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7F695" w14:textId="77777777" w:rsidR="00C90636" w:rsidRDefault="00C90636" w:rsidP="007A1B60">
      <w:pPr>
        <w:spacing w:after="0" w:line="360" w:lineRule="auto"/>
        <w:rPr>
          <w:rFonts w:ascii="Times New Roman" w:hAnsi="Times New Roman" w:cs="Times New Roman"/>
          <w:b/>
          <w:sz w:val="26"/>
          <w:szCs w:val="24"/>
        </w:rPr>
      </w:pPr>
    </w:p>
    <w:p w14:paraId="221B8B98" w14:textId="77777777" w:rsidR="00C90636" w:rsidRDefault="00C90636" w:rsidP="00C90636">
      <w:pPr>
        <w:spacing w:after="0" w:line="360" w:lineRule="auto"/>
        <w:jc w:val="center"/>
        <w:rPr>
          <w:rFonts w:ascii="Times New Roman" w:hAnsi="Times New Roman" w:cs="Times New Roman"/>
          <w:b/>
          <w:sz w:val="26"/>
          <w:szCs w:val="24"/>
        </w:rPr>
      </w:pPr>
    </w:p>
    <w:p w14:paraId="15C71B6A" w14:textId="77777777" w:rsidR="00C90636" w:rsidRDefault="00C90636" w:rsidP="00C90636">
      <w:pPr>
        <w:spacing w:after="0" w:line="360" w:lineRule="auto"/>
        <w:jc w:val="center"/>
        <w:rPr>
          <w:rFonts w:ascii="Times New Roman" w:hAnsi="Times New Roman" w:cs="Times New Roman"/>
          <w:b/>
          <w:sz w:val="26"/>
          <w:szCs w:val="24"/>
        </w:rPr>
      </w:pPr>
    </w:p>
    <w:p w14:paraId="12737924" w14:textId="77777777" w:rsidR="00C90636" w:rsidRDefault="00C90636" w:rsidP="00C90636">
      <w:pPr>
        <w:spacing w:after="0" w:line="360" w:lineRule="auto"/>
        <w:jc w:val="center"/>
        <w:rPr>
          <w:rFonts w:ascii="Times New Roman" w:hAnsi="Times New Roman" w:cs="Times New Roman"/>
          <w:b/>
          <w:sz w:val="26"/>
          <w:szCs w:val="24"/>
        </w:rPr>
      </w:pPr>
    </w:p>
    <w:p w14:paraId="72FB266D" w14:textId="77777777" w:rsidR="00C90636" w:rsidRDefault="00C90636" w:rsidP="00C90636">
      <w:pPr>
        <w:spacing w:after="0" w:line="360" w:lineRule="auto"/>
        <w:jc w:val="center"/>
        <w:rPr>
          <w:rFonts w:ascii="Times New Roman" w:hAnsi="Times New Roman" w:cs="Times New Roman"/>
          <w:b/>
          <w:sz w:val="26"/>
          <w:szCs w:val="24"/>
        </w:rPr>
      </w:pPr>
    </w:p>
    <w:p w14:paraId="27FE2753" w14:textId="77777777" w:rsidR="00C90636" w:rsidRPr="008527FA" w:rsidRDefault="00FC1B5D" w:rsidP="00C90636">
      <w:pPr>
        <w:pStyle w:val="Heading2"/>
        <w:rPr>
          <w:rFonts w:ascii="Times New Roman" w:hAnsi="Times New Roman" w:cs="Times New Roman"/>
          <w:sz w:val="32"/>
        </w:rPr>
      </w:pPr>
      <w:r>
        <w:rPr>
          <w:rFonts w:ascii="Times New Roman" w:hAnsi="Times New Roman" w:cs="Times New Roman"/>
          <w:color w:val="auto"/>
          <w:sz w:val="32"/>
        </w:rPr>
        <w:t xml:space="preserve">Technology as a disruptive </w:t>
      </w:r>
      <w:r w:rsidR="00C90636" w:rsidRPr="00A0567C">
        <w:rPr>
          <w:rFonts w:ascii="Times New Roman" w:hAnsi="Times New Roman" w:cs="Times New Roman"/>
          <w:color w:val="auto"/>
          <w:sz w:val="32"/>
        </w:rPr>
        <w:t xml:space="preserve">agent: Intergenerational perspectives </w:t>
      </w:r>
    </w:p>
    <w:p w14:paraId="5C375B37" w14:textId="77777777" w:rsidR="00C90636" w:rsidRDefault="00C90636" w:rsidP="00C90636">
      <w:pPr>
        <w:spacing w:after="0" w:line="360" w:lineRule="auto"/>
        <w:ind w:left="1077"/>
        <w:jc w:val="center"/>
        <w:rPr>
          <w:rFonts w:ascii="Times New Roman" w:hAnsi="Times New Roman" w:cs="Times New Roman"/>
          <w:b/>
        </w:rPr>
      </w:pPr>
    </w:p>
    <w:p w14:paraId="52B3326F" w14:textId="77777777" w:rsidR="00C90636" w:rsidRDefault="00C90636" w:rsidP="00C90636">
      <w:pPr>
        <w:spacing w:after="0" w:line="360" w:lineRule="auto"/>
        <w:ind w:left="1077"/>
        <w:jc w:val="center"/>
        <w:rPr>
          <w:rFonts w:ascii="Times New Roman" w:hAnsi="Times New Roman" w:cs="Times New Roman"/>
          <w:b/>
        </w:rPr>
      </w:pPr>
    </w:p>
    <w:p w14:paraId="3FA2A3EA" w14:textId="78E95015" w:rsidR="00C90636" w:rsidRPr="00E52D28" w:rsidRDefault="00C90636" w:rsidP="00C90636">
      <w:pPr>
        <w:jc w:val="center"/>
        <w:rPr>
          <w:rFonts w:ascii="Times New Roman" w:hAnsi="Times New Roman" w:cs="Times New Roman"/>
          <w:b/>
        </w:rPr>
      </w:pPr>
      <w:r w:rsidRPr="00F9017C">
        <w:rPr>
          <w:rFonts w:ascii="Times New Roman" w:hAnsi="Times New Roman" w:cs="Times New Roman"/>
          <w:b/>
        </w:rPr>
        <w:t>Kamran Mahroof</w:t>
      </w:r>
      <w:r w:rsidR="00697F0E">
        <w:rPr>
          <w:rFonts w:ascii="Times New Roman" w:hAnsi="Times New Roman" w:cs="Times New Roman"/>
          <w:b/>
          <w:vertAlign w:val="superscript"/>
        </w:rPr>
        <w:t>a</w:t>
      </w:r>
      <w:r>
        <w:rPr>
          <w:rFonts w:ascii="Times New Roman" w:hAnsi="Times New Roman" w:cs="Times New Roman"/>
          <w:b/>
        </w:rPr>
        <w:t>,</w:t>
      </w:r>
      <w:r w:rsidR="00FC1B5D">
        <w:rPr>
          <w:rFonts w:ascii="Times New Roman" w:hAnsi="Times New Roman" w:cs="Times New Roman"/>
          <w:b/>
        </w:rPr>
        <w:t xml:space="preserve"> </w:t>
      </w:r>
      <w:r w:rsidR="00FC1B5D" w:rsidRPr="00E52D28">
        <w:rPr>
          <w:rFonts w:ascii="Times New Roman" w:hAnsi="Times New Roman" w:cs="Times New Roman"/>
          <w:b/>
        </w:rPr>
        <w:t>Vishanth Weerakkody</w:t>
      </w:r>
      <w:r w:rsidR="00697F0E">
        <w:rPr>
          <w:rFonts w:ascii="Times New Roman" w:hAnsi="Times New Roman" w:cs="Times New Roman"/>
          <w:b/>
          <w:vertAlign w:val="superscript"/>
        </w:rPr>
        <w:t>a</w:t>
      </w:r>
      <w:r w:rsidR="00FC1B5D">
        <w:rPr>
          <w:rFonts w:ascii="Times New Roman" w:hAnsi="Times New Roman" w:cs="Times New Roman"/>
          <w:b/>
        </w:rPr>
        <w:t xml:space="preserve">, </w:t>
      </w:r>
      <w:r>
        <w:rPr>
          <w:rFonts w:ascii="Times New Roman" w:hAnsi="Times New Roman" w:cs="Times New Roman"/>
          <w:b/>
        </w:rPr>
        <w:t>Dilek Onkal</w:t>
      </w:r>
      <w:r w:rsidR="00697F0E">
        <w:rPr>
          <w:rFonts w:ascii="Times New Roman" w:hAnsi="Times New Roman" w:cs="Times New Roman"/>
          <w:b/>
          <w:vertAlign w:val="superscript"/>
        </w:rPr>
        <w:t>b</w:t>
      </w:r>
      <w:r w:rsidR="00FC1B5D">
        <w:rPr>
          <w:rFonts w:ascii="Times New Roman" w:hAnsi="Times New Roman" w:cs="Times New Roman"/>
          <w:b/>
        </w:rPr>
        <w:t xml:space="preserve"> and Zahid Hussain</w:t>
      </w:r>
      <w:r w:rsidR="00697F0E">
        <w:rPr>
          <w:rFonts w:ascii="Times New Roman" w:hAnsi="Times New Roman" w:cs="Times New Roman"/>
          <w:b/>
          <w:vertAlign w:val="superscript"/>
        </w:rPr>
        <w:t>a</w:t>
      </w:r>
      <w:r w:rsidR="00FC1B5D">
        <w:rPr>
          <w:rFonts w:ascii="Times New Roman" w:hAnsi="Times New Roman" w:cs="Times New Roman"/>
          <w:b/>
        </w:rPr>
        <w:t xml:space="preserve"> </w:t>
      </w:r>
      <w:r>
        <w:rPr>
          <w:rFonts w:ascii="Times New Roman" w:hAnsi="Times New Roman" w:cs="Times New Roman"/>
          <w:b/>
        </w:rPr>
        <w:t xml:space="preserve"> </w:t>
      </w:r>
    </w:p>
    <w:p w14:paraId="5D772ECF" w14:textId="0D4ED4BB" w:rsidR="00C90636" w:rsidRDefault="00697F0E" w:rsidP="00C90636">
      <w:pPr>
        <w:jc w:val="center"/>
        <w:rPr>
          <w:rFonts w:ascii="Times New Roman" w:hAnsi="Times New Roman" w:cs="Times New Roman"/>
        </w:rPr>
      </w:pPr>
      <w:r>
        <w:rPr>
          <w:rFonts w:ascii="Times New Roman" w:hAnsi="Times New Roman" w:cs="Times New Roman"/>
          <w:vertAlign w:val="superscript"/>
        </w:rPr>
        <w:t>a</w:t>
      </w:r>
      <w:r w:rsidR="00C90636" w:rsidRPr="00140F1F">
        <w:rPr>
          <w:rFonts w:ascii="Times New Roman" w:hAnsi="Times New Roman" w:cs="Times New Roman"/>
        </w:rPr>
        <w:t>Bradford University School of Management, University of Bradford</w:t>
      </w:r>
      <w:r w:rsidR="00C90636" w:rsidRPr="00140F1F">
        <w:rPr>
          <w:rFonts w:ascii="Times New Roman" w:hAnsi="Times New Roman" w:cs="Times New Roman"/>
        </w:rPr>
        <w:br/>
        <w:t>Emm Lane, Bradford, BD9 4JL, United Kingdom</w:t>
      </w:r>
    </w:p>
    <w:p w14:paraId="2443C1E8" w14:textId="07073C2F" w:rsidR="00F56035" w:rsidRPr="00F56035" w:rsidRDefault="00F56035" w:rsidP="00C90636">
      <w:pPr>
        <w:jc w:val="center"/>
        <w:rPr>
          <w:rFonts w:ascii="Times New Roman" w:hAnsi="Times New Roman" w:cs="Times New Roman"/>
        </w:rPr>
      </w:pPr>
      <w:r>
        <w:rPr>
          <w:rFonts w:ascii="Times New Roman" w:hAnsi="Times New Roman" w:cs="Times New Roman"/>
          <w:vertAlign w:val="superscript"/>
        </w:rPr>
        <w:t>b</w:t>
      </w:r>
      <w:r>
        <w:rPr>
          <w:rFonts w:ascii="Times New Roman" w:hAnsi="Times New Roman" w:cs="Times New Roman"/>
        </w:rPr>
        <w:t>Newcastle Business School, Northumbria University, City Campus East, Newcastle upon Tyne, NE1 8ST, United Kingdom</w:t>
      </w:r>
    </w:p>
    <w:p w14:paraId="404B9D21" w14:textId="77777777" w:rsidR="00FC1B5D" w:rsidRDefault="00FC1B5D" w:rsidP="00C90636">
      <w:pPr>
        <w:jc w:val="center"/>
        <w:rPr>
          <w:rFonts w:ascii="Times New Roman" w:hAnsi="Times New Roman" w:cs="Times New Roman"/>
        </w:rPr>
      </w:pPr>
    </w:p>
    <w:p w14:paraId="2FD7E457" w14:textId="054F4559" w:rsidR="00FC1B5D" w:rsidRPr="00FC1B5D" w:rsidRDefault="00FC1B5D" w:rsidP="00FC1B5D">
      <w:pPr>
        <w:jc w:val="center"/>
        <w:rPr>
          <w:rFonts w:ascii="Times New Roman" w:hAnsi="Times New Roman" w:cs="Times New Roman"/>
        </w:rPr>
      </w:pPr>
      <w:r>
        <w:rPr>
          <w:rFonts w:ascii="Times New Roman" w:hAnsi="Times New Roman" w:cs="Times New Roman"/>
        </w:rPr>
        <w:t xml:space="preserve">Corresponding author: </w:t>
      </w:r>
      <w:r w:rsidR="006F4E91">
        <w:rPr>
          <w:rFonts w:ascii="Times New Roman" w:hAnsi="Times New Roman" w:cs="Times New Roman"/>
        </w:rPr>
        <w:t>v.weerakkody</w:t>
      </w:r>
      <w:r w:rsidR="00C90636" w:rsidRPr="00F9017C">
        <w:rPr>
          <w:rFonts w:ascii="Times New Roman" w:hAnsi="Times New Roman" w:cs="Times New Roman"/>
        </w:rPr>
        <w:t>@bradford.ac.uk</w:t>
      </w:r>
      <w:r w:rsidR="00C90636">
        <w:rPr>
          <w:rFonts w:ascii="Times New Roman" w:hAnsi="Times New Roman" w:cs="Times New Roman"/>
        </w:rPr>
        <w:t xml:space="preserve"> </w:t>
      </w:r>
    </w:p>
    <w:p w14:paraId="085F9FEC" w14:textId="77777777" w:rsidR="00C90636" w:rsidRDefault="00C90636">
      <w:pPr>
        <w:rPr>
          <w:rFonts w:ascii="Times New Roman" w:eastAsiaTheme="majorEastAsia" w:hAnsi="Times New Roman" w:cs="Times New Roman"/>
          <w:b/>
          <w:bCs/>
          <w:sz w:val="32"/>
          <w:szCs w:val="26"/>
        </w:rPr>
      </w:pPr>
    </w:p>
    <w:p w14:paraId="5786CAB1" w14:textId="77777777" w:rsidR="007E56F2" w:rsidRPr="0082485A" w:rsidRDefault="00C90636" w:rsidP="007E56F2">
      <w:pPr>
        <w:rPr>
          <w:rFonts w:ascii="Times New Roman" w:hAnsi="Times New Roman" w:cs="Times New Roman"/>
          <w:sz w:val="32"/>
        </w:rPr>
      </w:pPr>
      <w:r>
        <w:rPr>
          <w:rFonts w:ascii="Times New Roman" w:hAnsi="Times New Roman" w:cs="Times New Roman"/>
          <w:sz w:val="32"/>
        </w:rPr>
        <w:br w:type="page"/>
      </w:r>
    </w:p>
    <w:p w14:paraId="691ADDB6" w14:textId="642B02D4" w:rsidR="007E56F2" w:rsidRPr="008527FA" w:rsidRDefault="00C52EEC" w:rsidP="00D16829">
      <w:pPr>
        <w:jc w:val="both"/>
        <w:rPr>
          <w:rFonts w:ascii="Times New Roman" w:hAnsi="Times New Roman" w:cs="Times New Roman"/>
          <w:sz w:val="20"/>
        </w:rPr>
      </w:pPr>
      <w:r w:rsidRPr="00A0567C">
        <w:rPr>
          <w:rStyle w:val="Heading2Char"/>
          <w:rFonts w:ascii="Times New Roman" w:hAnsi="Times New Roman" w:cs="Times New Roman"/>
          <w:color w:val="auto"/>
          <w:sz w:val="20"/>
        </w:rPr>
        <w:lastRenderedPageBreak/>
        <w:t>Abstract:</w:t>
      </w:r>
      <w:r w:rsidRPr="00A0567C">
        <w:rPr>
          <w:rFonts w:ascii="Times New Roman" w:hAnsi="Times New Roman" w:cs="Times New Roman"/>
          <w:b/>
          <w:sz w:val="18"/>
        </w:rPr>
        <w:t xml:space="preserve"> </w:t>
      </w:r>
      <w:r w:rsidR="0067662F" w:rsidRPr="008527FA">
        <w:rPr>
          <w:rFonts w:ascii="Times New Roman" w:hAnsi="Times New Roman" w:cs="Times New Roman"/>
          <w:sz w:val="20"/>
        </w:rPr>
        <w:t xml:space="preserve">This study explores how </w:t>
      </w:r>
      <w:r w:rsidR="0067662F">
        <w:rPr>
          <w:rFonts w:ascii="Times New Roman" w:hAnsi="Times New Roman" w:cs="Times New Roman"/>
          <w:sz w:val="20"/>
        </w:rPr>
        <w:t xml:space="preserve">British </w:t>
      </w:r>
      <w:r w:rsidR="0067662F" w:rsidRPr="008527FA">
        <w:rPr>
          <w:rFonts w:ascii="Times New Roman" w:hAnsi="Times New Roman" w:cs="Times New Roman"/>
          <w:sz w:val="20"/>
        </w:rPr>
        <w:t>South Asian parents perceive their children’s technology consumption</w:t>
      </w:r>
      <w:r w:rsidR="0067662F">
        <w:rPr>
          <w:rFonts w:ascii="Times New Roman" w:hAnsi="Times New Roman" w:cs="Times New Roman"/>
          <w:sz w:val="20"/>
        </w:rPr>
        <w:t xml:space="preserve"> through their collectivist lenses and interdependent values.</w:t>
      </w:r>
      <w:r w:rsidR="0067662F" w:rsidRPr="008527FA">
        <w:rPr>
          <w:rFonts w:ascii="Times New Roman" w:hAnsi="Times New Roman" w:cs="Times New Roman"/>
          <w:sz w:val="20"/>
        </w:rPr>
        <w:t xml:space="preserve"> The findings for this</w:t>
      </w:r>
      <w:r w:rsidR="0067662F">
        <w:rPr>
          <w:rFonts w:ascii="Times New Roman" w:hAnsi="Times New Roman" w:cs="Times New Roman"/>
          <w:sz w:val="20"/>
        </w:rPr>
        <w:t xml:space="preserve"> qualitative</w:t>
      </w:r>
      <w:r w:rsidR="0067662F" w:rsidRPr="008527FA">
        <w:rPr>
          <w:rFonts w:ascii="Times New Roman" w:hAnsi="Times New Roman" w:cs="Times New Roman"/>
          <w:sz w:val="20"/>
        </w:rPr>
        <w:t xml:space="preserve"> study indicate that second and third generation South Asian parents acknowledge the benefits of children’s technology use; </w:t>
      </w:r>
      <w:r w:rsidR="0067662F">
        <w:rPr>
          <w:rFonts w:ascii="Times New Roman" w:hAnsi="Times New Roman" w:cs="Times New Roman"/>
          <w:sz w:val="20"/>
        </w:rPr>
        <w:t>but</w:t>
      </w:r>
      <w:r w:rsidR="0067662F" w:rsidRPr="008527FA">
        <w:rPr>
          <w:rFonts w:ascii="Times New Roman" w:hAnsi="Times New Roman" w:cs="Times New Roman"/>
          <w:sz w:val="20"/>
        </w:rPr>
        <w:t xml:space="preserve"> largely perceive technology as a disruptive agent, whereby children are becoming isolated and increasingly independent with</w:t>
      </w:r>
      <w:r w:rsidR="0067662F">
        <w:rPr>
          <w:rFonts w:ascii="Times New Roman" w:hAnsi="Times New Roman" w:cs="Times New Roman"/>
          <w:sz w:val="20"/>
        </w:rPr>
        <w:t>in the household. The analysis aim</w:t>
      </w:r>
      <w:r w:rsidR="00FB777E">
        <w:rPr>
          <w:rFonts w:ascii="Times New Roman" w:hAnsi="Times New Roman" w:cs="Times New Roman"/>
          <w:sz w:val="20"/>
        </w:rPr>
        <w:t>s</w:t>
      </w:r>
      <w:r w:rsidR="0067662F">
        <w:rPr>
          <w:rFonts w:ascii="Times New Roman" w:hAnsi="Times New Roman" w:cs="Times New Roman"/>
          <w:sz w:val="20"/>
        </w:rPr>
        <w:t xml:space="preserve"> to understand </w:t>
      </w:r>
      <w:r w:rsidR="0067662F" w:rsidRPr="008527FA">
        <w:rPr>
          <w:rFonts w:ascii="Times New Roman" w:hAnsi="Times New Roman" w:cs="Times New Roman"/>
          <w:sz w:val="20"/>
        </w:rPr>
        <w:t>how parents view their children’s relationship with others as a result of technology consumption</w:t>
      </w:r>
      <w:r w:rsidR="0067662F">
        <w:rPr>
          <w:rFonts w:ascii="Times New Roman" w:hAnsi="Times New Roman" w:cs="Times New Roman"/>
          <w:sz w:val="20"/>
        </w:rPr>
        <w:t>.</w:t>
      </w:r>
      <w:r w:rsidR="0067662F" w:rsidRPr="008527FA">
        <w:rPr>
          <w:rFonts w:ascii="Times New Roman" w:hAnsi="Times New Roman" w:cs="Times New Roman"/>
          <w:sz w:val="20"/>
        </w:rPr>
        <w:t xml:space="preserve"> </w:t>
      </w:r>
      <w:r w:rsidR="0067662F">
        <w:rPr>
          <w:rFonts w:ascii="Times New Roman" w:hAnsi="Times New Roman" w:cs="Times New Roman"/>
          <w:sz w:val="20"/>
        </w:rPr>
        <w:t xml:space="preserve">Accordingly, this </w:t>
      </w:r>
      <w:r w:rsidR="00FB777E">
        <w:rPr>
          <w:rFonts w:ascii="Times New Roman" w:hAnsi="Times New Roman" w:cs="Times New Roman"/>
          <w:sz w:val="20"/>
        </w:rPr>
        <w:t xml:space="preserve">paper </w:t>
      </w:r>
      <w:r w:rsidR="0067662F">
        <w:rPr>
          <w:rFonts w:ascii="Times New Roman" w:hAnsi="Times New Roman" w:cs="Times New Roman"/>
          <w:sz w:val="20"/>
        </w:rPr>
        <w:t xml:space="preserve">proposes an extension of the </w:t>
      </w:r>
      <w:r w:rsidR="0067662F" w:rsidRPr="006F4E91">
        <w:rPr>
          <w:rFonts w:ascii="Times New Roman" w:hAnsi="Times New Roman" w:cs="Times New Roman"/>
          <w:i/>
          <w:sz w:val="20"/>
        </w:rPr>
        <w:t>Construal of self conceptualisation</w:t>
      </w:r>
      <w:r w:rsidR="0067662F">
        <w:rPr>
          <w:rFonts w:ascii="Times New Roman" w:hAnsi="Times New Roman" w:cs="Times New Roman"/>
          <w:sz w:val="20"/>
        </w:rPr>
        <w:t xml:space="preserve"> and contributes a </w:t>
      </w:r>
      <w:r w:rsidR="0067662F" w:rsidRPr="006F4E91">
        <w:rPr>
          <w:rFonts w:ascii="Times New Roman" w:hAnsi="Times New Roman" w:cs="Times New Roman"/>
          <w:i/>
          <w:sz w:val="20"/>
        </w:rPr>
        <w:t>Techno-construal matrix</w:t>
      </w:r>
      <w:r w:rsidR="0067662F">
        <w:rPr>
          <w:rFonts w:ascii="Times New Roman" w:hAnsi="Times New Roman" w:cs="Times New Roman"/>
          <w:sz w:val="20"/>
        </w:rPr>
        <w:t xml:space="preserve"> that establishes a dyadic connection between technology consumption and cultural values. Overall, the study reveals that </w:t>
      </w:r>
      <w:r w:rsidR="0067662F" w:rsidRPr="008527FA">
        <w:rPr>
          <w:rFonts w:ascii="Times New Roman" w:hAnsi="Times New Roman" w:cs="Times New Roman"/>
          <w:sz w:val="20"/>
        </w:rPr>
        <w:t xml:space="preserve">children display less inter-reliance and conformance typically associated with collectivist cultures, </w:t>
      </w:r>
      <w:r w:rsidR="0067662F">
        <w:rPr>
          <w:rFonts w:ascii="Times New Roman" w:hAnsi="Times New Roman" w:cs="Times New Roman"/>
          <w:sz w:val="20"/>
        </w:rPr>
        <w:t xml:space="preserve">resulting from </w:t>
      </w:r>
      <w:r w:rsidR="0067662F" w:rsidRPr="008527FA">
        <w:rPr>
          <w:rFonts w:ascii="Times New Roman" w:hAnsi="Times New Roman" w:cs="Times New Roman"/>
          <w:sz w:val="20"/>
        </w:rPr>
        <w:t xml:space="preserve">their technology use. </w:t>
      </w:r>
      <w:r w:rsidR="00FB777E">
        <w:rPr>
          <w:rFonts w:ascii="Times New Roman" w:hAnsi="Times New Roman" w:cs="Times New Roman"/>
          <w:sz w:val="20"/>
        </w:rPr>
        <w:t>Consequently</w:t>
      </w:r>
      <w:r w:rsidR="0067662F" w:rsidRPr="008527FA">
        <w:rPr>
          <w:rFonts w:ascii="Times New Roman" w:hAnsi="Times New Roman" w:cs="Times New Roman"/>
          <w:sz w:val="20"/>
        </w:rPr>
        <w:t>, parents interpret their children’s shift from interdependence to more independence as a disruptive and u</w:t>
      </w:r>
      <w:bookmarkStart w:id="0" w:name="_GoBack"/>
      <w:bookmarkEnd w:id="0"/>
      <w:r w:rsidR="0067662F" w:rsidRPr="008527FA">
        <w:rPr>
          <w:rFonts w:ascii="Times New Roman" w:hAnsi="Times New Roman" w:cs="Times New Roman"/>
          <w:sz w:val="20"/>
        </w:rPr>
        <w:t xml:space="preserve">nsettling phenomenon within the household. </w:t>
      </w:r>
    </w:p>
    <w:p w14:paraId="46B88128" w14:textId="77777777" w:rsidR="00C52EEC" w:rsidRPr="008527FA" w:rsidRDefault="00C52EEC" w:rsidP="00CC1679">
      <w:pPr>
        <w:jc w:val="both"/>
        <w:rPr>
          <w:rFonts w:ascii="Times New Roman" w:hAnsi="Times New Roman" w:cs="Times New Roman"/>
          <w:b/>
          <w:sz w:val="20"/>
        </w:rPr>
      </w:pPr>
      <w:r w:rsidRPr="008527FA">
        <w:rPr>
          <w:rFonts w:ascii="Times New Roman" w:hAnsi="Times New Roman" w:cs="Times New Roman"/>
          <w:b/>
          <w:sz w:val="20"/>
        </w:rPr>
        <w:t xml:space="preserve">Keyword: </w:t>
      </w:r>
      <w:r w:rsidR="00861FD7">
        <w:rPr>
          <w:rFonts w:ascii="Times New Roman" w:hAnsi="Times New Roman" w:cs="Times New Roman"/>
          <w:sz w:val="20"/>
        </w:rPr>
        <w:t>Parenting</w:t>
      </w:r>
      <w:r w:rsidRPr="008527FA">
        <w:rPr>
          <w:rFonts w:ascii="Times New Roman" w:hAnsi="Times New Roman" w:cs="Times New Roman"/>
          <w:sz w:val="20"/>
        </w:rPr>
        <w:t xml:space="preserve">; technology; children; </w:t>
      </w:r>
      <w:r w:rsidR="00861FD7">
        <w:rPr>
          <w:rFonts w:ascii="Times New Roman" w:hAnsi="Times New Roman" w:cs="Times New Roman"/>
          <w:sz w:val="20"/>
        </w:rPr>
        <w:t xml:space="preserve">Asian; </w:t>
      </w:r>
      <w:r w:rsidRPr="008527FA">
        <w:rPr>
          <w:rFonts w:ascii="Times New Roman" w:hAnsi="Times New Roman" w:cs="Times New Roman"/>
          <w:sz w:val="20"/>
        </w:rPr>
        <w:t>collectivism; interdependence</w:t>
      </w:r>
    </w:p>
    <w:p w14:paraId="2F3FC6E8" w14:textId="77777777" w:rsidR="00DA6D25" w:rsidRDefault="0067662F" w:rsidP="0067662F">
      <w:pPr>
        <w:pStyle w:val="Heading2"/>
        <w:rPr>
          <w:rFonts w:ascii="Times New Roman" w:hAnsi="Times New Roman" w:cs="Times New Roman"/>
          <w:color w:val="auto"/>
          <w:sz w:val="20"/>
        </w:rPr>
      </w:pPr>
      <w:r>
        <w:rPr>
          <w:rFonts w:ascii="Times New Roman" w:hAnsi="Times New Roman" w:cs="Times New Roman"/>
          <w:color w:val="auto"/>
          <w:sz w:val="20"/>
        </w:rPr>
        <w:t xml:space="preserve">1 </w:t>
      </w:r>
      <w:r w:rsidR="00C52EEC" w:rsidRPr="00DA6D25">
        <w:rPr>
          <w:rFonts w:ascii="Times New Roman" w:hAnsi="Times New Roman" w:cs="Times New Roman"/>
          <w:color w:val="auto"/>
          <w:sz w:val="20"/>
        </w:rPr>
        <w:t xml:space="preserve">Introduction </w:t>
      </w:r>
    </w:p>
    <w:p w14:paraId="3CBE70EC" w14:textId="77777777" w:rsidR="00F64DFF" w:rsidRDefault="00F64DFF" w:rsidP="00C52EEC">
      <w:pPr>
        <w:shd w:val="clear" w:color="auto" w:fill="FFFFFF"/>
        <w:spacing w:after="0" w:line="240" w:lineRule="auto"/>
        <w:jc w:val="both"/>
        <w:rPr>
          <w:rFonts w:ascii="Times New Roman" w:hAnsi="Times New Roman" w:cs="Times New Roman"/>
          <w:sz w:val="20"/>
          <w:szCs w:val="20"/>
        </w:rPr>
      </w:pPr>
    </w:p>
    <w:p w14:paraId="70FEE1E0" w14:textId="7F8B4A6A" w:rsidR="00C52EEC" w:rsidRPr="008527FA" w:rsidRDefault="00C52EEC" w:rsidP="00C52EEC">
      <w:pPr>
        <w:shd w:val="clear" w:color="auto" w:fill="FFFFFF"/>
        <w:spacing w:after="0" w:line="240" w:lineRule="auto"/>
        <w:jc w:val="both"/>
        <w:rPr>
          <w:rFonts w:ascii="Times New Roman" w:hAnsi="Times New Roman" w:cs="Times New Roman"/>
          <w:sz w:val="20"/>
          <w:szCs w:val="20"/>
          <w:shd w:val="clear" w:color="auto" w:fill="FFFFFF"/>
        </w:rPr>
      </w:pPr>
      <w:r w:rsidRPr="008527FA">
        <w:rPr>
          <w:rFonts w:ascii="Times New Roman" w:hAnsi="Times New Roman" w:cs="Times New Roman"/>
          <w:sz w:val="20"/>
          <w:szCs w:val="20"/>
        </w:rPr>
        <w:t>T</w:t>
      </w:r>
      <w:r w:rsidRPr="008527FA">
        <w:rPr>
          <w:rFonts w:ascii="Times New Roman" w:eastAsia="Times New Roman" w:hAnsi="Times New Roman" w:cs="Times New Roman"/>
          <w:sz w:val="20"/>
          <w:szCs w:val="20"/>
          <w:lang w:eastAsia="en-GB"/>
        </w:rPr>
        <w:t xml:space="preserve">he explosive rise, accessibility and use of media devices has led to children possessing multiple devices </w:t>
      </w:r>
      <w:r w:rsidRPr="008527FA">
        <w:rPr>
          <w:rFonts w:ascii="Times New Roman" w:hAnsi="Times New Roman" w:cs="Times New Roman"/>
          <w:sz w:val="20"/>
          <w:szCs w:val="20"/>
        </w:rPr>
        <w:t>(Gentile et al</w:t>
      </w:r>
      <w:r w:rsidR="00601BFE">
        <w:rPr>
          <w:rFonts w:ascii="Times New Roman" w:hAnsi="Times New Roman" w:cs="Times New Roman"/>
          <w:sz w:val="20"/>
          <w:szCs w:val="20"/>
        </w:rPr>
        <w:t>.</w:t>
      </w:r>
      <w:r w:rsidRPr="008527FA">
        <w:rPr>
          <w:rFonts w:ascii="Times New Roman" w:hAnsi="Times New Roman" w:cs="Times New Roman"/>
          <w:sz w:val="20"/>
          <w:szCs w:val="20"/>
        </w:rPr>
        <w:t xml:space="preserve"> 2014; Gutnick et al</w:t>
      </w:r>
      <w:r w:rsidR="00601BFE">
        <w:rPr>
          <w:rFonts w:ascii="Times New Roman" w:hAnsi="Times New Roman" w:cs="Times New Roman"/>
          <w:sz w:val="20"/>
          <w:szCs w:val="20"/>
        </w:rPr>
        <w:t>.</w:t>
      </w:r>
      <w:r w:rsidRPr="008527FA">
        <w:rPr>
          <w:rFonts w:ascii="Times New Roman" w:hAnsi="Times New Roman" w:cs="Times New Roman"/>
          <w:sz w:val="20"/>
          <w:szCs w:val="20"/>
        </w:rPr>
        <w:t xml:space="preserve"> 2010;</w:t>
      </w:r>
      <w:r w:rsidR="00601BFE">
        <w:rPr>
          <w:rFonts w:ascii="Times New Roman" w:hAnsi="Times New Roman" w:cs="Times New Roman"/>
          <w:sz w:val="20"/>
          <w:szCs w:val="20"/>
        </w:rPr>
        <w:t xml:space="preserve"> Milani et al. 2015;</w:t>
      </w:r>
      <w:r w:rsidRPr="008527FA">
        <w:rPr>
          <w:rFonts w:ascii="Times New Roman" w:hAnsi="Times New Roman" w:cs="Times New Roman"/>
          <w:sz w:val="20"/>
          <w:szCs w:val="20"/>
        </w:rPr>
        <w:t xml:space="preserve"> Shin and Li 2017</w:t>
      </w:r>
      <w:r w:rsidRPr="008527FA">
        <w:rPr>
          <w:rFonts w:ascii="Times New Roman" w:eastAsia="Times New Roman" w:hAnsi="Times New Roman" w:cs="Times New Roman"/>
          <w:sz w:val="20"/>
          <w:szCs w:val="20"/>
          <w:lang w:eastAsia="en-GB"/>
        </w:rPr>
        <w:t xml:space="preserve">),  providing new challenges in terms of  monitoring and tracking children’s use. </w:t>
      </w:r>
      <w:r w:rsidRPr="008527FA">
        <w:rPr>
          <w:rFonts w:ascii="Times New Roman" w:hAnsi="Times New Roman" w:cs="Times New Roman"/>
          <w:sz w:val="20"/>
          <w:szCs w:val="20"/>
        </w:rPr>
        <w:t>Therefore, the debate surrounding the use of technology among children is more so pertinent and timely now than ever</w:t>
      </w:r>
      <w:r w:rsidRPr="008527FA">
        <w:rPr>
          <w:rFonts w:ascii="Times New Roman" w:hAnsi="Times New Roman" w:cs="Times New Roman"/>
          <w:sz w:val="20"/>
          <w:szCs w:val="20"/>
          <w:shd w:val="clear" w:color="auto" w:fill="FFFFFF"/>
        </w:rPr>
        <w:t xml:space="preserve">. </w:t>
      </w:r>
      <w:r w:rsidRPr="008527FA">
        <w:rPr>
          <w:rFonts w:ascii="Times New Roman" w:hAnsi="Times New Roman" w:cs="Times New Roman"/>
          <w:sz w:val="20"/>
          <w:szCs w:val="20"/>
        </w:rPr>
        <w:t xml:space="preserve">While there is no denying </w:t>
      </w:r>
      <w:r w:rsidRPr="00BC2899">
        <w:rPr>
          <w:rFonts w:ascii="Times New Roman" w:hAnsi="Times New Roman" w:cs="Times New Roman"/>
          <w:sz w:val="20"/>
          <w:szCs w:val="20"/>
        </w:rPr>
        <w:t>the extensive benefits of children’s techn</w:t>
      </w:r>
      <w:r w:rsidR="00F64DFF" w:rsidRPr="00BC2899">
        <w:rPr>
          <w:rFonts w:ascii="Times New Roman" w:hAnsi="Times New Roman" w:cs="Times New Roman"/>
          <w:sz w:val="20"/>
          <w:szCs w:val="20"/>
        </w:rPr>
        <w:t>ology use (</w:t>
      </w:r>
      <w:r w:rsidRPr="00BC2899">
        <w:rPr>
          <w:rFonts w:ascii="Times New Roman" w:hAnsi="Times New Roman" w:cs="Times New Roman"/>
          <w:sz w:val="20"/>
          <w:szCs w:val="20"/>
        </w:rPr>
        <w:t>Granic et al</w:t>
      </w:r>
      <w:r w:rsidR="00B04EDD">
        <w:rPr>
          <w:rFonts w:ascii="Times New Roman" w:hAnsi="Times New Roman" w:cs="Times New Roman"/>
          <w:sz w:val="20"/>
          <w:szCs w:val="20"/>
        </w:rPr>
        <w:t>.</w:t>
      </w:r>
      <w:r w:rsidRPr="00BC2899">
        <w:rPr>
          <w:rFonts w:ascii="Times New Roman" w:hAnsi="Times New Roman" w:cs="Times New Roman"/>
          <w:sz w:val="20"/>
          <w:szCs w:val="20"/>
        </w:rPr>
        <w:t xml:space="preserve"> 2014; McQueen </w:t>
      </w:r>
      <w:r w:rsidR="00B04EDD">
        <w:rPr>
          <w:rFonts w:ascii="Times New Roman" w:hAnsi="Times New Roman" w:cs="Times New Roman"/>
          <w:sz w:val="20"/>
          <w:szCs w:val="20"/>
        </w:rPr>
        <w:t xml:space="preserve">et al. </w:t>
      </w:r>
      <w:r w:rsidRPr="00BC2899">
        <w:rPr>
          <w:rFonts w:ascii="Times New Roman" w:hAnsi="Times New Roman" w:cs="Times New Roman"/>
          <w:sz w:val="20"/>
          <w:szCs w:val="20"/>
        </w:rPr>
        <w:t xml:space="preserve">2012; </w:t>
      </w:r>
      <w:r w:rsidR="00BC2899" w:rsidRPr="00BC2899">
        <w:rPr>
          <w:rFonts w:ascii="Times New Roman" w:hAnsi="Times New Roman" w:cs="Times New Roman"/>
          <w:sz w:val="20"/>
          <w:szCs w:val="20"/>
        </w:rPr>
        <w:t xml:space="preserve">Radesky </w:t>
      </w:r>
      <w:r w:rsidR="00B04EDD">
        <w:rPr>
          <w:rFonts w:ascii="Times New Roman" w:hAnsi="Times New Roman" w:cs="Times New Roman"/>
          <w:sz w:val="20"/>
          <w:szCs w:val="20"/>
        </w:rPr>
        <w:t xml:space="preserve">et al. </w:t>
      </w:r>
      <w:r w:rsidR="00BC2899" w:rsidRPr="00BC2899">
        <w:rPr>
          <w:rFonts w:ascii="Times New Roman" w:hAnsi="Times New Roman" w:cs="Times New Roman"/>
          <w:sz w:val="20"/>
          <w:szCs w:val="20"/>
        </w:rPr>
        <w:t>2015</w:t>
      </w:r>
      <w:r w:rsidRPr="00BC2899">
        <w:rPr>
          <w:rFonts w:ascii="Times New Roman" w:hAnsi="Times New Roman" w:cs="Times New Roman"/>
          <w:sz w:val="20"/>
          <w:szCs w:val="20"/>
        </w:rPr>
        <w:t xml:space="preserve">; Radesky </w:t>
      </w:r>
      <w:r w:rsidR="00B04EDD">
        <w:rPr>
          <w:rFonts w:ascii="Times New Roman" w:hAnsi="Times New Roman" w:cs="Times New Roman"/>
          <w:sz w:val="20"/>
          <w:szCs w:val="20"/>
        </w:rPr>
        <w:t xml:space="preserve">et al. </w:t>
      </w:r>
      <w:r w:rsidR="00BC2899" w:rsidRPr="00BC2899">
        <w:rPr>
          <w:rFonts w:ascii="Times New Roman" w:hAnsi="Times New Roman" w:cs="Times New Roman"/>
          <w:sz w:val="20"/>
          <w:szCs w:val="20"/>
        </w:rPr>
        <w:t>2016</w:t>
      </w:r>
      <w:r w:rsidRPr="008527FA">
        <w:rPr>
          <w:rFonts w:ascii="Times New Roman" w:hAnsi="Times New Roman" w:cs="Times New Roman"/>
          <w:sz w:val="20"/>
          <w:szCs w:val="20"/>
        </w:rPr>
        <w:t xml:space="preserve">), this study focuses on the challenges and growing number of concerns of children’s technology consumption. </w:t>
      </w:r>
      <w:r w:rsidRPr="008527FA">
        <w:rPr>
          <w:rFonts w:ascii="Times New Roman" w:hAnsi="Times New Roman" w:cs="Times New Roman"/>
          <w:sz w:val="20"/>
          <w:szCs w:val="20"/>
          <w:shd w:val="clear" w:color="auto" w:fill="FFFFFF"/>
        </w:rPr>
        <w:t>Growing up, parents unremittingly advise children not to open doors to strangers, yet the wide-spread, under-monitored nature of technology provides the platform for children to open that very door, to strangers on the internet</w:t>
      </w:r>
      <w:r w:rsidRPr="008527FA">
        <w:rPr>
          <w:rFonts w:ascii="Times New Roman" w:hAnsi="Times New Roman" w:cs="Times New Roman"/>
          <w:sz w:val="20"/>
          <w:szCs w:val="20"/>
        </w:rPr>
        <w:t xml:space="preserve">. Online paedophiles are at epidemic levels (Campbell 2016), presenting an array of challenges for communities and parents alike. </w:t>
      </w:r>
      <w:r w:rsidRPr="008527FA">
        <w:rPr>
          <w:rFonts w:ascii="Times New Roman" w:eastAsia="Times New Roman" w:hAnsi="Times New Roman" w:cs="Times New Roman"/>
          <w:sz w:val="20"/>
          <w:szCs w:val="20"/>
          <w:lang w:eastAsia="en-GB"/>
        </w:rPr>
        <w:t>Recent trends on social media have witnessed a spike in online vigilantism with groups targeting online child abusers increasing to more than 75 in the UK (The Times, 2018). While the topic of vigilantism is an extensive debate in itself which divides much opinion, this phenomenon is a testament of the hazards associated with children’s social media use.</w:t>
      </w:r>
    </w:p>
    <w:p w14:paraId="7D2C4DE6" w14:textId="77777777" w:rsidR="00C52EEC" w:rsidRDefault="00C52EEC" w:rsidP="00C52EEC">
      <w:pPr>
        <w:shd w:val="clear" w:color="auto" w:fill="FFFFFF"/>
        <w:spacing w:after="0" w:line="240" w:lineRule="auto"/>
        <w:jc w:val="both"/>
        <w:rPr>
          <w:rFonts w:ascii="Times New Roman" w:hAnsi="Times New Roman" w:cs="Times New Roman"/>
          <w:sz w:val="20"/>
          <w:szCs w:val="20"/>
        </w:rPr>
      </w:pPr>
    </w:p>
    <w:p w14:paraId="27B576C1" w14:textId="0AE52448" w:rsidR="00DA6D25" w:rsidRPr="00F64DFF" w:rsidRDefault="00C52EEC" w:rsidP="00F64DFF">
      <w:pPr>
        <w:shd w:val="clear" w:color="auto" w:fill="FFFFFF"/>
        <w:spacing w:after="0" w:line="240" w:lineRule="auto"/>
        <w:jc w:val="both"/>
        <w:rPr>
          <w:rFonts w:ascii="Times New Roman" w:hAnsi="Times New Roman" w:cs="Times New Roman"/>
          <w:sz w:val="20"/>
          <w:szCs w:val="20"/>
        </w:rPr>
      </w:pPr>
      <w:r w:rsidRPr="008527FA">
        <w:rPr>
          <w:rFonts w:ascii="Times New Roman" w:hAnsi="Times New Roman" w:cs="Times New Roman"/>
          <w:sz w:val="20"/>
          <w:szCs w:val="20"/>
        </w:rPr>
        <w:t>A host of studies have highlighted the adverse impact of technology on children, from the con</w:t>
      </w:r>
      <w:r w:rsidR="00B951E2">
        <w:rPr>
          <w:rFonts w:ascii="Times New Roman" w:hAnsi="Times New Roman" w:cs="Times New Roman"/>
          <w:sz w:val="20"/>
          <w:szCs w:val="20"/>
        </w:rPr>
        <w:t>text of gaming (Anderson et al.</w:t>
      </w:r>
      <w:r w:rsidRPr="008527FA">
        <w:rPr>
          <w:rFonts w:ascii="Times New Roman" w:hAnsi="Times New Roman" w:cs="Times New Roman"/>
          <w:sz w:val="20"/>
          <w:szCs w:val="20"/>
        </w:rPr>
        <w:t xml:space="preserve"> 2010; Ferguson, 2013; Lemola et al. 2011) performance in school (Rouis et al. 2011; Salvation and Adzharuddin 2014; Rithika and Selvaraj 2013) and the difficulty to manage children’s screen time, as children get </w:t>
      </w:r>
      <w:r w:rsidRPr="00FC1B5D">
        <w:rPr>
          <w:rFonts w:ascii="Times New Roman" w:hAnsi="Times New Roman" w:cs="Times New Roman"/>
          <w:sz w:val="20"/>
          <w:szCs w:val="20"/>
        </w:rPr>
        <w:t>older (Ofcom, 2016</w:t>
      </w:r>
      <w:r w:rsidRPr="00B52A8E">
        <w:rPr>
          <w:rFonts w:ascii="Times New Roman" w:hAnsi="Times New Roman" w:cs="Times New Roman"/>
          <w:sz w:val="16"/>
          <w:szCs w:val="20"/>
        </w:rPr>
        <w:t>).</w:t>
      </w:r>
      <w:r w:rsidR="00B52A8E" w:rsidRPr="00B52A8E">
        <w:rPr>
          <w:rFonts w:ascii="Times New Roman" w:hAnsi="Times New Roman" w:cs="Times New Roman"/>
          <w:sz w:val="16"/>
          <w:szCs w:val="20"/>
        </w:rPr>
        <w:t xml:space="preserve"> </w:t>
      </w:r>
      <w:r w:rsidR="00B52A8E" w:rsidRPr="00B52A8E">
        <w:rPr>
          <w:rFonts w:ascii="Times New Roman" w:hAnsi="Times New Roman" w:cs="Times New Roman"/>
          <w:sz w:val="20"/>
          <w:szCs w:val="24"/>
        </w:rPr>
        <w:t xml:space="preserve">In spite of this, trends such as </w:t>
      </w:r>
      <w:r w:rsidR="00B52A8E" w:rsidRPr="00B52A8E">
        <w:rPr>
          <w:rFonts w:ascii="Times New Roman" w:hAnsi="Times New Roman" w:cs="Times New Roman"/>
          <w:spacing w:val="2"/>
          <w:sz w:val="20"/>
          <w:szCs w:val="24"/>
          <w:shd w:val="clear" w:color="auto" w:fill="FCFCFC"/>
        </w:rPr>
        <w:t xml:space="preserve">Bring-Your-Own-Device (BYOD) to schools, whereby children are encouraged to </w:t>
      </w:r>
      <w:r w:rsidR="00B52A8E" w:rsidRPr="00B52A8E">
        <w:rPr>
          <w:rFonts w:ascii="Times New Roman" w:hAnsi="Times New Roman" w:cs="Times New Roman"/>
          <w:sz w:val="20"/>
          <w:szCs w:val="24"/>
        </w:rPr>
        <w:t>bring their laptops, iPads, tablet computer, iPod-touch, and smartphones t</w:t>
      </w:r>
      <w:r w:rsidR="002C5243">
        <w:rPr>
          <w:rFonts w:ascii="Times New Roman" w:hAnsi="Times New Roman" w:cs="Times New Roman"/>
          <w:sz w:val="20"/>
          <w:szCs w:val="24"/>
        </w:rPr>
        <w:t xml:space="preserve">o school (Hopkins et al. </w:t>
      </w:r>
      <w:r w:rsidR="00B52A8E">
        <w:rPr>
          <w:rFonts w:ascii="Times New Roman" w:hAnsi="Times New Roman" w:cs="Times New Roman"/>
          <w:sz w:val="20"/>
          <w:szCs w:val="24"/>
        </w:rPr>
        <w:t xml:space="preserve">2017) are on the rise. </w:t>
      </w:r>
      <w:r w:rsidRPr="00FC1B5D">
        <w:rPr>
          <w:rFonts w:ascii="Times New Roman" w:hAnsi="Times New Roman" w:cs="Times New Roman"/>
          <w:sz w:val="20"/>
          <w:szCs w:val="20"/>
        </w:rPr>
        <w:t xml:space="preserve">Recent reports also suggest </w:t>
      </w:r>
      <w:r w:rsidR="00A43736">
        <w:rPr>
          <w:rFonts w:ascii="Times New Roman" w:hAnsi="Times New Roman" w:cs="Times New Roman"/>
          <w:sz w:val="20"/>
          <w:szCs w:val="20"/>
        </w:rPr>
        <w:t>a</w:t>
      </w:r>
      <w:r w:rsidRPr="00FC1B5D">
        <w:rPr>
          <w:rFonts w:ascii="Times New Roman" w:hAnsi="Times New Roman" w:cs="Times New Roman"/>
          <w:sz w:val="20"/>
          <w:szCs w:val="20"/>
        </w:rPr>
        <w:t xml:space="preserve"> high frequency of cyberbullying worldwide (</w:t>
      </w:r>
      <w:bookmarkStart w:id="1" w:name="bbib22"/>
      <w:r w:rsidRPr="00FC1B5D">
        <w:rPr>
          <w:rFonts w:ascii="Times New Roman" w:hAnsi="Times New Roman" w:cs="Times New Roman"/>
          <w:sz w:val="20"/>
          <w:szCs w:val="20"/>
        </w:rPr>
        <w:fldChar w:fldCharType="begin"/>
      </w:r>
      <w:r w:rsidRPr="00FC1B5D">
        <w:rPr>
          <w:rFonts w:ascii="Times New Roman" w:hAnsi="Times New Roman" w:cs="Times New Roman"/>
          <w:sz w:val="20"/>
          <w:szCs w:val="20"/>
        </w:rPr>
        <w:instrText xml:space="preserve"> HYPERLINK "https://www-sciencedirect-com.brad.idm.oclc.org/science/article/pii/S0360131517300271" \l "bib22" </w:instrText>
      </w:r>
      <w:r w:rsidRPr="00FC1B5D">
        <w:rPr>
          <w:rFonts w:ascii="Times New Roman" w:hAnsi="Times New Roman" w:cs="Times New Roman"/>
          <w:sz w:val="20"/>
          <w:szCs w:val="20"/>
        </w:rPr>
        <w:fldChar w:fldCharType="separate"/>
      </w:r>
      <w:r w:rsidRPr="00FC1B5D">
        <w:rPr>
          <w:rStyle w:val="Hyperlink"/>
          <w:rFonts w:ascii="Times New Roman" w:hAnsi="Times New Roman" w:cs="Times New Roman"/>
          <w:color w:val="auto"/>
          <w:sz w:val="20"/>
          <w:szCs w:val="20"/>
          <w:u w:val="none"/>
        </w:rPr>
        <w:t xml:space="preserve">Görzig </w:t>
      </w:r>
      <w:r w:rsidR="007D56D6">
        <w:rPr>
          <w:rStyle w:val="Hyperlink"/>
          <w:rFonts w:ascii="Times New Roman" w:hAnsi="Times New Roman" w:cs="Times New Roman"/>
          <w:color w:val="auto"/>
          <w:sz w:val="20"/>
          <w:szCs w:val="20"/>
          <w:u w:val="none"/>
        </w:rPr>
        <w:t>and</w:t>
      </w:r>
      <w:r w:rsidRPr="00FC1B5D">
        <w:rPr>
          <w:rStyle w:val="Hyperlink"/>
          <w:rFonts w:ascii="Times New Roman" w:hAnsi="Times New Roman" w:cs="Times New Roman"/>
          <w:color w:val="auto"/>
          <w:sz w:val="20"/>
          <w:szCs w:val="20"/>
          <w:u w:val="none"/>
        </w:rPr>
        <w:t xml:space="preserve"> Frumki</w:t>
      </w:r>
      <w:r w:rsidR="004C76F9">
        <w:rPr>
          <w:rStyle w:val="Hyperlink"/>
          <w:rFonts w:ascii="Times New Roman" w:hAnsi="Times New Roman" w:cs="Times New Roman"/>
          <w:color w:val="auto"/>
          <w:sz w:val="20"/>
          <w:szCs w:val="20"/>
          <w:u w:val="none"/>
        </w:rPr>
        <w:t>n</w:t>
      </w:r>
      <w:r w:rsidRPr="00FC1B5D">
        <w:rPr>
          <w:rStyle w:val="Hyperlink"/>
          <w:rFonts w:ascii="Times New Roman" w:hAnsi="Times New Roman" w:cs="Times New Roman"/>
          <w:color w:val="auto"/>
          <w:sz w:val="20"/>
          <w:szCs w:val="20"/>
          <w:u w:val="none"/>
        </w:rPr>
        <w:t xml:space="preserve"> 2013</w:t>
      </w:r>
      <w:r w:rsidRPr="00FC1B5D">
        <w:rPr>
          <w:rFonts w:ascii="Times New Roman" w:hAnsi="Times New Roman" w:cs="Times New Roman"/>
          <w:sz w:val="20"/>
          <w:szCs w:val="20"/>
        </w:rPr>
        <w:fldChar w:fldCharType="end"/>
      </w:r>
      <w:bookmarkEnd w:id="1"/>
      <w:r w:rsidRPr="00FC1B5D">
        <w:rPr>
          <w:rFonts w:ascii="Times New Roman" w:hAnsi="Times New Roman" w:cs="Times New Roman"/>
          <w:sz w:val="20"/>
          <w:szCs w:val="20"/>
        </w:rPr>
        <w:t>), including</w:t>
      </w:r>
      <w:r w:rsidRPr="008527FA">
        <w:rPr>
          <w:rFonts w:ascii="Times New Roman" w:hAnsi="Times New Roman" w:cs="Times New Roman"/>
          <w:sz w:val="20"/>
          <w:szCs w:val="20"/>
        </w:rPr>
        <w:t xml:space="preserve"> children, who experience newer forms of bullying, that go beyond the physical boundaries of space (Livingstone and Helsper 2008) resulting from the extensive use of group messaging apps such as WhatsApp, Instagram and Facebook Messenger (Ofcom 2016). Furthermore, the rise of technology use amongst children is also reshaping socialisation processes, as studies reveal that children also influence and educate their parents on the use of digital medi</w:t>
      </w:r>
      <w:r w:rsidR="0067662F">
        <w:rPr>
          <w:rFonts w:ascii="Times New Roman" w:hAnsi="Times New Roman" w:cs="Times New Roman"/>
          <w:sz w:val="20"/>
          <w:szCs w:val="20"/>
        </w:rPr>
        <w:t>a (Correa</w:t>
      </w:r>
      <w:r w:rsidR="00543773">
        <w:rPr>
          <w:rFonts w:ascii="Times New Roman" w:hAnsi="Times New Roman" w:cs="Times New Roman"/>
          <w:sz w:val="20"/>
          <w:szCs w:val="20"/>
        </w:rPr>
        <w:t xml:space="preserve"> 2014; Correa </w:t>
      </w:r>
      <w:r w:rsidRPr="008527FA">
        <w:rPr>
          <w:rFonts w:ascii="Times New Roman" w:hAnsi="Times New Roman" w:cs="Times New Roman"/>
          <w:sz w:val="20"/>
          <w:szCs w:val="20"/>
        </w:rPr>
        <w:t>2015), unsurprisingly given the gap in media literacy between parent and their children (Rideout 2014). This therefore highlights a reconfiguration of socialisation processes, contrary to the traditional notion whereby children are considered passive inheritors of their parents (Van de Bergh 1998). Kuczynski (2003) posits that children are also active agents who are able to intentionally /unintentionally influence their parents. This ‘intergenerational transmission’, whereby children i</w:t>
      </w:r>
      <w:r w:rsidR="00A33B11">
        <w:rPr>
          <w:rFonts w:ascii="Times New Roman" w:hAnsi="Times New Roman" w:cs="Times New Roman"/>
          <w:sz w:val="20"/>
          <w:szCs w:val="20"/>
        </w:rPr>
        <w:t xml:space="preserve">nfluence their parents (De Mol </w:t>
      </w:r>
      <w:r w:rsidR="002B0514">
        <w:rPr>
          <w:rFonts w:ascii="Times New Roman" w:hAnsi="Times New Roman" w:cs="Times New Roman"/>
          <w:sz w:val="20"/>
          <w:szCs w:val="20"/>
        </w:rPr>
        <w:t>et al.</w:t>
      </w:r>
      <w:r w:rsidRPr="008527FA">
        <w:rPr>
          <w:rFonts w:ascii="Times New Roman" w:hAnsi="Times New Roman" w:cs="Times New Roman"/>
          <w:sz w:val="20"/>
          <w:szCs w:val="20"/>
        </w:rPr>
        <w:t xml:space="preserve"> 2013) in media and technology use can be problematic</w:t>
      </w:r>
      <w:r w:rsidR="006F4E91">
        <w:rPr>
          <w:rFonts w:ascii="Times New Roman" w:hAnsi="Times New Roman" w:cs="Times New Roman"/>
          <w:sz w:val="20"/>
          <w:szCs w:val="20"/>
        </w:rPr>
        <w:t>, p</w:t>
      </w:r>
      <w:r w:rsidRPr="008527FA">
        <w:rPr>
          <w:rFonts w:ascii="Times New Roman" w:hAnsi="Times New Roman" w:cs="Times New Roman"/>
          <w:sz w:val="20"/>
          <w:szCs w:val="20"/>
        </w:rPr>
        <w:t>articularly</w:t>
      </w:r>
      <w:r w:rsidR="006F4E91">
        <w:rPr>
          <w:rFonts w:ascii="Times New Roman" w:hAnsi="Times New Roman" w:cs="Times New Roman"/>
          <w:sz w:val="20"/>
          <w:szCs w:val="20"/>
        </w:rPr>
        <w:t>,</w:t>
      </w:r>
      <w:r w:rsidRPr="008527FA">
        <w:rPr>
          <w:rFonts w:ascii="Times New Roman" w:hAnsi="Times New Roman" w:cs="Times New Roman"/>
          <w:sz w:val="20"/>
          <w:szCs w:val="20"/>
        </w:rPr>
        <w:t xml:space="preserve"> as parents may be blinded and </w:t>
      </w:r>
      <w:r w:rsidR="00A43736">
        <w:rPr>
          <w:rFonts w:ascii="Times New Roman" w:hAnsi="Times New Roman" w:cs="Times New Roman"/>
          <w:sz w:val="20"/>
          <w:szCs w:val="20"/>
        </w:rPr>
        <w:t xml:space="preserve">relatively </w:t>
      </w:r>
      <w:r w:rsidRPr="008527FA">
        <w:rPr>
          <w:rFonts w:ascii="Times New Roman" w:hAnsi="Times New Roman" w:cs="Times New Roman"/>
          <w:sz w:val="20"/>
          <w:szCs w:val="20"/>
        </w:rPr>
        <w:t xml:space="preserve">uninformed regarding newer / updated </w:t>
      </w:r>
      <w:r w:rsidR="002F1B2F">
        <w:rPr>
          <w:rFonts w:ascii="Times New Roman" w:hAnsi="Times New Roman" w:cs="Times New Roman"/>
          <w:sz w:val="20"/>
          <w:szCs w:val="20"/>
        </w:rPr>
        <w:t xml:space="preserve">forms of media and applications, </w:t>
      </w:r>
      <w:r w:rsidRPr="008527FA">
        <w:rPr>
          <w:rFonts w:ascii="Times New Roman" w:hAnsi="Times New Roman" w:cs="Times New Roman"/>
          <w:sz w:val="20"/>
          <w:szCs w:val="20"/>
        </w:rPr>
        <w:t xml:space="preserve">as </w:t>
      </w:r>
      <w:r w:rsidR="00A43736">
        <w:rPr>
          <w:rFonts w:ascii="Times New Roman" w:hAnsi="Times New Roman" w:cs="Times New Roman"/>
          <w:sz w:val="20"/>
          <w:szCs w:val="20"/>
        </w:rPr>
        <w:t xml:space="preserve">compared to their </w:t>
      </w:r>
      <w:r w:rsidRPr="008527FA">
        <w:rPr>
          <w:rFonts w:ascii="Times New Roman" w:hAnsi="Times New Roman" w:cs="Times New Roman"/>
          <w:sz w:val="20"/>
          <w:szCs w:val="20"/>
        </w:rPr>
        <w:t>children</w:t>
      </w:r>
      <w:r w:rsidR="002F1B2F">
        <w:rPr>
          <w:rFonts w:ascii="Times New Roman" w:hAnsi="Times New Roman" w:cs="Times New Roman"/>
          <w:sz w:val="20"/>
          <w:szCs w:val="20"/>
        </w:rPr>
        <w:t xml:space="preserve">, thus </w:t>
      </w:r>
      <w:r w:rsidR="002F1B2F" w:rsidRPr="002F1B2F">
        <w:rPr>
          <w:rFonts w:ascii="Times New Roman" w:hAnsi="Times New Roman" w:cs="Times New Roman"/>
          <w:sz w:val="20"/>
          <w:szCs w:val="20"/>
        </w:rPr>
        <w:t>risks of information sharing and disruptive technology exposure</w:t>
      </w:r>
      <w:r w:rsidR="002F1B2F">
        <w:rPr>
          <w:rFonts w:ascii="Times New Roman" w:hAnsi="Times New Roman" w:cs="Times New Roman"/>
          <w:sz w:val="20"/>
          <w:szCs w:val="20"/>
        </w:rPr>
        <w:t xml:space="preserve">  may easily be underestimated.</w:t>
      </w:r>
    </w:p>
    <w:p w14:paraId="779989E0" w14:textId="77777777" w:rsidR="00DA6D25" w:rsidRPr="0067662F" w:rsidRDefault="00DA6D25" w:rsidP="00DA6D25">
      <w:pPr>
        <w:pStyle w:val="Heading2"/>
        <w:rPr>
          <w:rFonts w:ascii="Times New Roman" w:eastAsia="Times New Roman" w:hAnsi="Times New Roman" w:cs="Times New Roman"/>
          <w:b w:val="0"/>
          <w:color w:val="auto"/>
          <w:sz w:val="20"/>
        </w:rPr>
      </w:pPr>
      <w:r w:rsidRPr="0067662F">
        <w:rPr>
          <w:rFonts w:ascii="Times New Roman" w:eastAsia="Times New Roman" w:hAnsi="Times New Roman" w:cs="Times New Roman"/>
          <w:b w:val="0"/>
          <w:color w:val="auto"/>
          <w:sz w:val="20"/>
        </w:rPr>
        <w:t xml:space="preserve">1.1 </w:t>
      </w:r>
      <w:r w:rsidR="008527FA" w:rsidRPr="0067662F">
        <w:rPr>
          <w:rFonts w:ascii="Times New Roman" w:eastAsia="Times New Roman" w:hAnsi="Times New Roman" w:cs="Times New Roman"/>
          <w:b w:val="0"/>
          <w:color w:val="auto"/>
          <w:sz w:val="20"/>
        </w:rPr>
        <w:t xml:space="preserve">South Asian communities </w:t>
      </w:r>
    </w:p>
    <w:p w14:paraId="584B4651" w14:textId="77777777" w:rsidR="00DA6D25" w:rsidRDefault="00DA6D25" w:rsidP="00C52EEC">
      <w:pPr>
        <w:shd w:val="clear" w:color="auto" w:fill="FFFFFF"/>
        <w:spacing w:after="0" w:line="240" w:lineRule="auto"/>
        <w:jc w:val="both"/>
        <w:rPr>
          <w:rFonts w:ascii="Times New Roman" w:eastAsia="Times New Roman" w:hAnsi="Times New Roman" w:cs="Times New Roman"/>
          <w:sz w:val="20"/>
          <w:szCs w:val="20"/>
          <w:lang w:eastAsia="en-GB"/>
        </w:rPr>
      </w:pPr>
    </w:p>
    <w:p w14:paraId="48226446" w14:textId="28DCA183" w:rsidR="00C52EEC" w:rsidRPr="006B7F8E" w:rsidRDefault="00C52EEC" w:rsidP="00306B77">
      <w:pPr>
        <w:spacing w:after="0" w:line="240" w:lineRule="auto"/>
        <w:jc w:val="both"/>
      </w:pPr>
      <w:r w:rsidRPr="008527FA">
        <w:rPr>
          <w:rFonts w:ascii="Times New Roman" w:eastAsia="Times New Roman" w:hAnsi="Times New Roman" w:cs="Times New Roman"/>
          <w:sz w:val="20"/>
          <w:szCs w:val="20"/>
          <w:lang w:eastAsia="en-GB"/>
        </w:rPr>
        <w:t xml:space="preserve">The challenges associated with children’s technology </w:t>
      </w:r>
      <w:r w:rsidR="007907F2">
        <w:rPr>
          <w:rFonts w:ascii="Times New Roman" w:eastAsia="Times New Roman" w:hAnsi="Times New Roman" w:cs="Times New Roman"/>
          <w:sz w:val="20"/>
          <w:szCs w:val="20"/>
          <w:lang w:eastAsia="en-GB"/>
        </w:rPr>
        <w:t xml:space="preserve">use </w:t>
      </w:r>
      <w:r w:rsidRPr="008527FA">
        <w:rPr>
          <w:rFonts w:ascii="Times New Roman" w:eastAsia="Times New Roman" w:hAnsi="Times New Roman" w:cs="Times New Roman"/>
          <w:sz w:val="20"/>
          <w:szCs w:val="20"/>
          <w:lang w:eastAsia="en-GB"/>
        </w:rPr>
        <w:t xml:space="preserve">are ubiquitous and directly impacts parenting. </w:t>
      </w:r>
      <w:r w:rsidRPr="008527FA">
        <w:rPr>
          <w:rFonts w:ascii="Times New Roman" w:hAnsi="Times New Roman" w:cs="Times New Roman"/>
          <w:color w:val="000000"/>
          <w:sz w:val="20"/>
          <w:szCs w:val="20"/>
          <w:shd w:val="clear" w:color="auto" w:fill="FFFFFF"/>
        </w:rPr>
        <w:t xml:space="preserve">The roles of parents are pivotal, as effective interventions of children’s technology use can influence their sleep, school performance, and prosocial and aggressive behaviours (Gentile </w:t>
      </w:r>
      <w:r w:rsidR="00B04EDD">
        <w:rPr>
          <w:rFonts w:ascii="Times New Roman" w:hAnsi="Times New Roman" w:cs="Times New Roman"/>
          <w:color w:val="000000"/>
          <w:sz w:val="20"/>
          <w:szCs w:val="20"/>
          <w:shd w:val="clear" w:color="auto" w:fill="FFFFFF"/>
        </w:rPr>
        <w:t xml:space="preserve">et al. </w:t>
      </w:r>
      <w:r w:rsidRPr="008527FA">
        <w:rPr>
          <w:rFonts w:ascii="Times New Roman" w:hAnsi="Times New Roman" w:cs="Times New Roman"/>
          <w:color w:val="000000"/>
          <w:sz w:val="20"/>
          <w:szCs w:val="20"/>
          <w:shd w:val="clear" w:color="auto" w:fill="FFFFFF"/>
        </w:rPr>
        <w:t xml:space="preserve">2014). </w:t>
      </w:r>
      <w:r w:rsidRPr="008527FA">
        <w:rPr>
          <w:rFonts w:ascii="Times New Roman" w:eastAsia="Times New Roman" w:hAnsi="Times New Roman" w:cs="Times New Roman"/>
          <w:sz w:val="20"/>
          <w:szCs w:val="20"/>
          <w:lang w:eastAsia="en-GB"/>
        </w:rPr>
        <w:t>However, a recent study reveals disparity of parenting practises between White and South Asian ethnic gro</w:t>
      </w:r>
      <w:r w:rsidR="00A33B11">
        <w:rPr>
          <w:rFonts w:ascii="Times New Roman" w:eastAsia="Times New Roman" w:hAnsi="Times New Roman" w:cs="Times New Roman"/>
          <w:sz w:val="20"/>
          <w:szCs w:val="20"/>
          <w:lang w:eastAsia="en-GB"/>
        </w:rPr>
        <w:t>ups in Britain (Iqbal and Golom</w:t>
      </w:r>
      <w:r w:rsidRPr="008527FA">
        <w:rPr>
          <w:rFonts w:ascii="Times New Roman" w:eastAsia="Times New Roman" w:hAnsi="Times New Roman" w:cs="Times New Roman"/>
          <w:sz w:val="20"/>
          <w:szCs w:val="20"/>
          <w:lang w:eastAsia="en-GB"/>
        </w:rPr>
        <w:t>bok 2017). ‘British South Asians’ is a superordinate ethno-racial category, mainly used to identify people of Indian, Pakistani and Bangladeshi origin (</w:t>
      </w:r>
      <w:r w:rsidR="00A33B11">
        <w:rPr>
          <w:rFonts w:ascii="Times New Roman" w:hAnsi="Times New Roman" w:cs="Times New Roman"/>
          <w:bCs/>
          <w:sz w:val="20"/>
          <w:szCs w:val="20"/>
        </w:rPr>
        <w:t>Jaspal and</w:t>
      </w:r>
      <w:r w:rsidR="00A33B11" w:rsidRPr="009700EC">
        <w:rPr>
          <w:rFonts w:ascii="Times New Roman" w:hAnsi="Times New Roman" w:cs="Times New Roman"/>
          <w:sz w:val="20"/>
          <w:szCs w:val="20"/>
        </w:rPr>
        <w:t xml:space="preserve"> Cinnirella</w:t>
      </w:r>
      <w:r w:rsidR="00A33B11" w:rsidRPr="008527FA">
        <w:rPr>
          <w:rFonts w:ascii="Times New Roman" w:eastAsia="Times New Roman" w:hAnsi="Times New Roman" w:cs="Times New Roman"/>
          <w:sz w:val="20"/>
          <w:szCs w:val="20"/>
          <w:lang w:eastAsia="en-GB"/>
        </w:rPr>
        <w:t xml:space="preserve"> </w:t>
      </w:r>
      <w:r w:rsidRPr="008527FA">
        <w:rPr>
          <w:rFonts w:ascii="Times New Roman" w:eastAsia="Times New Roman" w:hAnsi="Times New Roman" w:cs="Times New Roman"/>
          <w:sz w:val="20"/>
          <w:szCs w:val="20"/>
          <w:lang w:eastAsia="en-GB"/>
        </w:rPr>
        <w:t xml:space="preserve">2012). As the largest ethnic minority group in the UK, </w:t>
      </w:r>
      <w:r w:rsidRPr="008527FA">
        <w:rPr>
          <w:rFonts w:ascii="Times New Roman" w:eastAsia="Times New Roman" w:hAnsi="Times New Roman" w:cs="Times New Roman"/>
          <w:sz w:val="20"/>
          <w:szCs w:val="20"/>
          <w:lang w:eastAsia="en-GB"/>
        </w:rPr>
        <w:lastRenderedPageBreak/>
        <w:t xml:space="preserve">British South Asians (Jaspal and Coyle 2010) have attracted much academic interest since their initial movements in the 1950’s. However, the phenomenon and nature of studying British South Asians as a subject has undergone a transformation over time, from establishing facts relating to their immigration into Britain, through to attempting to gain an insight into how they incorporated as a minority group within British society (Pande 2014). What makes this minority group intriguing and insightful is their continued association and display of heritage and ancestral culture, translating </w:t>
      </w:r>
      <w:r w:rsidRPr="008527FA">
        <w:rPr>
          <w:rFonts w:ascii="Times New Roman" w:hAnsi="Times New Roman" w:cs="Times New Roman"/>
          <w:sz w:val="20"/>
          <w:szCs w:val="20"/>
        </w:rPr>
        <w:t xml:space="preserve">to traditional, collectivist (interdependent) values in British society (Berthoud 2000; Lau </w:t>
      </w:r>
      <w:r w:rsidRPr="0021525A">
        <w:rPr>
          <w:rFonts w:ascii="Times New Roman" w:hAnsi="Times New Roman" w:cs="Times New Roman"/>
          <w:sz w:val="20"/>
          <w:szCs w:val="20"/>
        </w:rPr>
        <w:t>2000).</w:t>
      </w:r>
      <w:r w:rsidR="006B7F8E">
        <w:rPr>
          <w:rFonts w:ascii="Times New Roman" w:hAnsi="Times New Roman" w:cs="Times New Roman"/>
          <w:sz w:val="20"/>
          <w:szCs w:val="20"/>
        </w:rPr>
        <w:t xml:space="preserve"> Chen et al. (2015) highlight that co</w:t>
      </w:r>
      <w:r w:rsidR="0021525A" w:rsidRPr="0021525A">
        <w:rPr>
          <w:rFonts w:ascii="Times New Roman" w:hAnsi="Times New Roman" w:cs="Times New Roman"/>
          <w:sz w:val="20"/>
          <w:szCs w:val="20"/>
        </w:rPr>
        <w:t xml:space="preserve">llectivism </w:t>
      </w:r>
      <w:r w:rsidR="0021525A">
        <w:rPr>
          <w:rFonts w:ascii="Times New Roman" w:hAnsi="Times New Roman" w:cs="Times New Roman"/>
          <w:sz w:val="20"/>
          <w:szCs w:val="20"/>
        </w:rPr>
        <w:t>places</w:t>
      </w:r>
      <w:r w:rsidR="0021525A" w:rsidRPr="0021525A">
        <w:rPr>
          <w:rFonts w:ascii="Times New Roman" w:hAnsi="Times New Roman" w:cs="Times New Roman"/>
          <w:sz w:val="20"/>
          <w:szCs w:val="20"/>
        </w:rPr>
        <w:t xml:space="preserve"> emphasis on relationships betwee</w:t>
      </w:r>
      <w:r w:rsidR="006B7F8E">
        <w:rPr>
          <w:rFonts w:ascii="Times New Roman" w:hAnsi="Times New Roman" w:cs="Times New Roman"/>
          <w:sz w:val="20"/>
          <w:szCs w:val="20"/>
        </w:rPr>
        <w:t>n family members of wider groups</w:t>
      </w:r>
      <w:r w:rsidR="006B7F8E" w:rsidRPr="006B7F8E">
        <w:rPr>
          <w:rFonts w:ascii="Times New Roman" w:hAnsi="Times New Roman" w:cs="Times New Roman"/>
          <w:sz w:val="20"/>
        </w:rPr>
        <w:t>. Accordingly</w:t>
      </w:r>
      <w:r w:rsidR="006B7F8E">
        <w:t xml:space="preserve">, </w:t>
      </w:r>
      <w:r w:rsidRPr="008527FA">
        <w:rPr>
          <w:rFonts w:ascii="Times New Roman" w:hAnsi="Times New Roman" w:cs="Times New Roman"/>
          <w:sz w:val="20"/>
          <w:szCs w:val="20"/>
        </w:rPr>
        <w:t xml:space="preserve">Paiva (2008) posits that often immigrants fail to embrace the culture of their adopted nation, instead remain loyal to their cultural beliefs and practices, yet this too is the case for second generation families, who continue to hold strong inclinations towards religious, cultural and ethnic identifications as part of their disposition in society (Christine 2007). </w:t>
      </w:r>
    </w:p>
    <w:p w14:paraId="6A6D9ADB" w14:textId="77777777" w:rsidR="00C52EEC" w:rsidRPr="008527FA" w:rsidRDefault="00C52EEC" w:rsidP="00C52EEC">
      <w:pPr>
        <w:shd w:val="clear" w:color="auto" w:fill="FFFFFF"/>
        <w:spacing w:after="0" w:line="240" w:lineRule="auto"/>
        <w:jc w:val="both"/>
        <w:rPr>
          <w:rFonts w:ascii="Times New Roman" w:eastAsia="Times New Roman" w:hAnsi="Times New Roman" w:cs="Times New Roman"/>
          <w:sz w:val="20"/>
          <w:szCs w:val="20"/>
          <w:lang w:eastAsia="en-GB"/>
        </w:rPr>
      </w:pPr>
    </w:p>
    <w:p w14:paraId="09DAC410" w14:textId="77777777" w:rsidR="00C52EEC" w:rsidRPr="008527FA" w:rsidRDefault="00C52EEC" w:rsidP="00C52EEC">
      <w:pPr>
        <w:shd w:val="clear" w:color="auto" w:fill="FFFFFF"/>
        <w:spacing w:after="0" w:line="240" w:lineRule="auto"/>
        <w:jc w:val="both"/>
        <w:rPr>
          <w:rFonts w:ascii="Times New Roman" w:eastAsia="Times New Roman" w:hAnsi="Times New Roman" w:cs="Times New Roman"/>
          <w:sz w:val="20"/>
          <w:szCs w:val="20"/>
          <w:lang w:eastAsia="en-GB"/>
        </w:rPr>
      </w:pPr>
      <w:r w:rsidRPr="008527FA">
        <w:rPr>
          <w:rFonts w:ascii="Times New Roman" w:hAnsi="Times New Roman" w:cs="Times New Roman"/>
          <w:sz w:val="20"/>
          <w:szCs w:val="20"/>
        </w:rPr>
        <w:t>Cultural socialisation refers to the process whereby parents inform their children regarding their racial heritage and history (Hughes, Rodriguez, et al</w:t>
      </w:r>
      <w:r w:rsidR="007D56D6">
        <w:rPr>
          <w:rFonts w:ascii="Times New Roman" w:hAnsi="Times New Roman" w:cs="Times New Roman"/>
          <w:sz w:val="20"/>
          <w:szCs w:val="20"/>
        </w:rPr>
        <w:t>.</w:t>
      </w:r>
      <w:r w:rsidRPr="008527FA">
        <w:rPr>
          <w:rFonts w:ascii="Times New Roman" w:hAnsi="Times New Roman" w:cs="Times New Roman"/>
          <w:sz w:val="20"/>
          <w:szCs w:val="20"/>
        </w:rPr>
        <w:t xml:space="preserve"> 2006; Umana-Taylor </w:t>
      </w:r>
      <w:r w:rsidR="007D56D6">
        <w:rPr>
          <w:rFonts w:ascii="Times New Roman" w:hAnsi="Times New Roman" w:cs="Times New Roman"/>
          <w:sz w:val="20"/>
          <w:szCs w:val="20"/>
        </w:rPr>
        <w:t>and</w:t>
      </w:r>
      <w:r w:rsidRPr="008527FA">
        <w:rPr>
          <w:rFonts w:ascii="Times New Roman" w:hAnsi="Times New Roman" w:cs="Times New Roman"/>
          <w:sz w:val="20"/>
          <w:szCs w:val="20"/>
        </w:rPr>
        <w:t xml:space="preserve"> Fine, 2004). Central to this cultural socialisation process for South Asians is the concepts of family honour, shame and respect (Haddad et al. 2006), obedience and o</w:t>
      </w:r>
      <w:r w:rsidR="00B04EDD">
        <w:rPr>
          <w:rFonts w:ascii="Times New Roman" w:hAnsi="Times New Roman" w:cs="Times New Roman"/>
          <w:sz w:val="20"/>
          <w:szCs w:val="20"/>
        </w:rPr>
        <w:t xml:space="preserve">beying elders (Greenfield et al. </w:t>
      </w:r>
      <w:r w:rsidRPr="008527FA">
        <w:rPr>
          <w:rFonts w:ascii="Times New Roman" w:hAnsi="Times New Roman" w:cs="Times New Roman"/>
          <w:sz w:val="20"/>
          <w:szCs w:val="20"/>
        </w:rPr>
        <w:t xml:space="preserve">2003). </w:t>
      </w:r>
      <w:r w:rsidRPr="008527FA">
        <w:rPr>
          <w:rFonts w:ascii="Times New Roman" w:eastAsia="Times New Roman" w:hAnsi="Times New Roman" w:cs="Times New Roman"/>
          <w:sz w:val="20"/>
          <w:szCs w:val="20"/>
          <w:lang w:eastAsia="en-GB"/>
        </w:rPr>
        <w:t xml:space="preserve">Therefore, it remains to be seen to what extent the traditionally collectivist, interdependent values and culturally relevant parental goals of South Asian families are being disrupted as a result of </w:t>
      </w:r>
      <w:r w:rsidRPr="008527FA">
        <w:rPr>
          <w:rFonts w:ascii="Times New Roman" w:hAnsi="Times New Roman" w:cs="Times New Roman"/>
          <w:sz w:val="20"/>
          <w:szCs w:val="20"/>
        </w:rPr>
        <w:t xml:space="preserve">reversed socialisation relationships through processes of bottom-up technology transmissions (Correa, 2014) and </w:t>
      </w:r>
      <w:r w:rsidRPr="008527FA">
        <w:rPr>
          <w:rFonts w:ascii="Times New Roman" w:eastAsia="Times New Roman" w:hAnsi="Times New Roman" w:cs="Times New Roman"/>
          <w:sz w:val="20"/>
          <w:szCs w:val="20"/>
          <w:lang w:eastAsia="en-GB"/>
        </w:rPr>
        <w:t xml:space="preserve">children’s increased technology and media consumption, particularly given the associated risks and challenges highlighted. </w:t>
      </w:r>
    </w:p>
    <w:p w14:paraId="28A060FF" w14:textId="77777777" w:rsidR="00C52EEC" w:rsidRPr="008527FA" w:rsidRDefault="00C52EEC" w:rsidP="00C52EEC">
      <w:pPr>
        <w:shd w:val="clear" w:color="auto" w:fill="FFFFFF"/>
        <w:spacing w:after="0" w:line="240" w:lineRule="auto"/>
        <w:jc w:val="both"/>
        <w:rPr>
          <w:rFonts w:ascii="Times New Roman" w:eastAsia="Times New Roman" w:hAnsi="Times New Roman" w:cs="Times New Roman"/>
          <w:color w:val="212121"/>
          <w:sz w:val="20"/>
          <w:szCs w:val="20"/>
          <w:lang w:eastAsia="en-GB"/>
        </w:rPr>
      </w:pPr>
    </w:p>
    <w:p w14:paraId="2BB5DF8B" w14:textId="77777777" w:rsidR="00C52EEC" w:rsidRPr="008527FA" w:rsidRDefault="00C52EEC" w:rsidP="00C52EEC">
      <w:pPr>
        <w:shd w:val="clear" w:color="auto" w:fill="FFFFFF"/>
        <w:spacing w:after="0" w:line="0" w:lineRule="auto"/>
        <w:rPr>
          <w:rFonts w:ascii="Times New Roman" w:hAnsi="Times New Roman" w:cs="Times New Roman"/>
          <w:sz w:val="20"/>
          <w:szCs w:val="20"/>
        </w:rPr>
      </w:pPr>
    </w:p>
    <w:p w14:paraId="7B4DA737" w14:textId="77777777" w:rsidR="00C52EEC" w:rsidRPr="008527FA" w:rsidRDefault="00C52EEC" w:rsidP="00C52EEC">
      <w:pPr>
        <w:shd w:val="clear" w:color="auto" w:fill="FFFFFF"/>
        <w:spacing w:after="0" w:line="0" w:lineRule="auto"/>
        <w:rPr>
          <w:rFonts w:ascii="Times New Roman" w:hAnsi="Times New Roman" w:cs="Times New Roman"/>
          <w:sz w:val="20"/>
          <w:szCs w:val="20"/>
        </w:rPr>
      </w:pPr>
    </w:p>
    <w:p w14:paraId="6D14F35F" w14:textId="77777777" w:rsidR="00C52EEC" w:rsidRPr="008527FA" w:rsidRDefault="00C52EEC" w:rsidP="00C52EEC">
      <w:pPr>
        <w:shd w:val="clear" w:color="auto" w:fill="FFFFFF"/>
        <w:spacing w:after="0" w:line="0" w:lineRule="auto"/>
        <w:rPr>
          <w:rFonts w:ascii="Times New Roman" w:hAnsi="Times New Roman" w:cs="Times New Roman"/>
          <w:sz w:val="20"/>
          <w:szCs w:val="20"/>
        </w:rPr>
      </w:pPr>
    </w:p>
    <w:p w14:paraId="57C9703B"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term South Asian in Britain is used to represent the people of Indian, Pakistani and/or</w:t>
      </w:r>
    </w:p>
    <w:p w14:paraId="65E376DA"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Bangladeshi origin. It also includes ‘twice migrants’ (Bhachu 1985), i.e. East African Sikhs</w:t>
      </w:r>
    </w:p>
    <w:p w14:paraId="625366DB"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and Gujaratis who migrated to Britain following their expulsion from Uganda under Idi</w:t>
      </w:r>
    </w:p>
    <w:p w14:paraId="349DBB59"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Amin’s regime. Following their arrival and settlement in Britain, an expansive and eclectic</w:t>
      </w:r>
    </w:p>
    <w:p w14:paraId="22290C5E"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scholarship has emerged under the epithets of South Asian and subaltern studies. The focus</w:t>
      </w:r>
    </w:p>
    <w:p w14:paraId="1BCC2D1F"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of this ﬁeld of study has shifted over time from a fact-gathering exercise about the newly</w:t>
      </w:r>
    </w:p>
    <w:p w14:paraId="02EBAFDE"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arrived migrants to trying to better understand their place within British society at large. Some</w:t>
      </w:r>
    </w:p>
    <w:p w14:paraId="26C69491"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notable works have been those by Ballard (1994) who edited a volume titled Desh-Pardesh:</w:t>
      </w:r>
    </w:p>
    <w:p w14:paraId="2B3E4C01"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South Asian presence in Britain, providing an insightful analysis of the cultural practices of</w:t>
      </w:r>
    </w:p>
    <w:p w14:paraId="0FF69E3B"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various subgroups that constitute the South Asian population. Vertovec et al.’s (1990)</w:t>
      </w:r>
    </w:p>
    <w:p w14:paraId="0320E513"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work South Asians Overseas is another comprehensive account of the population. Other</w:t>
      </w:r>
    </w:p>
    <w:p w14:paraId="2000C0C1"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authors have chosen to concentrate on one particular country of origin of the migrants; so</w:t>
      </w:r>
    </w:p>
    <w:p w14:paraId="57EF5E17"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where Jeffery (1976), Werbner (1986, 1990), Shaw (1988) and Charsley (2005a, 2005b) have</w:t>
      </w:r>
    </w:p>
    <w:p w14:paraId="14F98F1F"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focussed on Pakistanis, Gardner’s (1993, 2002, 2006; Gardner and Osella 2003) and Eade’s</w:t>
      </w:r>
    </w:p>
    <w:p w14:paraId="44F447EB"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(1990) works have been on Bangladeshis. The empirical research on Indians (Vertovec et al.</w:t>
      </w:r>
    </w:p>
    <w:p w14:paraId="6A77C9ED"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1990; 1999; 2001, Baumann 1996) has examined a particular religious community or</w:t>
      </w:r>
    </w:p>
    <w:p w14:paraId="108A74D9"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regional identity such as Gujarati (Dwyer 1994, 2004), Kashmiri (Ellis and Khan 2002), Sikh</w:t>
      </w:r>
    </w:p>
    <w:p w14:paraId="2AB163F4"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(Brah 1996, Mand 2005) and Hindu-Punjabi (Raj 2003)</w:t>
      </w:r>
    </w:p>
    <w:p w14:paraId="7254472D"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term South Asian in Britain is used to represent the people of Indian, Pakistani and/or</w:t>
      </w:r>
    </w:p>
    <w:p w14:paraId="263B8AC0"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Bangladeshi origin. It also includes ‘twice migrants’ (Bhachu 1985), i.e. East African Sikhs</w:t>
      </w:r>
    </w:p>
    <w:p w14:paraId="5546B5E6"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and Gujaratis who migrated to Britain following their expulsion from Uganda under Idi</w:t>
      </w:r>
    </w:p>
    <w:p w14:paraId="14BD23B5"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Amin’s regime. Following their arrival and settlement in Britain, an expansive and eclectic</w:t>
      </w:r>
    </w:p>
    <w:p w14:paraId="370F807D"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scholarship has emerged under the epithets of South Asian and subaltern studies. The focus</w:t>
      </w:r>
    </w:p>
    <w:p w14:paraId="68C11BEA"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of this ﬁeld of study has shifted over time from a fact-gathering exercise about the newly</w:t>
      </w:r>
    </w:p>
    <w:p w14:paraId="5358DE69"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arrived migrants to trying to better understand their place within British society at large. Some</w:t>
      </w:r>
    </w:p>
    <w:p w14:paraId="13594C65"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notable works have been those by Ballard (1994) who edited a volume titled Desh-Pardesh:</w:t>
      </w:r>
    </w:p>
    <w:p w14:paraId="63D487E5"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South Asian presence in Britain, providing an insightful analysis of the cultural practices of</w:t>
      </w:r>
    </w:p>
    <w:p w14:paraId="6B6E47C9"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various subgroups that constitute the South Asian population. Vertovec et al.’s (1990)</w:t>
      </w:r>
    </w:p>
    <w:p w14:paraId="00C4E3EF"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work South Asians Overseas is another comprehensive account of the population. Other</w:t>
      </w:r>
    </w:p>
    <w:p w14:paraId="1C68E952"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authors have chosen to concentrate on one particular country of origin of the migrants; so</w:t>
      </w:r>
    </w:p>
    <w:p w14:paraId="7FCBA9AE"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where Jeffery (1976), Werbner (1986, 1990), Shaw (1988) and Charsley (2005a, 2005b) have</w:t>
      </w:r>
    </w:p>
    <w:p w14:paraId="43397B13"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focussed on Pakistanis, Gardner’s (1993, 2002, 2006; Gardner and Osella 2003) and Eade’s</w:t>
      </w:r>
    </w:p>
    <w:p w14:paraId="0F3357B4"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(1990) works have been on Bangladeshis. The empirical research on Indians (Vertovec et al.</w:t>
      </w:r>
    </w:p>
    <w:p w14:paraId="3FB85906"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1990; 1999; 2001, Baumann 1996) has examined a particular religious community or</w:t>
      </w:r>
    </w:p>
    <w:p w14:paraId="1E3C23B5"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regional identity such as Gujarati (Dwyer 1994, 2004), Kashmiri (Ellis and Khan 2002), Sikh</w:t>
      </w:r>
    </w:p>
    <w:p w14:paraId="04329925"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(Brah 1996, Mand 2005) and Hindu-Punjabi (Raj 2003)</w:t>
      </w:r>
    </w:p>
    <w:p w14:paraId="2429D15F"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term South Asian in Britain is used to represent the people of Indian, Pakistani and/or</w:t>
      </w:r>
    </w:p>
    <w:p w14:paraId="7351F470"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Bangladeshi origin. It also includes ‘twice migrants’ (Bhachu 1985), i.e. East African Sikhs</w:t>
      </w:r>
    </w:p>
    <w:p w14:paraId="2A1B5F1B"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and Gujaratis who migrated to Britain following their expulsion from Uganda under Idi</w:t>
      </w:r>
    </w:p>
    <w:p w14:paraId="771C505E"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Amin’s regime. Following their arrival and settlement in Britain, an expansive and eclectic</w:t>
      </w:r>
    </w:p>
    <w:p w14:paraId="144423E2"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scholarship has emerged under the epithets of South Asian and subaltern studies. The focus</w:t>
      </w:r>
    </w:p>
    <w:p w14:paraId="152140CA"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of this ﬁeld of study has shifted over time from a fact-gathering exercise about the newly</w:t>
      </w:r>
    </w:p>
    <w:p w14:paraId="37BF34E3"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arrived migrants to trying to better understand their place within British society at large. Some</w:t>
      </w:r>
    </w:p>
    <w:p w14:paraId="3D5CC873"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notable works have been those by Ballard (1994) who edited a volume titled Desh-Pardesh:</w:t>
      </w:r>
    </w:p>
    <w:p w14:paraId="2B82B168"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South Asian presence in Britain, providing an insightful analysis of the cultural practices of</w:t>
      </w:r>
    </w:p>
    <w:p w14:paraId="4FDC9D26"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various subgroups that constitute the South Asian population. Vertovec et al.’s (1990)</w:t>
      </w:r>
    </w:p>
    <w:p w14:paraId="5D85A7C0"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work South Asians Overseas is another comprehensive account of the population. Other</w:t>
      </w:r>
    </w:p>
    <w:p w14:paraId="6B814EA2"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authors have chosen to concentrate on one particular country of origin of the migrants; so</w:t>
      </w:r>
    </w:p>
    <w:p w14:paraId="5AB28D8B"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where Jeffery (1976), Werbner (1986, 1990), Shaw (1988) and Charsley (2005a, 2005b) have</w:t>
      </w:r>
    </w:p>
    <w:p w14:paraId="0EECEE88"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focussed on Pakistanis, Gardner’s (1993, 2002, 2006; Gardner and Osella 2003) and Eade’s</w:t>
      </w:r>
    </w:p>
    <w:p w14:paraId="32879380"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(1990) works have been on Bangladeshis. The empirical research on Indians (Vertovec et al.</w:t>
      </w:r>
    </w:p>
    <w:p w14:paraId="163262E7"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1990; 1999; 2001, Baumann 1996) has examined a particular religious community or</w:t>
      </w:r>
    </w:p>
    <w:p w14:paraId="260903BF"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regional identity such as Gujarati (Dwyer 1994, 2004), Kashmiri (Ellis and Khan 2002), Sikh</w:t>
      </w:r>
    </w:p>
    <w:p w14:paraId="42E18955"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(Brah 1996, Mand 2005) and Hindu-Punjabi (Raj 2003)</w:t>
      </w:r>
    </w:p>
    <w:p w14:paraId="615E5EA3"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term South Asian in Britain is used to represent the people of Indian, Pakistani and/or</w:t>
      </w:r>
    </w:p>
    <w:p w14:paraId="7C618E78"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Bangladeshi origin. It also includes ‘twice migrants’ (Bhachu 1985), i.e. East African Sikhs</w:t>
      </w:r>
    </w:p>
    <w:p w14:paraId="45A38A14"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and Gujaratis who migrated to Britain following their expulsion from Uganda under Idi</w:t>
      </w:r>
    </w:p>
    <w:p w14:paraId="2DF4FE1A"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Amin’s regime. Following their arrival and settlement in Britain, an expansive and eclectic</w:t>
      </w:r>
    </w:p>
    <w:p w14:paraId="2AC5074F"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scholarship has emerged under the epithets of South Asian and subaltern studies. The focus</w:t>
      </w:r>
    </w:p>
    <w:p w14:paraId="63B62FB3"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of this ﬁeld of study has shifted over time from a fact-gathering exercise about the newly</w:t>
      </w:r>
    </w:p>
    <w:p w14:paraId="5F50C33D"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arrived migrants to trying to better understand their place within British society at large. Some</w:t>
      </w:r>
    </w:p>
    <w:p w14:paraId="385ED380"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notable works have been those by Ballard (1994) who edited a volume titled Desh-Pardesh:</w:t>
      </w:r>
    </w:p>
    <w:p w14:paraId="28E4B543"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South Asian presence in Britain, providing an insightful analysis of the cultural practices of</w:t>
      </w:r>
    </w:p>
    <w:p w14:paraId="690A840F"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the various subgroups that constitute the South Asian population. Vertovec et al.’s (1990)</w:t>
      </w:r>
    </w:p>
    <w:p w14:paraId="5379208B"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work South Asians Overseas is another comprehensive account of the population. Other</w:t>
      </w:r>
    </w:p>
    <w:p w14:paraId="68E26051"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authors have chosen to concentrate on one particular country of origin of the migrants; so</w:t>
      </w:r>
    </w:p>
    <w:p w14:paraId="4F95EBE0"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where Jeffery (1976), Werbner (1986, 1990), Shaw (1988) and Charsley (2005a, 2005b) have</w:t>
      </w:r>
    </w:p>
    <w:p w14:paraId="4586D228"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focussed on Pakistanis, Gardner’s (1993, 2002, 2006; Gardner and Osella 2003) and Eade’s</w:t>
      </w:r>
    </w:p>
    <w:p w14:paraId="603923F1"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(1990) works have been on Bangladeshis. The empirical research on Indians (Vertovec et al.</w:t>
      </w:r>
    </w:p>
    <w:p w14:paraId="0B24C579"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1990; 1999; 2001, Baumann 1996) has examined a particular religious community or</w:t>
      </w:r>
    </w:p>
    <w:p w14:paraId="1CB85C2C"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regional identity such as Gujarati (Dwyer 1994, 2004), Kashmiri (Ellis and Khan 2002), Sikh</w:t>
      </w:r>
    </w:p>
    <w:p w14:paraId="67B4B3B6" w14:textId="77777777" w:rsidR="00C52EEC" w:rsidRPr="008527FA" w:rsidRDefault="00C52EEC" w:rsidP="00C52EEC">
      <w:pPr>
        <w:shd w:val="clear" w:color="auto" w:fill="FFFFFF"/>
        <w:spacing w:after="0" w:line="0" w:lineRule="auto"/>
        <w:rPr>
          <w:rFonts w:ascii="Times New Roman" w:eastAsia="Times New Roman" w:hAnsi="Times New Roman" w:cs="Times New Roman"/>
          <w:color w:val="231F20"/>
          <w:sz w:val="20"/>
          <w:szCs w:val="20"/>
          <w:lang w:eastAsia="en-GB"/>
        </w:rPr>
      </w:pPr>
      <w:r w:rsidRPr="008527FA">
        <w:rPr>
          <w:rFonts w:ascii="Times New Roman" w:eastAsia="Times New Roman" w:hAnsi="Times New Roman" w:cs="Times New Roman"/>
          <w:color w:val="231F20"/>
          <w:sz w:val="20"/>
          <w:szCs w:val="20"/>
          <w:lang w:eastAsia="en-GB"/>
        </w:rPr>
        <w:t>(Brah 1996, Mand 2005) and Hindu-Punjabi (Raj 2003)</w:t>
      </w:r>
    </w:p>
    <w:p w14:paraId="1A5F4202" w14:textId="77777777" w:rsidR="00F64DFF" w:rsidRPr="00914572" w:rsidRDefault="00422257" w:rsidP="00F64DFF">
      <w:pPr>
        <w:pStyle w:val="Heading2"/>
        <w:rPr>
          <w:rFonts w:ascii="Times New Roman" w:eastAsia="Times New Roman" w:hAnsi="Times New Roman" w:cs="Times New Roman"/>
          <w:color w:val="auto"/>
          <w:sz w:val="20"/>
          <w:lang w:eastAsia="en-GB"/>
        </w:rPr>
      </w:pPr>
      <w:r w:rsidRPr="00914572">
        <w:rPr>
          <w:rFonts w:ascii="Times New Roman" w:eastAsia="Times New Roman" w:hAnsi="Times New Roman" w:cs="Times New Roman"/>
          <w:color w:val="auto"/>
          <w:sz w:val="20"/>
          <w:lang w:eastAsia="en-GB"/>
        </w:rPr>
        <w:t>2</w:t>
      </w:r>
      <w:r w:rsidR="00F64DFF" w:rsidRPr="00914572">
        <w:rPr>
          <w:rFonts w:ascii="Times New Roman" w:eastAsia="Times New Roman" w:hAnsi="Times New Roman" w:cs="Times New Roman"/>
          <w:color w:val="auto"/>
          <w:sz w:val="20"/>
          <w:lang w:eastAsia="en-GB"/>
        </w:rPr>
        <w:t xml:space="preserve"> </w:t>
      </w:r>
      <w:r w:rsidR="00C52EEC" w:rsidRPr="00914572">
        <w:rPr>
          <w:rFonts w:ascii="Times New Roman" w:eastAsia="Times New Roman" w:hAnsi="Times New Roman" w:cs="Times New Roman"/>
          <w:color w:val="auto"/>
          <w:sz w:val="20"/>
          <w:lang w:eastAsia="en-GB"/>
        </w:rPr>
        <w:t>Research rationale and motivation</w:t>
      </w:r>
    </w:p>
    <w:p w14:paraId="537407FD" w14:textId="77777777" w:rsidR="00F64DFF" w:rsidRDefault="00F64DFF" w:rsidP="00C52EEC">
      <w:pPr>
        <w:shd w:val="clear" w:color="auto" w:fill="FFFFFF"/>
        <w:spacing w:after="0" w:line="240" w:lineRule="auto"/>
        <w:jc w:val="both"/>
        <w:rPr>
          <w:rFonts w:ascii="Times New Roman" w:hAnsi="Times New Roman" w:cs="Times New Roman"/>
          <w:sz w:val="20"/>
          <w:szCs w:val="20"/>
        </w:rPr>
      </w:pPr>
    </w:p>
    <w:p w14:paraId="256356C5" w14:textId="325FFB46" w:rsidR="00D46F40" w:rsidRPr="00C10213" w:rsidRDefault="00C10213" w:rsidP="00C52EEC">
      <w:pPr>
        <w:shd w:val="clear" w:color="auto" w:fill="FFFFFF"/>
        <w:spacing w:after="0" w:line="240" w:lineRule="auto"/>
        <w:jc w:val="both"/>
        <w:rPr>
          <w:rFonts w:ascii="Times New Roman" w:hAnsi="Times New Roman" w:cs="Times New Roman"/>
          <w:sz w:val="20"/>
          <w:szCs w:val="20"/>
        </w:rPr>
      </w:pPr>
      <w:r w:rsidRPr="00C10213">
        <w:rPr>
          <w:rFonts w:ascii="Times New Roman" w:hAnsi="Times New Roman" w:cs="Times New Roman"/>
          <w:sz w:val="20"/>
          <w:szCs w:val="20"/>
        </w:rPr>
        <w:t>Studies</w:t>
      </w:r>
      <w:r w:rsidR="00C52EEC" w:rsidRPr="00C10213">
        <w:rPr>
          <w:rFonts w:ascii="Times New Roman" w:hAnsi="Times New Roman" w:cs="Times New Roman"/>
          <w:sz w:val="20"/>
          <w:szCs w:val="20"/>
        </w:rPr>
        <w:t xml:space="preserve"> relating to parent</w:t>
      </w:r>
      <w:r w:rsidR="007907F2">
        <w:rPr>
          <w:rFonts w:ascii="Times New Roman" w:hAnsi="Times New Roman" w:cs="Times New Roman"/>
          <w:sz w:val="20"/>
          <w:szCs w:val="20"/>
        </w:rPr>
        <w:t>al</w:t>
      </w:r>
      <w:r w:rsidR="00C52EEC" w:rsidRPr="00C10213">
        <w:rPr>
          <w:rFonts w:ascii="Times New Roman" w:hAnsi="Times New Roman" w:cs="Times New Roman"/>
          <w:sz w:val="20"/>
          <w:szCs w:val="20"/>
        </w:rPr>
        <w:t xml:space="preserve"> involvement of children’s technology use is scant (Zaman </w:t>
      </w:r>
      <w:r w:rsidR="00B04EDD" w:rsidRPr="00C10213">
        <w:rPr>
          <w:rFonts w:ascii="Times New Roman" w:hAnsi="Times New Roman" w:cs="Times New Roman"/>
          <w:sz w:val="20"/>
          <w:szCs w:val="20"/>
        </w:rPr>
        <w:t xml:space="preserve">et al. </w:t>
      </w:r>
      <w:r w:rsidRPr="00C10213">
        <w:rPr>
          <w:rFonts w:ascii="Times New Roman" w:hAnsi="Times New Roman" w:cs="Times New Roman"/>
          <w:sz w:val="20"/>
          <w:szCs w:val="20"/>
        </w:rPr>
        <w:t xml:space="preserve">2016). Parental </w:t>
      </w:r>
      <w:r w:rsidR="00C52EEC" w:rsidRPr="00C10213">
        <w:rPr>
          <w:rFonts w:ascii="Times New Roman" w:hAnsi="Times New Roman" w:cs="Times New Roman"/>
          <w:sz w:val="20"/>
          <w:szCs w:val="20"/>
        </w:rPr>
        <w:t xml:space="preserve">mediation studies have concentrated on children’s use of Internet (Lee and Chae 2007) children’s gaming tendencies, (Nikken and Jansz 2006) social media use (Shin and Ismail 2014) and even children’s use of multiple forms of digital devices (Shin and Li 2017). </w:t>
      </w:r>
      <w:r w:rsidRPr="00C10213">
        <w:rPr>
          <w:rFonts w:ascii="Times New Roman" w:hAnsi="Times New Roman" w:cs="Times New Roman"/>
          <w:sz w:val="20"/>
          <w:szCs w:val="20"/>
        </w:rPr>
        <w:t>Consequently,</w:t>
      </w:r>
      <w:r w:rsidRPr="00C10213">
        <w:rPr>
          <w:rFonts w:ascii="Times New Roman" w:hAnsi="Times New Roman" w:cs="Times New Roman"/>
          <w:sz w:val="20"/>
        </w:rPr>
        <w:t xml:space="preserve"> while a plethora of studies have focused on children’s technology use, </w:t>
      </w:r>
      <w:r w:rsidR="007907F2">
        <w:rPr>
          <w:rFonts w:ascii="Times New Roman" w:hAnsi="Times New Roman" w:cs="Times New Roman"/>
          <w:sz w:val="20"/>
        </w:rPr>
        <w:t>studies on</w:t>
      </w:r>
      <w:r w:rsidRPr="00C10213">
        <w:rPr>
          <w:rFonts w:ascii="Times New Roman" w:hAnsi="Times New Roman" w:cs="Times New Roman"/>
          <w:sz w:val="20"/>
        </w:rPr>
        <w:t xml:space="preserve"> the role of culture in </w:t>
      </w:r>
      <w:r w:rsidRPr="00C10213">
        <w:rPr>
          <w:rFonts w:ascii="Times New Roman" w:hAnsi="Times New Roman" w:cs="Times New Roman"/>
          <w:sz w:val="20"/>
          <w:szCs w:val="20"/>
        </w:rPr>
        <w:t>interpreting children’s technology consumption</w:t>
      </w:r>
      <w:r w:rsidR="007907F2">
        <w:rPr>
          <w:rFonts w:ascii="Times New Roman" w:hAnsi="Times New Roman" w:cs="Times New Roman"/>
          <w:sz w:val="20"/>
          <w:szCs w:val="20"/>
        </w:rPr>
        <w:t xml:space="preserve"> remain scarce</w:t>
      </w:r>
      <w:r w:rsidRPr="00C10213">
        <w:rPr>
          <w:rFonts w:ascii="Times New Roman" w:hAnsi="Times New Roman" w:cs="Times New Roman"/>
          <w:sz w:val="20"/>
          <w:szCs w:val="20"/>
        </w:rPr>
        <w:t>. Although</w:t>
      </w:r>
      <w:r w:rsidR="00C52EEC" w:rsidRPr="00C10213">
        <w:rPr>
          <w:rFonts w:ascii="Times New Roman" w:hAnsi="Times New Roman" w:cs="Times New Roman"/>
          <w:sz w:val="20"/>
          <w:szCs w:val="20"/>
        </w:rPr>
        <w:t xml:space="preserve"> Shin and Li (2017) vaguely acknowledge cultural dimensions in parental mediation (by drawing on distinctions between </w:t>
      </w:r>
      <w:r w:rsidR="00834A58">
        <w:rPr>
          <w:rFonts w:ascii="Times New Roman" w:hAnsi="Times New Roman" w:cs="Times New Roman"/>
          <w:sz w:val="20"/>
          <w:szCs w:val="20"/>
        </w:rPr>
        <w:t>W</w:t>
      </w:r>
      <w:r w:rsidR="00834A58" w:rsidRPr="00C10213">
        <w:rPr>
          <w:rFonts w:ascii="Times New Roman" w:hAnsi="Times New Roman" w:cs="Times New Roman"/>
          <w:sz w:val="20"/>
          <w:szCs w:val="20"/>
        </w:rPr>
        <w:t xml:space="preserve">estern </w:t>
      </w:r>
      <w:r w:rsidR="00C52EEC" w:rsidRPr="00C10213">
        <w:rPr>
          <w:rFonts w:ascii="Times New Roman" w:hAnsi="Times New Roman" w:cs="Times New Roman"/>
          <w:sz w:val="20"/>
          <w:szCs w:val="20"/>
        </w:rPr>
        <w:t>and non-</w:t>
      </w:r>
      <w:r w:rsidR="00834A58">
        <w:rPr>
          <w:rFonts w:ascii="Times New Roman" w:hAnsi="Times New Roman" w:cs="Times New Roman"/>
          <w:sz w:val="20"/>
          <w:szCs w:val="20"/>
        </w:rPr>
        <w:t>W</w:t>
      </w:r>
      <w:r w:rsidR="00834A58" w:rsidRPr="00C10213">
        <w:rPr>
          <w:rFonts w:ascii="Times New Roman" w:hAnsi="Times New Roman" w:cs="Times New Roman"/>
          <w:sz w:val="20"/>
          <w:szCs w:val="20"/>
        </w:rPr>
        <w:t xml:space="preserve">estern </w:t>
      </w:r>
      <w:r w:rsidR="00C52EEC" w:rsidRPr="00C10213">
        <w:rPr>
          <w:rFonts w:ascii="Times New Roman" w:hAnsi="Times New Roman" w:cs="Times New Roman"/>
          <w:sz w:val="20"/>
          <w:szCs w:val="20"/>
        </w:rPr>
        <w:t>orientations), their study from the context of Singapore, acknowledges non-</w:t>
      </w:r>
      <w:r w:rsidR="00834A58">
        <w:rPr>
          <w:rFonts w:ascii="Times New Roman" w:hAnsi="Times New Roman" w:cs="Times New Roman"/>
          <w:sz w:val="20"/>
          <w:szCs w:val="20"/>
        </w:rPr>
        <w:t>W</w:t>
      </w:r>
      <w:r w:rsidR="00C52EEC" w:rsidRPr="00C10213">
        <w:rPr>
          <w:rFonts w:ascii="Times New Roman" w:hAnsi="Times New Roman" w:cs="Times New Roman"/>
          <w:sz w:val="20"/>
          <w:szCs w:val="20"/>
        </w:rPr>
        <w:t>estern values from a non-</w:t>
      </w:r>
      <w:r w:rsidR="00834A58">
        <w:rPr>
          <w:rFonts w:ascii="Times New Roman" w:hAnsi="Times New Roman" w:cs="Times New Roman"/>
          <w:sz w:val="20"/>
          <w:szCs w:val="20"/>
        </w:rPr>
        <w:t>W</w:t>
      </w:r>
      <w:r w:rsidR="00834A58" w:rsidRPr="00C10213">
        <w:rPr>
          <w:rFonts w:ascii="Times New Roman" w:hAnsi="Times New Roman" w:cs="Times New Roman"/>
          <w:sz w:val="20"/>
          <w:szCs w:val="20"/>
        </w:rPr>
        <w:t xml:space="preserve">estern </w:t>
      </w:r>
      <w:r w:rsidR="00C52EEC" w:rsidRPr="00C10213">
        <w:rPr>
          <w:rFonts w:ascii="Times New Roman" w:hAnsi="Times New Roman" w:cs="Times New Roman"/>
          <w:sz w:val="20"/>
          <w:szCs w:val="20"/>
        </w:rPr>
        <w:t>context. This study differs in that it aims to address the role of non-</w:t>
      </w:r>
      <w:r w:rsidR="00834A58">
        <w:rPr>
          <w:rFonts w:ascii="Times New Roman" w:hAnsi="Times New Roman" w:cs="Times New Roman"/>
          <w:sz w:val="20"/>
          <w:szCs w:val="20"/>
        </w:rPr>
        <w:t>W</w:t>
      </w:r>
      <w:r w:rsidR="00834A58" w:rsidRPr="00C10213">
        <w:rPr>
          <w:rFonts w:ascii="Times New Roman" w:hAnsi="Times New Roman" w:cs="Times New Roman"/>
          <w:sz w:val="20"/>
          <w:szCs w:val="20"/>
        </w:rPr>
        <w:t xml:space="preserve">estern </w:t>
      </w:r>
      <w:r w:rsidR="00C52EEC" w:rsidRPr="00C10213">
        <w:rPr>
          <w:rFonts w:ascii="Times New Roman" w:hAnsi="Times New Roman" w:cs="Times New Roman"/>
          <w:sz w:val="20"/>
          <w:szCs w:val="20"/>
        </w:rPr>
        <w:t>values (South Asian culture) in a</w:t>
      </w:r>
      <w:r w:rsidRPr="00C10213">
        <w:rPr>
          <w:rFonts w:ascii="Times New Roman" w:hAnsi="Times New Roman" w:cs="Times New Roman"/>
          <w:sz w:val="20"/>
          <w:szCs w:val="20"/>
        </w:rPr>
        <w:t xml:space="preserve"> </w:t>
      </w:r>
      <w:r w:rsidR="00834A58">
        <w:rPr>
          <w:rFonts w:ascii="Times New Roman" w:hAnsi="Times New Roman" w:cs="Times New Roman"/>
          <w:sz w:val="20"/>
          <w:szCs w:val="20"/>
        </w:rPr>
        <w:t>W</w:t>
      </w:r>
      <w:r w:rsidR="00834A58" w:rsidRPr="00C10213">
        <w:rPr>
          <w:rFonts w:ascii="Times New Roman" w:hAnsi="Times New Roman" w:cs="Times New Roman"/>
          <w:sz w:val="20"/>
          <w:szCs w:val="20"/>
        </w:rPr>
        <w:t xml:space="preserve">estern </w:t>
      </w:r>
      <w:r w:rsidRPr="00C10213">
        <w:rPr>
          <w:rFonts w:ascii="Times New Roman" w:hAnsi="Times New Roman" w:cs="Times New Roman"/>
          <w:sz w:val="20"/>
          <w:szCs w:val="20"/>
        </w:rPr>
        <w:t>context (Britain). Therefore, the study addresses some of the shortcomings in the ext</w:t>
      </w:r>
      <w:r w:rsidR="00861FD7">
        <w:rPr>
          <w:rFonts w:ascii="Times New Roman" w:hAnsi="Times New Roman" w:cs="Times New Roman"/>
          <w:sz w:val="20"/>
          <w:szCs w:val="20"/>
        </w:rPr>
        <w:t>ant South Asian literature and t</w:t>
      </w:r>
      <w:r w:rsidRPr="00C10213">
        <w:rPr>
          <w:rFonts w:ascii="Times New Roman" w:hAnsi="Times New Roman" w:cs="Times New Roman"/>
          <w:sz w:val="20"/>
          <w:szCs w:val="20"/>
        </w:rPr>
        <w:t>echnology literature by focusing on South Asian families in the UK, and exploring how technology is impacting collectivist values in the British South Asian household</w:t>
      </w:r>
      <w:r w:rsidR="00834A58">
        <w:rPr>
          <w:rFonts w:ascii="Times New Roman" w:hAnsi="Times New Roman" w:cs="Times New Roman"/>
          <w:sz w:val="20"/>
          <w:szCs w:val="20"/>
        </w:rPr>
        <w:t>s</w:t>
      </w:r>
      <w:r w:rsidRPr="00C10213">
        <w:rPr>
          <w:rFonts w:ascii="Times New Roman" w:hAnsi="Times New Roman" w:cs="Times New Roman"/>
          <w:sz w:val="20"/>
          <w:szCs w:val="20"/>
        </w:rPr>
        <w:t>.</w:t>
      </w:r>
    </w:p>
    <w:p w14:paraId="6F047F95" w14:textId="77777777" w:rsidR="00422257" w:rsidRPr="00C10213" w:rsidRDefault="00422257" w:rsidP="00C52EEC">
      <w:pPr>
        <w:shd w:val="clear" w:color="auto" w:fill="FFFFFF"/>
        <w:spacing w:after="0" w:line="240" w:lineRule="auto"/>
        <w:jc w:val="both"/>
        <w:rPr>
          <w:rFonts w:ascii="Times New Roman" w:hAnsi="Times New Roman" w:cs="Times New Roman"/>
          <w:sz w:val="20"/>
          <w:szCs w:val="20"/>
        </w:rPr>
      </w:pPr>
    </w:p>
    <w:p w14:paraId="1A9F63ED" w14:textId="7CDD550F" w:rsidR="00B04EDD" w:rsidRDefault="00C10213" w:rsidP="00C10213">
      <w:pPr>
        <w:shd w:val="clear" w:color="auto" w:fill="FFFFFF"/>
        <w:spacing w:after="0" w:line="240" w:lineRule="auto"/>
        <w:jc w:val="both"/>
        <w:rPr>
          <w:rFonts w:ascii="Times New Roman" w:hAnsi="Times New Roman" w:cs="Times New Roman"/>
          <w:sz w:val="20"/>
          <w:szCs w:val="20"/>
        </w:rPr>
      </w:pPr>
      <w:r w:rsidRPr="00C10213">
        <w:rPr>
          <w:rFonts w:ascii="Times New Roman" w:hAnsi="Times New Roman" w:cs="Times New Roman"/>
          <w:sz w:val="20"/>
          <w:szCs w:val="20"/>
        </w:rPr>
        <w:t>In general, the</w:t>
      </w:r>
      <w:r w:rsidR="00C52EEC" w:rsidRPr="00C10213">
        <w:rPr>
          <w:rFonts w:ascii="Times New Roman" w:hAnsi="Times New Roman" w:cs="Times New Roman"/>
          <w:sz w:val="20"/>
          <w:szCs w:val="20"/>
        </w:rPr>
        <w:t xml:space="preserve"> study of South Asians in Britain is a well-established research field; similarly, children’s technology use also belongs to a well-researched and extensive body of literature, however there remains a </w:t>
      </w:r>
      <w:r w:rsidR="00834A58">
        <w:rPr>
          <w:rFonts w:ascii="Times New Roman" w:hAnsi="Times New Roman" w:cs="Times New Roman"/>
          <w:sz w:val="20"/>
          <w:szCs w:val="20"/>
        </w:rPr>
        <w:t>scarcity</w:t>
      </w:r>
      <w:r w:rsidR="00834A58" w:rsidRPr="00C10213">
        <w:rPr>
          <w:rFonts w:ascii="Times New Roman" w:hAnsi="Times New Roman" w:cs="Times New Roman"/>
          <w:sz w:val="20"/>
          <w:szCs w:val="20"/>
        </w:rPr>
        <w:t xml:space="preserve"> </w:t>
      </w:r>
      <w:r w:rsidR="00C52EEC" w:rsidRPr="00C10213">
        <w:rPr>
          <w:rFonts w:ascii="Times New Roman" w:hAnsi="Times New Roman" w:cs="Times New Roman"/>
          <w:sz w:val="20"/>
          <w:szCs w:val="20"/>
        </w:rPr>
        <w:t xml:space="preserve">of dyadic studies </w:t>
      </w:r>
      <w:r w:rsidR="005E29D8">
        <w:rPr>
          <w:rFonts w:ascii="Times New Roman" w:hAnsi="Times New Roman" w:cs="Times New Roman"/>
          <w:sz w:val="20"/>
          <w:szCs w:val="20"/>
        </w:rPr>
        <w:t>interlinking the two domains</w:t>
      </w:r>
      <w:r w:rsidR="00C52EEC" w:rsidRPr="00C10213">
        <w:rPr>
          <w:rFonts w:ascii="Times New Roman" w:hAnsi="Times New Roman" w:cs="Times New Roman"/>
          <w:sz w:val="20"/>
          <w:szCs w:val="20"/>
        </w:rPr>
        <w:t>.</w:t>
      </w:r>
      <w:r w:rsidR="00CA112D">
        <w:rPr>
          <w:rFonts w:ascii="Times New Roman" w:hAnsi="Times New Roman" w:cs="Times New Roman"/>
          <w:sz w:val="20"/>
          <w:szCs w:val="20"/>
        </w:rPr>
        <w:t xml:space="preserve"> </w:t>
      </w:r>
      <w:r w:rsidR="00B86F2E">
        <w:rPr>
          <w:rFonts w:ascii="Times New Roman" w:hAnsi="Times New Roman" w:cs="Times New Roman"/>
          <w:sz w:val="20"/>
          <w:szCs w:val="20"/>
        </w:rPr>
        <w:t xml:space="preserve">As a result, this </w:t>
      </w:r>
      <w:r w:rsidR="00C52EEC" w:rsidRPr="00C10213">
        <w:rPr>
          <w:rFonts w:ascii="Times New Roman" w:hAnsi="Times New Roman" w:cs="Times New Roman"/>
          <w:sz w:val="20"/>
          <w:szCs w:val="20"/>
        </w:rPr>
        <w:t xml:space="preserve">study aims to provide insights into a </w:t>
      </w:r>
      <w:r w:rsidR="00CA112D">
        <w:rPr>
          <w:rFonts w:ascii="Times New Roman" w:hAnsi="Times New Roman" w:cs="Times New Roman"/>
          <w:sz w:val="20"/>
          <w:szCs w:val="20"/>
        </w:rPr>
        <w:t xml:space="preserve">topic that is both </w:t>
      </w:r>
      <w:r w:rsidR="00C52EEC" w:rsidRPr="00C10213">
        <w:rPr>
          <w:rFonts w:ascii="Times New Roman" w:hAnsi="Times New Roman" w:cs="Times New Roman"/>
          <w:sz w:val="20"/>
          <w:szCs w:val="20"/>
        </w:rPr>
        <w:t>timely</w:t>
      </w:r>
      <w:r w:rsidR="00CA112D">
        <w:rPr>
          <w:rFonts w:ascii="Times New Roman" w:hAnsi="Times New Roman" w:cs="Times New Roman"/>
          <w:sz w:val="20"/>
          <w:szCs w:val="20"/>
        </w:rPr>
        <w:t xml:space="preserve"> and </w:t>
      </w:r>
      <w:r w:rsidR="00CA112D" w:rsidRPr="00C10213">
        <w:rPr>
          <w:rFonts w:ascii="Times New Roman" w:hAnsi="Times New Roman" w:cs="Times New Roman"/>
          <w:sz w:val="20"/>
          <w:szCs w:val="20"/>
        </w:rPr>
        <w:t>pertinent</w:t>
      </w:r>
      <w:r w:rsidR="00C52EEC" w:rsidRPr="00C10213">
        <w:rPr>
          <w:rFonts w:ascii="Times New Roman" w:hAnsi="Times New Roman" w:cs="Times New Roman"/>
          <w:sz w:val="20"/>
          <w:szCs w:val="20"/>
        </w:rPr>
        <w:t xml:space="preserve"> </w:t>
      </w:r>
      <w:r w:rsidR="003011E7">
        <w:rPr>
          <w:rFonts w:ascii="Times New Roman" w:hAnsi="Times New Roman" w:cs="Times New Roman"/>
          <w:sz w:val="20"/>
          <w:szCs w:val="20"/>
        </w:rPr>
        <w:t>fo</w:t>
      </w:r>
      <w:r w:rsidR="00CA112D">
        <w:rPr>
          <w:rFonts w:ascii="Times New Roman" w:hAnsi="Times New Roman" w:cs="Times New Roman"/>
          <w:sz w:val="20"/>
          <w:szCs w:val="20"/>
        </w:rPr>
        <w:t xml:space="preserve">r several reasons. Firstly, concerns surrounding children’s technology use continues to </w:t>
      </w:r>
      <w:r w:rsidR="005255DA">
        <w:rPr>
          <w:rFonts w:ascii="Times New Roman" w:hAnsi="Times New Roman" w:cs="Times New Roman"/>
          <w:sz w:val="20"/>
          <w:szCs w:val="20"/>
        </w:rPr>
        <w:t>dominate both mainstream and academic narratives</w:t>
      </w:r>
      <w:r w:rsidR="00CA112D">
        <w:rPr>
          <w:rFonts w:ascii="Times New Roman" w:hAnsi="Times New Roman" w:cs="Times New Roman"/>
          <w:sz w:val="20"/>
          <w:szCs w:val="20"/>
        </w:rPr>
        <w:t>,</w:t>
      </w:r>
      <w:r w:rsidR="003011E7">
        <w:rPr>
          <w:rFonts w:ascii="Times New Roman" w:hAnsi="Times New Roman" w:cs="Times New Roman"/>
          <w:sz w:val="20"/>
          <w:szCs w:val="20"/>
        </w:rPr>
        <w:t xml:space="preserve"> </w:t>
      </w:r>
      <w:r w:rsidR="00B86F2E">
        <w:rPr>
          <w:rFonts w:ascii="Times New Roman" w:hAnsi="Times New Roman" w:cs="Times New Roman"/>
          <w:sz w:val="20"/>
          <w:szCs w:val="20"/>
        </w:rPr>
        <w:t>p</w:t>
      </w:r>
      <w:r w:rsidR="00B1641A">
        <w:rPr>
          <w:rFonts w:ascii="Times New Roman" w:hAnsi="Times New Roman" w:cs="Times New Roman"/>
          <w:sz w:val="20"/>
          <w:szCs w:val="20"/>
        </w:rPr>
        <w:t>articularly</w:t>
      </w:r>
      <w:r w:rsidR="002D0077">
        <w:rPr>
          <w:rFonts w:ascii="Times New Roman" w:hAnsi="Times New Roman" w:cs="Times New Roman"/>
          <w:sz w:val="20"/>
          <w:szCs w:val="20"/>
        </w:rPr>
        <w:t xml:space="preserve"> given that children and parent</w:t>
      </w:r>
      <w:r w:rsidR="005E29D8">
        <w:rPr>
          <w:rFonts w:ascii="Times New Roman" w:hAnsi="Times New Roman" w:cs="Times New Roman"/>
          <w:sz w:val="20"/>
          <w:szCs w:val="20"/>
        </w:rPr>
        <w:t>al</w:t>
      </w:r>
      <w:r w:rsidR="00B1641A">
        <w:rPr>
          <w:rFonts w:ascii="Times New Roman" w:hAnsi="Times New Roman" w:cs="Times New Roman"/>
          <w:sz w:val="20"/>
          <w:szCs w:val="20"/>
        </w:rPr>
        <w:t xml:space="preserve"> technical abilities are </w:t>
      </w:r>
      <w:r w:rsidR="00B86F2E">
        <w:rPr>
          <w:rFonts w:ascii="Times New Roman" w:hAnsi="Times New Roman" w:cs="Times New Roman"/>
          <w:sz w:val="20"/>
          <w:szCs w:val="20"/>
        </w:rPr>
        <w:t xml:space="preserve">increasingly </w:t>
      </w:r>
      <w:r w:rsidR="0047435E">
        <w:rPr>
          <w:rFonts w:ascii="Times New Roman" w:hAnsi="Times New Roman" w:cs="Times New Roman"/>
          <w:sz w:val="20"/>
          <w:szCs w:val="20"/>
        </w:rPr>
        <w:t xml:space="preserve">growing at different rates. </w:t>
      </w:r>
      <w:r w:rsidR="00020D20">
        <w:rPr>
          <w:rFonts w:ascii="Times New Roman" w:hAnsi="Times New Roman" w:cs="Times New Roman"/>
          <w:sz w:val="20"/>
          <w:szCs w:val="20"/>
        </w:rPr>
        <w:t>This</w:t>
      </w:r>
      <w:r w:rsidR="0047435E">
        <w:rPr>
          <w:rFonts w:ascii="Times New Roman" w:hAnsi="Times New Roman" w:cs="Times New Roman"/>
          <w:sz w:val="20"/>
          <w:szCs w:val="20"/>
        </w:rPr>
        <w:t xml:space="preserve"> technical disparity is further impacted by the pace at which technology is also </w:t>
      </w:r>
      <w:r w:rsidR="00020D20">
        <w:rPr>
          <w:rFonts w:ascii="Times New Roman" w:hAnsi="Times New Roman" w:cs="Times New Roman"/>
          <w:sz w:val="20"/>
          <w:szCs w:val="20"/>
        </w:rPr>
        <w:t>advancing</w:t>
      </w:r>
      <w:r w:rsidR="005255DA">
        <w:rPr>
          <w:rFonts w:ascii="Times New Roman" w:hAnsi="Times New Roman" w:cs="Times New Roman"/>
          <w:sz w:val="20"/>
          <w:szCs w:val="20"/>
        </w:rPr>
        <w:t>. T</w:t>
      </w:r>
      <w:r w:rsidR="003011E7">
        <w:rPr>
          <w:rFonts w:ascii="Times New Roman" w:hAnsi="Times New Roman" w:cs="Times New Roman"/>
          <w:sz w:val="20"/>
          <w:szCs w:val="20"/>
        </w:rPr>
        <w:t>hus</w:t>
      </w:r>
      <w:r w:rsidR="00933FAA">
        <w:rPr>
          <w:rFonts w:ascii="Times New Roman" w:hAnsi="Times New Roman" w:cs="Times New Roman"/>
          <w:sz w:val="20"/>
          <w:szCs w:val="20"/>
        </w:rPr>
        <w:t xml:space="preserve"> it can be argued that the parent-child technology </w:t>
      </w:r>
      <w:r w:rsidR="003011E7">
        <w:rPr>
          <w:rFonts w:ascii="Times New Roman" w:hAnsi="Times New Roman" w:cs="Times New Roman"/>
          <w:sz w:val="20"/>
          <w:szCs w:val="20"/>
        </w:rPr>
        <w:t>detachment</w:t>
      </w:r>
      <w:r w:rsidR="00933FAA">
        <w:rPr>
          <w:rFonts w:ascii="Times New Roman" w:hAnsi="Times New Roman" w:cs="Times New Roman"/>
          <w:sz w:val="20"/>
          <w:szCs w:val="20"/>
        </w:rPr>
        <w:t xml:space="preserve"> wil</w:t>
      </w:r>
      <w:r w:rsidR="003011E7">
        <w:rPr>
          <w:rFonts w:ascii="Times New Roman" w:hAnsi="Times New Roman" w:cs="Times New Roman"/>
          <w:sz w:val="20"/>
          <w:szCs w:val="20"/>
        </w:rPr>
        <w:t>l only continue to</w:t>
      </w:r>
      <w:r w:rsidR="00933FAA">
        <w:rPr>
          <w:rFonts w:ascii="Times New Roman" w:hAnsi="Times New Roman" w:cs="Times New Roman"/>
          <w:sz w:val="20"/>
          <w:szCs w:val="20"/>
        </w:rPr>
        <w:t xml:space="preserve"> </w:t>
      </w:r>
      <w:r w:rsidR="003011E7">
        <w:rPr>
          <w:rFonts w:ascii="Times New Roman" w:hAnsi="Times New Roman" w:cs="Times New Roman"/>
          <w:sz w:val="20"/>
          <w:szCs w:val="20"/>
        </w:rPr>
        <w:t>rise</w:t>
      </w:r>
      <w:r w:rsidR="00933FAA">
        <w:rPr>
          <w:rFonts w:ascii="Times New Roman" w:hAnsi="Times New Roman" w:cs="Times New Roman"/>
          <w:sz w:val="20"/>
          <w:szCs w:val="20"/>
        </w:rPr>
        <w:t xml:space="preserve">, if parental trepidations are not </w:t>
      </w:r>
      <w:r w:rsidR="003011E7">
        <w:rPr>
          <w:rFonts w:ascii="Times New Roman" w:hAnsi="Times New Roman" w:cs="Times New Roman"/>
          <w:sz w:val="20"/>
          <w:szCs w:val="20"/>
        </w:rPr>
        <w:t>properly acknowledged in light of factors such as cultural influences, which are often overlooked. Therefore</w:t>
      </w:r>
      <w:r w:rsidR="00933FAA">
        <w:rPr>
          <w:rFonts w:ascii="Times New Roman" w:hAnsi="Times New Roman" w:cs="Times New Roman"/>
          <w:sz w:val="20"/>
          <w:szCs w:val="20"/>
        </w:rPr>
        <w:t>, from a practical perspective</w:t>
      </w:r>
      <w:r w:rsidR="005E29D8">
        <w:rPr>
          <w:rFonts w:ascii="Times New Roman" w:hAnsi="Times New Roman" w:cs="Times New Roman"/>
          <w:sz w:val="20"/>
          <w:szCs w:val="20"/>
        </w:rPr>
        <w:t>,</w:t>
      </w:r>
      <w:r w:rsidR="003011E7">
        <w:rPr>
          <w:rFonts w:ascii="Times New Roman" w:hAnsi="Times New Roman" w:cs="Times New Roman"/>
          <w:sz w:val="20"/>
          <w:szCs w:val="20"/>
        </w:rPr>
        <w:t xml:space="preserve"> </w:t>
      </w:r>
      <w:r w:rsidR="00933FAA">
        <w:rPr>
          <w:rFonts w:ascii="Times New Roman" w:hAnsi="Times New Roman" w:cs="Times New Roman"/>
          <w:sz w:val="20"/>
          <w:szCs w:val="20"/>
        </w:rPr>
        <w:t>t</w:t>
      </w:r>
      <w:r w:rsidR="005C402F">
        <w:rPr>
          <w:rFonts w:ascii="Times New Roman" w:hAnsi="Times New Roman" w:cs="Times New Roman"/>
          <w:sz w:val="20"/>
          <w:szCs w:val="20"/>
        </w:rPr>
        <w:t>he</w:t>
      </w:r>
      <w:r w:rsidR="00933FAA">
        <w:rPr>
          <w:rFonts w:ascii="Times New Roman" w:hAnsi="Times New Roman" w:cs="Times New Roman"/>
          <w:sz w:val="20"/>
          <w:szCs w:val="20"/>
        </w:rPr>
        <w:t xml:space="preserve"> dyadic approach of this study </w:t>
      </w:r>
      <w:r w:rsidR="00435517">
        <w:rPr>
          <w:rFonts w:ascii="Times New Roman" w:hAnsi="Times New Roman" w:cs="Times New Roman"/>
          <w:sz w:val="20"/>
          <w:szCs w:val="20"/>
        </w:rPr>
        <w:t xml:space="preserve">from both </w:t>
      </w:r>
      <w:r w:rsidR="005C402F">
        <w:rPr>
          <w:rFonts w:ascii="Times New Roman" w:hAnsi="Times New Roman" w:cs="Times New Roman"/>
          <w:sz w:val="20"/>
          <w:szCs w:val="20"/>
        </w:rPr>
        <w:t xml:space="preserve">inter-generational </w:t>
      </w:r>
      <w:r w:rsidR="00435517">
        <w:rPr>
          <w:rFonts w:ascii="Times New Roman" w:hAnsi="Times New Roman" w:cs="Times New Roman"/>
          <w:sz w:val="20"/>
          <w:szCs w:val="20"/>
        </w:rPr>
        <w:t>and cultural lenses</w:t>
      </w:r>
      <w:r w:rsidR="00212523">
        <w:rPr>
          <w:rFonts w:ascii="Times New Roman" w:hAnsi="Times New Roman" w:cs="Times New Roman"/>
          <w:sz w:val="20"/>
          <w:szCs w:val="20"/>
        </w:rPr>
        <w:t xml:space="preserve"> </w:t>
      </w:r>
      <w:r w:rsidR="001353AA">
        <w:rPr>
          <w:rFonts w:ascii="Times New Roman" w:hAnsi="Times New Roman" w:cs="Times New Roman"/>
          <w:sz w:val="20"/>
          <w:szCs w:val="20"/>
        </w:rPr>
        <w:t xml:space="preserve">is </w:t>
      </w:r>
      <w:r w:rsidR="003011E7">
        <w:rPr>
          <w:rFonts w:ascii="Times New Roman" w:hAnsi="Times New Roman" w:cs="Times New Roman"/>
          <w:sz w:val="20"/>
          <w:szCs w:val="20"/>
        </w:rPr>
        <w:t xml:space="preserve">highly </w:t>
      </w:r>
      <w:r w:rsidR="001353AA">
        <w:rPr>
          <w:rFonts w:ascii="Times New Roman" w:hAnsi="Times New Roman" w:cs="Times New Roman"/>
          <w:sz w:val="20"/>
          <w:szCs w:val="20"/>
        </w:rPr>
        <w:t xml:space="preserve">relevant as it </w:t>
      </w:r>
      <w:r w:rsidR="00212523">
        <w:rPr>
          <w:rFonts w:ascii="Times New Roman" w:hAnsi="Times New Roman" w:cs="Times New Roman"/>
          <w:sz w:val="20"/>
          <w:szCs w:val="20"/>
        </w:rPr>
        <w:t>can</w:t>
      </w:r>
      <w:r w:rsidR="00CA112D">
        <w:rPr>
          <w:rFonts w:ascii="Times New Roman" w:hAnsi="Times New Roman" w:cs="Times New Roman"/>
          <w:sz w:val="20"/>
          <w:szCs w:val="20"/>
        </w:rPr>
        <w:t xml:space="preserve"> reduce obscurity by </w:t>
      </w:r>
      <w:r w:rsidR="001353AA">
        <w:rPr>
          <w:rFonts w:ascii="Times New Roman" w:hAnsi="Times New Roman" w:cs="Times New Roman"/>
          <w:sz w:val="20"/>
          <w:szCs w:val="20"/>
        </w:rPr>
        <w:t>identify</w:t>
      </w:r>
      <w:r w:rsidR="00CA112D">
        <w:rPr>
          <w:rFonts w:ascii="Times New Roman" w:hAnsi="Times New Roman" w:cs="Times New Roman"/>
          <w:sz w:val="20"/>
          <w:szCs w:val="20"/>
        </w:rPr>
        <w:t>ing</w:t>
      </w:r>
      <w:r w:rsidR="00212523">
        <w:rPr>
          <w:rFonts w:ascii="Times New Roman" w:hAnsi="Times New Roman" w:cs="Times New Roman"/>
          <w:sz w:val="20"/>
          <w:szCs w:val="20"/>
        </w:rPr>
        <w:t xml:space="preserve"> </w:t>
      </w:r>
      <w:r w:rsidR="001353AA">
        <w:rPr>
          <w:rFonts w:ascii="Times New Roman" w:hAnsi="Times New Roman" w:cs="Times New Roman"/>
          <w:sz w:val="20"/>
          <w:szCs w:val="20"/>
        </w:rPr>
        <w:t>the extent</w:t>
      </w:r>
      <w:r w:rsidR="00933FAA">
        <w:rPr>
          <w:rFonts w:ascii="Times New Roman" w:hAnsi="Times New Roman" w:cs="Times New Roman"/>
          <w:sz w:val="20"/>
          <w:szCs w:val="20"/>
        </w:rPr>
        <w:t xml:space="preserve"> </w:t>
      </w:r>
      <w:r w:rsidR="00CA112D">
        <w:rPr>
          <w:rFonts w:ascii="Times New Roman" w:hAnsi="Times New Roman" w:cs="Times New Roman"/>
          <w:sz w:val="20"/>
          <w:szCs w:val="20"/>
        </w:rPr>
        <w:t>of</w:t>
      </w:r>
      <w:r w:rsidR="00933FAA">
        <w:rPr>
          <w:rFonts w:ascii="Times New Roman" w:hAnsi="Times New Roman" w:cs="Times New Roman"/>
          <w:sz w:val="20"/>
          <w:szCs w:val="20"/>
        </w:rPr>
        <w:t xml:space="preserve"> this </w:t>
      </w:r>
      <w:r w:rsidR="001353AA">
        <w:rPr>
          <w:rFonts w:ascii="Times New Roman" w:hAnsi="Times New Roman" w:cs="Times New Roman"/>
          <w:sz w:val="20"/>
          <w:szCs w:val="20"/>
        </w:rPr>
        <w:t>dispa</w:t>
      </w:r>
      <w:r w:rsidR="00933FAA">
        <w:rPr>
          <w:rFonts w:ascii="Times New Roman" w:hAnsi="Times New Roman" w:cs="Times New Roman"/>
          <w:sz w:val="20"/>
          <w:szCs w:val="20"/>
        </w:rPr>
        <w:t xml:space="preserve">rity </w:t>
      </w:r>
      <w:r w:rsidR="003011E7">
        <w:rPr>
          <w:rFonts w:ascii="Times New Roman" w:hAnsi="Times New Roman" w:cs="Times New Roman"/>
          <w:sz w:val="20"/>
          <w:szCs w:val="20"/>
        </w:rPr>
        <w:t xml:space="preserve">and the possible causes </w:t>
      </w:r>
      <w:r w:rsidR="00933FAA">
        <w:rPr>
          <w:rFonts w:ascii="Times New Roman" w:hAnsi="Times New Roman" w:cs="Times New Roman"/>
          <w:sz w:val="20"/>
          <w:szCs w:val="20"/>
        </w:rPr>
        <w:t xml:space="preserve">in South Asian households. </w:t>
      </w:r>
      <w:r w:rsidR="003011E7">
        <w:rPr>
          <w:rFonts w:ascii="Times New Roman" w:hAnsi="Times New Roman" w:cs="Times New Roman"/>
          <w:sz w:val="20"/>
          <w:szCs w:val="20"/>
        </w:rPr>
        <w:t xml:space="preserve">From a theoretical perspective, the </w:t>
      </w:r>
      <w:r w:rsidR="00CA112D">
        <w:rPr>
          <w:rFonts w:ascii="Times New Roman" w:hAnsi="Times New Roman" w:cs="Times New Roman"/>
          <w:sz w:val="20"/>
          <w:szCs w:val="20"/>
        </w:rPr>
        <w:t xml:space="preserve">insights </w:t>
      </w:r>
      <w:r w:rsidR="001353AA">
        <w:rPr>
          <w:rFonts w:ascii="Times New Roman" w:hAnsi="Times New Roman" w:cs="Times New Roman"/>
          <w:sz w:val="20"/>
          <w:szCs w:val="20"/>
        </w:rPr>
        <w:t xml:space="preserve">resulting from this research may assist in </w:t>
      </w:r>
      <w:r w:rsidR="003011E7">
        <w:rPr>
          <w:rFonts w:ascii="Times New Roman" w:hAnsi="Times New Roman" w:cs="Times New Roman"/>
          <w:sz w:val="20"/>
          <w:szCs w:val="20"/>
        </w:rPr>
        <w:t>offering techno-cultural lenses</w:t>
      </w:r>
      <w:r w:rsidR="005255DA">
        <w:rPr>
          <w:rFonts w:ascii="Times New Roman" w:hAnsi="Times New Roman" w:cs="Times New Roman"/>
          <w:sz w:val="20"/>
          <w:szCs w:val="20"/>
        </w:rPr>
        <w:t xml:space="preserve"> for future studies</w:t>
      </w:r>
      <w:r w:rsidR="005E29D8">
        <w:rPr>
          <w:rFonts w:ascii="Times New Roman" w:hAnsi="Times New Roman" w:cs="Times New Roman"/>
          <w:sz w:val="20"/>
          <w:szCs w:val="20"/>
        </w:rPr>
        <w:t>, which would fill a significant gap since techno-cultural dimensions</w:t>
      </w:r>
      <w:r w:rsidR="003011E7">
        <w:rPr>
          <w:rFonts w:ascii="Times New Roman" w:hAnsi="Times New Roman" w:cs="Times New Roman"/>
          <w:sz w:val="20"/>
          <w:szCs w:val="20"/>
        </w:rPr>
        <w:t xml:space="preserve"> </w:t>
      </w:r>
      <w:r w:rsidR="00CA112D">
        <w:rPr>
          <w:rFonts w:ascii="Times New Roman" w:hAnsi="Times New Roman" w:cs="Times New Roman"/>
          <w:sz w:val="20"/>
          <w:szCs w:val="20"/>
        </w:rPr>
        <w:t xml:space="preserve">lhave been </w:t>
      </w:r>
      <w:r w:rsidR="005E29D8">
        <w:rPr>
          <w:rFonts w:ascii="Times New Roman" w:hAnsi="Times New Roman" w:cs="Times New Roman"/>
          <w:sz w:val="20"/>
          <w:szCs w:val="20"/>
        </w:rPr>
        <w:t xml:space="preserve">largely </w:t>
      </w:r>
      <w:r w:rsidR="00CA112D">
        <w:rPr>
          <w:rFonts w:ascii="Times New Roman" w:hAnsi="Times New Roman" w:cs="Times New Roman"/>
          <w:sz w:val="20"/>
          <w:szCs w:val="20"/>
        </w:rPr>
        <w:t>overlooked in the extant literature.</w:t>
      </w:r>
      <w:r w:rsidR="005255DA">
        <w:rPr>
          <w:rFonts w:ascii="Times New Roman" w:hAnsi="Times New Roman" w:cs="Times New Roman"/>
          <w:sz w:val="20"/>
          <w:szCs w:val="20"/>
        </w:rPr>
        <w:t xml:space="preserve"> </w:t>
      </w:r>
      <w:r w:rsidR="000047BB">
        <w:rPr>
          <w:rFonts w:ascii="Times New Roman" w:hAnsi="Times New Roman" w:cs="Times New Roman"/>
          <w:sz w:val="20"/>
          <w:szCs w:val="20"/>
        </w:rPr>
        <w:t>Consequently</w:t>
      </w:r>
      <w:r w:rsidR="00B04EDD" w:rsidRPr="008527FA">
        <w:rPr>
          <w:rFonts w:ascii="Times New Roman" w:hAnsi="Times New Roman" w:cs="Times New Roman"/>
          <w:sz w:val="20"/>
          <w:szCs w:val="20"/>
        </w:rPr>
        <w:t xml:space="preserve">, </w:t>
      </w:r>
      <w:r w:rsidR="000047BB">
        <w:rPr>
          <w:rFonts w:ascii="Times New Roman" w:hAnsi="Times New Roman" w:cs="Times New Roman"/>
          <w:sz w:val="20"/>
          <w:szCs w:val="20"/>
        </w:rPr>
        <w:t xml:space="preserve">the </w:t>
      </w:r>
      <w:r w:rsidR="000047BB" w:rsidRPr="008527FA">
        <w:rPr>
          <w:rFonts w:ascii="Times New Roman" w:hAnsi="Times New Roman" w:cs="Times New Roman"/>
          <w:sz w:val="20"/>
          <w:szCs w:val="20"/>
        </w:rPr>
        <w:t xml:space="preserve">research questions </w:t>
      </w:r>
      <w:r w:rsidR="000047BB">
        <w:rPr>
          <w:rFonts w:ascii="Times New Roman" w:hAnsi="Times New Roman" w:cs="Times New Roman"/>
          <w:sz w:val="20"/>
          <w:szCs w:val="20"/>
        </w:rPr>
        <w:t>for this study are:</w:t>
      </w:r>
      <w:r w:rsidR="00B04EDD" w:rsidRPr="008527FA">
        <w:rPr>
          <w:rFonts w:ascii="Times New Roman" w:hAnsi="Times New Roman" w:cs="Times New Roman"/>
          <w:sz w:val="20"/>
          <w:szCs w:val="20"/>
        </w:rPr>
        <w:t xml:space="preserve"> </w:t>
      </w:r>
    </w:p>
    <w:p w14:paraId="6FC94B0B" w14:textId="77777777" w:rsidR="00C10213" w:rsidRPr="00C10213" w:rsidRDefault="00C10213" w:rsidP="00C10213">
      <w:pPr>
        <w:shd w:val="clear" w:color="auto" w:fill="FFFFFF"/>
        <w:spacing w:after="0" w:line="240" w:lineRule="auto"/>
        <w:jc w:val="both"/>
        <w:rPr>
          <w:rFonts w:ascii="Times New Roman" w:hAnsi="Times New Roman" w:cs="Times New Roman"/>
          <w:sz w:val="20"/>
          <w:szCs w:val="20"/>
        </w:rPr>
      </w:pPr>
    </w:p>
    <w:p w14:paraId="1850DDEF" w14:textId="77777777" w:rsidR="00914572" w:rsidRDefault="00B04EDD" w:rsidP="006F4E91">
      <w:pPr>
        <w:spacing w:after="0" w:line="240" w:lineRule="auto"/>
        <w:jc w:val="both"/>
        <w:rPr>
          <w:rFonts w:ascii="Times New Roman" w:hAnsi="Times New Roman" w:cs="Times New Roman"/>
          <w:b/>
          <w:i/>
          <w:sz w:val="20"/>
          <w:szCs w:val="20"/>
        </w:rPr>
      </w:pPr>
      <w:r w:rsidRPr="00B04EDD">
        <w:rPr>
          <w:rFonts w:ascii="Times New Roman" w:hAnsi="Times New Roman" w:cs="Times New Roman"/>
          <w:b/>
          <w:i/>
          <w:sz w:val="20"/>
          <w:szCs w:val="20"/>
        </w:rPr>
        <w:t>1a) How does children’s technology /media use affect parental space in South Asian households?</w:t>
      </w:r>
    </w:p>
    <w:p w14:paraId="715ED3E4" w14:textId="77777777" w:rsidR="00C52EEC" w:rsidRPr="00B1641A" w:rsidRDefault="00B04EDD" w:rsidP="006F4E91">
      <w:pPr>
        <w:spacing w:after="0" w:line="240" w:lineRule="auto"/>
        <w:jc w:val="both"/>
        <w:rPr>
          <w:rFonts w:ascii="Times New Roman" w:hAnsi="Times New Roman" w:cs="Times New Roman"/>
          <w:b/>
          <w:i/>
          <w:sz w:val="20"/>
          <w:szCs w:val="20"/>
        </w:rPr>
      </w:pPr>
      <w:r w:rsidRPr="00B04EDD">
        <w:rPr>
          <w:rFonts w:ascii="Times New Roman" w:hAnsi="Times New Roman" w:cs="Times New Roman"/>
          <w:b/>
          <w:i/>
          <w:sz w:val="20"/>
          <w:szCs w:val="20"/>
        </w:rPr>
        <w:br/>
        <w:t xml:space="preserve">1b) How does children’s technology / media use impact communication patterns in South Asian households? </w:t>
      </w:r>
    </w:p>
    <w:p w14:paraId="5DF3C943" w14:textId="77777777" w:rsidR="00C52EEC" w:rsidRPr="00914572" w:rsidRDefault="00914572" w:rsidP="008527FA">
      <w:pPr>
        <w:pStyle w:val="Heading2"/>
        <w:rPr>
          <w:rFonts w:ascii="Times New Roman" w:eastAsia="Times New Roman" w:hAnsi="Times New Roman" w:cs="Times New Roman"/>
          <w:b w:val="0"/>
          <w:color w:val="auto"/>
          <w:sz w:val="14"/>
          <w:szCs w:val="20"/>
          <w:lang w:eastAsia="en-GB"/>
        </w:rPr>
      </w:pPr>
      <w:r w:rsidRPr="00914572">
        <w:rPr>
          <w:rFonts w:ascii="Times New Roman" w:eastAsia="Times New Roman" w:hAnsi="Times New Roman" w:cs="Times New Roman"/>
          <w:b w:val="0"/>
          <w:color w:val="auto"/>
          <w:sz w:val="20"/>
          <w:lang w:eastAsia="en-GB"/>
        </w:rPr>
        <w:t xml:space="preserve">2.1 </w:t>
      </w:r>
      <w:r w:rsidR="00F64DFF" w:rsidRPr="00914572">
        <w:rPr>
          <w:rFonts w:ascii="Times New Roman" w:eastAsia="Times New Roman" w:hAnsi="Times New Roman" w:cs="Times New Roman"/>
          <w:b w:val="0"/>
          <w:color w:val="auto"/>
          <w:sz w:val="20"/>
          <w:lang w:eastAsia="en-GB"/>
        </w:rPr>
        <w:t xml:space="preserve"> </w:t>
      </w:r>
      <w:r w:rsidR="00C52EEC" w:rsidRPr="00914572">
        <w:rPr>
          <w:rFonts w:ascii="Times New Roman" w:eastAsia="Times New Roman" w:hAnsi="Times New Roman" w:cs="Times New Roman"/>
          <w:b w:val="0"/>
          <w:color w:val="auto"/>
          <w:sz w:val="20"/>
          <w:lang w:eastAsia="en-GB"/>
        </w:rPr>
        <w:t>Context: Bradford</w:t>
      </w:r>
    </w:p>
    <w:p w14:paraId="6C7CFDDB" w14:textId="77777777" w:rsidR="00F64DFF" w:rsidRDefault="00F64DFF" w:rsidP="00C52EEC">
      <w:pPr>
        <w:pStyle w:val="Default"/>
        <w:jc w:val="both"/>
        <w:rPr>
          <w:rFonts w:ascii="Times New Roman" w:hAnsi="Times New Roman" w:cs="Times New Roman"/>
          <w:sz w:val="20"/>
          <w:szCs w:val="20"/>
        </w:rPr>
      </w:pPr>
    </w:p>
    <w:p w14:paraId="1223B7B1" w14:textId="77777777" w:rsidR="00C52EEC" w:rsidRPr="008527FA" w:rsidRDefault="00C52EEC" w:rsidP="00C52EEC">
      <w:pPr>
        <w:pStyle w:val="Default"/>
        <w:jc w:val="both"/>
        <w:rPr>
          <w:rFonts w:ascii="Times New Roman" w:hAnsi="Times New Roman" w:cs="Times New Roman"/>
          <w:sz w:val="20"/>
          <w:szCs w:val="20"/>
        </w:rPr>
      </w:pPr>
      <w:r w:rsidRPr="008527FA">
        <w:rPr>
          <w:rFonts w:ascii="Times New Roman" w:hAnsi="Times New Roman" w:cs="Times New Roman"/>
          <w:sz w:val="20"/>
          <w:szCs w:val="20"/>
        </w:rPr>
        <w:t xml:space="preserve">Bradford is a relatively small city, with a comparatively large Asian population, consequently making it an ideal setting for the study of British South Asian families.  While the city has celebrated plenty of South Asian </w:t>
      </w:r>
      <w:r w:rsidRPr="008527FA">
        <w:rPr>
          <w:rFonts w:ascii="Times New Roman" w:hAnsi="Times New Roman" w:cs="Times New Roman"/>
          <w:sz w:val="20"/>
          <w:szCs w:val="20"/>
        </w:rPr>
        <w:lastRenderedPageBreak/>
        <w:t>entrepreneurial successes, with over 260 businesses established as early as the 1970’s  (Dahya 1974), the city has also faced many socio-economic challenges over the years.  According to recent statistics, Bradford is ranked the 5th most income deprived local authority in England, with wide variations across the district with 27% of the District’s population living in areas classed in the 10% most deprived areas in England and 6% of the population living in areas classed in the 10% least deprived areas in England. Furthermore, Bradford has a low-wage, low-skills economy and the working age population of the District is projected to increase by 1,200 people per year over the next ten years, therefore driving a real need for high paid jobs growth (</w:t>
      </w:r>
      <w:r w:rsidR="00FC1B5D">
        <w:rPr>
          <w:rFonts w:ascii="Times New Roman" w:hAnsi="Times New Roman" w:cs="Times New Roman"/>
          <w:sz w:val="20"/>
          <w:szCs w:val="20"/>
        </w:rPr>
        <w:t xml:space="preserve">City </w:t>
      </w:r>
      <w:r w:rsidR="00FC1B5D" w:rsidRPr="00FC1B5D">
        <w:rPr>
          <w:rFonts w:ascii="Times New Roman" w:hAnsi="Times New Roman" w:cs="Times New Roman"/>
          <w:sz w:val="20"/>
          <w:szCs w:val="20"/>
        </w:rPr>
        <w:t xml:space="preserve">of </w:t>
      </w:r>
      <w:r w:rsidRPr="00FC1B5D">
        <w:rPr>
          <w:rFonts w:ascii="Times New Roman" w:hAnsi="Times New Roman" w:cs="Times New Roman"/>
          <w:sz w:val="20"/>
          <w:szCs w:val="20"/>
        </w:rPr>
        <w:t>Bradford Metropolitan District Council, 2017)</w:t>
      </w:r>
      <w:r w:rsidRPr="008527FA">
        <w:rPr>
          <w:rFonts w:ascii="Times New Roman" w:hAnsi="Times New Roman" w:cs="Times New Roman"/>
          <w:sz w:val="20"/>
          <w:szCs w:val="20"/>
        </w:rPr>
        <w:t xml:space="preserve"> </w:t>
      </w:r>
    </w:p>
    <w:p w14:paraId="7F4AC1F6" w14:textId="77777777" w:rsidR="00C52EEC" w:rsidRPr="008527FA" w:rsidRDefault="00C52EEC" w:rsidP="00C52EEC">
      <w:pPr>
        <w:pStyle w:val="Default"/>
        <w:jc w:val="both"/>
        <w:rPr>
          <w:rFonts w:ascii="Times New Roman" w:hAnsi="Times New Roman" w:cs="Times New Roman"/>
          <w:sz w:val="20"/>
          <w:szCs w:val="20"/>
        </w:rPr>
      </w:pPr>
    </w:p>
    <w:p w14:paraId="71FFF133" w14:textId="77777777" w:rsidR="00C52EEC" w:rsidRPr="008527FA" w:rsidRDefault="00C52EEC" w:rsidP="00C52EEC">
      <w:pPr>
        <w:pStyle w:val="Default"/>
        <w:jc w:val="both"/>
        <w:rPr>
          <w:rFonts w:ascii="Times New Roman" w:hAnsi="Times New Roman" w:cs="Times New Roman"/>
          <w:sz w:val="20"/>
          <w:szCs w:val="20"/>
        </w:rPr>
      </w:pPr>
      <w:r w:rsidRPr="008527FA">
        <w:rPr>
          <w:rFonts w:ascii="Times New Roman" w:hAnsi="Times New Roman" w:cs="Times New Roman"/>
          <w:sz w:val="20"/>
          <w:szCs w:val="20"/>
        </w:rPr>
        <w:t xml:space="preserve">However, from within a developing context, </w:t>
      </w:r>
      <w:r w:rsidR="002D0077">
        <w:rPr>
          <w:rFonts w:ascii="Times New Roman" w:hAnsi="Times New Roman" w:cs="Times New Roman"/>
          <w:sz w:val="20"/>
          <w:szCs w:val="20"/>
        </w:rPr>
        <w:t>Information Communication and Technology (</w:t>
      </w:r>
      <w:r w:rsidRPr="008527FA">
        <w:rPr>
          <w:rFonts w:ascii="Times New Roman" w:hAnsi="Times New Roman" w:cs="Times New Roman"/>
          <w:sz w:val="20"/>
          <w:szCs w:val="20"/>
        </w:rPr>
        <w:t>ICT</w:t>
      </w:r>
      <w:r w:rsidR="002D0077">
        <w:rPr>
          <w:rFonts w:ascii="Times New Roman" w:hAnsi="Times New Roman" w:cs="Times New Roman"/>
          <w:sz w:val="20"/>
          <w:szCs w:val="20"/>
        </w:rPr>
        <w:t>)</w:t>
      </w:r>
      <w:r w:rsidRPr="008527FA">
        <w:rPr>
          <w:rFonts w:ascii="Times New Roman" w:hAnsi="Times New Roman" w:cs="Times New Roman"/>
          <w:sz w:val="20"/>
          <w:szCs w:val="20"/>
        </w:rPr>
        <w:t xml:space="preserve"> can drive forth changes, providing digital opportunities for social, economical and environmental development (Dabla, 2004). The adoption of ICT in communities can </w:t>
      </w:r>
      <w:r w:rsidRPr="008527FA">
        <w:rPr>
          <w:rFonts w:ascii="Times New Roman" w:hAnsi="Times New Roman" w:cs="Times New Roman"/>
          <w:sz w:val="20"/>
          <w:szCs w:val="20"/>
          <w:shd w:val="clear" w:color="auto" w:fill="FFFFFF"/>
        </w:rPr>
        <w:t>advance levels of education and training, increase</w:t>
      </w:r>
      <w:r w:rsidRPr="008527FA">
        <w:rPr>
          <w:rFonts w:ascii="Times New Roman" w:hAnsi="Times New Roman" w:cs="Times New Roman"/>
          <w:sz w:val="20"/>
          <w:szCs w:val="20"/>
        </w:rPr>
        <w:t xml:space="preserve"> accessibility of information, thus providing social and economical empowerment. In addition, it can help deliver economic growth through e-commerce, act as a source for knowledge distribution and can directly aid employment generation for the poor section of the society (Gulati and Kaur 2017), thus fostering economic growth and reducing poverty (Hargittai 1999). While it is widely reported that on an individual level, impediments to ICT adoption and implementation can be affected by age, cost, technology use anxiety, and computer illiteracy (Palvia et al</w:t>
      </w:r>
      <w:r w:rsidR="00CB45EC">
        <w:rPr>
          <w:rFonts w:ascii="Times New Roman" w:hAnsi="Times New Roman" w:cs="Times New Roman"/>
          <w:sz w:val="20"/>
          <w:szCs w:val="20"/>
        </w:rPr>
        <w:t xml:space="preserve">. 2017; Salemink et al. </w:t>
      </w:r>
      <w:r w:rsidRPr="008527FA">
        <w:rPr>
          <w:rFonts w:ascii="Times New Roman" w:hAnsi="Times New Roman" w:cs="Times New Roman"/>
          <w:sz w:val="20"/>
          <w:szCs w:val="20"/>
        </w:rPr>
        <w:t xml:space="preserve">2017), to what extent culture may affect the socio-economic dynamics is worth exploring from within the South Asian context. </w:t>
      </w:r>
    </w:p>
    <w:p w14:paraId="02D53508" w14:textId="77777777" w:rsidR="00F64DFF" w:rsidRDefault="00F64DFF" w:rsidP="00F64DFF">
      <w:pPr>
        <w:spacing w:line="240" w:lineRule="auto"/>
        <w:jc w:val="both"/>
        <w:rPr>
          <w:rFonts w:ascii="Times New Roman" w:hAnsi="Times New Roman" w:cs="Times New Roman"/>
          <w:sz w:val="20"/>
          <w:szCs w:val="20"/>
        </w:rPr>
      </w:pPr>
    </w:p>
    <w:p w14:paraId="48601EFD" w14:textId="77777777" w:rsidR="00C12E92" w:rsidRPr="00F64DFF" w:rsidRDefault="00914572" w:rsidP="008527FA">
      <w:pPr>
        <w:pStyle w:val="Heading2"/>
        <w:rPr>
          <w:rFonts w:ascii="Times New Roman" w:hAnsi="Times New Roman" w:cs="Times New Roman"/>
          <w:color w:val="auto"/>
          <w:sz w:val="20"/>
        </w:rPr>
      </w:pPr>
      <w:r>
        <w:rPr>
          <w:rFonts w:ascii="Times New Roman" w:hAnsi="Times New Roman" w:cs="Times New Roman"/>
          <w:color w:val="auto"/>
          <w:sz w:val="20"/>
        </w:rPr>
        <w:t xml:space="preserve">3 Research context: Technology use and disruption </w:t>
      </w:r>
    </w:p>
    <w:p w14:paraId="2A91BAC3" w14:textId="77777777" w:rsidR="00F64DFF" w:rsidRDefault="00F64DFF" w:rsidP="007D2CAD">
      <w:pPr>
        <w:pStyle w:val="NoSpacing"/>
        <w:jc w:val="both"/>
        <w:rPr>
          <w:rFonts w:ascii="Times New Roman" w:hAnsi="Times New Roman" w:cs="Times New Roman"/>
          <w:sz w:val="20"/>
        </w:rPr>
      </w:pPr>
    </w:p>
    <w:p w14:paraId="33B69612" w14:textId="0FAF3720" w:rsidR="00A0567C" w:rsidRDefault="004165D8" w:rsidP="00A0567C">
      <w:pPr>
        <w:pStyle w:val="NoSpacing"/>
        <w:jc w:val="both"/>
        <w:rPr>
          <w:rFonts w:ascii="Times New Roman" w:hAnsi="Times New Roman" w:cs="Times New Roman"/>
          <w:sz w:val="20"/>
        </w:rPr>
      </w:pPr>
      <w:r w:rsidRPr="008527FA">
        <w:rPr>
          <w:rFonts w:ascii="Times New Roman" w:hAnsi="Times New Roman" w:cs="Times New Roman"/>
          <w:sz w:val="20"/>
        </w:rPr>
        <w:t>T</w:t>
      </w:r>
      <w:r w:rsidR="00084573" w:rsidRPr="008527FA">
        <w:rPr>
          <w:rFonts w:ascii="Times New Roman" w:hAnsi="Times New Roman" w:cs="Times New Roman"/>
          <w:sz w:val="20"/>
        </w:rPr>
        <w:t>he</w:t>
      </w:r>
      <w:r w:rsidR="00FE4C30" w:rsidRPr="008527FA">
        <w:rPr>
          <w:rFonts w:ascii="Times New Roman" w:hAnsi="Times New Roman" w:cs="Times New Roman"/>
          <w:sz w:val="20"/>
        </w:rPr>
        <w:t xml:space="preserve"> growth and dispersion of </w:t>
      </w:r>
      <w:r w:rsidR="00CC1679" w:rsidRPr="008527FA">
        <w:rPr>
          <w:rFonts w:ascii="Times New Roman" w:hAnsi="Times New Roman" w:cs="Times New Roman"/>
          <w:sz w:val="20"/>
        </w:rPr>
        <w:t xml:space="preserve">technology </w:t>
      </w:r>
      <w:r w:rsidR="00405B7E" w:rsidRPr="008527FA">
        <w:rPr>
          <w:rFonts w:ascii="Times New Roman" w:hAnsi="Times New Roman" w:cs="Times New Roman"/>
          <w:sz w:val="20"/>
        </w:rPr>
        <w:t>has</w:t>
      </w:r>
      <w:r w:rsidRPr="008527FA">
        <w:rPr>
          <w:rFonts w:ascii="Times New Roman" w:hAnsi="Times New Roman" w:cs="Times New Roman"/>
          <w:sz w:val="20"/>
        </w:rPr>
        <w:t xml:space="preserve"> disruptively</w:t>
      </w:r>
      <w:r w:rsidR="00405B7E" w:rsidRPr="008527FA">
        <w:rPr>
          <w:rFonts w:ascii="Times New Roman" w:hAnsi="Times New Roman" w:cs="Times New Roman"/>
          <w:sz w:val="20"/>
        </w:rPr>
        <w:t xml:space="preserve"> transformed daily life, </w:t>
      </w:r>
      <w:r w:rsidR="00FE3814" w:rsidRPr="008527FA">
        <w:rPr>
          <w:rFonts w:ascii="Times New Roman" w:hAnsi="Times New Roman" w:cs="Times New Roman"/>
          <w:sz w:val="20"/>
        </w:rPr>
        <w:t xml:space="preserve">determining </w:t>
      </w:r>
      <w:r w:rsidRPr="008527FA">
        <w:rPr>
          <w:rFonts w:ascii="Times New Roman" w:hAnsi="Times New Roman" w:cs="Times New Roman"/>
          <w:sz w:val="20"/>
        </w:rPr>
        <w:t>how we manage our day</w:t>
      </w:r>
      <w:r w:rsidR="005E29D8">
        <w:rPr>
          <w:rFonts w:ascii="Times New Roman" w:hAnsi="Times New Roman" w:cs="Times New Roman"/>
          <w:sz w:val="20"/>
        </w:rPr>
        <w:t>-</w:t>
      </w:r>
      <w:r w:rsidRPr="008527FA">
        <w:rPr>
          <w:rFonts w:ascii="Times New Roman" w:hAnsi="Times New Roman" w:cs="Times New Roman"/>
          <w:sz w:val="20"/>
        </w:rPr>
        <w:t>to</w:t>
      </w:r>
      <w:r w:rsidR="005E29D8">
        <w:rPr>
          <w:rFonts w:ascii="Times New Roman" w:hAnsi="Times New Roman" w:cs="Times New Roman"/>
          <w:sz w:val="20"/>
        </w:rPr>
        <w:t>-</w:t>
      </w:r>
      <w:r w:rsidRPr="008527FA">
        <w:rPr>
          <w:rFonts w:ascii="Times New Roman" w:hAnsi="Times New Roman" w:cs="Times New Roman"/>
          <w:sz w:val="20"/>
        </w:rPr>
        <w:t xml:space="preserve">day </w:t>
      </w:r>
      <w:r w:rsidR="00113B22" w:rsidRPr="008527FA">
        <w:rPr>
          <w:rFonts w:ascii="Times New Roman" w:hAnsi="Times New Roman" w:cs="Times New Roman"/>
          <w:sz w:val="20"/>
        </w:rPr>
        <w:t xml:space="preserve">activities from social and working </w:t>
      </w:r>
      <w:r w:rsidRPr="008527FA">
        <w:rPr>
          <w:rFonts w:ascii="Times New Roman" w:hAnsi="Times New Roman" w:cs="Times New Roman"/>
          <w:sz w:val="20"/>
        </w:rPr>
        <w:t>contexts</w:t>
      </w:r>
      <w:r w:rsidR="00433E30" w:rsidRPr="008527FA">
        <w:rPr>
          <w:rFonts w:ascii="Times New Roman" w:hAnsi="Times New Roman" w:cs="Times New Roman"/>
          <w:sz w:val="20"/>
        </w:rPr>
        <w:t>, through to</w:t>
      </w:r>
      <w:r w:rsidRPr="008527FA">
        <w:rPr>
          <w:rFonts w:ascii="Times New Roman" w:hAnsi="Times New Roman" w:cs="Times New Roman"/>
          <w:sz w:val="20"/>
        </w:rPr>
        <w:t xml:space="preserve"> </w:t>
      </w:r>
      <w:r w:rsidR="00C565B3" w:rsidRPr="008527FA">
        <w:rPr>
          <w:rFonts w:ascii="Times New Roman" w:hAnsi="Times New Roman" w:cs="Times New Roman"/>
          <w:sz w:val="20"/>
        </w:rPr>
        <w:t>altering</w:t>
      </w:r>
      <w:r w:rsidR="00487671" w:rsidRPr="008527FA">
        <w:rPr>
          <w:rFonts w:ascii="Times New Roman" w:hAnsi="Times New Roman" w:cs="Times New Roman"/>
          <w:sz w:val="20"/>
        </w:rPr>
        <w:t xml:space="preserve"> dynamics </w:t>
      </w:r>
      <w:r w:rsidR="00D35E69" w:rsidRPr="008527FA">
        <w:rPr>
          <w:rFonts w:ascii="Times New Roman" w:hAnsi="Times New Roman" w:cs="Times New Roman"/>
          <w:sz w:val="20"/>
        </w:rPr>
        <w:t xml:space="preserve">within the household </w:t>
      </w:r>
      <w:r w:rsidR="00084573" w:rsidRPr="008527FA">
        <w:rPr>
          <w:rFonts w:ascii="Times New Roman" w:hAnsi="Times New Roman" w:cs="Times New Roman"/>
          <w:sz w:val="20"/>
        </w:rPr>
        <w:t>(Zillmann et al. 201</w:t>
      </w:r>
      <w:r w:rsidRPr="008527FA">
        <w:rPr>
          <w:rFonts w:ascii="Times New Roman" w:hAnsi="Times New Roman" w:cs="Times New Roman"/>
          <w:sz w:val="20"/>
        </w:rPr>
        <w:t xml:space="preserve">3). </w:t>
      </w:r>
      <w:r w:rsidR="00DD43EE" w:rsidRPr="008527FA">
        <w:rPr>
          <w:rFonts w:ascii="Times New Roman" w:hAnsi="Times New Roman" w:cs="Times New Roman"/>
          <w:sz w:val="20"/>
        </w:rPr>
        <w:t xml:space="preserve">Consequently, </w:t>
      </w:r>
      <w:r w:rsidR="00113B22" w:rsidRPr="008527FA">
        <w:rPr>
          <w:rFonts w:ascii="Times New Roman" w:hAnsi="Times New Roman" w:cs="Times New Roman"/>
          <w:sz w:val="20"/>
        </w:rPr>
        <w:t>there is no exaggeration</w:t>
      </w:r>
      <w:r w:rsidRPr="008527FA">
        <w:rPr>
          <w:rFonts w:ascii="Times New Roman" w:hAnsi="Times New Roman" w:cs="Times New Roman"/>
          <w:sz w:val="20"/>
        </w:rPr>
        <w:t xml:space="preserve"> </w:t>
      </w:r>
      <w:r w:rsidR="00113B22" w:rsidRPr="008527FA">
        <w:rPr>
          <w:rFonts w:ascii="Times New Roman" w:hAnsi="Times New Roman" w:cs="Times New Roman"/>
          <w:sz w:val="20"/>
        </w:rPr>
        <w:t xml:space="preserve">in </w:t>
      </w:r>
      <w:r w:rsidR="00190925" w:rsidRPr="008527FA">
        <w:rPr>
          <w:rFonts w:ascii="Times New Roman" w:hAnsi="Times New Roman" w:cs="Times New Roman"/>
          <w:sz w:val="20"/>
        </w:rPr>
        <w:t>making the claim</w:t>
      </w:r>
      <w:r w:rsidR="00113B22" w:rsidRPr="008527FA">
        <w:rPr>
          <w:rFonts w:ascii="Times New Roman" w:hAnsi="Times New Roman" w:cs="Times New Roman"/>
          <w:sz w:val="20"/>
        </w:rPr>
        <w:t xml:space="preserve"> that</w:t>
      </w:r>
      <w:r w:rsidRPr="008527FA">
        <w:rPr>
          <w:rFonts w:ascii="Times New Roman" w:hAnsi="Times New Roman" w:cs="Times New Roman"/>
          <w:sz w:val="20"/>
        </w:rPr>
        <w:t xml:space="preserve"> technological devices have taken over our lives, to the extent that th</w:t>
      </w:r>
      <w:r w:rsidR="00084573" w:rsidRPr="008527FA">
        <w:rPr>
          <w:rFonts w:ascii="Times New Roman" w:hAnsi="Times New Roman" w:cs="Times New Roman"/>
          <w:sz w:val="20"/>
        </w:rPr>
        <w:t xml:space="preserve">e technology we once </w:t>
      </w:r>
      <w:r w:rsidR="00FE3814" w:rsidRPr="008527FA">
        <w:rPr>
          <w:rFonts w:ascii="Times New Roman" w:hAnsi="Times New Roman" w:cs="Times New Roman"/>
          <w:sz w:val="20"/>
        </w:rPr>
        <w:t>managed</w:t>
      </w:r>
      <w:r w:rsidRPr="008527FA">
        <w:rPr>
          <w:rFonts w:ascii="Times New Roman" w:hAnsi="Times New Roman" w:cs="Times New Roman"/>
          <w:sz w:val="20"/>
        </w:rPr>
        <w:t xml:space="preserve"> </w:t>
      </w:r>
      <w:r w:rsidR="00084573" w:rsidRPr="008527FA">
        <w:rPr>
          <w:rFonts w:ascii="Times New Roman" w:hAnsi="Times New Roman" w:cs="Times New Roman"/>
          <w:sz w:val="20"/>
        </w:rPr>
        <w:t xml:space="preserve">has come to manage us. </w:t>
      </w:r>
      <w:r w:rsidR="00DD43EE" w:rsidRPr="008527FA">
        <w:rPr>
          <w:rFonts w:ascii="Times New Roman" w:hAnsi="Times New Roman" w:cs="Times New Roman"/>
          <w:sz w:val="20"/>
        </w:rPr>
        <w:t>Significantly, the rise and</w:t>
      </w:r>
      <w:r w:rsidR="00FE3814" w:rsidRPr="008527FA">
        <w:rPr>
          <w:rFonts w:ascii="Times New Roman" w:hAnsi="Times New Roman" w:cs="Times New Roman"/>
          <w:sz w:val="20"/>
        </w:rPr>
        <w:t xml:space="preserve"> </w:t>
      </w:r>
      <w:r w:rsidR="00DD43EE" w:rsidRPr="008527FA">
        <w:rPr>
          <w:rFonts w:ascii="Times New Roman" w:hAnsi="Times New Roman" w:cs="Times New Roman"/>
          <w:sz w:val="20"/>
        </w:rPr>
        <w:t xml:space="preserve">subsequent </w:t>
      </w:r>
      <w:r w:rsidR="00423EC7" w:rsidRPr="008527FA">
        <w:rPr>
          <w:rFonts w:ascii="Times New Roman" w:hAnsi="Times New Roman" w:cs="Times New Roman"/>
          <w:sz w:val="20"/>
        </w:rPr>
        <w:t xml:space="preserve">ease of accessing consumer digital devices has </w:t>
      </w:r>
      <w:r w:rsidR="00FE3814" w:rsidRPr="008527FA">
        <w:rPr>
          <w:rFonts w:ascii="Times New Roman" w:hAnsi="Times New Roman" w:cs="Times New Roman"/>
          <w:sz w:val="20"/>
        </w:rPr>
        <w:t>contributed</w:t>
      </w:r>
      <w:r w:rsidR="00423EC7" w:rsidRPr="008527FA">
        <w:rPr>
          <w:rFonts w:ascii="Times New Roman" w:hAnsi="Times New Roman" w:cs="Times New Roman"/>
          <w:sz w:val="20"/>
        </w:rPr>
        <w:t xml:space="preserve"> to an increase in </w:t>
      </w:r>
      <w:r w:rsidR="00E53473" w:rsidRPr="008527FA">
        <w:rPr>
          <w:rFonts w:ascii="Times New Roman" w:hAnsi="Times New Roman" w:cs="Times New Roman"/>
          <w:sz w:val="20"/>
        </w:rPr>
        <w:t xml:space="preserve">the use of technology, particularly that of </w:t>
      </w:r>
      <w:r w:rsidR="00423EC7" w:rsidRPr="008527FA">
        <w:rPr>
          <w:rFonts w:ascii="Times New Roman" w:hAnsi="Times New Roman" w:cs="Times New Roman"/>
          <w:sz w:val="20"/>
        </w:rPr>
        <w:t>children</w:t>
      </w:r>
      <w:r w:rsidR="00E53473" w:rsidRPr="008527FA">
        <w:rPr>
          <w:rFonts w:ascii="Times New Roman" w:hAnsi="Times New Roman" w:cs="Times New Roman"/>
          <w:sz w:val="20"/>
        </w:rPr>
        <w:t xml:space="preserve">. </w:t>
      </w:r>
      <w:r w:rsidR="00423EC7" w:rsidRPr="008527FA">
        <w:rPr>
          <w:rFonts w:ascii="Times New Roman" w:hAnsi="Times New Roman" w:cs="Times New Roman"/>
          <w:sz w:val="20"/>
        </w:rPr>
        <w:t xml:space="preserve">(Ofcom 2014; Rideout, 2013). The pace at which technology continues to advance has altered the way in which children study, engage and acquire knowledge as well as transforming how they communicate with one another (Waretella </w:t>
      </w:r>
      <w:r w:rsidR="00B04EDD">
        <w:rPr>
          <w:rFonts w:ascii="Times New Roman" w:hAnsi="Times New Roman" w:cs="Times New Roman"/>
          <w:sz w:val="20"/>
        </w:rPr>
        <w:t xml:space="preserve">et al. </w:t>
      </w:r>
      <w:r w:rsidR="00423EC7" w:rsidRPr="008527FA">
        <w:rPr>
          <w:rFonts w:ascii="Times New Roman" w:hAnsi="Times New Roman" w:cs="Times New Roman"/>
          <w:sz w:val="20"/>
        </w:rPr>
        <w:t>2013).</w:t>
      </w:r>
      <w:r w:rsidRPr="008527FA">
        <w:rPr>
          <w:rFonts w:ascii="Times New Roman" w:hAnsi="Times New Roman" w:cs="Times New Roman"/>
          <w:sz w:val="20"/>
        </w:rPr>
        <w:t xml:space="preserve"> </w:t>
      </w:r>
      <w:r w:rsidR="00113B22" w:rsidRPr="008527FA">
        <w:rPr>
          <w:rFonts w:ascii="Times New Roman" w:hAnsi="Times New Roman" w:cs="Times New Roman"/>
          <w:sz w:val="20"/>
        </w:rPr>
        <w:t>A</w:t>
      </w:r>
      <w:r w:rsidR="00BD068F" w:rsidRPr="008527FA">
        <w:rPr>
          <w:rFonts w:ascii="Times New Roman" w:hAnsi="Times New Roman" w:cs="Times New Roman"/>
          <w:sz w:val="20"/>
        </w:rPr>
        <w:t xml:space="preserve"> </w:t>
      </w:r>
      <w:r w:rsidR="00FE4C30" w:rsidRPr="008527FA">
        <w:rPr>
          <w:rFonts w:ascii="Times New Roman" w:hAnsi="Times New Roman" w:cs="Times New Roman"/>
          <w:sz w:val="20"/>
        </w:rPr>
        <w:t>plethora</w:t>
      </w:r>
      <w:r w:rsidR="00CC1679" w:rsidRPr="008527FA">
        <w:rPr>
          <w:rFonts w:ascii="Times New Roman" w:hAnsi="Times New Roman" w:cs="Times New Roman"/>
          <w:sz w:val="20"/>
        </w:rPr>
        <w:t xml:space="preserve"> of </w:t>
      </w:r>
      <w:r w:rsidR="00FE4C30" w:rsidRPr="008527FA">
        <w:rPr>
          <w:rFonts w:ascii="Times New Roman" w:hAnsi="Times New Roman" w:cs="Times New Roman"/>
          <w:sz w:val="20"/>
        </w:rPr>
        <w:t xml:space="preserve">studies </w:t>
      </w:r>
      <w:r w:rsidR="00405B7E" w:rsidRPr="008527FA">
        <w:rPr>
          <w:rFonts w:ascii="Times New Roman" w:hAnsi="Times New Roman" w:cs="Times New Roman"/>
          <w:sz w:val="20"/>
        </w:rPr>
        <w:t xml:space="preserve">have </w:t>
      </w:r>
      <w:r w:rsidR="009959EE" w:rsidRPr="008527FA">
        <w:rPr>
          <w:rFonts w:ascii="Times New Roman" w:hAnsi="Times New Roman" w:cs="Times New Roman"/>
          <w:sz w:val="20"/>
        </w:rPr>
        <w:t>explored</w:t>
      </w:r>
      <w:r w:rsidR="00405B7E" w:rsidRPr="008527FA">
        <w:rPr>
          <w:rFonts w:ascii="Times New Roman" w:hAnsi="Times New Roman" w:cs="Times New Roman"/>
          <w:sz w:val="20"/>
        </w:rPr>
        <w:t xml:space="preserve"> the </w:t>
      </w:r>
      <w:r w:rsidR="00BD068F" w:rsidRPr="008527FA">
        <w:rPr>
          <w:rFonts w:ascii="Times New Roman" w:hAnsi="Times New Roman" w:cs="Times New Roman"/>
          <w:sz w:val="20"/>
        </w:rPr>
        <w:t>phenomenon of</w:t>
      </w:r>
      <w:r w:rsidR="00405B7E" w:rsidRPr="008527FA">
        <w:rPr>
          <w:rFonts w:ascii="Times New Roman" w:hAnsi="Times New Roman" w:cs="Times New Roman"/>
          <w:sz w:val="20"/>
        </w:rPr>
        <w:t xml:space="preserve"> technology </w:t>
      </w:r>
      <w:r w:rsidR="00FE3814" w:rsidRPr="008527FA">
        <w:rPr>
          <w:rFonts w:ascii="Times New Roman" w:hAnsi="Times New Roman" w:cs="Times New Roman"/>
          <w:sz w:val="20"/>
        </w:rPr>
        <w:t>from</w:t>
      </w:r>
      <w:r w:rsidR="00BD068F" w:rsidRPr="008527FA">
        <w:rPr>
          <w:rFonts w:ascii="Times New Roman" w:hAnsi="Times New Roman" w:cs="Times New Roman"/>
          <w:sz w:val="20"/>
        </w:rPr>
        <w:t xml:space="preserve"> </w:t>
      </w:r>
      <w:r w:rsidR="00D35E69" w:rsidRPr="008527FA">
        <w:rPr>
          <w:rFonts w:ascii="Times New Roman" w:hAnsi="Times New Roman" w:cs="Times New Roman"/>
          <w:sz w:val="20"/>
        </w:rPr>
        <w:t>various</w:t>
      </w:r>
      <w:r w:rsidR="00BD068F" w:rsidRPr="008527FA">
        <w:rPr>
          <w:rFonts w:ascii="Times New Roman" w:hAnsi="Times New Roman" w:cs="Times New Roman"/>
          <w:sz w:val="20"/>
        </w:rPr>
        <w:t xml:space="preserve"> </w:t>
      </w:r>
      <w:r w:rsidR="00487671" w:rsidRPr="008527FA">
        <w:rPr>
          <w:rFonts w:ascii="Times New Roman" w:hAnsi="Times New Roman" w:cs="Times New Roman"/>
          <w:sz w:val="20"/>
        </w:rPr>
        <w:t>perspectives</w:t>
      </w:r>
      <w:r w:rsidR="00190925" w:rsidRPr="008527FA">
        <w:rPr>
          <w:rFonts w:ascii="Times New Roman" w:hAnsi="Times New Roman" w:cs="Times New Roman"/>
          <w:sz w:val="20"/>
        </w:rPr>
        <w:t>, with a</w:t>
      </w:r>
      <w:r w:rsidR="00BD068F" w:rsidRPr="008527FA">
        <w:rPr>
          <w:rFonts w:ascii="Times New Roman" w:hAnsi="Times New Roman" w:cs="Times New Roman"/>
          <w:sz w:val="20"/>
        </w:rPr>
        <w:t xml:space="preserve"> </w:t>
      </w:r>
      <w:r w:rsidR="00714320" w:rsidRPr="008527FA">
        <w:rPr>
          <w:rFonts w:ascii="Times New Roman" w:hAnsi="Times New Roman" w:cs="Times New Roman"/>
          <w:sz w:val="20"/>
        </w:rPr>
        <w:t>significant</w:t>
      </w:r>
      <w:r w:rsidR="00BD068F" w:rsidRPr="008527FA">
        <w:rPr>
          <w:rFonts w:ascii="Times New Roman" w:hAnsi="Times New Roman" w:cs="Times New Roman"/>
          <w:sz w:val="20"/>
        </w:rPr>
        <w:t xml:space="preserve"> portion</w:t>
      </w:r>
      <w:r w:rsidR="00433E30" w:rsidRPr="008527FA">
        <w:rPr>
          <w:rFonts w:ascii="Times New Roman" w:hAnsi="Times New Roman" w:cs="Times New Roman"/>
          <w:sz w:val="20"/>
        </w:rPr>
        <w:t xml:space="preserve"> focusing</w:t>
      </w:r>
      <w:r w:rsidR="00113B22" w:rsidRPr="008527FA">
        <w:rPr>
          <w:rFonts w:ascii="Times New Roman" w:hAnsi="Times New Roman" w:cs="Times New Roman"/>
          <w:sz w:val="20"/>
        </w:rPr>
        <w:t xml:space="preserve"> on the</w:t>
      </w:r>
      <w:r w:rsidR="007E2D6C" w:rsidRPr="008527FA">
        <w:rPr>
          <w:rFonts w:ascii="Times New Roman" w:hAnsi="Times New Roman" w:cs="Times New Roman"/>
          <w:sz w:val="20"/>
        </w:rPr>
        <w:t xml:space="preserve"> </w:t>
      </w:r>
      <w:r w:rsidR="00D74A46" w:rsidRPr="008527FA">
        <w:rPr>
          <w:rFonts w:ascii="Times New Roman" w:hAnsi="Times New Roman" w:cs="Times New Roman"/>
          <w:sz w:val="20"/>
        </w:rPr>
        <w:t xml:space="preserve">interplay </w:t>
      </w:r>
      <w:r w:rsidR="00113B22" w:rsidRPr="008527FA">
        <w:rPr>
          <w:rFonts w:ascii="Times New Roman" w:hAnsi="Times New Roman" w:cs="Times New Roman"/>
          <w:sz w:val="20"/>
        </w:rPr>
        <w:t>of</w:t>
      </w:r>
      <w:r w:rsidR="00D74A46" w:rsidRPr="008527FA">
        <w:rPr>
          <w:rFonts w:ascii="Times New Roman" w:hAnsi="Times New Roman" w:cs="Times New Roman"/>
          <w:sz w:val="20"/>
        </w:rPr>
        <w:t xml:space="preserve"> technology</w:t>
      </w:r>
      <w:r w:rsidR="00113B22" w:rsidRPr="008527FA">
        <w:rPr>
          <w:rFonts w:ascii="Times New Roman" w:hAnsi="Times New Roman" w:cs="Times New Roman"/>
          <w:sz w:val="20"/>
        </w:rPr>
        <w:t xml:space="preserve"> with children</w:t>
      </w:r>
      <w:r w:rsidR="00190925" w:rsidRPr="008527FA">
        <w:rPr>
          <w:rFonts w:ascii="Times New Roman" w:hAnsi="Times New Roman" w:cs="Times New Roman"/>
          <w:sz w:val="20"/>
        </w:rPr>
        <w:t xml:space="preserve">. While the benefits of technology are well documented, particularly from the context of the classroom, this is not as self-evident in the home (Smedts 2008). </w:t>
      </w:r>
      <w:r w:rsidR="00113B22" w:rsidRPr="008527FA">
        <w:rPr>
          <w:rFonts w:ascii="Times New Roman" w:hAnsi="Times New Roman" w:cs="Times New Roman"/>
          <w:sz w:val="20"/>
        </w:rPr>
        <w:t xml:space="preserve">A host of previous studies have </w:t>
      </w:r>
      <w:r w:rsidR="000D3316" w:rsidRPr="008527FA">
        <w:rPr>
          <w:rFonts w:ascii="Times New Roman" w:hAnsi="Times New Roman" w:cs="Times New Roman"/>
          <w:sz w:val="20"/>
        </w:rPr>
        <w:t xml:space="preserve">revealed that excessive screen time (display of content via smartphones, TV’s, tablets, gaming consoles) may be linked to a multitude of outcomes that are detrimental for children, such as health problems (Marshal </w:t>
      </w:r>
      <w:r w:rsidR="00B04EDD">
        <w:rPr>
          <w:rFonts w:ascii="Times New Roman" w:hAnsi="Times New Roman" w:cs="Times New Roman"/>
          <w:sz w:val="20"/>
        </w:rPr>
        <w:t xml:space="preserve">et al. </w:t>
      </w:r>
      <w:r w:rsidR="000D3316" w:rsidRPr="008527FA">
        <w:rPr>
          <w:rFonts w:ascii="Times New Roman" w:hAnsi="Times New Roman" w:cs="Times New Roman"/>
          <w:sz w:val="20"/>
        </w:rPr>
        <w:t xml:space="preserve">2004; Wake </w:t>
      </w:r>
      <w:r w:rsidR="00B04EDD">
        <w:rPr>
          <w:rFonts w:ascii="Times New Roman" w:hAnsi="Times New Roman" w:cs="Times New Roman"/>
          <w:sz w:val="20"/>
        </w:rPr>
        <w:t xml:space="preserve">et al. </w:t>
      </w:r>
      <w:r w:rsidR="000D3316" w:rsidRPr="008527FA">
        <w:rPr>
          <w:rFonts w:ascii="Times New Roman" w:hAnsi="Times New Roman" w:cs="Times New Roman"/>
          <w:sz w:val="20"/>
        </w:rPr>
        <w:t>2003) educational difficulties (Rideout et al</w:t>
      </w:r>
      <w:r w:rsidR="007D56D6">
        <w:rPr>
          <w:rFonts w:ascii="Times New Roman" w:hAnsi="Times New Roman" w:cs="Times New Roman"/>
          <w:sz w:val="20"/>
        </w:rPr>
        <w:t>.</w:t>
      </w:r>
      <w:r w:rsidR="000D3316" w:rsidRPr="008527FA">
        <w:rPr>
          <w:rFonts w:ascii="Times New Roman" w:hAnsi="Times New Roman" w:cs="Times New Roman"/>
          <w:sz w:val="20"/>
        </w:rPr>
        <w:t xml:space="preserve"> 2010) rise in depressive symptoms and overall psychological difficulties (Breland </w:t>
      </w:r>
      <w:r w:rsidR="00B04EDD">
        <w:rPr>
          <w:rFonts w:ascii="Times New Roman" w:hAnsi="Times New Roman" w:cs="Times New Roman"/>
          <w:sz w:val="20"/>
        </w:rPr>
        <w:t xml:space="preserve">et al. </w:t>
      </w:r>
      <w:r w:rsidR="000D3316" w:rsidRPr="008527FA">
        <w:rPr>
          <w:rFonts w:ascii="Times New Roman" w:hAnsi="Times New Roman" w:cs="Times New Roman"/>
          <w:sz w:val="20"/>
        </w:rPr>
        <w:t xml:space="preserve">2013; de Wit </w:t>
      </w:r>
      <w:r w:rsidR="00B04EDD">
        <w:rPr>
          <w:rFonts w:ascii="Times New Roman" w:hAnsi="Times New Roman" w:cs="Times New Roman"/>
          <w:sz w:val="20"/>
        </w:rPr>
        <w:t xml:space="preserve">et al. </w:t>
      </w:r>
      <w:r w:rsidR="000D3316" w:rsidRPr="008527FA">
        <w:rPr>
          <w:rFonts w:ascii="Times New Roman" w:hAnsi="Times New Roman" w:cs="Times New Roman"/>
          <w:sz w:val="20"/>
        </w:rPr>
        <w:t xml:space="preserve">2011; Page </w:t>
      </w:r>
      <w:r w:rsidR="00B04EDD">
        <w:rPr>
          <w:rFonts w:ascii="Times New Roman" w:hAnsi="Times New Roman" w:cs="Times New Roman"/>
          <w:sz w:val="20"/>
        </w:rPr>
        <w:t xml:space="preserve">et al. </w:t>
      </w:r>
      <w:r w:rsidR="000D3316" w:rsidRPr="008527FA">
        <w:rPr>
          <w:rFonts w:ascii="Times New Roman" w:hAnsi="Times New Roman" w:cs="Times New Roman"/>
          <w:sz w:val="20"/>
        </w:rPr>
        <w:t>2010)</w:t>
      </w:r>
      <w:r w:rsidR="00E53473" w:rsidRPr="008527FA">
        <w:rPr>
          <w:rFonts w:ascii="Times New Roman" w:hAnsi="Times New Roman" w:cs="Times New Roman"/>
          <w:sz w:val="20"/>
        </w:rPr>
        <w:t xml:space="preserve"> and</w:t>
      </w:r>
      <w:r w:rsidR="000D3316" w:rsidRPr="008527FA">
        <w:rPr>
          <w:rFonts w:ascii="Times New Roman" w:hAnsi="Times New Roman" w:cs="Times New Roman"/>
          <w:sz w:val="20"/>
        </w:rPr>
        <w:t xml:space="preserve"> aggressive behaviour</w:t>
      </w:r>
      <w:r w:rsidR="008D2A08" w:rsidRPr="008527FA">
        <w:rPr>
          <w:rFonts w:ascii="Times New Roman" w:hAnsi="Times New Roman" w:cs="Times New Roman"/>
          <w:sz w:val="20"/>
        </w:rPr>
        <w:t xml:space="preserve"> (Zimmerman </w:t>
      </w:r>
      <w:r w:rsidR="0022558D" w:rsidRPr="008527FA">
        <w:rPr>
          <w:rFonts w:ascii="Times New Roman" w:hAnsi="Times New Roman" w:cs="Times New Roman"/>
          <w:sz w:val="20"/>
        </w:rPr>
        <w:t>and</w:t>
      </w:r>
      <w:r w:rsidR="008D2A08" w:rsidRPr="008527FA">
        <w:rPr>
          <w:rFonts w:ascii="Times New Roman" w:hAnsi="Times New Roman" w:cs="Times New Roman"/>
          <w:sz w:val="20"/>
        </w:rPr>
        <w:t xml:space="preserve"> Christakis, 2007). </w:t>
      </w:r>
    </w:p>
    <w:p w14:paraId="7EA7F219" w14:textId="77777777" w:rsidR="00A0567C" w:rsidRDefault="00A0567C" w:rsidP="00A0567C">
      <w:pPr>
        <w:pStyle w:val="NoSpacing"/>
        <w:jc w:val="both"/>
        <w:rPr>
          <w:rFonts w:ascii="Times New Roman" w:hAnsi="Times New Roman" w:cs="Times New Roman"/>
          <w:sz w:val="20"/>
        </w:rPr>
      </w:pPr>
    </w:p>
    <w:p w14:paraId="0BFFA6D1" w14:textId="77777777" w:rsidR="00252345" w:rsidRDefault="00423EC7" w:rsidP="00A0567C">
      <w:pPr>
        <w:pStyle w:val="NoSpacing"/>
        <w:jc w:val="both"/>
        <w:rPr>
          <w:rFonts w:ascii="Times New Roman" w:hAnsi="Times New Roman" w:cs="Times New Roman"/>
          <w:sz w:val="20"/>
        </w:rPr>
      </w:pPr>
      <w:r w:rsidRPr="008527FA">
        <w:rPr>
          <w:rFonts w:ascii="Times New Roman" w:hAnsi="Times New Roman" w:cs="Times New Roman"/>
          <w:sz w:val="20"/>
        </w:rPr>
        <w:t xml:space="preserve">While </w:t>
      </w:r>
      <w:r w:rsidR="00BC2029" w:rsidRPr="008527FA">
        <w:rPr>
          <w:rFonts w:ascii="Times New Roman" w:hAnsi="Times New Roman" w:cs="Times New Roman"/>
          <w:sz w:val="20"/>
        </w:rPr>
        <w:t>the</w:t>
      </w:r>
      <w:r w:rsidRPr="008527FA">
        <w:rPr>
          <w:rFonts w:ascii="Times New Roman" w:hAnsi="Times New Roman" w:cs="Times New Roman"/>
          <w:sz w:val="20"/>
        </w:rPr>
        <w:t xml:space="preserve"> debate surrounding the impact of technology use of children is historic, it </w:t>
      </w:r>
      <w:r w:rsidR="00DC652F" w:rsidRPr="008527FA">
        <w:rPr>
          <w:rFonts w:ascii="Times New Roman" w:hAnsi="Times New Roman" w:cs="Times New Roman"/>
          <w:sz w:val="20"/>
        </w:rPr>
        <w:t>is no less relevant today</w:t>
      </w:r>
      <w:r w:rsidRPr="008527FA">
        <w:rPr>
          <w:rFonts w:ascii="Times New Roman" w:hAnsi="Times New Roman" w:cs="Times New Roman"/>
          <w:sz w:val="20"/>
        </w:rPr>
        <w:t xml:space="preserve">. Clark (2011) </w:t>
      </w:r>
      <w:r w:rsidR="00DC652F" w:rsidRPr="008527FA">
        <w:rPr>
          <w:rFonts w:ascii="Times New Roman" w:hAnsi="Times New Roman" w:cs="Times New Roman"/>
          <w:sz w:val="20"/>
        </w:rPr>
        <w:t>posits</w:t>
      </w:r>
      <w:r w:rsidRPr="008527FA">
        <w:rPr>
          <w:rFonts w:ascii="Times New Roman" w:hAnsi="Times New Roman" w:cs="Times New Roman"/>
          <w:sz w:val="20"/>
        </w:rPr>
        <w:t xml:space="preserve"> that </w:t>
      </w:r>
      <w:r w:rsidR="004165D8" w:rsidRPr="008527FA">
        <w:rPr>
          <w:rFonts w:ascii="Times New Roman" w:hAnsi="Times New Roman" w:cs="Times New Roman"/>
          <w:sz w:val="20"/>
        </w:rPr>
        <w:t xml:space="preserve">the </w:t>
      </w:r>
      <w:r w:rsidR="00DC652F" w:rsidRPr="008527FA">
        <w:rPr>
          <w:rFonts w:ascii="Times New Roman" w:hAnsi="Times New Roman" w:cs="Times New Roman"/>
          <w:sz w:val="20"/>
        </w:rPr>
        <w:t>outcomes of technology use</w:t>
      </w:r>
      <w:r w:rsidR="004165D8" w:rsidRPr="008527FA">
        <w:rPr>
          <w:rFonts w:ascii="Times New Roman" w:hAnsi="Times New Roman" w:cs="Times New Roman"/>
          <w:sz w:val="20"/>
        </w:rPr>
        <w:t xml:space="preserve"> o</w:t>
      </w:r>
      <w:r w:rsidRPr="008527FA">
        <w:rPr>
          <w:rFonts w:ascii="Times New Roman" w:hAnsi="Times New Roman" w:cs="Times New Roman"/>
          <w:sz w:val="20"/>
        </w:rPr>
        <w:t>n children can be controlled</w:t>
      </w:r>
      <w:r w:rsidR="00084573" w:rsidRPr="008527FA">
        <w:rPr>
          <w:rFonts w:ascii="Times New Roman" w:hAnsi="Times New Roman" w:cs="Times New Roman"/>
          <w:sz w:val="20"/>
        </w:rPr>
        <w:t xml:space="preserve"> through</w:t>
      </w:r>
      <w:r w:rsidRPr="008527FA">
        <w:rPr>
          <w:rFonts w:ascii="Times New Roman" w:hAnsi="Times New Roman" w:cs="Times New Roman"/>
          <w:sz w:val="20"/>
        </w:rPr>
        <w:t xml:space="preserve"> properly managing and mediating the use of technology</w:t>
      </w:r>
      <w:r w:rsidR="00084573" w:rsidRPr="008527FA">
        <w:rPr>
          <w:rFonts w:ascii="Times New Roman" w:hAnsi="Times New Roman" w:cs="Times New Roman"/>
          <w:sz w:val="20"/>
        </w:rPr>
        <w:t xml:space="preserve">. </w:t>
      </w:r>
      <w:r w:rsidRPr="008527FA">
        <w:rPr>
          <w:rFonts w:ascii="Times New Roman" w:hAnsi="Times New Roman" w:cs="Times New Roman"/>
          <w:sz w:val="20"/>
        </w:rPr>
        <w:t xml:space="preserve">However, this parental mediation and management </w:t>
      </w:r>
      <w:r w:rsidR="00190925" w:rsidRPr="008527FA">
        <w:rPr>
          <w:rFonts w:ascii="Times New Roman" w:hAnsi="Times New Roman" w:cs="Times New Roman"/>
          <w:sz w:val="20"/>
        </w:rPr>
        <w:t xml:space="preserve">is not without challenges. </w:t>
      </w:r>
      <w:r w:rsidR="004165D8" w:rsidRPr="008527FA">
        <w:rPr>
          <w:rFonts w:ascii="Times New Roman" w:hAnsi="Times New Roman" w:cs="Times New Roman"/>
          <w:sz w:val="20"/>
        </w:rPr>
        <w:t>T</w:t>
      </w:r>
      <w:r w:rsidRPr="008527FA">
        <w:rPr>
          <w:rFonts w:ascii="Times New Roman" w:hAnsi="Times New Roman" w:cs="Times New Roman"/>
          <w:sz w:val="20"/>
        </w:rPr>
        <w:t>he evolving nature of digital media has altered parent / child dynamics as such that parents are perceived as ‘</w:t>
      </w:r>
      <w:r w:rsidR="0047435E">
        <w:rPr>
          <w:rFonts w:ascii="Times New Roman" w:hAnsi="Times New Roman" w:cs="Times New Roman"/>
          <w:sz w:val="20"/>
        </w:rPr>
        <w:t>digital</w:t>
      </w:r>
      <w:r w:rsidRPr="008527FA">
        <w:rPr>
          <w:rFonts w:ascii="Times New Roman" w:hAnsi="Times New Roman" w:cs="Times New Roman"/>
          <w:sz w:val="20"/>
        </w:rPr>
        <w:t xml:space="preserve"> immigrants</w:t>
      </w:r>
      <w:r w:rsidR="00E53473" w:rsidRPr="008527FA">
        <w:rPr>
          <w:rFonts w:ascii="Times New Roman" w:hAnsi="Times New Roman" w:cs="Times New Roman"/>
          <w:sz w:val="20"/>
        </w:rPr>
        <w:t xml:space="preserve">’ while the children, superiorly, </w:t>
      </w:r>
      <w:r w:rsidRPr="008527FA">
        <w:rPr>
          <w:rFonts w:ascii="Times New Roman" w:hAnsi="Times New Roman" w:cs="Times New Roman"/>
          <w:sz w:val="20"/>
        </w:rPr>
        <w:t>are the ‘</w:t>
      </w:r>
      <w:r w:rsidR="0047435E">
        <w:rPr>
          <w:rFonts w:ascii="Times New Roman" w:hAnsi="Times New Roman" w:cs="Times New Roman"/>
          <w:sz w:val="20"/>
        </w:rPr>
        <w:t>digital</w:t>
      </w:r>
      <w:r w:rsidRPr="008527FA">
        <w:rPr>
          <w:rFonts w:ascii="Times New Roman" w:hAnsi="Times New Roman" w:cs="Times New Roman"/>
          <w:sz w:val="20"/>
        </w:rPr>
        <w:t xml:space="preserve"> natives’ (Rideout, 2013). This shift in balance </w:t>
      </w:r>
      <w:r w:rsidR="00190925" w:rsidRPr="008527FA">
        <w:rPr>
          <w:rFonts w:ascii="Times New Roman" w:hAnsi="Times New Roman" w:cs="Times New Roman"/>
          <w:sz w:val="20"/>
        </w:rPr>
        <w:t>represents</w:t>
      </w:r>
      <w:r w:rsidRPr="008527FA">
        <w:rPr>
          <w:rFonts w:ascii="Times New Roman" w:hAnsi="Times New Roman" w:cs="Times New Roman"/>
          <w:sz w:val="20"/>
        </w:rPr>
        <w:t xml:space="preserve"> parents’ fears</w:t>
      </w:r>
      <w:r w:rsidR="004165D8" w:rsidRPr="008527FA">
        <w:rPr>
          <w:rFonts w:ascii="Times New Roman" w:hAnsi="Times New Roman" w:cs="Times New Roman"/>
          <w:sz w:val="20"/>
        </w:rPr>
        <w:t xml:space="preserve"> and</w:t>
      </w:r>
      <w:r w:rsidR="00E53473" w:rsidRPr="008527FA">
        <w:rPr>
          <w:rFonts w:ascii="Times New Roman" w:hAnsi="Times New Roman" w:cs="Times New Roman"/>
          <w:sz w:val="20"/>
        </w:rPr>
        <w:t xml:space="preserve"> insecurities</w:t>
      </w:r>
      <w:r w:rsidRPr="008527FA">
        <w:rPr>
          <w:rFonts w:ascii="Times New Roman" w:hAnsi="Times New Roman" w:cs="Times New Roman"/>
          <w:sz w:val="20"/>
        </w:rPr>
        <w:t xml:space="preserve"> as they no longer feel </w:t>
      </w:r>
      <w:r w:rsidR="00964FE2" w:rsidRPr="008527FA">
        <w:rPr>
          <w:rFonts w:ascii="Times New Roman" w:hAnsi="Times New Roman" w:cs="Times New Roman"/>
          <w:sz w:val="20"/>
        </w:rPr>
        <w:t>acquainted</w:t>
      </w:r>
      <w:r w:rsidR="00662AF0" w:rsidRPr="008527FA">
        <w:rPr>
          <w:rFonts w:ascii="Times New Roman" w:hAnsi="Times New Roman" w:cs="Times New Roman"/>
          <w:sz w:val="20"/>
        </w:rPr>
        <w:t xml:space="preserve"> </w:t>
      </w:r>
      <w:r w:rsidR="00964FE2" w:rsidRPr="008527FA">
        <w:rPr>
          <w:rFonts w:ascii="Times New Roman" w:hAnsi="Times New Roman" w:cs="Times New Roman"/>
          <w:sz w:val="20"/>
        </w:rPr>
        <w:t>nor</w:t>
      </w:r>
      <w:r w:rsidR="00662AF0" w:rsidRPr="008527FA">
        <w:rPr>
          <w:rFonts w:ascii="Times New Roman" w:hAnsi="Times New Roman" w:cs="Times New Roman"/>
          <w:sz w:val="20"/>
        </w:rPr>
        <w:t xml:space="preserve"> </w:t>
      </w:r>
      <w:r w:rsidRPr="008527FA">
        <w:rPr>
          <w:rFonts w:ascii="Times New Roman" w:hAnsi="Times New Roman" w:cs="Times New Roman"/>
          <w:sz w:val="20"/>
        </w:rPr>
        <w:t>techn</w:t>
      </w:r>
      <w:r w:rsidR="00662AF0" w:rsidRPr="008527FA">
        <w:rPr>
          <w:rFonts w:ascii="Times New Roman" w:hAnsi="Times New Roman" w:cs="Times New Roman"/>
          <w:sz w:val="20"/>
        </w:rPr>
        <w:t>ically</w:t>
      </w:r>
      <w:r w:rsidRPr="008527FA">
        <w:rPr>
          <w:rFonts w:ascii="Times New Roman" w:hAnsi="Times New Roman" w:cs="Times New Roman"/>
          <w:sz w:val="20"/>
        </w:rPr>
        <w:t xml:space="preserve"> literate to educate their tech-savvy, digitally advanced children appropriately (Wintour 2008)</w:t>
      </w:r>
      <w:r w:rsidR="00190925" w:rsidRPr="008527FA">
        <w:rPr>
          <w:rFonts w:ascii="Times New Roman" w:hAnsi="Times New Roman" w:cs="Times New Roman"/>
          <w:sz w:val="20"/>
        </w:rPr>
        <w:t>. Parents feel</w:t>
      </w:r>
      <w:r w:rsidR="00CD0A60" w:rsidRPr="008527FA">
        <w:rPr>
          <w:rFonts w:ascii="Times New Roman" w:hAnsi="Times New Roman" w:cs="Times New Roman"/>
          <w:sz w:val="20"/>
        </w:rPr>
        <w:t xml:space="preserve"> a degree of uncertainty when it comes to incorporating multiple mobile devices for their </w:t>
      </w:r>
      <w:r w:rsidR="00190925" w:rsidRPr="008527FA">
        <w:rPr>
          <w:rFonts w:ascii="Times New Roman" w:hAnsi="Times New Roman" w:cs="Times New Roman"/>
          <w:sz w:val="20"/>
        </w:rPr>
        <w:t xml:space="preserve">children, </w:t>
      </w:r>
      <w:r w:rsidR="00662AF0" w:rsidRPr="008527FA">
        <w:rPr>
          <w:rFonts w:ascii="Times New Roman" w:hAnsi="Times New Roman" w:cs="Times New Roman"/>
          <w:sz w:val="20"/>
        </w:rPr>
        <w:t>thus</w:t>
      </w:r>
      <w:r w:rsidR="00190925" w:rsidRPr="008527FA">
        <w:rPr>
          <w:rFonts w:ascii="Times New Roman" w:hAnsi="Times New Roman" w:cs="Times New Roman"/>
          <w:sz w:val="20"/>
        </w:rPr>
        <w:t xml:space="preserve"> </w:t>
      </w:r>
      <w:r w:rsidR="00252345" w:rsidRPr="008527FA">
        <w:rPr>
          <w:rFonts w:ascii="Times New Roman" w:hAnsi="Times New Roman" w:cs="Times New Roman"/>
          <w:sz w:val="20"/>
        </w:rPr>
        <w:t>the</w:t>
      </w:r>
      <w:r w:rsidR="00190925" w:rsidRPr="008527FA">
        <w:rPr>
          <w:rFonts w:ascii="Times New Roman" w:hAnsi="Times New Roman" w:cs="Times New Roman"/>
          <w:sz w:val="20"/>
        </w:rPr>
        <w:t xml:space="preserve"> </w:t>
      </w:r>
      <w:r w:rsidR="00662AF0" w:rsidRPr="008527FA">
        <w:rPr>
          <w:rFonts w:ascii="Times New Roman" w:hAnsi="Times New Roman" w:cs="Times New Roman"/>
          <w:sz w:val="20"/>
        </w:rPr>
        <w:t>nature and underlying causes of</w:t>
      </w:r>
      <w:r w:rsidR="00190925" w:rsidRPr="008527FA">
        <w:rPr>
          <w:rFonts w:ascii="Times New Roman" w:hAnsi="Times New Roman" w:cs="Times New Roman"/>
          <w:sz w:val="20"/>
        </w:rPr>
        <w:t xml:space="preserve"> </w:t>
      </w:r>
      <w:r w:rsidR="00662AF0" w:rsidRPr="008527FA">
        <w:rPr>
          <w:rFonts w:ascii="Times New Roman" w:hAnsi="Times New Roman" w:cs="Times New Roman"/>
          <w:sz w:val="20"/>
        </w:rPr>
        <w:t xml:space="preserve">this </w:t>
      </w:r>
      <w:r w:rsidR="00190925" w:rsidRPr="008527FA">
        <w:rPr>
          <w:rFonts w:ascii="Times New Roman" w:hAnsi="Times New Roman" w:cs="Times New Roman"/>
          <w:sz w:val="20"/>
        </w:rPr>
        <w:t xml:space="preserve">ambiguity </w:t>
      </w:r>
      <w:r w:rsidR="00252345" w:rsidRPr="008527FA">
        <w:rPr>
          <w:rFonts w:ascii="Times New Roman" w:hAnsi="Times New Roman" w:cs="Times New Roman"/>
          <w:sz w:val="20"/>
        </w:rPr>
        <w:t xml:space="preserve">is </w:t>
      </w:r>
      <w:r w:rsidR="00662AF0" w:rsidRPr="008527FA">
        <w:rPr>
          <w:rFonts w:ascii="Times New Roman" w:hAnsi="Times New Roman" w:cs="Times New Roman"/>
          <w:sz w:val="20"/>
        </w:rPr>
        <w:t>worth exploring further from within the context</w:t>
      </w:r>
      <w:r w:rsidR="00964FE2" w:rsidRPr="008527FA">
        <w:rPr>
          <w:rFonts w:ascii="Times New Roman" w:hAnsi="Times New Roman" w:cs="Times New Roman"/>
          <w:sz w:val="20"/>
        </w:rPr>
        <w:t xml:space="preserve"> of families</w:t>
      </w:r>
      <w:r w:rsidR="00190925" w:rsidRPr="008527FA">
        <w:rPr>
          <w:rFonts w:ascii="Times New Roman" w:hAnsi="Times New Roman" w:cs="Times New Roman"/>
          <w:sz w:val="20"/>
        </w:rPr>
        <w:t xml:space="preserve"> </w:t>
      </w:r>
      <w:r w:rsidR="00CD0A60" w:rsidRPr="008527FA">
        <w:rPr>
          <w:rFonts w:ascii="Times New Roman" w:hAnsi="Times New Roman" w:cs="Times New Roman"/>
          <w:sz w:val="20"/>
        </w:rPr>
        <w:t>(</w:t>
      </w:r>
      <w:r w:rsidR="00252345" w:rsidRPr="008527FA">
        <w:rPr>
          <w:rFonts w:ascii="Times New Roman" w:hAnsi="Times New Roman" w:cs="Times New Roman"/>
          <w:sz w:val="20"/>
        </w:rPr>
        <w:t xml:space="preserve">Sanders </w:t>
      </w:r>
      <w:r w:rsidR="00B04EDD">
        <w:rPr>
          <w:rFonts w:ascii="Times New Roman" w:hAnsi="Times New Roman" w:cs="Times New Roman"/>
          <w:sz w:val="20"/>
        </w:rPr>
        <w:t xml:space="preserve">et al. </w:t>
      </w:r>
      <w:r w:rsidR="00252345" w:rsidRPr="008527FA">
        <w:rPr>
          <w:rFonts w:ascii="Times New Roman" w:hAnsi="Times New Roman" w:cs="Times New Roman"/>
          <w:sz w:val="20"/>
        </w:rPr>
        <w:t xml:space="preserve">2016). </w:t>
      </w:r>
    </w:p>
    <w:p w14:paraId="69AF4B9B" w14:textId="77777777" w:rsidR="00A0567C" w:rsidRPr="008527FA" w:rsidRDefault="00A0567C" w:rsidP="00A0567C">
      <w:pPr>
        <w:pStyle w:val="NoSpacing"/>
        <w:jc w:val="both"/>
        <w:rPr>
          <w:rFonts w:ascii="Times New Roman" w:hAnsi="Times New Roman" w:cs="Times New Roman"/>
          <w:sz w:val="20"/>
        </w:rPr>
      </w:pPr>
    </w:p>
    <w:p w14:paraId="04F4758B" w14:textId="77777777" w:rsidR="000B13CD" w:rsidRPr="008527FA" w:rsidRDefault="009007D2" w:rsidP="00472398">
      <w:pPr>
        <w:autoSpaceDE w:val="0"/>
        <w:autoSpaceDN w:val="0"/>
        <w:adjustRightInd w:val="0"/>
        <w:spacing w:after="0" w:line="240" w:lineRule="auto"/>
        <w:jc w:val="both"/>
        <w:rPr>
          <w:rFonts w:ascii="Times New Roman" w:hAnsi="Times New Roman" w:cs="Times New Roman"/>
          <w:sz w:val="20"/>
        </w:rPr>
      </w:pPr>
      <w:r w:rsidRPr="008527FA">
        <w:rPr>
          <w:rFonts w:ascii="Times New Roman" w:hAnsi="Times New Roman" w:cs="Times New Roman"/>
          <w:sz w:val="20"/>
        </w:rPr>
        <w:t xml:space="preserve">Parents actively influence the behaviour of their children </w:t>
      </w:r>
      <w:r w:rsidR="00EE7099" w:rsidRPr="008527FA">
        <w:rPr>
          <w:rFonts w:ascii="Times New Roman" w:hAnsi="Times New Roman" w:cs="Times New Roman"/>
          <w:sz w:val="20"/>
        </w:rPr>
        <w:t>from a</w:t>
      </w:r>
      <w:r w:rsidRPr="008527FA">
        <w:rPr>
          <w:rFonts w:ascii="Times New Roman" w:hAnsi="Times New Roman" w:cs="Times New Roman"/>
          <w:sz w:val="20"/>
        </w:rPr>
        <w:t xml:space="preserve">s early as the time their born (Buijzen </w:t>
      </w:r>
      <w:r w:rsidR="0022558D" w:rsidRPr="008527FA">
        <w:rPr>
          <w:rFonts w:ascii="Times New Roman" w:hAnsi="Times New Roman" w:cs="Times New Roman"/>
          <w:sz w:val="20"/>
        </w:rPr>
        <w:t>and</w:t>
      </w:r>
      <w:r w:rsidRPr="008527FA">
        <w:rPr>
          <w:rFonts w:ascii="Times New Roman" w:hAnsi="Times New Roman" w:cs="Times New Roman"/>
          <w:sz w:val="20"/>
        </w:rPr>
        <w:t xml:space="preserve"> Valkenburg 2005). </w:t>
      </w:r>
      <w:r w:rsidR="00561F84" w:rsidRPr="008527FA">
        <w:rPr>
          <w:rFonts w:ascii="Times New Roman" w:hAnsi="Times New Roman" w:cs="Times New Roman"/>
          <w:sz w:val="20"/>
        </w:rPr>
        <w:t xml:space="preserve">The </w:t>
      </w:r>
      <w:r w:rsidR="006B016E" w:rsidRPr="008527FA">
        <w:rPr>
          <w:rFonts w:ascii="Times New Roman" w:hAnsi="Times New Roman" w:cs="Times New Roman"/>
          <w:sz w:val="20"/>
        </w:rPr>
        <w:t>degrees</w:t>
      </w:r>
      <w:r w:rsidR="00561F84" w:rsidRPr="008527FA">
        <w:rPr>
          <w:rFonts w:ascii="Times New Roman" w:hAnsi="Times New Roman" w:cs="Times New Roman"/>
          <w:sz w:val="20"/>
        </w:rPr>
        <w:t xml:space="preserve"> </w:t>
      </w:r>
      <w:r w:rsidR="006B016E" w:rsidRPr="008527FA">
        <w:rPr>
          <w:rFonts w:ascii="Times New Roman" w:hAnsi="Times New Roman" w:cs="Times New Roman"/>
          <w:sz w:val="20"/>
        </w:rPr>
        <w:t xml:space="preserve">to </w:t>
      </w:r>
      <w:r w:rsidR="00561F84" w:rsidRPr="008527FA">
        <w:rPr>
          <w:rFonts w:ascii="Times New Roman" w:hAnsi="Times New Roman" w:cs="Times New Roman"/>
          <w:sz w:val="20"/>
        </w:rPr>
        <w:t>which</w:t>
      </w:r>
      <w:r w:rsidR="00972D77" w:rsidRPr="008527FA">
        <w:rPr>
          <w:rFonts w:ascii="Times New Roman" w:hAnsi="Times New Roman" w:cs="Times New Roman"/>
          <w:sz w:val="20"/>
        </w:rPr>
        <w:t xml:space="preserve"> parental goals, values and behaviours </w:t>
      </w:r>
      <w:r w:rsidR="00561F84" w:rsidRPr="008527FA">
        <w:rPr>
          <w:rFonts w:ascii="Times New Roman" w:hAnsi="Times New Roman" w:cs="Times New Roman"/>
          <w:sz w:val="20"/>
        </w:rPr>
        <w:t>differ</w:t>
      </w:r>
      <w:r w:rsidRPr="008527FA">
        <w:rPr>
          <w:rFonts w:ascii="Times New Roman" w:hAnsi="Times New Roman" w:cs="Times New Roman"/>
          <w:sz w:val="20"/>
        </w:rPr>
        <w:t xml:space="preserve"> overtime</w:t>
      </w:r>
      <w:r w:rsidR="00561F84" w:rsidRPr="008527FA">
        <w:rPr>
          <w:rFonts w:ascii="Times New Roman" w:hAnsi="Times New Roman" w:cs="Times New Roman"/>
          <w:sz w:val="20"/>
        </w:rPr>
        <w:t xml:space="preserve"> </w:t>
      </w:r>
      <w:r w:rsidRPr="008527FA">
        <w:rPr>
          <w:rFonts w:ascii="Times New Roman" w:hAnsi="Times New Roman" w:cs="Times New Roman"/>
          <w:sz w:val="20"/>
        </w:rPr>
        <w:t>can be influenced by a wide range of factors</w:t>
      </w:r>
      <w:r w:rsidR="00472398" w:rsidRPr="008527FA">
        <w:rPr>
          <w:rFonts w:ascii="Times New Roman" w:hAnsi="Times New Roman" w:cs="Times New Roman"/>
          <w:sz w:val="20"/>
        </w:rPr>
        <w:t xml:space="preserve">, </w:t>
      </w:r>
      <w:r w:rsidR="00964FE2" w:rsidRPr="008527FA">
        <w:rPr>
          <w:rFonts w:ascii="Times New Roman" w:hAnsi="Times New Roman" w:cs="Times New Roman"/>
          <w:sz w:val="20"/>
        </w:rPr>
        <w:t>and</w:t>
      </w:r>
      <w:r w:rsidRPr="008527FA">
        <w:rPr>
          <w:rFonts w:ascii="Times New Roman" w:hAnsi="Times New Roman" w:cs="Times New Roman"/>
          <w:sz w:val="20"/>
        </w:rPr>
        <w:t xml:space="preserve"> are </w:t>
      </w:r>
      <w:r w:rsidR="000A1B19" w:rsidRPr="008527FA">
        <w:rPr>
          <w:rFonts w:ascii="Times New Roman" w:hAnsi="Times New Roman" w:cs="Times New Roman"/>
          <w:sz w:val="20"/>
        </w:rPr>
        <w:t xml:space="preserve">often culturally driven. </w:t>
      </w:r>
      <w:r w:rsidR="00561F84" w:rsidRPr="008527FA">
        <w:rPr>
          <w:rFonts w:ascii="Times New Roman" w:hAnsi="Times New Roman" w:cs="Times New Roman"/>
          <w:sz w:val="20"/>
        </w:rPr>
        <w:t>T</w:t>
      </w:r>
      <w:r w:rsidR="00972D77" w:rsidRPr="008527FA">
        <w:rPr>
          <w:rFonts w:ascii="Times New Roman" w:hAnsi="Times New Roman" w:cs="Times New Roman"/>
          <w:sz w:val="20"/>
        </w:rPr>
        <w:t xml:space="preserve">herefore </w:t>
      </w:r>
      <w:r w:rsidR="00561F84" w:rsidRPr="008527FA">
        <w:rPr>
          <w:rFonts w:ascii="Times New Roman" w:hAnsi="Times New Roman" w:cs="Times New Roman"/>
          <w:sz w:val="20"/>
        </w:rPr>
        <w:t>the role of culture must be acknowledged when</w:t>
      </w:r>
      <w:r w:rsidR="00972D77" w:rsidRPr="008527FA">
        <w:rPr>
          <w:rFonts w:ascii="Times New Roman" w:hAnsi="Times New Roman" w:cs="Times New Roman"/>
          <w:sz w:val="20"/>
        </w:rPr>
        <w:t xml:space="preserve"> </w:t>
      </w:r>
      <w:r w:rsidR="00561F84" w:rsidRPr="008527FA">
        <w:rPr>
          <w:rFonts w:ascii="Times New Roman" w:hAnsi="Times New Roman" w:cs="Times New Roman"/>
          <w:sz w:val="20"/>
        </w:rPr>
        <w:t xml:space="preserve">attempting to make sense of </w:t>
      </w:r>
      <w:r w:rsidR="00D87666" w:rsidRPr="008527FA">
        <w:rPr>
          <w:rFonts w:ascii="Times New Roman" w:hAnsi="Times New Roman" w:cs="Times New Roman"/>
          <w:sz w:val="20"/>
        </w:rPr>
        <w:t>pare</w:t>
      </w:r>
      <w:r w:rsidRPr="008527FA">
        <w:rPr>
          <w:rFonts w:ascii="Times New Roman" w:hAnsi="Times New Roman" w:cs="Times New Roman"/>
          <w:sz w:val="20"/>
        </w:rPr>
        <w:t xml:space="preserve">nting in society (LeVine 1980). </w:t>
      </w:r>
      <w:r w:rsidR="00972D77" w:rsidRPr="008527FA">
        <w:rPr>
          <w:rFonts w:ascii="Times New Roman" w:hAnsi="Times New Roman" w:cs="Times New Roman"/>
          <w:sz w:val="20"/>
        </w:rPr>
        <w:t>P</w:t>
      </w:r>
      <w:r w:rsidR="00C27E6A" w:rsidRPr="008527FA">
        <w:rPr>
          <w:rFonts w:ascii="Times New Roman" w:hAnsi="Times New Roman" w:cs="Times New Roman"/>
          <w:sz w:val="20"/>
        </w:rPr>
        <w:t>eople from similar cultures often display similar parental traits</w:t>
      </w:r>
      <w:r w:rsidR="00972D77" w:rsidRPr="008527FA">
        <w:rPr>
          <w:rFonts w:ascii="Times New Roman" w:hAnsi="Times New Roman" w:cs="Times New Roman"/>
          <w:sz w:val="20"/>
        </w:rPr>
        <w:t xml:space="preserve"> and their </w:t>
      </w:r>
      <w:r w:rsidR="00C27E6A" w:rsidRPr="008527FA">
        <w:rPr>
          <w:rFonts w:ascii="Times New Roman" w:hAnsi="Times New Roman" w:cs="Times New Roman"/>
          <w:sz w:val="20"/>
        </w:rPr>
        <w:t>p</w:t>
      </w:r>
      <w:r w:rsidR="00972D77" w:rsidRPr="008527FA">
        <w:rPr>
          <w:rFonts w:ascii="Times New Roman" w:hAnsi="Times New Roman" w:cs="Times New Roman"/>
          <w:sz w:val="20"/>
        </w:rPr>
        <w:t xml:space="preserve">arental </w:t>
      </w:r>
      <w:r w:rsidR="003E7485" w:rsidRPr="008527FA">
        <w:rPr>
          <w:rFonts w:ascii="Times New Roman" w:hAnsi="Times New Roman" w:cs="Times New Roman"/>
          <w:sz w:val="20"/>
        </w:rPr>
        <w:t>goals</w:t>
      </w:r>
      <w:r w:rsidR="00C27E6A" w:rsidRPr="008527FA">
        <w:rPr>
          <w:rFonts w:ascii="Times New Roman" w:hAnsi="Times New Roman" w:cs="Times New Roman"/>
          <w:sz w:val="20"/>
        </w:rPr>
        <w:t xml:space="preserve"> are </w:t>
      </w:r>
      <w:r w:rsidR="00972D77" w:rsidRPr="008527FA">
        <w:rPr>
          <w:rFonts w:ascii="Times New Roman" w:hAnsi="Times New Roman" w:cs="Times New Roman"/>
          <w:sz w:val="20"/>
        </w:rPr>
        <w:t xml:space="preserve">accustomed and </w:t>
      </w:r>
      <w:r w:rsidR="00C27E6A" w:rsidRPr="008527FA">
        <w:rPr>
          <w:rFonts w:ascii="Times New Roman" w:hAnsi="Times New Roman" w:cs="Times New Roman"/>
          <w:sz w:val="20"/>
        </w:rPr>
        <w:t xml:space="preserve">influenced through the distinct beliefs and unique ideas </w:t>
      </w:r>
      <w:r w:rsidR="001F1CC6" w:rsidRPr="008527FA">
        <w:rPr>
          <w:rFonts w:ascii="Times New Roman" w:hAnsi="Times New Roman" w:cs="Times New Roman"/>
          <w:sz w:val="20"/>
        </w:rPr>
        <w:t>shared in</w:t>
      </w:r>
      <w:r w:rsidR="00C27E6A" w:rsidRPr="008527FA">
        <w:rPr>
          <w:rFonts w:ascii="Times New Roman" w:hAnsi="Times New Roman" w:cs="Times New Roman"/>
          <w:sz w:val="20"/>
        </w:rPr>
        <w:t xml:space="preserve"> cultural groups. </w:t>
      </w:r>
      <w:r w:rsidR="00472398" w:rsidRPr="008527FA">
        <w:rPr>
          <w:rFonts w:ascii="Times New Roman" w:hAnsi="Times New Roman" w:cs="Times New Roman"/>
          <w:sz w:val="20"/>
        </w:rPr>
        <w:t xml:space="preserve">Therefore, more needs to be understood in respects to the culture and technology dyad, particularly exploring how culture may mediate the use of media and technology in the household. </w:t>
      </w:r>
    </w:p>
    <w:p w14:paraId="314E0F1E" w14:textId="77777777" w:rsidR="000B13CD" w:rsidRPr="008527FA" w:rsidRDefault="000B13CD" w:rsidP="00472398">
      <w:pPr>
        <w:autoSpaceDE w:val="0"/>
        <w:autoSpaceDN w:val="0"/>
        <w:adjustRightInd w:val="0"/>
        <w:spacing w:after="0" w:line="240" w:lineRule="auto"/>
        <w:jc w:val="both"/>
        <w:rPr>
          <w:rFonts w:ascii="Times New Roman" w:hAnsi="Times New Roman" w:cs="Times New Roman"/>
          <w:sz w:val="20"/>
        </w:rPr>
      </w:pPr>
    </w:p>
    <w:p w14:paraId="1AA6BF87" w14:textId="77777777" w:rsidR="00472398" w:rsidRPr="008527FA" w:rsidRDefault="00472398" w:rsidP="00472398">
      <w:pPr>
        <w:autoSpaceDE w:val="0"/>
        <w:autoSpaceDN w:val="0"/>
        <w:adjustRightInd w:val="0"/>
        <w:spacing w:after="0" w:line="240" w:lineRule="auto"/>
        <w:jc w:val="both"/>
        <w:rPr>
          <w:rFonts w:ascii="Times New Roman" w:hAnsi="Times New Roman" w:cs="Times New Roman"/>
          <w:sz w:val="20"/>
        </w:rPr>
      </w:pPr>
      <w:r w:rsidRPr="008527FA">
        <w:rPr>
          <w:rFonts w:ascii="Times New Roman" w:hAnsi="Times New Roman" w:cs="Times New Roman"/>
          <w:sz w:val="20"/>
        </w:rPr>
        <w:lastRenderedPageBreak/>
        <w:t xml:space="preserve">It is believed that cultural and value orientations may guide technology mediation strategies </w:t>
      </w:r>
      <w:r w:rsidR="00A53576" w:rsidRPr="008527FA">
        <w:rPr>
          <w:rFonts w:ascii="Times New Roman" w:hAnsi="Times New Roman" w:cs="Times New Roman"/>
          <w:sz w:val="20"/>
        </w:rPr>
        <w:t xml:space="preserve">and </w:t>
      </w:r>
      <w:r w:rsidRPr="008527FA">
        <w:rPr>
          <w:rFonts w:ascii="Times New Roman" w:hAnsi="Times New Roman" w:cs="Times New Roman"/>
          <w:sz w:val="20"/>
        </w:rPr>
        <w:t xml:space="preserve">parental styles (Kirwil, 2009). Therefore, it is vital to examine the antecedents of parental mediation in non-western </w:t>
      </w:r>
      <w:r w:rsidR="000B13CD" w:rsidRPr="008527FA">
        <w:rPr>
          <w:rFonts w:ascii="Times New Roman" w:hAnsi="Times New Roman" w:cs="Times New Roman"/>
          <w:sz w:val="20"/>
        </w:rPr>
        <w:t xml:space="preserve">cultures. </w:t>
      </w:r>
      <w:r w:rsidR="00914572">
        <w:rPr>
          <w:rFonts w:ascii="Times New Roman" w:hAnsi="Times New Roman" w:cs="Times New Roman"/>
          <w:sz w:val="20"/>
        </w:rPr>
        <w:t>The South Asian Ethnic</w:t>
      </w:r>
      <w:r w:rsidR="00E073B2" w:rsidRPr="008527FA">
        <w:rPr>
          <w:rFonts w:ascii="Times New Roman" w:hAnsi="Times New Roman" w:cs="Times New Roman"/>
          <w:sz w:val="20"/>
        </w:rPr>
        <w:t xml:space="preserve"> </w:t>
      </w:r>
      <w:r w:rsidR="000B13CD" w:rsidRPr="008527FA">
        <w:rPr>
          <w:rFonts w:ascii="Times New Roman" w:hAnsi="Times New Roman" w:cs="Times New Roman"/>
          <w:sz w:val="20"/>
        </w:rPr>
        <w:t>group is of significance in the context of UK, particularly</w:t>
      </w:r>
      <w:r w:rsidRPr="008527FA">
        <w:rPr>
          <w:rFonts w:ascii="Times New Roman" w:hAnsi="Times New Roman" w:cs="Times New Roman"/>
          <w:sz w:val="20"/>
        </w:rPr>
        <w:t xml:space="preserve"> </w:t>
      </w:r>
      <w:r w:rsidR="000B13CD" w:rsidRPr="008527FA">
        <w:rPr>
          <w:rFonts w:ascii="Times New Roman" w:hAnsi="Times New Roman" w:cs="Times New Roman"/>
          <w:sz w:val="20"/>
        </w:rPr>
        <w:t>given their strong cultural ties and their large presence</w:t>
      </w:r>
      <w:r w:rsidR="00E073B2" w:rsidRPr="008527FA">
        <w:rPr>
          <w:rFonts w:ascii="Times New Roman" w:hAnsi="Times New Roman" w:cs="Times New Roman"/>
          <w:sz w:val="20"/>
        </w:rPr>
        <w:t xml:space="preserve"> in the UK</w:t>
      </w:r>
      <w:r w:rsidR="000B13CD" w:rsidRPr="008527FA">
        <w:rPr>
          <w:rFonts w:ascii="Times New Roman" w:hAnsi="Times New Roman" w:cs="Times New Roman"/>
          <w:sz w:val="20"/>
        </w:rPr>
        <w:t xml:space="preserve"> </w:t>
      </w:r>
      <w:r w:rsidR="00E073B2" w:rsidRPr="008527FA">
        <w:rPr>
          <w:rFonts w:ascii="Times New Roman" w:hAnsi="Times New Roman" w:cs="Times New Roman"/>
          <w:sz w:val="20"/>
        </w:rPr>
        <w:t xml:space="preserve">resulting from two major periods of migrations to the UK </w:t>
      </w:r>
      <w:r w:rsidR="00A53576" w:rsidRPr="008527FA">
        <w:rPr>
          <w:rFonts w:ascii="Times New Roman" w:hAnsi="Times New Roman" w:cs="Times New Roman"/>
          <w:sz w:val="20"/>
        </w:rPr>
        <w:t xml:space="preserve">(from India and Pakistan) </w:t>
      </w:r>
      <w:r w:rsidR="00E073B2" w:rsidRPr="008527FA">
        <w:rPr>
          <w:rFonts w:ascii="Times New Roman" w:hAnsi="Times New Roman" w:cs="Times New Roman"/>
          <w:sz w:val="20"/>
        </w:rPr>
        <w:t>during the 1960’s and 1970’s (Iqbal and Golo</w:t>
      </w:r>
      <w:r w:rsidR="00A33B11">
        <w:rPr>
          <w:rFonts w:ascii="Times New Roman" w:hAnsi="Times New Roman" w:cs="Times New Roman"/>
          <w:sz w:val="20"/>
        </w:rPr>
        <w:t>m</w:t>
      </w:r>
      <w:r w:rsidR="00E073B2" w:rsidRPr="008527FA">
        <w:rPr>
          <w:rFonts w:ascii="Times New Roman" w:hAnsi="Times New Roman" w:cs="Times New Roman"/>
          <w:sz w:val="20"/>
        </w:rPr>
        <w:t>bok 2017). According to</w:t>
      </w:r>
      <w:r w:rsidR="00964FE2" w:rsidRPr="008527FA">
        <w:rPr>
          <w:rFonts w:ascii="Times New Roman" w:hAnsi="Times New Roman" w:cs="Times New Roman"/>
          <w:sz w:val="20"/>
        </w:rPr>
        <w:t xml:space="preserve"> the</w:t>
      </w:r>
      <w:r w:rsidR="00E073B2" w:rsidRPr="008527FA">
        <w:rPr>
          <w:rFonts w:ascii="Times New Roman" w:hAnsi="Times New Roman" w:cs="Times New Roman"/>
          <w:sz w:val="20"/>
        </w:rPr>
        <w:t xml:space="preserve"> 2011 census analysis, </w:t>
      </w:r>
      <w:r w:rsidR="000B13CD" w:rsidRPr="008527FA">
        <w:rPr>
          <w:rFonts w:ascii="Times New Roman" w:hAnsi="Times New Roman" w:cs="Times New Roman"/>
          <w:sz w:val="20"/>
        </w:rPr>
        <w:t xml:space="preserve">after Whites, </w:t>
      </w:r>
      <w:r w:rsidRPr="008527FA">
        <w:rPr>
          <w:rFonts w:ascii="Times New Roman" w:hAnsi="Times New Roman" w:cs="Times New Roman"/>
          <w:sz w:val="20"/>
        </w:rPr>
        <w:t>Indians</w:t>
      </w:r>
      <w:r w:rsidR="000B13CD" w:rsidRPr="008527FA">
        <w:rPr>
          <w:rFonts w:ascii="Times New Roman" w:hAnsi="Times New Roman" w:cs="Times New Roman"/>
          <w:sz w:val="20"/>
        </w:rPr>
        <w:t xml:space="preserve"> were the second largest ethnic group (2.5%), closely followed by Pakistanis (2.0%) in England and Wales (Ethnicity and National Identity 2012)</w:t>
      </w:r>
      <w:r w:rsidRPr="008527FA">
        <w:rPr>
          <w:rFonts w:ascii="Times New Roman" w:hAnsi="Times New Roman" w:cs="Times New Roman"/>
          <w:sz w:val="20"/>
        </w:rPr>
        <w:t>. The protocols and parenting practices of South Asians, d</w:t>
      </w:r>
      <w:r w:rsidR="00E073B2" w:rsidRPr="008527FA">
        <w:rPr>
          <w:rFonts w:ascii="Times New Roman" w:hAnsi="Times New Roman" w:cs="Times New Roman"/>
          <w:sz w:val="20"/>
        </w:rPr>
        <w:t xml:space="preserve">iffers </w:t>
      </w:r>
      <w:r w:rsidR="00A53576" w:rsidRPr="008527FA">
        <w:rPr>
          <w:rFonts w:ascii="Times New Roman" w:hAnsi="Times New Roman" w:cs="Times New Roman"/>
          <w:sz w:val="20"/>
        </w:rPr>
        <w:t xml:space="preserve">to that of White parents (Iqbal, </w:t>
      </w:r>
      <w:r w:rsidR="00E073B2" w:rsidRPr="008527FA">
        <w:rPr>
          <w:rFonts w:ascii="Times New Roman" w:hAnsi="Times New Roman" w:cs="Times New Roman"/>
          <w:sz w:val="20"/>
        </w:rPr>
        <w:t>2014)</w:t>
      </w:r>
      <w:r w:rsidRPr="008527FA">
        <w:rPr>
          <w:rFonts w:ascii="Times New Roman" w:hAnsi="Times New Roman" w:cs="Times New Roman"/>
          <w:sz w:val="20"/>
        </w:rPr>
        <w:t xml:space="preserve"> </w:t>
      </w:r>
      <w:r w:rsidR="00E073B2" w:rsidRPr="008527FA">
        <w:rPr>
          <w:rFonts w:ascii="Times New Roman" w:hAnsi="Times New Roman" w:cs="Times New Roman"/>
          <w:sz w:val="20"/>
        </w:rPr>
        <w:t xml:space="preserve">as will be highlighted further, </w:t>
      </w:r>
      <w:r w:rsidRPr="008527FA">
        <w:rPr>
          <w:rFonts w:ascii="Times New Roman" w:hAnsi="Times New Roman" w:cs="Times New Roman"/>
          <w:sz w:val="20"/>
        </w:rPr>
        <w:t xml:space="preserve">therefore to what extent this is </w:t>
      </w:r>
      <w:r w:rsidR="00964FE2" w:rsidRPr="008527FA">
        <w:rPr>
          <w:rFonts w:ascii="Times New Roman" w:hAnsi="Times New Roman" w:cs="Times New Roman"/>
          <w:sz w:val="20"/>
        </w:rPr>
        <w:t xml:space="preserve">disparity is evident regarding </w:t>
      </w:r>
      <w:r w:rsidR="00E073B2" w:rsidRPr="008527FA">
        <w:rPr>
          <w:rFonts w:ascii="Times New Roman" w:hAnsi="Times New Roman" w:cs="Times New Roman"/>
          <w:sz w:val="20"/>
        </w:rPr>
        <w:t xml:space="preserve">parents </w:t>
      </w:r>
      <w:r w:rsidRPr="008527FA">
        <w:rPr>
          <w:rFonts w:ascii="Times New Roman" w:hAnsi="Times New Roman" w:cs="Times New Roman"/>
          <w:sz w:val="20"/>
        </w:rPr>
        <w:t xml:space="preserve">technology </w:t>
      </w:r>
      <w:r w:rsidR="00E073B2" w:rsidRPr="008527FA">
        <w:rPr>
          <w:rFonts w:ascii="Times New Roman" w:hAnsi="Times New Roman" w:cs="Times New Roman"/>
          <w:sz w:val="20"/>
        </w:rPr>
        <w:t xml:space="preserve">mediation </w:t>
      </w:r>
      <w:r w:rsidRPr="008527FA">
        <w:rPr>
          <w:rFonts w:ascii="Times New Roman" w:hAnsi="Times New Roman" w:cs="Times New Roman"/>
          <w:sz w:val="20"/>
        </w:rPr>
        <w:t xml:space="preserve">is </w:t>
      </w:r>
      <w:r w:rsidR="00662AF0" w:rsidRPr="008527FA">
        <w:rPr>
          <w:rFonts w:ascii="Times New Roman" w:hAnsi="Times New Roman" w:cs="Times New Roman"/>
          <w:sz w:val="20"/>
        </w:rPr>
        <w:t xml:space="preserve">a </w:t>
      </w:r>
      <w:r w:rsidR="00A53576" w:rsidRPr="008527FA">
        <w:rPr>
          <w:rFonts w:ascii="Times New Roman" w:hAnsi="Times New Roman" w:cs="Times New Roman"/>
          <w:sz w:val="20"/>
        </w:rPr>
        <w:t>topical and relevant discussion</w:t>
      </w:r>
      <w:r w:rsidR="00662AF0" w:rsidRPr="008527FA">
        <w:rPr>
          <w:rFonts w:ascii="Times New Roman" w:hAnsi="Times New Roman" w:cs="Times New Roman"/>
          <w:sz w:val="20"/>
        </w:rPr>
        <w:t>.</w:t>
      </w:r>
    </w:p>
    <w:p w14:paraId="0A0E586A" w14:textId="77777777" w:rsidR="00252345" w:rsidRPr="008527FA" w:rsidRDefault="00252345" w:rsidP="009007D2">
      <w:pPr>
        <w:autoSpaceDE w:val="0"/>
        <w:autoSpaceDN w:val="0"/>
        <w:adjustRightInd w:val="0"/>
        <w:spacing w:after="0" w:line="240" w:lineRule="auto"/>
        <w:jc w:val="both"/>
        <w:rPr>
          <w:rFonts w:ascii="Times New Roman" w:hAnsi="Times New Roman" w:cs="Times New Roman"/>
          <w:sz w:val="20"/>
        </w:rPr>
      </w:pPr>
    </w:p>
    <w:p w14:paraId="6362A117" w14:textId="77777777" w:rsidR="00A53576" w:rsidRPr="008527FA" w:rsidRDefault="00E073B2" w:rsidP="001F1CC6">
      <w:pPr>
        <w:autoSpaceDE w:val="0"/>
        <w:autoSpaceDN w:val="0"/>
        <w:adjustRightInd w:val="0"/>
        <w:spacing w:after="0" w:line="240" w:lineRule="auto"/>
        <w:jc w:val="both"/>
        <w:rPr>
          <w:rFonts w:ascii="Times New Roman" w:hAnsi="Times New Roman" w:cs="Times New Roman"/>
          <w:sz w:val="20"/>
        </w:rPr>
      </w:pPr>
      <w:r w:rsidRPr="008527FA">
        <w:rPr>
          <w:rFonts w:ascii="Times New Roman" w:hAnsi="Times New Roman" w:cs="Times New Roman"/>
          <w:sz w:val="20"/>
        </w:rPr>
        <w:t xml:space="preserve">Previously, studies have highlighted the role of culture in parental </w:t>
      </w:r>
      <w:r w:rsidR="00662AF0" w:rsidRPr="008527FA">
        <w:rPr>
          <w:rFonts w:ascii="Times New Roman" w:hAnsi="Times New Roman" w:cs="Times New Roman"/>
          <w:sz w:val="20"/>
        </w:rPr>
        <w:t>practises</w:t>
      </w:r>
      <w:r w:rsidRPr="008527FA">
        <w:rPr>
          <w:rFonts w:ascii="Times New Roman" w:hAnsi="Times New Roman" w:cs="Times New Roman"/>
          <w:sz w:val="20"/>
        </w:rPr>
        <w:t xml:space="preserve">. </w:t>
      </w:r>
      <w:r w:rsidR="000A1B19" w:rsidRPr="008527FA">
        <w:rPr>
          <w:rFonts w:ascii="Times New Roman" w:hAnsi="Times New Roman" w:cs="Times New Roman"/>
          <w:sz w:val="20"/>
        </w:rPr>
        <w:t>F</w:t>
      </w:r>
      <w:r w:rsidR="006B016E" w:rsidRPr="008527FA">
        <w:rPr>
          <w:rFonts w:ascii="Times New Roman" w:hAnsi="Times New Roman" w:cs="Times New Roman"/>
          <w:sz w:val="20"/>
        </w:rPr>
        <w:t xml:space="preserve">or instance, Harwood </w:t>
      </w:r>
      <w:r w:rsidR="00B04EDD">
        <w:rPr>
          <w:rFonts w:ascii="Times New Roman" w:hAnsi="Times New Roman" w:cs="Times New Roman"/>
          <w:sz w:val="20"/>
        </w:rPr>
        <w:t xml:space="preserve">et al. </w:t>
      </w:r>
      <w:r w:rsidR="006B016E" w:rsidRPr="008527FA">
        <w:rPr>
          <w:rFonts w:ascii="Times New Roman" w:hAnsi="Times New Roman" w:cs="Times New Roman"/>
          <w:sz w:val="20"/>
        </w:rPr>
        <w:t xml:space="preserve">(1999) reveal disparity </w:t>
      </w:r>
      <w:r w:rsidR="006C4830" w:rsidRPr="008527FA">
        <w:rPr>
          <w:rFonts w:ascii="Times New Roman" w:hAnsi="Times New Roman" w:cs="Times New Roman"/>
          <w:sz w:val="20"/>
        </w:rPr>
        <w:t>between</w:t>
      </w:r>
      <w:r w:rsidR="006B016E" w:rsidRPr="008527FA">
        <w:rPr>
          <w:rFonts w:ascii="Times New Roman" w:hAnsi="Times New Roman" w:cs="Times New Roman"/>
          <w:sz w:val="20"/>
        </w:rPr>
        <w:t xml:space="preserve"> European American and Puerto Rican mothers parenting approaches</w:t>
      </w:r>
      <w:r w:rsidR="001F1CC6" w:rsidRPr="008527FA">
        <w:rPr>
          <w:rFonts w:ascii="Times New Roman" w:hAnsi="Times New Roman" w:cs="Times New Roman"/>
          <w:sz w:val="20"/>
        </w:rPr>
        <w:t>, s</w:t>
      </w:r>
      <w:r w:rsidR="00CC4582" w:rsidRPr="008527FA">
        <w:rPr>
          <w:rFonts w:ascii="Times New Roman" w:hAnsi="Times New Roman" w:cs="Times New Roman"/>
          <w:sz w:val="20"/>
        </w:rPr>
        <w:t xml:space="preserve">imilar gaps are also evident between the cultural communities associated with Western and Non-western cultures in </w:t>
      </w:r>
      <w:r w:rsidR="00662AF0" w:rsidRPr="008527FA">
        <w:rPr>
          <w:rFonts w:ascii="Times New Roman" w:hAnsi="Times New Roman" w:cs="Times New Roman"/>
          <w:sz w:val="20"/>
        </w:rPr>
        <w:t>the UK,</w:t>
      </w:r>
      <w:r w:rsidR="00D70FEB" w:rsidRPr="008527FA">
        <w:rPr>
          <w:rFonts w:ascii="Times New Roman" w:hAnsi="Times New Roman" w:cs="Times New Roman"/>
          <w:sz w:val="20"/>
        </w:rPr>
        <w:t xml:space="preserve"> </w:t>
      </w:r>
      <w:r w:rsidR="00CC4582" w:rsidRPr="008527FA">
        <w:rPr>
          <w:rFonts w:ascii="Times New Roman" w:hAnsi="Times New Roman" w:cs="Times New Roman"/>
          <w:sz w:val="20"/>
        </w:rPr>
        <w:t xml:space="preserve">where both sit on opposing ends of </w:t>
      </w:r>
      <w:r w:rsidR="00D70FEB" w:rsidRPr="008527FA">
        <w:rPr>
          <w:rFonts w:ascii="Times New Roman" w:hAnsi="Times New Roman" w:cs="Times New Roman"/>
          <w:sz w:val="20"/>
        </w:rPr>
        <w:t>the con</w:t>
      </w:r>
      <w:r w:rsidR="00A33B11">
        <w:rPr>
          <w:rFonts w:ascii="Times New Roman" w:hAnsi="Times New Roman" w:cs="Times New Roman"/>
          <w:sz w:val="20"/>
        </w:rPr>
        <w:t>strual of self (Iqbal and Golom</w:t>
      </w:r>
      <w:r w:rsidR="00D70FEB" w:rsidRPr="008527FA">
        <w:rPr>
          <w:rFonts w:ascii="Times New Roman" w:hAnsi="Times New Roman" w:cs="Times New Roman"/>
          <w:sz w:val="20"/>
        </w:rPr>
        <w:t>bok 2017).</w:t>
      </w:r>
      <w:r w:rsidRPr="008527FA">
        <w:rPr>
          <w:rFonts w:ascii="Times New Roman" w:hAnsi="Times New Roman" w:cs="Times New Roman"/>
          <w:sz w:val="20"/>
        </w:rPr>
        <w:t xml:space="preserve"> </w:t>
      </w:r>
      <w:r w:rsidR="00C27E6A" w:rsidRPr="008527FA">
        <w:rPr>
          <w:rFonts w:ascii="Times New Roman" w:hAnsi="Times New Roman" w:cs="Times New Roman"/>
          <w:sz w:val="20"/>
        </w:rPr>
        <w:t xml:space="preserve">The focus of this study is the South Asian </w:t>
      </w:r>
      <w:r w:rsidR="00864A2F" w:rsidRPr="008527FA">
        <w:rPr>
          <w:rFonts w:ascii="Times New Roman" w:hAnsi="Times New Roman" w:cs="Times New Roman"/>
          <w:sz w:val="20"/>
        </w:rPr>
        <w:t>household</w:t>
      </w:r>
      <w:r w:rsidR="00C27E6A" w:rsidRPr="008527FA">
        <w:rPr>
          <w:rFonts w:ascii="Times New Roman" w:hAnsi="Times New Roman" w:cs="Times New Roman"/>
          <w:sz w:val="20"/>
        </w:rPr>
        <w:t xml:space="preserve">, who are predominantly rooted in a collectivist culture (Triandis 1994), that strongly supports unity, togetherness, loyalty, and compliance from immediate and extended members of the family. The core of this collectivistic approach </w:t>
      </w:r>
      <w:r w:rsidR="00864A2F" w:rsidRPr="008527FA">
        <w:rPr>
          <w:rFonts w:ascii="Times New Roman" w:hAnsi="Times New Roman" w:cs="Times New Roman"/>
          <w:sz w:val="20"/>
        </w:rPr>
        <w:t>is</w:t>
      </w:r>
      <w:r w:rsidR="00C27E6A" w:rsidRPr="008527FA">
        <w:rPr>
          <w:rFonts w:ascii="Times New Roman" w:hAnsi="Times New Roman" w:cs="Times New Roman"/>
          <w:sz w:val="20"/>
        </w:rPr>
        <w:t xml:space="preserve"> hinged on fam</w:t>
      </w:r>
      <w:r w:rsidR="00864A2F" w:rsidRPr="008527FA">
        <w:rPr>
          <w:rFonts w:ascii="Times New Roman" w:hAnsi="Times New Roman" w:cs="Times New Roman"/>
          <w:sz w:val="20"/>
        </w:rPr>
        <w:t>ily honour and orientation and agreeing to the decisions of elders</w:t>
      </w:r>
      <w:r w:rsidR="00A53576" w:rsidRPr="008527FA">
        <w:rPr>
          <w:rFonts w:ascii="Times New Roman" w:hAnsi="Times New Roman" w:cs="Times New Roman"/>
          <w:sz w:val="20"/>
        </w:rPr>
        <w:t xml:space="preserve"> </w:t>
      </w:r>
      <w:r w:rsidR="00864A2F" w:rsidRPr="008527FA">
        <w:rPr>
          <w:rFonts w:ascii="Times New Roman" w:hAnsi="Times New Roman" w:cs="Times New Roman"/>
          <w:sz w:val="20"/>
        </w:rPr>
        <w:t xml:space="preserve">(Hines et al. 1992; </w:t>
      </w:r>
      <w:r w:rsidR="00C27E6A" w:rsidRPr="008527FA">
        <w:rPr>
          <w:rFonts w:ascii="Times New Roman" w:hAnsi="Times New Roman" w:cs="Times New Roman"/>
          <w:sz w:val="20"/>
        </w:rPr>
        <w:t xml:space="preserve">Hickey 2004). </w:t>
      </w:r>
      <w:r w:rsidR="00972D77" w:rsidRPr="008527FA">
        <w:rPr>
          <w:rFonts w:ascii="Times New Roman" w:hAnsi="Times New Roman" w:cs="Times New Roman"/>
          <w:sz w:val="20"/>
        </w:rPr>
        <w:t xml:space="preserve">Supporting </w:t>
      </w:r>
      <w:r w:rsidR="00C27E6A" w:rsidRPr="008527FA">
        <w:rPr>
          <w:rFonts w:ascii="Times New Roman" w:hAnsi="Times New Roman" w:cs="Times New Roman"/>
          <w:sz w:val="20"/>
        </w:rPr>
        <w:t xml:space="preserve">this, Greenfield </w:t>
      </w:r>
      <w:r w:rsidR="00B04EDD">
        <w:rPr>
          <w:rFonts w:ascii="Times New Roman" w:hAnsi="Times New Roman" w:cs="Times New Roman"/>
          <w:sz w:val="20"/>
        </w:rPr>
        <w:t xml:space="preserve">et al. </w:t>
      </w:r>
      <w:r w:rsidR="00C27E6A" w:rsidRPr="008527FA">
        <w:rPr>
          <w:rFonts w:ascii="Times New Roman" w:hAnsi="Times New Roman" w:cs="Times New Roman"/>
          <w:sz w:val="20"/>
        </w:rPr>
        <w:t xml:space="preserve">(2003) posit that </w:t>
      </w:r>
      <w:r w:rsidR="00AB4F21" w:rsidRPr="008527FA">
        <w:rPr>
          <w:rFonts w:ascii="Times New Roman" w:hAnsi="Times New Roman" w:cs="Times New Roman"/>
          <w:sz w:val="20"/>
        </w:rPr>
        <w:t>non-Western cult</w:t>
      </w:r>
      <w:r w:rsidR="00C27E6A" w:rsidRPr="008527FA">
        <w:rPr>
          <w:rFonts w:ascii="Times New Roman" w:hAnsi="Times New Roman" w:cs="Times New Roman"/>
          <w:sz w:val="20"/>
        </w:rPr>
        <w:t>ures</w:t>
      </w:r>
      <w:r w:rsidR="00AB4F21" w:rsidRPr="008527FA">
        <w:rPr>
          <w:rFonts w:ascii="Times New Roman" w:hAnsi="Times New Roman" w:cs="Times New Roman"/>
          <w:sz w:val="20"/>
        </w:rPr>
        <w:t xml:space="preserve"> such as South Asian</w:t>
      </w:r>
      <w:r w:rsidR="00C27E6A" w:rsidRPr="008527FA">
        <w:rPr>
          <w:rFonts w:ascii="Times New Roman" w:hAnsi="Times New Roman" w:cs="Times New Roman"/>
          <w:sz w:val="20"/>
        </w:rPr>
        <w:t xml:space="preserve"> cultures are established on interdependence and collectivistic orientated ethnotheories that stress the importance of </w:t>
      </w:r>
      <w:r w:rsidR="00972D77" w:rsidRPr="008527FA">
        <w:rPr>
          <w:rFonts w:ascii="Times New Roman" w:hAnsi="Times New Roman" w:cs="Times New Roman"/>
          <w:sz w:val="20"/>
        </w:rPr>
        <w:t xml:space="preserve">responsibility and family </w:t>
      </w:r>
      <w:r w:rsidR="00864A2F" w:rsidRPr="008527FA">
        <w:rPr>
          <w:rFonts w:ascii="Times New Roman" w:hAnsi="Times New Roman" w:cs="Times New Roman"/>
          <w:sz w:val="20"/>
        </w:rPr>
        <w:t xml:space="preserve">honour, </w:t>
      </w:r>
      <w:r w:rsidR="00972D77" w:rsidRPr="008527FA">
        <w:rPr>
          <w:rFonts w:ascii="Times New Roman" w:hAnsi="Times New Roman" w:cs="Times New Roman"/>
          <w:sz w:val="20"/>
        </w:rPr>
        <w:t>contrary to the independent-oriented culture of Western cultures, which support curiosity, creativity, assertiveness and self-direction.</w:t>
      </w:r>
    </w:p>
    <w:p w14:paraId="59CACD3D" w14:textId="77777777" w:rsidR="00A53576" w:rsidRPr="008527FA" w:rsidRDefault="00A53576" w:rsidP="001F1CC6">
      <w:pPr>
        <w:autoSpaceDE w:val="0"/>
        <w:autoSpaceDN w:val="0"/>
        <w:adjustRightInd w:val="0"/>
        <w:spacing w:after="0" w:line="240" w:lineRule="auto"/>
        <w:jc w:val="both"/>
        <w:rPr>
          <w:rFonts w:ascii="Times New Roman" w:hAnsi="Times New Roman" w:cs="Times New Roman"/>
          <w:sz w:val="20"/>
        </w:rPr>
      </w:pPr>
    </w:p>
    <w:p w14:paraId="54308DDA" w14:textId="77777777" w:rsidR="00A53576" w:rsidRPr="008527FA" w:rsidRDefault="00A53576" w:rsidP="001F1CC6">
      <w:pPr>
        <w:autoSpaceDE w:val="0"/>
        <w:autoSpaceDN w:val="0"/>
        <w:adjustRightInd w:val="0"/>
        <w:spacing w:after="0" w:line="240" w:lineRule="auto"/>
        <w:jc w:val="both"/>
        <w:rPr>
          <w:rFonts w:ascii="Times New Roman" w:hAnsi="Times New Roman" w:cs="Times New Roman"/>
          <w:sz w:val="20"/>
        </w:rPr>
      </w:pPr>
      <w:r w:rsidRPr="008527FA">
        <w:rPr>
          <w:rFonts w:ascii="Times New Roman" w:hAnsi="Times New Roman" w:cs="Times New Roman"/>
          <w:sz w:val="20"/>
        </w:rPr>
        <w:t xml:space="preserve">Furthermore, </w:t>
      </w:r>
      <w:r w:rsidR="001F1CC6" w:rsidRPr="008527FA">
        <w:rPr>
          <w:rFonts w:ascii="Times New Roman" w:hAnsi="Times New Roman" w:cs="Times New Roman"/>
          <w:sz w:val="20"/>
        </w:rPr>
        <w:t>South Asian cu</w:t>
      </w:r>
      <w:r w:rsidR="002D0077">
        <w:rPr>
          <w:rFonts w:ascii="Times New Roman" w:hAnsi="Times New Roman" w:cs="Times New Roman"/>
          <w:sz w:val="20"/>
        </w:rPr>
        <w:t xml:space="preserve">ltures promote an authoritarian-like </w:t>
      </w:r>
      <w:r w:rsidR="001F1CC6" w:rsidRPr="008527FA">
        <w:rPr>
          <w:rFonts w:ascii="Times New Roman" w:hAnsi="Times New Roman" w:cs="Times New Roman"/>
          <w:sz w:val="20"/>
        </w:rPr>
        <w:t>approach to parenting whereby children’s relationships with others are emphasised, while also being encouraged to conform to established set of values</w:t>
      </w:r>
      <w:r w:rsidRPr="008527FA">
        <w:rPr>
          <w:rFonts w:ascii="Times New Roman" w:hAnsi="Times New Roman" w:cs="Times New Roman"/>
          <w:sz w:val="20"/>
        </w:rPr>
        <w:t xml:space="preserve"> (Chao 1994)</w:t>
      </w:r>
      <w:r w:rsidR="001F1CC6" w:rsidRPr="008527FA">
        <w:rPr>
          <w:rFonts w:ascii="Times New Roman" w:hAnsi="Times New Roman" w:cs="Times New Roman"/>
          <w:sz w:val="20"/>
        </w:rPr>
        <w:t xml:space="preserve">. Therefore, the parent-child bracket is viewed as extremely important in South Asian culture, and as a result of the significance placed on this dyad, </w:t>
      </w:r>
      <w:r w:rsidR="00204489" w:rsidRPr="008527FA">
        <w:rPr>
          <w:rFonts w:ascii="Times New Roman" w:hAnsi="Times New Roman" w:cs="Times New Roman"/>
          <w:sz w:val="20"/>
        </w:rPr>
        <w:t>parents’</w:t>
      </w:r>
      <w:r w:rsidR="001F1CC6" w:rsidRPr="008527FA">
        <w:rPr>
          <w:rFonts w:ascii="Times New Roman" w:hAnsi="Times New Roman" w:cs="Times New Roman"/>
          <w:sz w:val="20"/>
        </w:rPr>
        <w:t xml:space="preserve"> expectations are tremendously high, particularly South Asian mothers (Maiter and George 2003)</w:t>
      </w:r>
      <w:r w:rsidRPr="008527FA">
        <w:rPr>
          <w:rFonts w:ascii="Times New Roman" w:hAnsi="Times New Roman" w:cs="Times New Roman"/>
          <w:sz w:val="20"/>
        </w:rPr>
        <w:t>. However, t</w:t>
      </w:r>
      <w:r w:rsidR="0051078F" w:rsidRPr="008527FA">
        <w:rPr>
          <w:rFonts w:ascii="Times New Roman" w:hAnsi="Times New Roman" w:cs="Times New Roman"/>
          <w:sz w:val="20"/>
        </w:rPr>
        <w:t>echnology sensing within the family context can be complex</w:t>
      </w:r>
      <w:r w:rsidRPr="008527FA">
        <w:rPr>
          <w:rFonts w:ascii="Times New Roman" w:hAnsi="Times New Roman" w:cs="Times New Roman"/>
          <w:sz w:val="20"/>
        </w:rPr>
        <w:t>. Cultural aspects are a key player in the technology relationship, emphasising the link between the family culture and the values applied to digital technology. The culture of a family (immediate and communal) drives a family’s decision about technology. Cultural Influences such as ethnicity, religion, education, political views and values for</w:t>
      </w:r>
      <w:r w:rsidR="00204489" w:rsidRPr="008527FA">
        <w:rPr>
          <w:rFonts w:ascii="Times New Roman" w:hAnsi="Times New Roman" w:cs="Times New Roman"/>
          <w:sz w:val="20"/>
        </w:rPr>
        <w:t>m this family culture, dictate</w:t>
      </w:r>
      <w:r w:rsidRPr="008527FA">
        <w:rPr>
          <w:rFonts w:ascii="Times New Roman" w:hAnsi="Times New Roman" w:cs="Times New Roman"/>
          <w:sz w:val="20"/>
        </w:rPr>
        <w:t xml:space="preserve"> how the technology is interpreted. Some merely see it as a tool, whereas for others it can be ‘distrustful’ and treated as an ‘enemy’ (Gold, 2014)</w:t>
      </w:r>
      <w:r w:rsidR="00204489" w:rsidRPr="008527FA">
        <w:rPr>
          <w:rFonts w:ascii="Times New Roman" w:hAnsi="Times New Roman" w:cs="Times New Roman"/>
          <w:sz w:val="20"/>
        </w:rPr>
        <w:t>.</w:t>
      </w:r>
    </w:p>
    <w:p w14:paraId="65BEC53A" w14:textId="77777777" w:rsidR="00A53576" w:rsidRPr="008527FA" w:rsidRDefault="00A53576" w:rsidP="001F1CC6">
      <w:pPr>
        <w:autoSpaceDE w:val="0"/>
        <w:autoSpaceDN w:val="0"/>
        <w:adjustRightInd w:val="0"/>
        <w:spacing w:after="0" w:line="240" w:lineRule="auto"/>
        <w:jc w:val="both"/>
        <w:rPr>
          <w:rFonts w:ascii="Times New Roman" w:hAnsi="Times New Roman" w:cs="Times New Roman"/>
          <w:sz w:val="20"/>
        </w:rPr>
      </w:pPr>
    </w:p>
    <w:p w14:paraId="62A12486" w14:textId="77777777" w:rsidR="00C12E92" w:rsidRPr="008527FA" w:rsidRDefault="00BC2029" w:rsidP="0051078F">
      <w:pPr>
        <w:autoSpaceDE w:val="0"/>
        <w:autoSpaceDN w:val="0"/>
        <w:adjustRightInd w:val="0"/>
        <w:spacing w:after="0" w:line="240" w:lineRule="auto"/>
        <w:jc w:val="both"/>
        <w:rPr>
          <w:rFonts w:ascii="Times New Roman" w:hAnsi="Times New Roman" w:cs="Times New Roman"/>
          <w:sz w:val="20"/>
        </w:rPr>
      </w:pPr>
      <w:r w:rsidRPr="008527FA">
        <w:rPr>
          <w:rFonts w:ascii="Times New Roman" w:hAnsi="Times New Roman" w:cs="Times New Roman"/>
          <w:sz w:val="20"/>
        </w:rPr>
        <w:t>The</w:t>
      </w:r>
      <w:r w:rsidR="00CF2A90" w:rsidRPr="008527FA">
        <w:rPr>
          <w:rFonts w:ascii="Times New Roman" w:hAnsi="Times New Roman" w:cs="Times New Roman"/>
          <w:sz w:val="20"/>
        </w:rPr>
        <w:t xml:space="preserve">refore, </w:t>
      </w:r>
      <w:r w:rsidR="007E23D1" w:rsidRPr="008527FA">
        <w:rPr>
          <w:rFonts w:ascii="Times New Roman" w:hAnsi="Times New Roman" w:cs="Times New Roman"/>
          <w:sz w:val="20"/>
        </w:rPr>
        <w:t xml:space="preserve">the question arises, whether the nature and extensive use of technology within the household challenges the </w:t>
      </w:r>
      <w:r w:rsidRPr="008527FA">
        <w:rPr>
          <w:rFonts w:ascii="Times New Roman" w:hAnsi="Times New Roman" w:cs="Times New Roman"/>
          <w:sz w:val="20"/>
        </w:rPr>
        <w:t xml:space="preserve">collectivist, identity rich, family focused attributes </w:t>
      </w:r>
      <w:r w:rsidR="007E23D1" w:rsidRPr="008527FA">
        <w:rPr>
          <w:rFonts w:ascii="Times New Roman" w:hAnsi="Times New Roman" w:cs="Times New Roman"/>
          <w:sz w:val="20"/>
        </w:rPr>
        <w:t>that are</w:t>
      </w:r>
      <w:r w:rsidRPr="008527FA">
        <w:rPr>
          <w:rFonts w:ascii="Times New Roman" w:hAnsi="Times New Roman" w:cs="Times New Roman"/>
          <w:sz w:val="20"/>
        </w:rPr>
        <w:t xml:space="preserve"> central to South Asian communities</w:t>
      </w:r>
      <w:r w:rsidR="007E23D1" w:rsidRPr="008527FA">
        <w:rPr>
          <w:rFonts w:ascii="Times New Roman" w:hAnsi="Times New Roman" w:cs="Times New Roman"/>
          <w:sz w:val="20"/>
        </w:rPr>
        <w:t xml:space="preserve">. </w:t>
      </w:r>
      <w:r w:rsidR="00AA3192" w:rsidRPr="008527FA">
        <w:rPr>
          <w:rFonts w:ascii="Times New Roman" w:hAnsi="Times New Roman" w:cs="Times New Roman"/>
          <w:sz w:val="20"/>
        </w:rPr>
        <w:t>The excessively habitual engagement with technology, particularly the mobile phone can result in the disengagement and disconnection with the family, books and thought (Powers 2010). Thus</w:t>
      </w:r>
      <w:r w:rsidRPr="008527FA">
        <w:rPr>
          <w:rFonts w:ascii="Times New Roman" w:hAnsi="Times New Roman" w:cs="Times New Roman"/>
          <w:sz w:val="20"/>
        </w:rPr>
        <w:t xml:space="preserve">, the </w:t>
      </w:r>
      <w:r w:rsidR="007E23D1" w:rsidRPr="008527FA">
        <w:rPr>
          <w:rFonts w:ascii="Times New Roman" w:hAnsi="Times New Roman" w:cs="Times New Roman"/>
          <w:sz w:val="20"/>
        </w:rPr>
        <w:t xml:space="preserve">advancement of new technologies offers children, and youth alike the independence, isolation, and </w:t>
      </w:r>
      <w:r w:rsidR="0051078F" w:rsidRPr="008527FA">
        <w:rPr>
          <w:rFonts w:ascii="Times New Roman" w:hAnsi="Times New Roman" w:cs="Times New Roman"/>
          <w:sz w:val="20"/>
        </w:rPr>
        <w:t>possibly</w:t>
      </w:r>
      <w:r w:rsidR="00AA3192" w:rsidRPr="008527FA">
        <w:rPr>
          <w:rFonts w:ascii="Times New Roman" w:hAnsi="Times New Roman" w:cs="Times New Roman"/>
          <w:sz w:val="20"/>
        </w:rPr>
        <w:t xml:space="preserve"> unrestricted access </w:t>
      </w:r>
      <w:r w:rsidR="0051078F" w:rsidRPr="008527FA">
        <w:rPr>
          <w:rFonts w:ascii="Times New Roman" w:hAnsi="Times New Roman" w:cs="Times New Roman"/>
          <w:sz w:val="20"/>
        </w:rPr>
        <w:t xml:space="preserve">to risks </w:t>
      </w:r>
      <w:r w:rsidR="00AA3192" w:rsidRPr="008527FA">
        <w:rPr>
          <w:rFonts w:ascii="Times New Roman" w:hAnsi="Times New Roman" w:cs="Times New Roman"/>
          <w:sz w:val="20"/>
        </w:rPr>
        <w:t>that</w:t>
      </w:r>
      <w:r w:rsidRPr="008527FA">
        <w:rPr>
          <w:rFonts w:ascii="Times New Roman" w:hAnsi="Times New Roman" w:cs="Times New Roman"/>
          <w:sz w:val="20"/>
        </w:rPr>
        <w:t xml:space="preserve"> can be viewed as potentially undermining and opposing the collectivist </w:t>
      </w:r>
      <w:r w:rsidR="0051078F" w:rsidRPr="008527FA">
        <w:rPr>
          <w:rFonts w:ascii="Times New Roman" w:hAnsi="Times New Roman" w:cs="Times New Roman"/>
          <w:sz w:val="20"/>
        </w:rPr>
        <w:t>foundations</w:t>
      </w:r>
      <w:r w:rsidRPr="008527FA">
        <w:rPr>
          <w:rFonts w:ascii="Times New Roman" w:hAnsi="Times New Roman" w:cs="Times New Roman"/>
          <w:sz w:val="20"/>
        </w:rPr>
        <w:t xml:space="preserve"> of the modern South Asian household.</w:t>
      </w:r>
      <w:r w:rsidR="00AA3192" w:rsidRPr="008527FA">
        <w:rPr>
          <w:rFonts w:ascii="Times New Roman" w:hAnsi="Times New Roman" w:cs="Times New Roman"/>
          <w:sz w:val="20"/>
        </w:rPr>
        <w:t xml:space="preserve"> Particularly</w:t>
      </w:r>
      <w:r w:rsidR="0051078F" w:rsidRPr="008527FA">
        <w:rPr>
          <w:rFonts w:ascii="Times New Roman" w:hAnsi="Times New Roman" w:cs="Times New Roman"/>
          <w:sz w:val="20"/>
        </w:rPr>
        <w:t>,</w:t>
      </w:r>
      <w:r w:rsidR="00AA3192" w:rsidRPr="008527FA">
        <w:rPr>
          <w:rFonts w:ascii="Times New Roman" w:hAnsi="Times New Roman" w:cs="Times New Roman"/>
          <w:sz w:val="20"/>
        </w:rPr>
        <w:t xml:space="preserve"> if children </w:t>
      </w:r>
      <w:r w:rsidR="0051078F" w:rsidRPr="008527FA">
        <w:rPr>
          <w:rFonts w:ascii="Times New Roman" w:hAnsi="Times New Roman" w:cs="Times New Roman"/>
          <w:sz w:val="20"/>
        </w:rPr>
        <w:t>observe</w:t>
      </w:r>
      <w:r w:rsidR="00AA3192" w:rsidRPr="008527FA">
        <w:rPr>
          <w:rFonts w:ascii="Times New Roman" w:hAnsi="Times New Roman" w:cs="Times New Roman"/>
          <w:sz w:val="20"/>
        </w:rPr>
        <w:t xml:space="preserve"> the technological divide between the</w:t>
      </w:r>
      <w:r w:rsidR="0051078F" w:rsidRPr="008527FA">
        <w:rPr>
          <w:rFonts w:ascii="Times New Roman" w:hAnsi="Times New Roman" w:cs="Times New Roman"/>
          <w:sz w:val="20"/>
        </w:rPr>
        <w:t xml:space="preserve">mselves, </w:t>
      </w:r>
      <w:r w:rsidR="00AA3192" w:rsidRPr="008527FA">
        <w:rPr>
          <w:rFonts w:ascii="Times New Roman" w:hAnsi="Times New Roman" w:cs="Times New Roman"/>
          <w:sz w:val="20"/>
        </w:rPr>
        <w:t>the ‘</w:t>
      </w:r>
      <w:r w:rsidR="0047435E">
        <w:rPr>
          <w:rFonts w:ascii="Times New Roman" w:hAnsi="Times New Roman" w:cs="Times New Roman"/>
          <w:sz w:val="20"/>
        </w:rPr>
        <w:t>digital</w:t>
      </w:r>
      <w:r w:rsidR="00AA3192" w:rsidRPr="008527FA">
        <w:rPr>
          <w:rFonts w:ascii="Times New Roman" w:hAnsi="Times New Roman" w:cs="Times New Roman"/>
          <w:sz w:val="20"/>
        </w:rPr>
        <w:t xml:space="preserve"> natives’ and their </w:t>
      </w:r>
      <w:r w:rsidR="0051078F" w:rsidRPr="008527FA">
        <w:rPr>
          <w:rFonts w:ascii="Times New Roman" w:hAnsi="Times New Roman" w:cs="Times New Roman"/>
          <w:sz w:val="20"/>
        </w:rPr>
        <w:t>parents, the</w:t>
      </w:r>
      <w:r w:rsidR="00AA3192" w:rsidRPr="008527FA">
        <w:rPr>
          <w:rFonts w:ascii="Times New Roman" w:hAnsi="Times New Roman" w:cs="Times New Roman"/>
          <w:sz w:val="20"/>
        </w:rPr>
        <w:t xml:space="preserve"> ‘</w:t>
      </w:r>
      <w:r w:rsidR="0047435E">
        <w:rPr>
          <w:rFonts w:ascii="Times New Roman" w:hAnsi="Times New Roman" w:cs="Times New Roman"/>
          <w:sz w:val="20"/>
        </w:rPr>
        <w:t>digital</w:t>
      </w:r>
      <w:r w:rsidR="00AA3192" w:rsidRPr="008527FA">
        <w:rPr>
          <w:rFonts w:ascii="Times New Roman" w:hAnsi="Times New Roman" w:cs="Times New Roman"/>
          <w:sz w:val="20"/>
        </w:rPr>
        <w:t xml:space="preserve"> immigrants’</w:t>
      </w:r>
      <w:r w:rsidR="0051078F" w:rsidRPr="008527FA">
        <w:rPr>
          <w:rFonts w:ascii="Times New Roman" w:hAnsi="Times New Roman" w:cs="Times New Roman"/>
          <w:sz w:val="20"/>
        </w:rPr>
        <w:t xml:space="preserve">, </w:t>
      </w:r>
      <w:r w:rsidR="00AA3192" w:rsidRPr="008527FA">
        <w:rPr>
          <w:rFonts w:ascii="Times New Roman" w:hAnsi="Times New Roman" w:cs="Times New Roman"/>
          <w:sz w:val="20"/>
        </w:rPr>
        <w:t xml:space="preserve">as a means of freedom from collectivist, parental involvement in their lives. While studies report that children pursue technology for </w:t>
      </w:r>
      <w:r w:rsidR="00C12E92" w:rsidRPr="008527FA">
        <w:rPr>
          <w:rFonts w:ascii="Times New Roman" w:hAnsi="Times New Roman" w:cs="Times New Roman"/>
          <w:sz w:val="20"/>
        </w:rPr>
        <w:t>educational needs</w:t>
      </w:r>
      <w:r w:rsidR="00AA3192" w:rsidRPr="008527FA">
        <w:rPr>
          <w:rFonts w:ascii="Times New Roman" w:hAnsi="Times New Roman" w:cs="Times New Roman"/>
          <w:sz w:val="20"/>
        </w:rPr>
        <w:t xml:space="preserve">, their use is largely developmentally inappropriate or </w:t>
      </w:r>
      <w:r w:rsidR="0051078F" w:rsidRPr="008527FA">
        <w:rPr>
          <w:rFonts w:ascii="Times New Roman" w:hAnsi="Times New Roman" w:cs="Times New Roman"/>
          <w:sz w:val="20"/>
        </w:rPr>
        <w:t>deficient</w:t>
      </w:r>
      <w:r w:rsidR="00AA3192" w:rsidRPr="008527FA">
        <w:rPr>
          <w:rFonts w:ascii="Times New Roman" w:hAnsi="Times New Roman" w:cs="Times New Roman"/>
          <w:sz w:val="20"/>
        </w:rPr>
        <w:t xml:space="preserve"> </w:t>
      </w:r>
      <w:r w:rsidR="0051078F" w:rsidRPr="008527FA">
        <w:rPr>
          <w:rFonts w:ascii="Times New Roman" w:hAnsi="Times New Roman" w:cs="Times New Roman"/>
          <w:sz w:val="20"/>
        </w:rPr>
        <w:t xml:space="preserve">of </w:t>
      </w:r>
      <w:r w:rsidR="00AA3192" w:rsidRPr="008527FA">
        <w:rPr>
          <w:rFonts w:ascii="Times New Roman" w:hAnsi="Times New Roman" w:cs="Times New Roman"/>
          <w:sz w:val="20"/>
        </w:rPr>
        <w:t>educational co</w:t>
      </w:r>
      <w:r w:rsidR="00204489" w:rsidRPr="008527FA">
        <w:rPr>
          <w:rFonts w:ascii="Times New Roman" w:hAnsi="Times New Roman" w:cs="Times New Roman"/>
          <w:sz w:val="20"/>
        </w:rPr>
        <w:t>ntent (Forehand and Long 2010), thus further alienating the South Asian collectivistic narrative.</w:t>
      </w:r>
    </w:p>
    <w:p w14:paraId="5B031C71" w14:textId="77777777" w:rsidR="00C12E92" w:rsidRPr="008527FA" w:rsidRDefault="00C12E92" w:rsidP="0051078F">
      <w:pPr>
        <w:autoSpaceDE w:val="0"/>
        <w:autoSpaceDN w:val="0"/>
        <w:adjustRightInd w:val="0"/>
        <w:spacing w:after="0" w:line="240" w:lineRule="auto"/>
        <w:jc w:val="both"/>
        <w:rPr>
          <w:rFonts w:ascii="Times New Roman" w:hAnsi="Times New Roman" w:cs="Times New Roman"/>
          <w:sz w:val="20"/>
        </w:rPr>
      </w:pPr>
    </w:p>
    <w:p w14:paraId="21670D3E" w14:textId="77777777" w:rsidR="0051078F" w:rsidRPr="008527FA" w:rsidRDefault="00AA3192" w:rsidP="0051078F">
      <w:pPr>
        <w:autoSpaceDE w:val="0"/>
        <w:autoSpaceDN w:val="0"/>
        <w:adjustRightInd w:val="0"/>
        <w:spacing w:after="0" w:line="240" w:lineRule="auto"/>
        <w:jc w:val="both"/>
        <w:rPr>
          <w:rFonts w:ascii="Times New Roman" w:hAnsi="Times New Roman" w:cs="Times New Roman"/>
          <w:sz w:val="20"/>
        </w:rPr>
      </w:pPr>
      <w:r w:rsidRPr="008527FA">
        <w:rPr>
          <w:rFonts w:ascii="Times New Roman" w:hAnsi="Times New Roman" w:cs="Times New Roman"/>
          <w:sz w:val="20"/>
        </w:rPr>
        <w:t xml:space="preserve">Furthermore, </w:t>
      </w:r>
      <w:r w:rsidR="002D0077">
        <w:rPr>
          <w:rFonts w:ascii="Times New Roman" w:hAnsi="Times New Roman" w:cs="Times New Roman"/>
          <w:sz w:val="20"/>
        </w:rPr>
        <w:t>s</w:t>
      </w:r>
      <w:r w:rsidR="00BC2029" w:rsidRPr="008527FA">
        <w:rPr>
          <w:rFonts w:ascii="Times New Roman" w:hAnsi="Times New Roman" w:cs="Times New Roman"/>
          <w:sz w:val="20"/>
        </w:rPr>
        <w:t>ocial networking and social media continues to attract audiences from all types of demographics, including youths and children. The advancements of digital devices poses further challenges for parents, whereby devices are no longer stationary but portable and mobile, making it difficult for parents to monitor their children’s use of them</w:t>
      </w:r>
      <w:r w:rsidR="00C12E92" w:rsidRPr="008527FA">
        <w:rPr>
          <w:rFonts w:ascii="Times New Roman" w:hAnsi="Times New Roman" w:cs="Times New Roman"/>
          <w:sz w:val="20"/>
        </w:rPr>
        <w:t xml:space="preserve"> (Shin and Li 2017), more so for parents who uphold collectivist values, and actively support and mentor their children’s activities. </w:t>
      </w:r>
      <w:r w:rsidR="00BC2029" w:rsidRPr="008527FA">
        <w:rPr>
          <w:rFonts w:ascii="Times New Roman" w:hAnsi="Times New Roman" w:cs="Times New Roman"/>
          <w:sz w:val="20"/>
        </w:rPr>
        <w:t xml:space="preserve"> This can result in the engagement and even exploitation of young people</w:t>
      </w:r>
      <w:r w:rsidRPr="008527FA">
        <w:rPr>
          <w:rFonts w:ascii="Times New Roman" w:hAnsi="Times New Roman" w:cs="Times New Roman"/>
          <w:sz w:val="20"/>
        </w:rPr>
        <w:t xml:space="preserve"> (Benard and Shea 2015). </w:t>
      </w:r>
      <w:r w:rsidR="0051078F" w:rsidRPr="008527FA">
        <w:rPr>
          <w:rFonts w:ascii="Times New Roman" w:hAnsi="Times New Roman" w:cs="Times New Roman"/>
          <w:sz w:val="20"/>
        </w:rPr>
        <w:t xml:space="preserve">Bornstein (2012) argues it as being highly desirable for parents and children to communicate in ways that are faithful and in compliance to their cultural context. Yet, with the advent and explosion of technology use in the household, the very fundamental processes of communication may be threatened as a result of technology, </w:t>
      </w:r>
      <w:r w:rsidR="00C12E92" w:rsidRPr="008527FA">
        <w:rPr>
          <w:rFonts w:ascii="Times New Roman" w:hAnsi="Times New Roman" w:cs="Times New Roman"/>
          <w:sz w:val="20"/>
        </w:rPr>
        <w:t>the</w:t>
      </w:r>
      <w:r w:rsidR="0051078F" w:rsidRPr="008527FA">
        <w:rPr>
          <w:rFonts w:ascii="Times New Roman" w:hAnsi="Times New Roman" w:cs="Times New Roman"/>
          <w:sz w:val="20"/>
        </w:rPr>
        <w:t xml:space="preserve"> disruptive agent.</w:t>
      </w:r>
    </w:p>
    <w:p w14:paraId="0973D679" w14:textId="77777777" w:rsidR="00BC2029" w:rsidRPr="008527FA" w:rsidRDefault="00BC2029" w:rsidP="00E53473">
      <w:pPr>
        <w:autoSpaceDE w:val="0"/>
        <w:autoSpaceDN w:val="0"/>
        <w:adjustRightInd w:val="0"/>
        <w:spacing w:after="0" w:line="240" w:lineRule="auto"/>
        <w:jc w:val="both"/>
        <w:rPr>
          <w:rFonts w:ascii="Times New Roman" w:hAnsi="Times New Roman" w:cs="Times New Roman"/>
          <w:sz w:val="20"/>
        </w:rPr>
      </w:pPr>
    </w:p>
    <w:p w14:paraId="3BF7965B" w14:textId="77777777" w:rsidR="008527FA" w:rsidRPr="008527FA" w:rsidRDefault="00DC33BC" w:rsidP="008527FA">
      <w:pPr>
        <w:autoSpaceDE w:val="0"/>
        <w:autoSpaceDN w:val="0"/>
        <w:adjustRightInd w:val="0"/>
        <w:spacing w:after="0" w:line="240" w:lineRule="auto"/>
        <w:jc w:val="both"/>
        <w:rPr>
          <w:rFonts w:ascii="Times New Roman" w:hAnsi="Times New Roman" w:cs="Times New Roman"/>
          <w:sz w:val="20"/>
        </w:rPr>
      </w:pPr>
      <w:r w:rsidRPr="008527FA">
        <w:rPr>
          <w:rFonts w:ascii="Times New Roman" w:hAnsi="Times New Roman" w:cs="Times New Roman"/>
          <w:sz w:val="20"/>
        </w:rPr>
        <w:t xml:space="preserve">While a plethora of technology mediation strategies are reported in the literature, such as </w:t>
      </w:r>
      <w:r w:rsidR="00AA3192" w:rsidRPr="008527FA">
        <w:rPr>
          <w:rFonts w:ascii="Times New Roman" w:hAnsi="Times New Roman" w:cs="Times New Roman"/>
          <w:sz w:val="20"/>
        </w:rPr>
        <w:t>active mediation</w:t>
      </w:r>
      <w:r w:rsidRPr="008527FA">
        <w:rPr>
          <w:rFonts w:ascii="Times New Roman" w:hAnsi="Times New Roman" w:cs="Times New Roman"/>
          <w:sz w:val="20"/>
        </w:rPr>
        <w:t>, restrictive</w:t>
      </w:r>
      <w:r w:rsidR="00AA3192" w:rsidRPr="008527FA">
        <w:rPr>
          <w:rFonts w:ascii="Times New Roman" w:hAnsi="Times New Roman" w:cs="Times New Roman"/>
          <w:sz w:val="20"/>
        </w:rPr>
        <w:t xml:space="preserve"> mediation</w:t>
      </w:r>
      <w:r w:rsidRPr="008527FA">
        <w:rPr>
          <w:rFonts w:ascii="Times New Roman" w:hAnsi="Times New Roman" w:cs="Times New Roman"/>
          <w:sz w:val="20"/>
        </w:rPr>
        <w:t xml:space="preserve"> </w:t>
      </w:r>
      <w:r w:rsidR="00AA3192" w:rsidRPr="008527FA">
        <w:rPr>
          <w:rFonts w:ascii="Times New Roman" w:hAnsi="Times New Roman" w:cs="Times New Roman"/>
          <w:sz w:val="20"/>
        </w:rPr>
        <w:t>and co-use</w:t>
      </w:r>
      <w:r w:rsidRPr="008527FA">
        <w:rPr>
          <w:rFonts w:ascii="Times New Roman" w:hAnsi="Times New Roman" w:cs="Times New Roman"/>
          <w:sz w:val="20"/>
        </w:rPr>
        <w:t xml:space="preserve"> mediation</w:t>
      </w:r>
      <w:r w:rsidR="00AA3192" w:rsidRPr="008527FA">
        <w:rPr>
          <w:rFonts w:ascii="Times New Roman" w:hAnsi="Times New Roman" w:cs="Times New Roman"/>
          <w:sz w:val="20"/>
        </w:rPr>
        <w:t xml:space="preserve"> (Austin</w:t>
      </w:r>
      <w:r w:rsidRPr="008527FA">
        <w:rPr>
          <w:rFonts w:ascii="Times New Roman" w:hAnsi="Times New Roman" w:cs="Times New Roman"/>
          <w:sz w:val="20"/>
        </w:rPr>
        <w:t xml:space="preserve"> </w:t>
      </w:r>
      <w:r w:rsidR="00B04EDD">
        <w:rPr>
          <w:rFonts w:ascii="Times New Roman" w:hAnsi="Times New Roman" w:cs="Times New Roman"/>
          <w:sz w:val="20"/>
        </w:rPr>
        <w:t xml:space="preserve">et al. </w:t>
      </w:r>
      <w:r w:rsidRPr="008527FA">
        <w:rPr>
          <w:rFonts w:ascii="Times New Roman" w:hAnsi="Times New Roman" w:cs="Times New Roman"/>
          <w:sz w:val="20"/>
        </w:rPr>
        <w:t>1999; Clark 2011) through to ‘Monitoring’ (Livingstone and Helsper 2008) and ‘Supervision’</w:t>
      </w:r>
      <w:r w:rsidR="00C12E92" w:rsidRPr="008527FA">
        <w:rPr>
          <w:rFonts w:ascii="Times New Roman" w:hAnsi="Times New Roman" w:cs="Times New Roman"/>
          <w:sz w:val="20"/>
        </w:rPr>
        <w:t xml:space="preserve"> strategies</w:t>
      </w:r>
      <w:r w:rsidRPr="008527FA">
        <w:rPr>
          <w:rFonts w:ascii="Times New Roman" w:hAnsi="Times New Roman" w:cs="Times New Roman"/>
          <w:sz w:val="20"/>
        </w:rPr>
        <w:t xml:space="preserve"> (Nikken and Jansz 2014), there is no consensus regarding which is the most appropriate</w:t>
      </w:r>
      <w:r w:rsidR="00C12E92" w:rsidRPr="008527FA">
        <w:rPr>
          <w:rFonts w:ascii="Times New Roman" w:hAnsi="Times New Roman" w:cs="Times New Roman"/>
          <w:sz w:val="20"/>
        </w:rPr>
        <w:t xml:space="preserve"> approach</w:t>
      </w:r>
      <w:r w:rsidRPr="008527FA">
        <w:rPr>
          <w:rFonts w:ascii="Times New Roman" w:hAnsi="Times New Roman" w:cs="Times New Roman"/>
          <w:sz w:val="20"/>
        </w:rPr>
        <w:t xml:space="preserve"> for parents</w:t>
      </w:r>
      <w:r w:rsidR="00C12E92" w:rsidRPr="008527FA">
        <w:rPr>
          <w:rFonts w:ascii="Times New Roman" w:hAnsi="Times New Roman" w:cs="Times New Roman"/>
          <w:sz w:val="20"/>
        </w:rPr>
        <w:t xml:space="preserve"> (Shin and Li 2017)</w:t>
      </w:r>
      <w:r w:rsidRPr="008527FA">
        <w:rPr>
          <w:rFonts w:ascii="Times New Roman" w:hAnsi="Times New Roman" w:cs="Times New Roman"/>
          <w:sz w:val="20"/>
        </w:rPr>
        <w:t>. Additionally, most of these rep</w:t>
      </w:r>
      <w:r w:rsidR="00A46FE9" w:rsidRPr="008527FA">
        <w:rPr>
          <w:rFonts w:ascii="Times New Roman" w:hAnsi="Times New Roman" w:cs="Times New Roman"/>
          <w:sz w:val="20"/>
        </w:rPr>
        <w:t xml:space="preserve">orted mediation approaches were mainly </w:t>
      </w:r>
      <w:r w:rsidRPr="008527FA">
        <w:rPr>
          <w:rFonts w:ascii="Times New Roman" w:hAnsi="Times New Roman" w:cs="Times New Roman"/>
          <w:sz w:val="20"/>
        </w:rPr>
        <w:t>ap</w:t>
      </w:r>
      <w:r w:rsidR="00A46FE9" w:rsidRPr="008527FA">
        <w:rPr>
          <w:rFonts w:ascii="Times New Roman" w:hAnsi="Times New Roman" w:cs="Times New Roman"/>
          <w:sz w:val="20"/>
        </w:rPr>
        <w:t xml:space="preserve">plied in Western cultures, compromising </w:t>
      </w:r>
      <w:r w:rsidRPr="008527FA">
        <w:rPr>
          <w:rFonts w:ascii="Times New Roman" w:hAnsi="Times New Roman" w:cs="Times New Roman"/>
          <w:sz w:val="20"/>
        </w:rPr>
        <w:t>individualistic</w:t>
      </w:r>
      <w:r w:rsidR="00A46FE9" w:rsidRPr="008527FA">
        <w:rPr>
          <w:rFonts w:ascii="Times New Roman" w:hAnsi="Times New Roman" w:cs="Times New Roman"/>
          <w:sz w:val="20"/>
        </w:rPr>
        <w:t xml:space="preserve"> values. Therefore, it is yet </w:t>
      </w:r>
      <w:r w:rsidR="00E53473" w:rsidRPr="008527FA">
        <w:rPr>
          <w:rFonts w:ascii="Times New Roman" w:hAnsi="Times New Roman" w:cs="Times New Roman"/>
          <w:sz w:val="20"/>
        </w:rPr>
        <w:t>to be explored, how parents from South Asian families, from a collectivistic orientation would manage their children’s technology and media use.</w:t>
      </w:r>
    </w:p>
    <w:p w14:paraId="244FF5F4" w14:textId="77777777" w:rsidR="00DC5D91" w:rsidRPr="00F64DFF" w:rsidRDefault="0044409B" w:rsidP="00F64DFF">
      <w:pPr>
        <w:pStyle w:val="Heading2"/>
        <w:spacing w:after="240"/>
        <w:rPr>
          <w:rFonts w:ascii="Times New Roman" w:hAnsi="Times New Roman" w:cs="Times New Roman"/>
          <w:color w:val="auto"/>
          <w:sz w:val="20"/>
          <w:szCs w:val="22"/>
        </w:rPr>
      </w:pPr>
      <w:r>
        <w:rPr>
          <w:rFonts w:ascii="Times New Roman" w:hAnsi="Times New Roman" w:cs="Times New Roman"/>
          <w:color w:val="auto"/>
          <w:sz w:val="20"/>
        </w:rPr>
        <w:t>4</w:t>
      </w:r>
      <w:r w:rsidR="00F64DFF" w:rsidRPr="00F64DFF">
        <w:rPr>
          <w:rFonts w:ascii="Times New Roman" w:hAnsi="Times New Roman" w:cs="Times New Roman"/>
          <w:color w:val="auto"/>
          <w:sz w:val="20"/>
        </w:rPr>
        <w:t xml:space="preserve"> </w:t>
      </w:r>
      <w:r w:rsidR="00DC5D91" w:rsidRPr="00F64DFF">
        <w:rPr>
          <w:rFonts w:ascii="Times New Roman" w:hAnsi="Times New Roman" w:cs="Times New Roman"/>
          <w:color w:val="auto"/>
          <w:sz w:val="20"/>
        </w:rPr>
        <w:t xml:space="preserve">Theoretical </w:t>
      </w:r>
      <w:r w:rsidR="008527FA" w:rsidRPr="00F64DFF">
        <w:rPr>
          <w:rFonts w:ascii="Times New Roman" w:hAnsi="Times New Roman" w:cs="Times New Roman"/>
          <w:color w:val="auto"/>
          <w:sz w:val="20"/>
        </w:rPr>
        <w:t xml:space="preserve">framework: </w:t>
      </w:r>
      <w:r w:rsidR="00DC5D91" w:rsidRPr="00F64DFF">
        <w:rPr>
          <w:rFonts w:ascii="Times New Roman" w:hAnsi="Times New Roman" w:cs="Times New Roman"/>
          <w:color w:val="auto"/>
          <w:sz w:val="20"/>
          <w:szCs w:val="20"/>
        </w:rPr>
        <w:t xml:space="preserve">Construal of Self </w:t>
      </w:r>
    </w:p>
    <w:p w14:paraId="2A9B63C3" w14:textId="77777777" w:rsidR="00DC5D91" w:rsidRPr="0069063E" w:rsidRDefault="00DC5D91" w:rsidP="00306B77">
      <w:pPr>
        <w:spacing w:after="0" w:line="240" w:lineRule="auto"/>
        <w:jc w:val="both"/>
        <w:rPr>
          <w:rFonts w:ascii="Times New Roman" w:hAnsi="Times New Roman" w:cs="Times New Roman"/>
          <w:color w:val="000000" w:themeColor="text1"/>
          <w:sz w:val="20"/>
          <w:szCs w:val="20"/>
          <w:shd w:val="clear" w:color="auto" w:fill="FFFFFF"/>
        </w:rPr>
      </w:pPr>
      <w:r w:rsidRPr="008527FA">
        <w:rPr>
          <w:rFonts w:ascii="Times New Roman" w:hAnsi="Times New Roman" w:cs="Times New Roman"/>
          <w:color w:val="000000" w:themeColor="text1"/>
          <w:sz w:val="20"/>
          <w:szCs w:val="20"/>
        </w:rPr>
        <w:t xml:space="preserve">The conceptual underpinning of this study utilises Markus and Kitayama’s (1991) </w:t>
      </w:r>
      <w:r w:rsidR="00914572">
        <w:rPr>
          <w:rFonts w:ascii="Times New Roman" w:hAnsi="Times New Roman" w:cs="Times New Roman"/>
          <w:color w:val="000000" w:themeColor="text1"/>
          <w:sz w:val="20"/>
          <w:szCs w:val="20"/>
        </w:rPr>
        <w:t>conceptualisation</w:t>
      </w:r>
      <w:r w:rsidRPr="008527FA">
        <w:rPr>
          <w:rFonts w:ascii="Times New Roman" w:hAnsi="Times New Roman" w:cs="Times New Roman"/>
          <w:color w:val="000000" w:themeColor="text1"/>
          <w:sz w:val="20"/>
          <w:szCs w:val="20"/>
        </w:rPr>
        <w:t xml:space="preserve"> of independent and interdependent self-construal to gauge how parents interpret their children’s technology use from a cultural viewpoint. The self-construal typically defines how individuals see the self in relation to others. The role of the self is pivotal in understanding how people perceive, and interpret themselves in the world, consequently the construal of the self, differs considerably from culture to culture, thus influencing and determining people in different ways. As established from the literature, South Asian cultures holds a distinctive view of individuality, that displays an overt affiliation of people to one another, </w:t>
      </w:r>
      <w:r w:rsidR="00914572">
        <w:rPr>
          <w:rFonts w:ascii="Times New Roman" w:hAnsi="Times New Roman" w:cs="Times New Roman"/>
          <w:color w:val="000000" w:themeColor="text1"/>
          <w:sz w:val="20"/>
          <w:szCs w:val="20"/>
        </w:rPr>
        <w:t>referred to</w:t>
      </w:r>
      <w:r w:rsidRPr="008527FA">
        <w:rPr>
          <w:rFonts w:ascii="Times New Roman" w:hAnsi="Times New Roman" w:cs="Times New Roman"/>
          <w:color w:val="000000" w:themeColor="text1"/>
          <w:sz w:val="20"/>
          <w:szCs w:val="20"/>
        </w:rPr>
        <w:t xml:space="preserve"> as the Interdepend</w:t>
      </w:r>
      <w:r w:rsidR="00914572">
        <w:rPr>
          <w:rFonts w:ascii="Times New Roman" w:hAnsi="Times New Roman" w:cs="Times New Roman"/>
          <w:color w:val="000000" w:themeColor="text1"/>
          <w:sz w:val="20"/>
          <w:szCs w:val="20"/>
        </w:rPr>
        <w:t xml:space="preserve">ent Self Construal (InterSC) </w:t>
      </w:r>
      <w:r w:rsidR="002D0077">
        <w:rPr>
          <w:rFonts w:ascii="Times New Roman" w:hAnsi="Times New Roman" w:cs="Times New Roman"/>
          <w:color w:val="000000" w:themeColor="text1"/>
          <w:sz w:val="20"/>
          <w:szCs w:val="20"/>
        </w:rPr>
        <w:t xml:space="preserve">in </w:t>
      </w:r>
      <w:r w:rsidR="00914572">
        <w:rPr>
          <w:rFonts w:ascii="Times New Roman" w:hAnsi="Times New Roman" w:cs="Times New Roman"/>
          <w:color w:val="000000" w:themeColor="text1"/>
          <w:sz w:val="20"/>
          <w:szCs w:val="20"/>
        </w:rPr>
        <w:t xml:space="preserve">Markus and Kitayama’s </w:t>
      </w:r>
      <w:r w:rsidR="002D0077">
        <w:rPr>
          <w:rFonts w:ascii="Times New Roman" w:hAnsi="Times New Roman" w:cs="Times New Roman"/>
          <w:color w:val="000000" w:themeColor="text1"/>
          <w:sz w:val="20"/>
          <w:szCs w:val="20"/>
        </w:rPr>
        <w:t>(</w:t>
      </w:r>
      <w:r w:rsidR="00914572">
        <w:rPr>
          <w:rFonts w:ascii="Times New Roman" w:hAnsi="Times New Roman" w:cs="Times New Roman"/>
          <w:color w:val="000000" w:themeColor="text1"/>
          <w:sz w:val="20"/>
          <w:szCs w:val="20"/>
        </w:rPr>
        <w:t>1991)</w:t>
      </w:r>
      <w:r w:rsidR="002D0077">
        <w:rPr>
          <w:rFonts w:ascii="Times New Roman" w:hAnsi="Times New Roman" w:cs="Times New Roman"/>
          <w:color w:val="000000" w:themeColor="text1"/>
          <w:sz w:val="20"/>
          <w:szCs w:val="20"/>
        </w:rPr>
        <w:t xml:space="preserve"> conceptualisation</w:t>
      </w:r>
      <w:r w:rsidR="00914572">
        <w:rPr>
          <w:rFonts w:ascii="Times New Roman" w:hAnsi="Times New Roman" w:cs="Times New Roman"/>
          <w:color w:val="000000" w:themeColor="text1"/>
          <w:sz w:val="20"/>
          <w:szCs w:val="20"/>
        </w:rPr>
        <w:t xml:space="preserve">. </w:t>
      </w:r>
      <w:r w:rsidRPr="008527FA">
        <w:rPr>
          <w:rFonts w:ascii="Times New Roman" w:hAnsi="Times New Roman" w:cs="Times New Roman"/>
          <w:color w:val="000000" w:themeColor="text1"/>
          <w:sz w:val="20"/>
          <w:szCs w:val="20"/>
        </w:rPr>
        <w:t xml:space="preserve">Conversely, </w:t>
      </w:r>
      <w:r w:rsidR="00914572">
        <w:rPr>
          <w:rFonts w:ascii="Times New Roman" w:hAnsi="Times New Roman" w:cs="Times New Roman"/>
          <w:color w:val="000000" w:themeColor="text1"/>
          <w:sz w:val="20"/>
          <w:szCs w:val="20"/>
        </w:rPr>
        <w:t xml:space="preserve">the </w:t>
      </w:r>
      <w:r w:rsidR="00914572" w:rsidRPr="008527FA">
        <w:rPr>
          <w:rFonts w:ascii="Times New Roman" w:hAnsi="Times New Roman" w:cs="Times New Roman"/>
          <w:color w:val="000000" w:themeColor="text1"/>
          <w:sz w:val="20"/>
          <w:szCs w:val="20"/>
          <w:shd w:val="clear" w:color="auto" w:fill="FFFFFF"/>
        </w:rPr>
        <w:t>Independent Self Construal (I</w:t>
      </w:r>
      <w:r w:rsidR="00914572">
        <w:rPr>
          <w:rFonts w:ascii="Times New Roman" w:hAnsi="Times New Roman" w:cs="Times New Roman"/>
          <w:color w:val="000000" w:themeColor="text1"/>
          <w:sz w:val="20"/>
          <w:szCs w:val="20"/>
          <w:shd w:val="clear" w:color="auto" w:fill="FFFFFF"/>
        </w:rPr>
        <w:t xml:space="preserve">ndSC) refers to </w:t>
      </w:r>
      <w:r w:rsidRPr="008527FA">
        <w:rPr>
          <w:rFonts w:ascii="Times New Roman" w:hAnsi="Times New Roman" w:cs="Times New Roman"/>
          <w:color w:val="000000" w:themeColor="text1"/>
          <w:sz w:val="20"/>
          <w:szCs w:val="20"/>
        </w:rPr>
        <w:t>individuals associated with Western cultures</w:t>
      </w:r>
      <w:r w:rsidR="00D26577">
        <w:rPr>
          <w:rFonts w:ascii="Times New Roman" w:hAnsi="Times New Roman" w:cs="Times New Roman"/>
          <w:color w:val="000000" w:themeColor="text1"/>
          <w:sz w:val="20"/>
          <w:szCs w:val="20"/>
        </w:rPr>
        <w:t>, who</w:t>
      </w:r>
      <w:r w:rsidRPr="008527FA">
        <w:rPr>
          <w:rFonts w:ascii="Times New Roman" w:hAnsi="Times New Roman" w:cs="Times New Roman"/>
          <w:color w:val="000000" w:themeColor="text1"/>
          <w:sz w:val="20"/>
          <w:szCs w:val="20"/>
        </w:rPr>
        <w:t xml:space="preserve"> strive to maintain independence from others by determining and demonstrating </w:t>
      </w:r>
      <w:r w:rsidRPr="008527FA">
        <w:rPr>
          <w:rFonts w:ascii="Times New Roman" w:hAnsi="Times New Roman" w:cs="Times New Roman"/>
          <w:color w:val="000000" w:themeColor="text1"/>
          <w:sz w:val="20"/>
          <w:szCs w:val="20"/>
          <w:shd w:val="clear" w:color="auto" w:fill="FFFFFF"/>
        </w:rPr>
        <w:t>internal attributes such as traits, abilities and attributes</w:t>
      </w:r>
      <w:r w:rsidR="00D26577">
        <w:rPr>
          <w:rFonts w:ascii="Times New Roman" w:hAnsi="Times New Roman" w:cs="Times New Roman"/>
          <w:color w:val="000000" w:themeColor="text1"/>
          <w:sz w:val="20"/>
          <w:szCs w:val="20"/>
          <w:shd w:val="clear" w:color="auto" w:fill="FFFFFF"/>
        </w:rPr>
        <w:t>.</w:t>
      </w:r>
      <w:r w:rsidR="0069063E">
        <w:rPr>
          <w:rFonts w:ascii="Times New Roman" w:hAnsi="Times New Roman" w:cs="Times New Roman"/>
          <w:color w:val="000000" w:themeColor="text1"/>
          <w:sz w:val="20"/>
          <w:szCs w:val="20"/>
          <w:shd w:val="clear" w:color="auto" w:fill="FFFFFF"/>
        </w:rPr>
        <w:t xml:space="preserve"> </w:t>
      </w:r>
    </w:p>
    <w:p w14:paraId="264F0CAE" w14:textId="77777777" w:rsidR="00872C95" w:rsidRPr="008527FA" w:rsidRDefault="00DC5D91" w:rsidP="00306B77">
      <w:pPr>
        <w:spacing w:after="0" w:line="240" w:lineRule="auto"/>
        <w:jc w:val="both"/>
        <w:rPr>
          <w:rFonts w:ascii="Times New Roman" w:hAnsi="Times New Roman" w:cs="Times New Roman"/>
          <w:sz w:val="20"/>
          <w:szCs w:val="20"/>
        </w:rPr>
      </w:pPr>
      <w:r w:rsidRPr="008527FA">
        <w:rPr>
          <w:rFonts w:ascii="Times New Roman" w:hAnsi="Times New Roman" w:cs="Times New Roman"/>
          <w:sz w:val="20"/>
          <w:szCs w:val="20"/>
        </w:rPr>
        <w:t>T</w:t>
      </w:r>
      <w:r w:rsidR="00914572">
        <w:rPr>
          <w:rFonts w:ascii="Times New Roman" w:hAnsi="Times New Roman" w:cs="Times New Roman"/>
          <w:sz w:val="20"/>
          <w:szCs w:val="20"/>
        </w:rPr>
        <w:t xml:space="preserve">he study explores </w:t>
      </w:r>
      <w:r w:rsidRPr="008527FA">
        <w:rPr>
          <w:rFonts w:ascii="Times New Roman" w:hAnsi="Times New Roman" w:cs="Times New Roman"/>
          <w:sz w:val="20"/>
          <w:szCs w:val="20"/>
        </w:rPr>
        <w:t xml:space="preserve">the degree to which the use of technology in households has impacted the self-construal of children in South Asian households. Accordingly, parental interpretations and perceptions will be central in revealing this. While the Self-construal model is highly relevant in the context of this study, as it is valuable as a practical approximation of what individuals in a specific cultural context (British South Asian in this context) have in common (Norasakkunkit and Kalick 2002), the values that underpin South Asian cultures also need to be contextualised in conjunction with the Self Construal model. </w:t>
      </w:r>
    </w:p>
    <w:p w14:paraId="5A67021B" w14:textId="77777777" w:rsidR="007973BA" w:rsidRDefault="00BD0AEB" w:rsidP="007973BA">
      <w:pPr>
        <w:pStyle w:val="Heading2"/>
        <w:rPr>
          <w:rFonts w:ascii="Times New Roman" w:hAnsi="Times New Roman" w:cs="Times New Roman"/>
          <w:b w:val="0"/>
          <w:color w:val="auto"/>
          <w:sz w:val="20"/>
        </w:rPr>
      </w:pPr>
      <w:r w:rsidRPr="00BD0AEB">
        <w:rPr>
          <w:rFonts w:ascii="Times New Roman" w:hAnsi="Times New Roman" w:cs="Times New Roman"/>
          <w:b w:val="0"/>
          <w:color w:val="auto"/>
          <w:sz w:val="20"/>
        </w:rPr>
        <w:t>4</w:t>
      </w:r>
      <w:r w:rsidR="00F64DFF" w:rsidRPr="00BD0AEB">
        <w:rPr>
          <w:rFonts w:ascii="Times New Roman" w:hAnsi="Times New Roman" w:cs="Times New Roman"/>
          <w:b w:val="0"/>
          <w:color w:val="auto"/>
          <w:sz w:val="20"/>
        </w:rPr>
        <w:t xml:space="preserve">.1 </w:t>
      </w:r>
      <w:r w:rsidR="00DC5D91" w:rsidRPr="00BD0AEB">
        <w:rPr>
          <w:rFonts w:ascii="Times New Roman" w:hAnsi="Times New Roman" w:cs="Times New Roman"/>
          <w:b w:val="0"/>
          <w:color w:val="auto"/>
          <w:sz w:val="20"/>
        </w:rPr>
        <w:t xml:space="preserve">Collectivist value system </w:t>
      </w:r>
    </w:p>
    <w:p w14:paraId="19A1DE84" w14:textId="09F85847" w:rsidR="00DC5D91" w:rsidRPr="007973BA" w:rsidRDefault="0069063E" w:rsidP="007973BA">
      <w:pPr>
        <w:pStyle w:val="Heading2"/>
        <w:jc w:val="both"/>
        <w:rPr>
          <w:rFonts w:ascii="Times New Roman" w:hAnsi="Times New Roman" w:cs="Times New Roman"/>
          <w:b w:val="0"/>
          <w:color w:val="auto"/>
          <w:szCs w:val="20"/>
        </w:rPr>
      </w:pPr>
      <w:r w:rsidRPr="007973BA">
        <w:rPr>
          <w:rFonts w:ascii="Times New Roman" w:hAnsi="Times New Roman" w:cs="Times New Roman"/>
          <w:b w:val="0"/>
          <w:color w:val="auto"/>
          <w:sz w:val="20"/>
          <w:szCs w:val="20"/>
        </w:rPr>
        <w:t xml:space="preserve">In fulfilling the cultural </w:t>
      </w:r>
      <w:r w:rsidR="00DC5D91" w:rsidRPr="007973BA">
        <w:rPr>
          <w:rFonts w:ascii="Times New Roman" w:hAnsi="Times New Roman" w:cs="Times New Roman"/>
          <w:b w:val="0"/>
          <w:color w:val="auto"/>
          <w:sz w:val="20"/>
          <w:szCs w:val="20"/>
        </w:rPr>
        <w:t xml:space="preserve">premise of this study, the collectivist value system will be contextualised for South Asian families. Parental mediation and interpretation of their children’s use of technology will be explored in line with the underlying values associated with collectivist cultures as reported in the literature. Accordingly, </w:t>
      </w:r>
      <w:r w:rsidR="00325C6D" w:rsidRPr="007973BA">
        <w:rPr>
          <w:rFonts w:ascii="Times New Roman" w:hAnsi="Times New Roman" w:cs="Times New Roman"/>
          <w:b w:val="0"/>
          <w:color w:val="auto"/>
          <w:sz w:val="20"/>
          <w:szCs w:val="20"/>
        </w:rPr>
        <w:t>T</w:t>
      </w:r>
      <w:r w:rsidR="00DC5D91" w:rsidRPr="007973BA">
        <w:rPr>
          <w:rFonts w:ascii="Times New Roman" w:hAnsi="Times New Roman" w:cs="Times New Roman"/>
          <w:b w:val="0"/>
          <w:color w:val="auto"/>
          <w:sz w:val="20"/>
          <w:szCs w:val="20"/>
        </w:rPr>
        <w:t>able 1 highlights the theoretical strands of the collectivist perspective that will be central to the cultural enquiry of this study.</w:t>
      </w:r>
      <w:r w:rsidR="007973BA" w:rsidRPr="007973BA">
        <w:rPr>
          <w:rFonts w:ascii="Times New Roman" w:hAnsi="Times New Roman" w:cs="Times New Roman"/>
          <w:b w:val="0"/>
          <w:color w:val="auto"/>
          <w:sz w:val="20"/>
          <w:szCs w:val="20"/>
        </w:rPr>
        <w:t xml:space="preserve"> </w:t>
      </w:r>
      <w:r w:rsidR="00DC5D91" w:rsidRPr="007973BA">
        <w:rPr>
          <w:rFonts w:ascii="Times New Roman" w:hAnsi="Times New Roman" w:cs="Times New Roman"/>
          <w:b w:val="0"/>
          <w:color w:val="auto"/>
          <w:sz w:val="20"/>
          <w:szCs w:val="20"/>
        </w:rPr>
        <w:t xml:space="preserve">The theoretical constructs identified in </w:t>
      </w:r>
      <w:r w:rsidR="00325C6D" w:rsidRPr="007973BA">
        <w:rPr>
          <w:rFonts w:ascii="Times New Roman" w:hAnsi="Times New Roman" w:cs="Times New Roman"/>
          <w:b w:val="0"/>
          <w:color w:val="auto"/>
          <w:sz w:val="20"/>
          <w:szCs w:val="20"/>
        </w:rPr>
        <w:t>T</w:t>
      </w:r>
      <w:r w:rsidR="00DC5D91" w:rsidRPr="007973BA">
        <w:rPr>
          <w:rFonts w:ascii="Times New Roman" w:hAnsi="Times New Roman" w:cs="Times New Roman"/>
          <w:b w:val="0"/>
          <w:color w:val="auto"/>
          <w:sz w:val="20"/>
          <w:szCs w:val="20"/>
        </w:rPr>
        <w:t>able 1 are a representation of South Asian collectivist values, which will be used to explore Children’s technology use from a collectivist viewpoint.</w:t>
      </w:r>
    </w:p>
    <w:p w14:paraId="091A37DD" w14:textId="77777777" w:rsidR="00325C6D" w:rsidRDefault="00325C6D" w:rsidP="00306B77">
      <w:pPr>
        <w:spacing w:after="0" w:line="240" w:lineRule="auto"/>
        <w:jc w:val="both"/>
        <w:rPr>
          <w:rFonts w:ascii="Times New Roman" w:hAnsi="Times New Roman" w:cs="Times New Roman"/>
          <w:sz w:val="20"/>
          <w:szCs w:val="20"/>
        </w:rPr>
      </w:pPr>
    </w:p>
    <w:p w14:paraId="6C54B008" w14:textId="6C2EBDE3" w:rsidR="006F3A9B" w:rsidRPr="008527FA" w:rsidRDefault="006F3A9B" w:rsidP="00DC5D91">
      <w:pPr>
        <w:jc w:val="both"/>
        <w:rPr>
          <w:rFonts w:ascii="Times New Roman" w:hAnsi="Times New Roman" w:cs="Times New Roman"/>
          <w:sz w:val="20"/>
          <w:szCs w:val="20"/>
        </w:rPr>
      </w:pPr>
      <w:r w:rsidRPr="00DA6D25">
        <w:rPr>
          <w:rFonts w:ascii="Times New Roman" w:hAnsi="Times New Roman" w:cs="Times New Roman"/>
          <w:b/>
          <w:sz w:val="20"/>
          <w:szCs w:val="20"/>
        </w:rPr>
        <w:t>Table 1</w:t>
      </w:r>
      <w:r>
        <w:rPr>
          <w:rFonts w:ascii="Times New Roman" w:hAnsi="Times New Roman" w:cs="Times New Roman"/>
          <w:sz w:val="20"/>
          <w:szCs w:val="20"/>
        </w:rPr>
        <w:t xml:space="preserve"> </w:t>
      </w:r>
      <w:r w:rsidRPr="008527FA">
        <w:rPr>
          <w:rFonts w:ascii="Times New Roman" w:hAnsi="Times New Roman" w:cs="Times New Roman"/>
          <w:sz w:val="20"/>
          <w:szCs w:val="20"/>
        </w:rPr>
        <w:t xml:space="preserve">South Asian collectivist values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610"/>
        <w:gridCol w:w="3794"/>
      </w:tblGrid>
      <w:tr w:rsidR="00DC5D91" w:rsidRPr="008527FA" w14:paraId="773EA2B5" w14:textId="77777777" w:rsidTr="00207CB8">
        <w:tc>
          <w:tcPr>
            <w:tcW w:w="1838" w:type="dxa"/>
            <w:tcBorders>
              <w:top w:val="single" w:sz="4" w:space="0" w:color="auto"/>
              <w:bottom w:val="single" w:sz="4" w:space="0" w:color="auto"/>
            </w:tcBorders>
          </w:tcPr>
          <w:p w14:paraId="71E2276C" w14:textId="77777777" w:rsidR="00DC5D91" w:rsidRPr="008527FA" w:rsidRDefault="00DC5D91" w:rsidP="008527FA">
            <w:pPr>
              <w:jc w:val="both"/>
              <w:rPr>
                <w:rFonts w:ascii="Times New Roman" w:hAnsi="Times New Roman" w:cs="Times New Roman"/>
                <w:b/>
                <w:sz w:val="20"/>
                <w:szCs w:val="20"/>
              </w:rPr>
            </w:pPr>
            <w:r w:rsidRPr="008527FA">
              <w:rPr>
                <w:rFonts w:ascii="Times New Roman" w:hAnsi="Times New Roman" w:cs="Times New Roman"/>
                <w:b/>
                <w:sz w:val="20"/>
                <w:szCs w:val="20"/>
              </w:rPr>
              <w:t>Collectivist values</w:t>
            </w:r>
          </w:p>
        </w:tc>
        <w:tc>
          <w:tcPr>
            <w:tcW w:w="3610" w:type="dxa"/>
            <w:tcBorders>
              <w:top w:val="single" w:sz="4" w:space="0" w:color="auto"/>
              <w:bottom w:val="single" w:sz="4" w:space="0" w:color="auto"/>
            </w:tcBorders>
          </w:tcPr>
          <w:p w14:paraId="0C0F404A" w14:textId="77777777" w:rsidR="00DC5D91" w:rsidRPr="008527FA" w:rsidRDefault="00DC5D91" w:rsidP="008527FA">
            <w:pPr>
              <w:jc w:val="both"/>
              <w:rPr>
                <w:rFonts w:ascii="Times New Roman" w:hAnsi="Times New Roman" w:cs="Times New Roman"/>
                <w:b/>
                <w:sz w:val="20"/>
                <w:szCs w:val="20"/>
              </w:rPr>
            </w:pPr>
            <w:r w:rsidRPr="008527FA">
              <w:rPr>
                <w:rFonts w:ascii="Times New Roman" w:hAnsi="Times New Roman" w:cs="Times New Roman"/>
                <w:b/>
                <w:sz w:val="20"/>
                <w:szCs w:val="20"/>
              </w:rPr>
              <w:t>Description</w:t>
            </w:r>
          </w:p>
        </w:tc>
        <w:tc>
          <w:tcPr>
            <w:tcW w:w="3794" w:type="dxa"/>
            <w:tcBorders>
              <w:top w:val="single" w:sz="4" w:space="0" w:color="auto"/>
              <w:bottom w:val="single" w:sz="4" w:space="0" w:color="auto"/>
            </w:tcBorders>
          </w:tcPr>
          <w:p w14:paraId="402219A5" w14:textId="77777777" w:rsidR="00DC5D91" w:rsidRPr="008527FA" w:rsidRDefault="00DC5D91" w:rsidP="008527FA">
            <w:pPr>
              <w:jc w:val="both"/>
              <w:rPr>
                <w:rFonts w:ascii="Times New Roman" w:hAnsi="Times New Roman" w:cs="Times New Roman"/>
                <w:b/>
                <w:sz w:val="20"/>
                <w:szCs w:val="20"/>
              </w:rPr>
            </w:pPr>
            <w:r w:rsidRPr="008527FA">
              <w:rPr>
                <w:rFonts w:ascii="Times New Roman" w:hAnsi="Times New Roman" w:cs="Times New Roman"/>
                <w:b/>
                <w:sz w:val="20"/>
                <w:szCs w:val="20"/>
              </w:rPr>
              <w:t xml:space="preserve"> Writers </w:t>
            </w:r>
          </w:p>
        </w:tc>
      </w:tr>
      <w:tr w:rsidR="00DC5D91" w:rsidRPr="008527FA" w14:paraId="42C6D6FB" w14:textId="77777777" w:rsidTr="00207CB8">
        <w:tc>
          <w:tcPr>
            <w:tcW w:w="1838" w:type="dxa"/>
            <w:tcBorders>
              <w:top w:val="single" w:sz="4" w:space="0" w:color="auto"/>
            </w:tcBorders>
          </w:tcPr>
          <w:p w14:paraId="38F4FCCE"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Respect</w:t>
            </w:r>
          </w:p>
        </w:tc>
        <w:tc>
          <w:tcPr>
            <w:tcW w:w="3610" w:type="dxa"/>
            <w:tcBorders>
              <w:top w:val="single" w:sz="4" w:space="0" w:color="auto"/>
            </w:tcBorders>
          </w:tcPr>
          <w:p w14:paraId="299338D7"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Respect has various strands and overlaps with other values. It is predominantly centred towards the respect individuals have for their elders, the family hierarchy as well ones self-respect in line with cultural traditions  </w:t>
            </w:r>
          </w:p>
        </w:tc>
        <w:tc>
          <w:tcPr>
            <w:tcW w:w="3794" w:type="dxa"/>
            <w:tcBorders>
              <w:top w:val="single" w:sz="4" w:space="0" w:color="auto"/>
            </w:tcBorders>
          </w:tcPr>
          <w:p w14:paraId="0FF846F5" w14:textId="77777777" w:rsidR="00DC5D91" w:rsidRPr="008527FA" w:rsidRDefault="00A33B11" w:rsidP="008527FA">
            <w:pPr>
              <w:jc w:val="both"/>
              <w:rPr>
                <w:rFonts w:ascii="Times New Roman" w:hAnsi="Times New Roman" w:cs="Times New Roman"/>
                <w:sz w:val="20"/>
                <w:szCs w:val="20"/>
              </w:rPr>
            </w:pPr>
            <w:r>
              <w:rPr>
                <w:rFonts w:ascii="Times New Roman" w:hAnsi="Times New Roman" w:cs="Times New Roman"/>
                <w:sz w:val="20"/>
                <w:szCs w:val="20"/>
              </w:rPr>
              <w:t>Iqbal and Golom</w:t>
            </w:r>
            <w:r w:rsidR="00DC5D91" w:rsidRPr="008527FA">
              <w:rPr>
                <w:rFonts w:ascii="Times New Roman" w:hAnsi="Times New Roman" w:cs="Times New Roman"/>
                <w:sz w:val="20"/>
                <w:szCs w:val="20"/>
              </w:rPr>
              <w:t xml:space="preserve">bock 2018; Wardak 2002; </w:t>
            </w:r>
          </w:p>
        </w:tc>
      </w:tr>
      <w:tr w:rsidR="00DC5D91" w:rsidRPr="008527FA" w14:paraId="6D0978D2" w14:textId="77777777" w:rsidTr="00207CB8">
        <w:tc>
          <w:tcPr>
            <w:tcW w:w="1838" w:type="dxa"/>
          </w:tcPr>
          <w:p w14:paraId="61323AF1"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Social orientation </w:t>
            </w:r>
          </w:p>
        </w:tc>
        <w:tc>
          <w:tcPr>
            <w:tcW w:w="3610" w:type="dxa"/>
          </w:tcPr>
          <w:p w14:paraId="5F0C0EA2" w14:textId="77777777" w:rsidR="00DC5D91" w:rsidRPr="008527FA" w:rsidRDefault="00DC5D91" w:rsidP="008527FA">
            <w:pPr>
              <w:autoSpaceDE w:val="0"/>
              <w:autoSpaceDN w:val="0"/>
              <w:adjustRightInd w:val="0"/>
              <w:rPr>
                <w:rFonts w:ascii="Times New Roman" w:hAnsi="Times New Roman" w:cs="Times New Roman"/>
                <w:sz w:val="20"/>
                <w:szCs w:val="20"/>
              </w:rPr>
            </w:pPr>
            <w:r w:rsidRPr="008527FA">
              <w:rPr>
                <w:rFonts w:ascii="Times New Roman" w:hAnsi="Times New Roman" w:cs="Times New Roman"/>
                <w:sz w:val="20"/>
                <w:szCs w:val="20"/>
              </w:rPr>
              <w:t>Emphasis on the group as opposed to the individual to the extent that individuals views, capabilities, and personal characteristics are only secondary roles—rather emphasis is place on the family and group with the  desire of meeting expectations of significant others</w:t>
            </w:r>
          </w:p>
          <w:p w14:paraId="6C9A49F2" w14:textId="77777777" w:rsidR="00DC5D91" w:rsidRPr="008527FA" w:rsidRDefault="00DC5D91" w:rsidP="008527FA">
            <w:pPr>
              <w:autoSpaceDE w:val="0"/>
              <w:autoSpaceDN w:val="0"/>
              <w:adjustRightInd w:val="0"/>
              <w:rPr>
                <w:rFonts w:ascii="Times New Roman" w:hAnsi="Times New Roman" w:cs="Times New Roman"/>
                <w:sz w:val="20"/>
                <w:szCs w:val="20"/>
              </w:rPr>
            </w:pPr>
          </w:p>
        </w:tc>
        <w:tc>
          <w:tcPr>
            <w:tcW w:w="3794" w:type="dxa"/>
          </w:tcPr>
          <w:p w14:paraId="7613B4BC" w14:textId="77777777" w:rsidR="00DC5D91" w:rsidRPr="008527FA" w:rsidRDefault="00620220" w:rsidP="008527FA">
            <w:pPr>
              <w:jc w:val="both"/>
              <w:rPr>
                <w:rFonts w:ascii="Times New Roman" w:hAnsi="Times New Roman" w:cs="Times New Roman"/>
                <w:sz w:val="20"/>
                <w:szCs w:val="20"/>
              </w:rPr>
            </w:pPr>
            <w:r>
              <w:rPr>
                <w:rFonts w:ascii="Times New Roman" w:hAnsi="Times New Roman" w:cs="Times New Roman"/>
                <w:sz w:val="20"/>
                <w:szCs w:val="20"/>
              </w:rPr>
              <w:t xml:space="preserve">Fiske et al. 1998; Markus </w:t>
            </w:r>
            <w:r w:rsidR="007D56D6">
              <w:rPr>
                <w:rFonts w:ascii="Times New Roman" w:hAnsi="Times New Roman" w:cs="Times New Roman"/>
                <w:sz w:val="20"/>
                <w:szCs w:val="20"/>
              </w:rPr>
              <w:t>and</w:t>
            </w:r>
            <w:r>
              <w:rPr>
                <w:rFonts w:ascii="Times New Roman" w:hAnsi="Times New Roman" w:cs="Times New Roman"/>
                <w:sz w:val="20"/>
                <w:szCs w:val="20"/>
              </w:rPr>
              <w:t xml:space="preserve"> Kitayama, 1991</w:t>
            </w:r>
            <w:r w:rsidR="008E3DEE">
              <w:rPr>
                <w:rFonts w:ascii="Times New Roman" w:hAnsi="Times New Roman" w:cs="Times New Roman"/>
                <w:sz w:val="20"/>
                <w:szCs w:val="20"/>
              </w:rPr>
              <w:t>; Markus et al.</w:t>
            </w:r>
            <w:r w:rsidR="00DC5D91" w:rsidRPr="008527FA">
              <w:rPr>
                <w:rFonts w:ascii="Times New Roman" w:hAnsi="Times New Roman" w:cs="Times New Roman"/>
                <w:sz w:val="20"/>
                <w:szCs w:val="20"/>
              </w:rPr>
              <w:t xml:space="preserve"> 1997; Smith </w:t>
            </w:r>
            <w:r w:rsidR="007D56D6">
              <w:rPr>
                <w:rFonts w:ascii="Times New Roman" w:hAnsi="Times New Roman" w:cs="Times New Roman"/>
                <w:sz w:val="20"/>
                <w:szCs w:val="20"/>
              </w:rPr>
              <w:t>and</w:t>
            </w:r>
            <w:r w:rsidR="00DC5D91" w:rsidRPr="008527FA">
              <w:rPr>
                <w:rFonts w:ascii="Times New Roman" w:hAnsi="Times New Roman" w:cs="Times New Roman"/>
                <w:sz w:val="20"/>
                <w:szCs w:val="20"/>
              </w:rPr>
              <w:t xml:space="preserve"> Bond, 1993; Triandis, 1995; Zaidi </w:t>
            </w:r>
            <w:r w:rsidR="00B04EDD">
              <w:rPr>
                <w:rFonts w:ascii="Times New Roman" w:hAnsi="Times New Roman" w:cs="Times New Roman"/>
                <w:sz w:val="20"/>
                <w:szCs w:val="20"/>
              </w:rPr>
              <w:t xml:space="preserve">et al. </w:t>
            </w:r>
            <w:r w:rsidR="00DC5D91" w:rsidRPr="008527FA">
              <w:rPr>
                <w:rFonts w:ascii="Times New Roman" w:hAnsi="Times New Roman" w:cs="Times New Roman"/>
                <w:sz w:val="20"/>
                <w:szCs w:val="20"/>
              </w:rPr>
              <w:t xml:space="preserve">2012; </w:t>
            </w:r>
          </w:p>
        </w:tc>
      </w:tr>
      <w:tr w:rsidR="00DC5D91" w:rsidRPr="008527FA" w14:paraId="114FA8B1" w14:textId="77777777" w:rsidTr="00207CB8">
        <w:tc>
          <w:tcPr>
            <w:tcW w:w="1838" w:type="dxa"/>
          </w:tcPr>
          <w:p w14:paraId="1F6CF91E"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Honour</w:t>
            </w:r>
          </w:p>
        </w:tc>
        <w:tc>
          <w:tcPr>
            <w:tcW w:w="3610" w:type="dxa"/>
          </w:tcPr>
          <w:p w14:paraId="329DABDF" w14:textId="37D92710" w:rsidR="00DC5D91" w:rsidRPr="008527FA" w:rsidRDefault="00DC5D91" w:rsidP="008527FA">
            <w:pPr>
              <w:jc w:val="both"/>
              <w:rPr>
                <w:rFonts w:ascii="Times New Roman" w:hAnsi="Times New Roman" w:cs="Times New Roman"/>
                <w:sz w:val="20"/>
                <w:szCs w:val="20"/>
              </w:rPr>
            </w:pPr>
            <w:r w:rsidRPr="006F3A9B">
              <w:rPr>
                <w:rFonts w:ascii="Times New Roman" w:hAnsi="Times New Roman" w:cs="Times New Roman"/>
                <w:sz w:val="20"/>
                <w:szCs w:val="20"/>
              </w:rPr>
              <w:t>Honour or ‘izzet’ is central to South Asian households</w:t>
            </w:r>
            <w:r w:rsidRPr="008527FA">
              <w:rPr>
                <w:rFonts w:ascii="Times New Roman" w:hAnsi="Times New Roman" w:cs="Times New Roman"/>
                <w:sz w:val="20"/>
                <w:szCs w:val="20"/>
              </w:rPr>
              <w:t xml:space="preserve">, which refers to the honour of the </w:t>
            </w:r>
            <w:r w:rsidR="006F3A9B" w:rsidRPr="008527FA">
              <w:rPr>
                <w:rFonts w:ascii="Times New Roman" w:hAnsi="Times New Roman" w:cs="Times New Roman"/>
                <w:sz w:val="20"/>
                <w:szCs w:val="20"/>
              </w:rPr>
              <w:t>family that</w:t>
            </w:r>
            <w:r w:rsidRPr="008527FA">
              <w:rPr>
                <w:rFonts w:ascii="Times New Roman" w:hAnsi="Times New Roman" w:cs="Times New Roman"/>
                <w:sz w:val="20"/>
                <w:szCs w:val="20"/>
              </w:rPr>
              <w:t xml:space="preserve"> can be affected by the actions of individuals in the family. Much emphasis of ‘izzet’ is placed on the women of the household. Any acts that oppose the cultural values can deplete family honour in the eye of immediate family members and the dense social networks </w:t>
            </w:r>
          </w:p>
        </w:tc>
        <w:tc>
          <w:tcPr>
            <w:tcW w:w="3794" w:type="dxa"/>
          </w:tcPr>
          <w:p w14:paraId="65D757C9" w14:textId="77777777" w:rsidR="00DC5D91" w:rsidRPr="008527FA" w:rsidRDefault="001F1362" w:rsidP="00620220">
            <w:pPr>
              <w:jc w:val="both"/>
              <w:rPr>
                <w:rFonts w:ascii="Times New Roman" w:hAnsi="Times New Roman" w:cs="Times New Roman"/>
                <w:sz w:val="20"/>
                <w:szCs w:val="20"/>
              </w:rPr>
            </w:pPr>
            <w:r w:rsidRPr="008527FA">
              <w:rPr>
                <w:rFonts w:ascii="Times New Roman" w:hAnsi="Times New Roman" w:cs="Times New Roman"/>
                <w:sz w:val="20"/>
                <w:szCs w:val="20"/>
              </w:rPr>
              <w:t>Abu-Laban 1974</w:t>
            </w:r>
            <w:r>
              <w:rPr>
                <w:rFonts w:ascii="Times New Roman" w:hAnsi="Times New Roman" w:cs="Times New Roman"/>
                <w:sz w:val="20"/>
                <w:szCs w:val="20"/>
              </w:rPr>
              <w:t xml:space="preserve">; </w:t>
            </w:r>
            <w:r w:rsidR="00620220">
              <w:rPr>
                <w:rFonts w:ascii="Times New Roman" w:hAnsi="Times New Roman" w:cs="Times New Roman"/>
                <w:sz w:val="20"/>
                <w:szCs w:val="20"/>
              </w:rPr>
              <w:t xml:space="preserve">Akpinar 2003; </w:t>
            </w:r>
            <w:r w:rsidRPr="008527FA">
              <w:rPr>
                <w:rFonts w:ascii="Times New Roman" w:hAnsi="Times New Roman" w:cs="Times New Roman"/>
                <w:sz w:val="20"/>
                <w:szCs w:val="20"/>
              </w:rPr>
              <w:t>Das Gupta 1997</w:t>
            </w:r>
            <w:r>
              <w:rPr>
                <w:rFonts w:ascii="Times New Roman" w:hAnsi="Times New Roman" w:cs="Times New Roman"/>
                <w:sz w:val="20"/>
                <w:szCs w:val="20"/>
              </w:rPr>
              <w:t xml:space="preserve">; </w:t>
            </w:r>
            <w:r w:rsidR="00620220" w:rsidRPr="008527FA">
              <w:rPr>
                <w:rFonts w:ascii="Times New Roman" w:hAnsi="Times New Roman" w:cs="Times New Roman"/>
                <w:sz w:val="20"/>
                <w:szCs w:val="20"/>
              </w:rPr>
              <w:t>Dion and Dion 2004</w:t>
            </w:r>
            <w:r w:rsidR="00620220">
              <w:rPr>
                <w:rFonts w:ascii="Times New Roman" w:hAnsi="Times New Roman" w:cs="Times New Roman"/>
                <w:sz w:val="20"/>
                <w:szCs w:val="20"/>
              </w:rPr>
              <w:t xml:space="preserve">; </w:t>
            </w:r>
            <w:r w:rsidRPr="008527FA">
              <w:rPr>
                <w:rFonts w:ascii="Times New Roman" w:hAnsi="Times New Roman" w:cs="Times New Roman"/>
                <w:sz w:val="20"/>
                <w:szCs w:val="20"/>
              </w:rPr>
              <w:t>Dodd 1973</w:t>
            </w:r>
            <w:r>
              <w:rPr>
                <w:rFonts w:ascii="Times New Roman" w:hAnsi="Times New Roman" w:cs="Times New Roman"/>
                <w:sz w:val="20"/>
                <w:szCs w:val="20"/>
              </w:rPr>
              <w:t xml:space="preserve">; </w:t>
            </w:r>
            <w:r w:rsidR="00620220" w:rsidRPr="008527FA">
              <w:rPr>
                <w:rFonts w:ascii="Times New Roman" w:hAnsi="Times New Roman" w:cs="Times New Roman"/>
                <w:sz w:val="20"/>
                <w:szCs w:val="20"/>
              </w:rPr>
              <w:t>Ghosh 1984</w:t>
            </w:r>
            <w:r w:rsidR="00620220">
              <w:rPr>
                <w:rFonts w:ascii="Times New Roman" w:hAnsi="Times New Roman" w:cs="Times New Roman"/>
                <w:sz w:val="20"/>
                <w:szCs w:val="20"/>
              </w:rPr>
              <w:t xml:space="preserve">; </w:t>
            </w:r>
            <w:r w:rsidR="00DC5D91" w:rsidRPr="008527FA">
              <w:rPr>
                <w:rFonts w:ascii="Times New Roman" w:hAnsi="Times New Roman" w:cs="Times New Roman"/>
                <w:sz w:val="20"/>
                <w:szCs w:val="20"/>
              </w:rPr>
              <w:t xml:space="preserve">Haddad  </w:t>
            </w:r>
            <w:r w:rsidR="00B04EDD">
              <w:rPr>
                <w:rFonts w:ascii="Times New Roman" w:hAnsi="Times New Roman" w:cs="Times New Roman"/>
                <w:sz w:val="20"/>
                <w:szCs w:val="20"/>
              </w:rPr>
              <w:t xml:space="preserve">et al. </w:t>
            </w:r>
            <w:r w:rsidR="00DC5D91" w:rsidRPr="008527FA">
              <w:rPr>
                <w:rFonts w:ascii="Times New Roman" w:hAnsi="Times New Roman" w:cs="Times New Roman"/>
                <w:sz w:val="20"/>
                <w:szCs w:val="20"/>
              </w:rPr>
              <w:t>2006; Hickey 2004;</w:t>
            </w:r>
            <w:r w:rsidR="00620220">
              <w:rPr>
                <w:rFonts w:ascii="Times New Roman" w:hAnsi="Times New Roman" w:cs="Times New Roman"/>
                <w:sz w:val="20"/>
                <w:szCs w:val="20"/>
              </w:rPr>
              <w:t xml:space="preserve"> </w:t>
            </w:r>
            <w:r w:rsidR="00620220" w:rsidRPr="008527FA">
              <w:rPr>
                <w:rFonts w:ascii="Times New Roman" w:hAnsi="Times New Roman" w:cs="Times New Roman"/>
                <w:sz w:val="20"/>
                <w:szCs w:val="20"/>
              </w:rPr>
              <w:t>Kallivayalil 2004</w:t>
            </w:r>
            <w:r w:rsidR="00620220">
              <w:rPr>
                <w:rFonts w:ascii="Times New Roman" w:hAnsi="Times New Roman" w:cs="Times New Roman"/>
                <w:sz w:val="20"/>
                <w:szCs w:val="20"/>
              </w:rPr>
              <w:t>; Shapurian and Hojat 1985;</w:t>
            </w:r>
            <w:r w:rsidR="00DC5D91" w:rsidRPr="008527FA">
              <w:rPr>
                <w:rFonts w:ascii="Times New Roman" w:hAnsi="Times New Roman" w:cs="Times New Roman"/>
                <w:sz w:val="20"/>
                <w:szCs w:val="20"/>
              </w:rPr>
              <w:t xml:space="preserve"> </w:t>
            </w:r>
            <w:r w:rsidRPr="008527FA">
              <w:rPr>
                <w:rFonts w:ascii="Times New Roman" w:hAnsi="Times New Roman" w:cs="Times New Roman"/>
                <w:sz w:val="20"/>
                <w:szCs w:val="20"/>
              </w:rPr>
              <w:t>Wakil et al. 1981</w:t>
            </w:r>
            <w:r>
              <w:rPr>
                <w:rFonts w:ascii="Times New Roman" w:hAnsi="Times New Roman" w:cs="Times New Roman"/>
                <w:sz w:val="20"/>
                <w:szCs w:val="20"/>
              </w:rPr>
              <w:t xml:space="preserve">; Zaidi </w:t>
            </w:r>
            <w:r w:rsidR="00B04EDD">
              <w:rPr>
                <w:rFonts w:ascii="Times New Roman" w:hAnsi="Times New Roman" w:cs="Times New Roman"/>
                <w:sz w:val="20"/>
                <w:szCs w:val="20"/>
              </w:rPr>
              <w:t xml:space="preserve">et al. </w:t>
            </w:r>
            <w:r>
              <w:rPr>
                <w:rFonts w:ascii="Times New Roman" w:hAnsi="Times New Roman" w:cs="Times New Roman"/>
                <w:sz w:val="20"/>
                <w:szCs w:val="20"/>
              </w:rPr>
              <w:t>2016</w:t>
            </w:r>
          </w:p>
        </w:tc>
      </w:tr>
      <w:tr w:rsidR="00DC5D91" w:rsidRPr="008527FA" w14:paraId="02F369E4" w14:textId="77777777" w:rsidTr="00207CB8">
        <w:tc>
          <w:tcPr>
            <w:tcW w:w="1838" w:type="dxa"/>
          </w:tcPr>
          <w:p w14:paraId="38074CA4"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Norms </w:t>
            </w:r>
          </w:p>
        </w:tc>
        <w:tc>
          <w:tcPr>
            <w:tcW w:w="3610" w:type="dxa"/>
          </w:tcPr>
          <w:p w14:paraId="0B140E37"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This refers to the religio-cultural norms that individuals conform to. There is a distinction between religious norms and cultural norms, yet both are viewed synonymically by South Asians.</w:t>
            </w:r>
          </w:p>
        </w:tc>
        <w:tc>
          <w:tcPr>
            <w:tcW w:w="3794" w:type="dxa"/>
          </w:tcPr>
          <w:p w14:paraId="1B721745" w14:textId="77777777" w:rsidR="00DC5D91" w:rsidRPr="008527FA" w:rsidRDefault="00EB06C0" w:rsidP="00EB06C0">
            <w:pPr>
              <w:jc w:val="both"/>
              <w:rPr>
                <w:rFonts w:ascii="Times New Roman" w:hAnsi="Times New Roman" w:cs="Times New Roman"/>
                <w:sz w:val="20"/>
                <w:szCs w:val="20"/>
              </w:rPr>
            </w:pPr>
            <w:r w:rsidRPr="008527FA">
              <w:rPr>
                <w:rFonts w:ascii="Times New Roman" w:hAnsi="Times New Roman" w:cs="Times New Roman"/>
                <w:sz w:val="20"/>
                <w:szCs w:val="20"/>
              </w:rPr>
              <w:t>Abbas 20</w:t>
            </w:r>
            <w:r>
              <w:rPr>
                <w:rFonts w:ascii="Times New Roman" w:hAnsi="Times New Roman" w:cs="Times New Roman"/>
                <w:sz w:val="20"/>
                <w:szCs w:val="20"/>
              </w:rPr>
              <w:t>05</w:t>
            </w:r>
            <w:r w:rsidRPr="008527FA">
              <w:rPr>
                <w:rFonts w:ascii="Times New Roman" w:hAnsi="Times New Roman" w:cs="Times New Roman"/>
                <w:sz w:val="20"/>
                <w:szCs w:val="20"/>
              </w:rPr>
              <w:t>;</w:t>
            </w:r>
            <w:r>
              <w:rPr>
                <w:rFonts w:ascii="Times New Roman" w:hAnsi="Times New Roman" w:cs="Times New Roman"/>
                <w:sz w:val="20"/>
                <w:szCs w:val="20"/>
              </w:rPr>
              <w:t xml:space="preserve"> Hsu, 1948</w:t>
            </w:r>
            <w:r w:rsidR="00DC5D91" w:rsidRPr="008527FA">
              <w:rPr>
                <w:rFonts w:ascii="Times New Roman" w:hAnsi="Times New Roman" w:cs="Times New Roman"/>
                <w:sz w:val="20"/>
                <w:szCs w:val="20"/>
              </w:rPr>
              <w:t>;</w:t>
            </w:r>
            <w:r>
              <w:rPr>
                <w:rFonts w:ascii="Times New Roman" w:hAnsi="Times New Roman" w:cs="Times New Roman"/>
                <w:sz w:val="20"/>
                <w:szCs w:val="20"/>
              </w:rPr>
              <w:t xml:space="preserve"> </w:t>
            </w:r>
            <w:r w:rsidRPr="008527FA">
              <w:rPr>
                <w:rFonts w:ascii="Times New Roman" w:hAnsi="Times New Roman" w:cs="Times New Roman"/>
                <w:sz w:val="20"/>
                <w:szCs w:val="20"/>
              </w:rPr>
              <w:t>Yang, 1981</w:t>
            </w:r>
            <w:r>
              <w:rPr>
                <w:rFonts w:ascii="Times New Roman" w:hAnsi="Times New Roman" w:cs="Times New Roman"/>
                <w:sz w:val="20"/>
                <w:szCs w:val="20"/>
              </w:rPr>
              <w:t xml:space="preserve">; </w:t>
            </w:r>
            <w:r w:rsidRPr="008527FA">
              <w:rPr>
                <w:rFonts w:ascii="Times New Roman" w:hAnsi="Times New Roman" w:cs="Times New Roman"/>
                <w:sz w:val="20"/>
                <w:szCs w:val="20"/>
              </w:rPr>
              <w:t xml:space="preserve">Zaidi </w:t>
            </w:r>
            <w:r w:rsidR="00B04EDD">
              <w:rPr>
                <w:rFonts w:ascii="Times New Roman" w:hAnsi="Times New Roman" w:cs="Times New Roman"/>
                <w:sz w:val="20"/>
                <w:szCs w:val="20"/>
              </w:rPr>
              <w:t xml:space="preserve">et al. </w:t>
            </w:r>
            <w:r w:rsidRPr="008527FA">
              <w:rPr>
                <w:rFonts w:ascii="Times New Roman" w:hAnsi="Times New Roman" w:cs="Times New Roman"/>
                <w:sz w:val="20"/>
                <w:szCs w:val="20"/>
              </w:rPr>
              <w:t>2016</w:t>
            </w:r>
          </w:p>
        </w:tc>
      </w:tr>
      <w:tr w:rsidR="00DC5D91" w:rsidRPr="008527FA" w14:paraId="79A865E0" w14:textId="77777777" w:rsidTr="00207CB8">
        <w:tc>
          <w:tcPr>
            <w:tcW w:w="1838" w:type="dxa"/>
          </w:tcPr>
          <w:p w14:paraId="4F320FAB"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Shame  </w:t>
            </w:r>
          </w:p>
        </w:tc>
        <w:tc>
          <w:tcPr>
            <w:tcW w:w="3610" w:type="dxa"/>
          </w:tcPr>
          <w:p w14:paraId="4E8FE3AC"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The overarching emphasis on individuals from immediate and extended family members not to bring shame on the family as a result of ‘deviant’ acts that oppose the religio-cultural norms. </w:t>
            </w:r>
          </w:p>
        </w:tc>
        <w:tc>
          <w:tcPr>
            <w:tcW w:w="3794" w:type="dxa"/>
          </w:tcPr>
          <w:p w14:paraId="011E1215" w14:textId="77777777" w:rsidR="00DC5D91" w:rsidRPr="008527FA" w:rsidRDefault="00EB06C0" w:rsidP="00EB06C0">
            <w:pPr>
              <w:jc w:val="both"/>
              <w:rPr>
                <w:rFonts w:ascii="Times New Roman" w:hAnsi="Times New Roman" w:cs="Times New Roman"/>
                <w:sz w:val="20"/>
                <w:szCs w:val="20"/>
              </w:rPr>
            </w:pPr>
            <w:r w:rsidRPr="008527FA">
              <w:rPr>
                <w:rFonts w:ascii="Times New Roman" w:hAnsi="Times New Roman" w:cs="Times New Roman"/>
                <w:sz w:val="20"/>
                <w:szCs w:val="20"/>
              </w:rPr>
              <w:t xml:space="preserve">Ayyub 2000; Haddad </w:t>
            </w:r>
            <w:r w:rsidR="00B04EDD">
              <w:rPr>
                <w:rFonts w:ascii="Times New Roman" w:hAnsi="Times New Roman" w:cs="Times New Roman"/>
                <w:sz w:val="20"/>
                <w:szCs w:val="20"/>
              </w:rPr>
              <w:t xml:space="preserve">et al. </w:t>
            </w:r>
            <w:r w:rsidRPr="008527FA">
              <w:rPr>
                <w:rFonts w:ascii="Times New Roman" w:hAnsi="Times New Roman" w:cs="Times New Roman"/>
                <w:sz w:val="20"/>
                <w:szCs w:val="20"/>
              </w:rPr>
              <w:t xml:space="preserve">2006;  </w:t>
            </w:r>
            <w:r w:rsidR="00DC5D91" w:rsidRPr="008527FA">
              <w:rPr>
                <w:rFonts w:ascii="Times New Roman" w:hAnsi="Times New Roman" w:cs="Times New Roman"/>
                <w:sz w:val="20"/>
                <w:szCs w:val="20"/>
              </w:rPr>
              <w:t xml:space="preserve">Hickey 2004; Tonsing and Barn 2017; Zaidi </w:t>
            </w:r>
            <w:r w:rsidR="00B04EDD">
              <w:rPr>
                <w:rFonts w:ascii="Times New Roman" w:hAnsi="Times New Roman" w:cs="Times New Roman"/>
                <w:sz w:val="20"/>
                <w:szCs w:val="20"/>
              </w:rPr>
              <w:t xml:space="preserve">et al. </w:t>
            </w:r>
            <w:r w:rsidR="00DC5D91" w:rsidRPr="008527FA">
              <w:rPr>
                <w:rFonts w:ascii="Times New Roman" w:hAnsi="Times New Roman" w:cs="Times New Roman"/>
                <w:sz w:val="20"/>
                <w:szCs w:val="20"/>
              </w:rPr>
              <w:t xml:space="preserve">2016; </w:t>
            </w:r>
          </w:p>
        </w:tc>
      </w:tr>
      <w:tr w:rsidR="00DC5D91" w:rsidRPr="008527FA" w14:paraId="656E5272" w14:textId="77777777" w:rsidTr="00207CB8">
        <w:tc>
          <w:tcPr>
            <w:tcW w:w="1838" w:type="dxa"/>
          </w:tcPr>
          <w:p w14:paraId="4C592FB2"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Obedience </w:t>
            </w:r>
          </w:p>
        </w:tc>
        <w:tc>
          <w:tcPr>
            <w:tcW w:w="3610" w:type="dxa"/>
          </w:tcPr>
          <w:p w14:paraId="1487A5A5"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Obedience shown towards elders / significant others in a group regarding their decisions and choices. The obedience individuals portray towards elders positively correlates with other aspects of the collectivist value systems, such as respect.</w:t>
            </w:r>
          </w:p>
        </w:tc>
        <w:tc>
          <w:tcPr>
            <w:tcW w:w="3794" w:type="dxa"/>
          </w:tcPr>
          <w:p w14:paraId="32EA6696" w14:textId="77777777" w:rsidR="00DC5D91" w:rsidRPr="008527FA" w:rsidRDefault="001D751A" w:rsidP="001D751A">
            <w:pPr>
              <w:jc w:val="both"/>
              <w:rPr>
                <w:rFonts w:ascii="Times New Roman" w:hAnsi="Times New Roman" w:cs="Times New Roman"/>
                <w:sz w:val="20"/>
                <w:szCs w:val="20"/>
              </w:rPr>
            </w:pPr>
            <w:r w:rsidRPr="008527FA">
              <w:rPr>
                <w:rFonts w:ascii="Times New Roman" w:hAnsi="Times New Roman" w:cs="Times New Roman"/>
                <w:sz w:val="20"/>
                <w:szCs w:val="20"/>
              </w:rPr>
              <w:t>Ayyub 2004</w:t>
            </w:r>
            <w:r>
              <w:rPr>
                <w:rFonts w:ascii="Times New Roman" w:hAnsi="Times New Roman" w:cs="Times New Roman"/>
                <w:sz w:val="20"/>
                <w:szCs w:val="20"/>
              </w:rPr>
              <w:t xml:space="preserve">; Bhattacharya 2016; </w:t>
            </w:r>
            <w:r w:rsidR="00A33B11">
              <w:rPr>
                <w:rFonts w:ascii="Times New Roman" w:hAnsi="Times New Roman" w:cs="Times New Roman"/>
                <w:sz w:val="20"/>
                <w:szCs w:val="20"/>
              </w:rPr>
              <w:t>Iqbal and Golom</w:t>
            </w:r>
            <w:r w:rsidR="00DC5D91" w:rsidRPr="008527FA">
              <w:rPr>
                <w:rFonts w:ascii="Times New Roman" w:hAnsi="Times New Roman" w:cs="Times New Roman"/>
                <w:sz w:val="20"/>
                <w:szCs w:val="20"/>
              </w:rPr>
              <w:t xml:space="preserve">bock 2018; Varghese </w:t>
            </w:r>
            <w:r>
              <w:rPr>
                <w:rFonts w:ascii="Times New Roman" w:hAnsi="Times New Roman" w:cs="Times New Roman"/>
                <w:sz w:val="20"/>
                <w:szCs w:val="20"/>
              </w:rPr>
              <w:t xml:space="preserve">and  Jenkins, 2009 </w:t>
            </w:r>
          </w:p>
        </w:tc>
      </w:tr>
      <w:tr w:rsidR="00DC5D91" w:rsidRPr="008527FA" w14:paraId="48F06EDD" w14:textId="77777777" w:rsidTr="00207CB8">
        <w:tc>
          <w:tcPr>
            <w:tcW w:w="1838" w:type="dxa"/>
          </w:tcPr>
          <w:p w14:paraId="545DC3F8"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Conformance </w:t>
            </w:r>
          </w:p>
        </w:tc>
        <w:tc>
          <w:tcPr>
            <w:tcW w:w="3610" w:type="dxa"/>
          </w:tcPr>
          <w:p w14:paraId="2C33D1CB"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Conformity relating to co-operation, respect and familial loyalty, which can extend from immediate family members through to other members in dense social networks</w:t>
            </w:r>
          </w:p>
        </w:tc>
        <w:tc>
          <w:tcPr>
            <w:tcW w:w="3794" w:type="dxa"/>
          </w:tcPr>
          <w:p w14:paraId="5B042446" w14:textId="77777777" w:rsidR="00DC5D91" w:rsidRPr="008527FA" w:rsidRDefault="00A01E92" w:rsidP="00A01E92">
            <w:pPr>
              <w:jc w:val="both"/>
              <w:rPr>
                <w:rFonts w:ascii="Times New Roman" w:hAnsi="Times New Roman" w:cs="Times New Roman"/>
                <w:sz w:val="20"/>
                <w:szCs w:val="20"/>
              </w:rPr>
            </w:pPr>
            <w:r w:rsidRPr="008527FA">
              <w:rPr>
                <w:rFonts w:ascii="Times New Roman" w:hAnsi="Times New Roman" w:cs="Times New Roman"/>
                <w:sz w:val="20"/>
                <w:szCs w:val="20"/>
              </w:rPr>
              <w:t xml:space="preserve">Huang </w:t>
            </w:r>
            <w:r>
              <w:rPr>
                <w:rFonts w:ascii="Times New Roman" w:hAnsi="Times New Roman" w:cs="Times New Roman"/>
                <w:sz w:val="20"/>
                <w:szCs w:val="20"/>
              </w:rPr>
              <w:t>and</w:t>
            </w:r>
            <w:r w:rsidRPr="008527FA">
              <w:rPr>
                <w:rFonts w:ascii="Times New Roman" w:hAnsi="Times New Roman" w:cs="Times New Roman"/>
                <w:sz w:val="20"/>
                <w:szCs w:val="20"/>
              </w:rPr>
              <w:t xml:space="preserve"> Harris, 1973</w:t>
            </w:r>
            <w:r>
              <w:rPr>
                <w:rFonts w:ascii="Times New Roman" w:hAnsi="Times New Roman" w:cs="Times New Roman"/>
                <w:sz w:val="20"/>
                <w:szCs w:val="20"/>
              </w:rPr>
              <w:t xml:space="preserve">; Kim and Markus 1999; </w:t>
            </w:r>
            <w:r w:rsidRPr="008527FA">
              <w:rPr>
                <w:rFonts w:ascii="Times New Roman" w:hAnsi="Times New Roman" w:cs="Times New Roman"/>
                <w:sz w:val="20"/>
                <w:szCs w:val="20"/>
              </w:rPr>
              <w:t xml:space="preserve">Meade </w:t>
            </w:r>
            <w:r w:rsidR="007D56D6">
              <w:rPr>
                <w:rFonts w:ascii="Times New Roman" w:hAnsi="Times New Roman" w:cs="Times New Roman"/>
                <w:sz w:val="20"/>
                <w:szCs w:val="20"/>
              </w:rPr>
              <w:t>and</w:t>
            </w:r>
            <w:r w:rsidRPr="008527FA">
              <w:rPr>
                <w:rFonts w:ascii="Times New Roman" w:hAnsi="Times New Roman" w:cs="Times New Roman"/>
                <w:sz w:val="20"/>
                <w:szCs w:val="20"/>
              </w:rPr>
              <w:t xml:space="preserve"> Barnard, 1973</w:t>
            </w:r>
            <w:r>
              <w:rPr>
                <w:rFonts w:ascii="Times New Roman" w:hAnsi="Times New Roman" w:cs="Times New Roman"/>
                <w:sz w:val="20"/>
                <w:szCs w:val="20"/>
              </w:rPr>
              <w:t xml:space="preserve">;Nisbett </w:t>
            </w:r>
            <w:r w:rsidR="00B04EDD">
              <w:rPr>
                <w:rFonts w:ascii="Times New Roman" w:hAnsi="Times New Roman" w:cs="Times New Roman"/>
                <w:sz w:val="20"/>
                <w:szCs w:val="20"/>
              </w:rPr>
              <w:t xml:space="preserve">et al. </w:t>
            </w:r>
            <w:r>
              <w:rPr>
                <w:rFonts w:ascii="Times New Roman" w:hAnsi="Times New Roman" w:cs="Times New Roman"/>
                <w:sz w:val="20"/>
                <w:szCs w:val="20"/>
              </w:rPr>
              <w:t>2001</w:t>
            </w:r>
            <w:r w:rsidR="00DC5D91" w:rsidRPr="008527FA">
              <w:rPr>
                <w:rFonts w:ascii="Times New Roman" w:hAnsi="Times New Roman" w:cs="Times New Roman"/>
                <w:sz w:val="20"/>
                <w:szCs w:val="20"/>
              </w:rPr>
              <w:t>;</w:t>
            </w:r>
            <w:r>
              <w:rPr>
                <w:rFonts w:ascii="Times New Roman" w:hAnsi="Times New Roman" w:cs="Times New Roman"/>
                <w:sz w:val="20"/>
                <w:szCs w:val="20"/>
              </w:rPr>
              <w:t xml:space="preserve"> </w:t>
            </w:r>
          </w:p>
        </w:tc>
      </w:tr>
      <w:tr w:rsidR="00DC5D91" w:rsidRPr="008527FA" w14:paraId="290D06BE" w14:textId="77777777" w:rsidTr="00207CB8">
        <w:tc>
          <w:tcPr>
            <w:tcW w:w="1838" w:type="dxa"/>
          </w:tcPr>
          <w:p w14:paraId="4ADA0188"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Loyalty </w:t>
            </w:r>
          </w:p>
        </w:tc>
        <w:tc>
          <w:tcPr>
            <w:tcW w:w="3610" w:type="dxa"/>
          </w:tcPr>
          <w:p w14:paraId="287991CE"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Loyalty to cultural and religious beliefs as well as the loyalty between individuals in their social groups and families. Whereby spouses showcasing loyalty to one another, with more emphasis placed on women upholding specific loyalties towards their husbands and fathers and similarly children are to show loyalty towards their parents.  </w:t>
            </w:r>
          </w:p>
        </w:tc>
        <w:tc>
          <w:tcPr>
            <w:tcW w:w="3794" w:type="dxa"/>
          </w:tcPr>
          <w:p w14:paraId="5ADB45AE"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Ghuman 2003; Iqbal and Golombock 2018; </w:t>
            </w:r>
          </w:p>
        </w:tc>
      </w:tr>
      <w:tr w:rsidR="00DC5D91" w:rsidRPr="008527FA" w14:paraId="5F2B690F" w14:textId="77777777" w:rsidTr="00207CB8">
        <w:tc>
          <w:tcPr>
            <w:tcW w:w="1838" w:type="dxa"/>
          </w:tcPr>
          <w:p w14:paraId="73C87B64"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 xml:space="preserve">Image </w:t>
            </w:r>
          </w:p>
        </w:tc>
        <w:tc>
          <w:tcPr>
            <w:tcW w:w="3610" w:type="dxa"/>
          </w:tcPr>
          <w:p w14:paraId="6D329965" w14:textId="77777777" w:rsidR="00DC5D91" w:rsidRPr="008527FA" w:rsidRDefault="00DC5D91" w:rsidP="008527FA">
            <w:pPr>
              <w:jc w:val="both"/>
              <w:rPr>
                <w:rFonts w:ascii="Times New Roman" w:hAnsi="Times New Roman" w:cs="Times New Roman"/>
                <w:sz w:val="20"/>
                <w:szCs w:val="20"/>
              </w:rPr>
            </w:pPr>
            <w:r w:rsidRPr="008527FA">
              <w:rPr>
                <w:rFonts w:ascii="Times New Roman" w:hAnsi="Times New Roman" w:cs="Times New Roman"/>
                <w:sz w:val="20"/>
                <w:szCs w:val="20"/>
              </w:rPr>
              <w:t>A emphasis and focus on the perceptions of significant others / individuals from families, social networks  focus on oneself / family</w:t>
            </w:r>
          </w:p>
        </w:tc>
        <w:tc>
          <w:tcPr>
            <w:tcW w:w="3794" w:type="dxa"/>
          </w:tcPr>
          <w:p w14:paraId="4933B173" w14:textId="77777777" w:rsidR="00DC5D91" w:rsidRPr="008527FA" w:rsidRDefault="00822F84" w:rsidP="008527FA">
            <w:pPr>
              <w:jc w:val="both"/>
              <w:rPr>
                <w:rFonts w:ascii="Times New Roman" w:hAnsi="Times New Roman" w:cs="Times New Roman"/>
                <w:sz w:val="20"/>
                <w:szCs w:val="20"/>
              </w:rPr>
            </w:pPr>
            <w:r>
              <w:rPr>
                <w:rFonts w:ascii="Times New Roman" w:hAnsi="Times New Roman" w:cs="Times New Roman"/>
                <w:sz w:val="20"/>
                <w:szCs w:val="20"/>
              </w:rPr>
              <w:t>Corinne and Županov 2012</w:t>
            </w:r>
          </w:p>
        </w:tc>
      </w:tr>
    </w:tbl>
    <w:p w14:paraId="1F6A4DF3" w14:textId="77777777" w:rsidR="00DC5D91" w:rsidRPr="008527FA" w:rsidRDefault="00DC5D91" w:rsidP="00DC5D91">
      <w:pPr>
        <w:jc w:val="both"/>
        <w:rPr>
          <w:rFonts w:ascii="Times New Roman" w:hAnsi="Times New Roman" w:cs="Times New Roman"/>
          <w:sz w:val="20"/>
          <w:szCs w:val="20"/>
        </w:rPr>
      </w:pPr>
    </w:p>
    <w:p w14:paraId="31784EE4" w14:textId="6C9FBF01" w:rsidR="00B52A8E" w:rsidRDefault="00BD0AEB" w:rsidP="00B52A8E">
      <w:pPr>
        <w:pStyle w:val="Heading2"/>
        <w:spacing w:before="0"/>
        <w:rPr>
          <w:rFonts w:ascii="Times New Roman" w:hAnsi="Times New Roman" w:cs="Times New Roman"/>
          <w:b w:val="0"/>
          <w:color w:val="auto"/>
          <w:sz w:val="20"/>
        </w:rPr>
      </w:pPr>
      <w:r>
        <w:rPr>
          <w:rFonts w:ascii="Times New Roman" w:hAnsi="Times New Roman" w:cs="Times New Roman"/>
          <w:b w:val="0"/>
          <w:color w:val="auto"/>
          <w:sz w:val="20"/>
        </w:rPr>
        <w:t>4</w:t>
      </w:r>
      <w:r w:rsidR="00F64DFF" w:rsidRPr="00BD0AEB">
        <w:rPr>
          <w:rFonts w:ascii="Times New Roman" w:hAnsi="Times New Roman" w:cs="Times New Roman"/>
          <w:b w:val="0"/>
          <w:color w:val="auto"/>
          <w:sz w:val="20"/>
        </w:rPr>
        <w:t xml:space="preserve">.2 </w:t>
      </w:r>
      <w:r w:rsidR="00B52A8E" w:rsidRPr="00B52A8E">
        <w:rPr>
          <w:rFonts w:ascii="Times New Roman" w:hAnsi="Times New Roman" w:cs="Times New Roman"/>
          <w:b w:val="0"/>
          <w:color w:val="auto"/>
          <w:sz w:val="20"/>
        </w:rPr>
        <w:t>Collectivist vs</w:t>
      </w:r>
      <w:r w:rsidR="00B52A8E">
        <w:rPr>
          <w:rFonts w:ascii="Times New Roman" w:hAnsi="Times New Roman" w:cs="Times New Roman"/>
          <w:b w:val="0"/>
          <w:color w:val="auto"/>
          <w:sz w:val="20"/>
        </w:rPr>
        <w:t xml:space="preserve"> I</w:t>
      </w:r>
      <w:r w:rsidR="00B52A8E" w:rsidRPr="00B52A8E">
        <w:rPr>
          <w:rFonts w:ascii="Times New Roman" w:hAnsi="Times New Roman" w:cs="Times New Roman"/>
          <w:b w:val="0"/>
          <w:color w:val="auto"/>
          <w:sz w:val="20"/>
        </w:rPr>
        <w:t>ndividual</w:t>
      </w:r>
    </w:p>
    <w:p w14:paraId="79F2AF0D" w14:textId="77777777" w:rsidR="007973BA" w:rsidRDefault="007973BA" w:rsidP="00325C6D">
      <w:pPr>
        <w:spacing w:after="0" w:line="240" w:lineRule="auto"/>
        <w:jc w:val="both"/>
        <w:rPr>
          <w:rFonts w:ascii="Times New Roman" w:hAnsi="Times New Roman" w:cs="Times New Roman"/>
          <w:sz w:val="20"/>
          <w:szCs w:val="20"/>
        </w:rPr>
      </w:pPr>
    </w:p>
    <w:p w14:paraId="7F68F55C" w14:textId="679340A7" w:rsidR="00136043" w:rsidRDefault="00136043" w:rsidP="00325C6D">
      <w:pPr>
        <w:spacing w:after="0" w:line="240" w:lineRule="auto"/>
        <w:jc w:val="both"/>
        <w:rPr>
          <w:rFonts w:ascii="Times New Roman" w:hAnsi="Times New Roman" w:cs="Times New Roman"/>
          <w:sz w:val="20"/>
          <w:szCs w:val="20"/>
        </w:rPr>
      </w:pPr>
      <w:r w:rsidRPr="002A7158">
        <w:rPr>
          <w:rFonts w:ascii="Times New Roman" w:hAnsi="Times New Roman" w:cs="Times New Roman"/>
          <w:sz w:val="20"/>
          <w:szCs w:val="20"/>
        </w:rPr>
        <w:t>As highlighted previously,</w:t>
      </w:r>
      <w:r w:rsidR="003E0A44">
        <w:rPr>
          <w:rFonts w:ascii="Times New Roman" w:hAnsi="Times New Roman" w:cs="Times New Roman"/>
          <w:sz w:val="20"/>
          <w:szCs w:val="20"/>
        </w:rPr>
        <w:t xml:space="preserve"> individualistic values which a</w:t>
      </w:r>
      <w:r w:rsidRPr="002A7158">
        <w:rPr>
          <w:rFonts w:ascii="Times New Roman" w:hAnsi="Times New Roman" w:cs="Times New Roman"/>
          <w:sz w:val="20"/>
          <w:szCs w:val="20"/>
        </w:rPr>
        <w:t xml:space="preserve">re commonly associated with western cultures promotes relatively loose bonds with others (Zheng 2017), whilst encouraging more independent-oriented ethnotheories, emphasising self-maximisation, assertiveness, curiosity and creativity, autonomy, and self-direction (Iqbal and Golombock 2017). Individuals from such contexts are encouraged to detach themselves from others, including close family, </w:t>
      </w:r>
      <w:r w:rsidR="003E0A44">
        <w:rPr>
          <w:rFonts w:ascii="Times New Roman" w:hAnsi="Times New Roman" w:cs="Times New Roman"/>
          <w:sz w:val="20"/>
          <w:szCs w:val="20"/>
        </w:rPr>
        <w:t>in order to</w:t>
      </w:r>
      <w:r w:rsidRPr="002A7158">
        <w:rPr>
          <w:rFonts w:ascii="Times New Roman" w:hAnsi="Times New Roman" w:cs="Times New Roman"/>
          <w:sz w:val="20"/>
          <w:szCs w:val="20"/>
        </w:rPr>
        <w:t xml:space="preserve"> develop their own goals, motivations, and personality, (Markus &amp; Kitayama, 1991; Triandis, 1995). Therefore, individuals holding individualistic values are more likely to assess the usefulness of the technology on their own, without consulting other family members (Zhang and Maruping 2008), and typically try to obtain information independently from direct and formal sources which are detached from their social contexts (Kim 2008). Accordingly, the role of western, individualist values in the consumption of technology is evident in the study conducted by Ling (2000), which revealed how individualist children see the use of mobile telephones as a means of emancipation and individuality, providing them with a convenient and easily recognised symbol of independence from their parents.  </w:t>
      </w:r>
    </w:p>
    <w:p w14:paraId="172421EF" w14:textId="77777777" w:rsidR="00325C6D" w:rsidRPr="002A7158" w:rsidRDefault="00325C6D" w:rsidP="00306B77">
      <w:pPr>
        <w:spacing w:after="0" w:line="240" w:lineRule="auto"/>
        <w:jc w:val="both"/>
        <w:rPr>
          <w:rFonts w:ascii="Times New Roman" w:hAnsi="Times New Roman" w:cs="Times New Roman"/>
          <w:sz w:val="20"/>
          <w:szCs w:val="20"/>
        </w:rPr>
      </w:pPr>
    </w:p>
    <w:p w14:paraId="4CB0C33B" w14:textId="17E4E306" w:rsidR="00DC5D91" w:rsidRPr="008527FA" w:rsidRDefault="00DC5D91" w:rsidP="00306B77">
      <w:pPr>
        <w:spacing w:after="0" w:line="240" w:lineRule="auto"/>
        <w:jc w:val="both"/>
        <w:rPr>
          <w:rFonts w:ascii="Times New Roman" w:hAnsi="Times New Roman" w:cs="Times New Roman"/>
          <w:sz w:val="20"/>
          <w:szCs w:val="20"/>
        </w:rPr>
      </w:pPr>
      <w:r w:rsidRPr="008527FA">
        <w:rPr>
          <w:rFonts w:ascii="Times New Roman" w:hAnsi="Times New Roman" w:cs="Times New Roman"/>
          <w:sz w:val="20"/>
          <w:szCs w:val="20"/>
        </w:rPr>
        <w:t xml:space="preserve">The values and attributes highlighted in </w:t>
      </w:r>
      <w:r w:rsidR="00325C6D">
        <w:rPr>
          <w:rFonts w:ascii="Times New Roman" w:hAnsi="Times New Roman" w:cs="Times New Roman"/>
          <w:sz w:val="20"/>
          <w:szCs w:val="20"/>
        </w:rPr>
        <w:t>T</w:t>
      </w:r>
      <w:r w:rsidRPr="008527FA">
        <w:rPr>
          <w:rFonts w:ascii="Times New Roman" w:hAnsi="Times New Roman" w:cs="Times New Roman"/>
          <w:sz w:val="20"/>
          <w:szCs w:val="20"/>
        </w:rPr>
        <w:t>able 1, relating to South Asian collectivist cultures mirrors the Interdependent Self Construal (InterSC) described by Markus and Kitayama (1991), while the values and traits evident in Western cultures (Johnson, 1985; Marsella et al</w:t>
      </w:r>
      <w:r w:rsidR="007D56D6">
        <w:rPr>
          <w:rFonts w:ascii="Times New Roman" w:hAnsi="Times New Roman" w:cs="Times New Roman"/>
          <w:sz w:val="20"/>
          <w:szCs w:val="20"/>
        </w:rPr>
        <w:t>.</w:t>
      </w:r>
      <w:r w:rsidRPr="008527FA">
        <w:rPr>
          <w:rFonts w:ascii="Times New Roman" w:hAnsi="Times New Roman" w:cs="Times New Roman"/>
          <w:sz w:val="20"/>
          <w:szCs w:val="20"/>
        </w:rPr>
        <w:t xml:space="preserve"> 1985; J. G. Miller, 1988; Shweder </w:t>
      </w:r>
      <w:r w:rsidR="007D56D6">
        <w:rPr>
          <w:rFonts w:ascii="Times New Roman" w:hAnsi="Times New Roman" w:cs="Times New Roman"/>
          <w:sz w:val="20"/>
          <w:szCs w:val="20"/>
        </w:rPr>
        <w:t>and</w:t>
      </w:r>
      <w:r w:rsidRPr="008527FA">
        <w:rPr>
          <w:rFonts w:ascii="Times New Roman" w:hAnsi="Times New Roman" w:cs="Times New Roman"/>
          <w:sz w:val="20"/>
          <w:szCs w:val="20"/>
        </w:rPr>
        <w:t xml:space="preserve"> Bourne, 1984; Dodd, 1973; Wakil</w:t>
      </w:r>
      <w:r w:rsidR="007D56D6">
        <w:rPr>
          <w:rFonts w:ascii="Times New Roman" w:hAnsi="Times New Roman" w:cs="Times New Roman"/>
          <w:sz w:val="20"/>
          <w:szCs w:val="20"/>
        </w:rPr>
        <w:t xml:space="preserve"> et al.</w:t>
      </w:r>
      <w:r w:rsidRPr="008527FA">
        <w:rPr>
          <w:rFonts w:ascii="Times New Roman" w:hAnsi="Times New Roman" w:cs="Times New Roman"/>
          <w:sz w:val="20"/>
          <w:szCs w:val="20"/>
        </w:rPr>
        <w:t xml:space="preserve"> 1981; Zaidi </w:t>
      </w:r>
      <w:r w:rsidR="007D56D6">
        <w:rPr>
          <w:rFonts w:ascii="Times New Roman" w:hAnsi="Times New Roman" w:cs="Times New Roman"/>
          <w:sz w:val="20"/>
          <w:szCs w:val="20"/>
        </w:rPr>
        <w:t>and</w:t>
      </w:r>
      <w:r w:rsidRPr="008527FA">
        <w:rPr>
          <w:rFonts w:ascii="Times New Roman" w:hAnsi="Times New Roman" w:cs="Times New Roman"/>
          <w:sz w:val="20"/>
          <w:szCs w:val="20"/>
        </w:rPr>
        <w:t xml:space="preserve"> Shuraydi, 2002; Markus 1991) reflects Markus and Kitayama’s (1991) Independent Self Construal (IndSC). While the authors make no explicit connection between InterSC and Collectivism and IndSC and individualism, their connection is strong to the extent that it is difficult to distinguish between them. </w:t>
      </w:r>
    </w:p>
    <w:p w14:paraId="343E96F6" w14:textId="251761FE" w:rsidR="00DC5D91" w:rsidRDefault="00DC5D91" w:rsidP="00325C6D">
      <w:pPr>
        <w:spacing w:after="0" w:line="240" w:lineRule="auto"/>
        <w:jc w:val="both"/>
        <w:rPr>
          <w:rFonts w:ascii="Times New Roman" w:hAnsi="Times New Roman" w:cs="Times New Roman"/>
          <w:sz w:val="20"/>
          <w:szCs w:val="20"/>
        </w:rPr>
      </w:pPr>
      <w:r w:rsidRPr="008527FA">
        <w:rPr>
          <w:rFonts w:ascii="Times New Roman" w:hAnsi="Times New Roman" w:cs="Times New Roman"/>
          <w:sz w:val="20"/>
          <w:szCs w:val="20"/>
        </w:rPr>
        <w:t xml:space="preserve">Supporting this further, Cross </w:t>
      </w:r>
      <w:r w:rsidR="00B04EDD">
        <w:rPr>
          <w:rFonts w:ascii="Times New Roman" w:hAnsi="Times New Roman" w:cs="Times New Roman"/>
          <w:sz w:val="20"/>
          <w:szCs w:val="20"/>
        </w:rPr>
        <w:t xml:space="preserve">et al. </w:t>
      </w:r>
      <w:r w:rsidRPr="008527FA">
        <w:rPr>
          <w:rFonts w:ascii="Times New Roman" w:hAnsi="Times New Roman" w:cs="Times New Roman"/>
          <w:sz w:val="20"/>
          <w:szCs w:val="20"/>
        </w:rPr>
        <w:t xml:space="preserve">(2011) argue, that while conceptually Individualism and Collectivism (IND-COL) are dimensions that define cultures, the self-construal of InterSC and IndSC are used to describe individuals. Therefore, the conceptual framing of this study is in line with Cross </w:t>
      </w:r>
      <w:r w:rsidR="00B04EDD">
        <w:rPr>
          <w:rFonts w:ascii="Times New Roman" w:hAnsi="Times New Roman" w:cs="Times New Roman"/>
          <w:sz w:val="20"/>
          <w:szCs w:val="20"/>
        </w:rPr>
        <w:t xml:space="preserve">et al. </w:t>
      </w:r>
      <w:r w:rsidRPr="008527FA">
        <w:rPr>
          <w:rFonts w:ascii="Times New Roman" w:hAnsi="Times New Roman" w:cs="Times New Roman"/>
          <w:sz w:val="20"/>
          <w:szCs w:val="20"/>
        </w:rPr>
        <w:t xml:space="preserve">(2011) reasoning, the Self-construal can be referred to as a component of culture, which will be used to see how children’s technology use is affecting cultural values. The central theme of this research is culture (IND-COL), whereas the focus is individuals, i.e. children, and how their parents perceive their technology use. Accordingly, to what extent the role culture (Collectivism) plays in mediating and interpreting the impact of technology on children’s disposition (InterSC / IndSC) in South Asian households will be explored. </w:t>
      </w:r>
    </w:p>
    <w:p w14:paraId="0D1722D8" w14:textId="77777777" w:rsidR="00325C6D" w:rsidRPr="008527FA" w:rsidRDefault="00325C6D" w:rsidP="00306B77">
      <w:pPr>
        <w:spacing w:after="0" w:line="240" w:lineRule="auto"/>
        <w:jc w:val="both"/>
        <w:rPr>
          <w:rFonts w:ascii="Times New Roman" w:hAnsi="Times New Roman" w:cs="Times New Roman"/>
          <w:sz w:val="20"/>
          <w:szCs w:val="20"/>
        </w:rPr>
      </w:pPr>
    </w:p>
    <w:p w14:paraId="60321DC1" w14:textId="42E61381" w:rsidR="00DC5D91" w:rsidRDefault="00DC5D91" w:rsidP="00325C6D">
      <w:pPr>
        <w:spacing w:after="0" w:line="240" w:lineRule="auto"/>
        <w:jc w:val="both"/>
        <w:rPr>
          <w:rFonts w:ascii="Times New Roman" w:hAnsi="Times New Roman" w:cs="Times New Roman"/>
          <w:sz w:val="20"/>
          <w:szCs w:val="20"/>
        </w:rPr>
      </w:pPr>
      <w:r w:rsidRPr="008527FA">
        <w:rPr>
          <w:rFonts w:ascii="Times New Roman" w:hAnsi="Times New Roman" w:cs="Times New Roman"/>
          <w:sz w:val="20"/>
          <w:szCs w:val="20"/>
        </w:rPr>
        <w:t xml:space="preserve">Therefore, while the South Asian value systems outlined in </w:t>
      </w:r>
      <w:r w:rsidR="00325C6D">
        <w:rPr>
          <w:rFonts w:ascii="Times New Roman" w:hAnsi="Times New Roman" w:cs="Times New Roman"/>
          <w:sz w:val="20"/>
          <w:szCs w:val="20"/>
        </w:rPr>
        <w:t>T</w:t>
      </w:r>
      <w:r w:rsidRPr="008527FA">
        <w:rPr>
          <w:rFonts w:ascii="Times New Roman" w:hAnsi="Times New Roman" w:cs="Times New Roman"/>
          <w:sz w:val="20"/>
          <w:szCs w:val="20"/>
        </w:rPr>
        <w:t xml:space="preserve">able 1 will be used to establish cultural settings in families, the Construal of self will be used to illustrate the degree to which parents believe the use of technology impacts their children’s’ </w:t>
      </w:r>
      <w:r w:rsidR="00D26577">
        <w:rPr>
          <w:rFonts w:ascii="Times New Roman" w:hAnsi="Times New Roman" w:cs="Times New Roman"/>
          <w:sz w:val="20"/>
          <w:szCs w:val="20"/>
        </w:rPr>
        <w:t>interactions and dealings with other</w:t>
      </w:r>
      <w:r w:rsidR="001F2192">
        <w:rPr>
          <w:rFonts w:ascii="Times New Roman" w:hAnsi="Times New Roman" w:cs="Times New Roman"/>
          <w:sz w:val="20"/>
          <w:szCs w:val="20"/>
        </w:rPr>
        <w:t>s</w:t>
      </w:r>
      <w:r w:rsidRPr="008527FA">
        <w:rPr>
          <w:rFonts w:ascii="Times New Roman" w:hAnsi="Times New Roman" w:cs="Times New Roman"/>
          <w:sz w:val="20"/>
          <w:szCs w:val="20"/>
        </w:rPr>
        <w:t xml:space="preserve">. In order to understand this further, a set of research propositions will be explored. </w:t>
      </w:r>
    </w:p>
    <w:p w14:paraId="0B18CB9D" w14:textId="77777777" w:rsidR="00325C6D" w:rsidRPr="008527FA" w:rsidRDefault="00325C6D" w:rsidP="00306B77">
      <w:pPr>
        <w:spacing w:after="0" w:line="240" w:lineRule="auto"/>
        <w:jc w:val="both"/>
        <w:rPr>
          <w:rFonts w:ascii="Times New Roman" w:hAnsi="Times New Roman" w:cs="Times New Roman"/>
          <w:sz w:val="20"/>
          <w:szCs w:val="20"/>
        </w:rPr>
      </w:pPr>
    </w:p>
    <w:p w14:paraId="7DAC4C67" w14:textId="77777777" w:rsidR="00DC5D91" w:rsidRPr="00F64DFF" w:rsidRDefault="00BD0AEB" w:rsidP="00F64DFF">
      <w:pPr>
        <w:pStyle w:val="Heading2"/>
        <w:spacing w:line="240" w:lineRule="auto"/>
        <w:rPr>
          <w:rFonts w:ascii="Times New Roman" w:hAnsi="Times New Roman" w:cs="Times New Roman"/>
          <w:color w:val="auto"/>
          <w:sz w:val="20"/>
        </w:rPr>
      </w:pPr>
      <w:r>
        <w:rPr>
          <w:rFonts w:ascii="Times New Roman" w:hAnsi="Times New Roman" w:cs="Times New Roman"/>
          <w:color w:val="auto"/>
          <w:sz w:val="20"/>
        </w:rPr>
        <w:t>5</w:t>
      </w:r>
      <w:r w:rsidR="00F64DFF" w:rsidRPr="00F64DFF">
        <w:rPr>
          <w:rFonts w:ascii="Times New Roman" w:hAnsi="Times New Roman" w:cs="Times New Roman"/>
          <w:color w:val="auto"/>
          <w:sz w:val="20"/>
        </w:rPr>
        <w:t xml:space="preserve"> </w:t>
      </w:r>
      <w:r w:rsidR="00DC5D91" w:rsidRPr="00F64DFF">
        <w:rPr>
          <w:rFonts w:ascii="Times New Roman" w:hAnsi="Times New Roman" w:cs="Times New Roman"/>
          <w:color w:val="auto"/>
          <w:sz w:val="20"/>
        </w:rPr>
        <w:t xml:space="preserve">Study Propositions </w:t>
      </w:r>
    </w:p>
    <w:p w14:paraId="55FBFCB5" w14:textId="77777777" w:rsidR="00F64DFF" w:rsidRDefault="00F64DFF" w:rsidP="00F64DFF">
      <w:pPr>
        <w:spacing w:line="240" w:lineRule="auto"/>
        <w:jc w:val="both"/>
        <w:rPr>
          <w:rFonts w:ascii="Times New Roman" w:hAnsi="Times New Roman" w:cs="Times New Roman"/>
          <w:sz w:val="20"/>
        </w:rPr>
      </w:pPr>
    </w:p>
    <w:p w14:paraId="3F1A9E2B" w14:textId="77777777" w:rsidR="00DC5D91" w:rsidRPr="008527FA" w:rsidRDefault="00DC5D91" w:rsidP="00F64DFF">
      <w:pPr>
        <w:spacing w:line="240" w:lineRule="auto"/>
        <w:jc w:val="both"/>
        <w:rPr>
          <w:rFonts w:ascii="Times New Roman" w:hAnsi="Times New Roman" w:cs="Times New Roman"/>
          <w:sz w:val="20"/>
          <w:szCs w:val="20"/>
        </w:rPr>
      </w:pPr>
      <w:r w:rsidRPr="001F2192">
        <w:rPr>
          <w:rFonts w:ascii="Times New Roman" w:hAnsi="Times New Roman" w:cs="Times New Roman"/>
          <w:sz w:val="20"/>
          <w:szCs w:val="20"/>
        </w:rPr>
        <w:t xml:space="preserve">The interdependence between individuals from collectivist cultures is widely reported, however the extent to which the dependence between child, parent and other family members has transformed as a result of technology is a discussion yet to take place. As a consequence, by applying </w:t>
      </w:r>
      <w:r w:rsidRPr="001F2192">
        <w:rPr>
          <w:rFonts w:ascii="Times New Roman" w:hAnsi="Times New Roman" w:cs="Times New Roman"/>
          <w:color w:val="000000" w:themeColor="text1"/>
          <w:sz w:val="20"/>
          <w:szCs w:val="20"/>
        </w:rPr>
        <w:t xml:space="preserve">Markus and Kitayama’s (1991) </w:t>
      </w:r>
      <w:r w:rsidR="00B04EDD" w:rsidRPr="001F2192">
        <w:rPr>
          <w:rFonts w:ascii="Times New Roman" w:hAnsi="Times New Roman" w:cs="Times New Roman"/>
          <w:color w:val="000000" w:themeColor="text1"/>
          <w:sz w:val="20"/>
          <w:szCs w:val="20"/>
        </w:rPr>
        <w:t>conceptualisation</w:t>
      </w:r>
      <w:r w:rsidRPr="001F2192">
        <w:rPr>
          <w:rFonts w:ascii="Times New Roman" w:hAnsi="Times New Roman" w:cs="Times New Roman"/>
          <w:color w:val="000000" w:themeColor="text1"/>
          <w:sz w:val="20"/>
          <w:szCs w:val="20"/>
        </w:rPr>
        <w:t xml:space="preserve"> of Independent and Interdependent Self-Construal and </w:t>
      </w:r>
      <w:r w:rsidR="00B04EDD" w:rsidRPr="001F2192">
        <w:rPr>
          <w:rFonts w:ascii="Times New Roman" w:hAnsi="Times New Roman" w:cs="Times New Roman"/>
          <w:color w:val="000000" w:themeColor="text1"/>
          <w:sz w:val="20"/>
          <w:szCs w:val="20"/>
        </w:rPr>
        <w:t xml:space="preserve">supporting this </w:t>
      </w:r>
      <w:r w:rsidRPr="001F2192">
        <w:rPr>
          <w:rFonts w:ascii="Times New Roman" w:hAnsi="Times New Roman" w:cs="Times New Roman"/>
          <w:color w:val="000000" w:themeColor="text1"/>
          <w:sz w:val="20"/>
          <w:szCs w:val="20"/>
        </w:rPr>
        <w:t xml:space="preserve">through the examination of key collectivist values, the study </w:t>
      </w:r>
      <w:r w:rsidR="00B04EDD" w:rsidRPr="001F2192">
        <w:rPr>
          <w:rFonts w:ascii="Times New Roman" w:hAnsi="Times New Roman" w:cs="Times New Roman"/>
          <w:color w:val="000000" w:themeColor="text1"/>
          <w:sz w:val="20"/>
          <w:szCs w:val="20"/>
        </w:rPr>
        <w:t>explores</w:t>
      </w:r>
      <w:r w:rsidRPr="001F2192">
        <w:rPr>
          <w:rFonts w:ascii="Times New Roman" w:hAnsi="Times New Roman" w:cs="Times New Roman"/>
          <w:color w:val="000000" w:themeColor="text1"/>
          <w:sz w:val="20"/>
          <w:szCs w:val="20"/>
        </w:rPr>
        <w:t xml:space="preserve"> the impact of children’s technology consumption in South Asian settings, thus opening up a new departure in South Asian Parental and Technology literatures. </w:t>
      </w:r>
      <w:r w:rsidRPr="001F2192">
        <w:rPr>
          <w:rFonts w:ascii="Times New Roman" w:hAnsi="Times New Roman" w:cs="Times New Roman"/>
          <w:sz w:val="20"/>
          <w:szCs w:val="20"/>
        </w:rPr>
        <w:t>Accordingly, the following key propositions will be explored in order to address the Techno-Cultural dyad of this study:</w:t>
      </w:r>
      <w:r w:rsidRPr="008527FA">
        <w:rPr>
          <w:rFonts w:ascii="Times New Roman" w:hAnsi="Times New Roman" w:cs="Times New Roman"/>
          <w:sz w:val="20"/>
          <w:szCs w:val="20"/>
        </w:rPr>
        <w:t xml:space="preserve"> </w:t>
      </w:r>
    </w:p>
    <w:p w14:paraId="7B32BF78" w14:textId="77777777" w:rsidR="00DC5D91" w:rsidRPr="00F64DFF" w:rsidRDefault="00DC5D91" w:rsidP="00DC5D91">
      <w:pPr>
        <w:jc w:val="both"/>
        <w:rPr>
          <w:rFonts w:ascii="Times New Roman" w:hAnsi="Times New Roman" w:cs="Times New Roman"/>
          <w:sz w:val="20"/>
          <w:szCs w:val="20"/>
        </w:rPr>
      </w:pPr>
      <w:r w:rsidRPr="008527FA">
        <w:rPr>
          <w:rFonts w:ascii="Times New Roman" w:hAnsi="Times New Roman" w:cs="Times New Roman"/>
          <w:b/>
          <w:sz w:val="20"/>
          <w:szCs w:val="20"/>
        </w:rPr>
        <w:t xml:space="preserve">Proposition 1: </w:t>
      </w:r>
      <w:r w:rsidRPr="00F64DFF">
        <w:rPr>
          <w:rFonts w:ascii="Times New Roman" w:hAnsi="Times New Roman" w:cs="Times New Roman"/>
          <w:sz w:val="20"/>
          <w:szCs w:val="20"/>
        </w:rPr>
        <w:t xml:space="preserve">The reversal of socialisation as a result of ‘intergenerational transmission’ of technology is a threat to South Asian Parents.  </w:t>
      </w:r>
    </w:p>
    <w:p w14:paraId="64E8555A" w14:textId="382C6B00" w:rsidR="00DC5D91" w:rsidRDefault="00DC5D91" w:rsidP="00325C6D">
      <w:pPr>
        <w:spacing w:after="0" w:line="240" w:lineRule="auto"/>
        <w:jc w:val="both"/>
        <w:rPr>
          <w:rFonts w:ascii="Times New Roman" w:hAnsi="Times New Roman" w:cs="Times New Roman"/>
          <w:sz w:val="20"/>
        </w:rPr>
      </w:pPr>
      <w:r w:rsidRPr="008527FA">
        <w:rPr>
          <w:rFonts w:ascii="Times New Roman" w:hAnsi="Times New Roman" w:cs="Times New Roman"/>
          <w:sz w:val="20"/>
          <w:szCs w:val="20"/>
        </w:rPr>
        <w:t xml:space="preserve">The study proposes this as a result of the </w:t>
      </w:r>
      <w:r w:rsidR="0047435E">
        <w:rPr>
          <w:rFonts w:ascii="Times New Roman" w:hAnsi="Times New Roman" w:cs="Times New Roman"/>
          <w:sz w:val="20"/>
          <w:szCs w:val="20"/>
        </w:rPr>
        <w:t>digital</w:t>
      </w:r>
      <w:r w:rsidRPr="008527FA">
        <w:rPr>
          <w:rFonts w:ascii="Times New Roman" w:hAnsi="Times New Roman" w:cs="Times New Roman"/>
          <w:sz w:val="20"/>
          <w:szCs w:val="20"/>
        </w:rPr>
        <w:t xml:space="preserve"> ‘immigrants and natives’ disparity between parents and children, and the fact that children are increasingly educating and informing parents regarding technology. Thus this socialisation shift is disruptive to South Asian parenting, given their collective, </w:t>
      </w:r>
      <w:r w:rsidRPr="008527FA">
        <w:rPr>
          <w:rFonts w:ascii="Times New Roman" w:hAnsi="Times New Roman" w:cs="Times New Roman"/>
          <w:sz w:val="20"/>
        </w:rPr>
        <w:t xml:space="preserve">authoritarian nature. South Asians parenting is </w:t>
      </w:r>
      <w:r w:rsidRPr="008527FA">
        <w:rPr>
          <w:rFonts w:ascii="Times New Roman" w:hAnsi="Times New Roman" w:cs="Times New Roman"/>
          <w:sz w:val="20"/>
          <w:szCs w:val="20"/>
        </w:rPr>
        <w:t xml:space="preserve">proactively </w:t>
      </w:r>
      <w:r w:rsidRPr="008527FA">
        <w:rPr>
          <w:rFonts w:ascii="Times New Roman" w:hAnsi="Times New Roman" w:cs="Times New Roman"/>
          <w:sz w:val="20"/>
        </w:rPr>
        <w:t xml:space="preserve">orientated, whereby agreeing to the decisions of elders is the norm, as opposed to it being the other way round, as increasingly the case during intergenerational transmissions. </w:t>
      </w:r>
    </w:p>
    <w:p w14:paraId="1B11A74F" w14:textId="77777777" w:rsidR="00325C6D" w:rsidRPr="008527FA" w:rsidRDefault="00325C6D" w:rsidP="00306B77">
      <w:pPr>
        <w:spacing w:after="0" w:line="240" w:lineRule="auto"/>
        <w:jc w:val="both"/>
        <w:rPr>
          <w:rFonts w:ascii="Times New Roman" w:hAnsi="Times New Roman" w:cs="Times New Roman"/>
          <w:sz w:val="20"/>
        </w:rPr>
      </w:pPr>
    </w:p>
    <w:p w14:paraId="401F5A27" w14:textId="0F4C400B" w:rsidR="00DC5D91" w:rsidRDefault="00DC5D91" w:rsidP="00325C6D">
      <w:pPr>
        <w:spacing w:after="0" w:line="240" w:lineRule="auto"/>
        <w:jc w:val="both"/>
        <w:rPr>
          <w:rFonts w:ascii="Times New Roman" w:hAnsi="Times New Roman" w:cs="Times New Roman"/>
          <w:sz w:val="20"/>
          <w:szCs w:val="20"/>
        </w:rPr>
      </w:pPr>
      <w:r w:rsidRPr="008527FA">
        <w:rPr>
          <w:rFonts w:ascii="Times New Roman" w:hAnsi="Times New Roman" w:cs="Times New Roman"/>
          <w:b/>
          <w:sz w:val="20"/>
          <w:szCs w:val="20"/>
        </w:rPr>
        <w:t xml:space="preserve">Proposition 2: </w:t>
      </w:r>
      <w:r w:rsidR="002B3791">
        <w:rPr>
          <w:rFonts w:ascii="Times New Roman" w:hAnsi="Times New Roman" w:cs="Times New Roman"/>
          <w:sz w:val="20"/>
          <w:szCs w:val="20"/>
        </w:rPr>
        <w:t>South Asian p</w:t>
      </w:r>
      <w:r w:rsidRPr="00F64DFF">
        <w:rPr>
          <w:rFonts w:ascii="Times New Roman" w:hAnsi="Times New Roman" w:cs="Times New Roman"/>
          <w:sz w:val="20"/>
          <w:szCs w:val="20"/>
        </w:rPr>
        <w:t xml:space="preserve">arents </w:t>
      </w:r>
      <w:r w:rsidR="002B3791">
        <w:rPr>
          <w:rFonts w:ascii="Times New Roman" w:hAnsi="Times New Roman" w:cs="Times New Roman"/>
          <w:sz w:val="20"/>
          <w:szCs w:val="20"/>
        </w:rPr>
        <w:t xml:space="preserve">acknowledge the benefits of </w:t>
      </w:r>
      <w:r w:rsidR="001F2192">
        <w:rPr>
          <w:rFonts w:ascii="Times New Roman" w:hAnsi="Times New Roman" w:cs="Times New Roman"/>
          <w:sz w:val="20"/>
          <w:szCs w:val="20"/>
        </w:rPr>
        <w:t xml:space="preserve">their </w:t>
      </w:r>
      <w:r w:rsidR="001F2192" w:rsidRPr="00F64DFF">
        <w:rPr>
          <w:rFonts w:ascii="Times New Roman" w:hAnsi="Times New Roman" w:cs="Times New Roman"/>
          <w:sz w:val="20"/>
          <w:szCs w:val="20"/>
        </w:rPr>
        <w:t xml:space="preserve">children’s </w:t>
      </w:r>
      <w:r w:rsidR="001F2192">
        <w:rPr>
          <w:rFonts w:ascii="Times New Roman" w:hAnsi="Times New Roman" w:cs="Times New Roman"/>
          <w:sz w:val="20"/>
          <w:szCs w:val="20"/>
        </w:rPr>
        <w:t>technology use</w:t>
      </w:r>
      <w:r w:rsidR="002B3791">
        <w:rPr>
          <w:rFonts w:ascii="Times New Roman" w:hAnsi="Times New Roman" w:cs="Times New Roman"/>
          <w:sz w:val="20"/>
          <w:szCs w:val="20"/>
        </w:rPr>
        <w:t xml:space="preserve"> but largely </w:t>
      </w:r>
      <w:r w:rsidRPr="00F64DFF">
        <w:rPr>
          <w:rFonts w:ascii="Times New Roman" w:hAnsi="Times New Roman" w:cs="Times New Roman"/>
          <w:sz w:val="20"/>
          <w:szCs w:val="20"/>
        </w:rPr>
        <w:t xml:space="preserve">perceive </w:t>
      </w:r>
      <w:r w:rsidR="001F2192">
        <w:rPr>
          <w:rFonts w:ascii="Times New Roman" w:hAnsi="Times New Roman" w:cs="Times New Roman"/>
          <w:sz w:val="20"/>
          <w:szCs w:val="20"/>
        </w:rPr>
        <w:t>it as</w:t>
      </w:r>
      <w:r w:rsidR="002B3791">
        <w:rPr>
          <w:rFonts w:ascii="Times New Roman" w:hAnsi="Times New Roman" w:cs="Times New Roman"/>
          <w:sz w:val="20"/>
          <w:szCs w:val="20"/>
        </w:rPr>
        <w:t xml:space="preserve"> </w:t>
      </w:r>
      <w:r w:rsidRPr="00F64DFF">
        <w:rPr>
          <w:rFonts w:ascii="Times New Roman" w:hAnsi="Times New Roman" w:cs="Times New Roman"/>
          <w:sz w:val="20"/>
          <w:szCs w:val="20"/>
        </w:rPr>
        <w:t>unsettling the South Asian household.</w:t>
      </w:r>
    </w:p>
    <w:p w14:paraId="7B419E44" w14:textId="77777777" w:rsidR="00325C6D" w:rsidRPr="008527FA" w:rsidRDefault="00325C6D" w:rsidP="00306B77">
      <w:pPr>
        <w:spacing w:after="0" w:line="240" w:lineRule="auto"/>
        <w:jc w:val="both"/>
        <w:rPr>
          <w:rFonts w:ascii="Times New Roman" w:hAnsi="Times New Roman" w:cs="Times New Roman"/>
          <w:b/>
          <w:sz w:val="20"/>
          <w:szCs w:val="20"/>
        </w:rPr>
      </w:pPr>
    </w:p>
    <w:p w14:paraId="0DD258B2" w14:textId="1F61805B" w:rsidR="00DC5D91" w:rsidRDefault="002B3791" w:rsidP="00325C6D">
      <w:pPr>
        <w:spacing w:after="0" w:line="240" w:lineRule="auto"/>
        <w:jc w:val="both"/>
        <w:rPr>
          <w:rFonts w:ascii="Times New Roman" w:hAnsi="Times New Roman" w:cs="Times New Roman"/>
          <w:sz w:val="20"/>
          <w:szCs w:val="20"/>
        </w:rPr>
      </w:pPr>
      <w:r w:rsidRPr="008527FA">
        <w:rPr>
          <w:rFonts w:ascii="Times New Roman" w:hAnsi="Times New Roman" w:cs="Times New Roman"/>
          <w:sz w:val="20"/>
          <w:szCs w:val="20"/>
        </w:rPr>
        <w:t>Technology use can be both beneficial and hazardous for children</w:t>
      </w:r>
      <w:r>
        <w:rPr>
          <w:rFonts w:ascii="Times New Roman" w:hAnsi="Times New Roman" w:cs="Times New Roman"/>
          <w:sz w:val="20"/>
          <w:szCs w:val="20"/>
        </w:rPr>
        <w:t xml:space="preserve">. </w:t>
      </w:r>
      <w:r w:rsidR="00DC5D91" w:rsidRPr="008527FA">
        <w:rPr>
          <w:rFonts w:ascii="Times New Roman" w:hAnsi="Times New Roman" w:cs="Times New Roman"/>
          <w:sz w:val="20"/>
          <w:szCs w:val="20"/>
        </w:rPr>
        <w:t>South Asian households are socially oriented, with emphasis on harmony, togetherness and openness. The role of individuals in such cultures is to preserve and fulfil expectations of significant others, notably the family. However, the rise in the accessibility of multiple media devices and increased use by children is leading to family disconnection, and more individualistic practises, whereby parents are not fully aware of ‘what their children are up to’ thus leading to parental obscurity, which typically is uncommon in South Asian cultures.</w:t>
      </w:r>
      <w:r>
        <w:rPr>
          <w:rFonts w:ascii="Times New Roman" w:hAnsi="Times New Roman" w:cs="Times New Roman"/>
          <w:sz w:val="20"/>
          <w:szCs w:val="20"/>
        </w:rPr>
        <w:t xml:space="preserve"> Furthermore, the </w:t>
      </w:r>
      <w:r w:rsidR="001F2192">
        <w:rPr>
          <w:rFonts w:ascii="Times New Roman" w:hAnsi="Times New Roman" w:cs="Times New Roman"/>
          <w:sz w:val="20"/>
          <w:szCs w:val="20"/>
        </w:rPr>
        <w:t>risks of technology</w:t>
      </w:r>
      <w:r w:rsidRPr="008527FA">
        <w:rPr>
          <w:rFonts w:ascii="Times New Roman" w:hAnsi="Times New Roman" w:cs="Times New Roman"/>
          <w:sz w:val="20"/>
          <w:szCs w:val="20"/>
        </w:rPr>
        <w:t xml:space="preserve"> in South Asian households are magnified due to their collectivist values and central emphasis on shame, family honour</w:t>
      </w:r>
      <w:r>
        <w:rPr>
          <w:rFonts w:ascii="Times New Roman" w:hAnsi="Times New Roman" w:cs="Times New Roman"/>
          <w:sz w:val="20"/>
          <w:szCs w:val="20"/>
        </w:rPr>
        <w:t xml:space="preserve"> and respect in the community.</w:t>
      </w:r>
    </w:p>
    <w:p w14:paraId="7A85DB07" w14:textId="77777777" w:rsidR="00325C6D" w:rsidRPr="008527FA" w:rsidRDefault="00325C6D" w:rsidP="00306B77">
      <w:pPr>
        <w:spacing w:after="0" w:line="240" w:lineRule="auto"/>
        <w:jc w:val="both"/>
        <w:rPr>
          <w:rFonts w:ascii="Times New Roman" w:hAnsi="Times New Roman" w:cs="Times New Roman"/>
          <w:sz w:val="20"/>
          <w:szCs w:val="20"/>
        </w:rPr>
      </w:pPr>
    </w:p>
    <w:p w14:paraId="59A165ED" w14:textId="77777777" w:rsidR="00DC5D91" w:rsidRPr="008527FA" w:rsidRDefault="002B3791" w:rsidP="00DC5D91">
      <w:pPr>
        <w:jc w:val="both"/>
        <w:rPr>
          <w:rFonts w:ascii="Times New Roman" w:hAnsi="Times New Roman" w:cs="Times New Roman"/>
          <w:b/>
          <w:sz w:val="20"/>
          <w:szCs w:val="20"/>
        </w:rPr>
      </w:pPr>
      <w:r>
        <w:rPr>
          <w:rFonts w:ascii="Times New Roman" w:hAnsi="Times New Roman" w:cs="Times New Roman"/>
          <w:b/>
          <w:sz w:val="20"/>
          <w:szCs w:val="20"/>
        </w:rPr>
        <w:t>Proposition 3</w:t>
      </w:r>
      <w:r w:rsidR="00DC5D91" w:rsidRPr="008527FA">
        <w:rPr>
          <w:rFonts w:ascii="Times New Roman" w:hAnsi="Times New Roman" w:cs="Times New Roman"/>
          <w:b/>
          <w:sz w:val="20"/>
          <w:szCs w:val="20"/>
        </w:rPr>
        <w:t xml:space="preserve">: </w:t>
      </w:r>
      <w:r w:rsidR="00DC5D91" w:rsidRPr="00F64DFF">
        <w:rPr>
          <w:rFonts w:ascii="Times New Roman" w:hAnsi="Times New Roman" w:cs="Times New Roman"/>
          <w:sz w:val="20"/>
          <w:szCs w:val="20"/>
        </w:rPr>
        <w:t>Children’s technology use is leading to a deviation from collectivist values to more individualistic values</w:t>
      </w:r>
      <w:r w:rsidR="00DC5D91" w:rsidRPr="008527FA">
        <w:rPr>
          <w:rFonts w:ascii="Times New Roman" w:hAnsi="Times New Roman" w:cs="Times New Roman"/>
          <w:b/>
          <w:sz w:val="20"/>
          <w:szCs w:val="20"/>
        </w:rPr>
        <w:t xml:space="preserve"> </w:t>
      </w:r>
    </w:p>
    <w:p w14:paraId="1FD016F5" w14:textId="1BC7C664" w:rsidR="00DC5D91" w:rsidRDefault="00DC5D91" w:rsidP="00325C6D">
      <w:pPr>
        <w:spacing w:after="0" w:line="240" w:lineRule="auto"/>
        <w:jc w:val="both"/>
        <w:rPr>
          <w:rFonts w:ascii="Times New Roman" w:hAnsi="Times New Roman" w:cs="Times New Roman"/>
          <w:sz w:val="20"/>
          <w:szCs w:val="20"/>
        </w:rPr>
      </w:pPr>
      <w:r w:rsidRPr="008527FA">
        <w:rPr>
          <w:rFonts w:ascii="Times New Roman" w:hAnsi="Times New Roman" w:cs="Times New Roman"/>
          <w:sz w:val="20"/>
          <w:szCs w:val="20"/>
        </w:rPr>
        <w:t>Children are now open to a</w:t>
      </w:r>
      <w:r w:rsidRPr="008527FA">
        <w:rPr>
          <w:rFonts w:ascii="Times New Roman" w:hAnsi="Times New Roman" w:cs="Times New Roman"/>
          <w:b/>
          <w:sz w:val="20"/>
          <w:szCs w:val="20"/>
        </w:rPr>
        <w:t xml:space="preserve"> </w:t>
      </w:r>
      <w:r w:rsidRPr="008527FA">
        <w:rPr>
          <w:rFonts w:ascii="Times New Roman" w:hAnsi="Times New Roman" w:cs="Times New Roman"/>
          <w:sz w:val="20"/>
          <w:szCs w:val="20"/>
        </w:rPr>
        <w:t>borderless world through space-time compression</w:t>
      </w:r>
      <w:r w:rsidRPr="008527FA">
        <w:rPr>
          <w:rFonts w:ascii="Times New Roman" w:hAnsi="Times New Roman" w:cs="Times New Roman"/>
          <w:b/>
          <w:sz w:val="20"/>
          <w:szCs w:val="20"/>
        </w:rPr>
        <w:t xml:space="preserve"> </w:t>
      </w:r>
      <w:r w:rsidRPr="008527FA">
        <w:rPr>
          <w:rFonts w:ascii="Times New Roman" w:hAnsi="Times New Roman" w:cs="Times New Roman"/>
          <w:sz w:val="20"/>
          <w:szCs w:val="20"/>
        </w:rPr>
        <w:t>as a result of technology. Therefore, providing children with platforms to explore, engage and assimilate to wider audiences and communities, not solely family and friends. This independence provides a separation from collectivist social context and thus a shift from interdependent values through to more independent values.</w:t>
      </w:r>
    </w:p>
    <w:p w14:paraId="5A12BDB9" w14:textId="77777777" w:rsidR="00325C6D" w:rsidRPr="008527FA" w:rsidRDefault="00325C6D" w:rsidP="00306B77">
      <w:pPr>
        <w:spacing w:after="0" w:line="240" w:lineRule="auto"/>
        <w:jc w:val="both"/>
        <w:rPr>
          <w:rFonts w:ascii="Times New Roman" w:hAnsi="Times New Roman" w:cs="Times New Roman"/>
          <w:b/>
          <w:sz w:val="20"/>
          <w:szCs w:val="20"/>
        </w:rPr>
      </w:pPr>
    </w:p>
    <w:p w14:paraId="0D0D7106" w14:textId="77777777" w:rsidR="00DC5D91" w:rsidRPr="00F64DFF" w:rsidRDefault="00BD0AEB" w:rsidP="00340E16">
      <w:pPr>
        <w:pStyle w:val="Heading2"/>
        <w:rPr>
          <w:rFonts w:ascii="Times New Roman" w:hAnsi="Times New Roman" w:cs="Times New Roman"/>
          <w:color w:val="auto"/>
          <w:sz w:val="20"/>
        </w:rPr>
      </w:pPr>
      <w:r>
        <w:rPr>
          <w:rFonts w:ascii="Times New Roman" w:hAnsi="Times New Roman" w:cs="Times New Roman"/>
          <w:color w:val="auto"/>
          <w:sz w:val="20"/>
        </w:rPr>
        <w:t>6</w:t>
      </w:r>
      <w:r w:rsidR="00F64DFF">
        <w:rPr>
          <w:rFonts w:ascii="Times New Roman" w:hAnsi="Times New Roman" w:cs="Times New Roman"/>
          <w:color w:val="auto"/>
          <w:sz w:val="20"/>
        </w:rPr>
        <w:t xml:space="preserve"> </w:t>
      </w:r>
      <w:r w:rsidR="00DC5D91" w:rsidRPr="00F64DFF">
        <w:rPr>
          <w:rFonts w:ascii="Times New Roman" w:hAnsi="Times New Roman" w:cs="Times New Roman"/>
          <w:color w:val="auto"/>
          <w:sz w:val="20"/>
        </w:rPr>
        <w:t>Methodology</w:t>
      </w:r>
    </w:p>
    <w:p w14:paraId="57B5B99C" w14:textId="77777777" w:rsidR="00F64DFF" w:rsidRDefault="00F64DFF"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19E8BFB" w14:textId="77777777" w:rsidR="00DC5D91" w:rsidRPr="008527FA" w:rsidRDefault="00DC5D91"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r w:rsidRPr="008527FA">
        <w:rPr>
          <w:rFonts w:ascii="Times New Roman" w:hAnsi="Times New Roman" w:cs="Times New Roman"/>
          <w:color w:val="000000" w:themeColor="text1"/>
          <w:sz w:val="20"/>
          <w:szCs w:val="20"/>
        </w:rPr>
        <w:t>This study takes a qualitative research approach, through the use of semi-structured interviews. This approach is suitable for studying human behaviour and be</w:t>
      </w:r>
      <w:r w:rsidR="002B3791">
        <w:rPr>
          <w:rFonts w:ascii="Times New Roman" w:hAnsi="Times New Roman" w:cs="Times New Roman"/>
          <w:color w:val="000000" w:themeColor="text1"/>
          <w:sz w:val="20"/>
          <w:szCs w:val="20"/>
        </w:rPr>
        <w:t>havioural changes</w:t>
      </w:r>
      <w:r w:rsidRPr="008527FA">
        <w:rPr>
          <w:rFonts w:ascii="Times New Roman" w:hAnsi="Times New Roman" w:cs="Times New Roman"/>
          <w:color w:val="000000" w:themeColor="text1"/>
          <w:sz w:val="20"/>
          <w:szCs w:val="20"/>
        </w:rPr>
        <w:t>, thus the complexity associated with culture, families and the role of technology can be effectively and thoroughly s</w:t>
      </w:r>
      <w:r w:rsidR="002B3791">
        <w:rPr>
          <w:rFonts w:ascii="Times New Roman" w:hAnsi="Times New Roman" w:cs="Times New Roman"/>
          <w:color w:val="000000" w:themeColor="text1"/>
          <w:sz w:val="20"/>
          <w:szCs w:val="20"/>
        </w:rPr>
        <w:t xml:space="preserve">tudied using qualitative lens. </w:t>
      </w:r>
      <w:r w:rsidRPr="008527FA">
        <w:rPr>
          <w:rFonts w:ascii="Times New Roman" w:hAnsi="Times New Roman" w:cs="Times New Roman"/>
          <w:color w:val="000000" w:themeColor="text1"/>
          <w:sz w:val="20"/>
          <w:szCs w:val="20"/>
        </w:rPr>
        <w:t xml:space="preserve">The philosophical premise for this study is interpretivism, as this approach promotes in-depth understanding whilst uncovering underlying beliefs and values, which is imperative given the cultural context of this study. The study also utilises theory and previous knowledge, as doing this during the initial stages of interpretive studies assists in aligning the research with an appropriate conceptual framework that assists in guiding the topics and approaches of empirical work during the early stages (Walsham 1995). This therefore is reflected through the conceptual framing and propositions outlined for this study. </w:t>
      </w:r>
    </w:p>
    <w:p w14:paraId="6A6D151E" w14:textId="77777777" w:rsidR="00F64DFF" w:rsidRDefault="00F64DFF"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5D00054" w14:textId="77777777" w:rsidR="00DC5D91" w:rsidRDefault="00DC5D91"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r w:rsidRPr="008527FA">
        <w:rPr>
          <w:rFonts w:ascii="Times New Roman" w:hAnsi="Times New Roman" w:cs="Times New Roman"/>
          <w:color w:val="000000" w:themeColor="text1"/>
          <w:sz w:val="20"/>
          <w:szCs w:val="20"/>
        </w:rPr>
        <w:t xml:space="preserve">This research </w:t>
      </w:r>
      <w:r w:rsidR="002B3791">
        <w:rPr>
          <w:rFonts w:ascii="Times New Roman" w:hAnsi="Times New Roman" w:cs="Times New Roman"/>
          <w:color w:val="000000" w:themeColor="text1"/>
          <w:sz w:val="20"/>
          <w:szCs w:val="20"/>
        </w:rPr>
        <w:t>focuses on British South Asian p</w:t>
      </w:r>
      <w:r w:rsidRPr="008527FA">
        <w:rPr>
          <w:rFonts w:ascii="Times New Roman" w:hAnsi="Times New Roman" w:cs="Times New Roman"/>
          <w:color w:val="000000" w:themeColor="text1"/>
          <w:sz w:val="20"/>
          <w:szCs w:val="20"/>
        </w:rPr>
        <w:t xml:space="preserve">arents, in doing </w:t>
      </w:r>
      <w:r w:rsidR="002B3791">
        <w:rPr>
          <w:rFonts w:ascii="Times New Roman" w:hAnsi="Times New Roman" w:cs="Times New Roman"/>
          <w:color w:val="000000" w:themeColor="text1"/>
          <w:sz w:val="20"/>
          <w:szCs w:val="20"/>
        </w:rPr>
        <w:t xml:space="preserve">so </w:t>
      </w:r>
      <w:r w:rsidRPr="008527FA">
        <w:rPr>
          <w:rFonts w:ascii="Times New Roman" w:hAnsi="Times New Roman" w:cs="Times New Roman"/>
          <w:color w:val="000000" w:themeColor="text1"/>
          <w:sz w:val="20"/>
          <w:szCs w:val="20"/>
        </w:rPr>
        <w:t xml:space="preserve">10 semi-structured interviews were conducted with parents from 10 British South Asian families. The </w:t>
      </w:r>
      <w:r w:rsidR="008527FA">
        <w:rPr>
          <w:rFonts w:ascii="Times New Roman" w:hAnsi="Times New Roman" w:cs="Times New Roman"/>
          <w:color w:val="000000" w:themeColor="text1"/>
          <w:sz w:val="20"/>
          <w:szCs w:val="20"/>
        </w:rPr>
        <w:t xml:space="preserve">parents, summarised in table 2, </w:t>
      </w:r>
      <w:r w:rsidRPr="008527FA">
        <w:rPr>
          <w:rFonts w:ascii="Times New Roman" w:hAnsi="Times New Roman" w:cs="Times New Roman"/>
          <w:color w:val="000000" w:themeColor="text1"/>
          <w:sz w:val="20"/>
          <w:szCs w:val="20"/>
        </w:rPr>
        <w:t xml:space="preserve">comprised </w:t>
      </w:r>
      <w:r w:rsidR="00340E16">
        <w:rPr>
          <w:rFonts w:ascii="Times New Roman" w:hAnsi="Times New Roman" w:cs="Times New Roman"/>
          <w:color w:val="000000" w:themeColor="text1"/>
          <w:sz w:val="20"/>
          <w:szCs w:val="20"/>
        </w:rPr>
        <w:t>seven</w:t>
      </w:r>
      <w:r w:rsidRPr="008527FA">
        <w:rPr>
          <w:rFonts w:ascii="Times New Roman" w:hAnsi="Times New Roman" w:cs="Times New Roman"/>
          <w:color w:val="000000" w:themeColor="text1"/>
          <w:sz w:val="20"/>
          <w:szCs w:val="20"/>
        </w:rPr>
        <w:t xml:space="preserve"> fathers and </w:t>
      </w:r>
      <w:r w:rsidR="00340E16">
        <w:rPr>
          <w:rFonts w:ascii="Times New Roman" w:hAnsi="Times New Roman" w:cs="Times New Roman"/>
          <w:color w:val="000000" w:themeColor="text1"/>
          <w:sz w:val="20"/>
          <w:szCs w:val="20"/>
        </w:rPr>
        <w:t>three</w:t>
      </w:r>
      <w:r w:rsidRPr="008527FA">
        <w:rPr>
          <w:rFonts w:ascii="Times New Roman" w:hAnsi="Times New Roman" w:cs="Times New Roman"/>
          <w:color w:val="000000" w:themeColor="text1"/>
          <w:sz w:val="20"/>
          <w:szCs w:val="20"/>
        </w:rPr>
        <w:t xml:space="preserve"> mothers who ran</w:t>
      </w:r>
      <w:r w:rsidR="00C20F5E">
        <w:rPr>
          <w:rFonts w:ascii="Times New Roman" w:hAnsi="Times New Roman" w:cs="Times New Roman"/>
          <w:color w:val="000000" w:themeColor="text1"/>
          <w:sz w:val="20"/>
          <w:szCs w:val="20"/>
        </w:rPr>
        <w:t>ged between the age groups of 28 – 43</w:t>
      </w:r>
      <w:r w:rsidRPr="008527FA">
        <w:rPr>
          <w:rFonts w:ascii="Times New Roman" w:hAnsi="Times New Roman" w:cs="Times New Roman"/>
          <w:color w:val="000000" w:themeColor="text1"/>
          <w:sz w:val="20"/>
          <w:szCs w:val="20"/>
        </w:rPr>
        <w:t xml:space="preserve">, thereby consisting of both second and third generation British </w:t>
      </w:r>
      <w:r w:rsidR="008527FA">
        <w:rPr>
          <w:rFonts w:ascii="Times New Roman" w:hAnsi="Times New Roman" w:cs="Times New Roman"/>
          <w:color w:val="000000" w:themeColor="text1"/>
          <w:sz w:val="20"/>
          <w:szCs w:val="20"/>
        </w:rPr>
        <w:t>South Asian parents</w:t>
      </w:r>
      <w:r w:rsidR="002B3791">
        <w:rPr>
          <w:rFonts w:ascii="Times New Roman" w:hAnsi="Times New Roman" w:cs="Times New Roman"/>
          <w:color w:val="000000" w:themeColor="text1"/>
          <w:sz w:val="20"/>
          <w:szCs w:val="20"/>
        </w:rPr>
        <w:t xml:space="preserve">. </w:t>
      </w:r>
      <w:r w:rsidRPr="008527FA">
        <w:rPr>
          <w:rFonts w:ascii="Times New Roman" w:hAnsi="Times New Roman" w:cs="Times New Roman"/>
          <w:color w:val="000000" w:themeColor="text1"/>
          <w:sz w:val="20"/>
          <w:szCs w:val="20"/>
        </w:rPr>
        <w:t>All the participants of this research live in the district of Braford, West Yo</w:t>
      </w:r>
      <w:r w:rsidR="001F2192">
        <w:rPr>
          <w:rFonts w:ascii="Times New Roman" w:hAnsi="Times New Roman" w:cs="Times New Roman"/>
          <w:color w:val="000000" w:themeColor="text1"/>
          <w:sz w:val="20"/>
          <w:szCs w:val="20"/>
        </w:rPr>
        <w:t xml:space="preserve">rkshire and surrounding areas. </w:t>
      </w:r>
      <w:r w:rsidRPr="008527FA">
        <w:rPr>
          <w:rFonts w:ascii="Times New Roman" w:hAnsi="Times New Roman" w:cs="Times New Roman"/>
          <w:color w:val="000000" w:themeColor="text1"/>
          <w:sz w:val="20"/>
          <w:szCs w:val="20"/>
        </w:rPr>
        <w:t>Bradford was nominated due to it hosting an extensive South Asian population, particularly given its relatively small size (ONS 2015).</w:t>
      </w:r>
      <w:r w:rsidR="00C20F5E">
        <w:rPr>
          <w:rFonts w:ascii="Times New Roman" w:hAnsi="Times New Roman" w:cs="Times New Roman"/>
          <w:color w:val="000000" w:themeColor="text1"/>
          <w:sz w:val="20"/>
          <w:szCs w:val="20"/>
        </w:rPr>
        <w:t xml:space="preserve"> </w:t>
      </w:r>
      <w:r w:rsidRPr="008527FA">
        <w:rPr>
          <w:rFonts w:ascii="Times New Roman" w:hAnsi="Times New Roman" w:cs="Times New Roman"/>
          <w:color w:val="000000" w:themeColor="text1"/>
          <w:sz w:val="20"/>
          <w:szCs w:val="20"/>
        </w:rPr>
        <w:t>The sample was made up of 3 sub-groups of British South Asians, consisting of British Pakistanis (5), British Bangladeshis (3) and British Indians (2). Six partic</w:t>
      </w:r>
      <w:r w:rsidR="00C20F5E">
        <w:rPr>
          <w:rFonts w:ascii="Times New Roman" w:hAnsi="Times New Roman" w:cs="Times New Roman"/>
          <w:color w:val="000000" w:themeColor="text1"/>
          <w:sz w:val="20"/>
          <w:szCs w:val="20"/>
        </w:rPr>
        <w:t>ipants were second generation (2</w:t>
      </w:r>
      <w:r w:rsidRPr="008527FA">
        <w:rPr>
          <w:rFonts w:ascii="Times New Roman" w:hAnsi="Times New Roman" w:cs="Times New Roman"/>
          <w:color w:val="000000" w:themeColor="text1"/>
          <w:sz w:val="20"/>
          <w:szCs w:val="20"/>
        </w:rPr>
        <w:t xml:space="preserve"> of British Pakis</w:t>
      </w:r>
      <w:r w:rsidR="00C20F5E">
        <w:rPr>
          <w:rFonts w:ascii="Times New Roman" w:hAnsi="Times New Roman" w:cs="Times New Roman"/>
          <w:color w:val="000000" w:themeColor="text1"/>
          <w:sz w:val="20"/>
          <w:szCs w:val="20"/>
        </w:rPr>
        <w:t>tanis, 2 British Bangladeshi, 2</w:t>
      </w:r>
      <w:r w:rsidRPr="008527FA">
        <w:rPr>
          <w:rFonts w:ascii="Times New Roman" w:hAnsi="Times New Roman" w:cs="Times New Roman"/>
          <w:color w:val="000000" w:themeColor="text1"/>
          <w:sz w:val="20"/>
          <w:szCs w:val="20"/>
        </w:rPr>
        <w:t xml:space="preserve"> British Indian) whi</w:t>
      </w:r>
      <w:r w:rsidR="00C20F5E">
        <w:rPr>
          <w:rFonts w:ascii="Times New Roman" w:hAnsi="Times New Roman" w:cs="Times New Roman"/>
          <w:color w:val="000000" w:themeColor="text1"/>
          <w:sz w:val="20"/>
          <w:szCs w:val="20"/>
        </w:rPr>
        <w:t>le four were third generation (3</w:t>
      </w:r>
      <w:r w:rsidRPr="008527FA">
        <w:rPr>
          <w:rFonts w:ascii="Times New Roman" w:hAnsi="Times New Roman" w:cs="Times New Roman"/>
          <w:color w:val="000000" w:themeColor="text1"/>
          <w:sz w:val="20"/>
          <w:szCs w:val="20"/>
        </w:rPr>
        <w:t xml:space="preserve"> British Pak</w:t>
      </w:r>
      <w:r w:rsidR="00C20F5E">
        <w:rPr>
          <w:rFonts w:ascii="Times New Roman" w:hAnsi="Times New Roman" w:cs="Times New Roman"/>
          <w:color w:val="000000" w:themeColor="text1"/>
          <w:sz w:val="20"/>
          <w:szCs w:val="20"/>
        </w:rPr>
        <w:t>istanis, 1 British Bangladeshi</w:t>
      </w:r>
      <w:r w:rsidRPr="008527FA">
        <w:rPr>
          <w:rFonts w:ascii="Times New Roman" w:hAnsi="Times New Roman" w:cs="Times New Roman"/>
          <w:color w:val="000000" w:themeColor="text1"/>
          <w:sz w:val="20"/>
          <w:szCs w:val="20"/>
        </w:rPr>
        <w:t xml:space="preserve">). The exponential non-discriminative snowball sampling approach was used to recruit the participants for this study, whereby every participant in the study recruited another participant, in accordance with the sample criteria of a British South Asian parent.  The initial participant of the study was recruited through the social network of one of the researchers. </w:t>
      </w:r>
    </w:p>
    <w:p w14:paraId="601596FF" w14:textId="77777777" w:rsidR="002F1B2F" w:rsidRDefault="002F1B2F"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D467E46" w14:textId="76AAAADB" w:rsidR="002F1B2F" w:rsidRDefault="002F1B2F" w:rsidP="00325C6D">
      <w:pPr>
        <w:spacing w:after="0" w:line="240" w:lineRule="auto"/>
        <w:jc w:val="both"/>
        <w:rPr>
          <w:rFonts w:ascii="Times New Roman" w:hAnsi="Times New Roman" w:cs="Times New Roman"/>
          <w:sz w:val="20"/>
          <w:szCs w:val="20"/>
        </w:rPr>
      </w:pPr>
      <w:r w:rsidRPr="002F1B2F">
        <w:rPr>
          <w:rFonts w:ascii="Times New Roman" w:hAnsi="Times New Roman" w:cs="Times New Roman"/>
          <w:sz w:val="20"/>
          <w:szCs w:val="20"/>
        </w:rPr>
        <w:t xml:space="preserve">Snowballing sampling was used as a suitable approach given the close-knit nature of community where the research was taking place, where the use of social referral could assure better researcher acceptability by the participants. It is reported that </w:t>
      </w:r>
      <w:r w:rsidRPr="002F1B2F">
        <w:rPr>
          <w:rFonts w:ascii="Times New Roman" w:hAnsi="Times New Roman" w:cs="Times New Roman"/>
          <w:sz w:val="20"/>
          <w:szCs w:val="20"/>
          <w:shd w:val="clear" w:color="auto" w:fill="FFFFFF"/>
        </w:rPr>
        <w:t>this approach has previously worked effectively in recruiting participants from collectivist cultures (</w:t>
      </w:r>
      <w:r w:rsidR="002C5243" w:rsidRPr="002F1B2F">
        <w:rPr>
          <w:rFonts w:ascii="Times New Roman" w:hAnsi="Times New Roman" w:cs="Times New Roman"/>
          <w:sz w:val="20"/>
          <w:szCs w:val="20"/>
          <w:shd w:val="clear" w:color="auto" w:fill="FFFFFF"/>
        </w:rPr>
        <w:t>Liou </w:t>
      </w:r>
      <w:r w:rsidR="002C5243" w:rsidRPr="002F1B2F">
        <w:rPr>
          <w:rFonts w:ascii="Times New Roman" w:hAnsi="Times New Roman" w:cs="Times New Roman"/>
          <w:i/>
          <w:iCs/>
          <w:sz w:val="20"/>
          <w:szCs w:val="20"/>
          <w:shd w:val="clear" w:color="auto" w:fill="FFFFFF"/>
        </w:rPr>
        <w:t>et al</w:t>
      </w:r>
      <w:r w:rsidR="002C5243" w:rsidRPr="002F1B2F">
        <w:rPr>
          <w:rFonts w:ascii="Times New Roman" w:hAnsi="Times New Roman" w:cs="Times New Roman"/>
          <w:sz w:val="20"/>
          <w:szCs w:val="20"/>
          <w:shd w:val="clear" w:color="auto" w:fill="FFFFFF"/>
        </w:rPr>
        <w:t>. </w:t>
      </w:r>
      <w:hyperlink r:id="rId8" w:anchor="jpm12146-bib-0028" w:history="1">
        <w:r w:rsidR="002C5243" w:rsidRPr="002F1B2F">
          <w:rPr>
            <w:rStyle w:val="Hyperlink"/>
            <w:rFonts w:ascii="Times New Roman" w:hAnsi="Times New Roman" w:cs="Times New Roman"/>
            <w:color w:val="auto"/>
            <w:sz w:val="20"/>
            <w:szCs w:val="20"/>
            <w:u w:val="none"/>
          </w:rPr>
          <w:t>2013</w:t>
        </w:r>
      </w:hyperlink>
      <w:r w:rsidR="002C5243">
        <w:rPr>
          <w:rStyle w:val="Hyperlink"/>
          <w:rFonts w:ascii="Times New Roman" w:hAnsi="Times New Roman" w:cs="Times New Roman"/>
          <w:color w:val="auto"/>
          <w:sz w:val="20"/>
          <w:szCs w:val="20"/>
          <w:u w:val="none"/>
        </w:rPr>
        <w:t xml:space="preserve">; </w:t>
      </w:r>
      <w:r w:rsidRPr="002F1B2F">
        <w:rPr>
          <w:rFonts w:ascii="Times New Roman" w:hAnsi="Times New Roman" w:cs="Times New Roman"/>
          <w:sz w:val="20"/>
          <w:szCs w:val="20"/>
          <w:shd w:val="clear" w:color="auto" w:fill="FFFFFF"/>
        </w:rPr>
        <w:t>Papadopoulos </w:t>
      </w:r>
      <w:r w:rsidRPr="002F1B2F">
        <w:rPr>
          <w:rFonts w:ascii="Times New Roman" w:hAnsi="Times New Roman" w:cs="Times New Roman"/>
          <w:i/>
          <w:iCs/>
          <w:sz w:val="20"/>
          <w:szCs w:val="20"/>
          <w:shd w:val="clear" w:color="auto" w:fill="FFFFFF"/>
        </w:rPr>
        <w:t>et al</w:t>
      </w:r>
      <w:r w:rsidRPr="002F1B2F">
        <w:rPr>
          <w:rFonts w:ascii="Times New Roman" w:hAnsi="Times New Roman" w:cs="Times New Roman"/>
          <w:sz w:val="20"/>
          <w:szCs w:val="20"/>
          <w:shd w:val="clear" w:color="auto" w:fill="FFFFFF"/>
        </w:rPr>
        <w:t>. </w:t>
      </w:r>
      <w:hyperlink r:id="rId9" w:anchor="jpm12146-bib-0035" w:history="1">
        <w:r w:rsidRPr="002F1B2F">
          <w:rPr>
            <w:rStyle w:val="Hyperlink"/>
            <w:rFonts w:ascii="Times New Roman" w:hAnsi="Times New Roman" w:cs="Times New Roman"/>
            <w:color w:val="auto"/>
            <w:sz w:val="20"/>
            <w:szCs w:val="20"/>
            <w:u w:val="none"/>
          </w:rPr>
          <w:t>2002</w:t>
        </w:r>
      </w:hyperlink>
      <w:r w:rsidRPr="002F1B2F">
        <w:rPr>
          <w:rFonts w:ascii="Times New Roman" w:hAnsi="Times New Roman" w:cs="Times New Roman"/>
          <w:sz w:val="20"/>
          <w:szCs w:val="20"/>
          <w:shd w:val="clear" w:color="auto" w:fill="FFFFFF"/>
        </w:rPr>
        <w:t>, </w:t>
      </w:r>
      <w:hyperlink r:id="rId10" w:anchor="jpm12146-bib-0036" w:history="1">
        <w:r w:rsidRPr="002F1B2F">
          <w:rPr>
            <w:rStyle w:val="Hyperlink"/>
            <w:rFonts w:ascii="Times New Roman" w:hAnsi="Times New Roman" w:cs="Times New Roman"/>
            <w:color w:val="auto"/>
            <w:sz w:val="20"/>
            <w:szCs w:val="20"/>
            <w:u w:val="none"/>
          </w:rPr>
          <w:t>2012</w:t>
        </w:r>
      </w:hyperlink>
      <w:r w:rsidRPr="002F1B2F">
        <w:rPr>
          <w:rFonts w:ascii="Times New Roman" w:hAnsi="Times New Roman" w:cs="Times New Roman"/>
          <w:sz w:val="20"/>
          <w:szCs w:val="20"/>
          <w:shd w:val="clear" w:color="auto" w:fill="FFFFFF"/>
        </w:rPr>
        <w:t xml:space="preserve">,). Furthermore, this method is often used when the participants for a study are hard-to-reach due to either their special characteristics or sensitivity of the study subject (Browne 2005), both of which were present within this research. </w:t>
      </w:r>
      <w:r w:rsidR="002C5243">
        <w:rPr>
          <w:rFonts w:ascii="Times New Roman" w:hAnsi="Times New Roman" w:cs="Times New Roman"/>
          <w:sz w:val="20"/>
          <w:szCs w:val="20"/>
        </w:rPr>
        <w:t>Brackertz et al.</w:t>
      </w:r>
      <w:r w:rsidRPr="002F1B2F">
        <w:rPr>
          <w:rFonts w:ascii="Times New Roman" w:hAnsi="Times New Roman" w:cs="Times New Roman"/>
          <w:sz w:val="20"/>
          <w:szCs w:val="20"/>
        </w:rPr>
        <w:t xml:space="preserve"> (2005)</w:t>
      </w:r>
      <w:r w:rsidRPr="002F1B2F">
        <w:rPr>
          <w:rFonts w:ascii="Times New Roman" w:eastAsia="Times New Roman" w:hAnsi="Times New Roman" w:cs="Times New Roman"/>
          <w:sz w:val="20"/>
          <w:szCs w:val="20"/>
        </w:rPr>
        <w:t xml:space="preserve"> provide a broad categorisation of populations which are hard-to-reach, and include a group which belongs to an unsteady social and economic situation. T</w:t>
      </w:r>
      <w:r w:rsidRPr="002F1B2F">
        <w:rPr>
          <w:rFonts w:ascii="Times New Roman" w:hAnsi="Times New Roman" w:cs="Times New Roman"/>
          <w:sz w:val="20"/>
          <w:szCs w:val="20"/>
        </w:rPr>
        <w:t>her</w:t>
      </w:r>
      <w:r w:rsidRPr="002F1B2F">
        <w:rPr>
          <w:rFonts w:ascii="Times New Roman" w:eastAsia="Times New Roman" w:hAnsi="Times New Roman" w:cs="Times New Roman"/>
          <w:sz w:val="20"/>
          <w:szCs w:val="20"/>
        </w:rPr>
        <w:t xml:space="preserve">efore, while </w:t>
      </w:r>
      <w:r w:rsidRPr="002F1B2F">
        <w:rPr>
          <w:rFonts w:ascii="Times New Roman" w:hAnsi="Times New Roman" w:cs="Times New Roman"/>
          <w:sz w:val="20"/>
          <w:szCs w:val="20"/>
        </w:rPr>
        <w:t xml:space="preserve">the authors acknowledge that Bradford is densely populated with British South Asians, the socio-economic challenges of Bradford, alongside the themes of technology literacy / illiteracy and potential cultural dilution of this research were considered to be of a sensitive nature by the authors. Furthermore, recruiting participants from ethnic minority groups is often difficult (Iqbal and Golombok 2017), particularly those originating from lower socioeconomic status (Nazroo, 2006). </w:t>
      </w:r>
      <w:r w:rsidR="004F78A8">
        <w:rPr>
          <w:rFonts w:ascii="Times New Roman" w:hAnsi="Times New Roman" w:cs="Times New Roman"/>
          <w:sz w:val="20"/>
          <w:szCs w:val="20"/>
        </w:rPr>
        <w:t>Additionally</w:t>
      </w:r>
      <w:r w:rsidRPr="002F1B2F">
        <w:rPr>
          <w:rFonts w:ascii="Times New Roman" w:hAnsi="Times New Roman" w:cs="Times New Roman"/>
          <w:sz w:val="20"/>
          <w:szCs w:val="20"/>
        </w:rPr>
        <w:t>, ensuring the families were all British-born, and specifically distinguishing between second and third generation was also difficult.</w:t>
      </w:r>
    </w:p>
    <w:p w14:paraId="0C69932A" w14:textId="77777777" w:rsidR="00325C6D" w:rsidRPr="002C5243" w:rsidRDefault="00325C6D" w:rsidP="00306B77">
      <w:pPr>
        <w:spacing w:after="0" w:line="240" w:lineRule="auto"/>
        <w:jc w:val="both"/>
        <w:rPr>
          <w:rFonts w:ascii="Times New Roman" w:hAnsi="Times New Roman" w:cs="Times New Roman"/>
          <w:sz w:val="20"/>
          <w:szCs w:val="20"/>
        </w:rPr>
      </w:pPr>
    </w:p>
    <w:p w14:paraId="746727AE" w14:textId="5E97D8A1" w:rsidR="002F1B2F" w:rsidRPr="002F1B2F" w:rsidRDefault="002F1B2F" w:rsidP="00306B77">
      <w:pPr>
        <w:spacing w:after="0" w:line="240" w:lineRule="auto"/>
        <w:jc w:val="both"/>
        <w:rPr>
          <w:rFonts w:ascii="Times New Roman" w:hAnsi="Times New Roman" w:cs="Times New Roman"/>
          <w:sz w:val="20"/>
          <w:szCs w:val="20"/>
          <w:shd w:val="clear" w:color="auto" w:fill="FFFFFF"/>
        </w:rPr>
      </w:pPr>
      <w:r w:rsidRPr="002F1B2F">
        <w:rPr>
          <w:rFonts w:ascii="Times New Roman" w:hAnsi="Times New Roman" w:cs="Times New Roman"/>
          <w:sz w:val="20"/>
          <w:szCs w:val="20"/>
        </w:rPr>
        <w:t>As a result, given the context of this research, any outsider intervention in the way of a researcher would possibly be seen with suspicion and can be contentious, thus social referral paves the way for better access through sanctioning from within the community, by social actors who share similar no</w:t>
      </w:r>
      <w:r w:rsidR="00CB2465">
        <w:rPr>
          <w:rFonts w:ascii="Times New Roman" w:hAnsi="Times New Roman" w:cs="Times New Roman"/>
          <w:sz w:val="20"/>
          <w:szCs w:val="20"/>
        </w:rPr>
        <w:t>r</w:t>
      </w:r>
      <w:r w:rsidRPr="002F1B2F">
        <w:rPr>
          <w:rFonts w:ascii="Times New Roman" w:hAnsi="Times New Roman" w:cs="Times New Roman"/>
          <w:sz w:val="20"/>
          <w:szCs w:val="20"/>
        </w:rPr>
        <w:t>ms,</w:t>
      </w:r>
      <w:r w:rsidR="00911839">
        <w:rPr>
          <w:rFonts w:ascii="Times New Roman" w:hAnsi="Times New Roman" w:cs="Times New Roman"/>
          <w:sz w:val="20"/>
          <w:szCs w:val="20"/>
        </w:rPr>
        <w:t xml:space="preserve"> </w:t>
      </w:r>
      <w:r w:rsidRPr="002F1B2F">
        <w:rPr>
          <w:rFonts w:ascii="Times New Roman" w:hAnsi="Times New Roman" w:cs="Times New Roman"/>
          <w:sz w:val="20"/>
          <w:szCs w:val="20"/>
        </w:rPr>
        <w:t xml:space="preserve">values and backgrounds. Therefore, the </w:t>
      </w:r>
      <w:r w:rsidRPr="002F1B2F">
        <w:rPr>
          <w:rFonts w:ascii="Times New Roman" w:hAnsi="Times New Roman" w:cs="Times New Roman"/>
          <w:sz w:val="20"/>
          <w:szCs w:val="20"/>
          <w:shd w:val="clear" w:color="auto" w:fill="FFFFFF"/>
        </w:rPr>
        <w:t>benefit of snowball sampling for this research lies in its usefulness, where some degree of trust is required to initiate study subjects’ recruiting process (Sha</w:t>
      </w:r>
      <w:r w:rsidR="002C5243">
        <w:rPr>
          <w:rFonts w:ascii="Times New Roman" w:hAnsi="Times New Roman" w:cs="Times New Roman"/>
          <w:sz w:val="20"/>
          <w:szCs w:val="20"/>
          <w:shd w:val="clear" w:color="auto" w:fill="FFFFFF"/>
        </w:rPr>
        <w:t xml:space="preserve">ghaghi et al. </w:t>
      </w:r>
      <w:r w:rsidRPr="002F1B2F">
        <w:rPr>
          <w:rFonts w:ascii="Times New Roman" w:hAnsi="Times New Roman" w:cs="Times New Roman"/>
          <w:sz w:val="20"/>
          <w:szCs w:val="20"/>
          <w:shd w:val="clear" w:color="auto" w:fill="FFFFFF"/>
        </w:rPr>
        <w:t>2011).</w:t>
      </w:r>
    </w:p>
    <w:p w14:paraId="374E98BE" w14:textId="77777777" w:rsidR="002F1B2F" w:rsidRDefault="002F1B2F"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D0953FD" w14:textId="77777777" w:rsidR="00AA12B1" w:rsidRDefault="00AA12B1"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9E7F744" w14:textId="77777777" w:rsidR="00AA12B1" w:rsidRDefault="00AA12B1"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305A3D3" w14:textId="77777777" w:rsidR="00AA12B1" w:rsidRDefault="00AA12B1"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A6AB15D" w14:textId="77777777" w:rsidR="00AA12B1" w:rsidRDefault="00AA12B1"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7A98DF4" w14:textId="77777777" w:rsidR="008527FA" w:rsidRDefault="008527FA"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F36D4DE" w14:textId="3EFFE2C8" w:rsidR="006F3A9B" w:rsidRDefault="006F3A9B"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r w:rsidRPr="00DA6D25">
        <w:rPr>
          <w:rFonts w:ascii="Times New Roman" w:hAnsi="Times New Roman" w:cs="Times New Roman"/>
          <w:b/>
          <w:color w:val="000000" w:themeColor="text1"/>
          <w:sz w:val="20"/>
          <w:szCs w:val="20"/>
        </w:rPr>
        <w:t>Table 2</w:t>
      </w:r>
      <w:r>
        <w:rPr>
          <w:rFonts w:ascii="Times New Roman" w:hAnsi="Times New Roman" w:cs="Times New Roman"/>
          <w:color w:val="000000" w:themeColor="text1"/>
          <w:sz w:val="20"/>
          <w:szCs w:val="20"/>
        </w:rPr>
        <w:t xml:space="preserve"> Participant profiles</w:t>
      </w:r>
    </w:p>
    <w:p w14:paraId="4EB791CC" w14:textId="77777777" w:rsidR="00C4073D" w:rsidRDefault="00C4073D"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3A36F2" w14:paraId="7DEE84E5" w14:textId="77777777" w:rsidTr="002F52CE">
        <w:tc>
          <w:tcPr>
            <w:tcW w:w="1848" w:type="dxa"/>
            <w:tcBorders>
              <w:top w:val="single" w:sz="4" w:space="0" w:color="auto"/>
              <w:bottom w:val="single" w:sz="4" w:space="0" w:color="auto"/>
            </w:tcBorders>
          </w:tcPr>
          <w:p w14:paraId="736115E0" w14:textId="77777777" w:rsidR="003A36F2" w:rsidRDefault="00237AA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Participant initials </w:t>
            </w:r>
            <w:r w:rsidR="003A36F2" w:rsidRPr="00C4073D">
              <w:rPr>
                <w:rFonts w:ascii="Times New Roman" w:hAnsi="Times New Roman" w:cs="Times New Roman"/>
                <w:b/>
                <w:bCs/>
                <w:color w:val="000000" w:themeColor="text1"/>
                <w:sz w:val="20"/>
                <w:szCs w:val="20"/>
              </w:rPr>
              <w:t>(Gender)</w:t>
            </w:r>
          </w:p>
        </w:tc>
        <w:tc>
          <w:tcPr>
            <w:tcW w:w="1848" w:type="dxa"/>
            <w:tcBorders>
              <w:top w:val="single" w:sz="4" w:space="0" w:color="auto"/>
              <w:bottom w:val="single" w:sz="4" w:space="0" w:color="auto"/>
            </w:tcBorders>
          </w:tcPr>
          <w:p w14:paraId="6E911940"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sidRPr="00C4073D">
              <w:rPr>
                <w:rFonts w:ascii="Times New Roman" w:hAnsi="Times New Roman" w:cs="Times New Roman"/>
                <w:b/>
                <w:bCs/>
                <w:color w:val="000000" w:themeColor="text1"/>
                <w:sz w:val="20"/>
                <w:szCs w:val="20"/>
              </w:rPr>
              <w:t>Ethnic sub-group</w:t>
            </w:r>
          </w:p>
        </w:tc>
        <w:tc>
          <w:tcPr>
            <w:tcW w:w="1848" w:type="dxa"/>
            <w:tcBorders>
              <w:top w:val="single" w:sz="4" w:space="0" w:color="auto"/>
              <w:bottom w:val="single" w:sz="4" w:space="0" w:color="auto"/>
            </w:tcBorders>
          </w:tcPr>
          <w:p w14:paraId="4F829539"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sidRPr="00C4073D">
              <w:rPr>
                <w:rFonts w:ascii="Times New Roman" w:hAnsi="Times New Roman" w:cs="Times New Roman"/>
                <w:b/>
                <w:bCs/>
                <w:color w:val="000000" w:themeColor="text1"/>
                <w:sz w:val="20"/>
                <w:szCs w:val="20"/>
              </w:rPr>
              <w:t>Age range</w:t>
            </w:r>
          </w:p>
        </w:tc>
        <w:tc>
          <w:tcPr>
            <w:tcW w:w="1849" w:type="dxa"/>
            <w:tcBorders>
              <w:top w:val="single" w:sz="4" w:space="0" w:color="auto"/>
              <w:bottom w:val="single" w:sz="4" w:space="0" w:color="auto"/>
            </w:tcBorders>
          </w:tcPr>
          <w:p w14:paraId="5FA397FA"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sidRPr="00C4073D">
              <w:rPr>
                <w:rFonts w:ascii="Times New Roman" w:hAnsi="Times New Roman" w:cs="Times New Roman"/>
                <w:b/>
                <w:bCs/>
                <w:color w:val="000000" w:themeColor="text1"/>
                <w:sz w:val="20"/>
                <w:szCs w:val="20"/>
              </w:rPr>
              <w:t>Generation</w:t>
            </w:r>
          </w:p>
        </w:tc>
        <w:tc>
          <w:tcPr>
            <w:tcW w:w="1849" w:type="dxa"/>
            <w:tcBorders>
              <w:top w:val="single" w:sz="4" w:space="0" w:color="auto"/>
              <w:bottom w:val="single" w:sz="4" w:space="0" w:color="auto"/>
            </w:tcBorders>
          </w:tcPr>
          <w:p w14:paraId="220A3DB8" w14:textId="77777777" w:rsidR="003A36F2" w:rsidRDefault="003A36F2" w:rsidP="00D935B9">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Children </w:t>
            </w:r>
            <w:r w:rsidRPr="00C4073D">
              <w:rPr>
                <w:rFonts w:ascii="Times New Roman" w:hAnsi="Times New Roman" w:cs="Times New Roman"/>
                <w:b/>
                <w:bCs/>
                <w:color w:val="000000" w:themeColor="text1"/>
                <w:sz w:val="20"/>
                <w:szCs w:val="20"/>
              </w:rPr>
              <w:t>age range</w:t>
            </w:r>
          </w:p>
        </w:tc>
      </w:tr>
      <w:tr w:rsidR="003A36F2" w14:paraId="47A04154" w14:textId="77777777" w:rsidTr="002F52CE">
        <w:tc>
          <w:tcPr>
            <w:tcW w:w="1848" w:type="dxa"/>
            <w:tcBorders>
              <w:top w:val="single" w:sz="4" w:space="0" w:color="auto"/>
            </w:tcBorders>
          </w:tcPr>
          <w:p w14:paraId="426D4937"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S.M   (male)</w:t>
            </w:r>
          </w:p>
          <w:p w14:paraId="759E9EEA"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I.H    (male)</w:t>
            </w:r>
          </w:p>
          <w:p w14:paraId="61437257"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N.H   (female)</w:t>
            </w:r>
          </w:p>
          <w:p w14:paraId="73864CD8"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N.T   (female)</w:t>
            </w:r>
          </w:p>
          <w:p w14:paraId="023EE120"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S.Y   (male)</w:t>
            </w:r>
          </w:p>
        </w:tc>
        <w:tc>
          <w:tcPr>
            <w:tcW w:w="1848" w:type="dxa"/>
            <w:tcBorders>
              <w:top w:val="single" w:sz="4" w:space="0" w:color="auto"/>
            </w:tcBorders>
          </w:tcPr>
          <w:p w14:paraId="414F3668"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sidRPr="00C4073D">
              <w:rPr>
                <w:rFonts w:ascii="Times New Roman" w:hAnsi="Times New Roman" w:cs="Times New Roman"/>
                <w:color w:val="000000" w:themeColor="text1"/>
                <w:sz w:val="20"/>
                <w:szCs w:val="20"/>
              </w:rPr>
              <w:t>5 x British Pakistani</w:t>
            </w:r>
          </w:p>
        </w:tc>
        <w:tc>
          <w:tcPr>
            <w:tcW w:w="1848" w:type="dxa"/>
            <w:tcBorders>
              <w:top w:val="single" w:sz="4" w:space="0" w:color="auto"/>
            </w:tcBorders>
          </w:tcPr>
          <w:p w14:paraId="16E70CF3"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33- 43</w:t>
            </w:r>
          </w:p>
        </w:tc>
        <w:tc>
          <w:tcPr>
            <w:tcW w:w="1849" w:type="dxa"/>
            <w:tcBorders>
              <w:top w:val="single" w:sz="4" w:space="0" w:color="auto"/>
            </w:tcBorders>
          </w:tcPr>
          <w:p w14:paraId="38E8969A"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Two 2</w:t>
            </w:r>
            <w:r w:rsidRPr="003A36F2">
              <w:rPr>
                <w:rFonts w:ascii="Times New Roman" w:hAnsi="Times New Roman" w:cs="Times New Roman"/>
                <w:color w:val="000000" w:themeColor="text1"/>
                <w:sz w:val="20"/>
                <w:szCs w:val="20"/>
                <w:vertAlign w:val="superscript"/>
              </w:rPr>
              <w:t>nd</w:t>
            </w:r>
            <w:r>
              <w:rPr>
                <w:rFonts w:ascii="Times New Roman" w:hAnsi="Times New Roman" w:cs="Times New Roman"/>
                <w:color w:val="000000" w:themeColor="text1"/>
                <w:sz w:val="20"/>
                <w:szCs w:val="20"/>
              </w:rPr>
              <w:t xml:space="preserve"> generation </w:t>
            </w:r>
          </w:p>
          <w:p w14:paraId="4DE660FE"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p>
          <w:p w14:paraId="1A23E251"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Three 3</w:t>
            </w:r>
            <w:r w:rsidRPr="003A36F2">
              <w:rPr>
                <w:rFonts w:ascii="Times New Roman" w:hAnsi="Times New Roman" w:cs="Times New Roman"/>
                <w:color w:val="000000" w:themeColor="text1"/>
                <w:sz w:val="20"/>
                <w:szCs w:val="20"/>
                <w:vertAlign w:val="superscript"/>
              </w:rPr>
              <w:t>rd</w:t>
            </w:r>
            <w:r>
              <w:rPr>
                <w:rFonts w:ascii="Times New Roman" w:hAnsi="Times New Roman" w:cs="Times New Roman"/>
                <w:color w:val="000000" w:themeColor="text1"/>
                <w:sz w:val="20"/>
                <w:szCs w:val="20"/>
              </w:rPr>
              <w:t xml:space="preserve"> generation </w:t>
            </w:r>
          </w:p>
        </w:tc>
        <w:tc>
          <w:tcPr>
            <w:tcW w:w="1849" w:type="dxa"/>
            <w:tcBorders>
              <w:top w:val="single" w:sz="4" w:space="0" w:color="auto"/>
            </w:tcBorders>
          </w:tcPr>
          <w:p w14:paraId="6DAE026F"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 21 </w:t>
            </w:r>
          </w:p>
        </w:tc>
      </w:tr>
      <w:tr w:rsidR="003A36F2" w14:paraId="572ECE62" w14:textId="77777777" w:rsidTr="002F52CE">
        <w:tc>
          <w:tcPr>
            <w:tcW w:w="1848" w:type="dxa"/>
          </w:tcPr>
          <w:p w14:paraId="69F707A8"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P.H  (male)</w:t>
            </w:r>
          </w:p>
          <w:p w14:paraId="44EDB78F"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 (male)</w:t>
            </w:r>
          </w:p>
          <w:p w14:paraId="6EA7C8A1"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K.M (male) </w:t>
            </w:r>
          </w:p>
        </w:tc>
        <w:tc>
          <w:tcPr>
            <w:tcW w:w="1848" w:type="dxa"/>
          </w:tcPr>
          <w:p w14:paraId="35C8C6F8"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sidRPr="00C4073D">
              <w:rPr>
                <w:rFonts w:ascii="Times New Roman" w:hAnsi="Times New Roman" w:cs="Times New Roman"/>
                <w:color w:val="000000" w:themeColor="text1"/>
                <w:sz w:val="20"/>
                <w:szCs w:val="20"/>
              </w:rPr>
              <w:t>3 x British Bangladeshi</w:t>
            </w:r>
          </w:p>
        </w:tc>
        <w:tc>
          <w:tcPr>
            <w:tcW w:w="1848" w:type="dxa"/>
          </w:tcPr>
          <w:p w14:paraId="7285E2F2" w14:textId="77777777" w:rsidR="003A36F2" w:rsidRDefault="00C550EB"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r w:rsidR="003A36F2">
              <w:rPr>
                <w:rFonts w:ascii="Times New Roman" w:hAnsi="Times New Roman" w:cs="Times New Roman"/>
                <w:color w:val="000000" w:themeColor="text1"/>
                <w:sz w:val="20"/>
                <w:szCs w:val="20"/>
              </w:rPr>
              <w:t xml:space="preserve"> </w:t>
            </w:r>
            <w:r w:rsidR="00C20F5E">
              <w:rPr>
                <w:rFonts w:ascii="Times New Roman" w:hAnsi="Times New Roman" w:cs="Times New Roman"/>
                <w:color w:val="000000" w:themeColor="text1"/>
                <w:sz w:val="20"/>
                <w:szCs w:val="20"/>
              </w:rPr>
              <w:t>–</w:t>
            </w:r>
            <w:r w:rsidR="003A36F2">
              <w:rPr>
                <w:rFonts w:ascii="Times New Roman" w:hAnsi="Times New Roman" w:cs="Times New Roman"/>
                <w:color w:val="000000" w:themeColor="text1"/>
                <w:sz w:val="20"/>
                <w:szCs w:val="20"/>
              </w:rPr>
              <w:t xml:space="preserve"> 33</w:t>
            </w:r>
          </w:p>
        </w:tc>
        <w:tc>
          <w:tcPr>
            <w:tcW w:w="1849" w:type="dxa"/>
          </w:tcPr>
          <w:p w14:paraId="1560495D"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Two 2</w:t>
            </w:r>
            <w:r w:rsidRPr="003A36F2">
              <w:rPr>
                <w:rFonts w:ascii="Times New Roman" w:hAnsi="Times New Roman" w:cs="Times New Roman"/>
                <w:color w:val="000000" w:themeColor="text1"/>
                <w:sz w:val="20"/>
                <w:szCs w:val="20"/>
                <w:vertAlign w:val="superscript"/>
              </w:rPr>
              <w:t>nd</w:t>
            </w:r>
            <w:r>
              <w:rPr>
                <w:rFonts w:ascii="Times New Roman" w:hAnsi="Times New Roman" w:cs="Times New Roman"/>
                <w:color w:val="000000" w:themeColor="text1"/>
                <w:sz w:val="20"/>
                <w:szCs w:val="20"/>
              </w:rPr>
              <w:t xml:space="preserve"> generation </w:t>
            </w:r>
          </w:p>
          <w:p w14:paraId="29EB3A8C"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p>
          <w:p w14:paraId="4031C475"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One 3</w:t>
            </w:r>
            <w:r w:rsidRPr="003A36F2">
              <w:rPr>
                <w:rFonts w:ascii="Times New Roman" w:hAnsi="Times New Roman" w:cs="Times New Roman"/>
                <w:color w:val="000000" w:themeColor="text1"/>
                <w:sz w:val="20"/>
                <w:szCs w:val="20"/>
                <w:vertAlign w:val="superscript"/>
              </w:rPr>
              <w:t>rd</w:t>
            </w:r>
            <w:r>
              <w:rPr>
                <w:rFonts w:ascii="Times New Roman" w:hAnsi="Times New Roman" w:cs="Times New Roman"/>
                <w:color w:val="000000" w:themeColor="text1"/>
                <w:sz w:val="20"/>
                <w:szCs w:val="20"/>
              </w:rPr>
              <w:t xml:space="preserve"> generation</w:t>
            </w:r>
          </w:p>
        </w:tc>
        <w:tc>
          <w:tcPr>
            <w:tcW w:w="1849" w:type="dxa"/>
          </w:tcPr>
          <w:p w14:paraId="504A8DCD"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13 – 17 </w:t>
            </w:r>
          </w:p>
        </w:tc>
      </w:tr>
      <w:tr w:rsidR="003A36F2" w14:paraId="6F073CD0" w14:textId="77777777" w:rsidTr="002F52CE">
        <w:tc>
          <w:tcPr>
            <w:tcW w:w="1848" w:type="dxa"/>
          </w:tcPr>
          <w:p w14:paraId="39B0686F"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B.B (female)</w:t>
            </w:r>
          </w:p>
          <w:p w14:paraId="3FA33434"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A.K (male)</w:t>
            </w:r>
          </w:p>
        </w:tc>
        <w:tc>
          <w:tcPr>
            <w:tcW w:w="1848" w:type="dxa"/>
          </w:tcPr>
          <w:p w14:paraId="73168C79"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w:t>
            </w:r>
            <w:r w:rsidRPr="00C4073D">
              <w:rPr>
                <w:rFonts w:ascii="Times New Roman" w:hAnsi="Times New Roman" w:cs="Times New Roman"/>
                <w:color w:val="000000" w:themeColor="text1"/>
                <w:sz w:val="20"/>
                <w:szCs w:val="20"/>
              </w:rPr>
              <w:t xml:space="preserve">x British </w:t>
            </w:r>
            <w:r>
              <w:rPr>
                <w:rFonts w:ascii="Times New Roman" w:hAnsi="Times New Roman" w:cs="Times New Roman"/>
                <w:color w:val="000000" w:themeColor="text1"/>
                <w:sz w:val="20"/>
                <w:szCs w:val="20"/>
              </w:rPr>
              <w:t>Indian</w:t>
            </w:r>
          </w:p>
        </w:tc>
        <w:tc>
          <w:tcPr>
            <w:tcW w:w="1848" w:type="dxa"/>
          </w:tcPr>
          <w:p w14:paraId="4317F924"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37 – 39 </w:t>
            </w:r>
          </w:p>
        </w:tc>
        <w:tc>
          <w:tcPr>
            <w:tcW w:w="1849" w:type="dxa"/>
          </w:tcPr>
          <w:p w14:paraId="09BDA53C"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Two 2</w:t>
            </w:r>
            <w:r w:rsidRPr="003A36F2">
              <w:rPr>
                <w:rFonts w:ascii="Times New Roman" w:hAnsi="Times New Roman" w:cs="Times New Roman"/>
                <w:color w:val="000000" w:themeColor="text1"/>
                <w:sz w:val="20"/>
                <w:szCs w:val="20"/>
                <w:vertAlign w:val="superscript"/>
              </w:rPr>
              <w:t>nd</w:t>
            </w:r>
            <w:r>
              <w:rPr>
                <w:rFonts w:ascii="Times New Roman" w:hAnsi="Times New Roman" w:cs="Times New Roman"/>
                <w:color w:val="000000" w:themeColor="text1"/>
                <w:sz w:val="20"/>
                <w:szCs w:val="20"/>
              </w:rPr>
              <w:t xml:space="preserve"> generation </w:t>
            </w:r>
          </w:p>
        </w:tc>
        <w:tc>
          <w:tcPr>
            <w:tcW w:w="1849" w:type="dxa"/>
          </w:tcPr>
          <w:p w14:paraId="4B78A964" w14:textId="77777777" w:rsidR="003A36F2" w:rsidRDefault="003A36F2" w:rsidP="0018402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12 – 16 </w:t>
            </w:r>
          </w:p>
        </w:tc>
      </w:tr>
    </w:tbl>
    <w:p w14:paraId="4F52DA3B" w14:textId="79ABE1ED" w:rsidR="008527FA" w:rsidRPr="008527FA" w:rsidRDefault="00340E16" w:rsidP="006F4E91">
      <w:pPr>
        <w:tabs>
          <w:tab w:val="left" w:pos="1710"/>
        </w:tabs>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
    <w:p w14:paraId="42BC6BEC" w14:textId="77777777" w:rsidR="00F64DFF" w:rsidRDefault="00F64DFF"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1850FC1" w14:textId="0F8709CB" w:rsidR="00DC5D91" w:rsidRPr="008527FA" w:rsidRDefault="00DC5D91"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r w:rsidRPr="008527FA">
        <w:rPr>
          <w:rFonts w:ascii="Times New Roman" w:hAnsi="Times New Roman" w:cs="Times New Roman"/>
          <w:color w:val="000000" w:themeColor="text1"/>
          <w:sz w:val="20"/>
          <w:szCs w:val="20"/>
        </w:rPr>
        <w:t>Semi-structured interviews were used to explore how the participants perceived their children’s technology consumption. The semi-structured interviews consisted of 12 exploratory, open-ended questions</w:t>
      </w:r>
      <w:r w:rsidR="000A60D7">
        <w:rPr>
          <w:rFonts w:ascii="Times New Roman" w:hAnsi="Times New Roman" w:cs="Times New Roman"/>
          <w:color w:val="000000" w:themeColor="text1"/>
          <w:sz w:val="20"/>
          <w:szCs w:val="20"/>
        </w:rPr>
        <w:t xml:space="preserve"> (see </w:t>
      </w:r>
      <w:r w:rsidR="00CB2465">
        <w:rPr>
          <w:rFonts w:ascii="Times New Roman" w:hAnsi="Times New Roman" w:cs="Times New Roman"/>
          <w:color w:val="000000" w:themeColor="text1"/>
          <w:sz w:val="20"/>
          <w:szCs w:val="20"/>
        </w:rPr>
        <w:t>A</w:t>
      </w:r>
      <w:r w:rsidR="000A60D7">
        <w:rPr>
          <w:rFonts w:ascii="Times New Roman" w:hAnsi="Times New Roman" w:cs="Times New Roman"/>
          <w:color w:val="000000" w:themeColor="text1"/>
          <w:sz w:val="20"/>
          <w:szCs w:val="20"/>
        </w:rPr>
        <w:t>ppendix A) which served as a guide to reveal parents views regarding their children’s technology consumption. These questions</w:t>
      </w:r>
      <w:r w:rsidR="00C20F5E">
        <w:rPr>
          <w:rFonts w:ascii="Times New Roman" w:hAnsi="Times New Roman" w:cs="Times New Roman"/>
          <w:color w:val="000000" w:themeColor="text1"/>
          <w:sz w:val="20"/>
          <w:szCs w:val="20"/>
        </w:rPr>
        <w:t xml:space="preserve"> </w:t>
      </w:r>
      <w:r w:rsidR="00207CB8">
        <w:rPr>
          <w:rFonts w:ascii="Times New Roman" w:hAnsi="Times New Roman" w:cs="Times New Roman"/>
          <w:color w:val="000000" w:themeColor="text1"/>
          <w:sz w:val="20"/>
          <w:szCs w:val="20"/>
        </w:rPr>
        <w:t>were informed by the</w:t>
      </w:r>
      <w:r w:rsidR="00C20F5E">
        <w:rPr>
          <w:rFonts w:ascii="Times New Roman" w:hAnsi="Times New Roman" w:cs="Times New Roman"/>
          <w:color w:val="000000" w:themeColor="text1"/>
          <w:sz w:val="20"/>
          <w:szCs w:val="20"/>
        </w:rPr>
        <w:t xml:space="preserve"> extant literature</w:t>
      </w:r>
      <w:r w:rsidR="00207CB8">
        <w:rPr>
          <w:rFonts w:ascii="Times New Roman" w:hAnsi="Times New Roman" w:cs="Times New Roman"/>
          <w:color w:val="000000" w:themeColor="text1"/>
          <w:sz w:val="20"/>
          <w:szCs w:val="20"/>
        </w:rPr>
        <w:t xml:space="preserve"> and considered to address the research questions of this study.</w:t>
      </w:r>
      <w:r w:rsidRPr="008527FA">
        <w:rPr>
          <w:rFonts w:ascii="Times New Roman" w:hAnsi="Times New Roman" w:cs="Times New Roman"/>
          <w:color w:val="000000" w:themeColor="text1"/>
          <w:sz w:val="20"/>
          <w:szCs w:val="20"/>
        </w:rPr>
        <w:t xml:space="preserve"> </w:t>
      </w:r>
      <w:r w:rsidR="000A60D7">
        <w:rPr>
          <w:rFonts w:ascii="Times New Roman" w:hAnsi="Times New Roman" w:cs="Times New Roman"/>
          <w:color w:val="000000" w:themeColor="text1"/>
          <w:sz w:val="20"/>
          <w:szCs w:val="20"/>
        </w:rPr>
        <w:t>As the</w:t>
      </w:r>
      <w:r w:rsidRPr="008527FA">
        <w:rPr>
          <w:rFonts w:ascii="Times New Roman" w:hAnsi="Times New Roman" w:cs="Times New Roman"/>
          <w:color w:val="000000" w:themeColor="text1"/>
          <w:sz w:val="20"/>
          <w:szCs w:val="20"/>
        </w:rPr>
        <w:t xml:space="preserve"> study centred on cultur</w:t>
      </w:r>
      <w:r w:rsidR="00C20F5E">
        <w:rPr>
          <w:rFonts w:ascii="Times New Roman" w:hAnsi="Times New Roman" w:cs="Times New Roman"/>
          <w:color w:val="000000" w:themeColor="text1"/>
          <w:sz w:val="20"/>
          <w:szCs w:val="20"/>
        </w:rPr>
        <w:t>al values, the interview guide also a</w:t>
      </w:r>
      <w:r w:rsidRPr="008527FA">
        <w:rPr>
          <w:rFonts w:ascii="Times New Roman" w:hAnsi="Times New Roman" w:cs="Times New Roman"/>
          <w:color w:val="000000" w:themeColor="text1"/>
          <w:sz w:val="20"/>
          <w:szCs w:val="20"/>
        </w:rPr>
        <w:t xml:space="preserve">ddressed key collectivist values (outlined in Table 1) consisting of; </w:t>
      </w:r>
      <w:r w:rsidR="00207CB8">
        <w:rPr>
          <w:rFonts w:ascii="Times New Roman" w:hAnsi="Times New Roman" w:cs="Times New Roman"/>
          <w:color w:val="000000" w:themeColor="text1"/>
          <w:sz w:val="20"/>
          <w:szCs w:val="20"/>
        </w:rPr>
        <w:t>family honour</w:t>
      </w:r>
      <w:r w:rsidRPr="008527FA">
        <w:rPr>
          <w:rFonts w:ascii="Times New Roman" w:hAnsi="Times New Roman" w:cs="Times New Roman"/>
          <w:color w:val="000000" w:themeColor="text1"/>
          <w:sz w:val="20"/>
          <w:szCs w:val="20"/>
        </w:rPr>
        <w:t>; social orientation, cultural norms, obedience and loyalty. However, the interviews were not limited to only collectivist values, as other themes were also covered during the interviews. For instance, prior to discussions with respects to collectivist values, the interviews explored the participant’s socio-economic status, everyday parenting and their own technology literacy. The interviews also covered themes relating to racism and discrimination, intergenerational differences, and social lives. Eight interviews were conducted in the participants’ homes, while two were performe</w:t>
      </w:r>
      <w:r w:rsidR="00C20F5E">
        <w:rPr>
          <w:rFonts w:ascii="Times New Roman" w:hAnsi="Times New Roman" w:cs="Times New Roman"/>
          <w:color w:val="000000" w:themeColor="text1"/>
          <w:sz w:val="20"/>
          <w:szCs w:val="20"/>
        </w:rPr>
        <w:t xml:space="preserve">d at the researcher’s home.  </w:t>
      </w:r>
      <w:r w:rsidRPr="008527FA">
        <w:rPr>
          <w:rFonts w:ascii="Times New Roman" w:hAnsi="Times New Roman" w:cs="Times New Roman"/>
          <w:color w:val="000000" w:themeColor="text1"/>
          <w:sz w:val="20"/>
          <w:szCs w:val="20"/>
        </w:rPr>
        <w:t xml:space="preserve">Each interview on average took between one hour to one and half hours. Upon the informed consent of the participants, the interviews were audio taped and transcribed verbatim. Different members of the research team examined each transcription, ensuring errors were eliminated. </w:t>
      </w:r>
      <w:r w:rsidR="0069063E">
        <w:rPr>
          <w:rFonts w:ascii="Times New Roman" w:hAnsi="Times New Roman" w:cs="Times New Roman"/>
          <w:color w:val="000000" w:themeColor="text1"/>
          <w:sz w:val="20"/>
          <w:szCs w:val="20"/>
        </w:rPr>
        <w:t xml:space="preserve">Ethical approval was granted by the University of Bradford, School of Management. </w:t>
      </w:r>
      <w:r w:rsidRPr="008527FA">
        <w:rPr>
          <w:rFonts w:ascii="Times New Roman" w:hAnsi="Times New Roman" w:cs="Times New Roman"/>
          <w:color w:val="000000" w:themeColor="text1"/>
          <w:sz w:val="20"/>
          <w:szCs w:val="20"/>
        </w:rPr>
        <w:t xml:space="preserve">In upholding anonymisation, </w:t>
      </w:r>
      <w:r w:rsidR="00E41424">
        <w:rPr>
          <w:rFonts w:ascii="Times New Roman" w:hAnsi="Times New Roman" w:cs="Times New Roman"/>
          <w:color w:val="000000" w:themeColor="text1"/>
          <w:sz w:val="20"/>
          <w:szCs w:val="20"/>
        </w:rPr>
        <w:t>the participants’ names</w:t>
      </w:r>
      <w:r w:rsidR="00E41424" w:rsidRPr="008527FA">
        <w:rPr>
          <w:rFonts w:ascii="Times New Roman" w:hAnsi="Times New Roman" w:cs="Times New Roman"/>
          <w:color w:val="000000" w:themeColor="text1"/>
          <w:sz w:val="20"/>
          <w:szCs w:val="20"/>
        </w:rPr>
        <w:t xml:space="preserve"> </w:t>
      </w:r>
      <w:r w:rsidRPr="008527FA">
        <w:rPr>
          <w:rFonts w:ascii="Times New Roman" w:hAnsi="Times New Roman" w:cs="Times New Roman"/>
          <w:color w:val="000000" w:themeColor="text1"/>
          <w:sz w:val="20"/>
          <w:szCs w:val="20"/>
        </w:rPr>
        <w:t>were</w:t>
      </w:r>
      <w:r w:rsidR="00E41424">
        <w:rPr>
          <w:rFonts w:ascii="Times New Roman" w:hAnsi="Times New Roman" w:cs="Times New Roman"/>
          <w:color w:val="000000" w:themeColor="text1"/>
          <w:sz w:val="20"/>
          <w:szCs w:val="20"/>
        </w:rPr>
        <w:t xml:space="preserve"> replaced with their initials</w:t>
      </w:r>
      <w:r w:rsidRPr="008527FA">
        <w:rPr>
          <w:rFonts w:ascii="Times New Roman" w:hAnsi="Times New Roman" w:cs="Times New Roman"/>
          <w:color w:val="000000" w:themeColor="text1"/>
          <w:sz w:val="20"/>
          <w:szCs w:val="20"/>
        </w:rPr>
        <w:t xml:space="preserve"> </w:t>
      </w:r>
      <w:r w:rsidRPr="008527FA">
        <w:rPr>
          <w:rFonts w:ascii="Times New Roman" w:hAnsi="Times New Roman" w:cs="Times New Roman"/>
          <w:color w:val="000000" w:themeColor="text1"/>
          <w:sz w:val="20"/>
          <w:szCs w:val="20"/>
          <w:shd w:val="clear" w:color="auto" w:fill="FFFFFF"/>
        </w:rPr>
        <w:t>in the study</w:t>
      </w:r>
      <w:r w:rsidR="00E41424">
        <w:rPr>
          <w:rFonts w:ascii="Times New Roman" w:hAnsi="Times New Roman" w:cs="Times New Roman"/>
          <w:color w:val="000000" w:themeColor="text1"/>
          <w:sz w:val="20"/>
          <w:szCs w:val="20"/>
          <w:shd w:val="clear" w:color="auto" w:fill="FFFFFF"/>
        </w:rPr>
        <w:t xml:space="preserve">. </w:t>
      </w:r>
    </w:p>
    <w:p w14:paraId="78BA42D7" w14:textId="77777777" w:rsidR="0069063E" w:rsidRDefault="0069063E" w:rsidP="00DC5D91">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CA3293E" w14:textId="77777777" w:rsidR="00DC5D91" w:rsidRPr="00BD0AEB" w:rsidRDefault="00BD0AEB" w:rsidP="008527FA">
      <w:pPr>
        <w:pStyle w:val="Heading2"/>
        <w:rPr>
          <w:rFonts w:ascii="Times New Roman" w:hAnsi="Times New Roman" w:cs="Times New Roman"/>
          <w:b w:val="0"/>
          <w:color w:val="auto"/>
          <w:sz w:val="20"/>
        </w:rPr>
      </w:pPr>
      <w:r w:rsidRPr="00BD0AEB">
        <w:rPr>
          <w:rFonts w:ascii="Times New Roman" w:hAnsi="Times New Roman" w:cs="Times New Roman"/>
          <w:b w:val="0"/>
          <w:color w:val="auto"/>
          <w:sz w:val="20"/>
        </w:rPr>
        <w:t xml:space="preserve">6.1 </w:t>
      </w:r>
      <w:r w:rsidR="00C20F5E" w:rsidRPr="00BD0AEB">
        <w:rPr>
          <w:rFonts w:ascii="Times New Roman" w:hAnsi="Times New Roman" w:cs="Times New Roman"/>
          <w:b w:val="0"/>
          <w:color w:val="auto"/>
          <w:sz w:val="20"/>
        </w:rPr>
        <w:t xml:space="preserve">Data </w:t>
      </w:r>
      <w:r w:rsidR="00DC5D91" w:rsidRPr="00BD0AEB">
        <w:rPr>
          <w:rFonts w:ascii="Times New Roman" w:hAnsi="Times New Roman" w:cs="Times New Roman"/>
          <w:b w:val="0"/>
          <w:color w:val="auto"/>
          <w:sz w:val="20"/>
        </w:rPr>
        <w:t xml:space="preserve">Analysis </w:t>
      </w:r>
    </w:p>
    <w:p w14:paraId="3A72022C" w14:textId="77777777" w:rsidR="00CC2C9D" w:rsidRDefault="00CC2C9D" w:rsidP="008527FA">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069EF13" w14:textId="4A8F60A0" w:rsidR="009C19EA" w:rsidRDefault="009C19EA" w:rsidP="009C19EA">
      <w:pPr>
        <w:autoSpaceDE w:val="0"/>
        <w:autoSpaceDN w:val="0"/>
        <w:adjustRightInd w:val="0"/>
        <w:spacing w:after="0" w:line="240" w:lineRule="auto"/>
        <w:jc w:val="both"/>
        <w:rPr>
          <w:rFonts w:ascii="Times New Roman" w:hAnsi="Times New Roman" w:cs="Times New Roman"/>
          <w:color w:val="000000" w:themeColor="text1"/>
          <w:sz w:val="20"/>
          <w:szCs w:val="20"/>
        </w:rPr>
      </w:pPr>
      <w:r w:rsidRPr="008527FA">
        <w:rPr>
          <w:rFonts w:ascii="Times New Roman" w:hAnsi="Times New Roman" w:cs="Times New Roman"/>
          <w:color w:val="000000" w:themeColor="text1"/>
          <w:sz w:val="20"/>
          <w:szCs w:val="20"/>
        </w:rPr>
        <w:t xml:space="preserve">Qualitative thematic analysis was used to analysis the data with the aim of </w:t>
      </w:r>
      <w:r>
        <w:rPr>
          <w:rFonts w:ascii="Times New Roman" w:hAnsi="Times New Roman" w:cs="Times New Roman"/>
          <w:color w:val="000000" w:themeColor="text1"/>
          <w:sz w:val="20"/>
          <w:szCs w:val="20"/>
        </w:rPr>
        <w:t>exploring the</w:t>
      </w:r>
      <w:r w:rsidRPr="008527FA">
        <w:rPr>
          <w:rFonts w:ascii="Times New Roman" w:hAnsi="Times New Roman" w:cs="Times New Roman"/>
          <w:color w:val="000000" w:themeColor="text1"/>
          <w:sz w:val="20"/>
          <w:szCs w:val="20"/>
        </w:rPr>
        <w:t xml:space="preserve"> study propositions, whilst also allowing for unexpected findings and insight to emerge from the data (Klein </w:t>
      </w:r>
      <w:r>
        <w:rPr>
          <w:rFonts w:ascii="Times New Roman" w:hAnsi="Times New Roman" w:cs="Times New Roman"/>
          <w:color w:val="000000" w:themeColor="text1"/>
          <w:sz w:val="20"/>
          <w:szCs w:val="20"/>
        </w:rPr>
        <w:t>and Myers 1999). T</w:t>
      </w:r>
      <w:r w:rsidRPr="008527FA">
        <w:rPr>
          <w:rFonts w:ascii="Times New Roman" w:hAnsi="Times New Roman" w:cs="Times New Roman"/>
          <w:color w:val="000000" w:themeColor="text1"/>
          <w:sz w:val="20"/>
          <w:szCs w:val="20"/>
        </w:rPr>
        <w:t>his analytical approach which involves data transcribing, coding and analysing is a flexible and useful research tool that provides a rich and highly detailed, yet complex account of the data (Braun and Clarke 2006), allowing for various aspects of the research topic to be interpreted (Boyatzis, 1998). Furthermore, this approach allows the researchers to use appropriate theoretical concepts with the aim of adding theoretical depth to the data analysis. During the analytics process, familiarisation of the data was achieved through the process of reading each participant transcriptions repetitively. The initial emerging themes were noted for each participant</w:t>
      </w:r>
      <w:r>
        <w:rPr>
          <w:rFonts w:ascii="Times New Roman" w:hAnsi="Times New Roman" w:cs="Times New Roman"/>
          <w:color w:val="000000" w:themeColor="text1"/>
          <w:sz w:val="20"/>
          <w:szCs w:val="20"/>
        </w:rPr>
        <w:t xml:space="preserve">, </w:t>
      </w:r>
      <w:r w:rsidRPr="008527FA">
        <w:rPr>
          <w:rFonts w:ascii="Times New Roman" w:hAnsi="Times New Roman" w:cs="Times New Roman"/>
          <w:color w:val="000000" w:themeColor="text1"/>
          <w:sz w:val="20"/>
          <w:szCs w:val="20"/>
        </w:rPr>
        <w:t xml:space="preserve">which reflected the key aspects of each account. Data that shared similar meanings were then categorised, which eventually led to identification of broader themes across each of the data sets, as highlighted in the </w:t>
      </w:r>
      <w:r>
        <w:rPr>
          <w:rFonts w:ascii="Times New Roman" w:hAnsi="Times New Roman" w:cs="Times New Roman"/>
          <w:color w:val="000000" w:themeColor="text1"/>
          <w:sz w:val="20"/>
          <w:szCs w:val="20"/>
        </w:rPr>
        <w:t xml:space="preserve">analysis summary </w:t>
      </w:r>
      <w:r w:rsidR="00ED2026">
        <w:rPr>
          <w:rFonts w:ascii="Times New Roman" w:hAnsi="Times New Roman" w:cs="Times New Roman"/>
          <w:color w:val="000000" w:themeColor="text1"/>
          <w:sz w:val="20"/>
          <w:szCs w:val="20"/>
        </w:rPr>
        <w:t xml:space="preserve">provided in </w:t>
      </w:r>
      <w:r w:rsidR="00CB2465">
        <w:rPr>
          <w:rFonts w:ascii="Times New Roman" w:hAnsi="Times New Roman" w:cs="Times New Roman"/>
          <w:color w:val="000000" w:themeColor="text1"/>
          <w:sz w:val="20"/>
          <w:szCs w:val="20"/>
        </w:rPr>
        <w:t>T</w:t>
      </w:r>
      <w:r>
        <w:rPr>
          <w:rFonts w:ascii="Times New Roman" w:hAnsi="Times New Roman" w:cs="Times New Roman"/>
          <w:color w:val="000000" w:themeColor="text1"/>
          <w:sz w:val="20"/>
          <w:szCs w:val="20"/>
        </w:rPr>
        <w:t>able 3</w:t>
      </w:r>
      <w:r w:rsidRPr="008527FA">
        <w:rPr>
          <w:rFonts w:ascii="Times New Roman" w:hAnsi="Times New Roman" w:cs="Times New Roman"/>
          <w:color w:val="000000" w:themeColor="text1"/>
          <w:sz w:val="20"/>
          <w:szCs w:val="20"/>
        </w:rPr>
        <w:t xml:space="preserve">. In doing so, these superordinate themes reflected British South Asian Parents interpretations of their children’s technology use over the 10 accounts, which were subsequently placed into a coherent and clear structure in conjunction with appropriate quotations that revealed the parental narratives. The findings will be discussed in line with the propositions of the study, with data also being presented in an abridged format to assist in analysis across the 10 accounts. </w:t>
      </w:r>
    </w:p>
    <w:p w14:paraId="18F906E4" w14:textId="77777777" w:rsidR="007E0E48" w:rsidRDefault="007E0E48" w:rsidP="008527FA">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A232335" w14:textId="77777777" w:rsidR="00AA12B1" w:rsidRDefault="00AA12B1" w:rsidP="007E0E48">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310AB412" w14:textId="77777777" w:rsidR="00AA12B1" w:rsidRDefault="00AA12B1" w:rsidP="007E0E48">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02AAEE49" w14:textId="77777777" w:rsidR="00AA12B1" w:rsidRDefault="00AA12B1" w:rsidP="007E0E48">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72840E87" w14:textId="77777777" w:rsidR="00AA12B1" w:rsidRDefault="00AA12B1" w:rsidP="007E0E48">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4F2E5119" w14:textId="77777777" w:rsidR="00AA12B1" w:rsidRDefault="00AA12B1" w:rsidP="007E0E48">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3EEA06D2" w14:textId="77777777" w:rsidR="00AA12B1" w:rsidRDefault="00AA12B1" w:rsidP="007E0E48">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33147EDB" w14:textId="77777777" w:rsidR="00AA12B1" w:rsidRDefault="00AA12B1" w:rsidP="007E0E48">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345365DC" w14:textId="77777777" w:rsidR="00AA12B1" w:rsidRDefault="00AA12B1" w:rsidP="007E0E48">
      <w:pPr>
        <w:autoSpaceDE w:val="0"/>
        <w:autoSpaceDN w:val="0"/>
        <w:adjustRightInd w:val="0"/>
        <w:spacing w:after="0" w:line="240" w:lineRule="auto"/>
        <w:jc w:val="both"/>
        <w:rPr>
          <w:rFonts w:ascii="Times New Roman" w:hAnsi="Times New Roman" w:cs="Times New Roman"/>
          <w:b/>
          <w:color w:val="000000" w:themeColor="text1"/>
          <w:sz w:val="20"/>
          <w:szCs w:val="20"/>
        </w:rPr>
      </w:pPr>
    </w:p>
    <w:p w14:paraId="6A602361" w14:textId="54C9892B" w:rsidR="007E0E48" w:rsidRDefault="007E0E48" w:rsidP="007E0E48">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Table 3</w:t>
      </w:r>
      <w:r>
        <w:rPr>
          <w:rFonts w:ascii="Times New Roman" w:hAnsi="Times New Roman" w:cs="Times New Roman"/>
          <w:color w:val="000000" w:themeColor="text1"/>
          <w:sz w:val="20"/>
          <w:szCs w:val="20"/>
        </w:rPr>
        <w:t xml:space="preserve"> </w:t>
      </w:r>
      <w:r w:rsidR="009C19EA">
        <w:rPr>
          <w:rFonts w:ascii="Times New Roman" w:hAnsi="Times New Roman" w:cs="Times New Roman"/>
          <w:color w:val="000000" w:themeColor="text1"/>
          <w:sz w:val="20"/>
          <w:szCs w:val="20"/>
        </w:rPr>
        <w:t>Qualitative thematic analysis summary</w:t>
      </w:r>
      <w:r>
        <w:rPr>
          <w:rFonts w:ascii="Times New Roman" w:hAnsi="Times New Roman" w:cs="Times New Roman"/>
          <w:color w:val="000000" w:themeColor="text1"/>
          <w:sz w:val="20"/>
          <w:szCs w:val="20"/>
        </w:rPr>
        <w:t xml:space="preserve"> </w:t>
      </w:r>
    </w:p>
    <w:p w14:paraId="248A0E2E" w14:textId="77777777" w:rsidR="007E0E48" w:rsidRDefault="007E0E48" w:rsidP="008527FA">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9A12FD3" w14:textId="77777777" w:rsidR="007E0E48" w:rsidRDefault="007E0E48" w:rsidP="008527FA">
      <w:pPr>
        <w:autoSpaceDE w:val="0"/>
        <w:autoSpaceDN w:val="0"/>
        <w:adjustRightInd w:val="0"/>
        <w:spacing w:after="0" w:line="240" w:lineRule="auto"/>
        <w:jc w:val="both"/>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2867"/>
        <w:gridCol w:w="4596"/>
        <w:gridCol w:w="1779"/>
      </w:tblGrid>
      <w:tr w:rsidR="007E0E48" w14:paraId="7EAEC2E5" w14:textId="77777777" w:rsidTr="0021525A">
        <w:trPr>
          <w:trHeight w:val="416"/>
        </w:trPr>
        <w:tc>
          <w:tcPr>
            <w:tcW w:w="3652" w:type="dxa"/>
            <w:tcBorders>
              <w:top w:val="single" w:sz="4" w:space="0" w:color="auto"/>
              <w:left w:val="single" w:sz="4" w:space="0" w:color="auto"/>
              <w:bottom w:val="single" w:sz="4" w:space="0" w:color="auto"/>
              <w:right w:val="single" w:sz="4" w:space="0" w:color="auto"/>
            </w:tcBorders>
            <w:hideMark/>
          </w:tcPr>
          <w:p w14:paraId="16C236A5" w14:textId="77777777" w:rsidR="007E0E48" w:rsidRDefault="007E0E48" w:rsidP="0021525A">
            <w:pPr>
              <w:jc w:val="center"/>
              <w:rPr>
                <w:rFonts w:ascii="Times New Roman" w:hAnsi="Times New Roman" w:cs="Times New Roman"/>
                <w:b/>
                <w:sz w:val="20"/>
                <w:szCs w:val="20"/>
              </w:rPr>
            </w:pPr>
            <w:r>
              <w:rPr>
                <w:rFonts w:ascii="Times New Roman" w:hAnsi="Times New Roman" w:cs="Times New Roman"/>
                <w:b/>
                <w:sz w:val="20"/>
                <w:szCs w:val="20"/>
              </w:rPr>
              <w:t>Themes and Sub-themes</w:t>
            </w:r>
          </w:p>
        </w:tc>
        <w:tc>
          <w:tcPr>
            <w:tcW w:w="6946" w:type="dxa"/>
            <w:tcBorders>
              <w:top w:val="single" w:sz="4" w:space="0" w:color="auto"/>
              <w:left w:val="single" w:sz="4" w:space="0" w:color="auto"/>
              <w:bottom w:val="single" w:sz="4" w:space="0" w:color="auto"/>
              <w:right w:val="single" w:sz="4" w:space="0" w:color="auto"/>
            </w:tcBorders>
            <w:hideMark/>
          </w:tcPr>
          <w:p w14:paraId="33B7074C" w14:textId="77777777" w:rsidR="007E0E48" w:rsidRDefault="007E0E48" w:rsidP="0021525A">
            <w:pPr>
              <w:jc w:val="center"/>
              <w:rPr>
                <w:rFonts w:ascii="Times New Roman" w:hAnsi="Times New Roman" w:cs="Times New Roman"/>
                <w:b/>
                <w:sz w:val="20"/>
                <w:szCs w:val="20"/>
              </w:rPr>
            </w:pPr>
            <w:r>
              <w:rPr>
                <w:rFonts w:ascii="Times New Roman" w:hAnsi="Times New Roman" w:cs="Times New Roman"/>
                <w:b/>
                <w:sz w:val="20"/>
                <w:szCs w:val="20"/>
              </w:rPr>
              <w:t>Brief description of sub-themes</w:t>
            </w:r>
          </w:p>
        </w:tc>
        <w:tc>
          <w:tcPr>
            <w:tcW w:w="2268" w:type="dxa"/>
            <w:tcBorders>
              <w:top w:val="single" w:sz="4" w:space="0" w:color="auto"/>
              <w:left w:val="single" w:sz="4" w:space="0" w:color="auto"/>
              <w:bottom w:val="single" w:sz="4" w:space="0" w:color="auto"/>
              <w:right w:val="single" w:sz="4" w:space="0" w:color="auto"/>
            </w:tcBorders>
            <w:hideMark/>
          </w:tcPr>
          <w:p w14:paraId="0F9FC0A9" w14:textId="77777777" w:rsidR="007E0E48" w:rsidRDefault="007E0E48" w:rsidP="0021525A">
            <w:pPr>
              <w:jc w:val="center"/>
              <w:rPr>
                <w:rFonts w:ascii="Times New Roman" w:hAnsi="Times New Roman" w:cs="Times New Roman"/>
                <w:b/>
                <w:sz w:val="20"/>
                <w:szCs w:val="20"/>
              </w:rPr>
            </w:pPr>
            <w:r>
              <w:rPr>
                <w:rFonts w:ascii="Times New Roman" w:hAnsi="Times New Roman" w:cs="Times New Roman"/>
                <w:b/>
                <w:sz w:val="20"/>
                <w:szCs w:val="20"/>
              </w:rPr>
              <w:t>Frequency of reference to the sub-themes</w:t>
            </w:r>
          </w:p>
        </w:tc>
      </w:tr>
      <w:tr w:rsidR="007E0E48" w14:paraId="16FCB0F2" w14:textId="77777777" w:rsidTr="0021525A">
        <w:tc>
          <w:tcPr>
            <w:tcW w:w="3652" w:type="dxa"/>
            <w:tcBorders>
              <w:top w:val="single" w:sz="4" w:space="0" w:color="auto"/>
              <w:left w:val="single" w:sz="4" w:space="0" w:color="auto"/>
              <w:bottom w:val="single" w:sz="4" w:space="0" w:color="auto"/>
              <w:right w:val="single" w:sz="4" w:space="0" w:color="auto"/>
            </w:tcBorders>
          </w:tcPr>
          <w:p w14:paraId="1177D18A" w14:textId="77777777" w:rsidR="007E0E48" w:rsidRDefault="007E0E48" w:rsidP="0021525A">
            <w:pPr>
              <w:jc w:val="both"/>
              <w:rPr>
                <w:rFonts w:ascii="Times New Roman" w:hAnsi="Times New Roman" w:cs="Times New Roman"/>
                <w:b/>
                <w:bCs/>
                <w:sz w:val="20"/>
                <w:szCs w:val="20"/>
              </w:rPr>
            </w:pPr>
            <w:r>
              <w:rPr>
                <w:rFonts w:ascii="Times New Roman" w:hAnsi="Times New Roman" w:cs="Times New Roman"/>
                <w:b/>
                <w:bCs/>
                <w:sz w:val="20"/>
                <w:szCs w:val="20"/>
              </w:rPr>
              <w:t>Intergenerational</w:t>
            </w:r>
            <w:r>
              <w:rPr>
                <w:rFonts w:ascii="Times New Roman" w:hAnsi="Times New Roman" w:cs="Times New Roman"/>
                <w:b/>
                <w:sz w:val="20"/>
                <w:szCs w:val="20"/>
              </w:rPr>
              <w:t xml:space="preserve"> </w:t>
            </w:r>
            <w:r>
              <w:rPr>
                <w:rFonts w:ascii="Times New Roman" w:hAnsi="Times New Roman" w:cs="Times New Roman"/>
                <w:b/>
                <w:bCs/>
                <w:sz w:val="20"/>
                <w:szCs w:val="20"/>
              </w:rPr>
              <w:t>transmission fears</w:t>
            </w:r>
          </w:p>
          <w:p w14:paraId="3CAE68D5" w14:textId="77777777" w:rsidR="007E0E48" w:rsidRDefault="007E0E48" w:rsidP="0021525A">
            <w:pPr>
              <w:spacing w:before="240"/>
              <w:rPr>
                <w:rFonts w:ascii="Times New Roman" w:hAnsi="Times New Roman" w:cs="Times New Roman"/>
                <w:sz w:val="20"/>
                <w:szCs w:val="20"/>
              </w:rPr>
            </w:pPr>
            <w:r>
              <w:rPr>
                <w:rFonts w:ascii="Times New Roman" w:hAnsi="Times New Roman" w:cs="Times New Roman"/>
                <w:sz w:val="20"/>
                <w:szCs w:val="20"/>
              </w:rPr>
              <w:t>a)     Lack of technological awareness</w:t>
            </w:r>
          </w:p>
          <w:p w14:paraId="09F89B15" w14:textId="77777777" w:rsidR="007E0E48" w:rsidRDefault="007E0E48" w:rsidP="007E0E48">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Uncertainty  </w:t>
            </w:r>
          </w:p>
          <w:p w14:paraId="21623718" w14:textId="77777777" w:rsidR="007E0E48" w:rsidRDefault="007E0E48" w:rsidP="0021525A">
            <w:pPr>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14:paraId="4FE84B9D" w14:textId="77777777" w:rsidR="007E0E48" w:rsidRDefault="007E0E48" w:rsidP="007E0E48">
            <w:pPr>
              <w:pStyle w:val="ListParagraph"/>
              <w:numPr>
                <w:ilvl w:val="0"/>
                <w:numId w:val="6"/>
              </w:numPr>
              <w:ind w:left="360"/>
              <w:rPr>
                <w:rFonts w:ascii="Times New Roman" w:hAnsi="Times New Roman" w:cs="Times New Roman"/>
                <w:sz w:val="20"/>
                <w:szCs w:val="20"/>
              </w:rPr>
            </w:pPr>
            <w:r>
              <w:rPr>
                <w:rFonts w:ascii="Times New Roman" w:hAnsi="Times New Roman" w:cs="Times New Roman"/>
                <w:sz w:val="20"/>
                <w:szCs w:val="20"/>
              </w:rPr>
              <w:t>Children are drivers of newer forms of technology in families, thereby reversing top-down socialisation typically associated with collectivist cultures</w:t>
            </w:r>
          </w:p>
          <w:p w14:paraId="1DA9B335" w14:textId="77777777" w:rsidR="007E0E48" w:rsidRDefault="007E0E48" w:rsidP="0021525A">
            <w:pPr>
              <w:pStyle w:val="ListParagraph"/>
              <w:ind w:left="360"/>
              <w:rPr>
                <w:rFonts w:ascii="Times New Roman" w:hAnsi="Times New Roman" w:cs="Times New Roman"/>
                <w:sz w:val="20"/>
                <w:szCs w:val="20"/>
              </w:rPr>
            </w:pPr>
          </w:p>
          <w:p w14:paraId="124CC4AF" w14:textId="77777777" w:rsidR="007E0E48" w:rsidRDefault="007E0E48" w:rsidP="007E0E48">
            <w:pPr>
              <w:pStyle w:val="ListParagraph"/>
              <w:numPr>
                <w:ilvl w:val="0"/>
                <w:numId w:val="6"/>
              </w:numPr>
              <w:ind w:left="360"/>
              <w:rPr>
                <w:rFonts w:ascii="Times New Roman" w:hAnsi="Times New Roman" w:cs="Times New Roman"/>
                <w:sz w:val="20"/>
                <w:szCs w:val="20"/>
              </w:rPr>
            </w:pPr>
            <w:r>
              <w:rPr>
                <w:rFonts w:ascii="Times New Roman" w:hAnsi="Times New Roman" w:cs="Times New Roman"/>
                <w:sz w:val="20"/>
                <w:szCs w:val="20"/>
              </w:rPr>
              <w:t xml:space="preserve">Parents remain uninformed regarding technology trends and social media applications, as such are not fully aware of how it is utilised by their children </w:t>
            </w:r>
          </w:p>
        </w:tc>
        <w:tc>
          <w:tcPr>
            <w:tcW w:w="2268" w:type="dxa"/>
            <w:tcBorders>
              <w:top w:val="single" w:sz="4" w:space="0" w:color="auto"/>
              <w:left w:val="single" w:sz="4" w:space="0" w:color="auto"/>
              <w:bottom w:val="single" w:sz="4" w:space="0" w:color="auto"/>
              <w:right w:val="single" w:sz="4" w:space="0" w:color="auto"/>
            </w:tcBorders>
          </w:tcPr>
          <w:p w14:paraId="26222B8B" w14:textId="77777777" w:rsidR="007E0E48" w:rsidRDefault="007E0E48" w:rsidP="0021525A">
            <w:pPr>
              <w:rPr>
                <w:rFonts w:ascii="Times New Roman" w:hAnsi="Times New Roman" w:cs="Times New Roman"/>
                <w:sz w:val="20"/>
                <w:szCs w:val="20"/>
              </w:rPr>
            </w:pPr>
            <w:r>
              <w:rPr>
                <w:rFonts w:ascii="Times New Roman" w:hAnsi="Times New Roman" w:cs="Times New Roman"/>
                <w:sz w:val="20"/>
                <w:szCs w:val="20"/>
              </w:rPr>
              <w:t>7</w:t>
            </w:r>
          </w:p>
          <w:p w14:paraId="07ED2F4B" w14:textId="77777777" w:rsidR="007E0E48" w:rsidRDefault="007E0E48" w:rsidP="0021525A">
            <w:pPr>
              <w:rPr>
                <w:rFonts w:ascii="Times New Roman" w:hAnsi="Times New Roman" w:cs="Times New Roman"/>
                <w:sz w:val="20"/>
                <w:szCs w:val="20"/>
              </w:rPr>
            </w:pPr>
          </w:p>
          <w:p w14:paraId="313C01C6" w14:textId="77777777" w:rsidR="007E0E48" w:rsidRDefault="007E0E48" w:rsidP="0021525A">
            <w:pPr>
              <w:rPr>
                <w:rFonts w:ascii="Times New Roman" w:hAnsi="Times New Roman" w:cs="Times New Roman"/>
                <w:sz w:val="20"/>
                <w:szCs w:val="20"/>
              </w:rPr>
            </w:pPr>
          </w:p>
          <w:p w14:paraId="661CE53D" w14:textId="77777777" w:rsidR="007E0E48" w:rsidRDefault="007E0E48" w:rsidP="0021525A">
            <w:pPr>
              <w:rPr>
                <w:rFonts w:ascii="Times New Roman" w:hAnsi="Times New Roman" w:cs="Times New Roman"/>
                <w:sz w:val="20"/>
                <w:szCs w:val="20"/>
              </w:rPr>
            </w:pPr>
          </w:p>
          <w:p w14:paraId="7D934CF8" w14:textId="77777777" w:rsidR="007E0E48" w:rsidRDefault="007E0E48" w:rsidP="0021525A">
            <w:pPr>
              <w:rPr>
                <w:rFonts w:ascii="Times New Roman" w:hAnsi="Times New Roman" w:cs="Times New Roman"/>
                <w:sz w:val="20"/>
                <w:szCs w:val="20"/>
              </w:rPr>
            </w:pPr>
            <w:r>
              <w:rPr>
                <w:rFonts w:ascii="Times New Roman" w:hAnsi="Times New Roman" w:cs="Times New Roman"/>
                <w:sz w:val="20"/>
                <w:szCs w:val="20"/>
              </w:rPr>
              <w:t>9</w:t>
            </w:r>
          </w:p>
        </w:tc>
      </w:tr>
      <w:tr w:rsidR="007E0E48" w14:paraId="4948BA7D" w14:textId="77777777" w:rsidTr="0021525A">
        <w:tc>
          <w:tcPr>
            <w:tcW w:w="3652" w:type="dxa"/>
            <w:tcBorders>
              <w:top w:val="single" w:sz="4" w:space="0" w:color="auto"/>
              <w:left w:val="single" w:sz="4" w:space="0" w:color="auto"/>
              <w:bottom w:val="single" w:sz="4" w:space="0" w:color="auto"/>
              <w:right w:val="single" w:sz="4" w:space="0" w:color="auto"/>
            </w:tcBorders>
          </w:tcPr>
          <w:p w14:paraId="771CE849" w14:textId="77777777" w:rsidR="007E0E48" w:rsidRDefault="007E0E48" w:rsidP="0021525A">
            <w:pPr>
              <w:jc w:val="both"/>
              <w:rPr>
                <w:rFonts w:ascii="Times New Roman" w:hAnsi="Times New Roman" w:cs="Times New Roman"/>
                <w:b/>
                <w:bCs/>
                <w:sz w:val="20"/>
                <w:szCs w:val="20"/>
              </w:rPr>
            </w:pPr>
            <w:r>
              <w:rPr>
                <w:rFonts w:ascii="Times New Roman" w:hAnsi="Times New Roman" w:cs="Times New Roman"/>
                <w:b/>
                <w:bCs/>
                <w:sz w:val="20"/>
                <w:szCs w:val="20"/>
              </w:rPr>
              <w:t xml:space="preserve">Disruptive technology </w:t>
            </w:r>
          </w:p>
          <w:p w14:paraId="2B083773" w14:textId="77777777" w:rsidR="007E0E48" w:rsidRDefault="007E0E48" w:rsidP="007E0E48">
            <w:pPr>
              <w:pStyle w:val="ListParagraph"/>
              <w:numPr>
                <w:ilvl w:val="0"/>
                <w:numId w:val="7"/>
              </w:numPr>
              <w:rPr>
                <w:rFonts w:ascii="Times New Roman" w:hAnsi="Times New Roman" w:cs="Times New Roman"/>
                <w:bCs/>
                <w:sz w:val="20"/>
                <w:szCs w:val="20"/>
              </w:rPr>
            </w:pPr>
            <w:r>
              <w:rPr>
                <w:rFonts w:ascii="Times New Roman" w:hAnsi="Times New Roman" w:cs="Times New Roman"/>
                <w:bCs/>
                <w:sz w:val="20"/>
                <w:szCs w:val="20"/>
              </w:rPr>
              <w:t xml:space="preserve">Social media addiction </w:t>
            </w:r>
          </w:p>
          <w:p w14:paraId="75440539" w14:textId="77777777" w:rsidR="007E0E48" w:rsidRDefault="007E0E48" w:rsidP="007E0E48">
            <w:pPr>
              <w:pStyle w:val="ListParagraph"/>
              <w:numPr>
                <w:ilvl w:val="0"/>
                <w:numId w:val="7"/>
              </w:numPr>
              <w:rPr>
                <w:rFonts w:ascii="Times New Roman" w:hAnsi="Times New Roman" w:cs="Times New Roman"/>
                <w:bCs/>
                <w:sz w:val="20"/>
                <w:szCs w:val="20"/>
              </w:rPr>
            </w:pPr>
            <w:r>
              <w:rPr>
                <w:rFonts w:ascii="Times New Roman" w:hAnsi="Times New Roman" w:cs="Times New Roman"/>
                <w:bCs/>
                <w:sz w:val="20"/>
                <w:szCs w:val="20"/>
              </w:rPr>
              <w:t xml:space="preserve">Family time impact </w:t>
            </w:r>
          </w:p>
          <w:p w14:paraId="4D8962BA" w14:textId="77777777" w:rsidR="007E0E48" w:rsidRDefault="007E0E48" w:rsidP="007E0E48">
            <w:pPr>
              <w:pStyle w:val="ListParagraph"/>
              <w:numPr>
                <w:ilvl w:val="0"/>
                <w:numId w:val="7"/>
              </w:numPr>
              <w:rPr>
                <w:rFonts w:ascii="Times New Roman" w:hAnsi="Times New Roman" w:cs="Times New Roman"/>
                <w:bCs/>
                <w:sz w:val="20"/>
                <w:szCs w:val="20"/>
              </w:rPr>
            </w:pPr>
            <w:r>
              <w:rPr>
                <w:rFonts w:ascii="Times New Roman" w:hAnsi="Times New Roman" w:cs="Times New Roman"/>
                <w:bCs/>
                <w:sz w:val="20"/>
                <w:szCs w:val="20"/>
              </w:rPr>
              <w:t xml:space="preserve">Less openness </w:t>
            </w:r>
          </w:p>
          <w:p w14:paraId="2A9D5FB3" w14:textId="77777777" w:rsidR="007E0E48" w:rsidRDefault="007E0E48" w:rsidP="0021525A">
            <w:pPr>
              <w:spacing w:after="200" w:line="276" w:lineRule="auto"/>
              <w:jc w:val="both"/>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14:paraId="726D1F9B" w14:textId="77777777" w:rsidR="007E0E48" w:rsidRDefault="007E0E48" w:rsidP="007E0E48">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Children constantly spending time on social media, leading to increased isolation </w:t>
            </w:r>
          </w:p>
          <w:p w14:paraId="5F626562" w14:textId="77777777" w:rsidR="007E0E48" w:rsidRDefault="007E0E48" w:rsidP="0021525A">
            <w:pPr>
              <w:pStyle w:val="ListParagraph"/>
              <w:ind w:left="360"/>
              <w:jc w:val="both"/>
              <w:rPr>
                <w:rFonts w:ascii="Times New Roman" w:hAnsi="Times New Roman" w:cs="Times New Roman"/>
                <w:sz w:val="20"/>
                <w:szCs w:val="20"/>
              </w:rPr>
            </w:pPr>
            <w:r>
              <w:rPr>
                <w:rFonts w:ascii="Times New Roman" w:hAnsi="Times New Roman" w:cs="Times New Roman"/>
                <w:sz w:val="20"/>
                <w:szCs w:val="20"/>
              </w:rPr>
              <w:t xml:space="preserve">  </w:t>
            </w:r>
          </w:p>
          <w:p w14:paraId="5CD845FA" w14:textId="77777777" w:rsidR="007E0E48" w:rsidRDefault="007E0E48" w:rsidP="007E0E48">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Lack of interactions during typical ‘family time’ such as during dinner or at family gatherings resulting in disengagement and rigid boundaries  </w:t>
            </w:r>
          </w:p>
          <w:p w14:paraId="70017ECE" w14:textId="77777777" w:rsidR="007E0E48" w:rsidRDefault="007E0E48" w:rsidP="0021525A">
            <w:pPr>
              <w:jc w:val="both"/>
              <w:rPr>
                <w:rFonts w:ascii="Times New Roman" w:hAnsi="Times New Roman" w:cs="Times New Roman"/>
                <w:sz w:val="20"/>
                <w:szCs w:val="20"/>
              </w:rPr>
            </w:pPr>
          </w:p>
          <w:p w14:paraId="046A8FC3" w14:textId="77777777" w:rsidR="007E0E48" w:rsidRDefault="007E0E48" w:rsidP="007E0E4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0"/>
                <w:szCs w:val="24"/>
              </w:rPr>
              <w:t xml:space="preserve">Children becoming more withdrawn and introverts, making it difficult for parents to </w:t>
            </w:r>
            <w:r>
              <w:rPr>
                <w:rFonts w:ascii="Times New Roman" w:hAnsi="Times New Roman" w:cs="Times New Roman"/>
                <w:sz w:val="20"/>
                <w:szCs w:val="24"/>
                <w:shd w:val="clear" w:color="auto" w:fill="FFFFFF"/>
              </w:rPr>
              <w:t xml:space="preserve">maintain reasonable communication and oversight of their children. </w:t>
            </w:r>
          </w:p>
        </w:tc>
        <w:tc>
          <w:tcPr>
            <w:tcW w:w="2268" w:type="dxa"/>
            <w:tcBorders>
              <w:top w:val="single" w:sz="4" w:space="0" w:color="auto"/>
              <w:left w:val="single" w:sz="4" w:space="0" w:color="auto"/>
              <w:bottom w:val="single" w:sz="4" w:space="0" w:color="auto"/>
              <w:right w:val="single" w:sz="4" w:space="0" w:color="auto"/>
            </w:tcBorders>
          </w:tcPr>
          <w:p w14:paraId="0719E71D" w14:textId="77777777" w:rsidR="007E0E48" w:rsidRDefault="007E0E48" w:rsidP="0021525A">
            <w:pPr>
              <w:rPr>
                <w:rFonts w:ascii="Times New Roman" w:hAnsi="Times New Roman" w:cs="Times New Roman"/>
                <w:sz w:val="20"/>
                <w:szCs w:val="20"/>
              </w:rPr>
            </w:pPr>
            <w:r>
              <w:rPr>
                <w:rFonts w:ascii="Times New Roman" w:hAnsi="Times New Roman" w:cs="Times New Roman"/>
                <w:sz w:val="20"/>
                <w:szCs w:val="20"/>
              </w:rPr>
              <w:t>6</w:t>
            </w:r>
          </w:p>
          <w:p w14:paraId="07C3EAA7" w14:textId="77777777" w:rsidR="007E0E48" w:rsidRDefault="007E0E48" w:rsidP="0021525A">
            <w:pPr>
              <w:rPr>
                <w:rFonts w:ascii="Times New Roman" w:hAnsi="Times New Roman" w:cs="Times New Roman"/>
                <w:sz w:val="20"/>
                <w:szCs w:val="20"/>
              </w:rPr>
            </w:pPr>
          </w:p>
          <w:p w14:paraId="020DB51B" w14:textId="77777777" w:rsidR="007E0E48" w:rsidRDefault="007E0E48" w:rsidP="0021525A">
            <w:pPr>
              <w:rPr>
                <w:rFonts w:ascii="Times New Roman" w:hAnsi="Times New Roman" w:cs="Times New Roman"/>
                <w:sz w:val="20"/>
                <w:szCs w:val="20"/>
              </w:rPr>
            </w:pPr>
          </w:p>
          <w:p w14:paraId="62E97545" w14:textId="77777777" w:rsidR="007E0E48" w:rsidRDefault="007E0E48" w:rsidP="0021525A">
            <w:pPr>
              <w:rPr>
                <w:rFonts w:ascii="Times New Roman" w:hAnsi="Times New Roman" w:cs="Times New Roman"/>
                <w:sz w:val="20"/>
                <w:szCs w:val="20"/>
              </w:rPr>
            </w:pPr>
            <w:r>
              <w:rPr>
                <w:rFonts w:ascii="Times New Roman" w:hAnsi="Times New Roman" w:cs="Times New Roman"/>
                <w:sz w:val="20"/>
                <w:szCs w:val="20"/>
              </w:rPr>
              <w:t>11</w:t>
            </w:r>
          </w:p>
          <w:p w14:paraId="3144B535" w14:textId="77777777" w:rsidR="007E0E48" w:rsidRDefault="007E0E48" w:rsidP="0021525A">
            <w:pPr>
              <w:rPr>
                <w:rFonts w:ascii="Times New Roman" w:hAnsi="Times New Roman" w:cs="Times New Roman"/>
                <w:sz w:val="20"/>
                <w:szCs w:val="20"/>
              </w:rPr>
            </w:pPr>
          </w:p>
          <w:p w14:paraId="33E87444" w14:textId="77777777" w:rsidR="007E0E48" w:rsidRDefault="007E0E48" w:rsidP="0021525A">
            <w:pPr>
              <w:rPr>
                <w:rFonts w:ascii="Times New Roman" w:hAnsi="Times New Roman" w:cs="Times New Roman"/>
                <w:sz w:val="20"/>
                <w:szCs w:val="20"/>
              </w:rPr>
            </w:pPr>
          </w:p>
          <w:p w14:paraId="77C12F83" w14:textId="77777777" w:rsidR="007E0E48" w:rsidRDefault="007E0E48" w:rsidP="0021525A">
            <w:pPr>
              <w:rPr>
                <w:rFonts w:ascii="Times New Roman" w:hAnsi="Times New Roman" w:cs="Times New Roman"/>
                <w:sz w:val="20"/>
                <w:szCs w:val="20"/>
              </w:rPr>
            </w:pPr>
            <w:r>
              <w:rPr>
                <w:rFonts w:ascii="Times New Roman" w:hAnsi="Times New Roman" w:cs="Times New Roman"/>
                <w:sz w:val="20"/>
                <w:szCs w:val="20"/>
              </w:rPr>
              <w:t>9</w:t>
            </w:r>
          </w:p>
        </w:tc>
      </w:tr>
      <w:tr w:rsidR="007E0E48" w14:paraId="662E71D7" w14:textId="77777777" w:rsidTr="0021525A">
        <w:tc>
          <w:tcPr>
            <w:tcW w:w="3652" w:type="dxa"/>
            <w:tcBorders>
              <w:top w:val="single" w:sz="4" w:space="0" w:color="auto"/>
              <w:left w:val="single" w:sz="4" w:space="0" w:color="auto"/>
              <w:bottom w:val="single" w:sz="4" w:space="0" w:color="auto"/>
              <w:right w:val="single" w:sz="4" w:space="0" w:color="auto"/>
            </w:tcBorders>
          </w:tcPr>
          <w:p w14:paraId="062717AB" w14:textId="77777777" w:rsidR="007E0E48" w:rsidRDefault="007E0E48" w:rsidP="0021525A">
            <w:pPr>
              <w:jc w:val="both"/>
              <w:rPr>
                <w:rFonts w:ascii="Times New Roman" w:hAnsi="Times New Roman" w:cs="Times New Roman"/>
                <w:b/>
                <w:bCs/>
                <w:sz w:val="20"/>
                <w:szCs w:val="20"/>
              </w:rPr>
            </w:pPr>
            <w:r>
              <w:rPr>
                <w:rFonts w:ascii="Times New Roman" w:hAnsi="Times New Roman" w:cs="Times New Roman"/>
                <w:b/>
                <w:bCs/>
                <w:sz w:val="20"/>
                <w:szCs w:val="20"/>
              </w:rPr>
              <w:t xml:space="preserve">Risk vs Benefits  </w:t>
            </w:r>
          </w:p>
          <w:p w14:paraId="24C3AED3" w14:textId="77777777" w:rsidR="007E0E48" w:rsidRDefault="007E0E48" w:rsidP="0021525A">
            <w:pPr>
              <w:jc w:val="both"/>
              <w:rPr>
                <w:rFonts w:ascii="Times New Roman" w:hAnsi="Times New Roman" w:cs="Times New Roman"/>
                <w:bCs/>
                <w:sz w:val="20"/>
                <w:szCs w:val="20"/>
              </w:rPr>
            </w:pPr>
          </w:p>
          <w:p w14:paraId="021694DF" w14:textId="77777777" w:rsidR="007E0E48" w:rsidRDefault="007E0E48" w:rsidP="007E0E48">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Family honour risk </w:t>
            </w:r>
          </w:p>
          <w:p w14:paraId="3759D5AD" w14:textId="77777777" w:rsidR="007E0E48" w:rsidRDefault="007E0E48" w:rsidP="007E0E48">
            <w:pPr>
              <w:pStyle w:val="ListParagraph"/>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Content risk </w:t>
            </w:r>
          </w:p>
          <w:p w14:paraId="0C671D34" w14:textId="77777777" w:rsidR="007E0E48" w:rsidRDefault="007E0E48" w:rsidP="007E0E48">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Disengagement risk </w:t>
            </w:r>
          </w:p>
          <w:p w14:paraId="6AD805B7" w14:textId="77777777" w:rsidR="007E0E48" w:rsidRDefault="007E0E48" w:rsidP="007E0E48">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Online bullying </w:t>
            </w:r>
          </w:p>
          <w:p w14:paraId="7C6035A9" w14:textId="77777777" w:rsidR="007E0E48" w:rsidRDefault="007E0E48" w:rsidP="007E0E48">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Educational benefit </w:t>
            </w:r>
          </w:p>
          <w:p w14:paraId="11F7A216" w14:textId="77777777" w:rsidR="007E0E48" w:rsidRDefault="007E0E48" w:rsidP="0021525A">
            <w:pPr>
              <w:jc w:val="both"/>
              <w:rPr>
                <w:rFonts w:ascii="Times New Roman" w:hAnsi="Times New Roman" w:cs="Times New Roman"/>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411EC0C" w14:textId="77777777" w:rsidR="007E0E48" w:rsidRDefault="007E0E48" w:rsidP="007E0E48">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sz w:val="20"/>
                <w:szCs w:val="20"/>
              </w:rPr>
              <w:t>Risks associated with the participatory, interactive nature of technology can lead to inappropriate use, which can bring shame upon the family</w:t>
            </w:r>
          </w:p>
          <w:p w14:paraId="1E998232" w14:textId="77777777" w:rsidR="007E0E48" w:rsidRDefault="007E0E48" w:rsidP="0021525A">
            <w:pPr>
              <w:pStyle w:val="ListParagraph"/>
              <w:spacing w:before="240"/>
              <w:ind w:left="360"/>
              <w:rPr>
                <w:rFonts w:ascii="Times New Roman" w:hAnsi="Times New Roman" w:cs="Times New Roman"/>
                <w:sz w:val="20"/>
                <w:szCs w:val="20"/>
              </w:rPr>
            </w:pPr>
          </w:p>
          <w:p w14:paraId="022478FB" w14:textId="77777777" w:rsidR="007E0E48" w:rsidRDefault="007E0E48" w:rsidP="007E0E48">
            <w:pPr>
              <w:pStyle w:val="ListParagraph"/>
              <w:numPr>
                <w:ilvl w:val="0"/>
                <w:numId w:val="10"/>
              </w:numPr>
              <w:spacing w:before="240"/>
              <w:rPr>
                <w:rFonts w:ascii="Times New Roman" w:hAnsi="Times New Roman" w:cs="Times New Roman"/>
                <w:sz w:val="20"/>
                <w:szCs w:val="20"/>
              </w:rPr>
            </w:pPr>
            <w:r>
              <w:rPr>
                <w:rFonts w:ascii="Times New Roman" w:hAnsi="Times New Roman" w:cs="Times New Roman"/>
                <w:sz w:val="20"/>
                <w:szCs w:val="20"/>
              </w:rPr>
              <w:t xml:space="preserve">Viewing inappropriate material or interacting with strangers was viewed as a risk of technology </w:t>
            </w:r>
          </w:p>
          <w:p w14:paraId="4C41ED3B" w14:textId="77777777" w:rsidR="007E0E48" w:rsidRDefault="007E0E48" w:rsidP="0021525A">
            <w:pPr>
              <w:pStyle w:val="ListParagraph"/>
              <w:spacing w:before="240"/>
              <w:ind w:left="360"/>
              <w:rPr>
                <w:rFonts w:ascii="Times New Roman" w:hAnsi="Times New Roman" w:cs="Times New Roman"/>
                <w:sz w:val="20"/>
                <w:szCs w:val="20"/>
              </w:rPr>
            </w:pPr>
          </w:p>
          <w:p w14:paraId="1836C52F" w14:textId="77777777" w:rsidR="007E0E48" w:rsidRDefault="007E0E48" w:rsidP="007E0E48">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 Technology runs the risk of disengaging children from their immediate and significant others, thereby creating an anti-social culture  </w:t>
            </w:r>
          </w:p>
          <w:p w14:paraId="083750E7" w14:textId="77777777" w:rsidR="007E0E48" w:rsidRDefault="007E0E48" w:rsidP="0021525A">
            <w:pPr>
              <w:pStyle w:val="ListParagraph"/>
              <w:rPr>
                <w:rFonts w:ascii="Times New Roman" w:hAnsi="Times New Roman" w:cs="Times New Roman"/>
                <w:sz w:val="20"/>
                <w:szCs w:val="20"/>
              </w:rPr>
            </w:pPr>
          </w:p>
          <w:p w14:paraId="4D276391" w14:textId="77777777" w:rsidR="007E0E48" w:rsidRDefault="007E0E48" w:rsidP="007E0E48">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Fears of cyber bullying, whereby children are harassment and bullied via social media </w:t>
            </w:r>
          </w:p>
          <w:p w14:paraId="7B238D9C" w14:textId="77777777" w:rsidR="007E0E48" w:rsidRDefault="007E0E48" w:rsidP="0021525A">
            <w:pPr>
              <w:rPr>
                <w:rFonts w:ascii="Times New Roman" w:hAnsi="Times New Roman" w:cs="Times New Roman"/>
                <w:sz w:val="20"/>
                <w:szCs w:val="20"/>
              </w:rPr>
            </w:pPr>
          </w:p>
          <w:p w14:paraId="1DFC9502" w14:textId="77777777" w:rsidR="007E0E48" w:rsidRDefault="007E0E48" w:rsidP="007E0E48">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Benefits acknowledged, predominantly from an educational perspective </w:t>
            </w:r>
          </w:p>
        </w:tc>
        <w:tc>
          <w:tcPr>
            <w:tcW w:w="2268" w:type="dxa"/>
            <w:tcBorders>
              <w:top w:val="single" w:sz="4" w:space="0" w:color="auto"/>
              <w:left w:val="single" w:sz="4" w:space="0" w:color="auto"/>
              <w:bottom w:val="single" w:sz="4" w:space="0" w:color="auto"/>
              <w:right w:val="single" w:sz="4" w:space="0" w:color="auto"/>
            </w:tcBorders>
          </w:tcPr>
          <w:p w14:paraId="7DED2099" w14:textId="77777777" w:rsidR="007E0E48" w:rsidRDefault="007E0E48" w:rsidP="0021525A">
            <w:pPr>
              <w:jc w:val="both"/>
              <w:rPr>
                <w:rFonts w:ascii="Times New Roman" w:hAnsi="Times New Roman" w:cs="Times New Roman"/>
                <w:sz w:val="20"/>
                <w:szCs w:val="20"/>
              </w:rPr>
            </w:pPr>
            <w:r>
              <w:rPr>
                <w:rFonts w:ascii="Times New Roman" w:hAnsi="Times New Roman" w:cs="Times New Roman"/>
                <w:sz w:val="20"/>
                <w:szCs w:val="20"/>
              </w:rPr>
              <w:t>6</w:t>
            </w:r>
          </w:p>
          <w:p w14:paraId="0D089A9A" w14:textId="77777777" w:rsidR="007E0E48" w:rsidRDefault="007E0E48" w:rsidP="0021525A">
            <w:pPr>
              <w:jc w:val="both"/>
              <w:rPr>
                <w:rFonts w:ascii="Times New Roman" w:hAnsi="Times New Roman" w:cs="Times New Roman"/>
                <w:sz w:val="20"/>
                <w:szCs w:val="20"/>
              </w:rPr>
            </w:pPr>
          </w:p>
          <w:p w14:paraId="1E1FB3BB" w14:textId="77777777" w:rsidR="007E0E48" w:rsidRDefault="007E0E48" w:rsidP="0021525A">
            <w:pPr>
              <w:jc w:val="both"/>
              <w:rPr>
                <w:rFonts w:ascii="Times New Roman" w:hAnsi="Times New Roman" w:cs="Times New Roman"/>
                <w:sz w:val="20"/>
                <w:szCs w:val="20"/>
              </w:rPr>
            </w:pPr>
          </w:p>
          <w:p w14:paraId="413EBFBC" w14:textId="77777777" w:rsidR="007E0E48" w:rsidRDefault="007E0E48" w:rsidP="0021525A">
            <w:pPr>
              <w:jc w:val="both"/>
              <w:rPr>
                <w:rFonts w:ascii="Times New Roman" w:hAnsi="Times New Roman" w:cs="Times New Roman"/>
                <w:sz w:val="20"/>
                <w:szCs w:val="20"/>
              </w:rPr>
            </w:pPr>
            <w:r>
              <w:rPr>
                <w:rFonts w:ascii="Times New Roman" w:hAnsi="Times New Roman" w:cs="Times New Roman"/>
                <w:sz w:val="20"/>
                <w:szCs w:val="20"/>
              </w:rPr>
              <w:t>8</w:t>
            </w:r>
          </w:p>
          <w:p w14:paraId="1F4E6EFC" w14:textId="77777777" w:rsidR="007E0E48" w:rsidRDefault="007E0E48" w:rsidP="0021525A">
            <w:pPr>
              <w:jc w:val="both"/>
              <w:rPr>
                <w:rFonts w:ascii="Times New Roman" w:hAnsi="Times New Roman" w:cs="Times New Roman"/>
                <w:sz w:val="20"/>
                <w:szCs w:val="20"/>
              </w:rPr>
            </w:pPr>
          </w:p>
          <w:p w14:paraId="1F046B4D" w14:textId="77777777" w:rsidR="007E0E48" w:rsidRDefault="007E0E48" w:rsidP="0021525A">
            <w:pPr>
              <w:jc w:val="both"/>
              <w:rPr>
                <w:rFonts w:ascii="Times New Roman" w:hAnsi="Times New Roman" w:cs="Times New Roman"/>
                <w:sz w:val="20"/>
                <w:szCs w:val="20"/>
              </w:rPr>
            </w:pPr>
          </w:p>
          <w:p w14:paraId="079533D4" w14:textId="77777777" w:rsidR="007E0E48" w:rsidRDefault="007E0E48" w:rsidP="0021525A">
            <w:pPr>
              <w:jc w:val="both"/>
              <w:rPr>
                <w:rFonts w:ascii="Times New Roman" w:hAnsi="Times New Roman" w:cs="Times New Roman"/>
                <w:sz w:val="20"/>
                <w:szCs w:val="20"/>
              </w:rPr>
            </w:pPr>
          </w:p>
          <w:p w14:paraId="01F2111B" w14:textId="77777777" w:rsidR="007E0E48" w:rsidRDefault="007E0E48" w:rsidP="0021525A">
            <w:pPr>
              <w:jc w:val="both"/>
              <w:rPr>
                <w:rFonts w:ascii="Times New Roman" w:hAnsi="Times New Roman" w:cs="Times New Roman"/>
                <w:sz w:val="20"/>
                <w:szCs w:val="20"/>
              </w:rPr>
            </w:pPr>
            <w:r>
              <w:rPr>
                <w:rFonts w:ascii="Times New Roman" w:hAnsi="Times New Roman" w:cs="Times New Roman"/>
                <w:sz w:val="20"/>
                <w:szCs w:val="20"/>
              </w:rPr>
              <w:t>6</w:t>
            </w:r>
          </w:p>
          <w:p w14:paraId="3E86D80E" w14:textId="77777777" w:rsidR="007E0E48" w:rsidRDefault="007E0E48" w:rsidP="0021525A">
            <w:pPr>
              <w:jc w:val="both"/>
              <w:rPr>
                <w:rFonts w:ascii="Times New Roman" w:hAnsi="Times New Roman" w:cs="Times New Roman"/>
                <w:sz w:val="20"/>
                <w:szCs w:val="20"/>
              </w:rPr>
            </w:pPr>
          </w:p>
          <w:p w14:paraId="561B611C" w14:textId="77777777" w:rsidR="007E0E48" w:rsidRDefault="007E0E48" w:rsidP="0021525A">
            <w:pPr>
              <w:jc w:val="both"/>
              <w:rPr>
                <w:rFonts w:ascii="Times New Roman" w:hAnsi="Times New Roman" w:cs="Times New Roman"/>
                <w:sz w:val="20"/>
                <w:szCs w:val="20"/>
              </w:rPr>
            </w:pPr>
          </w:p>
          <w:p w14:paraId="73695FB6" w14:textId="77777777" w:rsidR="007E0E48" w:rsidRDefault="007E0E48" w:rsidP="0021525A">
            <w:pPr>
              <w:jc w:val="both"/>
              <w:rPr>
                <w:rFonts w:ascii="Times New Roman" w:hAnsi="Times New Roman" w:cs="Times New Roman"/>
                <w:sz w:val="20"/>
                <w:szCs w:val="20"/>
              </w:rPr>
            </w:pPr>
            <w:r>
              <w:rPr>
                <w:rFonts w:ascii="Times New Roman" w:hAnsi="Times New Roman" w:cs="Times New Roman"/>
                <w:sz w:val="20"/>
                <w:szCs w:val="20"/>
              </w:rPr>
              <w:t>5</w:t>
            </w:r>
          </w:p>
          <w:p w14:paraId="2C89C294" w14:textId="77777777" w:rsidR="007E0E48" w:rsidRDefault="007E0E48" w:rsidP="0021525A">
            <w:pPr>
              <w:jc w:val="both"/>
              <w:rPr>
                <w:rFonts w:ascii="Times New Roman" w:hAnsi="Times New Roman" w:cs="Times New Roman"/>
                <w:sz w:val="20"/>
                <w:szCs w:val="20"/>
              </w:rPr>
            </w:pPr>
          </w:p>
          <w:p w14:paraId="3BFA6C2D" w14:textId="77777777" w:rsidR="007E0E48" w:rsidRDefault="007E0E48" w:rsidP="0021525A">
            <w:pPr>
              <w:jc w:val="both"/>
              <w:rPr>
                <w:rFonts w:ascii="Times New Roman" w:hAnsi="Times New Roman" w:cs="Times New Roman"/>
                <w:sz w:val="20"/>
                <w:szCs w:val="20"/>
              </w:rPr>
            </w:pPr>
          </w:p>
          <w:p w14:paraId="1114CDF9" w14:textId="77777777" w:rsidR="007E0E48" w:rsidRDefault="007E0E48" w:rsidP="0021525A">
            <w:pPr>
              <w:jc w:val="both"/>
              <w:rPr>
                <w:rFonts w:ascii="Times New Roman" w:hAnsi="Times New Roman" w:cs="Times New Roman"/>
                <w:sz w:val="20"/>
                <w:szCs w:val="20"/>
              </w:rPr>
            </w:pPr>
            <w:r>
              <w:rPr>
                <w:rFonts w:ascii="Times New Roman" w:hAnsi="Times New Roman" w:cs="Times New Roman"/>
                <w:sz w:val="20"/>
                <w:szCs w:val="20"/>
              </w:rPr>
              <w:t>7</w:t>
            </w:r>
          </w:p>
        </w:tc>
      </w:tr>
      <w:tr w:rsidR="007E0E48" w14:paraId="2C92767B" w14:textId="77777777" w:rsidTr="0021525A">
        <w:tc>
          <w:tcPr>
            <w:tcW w:w="3652" w:type="dxa"/>
            <w:tcBorders>
              <w:top w:val="single" w:sz="4" w:space="0" w:color="auto"/>
              <w:left w:val="single" w:sz="4" w:space="0" w:color="auto"/>
              <w:bottom w:val="single" w:sz="4" w:space="0" w:color="auto"/>
              <w:right w:val="single" w:sz="4" w:space="0" w:color="auto"/>
            </w:tcBorders>
          </w:tcPr>
          <w:p w14:paraId="1ED241A3" w14:textId="77777777" w:rsidR="007E0E48" w:rsidRDefault="007E0E48" w:rsidP="0021525A">
            <w:pPr>
              <w:jc w:val="both"/>
              <w:rPr>
                <w:rFonts w:ascii="Times New Roman" w:hAnsi="Times New Roman" w:cs="Times New Roman"/>
                <w:b/>
                <w:bCs/>
                <w:sz w:val="20"/>
                <w:szCs w:val="20"/>
              </w:rPr>
            </w:pPr>
            <w:r>
              <w:rPr>
                <w:rFonts w:ascii="Times New Roman" w:hAnsi="Times New Roman" w:cs="Times New Roman"/>
                <w:b/>
                <w:bCs/>
                <w:sz w:val="20"/>
                <w:szCs w:val="20"/>
              </w:rPr>
              <w:t xml:space="preserve">Association shift </w:t>
            </w:r>
          </w:p>
          <w:p w14:paraId="032CDFB6" w14:textId="77777777" w:rsidR="007E0E48" w:rsidRDefault="007E0E48" w:rsidP="0021525A">
            <w:pPr>
              <w:jc w:val="both"/>
              <w:rPr>
                <w:rFonts w:ascii="Times New Roman" w:hAnsi="Times New Roman" w:cs="Times New Roman"/>
                <w:bCs/>
                <w:sz w:val="20"/>
                <w:szCs w:val="20"/>
              </w:rPr>
            </w:pPr>
          </w:p>
          <w:p w14:paraId="6B8F0642" w14:textId="77777777" w:rsidR="007E0E48" w:rsidRDefault="007E0E48" w:rsidP="007E0E48">
            <w:pPr>
              <w:pStyle w:val="ListParagraph"/>
              <w:numPr>
                <w:ilvl w:val="0"/>
                <w:numId w:val="11"/>
              </w:numPr>
              <w:rPr>
                <w:rFonts w:ascii="Times New Roman" w:hAnsi="Times New Roman" w:cs="Times New Roman"/>
                <w:bCs/>
                <w:sz w:val="20"/>
                <w:szCs w:val="20"/>
              </w:rPr>
            </w:pPr>
            <w:r>
              <w:rPr>
                <w:rFonts w:ascii="Times New Roman" w:hAnsi="Times New Roman" w:cs="Times New Roman"/>
                <w:bCs/>
                <w:sz w:val="20"/>
                <w:szCs w:val="20"/>
              </w:rPr>
              <w:t xml:space="preserve">Friends over parents </w:t>
            </w:r>
          </w:p>
          <w:p w14:paraId="68EFF435" w14:textId="77777777" w:rsidR="007E0E48" w:rsidRDefault="007E0E48" w:rsidP="0021525A">
            <w:pPr>
              <w:pStyle w:val="ListParagraph"/>
              <w:ind w:left="360"/>
              <w:rPr>
                <w:rFonts w:ascii="Times New Roman" w:hAnsi="Times New Roman" w:cs="Times New Roman"/>
                <w:bCs/>
                <w:sz w:val="20"/>
                <w:szCs w:val="20"/>
              </w:rPr>
            </w:pPr>
          </w:p>
          <w:p w14:paraId="58788B1D" w14:textId="77777777" w:rsidR="007E0E48" w:rsidRDefault="007E0E48" w:rsidP="007E0E48">
            <w:pPr>
              <w:pStyle w:val="ListParagraph"/>
              <w:numPr>
                <w:ilvl w:val="0"/>
                <w:numId w:val="11"/>
              </w:numPr>
              <w:rPr>
                <w:rFonts w:ascii="Times New Roman" w:hAnsi="Times New Roman" w:cs="Times New Roman"/>
                <w:bCs/>
                <w:sz w:val="20"/>
                <w:szCs w:val="20"/>
              </w:rPr>
            </w:pPr>
            <w:r>
              <w:rPr>
                <w:rFonts w:ascii="Times New Roman" w:hAnsi="Times New Roman" w:cs="Times New Roman"/>
                <w:bCs/>
                <w:sz w:val="20"/>
                <w:szCs w:val="20"/>
              </w:rPr>
              <w:t xml:space="preserve">Virtual friends </w:t>
            </w:r>
          </w:p>
          <w:p w14:paraId="237DCD06" w14:textId="77777777" w:rsidR="007E0E48" w:rsidRDefault="007E0E48" w:rsidP="0021525A">
            <w:pPr>
              <w:pStyle w:val="ListParagraph"/>
              <w:ind w:left="360"/>
              <w:rPr>
                <w:rFonts w:ascii="Times New Roman" w:hAnsi="Times New Roman" w:cs="Times New Roman"/>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C2F31D4" w14:textId="77777777" w:rsidR="007E0E48" w:rsidRDefault="007E0E48" w:rsidP="0021525A">
            <w:pPr>
              <w:rPr>
                <w:rFonts w:ascii="Times New Roman" w:hAnsi="Times New Roman" w:cs="Times New Roman"/>
                <w:sz w:val="20"/>
                <w:szCs w:val="20"/>
              </w:rPr>
            </w:pPr>
          </w:p>
          <w:p w14:paraId="299752E8" w14:textId="77777777" w:rsidR="007E0E48" w:rsidRDefault="007E0E48" w:rsidP="007E0E48">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Through technology and social media platforms, children and friends were continuously in touch, creating space between children and parents  </w:t>
            </w:r>
          </w:p>
          <w:p w14:paraId="2D544D4C" w14:textId="77777777" w:rsidR="007E0E48" w:rsidRDefault="007E0E48" w:rsidP="0021525A">
            <w:pPr>
              <w:pStyle w:val="ListParagraph"/>
              <w:ind w:left="360"/>
              <w:rPr>
                <w:rFonts w:ascii="Times New Roman" w:hAnsi="Times New Roman" w:cs="Times New Roman"/>
                <w:sz w:val="20"/>
                <w:szCs w:val="20"/>
              </w:rPr>
            </w:pPr>
          </w:p>
          <w:p w14:paraId="16262D3C" w14:textId="77777777" w:rsidR="007E0E48" w:rsidRDefault="007E0E48" w:rsidP="007E0E48">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Children becoming increasingly associated with virtual friends, while not necessarily knowing them in person was also a parental concern</w:t>
            </w:r>
          </w:p>
          <w:p w14:paraId="51A21B5B" w14:textId="77777777" w:rsidR="007E0E48" w:rsidRDefault="007E0E48" w:rsidP="0021525A">
            <w:pP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300539D" w14:textId="77777777" w:rsidR="007E0E48" w:rsidRDefault="007E0E48" w:rsidP="0021525A">
            <w:pPr>
              <w:rPr>
                <w:rFonts w:ascii="Times New Roman" w:hAnsi="Times New Roman" w:cs="Times New Roman"/>
                <w:sz w:val="20"/>
                <w:szCs w:val="20"/>
              </w:rPr>
            </w:pPr>
          </w:p>
          <w:p w14:paraId="4E949AE8" w14:textId="77777777" w:rsidR="007E0E48" w:rsidRDefault="007E0E48" w:rsidP="0021525A">
            <w:pPr>
              <w:rPr>
                <w:rFonts w:ascii="Times New Roman" w:hAnsi="Times New Roman" w:cs="Times New Roman"/>
                <w:sz w:val="20"/>
                <w:szCs w:val="20"/>
              </w:rPr>
            </w:pPr>
            <w:r>
              <w:rPr>
                <w:rFonts w:ascii="Times New Roman" w:hAnsi="Times New Roman" w:cs="Times New Roman"/>
                <w:sz w:val="20"/>
                <w:szCs w:val="20"/>
              </w:rPr>
              <w:t>6</w:t>
            </w:r>
          </w:p>
          <w:p w14:paraId="36078D33" w14:textId="77777777" w:rsidR="007E0E48" w:rsidRDefault="007E0E48" w:rsidP="0021525A">
            <w:pPr>
              <w:rPr>
                <w:rFonts w:ascii="Times New Roman" w:hAnsi="Times New Roman" w:cs="Times New Roman"/>
                <w:sz w:val="20"/>
                <w:szCs w:val="20"/>
              </w:rPr>
            </w:pPr>
          </w:p>
          <w:p w14:paraId="5AC0ABFA" w14:textId="77777777" w:rsidR="007E0E48" w:rsidRDefault="007E0E48" w:rsidP="0021525A">
            <w:pPr>
              <w:rPr>
                <w:rFonts w:ascii="Times New Roman" w:hAnsi="Times New Roman" w:cs="Times New Roman"/>
                <w:sz w:val="20"/>
                <w:szCs w:val="20"/>
              </w:rPr>
            </w:pPr>
            <w:r>
              <w:rPr>
                <w:rFonts w:ascii="Times New Roman" w:hAnsi="Times New Roman" w:cs="Times New Roman"/>
                <w:sz w:val="20"/>
                <w:szCs w:val="20"/>
              </w:rPr>
              <w:t>11</w:t>
            </w:r>
          </w:p>
        </w:tc>
      </w:tr>
      <w:tr w:rsidR="007E0E48" w14:paraId="496A9593" w14:textId="77777777" w:rsidTr="0021525A">
        <w:tc>
          <w:tcPr>
            <w:tcW w:w="3652" w:type="dxa"/>
            <w:tcBorders>
              <w:top w:val="single" w:sz="4" w:space="0" w:color="auto"/>
              <w:left w:val="single" w:sz="4" w:space="0" w:color="auto"/>
              <w:bottom w:val="single" w:sz="4" w:space="0" w:color="auto"/>
              <w:right w:val="single" w:sz="4" w:space="0" w:color="auto"/>
            </w:tcBorders>
          </w:tcPr>
          <w:p w14:paraId="09D80C4D" w14:textId="77777777" w:rsidR="007E0E48" w:rsidRDefault="007E0E48" w:rsidP="0021525A">
            <w:pPr>
              <w:rPr>
                <w:rFonts w:ascii="Times New Roman" w:hAnsi="Times New Roman" w:cs="Times New Roman"/>
                <w:b/>
                <w:sz w:val="20"/>
                <w:szCs w:val="20"/>
              </w:rPr>
            </w:pPr>
            <w:r>
              <w:rPr>
                <w:rFonts w:ascii="Times New Roman" w:hAnsi="Times New Roman" w:cs="Times New Roman"/>
                <w:b/>
                <w:sz w:val="20"/>
                <w:szCs w:val="20"/>
              </w:rPr>
              <w:t xml:space="preserve">Religious centrality </w:t>
            </w:r>
          </w:p>
          <w:p w14:paraId="405CA19E" w14:textId="77777777" w:rsidR="007E0E48" w:rsidRDefault="007E0E48" w:rsidP="0021525A">
            <w:pPr>
              <w:rPr>
                <w:rFonts w:ascii="Times New Roman" w:hAnsi="Times New Roman" w:cs="Times New Roman"/>
                <w:b/>
                <w:sz w:val="20"/>
                <w:szCs w:val="20"/>
              </w:rPr>
            </w:pPr>
          </w:p>
          <w:p w14:paraId="3CB0F45A" w14:textId="77777777" w:rsidR="007E0E48" w:rsidRDefault="007E0E48" w:rsidP="007E0E48">
            <w:pPr>
              <w:pStyle w:val="ListParagraph"/>
              <w:numPr>
                <w:ilvl w:val="0"/>
                <w:numId w:val="13"/>
              </w:numPr>
              <w:ind w:left="360"/>
              <w:rPr>
                <w:rFonts w:ascii="Times New Roman" w:hAnsi="Times New Roman" w:cs="Times New Roman"/>
                <w:sz w:val="20"/>
                <w:szCs w:val="20"/>
              </w:rPr>
            </w:pPr>
            <w:r>
              <w:rPr>
                <w:rFonts w:ascii="Times New Roman" w:hAnsi="Times New Roman" w:cs="Times New Roman"/>
                <w:sz w:val="20"/>
                <w:szCs w:val="20"/>
              </w:rPr>
              <w:t xml:space="preserve">Governance </w:t>
            </w:r>
          </w:p>
          <w:p w14:paraId="6B9B053F" w14:textId="77777777" w:rsidR="007E0E48" w:rsidRDefault="007E0E48" w:rsidP="0021525A">
            <w:pPr>
              <w:pStyle w:val="ListParagraph"/>
              <w:ind w:left="360"/>
              <w:rPr>
                <w:rFonts w:ascii="Times New Roman" w:hAnsi="Times New Roman" w:cs="Times New Roman"/>
                <w:sz w:val="20"/>
                <w:szCs w:val="20"/>
              </w:rPr>
            </w:pPr>
          </w:p>
          <w:p w14:paraId="352538F3" w14:textId="77777777" w:rsidR="007E0E48" w:rsidRDefault="007E0E48" w:rsidP="007E0E48">
            <w:pPr>
              <w:pStyle w:val="ListParagraph"/>
              <w:numPr>
                <w:ilvl w:val="0"/>
                <w:numId w:val="13"/>
              </w:numPr>
              <w:ind w:left="360"/>
              <w:rPr>
                <w:rFonts w:ascii="Times New Roman" w:hAnsi="Times New Roman" w:cs="Times New Roman"/>
                <w:b/>
                <w:sz w:val="20"/>
                <w:szCs w:val="20"/>
              </w:rPr>
            </w:pPr>
            <w:r>
              <w:rPr>
                <w:rFonts w:ascii="Times New Roman" w:hAnsi="Times New Roman" w:cs="Times New Roman"/>
                <w:sz w:val="20"/>
                <w:szCs w:val="20"/>
              </w:rPr>
              <w:t>Protection</w:t>
            </w:r>
            <w:r>
              <w:rPr>
                <w:rFonts w:ascii="Times New Roman" w:hAnsi="Times New Roman" w:cs="Times New Roman"/>
                <w:b/>
                <w:sz w:val="20"/>
                <w:szCs w:val="20"/>
              </w:rPr>
              <w:t xml:space="preserve"> </w:t>
            </w:r>
          </w:p>
        </w:tc>
        <w:tc>
          <w:tcPr>
            <w:tcW w:w="6946" w:type="dxa"/>
            <w:tcBorders>
              <w:top w:val="single" w:sz="4" w:space="0" w:color="auto"/>
              <w:left w:val="single" w:sz="4" w:space="0" w:color="auto"/>
              <w:bottom w:val="single" w:sz="4" w:space="0" w:color="auto"/>
              <w:right w:val="single" w:sz="4" w:space="0" w:color="auto"/>
            </w:tcBorders>
          </w:tcPr>
          <w:p w14:paraId="70068DE1" w14:textId="77777777" w:rsidR="007E0E48" w:rsidRDefault="007E0E48" w:rsidP="0021525A">
            <w:pPr>
              <w:rPr>
                <w:rFonts w:ascii="Times New Roman" w:hAnsi="Times New Roman" w:cs="Times New Roman"/>
                <w:sz w:val="20"/>
                <w:szCs w:val="20"/>
              </w:rPr>
            </w:pPr>
          </w:p>
          <w:p w14:paraId="467DD524" w14:textId="77777777" w:rsidR="007E0E48" w:rsidRDefault="007E0E48" w:rsidP="007E0E4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Religious commitment and Islamic values were viewed as foundational in daily family life</w:t>
            </w:r>
          </w:p>
          <w:p w14:paraId="6466AF33" w14:textId="77777777" w:rsidR="007E0E48" w:rsidRDefault="007E0E48" w:rsidP="0021525A">
            <w:pPr>
              <w:rPr>
                <w:rFonts w:ascii="Times New Roman" w:hAnsi="Times New Roman" w:cs="Times New Roman"/>
                <w:sz w:val="20"/>
                <w:szCs w:val="20"/>
              </w:rPr>
            </w:pPr>
          </w:p>
          <w:p w14:paraId="525C31A9" w14:textId="77777777" w:rsidR="007E0E48" w:rsidRDefault="007E0E48" w:rsidP="007E0E4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Through upholding religious values, parents believe they are protecting their family from dangers </w:t>
            </w:r>
          </w:p>
        </w:tc>
        <w:tc>
          <w:tcPr>
            <w:tcW w:w="2268" w:type="dxa"/>
            <w:tcBorders>
              <w:top w:val="single" w:sz="4" w:space="0" w:color="auto"/>
              <w:left w:val="single" w:sz="4" w:space="0" w:color="auto"/>
              <w:bottom w:val="single" w:sz="4" w:space="0" w:color="auto"/>
              <w:right w:val="single" w:sz="4" w:space="0" w:color="auto"/>
            </w:tcBorders>
          </w:tcPr>
          <w:p w14:paraId="35E9FD15" w14:textId="77777777" w:rsidR="007E0E48" w:rsidRDefault="007E0E48" w:rsidP="0021525A">
            <w:pPr>
              <w:rPr>
                <w:rFonts w:ascii="Times New Roman" w:hAnsi="Times New Roman" w:cs="Times New Roman"/>
                <w:sz w:val="20"/>
                <w:szCs w:val="20"/>
              </w:rPr>
            </w:pPr>
          </w:p>
          <w:p w14:paraId="6C9EDC8D" w14:textId="77777777" w:rsidR="007E0E48" w:rsidRDefault="007E0E48" w:rsidP="0021525A">
            <w:pPr>
              <w:rPr>
                <w:rFonts w:ascii="Times New Roman" w:hAnsi="Times New Roman" w:cs="Times New Roman"/>
                <w:sz w:val="20"/>
                <w:szCs w:val="20"/>
              </w:rPr>
            </w:pPr>
            <w:r>
              <w:rPr>
                <w:rFonts w:ascii="Times New Roman" w:hAnsi="Times New Roman" w:cs="Times New Roman"/>
                <w:sz w:val="20"/>
                <w:szCs w:val="20"/>
              </w:rPr>
              <w:t>7</w:t>
            </w:r>
          </w:p>
          <w:p w14:paraId="258009D5" w14:textId="77777777" w:rsidR="007E0E48" w:rsidRDefault="007E0E48" w:rsidP="0021525A">
            <w:pPr>
              <w:rPr>
                <w:rFonts w:ascii="Times New Roman" w:hAnsi="Times New Roman" w:cs="Times New Roman"/>
                <w:sz w:val="20"/>
                <w:szCs w:val="20"/>
              </w:rPr>
            </w:pPr>
          </w:p>
          <w:p w14:paraId="3C05E68D" w14:textId="77777777" w:rsidR="007E0E48" w:rsidRDefault="007E0E48" w:rsidP="0021525A">
            <w:pPr>
              <w:rPr>
                <w:rFonts w:ascii="Times New Roman" w:hAnsi="Times New Roman" w:cs="Times New Roman"/>
                <w:sz w:val="20"/>
                <w:szCs w:val="20"/>
              </w:rPr>
            </w:pPr>
            <w:r>
              <w:rPr>
                <w:rFonts w:ascii="Times New Roman" w:hAnsi="Times New Roman" w:cs="Times New Roman"/>
                <w:sz w:val="20"/>
                <w:szCs w:val="20"/>
              </w:rPr>
              <w:t>10</w:t>
            </w:r>
          </w:p>
        </w:tc>
      </w:tr>
    </w:tbl>
    <w:p w14:paraId="78E945AB" w14:textId="77777777" w:rsidR="006C1F43" w:rsidRDefault="006C1F43" w:rsidP="00AA12B1">
      <w:pPr>
        <w:jc w:val="both"/>
        <w:rPr>
          <w:rFonts w:ascii="Times New Roman" w:hAnsi="Times New Roman" w:cs="Times New Roman"/>
          <w:sz w:val="20"/>
          <w:szCs w:val="20"/>
        </w:rPr>
      </w:pPr>
    </w:p>
    <w:p w14:paraId="358D5BD2" w14:textId="2E7B90C8" w:rsidR="007E0E48" w:rsidRDefault="007E0E48" w:rsidP="00306B77">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Through this process of qualitative thematic analysis, the superordinate themes of ‘Intergenerational transmission fears’, ‘</w:t>
      </w:r>
      <w:r>
        <w:rPr>
          <w:rFonts w:ascii="Times New Roman" w:hAnsi="Times New Roman" w:cs="Times New Roman"/>
          <w:bCs/>
          <w:sz w:val="20"/>
          <w:szCs w:val="20"/>
        </w:rPr>
        <w:t xml:space="preserve">Disruptive technology’, ‘Risk vs benefits’ ‘Association shifts’ and ‘Religious centrality’ were gleaned from the data, thus </w:t>
      </w:r>
      <w:r>
        <w:rPr>
          <w:rFonts w:ascii="Times New Roman" w:hAnsi="Times New Roman" w:cs="Times New Roman"/>
          <w:sz w:val="20"/>
          <w:szCs w:val="20"/>
        </w:rPr>
        <w:t xml:space="preserve">reflecting British South Asian Parents interpretations of their children’s technology. For the ‘Intergenerational transmission fears’ theme, the authors identified initial codes emerging from the data, which led to the sub-themes of ‘lack of technological awareness’ and ‘uncertainty’ being identified. These sub-themes regularly appeared in the data and related to how traditional top-down socialisation was being replaced with a trickle-up effect, whereby due to lack of technology proficiency, parents no longer can </w:t>
      </w:r>
      <w:r>
        <w:rPr>
          <w:rFonts w:ascii="Times New Roman" w:hAnsi="Times New Roman" w:cs="Times New Roman"/>
          <w:sz w:val="20"/>
          <w:szCs w:val="20"/>
          <w:shd w:val="clear" w:color="auto" w:fill="FFFFFF"/>
        </w:rPr>
        <w:t>assume the role of teacher </w:t>
      </w:r>
      <w:r>
        <w:rPr>
          <w:rFonts w:ascii="Times New Roman" w:hAnsi="Times New Roman" w:cs="Times New Roman"/>
          <w:sz w:val="20"/>
          <w:szCs w:val="20"/>
        </w:rPr>
        <w:t>as children were now informing parents regarding technology use, therefore creating a sense of uneasiness for parents. The authors also categorised the s</w:t>
      </w:r>
      <w:r>
        <w:rPr>
          <w:rFonts w:ascii="Times New Roman" w:hAnsi="Times New Roman" w:cs="Times New Roman"/>
          <w:bCs/>
          <w:sz w:val="20"/>
          <w:szCs w:val="20"/>
        </w:rPr>
        <w:t>ubthemes of</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social media addiction’, ‘family time impact’ and ‘less openness’, as the subordinate theme of ‘disruptive technology’, particularly as parents viewed their children’s technology use as creating a divide in the family, impacting social family time through reduced communication and interaction and thus disrupting family dynamics. Additionally, the data also revealed frequent reference to the risks associated with children’s technology use. While parents saw the </w:t>
      </w:r>
      <w:r>
        <w:rPr>
          <w:rFonts w:ascii="Times New Roman" w:hAnsi="Times New Roman" w:cs="Times New Roman"/>
          <w:sz w:val="20"/>
          <w:szCs w:val="20"/>
        </w:rPr>
        <w:t>benefits of technology use predominantly from an educational perspective, thus referred as the ‘educational benefit’ sub-theme, the relative drawbacks of technology significantly outweigh the benefit. This was identified through a plethora of codes with made up the sub-themes of ‘</w:t>
      </w:r>
      <w:r>
        <w:rPr>
          <w:rFonts w:ascii="Times New Roman" w:hAnsi="Times New Roman" w:cs="Times New Roman"/>
          <w:bCs/>
          <w:sz w:val="20"/>
          <w:szCs w:val="20"/>
        </w:rPr>
        <w:t>Family honour risk’, ‘Content risk’, ‘</w:t>
      </w:r>
      <w:r>
        <w:rPr>
          <w:rFonts w:ascii="Times New Roman" w:hAnsi="Times New Roman" w:cs="Times New Roman"/>
          <w:sz w:val="20"/>
          <w:szCs w:val="20"/>
        </w:rPr>
        <w:t>Disengagement risk’, ‘online bullying’. The ‘association shift’, theme was made up of the ‘friends</w:t>
      </w:r>
      <w:r>
        <w:rPr>
          <w:rFonts w:ascii="Times New Roman" w:hAnsi="Times New Roman" w:cs="Times New Roman"/>
          <w:bCs/>
          <w:sz w:val="20"/>
          <w:szCs w:val="20"/>
        </w:rPr>
        <w:t xml:space="preserve"> over parents’ and ‘Virtual friends’ sub-themes. This theme outlined how the nature of technology, was transforming traditional collectivist values by shifting the association between child and parent, to child and friend, and also virtual friends through social media use. </w:t>
      </w:r>
      <w:r>
        <w:rPr>
          <w:rFonts w:ascii="Times New Roman" w:hAnsi="Times New Roman" w:cs="Times New Roman"/>
          <w:sz w:val="20"/>
          <w:szCs w:val="20"/>
        </w:rPr>
        <w:t xml:space="preserve">The theme of </w:t>
      </w:r>
      <w:r>
        <w:rPr>
          <w:rFonts w:ascii="Times New Roman" w:hAnsi="Times New Roman" w:cs="Times New Roman"/>
          <w:bCs/>
          <w:sz w:val="20"/>
          <w:szCs w:val="20"/>
        </w:rPr>
        <w:t>‘Religious centrality’ was</w:t>
      </w:r>
      <w:r>
        <w:rPr>
          <w:rFonts w:ascii="Times New Roman" w:hAnsi="Times New Roman" w:cs="Times New Roman"/>
          <w:sz w:val="20"/>
          <w:szCs w:val="20"/>
        </w:rPr>
        <w:t xml:space="preserve"> identified from the datasets, particularly for the Pakistani and Bangladeshi participants. This theme consisted of sub-themes which related to the ‘Direction’ and ‘Protection’ religion provided. </w:t>
      </w:r>
      <w:r>
        <w:rPr>
          <w:rFonts w:ascii="Times New Roman" w:hAnsi="Times New Roman" w:cs="Times New Roman"/>
          <w:bCs/>
          <w:sz w:val="20"/>
          <w:szCs w:val="20"/>
        </w:rPr>
        <w:t>The</w:t>
      </w:r>
      <w:r w:rsidR="00ED2026">
        <w:rPr>
          <w:rFonts w:ascii="Times New Roman" w:hAnsi="Times New Roman" w:cs="Times New Roman"/>
          <w:bCs/>
          <w:sz w:val="20"/>
          <w:szCs w:val="20"/>
        </w:rPr>
        <w:t>se</w:t>
      </w:r>
      <w:r>
        <w:rPr>
          <w:rFonts w:ascii="Times New Roman" w:hAnsi="Times New Roman" w:cs="Times New Roman"/>
          <w:bCs/>
          <w:sz w:val="20"/>
          <w:szCs w:val="20"/>
        </w:rPr>
        <w:t xml:space="preserve"> key themes are discussed in greater detail in </w:t>
      </w:r>
      <w:r w:rsidR="003E0A44">
        <w:rPr>
          <w:rFonts w:ascii="Times New Roman" w:hAnsi="Times New Roman" w:cs="Times New Roman"/>
          <w:bCs/>
          <w:sz w:val="20"/>
          <w:szCs w:val="20"/>
        </w:rPr>
        <w:t>the following section</w:t>
      </w:r>
      <w:r>
        <w:rPr>
          <w:rFonts w:ascii="Times New Roman" w:hAnsi="Times New Roman" w:cs="Times New Roman"/>
          <w:bCs/>
          <w:sz w:val="20"/>
          <w:szCs w:val="20"/>
        </w:rPr>
        <w:t xml:space="preserve">. </w:t>
      </w:r>
    </w:p>
    <w:p w14:paraId="4F8FE371" w14:textId="77777777" w:rsidR="00AA12B1" w:rsidRPr="00AA12B1" w:rsidRDefault="00AA12B1" w:rsidP="00AA12B1">
      <w:pPr>
        <w:jc w:val="both"/>
        <w:rPr>
          <w:rFonts w:ascii="Times New Roman" w:hAnsi="Times New Roman" w:cs="Times New Roman"/>
          <w:bCs/>
          <w:sz w:val="20"/>
          <w:szCs w:val="20"/>
        </w:rPr>
      </w:pPr>
    </w:p>
    <w:p w14:paraId="45F9FD8E" w14:textId="77777777" w:rsidR="00741CC7" w:rsidRDefault="00741CC7" w:rsidP="00741CC7">
      <w:pPr>
        <w:pStyle w:val="Heading2"/>
        <w:spacing w:before="0"/>
        <w:rPr>
          <w:rFonts w:ascii="Times New Roman" w:hAnsi="Times New Roman" w:cs="Times New Roman"/>
          <w:color w:val="auto"/>
          <w:sz w:val="20"/>
        </w:rPr>
      </w:pPr>
      <w:r w:rsidRPr="00CC2C9D">
        <w:rPr>
          <w:rFonts w:ascii="Times New Roman" w:hAnsi="Times New Roman" w:cs="Times New Roman"/>
          <w:color w:val="auto"/>
          <w:sz w:val="20"/>
        </w:rPr>
        <w:t xml:space="preserve">7.0 </w:t>
      </w:r>
      <w:r>
        <w:rPr>
          <w:rFonts w:ascii="Times New Roman" w:hAnsi="Times New Roman" w:cs="Times New Roman"/>
          <w:color w:val="auto"/>
          <w:sz w:val="20"/>
        </w:rPr>
        <w:t>Findings and d</w:t>
      </w:r>
      <w:r w:rsidRPr="00CC2C9D">
        <w:rPr>
          <w:rFonts w:ascii="Times New Roman" w:hAnsi="Times New Roman" w:cs="Times New Roman"/>
          <w:color w:val="auto"/>
          <w:sz w:val="20"/>
        </w:rPr>
        <w:t>iscussions</w:t>
      </w:r>
    </w:p>
    <w:p w14:paraId="22810FD2" w14:textId="77777777" w:rsidR="00741CC7" w:rsidRDefault="00741CC7" w:rsidP="00741CC7">
      <w:pPr>
        <w:jc w:val="both"/>
        <w:rPr>
          <w:rFonts w:ascii="Times New Roman" w:hAnsi="Times New Roman" w:cs="Times New Roman"/>
          <w:sz w:val="20"/>
          <w:szCs w:val="20"/>
        </w:rPr>
      </w:pPr>
    </w:p>
    <w:p w14:paraId="4C48BFF5" w14:textId="45A2A05C" w:rsidR="00741CC7" w:rsidRDefault="00741CC7" w:rsidP="00CB2465">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This research set out to go beyond extant discussions of children’s adverse technology use, by focusing on how technology use amongst children may even adversely impact households, British South Asian households. The insights uncovered a plethora of concerns, with many centred on issues such as fears of radicalisation, exploitation, health and educational concerns and many others. Consequently these were labelled as </w:t>
      </w:r>
      <w:r>
        <w:rPr>
          <w:rFonts w:ascii="Times New Roman" w:hAnsi="Times New Roman" w:cs="Times New Roman"/>
          <w:i/>
          <w:sz w:val="20"/>
          <w:szCs w:val="20"/>
        </w:rPr>
        <w:t xml:space="preserve">Universal concerns, </w:t>
      </w:r>
      <w:r>
        <w:rPr>
          <w:rFonts w:ascii="Times New Roman" w:hAnsi="Times New Roman" w:cs="Times New Roman"/>
          <w:sz w:val="20"/>
          <w:szCs w:val="20"/>
        </w:rPr>
        <w:t>which as well as being well documented in the extant literature (Anderson et al. 2010; Ferguson, 2013; Lemola et al. 2011; Rouis et al. 2011; Salvation and Adzharuddin 2014; Rithika and Selvaraj 2013), also typically affect parenting as a whole, regardless of cultural disposition. For instance, while reflecting on his own childhood experiences I.H, [41 year old, British Pakistani father] reveals how children’s technology use cannot replace the explorative nature of playing and socialising outside:‘</w:t>
      </w:r>
      <w:r>
        <w:rPr>
          <w:rFonts w:ascii="Times New Roman" w:hAnsi="Times New Roman" w:cs="Times New Roman"/>
          <w:i/>
          <w:sz w:val="20"/>
        </w:rPr>
        <w:t xml:space="preserve">.. it (technology) doesn’t give them the taste of childhood, getting cuts and bruises,… falling, tearing your clothes, coming home crying, all the enjoyments of being a child’. </w:t>
      </w:r>
      <w:r>
        <w:rPr>
          <w:rFonts w:ascii="Times New Roman" w:hAnsi="Times New Roman" w:cs="Times New Roman"/>
          <w:sz w:val="20"/>
        </w:rPr>
        <w:t>I.H sees the use of technology as disrupting children’s normative socialisation.</w:t>
      </w:r>
      <w:r>
        <w:rPr>
          <w:rFonts w:ascii="Times New Roman" w:hAnsi="Times New Roman" w:cs="Times New Roman"/>
          <w:i/>
          <w:sz w:val="20"/>
          <w:szCs w:val="20"/>
        </w:rPr>
        <w:t xml:space="preserve"> </w:t>
      </w:r>
      <w:r>
        <w:rPr>
          <w:rFonts w:ascii="Times New Roman" w:hAnsi="Times New Roman" w:cs="Times New Roman"/>
          <w:sz w:val="20"/>
          <w:szCs w:val="20"/>
        </w:rPr>
        <w:t>Further insights resonated with the extant literature, for instance AK, [37 year old, British Indian father] expressed his son’s lack of physical activity due to playing on his gaming console; ‘</w:t>
      </w:r>
      <w:r>
        <w:rPr>
          <w:rFonts w:ascii="Times New Roman" w:hAnsi="Times New Roman" w:cs="Times New Roman"/>
          <w:i/>
          <w:sz w:val="20"/>
          <w:szCs w:val="20"/>
        </w:rPr>
        <w:t xml:space="preserve">it’s making them lazy… but does he even go out? And kick the bloody ball, no..’ </w:t>
      </w:r>
      <w:r>
        <w:rPr>
          <w:rFonts w:ascii="Times New Roman" w:hAnsi="Times New Roman" w:cs="Times New Roman"/>
          <w:sz w:val="20"/>
          <w:szCs w:val="20"/>
        </w:rPr>
        <w:t>. Similarly</w:t>
      </w:r>
      <w:r>
        <w:rPr>
          <w:rFonts w:ascii="Times New Roman" w:hAnsi="Times New Roman" w:cs="Times New Roman"/>
          <w:sz w:val="20"/>
        </w:rPr>
        <w:t>, S.Y [</w:t>
      </w:r>
      <w:r>
        <w:rPr>
          <w:rFonts w:ascii="Times New Roman" w:hAnsi="Times New Roman" w:cs="Times New Roman"/>
          <w:sz w:val="20"/>
          <w:szCs w:val="20"/>
        </w:rPr>
        <w:t xml:space="preserve">33 year old, British Pakistani father] while referring to his children’s lack of exercise also posits: </w:t>
      </w:r>
      <w:r>
        <w:rPr>
          <w:rFonts w:ascii="Times New Roman" w:hAnsi="Times New Roman" w:cs="Times New Roman"/>
          <w:i/>
          <w:sz w:val="20"/>
          <w:szCs w:val="20"/>
        </w:rPr>
        <w:t xml:space="preserve">‘Only thing that’s getting a workout is their fingers, nothing else!’. </w:t>
      </w:r>
    </w:p>
    <w:p w14:paraId="0AEED2A0" w14:textId="77777777" w:rsidR="00CB2465" w:rsidRDefault="00CB2465" w:rsidP="00306B77">
      <w:pPr>
        <w:spacing w:after="0" w:line="240" w:lineRule="auto"/>
        <w:jc w:val="both"/>
        <w:rPr>
          <w:rFonts w:ascii="Times New Roman" w:hAnsi="Times New Roman" w:cs="Times New Roman"/>
          <w:sz w:val="20"/>
          <w:szCs w:val="20"/>
        </w:rPr>
      </w:pPr>
    </w:p>
    <w:p w14:paraId="1DF8FD96" w14:textId="0712F881" w:rsidR="00741CC7" w:rsidRDefault="00741CC7" w:rsidP="00CB2465">
      <w:pPr>
        <w:spacing w:after="0" w:line="240" w:lineRule="auto"/>
        <w:jc w:val="both"/>
        <w:rPr>
          <w:rFonts w:ascii="Times New Roman" w:hAnsi="Times New Roman" w:cs="Times New Roman"/>
          <w:sz w:val="20"/>
          <w:szCs w:val="20"/>
        </w:rPr>
      </w:pPr>
      <w:r>
        <w:rPr>
          <w:rFonts w:ascii="Times New Roman" w:hAnsi="Times New Roman" w:cs="Times New Roman"/>
          <w:sz w:val="20"/>
        </w:rPr>
        <w:t xml:space="preserve">Another example of this type of ubiquitous concern is expressed by </w:t>
      </w:r>
      <w:r>
        <w:rPr>
          <w:rFonts w:ascii="Times New Roman" w:hAnsi="Times New Roman" w:cs="Times New Roman"/>
          <w:sz w:val="20"/>
          <w:szCs w:val="20"/>
        </w:rPr>
        <w:t>K.M [24 year old, British Bangladeshi father], who stresses</w:t>
      </w:r>
      <w:r>
        <w:rPr>
          <w:rFonts w:ascii="Times New Roman" w:hAnsi="Times New Roman" w:cs="Times New Roman"/>
          <w:sz w:val="20"/>
        </w:rPr>
        <w:t>: ‘</w:t>
      </w:r>
      <w:r>
        <w:rPr>
          <w:rFonts w:ascii="Times New Roman" w:hAnsi="Times New Roman" w:cs="Times New Roman"/>
          <w:i/>
          <w:sz w:val="20"/>
          <w:szCs w:val="20"/>
        </w:rPr>
        <w:t xml:space="preserve">who can you trust? was it ever like this when we were growing up? Maybe, but the technology makes it more dangerous?’ </w:t>
      </w:r>
      <w:r>
        <w:rPr>
          <w:rFonts w:ascii="Times New Roman" w:hAnsi="Times New Roman" w:cs="Times New Roman"/>
          <w:sz w:val="20"/>
          <w:szCs w:val="20"/>
        </w:rPr>
        <w:t xml:space="preserve">K.M, referring to the well-documented rise in online paedophilia and the risks associated to this for children. The purpose for identifying </w:t>
      </w:r>
      <w:r>
        <w:rPr>
          <w:rFonts w:ascii="Times New Roman" w:hAnsi="Times New Roman" w:cs="Times New Roman"/>
          <w:i/>
          <w:sz w:val="20"/>
          <w:szCs w:val="20"/>
        </w:rPr>
        <w:t xml:space="preserve">universal concerns </w:t>
      </w:r>
      <w:r>
        <w:rPr>
          <w:rFonts w:ascii="Times New Roman" w:hAnsi="Times New Roman" w:cs="Times New Roman"/>
          <w:sz w:val="20"/>
          <w:szCs w:val="20"/>
        </w:rPr>
        <w:t xml:space="preserve">was in order to highlight that one dimension of British South Asian parents’ concerns relating to their children’s technology use also converges in line with main stream technology concerns. However, as expected, other facets of South Asian trepidations were underpinned by collectivist valus, thus exclusive to this ethnic minority group.  </w:t>
      </w:r>
    </w:p>
    <w:p w14:paraId="7DD41F10" w14:textId="77777777" w:rsidR="00CB2465" w:rsidRPr="00FD3308" w:rsidRDefault="00CB2465" w:rsidP="00306B77">
      <w:pPr>
        <w:spacing w:after="0" w:line="240" w:lineRule="auto"/>
        <w:jc w:val="both"/>
        <w:rPr>
          <w:rFonts w:ascii="Times New Roman" w:hAnsi="Times New Roman" w:cs="Times New Roman"/>
          <w:sz w:val="20"/>
          <w:szCs w:val="20"/>
        </w:rPr>
      </w:pPr>
    </w:p>
    <w:p w14:paraId="74252653" w14:textId="77777777" w:rsidR="00741CC7" w:rsidRPr="00CC2C9D" w:rsidRDefault="00741CC7" w:rsidP="00741CC7">
      <w:pPr>
        <w:jc w:val="both"/>
        <w:rPr>
          <w:rFonts w:ascii="Times New Roman" w:hAnsi="Times New Roman" w:cs="Times New Roman"/>
          <w:b/>
          <w:sz w:val="20"/>
        </w:rPr>
      </w:pPr>
      <w:r w:rsidRPr="00CC2C9D">
        <w:rPr>
          <w:rFonts w:ascii="Times New Roman" w:hAnsi="Times New Roman" w:cs="Times New Roman"/>
          <w:b/>
          <w:i/>
          <w:sz w:val="20"/>
        </w:rPr>
        <w:t>‘We’re the parents, we know better’</w:t>
      </w:r>
      <w:r w:rsidRPr="00CC2C9D">
        <w:rPr>
          <w:rFonts w:ascii="Times New Roman" w:hAnsi="Times New Roman" w:cs="Times New Roman"/>
          <w:b/>
          <w:sz w:val="20"/>
        </w:rPr>
        <w:t xml:space="preserve"> – Intergenerational transmission </w:t>
      </w:r>
    </w:p>
    <w:p w14:paraId="503C3F41" w14:textId="1115E284" w:rsidR="00741CC7" w:rsidRDefault="00741CC7" w:rsidP="00CB2465">
      <w:pPr>
        <w:spacing w:after="0" w:line="240" w:lineRule="auto"/>
        <w:jc w:val="both"/>
        <w:rPr>
          <w:rFonts w:ascii="Times New Roman" w:hAnsi="Times New Roman" w:cs="Times New Roman"/>
          <w:sz w:val="20"/>
        </w:rPr>
      </w:pPr>
      <w:r>
        <w:rPr>
          <w:rFonts w:ascii="Times New Roman" w:hAnsi="Times New Roman" w:cs="Times New Roman"/>
          <w:sz w:val="20"/>
        </w:rPr>
        <w:t>The majority of the South Asian parents acknowledged the disparity between themselves and their children’s technical literacy. Many parents deemed children as a ‘step ahead’ when it came to certain types of media and  acknowledged intergenerational transmission. For instance, N.K [36 year old, British Pakistani mother] expresses: ‘</w:t>
      </w:r>
      <w:r>
        <w:rPr>
          <w:rFonts w:ascii="Times New Roman" w:hAnsi="Times New Roman" w:cs="Times New Roman"/>
          <w:i/>
          <w:sz w:val="20"/>
        </w:rPr>
        <w:t xml:space="preserve">I’d like to think I’m clued up [regarding technology]… but comparing myself to them, it makes you realise how far behind we are!.. they’re I’m afraid, the.. teachers’ </w:t>
      </w:r>
      <w:r>
        <w:rPr>
          <w:rFonts w:ascii="Times New Roman" w:hAnsi="Times New Roman" w:cs="Times New Roman"/>
          <w:sz w:val="20"/>
        </w:rPr>
        <w:t xml:space="preserve">N.K, defends her own position as a parent by expressing she is  </w:t>
      </w:r>
      <w:r>
        <w:rPr>
          <w:rFonts w:ascii="Times New Roman" w:hAnsi="Times New Roman" w:cs="Times New Roman"/>
          <w:i/>
          <w:sz w:val="20"/>
        </w:rPr>
        <w:t>‘clued up’</w:t>
      </w:r>
      <w:r>
        <w:rPr>
          <w:rFonts w:ascii="Times New Roman" w:hAnsi="Times New Roman" w:cs="Times New Roman"/>
          <w:sz w:val="20"/>
        </w:rPr>
        <w:t xml:space="preserve">, however, she continues by outlining that her son’s advanced technology is better than hers so to the extent that she refer to her son as the </w:t>
      </w:r>
      <w:r>
        <w:rPr>
          <w:rFonts w:ascii="Times New Roman" w:hAnsi="Times New Roman" w:cs="Times New Roman"/>
          <w:i/>
          <w:sz w:val="20"/>
        </w:rPr>
        <w:t xml:space="preserve">‘teacher’. </w:t>
      </w:r>
      <w:r>
        <w:rPr>
          <w:rFonts w:ascii="Times New Roman" w:hAnsi="Times New Roman" w:cs="Times New Roman"/>
          <w:sz w:val="20"/>
        </w:rPr>
        <w:t xml:space="preserve">The distinction, and to some extent comparison between herself and her son represents a sense of uneasiness resulting from this form of intergenerational transmission. </w:t>
      </w:r>
    </w:p>
    <w:p w14:paraId="0F9FA445" w14:textId="77777777" w:rsidR="00CB2465" w:rsidRDefault="00CB2465" w:rsidP="00306B77">
      <w:pPr>
        <w:spacing w:after="0" w:line="240" w:lineRule="auto"/>
        <w:jc w:val="both"/>
        <w:rPr>
          <w:rFonts w:ascii="Times New Roman" w:hAnsi="Times New Roman" w:cs="Times New Roman"/>
          <w:sz w:val="20"/>
        </w:rPr>
      </w:pPr>
    </w:p>
    <w:p w14:paraId="32537941" w14:textId="7A6D9506" w:rsidR="00741CC7" w:rsidRDefault="00741CC7" w:rsidP="00CB2465">
      <w:pPr>
        <w:spacing w:after="0" w:line="240" w:lineRule="auto"/>
        <w:jc w:val="both"/>
        <w:rPr>
          <w:rFonts w:ascii="Times New Roman" w:hAnsi="Times New Roman" w:cs="Times New Roman"/>
          <w:sz w:val="20"/>
        </w:rPr>
      </w:pPr>
      <w:r>
        <w:rPr>
          <w:rFonts w:ascii="Times New Roman" w:hAnsi="Times New Roman" w:cs="Times New Roman"/>
          <w:sz w:val="20"/>
        </w:rPr>
        <w:t>This was witnessed more explicitly, when P.H [33 year old, British Bangladeshi father]</w:t>
      </w:r>
      <w:r>
        <w:rPr>
          <w:rFonts w:ascii="Times New Roman" w:hAnsi="Times New Roman" w:cs="Times New Roman"/>
          <w:i/>
          <w:sz w:val="20"/>
        </w:rPr>
        <w:t xml:space="preserve"> </w:t>
      </w:r>
      <w:r>
        <w:rPr>
          <w:rFonts w:ascii="Times New Roman" w:hAnsi="Times New Roman" w:cs="Times New Roman"/>
          <w:sz w:val="20"/>
        </w:rPr>
        <w:t>outlined: ‘</w:t>
      </w:r>
      <w:r>
        <w:rPr>
          <w:rFonts w:ascii="Times New Roman" w:hAnsi="Times New Roman" w:cs="Times New Roman"/>
          <w:i/>
          <w:sz w:val="20"/>
        </w:rPr>
        <w:t>they think they’re the know it all generation...  sometimes, a gotta remind them, I’m the dad, we’re the parents, we know better [Laughs]..’</w:t>
      </w:r>
      <w:r>
        <w:rPr>
          <w:rFonts w:ascii="Times New Roman" w:hAnsi="Times New Roman" w:cs="Times New Roman"/>
          <w:sz w:val="20"/>
        </w:rPr>
        <w:t xml:space="preserve">. Furthermore, A.K similarly highlights: </w:t>
      </w:r>
      <w:r>
        <w:rPr>
          <w:rFonts w:ascii="Times New Roman" w:hAnsi="Times New Roman" w:cs="Times New Roman"/>
          <w:i/>
          <w:sz w:val="20"/>
        </w:rPr>
        <w:t>‘I’m not entirely comfortable.. they only tell us what they wanna [sic].. that’s my concern’</w:t>
      </w:r>
      <w:r>
        <w:rPr>
          <w:rFonts w:ascii="Times New Roman" w:hAnsi="Times New Roman" w:cs="Times New Roman"/>
          <w:sz w:val="20"/>
        </w:rPr>
        <w:t xml:space="preserve"> As these passages reflect, both P.H and A.K reveals a defensive undertone, when reflecting on their children’s advancements in technology. Interestingly, while P.H posits that the younger generation think they know it all, he immediately counters this suggestion by positing that as parents, they know better. Though his remarks do not directly refer to knowing better about technology, he generally reaffirms his position within the traditional socialisation process, whereby the parents are the active influencers of their children, not the other way round. </w:t>
      </w:r>
    </w:p>
    <w:p w14:paraId="58FAFC97" w14:textId="77777777" w:rsidR="00CB2465" w:rsidRDefault="00CB2465" w:rsidP="00306B77">
      <w:pPr>
        <w:spacing w:after="0" w:line="240" w:lineRule="auto"/>
        <w:jc w:val="both"/>
        <w:rPr>
          <w:rFonts w:ascii="Times New Roman" w:hAnsi="Times New Roman" w:cs="Times New Roman"/>
          <w:sz w:val="20"/>
        </w:rPr>
      </w:pPr>
    </w:p>
    <w:p w14:paraId="475F87E2" w14:textId="45A7CE14" w:rsidR="00741CC7" w:rsidRDefault="00741CC7" w:rsidP="00CB2465">
      <w:pPr>
        <w:spacing w:after="0" w:line="240" w:lineRule="auto"/>
        <w:jc w:val="both"/>
        <w:rPr>
          <w:rFonts w:ascii="Times New Roman" w:hAnsi="Times New Roman" w:cs="Times New Roman"/>
          <w:sz w:val="20"/>
        </w:rPr>
      </w:pPr>
      <w:r>
        <w:rPr>
          <w:rFonts w:ascii="Times New Roman" w:hAnsi="Times New Roman" w:cs="Times New Roman"/>
          <w:sz w:val="20"/>
        </w:rPr>
        <w:t xml:space="preserve">On the contrary, S.M </w:t>
      </w:r>
      <w:r w:rsidRPr="005F79B2">
        <w:rPr>
          <w:rFonts w:ascii="Times New Roman" w:hAnsi="Times New Roman" w:cs="Times New Roman"/>
          <w:sz w:val="20"/>
        </w:rPr>
        <w:t>[43 year old British Pakistani father] reveals</w:t>
      </w:r>
      <w:r>
        <w:rPr>
          <w:rFonts w:ascii="Times New Roman" w:hAnsi="Times New Roman" w:cs="Times New Roman"/>
          <w:sz w:val="20"/>
        </w:rPr>
        <w:t xml:space="preserve"> that he has fewer concerns with intergenerational transmission, than others: </w:t>
      </w:r>
      <w:r>
        <w:rPr>
          <w:rFonts w:ascii="Times New Roman" w:hAnsi="Times New Roman" w:cs="Times New Roman"/>
          <w:i/>
          <w:sz w:val="20"/>
        </w:rPr>
        <w:t xml:space="preserve">You’d rather they come home and tell you stuff you didn’t know.. it shows learning is taking place’. </w:t>
      </w:r>
      <w:r>
        <w:rPr>
          <w:rFonts w:ascii="Times New Roman" w:hAnsi="Times New Roman" w:cs="Times New Roman"/>
          <w:sz w:val="20"/>
        </w:rPr>
        <w:t xml:space="preserve">Here S.M is comfortable with the idea of intergenerational transmission, however when probed about this in the context of technology reveals: </w:t>
      </w:r>
      <w:r>
        <w:rPr>
          <w:rFonts w:ascii="Times New Roman" w:hAnsi="Times New Roman" w:cs="Times New Roman"/>
          <w:i/>
          <w:sz w:val="20"/>
        </w:rPr>
        <w:t>‘I’m more cautious of them knowing more with.. like their apps and media and stuff, but it’s like anything isn’t it really?</w:t>
      </w:r>
      <w:r>
        <w:rPr>
          <w:rFonts w:ascii="Times New Roman" w:hAnsi="Times New Roman" w:cs="Times New Roman"/>
          <w:sz w:val="20"/>
        </w:rPr>
        <w:t xml:space="preserve"> Here S.M acknowledges more caution is required with technology, however seemingly expresses less concern than the others. Interestingly, while majority of parents expressed their intergenerational transmission concerns, P.H, A.K and N.K and a host of other second generation parents did so more than S.M, and other third generation parents. This parent-generational difference was concisely expressed by another third generation parent, I.H: </w:t>
      </w:r>
      <w:r>
        <w:rPr>
          <w:rFonts w:ascii="Times New Roman" w:hAnsi="Times New Roman" w:cs="Times New Roman"/>
          <w:i/>
          <w:sz w:val="20"/>
        </w:rPr>
        <w:t>‘My parents were threatened by the unknown, the unknown was always trouble!  We [third generation] are similar…but more relaxed I’d say?’</w:t>
      </w:r>
      <w:r>
        <w:rPr>
          <w:rFonts w:ascii="Times New Roman" w:hAnsi="Times New Roman" w:cs="Times New Roman"/>
          <w:sz w:val="20"/>
        </w:rPr>
        <w:t xml:space="preserve">  I.H outlines that even though his own parents are born and bred in the UK,</w:t>
      </w:r>
      <w:r>
        <w:rPr>
          <w:rFonts w:ascii="Times New Roman" w:hAnsi="Times New Roman" w:cs="Times New Roman"/>
          <w:i/>
          <w:sz w:val="20"/>
        </w:rPr>
        <w:t xml:space="preserve"> </w:t>
      </w:r>
      <w:r>
        <w:rPr>
          <w:rFonts w:ascii="Times New Roman" w:hAnsi="Times New Roman" w:cs="Times New Roman"/>
          <w:sz w:val="20"/>
        </w:rPr>
        <w:t>the notion of uncertainty is always viewed as a threat and challenged in South Asian families.</w:t>
      </w:r>
    </w:p>
    <w:p w14:paraId="5199B732" w14:textId="77777777" w:rsidR="00CB2465" w:rsidRDefault="00CB2465" w:rsidP="00306B77">
      <w:pPr>
        <w:spacing w:after="0" w:line="240" w:lineRule="auto"/>
        <w:jc w:val="both"/>
        <w:rPr>
          <w:rFonts w:ascii="Times New Roman" w:hAnsi="Times New Roman" w:cs="Times New Roman"/>
          <w:sz w:val="20"/>
        </w:rPr>
      </w:pPr>
    </w:p>
    <w:p w14:paraId="36ECB7B4" w14:textId="3484160C" w:rsidR="00741CC7" w:rsidRDefault="00741CC7" w:rsidP="00CB2465">
      <w:pPr>
        <w:spacing w:after="0" w:line="240" w:lineRule="auto"/>
        <w:jc w:val="both"/>
        <w:rPr>
          <w:rFonts w:ascii="Times New Roman" w:hAnsi="Times New Roman" w:cs="Times New Roman"/>
          <w:sz w:val="20"/>
        </w:rPr>
      </w:pPr>
      <w:r>
        <w:rPr>
          <w:rFonts w:ascii="Times New Roman" w:hAnsi="Times New Roman" w:cs="Times New Roman"/>
          <w:sz w:val="20"/>
        </w:rPr>
        <w:t xml:space="preserve">Therefore, in exploring proposition 1 of this research and in the context of technology, parents expressed concerns relating to technology intergenerational transmission, particularly given the ‘hands on’ parenting and guiding associated with South Asian cultures. </w:t>
      </w:r>
    </w:p>
    <w:p w14:paraId="4A4EA1F3" w14:textId="77777777" w:rsidR="00CB2465" w:rsidRPr="008527FA" w:rsidRDefault="00CB2465" w:rsidP="00306B77">
      <w:pPr>
        <w:spacing w:after="0" w:line="240" w:lineRule="auto"/>
        <w:jc w:val="both"/>
        <w:rPr>
          <w:rFonts w:ascii="Times New Roman" w:hAnsi="Times New Roman" w:cs="Times New Roman"/>
          <w:sz w:val="20"/>
        </w:rPr>
      </w:pPr>
    </w:p>
    <w:p w14:paraId="32503C9F" w14:textId="1E807888" w:rsidR="00741CC7" w:rsidRDefault="00741CC7" w:rsidP="00CB2465">
      <w:pPr>
        <w:spacing w:after="0" w:line="240" w:lineRule="auto"/>
        <w:jc w:val="both"/>
        <w:rPr>
          <w:rFonts w:ascii="Times New Roman" w:hAnsi="Times New Roman" w:cs="Times New Roman"/>
          <w:b/>
          <w:sz w:val="20"/>
          <w:szCs w:val="20"/>
        </w:rPr>
      </w:pPr>
      <w:r>
        <w:rPr>
          <w:rFonts w:ascii="Times New Roman" w:hAnsi="Times New Roman" w:cs="Times New Roman"/>
          <w:b/>
          <w:i/>
          <w:sz w:val="20"/>
          <w:szCs w:val="20"/>
        </w:rPr>
        <w:t xml:space="preserve">‘Take anything, but my phone!’ - </w:t>
      </w:r>
      <w:r>
        <w:rPr>
          <w:rFonts w:ascii="Times New Roman" w:hAnsi="Times New Roman" w:cs="Times New Roman"/>
          <w:b/>
          <w:sz w:val="20"/>
          <w:szCs w:val="20"/>
        </w:rPr>
        <w:t xml:space="preserve">The addictive, disruptive nature of technology </w:t>
      </w:r>
    </w:p>
    <w:p w14:paraId="419CB978" w14:textId="77777777" w:rsidR="00CB2465" w:rsidRDefault="00CB2465" w:rsidP="00306B77">
      <w:pPr>
        <w:spacing w:after="0" w:line="240" w:lineRule="auto"/>
        <w:jc w:val="both"/>
        <w:rPr>
          <w:rFonts w:ascii="Times New Roman" w:hAnsi="Times New Roman" w:cs="Times New Roman"/>
          <w:b/>
          <w:sz w:val="20"/>
          <w:szCs w:val="20"/>
        </w:rPr>
      </w:pPr>
    </w:p>
    <w:p w14:paraId="4B327D7F" w14:textId="2B4AB731" w:rsidR="00741CC7" w:rsidRDefault="00741CC7" w:rsidP="00CB24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nucleus of South Asian families is the family itself. However, insights during the interviews reveal that children’s technology use is fracturing the close-knit relationships and harmony typically associated with British South Asian households. A common theme that was apparent during the interviews was the degree to which children had become reliant on their media devices and technology as opposed to their interdependence with families and significant others, which is typically associated with South Asian cultures. K.M expressed:</w:t>
      </w:r>
      <w:r>
        <w:rPr>
          <w:rFonts w:ascii="Times New Roman" w:hAnsi="Times New Roman" w:cs="Times New Roman"/>
          <w:b/>
          <w:i/>
        </w:rPr>
        <w:t xml:space="preserve"> </w:t>
      </w:r>
      <w:r>
        <w:rPr>
          <w:rFonts w:ascii="Times New Roman" w:hAnsi="Times New Roman" w:cs="Times New Roman"/>
          <w:i/>
        </w:rPr>
        <w:t>‘</w:t>
      </w:r>
      <w:r>
        <w:rPr>
          <w:rFonts w:ascii="Times New Roman" w:hAnsi="Times New Roman" w:cs="Times New Roman"/>
          <w:i/>
          <w:sz w:val="20"/>
          <w:szCs w:val="20"/>
        </w:rPr>
        <w:t xml:space="preserve">she’ll be on her phone, errr checking YouTube videos, n she’ll have heard half the conversation’.  </w:t>
      </w:r>
      <w:r>
        <w:rPr>
          <w:rFonts w:ascii="Times New Roman" w:hAnsi="Times New Roman" w:cs="Times New Roman"/>
          <w:sz w:val="20"/>
          <w:szCs w:val="20"/>
        </w:rPr>
        <w:t xml:space="preserve">The use of devices at home, often leads to K.M’s eldest daughter switching off and being too engrossed with the devices to engage or pay attention to a conversation taking place. He further adds: </w:t>
      </w:r>
      <w:r>
        <w:rPr>
          <w:rFonts w:ascii="Times New Roman" w:hAnsi="Times New Roman" w:cs="Times New Roman"/>
          <w:i/>
          <w:sz w:val="20"/>
          <w:szCs w:val="20"/>
        </w:rPr>
        <w:t xml:space="preserve">‘Especially when we have that family time, we’re still communicating err the girls sort of, they’re too attracted to the iPad or the iPhone’ </w:t>
      </w:r>
      <w:r>
        <w:rPr>
          <w:rFonts w:ascii="Times New Roman" w:hAnsi="Times New Roman" w:cs="Times New Roman"/>
          <w:sz w:val="20"/>
          <w:szCs w:val="20"/>
        </w:rPr>
        <w:t xml:space="preserve">While such behaviours can be witnessed in every household, it has profound impact from the South Asian context, particularly given the collectivist value which centre on family interactions, openness and bonding. </w:t>
      </w:r>
    </w:p>
    <w:p w14:paraId="6C629F26" w14:textId="77777777" w:rsidR="00CB2465" w:rsidRDefault="00CB2465" w:rsidP="00306B77">
      <w:pPr>
        <w:spacing w:after="0" w:line="240" w:lineRule="auto"/>
        <w:jc w:val="both"/>
        <w:rPr>
          <w:rFonts w:ascii="Times New Roman" w:hAnsi="Times New Roman" w:cs="Times New Roman"/>
          <w:sz w:val="20"/>
          <w:szCs w:val="20"/>
        </w:rPr>
      </w:pPr>
    </w:p>
    <w:p w14:paraId="6B0553E4" w14:textId="355DDBBD" w:rsidR="00741CC7" w:rsidRDefault="00741CC7" w:rsidP="00CB2465">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The disruptive nature of technology was further witnessed during A.K’s altercation with his eldest son, who had accumulated a significant phone bill: ‘</w:t>
      </w:r>
      <w:r>
        <w:rPr>
          <w:rFonts w:ascii="Times New Roman" w:hAnsi="Times New Roman" w:cs="Times New Roman"/>
          <w:i/>
          <w:sz w:val="20"/>
          <w:szCs w:val="20"/>
        </w:rPr>
        <w:t xml:space="preserve">I, not in the friendliest way,  ordered he hand his phone over.. and he pleaded, summat like do what you want, but you can’t have my phone, anything but my phone!’ </w:t>
      </w:r>
      <w:r>
        <w:rPr>
          <w:rFonts w:ascii="Times New Roman" w:hAnsi="Times New Roman" w:cs="Times New Roman"/>
          <w:sz w:val="20"/>
          <w:szCs w:val="20"/>
        </w:rPr>
        <w:t xml:space="preserve">This demonstrates the emotional and even physiological attachment children, and adults alike have with phones and their media devices, resulting in regular altercations and overall disengagement between A.K and his son. From the collectivist perspective, technology, even the mobile phone is shifting emotional investment away from the family. This was further identified through N.K; </w:t>
      </w:r>
      <w:r>
        <w:rPr>
          <w:rFonts w:ascii="Times New Roman" w:hAnsi="Times New Roman" w:cs="Times New Roman"/>
          <w:i/>
          <w:sz w:val="20"/>
          <w:szCs w:val="20"/>
        </w:rPr>
        <w:t>‘There isn’t much openness, like the openness we had with our elders.. there was less technology then, and more now!’</w:t>
      </w:r>
      <w:r>
        <w:rPr>
          <w:rFonts w:ascii="Times New Roman" w:hAnsi="Times New Roman" w:cs="Times New Roman"/>
          <w:sz w:val="20"/>
          <w:szCs w:val="20"/>
        </w:rPr>
        <w:t xml:space="preserve"> Similar to A.K, N.K also points out issues surrounding a lack of transparency, while A.K categorically was referring to his son’s mobile use and billing, N.K wasn’t as specific. Thus, upon further enquiry, N.K outlined that families were not as ‘engaged’, attributing this to children’s engagement with technology, even when it isn’t present: </w:t>
      </w:r>
      <w:r>
        <w:rPr>
          <w:rFonts w:ascii="Times New Roman" w:hAnsi="Times New Roman" w:cs="Times New Roman"/>
          <w:i/>
          <w:sz w:val="20"/>
          <w:szCs w:val="20"/>
        </w:rPr>
        <w:t xml:space="preserve">‘they’ll be with us, but their mind is on other things.. mmm, I know it’s cause of constant media use’. </w:t>
      </w:r>
    </w:p>
    <w:p w14:paraId="6CC3B6DA" w14:textId="77777777" w:rsidR="00CB2465" w:rsidRDefault="00CB2465" w:rsidP="00306B77">
      <w:pPr>
        <w:spacing w:after="0" w:line="240" w:lineRule="auto"/>
        <w:jc w:val="both"/>
        <w:rPr>
          <w:rFonts w:ascii="Times New Roman" w:hAnsi="Times New Roman" w:cs="Times New Roman"/>
          <w:sz w:val="20"/>
          <w:szCs w:val="20"/>
        </w:rPr>
      </w:pPr>
    </w:p>
    <w:p w14:paraId="46703B1A" w14:textId="77777777" w:rsidR="00741CC7" w:rsidRDefault="00741CC7" w:rsidP="00CB246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However, while all the parents acknowledge the disruptive nature of technology use in the house, some discussed means of limiting its negative impact through traditional mediation, accordingly, I.H posits: ‘</w:t>
      </w:r>
      <w:r>
        <w:rPr>
          <w:rFonts w:ascii="Times New Roman" w:hAnsi="Times New Roman" w:cs="Times New Roman"/>
          <w:i/>
          <w:sz w:val="20"/>
          <w:szCs w:val="20"/>
        </w:rPr>
        <w:t xml:space="preserve">like any other form of parenting, make sure you have the final say and ultimately, trust.. you gotta let them know that you trust them..’. </w:t>
      </w:r>
      <w:r>
        <w:rPr>
          <w:rFonts w:ascii="Times New Roman" w:hAnsi="Times New Roman" w:cs="Times New Roman"/>
          <w:sz w:val="20"/>
          <w:szCs w:val="20"/>
        </w:rPr>
        <w:t xml:space="preserve">I.H highlights how making his children aware of the trust invested in them, as well as communicating that as parents, they have the final say, assists in limiting technology disruption in the household. Similarly, S.Y expresses: </w:t>
      </w:r>
      <w:r>
        <w:rPr>
          <w:rFonts w:ascii="Times New Roman" w:hAnsi="Times New Roman" w:cs="Times New Roman"/>
          <w:i/>
          <w:sz w:val="20"/>
          <w:szCs w:val="20"/>
        </w:rPr>
        <w:t xml:space="preserve">‘I’m giving them a choice, after that its their choice..but I expect some respect in return’. </w:t>
      </w:r>
      <w:r>
        <w:rPr>
          <w:rFonts w:ascii="Times New Roman" w:hAnsi="Times New Roman" w:cs="Times New Roman"/>
          <w:sz w:val="20"/>
          <w:szCs w:val="20"/>
        </w:rPr>
        <w:t xml:space="preserve">Both I.H and S.Y promote a degree of flexibility and openness with their children, with emphasis on both trust and respect, based on this, the parents feel their children are expected to respond accordingly and thus, limit the degree to which their technology consumption is disruptive. S.M also makes it clear to his children that he trusts them as a means to mediate and limit the risks: </w:t>
      </w:r>
      <w:r>
        <w:rPr>
          <w:rFonts w:ascii="Times New Roman" w:hAnsi="Times New Roman" w:cs="Times New Roman"/>
          <w:i/>
          <w:sz w:val="20"/>
          <w:szCs w:val="20"/>
        </w:rPr>
        <w:t xml:space="preserve">‘Like anything in life, we have to trust them.. </w:t>
      </w:r>
      <w:r>
        <w:rPr>
          <w:rFonts w:ascii="Times New Roman" w:hAnsi="Times New Roman" w:cs="Times New Roman"/>
          <w:i/>
          <w:sz w:val="20"/>
        </w:rPr>
        <w:t>you could use… a knife to cut potatoes and onions, or you can use it to God forbid, stab somebody, you know. [PAUSE], Car, you can use it as a, as a means of transport..er.. a murder weapon on the road.. similarly, I have to trust they don’t’</w:t>
      </w:r>
    </w:p>
    <w:p w14:paraId="5A98363A" w14:textId="77777777" w:rsidR="00741CC7" w:rsidRDefault="00741CC7">
      <w:pPr>
        <w:autoSpaceDE w:val="0"/>
        <w:autoSpaceDN w:val="0"/>
        <w:adjustRightInd w:val="0"/>
        <w:spacing w:after="0" w:line="240" w:lineRule="auto"/>
        <w:jc w:val="both"/>
        <w:rPr>
          <w:rFonts w:ascii="Times New Roman" w:hAnsi="Times New Roman" w:cs="Times New Roman"/>
          <w:sz w:val="20"/>
          <w:szCs w:val="20"/>
        </w:rPr>
      </w:pPr>
    </w:p>
    <w:p w14:paraId="1C652A7C" w14:textId="66366668" w:rsidR="00741CC7" w:rsidRDefault="00741CC7" w:rsidP="00CB2465">
      <w:pPr>
        <w:spacing w:after="0" w:line="240" w:lineRule="auto"/>
        <w:jc w:val="both"/>
        <w:rPr>
          <w:rStyle w:val="querysrchtext"/>
          <w:rFonts w:ascii="Times New Roman" w:hAnsi="Times New Roman" w:cs="Times New Roman"/>
          <w:sz w:val="20"/>
          <w:szCs w:val="20"/>
        </w:rPr>
      </w:pPr>
      <w:r>
        <w:rPr>
          <w:rStyle w:val="querysrchtext"/>
          <w:rFonts w:ascii="Times New Roman" w:hAnsi="Times New Roman" w:cs="Times New Roman"/>
          <w:sz w:val="20"/>
          <w:szCs w:val="20"/>
        </w:rPr>
        <w:t>S.M uses this form of intervention, by communicating the dangers of technology in line with the emphasis on trusting his children. There is an over-riding focus on bracketing technology, along with other life elements. He uses the analogies of knives, cars etc. which can be used positively and negatively</w:t>
      </w:r>
      <w:r w:rsidR="00CB2465">
        <w:rPr>
          <w:rStyle w:val="querysrchtext"/>
          <w:rFonts w:ascii="Times New Roman" w:hAnsi="Times New Roman" w:cs="Times New Roman"/>
          <w:sz w:val="20"/>
          <w:szCs w:val="20"/>
        </w:rPr>
        <w:t>.</w:t>
      </w:r>
    </w:p>
    <w:p w14:paraId="50039AFE" w14:textId="77777777" w:rsidR="00CB2465" w:rsidRDefault="00CB2465" w:rsidP="00306B77">
      <w:pPr>
        <w:spacing w:after="0" w:line="240" w:lineRule="auto"/>
        <w:jc w:val="both"/>
        <w:rPr>
          <w:rFonts w:ascii="Times New Roman" w:hAnsi="Times New Roman" w:cs="Times New Roman"/>
          <w:sz w:val="20"/>
          <w:szCs w:val="20"/>
        </w:rPr>
      </w:pPr>
    </w:p>
    <w:p w14:paraId="701BA199" w14:textId="6EC38EF6" w:rsidR="00741CC7" w:rsidRDefault="00741CC7" w:rsidP="00CB24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Accordingly, in the exploration of research proposition 2, overall, it can be stated that the technology can be attributed to disrupting family cohesion and harmony, as children are disengaged and withdrawing from family / members, while extensively committing to media. This was further contributed through the lack of transparency, openness and ambiguity parents experienced as a result of their children’s technology consumption. </w:t>
      </w:r>
      <w:r w:rsidRPr="00CC2C9D">
        <w:rPr>
          <w:rFonts w:ascii="Times New Roman" w:hAnsi="Times New Roman" w:cs="Times New Roman"/>
          <w:sz w:val="20"/>
          <w:szCs w:val="20"/>
        </w:rPr>
        <w:t xml:space="preserve">The findings also revealed that </w:t>
      </w:r>
      <w:r>
        <w:rPr>
          <w:rFonts w:ascii="Times New Roman" w:hAnsi="Times New Roman" w:cs="Times New Roman"/>
          <w:sz w:val="20"/>
          <w:szCs w:val="20"/>
        </w:rPr>
        <w:t xml:space="preserve">generally, </w:t>
      </w:r>
      <w:r w:rsidRPr="00CC2C9D">
        <w:rPr>
          <w:rFonts w:ascii="Times New Roman" w:hAnsi="Times New Roman" w:cs="Times New Roman"/>
          <w:sz w:val="20"/>
          <w:szCs w:val="20"/>
        </w:rPr>
        <w:t xml:space="preserve">third generation parents </w:t>
      </w:r>
      <w:r>
        <w:rPr>
          <w:rFonts w:ascii="Times New Roman" w:hAnsi="Times New Roman" w:cs="Times New Roman"/>
          <w:sz w:val="20"/>
          <w:szCs w:val="20"/>
        </w:rPr>
        <w:t xml:space="preserve">such as I.H and S.Y </w:t>
      </w:r>
      <w:r w:rsidRPr="00CC2C9D">
        <w:rPr>
          <w:rFonts w:ascii="Times New Roman" w:hAnsi="Times New Roman" w:cs="Times New Roman"/>
          <w:sz w:val="20"/>
          <w:szCs w:val="20"/>
        </w:rPr>
        <w:t>attempt to mediate their children’s technology through more openness and deliberation, as opposed to the second generation parents,</w:t>
      </w:r>
      <w:r>
        <w:rPr>
          <w:rFonts w:ascii="Times New Roman" w:hAnsi="Times New Roman" w:cs="Times New Roman"/>
          <w:sz w:val="20"/>
          <w:szCs w:val="20"/>
        </w:rPr>
        <w:t xml:space="preserve"> such as A.K and N.K,</w:t>
      </w:r>
      <w:r w:rsidRPr="00CC2C9D">
        <w:rPr>
          <w:rFonts w:ascii="Times New Roman" w:hAnsi="Times New Roman" w:cs="Times New Roman"/>
          <w:sz w:val="20"/>
          <w:szCs w:val="20"/>
        </w:rPr>
        <w:t xml:space="preserve"> whom were more critical and concerned of their children’s technology consumption, without emphasising any practical mediation strategies.  </w:t>
      </w:r>
    </w:p>
    <w:p w14:paraId="5F5074EB" w14:textId="77777777" w:rsidR="00CB2465" w:rsidRDefault="00CB2465" w:rsidP="00306B77">
      <w:pPr>
        <w:spacing w:after="0" w:line="240" w:lineRule="auto"/>
        <w:jc w:val="both"/>
        <w:rPr>
          <w:rFonts w:ascii="Times New Roman" w:hAnsi="Times New Roman" w:cs="Times New Roman"/>
          <w:sz w:val="20"/>
          <w:szCs w:val="20"/>
        </w:rPr>
      </w:pPr>
    </w:p>
    <w:p w14:paraId="6F136084" w14:textId="3181C9C6" w:rsidR="00741CC7" w:rsidRDefault="00741CC7" w:rsidP="00CB2465">
      <w:pPr>
        <w:spacing w:after="0" w:line="240" w:lineRule="auto"/>
        <w:jc w:val="both"/>
        <w:rPr>
          <w:rFonts w:ascii="Times New Roman" w:hAnsi="Times New Roman" w:cs="Times New Roman"/>
          <w:b/>
          <w:sz w:val="20"/>
        </w:rPr>
      </w:pPr>
      <w:r w:rsidRPr="00CC2C9D">
        <w:rPr>
          <w:rFonts w:ascii="Times New Roman" w:hAnsi="Times New Roman" w:cs="Times New Roman"/>
          <w:b/>
          <w:i/>
          <w:sz w:val="20"/>
        </w:rPr>
        <w:t>‘Izzet’ takes lifetime to build, few clicks to destroy’</w:t>
      </w:r>
      <w:r>
        <w:rPr>
          <w:rFonts w:ascii="Times New Roman" w:hAnsi="Times New Roman" w:cs="Times New Roman"/>
          <w:b/>
          <w:sz w:val="20"/>
        </w:rPr>
        <w:t xml:space="preserve"> - Magnified risks </w:t>
      </w:r>
    </w:p>
    <w:p w14:paraId="5B267E2E" w14:textId="77777777" w:rsidR="00CB2465" w:rsidRPr="00BD0AEB" w:rsidRDefault="00CB2465" w:rsidP="00306B77">
      <w:pPr>
        <w:spacing w:after="0" w:line="240" w:lineRule="auto"/>
        <w:jc w:val="both"/>
        <w:rPr>
          <w:rFonts w:ascii="Times New Roman" w:hAnsi="Times New Roman" w:cs="Times New Roman"/>
          <w:sz w:val="20"/>
          <w:szCs w:val="20"/>
        </w:rPr>
      </w:pPr>
    </w:p>
    <w:p w14:paraId="556AA48F" w14:textId="66672DD4" w:rsidR="00741CC7" w:rsidRDefault="00741CC7" w:rsidP="00CB24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extant literature outlines that technology has both good and adverse effects on children, similar insights came to light during this study, with parents acknowledging the role technology plays in children’s self-development, as epitomised by S.M:</w:t>
      </w:r>
      <w:r>
        <w:rPr>
          <w:rFonts w:ascii="Times New Roman" w:hAnsi="Times New Roman" w:cs="Times New Roman"/>
          <w:i/>
          <w:sz w:val="20"/>
          <w:szCs w:val="20"/>
        </w:rPr>
        <w:t xml:space="preserve"> ‘technology plays a major part in a child’s development… here’s a girl, whose 2 years old knows all her alphabet.. all her basic words’. </w:t>
      </w:r>
      <w:r>
        <w:rPr>
          <w:rFonts w:ascii="Times New Roman" w:hAnsi="Times New Roman" w:cs="Times New Roman"/>
          <w:sz w:val="20"/>
          <w:szCs w:val="20"/>
        </w:rPr>
        <w:t xml:space="preserve">Additionally, N.A [42 year old, British Bangladeshi father] also touches upon the educational benefits of technology by acknowledging: </w:t>
      </w:r>
      <w:r>
        <w:rPr>
          <w:rFonts w:ascii="Times New Roman" w:hAnsi="Times New Roman" w:cs="Times New Roman"/>
          <w:i/>
          <w:sz w:val="20"/>
          <w:szCs w:val="20"/>
        </w:rPr>
        <w:t>‘It’s helping them with their education, well its meant to.. so it’d be wrong to say it doesn’t’</w:t>
      </w:r>
      <w:r>
        <w:rPr>
          <w:rFonts w:ascii="Times New Roman" w:hAnsi="Times New Roman" w:cs="Times New Roman"/>
          <w:sz w:val="20"/>
          <w:szCs w:val="20"/>
        </w:rPr>
        <w:t xml:space="preserve">.  The passages demonstrate that alongside the </w:t>
      </w:r>
      <w:r>
        <w:rPr>
          <w:rFonts w:ascii="Times New Roman" w:hAnsi="Times New Roman" w:cs="Times New Roman"/>
          <w:i/>
          <w:sz w:val="20"/>
          <w:szCs w:val="20"/>
        </w:rPr>
        <w:t xml:space="preserve">Universal concerns, </w:t>
      </w:r>
      <w:r>
        <w:rPr>
          <w:rFonts w:ascii="Times New Roman" w:hAnsi="Times New Roman" w:cs="Times New Roman"/>
          <w:sz w:val="20"/>
          <w:szCs w:val="20"/>
        </w:rPr>
        <w:t>discussed earlier, there were also the ‘</w:t>
      </w:r>
      <w:r>
        <w:rPr>
          <w:rFonts w:ascii="Times New Roman" w:hAnsi="Times New Roman" w:cs="Times New Roman"/>
          <w:i/>
          <w:sz w:val="20"/>
          <w:szCs w:val="20"/>
        </w:rPr>
        <w:t xml:space="preserve">Universal benefits’ </w:t>
      </w:r>
      <w:r>
        <w:rPr>
          <w:rFonts w:ascii="Times New Roman" w:hAnsi="Times New Roman" w:cs="Times New Roman"/>
          <w:sz w:val="20"/>
          <w:szCs w:val="20"/>
        </w:rPr>
        <w:t xml:space="preserve">associated with children’s technology consumption that were also acknowledged by the South Asian parents. However, the findings reveal that the parent’s culturally latent technology concerns outweigh the perceived benefits. </w:t>
      </w:r>
    </w:p>
    <w:p w14:paraId="1F561AEC" w14:textId="77777777" w:rsidR="00CB2465" w:rsidRDefault="00CB2465" w:rsidP="00306B77">
      <w:pPr>
        <w:spacing w:after="0" w:line="240" w:lineRule="auto"/>
        <w:jc w:val="both"/>
        <w:rPr>
          <w:rFonts w:ascii="Times New Roman" w:hAnsi="Times New Roman" w:cs="Times New Roman"/>
          <w:sz w:val="20"/>
          <w:szCs w:val="20"/>
        </w:rPr>
      </w:pPr>
    </w:p>
    <w:p w14:paraId="7737DE7C" w14:textId="4553A1B5" w:rsidR="00741CC7" w:rsidRDefault="00741CC7" w:rsidP="00CB24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For instance, A.K highlights how honour and family respect are key themes that inform these concerns: </w:t>
      </w:r>
      <w:r>
        <w:rPr>
          <w:rFonts w:ascii="Times New Roman" w:hAnsi="Times New Roman" w:cs="Times New Roman"/>
          <w:i/>
          <w:sz w:val="20"/>
          <w:szCs w:val="20"/>
        </w:rPr>
        <w:t>‘Our izzet is everything… while the technology can propel them, it can make them slip up, even easily’</w:t>
      </w:r>
      <w:r>
        <w:rPr>
          <w:rFonts w:ascii="Times New Roman" w:hAnsi="Times New Roman" w:cs="Times New Roman"/>
          <w:sz w:val="20"/>
          <w:szCs w:val="20"/>
        </w:rPr>
        <w:t>. Technology use can be both beneficial and hazardous for children. However, the dangers in South Asian households are magnified due to their collectivist values and central emphasis on shame, family honour and respect in the community. K.M provides further evidence of collectivist cultural reasoning when he posits: ‘</w:t>
      </w:r>
      <w:r>
        <w:rPr>
          <w:rFonts w:ascii="Times New Roman" w:hAnsi="Times New Roman" w:cs="Times New Roman"/>
          <w:i/>
          <w:sz w:val="20"/>
          <w:szCs w:val="20"/>
        </w:rPr>
        <w:t>it’s not about pros and cons, it’s about the impact their actions can have on the rest of us, the technology opens up a whole different world, audience along with new risks, all while being sat at home’</w:t>
      </w:r>
      <w:r>
        <w:rPr>
          <w:rFonts w:ascii="Times New Roman" w:hAnsi="Times New Roman" w:cs="Times New Roman"/>
          <w:sz w:val="20"/>
          <w:szCs w:val="20"/>
        </w:rPr>
        <w:t>. K.M emphasises the impact of technology misuse</w:t>
      </w:r>
      <w:r>
        <w:rPr>
          <w:rFonts w:ascii="Times New Roman" w:hAnsi="Times New Roman" w:cs="Times New Roman"/>
          <w:i/>
          <w:sz w:val="20"/>
          <w:szCs w:val="20"/>
        </w:rPr>
        <w:t xml:space="preserve"> ‘on the rest of us’</w:t>
      </w:r>
      <w:r>
        <w:rPr>
          <w:rFonts w:ascii="Times New Roman" w:hAnsi="Times New Roman" w:cs="Times New Roman"/>
          <w:sz w:val="20"/>
          <w:szCs w:val="20"/>
        </w:rPr>
        <w:t xml:space="preserve">, thus highlighting the magnified, wide-reaching consequences of children’s technology exploitation. </w:t>
      </w:r>
    </w:p>
    <w:p w14:paraId="346F6BA8" w14:textId="77777777" w:rsidR="00CB2465" w:rsidRDefault="00CB2465" w:rsidP="00306B77">
      <w:pPr>
        <w:spacing w:after="0" w:line="240" w:lineRule="auto"/>
        <w:jc w:val="both"/>
        <w:rPr>
          <w:rFonts w:ascii="Times New Roman" w:hAnsi="Times New Roman" w:cs="Times New Roman"/>
          <w:sz w:val="20"/>
          <w:szCs w:val="20"/>
        </w:rPr>
      </w:pPr>
    </w:p>
    <w:p w14:paraId="355F2166" w14:textId="60BC4611" w:rsidR="00741CC7" w:rsidRDefault="00741CC7" w:rsidP="00CB24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trend whereby the parents would follow up a supportive statement of technology by a magnification of its risks was evident in the analysis. This remained consistently evident irrespective of the extent of the parents own technology media literacy. For instance A.K confesses his limited technology knowhow by stating: </w:t>
      </w:r>
      <w:r>
        <w:rPr>
          <w:rFonts w:ascii="Times New Roman" w:hAnsi="Times New Roman" w:cs="Times New Roman"/>
          <w:i/>
          <w:sz w:val="20"/>
          <w:szCs w:val="20"/>
        </w:rPr>
        <w:t xml:space="preserve">‘I’m not as good with technology as maybe I should be.. that doesn’t help’, </w:t>
      </w:r>
      <w:r>
        <w:rPr>
          <w:rFonts w:ascii="Times New Roman" w:hAnsi="Times New Roman" w:cs="Times New Roman"/>
          <w:sz w:val="20"/>
          <w:szCs w:val="20"/>
        </w:rPr>
        <w:t xml:space="preserve">he then commends technology by stating: </w:t>
      </w:r>
      <w:r>
        <w:rPr>
          <w:rFonts w:ascii="Times New Roman" w:hAnsi="Times New Roman" w:cs="Times New Roman"/>
          <w:i/>
          <w:sz w:val="20"/>
          <w:szCs w:val="20"/>
        </w:rPr>
        <w:t xml:space="preserve">‘it’s fair to say they’re chances of getting somewhere in life without technology are limited’, </w:t>
      </w:r>
      <w:r>
        <w:rPr>
          <w:rFonts w:ascii="Times New Roman" w:hAnsi="Times New Roman" w:cs="Times New Roman"/>
          <w:sz w:val="20"/>
          <w:szCs w:val="20"/>
        </w:rPr>
        <w:t xml:space="preserve">subsequently followed by: </w:t>
      </w:r>
      <w:r>
        <w:rPr>
          <w:rFonts w:ascii="Times New Roman" w:hAnsi="Times New Roman" w:cs="Times New Roman"/>
          <w:i/>
          <w:sz w:val="20"/>
          <w:szCs w:val="20"/>
        </w:rPr>
        <w:t>‘but as parents we gotta make sure, we don’t just look at the good, and turn a blind eye to the bad.. the bad is probably more serious…[pause].. content, bullying.. strangers, that sorta [sic] thing?’</w:t>
      </w:r>
      <w:r>
        <w:rPr>
          <w:rFonts w:ascii="Times New Roman" w:hAnsi="Times New Roman" w:cs="Times New Roman"/>
          <w:sz w:val="20"/>
          <w:szCs w:val="20"/>
        </w:rPr>
        <w:t xml:space="preserve">. Therefore, A.K perceives risks as taking precedence over any benefits. It can be argued that A.K’s own lack of media literacy may be a contributory factor in this. </w:t>
      </w:r>
    </w:p>
    <w:p w14:paraId="31D8D4C4" w14:textId="77777777" w:rsidR="00CB2465" w:rsidRDefault="00CB2465" w:rsidP="00306B77">
      <w:pPr>
        <w:spacing w:after="0" w:line="240" w:lineRule="auto"/>
        <w:jc w:val="both"/>
        <w:rPr>
          <w:rFonts w:ascii="Times New Roman" w:hAnsi="Times New Roman" w:cs="Times New Roman"/>
          <w:sz w:val="20"/>
          <w:szCs w:val="20"/>
        </w:rPr>
      </w:pPr>
    </w:p>
    <w:p w14:paraId="1D9124B1" w14:textId="6463E15D" w:rsidR="00741CC7" w:rsidRDefault="00741CC7" w:rsidP="00CB2465">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Intriguingly, there were no real differences between the parents who had little experiences of technology use and the parents who referred to themselves as being technically savvy and literate, with both groups expressing similar views on the benefits and risks of technology. For instance, while S.Y mentions: ‘</w:t>
      </w:r>
      <w:r>
        <w:rPr>
          <w:rFonts w:ascii="Times New Roman" w:hAnsi="Times New Roman" w:cs="Times New Roman"/>
          <w:i/>
          <w:sz w:val="20"/>
          <w:szCs w:val="20"/>
        </w:rPr>
        <w:t xml:space="preserve">Unlike my parents, I was born into a technology age, so I’d say I’m an advanced users,. </w:t>
      </w:r>
      <w:r>
        <w:rPr>
          <w:rFonts w:ascii="Times New Roman" w:hAnsi="Times New Roman" w:cs="Times New Roman"/>
          <w:sz w:val="20"/>
          <w:szCs w:val="20"/>
        </w:rPr>
        <w:t xml:space="preserve">N.K refers to herself as </w:t>
      </w:r>
      <w:r>
        <w:rPr>
          <w:rFonts w:ascii="Times New Roman" w:hAnsi="Times New Roman" w:cs="Times New Roman"/>
          <w:i/>
          <w:sz w:val="20"/>
          <w:szCs w:val="20"/>
        </w:rPr>
        <w:t>‘Clued up’</w:t>
      </w:r>
      <w:r>
        <w:rPr>
          <w:rFonts w:ascii="Times New Roman" w:hAnsi="Times New Roman" w:cs="Times New Roman"/>
          <w:sz w:val="20"/>
          <w:szCs w:val="20"/>
        </w:rPr>
        <w:t xml:space="preserve"> and I.H expressed how he graduated with a degree in</w:t>
      </w:r>
      <w:r>
        <w:rPr>
          <w:rFonts w:ascii="Times New Roman" w:hAnsi="Times New Roman" w:cs="Times New Roman"/>
          <w:i/>
          <w:sz w:val="20"/>
          <w:szCs w:val="20"/>
        </w:rPr>
        <w:t xml:space="preserve"> ‘computer science’, </w:t>
      </w:r>
      <w:r>
        <w:rPr>
          <w:rFonts w:ascii="Times New Roman" w:hAnsi="Times New Roman" w:cs="Times New Roman"/>
          <w:sz w:val="20"/>
          <w:szCs w:val="20"/>
        </w:rPr>
        <w:t xml:space="preserve">they all saw technology as being more detrimental than good. An example of can be seen when S.Y states: </w:t>
      </w:r>
      <w:r>
        <w:rPr>
          <w:rFonts w:ascii="Times New Roman" w:hAnsi="Times New Roman" w:cs="Times New Roman"/>
          <w:i/>
          <w:sz w:val="20"/>
          <w:szCs w:val="20"/>
        </w:rPr>
        <w:t xml:space="preserve">‘There’s lots of good, but the dangers defo outweighs the good’, </w:t>
      </w:r>
      <w:r>
        <w:rPr>
          <w:rFonts w:ascii="Times New Roman" w:hAnsi="Times New Roman" w:cs="Times New Roman"/>
          <w:sz w:val="20"/>
          <w:szCs w:val="20"/>
        </w:rPr>
        <w:t xml:space="preserve">S.Y continues to then draw upon some of the latter: </w:t>
      </w:r>
      <w:r>
        <w:rPr>
          <w:rFonts w:ascii="Times New Roman" w:hAnsi="Times New Roman" w:cs="Times New Roman"/>
          <w:i/>
          <w:sz w:val="20"/>
          <w:szCs w:val="20"/>
        </w:rPr>
        <w:t>‘it’s making kids less sociable, bone idle and lazy.. I was [sic] never like that, me, responsible from a young age, doing paper rounds, helping at home and.. ahm, knew how to host guests [Laughs]’</w:t>
      </w:r>
      <w:r>
        <w:rPr>
          <w:rFonts w:ascii="Times New Roman" w:hAnsi="Times New Roman" w:cs="Times New Roman"/>
          <w:sz w:val="20"/>
          <w:szCs w:val="20"/>
        </w:rPr>
        <w:t>.</w:t>
      </w:r>
      <w:r>
        <w:rPr>
          <w:rFonts w:ascii="Times New Roman" w:hAnsi="Times New Roman" w:cs="Times New Roman"/>
        </w:rPr>
        <w:t xml:space="preserve"> </w:t>
      </w:r>
      <w:r>
        <w:rPr>
          <w:rFonts w:ascii="Times New Roman" w:hAnsi="Times New Roman" w:cs="Times New Roman"/>
          <w:sz w:val="20"/>
          <w:szCs w:val="20"/>
        </w:rPr>
        <w:t xml:space="preserve">As evident, South Asian concerns are connected to central collectivist values, regardless of personal technical literacy. A.K emphasises the ‘shame’ value, which he feels can be violated as a result of technology misuse, while S.Y discusses how children are becoming less active due to technology. Interestingly, S.Y follows up by referring to how he was not idle at a young age, which allowed him to do </w:t>
      </w:r>
      <w:r>
        <w:rPr>
          <w:rFonts w:ascii="Times New Roman" w:hAnsi="Times New Roman" w:cs="Times New Roman"/>
          <w:i/>
          <w:sz w:val="20"/>
          <w:szCs w:val="20"/>
        </w:rPr>
        <w:t xml:space="preserve">‘paper rounds’ </w:t>
      </w:r>
      <w:r>
        <w:rPr>
          <w:rFonts w:ascii="Times New Roman" w:hAnsi="Times New Roman" w:cs="Times New Roman"/>
          <w:sz w:val="20"/>
          <w:szCs w:val="20"/>
        </w:rPr>
        <w:t xml:space="preserve">thus emphasising the economic responsibility which is often associated with South Asian males (Varghese and Jenkins 2009). Thus, the degree to which parents see the risks of technology are magnified as a result of their collectivist value systems, which are deep-rooted as evident, even in second / third generation South Asians. Furthermore, the findings also revealed that technology and media literacy did not change attitudes of parents, and a possible reason for this was concisely mentioned by I.H: </w:t>
      </w:r>
      <w:r>
        <w:rPr>
          <w:rFonts w:ascii="Times New Roman" w:hAnsi="Times New Roman" w:cs="Times New Roman"/>
          <w:i/>
          <w:sz w:val="20"/>
          <w:szCs w:val="20"/>
        </w:rPr>
        <w:t xml:space="preserve">‘What you don’t know, won’t hurt you… but what you do know, makes you very paranoid’. </w:t>
      </w:r>
    </w:p>
    <w:p w14:paraId="66C9A498" w14:textId="77777777" w:rsidR="00CB2465" w:rsidRPr="00DA6D25" w:rsidRDefault="00CB2465" w:rsidP="00306B77">
      <w:pPr>
        <w:spacing w:after="0" w:line="240" w:lineRule="auto"/>
        <w:jc w:val="both"/>
        <w:rPr>
          <w:rFonts w:ascii="Times New Roman" w:hAnsi="Times New Roman" w:cs="Times New Roman"/>
          <w:sz w:val="20"/>
          <w:szCs w:val="20"/>
        </w:rPr>
      </w:pPr>
    </w:p>
    <w:p w14:paraId="64395D96" w14:textId="2327DA6A" w:rsidR="00741CC7" w:rsidRDefault="00741CC7" w:rsidP="00CB2465">
      <w:pPr>
        <w:spacing w:after="0" w:line="240" w:lineRule="auto"/>
        <w:jc w:val="both"/>
        <w:rPr>
          <w:rFonts w:ascii="Times New Roman" w:hAnsi="Times New Roman" w:cs="Times New Roman"/>
          <w:b/>
          <w:sz w:val="20"/>
        </w:rPr>
      </w:pPr>
      <w:r w:rsidRPr="00CC2C9D">
        <w:rPr>
          <w:rFonts w:ascii="Times New Roman" w:hAnsi="Times New Roman" w:cs="Times New Roman"/>
          <w:b/>
          <w:i/>
          <w:sz w:val="20"/>
        </w:rPr>
        <w:t>‘Close family are far, and far people are close’</w:t>
      </w:r>
      <w:r>
        <w:rPr>
          <w:rFonts w:ascii="Times New Roman" w:hAnsi="Times New Roman" w:cs="Times New Roman"/>
          <w:b/>
          <w:sz w:val="20"/>
        </w:rPr>
        <w:t xml:space="preserve"> – A shift in the construal of self </w:t>
      </w:r>
    </w:p>
    <w:p w14:paraId="4AF2EC66" w14:textId="77777777" w:rsidR="00CB2465" w:rsidRDefault="00CB2465" w:rsidP="00306B77">
      <w:pPr>
        <w:spacing w:after="0" w:line="240" w:lineRule="auto"/>
        <w:jc w:val="both"/>
        <w:rPr>
          <w:rFonts w:ascii="Times New Roman" w:hAnsi="Times New Roman" w:cs="Times New Roman"/>
          <w:b/>
          <w:sz w:val="20"/>
        </w:rPr>
      </w:pPr>
    </w:p>
    <w:p w14:paraId="07C821AE" w14:textId="2FA59958" w:rsidR="00741CC7" w:rsidRDefault="00741CC7" w:rsidP="00CB2465">
      <w:pPr>
        <w:spacing w:after="0" w:line="240" w:lineRule="auto"/>
        <w:jc w:val="both"/>
        <w:rPr>
          <w:rFonts w:ascii="Times New Roman" w:hAnsi="Times New Roman" w:cs="Times New Roman"/>
          <w:sz w:val="20"/>
          <w:szCs w:val="20"/>
        </w:rPr>
      </w:pPr>
      <w:r>
        <w:rPr>
          <w:rFonts w:ascii="Times New Roman" w:hAnsi="Times New Roman" w:cs="Times New Roman"/>
          <w:sz w:val="20"/>
        </w:rPr>
        <w:t>Earlier discussions have highlighted that technology use is assisting children in their personal development and within their social networks, a consequence of this however, is its disruptive impact within their immediate households. Parents identified their children’s technology consumption resulting in limited interactions and detachment between child and family members, to the extent that it is disintegrating the fabrics that hold together South Asian families. The parents outlined the following with respects to this detachment, starting with N.T [39 Year old, British Pakistani mother]:</w:t>
      </w:r>
      <w:r>
        <w:rPr>
          <w:rFonts w:ascii="Times New Roman" w:hAnsi="Times New Roman" w:cs="Times New Roman"/>
          <w:i/>
          <w:sz w:val="20"/>
        </w:rPr>
        <w:t>‘Cos of technology, social media, close family are far and far people are close, definitely, definitely..’</w:t>
      </w:r>
      <w:r>
        <w:rPr>
          <w:rFonts w:ascii="Times New Roman" w:hAnsi="Times New Roman" w:cs="Times New Roman"/>
          <w:sz w:val="20"/>
        </w:rPr>
        <w:t xml:space="preserve"> </w:t>
      </w:r>
      <w:r>
        <w:rPr>
          <w:rFonts w:ascii="Times New Roman" w:hAnsi="Times New Roman" w:cs="Times New Roman"/>
          <w:sz w:val="20"/>
          <w:szCs w:val="20"/>
        </w:rPr>
        <w:t xml:space="preserve">N.T highlights that she has witnessed a shift in loyalties, whereby children are becoming more connected and committed to those not traditionally seen as immediate or extended family members as a result of social media. Friends and virtual friendship are increasingly taking precedence over those within the household. </w:t>
      </w:r>
    </w:p>
    <w:p w14:paraId="7EF8A03A" w14:textId="77777777" w:rsidR="00CB2465" w:rsidRDefault="00CB2465" w:rsidP="00306B77">
      <w:pPr>
        <w:spacing w:after="0" w:line="240" w:lineRule="auto"/>
        <w:jc w:val="both"/>
        <w:rPr>
          <w:rFonts w:ascii="Times New Roman" w:hAnsi="Times New Roman" w:cs="Times New Roman"/>
          <w:sz w:val="20"/>
          <w:szCs w:val="20"/>
        </w:rPr>
      </w:pPr>
    </w:p>
    <w:p w14:paraId="23C0D00D" w14:textId="4B27AB15" w:rsidR="00741CC7" w:rsidRDefault="00741CC7" w:rsidP="00CB2465">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This is further supplemented by B.B [39 year old, British Indian mother], who admittedly </w:t>
      </w:r>
      <w:r>
        <w:rPr>
          <w:rFonts w:ascii="Times New Roman" w:hAnsi="Times New Roman" w:cs="Times New Roman"/>
          <w:i/>
          <w:sz w:val="20"/>
          <w:szCs w:val="20"/>
        </w:rPr>
        <w:t xml:space="preserve">‘knows little about social media’ </w:t>
      </w:r>
      <w:r>
        <w:rPr>
          <w:rFonts w:ascii="Times New Roman" w:hAnsi="Times New Roman" w:cs="Times New Roman"/>
          <w:sz w:val="20"/>
          <w:szCs w:val="20"/>
        </w:rPr>
        <w:t xml:space="preserve">and as a consequence, questions the concept of virtual friends via social media. This is expressed succinctly when B.B mentions: </w:t>
      </w:r>
      <w:r>
        <w:rPr>
          <w:rFonts w:ascii="Times New Roman" w:hAnsi="Times New Roman" w:cs="Times New Roman"/>
          <w:i/>
          <w:sz w:val="20"/>
          <w:szCs w:val="20"/>
        </w:rPr>
        <w:t>‘my daughter.. she has 300 plus friends [laughs].. how are these even friends? 80% of them, she’s not even met.’</w:t>
      </w:r>
      <w:r>
        <w:rPr>
          <w:rFonts w:ascii="Times New Roman" w:hAnsi="Times New Roman" w:cs="Times New Roman"/>
          <w:sz w:val="20"/>
          <w:szCs w:val="20"/>
        </w:rPr>
        <w:t xml:space="preserve"> This may be prevalent in individualistic cultures, whereby parents emphasis independence and support their children in becoming more independent from the family of origin. This however, is not commonly associated with the social orientation of collectivist cultures. B.B finds it absurd that her sixteen year old daughters friendship network consists of 300+, whilst also highlighting her daughters disengagement disparity: </w:t>
      </w:r>
      <w:r>
        <w:rPr>
          <w:rFonts w:ascii="Times New Roman" w:hAnsi="Times New Roman" w:cs="Times New Roman"/>
          <w:i/>
          <w:sz w:val="20"/>
          <w:szCs w:val="20"/>
        </w:rPr>
        <w:t xml:space="preserve">‘yet she probably interacts more with them on her phone, while sitting with us, in person!’. </w:t>
      </w:r>
    </w:p>
    <w:p w14:paraId="4BDB1AF2" w14:textId="77777777" w:rsidR="00CB2465" w:rsidRDefault="00CB2465" w:rsidP="00306B77">
      <w:pPr>
        <w:spacing w:after="0" w:line="240" w:lineRule="auto"/>
        <w:jc w:val="both"/>
        <w:rPr>
          <w:rFonts w:ascii="Times New Roman" w:hAnsi="Times New Roman" w:cs="Times New Roman"/>
          <w:i/>
          <w:sz w:val="20"/>
          <w:szCs w:val="20"/>
        </w:rPr>
      </w:pPr>
    </w:p>
    <w:p w14:paraId="36FA5345" w14:textId="7F59DFFE" w:rsidR="00741CC7" w:rsidRDefault="00741CC7" w:rsidP="00CB24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 expresses similar concerns: </w:t>
      </w:r>
      <w:r>
        <w:rPr>
          <w:rFonts w:ascii="Times New Roman" w:hAnsi="Times New Roman" w:cs="Times New Roman"/>
          <w:i/>
          <w:sz w:val="20"/>
          <w:szCs w:val="20"/>
        </w:rPr>
        <w:t xml:space="preserve">‘Kids, theirs family life and social lives are different.. you’d think the people in front of you should matter more, ah, not the case.. .  I say priorities have changed, for me, growing up the family was the unit’. </w:t>
      </w:r>
      <w:r>
        <w:rPr>
          <w:rFonts w:ascii="Times New Roman" w:hAnsi="Times New Roman" w:cs="Times New Roman"/>
          <w:sz w:val="20"/>
          <w:szCs w:val="20"/>
        </w:rPr>
        <w:t>N.A, resonating with N.T and B.B, also emphasises the borderless aspect of their children’s associations. The fact that he refers to how he was as a youngster, denotes the distinction and shift in children’s approach now as compared to the previous generation. N.T also asserts that ‘</w:t>
      </w:r>
      <w:r>
        <w:rPr>
          <w:rFonts w:ascii="Times New Roman" w:hAnsi="Times New Roman" w:cs="Times New Roman"/>
          <w:i/>
          <w:sz w:val="20"/>
          <w:szCs w:val="20"/>
        </w:rPr>
        <w:t>priorities have changed’</w:t>
      </w:r>
      <w:r>
        <w:rPr>
          <w:rFonts w:ascii="Times New Roman" w:hAnsi="Times New Roman" w:cs="Times New Roman"/>
          <w:sz w:val="20"/>
          <w:szCs w:val="20"/>
        </w:rPr>
        <w:t xml:space="preserve">, this can be interpreted as how he feels children’s display of values are not in line with traditional, collectivistic values. Importantly, what surfaces from these insights are the fact that family time is affected by the children’s use of, thus creating a distance between parent and child. Due to this fundamental aspect of affecting family dynamics, the parents interpret children’s technology negatively.  </w:t>
      </w:r>
    </w:p>
    <w:p w14:paraId="35F32037" w14:textId="77777777" w:rsidR="00CB2465" w:rsidRDefault="00CB2465" w:rsidP="00306B77">
      <w:pPr>
        <w:spacing w:after="0" w:line="240" w:lineRule="auto"/>
        <w:jc w:val="both"/>
        <w:rPr>
          <w:rFonts w:ascii="Times New Roman" w:hAnsi="Times New Roman" w:cs="Times New Roman"/>
          <w:i/>
          <w:sz w:val="20"/>
          <w:szCs w:val="20"/>
        </w:rPr>
      </w:pPr>
    </w:p>
    <w:p w14:paraId="3C596205" w14:textId="092D74C3" w:rsidR="00741CC7" w:rsidRDefault="00741CC7" w:rsidP="00CB2465">
      <w:pPr>
        <w:spacing w:after="0" w:line="240" w:lineRule="auto"/>
        <w:jc w:val="both"/>
        <w:rPr>
          <w:rFonts w:ascii="Times New Roman" w:hAnsi="Times New Roman" w:cs="Times New Roman"/>
          <w:sz w:val="20"/>
        </w:rPr>
      </w:pPr>
      <w:r w:rsidRPr="00D935B9">
        <w:rPr>
          <w:rFonts w:ascii="Times New Roman" w:hAnsi="Times New Roman" w:cs="Times New Roman"/>
          <w:sz w:val="20"/>
          <w:szCs w:val="20"/>
        </w:rPr>
        <w:t>A further exploration of the findings revealed additional patterns when supplemented against parental demographics. While the parents in general were in agreement, there were subtle differences dependi</w:t>
      </w:r>
      <w:r>
        <w:rPr>
          <w:rFonts w:ascii="Times New Roman" w:hAnsi="Times New Roman" w:cs="Times New Roman"/>
          <w:sz w:val="20"/>
          <w:szCs w:val="20"/>
        </w:rPr>
        <w:t>ng on</w:t>
      </w:r>
      <w:r w:rsidRPr="00D935B9">
        <w:rPr>
          <w:rFonts w:ascii="Times New Roman" w:hAnsi="Times New Roman" w:cs="Times New Roman"/>
          <w:sz w:val="20"/>
          <w:szCs w:val="20"/>
        </w:rPr>
        <w:t xml:space="preserve"> the parents generational gap, age and their media literacy</w:t>
      </w:r>
      <w:r>
        <w:rPr>
          <w:rFonts w:ascii="Times New Roman" w:hAnsi="Times New Roman" w:cs="Times New Roman"/>
          <w:sz w:val="20"/>
          <w:szCs w:val="20"/>
        </w:rPr>
        <w:t xml:space="preserve"> as reflected in table 4</w:t>
      </w:r>
      <w:r w:rsidRPr="00D935B9">
        <w:rPr>
          <w:rFonts w:ascii="Times New Roman" w:hAnsi="Times New Roman" w:cs="Times New Roman"/>
          <w:sz w:val="20"/>
          <w:szCs w:val="20"/>
        </w:rPr>
        <w:t>.</w:t>
      </w:r>
      <w:r w:rsidRPr="00D95872">
        <w:rPr>
          <w:rFonts w:ascii="Times New Roman" w:hAnsi="Times New Roman" w:cs="Times New Roman"/>
          <w:sz w:val="20"/>
        </w:rPr>
        <w:t xml:space="preserve"> Trommsdorff (2009) outlines the complexity associated with the intergenerational transmission of immigrant families, particularly as parental approaches and socialisation strategies for second generation families are influenced by both their native and traditional cultures</w:t>
      </w:r>
      <w:r>
        <w:rPr>
          <w:rFonts w:ascii="Times New Roman" w:hAnsi="Times New Roman" w:cs="Times New Roman"/>
          <w:sz w:val="20"/>
        </w:rPr>
        <w:t>.</w:t>
      </w:r>
    </w:p>
    <w:p w14:paraId="2FE500BB" w14:textId="77777777" w:rsidR="00CB2465" w:rsidRPr="001D30AC" w:rsidRDefault="00CB2465" w:rsidP="00306B77">
      <w:pPr>
        <w:spacing w:after="0" w:line="240" w:lineRule="auto"/>
        <w:jc w:val="both"/>
        <w:rPr>
          <w:rFonts w:ascii="Times New Roman" w:hAnsi="Times New Roman" w:cs="Times New Roman"/>
          <w:sz w:val="20"/>
          <w:szCs w:val="20"/>
        </w:rPr>
      </w:pPr>
    </w:p>
    <w:p w14:paraId="4C123F7E" w14:textId="6921A857" w:rsidR="00741CC7" w:rsidRDefault="00741CC7" w:rsidP="00CB2465">
      <w:pPr>
        <w:spacing w:after="0" w:line="240" w:lineRule="auto"/>
        <w:jc w:val="both"/>
        <w:rPr>
          <w:rFonts w:ascii="Times New Roman" w:hAnsi="Times New Roman" w:cs="Times New Roman"/>
          <w:b/>
          <w:sz w:val="20"/>
          <w:szCs w:val="20"/>
        </w:rPr>
      </w:pPr>
      <w:r w:rsidRPr="001D30AC">
        <w:rPr>
          <w:rFonts w:ascii="Times New Roman" w:hAnsi="Times New Roman" w:cs="Times New Roman"/>
          <w:b/>
          <w:i/>
          <w:sz w:val="20"/>
          <w:szCs w:val="20"/>
        </w:rPr>
        <w:t>‘Islam governs</w:t>
      </w:r>
      <w:r w:rsidRPr="001D30AC">
        <w:rPr>
          <w:rFonts w:ascii="Times New Roman" w:hAnsi="Times New Roman" w:cs="Times New Roman"/>
          <w:b/>
          <w:sz w:val="20"/>
          <w:szCs w:val="20"/>
        </w:rPr>
        <w:t xml:space="preserve"> – Religious centrality </w:t>
      </w:r>
    </w:p>
    <w:p w14:paraId="4B43F57C" w14:textId="77777777" w:rsidR="00CB2465" w:rsidRPr="001D30AC" w:rsidRDefault="00CB2465" w:rsidP="00306B77">
      <w:pPr>
        <w:spacing w:after="0" w:line="240" w:lineRule="auto"/>
        <w:jc w:val="both"/>
        <w:rPr>
          <w:rFonts w:ascii="Times New Roman" w:hAnsi="Times New Roman" w:cs="Times New Roman"/>
          <w:b/>
          <w:sz w:val="20"/>
          <w:szCs w:val="20"/>
        </w:rPr>
      </w:pPr>
    </w:p>
    <w:p w14:paraId="731AB144" w14:textId="77777777" w:rsidR="00741CC7" w:rsidRDefault="00741CC7" w:rsidP="00306B77">
      <w:pPr>
        <w:spacing w:after="0" w:line="240" w:lineRule="auto"/>
        <w:jc w:val="both"/>
        <w:rPr>
          <w:rFonts w:ascii="Times New Roman" w:hAnsi="Times New Roman" w:cs="Times New Roman"/>
          <w:sz w:val="20"/>
          <w:szCs w:val="20"/>
        </w:rPr>
      </w:pPr>
      <w:r w:rsidRPr="001D30AC">
        <w:rPr>
          <w:rFonts w:ascii="Times New Roman" w:hAnsi="Times New Roman" w:cs="Times New Roman"/>
          <w:sz w:val="20"/>
          <w:szCs w:val="20"/>
        </w:rPr>
        <w:t xml:space="preserve">South Asian parents' attitudes towards their children’s technology use are also found to be impacted by religion. Shaw and Law (2003) highlight Islamic values are imperative to Pakistani diaspora. This research reveals that this is also the case for South Asians from Bangladeshi heritage, as they too associate strongly with their religious values, for instance K.M mentions: </w:t>
      </w:r>
      <w:r w:rsidRPr="001D30AC">
        <w:rPr>
          <w:rFonts w:ascii="Times New Roman" w:hAnsi="Times New Roman" w:cs="Times New Roman"/>
          <w:i/>
          <w:sz w:val="20"/>
          <w:szCs w:val="20"/>
        </w:rPr>
        <w:t xml:space="preserve">‘It is a guide and form of protection, my religion safeguards me and my family from all types of dangers, including those on the internet’. </w:t>
      </w:r>
      <w:r w:rsidRPr="001D30AC">
        <w:rPr>
          <w:rFonts w:ascii="Times New Roman" w:hAnsi="Times New Roman" w:cs="Times New Roman"/>
          <w:sz w:val="20"/>
          <w:szCs w:val="20"/>
        </w:rPr>
        <w:t xml:space="preserve">Franceschelli and O’Brien (2014) found that Islamic values allow parents to regulate their children’s behaviour, and instil values such as ethics and morality. By upholding religious values, parents express how it protects them and their family from any harm, something which also extends to their children’s technology use, as S.M posits: </w:t>
      </w:r>
      <w:r w:rsidRPr="001D30AC">
        <w:rPr>
          <w:rFonts w:ascii="Times New Roman" w:hAnsi="Times New Roman" w:cs="Times New Roman"/>
          <w:i/>
          <w:sz w:val="20"/>
          <w:szCs w:val="20"/>
        </w:rPr>
        <w:t xml:space="preserve">‘For me, Islam governs, guiding me how to live and covers every facet of life, including children upbringing, what’s good for them and what’s bad for </w:t>
      </w:r>
      <w:r w:rsidRPr="00AA12B1">
        <w:rPr>
          <w:rFonts w:ascii="Times New Roman" w:hAnsi="Times New Roman" w:cs="Times New Roman"/>
          <w:i/>
          <w:sz w:val="20"/>
          <w:szCs w:val="20"/>
        </w:rPr>
        <w:t xml:space="preserve">them.’ </w:t>
      </w:r>
      <w:r w:rsidRPr="00AA12B1">
        <w:rPr>
          <w:rFonts w:ascii="Times New Roman" w:hAnsi="Times New Roman" w:cs="Times New Roman"/>
          <w:sz w:val="20"/>
          <w:szCs w:val="20"/>
        </w:rPr>
        <w:t>Religious centrality was also evident from other parents, however generally this was more manifest in Pakistani and Bangladeshi parents and less for the Indian parents, thus in agreement with previous research which highlights religion being more important for Pakistani groups than it is for Indian groups within Britain (Robinson 2009). Therefore, it is argued that religious parenting also plays a major role in influencing how parents perceive and mediate their children’s technology use, thus coinciding with their cultural and ethnic identification.</w:t>
      </w:r>
      <w:r w:rsidRPr="001D30AC">
        <w:rPr>
          <w:rFonts w:ascii="Times New Roman" w:hAnsi="Times New Roman" w:cs="Times New Roman"/>
          <w:sz w:val="20"/>
          <w:szCs w:val="20"/>
        </w:rPr>
        <w:t xml:space="preserve"> </w:t>
      </w:r>
    </w:p>
    <w:p w14:paraId="620F7E81" w14:textId="77777777" w:rsidR="00741CC7" w:rsidRPr="001D30AC" w:rsidRDefault="00741CC7" w:rsidP="00741CC7">
      <w:pPr>
        <w:jc w:val="both"/>
        <w:rPr>
          <w:rFonts w:ascii="Times New Roman" w:hAnsi="Times New Roman" w:cs="Times New Roman"/>
          <w:sz w:val="20"/>
          <w:szCs w:val="20"/>
        </w:rPr>
        <w:sectPr w:rsidR="00741CC7" w:rsidRPr="001D30AC" w:rsidSect="00C90636">
          <w:footerReference w:type="default" r:id="rId11"/>
          <w:pgSz w:w="11906" w:h="16838" w:code="9"/>
          <w:pgMar w:top="1440" w:right="1440" w:bottom="1440" w:left="1440" w:header="708" w:footer="708" w:gutter="0"/>
          <w:cols w:space="708"/>
          <w:docGrid w:linePitch="360"/>
        </w:sectPr>
      </w:pPr>
      <w:r>
        <w:t xml:space="preserve"> </w:t>
      </w:r>
    </w:p>
    <w:tbl>
      <w:tblPr>
        <w:tblStyle w:val="TableGrid"/>
        <w:tblpPr w:leftFromText="180" w:rightFromText="180" w:vertAnchor="page" w:horzAnchor="margin" w:tblpY="376"/>
        <w:tblW w:w="13291" w:type="dxa"/>
        <w:tblBorders>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122"/>
        <w:gridCol w:w="1571"/>
        <w:gridCol w:w="1518"/>
        <w:gridCol w:w="1985"/>
        <w:gridCol w:w="114"/>
        <w:gridCol w:w="1742"/>
        <w:gridCol w:w="1999"/>
        <w:gridCol w:w="2240"/>
      </w:tblGrid>
      <w:tr w:rsidR="00741CC7" w:rsidRPr="00565177" w14:paraId="4BACD368" w14:textId="77777777" w:rsidTr="00C9319F">
        <w:trPr>
          <w:trHeight w:val="600"/>
        </w:trPr>
        <w:tc>
          <w:tcPr>
            <w:tcW w:w="2122" w:type="dxa"/>
            <w:tcBorders>
              <w:top w:val="single" w:sz="4" w:space="0" w:color="auto"/>
            </w:tcBorders>
            <w:hideMark/>
          </w:tcPr>
          <w:p w14:paraId="0774FDFF"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 xml:space="preserve">Key themes </w:t>
            </w:r>
          </w:p>
        </w:tc>
        <w:tc>
          <w:tcPr>
            <w:tcW w:w="3089" w:type="dxa"/>
            <w:gridSpan w:val="2"/>
            <w:tcBorders>
              <w:top w:val="single" w:sz="4" w:space="0" w:color="auto"/>
            </w:tcBorders>
            <w:hideMark/>
          </w:tcPr>
          <w:p w14:paraId="2E40DF07"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Generation</w:t>
            </w:r>
          </w:p>
        </w:tc>
        <w:tc>
          <w:tcPr>
            <w:tcW w:w="3841" w:type="dxa"/>
            <w:gridSpan w:val="3"/>
            <w:tcBorders>
              <w:top w:val="single" w:sz="4" w:space="0" w:color="auto"/>
            </w:tcBorders>
            <w:hideMark/>
          </w:tcPr>
          <w:p w14:paraId="09B8DCA6"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 xml:space="preserve">Age </w:t>
            </w:r>
          </w:p>
        </w:tc>
        <w:tc>
          <w:tcPr>
            <w:tcW w:w="4239" w:type="dxa"/>
            <w:gridSpan w:val="2"/>
            <w:tcBorders>
              <w:top w:val="single" w:sz="4" w:space="0" w:color="auto"/>
            </w:tcBorders>
            <w:hideMark/>
          </w:tcPr>
          <w:p w14:paraId="13F57C43"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Media literacy</w:t>
            </w:r>
          </w:p>
        </w:tc>
      </w:tr>
      <w:tr w:rsidR="00741CC7" w:rsidRPr="00565177" w14:paraId="3F8AD4FC" w14:textId="77777777" w:rsidTr="00C9319F">
        <w:trPr>
          <w:trHeight w:val="584"/>
        </w:trPr>
        <w:tc>
          <w:tcPr>
            <w:tcW w:w="2122" w:type="dxa"/>
            <w:tcBorders>
              <w:top w:val="nil"/>
              <w:bottom w:val="single" w:sz="4" w:space="0" w:color="auto"/>
            </w:tcBorders>
            <w:hideMark/>
          </w:tcPr>
          <w:p w14:paraId="4037180B" w14:textId="77777777" w:rsidR="00741CC7" w:rsidRPr="00565177" w:rsidRDefault="00741CC7" w:rsidP="00C9319F">
            <w:pPr>
              <w:spacing w:after="200" w:line="276" w:lineRule="auto"/>
              <w:jc w:val="both"/>
              <w:rPr>
                <w:rFonts w:ascii="Times New Roman" w:hAnsi="Times New Roman" w:cs="Times New Roman"/>
                <w:sz w:val="20"/>
                <w:szCs w:val="20"/>
              </w:rPr>
            </w:pPr>
          </w:p>
        </w:tc>
        <w:tc>
          <w:tcPr>
            <w:tcW w:w="1571" w:type="dxa"/>
            <w:tcBorders>
              <w:top w:val="nil"/>
              <w:bottom w:val="single" w:sz="4" w:space="0" w:color="auto"/>
            </w:tcBorders>
            <w:hideMark/>
          </w:tcPr>
          <w:p w14:paraId="1CA240FB"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2</w:t>
            </w:r>
            <w:r w:rsidRPr="00565177">
              <w:rPr>
                <w:rFonts w:ascii="Times New Roman" w:hAnsi="Times New Roman" w:cs="Times New Roman"/>
                <w:b/>
                <w:bCs/>
                <w:sz w:val="20"/>
                <w:szCs w:val="20"/>
                <w:vertAlign w:val="superscript"/>
              </w:rPr>
              <w:t>nd</w:t>
            </w:r>
            <w:r w:rsidRPr="00565177">
              <w:rPr>
                <w:rFonts w:ascii="Times New Roman" w:hAnsi="Times New Roman" w:cs="Times New Roman"/>
                <w:b/>
                <w:bCs/>
                <w:sz w:val="20"/>
                <w:szCs w:val="20"/>
              </w:rPr>
              <w:t xml:space="preserve"> Gen</w:t>
            </w:r>
          </w:p>
        </w:tc>
        <w:tc>
          <w:tcPr>
            <w:tcW w:w="1518" w:type="dxa"/>
            <w:tcBorders>
              <w:top w:val="nil"/>
              <w:bottom w:val="single" w:sz="4" w:space="0" w:color="auto"/>
            </w:tcBorders>
            <w:hideMark/>
          </w:tcPr>
          <w:p w14:paraId="17A38EA4"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3</w:t>
            </w:r>
            <w:r w:rsidRPr="00565177">
              <w:rPr>
                <w:rFonts w:ascii="Times New Roman" w:hAnsi="Times New Roman" w:cs="Times New Roman"/>
                <w:b/>
                <w:bCs/>
                <w:sz w:val="20"/>
                <w:szCs w:val="20"/>
                <w:vertAlign w:val="superscript"/>
              </w:rPr>
              <w:t>rd</w:t>
            </w:r>
            <w:r w:rsidRPr="00565177">
              <w:rPr>
                <w:rFonts w:ascii="Times New Roman" w:hAnsi="Times New Roman" w:cs="Times New Roman"/>
                <w:b/>
                <w:bCs/>
                <w:sz w:val="20"/>
                <w:szCs w:val="20"/>
              </w:rPr>
              <w:t xml:space="preserve"> Gen </w:t>
            </w:r>
          </w:p>
        </w:tc>
        <w:tc>
          <w:tcPr>
            <w:tcW w:w="2099" w:type="dxa"/>
            <w:gridSpan w:val="2"/>
            <w:tcBorders>
              <w:top w:val="nil"/>
              <w:bottom w:val="single" w:sz="4" w:space="0" w:color="auto"/>
            </w:tcBorders>
            <w:hideMark/>
          </w:tcPr>
          <w:p w14:paraId="78A3D88E"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Younger parents (24-33)</w:t>
            </w:r>
          </w:p>
        </w:tc>
        <w:tc>
          <w:tcPr>
            <w:tcW w:w="1742" w:type="dxa"/>
            <w:tcBorders>
              <w:top w:val="nil"/>
              <w:bottom w:val="single" w:sz="4" w:space="0" w:color="auto"/>
            </w:tcBorders>
            <w:hideMark/>
          </w:tcPr>
          <w:p w14:paraId="63A1A193" w14:textId="2AFD48FA"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Older parents (34-43)</w:t>
            </w:r>
          </w:p>
        </w:tc>
        <w:tc>
          <w:tcPr>
            <w:tcW w:w="1999" w:type="dxa"/>
            <w:tcBorders>
              <w:top w:val="nil"/>
              <w:bottom w:val="single" w:sz="4" w:space="0" w:color="auto"/>
            </w:tcBorders>
            <w:hideMark/>
          </w:tcPr>
          <w:p w14:paraId="4AC07073"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Highly literacy</w:t>
            </w:r>
          </w:p>
        </w:tc>
        <w:tc>
          <w:tcPr>
            <w:tcW w:w="2240" w:type="dxa"/>
            <w:tcBorders>
              <w:top w:val="nil"/>
              <w:bottom w:val="single" w:sz="4" w:space="0" w:color="auto"/>
            </w:tcBorders>
            <w:hideMark/>
          </w:tcPr>
          <w:p w14:paraId="53A6C2C5"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 xml:space="preserve">Moderate – less literacy </w:t>
            </w:r>
          </w:p>
        </w:tc>
      </w:tr>
      <w:tr w:rsidR="00741CC7" w:rsidRPr="00565177" w14:paraId="2482625F" w14:textId="77777777" w:rsidTr="00C9319F">
        <w:trPr>
          <w:trHeight w:val="584"/>
        </w:trPr>
        <w:tc>
          <w:tcPr>
            <w:tcW w:w="2122" w:type="dxa"/>
            <w:tcBorders>
              <w:top w:val="single" w:sz="4" w:space="0" w:color="auto"/>
            </w:tcBorders>
            <w:hideMark/>
          </w:tcPr>
          <w:p w14:paraId="4C19A415"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Intergenerational</w:t>
            </w:r>
          </w:p>
          <w:p w14:paraId="0EB89FFC"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 xml:space="preserve">transmission </w:t>
            </w:r>
          </w:p>
          <w:p w14:paraId="5BDE3EAB"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fears</w:t>
            </w:r>
          </w:p>
        </w:tc>
        <w:tc>
          <w:tcPr>
            <w:tcW w:w="1571" w:type="dxa"/>
            <w:tcBorders>
              <w:top w:val="single" w:sz="4" w:space="0" w:color="auto"/>
            </w:tcBorders>
            <w:hideMark/>
          </w:tcPr>
          <w:p w14:paraId="781701D5"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Higher  fear of intergenerational </w:t>
            </w:r>
          </w:p>
        </w:tc>
        <w:tc>
          <w:tcPr>
            <w:tcW w:w="1518" w:type="dxa"/>
            <w:tcBorders>
              <w:top w:val="single" w:sz="4" w:space="0" w:color="auto"/>
            </w:tcBorders>
            <w:hideMark/>
          </w:tcPr>
          <w:p w14:paraId="25AE2ECF"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Lower fear than 2</w:t>
            </w:r>
            <w:r w:rsidRPr="00565177">
              <w:rPr>
                <w:rFonts w:ascii="Times New Roman" w:hAnsi="Times New Roman" w:cs="Times New Roman"/>
                <w:sz w:val="20"/>
                <w:szCs w:val="20"/>
                <w:vertAlign w:val="superscript"/>
              </w:rPr>
              <w:t>nd</w:t>
            </w:r>
            <w:r w:rsidRPr="00565177">
              <w:rPr>
                <w:rFonts w:ascii="Times New Roman" w:hAnsi="Times New Roman" w:cs="Times New Roman"/>
                <w:sz w:val="20"/>
                <w:szCs w:val="20"/>
              </w:rPr>
              <w:t xml:space="preserve"> gen, but still seen as a risk </w:t>
            </w:r>
          </w:p>
        </w:tc>
        <w:tc>
          <w:tcPr>
            <w:tcW w:w="2099" w:type="dxa"/>
            <w:gridSpan w:val="2"/>
            <w:tcBorders>
              <w:top w:val="single" w:sz="4" w:space="0" w:color="auto"/>
            </w:tcBorders>
            <w:hideMark/>
          </w:tcPr>
          <w:p w14:paraId="26467A5E"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Young parents from 2</w:t>
            </w:r>
            <w:r w:rsidRPr="00565177">
              <w:rPr>
                <w:rFonts w:ascii="Times New Roman" w:hAnsi="Times New Roman" w:cs="Times New Roman"/>
                <w:sz w:val="20"/>
                <w:szCs w:val="20"/>
                <w:vertAlign w:val="superscript"/>
              </w:rPr>
              <w:t>nd</w:t>
            </w:r>
            <w:r w:rsidRPr="00565177">
              <w:rPr>
                <w:rFonts w:ascii="Times New Roman" w:hAnsi="Times New Roman" w:cs="Times New Roman"/>
                <w:sz w:val="20"/>
                <w:szCs w:val="20"/>
              </w:rPr>
              <w:t xml:space="preserve"> gen held higher fear than younger parents from 3</w:t>
            </w:r>
            <w:r w:rsidRPr="00565177">
              <w:rPr>
                <w:rFonts w:ascii="Times New Roman" w:hAnsi="Times New Roman" w:cs="Times New Roman"/>
                <w:sz w:val="20"/>
                <w:szCs w:val="20"/>
                <w:vertAlign w:val="superscript"/>
              </w:rPr>
              <w:t>rd</w:t>
            </w:r>
            <w:r w:rsidRPr="00565177">
              <w:rPr>
                <w:rFonts w:ascii="Times New Roman" w:hAnsi="Times New Roman" w:cs="Times New Roman"/>
                <w:sz w:val="20"/>
                <w:szCs w:val="20"/>
              </w:rPr>
              <w:t xml:space="preserve"> gen </w:t>
            </w:r>
          </w:p>
        </w:tc>
        <w:tc>
          <w:tcPr>
            <w:tcW w:w="1742" w:type="dxa"/>
            <w:tcBorders>
              <w:top w:val="single" w:sz="4" w:space="0" w:color="auto"/>
            </w:tcBorders>
            <w:hideMark/>
          </w:tcPr>
          <w:p w14:paraId="78D12057"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High degree of fear, amongst older parents from both generations </w:t>
            </w:r>
          </w:p>
        </w:tc>
        <w:tc>
          <w:tcPr>
            <w:tcW w:w="1999" w:type="dxa"/>
            <w:tcBorders>
              <w:top w:val="single" w:sz="4" w:space="0" w:color="auto"/>
            </w:tcBorders>
            <w:hideMark/>
          </w:tcPr>
          <w:p w14:paraId="09D2B2A7"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Lesser intergenerational transmission due to  media literacy </w:t>
            </w:r>
          </w:p>
        </w:tc>
        <w:tc>
          <w:tcPr>
            <w:tcW w:w="2240" w:type="dxa"/>
            <w:tcBorders>
              <w:top w:val="single" w:sz="4" w:space="0" w:color="auto"/>
            </w:tcBorders>
            <w:hideMark/>
          </w:tcPr>
          <w:p w14:paraId="731C6CAF"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Higher level of intergenerational transmission fears due to lack of awareness  </w:t>
            </w:r>
          </w:p>
        </w:tc>
      </w:tr>
      <w:tr w:rsidR="00741CC7" w:rsidRPr="00565177" w14:paraId="33F65163" w14:textId="77777777" w:rsidTr="00C9319F">
        <w:trPr>
          <w:trHeight w:val="584"/>
        </w:trPr>
        <w:tc>
          <w:tcPr>
            <w:tcW w:w="2122" w:type="dxa"/>
            <w:hideMark/>
          </w:tcPr>
          <w:p w14:paraId="3904A676"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 xml:space="preserve">Disruptive </w:t>
            </w:r>
          </w:p>
          <w:p w14:paraId="0272CF71"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 xml:space="preserve">technology </w:t>
            </w:r>
          </w:p>
        </w:tc>
        <w:tc>
          <w:tcPr>
            <w:tcW w:w="1571" w:type="dxa"/>
            <w:hideMark/>
          </w:tcPr>
          <w:p w14:paraId="098CDBF9"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More disruptive </w:t>
            </w:r>
          </w:p>
        </w:tc>
        <w:tc>
          <w:tcPr>
            <w:tcW w:w="1518" w:type="dxa"/>
            <w:hideMark/>
          </w:tcPr>
          <w:p w14:paraId="7BDFA297"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Disruptive  but supplemented with trust</w:t>
            </w:r>
          </w:p>
        </w:tc>
        <w:tc>
          <w:tcPr>
            <w:tcW w:w="3841" w:type="dxa"/>
            <w:gridSpan w:val="3"/>
            <w:hideMark/>
          </w:tcPr>
          <w:p w14:paraId="4D6D8876"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Similar interpretations of disruptive nature of tech, particularly due to parents being from different generations  </w:t>
            </w:r>
          </w:p>
        </w:tc>
        <w:tc>
          <w:tcPr>
            <w:tcW w:w="1999" w:type="dxa"/>
            <w:hideMark/>
          </w:tcPr>
          <w:p w14:paraId="7E18ED1B"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Slightly better at technology mediation , but still saw tech as disruptive </w:t>
            </w:r>
          </w:p>
        </w:tc>
        <w:tc>
          <w:tcPr>
            <w:tcW w:w="2240" w:type="dxa"/>
            <w:hideMark/>
          </w:tcPr>
          <w:p w14:paraId="1D4D27A3"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Viewed technology as excessively increasing parental space </w:t>
            </w:r>
          </w:p>
        </w:tc>
      </w:tr>
      <w:tr w:rsidR="00741CC7" w:rsidRPr="00565177" w14:paraId="06EDD8FB" w14:textId="77777777" w:rsidTr="00C9319F">
        <w:trPr>
          <w:trHeight w:val="584"/>
        </w:trPr>
        <w:tc>
          <w:tcPr>
            <w:tcW w:w="2122" w:type="dxa"/>
            <w:hideMark/>
          </w:tcPr>
          <w:p w14:paraId="0B9D0D26"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 xml:space="preserve">Risks vs Benefits </w:t>
            </w:r>
          </w:p>
        </w:tc>
        <w:tc>
          <w:tcPr>
            <w:tcW w:w="1571" w:type="dxa"/>
            <w:hideMark/>
          </w:tcPr>
          <w:p w14:paraId="230E178A"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Perceived more risks and less benefits </w:t>
            </w:r>
          </w:p>
        </w:tc>
        <w:tc>
          <w:tcPr>
            <w:tcW w:w="1518" w:type="dxa"/>
            <w:hideMark/>
          </w:tcPr>
          <w:p w14:paraId="6EA9CD77"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Perceived higher risks but also saw many  benefits </w:t>
            </w:r>
          </w:p>
        </w:tc>
        <w:tc>
          <w:tcPr>
            <w:tcW w:w="3841" w:type="dxa"/>
            <w:gridSpan w:val="3"/>
            <w:hideMark/>
          </w:tcPr>
          <w:p w14:paraId="033C4140"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Younger parents from 2</w:t>
            </w:r>
            <w:r w:rsidRPr="00565177">
              <w:rPr>
                <w:rFonts w:ascii="Times New Roman" w:hAnsi="Times New Roman" w:cs="Times New Roman"/>
                <w:sz w:val="20"/>
                <w:szCs w:val="20"/>
                <w:vertAlign w:val="superscript"/>
              </w:rPr>
              <w:t>nd</w:t>
            </w:r>
            <w:r w:rsidRPr="00565177">
              <w:rPr>
                <w:rFonts w:ascii="Times New Roman" w:hAnsi="Times New Roman" w:cs="Times New Roman"/>
                <w:sz w:val="20"/>
                <w:szCs w:val="20"/>
              </w:rPr>
              <w:t xml:space="preserve"> generations saw more risks, even though younger. Older parents, from 3</w:t>
            </w:r>
            <w:r w:rsidRPr="00565177">
              <w:rPr>
                <w:rFonts w:ascii="Times New Roman" w:hAnsi="Times New Roman" w:cs="Times New Roman"/>
                <w:sz w:val="20"/>
                <w:szCs w:val="20"/>
                <w:vertAlign w:val="superscript"/>
              </w:rPr>
              <w:t>rd</w:t>
            </w:r>
            <w:r w:rsidRPr="00565177">
              <w:rPr>
                <w:rFonts w:ascii="Times New Roman" w:hAnsi="Times New Roman" w:cs="Times New Roman"/>
                <w:sz w:val="20"/>
                <w:szCs w:val="20"/>
              </w:rPr>
              <w:t xml:space="preserve"> generations saw more benefits, but still view more risks </w:t>
            </w:r>
          </w:p>
        </w:tc>
        <w:tc>
          <w:tcPr>
            <w:tcW w:w="1999" w:type="dxa"/>
            <w:hideMark/>
          </w:tcPr>
          <w:p w14:paraId="399FE0D5"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More risks, aware of the dangers due to experience </w:t>
            </w:r>
          </w:p>
        </w:tc>
        <w:tc>
          <w:tcPr>
            <w:tcW w:w="2240" w:type="dxa"/>
            <w:hideMark/>
          </w:tcPr>
          <w:p w14:paraId="45812824"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Higher risk perception due to uncertainty </w:t>
            </w:r>
          </w:p>
        </w:tc>
      </w:tr>
      <w:tr w:rsidR="00741CC7" w:rsidRPr="00565177" w14:paraId="1B577CE4" w14:textId="77777777" w:rsidTr="00C9319F">
        <w:trPr>
          <w:trHeight w:val="584"/>
        </w:trPr>
        <w:tc>
          <w:tcPr>
            <w:tcW w:w="2122" w:type="dxa"/>
            <w:hideMark/>
          </w:tcPr>
          <w:p w14:paraId="6DA9B7DF"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b/>
                <w:bCs/>
                <w:sz w:val="20"/>
                <w:szCs w:val="20"/>
              </w:rPr>
              <w:t xml:space="preserve">Friends vs Parents </w:t>
            </w:r>
          </w:p>
        </w:tc>
        <w:tc>
          <w:tcPr>
            <w:tcW w:w="3089" w:type="dxa"/>
            <w:gridSpan w:val="2"/>
            <w:hideMark/>
          </w:tcPr>
          <w:p w14:paraId="22FFEA0A"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Both generations agreed that children were more connected and involved with friends than parents, as a result of technology use.</w:t>
            </w:r>
          </w:p>
        </w:tc>
        <w:tc>
          <w:tcPr>
            <w:tcW w:w="1985" w:type="dxa"/>
            <w:hideMark/>
          </w:tcPr>
          <w:p w14:paraId="4EC23735"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Acknowledged friends more closer than parents and more comfortable with idea of ‘virtual friends’</w:t>
            </w:r>
          </w:p>
        </w:tc>
        <w:tc>
          <w:tcPr>
            <w:tcW w:w="1856" w:type="dxa"/>
            <w:gridSpan w:val="2"/>
            <w:hideMark/>
          </w:tcPr>
          <w:p w14:paraId="0BCCC13A"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Viewed friend emphasis as a change in the values children and expressed more concerns with respects to</w:t>
            </w:r>
          </w:p>
          <w:p w14:paraId="491D80CC"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 xml:space="preserve">‘virtual friends’ </w:t>
            </w:r>
          </w:p>
        </w:tc>
        <w:tc>
          <w:tcPr>
            <w:tcW w:w="4239" w:type="dxa"/>
            <w:gridSpan w:val="2"/>
            <w:hideMark/>
          </w:tcPr>
          <w:p w14:paraId="0BE2EAD4" w14:textId="77777777" w:rsidR="00741CC7" w:rsidRPr="00565177" w:rsidRDefault="00741CC7" w:rsidP="00C9319F">
            <w:pPr>
              <w:spacing w:after="200" w:line="276" w:lineRule="auto"/>
              <w:jc w:val="both"/>
              <w:rPr>
                <w:rFonts w:ascii="Times New Roman" w:hAnsi="Times New Roman" w:cs="Times New Roman"/>
                <w:sz w:val="20"/>
                <w:szCs w:val="20"/>
              </w:rPr>
            </w:pPr>
            <w:r w:rsidRPr="00565177">
              <w:rPr>
                <w:rFonts w:ascii="Times New Roman" w:hAnsi="Times New Roman" w:cs="Times New Roman"/>
                <w:sz w:val="20"/>
                <w:szCs w:val="20"/>
              </w:rPr>
              <w:t>Expressed similar views regardless of media competency. Both viewed technology as a means of reducing space between friends whilst increasing the parental / child space.</w:t>
            </w:r>
          </w:p>
        </w:tc>
      </w:tr>
      <w:tr w:rsidR="00B53741" w:rsidRPr="00565177" w14:paraId="2AA8488A" w14:textId="77777777" w:rsidTr="00697F0E">
        <w:trPr>
          <w:trHeight w:val="584"/>
        </w:trPr>
        <w:tc>
          <w:tcPr>
            <w:tcW w:w="2122" w:type="dxa"/>
          </w:tcPr>
          <w:p w14:paraId="06E5EEFD" w14:textId="46986986" w:rsidR="00B53741" w:rsidRPr="00565177" w:rsidRDefault="00B53741" w:rsidP="00C9319F">
            <w:pPr>
              <w:jc w:val="both"/>
              <w:rPr>
                <w:rFonts w:ascii="Times New Roman" w:hAnsi="Times New Roman" w:cs="Times New Roman"/>
                <w:b/>
                <w:bCs/>
                <w:sz w:val="20"/>
                <w:szCs w:val="20"/>
              </w:rPr>
            </w:pPr>
            <w:r>
              <w:rPr>
                <w:rFonts w:ascii="Times New Roman" w:hAnsi="Times New Roman" w:cs="Times New Roman"/>
                <w:b/>
                <w:bCs/>
                <w:sz w:val="20"/>
                <w:szCs w:val="20"/>
              </w:rPr>
              <w:t xml:space="preserve">Religious centrality </w:t>
            </w:r>
          </w:p>
        </w:tc>
        <w:tc>
          <w:tcPr>
            <w:tcW w:w="11169" w:type="dxa"/>
            <w:gridSpan w:val="7"/>
          </w:tcPr>
          <w:p w14:paraId="53D1975A" w14:textId="226407AA" w:rsidR="00B53741" w:rsidRPr="00B53741" w:rsidRDefault="00B53741" w:rsidP="00B53741">
            <w:pPr>
              <w:jc w:val="both"/>
              <w:rPr>
                <w:rFonts w:ascii="Times New Roman" w:hAnsi="Times New Roman" w:cs="Times New Roman"/>
                <w:sz w:val="20"/>
                <w:szCs w:val="20"/>
              </w:rPr>
            </w:pPr>
            <w:r w:rsidRPr="00B53741">
              <w:rPr>
                <w:rFonts w:ascii="Times New Roman" w:hAnsi="Times New Roman" w:cs="Times New Roman"/>
                <w:sz w:val="20"/>
                <w:szCs w:val="20"/>
              </w:rPr>
              <w:t>Religion was seen as playing an important parenting role in protecting children from potential dangers and guiding them towards good actions. This was prevalent for majority of the Pakistani and Bangladeshi parents, across both generations, regardless of age and media literacy.  This however was less common for the two 2</w:t>
            </w:r>
            <w:r w:rsidRPr="00B53741">
              <w:rPr>
                <w:rFonts w:ascii="Times New Roman" w:hAnsi="Times New Roman" w:cs="Times New Roman"/>
                <w:sz w:val="20"/>
                <w:szCs w:val="20"/>
                <w:vertAlign w:val="superscript"/>
              </w:rPr>
              <w:t>nd</w:t>
            </w:r>
            <w:r w:rsidRPr="00B53741">
              <w:rPr>
                <w:rFonts w:ascii="Times New Roman" w:hAnsi="Times New Roman" w:cs="Times New Roman"/>
                <w:sz w:val="20"/>
                <w:szCs w:val="20"/>
              </w:rPr>
              <w:t xml:space="preserve"> generation Indian parents.  </w:t>
            </w:r>
          </w:p>
        </w:tc>
      </w:tr>
    </w:tbl>
    <w:p w14:paraId="5A621B5E" w14:textId="77777777" w:rsidR="00C9319F" w:rsidRDefault="00C9319F" w:rsidP="00741CC7">
      <w:pPr>
        <w:jc w:val="both"/>
        <w:rPr>
          <w:rFonts w:ascii="Times New Roman" w:hAnsi="Times New Roman" w:cs="Times New Roman"/>
          <w:b/>
          <w:sz w:val="20"/>
          <w:szCs w:val="20"/>
        </w:rPr>
      </w:pPr>
    </w:p>
    <w:p w14:paraId="00C0CA61" w14:textId="77777777" w:rsidR="00C9319F" w:rsidRDefault="00C9319F" w:rsidP="00741CC7">
      <w:pPr>
        <w:jc w:val="both"/>
        <w:rPr>
          <w:rFonts w:ascii="Times New Roman" w:hAnsi="Times New Roman" w:cs="Times New Roman"/>
          <w:b/>
          <w:sz w:val="20"/>
          <w:szCs w:val="20"/>
        </w:rPr>
      </w:pPr>
    </w:p>
    <w:p w14:paraId="7F20ADEC" w14:textId="77777777" w:rsidR="00C9319F" w:rsidRDefault="00C9319F" w:rsidP="00741CC7">
      <w:pPr>
        <w:jc w:val="both"/>
        <w:rPr>
          <w:rFonts w:ascii="Times New Roman" w:hAnsi="Times New Roman" w:cs="Times New Roman"/>
          <w:b/>
          <w:sz w:val="20"/>
          <w:szCs w:val="20"/>
        </w:rPr>
      </w:pPr>
    </w:p>
    <w:p w14:paraId="71327B7B" w14:textId="77777777" w:rsidR="00196957" w:rsidRDefault="00196957" w:rsidP="00741CC7">
      <w:pPr>
        <w:jc w:val="both"/>
        <w:rPr>
          <w:rFonts w:ascii="Times New Roman" w:hAnsi="Times New Roman" w:cs="Times New Roman"/>
          <w:b/>
          <w:sz w:val="20"/>
          <w:szCs w:val="20"/>
        </w:rPr>
      </w:pPr>
    </w:p>
    <w:p w14:paraId="38B8017D" w14:textId="77777777" w:rsidR="00196957" w:rsidRDefault="00196957" w:rsidP="00741CC7">
      <w:pPr>
        <w:jc w:val="both"/>
        <w:rPr>
          <w:rFonts w:ascii="Times New Roman" w:hAnsi="Times New Roman" w:cs="Times New Roman"/>
          <w:b/>
          <w:sz w:val="20"/>
          <w:szCs w:val="20"/>
        </w:rPr>
      </w:pPr>
    </w:p>
    <w:p w14:paraId="061DF028" w14:textId="77777777" w:rsidR="00196957" w:rsidRDefault="00196957" w:rsidP="00741CC7">
      <w:pPr>
        <w:jc w:val="both"/>
        <w:rPr>
          <w:rFonts w:ascii="Times New Roman" w:hAnsi="Times New Roman" w:cs="Times New Roman"/>
          <w:b/>
          <w:sz w:val="20"/>
          <w:szCs w:val="20"/>
        </w:rPr>
      </w:pPr>
    </w:p>
    <w:p w14:paraId="4592D68B" w14:textId="77777777" w:rsidR="00196957" w:rsidRDefault="00196957" w:rsidP="00741CC7">
      <w:pPr>
        <w:jc w:val="both"/>
        <w:rPr>
          <w:rFonts w:ascii="Times New Roman" w:hAnsi="Times New Roman" w:cs="Times New Roman"/>
          <w:b/>
          <w:sz w:val="20"/>
          <w:szCs w:val="20"/>
        </w:rPr>
      </w:pPr>
    </w:p>
    <w:p w14:paraId="2D3D6C30" w14:textId="77777777" w:rsidR="00196957" w:rsidRDefault="00196957" w:rsidP="00741CC7">
      <w:pPr>
        <w:jc w:val="both"/>
        <w:rPr>
          <w:rFonts w:ascii="Times New Roman" w:hAnsi="Times New Roman" w:cs="Times New Roman"/>
          <w:b/>
          <w:sz w:val="20"/>
          <w:szCs w:val="20"/>
        </w:rPr>
      </w:pPr>
    </w:p>
    <w:p w14:paraId="286C312D" w14:textId="77777777" w:rsidR="00196957" w:rsidRDefault="00196957" w:rsidP="00741CC7">
      <w:pPr>
        <w:jc w:val="both"/>
        <w:rPr>
          <w:rFonts w:ascii="Times New Roman" w:hAnsi="Times New Roman" w:cs="Times New Roman"/>
          <w:b/>
          <w:sz w:val="20"/>
          <w:szCs w:val="20"/>
        </w:rPr>
      </w:pPr>
    </w:p>
    <w:p w14:paraId="59A7469D" w14:textId="77777777" w:rsidR="00196957" w:rsidRDefault="00196957" w:rsidP="00741CC7">
      <w:pPr>
        <w:jc w:val="both"/>
        <w:rPr>
          <w:rFonts w:ascii="Times New Roman" w:hAnsi="Times New Roman" w:cs="Times New Roman"/>
          <w:b/>
          <w:sz w:val="20"/>
          <w:szCs w:val="20"/>
        </w:rPr>
      </w:pPr>
    </w:p>
    <w:p w14:paraId="014CE8E1" w14:textId="77777777" w:rsidR="00196957" w:rsidRDefault="00196957" w:rsidP="00741CC7">
      <w:pPr>
        <w:jc w:val="both"/>
        <w:rPr>
          <w:rFonts w:ascii="Times New Roman" w:hAnsi="Times New Roman" w:cs="Times New Roman"/>
          <w:b/>
          <w:sz w:val="20"/>
          <w:szCs w:val="20"/>
        </w:rPr>
      </w:pPr>
    </w:p>
    <w:p w14:paraId="7E8EAC2B" w14:textId="77777777" w:rsidR="00196957" w:rsidRDefault="00196957" w:rsidP="00741CC7">
      <w:pPr>
        <w:jc w:val="both"/>
        <w:rPr>
          <w:rFonts w:ascii="Times New Roman" w:hAnsi="Times New Roman" w:cs="Times New Roman"/>
          <w:b/>
          <w:sz w:val="20"/>
          <w:szCs w:val="20"/>
        </w:rPr>
      </w:pPr>
    </w:p>
    <w:p w14:paraId="426FE2CF" w14:textId="77777777" w:rsidR="00196957" w:rsidRDefault="00196957" w:rsidP="00741CC7">
      <w:pPr>
        <w:jc w:val="both"/>
        <w:rPr>
          <w:rFonts w:ascii="Times New Roman" w:hAnsi="Times New Roman" w:cs="Times New Roman"/>
          <w:b/>
          <w:sz w:val="20"/>
          <w:szCs w:val="20"/>
        </w:rPr>
      </w:pPr>
    </w:p>
    <w:p w14:paraId="595D07DF" w14:textId="77777777" w:rsidR="00196957" w:rsidRDefault="00196957" w:rsidP="00741CC7">
      <w:pPr>
        <w:jc w:val="both"/>
        <w:rPr>
          <w:rFonts w:ascii="Times New Roman" w:hAnsi="Times New Roman" w:cs="Times New Roman"/>
          <w:b/>
          <w:sz w:val="20"/>
          <w:szCs w:val="20"/>
        </w:rPr>
      </w:pPr>
    </w:p>
    <w:p w14:paraId="6103ECB2" w14:textId="77777777" w:rsidR="00196957" w:rsidRDefault="00196957" w:rsidP="00741CC7">
      <w:pPr>
        <w:jc w:val="both"/>
        <w:rPr>
          <w:rFonts w:ascii="Times New Roman" w:hAnsi="Times New Roman" w:cs="Times New Roman"/>
          <w:b/>
          <w:sz w:val="20"/>
          <w:szCs w:val="20"/>
        </w:rPr>
      </w:pPr>
    </w:p>
    <w:p w14:paraId="6E9C5E13" w14:textId="77777777" w:rsidR="00196957" w:rsidRDefault="00196957" w:rsidP="00741CC7">
      <w:pPr>
        <w:jc w:val="both"/>
        <w:rPr>
          <w:rFonts w:ascii="Times New Roman" w:hAnsi="Times New Roman" w:cs="Times New Roman"/>
          <w:b/>
          <w:sz w:val="20"/>
          <w:szCs w:val="20"/>
        </w:rPr>
      </w:pPr>
    </w:p>
    <w:p w14:paraId="7FD1F0F1" w14:textId="77777777" w:rsidR="00196957" w:rsidRDefault="00196957" w:rsidP="00741CC7">
      <w:pPr>
        <w:jc w:val="both"/>
        <w:rPr>
          <w:rFonts w:ascii="Times New Roman" w:hAnsi="Times New Roman" w:cs="Times New Roman"/>
          <w:b/>
          <w:sz w:val="20"/>
          <w:szCs w:val="20"/>
        </w:rPr>
      </w:pPr>
    </w:p>
    <w:p w14:paraId="05C1FC4F" w14:textId="77777777" w:rsidR="00741CC7" w:rsidRDefault="00741CC7" w:rsidP="00741CC7">
      <w:pPr>
        <w:jc w:val="both"/>
        <w:rPr>
          <w:rFonts w:ascii="Times New Roman" w:hAnsi="Times New Roman" w:cs="Times New Roman"/>
          <w:sz w:val="20"/>
          <w:szCs w:val="20"/>
        </w:rPr>
      </w:pPr>
      <w:r>
        <w:rPr>
          <w:rFonts w:ascii="Times New Roman" w:hAnsi="Times New Roman" w:cs="Times New Roman"/>
          <w:b/>
          <w:sz w:val="20"/>
          <w:szCs w:val="20"/>
        </w:rPr>
        <w:t>Table 4</w:t>
      </w:r>
      <w:r>
        <w:rPr>
          <w:rFonts w:ascii="Times New Roman" w:hAnsi="Times New Roman" w:cs="Times New Roman"/>
          <w:sz w:val="20"/>
          <w:szCs w:val="20"/>
        </w:rPr>
        <w:t xml:space="preserve"> Findings and mediating factors </w:t>
      </w:r>
    </w:p>
    <w:p w14:paraId="7DF9168C" w14:textId="77777777" w:rsidR="00741CC7" w:rsidRDefault="00741CC7" w:rsidP="00741CC7">
      <w:pPr>
        <w:jc w:val="both"/>
        <w:rPr>
          <w:rFonts w:ascii="Times New Roman" w:hAnsi="Times New Roman" w:cs="Times New Roman"/>
          <w:sz w:val="20"/>
          <w:szCs w:val="20"/>
        </w:rPr>
        <w:sectPr w:rsidR="00741CC7" w:rsidSect="00565177">
          <w:pgSz w:w="16838" w:h="11906" w:orient="landscape" w:code="9"/>
          <w:pgMar w:top="1440" w:right="1440" w:bottom="1440" w:left="1440" w:header="709" w:footer="709" w:gutter="0"/>
          <w:cols w:space="708"/>
          <w:docGrid w:linePitch="360"/>
        </w:sectPr>
      </w:pPr>
    </w:p>
    <w:p w14:paraId="57E2ED5F" w14:textId="257BA4BE" w:rsidR="00741CC7" w:rsidRDefault="00741CC7" w:rsidP="00E133A3">
      <w:pPr>
        <w:spacing w:after="0" w:line="240" w:lineRule="auto"/>
        <w:jc w:val="both"/>
        <w:rPr>
          <w:rFonts w:ascii="Times New Roman" w:hAnsi="Times New Roman" w:cs="Times New Roman"/>
          <w:sz w:val="20"/>
          <w:szCs w:val="20"/>
        </w:rPr>
      </w:pPr>
      <w:r w:rsidRPr="00D935B9">
        <w:rPr>
          <w:rFonts w:ascii="Times New Roman" w:hAnsi="Times New Roman" w:cs="Times New Roman"/>
          <w:sz w:val="20"/>
          <w:szCs w:val="20"/>
        </w:rPr>
        <w:t xml:space="preserve">For instance, it was evident that the second generation parents held higher intergenerational transmission fear of technology than </w:t>
      </w:r>
      <w:r>
        <w:rPr>
          <w:rFonts w:ascii="Times New Roman" w:hAnsi="Times New Roman" w:cs="Times New Roman"/>
          <w:sz w:val="20"/>
          <w:szCs w:val="20"/>
        </w:rPr>
        <w:t>third</w:t>
      </w:r>
      <w:r w:rsidRPr="00D935B9">
        <w:rPr>
          <w:rFonts w:ascii="Times New Roman" w:hAnsi="Times New Roman" w:cs="Times New Roman"/>
          <w:sz w:val="20"/>
          <w:szCs w:val="20"/>
        </w:rPr>
        <w:t xml:space="preserve"> generation parents. While </w:t>
      </w:r>
      <w:r>
        <w:rPr>
          <w:rFonts w:ascii="Times New Roman" w:hAnsi="Times New Roman" w:cs="Times New Roman"/>
          <w:sz w:val="20"/>
          <w:szCs w:val="20"/>
        </w:rPr>
        <w:t>third</w:t>
      </w:r>
      <w:r w:rsidRPr="00D935B9">
        <w:rPr>
          <w:rFonts w:ascii="Times New Roman" w:hAnsi="Times New Roman" w:cs="Times New Roman"/>
          <w:sz w:val="20"/>
          <w:szCs w:val="20"/>
        </w:rPr>
        <w:t xml:space="preserve"> generation parents also held similar fears, they would also highlight more positives of general</w:t>
      </w:r>
      <w:r>
        <w:rPr>
          <w:rFonts w:ascii="Times New Roman" w:hAnsi="Times New Roman" w:cs="Times New Roman"/>
          <w:sz w:val="20"/>
          <w:szCs w:val="20"/>
        </w:rPr>
        <w:t xml:space="preserve"> intergenerational transmission.</w:t>
      </w:r>
      <w:r w:rsidRPr="00F752EE">
        <w:rPr>
          <w:rFonts w:ascii="Times New Roman" w:hAnsi="Times New Roman" w:cs="Times New Roman"/>
          <w:sz w:val="20"/>
          <w:szCs w:val="20"/>
        </w:rPr>
        <w:t xml:space="preserve"> The </w:t>
      </w:r>
      <w:r>
        <w:rPr>
          <w:rFonts w:ascii="Times New Roman" w:hAnsi="Times New Roman" w:cs="Times New Roman"/>
          <w:sz w:val="20"/>
          <w:szCs w:val="20"/>
        </w:rPr>
        <w:t>second</w:t>
      </w:r>
      <w:r w:rsidRPr="00F752EE">
        <w:rPr>
          <w:rFonts w:ascii="Times New Roman" w:hAnsi="Times New Roman" w:cs="Times New Roman"/>
          <w:sz w:val="20"/>
          <w:szCs w:val="20"/>
        </w:rPr>
        <w:t xml:space="preserve"> generation parents also viewed their children</w:t>
      </w:r>
      <w:r>
        <w:rPr>
          <w:rFonts w:ascii="Times New Roman" w:hAnsi="Times New Roman" w:cs="Times New Roman"/>
          <w:sz w:val="20"/>
          <w:szCs w:val="20"/>
        </w:rPr>
        <w:t>’</w:t>
      </w:r>
      <w:r w:rsidRPr="00F752EE">
        <w:rPr>
          <w:rFonts w:ascii="Times New Roman" w:hAnsi="Times New Roman" w:cs="Times New Roman"/>
          <w:sz w:val="20"/>
          <w:szCs w:val="20"/>
        </w:rPr>
        <w:t xml:space="preserve">s technology use as more disruptive, while the </w:t>
      </w:r>
      <w:r>
        <w:rPr>
          <w:rFonts w:ascii="Times New Roman" w:hAnsi="Times New Roman" w:cs="Times New Roman"/>
          <w:sz w:val="20"/>
          <w:szCs w:val="20"/>
        </w:rPr>
        <w:t>third</w:t>
      </w:r>
      <w:r w:rsidRPr="00F752EE">
        <w:rPr>
          <w:rFonts w:ascii="Times New Roman" w:hAnsi="Times New Roman" w:cs="Times New Roman"/>
          <w:sz w:val="20"/>
          <w:szCs w:val="20"/>
        </w:rPr>
        <w:t xml:space="preserve"> generation also did</w:t>
      </w:r>
      <w:r>
        <w:rPr>
          <w:rFonts w:ascii="Times New Roman" w:hAnsi="Times New Roman" w:cs="Times New Roman"/>
          <w:sz w:val="20"/>
          <w:szCs w:val="20"/>
        </w:rPr>
        <w:t>,</w:t>
      </w:r>
      <w:r w:rsidRPr="00F752EE">
        <w:rPr>
          <w:rFonts w:ascii="Times New Roman" w:hAnsi="Times New Roman" w:cs="Times New Roman"/>
          <w:sz w:val="20"/>
          <w:szCs w:val="20"/>
        </w:rPr>
        <w:t xml:space="preserve"> however </w:t>
      </w:r>
      <w:r>
        <w:rPr>
          <w:rFonts w:ascii="Times New Roman" w:hAnsi="Times New Roman" w:cs="Times New Roman"/>
          <w:sz w:val="20"/>
          <w:szCs w:val="20"/>
        </w:rPr>
        <w:t>expressed</w:t>
      </w:r>
      <w:r w:rsidRPr="00F752EE">
        <w:rPr>
          <w:rFonts w:ascii="Times New Roman" w:hAnsi="Times New Roman" w:cs="Times New Roman"/>
          <w:sz w:val="20"/>
          <w:szCs w:val="20"/>
        </w:rPr>
        <w:t xml:space="preserve"> elements such as trust and mediation as a means to lessen the disruption. Additionally, it was interesting to note that regardless of media / technology literacy, both groups of parents </w:t>
      </w:r>
      <w:r>
        <w:rPr>
          <w:rFonts w:ascii="Times New Roman" w:hAnsi="Times New Roman" w:cs="Times New Roman"/>
          <w:sz w:val="20"/>
          <w:szCs w:val="20"/>
        </w:rPr>
        <w:t>associated more risks than benefits with their children’s</w:t>
      </w:r>
      <w:r w:rsidRPr="00F752EE">
        <w:rPr>
          <w:rFonts w:ascii="Times New Roman" w:hAnsi="Times New Roman" w:cs="Times New Roman"/>
          <w:sz w:val="20"/>
          <w:szCs w:val="20"/>
        </w:rPr>
        <w:t xml:space="preserve"> technology </w:t>
      </w:r>
      <w:r>
        <w:rPr>
          <w:rFonts w:ascii="Times New Roman" w:hAnsi="Times New Roman" w:cs="Times New Roman"/>
          <w:sz w:val="20"/>
          <w:szCs w:val="20"/>
        </w:rPr>
        <w:t>consumption</w:t>
      </w:r>
      <w:r w:rsidRPr="00F752EE">
        <w:rPr>
          <w:rFonts w:ascii="Times New Roman" w:hAnsi="Times New Roman" w:cs="Times New Roman"/>
          <w:sz w:val="20"/>
          <w:szCs w:val="20"/>
        </w:rPr>
        <w:t xml:space="preserve">. </w:t>
      </w:r>
      <w:r>
        <w:rPr>
          <w:rFonts w:ascii="Times New Roman" w:hAnsi="Times New Roman" w:cs="Times New Roman"/>
          <w:sz w:val="20"/>
          <w:szCs w:val="20"/>
        </w:rPr>
        <w:t>The</w:t>
      </w:r>
      <w:r w:rsidRPr="00F752EE">
        <w:rPr>
          <w:rFonts w:ascii="Times New Roman" w:hAnsi="Times New Roman" w:cs="Times New Roman"/>
          <w:sz w:val="20"/>
          <w:szCs w:val="20"/>
        </w:rPr>
        <w:t xml:space="preserve"> underlying basis for this was the collective cultural </w:t>
      </w:r>
      <w:r>
        <w:rPr>
          <w:rFonts w:ascii="Times New Roman" w:hAnsi="Times New Roman" w:cs="Times New Roman"/>
          <w:sz w:val="20"/>
          <w:szCs w:val="20"/>
        </w:rPr>
        <w:t xml:space="preserve">values, supplemented by the fact that the </w:t>
      </w:r>
      <w:r w:rsidRPr="00F752EE">
        <w:rPr>
          <w:rFonts w:ascii="Times New Roman" w:hAnsi="Times New Roman" w:cs="Times New Roman"/>
          <w:sz w:val="20"/>
          <w:szCs w:val="20"/>
        </w:rPr>
        <w:t xml:space="preserve">more technically savvy </w:t>
      </w:r>
      <w:r>
        <w:rPr>
          <w:rFonts w:ascii="Times New Roman" w:hAnsi="Times New Roman" w:cs="Times New Roman"/>
          <w:sz w:val="20"/>
          <w:szCs w:val="20"/>
        </w:rPr>
        <w:t xml:space="preserve">parents </w:t>
      </w:r>
      <w:r w:rsidRPr="00F752EE">
        <w:rPr>
          <w:rFonts w:ascii="Times New Roman" w:hAnsi="Times New Roman" w:cs="Times New Roman"/>
          <w:sz w:val="20"/>
          <w:szCs w:val="20"/>
        </w:rPr>
        <w:t xml:space="preserve">were more aware and informed of the risks, whilst the moderately savvy parents saw more risks, as a result of the uncertainty associated with their children’s technology consumption. </w:t>
      </w:r>
      <w:r>
        <w:rPr>
          <w:rFonts w:ascii="Times New Roman" w:hAnsi="Times New Roman" w:cs="Times New Roman"/>
          <w:sz w:val="20"/>
          <w:szCs w:val="20"/>
        </w:rPr>
        <w:t xml:space="preserve">Another notable finding was that, generational gaps </w:t>
      </w:r>
      <w:r>
        <w:rPr>
          <w:rFonts w:ascii="Times New Roman" w:hAnsi="Times New Roman" w:cs="Times New Roman"/>
          <w:sz w:val="20"/>
        </w:rPr>
        <w:t>were more</w:t>
      </w:r>
      <w:r w:rsidRPr="00D95872">
        <w:rPr>
          <w:rFonts w:ascii="Times New Roman" w:hAnsi="Times New Roman" w:cs="Times New Roman"/>
          <w:sz w:val="20"/>
        </w:rPr>
        <w:t xml:space="preserve"> significant than even age, as reflected by second-generation parents who were younger in age</w:t>
      </w:r>
      <w:r>
        <w:rPr>
          <w:rFonts w:ascii="Times New Roman" w:hAnsi="Times New Roman" w:cs="Times New Roman"/>
          <w:sz w:val="20"/>
        </w:rPr>
        <w:t xml:space="preserve">, yet </w:t>
      </w:r>
      <w:r w:rsidRPr="00D95872">
        <w:rPr>
          <w:rFonts w:ascii="Times New Roman" w:hAnsi="Times New Roman" w:cs="Times New Roman"/>
          <w:sz w:val="20"/>
        </w:rPr>
        <w:t xml:space="preserve">more critical </w:t>
      </w:r>
      <w:r>
        <w:rPr>
          <w:rFonts w:ascii="Times New Roman" w:hAnsi="Times New Roman" w:cs="Times New Roman"/>
          <w:sz w:val="20"/>
        </w:rPr>
        <w:t xml:space="preserve">and </w:t>
      </w:r>
      <w:r>
        <w:rPr>
          <w:rFonts w:ascii="Times New Roman" w:hAnsi="Times New Roman" w:cs="Times New Roman"/>
          <w:sz w:val="20"/>
          <w:szCs w:val="20"/>
        </w:rPr>
        <w:t xml:space="preserve">held higher risk perception of technology, than some older parents from third generations. </w:t>
      </w:r>
    </w:p>
    <w:p w14:paraId="136BCDEA" w14:textId="77777777" w:rsidR="00E133A3" w:rsidRDefault="00E133A3" w:rsidP="00306B77">
      <w:pPr>
        <w:spacing w:after="0" w:line="240" w:lineRule="auto"/>
        <w:jc w:val="both"/>
        <w:rPr>
          <w:rFonts w:ascii="Times New Roman" w:hAnsi="Times New Roman" w:cs="Times New Roman"/>
          <w:sz w:val="20"/>
          <w:szCs w:val="20"/>
        </w:rPr>
      </w:pPr>
    </w:p>
    <w:p w14:paraId="37B940BC" w14:textId="29C74906" w:rsidR="00741CC7" w:rsidRDefault="00741CC7" w:rsidP="00E133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For this research, three propositions were addressed based on the extant literature. As a result of the findings and discussions, this study further recommends the following two research propositions for future research: </w:t>
      </w:r>
    </w:p>
    <w:p w14:paraId="5D493BCD" w14:textId="77777777" w:rsidR="00E133A3" w:rsidRDefault="00E133A3" w:rsidP="00306B77">
      <w:pPr>
        <w:spacing w:after="0" w:line="240" w:lineRule="auto"/>
        <w:jc w:val="both"/>
        <w:rPr>
          <w:rFonts w:ascii="Times New Roman" w:hAnsi="Times New Roman" w:cs="Times New Roman"/>
          <w:sz w:val="20"/>
          <w:szCs w:val="20"/>
        </w:rPr>
      </w:pPr>
    </w:p>
    <w:p w14:paraId="58F5435D" w14:textId="77777777" w:rsidR="00741CC7" w:rsidRPr="00E3425C" w:rsidRDefault="00741CC7" w:rsidP="00741CC7">
      <w:pPr>
        <w:jc w:val="both"/>
        <w:rPr>
          <w:rFonts w:ascii="Times New Roman" w:hAnsi="Times New Roman" w:cs="Times New Roman"/>
          <w:b/>
          <w:sz w:val="20"/>
          <w:szCs w:val="20"/>
        </w:rPr>
      </w:pPr>
      <w:r w:rsidRPr="00E3425C">
        <w:rPr>
          <w:rFonts w:ascii="Times New Roman" w:hAnsi="Times New Roman" w:cs="Times New Roman"/>
          <w:b/>
          <w:sz w:val="20"/>
          <w:szCs w:val="20"/>
        </w:rPr>
        <w:t xml:space="preserve">Proposition 1: </w:t>
      </w:r>
    </w:p>
    <w:p w14:paraId="5426232C" w14:textId="6E246124" w:rsidR="00741CC7" w:rsidRDefault="00741CC7" w:rsidP="00E133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generational differences between South Asian parents are more significant than age differences when mediating and interpreting their children’s technology usage.  </w:t>
      </w:r>
    </w:p>
    <w:p w14:paraId="04AF82BD" w14:textId="77777777" w:rsidR="00E133A3" w:rsidRDefault="00E133A3" w:rsidP="00306B77">
      <w:pPr>
        <w:spacing w:after="0" w:line="240" w:lineRule="auto"/>
        <w:jc w:val="both"/>
        <w:rPr>
          <w:rFonts w:ascii="Times New Roman" w:hAnsi="Times New Roman" w:cs="Times New Roman"/>
          <w:sz w:val="20"/>
          <w:szCs w:val="20"/>
        </w:rPr>
      </w:pPr>
    </w:p>
    <w:p w14:paraId="56202766" w14:textId="77777777" w:rsidR="00741CC7" w:rsidRPr="00E3425C" w:rsidRDefault="00741CC7" w:rsidP="00741CC7">
      <w:pPr>
        <w:jc w:val="both"/>
        <w:rPr>
          <w:rFonts w:ascii="Times New Roman" w:hAnsi="Times New Roman" w:cs="Times New Roman"/>
          <w:b/>
          <w:sz w:val="20"/>
          <w:szCs w:val="20"/>
        </w:rPr>
      </w:pPr>
      <w:r w:rsidRPr="00E3425C">
        <w:rPr>
          <w:rFonts w:ascii="Times New Roman" w:hAnsi="Times New Roman" w:cs="Times New Roman"/>
          <w:b/>
          <w:sz w:val="20"/>
          <w:szCs w:val="20"/>
        </w:rPr>
        <w:t xml:space="preserve">Proposition 2: </w:t>
      </w:r>
    </w:p>
    <w:p w14:paraId="2A945AC8" w14:textId="77777777" w:rsidR="00741CC7" w:rsidRDefault="00741CC7" w:rsidP="00306B7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South Asian parents interpret their children’s technology use as disruptive, regardless of the level of their own media / technical literacy. </w:t>
      </w:r>
    </w:p>
    <w:p w14:paraId="186B859F" w14:textId="77777777" w:rsidR="00741CC7" w:rsidRPr="00950770" w:rsidRDefault="00741CC7" w:rsidP="00741CC7">
      <w:pPr>
        <w:jc w:val="both"/>
        <w:rPr>
          <w:rFonts w:ascii="Times New Roman" w:hAnsi="Times New Roman" w:cs="Times New Roman"/>
          <w:sz w:val="20"/>
          <w:szCs w:val="20"/>
        </w:rPr>
      </w:pPr>
    </w:p>
    <w:p w14:paraId="4E8E637F" w14:textId="77777777" w:rsidR="00950770" w:rsidRPr="00950770" w:rsidRDefault="00BD0AEB" w:rsidP="008527FA">
      <w:pPr>
        <w:pStyle w:val="Heading2"/>
        <w:rPr>
          <w:rFonts w:ascii="Times New Roman" w:hAnsi="Times New Roman" w:cs="Times New Roman"/>
          <w:color w:val="auto"/>
          <w:sz w:val="20"/>
        </w:rPr>
      </w:pPr>
      <w:r w:rsidRPr="00950770">
        <w:rPr>
          <w:rFonts w:ascii="Times New Roman" w:hAnsi="Times New Roman" w:cs="Times New Roman"/>
          <w:color w:val="auto"/>
          <w:sz w:val="20"/>
        </w:rPr>
        <w:t xml:space="preserve">8 </w:t>
      </w:r>
      <w:r w:rsidR="00950770" w:rsidRPr="00950770">
        <w:rPr>
          <w:rFonts w:ascii="Times New Roman" w:hAnsi="Times New Roman" w:cs="Times New Roman"/>
          <w:color w:val="auto"/>
          <w:sz w:val="20"/>
        </w:rPr>
        <w:t>Theoretical contributions</w:t>
      </w:r>
    </w:p>
    <w:p w14:paraId="478BDEAC" w14:textId="77777777" w:rsidR="008527FA" w:rsidRPr="00950770" w:rsidRDefault="00950770" w:rsidP="008527FA">
      <w:pPr>
        <w:pStyle w:val="Heading2"/>
        <w:rPr>
          <w:rFonts w:ascii="Times New Roman" w:hAnsi="Times New Roman" w:cs="Times New Roman"/>
          <w:color w:val="auto"/>
          <w:sz w:val="20"/>
        </w:rPr>
      </w:pPr>
      <w:r w:rsidRPr="00950770">
        <w:rPr>
          <w:rFonts w:ascii="Times New Roman" w:hAnsi="Times New Roman" w:cs="Times New Roman"/>
          <w:color w:val="auto"/>
          <w:sz w:val="20"/>
        </w:rPr>
        <w:t xml:space="preserve">8.1 </w:t>
      </w:r>
      <w:r w:rsidRPr="00950770">
        <w:rPr>
          <w:rFonts w:ascii="Times New Roman" w:hAnsi="Times New Roman" w:cs="Times New Roman"/>
          <w:color w:val="auto"/>
          <w:sz w:val="20"/>
          <w:szCs w:val="20"/>
        </w:rPr>
        <w:t xml:space="preserve">Techno-self paradigm </w:t>
      </w:r>
    </w:p>
    <w:p w14:paraId="5BEA36A9" w14:textId="77777777" w:rsidR="00B01057" w:rsidRPr="00B01057" w:rsidRDefault="00B01057" w:rsidP="00B01057"/>
    <w:p w14:paraId="433FEADA" w14:textId="77777777" w:rsidR="00DC5D91" w:rsidRDefault="00DC5D91" w:rsidP="00306B77">
      <w:pPr>
        <w:spacing w:after="0" w:line="240" w:lineRule="auto"/>
        <w:jc w:val="both"/>
        <w:rPr>
          <w:rFonts w:ascii="Times New Roman" w:hAnsi="Times New Roman" w:cs="Times New Roman"/>
          <w:sz w:val="20"/>
          <w:szCs w:val="20"/>
        </w:rPr>
      </w:pPr>
      <w:r w:rsidRPr="008527FA">
        <w:rPr>
          <w:rFonts w:ascii="Times New Roman" w:hAnsi="Times New Roman" w:cs="Times New Roman"/>
          <w:sz w:val="20"/>
          <w:szCs w:val="20"/>
        </w:rPr>
        <w:t xml:space="preserve">Both collectivist and independent cultural values are dichotomous and captivate dissimilar lifestyle scripts (Shariff, 2008). Yet, parents from collectivist cultures in this research interpret their children’s technological consumption in South Asian households as a disruptive means of narrowing this value system gap. </w:t>
      </w:r>
      <w:r w:rsidR="00736207">
        <w:rPr>
          <w:rFonts w:ascii="Times New Roman" w:hAnsi="Times New Roman" w:cs="Times New Roman"/>
          <w:sz w:val="20"/>
        </w:rPr>
        <w:t xml:space="preserve">The construal of self </w:t>
      </w:r>
      <w:r w:rsidRPr="008527FA">
        <w:rPr>
          <w:rFonts w:ascii="Times New Roman" w:hAnsi="Times New Roman" w:cs="Times New Roman"/>
          <w:sz w:val="20"/>
        </w:rPr>
        <w:t xml:space="preserve">associated with collectivist cultures considers the relationship of the self being </w:t>
      </w:r>
      <w:r w:rsidRPr="008527FA">
        <w:rPr>
          <w:rFonts w:ascii="Times New Roman" w:hAnsi="Times New Roman" w:cs="Times New Roman"/>
          <w:sz w:val="20"/>
          <w:szCs w:val="20"/>
        </w:rPr>
        <w:t xml:space="preserve">relatively interdependent of specific others </w:t>
      </w:r>
      <w:r w:rsidRPr="008527FA">
        <w:rPr>
          <w:rFonts w:ascii="Times New Roman" w:hAnsi="Times New Roman" w:cs="Times New Roman"/>
          <w:sz w:val="20"/>
        </w:rPr>
        <w:t xml:space="preserve">such as parents, friends and family. The in-depth interviews in this study revealed that children’s engagement with technology provides them with </w:t>
      </w:r>
      <w:r w:rsidRPr="008527FA">
        <w:rPr>
          <w:rFonts w:ascii="Times New Roman" w:hAnsi="Times New Roman" w:cs="Times New Roman"/>
          <w:bCs/>
          <w:sz w:val="20"/>
          <w:szCs w:val="20"/>
          <w:shd w:val="clear" w:color="auto" w:fill="FFFFFF"/>
        </w:rPr>
        <w:t>space time compression</w:t>
      </w:r>
      <w:r w:rsidRPr="008527FA">
        <w:rPr>
          <w:rFonts w:ascii="Times New Roman" w:hAnsi="Times New Roman" w:cs="Times New Roman"/>
          <w:sz w:val="20"/>
          <w:szCs w:val="20"/>
          <w:shd w:val="clear" w:color="auto" w:fill="FFFFFF"/>
        </w:rPr>
        <w:t xml:space="preserve">s, in a borderless world, which is leading to the diminishment of interdependence between children and their parents, and more towards independence, autonomy and self-direction. While collectivist values endorses the togetherness and interdependence between families and significant others, technology in British South Asian families is disrupting this, by enabling children to prioritise their interactions and maintain virtual friendships that traditionally are not given much importance in collectivist cultures. </w:t>
      </w:r>
      <w:r w:rsidRPr="008527FA">
        <w:rPr>
          <w:rFonts w:ascii="Times New Roman" w:hAnsi="Times New Roman" w:cs="Times New Roman"/>
          <w:sz w:val="20"/>
          <w:szCs w:val="20"/>
        </w:rPr>
        <w:t xml:space="preserve">Accordingly, parents recognise that children’s use of technology is diminishing their overt affiliation towards one another within the household, particularly their parents, while enabling children to also maintain independence from others. </w:t>
      </w:r>
      <w:r w:rsidR="00567FE9">
        <w:rPr>
          <w:rFonts w:ascii="Times New Roman" w:hAnsi="Times New Roman" w:cs="Times New Roman"/>
          <w:sz w:val="20"/>
          <w:szCs w:val="20"/>
        </w:rPr>
        <w:t>Thus, in an extension to the Construal of Self (Markus and  Kitayama 1991), this study contributes the Tec</w:t>
      </w:r>
      <w:r w:rsidR="00A256E4">
        <w:rPr>
          <w:rFonts w:ascii="Times New Roman" w:hAnsi="Times New Roman" w:cs="Times New Roman"/>
          <w:sz w:val="20"/>
          <w:szCs w:val="20"/>
        </w:rPr>
        <w:t>hno</w:t>
      </w:r>
      <w:r w:rsidR="008B4BF8">
        <w:rPr>
          <w:rFonts w:ascii="Times New Roman" w:hAnsi="Times New Roman" w:cs="Times New Roman"/>
          <w:sz w:val="20"/>
          <w:szCs w:val="20"/>
        </w:rPr>
        <w:t xml:space="preserve">-self paradigm along a </w:t>
      </w:r>
      <w:r w:rsidR="00D90909">
        <w:rPr>
          <w:rFonts w:ascii="Times New Roman" w:hAnsi="Times New Roman" w:cs="Times New Roman"/>
          <w:sz w:val="20"/>
          <w:szCs w:val="20"/>
        </w:rPr>
        <w:t>construal</w:t>
      </w:r>
      <w:r w:rsidR="008B4BF8">
        <w:rPr>
          <w:rFonts w:ascii="Times New Roman" w:hAnsi="Times New Roman" w:cs="Times New Roman"/>
          <w:sz w:val="20"/>
          <w:szCs w:val="20"/>
        </w:rPr>
        <w:t xml:space="preserve"> continuum </w:t>
      </w:r>
      <w:r w:rsidR="00D90909">
        <w:rPr>
          <w:rFonts w:ascii="Times New Roman" w:hAnsi="Times New Roman" w:cs="Times New Roman"/>
          <w:sz w:val="20"/>
          <w:szCs w:val="20"/>
        </w:rPr>
        <w:t>which depicts the</w:t>
      </w:r>
      <w:r w:rsidRPr="008527FA">
        <w:rPr>
          <w:rFonts w:ascii="Times New Roman" w:hAnsi="Times New Roman" w:cs="Times New Roman"/>
          <w:sz w:val="20"/>
          <w:szCs w:val="20"/>
        </w:rPr>
        <w:t xml:space="preserve"> transformation, from interdependence to more independent values </w:t>
      </w:r>
      <w:r w:rsidR="00D90909">
        <w:rPr>
          <w:rFonts w:ascii="Times New Roman" w:hAnsi="Times New Roman" w:cs="Times New Roman"/>
          <w:sz w:val="20"/>
          <w:szCs w:val="20"/>
        </w:rPr>
        <w:t xml:space="preserve"> in children, as a result of the technology. </w:t>
      </w:r>
    </w:p>
    <w:p w14:paraId="062197E6" w14:textId="77777777" w:rsidR="00A256E4" w:rsidRPr="008527FA" w:rsidRDefault="00A256E4" w:rsidP="00DC5D91">
      <w:pPr>
        <w:jc w:val="both"/>
        <w:rPr>
          <w:rFonts w:ascii="Times New Roman" w:hAnsi="Times New Roman" w:cs="Times New Roman"/>
          <w:b/>
          <w:sz w:val="20"/>
          <w:szCs w:val="20"/>
        </w:rPr>
      </w:pPr>
    </w:p>
    <w:p w14:paraId="51CCF8D8" w14:textId="77777777" w:rsidR="00DC5D91" w:rsidRPr="008527FA" w:rsidRDefault="00DC5D91" w:rsidP="00DC5D91">
      <w:pPr>
        <w:jc w:val="both"/>
        <w:rPr>
          <w:rFonts w:ascii="Times New Roman" w:hAnsi="Times New Roman" w:cs="Times New Roman"/>
          <w:sz w:val="20"/>
        </w:rPr>
      </w:pPr>
    </w:p>
    <w:p w14:paraId="6D6AF9BC" w14:textId="7C296B84" w:rsidR="00D00A13" w:rsidRPr="00A44CF3" w:rsidRDefault="003972AB" w:rsidP="00DC5D91">
      <w:pPr>
        <w:jc w:val="both"/>
        <w:rPr>
          <w:rFonts w:ascii="Times New Roman" w:hAnsi="Times New Roman" w:cs="Times New Roman"/>
          <w:sz w:val="20"/>
          <w:szCs w:val="20"/>
          <w:shd w:val="clear" w:color="auto" w:fill="FFFFFF"/>
        </w:rPr>
      </w:pPr>
      <w:r w:rsidRPr="003972AB">
        <w:rPr>
          <w:rFonts w:ascii="Times New Roman" w:hAnsi="Times New Roman" w:cs="Times New Roman"/>
          <w:noProof/>
          <w:sz w:val="20"/>
          <w:szCs w:val="20"/>
          <w:shd w:val="clear" w:color="auto" w:fill="FFFFFF"/>
          <w:lang w:eastAsia="en-GB"/>
        </w:rPr>
        <w:drawing>
          <wp:inline distT="0" distB="0" distL="0" distR="0" wp14:anchorId="5C0E94E0" wp14:editId="273125A9">
            <wp:extent cx="4331832" cy="33337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336013" cy="3336967"/>
                    </a:xfrm>
                    <a:prstGeom prst="rect">
                      <a:avLst/>
                    </a:prstGeom>
                    <a:noFill/>
                    <a:ln>
                      <a:noFill/>
                    </a:ln>
                    <a:extLst/>
                  </pic:spPr>
                </pic:pic>
              </a:graphicData>
            </a:graphic>
          </wp:inline>
        </w:drawing>
      </w:r>
    </w:p>
    <w:p w14:paraId="44D16466" w14:textId="77777777" w:rsidR="00D935B9" w:rsidRPr="00D935B9" w:rsidRDefault="00FD3308" w:rsidP="00DC5D91">
      <w:pPr>
        <w:jc w:val="both"/>
        <w:rPr>
          <w:rFonts w:ascii="Times New Roman" w:hAnsi="Times New Roman" w:cs="Times New Roman"/>
          <w:sz w:val="20"/>
          <w:szCs w:val="20"/>
          <w:shd w:val="clear" w:color="auto" w:fill="FFFFFF"/>
        </w:rPr>
      </w:pPr>
      <w:r w:rsidRPr="00FD3308">
        <w:rPr>
          <w:rFonts w:ascii="Times New Roman" w:hAnsi="Times New Roman" w:cs="Times New Roman"/>
          <w:b/>
          <w:sz w:val="20"/>
          <w:szCs w:val="20"/>
          <w:shd w:val="clear" w:color="auto" w:fill="FFFFFF"/>
        </w:rPr>
        <w:t xml:space="preserve">Fig. </w:t>
      </w:r>
      <w:r w:rsidR="00E3425C">
        <w:rPr>
          <w:rFonts w:ascii="Times New Roman" w:hAnsi="Times New Roman" w:cs="Times New Roman"/>
          <w:b/>
          <w:sz w:val="20"/>
          <w:szCs w:val="20"/>
          <w:shd w:val="clear" w:color="auto" w:fill="FFFFFF"/>
        </w:rPr>
        <w:t>1</w:t>
      </w:r>
      <w:r>
        <w:rPr>
          <w:rFonts w:ascii="Times New Roman" w:hAnsi="Times New Roman" w:cs="Times New Roman"/>
          <w:sz w:val="20"/>
          <w:szCs w:val="20"/>
          <w:shd w:val="clear" w:color="auto" w:fill="FFFFFF"/>
        </w:rPr>
        <w:t xml:space="preserve"> </w:t>
      </w:r>
      <w:r w:rsidR="008B4BF8">
        <w:rPr>
          <w:rFonts w:ascii="Times New Roman" w:hAnsi="Times New Roman" w:cs="Times New Roman"/>
          <w:sz w:val="20"/>
          <w:szCs w:val="20"/>
          <w:shd w:val="clear" w:color="auto" w:fill="FFFFFF"/>
        </w:rPr>
        <w:t xml:space="preserve">Techno-self paradigm along interdependent and independent continuum </w:t>
      </w:r>
      <w:r w:rsidR="00A256E4">
        <w:rPr>
          <w:rFonts w:ascii="Times New Roman" w:hAnsi="Times New Roman" w:cs="Times New Roman"/>
          <w:sz w:val="20"/>
          <w:szCs w:val="20"/>
          <w:shd w:val="clear" w:color="auto" w:fill="FFFFFF"/>
        </w:rPr>
        <w:t xml:space="preserve"> </w:t>
      </w:r>
    </w:p>
    <w:p w14:paraId="30057612" w14:textId="4AD35DFD" w:rsidR="00DA6D25" w:rsidRDefault="00DC5D91" w:rsidP="00A9691F">
      <w:pPr>
        <w:autoSpaceDE w:val="0"/>
        <w:autoSpaceDN w:val="0"/>
        <w:adjustRightInd w:val="0"/>
        <w:spacing w:after="0" w:line="240" w:lineRule="auto"/>
        <w:jc w:val="both"/>
        <w:rPr>
          <w:rFonts w:ascii="Times New Roman" w:hAnsi="Times New Roman" w:cs="Times New Roman"/>
          <w:sz w:val="20"/>
          <w:szCs w:val="20"/>
        </w:rPr>
      </w:pPr>
      <w:r w:rsidRPr="008527FA">
        <w:rPr>
          <w:rFonts w:ascii="Times New Roman" w:hAnsi="Times New Roman" w:cs="Times New Roman"/>
          <w:sz w:val="20"/>
          <w:szCs w:val="20"/>
        </w:rPr>
        <w:t xml:space="preserve">As a result of technology use, South Asian parents highlight that their collectivist values are to some extent undermined due to the disruptive nature of technology, as </w:t>
      </w:r>
      <w:r w:rsidRPr="008527FA">
        <w:rPr>
          <w:rFonts w:ascii="Times New Roman" w:hAnsi="Times New Roman" w:cs="Times New Roman"/>
          <w:sz w:val="20"/>
          <w:szCs w:val="20"/>
          <w:shd w:val="clear" w:color="auto" w:fill="FFFFFF"/>
        </w:rPr>
        <w:t xml:space="preserve">highlighted </w:t>
      </w:r>
      <w:r w:rsidRPr="008527FA">
        <w:rPr>
          <w:rFonts w:ascii="Times New Roman" w:hAnsi="Times New Roman" w:cs="Times New Roman"/>
          <w:sz w:val="20"/>
          <w:szCs w:val="20"/>
        </w:rPr>
        <w:t xml:space="preserve">in </w:t>
      </w:r>
      <w:r w:rsidR="008B4BF8">
        <w:rPr>
          <w:rFonts w:ascii="Times New Roman" w:hAnsi="Times New Roman" w:cs="Times New Roman"/>
          <w:sz w:val="20"/>
          <w:szCs w:val="20"/>
        </w:rPr>
        <w:t xml:space="preserve">the </w:t>
      </w:r>
      <w:r w:rsidR="008B4BF8">
        <w:rPr>
          <w:rFonts w:ascii="Times New Roman" w:hAnsi="Times New Roman" w:cs="Times New Roman"/>
          <w:sz w:val="20"/>
          <w:szCs w:val="20"/>
          <w:shd w:val="clear" w:color="auto" w:fill="FFFFFF"/>
        </w:rPr>
        <w:t>Techno-self paradigm</w:t>
      </w:r>
      <w:r w:rsidR="00B01057" w:rsidRPr="008527FA">
        <w:rPr>
          <w:rFonts w:ascii="Times New Roman" w:hAnsi="Times New Roman" w:cs="Times New Roman"/>
          <w:sz w:val="20"/>
          <w:szCs w:val="20"/>
        </w:rPr>
        <w:t xml:space="preserve">. </w:t>
      </w:r>
      <w:r w:rsidRPr="008527FA">
        <w:rPr>
          <w:rFonts w:ascii="Times New Roman" w:hAnsi="Times New Roman" w:cs="Times New Roman"/>
          <w:sz w:val="20"/>
          <w:szCs w:val="20"/>
        </w:rPr>
        <w:t>As revealed during the discussions, the parents felt that technology has narrowed the number of significant others (represente</w:t>
      </w:r>
      <w:r w:rsidR="00B01057">
        <w:rPr>
          <w:rFonts w:ascii="Times New Roman" w:hAnsi="Times New Roman" w:cs="Times New Roman"/>
          <w:sz w:val="20"/>
          <w:szCs w:val="20"/>
        </w:rPr>
        <w:t>d as smaller circles in figure</w:t>
      </w:r>
      <w:r w:rsidR="008B4BF8">
        <w:rPr>
          <w:rFonts w:ascii="Times New Roman" w:hAnsi="Times New Roman" w:cs="Times New Roman"/>
          <w:sz w:val="20"/>
          <w:szCs w:val="20"/>
        </w:rPr>
        <w:t xml:space="preserve"> 1</w:t>
      </w:r>
      <w:r w:rsidRPr="008527FA">
        <w:rPr>
          <w:rFonts w:ascii="Times New Roman" w:hAnsi="Times New Roman" w:cs="Times New Roman"/>
          <w:sz w:val="20"/>
          <w:szCs w:val="20"/>
        </w:rPr>
        <w:t>) for their children to mainly their friends and social media / virtual friends, while forming i</w:t>
      </w:r>
      <w:r w:rsidR="00A9691F">
        <w:rPr>
          <w:rFonts w:ascii="Times New Roman" w:hAnsi="Times New Roman" w:cs="Times New Roman"/>
          <w:sz w:val="20"/>
          <w:szCs w:val="20"/>
        </w:rPr>
        <w:t>ndependence from their parents.</w:t>
      </w:r>
      <w:r w:rsidR="00A9691F" w:rsidRPr="00A9691F">
        <w:rPr>
          <w:rFonts w:ascii="Times New Roman" w:hAnsi="Times New Roman" w:cs="Times New Roman"/>
          <w:sz w:val="20"/>
          <w:szCs w:val="20"/>
        </w:rPr>
        <w:t xml:space="preserve"> </w:t>
      </w:r>
      <w:r w:rsidR="00A9691F">
        <w:rPr>
          <w:rFonts w:ascii="Times New Roman" w:hAnsi="Times New Roman" w:cs="Times New Roman"/>
          <w:sz w:val="20"/>
          <w:szCs w:val="20"/>
        </w:rPr>
        <w:t xml:space="preserve">The </w:t>
      </w:r>
      <w:r w:rsidR="00A9691F">
        <w:rPr>
          <w:rFonts w:ascii="Times New Roman" w:hAnsi="Times New Roman" w:cs="Times New Roman"/>
          <w:i/>
          <w:iCs/>
          <w:sz w:val="20"/>
          <w:szCs w:val="20"/>
        </w:rPr>
        <w:t xml:space="preserve">Xs </w:t>
      </w:r>
      <w:r w:rsidR="00A9691F">
        <w:rPr>
          <w:rFonts w:ascii="Times New Roman" w:hAnsi="Times New Roman" w:cs="Times New Roman"/>
          <w:sz w:val="20"/>
          <w:szCs w:val="20"/>
        </w:rPr>
        <w:t>represents the different aspects</w:t>
      </w:r>
      <w:r w:rsidR="00ED2026">
        <w:rPr>
          <w:rFonts w:ascii="Times New Roman" w:hAnsi="Times New Roman" w:cs="Times New Roman"/>
          <w:sz w:val="20"/>
          <w:szCs w:val="20"/>
        </w:rPr>
        <w:t xml:space="preserve"> of others relating to the self. </w:t>
      </w:r>
      <w:r w:rsidR="008764EA">
        <w:rPr>
          <w:rFonts w:ascii="Times New Roman" w:hAnsi="Times New Roman" w:cs="Times New Roman"/>
          <w:sz w:val="20"/>
          <w:szCs w:val="20"/>
        </w:rPr>
        <w:t xml:space="preserve">It is evident that gradually, the </w:t>
      </w:r>
      <w:r w:rsidR="008764EA" w:rsidRPr="008764EA">
        <w:rPr>
          <w:rFonts w:ascii="Times New Roman" w:hAnsi="Times New Roman" w:cs="Times New Roman"/>
          <w:i/>
          <w:sz w:val="20"/>
          <w:szCs w:val="20"/>
        </w:rPr>
        <w:t>X</w:t>
      </w:r>
      <w:r w:rsidR="008764EA">
        <w:rPr>
          <w:rFonts w:ascii="Times New Roman" w:hAnsi="Times New Roman" w:cs="Times New Roman"/>
          <w:sz w:val="20"/>
          <w:szCs w:val="20"/>
        </w:rPr>
        <w:t xml:space="preserve">’s no longer intersect between the self and parents, thus representing their increased detachment and independence resulting from the technology. </w:t>
      </w:r>
      <w:r w:rsidRPr="008527FA">
        <w:rPr>
          <w:rFonts w:ascii="Times New Roman" w:hAnsi="Times New Roman" w:cs="Times New Roman"/>
          <w:sz w:val="20"/>
          <w:szCs w:val="20"/>
        </w:rPr>
        <w:t xml:space="preserve">Therefore, </w:t>
      </w:r>
      <w:r w:rsidR="00565177">
        <w:rPr>
          <w:rFonts w:ascii="Times New Roman" w:hAnsi="Times New Roman" w:cs="Times New Roman"/>
          <w:sz w:val="20"/>
          <w:szCs w:val="20"/>
        </w:rPr>
        <w:t>the findings</w:t>
      </w:r>
      <w:r w:rsidRPr="008527FA">
        <w:rPr>
          <w:rFonts w:ascii="Times New Roman" w:hAnsi="Times New Roman" w:cs="Times New Roman"/>
          <w:sz w:val="20"/>
          <w:szCs w:val="20"/>
        </w:rPr>
        <w:t xml:space="preserve"> </w:t>
      </w:r>
      <w:r w:rsidR="00565177">
        <w:rPr>
          <w:rFonts w:ascii="Times New Roman" w:hAnsi="Times New Roman" w:cs="Times New Roman"/>
          <w:sz w:val="20"/>
          <w:szCs w:val="20"/>
        </w:rPr>
        <w:t>revealed</w:t>
      </w:r>
      <w:r w:rsidRPr="008527FA">
        <w:rPr>
          <w:rFonts w:ascii="Times New Roman" w:hAnsi="Times New Roman" w:cs="Times New Roman"/>
          <w:sz w:val="20"/>
          <w:szCs w:val="20"/>
        </w:rPr>
        <w:t xml:space="preserve"> that </w:t>
      </w:r>
      <w:r w:rsidRPr="00A256E4">
        <w:rPr>
          <w:rFonts w:ascii="Times New Roman" w:hAnsi="Times New Roman" w:cs="Times New Roman"/>
          <w:sz w:val="20"/>
          <w:szCs w:val="20"/>
        </w:rPr>
        <w:t>the children’s technology use is leading to a deviation from collectivist values to more individualistic values</w:t>
      </w:r>
      <w:r w:rsidR="00AA12B1">
        <w:rPr>
          <w:rFonts w:ascii="Times New Roman" w:hAnsi="Times New Roman" w:cs="Times New Roman"/>
          <w:sz w:val="20"/>
          <w:szCs w:val="20"/>
        </w:rPr>
        <w:t xml:space="preserve"> as a result of technological advancements and the participatory capabilities of technology</w:t>
      </w:r>
      <w:r w:rsidRPr="00A256E4">
        <w:rPr>
          <w:rFonts w:ascii="Times New Roman" w:hAnsi="Times New Roman" w:cs="Times New Roman"/>
          <w:sz w:val="20"/>
          <w:szCs w:val="20"/>
        </w:rPr>
        <w:t>.</w:t>
      </w:r>
      <w:r w:rsidR="00A256E4" w:rsidRPr="00D935B9">
        <w:rPr>
          <w:rFonts w:ascii="Times New Roman" w:hAnsi="Times New Roman" w:cs="Times New Roman"/>
          <w:sz w:val="20"/>
          <w:szCs w:val="20"/>
        </w:rPr>
        <w:t xml:space="preserve"> Additionally, another contribution of this research </w:t>
      </w:r>
      <w:r w:rsidR="00A636F3">
        <w:rPr>
          <w:rFonts w:ascii="Times New Roman" w:hAnsi="Times New Roman" w:cs="Times New Roman"/>
          <w:sz w:val="20"/>
          <w:szCs w:val="20"/>
        </w:rPr>
        <w:t>is the Techno-</w:t>
      </w:r>
      <w:r w:rsidR="00A256E4">
        <w:rPr>
          <w:rFonts w:ascii="Times New Roman" w:hAnsi="Times New Roman" w:cs="Times New Roman"/>
          <w:sz w:val="20"/>
          <w:szCs w:val="20"/>
        </w:rPr>
        <w:t>construal matrix</w:t>
      </w:r>
      <w:r w:rsidR="00B01057">
        <w:rPr>
          <w:rFonts w:ascii="Times New Roman" w:hAnsi="Times New Roman" w:cs="Times New Roman"/>
          <w:sz w:val="20"/>
          <w:szCs w:val="20"/>
        </w:rPr>
        <w:t xml:space="preserve"> (figure </w:t>
      </w:r>
      <w:r w:rsidR="008B4BF8">
        <w:rPr>
          <w:rFonts w:ascii="Times New Roman" w:hAnsi="Times New Roman" w:cs="Times New Roman"/>
          <w:sz w:val="20"/>
          <w:szCs w:val="20"/>
        </w:rPr>
        <w:t>2</w:t>
      </w:r>
      <w:r w:rsidR="000B4099">
        <w:rPr>
          <w:rFonts w:ascii="Times New Roman" w:hAnsi="Times New Roman" w:cs="Times New Roman"/>
          <w:sz w:val="20"/>
          <w:szCs w:val="20"/>
        </w:rPr>
        <w:t>)</w:t>
      </w:r>
      <w:r w:rsidR="00A256E4">
        <w:rPr>
          <w:rFonts w:ascii="Times New Roman" w:hAnsi="Times New Roman" w:cs="Times New Roman"/>
          <w:sz w:val="20"/>
          <w:szCs w:val="20"/>
        </w:rPr>
        <w:t xml:space="preserve">, which in addition to the </w:t>
      </w:r>
      <w:r w:rsidR="001B60ED">
        <w:rPr>
          <w:rFonts w:ascii="Times New Roman" w:hAnsi="Times New Roman" w:cs="Times New Roman"/>
          <w:sz w:val="20"/>
          <w:szCs w:val="20"/>
        </w:rPr>
        <w:t xml:space="preserve">extension of Markus and Kityama’s (1991) </w:t>
      </w:r>
      <w:r w:rsidR="00A256E4">
        <w:rPr>
          <w:rFonts w:ascii="Times New Roman" w:hAnsi="Times New Roman" w:cs="Times New Roman"/>
          <w:sz w:val="20"/>
          <w:szCs w:val="20"/>
        </w:rPr>
        <w:t>self-construal</w:t>
      </w:r>
      <w:r w:rsidR="001B60ED">
        <w:rPr>
          <w:rFonts w:ascii="Times New Roman" w:hAnsi="Times New Roman" w:cs="Times New Roman"/>
          <w:sz w:val="20"/>
          <w:szCs w:val="20"/>
        </w:rPr>
        <w:t xml:space="preserve">, </w:t>
      </w:r>
      <w:r w:rsidR="00A256E4">
        <w:rPr>
          <w:rFonts w:ascii="Times New Roman" w:hAnsi="Times New Roman" w:cs="Times New Roman"/>
          <w:sz w:val="20"/>
          <w:szCs w:val="20"/>
        </w:rPr>
        <w:t xml:space="preserve">also </w:t>
      </w:r>
      <w:r w:rsidR="00751F87">
        <w:rPr>
          <w:rFonts w:ascii="Times New Roman" w:hAnsi="Times New Roman" w:cs="Times New Roman"/>
          <w:sz w:val="20"/>
          <w:szCs w:val="20"/>
        </w:rPr>
        <w:t>help</w:t>
      </w:r>
      <w:r w:rsidR="001B60ED">
        <w:rPr>
          <w:rFonts w:ascii="Times New Roman" w:hAnsi="Times New Roman" w:cs="Times New Roman"/>
          <w:sz w:val="20"/>
          <w:szCs w:val="20"/>
        </w:rPr>
        <w:t>s to</w:t>
      </w:r>
      <w:r w:rsidR="00751F87">
        <w:rPr>
          <w:rFonts w:ascii="Times New Roman" w:hAnsi="Times New Roman" w:cs="Times New Roman"/>
          <w:sz w:val="20"/>
          <w:szCs w:val="20"/>
        </w:rPr>
        <w:t xml:space="preserve"> assess the impact of technology use on South Asian values.</w:t>
      </w:r>
      <w:r w:rsidR="00DA6D25">
        <w:rPr>
          <w:rFonts w:ascii="Times New Roman" w:hAnsi="Times New Roman" w:cs="Times New Roman"/>
          <w:sz w:val="20"/>
          <w:szCs w:val="20"/>
        </w:rPr>
        <w:t xml:space="preserve">  </w:t>
      </w:r>
    </w:p>
    <w:p w14:paraId="5C8F6249" w14:textId="77777777" w:rsidR="00DA6D25" w:rsidRDefault="00DA6D25" w:rsidP="00DC5D91">
      <w:pPr>
        <w:autoSpaceDE w:val="0"/>
        <w:autoSpaceDN w:val="0"/>
        <w:adjustRightInd w:val="0"/>
        <w:spacing w:after="0" w:line="240" w:lineRule="auto"/>
        <w:jc w:val="both"/>
        <w:rPr>
          <w:rFonts w:ascii="Times New Roman" w:hAnsi="Times New Roman" w:cs="Times New Roman"/>
          <w:sz w:val="20"/>
          <w:szCs w:val="20"/>
        </w:rPr>
      </w:pPr>
    </w:p>
    <w:p w14:paraId="03BA6AE2" w14:textId="77777777" w:rsidR="00BD0AEB" w:rsidRPr="00736207" w:rsidRDefault="00950770" w:rsidP="00DC5D9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8.2</w:t>
      </w:r>
      <w:r w:rsidR="00BD0AEB" w:rsidRPr="00736207">
        <w:rPr>
          <w:rFonts w:ascii="Times New Roman" w:hAnsi="Times New Roman" w:cs="Times New Roman"/>
          <w:b/>
          <w:sz w:val="20"/>
          <w:szCs w:val="20"/>
        </w:rPr>
        <w:t xml:space="preserve"> Techno-construal matrix </w:t>
      </w:r>
    </w:p>
    <w:p w14:paraId="21A303D8" w14:textId="77777777" w:rsidR="00BD0AEB" w:rsidRDefault="00BD0AEB" w:rsidP="00DC5D91">
      <w:pPr>
        <w:autoSpaceDE w:val="0"/>
        <w:autoSpaceDN w:val="0"/>
        <w:adjustRightInd w:val="0"/>
        <w:spacing w:after="0" w:line="240" w:lineRule="auto"/>
        <w:jc w:val="both"/>
        <w:rPr>
          <w:rFonts w:ascii="Times New Roman" w:hAnsi="Times New Roman" w:cs="Times New Roman"/>
          <w:sz w:val="20"/>
          <w:szCs w:val="20"/>
        </w:rPr>
      </w:pPr>
    </w:p>
    <w:p w14:paraId="05D7419A" w14:textId="3BE1099D" w:rsidR="000250F5" w:rsidRDefault="00736207" w:rsidP="00E133A3">
      <w:pPr>
        <w:spacing w:after="0" w:line="240" w:lineRule="auto"/>
        <w:jc w:val="both"/>
        <w:rPr>
          <w:rFonts w:ascii="Times New Roman" w:hAnsi="Times New Roman" w:cs="Times New Roman"/>
          <w:sz w:val="20"/>
        </w:rPr>
      </w:pPr>
      <w:r>
        <w:rPr>
          <w:rFonts w:ascii="Times New Roman" w:hAnsi="Times New Roman" w:cs="Times New Roman"/>
          <w:sz w:val="20"/>
          <w:szCs w:val="20"/>
        </w:rPr>
        <w:t>The</w:t>
      </w:r>
      <w:r w:rsidR="008B4BF8">
        <w:rPr>
          <w:rFonts w:ascii="Times New Roman" w:hAnsi="Times New Roman" w:cs="Times New Roman"/>
          <w:sz w:val="20"/>
          <w:szCs w:val="20"/>
        </w:rPr>
        <w:t xml:space="preserve"> Techno-construal matrix</w:t>
      </w:r>
      <w:r w:rsidR="00DA6D25">
        <w:rPr>
          <w:rFonts w:ascii="Times New Roman" w:hAnsi="Times New Roman" w:cs="Times New Roman"/>
          <w:sz w:val="20"/>
        </w:rPr>
        <w:t xml:space="preserve"> addresses the relationship between technology use and cultural di</w:t>
      </w:r>
      <w:r w:rsidR="008B4BF8">
        <w:rPr>
          <w:rFonts w:ascii="Times New Roman" w:hAnsi="Times New Roman" w:cs="Times New Roman"/>
          <w:sz w:val="20"/>
        </w:rPr>
        <w:t xml:space="preserve">sposition. Accordingly, </w:t>
      </w:r>
      <w:r w:rsidR="008F36CF">
        <w:rPr>
          <w:rFonts w:ascii="Times New Roman" w:hAnsi="Times New Roman" w:cs="Times New Roman"/>
          <w:sz w:val="20"/>
        </w:rPr>
        <w:t>this matrix is</w:t>
      </w:r>
      <w:r w:rsidR="00DA6D25">
        <w:rPr>
          <w:rFonts w:ascii="Times New Roman" w:hAnsi="Times New Roman" w:cs="Times New Roman"/>
          <w:sz w:val="20"/>
        </w:rPr>
        <w:t xml:space="preserve"> </w:t>
      </w:r>
      <w:r w:rsidR="00DA6D25" w:rsidRPr="00D935B9">
        <w:rPr>
          <w:rFonts w:ascii="Times New Roman" w:hAnsi="Times New Roman" w:cs="Times New Roman"/>
          <w:sz w:val="20"/>
        </w:rPr>
        <w:t xml:space="preserve">a </w:t>
      </w:r>
      <w:r w:rsidR="00B01057">
        <w:rPr>
          <w:rFonts w:ascii="Times New Roman" w:hAnsi="Times New Roman" w:cs="Times New Roman"/>
          <w:sz w:val="20"/>
        </w:rPr>
        <w:t xml:space="preserve">generational </w:t>
      </w:r>
      <w:r w:rsidR="00DA6D25" w:rsidRPr="00D935B9">
        <w:rPr>
          <w:rFonts w:ascii="Times New Roman" w:hAnsi="Times New Roman" w:cs="Times New Roman"/>
          <w:sz w:val="20"/>
        </w:rPr>
        <w:t xml:space="preserve">representation of the findings of this research, whereby the use of children’s technology has incrementally resulted in a shift of the cultural paradigm, from interdependence through to independent </w:t>
      </w:r>
      <w:r w:rsidR="00DA6D25">
        <w:rPr>
          <w:rFonts w:ascii="Times New Roman" w:hAnsi="Times New Roman" w:cs="Times New Roman"/>
          <w:sz w:val="20"/>
        </w:rPr>
        <w:t xml:space="preserve">values. This matrix also provides </w:t>
      </w:r>
      <w:r>
        <w:rPr>
          <w:rFonts w:ascii="Times New Roman" w:hAnsi="Times New Roman" w:cs="Times New Roman"/>
          <w:sz w:val="20"/>
        </w:rPr>
        <w:t>understandings</w:t>
      </w:r>
      <w:r w:rsidR="00DA6D25">
        <w:rPr>
          <w:rFonts w:ascii="Times New Roman" w:hAnsi="Times New Roman" w:cs="Times New Roman"/>
          <w:sz w:val="20"/>
        </w:rPr>
        <w:t xml:space="preserve"> of generational insights, </w:t>
      </w:r>
      <w:r w:rsidR="00B01057">
        <w:rPr>
          <w:rFonts w:ascii="Times New Roman" w:hAnsi="Times New Roman" w:cs="Times New Roman"/>
          <w:sz w:val="20"/>
        </w:rPr>
        <w:t xml:space="preserve">for instance, </w:t>
      </w:r>
      <w:r>
        <w:rPr>
          <w:rFonts w:ascii="Times New Roman" w:hAnsi="Times New Roman" w:cs="Times New Roman"/>
          <w:sz w:val="20"/>
        </w:rPr>
        <w:t xml:space="preserve">the </w:t>
      </w:r>
      <w:r w:rsidR="00DA6D25">
        <w:rPr>
          <w:rFonts w:ascii="Times New Roman" w:hAnsi="Times New Roman" w:cs="Times New Roman"/>
          <w:sz w:val="20"/>
        </w:rPr>
        <w:t xml:space="preserve">low technology use and interdependence construal represents ‘Harmony’ that the earlier generations may have experienced in South Asian families, whereby there remained a strong presence of collectivist values with very little technological interactions. The ‘desirable’ aspect of the matrix represents the </w:t>
      </w:r>
      <w:r w:rsidR="00B01057">
        <w:rPr>
          <w:rFonts w:ascii="Times New Roman" w:hAnsi="Times New Roman" w:cs="Times New Roman"/>
          <w:sz w:val="20"/>
        </w:rPr>
        <w:t>third</w:t>
      </w:r>
      <w:r w:rsidR="00DA6D25" w:rsidRPr="00075632">
        <w:rPr>
          <w:rFonts w:ascii="Times New Roman" w:hAnsi="Times New Roman" w:cs="Times New Roman"/>
          <w:sz w:val="20"/>
          <w:vertAlign w:val="superscript"/>
        </w:rPr>
        <w:t xml:space="preserve"> </w:t>
      </w:r>
      <w:r w:rsidR="00DA6D25">
        <w:rPr>
          <w:rFonts w:ascii="Times New Roman" w:hAnsi="Times New Roman" w:cs="Times New Roman"/>
          <w:sz w:val="20"/>
        </w:rPr>
        <w:t xml:space="preserve">generations, whom, were more accepting of the technology than </w:t>
      </w:r>
      <w:r w:rsidR="00B01057">
        <w:rPr>
          <w:rFonts w:ascii="Times New Roman" w:hAnsi="Times New Roman" w:cs="Times New Roman"/>
          <w:sz w:val="20"/>
        </w:rPr>
        <w:t>third</w:t>
      </w:r>
      <w:r w:rsidR="00DA6D25">
        <w:rPr>
          <w:rFonts w:ascii="Times New Roman" w:hAnsi="Times New Roman" w:cs="Times New Roman"/>
          <w:sz w:val="20"/>
        </w:rPr>
        <w:t xml:space="preserve"> generations due to being raised within the techno era. This generation also did not shift or compromise their cultural values as a result of the technology use. Alternatively, the ‘Threat’ dimension represents an increase o</w:t>
      </w:r>
      <w:r>
        <w:rPr>
          <w:rFonts w:ascii="Times New Roman" w:hAnsi="Times New Roman" w:cs="Times New Roman"/>
          <w:sz w:val="20"/>
        </w:rPr>
        <w:t>f technology use than previous</w:t>
      </w:r>
      <w:r w:rsidR="00DA6D25">
        <w:rPr>
          <w:rFonts w:ascii="Times New Roman" w:hAnsi="Times New Roman" w:cs="Times New Roman"/>
          <w:sz w:val="20"/>
        </w:rPr>
        <w:t xml:space="preserve"> generations, thus resulting in a shift from interdependent values towards more independent values, thus seen as problematic and disrupting South Asian households.</w:t>
      </w:r>
    </w:p>
    <w:p w14:paraId="433AAD5E" w14:textId="77777777" w:rsidR="00E133A3" w:rsidRDefault="00E133A3" w:rsidP="00306B77">
      <w:pPr>
        <w:spacing w:after="0" w:line="240" w:lineRule="auto"/>
        <w:jc w:val="both"/>
        <w:rPr>
          <w:rFonts w:ascii="Times New Roman" w:hAnsi="Times New Roman" w:cs="Times New Roman"/>
          <w:sz w:val="20"/>
        </w:rPr>
      </w:pPr>
    </w:p>
    <w:p w14:paraId="2DFC530A" w14:textId="16DB632A" w:rsidR="00736207" w:rsidRPr="00DA6D25" w:rsidRDefault="00736207" w:rsidP="00306B77">
      <w:pPr>
        <w:spacing w:after="0" w:line="240" w:lineRule="auto"/>
        <w:jc w:val="both"/>
        <w:rPr>
          <w:rFonts w:ascii="Times New Roman" w:hAnsi="Times New Roman" w:cs="Times New Roman"/>
          <w:sz w:val="20"/>
        </w:rPr>
      </w:pPr>
      <w:r>
        <w:rPr>
          <w:rFonts w:ascii="Times New Roman" w:hAnsi="Times New Roman" w:cs="Times New Roman"/>
          <w:sz w:val="20"/>
        </w:rPr>
        <w:t xml:space="preserve">Therefore, through insights from both second and third </w:t>
      </w:r>
      <w:r w:rsidR="007A1B60">
        <w:rPr>
          <w:rFonts w:ascii="Times New Roman" w:hAnsi="Times New Roman" w:cs="Times New Roman"/>
          <w:sz w:val="20"/>
        </w:rPr>
        <w:t>generation’s</w:t>
      </w:r>
      <w:r>
        <w:rPr>
          <w:rFonts w:ascii="Times New Roman" w:hAnsi="Times New Roman" w:cs="Times New Roman"/>
          <w:sz w:val="20"/>
        </w:rPr>
        <w:t xml:space="preserve"> parents, regarding the current </w:t>
      </w:r>
      <w:r w:rsidR="00950770">
        <w:rPr>
          <w:rFonts w:ascii="Times New Roman" w:hAnsi="Times New Roman" w:cs="Times New Roman"/>
          <w:sz w:val="20"/>
        </w:rPr>
        <w:t>generation,</w:t>
      </w:r>
      <w:r>
        <w:rPr>
          <w:rFonts w:ascii="Times New Roman" w:hAnsi="Times New Roman" w:cs="Times New Roman"/>
          <w:sz w:val="20"/>
        </w:rPr>
        <w:t xml:space="preserve"> it was evident that they each took their place in one of the four categories of the Techo-Construal matrix, with the youngest generation entering into the ‘Threat’ dimension of the matrix. Consequently, this is a representation of the threat </w:t>
      </w:r>
      <w:r w:rsidR="00950770">
        <w:rPr>
          <w:rFonts w:ascii="Times New Roman" w:hAnsi="Times New Roman" w:cs="Times New Roman"/>
          <w:sz w:val="20"/>
        </w:rPr>
        <w:t xml:space="preserve">technology poses for South Asian parents. </w:t>
      </w:r>
    </w:p>
    <w:p w14:paraId="440A72E9" w14:textId="77777777" w:rsidR="00FD3308" w:rsidRPr="00FD3308" w:rsidRDefault="00FD3308" w:rsidP="00D935B9">
      <w:pPr>
        <w:jc w:val="both"/>
        <w:rPr>
          <w:rFonts w:ascii="Times New Roman" w:hAnsi="Times New Roman" w:cs="Times New Roman"/>
          <w:b/>
          <w:sz w:val="20"/>
        </w:rPr>
      </w:pPr>
    </w:p>
    <w:p w14:paraId="5FE72B09" w14:textId="77777777" w:rsidR="00DA6D25" w:rsidRDefault="008B4BF8" w:rsidP="00DA6D25">
      <w:pPr>
        <w:jc w:val="both"/>
        <w:rPr>
          <w:rFonts w:ascii="Times New Roman" w:hAnsi="Times New Roman" w:cs="Times New Roman"/>
          <w:sz w:val="20"/>
        </w:rPr>
      </w:pPr>
      <w:r>
        <w:rPr>
          <w:rFonts w:ascii="Times New Roman" w:hAnsi="Times New Roman" w:cs="Times New Roman"/>
          <w:b/>
          <w:sz w:val="20"/>
        </w:rPr>
        <w:t>Fig. 2</w:t>
      </w:r>
      <w:r w:rsidR="00DA6D25">
        <w:rPr>
          <w:rFonts w:ascii="Times New Roman" w:hAnsi="Times New Roman" w:cs="Times New Roman"/>
          <w:sz w:val="20"/>
        </w:rPr>
        <w:t xml:space="preserve"> </w:t>
      </w:r>
      <w:r w:rsidR="00FD3308">
        <w:rPr>
          <w:noProof/>
          <w:lang w:eastAsia="en-GB"/>
        </w:rPr>
        <w:drawing>
          <wp:anchor distT="0" distB="0" distL="114300" distR="114300" simplePos="0" relativeHeight="251658240" behindDoc="0" locked="0" layoutInCell="1" allowOverlap="1" wp14:anchorId="13271625" wp14:editId="5D895566">
            <wp:simplePos x="0" y="0"/>
            <wp:positionH relativeFrom="column">
              <wp:posOffset>-912495</wp:posOffset>
            </wp:positionH>
            <wp:positionV relativeFrom="paragraph">
              <wp:posOffset>-532130</wp:posOffset>
            </wp:positionV>
            <wp:extent cx="6813550" cy="3019425"/>
            <wp:effectExtent l="0" t="0" r="635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6813550" cy="3019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6D25">
        <w:rPr>
          <w:rFonts w:ascii="Times New Roman" w:hAnsi="Times New Roman" w:cs="Times New Roman"/>
          <w:sz w:val="20"/>
        </w:rPr>
        <w:t xml:space="preserve">Techno-construal matrix </w:t>
      </w:r>
      <w:r w:rsidR="00DA6D25">
        <w:rPr>
          <w:rFonts w:ascii="Times New Roman" w:hAnsi="Times New Roman" w:cs="Times New Roman"/>
          <w:sz w:val="20"/>
        </w:rPr>
        <w:tab/>
      </w:r>
      <w:r w:rsidR="00DA6D25">
        <w:rPr>
          <w:rFonts w:ascii="Times New Roman" w:hAnsi="Times New Roman" w:cs="Times New Roman"/>
          <w:sz w:val="20"/>
        </w:rPr>
        <w:tab/>
      </w:r>
      <w:r w:rsidR="00DA6D25">
        <w:rPr>
          <w:rFonts w:ascii="Times New Roman" w:hAnsi="Times New Roman" w:cs="Times New Roman"/>
          <w:sz w:val="20"/>
        </w:rPr>
        <w:tab/>
      </w:r>
      <w:r w:rsidR="00DA6D25">
        <w:rPr>
          <w:rFonts w:ascii="Times New Roman" w:hAnsi="Times New Roman" w:cs="Times New Roman"/>
          <w:sz w:val="20"/>
        </w:rPr>
        <w:tab/>
      </w:r>
      <w:r>
        <w:rPr>
          <w:rFonts w:ascii="Times New Roman" w:hAnsi="Times New Roman" w:cs="Times New Roman"/>
          <w:b/>
          <w:sz w:val="20"/>
        </w:rPr>
        <w:t>Fig. 3</w:t>
      </w:r>
      <w:r w:rsidR="00DA6D25">
        <w:rPr>
          <w:rFonts w:ascii="Times New Roman" w:hAnsi="Times New Roman" w:cs="Times New Roman"/>
          <w:sz w:val="20"/>
        </w:rPr>
        <w:t xml:space="preserve"> </w:t>
      </w:r>
      <w:r w:rsidR="00DA6D25">
        <w:rPr>
          <w:noProof/>
          <w:lang w:eastAsia="en-GB"/>
        </w:rPr>
        <w:drawing>
          <wp:anchor distT="0" distB="0" distL="114300" distR="114300" simplePos="0" relativeHeight="251660288" behindDoc="0" locked="0" layoutInCell="1" allowOverlap="1" wp14:anchorId="789E12C8" wp14:editId="6343882D">
            <wp:simplePos x="0" y="0"/>
            <wp:positionH relativeFrom="column">
              <wp:posOffset>-912495</wp:posOffset>
            </wp:positionH>
            <wp:positionV relativeFrom="paragraph">
              <wp:posOffset>-532130</wp:posOffset>
            </wp:positionV>
            <wp:extent cx="6813550" cy="3019425"/>
            <wp:effectExtent l="0" t="0" r="635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6813550" cy="3019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6D25">
        <w:rPr>
          <w:rFonts w:ascii="Times New Roman" w:hAnsi="Times New Roman" w:cs="Times New Roman"/>
          <w:sz w:val="20"/>
        </w:rPr>
        <w:t xml:space="preserve">Techno-construal matrix application </w:t>
      </w:r>
    </w:p>
    <w:p w14:paraId="426AE2AB" w14:textId="77777777" w:rsidR="0044409B" w:rsidRDefault="0044409B" w:rsidP="008527FA">
      <w:pPr>
        <w:pStyle w:val="Heading2"/>
        <w:rPr>
          <w:rFonts w:ascii="Times New Roman" w:hAnsi="Times New Roman" w:cs="Times New Roman"/>
          <w:color w:val="auto"/>
          <w:sz w:val="20"/>
        </w:rPr>
      </w:pPr>
    </w:p>
    <w:p w14:paraId="19869144" w14:textId="77777777" w:rsidR="0044409B" w:rsidRDefault="0044409B" w:rsidP="00306B7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closing the discussions,  the ro</w:t>
      </w:r>
      <w:r w:rsidRPr="008527FA">
        <w:rPr>
          <w:rFonts w:ascii="Times New Roman" w:hAnsi="Times New Roman" w:cs="Times New Roman"/>
          <w:sz w:val="20"/>
          <w:szCs w:val="20"/>
        </w:rPr>
        <w:t>le of children’s technology consumption in British South Asian households was explored through the utilisation of a collectivist value system (table 1), that pinpointed the central tenants of South Asian lifestyles, thus enabling the study to understand how children’s technology use is interpreted through cultural lenses. Furthermore, the Construal of self was applied to identify how parents view their children’s relationship with others as a consequence of technology use. As a result, the study produced some interesting findings, which further our understanding of South Asian parenting and how culture plays a role in the way technology consumption of children is understood within South Asian families in Britain. Firstly, this research reveals that South Asian parents still predominantly display a strong sense of association to their collectivist values which accompanied their migrating parents / grandparents in the 1960’s. Furthermore, the study demonstrates that South Asian parents view technology use as beneficial for children’s development and educational aspirations, yet as a disruptive agent in the context of the household. Traditionally, in collectivist orientations such as South Asian cultures, it is the norm for decisions, regardless of its nature to be deliberated by elders and family members and contextualised with respects to its impact on significant others (Ayyub 2000</w:t>
      </w:r>
      <w:r>
        <w:rPr>
          <w:rFonts w:ascii="Times New Roman" w:hAnsi="Times New Roman" w:cs="Times New Roman"/>
          <w:sz w:val="20"/>
          <w:szCs w:val="20"/>
        </w:rPr>
        <w:t>)</w:t>
      </w:r>
      <w:r w:rsidRPr="008527FA">
        <w:rPr>
          <w:rFonts w:ascii="Times New Roman" w:hAnsi="Times New Roman" w:cs="Times New Roman"/>
          <w:sz w:val="20"/>
          <w:szCs w:val="20"/>
        </w:rPr>
        <w:t xml:space="preserve">. However, parents interpret their children’s use of technology as adjusting their core values from collectivist, to more independent representations, whereby parents and elders are less influential and unable to completely supervise and influence their children’s activities and thus their decisions. </w:t>
      </w:r>
    </w:p>
    <w:p w14:paraId="5A7F9AB2" w14:textId="12AA281A" w:rsidR="00950770" w:rsidRDefault="00950770" w:rsidP="00E133A3">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The</w:t>
      </w:r>
      <w:r w:rsidRPr="008527FA">
        <w:rPr>
          <w:rFonts w:ascii="Times New Roman" w:hAnsi="Times New Roman" w:cs="Times New Roman"/>
          <w:sz w:val="20"/>
          <w:szCs w:val="20"/>
        </w:rPr>
        <w:t xml:space="preserve"> approach to South Asian socialisation of continuous policing of children and young adults through family members and elders is to maintain and safeguard family honour and ‘izzet’, </w:t>
      </w:r>
      <w:r w:rsidR="005E29D8">
        <w:rPr>
          <w:rFonts w:ascii="Times New Roman" w:hAnsi="Times New Roman" w:cs="Times New Roman"/>
          <w:sz w:val="20"/>
          <w:szCs w:val="20"/>
        </w:rPr>
        <w:t>perceived</w:t>
      </w:r>
      <w:r w:rsidR="005E29D8" w:rsidRPr="008527FA">
        <w:rPr>
          <w:rFonts w:ascii="Times New Roman" w:hAnsi="Times New Roman" w:cs="Times New Roman"/>
          <w:sz w:val="20"/>
          <w:szCs w:val="20"/>
        </w:rPr>
        <w:t xml:space="preserve"> </w:t>
      </w:r>
      <w:r w:rsidRPr="008527FA">
        <w:rPr>
          <w:rFonts w:ascii="Times New Roman" w:hAnsi="Times New Roman" w:cs="Times New Roman"/>
          <w:sz w:val="20"/>
          <w:szCs w:val="20"/>
        </w:rPr>
        <w:t xml:space="preserve">as </w:t>
      </w:r>
      <w:r w:rsidR="005E29D8">
        <w:rPr>
          <w:rFonts w:ascii="Times New Roman" w:hAnsi="Times New Roman" w:cs="Times New Roman"/>
          <w:sz w:val="20"/>
          <w:szCs w:val="20"/>
        </w:rPr>
        <w:t>of</w:t>
      </w:r>
      <w:r w:rsidR="005E29D8" w:rsidRPr="008527FA">
        <w:rPr>
          <w:rFonts w:ascii="Times New Roman" w:hAnsi="Times New Roman" w:cs="Times New Roman"/>
          <w:sz w:val="20"/>
          <w:szCs w:val="20"/>
        </w:rPr>
        <w:t xml:space="preserve"> </w:t>
      </w:r>
      <w:r w:rsidRPr="008527FA">
        <w:rPr>
          <w:rFonts w:ascii="Times New Roman" w:hAnsi="Times New Roman" w:cs="Times New Roman"/>
          <w:sz w:val="20"/>
          <w:szCs w:val="20"/>
        </w:rPr>
        <w:t xml:space="preserve">paramount </w:t>
      </w:r>
      <w:r w:rsidR="005E29D8">
        <w:rPr>
          <w:rFonts w:ascii="Times New Roman" w:hAnsi="Times New Roman" w:cs="Times New Roman"/>
          <w:sz w:val="20"/>
          <w:szCs w:val="20"/>
        </w:rPr>
        <w:t xml:space="preserve">importance </w:t>
      </w:r>
      <w:r w:rsidRPr="008527FA">
        <w:rPr>
          <w:rFonts w:ascii="Times New Roman" w:hAnsi="Times New Roman" w:cs="Times New Roman"/>
          <w:sz w:val="20"/>
          <w:szCs w:val="20"/>
        </w:rPr>
        <w:t>in South Asians families (Wardak, 2000),</w:t>
      </w:r>
      <w:r>
        <w:rPr>
          <w:rFonts w:ascii="Times New Roman" w:hAnsi="Times New Roman" w:cs="Times New Roman"/>
          <w:sz w:val="20"/>
          <w:szCs w:val="20"/>
        </w:rPr>
        <w:t xml:space="preserve"> much of the technology mediation approaches, whether through trust and openness or even through close monitoring were means to uphold the central tenants of family respect and honour in the community.</w:t>
      </w:r>
      <w:r w:rsidRPr="008527FA">
        <w:rPr>
          <w:rFonts w:ascii="Times New Roman" w:hAnsi="Times New Roman" w:cs="Times New Roman"/>
          <w:sz w:val="20"/>
          <w:szCs w:val="20"/>
        </w:rPr>
        <w:t xml:space="preserve"> However this </w:t>
      </w:r>
      <w:r>
        <w:rPr>
          <w:rFonts w:ascii="Times New Roman" w:hAnsi="Times New Roman" w:cs="Times New Roman"/>
          <w:sz w:val="20"/>
          <w:szCs w:val="20"/>
        </w:rPr>
        <w:t xml:space="preserve">form of </w:t>
      </w:r>
      <w:r w:rsidRPr="008527FA">
        <w:rPr>
          <w:rFonts w:ascii="Times New Roman" w:hAnsi="Times New Roman" w:cs="Times New Roman"/>
          <w:sz w:val="20"/>
          <w:szCs w:val="20"/>
        </w:rPr>
        <w:t xml:space="preserve">socialisation is put at risk </w:t>
      </w:r>
      <w:r>
        <w:rPr>
          <w:rFonts w:ascii="Times New Roman" w:hAnsi="Times New Roman" w:cs="Times New Roman"/>
          <w:sz w:val="20"/>
          <w:szCs w:val="20"/>
        </w:rPr>
        <w:t>due to</w:t>
      </w:r>
      <w:r w:rsidRPr="008527FA">
        <w:rPr>
          <w:rFonts w:ascii="Times New Roman" w:hAnsi="Times New Roman" w:cs="Times New Roman"/>
          <w:sz w:val="20"/>
          <w:szCs w:val="20"/>
        </w:rPr>
        <w:t xml:space="preserve"> several factors. The study identified that intergenerational transmission as a result of disparities in media literacy between child and parent has placed parents in an unlikely and uncomfortable position, whereby the children are the drivers. Furthermore, the difficulties associated with monitoring children’s technology use and the lack of transparency resulting from the use of multiple media devices has led to an </w:t>
      </w:r>
      <w:r w:rsidRPr="006C69D8">
        <w:rPr>
          <w:rFonts w:ascii="Times New Roman" w:hAnsi="Times New Roman" w:cs="Times New Roman"/>
          <w:sz w:val="20"/>
          <w:szCs w:val="20"/>
        </w:rPr>
        <w:t>uncertainty that South Asian parents are not accustomed to. Therefore, ultimately, this loss of social control is increasingly allowing children to become more and more independent of the family unit.</w:t>
      </w:r>
    </w:p>
    <w:p w14:paraId="24D12A70" w14:textId="77777777" w:rsidR="00E133A3" w:rsidRPr="008527FA" w:rsidRDefault="00E133A3" w:rsidP="00306B77">
      <w:pPr>
        <w:spacing w:after="0" w:line="240" w:lineRule="auto"/>
        <w:jc w:val="both"/>
        <w:rPr>
          <w:rFonts w:ascii="Times New Roman" w:hAnsi="Times New Roman" w:cs="Times New Roman"/>
          <w:sz w:val="20"/>
          <w:szCs w:val="20"/>
        </w:rPr>
      </w:pPr>
    </w:p>
    <w:p w14:paraId="6C5E72F5" w14:textId="77777777" w:rsidR="00DC5D91" w:rsidRPr="00CC2C9D" w:rsidRDefault="0044409B" w:rsidP="008527FA">
      <w:pPr>
        <w:pStyle w:val="Heading2"/>
        <w:rPr>
          <w:rFonts w:ascii="Times New Roman" w:hAnsi="Times New Roman" w:cs="Times New Roman"/>
          <w:color w:val="auto"/>
          <w:sz w:val="20"/>
        </w:rPr>
      </w:pPr>
      <w:r>
        <w:rPr>
          <w:rFonts w:ascii="Times New Roman" w:hAnsi="Times New Roman" w:cs="Times New Roman"/>
          <w:color w:val="auto"/>
          <w:sz w:val="20"/>
        </w:rPr>
        <w:t xml:space="preserve">9 </w:t>
      </w:r>
      <w:r w:rsidR="00DC5D91" w:rsidRPr="00CC2C9D">
        <w:rPr>
          <w:rFonts w:ascii="Times New Roman" w:hAnsi="Times New Roman" w:cs="Times New Roman"/>
          <w:color w:val="auto"/>
          <w:sz w:val="20"/>
        </w:rPr>
        <w:t>Conclusion</w:t>
      </w:r>
    </w:p>
    <w:p w14:paraId="7E6D081A" w14:textId="77777777" w:rsidR="009E3520" w:rsidRDefault="009E3520" w:rsidP="00DC5D91">
      <w:pPr>
        <w:jc w:val="both"/>
        <w:rPr>
          <w:rFonts w:ascii="Times New Roman" w:hAnsi="Times New Roman" w:cs="Times New Roman"/>
          <w:sz w:val="20"/>
          <w:szCs w:val="20"/>
        </w:rPr>
      </w:pPr>
    </w:p>
    <w:p w14:paraId="37DCCB40" w14:textId="67077DFF" w:rsidR="0044409B" w:rsidRDefault="009E3520" w:rsidP="00E133A3">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This study set out to </w:t>
      </w:r>
      <w:r>
        <w:rPr>
          <w:rFonts w:ascii="Times New Roman" w:eastAsia="Times New Roman" w:hAnsi="Times New Roman" w:cs="Times New Roman"/>
          <w:sz w:val="20"/>
          <w:szCs w:val="20"/>
          <w:lang w:eastAsia="en-GB"/>
        </w:rPr>
        <w:t>explore</w:t>
      </w:r>
      <w:r w:rsidRPr="008527FA">
        <w:rPr>
          <w:rFonts w:ascii="Times New Roman" w:eastAsia="Times New Roman" w:hAnsi="Times New Roman" w:cs="Times New Roman"/>
          <w:sz w:val="20"/>
          <w:szCs w:val="20"/>
          <w:lang w:eastAsia="en-GB"/>
        </w:rPr>
        <w:t xml:space="preserve"> the dynamics of British South Asian parenting</w:t>
      </w:r>
      <w:r>
        <w:rPr>
          <w:rFonts w:ascii="Times New Roman" w:eastAsia="Times New Roman" w:hAnsi="Times New Roman" w:cs="Times New Roman"/>
          <w:sz w:val="20"/>
          <w:szCs w:val="20"/>
          <w:lang w:eastAsia="en-GB"/>
        </w:rPr>
        <w:t xml:space="preserve"> with respects to their children’s technology consumption,</w:t>
      </w:r>
      <w:r w:rsidRPr="008527FA">
        <w:rPr>
          <w:rFonts w:ascii="Times New Roman" w:eastAsia="Times New Roman" w:hAnsi="Times New Roman" w:cs="Times New Roman"/>
          <w:sz w:val="20"/>
          <w:szCs w:val="20"/>
          <w:lang w:eastAsia="en-GB"/>
        </w:rPr>
        <w:t xml:space="preserve"> thereby contributing further to existing stream</w:t>
      </w:r>
      <w:r>
        <w:rPr>
          <w:rFonts w:ascii="Times New Roman" w:eastAsia="Times New Roman" w:hAnsi="Times New Roman" w:cs="Times New Roman"/>
          <w:sz w:val="20"/>
          <w:szCs w:val="20"/>
          <w:lang w:eastAsia="en-GB"/>
        </w:rPr>
        <w:t>s</w:t>
      </w:r>
      <w:r w:rsidRPr="008527FA">
        <w:rPr>
          <w:rFonts w:ascii="Times New Roman" w:eastAsia="Times New Roman" w:hAnsi="Times New Roman" w:cs="Times New Roman"/>
          <w:sz w:val="20"/>
          <w:szCs w:val="20"/>
          <w:lang w:eastAsia="en-GB"/>
        </w:rPr>
        <w:t xml:space="preserve"> of literature dedicated to</w:t>
      </w:r>
      <w:r>
        <w:rPr>
          <w:rFonts w:ascii="Times New Roman" w:eastAsia="Times New Roman" w:hAnsi="Times New Roman" w:cs="Times New Roman"/>
          <w:sz w:val="20"/>
          <w:szCs w:val="20"/>
          <w:lang w:eastAsia="en-GB"/>
        </w:rPr>
        <w:t xml:space="preserve"> both</w:t>
      </w:r>
      <w:r w:rsidRPr="008527FA">
        <w:rPr>
          <w:rFonts w:ascii="Times New Roman" w:eastAsia="Times New Roman" w:hAnsi="Times New Roman" w:cs="Times New Roman"/>
          <w:sz w:val="20"/>
          <w:szCs w:val="20"/>
          <w:lang w:eastAsia="en-GB"/>
        </w:rPr>
        <w:t xml:space="preserve"> British South Asian parenti</w:t>
      </w:r>
      <w:r>
        <w:rPr>
          <w:rFonts w:ascii="Times New Roman" w:eastAsia="Times New Roman" w:hAnsi="Times New Roman" w:cs="Times New Roman"/>
          <w:sz w:val="20"/>
          <w:szCs w:val="20"/>
          <w:lang w:eastAsia="en-GB"/>
        </w:rPr>
        <w:t xml:space="preserve">ng and children’s technology use. </w:t>
      </w:r>
      <w:r w:rsidRPr="008527FA">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With respects to the contributions of this article, firstly the literature pertaining to South Asian culture was supplemented with literature on children’s technology in order to address and fulfil gaps in the extant research.  </w:t>
      </w:r>
      <w:r w:rsidR="00124AEE">
        <w:rPr>
          <w:rFonts w:ascii="Times New Roman" w:eastAsia="Times New Roman" w:hAnsi="Times New Roman" w:cs="Times New Roman"/>
          <w:sz w:val="20"/>
          <w:szCs w:val="20"/>
          <w:lang w:eastAsia="en-GB"/>
        </w:rPr>
        <w:t>As a result, two research propositions are recommend</w:t>
      </w:r>
      <w:r w:rsidR="0039399A">
        <w:rPr>
          <w:rFonts w:ascii="Times New Roman" w:eastAsia="Times New Roman" w:hAnsi="Times New Roman" w:cs="Times New Roman"/>
          <w:sz w:val="20"/>
          <w:szCs w:val="20"/>
          <w:lang w:eastAsia="en-GB"/>
        </w:rPr>
        <w:t xml:space="preserve">ed </w:t>
      </w:r>
      <w:r w:rsidR="00124AEE">
        <w:rPr>
          <w:rFonts w:ascii="Times New Roman" w:eastAsia="Times New Roman" w:hAnsi="Times New Roman" w:cs="Times New Roman"/>
          <w:sz w:val="20"/>
          <w:szCs w:val="20"/>
          <w:lang w:eastAsia="en-GB"/>
        </w:rPr>
        <w:t xml:space="preserve">for further </w:t>
      </w:r>
      <w:r w:rsidR="008F36CF">
        <w:rPr>
          <w:rFonts w:ascii="Times New Roman" w:eastAsia="Times New Roman" w:hAnsi="Times New Roman" w:cs="Times New Roman"/>
          <w:sz w:val="20"/>
          <w:szCs w:val="20"/>
          <w:lang w:eastAsia="en-GB"/>
        </w:rPr>
        <w:t xml:space="preserve">research </w:t>
      </w:r>
      <w:r w:rsidR="005E29D8">
        <w:rPr>
          <w:rFonts w:ascii="Times New Roman" w:eastAsia="Times New Roman" w:hAnsi="Times New Roman" w:cs="Times New Roman"/>
          <w:sz w:val="20"/>
          <w:szCs w:val="20"/>
          <w:lang w:eastAsia="en-GB"/>
        </w:rPr>
        <w:t>to</w:t>
      </w:r>
      <w:r w:rsidR="0039399A">
        <w:rPr>
          <w:rFonts w:ascii="Times New Roman" w:eastAsia="Times New Roman" w:hAnsi="Times New Roman" w:cs="Times New Roman"/>
          <w:sz w:val="20"/>
          <w:szCs w:val="20"/>
          <w:lang w:eastAsia="en-GB"/>
        </w:rPr>
        <w:t xml:space="preserve"> </w:t>
      </w:r>
      <w:r w:rsidR="005E29D8">
        <w:rPr>
          <w:rFonts w:ascii="Times New Roman" w:eastAsia="Times New Roman" w:hAnsi="Times New Roman" w:cs="Times New Roman"/>
          <w:sz w:val="20"/>
          <w:szCs w:val="20"/>
          <w:lang w:eastAsia="en-GB"/>
        </w:rPr>
        <w:t xml:space="preserve">examine </w:t>
      </w:r>
      <w:r w:rsidR="0039399A">
        <w:rPr>
          <w:rFonts w:ascii="Times New Roman" w:eastAsia="Times New Roman" w:hAnsi="Times New Roman" w:cs="Times New Roman"/>
          <w:sz w:val="20"/>
          <w:szCs w:val="20"/>
          <w:lang w:eastAsia="en-GB"/>
        </w:rPr>
        <w:t>South Asian technology mediation from generational gaps, age differences and media literacy perspective</w:t>
      </w:r>
      <w:r w:rsidR="00124AEE">
        <w:rPr>
          <w:rFonts w:ascii="Times New Roman" w:eastAsia="Times New Roman" w:hAnsi="Times New Roman" w:cs="Times New Roman"/>
          <w:sz w:val="20"/>
          <w:szCs w:val="20"/>
          <w:lang w:eastAsia="en-GB"/>
        </w:rPr>
        <w:t xml:space="preserve">. Additionally, this study proposes the </w:t>
      </w:r>
      <w:r w:rsidR="00124AEE" w:rsidRPr="006F4E91">
        <w:rPr>
          <w:rFonts w:ascii="Times New Roman" w:hAnsi="Times New Roman" w:cs="Times New Roman"/>
          <w:i/>
          <w:sz w:val="20"/>
          <w:szCs w:val="20"/>
          <w:shd w:val="clear" w:color="auto" w:fill="FFFFFF"/>
        </w:rPr>
        <w:t>Techno-self paradigm</w:t>
      </w:r>
      <w:r w:rsidR="00124AEE">
        <w:rPr>
          <w:rFonts w:ascii="Times New Roman" w:hAnsi="Times New Roman" w:cs="Times New Roman"/>
          <w:sz w:val="20"/>
          <w:szCs w:val="20"/>
          <w:shd w:val="clear" w:color="auto" w:fill="FFFFFF"/>
        </w:rPr>
        <w:t xml:space="preserve">, </w:t>
      </w:r>
      <w:r w:rsidR="00124AEE">
        <w:rPr>
          <w:rFonts w:ascii="Times New Roman" w:eastAsia="Times New Roman" w:hAnsi="Times New Roman" w:cs="Times New Roman"/>
          <w:sz w:val="20"/>
          <w:szCs w:val="20"/>
          <w:lang w:eastAsia="en-GB"/>
        </w:rPr>
        <w:t xml:space="preserve">an extension to </w:t>
      </w:r>
      <w:r w:rsidR="00124AEE" w:rsidRPr="008527FA">
        <w:rPr>
          <w:rFonts w:ascii="Times New Roman" w:hAnsi="Times New Roman" w:cs="Times New Roman"/>
          <w:color w:val="000000" w:themeColor="text1"/>
          <w:sz w:val="20"/>
          <w:szCs w:val="20"/>
        </w:rPr>
        <w:t xml:space="preserve">Markus and Kitayama’s (1991) </w:t>
      </w:r>
      <w:r w:rsidR="00124AEE" w:rsidRPr="006F4E91">
        <w:rPr>
          <w:rFonts w:ascii="Times New Roman" w:hAnsi="Times New Roman" w:cs="Times New Roman"/>
          <w:i/>
          <w:color w:val="000000" w:themeColor="text1"/>
          <w:sz w:val="20"/>
          <w:szCs w:val="20"/>
        </w:rPr>
        <w:t>Construal of self conceptualisation</w:t>
      </w:r>
      <w:r w:rsidR="00124AEE">
        <w:rPr>
          <w:rFonts w:ascii="Times New Roman" w:hAnsi="Times New Roman" w:cs="Times New Roman"/>
          <w:color w:val="000000" w:themeColor="text1"/>
          <w:sz w:val="20"/>
          <w:szCs w:val="20"/>
        </w:rPr>
        <w:t xml:space="preserve"> which depicts </w:t>
      </w:r>
      <w:r w:rsidR="0039399A">
        <w:rPr>
          <w:rFonts w:ascii="Times New Roman" w:hAnsi="Times New Roman" w:cs="Times New Roman"/>
          <w:color w:val="000000" w:themeColor="text1"/>
          <w:sz w:val="20"/>
          <w:szCs w:val="20"/>
        </w:rPr>
        <w:t>how technology impacts</w:t>
      </w:r>
      <w:r w:rsidR="00124AEE">
        <w:rPr>
          <w:rFonts w:ascii="Times New Roman" w:hAnsi="Times New Roman" w:cs="Times New Roman"/>
          <w:color w:val="000000" w:themeColor="text1"/>
          <w:sz w:val="20"/>
          <w:szCs w:val="20"/>
        </w:rPr>
        <w:t xml:space="preserve"> </w:t>
      </w:r>
      <w:r w:rsidR="0039399A">
        <w:rPr>
          <w:rFonts w:ascii="Times New Roman" w:hAnsi="Times New Roman" w:cs="Times New Roman"/>
          <w:color w:val="000000" w:themeColor="text1"/>
          <w:sz w:val="20"/>
          <w:szCs w:val="20"/>
        </w:rPr>
        <w:t xml:space="preserve">values systems and relationships with significant others. The final and key theoretical contribution of this research is the techno-construal matrix, which addresses the relationship between technology </w:t>
      </w:r>
      <w:r w:rsidR="008F36CF">
        <w:rPr>
          <w:rFonts w:ascii="Times New Roman" w:hAnsi="Times New Roman" w:cs="Times New Roman"/>
          <w:color w:val="000000" w:themeColor="text1"/>
          <w:sz w:val="20"/>
          <w:szCs w:val="20"/>
        </w:rPr>
        <w:t>use</w:t>
      </w:r>
      <w:r w:rsidR="0039399A">
        <w:rPr>
          <w:rFonts w:ascii="Times New Roman" w:hAnsi="Times New Roman" w:cs="Times New Roman"/>
          <w:color w:val="000000" w:themeColor="text1"/>
          <w:sz w:val="20"/>
          <w:szCs w:val="20"/>
        </w:rPr>
        <w:t xml:space="preserve"> and cultural disposition</w:t>
      </w:r>
      <w:r w:rsidR="008F36CF">
        <w:rPr>
          <w:rFonts w:ascii="Times New Roman" w:hAnsi="Times New Roman" w:cs="Times New Roman"/>
          <w:color w:val="000000" w:themeColor="text1"/>
          <w:sz w:val="20"/>
          <w:szCs w:val="20"/>
        </w:rPr>
        <w:t xml:space="preserve"> from potentially </w:t>
      </w:r>
      <w:r w:rsidR="00950770">
        <w:rPr>
          <w:rFonts w:ascii="Times New Roman" w:hAnsi="Times New Roman" w:cs="Times New Roman"/>
          <w:color w:val="000000" w:themeColor="text1"/>
          <w:sz w:val="20"/>
          <w:szCs w:val="20"/>
        </w:rPr>
        <w:t>four</w:t>
      </w:r>
      <w:r w:rsidR="008F36CF">
        <w:rPr>
          <w:rFonts w:ascii="Times New Roman" w:hAnsi="Times New Roman" w:cs="Times New Roman"/>
          <w:color w:val="000000" w:themeColor="text1"/>
          <w:sz w:val="20"/>
          <w:szCs w:val="20"/>
        </w:rPr>
        <w:t xml:space="preserve"> positions</w:t>
      </w:r>
      <w:r w:rsidR="0039399A">
        <w:rPr>
          <w:rFonts w:ascii="Times New Roman" w:hAnsi="Times New Roman" w:cs="Times New Roman"/>
          <w:color w:val="000000" w:themeColor="text1"/>
          <w:sz w:val="20"/>
          <w:szCs w:val="20"/>
        </w:rPr>
        <w:t xml:space="preserve">. This matrix therefore can </w:t>
      </w:r>
      <w:r w:rsidR="008F36CF">
        <w:rPr>
          <w:rFonts w:ascii="Times New Roman" w:hAnsi="Times New Roman" w:cs="Times New Roman"/>
          <w:color w:val="000000" w:themeColor="text1"/>
          <w:sz w:val="20"/>
          <w:szCs w:val="20"/>
        </w:rPr>
        <w:t xml:space="preserve">be used as a representational tool to visibly illustrate the relationship between technology use and shifts between the interdependent and independent </w:t>
      </w:r>
      <w:r w:rsidR="007A1B60">
        <w:rPr>
          <w:rFonts w:ascii="Times New Roman" w:hAnsi="Times New Roman" w:cs="Times New Roman"/>
          <w:color w:val="000000" w:themeColor="text1"/>
          <w:sz w:val="20"/>
          <w:szCs w:val="20"/>
        </w:rPr>
        <w:t>construal’s</w:t>
      </w:r>
      <w:r w:rsidR="008F36CF">
        <w:rPr>
          <w:rFonts w:ascii="Times New Roman" w:hAnsi="Times New Roman" w:cs="Times New Roman"/>
          <w:color w:val="000000" w:themeColor="text1"/>
          <w:sz w:val="20"/>
          <w:szCs w:val="20"/>
        </w:rPr>
        <w:t xml:space="preserve">. </w:t>
      </w:r>
    </w:p>
    <w:p w14:paraId="2579992C" w14:textId="77777777" w:rsidR="00E133A3" w:rsidRDefault="00E133A3" w:rsidP="00306B77">
      <w:pPr>
        <w:spacing w:after="0" w:line="240" w:lineRule="auto"/>
        <w:jc w:val="both"/>
        <w:rPr>
          <w:rFonts w:ascii="Times New Roman" w:hAnsi="Times New Roman" w:cs="Times New Roman"/>
          <w:color w:val="000000" w:themeColor="text1"/>
          <w:sz w:val="20"/>
          <w:szCs w:val="20"/>
        </w:rPr>
      </w:pPr>
    </w:p>
    <w:p w14:paraId="288B466D" w14:textId="3E47F09B" w:rsidR="005E29D8" w:rsidRDefault="005E29D8" w:rsidP="00E133A3">
      <w:pPr>
        <w:spacing w:after="0" w:line="240" w:lineRule="auto"/>
        <w:jc w:val="both"/>
        <w:rPr>
          <w:rFonts w:ascii="Times New Roman" w:hAnsi="Times New Roman" w:cs="Times New Roman"/>
          <w:sz w:val="20"/>
          <w:szCs w:val="20"/>
        </w:rPr>
      </w:pPr>
      <w:r w:rsidRPr="007A1A2E">
        <w:rPr>
          <w:rFonts w:ascii="Times New Roman" w:hAnsi="Times New Roman" w:cs="Times New Roman"/>
          <w:color w:val="000000" w:themeColor="text1"/>
          <w:sz w:val="20"/>
          <w:szCs w:val="20"/>
        </w:rPr>
        <w:t xml:space="preserve">It is worth noting that </w:t>
      </w:r>
      <w:r w:rsidRPr="007A1A2E">
        <w:rPr>
          <w:rFonts w:ascii="Times New Roman" w:hAnsi="Times New Roman" w:cs="Times New Roman"/>
          <w:bCs/>
          <w:color w:val="000000" w:themeColor="text1"/>
          <w:sz w:val="20"/>
          <w:szCs w:val="20"/>
        </w:rPr>
        <w:t xml:space="preserve">this research </w:t>
      </w:r>
      <w:r w:rsidR="004F47DD" w:rsidRPr="007A1A2E">
        <w:rPr>
          <w:rFonts w:ascii="Times New Roman" w:hAnsi="Times New Roman" w:cs="Times New Roman"/>
          <w:bCs/>
          <w:color w:val="000000" w:themeColor="text1"/>
          <w:sz w:val="20"/>
          <w:szCs w:val="20"/>
        </w:rPr>
        <w:t>is based on</w:t>
      </w:r>
      <w:r w:rsidRPr="007A1A2E">
        <w:rPr>
          <w:rFonts w:ascii="Times New Roman" w:hAnsi="Times New Roman" w:cs="Times New Roman"/>
          <w:bCs/>
          <w:color w:val="000000" w:themeColor="text1"/>
          <w:sz w:val="20"/>
          <w:szCs w:val="20"/>
        </w:rPr>
        <w:t xml:space="preserve"> 10 in-depth interviews. </w:t>
      </w:r>
      <w:r w:rsidR="004F47DD" w:rsidRPr="007A1A2E">
        <w:rPr>
          <w:rFonts w:ascii="Times New Roman" w:hAnsi="Times New Roman" w:cs="Times New Roman"/>
          <w:bCs/>
          <w:color w:val="000000" w:themeColor="text1"/>
          <w:sz w:val="20"/>
          <w:szCs w:val="20"/>
        </w:rPr>
        <w:t>Further work to expand the sample size and conduct transgenerational and cross-cultural comparisons would prove highly valuable in enhancing our understanding of the techno-self paradigm.</w:t>
      </w:r>
      <w:r w:rsidR="007A1A2E" w:rsidRPr="007A1A2E">
        <w:rPr>
          <w:rFonts w:ascii="Times New Roman" w:hAnsi="Times New Roman" w:cs="Times New Roman"/>
          <w:bCs/>
          <w:color w:val="000000" w:themeColor="text1"/>
          <w:sz w:val="20"/>
          <w:szCs w:val="20"/>
        </w:rPr>
        <w:t xml:space="preserve"> </w:t>
      </w:r>
      <w:r w:rsidR="00911839">
        <w:rPr>
          <w:rFonts w:ascii="Times New Roman" w:hAnsi="Times New Roman" w:cs="Times New Roman"/>
          <w:sz w:val="20"/>
          <w:szCs w:val="20"/>
        </w:rPr>
        <w:t>Another</w:t>
      </w:r>
      <w:r w:rsidR="007A1A2E" w:rsidRPr="007A1A2E">
        <w:rPr>
          <w:rFonts w:ascii="Times New Roman" w:hAnsi="Times New Roman" w:cs="Times New Roman"/>
          <w:sz w:val="20"/>
          <w:szCs w:val="20"/>
        </w:rPr>
        <w:t xml:space="preserve"> limitation of this study was the use of the snowballing sampling method. While this approach was useful in providing us access to hard-to-reach sections of the population (first, second and third generation South Asian parents from a low socio-economic status) and therefore resulting in low external generalisability reliability due to selection bias. Therefore, any inferences made about the meaning of the data can only appropriately be applied internally, and assumptions of its applicability and generalisation to the wider population should be treated tentatively. </w:t>
      </w:r>
    </w:p>
    <w:p w14:paraId="68E652E8" w14:textId="77777777" w:rsidR="00E133A3" w:rsidRPr="00AA12B1" w:rsidRDefault="00E133A3" w:rsidP="00306B77">
      <w:pPr>
        <w:spacing w:after="0" w:line="240" w:lineRule="auto"/>
        <w:jc w:val="both"/>
        <w:rPr>
          <w:rFonts w:ascii="Times New Roman" w:hAnsi="Times New Roman" w:cs="Times New Roman"/>
          <w:sz w:val="20"/>
          <w:szCs w:val="20"/>
        </w:rPr>
      </w:pPr>
    </w:p>
    <w:p w14:paraId="0B51798C" w14:textId="689585D8" w:rsidR="004F78A8" w:rsidRPr="003E0A44" w:rsidRDefault="00950770" w:rsidP="00306B77">
      <w:pPr>
        <w:spacing w:after="0" w:line="240" w:lineRule="auto"/>
        <w:jc w:val="both"/>
        <w:rPr>
          <w:rFonts w:ascii="Times New Roman" w:hAnsi="Times New Roman" w:cs="Times New Roman"/>
          <w:sz w:val="20"/>
          <w:szCs w:val="27"/>
          <w:shd w:val="clear" w:color="auto" w:fill="FFFFFF"/>
        </w:rPr>
      </w:pPr>
      <w:r w:rsidRPr="006C69D8">
        <w:rPr>
          <w:rFonts w:ascii="Times New Roman" w:eastAsia="TimesNewRomanPSMT" w:hAnsi="Times New Roman" w:cs="Times New Roman"/>
          <w:sz w:val="20"/>
          <w:szCs w:val="20"/>
        </w:rPr>
        <w:t xml:space="preserve">In </w:t>
      </w:r>
      <w:r>
        <w:rPr>
          <w:rFonts w:ascii="Times New Roman" w:eastAsia="TimesNewRomanPSMT" w:hAnsi="Times New Roman" w:cs="Times New Roman"/>
          <w:sz w:val="20"/>
          <w:szCs w:val="20"/>
        </w:rPr>
        <w:t>summation</w:t>
      </w:r>
      <w:r w:rsidRPr="006C69D8">
        <w:rPr>
          <w:rFonts w:ascii="Times New Roman" w:eastAsia="TimesNewRomanPSMT" w:hAnsi="Times New Roman" w:cs="Times New Roman"/>
          <w:sz w:val="20"/>
          <w:szCs w:val="20"/>
        </w:rPr>
        <w:t>, both Lau (2000) and Berthoud (2000) outline that British South Asian families are located on a continuum that ranges from being overtly traditional and hierarch</w:t>
      </w:r>
      <w:r w:rsidR="004F47DD">
        <w:rPr>
          <w:rFonts w:ascii="Times New Roman" w:eastAsia="TimesNewRomanPSMT" w:hAnsi="Times New Roman" w:cs="Times New Roman"/>
          <w:sz w:val="20"/>
          <w:szCs w:val="20"/>
        </w:rPr>
        <w:t>ic</w:t>
      </w:r>
      <w:r w:rsidRPr="006C69D8">
        <w:rPr>
          <w:rFonts w:ascii="Times New Roman" w:eastAsia="TimesNewRomanPSMT" w:hAnsi="Times New Roman" w:cs="Times New Roman"/>
          <w:sz w:val="20"/>
          <w:szCs w:val="20"/>
        </w:rPr>
        <w:t xml:space="preserve">al through to ‘Western’ nuclear families. </w:t>
      </w:r>
      <w:r w:rsidR="004F47DD">
        <w:rPr>
          <w:rFonts w:ascii="Times New Roman" w:eastAsia="TimesNewRomanPSMT" w:hAnsi="Times New Roman" w:cs="Times New Roman"/>
          <w:sz w:val="20"/>
          <w:szCs w:val="20"/>
        </w:rPr>
        <w:t>Current work</w:t>
      </w:r>
      <w:r>
        <w:rPr>
          <w:rFonts w:ascii="Times New Roman" w:eastAsia="TimesNewRomanPSMT" w:hAnsi="Times New Roman" w:cs="Times New Roman"/>
          <w:sz w:val="20"/>
          <w:szCs w:val="20"/>
        </w:rPr>
        <w:t xml:space="preserve"> revealed </w:t>
      </w:r>
      <w:r w:rsidRPr="006C69D8">
        <w:rPr>
          <w:rFonts w:ascii="Times New Roman" w:eastAsia="TimesNewRomanPSMT" w:hAnsi="Times New Roman" w:cs="Times New Roman"/>
          <w:sz w:val="20"/>
          <w:szCs w:val="20"/>
        </w:rPr>
        <w:t xml:space="preserve">that while South Asian families are not explicitly progressing alongside this spectrum, South Asian children through their use of technology are </w:t>
      </w:r>
      <w:r w:rsidR="004F47DD">
        <w:rPr>
          <w:rFonts w:ascii="Times New Roman" w:eastAsia="TimesNewRomanPSMT" w:hAnsi="Times New Roman" w:cs="Times New Roman"/>
          <w:sz w:val="20"/>
          <w:szCs w:val="20"/>
        </w:rPr>
        <w:t xml:space="preserve">progressing </w:t>
      </w:r>
      <w:r w:rsidRPr="006C69D8">
        <w:rPr>
          <w:rFonts w:ascii="Times New Roman" w:eastAsia="TimesNewRomanPSMT" w:hAnsi="Times New Roman" w:cs="Times New Roman"/>
          <w:sz w:val="20"/>
          <w:szCs w:val="20"/>
        </w:rPr>
        <w:t xml:space="preserve">as individuals, resulting from the notion of independence offered through technology use. From a generational perspective, while both second and third generations are </w:t>
      </w:r>
      <w:r w:rsidRPr="003E0A44">
        <w:rPr>
          <w:rFonts w:ascii="Times New Roman" w:eastAsia="TimesNewRomanPSMT" w:hAnsi="Times New Roman" w:cs="Times New Roman"/>
          <w:sz w:val="20"/>
          <w:szCs w:val="20"/>
        </w:rPr>
        <w:t>still true to their collectivist values and traditional disposition, the latter generation is becom</w:t>
      </w:r>
      <w:r w:rsidR="004F47DD" w:rsidRPr="003E0A44">
        <w:rPr>
          <w:rFonts w:ascii="Times New Roman" w:eastAsia="TimesNewRomanPSMT" w:hAnsi="Times New Roman" w:cs="Times New Roman"/>
          <w:sz w:val="20"/>
          <w:szCs w:val="20"/>
        </w:rPr>
        <w:t>ing</w:t>
      </w:r>
      <w:r w:rsidRPr="003E0A44">
        <w:rPr>
          <w:rFonts w:ascii="Times New Roman" w:eastAsia="TimesNewRomanPSMT" w:hAnsi="Times New Roman" w:cs="Times New Roman"/>
          <w:sz w:val="20"/>
          <w:szCs w:val="20"/>
        </w:rPr>
        <w:t xml:space="preserve"> more disparate, particularly when it comes to their parental attitudes.</w:t>
      </w:r>
      <w:r w:rsidR="004F47DD" w:rsidRPr="003E0A44">
        <w:rPr>
          <w:rFonts w:ascii="Times New Roman" w:eastAsia="TimesNewRomanPSMT" w:hAnsi="Times New Roman" w:cs="Times New Roman"/>
          <w:sz w:val="20"/>
          <w:szCs w:val="20"/>
        </w:rPr>
        <w:t xml:space="preserve">  </w:t>
      </w:r>
      <w:r w:rsidR="0093166E" w:rsidRPr="003E0A44">
        <w:rPr>
          <w:rFonts w:ascii="Times New Roman" w:eastAsia="TimesNewRomanPSMT" w:hAnsi="Times New Roman" w:cs="Times New Roman"/>
          <w:sz w:val="20"/>
          <w:szCs w:val="20"/>
        </w:rPr>
        <w:t>Whether technology is interpreted as a disruptive or progressive agent appears to depend on both generational dynamics and interdependence</w:t>
      </w:r>
      <w:r w:rsidR="008202B4" w:rsidRPr="003E0A44">
        <w:rPr>
          <w:rFonts w:ascii="Times New Roman" w:eastAsia="TimesNewRomanPSMT" w:hAnsi="Times New Roman" w:cs="Times New Roman"/>
          <w:sz w:val="20"/>
          <w:szCs w:val="20"/>
        </w:rPr>
        <w:t>-independence synergies</w:t>
      </w:r>
      <w:r w:rsidR="0093166E" w:rsidRPr="003E0A44">
        <w:rPr>
          <w:rFonts w:ascii="Times New Roman" w:eastAsia="TimesNewRomanPSMT" w:hAnsi="Times New Roman" w:cs="Times New Roman"/>
          <w:sz w:val="20"/>
          <w:szCs w:val="20"/>
        </w:rPr>
        <w:t>.</w:t>
      </w:r>
      <w:r w:rsidR="004F78A8" w:rsidRPr="003E0A44">
        <w:rPr>
          <w:rFonts w:ascii="Times New Roman" w:eastAsia="TimesNewRomanPSMT" w:hAnsi="Times New Roman" w:cs="Times New Roman"/>
          <w:sz w:val="20"/>
          <w:szCs w:val="20"/>
        </w:rPr>
        <w:t xml:space="preserve"> </w:t>
      </w:r>
      <w:r w:rsidR="004F78A8" w:rsidRPr="003E0A44">
        <w:rPr>
          <w:rFonts w:ascii="Times New Roman" w:hAnsi="Times New Roman" w:cs="Times New Roman"/>
          <w:sz w:val="20"/>
          <w:szCs w:val="27"/>
          <w:shd w:val="clear" w:color="auto" w:fill="FFFFFF"/>
        </w:rPr>
        <w:t xml:space="preserve">Additionally, given that participants in this study are from different families, the authors propose future South Asian parenting research exploring how South Asian mother and fathers views may differ regarding their children’s technology use. As such, interviewees shall be grouped according to their genders and families, with their answers being analysed separately.  </w:t>
      </w:r>
    </w:p>
    <w:p w14:paraId="2C6E2F31" w14:textId="7EE3FC42" w:rsidR="00950770" w:rsidRPr="003E0A44" w:rsidRDefault="00950770" w:rsidP="00E133A3">
      <w:pPr>
        <w:autoSpaceDE w:val="0"/>
        <w:autoSpaceDN w:val="0"/>
        <w:adjustRightInd w:val="0"/>
        <w:spacing w:after="0" w:line="240" w:lineRule="auto"/>
        <w:jc w:val="both"/>
        <w:rPr>
          <w:rFonts w:ascii="Times New Roman" w:eastAsia="TimesNewRomanPSMT" w:hAnsi="Times New Roman" w:cs="Times New Roman"/>
          <w:sz w:val="20"/>
          <w:szCs w:val="20"/>
        </w:rPr>
      </w:pPr>
    </w:p>
    <w:p w14:paraId="1A153595" w14:textId="77777777" w:rsidR="00950770" w:rsidRPr="003E0A44" w:rsidRDefault="00950770" w:rsidP="00306B77">
      <w:pPr>
        <w:spacing w:after="0" w:line="240" w:lineRule="auto"/>
        <w:jc w:val="both"/>
        <w:rPr>
          <w:rFonts w:ascii="Times New Roman" w:hAnsi="Times New Roman" w:cs="Times New Roman"/>
          <w:sz w:val="20"/>
          <w:szCs w:val="20"/>
          <w:shd w:val="clear" w:color="auto" w:fill="FFFFFF"/>
        </w:rPr>
      </w:pPr>
    </w:p>
    <w:p w14:paraId="2278BA0D" w14:textId="77777777" w:rsidR="00BD0AEB" w:rsidRPr="003E0A44" w:rsidRDefault="00BD0AEB" w:rsidP="00306B77">
      <w:pPr>
        <w:spacing w:after="0" w:line="240" w:lineRule="auto"/>
        <w:rPr>
          <w:rFonts w:ascii="Times New Roman" w:eastAsiaTheme="majorEastAsia" w:hAnsi="Times New Roman" w:cs="Times New Roman"/>
          <w:bCs/>
          <w:sz w:val="20"/>
          <w:szCs w:val="26"/>
        </w:rPr>
      </w:pPr>
      <w:r w:rsidRPr="003E0A44">
        <w:rPr>
          <w:rFonts w:ascii="Times New Roman" w:eastAsiaTheme="majorEastAsia" w:hAnsi="Times New Roman" w:cs="Times New Roman"/>
          <w:bCs/>
          <w:sz w:val="20"/>
          <w:szCs w:val="26"/>
        </w:rPr>
        <w:br w:type="page"/>
      </w:r>
    </w:p>
    <w:p w14:paraId="0C863B6C" w14:textId="77777777" w:rsidR="00BD0AEB" w:rsidRPr="0044409B" w:rsidRDefault="00BD0AEB" w:rsidP="0044409B">
      <w:pPr>
        <w:jc w:val="both"/>
        <w:rPr>
          <w:rFonts w:ascii="Times New Roman" w:eastAsiaTheme="majorEastAsia" w:hAnsi="Times New Roman" w:cs="Times New Roman"/>
          <w:bCs/>
          <w:sz w:val="20"/>
          <w:szCs w:val="26"/>
        </w:rPr>
      </w:pPr>
    </w:p>
    <w:p w14:paraId="14A268A4" w14:textId="77777777" w:rsidR="00204489" w:rsidRPr="00FC1B5D" w:rsidRDefault="00BD0AEB" w:rsidP="008527FA">
      <w:pPr>
        <w:pStyle w:val="Heading2"/>
        <w:rPr>
          <w:rFonts w:ascii="Times New Roman" w:hAnsi="Times New Roman" w:cs="Times New Roman"/>
          <w:color w:val="auto"/>
          <w:sz w:val="20"/>
        </w:rPr>
      </w:pPr>
      <w:r>
        <w:rPr>
          <w:rFonts w:ascii="Times New Roman" w:hAnsi="Times New Roman" w:cs="Times New Roman"/>
          <w:color w:val="auto"/>
          <w:sz w:val="20"/>
        </w:rPr>
        <w:t>10</w:t>
      </w:r>
      <w:r w:rsidR="00FC1B5D" w:rsidRPr="00FC1B5D">
        <w:rPr>
          <w:rFonts w:ascii="Times New Roman" w:hAnsi="Times New Roman" w:cs="Times New Roman"/>
          <w:color w:val="auto"/>
          <w:sz w:val="20"/>
        </w:rPr>
        <w:t xml:space="preserve"> </w:t>
      </w:r>
      <w:r w:rsidR="00204489" w:rsidRPr="00FC1B5D">
        <w:rPr>
          <w:rFonts w:ascii="Times New Roman" w:hAnsi="Times New Roman" w:cs="Times New Roman"/>
          <w:color w:val="auto"/>
          <w:sz w:val="20"/>
        </w:rPr>
        <w:t xml:space="preserve">References </w:t>
      </w:r>
    </w:p>
    <w:p w14:paraId="35951D37" w14:textId="77777777" w:rsidR="00891AB3" w:rsidRDefault="00891AB3" w:rsidP="00C90636">
      <w:pPr>
        <w:autoSpaceDE w:val="0"/>
        <w:autoSpaceDN w:val="0"/>
        <w:adjustRightInd w:val="0"/>
        <w:spacing w:after="0" w:line="240" w:lineRule="auto"/>
        <w:rPr>
          <w:rFonts w:ascii="Times New Roman" w:hAnsi="Times New Roman" w:cs="Times New Roman"/>
          <w:color w:val="000000"/>
          <w:sz w:val="20"/>
          <w:shd w:val="clear" w:color="auto" w:fill="FFFFFF"/>
        </w:rPr>
      </w:pPr>
    </w:p>
    <w:p w14:paraId="348EA551" w14:textId="77777777" w:rsidR="00C90636" w:rsidRPr="003B708A" w:rsidRDefault="00C90636" w:rsidP="00C90636">
      <w:pPr>
        <w:jc w:val="both"/>
      </w:pPr>
    </w:p>
    <w:p w14:paraId="5F68E233" w14:textId="77777777" w:rsidR="006C69D8" w:rsidRPr="003B708A" w:rsidRDefault="006C69D8" w:rsidP="004918C6">
      <w:pPr>
        <w:ind w:left="360"/>
        <w:jc w:val="both"/>
        <w:rPr>
          <w:rFonts w:ascii="AdvOT40514f85" w:hAnsi="AdvOT40514f85" w:cs="AdvOT40514f85"/>
          <w:sz w:val="19"/>
          <w:szCs w:val="19"/>
        </w:rPr>
      </w:pPr>
      <w:r w:rsidRPr="003B708A">
        <w:rPr>
          <w:rFonts w:ascii="AdvOT40514f85" w:hAnsi="AdvOT40514f85" w:cs="AdvOT40514f85"/>
          <w:sz w:val="19"/>
          <w:szCs w:val="19"/>
        </w:rPr>
        <w:t xml:space="preserve">Abu-Laban, S.M. (1974) Arab-Canadian family life. </w:t>
      </w:r>
      <w:r w:rsidRPr="003B708A">
        <w:rPr>
          <w:rFonts w:ascii="AdvOTdf4e37e1.I" w:hAnsi="AdvOTdf4e37e1.I" w:cs="AdvOTdf4e37e1.I"/>
          <w:i/>
          <w:sz w:val="19"/>
          <w:szCs w:val="19"/>
        </w:rPr>
        <w:t>Arab studies quarterly</w:t>
      </w:r>
      <w:r w:rsidRPr="003B708A">
        <w:rPr>
          <w:rFonts w:ascii="AdvOT40514f85" w:hAnsi="AdvOT40514f85" w:cs="AdvOT40514f85"/>
          <w:sz w:val="19"/>
          <w:szCs w:val="19"/>
        </w:rPr>
        <w:t>, 1, 135–156</w:t>
      </w:r>
    </w:p>
    <w:p w14:paraId="55BAAD32" w14:textId="77777777" w:rsidR="006C69D8" w:rsidRPr="003B708A" w:rsidRDefault="006C69D8" w:rsidP="004918C6">
      <w:pPr>
        <w:ind w:left="360"/>
        <w:jc w:val="both"/>
        <w:rPr>
          <w:rFonts w:ascii="AdvOT40514f85" w:hAnsi="AdvOT40514f85" w:cs="AdvOT40514f85"/>
          <w:sz w:val="19"/>
          <w:szCs w:val="19"/>
        </w:rPr>
      </w:pPr>
      <w:r w:rsidRPr="003B708A">
        <w:rPr>
          <w:rFonts w:ascii="AdvOT40514f85" w:hAnsi="AdvOT40514f85" w:cs="AdvOT40514f85"/>
          <w:sz w:val="19"/>
          <w:szCs w:val="19"/>
        </w:rPr>
        <w:t xml:space="preserve">Akpinar, A. (2003) The honour/shame complex revisited: violence against women in the migration context. </w:t>
      </w:r>
      <w:r w:rsidRPr="003B708A">
        <w:rPr>
          <w:rFonts w:ascii="AdvOT40514f85" w:hAnsi="AdvOT40514f85" w:cs="AdvOT40514f85"/>
          <w:i/>
          <w:sz w:val="19"/>
          <w:szCs w:val="19"/>
        </w:rPr>
        <w:t>Women’s studies international forum</w:t>
      </w:r>
      <w:r w:rsidRPr="003B708A">
        <w:rPr>
          <w:rFonts w:ascii="AdvOT40514f85" w:hAnsi="AdvOT40514f85" w:cs="AdvOT40514f85"/>
          <w:sz w:val="19"/>
          <w:szCs w:val="19"/>
        </w:rPr>
        <w:t>, 26 (5), 425–442.</w:t>
      </w:r>
    </w:p>
    <w:p w14:paraId="75933BDD" w14:textId="77777777" w:rsidR="006C69D8" w:rsidRPr="003B708A" w:rsidRDefault="006C69D8" w:rsidP="004918C6">
      <w:pPr>
        <w:ind w:left="360"/>
        <w:jc w:val="both"/>
        <w:rPr>
          <w:rFonts w:ascii="Times New Roman" w:hAnsi="Times New Roman" w:cs="Times New Roman"/>
          <w:sz w:val="20"/>
          <w:shd w:val="clear" w:color="auto" w:fill="FFFFFF"/>
        </w:rPr>
      </w:pPr>
      <w:r w:rsidRPr="003B708A">
        <w:rPr>
          <w:rFonts w:ascii="Times New Roman" w:hAnsi="Times New Roman" w:cs="Times New Roman"/>
          <w:sz w:val="20"/>
          <w:shd w:val="clear" w:color="auto" w:fill="FFFFFF"/>
        </w:rPr>
        <w:t>Anderson C. A., Shibuya A., Ihori N., Swing E. L., Bushman B. J., Sakamoto A., Rothstein H. R., Saleem M. (2010). </w:t>
      </w:r>
      <w:r w:rsidRPr="003B708A">
        <w:rPr>
          <w:rStyle w:val="ref-title"/>
          <w:rFonts w:ascii="Times New Roman" w:hAnsi="Times New Roman" w:cs="Times New Roman"/>
          <w:sz w:val="20"/>
          <w:shd w:val="clear" w:color="auto" w:fill="FFFFFF"/>
        </w:rPr>
        <w:t>Video game effects on aggression, empathy, and</w:t>
      </w:r>
      <w:r>
        <w:rPr>
          <w:rStyle w:val="ref-title"/>
          <w:rFonts w:ascii="Times New Roman" w:hAnsi="Times New Roman" w:cs="Times New Roman"/>
          <w:sz w:val="20"/>
          <w:shd w:val="clear" w:color="auto" w:fill="FFFFFF"/>
        </w:rPr>
        <w:t xml:space="preserve"> </w:t>
      </w:r>
      <w:r w:rsidRPr="003B708A">
        <w:rPr>
          <w:rStyle w:val="ref-title"/>
          <w:rFonts w:ascii="Times New Roman" w:hAnsi="Times New Roman" w:cs="Times New Roman"/>
          <w:sz w:val="20"/>
          <w:shd w:val="clear" w:color="auto" w:fill="FFFFFF"/>
        </w:rPr>
        <w:t xml:space="preserve"> prosocial behavior and eastern and western countries: A meta-analytic review</w:t>
      </w:r>
      <w:r w:rsidRPr="003B708A">
        <w:rPr>
          <w:rFonts w:ascii="Times New Roman" w:hAnsi="Times New Roman" w:cs="Times New Roman"/>
          <w:sz w:val="20"/>
          <w:shd w:val="clear" w:color="auto" w:fill="FFFFFF"/>
        </w:rPr>
        <w:t>. </w:t>
      </w:r>
      <w:r w:rsidRPr="003B708A">
        <w:rPr>
          <w:rStyle w:val="ref-journal"/>
          <w:rFonts w:ascii="Times New Roman" w:hAnsi="Times New Roman" w:cs="Times New Roman"/>
          <w:i/>
          <w:sz w:val="20"/>
          <w:shd w:val="clear" w:color="auto" w:fill="FFFFFF"/>
        </w:rPr>
        <w:t>Psychological Bulletin</w:t>
      </w:r>
      <w:r w:rsidRPr="003B708A">
        <w:rPr>
          <w:rStyle w:val="ref-journal"/>
          <w:rFonts w:ascii="Times New Roman" w:hAnsi="Times New Roman" w:cs="Times New Roman"/>
          <w:sz w:val="20"/>
          <w:shd w:val="clear" w:color="auto" w:fill="FFFFFF"/>
        </w:rPr>
        <w:t>,</w:t>
      </w:r>
      <w:r w:rsidRPr="003B708A">
        <w:rPr>
          <w:rFonts w:ascii="Times New Roman" w:hAnsi="Times New Roman" w:cs="Times New Roman"/>
          <w:sz w:val="20"/>
          <w:shd w:val="clear" w:color="auto" w:fill="FFFFFF"/>
        </w:rPr>
        <w:t> </w:t>
      </w:r>
      <w:r w:rsidRPr="003B708A">
        <w:rPr>
          <w:rStyle w:val="ref-vol"/>
          <w:rFonts w:ascii="Times New Roman" w:hAnsi="Times New Roman" w:cs="Times New Roman"/>
          <w:sz w:val="20"/>
          <w:shd w:val="clear" w:color="auto" w:fill="FFFFFF"/>
        </w:rPr>
        <w:t>136</w:t>
      </w:r>
      <w:r w:rsidRPr="003B708A">
        <w:rPr>
          <w:rFonts w:ascii="Times New Roman" w:hAnsi="Times New Roman" w:cs="Times New Roman"/>
          <w:sz w:val="20"/>
          <w:shd w:val="clear" w:color="auto" w:fill="FFFFFF"/>
        </w:rPr>
        <w:t>(</w:t>
      </w:r>
      <w:r w:rsidRPr="003B708A">
        <w:rPr>
          <w:rStyle w:val="ref-iss"/>
          <w:rFonts w:ascii="Times New Roman" w:hAnsi="Times New Roman" w:cs="Times New Roman"/>
          <w:sz w:val="20"/>
          <w:shd w:val="clear" w:color="auto" w:fill="FFFFFF"/>
        </w:rPr>
        <w:t>2</w:t>
      </w:r>
      <w:r w:rsidRPr="003B708A">
        <w:rPr>
          <w:rFonts w:ascii="Times New Roman" w:hAnsi="Times New Roman" w:cs="Times New Roman"/>
          <w:sz w:val="20"/>
          <w:shd w:val="clear" w:color="auto" w:fill="FFFFFF"/>
        </w:rPr>
        <w:t>), 151–173. </w:t>
      </w:r>
    </w:p>
    <w:p w14:paraId="2C6C924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18"/>
          <w:shd w:val="clear" w:color="auto" w:fill="FFFFFF"/>
        </w:rPr>
      </w:pPr>
      <w:r w:rsidRPr="003B708A">
        <w:rPr>
          <w:rFonts w:ascii="Times New Roman" w:hAnsi="Times New Roman" w:cs="Times New Roman"/>
          <w:sz w:val="20"/>
          <w:szCs w:val="18"/>
          <w:shd w:val="clear" w:color="auto" w:fill="FFFFFF"/>
        </w:rPr>
        <w:t xml:space="preserve">Abbas, T. (2005). </w:t>
      </w:r>
      <w:r w:rsidRPr="003B708A">
        <w:rPr>
          <w:rFonts w:ascii="Times New Roman" w:hAnsi="Times New Roman" w:cs="Times New Roman"/>
          <w:iCs/>
          <w:sz w:val="20"/>
          <w:szCs w:val="18"/>
          <w:shd w:val="clear" w:color="auto" w:fill="FFFFFF"/>
        </w:rPr>
        <w:t>Muslim Britain: Communities under pressure</w:t>
      </w:r>
      <w:r w:rsidRPr="003B708A">
        <w:rPr>
          <w:rFonts w:ascii="Times New Roman" w:hAnsi="Times New Roman" w:cs="Times New Roman"/>
          <w:sz w:val="20"/>
          <w:szCs w:val="18"/>
          <w:shd w:val="clear" w:color="auto" w:fill="FFFFFF"/>
        </w:rPr>
        <w:t xml:space="preserve">. London, England: </w:t>
      </w:r>
      <w:r w:rsidRPr="003B708A">
        <w:rPr>
          <w:rFonts w:ascii="Times New Roman" w:hAnsi="Times New Roman" w:cs="Times New Roman"/>
          <w:i/>
          <w:sz w:val="20"/>
          <w:szCs w:val="18"/>
          <w:shd w:val="clear" w:color="auto" w:fill="FFFFFF"/>
        </w:rPr>
        <w:t>Zed Books</w:t>
      </w:r>
      <w:r w:rsidRPr="003B708A">
        <w:rPr>
          <w:rFonts w:ascii="Times New Roman" w:hAnsi="Times New Roman" w:cs="Times New Roman"/>
          <w:sz w:val="20"/>
          <w:szCs w:val="18"/>
          <w:shd w:val="clear" w:color="auto" w:fill="FFFFFF"/>
        </w:rPr>
        <w:t>.</w:t>
      </w:r>
    </w:p>
    <w:p w14:paraId="5C34BDE1" w14:textId="77777777" w:rsidR="006C69D8" w:rsidRPr="003B708A" w:rsidRDefault="006C69D8" w:rsidP="004918C6">
      <w:pPr>
        <w:tabs>
          <w:tab w:val="left" w:pos="5190"/>
        </w:tabs>
        <w:autoSpaceDE w:val="0"/>
        <w:autoSpaceDN w:val="0"/>
        <w:adjustRightInd w:val="0"/>
        <w:spacing w:after="0" w:line="240" w:lineRule="auto"/>
        <w:ind w:left="360"/>
        <w:jc w:val="both"/>
        <w:rPr>
          <w:rFonts w:ascii="Times New Roman" w:hAnsi="Times New Roman" w:cs="Times New Roman"/>
          <w:sz w:val="20"/>
          <w:szCs w:val="18"/>
          <w:shd w:val="clear" w:color="auto" w:fill="FFFFFF"/>
        </w:rPr>
      </w:pPr>
      <w:r w:rsidRPr="003B708A">
        <w:rPr>
          <w:rFonts w:ascii="Times New Roman" w:hAnsi="Times New Roman" w:cs="Times New Roman"/>
          <w:sz w:val="20"/>
          <w:szCs w:val="18"/>
          <w:shd w:val="clear" w:color="auto" w:fill="FFFFFF"/>
        </w:rPr>
        <w:tab/>
      </w:r>
    </w:p>
    <w:p w14:paraId="6E6545E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Austin, E. W., Bolls, P., Fujioka, Y., </w:t>
      </w:r>
      <w:r>
        <w:rPr>
          <w:rFonts w:ascii="Times New Roman" w:hAnsi="Times New Roman" w:cs="Times New Roman"/>
          <w:sz w:val="20"/>
          <w:szCs w:val="20"/>
        </w:rPr>
        <w:t>&amp;</w:t>
      </w:r>
      <w:r w:rsidRPr="003B708A">
        <w:rPr>
          <w:rFonts w:ascii="Times New Roman" w:hAnsi="Times New Roman" w:cs="Times New Roman"/>
          <w:sz w:val="20"/>
          <w:szCs w:val="20"/>
        </w:rPr>
        <w:t xml:space="preserve"> Engelbertson, J. (1999). How and why parents take on the tube. </w:t>
      </w:r>
      <w:r w:rsidRPr="003B708A">
        <w:rPr>
          <w:rFonts w:ascii="Times New Roman" w:hAnsi="Times New Roman" w:cs="Times New Roman"/>
          <w:i/>
          <w:iCs/>
          <w:sz w:val="20"/>
          <w:szCs w:val="20"/>
        </w:rPr>
        <w:t>Journal of Broadcasting and Electronic Media, 43</w:t>
      </w:r>
      <w:r w:rsidRPr="003B708A">
        <w:rPr>
          <w:rFonts w:ascii="Times New Roman" w:hAnsi="Times New Roman" w:cs="Times New Roman"/>
          <w:sz w:val="20"/>
          <w:szCs w:val="20"/>
        </w:rPr>
        <w:t>, 175–192.</w:t>
      </w:r>
    </w:p>
    <w:p w14:paraId="3E371DE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638344A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Ayyub, R. (2000). Domestic violence in the South Asian Muslim immigrant population in the United States. </w:t>
      </w:r>
      <w:r w:rsidRPr="003B708A">
        <w:rPr>
          <w:rFonts w:ascii="Times New Roman" w:hAnsi="Times New Roman" w:cs="Times New Roman"/>
          <w:i/>
          <w:sz w:val="20"/>
          <w:szCs w:val="20"/>
        </w:rPr>
        <w:t>Journal of Social Distress and the Homeless</w:t>
      </w:r>
      <w:r w:rsidRPr="003B708A">
        <w:rPr>
          <w:rFonts w:ascii="Times New Roman" w:hAnsi="Times New Roman" w:cs="Times New Roman"/>
          <w:sz w:val="20"/>
          <w:szCs w:val="20"/>
        </w:rPr>
        <w:t>, 9, 237–248.</w:t>
      </w:r>
    </w:p>
    <w:p w14:paraId="3DED2EFB"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F302022"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Style w:val="a-size-small"/>
          <w:rFonts w:ascii="Times New Roman" w:hAnsi="Times New Roman" w:cs="Times New Roman"/>
          <w:sz w:val="20"/>
          <w:szCs w:val="20"/>
          <w:shd w:val="clear" w:color="auto" w:fill="FFFFFF"/>
        </w:rPr>
        <w:t>Bhattacharya </w:t>
      </w:r>
      <w:r w:rsidRPr="003B708A">
        <w:rPr>
          <w:rFonts w:ascii="Times New Roman" w:hAnsi="Times New Roman" w:cs="Times New Roman"/>
          <w:sz w:val="20"/>
          <w:szCs w:val="20"/>
          <w:shd w:val="clear" w:color="auto" w:fill="FFFFFF"/>
        </w:rPr>
        <w:t>, P (2016) Good Girls Marry Doctors: South Asian American Daughters on Obedience and Rebellion</w:t>
      </w:r>
      <w:r w:rsidRPr="003B708A">
        <w:rPr>
          <w:rStyle w:val="a-size-small"/>
          <w:rFonts w:ascii="Times New Roman" w:hAnsi="Times New Roman" w:cs="Times New Roman"/>
          <w:sz w:val="20"/>
          <w:szCs w:val="20"/>
          <w:shd w:val="clear" w:color="auto" w:fill="FFFFFF"/>
        </w:rPr>
        <w:t xml:space="preserve">. </w:t>
      </w:r>
      <w:r w:rsidRPr="003B708A">
        <w:rPr>
          <w:rStyle w:val="a-size-small"/>
          <w:rFonts w:ascii="Times New Roman" w:hAnsi="Times New Roman" w:cs="Times New Roman"/>
          <w:i/>
          <w:sz w:val="20"/>
          <w:szCs w:val="20"/>
          <w:shd w:val="clear" w:color="auto" w:fill="FFFFFF"/>
        </w:rPr>
        <w:t>Aunt Lute books</w:t>
      </w:r>
    </w:p>
    <w:p w14:paraId="044DA71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2102F6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Berthoud, R. (2000). </w:t>
      </w:r>
      <w:r w:rsidRPr="003B708A">
        <w:rPr>
          <w:rFonts w:ascii="Times New Roman" w:hAnsi="Times New Roman" w:cs="Times New Roman"/>
          <w:i/>
          <w:iCs/>
          <w:sz w:val="20"/>
          <w:szCs w:val="20"/>
        </w:rPr>
        <w:t xml:space="preserve">Family formation in multicultural Britain: Three patterns of diversity </w:t>
      </w:r>
      <w:r w:rsidRPr="003B708A">
        <w:rPr>
          <w:rFonts w:ascii="Times New Roman" w:hAnsi="Times New Roman" w:cs="Times New Roman"/>
          <w:sz w:val="20"/>
          <w:szCs w:val="20"/>
        </w:rPr>
        <w:t>(Working Papers of the Institute for Social &amp; Economic Research, Paper No. 34). Retrieved from https://www.iser.essex.ac.uk/research/publications/518165.</w:t>
      </w:r>
    </w:p>
    <w:p w14:paraId="698B343A" w14:textId="77777777" w:rsidR="00306B77" w:rsidRDefault="00306B77" w:rsidP="00306B77">
      <w:pPr>
        <w:autoSpaceDE w:val="0"/>
        <w:autoSpaceDN w:val="0"/>
        <w:adjustRightInd w:val="0"/>
        <w:spacing w:after="0" w:line="240" w:lineRule="auto"/>
        <w:ind w:left="360"/>
        <w:jc w:val="both"/>
        <w:rPr>
          <w:rFonts w:ascii="Times New Roman" w:hAnsi="Times New Roman" w:cs="Times New Roman"/>
          <w:sz w:val="20"/>
        </w:rPr>
      </w:pPr>
    </w:p>
    <w:p w14:paraId="1B89DD94" w14:textId="77777777" w:rsidR="00306B77" w:rsidRDefault="006C69D8" w:rsidP="00306B77">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 xml:space="preserve">Bornstein, M. H. (2012). Cultural approaches to parenting. Parenting, 12(2-3), 212-221.  </w:t>
      </w:r>
    </w:p>
    <w:p w14:paraId="6F4FF587" w14:textId="77777777" w:rsidR="00306B77" w:rsidRDefault="00306B77" w:rsidP="00306B77">
      <w:pPr>
        <w:autoSpaceDE w:val="0"/>
        <w:autoSpaceDN w:val="0"/>
        <w:adjustRightInd w:val="0"/>
        <w:spacing w:after="0" w:line="240" w:lineRule="auto"/>
        <w:ind w:left="360"/>
        <w:jc w:val="both"/>
        <w:rPr>
          <w:rFonts w:ascii="Times New Roman" w:hAnsi="Times New Roman" w:cs="Times New Roman"/>
          <w:sz w:val="20"/>
        </w:rPr>
      </w:pPr>
    </w:p>
    <w:p w14:paraId="039C19EA" w14:textId="3EBB9860" w:rsidR="00306B77" w:rsidRPr="00306B77" w:rsidRDefault="00306B77" w:rsidP="007973BA">
      <w:pPr>
        <w:autoSpaceDE w:val="0"/>
        <w:autoSpaceDN w:val="0"/>
        <w:adjustRightInd w:val="0"/>
        <w:spacing w:after="0" w:line="240" w:lineRule="auto"/>
        <w:ind w:left="360"/>
        <w:jc w:val="both"/>
        <w:rPr>
          <w:rFonts w:ascii="Times New Roman" w:hAnsi="Times New Roman" w:cs="Times New Roman"/>
          <w:sz w:val="20"/>
        </w:rPr>
      </w:pPr>
      <w:r w:rsidRPr="00306B77">
        <w:rPr>
          <w:rFonts w:ascii="Times New Roman" w:hAnsi="Times New Roman" w:cs="Times New Roman"/>
          <w:sz w:val="20"/>
          <w:szCs w:val="20"/>
        </w:rPr>
        <w:t xml:space="preserve">Bernard, C., &amp; Shea, J. (2015). Giving children a voice: The transforming role of the family. </w:t>
      </w:r>
      <w:r w:rsidRPr="00306B77">
        <w:rPr>
          <w:rFonts w:ascii="Times New Roman" w:hAnsi="Times New Roman" w:cs="Times New Roman"/>
          <w:i/>
          <w:sz w:val="20"/>
          <w:szCs w:val="20"/>
        </w:rPr>
        <w:t>Newcastle upon Tyne, England: Cambridge Scholars Publishing.</w:t>
      </w:r>
    </w:p>
    <w:p w14:paraId="096517A8" w14:textId="77777777" w:rsidR="001F2192" w:rsidRPr="00306B77" w:rsidRDefault="001F2192" w:rsidP="004918C6">
      <w:pPr>
        <w:autoSpaceDE w:val="0"/>
        <w:autoSpaceDN w:val="0"/>
        <w:adjustRightInd w:val="0"/>
        <w:spacing w:after="0" w:line="240" w:lineRule="auto"/>
        <w:ind w:left="360"/>
        <w:jc w:val="both"/>
        <w:rPr>
          <w:rFonts w:ascii="Times New Roman" w:hAnsi="Times New Roman" w:cs="Times New Roman"/>
          <w:sz w:val="20"/>
        </w:rPr>
      </w:pPr>
    </w:p>
    <w:p w14:paraId="2F4A6BE9" w14:textId="77777777" w:rsidR="0090678C" w:rsidRDefault="001F2192" w:rsidP="0090678C">
      <w:pPr>
        <w:autoSpaceDE w:val="0"/>
        <w:autoSpaceDN w:val="0"/>
        <w:adjustRightInd w:val="0"/>
        <w:spacing w:after="0" w:line="240" w:lineRule="auto"/>
        <w:ind w:left="360"/>
        <w:jc w:val="both"/>
        <w:rPr>
          <w:rFonts w:ascii="Times New Roman" w:hAnsi="Times New Roman" w:cs="Times New Roman"/>
          <w:sz w:val="20"/>
        </w:rPr>
      </w:pPr>
      <w:r w:rsidRPr="001F2192">
        <w:rPr>
          <w:rFonts w:ascii="Times New Roman" w:hAnsi="Times New Roman" w:cs="Times New Roman"/>
          <w:sz w:val="20"/>
        </w:rPr>
        <w:t xml:space="preserve">Boyatzis RE (1998) Transforming Qualitative Information. </w:t>
      </w:r>
      <w:r w:rsidRPr="001F2192">
        <w:rPr>
          <w:rFonts w:ascii="Times New Roman" w:hAnsi="Times New Roman" w:cs="Times New Roman"/>
          <w:i/>
          <w:sz w:val="20"/>
        </w:rPr>
        <w:t>Sage</w:t>
      </w:r>
      <w:r w:rsidRPr="001F2192">
        <w:rPr>
          <w:rFonts w:ascii="Times New Roman" w:hAnsi="Times New Roman" w:cs="Times New Roman"/>
          <w:sz w:val="20"/>
        </w:rPr>
        <w:t>: Cleveland</w:t>
      </w:r>
      <w:r w:rsidR="0090678C" w:rsidRPr="0090678C">
        <w:rPr>
          <w:rFonts w:ascii="Times New Roman" w:hAnsi="Times New Roman" w:cs="Times New Roman"/>
          <w:sz w:val="20"/>
        </w:rPr>
        <w:t xml:space="preserve"> </w:t>
      </w:r>
    </w:p>
    <w:p w14:paraId="75D14DD3" w14:textId="77777777" w:rsidR="0090678C" w:rsidRDefault="0090678C" w:rsidP="0090678C">
      <w:pPr>
        <w:autoSpaceDE w:val="0"/>
        <w:autoSpaceDN w:val="0"/>
        <w:adjustRightInd w:val="0"/>
        <w:spacing w:after="0" w:line="240" w:lineRule="auto"/>
        <w:ind w:left="360"/>
        <w:jc w:val="both"/>
        <w:rPr>
          <w:rFonts w:ascii="Times New Roman" w:hAnsi="Times New Roman" w:cs="Times New Roman"/>
          <w:sz w:val="20"/>
        </w:rPr>
      </w:pPr>
    </w:p>
    <w:p w14:paraId="53764091" w14:textId="551A879C" w:rsidR="0090678C" w:rsidRPr="0090678C" w:rsidRDefault="0090678C" w:rsidP="0090678C">
      <w:pPr>
        <w:autoSpaceDE w:val="0"/>
        <w:autoSpaceDN w:val="0"/>
        <w:adjustRightInd w:val="0"/>
        <w:spacing w:after="0" w:line="240" w:lineRule="auto"/>
        <w:ind w:left="360"/>
        <w:jc w:val="both"/>
        <w:rPr>
          <w:rFonts w:ascii="Times New Roman" w:hAnsi="Times New Roman" w:cs="Times New Roman"/>
          <w:sz w:val="20"/>
        </w:rPr>
      </w:pPr>
      <w:r>
        <w:rPr>
          <w:rFonts w:ascii="Times New Roman" w:hAnsi="Times New Roman" w:cs="Times New Roman"/>
          <w:sz w:val="20"/>
        </w:rPr>
        <w:t>B</w:t>
      </w:r>
      <w:r w:rsidRPr="0090678C">
        <w:rPr>
          <w:rFonts w:ascii="Times New Roman" w:hAnsi="Times New Roman" w:cs="Times New Roman"/>
          <w:sz w:val="20"/>
        </w:rPr>
        <w:t>rackertz, N., Zwart, I., Meredyth, D., &amp; Ralston, L. (2005). Community consultation and the ‘hard to reach’: Concepts and practice in Victorian local government. Main report. Melbourne: Institute for Social Research, Swinburne University of Technology. Retrieved from http://www.sisr.net/cag/docs/HardtoReach_main.pdf.</w:t>
      </w:r>
    </w:p>
    <w:p w14:paraId="41408A20" w14:textId="77777777" w:rsidR="00736207" w:rsidRDefault="00736207" w:rsidP="007973BA">
      <w:pPr>
        <w:autoSpaceDE w:val="0"/>
        <w:autoSpaceDN w:val="0"/>
        <w:adjustRightInd w:val="0"/>
        <w:spacing w:after="0" w:line="240" w:lineRule="auto"/>
        <w:jc w:val="both"/>
        <w:rPr>
          <w:rFonts w:ascii="Times New Roman" w:hAnsi="Times New Roman" w:cs="Times New Roman"/>
          <w:sz w:val="20"/>
        </w:rPr>
      </w:pPr>
    </w:p>
    <w:p w14:paraId="46506A81" w14:textId="175F5138" w:rsidR="0090678C" w:rsidRDefault="00736207" w:rsidP="007973BA">
      <w:pPr>
        <w:autoSpaceDE w:val="0"/>
        <w:autoSpaceDN w:val="0"/>
        <w:adjustRightInd w:val="0"/>
        <w:spacing w:after="0" w:line="240" w:lineRule="auto"/>
        <w:ind w:left="360"/>
        <w:jc w:val="both"/>
        <w:rPr>
          <w:rFonts w:ascii="Times New Roman" w:hAnsi="Times New Roman" w:cs="Times New Roman"/>
          <w:sz w:val="20"/>
        </w:rPr>
      </w:pPr>
      <w:r w:rsidRPr="00736207">
        <w:rPr>
          <w:rFonts w:ascii="Times New Roman" w:hAnsi="Times New Roman" w:cs="Times New Roman"/>
          <w:sz w:val="20"/>
        </w:rPr>
        <w:t>Braun, V., &amp; Clarke, V. (2006). Using thematic analysis in psychology.</w:t>
      </w:r>
      <w:r w:rsidRPr="00736207">
        <w:rPr>
          <w:rFonts w:ascii="Times New Roman" w:hAnsi="Times New Roman" w:cs="Times New Roman"/>
          <w:i/>
          <w:iCs/>
          <w:sz w:val="20"/>
        </w:rPr>
        <w:t> Qualitative Research in Psychology, 3</w:t>
      </w:r>
      <w:r w:rsidRPr="00736207">
        <w:rPr>
          <w:rFonts w:ascii="Times New Roman" w:hAnsi="Times New Roman" w:cs="Times New Roman"/>
          <w:sz w:val="20"/>
        </w:rPr>
        <w:t>(2), 77-101</w:t>
      </w:r>
    </w:p>
    <w:p w14:paraId="3D6FDD0F" w14:textId="77777777" w:rsidR="0090678C" w:rsidRPr="003B708A" w:rsidRDefault="0090678C" w:rsidP="001F2192">
      <w:pPr>
        <w:autoSpaceDE w:val="0"/>
        <w:autoSpaceDN w:val="0"/>
        <w:adjustRightInd w:val="0"/>
        <w:spacing w:after="0" w:line="240" w:lineRule="auto"/>
        <w:jc w:val="both"/>
        <w:rPr>
          <w:rFonts w:ascii="Times New Roman" w:hAnsi="Times New Roman" w:cs="Times New Roman"/>
          <w:sz w:val="20"/>
        </w:rPr>
      </w:pPr>
    </w:p>
    <w:p w14:paraId="4132A73E" w14:textId="77777777" w:rsidR="006C69D8"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 xml:space="preserve">Breland, J. Y., Fox, A. M., </w:t>
      </w:r>
      <w:r>
        <w:rPr>
          <w:rFonts w:ascii="Times New Roman" w:hAnsi="Times New Roman" w:cs="Times New Roman"/>
          <w:sz w:val="20"/>
          <w:szCs w:val="20"/>
        </w:rPr>
        <w:t>&amp;</w:t>
      </w:r>
      <w:r w:rsidRPr="003B708A">
        <w:rPr>
          <w:rFonts w:ascii="Times New Roman" w:hAnsi="Times New Roman" w:cs="Times New Roman"/>
          <w:sz w:val="20"/>
          <w:szCs w:val="20"/>
        </w:rPr>
        <w:t xml:space="preserve"> </w:t>
      </w:r>
      <w:r w:rsidRPr="003B708A">
        <w:rPr>
          <w:rFonts w:ascii="Times New Roman" w:hAnsi="Times New Roman" w:cs="Times New Roman"/>
          <w:sz w:val="20"/>
        </w:rPr>
        <w:t xml:space="preserve">Horowitz, C. R. (2013). Screen time, physical activity and depression risk in minority women. </w:t>
      </w:r>
      <w:r w:rsidRPr="003B708A">
        <w:rPr>
          <w:rFonts w:ascii="Times New Roman" w:hAnsi="Times New Roman" w:cs="Times New Roman"/>
          <w:i/>
          <w:sz w:val="20"/>
        </w:rPr>
        <w:t>Mental Health and Physical Activity</w:t>
      </w:r>
      <w:r w:rsidRPr="003B708A">
        <w:rPr>
          <w:rFonts w:ascii="Times New Roman" w:hAnsi="Times New Roman" w:cs="Times New Roman"/>
          <w:sz w:val="20"/>
        </w:rPr>
        <w:t>, 6(1), 10–15.</w:t>
      </w:r>
    </w:p>
    <w:p w14:paraId="0F2FAB76" w14:textId="77777777" w:rsidR="0090678C" w:rsidRDefault="0090678C" w:rsidP="004918C6">
      <w:pPr>
        <w:autoSpaceDE w:val="0"/>
        <w:autoSpaceDN w:val="0"/>
        <w:adjustRightInd w:val="0"/>
        <w:spacing w:after="0" w:line="240" w:lineRule="auto"/>
        <w:ind w:left="360"/>
        <w:jc w:val="both"/>
        <w:rPr>
          <w:rFonts w:ascii="Times New Roman" w:hAnsi="Times New Roman" w:cs="Times New Roman"/>
          <w:sz w:val="20"/>
        </w:rPr>
      </w:pPr>
    </w:p>
    <w:p w14:paraId="77D215AF" w14:textId="77777777" w:rsidR="0090678C" w:rsidRPr="0090678C" w:rsidRDefault="0090678C" w:rsidP="0090678C">
      <w:pPr>
        <w:autoSpaceDE w:val="0"/>
        <w:autoSpaceDN w:val="0"/>
        <w:adjustRightInd w:val="0"/>
        <w:spacing w:after="0" w:line="240" w:lineRule="auto"/>
        <w:ind w:left="360"/>
        <w:jc w:val="both"/>
        <w:rPr>
          <w:rFonts w:ascii="Times New Roman" w:hAnsi="Times New Roman" w:cs="Times New Roman"/>
          <w:sz w:val="20"/>
        </w:rPr>
      </w:pPr>
      <w:r w:rsidRPr="0090678C">
        <w:rPr>
          <w:rFonts w:ascii="Times New Roman" w:hAnsi="Times New Roman" w:cs="Times New Roman"/>
          <w:sz w:val="20"/>
        </w:rPr>
        <w:t xml:space="preserve">Browne, K. (2005) Snowball sampling: using social networks to research non-heterosexual women. International Journal of Social Research Methodology. 8(1), 47–60 </w:t>
      </w:r>
    </w:p>
    <w:p w14:paraId="4F46C4A6" w14:textId="77777777" w:rsidR="006C69D8" w:rsidRPr="003B708A" w:rsidRDefault="006C69D8" w:rsidP="004918C6">
      <w:pPr>
        <w:autoSpaceDE w:val="0"/>
        <w:autoSpaceDN w:val="0"/>
        <w:adjustRightInd w:val="0"/>
        <w:spacing w:after="0" w:line="240" w:lineRule="auto"/>
        <w:jc w:val="both"/>
        <w:rPr>
          <w:rFonts w:ascii="Times New Roman" w:hAnsi="Times New Roman" w:cs="Times New Roman"/>
          <w:sz w:val="20"/>
          <w:szCs w:val="20"/>
        </w:rPr>
      </w:pPr>
    </w:p>
    <w:p w14:paraId="68F2E6F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Buijzen, M., </w:t>
      </w:r>
      <w:r>
        <w:rPr>
          <w:rFonts w:ascii="Times New Roman" w:hAnsi="Times New Roman" w:cs="Times New Roman"/>
          <w:sz w:val="20"/>
          <w:szCs w:val="20"/>
        </w:rPr>
        <w:t>&amp;</w:t>
      </w:r>
      <w:r w:rsidRPr="003B708A">
        <w:rPr>
          <w:rFonts w:ascii="Times New Roman" w:hAnsi="Times New Roman" w:cs="Times New Roman"/>
          <w:sz w:val="20"/>
          <w:szCs w:val="20"/>
        </w:rPr>
        <w:t xml:space="preserve"> Valkenburg, P. M. (2005). Parental mediation of undesired advertising effects. </w:t>
      </w:r>
      <w:r w:rsidRPr="003B708A">
        <w:rPr>
          <w:rFonts w:ascii="Times New Roman" w:hAnsi="Times New Roman" w:cs="Times New Roman"/>
          <w:i/>
          <w:iCs/>
          <w:sz w:val="20"/>
          <w:szCs w:val="20"/>
        </w:rPr>
        <w:t>Journal of Broadcasting and Electronic Media, 49</w:t>
      </w:r>
      <w:r w:rsidRPr="003B708A">
        <w:rPr>
          <w:rFonts w:ascii="Times New Roman" w:hAnsi="Times New Roman" w:cs="Times New Roman"/>
          <w:sz w:val="20"/>
          <w:szCs w:val="20"/>
        </w:rPr>
        <w:t>, 153–165</w:t>
      </w:r>
    </w:p>
    <w:p w14:paraId="4992DF8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2296236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Campbell, E. (2016). Policing paedophilia: Assembling bodies, spaces and things.</w:t>
      </w:r>
      <w:r w:rsidRPr="003B708A">
        <w:rPr>
          <w:rFonts w:ascii="Times New Roman" w:hAnsi="Times New Roman" w:cs="Times New Roman"/>
          <w:i/>
          <w:iCs/>
          <w:sz w:val="20"/>
          <w:szCs w:val="20"/>
        </w:rPr>
        <w:t> Crime, Media, Culture: An International Journal, 12</w:t>
      </w:r>
      <w:r w:rsidRPr="003B708A">
        <w:rPr>
          <w:rFonts w:ascii="Times New Roman" w:hAnsi="Times New Roman" w:cs="Times New Roman"/>
          <w:sz w:val="20"/>
          <w:szCs w:val="20"/>
        </w:rPr>
        <w:t>(3), 345-365.</w:t>
      </w:r>
    </w:p>
    <w:p w14:paraId="74D9B6DB"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5F48DA7B" w14:textId="77777777" w:rsidR="006C69D8"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Chao, R. K. (1994). Beyond parental control and authoritarian parenting style: Understanding Chinese parenting through the cultural notion of training. </w:t>
      </w:r>
      <w:r w:rsidRPr="003B708A">
        <w:rPr>
          <w:rFonts w:ascii="Times New Roman" w:hAnsi="Times New Roman" w:cs="Times New Roman"/>
          <w:i/>
          <w:iCs/>
          <w:sz w:val="20"/>
          <w:szCs w:val="20"/>
        </w:rPr>
        <w:t>Child Development</w:t>
      </w:r>
      <w:r w:rsidRPr="003B708A">
        <w:rPr>
          <w:rFonts w:ascii="Times New Roman" w:hAnsi="Times New Roman" w:cs="Times New Roman"/>
          <w:sz w:val="20"/>
          <w:szCs w:val="20"/>
        </w:rPr>
        <w:t xml:space="preserve">, </w:t>
      </w:r>
      <w:r w:rsidRPr="003B708A">
        <w:rPr>
          <w:rFonts w:ascii="Times New Roman" w:hAnsi="Times New Roman" w:cs="Times New Roman"/>
          <w:i/>
          <w:iCs/>
          <w:sz w:val="20"/>
          <w:szCs w:val="20"/>
        </w:rPr>
        <w:t>65</w:t>
      </w:r>
      <w:r w:rsidRPr="003B708A">
        <w:rPr>
          <w:rFonts w:ascii="Times New Roman" w:hAnsi="Times New Roman" w:cs="Times New Roman"/>
          <w:sz w:val="20"/>
          <w:szCs w:val="20"/>
        </w:rPr>
        <w:t>, 1111-1119.</w:t>
      </w:r>
    </w:p>
    <w:p w14:paraId="4AC384A0" w14:textId="77777777" w:rsidR="0090678C" w:rsidRDefault="0090678C" w:rsidP="0090678C">
      <w:pPr>
        <w:autoSpaceDE w:val="0"/>
        <w:autoSpaceDN w:val="0"/>
        <w:adjustRightInd w:val="0"/>
        <w:spacing w:after="0" w:line="240" w:lineRule="auto"/>
        <w:ind w:left="360"/>
        <w:jc w:val="both"/>
        <w:rPr>
          <w:rFonts w:ascii="Times New Roman" w:hAnsi="Times New Roman" w:cs="Times New Roman"/>
          <w:sz w:val="20"/>
          <w:szCs w:val="20"/>
        </w:rPr>
      </w:pPr>
    </w:p>
    <w:p w14:paraId="481D33B3" w14:textId="49C3DB38" w:rsidR="0090678C" w:rsidRPr="003B708A" w:rsidRDefault="0090678C" w:rsidP="0090678C">
      <w:pPr>
        <w:autoSpaceDE w:val="0"/>
        <w:autoSpaceDN w:val="0"/>
        <w:adjustRightInd w:val="0"/>
        <w:spacing w:after="0" w:line="240" w:lineRule="auto"/>
        <w:ind w:left="360"/>
        <w:jc w:val="both"/>
        <w:rPr>
          <w:rFonts w:ascii="Times New Roman" w:hAnsi="Times New Roman" w:cs="Times New Roman"/>
          <w:sz w:val="20"/>
          <w:szCs w:val="20"/>
        </w:rPr>
      </w:pPr>
      <w:r w:rsidRPr="0090678C">
        <w:rPr>
          <w:rFonts w:ascii="Times New Roman" w:hAnsi="Times New Roman" w:cs="Times New Roman"/>
          <w:sz w:val="20"/>
          <w:szCs w:val="20"/>
        </w:rPr>
        <w:t>Chen, J. V., Yen, D. C., Pornpriphet, W., &amp; Widjaja, A. E. (2015). E-commerce web site loyalty: A cross cultural comparison.</w:t>
      </w:r>
      <w:r w:rsidRPr="0090678C">
        <w:rPr>
          <w:rFonts w:ascii="Times New Roman" w:hAnsi="Times New Roman" w:cs="Times New Roman"/>
          <w:i/>
          <w:iCs/>
          <w:sz w:val="20"/>
          <w:szCs w:val="20"/>
        </w:rPr>
        <w:t> Information Systems Frontiers, 17</w:t>
      </w:r>
      <w:r w:rsidRPr="0090678C">
        <w:rPr>
          <w:rFonts w:ascii="Times New Roman" w:hAnsi="Times New Roman" w:cs="Times New Roman"/>
          <w:sz w:val="20"/>
          <w:szCs w:val="20"/>
        </w:rPr>
        <w:t>(6), 1283-1299. </w:t>
      </w:r>
    </w:p>
    <w:p w14:paraId="08F28252"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5A7E2AE6"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Christine, S. (2007). </w:t>
      </w:r>
      <w:r w:rsidRPr="003B708A">
        <w:rPr>
          <w:rFonts w:ascii="Times New Roman" w:hAnsi="Times New Roman" w:cs="Times New Roman"/>
          <w:i/>
          <w:iCs/>
          <w:sz w:val="20"/>
          <w:szCs w:val="20"/>
        </w:rPr>
        <w:t xml:space="preserve">Religious and ethnic variation among second-generation Muslim Americans </w:t>
      </w:r>
      <w:r w:rsidRPr="003B708A">
        <w:rPr>
          <w:rFonts w:ascii="Times New Roman" w:hAnsi="Times New Roman" w:cs="Times New Roman"/>
          <w:sz w:val="20"/>
          <w:szCs w:val="20"/>
        </w:rPr>
        <w:t>(Doctoral</w:t>
      </w:r>
    </w:p>
    <w:p w14:paraId="3540B2B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dissertation). University of Arizona, Tucson.</w:t>
      </w:r>
    </w:p>
    <w:p w14:paraId="0E14E54F" w14:textId="77777777" w:rsidR="006C69D8"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52ADBE79" w14:textId="77777777" w:rsidR="006C69D8" w:rsidRPr="00FC1B5D"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FC1B5D">
        <w:rPr>
          <w:rFonts w:ascii="Times New Roman" w:hAnsi="Times New Roman" w:cs="Times New Roman"/>
          <w:sz w:val="20"/>
          <w:szCs w:val="20"/>
        </w:rPr>
        <w:t xml:space="preserve">City of Bradford Metropolitan District Council (2017) Intelligence Bulletin report: Understanding Bradford district. UK, Bradford Council  </w:t>
      </w:r>
    </w:p>
    <w:p w14:paraId="6E70F95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7F19EF6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Clark, L. S. (2011). Parental mediation theory for the digital age. </w:t>
      </w:r>
      <w:r w:rsidRPr="003B708A">
        <w:rPr>
          <w:rFonts w:ascii="Times New Roman" w:hAnsi="Times New Roman" w:cs="Times New Roman"/>
          <w:i/>
          <w:iCs/>
          <w:sz w:val="20"/>
          <w:szCs w:val="20"/>
        </w:rPr>
        <w:t>Communication Theory, 21</w:t>
      </w:r>
      <w:r w:rsidRPr="003B708A">
        <w:rPr>
          <w:rFonts w:ascii="Times New Roman" w:hAnsi="Times New Roman" w:cs="Times New Roman"/>
          <w:sz w:val="20"/>
          <w:szCs w:val="20"/>
        </w:rPr>
        <w:t>, 323–343.</w:t>
      </w:r>
    </w:p>
    <w:p w14:paraId="2101D47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5E411D9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Corinne, L., &amp; Županov, I. G. (2012). Introduction: Cultural dialogue in south asia and beyond: Narratives, images and community (sixteenth-nineteenth centuries).</w:t>
      </w:r>
      <w:r w:rsidRPr="003B708A">
        <w:rPr>
          <w:rFonts w:ascii="Times New Roman" w:hAnsi="Times New Roman" w:cs="Times New Roman"/>
          <w:i/>
          <w:iCs/>
          <w:sz w:val="20"/>
          <w:szCs w:val="20"/>
        </w:rPr>
        <w:t> Journal of the Economic and Social History of the Orient, 55</w:t>
      </w:r>
      <w:r w:rsidRPr="003B708A">
        <w:rPr>
          <w:rFonts w:ascii="Times New Roman" w:hAnsi="Times New Roman" w:cs="Times New Roman"/>
          <w:sz w:val="20"/>
          <w:szCs w:val="20"/>
        </w:rPr>
        <w:t>(2-3), 215-219.</w:t>
      </w:r>
    </w:p>
    <w:p w14:paraId="031A1350"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1A63A088"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Correa, T. (2014). Bottom‐up technology transmission within families: Exploring how youths influence their parents' digital media use with dyadic data. </w:t>
      </w:r>
      <w:r w:rsidRPr="003B708A">
        <w:rPr>
          <w:rFonts w:ascii="Times New Roman" w:hAnsi="Times New Roman" w:cs="Times New Roman"/>
          <w:i/>
          <w:sz w:val="20"/>
          <w:szCs w:val="20"/>
        </w:rPr>
        <w:t>Journal of communication,</w:t>
      </w:r>
      <w:r w:rsidRPr="003B708A">
        <w:rPr>
          <w:rFonts w:ascii="Times New Roman" w:hAnsi="Times New Roman" w:cs="Times New Roman"/>
          <w:sz w:val="20"/>
          <w:szCs w:val="20"/>
        </w:rPr>
        <w:t xml:space="preserve"> 64(1), 103-124.</w:t>
      </w:r>
    </w:p>
    <w:p w14:paraId="7B124B4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07DF241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Correa, T. (2015). The power of youth: How the bottom-up technology transmission from children to parents is related to digital (in)equality. </w:t>
      </w:r>
      <w:r w:rsidRPr="009505E4">
        <w:rPr>
          <w:rFonts w:ascii="Times New Roman" w:hAnsi="Times New Roman" w:cs="Times New Roman"/>
          <w:i/>
          <w:sz w:val="20"/>
          <w:szCs w:val="20"/>
        </w:rPr>
        <w:t>International Journal of Communication</w:t>
      </w:r>
      <w:r w:rsidRPr="003B708A">
        <w:rPr>
          <w:rFonts w:ascii="Times New Roman" w:hAnsi="Times New Roman" w:cs="Times New Roman"/>
          <w:sz w:val="20"/>
          <w:szCs w:val="20"/>
        </w:rPr>
        <w:t>, 9, 1163–1186.</w:t>
      </w:r>
    </w:p>
    <w:p w14:paraId="167911ED" w14:textId="77777777" w:rsidR="006C69D8" w:rsidRPr="003B708A" w:rsidRDefault="006C69D8" w:rsidP="004918C6">
      <w:pPr>
        <w:autoSpaceDE w:val="0"/>
        <w:autoSpaceDN w:val="0"/>
        <w:adjustRightInd w:val="0"/>
        <w:spacing w:after="0" w:line="240" w:lineRule="auto"/>
        <w:jc w:val="both"/>
        <w:rPr>
          <w:rFonts w:ascii="Times New Roman" w:hAnsi="Times New Roman" w:cs="Times New Roman"/>
          <w:sz w:val="20"/>
          <w:szCs w:val="20"/>
        </w:rPr>
      </w:pPr>
    </w:p>
    <w:p w14:paraId="3DB17D1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Dabla. A, (2004) “The role of IT Policies in promoting social and economic development: The case of the state of Andhra Pardesh, India,”, </w:t>
      </w:r>
      <w:r w:rsidRPr="003B708A">
        <w:rPr>
          <w:rFonts w:ascii="Times New Roman" w:hAnsi="Times New Roman" w:cs="Times New Roman"/>
          <w:i/>
          <w:sz w:val="20"/>
          <w:szCs w:val="20"/>
        </w:rPr>
        <w:t>EJISDC</w:t>
      </w:r>
      <w:r w:rsidRPr="003B708A">
        <w:rPr>
          <w:rFonts w:ascii="Times New Roman" w:hAnsi="Times New Roman" w:cs="Times New Roman"/>
          <w:sz w:val="20"/>
          <w:szCs w:val="20"/>
        </w:rPr>
        <w:t xml:space="preserve"> 19, 5, 1-21 </w:t>
      </w:r>
    </w:p>
    <w:p w14:paraId="5D1822C8"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01FB4D8B"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Dahya, B, (1974) “The nature of Pakistani ethnicity in industrial cities in Britain”, in </w:t>
      </w:r>
      <w:r w:rsidRPr="003B708A">
        <w:rPr>
          <w:rFonts w:ascii="Times New Roman" w:hAnsi="Times New Roman" w:cs="Times New Roman"/>
          <w:i/>
          <w:sz w:val="20"/>
          <w:szCs w:val="20"/>
        </w:rPr>
        <w:t>Urban Ethnicity Ed. Cohen, A</w:t>
      </w:r>
      <w:r w:rsidRPr="003B708A">
        <w:rPr>
          <w:rFonts w:ascii="Times New Roman" w:hAnsi="Times New Roman" w:cs="Times New Roman"/>
          <w:sz w:val="20"/>
          <w:szCs w:val="20"/>
        </w:rPr>
        <w:t xml:space="preserve"> (Tavistock, London) 77–118</w:t>
      </w:r>
    </w:p>
    <w:p w14:paraId="20DA7CC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78F1A95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Das Gupta, M. (1997). ‘What is Indian about you?’: a gendered transnational approach to ethnicity.</w:t>
      </w:r>
    </w:p>
    <w:p w14:paraId="69FB9280"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i/>
          <w:sz w:val="20"/>
          <w:szCs w:val="20"/>
        </w:rPr>
        <w:t>Gender and society</w:t>
      </w:r>
      <w:r w:rsidRPr="003B708A">
        <w:rPr>
          <w:rFonts w:ascii="Times New Roman" w:hAnsi="Times New Roman" w:cs="Times New Roman"/>
          <w:sz w:val="20"/>
          <w:szCs w:val="20"/>
        </w:rPr>
        <w:t>, 11 (5), 572–596.</w:t>
      </w:r>
    </w:p>
    <w:p w14:paraId="7330356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1B7DA8C1"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De Mol, J., Lemmens, G., Verhofstadt, L., &amp; Kuczynski, L. (2013). Intergenerational transmission in a bidirectional context. </w:t>
      </w:r>
      <w:r w:rsidRPr="003B708A">
        <w:rPr>
          <w:rFonts w:ascii="Times New Roman" w:hAnsi="Times New Roman" w:cs="Times New Roman"/>
          <w:i/>
          <w:iCs/>
          <w:sz w:val="20"/>
          <w:szCs w:val="20"/>
        </w:rPr>
        <w:t>Psychologica Belgica</w:t>
      </w:r>
      <w:r w:rsidRPr="003B708A">
        <w:rPr>
          <w:rFonts w:ascii="Times New Roman" w:hAnsi="Times New Roman" w:cs="Times New Roman"/>
          <w:sz w:val="20"/>
          <w:szCs w:val="20"/>
        </w:rPr>
        <w:t>, </w:t>
      </w:r>
      <w:r w:rsidRPr="003B708A">
        <w:rPr>
          <w:rFonts w:ascii="Times New Roman" w:hAnsi="Times New Roman" w:cs="Times New Roman"/>
          <w:i/>
          <w:iCs/>
          <w:sz w:val="20"/>
          <w:szCs w:val="20"/>
        </w:rPr>
        <w:t>53</w:t>
      </w:r>
      <w:r w:rsidRPr="003B708A">
        <w:rPr>
          <w:rFonts w:ascii="Times New Roman" w:hAnsi="Times New Roman" w:cs="Times New Roman"/>
          <w:sz w:val="20"/>
          <w:szCs w:val="20"/>
        </w:rPr>
        <w:t>, 7–23.</w:t>
      </w:r>
    </w:p>
    <w:p w14:paraId="3EBFC32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5DAEEDE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De Wit, L., van Straten, A., Lamers, F., Cuijpers, P., </w:t>
      </w:r>
      <w:r>
        <w:rPr>
          <w:rFonts w:ascii="Times New Roman" w:hAnsi="Times New Roman" w:cs="Times New Roman"/>
          <w:sz w:val="20"/>
          <w:szCs w:val="20"/>
        </w:rPr>
        <w:t>&amp;</w:t>
      </w:r>
      <w:r w:rsidRPr="003B708A">
        <w:rPr>
          <w:rFonts w:ascii="Times New Roman" w:hAnsi="Times New Roman" w:cs="Times New Roman"/>
          <w:sz w:val="20"/>
          <w:szCs w:val="20"/>
        </w:rPr>
        <w:t xml:space="preserve"> Penninx, B. (2011). Are sedentary television watching and computer use behaviors associated with anxiety and depressive disorders? </w:t>
      </w:r>
      <w:r w:rsidRPr="009505E4">
        <w:rPr>
          <w:rFonts w:ascii="Times New Roman" w:hAnsi="Times New Roman" w:cs="Times New Roman"/>
          <w:i/>
          <w:sz w:val="20"/>
          <w:szCs w:val="20"/>
        </w:rPr>
        <w:t>Psychiatry research,</w:t>
      </w:r>
      <w:r w:rsidRPr="003B708A">
        <w:rPr>
          <w:rFonts w:ascii="Times New Roman" w:hAnsi="Times New Roman" w:cs="Times New Roman"/>
          <w:sz w:val="20"/>
          <w:szCs w:val="20"/>
        </w:rPr>
        <w:t xml:space="preserve"> 186(2), 239–243.</w:t>
      </w:r>
    </w:p>
    <w:p w14:paraId="1AEAD53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E01C42B"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Dion, K.K. </w:t>
      </w:r>
      <w:r>
        <w:rPr>
          <w:rFonts w:ascii="Times New Roman" w:hAnsi="Times New Roman" w:cs="Times New Roman"/>
          <w:sz w:val="20"/>
          <w:szCs w:val="20"/>
        </w:rPr>
        <w:t>&amp;</w:t>
      </w:r>
      <w:r w:rsidRPr="003B708A">
        <w:rPr>
          <w:rFonts w:ascii="Times New Roman" w:hAnsi="Times New Roman" w:cs="Times New Roman"/>
          <w:sz w:val="20"/>
          <w:szCs w:val="20"/>
        </w:rPr>
        <w:t xml:space="preserve"> Dion, K.L. (2004) Gender, immigrant generation, </w:t>
      </w:r>
      <w:r>
        <w:rPr>
          <w:rFonts w:ascii="Times New Roman" w:hAnsi="Times New Roman" w:cs="Times New Roman"/>
          <w:sz w:val="20"/>
          <w:szCs w:val="20"/>
        </w:rPr>
        <w:t>&amp;</w:t>
      </w:r>
      <w:r w:rsidRPr="003B708A">
        <w:rPr>
          <w:rFonts w:ascii="Times New Roman" w:hAnsi="Times New Roman" w:cs="Times New Roman"/>
          <w:sz w:val="20"/>
          <w:szCs w:val="20"/>
        </w:rPr>
        <w:t xml:space="preserve"> ethnocultural identity. </w:t>
      </w:r>
      <w:r w:rsidRPr="003B708A">
        <w:rPr>
          <w:rFonts w:ascii="Times New Roman" w:hAnsi="Times New Roman" w:cs="Times New Roman"/>
          <w:i/>
          <w:sz w:val="20"/>
          <w:szCs w:val="20"/>
        </w:rPr>
        <w:t>Sex roles</w:t>
      </w:r>
      <w:r w:rsidRPr="003B708A">
        <w:rPr>
          <w:rFonts w:ascii="Times New Roman" w:hAnsi="Times New Roman" w:cs="Times New Roman"/>
          <w:sz w:val="20"/>
          <w:szCs w:val="20"/>
        </w:rPr>
        <w:t>, 50 (5), 347–355.</w:t>
      </w:r>
    </w:p>
    <w:p w14:paraId="64CF79C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067F2D5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i/>
          <w:sz w:val="20"/>
          <w:szCs w:val="20"/>
        </w:rPr>
      </w:pPr>
      <w:r w:rsidRPr="003B708A">
        <w:rPr>
          <w:rFonts w:ascii="Times New Roman" w:hAnsi="Times New Roman" w:cs="Times New Roman"/>
          <w:sz w:val="20"/>
          <w:szCs w:val="20"/>
        </w:rPr>
        <w:t xml:space="preserve">Dodd, P.C. (1973) Family honor and the forces of change in Arab society. </w:t>
      </w:r>
      <w:r w:rsidRPr="003B708A">
        <w:rPr>
          <w:rFonts w:ascii="Times New Roman" w:hAnsi="Times New Roman" w:cs="Times New Roman"/>
          <w:i/>
          <w:sz w:val="20"/>
          <w:szCs w:val="20"/>
        </w:rPr>
        <w:t>International journal</w:t>
      </w:r>
    </w:p>
    <w:p w14:paraId="57FC4ED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i/>
          <w:sz w:val="20"/>
          <w:szCs w:val="20"/>
        </w:rPr>
        <w:t>of middle east studies</w:t>
      </w:r>
      <w:r w:rsidRPr="003B708A">
        <w:rPr>
          <w:rFonts w:ascii="Times New Roman" w:hAnsi="Times New Roman" w:cs="Times New Roman"/>
          <w:sz w:val="20"/>
          <w:szCs w:val="20"/>
        </w:rPr>
        <w:t>, 4 (1), 40–54.</w:t>
      </w:r>
    </w:p>
    <w:p w14:paraId="05691980" w14:textId="77777777" w:rsidR="006C69D8" w:rsidRPr="003B708A" w:rsidRDefault="006C69D8" w:rsidP="004918C6">
      <w:pPr>
        <w:autoSpaceDE w:val="0"/>
        <w:autoSpaceDN w:val="0"/>
        <w:adjustRightInd w:val="0"/>
        <w:spacing w:after="0" w:line="240" w:lineRule="auto"/>
        <w:ind w:left="360"/>
        <w:jc w:val="both"/>
      </w:pPr>
    </w:p>
    <w:p w14:paraId="2C03E7F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Ethnicity and National Identity in England and Wales: (2011) In </w:t>
      </w:r>
      <w:r w:rsidRPr="003B708A">
        <w:rPr>
          <w:rFonts w:ascii="Times New Roman" w:hAnsi="Times New Roman" w:cs="Times New Roman"/>
          <w:i/>
          <w:iCs/>
          <w:sz w:val="20"/>
          <w:szCs w:val="20"/>
        </w:rPr>
        <w:t>Ethnicity</w:t>
      </w:r>
      <w:r w:rsidRPr="003B708A">
        <w:rPr>
          <w:rFonts w:ascii="Times New Roman" w:hAnsi="Times New Roman" w:cs="Times New Roman"/>
          <w:sz w:val="20"/>
          <w:szCs w:val="20"/>
        </w:rPr>
        <w:t>. Retrieved</w:t>
      </w:r>
    </w:p>
    <w:p w14:paraId="2CE7C05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from </w:t>
      </w:r>
      <w:hyperlink r:id="rId14" w:history="1">
        <w:r w:rsidRPr="003B708A">
          <w:rPr>
            <w:rStyle w:val="Hyperlink"/>
            <w:rFonts w:ascii="Times New Roman" w:hAnsi="Times New Roman" w:cs="Times New Roman"/>
            <w:color w:val="auto"/>
            <w:sz w:val="20"/>
            <w:szCs w:val="20"/>
          </w:rPr>
          <w:t>https://www.ons.gov.uk/peoplepopulationandcommunity/culturalidentity/ethnicity</w:t>
        </w:r>
      </w:hyperlink>
    </w:p>
    <w:p w14:paraId="51CB4F08"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7FA3B5E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Ferguson, C. J. (2013). Violent video games and the Supreme Court. </w:t>
      </w:r>
      <w:r w:rsidRPr="003B708A">
        <w:rPr>
          <w:rFonts w:ascii="Times New Roman" w:hAnsi="Times New Roman" w:cs="Times New Roman"/>
          <w:i/>
          <w:sz w:val="20"/>
          <w:szCs w:val="20"/>
        </w:rPr>
        <w:t>American Psychologist</w:t>
      </w:r>
      <w:r w:rsidRPr="003B708A">
        <w:rPr>
          <w:rFonts w:ascii="Times New Roman" w:hAnsi="Times New Roman" w:cs="Times New Roman"/>
          <w:sz w:val="20"/>
          <w:szCs w:val="20"/>
        </w:rPr>
        <w:t>, 68, 57–74</w:t>
      </w:r>
    </w:p>
    <w:p w14:paraId="46874500"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E6EED3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Fiske, A., Kitayama, S., Markus, H. R., &amp; Nisbett, R. E. (1998). The cultural matrix of social psychology. In D. T. Gilbert, S. T. Fiske, &amp; G. Lindzey (Eds.), </w:t>
      </w:r>
      <w:r w:rsidRPr="003B708A">
        <w:rPr>
          <w:rFonts w:ascii="Times New Roman" w:hAnsi="Times New Roman" w:cs="Times New Roman"/>
          <w:i/>
          <w:iCs/>
          <w:sz w:val="20"/>
          <w:szCs w:val="20"/>
        </w:rPr>
        <w:t xml:space="preserve">The handbook of social psychology </w:t>
      </w:r>
      <w:r w:rsidRPr="003B708A">
        <w:rPr>
          <w:rFonts w:ascii="Times New Roman" w:hAnsi="Times New Roman" w:cs="Times New Roman"/>
          <w:sz w:val="20"/>
          <w:szCs w:val="20"/>
        </w:rPr>
        <w:t>(1915-981). New</w:t>
      </w:r>
    </w:p>
    <w:p w14:paraId="109007A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York: McGraw-Hill.</w:t>
      </w:r>
    </w:p>
    <w:p w14:paraId="0081E730"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128ED04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Forehand, R., </w:t>
      </w:r>
      <w:r>
        <w:rPr>
          <w:rFonts w:ascii="Times New Roman" w:hAnsi="Times New Roman" w:cs="Times New Roman"/>
          <w:sz w:val="20"/>
          <w:szCs w:val="20"/>
        </w:rPr>
        <w:t>&amp;</w:t>
      </w:r>
      <w:r w:rsidRPr="003B708A">
        <w:rPr>
          <w:rFonts w:ascii="Times New Roman" w:hAnsi="Times New Roman" w:cs="Times New Roman"/>
          <w:sz w:val="20"/>
          <w:szCs w:val="20"/>
        </w:rPr>
        <w:t xml:space="preserve"> Long, N. (2010). Parenting the strong-willed child (3rd ed.). New York: McGraw-Hill.</w:t>
      </w:r>
    </w:p>
    <w:p w14:paraId="0BD9750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06BAA8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18"/>
          <w:szCs w:val="20"/>
        </w:rPr>
      </w:pPr>
      <w:r w:rsidRPr="003B708A">
        <w:rPr>
          <w:rFonts w:ascii="Times New Roman" w:hAnsi="Times New Roman" w:cs="Times New Roman"/>
          <w:sz w:val="20"/>
        </w:rPr>
        <w:t xml:space="preserve">Gentile, D. A., Reimer, R. A., Nathanson, A. I., Walsh, D. A., &amp; Eisenmann, J. C. (2014). Protective effects of parental monitoring of children’s media use: A prospective study. </w:t>
      </w:r>
      <w:r w:rsidRPr="003B708A">
        <w:rPr>
          <w:rFonts w:ascii="Times New Roman" w:hAnsi="Times New Roman" w:cs="Times New Roman"/>
          <w:i/>
          <w:sz w:val="20"/>
        </w:rPr>
        <w:t>JAMA Pediatrics</w:t>
      </w:r>
      <w:r w:rsidRPr="003B708A">
        <w:rPr>
          <w:rFonts w:ascii="Times New Roman" w:hAnsi="Times New Roman" w:cs="Times New Roman"/>
          <w:sz w:val="20"/>
        </w:rPr>
        <w:t>, 168, 479-484</w:t>
      </w:r>
    </w:p>
    <w:p w14:paraId="2D7AE856"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18"/>
          <w:szCs w:val="20"/>
        </w:rPr>
      </w:pPr>
    </w:p>
    <w:p w14:paraId="5F2FE5C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i/>
          <w:sz w:val="20"/>
          <w:szCs w:val="20"/>
        </w:rPr>
      </w:pPr>
      <w:r w:rsidRPr="003B708A">
        <w:rPr>
          <w:rFonts w:ascii="Times New Roman" w:hAnsi="Times New Roman" w:cs="Times New Roman"/>
          <w:sz w:val="20"/>
          <w:szCs w:val="20"/>
        </w:rPr>
        <w:t xml:space="preserve">Ghosh, R. (1984). South Asian women in Canada: adaptation. In: R. Kanungo, ed. </w:t>
      </w:r>
      <w:r w:rsidRPr="003B708A">
        <w:rPr>
          <w:rFonts w:ascii="Times New Roman" w:hAnsi="Times New Roman" w:cs="Times New Roman"/>
          <w:i/>
          <w:sz w:val="20"/>
          <w:szCs w:val="20"/>
        </w:rPr>
        <w:t>South Asians</w:t>
      </w:r>
    </w:p>
    <w:p w14:paraId="4B8FAE4B"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i/>
          <w:sz w:val="20"/>
          <w:szCs w:val="20"/>
        </w:rPr>
        <w:t>in the Canadian mosaic</w:t>
      </w:r>
      <w:r w:rsidRPr="003B708A">
        <w:rPr>
          <w:rFonts w:ascii="Times New Roman" w:hAnsi="Times New Roman" w:cs="Times New Roman"/>
          <w:sz w:val="20"/>
          <w:szCs w:val="20"/>
        </w:rPr>
        <w:t>. Montreal: Kala Bharati, 145–155.</w:t>
      </w:r>
    </w:p>
    <w:p w14:paraId="621E5A0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18"/>
          <w:szCs w:val="20"/>
        </w:rPr>
      </w:pPr>
    </w:p>
    <w:p w14:paraId="4171604A" w14:textId="77777777" w:rsidR="006C69D8" w:rsidRPr="003B708A" w:rsidRDefault="006C69D8" w:rsidP="004918C6">
      <w:pPr>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Gold, J. (2014). Screen-smart Parenting: </w:t>
      </w:r>
      <w:r w:rsidRPr="003B708A">
        <w:rPr>
          <w:rFonts w:ascii="Times New Roman" w:hAnsi="Times New Roman" w:cs="Times New Roman"/>
          <w:i/>
          <w:sz w:val="20"/>
          <w:szCs w:val="20"/>
        </w:rPr>
        <w:t xml:space="preserve">How to find balance and benefit in your child’s use of social media, app and digital devices. </w:t>
      </w:r>
      <w:r w:rsidRPr="003B708A">
        <w:rPr>
          <w:rFonts w:ascii="Times New Roman" w:hAnsi="Times New Roman" w:cs="Times New Roman"/>
          <w:sz w:val="20"/>
          <w:szCs w:val="20"/>
        </w:rPr>
        <w:t>Guilford Publications</w:t>
      </w:r>
    </w:p>
    <w:p w14:paraId="3587E03C" w14:textId="77777777" w:rsidR="006C69D8" w:rsidRPr="003B708A" w:rsidRDefault="003B759F" w:rsidP="004918C6">
      <w:pPr>
        <w:ind w:left="360"/>
        <w:jc w:val="both"/>
        <w:rPr>
          <w:rFonts w:ascii="Times New Roman" w:hAnsi="Times New Roman" w:cs="Times New Roman"/>
          <w:sz w:val="20"/>
          <w:szCs w:val="20"/>
        </w:rPr>
      </w:pPr>
      <w:hyperlink r:id="rId15" w:history="1">
        <w:r w:rsidR="006C69D8" w:rsidRPr="003B708A">
          <w:rPr>
            <w:rStyle w:val="Hyperlink"/>
            <w:rFonts w:ascii="Times New Roman" w:hAnsi="Times New Roman" w:cs="Times New Roman"/>
            <w:color w:val="auto"/>
            <w:sz w:val="20"/>
            <w:szCs w:val="20"/>
            <w:u w:val="none"/>
          </w:rPr>
          <w:t>Görzig, A.</w:t>
        </w:r>
      </w:hyperlink>
      <w:r w:rsidR="006C69D8" w:rsidRPr="003B708A">
        <w:rPr>
          <w:rFonts w:ascii="Times New Roman" w:hAnsi="Times New Roman" w:cs="Times New Roman"/>
          <w:sz w:val="20"/>
          <w:szCs w:val="20"/>
        </w:rPr>
        <w:t>, &amp; </w:t>
      </w:r>
      <w:hyperlink r:id="rId16" w:history="1">
        <w:r w:rsidR="006C69D8" w:rsidRPr="003B708A">
          <w:rPr>
            <w:rStyle w:val="Hyperlink"/>
            <w:rFonts w:ascii="Times New Roman" w:hAnsi="Times New Roman" w:cs="Times New Roman"/>
            <w:color w:val="auto"/>
            <w:sz w:val="20"/>
            <w:szCs w:val="20"/>
            <w:u w:val="none"/>
          </w:rPr>
          <w:t>Frumkin, L. A.</w:t>
        </w:r>
      </w:hyperlink>
      <w:r w:rsidR="006C69D8" w:rsidRPr="003B708A">
        <w:rPr>
          <w:rFonts w:ascii="Times New Roman" w:hAnsi="Times New Roman" w:cs="Times New Roman"/>
          <w:sz w:val="20"/>
          <w:szCs w:val="20"/>
        </w:rPr>
        <w:t> (2013). Cyberbullying experiences on-the-go: When social media can become distressing. </w:t>
      </w:r>
      <w:r w:rsidR="006C69D8" w:rsidRPr="003B708A">
        <w:rPr>
          <w:rFonts w:ascii="Times New Roman" w:hAnsi="Times New Roman" w:cs="Times New Roman"/>
          <w:i/>
          <w:iCs/>
          <w:sz w:val="20"/>
          <w:szCs w:val="20"/>
        </w:rPr>
        <w:t>Cyberpsychology: Journal of Psychosocial Research on Cyberspace, 7</w:t>
      </w:r>
      <w:r w:rsidR="006C69D8" w:rsidRPr="003B708A">
        <w:rPr>
          <w:rFonts w:ascii="Times New Roman" w:hAnsi="Times New Roman" w:cs="Times New Roman"/>
          <w:sz w:val="20"/>
          <w:szCs w:val="20"/>
        </w:rPr>
        <w:t>(1), article 4. </w:t>
      </w:r>
    </w:p>
    <w:p w14:paraId="38B2201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Granic, I., Lobel, A. M., &amp; Engels, R. C. M. E. (2014). The benefits of playing video games.</w:t>
      </w:r>
      <w:r w:rsidRPr="003B708A">
        <w:rPr>
          <w:rFonts w:ascii="Times New Roman" w:hAnsi="Times New Roman" w:cs="Times New Roman"/>
          <w:i/>
          <w:iCs/>
          <w:sz w:val="20"/>
          <w:szCs w:val="20"/>
        </w:rPr>
        <w:t>American Psychologist, 69</w:t>
      </w:r>
      <w:r w:rsidRPr="003B708A">
        <w:rPr>
          <w:rFonts w:ascii="Times New Roman" w:hAnsi="Times New Roman" w:cs="Times New Roman"/>
          <w:sz w:val="20"/>
          <w:szCs w:val="20"/>
        </w:rPr>
        <w:t>(1), 66-78.</w:t>
      </w:r>
    </w:p>
    <w:p w14:paraId="2486A27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5C14B12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Greenfield, P. M., Keller, H., Fulungi, A., and Maynard, A. (2003). Cultural pathways through universal development. Annual Review of Psychology, 54, 461-490.</w:t>
      </w:r>
    </w:p>
    <w:p w14:paraId="20DE4A1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0ACE25E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 xml:space="preserve">Gulati, R.K., &amp; Kaur, M (2017) Information and Communication Technologies (ICTs) for Inclusive Human Development: A Review. </w:t>
      </w:r>
      <w:r w:rsidRPr="003B708A">
        <w:rPr>
          <w:rFonts w:ascii="Times New Roman" w:hAnsi="Times New Roman" w:cs="Times New Roman"/>
          <w:i/>
          <w:sz w:val="20"/>
        </w:rPr>
        <w:t xml:space="preserve">International Journal of Emerging Research in Management &amp;Technology </w:t>
      </w:r>
      <w:r w:rsidRPr="003B708A">
        <w:rPr>
          <w:rFonts w:ascii="Times New Roman" w:hAnsi="Times New Roman" w:cs="Times New Roman"/>
          <w:sz w:val="20"/>
        </w:rPr>
        <w:t xml:space="preserve">6 (10) </w:t>
      </w:r>
    </w:p>
    <w:p w14:paraId="21911A4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p>
    <w:p w14:paraId="56AA36A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szCs w:val="20"/>
        </w:rPr>
        <w:t>Ghuman, P. A. S. (2003). </w:t>
      </w:r>
      <w:r w:rsidRPr="003B708A">
        <w:rPr>
          <w:rFonts w:ascii="Times New Roman" w:hAnsi="Times New Roman" w:cs="Times New Roman"/>
          <w:i/>
          <w:iCs/>
          <w:sz w:val="20"/>
          <w:szCs w:val="20"/>
        </w:rPr>
        <w:t>Double loyalties: South asian adolescents in the west</w:t>
      </w:r>
      <w:r w:rsidRPr="003B708A">
        <w:rPr>
          <w:rFonts w:ascii="Times New Roman" w:hAnsi="Times New Roman" w:cs="Times New Roman"/>
          <w:sz w:val="20"/>
          <w:szCs w:val="20"/>
        </w:rPr>
        <w:t>. Cardiff: University of Wales Press.</w:t>
      </w:r>
    </w:p>
    <w:p w14:paraId="5AFFF0E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27CA6D6B"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Gutnick, A. L., Robb, M., Takeuchi, L., &amp; Kotler, J. (2010). Always connected: The new digital media habits of young children. New York, NY: </w:t>
      </w:r>
      <w:r w:rsidRPr="003B708A">
        <w:rPr>
          <w:rFonts w:ascii="Times New Roman" w:hAnsi="Times New Roman" w:cs="Times New Roman"/>
          <w:i/>
          <w:sz w:val="20"/>
          <w:szCs w:val="20"/>
        </w:rPr>
        <w:t>The Joan Ganz Cooney Center at Sesame Workshop</w:t>
      </w:r>
      <w:r w:rsidRPr="003B708A">
        <w:rPr>
          <w:rFonts w:ascii="Times New Roman" w:hAnsi="Times New Roman" w:cs="Times New Roman"/>
          <w:sz w:val="20"/>
          <w:szCs w:val="20"/>
        </w:rPr>
        <w:t>.</w:t>
      </w:r>
    </w:p>
    <w:p w14:paraId="1BD479F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158A9C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Haddad, Y.Y., Smith, J.I., &amp; Moore, K.M. (2006) Muslim women in America the challenge of</w:t>
      </w:r>
    </w:p>
    <w:p w14:paraId="0175894B"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Islamic identity today. New York: Oxford University Press.</w:t>
      </w:r>
    </w:p>
    <w:p w14:paraId="1520A17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1FE02EC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Hargittai, E. (1999) "Weaving the Western Web: Explaining Differences in Internet Connectivity Among OECD Countries", </w:t>
      </w:r>
      <w:r w:rsidRPr="003B708A">
        <w:rPr>
          <w:rFonts w:ascii="Times New Roman" w:hAnsi="Times New Roman" w:cs="Times New Roman"/>
          <w:i/>
          <w:sz w:val="20"/>
          <w:szCs w:val="20"/>
        </w:rPr>
        <w:t>Telecommunications Policy</w:t>
      </w:r>
      <w:r w:rsidRPr="003B708A">
        <w:rPr>
          <w:rFonts w:ascii="Times New Roman" w:hAnsi="Times New Roman" w:cs="Times New Roman"/>
          <w:sz w:val="20"/>
          <w:szCs w:val="20"/>
        </w:rPr>
        <w:t xml:space="preserve">, 23, 701–718, </w:t>
      </w:r>
    </w:p>
    <w:p w14:paraId="76702D26"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880F59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Harwood, R. L., Schoelmerich, A., Schulze, P. A., &amp; Gonzalez, Z. (1999). Cultural differences in maternal beliefs and behaviors: A study of middle-class anglo and puerto rican mother-infant pairs in four everyday situations.</w:t>
      </w:r>
      <w:r w:rsidRPr="003B708A">
        <w:rPr>
          <w:rFonts w:ascii="Times New Roman" w:hAnsi="Times New Roman" w:cs="Times New Roman"/>
          <w:i/>
          <w:iCs/>
          <w:sz w:val="20"/>
          <w:szCs w:val="20"/>
        </w:rPr>
        <w:t> Child Development, 70</w:t>
      </w:r>
      <w:r w:rsidRPr="003B708A">
        <w:rPr>
          <w:rFonts w:ascii="Times New Roman" w:hAnsi="Times New Roman" w:cs="Times New Roman"/>
          <w:sz w:val="20"/>
          <w:szCs w:val="20"/>
        </w:rPr>
        <w:t>(4), 1005-1016</w:t>
      </w:r>
    </w:p>
    <w:p w14:paraId="165B725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D3F0398" w14:textId="77777777" w:rsidR="006C69D8" w:rsidRPr="003B708A" w:rsidRDefault="006C69D8" w:rsidP="004918C6">
      <w:pPr>
        <w:autoSpaceDE w:val="0"/>
        <w:autoSpaceDN w:val="0"/>
        <w:adjustRightInd w:val="0"/>
        <w:spacing w:after="0" w:line="240" w:lineRule="auto"/>
        <w:ind w:left="360"/>
        <w:jc w:val="both"/>
        <w:rPr>
          <w:b/>
          <w:bCs/>
          <w:sz w:val="20"/>
          <w:szCs w:val="20"/>
        </w:rPr>
      </w:pPr>
      <w:r w:rsidRPr="003B708A">
        <w:rPr>
          <w:rStyle w:val="Strong"/>
          <w:rFonts w:ascii="Times New Roman" w:hAnsi="Times New Roman" w:cs="Times New Roman"/>
          <w:b w:val="0"/>
          <w:sz w:val="20"/>
          <w:szCs w:val="20"/>
          <w:shd w:val="clear" w:color="auto" w:fill="FFFFFF"/>
        </w:rPr>
        <w:t xml:space="preserve">Hamilton, F., &amp; Swerling, G. </w:t>
      </w:r>
      <w:r w:rsidRPr="003B708A">
        <w:rPr>
          <w:rStyle w:val="Strong"/>
          <w:b w:val="0"/>
          <w:sz w:val="20"/>
          <w:szCs w:val="20"/>
          <w:shd w:val="clear" w:color="auto" w:fill="FFFFFF"/>
        </w:rPr>
        <w:t xml:space="preserve">(2018) </w:t>
      </w:r>
      <w:r w:rsidRPr="003B708A">
        <w:rPr>
          <w:rStyle w:val="Strong"/>
          <w:sz w:val="20"/>
          <w:szCs w:val="20"/>
          <w:shd w:val="clear" w:color="auto" w:fill="FFFFFF"/>
        </w:rPr>
        <w:t>‘</w:t>
      </w:r>
      <w:r w:rsidRPr="003B708A">
        <w:rPr>
          <w:rFonts w:ascii="Times New Roman" w:hAnsi="Times New Roman" w:cs="Times New Roman"/>
          <w:sz w:val="20"/>
          <w:szCs w:val="20"/>
        </w:rPr>
        <w:t>Police told to halt rise of paedophile hunters</w:t>
      </w:r>
      <w:r w:rsidRPr="003B708A">
        <w:rPr>
          <w:bCs/>
          <w:sz w:val="20"/>
          <w:szCs w:val="20"/>
        </w:rPr>
        <w:t>’,</w:t>
      </w:r>
      <w:r w:rsidRPr="003B708A">
        <w:rPr>
          <w:b/>
          <w:bCs/>
          <w:sz w:val="20"/>
          <w:szCs w:val="20"/>
        </w:rPr>
        <w:t xml:space="preserve"> </w:t>
      </w:r>
      <w:r w:rsidRPr="003B708A">
        <w:rPr>
          <w:bCs/>
          <w:i/>
          <w:sz w:val="20"/>
          <w:szCs w:val="20"/>
        </w:rPr>
        <w:t>The Times</w:t>
      </w:r>
      <w:r w:rsidRPr="003B708A">
        <w:rPr>
          <w:b/>
          <w:bCs/>
          <w:sz w:val="20"/>
          <w:szCs w:val="20"/>
        </w:rPr>
        <w:t xml:space="preserve"> </w:t>
      </w:r>
    </w:p>
    <w:p w14:paraId="0579C5B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b/>
          <w:sz w:val="20"/>
          <w:szCs w:val="20"/>
        </w:rPr>
      </w:pPr>
    </w:p>
    <w:p w14:paraId="2BA21196"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Hickey, M.G., 2004. Identity negotiation in narratives of Muslim women immigrants in the United States: ‘so things are different. . .doesn’t mean they’re wrong’. </w:t>
      </w:r>
      <w:r w:rsidRPr="003B708A">
        <w:rPr>
          <w:rFonts w:ascii="Times New Roman" w:hAnsi="Times New Roman" w:cs="Times New Roman"/>
          <w:i/>
          <w:sz w:val="20"/>
          <w:szCs w:val="20"/>
        </w:rPr>
        <w:t>Asian women</w:t>
      </w:r>
      <w:r w:rsidRPr="003B708A">
        <w:rPr>
          <w:rFonts w:ascii="Times New Roman" w:hAnsi="Times New Roman" w:cs="Times New Roman"/>
          <w:sz w:val="20"/>
          <w:szCs w:val="20"/>
        </w:rPr>
        <w:t>, 19,1–18</w:t>
      </w:r>
    </w:p>
    <w:p w14:paraId="03896BC2"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9F790CC" w14:textId="77777777" w:rsidR="006C69D8"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Hines, P. M., Garcia-Preto, N., McGoldrick, M., Almeida, R., &amp; Weltman, S. (1992). Intergenerational relationships across cultures. </w:t>
      </w:r>
      <w:r w:rsidRPr="003B708A">
        <w:rPr>
          <w:rFonts w:ascii="Times New Roman" w:hAnsi="Times New Roman" w:cs="Times New Roman"/>
          <w:i/>
          <w:iCs/>
          <w:sz w:val="20"/>
          <w:szCs w:val="20"/>
        </w:rPr>
        <w:t>Families in Society</w:t>
      </w:r>
      <w:r w:rsidRPr="003B708A">
        <w:rPr>
          <w:rFonts w:ascii="Times New Roman" w:hAnsi="Times New Roman" w:cs="Times New Roman"/>
          <w:sz w:val="20"/>
          <w:szCs w:val="20"/>
        </w:rPr>
        <w:t xml:space="preserve">, </w:t>
      </w:r>
      <w:r w:rsidRPr="003B708A">
        <w:rPr>
          <w:rFonts w:ascii="Times New Roman" w:hAnsi="Times New Roman" w:cs="Times New Roman"/>
          <w:i/>
          <w:iCs/>
          <w:sz w:val="20"/>
          <w:szCs w:val="20"/>
        </w:rPr>
        <w:t>73</w:t>
      </w:r>
      <w:r w:rsidRPr="003B708A">
        <w:rPr>
          <w:rFonts w:ascii="Times New Roman" w:hAnsi="Times New Roman" w:cs="Times New Roman"/>
          <w:sz w:val="20"/>
          <w:szCs w:val="20"/>
        </w:rPr>
        <w:t>(6), 323-337.</w:t>
      </w:r>
    </w:p>
    <w:p w14:paraId="2B44F23B" w14:textId="77777777" w:rsidR="003E6898" w:rsidRDefault="003E6898" w:rsidP="004918C6">
      <w:pPr>
        <w:autoSpaceDE w:val="0"/>
        <w:autoSpaceDN w:val="0"/>
        <w:adjustRightInd w:val="0"/>
        <w:spacing w:after="0" w:line="240" w:lineRule="auto"/>
        <w:ind w:left="360"/>
        <w:jc w:val="both"/>
        <w:rPr>
          <w:rFonts w:ascii="Times New Roman" w:hAnsi="Times New Roman" w:cs="Times New Roman"/>
          <w:sz w:val="20"/>
          <w:szCs w:val="20"/>
        </w:rPr>
      </w:pPr>
    </w:p>
    <w:p w14:paraId="0F0D8FF6" w14:textId="7151EE07" w:rsidR="003E6898" w:rsidRPr="003B708A" w:rsidRDefault="003E6898" w:rsidP="003E6898">
      <w:pPr>
        <w:autoSpaceDE w:val="0"/>
        <w:autoSpaceDN w:val="0"/>
        <w:adjustRightInd w:val="0"/>
        <w:spacing w:after="0" w:line="240" w:lineRule="auto"/>
        <w:ind w:left="360"/>
        <w:jc w:val="both"/>
        <w:rPr>
          <w:rFonts w:ascii="Times New Roman" w:hAnsi="Times New Roman" w:cs="Times New Roman"/>
          <w:sz w:val="20"/>
          <w:szCs w:val="20"/>
        </w:rPr>
      </w:pPr>
      <w:r w:rsidRPr="003E6898">
        <w:rPr>
          <w:rFonts w:ascii="Times New Roman" w:hAnsi="Times New Roman" w:cs="Times New Roman"/>
          <w:sz w:val="20"/>
          <w:szCs w:val="20"/>
        </w:rPr>
        <w:t>Hopkins, N., Tate, M., Sylvester,</w:t>
      </w:r>
      <w:r w:rsidR="004C76F9">
        <w:rPr>
          <w:rFonts w:ascii="Times New Roman" w:hAnsi="Times New Roman" w:cs="Times New Roman"/>
          <w:sz w:val="20"/>
          <w:szCs w:val="20"/>
        </w:rPr>
        <w:t xml:space="preserve"> A., &amp; Johnstone, D. (2017</w:t>
      </w:r>
      <w:r w:rsidRPr="003E6898">
        <w:rPr>
          <w:rFonts w:ascii="Times New Roman" w:hAnsi="Times New Roman" w:cs="Times New Roman"/>
          <w:sz w:val="20"/>
          <w:szCs w:val="20"/>
        </w:rPr>
        <w:t>). Motivations for 21st century school children to bring their own device to school.</w:t>
      </w:r>
      <w:r w:rsidRPr="003E6898">
        <w:rPr>
          <w:rFonts w:ascii="Times New Roman" w:hAnsi="Times New Roman" w:cs="Times New Roman"/>
          <w:i/>
          <w:iCs/>
          <w:sz w:val="20"/>
          <w:szCs w:val="20"/>
        </w:rPr>
        <w:t> Information Systems Frontiers, 19</w:t>
      </w:r>
      <w:r w:rsidRPr="003E6898">
        <w:rPr>
          <w:rFonts w:ascii="Times New Roman" w:hAnsi="Times New Roman" w:cs="Times New Roman"/>
          <w:sz w:val="20"/>
          <w:szCs w:val="20"/>
        </w:rPr>
        <w:t>(5), 1191-1203. </w:t>
      </w:r>
    </w:p>
    <w:p w14:paraId="397AB91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41BEFD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i/>
          <w:iCs/>
          <w:sz w:val="20"/>
          <w:szCs w:val="20"/>
        </w:rPr>
      </w:pPr>
      <w:r w:rsidRPr="003B708A">
        <w:rPr>
          <w:rFonts w:ascii="Times New Roman" w:hAnsi="Times New Roman" w:cs="Times New Roman"/>
          <w:sz w:val="20"/>
          <w:szCs w:val="20"/>
        </w:rPr>
        <w:t xml:space="preserve">Hsu, F. L. K. (1948). </w:t>
      </w:r>
      <w:r w:rsidRPr="003B708A">
        <w:rPr>
          <w:rFonts w:ascii="Times New Roman" w:hAnsi="Times New Roman" w:cs="Times New Roman"/>
          <w:iCs/>
          <w:sz w:val="20"/>
          <w:szCs w:val="20"/>
        </w:rPr>
        <w:t>Under the ancestor's shadow: Chinese culture and personality</w:t>
      </w:r>
      <w:r w:rsidRPr="003B708A">
        <w:rPr>
          <w:rFonts w:ascii="Times New Roman" w:hAnsi="Times New Roman" w:cs="Times New Roman"/>
          <w:i/>
          <w:iCs/>
          <w:sz w:val="20"/>
          <w:szCs w:val="20"/>
        </w:rPr>
        <w:t xml:space="preserve">. </w:t>
      </w:r>
      <w:r w:rsidRPr="003B708A">
        <w:rPr>
          <w:rFonts w:ascii="Times New Roman" w:hAnsi="Times New Roman" w:cs="Times New Roman"/>
          <w:sz w:val="20"/>
          <w:szCs w:val="20"/>
        </w:rPr>
        <w:t xml:space="preserve">New York: </w:t>
      </w:r>
      <w:r w:rsidRPr="003B708A">
        <w:rPr>
          <w:rFonts w:ascii="Times New Roman" w:hAnsi="Times New Roman" w:cs="Times New Roman"/>
          <w:i/>
          <w:sz w:val="20"/>
          <w:szCs w:val="20"/>
        </w:rPr>
        <w:t>Columbia University Press</w:t>
      </w:r>
    </w:p>
    <w:p w14:paraId="2ECDCDD3" w14:textId="77777777" w:rsidR="006C69D8"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Huang, L. C, &amp; Harris, M. B. (1973). Conformity in Chinese and Americans: A field experiment. </w:t>
      </w:r>
      <w:r w:rsidRPr="003B708A">
        <w:rPr>
          <w:rFonts w:ascii="Times New Roman" w:hAnsi="Times New Roman" w:cs="Times New Roman"/>
          <w:i/>
          <w:sz w:val="20"/>
          <w:szCs w:val="20"/>
        </w:rPr>
        <w:t>Journal of Cross-Cultural Psychology</w:t>
      </w:r>
      <w:r w:rsidRPr="003B708A">
        <w:rPr>
          <w:rFonts w:ascii="Times New Roman" w:hAnsi="Times New Roman" w:cs="Times New Roman"/>
          <w:sz w:val="20"/>
          <w:szCs w:val="20"/>
        </w:rPr>
        <w:t>, 4, 427-434</w:t>
      </w:r>
    </w:p>
    <w:p w14:paraId="09C02480" w14:textId="77777777" w:rsidR="003E6898" w:rsidRPr="003B708A" w:rsidRDefault="003E6898" w:rsidP="004918C6">
      <w:pPr>
        <w:autoSpaceDE w:val="0"/>
        <w:autoSpaceDN w:val="0"/>
        <w:adjustRightInd w:val="0"/>
        <w:spacing w:after="0" w:line="240" w:lineRule="auto"/>
        <w:ind w:left="360"/>
        <w:jc w:val="both"/>
        <w:rPr>
          <w:rFonts w:ascii="Times New Roman" w:hAnsi="Times New Roman" w:cs="Times New Roman"/>
          <w:sz w:val="20"/>
          <w:szCs w:val="20"/>
        </w:rPr>
      </w:pPr>
    </w:p>
    <w:p w14:paraId="285DD7A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3268D10"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Hughes, D., Rodriguez, J., Smith, E. P., Johnson, D. J., Stevenson, H. C., &amp; Spicer, P. (2006). Parents' ethnic-racial socialization practices: A review of research and directions for future study.</w:t>
      </w:r>
      <w:r w:rsidRPr="003B708A">
        <w:rPr>
          <w:rFonts w:ascii="Times New Roman" w:hAnsi="Times New Roman" w:cs="Times New Roman"/>
          <w:i/>
          <w:iCs/>
          <w:sz w:val="20"/>
          <w:szCs w:val="20"/>
        </w:rPr>
        <w:t> Developmental Psychology, 42</w:t>
      </w:r>
      <w:r w:rsidRPr="003B708A">
        <w:rPr>
          <w:rFonts w:ascii="Times New Roman" w:hAnsi="Times New Roman" w:cs="Times New Roman"/>
          <w:sz w:val="20"/>
          <w:szCs w:val="20"/>
        </w:rPr>
        <w:t>(5), 747-770</w:t>
      </w:r>
    </w:p>
    <w:p w14:paraId="68FE7A86" w14:textId="77777777" w:rsidR="006C69D8" w:rsidRPr="003B708A" w:rsidRDefault="006C69D8" w:rsidP="004918C6">
      <w:pPr>
        <w:autoSpaceDE w:val="0"/>
        <w:autoSpaceDN w:val="0"/>
        <w:adjustRightInd w:val="0"/>
        <w:spacing w:after="0" w:line="240" w:lineRule="auto"/>
        <w:jc w:val="both"/>
        <w:rPr>
          <w:rFonts w:ascii="Times New Roman" w:hAnsi="Times New Roman" w:cs="Times New Roman"/>
          <w:sz w:val="20"/>
          <w:szCs w:val="20"/>
        </w:rPr>
      </w:pPr>
    </w:p>
    <w:p w14:paraId="05AF4D1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Iqbal, H. (2014). Multicultural parenting: Preparation for bias socialisation in british south asian and white families in the UK.</w:t>
      </w:r>
      <w:r w:rsidRPr="003B708A">
        <w:rPr>
          <w:rFonts w:ascii="Times New Roman" w:hAnsi="Times New Roman" w:cs="Times New Roman"/>
          <w:i/>
          <w:iCs/>
          <w:sz w:val="20"/>
          <w:szCs w:val="20"/>
        </w:rPr>
        <w:t> International Journal of Intercultural Relations, 43</w:t>
      </w:r>
      <w:r w:rsidRPr="003B708A">
        <w:rPr>
          <w:rFonts w:ascii="Times New Roman" w:hAnsi="Times New Roman" w:cs="Times New Roman"/>
          <w:sz w:val="20"/>
          <w:szCs w:val="20"/>
        </w:rPr>
        <w:t>, 215-226.</w:t>
      </w:r>
    </w:p>
    <w:p w14:paraId="312DEA4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980E3E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Iqbal, H., &amp; Golombok, S. (2018). The generation game: Parenting and child outcomes in second-generation south asian immigrant families in britain.</w:t>
      </w:r>
      <w:r w:rsidRPr="003B708A">
        <w:rPr>
          <w:rFonts w:ascii="Times New Roman" w:hAnsi="Times New Roman" w:cs="Times New Roman"/>
          <w:i/>
          <w:iCs/>
          <w:sz w:val="20"/>
          <w:szCs w:val="20"/>
        </w:rPr>
        <w:t> Journal of Cross-Cultural Psychology, 49</w:t>
      </w:r>
      <w:r w:rsidRPr="003B708A">
        <w:rPr>
          <w:rFonts w:ascii="Times New Roman" w:hAnsi="Times New Roman" w:cs="Times New Roman"/>
          <w:sz w:val="20"/>
          <w:szCs w:val="20"/>
        </w:rPr>
        <w:t>(1), 25-43</w:t>
      </w:r>
    </w:p>
    <w:p w14:paraId="70B5084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6C0AD44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bCs/>
          <w:sz w:val="20"/>
          <w:szCs w:val="20"/>
        </w:rPr>
        <w:t>Jaspal, R.</w:t>
      </w:r>
      <w:r w:rsidRPr="003B708A">
        <w:rPr>
          <w:rFonts w:ascii="Times New Roman" w:hAnsi="Times New Roman" w:cs="Times New Roman"/>
          <w:sz w:val="20"/>
          <w:szCs w:val="20"/>
        </w:rPr>
        <w:t> &amp; Coyle, A. (2010).  “My language, my people”: language and ethnic identity among British-born South Asians. </w:t>
      </w:r>
      <w:r w:rsidRPr="003B708A">
        <w:rPr>
          <w:rFonts w:ascii="Times New Roman" w:hAnsi="Times New Roman" w:cs="Times New Roman"/>
          <w:i/>
          <w:iCs/>
          <w:sz w:val="20"/>
          <w:szCs w:val="20"/>
        </w:rPr>
        <w:t>South Asian Diaspora</w:t>
      </w:r>
      <w:r w:rsidRPr="003B708A">
        <w:rPr>
          <w:rFonts w:ascii="Times New Roman" w:hAnsi="Times New Roman" w:cs="Times New Roman"/>
          <w:sz w:val="20"/>
          <w:szCs w:val="20"/>
        </w:rPr>
        <w:t>, </w:t>
      </w:r>
      <w:r w:rsidRPr="003B708A">
        <w:rPr>
          <w:rFonts w:ascii="Times New Roman" w:hAnsi="Times New Roman" w:cs="Times New Roman"/>
          <w:i/>
          <w:iCs/>
          <w:sz w:val="20"/>
          <w:szCs w:val="20"/>
        </w:rPr>
        <w:t>2</w:t>
      </w:r>
      <w:r w:rsidRPr="003B708A">
        <w:rPr>
          <w:rFonts w:ascii="Times New Roman" w:hAnsi="Times New Roman" w:cs="Times New Roman"/>
          <w:sz w:val="20"/>
          <w:szCs w:val="20"/>
        </w:rPr>
        <w:t>(2), 201-218</w:t>
      </w:r>
    </w:p>
    <w:p w14:paraId="767E447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65165F20"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bCs/>
          <w:sz w:val="20"/>
          <w:szCs w:val="20"/>
        </w:rPr>
        <w:t>Jaspal, R.</w:t>
      </w:r>
      <w:r w:rsidRPr="003B708A">
        <w:rPr>
          <w:rFonts w:ascii="Times New Roman" w:hAnsi="Times New Roman" w:cs="Times New Roman"/>
          <w:sz w:val="20"/>
          <w:szCs w:val="20"/>
        </w:rPr>
        <w:t> &amp; Cinnirella, M. (2012). The construction of ethnic identity: insights from identity process theory. </w:t>
      </w:r>
      <w:r w:rsidRPr="003B708A">
        <w:rPr>
          <w:rFonts w:ascii="Times New Roman" w:hAnsi="Times New Roman" w:cs="Times New Roman"/>
          <w:i/>
          <w:iCs/>
          <w:sz w:val="20"/>
          <w:szCs w:val="20"/>
        </w:rPr>
        <w:t>Ethnicities</w:t>
      </w:r>
      <w:r w:rsidRPr="003B708A">
        <w:rPr>
          <w:rFonts w:ascii="Times New Roman" w:hAnsi="Times New Roman" w:cs="Times New Roman"/>
          <w:sz w:val="20"/>
          <w:szCs w:val="20"/>
        </w:rPr>
        <w:t>, </w:t>
      </w:r>
      <w:r w:rsidRPr="003B708A">
        <w:rPr>
          <w:rFonts w:ascii="Times New Roman" w:hAnsi="Times New Roman" w:cs="Times New Roman"/>
          <w:i/>
          <w:iCs/>
          <w:sz w:val="20"/>
          <w:szCs w:val="20"/>
        </w:rPr>
        <w:t>12</w:t>
      </w:r>
      <w:r w:rsidRPr="003B708A">
        <w:rPr>
          <w:rFonts w:ascii="Times New Roman" w:hAnsi="Times New Roman" w:cs="Times New Roman"/>
          <w:sz w:val="20"/>
          <w:szCs w:val="20"/>
        </w:rPr>
        <w:t>(5), 503-530.</w:t>
      </w:r>
    </w:p>
    <w:p w14:paraId="264C483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577BF811"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Kallivayalil, D. (2004). Gender and cultural socialization in Indian immigrant families in the</w:t>
      </w:r>
    </w:p>
    <w:p w14:paraId="49E88EF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United States. </w:t>
      </w:r>
      <w:r w:rsidRPr="003B708A">
        <w:rPr>
          <w:rFonts w:ascii="Times New Roman" w:hAnsi="Times New Roman" w:cs="Times New Roman"/>
          <w:i/>
          <w:sz w:val="20"/>
          <w:szCs w:val="20"/>
        </w:rPr>
        <w:t>Feminism psychological</w:t>
      </w:r>
      <w:r w:rsidRPr="003B708A">
        <w:rPr>
          <w:rFonts w:ascii="Times New Roman" w:hAnsi="Times New Roman" w:cs="Times New Roman"/>
          <w:sz w:val="20"/>
          <w:szCs w:val="20"/>
        </w:rPr>
        <w:t>, 4 (4), 535–559.</w:t>
      </w:r>
    </w:p>
    <w:p w14:paraId="03877549" w14:textId="77777777" w:rsidR="00136043" w:rsidRDefault="00136043" w:rsidP="004918C6">
      <w:pPr>
        <w:autoSpaceDE w:val="0"/>
        <w:autoSpaceDN w:val="0"/>
        <w:adjustRightInd w:val="0"/>
        <w:spacing w:after="0" w:line="240" w:lineRule="auto"/>
        <w:ind w:left="360"/>
        <w:jc w:val="both"/>
        <w:rPr>
          <w:rFonts w:ascii="Times New Roman" w:hAnsi="Times New Roman" w:cs="Times New Roman"/>
          <w:sz w:val="20"/>
          <w:szCs w:val="20"/>
        </w:rPr>
      </w:pPr>
    </w:p>
    <w:p w14:paraId="7EAB2478" w14:textId="77777777" w:rsidR="00136043" w:rsidRPr="00136043" w:rsidRDefault="00136043" w:rsidP="00136043">
      <w:pPr>
        <w:autoSpaceDE w:val="0"/>
        <w:autoSpaceDN w:val="0"/>
        <w:adjustRightInd w:val="0"/>
        <w:spacing w:after="0" w:line="240" w:lineRule="auto"/>
        <w:ind w:left="360"/>
        <w:jc w:val="both"/>
        <w:rPr>
          <w:rFonts w:ascii="Times New Roman" w:hAnsi="Times New Roman" w:cs="Times New Roman"/>
          <w:sz w:val="20"/>
          <w:szCs w:val="20"/>
        </w:rPr>
      </w:pPr>
      <w:r w:rsidRPr="00136043">
        <w:rPr>
          <w:rFonts w:ascii="Times New Roman" w:hAnsi="Times New Roman" w:cs="Times New Roman"/>
          <w:sz w:val="20"/>
          <w:szCs w:val="20"/>
        </w:rPr>
        <w:t xml:space="preserve">Kim, D. J. (2008). Self-perception-based versus transference-based trust determinants in computermediated transactions: A cross-cultural comparison study. </w:t>
      </w:r>
      <w:r w:rsidRPr="00136043">
        <w:rPr>
          <w:rFonts w:ascii="Times New Roman" w:hAnsi="Times New Roman" w:cs="Times New Roman"/>
          <w:i/>
          <w:sz w:val="20"/>
          <w:szCs w:val="20"/>
        </w:rPr>
        <w:t>Journal of Management Information Systems</w:t>
      </w:r>
      <w:r w:rsidRPr="00136043">
        <w:rPr>
          <w:rFonts w:ascii="Times New Roman" w:hAnsi="Times New Roman" w:cs="Times New Roman"/>
          <w:sz w:val="20"/>
          <w:szCs w:val="20"/>
        </w:rPr>
        <w:t>, 24, 13–45.</w:t>
      </w:r>
    </w:p>
    <w:p w14:paraId="35D8F6EE" w14:textId="77777777" w:rsidR="00136043" w:rsidRDefault="00136043" w:rsidP="004918C6">
      <w:pPr>
        <w:autoSpaceDE w:val="0"/>
        <w:autoSpaceDN w:val="0"/>
        <w:adjustRightInd w:val="0"/>
        <w:spacing w:after="0" w:line="240" w:lineRule="auto"/>
        <w:ind w:left="360"/>
        <w:jc w:val="both"/>
        <w:rPr>
          <w:rFonts w:ascii="Times New Roman" w:hAnsi="Times New Roman" w:cs="Times New Roman"/>
          <w:sz w:val="20"/>
          <w:szCs w:val="20"/>
        </w:rPr>
      </w:pPr>
    </w:p>
    <w:p w14:paraId="06A2FD38" w14:textId="77777777" w:rsidR="00136043" w:rsidRDefault="00136043"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Kim, H., &amp; Markus, H. R. (1999). Deviance or uniqueness, harmony or conformity?: A cultural analysis.</w:t>
      </w:r>
      <w:r w:rsidRPr="003B708A">
        <w:rPr>
          <w:rFonts w:ascii="Times New Roman" w:hAnsi="Times New Roman" w:cs="Times New Roman"/>
          <w:i/>
          <w:iCs/>
          <w:sz w:val="20"/>
          <w:szCs w:val="20"/>
        </w:rPr>
        <w:t> Journal of Personality and Social Psychology, 77</w:t>
      </w:r>
      <w:r w:rsidRPr="003B708A">
        <w:rPr>
          <w:rFonts w:ascii="Times New Roman" w:hAnsi="Times New Roman" w:cs="Times New Roman"/>
          <w:sz w:val="20"/>
          <w:szCs w:val="20"/>
        </w:rPr>
        <w:t>(4), 785-800.</w:t>
      </w:r>
    </w:p>
    <w:p w14:paraId="60D59F94" w14:textId="77777777" w:rsidR="006C69D8" w:rsidRPr="003B708A" w:rsidRDefault="006C69D8" w:rsidP="00136043">
      <w:pPr>
        <w:autoSpaceDE w:val="0"/>
        <w:autoSpaceDN w:val="0"/>
        <w:adjustRightInd w:val="0"/>
        <w:spacing w:after="0" w:line="240" w:lineRule="auto"/>
        <w:jc w:val="both"/>
        <w:rPr>
          <w:rFonts w:ascii="Times New Roman" w:hAnsi="Times New Roman" w:cs="Times New Roman"/>
          <w:sz w:val="20"/>
          <w:szCs w:val="20"/>
        </w:rPr>
      </w:pPr>
    </w:p>
    <w:p w14:paraId="7E57CD4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Kirwil, L. (2009). Parental mediation of children's internet use in different European countries. </w:t>
      </w:r>
      <w:r w:rsidRPr="003B708A">
        <w:rPr>
          <w:rFonts w:ascii="Times New Roman" w:hAnsi="Times New Roman" w:cs="Times New Roman"/>
          <w:i/>
          <w:iCs/>
          <w:sz w:val="20"/>
          <w:szCs w:val="20"/>
        </w:rPr>
        <w:t>Journal</w:t>
      </w:r>
    </w:p>
    <w:p w14:paraId="096BE954" w14:textId="77777777" w:rsidR="006C69D8"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i/>
          <w:iCs/>
          <w:sz w:val="20"/>
          <w:szCs w:val="20"/>
        </w:rPr>
        <w:t>of Children and Media, 3</w:t>
      </w:r>
      <w:r w:rsidRPr="003B708A">
        <w:rPr>
          <w:rFonts w:ascii="Times New Roman" w:hAnsi="Times New Roman" w:cs="Times New Roman"/>
          <w:sz w:val="20"/>
          <w:szCs w:val="20"/>
        </w:rPr>
        <w:t>, 394–409.</w:t>
      </w:r>
    </w:p>
    <w:p w14:paraId="0BE2F3CA" w14:textId="77777777" w:rsidR="001F2192" w:rsidRDefault="001F2192" w:rsidP="004918C6">
      <w:pPr>
        <w:autoSpaceDE w:val="0"/>
        <w:autoSpaceDN w:val="0"/>
        <w:adjustRightInd w:val="0"/>
        <w:spacing w:after="0" w:line="240" w:lineRule="auto"/>
        <w:ind w:left="360"/>
        <w:jc w:val="both"/>
        <w:rPr>
          <w:rFonts w:ascii="Times New Roman" w:hAnsi="Times New Roman" w:cs="Times New Roman"/>
          <w:sz w:val="20"/>
          <w:szCs w:val="20"/>
        </w:rPr>
      </w:pPr>
    </w:p>
    <w:p w14:paraId="1CAF4FAC" w14:textId="77777777" w:rsidR="001F2192" w:rsidRPr="001F2192" w:rsidRDefault="001F2192" w:rsidP="001F2192">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Klein, H, &amp; Myers, D.</w:t>
      </w:r>
      <w:r w:rsidRPr="001F2192">
        <w:rPr>
          <w:rFonts w:ascii="Times New Roman" w:hAnsi="Times New Roman" w:cs="Times New Roman"/>
          <w:sz w:val="20"/>
          <w:szCs w:val="20"/>
        </w:rPr>
        <w:t xml:space="preserve"> (1999) A set of principles for conducting  evaluating interpretive field studies in information systems. MIS Quarterly 23(1), 67–94.</w:t>
      </w:r>
    </w:p>
    <w:p w14:paraId="12C0638B" w14:textId="77777777" w:rsidR="006C69D8" w:rsidRPr="003B708A" w:rsidRDefault="006C69D8" w:rsidP="009555D9">
      <w:pPr>
        <w:autoSpaceDE w:val="0"/>
        <w:autoSpaceDN w:val="0"/>
        <w:adjustRightInd w:val="0"/>
        <w:spacing w:after="0" w:line="240" w:lineRule="auto"/>
        <w:jc w:val="both"/>
        <w:rPr>
          <w:rFonts w:ascii="Times New Roman" w:hAnsi="Times New Roman" w:cs="Times New Roman"/>
          <w:sz w:val="20"/>
          <w:szCs w:val="20"/>
        </w:rPr>
      </w:pPr>
    </w:p>
    <w:p w14:paraId="79B775A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Kuczynski, L. (2003). Beyond bidirectionality: Bilateral conceptual frameworks for understanding dynamics in parent-child relations. In L. Kuczynski (Ed.), </w:t>
      </w:r>
      <w:r w:rsidRPr="003B708A">
        <w:rPr>
          <w:rFonts w:ascii="Times New Roman" w:hAnsi="Times New Roman" w:cs="Times New Roman"/>
          <w:i/>
          <w:iCs/>
          <w:sz w:val="20"/>
          <w:szCs w:val="20"/>
        </w:rPr>
        <w:t>Handbook of dynamics in parent-child relations</w:t>
      </w:r>
      <w:r w:rsidRPr="003B708A">
        <w:rPr>
          <w:rFonts w:ascii="Times New Roman" w:hAnsi="Times New Roman" w:cs="Times New Roman"/>
          <w:sz w:val="20"/>
          <w:szCs w:val="20"/>
        </w:rPr>
        <w:t> (pp. 1–24). Thousand Oaks, CA: SAG</w:t>
      </w:r>
    </w:p>
    <w:p w14:paraId="0E2A782B"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0E50C91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Lau, A. (Ed.). (2000). </w:t>
      </w:r>
      <w:r w:rsidRPr="003B708A">
        <w:rPr>
          <w:rFonts w:ascii="Times New Roman" w:hAnsi="Times New Roman" w:cs="Times New Roman"/>
          <w:i/>
          <w:iCs/>
          <w:sz w:val="20"/>
          <w:szCs w:val="20"/>
        </w:rPr>
        <w:t>South Asian children and adolescents in Britain</w:t>
      </w:r>
      <w:r w:rsidRPr="003B708A">
        <w:rPr>
          <w:rFonts w:ascii="Times New Roman" w:hAnsi="Times New Roman" w:cs="Times New Roman"/>
          <w:sz w:val="20"/>
          <w:szCs w:val="20"/>
        </w:rPr>
        <w:t>. London, England: Whurr.</w:t>
      </w:r>
    </w:p>
    <w:p w14:paraId="4C3F2510"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2D7DA90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Lee, S., &amp; Chae, Y. (2007). Children's internet use in a family context: Influence on family relationships and parental mediation.</w:t>
      </w:r>
      <w:r w:rsidRPr="003B708A">
        <w:rPr>
          <w:rFonts w:ascii="Times New Roman" w:hAnsi="Times New Roman" w:cs="Times New Roman"/>
          <w:i/>
          <w:iCs/>
          <w:sz w:val="20"/>
          <w:szCs w:val="20"/>
        </w:rPr>
        <w:t> Cyberpsychology &amp; Behavior : The Impact of the Internet, Multimedia and Virtual Reality on Behavior and Society, 10</w:t>
      </w:r>
      <w:r w:rsidRPr="003B708A">
        <w:rPr>
          <w:rFonts w:ascii="Times New Roman" w:hAnsi="Times New Roman" w:cs="Times New Roman"/>
          <w:sz w:val="20"/>
          <w:szCs w:val="20"/>
        </w:rPr>
        <w:t>(5), 640-644. </w:t>
      </w:r>
    </w:p>
    <w:p w14:paraId="48C99588"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787A5A2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Lemola, S., Brand, S., Vogler, N., Perkinson-Gloor, N., Allemand, M., &amp; Grob, A. (2011). Habitual computer game playing at night is related to depressive symptoms. </w:t>
      </w:r>
      <w:r w:rsidRPr="003B708A">
        <w:rPr>
          <w:rFonts w:ascii="Times New Roman" w:hAnsi="Times New Roman" w:cs="Times New Roman"/>
          <w:i/>
          <w:sz w:val="20"/>
          <w:szCs w:val="20"/>
        </w:rPr>
        <w:t>Personality and Individual Differences</w:t>
      </w:r>
      <w:r w:rsidRPr="003B708A">
        <w:rPr>
          <w:rFonts w:ascii="Times New Roman" w:hAnsi="Times New Roman" w:cs="Times New Roman"/>
          <w:sz w:val="20"/>
          <w:szCs w:val="20"/>
        </w:rPr>
        <w:t>, 51, 117– 122.</w:t>
      </w:r>
    </w:p>
    <w:p w14:paraId="08E1322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70976BD6" w14:textId="77777777" w:rsidR="003E6898" w:rsidRDefault="006C69D8" w:rsidP="003E6898">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LeVine, R. (1980). Across-cultural perspective on parenting. In M. D. Fantini and R. Cardenes (Eds.), </w:t>
      </w:r>
      <w:r w:rsidRPr="003B708A">
        <w:rPr>
          <w:rFonts w:ascii="Times New Roman" w:hAnsi="Times New Roman" w:cs="Times New Roman"/>
          <w:i/>
          <w:iCs/>
          <w:sz w:val="20"/>
          <w:szCs w:val="20"/>
        </w:rPr>
        <w:t xml:space="preserve">Parenting in a multicultural society </w:t>
      </w:r>
      <w:r w:rsidR="003E6898">
        <w:rPr>
          <w:rFonts w:ascii="Times New Roman" w:hAnsi="Times New Roman" w:cs="Times New Roman"/>
          <w:sz w:val="20"/>
          <w:szCs w:val="20"/>
        </w:rPr>
        <w:t>(pp. 17-26). New York: Longman</w:t>
      </w:r>
    </w:p>
    <w:p w14:paraId="2D8845D7" w14:textId="77777777" w:rsidR="003E6898" w:rsidRDefault="003E6898" w:rsidP="003E6898">
      <w:pPr>
        <w:autoSpaceDE w:val="0"/>
        <w:autoSpaceDN w:val="0"/>
        <w:adjustRightInd w:val="0"/>
        <w:spacing w:after="0" w:line="240" w:lineRule="auto"/>
        <w:ind w:left="360"/>
        <w:jc w:val="both"/>
        <w:rPr>
          <w:rFonts w:ascii="Times New Roman" w:hAnsi="Times New Roman" w:cs="Times New Roman"/>
          <w:sz w:val="20"/>
          <w:szCs w:val="20"/>
        </w:rPr>
      </w:pPr>
    </w:p>
    <w:p w14:paraId="5FEC0BA4" w14:textId="14B86667" w:rsidR="003E6898" w:rsidRDefault="003E6898" w:rsidP="003E6898">
      <w:pPr>
        <w:autoSpaceDE w:val="0"/>
        <w:autoSpaceDN w:val="0"/>
        <w:adjustRightInd w:val="0"/>
        <w:spacing w:after="0" w:line="240" w:lineRule="auto"/>
        <w:ind w:left="360"/>
        <w:jc w:val="both"/>
        <w:rPr>
          <w:rFonts w:ascii="Times New Roman" w:hAnsi="Times New Roman" w:cs="Times New Roman"/>
          <w:sz w:val="20"/>
          <w:szCs w:val="20"/>
        </w:rPr>
      </w:pPr>
      <w:r w:rsidRPr="003E6898">
        <w:rPr>
          <w:rFonts w:ascii="Times New Roman" w:hAnsi="Times New Roman" w:cs="Times New Roman"/>
          <w:sz w:val="20"/>
          <w:szCs w:val="20"/>
        </w:rPr>
        <w:t>Ling, R. (2000). “We will be reached”: The use of mobile telephony among norwegian youth.</w:t>
      </w:r>
      <w:r w:rsidRPr="003E6898">
        <w:rPr>
          <w:rFonts w:ascii="Times New Roman" w:hAnsi="Times New Roman" w:cs="Times New Roman"/>
          <w:i/>
          <w:iCs/>
          <w:sz w:val="20"/>
          <w:szCs w:val="20"/>
        </w:rPr>
        <w:t>Information Technology &amp; People, 13</w:t>
      </w:r>
      <w:r w:rsidRPr="003E6898">
        <w:rPr>
          <w:rFonts w:ascii="Times New Roman" w:hAnsi="Times New Roman" w:cs="Times New Roman"/>
          <w:sz w:val="20"/>
          <w:szCs w:val="20"/>
        </w:rPr>
        <w:t>(2), 102-120</w:t>
      </w:r>
    </w:p>
    <w:p w14:paraId="2D800DB3" w14:textId="77777777" w:rsidR="003E6898" w:rsidRDefault="003E6898" w:rsidP="003E6898">
      <w:pPr>
        <w:autoSpaceDE w:val="0"/>
        <w:autoSpaceDN w:val="0"/>
        <w:adjustRightInd w:val="0"/>
        <w:spacing w:after="0" w:line="240" w:lineRule="auto"/>
        <w:ind w:left="360"/>
        <w:jc w:val="both"/>
        <w:rPr>
          <w:rFonts w:ascii="Times New Roman" w:hAnsi="Times New Roman" w:cs="Times New Roman"/>
          <w:sz w:val="20"/>
          <w:szCs w:val="20"/>
        </w:rPr>
      </w:pPr>
    </w:p>
    <w:p w14:paraId="19E6C9D7" w14:textId="7C10D9CA" w:rsidR="003E6898" w:rsidRPr="003E6898" w:rsidRDefault="003E6898" w:rsidP="003E6898">
      <w:pPr>
        <w:autoSpaceDE w:val="0"/>
        <w:autoSpaceDN w:val="0"/>
        <w:adjustRightInd w:val="0"/>
        <w:spacing w:after="0" w:line="240" w:lineRule="auto"/>
        <w:ind w:left="360"/>
        <w:jc w:val="both"/>
        <w:rPr>
          <w:rFonts w:ascii="Times New Roman" w:hAnsi="Times New Roman" w:cs="Times New Roman"/>
          <w:sz w:val="16"/>
          <w:szCs w:val="20"/>
        </w:rPr>
      </w:pPr>
      <w:r w:rsidRPr="003E6898">
        <w:rPr>
          <w:rFonts w:ascii="Times New Roman" w:hAnsi="Times New Roman" w:cs="Times New Roman"/>
          <w:sz w:val="20"/>
          <w:szCs w:val="24"/>
        </w:rPr>
        <w:t xml:space="preserve">Liou S.R., Tsai H.M. &amp; Cheng C.Y. (2013) Acculturation, collectivist orientation and organisational commitment among Asian nurses working in the US healthcare system. </w:t>
      </w:r>
      <w:r w:rsidRPr="003E6898">
        <w:rPr>
          <w:rFonts w:ascii="Times New Roman" w:hAnsi="Times New Roman" w:cs="Times New Roman"/>
          <w:i/>
          <w:sz w:val="20"/>
          <w:szCs w:val="24"/>
        </w:rPr>
        <w:t>Journal of Nursing Management</w:t>
      </w:r>
      <w:r w:rsidRPr="003E6898">
        <w:rPr>
          <w:rFonts w:ascii="Times New Roman" w:hAnsi="Times New Roman" w:cs="Times New Roman"/>
          <w:sz w:val="20"/>
          <w:szCs w:val="24"/>
        </w:rPr>
        <w:t xml:space="preserve"> 21, 614–623.</w:t>
      </w:r>
    </w:p>
    <w:p w14:paraId="063E2A3B" w14:textId="77777777" w:rsidR="003E6898" w:rsidRPr="003B708A" w:rsidRDefault="003E6898" w:rsidP="004918C6">
      <w:pPr>
        <w:autoSpaceDE w:val="0"/>
        <w:autoSpaceDN w:val="0"/>
        <w:adjustRightInd w:val="0"/>
        <w:spacing w:after="0" w:line="240" w:lineRule="auto"/>
        <w:ind w:left="360"/>
        <w:jc w:val="both"/>
        <w:rPr>
          <w:rFonts w:ascii="Times New Roman" w:hAnsi="Times New Roman" w:cs="Times New Roman"/>
          <w:sz w:val="20"/>
          <w:szCs w:val="20"/>
        </w:rPr>
      </w:pPr>
    </w:p>
    <w:p w14:paraId="69AC3C9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i/>
          <w:iCs/>
          <w:sz w:val="20"/>
          <w:szCs w:val="20"/>
        </w:rPr>
      </w:pPr>
      <w:r w:rsidRPr="003B708A">
        <w:rPr>
          <w:rFonts w:ascii="Times New Roman" w:hAnsi="Times New Roman" w:cs="Times New Roman"/>
          <w:sz w:val="20"/>
          <w:szCs w:val="20"/>
        </w:rPr>
        <w:t xml:space="preserve">Livingstone, S., </w:t>
      </w:r>
      <w:r>
        <w:rPr>
          <w:rFonts w:ascii="Times New Roman" w:hAnsi="Times New Roman" w:cs="Times New Roman"/>
          <w:sz w:val="20"/>
          <w:szCs w:val="20"/>
        </w:rPr>
        <w:t>&amp;</w:t>
      </w:r>
      <w:r w:rsidRPr="003B708A">
        <w:rPr>
          <w:rFonts w:ascii="Times New Roman" w:hAnsi="Times New Roman" w:cs="Times New Roman"/>
          <w:sz w:val="20"/>
          <w:szCs w:val="20"/>
        </w:rPr>
        <w:t xml:space="preserve"> Helsper, E. J. (2008). Parental mediation of children’s internet use. </w:t>
      </w:r>
      <w:r w:rsidRPr="003B708A">
        <w:rPr>
          <w:rFonts w:ascii="Times New Roman" w:hAnsi="Times New Roman" w:cs="Times New Roman"/>
          <w:i/>
          <w:iCs/>
          <w:sz w:val="20"/>
          <w:szCs w:val="20"/>
        </w:rPr>
        <w:t>Journal of Broadcasting and Electronic Media, 52</w:t>
      </w:r>
      <w:r w:rsidRPr="003B708A">
        <w:rPr>
          <w:rFonts w:ascii="Times New Roman" w:hAnsi="Times New Roman" w:cs="Times New Roman"/>
          <w:sz w:val="20"/>
          <w:szCs w:val="20"/>
        </w:rPr>
        <w:t>, 581–599</w:t>
      </w:r>
    </w:p>
    <w:p w14:paraId="0F9CEE5B"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1270E4D0"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Maiter, S., </w:t>
      </w:r>
      <w:r>
        <w:rPr>
          <w:rFonts w:ascii="Times New Roman" w:hAnsi="Times New Roman" w:cs="Times New Roman"/>
          <w:sz w:val="20"/>
          <w:szCs w:val="20"/>
        </w:rPr>
        <w:t>&amp;</w:t>
      </w:r>
      <w:r w:rsidRPr="003B708A">
        <w:rPr>
          <w:rFonts w:ascii="Times New Roman" w:hAnsi="Times New Roman" w:cs="Times New Roman"/>
          <w:sz w:val="20"/>
          <w:szCs w:val="20"/>
        </w:rPr>
        <w:t xml:space="preserve"> George, U. (2003). Understanding context and culture in the parenting approaches of immigrant south asian mothers.</w:t>
      </w:r>
      <w:r w:rsidRPr="003B708A">
        <w:rPr>
          <w:rFonts w:ascii="Times New Roman" w:hAnsi="Times New Roman" w:cs="Times New Roman"/>
          <w:i/>
          <w:iCs/>
          <w:sz w:val="20"/>
          <w:szCs w:val="20"/>
        </w:rPr>
        <w:t> Affilia, 18</w:t>
      </w:r>
      <w:r w:rsidRPr="003B708A">
        <w:rPr>
          <w:rFonts w:ascii="Times New Roman" w:hAnsi="Times New Roman" w:cs="Times New Roman"/>
          <w:sz w:val="20"/>
          <w:szCs w:val="20"/>
        </w:rPr>
        <w:t>(4), 411-428. </w:t>
      </w:r>
    </w:p>
    <w:p w14:paraId="1006CB8B"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6FBB4E0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Markus, H. R., &amp; Kitayama, S. (1991). Culture and the self: Implications for cognition, emotion, and motivation.</w:t>
      </w:r>
      <w:r w:rsidRPr="003B708A">
        <w:rPr>
          <w:rFonts w:ascii="Times New Roman" w:hAnsi="Times New Roman" w:cs="Times New Roman"/>
          <w:i/>
          <w:iCs/>
          <w:sz w:val="20"/>
          <w:szCs w:val="20"/>
        </w:rPr>
        <w:t> Psychological Review, 98</w:t>
      </w:r>
      <w:r w:rsidRPr="003B708A">
        <w:rPr>
          <w:rFonts w:ascii="Times New Roman" w:hAnsi="Times New Roman" w:cs="Times New Roman"/>
          <w:sz w:val="20"/>
          <w:szCs w:val="20"/>
        </w:rPr>
        <w:t>(2), 224-253. </w:t>
      </w:r>
    </w:p>
    <w:p w14:paraId="7FACC3F8"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21E6FD1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Markus, H. R., Mullally, P.. &amp; Kitayama, S. (1997). Selfways: Diversity in modes of cultural participation. In U. Neisser &amp; D. A. Jopling (Eds.), </w:t>
      </w:r>
      <w:r w:rsidRPr="003B708A">
        <w:rPr>
          <w:rFonts w:ascii="Times New Roman" w:hAnsi="Times New Roman" w:cs="Times New Roman"/>
          <w:i/>
          <w:iCs/>
          <w:sz w:val="20"/>
          <w:szCs w:val="20"/>
        </w:rPr>
        <w:t>The conceptual self in context: Culture, experience, self-understanding</w:t>
      </w:r>
      <w:r w:rsidRPr="003B708A">
        <w:rPr>
          <w:rFonts w:ascii="Times New Roman" w:hAnsi="Times New Roman" w:cs="Times New Roman"/>
          <w:sz w:val="20"/>
          <w:szCs w:val="20"/>
        </w:rPr>
        <w:t xml:space="preserve"> (13-61). Cambridge, England: Cambridge University Press</w:t>
      </w:r>
    </w:p>
    <w:p w14:paraId="3588999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5479638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Marshall, S. J., Biddle, S. J. H., Gorely, T., Cameron, N., &amp; Murdey, I. (2004). Relationships between media use, body fatness and physical activity in children and youth: A meta-analysis. </w:t>
      </w:r>
      <w:r w:rsidRPr="003B708A">
        <w:rPr>
          <w:rFonts w:ascii="Times New Roman" w:hAnsi="Times New Roman" w:cs="Times New Roman"/>
          <w:i/>
          <w:sz w:val="20"/>
          <w:szCs w:val="20"/>
        </w:rPr>
        <w:t>International Journal of Obesity</w:t>
      </w:r>
      <w:r w:rsidRPr="003B708A">
        <w:rPr>
          <w:rFonts w:ascii="Times New Roman" w:hAnsi="Times New Roman" w:cs="Times New Roman"/>
          <w:sz w:val="20"/>
          <w:szCs w:val="20"/>
        </w:rPr>
        <w:t>, 28(10), 1238–1246</w:t>
      </w:r>
    </w:p>
    <w:p w14:paraId="4FEC809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F0F254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Meade, R. D., &amp; Barnard, W. (1973). Conformity and anticonformity among Americans and Chinese. </w:t>
      </w:r>
      <w:r w:rsidRPr="003B708A">
        <w:rPr>
          <w:rFonts w:ascii="Times New Roman" w:hAnsi="Times New Roman" w:cs="Times New Roman"/>
          <w:i/>
          <w:sz w:val="20"/>
          <w:szCs w:val="20"/>
        </w:rPr>
        <w:t>Journal of Social Psychology</w:t>
      </w:r>
      <w:r w:rsidRPr="003B708A">
        <w:rPr>
          <w:rFonts w:ascii="Times New Roman" w:hAnsi="Times New Roman" w:cs="Times New Roman"/>
          <w:sz w:val="20"/>
          <w:szCs w:val="20"/>
        </w:rPr>
        <w:t>, 89, 15— 25.</w:t>
      </w:r>
    </w:p>
    <w:p w14:paraId="43162CF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4C822E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McQueen, A., Cress. C., &amp; Tothy A. (2012) Using a tablet computer during pediatric procedures: a case series and review of the “apps”. </w:t>
      </w:r>
      <w:r w:rsidRPr="003B708A">
        <w:rPr>
          <w:rFonts w:ascii="Times New Roman" w:hAnsi="Times New Roman" w:cs="Times New Roman"/>
          <w:i/>
          <w:sz w:val="20"/>
          <w:szCs w:val="20"/>
        </w:rPr>
        <w:t>Pediatr Emerg Care</w:t>
      </w:r>
      <w:r w:rsidRPr="003B708A">
        <w:rPr>
          <w:rFonts w:ascii="Times New Roman" w:hAnsi="Times New Roman" w:cs="Times New Roman"/>
          <w:sz w:val="20"/>
          <w:szCs w:val="20"/>
        </w:rPr>
        <w:t>. 28(7) 712–714</w:t>
      </w:r>
    </w:p>
    <w:p w14:paraId="4CF0A91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7941D7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Milani, L., Camisasca, E., Caravita, S. C. S., Ionio, C., Miragoli, S., &amp; Di Blasio, P. (2015). Violent video games and Children’s aggressive behaviors: An italian study.</w:t>
      </w:r>
      <w:r w:rsidRPr="003B708A">
        <w:rPr>
          <w:rFonts w:ascii="Times New Roman" w:hAnsi="Times New Roman" w:cs="Times New Roman"/>
          <w:i/>
          <w:iCs/>
          <w:sz w:val="20"/>
          <w:szCs w:val="20"/>
        </w:rPr>
        <w:t> SAGE Open, 5</w:t>
      </w:r>
      <w:r w:rsidRPr="003B708A">
        <w:rPr>
          <w:rFonts w:ascii="Times New Roman" w:hAnsi="Times New Roman" w:cs="Times New Roman"/>
          <w:sz w:val="20"/>
          <w:szCs w:val="20"/>
        </w:rPr>
        <w:t>(3), 215824401559942.</w:t>
      </w:r>
    </w:p>
    <w:p w14:paraId="183B41F6"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45E4B2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Naidoo, J.C. (1984). South Asian women in Canada: self-perceptions, socialization, achievement</w:t>
      </w:r>
    </w:p>
    <w:p w14:paraId="2075769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aspirations. In: R. Kanungo, ed. </w:t>
      </w:r>
      <w:r w:rsidRPr="003B708A">
        <w:rPr>
          <w:rFonts w:ascii="Times New Roman" w:hAnsi="Times New Roman" w:cs="Times New Roman"/>
          <w:i/>
          <w:sz w:val="20"/>
          <w:szCs w:val="20"/>
        </w:rPr>
        <w:t>South Asians in the Canadian mosaic</w:t>
      </w:r>
      <w:r w:rsidRPr="003B708A">
        <w:rPr>
          <w:rFonts w:ascii="Times New Roman" w:hAnsi="Times New Roman" w:cs="Times New Roman"/>
          <w:sz w:val="20"/>
          <w:szCs w:val="20"/>
        </w:rPr>
        <w:t>. Montreal: KalaBharati, 123–142.</w:t>
      </w:r>
    </w:p>
    <w:p w14:paraId="5552BEB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90E4A7E" w14:textId="77777777" w:rsidR="003E6898" w:rsidRPr="003E6898" w:rsidRDefault="003E6898" w:rsidP="003E6898">
      <w:pPr>
        <w:autoSpaceDE w:val="0"/>
        <w:autoSpaceDN w:val="0"/>
        <w:adjustRightInd w:val="0"/>
        <w:spacing w:after="0" w:line="240" w:lineRule="auto"/>
        <w:ind w:left="360"/>
        <w:jc w:val="both"/>
        <w:rPr>
          <w:rFonts w:ascii="Times New Roman" w:hAnsi="Times New Roman" w:cs="Times New Roman"/>
          <w:sz w:val="20"/>
          <w:szCs w:val="20"/>
        </w:rPr>
      </w:pPr>
      <w:r w:rsidRPr="003E6898">
        <w:rPr>
          <w:rFonts w:ascii="Times New Roman" w:hAnsi="Times New Roman" w:cs="Times New Roman"/>
          <w:sz w:val="20"/>
          <w:szCs w:val="20"/>
        </w:rPr>
        <w:t>Nazroo, J. Y. (2006). Health and social research in multicultural societies. Abingdon, UK: Routledge</w:t>
      </w:r>
    </w:p>
    <w:p w14:paraId="626B601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Nikken, P., and Jansz, J. (2014). Developing scales to measure parental mediation of young children’s</w:t>
      </w:r>
    </w:p>
    <w:p w14:paraId="4C529552"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internet use. </w:t>
      </w:r>
      <w:r w:rsidRPr="003B708A">
        <w:rPr>
          <w:rFonts w:ascii="Times New Roman" w:hAnsi="Times New Roman" w:cs="Times New Roman"/>
          <w:i/>
          <w:iCs/>
          <w:sz w:val="20"/>
          <w:szCs w:val="20"/>
        </w:rPr>
        <w:t>Learning, Media and Technology, 39</w:t>
      </w:r>
      <w:r w:rsidRPr="003B708A">
        <w:rPr>
          <w:rFonts w:ascii="Times New Roman" w:hAnsi="Times New Roman" w:cs="Times New Roman"/>
          <w:sz w:val="20"/>
          <w:szCs w:val="20"/>
        </w:rPr>
        <w:t>, 250–266.</w:t>
      </w:r>
    </w:p>
    <w:p w14:paraId="1737366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C2E7EB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Norasakkunkit, V., &amp; Kalick, S. M. (2002). Culture, ethnicity, and emotional distress measures: The role of self-construal and self-enhancement.</w:t>
      </w:r>
      <w:r w:rsidRPr="003B708A">
        <w:rPr>
          <w:rFonts w:ascii="Times New Roman" w:hAnsi="Times New Roman" w:cs="Times New Roman"/>
          <w:i/>
          <w:iCs/>
          <w:sz w:val="20"/>
          <w:szCs w:val="20"/>
        </w:rPr>
        <w:t> Journal of Cross-Cultural Psychology, 33</w:t>
      </w:r>
      <w:r w:rsidRPr="003B708A">
        <w:rPr>
          <w:rFonts w:ascii="Times New Roman" w:hAnsi="Times New Roman" w:cs="Times New Roman"/>
          <w:sz w:val="20"/>
          <w:szCs w:val="20"/>
        </w:rPr>
        <w:t>(1), 56-70.</w:t>
      </w:r>
    </w:p>
    <w:p w14:paraId="5EC0B50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21EED43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Ofcom. (2014). </w:t>
      </w:r>
      <w:r w:rsidRPr="003B708A">
        <w:rPr>
          <w:rFonts w:ascii="Times New Roman" w:hAnsi="Times New Roman" w:cs="Times New Roman"/>
          <w:i/>
          <w:iCs/>
          <w:sz w:val="20"/>
          <w:szCs w:val="20"/>
        </w:rPr>
        <w:t>The communications market report</w:t>
      </w:r>
      <w:r w:rsidRPr="003B708A">
        <w:rPr>
          <w:rFonts w:ascii="Times New Roman" w:hAnsi="Times New Roman" w:cs="Times New Roman"/>
          <w:sz w:val="20"/>
          <w:szCs w:val="20"/>
        </w:rPr>
        <w:t xml:space="preserve">. Retrieved </w:t>
      </w:r>
      <w:r w:rsidRPr="003B708A">
        <w:rPr>
          <w:rFonts w:ascii="Times New Roman" w:hAnsi="Times New Roman" w:cs="Times New Roman"/>
          <w:i/>
          <w:iCs/>
          <w:sz w:val="20"/>
          <w:szCs w:val="20"/>
        </w:rPr>
        <w:t>February 8, 2018</w:t>
      </w:r>
      <w:r w:rsidRPr="003B708A">
        <w:rPr>
          <w:rFonts w:ascii="Times New Roman" w:hAnsi="Times New Roman" w:cs="Times New Roman"/>
          <w:sz w:val="20"/>
          <w:szCs w:val="20"/>
        </w:rPr>
        <w:t>, from http://stakeholders.ofcom.org.uk/binaries/research/cmr/cmr14/2014_UK_CMR.pdf</w:t>
      </w:r>
    </w:p>
    <w:p w14:paraId="6250450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C7511D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Page, A. S., Cooper, A. R., Griew, P., </w:t>
      </w:r>
      <w:r>
        <w:rPr>
          <w:rFonts w:ascii="Times New Roman" w:hAnsi="Times New Roman" w:cs="Times New Roman"/>
          <w:sz w:val="20"/>
          <w:szCs w:val="20"/>
        </w:rPr>
        <w:t>&amp;</w:t>
      </w:r>
      <w:r w:rsidRPr="003B708A">
        <w:rPr>
          <w:rFonts w:ascii="Times New Roman" w:hAnsi="Times New Roman" w:cs="Times New Roman"/>
          <w:sz w:val="20"/>
          <w:szCs w:val="20"/>
        </w:rPr>
        <w:t xml:space="preserve"> Jago, R. (2010). Children's screen viewing is related to psychological difficulties irrespective of physical activity. </w:t>
      </w:r>
      <w:r w:rsidRPr="003B708A">
        <w:rPr>
          <w:rFonts w:ascii="Times New Roman" w:hAnsi="Times New Roman" w:cs="Times New Roman"/>
          <w:i/>
          <w:sz w:val="20"/>
          <w:szCs w:val="20"/>
        </w:rPr>
        <w:t>Pediatrics</w:t>
      </w:r>
      <w:r w:rsidRPr="003B708A">
        <w:rPr>
          <w:rFonts w:ascii="Times New Roman" w:hAnsi="Times New Roman" w:cs="Times New Roman"/>
          <w:sz w:val="20"/>
          <w:szCs w:val="20"/>
        </w:rPr>
        <w:t>, 126(5), 1011–1017.</w:t>
      </w:r>
    </w:p>
    <w:p w14:paraId="7239EE9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384263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Palvia, P., Baqir, N., &amp; Nemati, H. (2017) “ICT for socio-economic development: A citizens‟ perspective</w:t>
      </w:r>
      <w:r w:rsidRPr="003B708A">
        <w:rPr>
          <w:rFonts w:ascii="Times New Roman" w:hAnsi="Times New Roman" w:cs="Times New Roman"/>
          <w:i/>
          <w:sz w:val="20"/>
        </w:rPr>
        <w:t>”, Information &amp; Management</w:t>
      </w:r>
      <w:r w:rsidRPr="003B708A">
        <w:rPr>
          <w:rFonts w:ascii="Times New Roman" w:hAnsi="Times New Roman" w:cs="Times New Roman"/>
          <w:sz w:val="20"/>
        </w:rPr>
        <w:t xml:space="preserve"> (2017) accessed: </w:t>
      </w:r>
      <w:hyperlink r:id="rId17" w:history="1">
        <w:r w:rsidRPr="003B708A">
          <w:rPr>
            <w:rStyle w:val="Hyperlink"/>
            <w:rFonts w:ascii="Times New Roman" w:hAnsi="Times New Roman" w:cs="Times New Roman"/>
            <w:color w:val="auto"/>
            <w:sz w:val="20"/>
          </w:rPr>
          <w:t>http://dx.doi.org/10.1016/j.im.2017.05.003</w:t>
        </w:r>
      </w:hyperlink>
      <w:r w:rsidRPr="003B708A">
        <w:rPr>
          <w:rFonts w:ascii="Times New Roman" w:hAnsi="Times New Roman" w:cs="Times New Roman"/>
          <w:sz w:val="20"/>
        </w:rPr>
        <w:t>.</w:t>
      </w:r>
    </w:p>
    <w:p w14:paraId="6FBB383D" w14:textId="77777777" w:rsidR="006C69D8" w:rsidRPr="003B708A" w:rsidRDefault="006C69D8" w:rsidP="004918C6">
      <w:pPr>
        <w:autoSpaceDE w:val="0"/>
        <w:autoSpaceDN w:val="0"/>
        <w:adjustRightInd w:val="0"/>
        <w:spacing w:after="0" w:line="240" w:lineRule="auto"/>
        <w:ind w:left="360"/>
        <w:jc w:val="both"/>
      </w:pPr>
    </w:p>
    <w:p w14:paraId="7C696CB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Pande, R. (2014) "Geographies of Marriage and Migration: Arranged Marriages and South Asians in Britain." </w:t>
      </w:r>
      <w:r w:rsidRPr="003B708A">
        <w:rPr>
          <w:rFonts w:ascii="Times New Roman" w:hAnsi="Times New Roman" w:cs="Times New Roman"/>
          <w:i/>
          <w:sz w:val="20"/>
          <w:szCs w:val="20"/>
        </w:rPr>
        <w:t>Geography Compass</w:t>
      </w:r>
      <w:r w:rsidRPr="003B708A">
        <w:rPr>
          <w:rFonts w:ascii="Times New Roman" w:hAnsi="Times New Roman" w:cs="Times New Roman"/>
          <w:sz w:val="20"/>
          <w:szCs w:val="20"/>
        </w:rPr>
        <w:t xml:space="preserve"> 8(2):75-86.</w:t>
      </w:r>
    </w:p>
    <w:p w14:paraId="737C08A2"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2E068D1" w14:textId="77777777" w:rsidR="0090678C" w:rsidRDefault="006C69D8" w:rsidP="0090678C">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Paiva, N. D. (2008). South asian parents' constructions of praising their children.</w:t>
      </w:r>
      <w:r w:rsidRPr="003B708A">
        <w:rPr>
          <w:rFonts w:ascii="Times New Roman" w:hAnsi="Times New Roman" w:cs="Times New Roman"/>
          <w:i/>
          <w:iCs/>
          <w:sz w:val="20"/>
          <w:szCs w:val="20"/>
        </w:rPr>
        <w:t> Clinical Child Psychology and Psychiatry, 13</w:t>
      </w:r>
      <w:r w:rsidRPr="003B708A">
        <w:rPr>
          <w:rFonts w:ascii="Times New Roman" w:hAnsi="Times New Roman" w:cs="Times New Roman"/>
          <w:sz w:val="20"/>
          <w:szCs w:val="20"/>
        </w:rPr>
        <w:t>(2), 191-207.</w:t>
      </w:r>
    </w:p>
    <w:p w14:paraId="416A3240" w14:textId="77777777" w:rsidR="003E6898" w:rsidRDefault="003E6898" w:rsidP="0090678C">
      <w:pPr>
        <w:autoSpaceDE w:val="0"/>
        <w:autoSpaceDN w:val="0"/>
        <w:adjustRightInd w:val="0"/>
        <w:spacing w:after="0" w:line="240" w:lineRule="auto"/>
        <w:ind w:left="360"/>
        <w:jc w:val="both"/>
        <w:rPr>
          <w:rFonts w:ascii="Times New Roman" w:hAnsi="Times New Roman" w:cs="Times New Roman"/>
          <w:sz w:val="20"/>
          <w:szCs w:val="20"/>
        </w:rPr>
      </w:pPr>
    </w:p>
    <w:p w14:paraId="36B5B392" w14:textId="77777777" w:rsidR="003E6898" w:rsidRPr="0090678C" w:rsidRDefault="003E6898" w:rsidP="003E6898">
      <w:pPr>
        <w:autoSpaceDE w:val="0"/>
        <w:autoSpaceDN w:val="0"/>
        <w:adjustRightInd w:val="0"/>
        <w:spacing w:after="0" w:line="240" w:lineRule="auto"/>
        <w:ind w:left="360"/>
        <w:jc w:val="both"/>
        <w:rPr>
          <w:rFonts w:ascii="Times New Roman" w:hAnsi="Times New Roman" w:cs="Times New Roman"/>
          <w:sz w:val="16"/>
          <w:szCs w:val="20"/>
        </w:rPr>
      </w:pPr>
      <w:r w:rsidRPr="0090678C">
        <w:rPr>
          <w:rFonts w:ascii="Times New Roman" w:hAnsi="Times New Roman" w:cs="Times New Roman"/>
          <w:sz w:val="20"/>
          <w:szCs w:val="24"/>
        </w:rPr>
        <w:t xml:space="preserve">Papadopoulos C., Foster J. &amp; Caldwell K. (2012) ‘Individualism-Collectivism’ as an explanatory device for mental illness stigma. </w:t>
      </w:r>
      <w:r w:rsidRPr="003E6898">
        <w:rPr>
          <w:rFonts w:ascii="Times New Roman" w:hAnsi="Times New Roman" w:cs="Times New Roman"/>
          <w:i/>
          <w:sz w:val="20"/>
          <w:szCs w:val="24"/>
        </w:rPr>
        <w:t>Community Mental Health Journal</w:t>
      </w:r>
      <w:r w:rsidRPr="0090678C">
        <w:rPr>
          <w:rFonts w:ascii="Times New Roman" w:hAnsi="Times New Roman" w:cs="Times New Roman"/>
          <w:sz w:val="20"/>
          <w:szCs w:val="24"/>
        </w:rPr>
        <w:t xml:space="preserve"> 48, 1–11.</w:t>
      </w:r>
    </w:p>
    <w:p w14:paraId="73B6A879" w14:textId="77777777" w:rsidR="003E6898" w:rsidRDefault="003E6898" w:rsidP="0090678C">
      <w:pPr>
        <w:autoSpaceDE w:val="0"/>
        <w:autoSpaceDN w:val="0"/>
        <w:adjustRightInd w:val="0"/>
        <w:spacing w:after="0" w:line="240" w:lineRule="auto"/>
        <w:ind w:left="360"/>
        <w:jc w:val="both"/>
        <w:rPr>
          <w:rFonts w:ascii="Times New Roman" w:hAnsi="Times New Roman" w:cs="Times New Roman"/>
          <w:sz w:val="20"/>
          <w:szCs w:val="20"/>
        </w:rPr>
      </w:pPr>
    </w:p>
    <w:p w14:paraId="4DC2CAFB" w14:textId="5A9E7820" w:rsidR="0090678C" w:rsidRPr="0090678C" w:rsidRDefault="0090678C" w:rsidP="0090678C">
      <w:pPr>
        <w:autoSpaceDE w:val="0"/>
        <w:autoSpaceDN w:val="0"/>
        <w:adjustRightInd w:val="0"/>
        <w:spacing w:after="0" w:line="240" w:lineRule="auto"/>
        <w:ind w:left="360"/>
        <w:jc w:val="both"/>
        <w:rPr>
          <w:rFonts w:ascii="Times New Roman" w:hAnsi="Times New Roman" w:cs="Times New Roman"/>
          <w:sz w:val="16"/>
          <w:szCs w:val="20"/>
        </w:rPr>
      </w:pPr>
      <w:r w:rsidRPr="0090678C">
        <w:rPr>
          <w:rFonts w:ascii="Times New Roman" w:hAnsi="Times New Roman" w:cs="Times New Roman"/>
          <w:sz w:val="20"/>
          <w:szCs w:val="24"/>
        </w:rPr>
        <w:t>Papadopoulos C., Leavey G. &amp; Vincent C. (2002) Factors influencing stigma: a comparison of Greek-Cypriot and English attitudes towards mental illn</w:t>
      </w:r>
      <w:r w:rsidR="003E6898">
        <w:rPr>
          <w:rFonts w:ascii="Times New Roman" w:hAnsi="Times New Roman" w:cs="Times New Roman"/>
          <w:sz w:val="20"/>
          <w:szCs w:val="24"/>
        </w:rPr>
        <w:t xml:space="preserve">ess in north London. </w:t>
      </w:r>
      <w:r w:rsidR="003E6898" w:rsidRPr="003E6898">
        <w:rPr>
          <w:rFonts w:ascii="Times New Roman" w:hAnsi="Times New Roman" w:cs="Times New Roman"/>
          <w:i/>
          <w:sz w:val="20"/>
          <w:szCs w:val="24"/>
        </w:rPr>
        <w:t>Social Psy</w:t>
      </w:r>
      <w:r w:rsidRPr="003E6898">
        <w:rPr>
          <w:rFonts w:ascii="Times New Roman" w:hAnsi="Times New Roman" w:cs="Times New Roman"/>
          <w:i/>
          <w:sz w:val="20"/>
          <w:szCs w:val="24"/>
        </w:rPr>
        <w:t>chiatry and Psychiatric Epidemiology</w:t>
      </w:r>
      <w:r w:rsidRPr="0090678C">
        <w:rPr>
          <w:rFonts w:ascii="Times New Roman" w:hAnsi="Times New Roman" w:cs="Times New Roman"/>
          <w:sz w:val="20"/>
          <w:szCs w:val="24"/>
        </w:rPr>
        <w:t xml:space="preserve"> 37, 430– 434.</w:t>
      </w:r>
    </w:p>
    <w:p w14:paraId="354E8AC4" w14:textId="77777777" w:rsidR="006C69D8" w:rsidRPr="003B708A" w:rsidRDefault="006C69D8" w:rsidP="003E6898">
      <w:pPr>
        <w:autoSpaceDE w:val="0"/>
        <w:autoSpaceDN w:val="0"/>
        <w:adjustRightInd w:val="0"/>
        <w:spacing w:after="0" w:line="240" w:lineRule="auto"/>
        <w:jc w:val="both"/>
        <w:rPr>
          <w:rFonts w:ascii="Times New Roman" w:hAnsi="Times New Roman" w:cs="Times New Roman"/>
          <w:sz w:val="20"/>
          <w:szCs w:val="20"/>
        </w:rPr>
      </w:pPr>
    </w:p>
    <w:p w14:paraId="212E57B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i/>
          <w:sz w:val="20"/>
          <w:szCs w:val="20"/>
        </w:rPr>
      </w:pPr>
      <w:r w:rsidRPr="003B708A">
        <w:rPr>
          <w:rFonts w:ascii="Times New Roman" w:hAnsi="Times New Roman" w:cs="Times New Roman"/>
          <w:sz w:val="20"/>
          <w:szCs w:val="20"/>
        </w:rPr>
        <w:t xml:space="preserve">Powers, W. (2010) Hamlet’s Blackberry: A Practical Philosophy for Building a Good Life in the Digital Age. New York: HarperCollins. </w:t>
      </w:r>
      <w:r w:rsidRPr="003B708A">
        <w:rPr>
          <w:rFonts w:ascii="Times New Roman" w:hAnsi="Times New Roman" w:cs="Times New Roman"/>
          <w:i/>
          <w:sz w:val="20"/>
          <w:szCs w:val="20"/>
        </w:rPr>
        <w:t>Report for the Center on Media and Human Development School of Communication Northwestern</w:t>
      </w:r>
    </w:p>
    <w:p w14:paraId="09E90C5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4C8BF452"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Radesky, J.S., Schumacher , J,. &amp; Zuckerman,. B (2015) Mobile and interactive media use by young children: the good, the bad, and the unknown. </w:t>
      </w:r>
      <w:r w:rsidRPr="003B708A">
        <w:rPr>
          <w:rFonts w:ascii="Times New Roman" w:hAnsi="Times New Roman" w:cs="Times New Roman"/>
          <w:i/>
          <w:sz w:val="20"/>
          <w:szCs w:val="20"/>
        </w:rPr>
        <w:t>Pediatrics.</w:t>
      </w:r>
      <w:r w:rsidRPr="003B708A">
        <w:rPr>
          <w:rFonts w:ascii="Times New Roman" w:hAnsi="Times New Roman" w:cs="Times New Roman"/>
          <w:sz w:val="20"/>
          <w:szCs w:val="20"/>
        </w:rPr>
        <w:t xml:space="preserve"> 135(1):1-3.</w:t>
      </w:r>
    </w:p>
    <w:p w14:paraId="3028D1E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29090B72"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Radesky, J. S,. Peacock-Chambers, E., Zuckerman, B., &amp; Silverstein, M. (2016) Use of Mobile Technology to Calm Upset Children: Associations With Social-Emotional Development. </w:t>
      </w:r>
      <w:r w:rsidRPr="003B708A">
        <w:rPr>
          <w:rFonts w:ascii="Times New Roman" w:hAnsi="Times New Roman" w:cs="Times New Roman"/>
          <w:i/>
          <w:sz w:val="20"/>
          <w:szCs w:val="20"/>
        </w:rPr>
        <w:t>JAMA Pediatr</w:t>
      </w:r>
      <w:r w:rsidRPr="003B708A">
        <w:rPr>
          <w:rFonts w:ascii="Times New Roman" w:hAnsi="Times New Roman" w:cs="Times New Roman"/>
          <w:sz w:val="20"/>
          <w:szCs w:val="20"/>
        </w:rPr>
        <w:t>. 170(4):397-399</w:t>
      </w:r>
    </w:p>
    <w:p w14:paraId="5B08D24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7C78D58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Rideout, V. J. (2013). </w:t>
      </w:r>
      <w:r w:rsidRPr="003B708A">
        <w:rPr>
          <w:rFonts w:ascii="Times New Roman" w:hAnsi="Times New Roman" w:cs="Times New Roman"/>
          <w:i/>
          <w:iCs/>
          <w:sz w:val="20"/>
          <w:szCs w:val="20"/>
        </w:rPr>
        <w:t>Zero to eight: Children’s media use in America 2013</w:t>
      </w:r>
      <w:r w:rsidRPr="003B708A">
        <w:rPr>
          <w:rFonts w:ascii="Times New Roman" w:hAnsi="Times New Roman" w:cs="Times New Roman"/>
          <w:sz w:val="20"/>
          <w:szCs w:val="20"/>
        </w:rPr>
        <w:t>. San Francisco, CA: Common</w:t>
      </w:r>
    </w:p>
    <w:p w14:paraId="42A451B1"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4DECF3D"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Rideout, V. J., Foehr, U. G., </w:t>
      </w:r>
      <w:r>
        <w:rPr>
          <w:rFonts w:ascii="Times New Roman" w:hAnsi="Times New Roman" w:cs="Times New Roman"/>
          <w:sz w:val="20"/>
          <w:szCs w:val="20"/>
        </w:rPr>
        <w:t>&amp;</w:t>
      </w:r>
      <w:r w:rsidRPr="003B708A">
        <w:rPr>
          <w:rFonts w:ascii="Times New Roman" w:hAnsi="Times New Roman" w:cs="Times New Roman"/>
          <w:sz w:val="20"/>
          <w:szCs w:val="20"/>
        </w:rPr>
        <w:t xml:space="preserve"> Roberts, D. F. (2010). Generation M2: Media in the lives of 8-to 18-year-olds. </w:t>
      </w:r>
      <w:r w:rsidRPr="003B708A">
        <w:rPr>
          <w:rFonts w:ascii="Times New Roman" w:hAnsi="Times New Roman" w:cs="Times New Roman"/>
          <w:i/>
          <w:sz w:val="20"/>
          <w:szCs w:val="20"/>
        </w:rPr>
        <w:t>Henry J. Kaiser Family Foundation</w:t>
      </w:r>
    </w:p>
    <w:p w14:paraId="62C12C21"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27C6C71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i/>
          <w:sz w:val="20"/>
          <w:szCs w:val="20"/>
        </w:rPr>
      </w:pPr>
      <w:r w:rsidRPr="003B708A">
        <w:rPr>
          <w:rFonts w:ascii="Times New Roman" w:hAnsi="Times New Roman" w:cs="Times New Roman"/>
          <w:sz w:val="20"/>
          <w:szCs w:val="20"/>
        </w:rPr>
        <w:t>Rithika, M., &amp; Selvaraj, S. (2013). Impact of social media on students’ academic performance.</w:t>
      </w:r>
      <w:r w:rsidRPr="003B708A">
        <w:rPr>
          <w:rFonts w:ascii="Times New Roman" w:hAnsi="Times New Roman" w:cs="Times New Roman"/>
          <w:i/>
          <w:sz w:val="20"/>
          <w:szCs w:val="20"/>
        </w:rPr>
        <w:t>International</w:t>
      </w:r>
    </w:p>
    <w:p w14:paraId="0FD022F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i/>
          <w:sz w:val="20"/>
          <w:szCs w:val="20"/>
        </w:rPr>
        <w:t>Journal of Logistics and Supply Chain Management Perspective</w:t>
      </w:r>
      <w:r w:rsidRPr="003B708A">
        <w:rPr>
          <w:rFonts w:ascii="Times New Roman" w:hAnsi="Times New Roman" w:cs="Times New Roman"/>
          <w:sz w:val="20"/>
          <w:szCs w:val="20"/>
        </w:rPr>
        <w:t>, 2(4), 636–640.</w:t>
      </w:r>
    </w:p>
    <w:p w14:paraId="3EDAD36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6BEDA0B6"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Rouis, S., Limayem, M., &amp; Salehi-Sangari, E. (2011). Impact of Facebook usage on students’ academic</w:t>
      </w:r>
    </w:p>
    <w:p w14:paraId="163B551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achievement: role of self-regulation and trust</w:t>
      </w:r>
      <w:r w:rsidRPr="003B708A">
        <w:rPr>
          <w:rFonts w:ascii="Times New Roman" w:hAnsi="Times New Roman" w:cs="Times New Roman"/>
          <w:i/>
          <w:sz w:val="20"/>
          <w:szCs w:val="20"/>
        </w:rPr>
        <w:t>. Electronic Journal of Research in Educational Psychology</w:t>
      </w:r>
      <w:r w:rsidRPr="003B708A">
        <w:rPr>
          <w:rFonts w:ascii="Times New Roman" w:hAnsi="Times New Roman" w:cs="Times New Roman"/>
          <w:sz w:val="20"/>
          <w:szCs w:val="20"/>
        </w:rPr>
        <w:t>,</w:t>
      </w:r>
    </w:p>
    <w:p w14:paraId="7D3C074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9(3), 961–994.</w:t>
      </w:r>
    </w:p>
    <w:p w14:paraId="02F02A4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5292A67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18"/>
          <w:szCs w:val="20"/>
        </w:rPr>
      </w:pPr>
      <w:r w:rsidRPr="003B708A">
        <w:rPr>
          <w:rFonts w:ascii="Times New Roman" w:hAnsi="Times New Roman" w:cs="Times New Roman"/>
          <w:sz w:val="20"/>
        </w:rPr>
        <w:t xml:space="preserve">Salemink, K., Strijker, D., &amp; Bosworth, G. (2017) “Rural development in the digital age: A systematic literature review on unequal ICT availability, adoption, and use in rural areas”, </w:t>
      </w:r>
      <w:r w:rsidRPr="003B708A">
        <w:rPr>
          <w:rFonts w:ascii="Times New Roman" w:hAnsi="Times New Roman" w:cs="Times New Roman"/>
          <w:i/>
          <w:sz w:val="20"/>
        </w:rPr>
        <w:t>Journal of Rural Studies</w:t>
      </w:r>
      <w:r w:rsidRPr="003B708A">
        <w:rPr>
          <w:rFonts w:ascii="Times New Roman" w:hAnsi="Times New Roman" w:cs="Times New Roman"/>
          <w:sz w:val="20"/>
        </w:rPr>
        <w:t xml:space="preserve"> 54 (2017) 360-371.</w:t>
      </w:r>
    </w:p>
    <w:p w14:paraId="5F08A6F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69FAB8C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Salvation, M., &amp; Adzharuddin, N. A. (2014). The Influence of Social Network Sites (SNS) upon Academic</w:t>
      </w:r>
    </w:p>
    <w:p w14:paraId="5290BDE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Performance of Malaysian Students. </w:t>
      </w:r>
      <w:r w:rsidRPr="003B708A">
        <w:rPr>
          <w:rFonts w:ascii="Times New Roman" w:hAnsi="Times New Roman" w:cs="Times New Roman"/>
          <w:i/>
          <w:sz w:val="20"/>
          <w:szCs w:val="20"/>
        </w:rPr>
        <w:t>International Journal of Humanities and Social Sciences</w:t>
      </w:r>
      <w:r w:rsidRPr="003B708A">
        <w:rPr>
          <w:rFonts w:ascii="Times New Roman" w:hAnsi="Times New Roman" w:cs="Times New Roman"/>
          <w:sz w:val="20"/>
          <w:szCs w:val="20"/>
        </w:rPr>
        <w:t>, 4(10),</w:t>
      </w:r>
    </w:p>
    <w:p w14:paraId="15D3406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131–137.</w:t>
      </w:r>
    </w:p>
    <w:p w14:paraId="645AB3AA"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shd w:val="clear" w:color="auto" w:fill="F0F0F0"/>
        </w:rPr>
      </w:pPr>
    </w:p>
    <w:p w14:paraId="06AB717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 xml:space="preserve">Sanders, W., Parent, J., Forehand, R., Sullivan, A. D. W., </w:t>
      </w:r>
      <w:r>
        <w:rPr>
          <w:rFonts w:ascii="Times New Roman" w:hAnsi="Times New Roman" w:cs="Times New Roman"/>
          <w:sz w:val="20"/>
          <w:szCs w:val="20"/>
        </w:rPr>
        <w:t>&amp;</w:t>
      </w:r>
      <w:r w:rsidRPr="003B708A">
        <w:rPr>
          <w:rFonts w:ascii="Times New Roman" w:hAnsi="Times New Roman" w:cs="Times New Roman"/>
          <w:sz w:val="20"/>
          <w:szCs w:val="20"/>
        </w:rPr>
        <w:t xml:space="preserve"> </w:t>
      </w:r>
      <w:r w:rsidRPr="003B708A">
        <w:rPr>
          <w:rFonts w:ascii="Times New Roman" w:hAnsi="Times New Roman" w:cs="Times New Roman"/>
          <w:sz w:val="20"/>
        </w:rPr>
        <w:t>Jones, D. J. (2016). Parental perceptions of technology and technology-focused parenting: Associations with youth screen time. </w:t>
      </w:r>
      <w:r w:rsidRPr="003B708A">
        <w:rPr>
          <w:rFonts w:ascii="Times New Roman" w:hAnsi="Times New Roman" w:cs="Times New Roman"/>
          <w:i/>
          <w:sz w:val="20"/>
        </w:rPr>
        <w:t>Journal of Applied Developmental Psychology</w:t>
      </w:r>
      <w:r w:rsidRPr="003B708A">
        <w:rPr>
          <w:rFonts w:ascii="Times New Roman" w:hAnsi="Times New Roman" w:cs="Times New Roman"/>
          <w:sz w:val="20"/>
        </w:rPr>
        <w:t>, 44, 28-38</w:t>
      </w:r>
    </w:p>
    <w:p w14:paraId="7A2C29CE" w14:textId="77777777" w:rsidR="006C69D8" w:rsidRDefault="006C69D8" w:rsidP="004918C6">
      <w:pPr>
        <w:autoSpaceDE w:val="0"/>
        <w:autoSpaceDN w:val="0"/>
        <w:adjustRightInd w:val="0"/>
        <w:spacing w:after="0" w:line="240" w:lineRule="auto"/>
        <w:ind w:left="360"/>
        <w:jc w:val="both"/>
        <w:rPr>
          <w:rFonts w:ascii="Times New Roman" w:hAnsi="Times New Roman" w:cs="Times New Roman"/>
          <w:sz w:val="20"/>
        </w:rPr>
      </w:pPr>
    </w:p>
    <w:p w14:paraId="0B4CCCA9"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Shin, W., &amp; Ismail, N. (2014). Exploring the role of parents and peers in young adolescents' risk taking</w:t>
      </w:r>
    </w:p>
    <w:p w14:paraId="1C541696"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 xml:space="preserve">on social networking sites. </w:t>
      </w:r>
      <w:r w:rsidRPr="003B708A">
        <w:rPr>
          <w:rFonts w:ascii="Times New Roman" w:hAnsi="Times New Roman" w:cs="Times New Roman"/>
          <w:i/>
          <w:iCs/>
          <w:sz w:val="20"/>
        </w:rPr>
        <w:t>Cyberpsychology, Behavior, and Social Networking, 17</w:t>
      </w:r>
      <w:r w:rsidRPr="003B708A">
        <w:rPr>
          <w:rFonts w:ascii="Times New Roman" w:hAnsi="Times New Roman" w:cs="Times New Roman"/>
          <w:sz w:val="20"/>
        </w:rPr>
        <w:t>, 578–583.</w:t>
      </w:r>
    </w:p>
    <w:p w14:paraId="60F32BE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p>
    <w:p w14:paraId="6BE7BAE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 xml:space="preserve">Shapurian, R. </w:t>
      </w:r>
      <w:r>
        <w:rPr>
          <w:rFonts w:ascii="Times New Roman" w:hAnsi="Times New Roman" w:cs="Times New Roman"/>
          <w:sz w:val="20"/>
          <w:szCs w:val="20"/>
        </w:rPr>
        <w:t>&amp;</w:t>
      </w:r>
      <w:r w:rsidRPr="003B708A">
        <w:rPr>
          <w:rFonts w:ascii="Times New Roman" w:hAnsi="Times New Roman" w:cs="Times New Roman"/>
          <w:sz w:val="20"/>
          <w:szCs w:val="20"/>
        </w:rPr>
        <w:t xml:space="preserve"> </w:t>
      </w:r>
      <w:r w:rsidRPr="003B708A">
        <w:rPr>
          <w:rFonts w:ascii="Times New Roman" w:hAnsi="Times New Roman" w:cs="Times New Roman"/>
          <w:sz w:val="20"/>
        </w:rPr>
        <w:t>Hojat, M. (1985). Sexual and premarital attitudes of Iranian college students.</w:t>
      </w:r>
    </w:p>
    <w:p w14:paraId="33F9C0B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i/>
          <w:sz w:val="20"/>
        </w:rPr>
        <w:t>Psychological reports</w:t>
      </w:r>
      <w:r w:rsidRPr="003B708A">
        <w:rPr>
          <w:rFonts w:ascii="Times New Roman" w:hAnsi="Times New Roman" w:cs="Times New Roman"/>
          <w:sz w:val="20"/>
        </w:rPr>
        <w:t>, 57 (1), 67–74.</w:t>
      </w:r>
    </w:p>
    <w:p w14:paraId="0F62873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p>
    <w:p w14:paraId="51EB24CC"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Shin, W., &amp; Li, B. (2017). Parental mediation of children's digital technology use in singapore</w:t>
      </w:r>
      <w:r w:rsidRPr="003B708A">
        <w:rPr>
          <w:rFonts w:ascii="Times New Roman" w:hAnsi="Times New Roman" w:cs="Times New Roman"/>
          <w:i/>
          <w:sz w:val="20"/>
        </w:rPr>
        <w:t>. Journal of Children and Media,</w:t>
      </w:r>
      <w:r w:rsidRPr="003B708A">
        <w:rPr>
          <w:rFonts w:ascii="Times New Roman" w:hAnsi="Times New Roman" w:cs="Times New Roman"/>
          <w:sz w:val="20"/>
        </w:rPr>
        <w:t> 11(1), 1. </w:t>
      </w:r>
    </w:p>
    <w:p w14:paraId="44EF86B1"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p>
    <w:p w14:paraId="340F1350"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 xml:space="preserve">Smith, P. B., &amp; Bond, M. H. (1993). </w:t>
      </w:r>
      <w:r w:rsidRPr="003B708A">
        <w:rPr>
          <w:rFonts w:ascii="Times New Roman" w:hAnsi="Times New Roman" w:cs="Times New Roman"/>
          <w:iCs/>
          <w:sz w:val="20"/>
        </w:rPr>
        <w:t>Social psychology across cultures: Analysis and perspectives</w:t>
      </w:r>
      <w:r w:rsidRPr="003B708A">
        <w:rPr>
          <w:rFonts w:ascii="Times New Roman" w:hAnsi="Times New Roman" w:cs="Times New Roman"/>
          <w:i/>
          <w:iCs/>
          <w:sz w:val="20"/>
        </w:rPr>
        <w:t xml:space="preserve">. </w:t>
      </w:r>
      <w:r w:rsidRPr="003B708A">
        <w:rPr>
          <w:rFonts w:ascii="Times New Roman" w:hAnsi="Times New Roman" w:cs="Times New Roman"/>
          <w:sz w:val="20"/>
        </w:rPr>
        <w:t xml:space="preserve">New York: </w:t>
      </w:r>
      <w:r w:rsidRPr="003B708A">
        <w:rPr>
          <w:rFonts w:ascii="Times New Roman" w:hAnsi="Times New Roman" w:cs="Times New Roman"/>
          <w:i/>
          <w:sz w:val="20"/>
        </w:rPr>
        <w:t>Harvester Wheatsheaf</w:t>
      </w:r>
      <w:r w:rsidRPr="003B708A">
        <w:rPr>
          <w:rFonts w:ascii="Times New Roman" w:hAnsi="Times New Roman" w:cs="Times New Roman"/>
          <w:sz w:val="20"/>
        </w:rPr>
        <w:t>.</w:t>
      </w:r>
    </w:p>
    <w:p w14:paraId="4164A3D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i/>
          <w:iCs/>
          <w:sz w:val="20"/>
        </w:rPr>
      </w:pPr>
    </w:p>
    <w:p w14:paraId="4CEDC598" w14:textId="77777777" w:rsidR="006C69D8" w:rsidRPr="003B708A" w:rsidRDefault="006C69D8" w:rsidP="004918C6">
      <w:pPr>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Nikken, P., </w:t>
      </w:r>
      <w:r>
        <w:rPr>
          <w:rFonts w:ascii="Times New Roman" w:hAnsi="Times New Roman" w:cs="Times New Roman"/>
          <w:sz w:val="20"/>
          <w:szCs w:val="20"/>
        </w:rPr>
        <w:t>&amp;</w:t>
      </w:r>
      <w:r w:rsidRPr="003B708A">
        <w:rPr>
          <w:rFonts w:ascii="Times New Roman" w:hAnsi="Times New Roman" w:cs="Times New Roman"/>
          <w:sz w:val="20"/>
          <w:szCs w:val="20"/>
        </w:rPr>
        <w:t xml:space="preserve"> Jansz, J. (2014). Developing scales to measure parental mediation of young children’s internet use. </w:t>
      </w:r>
      <w:r w:rsidRPr="003B708A">
        <w:rPr>
          <w:rFonts w:ascii="Times New Roman" w:hAnsi="Times New Roman" w:cs="Times New Roman"/>
          <w:i/>
          <w:iCs/>
          <w:sz w:val="20"/>
          <w:szCs w:val="20"/>
        </w:rPr>
        <w:t>Learning, Media and Technology, 39</w:t>
      </w:r>
      <w:r w:rsidRPr="003B708A">
        <w:rPr>
          <w:rFonts w:ascii="Times New Roman" w:hAnsi="Times New Roman" w:cs="Times New Roman"/>
          <w:sz w:val="20"/>
          <w:szCs w:val="20"/>
        </w:rPr>
        <w:t>, 250–266.</w:t>
      </w:r>
    </w:p>
    <w:p w14:paraId="58C2404B" w14:textId="77777777" w:rsidR="006C69D8" w:rsidRDefault="006C69D8" w:rsidP="004918C6">
      <w:pPr>
        <w:ind w:left="360"/>
        <w:jc w:val="both"/>
        <w:rPr>
          <w:rFonts w:ascii="Times New Roman" w:hAnsi="Times New Roman" w:cs="Times New Roman"/>
          <w:sz w:val="20"/>
          <w:szCs w:val="20"/>
        </w:rPr>
      </w:pPr>
      <w:r w:rsidRPr="003B708A">
        <w:rPr>
          <w:rFonts w:ascii="Times New Roman" w:hAnsi="Times New Roman" w:cs="Times New Roman"/>
          <w:sz w:val="20"/>
          <w:szCs w:val="20"/>
        </w:rPr>
        <w:t>Nisbett, R.E., Peng, K., Choi, I., &amp; Norenzayan, A. (2001) Culture and systems of thought: Holistic vs. analytic cognition. </w:t>
      </w:r>
      <w:r w:rsidRPr="003B708A">
        <w:rPr>
          <w:rFonts w:ascii="Times New Roman" w:hAnsi="Times New Roman" w:cs="Times New Roman"/>
          <w:i/>
          <w:sz w:val="20"/>
          <w:szCs w:val="20"/>
        </w:rPr>
        <w:t>Psychological Review</w:t>
      </w:r>
      <w:r w:rsidRPr="003B708A">
        <w:rPr>
          <w:rFonts w:ascii="Times New Roman" w:hAnsi="Times New Roman" w:cs="Times New Roman"/>
          <w:sz w:val="20"/>
          <w:szCs w:val="20"/>
        </w:rPr>
        <w:t>. 108:291–310.</w:t>
      </w:r>
    </w:p>
    <w:p w14:paraId="4FF5A3AD" w14:textId="3481478F" w:rsidR="00306B77" w:rsidRDefault="003E6898" w:rsidP="00306B77">
      <w:pPr>
        <w:ind w:left="360"/>
        <w:jc w:val="both"/>
        <w:rPr>
          <w:rFonts w:ascii="Times New Roman" w:hAnsi="Times New Roman" w:cs="Times New Roman"/>
          <w:sz w:val="20"/>
        </w:rPr>
      </w:pPr>
      <w:r w:rsidRPr="003E6898">
        <w:rPr>
          <w:rFonts w:ascii="Times New Roman" w:hAnsi="Times New Roman" w:cs="Times New Roman"/>
          <w:sz w:val="20"/>
          <w:szCs w:val="20"/>
        </w:rPr>
        <w:t>Shaghaghi, A., Bhopal, R. S., &amp; Sheikh, A. (2011). Approaches to recruiting 'hard-to-reach' populations into re-search: A review of the literature.</w:t>
      </w:r>
      <w:r w:rsidRPr="003E6898">
        <w:rPr>
          <w:rFonts w:ascii="Times New Roman" w:hAnsi="Times New Roman" w:cs="Times New Roman"/>
          <w:i/>
          <w:iCs/>
          <w:sz w:val="20"/>
          <w:szCs w:val="20"/>
        </w:rPr>
        <w:t> Health Promotion Perspectives, 1</w:t>
      </w:r>
      <w:r w:rsidRPr="003E6898">
        <w:rPr>
          <w:rFonts w:ascii="Times New Roman" w:hAnsi="Times New Roman" w:cs="Times New Roman"/>
          <w:sz w:val="20"/>
          <w:szCs w:val="20"/>
        </w:rPr>
        <w:t>(2), 86-94.</w:t>
      </w:r>
    </w:p>
    <w:p w14:paraId="6857E408" w14:textId="77777777" w:rsidR="00306B77" w:rsidRPr="00306B77" w:rsidRDefault="00306B77" w:rsidP="00306B77">
      <w:pPr>
        <w:ind w:left="360"/>
        <w:jc w:val="both"/>
        <w:rPr>
          <w:rFonts w:ascii="Times New Roman" w:hAnsi="Times New Roman" w:cs="Times New Roman"/>
          <w:sz w:val="20"/>
        </w:rPr>
      </w:pPr>
      <w:r w:rsidRPr="00306B77">
        <w:rPr>
          <w:rFonts w:ascii="Times New Roman" w:hAnsi="Times New Roman" w:cs="Times New Roman"/>
          <w:sz w:val="20"/>
        </w:rPr>
        <w:t>Smedts, G. (2008). Parenting in a technological age.</w:t>
      </w:r>
      <w:r w:rsidRPr="00306B77">
        <w:rPr>
          <w:rFonts w:ascii="Times New Roman" w:hAnsi="Times New Roman" w:cs="Times New Roman"/>
          <w:i/>
          <w:iCs/>
          <w:sz w:val="20"/>
        </w:rPr>
        <w:t> Ethics and Education, 3</w:t>
      </w:r>
      <w:r w:rsidRPr="00306B77">
        <w:rPr>
          <w:rFonts w:ascii="Times New Roman" w:hAnsi="Times New Roman" w:cs="Times New Roman"/>
          <w:sz w:val="20"/>
        </w:rPr>
        <w:t>(2), 121-134</w:t>
      </w:r>
    </w:p>
    <w:p w14:paraId="61B684E0" w14:textId="77777777" w:rsidR="006C69D8" w:rsidRPr="003B708A" w:rsidRDefault="006C69D8" w:rsidP="004918C6">
      <w:pPr>
        <w:ind w:left="360"/>
        <w:jc w:val="both"/>
        <w:rPr>
          <w:rFonts w:ascii="Times New Roman" w:hAnsi="Times New Roman" w:cs="Times New Roman"/>
          <w:sz w:val="20"/>
        </w:rPr>
      </w:pPr>
      <w:r w:rsidRPr="003B708A">
        <w:rPr>
          <w:rFonts w:ascii="Times New Roman" w:hAnsi="Times New Roman" w:cs="Times New Roman"/>
          <w:sz w:val="20"/>
        </w:rPr>
        <w:t>Tonsing, J., &amp; Barn, R. (2017). Intimate partner violence in south asian communities: Exploring the notion of 'shame' to promote understandings of migrant women's experiences., 60(3), 628.</w:t>
      </w:r>
      <w:r w:rsidRPr="003B708A">
        <w:rPr>
          <w:rFonts w:ascii="Times New Roman" w:hAnsi="Times New Roman" w:cs="Times New Roman"/>
          <w:i/>
          <w:sz w:val="20"/>
        </w:rPr>
        <w:t xml:space="preserve"> International Social Work</w:t>
      </w:r>
    </w:p>
    <w:p w14:paraId="3214746B" w14:textId="77777777" w:rsidR="006C69D8" w:rsidRPr="003B708A" w:rsidRDefault="006C69D8" w:rsidP="004918C6">
      <w:pPr>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Triandis, H. C. (1994). Culture and social behavior. New York: </w:t>
      </w:r>
      <w:r w:rsidRPr="003B708A">
        <w:rPr>
          <w:rFonts w:ascii="Times New Roman" w:hAnsi="Times New Roman" w:cs="Times New Roman"/>
          <w:i/>
          <w:sz w:val="20"/>
          <w:szCs w:val="20"/>
        </w:rPr>
        <w:t>McGraw-Hill</w:t>
      </w:r>
      <w:r w:rsidRPr="003B708A">
        <w:rPr>
          <w:rFonts w:ascii="Times New Roman" w:hAnsi="Times New Roman" w:cs="Times New Roman"/>
          <w:sz w:val="20"/>
          <w:szCs w:val="20"/>
        </w:rPr>
        <w:t>.</w:t>
      </w:r>
    </w:p>
    <w:p w14:paraId="55C30E0D" w14:textId="77777777" w:rsidR="006C69D8" w:rsidRPr="003B708A" w:rsidRDefault="006C69D8" w:rsidP="004918C6">
      <w:pPr>
        <w:ind w:left="360"/>
        <w:jc w:val="both"/>
        <w:rPr>
          <w:rFonts w:ascii="Times New Roman" w:hAnsi="Times New Roman" w:cs="Times New Roman"/>
          <w:sz w:val="20"/>
          <w:szCs w:val="20"/>
        </w:rPr>
      </w:pPr>
      <w:r w:rsidRPr="003B708A">
        <w:rPr>
          <w:rFonts w:ascii="Times New Roman" w:hAnsi="Times New Roman" w:cs="Times New Roman"/>
          <w:sz w:val="20"/>
          <w:szCs w:val="20"/>
        </w:rPr>
        <w:t>Umaña-Taylor, A. J. (2004). Ethnic identity and self-esteem: Examining the role of social context.</w:t>
      </w:r>
      <w:r w:rsidRPr="003B708A">
        <w:rPr>
          <w:rFonts w:ascii="Times New Roman" w:hAnsi="Times New Roman" w:cs="Times New Roman"/>
          <w:i/>
          <w:iCs/>
          <w:sz w:val="20"/>
          <w:szCs w:val="20"/>
        </w:rPr>
        <w:t> Journal of Adolescence, 27</w:t>
      </w:r>
      <w:r w:rsidRPr="003B708A">
        <w:rPr>
          <w:rFonts w:ascii="Times New Roman" w:hAnsi="Times New Roman" w:cs="Times New Roman"/>
          <w:sz w:val="20"/>
          <w:szCs w:val="20"/>
        </w:rPr>
        <w:t>(2), 139-146.</w:t>
      </w:r>
    </w:p>
    <w:p w14:paraId="36FEF91E" w14:textId="77777777" w:rsidR="006C69D8" w:rsidRPr="003B708A" w:rsidRDefault="006C69D8" w:rsidP="004918C6">
      <w:pPr>
        <w:ind w:left="360"/>
        <w:jc w:val="both"/>
        <w:rPr>
          <w:rFonts w:ascii="Times New Roman" w:hAnsi="Times New Roman" w:cs="Times New Roman"/>
          <w:sz w:val="20"/>
          <w:szCs w:val="20"/>
        </w:rPr>
      </w:pPr>
      <w:r w:rsidRPr="003B708A">
        <w:rPr>
          <w:rFonts w:ascii="Times New Roman" w:hAnsi="Times New Roman" w:cs="Times New Roman"/>
          <w:sz w:val="20"/>
          <w:szCs w:val="20"/>
        </w:rPr>
        <w:t>Van den Bergh, B. (1998) Kindbeeld in context: wisselwerking tussen de maatschappelijke en wetenschappelijke benadering van kinderen [The image of the child in context. Mutuality between the social and scientific approach of children]. </w:t>
      </w:r>
      <w:r w:rsidRPr="003B708A">
        <w:rPr>
          <w:rFonts w:ascii="Times New Roman" w:hAnsi="Times New Roman" w:cs="Times New Roman"/>
          <w:i/>
          <w:iCs/>
          <w:sz w:val="20"/>
          <w:szCs w:val="20"/>
        </w:rPr>
        <w:t>Ethiek en maatschappij</w:t>
      </w:r>
      <w:r w:rsidRPr="003B708A">
        <w:rPr>
          <w:rFonts w:ascii="Times New Roman" w:hAnsi="Times New Roman" w:cs="Times New Roman"/>
          <w:sz w:val="20"/>
          <w:szCs w:val="20"/>
        </w:rPr>
        <w:t>, 4: 92–115. </w:t>
      </w:r>
    </w:p>
    <w:p w14:paraId="6EA7B90E" w14:textId="77777777" w:rsidR="006C69D8" w:rsidRPr="003B708A" w:rsidRDefault="006C69D8" w:rsidP="004918C6">
      <w:pPr>
        <w:ind w:left="360"/>
        <w:jc w:val="both"/>
        <w:rPr>
          <w:rFonts w:ascii="Times New Roman" w:hAnsi="Times New Roman" w:cs="Times New Roman"/>
          <w:sz w:val="20"/>
          <w:szCs w:val="20"/>
        </w:rPr>
      </w:pPr>
      <w:r w:rsidRPr="003B708A">
        <w:rPr>
          <w:rFonts w:ascii="Times New Roman" w:hAnsi="Times New Roman" w:cs="Times New Roman"/>
          <w:sz w:val="20"/>
          <w:szCs w:val="20"/>
        </w:rPr>
        <w:t>Varghese, A., &amp; Rae Jenkins, S. (2009). Parental overprotection, cultural value conflict, and psychological adaptation among asian indian women in america.</w:t>
      </w:r>
      <w:r w:rsidRPr="003B708A">
        <w:rPr>
          <w:rFonts w:ascii="Times New Roman" w:hAnsi="Times New Roman" w:cs="Times New Roman"/>
          <w:i/>
          <w:iCs/>
          <w:sz w:val="20"/>
          <w:szCs w:val="20"/>
        </w:rPr>
        <w:t> Sex Roles, 61</w:t>
      </w:r>
      <w:r w:rsidRPr="003B708A">
        <w:rPr>
          <w:rFonts w:ascii="Times New Roman" w:hAnsi="Times New Roman" w:cs="Times New Roman"/>
          <w:sz w:val="20"/>
          <w:szCs w:val="20"/>
        </w:rPr>
        <w:t>(3-4), 235-251. </w:t>
      </w:r>
    </w:p>
    <w:p w14:paraId="3373410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Wake,M., Hesketh, K., </w:t>
      </w:r>
      <w:r>
        <w:rPr>
          <w:rFonts w:ascii="Times New Roman" w:hAnsi="Times New Roman" w:cs="Times New Roman"/>
          <w:sz w:val="20"/>
          <w:szCs w:val="20"/>
        </w:rPr>
        <w:t>&amp;</w:t>
      </w:r>
      <w:r w:rsidRPr="003B708A">
        <w:rPr>
          <w:rFonts w:ascii="Times New Roman" w:hAnsi="Times New Roman" w:cs="Times New Roman"/>
          <w:sz w:val="20"/>
          <w:szCs w:val="20"/>
        </w:rPr>
        <w:t xml:space="preserve"> Waters, E. (2003). Television, computer use and bodymass index in Australian primary school children. </w:t>
      </w:r>
      <w:r w:rsidRPr="003B708A">
        <w:rPr>
          <w:rFonts w:ascii="Times New Roman" w:hAnsi="Times New Roman" w:cs="Times New Roman"/>
          <w:i/>
          <w:sz w:val="20"/>
          <w:szCs w:val="20"/>
        </w:rPr>
        <w:t>Journal of Paediatrics and Child Health</w:t>
      </w:r>
      <w:r w:rsidRPr="003B708A">
        <w:rPr>
          <w:rFonts w:ascii="Times New Roman" w:hAnsi="Times New Roman" w:cs="Times New Roman"/>
          <w:sz w:val="20"/>
          <w:szCs w:val="20"/>
        </w:rPr>
        <w:t>, 39(2), 130–134.</w:t>
      </w:r>
    </w:p>
    <w:p w14:paraId="67927598"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78B63011"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Wakil, P., Siddique, C.M., </w:t>
      </w:r>
      <w:r>
        <w:rPr>
          <w:rFonts w:ascii="Times New Roman" w:hAnsi="Times New Roman" w:cs="Times New Roman"/>
          <w:sz w:val="20"/>
          <w:szCs w:val="20"/>
        </w:rPr>
        <w:t>&amp;</w:t>
      </w:r>
      <w:r w:rsidRPr="003B708A">
        <w:rPr>
          <w:rFonts w:ascii="Times New Roman" w:hAnsi="Times New Roman" w:cs="Times New Roman"/>
          <w:sz w:val="20"/>
          <w:szCs w:val="20"/>
        </w:rPr>
        <w:t xml:space="preserve"> Wakil, F.A. (1981). Between two cultures: a study in socialization</w:t>
      </w:r>
    </w:p>
    <w:p w14:paraId="005EF2F1" w14:textId="77777777" w:rsidR="006C69D8"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of children of immigrants. </w:t>
      </w:r>
      <w:r w:rsidRPr="003B708A">
        <w:rPr>
          <w:rFonts w:ascii="Times New Roman" w:hAnsi="Times New Roman" w:cs="Times New Roman"/>
          <w:i/>
          <w:sz w:val="20"/>
          <w:szCs w:val="20"/>
        </w:rPr>
        <w:t>Journal of marriage and the family</w:t>
      </w:r>
      <w:r w:rsidRPr="003B708A">
        <w:rPr>
          <w:rFonts w:ascii="Times New Roman" w:hAnsi="Times New Roman" w:cs="Times New Roman"/>
          <w:sz w:val="20"/>
          <w:szCs w:val="20"/>
        </w:rPr>
        <w:t>, 43 (4), 931–940.</w:t>
      </w:r>
    </w:p>
    <w:p w14:paraId="559AB747" w14:textId="77777777" w:rsidR="002B3791" w:rsidRDefault="002B3791" w:rsidP="004918C6">
      <w:pPr>
        <w:autoSpaceDE w:val="0"/>
        <w:autoSpaceDN w:val="0"/>
        <w:adjustRightInd w:val="0"/>
        <w:spacing w:after="0" w:line="240" w:lineRule="auto"/>
        <w:ind w:left="360"/>
        <w:jc w:val="both"/>
        <w:rPr>
          <w:rFonts w:ascii="Times New Roman" w:hAnsi="Times New Roman" w:cs="Times New Roman"/>
          <w:sz w:val="20"/>
          <w:szCs w:val="20"/>
        </w:rPr>
      </w:pPr>
    </w:p>
    <w:p w14:paraId="2B7613AF" w14:textId="77777777" w:rsidR="002B3791" w:rsidRPr="003B708A" w:rsidRDefault="002B3791" w:rsidP="004918C6">
      <w:pPr>
        <w:autoSpaceDE w:val="0"/>
        <w:autoSpaceDN w:val="0"/>
        <w:adjustRightInd w:val="0"/>
        <w:spacing w:after="0" w:line="240" w:lineRule="auto"/>
        <w:ind w:left="360"/>
        <w:jc w:val="both"/>
        <w:rPr>
          <w:rFonts w:ascii="Times New Roman" w:hAnsi="Times New Roman" w:cs="Times New Roman"/>
          <w:sz w:val="20"/>
          <w:szCs w:val="20"/>
        </w:rPr>
      </w:pPr>
      <w:r w:rsidRPr="002B3791">
        <w:rPr>
          <w:rFonts w:ascii="Times New Roman" w:hAnsi="Times New Roman" w:cs="Times New Roman"/>
          <w:sz w:val="20"/>
          <w:szCs w:val="20"/>
        </w:rPr>
        <w:t>Walsham, G. (1995). The emergence of interpretivism in IS research.</w:t>
      </w:r>
      <w:r w:rsidRPr="002B3791">
        <w:rPr>
          <w:rFonts w:ascii="Times New Roman" w:hAnsi="Times New Roman" w:cs="Times New Roman"/>
          <w:i/>
          <w:iCs/>
          <w:sz w:val="20"/>
          <w:szCs w:val="20"/>
        </w:rPr>
        <w:t> Information Systems Research, 6</w:t>
      </w:r>
      <w:r w:rsidRPr="002B3791">
        <w:rPr>
          <w:rFonts w:ascii="Times New Roman" w:hAnsi="Times New Roman" w:cs="Times New Roman"/>
          <w:sz w:val="20"/>
          <w:szCs w:val="20"/>
        </w:rPr>
        <w:t>(4), 376-394.</w:t>
      </w:r>
    </w:p>
    <w:p w14:paraId="6BDDF038"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3C5597C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rPr>
      </w:pPr>
      <w:r w:rsidRPr="003B708A">
        <w:rPr>
          <w:rFonts w:ascii="Times New Roman" w:hAnsi="Times New Roman" w:cs="Times New Roman"/>
          <w:sz w:val="20"/>
        </w:rPr>
        <w:t>Wardak, A. (2002) ‘Jigra: Power and Traditional Conflict Resolution in Afghanistan’ in Law after ground zero Edited by John Strawson, L</w:t>
      </w:r>
      <w:r w:rsidRPr="003B708A">
        <w:rPr>
          <w:rFonts w:ascii="Times New Roman" w:hAnsi="Times New Roman" w:cs="Times New Roman"/>
          <w:i/>
          <w:sz w:val="20"/>
        </w:rPr>
        <w:t>ondon: Cavendish</w:t>
      </w:r>
    </w:p>
    <w:p w14:paraId="3AAC2B1F"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79FF13D5"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Wintour, P (2008) Parents to be shown how to protect children online. New codes of practice for social network sites and video games. </w:t>
      </w:r>
      <w:r w:rsidRPr="003B708A">
        <w:rPr>
          <w:rFonts w:ascii="Times New Roman" w:hAnsi="Times New Roman" w:cs="Times New Roman"/>
          <w:i/>
          <w:sz w:val="20"/>
          <w:szCs w:val="20"/>
        </w:rPr>
        <w:t>The Guardian</w:t>
      </w:r>
      <w:r w:rsidRPr="003B708A">
        <w:rPr>
          <w:rFonts w:ascii="Times New Roman" w:hAnsi="Times New Roman" w:cs="Times New Roman"/>
          <w:sz w:val="20"/>
          <w:szCs w:val="20"/>
        </w:rPr>
        <w:t>, March 27, 1–2</w:t>
      </w:r>
    </w:p>
    <w:p w14:paraId="49A8CED6"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6C13B65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Yang, K. S. (1981). Social orientation and individual modernity among Chinese students in Taiwan. </w:t>
      </w:r>
      <w:r w:rsidRPr="003B708A">
        <w:rPr>
          <w:rFonts w:ascii="Times New Roman" w:hAnsi="Times New Roman" w:cs="Times New Roman"/>
          <w:i/>
          <w:iCs/>
          <w:sz w:val="20"/>
          <w:szCs w:val="20"/>
        </w:rPr>
        <w:t xml:space="preserve">Journal of Social Psychology, 113, </w:t>
      </w:r>
      <w:r w:rsidRPr="003B708A">
        <w:rPr>
          <w:rFonts w:ascii="Times New Roman" w:hAnsi="Times New Roman" w:cs="Times New Roman"/>
          <w:sz w:val="20"/>
          <w:szCs w:val="20"/>
        </w:rPr>
        <w:t>159-170.</w:t>
      </w:r>
    </w:p>
    <w:p w14:paraId="4B471633"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012B804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Zaidi, A. U., Couture-Carron, A., &amp; Maticka-Tyndale, E. (2016). 'should I or should I not'?: An exploration of south asian youth's resistance to cultural deviancy.</w:t>
      </w:r>
      <w:r w:rsidRPr="003B708A">
        <w:rPr>
          <w:rFonts w:ascii="Times New Roman" w:hAnsi="Times New Roman" w:cs="Times New Roman"/>
          <w:i/>
          <w:iCs/>
          <w:sz w:val="20"/>
          <w:szCs w:val="20"/>
        </w:rPr>
        <w:t> International Journal of Adolescence and Youth, 21</w:t>
      </w:r>
      <w:r w:rsidRPr="003B708A">
        <w:rPr>
          <w:rFonts w:ascii="Times New Roman" w:hAnsi="Times New Roman" w:cs="Times New Roman"/>
          <w:sz w:val="20"/>
          <w:szCs w:val="20"/>
        </w:rPr>
        <w:t>(2), 232.</w:t>
      </w:r>
    </w:p>
    <w:p w14:paraId="7CE46D18"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623A1AFE"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lang w:val="en-US"/>
        </w:rPr>
      </w:pPr>
      <w:r w:rsidRPr="003B708A">
        <w:rPr>
          <w:rFonts w:ascii="Times New Roman" w:hAnsi="Times New Roman" w:cs="Times New Roman"/>
          <w:sz w:val="20"/>
          <w:szCs w:val="20"/>
          <w:lang w:val="en-US"/>
        </w:rPr>
        <w:t>Zaman, B., Nouwen, M., Vanattenhoven, J., de Ferrerre, E., &amp; Van Looy, J. (2016). A qualitative inquiry into the contextualized parental mediation practices of young children’s digital media use at home. </w:t>
      </w:r>
      <w:r w:rsidRPr="003B708A">
        <w:rPr>
          <w:rFonts w:ascii="Times New Roman" w:hAnsi="Times New Roman" w:cs="Times New Roman"/>
          <w:i/>
          <w:iCs/>
          <w:sz w:val="20"/>
          <w:szCs w:val="20"/>
          <w:lang w:val="en-US"/>
        </w:rPr>
        <w:t>Journal of Broadcasting &amp; Electronic Media</w:t>
      </w:r>
      <w:r w:rsidRPr="003B708A">
        <w:rPr>
          <w:rFonts w:ascii="Times New Roman" w:hAnsi="Times New Roman" w:cs="Times New Roman"/>
          <w:sz w:val="20"/>
          <w:szCs w:val="20"/>
          <w:lang w:val="en-US"/>
        </w:rPr>
        <w:t>, </w:t>
      </w:r>
      <w:r w:rsidRPr="003B708A">
        <w:rPr>
          <w:rFonts w:ascii="Times New Roman" w:hAnsi="Times New Roman" w:cs="Times New Roman"/>
          <w:i/>
          <w:iCs/>
          <w:sz w:val="20"/>
          <w:szCs w:val="20"/>
          <w:lang w:val="en-US"/>
        </w:rPr>
        <w:t>60</w:t>
      </w:r>
      <w:r w:rsidRPr="003B708A">
        <w:rPr>
          <w:rFonts w:ascii="Times New Roman" w:hAnsi="Times New Roman" w:cs="Times New Roman"/>
          <w:sz w:val="20"/>
          <w:szCs w:val="20"/>
          <w:lang w:val="en-US"/>
        </w:rPr>
        <w:t>, 1-22. </w:t>
      </w:r>
    </w:p>
    <w:p w14:paraId="6A2A6F97" w14:textId="77777777" w:rsidR="006C69D8" w:rsidRDefault="006C69D8" w:rsidP="004918C6">
      <w:pPr>
        <w:autoSpaceDE w:val="0"/>
        <w:autoSpaceDN w:val="0"/>
        <w:adjustRightInd w:val="0"/>
        <w:spacing w:after="0" w:line="240" w:lineRule="auto"/>
        <w:ind w:left="360"/>
        <w:jc w:val="both"/>
        <w:rPr>
          <w:rFonts w:ascii="Times New Roman" w:hAnsi="Times New Roman" w:cs="Times New Roman"/>
          <w:sz w:val="20"/>
          <w:szCs w:val="20"/>
          <w:lang w:val="en-US"/>
        </w:rPr>
      </w:pPr>
    </w:p>
    <w:p w14:paraId="392E828D" w14:textId="5BF8726B" w:rsidR="00136043" w:rsidRDefault="00136043" w:rsidP="004918C6">
      <w:pPr>
        <w:autoSpaceDE w:val="0"/>
        <w:autoSpaceDN w:val="0"/>
        <w:adjustRightInd w:val="0"/>
        <w:spacing w:after="0" w:line="240" w:lineRule="auto"/>
        <w:ind w:left="360"/>
        <w:jc w:val="both"/>
        <w:rPr>
          <w:rFonts w:ascii="Times New Roman" w:hAnsi="Times New Roman" w:cs="Times New Roman"/>
          <w:sz w:val="20"/>
          <w:szCs w:val="20"/>
        </w:rPr>
      </w:pPr>
      <w:r w:rsidRPr="00136043">
        <w:rPr>
          <w:rFonts w:ascii="Times New Roman" w:hAnsi="Times New Roman" w:cs="Times New Roman"/>
          <w:sz w:val="20"/>
          <w:szCs w:val="20"/>
        </w:rPr>
        <w:t>Zheng, L. (2017). Does online perceived risk depend on culture? individualistic versus collectivistic culture.</w:t>
      </w:r>
      <w:r w:rsidRPr="00136043">
        <w:rPr>
          <w:rFonts w:ascii="Times New Roman" w:hAnsi="Times New Roman" w:cs="Times New Roman"/>
          <w:i/>
          <w:iCs/>
          <w:sz w:val="20"/>
          <w:szCs w:val="20"/>
        </w:rPr>
        <w:t> Journal of Decision Systems, 26</w:t>
      </w:r>
      <w:r w:rsidRPr="00136043">
        <w:rPr>
          <w:rFonts w:ascii="Times New Roman" w:hAnsi="Times New Roman" w:cs="Times New Roman"/>
          <w:sz w:val="20"/>
          <w:szCs w:val="20"/>
        </w:rPr>
        <w:t>(3), 256-274. </w:t>
      </w:r>
    </w:p>
    <w:p w14:paraId="6F53A971" w14:textId="77777777" w:rsidR="00136043" w:rsidRDefault="00136043" w:rsidP="004918C6">
      <w:pPr>
        <w:autoSpaceDE w:val="0"/>
        <w:autoSpaceDN w:val="0"/>
        <w:adjustRightInd w:val="0"/>
        <w:spacing w:after="0" w:line="240" w:lineRule="auto"/>
        <w:ind w:left="360"/>
        <w:jc w:val="both"/>
        <w:rPr>
          <w:rFonts w:ascii="Times New Roman" w:hAnsi="Times New Roman" w:cs="Times New Roman"/>
          <w:sz w:val="20"/>
          <w:szCs w:val="20"/>
          <w:lang w:val="en-US"/>
        </w:rPr>
      </w:pPr>
    </w:p>
    <w:p w14:paraId="516A0D0F" w14:textId="77777777" w:rsidR="003E6898" w:rsidRPr="003E6898" w:rsidRDefault="003E6898" w:rsidP="003E6898">
      <w:pPr>
        <w:autoSpaceDE w:val="0"/>
        <w:autoSpaceDN w:val="0"/>
        <w:adjustRightInd w:val="0"/>
        <w:spacing w:after="0" w:line="240" w:lineRule="auto"/>
        <w:ind w:left="360"/>
        <w:jc w:val="both"/>
        <w:rPr>
          <w:rFonts w:ascii="Times New Roman" w:hAnsi="Times New Roman" w:cs="Times New Roman"/>
          <w:sz w:val="20"/>
          <w:szCs w:val="20"/>
        </w:rPr>
      </w:pPr>
      <w:r w:rsidRPr="003E6898">
        <w:rPr>
          <w:rFonts w:ascii="Times New Roman" w:hAnsi="Times New Roman" w:cs="Times New Roman"/>
          <w:sz w:val="20"/>
          <w:szCs w:val="20"/>
        </w:rPr>
        <w:t>Zhang, X., &amp; Maruping, L. M. (2008). Household technology adoption in a global marketplace: Incorporating the role of espoused cultural values.</w:t>
      </w:r>
      <w:r w:rsidRPr="003E6898">
        <w:rPr>
          <w:rFonts w:ascii="Times New Roman" w:hAnsi="Times New Roman" w:cs="Times New Roman"/>
          <w:i/>
          <w:iCs/>
          <w:sz w:val="20"/>
          <w:szCs w:val="20"/>
        </w:rPr>
        <w:t> Information Systems Frontiers, 10</w:t>
      </w:r>
      <w:r w:rsidRPr="003E6898">
        <w:rPr>
          <w:rFonts w:ascii="Times New Roman" w:hAnsi="Times New Roman" w:cs="Times New Roman"/>
          <w:sz w:val="20"/>
          <w:szCs w:val="20"/>
        </w:rPr>
        <w:t>(4), 403-413.</w:t>
      </w:r>
    </w:p>
    <w:p w14:paraId="25136126" w14:textId="77777777" w:rsidR="003E6898" w:rsidRPr="003B708A" w:rsidRDefault="003E6898" w:rsidP="004918C6">
      <w:pPr>
        <w:autoSpaceDE w:val="0"/>
        <w:autoSpaceDN w:val="0"/>
        <w:adjustRightInd w:val="0"/>
        <w:spacing w:after="0" w:line="240" w:lineRule="auto"/>
        <w:ind w:left="360"/>
        <w:jc w:val="both"/>
        <w:rPr>
          <w:rFonts w:ascii="Times New Roman" w:hAnsi="Times New Roman" w:cs="Times New Roman"/>
          <w:sz w:val="20"/>
          <w:szCs w:val="20"/>
          <w:lang w:val="en-US"/>
        </w:rPr>
      </w:pPr>
    </w:p>
    <w:p w14:paraId="7907F494"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Zillmann, D., Bryant, J., </w:t>
      </w:r>
      <w:r>
        <w:rPr>
          <w:rFonts w:ascii="Times New Roman" w:hAnsi="Times New Roman" w:cs="Times New Roman"/>
          <w:sz w:val="20"/>
          <w:szCs w:val="20"/>
        </w:rPr>
        <w:t>&amp;</w:t>
      </w:r>
      <w:r w:rsidRPr="003B708A">
        <w:rPr>
          <w:rFonts w:ascii="Times New Roman" w:hAnsi="Times New Roman" w:cs="Times New Roman"/>
          <w:sz w:val="20"/>
          <w:szCs w:val="20"/>
        </w:rPr>
        <w:t xml:space="preserve"> Huston, A.C (2013). Media, Children, and the Family: </w:t>
      </w:r>
      <w:r w:rsidRPr="003B708A">
        <w:rPr>
          <w:rFonts w:ascii="Times New Roman" w:hAnsi="Times New Roman" w:cs="Times New Roman"/>
          <w:i/>
          <w:sz w:val="20"/>
          <w:szCs w:val="20"/>
        </w:rPr>
        <w:t>Social Scientific, Psychodynamic, and Clinical Perspectives</w:t>
      </w:r>
      <w:r w:rsidRPr="003B708A">
        <w:rPr>
          <w:rFonts w:ascii="Times New Roman" w:hAnsi="Times New Roman" w:cs="Times New Roman"/>
          <w:sz w:val="20"/>
          <w:szCs w:val="20"/>
        </w:rPr>
        <w:t xml:space="preserve">. Routledge. </w:t>
      </w:r>
    </w:p>
    <w:p w14:paraId="413ED437"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p>
    <w:p w14:paraId="226024F6" w14:textId="77777777" w:rsidR="006C69D8" w:rsidRPr="003B708A" w:rsidRDefault="006C69D8" w:rsidP="004918C6">
      <w:pPr>
        <w:autoSpaceDE w:val="0"/>
        <w:autoSpaceDN w:val="0"/>
        <w:adjustRightInd w:val="0"/>
        <w:spacing w:after="0" w:line="240" w:lineRule="auto"/>
        <w:ind w:left="360"/>
        <w:jc w:val="both"/>
        <w:rPr>
          <w:rFonts w:ascii="Times New Roman" w:hAnsi="Times New Roman" w:cs="Times New Roman"/>
          <w:sz w:val="20"/>
          <w:szCs w:val="20"/>
        </w:rPr>
      </w:pPr>
      <w:r w:rsidRPr="003B708A">
        <w:rPr>
          <w:rFonts w:ascii="Times New Roman" w:hAnsi="Times New Roman" w:cs="Times New Roman"/>
          <w:sz w:val="20"/>
          <w:szCs w:val="20"/>
        </w:rPr>
        <w:t xml:space="preserve">Zimmerman, F. J., </w:t>
      </w:r>
      <w:r>
        <w:rPr>
          <w:rFonts w:ascii="Times New Roman" w:hAnsi="Times New Roman" w:cs="Times New Roman"/>
          <w:sz w:val="20"/>
          <w:szCs w:val="20"/>
        </w:rPr>
        <w:t>&amp;</w:t>
      </w:r>
      <w:r w:rsidRPr="003B708A">
        <w:rPr>
          <w:rFonts w:ascii="Times New Roman" w:hAnsi="Times New Roman" w:cs="Times New Roman"/>
          <w:sz w:val="20"/>
          <w:szCs w:val="20"/>
        </w:rPr>
        <w:t xml:space="preserve"> Christakis, D. A. (2007). Associations between content types of early media exposure and subsequent attentional problems. </w:t>
      </w:r>
      <w:r w:rsidRPr="003B708A">
        <w:rPr>
          <w:rFonts w:ascii="Times New Roman" w:hAnsi="Times New Roman" w:cs="Times New Roman"/>
          <w:i/>
          <w:sz w:val="20"/>
          <w:szCs w:val="20"/>
        </w:rPr>
        <w:t>Pediatrics</w:t>
      </w:r>
      <w:r w:rsidRPr="003B708A">
        <w:rPr>
          <w:rFonts w:ascii="Times New Roman" w:hAnsi="Times New Roman" w:cs="Times New Roman"/>
          <w:sz w:val="20"/>
          <w:szCs w:val="20"/>
        </w:rPr>
        <w:t>, 120(5), 986–992.</w:t>
      </w:r>
    </w:p>
    <w:p w14:paraId="5D76C92F" w14:textId="77777777" w:rsidR="006C69D8" w:rsidRPr="003B708A" w:rsidRDefault="006C69D8" w:rsidP="004918C6">
      <w:pPr>
        <w:jc w:val="both"/>
      </w:pPr>
    </w:p>
    <w:p w14:paraId="3110E56B" w14:textId="257E4A78" w:rsidR="000A60D7" w:rsidRDefault="000A60D7">
      <w:pPr>
        <w:rPr>
          <w:rFonts w:ascii="Times New Roman" w:hAnsi="Times New Roman" w:cs="Times New Roman"/>
          <w:sz w:val="20"/>
          <w:szCs w:val="20"/>
        </w:rPr>
      </w:pPr>
      <w:r>
        <w:rPr>
          <w:rFonts w:ascii="Times New Roman" w:hAnsi="Times New Roman" w:cs="Times New Roman"/>
          <w:sz w:val="20"/>
          <w:szCs w:val="20"/>
        </w:rPr>
        <w:br w:type="page"/>
      </w:r>
    </w:p>
    <w:p w14:paraId="78FBA7C5" w14:textId="77777777" w:rsidR="006C69D8" w:rsidRPr="008527FA" w:rsidRDefault="006C69D8" w:rsidP="004918C6">
      <w:pPr>
        <w:autoSpaceDE w:val="0"/>
        <w:autoSpaceDN w:val="0"/>
        <w:adjustRightInd w:val="0"/>
        <w:spacing w:after="0" w:line="240" w:lineRule="auto"/>
        <w:jc w:val="both"/>
        <w:rPr>
          <w:rFonts w:ascii="Times New Roman" w:hAnsi="Times New Roman" w:cs="Times New Roman"/>
          <w:sz w:val="20"/>
          <w:szCs w:val="20"/>
        </w:rPr>
      </w:pPr>
    </w:p>
    <w:p w14:paraId="0D98EE44" w14:textId="734B9090" w:rsidR="000A60D7" w:rsidRPr="000A60D7" w:rsidRDefault="000A60D7" w:rsidP="000A60D7">
      <w:pPr>
        <w:pStyle w:val="Heading2"/>
        <w:rPr>
          <w:rFonts w:ascii="Times New Roman" w:hAnsi="Times New Roman" w:cs="Times New Roman"/>
          <w:color w:val="auto"/>
          <w:sz w:val="20"/>
          <w:szCs w:val="22"/>
        </w:rPr>
      </w:pPr>
      <w:r w:rsidRPr="000A60D7">
        <w:rPr>
          <w:rFonts w:ascii="Times New Roman" w:hAnsi="Times New Roman" w:cs="Times New Roman"/>
          <w:color w:val="auto"/>
          <w:sz w:val="20"/>
          <w:szCs w:val="22"/>
        </w:rPr>
        <w:t xml:space="preserve">Appendices </w:t>
      </w:r>
    </w:p>
    <w:p w14:paraId="4CCD192C" w14:textId="77777777" w:rsidR="000A60D7" w:rsidRPr="000A60D7" w:rsidRDefault="000A60D7" w:rsidP="000A60D7">
      <w:pPr>
        <w:rPr>
          <w:rFonts w:ascii="Times New Roman" w:hAnsi="Times New Roman" w:cs="Times New Roman"/>
          <w:b/>
          <w:sz w:val="20"/>
        </w:rPr>
      </w:pPr>
    </w:p>
    <w:p w14:paraId="34F5CD83" w14:textId="1ECC5636" w:rsidR="000A60D7" w:rsidRPr="000A60D7" w:rsidRDefault="000A60D7" w:rsidP="000A60D7">
      <w:pPr>
        <w:rPr>
          <w:rFonts w:ascii="Times New Roman" w:hAnsi="Times New Roman" w:cs="Times New Roman"/>
          <w:b/>
          <w:sz w:val="20"/>
        </w:rPr>
      </w:pPr>
      <w:r w:rsidRPr="000A60D7">
        <w:rPr>
          <w:rFonts w:ascii="Times New Roman" w:hAnsi="Times New Roman" w:cs="Times New Roman"/>
          <w:b/>
          <w:sz w:val="20"/>
        </w:rPr>
        <w:t>Appendix A</w:t>
      </w:r>
      <w:r w:rsidR="007E0E48">
        <w:rPr>
          <w:rFonts w:ascii="Times New Roman" w:hAnsi="Times New Roman" w:cs="Times New Roman"/>
          <w:b/>
          <w:sz w:val="20"/>
        </w:rPr>
        <w:t xml:space="preserve">: Study interview guide </w:t>
      </w:r>
    </w:p>
    <w:p w14:paraId="0BA2B42F" w14:textId="201426B1" w:rsidR="000A60D7" w:rsidRDefault="000A60D7" w:rsidP="000A60D7"/>
    <w:tbl>
      <w:tblPr>
        <w:tblStyle w:val="TableGrid"/>
        <w:tblW w:w="9714" w:type="dxa"/>
        <w:tblLook w:val="04A0" w:firstRow="1" w:lastRow="0" w:firstColumn="1" w:lastColumn="0" w:noHBand="0" w:noVBand="1"/>
      </w:tblPr>
      <w:tblGrid>
        <w:gridCol w:w="2518"/>
        <w:gridCol w:w="7196"/>
      </w:tblGrid>
      <w:tr w:rsidR="000A60D7" w:rsidRPr="00F64B13" w14:paraId="65FB3ACC" w14:textId="77777777" w:rsidTr="000A60D7">
        <w:tc>
          <w:tcPr>
            <w:tcW w:w="2518" w:type="dxa"/>
          </w:tcPr>
          <w:p w14:paraId="113EE6DF" w14:textId="77777777" w:rsidR="000A60D7" w:rsidRPr="00A04E5A" w:rsidRDefault="000A60D7" w:rsidP="0021525A">
            <w:pPr>
              <w:rPr>
                <w:b/>
                <w:sz w:val="20"/>
              </w:rPr>
            </w:pPr>
            <w:r w:rsidRPr="00A04E5A">
              <w:rPr>
                <w:b/>
                <w:sz w:val="20"/>
              </w:rPr>
              <w:t>Question types</w:t>
            </w:r>
          </w:p>
        </w:tc>
        <w:tc>
          <w:tcPr>
            <w:tcW w:w="7196" w:type="dxa"/>
          </w:tcPr>
          <w:p w14:paraId="352BA239" w14:textId="77777777" w:rsidR="000A60D7" w:rsidRPr="00A04E5A" w:rsidRDefault="000A60D7" w:rsidP="0021525A">
            <w:pPr>
              <w:rPr>
                <w:rFonts w:ascii="Times New Roman" w:hAnsi="Times New Roman" w:cs="Times New Roman"/>
                <w:b/>
                <w:sz w:val="20"/>
              </w:rPr>
            </w:pPr>
            <w:r w:rsidRPr="00A04E5A">
              <w:rPr>
                <w:rFonts w:ascii="Times New Roman" w:hAnsi="Times New Roman" w:cs="Times New Roman"/>
                <w:b/>
                <w:sz w:val="20"/>
              </w:rPr>
              <w:t xml:space="preserve">Questions </w:t>
            </w:r>
          </w:p>
        </w:tc>
      </w:tr>
      <w:tr w:rsidR="000A60D7" w:rsidRPr="00F64B13" w14:paraId="46C09B7C" w14:textId="77777777" w:rsidTr="000A60D7">
        <w:tc>
          <w:tcPr>
            <w:tcW w:w="2518" w:type="dxa"/>
            <w:vMerge w:val="restart"/>
          </w:tcPr>
          <w:p w14:paraId="720B98FF" w14:textId="77777777" w:rsidR="000A60D7" w:rsidRPr="00A04E5A" w:rsidRDefault="000A60D7" w:rsidP="0021525A">
            <w:pPr>
              <w:jc w:val="center"/>
              <w:rPr>
                <w:b/>
                <w:sz w:val="20"/>
                <w:szCs w:val="20"/>
              </w:rPr>
            </w:pPr>
          </w:p>
          <w:p w14:paraId="41F95643" w14:textId="77777777" w:rsidR="000A60D7" w:rsidRPr="00A04E5A" w:rsidRDefault="000A60D7" w:rsidP="0021525A">
            <w:pPr>
              <w:jc w:val="center"/>
              <w:rPr>
                <w:b/>
                <w:sz w:val="20"/>
                <w:szCs w:val="20"/>
              </w:rPr>
            </w:pPr>
          </w:p>
          <w:p w14:paraId="156F2A46" w14:textId="77777777" w:rsidR="000A60D7" w:rsidRPr="00A04E5A" w:rsidRDefault="000A60D7" w:rsidP="0021525A">
            <w:pPr>
              <w:jc w:val="center"/>
              <w:rPr>
                <w:b/>
                <w:sz w:val="20"/>
                <w:szCs w:val="20"/>
              </w:rPr>
            </w:pPr>
          </w:p>
          <w:p w14:paraId="64B5826A" w14:textId="77777777" w:rsidR="000A60D7" w:rsidRPr="00A04E5A" w:rsidRDefault="000A60D7" w:rsidP="0021525A">
            <w:pPr>
              <w:jc w:val="center"/>
              <w:rPr>
                <w:b/>
                <w:sz w:val="20"/>
                <w:szCs w:val="20"/>
              </w:rPr>
            </w:pPr>
          </w:p>
          <w:p w14:paraId="2259052F" w14:textId="77777777" w:rsidR="000A60D7" w:rsidRPr="00A04E5A" w:rsidRDefault="000A60D7" w:rsidP="0021525A">
            <w:pPr>
              <w:jc w:val="center"/>
              <w:rPr>
                <w:b/>
                <w:sz w:val="20"/>
                <w:szCs w:val="20"/>
              </w:rPr>
            </w:pPr>
            <w:r w:rsidRPr="00A04E5A">
              <w:rPr>
                <w:b/>
                <w:sz w:val="20"/>
                <w:szCs w:val="20"/>
              </w:rPr>
              <w:t>Participant demographics</w:t>
            </w:r>
          </w:p>
        </w:tc>
        <w:tc>
          <w:tcPr>
            <w:tcW w:w="7196" w:type="dxa"/>
          </w:tcPr>
          <w:p w14:paraId="4C28AC66" w14:textId="77777777" w:rsidR="000A60D7" w:rsidRPr="00F64B13"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Can you tell me a little bit about yourself?</w:t>
            </w:r>
          </w:p>
          <w:p w14:paraId="4F6A941A" w14:textId="77777777" w:rsidR="000A60D7" w:rsidRPr="00F64B13" w:rsidRDefault="000A60D7" w:rsidP="0021525A">
            <w:pPr>
              <w:rPr>
                <w:sz w:val="20"/>
                <w:szCs w:val="20"/>
              </w:rPr>
            </w:pPr>
          </w:p>
        </w:tc>
      </w:tr>
      <w:tr w:rsidR="000A60D7" w:rsidRPr="00F64B13" w14:paraId="1AE1987C" w14:textId="77777777" w:rsidTr="000A60D7">
        <w:tc>
          <w:tcPr>
            <w:tcW w:w="2518" w:type="dxa"/>
            <w:vMerge/>
          </w:tcPr>
          <w:p w14:paraId="6619CF6B" w14:textId="77777777" w:rsidR="000A60D7" w:rsidRPr="00A04E5A" w:rsidRDefault="000A60D7" w:rsidP="0021525A">
            <w:pPr>
              <w:jc w:val="center"/>
              <w:rPr>
                <w:b/>
                <w:sz w:val="20"/>
                <w:szCs w:val="20"/>
              </w:rPr>
            </w:pPr>
          </w:p>
        </w:tc>
        <w:tc>
          <w:tcPr>
            <w:tcW w:w="7196" w:type="dxa"/>
          </w:tcPr>
          <w:p w14:paraId="073720E1" w14:textId="77777777" w:rsidR="000A60D7" w:rsidRPr="00F64B13" w:rsidRDefault="000A60D7" w:rsidP="0021525A">
            <w:pPr>
              <w:rPr>
                <w:rFonts w:ascii="Times New Roman" w:hAnsi="Times New Roman" w:cs="Times New Roman"/>
                <w:sz w:val="20"/>
                <w:szCs w:val="20"/>
              </w:rPr>
            </w:pPr>
            <w:r w:rsidRPr="00F64B13">
              <w:rPr>
                <w:rFonts w:ascii="Times New Roman" w:hAnsi="Times New Roman" w:cs="Times New Roman"/>
                <w:sz w:val="20"/>
                <w:szCs w:val="20"/>
              </w:rPr>
              <w:t xml:space="preserve">1a. what is your name? </w:t>
            </w:r>
          </w:p>
          <w:p w14:paraId="68F50584" w14:textId="77777777" w:rsidR="000A60D7" w:rsidRPr="00F64B13" w:rsidRDefault="000A60D7" w:rsidP="0021525A">
            <w:pPr>
              <w:rPr>
                <w:sz w:val="20"/>
                <w:szCs w:val="20"/>
              </w:rPr>
            </w:pPr>
          </w:p>
        </w:tc>
      </w:tr>
      <w:tr w:rsidR="000A60D7" w:rsidRPr="00F64B13" w14:paraId="1479DE09" w14:textId="77777777" w:rsidTr="000A60D7">
        <w:tc>
          <w:tcPr>
            <w:tcW w:w="2518" w:type="dxa"/>
            <w:vMerge/>
          </w:tcPr>
          <w:p w14:paraId="5BA3865E" w14:textId="77777777" w:rsidR="000A60D7" w:rsidRPr="00A04E5A" w:rsidRDefault="000A60D7" w:rsidP="0021525A">
            <w:pPr>
              <w:jc w:val="center"/>
              <w:rPr>
                <w:b/>
                <w:sz w:val="20"/>
                <w:szCs w:val="20"/>
              </w:rPr>
            </w:pPr>
          </w:p>
        </w:tc>
        <w:tc>
          <w:tcPr>
            <w:tcW w:w="7196" w:type="dxa"/>
          </w:tcPr>
          <w:p w14:paraId="2B669C44" w14:textId="77777777" w:rsidR="000A60D7" w:rsidRPr="00F64B13" w:rsidRDefault="000A60D7" w:rsidP="0021525A">
            <w:pPr>
              <w:rPr>
                <w:rFonts w:ascii="Times New Roman" w:hAnsi="Times New Roman" w:cs="Times New Roman"/>
                <w:sz w:val="20"/>
                <w:szCs w:val="20"/>
              </w:rPr>
            </w:pPr>
            <w:r w:rsidRPr="00F64B13">
              <w:rPr>
                <w:rFonts w:ascii="Times New Roman" w:hAnsi="Times New Roman" w:cs="Times New Roman"/>
                <w:sz w:val="20"/>
                <w:szCs w:val="20"/>
              </w:rPr>
              <w:t xml:space="preserve">1b. what is your age? </w:t>
            </w:r>
          </w:p>
          <w:p w14:paraId="1A85A78F" w14:textId="77777777" w:rsidR="000A60D7" w:rsidRPr="00F64B13" w:rsidRDefault="000A60D7" w:rsidP="0021525A">
            <w:pPr>
              <w:rPr>
                <w:sz w:val="20"/>
                <w:szCs w:val="20"/>
              </w:rPr>
            </w:pPr>
          </w:p>
        </w:tc>
      </w:tr>
      <w:tr w:rsidR="000A60D7" w:rsidRPr="00F64B13" w14:paraId="6AC9C266" w14:textId="77777777" w:rsidTr="000A60D7">
        <w:tc>
          <w:tcPr>
            <w:tcW w:w="2518" w:type="dxa"/>
            <w:vMerge/>
          </w:tcPr>
          <w:p w14:paraId="2247C4E1" w14:textId="77777777" w:rsidR="000A60D7" w:rsidRPr="00A04E5A" w:rsidRDefault="000A60D7" w:rsidP="0021525A">
            <w:pPr>
              <w:jc w:val="center"/>
              <w:rPr>
                <w:b/>
                <w:sz w:val="20"/>
                <w:szCs w:val="20"/>
              </w:rPr>
            </w:pPr>
          </w:p>
        </w:tc>
        <w:tc>
          <w:tcPr>
            <w:tcW w:w="7196" w:type="dxa"/>
          </w:tcPr>
          <w:p w14:paraId="3658BBC3" w14:textId="77777777" w:rsidR="000A60D7" w:rsidRPr="00F64B13" w:rsidRDefault="000A60D7" w:rsidP="0021525A">
            <w:pPr>
              <w:rPr>
                <w:rFonts w:ascii="Times New Roman" w:hAnsi="Times New Roman" w:cs="Times New Roman"/>
                <w:sz w:val="20"/>
                <w:szCs w:val="20"/>
              </w:rPr>
            </w:pPr>
            <w:r w:rsidRPr="00F64B13">
              <w:rPr>
                <w:rFonts w:ascii="Times New Roman" w:hAnsi="Times New Roman" w:cs="Times New Roman"/>
                <w:sz w:val="20"/>
                <w:szCs w:val="20"/>
              </w:rPr>
              <w:t>1c. what is your ethnic background?</w:t>
            </w:r>
          </w:p>
          <w:p w14:paraId="05280162" w14:textId="77777777" w:rsidR="000A60D7" w:rsidRPr="00F64B13" w:rsidRDefault="000A60D7" w:rsidP="0021525A">
            <w:pPr>
              <w:rPr>
                <w:sz w:val="20"/>
                <w:szCs w:val="20"/>
              </w:rPr>
            </w:pPr>
          </w:p>
        </w:tc>
      </w:tr>
      <w:tr w:rsidR="000A60D7" w:rsidRPr="00F64B13" w14:paraId="2392A95C" w14:textId="77777777" w:rsidTr="000A60D7">
        <w:tc>
          <w:tcPr>
            <w:tcW w:w="2518" w:type="dxa"/>
            <w:vMerge/>
          </w:tcPr>
          <w:p w14:paraId="5933ACED" w14:textId="77777777" w:rsidR="000A60D7" w:rsidRPr="00A04E5A" w:rsidRDefault="000A60D7" w:rsidP="0021525A">
            <w:pPr>
              <w:jc w:val="center"/>
              <w:rPr>
                <w:b/>
                <w:sz w:val="20"/>
                <w:szCs w:val="20"/>
              </w:rPr>
            </w:pPr>
          </w:p>
        </w:tc>
        <w:tc>
          <w:tcPr>
            <w:tcW w:w="7196" w:type="dxa"/>
          </w:tcPr>
          <w:p w14:paraId="2E7DF344" w14:textId="77777777" w:rsidR="000A60D7" w:rsidRPr="00F64B13" w:rsidRDefault="000A60D7" w:rsidP="0021525A">
            <w:pPr>
              <w:rPr>
                <w:rFonts w:ascii="Times New Roman" w:hAnsi="Times New Roman" w:cs="Times New Roman"/>
                <w:sz w:val="20"/>
                <w:szCs w:val="20"/>
              </w:rPr>
            </w:pPr>
            <w:r w:rsidRPr="00F64B13">
              <w:rPr>
                <w:rFonts w:ascii="Times New Roman" w:hAnsi="Times New Roman" w:cs="Times New Roman"/>
                <w:sz w:val="20"/>
                <w:szCs w:val="20"/>
              </w:rPr>
              <w:t>1d. what religion do you practice?</w:t>
            </w:r>
          </w:p>
          <w:p w14:paraId="30EA3226" w14:textId="77777777" w:rsidR="000A60D7" w:rsidRPr="00F64B13" w:rsidRDefault="000A60D7" w:rsidP="0021525A">
            <w:pPr>
              <w:rPr>
                <w:sz w:val="20"/>
                <w:szCs w:val="20"/>
              </w:rPr>
            </w:pPr>
          </w:p>
        </w:tc>
      </w:tr>
      <w:tr w:rsidR="000A60D7" w:rsidRPr="00F64B13" w14:paraId="724604E3" w14:textId="77777777" w:rsidTr="000A60D7">
        <w:tc>
          <w:tcPr>
            <w:tcW w:w="2518" w:type="dxa"/>
            <w:vMerge/>
          </w:tcPr>
          <w:p w14:paraId="4C77E1D2" w14:textId="77777777" w:rsidR="000A60D7" w:rsidRPr="00A04E5A" w:rsidRDefault="000A60D7" w:rsidP="0021525A">
            <w:pPr>
              <w:jc w:val="center"/>
              <w:rPr>
                <w:b/>
                <w:sz w:val="20"/>
                <w:szCs w:val="20"/>
              </w:rPr>
            </w:pPr>
          </w:p>
        </w:tc>
        <w:tc>
          <w:tcPr>
            <w:tcW w:w="7196" w:type="dxa"/>
          </w:tcPr>
          <w:p w14:paraId="2E1F265B" w14:textId="77777777" w:rsidR="000A60D7" w:rsidRPr="00F64B13" w:rsidRDefault="000A60D7" w:rsidP="0021525A">
            <w:pPr>
              <w:rPr>
                <w:rFonts w:ascii="Times New Roman" w:hAnsi="Times New Roman" w:cs="Times New Roman"/>
                <w:sz w:val="20"/>
                <w:szCs w:val="20"/>
              </w:rPr>
            </w:pPr>
            <w:r w:rsidRPr="00F64B13">
              <w:rPr>
                <w:rFonts w:ascii="Times New Roman" w:hAnsi="Times New Roman" w:cs="Times New Roman"/>
                <w:sz w:val="20"/>
                <w:szCs w:val="20"/>
              </w:rPr>
              <w:t>1e. how long have you lived in the UK?</w:t>
            </w:r>
          </w:p>
          <w:p w14:paraId="7C0F4E91" w14:textId="77777777" w:rsidR="000A60D7" w:rsidRPr="00F64B13" w:rsidRDefault="000A60D7" w:rsidP="0021525A">
            <w:pPr>
              <w:rPr>
                <w:sz w:val="20"/>
                <w:szCs w:val="20"/>
              </w:rPr>
            </w:pPr>
          </w:p>
        </w:tc>
      </w:tr>
      <w:tr w:rsidR="000A60D7" w:rsidRPr="00F64B13" w14:paraId="0DFED373" w14:textId="77777777" w:rsidTr="000A60D7">
        <w:tc>
          <w:tcPr>
            <w:tcW w:w="2518" w:type="dxa"/>
            <w:vMerge/>
          </w:tcPr>
          <w:p w14:paraId="03366E2E" w14:textId="77777777" w:rsidR="000A60D7" w:rsidRPr="00A04E5A" w:rsidRDefault="000A60D7" w:rsidP="0021525A">
            <w:pPr>
              <w:jc w:val="center"/>
              <w:rPr>
                <w:b/>
                <w:sz w:val="20"/>
                <w:szCs w:val="20"/>
              </w:rPr>
            </w:pPr>
          </w:p>
        </w:tc>
        <w:tc>
          <w:tcPr>
            <w:tcW w:w="7196" w:type="dxa"/>
          </w:tcPr>
          <w:p w14:paraId="5A2D9BF9" w14:textId="77777777" w:rsidR="000A60D7" w:rsidRPr="00F64B13" w:rsidRDefault="000A60D7" w:rsidP="0021525A">
            <w:pPr>
              <w:rPr>
                <w:rFonts w:ascii="Times New Roman" w:hAnsi="Times New Roman" w:cs="Times New Roman"/>
                <w:sz w:val="20"/>
                <w:szCs w:val="20"/>
              </w:rPr>
            </w:pPr>
            <w:r w:rsidRPr="00F64B13">
              <w:rPr>
                <w:rFonts w:ascii="Times New Roman" w:hAnsi="Times New Roman" w:cs="Times New Roman"/>
                <w:sz w:val="20"/>
                <w:szCs w:val="20"/>
              </w:rPr>
              <w:t xml:space="preserve">1f. what generation immigrant would you class yourself? </w:t>
            </w:r>
          </w:p>
          <w:p w14:paraId="22C58151" w14:textId="77777777" w:rsidR="000A60D7" w:rsidRPr="00F64B13" w:rsidRDefault="000A60D7" w:rsidP="0021525A">
            <w:pPr>
              <w:rPr>
                <w:sz w:val="20"/>
                <w:szCs w:val="20"/>
              </w:rPr>
            </w:pPr>
          </w:p>
        </w:tc>
      </w:tr>
      <w:tr w:rsidR="000A60D7" w:rsidRPr="00F64B13" w14:paraId="5E47B4B8" w14:textId="77777777" w:rsidTr="000A60D7">
        <w:tc>
          <w:tcPr>
            <w:tcW w:w="2518" w:type="dxa"/>
            <w:vMerge w:val="restart"/>
          </w:tcPr>
          <w:p w14:paraId="0402A026" w14:textId="77777777" w:rsidR="000A60D7" w:rsidRPr="00A04E5A" w:rsidRDefault="000A60D7" w:rsidP="0021525A">
            <w:pPr>
              <w:jc w:val="center"/>
              <w:rPr>
                <w:b/>
                <w:sz w:val="20"/>
                <w:szCs w:val="20"/>
              </w:rPr>
            </w:pPr>
          </w:p>
          <w:p w14:paraId="73C67C36" w14:textId="77777777" w:rsidR="000A60D7" w:rsidRPr="00A04E5A" w:rsidRDefault="000A60D7" w:rsidP="0021525A">
            <w:pPr>
              <w:jc w:val="center"/>
              <w:rPr>
                <w:b/>
                <w:sz w:val="20"/>
                <w:szCs w:val="20"/>
              </w:rPr>
            </w:pPr>
          </w:p>
          <w:p w14:paraId="20981C7B" w14:textId="77777777" w:rsidR="000A60D7" w:rsidRPr="00A04E5A" w:rsidRDefault="000A60D7" w:rsidP="0021525A">
            <w:pPr>
              <w:jc w:val="center"/>
              <w:rPr>
                <w:b/>
                <w:sz w:val="20"/>
                <w:szCs w:val="20"/>
              </w:rPr>
            </w:pPr>
            <w:r w:rsidRPr="00A04E5A">
              <w:rPr>
                <w:b/>
                <w:sz w:val="20"/>
                <w:szCs w:val="20"/>
              </w:rPr>
              <w:t>Household technology use</w:t>
            </w:r>
          </w:p>
        </w:tc>
        <w:tc>
          <w:tcPr>
            <w:tcW w:w="7196" w:type="dxa"/>
          </w:tcPr>
          <w:p w14:paraId="06894DB7" w14:textId="77777777" w:rsidR="000A60D7" w:rsidRPr="00F64B13"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Could you tell me about the use of technology in your household?</w:t>
            </w:r>
          </w:p>
          <w:p w14:paraId="5C770D57" w14:textId="77777777" w:rsidR="000A60D7" w:rsidRPr="00F64B13" w:rsidRDefault="000A60D7" w:rsidP="0021525A">
            <w:pPr>
              <w:rPr>
                <w:sz w:val="20"/>
                <w:szCs w:val="20"/>
              </w:rPr>
            </w:pPr>
          </w:p>
        </w:tc>
      </w:tr>
      <w:tr w:rsidR="000A60D7" w:rsidRPr="00F64B13" w14:paraId="43905932" w14:textId="77777777" w:rsidTr="000A60D7">
        <w:tc>
          <w:tcPr>
            <w:tcW w:w="2518" w:type="dxa"/>
            <w:vMerge/>
          </w:tcPr>
          <w:p w14:paraId="7FECE92E" w14:textId="77777777" w:rsidR="000A60D7" w:rsidRPr="00A04E5A" w:rsidRDefault="000A60D7" w:rsidP="0021525A">
            <w:pPr>
              <w:jc w:val="center"/>
              <w:rPr>
                <w:b/>
                <w:sz w:val="20"/>
                <w:szCs w:val="20"/>
              </w:rPr>
            </w:pPr>
          </w:p>
        </w:tc>
        <w:tc>
          <w:tcPr>
            <w:tcW w:w="7196" w:type="dxa"/>
          </w:tcPr>
          <w:p w14:paraId="3EBA90F5" w14:textId="77777777" w:rsidR="000A60D7" w:rsidRPr="00F64B13"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How does technology impact your daily life?</w:t>
            </w:r>
          </w:p>
          <w:p w14:paraId="1657DB9A" w14:textId="77777777" w:rsidR="000A60D7" w:rsidRPr="00F64B13" w:rsidRDefault="000A60D7" w:rsidP="0021525A">
            <w:pPr>
              <w:pStyle w:val="ListParagraph"/>
              <w:ind w:left="786"/>
              <w:rPr>
                <w:rFonts w:ascii="Times New Roman" w:hAnsi="Times New Roman" w:cs="Times New Roman"/>
                <w:sz w:val="20"/>
                <w:szCs w:val="20"/>
              </w:rPr>
            </w:pPr>
          </w:p>
        </w:tc>
      </w:tr>
      <w:tr w:rsidR="000A60D7" w:rsidRPr="00F64B13" w14:paraId="74AF7198" w14:textId="77777777" w:rsidTr="000A60D7">
        <w:tc>
          <w:tcPr>
            <w:tcW w:w="2518" w:type="dxa"/>
            <w:vMerge/>
          </w:tcPr>
          <w:p w14:paraId="13BA9A20" w14:textId="77777777" w:rsidR="000A60D7" w:rsidRPr="00A04E5A" w:rsidRDefault="000A60D7" w:rsidP="0021525A">
            <w:pPr>
              <w:jc w:val="center"/>
              <w:rPr>
                <w:b/>
                <w:sz w:val="20"/>
                <w:szCs w:val="20"/>
              </w:rPr>
            </w:pPr>
          </w:p>
        </w:tc>
        <w:tc>
          <w:tcPr>
            <w:tcW w:w="7196" w:type="dxa"/>
          </w:tcPr>
          <w:p w14:paraId="78B7719F" w14:textId="77777777" w:rsidR="000A60D7"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What types of technology is used?</w:t>
            </w:r>
          </w:p>
          <w:p w14:paraId="308EE337" w14:textId="77777777" w:rsidR="000A60D7" w:rsidRPr="00F64B13" w:rsidRDefault="000A60D7" w:rsidP="0021525A">
            <w:pPr>
              <w:pStyle w:val="ListParagraph"/>
              <w:ind w:left="360"/>
              <w:rPr>
                <w:rFonts w:ascii="Times New Roman" w:hAnsi="Times New Roman" w:cs="Times New Roman"/>
                <w:sz w:val="20"/>
                <w:szCs w:val="20"/>
              </w:rPr>
            </w:pPr>
          </w:p>
        </w:tc>
      </w:tr>
      <w:tr w:rsidR="000A60D7" w:rsidRPr="00F64B13" w14:paraId="4A88429F" w14:textId="77777777" w:rsidTr="000A60D7">
        <w:tc>
          <w:tcPr>
            <w:tcW w:w="2518" w:type="dxa"/>
            <w:vMerge w:val="restart"/>
          </w:tcPr>
          <w:p w14:paraId="09A5D267" w14:textId="77777777" w:rsidR="000A60D7" w:rsidRPr="00A04E5A" w:rsidRDefault="000A60D7" w:rsidP="0021525A">
            <w:pPr>
              <w:jc w:val="center"/>
              <w:rPr>
                <w:b/>
                <w:sz w:val="20"/>
                <w:szCs w:val="20"/>
              </w:rPr>
            </w:pPr>
          </w:p>
          <w:p w14:paraId="39856866" w14:textId="77777777" w:rsidR="000A60D7" w:rsidRDefault="000A60D7" w:rsidP="0021525A">
            <w:pPr>
              <w:jc w:val="center"/>
              <w:rPr>
                <w:b/>
                <w:sz w:val="20"/>
                <w:szCs w:val="20"/>
              </w:rPr>
            </w:pPr>
          </w:p>
          <w:p w14:paraId="4E02E69F" w14:textId="77777777" w:rsidR="000A60D7" w:rsidRDefault="000A60D7" w:rsidP="0021525A">
            <w:pPr>
              <w:jc w:val="center"/>
              <w:rPr>
                <w:b/>
                <w:sz w:val="20"/>
                <w:szCs w:val="20"/>
              </w:rPr>
            </w:pPr>
          </w:p>
          <w:p w14:paraId="60564C3C" w14:textId="77777777" w:rsidR="000A60D7" w:rsidRPr="00A04E5A" w:rsidRDefault="000A60D7" w:rsidP="0021525A">
            <w:pPr>
              <w:jc w:val="center"/>
              <w:rPr>
                <w:b/>
                <w:sz w:val="20"/>
                <w:szCs w:val="20"/>
              </w:rPr>
            </w:pPr>
            <w:r w:rsidRPr="00A04E5A">
              <w:rPr>
                <w:b/>
                <w:sz w:val="20"/>
                <w:szCs w:val="20"/>
              </w:rPr>
              <w:t>Children technology use</w:t>
            </w:r>
          </w:p>
        </w:tc>
        <w:tc>
          <w:tcPr>
            <w:tcW w:w="7196" w:type="dxa"/>
          </w:tcPr>
          <w:p w14:paraId="69B777E8" w14:textId="77777777" w:rsidR="000A60D7" w:rsidRPr="00F64B13"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 xml:space="preserve">What are your views on your children’s technology use? </w:t>
            </w:r>
          </w:p>
          <w:p w14:paraId="3E7FDE84" w14:textId="77777777" w:rsidR="000A60D7" w:rsidRPr="00F64B13" w:rsidRDefault="000A60D7" w:rsidP="0021525A">
            <w:pPr>
              <w:rPr>
                <w:rFonts w:ascii="Times New Roman" w:hAnsi="Times New Roman" w:cs="Times New Roman"/>
                <w:sz w:val="20"/>
                <w:szCs w:val="20"/>
              </w:rPr>
            </w:pPr>
          </w:p>
        </w:tc>
      </w:tr>
      <w:tr w:rsidR="000A60D7" w:rsidRPr="00F64B13" w14:paraId="6BFF8BF7" w14:textId="77777777" w:rsidTr="000A60D7">
        <w:tc>
          <w:tcPr>
            <w:tcW w:w="2518" w:type="dxa"/>
            <w:vMerge/>
          </w:tcPr>
          <w:p w14:paraId="6870B157" w14:textId="77777777" w:rsidR="000A60D7" w:rsidRPr="00A04E5A" w:rsidRDefault="000A60D7" w:rsidP="0021525A">
            <w:pPr>
              <w:jc w:val="center"/>
              <w:rPr>
                <w:b/>
                <w:sz w:val="20"/>
                <w:szCs w:val="20"/>
              </w:rPr>
            </w:pPr>
          </w:p>
        </w:tc>
        <w:tc>
          <w:tcPr>
            <w:tcW w:w="7196" w:type="dxa"/>
          </w:tcPr>
          <w:p w14:paraId="46503FCE" w14:textId="77777777" w:rsidR="000A60D7" w:rsidRPr="00F64B13"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 xml:space="preserve">Does your use of technology differ to your children’s? If so, how? </w:t>
            </w:r>
          </w:p>
          <w:p w14:paraId="0FAC9C94" w14:textId="77777777" w:rsidR="000A60D7" w:rsidRPr="00F64B13" w:rsidRDefault="000A60D7" w:rsidP="0021525A">
            <w:pPr>
              <w:pStyle w:val="ListParagraph"/>
              <w:ind w:left="786"/>
              <w:rPr>
                <w:rFonts w:ascii="Times New Roman" w:hAnsi="Times New Roman" w:cs="Times New Roman"/>
                <w:sz w:val="20"/>
                <w:szCs w:val="20"/>
              </w:rPr>
            </w:pPr>
          </w:p>
        </w:tc>
      </w:tr>
      <w:tr w:rsidR="000A60D7" w:rsidRPr="00F64B13" w14:paraId="3222ACEF" w14:textId="77777777" w:rsidTr="000A60D7">
        <w:tc>
          <w:tcPr>
            <w:tcW w:w="2518" w:type="dxa"/>
            <w:vMerge/>
          </w:tcPr>
          <w:p w14:paraId="45A97765" w14:textId="77777777" w:rsidR="000A60D7" w:rsidRPr="00A04E5A" w:rsidRDefault="000A60D7" w:rsidP="0021525A">
            <w:pPr>
              <w:jc w:val="center"/>
              <w:rPr>
                <w:b/>
                <w:sz w:val="20"/>
                <w:szCs w:val="20"/>
              </w:rPr>
            </w:pPr>
          </w:p>
        </w:tc>
        <w:tc>
          <w:tcPr>
            <w:tcW w:w="7196" w:type="dxa"/>
          </w:tcPr>
          <w:p w14:paraId="1156307E" w14:textId="7F71C884" w:rsidR="000A60D7" w:rsidRPr="00F64B13" w:rsidRDefault="00255C68" w:rsidP="000A60D7">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Has your children’s </w:t>
            </w:r>
            <w:r w:rsidR="000A60D7" w:rsidRPr="00F64B13">
              <w:rPr>
                <w:rFonts w:ascii="Times New Roman" w:hAnsi="Times New Roman" w:cs="Times New Roman"/>
                <w:sz w:val="20"/>
                <w:szCs w:val="20"/>
              </w:rPr>
              <w:t>technology use affected their relationship with you? If so, how?</w:t>
            </w:r>
          </w:p>
          <w:p w14:paraId="328EFA3C" w14:textId="77777777" w:rsidR="000A60D7" w:rsidRPr="00F64B13" w:rsidRDefault="000A60D7" w:rsidP="0021525A">
            <w:pPr>
              <w:pStyle w:val="ListParagraph"/>
              <w:ind w:left="786"/>
              <w:rPr>
                <w:rFonts w:ascii="Times New Roman" w:hAnsi="Times New Roman" w:cs="Times New Roman"/>
                <w:sz w:val="20"/>
                <w:szCs w:val="20"/>
              </w:rPr>
            </w:pPr>
          </w:p>
        </w:tc>
      </w:tr>
      <w:tr w:rsidR="000A60D7" w:rsidRPr="00F64B13" w14:paraId="726945F3" w14:textId="77777777" w:rsidTr="000A60D7">
        <w:tc>
          <w:tcPr>
            <w:tcW w:w="2518" w:type="dxa"/>
            <w:vMerge/>
          </w:tcPr>
          <w:p w14:paraId="77511E31" w14:textId="77777777" w:rsidR="000A60D7" w:rsidRPr="00A04E5A" w:rsidRDefault="000A60D7" w:rsidP="0021525A">
            <w:pPr>
              <w:jc w:val="center"/>
              <w:rPr>
                <w:b/>
                <w:sz w:val="20"/>
                <w:szCs w:val="20"/>
              </w:rPr>
            </w:pPr>
          </w:p>
        </w:tc>
        <w:tc>
          <w:tcPr>
            <w:tcW w:w="7196" w:type="dxa"/>
          </w:tcPr>
          <w:p w14:paraId="7E00480A" w14:textId="77777777" w:rsidR="000A60D7" w:rsidRPr="00F64B13"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 xml:space="preserve">How comfortable are you with the latest technology? </w:t>
            </w:r>
          </w:p>
          <w:p w14:paraId="6BD8ACC7" w14:textId="77777777" w:rsidR="000A60D7" w:rsidRPr="00F64B13" w:rsidRDefault="000A60D7" w:rsidP="0021525A">
            <w:pPr>
              <w:pStyle w:val="ListParagraph"/>
              <w:ind w:left="786"/>
              <w:rPr>
                <w:rFonts w:ascii="Times New Roman" w:hAnsi="Times New Roman" w:cs="Times New Roman"/>
                <w:sz w:val="20"/>
                <w:szCs w:val="20"/>
              </w:rPr>
            </w:pPr>
          </w:p>
        </w:tc>
      </w:tr>
      <w:tr w:rsidR="000A60D7" w:rsidRPr="00F64B13" w14:paraId="5C354F68" w14:textId="77777777" w:rsidTr="000A60D7">
        <w:tc>
          <w:tcPr>
            <w:tcW w:w="2518" w:type="dxa"/>
            <w:vMerge/>
          </w:tcPr>
          <w:p w14:paraId="4BAD7EA0" w14:textId="77777777" w:rsidR="000A60D7" w:rsidRPr="00A04E5A" w:rsidRDefault="000A60D7" w:rsidP="0021525A">
            <w:pPr>
              <w:jc w:val="center"/>
              <w:rPr>
                <w:b/>
                <w:sz w:val="20"/>
                <w:szCs w:val="20"/>
              </w:rPr>
            </w:pPr>
          </w:p>
        </w:tc>
        <w:tc>
          <w:tcPr>
            <w:tcW w:w="7196" w:type="dxa"/>
          </w:tcPr>
          <w:p w14:paraId="59DFA9FF" w14:textId="77777777" w:rsidR="000A60D7" w:rsidRPr="00F64B13"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 xml:space="preserve">Do your children know more about technology than you? </w:t>
            </w:r>
          </w:p>
          <w:p w14:paraId="74898EB9" w14:textId="77777777" w:rsidR="000A60D7" w:rsidRPr="00F64B13" w:rsidRDefault="000A60D7" w:rsidP="0021525A">
            <w:pPr>
              <w:pStyle w:val="ListParagraph"/>
              <w:ind w:left="786"/>
              <w:rPr>
                <w:rFonts w:ascii="Times New Roman" w:hAnsi="Times New Roman" w:cs="Times New Roman"/>
                <w:sz w:val="20"/>
                <w:szCs w:val="20"/>
              </w:rPr>
            </w:pPr>
          </w:p>
        </w:tc>
      </w:tr>
      <w:tr w:rsidR="000A60D7" w:rsidRPr="00F64B13" w14:paraId="0422FA63" w14:textId="77777777" w:rsidTr="000A60D7">
        <w:tc>
          <w:tcPr>
            <w:tcW w:w="2518" w:type="dxa"/>
            <w:vMerge w:val="restart"/>
          </w:tcPr>
          <w:p w14:paraId="043440E5" w14:textId="77777777" w:rsidR="000A60D7" w:rsidRPr="00A04E5A" w:rsidRDefault="000A60D7" w:rsidP="0021525A">
            <w:pPr>
              <w:jc w:val="center"/>
              <w:rPr>
                <w:b/>
                <w:sz w:val="20"/>
                <w:szCs w:val="20"/>
              </w:rPr>
            </w:pPr>
          </w:p>
          <w:p w14:paraId="63AA4B2F" w14:textId="77777777" w:rsidR="000A60D7" w:rsidRPr="00A04E5A" w:rsidRDefault="000A60D7" w:rsidP="0021525A">
            <w:pPr>
              <w:jc w:val="center"/>
              <w:rPr>
                <w:b/>
                <w:sz w:val="20"/>
                <w:szCs w:val="20"/>
              </w:rPr>
            </w:pPr>
          </w:p>
          <w:p w14:paraId="17133A8B" w14:textId="77777777" w:rsidR="000A60D7" w:rsidRDefault="000A60D7" w:rsidP="0021525A">
            <w:pPr>
              <w:jc w:val="center"/>
              <w:rPr>
                <w:b/>
                <w:sz w:val="20"/>
                <w:szCs w:val="20"/>
              </w:rPr>
            </w:pPr>
          </w:p>
          <w:p w14:paraId="57B9B29F" w14:textId="77777777" w:rsidR="000A60D7" w:rsidRDefault="000A60D7" w:rsidP="0021525A">
            <w:pPr>
              <w:jc w:val="center"/>
              <w:rPr>
                <w:b/>
                <w:sz w:val="20"/>
                <w:szCs w:val="20"/>
              </w:rPr>
            </w:pPr>
          </w:p>
          <w:p w14:paraId="0A066C96" w14:textId="256A5741" w:rsidR="000A60D7" w:rsidRPr="00A04E5A" w:rsidRDefault="000A60D7" w:rsidP="0021525A">
            <w:pPr>
              <w:jc w:val="center"/>
              <w:rPr>
                <w:b/>
                <w:sz w:val="20"/>
                <w:szCs w:val="20"/>
              </w:rPr>
            </w:pPr>
            <w:r w:rsidRPr="00A04E5A">
              <w:rPr>
                <w:b/>
                <w:sz w:val="20"/>
                <w:szCs w:val="20"/>
              </w:rPr>
              <w:t>Cultural value</w:t>
            </w:r>
            <w:r>
              <w:rPr>
                <w:b/>
                <w:sz w:val="20"/>
                <w:szCs w:val="20"/>
              </w:rPr>
              <w:t>s</w:t>
            </w:r>
          </w:p>
        </w:tc>
        <w:tc>
          <w:tcPr>
            <w:tcW w:w="7196" w:type="dxa"/>
          </w:tcPr>
          <w:p w14:paraId="33805C68" w14:textId="77777777" w:rsidR="000A60D7" w:rsidRPr="00F64B13"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How important are family values to you?</w:t>
            </w:r>
          </w:p>
          <w:p w14:paraId="5E65D82C" w14:textId="77777777" w:rsidR="000A60D7" w:rsidRPr="00F64B13" w:rsidRDefault="000A60D7" w:rsidP="0021525A">
            <w:pPr>
              <w:pStyle w:val="ListParagraph"/>
              <w:ind w:left="786"/>
              <w:rPr>
                <w:rFonts w:ascii="Times New Roman" w:hAnsi="Times New Roman" w:cs="Times New Roman"/>
                <w:sz w:val="20"/>
                <w:szCs w:val="20"/>
              </w:rPr>
            </w:pPr>
          </w:p>
        </w:tc>
      </w:tr>
      <w:tr w:rsidR="000A60D7" w:rsidRPr="00F64B13" w14:paraId="31A30582" w14:textId="77777777" w:rsidTr="000A60D7">
        <w:tc>
          <w:tcPr>
            <w:tcW w:w="2518" w:type="dxa"/>
            <w:vMerge/>
          </w:tcPr>
          <w:p w14:paraId="4CEC58BE" w14:textId="77777777" w:rsidR="000A60D7" w:rsidRPr="00F64B13" w:rsidRDefault="000A60D7" w:rsidP="0021525A">
            <w:pPr>
              <w:rPr>
                <w:sz w:val="20"/>
                <w:szCs w:val="20"/>
              </w:rPr>
            </w:pPr>
          </w:p>
        </w:tc>
        <w:tc>
          <w:tcPr>
            <w:tcW w:w="7196" w:type="dxa"/>
          </w:tcPr>
          <w:p w14:paraId="22155461" w14:textId="77777777" w:rsidR="000A60D7" w:rsidRPr="00F64B13" w:rsidRDefault="000A60D7" w:rsidP="0021525A">
            <w:pPr>
              <w:rPr>
                <w:rFonts w:ascii="Times New Roman" w:hAnsi="Times New Roman" w:cs="Times New Roman"/>
                <w:sz w:val="20"/>
                <w:szCs w:val="20"/>
              </w:rPr>
            </w:pPr>
            <w:r w:rsidRPr="00F64B13">
              <w:rPr>
                <w:rFonts w:ascii="Times New Roman" w:hAnsi="Times New Roman" w:cs="Times New Roman"/>
                <w:sz w:val="20"/>
                <w:szCs w:val="20"/>
              </w:rPr>
              <w:t>10a. can you elaborate on each value?</w:t>
            </w:r>
          </w:p>
          <w:p w14:paraId="2752E189" w14:textId="77777777" w:rsidR="000A60D7" w:rsidRPr="00F64B13" w:rsidRDefault="000A60D7" w:rsidP="0021525A">
            <w:pPr>
              <w:pStyle w:val="ListParagraph"/>
              <w:ind w:left="786"/>
              <w:rPr>
                <w:rFonts w:ascii="Times New Roman" w:hAnsi="Times New Roman" w:cs="Times New Roman"/>
                <w:sz w:val="20"/>
                <w:szCs w:val="20"/>
              </w:rPr>
            </w:pPr>
          </w:p>
        </w:tc>
      </w:tr>
      <w:tr w:rsidR="000A60D7" w:rsidRPr="00F64B13" w14:paraId="5CD73B71" w14:textId="77777777" w:rsidTr="000A60D7">
        <w:tc>
          <w:tcPr>
            <w:tcW w:w="2518" w:type="dxa"/>
            <w:vMerge/>
          </w:tcPr>
          <w:p w14:paraId="561723AB" w14:textId="77777777" w:rsidR="000A60D7" w:rsidRPr="00F64B13" w:rsidRDefault="000A60D7" w:rsidP="0021525A">
            <w:pPr>
              <w:rPr>
                <w:sz w:val="20"/>
                <w:szCs w:val="20"/>
              </w:rPr>
            </w:pPr>
          </w:p>
        </w:tc>
        <w:tc>
          <w:tcPr>
            <w:tcW w:w="7196" w:type="dxa"/>
          </w:tcPr>
          <w:p w14:paraId="50C02FFC" w14:textId="77777777" w:rsidR="000A60D7" w:rsidRPr="00F64B13" w:rsidRDefault="000A60D7" w:rsidP="0021525A">
            <w:pPr>
              <w:rPr>
                <w:rFonts w:ascii="Times New Roman" w:hAnsi="Times New Roman" w:cs="Times New Roman"/>
                <w:sz w:val="20"/>
                <w:szCs w:val="20"/>
              </w:rPr>
            </w:pPr>
            <w:r w:rsidRPr="00F64B13">
              <w:rPr>
                <w:rFonts w:ascii="Times New Roman" w:hAnsi="Times New Roman" w:cs="Times New Roman"/>
                <w:sz w:val="20"/>
                <w:szCs w:val="20"/>
              </w:rPr>
              <w:t>10b. how important is family honour for you?</w:t>
            </w:r>
          </w:p>
          <w:p w14:paraId="77FDC0B8" w14:textId="77777777" w:rsidR="000A60D7" w:rsidRPr="00F64B13" w:rsidRDefault="000A60D7" w:rsidP="0021525A">
            <w:pPr>
              <w:pStyle w:val="ListParagraph"/>
              <w:ind w:left="786"/>
              <w:rPr>
                <w:rFonts w:ascii="Times New Roman" w:hAnsi="Times New Roman" w:cs="Times New Roman"/>
                <w:sz w:val="20"/>
                <w:szCs w:val="20"/>
              </w:rPr>
            </w:pPr>
          </w:p>
        </w:tc>
      </w:tr>
      <w:tr w:rsidR="000A60D7" w:rsidRPr="00F64B13" w14:paraId="6E1FEE42" w14:textId="77777777" w:rsidTr="000A60D7">
        <w:tc>
          <w:tcPr>
            <w:tcW w:w="2518" w:type="dxa"/>
            <w:vMerge/>
          </w:tcPr>
          <w:p w14:paraId="48104DC5" w14:textId="77777777" w:rsidR="000A60D7" w:rsidRPr="00F64B13" w:rsidRDefault="000A60D7" w:rsidP="0021525A">
            <w:pPr>
              <w:rPr>
                <w:sz w:val="20"/>
                <w:szCs w:val="20"/>
              </w:rPr>
            </w:pPr>
          </w:p>
        </w:tc>
        <w:tc>
          <w:tcPr>
            <w:tcW w:w="7196" w:type="dxa"/>
          </w:tcPr>
          <w:p w14:paraId="348451BD" w14:textId="77777777" w:rsidR="000A60D7" w:rsidRPr="00F64B13" w:rsidRDefault="000A60D7" w:rsidP="0021525A">
            <w:pPr>
              <w:rPr>
                <w:rFonts w:ascii="Times New Roman" w:hAnsi="Times New Roman" w:cs="Times New Roman"/>
                <w:sz w:val="20"/>
                <w:szCs w:val="20"/>
              </w:rPr>
            </w:pPr>
            <w:r w:rsidRPr="00F64B13">
              <w:rPr>
                <w:rFonts w:ascii="Times New Roman" w:hAnsi="Times New Roman" w:cs="Times New Roman"/>
                <w:sz w:val="20"/>
                <w:szCs w:val="20"/>
              </w:rPr>
              <w:t>10c. how important is respecting elders for you?</w:t>
            </w:r>
          </w:p>
          <w:p w14:paraId="53408AF6" w14:textId="77777777" w:rsidR="000A60D7" w:rsidRPr="00F64B13" w:rsidRDefault="000A60D7" w:rsidP="0021525A">
            <w:pPr>
              <w:pStyle w:val="ListParagraph"/>
              <w:ind w:left="786"/>
              <w:rPr>
                <w:rFonts w:ascii="Times New Roman" w:hAnsi="Times New Roman" w:cs="Times New Roman"/>
                <w:sz w:val="20"/>
                <w:szCs w:val="20"/>
              </w:rPr>
            </w:pPr>
          </w:p>
        </w:tc>
      </w:tr>
      <w:tr w:rsidR="000A60D7" w:rsidRPr="00F64B13" w14:paraId="46ABC6B2" w14:textId="77777777" w:rsidTr="000A60D7">
        <w:tc>
          <w:tcPr>
            <w:tcW w:w="2518" w:type="dxa"/>
            <w:vMerge/>
          </w:tcPr>
          <w:p w14:paraId="5A045395" w14:textId="77777777" w:rsidR="000A60D7" w:rsidRPr="00F64B13" w:rsidRDefault="000A60D7" w:rsidP="0021525A">
            <w:pPr>
              <w:rPr>
                <w:sz w:val="20"/>
                <w:szCs w:val="20"/>
              </w:rPr>
            </w:pPr>
          </w:p>
        </w:tc>
        <w:tc>
          <w:tcPr>
            <w:tcW w:w="7196" w:type="dxa"/>
          </w:tcPr>
          <w:p w14:paraId="730773D6" w14:textId="77777777" w:rsidR="000A60D7" w:rsidRPr="00F64B13"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 xml:space="preserve">What impact if any, is technology having on these family values? </w:t>
            </w:r>
          </w:p>
          <w:p w14:paraId="7FF3CA7B" w14:textId="77777777" w:rsidR="000A60D7" w:rsidRPr="00F64B13" w:rsidRDefault="000A60D7" w:rsidP="0021525A">
            <w:pPr>
              <w:pStyle w:val="ListParagraph"/>
              <w:ind w:left="786"/>
              <w:rPr>
                <w:rFonts w:ascii="Times New Roman" w:hAnsi="Times New Roman" w:cs="Times New Roman"/>
                <w:sz w:val="20"/>
                <w:szCs w:val="20"/>
              </w:rPr>
            </w:pPr>
          </w:p>
        </w:tc>
      </w:tr>
      <w:tr w:rsidR="000A60D7" w:rsidRPr="00F64B13" w14:paraId="475F130B" w14:textId="77777777" w:rsidTr="000A60D7">
        <w:tc>
          <w:tcPr>
            <w:tcW w:w="2518" w:type="dxa"/>
            <w:vMerge/>
          </w:tcPr>
          <w:p w14:paraId="46F277CD" w14:textId="77777777" w:rsidR="000A60D7" w:rsidRPr="00F64B13" w:rsidRDefault="000A60D7" w:rsidP="0021525A">
            <w:pPr>
              <w:rPr>
                <w:sz w:val="20"/>
                <w:szCs w:val="20"/>
              </w:rPr>
            </w:pPr>
          </w:p>
        </w:tc>
        <w:tc>
          <w:tcPr>
            <w:tcW w:w="7196" w:type="dxa"/>
          </w:tcPr>
          <w:p w14:paraId="5EEAC4D8" w14:textId="77777777" w:rsidR="000A60D7" w:rsidRPr="00F64B13" w:rsidRDefault="000A60D7" w:rsidP="000A60D7">
            <w:pPr>
              <w:pStyle w:val="ListParagraph"/>
              <w:numPr>
                <w:ilvl w:val="0"/>
                <w:numId w:val="4"/>
              </w:numPr>
              <w:rPr>
                <w:rFonts w:ascii="Times New Roman" w:hAnsi="Times New Roman" w:cs="Times New Roman"/>
                <w:sz w:val="20"/>
                <w:szCs w:val="20"/>
              </w:rPr>
            </w:pPr>
            <w:r w:rsidRPr="00F64B13">
              <w:rPr>
                <w:rFonts w:ascii="Times New Roman" w:hAnsi="Times New Roman" w:cs="Times New Roman"/>
                <w:sz w:val="20"/>
                <w:szCs w:val="20"/>
              </w:rPr>
              <w:t xml:space="preserve">Let’s imagine the next 7 days, your household is technology-free. What would be different?  </w:t>
            </w:r>
          </w:p>
          <w:p w14:paraId="6F8E7658" w14:textId="77777777" w:rsidR="000A60D7" w:rsidRPr="00F64B13" w:rsidRDefault="000A60D7" w:rsidP="0021525A">
            <w:pPr>
              <w:pStyle w:val="ListParagraph"/>
              <w:ind w:left="786"/>
              <w:rPr>
                <w:rFonts w:ascii="Times New Roman" w:hAnsi="Times New Roman" w:cs="Times New Roman"/>
                <w:sz w:val="20"/>
                <w:szCs w:val="20"/>
              </w:rPr>
            </w:pPr>
          </w:p>
        </w:tc>
      </w:tr>
    </w:tbl>
    <w:p w14:paraId="32B62890" w14:textId="77777777" w:rsidR="000A60D7" w:rsidRDefault="000A60D7" w:rsidP="000A60D7"/>
    <w:p w14:paraId="17E3262A" w14:textId="77777777" w:rsidR="00C90636" w:rsidRPr="008527FA" w:rsidRDefault="00C90636" w:rsidP="004918C6">
      <w:pPr>
        <w:autoSpaceDE w:val="0"/>
        <w:autoSpaceDN w:val="0"/>
        <w:adjustRightInd w:val="0"/>
        <w:spacing w:after="0" w:line="240" w:lineRule="auto"/>
        <w:jc w:val="both"/>
        <w:rPr>
          <w:rFonts w:ascii="Times New Roman" w:hAnsi="Times New Roman" w:cs="Times New Roman"/>
          <w:sz w:val="20"/>
          <w:szCs w:val="20"/>
        </w:rPr>
      </w:pPr>
    </w:p>
    <w:sectPr w:rsidR="00C90636" w:rsidRPr="008527FA" w:rsidSect="00C90636">
      <w:footerReference w:type="defaul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08FBB" w14:textId="77777777" w:rsidR="00FD53E5" w:rsidRDefault="00FD53E5" w:rsidP="00162E28">
      <w:pPr>
        <w:spacing w:after="0" w:line="240" w:lineRule="auto"/>
      </w:pPr>
      <w:r>
        <w:separator/>
      </w:r>
    </w:p>
  </w:endnote>
  <w:endnote w:type="continuationSeparator" w:id="0">
    <w:p w14:paraId="49BA7086" w14:textId="77777777" w:rsidR="00FD53E5" w:rsidRDefault="00FD53E5" w:rsidP="0016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roman"/>
    <w:notTrueType/>
    <w:pitch w:val="default"/>
    <w:sig w:usb0="00000001" w:usb1="08070000" w:usb2="00000010" w:usb3="00000000" w:csb0="00020000" w:csb1="00000000"/>
  </w:font>
  <w:font w:name="AdvOT40514f85">
    <w:altName w:val="Cambria"/>
    <w:panose1 w:val="00000000000000000000"/>
    <w:charset w:val="00"/>
    <w:family w:val="roman"/>
    <w:notTrueType/>
    <w:pitch w:val="default"/>
    <w:sig w:usb0="00000003" w:usb1="00000000" w:usb2="00000000" w:usb3="00000000" w:csb0="00000001" w:csb1="00000000"/>
  </w:font>
  <w:font w:name="AdvOTdf4e37e1.I">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014897"/>
      <w:docPartObj>
        <w:docPartGallery w:val="Page Numbers (Bottom of Page)"/>
        <w:docPartUnique/>
      </w:docPartObj>
    </w:sdtPr>
    <w:sdtEndPr>
      <w:rPr>
        <w:noProof/>
      </w:rPr>
    </w:sdtEndPr>
    <w:sdtContent>
      <w:p w14:paraId="2959685B" w14:textId="6F1B7281" w:rsidR="00306B77" w:rsidRDefault="00306B77">
        <w:pPr>
          <w:pStyle w:val="Footer"/>
        </w:pPr>
        <w:r>
          <w:fldChar w:fldCharType="begin"/>
        </w:r>
        <w:r>
          <w:instrText xml:space="preserve"> PAGE   \* MERGEFORMAT </w:instrText>
        </w:r>
        <w:r>
          <w:fldChar w:fldCharType="separate"/>
        </w:r>
        <w:r w:rsidR="003B759F">
          <w:rPr>
            <w:noProof/>
          </w:rPr>
          <w:t>1</w:t>
        </w:r>
        <w:r>
          <w:rPr>
            <w:noProof/>
          </w:rPr>
          <w:fldChar w:fldCharType="end"/>
        </w:r>
      </w:p>
    </w:sdtContent>
  </w:sdt>
  <w:p w14:paraId="660524AD" w14:textId="77777777" w:rsidR="00306B77" w:rsidRDefault="00306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549080"/>
      <w:docPartObj>
        <w:docPartGallery w:val="Page Numbers (Bottom of Page)"/>
        <w:docPartUnique/>
      </w:docPartObj>
    </w:sdtPr>
    <w:sdtEndPr>
      <w:rPr>
        <w:noProof/>
      </w:rPr>
    </w:sdtEndPr>
    <w:sdtContent>
      <w:p w14:paraId="62FF39F7" w14:textId="5EA18CAF" w:rsidR="00306B77" w:rsidRDefault="00306B77">
        <w:pPr>
          <w:pStyle w:val="Footer"/>
        </w:pPr>
        <w:r>
          <w:fldChar w:fldCharType="begin"/>
        </w:r>
        <w:r>
          <w:instrText xml:space="preserve"> PAGE   \* MERGEFORMAT </w:instrText>
        </w:r>
        <w:r>
          <w:fldChar w:fldCharType="separate"/>
        </w:r>
        <w:r w:rsidR="003F0EA5">
          <w:rPr>
            <w:noProof/>
          </w:rPr>
          <w:t>21</w:t>
        </w:r>
        <w:r>
          <w:rPr>
            <w:noProof/>
          </w:rPr>
          <w:fldChar w:fldCharType="end"/>
        </w:r>
      </w:p>
    </w:sdtContent>
  </w:sdt>
  <w:p w14:paraId="745FA440" w14:textId="77777777" w:rsidR="00306B77" w:rsidRDefault="0030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27928" w14:textId="77777777" w:rsidR="00FD53E5" w:rsidRDefault="00FD53E5" w:rsidP="00162E28">
      <w:pPr>
        <w:spacing w:after="0" w:line="240" w:lineRule="auto"/>
      </w:pPr>
      <w:r>
        <w:separator/>
      </w:r>
    </w:p>
  </w:footnote>
  <w:footnote w:type="continuationSeparator" w:id="0">
    <w:p w14:paraId="7B2AE15C" w14:textId="77777777" w:rsidR="00FD53E5" w:rsidRDefault="00FD53E5" w:rsidP="00162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0B89"/>
    <w:multiLevelType w:val="multilevel"/>
    <w:tmpl w:val="59F219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1C533BD"/>
    <w:multiLevelType w:val="hybridMultilevel"/>
    <w:tmpl w:val="80ACC2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AA0F91"/>
    <w:multiLevelType w:val="hybridMultilevel"/>
    <w:tmpl w:val="98FA498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35F42299"/>
    <w:multiLevelType w:val="hybridMultilevel"/>
    <w:tmpl w:val="2F0A21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1535781"/>
    <w:multiLevelType w:val="hybridMultilevel"/>
    <w:tmpl w:val="E99CAA1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49B32AB"/>
    <w:multiLevelType w:val="hybridMultilevel"/>
    <w:tmpl w:val="D026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C130E"/>
    <w:multiLevelType w:val="multilevel"/>
    <w:tmpl w:val="67FE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745A7"/>
    <w:multiLevelType w:val="hybridMultilevel"/>
    <w:tmpl w:val="C414C4DC"/>
    <w:lvl w:ilvl="0" w:tplc="C44E98B0">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D0A4181"/>
    <w:multiLevelType w:val="hybridMultilevel"/>
    <w:tmpl w:val="504A9FBA"/>
    <w:lvl w:ilvl="0" w:tplc="50121554">
      <w:start w:val="1"/>
      <w:numFmt w:val="lowerLetter"/>
      <w:lvlText w:val="%1)"/>
      <w:lvlJc w:val="left"/>
      <w:pPr>
        <w:ind w:left="360" w:hanging="360"/>
      </w:pPr>
      <w:rPr>
        <w:rFonts w:ascii="Times New Roman" w:eastAsiaTheme="minorHAnsi"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A4D7D0C"/>
    <w:multiLevelType w:val="hybridMultilevel"/>
    <w:tmpl w:val="4FE6B47C"/>
    <w:lvl w:ilvl="0" w:tplc="08090017">
      <w:start w:val="2"/>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B4A7806"/>
    <w:multiLevelType w:val="hybridMultilevel"/>
    <w:tmpl w:val="05B8A28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DC6437C"/>
    <w:multiLevelType w:val="hybridMultilevel"/>
    <w:tmpl w:val="118A38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DD91797"/>
    <w:multiLevelType w:val="hybridMultilevel"/>
    <w:tmpl w:val="7498541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2434239"/>
    <w:multiLevelType w:val="hybridMultilevel"/>
    <w:tmpl w:val="E99CAA1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5"/>
  </w:num>
  <w:num w:numId="3">
    <w:abstractNumId w:val="0"/>
  </w:num>
  <w:num w:numId="4">
    <w:abstractNumId w:val="1"/>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8CFA3B-CCE4-473A-808E-645FA8B1AC4C}"/>
    <w:docVar w:name="dgnword-eventsink" w:val="93799192"/>
  </w:docVars>
  <w:rsids>
    <w:rsidRoot w:val="00200E13"/>
    <w:rsid w:val="000047BB"/>
    <w:rsid w:val="000050B7"/>
    <w:rsid w:val="00020D20"/>
    <w:rsid w:val="000250F5"/>
    <w:rsid w:val="00047C17"/>
    <w:rsid w:val="0005640C"/>
    <w:rsid w:val="000602CA"/>
    <w:rsid w:val="00075632"/>
    <w:rsid w:val="00084573"/>
    <w:rsid w:val="00086E0C"/>
    <w:rsid w:val="000A1B19"/>
    <w:rsid w:val="000A60D7"/>
    <w:rsid w:val="000B13CD"/>
    <w:rsid w:val="000B4099"/>
    <w:rsid w:val="000D3316"/>
    <w:rsid w:val="000D6E61"/>
    <w:rsid w:val="00102AD7"/>
    <w:rsid w:val="00104443"/>
    <w:rsid w:val="00113B22"/>
    <w:rsid w:val="0012309E"/>
    <w:rsid w:val="00124AEE"/>
    <w:rsid w:val="00133C5A"/>
    <w:rsid w:val="001353AA"/>
    <w:rsid w:val="00135B81"/>
    <w:rsid w:val="00136043"/>
    <w:rsid w:val="00162E28"/>
    <w:rsid w:val="0018402B"/>
    <w:rsid w:val="00184EB4"/>
    <w:rsid w:val="00190925"/>
    <w:rsid w:val="00196714"/>
    <w:rsid w:val="00196957"/>
    <w:rsid w:val="001A7F4F"/>
    <w:rsid w:val="001B60ED"/>
    <w:rsid w:val="001C1D20"/>
    <w:rsid w:val="001C68F5"/>
    <w:rsid w:val="001D30AC"/>
    <w:rsid w:val="001D751A"/>
    <w:rsid w:val="001F1362"/>
    <w:rsid w:val="001F1CC6"/>
    <w:rsid w:val="001F2192"/>
    <w:rsid w:val="001F34A5"/>
    <w:rsid w:val="001F4D3F"/>
    <w:rsid w:val="00200E13"/>
    <w:rsid w:val="00204489"/>
    <w:rsid w:val="00204763"/>
    <w:rsid w:val="00207CB8"/>
    <w:rsid w:val="00212523"/>
    <w:rsid w:val="0021525A"/>
    <w:rsid w:val="0022558D"/>
    <w:rsid w:val="00237AA2"/>
    <w:rsid w:val="002435FF"/>
    <w:rsid w:val="00245846"/>
    <w:rsid w:val="00252345"/>
    <w:rsid w:val="00255C68"/>
    <w:rsid w:val="00270B22"/>
    <w:rsid w:val="002B0514"/>
    <w:rsid w:val="002B3791"/>
    <w:rsid w:val="002C5243"/>
    <w:rsid w:val="002D0077"/>
    <w:rsid w:val="002D5BD3"/>
    <w:rsid w:val="002D6806"/>
    <w:rsid w:val="002F1B2F"/>
    <w:rsid w:val="002F3175"/>
    <w:rsid w:val="002F52CE"/>
    <w:rsid w:val="002F5A6F"/>
    <w:rsid w:val="003011E7"/>
    <w:rsid w:val="00306B77"/>
    <w:rsid w:val="00306E01"/>
    <w:rsid w:val="003111DC"/>
    <w:rsid w:val="00312514"/>
    <w:rsid w:val="00316196"/>
    <w:rsid w:val="00316B2D"/>
    <w:rsid w:val="0032428C"/>
    <w:rsid w:val="00325C6D"/>
    <w:rsid w:val="00340207"/>
    <w:rsid w:val="00340E16"/>
    <w:rsid w:val="00341782"/>
    <w:rsid w:val="00355344"/>
    <w:rsid w:val="00357640"/>
    <w:rsid w:val="00363D1D"/>
    <w:rsid w:val="0037563C"/>
    <w:rsid w:val="0039399A"/>
    <w:rsid w:val="0039718B"/>
    <w:rsid w:val="003972AB"/>
    <w:rsid w:val="003A36F2"/>
    <w:rsid w:val="003B759F"/>
    <w:rsid w:val="003D4041"/>
    <w:rsid w:val="003E0A44"/>
    <w:rsid w:val="003E6898"/>
    <w:rsid w:val="003E7485"/>
    <w:rsid w:val="003F0EA5"/>
    <w:rsid w:val="00405B7E"/>
    <w:rsid w:val="004165D8"/>
    <w:rsid w:val="00416F13"/>
    <w:rsid w:val="00422257"/>
    <w:rsid w:val="0042235B"/>
    <w:rsid w:val="00423EC7"/>
    <w:rsid w:val="00433E30"/>
    <w:rsid w:val="00435517"/>
    <w:rsid w:val="0044409B"/>
    <w:rsid w:val="004606A0"/>
    <w:rsid w:val="00461506"/>
    <w:rsid w:val="00472398"/>
    <w:rsid w:val="0047435E"/>
    <w:rsid w:val="00487671"/>
    <w:rsid w:val="004918C6"/>
    <w:rsid w:val="004952A9"/>
    <w:rsid w:val="004B514D"/>
    <w:rsid w:val="004C2786"/>
    <w:rsid w:val="004C76F9"/>
    <w:rsid w:val="004F47DD"/>
    <w:rsid w:val="004F6232"/>
    <w:rsid w:val="004F78A8"/>
    <w:rsid w:val="00501A59"/>
    <w:rsid w:val="00510412"/>
    <w:rsid w:val="0051078F"/>
    <w:rsid w:val="00511B22"/>
    <w:rsid w:val="005255DA"/>
    <w:rsid w:val="00530849"/>
    <w:rsid w:val="00535553"/>
    <w:rsid w:val="00543773"/>
    <w:rsid w:val="00561F84"/>
    <w:rsid w:val="00562179"/>
    <w:rsid w:val="00565177"/>
    <w:rsid w:val="00567FE9"/>
    <w:rsid w:val="005A230C"/>
    <w:rsid w:val="005A6192"/>
    <w:rsid w:val="005C12E1"/>
    <w:rsid w:val="005C402F"/>
    <w:rsid w:val="005E29D8"/>
    <w:rsid w:val="005E57BA"/>
    <w:rsid w:val="005E6446"/>
    <w:rsid w:val="005F79B2"/>
    <w:rsid w:val="00601BFE"/>
    <w:rsid w:val="00620220"/>
    <w:rsid w:val="0064226C"/>
    <w:rsid w:val="00646708"/>
    <w:rsid w:val="00662AF0"/>
    <w:rsid w:val="0067662F"/>
    <w:rsid w:val="0069063E"/>
    <w:rsid w:val="00694C22"/>
    <w:rsid w:val="00697F0E"/>
    <w:rsid w:val="006A383F"/>
    <w:rsid w:val="006A7BA5"/>
    <w:rsid w:val="006B016E"/>
    <w:rsid w:val="006B7AE0"/>
    <w:rsid w:val="006B7F8E"/>
    <w:rsid w:val="006C1F43"/>
    <w:rsid w:val="006C4830"/>
    <w:rsid w:val="006C69D8"/>
    <w:rsid w:val="006D7C6E"/>
    <w:rsid w:val="006F3A9B"/>
    <w:rsid w:val="006F4E91"/>
    <w:rsid w:val="007050F0"/>
    <w:rsid w:val="00714320"/>
    <w:rsid w:val="00726959"/>
    <w:rsid w:val="007349BD"/>
    <w:rsid w:val="00736207"/>
    <w:rsid w:val="007419D5"/>
    <w:rsid w:val="00741CC7"/>
    <w:rsid w:val="00751F87"/>
    <w:rsid w:val="007907F2"/>
    <w:rsid w:val="007973BA"/>
    <w:rsid w:val="007A1A2E"/>
    <w:rsid w:val="007A1B60"/>
    <w:rsid w:val="007A280E"/>
    <w:rsid w:val="007C569C"/>
    <w:rsid w:val="007C5BE8"/>
    <w:rsid w:val="007D0258"/>
    <w:rsid w:val="007D2CAD"/>
    <w:rsid w:val="007D56D6"/>
    <w:rsid w:val="007D6D76"/>
    <w:rsid w:val="007E0E48"/>
    <w:rsid w:val="007E1DD8"/>
    <w:rsid w:val="007E23D1"/>
    <w:rsid w:val="007E2D6C"/>
    <w:rsid w:val="007E56F2"/>
    <w:rsid w:val="007F1DCC"/>
    <w:rsid w:val="008041C7"/>
    <w:rsid w:val="008202B4"/>
    <w:rsid w:val="00822F84"/>
    <w:rsid w:val="0082485A"/>
    <w:rsid w:val="008326C5"/>
    <w:rsid w:val="00834A58"/>
    <w:rsid w:val="00850CBD"/>
    <w:rsid w:val="008510C8"/>
    <w:rsid w:val="008514BA"/>
    <w:rsid w:val="008527FA"/>
    <w:rsid w:val="008568AF"/>
    <w:rsid w:val="00861FD7"/>
    <w:rsid w:val="008626DD"/>
    <w:rsid w:val="00864A2F"/>
    <w:rsid w:val="00872C95"/>
    <w:rsid w:val="008764EA"/>
    <w:rsid w:val="00891AB3"/>
    <w:rsid w:val="008A3BC2"/>
    <w:rsid w:val="008B15A3"/>
    <w:rsid w:val="008B4BF8"/>
    <w:rsid w:val="008D2A08"/>
    <w:rsid w:val="008D433D"/>
    <w:rsid w:val="008E31F9"/>
    <w:rsid w:val="008E3DEE"/>
    <w:rsid w:val="008F0B91"/>
    <w:rsid w:val="008F36CF"/>
    <w:rsid w:val="009007D2"/>
    <w:rsid w:val="0090678C"/>
    <w:rsid w:val="00911839"/>
    <w:rsid w:val="00914572"/>
    <w:rsid w:val="009254ED"/>
    <w:rsid w:val="0093166E"/>
    <w:rsid w:val="00933FAA"/>
    <w:rsid w:val="00946C93"/>
    <w:rsid w:val="009472DC"/>
    <w:rsid w:val="00950770"/>
    <w:rsid w:val="009555D9"/>
    <w:rsid w:val="00960B7E"/>
    <w:rsid w:val="00964FE2"/>
    <w:rsid w:val="00972D77"/>
    <w:rsid w:val="009876CC"/>
    <w:rsid w:val="00991D5A"/>
    <w:rsid w:val="009959EE"/>
    <w:rsid w:val="00996330"/>
    <w:rsid w:val="009A7E88"/>
    <w:rsid w:val="009B49A4"/>
    <w:rsid w:val="009B71C3"/>
    <w:rsid w:val="009C19EA"/>
    <w:rsid w:val="009E3520"/>
    <w:rsid w:val="009F74B5"/>
    <w:rsid w:val="00A01E92"/>
    <w:rsid w:val="00A0567C"/>
    <w:rsid w:val="00A05DD1"/>
    <w:rsid w:val="00A14466"/>
    <w:rsid w:val="00A151FA"/>
    <w:rsid w:val="00A256E4"/>
    <w:rsid w:val="00A32174"/>
    <w:rsid w:val="00A33B11"/>
    <w:rsid w:val="00A43736"/>
    <w:rsid w:val="00A44CF3"/>
    <w:rsid w:val="00A46FE9"/>
    <w:rsid w:val="00A53576"/>
    <w:rsid w:val="00A636F3"/>
    <w:rsid w:val="00A658D5"/>
    <w:rsid w:val="00A96318"/>
    <w:rsid w:val="00A9691F"/>
    <w:rsid w:val="00AA12B1"/>
    <w:rsid w:val="00AA3192"/>
    <w:rsid w:val="00AA5B00"/>
    <w:rsid w:val="00AB4F21"/>
    <w:rsid w:val="00AE4F69"/>
    <w:rsid w:val="00AF1917"/>
    <w:rsid w:val="00B01057"/>
    <w:rsid w:val="00B04EDD"/>
    <w:rsid w:val="00B10EAE"/>
    <w:rsid w:val="00B1641A"/>
    <w:rsid w:val="00B249F3"/>
    <w:rsid w:val="00B52A8E"/>
    <w:rsid w:val="00B53741"/>
    <w:rsid w:val="00B6217B"/>
    <w:rsid w:val="00B80787"/>
    <w:rsid w:val="00B86F2E"/>
    <w:rsid w:val="00B951E2"/>
    <w:rsid w:val="00BC0B18"/>
    <w:rsid w:val="00BC2029"/>
    <w:rsid w:val="00BC2899"/>
    <w:rsid w:val="00BD068F"/>
    <w:rsid w:val="00BD0AEB"/>
    <w:rsid w:val="00BE3895"/>
    <w:rsid w:val="00BF31B0"/>
    <w:rsid w:val="00C10213"/>
    <w:rsid w:val="00C12E92"/>
    <w:rsid w:val="00C148C3"/>
    <w:rsid w:val="00C20F5E"/>
    <w:rsid w:val="00C27E6A"/>
    <w:rsid w:val="00C35B55"/>
    <w:rsid w:val="00C4073D"/>
    <w:rsid w:val="00C4608C"/>
    <w:rsid w:val="00C52EEC"/>
    <w:rsid w:val="00C550EB"/>
    <w:rsid w:val="00C565B3"/>
    <w:rsid w:val="00C632AB"/>
    <w:rsid w:val="00C6576A"/>
    <w:rsid w:val="00C778A0"/>
    <w:rsid w:val="00C90636"/>
    <w:rsid w:val="00C9319F"/>
    <w:rsid w:val="00C97216"/>
    <w:rsid w:val="00CA112D"/>
    <w:rsid w:val="00CA119E"/>
    <w:rsid w:val="00CA7A58"/>
    <w:rsid w:val="00CB2465"/>
    <w:rsid w:val="00CB45EC"/>
    <w:rsid w:val="00CC1679"/>
    <w:rsid w:val="00CC2C9D"/>
    <w:rsid w:val="00CC4582"/>
    <w:rsid w:val="00CD0A60"/>
    <w:rsid w:val="00CD0F97"/>
    <w:rsid w:val="00CF111B"/>
    <w:rsid w:val="00CF2A90"/>
    <w:rsid w:val="00D00A13"/>
    <w:rsid w:val="00D03964"/>
    <w:rsid w:val="00D044C3"/>
    <w:rsid w:val="00D16829"/>
    <w:rsid w:val="00D2385D"/>
    <w:rsid w:val="00D26577"/>
    <w:rsid w:val="00D35E69"/>
    <w:rsid w:val="00D4122C"/>
    <w:rsid w:val="00D46F40"/>
    <w:rsid w:val="00D50FDF"/>
    <w:rsid w:val="00D70FEB"/>
    <w:rsid w:val="00D74A46"/>
    <w:rsid w:val="00D838F9"/>
    <w:rsid w:val="00D87666"/>
    <w:rsid w:val="00D90909"/>
    <w:rsid w:val="00D935B9"/>
    <w:rsid w:val="00DA6D25"/>
    <w:rsid w:val="00DB3D78"/>
    <w:rsid w:val="00DC33BC"/>
    <w:rsid w:val="00DC5D91"/>
    <w:rsid w:val="00DC652F"/>
    <w:rsid w:val="00DD43EE"/>
    <w:rsid w:val="00E02582"/>
    <w:rsid w:val="00E073B2"/>
    <w:rsid w:val="00E133A3"/>
    <w:rsid w:val="00E33792"/>
    <w:rsid w:val="00E3425C"/>
    <w:rsid w:val="00E41424"/>
    <w:rsid w:val="00E53473"/>
    <w:rsid w:val="00E617AC"/>
    <w:rsid w:val="00E73C35"/>
    <w:rsid w:val="00E95685"/>
    <w:rsid w:val="00EA3B0E"/>
    <w:rsid w:val="00EA6D6B"/>
    <w:rsid w:val="00EB06C0"/>
    <w:rsid w:val="00EC46D1"/>
    <w:rsid w:val="00EC7BC5"/>
    <w:rsid w:val="00ED2026"/>
    <w:rsid w:val="00ED331D"/>
    <w:rsid w:val="00EE7099"/>
    <w:rsid w:val="00F04076"/>
    <w:rsid w:val="00F0520F"/>
    <w:rsid w:val="00F30ACC"/>
    <w:rsid w:val="00F56035"/>
    <w:rsid w:val="00F64DFF"/>
    <w:rsid w:val="00F752EE"/>
    <w:rsid w:val="00F939EB"/>
    <w:rsid w:val="00FA2EAA"/>
    <w:rsid w:val="00FB777E"/>
    <w:rsid w:val="00FC1B5D"/>
    <w:rsid w:val="00FC3849"/>
    <w:rsid w:val="00FD3308"/>
    <w:rsid w:val="00FD53E5"/>
    <w:rsid w:val="00FE3814"/>
    <w:rsid w:val="00FE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14C2"/>
  <w15:docId w15:val="{463A3180-AD59-4AE4-892A-2ED5FBDF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79"/>
  </w:style>
  <w:style w:type="paragraph" w:styleId="Heading1">
    <w:name w:val="heading 1"/>
    <w:basedOn w:val="Normal"/>
    <w:next w:val="Normal"/>
    <w:link w:val="Heading1Char"/>
    <w:uiPriority w:val="9"/>
    <w:qFormat/>
    <w:rsid w:val="00CC167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8527FA"/>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8527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679"/>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12309E"/>
    <w:rPr>
      <w:color w:val="0000FF" w:themeColor="hyperlink"/>
      <w:u w:val="single"/>
    </w:rPr>
  </w:style>
  <w:style w:type="character" w:customStyle="1" w:styleId="hlfld-contribauthor">
    <w:name w:val="hlfld-contribauthor"/>
    <w:basedOn w:val="DefaultParagraphFont"/>
    <w:rsid w:val="008626DD"/>
  </w:style>
  <w:style w:type="character" w:customStyle="1" w:styleId="nlmgiven-names">
    <w:name w:val="nlm_given-names"/>
    <w:basedOn w:val="DefaultParagraphFont"/>
    <w:rsid w:val="008626DD"/>
  </w:style>
  <w:style w:type="character" w:customStyle="1" w:styleId="nlmyear">
    <w:name w:val="nlm_year"/>
    <w:basedOn w:val="DefaultParagraphFont"/>
    <w:rsid w:val="008626DD"/>
  </w:style>
  <w:style w:type="character" w:customStyle="1" w:styleId="nlmarticle-title">
    <w:name w:val="nlm_article-title"/>
    <w:basedOn w:val="DefaultParagraphFont"/>
    <w:rsid w:val="008626DD"/>
  </w:style>
  <w:style w:type="character" w:customStyle="1" w:styleId="nlmmonth">
    <w:name w:val="nlm_month"/>
    <w:basedOn w:val="DefaultParagraphFont"/>
    <w:rsid w:val="008626DD"/>
  </w:style>
  <w:style w:type="character" w:customStyle="1" w:styleId="nlmfpage">
    <w:name w:val="nlm_fpage"/>
    <w:basedOn w:val="DefaultParagraphFont"/>
    <w:rsid w:val="008626DD"/>
  </w:style>
  <w:style w:type="character" w:customStyle="1" w:styleId="nlmlpage">
    <w:name w:val="nlm_lpage"/>
    <w:basedOn w:val="DefaultParagraphFont"/>
    <w:rsid w:val="008626DD"/>
  </w:style>
  <w:style w:type="character" w:customStyle="1" w:styleId="singlehighlightclass">
    <w:name w:val="single_highlight_class"/>
    <w:basedOn w:val="DefaultParagraphFont"/>
    <w:rsid w:val="00084573"/>
  </w:style>
  <w:style w:type="character" w:styleId="FollowedHyperlink">
    <w:name w:val="FollowedHyperlink"/>
    <w:basedOn w:val="DefaultParagraphFont"/>
    <w:uiPriority w:val="99"/>
    <w:semiHidden/>
    <w:unhideWhenUsed/>
    <w:rsid w:val="00084573"/>
    <w:rPr>
      <w:color w:val="800080" w:themeColor="followedHyperlink"/>
      <w:u w:val="single"/>
    </w:rPr>
  </w:style>
  <w:style w:type="paragraph" w:styleId="NoSpacing">
    <w:name w:val="No Spacing"/>
    <w:uiPriority w:val="1"/>
    <w:qFormat/>
    <w:rsid w:val="00DC652F"/>
    <w:pPr>
      <w:spacing w:after="0" w:line="240" w:lineRule="auto"/>
    </w:pPr>
  </w:style>
  <w:style w:type="paragraph" w:styleId="ListParagraph">
    <w:name w:val="List Paragraph"/>
    <w:basedOn w:val="Normal"/>
    <w:uiPriority w:val="34"/>
    <w:qFormat/>
    <w:rsid w:val="00891AB3"/>
    <w:pPr>
      <w:ind w:left="720"/>
      <w:contextualSpacing/>
    </w:pPr>
  </w:style>
  <w:style w:type="paragraph" w:customStyle="1" w:styleId="Default">
    <w:name w:val="Default"/>
    <w:rsid w:val="00C52EE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D91"/>
    <w:rPr>
      <w:sz w:val="16"/>
      <w:szCs w:val="16"/>
    </w:rPr>
  </w:style>
  <w:style w:type="paragraph" w:styleId="CommentText">
    <w:name w:val="annotation text"/>
    <w:basedOn w:val="Normal"/>
    <w:link w:val="CommentTextChar"/>
    <w:uiPriority w:val="99"/>
    <w:semiHidden/>
    <w:unhideWhenUsed/>
    <w:rsid w:val="00DC5D91"/>
    <w:pPr>
      <w:spacing w:line="240" w:lineRule="auto"/>
    </w:pPr>
    <w:rPr>
      <w:sz w:val="20"/>
      <w:szCs w:val="20"/>
    </w:rPr>
  </w:style>
  <w:style w:type="character" w:customStyle="1" w:styleId="CommentTextChar">
    <w:name w:val="Comment Text Char"/>
    <w:basedOn w:val="DefaultParagraphFont"/>
    <w:link w:val="CommentText"/>
    <w:uiPriority w:val="99"/>
    <w:semiHidden/>
    <w:rsid w:val="00DC5D91"/>
    <w:rPr>
      <w:sz w:val="20"/>
      <w:szCs w:val="20"/>
    </w:rPr>
  </w:style>
  <w:style w:type="paragraph" w:styleId="BalloonText">
    <w:name w:val="Balloon Text"/>
    <w:basedOn w:val="Normal"/>
    <w:link w:val="BalloonTextChar"/>
    <w:uiPriority w:val="99"/>
    <w:semiHidden/>
    <w:unhideWhenUsed/>
    <w:rsid w:val="00DC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91"/>
    <w:rPr>
      <w:rFonts w:ascii="Tahoma" w:hAnsi="Tahoma" w:cs="Tahoma"/>
      <w:sz w:val="16"/>
      <w:szCs w:val="16"/>
    </w:rPr>
  </w:style>
  <w:style w:type="character" w:customStyle="1" w:styleId="querysrchtext">
    <w:name w:val="querysrchtext"/>
    <w:basedOn w:val="DefaultParagraphFont"/>
    <w:rsid w:val="00DC5D91"/>
  </w:style>
  <w:style w:type="character" w:customStyle="1" w:styleId="Heading2Char">
    <w:name w:val="Heading 2 Char"/>
    <w:basedOn w:val="DefaultParagraphFont"/>
    <w:link w:val="Heading2"/>
    <w:uiPriority w:val="9"/>
    <w:rsid w:val="008527FA"/>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8527F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52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567FE9"/>
    <w:rPr>
      <w:b/>
      <w:bCs/>
    </w:rPr>
  </w:style>
  <w:style w:type="character" w:customStyle="1" w:styleId="CommentSubjectChar">
    <w:name w:val="Comment Subject Char"/>
    <w:basedOn w:val="CommentTextChar"/>
    <w:link w:val="CommentSubject"/>
    <w:uiPriority w:val="99"/>
    <w:semiHidden/>
    <w:rsid w:val="00567FE9"/>
    <w:rPr>
      <w:b/>
      <w:bCs/>
      <w:sz w:val="20"/>
      <w:szCs w:val="20"/>
    </w:rPr>
  </w:style>
  <w:style w:type="paragraph" w:styleId="Header">
    <w:name w:val="header"/>
    <w:basedOn w:val="Normal"/>
    <w:link w:val="HeaderChar"/>
    <w:uiPriority w:val="99"/>
    <w:unhideWhenUsed/>
    <w:rsid w:val="00162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E28"/>
  </w:style>
  <w:style w:type="paragraph" w:styleId="Footer">
    <w:name w:val="footer"/>
    <w:basedOn w:val="Normal"/>
    <w:link w:val="FooterChar"/>
    <w:uiPriority w:val="99"/>
    <w:unhideWhenUsed/>
    <w:rsid w:val="00162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E28"/>
  </w:style>
  <w:style w:type="character" w:customStyle="1" w:styleId="ref-title">
    <w:name w:val="ref-title"/>
    <w:basedOn w:val="DefaultParagraphFont"/>
    <w:rsid w:val="00991D5A"/>
  </w:style>
  <w:style w:type="character" w:customStyle="1" w:styleId="ref-journal">
    <w:name w:val="ref-journal"/>
    <w:basedOn w:val="DefaultParagraphFont"/>
    <w:rsid w:val="00991D5A"/>
  </w:style>
  <w:style w:type="character" w:customStyle="1" w:styleId="ref-vol">
    <w:name w:val="ref-vol"/>
    <w:basedOn w:val="DefaultParagraphFont"/>
    <w:rsid w:val="00991D5A"/>
  </w:style>
  <w:style w:type="character" w:customStyle="1" w:styleId="ref-iss">
    <w:name w:val="ref-iss"/>
    <w:basedOn w:val="DefaultParagraphFont"/>
    <w:rsid w:val="00991D5A"/>
  </w:style>
  <w:style w:type="character" w:styleId="Strong">
    <w:name w:val="Strong"/>
    <w:basedOn w:val="DefaultParagraphFont"/>
    <w:uiPriority w:val="22"/>
    <w:qFormat/>
    <w:rsid w:val="00C90636"/>
    <w:rPr>
      <w:b/>
      <w:bCs/>
    </w:rPr>
  </w:style>
  <w:style w:type="character" w:customStyle="1" w:styleId="a-size-small">
    <w:name w:val="a-size-small"/>
    <w:basedOn w:val="DefaultParagraphFont"/>
    <w:rsid w:val="00C9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356">
      <w:bodyDiv w:val="1"/>
      <w:marLeft w:val="0"/>
      <w:marRight w:val="0"/>
      <w:marTop w:val="0"/>
      <w:marBottom w:val="0"/>
      <w:divBdr>
        <w:top w:val="none" w:sz="0" w:space="0" w:color="auto"/>
        <w:left w:val="none" w:sz="0" w:space="0" w:color="auto"/>
        <w:bottom w:val="none" w:sz="0" w:space="0" w:color="auto"/>
        <w:right w:val="none" w:sz="0" w:space="0" w:color="auto"/>
      </w:divBdr>
    </w:div>
    <w:div w:id="489828073">
      <w:bodyDiv w:val="1"/>
      <w:marLeft w:val="0"/>
      <w:marRight w:val="0"/>
      <w:marTop w:val="0"/>
      <w:marBottom w:val="0"/>
      <w:divBdr>
        <w:top w:val="none" w:sz="0" w:space="0" w:color="auto"/>
        <w:left w:val="none" w:sz="0" w:space="0" w:color="auto"/>
        <w:bottom w:val="none" w:sz="0" w:space="0" w:color="auto"/>
        <w:right w:val="none" w:sz="0" w:space="0" w:color="auto"/>
      </w:divBdr>
    </w:div>
    <w:div w:id="570431589">
      <w:bodyDiv w:val="1"/>
      <w:marLeft w:val="0"/>
      <w:marRight w:val="0"/>
      <w:marTop w:val="0"/>
      <w:marBottom w:val="0"/>
      <w:divBdr>
        <w:top w:val="none" w:sz="0" w:space="0" w:color="auto"/>
        <w:left w:val="none" w:sz="0" w:space="0" w:color="auto"/>
        <w:bottom w:val="none" w:sz="0" w:space="0" w:color="auto"/>
        <w:right w:val="none" w:sz="0" w:space="0" w:color="auto"/>
      </w:divBdr>
    </w:div>
    <w:div w:id="689917920">
      <w:bodyDiv w:val="1"/>
      <w:marLeft w:val="0"/>
      <w:marRight w:val="0"/>
      <w:marTop w:val="0"/>
      <w:marBottom w:val="0"/>
      <w:divBdr>
        <w:top w:val="none" w:sz="0" w:space="0" w:color="auto"/>
        <w:left w:val="none" w:sz="0" w:space="0" w:color="auto"/>
        <w:bottom w:val="none" w:sz="0" w:space="0" w:color="auto"/>
        <w:right w:val="none" w:sz="0" w:space="0" w:color="auto"/>
      </w:divBdr>
    </w:div>
    <w:div w:id="735586530">
      <w:bodyDiv w:val="1"/>
      <w:marLeft w:val="0"/>
      <w:marRight w:val="0"/>
      <w:marTop w:val="0"/>
      <w:marBottom w:val="0"/>
      <w:divBdr>
        <w:top w:val="none" w:sz="0" w:space="0" w:color="auto"/>
        <w:left w:val="none" w:sz="0" w:space="0" w:color="auto"/>
        <w:bottom w:val="none" w:sz="0" w:space="0" w:color="auto"/>
        <w:right w:val="none" w:sz="0" w:space="0" w:color="auto"/>
      </w:divBdr>
    </w:div>
    <w:div w:id="887496845">
      <w:bodyDiv w:val="1"/>
      <w:marLeft w:val="0"/>
      <w:marRight w:val="0"/>
      <w:marTop w:val="0"/>
      <w:marBottom w:val="0"/>
      <w:divBdr>
        <w:top w:val="none" w:sz="0" w:space="0" w:color="auto"/>
        <w:left w:val="none" w:sz="0" w:space="0" w:color="auto"/>
        <w:bottom w:val="none" w:sz="0" w:space="0" w:color="auto"/>
        <w:right w:val="none" w:sz="0" w:space="0" w:color="auto"/>
      </w:divBdr>
    </w:div>
    <w:div w:id="1120535346">
      <w:bodyDiv w:val="1"/>
      <w:marLeft w:val="0"/>
      <w:marRight w:val="0"/>
      <w:marTop w:val="0"/>
      <w:marBottom w:val="0"/>
      <w:divBdr>
        <w:top w:val="none" w:sz="0" w:space="0" w:color="auto"/>
        <w:left w:val="none" w:sz="0" w:space="0" w:color="auto"/>
        <w:bottom w:val="none" w:sz="0" w:space="0" w:color="auto"/>
        <w:right w:val="none" w:sz="0" w:space="0" w:color="auto"/>
      </w:divBdr>
    </w:div>
    <w:div w:id="1303728891">
      <w:bodyDiv w:val="1"/>
      <w:marLeft w:val="0"/>
      <w:marRight w:val="0"/>
      <w:marTop w:val="0"/>
      <w:marBottom w:val="0"/>
      <w:divBdr>
        <w:top w:val="none" w:sz="0" w:space="0" w:color="auto"/>
        <w:left w:val="none" w:sz="0" w:space="0" w:color="auto"/>
        <w:bottom w:val="none" w:sz="0" w:space="0" w:color="auto"/>
        <w:right w:val="none" w:sz="0" w:space="0" w:color="auto"/>
      </w:divBdr>
    </w:div>
    <w:div w:id="1367412132">
      <w:bodyDiv w:val="1"/>
      <w:marLeft w:val="0"/>
      <w:marRight w:val="0"/>
      <w:marTop w:val="0"/>
      <w:marBottom w:val="0"/>
      <w:divBdr>
        <w:top w:val="none" w:sz="0" w:space="0" w:color="auto"/>
        <w:left w:val="none" w:sz="0" w:space="0" w:color="auto"/>
        <w:bottom w:val="none" w:sz="0" w:space="0" w:color="auto"/>
        <w:right w:val="none" w:sz="0" w:space="0" w:color="auto"/>
      </w:divBdr>
    </w:div>
    <w:div w:id="1429698938">
      <w:bodyDiv w:val="1"/>
      <w:marLeft w:val="0"/>
      <w:marRight w:val="0"/>
      <w:marTop w:val="0"/>
      <w:marBottom w:val="0"/>
      <w:divBdr>
        <w:top w:val="none" w:sz="0" w:space="0" w:color="auto"/>
        <w:left w:val="none" w:sz="0" w:space="0" w:color="auto"/>
        <w:bottom w:val="none" w:sz="0" w:space="0" w:color="auto"/>
        <w:right w:val="none" w:sz="0" w:space="0" w:color="auto"/>
      </w:divBdr>
    </w:div>
    <w:div w:id="1437746034">
      <w:bodyDiv w:val="1"/>
      <w:marLeft w:val="0"/>
      <w:marRight w:val="0"/>
      <w:marTop w:val="0"/>
      <w:marBottom w:val="0"/>
      <w:divBdr>
        <w:top w:val="none" w:sz="0" w:space="0" w:color="auto"/>
        <w:left w:val="none" w:sz="0" w:space="0" w:color="auto"/>
        <w:bottom w:val="none" w:sz="0" w:space="0" w:color="auto"/>
        <w:right w:val="none" w:sz="0" w:space="0" w:color="auto"/>
      </w:divBdr>
    </w:div>
    <w:div w:id="1812362030">
      <w:bodyDiv w:val="1"/>
      <w:marLeft w:val="0"/>
      <w:marRight w:val="0"/>
      <w:marTop w:val="0"/>
      <w:marBottom w:val="0"/>
      <w:divBdr>
        <w:top w:val="none" w:sz="0" w:space="0" w:color="auto"/>
        <w:left w:val="none" w:sz="0" w:space="0" w:color="auto"/>
        <w:bottom w:val="none" w:sz="0" w:space="0" w:color="auto"/>
        <w:right w:val="none" w:sz="0" w:space="0" w:color="auto"/>
      </w:divBdr>
    </w:div>
    <w:div w:id="1858693679">
      <w:bodyDiv w:val="1"/>
      <w:marLeft w:val="0"/>
      <w:marRight w:val="0"/>
      <w:marTop w:val="0"/>
      <w:marBottom w:val="0"/>
      <w:divBdr>
        <w:top w:val="none" w:sz="0" w:space="0" w:color="auto"/>
        <w:left w:val="none" w:sz="0" w:space="0" w:color="auto"/>
        <w:bottom w:val="none" w:sz="0" w:space="0" w:color="auto"/>
        <w:right w:val="none" w:sz="0" w:space="0" w:color="auto"/>
      </w:divBdr>
    </w:div>
    <w:div w:id="1930119066">
      <w:bodyDiv w:val="1"/>
      <w:marLeft w:val="0"/>
      <w:marRight w:val="0"/>
      <w:marTop w:val="0"/>
      <w:marBottom w:val="0"/>
      <w:divBdr>
        <w:top w:val="none" w:sz="0" w:space="0" w:color="auto"/>
        <w:left w:val="none" w:sz="0" w:space="0" w:color="auto"/>
        <w:bottom w:val="none" w:sz="0" w:space="0" w:color="auto"/>
        <w:right w:val="none" w:sz="0" w:space="0" w:color="auto"/>
      </w:divBdr>
    </w:div>
    <w:div w:id="20455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jpm.12146"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1016/j.im.2017.05.003" TargetMode="External"/><Relationship Id="rId2" Type="http://schemas.openxmlformats.org/officeDocument/2006/relationships/numbering" Target="numbering.xml"/><Relationship Id="rId16" Type="http://schemas.openxmlformats.org/officeDocument/2006/relationships/hyperlink" Target="https://cyberpsychology.eu/about/editorialTeamBioFullProfile/8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yberpsychology.eu/about/editorialTeamBioFullProfile/882" TargetMode="External"/><Relationship Id="rId10" Type="http://schemas.openxmlformats.org/officeDocument/2006/relationships/hyperlink" Target="https://onlinelibrary.wiley.com/doi/full/10.1111/jpm.121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library.wiley.com/doi/full/10.1111/jpm.12146" TargetMode="External"/><Relationship Id="rId14" Type="http://schemas.openxmlformats.org/officeDocument/2006/relationships/hyperlink" Target="https://www.ons.gov.uk/peoplepopulationandcommunity/culturalidentity/ethn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B3D797C-5A5A-4DF7-A1DA-2EBD9162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16827</Words>
  <Characters>95914</Characters>
  <Application>Microsoft Office Word</Application>
  <DocSecurity>4</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Paul Burns</cp:lastModifiedBy>
  <cp:revision>2</cp:revision>
  <cp:lastPrinted>2018-03-23T01:45:00Z</cp:lastPrinted>
  <dcterms:created xsi:type="dcterms:W3CDTF">2018-10-10T09:29:00Z</dcterms:created>
  <dcterms:modified xsi:type="dcterms:W3CDTF">2018-10-10T09:29:00Z</dcterms:modified>
</cp:coreProperties>
</file>