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86F52" w14:textId="77777777" w:rsidR="00A05FA9" w:rsidRPr="00A05FA9" w:rsidRDefault="00A05FA9" w:rsidP="00C32CCD">
      <w:pPr>
        <w:rPr>
          <w:rFonts w:asciiTheme="majorHAnsi" w:hAnsiTheme="majorHAnsi"/>
        </w:rPr>
      </w:pPr>
    </w:p>
    <w:p w14:paraId="41CE28D7" w14:textId="77777777" w:rsidR="00826E53" w:rsidRPr="000F4905" w:rsidRDefault="00826E53" w:rsidP="00826E53">
      <w:pPr>
        <w:jc w:val="center"/>
        <w:rPr>
          <w:rFonts w:ascii="Times" w:eastAsia="Times New Roman" w:hAnsi="Times" w:cs="Times New Roman"/>
          <w:sz w:val="28"/>
          <w:szCs w:val="28"/>
        </w:rPr>
      </w:pPr>
      <w:r w:rsidRPr="000F4905">
        <w:rPr>
          <w:rFonts w:ascii="Calibri" w:eastAsia="Times New Roman" w:hAnsi="Calibri" w:cs="Times New Roman"/>
          <w:color w:val="212121"/>
          <w:sz w:val="28"/>
          <w:szCs w:val="28"/>
          <w:shd w:val="clear" w:color="auto" w:fill="FFFFFF"/>
        </w:rPr>
        <w:t>CBT-I and acute insomnia: considerations and controversies</w:t>
      </w:r>
    </w:p>
    <w:p w14:paraId="066CC601" w14:textId="77777777" w:rsidR="00A05FA9" w:rsidRPr="000F4905" w:rsidRDefault="00A05FA9">
      <w:pPr>
        <w:rPr>
          <w:rFonts w:asciiTheme="majorHAnsi" w:hAnsiTheme="majorHAnsi"/>
          <w:sz w:val="28"/>
          <w:szCs w:val="28"/>
        </w:rPr>
      </w:pPr>
      <w:bookmarkStart w:id="0" w:name="_GoBack"/>
      <w:bookmarkEnd w:id="0"/>
    </w:p>
    <w:p w14:paraId="15F4DB66" w14:textId="7205ABFD" w:rsidR="00A05FA9" w:rsidRPr="00A05FA9" w:rsidRDefault="00A05FA9" w:rsidP="00A05FA9">
      <w:pPr>
        <w:jc w:val="center"/>
        <w:rPr>
          <w:rFonts w:asciiTheme="majorHAnsi" w:hAnsiTheme="majorHAnsi"/>
        </w:rPr>
      </w:pPr>
      <w:r>
        <w:rPr>
          <w:rFonts w:asciiTheme="majorHAnsi" w:hAnsiTheme="majorHAnsi"/>
        </w:rPr>
        <w:t>Jason G. Ellis</w:t>
      </w:r>
      <w:r w:rsidR="006839EE" w:rsidRPr="006839EE">
        <w:rPr>
          <w:rFonts w:asciiTheme="majorHAnsi" w:hAnsiTheme="majorHAnsi"/>
          <w:vertAlign w:val="superscript"/>
        </w:rPr>
        <w:t>1</w:t>
      </w:r>
    </w:p>
    <w:p w14:paraId="6D919305" w14:textId="77777777" w:rsidR="00A05FA9" w:rsidRPr="00A05FA9" w:rsidRDefault="00A05FA9" w:rsidP="00A05FA9">
      <w:pPr>
        <w:jc w:val="center"/>
        <w:rPr>
          <w:rFonts w:asciiTheme="majorHAnsi" w:hAnsiTheme="majorHAnsi"/>
        </w:rPr>
      </w:pPr>
    </w:p>
    <w:p w14:paraId="04C22526" w14:textId="77777777" w:rsidR="00A05FA9" w:rsidRDefault="00A05FA9">
      <w:pPr>
        <w:rPr>
          <w:rFonts w:asciiTheme="majorHAnsi" w:hAnsiTheme="majorHAnsi"/>
        </w:rPr>
      </w:pPr>
    </w:p>
    <w:p w14:paraId="2717DFE0" w14:textId="77777777" w:rsidR="00A05FA9" w:rsidRDefault="00A05FA9">
      <w:pPr>
        <w:rPr>
          <w:rFonts w:asciiTheme="majorHAnsi" w:hAnsiTheme="majorHAnsi"/>
        </w:rPr>
      </w:pPr>
    </w:p>
    <w:p w14:paraId="59F44946" w14:textId="5A5716A3" w:rsidR="00A05FA9" w:rsidRDefault="006839EE">
      <w:pPr>
        <w:rPr>
          <w:rFonts w:asciiTheme="majorHAnsi" w:hAnsiTheme="majorHAnsi"/>
        </w:rPr>
      </w:pPr>
      <w:r>
        <w:rPr>
          <w:rFonts w:asciiTheme="majorHAnsi" w:hAnsiTheme="majorHAnsi"/>
        </w:rPr>
        <w:t>1 – Northumbria University, Newcastle, UK</w:t>
      </w:r>
    </w:p>
    <w:p w14:paraId="0BABE56A" w14:textId="77777777" w:rsidR="00A05FA9" w:rsidRDefault="00A05FA9">
      <w:pPr>
        <w:rPr>
          <w:rFonts w:asciiTheme="majorHAnsi" w:hAnsiTheme="majorHAnsi"/>
        </w:rPr>
      </w:pPr>
    </w:p>
    <w:p w14:paraId="5C8CC4F6" w14:textId="77777777" w:rsidR="00A05FA9" w:rsidRDefault="00A05FA9">
      <w:pPr>
        <w:rPr>
          <w:rFonts w:asciiTheme="majorHAnsi" w:hAnsiTheme="majorHAnsi"/>
        </w:rPr>
      </w:pPr>
    </w:p>
    <w:p w14:paraId="1F6CE6B6" w14:textId="77777777" w:rsidR="00A05FA9" w:rsidRDefault="00A05FA9">
      <w:pPr>
        <w:rPr>
          <w:rFonts w:asciiTheme="majorHAnsi" w:hAnsiTheme="majorHAnsi"/>
        </w:rPr>
      </w:pPr>
    </w:p>
    <w:p w14:paraId="2FDBA9B0" w14:textId="77777777" w:rsidR="00A05FA9" w:rsidRDefault="00A05FA9">
      <w:pPr>
        <w:rPr>
          <w:rFonts w:asciiTheme="majorHAnsi" w:hAnsiTheme="majorHAnsi"/>
        </w:rPr>
      </w:pPr>
    </w:p>
    <w:p w14:paraId="1909890D" w14:textId="77777777" w:rsidR="00A05FA9" w:rsidRDefault="00A05FA9">
      <w:pPr>
        <w:rPr>
          <w:rFonts w:asciiTheme="majorHAnsi" w:hAnsiTheme="majorHAnsi"/>
        </w:rPr>
      </w:pPr>
    </w:p>
    <w:p w14:paraId="1DDB6F79" w14:textId="77777777" w:rsidR="00A05FA9" w:rsidRPr="00A05FA9" w:rsidRDefault="00A05FA9" w:rsidP="00A05FA9">
      <w:pPr>
        <w:rPr>
          <w:rFonts w:asciiTheme="majorHAnsi" w:hAnsiTheme="majorHAnsi"/>
          <w:lang w:val="en-US"/>
        </w:rPr>
      </w:pPr>
    </w:p>
    <w:p w14:paraId="06502DD5" w14:textId="77777777" w:rsidR="00A05FA9" w:rsidRPr="00A05FA9" w:rsidRDefault="00A05FA9" w:rsidP="00A05FA9">
      <w:pPr>
        <w:rPr>
          <w:rFonts w:asciiTheme="majorHAnsi" w:hAnsiTheme="majorHAnsi"/>
          <w:lang w:val="en-US"/>
        </w:rPr>
      </w:pPr>
      <w:r w:rsidRPr="00A05FA9">
        <w:rPr>
          <w:rFonts w:asciiTheme="majorHAnsi" w:hAnsiTheme="majorHAnsi"/>
          <w:lang w:val="en-US"/>
        </w:rPr>
        <w:t xml:space="preserve"> * Corresponding Author </w:t>
      </w:r>
    </w:p>
    <w:p w14:paraId="4CFAF2AF" w14:textId="77777777" w:rsidR="00A05FA9" w:rsidRPr="00A05FA9" w:rsidRDefault="00A05FA9" w:rsidP="00A05FA9">
      <w:pPr>
        <w:rPr>
          <w:rFonts w:asciiTheme="majorHAnsi" w:hAnsiTheme="majorHAnsi"/>
          <w:lang w:val="en-US"/>
        </w:rPr>
      </w:pPr>
      <w:r w:rsidRPr="00A05FA9">
        <w:rPr>
          <w:rFonts w:asciiTheme="majorHAnsi" w:hAnsiTheme="majorHAnsi"/>
          <w:lang w:val="en-US"/>
        </w:rPr>
        <w:t xml:space="preserve">Professor Jason G Ellis </w:t>
      </w:r>
    </w:p>
    <w:p w14:paraId="523D0727" w14:textId="77777777" w:rsidR="00A05FA9" w:rsidRPr="00A05FA9" w:rsidRDefault="00A05FA9" w:rsidP="00A05FA9">
      <w:pPr>
        <w:rPr>
          <w:rFonts w:asciiTheme="majorHAnsi" w:hAnsiTheme="majorHAnsi"/>
          <w:lang w:val="en-US"/>
        </w:rPr>
      </w:pPr>
      <w:r w:rsidRPr="00A05FA9">
        <w:rPr>
          <w:rFonts w:asciiTheme="majorHAnsi" w:hAnsiTheme="majorHAnsi"/>
          <w:lang w:val="en-US"/>
        </w:rPr>
        <w:t xml:space="preserve">Northumbria Centre for Sleep Research </w:t>
      </w:r>
    </w:p>
    <w:p w14:paraId="0A484C5F" w14:textId="77777777" w:rsidR="00A05FA9" w:rsidRPr="00A05FA9" w:rsidRDefault="00A05FA9" w:rsidP="00A05FA9">
      <w:pPr>
        <w:rPr>
          <w:rFonts w:asciiTheme="majorHAnsi" w:hAnsiTheme="majorHAnsi"/>
          <w:lang w:val="en-US"/>
        </w:rPr>
      </w:pPr>
      <w:r w:rsidRPr="00A05FA9">
        <w:rPr>
          <w:rFonts w:asciiTheme="majorHAnsi" w:hAnsiTheme="majorHAnsi"/>
          <w:lang w:val="en-US"/>
        </w:rPr>
        <w:t xml:space="preserve">Faculty of Health and Life Sciences </w:t>
      </w:r>
    </w:p>
    <w:p w14:paraId="12A68CE4" w14:textId="77777777" w:rsidR="00A05FA9" w:rsidRPr="00A05FA9" w:rsidRDefault="00A05FA9" w:rsidP="00A05FA9">
      <w:pPr>
        <w:rPr>
          <w:rFonts w:asciiTheme="majorHAnsi" w:hAnsiTheme="majorHAnsi"/>
          <w:lang w:val="en-US"/>
        </w:rPr>
      </w:pPr>
      <w:r w:rsidRPr="00A05FA9">
        <w:rPr>
          <w:rFonts w:asciiTheme="majorHAnsi" w:hAnsiTheme="majorHAnsi"/>
          <w:lang w:val="en-US"/>
        </w:rPr>
        <w:t xml:space="preserve">Northumbria University </w:t>
      </w:r>
    </w:p>
    <w:p w14:paraId="1A77B908" w14:textId="77777777" w:rsidR="00A05FA9" w:rsidRPr="00A05FA9" w:rsidRDefault="00A05FA9" w:rsidP="00A05FA9">
      <w:pPr>
        <w:rPr>
          <w:rFonts w:asciiTheme="majorHAnsi" w:hAnsiTheme="majorHAnsi"/>
          <w:lang w:val="en-US"/>
        </w:rPr>
      </w:pPr>
      <w:r>
        <w:rPr>
          <w:rFonts w:asciiTheme="majorHAnsi" w:hAnsiTheme="majorHAnsi"/>
          <w:lang w:val="en-US"/>
        </w:rPr>
        <w:t>134</w:t>
      </w:r>
      <w:r w:rsidRPr="00A05FA9">
        <w:rPr>
          <w:rFonts w:asciiTheme="majorHAnsi" w:hAnsiTheme="majorHAnsi"/>
          <w:lang w:val="en-US"/>
        </w:rPr>
        <w:t xml:space="preserve">/408 Northumberland Building </w:t>
      </w:r>
    </w:p>
    <w:p w14:paraId="7E023634" w14:textId="77777777" w:rsidR="00A05FA9" w:rsidRPr="00A05FA9" w:rsidRDefault="00A05FA9" w:rsidP="00A05FA9">
      <w:pPr>
        <w:rPr>
          <w:rFonts w:asciiTheme="majorHAnsi" w:hAnsiTheme="majorHAnsi"/>
          <w:lang w:val="en-US"/>
        </w:rPr>
      </w:pPr>
      <w:r w:rsidRPr="00A05FA9">
        <w:rPr>
          <w:rFonts w:asciiTheme="majorHAnsi" w:hAnsiTheme="majorHAnsi"/>
          <w:lang w:val="en-US"/>
        </w:rPr>
        <w:t xml:space="preserve">Newcastle-upon-Tyne </w:t>
      </w:r>
    </w:p>
    <w:p w14:paraId="35E661FA" w14:textId="77777777" w:rsidR="00A05FA9" w:rsidRPr="00A05FA9" w:rsidRDefault="00A05FA9" w:rsidP="00A05FA9">
      <w:pPr>
        <w:rPr>
          <w:rFonts w:asciiTheme="majorHAnsi" w:hAnsiTheme="majorHAnsi"/>
          <w:lang w:val="en-US"/>
        </w:rPr>
      </w:pPr>
      <w:r w:rsidRPr="00A05FA9">
        <w:rPr>
          <w:rFonts w:asciiTheme="majorHAnsi" w:hAnsiTheme="majorHAnsi"/>
          <w:lang w:val="en-US"/>
        </w:rPr>
        <w:t xml:space="preserve">NE1 8ST </w:t>
      </w:r>
    </w:p>
    <w:p w14:paraId="62497BAD" w14:textId="77777777" w:rsidR="00A05FA9" w:rsidRPr="00A05FA9" w:rsidRDefault="00A05FA9" w:rsidP="00A05FA9">
      <w:pPr>
        <w:rPr>
          <w:rFonts w:asciiTheme="majorHAnsi" w:hAnsiTheme="majorHAnsi"/>
          <w:lang w:val="en-US"/>
        </w:rPr>
      </w:pPr>
      <w:r w:rsidRPr="00A05FA9">
        <w:rPr>
          <w:rFonts w:asciiTheme="majorHAnsi" w:hAnsiTheme="majorHAnsi"/>
          <w:lang w:val="en-US"/>
        </w:rPr>
        <w:t xml:space="preserve">Jason.ellis@northumbria.ac.uk </w:t>
      </w:r>
    </w:p>
    <w:p w14:paraId="381A7D1B" w14:textId="77777777" w:rsidR="00A05FA9" w:rsidRDefault="00A05FA9" w:rsidP="00A05FA9">
      <w:pPr>
        <w:rPr>
          <w:rFonts w:asciiTheme="majorHAnsi" w:hAnsiTheme="majorHAnsi"/>
          <w:lang w:val="en-US"/>
        </w:rPr>
      </w:pPr>
      <w:r w:rsidRPr="00A05FA9">
        <w:rPr>
          <w:rFonts w:asciiTheme="majorHAnsi" w:hAnsiTheme="majorHAnsi"/>
          <w:lang w:val="en-US"/>
        </w:rPr>
        <w:t xml:space="preserve">+44(0)1912273081 </w:t>
      </w:r>
    </w:p>
    <w:p w14:paraId="6B3E45CE" w14:textId="77777777" w:rsidR="00A05FA9" w:rsidRDefault="00A05FA9" w:rsidP="00A05FA9">
      <w:pPr>
        <w:rPr>
          <w:rFonts w:asciiTheme="majorHAnsi" w:hAnsiTheme="majorHAnsi"/>
          <w:lang w:val="en-US"/>
        </w:rPr>
      </w:pPr>
    </w:p>
    <w:p w14:paraId="4F08D73D" w14:textId="77777777" w:rsidR="00A05FA9" w:rsidRDefault="00A05FA9" w:rsidP="00A05FA9">
      <w:pPr>
        <w:rPr>
          <w:rFonts w:asciiTheme="majorHAnsi" w:hAnsiTheme="majorHAnsi"/>
          <w:lang w:val="en-US"/>
        </w:rPr>
      </w:pPr>
    </w:p>
    <w:p w14:paraId="21360C1D" w14:textId="77777777" w:rsidR="00A05FA9" w:rsidRDefault="00A05FA9" w:rsidP="00A05FA9">
      <w:pPr>
        <w:rPr>
          <w:rFonts w:asciiTheme="majorHAnsi" w:hAnsiTheme="majorHAnsi"/>
          <w:lang w:val="en-US"/>
        </w:rPr>
      </w:pPr>
    </w:p>
    <w:p w14:paraId="317B7CEB" w14:textId="77777777" w:rsidR="00A05FA9" w:rsidRPr="00A05FA9" w:rsidRDefault="00A05FA9" w:rsidP="00A05FA9">
      <w:pPr>
        <w:rPr>
          <w:rFonts w:asciiTheme="majorHAnsi" w:hAnsiTheme="majorHAnsi"/>
          <w:lang w:val="en-US"/>
        </w:rPr>
      </w:pPr>
    </w:p>
    <w:p w14:paraId="697408AD" w14:textId="77777777" w:rsidR="00A05FA9" w:rsidRPr="00A05FA9" w:rsidRDefault="00CC4A05" w:rsidP="00A05FA9">
      <w:pPr>
        <w:rPr>
          <w:rFonts w:asciiTheme="majorHAnsi" w:hAnsiTheme="majorHAnsi"/>
          <w:lang w:val="en-US"/>
        </w:rPr>
      </w:pPr>
      <w:r>
        <w:rPr>
          <w:rFonts w:asciiTheme="majorHAnsi" w:hAnsiTheme="majorHAnsi"/>
          <w:lang w:val="en-US"/>
        </w:rPr>
        <w:t xml:space="preserve">Total Words: </w:t>
      </w:r>
    </w:p>
    <w:p w14:paraId="237DD5BA" w14:textId="77777777" w:rsidR="00A05FA9" w:rsidRPr="00A05FA9" w:rsidRDefault="00CC4A05" w:rsidP="00A05FA9">
      <w:pPr>
        <w:rPr>
          <w:rFonts w:asciiTheme="majorHAnsi" w:hAnsiTheme="majorHAnsi"/>
          <w:lang w:val="en-US"/>
        </w:rPr>
      </w:pPr>
      <w:r>
        <w:rPr>
          <w:rFonts w:asciiTheme="majorHAnsi" w:hAnsiTheme="majorHAnsi"/>
          <w:lang w:val="en-US"/>
        </w:rPr>
        <w:t xml:space="preserve">References: </w:t>
      </w:r>
    </w:p>
    <w:p w14:paraId="2D7D043B" w14:textId="04A8B6F6" w:rsidR="00A05FA9" w:rsidRPr="00A05FA9" w:rsidRDefault="00CC4A05" w:rsidP="00A05FA9">
      <w:pPr>
        <w:rPr>
          <w:rFonts w:asciiTheme="majorHAnsi" w:hAnsiTheme="majorHAnsi"/>
          <w:lang w:val="en-US"/>
        </w:rPr>
      </w:pPr>
      <w:r>
        <w:rPr>
          <w:rFonts w:asciiTheme="majorHAnsi" w:hAnsiTheme="majorHAnsi"/>
          <w:lang w:val="en-US"/>
        </w:rPr>
        <w:t xml:space="preserve">Figures: </w:t>
      </w:r>
      <w:r w:rsidR="000A70E0">
        <w:rPr>
          <w:rFonts w:asciiTheme="majorHAnsi" w:hAnsiTheme="majorHAnsi"/>
          <w:lang w:val="en-US"/>
        </w:rPr>
        <w:t>1</w:t>
      </w:r>
    </w:p>
    <w:p w14:paraId="30182619" w14:textId="577FA314" w:rsidR="00A05FA9" w:rsidRDefault="00CC4A05" w:rsidP="00A05FA9">
      <w:pPr>
        <w:rPr>
          <w:rFonts w:asciiTheme="majorHAnsi" w:hAnsiTheme="majorHAnsi"/>
          <w:lang w:val="en-US"/>
        </w:rPr>
      </w:pPr>
      <w:r>
        <w:rPr>
          <w:rFonts w:asciiTheme="majorHAnsi" w:hAnsiTheme="majorHAnsi"/>
          <w:lang w:val="en-US"/>
        </w:rPr>
        <w:t xml:space="preserve">Tables: </w:t>
      </w:r>
      <w:r w:rsidR="000A70E0">
        <w:rPr>
          <w:rFonts w:asciiTheme="majorHAnsi" w:hAnsiTheme="majorHAnsi"/>
          <w:lang w:val="en-US"/>
        </w:rPr>
        <w:t>2</w:t>
      </w:r>
    </w:p>
    <w:p w14:paraId="568F0BA2" w14:textId="77777777" w:rsidR="00A05FA9" w:rsidRDefault="00A05FA9" w:rsidP="00A05FA9">
      <w:pPr>
        <w:rPr>
          <w:rFonts w:asciiTheme="majorHAnsi" w:hAnsiTheme="majorHAnsi"/>
          <w:lang w:val="en-US"/>
        </w:rPr>
      </w:pPr>
    </w:p>
    <w:p w14:paraId="48BE1833" w14:textId="77777777" w:rsidR="00A05FA9" w:rsidRDefault="00A05FA9" w:rsidP="00A05FA9">
      <w:pPr>
        <w:rPr>
          <w:rFonts w:asciiTheme="majorHAnsi" w:hAnsiTheme="majorHAnsi"/>
          <w:lang w:val="en-US"/>
        </w:rPr>
      </w:pPr>
    </w:p>
    <w:p w14:paraId="3FB327E8" w14:textId="77777777" w:rsidR="00A05FA9" w:rsidRDefault="00A05FA9" w:rsidP="00A05FA9">
      <w:pPr>
        <w:rPr>
          <w:rFonts w:asciiTheme="majorHAnsi" w:hAnsiTheme="majorHAnsi"/>
          <w:lang w:val="en-US"/>
        </w:rPr>
      </w:pPr>
    </w:p>
    <w:p w14:paraId="570EBEC7" w14:textId="77777777" w:rsidR="00A05FA9" w:rsidRDefault="00A05FA9" w:rsidP="00A05FA9">
      <w:pPr>
        <w:rPr>
          <w:rFonts w:asciiTheme="majorHAnsi" w:hAnsiTheme="majorHAnsi"/>
          <w:lang w:val="en-US"/>
        </w:rPr>
      </w:pPr>
    </w:p>
    <w:p w14:paraId="6BB9CDC7" w14:textId="77777777" w:rsidR="00A05FA9" w:rsidRDefault="00A05FA9" w:rsidP="00A05FA9">
      <w:pPr>
        <w:rPr>
          <w:rFonts w:asciiTheme="majorHAnsi" w:hAnsiTheme="majorHAnsi"/>
          <w:lang w:val="en-US"/>
        </w:rPr>
      </w:pPr>
    </w:p>
    <w:p w14:paraId="5218444D" w14:textId="77777777" w:rsidR="00A05FA9" w:rsidRPr="00A05FA9" w:rsidRDefault="00A05FA9" w:rsidP="00A05FA9">
      <w:pPr>
        <w:rPr>
          <w:rFonts w:asciiTheme="majorHAnsi" w:hAnsiTheme="majorHAnsi"/>
          <w:lang w:val="en-US"/>
        </w:rPr>
      </w:pPr>
    </w:p>
    <w:p w14:paraId="0801254D" w14:textId="2603633D" w:rsidR="00A05FA9" w:rsidRPr="00A05FA9" w:rsidRDefault="000F4905" w:rsidP="00A05FA9">
      <w:pPr>
        <w:rPr>
          <w:rFonts w:asciiTheme="majorHAnsi" w:hAnsiTheme="majorHAnsi"/>
          <w:lang w:val="en-US"/>
        </w:rPr>
      </w:pPr>
      <w:r>
        <w:rPr>
          <w:rFonts w:asciiTheme="majorHAnsi" w:hAnsiTheme="majorHAnsi"/>
          <w:lang w:val="en-US"/>
        </w:rPr>
        <w:t>Funding</w:t>
      </w:r>
      <w:r w:rsidR="00A05FA9" w:rsidRPr="00A05FA9">
        <w:rPr>
          <w:rFonts w:asciiTheme="majorHAnsi" w:hAnsiTheme="majorHAnsi"/>
          <w:lang w:val="en-US"/>
        </w:rPr>
        <w:t xml:space="preserve">: </w:t>
      </w:r>
    </w:p>
    <w:p w14:paraId="2F00C0F5" w14:textId="77777777" w:rsidR="00A05FA9" w:rsidRDefault="00A05FA9" w:rsidP="00A05FA9">
      <w:pPr>
        <w:rPr>
          <w:rFonts w:asciiTheme="majorHAnsi" w:hAnsiTheme="majorHAnsi"/>
          <w:lang w:val="en-US"/>
        </w:rPr>
      </w:pPr>
      <w:r w:rsidRPr="00A05FA9">
        <w:rPr>
          <w:rFonts w:asciiTheme="majorHAnsi" w:hAnsiTheme="majorHAnsi"/>
          <w:lang w:val="en-US"/>
        </w:rPr>
        <w:t>This study was in part funded by the Economic and Social Research Council (RES-061-25-0120-A). The funders had no role in any aspect of the study or production of the manuscript.</w:t>
      </w:r>
    </w:p>
    <w:p w14:paraId="24E4DDEE" w14:textId="77777777" w:rsidR="00A05FA9" w:rsidRDefault="00A05FA9" w:rsidP="00A05FA9">
      <w:pPr>
        <w:rPr>
          <w:rFonts w:asciiTheme="majorHAnsi" w:hAnsiTheme="majorHAnsi"/>
          <w:lang w:val="en-US"/>
        </w:rPr>
      </w:pPr>
    </w:p>
    <w:p w14:paraId="5EA3FD1F" w14:textId="77777777" w:rsidR="00826E53" w:rsidRDefault="00826E53" w:rsidP="00A05FA9">
      <w:pPr>
        <w:rPr>
          <w:rFonts w:asciiTheme="majorHAnsi" w:hAnsiTheme="majorHAnsi"/>
          <w:lang w:val="en-US"/>
        </w:rPr>
      </w:pPr>
    </w:p>
    <w:p w14:paraId="0504D381" w14:textId="2EFA45FC" w:rsidR="00F21EC6" w:rsidRPr="00F60AC5" w:rsidRDefault="00F21EC6" w:rsidP="00F60AC5">
      <w:pPr>
        <w:rPr>
          <w:rFonts w:asciiTheme="majorHAnsi" w:hAnsiTheme="majorHAnsi"/>
          <w:lang w:val="en-US"/>
        </w:rPr>
      </w:pPr>
    </w:p>
    <w:p w14:paraId="67D092CF" w14:textId="77777777" w:rsidR="00F60AC5" w:rsidRDefault="00F60AC5" w:rsidP="00F60AC5">
      <w:pPr>
        <w:rPr>
          <w:rFonts w:asciiTheme="majorHAnsi" w:hAnsiTheme="majorHAnsi"/>
          <w:lang w:val="en-US"/>
        </w:rPr>
      </w:pPr>
    </w:p>
    <w:p w14:paraId="625F5CAA" w14:textId="745D5203" w:rsidR="0033415A" w:rsidRPr="00921846" w:rsidRDefault="0033415A"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INTRODUCTION</w:t>
      </w:r>
    </w:p>
    <w:p w14:paraId="7F72DB8B" w14:textId="77777777" w:rsidR="0033415A" w:rsidRPr="00921846" w:rsidRDefault="0033415A" w:rsidP="0025293D">
      <w:pPr>
        <w:spacing w:line="480" w:lineRule="auto"/>
        <w:rPr>
          <w:rFonts w:asciiTheme="majorHAnsi" w:hAnsiTheme="majorHAnsi"/>
          <w:color w:val="000000" w:themeColor="text1"/>
          <w:lang w:val="en-US"/>
        </w:rPr>
      </w:pPr>
    </w:p>
    <w:p w14:paraId="0E222530" w14:textId="4C7359EC" w:rsidR="00F60AC5" w:rsidRPr="00921846" w:rsidRDefault="00F60AC5"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WHAT IS ACUTE INSOMNIA?</w:t>
      </w:r>
    </w:p>
    <w:p w14:paraId="4882FE4B" w14:textId="77777777" w:rsidR="00F60AC5" w:rsidRPr="00921846" w:rsidRDefault="00F60AC5" w:rsidP="0025293D">
      <w:pPr>
        <w:spacing w:line="480" w:lineRule="auto"/>
        <w:rPr>
          <w:rFonts w:asciiTheme="majorHAnsi" w:hAnsiTheme="majorHAnsi"/>
          <w:color w:val="000000" w:themeColor="text1"/>
          <w:lang w:val="en-US"/>
        </w:rPr>
      </w:pPr>
    </w:p>
    <w:p w14:paraId="461597BC" w14:textId="73911D4F" w:rsidR="00254B23" w:rsidRPr="00921846" w:rsidRDefault="004940CD"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Before discussing the treatment of Acute Insomnia, within a CBT-I framework, it is appropriate to provide a </w:t>
      </w:r>
      <w:r w:rsidR="00430C2D" w:rsidRPr="00921846">
        <w:rPr>
          <w:rFonts w:asciiTheme="majorHAnsi" w:hAnsiTheme="majorHAnsi"/>
          <w:color w:val="000000" w:themeColor="text1"/>
          <w:lang w:val="en-US"/>
        </w:rPr>
        <w:t xml:space="preserve">working </w:t>
      </w:r>
      <w:r w:rsidRPr="00921846">
        <w:rPr>
          <w:rFonts w:asciiTheme="majorHAnsi" w:hAnsiTheme="majorHAnsi"/>
          <w:color w:val="000000" w:themeColor="text1"/>
          <w:lang w:val="en-US"/>
        </w:rPr>
        <w:t>definition</w:t>
      </w:r>
      <w:r w:rsidR="00430C2D" w:rsidRPr="00921846">
        <w:rPr>
          <w:rFonts w:asciiTheme="majorHAnsi" w:hAnsiTheme="majorHAnsi"/>
          <w:color w:val="000000" w:themeColor="text1"/>
          <w:lang w:val="en-US"/>
        </w:rPr>
        <w:t xml:space="preserve"> of </w:t>
      </w:r>
      <w:r w:rsidR="008F0533" w:rsidRPr="00921846">
        <w:rPr>
          <w:rFonts w:asciiTheme="majorHAnsi" w:hAnsiTheme="majorHAnsi"/>
          <w:color w:val="000000" w:themeColor="text1"/>
          <w:lang w:val="en-US"/>
        </w:rPr>
        <w:t>the concept</w:t>
      </w:r>
      <w:r w:rsidRPr="00921846">
        <w:rPr>
          <w:rFonts w:asciiTheme="majorHAnsi" w:hAnsiTheme="majorHAnsi"/>
          <w:color w:val="000000" w:themeColor="text1"/>
          <w:lang w:val="en-US"/>
        </w:rPr>
        <w:t xml:space="preserve">. </w:t>
      </w:r>
      <w:r w:rsidR="00254B23" w:rsidRPr="00921846">
        <w:rPr>
          <w:rFonts w:asciiTheme="majorHAnsi" w:hAnsiTheme="majorHAnsi"/>
          <w:color w:val="000000" w:themeColor="text1"/>
          <w:lang w:val="en-US"/>
        </w:rPr>
        <w:t>When attempting to differentiate what makes as case of a</w:t>
      </w:r>
      <w:r w:rsidRPr="00921846">
        <w:rPr>
          <w:rFonts w:asciiTheme="majorHAnsi" w:hAnsiTheme="majorHAnsi"/>
          <w:color w:val="000000" w:themeColor="text1"/>
          <w:lang w:val="en-US"/>
        </w:rPr>
        <w:t>ny</w:t>
      </w:r>
      <w:r w:rsidR="00254B23" w:rsidRPr="00921846">
        <w:rPr>
          <w:rFonts w:asciiTheme="majorHAnsi" w:hAnsiTheme="majorHAnsi"/>
          <w:color w:val="000000" w:themeColor="text1"/>
          <w:lang w:val="en-US"/>
        </w:rPr>
        <w:t xml:space="preserve"> specific disease or disorder, as well as what does not make a case, there are usually three perspectives to work from – nosology, theory and empirical work. In many instances, these three work in tandem</w:t>
      </w:r>
      <w:r w:rsidR="000F2B39" w:rsidRPr="00921846">
        <w:rPr>
          <w:rFonts w:asciiTheme="majorHAnsi" w:hAnsiTheme="majorHAnsi"/>
          <w:color w:val="000000" w:themeColor="text1"/>
          <w:lang w:val="en-US"/>
        </w:rPr>
        <w:t>,</w:t>
      </w:r>
      <w:r w:rsidR="00254B23" w:rsidRPr="00921846">
        <w:rPr>
          <w:rFonts w:asciiTheme="majorHAnsi" w:hAnsiTheme="majorHAnsi"/>
          <w:color w:val="000000" w:themeColor="text1"/>
          <w:lang w:val="en-US"/>
        </w:rPr>
        <w:t xml:space="preserve"> with new insights in each domain influencing the other</w:t>
      </w:r>
      <w:r w:rsidR="000F2B39" w:rsidRPr="00921846">
        <w:rPr>
          <w:rFonts w:asciiTheme="majorHAnsi" w:hAnsiTheme="majorHAnsi"/>
          <w:color w:val="000000" w:themeColor="text1"/>
          <w:lang w:val="en-US"/>
        </w:rPr>
        <w:t xml:space="preserve"> two</w:t>
      </w:r>
      <w:r w:rsidR="00254B23" w:rsidRPr="00921846">
        <w:rPr>
          <w:rFonts w:asciiTheme="majorHAnsi" w:hAnsiTheme="majorHAnsi"/>
          <w:color w:val="000000" w:themeColor="text1"/>
          <w:lang w:val="en-US"/>
        </w:rPr>
        <w:t xml:space="preserve">. However, that has </w:t>
      </w:r>
      <w:r w:rsidR="008F0533" w:rsidRPr="00921846">
        <w:rPr>
          <w:rFonts w:asciiTheme="majorHAnsi" w:hAnsiTheme="majorHAnsi"/>
          <w:color w:val="000000" w:themeColor="text1"/>
          <w:lang w:val="en-US"/>
        </w:rPr>
        <w:t>been limited with respect to</w:t>
      </w:r>
      <w:r w:rsidR="00254B23" w:rsidRPr="00921846">
        <w:rPr>
          <w:rFonts w:asciiTheme="majorHAnsi" w:hAnsiTheme="majorHAnsi"/>
          <w:color w:val="000000" w:themeColor="text1"/>
          <w:lang w:val="en-US"/>
        </w:rPr>
        <w:t xml:space="preserve"> Acute Insomnia.</w:t>
      </w:r>
    </w:p>
    <w:p w14:paraId="2320242F" w14:textId="77777777" w:rsidR="00237AF2" w:rsidRPr="00921846" w:rsidRDefault="00237AF2" w:rsidP="0025293D">
      <w:pPr>
        <w:spacing w:line="480" w:lineRule="auto"/>
        <w:rPr>
          <w:rFonts w:asciiTheme="majorHAnsi" w:hAnsiTheme="majorHAnsi"/>
          <w:color w:val="000000" w:themeColor="text1"/>
          <w:lang w:val="en-US"/>
        </w:rPr>
      </w:pPr>
    </w:p>
    <w:p w14:paraId="10A72CAE" w14:textId="0BA3DF85" w:rsidR="00E67E85" w:rsidRPr="00921846" w:rsidRDefault="00E67E85" w:rsidP="0025293D">
      <w:pPr>
        <w:spacing w:line="480" w:lineRule="auto"/>
        <w:rPr>
          <w:rFonts w:asciiTheme="majorHAnsi" w:hAnsiTheme="majorHAnsi"/>
          <w:color w:val="000000" w:themeColor="text1"/>
          <w:u w:val="single"/>
          <w:lang w:val="en-US"/>
        </w:rPr>
      </w:pPr>
      <w:r w:rsidRPr="00921846">
        <w:rPr>
          <w:rFonts w:asciiTheme="majorHAnsi" w:hAnsiTheme="majorHAnsi"/>
          <w:color w:val="000000" w:themeColor="text1"/>
          <w:u w:val="single"/>
          <w:lang w:val="en-US"/>
        </w:rPr>
        <w:t>The Nosological Perspective</w:t>
      </w:r>
    </w:p>
    <w:p w14:paraId="7869BDD0" w14:textId="77777777" w:rsidR="00E67E85" w:rsidRPr="00921846" w:rsidRDefault="00E67E85" w:rsidP="0025293D">
      <w:pPr>
        <w:spacing w:line="480" w:lineRule="auto"/>
        <w:rPr>
          <w:rFonts w:asciiTheme="majorHAnsi" w:hAnsiTheme="majorHAnsi"/>
          <w:color w:val="000000" w:themeColor="text1"/>
          <w:lang w:val="en-US"/>
        </w:rPr>
      </w:pPr>
    </w:p>
    <w:p w14:paraId="69AD4324" w14:textId="4F605214" w:rsidR="002A03A5" w:rsidRPr="00921846" w:rsidRDefault="004B6643"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The term ‘Acute Insomnia’ was first listed in the International Cl</w:t>
      </w:r>
      <w:r w:rsidR="000F4905" w:rsidRPr="00921846">
        <w:rPr>
          <w:rFonts w:asciiTheme="majorHAnsi" w:hAnsiTheme="majorHAnsi"/>
          <w:color w:val="000000" w:themeColor="text1"/>
          <w:lang w:val="en-US"/>
        </w:rPr>
        <w:t>assification of Diseases in 1977</w:t>
      </w:r>
      <w:r w:rsidRPr="00921846">
        <w:rPr>
          <w:rFonts w:asciiTheme="majorHAnsi" w:hAnsiTheme="majorHAnsi"/>
          <w:color w:val="000000" w:themeColor="text1"/>
          <w:lang w:val="en-US"/>
        </w:rPr>
        <w:t xml:space="preserve"> </w:t>
      </w:r>
      <w:r w:rsidR="000F4905" w:rsidRPr="00921846">
        <w:rPr>
          <w:rFonts w:asciiTheme="majorHAnsi" w:hAnsiTheme="majorHAnsi"/>
          <w:color w:val="000000" w:themeColor="text1"/>
          <w:lang w:val="en-US"/>
        </w:rPr>
        <w:t>(</w:t>
      </w:r>
      <w:r w:rsidR="00235B07" w:rsidRPr="00921846">
        <w:rPr>
          <w:rFonts w:asciiTheme="majorHAnsi" w:hAnsiTheme="majorHAnsi"/>
          <w:color w:val="000000" w:themeColor="text1"/>
          <w:lang w:val="en-US"/>
        </w:rPr>
        <w:t>ICD</w:t>
      </w:r>
      <w:r w:rsidRPr="00921846">
        <w:rPr>
          <w:rFonts w:asciiTheme="majorHAnsi" w:hAnsiTheme="majorHAnsi"/>
          <w:color w:val="000000" w:themeColor="text1"/>
          <w:lang w:val="en-US"/>
        </w:rPr>
        <w:t>).</w:t>
      </w:r>
      <w:r w:rsidR="00466685" w:rsidRPr="00921846">
        <w:rPr>
          <w:rFonts w:asciiTheme="majorHAnsi" w:hAnsiTheme="majorHAnsi"/>
          <w:color w:val="000000" w:themeColor="text1"/>
          <w:lang w:val="en-US"/>
        </w:rPr>
        <w:t xml:space="preserve"> </w:t>
      </w:r>
      <w:r w:rsidR="000F4905" w:rsidRPr="00921846">
        <w:rPr>
          <w:rFonts w:asciiTheme="majorHAnsi" w:hAnsiTheme="majorHAnsi"/>
          <w:color w:val="000000" w:themeColor="text1"/>
          <w:lang w:val="en-US"/>
        </w:rPr>
        <w:t xml:space="preserve">This was followed closely, in 1979, by the, </w:t>
      </w:r>
      <w:r w:rsidR="00D757A5" w:rsidRPr="00921846">
        <w:rPr>
          <w:rFonts w:asciiTheme="majorHAnsi" w:hAnsiTheme="majorHAnsi"/>
          <w:color w:val="000000" w:themeColor="text1"/>
          <w:lang w:val="en-US"/>
        </w:rPr>
        <w:t>as was then</w:t>
      </w:r>
      <w:r w:rsidR="000F4905" w:rsidRPr="00921846">
        <w:rPr>
          <w:rFonts w:asciiTheme="majorHAnsi" w:hAnsiTheme="majorHAnsi"/>
          <w:color w:val="000000" w:themeColor="text1"/>
          <w:lang w:val="en-US"/>
        </w:rPr>
        <w:t xml:space="preserve">, American Sleep Disorders Association </w:t>
      </w:r>
      <w:r w:rsidR="00235B07" w:rsidRPr="00921846">
        <w:rPr>
          <w:rFonts w:asciiTheme="majorHAnsi" w:hAnsiTheme="majorHAnsi"/>
          <w:color w:val="000000" w:themeColor="text1"/>
          <w:lang w:val="en-US"/>
        </w:rPr>
        <w:t>in 1979</w:t>
      </w:r>
      <w:r w:rsidR="003420A9" w:rsidRPr="00921846">
        <w:rPr>
          <w:rFonts w:asciiTheme="majorHAnsi" w:hAnsiTheme="majorHAnsi"/>
          <w:color w:val="000000" w:themeColor="text1"/>
          <w:lang w:val="en-US"/>
        </w:rPr>
        <w:t xml:space="preserve"> and Diagnostic and Statistical Manual of </w:t>
      </w:r>
      <w:r w:rsidR="00235B07" w:rsidRPr="00921846">
        <w:rPr>
          <w:rFonts w:asciiTheme="majorHAnsi" w:hAnsiTheme="majorHAnsi"/>
          <w:color w:val="000000" w:themeColor="text1"/>
          <w:lang w:val="en-US"/>
        </w:rPr>
        <w:t>Mental Disorders in 1987</w:t>
      </w:r>
      <w:r w:rsidR="003420A9" w:rsidRPr="00921846">
        <w:rPr>
          <w:rFonts w:asciiTheme="majorHAnsi" w:hAnsiTheme="majorHAnsi"/>
          <w:color w:val="000000" w:themeColor="text1"/>
          <w:lang w:val="en-US"/>
        </w:rPr>
        <w:t>. As time progressed and as the definition of Insomnia Disorder</w:t>
      </w:r>
      <w:r w:rsidR="003420A9" w:rsidRPr="00921846">
        <w:rPr>
          <w:rFonts w:asciiTheme="majorHAnsi" w:hAnsiTheme="majorHAnsi"/>
          <w:color w:val="000000" w:themeColor="text1"/>
          <w:vertAlign w:val="superscript"/>
          <w:lang w:val="en-US"/>
        </w:rPr>
        <w:t>a</w:t>
      </w:r>
      <w:r w:rsidR="003420A9" w:rsidRPr="00921846">
        <w:rPr>
          <w:rFonts w:asciiTheme="majorHAnsi" w:hAnsiTheme="majorHAnsi"/>
          <w:color w:val="000000" w:themeColor="text1"/>
          <w:lang w:val="en-US"/>
        </w:rPr>
        <w:t xml:space="preserve"> changed, so did the definition of Acute Insomnia (otherwise known as short-term insomnia, transient insomnia, adjustment insomnia or stress-related insomnia</w:t>
      </w:r>
      <w:r w:rsidR="00237AF2" w:rsidRPr="00921846">
        <w:rPr>
          <w:rFonts w:asciiTheme="majorHAnsi" w:hAnsiTheme="majorHAnsi"/>
          <w:color w:val="000000" w:themeColor="text1"/>
          <w:vertAlign w:val="superscript"/>
          <w:lang w:val="en-US"/>
        </w:rPr>
        <w:t>b</w:t>
      </w:r>
      <w:r w:rsidR="003420A9" w:rsidRPr="00921846">
        <w:rPr>
          <w:rFonts w:asciiTheme="majorHAnsi" w:hAnsiTheme="majorHAnsi"/>
          <w:color w:val="000000" w:themeColor="text1"/>
          <w:lang w:val="en-US"/>
        </w:rPr>
        <w:t>).</w:t>
      </w:r>
      <w:r w:rsidR="00237AF2" w:rsidRPr="00921846">
        <w:rPr>
          <w:rFonts w:asciiTheme="majorHAnsi" w:hAnsiTheme="majorHAnsi"/>
          <w:color w:val="000000" w:themeColor="text1"/>
          <w:lang w:val="en-US"/>
        </w:rPr>
        <w:t xml:space="preserve"> Currently, the ICD-10 identifies Acute Insomnia under the framework of </w:t>
      </w:r>
      <w:r w:rsidR="00C22604" w:rsidRPr="00921846">
        <w:rPr>
          <w:rFonts w:asciiTheme="majorHAnsi" w:hAnsiTheme="majorHAnsi"/>
          <w:color w:val="000000" w:themeColor="text1"/>
          <w:lang w:val="en-US"/>
        </w:rPr>
        <w:t xml:space="preserve">meeting </w:t>
      </w:r>
      <w:r w:rsidR="004940CD" w:rsidRPr="00921846">
        <w:rPr>
          <w:rFonts w:asciiTheme="majorHAnsi" w:hAnsiTheme="majorHAnsi"/>
          <w:color w:val="000000" w:themeColor="text1"/>
          <w:lang w:val="en-US"/>
        </w:rPr>
        <w:t>all the criteria for Non-Organic Insomnia, except</w:t>
      </w:r>
      <w:r w:rsidR="00882AF4" w:rsidRPr="00921846">
        <w:rPr>
          <w:rFonts w:asciiTheme="majorHAnsi" w:hAnsiTheme="majorHAnsi"/>
          <w:color w:val="000000" w:themeColor="text1"/>
          <w:lang w:val="en-US"/>
        </w:rPr>
        <w:t xml:space="preserve"> duration</w:t>
      </w:r>
      <w:r w:rsidR="00237AF2" w:rsidRPr="00921846">
        <w:rPr>
          <w:rFonts w:asciiTheme="majorHAnsi" w:hAnsiTheme="majorHAnsi"/>
          <w:color w:val="000000" w:themeColor="text1"/>
          <w:lang w:val="en-US"/>
        </w:rPr>
        <w:t xml:space="preserve"> </w:t>
      </w:r>
      <w:r w:rsidR="00AF6ECF" w:rsidRPr="00921846">
        <w:rPr>
          <w:rFonts w:asciiTheme="majorHAnsi" w:hAnsiTheme="majorHAnsi"/>
          <w:color w:val="000000" w:themeColor="text1"/>
          <w:lang w:val="en-US"/>
        </w:rPr>
        <w:t xml:space="preserve">(i.e. not </w:t>
      </w:r>
      <w:r w:rsidR="00FF5B19" w:rsidRPr="00921846">
        <w:rPr>
          <w:rFonts w:asciiTheme="majorHAnsi" w:hAnsiTheme="majorHAnsi"/>
          <w:color w:val="000000" w:themeColor="text1"/>
          <w:lang w:val="en-US"/>
        </w:rPr>
        <w:t xml:space="preserve">being </w:t>
      </w:r>
      <w:r w:rsidR="00237AF2" w:rsidRPr="00921846">
        <w:rPr>
          <w:rFonts w:asciiTheme="majorHAnsi" w:hAnsiTheme="majorHAnsi"/>
          <w:color w:val="000000" w:themeColor="text1"/>
          <w:lang w:val="en-US"/>
        </w:rPr>
        <w:t>present for</w:t>
      </w:r>
      <w:r w:rsidR="00A05CB4" w:rsidRPr="00921846">
        <w:rPr>
          <w:rFonts w:asciiTheme="majorHAnsi" w:hAnsiTheme="majorHAnsi"/>
          <w:color w:val="000000" w:themeColor="text1"/>
          <w:lang w:val="en-US"/>
        </w:rPr>
        <w:t xml:space="preserve"> at least</w:t>
      </w:r>
      <w:r w:rsidR="00237AF2" w:rsidRPr="00921846">
        <w:rPr>
          <w:rFonts w:asciiTheme="majorHAnsi" w:hAnsiTheme="majorHAnsi"/>
          <w:color w:val="000000" w:themeColor="text1"/>
          <w:lang w:val="en-US"/>
        </w:rPr>
        <w:t xml:space="preserve"> one month</w:t>
      </w:r>
      <w:r w:rsidR="00235B07" w:rsidRPr="00921846">
        <w:rPr>
          <w:rFonts w:asciiTheme="majorHAnsi" w:hAnsiTheme="majorHAnsi"/>
          <w:color w:val="000000" w:themeColor="text1"/>
          <w:lang w:val="en-US"/>
        </w:rPr>
        <w:t>)</w:t>
      </w:r>
      <w:r w:rsidR="00235B07" w:rsidRPr="00921846">
        <w:rPr>
          <w:rFonts w:asciiTheme="majorHAnsi" w:hAnsiTheme="majorHAnsi"/>
          <w:color w:val="000000" w:themeColor="text1"/>
          <w:vertAlign w:val="superscript"/>
          <w:lang w:val="en-US"/>
        </w:rPr>
        <w:t>1</w:t>
      </w:r>
      <w:r w:rsidR="001E5E2E" w:rsidRPr="00921846">
        <w:rPr>
          <w:rFonts w:asciiTheme="majorHAnsi" w:hAnsiTheme="majorHAnsi"/>
          <w:color w:val="000000" w:themeColor="text1"/>
          <w:lang w:val="en-US"/>
        </w:rPr>
        <w:t xml:space="preserve">. </w:t>
      </w:r>
      <w:r w:rsidR="00D7406C" w:rsidRPr="00921846">
        <w:rPr>
          <w:rFonts w:asciiTheme="majorHAnsi" w:hAnsiTheme="majorHAnsi"/>
          <w:color w:val="000000" w:themeColor="text1"/>
          <w:lang w:val="en-US"/>
        </w:rPr>
        <w:t>Both t</w:t>
      </w:r>
      <w:r w:rsidR="00AF6ECF" w:rsidRPr="00921846">
        <w:rPr>
          <w:rFonts w:asciiTheme="majorHAnsi" w:hAnsiTheme="majorHAnsi"/>
          <w:color w:val="000000" w:themeColor="text1"/>
          <w:lang w:val="en-US"/>
        </w:rPr>
        <w:t>he International Classification of Sleep Disorders –</w:t>
      </w:r>
      <w:r w:rsidR="00D7406C" w:rsidRPr="00921846">
        <w:rPr>
          <w:rFonts w:asciiTheme="majorHAnsi" w:hAnsiTheme="majorHAnsi"/>
          <w:color w:val="000000" w:themeColor="text1"/>
          <w:lang w:val="en-US"/>
        </w:rPr>
        <w:t xml:space="preserve"> </w:t>
      </w:r>
      <w:r w:rsidR="001E5E2E" w:rsidRPr="00921846">
        <w:rPr>
          <w:rFonts w:asciiTheme="majorHAnsi" w:hAnsiTheme="majorHAnsi"/>
          <w:color w:val="000000" w:themeColor="text1"/>
          <w:lang w:val="en-US"/>
        </w:rPr>
        <w:t>3</w:t>
      </w:r>
      <w:r w:rsidR="00D7406C" w:rsidRPr="00921846">
        <w:rPr>
          <w:rFonts w:asciiTheme="majorHAnsi" w:hAnsiTheme="majorHAnsi"/>
          <w:color w:val="000000" w:themeColor="text1"/>
          <w:vertAlign w:val="superscript"/>
          <w:lang w:val="en-US"/>
        </w:rPr>
        <w:t>rd</w:t>
      </w:r>
      <w:r w:rsidR="00D7406C" w:rsidRPr="00921846">
        <w:rPr>
          <w:rFonts w:asciiTheme="majorHAnsi" w:hAnsiTheme="majorHAnsi"/>
          <w:color w:val="000000" w:themeColor="text1"/>
          <w:lang w:val="en-US"/>
        </w:rPr>
        <w:t xml:space="preserve"> Edition</w:t>
      </w:r>
      <w:r w:rsidR="00235B07" w:rsidRPr="00921846">
        <w:rPr>
          <w:rFonts w:asciiTheme="majorHAnsi" w:hAnsiTheme="majorHAnsi"/>
          <w:color w:val="000000" w:themeColor="text1"/>
          <w:vertAlign w:val="superscript"/>
          <w:lang w:val="en-US"/>
        </w:rPr>
        <w:t>2</w:t>
      </w:r>
      <w:r w:rsidR="00235B07" w:rsidRPr="00921846">
        <w:rPr>
          <w:rFonts w:asciiTheme="majorHAnsi" w:hAnsiTheme="majorHAnsi"/>
          <w:color w:val="000000" w:themeColor="text1"/>
          <w:lang w:val="en-US"/>
        </w:rPr>
        <w:t xml:space="preserve"> and DSM-5</w:t>
      </w:r>
      <w:r w:rsidR="00235B07" w:rsidRPr="00921846">
        <w:rPr>
          <w:rFonts w:asciiTheme="majorHAnsi" w:hAnsiTheme="majorHAnsi"/>
          <w:color w:val="000000" w:themeColor="text1"/>
          <w:vertAlign w:val="superscript"/>
          <w:lang w:val="en-US"/>
        </w:rPr>
        <w:t>3</w:t>
      </w:r>
      <w:r w:rsidR="00235B07" w:rsidRPr="00921846">
        <w:rPr>
          <w:rFonts w:asciiTheme="majorHAnsi" w:hAnsiTheme="majorHAnsi"/>
          <w:color w:val="000000" w:themeColor="text1"/>
          <w:lang w:val="en-US"/>
        </w:rPr>
        <w:t xml:space="preserve"> </w:t>
      </w:r>
      <w:r w:rsidR="00D7406C" w:rsidRPr="00921846">
        <w:rPr>
          <w:rFonts w:asciiTheme="majorHAnsi" w:hAnsiTheme="majorHAnsi"/>
          <w:color w:val="000000" w:themeColor="text1"/>
          <w:lang w:val="en-US"/>
        </w:rPr>
        <w:t>follow</w:t>
      </w:r>
      <w:r w:rsidR="001E5E2E" w:rsidRPr="00921846">
        <w:rPr>
          <w:rFonts w:asciiTheme="majorHAnsi" w:hAnsiTheme="majorHAnsi"/>
          <w:color w:val="000000" w:themeColor="text1"/>
          <w:lang w:val="en-US"/>
        </w:rPr>
        <w:t xml:space="preserve"> the same logic as the ICD-10</w:t>
      </w:r>
      <w:r w:rsidR="00D05CBE" w:rsidRPr="00921846">
        <w:rPr>
          <w:rFonts w:asciiTheme="majorHAnsi" w:hAnsiTheme="majorHAnsi"/>
          <w:color w:val="000000" w:themeColor="text1"/>
          <w:lang w:val="en-US"/>
        </w:rPr>
        <w:t>,</w:t>
      </w:r>
      <w:r w:rsidR="001E5E2E" w:rsidRPr="00921846">
        <w:rPr>
          <w:rFonts w:asciiTheme="majorHAnsi" w:hAnsiTheme="majorHAnsi"/>
          <w:color w:val="000000" w:themeColor="text1"/>
          <w:lang w:val="en-US"/>
        </w:rPr>
        <w:t xml:space="preserve"> in that</w:t>
      </w:r>
      <w:r w:rsidR="00D05CBE" w:rsidRPr="00921846">
        <w:rPr>
          <w:rFonts w:asciiTheme="majorHAnsi" w:hAnsiTheme="majorHAnsi"/>
          <w:color w:val="000000" w:themeColor="text1"/>
          <w:lang w:val="en-US"/>
        </w:rPr>
        <w:t>,</w:t>
      </w:r>
      <w:r w:rsidR="001E5E2E" w:rsidRPr="00921846">
        <w:rPr>
          <w:rFonts w:asciiTheme="majorHAnsi" w:hAnsiTheme="majorHAnsi"/>
          <w:color w:val="000000" w:themeColor="text1"/>
          <w:lang w:val="en-US"/>
        </w:rPr>
        <w:t xml:space="preserve"> Acute Insomnia is</w:t>
      </w:r>
      <w:r w:rsidR="00D7406C" w:rsidRPr="00921846">
        <w:rPr>
          <w:rFonts w:asciiTheme="majorHAnsi" w:hAnsiTheme="majorHAnsi"/>
          <w:color w:val="000000" w:themeColor="text1"/>
          <w:lang w:val="en-US"/>
        </w:rPr>
        <w:t xml:space="preserve"> defined on the basis of not meeting the duration criterio</w:t>
      </w:r>
      <w:r w:rsidR="00D05CBE" w:rsidRPr="00921846">
        <w:rPr>
          <w:rFonts w:asciiTheme="majorHAnsi" w:hAnsiTheme="majorHAnsi"/>
          <w:color w:val="000000" w:themeColor="text1"/>
          <w:lang w:val="en-US"/>
        </w:rPr>
        <w:t xml:space="preserve">n for </w:t>
      </w:r>
      <w:r w:rsidR="00D05CBE" w:rsidRPr="00921846">
        <w:rPr>
          <w:rFonts w:asciiTheme="majorHAnsi" w:hAnsiTheme="majorHAnsi"/>
          <w:color w:val="000000" w:themeColor="text1"/>
          <w:lang w:val="en-US"/>
        </w:rPr>
        <w:lastRenderedPageBreak/>
        <w:t>Insomnia Disorder (</w:t>
      </w:r>
      <w:r w:rsidR="00882AF4" w:rsidRPr="00921846">
        <w:rPr>
          <w:rFonts w:asciiTheme="majorHAnsi" w:hAnsiTheme="majorHAnsi"/>
          <w:color w:val="000000" w:themeColor="text1"/>
          <w:lang w:val="en-US"/>
        </w:rPr>
        <w:t xml:space="preserve">however, </w:t>
      </w:r>
      <w:r w:rsidR="00D05CBE" w:rsidRPr="00921846">
        <w:rPr>
          <w:rFonts w:asciiTheme="majorHAnsi" w:hAnsiTheme="majorHAnsi"/>
          <w:color w:val="000000" w:themeColor="text1"/>
          <w:lang w:val="en-US"/>
        </w:rPr>
        <w:t>in these</w:t>
      </w:r>
      <w:r w:rsidR="00D7406C" w:rsidRPr="00921846">
        <w:rPr>
          <w:rFonts w:asciiTheme="majorHAnsi" w:hAnsiTheme="majorHAnsi"/>
          <w:color w:val="000000" w:themeColor="text1"/>
          <w:lang w:val="en-US"/>
        </w:rPr>
        <w:t xml:space="preserve"> instance</w:t>
      </w:r>
      <w:r w:rsidR="00D05CBE" w:rsidRPr="00921846">
        <w:rPr>
          <w:rFonts w:asciiTheme="majorHAnsi" w:hAnsiTheme="majorHAnsi"/>
          <w:color w:val="000000" w:themeColor="text1"/>
          <w:lang w:val="en-US"/>
        </w:rPr>
        <w:t>s</w:t>
      </w:r>
      <w:r w:rsidR="001452E5" w:rsidRPr="00921846">
        <w:rPr>
          <w:rFonts w:asciiTheme="majorHAnsi" w:hAnsiTheme="majorHAnsi"/>
          <w:color w:val="000000" w:themeColor="text1"/>
          <w:lang w:val="en-US"/>
        </w:rPr>
        <w:t xml:space="preserve"> three months</w:t>
      </w:r>
      <w:r w:rsidR="00D7406C" w:rsidRPr="00921846">
        <w:rPr>
          <w:rFonts w:asciiTheme="majorHAnsi" w:hAnsiTheme="majorHAnsi"/>
          <w:color w:val="000000" w:themeColor="text1"/>
          <w:lang w:val="en-US"/>
        </w:rPr>
        <w:t>).</w:t>
      </w:r>
      <w:r w:rsidR="001E5E2E" w:rsidRPr="00921846">
        <w:rPr>
          <w:rFonts w:asciiTheme="majorHAnsi" w:hAnsiTheme="majorHAnsi"/>
          <w:color w:val="000000" w:themeColor="text1"/>
          <w:lang w:val="en-US"/>
        </w:rPr>
        <w:t xml:space="preserve"> In fact, the DSM-5 </w:t>
      </w:r>
      <w:r w:rsidR="00D7406C" w:rsidRPr="00921846">
        <w:rPr>
          <w:rFonts w:asciiTheme="majorHAnsi" w:hAnsiTheme="majorHAnsi"/>
          <w:color w:val="000000" w:themeColor="text1"/>
          <w:lang w:val="en-US"/>
        </w:rPr>
        <w:t>explicitly states</w:t>
      </w:r>
      <w:r w:rsidR="001E5E2E" w:rsidRPr="00921846">
        <w:rPr>
          <w:rFonts w:asciiTheme="majorHAnsi" w:hAnsiTheme="majorHAnsi"/>
          <w:color w:val="000000" w:themeColor="text1"/>
          <w:lang w:val="en-US"/>
        </w:rPr>
        <w:t xml:space="preserve"> that if all other criteria are met, bar duration</w:t>
      </w:r>
      <w:r w:rsidR="00882AF4" w:rsidRPr="00921846">
        <w:rPr>
          <w:rFonts w:asciiTheme="majorHAnsi" w:hAnsiTheme="majorHAnsi"/>
          <w:color w:val="000000" w:themeColor="text1"/>
          <w:lang w:val="en-US"/>
        </w:rPr>
        <w:t>, it is to be defined as Acute, or Short-term,</w:t>
      </w:r>
      <w:r w:rsidR="001E5E2E" w:rsidRPr="00921846">
        <w:rPr>
          <w:rFonts w:asciiTheme="majorHAnsi" w:hAnsiTheme="majorHAnsi"/>
          <w:color w:val="000000" w:themeColor="text1"/>
          <w:lang w:val="en-US"/>
        </w:rPr>
        <w:t xml:space="preserve"> </w:t>
      </w:r>
      <w:r w:rsidR="00882AF4" w:rsidRPr="00921846">
        <w:rPr>
          <w:rFonts w:asciiTheme="majorHAnsi" w:hAnsiTheme="majorHAnsi"/>
          <w:color w:val="000000" w:themeColor="text1"/>
          <w:lang w:val="en-US"/>
        </w:rPr>
        <w:t xml:space="preserve">Insomnia </w:t>
      </w:r>
      <w:r w:rsidR="001E5E2E" w:rsidRPr="00921846">
        <w:rPr>
          <w:rFonts w:asciiTheme="majorHAnsi" w:hAnsiTheme="majorHAnsi"/>
          <w:color w:val="000000" w:themeColor="text1"/>
          <w:lang w:val="en-US"/>
        </w:rPr>
        <w:t>with a specific classification</w:t>
      </w:r>
      <w:r w:rsidR="00D7406C" w:rsidRPr="00921846">
        <w:rPr>
          <w:rFonts w:asciiTheme="majorHAnsi" w:hAnsiTheme="majorHAnsi"/>
          <w:color w:val="000000" w:themeColor="text1"/>
          <w:lang w:val="en-US"/>
        </w:rPr>
        <w:t xml:space="preserve"> of</w:t>
      </w:r>
      <w:r w:rsidR="001E5E2E" w:rsidRPr="00921846">
        <w:rPr>
          <w:rFonts w:asciiTheme="majorHAnsi" w:hAnsiTheme="majorHAnsi"/>
          <w:color w:val="000000" w:themeColor="text1"/>
          <w:lang w:val="en-US"/>
        </w:rPr>
        <w:t xml:space="preserve"> – ‘another specifie</w:t>
      </w:r>
      <w:r w:rsidR="00BE3629" w:rsidRPr="00921846">
        <w:rPr>
          <w:rFonts w:asciiTheme="majorHAnsi" w:hAnsiTheme="majorHAnsi"/>
          <w:color w:val="000000" w:themeColor="text1"/>
          <w:lang w:val="en-US"/>
        </w:rPr>
        <w:t>d insomnia disorder’</w:t>
      </w:r>
      <w:r w:rsidR="00BE3629" w:rsidRPr="00921846">
        <w:rPr>
          <w:rFonts w:asciiTheme="majorHAnsi" w:hAnsiTheme="majorHAnsi"/>
          <w:color w:val="000000" w:themeColor="text1"/>
          <w:vertAlign w:val="superscript"/>
          <w:lang w:val="en-US"/>
        </w:rPr>
        <w:t>3</w:t>
      </w:r>
      <w:r w:rsidR="001E5E2E" w:rsidRPr="00921846">
        <w:rPr>
          <w:rFonts w:asciiTheme="majorHAnsi" w:hAnsiTheme="majorHAnsi"/>
          <w:color w:val="000000" w:themeColor="text1"/>
          <w:lang w:val="en-US"/>
        </w:rPr>
        <w:t>.</w:t>
      </w:r>
      <w:r w:rsidR="00D05CBE" w:rsidRPr="00921846">
        <w:rPr>
          <w:rFonts w:asciiTheme="majorHAnsi" w:hAnsiTheme="majorHAnsi"/>
          <w:color w:val="000000" w:themeColor="text1"/>
          <w:lang w:val="en-US"/>
        </w:rPr>
        <w:t xml:space="preserve"> </w:t>
      </w:r>
      <w:r w:rsidR="00FF5B19" w:rsidRPr="00921846">
        <w:rPr>
          <w:rFonts w:asciiTheme="majorHAnsi" w:hAnsiTheme="majorHAnsi"/>
          <w:color w:val="000000" w:themeColor="text1"/>
          <w:lang w:val="en-US"/>
        </w:rPr>
        <w:t>Therefore, w</w:t>
      </w:r>
      <w:r w:rsidR="002A03A5" w:rsidRPr="00921846">
        <w:rPr>
          <w:rFonts w:asciiTheme="majorHAnsi" w:hAnsiTheme="majorHAnsi"/>
          <w:color w:val="000000" w:themeColor="text1"/>
          <w:lang w:val="en-US"/>
        </w:rPr>
        <w:t xml:space="preserve">ithin </w:t>
      </w:r>
      <w:r w:rsidR="00237AF2" w:rsidRPr="00921846">
        <w:rPr>
          <w:rFonts w:asciiTheme="majorHAnsi" w:hAnsiTheme="majorHAnsi"/>
          <w:color w:val="000000" w:themeColor="text1"/>
          <w:lang w:val="en-US"/>
        </w:rPr>
        <w:t xml:space="preserve">each </w:t>
      </w:r>
      <w:r w:rsidR="002A03A5" w:rsidRPr="00921846">
        <w:rPr>
          <w:rFonts w:asciiTheme="majorHAnsi" w:hAnsiTheme="majorHAnsi"/>
          <w:color w:val="000000" w:themeColor="text1"/>
          <w:lang w:val="en-US"/>
        </w:rPr>
        <w:t xml:space="preserve">framework, Acute Insomnia has largely been </w:t>
      </w:r>
      <w:r w:rsidR="00882AF4" w:rsidRPr="00921846">
        <w:rPr>
          <w:rFonts w:asciiTheme="majorHAnsi" w:hAnsiTheme="majorHAnsi"/>
          <w:color w:val="000000" w:themeColor="text1"/>
          <w:lang w:val="en-US"/>
        </w:rPr>
        <w:t>defined on the basis of</w:t>
      </w:r>
      <w:r w:rsidR="002A03A5" w:rsidRPr="00921846">
        <w:rPr>
          <w:rFonts w:asciiTheme="majorHAnsi" w:hAnsiTheme="majorHAnsi"/>
          <w:color w:val="000000" w:themeColor="text1"/>
          <w:lang w:val="en-US"/>
        </w:rPr>
        <w:t xml:space="preserve"> not meet</w:t>
      </w:r>
      <w:r w:rsidR="00882AF4" w:rsidRPr="00921846">
        <w:rPr>
          <w:rFonts w:asciiTheme="majorHAnsi" w:hAnsiTheme="majorHAnsi"/>
          <w:color w:val="000000" w:themeColor="text1"/>
          <w:lang w:val="en-US"/>
        </w:rPr>
        <w:t>ing</w:t>
      </w:r>
      <w:r w:rsidR="002A03A5" w:rsidRPr="00921846">
        <w:rPr>
          <w:rFonts w:asciiTheme="majorHAnsi" w:hAnsiTheme="majorHAnsi"/>
          <w:color w:val="000000" w:themeColor="text1"/>
          <w:lang w:val="en-US"/>
        </w:rPr>
        <w:t xml:space="preserve"> criteria for Insomnia</w:t>
      </w:r>
      <w:r w:rsidR="008630D6" w:rsidRPr="00921846">
        <w:rPr>
          <w:rFonts w:asciiTheme="majorHAnsi" w:hAnsiTheme="majorHAnsi"/>
          <w:color w:val="000000" w:themeColor="text1"/>
          <w:lang w:val="en-US"/>
        </w:rPr>
        <w:t xml:space="preserve"> Disorder</w:t>
      </w:r>
      <w:r w:rsidR="002A03A5" w:rsidRPr="00921846">
        <w:rPr>
          <w:rFonts w:asciiTheme="majorHAnsi" w:hAnsiTheme="majorHAnsi"/>
          <w:color w:val="000000" w:themeColor="text1"/>
          <w:lang w:val="en-US"/>
        </w:rPr>
        <w:t>.</w:t>
      </w:r>
      <w:r w:rsidR="001874CF" w:rsidRPr="00921846">
        <w:rPr>
          <w:rFonts w:asciiTheme="majorHAnsi" w:hAnsiTheme="majorHAnsi"/>
          <w:color w:val="000000" w:themeColor="text1"/>
          <w:lang w:val="en-US"/>
        </w:rPr>
        <w:t xml:space="preserve"> This leads</w:t>
      </w:r>
      <w:r w:rsidR="00F60AC5" w:rsidRPr="00921846">
        <w:rPr>
          <w:rFonts w:asciiTheme="majorHAnsi" w:hAnsiTheme="majorHAnsi"/>
          <w:color w:val="000000" w:themeColor="text1"/>
          <w:lang w:val="en-US"/>
        </w:rPr>
        <w:t xml:space="preserve"> to the f</w:t>
      </w:r>
      <w:r w:rsidR="00FF5B19" w:rsidRPr="00921846">
        <w:rPr>
          <w:rFonts w:asciiTheme="majorHAnsi" w:hAnsiTheme="majorHAnsi"/>
          <w:color w:val="000000" w:themeColor="text1"/>
          <w:lang w:val="en-US"/>
        </w:rPr>
        <w:t>irst consideration regarding its assessment and</w:t>
      </w:r>
      <w:r w:rsidR="003157B3" w:rsidRPr="00921846">
        <w:rPr>
          <w:rFonts w:asciiTheme="majorHAnsi" w:hAnsiTheme="majorHAnsi"/>
          <w:color w:val="000000" w:themeColor="text1"/>
          <w:lang w:val="en-US"/>
        </w:rPr>
        <w:t xml:space="preserve"> management</w:t>
      </w:r>
      <w:r w:rsidR="00F60AC5" w:rsidRPr="00921846">
        <w:rPr>
          <w:rFonts w:asciiTheme="majorHAnsi" w:hAnsiTheme="majorHAnsi"/>
          <w:color w:val="000000" w:themeColor="text1"/>
          <w:lang w:val="en-US"/>
        </w:rPr>
        <w:t>. When</w:t>
      </w:r>
      <w:r w:rsidR="00000C0C" w:rsidRPr="00921846">
        <w:rPr>
          <w:rFonts w:asciiTheme="majorHAnsi" w:hAnsiTheme="majorHAnsi"/>
          <w:color w:val="000000" w:themeColor="text1"/>
          <w:lang w:val="en-US"/>
        </w:rPr>
        <w:t xml:space="preserve"> does </w:t>
      </w:r>
      <w:r w:rsidR="001874CF" w:rsidRPr="00921846">
        <w:rPr>
          <w:rFonts w:asciiTheme="majorHAnsi" w:hAnsiTheme="majorHAnsi"/>
          <w:color w:val="000000" w:themeColor="text1"/>
          <w:lang w:val="en-US"/>
        </w:rPr>
        <w:t>Acute Insomnia become I</w:t>
      </w:r>
      <w:r w:rsidR="00000C0C" w:rsidRPr="00921846">
        <w:rPr>
          <w:rFonts w:asciiTheme="majorHAnsi" w:hAnsiTheme="majorHAnsi"/>
          <w:color w:val="000000" w:themeColor="text1"/>
          <w:lang w:val="en-US"/>
        </w:rPr>
        <w:t>nsomnia</w:t>
      </w:r>
      <w:r w:rsidR="001874CF" w:rsidRPr="00921846">
        <w:rPr>
          <w:rFonts w:asciiTheme="majorHAnsi" w:hAnsiTheme="majorHAnsi"/>
          <w:color w:val="000000" w:themeColor="text1"/>
          <w:lang w:val="en-US"/>
        </w:rPr>
        <w:t xml:space="preserve"> Disorder</w:t>
      </w:r>
      <w:r w:rsidR="004940CD" w:rsidRPr="00921846">
        <w:rPr>
          <w:rFonts w:asciiTheme="majorHAnsi" w:hAnsiTheme="majorHAnsi"/>
          <w:color w:val="000000" w:themeColor="text1"/>
          <w:lang w:val="en-US"/>
        </w:rPr>
        <w:t xml:space="preserve"> and when should it be managed</w:t>
      </w:r>
      <w:r w:rsidR="00000C0C" w:rsidRPr="00921846">
        <w:rPr>
          <w:rFonts w:asciiTheme="majorHAnsi" w:hAnsiTheme="majorHAnsi"/>
          <w:color w:val="000000" w:themeColor="text1"/>
          <w:lang w:val="en-US"/>
        </w:rPr>
        <w:t xml:space="preserve">? </w:t>
      </w:r>
      <w:r w:rsidR="00F60AC5" w:rsidRPr="00921846">
        <w:rPr>
          <w:rFonts w:asciiTheme="majorHAnsi" w:hAnsiTheme="majorHAnsi"/>
          <w:color w:val="000000" w:themeColor="text1"/>
          <w:lang w:val="en-US"/>
        </w:rPr>
        <w:t xml:space="preserve">Working from the current nosologies, Acute Insomnia </w:t>
      </w:r>
      <w:r w:rsidR="00466685" w:rsidRPr="00921846">
        <w:rPr>
          <w:rFonts w:asciiTheme="majorHAnsi" w:hAnsiTheme="majorHAnsi"/>
          <w:color w:val="000000" w:themeColor="text1"/>
          <w:lang w:val="en-US"/>
        </w:rPr>
        <w:t>is</w:t>
      </w:r>
      <w:r w:rsidR="00F60AC5" w:rsidRPr="00921846">
        <w:rPr>
          <w:rFonts w:asciiTheme="majorHAnsi" w:hAnsiTheme="majorHAnsi"/>
          <w:color w:val="000000" w:themeColor="text1"/>
          <w:lang w:val="en-US"/>
        </w:rPr>
        <w:t xml:space="preserve"> defined on the basis of </w:t>
      </w:r>
      <w:r w:rsidR="00882AF4" w:rsidRPr="00921846">
        <w:rPr>
          <w:rFonts w:asciiTheme="majorHAnsi" w:hAnsiTheme="majorHAnsi"/>
          <w:color w:val="000000" w:themeColor="text1"/>
          <w:lang w:val="en-US"/>
        </w:rPr>
        <w:t xml:space="preserve">having Insomnia Disorder for less than </w:t>
      </w:r>
      <w:r w:rsidR="00AF6ECF" w:rsidRPr="00921846">
        <w:rPr>
          <w:rFonts w:asciiTheme="majorHAnsi" w:hAnsiTheme="majorHAnsi"/>
          <w:color w:val="000000" w:themeColor="text1"/>
          <w:lang w:val="en-US"/>
        </w:rPr>
        <w:t>1</w:t>
      </w:r>
      <w:r w:rsidR="00882AF4" w:rsidRPr="00921846">
        <w:rPr>
          <w:rFonts w:asciiTheme="majorHAnsi" w:hAnsiTheme="majorHAnsi"/>
          <w:color w:val="000000" w:themeColor="text1"/>
          <w:lang w:val="en-US"/>
        </w:rPr>
        <w:t xml:space="preserve"> or 3 months</w:t>
      </w:r>
      <w:r w:rsidR="00F60AC5" w:rsidRPr="00921846">
        <w:rPr>
          <w:rFonts w:asciiTheme="majorHAnsi" w:hAnsiTheme="majorHAnsi"/>
          <w:color w:val="000000" w:themeColor="text1"/>
          <w:lang w:val="en-US"/>
        </w:rPr>
        <w:t xml:space="preserve">. </w:t>
      </w:r>
      <w:r w:rsidR="001874CF" w:rsidRPr="00921846">
        <w:rPr>
          <w:rFonts w:asciiTheme="majorHAnsi" w:hAnsiTheme="majorHAnsi"/>
          <w:color w:val="000000" w:themeColor="text1"/>
          <w:lang w:val="en-US"/>
        </w:rPr>
        <w:t>I</w:t>
      </w:r>
      <w:r w:rsidR="003E111C" w:rsidRPr="00921846">
        <w:rPr>
          <w:rFonts w:asciiTheme="majorHAnsi" w:hAnsiTheme="majorHAnsi"/>
          <w:color w:val="000000" w:themeColor="text1"/>
          <w:lang w:val="en-US"/>
        </w:rPr>
        <w:t>t is unclear</w:t>
      </w:r>
      <w:r w:rsidR="001874CF" w:rsidRPr="00921846">
        <w:rPr>
          <w:rFonts w:asciiTheme="majorHAnsi" w:hAnsiTheme="majorHAnsi"/>
          <w:color w:val="000000" w:themeColor="text1"/>
          <w:lang w:val="en-US"/>
        </w:rPr>
        <w:t>, however,</w:t>
      </w:r>
      <w:r w:rsidR="003E111C" w:rsidRPr="00921846">
        <w:rPr>
          <w:rFonts w:asciiTheme="majorHAnsi" w:hAnsiTheme="majorHAnsi"/>
          <w:color w:val="000000" w:themeColor="text1"/>
          <w:lang w:val="en-US"/>
        </w:rPr>
        <w:t xml:space="preserve"> on what basis</w:t>
      </w:r>
      <w:r w:rsidR="002A03A5" w:rsidRPr="00921846">
        <w:rPr>
          <w:rFonts w:asciiTheme="majorHAnsi" w:hAnsiTheme="majorHAnsi"/>
          <w:color w:val="000000" w:themeColor="text1"/>
          <w:lang w:val="en-US"/>
        </w:rPr>
        <w:t xml:space="preserve"> the current duration criteria</w:t>
      </w:r>
      <w:r w:rsidR="003E111C" w:rsidRPr="00921846">
        <w:rPr>
          <w:rFonts w:asciiTheme="majorHAnsi" w:hAnsiTheme="majorHAnsi"/>
          <w:color w:val="000000" w:themeColor="text1"/>
          <w:lang w:val="en-US"/>
        </w:rPr>
        <w:t xml:space="preserve"> for Insomnia Disorder</w:t>
      </w:r>
      <w:r w:rsidR="002A03A5" w:rsidRPr="00921846">
        <w:rPr>
          <w:rFonts w:asciiTheme="majorHAnsi" w:hAnsiTheme="majorHAnsi"/>
          <w:color w:val="000000" w:themeColor="text1"/>
          <w:lang w:val="en-US"/>
        </w:rPr>
        <w:t xml:space="preserve"> originated. Previous iterations of the DSM, as well as the </w:t>
      </w:r>
      <w:r w:rsidR="003E111C" w:rsidRPr="00921846">
        <w:rPr>
          <w:rFonts w:asciiTheme="majorHAnsi" w:hAnsiTheme="majorHAnsi"/>
          <w:color w:val="000000" w:themeColor="text1"/>
          <w:lang w:val="en-US"/>
        </w:rPr>
        <w:t xml:space="preserve">ICD and ICSD </w:t>
      </w:r>
      <w:r w:rsidR="00137F1A" w:rsidRPr="00921846">
        <w:rPr>
          <w:rFonts w:asciiTheme="majorHAnsi" w:hAnsiTheme="majorHAnsi"/>
          <w:color w:val="000000" w:themeColor="text1"/>
          <w:lang w:val="en-US"/>
        </w:rPr>
        <w:t>have outlined</w:t>
      </w:r>
      <w:r w:rsidR="003E111C" w:rsidRPr="00921846">
        <w:rPr>
          <w:rFonts w:asciiTheme="majorHAnsi" w:hAnsiTheme="majorHAnsi"/>
          <w:color w:val="000000" w:themeColor="text1"/>
          <w:lang w:val="en-US"/>
        </w:rPr>
        <w:t xml:space="preserve"> differing duration criteria with some going as far as six-months.</w:t>
      </w:r>
      <w:r w:rsidR="00FF5B19" w:rsidRPr="00921846">
        <w:rPr>
          <w:rFonts w:asciiTheme="majorHAnsi" w:hAnsiTheme="majorHAnsi"/>
          <w:color w:val="000000" w:themeColor="text1"/>
          <w:lang w:val="en-US"/>
        </w:rPr>
        <w:t xml:space="preserve"> Conversely</w:t>
      </w:r>
      <w:r w:rsidR="00D84AA8" w:rsidRPr="00921846">
        <w:rPr>
          <w:rFonts w:asciiTheme="majorHAnsi" w:hAnsiTheme="majorHAnsi"/>
          <w:color w:val="000000" w:themeColor="text1"/>
          <w:lang w:val="en-US"/>
        </w:rPr>
        <w:t>, is insom</w:t>
      </w:r>
      <w:r w:rsidR="001874CF" w:rsidRPr="00921846">
        <w:rPr>
          <w:rFonts w:asciiTheme="majorHAnsi" w:hAnsiTheme="majorHAnsi"/>
          <w:color w:val="000000" w:themeColor="text1"/>
          <w:lang w:val="en-US"/>
        </w:rPr>
        <w:t xml:space="preserve">nia </w:t>
      </w:r>
      <w:r w:rsidR="005E7DCF" w:rsidRPr="00921846">
        <w:rPr>
          <w:rFonts w:asciiTheme="majorHAnsi" w:hAnsiTheme="majorHAnsi"/>
          <w:color w:val="000000" w:themeColor="text1"/>
          <w:lang w:val="en-US"/>
        </w:rPr>
        <w:t>experienced for a</w:t>
      </w:r>
      <w:r w:rsidR="001874CF" w:rsidRPr="00921846">
        <w:rPr>
          <w:rFonts w:asciiTheme="majorHAnsi" w:hAnsiTheme="majorHAnsi"/>
          <w:color w:val="000000" w:themeColor="text1"/>
          <w:lang w:val="en-US"/>
        </w:rPr>
        <w:t xml:space="preserve"> week, or two, </w:t>
      </w:r>
      <w:r w:rsidR="006D56D2" w:rsidRPr="00921846">
        <w:rPr>
          <w:rFonts w:asciiTheme="majorHAnsi" w:hAnsiTheme="majorHAnsi"/>
          <w:color w:val="000000" w:themeColor="text1"/>
          <w:lang w:val="en-US"/>
        </w:rPr>
        <w:t xml:space="preserve">still </w:t>
      </w:r>
      <w:r w:rsidR="001874CF" w:rsidRPr="00921846">
        <w:rPr>
          <w:rFonts w:asciiTheme="majorHAnsi" w:hAnsiTheme="majorHAnsi"/>
          <w:color w:val="000000" w:themeColor="text1"/>
          <w:lang w:val="en-US"/>
        </w:rPr>
        <w:t>Acute I</w:t>
      </w:r>
      <w:r w:rsidR="00D84AA8" w:rsidRPr="00921846">
        <w:rPr>
          <w:rFonts w:asciiTheme="majorHAnsi" w:hAnsiTheme="majorHAnsi"/>
          <w:color w:val="000000" w:themeColor="text1"/>
          <w:lang w:val="en-US"/>
        </w:rPr>
        <w:t>nsomnia?</w:t>
      </w:r>
      <w:r w:rsidR="00F26DBF" w:rsidRPr="00921846">
        <w:rPr>
          <w:rFonts w:asciiTheme="majorHAnsi" w:hAnsiTheme="majorHAnsi"/>
          <w:color w:val="000000" w:themeColor="text1"/>
          <w:lang w:val="en-US"/>
        </w:rPr>
        <w:t xml:space="preserve"> </w:t>
      </w:r>
      <w:r w:rsidR="001874CF" w:rsidRPr="00921846">
        <w:rPr>
          <w:rFonts w:asciiTheme="majorHAnsi" w:hAnsiTheme="majorHAnsi"/>
          <w:color w:val="000000" w:themeColor="text1"/>
          <w:lang w:val="en-US"/>
        </w:rPr>
        <w:t xml:space="preserve">In essence, what </w:t>
      </w:r>
      <w:r w:rsidR="00882AF4" w:rsidRPr="00921846">
        <w:rPr>
          <w:rFonts w:asciiTheme="majorHAnsi" w:hAnsiTheme="majorHAnsi"/>
          <w:color w:val="000000" w:themeColor="text1"/>
          <w:lang w:val="en-US"/>
        </w:rPr>
        <w:t>changes sh</w:t>
      </w:r>
      <w:r w:rsidR="00F26DBF" w:rsidRPr="00921846">
        <w:rPr>
          <w:rFonts w:asciiTheme="majorHAnsi" w:hAnsiTheme="majorHAnsi"/>
          <w:color w:val="000000" w:themeColor="text1"/>
          <w:lang w:val="en-US"/>
        </w:rPr>
        <w:t>ould we expect to see</w:t>
      </w:r>
      <w:r w:rsidR="001452E5" w:rsidRPr="00921846">
        <w:rPr>
          <w:rFonts w:asciiTheme="majorHAnsi" w:hAnsiTheme="majorHAnsi"/>
          <w:color w:val="000000" w:themeColor="text1"/>
          <w:lang w:val="en-US"/>
        </w:rPr>
        <w:t>, if any,</w:t>
      </w:r>
      <w:r w:rsidR="00F26DBF" w:rsidRPr="00921846">
        <w:rPr>
          <w:rFonts w:asciiTheme="majorHAnsi" w:hAnsiTheme="majorHAnsi"/>
          <w:color w:val="000000" w:themeColor="text1"/>
          <w:lang w:val="en-US"/>
        </w:rPr>
        <w:t xml:space="preserve"> that signify the beginning, and end, of Acute Insomnia? Where this is not outlined </w:t>
      </w:r>
      <w:r w:rsidR="000657D6" w:rsidRPr="00921846">
        <w:rPr>
          <w:rFonts w:asciiTheme="majorHAnsi" w:hAnsiTheme="majorHAnsi"/>
          <w:color w:val="000000" w:themeColor="text1"/>
          <w:lang w:val="en-US"/>
        </w:rPr>
        <w:t xml:space="preserve">explicitly </w:t>
      </w:r>
      <w:r w:rsidR="00F26DBF" w:rsidRPr="00921846">
        <w:rPr>
          <w:rFonts w:asciiTheme="majorHAnsi" w:hAnsiTheme="majorHAnsi"/>
          <w:color w:val="000000" w:themeColor="text1"/>
          <w:lang w:val="en-US"/>
        </w:rPr>
        <w:t xml:space="preserve">in any nosology, </w:t>
      </w:r>
      <w:r w:rsidR="005E7DCF" w:rsidRPr="00921846">
        <w:rPr>
          <w:rFonts w:asciiTheme="majorHAnsi" w:hAnsiTheme="majorHAnsi"/>
          <w:color w:val="000000" w:themeColor="text1"/>
          <w:lang w:val="en-US"/>
        </w:rPr>
        <w:t>and there is a very limited</w:t>
      </w:r>
      <w:r w:rsidR="00F74FE6" w:rsidRPr="00921846">
        <w:rPr>
          <w:rFonts w:asciiTheme="majorHAnsi" w:hAnsiTheme="majorHAnsi"/>
          <w:color w:val="000000" w:themeColor="text1"/>
          <w:lang w:val="en-US"/>
        </w:rPr>
        <w:t xml:space="preserve"> </w:t>
      </w:r>
      <w:r w:rsidR="005E7DCF" w:rsidRPr="00921846">
        <w:rPr>
          <w:rFonts w:asciiTheme="majorHAnsi" w:hAnsiTheme="majorHAnsi"/>
          <w:color w:val="000000" w:themeColor="text1"/>
          <w:lang w:val="en-US"/>
        </w:rPr>
        <w:t>evidence base in</w:t>
      </w:r>
      <w:r w:rsidR="00F74FE6" w:rsidRPr="00921846">
        <w:rPr>
          <w:rFonts w:asciiTheme="majorHAnsi" w:hAnsiTheme="majorHAnsi"/>
          <w:color w:val="000000" w:themeColor="text1"/>
          <w:lang w:val="en-US"/>
        </w:rPr>
        <w:t xml:space="preserve"> this area, </w:t>
      </w:r>
      <w:r w:rsidR="008F0533" w:rsidRPr="00921846">
        <w:rPr>
          <w:rFonts w:asciiTheme="majorHAnsi" w:hAnsiTheme="majorHAnsi"/>
          <w:color w:val="000000" w:themeColor="text1"/>
          <w:lang w:val="en-US"/>
        </w:rPr>
        <w:t>there is one suggestion</w:t>
      </w:r>
      <w:r w:rsidR="00F26DBF" w:rsidRPr="00921846">
        <w:rPr>
          <w:rFonts w:asciiTheme="majorHAnsi" w:hAnsiTheme="majorHAnsi"/>
          <w:color w:val="000000" w:themeColor="text1"/>
          <w:lang w:val="en-US"/>
        </w:rPr>
        <w:t xml:space="preserve"> </w:t>
      </w:r>
      <w:r w:rsidR="001874CF" w:rsidRPr="00921846">
        <w:rPr>
          <w:rFonts w:asciiTheme="majorHAnsi" w:hAnsiTheme="majorHAnsi"/>
          <w:color w:val="000000" w:themeColor="text1"/>
          <w:lang w:val="en-US"/>
        </w:rPr>
        <w:t>embedded</w:t>
      </w:r>
      <w:r w:rsidR="00F26DBF" w:rsidRPr="00921846">
        <w:rPr>
          <w:rFonts w:asciiTheme="majorHAnsi" w:hAnsiTheme="majorHAnsi"/>
          <w:color w:val="000000" w:themeColor="text1"/>
          <w:lang w:val="en-US"/>
        </w:rPr>
        <w:t xml:space="preserve"> within </w:t>
      </w:r>
      <w:r w:rsidR="00FF5B19" w:rsidRPr="00921846">
        <w:rPr>
          <w:rFonts w:asciiTheme="majorHAnsi" w:hAnsiTheme="majorHAnsi"/>
          <w:color w:val="000000" w:themeColor="text1"/>
          <w:lang w:val="en-US"/>
        </w:rPr>
        <w:t>many</w:t>
      </w:r>
      <w:r w:rsidR="00F26DBF" w:rsidRPr="00921846">
        <w:rPr>
          <w:rFonts w:asciiTheme="majorHAnsi" w:hAnsiTheme="majorHAnsi"/>
          <w:color w:val="000000" w:themeColor="text1"/>
          <w:lang w:val="en-US"/>
        </w:rPr>
        <w:t xml:space="preserve"> of the models of insomnia. </w:t>
      </w:r>
    </w:p>
    <w:p w14:paraId="5AD6175C" w14:textId="77777777" w:rsidR="00E67E85" w:rsidRPr="00921846" w:rsidRDefault="00E67E85" w:rsidP="0025293D">
      <w:pPr>
        <w:spacing w:line="480" w:lineRule="auto"/>
        <w:rPr>
          <w:rFonts w:asciiTheme="majorHAnsi" w:hAnsiTheme="majorHAnsi"/>
          <w:color w:val="000000" w:themeColor="text1"/>
          <w:lang w:val="en-US"/>
        </w:rPr>
      </w:pPr>
    </w:p>
    <w:p w14:paraId="624B1077" w14:textId="104129EA" w:rsidR="00E67E85" w:rsidRPr="00921846" w:rsidRDefault="00E67E85" w:rsidP="0025293D">
      <w:pPr>
        <w:spacing w:line="480" w:lineRule="auto"/>
        <w:rPr>
          <w:rFonts w:asciiTheme="majorHAnsi" w:hAnsiTheme="majorHAnsi"/>
          <w:color w:val="000000" w:themeColor="text1"/>
          <w:u w:val="single"/>
          <w:lang w:val="en-US"/>
        </w:rPr>
      </w:pPr>
      <w:r w:rsidRPr="00921846">
        <w:rPr>
          <w:rFonts w:asciiTheme="majorHAnsi" w:hAnsiTheme="majorHAnsi"/>
          <w:color w:val="000000" w:themeColor="text1"/>
          <w:u w:val="single"/>
          <w:lang w:val="en-US"/>
        </w:rPr>
        <w:t>The Theoretical Perspective</w:t>
      </w:r>
    </w:p>
    <w:p w14:paraId="74C3A295" w14:textId="77777777" w:rsidR="00E67E85" w:rsidRPr="00921846" w:rsidRDefault="00E67E85" w:rsidP="0025293D">
      <w:pPr>
        <w:spacing w:line="480" w:lineRule="auto"/>
        <w:rPr>
          <w:rFonts w:asciiTheme="majorHAnsi" w:hAnsiTheme="majorHAnsi"/>
          <w:color w:val="000000" w:themeColor="text1"/>
          <w:lang w:val="en-US"/>
        </w:rPr>
      </w:pPr>
    </w:p>
    <w:p w14:paraId="2EF1AC2F" w14:textId="301113FB" w:rsidR="00E67E85" w:rsidRPr="00921846" w:rsidRDefault="00E67E85"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Spielman’s model of insomnia is, arguably, the first model of insomnia that outlines the trajectory of insomnia, from its pre-morbid, to chronic state</w:t>
      </w:r>
      <w:r w:rsidR="00BE3629" w:rsidRPr="00921846">
        <w:rPr>
          <w:rFonts w:asciiTheme="majorHAnsi" w:hAnsiTheme="majorHAnsi"/>
          <w:color w:val="000000" w:themeColor="text1"/>
          <w:vertAlign w:val="superscript"/>
          <w:lang w:val="en-US"/>
        </w:rPr>
        <w:t>4-6</w:t>
      </w:r>
      <w:r w:rsidRPr="00921846">
        <w:rPr>
          <w:rFonts w:asciiTheme="majorHAnsi" w:hAnsiTheme="majorHAnsi"/>
          <w:color w:val="000000" w:themeColor="text1"/>
          <w:lang w:val="en-US"/>
        </w:rPr>
        <w:t xml:space="preserve">. With reference to Acute Insomnia, Spielman suggests </w:t>
      </w:r>
      <w:r w:rsidR="00342CB1" w:rsidRPr="00921846">
        <w:rPr>
          <w:rFonts w:asciiTheme="majorHAnsi" w:hAnsiTheme="majorHAnsi"/>
          <w:color w:val="000000" w:themeColor="text1"/>
          <w:lang w:val="en-US"/>
        </w:rPr>
        <w:t xml:space="preserve">that the precipitant (i.e. </w:t>
      </w:r>
      <w:r w:rsidR="00882AF4" w:rsidRPr="00921846">
        <w:rPr>
          <w:rFonts w:asciiTheme="majorHAnsi" w:hAnsiTheme="majorHAnsi"/>
          <w:color w:val="000000" w:themeColor="text1"/>
          <w:lang w:val="en-US"/>
        </w:rPr>
        <w:t xml:space="preserve">a </w:t>
      </w:r>
      <w:r w:rsidR="008F0533" w:rsidRPr="00921846">
        <w:rPr>
          <w:rFonts w:asciiTheme="majorHAnsi" w:hAnsiTheme="majorHAnsi"/>
          <w:color w:val="000000" w:themeColor="text1"/>
          <w:lang w:val="en-US"/>
        </w:rPr>
        <w:t xml:space="preserve">major </w:t>
      </w:r>
      <w:r w:rsidR="00882AF4" w:rsidRPr="00921846">
        <w:rPr>
          <w:rFonts w:asciiTheme="majorHAnsi" w:hAnsiTheme="majorHAnsi"/>
          <w:color w:val="000000" w:themeColor="text1"/>
          <w:lang w:val="en-US"/>
        </w:rPr>
        <w:t>life event</w:t>
      </w:r>
      <w:r w:rsidR="00342CB1" w:rsidRPr="00921846">
        <w:rPr>
          <w:rFonts w:asciiTheme="majorHAnsi" w:hAnsiTheme="majorHAnsi"/>
          <w:color w:val="000000" w:themeColor="text1"/>
          <w:lang w:val="en-US"/>
        </w:rPr>
        <w:t xml:space="preserve">), which may be biological or social in nature, is the main driver of insomnia prior to its </w:t>
      </w:r>
      <w:r w:rsidR="00172A93" w:rsidRPr="00921846">
        <w:rPr>
          <w:rFonts w:asciiTheme="majorHAnsi" w:hAnsiTheme="majorHAnsi"/>
          <w:color w:val="000000" w:themeColor="text1"/>
          <w:lang w:val="en-US"/>
        </w:rPr>
        <w:t>transition to Insomnia Disorder</w:t>
      </w:r>
      <w:r w:rsidR="003157B3" w:rsidRPr="00921846">
        <w:rPr>
          <w:rFonts w:asciiTheme="majorHAnsi" w:hAnsiTheme="majorHAnsi"/>
          <w:color w:val="000000" w:themeColor="text1"/>
          <w:lang w:val="en-US"/>
        </w:rPr>
        <w:t>. Although t</w:t>
      </w:r>
      <w:r w:rsidR="00197C08" w:rsidRPr="00921846">
        <w:rPr>
          <w:rFonts w:asciiTheme="majorHAnsi" w:hAnsiTheme="majorHAnsi"/>
          <w:color w:val="000000" w:themeColor="text1"/>
          <w:lang w:val="en-US"/>
        </w:rPr>
        <w:t xml:space="preserve">he idea that </w:t>
      </w:r>
      <w:r w:rsidR="0010765E" w:rsidRPr="00921846">
        <w:rPr>
          <w:rFonts w:asciiTheme="majorHAnsi" w:hAnsiTheme="majorHAnsi"/>
          <w:color w:val="000000" w:themeColor="text1"/>
          <w:lang w:val="en-US"/>
        </w:rPr>
        <w:t>Acute I</w:t>
      </w:r>
      <w:r w:rsidR="00197C08" w:rsidRPr="00921846">
        <w:rPr>
          <w:rFonts w:asciiTheme="majorHAnsi" w:hAnsiTheme="majorHAnsi"/>
          <w:color w:val="000000" w:themeColor="text1"/>
          <w:lang w:val="en-US"/>
        </w:rPr>
        <w:t xml:space="preserve">nsomnia has to be driven by a major life event has been questioned with respect to </w:t>
      </w:r>
      <w:r w:rsidR="006F48D7" w:rsidRPr="00921846">
        <w:rPr>
          <w:rFonts w:asciiTheme="majorHAnsi" w:hAnsiTheme="majorHAnsi"/>
          <w:color w:val="000000" w:themeColor="text1"/>
          <w:lang w:val="en-US"/>
        </w:rPr>
        <w:t xml:space="preserve">the </w:t>
      </w:r>
      <w:r w:rsidR="006F16D9" w:rsidRPr="00921846">
        <w:rPr>
          <w:rFonts w:asciiTheme="majorHAnsi" w:hAnsiTheme="majorHAnsi"/>
          <w:color w:val="000000" w:themeColor="text1"/>
          <w:lang w:val="en-US"/>
        </w:rPr>
        <w:t>accumulation</w:t>
      </w:r>
      <w:r w:rsidR="006F48D7" w:rsidRPr="00921846">
        <w:rPr>
          <w:rFonts w:asciiTheme="majorHAnsi" w:hAnsiTheme="majorHAnsi"/>
          <w:color w:val="000000" w:themeColor="text1"/>
          <w:lang w:val="en-US"/>
        </w:rPr>
        <w:t xml:space="preserve"> of </w:t>
      </w:r>
      <w:r w:rsidR="00F01970" w:rsidRPr="00921846">
        <w:rPr>
          <w:rFonts w:asciiTheme="majorHAnsi" w:hAnsiTheme="majorHAnsi"/>
          <w:color w:val="000000" w:themeColor="text1"/>
          <w:lang w:val="en-US"/>
        </w:rPr>
        <w:t>daily hassles</w:t>
      </w:r>
      <w:r w:rsidR="00197C08" w:rsidRPr="00921846">
        <w:rPr>
          <w:rFonts w:asciiTheme="majorHAnsi" w:hAnsiTheme="majorHAnsi"/>
          <w:color w:val="000000" w:themeColor="text1"/>
          <w:lang w:val="en-US"/>
        </w:rPr>
        <w:t xml:space="preserve"> and</w:t>
      </w:r>
      <w:r w:rsidR="00F01970" w:rsidRPr="00921846">
        <w:rPr>
          <w:rFonts w:asciiTheme="majorHAnsi" w:hAnsiTheme="majorHAnsi"/>
          <w:color w:val="000000" w:themeColor="text1"/>
          <w:lang w:val="en-US"/>
        </w:rPr>
        <w:t>/or</w:t>
      </w:r>
      <w:r w:rsidR="00197C08" w:rsidRPr="00921846">
        <w:rPr>
          <w:rFonts w:asciiTheme="majorHAnsi" w:hAnsiTheme="majorHAnsi"/>
          <w:color w:val="000000" w:themeColor="text1"/>
          <w:lang w:val="en-US"/>
        </w:rPr>
        <w:t xml:space="preserve"> chronic stress</w:t>
      </w:r>
      <w:r w:rsidR="00BE3629" w:rsidRPr="00921846">
        <w:rPr>
          <w:rFonts w:asciiTheme="majorHAnsi" w:hAnsiTheme="majorHAnsi"/>
          <w:color w:val="000000" w:themeColor="text1"/>
          <w:vertAlign w:val="superscript"/>
          <w:lang w:val="en-US"/>
        </w:rPr>
        <w:t>7-8</w:t>
      </w:r>
      <w:r w:rsidR="00890619" w:rsidRPr="00921846">
        <w:rPr>
          <w:rFonts w:asciiTheme="majorHAnsi" w:hAnsiTheme="majorHAnsi"/>
          <w:color w:val="000000" w:themeColor="text1"/>
          <w:vertAlign w:val="superscript"/>
          <w:lang w:val="en-US"/>
        </w:rPr>
        <w:t xml:space="preserve"> </w:t>
      </w:r>
      <w:r w:rsidR="00890619" w:rsidRPr="00921846">
        <w:rPr>
          <w:rFonts w:asciiTheme="majorHAnsi" w:hAnsiTheme="majorHAnsi"/>
          <w:color w:val="000000" w:themeColor="text1"/>
          <w:lang w:val="en-US"/>
        </w:rPr>
        <w:t>as triggers, the</w:t>
      </w:r>
      <w:r w:rsidR="003157B3" w:rsidRPr="00921846">
        <w:rPr>
          <w:rFonts w:asciiTheme="majorHAnsi" w:hAnsiTheme="majorHAnsi"/>
          <w:color w:val="000000" w:themeColor="text1"/>
          <w:lang w:val="en-US"/>
        </w:rPr>
        <w:t xml:space="preserve"> idea </w:t>
      </w:r>
      <w:r w:rsidR="00FF5B19" w:rsidRPr="00921846">
        <w:rPr>
          <w:rFonts w:asciiTheme="majorHAnsi" w:hAnsiTheme="majorHAnsi"/>
          <w:color w:val="000000" w:themeColor="text1"/>
          <w:lang w:val="en-US"/>
        </w:rPr>
        <w:t xml:space="preserve">of the precipitant being the driver of Acute Insomnia </w:t>
      </w:r>
      <w:r w:rsidR="00890619" w:rsidRPr="00921846">
        <w:rPr>
          <w:rFonts w:asciiTheme="majorHAnsi" w:hAnsiTheme="majorHAnsi"/>
          <w:color w:val="000000" w:themeColor="text1"/>
          <w:lang w:val="en-US"/>
        </w:rPr>
        <w:t xml:space="preserve">has </w:t>
      </w:r>
      <w:r w:rsidR="003157B3" w:rsidRPr="00921846">
        <w:rPr>
          <w:rFonts w:asciiTheme="majorHAnsi" w:hAnsiTheme="majorHAnsi"/>
          <w:color w:val="000000" w:themeColor="text1"/>
          <w:lang w:val="en-US"/>
        </w:rPr>
        <w:t>remained</w:t>
      </w:r>
      <w:r w:rsidR="0010765E" w:rsidRPr="00921846">
        <w:rPr>
          <w:rFonts w:asciiTheme="majorHAnsi" w:hAnsiTheme="majorHAnsi"/>
          <w:color w:val="000000" w:themeColor="text1"/>
          <w:lang w:val="en-US"/>
        </w:rPr>
        <w:t xml:space="preserve"> central to the models which followed Spielman</w:t>
      </w:r>
      <w:r w:rsidR="003D6580" w:rsidRPr="00921846">
        <w:rPr>
          <w:rFonts w:asciiTheme="majorHAnsi" w:hAnsiTheme="majorHAnsi"/>
          <w:color w:val="000000" w:themeColor="text1"/>
          <w:lang w:val="en-US"/>
        </w:rPr>
        <w:t xml:space="preserve"> (e.g. Perlis</w:t>
      </w:r>
      <w:r w:rsidR="0080452A" w:rsidRPr="00921846">
        <w:rPr>
          <w:rFonts w:asciiTheme="majorHAnsi" w:hAnsiTheme="majorHAnsi"/>
          <w:color w:val="000000" w:themeColor="text1"/>
          <w:lang w:val="en-US"/>
        </w:rPr>
        <w:t xml:space="preserve"> and colleagues</w:t>
      </w:r>
      <w:r w:rsidR="00BE3629" w:rsidRPr="00921846">
        <w:rPr>
          <w:rFonts w:asciiTheme="majorHAnsi" w:hAnsiTheme="majorHAnsi"/>
          <w:color w:val="000000" w:themeColor="text1"/>
          <w:vertAlign w:val="superscript"/>
          <w:lang w:val="en-US"/>
        </w:rPr>
        <w:t>9</w:t>
      </w:r>
      <w:r w:rsidR="003D6580" w:rsidRPr="00921846">
        <w:rPr>
          <w:rFonts w:asciiTheme="majorHAnsi" w:hAnsiTheme="majorHAnsi"/>
          <w:color w:val="000000" w:themeColor="text1"/>
          <w:lang w:val="en-US"/>
        </w:rPr>
        <w:t>, Harvey</w:t>
      </w:r>
      <w:r w:rsidR="00BE3629" w:rsidRPr="00921846">
        <w:rPr>
          <w:rFonts w:asciiTheme="majorHAnsi" w:hAnsiTheme="majorHAnsi"/>
          <w:color w:val="000000" w:themeColor="text1"/>
          <w:vertAlign w:val="superscript"/>
          <w:lang w:val="en-US"/>
        </w:rPr>
        <w:t>10</w:t>
      </w:r>
      <w:r w:rsidR="003D6580" w:rsidRPr="00921846">
        <w:rPr>
          <w:rFonts w:asciiTheme="majorHAnsi" w:hAnsiTheme="majorHAnsi"/>
          <w:color w:val="000000" w:themeColor="text1"/>
          <w:lang w:val="en-US"/>
        </w:rPr>
        <w:t>, Lund &amp; Browman</w:t>
      </w:r>
      <w:r w:rsidR="00BE3629" w:rsidRPr="00921846">
        <w:rPr>
          <w:rFonts w:asciiTheme="majorHAnsi" w:hAnsiTheme="majorHAnsi"/>
          <w:color w:val="000000" w:themeColor="text1"/>
          <w:vertAlign w:val="superscript"/>
          <w:lang w:val="en-US"/>
        </w:rPr>
        <w:t>11</w:t>
      </w:r>
      <w:r w:rsidR="003D6580" w:rsidRPr="00921846">
        <w:rPr>
          <w:rFonts w:asciiTheme="majorHAnsi" w:hAnsiTheme="majorHAnsi"/>
          <w:color w:val="000000" w:themeColor="text1"/>
          <w:lang w:val="en-US"/>
        </w:rPr>
        <w:t>, Perlstrom &amp; Wickramasekera</w:t>
      </w:r>
      <w:r w:rsidR="00BE3629" w:rsidRPr="00921846">
        <w:rPr>
          <w:rFonts w:asciiTheme="majorHAnsi" w:hAnsiTheme="majorHAnsi"/>
          <w:color w:val="000000" w:themeColor="text1"/>
          <w:vertAlign w:val="superscript"/>
          <w:lang w:val="en-US"/>
        </w:rPr>
        <w:t>12</w:t>
      </w:r>
      <w:r w:rsidR="0080452A" w:rsidRPr="00921846">
        <w:rPr>
          <w:rFonts w:asciiTheme="majorHAnsi" w:hAnsiTheme="majorHAnsi"/>
          <w:color w:val="000000" w:themeColor="text1"/>
          <w:lang w:val="en-US"/>
        </w:rPr>
        <w:t>, Buysse and colleagues</w:t>
      </w:r>
      <w:r w:rsidR="0080452A" w:rsidRPr="00921846">
        <w:rPr>
          <w:rFonts w:asciiTheme="majorHAnsi" w:hAnsiTheme="majorHAnsi"/>
          <w:color w:val="000000" w:themeColor="text1"/>
          <w:vertAlign w:val="superscript"/>
          <w:lang w:val="en-US"/>
        </w:rPr>
        <w:t>13</w:t>
      </w:r>
      <w:r w:rsidR="0080452A" w:rsidRPr="00921846">
        <w:rPr>
          <w:rFonts w:asciiTheme="majorHAnsi" w:hAnsiTheme="majorHAnsi"/>
          <w:color w:val="000000" w:themeColor="text1"/>
          <w:lang w:val="en-US"/>
        </w:rPr>
        <w:t>)</w:t>
      </w:r>
      <w:r w:rsidR="00197C08" w:rsidRPr="00921846">
        <w:rPr>
          <w:rFonts w:asciiTheme="majorHAnsi" w:hAnsiTheme="majorHAnsi"/>
          <w:color w:val="000000" w:themeColor="text1"/>
          <w:lang w:val="en-US"/>
        </w:rPr>
        <w:t>.</w:t>
      </w:r>
      <w:r w:rsidR="0010765E" w:rsidRPr="00921846">
        <w:rPr>
          <w:rFonts w:asciiTheme="majorHAnsi" w:hAnsiTheme="majorHAnsi"/>
          <w:color w:val="000000" w:themeColor="text1"/>
          <w:lang w:val="en-US"/>
        </w:rPr>
        <w:t xml:space="preserve"> </w:t>
      </w:r>
      <w:r w:rsidR="003157B3" w:rsidRPr="00921846">
        <w:rPr>
          <w:rFonts w:asciiTheme="majorHAnsi" w:hAnsiTheme="majorHAnsi"/>
          <w:color w:val="000000" w:themeColor="text1"/>
          <w:lang w:val="en-US"/>
        </w:rPr>
        <w:t xml:space="preserve">The only model, which explicitly outlines </w:t>
      </w:r>
      <w:r w:rsidR="00376EC3" w:rsidRPr="00921846">
        <w:rPr>
          <w:rFonts w:asciiTheme="majorHAnsi" w:hAnsiTheme="majorHAnsi"/>
          <w:color w:val="000000" w:themeColor="text1"/>
          <w:lang w:val="en-US"/>
        </w:rPr>
        <w:t>the trajectory from normal sleep to Acute Insomnia,</w:t>
      </w:r>
      <w:r w:rsidR="00B427BC" w:rsidRPr="00921846">
        <w:rPr>
          <w:rFonts w:asciiTheme="majorHAnsi" w:hAnsiTheme="majorHAnsi"/>
          <w:color w:val="000000" w:themeColor="text1"/>
          <w:lang w:val="en-US"/>
        </w:rPr>
        <w:t xml:space="preserve"> is from Espie</w:t>
      </w:r>
      <w:r w:rsidR="00B427BC" w:rsidRPr="00921846">
        <w:rPr>
          <w:rFonts w:asciiTheme="majorHAnsi" w:hAnsiTheme="majorHAnsi"/>
          <w:color w:val="000000" w:themeColor="text1"/>
          <w:vertAlign w:val="superscript"/>
          <w:lang w:val="en-US"/>
        </w:rPr>
        <w:t>14</w:t>
      </w:r>
      <w:r w:rsidR="003157B3" w:rsidRPr="00921846">
        <w:rPr>
          <w:rFonts w:asciiTheme="majorHAnsi" w:hAnsiTheme="majorHAnsi"/>
          <w:color w:val="000000" w:themeColor="text1"/>
          <w:lang w:val="en-US"/>
        </w:rPr>
        <w:t xml:space="preserve">. Like Spielman, Espie suggests that Acute Insomnia originates from a stressor and during the acute phase </w:t>
      </w:r>
      <w:r w:rsidR="006F16D9" w:rsidRPr="00921846">
        <w:rPr>
          <w:rFonts w:asciiTheme="majorHAnsi" w:hAnsiTheme="majorHAnsi"/>
          <w:color w:val="000000" w:themeColor="text1"/>
          <w:lang w:val="en-US"/>
        </w:rPr>
        <w:t xml:space="preserve">it is the impact of the stressor that </w:t>
      </w:r>
      <w:r w:rsidR="008F0533" w:rsidRPr="00921846">
        <w:rPr>
          <w:rFonts w:asciiTheme="majorHAnsi" w:hAnsiTheme="majorHAnsi"/>
          <w:color w:val="000000" w:themeColor="text1"/>
          <w:lang w:val="en-US"/>
        </w:rPr>
        <w:t>determines</w:t>
      </w:r>
      <w:r w:rsidR="006F16D9" w:rsidRPr="00921846">
        <w:rPr>
          <w:rFonts w:asciiTheme="majorHAnsi" w:hAnsiTheme="majorHAnsi"/>
          <w:color w:val="000000" w:themeColor="text1"/>
          <w:lang w:val="en-US"/>
        </w:rPr>
        <w:t xml:space="preserve"> the resultant sleep disturbance. Further, Espie signifies the transi</w:t>
      </w:r>
      <w:r w:rsidR="00890619" w:rsidRPr="00921846">
        <w:rPr>
          <w:rFonts w:asciiTheme="majorHAnsi" w:hAnsiTheme="majorHAnsi"/>
          <w:color w:val="000000" w:themeColor="text1"/>
          <w:lang w:val="en-US"/>
        </w:rPr>
        <w:t>tion to Insomnia Disorder</w:t>
      </w:r>
      <w:r w:rsidR="006F16D9" w:rsidRPr="00921846">
        <w:rPr>
          <w:rFonts w:asciiTheme="majorHAnsi" w:hAnsiTheme="majorHAnsi"/>
          <w:color w:val="000000" w:themeColor="text1"/>
          <w:lang w:val="en-US"/>
        </w:rPr>
        <w:t xml:space="preserve"> when the source of the stress changes to sleep as opposed to the stressor itsel</w:t>
      </w:r>
      <w:r w:rsidR="00890619" w:rsidRPr="00921846">
        <w:rPr>
          <w:rFonts w:asciiTheme="majorHAnsi" w:hAnsiTheme="majorHAnsi"/>
          <w:color w:val="000000" w:themeColor="text1"/>
          <w:lang w:val="en-US"/>
        </w:rPr>
        <w:t>f and manifests through</w:t>
      </w:r>
      <w:r w:rsidR="006F16D9" w:rsidRPr="00921846">
        <w:rPr>
          <w:rFonts w:asciiTheme="majorHAnsi" w:hAnsiTheme="majorHAnsi"/>
          <w:color w:val="000000" w:themeColor="text1"/>
          <w:lang w:val="en-US"/>
        </w:rPr>
        <w:t xml:space="preserve"> increase</w:t>
      </w:r>
      <w:r w:rsidR="008F0533" w:rsidRPr="00921846">
        <w:rPr>
          <w:rFonts w:asciiTheme="majorHAnsi" w:hAnsiTheme="majorHAnsi"/>
          <w:color w:val="000000" w:themeColor="text1"/>
          <w:lang w:val="en-US"/>
        </w:rPr>
        <w:t>d attention to sleep as well as</w:t>
      </w:r>
      <w:r w:rsidR="001452E5" w:rsidRPr="00921846">
        <w:rPr>
          <w:rFonts w:asciiTheme="majorHAnsi" w:hAnsiTheme="majorHAnsi"/>
          <w:color w:val="000000" w:themeColor="text1"/>
          <w:lang w:val="en-US"/>
        </w:rPr>
        <w:t xml:space="preserve"> </w:t>
      </w:r>
      <w:r w:rsidR="00890619" w:rsidRPr="00921846">
        <w:rPr>
          <w:rFonts w:asciiTheme="majorHAnsi" w:hAnsiTheme="majorHAnsi"/>
          <w:color w:val="000000" w:themeColor="text1"/>
          <w:lang w:val="en-US"/>
        </w:rPr>
        <w:t xml:space="preserve">focused </w:t>
      </w:r>
      <w:r w:rsidR="006F16D9" w:rsidRPr="00921846">
        <w:rPr>
          <w:rFonts w:asciiTheme="majorHAnsi" w:hAnsiTheme="majorHAnsi"/>
          <w:color w:val="000000" w:themeColor="text1"/>
          <w:lang w:val="en-US"/>
        </w:rPr>
        <w:t>intention and increased ef</w:t>
      </w:r>
      <w:r w:rsidR="008F0533" w:rsidRPr="00921846">
        <w:rPr>
          <w:rFonts w:asciiTheme="majorHAnsi" w:hAnsiTheme="majorHAnsi"/>
          <w:color w:val="000000" w:themeColor="text1"/>
          <w:lang w:val="en-US"/>
        </w:rPr>
        <w:t>fort</w:t>
      </w:r>
      <w:r w:rsidR="00A05CB4" w:rsidRPr="00921846">
        <w:rPr>
          <w:rFonts w:asciiTheme="majorHAnsi" w:hAnsiTheme="majorHAnsi"/>
          <w:color w:val="000000" w:themeColor="text1"/>
          <w:lang w:val="en-US"/>
        </w:rPr>
        <w:t xml:space="preserve"> to regain sleep. One of the challenges </w:t>
      </w:r>
      <w:r w:rsidR="008F0533" w:rsidRPr="00921846">
        <w:rPr>
          <w:rFonts w:asciiTheme="majorHAnsi" w:hAnsiTheme="majorHAnsi"/>
          <w:color w:val="000000" w:themeColor="text1"/>
          <w:lang w:val="en-US"/>
        </w:rPr>
        <w:t xml:space="preserve">of </w:t>
      </w:r>
      <w:r w:rsidR="00A05CB4" w:rsidRPr="00921846">
        <w:rPr>
          <w:rFonts w:asciiTheme="majorHAnsi" w:hAnsiTheme="majorHAnsi"/>
          <w:color w:val="000000" w:themeColor="text1"/>
          <w:lang w:val="en-US"/>
        </w:rPr>
        <w:t>the existing model</w:t>
      </w:r>
      <w:r w:rsidR="008F0533" w:rsidRPr="00921846">
        <w:rPr>
          <w:rFonts w:asciiTheme="majorHAnsi" w:hAnsiTheme="majorHAnsi"/>
          <w:color w:val="000000" w:themeColor="text1"/>
          <w:lang w:val="en-US"/>
        </w:rPr>
        <w:t>s is that although they may specify a specific</w:t>
      </w:r>
      <w:r w:rsidR="00A05CB4" w:rsidRPr="00921846">
        <w:rPr>
          <w:rFonts w:asciiTheme="majorHAnsi" w:hAnsiTheme="majorHAnsi"/>
          <w:color w:val="000000" w:themeColor="text1"/>
          <w:lang w:val="en-US"/>
        </w:rPr>
        <w:t xml:space="preserve"> change that signifies the transition from Acute Insomnia to Insomnia Disorder,</w:t>
      </w:r>
      <w:r w:rsidR="008F0533" w:rsidRPr="00921846">
        <w:rPr>
          <w:rFonts w:asciiTheme="majorHAnsi" w:hAnsiTheme="majorHAnsi"/>
          <w:color w:val="000000" w:themeColor="text1"/>
          <w:lang w:val="en-US"/>
        </w:rPr>
        <w:t xml:space="preserve"> such as Espie does,</w:t>
      </w:r>
      <w:r w:rsidR="00A05CB4" w:rsidRPr="00921846">
        <w:rPr>
          <w:rFonts w:asciiTheme="majorHAnsi" w:hAnsiTheme="majorHAnsi"/>
          <w:color w:val="000000" w:themeColor="text1"/>
          <w:lang w:val="en-US"/>
        </w:rPr>
        <w:t xml:space="preserve"> none provide a timeline for when this change would occur.</w:t>
      </w:r>
    </w:p>
    <w:p w14:paraId="0EEFEF02" w14:textId="77777777" w:rsidR="00197C08" w:rsidRPr="00921846" w:rsidRDefault="00197C08" w:rsidP="0025293D">
      <w:pPr>
        <w:spacing w:line="480" w:lineRule="auto"/>
        <w:rPr>
          <w:rFonts w:asciiTheme="majorHAnsi" w:hAnsiTheme="majorHAnsi"/>
          <w:color w:val="000000" w:themeColor="text1"/>
          <w:lang w:val="en-US"/>
        </w:rPr>
      </w:pPr>
    </w:p>
    <w:p w14:paraId="25B0DC92" w14:textId="7B1F906B" w:rsidR="00197C08" w:rsidRPr="00921846" w:rsidRDefault="000C252D"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This</w:t>
      </w:r>
      <w:r w:rsidR="00172A93" w:rsidRPr="00921846">
        <w:rPr>
          <w:rFonts w:asciiTheme="majorHAnsi" w:hAnsiTheme="majorHAnsi"/>
          <w:color w:val="000000" w:themeColor="text1"/>
          <w:lang w:val="en-US"/>
        </w:rPr>
        <w:t xml:space="preserve"> stress-diathesis perspective</w:t>
      </w:r>
      <w:r w:rsidR="006F16D9" w:rsidRPr="00921846">
        <w:rPr>
          <w:rFonts w:asciiTheme="majorHAnsi" w:hAnsiTheme="majorHAnsi"/>
          <w:color w:val="000000" w:themeColor="text1"/>
          <w:lang w:val="en-US"/>
        </w:rPr>
        <w:t xml:space="preserve"> outlined in each</w:t>
      </w:r>
      <w:r w:rsidRPr="00921846">
        <w:rPr>
          <w:rFonts w:asciiTheme="majorHAnsi" w:hAnsiTheme="majorHAnsi"/>
          <w:color w:val="000000" w:themeColor="text1"/>
          <w:lang w:val="en-US"/>
        </w:rPr>
        <w:t xml:space="preserve"> of the</w:t>
      </w:r>
      <w:r w:rsidR="006F16D9" w:rsidRPr="00921846">
        <w:rPr>
          <w:rFonts w:asciiTheme="majorHAnsi" w:hAnsiTheme="majorHAnsi"/>
          <w:color w:val="000000" w:themeColor="text1"/>
          <w:lang w:val="en-US"/>
        </w:rPr>
        <w:t xml:space="preserve"> </w:t>
      </w:r>
      <w:r w:rsidRPr="00921846">
        <w:rPr>
          <w:rFonts w:asciiTheme="majorHAnsi" w:hAnsiTheme="majorHAnsi"/>
          <w:color w:val="000000" w:themeColor="text1"/>
          <w:lang w:val="en-US"/>
        </w:rPr>
        <w:t xml:space="preserve">insomnia </w:t>
      </w:r>
      <w:r w:rsidR="006F16D9" w:rsidRPr="00921846">
        <w:rPr>
          <w:rFonts w:asciiTheme="majorHAnsi" w:hAnsiTheme="majorHAnsi"/>
          <w:color w:val="000000" w:themeColor="text1"/>
          <w:lang w:val="en-US"/>
        </w:rPr>
        <w:t>model</w:t>
      </w:r>
      <w:r w:rsidR="001452E5" w:rsidRPr="00921846">
        <w:rPr>
          <w:rFonts w:asciiTheme="majorHAnsi" w:hAnsiTheme="majorHAnsi"/>
          <w:color w:val="000000" w:themeColor="text1"/>
          <w:lang w:val="en-US"/>
        </w:rPr>
        <w:t>s</w:t>
      </w:r>
      <w:r w:rsidR="00172A93" w:rsidRPr="00921846">
        <w:rPr>
          <w:rFonts w:asciiTheme="majorHAnsi" w:hAnsiTheme="majorHAnsi"/>
          <w:color w:val="000000" w:themeColor="text1"/>
          <w:lang w:val="en-US"/>
        </w:rPr>
        <w:t xml:space="preserve"> </w:t>
      </w:r>
      <w:r w:rsidR="00A05CB4" w:rsidRPr="00921846">
        <w:rPr>
          <w:rFonts w:asciiTheme="majorHAnsi" w:hAnsiTheme="majorHAnsi"/>
          <w:color w:val="000000" w:themeColor="text1"/>
          <w:lang w:val="en-US"/>
        </w:rPr>
        <w:t xml:space="preserve">also </w:t>
      </w:r>
      <w:r w:rsidR="00172A93" w:rsidRPr="00921846">
        <w:rPr>
          <w:rFonts w:asciiTheme="majorHAnsi" w:hAnsiTheme="majorHAnsi"/>
          <w:color w:val="000000" w:themeColor="text1"/>
          <w:lang w:val="en-US"/>
        </w:rPr>
        <w:t>leads to a</w:t>
      </w:r>
      <w:r w:rsidR="00197C08" w:rsidRPr="00921846">
        <w:rPr>
          <w:rFonts w:asciiTheme="majorHAnsi" w:hAnsiTheme="majorHAnsi"/>
          <w:color w:val="000000" w:themeColor="text1"/>
          <w:lang w:val="en-US"/>
        </w:rPr>
        <w:t xml:space="preserve"> second consideration. If Acute Insomnia manifests in response</w:t>
      </w:r>
      <w:r w:rsidR="006F48D7" w:rsidRPr="00921846">
        <w:rPr>
          <w:rFonts w:asciiTheme="majorHAnsi" w:hAnsiTheme="majorHAnsi"/>
          <w:color w:val="000000" w:themeColor="text1"/>
          <w:lang w:val="en-US"/>
        </w:rPr>
        <w:t xml:space="preserve"> to a precipitant event, and</w:t>
      </w:r>
      <w:r w:rsidR="00197C08" w:rsidRPr="00921846">
        <w:rPr>
          <w:rFonts w:asciiTheme="majorHAnsi" w:hAnsiTheme="majorHAnsi"/>
          <w:color w:val="000000" w:themeColor="text1"/>
          <w:lang w:val="en-US"/>
        </w:rPr>
        <w:t xml:space="preserve"> </w:t>
      </w:r>
      <w:r w:rsidR="006F48D7" w:rsidRPr="00921846">
        <w:rPr>
          <w:rFonts w:asciiTheme="majorHAnsi" w:hAnsiTheme="majorHAnsi"/>
          <w:color w:val="000000" w:themeColor="text1"/>
          <w:lang w:val="en-US"/>
        </w:rPr>
        <w:t>per</w:t>
      </w:r>
      <w:r w:rsidR="00B85866" w:rsidRPr="00921846">
        <w:rPr>
          <w:rFonts w:asciiTheme="majorHAnsi" w:hAnsiTheme="majorHAnsi"/>
          <w:color w:val="000000" w:themeColor="text1"/>
          <w:lang w:val="en-US"/>
        </w:rPr>
        <w:t xml:space="preserve">petuating factors </w:t>
      </w:r>
      <w:r w:rsidR="00FF5B19" w:rsidRPr="00921846">
        <w:rPr>
          <w:rFonts w:asciiTheme="majorHAnsi" w:hAnsiTheme="majorHAnsi"/>
          <w:color w:val="000000" w:themeColor="text1"/>
          <w:lang w:val="en-US"/>
        </w:rPr>
        <w:t>are</w:t>
      </w:r>
      <w:r w:rsidR="00B85866" w:rsidRPr="00921846">
        <w:rPr>
          <w:rFonts w:asciiTheme="majorHAnsi" w:hAnsiTheme="majorHAnsi"/>
          <w:color w:val="000000" w:themeColor="text1"/>
          <w:lang w:val="en-US"/>
        </w:rPr>
        <w:t xml:space="preserve"> not</w:t>
      </w:r>
      <w:r w:rsidR="00FA4F7D" w:rsidRPr="00921846">
        <w:rPr>
          <w:rFonts w:asciiTheme="majorHAnsi" w:hAnsiTheme="majorHAnsi"/>
          <w:color w:val="000000" w:themeColor="text1"/>
          <w:lang w:val="en-US"/>
        </w:rPr>
        <w:t xml:space="preserve"> </w:t>
      </w:r>
      <w:r w:rsidR="00C83E63" w:rsidRPr="00921846">
        <w:rPr>
          <w:rFonts w:asciiTheme="majorHAnsi" w:hAnsiTheme="majorHAnsi"/>
          <w:color w:val="000000" w:themeColor="text1"/>
          <w:lang w:val="en-US"/>
        </w:rPr>
        <w:t xml:space="preserve">altogether </w:t>
      </w:r>
      <w:r w:rsidR="006F48D7" w:rsidRPr="00921846">
        <w:rPr>
          <w:rFonts w:asciiTheme="majorHAnsi" w:hAnsiTheme="majorHAnsi"/>
          <w:color w:val="000000" w:themeColor="text1"/>
          <w:lang w:val="en-US"/>
        </w:rPr>
        <w:t>evident during this phase,</w:t>
      </w:r>
      <w:r w:rsidR="00197C08" w:rsidRPr="00921846">
        <w:rPr>
          <w:rFonts w:asciiTheme="majorHAnsi" w:hAnsiTheme="majorHAnsi"/>
          <w:color w:val="000000" w:themeColor="text1"/>
          <w:lang w:val="en-US"/>
        </w:rPr>
        <w:t xml:space="preserve"> why would a CBT-I framework be an appropriate treatment </w:t>
      </w:r>
      <w:r w:rsidR="00FA4F7D" w:rsidRPr="00921846">
        <w:rPr>
          <w:rFonts w:asciiTheme="majorHAnsi" w:hAnsiTheme="majorHAnsi"/>
          <w:color w:val="000000" w:themeColor="text1"/>
          <w:lang w:val="en-US"/>
        </w:rPr>
        <w:t>strategy</w:t>
      </w:r>
      <w:r w:rsidR="00197C08" w:rsidRPr="00921846">
        <w:rPr>
          <w:rFonts w:asciiTheme="majorHAnsi" w:hAnsiTheme="majorHAnsi"/>
          <w:color w:val="000000" w:themeColor="text1"/>
          <w:lang w:val="en-US"/>
        </w:rPr>
        <w:t xml:space="preserve">? The central tenet of CBT-I is to identify and manage </w:t>
      </w:r>
      <w:r w:rsidR="006F48D7" w:rsidRPr="00921846">
        <w:rPr>
          <w:rFonts w:asciiTheme="majorHAnsi" w:hAnsiTheme="majorHAnsi"/>
          <w:color w:val="000000" w:themeColor="text1"/>
          <w:lang w:val="en-US"/>
        </w:rPr>
        <w:t>sleep-related dysfunctional thoughts, feelings and behaviors</w:t>
      </w:r>
      <w:r w:rsidR="00FA4F7D" w:rsidRPr="00921846">
        <w:rPr>
          <w:rFonts w:asciiTheme="majorHAnsi" w:hAnsiTheme="majorHAnsi"/>
          <w:color w:val="000000" w:themeColor="text1"/>
          <w:lang w:val="en-US"/>
        </w:rPr>
        <w:t xml:space="preserve"> (i.e. perpetuating factors)</w:t>
      </w:r>
      <w:r w:rsidR="00FF5B19" w:rsidRPr="00921846">
        <w:rPr>
          <w:rFonts w:asciiTheme="majorHAnsi" w:hAnsiTheme="majorHAnsi"/>
          <w:color w:val="000000" w:themeColor="text1"/>
          <w:lang w:val="en-US"/>
        </w:rPr>
        <w:t>,</w:t>
      </w:r>
      <w:r w:rsidR="00B85866" w:rsidRPr="00921846">
        <w:rPr>
          <w:rFonts w:asciiTheme="majorHAnsi" w:hAnsiTheme="majorHAnsi"/>
          <w:color w:val="000000" w:themeColor="text1"/>
          <w:lang w:val="en-US"/>
        </w:rPr>
        <w:t xml:space="preserve"> with</w:t>
      </w:r>
      <w:r w:rsidR="00FA4F7D" w:rsidRPr="00921846">
        <w:rPr>
          <w:rFonts w:asciiTheme="majorHAnsi" w:hAnsiTheme="majorHAnsi"/>
          <w:color w:val="000000" w:themeColor="text1"/>
          <w:lang w:val="en-US"/>
        </w:rPr>
        <w:t xml:space="preserve"> the </w:t>
      </w:r>
      <w:r w:rsidR="00B85866" w:rsidRPr="00921846">
        <w:rPr>
          <w:rFonts w:asciiTheme="majorHAnsi" w:hAnsiTheme="majorHAnsi"/>
          <w:color w:val="000000" w:themeColor="text1"/>
          <w:lang w:val="en-US"/>
        </w:rPr>
        <w:t>precipitant</w:t>
      </w:r>
      <w:r w:rsidR="006F48D7" w:rsidRPr="00921846">
        <w:rPr>
          <w:rFonts w:asciiTheme="majorHAnsi" w:hAnsiTheme="majorHAnsi"/>
          <w:color w:val="000000" w:themeColor="text1"/>
          <w:lang w:val="en-US"/>
        </w:rPr>
        <w:t xml:space="preserve"> usually ignored within the framework of CBT-I.</w:t>
      </w:r>
      <w:r w:rsidR="00B85866" w:rsidRPr="00921846">
        <w:rPr>
          <w:rFonts w:asciiTheme="majorHAnsi" w:hAnsiTheme="majorHAnsi"/>
          <w:color w:val="000000" w:themeColor="text1"/>
          <w:lang w:val="en-US"/>
        </w:rPr>
        <w:t xml:space="preserve"> Therefore, i</w:t>
      </w:r>
      <w:r w:rsidR="00EF282E" w:rsidRPr="00921846">
        <w:rPr>
          <w:rFonts w:asciiTheme="majorHAnsi" w:hAnsiTheme="majorHAnsi"/>
          <w:color w:val="000000" w:themeColor="text1"/>
          <w:lang w:val="en-US"/>
        </w:rPr>
        <w:t xml:space="preserve">f it were the case that perpetuating factors are </w:t>
      </w:r>
      <w:r w:rsidR="001518A1" w:rsidRPr="00921846">
        <w:rPr>
          <w:rFonts w:asciiTheme="majorHAnsi" w:hAnsiTheme="majorHAnsi"/>
          <w:color w:val="000000" w:themeColor="text1"/>
          <w:lang w:val="en-US"/>
        </w:rPr>
        <w:t>minimal, if evident at all,</w:t>
      </w:r>
      <w:r w:rsidR="00EF282E" w:rsidRPr="00921846">
        <w:rPr>
          <w:rFonts w:asciiTheme="majorHAnsi" w:hAnsiTheme="majorHAnsi"/>
          <w:color w:val="000000" w:themeColor="text1"/>
          <w:lang w:val="en-US"/>
        </w:rPr>
        <w:t xml:space="preserve"> during </w:t>
      </w:r>
      <w:r w:rsidR="00376EC3" w:rsidRPr="00921846">
        <w:rPr>
          <w:rFonts w:asciiTheme="majorHAnsi" w:hAnsiTheme="majorHAnsi"/>
          <w:color w:val="000000" w:themeColor="text1"/>
          <w:lang w:val="en-US"/>
        </w:rPr>
        <w:t>the acute phase</w:t>
      </w:r>
      <w:r w:rsidR="00EF282E" w:rsidRPr="00921846">
        <w:rPr>
          <w:rFonts w:asciiTheme="majorHAnsi" w:hAnsiTheme="majorHAnsi"/>
          <w:color w:val="000000" w:themeColor="text1"/>
          <w:lang w:val="en-US"/>
        </w:rPr>
        <w:t xml:space="preserve"> then </w:t>
      </w:r>
      <w:r w:rsidR="001452E5" w:rsidRPr="00921846">
        <w:rPr>
          <w:rFonts w:asciiTheme="majorHAnsi" w:hAnsiTheme="majorHAnsi"/>
          <w:color w:val="000000" w:themeColor="text1"/>
          <w:lang w:val="en-US"/>
        </w:rPr>
        <w:t xml:space="preserve">it would stand to reason that </w:t>
      </w:r>
      <w:r w:rsidR="00EF282E" w:rsidRPr="00921846">
        <w:rPr>
          <w:rFonts w:asciiTheme="majorHAnsi" w:hAnsiTheme="majorHAnsi"/>
          <w:color w:val="000000" w:themeColor="text1"/>
          <w:lang w:val="en-US"/>
        </w:rPr>
        <w:t>a stress-reduction</w:t>
      </w:r>
      <w:r w:rsidR="00376EC3" w:rsidRPr="00921846">
        <w:rPr>
          <w:rFonts w:asciiTheme="majorHAnsi" w:hAnsiTheme="majorHAnsi"/>
          <w:color w:val="000000" w:themeColor="text1"/>
          <w:lang w:val="en-US"/>
        </w:rPr>
        <w:t xml:space="preserve"> based treatment strategy would</w:t>
      </w:r>
      <w:r w:rsidR="00FF5B19" w:rsidRPr="00921846">
        <w:rPr>
          <w:rFonts w:asciiTheme="majorHAnsi" w:hAnsiTheme="majorHAnsi"/>
          <w:color w:val="000000" w:themeColor="text1"/>
          <w:lang w:val="en-US"/>
        </w:rPr>
        <w:t xml:space="preserve"> be</w:t>
      </w:r>
      <w:r w:rsidR="00EF282E" w:rsidRPr="00921846">
        <w:rPr>
          <w:rFonts w:asciiTheme="majorHAnsi" w:hAnsiTheme="majorHAnsi"/>
          <w:color w:val="000000" w:themeColor="text1"/>
          <w:lang w:val="en-US"/>
        </w:rPr>
        <w:t xml:space="preserve"> more meaningful and effective</w:t>
      </w:r>
      <w:r w:rsidR="00376EC3" w:rsidRPr="00921846">
        <w:rPr>
          <w:rFonts w:asciiTheme="majorHAnsi" w:hAnsiTheme="majorHAnsi"/>
          <w:color w:val="000000" w:themeColor="text1"/>
          <w:lang w:val="en-US"/>
        </w:rPr>
        <w:t xml:space="preserve"> candidate</w:t>
      </w:r>
      <w:r w:rsidR="00EF282E" w:rsidRPr="00921846">
        <w:rPr>
          <w:rFonts w:asciiTheme="majorHAnsi" w:hAnsiTheme="majorHAnsi"/>
          <w:color w:val="000000" w:themeColor="text1"/>
          <w:lang w:val="en-US"/>
        </w:rPr>
        <w:t>.</w:t>
      </w:r>
      <w:r w:rsidR="00376EC3" w:rsidRPr="00921846">
        <w:rPr>
          <w:rFonts w:asciiTheme="majorHAnsi" w:hAnsiTheme="majorHAnsi"/>
          <w:color w:val="000000" w:themeColor="text1"/>
          <w:lang w:val="en-US"/>
        </w:rPr>
        <w:t xml:space="preserve"> </w:t>
      </w:r>
      <w:r w:rsidR="00F01970" w:rsidRPr="00921846">
        <w:rPr>
          <w:rFonts w:asciiTheme="majorHAnsi" w:hAnsiTheme="majorHAnsi"/>
          <w:color w:val="000000" w:themeColor="text1"/>
          <w:lang w:val="en-US"/>
        </w:rPr>
        <w:t>That said, a careful examination of Spielman’s model demonstrates two stages where the insomnia threshold has been breached but is not at the poi</w:t>
      </w:r>
      <w:r w:rsidR="00A05CB4" w:rsidRPr="00921846">
        <w:rPr>
          <w:rFonts w:asciiTheme="majorHAnsi" w:hAnsiTheme="majorHAnsi"/>
          <w:color w:val="000000" w:themeColor="text1"/>
          <w:lang w:val="en-US"/>
        </w:rPr>
        <w:t>nt of Insomnia Disorder (see Figure 1</w:t>
      </w:r>
      <w:r w:rsidR="00F01970" w:rsidRPr="00921846">
        <w:rPr>
          <w:rFonts w:asciiTheme="majorHAnsi" w:hAnsiTheme="majorHAnsi"/>
          <w:color w:val="000000" w:themeColor="text1"/>
          <w:lang w:val="en-US"/>
        </w:rPr>
        <w:t>). The latter stage of which suggests the introduction of perpetuating factors, albeit minimally.</w:t>
      </w:r>
      <w:r w:rsidR="00A41C38" w:rsidRPr="00921846">
        <w:rPr>
          <w:rFonts w:asciiTheme="majorHAnsi" w:hAnsiTheme="majorHAnsi"/>
          <w:color w:val="000000" w:themeColor="text1"/>
          <w:lang w:val="en-US"/>
        </w:rPr>
        <w:t xml:space="preserve"> </w:t>
      </w:r>
    </w:p>
    <w:p w14:paraId="6A1EF7F3" w14:textId="77777777" w:rsidR="00A05CB4" w:rsidRPr="00921846" w:rsidRDefault="00A05CB4" w:rsidP="0025293D">
      <w:pPr>
        <w:spacing w:line="480" w:lineRule="auto"/>
        <w:rPr>
          <w:rFonts w:asciiTheme="majorHAnsi" w:hAnsiTheme="majorHAnsi"/>
          <w:color w:val="000000" w:themeColor="text1"/>
          <w:lang w:val="en-US"/>
        </w:rPr>
      </w:pPr>
    </w:p>
    <w:p w14:paraId="411B0629" w14:textId="44C8276A" w:rsidR="00A05CB4" w:rsidRPr="00921846" w:rsidRDefault="00A05CB4"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INSERT FIGURE 1 HERE</w:t>
      </w:r>
    </w:p>
    <w:p w14:paraId="74EAA60F" w14:textId="77777777" w:rsidR="007F5EDF" w:rsidRPr="00921846" w:rsidRDefault="007F5EDF" w:rsidP="0025293D">
      <w:pPr>
        <w:spacing w:line="480" w:lineRule="auto"/>
        <w:rPr>
          <w:rFonts w:asciiTheme="majorHAnsi" w:hAnsiTheme="majorHAnsi"/>
          <w:color w:val="000000" w:themeColor="text1"/>
          <w:lang w:val="en-US"/>
        </w:rPr>
      </w:pPr>
    </w:p>
    <w:p w14:paraId="017F6DE2" w14:textId="5043F9E1" w:rsidR="00E67E85" w:rsidRPr="00921846" w:rsidRDefault="00E67E85"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The Empirical Perspective</w:t>
      </w:r>
    </w:p>
    <w:p w14:paraId="28C2B26E" w14:textId="77777777" w:rsidR="00E67E85" w:rsidRPr="00921846" w:rsidRDefault="00E67E85" w:rsidP="0025293D">
      <w:pPr>
        <w:spacing w:line="480" w:lineRule="auto"/>
        <w:rPr>
          <w:rFonts w:asciiTheme="majorHAnsi" w:hAnsiTheme="majorHAnsi"/>
          <w:color w:val="000000" w:themeColor="text1"/>
          <w:lang w:val="en-US"/>
        </w:rPr>
      </w:pPr>
    </w:p>
    <w:p w14:paraId="4E7DF50E" w14:textId="1FE3DF70" w:rsidR="007A19EE" w:rsidRPr="00921846" w:rsidRDefault="002C16DB"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As might be expe</w:t>
      </w:r>
      <w:r w:rsidR="00000C0C" w:rsidRPr="00921846">
        <w:rPr>
          <w:rFonts w:asciiTheme="majorHAnsi" w:hAnsiTheme="majorHAnsi"/>
          <w:color w:val="000000" w:themeColor="text1"/>
          <w:lang w:val="en-US"/>
        </w:rPr>
        <w:t>cted, without a consensus</w:t>
      </w:r>
      <w:r w:rsidRPr="00921846">
        <w:rPr>
          <w:rFonts w:asciiTheme="majorHAnsi" w:hAnsiTheme="majorHAnsi"/>
          <w:color w:val="000000" w:themeColor="text1"/>
          <w:lang w:val="en-US"/>
        </w:rPr>
        <w:t xml:space="preserve"> definition</w:t>
      </w:r>
      <w:r w:rsidR="00797319" w:rsidRPr="00921846">
        <w:rPr>
          <w:rFonts w:asciiTheme="majorHAnsi" w:hAnsiTheme="majorHAnsi"/>
          <w:color w:val="000000" w:themeColor="text1"/>
          <w:lang w:val="en-US"/>
        </w:rPr>
        <w:t xml:space="preserve"> </w:t>
      </w:r>
      <w:r w:rsidR="000657D6" w:rsidRPr="00921846">
        <w:rPr>
          <w:rFonts w:asciiTheme="majorHAnsi" w:hAnsiTheme="majorHAnsi"/>
          <w:color w:val="000000" w:themeColor="text1"/>
          <w:lang w:val="en-US"/>
        </w:rPr>
        <w:t>or</w:t>
      </w:r>
      <w:r w:rsidR="00797319" w:rsidRPr="00921846">
        <w:rPr>
          <w:rFonts w:asciiTheme="majorHAnsi" w:hAnsiTheme="majorHAnsi"/>
          <w:color w:val="000000" w:themeColor="text1"/>
          <w:lang w:val="en-US"/>
        </w:rPr>
        <w:t xml:space="preserve"> a model that outlines </w:t>
      </w:r>
      <w:r w:rsidR="006F48D7" w:rsidRPr="00921846">
        <w:rPr>
          <w:rFonts w:asciiTheme="majorHAnsi" w:hAnsiTheme="majorHAnsi"/>
          <w:color w:val="000000" w:themeColor="text1"/>
          <w:lang w:val="en-US"/>
        </w:rPr>
        <w:t>a specific</w:t>
      </w:r>
      <w:r w:rsidR="00797319" w:rsidRPr="00921846">
        <w:rPr>
          <w:rFonts w:asciiTheme="majorHAnsi" w:hAnsiTheme="majorHAnsi"/>
          <w:color w:val="000000" w:themeColor="text1"/>
          <w:lang w:val="en-US"/>
        </w:rPr>
        <w:t xml:space="preserve"> timeline within which to examine Acute Insomnia</w:t>
      </w:r>
      <w:r w:rsidRPr="00921846">
        <w:rPr>
          <w:rFonts w:asciiTheme="majorHAnsi" w:hAnsiTheme="majorHAnsi"/>
          <w:color w:val="000000" w:themeColor="text1"/>
          <w:lang w:val="en-US"/>
        </w:rPr>
        <w:t xml:space="preserve">, </w:t>
      </w:r>
      <w:r w:rsidR="00797319" w:rsidRPr="00921846">
        <w:rPr>
          <w:rFonts w:asciiTheme="majorHAnsi" w:hAnsiTheme="majorHAnsi"/>
          <w:color w:val="000000" w:themeColor="text1"/>
          <w:lang w:val="en-US"/>
        </w:rPr>
        <w:t>its study</w:t>
      </w:r>
      <w:r w:rsidRPr="00921846">
        <w:rPr>
          <w:rFonts w:asciiTheme="majorHAnsi" w:hAnsiTheme="majorHAnsi"/>
          <w:color w:val="000000" w:themeColor="text1"/>
          <w:lang w:val="en-US"/>
        </w:rPr>
        <w:t xml:space="preserve"> has been limited</w:t>
      </w:r>
      <w:r w:rsidR="00B427BC" w:rsidRPr="00921846">
        <w:rPr>
          <w:rFonts w:asciiTheme="majorHAnsi" w:hAnsiTheme="majorHAnsi"/>
          <w:color w:val="000000" w:themeColor="text1"/>
          <w:vertAlign w:val="superscript"/>
          <w:lang w:val="en-US"/>
        </w:rPr>
        <w:t>15</w:t>
      </w:r>
      <w:r w:rsidRPr="00921846">
        <w:rPr>
          <w:rFonts w:asciiTheme="majorHAnsi" w:hAnsiTheme="majorHAnsi"/>
          <w:color w:val="000000" w:themeColor="text1"/>
          <w:lang w:val="en-US"/>
        </w:rPr>
        <w:t xml:space="preserve">. </w:t>
      </w:r>
      <w:r w:rsidR="00A71E43" w:rsidRPr="00921846">
        <w:rPr>
          <w:rFonts w:asciiTheme="majorHAnsi" w:hAnsiTheme="majorHAnsi"/>
          <w:color w:val="000000" w:themeColor="text1"/>
          <w:lang w:val="en-US"/>
        </w:rPr>
        <w:t>The majority of</w:t>
      </w:r>
      <w:r w:rsidR="007A19EE" w:rsidRPr="00921846">
        <w:rPr>
          <w:rFonts w:asciiTheme="majorHAnsi" w:hAnsiTheme="majorHAnsi"/>
          <w:color w:val="000000" w:themeColor="text1"/>
          <w:lang w:val="en-US"/>
        </w:rPr>
        <w:t xml:space="preserve"> research that has been undertaken</w:t>
      </w:r>
      <w:r w:rsidR="000657D6" w:rsidRPr="00921846">
        <w:rPr>
          <w:rFonts w:asciiTheme="majorHAnsi" w:hAnsiTheme="majorHAnsi"/>
          <w:color w:val="000000" w:themeColor="text1"/>
          <w:lang w:val="en-US"/>
        </w:rPr>
        <w:t xml:space="preserve"> </w:t>
      </w:r>
      <w:r w:rsidR="007A19EE" w:rsidRPr="00921846">
        <w:rPr>
          <w:rFonts w:asciiTheme="majorHAnsi" w:hAnsiTheme="majorHAnsi"/>
          <w:color w:val="000000" w:themeColor="text1"/>
          <w:lang w:val="en-US"/>
        </w:rPr>
        <w:t xml:space="preserve">has been </w:t>
      </w:r>
      <w:r w:rsidR="006F48D7" w:rsidRPr="00921846">
        <w:rPr>
          <w:rFonts w:asciiTheme="majorHAnsi" w:hAnsiTheme="majorHAnsi"/>
          <w:color w:val="000000" w:themeColor="text1"/>
          <w:lang w:val="en-US"/>
        </w:rPr>
        <w:t>in an</w:t>
      </w:r>
      <w:r w:rsidR="007A19EE" w:rsidRPr="00921846">
        <w:rPr>
          <w:rFonts w:asciiTheme="majorHAnsi" w:hAnsiTheme="majorHAnsi"/>
          <w:color w:val="000000" w:themeColor="text1"/>
          <w:lang w:val="en-US"/>
        </w:rPr>
        <w:t xml:space="preserve"> </w:t>
      </w:r>
      <w:r w:rsidR="006F48D7" w:rsidRPr="00921846">
        <w:rPr>
          <w:rFonts w:asciiTheme="majorHAnsi" w:hAnsiTheme="majorHAnsi"/>
          <w:color w:val="000000" w:themeColor="text1"/>
          <w:lang w:val="en-US"/>
        </w:rPr>
        <w:t>attempt</w:t>
      </w:r>
      <w:r w:rsidR="00797319" w:rsidRPr="00921846">
        <w:rPr>
          <w:rFonts w:asciiTheme="majorHAnsi" w:hAnsiTheme="majorHAnsi"/>
          <w:color w:val="000000" w:themeColor="text1"/>
          <w:lang w:val="en-US"/>
        </w:rPr>
        <w:t xml:space="preserve"> to understand</w:t>
      </w:r>
      <w:r w:rsidR="007A19EE" w:rsidRPr="00921846">
        <w:rPr>
          <w:rFonts w:asciiTheme="majorHAnsi" w:hAnsiTheme="majorHAnsi"/>
          <w:color w:val="000000" w:themeColor="text1"/>
          <w:lang w:val="en-US"/>
        </w:rPr>
        <w:t xml:space="preserve"> the pathophysio</w:t>
      </w:r>
      <w:r w:rsidR="006F48D7" w:rsidRPr="00921846">
        <w:rPr>
          <w:rFonts w:asciiTheme="majorHAnsi" w:hAnsiTheme="majorHAnsi"/>
          <w:color w:val="000000" w:themeColor="text1"/>
          <w:lang w:val="en-US"/>
        </w:rPr>
        <w:t>logy of Insomnia Disorder</w:t>
      </w:r>
      <w:r w:rsidR="007A19EE" w:rsidRPr="00921846">
        <w:rPr>
          <w:rFonts w:asciiTheme="majorHAnsi" w:hAnsiTheme="majorHAnsi"/>
          <w:color w:val="000000" w:themeColor="text1"/>
          <w:lang w:val="en-US"/>
        </w:rPr>
        <w:t xml:space="preserve"> </w:t>
      </w:r>
      <w:r w:rsidR="009020B7" w:rsidRPr="00921846">
        <w:rPr>
          <w:rFonts w:asciiTheme="majorHAnsi" w:hAnsiTheme="majorHAnsi"/>
          <w:color w:val="000000" w:themeColor="text1"/>
          <w:lang w:val="en-US"/>
        </w:rPr>
        <w:t>us</w:t>
      </w:r>
      <w:r w:rsidR="00B85866" w:rsidRPr="00921846">
        <w:rPr>
          <w:rFonts w:asciiTheme="majorHAnsi" w:hAnsiTheme="majorHAnsi"/>
          <w:color w:val="000000" w:themeColor="text1"/>
          <w:lang w:val="en-US"/>
        </w:rPr>
        <w:t>ing a stressor as an analogue for</w:t>
      </w:r>
      <w:r w:rsidR="00376EC3" w:rsidRPr="00921846">
        <w:rPr>
          <w:rFonts w:asciiTheme="majorHAnsi" w:hAnsiTheme="majorHAnsi"/>
          <w:color w:val="000000" w:themeColor="text1"/>
          <w:lang w:val="en-US"/>
        </w:rPr>
        <w:t xml:space="preserve"> Acute I</w:t>
      </w:r>
      <w:r w:rsidR="009020B7" w:rsidRPr="00921846">
        <w:rPr>
          <w:rFonts w:asciiTheme="majorHAnsi" w:hAnsiTheme="majorHAnsi"/>
          <w:color w:val="000000" w:themeColor="text1"/>
          <w:lang w:val="en-US"/>
        </w:rPr>
        <w:t>nsomnia</w:t>
      </w:r>
      <w:r w:rsidR="006F48D7" w:rsidRPr="00921846">
        <w:rPr>
          <w:rFonts w:asciiTheme="majorHAnsi" w:hAnsiTheme="majorHAnsi"/>
          <w:color w:val="000000" w:themeColor="text1"/>
          <w:lang w:val="en-US"/>
        </w:rPr>
        <w:t>.</w:t>
      </w:r>
      <w:r w:rsidR="009020B7" w:rsidRPr="00921846">
        <w:rPr>
          <w:rFonts w:asciiTheme="majorHAnsi" w:hAnsiTheme="majorHAnsi"/>
          <w:color w:val="000000" w:themeColor="text1"/>
          <w:lang w:val="en-US"/>
        </w:rPr>
        <w:t xml:space="preserve"> </w:t>
      </w:r>
      <w:r w:rsidR="006F48D7" w:rsidRPr="00921846">
        <w:rPr>
          <w:rFonts w:asciiTheme="majorHAnsi" w:hAnsiTheme="majorHAnsi"/>
          <w:color w:val="000000" w:themeColor="text1"/>
          <w:lang w:val="en-US"/>
        </w:rPr>
        <w:t xml:space="preserve">Various </w:t>
      </w:r>
      <w:r w:rsidR="00BF5527" w:rsidRPr="00921846">
        <w:rPr>
          <w:rFonts w:asciiTheme="majorHAnsi" w:hAnsiTheme="majorHAnsi"/>
          <w:color w:val="000000" w:themeColor="text1"/>
          <w:lang w:val="en-US"/>
        </w:rPr>
        <w:t>methods have been employed such as</w:t>
      </w:r>
      <w:r w:rsidR="006F48D7" w:rsidRPr="00921846">
        <w:rPr>
          <w:rFonts w:asciiTheme="majorHAnsi" w:hAnsiTheme="majorHAnsi"/>
          <w:color w:val="000000" w:themeColor="text1"/>
          <w:lang w:val="en-US"/>
        </w:rPr>
        <w:t xml:space="preserve"> physiological</w:t>
      </w:r>
      <w:r w:rsidR="00BF5527" w:rsidRPr="00921846">
        <w:rPr>
          <w:rFonts w:asciiTheme="majorHAnsi" w:hAnsiTheme="majorHAnsi"/>
          <w:color w:val="000000" w:themeColor="text1"/>
          <w:lang w:val="en-US"/>
        </w:rPr>
        <w:t xml:space="preserve"> (e.g. caffeine supplementation, rapid change in sleep timing), environmental (e.g. noise, light and temperature)</w:t>
      </w:r>
      <w:r w:rsidR="006F48D7" w:rsidRPr="00921846">
        <w:rPr>
          <w:rFonts w:asciiTheme="majorHAnsi" w:hAnsiTheme="majorHAnsi"/>
          <w:color w:val="000000" w:themeColor="text1"/>
          <w:lang w:val="en-US"/>
        </w:rPr>
        <w:t xml:space="preserve"> and psychological</w:t>
      </w:r>
      <w:r w:rsidR="00BF5527" w:rsidRPr="00921846">
        <w:rPr>
          <w:rFonts w:asciiTheme="majorHAnsi" w:hAnsiTheme="majorHAnsi"/>
          <w:color w:val="000000" w:themeColor="text1"/>
          <w:lang w:val="en-US"/>
        </w:rPr>
        <w:t xml:space="preserve"> (e.g. social stress test, complex cognitive tasks)</w:t>
      </w:r>
      <w:r w:rsidR="00464151" w:rsidRPr="00921846">
        <w:rPr>
          <w:rFonts w:asciiTheme="majorHAnsi" w:hAnsiTheme="majorHAnsi"/>
          <w:color w:val="000000" w:themeColor="text1"/>
          <w:lang w:val="en-US"/>
        </w:rPr>
        <w:t xml:space="preserve"> challenge</w:t>
      </w:r>
      <w:r w:rsidR="009A2935" w:rsidRPr="00921846">
        <w:rPr>
          <w:rFonts w:asciiTheme="majorHAnsi" w:hAnsiTheme="majorHAnsi"/>
          <w:color w:val="000000" w:themeColor="text1"/>
          <w:vertAlign w:val="superscript"/>
          <w:lang w:val="en-US"/>
        </w:rPr>
        <w:t>16-21</w:t>
      </w:r>
      <w:r w:rsidR="00BF5527" w:rsidRPr="00921846">
        <w:rPr>
          <w:rFonts w:asciiTheme="majorHAnsi" w:hAnsiTheme="majorHAnsi"/>
          <w:color w:val="000000" w:themeColor="text1"/>
          <w:lang w:val="en-US"/>
        </w:rPr>
        <w:t>.</w:t>
      </w:r>
      <w:r w:rsidR="008C4302" w:rsidRPr="00921846">
        <w:rPr>
          <w:rFonts w:asciiTheme="majorHAnsi" w:hAnsiTheme="majorHAnsi"/>
          <w:color w:val="000000" w:themeColor="text1"/>
          <w:lang w:val="en-US"/>
        </w:rPr>
        <w:t xml:space="preserve"> In each case the ‘stressor’ employed has been shown to disrupt </w:t>
      </w:r>
      <w:r w:rsidR="00F35926" w:rsidRPr="00921846">
        <w:rPr>
          <w:rFonts w:asciiTheme="majorHAnsi" w:hAnsiTheme="majorHAnsi"/>
          <w:color w:val="000000" w:themeColor="text1"/>
          <w:lang w:val="en-US"/>
        </w:rPr>
        <w:t xml:space="preserve">both </w:t>
      </w:r>
      <w:r w:rsidR="008C4302" w:rsidRPr="00921846">
        <w:rPr>
          <w:rFonts w:asciiTheme="majorHAnsi" w:hAnsiTheme="majorHAnsi"/>
          <w:color w:val="000000" w:themeColor="text1"/>
          <w:lang w:val="en-US"/>
        </w:rPr>
        <w:t xml:space="preserve">sleep </w:t>
      </w:r>
      <w:r w:rsidR="00376EC3" w:rsidRPr="00921846">
        <w:rPr>
          <w:rFonts w:asciiTheme="majorHAnsi" w:hAnsiTheme="majorHAnsi"/>
          <w:color w:val="000000" w:themeColor="text1"/>
          <w:lang w:val="en-US"/>
        </w:rPr>
        <w:t xml:space="preserve">continuity and </w:t>
      </w:r>
      <w:r w:rsidR="00F35926" w:rsidRPr="00921846">
        <w:rPr>
          <w:rFonts w:asciiTheme="majorHAnsi" w:hAnsiTheme="majorHAnsi"/>
          <w:color w:val="000000" w:themeColor="text1"/>
          <w:lang w:val="en-US"/>
        </w:rPr>
        <w:t xml:space="preserve">sleep </w:t>
      </w:r>
      <w:r w:rsidR="009A2935" w:rsidRPr="00921846">
        <w:rPr>
          <w:rFonts w:asciiTheme="majorHAnsi" w:hAnsiTheme="majorHAnsi"/>
          <w:color w:val="000000" w:themeColor="text1"/>
          <w:lang w:val="en-US"/>
        </w:rPr>
        <w:t>architecture</w:t>
      </w:r>
      <w:r w:rsidR="009A2935" w:rsidRPr="00921846">
        <w:rPr>
          <w:rFonts w:asciiTheme="majorHAnsi" w:hAnsiTheme="majorHAnsi"/>
          <w:color w:val="000000" w:themeColor="text1"/>
          <w:vertAlign w:val="superscript"/>
          <w:lang w:val="en-US"/>
        </w:rPr>
        <w:t>22-23</w:t>
      </w:r>
      <w:r w:rsidR="008C4302" w:rsidRPr="00921846">
        <w:rPr>
          <w:rFonts w:asciiTheme="majorHAnsi" w:hAnsiTheme="majorHAnsi"/>
          <w:color w:val="000000" w:themeColor="text1"/>
          <w:lang w:val="en-US"/>
        </w:rPr>
        <w:t>.</w:t>
      </w:r>
    </w:p>
    <w:p w14:paraId="11C39799" w14:textId="77777777" w:rsidR="007A19EE" w:rsidRPr="00921846" w:rsidRDefault="007A19EE" w:rsidP="0025293D">
      <w:pPr>
        <w:spacing w:line="480" w:lineRule="auto"/>
        <w:rPr>
          <w:rFonts w:asciiTheme="majorHAnsi" w:hAnsiTheme="majorHAnsi"/>
          <w:color w:val="000000" w:themeColor="text1"/>
          <w:lang w:val="en-US"/>
        </w:rPr>
      </w:pPr>
    </w:p>
    <w:p w14:paraId="68F18B67" w14:textId="4E9254AF" w:rsidR="007F5EDF" w:rsidRPr="00921846" w:rsidRDefault="000216F6"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w:t>
      </w:r>
      <w:r w:rsidR="007F5EDF" w:rsidRPr="00921846">
        <w:rPr>
          <w:rFonts w:asciiTheme="majorHAnsi" w:hAnsiTheme="majorHAnsi"/>
          <w:color w:val="000000" w:themeColor="text1"/>
          <w:lang w:val="en-US"/>
        </w:rPr>
        <w:t>he validity of the</w:t>
      </w:r>
      <w:r w:rsidR="00464151" w:rsidRPr="00921846">
        <w:rPr>
          <w:rFonts w:asciiTheme="majorHAnsi" w:hAnsiTheme="majorHAnsi"/>
          <w:color w:val="000000" w:themeColor="text1"/>
          <w:lang w:val="en-US"/>
        </w:rPr>
        <w:t>se</w:t>
      </w:r>
      <w:r w:rsidR="007F5EDF" w:rsidRPr="00921846">
        <w:rPr>
          <w:rFonts w:asciiTheme="majorHAnsi" w:hAnsiTheme="majorHAnsi"/>
          <w:color w:val="000000" w:themeColor="text1"/>
          <w:lang w:val="en-US"/>
        </w:rPr>
        <w:t xml:space="preserve"> studies</w:t>
      </w:r>
      <w:r w:rsidR="00464151" w:rsidRPr="00921846">
        <w:rPr>
          <w:rFonts w:asciiTheme="majorHAnsi" w:hAnsiTheme="majorHAnsi"/>
          <w:color w:val="000000" w:themeColor="text1"/>
          <w:lang w:val="en-US"/>
        </w:rPr>
        <w:t>,</w:t>
      </w:r>
      <w:r w:rsidR="007F5EDF" w:rsidRPr="00921846">
        <w:rPr>
          <w:rFonts w:asciiTheme="majorHAnsi" w:hAnsiTheme="majorHAnsi"/>
          <w:color w:val="000000" w:themeColor="text1"/>
          <w:lang w:val="en-US"/>
        </w:rPr>
        <w:t xml:space="preserve"> as an </w:t>
      </w:r>
      <w:r w:rsidR="005E44EC" w:rsidRPr="00921846">
        <w:rPr>
          <w:rFonts w:asciiTheme="majorHAnsi" w:hAnsiTheme="majorHAnsi"/>
          <w:color w:val="000000" w:themeColor="text1"/>
          <w:lang w:val="en-US"/>
        </w:rPr>
        <w:t>analogue</w:t>
      </w:r>
      <w:r w:rsidR="007F5EDF" w:rsidRPr="00921846">
        <w:rPr>
          <w:rFonts w:asciiTheme="majorHAnsi" w:hAnsiTheme="majorHAnsi"/>
          <w:color w:val="000000" w:themeColor="text1"/>
          <w:lang w:val="en-US"/>
        </w:rPr>
        <w:t xml:space="preserve"> for Acute Insomnia</w:t>
      </w:r>
      <w:r w:rsidRPr="00921846">
        <w:rPr>
          <w:rFonts w:asciiTheme="majorHAnsi" w:hAnsiTheme="majorHAnsi"/>
          <w:color w:val="000000" w:themeColor="text1"/>
          <w:lang w:val="en-US"/>
        </w:rPr>
        <w:t>,</w:t>
      </w:r>
      <w:r w:rsidR="00A71E43" w:rsidRPr="00921846">
        <w:rPr>
          <w:rFonts w:asciiTheme="majorHAnsi" w:hAnsiTheme="majorHAnsi"/>
          <w:color w:val="000000" w:themeColor="text1"/>
          <w:lang w:val="en-US"/>
        </w:rPr>
        <w:t xml:space="preserve"> or</w:t>
      </w:r>
      <w:r w:rsidR="00F35926" w:rsidRPr="00921846">
        <w:rPr>
          <w:rFonts w:asciiTheme="majorHAnsi" w:hAnsiTheme="majorHAnsi"/>
          <w:color w:val="000000" w:themeColor="text1"/>
          <w:lang w:val="en-US"/>
        </w:rPr>
        <w:t xml:space="preserve"> even</w:t>
      </w:r>
      <w:r w:rsidR="00A71E43" w:rsidRPr="00921846">
        <w:rPr>
          <w:rFonts w:asciiTheme="majorHAnsi" w:hAnsiTheme="majorHAnsi"/>
          <w:color w:val="000000" w:themeColor="text1"/>
          <w:lang w:val="en-US"/>
        </w:rPr>
        <w:t xml:space="preserve"> Insomnia Disorder,</w:t>
      </w:r>
      <w:r w:rsidRPr="00921846">
        <w:rPr>
          <w:rFonts w:asciiTheme="majorHAnsi" w:hAnsiTheme="majorHAnsi"/>
          <w:color w:val="000000" w:themeColor="text1"/>
          <w:lang w:val="en-US"/>
        </w:rPr>
        <w:t xml:space="preserve"> however, is questionable</w:t>
      </w:r>
      <w:r w:rsidR="00890619" w:rsidRPr="00921846">
        <w:rPr>
          <w:rFonts w:asciiTheme="majorHAnsi" w:hAnsiTheme="majorHAnsi"/>
          <w:color w:val="000000" w:themeColor="text1"/>
          <w:lang w:val="en-US"/>
        </w:rPr>
        <w:t xml:space="preserve">. </w:t>
      </w:r>
      <w:r w:rsidR="00376EC3" w:rsidRPr="00921846">
        <w:rPr>
          <w:rFonts w:asciiTheme="majorHAnsi" w:hAnsiTheme="majorHAnsi"/>
          <w:color w:val="000000" w:themeColor="text1"/>
          <w:lang w:val="en-US"/>
        </w:rPr>
        <w:t>T</w:t>
      </w:r>
      <w:r w:rsidR="007F5EDF" w:rsidRPr="00921846">
        <w:rPr>
          <w:rFonts w:asciiTheme="majorHAnsi" w:hAnsiTheme="majorHAnsi"/>
          <w:color w:val="000000" w:themeColor="text1"/>
          <w:lang w:val="en-US"/>
        </w:rPr>
        <w:t>he majority of these studies do not employ a research protocol lasting a week with at least three nights</w:t>
      </w:r>
      <w:r w:rsidR="00DE65E8" w:rsidRPr="00921846">
        <w:rPr>
          <w:rFonts w:asciiTheme="majorHAnsi" w:hAnsiTheme="majorHAnsi"/>
          <w:color w:val="000000" w:themeColor="text1"/>
          <w:lang w:val="en-US"/>
        </w:rPr>
        <w:t xml:space="preserve"> of stress-related disruption. As such these studies do not meet </w:t>
      </w:r>
      <w:r w:rsidR="00890619" w:rsidRPr="00921846">
        <w:rPr>
          <w:rFonts w:asciiTheme="majorHAnsi" w:hAnsiTheme="majorHAnsi"/>
          <w:color w:val="000000" w:themeColor="text1"/>
          <w:lang w:val="en-US"/>
        </w:rPr>
        <w:t xml:space="preserve">the </w:t>
      </w:r>
      <w:r w:rsidR="00E82A5C" w:rsidRPr="00921846">
        <w:rPr>
          <w:rFonts w:asciiTheme="majorHAnsi" w:hAnsiTheme="majorHAnsi"/>
          <w:color w:val="000000" w:themeColor="text1"/>
          <w:lang w:val="en-US"/>
        </w:rPr>
        <w:t xml:space="preserve">minimum </w:t>
      </w:r>
      <w:r w:rsidR="00890619" w:rsidRPr="00921846">
        <w:rPr>
          <w:rFonts w:asciiTheme="majorHAnsi" w:hAnsiTheme="majorHAnsi"/>
          <w:color w:val="000000" w:themeColor="text1"/>
          <w:lang w:val="en-US"/>
        </w:rPr>
        <w:t>frequency</w:t>
      </w:r>
      <w:r w:rsidR="00E82A5C" w:rsidRPr="00921846">
        <w:rPr>
          <w:rFonts w:asciiTheme="majorHAnsi" w:hAnsiTheme="majorHAnsi"/>
          <w:color w:val="000000" w:themeColor="text1"/>
          <w:lang w:val="en-US"/>
        </w:rPr>
        <w:t xml:space="preserve"> or</w:t>
      </w:r>
      <w:r w:rsidR="00464151" w:rsidRPr="00921846">
        <w:rPr>
          <w:rFonts w:asciiTheme="majorHAnsi" w:hAnsiTheme="majorHAnsi"/>
          <w:color w:val="000000" w:themeColor="text1"/>
          <w:lang w:val="en-US"/>
        </w:rPr>
        <w:t>, by de</w:t>
      </w:r>
      <w:r w:rsidR="00A05CB4" w:rsidRPr="00921846">
        <w:rPr>
          <w:rFonts w:asciiTheme="majorHAnsi" w:hAnsiTheme="majorHAnsi"/>
          <w:color w:val="000000" w:themeColor="text1"/>
          <w:lang w:val="en-US"/>
        </w:rPr>
        <w:t>sign</w:t>
      </w:r>
      <w:r w:rsidR="00464151" w:rsidRPr="00921846">
        <w:rPr>
          <w:rFonts w:asciiTheme="majorHAnsi" w:hAnsiTheme="majorHAnsi"/>
          <w:color w:val="000000" w:themeColor="text1"/>
          <w:lang w:val="en-US"/>
        </w:rPr>
        <w:t>,</w:t>
      </w:r>
      <w:r w:rsidR="00E82A5C" w:rsidRPr="00921846">
        <w:rPr>
          <w:rFonts w:asciiTheme="majorHAnsi" w:hAnsiTheme="majorHAnsi"/>
          <w:color w:val="000000" w:themeColor="text1"/>
          <w:lang w:val="en-US"/>
        </w:rPr>
        <w:t xml:space="preserve"> duration</w:t>
      </w:r>
      <w:r w:rsidR="00890619" w:rsidRPr="00921846">
        <w:rPr>
          <w:rFonts w:asciiTheme="majorHAnsi" w:hAnsiTheme="majorHAnsi"/>
          <w:color w:val="000000" w:themeColor="text1"/>
          <w:lang w:val="en-US"/>
        </w:rPr>
        <w:t xml:space="preserve"> </w:t>
      </w:r>
      <w:r w:rsidR="00DE65E8" w:rsidRPr="00921846">
        <w:rPr>
          <w:rFonts w:asciiTheme="majorHAnsi" w:hAnsiTheme="majorHAnsi"/>
          <w:color w:val="000000" w:themeColor="text1"/>
          <w:lang w:val="en-US"/>
        </w:rPr>
        <w:t xml:space="preserve">criteria </w:t>
      </w:r>
      <w:r w:rsidR="00F35926" w:rsidRPr="00921846">
        <w:rPr>
          <w:rFonts w:asciiTheme="majorHAnsi" w:hAnsiTheme="majorHAnsi"/>
          <w:color w:val="000000" w:themeColor="text1"/>
          <w:lang w:val="en-US"/>
        </w:rPr>
        <w:t xml:space="preserve">set out in </w:t>
      </w:r>
      <w:r w:rsidR="00A05CB4" w:rsidRPr="00921846">
        <w:rPr>
          <w:rFonts w:asciiTheme="majorHAnsi" w:hAnsiTheme="majorHAnsi"/>
          <w:color w:val="000000" w:themeColor="text1"/>
          <w:lang w:val="en-US"/>
        </w:rPr>
        <w:t xml:space="preserve">any of </w:t>
      </w:r>
      <w:r w:rsidR="00F35926" w:rsidRPr="00921846">
        <w:rPr>
          <w:rFonts w:asciiTheme="majorHAnsi" w:hAnsiTheme="majorHAnsi"/>
          <w:color w:val="000000" w:themeColor="text1"/>
          <w:lang w:val="en-US"/>
        </w:rPr>
        <w:t>the nosologies</w:t>
      </w:r>
      <w:r w:rsidR="00DE65E8" w:rsidRPr="00921846">
        <w:rPr>
          <w:rFonts w:asciiTheme="majorHAnsi" w:hAnsiTheme="majorHAnsi"/>
          <w:color w:val="000000" w:themeColor="text1"/>
          <w:lang w:val="en-US"/>
        </w:rPr>
        <w:t xml:space="preserve">. It could also be argued that they </w:t>
      </w:r>
      <w:r w:rsidR="00464151" w:rsidRPr="00921846">
        <w:rPr>
          <w:rFonts w:asciiTheme="majorHAnsi" w:hAnsiTheme="majorHAnsi"/>
          <w:color w:val="000000" w:themeColor="text1"/>
          <w:lang w:val="en-US"/>
        </w:rPr>
        <w:t>are unlikely to</w:t>
      </w:r>
      <w:r w:rsidR="00DE65E8" w:rsidRPr="00921846">
        <w:rPr>
          <w:rFonts w:asciiTheme="majorHAnsi" w:hAnsiTheme="majorHAnsi"/>
          <w:color w:val="000000" w:themeColor="text1"/>
          <w:lang w:val="en-US"/>
        </w:rPr>
        <w:t xml:space="preserve"> meet criteria </w:t>
      </w:r>
      <w:r w:rsidR="00A05CB4" w:rsidRPr="00921846">
        <w:rPr>
          <w:rFonts w:asciiTheme="majorHAnsi" w:hAnsiTheme="majorHAnsi"/>
          <w:color w:val="000000" w:themeColor="text1"/>
          <w:lang w:val="en-US"/>
        </w:rPr>
        <w:t>for</w:t>
      </w:r>
      <w:r w:rsidR="00DE65E8" w:rsidRPr="00921846">
        <w:rPr>
          <w:rFonts w:asciiTheme="majorHAnsi" w:hAnsiTheme="majorHAnsi"/>
          <w:color w:val="000000" w:themeColor="text1"/>
          <w:lang w:val="en-US"/>
        </w:rPr>
        <w:t xml:space="preserve"> daytime disorder or dysfunction as in most cases research participants are required, by ethics boards</w:t>
      </w:r>
      <w:r w:rsidR="00890619" w:rsidRPr="00921846">
        <w:rPr>
          <w:rFonts w:asciiTheme="majorHAnsi" w:hAnsiTheme="majorHAnsi"/>
          <w:color w:val="000000" w:themeColor="text1"/>
          <w:lang w:val="en-US"/>
        </w:rPr>
        <w:t xml:space="preserve"> and committees</w:t>
      </w:r>
      <w:r w:rsidR="00DE65E8" w:rsidRPr="00921846">
        <w:rPr>
          <w:rFonts w:asciiTheme="majorHAnsi" w:hAnsiTheme="majorHAnsi"/>
          <w:color w:val="000000" w:themeColor="text1"/>
          <w:lang w:val="en-US"/>
        </w:rPr>
        <w:t>, to have a period of recovery the day following the night of sleep disruption.</w:t>
      </w:r>
      <w:r w:rsidR="00CB47E8" w:rsidRPr="00921846">
        <w:rPr>
          <w:rFonts w:asciiTheme="majorHAnsi" w:hAnsiTheme="majorHAnsi"/>
          <w:color w:val="000000" w:themeColor="text1"/>
          <w:lang w:val="en-US"/>
        </w:rPr>
        <w:t xml:space="preserve"> Another </w:t>
      </w:r>
      <w:r w:rsidRPr="00921846">
        <w:rPr>
          <w:rFonts w:asciiTheme="majorHAnsi" w:hAnsiTheme="majorHAnsi"/>
          <w:color w:val="000000" w:themeColor="text1"/>
          <w:lang w:val="en-US"/>
        </w:rPr>
        <w:t>consideration</w:t>
      </w:r>
      <w:r w:rsidR="00CB47E8" w:rsidRPr="00921846">
        <w:rPr>
          <w:rFonts w:asciiTheme="majorHAnsi" w:hAnsiTheme="majorHAnsi"/>
          <w:color w:val="000000" w:themeColor="text1"/>
          <w:lang w:val="en-US"/>
        </w:rPr>
        <w:t xml:space="preserve"> is </w:t>
      </w:r>
      <w:r w:rsidRPr="00921846">
        <w:rPr>
          <w:rFonts w:asciiTheme="majorHAnsi" w:hAnsiTheme="majorHAnsi"/>
          <w:color w:val="000000" w:themeColor="text1"/>
          <w:lang w:val="en-US"/>
        </w:rPr>
        <w:t>with regard to</w:t>
      </w:r>
      <w:r w:rsidR="00CB47E8" w:rsidRPr="00921846">
        <w:rPr>
          <w:rFonts w:asciiTheme="majorHAnsi" w:hAnsiTheme="majorHAnsi"/>
          <w:color w:val="000000" w:themeColor="text1"/>
          <w:lang w:val="en-US"/>
        </w:rPr>
        <w:t xml:space="preserve"> the </w:t>
      </w:r>
      <w:r w:rsidR="00F35926" w:rsidRPr="00921846">
        <w:rPr>
          <w:rFonts w:asciiTheme="majorHAnsi" w:hAnsiTheme="majorHAnsi"/>
          <w:color w:val="000000" w:themeColor="text1"/>
          <w:lang w:val="en-US"/>
        </w:rPr>
        <w:t>aspect of informed consent</w:t>
      </w:r>
      <w:r w:rsidR="00CB47E8" w:rsidRPr="00921846">
        <w:rPr>
          <w:rFonts w:asciiTheme="majorHAnsi" w:hAnsiTheme="majorHAnsi"/>
          <w:color w:val="000000" w:themeColor="text1"/>
          <w:lang w:val="en-US"/>
        </w:rPr>
        <w:t xml:space="preserve"> procedures. In most, if not all</w:t>
      </w:r>
      <w:r w:rsidR="005C4DA2" w:rsidRPr="00921846">
        <w:rPr>
          <w:rFonts w:asciiTheme="majorHAnsi" w:hAnsiTheme="majorHAnsi"/>
          <w:color w:val="000000" w:themeColor="text1"/>
          <w:lang w:val="en-US"/>
        </w:rPr>
        <w:t>, cases</w:t>
      </w:r>
      <w:r w:rsidR="00CB47E8" w:rsidRPr="00921846">
        <w:rPr>
          <w:rFonts w:asciiTheme="majorHAnsi" w:hAnsiTheme="majorHAnsi"/>
          <w:color w:val="000000" w:themeColor="text1"/>
          <w:lang w:val="en-US"/>
        </w:rPr>
        <w:t xml:space="preserve"> the subject in the study would have been informed that they were likely to face a stressor eith</w:t>
      </w:r>
      <w:r w:rsidR="009A2935" w:rsidRPr="00921846">
        <w:rPr>
          <w:rFonts w:asciiTheme="majorHAnsi" w:hAnsiTheme="majorHAnsi"/>
          <w:color w:val="000000" w:themeColor="text1"/>
          <w:lang w:val="en-US"/>
        </w:rPr>
        <w:t>er before bed or in the morning</w:t>
      </w:r>
      <w:r w:rsidR="00CB47E8" w:rsidRPr="00921846">
        <w:rPr>
          <w:rFonts w:asciiTheme="majorHAnsi" w:hAnsiTheme="majorHAnsi"/>
          <w:color w:val="000000" w:themeColor="text1"/>
          <w:lang w:val="en-US"/>
        </w:rPr>
        <w:t>.</w:t>
      </w:r>
      <w:r w:rsidR="00DE65E8" w:rsidRPr="00921846">
        <w:rPr>
          <w:rFonts w:asciiTheme="majorHAnsi" w:hAnsiTheme="majorHAnsi"/>
          <w:color w:val="000000" w:themeColor="text1"/>
          <w:lang w:val="en-US"/>
        </w:rPr>
        <w:t xml:space="preserve"> </w:t>
      </w:r>
      <w:r w:rsidR="00E82A5C" w:rsidRPr="00921846">
        <w:rPr>
          <w:rFonts w:asciiTheme="majorHAnsi" w:hAnsiTheme="majorHAnsi"/>
          <w:color w:val="000000" w:themeColor="text1"/>
          <w:lang w:val="en-US"/>
        </w:rPr>
        <w:t xml:space="preserve">This does not fit with the phenomenology of insomnia, at least in terms of Insomnia Disorder, with respect to its </w:t>
      </w:r>
      <w:r w:rsidR="000A0921" w:rsidRPr="00921846">
        <w:rPr>
          <w:rFonts w:asciiTheme="majorHAnsi" w:hAnsiTheme="majorHAnsi"/>
          <w:color w:val="000000" w:themeColor="text1"/>
          <w:lang w:val="en-US"/>
        </w:rPr>
        <w:t xml:space="preserve">perceived </w:t>
      </w:r>
      <w:r w:rsidR="009A2935" w:rsidRPr="00921846">
        <w:rPr>
          <w:rFonts w:asciiTheme="majorHAnsi" w:hAnsiTheme="majorHAnsi"/>
          <w:color w:val="000000" w:themeColor="text1"/>
          <w:lang w:val="en-US"/>
        </w:rPr>
        <w:t>unpredictable nature</w:t>
      </w:r>
      <w:r w:rsidR="009A2935" w:rsidRPr="00921846">
        <w:rPr>
          <w:rFonts w:asciiTheme="majorHAnsi" w:hAnsiTheme="majorHAnsi"/>
          <w:color w:val="000000" w:themeColor="text1"/>
          <w:vertAlign w:val="superscript"/>
          <w:lang w:val="en-US"/>
        </w:rPr>
        <w:t>24</w:t>
      </w:r>
      <w:r w:rsidR="00201305" w:rsidRPr="00921846">
        <w:rPr>
          <w:rFonts w:asciiTheme="majorHAnsi" w:hAnsiTheme="majorHAnsi"/>
          <w:color w:val="000000" w:themeColor="text1"/>
          <w:vertAlign w:val="superscript"/>
          <w:lang w:val="en-US"/>
        </w:rPr>
        <w:t>-26</w:t>
      </w:r>
      <w:r w:rsidR="00E82A5C" w:rsidRPr="00921846">
        <w:rPr>
          <w:rFonts w:asciiTheme="majorHAnsi" w:hAnsiTheme="majorHAnsi"/>
          <w:color w:val="000000" w:themeColor="text1"/>
          <w:lang w:val="en-US"/>
        </w:rPr>
        <w:t>.</w:t>
      </w:r>
    </w:p>
    <w:p w14:paraId="33F59CDA" w14:textId="77777777" w:rsidR="008C4302" w:rsidRPr="00921846" w:rsidRDefault="008C4302" w:rsidP="0025293D">
      <w:pPr>
        <w:spacing w:line="480" w:lineRule="auto"/>
        <w:rPr>
          <w:rFonts w:asciiTheme="majorHAnsi" w:hAnsiTheme="majorHAnsi"/>
          <w:color w:val="000000" w:themeColor="text1"/>
          <w:lang w:val="en-US"/>
        </w:rPr>
      </w:pPr>
    </w:p>
    <w:p w14:paraId="28D5F40D" w14:textId="5EC79457" w:rsidR="00DE65E8" w:rsidRPr="00921846" w:rsidRDefault="00D6623D"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On the basis of the existing nosologies, the theories advanced by Spielm</w:t>
      </w:r>
      <w:r w:rsidR="00F35926" w:rsidRPr="00921846">
        <w:rPr>
          <w:rFonts w:asciiTheme="majorHAnsi" w:hAnsiTheme="majorHAnsi"/>
          <w:color w:val="000000" w:themeColor="text1"/>
          <w:lang w:val="en-US"/>
        </w:rPr>
        <w:t>an, Espie and others,</w:t>
      </w:r>
      <w:r w:rsidRPr="00921846">
        <w:rPr>
          <w:rFonts w:asciiTheme="majorHAnsi" w:hAnsiTheme="majorHAnsi"/>
          <w:color w:val="000000" w:themeColor="text1"/>
          <w:lang w:val="en-US"/>
        </w:rPr>
        <w:t xml:space="preserve"> </w:t>
      </w:r>
      <w:r w:rsidR="005C442C" w:rsidRPr="00921846">
        <w:rPr>
          <w:rFonts w:asciiTheme="majorHAnsi" w:hAnsiTheme="majorHAnsi"/>
          <w:color w:val="000000" w:themeColor="text1"/>
          <w:lang w:val="en-US"/>
        </w:rPr>
        <w:t xml:space="preserve">and the existing evidence </w:t>
      </w:r>
      <w:r w:rsidRPr="00921846">
        <w:rPr>
          <w:rFonts w:asciiTheme="majorHAnsi" w:hAnsiTheme="majorHAnsi"/>
          <w:color w:val="000000" w:themeColor="text1"/>
          <w:lang w:val="en-US"/>
        </w:rPr>
        <w:t>Ellis and colleagues created a working definition of Acute Insomnia in 2012</w:t>
      </w:r>
      <w:r w:rsidR="00201305" w:rsidRPr="00921846">
        <w:rPr>
          <w:rFonts w:asciiTheme="majorHAnsi" w:hAnsiTheme="majorHAnsi"/>
          <w:color w:val="000000" w:themeColor="text1"/>
          <w:vertAlign w:val="superscript"/>
          <w:lang w:val="en-US"/>
        </w:rPr>
        <w:t>7</w:t>
      </w:r>
      <w:r w:rsidRPr="00921846">
        <w:rPr>
          <w:rFonts w:asciiTheme="majorHAnsi" w:hAnsiTheme="majorHAnsi"/>
          <w:color w:val="000000" w:themeColor="text1"/>
          <w:lang w:val="en-US"/>
        </w:rPr>
        <w:t xml:space="preserve">. </w:t>
      </w:r>
      <w:r w:rsidR="007F756F" w:rsidRPr="00921846">
        <w:rPr>
          <w:rFonts w:asciiTheme="majorHAnsi" w:hAnsiTheme="majorHAnsi"/>
          <w:color w:val="000000" w:themeColor="text1"/>
          <w:lang w:val="en-US"/>
        </w:rPr>
        <w:t>This definition (see Table 1</w:t>
      </w:r>
      <w:r w:rsidR="006F39A6" w:rsidRPr="00921846">
        <w:rPr>
          <w:rFonts w:asciiTheme="majorHAnsi" w:hAnsiTheme="majorHAnsi"/>
          <w:color w:val="000000" w:themeColor="text1"/>
          <w:lang w:val="en-US"/>
        </w:rPr>
        <w:t xml:space="preserve"> for the full criteria</w:t>
      </w:r>
      <w:r w:rsidR="007F756F" w:rsidRPr="00921846">
        <w:rPr>
          <w:rFonts w:asciiTheme="majorHAnsi" w:hAnsiTheme="majorHAnsi"/>
          <w:color w:val="000000" w:themeColor="text1"/>
          <w:lang w:val="en-US"/>
        </w:rPr>
        <w:t>)</w:t>
      </w:r>
      <w:r w:rsidR="00F42B40" w:rsidRPr="00921846">
        <w:rPr>
          <w:rFonts w:asciiTheme="majorHAnsi" w:hAnsiTheme="majorHAnsi"/>
          <w:color w:val="000000" w:themeColor="text1"/>
          <w:lang w:val="en-US"/>
        </w:rPr>
        <w:t xml:space="preserve"> suggests that Acute Insomnia should be</w:t>
      </w:r>
      <w:r w:rsidR="005C4DA2" w:rsidRPr="00921846">
        <w:rPr>
          <w:rFonts w:asciiTheme="majorHAnsi" w:hAnsiTheme="majorHAnsi"/>
          <w:color w:val="000000" w:themeColor="text1"/>
          <w:lang w:val="en-US"/>
        </w:rPr>
        <w:t xml:space="preserve"> defined </w:t>
      </w:r>
      <w:r w:rsidR="00F42B40" w:rsidRPr="00921846">
        <w:rPr>
          <w:rFonts w:asciiTheme="majorHAnsi" w:hAnsiTheme="majorHAnsi"/>
          <w:color w:val="000000" w:themeColor="text1"/>
          <w:lang w:val="en-US"/>
        </w:rPr>
        <w:t>as</w:t>
      </w:r>
      <w:r w:rsidR="00F35926" w:rsidRPr="00921846">
        <w:rPr>
          <w:rFonts w:asciiTheme="majorHAnsi" w:hAnsiTheme="majorHAnsi"/>
          <w:color w:val="000000" w:themeColor="text1"/>
          <w:lang w:val="en-US"/>
        </w:rPr>
        <w:t xml:space="preserve"> a </w:t>
      </w:r>
      <w:r w:rsidR="00BA74CE" w:rsidRPr="00921846">
        <w:rPr>
          <w:rFonts w:asciiTheme="majorHAnsi" w:hAnsiTheme="majorHAnsi"/>
          <w:color w:val="000000" w:themeColor="text1"/>
          <w:lang w:val="en-US"/>
        </w:rPr>
        <w:t xml:space="preserve">self-reported </w:t>
      </w:r>
      <w:r w:rsidR="00F35926" w:rsidRPr="00921846">
        <w:rPr>
          <w:rFonts w:asciiTheme="majorHAnsi" w:hAnsiTheme="majorHAnsi"/>
          <w:color w:val="000000" w:themeColor="text1"/>
          <w:lang w:val="en-US"/>
        </w:rPr>
        <w:t>disruption</w:t>
      </w:r>
      <w:r w:rsidR="00BA74CE" w:rsidRPr="00921846">
        <w:rPr>
          <w:rFonts w:asciiTheme="majorHAnsi" w:hAnsiTheme="majorHAnsi"/>
          <w:color w:val="000000" w:themeColor="text1"/>
          <w:lang w:val="en-US"/>
        </w:rPr>
        <w:t xml:space="preserve"> in sleep continuity</w:t>
      </w:r>
      <w:r w:rsidR="00F35926" w:rsidRPr="00921846">
        <w:rPr>
          <w:rFonts w:asciiTheme="majorHAnsi" w:hAnsiTheme="majorHAnsi"/>
          <w:color w:val="000000" w:themeColor="text1"/>
          <w:lang w:val="en-US"/>
        </w:rPr>
        <w:t xml:space="preserve"> for between two-weeks and three months in duration. </w:t>
      </w:r>
      <w:r w:rsidR="007F756F" w:rsidRPr="00921846">
        <w:rPr>
          <w:rFonts w:asciiTheme="majorHAnsi" w:hAnsiTheme="majorHAnsi"/>
          <w:color w:val="000000" w:themeColor="text1"/>
          <w:lang w:val="en-US"/>
        </w:rPr>
        <w:t xml:space="preserve"> </w:t>
      </w:r>
    </w:p>
    <w:p w14:paraId="46F992C4" w14:textId="77777777" w:rsidR="00D6623D" w:rsidRPr="00921846" w:rsidRDefault="00D6623D" w:rsidP="0025293D">
      <w:pPr>
        <w:spacing w:line="480" w:lineRule="auto"/>
        <w:rPr>
          <w:rFonts w:asciiTheme="majorHAnsi" w:hAnsiTheme="majorHAnsi"/>
          <w:color w:val="000000" w:themeColor="text1"/>
          <w:lang w:val="en-US"/>
        </w:rPr>
      </w:pPr>
    </w:p>
    <w:p w14:paraId="6F803BEC" w14:textId="6CD0E749" w:rsidR="00D6623D" w:rsidRPr="00921846" w:rsidRDefault="00D6623D"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INSERT </w:t>
      </w:r>
      <w:r w:rsidR="00A05CB4" w:rsidRPr="00921846">
        <w:rPr>
          <w:rFonts w:asciiTheme="majorHAnsi" w:hAnsiTheme="majorHAnsi"/>
          <w:color w:val="000000" w:themeColor="text1"/>
          <w:lang w:val="en-US"/>
        </w:rPr>
        <w:t>TABLE</w:t>
      </w:r>
      <w:r w:rsidR="00464151" w:rsidRPr="00921846">
        <w:rPr>
          <w:rFonts w:asciiTheme="majorHAnsi" w:hAnsiTheme="majorHAnsi"/>
          <w:color w:val="000000" w:themeColor="text1"/>
          <w:lang w:val="en-US"/>
        </w:rPr>
        <w:t xml:space="preserve"> </w:t>
      </w:r>
      <w:r w:rsidRPr="00921846">
        <w:rPr>
          <w:rFonts w:asciiTheme="majorHAnsi" w:hAnsiTheme="majorHAnsi"/>
          <w:color w:val="000000" w:themeColor="text1"/>
          <w:lang w:val="en-US"/>
        </w:rPr>
        <w:t>1 HERE</w:t>
      </w:r>
    </w:p>
    <w:p w14:paraId="27775A75" w14:textId="77777777" w:rsidR="00DE65E8" w:rsidRPr="00921846" w:rsidRDefault="00DE65E8" w:rsidP="0025293D">
      <w:pPr>
        <w:spacing w:line="480" w:lineRule="auto"/>
        <w:rPr>
          <w:rFonts w:asciiTheme="majorHAnsi" w:hAnsiTheme="majorHAnsi"/>
          <w:color w:val="000000" w:themeColor="text1"/>
          <w:lang w:val="en-US"/>
        </w:rPr>
      </w:pPr>
    </w:p>
    <w:p w14:paraId="3138C7F7" w14:textId="4E5BEE04" w:rsidR="00F60AC5" w:rsidRPr="00921846" w:rsidRDefault="00F60AC5" w:rsidP="0025293D">
      <w:pPr>
        <w:spacing w:line="480" w:lineRule="auto"/>
        <w:rPr>
          <w:rFonts w:asciiTheme="majorHAnsi" w:eastAsia="Times New Roman" w:hAnsiTheme="majorHAnsi" w:cs="Arial"/>
          <w:color w:val="000000" w:themeColor="text1"/>
          <w:shd w:val="clear" w:color="auto" w:fill="FFFFFF"/>
        </w:rPr>
      </w:pPr>
      <w:r w:rsidRPr="00921846">
        <w:rPr>
          <w:rFonts w:asciiTheme="majorHAnsi" w:eastAsia="Times New Roman" w:hAnsiTheme="majorHAnsi" w:cs="Arial"/>
          <w:color w:val="000000" w:themeColor="text1"/>
          <w:shd w:val="clear" w:color="auto" w:fill="FFFFFF"/>
        </w:rPr>
        <w:t>WHAT DO WE KNOW ABOUT ACUTE INSOMNIA?</w:t>
      </w:r>
    </w:p>
    <w:p w14:paraId="6A5C0C9E" w14:textId="77777777" w:rsidR="00F60AC5" w:rsidRPr="00921846" w:rsidRDefault="00F60AC5" w:rsidP="0025293D">
      <w:pPr>
        <w:spacing w:line="480" w:lineRule="auto"/>
        <w:rPr>
          <w:rFonts w:asciiTheme="majorHAnsi" w:eastAsia="Times New Roman" w:hAnsiTheme="majorHAnsi" w:cs="Arial"/>
          <w:color w:val="000000" w:themeColor="text1"/>
          <w:shd w:val="clear" w:color="auto" w:fill="FFFFFF"/>
        </w:rPr>
      </w:pPr>
    </w:p>
    <w:p w14:paraId="00C82999" w14:textId="1B04009D" w:rsidR="00464151" w:rsidRPr="00921846" w:rsidRDefault="004729E9" w:rsidP="0025293D">
      <w:pPr>
        <w:spacing w:line="480" w:lineRule="auto"/>
        <w:rPr>
          <w:rFonts w:asciiTheme="majorHAnsi" w:eastAsia="Times New Roman" w:hAnsiTheme="majorHAnsi" w:cs="Arial"/>
          <w:color w:val="000000" w:themeColor="text1"/>
          <w:shd w:val="clear" w:color="auto" w:fill="FFFFFF"/>
        </w:rPr>
      </w:pPr>
      <w:r w:rsidRPr="00921846">
        <w:rPr>
          <w:rFonts w:asciiTheme="majorHAnsi" w:eastAsia="Times New Roman" w:hAnsiTheme="majorHAnsi" w:cs="Arial"/>
          <w:color w:val="000000" w:themeColor="text1"/>
          <w:shd w:val="clear" w:color="auto" w:fill="FFFFFF"/>
        </w:rPr>
        <w:t>On the basis of</w:t>
      </w:r>
      <w:r w:rsidR="00D6623D" w:rsidRPr="00921846">
        <w:rPr>
          <w:rFonts w:asciiTheme="majorHAnsi" w:eastAsia="Times New Roman" w:hAnsiTheme="majorHAnsi" w:cs="Arial"/>
          <w:color w:val="000000" w:themeColor="text1"/>
          <w:shd w:val="clear" w:color="auto" w:fill="FFFFFF"/>
        </w:rPr>
        <w:t xml:space="preserve"> this</w:t>
      </w:r>
      <w:r w:rsidR="00DB3E2A" w:rsidRPr="00921846">
        <w:rPr>
          <w:rFonts w:asciiTheme="majorHAnsi" w:eastAsia="Times New Roman" w:hAnsiTheme="majorHAnsi" w:cs="Arial"/>
          <w:color w:val="000000" w:themeColor="text1"/>
          <w:shd w:val="clear" w:color="auto" w:fill="FFFFFF"/>
        </w:rPr>
        <w:t xml:space="preserve"> definition</w:t>
      </w:r>
      <w:r w:rsidR="00464151" w:rsidRPr="00921846">
        <w:rPr>
          <w:rFonts w:asciiTheme="majorHAnsi" w:eastAsia="Times New Roman" w:hAnsiTheme="majorHAnsi" w:cs="Arial"/>
          <w:color w:val="000000" w:themeColor="text1"/>
          <w:shd w:val="clear" w:color="auto" w:fill="FFFFFF"/>
        </w:rPr>
        <w:t>,</w:t>
      </w:r>
      <w:r w:rsidR="00DB3E2A" w:rsidRPr="00921846">
        <w:rPr>
          <w:rFonts w:asciiTheme="majorHAnsi" w:eastAsia="Times New Roman" w:hAnsiTheme="majorHAnsi" w:cs="Arial"/>
          <w:color w:val="000000" w:themeColor="text1"/>
          <w:shd w:val="clear" w:color="auto" w:fill="FFFFFF"/>
        </w:rPr>
        <w:t xml:space="preserve"> </w:t>
      </w:r>
      <w:r w:rsidR="00112D38" w:rsidRPr="00921846">
        <w:rPr>
          <w:rFonts w:asciiTheme="majorHAnsi" w:eastAsia="Times New Roman" w:hAnsiTheme="majorHAnsi" w:cs="Arial"/>
          <w:color w:val="000000" w:themeColor="text1"/>
          <w:shd w:val="clear" w:color="auto" w:fill="FFFFFF"/>
        </w:rPr>
        <w:t>Acute Insomnia</w:t>
      </w:r>
      <w:r w:rsidR="002E714A" w:rsidRPr="00921846">
        <w:rPr>
          <w:rFonts w:asciiTheme="majorHAnsi" w:eastAsia="Times New Roman" w:hAnsiTheme="majorHAnsi" w:cs="Arial"/>
          <w:color w:val="000000" w:themeColor="text1"/>
          <w:shd w:val="clear" w:color="auto" w:fill="FFFFFF"/>
        </w:rPr>
        <w:t xml:space="preserve"> has a point prevalence of </w:t>
      </w:r>
      <w:r w:rsidR="00F60AC5" w:rsidRPr="00921846">
        <w:rPr>
          <w:rFonts w:asciiTheme="majorHAnsi" w:eastAsia="Times New Roman" w:hAnsiTheme="majorHAnsi" w:cs="Arial"/>
          <w:color w:val="000000" w:themeColor="text1"/>
          <w:shd w:val="clear" w:color="auto" w:fill="FFFFFF"/>
        </w:rPr>
        <w:t>between 7.9%</w:t>
      </w:r>
      <w:r w:rsidR="002E714A" w:rsidRPr="00921846">
        <w:rPr>
          <w:rFonts w:asciiTheme="majorHAnsi" w:eastAsia="Times New Roman" w:hAnsiTheme="majorHAnsi" w:cs="Arial"/>
          <w:color w:val="000000" w:themeColor="text1"/>
          <w:shd w:val="clear" w:color="auto" w:fill="FFFFFF"/>
        </w:rPr>
        <w:t xml:space="preserve"> (UK)</w:t>
      </w:r>
      <w:r w:rsidR="00F60AC5" w:rsidRPr="00921846">
        <w:rPr>
          <w:rFonts w:asciiTheme="majorHAnsi" w:eastAsia="Times New Roman" w:hAnsiTheme="majorHAnsi" w:cs="Arial"/>
          <w:color w:val="000000" w:themeColor="text1"/>
          <w:shd w:val="clear" w:color="auto" w:fill="FFFFFF"/>
        </w:rPr>
        <w:t xml:space="preserve"> and 9.5%</w:t>
      </w:r>
      <w:r w:rsidR="00AF5394" w:rsidRPr="00921846">
        <w:rPr>
          <w:rFonts w:asciiTheme="majorHAnsi" w:eastAsia="Times New Roman" w:hAnsiTheme="majorHAnsi" w:cs="Arial"/>
          <w:color w:val="000000" w:themeColor="text1"/>
          <w:shd w:val="clear" w:color="auto" w:fill="FFFFFF"/>
        </w:rPr>
        <w:t xml:space="preserve"> (USA)</w:t>
      </w:r>
      <w:r w:rsidR="00F60AC5" w:rsidRPr="00921846">
        <w:rPr>
          <w:rFonts w:asciiTheme="majorHAnsi" w:eastAsia="Times New Roman" w:hAnsiTheme="majorHAnsi" w:cs="Arial"/>
          <w:color w:val="000000" w:themeColor="text1"/>
          <w:shd w:val="clear" w:color="auto" w:fill="FFFFFF"/>
        </w:rPr>
        <w:t xml:space="preserve"> and for </w:t>
      </w:r>
      <w:r w:rsidR="002E714A" w:rsidRPr="00921846">
        <w:rPr>
          <w:rFonts w:asciiTheme="majorHAnsi" w:eastAsia="Times New Roman" w:hAnsiTheme="majorHAnsi" w:cs="Arial"/>
          <w:color w:val="000000" w:themeColor="text1"/>
          <w:shd w:val="clear" w:color="auto" w:fill="FFFFFF"/>
        </w:rPr>
        <w:t>just over half of</w:t>
      </w:r>
      <w:r w:rsidR="007F756F" w:rsidRPr="00921846">
        <w:rPr>
          <w:rFonts w:asciiTheme="majorHAnsi" w:eastAsia="Times New Roman" w:hAnsiTheme="majorHAnsi" w:cs="Arial"/>
          <w:color w:val="000000" w:themeColor="text1"/>
          <w:shd w:val="clear" w:color="auto" w:fill="FFFFFF"/>
        </w:rPr>
        <w:t xml:space="preserve"> those reporting Acute Insomnia</w:t>
      </w:r>
      <w:r w:rsidR="002E714A" w:rsidRPr="00921846">
        <w:rPr>
          <w:rFonts w:asciiTheme="majorHAnsi" w:eastAsia="Times New Roman" w:hAnsiTheme="majorHAnsi" w:cs="Arial"/>
          <w:color w:val="000000" w:themeColor="text1"/>
          <w:shd w:val="clear" w:color="auto" w:fill="FFFFFF"/>
        </w:rPr>
        <w:t xml:space="preserve"> (</w:t>
      </w:r>
      <w:r w:rsidR="00F60AC5" w:rsidRPr="00921846">
        <w:rPr>
          <w:rFonts w:asciiTheme="majorHAnsi" w:eastAsia="Times New Roman" w:hAnsiTheme="majorHAnsi" w:cs="Arial"/>
          <w:color w:val="000000" w:themeColor="text1"/>
          <w:shd w:val="clear" w:color="auto" w:fill="FFFFFF"/>
        </w:rPr>
        <w:t>51.2%</w:t>
      </w:r>
      <w:r w:rsidR="002E714A" w:rsidRPr="00921846">
        <w:rPr>
          <w:rFonts w:asciiTheme="majorHAnsi" w:eastAsia="Times New Roman" w:hAnsiTheme="majorHAnsi" w:cs="Arial"/>
          <w:color w:val="000000" w:themeColor="text1"/>
          <w:shd w:val="clear" w:color="auto" w:fill="FFFFFF"/>
        </w:rPr>
        <w:t>)</w:t>
      </w:r>
      <w:r w:rsidR="00AF5394" w:rsidRPr="00921846">
        <w:rPr>
          <w:rFonts w:asciiTheme="majorHAnsi" w:eastAsia="Times New Roman" w:hAnsiTheme="majorHAnsi" w:cs="Arial"/>
          <w:color w:val="000000" w:themeColor="text1"/>
          <w:shd w:val="clear" w:color="auto" w:fill="FFFFFF"/>
        </w:rPr>
        <w:t xml:space="preserve"> it will be</w:t>
      </w:r>
      <w:r w:rsidR="00F60AC5" w:rsidRPr="00921846">
        <w:rPr>
          <w:rFonts w:asciiTheme="majorHAnsi" w:eastAsia="Times New Roman" w:hAnsiTheme="majorHAnsi" w:cs="Arial"/>
          <w:color w:val="000000" w:themeColor="text1"/>
          <w:shd w:val="clear" w:color="auto" w:fill="FFFFFF"/>
        </w:rPr>
        <w:t xml:space="preserve"> reported as a first epis</w:t>
      </w:r>
      <w:r w:rsidR="008251AF" w:rsidRPr="00921846">
        <w:rPr>
          <w:rFonts w:asciiTheme="majorHAnsi" w:eastAsia="Times New Roman" w:hAnsiTheme="majorHAnsi" w:cs="Arial"/>
          <w:color w:val="000000" w:themeColor="text1"/>
          <w:shd w:val="clear" w:color="auto" w:fill="FFFFFF"/>
        </w:rPr>
        <w:t>ode</w:t>
      </w:r>
      <w:r w:rsidR="00F60AC5" w:rsidRPr="00921846">
        <w:rPr>
          <w:rFonts w:asciiTheme="majorHAnsi" w:eastAsia="Times New Roman" w:hAnsiTheme="majorHAnsi" w:cs="Arial"/>
          <w:color w:val="000000" w:themeColor="text1"/>
          <w:shd w:val="clear" w:color="auto" w:fill="FFFFFF"/>
        </w:rPr>
        <w:t xml:space="preserve">. </w:t>
      </w:r>
      <w:r w:rsidR="00AF5394" w:rsidRPr="00921846">
        <w:rPr>
          <w:rFonts w:asciiTheme="majorHAnsi" w:eastAsia="Times New Roman" w:hAnsiTheme="majorHAnsi" w:cs="Arial"/>
          <w:color w:val="000000" w:themeColor="text1"/>
          <w:shd w:val="clear" w:color="auto" w:fill="FFFFFF"/>
        </w:rPr>
        <w:t>Furthermore, the annu</w:t>
      </w:r>
      <w:r w:rsidR="00DD485E" w:rsidRPr="00921846">
        <w:rPr>
          <w:rFonts w:asciiTheme="majorHAnsi" w:eastAsia="Times New Roman" w:hAnsiTheme="majorHAnsi" w:cs="Arial"/>
          <w:color w:val="000000" w:themeColor="text1"/>
          <w:shd w:val="clear" w:color="auto" w:fill="FFFFFF"/>
        </w:rPr>
        <w:t xml:space="preserve">al incidence of Acute Insomnia </w:t>
      </w:r>
      <w:r w:rsidR="00F42B40" w:rsidRPr="00921846">
        <w:rPr>
          <w:rFonts w:asciiTheme="majorHAnsi" w:eastAsia="Times New Roman" w:hAnsiTheme="majorHAnsi" w:cs="Arial"/>
          <w:color w:val="000000" w:themeColor="text1"/>
          <w:shd w:val="clear" w:color="auto" w:fill="FFFFFF"/>
        </w:rPr>
        <w:t>is</w:t>
      </w:r>
      <w:r w:rsidR="00AF5394" w:rsidRPr="00921846">
        <w:rPr>
          <w:rFonts w:asciiTheme="majorHAnsi" w:eastAsia="Times New Roman" w:hAnsiTheme="majorHAnsi" w:cs="Arial"/>
          <w:color w:val="000000" w:themeColor="text1"/>
          <w:shd w:val="clear" w:color="auto" w:fill="FFFFFF"/>
        </w:rPr>
        <w:t xml:space="preserve"> in the region of 31</w:t>
      </w:r>
      <w:r w:rsidR="008251AF" w:rsidRPr="00921846">
        <w:rPr>
          <w:rFonts w:asciiTheme="majorHAnsi" w:eastAsia="Times New Roman" w:hAnsiTheme="majorHAnsi" w:cs="Arial"/>
          <w:color w:val="000000" w:themeColor="text1"/>
          <w:shd w:val="clear" w:color="auto" w:fill="FFFFFF"/>
        </w:rPr>
        <w:t>-36%</w:t>
      </w:r>
      <w:r w:rsidR="008251AF" w:rsidRPr="00921846">
        <w:rPr>
          <w:rFonts w:asciiTheme="majorHAnsi" w:eastAsia="Times New Roman" w:hAnsiTheme="majorHAnsi" w:cs="Arial"/>
          <w:color w:val="000000" w:themeColor="text1"/>
          <w:shd w:val="clear" w:color="auto" w:fill="FFFFFF"/>
          <w:vertAlign w:val="superscript"/>
        </w:rPr>
        <w:t>27</w:t>
      </w:r>
      <w:r w:rsidR="00AF5394" w:rsidRPr="00921846">
        <w:rPr>
          <w:rFonts w:asciiTheme="majorHAnsi" w:eastAsia="Times New Roman" w:hAnsiTheme="majorHAnsi" w:cs="Arial"/>
          <w:color w:val="000000" w:themeColor="text1"/>
          <w:shd w:val="clear" w:color="auto" w:fill="FFFFFF"/>
        </w:rPr>
        <w:t>.</w:t>
      </w:r>
      <w:r w:rsidR="00464151" w:rsidRPr="00921846">
        <w:rPr>
          <w:rFonts w:asciiTheme="majorHAnsi" w:eastAsia="Times New Roman" w:hAnsiTheme="majorHAnsi" w:cs="Arial"/>
          <w:color w:val="000000" w:themeColor="text1"/>
          <w:shd w:val="clear" w:color="auto" w:fill="FFFFFF"/>
        </w:rPr>
        <w:t xml:space="preserve"> </w:t>
      </w:r>
    </w:p>
    <w:p w14:paraId="3965555E" w14:textId="77777777" w:rsidR="00464151" w:rsidRPr="00921846" w:rsidRDefault="00464151" w:rsidP="0025293D">
      <w:pPr>
        <w:spacing w:line="480" w:lineRule="auto"/>
        <w:rPr>
          <w:rFonts w:asciiTheme="majorHAnsi" w:eastAsia="Times New Roman" w:hAnsiTheme="majorHAnsi" w:cs="Arial"/>
          <w:color w:val="000000" w:themeColor="text1"/>
          <w:shd w:val="clear" w:color="auto" w:fill="FFFFFF"/>
        </w:rPr>
      </w:pPr>
    </w:p>
    <w:p w14:paraId="685D0AF3" w14:textId="0BA23422" w:rsidR="00F60AC5" w:rsidRPr="00921846" w:rsidRDefault="007F756F" w:rsidP="0025293D">
      <w:pPr>
        <w:spacing w:line="480" w:lineRule="auto"/>
        <w:rPr>
          <w:rFonts w:asciiTheme="majorHAnsi" w:eastAsia="Times New Roman" w:hAnsiTheme="majorHAnsi" w:cs="Arial"/>
          <w:color w:val="000000" w:themeColor="text1"/>
          <w:shd w:val="clear" w:color="auto" w:fill="FFFFFF"/>
        </w:rPr>
      </w:pPr>
      <w:r w:rsidRPr="00921846">
        <w:rPr>
          <w:rFonts w:asciiTheme="majorHAnsi" w:eastAsia="Times New Roman" w:hAnsiTheme="majorHAnsi" w:cs="Arial"/>
          <w:color w:val="000000" w:themeColor="text1"/>
          <w:shd w:val="clear" w:color="auto" w:fill="FFFFFF"/>
        </w:rPr>
        <w:t>T</w:t>
      </w:r>
      <w:r w:rsidR="00F60AC5" w:rsidRPr="00921846">
        <w:rPr>
          <w:rFonts w:asciiTheme="majorHAnsi" w:eastAsia="Times New Roman" w:hAnsiTheme="majorHAnsi" w:cs="Arial"/>
          <w:color w:val="000000" w:themeColor="text1"/>
          <w:shd w:val="clear" w:color="auto" w:fill="FFFFFF"/>
        </w:rPr>
        <w:t xml:space="preserve">he sleep of individuals with </w:t>
      </w:r>
      <w:r w:rsidR="009A2AC2" w:rsidRPr="00921846">
        <w:rPr>
          <w:rFonts w:asciiTheme="majorHAnsi" w:eastAsia="Times New Roman" w:hAnsiTheme="majorHAnsi" w:cs="Arial"/>
          <w:color w:val="000000" w:themeColor="text1"/>
          <w:shd w:val="clear" w:color="auto" w:fill="FFFFFF"/>
        </w:rPr>
        <w:t>first onset A</w:t>
      </w:r>
      <w:r w:rsidR="007039DC" w:rsidRPr="00921846">
        <w:rPr>
          <w:rFonts w:asciiTheme="majorHAnsi" w:eastAsia="Times New Roman" w:hAnsiTheme="majorHAnsi" w:cs="Arial"/>
          <w:color w:val="000000" w:themeColor="text1"/>
          <w:shd w:val="clear" w:color="auto" w:fill="FFFFFF"/>
        </w:rPr>
        <w:t>cute I</w:t>
      </w:r>
      <w:r w:rsidR="00F60AC5" w:rsidRPr="00921846">
        <w:rPr>
          <w:rFonts w:asciiTheme="majorHAnsi" w:eastAsia="Times New Roman" w:hAnsiTheme="majorHAnsi" w:cs="Arial"/>
          <w:color w:val="000000" w:themeColor="text1"/>
          <w:shd w:val="clear" w:color="auto" w:fill="FFFFFF"/>
        </w:rPr>
        <w:t>nsomnia differs from that of normal sleepers - subjectively in terms of increased time awake during the night (at both sleep onset and over the course of the night), a higher number of nocturnal awakenings and a lower sleep efficiency and objectively in terms of higher sleep fragmentation at night, via a</w:t>
      </w:r>
      <w:r w:rsidR="008251AF" w:rsidRPr="00921846">
        <w:rPr>
          <w:rFonts w:asciiTheme="majorHAnsi" w:eastAsia="Times New Roman" w:hAnsiTheme="majorHAnsi" w:cs="Arial"/>
          <w:color w:val="000000" w:themeColor="text1"/>
          <w:shd w:val="clear" w:color="auto" w:fill="FFFFFF"/>
        </w:rPr>
        <w:t>ctigraphy</w:t>
      </w:r>
      <w:r w:rsidR="008251AF" w:rsidRPr="00921846">
        <w:rPr>
          <w:rFonts w:asciiTheme="majorHAnsi" w:eastAsia="Times New Roman" w:hAnsiTheme="majorHAnsi" w:cs="Arial"/>
          <w:color w:val="000000" w:themeColor="text1"/>
          <w:shd w:val="clear" w:color="auto" w:fill="FFFFFF"/>
          <w:vertAlign w:val="superscript"/>
        </w:rPr>
        <w:t>28-29</w:t>
      </w:r>
      <w:r w:rsidR="00F60AC5" w:rsidRPr="00921846">
        <w:rPr>
          <w:rFonts w:asciiTheme="majorHAnsi" w:eastAsia="Times New Roman" w:hAnsiTheme="majorHAnsi" w:cs="Arial"/>
          <w:color w:val="000000" w:themeColor="text1"/>
          <w:shd w:val="clear" w:color="auto" w:fill="FFFFFF"/>
        </w:rPr>
        <w:t>, and higher amounts of stage 2 (N2) sleep and lower amounts of Slow Wave Sleep (N3) via polysomn</w:t>
      </w:r>
      <w:r w:rsidR="00272D53" w:rsidRPr="00921846">
        <w:rPr>
          <w:rFonts w:asciiTheme="majorHAnsi" w:eastAsia="Times New Roman" w:hAnsiTheme="majorHAnsi" w:cs="Arial"/>
          <w:color w:val="000000" w:themeColor="text1"/>
          <w:shd w:val="clear" w:color="auto" w:fill="FFFFFF"/>
        </w:rPr>
        <w:t>ography</w:t>
      </w:r>
      <w:r w:rsidR="00272D53" w:rsidRPr="00921846">
        <w:rPr>
          <w:rFonts w:asciiTheme="majorHAnsi" w:eastAsia="Times New Roman" w:hAnsiTheme="majorHAnsi" w:cs="Arial"/>
          <w:color w:val="000000" w:themeColor="text1"/>
          <w:shd w:val="clear" w:color="auto" w:fill="FFFFFF"/>
          <w:vertAlign w:val="superscript"/>
        </w:rPr>
        <w:t>29</w:t>
      </w:r>
      <w:r w:rsidR="00F60AC5" w:rsidRPr="00921846">
        <w:rPr>
          <w:rFonts w:asciiTheme="majorHAnsi" w:eastAsia="Times New Roman" w:hAnsiTheme="majorHAnsi" w:cs="Arial"/>
          <w:color w:val="000000" w:themeColor="text1"/>
          <w:shd w:val="clear" w:color="auto" w:fill="FFFFFF"/>
        </w:rPr>
        <w:t xml:space="preserve">. Further, </w:t>
      </w:r>
      <w:r w:rsidR="00AF5394" w:rsidRPr="00921846">
        <w:rPr>
          <w:rFonts w:asciiTheme="majorHAnsi" w:eastAsia="Times New Roman" w:hAnsiTheme="majorHAnsi" w:cs="Arial"/>
          <w:color w:val="000000" w:themeColor="text1"/>
          <w:shd w:val="clear" w:color="auto" w:fill="FFFFFF"/>
        </w:rPr>
        <w:t xml:space="preserve">those with </w:t>
      </w:r>
      <w:r w:rsidR="009A2AC2" w:rsidRPr="00921846">
        <w:rPr>
          <w:rFonts w:asciiTheme="majorHAnsi" w:eastAsia="Times New Roman" w:hAnsiTheme="majorHAnsi" w:cs="Arial"/>
          <w:color w:val="000000" w:themeColor="text1"/>
          <w:shd w:val="clear" w:color="auto" w:fill="FFFFFF"/>
        </w:rPr>
        <w:t xml:space="preserve">first onset </w:t>
      </w:r>
      <w:r w:rsidR="00AF5394" w:rsidRPr="00921846">
        <w:rPr>
          <w:rFonts w:asciiTheme="majorHAnsi" w:eastAsia="Times New Roman" w:hAnsiTheme="majorHAnsi" w:cs="Arial"/>
          <w:color w:val="000000" w:themeColor="text1"/>
          <w:shd w:val="clear" w:color="auto" w:fill="FFFFFF"/>
        </w:rPr>
        <w:t>Acute I</w:t>
      </w:r>
      <w:r w:rsidR="00F60AC5" w:rsidRPr="00921846">
        <w:rPr>
          <w:rFonts w:asciiTheme="majorHAnsi" w:eastAsia="Times New Roman" w:hAnsiTheme="majorHAnsi" w:cs="Arial"/>
          <w:color w:val="000000" w:themeColor="text1"/>
          <w:shd w:val="clear" w:color="auto" w:fill="FFFFFF"/>
        </w:rPr>
        <w:t>nsomnia tend to show, in addition to these differences in subjective and objective sleep, a slight circadian delay in addition to decrements in daytime energy expenditure, broad</w:t>
      </w:r>
      <w:r w:rsidR="007039DC" w:rsidRPr="00921846">
        <w:rPr>
          <w:rFonts w:asciiTheme="majorHAnsi" w:eastAsia="Times New Roman" w:hAnsiTheme="majorHAnsi" w:cs="Arial"/>
          <w:color w:val="000000" w:themeColor="text1"/>
          <w:shd w:val="clear" w:color="auto" w:fill="FFFFFF"/>
        </w:rPr>
        <w:t xml:space="preserve">ly resembling a 90-minute cycle – </w:t>
      </w:r>
      <w:r w:rsidR="00F60AC5" w:rsidRPr="00921846">
        <w:rPr>
          <w:rFonts w:asciiTheme="majorHAnsi" w:eastAsia="Times New Roman" w:hAnsiTheme="majorHAnsi" w:cs="Arial"/>
          <w:color w:val="000000" w:themeColor="text1"/>
          <w:shd w:val="clear" w:color="auto" w:fill="FFFFFF"/>
        </w:rPr>
        <w:t>most pronounced during t</w:t>
      </w:r>
      <w:r w:rsidR="00272D53" w:rsidRPr="00921846">
        <w:rPr>
          <w:rFonts w:asciiTheme="majorHAnsi" w:eastAsia="Times New Roman" w:hAnsiTheme="majorHAnsi" w:cs="Arial"/>
          <w:color w:val="000000" w:themeColor="text1"/>
          <w:shd w:val="clear" w:color="auto" w:fill="FFFFFF"/>
        </w:rPr>
        <w:t>he morning</w:t>
      </w:r>
      <w:r w:rsidR="00272D53" w:rsidRPr="00921846">
        <w:rPr>
          <w:rFonts w:asciiTheme="majorHAnsi" w:eastAsia="Times New Roman" w:hAnsiTheme="majorHAnsi" w:cs="Arial"/>
          <w:color w:val="000000" w:themeColor="text1"/>
          <w:shd w:val="clear" w:color="auto" w:fill="FFFFFF"/>
          <w:vertAlign w:val="superscript"/>
        </w:rPr>
        <w:t>30</w:t>
      </w:r>
      <w:r w:rsidR="00F60AC5" w:rsidRPr="00921846">
        <w:rPr>
          <w:rFonts w:asciiTheme="majorHAnsi" w:eastAsia="Times New Roman" w:hAnsiTheme="majorHAnsi" w:cs="Arial"/>
          <w:color w:val="000000" w:themeColor="text1"/>
          <w:shd w:val="clear" w:color="auto" w:fill="FFFFFF"/>
        </w:rPr>
        <w:t>. Importantly, none of the objective differences observed in these studies (</w:t>
      </w:r>
      <w:r w:rsidR="00BD16DD" w:rsidRPr="00921846">
        <w:rPr>
          <w:rFonts w:asciiTheme="majorHAnsi" w:eastAsia="Times New Roman" w:hAnsiTheme="majorHAnsi" w:cs="Arial"/>
          <w:color w:val="000000" w:themeColor="text1"/>
          <w:shd w:val="clear" w:color="auto" w:fill="FFFFFF"/>
        </w:rPr>
        <w:t>i.e. higher N2, lower N3</w:t>
      </w:r>
      <w:r w:rsidR="00F60AC5" w:rsidRPr="00921846">
        <w:rPr>
          <w:rFonts w:asciiTheme="majorHAnsi" w:eastAsia="Times New Roman" w:hAnsiTheme="majorHAnsi" w:cs="Arial"/>
          <w:color w:val="000000" w:themeColor="text1"/>
          <w:shd w:val="clear" w:color="auto" w:fill="FFFFFF"/>
        </w:rPr>
        <w:t>) are generally seen in those with Insomnia Disorder</w:t>
      </w:r>
      <w:r w:rsidR="00272D53" w:rsidRPr="00921846">
        <w:rPr>
          <w:rFonts w:asciiTheme="majorHAnsi" w:eastAsia="Times New Roman" w:hAnsiTheme="majorHAnsi" w:cs="Arial"/>
          <w:color w:val="000000" w:themeColor="text1"/>
          <w:shd w:val="clear" w:color="auto" w:fill="FFFFFF"/>
          <w:vertAlign w:val="superscript"/>
        </w:rPr>
        <w:t>31-32</w:t>
      </w:r>
      <w:r w:rsidR="00F60AC5" w:rsidRPr="00921846">
        <w:rPr>
          <w:rFonts w:asciiTheme="majorHAnsi" w:eastAsia="Times New Roman" w:hAnsiTheme="majorHAnsi" w:cs="Arial"/>
          <w:color w:val="000000" w:themeColor="text1"/>
          <w:shd w:val="clear" w:color="auto" w:fill="FFFFFF"/>
        </w:rPr>
        <w:t>, sugg</w:t>
      </w:r>
      <w:r w:rsidR="00AF5394" w:rsidRPr="00921846">
        <w:rPr>
          <w:rFonts w:asciiTheme="majorHAnsi" w:eastAsia="Times New Roman" w:hAnsiTheme="majorHAnsi" w:cs="Arial"/>
          <w:color w:val="000000" w:themeColor="text1"/>
          <w:shd w:val="clear" w:color="auto" w:fill="FFFFFF"/>
        </w:rPr>
        <w:t>esting that Acute I</w:t>
      </w:r>
      <w:r w:rsidR="00F60AC5" w:rsidRPr="00921846">
        <w:rPr>
          <w:rFonts w:asciiTheme="majorHAnsi" w:eastAsia="Times New Roman" w:hAnsiTheme="majorHAnsi" w:cs="Arial"/>
          <w:color w:val="000000" w:themeColor="text1"/>
          <w:shd w:val="clear" w:color="auto" w:fill="FFFFFF"/>
        </w:rPr>
        <w:t>nsomnia may be quantitative</w:t>
      </w:r>
      <w:r w:rsidR="00F42B40" w:rsidRPr="00921846">
        <w:rPr>
          <w:rFonts w:asciiTheme="majorHAnsi" w:eastAsia="Times New Roman" w:hAnsiTheme="majorHAnsi" w:cs="Arial"/>
          <w:color w:val="000000" w:themeColor="text1"/>
          <w:shd w:val="clear" w:color="auto" w:fill="FFFFFF"/>
        </w:rPr>
        <w:t>ly different from full Insomnia Disorder. A</w:t>
      </w:r>
      <w:r w:rsidR="00F60AC5" w:rsidRPr="00921846">
        <w:rPr>
          <w:rFonts w:asciiTheme="majorHAnsi" w:eastAsia="Times New Roman" w:hAnsiTheme="majorHAnsi" w:cs="Arial"/>
          <w:color w:val="000000" w:themeColor="text1"/>
          <w:shd w:val="clear" w:color="auto" w:fill="FFFFFF"/>
        </w:rPr>
        <w:t>t this juncture</w:t>
      </w:r>
      <w:r w:rsidR="00F42B40" w:rsidRPr="00921846">
        <w:rPr>
          <w:rFonts w:asciiTheme="majorHAnsi" w:eastAsia="Times New Roman" w:hAnsiTheme="majorHAnsi" w:cs="Arial"/>
          <w:color w:val="000000" w:themeColor="text1"/>
          <w:shd w:val="clear" w:color="auto" w:fill="FFFFFF"/>
        </w:rPr>
        <w:t>, however,</w:t>
      </w:r>
      <w:r w:rsidR="00F60AC5" w:rsidRPr="00921846">
        <w:rPr>
          <w:rFonts w:asciiTheme="majorHAnsi" w:eastAsia="Times New Roman" w:hAnsiTheme="majorHAnsi" w:cs="Arial"/>
          <w:color w:val="000000" w:themeColor="text1"/>
          <w:shd w:val="clear" w:color="auto" w:fill="FFFFFF"/>
        </w:rPr>
        <w:t xml:space="preserve"> </w:t>
      </w:r>
      <w:r w:rsidR="009A2AC2" w:rsidRPr="00921846">
        <w:rPr>
          <w:rFonts w:asciiTheme="majorHAnsi" w:eastAsia="Times New Roman" w:hAnsiTheme="majorHAnsi" w:cs="Arial"/>
          <w:color w:val="000000" w:themeColor="text1"/>
          <w:shd w:val="clear" w:color="auto" w:fill="FFFFFF"/>
        </w:rPr>
        <w:t>it is</w:t>
      </w:r>
      <w:r w:rsidR="00F60AC5" w:rsidRPr="00921846">
        <w:rPr>
          <w:rFonts w:asciiTheme="majorHAnsi" w:eastAsia="Times New Roman" w:hAnsiTheme="majorHAnsi" w:cs="Arial"/>
          <w:color w:val="000000" w:themeColor="text1"/>
          <w:shd w:val="clear" w:color="auto" w:fill="FFFFFF"/>
        </w:rPr>
        <w:t xml:space="preserve"> uncertain whether the</w:t>
      </w:r>
      <w:r w:rsidR="009A2AC2" w:rsidRPr="00921846">
        <w:rPr>
          <w:rFonts w:asciiTheme="majorHAnsi" w:eastAsia="Times New Roman" w:hAnsiTheme="majorHAnsi" w:cs="Arial"/>
          <w:color w:val="000000" w:themeColor="text1"/>
          <w:shd w:val="clear" w:color="auto" w:fill="FFFFFF"/>
        </w:rPr>
        <w:t>se differences are specific to Acute I</w:t>
      </w:r>
      <w:r w:rsidR="00F60AC5" w:rsidRPr="00921846">
        <w:rPr>
          <w:rFonts w:asciiTheme="majorHAnsi" w:eastAsia="Times New Roman" w:hAnsiTheme="majorHAnsi" w:cs="Arial"/>
          <w:color w:val="000000" w:themeColor="text1"/>
          <w:shd w:val="clear" w:color="auto" w:fill="FFFFFF"/>
        </w:rPr>
        <w:t>nsomnia</w:t>
      </w:r>
      <w:r w:rsidR="009A2AC2" w:rsidRPr="00921846">
        <w:rPr>
          <w:rFonts w:asciiTheme="majorHAnsi" w:eastAsia="Times New Roman" w:hAnsiTheme="majorHAnsi" w:cs="Arial"/>
          <w:color w:val="000000" w:themeColor="text1"/>
          <w:shd w:val="clear" w:color="auto" w:fill="FFFFFF"/>
        </w:rPr>
        <w:t>, in general, or whether they only present during</w:t>
      </w:r>
      <w:r w:rsidR="00F60AC5" w:rsidRPr="00921846">
        <w:rPr>
          <w:rFonts w:asciiTheme="majorHAnsi" w:eastAsia="Times New Roman" w:hAnsiTheme="majorHAnsi" w:cs="Arial"/>
          <w:color w:val="000000" w:themeColor="text1"/>
          <w:shd w:val="clear" w:color="auto" w:fill="FFFFFF"/>
        </w:rPr>
        <w:t xml:space="preserve"> the first episode</w:t>
      </w:r>
      <w:r w:rsidR="00F42B40" w:rsidRPr="00921846">
        <w:rPr>
          <w:rFonts w:asciiTheme="majorHAnsi" w:eastAsia="Times New Roman" w:hAnsiTheme="majorHAnsi" w:cs="Arial"/>
          <w:color w:val="000000" w:themeColor="text1"/>
          <w:shd w:val="clear" w:color="auto" w:fill="FFFFFF"/>
        </w:rPr>
        <w:t xml:space="preserve"> of any form of insomnia</w:t>
      </w:r>
      <w:r w:rsidR="00F60AC5" w:rsidRPr="00921846">
        <w:rPr>
          <w:rFonts w:asciiTheme="majorHAnsi" w:eastAsia="Times New Roman" w:hAnsiTheme="majorHAnsi" w:cs="Arial"/>
          <w:color w:val="000000" w:themeColor="text1"/>
          <w:shd w:val="clear" w:color="auto" w:fill="FFFFFF"/>
        </w:rPr>
        <w:t xml:space="preserve">. </w:t>
      </w:r>
    </w:p>
    <w:p w14:paraId="3DE74FB7" w14:textId="77777777" w:rsidR="00A54B70" w:rsidRPr="00921846" w:rsidRDefault="00A54B70" w:rsidP="0025293D">
      <w:pPr>
        <w:spacing w:line="480" w:lineRule="auto"/>
        <w:rPr>
          <w:rFonts w:asciiTheme="majorHAnsi" w:eastAsia="Times New Roman" w:hAnsiTheme="majorHAnsi" w:cs="Arial"/>
          <w:color w:val="000000" w:themeColor="text1"/>
          <w:shd w:val="clear" w:color="auto" w:fill="FFFFFF"/>
        </w:rPr>
      </w:pPr>
    </w:p>
    <w:p w14:paraId="6DD60866" w14:textId="09711862" w:rsidR="00A54B70" w:rsidRPr="00921846" w:rsidRDefault="00A54B70" w:rsidP="0025293D">
      <w:pPr>
        <w:spacing w:line="480" w:lineRule="auto"/>
        <w:rPr>
          <w:rFonts w:asciiTheme="majorHAnsi" w:hAnsiTheme="majorHAnsi"/>
          <w:color w:val="000000" w:themeColor="text1"/>
          <w:lang w:val="en-US"/>
        </w:rPr>
      </w:pPr>
      <w:r w:rsidRPr="00921846">
        <w:rPr>
          <w:rFonts w:asciiTheme="majorHAnsi" w:eastAsia="Times New Roman" w:hAnsiTheme="majorHAnsi" w:cs="Arial"/>
          <w:color w:val="000000" w:themeColor="text1"/>
          <w:shd w:val="clear" w:color="auto" w:fill="FFFFFF"/>
        </w:rPr>
        <w:t xml:space="preserve">In terms of </w:t>
      </w:r>
      <w:r w:rsidR="00E66F54" w:rsidRPr="00921846">
        <w:rPr>
          <w:rFonts w:asciiTheme="majorHAnsi" w:eastAsia="Times New Roman" w:hAnsiTheme="majorHAnsi" w:cs="Arial"/>
          <w:color w:val="000000" w:themeColor="text1"/>
          <w:shd w:val="clear" w:color="auto" w:fill="FFFFFF"/>
        </w:rPr>
        <w:t xml:space="preserve">other </w:t>
      </w:r>
      <w:r w:rsidRPr="00921846">
        <w:rPr>
          <w:rFonts w:asciiTheme="majorHAnsi" w:eastAsia="Times New Roman" w:hAnsiTheme="majorHAnsi" w:cs="Arial"/>
          <w:color w:val="000000" w:themeColor="text1"/>
          <w:shd w:val="clear" w:color="auto" w:fill="FFFFFF"/>
        </w:rPr>
        <w:t xml:space="preserve">differences between </w:t>
      </w:r>
      <w:r w:rsidR="00E66F54" w:rsidRPr="00921846">
        <w:rPr>
          <w:rFonts w:asciiTheme="majorHAnsi" w:eastAsia="Times New Roman" w:hAnsiTheme="majorHAnsi" w:cs="Arial"/>
          <w:color w:val="000000" w:themeColor="text1"/>
          <w:shd w:val="clear" w:color="auto" w:fill="FFFFFF"/>
        </w:rPr>
        <w:t xml:space="preserve">individuals with </w:t>
      </w:r>
      <w:r w:rsidRPr="00921846">
        <w:rPr>
          <w:rFonts w:asciiTheme="majorHAnsi" w:eastAsia="Times New Roman" w:hAnsiTheme="majorHAnsi" w:cs="Arial"/>
          <w:color w:val="000000" w:themeColor="text1"/>
          <w:shd w:val="clear" w:color="auto" w:fill="FFFFFF"/>
        </w:rPr>
        <w:t xml:space="preserve">Acute Insomnia and </w:t>
      </w:r>
      <w:r w:rsidR="00E66F54" w:rsidRPr="00921846">
        <w:rPr>
          <w:rFonts w:asciiTheme="majorHAnsi" w:eastAsia="Times New Roman" w:hAnsiTheme="majorHAnsi" w:cs="Arial"/>
          <w:color w:val="000000" w:themeColor="text1"/>
          <w:shd w:val="clear" w:color="auto" w:fill="FFFFFF"/>
        </w:rPr>
        <w:t xml:space="preserve">those with </w:t>
      </w:r>
      <w:r w:rsidRPr="00921846">
        <w:rPr>
          <w:rFonts w:asciiTheme="majorHAnsi" w:eastAsia="Times New Roman" w:hAnsiTheme="majorHAnsi" w:cs="Arial"/>
          <w:color w:val="000000" w:themeColor="text1"/>
          <w:shd w:val="clear" w:color="auto" w:fill="FFFFFF"/>
        </w:rPr>
        <w:t xml:space="preserve">Insomnia Disorder </w:t>
      </w:r>
      <w:r w:rsidRPr="00921846">
        <w:rPr>
          <w:rFonts w:asciiTheme="majorHAnsi" w:hAnsiTheme="majorHAnsi"/>
          <w:color w:val="000000" w:themeColor="text1"/>
          <w:lang w:val="en-US"/>
        </w:rPr>
        <w:t>there is one cross-sectional study that compared groups on indi</w:t>
      </w:r>
      <w:r w:rsidR="00E66F54" w:rsidRPr="00921846">
        <w:rPr>
          <w:rFonts w:asciiTheme="majorHAnsi" w:hAnsiTheme="majorHAnsi"/>
          <w:color w:val="000000" w:themeColor="text1"/>
          <w:lang w:val="en-US"/>
        </w:rPr>
        <w:t>vidual differences in coping styles</w:t>
      </w:r>
      <w:r w:rsidR="00272D53" w:rsidRPr="00921846">
        <w:rPr>
          <w:rFonts w:asciiTheme="majorHAnsi" w:hAnsiTheme="majorHAnsi"/>
          <w:color w:val="000000" w:themeColor="text1"/>
          <w:vertAlign w:val="superscript"/>
          <w:lang w:val="en-US"/>
        </w:rPr>
        <w:t>33</w:t>
      </w:r>
      <w:r w:rsidRPr="00921846">
        <w:rPr>
          <w:rFonts w:asciiTheme="majorHAnsi" w:hAnsiTheme="majorHAnsi"/>
          <w:color w:val="000000" w:themeColor="text1"/>
          <w:lang w:val="en-US"/>
        </w:rPr>
        <w:t>. Th</w:t>
      </w:r>
      <w:r w:rsidR="007F756F" w:rsidRPr="00921846">
        <w:rPr>
          <w:rFonts w:asciiTheme="majorHAnsi" w:hAnsiTheme="majorHAnsi"/>
          <w:color w:val="000000" w:themeColor="text1"/>
          <w:lang w:val="en-US"/>
        </w:rPr>
        <w:t>e</w:t>
      </w:r>
      <w:r w:rsidRPr="00921846">
        <w:rPr>
          <w:rFonts w:asciiTheme="majorHAnsi" w:hAnsiTheme="majorHAnsi"/>
          <w:color w:val="000000" w:themeColor="text1"/>
          <w:lang w:val="en-US"/>
        </w:rPr>
        <w:t xml:space="preserve"> </w:t>
      </w:r>
      <w:r w:rsidR="003F19E1" w:rsidRPr="00921846">
        <w:rPr>
          <w:rFonts w:asciiTheme="majorHAnsi" w:hAnsiTheme="majorHAnsi"/>
          <w:color w:val="000000" w:themeColor="text1"/>
          <w:lang w:val="en-US"/>
        </w:rPr>
        <w:t>main finding</w:t>
      </w:r>
      <w:r w:rsidRPr="00921846">
        <w:rPr>
          <w:rFonts w:asciiTheme="majorHAnsi" w:hAnsiTheme="majorHAnsi"/>
          <w:color w:val="000000" w:themeColor="text1"/>
          <w:lang w:val="en-US"/>
        </w:rPr>
        <w:t xml:space="preserve"> from that study </w:t>
      </w:r>
      <w:r w:rsidR="003F19E1" w:rsidRPr="00921846">
        <w:rPr>
          <w:rFonts w:asciiTheme="majorHAnsi" w:hAnsiTheme="majorHAnsi"/>
          <w:color w:val="000000" w:themeColor="text1"/>
          <w:lang w:val="en-US"/>
        </w:rPr>
        <w:t>was that</w:t>
      </w:r>
      <w:r w:rsidRPr="00921846">
        <w:rPr>
          <w:rFonts w:asciiTheme="majorHAnsi" w:hAnsiTheme="majorHAnsi"/>
          <w:color w:val="000000" w:themeColor="text1"/>
          <w:lang w:val="en-US"/>
        </w:rPr>
        <w:t xml:space="preserve"> </w:t>
      </w:r>
      <w:r w:rsidR="003F19E1" w:rsidRPr="00921846">
        <w:rPr>
          <w:rFonts w:asciiTheme="majorHAnsi" w:hAnsiTheme="majorHAnsi"/>
          <w:color w:val="000000" w:themeColor="text1"/>
          <w:lang w:val="en-US"/>
        </w:rPr>
        <w:t xml:space="preserve">those with Acute Insomnia employed self-punishment, as a strategy to deal with unwanted intrusive thoughts, more so than those with Insomnia Disorder. </w:t>
      </w:r>
      <w:r w:rsidRPr="00921846">
        <w:rPr>
          <w:rFonts w:asciiTheme="majorHAnsi" w:hAnsiTheme="majorHAnsi"/>
          <w:color w:val="000000" w:themeColor="text1"/>
          <w:lang w:val="en-US"/>
        </w:rPr>
        <w:t xml:space="preserve">That said, as the study employed a </w:t>
      </w:r>
      <w:r w:rsidR="00B91091" w:rsidRPr="00921846">
        <w:rPr>
          <w:rFonts w:asciiTheme="majorHAnsi" w:hAnsiTheme="majorHAnsi"/>
          <w:color w:val="000000" w:themeColor="text1"/>
          <w:lang w:val="en-US"/>
        </w:rPr>
        <w:t>duration criteria of six months</w:t>
      </w:r>
      <w:r w:rsidR="00F42B40" w:rsidRPr="00921846">
        <w:rPr>
          <w:rFonts w:asciiTheme="majorHAnsi" w:hAnsiTheme="majorHAnsi"/>
          <w:color w:val="000000" w:themeColor="text1"/>
          <w:lang w:val="en-US"/>
        </w:rPr>
        <w:t xml:space="preserve"> to differentiate the groups</w:t>
      </w:r>
      <w:r w:rsidRPr="00921846">
        <w:rPr>
          <w:rFonts w:asciiTheme="majorHAnsi" w:hAnsiTheme="majorHAnsi"/>
          <w:color w:val="000000" w:themeColor="text1"/>
          <w:lang w:val="en-US"/>
        </w:rPr>
        <w:t>, i</w:t>
      </w:r>
      <w:r w:rsidR="00E66F54" w:rsidRPr="00921846">
        <w:rPr>
          <w:rFonts w:asciiTheme="majorHAnsi" w:hAnsiTheme="majorHAnsi"/>
          <w:color w:val="000000" w:themeColor="text1"/>
          <w:lang w:val="en-US"/>
        </w:rPr>
        <w:t>t is unknown how this data</w:t>
      </w:r>
      <w:r w:rsidRPr="00921846">
        <w:rPr>
          <w:rFonts w:asciiTheme="majorHAnsi" w:hAnsiTheme="majorHAnsi"/>
          <w:color w:val="000000" w:themeColor="text1"/>
          <w:lang w:val="en-US"/>
        </w:rPr>
        <w:t xml:space="preserve"> fit</w:t>
      </w:r>
      <w:r w:rsidR="00E66F54" w:rsidRPr="00921846">
        <w:rPr>
          <w:rFonts w:asciiTheme="majorHAnsi" w:hAnsiTheme="majorHAnsi"/>
          <w:color w:val="000000" w:themeColor="text1"/>
          <w:lang w:val="en-US"/>
        </w:rPr>
        <w:t>s with</w:t>
      </w:r>
      <w:r w:rsidRPr="00921846">
        <w:rPr>
          <w:rFonts w:asciiTheme="majorHAnsi" w:hAnsiTheme="majorHAnsi"/>
          <w:color w:val="000000" w:themeColor="text1"/>
          <w:lang w:val="en-US"/>
        </w:rPr>
        <w:t xml:space="preserve"> the current definition of Acute Insomnia. </w:t>
      </w:r>
    </w:p>
    <w:p w14:paraId="5479E84A" w14:textId="77777777" w:rsidR="00F60AC5" w:rsidRPr="00921846" w:rsidRDefault="00F60AC5" w:rsidP="0025293D">
      <w:pPr>
        <w:spacing w:line="480" w:lineRule="auto"/>
        <w:rPr>
          <w:rFonts w:asciiTheme="majorHAnsi" w:eastAsia="Times New Roman" w:hAnsiTheme="majorHAnsi" w:cs="Arial"/>
          <w:color w:val="000000" w:themeColor="text1"/>
          <w:shd w:val="clear" w:color="auto" w:fill="FFFFFF"/>
        </w:rPr>
      </w:pPr>
    </w:p>
    <w:p w14:paraId="63D13AD1" w14:textId="5472ACCC" w:rsidR="00F60AC5" w:rsidRPr="00921846" w:rsidRDefault="00F60AC5" w:rsidP="0025293D">
      <w:pPr>
        <w:spacing w:line="480" w:lineRule="auto"/>
        <w:rPr>
          <w:rFonts w:asciiTheme="majorHAnsi" w:eastAsia="Times New Roman" w:hAnsiTheme="majorHAnsi" w:cs="Arial"/>
          <w:color w:val="000000" w:themeColor="text1"/>
          <w:shd w:val="clear" w:color="auto" w:fill="FFFFFF"/>
        </w:rPr>
      </w:pPr>
      <w:r w:rsidRPr="00921846">
        <w:rPr>
          <w:rFonts w:asciiTheme="majorHAnsi" w:eastAsia="Times New Roman" w:hAnsiTheme="majorHAnsi" w:cs="Arial"/>
          <w:color w:val="000000" w:themeColor="text1"/>
          <w:shd w:val="clear" w:color="auto" w:fill="FFFFFF"/>
        </w:rPr>
        <w:t>WHAT DO WE KNOW ABOUT THE TRANSITION FROM ACUTE INSOMNIA TO INSOMNIA DISORDER?</w:t>
      </w:r>
    </w:p>
    <w:p w14:paraId="6CCA5F41" w14:textId="77777777" w:rsidR="00F60AC5" w:rsidRPr="00921846" w:rsidRDefault="00F60AC5" w:rsidP="0025293D">
      <w:pPr>
        <w:spacing w:line="480" w:lineRule="auto"/>
        <w:rPr>
          <w:rFonts w:asciiTheme="majorHAnsi" w:eastAsia="Times New Roman" w:hAnsiTheme="majorHAnsi" w:cs="Arial"/>
          <w:color w:val="000000" w:themeColor="text1"/>
          <w:shd w:val="clear" w:color="auto" w:fill="FFFFFF"/>
        </w:rPr>
      </w:pPr>
    </w:p>
    <w:p w14:paraId="2AB54011" w14:textId="4A9BD749" w:rsidR="00F60AC5" w:rsidRPr="00921846" w:rsidRDefault="00256D11" w:rsidP="0025293D">
      <w:pPr>
        <w:spacing w:line="480" w:lineRule="auto"/>
        <w:rPr>
          <w:rFonts w:asciiTheme="majorHAnsi" w:eastAsia="Times New Roman" w:hAnsiTheme="majorHAnsi" w:cs="Arial"/>
          <w:color w:val="000000" w:themeColor="text1"/>
          <w:shd w:val="clear" w:color="auto" w:fill="FFFFFF"/>
        </w:rPr>
      </w:pPr>
      <w:r w:rsidRPr="00921846">
        <w:rPr>
          <w:rFonts w:asciiTheme="majorHAnsi" w:eastAsia="Times New Roman" w:hAnsiTheme="majorHAnsi" w:cs="Arial"/>
          <w:color w:val="000000" w:themeColor="text1"/>
          <w:shd w:val="clear" w:color="auto" w:fill="FFFFFF"/>
        </w:rPr>
        <w:t>S</w:t>
      </w:r>
      <w:r w:rsidR="00F60AC5" w:rsidRPr="00921846">
        <w:rPr>
          <w:rFonts w:asciiTheme="majorHAnsi" w:eastAsia="Times New Roman" w:hAnsiTheme="majorHAnsi" w:cs="Arial"/>
          <w:color w:val="000000" w:themeColor="text1"/>
          <w:shd w:val="clear" w:color="auto" w:fill="FFFFFF"/>
        </w:rPr>
        <w:t xml:space="preserve">ubjective sleep </w:t>
      </w:r>
      <w:r w:rsidR="00E66F54" w:rsidRPr="00921846">
        <w:rPr>
          <w:rFonts w:asciiTheme="majorHAnsi" w:eastAsia="Times New Roman" w:hAnsiTheme="majorHAnsi" w:cs="Arial"/>
          <w:color w:val="000000" w:themeColor="text1"/>
          <w:shd w:val="clear" w:color="auto" w:fill="FFFFFF"/>
        </w:rPr>
        <w:t xml:space="preserve">continuity </w:t>
      </w:r>
      <w:r w:rsidR="005410E6" w:rsidRPr="00921846">
        <w:rPr>
          <w:rFonts w:asciiTheme="majorHAnsi" w:eastAsia="Times New Roman" w:hAnsiTheme="majorHAnsi" w:cs="Arial"/>
          <w:color w:val="000000" w:themeColor="text1"/>
          <w:shd w:val="clear" w:color="auto" w:fill="FFFFFF"/>
        </w:rPr>
        <w:t>data, during the first episode</w:t>
      </w:r>
      <w:r w:rsidR="00F60AC5" w:rsidRPr="00921846">
        <w:rPr>
          <w:rFonts w:asciiTheme="majorHAnsi" w:eastAsia="Times New Roman" w:hAnsiTheme="majorHAnsi" w:cs="Arial"/>
          <w:color w:val="000000" w:themeColor="text1"/>
          <w:shd w:val="clear" w:color="auto" w:fill="FFFFFF"/>
        </w:rPr>
        <w:t xml:space="preserve">, does not differ </w:t>
      </w:r>
      <w:r w:rsidR="005410E6" w:rsidRPr="00921846">
        <w:rPr>
          <w:rFonts w:asciiTheme="majorHAnsi" w:eastAsia="Times New Roman" w:hAnsiTheme="majorHAnsi" w:cs="Arial"/>
          <w:color w:val="000000" w:themeColor="text1"/>
          <w:shd w:val="clear" w:color="auto" w:fill="FFFFFF"/>
        </w:rPr>
        <w:t>between those with</w:t>
      </w:r>
      <w:r w:rsidR="00E66F54" w:rsidRPr="00921846">
        <w:rPr>
          <w:rFonts w:asciiTheme="majorHAnsi" w:eastAsia="Times New Roman" w:hAnsiTheme="majorHAnsi" w:cs="Arial"/>
          <w:color w:val="000000" w:themeColor="text1"/>
          <w:shd w:val="clear" w:color="auto" w:fill="FFFFFF"/>
        </w:rPr>
        <w:t xml:space="preserve"> Acute I</w:t>
      </w:r>
      <w:r w:rsidR="00F60AC5" w:rsidRPr="00921846">
        <w:rPr>
          <w:rFonts w:asciiTheme="majorHAnsi" w:eastAsia="Times New Roman" w:hAnsiTheme="majorHAnsi" w:cs="Arial"/>
          <w:color w:val="000000" w:themeColor="text1"/>
          <w:shd w:val="clear" w:color="auto" w:fill="FFFFFF"/>
        </w:rPr>
        <w:t xml:space="preserve">nsomnia who go on to develop Insomnia Disorder </w:t>
      </w:r>
      <w:r w:rsidRPr="00921846">
        <w:rPr>
          <w:rFonts w:asciiTheme="majorHAnsi" w:eastAsia="Times New Roman" w:hAnsiTheme="majorHAnsi" w:cs="Arial"/>
          <w:color w:val="000000" w:themeColor="text1"/>
          <w:shd w:val="clear" w:color="auto" w:fill="FFFFFF"/>
        </w:rPr>
        <w:t>and those who naturally remit</w:t>
      </w:r>
      <w:r w:rsidR="00272D53" w:rsidRPr="00921846">
        <w:rPr>
          <w:rFonts w:asciiTheme="majorHAnsi" w:eastAsia="Times New Roman" w:hAnsiTheme="majorHAnsi" w:cs="Arial"/>
          <w:color w:val="000000" w:themeColor="text1"/>
          <w:shd w:val="clear" w:color="auto" w:fill="FFFFFF"/>
          <w:vertAlign w:val="superscript"/>
        </w:rPr>
        <w:t>29</w:t>
      </w:r>
      <w:r w:rsidRPr="00921846">
        <w:rPr>
          <w:rFonts w:asciiTheme="majorHAnsi" w:eastAsia="Times New Roman" w:hAnsiTheme="majorHAnsi" w:cs="Arial"/>
          <w:color w:val="000000" w:themeColor="text1"/>
          <w:shd w:val="clear" w:color="auto" w:fill="FFFFFF"/>
        </w:rPr>
        <w:t>. However, t</w:t>
      </w:r>
      <w:r w:rsidR="00F60AC5" w:rsidRPr="00921846">
        <w:rPr>
          <w:rFonts w:asciiTheme="majorHAnsi" w:eastAsia="Times New Roman" w:hAnsiTheme="majorHAnsi" w:cs="Arial"/>
          <w:color w:val="000000" w:themeColor="text1"/>
          <w:shd w:val="clear" w:color="auto" w:fill="FFFFFF"/>
        </w:rPr>
        <w:t xml:space="preserve">hose who transition </w:t>
      </w:r>
      <w:r w:rsidR="002C1BA0" w:rsidRPr="00921846">
        <w:rPr>
          <w:rFonts w:asciiTheme="majorHAnsi" w:eastAsia="Times New Roman" w:hAnsiTheme="majorHAnsi" w:cs="Arial"/>
          <w:color w:val="000000" w:themeColor="text1"/>
          <w:shd w:val="clear" w:color="auto" w:fill="FFFFFF"/>
        </w:rPr>
        <w:t xml:space="preserve">to Insomnia Disorder </w:t>
      </w:r>
      <w:r w:rsidR="00F60AC5" w:rsidRPr="00921846">
        <w:rPr>
          <w:rFonts w:asciiTheme="majorHAnsi" w:eastAsia="Times New Roman" w:hAnsiTheme="majorHAnsi" w:cs="Arial"/>
          <w:color w:val="000000" w:themeColor="text1"/>
          <w:shd w:val="clear" w:color="auto" w:fill="FFFFFF"/>
        </w:rPr>
        <w:t>demonstrate two differences in their sleep architecture compared to normal sleepers and those who would nat</w:t>
      </w:r>
      <w:r w:rsidR="00272D53" w:rsidRPr="00921846">
        <w:rPr>
          <w:rFonts w:asciiTheme="majorHAnsi" w:eastAsia="Times New Roman" w:hAnsiTheme="majorHAnsi" w:cs="Arial"/>
          <w:color w:val="000000" w:themeColor="text1"/>
          <w:shd w:val="clear" w:color="auto" w:fill="FFFFFF"/>
        </w:rPr>
        <w:t>urally remit</w:t>
      </w:r>
      <w:r w:rsidR="00272D53" w:rsidRPr="00921846">
        <w:rPr>
          <w:rFonts w:asciiTheme="majorHAnsi" w:eastAsia="Times New Roman" w:hAnsiTheme="majorHAnsi" w:cs="Arial"/>
          <w:color w:val="000000" w:themeColor="text1"/>
          <w:shd w:val="clear" w:color="auto" w:fill="FFFFFF"/>
          <w:vertAlign w:val="superscript"/>
        </w:rPr>
        <w:t>29</w:t>
      </w:r>
      <w:r w:rsidR="00F60AC5" w:rsidRPr="00921846">
        <w:rPr>
          <w:rFonts w:asciiTheme="majorHAnsi" w:eastAsia="Times New Roman" w:hAnsiTheme="majorHAnsi" w:cs="Arial"/>
          <w:color w:val="000000" w:themeColor="text1"/>
          <w:shd w:val="clear" w:color="auto" w:fill="FFFFFF"/>
        </w:rPr>
        <w:t xml:space="preserve">. Those who would go on to </w:t>
      </w:r>
      <w:r w:rsidRPr="00921846">
        <w:rPr>
          <w:rFonts w:asciiTheme="majorHAnsi" w:eastAsia="Times New Roman" w:hAnsiTheme="majorHAnsi" w:cs="Arial"/>
          <w:color w:val="000000" w:themeColor="text1"/>
          <w:shd w:val="clear" w:color="auto" w:fill="FFFFFF"/>
        </w:rPr>
        <w:t>develop Insomnia Disorder showed</w:t>
      </w:r>
      <w:r w:rsidR="00F60AC5" w:rsidRPr="00921846">
        <w:rPr>
          <w:rFonts w:asciiTheme="majorHAnsi" w:eastAsia="Times New Roman" w:hAnsiTheme="majorHAnsi" w:cs="Arial"/>
          <w:color w:val="000000" w:themeColor="text1"/>
          <w:shd w:val="clear" w:color="auto" w:fill="FFFFFF"/>
        </w:rPr>
        <w:t xml:space="preserve"> a shorter REM onset latency (mean minutes 66.32) compared to normal sleepers (mean minutes 92.69) and those who would remit (mean minutes 97.08)</w:t>
      </w:r>
      <w:r w:rsidR="004B485C" w:rsidRPr="00921846">
        <w:rPr>
          <w:rFonts w:asciiTheme="majorHAnsi" w:eastAsia="Times New Roman" w:hAnsiTheme="majorHAnsi" w:cs="Arial"/>
          <w:color w:val="000000" w:themeColor="text1"/>
          <w:shd w:val="clear" w:color="auto" w:fill="FFFFFF"/>
        </w:rPr>
        <w:t xml:space="preserve"> at baseline. Furthermore,</w:t>
      </w:r>
      <w:r w:rsidR="00F60AC5" w:rsidRPr="00921846">
        <w:rPr>
          <w:rFonts w:asciiTheme="majorHAnsi" w:eastAsia="Times New Roman" w:hAnsiTheme="majorHAnsi" w:cs="Arial"/>
          <w:color w:val="000000" w:themeColor="text1"/>
          <w:shd w:val="clear" w:color="auto" w:fill="FFFFFF"/>
        </w:rPr>
        <w:t xml:space="preserve"> lower amounts of N3 (6.51% of total sleep) compared to normal sleepers (16.99% of total sleep)</w:t>
      </w:r>
      <w:r w:rsidR="004B485C" w:rsidRPr="00921846">
        <w:rPr>
          <w:rFonts w:asciiTheme="majorHAnsi" w:eastAsia="Times New Roman" w:hAnsiTheme="majorHAnsi" w:cs="Arial"/>
          <w:color w:val="000000" w:themeColor="text1"/>
          <w:shd w:val="clear" w:color="auto" w:fill="FFFFFF"/>
        </w:rPr>
        <w:t xml:space="preserve"> were observed</w:t>
      </w:r>
      <w:r w:rsidR="00F60AC5" w:rsidRPr="00921846">
        <w:rPr>
          <w:rFonts w:asciiTheme="majorHAnsi" w:eastAsia="Times New Roman" w:hAnsiTheme="majorHAnsi" w:cs="Arial"/>
          <w:color w:val="000000" w:themeColor="text1"/>
          <w:shd w:val="clear" w:color="auto" w:fill="FFFFFF"/>
        </w:rPr>
        <w:t xml:space="preserve">. As the number of life events experienced over the previous year, stress levels over the previous month nor current levels of anxiety and depression did not differ between those who would later remit and those who would develop Insomnia Disorder it is unlikely that these results could be explained as an epiphenomenon to the precipitating factor(s) that triggered the insomnia. </w:t>
      </w:r>
      <w:r w:rsidR="009D41B8" w:rsidRPr="00921846">
        <w:rPr>
          <w:rFonts w:asciiTheme="majorHAnsi" w:eastAsia="Times New Roman" w:hAnsiTheme="majorHAnsi" w:cs="Arial"/>
          <w:color w:val="000000" w:themeColor="text1"/>
          <w:shd w:val="clear" w:color="auto" w:fill="FFFFFF"/>
        </w:rPr>
        <w:t>What these figures point to, especially the relatively early onset of REM, is a vulnerability</w:t>
      </w:r>
      <w:r w:rsidR="007F1FC2" w:rsidRPr="00921846">
        <w:rPr>
          <w:rFonts w:asciiTheme="majorHAnsi" w:eastAsia="Times New Roman" w:hAnsiTheme="majorHAnsi" w:cs="Arial"/>
          <w:color w:val="000000" w:themeColor="text1"/>
          <w:shd w:val="clear" w:color="auto" w:fill="FFFFFF"/>
        </w:rPr>
        <w:t xml:space="preserve"> for the onset of depression</w:t>
      </w:r>
      <w:r w:rsidR="007F1FC2" w:rsidRPr="00921846">
        <w:rPr>
          <w:rFonts w:asciiTheme="majorHAnsi" w:eastAsia="Times New Roman" w:hAnsiTheme="majorHAnsi" w:cs="Arial"/>
          <w:color w:val="000000" w:themeColor="text1"/>
          <w:shd w:val="clear" w:color="auto" w:fill="FFFFFF"/>
          <w:vertAlign w:val="superscript"/>
        </w:rPr>
        <w:t>34-35</w:t>
      </w:r>
      <w:r w:rsidR="009D41B8" w:rsidRPr="00921846">
        <w:rPr>
          <w:rFonts w:asciiTheme="majorHAnsi" w:eastAsia="Times New Roman" w:hAnsiTheme="majorHAnsi" w:cs="Arial"/>
          <w:color w:val="000000" w:themeColor="text1"/>
          <w:shd w:val="clear" w:color="auto" w:fill="FFFFFF"/>
        </w:rPr>
        <w:t xml:space="preserve">. </w:t>
      </w:r>
      <w:r w:rsidR="00F60AC5" w:rsidRPr="00921846">
        <w:rPr>
          <w:rFonts w:asciiTheme="majorHAnsi" w:eastAsia="Times New Roman" w:hAnsiTheme="majorHAnsi" w:cs="Arial"/>
          <w:color w:val="000000" w:themeColor="text1"/>
          <w:shd w:val="clear" w:color="auto" w:fill="FFFFFF"/>
        </w:rPr>
        <w:t>Again, however, it is unclear</w:t>
      </w:r>
      <w:r w:rsidR="00E66F54" w:rsidRPr="00921846">
        <w:rPr>
          <w:rFonts w:asciiTheme="majorHAnsi" w:eastAsia="Times New Roman" w:hAnsiTheme="majorHAnsi" w:cs="Arial"/>
          <w:color w:val="000000" w:themeColor="text1"/>
          <w:shd w:val="clear" w:color="auto" w:fill="FFFFFF"/>
        </w:rPr>
        <w:t xml:space="preserve"> whether these are features of Acute I</w:t>
      </w:r>
      <w:r w:rsidR="00F60AC5" w:rsidRPr="00921846">
        <w:rPr>
          <w:rFonts w:asciiTheme="majorHAnsi" w:eastAsia="Times New Roman" w:hAnsiTheme="majorHAnsi" w:cs="Arial"/>
          <w:color w:val="000000" w:themeColor="text1"/>
          <w:shd w:val="clear" w:color="auto" w:fill="FFFFFF"/>
        </w:rPr>
        <w:t>nsomnia in general or specific to the first episode.</w:t>
      </w:r>
      <w:r w:rsidR="00DB2728" w:rsidRPr="00921846">
        <w:rPr>
          <w:rFonts w:asciiTheme="majorHAnsi" w:eastAsia="Times New Roman" w:hAnsiTheme="majorHAnsi" w:cs="Arial"/>
          <w:color w:val="000000" w:themeColor="text1"/>
          <w:shd w:val="clear" w:color="auto" w:fill="FFFFFF"/>
        </w:rPr>
        <w:t xml:space="preserve"> </w:t>
      </w:r>
      <w:r w:rsidR="009D41B8" w:rsidRPr="00921846">
        <w:rPr>
          <w:rFonts w:asciiTheme="majorHAnsi" w:eastAsia="Times New Roman" w:hAnsiTheme="majorHAnsi" w:cs="Arial"/>
          <w:color w:val="000000" w:themeColor="text1"/>
          <w:shd w:val="clear" w:color="auto" w:fill="FFFFFF"/>
        </w:rPr>
        <w:t xml:space="preserve">Whilst this does not directly impact on the treatment choice for Acute Insomnia what this does point to is the wider issue of the need to address Acute Insomnia due to the potential for the onset of depression. </w:t>
      </w:r>
    </w:p>
    <w:p w14:paraId="21A730FA" w14:textId="77777777" w:rsidR="007F756F" w:rsidRPr="00921846" w:rsidRDefault="007F756F" w:rsidP="0025293D">
      <w:pPr>
        <w:spacing w:line="480" w:lineRule="auto"/>
        <w:rPr>
          <w:rFonts w:asciiTheme="majorHAnsi" w:eastAsia="Times New Roman" w:hAnsiTheme="majorHAnsi" w:cs="Arial"/>
          <w:color w:val="000000" w:themeColor="text1"/>
          <w:shd w:val="clear" w:color="auto" w:fill="FFFFFF"/>
        </w:rPr>
      </w:pPr>
    </w:p>
    <w:p w14:paraId="260EB738" w14:textId="69E4E44D" w:rsidR="007F756F" w:rsidRPr="00921846" w:rsidRDefault="004B485C" w:rsidP="0025293D">
      <w:pPr>
        <w:spacing w:line="480" w:lineRule="auto"/>
        <w:rPr>
          <w:rFonts w:asciiTheme="majorHAnsi" w:eastAsia="Times New Roman" w:hAnsiTheme="majorHAnsi" w:cs="Arial"/>
          <w:color w:val="000000" w:themeColor="text1"/>
          <w:shd w:val="clear" w:color="auto" w:fill="FFFFFF"/>
        </w:rPr>
      </w:pPr>
      <w:r w:rsidRPr="00921846">
        <w:rPr>
          <w:rFonts w:asciiTheme="majorHAnsi" w:eastAsia="Times New Roman" w:hAnsiTheme="majorHAnsi" w:cs="Arial"/>
          <w:color w:val="000000" w:themeColor="text1"/>
          <w:shd w:val="clear" w:color="auto" w:fill="FFFFFF"/>
        </w:rPr>
        <w:t>T</w:t>
      </w:r>
      <w:r w:rsidR="007F756F" w:rsidRPr="00921846">
        <w:rPr>
          <w:rFonts w:asciiTheme="majorHAnsi" w:eastAsia="Times New Roman" w:hAnsiTheme="majorHAnsi" w:cs="Arial"/>
          <w:color w:val="000000" w:themeColor="text1"/>
          <w:shd w:val="clear" w:color="auto" w:fill="FFFFFF"/>
        </w:rPr>
        <w:t xml:space="preserve">here is one </w:t>
      </w:r>
      <w:r w:rsidR="00664CD1" w:rsidRPr="00921846">
        <w:rPr>
          <w:rFonts w:asciiTheme="majorHAnsi" w:eastAsia="Times New Roman" w:hAnsiTheme="majorHAnsi" w:cs="Arial"/>
          <w:color w:val="000000" w:themeColor="text1"/>
          <w:shd w:val="clear" w:color="auto" w:fill="FFFFFF"/>
        </w:rPr>
        <w:t>small study that compared</w:t>
      </w:r>
      <w:r w:rsidR="007F756F" w:rsidRPr="00921846">
        <w:rPr>
          <w:rFonts w:asciiTheme="majorHAnsi" w:eastAsia="Times New Roman" w:hAnsiTheme="majorHAnsi" w:cs="Arial"/>
          <w:color w:val="000000" w:themeColor="text1"/>
          <w:shd w:val="clear" w:color="auto" w:fill="FFFFFF"/>
        </w:rPr>
        <w:t xml:space="preserve"> individuals with Acute Insomnia against those with Inso</w:t>
      </w:r>
      <w:r w:rsidR="00664CD1" w:rsidRPr="00921846">
        <w:rPr>
          <w:rFonts w:asciiTheme="majorHAnsi" w:eastAsia="Times New Roman" w:hAnsiTheme="majorHAnsi" w:cs="Arial"/>
          <w:color w:val="000000" w:themeColor="text1"/>
          <w:shd w:val="clear" w:color="auto" w:fill="FFFFFF"/>
        </w:rPr>
        <w:t>mnia Disorder in terms of sleep-related cognitions and behaviors, sleep-associated monitoring, perceived stress and worry and both objective (actigraphy) and subjective (sleep Diary</w:t>
      </w:r>
      <w:r w:rsidR="007F1FC2" w:rsidRPr="00921846">
        <w:rPr>
          <w:rFonts w:asciiTheme="majorHAnsi" w:eastAsia="Times New Roman" w:hAnsiTheme="majorHAnsi" w:cs="Arial"/>
          <w:color w:val="000000" w:themeColor="text1"/>
          <w:shd w:val="clear" w:color="auto" w:fill="FFFFFF"/>
        </w:rPr>
        <w:t xml:space="preserve"> and Insomnia Severity Index</w:t>
      </w:r>
      <w:r w:rsidR="00664CD1" w:rsidRPr="00921846">
        <w:rPr>
          <w:rFonts w:asciiTheme="majorHAnsi" w:eastAsia="Times New Roman" w:hAnsiTheme="majorHAnsi" w:cs="Arial"/>
          <w:color w:val="000000" w:themeColor="text1"/>
          <w:shd w:val="clear" w:color="auto" w:fill="FFFFFF"/>
        </w:rPr>
        <w:t>) sleep</w:t>
      </w:r>
      <w:r w:rsidR="007F1FC2" w:rsidRPr="00921846">
        <w:rPr>
          <w:rFonts w:asciiTheme="majorHAnsi" w:eastAsia="Times New Roman" w:hAnsiTheme="majorHAnsi" w:cs="Arial"/>
          <w:color w:val="000000" w:themeColor="text1"/>
          <w:shd w:val="clear" w:color="auto" w:fill="FFFFFF"/>
          <w:vertAlign w:val="superscript"/>
        </w:rPr>
        <w:t>36</w:t>
      </w:r>
      <w:r w:rsidR="00592809" w:rsidRPr="00921846">
        <w:rPr>
          <w:rFonts w:asciiTheme="majorHAnsi" w:eastAsia="Times New Roman" w:hAnsiTheme="majorHAnsi" w:cs="Arial"/>
          <w:color w:val="000000" w:themeColor="text1"/>
          <w:shd w:val="clear" w:color="auto" w:fill="FFFFFF"/>
        </w:rPr>
        <w:t xml:space="preserve">. </w:t>
      </w:r>
      <w:r w:rsidR="00664CD1" w:rsidRPr="00921846">
        <w:rPr>
          <w:rFonts w:asciiTheme="majorHAnsi" w:eastAsia="Times New Roman" w:hAnsiTheme="majorHAnsi" w:cs="Arial"/>
          <w:color w:val="000000" w:themeColor="text1"/>
          <w:shd w:val="clear" w:color="auto" w:fill="FFFFFF"/>
        </w:rPr>
        <w:t xml:space="preserve">Whereas differences between the groups were observed in terms of higher levels of stress being reported by those with Acute Insomnia, no differences between the groups in terms of </w:t>
      </w:r>
      <w:r w:rsidR="008D1B4B" w:rsidRPr="00921846">
        <w:rPr>
          <w:rFonts w:asciiTheme="majorHAnsi" w:eastAsia="Times New Roman" w:hAnsiTheme="majorHAnsi" w:cs="Arial"/>
          <w:color w:val="000000" w:themeColor="text1"/>
          <w:shd w:val="clear" w:color="auto" w:fill="FFFFFF"/>
        </w:rPr>
        <w:t>sleep-incompatible</w:t>
      </w:r>
      <w:r w:rsidR="00664CD1" w:rsidRPr="00921846">
        <w:rPr>
          <w:rFonts w:asciiTheme="majorHAnsi" w:eastAsia="Times New Roman" w:hAnsiTheme="majorHAnsi" w:cs="Arial"/>
          <w:color w:val="000000" w:themeColor="text1"/>
          <w:shd w:val="clear" w:color="auto" w:fill="FFFFFF"/>
        </w:rPr>
        <w:t xml:space="preserve"> cognition</w:t>
      </w:r>
      <w:r w:rsidR="008D1B4B" w:rsidRPr="00921846">
        <w:rPr>
          <w:rFonts w:asciiTheme="majorHAnsi" w:eastAsia="Times New Roman" w:hAnsiTheme="majorHAnsi" w:cs="Arial"/>
          <w:color w:val="000000" w:themeColor="text1"/>
          <w:shd w:val="clear" w:color="auto" w:fill="FFFFFF"/>
        </w:rPr>
        <w:t>s</w:t>
      </w:r>
      <w:r w:rsidR="00664CD1" w:rsidRPr="00921846">
        <w:rPr>
          <w:rFonts w:asciiTheme="majorHAnsi" w:eastAsia="Times New Roman" w:hAnsiTheme="majorHAnsi" w:cs="Arial"/>
          <w:color w:val="000000" w:themeColor="text1"/>
          <w:shd w:val="clear" w:color="auto" w:fill="FFFFFF"/>
        </w:rPr>
        <w:t xml:space="preserve"> and behavior</w:t>
      </w:r>
      <w:r w:rsidR="008D1B4B" w:rsidRPr="00921846">
        <w:rPr>
          <w:rFonts w:asciiTheme="majorHAnsi" w:eastAsia="Times New Roman" w:hAnsiTheme="majorHAnsi" w:cs="Arial"/>
          <w:color w:val="000000" w:themeColor="text1"/>
          <w:shd w:val="clear" w:color="auto" w:fill="FFFFFF"/>
        </w:rPr>
        <w:t>s</w:t>
      </w:r>
      <w:r w:rsidRPr="00921846">
        <w:rPr>
          <w:rFonts w:asciiTheme="majorHAnsi" w:eastAsia="Times New Roman" w:hAnsiTheme="majorHAnsi" w:cs="Arial"/>
          <w:color w:val="000000" w:themeColor="text1"/>
          <w:shd w:val="clear" w:color="auto" w:fill="FFFFFF"/>
        </w:rPr>
        <w:t xml:space="preserve"> were evident. Albeit</w:t>
      </w:r>
      <w:r w:rsidR="00664CD1" w:rsidRPr="00921846">
        <w:rPr>
          <w:rFonts w:asciiTheme="majorHAnsi" w:eastAsia="Times New Roman" w:hAnsiTheme="majorHAnsi" w:cs="Arial"/>
          <w:color w:val="000000" w:themeColor="text1"/>
          <w:shd w:val="clear" w:color="auto" w:fill="FFFFFF"/>
        </w:rPr>
        <w:t xml:space="preserve"> ten</w:t>
      </w:r>
      <w:r w:rsidRPr="00921846">
        <w:rPr>
          <w:rFonts w:asciiTheme="majorHAnsi" w:eastAsia="Times New Roman" w:hAnsiTheme="majorHAnsi" w:cs="Arial"/>
          <w:color w:val="000000" w:themeColor="text1"/>
          <w:shd w:val="clear" w:color="auto" w:fill="FFFFFF"/>
        </w:rPr>
        <w:t>tatively due to the sample size</w:t>
      </w:r>
      <w:r w:rsidR="00664CD1" w:rsidRPr="00921846">
        <w:rPr>
          <w:rFonts w:asciiTheme="majorHAnsi" w:eastAsia="Times New Roman" w:hAnsiTheme="majorHAnsi" w:cs="Arial"/>
          <w:color w:val="000000" w:themeColor="text1"/>
          <w:shd w:val="clear" w:color="auto" w:fill="FFFFFF"/>
        </w:rPr>
        <w:t xml:space="preserve"> this finding suggests that perpetuating factors do have </w:t>
      </w:r>
      <w:r w:rsidR="00AA2647" w:rsidRPr="00921846">
        <w:rPr>
          <w:rFonts w:asciiTheme="majorHAnsi" w:eastAsia="Times New Roman" w:hAnsiTheme="majorHAnsi" w:cs="Arial"/>
          <w:color w:val="000000" w:themeColor="text1"/>
          <w:shd w:val="clear" w:color="auto" w:fill="FFFFFF"/>
        </w:rPr>
        <w:t>a role to play during Acute Insomnia (as defined on the basis of meeting criteria for DSM-</w:t>
      </w:r>
      <w:r w:rsidR="003A6273" w:rsidRPr="00921846">
        <w:rPr>
          <w:rFonts w:asciiTheme="majorHAnsi" w:eastAsia="Times New Roman" w:hAnsiTheme="majorHAnsi" w:cs="Arial"/>
          <w:color w:val="000000" w:themeColor="text1"/>
          <w:shd w:val="clear" w:color="auto" w:fill="FFFFFF"/>
        </w:rPr>
        <w:t xml:space="preserve">5 Insomnia Disorder between </w:t>
      </w:r>
      <w:r w:rsidR="00AA2647" w:rsidRPr="00921846">
        <w:rPr>
          <w:rFonts w:asciiTheme="majorHAnsi" w:eastAsia="Times New Roman" w:hAnsiTheme="majorHAnsi" w:cs="Arial"/>
          <w:color w:val="000000" w:themeColor="text1"/>
          <w:shd w:val="clear" w:color="auto" w:fill="FFFFFF"/>
        </w:rPr>
        <w:t>two weeks and three months in duration).</w:t>
      </w:r>
      <w:r w:rsidR="003A6273" w:rsidRPr="00921846">
        <w:rPr>
          <w:rFonts w:asciiTheme="majorHAnsi" w:eastAsia="Times New Roman" w:hAnsiTheme="majorHAnsi" w:cs="Arial"/>
          <w:color w:val="000000" w:themeColor="text1"/>
          <w:shd w:val="clear" w:color="auto" w:fill="FFFFFF"/>
        </w:rPr>
        <w:t xml:space="preserve"> </w:t>
      </w:r>
      <w:r w:rsidR="007F1FC2" w:rsidRPr="00921846">
        <w:rPr>
          <w:rFonts w:asciiTheme="majorHAnsi" w:eastAsia="Times New Roman" w:hAnsiTheme="majorHAnsi" w:cs="Arial"/>
          <w:color w:val="000000" w:themeColor="text1"/>
          <w:shd w:val="clear" w:color="auto" w:fill="FFFFFF"/>
        </w:rPr>
        <w:t>A more recent study</w:t>
      </w:r>
      <w:r w:rsidR="00CB2F09" w:rsidRPr="00921846">
        <w:rPr>
          <w:rFonts w:asciiTheme="majorHAnsi" w:eastAsia="Times New Roman" w:hAnsiTheme="majorHAnsi" w:cs="Arial"/>
          <w:color w:val="000000" w:themeColor="text1"/>
          <w:shd w:val="clear" w:color="auto" w:fill="FFFFFF"/>
        </w:rPr>
        <w:t xml:space="preserve"> adds support to this </w:t>
      </w:r>
      <w:r w:rsidRPr="00921846">
        <w:rPr>
          <w:rFonts w:asciiTheme="majorHAnsi" w:eastAsia="Times New Roman" w:hAnsiTheme="majorHAnsi" w:cs="Arial"/>
          <w:color w:val="000000" w:themeColor="text1"/>
          <w:shd w:val="clear" w:color="auto" w:fill="FFFFFF"/>
        </w:rPr>
        <w:t>idea,</w:t>
      </w:r>
      <w:r w:rsidR="00CB2F09" w:rsidRPr="00921846">
        <w:rPr>
          <w:rFonts w:asciiTheme="majorHAnsi" w:eastAsia="Times New Roman" w:hAnsiTheme="majorHAnsi" w:cs="Arial"/>
          <w:color w:val="000000" w:themeColor="text1"/>
          <w:shd w:val="clear" w:color="auto" w:fill="FFFFFF"/>
        </w:rPr>
        <w:t xml:space="preserve"> as</w:t>
      </w:r>
      <w:r w:rsidR="00E82A5C" w:rsidRPr="00921846">
        <w:rPr>
          <w:rFonts w:asciiTheme="majorHAnsi" w:eastAsia="Times New Roman" w:hAnsiTheme="majorHAnsi" w:cs="Arial"/>
          <w:color w:val="000000" w:themeColor="text1"/>
          <w:shd w:val="clear" w:color="auto" w:fill="FFFFFF"/>
        </w:rPr>
        <w:t xml:space="preserve"> sleep-related dysfunctional beliefs</w:t>
      </w:r>
      <w:r w:rsidR="003A6273" w:rsidRPr="00921846">
        <w:rPr>
          <w:rFonts w:asciiTheme="majorHAnsi" w:eastAsia="Times New Roman" w:hAnsiTheme="majorHAnsi" w:cs="Arial"/>
          <w:color w:val="000000" w:themeColor="text1"/>
          <w:shd w:val="clear" w:color="auto" w:fill="FFFFFF"/>
        </w:rPr>
        <w:t xml:space="preserve"> </w:t>
      </w:r>
      <w:r w:rsidR="00E82A5C" w:rsidRPr="00921846">
        <w:rPr>
          <w:rFonts w:asciiTheme="majorHAnsi" w:eastAsia="Times New Roman" w:hAnsiTheme="majorHAnsi" w:cs="Arial"/>
          <w:color w:val="000000" w:themeColor="text1"/>
          <w:shd w:val="clear" w:color="auto" w:fill="FFFFFF"/>
        </w:rPr>
        <w:t xml:space="preserve">were a significant predictor of </w:t>
      </w:r>
      <w:r w:rsidRPr="00921846">
        <w:rPr>
          <w:rFonts w:asciiTheme="majorHAnsi" w:eastAsia="Times New Roman" w:hAnsiTheme="majorHAnsi" w:cs="Arial"/>
          <w:color w:val="000000" w:themeColor="text1"/>
          <w:shd w:val="clear" w:color="auto" w:fill="FFFFFF"/>
        </w:rPr>
        <w:t>those who would</w:t>
      </w:r>
      <w:r w:rsidR="00E82A5C" w:rsidRPr="00921846">
        <w:rPr>
          <w:rFonts w:asciiTheme="majorHAnsi" w:eastAsia="Times New Roman" w:hAnsiTheme="majorHAnsi" w:cs="Arial"/>
          <w:color w:val="000000" w:themeColor="text1"/>
          <w:shd w:val="clear" w:color="auto" w:fill="FFFFFF"/>
        </w:rPr>
        <w:t xml:space="preserve"> transition to Insomnia Disorder</w:t>
      </w:r>
      <w:r w:rsidR="00CB2F09" w:rsidRPr="00921846">
        <w:rPr>
          <w:rFonts w:asciiTheme="majorHAnsi" w:eastAsia="Times New Roman" w:hAnsiTheme="majorHAnsi" w:cs="Arial"/>
          <w:color w:val="000000" w:themeColor="text1"/>
          <w:shd w:val="clear" w:color="auto" w:fill="FFFFFF"/>
        </w:rPr>
        <w:t>,</w:t>
      </w:r>
      <w:r w:rsidR="00E82A5C" w:rsidRPr="00921846">
        <w:rPr>
          <w:rFonts w:asciiTheme="majorHAnsi" w:eastAsia="Times New Roman" w:hAnsiTheme="majorHAnsi" w:cs="Arial"/>
          <w:color w:val="000000" w:themeColor="text1"/>
          <w:shd w:val="clear" w:color="auto" w:fill="FFFFFF"/>
        </w:rPr>
        <w:t xml:space="preserve"> within a three-month window</w:t>
      </w:r>
      <w:r w:rsidR="00CB2F09" w:rsidRPr="00921846">
        <w:rPr>
          <w:rFonts w:asciiTheme="majorHAnsi" w:eastAsia="Times New Roman" w:hAnsiTheme="majorHAnsi" w:cs="Arial"/>
          <w:color w:val="000000" w:themeColor="text1"/>
          <w:shd w:val="clear" w:color="auto" w:fill="FFFFFF"/>
        </w:rPr>
        <w:t>,</w:t>
      </w:r>
      <w:r w:rsidR="00E82A5C" w:rsidRPr="00921846">
        <w:rPr>
          <w:rFonts w:asciiTheme="majorHAnsi" w:eastAsia="Times New Roman" w:hAnsiTheme="majorHAnsi" w:cs="Arial"/>
          <w:color w:val="000000" w:themeColor="text1"/>
          <w:shd w:val="clear" w:color="auto" w:fill="FFFFFF"/>
        </w:rPr>
        <w:t xml:space="preserve"> in a group of hospitalized individuals</w:t>
      </w:r>
      <w:r w:rsidR="00484BA7" w:rsidRPr="00921846">
        <w:rPr>
          <w:rFonts w:asciiTheme="majorHAnsi" w:eastAsia="Times New Roman" w:hAnsiTheme="majorHAnsi" w:cs="Arial"/>
          <w:color w:val="000000" w:themeColor="text1"/>
          <w:shd w:val="clear" w:color="auto" w:fill="FFFFFF"/>
          <w:vertAlign w:val="superscript"/>
        </w:rPr>
        <w:t>37</w:t>
      </w:r>
      <w:r w:rsidR="00E82A5C" w:rsidRPr="00921846">
        <w:rPr>
          <w:rFonts w:asciiTheme="majorHAnsi" w:eastAsia="Times New Roman" w:hAnsiTheme="majorHAnsi" w:cs="Arial"/>
          <w:color w:val="000000" w:themeColor="text1"/>
          <w:shd w:val="clear" w:color="auto" w:fill="FFFFFF"/>
        </w:rPr>
        <w:t xml:space="preserve">. </w:t>
      </w:r>
      <w:r w:rsidR="008D1B4B" w:rsidRPr="00921846">
        <w:rPr>
          <w:rFonts w:asciiTheme="majorHAnsi" w:eastAsia="Times New Roman" w:hAnsiTheme="majorHAnsi" w:cs="Arial"/>
          <w:color w:val="000000" w:themeColor="text1"/>
          <w:shd w:val="clear" w:color="auto" w:fill="FFFFFF"/>
        </w:rPr>
        <w:t>On the basis of</w:t>
      </w:r>
      <w:r w:rsidRPr="00921846">
        <w:rPr>
          <w:rFonts w:asciiTheme="majorHAnsi" w:eastAsia="Times New Roman" w:hAnsiTheme="majorHAnsi" w:cs="Arial"/>
          <w:color w:val="000000" w:themeColor="text1"/>
          <w:shd w:val="clear" w:color="auto" w:fill="FFFFFF"/>
        </w:rPr>
        <w:t xml:space="preserve"> these studies it would appear</w:t>
      </w:r>
      <w:r w:rsidR="008D1B4B" w:rsidRPr="00921846">
        <w:rPr>
          <w:rFonts w:asciiTheme="majorHAnsi" w:eastAsia="Times New Roman" w:hAnsiTheme="majorHAnsi" w:cs="Arial"/>
          <w:color w:val="000000" w:themeColor="text1"/>
          <w:shd w:val="clear" w:color="auto" w:fill="FFFFFF"/>
        </w:rPr>
        <w:t xml:space="preserve"> </w:t>
      </w:r>
      <w:r w:rsidR="00CB2F09" w:rsidRPr="00921846">
        <w:rPr>
          <w:rFonts w:asciiTheme="majorHAnsi" w:eastAsia="Times New Roman" w:hAnsiTheme="majorHAnsi" w:cs="Arial"/>
          <w:color w:val="000000" w:themeColor="text1"/>
          <w:shd w:val="clear" w:color="auto" w:fill="FFFFFF"/>
        </w:rPr>
        <w:t xml:space="preserve">that a CBT-I framework </w:t>
      </w:r>
      <w:r w:rsidRPr="00921846">
        <w:rPr>
          <w:rFonts w:asciiTheme="majorHAnsi" w:eastAsia="Times New Roman" w:hAnsiTheme="majorHAnsi" w:cs="Arial"/>
          <w:color w:val="000000" w:themeColor="text1"/>
          <w:shd w:val="clear" w:color="auto" w:fill="FFFFFF"/>
        </w:rPr>
        <w:t>might</w:t>
      </w:r>
      <w:r w:rsidR="00CB2F09" w:rsidRPr="00921846">
        <w:rPr>
          <w:rFonts w:asciiTheme="majorHAnsi" w:eastAsia="Times New Roman" w:hAnsiTheme="majorHAnsi" w:cs="Arial"/>
          <w:color w:val="000000" w:themeColor="text1"/>
          <w:shd w:val="clear" w:color="auto" w:fill="FFFFFF"/>
        </w:rPr>
        <w:t xml:space="preserve"> be a treatment candidate for this population.</w:t>
      </w:r>
    </w:p>
    <w:p w14:paraId="0667A4F8" w14:textId="77777777" w:rsidR="00F60AC5" w:rsidRPr="00921846" w:rsidRDefault="00F60AC5" w:rsidP="0025293D">
      <w:pPr>
        <w:spacing w:line="480" w:lineRule="auto"/>
        <w:rPr>
          <w:rFonts w:asciiTheme="majorHAnsi" w:eastAsia="Times New Roman" w:hAnsiTheme="majorHAnsi" w:cs="Arial"/>
          <w:color w:val="000000" w:themeColor="text1"/>
          <w:shd w:val="clear" w:color="auto" w:fill="FFFFFF"/>
        </w:rPr>
      </w:pPr>
    </w:p>
    <w:p w14:paraId="3F9F711E" w14:textId="3FC280CA" w:rsidR="00F60AC5" w:rsidRPr="00921846" w:rsidRDefault="00F60AC5"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TREATING ACUTE INSOMNIA</w:t>
      </w:r>
      <w:r w:rsidR="006648AF" w:rsidRPr="00921846">
        <w:rPr>
          <w:rFonts w:asciiTheme="majorHAnsi" w:hAnsiTheme="majorHAnsi"/>
          <w:color w:val="000000" w:themeColor="text1"/>
          <w:lang w:val="en-US"/>
        </w:rPr>
        <w:t xml:space="preserve"> WITH CBT-I</w:t>
      </w:r>
    </w:p>
    <w:p w14:paraId="62C358B3" w14:textId="77777777" w:rsidR="00F60AC5" w:rsidRPr="00921846" w:rsidRDefault="00F60AC5" w:rsidP="0025293D">
      <w:pPr>
        <w:spacing w:line="480" w:lineRule="auto"/>
        <w:rPr>
          <w:rFonts w:asciiTheme="majorHAnsi" w:hAnsiTheme="majorHAnsi"/>
          <w:color w:val="000000" w:themeColor="text1"/>
          <w:lang w:val="en-US"/>
        </w:rPr>
      </w:pPr>
    </w:p>
    <w:p w14:paraId="5761CDB3" w14:textId="5EA46932" w:rsidR="004940CD" w:rsidRPr="00921846" w:rsidRDefault="004940CD"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Working from the premise that</w:t>
      </w:r>
      <w:r w:rsidR="0013270A" w:rsidRPr="00921846">
        <w:rPr>
          <w:rFonts w:asciiTheme="majorHAnsi" w:hAnsiTheme="majorHAnsi"/>
          <w:color w:val="000000" w:themeColor="text1"/>
          <w:lang w:val="en-US"/>
        </w:rPr>
        <w:t xml:space="preserve"> </w:t>
      </w:r>
      <w:r w:rsidR="009D41B8" w:rsidRPr="00921846">
        <w:rPr>
          <w:rFonts w:asciiTheme="majorHAnsi" w:hAnsiTheme="majorHAnsi"/>
          <w:color w:val="000000" w:themeColor="text1"/>
          <w:lang w:val="en-US"/>
        </w:rPr>
        <w:t>i</w:t>
      </w:r>
      <w:r w:rsidR="00DB2728" w:rsidRPr="00921846">
        <w:rPr>
          <w:rFonts w:asciiTheme="majorHAnsi" w:hAnsiTheme="majorHAnsi"/>
          <w:color w:val="000000" w:themeColor="text1"/>
          <w:lang w:val="en-US"/>
        </w:rPr>
        <w:t xml:space="preserve">) </w:t>
      </w:r>
      <w:r w:rsidR="0013270A" w:rsidRPr="00921846">
        <w:rPr>
          <w:rFonts w:asciiTheme="majorHAnsi" w:hAnsiTheme="majorHAnsi"/>
          <w:color w:val="000000" w:themeColor="text1"/>
          <w:lang w:val="en-US"/>
        </w:rPr>
        <w:t>perpetuating factors are a feature of Acute Insomnia but are likely to</w:t>
      </w:r>
      <w:r w:rsidRPr="00921846">
        <w:rPr>
          <w:rFonts w:asciiTheme="majorHAnsi" w:hAnsiTheme="majorHAnsi"/>
          <w:color w:val="000000" w:themeColor="text1"/>
          <w:lang w:val="en-US"/>
        </w:rPr>
        <w:t xml:space="preserve"> </w:t>
      </w:r>
      <w:r w:rsidR="00256D11" w:rsidRPr="00921846">
        <w:rPr>
          <w:rFonts w:asciiTheme="majorHAnsi" w:hAnsiTheme="majorHAnsi"/>
          <w:color w:val="000000" w:themeColor="text1"/>
          <w:lang w:val="en-US"/>
        </w:rPr>
        <w:t>be in their inf</w:t>
      </w:r>
      <w:r w:rsidR="00DB2728" w:rsidRPr="00921846">
        <w:rPr>
          <w:rFonts w:asciiTheme="majorHAnsi" w:hAnsiTheme="majorHAnsi"/>
          <w:color w:val="000000" w:themeColor="text1"/>
          <w:lang w:val="en-US"/>
        </w:rPr>
        <w:t>ancy, as suggested by Spielman,</w:t>
      </w:r>
      <w:r w:rsidR="00CF66A9" w:rsidRPr="00921846">
        <w:rPr>
          <w:rFonts w:asciiTheme="majorHAnsi" w:hAnsiTheme="majorHAnsi"/>
          <w:color w:val="000000" w:themeColor="text1"/>
          <w:lang w:val="en-US"/>
        </w:rPr>
        <w:t xml:space="preserve"> </w:t>
      </w:r>
      <w:r w:rsidR="009D41B8" w:rsidRPr="00921846">
        <w:rPr>
          <w:rFonts w:asciiTheme="majorHAnsi" w:hAnsiTheme="majorHAnsi"/>
          <w:color w:val="000000" w:themeColor="text1"/>
          <w:lang w:val="en-US"/>
        </w:rPr>
        <w:t>and ii</w:t>
      </w:r>
      <w:r w:rsidR="00DB2728" w:rsidRPr="00921846">
        <w:rPr>
          <w:rFonts w:asciiTheme="majorHAnsi" w:hAnsiTheme="majorHAnsi"/>
          <w:color w:val="000000" w:themeColor="text1"/>
          <w:lang w:val="en-US"/>
        </w:rPr>
        <w:t>) brief therapies</w:t>
      </w:r>
      <w:r w:rsidR="00B8164B" w:rsidRPr="00921846">
        <w:rPr>
          <w:rFonts w:asciiTheme="majorHAnsi" w:hAnsiTheme="majorHAnsi"/>
          <w:color w:val="000000" w:themeColor="text1"/>
          <w:lang w:val="en-US"/>
        </w:rPr>
        <w:t xml:space="preserve"> for insomnia, such as </w:t>
      </w:r>
      <w:r w:rsidR="007A404D" w:rsidRPr="00921846">
        <w:rPr>
          <w:rFonts w:asciiTheme="majorHAnsi" w:hAnsiTheme="majorHAnsi"/>
          <w:color w:val="000000" w:themeColor="text1"/>
          <w:lang w:val="en-US"/>
        </w:rPr>
        <w:t>Abbreviated</w:t>
      </w:r>
      <w:r w:rsidR="00B8164B" w:rsidRPr="00921846">
        <w:rPr>
          <w:rFonts w:asciiTheme="majorHAnsi" w:hAnsiTheme="majorHAnsi"/>
          <w:color w:val="000000" w:themeColor="text1"/>
          <w:lang w:val="en-US"/>
        </w:rPr>
        <w:t xml:space="preserve"> CBT-I (ACBT-I) and Brief Behavioral Therapy for Insomnia (BBTI),</w:t>
      </w:r>
      <w:r w:rsidR="00DB2728" w:rsidRPr="00921846">
        <w:rPr>
          <w:rFonts w:asciiTheme="majorHAnsi" w:hAnsiTheme="majorHAnsi"/>
          <w:color w:val="000000" w:themeColor="text1"/>
          <w:lang w:val="en-US"/>
        </w:rPr>
        <w:t xml:space="preserve"> can effect change in individuals with </w:t>
      </w:r>
      <w:r w:rsidR="00FF2D2E" w:rsidRPr="00921846">
        <w:rPr>
          <w:rFonts w:asciiTheme="majorHAnsi" w:hAnsiTheme="majorHAnsi"/>
          <w:color w:val="000000" w:themeColor="text1"/>
          <w:lang w:val="en-US"/>
        </w:rPr>
        <w:t>Insomnia Disorder</w:t>
      </w:r>
      <w:r w:rsidR="00484BA7" w:rsidRPr="00921846">
        <w:rPr>
          <w:rFonts w:asciiTheme="majorHAnsi" w:hAnsiTheme="majorHAnsi"/>
          <w:color w:val="000000" w:themeColor="text1"/>
          <w:vertAlign w:val="superscript"/>
          <w:lang w:val="en-US"/>
        </w:rPr>
        <w:t>38-40</w:t>
      </w:r>
      <w:r w:rsidR="00DB2728" w:rsidRPr="00921846">
        <w:rPr>
          <w:rFonts w:asciiTheme="majorHAnsi" w:hAnsiTheme="majorHAnsi"/>
          <w:color w:val="000000" w:themeColor="text1"/>
          <w:lang w:val="en-US"/>
        </w:rPr>
        <w:t xml:space="preserve">, Ellis and colleagues developed </w:t>
      </w:r>
      <w:r w:rsidR="0045018C" w:rsidRPr="00921846">
        <w:rPr>
          <w:rFonts w:asciiTheme="majorHAnsi" w:hAnsiTheme="majorHAnsi"/>
          <w:color w:val="000000" w:themeColor="text1"/>
          <w:lang w:val="en-US"/>
        </w:rPr>
        <w:t>a</w:t>
      </w:r>
      <w:r w:rsidR="00A84CB7" w:rsidRPr="00921846">
        <w:rPr>
          <w:rFonts w:asciiTheme="majorHAnsi" w:hAnsiTheme="majorHAnsi"/>
          <w:color w:val="000000" w:themeColor="text1"/>
          <w:lang w:val="en-US"/>
        </w:rPr>
        <w:t xml:space="preserve"> ‘one-shot’</w:t>
      </w:r>
      <w:r w:rsidR="00DB2728" w:rsidRPr="00921846">
        <w:rPr>
          <w:rFonts w:asciiTheme="majorHAnsi" w:hAnsiTheme="majorHAnsi"/>
          <w:color w:val="000000" w:themeColor="text1"/>
          <w:lang w:val="en-US"/>
        </w:rPr>
        <w:t xml:space="preserve"> </w:t>
      </w:r>
      <w:r w:rsidR="0045018C" w:rsidRPr="00921846">
        <w:rPr>
          <w:rFonts w:asciiTheme="majorHAnsi" w:hAnsiTheme="majorHAnsi"/>
          <w:color w:val="000000" w:themeColor="text1"/>
          <w:lang w:val="en-US"/>
        </w:rPr>
        <w:t>CBT-I intervention</w:t>
      </w:r>
      <w:r w:rsidR="00AB3575" w:rsidRPr="00921846">
        <w:rPr>
          <w:rFonts w:asciiTheme="majorHAnsi" w:hAnsiTheme="majorHAnsi"/>
          <w:color w:val="000000" w:themeColor="text1"/>
          <w:lang w:val="en-US"/>
        </w:rPr>
        <w:t xml:space="preserve"> specifically to prevent the transition from Acute Insomnia to Insomnia Disorder</w:t>
      </w:r>
      <w:r w:rsidR="00484BA7" w:rsidRPr="00921846">
        <w:rPr>
          <w:rFonts w:asciiTheme="majorHAnsi" w:hAnsiTheme="majorHAnsi"/>
          <w:color w:val="000000" w:themeColor="text1"/>
          <w:vertAlign w:val="superscript"/>
          <w:lang w:val="en-US"/>
        </w:rPr>
        <w:t>41</w:t>
      </w:r>
      <w:r w:rsidR="00DB2728" w:rsidRPr="00921846">
        <w:rPr>
          <w:rFonts w:asciiTheme="majorHAnsi" w:hAnsiTheme="majorHAnsi"/>
          <w:color w:val="000000" w:themeColor="text1"/>
          <w:lang w:val="en-US"/>
        </w:rPr>
        <w:t>.</w:t>
      </w:r>
      <w:r w:rsidR="00B8164B" w:rsidRPr="00921846">
        <w:rPr>
          <w:rFonts w:asciiTheme="majorHAnsi" w:hAnsiTheme="majorHAnsi"/>
          <w:color w:val="000000" w:themeColor="text1"/>
          <w:lang w:val="en-US"/>
        </w:rPr>
        <w:t xml:space="preserve"> </w:t>
      </w:r>
      <w:r w:rsidR="00191896" w:rsidRPr="00921846">
        <w:rPr>
          <w:rFonts w:asciiTheme="majorHAnsi" w:hAnsiTheme="majorHAnsi"/>
          <w:color w:val="000000" w:themeColor="text1"/>
          <w:lang w:val="en-US"/>
        </w:rPr>
        <w:t xml:space="preserve">To date, this is the only intervention that has been applied to this population. </w:t>
      </w:r>
      <w:r w:rsidR="007A404D" w:rsidRPr="00921846">
        <w:rPr>
          <w:rFonts w:asciiTheme="majorHAnsi" w:hAnsiTheme="majorHAnsi"/>
          <w:color w:val="000000" w:themeColor="text1"/>
          <w:lang w:val="en-US"/>
        </w:rPr>
        <w:t>The intervention comprised</w:t>
      </w:r>
      <w:r w:rsidR="00C97C65" w:rsidRPr="00921846">
        <w:rPr>
          <w:rFonts w:asciiTheme="majorHAnsi" w:hAnsiTheme="majorHAnsi"/>
          <w:color w:val="000000" w:themeColor="text1"/>
          <w:lang w:val="en-US"/>
        </w:rPr>
        <w:t xml:space="preserve"> a pamphlet and a single 60-70 minute face-to-face session. The rationale for a single session came from</w:t>
      </w:r>
      <w:r w:rsidR="00B8164B" w:rsidRPr="00921846">
        <w:rPr>
          <w:rFonts w:asciiTheme="majorHAnsi" w:hAnsiTheme="majorHAnsi"/>
          <w:color w:val="000000" w:themeColor="text1"/>
          <w:lang w:val="en-US"/>
        </w:rPr>
        <w:t xml:space="preserve"> Edinger</w:t>
      </w:r>
      <w:r w:rsidR="00484BA7" w:rsidRPr="00921846">
        <w:rPr>
          <w:rFonts w:asciiTheme="majorHAnsi" w:hAnsiTheme="majorHAnsi"/>
          <w:color w:val="000000" w:themeColor="text1"/>
          <w:vertAlign w:val="superscript"/>
          <w:lang w:val="en-US"/>
        </w:rPr>
        <w:t>42</w:t>
      </w:r>
      <w:r w:rsidR="00C97C65" w:rsidRPr="00921846">
        <w:rPr>
          <w:rFonts w:asciiTheme="majorHAnsi" w:hAnsiTheme="majorHAnsi"/>
          <w:color w:val="000000" w:themeColor="text1"/>
          <w:lang w:val="en-US"/>
        </w:rPr>
        <w:t>, who</w:t>
      </w:r>
      <w:r w:rsidR="00B8164B" w:rsidRPr="00921846">
        <w:rPr>
          <w:rFonts w:asciiTheme="majorHAnsi" w:hAnsiTheme="majorHAnsi"/>
          <w:color w:val="000000" w:themeColor="text1"/>
          <w:lang w:val="en-US"/>
        </w:rPr>
        <w:t xml:space="preserve"> demonstrated that it is possible to ‘front load’ CBT-I into a single session with good results. </w:t>
      </w:r>
      <w:r w:rsidR="00FF2D2E" w:rsidRPr="00921846">
        <w:rPr>
          <w:rFonts w:asciiTheme="majorHAnsi" w:hAnsiTheme="majorHAnsi"/>
          <w:color w:val="000000" w:themeColor="text1"/>
          <w:lang w:val="en-US"/>
        </w:rPr>
        <w:t>T</w:t>
      </w:r>
      <w:r w:rsidR="007A404D" w:rsidRPr="00921846">
        <w:rPr>
          <w:rFonts w:asciiTheme="majorHAnsi" w:hAnsiTheme="majorHAnsi"/>
          <w:color w:val="000000" w:themeColor="text1"/>
          <w:lang w:val="en-US"/>
        </w:rPr>
        <w:t xml:space="preserve">he rationale for the amount of contact time came from </w:t>
      </w:r>
      <w:r w:rsidR="009D41B8" w:rsidRPr="00921846">
        <w:rPr>
          <w:rFonts w:asciiTheme="majorHAnsi" w:hAnsiTheme="majorHAnsi"/>
          <w:color w:val="000000" w:themeColor="text1"/>
          <w:lang w:val="en-US"/>
        </w:rPr>
        <w:t xml:space="preserve">an examination of the previous brief therapies </w:t>
      </w:r>
      <w:r w:rsidR="007A404D" w:rsidRPr="00921846">
        <w:rPr>
          <w:rFonts w:asciiTheme="majorHAnsi" w:hAnsiTheme="majorHAnsi"/>
          <w:color w:val="000000" w:themeColor="text1"/>
          <w:lang w:val="en-US"/>
        </w:rPr>
        <w:t>which suggested approximately</w:t>
      </w:r>
      <w:r w:rsidR="009D41B8" w:rsidRPr="00921846">
        <w:rPr>
          <w:rFonts w:asciiTheme="majorHAnsi" w:hAnsiTheme="majorHAnsi"/>
          <w:color w:val="000000" w:themeColor="text1"/>
          <w:lang w:val="en-US"/>
        </w:rPr>
        <w:t xml:space="preserve"> 60 minutes was sufficient to elicit change in indivi</w:t>
      </w:r>
      <w:r w:rsidR="00484BA7" w:rsidRPr="00921846">
        <w:rPr>
          <w:rFonts w:asciiTheme="majorHAnsi" w:hAnsiTheme="majorHAnsi"/>
          <w:color w:val="000000" w:themeColor="text1"/>
          <w:lang w:val="en-US"/>
        </w:rPr>
        <w:t>duals with Insomnia Disorder</w:t>
      </w:r>
      <w:r w:rsidR="00E52DC6" w:rsidRPr="00921846">
        <w:rPr>
          <w:rFonts w:asciiTheme="majorHAnsi" w:hAnsiTheme="majorHAnsi"/>
          <w:color w:val="000000" w:themeColor="text1"/>
          <w:vertAlign w:val="superscript"/>
          <w:lang w:val="en-US"/>
        </w:rPr>
        <w:t>38,</w:t>
      </w:r>
      <w:r w:rsidR="00484BA7" w:rsidRPr="00921846">
        <w:rPr>
          <w:rFonts w:asciiTheme="majorHAnsi" w:hAnsiTheme="majorHAnsi"/>
          <w:color w:val="000000" w:themeColor="text1"/>
          <w:vertAlign w:val="superscript"/>
          <w:lang w:val="en-US"/>
        </w:rPr>
        <w:t>40</w:t>
      </w:r>
      <w:r w:rsidR="00E52DC6" w:rsidRPr="00921846">
        <w:rPr>
          <w:rFonts w:asciiTheme="majorHAnsi" w:hAnsiTheme="majorHAnsi"/>
          <w:color w:val="000000" w:themeColor="text1"/>
          <w:vertAlign w:val="superscript"/>
          <w:lang w:val="en-US"/>
        </w:rPr>
        <w:t>,43</w:t>
      </w:r>
      <w:r w:rsidR="009D41B8" w:rsidRPr="00921846">
        <w:rPr>
          <w:rFonts w:asciiTheme="majorHAnsi" w:hAnsiTheme="majorHAnsi"/>
          <w:color w:val="000000" w:themeColor="text1"/>
          <w:lang w:val="en-US"/>
        </w:rPr>
        <w:t>.</w:t>
      </w:r>
    </w:p>
    <w:p w14:paraId="3ED68057" w14:textId="77777777" w:rsidR="00C97C65" w:rsidRPr="00921846" w:rsidRDefault="00C97C65" w:rsidP="0025293D">
      <w:pPr>
        <w:spacing w:line="480" w:lineRule="auto"/>
        <w:rPr>
          <w:rFonts w:asciiTheme="majorHAnsi" w:hAnsiTheme="majorHAnsi"/>
          <w:color w:val="000000" w:themeColor="text1"/>
          <w:lang w:val="en-US"/>
        </w:rPr>
      </w:pPr>
    </w:p>
    <w:p w14:paraId="7E735D44" w14:textId="5539FB1F" w:rsidR="00C97C65" w:rsidRPr="00921846" w:rsidRDefault="00C97C65"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The One-Shot Pamphlet</w:t>
      </w:r>
    </w:p>
    <w:p w14:paraId="39ED006B" w14:textId="77777777" w:rsidR="00225E48" w:rsidRPr="00921846" w:rsidRDefault="00225E48" w:rsidP="0025293D">
      <w:pPr>
        <w:spacing w:line="480" w:lineRule="auto"/>
        <w:rPr>
          <w:rFonts w:asciiTheme="majorHAnsi" w:hAnsiTheme="majorHAnsi"/>
          <w:color w:val="000000" w:themeColor="text1"/>
          <w:lang w:val="en-US"/>
        </w:rPr>
      </w:pPr>
    </w:p>
    <w:p w14:paraId="4085994B" w14:textId="75BC95A7" w:rsidR="0028286F" w:rsidRPr="00921846" w:rsidRDefault="0055040C"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The pamphlet was framed as the 3D’s (</w:t>
      </w:r>
      <w:r w:rsidRPr="00921846">
        <w:rPr>
          <w:rFonts w:asciiTheme="majorHAnsi" w:hAnsiTheme="majorHAnsi"/>
          <w:b/>
          <w:color w:val="000000" w:themeColor="text1"/>
          <w:lang w:val="en-US"/>
        </w:rPr>
        <w:t>D</w:t>
      </w:r>
      <w:r w:rsidRPr="00921846">
        <w:rPr>
          <w:rFonts w:asciiTheme="majorHAnsi" w:hAnsiTheme="majorHAnsi"/>
          <w:color w:val="000000" w:themeColor="text1"/>
          <w:lang w:val="en-US"/>
        </w:rPr>
        <w:t xml:space="preserve">etect, </w:t>
      </w:r>
      <w:r w:rsidRPr="00921846">
        <w:rPr>
          <w:rFonts w:asciiTheme="majorHAnsi" w:hAnsiTheme="majorHAnsi"/>
          <w:b/>
          <w:color w:val="000000" w:themeColor="text1"/>
          <w:lang w:val="en-US"/>
        </w:rPr>
        <w:t>D</w:t>
      </w:r>
      <w:r w:rsidRPr="00921846">
        <w:rPr>
          <w:rFonts w:asciiTheme="majorHAnsi" w:hAnsiTheme="majorHAnsi"/>
          <w:color w:val="000000" w:themeColor="text1"/>
          <w:lang w:val="en-US"/>
        </w:rPr>
        <w:t xml:space="preserve">etach and </w:t>
      </w:r>
      <w:r w:rsidRPr="00921846">
        <w:rPr>
          <w:rFonts w:asciiTheme="majorHAnsi" w:hAnsiTheme="majorHAnsi"/>
          <w:b/>
          <w:color w:val="000000" w:themeColor="text1"/>
          <w:lang w:val="en-US"/>
        </w:rPr>
        <w:t>D</w:t>
      </w:r>
      <w:r w:rsidRPr="00921846">
        <w:rPr>
          <w:rFonts w:asciiTheme="majorHAnsi" w:hAnsiTheme="majorHAnsi"/>
          <w:color w:val="000000" w:themeColor="text1"/>
          <w:lang w:val="en-US"/>
        </w:rPr>
        <w:t xml:space="preserve">istract) </w:t>
      </w:r>
      <w:r w:rsidR="00FF2D2E" w:rsidRPr="00921846">
        <w:rPr>
          <w:rFonts w:asciiTheme="majorHAnsi" w:hAnsiTheme="majorHAnsi"/>
          <w:color w:val="000000" w:themeColor="text1"/>
          <w:lang w:val="en-US"/>
        </w:rPr>
        <w:t xml:space="preserve">and was broadly </w:t>
      </w:r>
      <w:r w:rsidR="0028286F" w:rsidRPr="00921846">
        <w:rPr>
          <w:rFonts w:asciiTheme="majorHAnsi" w:hAnsiTheme="majorHAnsi"/>
          <w:color w:val="000000" w:themeColor="text1"/>
          <w:lang w:val="en-US"/>
        </w:rPr>
        <w:t>alig</w:t>
      </w:r>
      <w:r w:rsidR="00AB3575" w:rsidRPr="00921846">
        <w:rPr>
          <w:rFonts w:asciiTheme="majorHAnsi" w:hAnsiTheme="majorHAnsi"/>
          <w:color w:val="000000" w:themeColor="text1"/>
          <w:lang w:val="en-US"/>
        </w:rPr>
        <w:t xml:space="preserve">ned to two </w:t>
      </w:r>
      <w:r w:rsidRPr="00921846">
        <w:rPr>
          <w:rFonts w:asciiTheme="majorHAnsi" w:hAnsiTheme="majorHAnsi"/>
          <w:color w:val="000000" w:themeColor="text1"/>
          <w:lang w:val="en-US"/>
        </w:rPr>
        <w:t xml:space="preserve">of the </w:t>
      </w:r>
      <w:r w:rsidR="00AB3575" w:rsidRPr="00921846">
        <w:rPr>
          <w:rFonts w:asciiTheme="majorHAnsi" w:hAnsiTheme="majorHAnsi"/>
          <w:color w:val="000000" w:themeColor="text1"/>
          <w:lang w:val="en-US"/>
        </w:rPr>
        <w:t xml:space="preserve">principle </w:t>
      </w:r>
      <w:r w:rsidRPr="00921846">
        <w:rPr>
          <w:rFonts w:asciiTheme="majorHAnsi" w:hAnsiTheme="majorHAnsi"/>
          <w:color w:val="000000" w:themeColor="text1"/>
          <w:lang w:val="en-US"/>
        </w:rPr>
        <w:t>components</w:t>
      </w:r>
      <w:r w:rsidR="00AB3575" w:rsidRPr="00921846">
        <w:rPr>
          <w:rFonts w:asciiTheme="majorHAnsi" w:hAnsiTheme="majorHAnsi"/>
          <w:color w:val="000000" w:themeColor="text1"/>
          <w:lang w:val="en-US"/>
        </w:rPr>
        <w:t xml:space="preserve"> contained within</w:t>
      </w:r>
      <w:r w:rsidR="0028286F" w:rsidRPr="00921846">
        <w:rPr>
          <w:rFonts w:asciiTheme="majorHAnsi" w:hAnsiTheme="majorHAnsi"/>
          <w:color w:val="000000" w:themeColor="text1"/>
          <w:lang w:val="en-US"/>
        </w:rPr>
        <w:t xml:space="preserve"> traditional CBT-I (</w:t>
      </w:r>
      <w:r w:rsidR="00AB3575" w:rsidRPr="00921846">
        <w:rPr>
          <w:rFonts w:asciiTheme="majorHAnsi" w:hAnsiTheme="majorHAnsi"/>
          <w:color w:val="000000" w:themeColor="text1"/>
          <w:lang w:val="en-US"/>
        </w:rPr>
        <w:t xml:space="preserve">i.e. </w:t>
      </w:r>
      <w:r w:rsidR="0028286F" w:rsidRPr="00921846">
        <w:rPr>
          <w:rFonts w:asciiTheme="majorHAnsi" w:hAnsiTheme="majorHAnsi"/>
          <w:color w:val="000000" w:themeColor="text1"/>
          <w:lang w:val="en-US"/>
        </w:rPr>
        <w:t>Stimulus Control and Cognitive Therapy).</w:t>
      </w:r>
      <w:r w:rsidR="000E7D5E" w:rsidRPr="00921846">
        <w:rPr>
          <w:rFonts w:asciiTheme="majorHAnsi" w:hAnsiTheme="majorHAnsi"/>
          <w:color w:val="000000" w:themeColor="text1"/>
          <w:lang w:val="en-US"/>
        </w:rPr>
        <w:t xml:space="preserve"> In addition, there was a</w:t>
      </w:r>
      <w:r w:rsidR="00F95C04" w:rsidRPr="00921846">
        <w:rPr>
          <w:rFonts w:asciiTheme="majorHAnsi" w:hAnsiTheme="majorHAnsi"/>
          <w:color w:val="000000" w:themeColor="text1"/>
          <w:lang w:val="en-US"/>
        </w:rPr>
        <w:t xml:space="preserve"> brief description of Acute Insomnia (framed as st</w:t>
      </w:r>
      <w:r w:rsidR="00AB3575" w:rsidRPr="00921846">
        <w:rPr>
          <w:rFonts w:asciiTheme="majorHAnsi" w:hAnsiTheme="majorHAnsi"/>
          <w:color w:val="000000" w:themeColor="text1"/>
          <w:lang w:val="en-US"/>
        </w:rPr>
        <w:t>ress-relate</w:t>
      </w:r>
      <w:r w:rsidRPr="00921846">
        <w:rPr>
          <w:rFonts w:asciiTheme="majorHAnsi" w:hAnsiTheme="majorHAnsi"/>
          <w:color w:val="000000" w:themeColor="text1"/>
          <w:lang w:val="en-US"/>
        </w:rPr>
        <w:t xml:space="preserve">d sleep loss) and </w:t>
      </w:r>
      <w:r w:rsidR="000E7D5E" w:rsidRPr="00921846">
        <w:rPr>
          <w:rFonts w:asciiTheme="majorHAnsi" w:hAnsiTheme="majorHAnsi"/>
          <w:color w:val="000000" w:themeColor="text1"/>
          <w:lang w:val="en-US"/>
        </w:rPr>
        <w:t>the suggestion that although it was unlikely that the bedroom environment caused the problem, if the bedroom were too hot or cold, too light or too noisy it could make the problem worse</w:t>
      </w:r>
      <w:r w:rsidRPr="00921846">
        <w:rPr>
          <w:rFonts w:asciiTheme="majorHAnsi" w:hAnsiTheme="majorHAnsi"/>
          <w:color w:val="000000" w:themeColor="text1"/>
          <w:lang w:val="en-US"/>
        </w:rPr>
        <w:t>. The</w:t>
      </w:r>
      <w:r w:rsidR="00FF2D2E" w:rsidRPr="00921846">
        <w:rPr>
          <w:rFonts w:asciiTheme="majorHAnsi" w:hAnsiTheme="majorHAnsi"/>
          <w:color w:val="000000" w:themeColor="text1"/>
          <w:lang w:val="en-US"/>
        </w:rPr>
        <w:t xml:space="preserve"> pamphlet</w:t>
      </w:r>
      <w:r w:rsidR="000E7D5E" w:rsidRPr="00921846">
        <w:rPr>
          <w:rFonts w:asciiTheme="majorHAnsi" w:hAnsiTheme="majorHAnsi"/>
          <w:color w:val="000000" w:themeColor="text1"/>
          <w:lang w:val="en-US"/>
        </w:rPr>
        <w:t xml:space="preserve"> contained four key points</w:t>
      </w:r>
      <w:r w:rsidR="00FF2D2E" w:rsidRPr="00921846">
        <w:rPr>
          <w:rFonts w:asciiTheme="majorHAnsi" w:hAnsiTheme="majorHAnsi"/>
          <w:color w:val="000000" w:themeColor="text1"/>
          <w:lang w:val="en-US"/>
        </w:rPr>
        <w:t>:</w:t>
      </w:r>
    </w:p>
    <w:p w14:paraId="6056B3F3" w14:textId="77777777" w:rsidR="0028286F" w:rsidRPr="00921846" w:rsidRDefault="0028286F" w:rsidP="0025293D">
      <w:pPr>
        <w:spacing w:line="480" w:lineRule="auto"/>
        <w:rPr>
          <w:rFonts w:asciiTheme="majorHAnsi" w:hAnsiTheme="majorHAnsi"/>
          <w:color w:val="000000" w:themeColor="text1"/>
          <w:lang w:val="en-US"/>
        </w:rPr>
      </w:pPr>
    </w:p>
    <w:p w14:paraId="5A1B2EA8" w14:textId="570E53C8" w:rsidR="0028286F" w:rsidRPr="00921846" w:rsidRDefault="00225E48" w:rsidP="0025293D">
      <w:pPr>
        <w:pStyle w:val="ListParagraph"/>
        <w:numPr>
          <w:ilvl w:val="0"/>
          <w:numId w:val="2"/>
        </w:num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How to record a sleep diary – </w:t>
      </w:r>
      <w:r w:rsidR="00FF2D2E" w:rsidRPr="00921846">
        <w:rPr>
          <w:rFonts w:asciiTheme="majorHAnsi" w:hAnsiTheme="majorHAnsi"/>
          <w:color w:val="000000" w:themeColor="text1"/>
          <w:lang w:val="en-US"/>
        </w:rPr>
        <w:t>The aim of the sleep diary was threefold; i) as a method of recording patterns in symptoms and symptom improvements, ii) as a method to determine the Sleep Restriction prescription in the treatment session and iii) something to be taken to a General Practitioner if the individual did not wish to or could not attend a single session but would still like support for their insomnia. The instructions</w:t>
      </w:r>
      <w:r w:rsidR="0028286F" w:rsidRPr="00921846">
        <w:rPr>
          <w:rFonts w:asciiTheme="majorHAnsi" w:hAnsiTheme="majorHAnsi"/>
          <w:color w:val="000000" w:themeColor="text1"/>
          <w:lang w:val="en-US"/>
        </w:rPr>
        <w:t xml:space="preserve"> were focused on recording the main symptomology of </w:t>
      </w:r>
      <w:r w:rsidR="00FF2D2E" w:rsidRPr="00921846">
        <w:rPr>
          <w:rFonts w:asciiTheme="majorHAnsi" w:hAnsiTheme="majorHAnsi"/>
          <w:color w:val="000000" w:themeColor="text1"/>
          <w:lang w:val="en-US"/>
        </w:rPr>
        <w:t>insomnia</w:t>
      </w:r>
      <w:r w:rsidR="0028286F" w:rsidRPr="00921846">
        <w:rPr>
          <w:rFonts w:asciiTheme="majorHAnsi" w:hAnsiTheme="majorHAnsi"/>
          <w:color w:val="000000" w:themeColor="text1"/>
          <w:lang w:val="en-US"/>
        </w:rPr>
        <w:t xml:space="preserve"> – Sleep Latency, Number of Awakenings, Wake After Sleep Onset, and the core elements needed to calculate Sleep Efficiency (Time in Bed and Total Sleep Time). The diary was to be recorded, every day, for a minimum of one continuous week. </w:t>
      </w:r>
    </w:p>
    <w:p w14:paraId="06D0B381" w14:textId="77777777" w:rsidR="00FF2D2E" w:rsidRPr="00921846" w:rsidRDefault="00FF2D2E" w:rsidP="0025293D">
      <w:pPr>
        <w:pStyle w:val="ListParagraph"/>
        <w:spacing w:line="480" w:lineRule="auto"/>
        <w:rPr>
          <w:rFonts w:asciiTheme="majorHAnsi" w:hAnsiTheme="majorHAnsi"/>
          <w:color w:val="000000" w:themeColor="text1"/>
          <w:lang w:val="en-US"/>
        </w:rPr>
      </w:pPr>
    </w:p>
    <w:p w14:paraId="47B15E58" w14:textId="64648A0A" w:rsidR="00225E48" w:rsidRPr="00921846" w:rsidRDefault="00225E48" w:rsidP="0025293D">
      <w:pPr>
        <w:pStyle w:val="ListParagraph"/>
        <w:numPr>
          <w:ilvl w:val="0"/>
          <w:numId w:val="2"/>
        </w:num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Stimulus Control instructions –</w:t>
      </w:r>
      <w:r w:rsidR="00F95C04" w:rsidRPr="00921846">
        <w:rPr>
          <w:rFonts w:asciiTheme="majorHAnsi" w:hAnsiTheme="majorHAnsi"/>
          <w:color w:val="000000" w:themeColor="text1"/>
          <w:lang w:val="en-US"/>
        </w:rPr>
        <w:t xml:space="preserve"> Based upon </w:t>
      </w:r>
      <w:r w:rsidR="0028286F" w:rsidRPr="00921846">
        <w:rPr>
          <w:rFonts w:asciiTheme="majorHAnsi" w:hAnsiTheme="majorHAnsi"/>
          <w:color w:val="000000" w:themeColor="text1"/>
          <w:lang w:val="en-US"/>
        </w:rPr>
        <w:t xml:space="preserve">Bootzin’s </w:t>
      </w:r>
      <w:r w:rsidR="00F95C04" w:rsidRPr="00921846">
        <w:rPr>
          <w:rFonts w:asciiTheme="majorHAnsi" w:hAnsiTheme="majorHAnsi"/>
          <w:color w:val="000000" w:themeColor="text1"/>
          <w:lang w:val="en-US"/>
        </w:rPr>
        <w:t>original concepts</w:t>
      </w:r>
      <w:r w:rsidR="00E52DC6" w:rsidRPr="00921846">
        <w:rPr>
          <w:rFonts w:asciiTheme="majorHAnsi" w:hAnsiTheme="majorHAnsi"/>
          <w:color w:val="000000" w:themeColor="text1"/>
          <w:vertAlign w:val="superscript"/>
          <w:lang w:val="en-US"/>
        </w:rPr>
        <w:t>44</w:t>
      </w:r>
      <w:r w:rsidR="00F95C04" w:rsidRPr="00921846">
        <w:rPr>
          <w:rFonts w:asciiTheme="majorHAnsi" w:hAnsiTheme="majorHAnsi"/>
          <w:color w:val="000000" w:themeColor="text1"/>
          <w:lang w:val="en-US"/>
        </w:rPr>
        <w:t>, the aim was to recondition the relationship between the bedroom and sleep whilst</w:t>
      </w:r>
      <w:r w:rsidR="00FC1F48" w:rsidRPr="00921846">
        <w:rPr>
          <w:rFonts w:asciiTheme="majorHAnsi" w:hAnsiTheme="majorHAnsi"/>
          <w:color w:val="000000" w:themeColor="text1"/>
          <w:lang w:val="en-US"/>
        </w:rPr>
        <w:t xml:space="preserve"> simultaneously</w:t>
      </w:r>
      <w:r w:rsidR="00F95C04" w:rsidRPr="00921846">
        <w:rPr>
          <w:rFonts w:asciiTheme="majorHAnsi" w:hAnsiTheme="majorHAnsi"/>
          <w:color w:val="000000" w:themeColor="text1"/>
          <w:lang w:val="en-US"/>
        </w:rPr>
        <w:t xml:space="preserve"> increasing the sleep drive. The instructions were to i) only use the bedroom for sleep and sex, ii) leave the bedroom if unable to sleep and iii) not to sleep in any other environment.  </w:t>
      </w:r>
    </w:p>
    <w:p w14:paraId="1316EE92" w14:textId="77777777" w:rsidR="00F95C04" w:rsidRPr="00921846" w:rsidRDefault="00F95C04" w:rsidP="0025293D">
      <w:pPr>
        <w:spacing w:line="480" w:lineRule="auto"/>
        <w:rPr>
          <w:rFonts w:asciiTheme="majorHAnsi" w:hAnsiTheme="majorHAnsi"/>
          <w:color w:val="000000" w:themeColor="text1"/>
          <w:lang w:val="en-US"/>
        </w:rPr>
      </w:pPr>
    </w:p>
    <w:p w14:paraId="4AA76693" w14:textId="7F05BE03" w:rsidR="00F95C04" w:rsidRPr="00921846" w:rsidRDefault="00F95C04" w:rsidP="0025293D">
      <w:pPr>
        <w:pStyle w:val="ListParagraph"/>
        <w:numPr>
          <w:ilvl w:val="0"/>
          <w:numId w:val="2"/>
        </w:num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Cognitive Control </w:t>
      </w:r>
      <w:r w:rsidR="00FF2D2E" w:rsidRPr="00921846">
        <w:rPr>
          <w:rFonts w:asciiTheme="majorHAnsi" w:hAnsiTheme="majorHAnsi"/>
          <w:color w:val="000000" w:themeColor="text1"/>
          <w:lang w:val="en-US"/>
        </w:rPr>
        <w:t xml:space="preserve">instructions </w:t>
      </w:r>
      <w:r w:rsidR="00FC1F48" w:rsidRPr="00921846">
        <w:rPr>
          <w:rFonts w:asciiTheme="majorHAnsi" w:hAnsiTheme="majorHAnsi"/>
          <w:color w:val="000000" w:themeColor="text1"/>
          <w:lang w:val="en-US"/>
        </w:rPr>
        <w:t>–</w:t>
      </w:r>
      <w:r w:rsidRPr="00921846">
        <w:rPr>
          <w:rFonts w:asciiTheme="majorHAnsi" w:hAnsiTheme="majorHAnsi"/>
          <w:color w:val="000000" w:themeColor="text1"/>
          <w:lang w:val="en-US"/>
        </w:rPr>
        <w:t xml:space="preserve"> </w:t>
      </w:r>
      <w:r w:rsidR="00FC1F48" w:rsidRPr="00921846">
        <w:rPr>
          <w:rFonts w:asciiTheme="majorHAnsi" w:hAnsiTheme="majorHAnsi"/>
          <w:color w:val="000000" w:themeColor="text1"/>
          <w:lang w:val="en-US"/>
        </w:rPr>
        <w:t xml:space="preserve">The aim </w:t>
      </w:r>
      <w:r w:rsidR="00FF2D2E" w:rsidRPr="00921846">
        <w:rPr>
          <w:rFonts w:asciiTheme="majorHAnsi" w:hAnsiTheme="majorHAnsi"/>
          <w:color w:val="000000" w:themeColor="text1"/>
          <w:lang w:val="en-US"/>
        </w:rPr>
        <w:t>of this element was to reduce the potential for nocturnal rumination and worry by giving the individual a sense of control over their previous, and next, day</w:t>
      </w:r>
      <w:r w:rsidR="000077CE" w:rsidRPr="00921846">
        <w:rPr>
          <w:rFonts w:asciiTheme="majorHAnsi" w:hAnsiTheme="majorHAnsi"/>
          <w:color w:val="000000" w:themeColor="text1"/>
          <w:lang w:val="en-US"/>
        </w:rPr>
        <w:t>s activities</w:t>
      </w:r>
      <w:r w:rsidR="00FF2D2E" w:rsidRPr="00921846">
        <w:rPr>
          <w:rFonts w:asciiTheme="majorHAnsi" w:hAnsiTheme="majorHAnsi"/>
          <w:color w:val="000000" w:themeColor="text1"/>
          <w:lang w:val="en-US"/>
        </w:rPr>
        <w:t>. The instructions were</w:t>
      </w:r>
      <w:r w:rsidR="00FC1F48" w:rsidRPr="00921846">
        <w:rPr>
          <w:rFonts w:asciiTheme="majorHAnsi" w:hAnsiTheme="majorHAnsi"/>
          <w:color w:val="000000" w:themeColor="text1"/>
          <w:lang w:val="en-US"/>
        </w:rPr>
        <w:t xml:space="preserve"> to </w:t>
      </w:r>
      <w:r w:rsidR="00FF2D2E" w:rsidRPr="00921846">
        <w:rPr>
          <w:rFonts w:asciiTheme="majorHAnsi" w:hAnsiTheme="majorHAnsi"/>
          <w:color w:val="000000" w:themeColor="text1"/>
          <w:lang w:val="en-US"/>
        </w:rPr>
        <w:t xml:space="preserve">put the day to bed before the individual went to bed by creating a period of reflection (kept in the form of lists) a few hours before bedtime. This </w:t>
      </w:r>
      <w:r w:rsidR="000077CE" w:rsidRPr="00921846">
        <w:rPr>
          <w:rFonts w:asciiTheme="majorHAnsi" w:hAnsiTheme="majorHAnsi"/>
          <w:color w:val="000000" w:themeColor="text1"/>
          <w:lang w:val="en-US"/>
        </w:rPr>
        <w:t xml:space="preserve">period </w:t>
      </w:r>
      <w:r w:rsidR="00FF2D2E" w:rsidRPr="00921846">
        <w:rPr>
          <w:rFonts w:asciiTheme="majorHAnsi" w:hAnsiTheme="majorHAnsi"/>
          <w:color w:val="000000" w:themeColor="text1"/>
          <w:lang w:val="en-US"/>
        </w:rPr>
        <w:t>involved reflecting on what the individual had achieved that day, what they had to do the following day and what they had put into place in an attempt to deal with the demands of the following day.</w:t>
      </w:r>
    </w:p>
    <w:p w14:paraId="043956AC" w14:textId="77777777" w:rsidR="0028286F" w:rsidRPr="00921846" w:rsidRDefault="0028286F" w:rsidP="0025293D">
      <w:pPr>
        <w:spacing w:line="480" w:lineRule="auto"/>
        <w:rPr>
          <w:rFonts w:asciiTheme="majorHAnsi" w:hAnsiTheme="majorHAnsi"/>
          <w:color w:val="000000" w:themeColor="text1"/>
          <w:lang w:val="en-US"/>
        </w:rPr>
      </w:pPr>
    </w:p>
    <w:p w14:paraId="32EB70F2" w14:textId="018DE997" w:rsidR="00225E48" w:rsidRPr="00921846" w:rsidRDefault="00225E48" w:rsidP="0025293D">
      <w:pPr>
        <w:pStyle w:val="ListParagraph"/>
        <w:numPr>
          <w:ilvl w:val="0"/>
          <w:numId w:val="2"/>
        </w:num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Distraction Techniques – As a form of </w:t>
      </w:r>
      <w:r w:rsidR="00E52DC6" w:rsidRPr="00921846">
        <w:rPr>
          <w:rFonts w:asciiTheme="majorHAnsi" w:hAnsiTheme="majorHAnsi"/>
          <w:color w:val="000000" w:themeColor="text1"/>
          <w:lang w:val="en-US"/>
        </w:rPr>
        <w:t>articulatory suppression</w:t>
      </w:r>
      <w:r w:rsidR="00E52DC6" w:rsidRPr="00921846">
        <w:rPr>
          <w:rFonts w:asciiTheme="majorHAnsi" w:hAnsiTheme="majorHAnsi"/>
          <w:color w:val="000000" w:themeColor="text1"/>
          <w:vertAlign w:val="superscript"/>
          <w:lang w:val="en-US"/>
        </w:rPr>
        <w:t>45</w:t>
      </w:r>
      <w:r w:rsidRPr="00921846">
        <w:rPr>
          <w:rFonts w:asciiTheme="majorHAnsi" w:hAnsiTheme="majorHAnsi"/>
          <w:color w:val="000000" w:themeColor="text1"/>
          <w:lang w:val="en-US"/>
        </w:rPr>
        <w:t xml:space="preserve"> the aim was to engage the individual with Acute Insomnia to address nocturnal intrusive thoughts using </w:t>
      </w:r>
      <w:r w:rsidR="0028286F" w:rsidRPr="00921846">
        <w:rPr>
          <w:rFonts w:asciiTheme="majorHAnsi" w:hAnsiTheme="majorHAnsi"/>
          <w:color w:val="000000" w:themeColor="text1"/>
          <w:lang w:val="en-US"/>
        </w:rPr>
        <w:t xml:space="preserve">one of three techniques – visual, numeric or alphabetical. These techniques were designed to be meaningless but mentally consuming with the intention of overloading executive function in the brain. </w:t>
      </w:r>
    </w:p>
    <w:p w14:paraId="5EA89537" w14:textId="77777777" w:rsidR="000B10D9" w:rsidRPr="00921846" w:rsidRDefault="000B10D9" w:rsidP="0025293D">
      <w:pPr>
        <w:spacing w:line="480" w:lineRule="auto"/>
        <w:rPr>
          <w:rFonts w:asciiTheme="majorHAnsi" w:hAnsiTheme="majorHAnsi"/>
          <w:color w:val="000000" w:themeColor="text1"/>
          <w:lang w:val="en-US"/>
        </w:rPr>
      </w:pPr>
    </w:p>
    <w:p w14:paraId="3820967D" w14:textId="7C728EAE" w:rsidR="00C97C65" w:rsidRPr="00921846" w:rsidRDefault="000B10D9"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The pamphlet was designed to be provided a week prior to the treatment session, alongside a sleep diary, so that the initial sleep prescription could be discussed during the single session. </w:t>
      </w:r>
    </w:p>
    <w:p w14:paraId="64040C18" w14:textId="5E6F5670" w:rsidR="000B10D9" w:rsidRPr="00921846" w:rsidRDefault="000B10D9" w:rsidP="0025293D">
      <w:pPr>
        <w:tabs>
          <w:tab w:val="left" w:pos="5227"/>
        </w:tabs>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ab/>
      </w:r>
    </w:p>
    <w:p w14:paraId="2C63B991" w14:textId="08D2B956" w:rsidR="00C97C65" w:rsidRPr="00921846" w:rsidRDefault="00C97C65"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The One-Shot Treatment Session</w:t>
      </w:r>
    </w:p>
    <w:p w14:paraId="34C69417" w14:textId="77777777" w:rsidR="0045018C" w:rsidRPr="00921846" w:rsidRDefault="0045018C" w:rsidP="0025293D">
      <w:pPr>
        <w:spacing w:line="480" w:lineRule="auto"/>
        <w:rPr>
          <w:rFonts w:asciiTheme="majorHAnsi" w:hAnsiTheme="majorHAnsi"/>
          <w:color w:val="000000" w:themeColor="text1"/>
          <w:lang w:val="en-US"/>
        </w:rPr>
      </w:pPr>
    </w:p>
    <w:p w14:paraId="79442F74" w14:textId="1A8D1B1D" w:rsidR="00380131" w:rsidRPr="00921846" w:rsidRDefault="000E7D5E"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The single session o</w:t>
      </w:r>
      <w:r w:rsidR="00954BB1" w:rsidRPr="00921846">
        <w:rPr>
          <w:rFonts w:asciiTheme="majorHAnsi" w:hAnsiTheme="majorHAnsi"/>
          <w:color w:val="000000" w:themeColor="text1"/>
          <w:lang w:val="en-US"/>
        </w:rPr>
        <w:t>utlines</w:t>
      </w:r>
      <w:r w:rsidR="000077CE" w:rsidRPr="00921846">
        <w:rPr>
          <w:rFonts w:asciiTheme="majorHAnsi" w:hAnsiTheme="majorHAnsi"/>
          <w:color w:val="000000" w:themeColor="text1"/>
          <w:lang w:val="en-US"/>
        </w:rPr>
        <w:t xml:space="preserve"> two further elements taken from traditional CBT-I; Sleep-related Psychoeducation and Sleep Restriction.</w:t>
      </w:r>
      <w:r w:rsidR="00BC2DBB" w:rsidRPr="00921846">
        <w:rPr>
          <w:rFonts w:asciiTheme="majorHAnsi" w:hAnsiTheme="majorHAnsi"/>
          <w:color w:val="000000" w:themeColor="text1"/>
          <w:lang w:val="en-US"/>
        </w:rPr>
        <w:t xml:space="preserve"> The psychoeducation component involv</w:t>
      </w:r>
      <w:r w:rsidR="000B10D9" w:rsidRPr="00921846">
        <w:rPr>
          <w:rFonts w:asciiTheme="majorHAnsi" w:hAnsiTheme="majorHAnsi"/>
          <w:color w:val="000000" w:themeColor="text1"/>
          <w:lang w:val="en-US"/>
        </w:rPr>
        <w:t>es</w:t>
      </w:r>
      <w:r w:rsidR="00BC2DBB" w:rsidRPr="00921846">
        <w:rPr>
          <w:rFonts w:asciiTheme="majorHAnsi" w:hAnsiTheme="majorHAnsi"/>
          <w:color w:val="000000" w:themeColor="text1"/>
          <w:lang w:val="en-US"/>
        </w:rPr>
        <w:t xml:space="preserve"> a brief discussion, </w:t>
      </w:r>
      <w:r w:rsidR="00E36270" w:rsidRPr="00921846">
        <w:rPr>
          <w:rFonts w:asciiTheme="majorHAnsi" w:hAnsiTheme="majorHAnsi"/>
          <w:color w:val="000000" w:themeColor="text1"/>
          <w:lang w:val="en-US"/>
        </w:rPr>
        <w:t>using pictorial versions of Spielman’s 3 P Model</w:t>
      </w:r>
      <w:r w:rsidR="00E52DC6" w:rsidRPr="00921846">
        <w:rPr>
          <w:rFonts w:asciiTheme="majorHAnsi" w:hAnsiTheme="majorHAnsi"/>
          <w:color w:val="000000" w:themeColor="text1"/>
          <w:vertAlign w:val="superscript"/>
          <w:lang w:val="en-US"/>
        </w:rPr>
        <w:t>4-6</w:t>
      </w:r>
      <w:r w:rsidR="00E36270" w:rsidRPr="00921846">
        <w:rPr>
          <w:rFonts w:asciiTheme="majorHAnsi" w:hAnsiTheme="majorHAnsi"/>
          <w:color w:val="000000" w:themeColor="text1"/>
          <w:vertAlign w:val="superscript"/>
          <w:lang w:val="en-US"/>
        </w:rPr>
        <w:t xml:space="preserve"> </w:t>
      </w:r>
      <w:r w:rsidR="00E36270" w:rsidRPr="00921846">
        <w:rPr>
          <w:rFonts w:asciiTheme="majorHAnsi" w:hAnsiTheme="majorHAnsi"/>
          <w:color w:val="000000" w:themeColor="text1"/>
          <w:lang w:val="en-US"/>
        </w:rPr>
        <w:t>and Bobely’s Two Process Model</w:t>
      </w:r>
      <w:r w:rsidR="00E52DC6" w:rsidRPr="00921846">
        <w:rPr>
          <w:rFonts w:asciiTheme="majorHAnsi" w:hAnsiTheme="majorHAnsi"/>
          <w:color w:val="000000" w:themeColor="text1"/>
          <w:vertAlign w:val="superscript"/>
          <w:lang w:val="en-US"/>
        </w:rPr>
        <w:t>46</w:t>
      </w:r>
      <w:r w:rsidR="00E36270" w:rsidRPr="00921846">
        <w:rPr>
          <w:rFonts w:asciiTheme="majorHAnsi" w:hAnsiTheme="majorHAnsi"/>
          <w:color w:val="000000" w:themeColor="text1"/>
          <w:lang w:val="en-US"/>
        </w:rPr>
        <w:t xml:space="preserve"> of sleep/wake regulation, on what insomnia</w:t>
      </w:r>
      <w:r w:rsidR="002A610B" w:rsidRPr="00921846">
        <w:rPr>
          <w:rFonts w:asciiTheme="majorHAnsi" w:hAnsiTheme="majorHAnsi"/>
          <w:color w:val="000000" w:themeColor="text1"/>
          <w:lang w:val="en-US"/>
        </w:rPr>
        <w:t xml:space="preserve"> is and </w:t>
      </w:r>
      <w:r w:rsidR="000B10D9" w:rsidRPr="00921846">
        <w:rPr>
          <w:rFonts w:asciiTheme="majorHAnsi" w:hAnsiTheme="majorHAnsi"/>
          <w:color w:val="000000" w:themeColor="text1"/>
          <w:lang w:val="en-US"/>
        </w:rPr>
        <w:t>why it occurs. The other aspect</w:t>
      </w:r>
      <w:r w:rsidR="002A610B" w:rsidRPr="00921846">
        <w:rPr>
          <w:rFonts w:asciiTheme="majorHAnsi" w:hAnsiTheme="majorHAnsi"/>
          <w:color w:val="000000" w:themeColor="text1"/>
          <w:lang w:val="en-US"/>
        </w:rPr>
        <w:t xml:space="preserve"> of this component involve</w:t>
      </w:r>
      <w:r w:rsidR="000B10D9" w:rsidRPr="00921846">
        <w:rPr>
          <w:rFonts w:asciiTheme="majorHAnsi" w:hAnsiTheme="majorHAnsi"/>
          <w:color w:val="000000" w:themeColor="text1"/>
          <w:lang w:val="en-US"/>
        </w:rPr>
        <w:t>s</w:t>
      </w:r>
      <w:r w:rsidR="002A610B" w:rsidRPr="00921846">
        <w:rPr>
          <w:rFonts w:asciiTheme="majorHAnsi" w:hAnsiTheme="majorHAnsi"/>
          <w:color w:val="000000" w:themeColor="text1"/>
          <w:lang w:val="en-US"/>
        </w:rPr>
        <w:t xml:space="preserve"> </w:t>
      </w:r>
      <w:r w:rsidR="000B10D9" w:rsidRPr="00921846">
        <w:rPr>
          <w:rFonts w:asciiTheme="majorHAnsi" w:hAnsiTheme="majorHAnsi"/>
          <w:color w:val="000000" w:themeColor="text1"/>
          <w:lang w:val="en-US"/>
        </w:rPr>
        <w:t>a discussion</w:t>
      </w:r>
      <w:r w:rsidR="002A610B" w:rsidRPr="00921846">
        <w:rPr>
          <w:rFonts w:asciiTheme="majorHAnsi" w:hAnsiTheme="majorHAnsi"/>
          <w:color w:val="000000" w:themeColor="text1"/>
          <w:lang w:val="en-US"/>
        </w:rPr>
        <w:t xml:space="preserve"> on individual differences in sleep need </w:t>
      </w:r>
      <w:r w:rsidR="000B10D9" w:rsidRPr="00921846">
        <w:rPr>
          <w:rFonts w:asciiTheme="majorHAnsi" w:hAnsiTheme="majorHAnsi"/>
          <w:color w:val="000000" w:themeColor="text1"/>
          <w:lang w:val="en-US"/>
        </w:rPr>
        <w:t>throughout the lifespan. As with traditional</w:t>
      </w:r>
      <w:r w:rsidR="002A610B" w:rsidRPr="00921846">
        <w:rPr>
          <w:rFonts w:asciiTheme="majorHAnsi" w:hAnsiTheme="majorHAnsi"/>
          <w:color w:val="000000" w:themeColor="text1"/>
          <w:lang w:val="en-US"/>
        </w:rPr>
        <w:t xml:space="preserve"> </w:t>
      </w:r>
      <w:r w:rsidR="000B10D9" w:rsidRPr="00921846">
        <w:rPr>
          <w:rFonts w:asciiTheme="majorHAnsi" w:hAnsiTheme="majorHAnsi"/>
          <w:color w:val="000000" w:themeColor="text1"/>
          <w:lang w:val="en-US"/>
        </w:rPr>
        <w:t xml:space="preserve">Sleep Restriction, Total Sleep Time from the sleep diary is used to determine the prescribed sleep schedule over the following week (i.e. Total Sleep Time becomes Time in Bed). The individual, with help from the therapist, </w:t>
      </w:r>
      <w:r w:rsidR="00787F0A" w:rsidRPr="00921846">
        <w:rPr>
          <w:rFonts w:asciiTheme="majorHAnsi" w:hAnsiTheme="majorHAnsi"/>
          <w:color w:val="000000" w:themeColor="text1"/>
          <w:lang w:val="en-US"/>
        </w:rPr>
        <w:t xml:space="preserve">then </w:t>
      </w:r>
      <w:r w:rsidR="000B10D9" w:rsidRPr="00921846">
        <w:rPr>
          <w:rFonts w:asciiTheme="majorHAnsi" w:hAnsiTheme="majorHAnsi"/>
          <w:color w:val="000000" w:themeColor="text1"/>
          <w:lang w:val="en-US"/>
        </w:rPr>
        <w:t>agrees the morning anchor time and is then instructed to stick t</w:t>
      </w:r>
      <w:r w:rsidR="00B776B1" w:rsidRPr="00921846">
        <w:rPr>
          <w:rFonts w:asciiTheme="majorHAnsi" w:hAnsiTheme="majorHAnsi"/>
          <w:color w:val="000000" w:themeColor="text1"/>
          <w:lang w:val="en-US"/>
        </w:rPr>
        <w:t>o the schedule for the next</w:t>
      </w:r>
      <w:r w:rsidR="000B10D9" w:rsidRPr="00921846">
        <w:rPr>
          <w:rFonts w:asciiTheme="majorHAnsi" w:hAnsiTheme="majorHAnsi"/>
          <w:color w:val="000000" w:themeColor="text1"/>
          <w:lang w:val="en-US"/>
        </w:rPr>
        <w:t xml:space="preserve"> week.</w:t>
      </w:r>
      <w:r w:rsidR="00B776B1" w:rsidRPr="00921846">
        <w:rPr>
          <w:rFonts w:asciiTheme="majorHAnsi" w:hAnsiTheme="majorHAnsi"/>
          <w:color w:val="000000" w:themeColor="text1"/>
          <w:lang w:val="en-US"/>
        </w:rPr>
        <w:t xml:space="preserve"> Following, the titration schedule for following weeks, based upon Sleep Efficiency, is discussed with the following rules – </w:t>
      </w:r>
      <w:r w:rsidR="00954BB1" w:rsidRPr="00921846">
        <w:rPr>
          <w:rFonts w:asciiTheme="majorHAnsi" w:hAnsiTheme="majorHAnsi"/>
          <w:color w:val="000000" w:themeColor="text1"/>
          <w:lang w:val="en-US"/>
        </w:rPr>
        <w:t xml:space="preserve">less than 85% the individual goes to bed 15 minutes later for the next week, </w:t>
      </w:r>
      <w:r w:rsidR="00B776B1" w:rsidRPr="00921846">
        <w:rPr>
          <w:rFonts w:asciiTheme="majorHAnsi" w:hAnsiTheme="majorHAnsi"/>
          <w:color w:val="000000" w:themeColor="text1"/>
          <w:lang w:val="en-US"/>
        </w:rPr>
        <w:t xml:space="preserve">between </w:t>
      </w:r>
      <w:r w:rsidR="00787F0A" w:rsidRPr="00921846">
        <w:rPr>
          <w:rFonts w:asciiTheme="majorHAnsi" w:hAnsiTheme="majorHAnsi"/>
          <w:color w:val="000000" w:themeColor="text1"/>
          <w:lang w:val="en-US"/>
        </w:rPr>
        <w:t>85-89</w:t>
      </w:r>
      <w:r w:rsidR="00B776B1" w:rsidRPr="00921846">
        <w:rPr>
          <w:rFonts w:asciiTheme="majorHAnsi" w:hAnsiTheme="majorHAnsi"/>
          <w:color w:val="000000" w:themeColor="text1"/>
          <w:lang w:val="en-US"/>
        </w:rPr>
        <w:t>% the prescription stays the same for the next week and over 90% the individual can go to bed 15 minutes earlier than previously</w:t>
      </w:r>
      <w:r w:rsidR="00954BB1" w:rsidRPr="00921846">
        <w:rPr>
          <w:rFonts w:asciiTheme="majorHAnsi" w:hAnsiTheme="majorHAnsi"/>
          <w:color w:val="000000" w:themeColor="text1"/>
          <w:lang w:val="en-US"/>
        </w:rPr>
        <w:t xml:space="preserve"> for the next week</w:t>
      </w:r>
      <w:r w:rsidR="00B776B1" w:rsidRPr="00921846">
        <w:rPr>
          <w:rFonts w:asciiTheme="majorHAnsi" w:hAnsiTheme="majorHAnsi"/>
          <w:color w:val="000000" w:themeColor="text1"/>
          <w:lang w:val="en-US"/>
        </w:rPr>
        <w:t>. It</w:t>
      </w:r>
      <w:r w:rsidR="00954BB1" w:rsidRPr="00921846">
        <w:rPr>
          <w:rFonts w:asciiTheme="majorHAnsi" w:hAnsiTheme="majorHAnsi"/>
          <w:color w:val="000000" w:themeColor="text1"/>
          <w:lang w:val="en-US"/>
        </w:rPr>
        <w:t xml:space="preserve"> is also reinforced</w:t>
      </w:r>
      <w:r w:rsidR="00B776B1" w:rsidRPr="00921846">
        <w:rPr>
          <w:rFonts w:asciiTheme="majorHAnsi" w:hAnsiTheme="majorHAnsi"/>
          <w:color w:val="000000" w:themeColor="text1"/>
          <w:lang w:val="en-US"/>
        </w:rPr>
        <w:t xml:space="preserve"> that the individual should not reduce their Time In Bed to less than 5 hours, irrespective of what the sleep diary calculations suggest. </w:t>
      </w:r>
      <w:r w:rsidR="00954BB1" w:rsidRPr="00921846">
        <w:rPr>
          <w:rFonts w:asciiTheme="majorHAnsi" w:hAnsiTheme="majorHAnsi"/>
          <w:color w:val="000000" w:themeColor="text1"/>
          <w:lang w:val="en-US"/>
        </w:rPr>
        <w:t>Safeguarding incase of excessive daytime sleepiness are also discussed at this point. Finally, the time remaining is devoted to discussing potential barriers and solutions to the treatment</w:t>
      </w:r>
      <w:r w:rsidR="007E5026" w:rsidRPr="00921846">
        <w:rPr>
          <w:rFonts w:asciiTheme="majorHAnsi" w:hAnsiTheme="majorHAnsi"/>
          <w:color w:val="000000" w:themeColor="text1"/>
          <w:vertAlign w:val="superscript"/>
          <w:lang w:val="en-US"/>
        </w:rPr>
        <w:t>47</w:t>
      </w:r>
      <w:r w:rsidR="00954BB1" w:rsidRPr="00921846">
        <w:rPr>
          <w:rFonts w:asciiTheme="majorHAnsi" w:hAnsiTheme="majorHAnsi"/>
          <w:color w:val="000000" w:themeColor="text1"/>
          <w:lang w:val="en-US"/>
        </w:rPr>
        <w:t>.</w:t>
      </w:r>
    </w:p>
    <w:p w14:paraId="61F21187" w14:textId="77777777" w:rsidR="00E36270" w:rsidRPr="00921846" w:rsidRDefault="00E36270" w:rsidP="0025293D">
      <w:pPr>
        <w:spacing w:line="480" w:lineRule="auto"/>
        <w:rPr>
          <w:rFonts w:asciiTheme="majorHAnsi" w:hAnsiTheme="majorHAnsi"/>
          <w:color w:val="000000" w:themeColor="text1"/>
          <w:lang w:val="en-US"/>
        </w:rPr>
      </w:pPr>
    </w:p>
    <w:p w14:paraId="2E8D4CD5" w14:textId="2E817719" w:rsidR="00E36270" w:rsidRPr="00921846" w:rsidRDefault="00E36270"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The evidence for the One Shot</w:t>
      </w:r>
    </w:p>
    <w:p w14:paraId="7DC94C4F" w14:textId="77777777" w:rsidR="00E36270" w:rsidRPr="00921846" w:rsidRDefault="00E36270" w:rsidP="0025293D">
      <w:pPr>
        <w:spacing w:line="480" w:lineRule="auto"/>
        <w:rPr>
          <w:rFonts w:asciiTheme="majorHAnsi" w:hAnsiTheme="majorHAnsi"/>
          <w:color w:val="000000" w:themeColor="text1"/>
          <w:lang w:val="en-US"/>
        </w:rPr>
      </w:pPr>
    </w:p>
    <w:p w14:paraId="37C2D26C" w14:textId="218D3068" w:rsidR="00E36270" w:rsidRPr="00921846" w:rsidRDefault="00B40E5E"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There are currently three </w:t>
      </w:r>
      <w:r w:rsidR="00B73EAF" w:rsidRPr="00921846">
        <w:rPr>
          <w:rFonts w:asciiTheme="majorHAnsi" w:hAnsiTheme="majorHAnsi"/>
          <w:color w:val="000000" w:themeColor="text1"/>
          <w:lang w:val="en-US"/>
        </w:rPr>
        <w:t>studies that</w:t>
      </w:r>
      <w:r w:rsidRPr="00921846">
        <w:rPr>
          <w:rFonts w:asciiTheme="majorHAnsi" w:hAnsiTheme="majorHAnsi"/>
          <w:color w:val="000000" w:themeColor="text1"/>
          <w:lang w:val="en-US"/>
        </w:rPr>
        <w:t xml:space="preserve"> have examine</w:t>
      </w:r>
      <w:r w:rsidR="007E5026" w:rsidRPr="00921846">
        <w:rPr>
          <w:rFonts w:asciiTheme="majorHAnsi" w:hAnsiTheme="majorHAnsi"/>
          <w:color w:val="000000" w:themeColor="text1"/>
          <w:lang w:val="en-US"/>
        </w:rPr>
        <w:t>d the impact of the One Shot</w:t>
      </w:r>
      <w:r w:rsidR="007E5026" w:rsidRPr="00921846">
        <w:rPr>
          <w:rFonts w:asciiTheme="majorHAnsi" w:hAnsiTheme="majorHAnsi"/>
          <w:color w:val="000000" w:themeColor="text1"/>
          <w:vertAlign w:val="superscript"/>
          <w:lang w:val="en-US"/>
        </w:rPr>
        <w:t>41, 48-49</w:t>
      </w:r>
      <w:r w:rsidRPr="00921846">
        <w:rPr>
          <w:rFonts w:asciiTheme="majorHAnsi" w:hAnsiTheme="majorHAnsi"/>
          <w:color w:val="000000" w:themeColor="text1"/>
          <w:lang w:val="en-US"/>
        </w:rPr>
        <w:t xml:space="preserve">. The first contained a feasibility study on the pamphlet alone in terms of reductions in cognitive and somatic tension </w:t>
      </w:r>
      <w:r w:rsidR="007515A7" w:rsidRPr="00921846">
        <w:rPr>
          <w:rFonts w:asciiTheme="majorHAnsi" w:hAnsiTheme="majorHAnsi"/>
          <w:color w:val="000000" w:themeColor="text1"/>
          <w:lang w:val="en-US"/>
        </w:rPr>
        <w:t>(</w:t>
      </w:r>
      <w:r w:rsidR="009325AB" w:rsidRPr="00921846">
        <w:rPr>
          <w:rFonts w:asciiTheme="majorHAnsi" w:hAnsiTheme="majorHAnsi"/>
          <w:color w:val="000000" w:themeColor="text1"/>
          <w:lang w:val="en-US"/>
        </w:rPr>
        <w:t>significant reductions on both domains were evident</w:t>
      </w:r>
      <w:r w:rsidR="007515A7" w:rsidRPr="00921846">
        <w:rPr>
          <w:rFonts w:asciiTheme="majorHAnsi" w:hAnsiTheme="majorHAnsi"/>
          <w:color w:val="000000" w:themeColor="text1"/>
          <w:lang w:val="en-US"/>
        </w:rPr>
        <w:t xml:space="preserve"> one week post delivery) </w:t>
      </w:r>
      <w:r w:rsidRPr="00921846">
        <w:rPr>
          <w:rFonts w:asciiTheme="majorHAnsi" w:hAnsiTheme="majorHAnsi"/>
          <w:color w:val="000000" w:themeColor="text1"/>
          <w:lang w:val="en-US"/>
        </w:rPr>
        <w:t xml:space="preserve">as well as a Randomized Controlled Trial of the </w:t>
      </w:r>
      <w:r w:rsidR="009325AB" w:rsidRPr="00921846">
        <w:rPr>
          <w:rFonts w:asciiTheme="majorHAnsi" w:hAnsiTheme="majorHAnsi"/>
          <w:color w:val="000000" w:themeColor="text1"/>
          <w:lang w:val="en-US"/>
        </w:rPr>
        <w:t>full</w:t>
      </w:r>
      <w:r w:rsidR="007E5026" w:rsidRPr="00921846">
        <w:rPr>
          <w:rFonts w:asciiTheme="majorHAnsi" w:hAnsiTheme="majorHAnsi"/>
          <w:color w:val="000000" w:themeColor="text1"/>
          <w:lang w:val="en-US"/>
        </w:rPr>
        <w:t xml:space="preserve"> intervention</w:t>
      </w:r>
      <w:r w:rsidR="007E5026" w:rsidRPr="00921846">
        <w:rPr>
          <w:rFonts w:asciiTheme="majorHAnsi" w:hAnsiTheme="majorHAnsi"/>
          <w:color w:val="000000" w:themeColor="text1"/>
          <w:vertAlign w:val="superscript"/>
          <w:lang w:val="en-US"/>
        </w:rPr>
        <w:t>41</w:t>
      </w:r>
      <w:r w:rsidRPr="00921846">
        <w:rPr>
          <w:rFonts w:asciiTheme="majorHAnsi" w:hAnsiTheme="majorHAnsi"/>
          <w:color w:val="000000" w:themeColor="text1"/>
          <w:lang w:val="en-US"/>
        </w:rPr>
        <w:t>. Th</w:t>
      </w:r>
      <w:r w:rsidR="00B73EAF" w:rsidRPr="00921846">
        <w:rPr>
          <w:rFonts w:asciiTheme="majorHAnsi" w:hAnsiTheme="majorHAnsi"/>
          <w:color w:val="000000" w:themeColor="text1"/>
          <w:lang w:val="en-US"/>
        </w:rPr>
        <w:t>e second study mirrored the first in that it was on a self-sele</w:t>
      </w:r>
      <w:r w:rsidR="007E5026" w:rsidRPr="00921846">
        <w:rPr>
          <w:rFonts w:asciiTheme="majorHAnsi" w:hAnsiTheme="majorHAnsi"/>
          <w:color w:val="000000" w:themeColor="text1"/>
          <w:lang w:val="en-US"/>
        </w:rPr>
        <w:t>cting community-based sample</w:t>
      </w:r>
      <w:r w:rsidR="00B73EAF" w:rsidRPr="00921846">
        <w:rPr>
          <w:rFonts w:asciiTheme="majorHAnsi" w:hAnsiTheme="majorHAnsi"/>
          <w:color w:val="000000" w:themeColor="text1"/>
          <w:lang w:val="en-US"/>
        </w:rPr>
        <w:t xml:space="preserve"> </w:t>
      </w:r>
      <w:r w:rsidR="00BC2C5C" w:rsidRPr="00921846">
        <w:rPr>
          <w:rFonts w:asciiTheme="majorHAnsi" w:hAnsiTheme="majorHAnsi"/>
          <w:color w:val="000000" w:themeColor="text1"/>
          <w:lang w:val="en-US"/>
        </w:rPr>
        <w:t xml:space="preserve">with the </w:t>
      </w:r>
      <w:r w:rsidR="00B73EAF" w:rsidRPr="00921846">
        <w:rPr>
          <w:rFonts w:asciiTheme="majorHAnsi" w:hAnsiTheme="majorHAnsi"/>
          <w:color w:val="000000" w:themeColor="text1"/>
          <w:lang w:val="en-US"/>
        </w:rPr>
        <w:t>aim to determine whether the One Shot could be delivered in a gro</w:t>
      </w:r>
      <w:r w:rsidR="00EF16CC" w:rsidRPr="00921846">
        <w:rPr>
          <w:rFonts w:asciiTheme="majorHAnsi" w:hAnsiTheme="majorHAnsi"/>
          <w:color w:val="000000" w:themeColor="text1"/>
          <w:lang w:val="en-US"/>
        </w:rPr>
        <w:t>up context and whether</w:t>
      </w:r>
      <w:r w:rsidR="00B73EAF" w:rsidRPr="00921846">
        <w:rPr>
          <w:rFonts w:asciiTheme="majorHAnsi" w:hAnsiTheme="majorHAnsi"/>
          <w:color w:val="000000" w:themeColor="text1"/>
          <w:lang w:val="en-US"/>
        </w:rPr>
        <w:t xml:space="preserve"> outcomes would differ based upon individualized vs. group treatment</w:t>
      </w:r>
      <w:r w:rsidR="00BC2C5C" w:rsidRPr="00921846">
        <w:rPr>
          <w:rFonts w:asciiTheme="majorHAnsi" w:hAnsiTheme="majorHAnsi"/>
          <w:color w:val="000000" w:themeColor="text1"/>
          <w:vertAlign w:val="superscript"/>
          <w:lang w:val="en-US"/>
        </w:rPr>
        <w:t>48</w:t>
      </w:r>
      <w:r w:rsidR="00B73EAF" w:rsidRPr="00921846">
        <w:rPr>
          <w:rFonts w:asciiTheme="majorHAnsi" w:hAnsiTheme="majorHAnsi"/>
          <w:color w:val="000000" w:themeColor="text1"/>
          <w:lang w:val="en-US"/>
        </w:rPr>
        <w:t xml:space="preserve">. The third and final study looked at a particularly vulnerable population </w:t>
      </w:r>
      <w:r w:rsidR="007515A7" w:rsidRPr="00921846">
        <w:rPr>
          <w:rFonts w:asciiTheme="majorHAnsi" w:hAnsiTheme="majorHAnsi"/>
          <w:color w:val="000000" w:themeColor="text1"/>
          <w:lang w:val="en-US"/>
        </w:rPr>
        <w:t>(prison inmates</w:t>
      </w:r>
      <w:r w:rsidR="00BC2C5C" w:rsidRPr="00921846">
        <w:rPr>
          <w:rFonts w:asciiTheme="majorHAnsi" w:hAnsiTheme="majorHAnsi"/>
          <w:color w:val="000000" w:themeColor="text1"/>
          <w:vertAlign w:val="superscript"/>
          <w:lang w:val="en-US"/>
        </w:rPr>
        <w:t>49</w:t>
      </w:r>
      <w:r w:rsidR="007515A7" w:rsidRPr="00921846">
        <w:rPr>
          <w:rFonts w:asciiTheme="majorHAnsi" w:hAnsiTheme="majorHAnsi"/>
          <w:color w:val="000000" w:themeColor="text1"/>
          <w:lang w:val="en-US"/>
        </w:rPr>
        <w:t xml:space="preserve">) </w:t>
      </w:r>
      <w:r w:rsidR="00B73EAF" w:rsidRPr="00921846">
        <w:rPr>
          <w:rFonts w:asciiTheme="majorHAnsi" w:hAnsiTheme="majorHAnsi"/>
          <w:color w:val="000000" w:themeColor="text1"/>
          <w:lang w:val="en-US"/>
        </w:rPr>
        <w:t xml:space="preserve">where rates of Insomnia Disorder are high </w:t>
      </w:r>
      <w:r w:rsidR="001B2480" w:rsidRPr="00921846">
        <w:rPr>
          <w:rFonts w:asciiTheme="majorHAnsi" w:hAnsiTheme="majorHAnsi"/>
          <w:color w:val="000000" w:themeColor="text1"/>
          <w:lang w:val="en-US"/>
        </w:rPr>
        <w:t>(approximately 61%</w:t>
      </w:r>
      <w:r w:rsidR="001B2480" w:rsidRPr="00921846">
        <w:rPr>
          <w:rFonts w:asciiTheme="majorHAnsi" w:hAnsiTheme="majorHAnsi"/>
          <w:color w:val="000000" w:themeColor="text1"/>
          <w:vertAlign w:val="superscript"/>
          <w:lang w:val="en-US"/>
        </w:rPr>
        <w:t>50</w:t>
      </w:r>
      <w:r w:rsidR="00D71BD8" w:rsidRPr="00921846">
        <w:rPr>
          <w:rFonts w:asciiTheme="majorHAnsi" w:hAnsiTheme="majorHAnsi"/>
          <w:color w:val="000000" w:themeColor="text1"/>
          <w:lang w:val="en-US"/>
        </w:rPr>
        <w:t xml:space="preserve">) </w:t>
      </w:r>
      <w:r w:rsidR="00B73EAF" w:rsidRPr="00921846">
        <w:rPr>
          <w:rFonts w:asciiTheme="majorHAnsi" w:hAnsiTheme="majorHAnsi"/>
          <w:color w:val="000000" w:themeColor="text1"/>
          <w:lang w:val="en-US"/>
        </w:rPr>
        <w:t>and the evidence suggests that the insomnia develops withi</w:t>
      </w:r>
      <w:r w:rsidR="007515A7" w:rsidRPr="00921846">
        <w:rPr>
          <w:rFonts w:asciiTheme="majorHAnsi" w:hAnsiTheme="majorHAnsi"/>
          <w:color w:val="000000" w:themeColor="text1"/>
          <w:lang w:val="en-US"/>
        </w:rPr>
        <w:t>n that environment</w:t>
      </w:r>
      <w:r w:rsidR="001B2480" w:rsidRPr="00921846">
        <w:rPr>
          <w:rFonts w:asciiTheme="majorHAnsi" w:hAnsiTheme="majorHAnsi"/>
          <w:color w:val="000000" w:themeColor="text1"/>
          <w:vertAlign w:val="superscript"/>
          <w:lang w:val="en-US"/>
        </w:rPr>
        <w:t>51</w:t>
      </w:r>
      <w:r w:rsidR="00B73EAF" w:rsidRPr="00921846">
        <w:rPr>
          <w:rFonts w:asciiTheme="majorHAnsi" w:hAnsiTheme="majorHAnsi"/>
          <w:color w:val="000000" w:themeColor="text1"/>
          <w:lang w:val="en-US"/>
        </w:rPr>
        <w:t xml:space="preserve">. </w:t>
      </w:r>
    </w:p>
    <w:p w14:paraId="3E76DBD3" w14:textId="77777777" w:rsidR="00B14BEF" w:rsidRPr="00921846" w:rsidRDefault="00B14BEF" w:rsidP="0025293D">
      <w:pPr>
        <w:spacing w:line="480" w:lineRule="auto"/>
        <w:rPr>
          <w:rFonts w:asciiTheme="majorHAnsi" w:hAnsiTheme="majorHAnsi"/>
          <w:color w:val="000000" w:themeColor="text1"/>
          <w:lang w:val="en-US"/>
        </w:rPr>
      </w:pPr>
    </w:p>
    <w:p w14:paraId="70DBFBBA" w14:textId="61D64308" w:rsidR="00B14BEF" w:rsidRPr="00921846" w:rsidRDefault="00B14BEF"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The findings from each respective study have been promising in terms of remission rates and </w:t>
      </w:r>
      <w:r w:rsidR="00566DF1" w:rsidRPr="00921846">
        <w:rPr>
          <w:rFonts w:asciiTheme="majorHAnsi" w:hAnsiTheme="majorHAnsi"/>
          <w:color w:val="000000" w:themeColor="text1"/>
          <w:lang w:val="en-US"/>
        </w:rPr>
        <w:t xml:space="preserve">reductions in </w:t>
      </w:r>
      <w:r w:rsidRPr="00921846">
        <w:rPr>
          <w:rFonts w:asciiTheme="majorHAnsi" w:hAnsiTheme="majorHAnsi"/>
          <w:color w:val="000000" w:themeColor="text1"/>
          <w:lang w:val="en-US"/>
        </w:rPr>
        <w:t xml:space="preserve">insomnia symptoms at one-month post treatment follow ups (see Table 2). </w:t>
      </w:r>
      <w:r w:rsidR="0045098F" w:rsidRPr="00921846">
        <w:rPr>
          <w:rFonts w:asciiTheme="majorHAnsi" w:hAnsiTheme="majorHAnsi"/>
          <w:color w:val="000000" w:themeColor="text1"/>
          <w:lang w:val="en-US"/>
        </w:rPr>
        <w:t>In terms of adherence, using a rule of 15 minutes outside of prescribed sleep schedule</w:t>
      </w:r>
      <w:r w:rsidR="00BA60A6" w:rsidRPr="00921846">
        <w:rPr>
          <w:rFonts w:asciiTheme="majorHAnsi" w:hAnsiTheme="majorHAnsi"/>
          <w:color w:val="000000" w:themeColor="text1"/>
          <w:lang w:val="en-US"/>
        </w:rPr>
        <w:t>d times</w:t>
      </w:r>
      <w:r w:rsidR="0045098F" w:rsidRPr="00921846">
        <w:rPr>
          <w:rFonts w:asciiTheme="majorHAnsi" w:hAnsiTheme="majorHAnsi"/>
          <w:color w:val="000000" w:themeColor="text1"/>
          <w:lang w:val="en-US"/>
        </w:rPr>
        <w:t xml:space="preserve"> during the first week of treatment being an indicator of non-adherence, 60% of those in the first study were adherent compared to </w:t>
      </w:r>
      <w:r w:rsidR="00BA60A6" w:rsidRPr="00921846">
        <w:rPr>
          <w:rFonts w:asciiTheme="majorHAnsi" w:hAnsiTheme="majorHAnsi"/>
          <w:color w:val="000000" w:themeColor="text1"/>
          <w:lang w:val="en-US"/>
        </w:rPr>
        <w:t>72.76% in the second study and 90% in the final study.</w:t>
      </w:r>
      <w:r w:rsidR="0045098F" w:rsidRPr="00921846">
        <w:rPr>
          <w:rFonts w:asciiTheme="majorHAnsi" w:hAnsiTheme="majorHAnsi"/>
          <w:color w:val="000000" w:themeColor="text1"/>
          <w:lang w:val="en-US"/>
        </w:rPr>
        <w:t xml:space="preserve"> </w:t>
      </w:r>
      <w:r w:rsidR="00EF16CC" w:rsidRPr="00921846">
        <w:rPr>
          <w:rFonts w:asciiTheme="majorHAnsi" w:hAnsiTheme="majorHAnsi"/>
          <w:color w:val="000000" w:themeColor="text1"/>
          <w:lang w:val="en-US"/>
        </w:rPr>
        <w:t>As can be seen</w:t>
      </w:r>
      <w:r w:rsidR="00BA60A6" w:rsidRPr="00921846">
        <w:rPr>
          <w:rFonts w:asciiTheme="majorHAnsi" w:hAnsiTheme="majorHAnsi"/>
          <w:color w:val="000000" w:themeColor="text1"/>
          <w:lang w:val="en-US"/>
        </w:rPr>
        <w:t xml:space="preserve"> in Table 2</w:t>
      </w:r>
      <w:r w:rsidR="00166A7D" w:rsidRPr="00921846">
        <w:rPr>
          <w:rFonts w:asciiTheme="majorHAnsi" w:hAnsiTheme="majorHAnsi"/>
          <w:color w:val="000000" w:themeColor="text1"/>
          <w:lang w:val="en-US"/>
        </w:rPr>
        <w:t>, however,</w:t>
      </w:r>
      <w:r w:rsidR="00D71BD8" w:rsidRPr="00921846">
        <w:rPr>
          <w:rFonts w:asciiTheme="majorHAnsi" w:hAnsiTheme="majorHAnsi"/>
          <w:color w:val="000000" w:themeColor="text1"/>
          <w:lang w:val="en-US"/>
        </w:rPr>
        <w:t xml:space="preserve"> </w:t>
      </w:r>
      <w:r w:rsidR="00EF16CC" w:rsidRPr="00921846">
        <w:rPr>
          <w:rFonts w:asciiTheme="majorHAnsi" w:hAnsiTheme="majorHAnsi"/>
          <w:color w:val="000000" w:themeColor="text1"/>
          <w:lang w:val="en-US"/>
        </w:rPr>
        <w:t xml:space="preserve">the effect sizes are quite variable between the first study and the </w:t>
      </w:r>
      <w:r w:rsidR="00166A7D" w:rsidRPr="00921846">
        <w:rPr>
          <w:rFonts w:asciiTheme="majorHAnsi" w:hAnsiTheme="majorHAnsi"/>
          <w:color w:val="000000" w:themeColor="text1"/>
          <w:lang w:val="en-US"/>
        </w:rPr>
        <w:t>second and third</w:t>
      </w:r>
      <w:r w:rsidR="00EF16CC" w:rsidRPr="00921846">
        <w:rPr>
          <w:rFonts w:asciiTheme="majorHAnsi" w:hAnsiTheme="majorHAnsi"/>
          <w:color w:val="000000" w:themeColor="text1"/>
          <w:lang w:val="en-US"/>
        </w:rPr>
        <w:t>. There are several potential reasons for this including therapist factors, the inclusion of individuals with a range of chronic physical and/or psychological illnesses in the first study but not the other two</w:t>
      </w:r>
      <w:r w:rsidR="005972F3" w:rsidRPr="00921846">
        <w:rPr>
          <w:rFonts w:asciiTheme="majorHAnsi" w:hAnsiTheme="majorHAnsi"/>
          <w:color w:val="000000" w:themeColor="text1"/>
          <w:lang w:val="en-US"/>
        </w:rPr>
        <w:t xml:space="preserve">, adherence </w:t>
      </w:r>
      <w:r w:rsidR="00BA60A6" w:rsidRPr="00921846">
        <w:rPr>
          <w:rFonts w:asciiTheme="majorHAnsi" w:hAnsiTheme="majorHAnsi"/>
          <w:color w:val="000000" w:themeColor="text1"/>
          <w:lang w:val="en-US"/>
        </w:rPr>
        <w:t xml:space="preserve">rates </w:t>
      </w:r>
      <w:r w:rsidR="00EF16CC" w:rsidRPr="00921846">
        <w:rPr>
          <w:rFonts w:asciiTheme="majorHAnsi" w:hAnsiTheme="majorHAnsi"/>
          <w:color w:val="000000" w:themeColor="text1"/>
          <w:lang w:val="en-US"/>
        </w:rPr>
        <w:t>and/or</w:t>
      </w:r>
      <w:r w:rsidR="00D71BD8" w:rsidRPr="00921846">
        <w:rPr>
          <w:rFonts w:asciiTheme="majorHAnsi" w:hAnsiTheme="majorHAnsi"/>
          <w:color w:val="000000" w:themeColor="text1"/>
          <w:lang w:val="en-US"/>
        </w:rPr>
        <w:t xml:space="preserve"> the small sample sizes involved.</w:t>
      </w:r>
      <w:r w:rsidR="00166A7D" w:rsidRPr="00921846">
        <w:rPr>
          <w:rFonts w:asciiTheme="majorHAnsi" w:hAnsiTheme="majorHAnsi"/>
          <w:color w:val="000000" w:themeColor="text1"/>
          <w:lang w:val="en-US"/>
        </w:rPr>
        <w:t xml:space="preserve"> These issues should be examined closely in further studies of the One Shot.</w:t>
      </w:r>
      <w:r w:rsidR="00EF16CC" w:rsidRPr="00921846">
        <w:rPr>
          <w:rFonts w:asciiTheme="majorHAnsi" w:hAnsiTheme="majorHAnsi"/>
          <w:color w:val="000000" w:themeColor="text1"/>
          <w:lang w:val="en-US"/>
        </w:rPr>
        <w:t xml:space="preserve"> </w:t>
      </w:r>
      <w:r w:rsidR="00566DF1" w:rsidRPr="00921846">
        <w:rPr>
          <w:rFonts w:asciiTheme="majorHAnsi" w:hAnsiTheme="majorHAnsi"/>
          <w:color w:val="000000" w:themeColor="text1"/>
          <w:lang w:val="en-US"/>
        </w:rPr>
        <w:t>Interestingly</w:t>
      </w:r>
      <w:r w:rsidR="00166A7D" w:rsidRPr="00921846">
        <w:rPr>
          <w:rFonts w:asciiTheme="majorHAnsi" w:hAnsiTheme="majorHAnsi"/>
          <w:color w:val="000000" w:themeColor="text1"/>
          <w:lang w:val="en-US"/>
        </w:rPr>
        <w:t>, there were</w:t>
      </w:r>
      <w:r w:rsidR="00566DF1" w:rsidRPr="00921846">
        <w:rPr>
          <w:rFonts w:asciiTheme="majorHAnsi" w:hAnsiTheme="majorHAnsi"/>
          <w:color w:val="000000" w:themeColor="text1"/>
          <w:lang w:val="en-US"/>
        </w:rPr>
        <w:t xml:space="preserve"> no significant differences between group treatment versus individualized treatment, suggesting it can be delivered in groups (although those in groups </w:t>
      </w:r>
      <w:r w:rsidR="0045098F" w:rsidRPr="00921846">
        <w:rPr>
          <w:rFonts w:asciiTheme="majorHAnsi" w:hAnsiTheme="majorHAnsi"/>
          <w:color w:val="000000" w:themeColor="text1"/>
          <w:lang w:val="en-US"/>
        </w:rPr>
        <w:t>were less adherent</w:t>
      </w:r>
      <w:r w:rsidR="005972F3" w:rsidRPr="00921846">
        <w:rPr>
          <w:rFonts w:asciiTheme="majorHAnsi" w:hAnsiTheme="majorHAnsi"/>
          <w:color w:val="000000" w:themeColor="text1"/>
          <w:lang w:val="en-US"/>
        </w:rPr>
        <w:t xml:space="preserve"> – 53.85% vs. 91.67%</w:t>
      </w:r>
      <w:r w:rsidR="00566DF1" w:rsidRPr="00921846">
        <w:rPr>
          <w:rFonts w:asciiTheme="majorHAnsi" w:hAnsiTheme="majorHAnsi"/>
          <w:color w:val="000000" w:themeColor="text1"/>
          <w:lang w:val="en-US"/>
        </w:rPr>
        <w:t xml:space="preserve">). </w:t>
      </w:r>
      <w:r w:rsidRPr="00921846">
        <w:rPr>
          <w:rFonts w:asciiTheme="majorHAnsi" w:hAnsiTheme="majorHAnsi"/>
          <w:color w:val="000000" w:themeColor="text1"/>
          <w:lang w:val="en-US"/>
        </w:rPr>
        <w:t>Further, where the final two studies examined changes in anxiety and depression scores, significant reductions were evident in both cases.</w:t>
      </w:r>
    </w:p>
    <w:p w14:paraId="1A5778FF" w14:textId="77777777" w:rsidR="000077CE" w:rsidRPr="00921846" w:rsidRDefault="000077CE" w:rsidP="0025293D">
      <w:pPr>
        <w:spacing w:line="480" w:lineRule="auto"/>
        <w:rPr>
          <w:rFonts w:asciiTheme="majorHAnsi" w:hAnsiTheme="majorHAnsi"/>
          <w:color w:val="000000" w:themeColor="text1"/>
          <w:lang w:val="en-US"/>
        </w:rPr>
      </w:pPr>
    </w:p>
    <w:p w14:paraId="7FDFBF7C" w14:textId="3AFC1C6A" w:rsidR="00566DF1" w:rsidRPr="00921846" w:rsidRDefault="00566DF1"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INSERT TABLE 2 HERE</w:t>
      </w:r>
    </w:p>
    <w:p w14:paraId="45C1E85D" w14:textId="77777777" w:rsidR="00566DF1" w:rsidRPr="00921846" w:rsidRDefault="00566DF1" w:rsidP="0025293D">
      <w:pPr>
        <w:spacing w:line="480" w:lineRule="auto"/>
        <w:rPr>
          <w:rFonts w:asciiTheme="majorHAnsi" w:hAnsiTheme="majorHAnsi"/>
          <w:color w:val="000000" w:themeColor="text1"/>
          <w:lang w:val="en-US"/>
        </w:rPr>
      </w:pPr>
    </w:p>
    <w:p w14:paraId="0D41D15E" w14:textId="708D2A10" w:rsidR="001A2C2C" w:rsidRPr="00921846" w:rsidRDefault="00E67E85"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THE FUTURE OF ACUTE INSOMNIA</w:t>
      </w:r>
      <w:r w:rsidR="00EC2C62" w:rsidRPr="00921846">
        <w:rPr>
          <w:rFonts w:asciiTheme="majorHAnsi" w:hAnsiTheme="majorHAnsi"/>
          <w:color w:val="000000" w:themeColor="text1"/>
          <w:lang w:val="en-US"/>
        </w:rPr>
        <w:t xml:space="preserve"> (ASSESSMENT AND MANAGEMENT)</w:t>
      </w:r>
    </w:p>
    <w:p w14:paraId="2A367AFD" w14:textId="77777777" w:rsidR="00E67E85" w:rsidRPr="00921846" w:rsidRDefault="00E67E85" w:rsidP="0025293D">
      <w:pPr>
        <w:spacing w:line="480" w:lineRule="auto"/>
        <w:rPr>
          <w:rFonts w:asciiTheme="majorHAnsi" w:hAnsiTheme="majorHAnsi"/>
          <w:color w:val="000000" w:themeColor="text1"/>
          <w:lang w:val="en-US"/>
        </w:rPr>
      </w:pPr>
    </w:p>
    <w:p w14:paraId="425C333C" w14:textId="058647FD" w:rsidR="00E67E85" w:rsidRPr="00921846" w:rsidRDefault="007B1863" w:rsidP="0025293D">
      <w:pPr>
        <w:spacing w:line="480" w:lineRule="auto"/>
        <w:rPr>
          <w:rFonts w:asciiTheme="majorHAnsi" w:hAnsiTheme="majorHAnsi"/>
          <w:color w:val="000000" w:themeColor="text1"/>
        </w:rPr>
      </w:pPr>
      <w:r w:rsidRPr="00921846">
        <w:rPr>
          <w:rFonts w:asciiTheme="majorHAnsi" w:hAnsiTheme="majorHAnsi"/>
          <w:color w:val="000000" w:themeColor="text1"/>
        </w:rPr>
        <w:t>Clearly there is still much work to be done in understanding both the phenomenology of Acute Insomnia and its place within the pathophysiology of Insomnia Disorder. Whilst a definition now exists, this needs further empirical testing</w:t>
      </w:r>
      <w:r w:rsidR="00C6334D" w:rsidRPr="00921846">
        <w:rPr>
          <w:rFonts w:asciiTheme="majorHAnsi" w:hAnsiTheme="majorHAnsi"/>
          <w:color w:val="000000" w:themeColor="text1"/>
        </w:rPr>
        <w:t xml:space="preserve">, especially with regard to the timing of the definition. </w:t>
      </w:r>
      <w:r w:rsidR="002A610B" w:rsidRPr="00921846">
        <w:rPr>
          <w:rFonts w:asciiTheme="majorHAnsi" w:hAnsiTheme="majorHAnsi"/>
          <w:color w:val="000000" w:themeColor="text1"/>
        </w:rPr>
        <w:t>Further testing of the One-Shot, in addition to other interventions aimed at Acu</w:t>
      </w:r>
      <w:r w:rsidR="00B40E5E" w:rsidRPr="00921846">
        <w:rPr>
          <w:rFonts w:asciiTheme="majorHAnsi" w:hAnsiTheme="majorHAnsi"/>
          <w:color w:val="000000" w:themeColor="text1"/>
        </w:rPr>
        <w:t>te Insomnia, are also warranted</w:t>
      </w:r>
      <w:r w:rsidR="00D71BD8" w:rsidRPr="00921846">
        <w:rPr>
          <w:rFonts w:asciiTheme="majorHAnsi" w:hAnsiTheme="majorHAnsi"/>
          <w:color w:val="000000" w:themeColor="text1"/>
        </w:rPr>
        <w:t xml:space="preserve">. </w:t>
      </w:r>
      <w:r w:rsidR="00B40E5E" w:rsidRPr="00921846">
        <w:rPr>
          <w:rFonts w:asciiTheme="majorHAnsi" w:hAnsiTheme="majorHAnsi"/>
          <w:color w:val="000000" w:themeColor="text1"/>
        </w:rPr>
        <w:t>This is</w:t>
      </w:r>
      <w:r w:rsidR="002A610B" w:rsidRPr="00921846">
        <w:rPr>
          <w:rFonts w:asciiTheme="majorHAnsi" w:hAnsiTheme="majorHAnsi"/>
          <w:color w:val="000000" w:themeColor="text1"/>
        </w:rPr>
        <w:t xml:space="preserve"> especially </w:t>
      </w:r>
      <w:r w:rsidR="00B40E5E" w:rsidRPr="00921846">
        <w:rPr>
          <w:rFonts w:asciiTheme="majorHAnsi" w:hAnsiTheme="majorHAnsi"/>
          <w:color w:val="000000" w:themeColor="text1"/>
        </w:rPr>
        <w:t xml:space="preserve">true </w:t>
      </w:r>
      <w:r w:rsidR="002A610B" w:rsidRPr="00921846">
        <w:rPr>
          <w:rFonts w:asciiTheme="majorHAnsi" w:hAnsiTheme="majorHAnsi"/>
          <w:color w:val="000000" w:themeColor="text1"/>
        </w:rPr>
        <w:t xml:space="preserve">when considering the </w:t>
      </w:r>
      <w:r w:rsidR="000B735E" w:rsidRPr="00921846">
        <w:rPr>
          <w:rFonts w:asciiTheme="majorHAnsi" w:hAnsiTheme="majorHAnsi"/>
          <w:color w:val="000000" w:themeColor="text1"/>
        </w:rPr>
        <w:t>slight circadian delay</w:t>
      </w:r>
      <w:r w:rsidR="002A610B" w:rsidRPr="00921846">
        <w:rPr>
          <w:rFonts w:asciiTheme="majorHAnsi" w:hAnsiTheme="majorHAnsi"/>
          <w:color w:val="000000" w:themeColor="text1"/>
        </w:rPr>
        <w:t xml:space="preserve"> observed in individuals with Acute Insomnia</w:t>
      </w:r>
      <w:r w:rsidR="00B40E5E" w:rsidRPr="00921846">
        <w:rPr>
          <w:rFonts w:asciiTheme="majorHAnsi" w:hAnsiTheme="majorHAnsi"/>
          <w:color w:val="000000" w:themeColor="text1"/>
        </w:rPr>
        <w:t xml:space="preserve">, </w:t>
      </w:r>
      <w:r w:rsidR="00166A7D" w:rsidRPr="00921846">
        <w:rPr>
          <w:rFonts w:asciiTheme="majorHAnsi" w:hAnsiTheme="majorHAnsi"/>
          <w:color w:val="000000" w:themeColor="text1"/>
        </w:rPr>
        <w:t>which is not yet featured in</w:t>
      </w:r>
      <w:r w:rsidR="00B40E5E" w:rsidRPr="00921846">
        <w:rPr>
          <w:rFonts w:asciiTheme="majorHAnsi" w:hAnsiTheme="majorHAnsi"/>
          <w:color w:val="000000" w:themeColor="text1"/>
        </w:rPr>
        <w:t xml:space="preserve"> current treatment protocols</w:t>
      </w:r>
      <w:r w:rsidR="002A610B" w:rsidRPr="00921846">
        <w:rPr>
          <w:rFonts w:asciiTheme="majorHAnsi" w:hAnsiTheme="majorHAnsi"/>
          <w:color w:val="000000" w:themeColor="text1"/>
        </w:rPr>
        <w:t>.</w:t>
      </w:r>
    </w:p>
    <w:p w14:paraId="51FC78D2" w14:textId="77777777" w:rsidR="000250BE" w:rsidRPr="00921846" w:rsidRDefault="000250BE" w:rsidP="0025293D">
      <w:pPr>
        <w:spacing w:line="480" w:lineRule="auto"/>
        <w:rPr>
          <w:rFonts w:asciiTheme="majorHAnsi" w:hAnsiTheme="majorHAnsi"/>
          <w:color w:val="000000" w:themeColor="text1"/>
        </w:rPr>
      </w:pPr>
    </w:p>
    <w:p w14:paraId="5C37CDFE" w14:textId="377CE09B" w:rsidR="000250BE" w:rsidRPr="00921846" w:rsidRDefault="000250BE" w:rsidP="0025293D">
      <w:pPr>
        <w:spacing w:line="480" w:lineRule="auto"/>
        <w:rPr>
          <w:rFonts w:asciiTheme="majorHAnsi" w:hAnsiTheme="majorHAnsi"/>
          <w:color w:val="000000" w:themeColor="text1"/>
        </w:rPr>
      </w:pPr>
      <w:r w:rsidRPr="00921846">
        <w:rPr>
          <w:rFonts w:asciiTheme="majorHAnsi" w:hAnsiTheme="majorHAnsi"/>
          <w:color w:val="000000" w:themeColor="text1"/>
        </w:rPr>
        <w:t xml:space="preserve">Recently, Edinger and colleagues showed poorer treatment outcomes, using pharmacotherapy or CBT-I, in those </w:t>
      </w:r>
      <w:r w:rsidR="00B40E5E" w:rsidRPr="00921846">
        <w:rPr>
          <w:rFonts w:asciiTheme="majorHAnsi" w:hAnsiTheme="majorHAnsi"/>
          <w:color w:val="000000" w:themeColor="text1"/>
        </w:rPr>
        <w:t xml:space="preserve">with Insomnia Disorder </w:t>
      </w:r>
      <w:r w:rsidRPr="00921846">
        <w:rPr>
          <w:rFonts w:asciiTheme="majorHAnsi" w:hAnsiTheme="majorHAnsi"/>
          <w:color w:val="000000" w:themeColor="text1"/>
        </w:rPr>
        <w:t>whose first episode of insomnia and depression occurred in childhood compared to those who developed both conditions, for the first time, in</w:t>
      </w:r>
      <w:r w:rsidR="005F0287" w:rsidRPr="00921846">
        <w:rPr>
          <w:rFonts w:asciiTheme="majorHAnsi" w:hAnsiTheme="majorHAnsi"/>
          <w:color w:val="000000" w:themeColor="text1"/>
        </w:rPr>
        <w:t xml:space="preserve"> adulthood</w:t>
      </w:r>
      <w:r w:rsidR="005F0287" w:rsidRPr="00921846">
        <w:rPr>
          <w:rFonts w:asciiTheme="majorHAnsi" w:hAnsiTheme="majorHAnsi"/>
          <w:color w:val="000000" w:themeColor="text1"/>
          <w:vertAlign w:val="superscript"/>
        </w:rPr>
        <w:t>52</w:t>
      </w:r>
      <w:r w:rsidRPr="00921846">
        <w:rPr>
          <w:rFonts w:asciiTheme="majorHAnsi" w:hAnsiTheme="majorHAnsi"/>
          <w:color w:val="000000" w:themeColor="text1"/>
        </w:rPr>
        <w:t xml:space="preserve">. That said, it could not be determined whether the poorer treatment response was due to: i) the age of first onset, ii) the length of exposure to insomnia (first onset at 13.1 </w:t>
      </w:r>
      <w:r w:rsidRPr="00921846">
        <w:rPr>
          <w:rFonts w:asciiTheme="majorHAnsi" w:hAnsiTheme="majorHAnsi"/>
          <w:color w:val="000000" w:themeColor="text1"/>
          <w:u w:val="single"/>
        </w:rPr>
        <w:t>+</w:t>
      </w:r>
      <w:r w:rsidRPr="00921846">
        <w:rPr>
          <w:rFonts w:asciiTheme="majorHAnsi" w:hAnsiTheme="majorHAnsi"/>
          <w:color w:val="000000" w:themeColor="text1"/>
        </w:rPr>
        <w:t xml:space="preserve"> 5.27 years</w:t>
      </w:r>
      <w:r w:rsidR="00860894" w:rsidRPr="00921846">
        <w:rPr>
          <w:rFonts w:asciiTheme="majorHAnsi" w:hAnsiTheme="majorHAnsi"/>
          <w:color w:val="000000" w:themeColor="text1"/>
        </w:rPr>
        <w:t xml:space="preserve"> old</w:t>
      </w:r>
      <w:r w:rsidRPr="00921846">
        <w:rPr>
          <w:rFonts w:asciiTheme="majorHAnsi" w:hAnsiTheme="majorHAnsi"/>
          <w:color w:val="000000" w:themeColor="text1"/>
        </w:rPr>
        <w:t xml:space="preserve"> for childhood onset vs. 38.6 </w:t>
      </w:r>
      <w:r w:rsidRPr="00921846">
        <w:rPr>
          <w:rFonts w:asciiTheme="majorHAnsi" w:hAnsiTheme="majorHAnsi"/>
          <w:color w:val="000000" w:themeColor="text1"/>
          <w:u w:val="single"/>
        </w:rPr>
        <w:t>+</w:t>
      </w:r>
      <w:r w:rsidRPr="00921846">
        <w:rPr>
          <w:rFonts w:asciiTheme="majorHAnsi" w:hAnsiTheme="majorHAnsi"/>
          <w:color w:val="000000" w:themeColor="text1"/>
        </w:rPr>
        <w:t xml:space="preserve"> 12.2 years </w:t>
      </w:r>
      <w:r w:rsidR="00860894" w:rsidRPr="00921846">
        <w:rPr>
          <w:rFonts w:asciiTheme="majorHAnsi" w:hAnsiTheme="majorHAnsi"/>
          <w:color w:val="000000" w:themeColor="text1"/>
        </w:rPr>
        <w:t xml:space="preserve">old </w:t>
      </w:r>
      <w:r w:rsidRPr="00921846">
        <w:rPr>
          <w:rFonts w:asciiTheme="majorHAnsi" w:hAnsiTheme="majorHAnsi"/>
          <w:color w:val="000000" w:themeColor="text1"/>
        </w:rPr>
        <w:t xml:space="preserve">for adult onset) or iii) the number of episodes of insomnia experienced (2.5 </w:t>
      </w:r>
      <w:r w:rsidRPr="00921846">
        <w:rPr>
          <w:rFonts w:asciiTheme="majorHAnsi" w:hAnsiTheme="majorHAnsi"/>
          <w:color w:val="000000" w:themeColor="text1"/>
          <w:u w:val="single"/>
        </w:rPr>
        <w:t>+</w:t>
      </w:r>
      <w:r w:rsidRPr="00921846">
        <w:rPr>
          <w:rFonts w:asciiTheme="majorHAnsi" w:hAnsiTheme="majorHAnsi"/>
          <w:color w:val="000000" w:themeColor="text1"/>
        </w:rPr>
        <w:t xml:space="preserve"> 3.05 vs. 1.7 </w:t>
      </w:r>
      <w:r w:rsidRPr="00921846">
        <w:rPr>
          <w:rFonts w:asciiTheme="majorHAnsi" w:hAnsiTheme="majorHAnsi"/>
          <w:color w:val="000000" w:themeColor="text1"/>
          <w:u w:val="single"/>
        </w:rPr>
        <w:t>+</w:t>
      </w:r>
      <w:r w:rsidRPr="00921846">
        <w:rPr>
          <w:rFonts w:asciiTheme="majorHAnsi" w:hAnsiTheme="majorHAnsi"/>
          <w:color w:val="000000" w:themeColor="text1"/>
        </w:rPr>
        <w:t xml:space="preserve"> 2.38). </w:t>
      </w:r>
      <w:r w:rsidR="00B40E5E" w:rsidRPr="00921846">
        <w:rPr>
          <w:rFonts w:asciiTheme="majorHAnsi" w:hAnsiTheme="majorHAnsi"/>
          <w:color w:val="000000" w:themeColor="text1"/>
        </w:rPr>
        <w:t xml:space="preserve">This, albeit tentatively, points to another area of future research with respect to the assessment and management of Acute Insomnia. Are there differences </w:t>
      </w:r>
      <w:r w:rsidR="00D71BD8" w:rsidRPr="00921846">
        <w:rPr>
          <w:rFonts w:asciiTheme="majorHAnsi" w:hAnsiTheme="majorHAnsi"/>
          <w:color w:val="000000" w:themeColor="text1"/>
        </w:rPr>
        <w:t>between first onset Acute Insomnia and a recurrent episode of Acute Insomnia, which may require different treatment approaches?</w:t>
      </w:r>
      <w:r w:rsidR="00DB194D">
        <w:rPr>
          <w:rFonts w:asciiTheme="majorHAnsi" w:hAnsiTheme="majorHAnsi"/>
          <w:color w:val="000000" w:themeColor="text1"/>
        </w:rPr>
        <w:t xml:space="preserve"> Finally, an examination of the relationship between ‘sleep reactivity’ and Acute Insomnia may be fruitful, especially considering recent research which demonstrates that an episode of insomnia may impact on subsequent episodes</w:t>
      </w:r>
      <w:r w:rsidR="00DB194D" w:rsidRPr="00DB194D">
        <w:rPr>
          <w:rFonts w:asciiTheme="majorHAnsi" w:hAnsiTheme="majorHAnsi"/>
          <w:color w:val="000000" w:themeColor="text1"/>
          <w:vertAlign w:val="superscript"/>
        </w:rPr>
        <w:t>53</w:t>
      </w:r>
      <w:r w:rsidR="00AE578E">
        <w:rPr>
          <w:rFonts w:asciiTheme="majorHAnsi" w:hAnsiTheme="majorHAnsi"/>
          <w:color w:val="000000" w:themeColor="text1"/>
          <w:vertAlign w:val="superscript"/>
        </w:rPr>
        <w:t>-54</w:t>
      </w:r>
      <w:r w:rsidR="00DB194D">
        <w:rPr>
          <w:rFonts w:asciiTheme="majorHAnsi" w:hAnsiTheme="majorHAnsi"/>
          <w:color w:val="000000" w:themeColor="text1"/>
        </w:rPr>
        <w:t>.</w:t>
      </w:r>
    </w:p>
    <w:p w14:paraId="68BD5469" w14:textId="77777777" w:rsidR="00E67E85" w:rsidRPr="00921846" w:rsidRDefault="00E67E85" w:rsidP="0025293D">
      <w:pPr>
        <w:spacing w:line="480" w:lineRule="auto"/>
        <w:rPr>
          <w:rFonts w:asciiTheme="majorHAnsi" w:hAnsiTheme="majorHAnsi"/>
          <w:color w:val="000000" w:themeColor="text1"/>
          <w:lang w:val="en-US"/>
        </w:rPr>
      </w:pPr>
    </w:p>
    <w:p w14:paraId="1EF3A388" w14:textId="2B763020" w:rsidR="001639A6" w:rsidRPr="00921846" w:rsidRDefault="001639A6"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SUMMARY</w:t>
      </w:r>
    </w:p>
    <w:p w14:paraId="03D55DA5" w14:textId="77777777" w:rsidR="001639A6" w:rsidRPr="00921846" w:rsidRDefault="001639A6" w:rsidP="0025293D">
      <w:pPr>
        <w:spacing w:line="480" w:lineRule="auto"/>
        <w:rPr>
          <w:rFonts w:asciiTheme="majorHAnsi" w:hAnsiTheme="majorHAnsi"/>
          <w:color w:val="000000" w:themeColor="text1"/>
          <w:lang w:val="en-US"/>
        </w:rPr>
      </w:pPr>
    </w:p>
    <w:p w14:paraId="3D8C8712" w14:textId="438011D3" w:rsidR="001639A6" w:rsidRPr="00921846" w:rsidRDefault="001639A6"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 xml:space="preserve">The term ‘Acute Insomnia’ has been part of the language of sleep medicine since the late 1970’s. Despite that, a comprehensive research agenda on the topic has only relatively recently been advanced. This has, at least until now, prevented a clinical viewpoint on the assessment and management of Acute Insomnia. </w:t>
      </w:r>
      <w:r w:rsidR="00466B0F" w:rsidRPr="00921846">
        <w:rPr>
          <w:rFonts w:asciiTheme="majorHAnsi" w:hAnsiTheme="majorHAnsi"/>
          <w:color w:val="000000" w:themeColor="text1"/>
          <w:lang w:val="en-US"/>
        </w:rPr>
        <w:t>Whilst there is a CBT-I focused intervention, designed to circumvent the transition from Acute Insomnia to Insomnia Disorder, the results from the</w:t>
      </w:r>
      <w:r w:rsidR="008F0533" w:rsidRPr="00921846">
        <w:rPr>
          <w:rFonts w:asciiTheme="majorHAnsi" w:hAnsiTheme="majorHAnsi"/>
          <w:color w:val="000000" w:themeColor="text1"/>
          <w:lang w:val="en-US"/>
        </w:rPr>
        <w:t xml:space="preserve"> trials undertaken have been quite variable and have been limited by quite small sample sizes.</w:t>
      </w:r>
      <w:r w:rsidR="00466B0F" w:rsidRPr="00921846">
        <w:rPr>
          <w:rFonts w:asciiTheme="majorHAnsi" w:hAnsiTheme="majorHAnsi"/>
          <w:color w:val="000000" w:themeColor="text1"/>
          <w:lang w:val="en-US"/>
        </w:rPr>
        <w:t xml:space="preserve"> </w:t>
      </w:r>
      <w:r w:rsidR="00524332" w:rsidRPr="00921846">
        <w:rPr>
          <w:rFonts w:asciiTheme="majorHAnsi" w:hAnsiTheme="majorHAnsi"/>
          <w:color w:val="000000" w:themeColor="text1"/>
          <w:lang w:val="en-US"/>
        </w:rPr>
        <w:t xml:space="preserve">The findings from the </w:t>
      </w:r>
      <w:r w:rsidRPr="00921846">
        <w:rPr>
          <w:rFonts w:asciiTheme="majorHAnsi" w:hAnsiTheme="majorHAnsi"/>
          <w:color w:val="000000" w:themeColor="text1"/>
          <w:lang w:val="en-US"/>
        </w:rPr>
        <w:t xml:space="preserve">review </w:t>
      </w:r>
      <w:r w:rsidR="00E37B08" w:rsidRPr="00921846">
        <w:rPr>
          <w:rFonts w:asciiTheme="majorHAnsi" w:hAnsiTheme="majorHAnsi"/>
          <w:color w:val="000000" w:themeColor="text1"/>
          <w:lang w:val="en-US"/>
        </w:rPr>
        <w:t>suggest there is still much work to be done with regard to the</w:t>
      </w:r>
      <w:r w:rsidRPr="00921846">
        <w:rPr>
          <w:rFonts w:asciiTheme="majorHAnsi" w:hAnsiTheme="majorHAnsi"/>
          <w:color w:val="000000" w:themeColor="text1"/>
          <w:lang w:val="en-US"/>
        </w:rPr>
        <w:t xml:space="preserve"> assessment, diagnosis and management of Acute Insomnia. </w:t>
      </w:r>
    </w:p>
    <w:p w14:paraId="5C056E0D" w14:textId="77777777" w:rsidR="00235B07" w:rsidRDefault="00235B07" w:rsidP="0025293D">
      <w:pPr>
        <w:spacing w:line="480" w:lineRule="auto"/>
        <w:rPr>
          <w:rFonts w:asciiTheme="majorHAnsi" w:hAnsiTheme="majorHAnsi"/>
          <w:color w:val="000000" w:themeColor="text1"/>
          <w:lang w:val="en-US"/>
        </w:rPr>
      </w:pPr>
    </w:p>
    <w:p w14:paraId="4CC17B1E" w14:textId="77777777" w:rsidR="00AE578E" w:rsidRDefault="00AE578E" w:rsidP="0025293D">
      <w:pPr>
        <w:spacing w:line="480" w:lineRule="auto"/>
        <w:rPr>
          <w:rFonts w:asciiTheme="majorHAnsi" w:hAnsiTheme="majorHAnsi"/>
          <w:color w:val="000000" w:themeColor="text1"/>
          <w:lang w:val="en-US"/>
        </w:rPr>
      </w:pPr>
    </w:p>
    <w:p w14:paraId="359CFB73" w14:textId="77777777" w:rsidR="00AE578E" w:rsidRDefault="00AE578E" w:rsidP="0025293D">
      <w:pPr>
        <w:spacing w:line="480" w:lineRule="auto"/>
        <w:rPr>
          <w:rFonts w:asciiTheme="majorHAnsi" w:hAnsiTheme="majorHAnsi"/>
          <w:color w:val="000000" w:themeColor="text1"/>
          <w:lang w:val="en-US"/>
        </w:rPr>
      </w:pPr>
    </w:p>
    <w:p w14:paraId="6267448A" w14:textId="77777777" w:rsidR="00AE578E" w:rsidRDefault="00AE578E" w:rsidP="0025293D">
      <w:pPr>
        <w:spacing w:line="480" w:lineRule="auto"/>
        <w:rPr>
          <w:rFonts w:asciiTheme="majorHAnsi" w:hAnsiTheme="majorHAnsi"/>
          <w:color w:val="000000" w:themeColor="text1"/>
          <w:lang w:val="en-US"/>
        </w:rPr>
      </w:pPr>
    </w:p>
    <w:p w14:paraId="2EBD5333" w14:textId="77777777" w:rsidR="00AE578E" w:rsidRDefault="00AE578E" w:rsidP="0025293D">
      <w:pPr>
        <w:spacing w:line="480" w:lineRule="auto"/>
        <w:rPr>
          <w:rFonts w:asciiTheme="majorHAnsi" w:hAnsiTheme="majorHAnsi"/>
          <w:color w:val="000000" w:themeColor="text1"/>
          <w:lang w:val="en-US"/>
        </w:rPr>
      </w:pPr>
    </w:p>
    <w:p w14:paraId="302DA90A" w14:textId="77777777" w:rsidR="00AE578E" w:rsidRDefault="00AE578E" w:rsidP="0025293D">
      <w:pPr>
        <w:spacing w:line="480" w:lineRule="auto"/>
        <w:rPr>
          <w:rFonts w:asciiTheme="majorHAnsi" w:hAnsiTheme="majorHAnsi"/>
          <w:color w:val="000000" w:themeColor="text1"/>
          <w:lang w:val="en-US"/>
        </w:rPr>
      </w:pPr>
    </w:p>
    <w:p w14:paraId="62BAB27B" w14:textId="77777777" w:rsidR="00AE578E" w:rsidRDefault="00AE578E" w:rsidP="0025293D">
      <w:pPr>
        <w:spacing w:line="480" w:lineRule="auto"/>
        <w:rPr>
          <w:rFonts w:asciiTheme="majorHAnsi" w:hAnsiTheme="majorHAnsi"/>
          <w:color w:val="000000" w:themeColor="text1"/>
          <w:lang w:val="en-US"/>
        </w:rPr>
      </w:pPr>
    </w:p>
    <w:p w14:paraId="2F5E0E53" w14:textId="77777777" w:rsidR="00AE578E" w:rsidRDefault="00AE578E" w:rsidP="0025293D">
      <w:pPr>
        <w:spacing w:line="480" w:lineRule="auto"/>
        <w:rPr>
          <w:rFonts w:asciiTheme="majorHAnsi" w:hAnsiTheme="majorHAnsi"/>
          <w:color w:val="000000" w:themeColor="text1"/>
          <w:lang w:val="en-US"/>
        </w:rPr>
      </w:pPr>
    </w:p>
    <w:p w14:paraId="4658405F" w14:textId="77777777" w:rsidR="00AE578E" w:rsidRDefault="00AE578E" w:rsidP="0025293D">
      <w:pPr>
        <w:spacing w:line="480" w:lineRule="auto"/>
        <w:rPr>
          <w:rFonts w:asciiTheme="majorHAnsi" w:hAnsiTheme="majorHAnsi"/>
          <w:color w:val="000000" w:themeColor="text1"/>
          <w:lang w:val="en-US"/>
        </w:rPr>
      </w:pPr>
    </w:p>
    <w:p w14:paraId="42AA5B85" w14:textId="77777777" w:rsidR="00AE578E" w:rsidRDefault="00AE578E" w:rsidP="0025293D">
      <w:pPr>
        <w:spacing w:line="480" w:lineRule="auto"/>
        <w:rPr>
          <w:rFonts w:asciiTheme="majorHAnsi" w:hAnsiTheme="majorHAnsi"/>
          <w:color w:val="000000" w:themeColor="text1"/>
          <w:lang w:val="en-US"/>
        </w:rPr>
      </w:pPr>
    </w:p>
    <w:p w14:paraId="1C85E372" w14:textId="77777777" w:rsidR="00AE578E" w:rsidRDefault="00AE578E" w:rsidP="0025293D">
      <w:pPr>
        <w:spacing w:line="480" w:lineRule="auto"/>
        <w:rPr>
          <w:rFonts w:asciiTheme="majorHAnsi" w:hAnsiTheme="majorHAnsi"/>
          <w:color w:val="000000" w:themeColor="text1"/>
          <w:lang w:val="en-US"/>
        </w:rPr>
      </w:pPr>
    </w:p>
    <w:p w14:paraId="577355FE" w14:textId="77777777" w:rsidR="00AE578E" w:rsidRDefault="00AE578E" w:rsidP="0025293D">
      <w:pPr>
        <w:spacing w:line="480" w:lineRule="auto"/>
        <w:rPr>
          <w:rFonts w:asciiTheme="majorHAnsi" w:hAnsiTheme="majorHAnsi"/>
          <w:color w:val="000000" w:themeColor="text1"/>
          <w:lang w:val="en-US"/>
        </w:rPr>
      </w:pPr>
    </w:p>
    <w:p w14:paraId="7EB6D958" w14:textId="77777777" w:rsidR="00AE578E" w:rsidRDefault="00AE578E" w:rsidP="0025293D">
      <w:pPr>
        <w:spacing w:line="480" w:lineRule="auto"/>
        <w:rPr>
          <w:rFonts w:asciiTheme="majorHAnsi" w:hAnsiTheme="majorHAnsi"/>
          <w:color w:val="000000" w:themeColor="text1"/>
          <w:lang w:val="en-US"/>
        </w:rPr>
      </w:pPr>
    </w:p>
    <w:p w14:paraId="47BD10A3" w14:textId="77777777" w:rsidR="00AE578E" w:rsidRDefault="00AE578E" w:rsidP="0025293D">
      <w:pPr>
        <w:spacing w:line="480" w:lineRule="auto"/>
        <w:rPr>
          <w:rFonts w:asciiTheme="majorHAnsi" w:hAnsiTheme="majorHAnsi"/>
          <w:color w:val="000000" w:themeColor="text1"/>
          <w:lang w:val="en-US"/>
        </w:rPr>
      </w:pPr>
    </w:p>
    <w:p w14:paraId="3B3406DF" w14:textId="77777777" w:rsidR="00AE578E" w:rsidRDefault="00AE578E" w:rsidP="0025293D">
      <w:pPr>
        <w:spacing w:line="480" w:lineRule="auto"/>
        <w:rPr>
          <w:rFonts w:asciiTheme="majorHAnsi" w:hAnsiTheme="majorHAnsi"/>
          <w:color w:val="000000" w:themeColor="text1"/>
          <w:lang w:val="en-US"/>
        </w:rPr>
      </w:pPr>
    </w:p>
    <w:p w14:paraId="55F861B1" w14:textId="77777777" w:rsidR="00AE578E" w:rsidRDefault="00AE578E" w:rsidP="0025293D">
      <w:pPr>
        <w:spacing w:line="480" w:lineRule="auto"/>
        <w:rPr>
          <w:rFonts w:asciiTheme="majorHAnsi" w:hAnsiTheme="majorHAnsi"/>
          <w:color w:val="000000" w:themeColor="text1"/>
          <w:lang w:val="en-US"/>
        </w:rPr>
      </w:pPr>
    </w:p>
    <w:p w14:paraId="34C8A47C" w14:textId="77777777" w:rsidR="00AE578E" w:rsidRPr="00921846" w:rsidRDefault="00AE578E" w:rsidP="0025293D">
      <w:pPr>
        <w:spacing w:line="480" w:lineRule="auto"/>
        <w:rPr>
          <w:rFonts w:asciiTheme="majorHAnsi" w:hAnsiTheme="majorHAnsi"/>
          <w:color w:val="000000" w:themeColor="text1"/>
          <w:lang w:val="en-US"/>
        </w:rPr>
      </w:pPr>
    </w:p>
    <w:p w14:paraId="575BDC1C" w14:textId="08BFACA8" w:rsidR="00235B07" w:rsidRPr="00921846" w:rsidRDefault="00235B07" w:rsidP="0025293D">
      <w:p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REFERENCES</w:t>
      </w:r>
    </w:p>
    <w:p w14:paraId="7A1813E2" w14:textId="77777777" w:rsidR="00235B07" w:rsidRPr="00921846" w:rsidRDefault="00235B07" w:rsidP="0025293D">
      <w:pPr>
        <w:spacing w:line="480" w:lineRule="auto"/>
        <w:rPr>
          <w:rFonts w:asciiTheme="majorHAnsi" w:hAnsiTheme="majorHAnsi"/>
          <w:color w:val="000000" w:themeColor="text1"/>
          <w:lang w:val="en-US"/>
        </w:rPr>
      </w:pPr>
    </w:p>
    <w:p w14:paraId="6392B369" w14:textId="1D62C49C" w:rsidR="00235B07" w:rsidRPr="00921846" w:rsidRDefault="00235B07"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World Health Organization, &amp; WHO. (1992). </w:t>
      </w:r>
      <w:r w:rsidRPr="00921846">
        <w:rPr>
          <w:rFonts w:asciiTheme="majorHAnsi" w:hAnsiTheme="majorHAnsi"/>
          <w:i/>
          <w:iCs/>
          <w:color w:val="000000" w:themeColor="text1"/>
        </w:rPr>
        <w:t>The ICD-10 classification of mental and behavioural disorders: clinical descriptions and diagnostic guidelines</w:t>
      </w:r>
      <w:r w:rsidRPr="00921846">
        <w:rPr>
          <w:rFonts w:asciiTheme="majorHAnsi" w:hAnsiTheme="majorHAnsi"/>
          <w:color w:val="000000" w:themeColor="text1"/>
        </w:rPr>
        <w:t> (Vol. 1). World Health Organization.</w:t>
      </w:r>
    </w:p>
    <w:p w14:paraId="5892F3BD" w14:textId="77777777" w:rsidR="00235B07" w:rsidRPr="00921846" w:rsidRDefault="00235B07"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American Academy of Sleep Medicine. (2014). International classification of sleep disorders–third edition (ICSD-3). </w:t>
      </w:r>
      <w:r w:rsidRPr="00921846">
        <w:rPr>
          <w:rFonts w:asciiTheme="majorHAnsi" w:hAnsiTheme="majorHAnsi"/>
          <w:i/>
          <w:iCs/>
          <w:color w:val="000000" w:themeColor="text1"/>
        </w:rPr>
        <w:t>Darien, IL: American Academy of Sleep Medicine</w:t>
      </w:r>
      <w:r w:rsidRPr="00921846">
        <w:rPr>
          <w:rFonts w:asciiTheme="majorHAnsi" w:hAnsiTheme="majorHAnsi"/>
          <w:color w:val="000000" w:themeColor="text1"/>
        </w:rPr>
        <w:t>.</w:t>
      </w:r>
    </w:p>
    <w:p w14:paraId="2A08FF29"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American Psychiatric Association. (2013). </w:t>
      </w:r>
      <w:r w:rsidRPr="00921846">
        <w:rPr>
          <w:rFonts w:asciiTheme="majorHAnsi" w:hAnsiTheme="majorHAnsi"/>
          <w:i/>
          <w:iCs/>
          <w:color w:val="000000" w:themeColor="text1"/>
        </w:rPr>
        <w:t>Diagnostic and statistical manual of mental disorders (DSM-5®)</w:t>
      </w:r>
      <w:r w:rsidRPr="00921846">
        <w:rPr>
          <w:rFonts w:asciiTheme="majorHAnsi" w:hAnsiTheme="majorHAnsi"/>
          <w:color w:val="000000" w:themeColor="text1"/>
        </w:rPr>
        <w:t>. American Psychiatric Pub.</w:t>
      </w:r>
    </w:p>
    <w:p w14:paraId="4660F9A7"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Spielman, A. J. (1986). Assessment of insomnia. </w:t>
      </w:r>
      <w:r w:rsidRPr="00921846">
        <w:rPr>
          <w:rFonts w:asciiTheme="majorHAnsi" w:hAnsiTheme="majorHAnsi"/>
          <w:i/>
          <w:iCs/>
          <w:color w:val="000000" w:themeColor="text1"/>
        </w:rPr>
        <w:t>Clinical Psychology Review</w:t>
      </w:r>
      <w:r w:rsidRPr="00921846">
        <w:rPr>
          <w:rFonts w:asciiTheme="majorHAnsi" w:hAnsiTheme="majorHAnsi"/>
          <w:color w:val="000000" w:themeColor="text1"/>
        </w:rPr>
        <w:t>, </w:t>
      </w:r>
      <w:r w:rsidRPr="00921846">
        <w:rPr>
          <w:rFonts w:asciiTheme="majorHAnsi" w:hAnsiTheme="majorHAnsi"/>
          <w:i/>
          <w:iCs/>
          <w:color w:val="000000" w:themeColor="text1"/>
        </w:rPr>
        <w:t>6</w:t>
      </w:r>
      <w:r w:rsidRPr="00921846">
        <w:rPr>
          <w:rFonts w:asciiTheme="majorHAnsi" w:hAnsiTheme="majorHAnsi"/>
          <w:color w:val="000000" w:themeColor="text1"/>
        </w:rPr>
        <w:t>(1), 11-25.</w:t>
      </w:r>
    </w:p>
    <w:p w14:paraId="6EE3CABE"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Spielman, A. J., Caruso, L. S., &amp; Glovinsky, P. B. (1987). A behavioral perspective on insomnia treatment. </w:t>
      </w:r>
      <w:r w:rsidRPr="00921846">
        <w:rPr>
          <w:rFonts w:asciiTheme="majorHAnsi" w:hAnsiTheme="majorHAnsi"/>
          <w:i/>
          <w:iCs/>
          <w:color w:val="000000" w:themeColor="text1"/>
        </w:rPr>
        <w:t>Psychiatric Clinics</w:t>
      </w:r>
      <w:r w:rsidRPr="00921846">
        <w:rPr>
          <w:rFonts w:asciiTheme="majorHAnsi" w:hAnsiTheme="majorHAnsi"/>
          <w:color w:val="000000" w:themeColor="text1"/>
        </w:rPr>
        <w:t>, </w:t>
      </w:r>
      <w:r w:rsidRPr="00921846">
        <w:rPr>
          <w:rFonts w:asciiTheme="majorHAnsi" w:hAnsiTheme="majorHAnsi"/>
          <w:i/>
          <w:iCs/>
          <w:color w:val="000000" w:themeColor="text1"/>
        </w:rPr>
        <w:t>10</w:t>
      </w:r>
      <w:r w:rsidRPr="00921846">
        <w:rPr>
          <w:rFonts w:asciiTheme="majorHAnsi" w:hAnsiTheme="majorHAnsi"/>
          <w:color w:val="000000" w:themeColor="text1"/>
        </w:rPr>
        <w:t>(4), 541-553.</w:t>
      </w:r>
    </w:p>
    <w:p w14:paraId="661DBA80"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Spielman, A. J., Saskin, P., &amp; Thorpy, M. J. (1987). Treatment of chronic insomnia by restriction of time in bed. Sleep, 10(1), 45-56.</w:t>
      </w:r>
    </w:p>
    <w:p w14:paraId="0C46FC1E"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Ellis, J. G., Gehrman, P., Espie, C. A., Riemann, D., &amp; Perlis, M. L. (2012). Acute insomnia: current conceptualizations and future directions. </w:t>
      </w:r>
      <w:r w:rsidRPr="00921846">
        <w:rPr>
          <w:rFonts w:asciiTheme="majorHAnsi" w:hAnsiTheme="majorHAnsi"/>
          <w:i/>
          <w:iCs/>
          <w:color w:val="000000" w:themeColor="text1"/>
        </w:rPr>
        <w:t>Sleep medicine reviews</w:t>
      </w:r>
      <w:r w:rsidRPr="00921846">
        <w:rPr>
          <w:rFonts w:asciiTheme="majorHAnsi" w:hAnsiTheme="majorHAnsi"/>
          <w:color w:val="000000" w:themeColor="text1"/>
        </w:rPr>
        <w:t>, </w:t>
      </w:r>
      <w:r w:rsidRPr="00921846">
        <w:rPr>
          <w:rFonts w:asciiTheme="majorHAnsi" w:hAnsiTheme="majorHAnsi"/>
          <w:i/>
          <w:iCs/>
          <w:color w:val="000000" w:themeColor="text1"/>
        </w:rPr>
        <w:t>16</w:t>
      </w:r>
      <w:r w:rsidRPr="00921846">
        <w:rPr>
          <w:rFonts w:asciiTheme="majorHAnsi" w:hAnsiTheme="majorHAnsi"/>
          <w:color w:val="000000" w:themeColor="text1"/>
        </w:rPr>
        <w:t>(1), 5-14.</w:t>
      </w:r>
    </w:p>
    <w:p w14:paraId="55614238"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Morin, C. M., Rodrigue, S., &amp; Ivers, H. (2003). Role of stress, arousal, and coping skills in primary insomnia. </w:t>
      </w:r>
      <w:r w:rsidRPr="00921846">
        <w:rPr>
          <w:rFonts w:asciiTheme="majorHAnsi" w:hAnsiTheme="majorHAnsi"/>
          <w:i/>
          <w:iCs/>
          <w:color w:val="000000" w:themeColor="text1"/>
        </w:rPr>
        <w:t>Psychosomatic medicine</w:t>
      </w:r>
      <w:r w:rsidRPr="00921846">
        <w:rPr>
          <w:rFonts w:asciiTheme="majorHAnsi" w:hAnsiTheme="majorHAnsi"/>
          <w:color w:val="000000" w:themeColor="text1"/>
        </w:rPr>
        <w:t>, </w:t>
      </w:r>
      <w:r w:rsidRPr="00921846">
        <w:rPr>
          <w:rFonts w:asciiTheme="majorHAnsi" w:hAnsiTheme="majorHAnsi"/>
          <w:i/>
          <w:iCs/>
          <w:color w:val="000000" w:themeColor="text1"/>
        </w:rPr>
        <w:t>65</w:t>
      </w:r>
      <w:r w:rsidRPr="00921846">
        <w:rPr>
          <w:rFonts w:asciiTheme="majorHAnsi" w:hAnsiTheme="majorHAnsi"/>
          <w:color w:val="000000" w:themeColor="text1"/>
        </w:rPr>
        <w:t>(2), 259-267.</w:t>
      </w:r>
    </w:p>
    <w:p w14:paraId="0A998860"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Perlis, M. L., Giles, D. E., Mendelson, W. B., Bootzin, R. R., &amp; Wyatt, J. K. (1997). Psychophysiological insomnia: the behavioural model and a neurocognitive perspective. </w:t>
      </w:r>
      <w:r w:rsidRPr="00921846">
        <w:rPr>
          <w:rFonts w:asciiTheme="majorHAnsi" w:hAnsiTheme="majorHAnsi"/>
          <w:i/>
          <w:iCs/>
          <w:color w:val="000000" w:themeColor="text1"/>
        </w:rPr>
        <w:t>Journal of sleep research</w:t>
      </w:r>
      <w:r w:rsidRPr="00921846">
        <w:rPr>
          <w:rFonts w:asciiTheme="majorHAnsi" w:hAnsiTheme="majorHAnsi"/>
          <w:color w:val="000000" w:themeColor="text1"/>
        </w:rPr>
        <w:t>, </w:t>
      </w:r>
      <w:r w:rsidRPr="00921846">
        <w:rPr>
          <w:rFonts w:asciiTheme="majorHAnsi" w:hAnsiTheme="majorHAnsi"/>
          <w:i/>
          <w:iCs/>
          <w:color w:val="000000" w:themeColor="text1"/>
        </w:rPr>
        <w:t>6</w:t>
      </w:r>
      <w:r w:rsidRPr="00921846">
        <w:rPr>
          <w:rFonts w:asciiTheme="majorHAnsi" w:hAnsiTheme="majorHAnsi"/>
          <w:color w:val="000000" w:themeColor="text1"/>
        </w:rPr>
        <w:t>(3), 179-188.</w:t>
      </w:r>
    </w:p>
    <w:p w14:paraId="7FAF9E22"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Harvey, A. G. (2002). A cognitive model of insomnia. </w:t>
      </w:r>
      <w:r w:rsidRPr="00921846">
        <w:rPr>
          <w:rFonts w:asciiTheme="majorHAnsi" w:hAnsiTheme="majorHAnsi"/>
          <w:i/>
          <w:iCs/>
          <w:color w:val="000000" w:themeColor="text1"/>
        </w:rPr>
        <w:t>Behaviour research and therapy</w:t>
      </w:r>
      <w:r w:rsidRPr="00921846">
        <w:rPr>
          <w:rFonts w:asciiTheme="majorHAnsi" w:hAnsiTheme="majorHAnsi"/>
          <w:color w:val="000000" w:themeColor="text1"/>
        </w:rPr>
        <w:t>, </w:t>
      </w:r>
      <w:r w:rsidRPr="00921846">
        <w:rPr>
          <w:rFonts w:asciiTheme="majorHAnsi" w:hAnsiTheme="majorHAnsi"/>
          <w:i/>
          <w:iCs/>
          <w:color w:val="000000" w:themeColor="text1"/>
        </w:rPr>
        <w:t>40</w:t>
      </w:r>
      <w:r w:rsidRPr="00921846">
        <w:rPr>
          <w:rFonts w:asciiTheme="majorHAnsi" w:hAnsiTheme="majorHAnsi"/>
          <w:color w:val="000000" w:themeColor="text1"/>
        </w:rPr>
        <w:t>(8), 869-893.</w:t>
      </w:r>
    </w:p>
    <w:p w14:paraId="1251005F"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Lundh, L. G., &amp; Broman, J. E. (2000). Insomnia as an interaction between sleep-interfering and sleep-interpreting processes. </w:t>
      </w:r>
      <w:r w:rsidRPr="00921846">
        <w:rPr>
          <w:rFonts w:asciiTheme="majorHAnsi" w:hAnsiTheme="majorHAnsi"/>
          <w:i/>
          <w:iCs/>
          <w:color w:val="000000" w:themeColor="text1"/>
        </w:rPr>
        <w:t>Journal of psychosomatic research</w:t>
      </w:r>
      <w:r w:rsidRPr="00921846">
        <w:rPr>
          <w:rFonts w:asciiTheme="majorHAnsi" w:hAnsiTheme="majorHAnsi"/>
          <w:color w:val="000000" w:themeColor="text1"/>
        </w:rPr>
        <w:t>, </w:t>
      </w:r>
      <w:r w:rsidRPr="00921846">
        <w:rPr>
          <w:rFonts w:asciiTheme="majorHAnsi" w:hAnsiTheme="majorHAnsi"/>
          <w:i/>
          <w:iCs/>
          <w:color w:val="000000" w:themeColor="text1"/>
        </w:rPr>
        <w:t>49</w:t>
      </w:r>
      <w:r w:rsidRPr="00921846">
        <w:rPr>
          <w:rFonts w:asciiTheme="majorHAnsi" w:hAnsiTheme="majorHAnsi"/>
          <w:color w:val="000000" w:themeColor="text1"/>
        </w:rPr>
        <w:t>(5), 299-310.</w:t>
      </w:r>
    </w:p>
    <w:p w14:paraId="74437832" w14:textId="77777777" w:rsidR="00BE3629" w:rsidRPr="00921846" w:rsidRDefault="00BE3629"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Perlstrom, J. R., &amp; Wickramasekera, I. (1998). Insomnia, hypnotic ability, negative affectivity, and the high risk model of threat perception. </w:t>
      </w:r>
      <w:r w:rsidRPr="00921846">
        <w:rPr>
          <w:rFonts w:asciiTheme="majorHAnsi" w:hAnsiTheme="majorHAnsi"/>
          <w:i/>
          <w:iCs/>
          <w:color w:val="000000" w:themeColor="text1"/>
        </w:rPr>
        <w:t>The Journal of nervous and mental disease</w:t>
      </w:r>
      <w:r w:rsidRPr="00921846">
        <w:rPr>
          <w:rFonts w:asciiTheme="majorHAnsi" w:hAnsiTheme="majorHAnsi"/>
          <w:color w:val="000000" w:themeColor="text1"/>
        </w:rPr>
        <w:t>, </w:t>
      </w:r>
      <w:r w:rsidRPr="00921846">
        <w:rPr>
          <w:rFonts w:asciiTheme="majorHAnsi" w:hAnsiTheme="majorHAnsi"/>
          <w:i/>
          <w:iCs/>
          <w:color w:val="000000" w:themeColor="text1"/>
        </w:rPr>
        <w:t>186</w:t>
      </w:r>
      <w:r w:rsidRPr="00921846">
        <w:rPr>
          <w:rFonts w:asciiTheme="majorHAnsi" w:hAnsiTheme="majorHAnsi"/>
          <w:color w:val="000000" w:themeColor="text1"/>
        </w:rPr>
        <w:t>(7), 437-440.</w:t>
      </w:r>
    </w:p>
    <w:p w14:paraId="574CF6F0" w14:textId="77777777" w:rsidR="0080452A" w:rsidRPr="00921846" w:rsidRDefault="0080452A"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Buysse, D. J., Germain, A., Hall, M., Monk, T. H., &amp; Nofzinger, E. A. (2011). A neurobiological model of insomnia. </w:t>
      </w:r>
      <w:r w:rsidRPr="00921846">
        <w:rPr>
          <w:rFonts w:asciiTheme="majorHAnsi" w:hAnsiTheme="majorHAnsi"/>
          <w:i/>
          <w:iCs/>
          <w:color w:val="000000" w:themeColor="text1"/>
        </w:rPr>
        <w:t>Drug Discovery Today: Disease Models</w:t>
      </w:r>
      <w:r w:rsidRPr="00921846">
        <w:rPr>
          <w:rFonts w:asciiTheme="majorHAnsi" w:hAnsiTheme="majorHAnsi"/>
          <w:color w:val="000000" w:themeColor="text1"/>
        </w:rPr>
        <w:t>, </w:t>
      </w:r>
      <w:r w:rsidRPr="00921846">
        <w:rPr>
          <w:rFonts w:asciiTheme="majorHAnsi" w:hAnsiTheme="majorHAnsi"/>
          <w:i/>
          <w:iCs/>
          <w:color w:val="000000" w:themeColor="text1"/>
        </w:rPr>
        <w:t>8</w:t>
      </w:r>
      <w:r w:rsidRPr="00921846">
        <w:rPr>
          <w:rFonts w:asciiTheme="majorHAnsi" w:hAnsiTheme="majorHAnsi"/>
          <w:color w:val="000000" w:themeColor="text1"/>
        </w:rPr>
        <w:t>(4), 129-137.</w:t>
      </w:r>
    </w:p>
    <w:p w14:paraId="7C4EE4B4" w14:textId="77777777" w:rsidR="00B427BC" w:rsidRPr="00921846" w:rsidRDefault="00B427BC"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Espie, C. A. (2002). Insomnia: conceptual issues in the development, persistence, and treatment of sleep disorder in adults. </w:t>
      </w:r>
      <w:r w:rsidRPr="00921846">
        <w:rPr>
          <w:rFonts w:asciiTheme="majorHAnsi" w:hAnsiTheme="majorHAnsi"/>
          <w:i/>
          <w:iCs/>
          <w:color w:val="000000" w:themeColor="text1"/>
        </w:rPr>
        <w:t>Annual review of psychology</w:t>
      </w:r>
      <w:r w:rsidRPr="00921846">
        <w:rPr>
          <w:rFonts w:asciiTheme="majorHAnsi" w:hAnsiTheme="majorHAnsi"/>
          <w:color w:val="000000" w:themeColor="text1"/>
        </w:rPr>
        <w:t>, </w:t>
      </w:r>
      <w:r w:rsidRPr="00921846">
        <w:rPr>
          <w:rFonts w:asciiTheme="majorHAnsi" w:hAnsiTheme="majorHAnsi"/>
          <w:i/>
          <w:iCs/>
          <w:color w:val="000000" w:themeColor="text1"/>
        </w:rPr>
        <w:t>53</w:t>
      </w:r>
      <w:r w:rsidRPr="00921846">
        <w:rPr>
          <w:rFonts w:asciiTheme="majorHAnsi" w:hAnsiTheme="majorHAnsi"/>
          <w:color w:val="000000" w:themeColor="text1"/>
        </w:rPr>
        <w:t>(1), 215-243.</w:t>
      </w:r>
    </w:p>
    <w:p w14:paraId="021469A7" w14:textId="77777777" w:rsidR="00B427BC" w:rsidRPr="00921846" w:rsidRDefault="00B427BC" w:rsidP="0025293D">
      <w:pPr>
        <w:pStyle w:val="ListParagraph"/>
        <w:numPr>
          <w:ilvl w:val="0"/>
          <w:numId w:val="3"/>
        </w:numPr>
        <w:spacing w:line="480" w:lineRule="auto"/>
        <w:rPr>
          <w:rFonts w:asciiTheme="majorHAnsi" w:hAnsiTheme="majorHAnsi"/>
          <w:i/>
          <w:color w:val="000000" w:themeColor="text1"/>
        </w:rPr>
      </w:pPr>
      <w:r w:rsidRPr="00921846">
        <w:rPr>
          <w:rFonts w:asciiTheme="majorHAnsi" w:hAnsiTheme="majorHAnsi"/>
          <w:color w:val="000000" w:themeColor="text1"/>
        </w:rPr>
        <w:t xml:space="preserve">Perlis ML, Gehrman P, Ellis JG. (2011) The natural history of insomnia: what we know, don’t know, and need to know. </w:t>
      </w:r>
      <w:r w:rsidRPr="00921846">
        <w:rPr>
          <w:rFonts w:asciiTheme="majorHAnsi" w:hAnsiTheme="majorHAnsi"/>
          <w:i/>
          <w:color w:val="000000" w:themeColor="text1"/>
        </w:rPr>
        <w:t>Sleep Medicine Research,</w:t>
      </w:r>
      <w:r w:rsidRPr="00921846">
        <w:rPr>
          <w:rFonts w:asciiTheme="majorHAnsi" w:hAnsiTheme="majorHAnsi"/>
          <w:color w:val="000000" w:themeColor="text1"/>
        </w:rPr>
        <w:t xml:space="preserve"> 2, 79-88.</w:t>
      </w:r>
    </w:p>
    <w:p w14:paraId="72BE84FD"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Zammit, G., Schwartz, H., Roth, T., Wang-Weigand, S., Sainati, S., &amp; Zhang, J. (2009). The effects of ramelteon in a first-night model of transient insomnia. </w:t>
      </w:r>
      <w:r w:rsidRPr="00921846">
        <w:rPr>
          <w:rFonts w:asciiTheme="majorHAnsi" w:hAnsiTheme="majorHAnsi"/>
          <w:i/>
          <w:iCs/>
          <w:color w:val="000000" w:themeColor="text1"/>
        </w:rPr>
        <w:t>Sleep Medicine</w:t>
      </w:r>
      <w:r w:rsidRPr="00921846">
        <w:rPr>
          <w:rFonts w:asciiTheme="majorHAnsi" w:hAnsiTheme="majorHAnsi"/>
          <w:color w:val="000000" w:themeColor="text1"/>
        </w:rPr>
        <w:t>, </w:t>
      </w:r>
      <w:r w:rsidRPr="00921846">
        <w:rPr>
          <w:rFonts w:asciiTheme="majorHAnsi" w:hAnsiTheme="majorHAnsi"/>
          <w:i/>
          <w:iCs/>
          <w:color w:val="000000" w:themeColor="text1"/>
        </w:rPr>
        <w:t>10</w:t>
      </w:r>
      <w:r w:rsidRPr="00921846">
        <w:rPr>
          <w:rFonts w:asciiTheme="majorHAnsi" w:hAnsiTheme="majorHAnsi"/>
          <w:color w:val="000000" w:themeColor="text1"/>
        </w:rPr>
        <w:t>(1), 55-59.</w:t>
      </w:r>
    </w:p>
    <w:p w14:paraId="6BD78BFB"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Staner, L., Eriksson, M., Cornette, F., Santoro, F., Muscat, N., Luthinger, R., &amp; Roth, T. (2009). Sublingual zolpidem is more effective than oral zolpidem in initiating early onset of sleep in the post-nap model of transient insomnia: a polysomnographic study. </w:t>
      </w:r>
      <w:r w:rsidRPr="00921846">
        <w:rPr>
          <w:rFonts w:asciiTheme="majorHAnsi" w:hAnsiTheme="majorHAnsi"/>
          <w:i/>
          <w:iCs/>
          <w:color w:val="000000" w:themeColor="text1"/>
        </w:rPr>
        <w:t>Sleep medicine</w:t>
      </w:r>
      <w:r w:rsidRPr="00921846">
        <w:rPr>
          <w:rFonts w:asciiTheme="majorHAnsi" w:hAnsiTheme="majorHAnsi"/>
          <w:color w:val="000000" w:themeColor="text1"/>
        </w:rPr>
        <w:t>, </w:t>
      </w:r>
      <w:r w:rsidRPr="00921846">
        <w:rPr>
          <w:rFonts w:asciiTheme="majorHAnsi" w:hAnsiTheme="majorHAnsi"/>
          <w:i/>
          <w:iCs/>
          <w:color w:val="000000" w:themeColor="text1"/>
        </w:rPr>
        <w:t>10</w:t>
      </w:r>
      <w:r w:rsidRPr="00921846">
        <w:rPr>
          <w:rFonts w:asciiTheme="majorHAnsi" w:hAnsiTheme="majorHAnsi"/>
          <w:color w:val="000000" w:themeColor="text1"/>
        </w:rPr>
        <w:t>(6), 616-620.</w:t>
      </w:r>
    </w:p>
    <w:p w14:paraId="5610932B"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Paterson, L. M., Wilson, S. J., Nutt, D. J., Hutson, P. H., &amp; Ivarsson, M. (2007). A translational, caffeine-induced model of onset insomnia in rats and healthy volunteers. </w:t>
      </w:r>
      <w:r w:rsidRPr="00921846">
        <w:rPr>
          <w:rFonts w:asciiTheme="majorHAnsi" w:hAnsiTheme="majorHAnsi"/>
          <w:i/>
          <w:iCs/>
          <w:color w:val="000000" w:themeColor="text1"/>
        </w:rPr>
        <w:t>Psychopharmacology</w:t>
      </w:r>
      <w:r w:rsidRPr="00921846">
        <w:rPr>
          <w:rFonts w:asciiTheme="majorHAnsi" w:hAnsiTheme="majorHAnsi"/>
          <w:color w:val="000000" w:themeColor="text1"/>
        </w:rPr>
        <w:t>, </w:t>
      </w:r>
      <w:r w:rsidRPr="00921846">
        <w:rPr>
          <w:rFonts w:asciiTheme="majorHAnsi" w:hAnsiTheme="majorHAnsi"/>
          <w:i/>
          <w:iCs/>
          <w:color w:val="000000" w:themeColor="text1"/>
        </w:rPr>
        <w:t>191</w:t>
      </w:r>
      <w:r w:rsidRPr="00921846">
        <w:rPr>
          <w:rFonts w:asciiTheme="majorHAnsi" w:hAnsiTheme="majorHAnsi"/>
          <w:color w:val="000000" w:themeColor="text1"/>
        </w:rPr>
        <w:t>(4), 943-950.</w:t>
      </w:r>
    </w:p>
    <w:p w14:paraId="4A2DEECA"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Bonnet, M. H., &amp; Arand, D. L. (1992). Caffeine use as a model of acute and chronic insomnia. </w:t>
      </w:r>
      <w:r w:rsidRPr="00921846">
        <w:rPr>
          <w:rFonts w:asciiTheme="majorHAnsi" w:hAnsiTheme="majorHAnsi"/>
          <w:i/>
          <w:iCs/>
          <w:color w:val="000000" w:themeColor="text1"/>
        </w:rPr>
        <w:t>Sleep</w:t>
      </w:r>
      <w:r w:rsidRPr="00921846">
        <w:rPr>
          <w:rFonts w:asciiTheme="majorHAnsi" w:hAnsiTheme="majorHAnsi"/>
          <w:color w:val="000000" w:themeColor="text1"/>
        </w:rPr>
        <w:t>, </w:t>
      </w:r>
      <w:r w:rsidRPr="00921846">
        <w:rPr>
          <w:rFonts w:asciiTheme="majorHAnsi" w:hAnsiTheme="majorHAnsi"/>
          <w:i/>
          <w:iCs/>
          <w:color w:val="000000" w:themeColor="text1"/>
        </w:rPr>
        <w:t>15</w:t>
      </w:r>
      <w:r w:rsidRPr="00921846">
        <w:rPr>
          <w:rFonts w:asciiTheme="majorHAnsi" w:hAnsiTheme="majorHAnsi"/>
          <w:color w:val="000000" w:themeColor="text1"/>
        </w:rPr>
        <w:t>(6), 526-536.</w:t>
      </w:r>
    </w:p>
    <w:p w14:paraId="377FBCB5"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Stone, B. M., Turner, C., Mills, S. L., Paty, I., Patat, A., Darwish, M., &amp; Danjou, P. (2002). Noise‐induced sleep maintenance insomnia: hypnotic and residual effects of zaleplon. </w:t>
      </w:r>
      <w:r w:rsidRPr="00921846">
        <w:rPr>
          <w:rFonts w:asciiTheme="majorHAnsi" w:hAnsiTheme="majorHAnsi"/>
          <w:i/>
          <w:iCs/>
          <w:color w:val="000000" w:themeColor="text1"/>
        </w:rPr>
        <w:t>British journal of clinical pharmacology</w:t>
      </w:r>
      <w:r w:rsidRPr="00921846">
        <w:rPr>
          <w:rFonts w:asciiTheme="majorHAnsi" w:hAnsiTheme="majorHAnsi"/>
          <w:color w:val="000000" w:themeColor="text1"/>
        </w:rPr>
        <w:t>, </w:t>
      </w:r>
      <w:r w:rsidRPr="00921846">
        <w:rPr>
          <w:rFonts w:asciiTheme="majorHAnsi" w:hAnsiTheme="majorHAnsi"/>
          <w:i/>
          <w:iCs/>
          <w:color w:val="000000" w:themeColor="text1"/>
        </w:rPr>
        <w:t>53</w:t>
      </w:r>
      <w:r w:rsidRPr="00921846">
        <w:rPr>
          <w:rFonts w:asciiTheme="majorHAnsi" w:hAnsiTheme="majorHAnsi"/>
          <w:color w:val="000000" w:themeColor="text1"/>
        </w:rPr>
        <w:t>(2), 196-202.</w:t>
      </w:r>
    </w:p>
    <w:p w14:paraId="20BE13A1"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Hall, M., Thayer, J. F., Germain, A., Moul, D., Vasko, R., Puhl, M., ... &amp; Buysse, D. J. (2007). Psychological stress is associated with heightened physiological arousal during NREM sleep in primary insomnia. </w:t>
      </w:r>
      <w:r w:rsidRPr="00921846">
        <w:rPr>
          <w:rFonts w:asciiTheme="majorHAnsi" w:hAnsiTheme="majorHAnsi"/>
          <w:i/>
          <w:iCs/>
          <w:color w:val="000000" w:themeColor="text1"/>
        </w:rPr>
        <w:t>Behavioral sleep medicine</w:t>
      </w:r>
      <w:r w:rsidRPr="00921846">
        <w:rPr>
          <w:rFonts w:asciiTheme="majorHAnsi" w:hAnsiTheme="majorHAnsi"/>
          <w:color w:val="000000" w:themeColor="text1"/>
        </w:rPr>
        <w:t>, </w:t>
      </w:r>
      <w:r w:rsidRPr="00921846">
        <w:rPr>
          <w:rFonts w:asciiTheme="majorHAnsi" w:hAnsiTheme="majorHAnsi"/>
          <w:i/>
          <w:iCs/>
          <w:color w:val="000000" w:themeColor="text1"/>
        </w:rPr>
        <w:t>5</w:t>
      </w:r>
      <w:r w:rsidRPr="00921846">
        <w:rPr>
          <w:rFonts w:asciiTheme="majorHAnsi" w:hAnsiTheme="majorHAnsi"/>
          <w:color w:val="000000" w:themeColor="text1"/>
        </w:rPr>
        <w:t>(3), 178-193.</w:t>
      </w:r>
    </w:p>
    <w:p w14:paraId="4CB65700"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Riemann, D., Spiegelhalder, K., Feige, B., Voderholzer, U., Berger, M., Perlis, M., &amp; Nissen, C. (2010). The hyperarousal model of insomnia: a review of the concept and its evidence. Sleep medicine reviews, 14(1), 19-31.</w:t>
      </w:r>
    </w:p>
    <w:p w14:paraId="315491B8"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Bonnet, M. H., &amp; Arand, D. L. (2010). Hyperarousal and insomnia: state of the science. </w:t>
      </w:r>
      <w:r w:rsidRPr="00921846">
        <w:rPr>
          <w:rFonts w:asciiTheme="majorHAnsi" w:hAnsiTheme="majorHAnsi"/>
          <w:i/>
          <w:iCs/>
          <w:color w:val="000000" w:themeColor="text1"/>
        </w:rPr>
        <w:t>Sleep medicine reviews</w:t>
      </w:r>
      <w:r w:rsidRPr="00921846">
        <w:rPr>
          <w:rFonts w:asciiTheme="majorHAnsi" w:hAnsiTheme="majorHAnsi"/>
          <w:color w:val="000000" w:themeColor="text1"/>
        </w:rPr>
        <w:t>, </w:t>
      </w:r>
      <w:r w:rsidRPr="00921846">
        <w:rPr>
          <w:rFonts w:asciiTheme="majorHAnsi" w:hAnsiTheme="majorHAnsi"/>
          <w:i/>
          <w:iCs/>
          <w:color w:val="000000" w:themeColor="text1"/>
        </w:rPr>
        <w:t>14</w:t>
      </w:r>
      <w:r w:rsidRPr="00921846">
        <w:rPr>
          <w:rFonts w:asciiTheme="majorHAnsi" w:hAnsiTheme="majorHAnsi"/>
          <w:color w:val="000000" w:themeColor="text1"/>
        </w:rPr>
        <w:t>(1), 9-15.</w:t>
      </w:r>
    </w:p>
    <w:p w14:paraId="61F7C06E" w14:textId="77777777" w:rsidR="009A2935" w:rsidRPr="00921846" w:rsidRDefault="009A293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Buysse, D. J., Cheng, Y., Germain, A., Moul, D. E., Franzen, P. L., Fletcher, M., &amp; Monk, T. H. (2010). Night-to-night sleep variability in older adults with and without chronic insomnia. </w:t>
      </w:r>
      <w:r w:rsidRPr="00921846">
        <w:rPr>
          <w:rFonts w:asciiTheme="majorHAnsi" w:hAnsiTheme="majorHAnsi"/>
          <w:i/>
          <w:iCs/>
          <w:color w:val="000000" w:themeColor="text1"/>
        </w:rPr>
        <w:t>Sleep medicine</w:t>
      </w:r>
      <w:r w:rsidRPr="00921846">
        <w:rPr>
          <w:rFonts w:asciiTheme="majorHAnsi" w:hAnsiTheme="majorHAnsi"/>
          <w:color w:val="000000" w:themeColor="text1"/>
        </w:rPr>
        <w:t>, </w:t>
      </w:r>
      <w:r w:rsidRPr="00921846">
        <w:rPr>
          <w:rFonts w:asciiTheme="majorHAnsi" w:hAnsiTheme="majorHAnsi"/>
          <w:i/>
          <w:iCs/>
          <w:color w:val="000000" w:themeColor="text1"/>
        </w:rPr>
        <w:t>11</w:t>
      </w:r>
      <w:r w:rsidRPr="00921846">
        <w:rPr>
          <w:rFonts w:asciiTheme="majorHAnsi" w:hAnsiTheme="majorHAnsi"/>
          <w:color w:val="000000" w:themeColor="text1"/>
        </w:rPr>
        <w:t>(1), 56-64.</w:t>
      </w:r>
    </w:p>
    <w:p w14:paraId="2ABBE27F" w14:textId="25C20563" w:rsidR="001760BB" w:rsidRPr="00921846" w:rsidRDefault="001760BB"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Vallières, A., Ivers, H., Bastien, C. H., Beaulieu-Bonneau, S., &amp; Morin, C. M. (2005). Variability and predictability in sleep patterns of chronic insomniacs. </w:t>
      </w:r>
      <w:r w:rsidRPr="00921846">
        <w:rPr>
          <w:rFonts w:asciiTheme="majorHAnsi" w:hAnsiTheme="majorHAnsi"/>
          <w:i/>
          <w:iCs/>
          <w:color w:val="000000" w:themeColor="text1"/>
        </w:rPr>
        <w:t>Journal of sleep research</w:t>
      </w:r>
      <w:r w:rsidRPr="00921846">
        <w:rPr>
          <w:rFonts w:asciiTheme="majorHAnsi" w:hAnsiTheme="majorHAnsi"/>
          <w:color w:val="000000" w:themeColor="text1"/>
        </w:rPr>
        <w:t>, </w:t>
      </w:r>
      <w:r w:rsidRPr="00921846">
        <w:rPr>
          <w:rFonts w:asciiTheme="majorHAnsi" w:hAnsiTheme="majorHAnsi"/>
          <w:i/>
          <w:iCs/>
          <w:color w:val="000000" w:themeColor="text1"/>
        </w:rPr>
        <w:t>14</w:t>
      </w:r>
      <w:r w:rsidRPr="00921846">
        <w:rPr>
          <w:rFonts w:asciiTheme="majorHAnsi" w:hAnsiTheme="majorHAnsi"/>
          <w:color w:val="000000" w:themeColor="text1"/>
        </w:rPr>
        <w:t>(4), 447-453.</w:t>
      </w:r>
    </w:p>
    <w:p w14:paraId="1641437E" w14:textId="77777777" w:rsidR="00201305" w:rsidRPr="00921846" w:rsidRDefault="00201305"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Perlis, M. L., Swinkels, C. M., Gehrman, P. R., Pigeon, W. R., Matteson‐Rusby, S. E., &amp; Jungquist, C. R. (2010). The incidence and temporal patterning of insomnia: a pilot study. </w:t>
      </w:r>
      <w:r w:rsidRPr="00921846">
        <w:rPr>
          <w:rFonts w:asciiTheme="majorHAnsi" w:hAnsiTheme="majorHAnsi"/>
          <w:i/>
          <w:iCs/>
          <w:color w:val="000000" w:themeColor="text1"/>
        </w:rPr>
        <w:t>Journal of sleep research</w:t>
      </w:r>
      <w:r w:rsidRPr="00921846">
        <w:rPr>
          <w:rFonts w:asciiTheme="majorHAnsi" w:hAnsiTheme="majorHAnsi"/>
          <w:color w:val="000000" w:themeColor="text1"/>
        </w:rPr>
        <w:t>, </w:t>
      </w:r>
      <w:r w:rsidRPr="00921846">
        <w:rPr>
          <w:rFonts w:asciiTheme="majorHAnsi" w:hAnsiTheme="majorHAnsi"/>
          <w:i/>
          <w:iCs/>
          <w:color w:val="000000" w:themeColor="text1"/>
        </w:rPr>
        <w:t>19</w:t>
      </w:r>
      <w:r w:rsidRPr="00921846">
        <w:rPr>
          <w:rFonts w:asciiTheme="majorHAnsi" w:hAnsiTheme="majorHAnsi"/>
          <w:color w:val="000000" w:themeColor="text1"/>
        </w:rPr>
        <w:t>(1‐Part‐I), 31-35.</w:t>
      </w:r>
    </w:p>
    <w:p w14:paraId="51551256" w14:textId="77777777" w:rsidR="008251AF" w:rsidRPr="00921846" w:rsidRDefault="008251AF"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Ellis, J. G., Perlis, M. L., Neale, L. F., Espie, C. A., &amp; Bastien, C. H. (2012). The natural history of insomnia: focus on prevalence and incidence of acute insomnia. </w:t>
      </w:r>
      <w:r w:rsidRPr="00921846">
        <w:rPr>
          <w:rFonts w:asciiTheme="majorHAnsi" w:hAnsiTheme="majorHAnsi"/>
          <w:i/>
          <w:iCs/>
          <w:color w:val="000000" w:themeColor="text1"/>
        </w:rPr>
        <w:t>Journal of psychiatric research</w:t>
      </w:r>
      <w:r w:rsidRPr="00921846">
        <w:rPr>
          <w:rFonts w:asciiTheme="majorHAnsi" w:hAnsiTheme="majorHAnsi"/>
          <w:color w:val="000000" w:themeColor="text1"/>
        </w:rPr>
        <w:t>, </w:t>
      </w:r>
      <w:r w:rsidRPr="00921846">
        <w:rPr>
          <w:rFonts w:asciiTheme="majorHAnsi" w:hAnsiTheme="majorHAnsi"/>
          <w:i/>
          <w:iCs/>
          <w:color w:val="000000" w:themeColor="text1"/>
        </w:rPr>
        <w:t>46</w:t>
      </w:r>
      <w:r w:rsidRPr="00921846">
        <w:rPr>
          <w:rFonts w:asciiTheme="majorHAnsi" w:hAnsiTheme="majorHAnsi"/>
          <w:color w:val="000000" w:themeColor="text1"/>
        </w:rPr>
        <w:t>(10), 1278-1285.</w:t>
      </w:r>
    </w:p>
    <w:p w14:paraId="645F0E77" w14:textId="77777777" w:rsidR="008251AF" w:rsidRPr="00921846" w:rsidRDefault="008251AF"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Holloway, P. M., Angelova, M., Lombardo, S., Gibson, A. S. C., Lee, D., &amp; Ellis, J. (2014). Complexity analysis of sleep and alterations with insomnia based on non-invasive techniques. </w:t>
      </w:r>
      <w:r w:rsidRPr="00921846">
        <w:rPr>
          <w:rFonts w:asciiTheme="majorHAnsi" w:hAnsiTheme="majorHAnsi"/>
          <w:i/>
          <w:iCs/>
          <w:color w:val="000000" w:themeColor="text1"/>
        </w:rPr>
        <w:t>Journal of The Royal Society Interface</w:t>
      </w:r>
      <w:r w:rsidRPr="00921846">
        <w:rPr>
          <w:rFonts w:asciiTheme="majorHAnsi" w:hAnsiTheme="majorHAnsi"/>
          <w:color w:val="000000" w:themeColor="text1"/>
        </w:rPr>
        <w:t>, </w:t>
      </w:r>
      <w:r w:rsidRPr="00921846">
        <w:rPr>
          <w:rFonts w:asciiTheme="majorHAnsi" w:hAnsiTheme="majorHAnsi"/>
          <w:i/>
          <w:iCs/>
          <w:color w:val="000000" w:themeColor="text1"/>
        </w:rPr>
        <w:t>11</w:t>
      </w:r>
      <w:r w:rsidRPr="00921846">
        <w:rPr>
          <w:rFonts w:asciiTheme="majorHAnsi" w:hAnsiTheme="majorHAnsi"/>
          <w:color w:val="000000" w:themeColor="text1"/>
        </w:rPr>
        <w:t>(93), 20131112.</w:t>
      </w:r>
    </w:p>
    <w:p w14:paraId="7A832D7D" w14:textId="77777777" w:rsidR="00272D53" w:rsidRPr="00921846" w:rsidRDefault="00272D53"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Ellis, J. G., Perlis, M. L., Bastien, C. H., Gardani, M., &amp; Espie, C. A. (2014). The natural history of insomnia: acute insomnia and first-onset depression. </w:t>
      </w:r>
      <w:r w:rsidRPr="00921846">
        <w:rPr>
          <w:rFonts w:asciiTheme="majorHAnsi" w:hAnsiTheme="majorHAnsi"/>
          <w:i/>
          <w:iCs/>
          <w:color w:val="000000" w:themeColor="text1"/>
        </w:rPr>
        <w:t>Sleep</w:t>
      </w:r>
      <w:r w:rsidRPr="00921846">
        <w:rPr>
          <w:rFonts w:asciiTheme="majorHAnsi" w:hAnsiTheme="majorHAnsi"/>
          <w:color w:val="000000" w:themeColor="text1"/>
        </w:rPr>
        <w:t>, </w:t>
      </w:r>
      <w:r w:rsidRPr="00921846">
        <w:rPr>
          <w:rFonts w:asciiTheme="majorHAnsi" w:hAnsiTheme="majorHAnsi"/>
          <w:i/>
          <w:iCs/>
          <w:color w:val="000000" w:themeColor="text1"/>
        </w:rPr>
        <w:t>37</w:t>
      </w:r>
      <w:r w:rsidRPr="00921846">
        <w:rPr>
          <w:rFonts w:asciiTheme="majorHAnsi" w:hAnsiTheme="majorHAnsi"/>
          <w:color w:val="000000" w:themeColor="text1"/>
        </w:rPr>
        <w:t>(1), 97-106.</w:t>
      </w:r>
    </w:p>
    <w:p w14:paraId="4830097A" w14:textId="77777777" w:rsidR="00272D53" w:rsidRPr="00921846" w:rsidRDefault="00272D53"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Fossion, R., Rivera, A. L., Toledo-Roy, J. C., Ellis, J., &amp; Angelova, M. (2017). Multiscale adaptive analysis of circadian rhythms and intradaily variability: Application to actigraphy time series in acute insomnia subjects. </w:t>
      </w:r>
      <w:r w:rsidRPr="00921846">
        <w:rPr>
          <w:rFonts w:asciiTheme="majorHAnsi" w:hAnsiTheme="majorHAnsi"/>
          <w:i/>
          <w:iCs/>
          <w:color w:val="000000" w:themeColor="text1"/>
        </w:rPr>
        <w:t>PloS one</w:t>
      </w:r>
      <w:r w:rsidRPr="00921846">
        <w:rPr>
          <w:rFonts w:asciiTheme="majorHAnsi" w:hAnsiTheme="majorHAnsi"/>
          <w:color w:val="000000" w:themeColor="text1"/>
        </w:rPr>
        <w:t>, </w:t>
      </w:r>
      <w:r w:rsidRPr="00921846">
        <w:rPr>
          <w:rFonts w:asciiTheme="majorHAnsi" w:hAnsiTheme="majorHAnsi"/>
          <w:i/>
          <w:iCs/>
          <w:color w:val="000000" w:themeColor="text1"/>
        </w:rPr>
        <w:t>12</w:t>
      </w:r>
      <w:r w:rsidRPr="00921846">
        <w:rPr>
          <w:rFonts w:asciiTheme="majorHAnsi" w:hAnsiTheme="majorHAnsi"/>
          <w:color w:val="000000" w:themeColor="text1"/>
        </w:rPr>
        <w:t>(7), e0181762.</w:t>
      </w:r>
    </w:p>
    <w:p w14:paraId="33AF91FF" w14:textId="77777777" w:rsidR="00272D53" w:rsidRPr="00921846" w:rsidRDefault="00272D53"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Feige, B., AL‐SHAJLAWI, A. N. A. M., Nissen, C., Voderholzer, U., Hornyak, M., Spiegelhalder, K., ... &amp; Riemann, D. (2008). Does REM sleep contribute to subjective wake time in primary insomnia? A comparison of polysomnographic and subjective sleep in 100 patients. </w:t>
      </w:r>
      <w:r w:rsidRPr="00921846">
        <w:rPr>
          <w:rFonts w:asciiTheme="majorHAnsi" w:hAnsiTheme="majorHAnsi"/>
          <w:i/>
          <w:iCs/>
          <w:color w:val="000000" w:themeColor="text1"/>
        </w:rPr>
        <w:t>Journal of sleep research</w:t>
      </w:r>
      <w:r w:rsidRPr="00921846">
        <w:rPr>
          <w:rFonts w:asciiTheme="majorHAnsi" w:hAnsiTheme="majorHAnsi"/>
          <w:color w:val="000000" w:themeColor="text1"/>
        </w:rPr>
        <w:t>, </w:t>
      </w:r>
      <w:r w:rsidRPr="00921846">
        <w:rPr>
          <w:rFonts w:asciiTheme="majorHAnsi" w:hAnsiTheme="majorHAnsi"/>
          <w:i/>
          <w:iCs/>
          <w:color w:val="000000" w:themeColor="text1"/>
        </w:rPr>
        <w:t>17</w:t>
      </w:r>
      <w:r w:rsidRPr="00921846">
        <w:rPr>
          <w:rFonts w:asciiTheme="majorHAnsi" w:hAnsiTheme="majorHAnsi"/>
          <w:color w:val="000000" w:themeColor="text1"/>
        </w:rPr>
        <w:t>(2), 180-190.</w:t>
      </w:r>
    </w:p>
    <w:p w14:paraId="1C328850" w14:textId="77777777" w:rsidR="00272D53" w:rsidRPr="00921846" w:rsidRDefault="00272D53"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Baglioni, C., Regen, W., Teghen, A., Spiegelhalder, K., Feige, B., Nissen, C., &amp; Riemann, D. (2014). Sleep changes in the disorder of insomnia: a meta-analysis of polysomnographic studies. </w:t>
      </w:r>
      <w:r w:rsidRPr="00921846">
        <w:rPr>
          <w:rFonts w:asciiTheme="majorHAnsi" w:hAnsiTheme="majorHAnsi"/>
          <w:i/>
          <w:iCs/>
          <w:color w:val="000000" w:themeColor="text1"/>
        </w:rPr>
        <w:t>Sleep medicine reviews</w:t>
      </w:r>
      <w:r w:rsidRPr="00921846">
        <w:rPr>
          <w:rFonts w:asciiTheme="majorHAnsi" w:hAnsiTheme="majorHAnsi"/>
          <w:color w:val="000000" w:themeColor="text1"/>
        </w:rPr>
        <w:t>, </w:t>
      </w:r>
      <w:r w:rsidRPr="00921846">
        <w:rPr>
          <w:rFonts w:asciiTheme="majorHAnsi" w:hAnsiTheme="majorHAnsi"/>
          <w:i/>
          <w:iCs/>
          <w:color w:val="000000" w:themeColor="text1"/>
        </w:rPr>
        <w:t>18</w:t>
      </w:r>
      <w:r w:rsidRPr="00921846">
        <w:rPr>
          <w:rFonts w:asciiTheme="majorHAnsi" w:hAnsiTheme="majorHAnsi"/>
          <w:color w:val="000000" w:themeColor="text1"/>
        </w:rPr>
        <w:t>(3), 195-213.</w:t>
      </w:r>
    </w:p>
    <w:p w14:paraId="13372529" w14:textId="77777777" w:rsidR="00272D53" w:rsidRPr="00921846" w:rsidRDefault="00272D53"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Ellis, J., &amp; Cropley, M. (2002). An examination of thought control strategies employed by acute and chronic insomniacs. </w:t>
      </w:r>
      <w:r w:rsidRPr="00921846">
        <w:rPr>
          <w:rFonts w:asciiTheme="majorHAnsi" w:hAnsiTheme="majorHAnsi"/>
          <w:i/>
          <w:iCs/>
          <w:color w:val="000000" w:themeColor="text1"/>
        </w:rPr>
        <w:t>Sleep Medicine</w:t>
      </w:r>
      <w:r w:rsidRPr="00921846">
        <w:rPr>
          <w:rFonts w:asciiTheme="majorHAnsi" w:hAnsiTheme="majorHAnsi"/>
          <w:color w:val="000000" w:themeColor="text1"/>
        </w:rPr>
        <w:t>, </w:t>
      </w:r>
      <w:r w:rsidRPr="00921846">
        <w:rPr>
          <w:rFonts w:asciiTheme="majorHAnsi" w:hAnsiTheme="majorHAnsi"/>
          <w:i/>
          <w:iCs/>
          <w:color w:val="000000" w:themeColor="text1"/>
        </w:rPr>
        <w:t>3</w:t>
      </w:r>
      <w:r w:rsidRPr="00921846">
        <w:rPr>
          <w:rFonts w:asciiTheme="majorHAnsi" w:hAnsiTheme="majorHAnsi"/>
          <w:color w:val="000000" w:themeColor="text1"/>
        </w:rPr>
        <w:t>(5), 393-400.</w:t>
      </w:r>
    </w:p>
    <w:p w14:paraId="39D04A2D" w14:textId="77777777" w:rsidR="007F1FC2" w:rsidRPr="00921846" w:rsidRDefault="007F1FC2"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Perlis, M. L., Giles, D. E., Buysse, D. J., Tu, X., &amp; Kupfer, D. J. (1997). Self-reported sleep disturbance as a prodromal symptom in recurrent depression. </w:t>
      </w:r>
      <w:r w:rsidRPr="00921846">
        <w:rPr>
          <w:rFonts w:asciiTheme="majorHAnsi" w:hAnsiTheme="majorHAnsi"/>
          <w:i/>
          <w:iCs/>
          <w:color w:val="000000" w:themeColor="text1"/>
        </w:rPr>
        <w:t>Journal of affective disorders</w:t>
      </w:r>
      <w:r w:rsidRPr="00921846">
        <w:rPr>
          <w:rFonts w:asciiTheme="majorHAnsi" w:hAnsiTheme="majorHAnsi"/>
          <w:color w:val="000000" w:themeColor="text1"/>
        </w:rPr>
        <w:t>.</w:t>
      </w:r>
    </w:p>
    <w:p w14:paraId="071F470E" w14:textId="77777777" w:rsidR="007F1FC2" w:rsidRPr="00921846" w:rsidRDefault="007F1FC2"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Perlis, M. L., Giles, D. E., Buysse, D. J., Thase, M. E., Tu, X., &amp; Kupfer, D. J. (1997). Which depressive symptoms are related to which sleep electroencephalographic variables?. </w:t>
      </w:r>
      <w:r w:rsidRPr="00921846">
        <w:rPr>
          <w:rFonts w:asciiTheme="majorHAnsi" w:hAnsiTheme="majorHAnsi"/>
          <w:i/>
          <w:iCs/>
          <w:color w:val="000000" w:themeColor="text1"/>
        </w:rPr>
        <w:t>Biological Psychiatry</w:t>
      </w:r>
      <w:r w:rsidRPr="00921846">
        <w:rPr>
          <w:rFonts w:asciiTheme="majorHAnsi" w:hAnsiTheme="majorHAnsi"/>
          <w:color w:val="000000" w:themeColor="text1"/>
        </w:rPr>
        <w:t>, </w:t>
      </w:r>
      <w:r w:rsidRPr="00921846">
        <w:rPr>
          <w:rFonts w:asciiTheme="majorHAnsi" w:hAnsiTheme="majorHAnsi"/>
          <w:i/>
          <w:iCs/>
          <w:color w:val="000000" w:themeColor="text1"/>
        </w:rPr>
        <w:t>42</w:t>
      </w:r>
      <w:r w:rsidRPr="00921846">
        <w:rPr>
          <w:rFonts w:asciiTheme="majorHAnsi" w:hAnsiTheme="majorHAnsi"/>
          <w:color w:val="000000" w:themeColor="text1"/>
        </w:rPr>
        <w:t>(10), 904-913.</w:t>
      </w:r>
    </w:p>
    <w:p w14:paraId="2566F040" w14:textId="77777777" w:rsidR="007F1FC2" w:rsidRPr="00921846" w:rsidRDefault="007F1FC2"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Man, S., Freeston, M., Ellis, J. G., &amp; Lee, D. R. (2013). A pilot study investigating differences in sleep and life preoccupations in chronic and acute insomnia. </w:t>
      </w:r>
      <w:r w:rsidRPr="00921846">
        <w:rPr>
          <w:rFonts w:asciiTheme="majorHAnsi" w:hAnsiTheme="majorHAnsi"/>
          <w:i/>
          <w:iCs/>
          <w:color w:val="000000" w:themeColor="text1"/>
        </w:rPr>
        <w:t>Sleep Medicine Research (SMR)</w:t>
      </w:r>
      <w:r w:rsidRPr="00921846">
        <w:rPr>
          <w:rFonts w:asciiTheme="majorHAnsi" w:hAnsiTheme="majorHAnsi"/>
          <w:color w:val="000000" w:themeColor="text1"/>
        </w:rPr>
        <w:t>, </w:t>
      </w:r>
      <w:r w:rsidRPr="00921846">
        <w:rPr>
          <w:rFonts w:asciiTheme="majorHAnsi" w:hAnsiTheme="majorHAnsi"/>
          <w:i/>
          <w:iCs/>
          <w:color w:val="000000" w:themeColor="text1"/>
        </w:rPr>
        <w:t>4</w:t>
      </w:r>
      <w:r w:rsidRPr="00921846">
        <w:rPr>
          <w:rFonts w:asciiTheme="majorHAnsi" w:hAnsiTheme="majorHAnsi"/>
          <w:color w:val="000000" w:themeColor="text1"/>
        </w:rPr>
        <w:t>(2), 43-50.</w:t>
      </w:r>
    </w:p>
    <w:p w14:paraId="6475FC73" w14:textId="7569EA82" w:rsidR="00235B07" w:rsidRPr="00921846" w:rsidRDefault="007F1FC2" w:rsidP="0025293D">
      <w:pPr>
        <w:pStyle w:val="ListParagraph"/>
        <w:numPr>
          <w:ilvl w:val="0"/>
          <w:numId w:val="3"/>
        </w:num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Griffiths MF, Peerson A. Risk factors for chronic insomnia following hospitalization. J Adv Nurs 2005;49:245e53.</w:t>
      </w:r>
    </w:p>
    <w:p w14:paraId="76801F01" w14:textId="77777777" w:rsidR="00484BA7" w:rsidRPr="00921846" w:rsidRDefault="00484BA7"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Germain, A., Moul, D. E., Franzen, P. L., Miewald, J. M., Reynolds, C. F., Monk, T. H., &amp; Buysse, D. J. (2006). Effects of a brief behavioral treatment for late-life insomnia: preliminary findings. </w:t>
      </w:r>
      <w:r w:rsidRPr="00921846">
        <w:rPr>
          <w:rFonts w:asciiTheme="majorHAnsi" w:hAnsiTheme="majorHAnsi"/>
          <w:i/>
          <w:iCs/>
          <w:color w:val="000000" w:themeColor="text1"/>
        </w:rPr>
        <w:t>Journal of Clinical Sleep Medicine</w:t>
      </w:r>
      <w:r w:rsidRPr="00921846">
        <w:rPr>
          <w:rFonts w:asciiTheme="majorHAnsi" w:hAnsiTheme="majorHAnsi"/>
          <w:color w:val="000000" w:themeColor="text1"/>
        </w:rPr>
        <w:t>, </w:t>
      </w:r>
      <w:r w:rsidRPr="00921846">
        <w:rPr>
          <w:rFonts w:asciiTheme="majorHAnsi" w:hAnsiTheme="majorHAnsi"/>
          <w:i/>
          <w:iCs/>
          <w:color w:val="000000" w:themeColor="text1"/>
        </w:rPr>
        <w:t>2</w:t>
      </w:r>
      <w:r w:rsidRPr="00921846">
        <w:rPr>
          <w:rFonts w:asciiTheme="majorHAnsi" w:hAnsiTheme="majorHAnsi"/>
          <w:color w:val="000000" w:themeColor="text1"/>
        </w:rPr>
        <w:t>(04), 407-408.</w:t>
      </w:r>
    </w:p>
    <w:p w14:paraId="070AB75F" w14:textId="77777777" w:rsidR="00E52DC6" w:rsidRPr="00921846" w:rsidRDefault="00E52DC6"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McCrae, C. S., Bramoweth, A. D., Williams, J., Roth, A., &amp; Mosti, C. (2014). Impact of brief cognitive behavioral treatment for insomnia on health care utilization and costs. </w:t>
      </w:r>
      <w:r w:rsidRPr="00921846">
        <w:rPr>
          <w:rFonts w:asciiTheme="majorHAnsi" w:hAnsiTheme="majorHAnsi"/>
          <w:i/>
          <w:iCs/>
          <w:color w:val="000000" w:themeColor="text1"/>
        </w:rPr>
        <w:t>Journal of Clinical Sleep Medicine</w:t>
      </w:r>
      <w:r w:rsidRPr="00921846">
        <w:rPr>
          <w:rFonts w:asciiTheme="majorHAnsi" w:hAnsiTheme="majorHAnsi"/>
          <w:color w:val="000000" w:themeColor="text1"/>
        </w:rPr>
        <w:t>, </w:t>
      </w:r>
      <w:r w:rsidRPr="00921846">
        <w:rPr>
          <w:rFonts w:asciiTheme="majorHAnsi" w:hAnsiTheme="majorHAnsi"/>
          <w:i/>
          <w:iCs/>
          <w:color w:val="000000" w:themeColor="text1"/>
        </w:rPr>
        <w:t>10</w:t>
      </w:r>
      <w:r w:rsidRPr="00921846">
        <w:rPr>
          <w:rFonts w:asciiTheme="majorHAnsi" w:hAnsiTheme="majorHAnsi"/>
          <w:color w:val="000000" w:themeColor="text1"/>
        </w:rPr>
        <w:t>(02), 127-135.</w:t>
      </w:r>
    </w:p>
    <w:p w14:paraId="6A93F41F" w14:textId="77777777" w:rsidR="00484BA7" w:rsidRPr="00921846" w:rsidRDefault="00484BA7"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Edinger, J. D., &amp; Sampson, W. S. (2003). A primary care “friendly” cognitive behavioral insomnia therapy. </w:t>
      </w:r>
      <w:r w:rsidRPr="00921846">
        <w:rPr>
          <w:rFonts w:asciiTheme="majorHAnsi" w:hAnsiTheme="majorHAnsi"/>
          <w:i/>
          <w:iCs/>
          <w:color w:val="000000" w:themeColor="text1"/>
        </w:rPr>
        <w:t>Sleep</w:t>
      </w:r>
      <w:r w:rsidRPr="00921846">
        <w:rPr>
          <w:rFonts w:asciiTheme="majorHAnsi" w:hAnsiTheme="majorHAnsi"/>
          <w:color w:val="000000" w:themeColor="text1"/>
        </w:rPr>
        <w:t>, </w:t>
      </w:r>
      <w:r w:rsidRPr="00921846">
        <w:rPr>
          <w:rFonts w:asciiTheme="majorHAnsi" w:hAnsiTheme="majorHAnsi"/>
          <w:i/>
          <w:iCs/>
          <w:color w:val="000000" w:themeColor="text1"/>
        </w:rPr>
        <w:t>26</w:t>
      </w:r>
      <w:r w:rsidRPr="00921846">
        <w:rPr>
          <w:rFonts w:asciiTheme="majorHAnsi" w:hAnsiTheme="majorHAnsi"/>
          <w:color w:val="000000" w:themeColor="text1"/>
        </w:rPr>
        <w:t>(2), 177-182.</w:t>
      </w:r>
    </w:p>
    <w:p w14:paraId="5CFA06C4" w14:textId="77777777" w:rsidR="00484BA7" w:rsidRPr="00921846" w:rsidRDefault="00484BA7"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Ellis, J. G., Cushing, T., &amp; Germain, A. (2015). Treating acute insomnia: a randomized controlled trial of a “single-shot” of cognitive behavioral therapy for insomnia. </w:t>
      </w:r>
      <w:r w:rsidRPr="00921846">
        <w:rPr>
          <w:rFonts w:asciiTheme="majorHAnsi" w:hAnsiTheme="majorHAnsi"/>
          <w:i/>
          <w:iCs/>
          <w:color w:val="000000" w:themeColor="text1"/>
        </w:rPr>
        <w:t>Sleep</w:t>
      </w:r>
      <w:r w:rsidRPr="00921846">
        <w:rPr>
          <w:rFonts w:asciiTheme="majorHAnsi" w:hAnsiTheme="majorHAnsi"/>
          <w:color w:val="000000" w:themeColor="text1"/>
        </w:rPr>
        <w:t>, </w:t>
      </w:r>
      <w:r w:rsidRPr="00921846">
        <w:rPr>
          <w:rFonts w:asciiTheme="majorHAnsi" w:hAnsiTheme="majorHAnsi"/>
          <w:i/>
          <w:iCs/>
          <w:color w:val="000000" w:themeColor="text1"/>
        </w:rPr>
        <w:t>38</w:t>
      </w:r>
      <w:r w:rsidRPr="00921846">
        <w:rPr>
          <w:rFonts w:asciiTheme="majorHAnsi" w:hAnsiTheme="majorHAnsi"/>
          <w:color w:val="000000" w:themeColor="text1"/>
        </w:rPr>
        <w:t>(6), 971-978.</w:t>
      </w:r>
    </w:p>
    <w:p w14:paraId="1D82D51B" w14:textId="77777777" w:rsidR="00484BA7" w:rsidRPr="00921846" w:rsidRDefault="00484BA7"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Edinger, J. D., Wohlgemuth, W. K., Radtke, R. A., Coffman, C. J., &amp; Carney, C. E. (2007). Dose-response effects of cognitive-behavioral insomnia therapy: a randomized clinical trial. </w:t>
      </w:r>
      <w:r w:rsidRPr="00921846">
        <w:rPr>
          <w:rFonts w:asciiTheme="majorHAnsi" w:hAnsiTheme="majorHAnsi"/>
          <w:i/>
          <w:iCs/>
          <w:color w:val="000000" w:themeColor="text1"/>
        </w:rPr>
        <w:t>Sleep</w:t>
      </w:r>
      <w:r w:rsidRPr="00921846">
        <w:rPr>
          <w:rFonts w:asciiTheme="majorHAnsi" w:hAnsiTheme="majorHAnsi"/>
          <w:color w:val="000000" w:themeColor="text1"/>
        </w:rPr>
        <w:t>, </w:t>
      </w:r>
      <w:r w:rsidRPr="00921846">
        <w:rPr>
          <w:rFonts w:asciiTheme="majorHAnsi" w:hAnsiTheme="majorHAnsi"/>
          <w:i/>
          <w:iCs/>
          <w:color w:val="000000" w:themeColor="text1"/>
        </w:rPr>
        <w:t>30</w:t>
      </w:r>
      <w:r w:rsidRPr="00921846">
        <w:rPr>
          <w:rFonts w:asciiTheme="majorHAnsi" w:hAnsiTheme="majorHAnsi"/>
          <w:color w:val="000000" w:themeColor="text1"/>
        </w:rPr>
        <w:t>(2), 203-212.</w:t>
      </w:r>
    </w:p>
    <w:p w14:paraId="3C6A14BD" w14:textId="77777777" w:rsidR="00E52DC6" w:rsidRPr="00921846" w:rsidRDefault="00E52DC6"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Lovato, N., Lack, L., Wright, H., &amp; Kennaway, D. J. (2014). Evaluation of a brief treatment program of cognitive behavior therapy for insomnia in older adults. </w:t>
      </w:r>
      <w:r w:rsidRPr="00921846">
        <w:rPr>
          <w:rFonts w:asciiTheme="majorHAnsi" w:hAnsiTheme="majorHAnsi"/>
          <w:i/>
          <w:iCs/>
          <w:color w:val="000000" w:themeColor="text1"/>
        </w:rPr>
        <w:t>Sleep</w:t>
      </w:r>
      <w:r w:rsidRPr="00921846">
        <w:rPr>
          <w:rFonts w:asciiTheme="majorHAnsi" w:hAnsiTheme="majorHAnsi"/>
          <w:color w:val="000000" w:themeColor="text1"/>
        </w:rPr>
        <w:t>, </w:t>
      </w:r>
      <w:r w:rsidRPr="00921846">
        <w:rPr>
          <w:rFonts w:asciiTheme="majorHAnsi" w:hAnsiTheme="majorHAnsi"/>
          <w:i/>
          <w:iCs/>
          <w:color w:val="000000" w:themeColor="text1"/>
        </w:rPr>
        <w:t>37</w:t>
      </w:r>
      <w:r w:rsidRPr="00921846">
        <w:rPr>
          <w:rFonts w:asciiTheme="majorHAnsi" w:hAnsiTheme="majorHAnsi"/>
          <w:color w:val="000000" w:themeColor="text1"/>
        </w:rPr>
        <w:t>(1), 117-126.</w:t>
      </w:r>
    </w:p>
    <w:p w14:paraId="76E72841" w14:textId="77777777" w:rsidR="00E52DC6" w:rsidRPr="00921846" w:rsidRDefault="00E52DC6" w:rsidP="0025293D">
      <w:pPr>
        <w:pStyle w:val="ListParagraph"/>
        <w:numPr>
          <w:ilvl w:val="0"/>
          <w:numId w:val="3"/>
        </w:numPr>
        <w:spacing w:line="480" w:lineRule="auto"/>
        <w:rPr>
          <w:rFonts w:asciiTheme="majorHAnsi" w:hAnsiTheme="majorHAnsi"/>
          <w:color w:val="000000" w:themeColor="text1"/>
          <w:lang w:val="en-US"/>
        </w:rPr>
      </w:pPr>
      <w:r w:rsidRPr="00921846">
        <w:rPr>
          <w:rFonts w:asciiTheme="majorHAnsi" w:hAnsiTheme="majorHAnsi"/>
          <w:color w:val="000000" w:themeColor="text1"/>
          <w:lang w:val="en-US"/>
        </w:rPr>
        <w:t>Bootzin, R. R., Epstein, D., &amp; Wood, J. M. (1991). Stimulus control instructions. In Case studies in insomnia (pp. 19-28). Springer, Boston, MA.</w:t>
      </w:r>
    </w:p>
    <w:p w14:paraId="77FE7E2F" w14:textId="77777777" w:rsidR="00E52DC6" w:rsidRPr="00921846" w:rsidRDefault="00E52DC6"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Levey, A. B., Aldaz, J. A., Watts, F. N., &amp; Coyle, K. (1991). Articulatory suppression and the treatment of insomnia. </w:t>
      </w:r>
      <w:r w:rsidRPr="00921846">
        <w:rPr>
          <w:rFonts w:asciiTheme="majorHAnsi" w:hAnsiTheme="majorHAnsi"/>
          <w:i/>
          <w:iCs/>
          <w:color w:val="000000" w:themeColor="text1"/>
        </w:rPr>
        <w:t>Behaviour Research and Therapy</w:t>
      </w:r>
      <w:r w:rsidRPr="00921846">
        <w:rPr>
          <w:rFonts w:asciiTheme="majorHAnsi" w:hAnsiTheme="majorHAnsi"/>
          <w:color w:val="000000" w:themeColor="text1"/>
        </w:rPr>
        <w:t>, </w:t>
      </w:r>
      <w:r w:rsidRPr="00921846">
        <w:rPr>
          <w:rFonts w:asciiTheme="majorHAnsi" w:hAnsiTheme="majorHAnsi"/>
          <w:i/>
          <w:iCs/>
          <w:color w:val="000000" w:themeColor="text1"/>
        </w:rPr>
        <w:t>29</w:t>
      </w:r>
      <w:r w:rsidRPr="00921846">
        <w:rPr>
          <w:rFonts w:asciiTheme="majorHAnsi" w:hAnsiTheme="majorHAnsi"/>
          <w:color w:val="000000" w:themeColor="text1"/>
        </w:rPr>
        <w:t>(1), 85-89.</w:t>
      </w:r>
    </w:p>
    <w:p w14:paraId="4F362FD4" w14:textId="77777777" w:rsidR="00E52DC6" w:rsidRPr="00921846" w:rsidRDefault="00E52DC6"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Borbély, A. A. (1982). A two process model of sleep regulation. </w:t>
      </w:r>
      <w:r w:rsidRPr="00921846">
        <w:rPr>
          <w:rFonts w:asciiTheme="majorHAnsi" w:hAnsiTheme="majorHAnsi"/>
          <w:i/>
          <w:iCs/>
          <w:color w:val="000000" w:themeColor="text1"/>
        </w:rPr>
        <w:t>Hum neurobiol</w:t>
      </w:r>
      <w:r w:rsidRPr="00921846">
        <w:rPr>
          <w:rFonts w:asciiTheme="majorHAnsi" w:hAnsiTheme="majorHAnsi"/>
          <w:color w:val="000000" w:themeColor="text1"/>
        </w:rPr>
        <w:t>, </w:t>
      </w:r>
      <w:r w:rsidRPr="00921846">
        <w:rPr>
          <w:rFonts w:asciiTheme="majorHAnsi" w:hAnsiTheme="majorHAnsi"/>
          <w:i/>
          <w:iCs/>
          <w:color w:val="000000" w:themeColor="text1"/>
        </w:rPr>
        <w:t>1</w:t>
      </w:r>
      <w:r w:rsidRPr="00921846">
        <w:rPr>
          <w:rFonts w:asciiTheme="majorHAnsi" w:hAnsiTheme="majorHAnsi"/>
          <w:color w:val="000000" w:themeColor="text1"/>
        </w:rPr>
        <w:t>(3), 195-204.</w:t>
      </w:r>
    </w:p>
    <w:p w14:paraId="0F5F0156" w14:textId="77777777" w:rsidR="007E5026" w:rsidRPr="00921846" w:rsidRDefault="007E5026"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Miller, C. B., Espie, C. A., Epstein, D. R., Friedman, L., Morin, C. M., Pigeon, W. R., ... &amp; Kyle, S. D. (2014). The evidence base of sleep restriction therapy for treating insomnia disorder. </w:t>
      </w:r>
      <w:r w:rsidRPr="00921846">
        <w:rPr>
          <w:rFonts w:asciiTheme="majorHAnsi" w:hAnsiTheme="majorHAnsi"/>
          <w:i/>
          <w:iCs/>
          <w:color w:val="000000" w:themeColor="text1"/>
        </w:rPr>
        <w:t>Sleep medicine reviews</w:t>
      </w:r>
      <w:r w:rsidRPr="00921846">
        <w:rPr>
          <w:rFonts w:asciiTheme="majorHAnsi" w:hAnsiTheme="majorHAnsi"/>
          <w:color w:val="000000" w:themeColor="text1"/>
        </w:rPr>
        <w:t>, </w:t>
      </w:r>
      <w:r w:rsidRPr="00921846">
        <w:rPr>
          <w:rFonts w:asciiTheme="majorHAnsi" w:hAnsiTheme="majorHAnsi"/>
          <w:i/>
          <w:iCs/>
          <w:color w:val="000000" w:themeColor="text1"/>
        </w:rPr>
        <w:t>18</w:t>
      </w:r>
      <w:r w:rsidRPr="00921846">
        <w:rPr>
          <w:rFonts w:asciiTheme="majorHAnsi" w:hAnsiTheme="majorHAnsi"/>
          <w:color w:val="000000" w:themeColor="text1"/>
        </w:rPr>
        <w:t>(5), 415-424.</w:t>
      </w:r>
    </w:p>
    <w:p w14:paraId="1D004332" w14:textId="167FDC5B" w:rsidR="00E52DC6" w:rsidRPr="00921846" w:rsidRDefault="007E5026"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Boullin, P., Ellwood, C., &amp; Ellis, J. G. (2016). Group vs. Individual Treatment for Acute Insomnia: A Pilot Study Evaluating a “One-Shot” Treatment Strategy. </w:t>
      </w:r>
      <w:r w:rsidRPr="00921846">
        <w:rPr>
          <w:rFonts w:asciiTheme="majorHAnsi" w:hAnsiTheme="majorHAnsi"/>
          <w:i/>
          <w:iCs/>
          <w:color w:val="000000" w:themeColor="text1"/>
        </w:rPr>
        <w:t>Brain sciences</w:t>
      </w:r>
      <w:r w:rsidRPr="00921846">
        <w:rPr>
          <w:rFonts w:asciiTheme="majorHAnsi" w:hAnsiTheme="majorHAnsi"/>
          <w:color w:val="000000" w:themeColor="text1"/>
        </w:rPr>
        <w:t>, </w:t>
      </w:r>
      <w:r w:rsidRPr="00921846">
        <w:rPr>
          <w:rFonts w:asciiTheme="majorHAnsi" w:hAnsiTheme="majorHAnsi"/>
          <w:i/>
          <w:iCs/>
          <w:color w:val="000000" w:themeColor="text1"/>
        </w:rPr>
        <w:t>7</w:t>
      </w:r>
      <w:r w:rsidRPr="00921846">
        <w:rPr>
          <w:rFonts w:asciiTheme="majorHAnsi" w:hAnsiTheme="majorHAnsi"/>
          <w:color w:val="000000" w:themeColor="text1"/>
        </w:rPr>
        <w:t>(1), 1.</w:t>
      </w:r>
      <w:r w:rsidR="00E52DC6" w:rsidRPr="00921846">
        <w:rPr>
          <w:rFonts w:asciiTheme="majorHAnsi" w:hAnsiTheme="majorHAnsi"/>
          <w:color w:val="000000" w:themeColor="text1"/>
          <w:lang w:val="en-US"/>
        </w:rPr>
        <w:tab/>
      </w:r>
    </w:p>
    <w:p w14:paraId="4A5B9A7E" w14:textId="77777777" w:rsidR="007E5026" w:rsidRPr="00921846" w:rsidRDefault="007E5026"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Randall, C., Nowakowski, S., &amp; Ellis, J. G. (2018). Managing Acute Insomnia in Prison: Evaluation of a “One-Shot” Cognitive Behavioral Therapy for Insomnia (CBT-I) Intervention. </w:t>
      </w:r>
      <w:r w:rsidRPr="00921846">
        <w:rPr>
          <w:rFonts w:asciiTheme="majorHAnsi" w:hAnsiTheme="majorHAnsi"/>
          <w:i/>
          <w:iCs/>
          <w:color w:val="000000" w:themeColor="text1"/>
        </w:rPr>
        <w:t>Behavioral sleep medicine</w:t>
      </w:r>
      <w:r w:rsidRPr="00921846">
        <w:rPr>
          <w:rFonts w:asciiTheme="majorHAnsi" w:hAnsiTheme="majorHAnsi"/>
          <w:color w:val="000000" w:themeColor="text1"/>
        </w:rPr>
        <w:t>, 1-10.</w:t>
      </w:r>
    </w:p>
    <w:p w14:paraId="3689CED8" w14:textId="77777777" w:rsidR="001B2480" w:rsidRPr="00921846" w:rsidRDefault="001B2480"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Dewa, L. H., Kyle, S. D., Hassan, L., Shaw, J., &amp; Senior, J. (2015). Prevalence, associated factors and management of insomnia in prison populations: An integrative review. </w:t>
      </w:r>
      <w:r w:rsidRPr="00921846">
        <w:rPr>
          <w:rFonts w:asciiTheme="majorHAnsi" w:hAnsiTheme="majorHAnsi"/>
          <w:i/>
          <w:iCs/>
          <w:color w:val="000000" w:themeColor="text1"/>
        </w:rPr>
        <w:t>Sleep medicine reviews</w:t>
      </w:r>
      <w:r w:rsidRPr="00921846">
        <w:rPr>
          <w:rFonts w:asciiTheme="majorHAnsi" w:hAnsiTheme="majorHAnsi"/>
          <w:color w:val="000000" w:themeColor="text1"/>
        </w:rPr>
        <w:t>, </w:t>
      </w:r>
      <w:r w:rsidRPr="00921846">
        <w:rPr>
          <w:rFonts w:asciiTheme="majorHAnsi" w:hAnsiTheme="majorHAnsi"/>
          <w:i/>
          <w:iCs/>
          <w:color w:val="000000" w:themeColor="text1"/>
        </w:rPr>
        <w:t>24</w:t>
      </w:r>
      <w:r w:rsidRPr="00921846">
        <w:rPr>
          <w:rFonts w:asciiTheme="majorHAnsi" w:hAnsiTheme="majorHAnsi"/>
          <w:color w:val="000000" w:themeColor="text1"/>
        </w:rPr>
        <w:t>, 13-27.</w:t>
      </w:r>
    </w:p>
    <w:p w14:paraId="3077972E" w14:textId="77777777" w:rsidR="005F0287" w:rsidRPr="00921846" w:rsidRDefault="005F0287"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Elger, B. S. (2004). Prevalence, types and possible causes of insomnia in a swiss remand prison. </w:t>
      </w:r>
      <w:r w:rsidRPr="00921846">
        <w:rPr>
          <w:rFonts w:asciiTheme="majorHAnsi" w:hAnsiTheme="majorHAnsi"/>
          <w:i/>
          <w:iCs/>
          <w:color w:val="000000" w:themeColor="text1"/>
        </w:rPr>
        <w:t>European Journal of Epidemiology</w:t>
      </w:r>
      <w:r w:rsidRPr="00921846">
        <w:rPr>
          <w:rFonts w:asciiTheme="majorHAnsi" w:hAnsiTheme="majorHAnsi"/>
          <w:color w:val="000000" w:themeColor="text1"/>
        </w:rPr>
        <w:t>, 19, 665–677.</w:t>
      </w:r>
    </w:p>
    <w:p w14:paraId="7B566AB2" w14:textId="0002780D" w:rsidR="007F1FC2" w:rsidRDefault="005F0287" w:rsidP="0025293D">
      <w:pPr>
        <w:pStyle w:val="ListParagraph"/>
        <w:numPr>
          <w:ilvl w:val="0"/>
          <w:numId w:val="3"/>
        </w:numPr>
        <w:spacing w:line="480" w:lineRule="auto"/>
        <w:rPr>
          <w:rFonts w:asciiTheme="majorHAnsi" w:hAnsiTheme="majorHAnsi"/>
          <w:color w:val="000000" w:themeColor="text1"/>
        </w:rPr>
      </w:pPr>
      <w:r w:rsidRPr="00921846">
        <w:rPr>
          <w:rFonts w:asciiTheme="majorHAnsi" w:hAnsiTheme="majorHAnsi"/>
          <w:color w:val="000000" w:themeColor="text1"/>
        </w:rPr>
        <w:t>Edinger JD, Manber R, Buysse DJ, Krystal AD, Thase ME, Gehrman P, Fairholme CP, Luther J, Wisniewski S. Are patients with childhood onset of insomnia and depression more difficult to treat than are those with adult onsets of these disorders? A report from the TRIAD study. </w:t>
      </w:r>
      <w:r w:rsidRPr="00921846">
        <w:rPr>
          <w:rFonts w:asciiTheme="majorHAnsi" w:hAnsiTheme="majorHAnsi"/>
          <w:i/>
          <w:iCs/>
          <w:color w:val="000000" w:themeColor="text1"/>
        </w:rPr>
        <w:t>J Clin Sleep Med.</w:t>
      </w:r>
      <w:r w:rsidRPr="00921846">
        <w:rPr>
          <w:rFonts w:asciiTheme="majorHAnsi" w:hAnsiTheme="majorHAnsi"/>
          <w:color w:val="000000" w:themeColor="text1"/>
        </w:rPr>
        <w:t> 2017;13(2):205–213.</w:t>
      </w:r>
    </w:p>
    <w:p w14:paraId="23A6FCA4" w14:textId="2A69CA26" w:rsidR="00AE578E" w:rsidRPr="00AE578E" w:rsidRDefault="00AE578E" w:rsidP="00AE578E">
      <w:pPr>
        <w:pStyle w:val="ListParagraph"/>
        <w:numPr>
          <w:ilvl w:val="0"/>
          <w:numId w:val="3"/>
        </w:numPr>
        <w:spacing w:line="480" w:lineRule="auto"/>
        <w:rPr>
          <w:rFonts w:asciiTheme="majorHAnsi" w:hAnsiTheme="majorHAnsi"/>
          <w:color w:val="000000" w:themeColor="text1"/>
        </w:rPr>
      </w:pPr>
      <w:r w:rsidRPr="00AE578E">
        <w:rPr>
          <w:rFonts w:asciiTheme="majorHAnsi" w:hAnsiTheme="majorHAnsi" w:hint="eastAsia"/>
          <w:color w:val="000000" w:themeColor="text1"/>
        </w:rPr>
        <w:t>Jarrin, D. C., Chen, I. Y., Ivers, H., &amp; Morin, C. M. (2014). The role of vulnerability in stress</w:t>
      </w:r>
      <w:r w:rsidRPr="00AE578E">
        <w:rPr>
          <w:rFonts w:asciiTheme="majorHAnsi" w:hAnsiTheme="majorHAnsi" w:hint="eastAsia"/>
          <w:color w:val="000000" w:themeColor="text1"/>
        </w:rPr>
        <w:t>‐</w:t>
      </w:r>
      <w:r w:rsidRPr="00AE578E">
        <w:rPr>
          <w:rFonts w:asciiTheme="majorHAnsi" w:hAnsiTheme="majorHAnsi" w:hint="eastAsia"/>
          <w:color w:val="000000" w:themeColor="text1"/>
        </w:rPr>
        <w:t>related insomnia, social support and coping styles on incidence and persistence of insomnia. Journal of sleep research, 23(6), 681-688.</w:t>
      </w:r>
    </w:p>
    <w:p w14:paraId="66AECE55" w14:textId="77777777" w:rsidR="00DB194D" w:rsidRPr="00DB194D" w:rsidRDefault="00DB194D" w:rsidP="00DB194D">
      <w:pPr>
        <w:pStyle w:val="ListParagraph"/>
        <w:numPr>
          <w:ilvl w:val="0"/>
          <w:numId w:val="3"/>
        </w:numPr>
        <w:spacing w:line="480" w:lineRule="auto"/>
        <w:rPr>
          <w:rFonts w:asciiTheme="majorHAnsi" w:hAnsiTheme="majorHAnsi"/>
          <w:color w:val="000000" w:themeColor="text1"/>
        </w:rPr>
      </w:pPr>
      <w:r w:rsidRPr="00DB194D">
        <w:rPr>
          <w:rFonts w:asciiTheme="majorHAnsi" w:hAnsiTheme="majorHAnsi"/>
          <w:color w:val="000000" w:themeColor="text1"/>
        </w:rPr>
        <w:t>Kalmbach, D. A., Pillai, V., Arnedt, J. T., Anderson, J. R., &amp; Drake, C. L. (2016). Sleep system sensitization: evidence for changing roles of etiological factors in insomnia. Sleep medicine, 21, 63-69.</w:t>
      </w:r>
    </w:p>
    <w:p w14:paraId="363692E9" w14:textId="77777777" w:rsidR="00DB194D" w:rsidRPr="00DB194D" w:rsidRDefault="00DB194D" w:rsidP="00DB194D">
      <w:pPr>
        <w:spacing w:line="480" w:lineRule="auto"/>
        <w:ind w:left="360"/>
        <w:rPr>
          <w:rFonts w:asciiTheme="majorHAnsi" w:hAnsiTheme="majorHAnsi"/>
          <w:color w:val="000000" w:themeColor="text1"/>
        </w:rPr>
      </w:pPr>
    </w:p>
    <w:p w14:paraId="3C4F5DB5" w14:textId="77777777" w:rsidR="00235B07" w:rsidRDefault="00235B07" w:rsidP="0025293D">
      <w:pPr>
        <w:spacing w:line="480" w:lineRule="auto"/>
        <w:rPr>
          <w:rFonts w:asciiTheme="majorHAnsi" w:hAnsiTheme="majorHAnsi"/>
          <w:color w:val="000000" w:themeColor="text1"/>
          <w:lang w:val="en-US"/>
        </w:rPr>
      </w:pPr>
    </w:p>
    <w:p w14:paraId="2613E9C2" w14:textId="77777777" w:rsidR="009F5933" w:rsidRDefault="009F5933" w:rsidP="0025293D">
      <w:pPr>
        <w:spacing w:line="480" w:lineRule="auto"/>
        <w:rPr>
          <w:rFonts w:asciiTheme="majorHAnsi" w:hAnsiTheme="majorHAnsi"/>
          <w:color w:val="000000" w:themeColor="text1"/>
          <w:lang w:val="en-US"/>
        </w:rPr>
      </w:pPr>
    </w:p>
    <w:p w14:paraId="64FB7883" w14:textId="77777777" w:rsidR="009F5933" w:rsidRDefault="009F5933" w:rsidP="0025293D">
      <w:pPr>
        <w:spacing w:line="480" w:lineRule="auto"/>
        <w:rPr>
          <w:rFonts w:asciiTheme="majorHAnsi" w:hAnsiTheme="majorHAnsi"/>
          <w:color w:val="000000" w:themeColor="text1"/>
          <w:lang w:val="en-US"/>
        </w:rPr>
      </w:pPr>
    </w:p>
    <w:p w14:paraId="57913565" w14:textId="77777777" w:rsidR="009F5933" w:rsidRDefault="009F5933" w:rsidP="0025293D">
      <w:pPr>
        <w:spacing w:line="480" w:lineRule="auto"/>
        <w:rPr>
          <w:rFonts w:asciiTheme="majorHAnsi" w:hAnsiTheme="majorHAnsi"/>
          <w:color w:val="000000" w:themeColor="text1"/>
          <w:lang w:val="en-US"/>
        </w:rPr>
      </w:pPr>
    </w:p>
    <w:p w14:paraId="78BA40C0" w14:textId="77777777" w:rsidR="009F5933" w:rsidRDefault="009F5933" w:rsidP="0025293D">
      <w:pPr>
        <w:spacing w:line="480" w:lineRule="auto"/>
        <w:rPr>
          <w:rFonts w:asciiTheme="majorHAnsi" w:hAnsiTheme="majorHAnsi"/>
          <w:color w:val="000000" w:themeColor="text1"/>
          <w:lang w:val="en-US"/>
        </w:rPr>
      </w:pPr>
    </w:p>
    <w:p w14:paraId="1C52F685" w14:textId="1B77C8F6" w:rsidR="009F5933" w:rsidRDefault="009F5933" w:rsidP="0025293D">
      <w:pPr>
        <w:spacing w:line="480" w:lineRule="auto"/>
        <w:rPr>
          <w:rFonts w:asciiTheme="majorHAnsi" w:hAnsiTheme="majorHAnsi"/>
          <w:color w:val="000000" w:themeColor="text1"/>
          <w:lang w:val="en-US"/>
        </w:rPr>
      </w:pPr>
      <w:r>
        <w:rPr>
          <w:rFonts w:asciiTheme="majorHAnsi" w:hAnsiTheme="majorHAnsi"/>
          <w:noProof/>
          <w:color w:val="000000" w:themeColor="text1"/>
          <w:lang w:eastAsia="en-GB"/>
        </w:rPr>
        <w:drawing>
          <wp:inline distT="0" distB="0" distL="0" distR="0" wp14:anchorId="5D653C5D" wp14:editId="455B1754">
            <wp:extent cx="5270500" cy="372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 - Acute.pdf"/>
                    <pic:cNvPicPr/>
                  </pic:nvPicPr>
                  <pic:blipFill>
                    <a:blip r:embed="rId7">
                      <a:extLst>
                        <a:ext uri="{28A0092B-C50C-407E-A947-70E740481C1C}">
                          <a14:useLocalDpi xmlns:a14="http://schemas.microsoft.com/office/drawing/2010/main" val="0"/>
                        </a:ext>
                      </a:extLst>
                    </a:blip>
                    <a:stretch>
                      <a:fillRect/>
                    </a:stretch>
                  </pic:blipFill>
                  <pic:spPr>
                    <a:xfrm>
                      <a:off x="0" y="0"/>
                      <a:ext cx="5270500" cy="3724275"/>
                    </a:xfrm>
                    <a:prstGeom prst="rect">
                      <a:avLst/>
                    </a:prstGeom>
                  </pic:spPr>
                </pic:pic>
              </a:graphicData>
            </a:graphic>
          </wp:inline>
        </w:drawing>
      </w:r>
    </w:p>
    <w:p w14:paraId="35C80E08" w14:textId="77777777" w:rsidR="009F5933" w:rsidRDefault="009F5933" w:rsidP="0025293D">
      <w:pPr>
        <w:spacing w:line="480" w:lineRule="auto"/>
        <w:rPr>
          <w:rFonts w:asciiTheme="majorHAnsi" w:hAnsiTheme="majorHAnsi"/>
          <w:color w:val="000000" w:themeColor="text1"/>
          <w:lang w:val="en-US"/>
        </w:rPr>
      </w:pPr>
    </w:p>
    <w:p w14:paraId="56CF07D8" w14:textId="77777777" w:rsidR="009F5933" w:rsidRDefault="009F5933" w:rsidP="0025293D">
      <w:pPr>
        <w:spacing w:line="480" w:lineRule="auto"/>
        <w:rPr>
          <w:rFonts w:asciiTheme="majorHAnsi" w:hAnsiTheme="majorHAnsi"/>
          <w:color w:val="000000" w:themeColor="text1"/>
          <w:lang w:val="en-US"/>
        </w:rPr>
      </w:pPr>
    </w:p>
    <w:p w14:paraId="5F6CD97C" w14:textId="77777777" w:rsidR="009F5933" w:rsidRDefault="009F5933" w:rsidP="0025293D">
      <w:pPr>
        <w:spacing w:line="480" w:lineRule="auto"/>
        <w:rPr>
          <w:rFonts w:asciiTheme="majorHAnsi" w:hAnsiTheme="majorHAnsi"/>
          <w:color w:val="000000" w:themeColor="text1"/>
          <w:lang w:val="en-US"/>
        </w:rPr>
      </w:pPr>
    </w:p>
    <w:p w14:paraId="6DE05917" w14:textId="77777777" w:rsidR="009F5933" w:rsidRDefault="009F5933" w:rsidP="0025293D">
      <w:pPr>
        <w:spacing w:line="480" w:lineRule="auto"/>
        <w:rPr>
          <w:rFonts w:asciiTheme="majorHAnsi" w:hAnsiTheme="majorHAnsi"/>
          <w:color w:val="000000" w:themeColor="text1"/>
          <w:lang w:val="en-US"/>
        </w:rPr>
      </w:pPr>
    </w:p>
    <w:p w14:paraId="52C6A889" w14:textId="77777777" w:rsidR="009F5933" w:rsidRDefault="009F5933" w:rsidP="0025293D">
      <w:pPr>
        <w:spacing w:line="480" w:lineRule="auto"/>
        <w:rPr>
          <w:rFonts w:asciiTheme="majorHAnsi" w:hAnsiTheme="majorHAnsi"/>
          <w:color w:val="000000" w:themeColor="text1"/>
          <w:lang w:val="en-US"/>
        </w:rPr>
      </w:pPr>
    </w:p>
    <w:p w14:paraId="1E4B2CE8" w14:textId="26B5A711" w:rsidR="009F5933" w:rsidRPr="00921846" w:rsidRDefault="009F5933" w:rsidP="0025293D">
      <w:pPr>
        <w:spacing w:line="480" w:lineRule="auto"/>
        <w:rPr>
          <w:rFonts w:asciiTheme="majorHAnsi" w:hAnsiTheme="majorHAnsi"/>
          <w:color w:val="000000" w:themeColor="text1"/>
          <w:lang w:val="en-US"/>
        </w:rPr>
      </w:pPr>
      <w:r>
        <w:rPr>
          <w:rFonts w:asciiTheme="majorHAnsi" w:hAnsiTheme="majorHAnsi"/>
          <w:noProof/>
          <w:color w:val="000000" w:themeColor="text1"/>
          <w:lang w:eastAsia="en-GB"/>
        </w:rPr>
        <w:drawing>
          <wp:inline distT="0" distB="0" distL="0" distR="0" wp14:anchorId="21D711B1" wp14:editId="58A68281">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pic:blipFill>
                    <a:blip r:embed="rId8">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70210367" w14:textId="195850A8" w:rsidR="001639A6" w:rsidRPr="00FB6956" w:rsidRDefault="009F5933" w:rsidP="0025293D">
      <w:pPr>
        <w:spacing w:line="480" w:lineRule="auto"/>
        <w:rPr>
          <w:rFonts w:asciiTheme="majorHAnsi" w:hAnsiTheme="majorHAnsi"/>
          <w:lang w:val="en-US"/>
        </w:rPr>
      </w:pPr>
      <w:r>
        <w:rPr>
          <w:rFonts w:asciiTheme="majorHAnsi" w:hAnsiTheme="majorHAnsi"/>
          <w:noProof/>
          <w:lang w:eastAsia="en-GB"/>
        </w:rPr>
        <w:drawing>
          <wp:inline distT="0" distB="0" distL="0" distR="0" wp14:anchorId="6C1B0988" wp14:editId="1F5021DE">
            <wp:extent cx="5270500" cy="3724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2 - Acute.pdf"/>
                    <pic:cNvPicPr/>
                  </pic:nvPicPr>
                  <pic:blipFill>
                    <a:blip r:embed="rId9">
                      <a:extLst>
                        <a:ext uri="{28A0092B-C50C-407E-A947-70E740481C1C}">
                          <a14:useLocalDpi xmlns:a14="http://schemas.microsoft.com/office/drawing/2010/main" val="0"/>
                        </a:ext>
                      </a:extLst>
                    </a:blip>
                    <a:stretch>
                      <a:fillRect/>
                    </a:stretch>
                  </pic:blipFill>
                  <pic:spPr>
                    <a:xfrm>
                      <a:off x="0" y="0"/>
                      <a:ext cx="5270500" cy="3724275"/>
                    </a:xfrm>
                    <a:prstGeom prst="rect">
                      <a:avLst/>
                    </a:prstGeom>
                  </pic:spPr>
                </pic:pic>
              </a:graphicData>
            </a:graphic>
          </wp:inline>
        </w:drawing>
      </w:r>
    </w:p>
    <w:sectPr w:rsidR="001639A6" w:rsidRPr="00FB6956" w:rsidSect="004363A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2BE8" w14:textId="77777777" w:rsidR="0025293D" w:rsidRDefault="0025293D" w:rsidP="008630D6">
      <w:r>
        <w:separator/>
      </w:r>
    </w:p>
  </w:endnote>
  <w:endnote w:type="continuationSeparator" w:id="0">
    <w:p w14:paraId="7B4063A3" w14:textId="77777777" w:rsidR="0025293D" w:rsidRDefault="0025293D" w:rsidP="0086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6093" w14:textId="77777777" w:rsidR="0025293D" w:rsidRDefault="0025293D" w:rsidP="008630D6">
      <w:r>
        <w:separator/>
      </w:r>
    </w:p>
  </w:footnote>
  <w:footnote w:type="continuationSeparator" w:id="0">
    <w:p w14:paraId="7DE3DC34" w14:textId="77777777" w:rsidR="0025293D" w:rsidRDefault="0025293D" w:rsidP="0086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DA3"/>
    <w:multiLevelType w:val="hybridMultilevel"/>
    <w:tmpl w:val="149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05124"/>
    <w:multiLevelType w:val="hybridMultilevel"/>
    <w:tmpl w:val="25D0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274E7"/>
    <w:multiLevelType w:val="hybridMultilevel"/>
    <w:tmpl w:val="2422B78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711C0EEC"/>
    <w:multiLevelType w:val="hybridMultilevel"/>
    <w:tmpl w:val="149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D247C"/>
    <w:multiLevelType w:val="hybridMultilevel"/>
    <w:tmpl w:val="A1C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A9"/>
    <w:rsid w:val="00000C0C"/>
    <w:rsid w:val="000077CE"/>
    <w:rsid w:val="00010A4E"/>
    <w:rsid w:val="00014184"/>
    <w:rsid w:val="00014C4E"/>
    <w:rsid w:val="000216F6"/>
    <w:rsid w:val="000250BE"/>
    <w:rsid w:val="00030E7C"/>
    <w:rsid w:val="00035B2F"/>
    <w:rsid w:val="00052936"/>
    <w:rsid w:val="00057263"/>
    <w:rsid w:val="00057F17"/>
    <w:rsid w:val="000647F3"/>
    <w:rsid w:val="000657D6"/>
    <w:rsid w:val="00075CFE"/>
    <w:rsid w:val="00080E35"/>
    <w:rsid w:val="000820BB"/>
    <w:rsid w:val="000928C4"/>
    <w:rsid w:val="000954AD"/>
    <w:rsid w:val="000A0921"/>
    <w:rsid w:val="000A391B"/>
    <w:rsid w:val="000A70E0"/>
    <w:rsid w:val="000B0DA5"/>
    <w:rsid w:val="000B10D9"/>
    <w:rsid w:val="000B5D86"/>
    <w:rsid w:val="000B735E"/>
    <w:rsid w:val="000C252D"/>
    <w:rsid w:val="000C64AB"/>
    <w:rsid w:val="000C68F5"/>
    <w:rsid w:val="000C7E9D"/>
    <w:rsid w:val="000D43CE"/>
    <w:rsid w:val="000E02DB"/>
    <w:rsid w:val="000E2A19"/>
    <w:rsid w:val="000E4328"/>
    <w:rsid w:val="000E5990"/>
    <w:rsid w:val="000E6F9D"/>
    <w:rsid w:val="000E7D5E"/>
    <w:rsid w:val="000F2B39"/>
    <w:rsid w:val="000F4905"/>
    <w:rsid w:val="000F5EAD"/>
    <w:rsid w:val="001027A6"/>
    <w:rsid w:val="0010765E"/>
    <w:rsid w:val="00112D38"/>
    <w:rsid w:val="0013270A"/>
    <w:rsid w:val="00132D96"/>
    <w:rsid w:val="00134A88"/>
    <w:rsid w:val="00135D6B"/>
    <w:rsid w:val="00137F1A"/>
    <w:rsid w:val="001452E5"/>
    <w:rsid w:val="001518A1"/>
    <w:rsid w:val="001531EE"/>
    <w:rsid w:val="00153A1A"/>
    <w:rsid w:val="00155D9E"/>
    <w:rsid w:val="00162F60"/>
    <w:rsid w:val="001639A6"/>
    <w:rsid w:val="00166A7D"/>
    <w:rsid w:val="00172A93"/>
    <w:rsid w:val="00175897"/>
    <w:rsid w:val="001760BB"/>
    <w:rsid w:val="0017633D"/>
    <w:rsid w:val="00186766"/>
    <w:rsid w:val="001874CF"/>
    <w:rsid w:val="00191896"/>
    <w:rsid w:val="00197C08"/>
    <w:rsid w:val="001A2C2C"/>
    <w:rsid w:val="001B2480"/>
    <w:rsid w:val="001C0081"/>
    <w:rsid w:val="001C0C80"/>
    <w:rsid w:val="001C14A9"/>
    <w:rsid w:val="001C4E4E"/>
    <w:rsid w:val="001C5239"/>
    <w:rsid w:val="001D06E4"/>
    <w:rsid w:val="001D3014"/>
    <w:rsid w:val="001D4C89"/>
    <w:rsid w:val="001E3E8A"/>
    <w:rsid w:val="001E5845"/>
    <w:rsid w:val="001E5E2E"/>
    <w:rsid w:val="001E7EB3"/>
    <w:rsid w:val="001F0114"/>
    <w:rsid w:val="001F1508"/>
    <w:rsid w:val="001F559F"/>
    <w:rsid w:val="00201305"/>
    <w:rsid w:val="00204304"/>
    <w:rsid w:val="00212CCD"/>
    <w:rsid w:val="00215E7E"/>
    <w:rsid w:val="00223319"/>
    <w:rsid w:val="00225E48"/>
    <w:rsid w:val="0023164A"/>
    <w:rsid w:val="00235B07"/>
    <w:rsid w:val="002379B6"/>
    <w:rsid w:val="00237AF2"/>
    <w:rsid w:val="00237DB3"/>
    <w:rsid w:val="00247B9F"/>
    <w:rsid w:val="00250AED"/>
    <w:rsid w:val="0025293D"/>
    <w:rsid w:val="00254B23"/>
    <w:rsid w:val="00256D11"/>
    <w:rsid w:val="0026135C"/>
    <w:rsid w:val="00265382"/>
    <w:rsid w:val="00270664"/>
    <w:rsid w:val="00272B6A"/>
    <w:rsid w:val="00272D53"/>
    <w:rsid w:val="00281B6F"/>
    <w:rsid w:val="00282032"/>
    <w:rsid w:val="0028286F"/>
    <w:rsid w:val="002835D1"/>
    <w:rsid w:val="00283C00"/>
    <w:rsid w:val="00295553"/>
    <w:rsid w:val="002959C1"/>
    <w:rsid w:val="002A03A5"/>
    <w:rsid w:val="002A610B"/>
    <w:rsid w:val="002A75EE"/>
    <w:rsid w:val="002C0548"/>
    <w:rsid w:val="002C16DB"/>
    <w:rsid w:val="002C1BA0"/>
    <w:rsid w:val="002D07B2"/>
    <w:rsid w:val="002E2C2B"/>
    <w:rsid w:val="002E5647"/>
    <w:rsid w:val="002E714A"/>
    <w:rsid w:val="002F4E5F"/>
    <w:rsid w:val="0030413A"/>
    <w:rsid w:val="00310D45"/>
    <w:rsid w:val="003157B3"/>
    <w:rsid w:val="00317031"/>
    <w:rsid w:val="00320859"/>
    <w:rsid w:val="00323BEA"/>
    <w:rsid w:val="0032441A"/>
    <w:rsid w:val="00325895"/>
    <w:rsid w:val="003315B6"/>
    <w:rsid w:val="0033244F"/>
    <w:rsid w:val="0033415A"/>
    <w:rsid w:val="003420A9"/>
    <w:rsid w:val="00342CB1"/>
    <w:rsid w:val="00344048"/>
    <w:rsid w:val="003516D1"/>
    <w:rsid w:val="00354908"/>
    <w:rsid w:val="003715B4"/>
    <w:rsid w:val="00374D65"/>
    <w:rsid w:val="00376EC3"/>
    <w:rsid w:val="00380131"/>
    <w:rsid w:val="0038303B"/>
    <w:rsid w:val="003A1711"/>
    <w:rsid w:val="003A2A2E"/>
    <w:rsid w:val="003A6273"/>
    <w:rsid w:val="003C3712"/>
    <w:rsid w:val="003C7F37"/>
    <w:rsid w:val="003D2819"/>
    <w:rsid w:val="003D6580"/>
    <w:rsid w:val="003E0908"/>
    <w:rsid w:val="003E111C"/>
    <w:rsid w:val="003E3B06"/>
    <w:rsid w:val="003F19E1"/>
    <w:rsid w:val="003F4645"/>
    <w:rsid w:val="003F551C"/>
    <w:rsid w:val="004058D4"/>
    <w:rsid w:val="00412C5F"/>
    <w:rsid w:val="00415009"/>
    <w:rsid w:val="00422450"/>
    <w:rsid w:val="00422657"/>
    <w:rsid w:val="00427466"/>
    <w:rsid w:val="00430C2D"/>
    <w:rsid w:val="0043160C"/>
    <w:rsid w:val="00431D91"/>
    <w:rsid w:val="004329E6"/>
    <w:rsid w:val="004363A8"/>
    <w:rsid w:val="0044536B"/>
    <w:rsid w:val="00446632"/>
    <w:rsid w:val="0045018C"/>
    <w:rsid w:val="0045098F"/>
    <w:rsid w:val="00451FEF"/>
    <w:rsid w:val="00456018"/>
    <w:rsid w:val="00460575"/>
    <w:rsid w:val="00463405"/>
    <w:rsid w:val="00464151"/>
    <w:rsid w:val="0046431D"/>
    <w:rsid w:val="00466685"/>
    <w:rsid w:val="00466B0F"/>
    <w:rsid w:val="00467C71"/>
    <w:rsid w:val="004729E9"/>
    <w:rsid w:val="00475F8B"/>
    <w:rsid w:val="00484656"/>
    <w:rsid w:val="00484BA7"/>
    <w:rsid w:val="00484BCB"/>
    <w:rsid w:val="00491C4E"/>
    <w:rsid w:val="004940CD"/>
    <w:rsid w:val="0049587D"/>
    <w:rsid w:val="004A4ED1"/>
    <w:rsid w:val="004B022D"/>
    <w:rsid w:val="004B152F"/>
    <w:rsid w:val="004B485C"/>
    <w:rsid w:val="004B6643"/>
    <w:rsid w:val="004D2B51"/>
    <w:rsid w:val="004E1C25"/>
    <w:rsid w:val="004F2E66"/>
    <w:rsid w:val="004F7068"/>
    <w:rsid w:val="004F7B62"/>
    <w:rsid w:val="00512E75"/>
    <w:rsid w:val="005201C2"/>
    <w:rsid w:val="00521207"/>
    <w:rsid w:val="005217C9"/>
    <w:rsid w:val="00524332"/>
    <w:rsid w:val="00525F59"/>
    <w:rsid w:val="005410E6"/>
    <w:rsid w:val="0055040C"/>
    <w:rsid w:val="00555754"/>
    <w:rsid w:val="00566DF1"/>
    <w:rsid w:val="00575804"/>
    <w:rsid w:val="00585EFF"/>
    <w:rsid w:val="00590CD2"/>
    <w:rsid w:val="00592809"/>
    <w:rsid w:val="005972F3"/>
    <w:rsid w:val="005A09FC"/>
    <w:rsid w:val="005B0A65"/>
    <w:rsid w:val="005B78B4"/>
    <w:rsid w:val="005C3C68"/>
    <w:rsid w:val="005C442C"/>
    <w:rsid w:val="005C4DA2"/>
    <w:rsid w:val="005C5F87"/>
    <w:rsid w:val="005D235C"/>
    <w:rsid w:val="005D62B2"/>
    <w:rsid w:val="005D7D99"/>
    <w:rsid w:val="005E012F"/>
    <w:rsid w:val="005E3141"/>
    <w:rsid w:val="005E44EC"/>
    <w:rsid w:val="005E7DCF"/>
    <w:rsid w:val="005E7F0F"/>
    <w:rsid w:val="005F0287"/>
    <w:rsid w:val="005F40A7"/>
    <w:rsid w:val="005F4AA6"/>
    <w:rsid w:val="005F5BA2"/>
    <w:rsid w:val="005F76FC"/>
    <w:rsid w:val="00606FB8"/>
    <w:rsid w:val="00611C4A"/>
    <w:rsid w:val="00614C21"/>
    <w:rsid w:val="00615048"/>
    <w:rsid w:val="0062176A"/>
    <w:rsid w:val="00621C16"/>
    <w:rsid w:val="00627408"/>
    <w:rsid w:val="0063527D"/>
    <w:rsid w:val="00642895"/>
    <w:rsid w:val="00645D4D"/>
    <w:rsid w:val="00645D73"/>
    <w:rsid w:val="006476A7"/>
    <w:rsid w:val="00664309"/>
    <w:rsid w:val="006648AF"/>
    <w:rsid w:val="00664CD1"/>
    <w:rsid w:val="006669D5"/>
    <w:rsid w:val="00681303"/>
    <w:rsid w:val="006839EE"/>
    <w:rsid w:val="006923F2"/>
    <w:rsid w:val="006D56D2"/>
    <w:rsid w:val="006D6845"/>
    <w:rsid w:val="006E5D9E"/>
    <w:rsid w:val="006F0007"/>
    <w:rsid w:val="006F16D9"/>
    <w:rsid w:val="006F39A6"/>
    <w:rsid w:val="006F48D7"/>
    <w:rsid w:val="007039DC"/>
    <w:rsid w:val="007108D7"/>
    <w:rsid w:val="007515A7"/>
    <w:rsid w:val="00754062"/>
    <w:rsid w:val="0076157E"/>
    <w:rsid w:val="007726DD"/>
    <w:rsid w:val="007838E5"/>
    <w:rsid w:val="00787F0A"/>
    <w:rsid w:val="00797319"/>
    <w:rsid w:val="007A19EE"/>
    <w:rsid w:val="007A3832"/>
    <w:rsid w:val="007A404D"/>
    <w:rsid w:val="007A4206"/>
    <w:rsid w:val="007A4A29"/>
    <w:rsid w:val="007A5C45"/>
    <w:rsid w:val="007B1863"/>
    <w:rsid w:val="007C2A24"/>
    <w:rsid w:val="007C721A"/>
    <w:rsid w:val="007E5026"/>
    <w:rsid w:val="007F1FC2"/>
    <w:rsid w:val="007F45F2"/>
    <w:rsid w:val="007F5A65"/>
    <w:rsid w:val="007F5EDF"/>
    <w:rsid w:val="007F756F"/>
    <w:rsid w:val="0080452A"/>
    <w:rsid w:val="00815AF4"/>
    <w:rsid w:val="008175D9"/>
    <w:rsid w:val="00820044"/>
    <w:rsid w:val="008251AF"/>
    <w:rsid w:val="00826E53"/>
    <w:rsid w:val="00827CD3"/>
    <w:rsid w:val="008331AC"/>
    <w:rsid w:val="00847C13"/>
    <w:rsid w:val="00856802"/>
    <w:rsid w:val="00860894"/>
    <w:rsid w:val="00860F98"/>
    <w:rsid w:val="00861090"/>
    <w:rsid w:val="00861FE0"/>
    <w:rsid w:val="008630B6"/>
    <w:rsid w:val="008630D6"/>
    <w:rsid w:val="008638FF"/>
    <w:rsid w:val="008651B9"/>
    <w:rsid w:val="008663E3"/>
    <w:rsid w:val="008702E2"/>
    <w:rsid w:val="00872821"/>
    <w:rsid w:val="00875843"/>
    <w:rsid w:val="00882313"/>
    <w:rsid w:val="00882AF4"/>
    <w:rsid w:val="00885EBC"/>
    <w:rsid w:val="00890619"/>
    <w:rsid w:val="008B3954"/>
    <w:rsid w:val="008C3811"/>
    <w:rsid w:val="008C4302"/>
    <w:rsid w:val="008C71C6"/>
    <w:rsid w:val="008D18F4"/>
    <w:rsid w:val="008D1B4B"/>
    <w:rsid w:val="008E0098"/>
    <w:rsid w:val="008F0533"/>
    <w:rsid w:val="008F407C"/>
    <w:rsid w:val="009020B7"/>
    <w:rsid w:val="0091244F"/>
    <w:rsid w:val="00920ADF"/>
    <w:rsid w:val="00921846"/>
    <w:rsid w:val="00922071"/>
    <w:rsid w:val="009227B0"/>
    <w:rsid w:val="009325AB"/>
    <w:rsid w:val="00943F93"/>
    <w:rsid w:val="0094565C"/>
    <w:rsid w:val="00952D24"/>
    <w:rsid w:val="00954BB1"/>
    <w:rsid w:val="00960298"/>
    <w:rsid w:val="0097122C"/>
    <w:rsid w:val="0098401C"/>
    <w:rsid w:val="00985702"/>
    <w:rsid w:val="009873C2"/>
    <w:rsid w:val="009910A7"/>
    <w:rsid w:val="00994959"/>
    <w:rsid w:val="009A00EE"/>
    <w:rsid w:val="009A2935"/>
    <w:rsid w:val="009A2AC2"/>
    <w:rsid w:val="009B1790"/>
    <w:rsid w:val="009B28E3"/>
    <w:rsid w:val="009B6D00"/>
    <w:rsid w:val="009C2BDB"/>
    <w:rsid w:val="009C3FB5"/>
    <w:rsid w:val="009C570F"/>
    <w:rsid w:val="009D41B8"/>
    <w:rsid w:val="009F5933"/>
    <w:rsid w:val="00A05CB4"/>
    <w:rsid w:val="00A05FA9"/>
    <w:rsid w:val="00A1100C"/>
    <w:rsid w:val="00A11F44"/>
    <w:rsid w:val="00A139BE"/>
    <w:rsid w:val="00A143E2"/>
    <w:rsid w:val="00A14E64"/>
    <w:rsid w:val="00A16148"/>
    <w:rsid w:val="00A26AC6"/>
    <w:rsid w:val="00A304F4"/>
    <w:rsid w:val="00A3200D"/>
    <w:rsid w:val="00A41C38"/>
    <w:rsid w:val="00A438CE"/>
    <w:rsid w:val="00A43CF9"/>
    <w:rsid w:val="00A54B70"/>
    <w:rsid w:val="00A62717"/>
    <w:rsid w:val="00A71E43"/>
    <w:rsid w:val="00A84CB7"/>
    <w:rsid w:val="00A96FA1"/>
    <w:rsid w:val="00AA0449"/>
    <w:rsid w:val="00AA2647"/>
    <w:rsid w:val="00AB3575"/>
    <w:rsid w:val="00AB5902"/>
    <w:rsid w:val="00AC07AE"/>
    <w:rsid w:val="00AC113E"/>
    <w:rsid w:val="00AD6ED4"/>
    <w:rsid w:val="00AE137B"/>
    <w:rsid w:val="00AE2310"/>
    <w:rsid w:val="00AE362A"/>
    <w:rsid w:val="00AE578E"/>
    <w:rsid w:val="00AF062E"/>
    <w:rsid w:val="00AF5394"/>
    <w:rsid w:val="00AF5F70"/>
    <w:rsid w:val="00AF6ECF"/>
    <w:rsid w:val="00B05A43"/>
    <w:rsid w:val="00B06284"/>
    <w:rsid w:val="00B14BEF"/>
    <w:rsid w:val="00B1673F"/>
    <w:rsid w:val="00B22B40"/>
    <w:rsid w:val="00B234F8"/>
    <w:rsid w:val="00B23AF0"/>
    <w:rsid w:val="00B3223B"/>
    <w:rsid w:val="00B325F1"/>
    <w:rsid w:val="00B36316"/>
    <w:rsid w:val="00B40E5E"/>
    <w:rsid w:val="00B427BC"/>
    <w:rsid w:val="00B42C49"/>
    <w:rsid w:val="00B44EA6"/>
    <w:rsid w:val="00B522F4"/>
    <w:rsid w:val="00B57552"/>
    <w:rsid w:val="00B57815"/>
    <w:rsid w:val="00B60803"/>
    <w:rsid w:val="00B61007"/>
    <w:rsid w:val="00B73EAF"/>
    <w:rsid w:val="00B758B4"/>
    <w:rsid w:val="00B776B1"/>
    <w:rsid w:val="00B77B1B"/>
    <w:rsid w:val="00B8067B"/>
    <w:rsid w:val="00B8164B"/>
    <w:rsid w:val="00B817BE"/>
    <w:rsid w:val="00B85866"/>
    <w:rsid w:val="00B859D9"/>
    <w:rsid w:val="00B85C42"/>
    <w:rsid w:val="00B91091"/>
    <w:rsid w:val="00B92D8B"/>
    <w:rsid w:val="00B97BE7"/>
    <w:rsid w:val="00BA2289"/>
    <w:rsid w:val="00BA60A6"/>
    <w:rsid w:val="00BA74CE"/>
    <w:rsid w:val="00BA75D1"/>
    <w:rsid w:val="00BA77BE"/>
    <w:rsid w:val="00BB1D1C"/>
    <w:rsid w:val="00BB285A"/>
    <w:rsid w:val="00BC148F"/>
    <w:rsid w:val="00BC1D76"/>
    <w:rsid w:val="00BC2C5C"/>
    <w:rsid w:val="00BC2DBB"/>
    <w:rsid w:val="00BC7EC7"/>
    <w:rsid w:val="00BD0C54"/>
    <w:rsid w:val="00BD16DD"/>
    <w:rsid w:val="00BE3629"/>
    <w:rsid w:val="00BE6545"/>
    <w:rsid w:val="00BF5527"/>
    <w:rsid w:val="00C02F06"/>
    <w:rsid w:val="00C04470"/>
    <w:rsid w:val="00C060FE"/>
    <w:rsid w:val="00C22604"/>
    <w:rsid w:val="00C25C76"/>
    <w:rsid w:val="00C26F7C"/>
    <w:rsid w:val="00C31E5D"/>
    <w:rsid w:val="00C32CCD"/>
    <w:rsid w:val="00C46054"/>
    <w:rsid w:val="00C467AB"/>
    <w:rsid w:val="00C47C20"/>
    <w:rsid w:val="00C51E80"/>
    <w:rsid w:val="00C55C98"/>
    <w:rsid w:val="00C61920"/>
    <w:rsid w:val="00C6334D"/>
    <w:rsid w:val="00C7221B"/>
    <w:rsid w:val="00C760DE"/>
    <w:rsid w:val="00C80E4C"/>
    <w:rsid w:val="00C82306"/>
    <w:rsid w:val="00C83E63"/>
    <w:rsid w:val="00C9556E"/>
    <w:rsid w:val="00C97C65"/>
    <w:rsid w:val="00CA014B"/>
    <w:rsid w:val="00CA2B4D"/>
    <w:rsid w:val="00CA7141"/>
    <w:rsid w:val="00CA74F7"/>
    <w:rsid w:val="00CB2F09"/>
    <w:rsid w:val="00CB47E8"/>
    <w:rsid w:val="00CC2295"/>
    <w:rsid w:val="00CC4A05"/>
    <w:rsid w:val="00CD07E9"/>
    <w:rsid w:val="00CD38B0"/>
    <w:rsid w:val="00CD40F7"/>
    <w:rsid w:val="00CD6728"/>
    <w:rsid w:val="00CE0EFC"/>
    <w:rsid w:val="00CE3A0D"/>
    <w:rsid w:val="00CE5C24"/>
    <w:rsid w:val="00CF0234"/>
    <w:rsid w:val="00CF5046"/>
    <w:rsid w:val="00CF66A9"/>
    <w:rsid w:val="00D02426"/>
    <w:rsid w:val="00D04B3C"/>
    <w:rsid w:val="00D0559F"/>
    <w:rsid w:val="00D05CBE"/>
    <w:rsid w:val="00D06A67"/>
    <w:rsid w:val="00D06CB7"/>
    <w:rsid w:val="00D23424"/>
    <w:rsid w:val="00D23BA5"/>
    <w:rsid w:val="00D26A84"/>
    <w:rsid w:val="00D3495F"/>
    <w:rsid w:val="00D35CAC"/>
    <w:rsid w:val="00D6038E"/>
    <w:rsid w:val="00D619F4"/>
    <w:rsid w:val="00D6623D"/>
    <w:rsid w:val="00D71BD8"/>
    <w:rsid w:val="00D732CD"/>
    <w:rsid w:val="00D7406C"/>
    <w:rsid w:val="00D750C2"/>
    <w:rsid w:val="00D757A5"/>
    <w:rsid w:val="00D80B69"/>
    <w:rsid w:val="00D84AA8"/>
    <w:rsid w:val="00DA6AA7"/>
    <w:rsid w:val="00DB194D"/>
    <w:rsid w:val="00DB2728"/>
    <w:rsid w:val="00DB3E2A"/>
    <w:rsid w:val="00DB6911"/>
    <w:rsid w:val="00DC1E3E"/>
    <w:rsid w:val="00DC23C6"/>
    <w:rsid w:val="00DC43EF"/>
    <w:rsid w:val="00DD1CF8"/>
    <w:rsid w:val="00DD485E"/>
    <w:rsid w:val="00DD6E03"/>
    <w:rsid w:val="00DD75C2"/>
    <w:rsid w:val="00DE65E8"/>
    <w:rsid w:val="00DE6FF5"/>
    <w:rsid w:val="00DF284A"/>
    <w:rsid w:val="00DF7DEE"/>
    <w:rsid w:val="00E0430A"/>
    <w:rsid w:val="00E0534E"/>
    <w:rsid w:val="00E11C1C"/>
    <w:rsid w:val="00E13627"/>
    <w:rsid w:val="00E14393"/>
    <w:rsid w:val="00E16CD8"/>
    <w:rsid w:val="00E17F9E"/>
    <w:rsid w:val="00E2354D"/>
    <w:rsid w:val="00E23923"/>
    <w:rsid w:val="00E3398D"/>
    <w:rsid w:val="00E36270"/>
    <w:rsid w:val="00E37B08"/>
    <w:rsid w:val="00E50BC3"/>
    <w:rsid w:val="00E529E3"/>
    <w:rsid w:val="00E52DC6"/>
    <w:rsid w:val="00E55154"/>
    <w:rsid w:val="00E65338"/>
    <w:rsid w:val="00E65832"/>
    <w:rsid w:val="00E66458"/>
    <w:rsid w:val="00E66F54"/>
    <w:rsid w:val="00E67E85"/>
    <w:rsid w:val="00E73B7D"/>
    <w:rsid w:val="00E75D1F"/>
    <w:rsid w:val="00E7704A"/>
    <w:rsid w:val="00E815B0"/>
    <w:rsid w:val="00E82A5C"/>
    <w:rsid w:val="00E83CF3"/>
    <w:rsid w:val="00E83E54"/>
    <w:rsid w:val="00E925F3"/>
    <w:rsid w:val="00E94B8E"/>
    <w:rsid w:val="00E979A1"/>
    <w:rsid w:val="00EA399F"/>
    <w:rsid w:val="00EA59C7"/>
    <w:rsid w:val="00EC2C62"/>
    <w:rsid w:val="00EC5605"/>
    <w:rsid w:val="00EC79C1"/>
    <w:rsid w:val="00ED4F5C"/>
    <w:rsid w:val="00ED53D5"/>
    <w:rsid w:val="00ED72E4"/>
    <w:rsid w:val="00EE44C3"/>
    <w:rsid w:val="00EE4BE8"/>
    <w:rsid w:val="00EE509C"/>
    <w:rsid w:val="00EE53DA"/>
    <w:rsid w:val="00EE714A"/>
    <w:rsid w:val="00EE748C"/>
    <w:rsid w:val="00EF16CC"/>
    <w:rsid w:val="00EF282E"/>
    <w:rsid w:val="00EF32E4"/>
    <w:rsid w:val="00F01970"/>
    <w:rsid w:val="00F05C05"/>
    <w:rsid w:val="00F05D55"/>
    <w:rsid w:val="00F1732F"/>
    <w:rsid w:val="00F21EC6"/>
    <w:rsid w:val="00F26748"/>
    <w:rsid w:val="00F26DBF"/>
    <w:rsid w:val="00F3280B"/>
    <w:rsid w:val="00F33468"/>
    <w:rsid w:val="00F34E81"/>
    <w:rsid w:val="00F35926"/>
    <w:rsid w:val="00F400A2"/>
    <w:rsid w:val="00F42B40"/>
    <w:rsid w:val="00F5456E"/>
    <w:rsid w:val="00F60AC5"/>
    <w:rsid w:val="00F66542"/>
    <w:rsid w:val="00F67733"/>
    <w:rsid w:val="00F74FE6"/>
    <w:rsid w:val="00F75E67"/>
    <w:rsid w:val="00F95C04"/>
    <w:rsid w:val="00F97A47"/>
    <w:rsid w:val="00F97E47"/>
    <w:rsid w:val="00FA352E"/>
    <w:rsid w:val="00FA4DB8"/>
    <w:rsid w:val="00FA4F7D"/>
    <w:rsid w:val="00FA7257"/>
    <w:rsid w:val="00FB1A1A"/>
    <w:rsid w:val="00FB2FB3"/>
    <w:rsid w:val="00FB6956"/>
    <w:rsid w:val="00FC1EAD"/>
    <w:rsid w:val="00FC1F48"/>
    <w:rsid w:val="00FC3FDE"/>
    <w:rsid w:val="00FE0DCB"/>
    <w:rsid w:val="00FE2AC9"/>
    <w:rsid w:val="00FE2DF4"/>
    <w:rsid w:val="00FF1352"/>
    <w:rsid w:val="00FF2D2E"/>
    <w:rsid w:val="00FF32AE"/>
    <w:rsid w:val="00FF5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BDB77"/>
  <w14:defaultImageDpi w14:val="300"/>
  <w15:docId w15:val="{62689C7A-D380-43F5-8E50-BA95A36C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42"/>
    <w:pPr>
      <w:ind w:left="720"/>
      <w:contextualSpacing/>
    </w:pPr>
  </w:style>
  <w:style w:type="paragraph" w:styleId="FootnoteText">
    <w:name w:val="footnote text"/>
    <w:basedOn w:val="Normal"/>
    <w:link w:val="FootnoteTextChar"/>
    <w:uiPriority w:val="99"/>
    <w:unhideWhenUsed/>
    <w:rsid w:val="008630D6"/>
  </w:style>
  <w:style w:type="character" w:customStyle="1" w:styleId="FootnoteTextChar">
    <w:name w:val="Footnote Text Char"/>
    <w:basedOn w:val="DefaultParagraphFont"/>
    <w:link w:val="FootnoteText"/>
    <w:uiPriority w:val="99"/>
    <w:rsid w:val="008630D6"/>
  </w:style>
  <w:style w:type="character" w:styleId="FootnoteReference">
    <w:name w:val="footnote reference"/>
    <w:basedOn w:val="DefaultParagraphFont"/>
    <w:uiPriority w:val="99"/>
    <w:unhideWhenUsed/>
    <w:rsid w:val="008630D6"/>
    <w:rPr>
      <w:vertAlign w:val="superscript"/>
    </w:rPr>
  </w:style>
  <w:style w:type="paragraph" w:styleId="BalloonText">
    <w:name w:val="Balloon Text"/>
    <w:basedOn w:val="Normal"/>
    <w:link w:val="BalloonTextChar"/>
    <w:uiPriority w:val="99"/>
    <w:semiHidden/>
    <w:unhideWhenUsed/>
    <w:rsid w:val="009F5933"/>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9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484">
      <w:bodyDiv w:val="1"/>
      <w:marLeft w:val="0"/>
      <w:marRight w:val="0"/>
      <w:marTop w:val="0"/>
      <w:marBottom w:val="0"/>
      <w:divBdr>
        <w:top w:val="none" w:sz="0" w:space="0" w:color="auto"/>
        <w:left w:val="none" w:sz="0" w:space="0" w:color="auto"/>
        <w:bottom w:val="none" w:sz="0" w:space="0" w:color="auto"/>
        <w:right w:val="none" w:sz="0" w:space="0" w:color="auto"/>
      </w:divBdr>
    </w:div>
    <w:div w:id="17661414">
      <w:bodyDiv w:val="1"/>
      <w:marLeft w:val="0"/>
      <w:marRight w:val="0"/>
      <w:marTop w:val="0"/>
      <w:marBottom w:val="0"/>
      <w:divBdr>
        <w:top w:val="none" w:sz="0" w:space="0" w:color="auto"/>
        <w:left w:val="none" w:sz="0" w:space="0" w:color="auto"/>
        <w:bottom w:val="none" w:sz="0" w:space="0" w:color="auto"/>
        <w:right w:val="none" w:sz="0" w:space="0" w:color="auto"/>
      </w:divBdr>
    </w:div>
    <w:div w:id="29116163">
      <w:bodyDiv w:val="1"/>
      <w:marLeft w:val="0"/>
      <w:marRight w:val="0"/>
      <w:marTop w:val="0"/>
      <w:marBottom w:val="0"/>
      <w:divBdr>
        <w:top w:val="none" w:sz="0" w:space="0" w:color="auto"/>
        <w:left w:val="none" w:sz="0" w:space="0" w:color="auto"/>
        <w:bottom w:val="none" w:sz="0" w:space="0" w:color="auto"/>
        <w:right w:val="none" w:sz="0" w:space="0" w:color="auto"/>
      </w:divBdr>
    </w:div>
    <w:div w:id="37900072">
      <w:bodyDiv w:val="1"/>
      <w:marLeft w:val="0"/>
      <w:marRight w:val="0"/>
      <w:marTop w:val="0"/>
      <w:marBottom w:val="0"/>
      <w:divBdr>
        <w:top w:val="none" w:sz="0" w:space="0" w:color="auto"/>
        <w:left w:val="none" w:sz="0" w:space="0" w:color="auto"/>
        <w:bottom w:val="none" w:sz="0" w:space="0" w:color="auto"/>
        <w:right w:val="none" w:sz="0" w:space="0" w:color="auto"/>
      </w:divBdr>
    </w:div>
    <w:div w:id="56634645">
      <w:bodyDiv w:val="1"/>
      <w:marLeft w:val="0"/>
      <w:marRight w:val="0"/>
      <w:marTop w:val="0"/>
      <w:marBottom w:val="0"/>
      <w:divBdr>
        <w:top w:val="none" w:sz="0" w:space="0" w:color="auto"/>
        <w:left w:val="none" w:sz="0" w:space="0" w:color="auto"/>
        <w:bottom w:val="none" w:sz="0" w:space="0" w:color="auto"/>
        <w:right w:val="none" w:sz="0" w:space="0" w:color="auto"/>
      </w:divBdr>
    </w:div>
    <w:div w:id="93288798">
      <w:bodyDiv w:val="1"/>
      <w:marLeft w:val="0"/>
      <w:marRight w:val="0"/>
      <w:marTop w:val="0"/>
      <w:marBottom w:val="0"/>
      <w:divBdr>
        <w:top w:val="none" w:sz="0" w:space="0" w:color="auto"/>
        <w:left w:val="none" w:sz="0" w:space="0" w:color="auto"/>
        <w:bottom w:val="none" w:sz="0" w:space="0" w:color="auto"/>
        <w:right w:val="none" w:sz="0" w:space="0" w:color="auto"/>
      </w:divBdr>
    </w:div>
    <w:div w:id="99833910">
      <w:bodyDiv w:val="1"/>
      <w:marLeft w:val="0"/>
      <w:marRight w:val="0"/>
      <w:marTop w:val="0"/>
      <w:marBottom w:val="0"/>
      <w:divBdr>
        <w:top w:val="none" w:sz="0" w:space="0" w:color="auto"/>
        <w:left w:val="none" w:sz="0" w:space="0" w:color="auto"/>
        <w:bottom w:val="none" w:sz="0" w:space="0" w:color="auto"/>
        <w:right w:val="none" w:sz="0" w:space="0" w:color="auto"/>
      </w:divBdr>
    </w:div>
    <w:div w:id="100495209">
      <w:bodyDiv w:val="1"/>
      <w:marLeft w:val="0"/>
      <w:marRight w:val="0"/>
      <w:marTop w:val="0"/>
      <w:marBottom w:val="0"/>
      <w:divBdr>
        <w:top w:val="none" w:sz="0" w:space="0" w:color="auto"/>
        <w:left w:val="none" w:sz="0" w:space="0" w:color="auto"/>
        <w:bottom w:val="none" w:sz="0" w:space="0" w:color="auto"/>
        <w:right w:val="none" w:sz="0" w:space="0" w:color="auto"/>
      </w:divBdr>
    </w:div>
    <w:div w:id="138159651">
      <w:bodyDiv w:val="1"/>
      <w:marLeft w:val="0"/>
      <w:marRight w:val="0"/>
      <w:marTop w:val="0"/>
      <w:marBottom w:val="0"/>
      <w:divBdr>
        <w:top w:val="none" w:sz="0" w:space="0" w:color="auto"/>
        <w:left w:val="none" w:sz="0" w:space="0" w:color="auto"/>
        <w:bottom w:val="none" w:sz="0" w:space="0" w:color="auto"/>
        <w:right w:val="none" w:sz="0" w:space="0" w:color="auto"/>
      </w:divBdr>
    </w:div>
    <w:div w:id="138694938">
      <w:bodyDiv w:val="1"/>
      <w:marLeft w:val="0"/>
      <w:marRight w:val="0"/>
      <w:marTop w:val="0"/>
      <w:marBottom w:val="0"/>
      <w:divBdr>
        <w:top w:val="none" w:sz="0" w:space="0" w:color="auto"/>
        <w:left w:val="none" w:sz="0" w:space="0" w:color="auto"/>
        <w:bottom w:val="none" w:sz="0" w:space="0" w:color="auto"/>
        <w:right w:val="none" w:sz="0" w:space="0" w:color="auto"/>
      </w:divBdr>
    </w:div>
    <w:div w:id="140587268">
      <w:bodyDiv w:val="1"/>
      <w:marLeft w:val="0"/>
      <w:marRight w:val="0"/>
      <w:marTop w:val="0"/>
      <w:marBottom w:val="0"/>
      <w:divBdr>
        <w:top w:val="none" w:sz="0" w:space="0" w:color="auto"/>
        <w:left w:val="none" w:sz="0" w:space="0" w:color="auto"/>
        <w:bottom w:val="none" w:sz="0" w:space="0" w:color="auto"/>
        <w:right w:val="none" w:sz="0" w:space="0" w:color="auto"/>
      </w:divBdr>
    </w:div>
    <w:div w:id="142504136">
      <w:bodyDiv w:val="1"/>
      <w:marLeft w:val="0"/>
      <w:marRight w:val="0"/>
      <w:marTop w:val="0"/>
      <w:marBottom w:val="0"/>
      <w:divBdr>
        <w:top w:val="none" w:sz="0" w:space="0" w:color="auto"/>
        <w:left w:val="none" w:sz="0" w:space="0" w:color="auto"/>
        <w:bottom w:val="none" w:sz="0" w:space="0" w:color="auto"/>
        <w:right w:val="none" w:sz="0" w:space="0" w:color="auto"/>
      </w:divBdr>
    </w:div>
    <w:div w:id="143089471">
      <w:bodyDiv w:val="1"/>
      <w:marLeft w:val="0"/>
      <w:marRight w:val="0"/>
      <w:marTop w:val="0"/>
      <w:marBottom w:val="0"/>
      <w:divBdr>
        <w:top w:val="none" w:sz="0" w:space="0" w:color="auto"/>
        <w:left w:val="none" w:sz="0" w:space="0" w:color="auto"/>
        <w:bottom w:val="none" w:sz="0" w:space="0" w:color="auto"/>
        <w:right w:val="none" w:sz="0" w:space="0" w:color="auto"/>
      </w:divBdr>
    </w:div>
    <w:div w:id="169949678">
      <w:bodyDiv w:val="1"/>
      <w:marLeft w:val="0"/>
      <w:marRight w:val="0"/>
      <w:marTop w:val="0"/>
      <w:marBottom w:val="0"/>
      <w:divBdr>
        <w:top w:val="none" w:sz="0" w:space="0" w:color="auto"/>
        <w:left w:val="none" w:sz="0" w:space="0" w:color="auto"/>
        <w:bottom w:val="none" w:sz="0" w:space="0" w:color="auto"/>
        <w:right w:val="none" w:sz="0" w:space="0" w:color="auto"/>
      </w:divBdr>
    </w:div>
    <w:div w:id="221714209">
      <w:bodyDiv w:val="1"/>
      <w:marLeft w:val="0"/>
      <w:marRight w:val="0"/>
      <w:marTop w:val="0"/>
      <w:marBottom w:val="0"/>
      <w:divBdr>
        <w:top w:val="none" w:sz="0" w:space="0" w:color="auto"/>
        <w:left w:val="none" w:sz="0" w:space="0" w:color="auto"/>
        <w:bottom w:val="none" w:sz="0" w:space="0" w:color="auto"/>
        <w:right w:val="none" w:sz="0" w:space="0" w:color="auto"/>
      </w:divBdr>
    </w:div>
    <w:div w:id="263925062">
      <w:bodyDiv w:val="1"/>
      <w:marLeft w:val="0"/>
      <w:marRight w:val="0"/>
      <w:marTop w:val="0"/>
      <w:marBottom w:val="0"/>
      <w:divBdr>
        <w:top w:val="none" w:sz="0" w:space="0" w:color="auto"/>
        <w:left w:val="none" w:sz="0" w:space="0" w:color="auto"/>
        <w:bottom w:val="none" w:sz="0" w:space="0" w:color="auto"/>
        <w:right w:val="none" w:sz="0" w:space="0" w:color="auto"/>
      </w:divBdr>
    </w:div>
    <w:div w:id="267007653">
      <w:bodyDiv w:val="1"/>
      <w:marLeft w:val="0"/>
      <w:marRight w:val="0"/>
      <w:marTop w:val="0"/>
      <w:marBottom w:val="0"/>
      <w:divBdr>
        <w:top w:val="none" w:sz="0" w:space="0" w:color="auto"/>
        <w:left w:val="none" w:sz="0" w:space="0" w:color="auto"/>
        <w:bottom w:val="none" w:sz="0" w:space="0" w:color="auto"/>
        <w:right w:val="none" w:sz="0" w:space="0" w:color="auto"/>
      </w:divBdr>
    </w:div>
    <w:div w:id="291909493">
      <w:bodyDiv w:val="1"/>
      <w:marLeft w:val="0"/>
      <w:marRight w:val="0"/>
      <w:marTop w:val="0"/>
      <w:marBottom w:val="0"/>
      <w:divBdr>
        <w:top w:val="none" w:sz="0" w:space="0" w:color="auto"/>
        <w:left w:val="none" w:sz="0" w:space="0" w:color="auto"/>
        <w:bottom w:val="none" w:sz="0" w:space="0" w:color="auto"/>
        <w:right w:val="none" w:sz="0" w:space="0" w:color="auto"/>
      </w:divBdr>
    </w:div>
    <w:div w:id="299266613">
      <w:bodyDiv w:val="1"/>
      <w:marLeft w:val="0"/>
      <w:marRight w:val="0"/>
      <w:marTop w:val="0"/>
      <w:marBottom w:val="0"/>
      <w:divBdr>
        <w:top w:val="none" w:sz="0" w:space="0" w:color="auto"/>
        <w:left w:val="none" w:sz="0" w:space="0" w:color="auto"/>
        <w:bottom w:val="none" w:sz="0" w:space="0" w:color="auto"/>
        <w:right w:val="none" w:sz="0" w:space="0" w:color="auto"/>
      </w:divBdr>
    </w:div>
    <w:div w:id="324020165">
      <w:bodyDiv w:val="1"/>
      <w:marLeft w:val="0"/>
      <w:marRight w:val="0"/>
      <w:marTop w:val="0"/>
      <w:marBottom w:val="0"/>
      <w:divBdr>
        <w:top w:val="none" w:sz="0" w:space="0" w:color="auto"/>
        <w:left w:val="none" w:sz="0" w:space="0" w:color="auto"/>
        <w:bottom w:val="none" w:sz="0" w:space="0" w:color="auto"/>
        <w:right w:val="none" w:sz="0" w:space="0" w:color="auto"/>
      </w:divBdr>
    </w:div>
    <w:div w:id="325547960">
      <w:bodyDiv w:val="1"/>
      <w:marLeft w:val="0"/>
      <w:marRight w:val="0"/>
      <w:marTop w:val="0"/>
      <w:marBottom w:val="0"/>
      <w:divBdr>
        <w:top w:val="none" w:sz="0" w:space="0" w:color="auto"/>
        <w:left w:val="none" w:sz="0" w:space="0" w:color="auto"/>
        <w:bottom w:val="none" w:sz="0" w:space="0" w:color="auto"/>
        <w:right w:val="none" w:sz="0" w:space="0" w:color="auto"/>
      </w:divBdr>
    </w:div>
    <w:div w:id="344093403">
      <w:bodyDiv w:val="1"/>
      <w:marLeft w:val="0"/>
      <w:marRight w:val="0"/>
      <w:marTop w:val="0"/>
      <w:marBottom w:val="0"/>
      <w:divBdr>
        <w:top w:val="none" w:sz="0" w:space="0" w:color="auto"/>
        <w:left w:val="none" w:sz="0" w:space="0" w:color="auto"/>
        <w:bottom w:val="none" w:sz="0" w:space="0" w:color="auto"/>
        <w:right w:val="none" w:sz="0" w:space="0" w:color="auto"/>
      </w:divBdr>
    </w:div>
    <w:div w:id="356002737">
      <w:bodyDiv w:val="1"/>
      <w:marLeft w:val="0"/>
      <w:marRight w:val="0"/>
      <w:marTop w:val="0"/>
      <w:marBottom w:val="0"/>
      <w:divBdr>
        <w:top w:val="none" w:sz="0" w:space="0" w:color="auto"/>
        <w:left w:val="none" w:sz="0" w:space="0" w:color="auto"/>
        <w:bottom w:val="none" w:sz="0" w:space="0" w:color="auto"/>
        <w:right w:val="none" w:sz="0" w:space="0" w:color="auto"/>
      </w:divBdr>
    </w:div>
    <w:div w:id="362903553">
      <w:bodyDiv w:val="1"/>
      <w:marLeft w:val="0"/>
      <w:marRight w:val="0"/>
      <w:marTop w:val="0"/>
      <w:marBottom w:val="0"/>
      <w:divBdr>
        <w:top w:val="none" w:sz="0" w:space="0" w:color="auto"/>
        <w:left w:val="none" w:sz="0" w:space="0" w:color="auto"/>
        <w:bottom w:val="none" w:sz="0" w:space="0" w:color="auto"/>
        <w:right w:val="none" w:sz="0" w:space="0" w:color="auto"/>
      </w:divBdr>
    </w:div>
    <w:div w:id="373388804">
      <w:bodyDiv w:val="1"/>
      <w:marLeft w:val="0"/>
      <w:marRight w:val="0"/>
      <w:marTop w:val="0"/>
      <w:marBottom w:val="0"/>
      <w:divBdr>
        <w:top w:val="none" w:sz="0" w:space="0" w:color="auto"/>
        <w:left w:val="none" w:sz="0" w:space="0" w:color="auto"/>
        <w:bottom w:val="none" w:sz="0" w:space="0" w:color="auto"/>
        <w:right w:val="none" w:sz="0" w:space="0" w:color="auto"/>
      </w:divBdr>
    </w:div>
    <w:div w:id="374933221">
      <w:bodyDiv w:val="1"/>
      <w:marLeft w:val="0"/>
      <w:marRight w:val="0"/>
      <w:marTop w:val="0"/>
      <w:marBottom w:val="0"/>
      <w:divBdr>
        <w:top w:val="none" w:sz="0" w:space="0" w:color="auto"/>
        <w:left w:val="none" w:sz="0" w:space="0" w:color="auto"/>
        <w:bottom w:val="none" w:sz="0" w:space="0" w:color="auto"/>
        <w:right w:val="none" w:sz="0" w:space="0" w:color="auto"/>
      </w:divBdr>
    </w:div>
    <w:div w:id="382143248">
      <w:bodyDiv w:val="1"/>
      <w:marLeft w:val="0"/>
      <w:marRight w:val="0"/>
      <w:marTop w:val="0"/>
      <w:marBottom w:val="0"/>
      <w:divBdr>
        <w:top w:val="none" w:sz="0" w:space="0" w:color="auto"/>
        <w:left w:val="none" w:sz="0" w:space="0" w:color="auto"/>
        <w:bottom w:val="none" w:sz="0" w:space="0" w:color="auto"/>
        <w:right w:val="none" w:sz="0" w:space="0" w:color="auto"/>
      </w:divBdr>
    </w:div>
    <w:div w:id="383411136">
      <w:bodyDiv w:val="1"/>
      <w:marLeft w:val="0"/>
      <w:marRight w:val="0"/>
      <w:marTop w:val="0"/>
      <w:marBottom w:val="0"/>
      <w:divBdr>
        <w:top w:val="none" w:sz="0" w:space="0" w:color="auto"/>
        <w:left w:val="none" w:sz="0" w:space="0" w:color="auto"/>
        <w:bottom w:val="none" w:sz="0" w:space="0" w:color="auto"/>
        <w:right w:val="none" w:sz="0" w:space="0" w:color="auto"/>
      </w:divBdr>
    </w:div>
    <w:div w:id="417530622">
      <w:bodyDiv w:val="1"/>
      <w:marLeft w:val="0"/>
      <w:marRight w:val="0"/>
      <w:marTop w:val="0"/>
      <w:marBottom w:val="0"/>
      <w:divBdr>
        <w:top w:val="none" w:sz="0" w:space="0" w:color="auto"/>
        <w:left w:val="none" w:sz="0" w:space="0" w:color="auto"/>
        <w:bottom w:val="none" w:sz="0" w:space="0" w:color="auto"/>
        <w:right w:val="none" w:sz="0" w:space="0" w:color="auto"/>
      </w:divBdr>
    </w:div>
    <w:div w:id="423650767">
      <w:bodyDiv w:val="1"/>
      <w:marLeft w:val="0"/>
      <w:marRight w:val="0"/>
      <w:marTop w:val="0"/>
      <w:marBottom w:val="0"/>
      <w:divBdr>
        <w:top w:val="none" w:sz="0" w:space="0" w:color="auto"/>
        <w:left w:val="none" w:sz="0" w:space="0" w:color="auto"/>
        <w:bottom w:val="none" w:sz="0" w:space="0" w:color="auto"/>
        <w:right w:val="none" w:sz="0" w:space="0" w:color="auto"/>
      </w:divBdr>
    </w:div>
    <w:div w:id="437600642">
      <w:bodyDiv w:val="1"/>
      <w:marLeft w:val="0"/>
      <w:marRight w:val="0"/>
      <w:marTop w:val="0"/>
      <w:marBottom w:val="0"/>
      <w:divBdr>
        <w:top w:val="none" w:sz="0" w:space="0" w:color="auto"/>
        <w:left w:val="none" w:sz="0" w:space="0" w:color="auto"/>
        <w:bottom w:val="none" w:sz="0" w:space="0" w:color="auto"/>
        <w:right w:val="none" w:sz="0" w:space="0" w:color="auto"/>
      </w:divBdr>
    </w:div>
    <w:div w:id="446700171">
      <w:bodyDiv w:val="1"/>
      <w:marLeft w:val="0"/>
      <w:marRight w:val="0"/>
      <w:marTop w:val="0"/>
      <w:marBottom w:val="0"/>
      <w:divBdr>
        <w:top w:val="none" w:sz="0" w:space="0" w:color="auto"/>
        <w:left w:val="none" w:sz="0" w:space="0" w:color="auto"/>
        <w:bottom w:val="none" w:sz="0" w:space="0" w:color="auto"/>
        <w:right w:val="none" w:sz="0" w:space="0" w:color="auto"/>
      </w:divBdr>
    </w:div>
    <w:div w:id="457376722">
      <w:bodyDiv w:val="1"/>
      <w:marLeft w:val="0"/>
      <w:marRight w:val="0"/>
      <w:marTop w:val="0"/>
      <w:marBottom w:val="0"/>
      <w:divBdr>
        <w:top w:val="none" w:sz="0" w:space="0" w:color="auto"/>
        <w:left w:val="none" w:sz="0" w:space="0" w:color="auto"/>
        <w:bottom w:val="none" w:sz="0" w:space="0" w:color="auto"/>
        <w:right w:val="none" w:sz="0" w:space="0" w:color="auto"/>
      </w:divBdr>
    </w:div>
    <w:div w:id="467745349">
      <w:bodyDiv w:val="1"/>
      <w:marLeft w:val="0"/>
      <w:marRight w:val="0"/>
      <w:marTop w:val="0"/>
      <w:marBottom w:val="0"/>
      <w:divBdr>
        <w:top w:val="none" w:sz="0" w:space="0" w:color="auto"/>
        <w:left w:val="none" w:sz="0" w:space="0" w:color="auto"/>
        <w:bottom w:val="none" w:sz="0" w:space="0" w:color="auto"/>
        <w:right w:val="none" w:sz="0" w:space="0" w:color="auto"/>
      </w:divBdr>
    </w:div>
    <w:div w:id="476190905">
      <w:bodyDiv w:val="1"/>
      <w:marLeft w:val="0"/>
      <w:marRight w:val="0"/>
      <w:marTop w:val="0"/>
      <w:marBottom w:val="0"/>
      <w:divBdr>
        <w:top w:val="none" w:sz="0" w:space="0" w:color="auto"/>
        <w:left w:val="none" w:sz="0" w:space="0" w:color="auto"/>
        <w:bottom w:val="none" w:sz="0" w:space="0" w:color="auto"/>
        <w:right w:val="none" w:sz="0" w:space="0" w:color="auto"/>
      </w:divBdr>
    </w:div>
    <w:div w:id="500853107">
      <w:bodyDiv w:val="1"/>
      <w:marLeft w:val="0"/>
      <w:marRight w:val="0"/>
      <w:marTop w:val="0"/>
      <w:marBottom w:val="0"/>
      <w:divBdr>
        <w:top w:val="none" w:sz="0" w:space="0" w:color="auto"/>
        <w:left w:val="none" w:sz="0" w:space="0" w:color="auto"/>
        <w:bottom w:val="none" w:sz="0" w:space="0" w:color="auto"/>
        <w:right w:val="none" w:sz="0" w:space="0" w:color="auto"/>
      </w:divBdr>
    </w:div>
    <w:div w:id="510491894">
      <w:bodyDiv w:val="1"/>
      <w:marLeft w:val="0"/>
      <w:marRight w:val="0"/>
      <w:marTop w:val="0"/>
      <w:marBottom w:val="0"/>
      <w:divBdr>
        <w:top w:val="none" w:sz="0" w:space="0" w:color="auto"/>
        <w:left w:val="none" w:sz="0" w:space="0" w:color="auto"/>
        <w:bottom w:val="none" w:sz="0" w:space="0" w:color="auto"/>
        <w:right w:val="none" w:sz="0" w:space="0" w:color="auto"/>
      </w:divBdr>
    </w:div>
    <w:div w:id="510679775">
      <w:bodyDiv w:val="1"/>
      <w:marLeft w:val="0"/>
      <w:marRight w:val="0"/>
      <w:marTop w:val="0"/>
      <w:marBottom w:val="0"/>
      <w:divBdr>
        <w:top w:val="none" w:sz="0" w:space="0" w:color="auto"/>
        <w:left w:val="none" w:sz="0" w:space="0" w:color="auto"/>
        <w:bottom w:val="none" w:sz="0" w:space="0" w:color="auto"/>
        <w:right w:val="none" w:sz="0" w:space="0" w:color="auto"/>
      </w:divBdr>
    </w:div>
    <w:div w:id="528179923">
      <w:bodyDiv w:val="1"/>
      <w:marLeft w:val="0"/>
      <w:marRight w:val="0"/>
      <w:marTop w:val="0"/>
      <w:marBottom w:val="0"/>
      <w:divBdr>
        <w:top w:val="none" w:sz="0" w:space="0" w:color="auto"/>
        <w:left w:val="none" w:sz="0" w:space="0" w:color="auto"/>
        <w:bottom w:val="none" w:sz="0" w:space="0" w:color="auto"/>
        <w:right w:val="none" w:sz="0" w:space="0" w:color="auto"/>
      </w:divBdr>
    </w:div>
    <w:div w:id="528882785">
      <w:bodyDiv w:val="1"/>
      <w:marLeft w:val="0"/>
      <w:marRight w:val="0"/>
      <w:marTop w:val="0"/>
      <w:marBottom w:val="0"/>
      <w:divBdr>
        <w:top w:val="none" w:sz="0" w:space="0" w:color="auto"/>
        <w:left w:val="none" w:sz="0" w:space="0" w:color="auto"/>
        <w:bottom w:val="none" w:sz="0" w:space="0" w:color="auto"/>
        <w:right w:val="none" w:sz="0" w:space="0" w:color="auto"/>
      </w:divBdr>
    </w:div>
    <w:div w:id="538207417">
      <w:bodyDiv w:val="1"/>
      <w:marLeft w:val="0"/>
      <w:marRight w:val="0"/>
      <w:marTop w:val="0"/>
      <w:marBottom w:val="0"/>
      <w:divBdr>
        <w:top w:val="none" w:sz="0" w:space="0" w:color="auto"/>
        <w:left w:val="none" w:sz="0" w:space="0" w:color="auto"/>
        <w:bottom w:val="none" w:sz="0" w:space="0" w:color="auto"/>
        <w:right w:val="none" w:sz="0" w:space="0" w:color="auto"/>
      </w:divBdr>
    </w:div>
    <w:div w:id="563492763">
      <w:bodyDiv w:val="1"/>
      <w:marLeft w:val="0"/>
      <w:marRight w:val="0"/>
      <w:marTop w:val="0"/>
      <w:marBottom w:val="0"/>
      <w:divBdr>
        <w:top w:val="none" w:sz="0" w:space="0" w:color="auto"/>
        <w:left w:val="none" w:sz="0" w:space="0" w:color="auto"/>
        <w:bottom w:val="none" w:sz="0" w:space="0" w:color="auto"/>
        <w:right w:val="none" w:sz="0" w:space="0" w:color="auto"/>
      </w:divBdr>
    </w:div>
    <w:div w:id="567112815">
      <w:bodyDiv w:val="1"/>
      <w:marLeft w:val="0"/>
      <w:marRight w:val="0"/>
      <w:marTop w:val="0"/>
      <w:marBottom w:val="0"/>
      <w:divBdr>
        <w:top w:val="none" w:sz="0" w:space="0" w:color="auto"/>
        <w:left w:val="none" w:sz="0" w:space="0" w:color="auto"/>
        <w:bottom w:val="none" w:sz="0" w:space="0" w:color="auto"/>
        <w:right w:val="none" w:sz="0" w:space="0" w:color="auto"/>
      </w:divBdr>
    </w:div>
    <w:div w:id="596979955">
      <w:bodyDiv w:val="1"/>
      <w:marLeft w:val="0"/>
      <w:marRight w:val="0"/>
      <w:marTop w:val="0"/>
      <w:marBottom w:val="0"/>
      <w:divBdr>
        <w:top w:val="none" w:sz="0" w:space="0" w:color="auto"/>
        <w:left w:val="none" w:sz="0" w:space="0" w:color="auto"/>
        <w:bottom w:val="none" w:sz="0" w:space="0" w:color="auto"/>
        <w:right w:val="none" w:sz="0" w:space="0" w:color="auto"/>
      </w:divBdr>
    </w:div>
    <w:div w:id="597909192">
      <w:bodyDiv w:val="1"/>
      <w:marLeft w:val="0"/>
      <w:marRight w:val="0"/>
      <w:marTop w:val="0"/>
      <w:marBottom w:val="0"/>
      <w:divBdr>
        <w:top w:val="none" w:sz="0" w:space="0" w:color="auto"/>
        <w:left w:val="none" w:sz="0" w:space="0" w:color="auto"/>
        <w:bottom w:val="none" w:sz="0" w:space="0" w:color="auto"/>
        <w:right w:val="none" w:sz="0" w:space="0" w:color="auto"/>
      </w:divBdr>
    </w:div>
    <w:div w:id="613295126">
      <w:bodyDiv w:val="1"/>
      <w:marLeft w:val="0"/>
      <w:marRight w:val="0"/>
      <w:marTop w:val="0"/>
      <w:marBottom w:val="0"/>
      <w:divBdr>
        <w:top w:val="none" w:sz="0" w:space="0" w:color="auto"/>
        <w:left w:val="none" w:sz="0" w:space="0" w:color="auto"/>
        <w:bottom w:val="none" w:sz="0" w:space="0" w:color="auto"/>
        <w:right w:val="none" w:sz="0" w:space="0" w:color="auto"/>
      </w:divBdr>
    </w:div>
    <w:div w:id="613557515">
      <w:bodyDiv w:val="1"/>
      <w:marLeft w:val="0"/>
      <w:marRight w:val="0"/>
      <w:marTop w:val="0"/>
      <w:marBottom w:val="0"/>
      <w:divBdr>
        <w:top w:val="none" w:sz="0" w:space="0" w:color="auto"/>
        <w:left w:val="none" w:sz="0" w:space="0" w:color="auto"/>
        <w:bottom w:val="none" w:sz="0" w:space="0" w:color="auto"/>
        <w:right w:val="none" w:sz="0" w:space="0" w:color="auto"/>
      </w:divBdr>
    </w:div>
    <w:div w:id="619527865">
      <w:bodyDiv w:val="1"/>
      <w:marLeft w:val="0"/>
      <w:marRight w:val="0"/>
      <w:marTop w:val="0"/>
      <w:marBottom w:val="0"/>
      <w:divBdr>
        <w:top w:val="none" w:sz="0" w:space="0" w:color="auto"/>
        <w:left w:val="none" w:sz="0" w:space="0" w:color="auto"/>
        <w:bottom w:val="none" w:sz="0" w:space="0" w:color="auto"/>
        <w:right w:val="none" w:sz="0" w:space="0" w:color="auto"/>
      </w:divBdr>
    </w:div>
    <w:div w:id="630088680">
      <w:bodyDiv w:val="1"/>
      <w:marLeft w:val="0"/>
      <w:marRight w:val="0"/>
      <w:marTop w:val="0"/>
      <w:marBottom w:val="0"/>
      <w:divBdr>
        <w:top w:val="none" w:sz="0" w:space="0" w:color="auto"/>
        <w:left w:val="none" w:sz="0" w:space="0" w:color="auto"/>
        <w:bottom w:val="none" w:sz="0" w:space="0" w:color="auto"/>
        <w:right w:val="none" w:sz="0" w:space="0" w:color="auto"/>
      </w:divBdr>
    </w:div>
    <w:div w:id="648167296">
      <w:bodyDiv w:val="1"/>
      <w:marLeft w:val="0"/>
      <w:marRight w:val="0"/>
      <w:marTop w:val="0"/>
      <w:marBottom w:val="0"/>
      <w:divBdr>
        <w:top w:val="none" w:sz="0" w:space="0" w:color="auto"/>
        <w:left w:val="none" w:sz="0" w:space="0" w:color="auto"/>
        <w:bottom w:val="none" w:sz="0" w:space="0" w:color="auto"/>
        <w:right w:val="none" w:sz="0" w:space="0" w:color="auto"/>
      </w:divBdr>
    </w:div>
    <w:div w:id="701244581">
      <w:bodyDiv w:val="1"/>
      <w:marLeft w:val="0"/>
      <w:marRight w:val="0"/>
      <w:marTop w:val="0"/>
      <w:marBottom w:val="0"/>
      <w:divBdr>
        <w:top w:val="none" w:sz="0" w:space="0" w:color="auto"/>
        <w:left w:val="none" w:sz="0" w:space="0" w:color="auto"/>
        <w:bottom w:val="none" w:sz="0" w:space="0" w:color="auto"/>
        <w:right w:val="none" w:sz="0" w:space="0" w:color="auto"/>
      </w:divBdr>
    </w:div>
    <w:div w:id="740366770">
      <w:bodyDiv w:val="1"/>
      <w:marLeft w:val="0"/>
      <w:marRight w:val="0"/>
      <w:marTop w:val="0"/>
      <w:marBottom w:val="0"/>
      <w:divBdr>
        <w:top w:val="none" w:sz="0" w:space="0" w:color="auto"/>
        <w:left w:val="none" w:sz="0" w:space="0" w:color="auto"/>
        <w:bottom w:val="none" w:sz="0" w:space="0" w:color="auto"/>
        <w:right w:val="none" w:sz="0" w:space="0" w:color="auto"/>
      </w:divBdr>
    </w:div>
    <w:div w:id="771898657">
      <w:bodyDiv w:val="1"/>
      <w:marLeft w:val="0"/>
      <w:marRight w:val="0"/>
      <w:marTop w:val="0"/>
      <w:marBottom w:val="0"/>
      <w:divBdr>
        <w:top w:val="none" w:sz="0" w:space="0" w:color="auto"/>
        <w:left w:val="none" w:sz="0" w:space="0" w:color="auto"/>
        <w:bottom w:val="none" w:sz="0" w:space="0" w:color="auto"/>
        <w:right w:val="none" w:sz="0" w:space="0" w:color="auto"/>
      </w:divBdr>
    </w:div>
    <w:div w:id="778765870">
      <w:bodyDiv w:val="1"/>
      <w:marLeft w:val="0"/>
      <w:marRight w:val="0"/>
      <w:marTop w:val="0"/>
      <w:marBottom w:val="0"/>
      <w:divBdr>
        <w:top w:val="none" w:sz="0" w:space="0" w:color="auto"/>
        <w:left w:val="none" w:sz="0" w:space="0" w:color="auto"/>
        <w:bottom w:val="none" w:sz="0" w:space="0" w:color="auto"/>
        <w:right w:val="none" w:sz="0" w:space="0" w:color="auto"/>
      </w:divBdr>
    </w:div>
    <w:div w:id="796685024">
      <w:bodyDiv w:val="1"/>
      <w:marLeft w:val="0"/>
      <w:marRight w:val="0"/>
      <w:marTop w:val="0"/>
      <w:marBottom w:val="0"/>
      <w:divBdr>
        <w:top w:val="none" w:sz="0" w:space="0" w:color="auto"/>
        <w:left w:val="none" w:sz="0" w:space="0" w:color="auto"/>
        <w:bottom w:val="none" w:sz="0" w:space="0" w:color="auto"/>
        <w:right w:val="none" w:sz="0" w:space="0" w:color="auto"/>
      </w:divBdr>
    </w:div>
    <w:div w:id="799108000">
      <w:bodyDiv w:val="1"/>
      <w:marLeft w:val="0"/>
      <w:marRight w:val="0"/>
      <w:marTop w:val="0"/>
      <w:marBottom w:val="0"/>
      <w:divBdr>
        <w:top w:val="none" w:sz="0" w:space="0" w:color="auto"/>
        <w:left w:val="none" w:sz="0" w:space="0" w:color="auto"/>
        <w:bottom w:val="none" w:sz="0" w:space="0" w:color="auto"/>
        <w:right w:val="none" w:sz="0" w:space="0" w:color="auto"/>
      </w:divBdr>
    </w:div>
    <w:div w:id="800074576">
      <w:bodyDiv w:val="1"/>
      <w:marLeft w:val="0"/>
      <w:marRight w:val="0"/>
      <w:marTop w:val="0"/>
      <w:marBottom w:val="0"/>
      <w:divBdr>
        <w:top w:val="none" w:sz="0" w:space="0" w:color="auto"/>
        <w:left w:val="none" w:sz="0" w:space="0" w:color="auto"/>
        <w:bottom w:val="none" w:sz="0" w:space="0" w:color="auto"/>
        <w:right w:val="none" w:sz="0" w:space="0" w:color="auto"/>
      </w:divBdr>
    </w:div>
    <w:div w:id="805856304">
      <w:bodyDiv w:val="1"/>
      <w:marLeft w:val="0"/>
      <w:marRight w:val="0"/>
      <w:marTop w:val="0"/>
      <w:marBottom w:val="0"/>
      <w:divBdr>
        <w:top w:val="none" w:sz="0" w:space="0" w:color="auto"/>
        <w:left w:val="none" w:sz="0" w:space="0" w:color="auto"/>
        <w:bottom w:val="none" w:sz="0" w:space="0" w:color="auto"/>
        <w:right w:val="none" w:sz="0" w:space="0" w:color="auto"/>
      </w:divBdr>
    </w:div>
    <w:div w:id="809324038">
      <w:bodyDiv w:val="1"/>
      <w:marLeft w:val="0"/>
      <w:marRight w:val="0"/>
      <w:marTop w:val="0"/>
      <w:marBottom w:val="0"/>
      <w:divBdr>
        <w:top w:val="none" w:sz="0" w:space="0" w:color="auto"/>
        <w:left w:val="none" w:sz="0" w:space="0" w:color="auto"/>
        <w:bottom w:val="none" w:sz="0" w:space="0" w:color="auto"/>
        <w:right w:val="none" w:sz="0" w:space="0" w:color="auto"/>
      </w:divBdr>
    </w:div>
    <w:div w:id="819273999">
      <w:bodyDiv w:val="1"/>
      <w:marLeft w:val="0"/>
      <w:marRight w:val="0"/>
      <w:marTop w:val="0"/>
      <w:marBottom w:val="0"/>
      <w:divBdr>
        <w:top w:val="none" w:sz="0" w:space="0" w:color="auto"/>
        <w:left w:val="none" w:sz="0" w:space="0" w:color="auto"/>
        <w:bottom w:val="none" w:sz="0" w:space="0" w:color="auto"/>
        <w:right w:val="none" w:sz="0" w:space="0" w:color="auto"/>
      </w:divBdr>
    </w:div>
    <w:div w:id="836923507">
      <w:bodyDiv w:val="1"/>
      <w:marLeft w:val="0"/>
      <w:marRight w:val="0"/>
      <w:marTop w:val="0"/>
      <w:marBottom w:val="0"/>
      <w:divBdr>
        <w:top w:val="none" w:sz="0" w:space="0" w:color="auto"/>
        <w:left w:val="none" w:sz="0" w:space="0" w:color="auto"/>
        <w:bottom w:val="none" w:sz="0" w:space="0" w:color="auto"/>
        <w:right w:val="none" w:sz="0" w:space="0" w:color="auto"/>
      </w:divBdr>
    </w:div>
    <w:div w:id="844905360">
      <w:bodyDiv w:val="1"/>
      <w:marLeft w:val="0"/>
      <w:marRight w:val="0"/>
      <w:marTop w:val="0"/>
      <w:marBottom w:val="0"/>
      <w:divBdr>
        <w:top w:val="none" w:sz="0" w:space="0" w:color="auto"/>
        <w:left w:val="none" w:sz="0" w:space="0" w:color="auto"/>
        <w:bottom w:val="none" w:sz="0" w:space="0" w:color="auto"/>
        <w:right w:val="none" w:sz="0" w:space="0" w:color="auto"/>
      </w:divBdr>
    </w:div>
    <w:div w:id="847020024">
      <w:bodyDiv w:val="1"/>
      <w:marLeft w:val="0"/>
      <w:marRight w:val="0"/>
      <w:marTop w:val="0"/>
      <w:marBottom w:val="0"/>
      <w:divBdr>
        <w:top w:val="none" w:sz="0" w:space="0" w:color="auto"/>
        <w:left w:val="none" w:sz="0" w:space="0" w:color="auto"/>
        <w:bottom w:val="none" w:sz="0" w:space="0" w:color="auto"/>
        <w:right w:val="none" w:sz="0" w:space="0" w:color="auto"/>
      </w:divBdr>
    </w:div>
    <w:div w:id="847254210">
      <w:bodyDiv w:val="1"/>
      <w:marLeft w:val="0"/>
      <w:marRight w:val="0"/>
      <w:marTop w:val="0"/>
      <w:marBottom w:val="0"/>
      <w:divBdr>
        <w:top w:val="none" w:sz="0" w:space="0" w:color="auto"/>
        <w:left w:val="none" w:sz="0" w:space="0" w:color="auto"/>
        <w:bottom w:val="none" w:sz="0" w:space="0" w:color="auto"/>
        <w:right w:val="none" w:sz="0" w:space="0" w:color="auto"/>
      </w:divBdr>
    </w:div>
    <w:div w:id="865143908">
      <w:bodyDiv w:val="1"/>
      <w:marLeft w:val="0"/>
      <w:marRight w:val="0"/>
      <w:marTop w:val="0"/>
      <w:marBottom w:val="0"/>
      <w:divBdr>
        <w:top w:val="none" w:sz="0" w:space="0" w:color="auto"/>
        <w:left w:val="none" w:sz="0" w:space="0" w:color="auto"/>
        <w:bottom w:val="none" w:sz="0" w:space="0" w:color="auto"/>
        <w:right w:val="none" w:sz="0" w:space="0" w:color="auto"/>
      </w:divBdr>
      <w:divsChild>
        <w:div w:id="1618757024">
          <w:marLeft w:val="0"/>
          <w:marRight w:val="0"/>
          <w:marTop w:val="0"/>
          <w:marBottom w:val="0"/>
          <w:divBdr>
            <w:top w:val="none" w:sz="0" w:space="0" w:color="auto"/>
            <w:left w:val="none" w:sz="0" w:space="0" w:color="auto"/>
            <w:bottom w:val="none" w:sz="0" w:space="0" w:color="auto"/>
            <w:right w:val="none" w:sz="0" w:space="0" w:color="auto"/>
          </w:divBdr>
        </w:div>
      </w:divsChild>
    </w:div>
    <w:div w:id="873083383">
      <w:bodyDiv w:val="1"/>
      <w:marLeft w:val="0"/>
      <w:marRight w:val="0"/>
      <w:marTop w:val="0"/>
      <w:marBottom w:val="0"/>
      <w:divBdr>
        <w:top w:val="none" w:sz="0" w:space="0" w:color="auto"/>
        <w:left w:val="none" w:sz="0" w:space="0" w:color="auto"/>
        <w:bottom w:val="none" w:sz="0" w:space="0" w:color="auto"/>
        <w:right w:val="none" w:sz="0" w:space="0" w:color="auto"/>
      </w:divBdr>
    </w:div>
    <w:div w:id="921257383">
      <w:bodyDiv w:val="1"/>
      <w:marLeft w:val="0"/>
      <w:marRight w:val="0"/>
      <w:marTop w:val="0"/>
      <w:marBottom w:val="0"/>
      <w:divBdr>
        <w:top w:val="none" w:sz="0" w:space="0" w:color="auto"/>
        <w:left w:val="none" w:sz="0" w:space="0" w:color="auto"/>
        <w:bottom w:val="none" w:sz="0" w:space="0" w:color="auto"/>
        <w:right w:val="none" w:sz="0" w:space="0" w:color="auto"/>
      </w:divBdr>
    </w:div>
    <w:div w:id="928149652">
      <w:bodyDiv w:val="1"/>
      <w:marLeft w:val="0"/>
      <w:marRight w:val="0"/>
      <w:marTop w:val="0"/>
      <w:marBottom w:val="0"/>
      <w:divBdr>
        <w:top w:val="none" w:sz="0" w:space="0" w:color="auto"/>
        <w:left w:val="none" w:sz="0" w:space="0" w:color="auto"/>
        <w:bottom w:val="none" w:sz="0" w:space="0" w:color="auto"/>
        <w:right w:val="none" w:sz="0" w:space="0" w:color="auto"/>
      </w:divBdr>
    </w:div>
    <w:div w:id="941303557">
      <w:bodyDiv w:val="1"/>
      <w:marLeft w:val="0"/>
      <w:marRight w:val="0"/>
      <w:marTop w:val="0"/>
      <w:marBottom w:val="0"/>
      <w:divBdr>
        <w:top w:val="none" w:sz="0" w:space="0" w:color="auto"/>
        <w:left w:val="none" w:sz="0" w:space="0" w:color="auto"/>
        <w:bottom w:val="none" w:sz="0" w:space="0" w:color="auto"/>
        <w:right w:val="none" w:sz="0" w:space="0" w:color="auto"/>
      </w:divBdr>
    </w:div>
    <w:div w:id="944078140">
      <w:bodyDiv w:val="1"/>
      <w:marLeft w:val="0"/>
      <w:marRight w:val="0"/>
      <w:marTop w:val="0"/>
      <w:marBottom w:val="0"/>
      <w:divBdr>
        <w:top w:val="none" w:sz="0" w:space="0" w:color="auto"/>
        <w:left w:val="none" w:sz="0" w:space="0" w:color="auto"/>
        <w:bottom w:val="none" w:sz="0" w:space="0" w:color="auto"/>
        <w:right w:val="none" w:sz="0" w:space="0" w:color="auto"/>
      </w:divBdr>
    </w:div>
    <w:div w:id="945846261">
      <w:bodyDiv w:val="1"/>
      <w:marLeft w:val="0"/>
      <w:marRight w:val="0"/>
      <w:marTop w:val="0"/>
      <w:marBottom w:val="0"/>
      <w:divBdr>
        <w:top w:val="none" w:sz="0" w:space="0" w:color="auto"/>
        <w:left w:val="none" w:sz="0" w:space="0" w:color="auto"/>
        <w:bottom w:val="none" w:sz="0" w:space="0" w:color="auto"/>
        <w:right w:val="none" w:sz="0" w:space="0" w:color="auto"/>
      </w:divBdr>
    </w:div>
    <w:div w:id="948312466">
      <w:bodyDiv w:val="1"/>
      <w:marLeft w:val="0"/>
      <w:marRight w:val="0"/>
      <w:marTop w:val="0"/>
      <w:marBottom w:val="0"/>
      <w:divBdr>
        <w:top w:val="none" w:sz="0" w:space="0" w:color="auto"/>
        <w:left w:val="none" w:sz="0" w:space="0" w:color="auto"/>
        <w:bottom w:val="none" w:sz="0" w:space="0" w:color="auto"/>
        <w:right w:val="none" w:sz="0" w:space="0" w:color="auto"/>
      </w:divBdr>
    </w:div>
    <w:div w:id="966469319">
      <w:bodyDiv w:val="1"/>
      <w:marLeft w:val="0"/>
      <w:marRight w:val="0"/>
      <w:marTop w:val="0"/>
      <w:marBottom w:val="0"/>
      <w:divBdr>
        <w:top w:val="none" w:sz="0" w:space="0" w:color="auto"/>
        <w:left w:val="none" w:sz="0" w:space="0" w:color="auto"/>
        <w:bottom w:val="none" w:sz="0" w:space="0" w:color="auto"/>
        <w:right w:val="none" w:sz="0" w:space="0" w:color="auto"/>
      </w:divBdr>
    </w:div>
    <w:div w:id="971323860">
      <w:bodyDiv w:val="1"/>
      <w:marLeft w:val="0"/>
      <w:marRight w:val="0"/>
      <w:marTop w:val="0"/>
      <w:marBottom w:val="0"/>
      <w:divBdr>
        <w:top w:val="none" w:sz="0" w:space="0" w:color="auto"/>
        <w:left w:val="none" w:sz="0" w:space="0" w:color="auto"/>
        <w:bottom w:val="none" w:sz="0" w:space="0" w:color="auto"/>
        <w:right w:val="none" w:sz="0" w:space="0" w:color="auto"/>
      </w:divBdr>
    </w:div>
    <w:div w:id="975723813">
      <w:bodyDiv w:val="1"/>
      <w:marLeft w:val="0"/>
      <w:marRight w:val="0"/>
      <w:marTop w:val="0"/>
      <w:marBottom w:val="0"/>
      <w:divBdr>
        <w:top w:val="none" w:sz="0" w:space="0" w:color="auto"/>
        <w:left w:val="none" w:sz="0" w:space="0" w:color="auto"/>
        <w:bottom w:val="none" w:sz="0" w:space="0" w:color="auto"/>
        <w:right w:val="none" w:sz="0" w:space="0" w:color="auto"/>
      </w:divBdr>
    </w:div>
    <w:div w:id="991522339">
      <w:bodyDiv w:val="1"/>
      <w:marLeft w:val="0"/>
      <w:marRight w:val="0"/>
      <w:marTop w:val="0"/>
      <w:marBottom w:val="0"/>
      <w:divBdr>
        <w:top w:val="none" w:sz="0" w:space="0" w:color="auto"/>
        <w:left w:val="none" w:sz="0" w:space="0" w:color="auto"/>
        <w:bottom w:val="none" w:sz="0" w:space="0" w:color="auto"/>
        <w:right w:val="none" w:sz="0" w:space="0" w:color="auto"/>
      </w:divBdr>
    </w:div>
    <w:div w:id="1007253149">
      <w:bodyDiv w:val="1"/>
      <w:marLeft w:val="0"/>
      <w:marRight w:val="0"/>
      <w:marTop w:val="0"/>
      <w:marBottom w:val="0"/>
      <w:divBdr>
        <w:top w:val="none" w:sz="0" w:space="0" w:color="auto"/>
        <w:left w:val="none" w:sz="0" w:space="0" w:color="auto"/>
        <w:bottom w:val="none" w:sz="0" w:space="0" w:color="auto"/>
        <w:right w:val="none" w:sz="0" w:space="0" w:color="auto"/>
      </w:divBdr>
    </w:div>
    <w:div w:id="1076708575">
      <w:bodyDiv w:val="1"/>
      <w:marLeft w:val="0"/>
      <w:marRight w:val="0"/>
      <w:marTop w:val="0"/>
      <w:marBottom w:val="0"/>
      <w:divBdr>
        <w:top w:val="none" w:sz="0" w:space="0" w:color="auto"/>
        <w:left w:val="none" w:sz="0" w:space="0" w:color="auto"/>
        <w:bottom w:val="none" w:sz="0" w:space="0" w:color="auto"/>
        <w:right w:val="none" w:sz="0" w:space="0" w:color="auto"/>
      </w:divBdr>
    </w:div>
    <w:div w:id="1131440793">
      <w:bodyDiv w:val="1"/>
      <w:marLeft w:val="0"/>
      <w:marRight w:val="0"/>
      <w:marTop w:val="0"/>
      <w:marBottom w:val="0"/>
      <w:divBdr>
        <w:top w:val="none" w:sz="0" w:space="0" w:color="auto"/>
        <w:left w:val="none" w:sz="0" w:space="0" w:color="auto"/>
        <w:bottom w:val="none" w:sz="0" w:space="0" w:color="auto"/>
        <w:right w:val="none" w:sz="0" w:space="0" w:color="auto"/>
      </w:divBdr>
    </w:div>
    <w:div w:id="1141925180">
      <w:bodyDiv w:val="1"/>
      <w:marLeft w:val="0"/>
      <w:marRight w:val="0"/>
      <w:marTop w:val="0"/>
      <w:marBottom w:val="0"/>
      <w:divBdr>
        <w:top w:val="none" w:sz="0" w:space="0" w:color="auto"/>
        <w:left w:val="none" w:sz="0" w:space="0" w:color="auto"/>
        <w:bottom w:val="none" w:sz="0" w:space="0" w:color="auto"/>
        <w:right w:val="none" w:sz="0" w:space="0" w:color="auto"/>
      </w:divBdr>
    </w:div>
    <w:div w:id="1152991069">
      <w:bodyDiv w:val="1"/>
      <w:marLeft w:val="0"/>
      <w:marRight w:val="0"/>
      <w:marTop w:val="0"/>
      <w:marBottom w:val="0"/>
      <w:divBdr>
        <w:top w:val="none" w:sz="0" w:space="0" w:color="auto"/>
        <w:left w:val="none" w:sz="0" w:space="0" w:color="auto"/>
        <w:bottom w:val="none" w:sz="0" w:space="0" w:color="auto"/>
        <w:right w:val="none" w:sz="0" w:space="0" w:color="auto"/>
      </w:divBdr>
    </w:div>
    <w:div w:id="1160121339">
      <w:bodyDiv w:val="1"/>
      <w:marLeft w:val="0"/>
      <w:marRight w:val="0"/>
      <w:marTop w:val="0"/>
      <w:marBottom w:val="0"/>
      <w:divBdr>
        <w:top w:val="none" w:sz="0" w:space="0" w:color="auto"/>
        <w:left w:val="none" w:sz="0" w:space="0" w:color="auto"/>
        <w:bottom w:val="none" w:sz="0" w:space="0" w:color="auto"/>
        <w:right w:val="none" w:sz="0" w:space="0" w:color="auto"/>
      </w:divBdr>
    </w:div>
    <w:div w:id="1192917309">
      <w:bodyDiv w:val="1"/>
      <w:marLeft w:val="0"/>
      <w:marRight w:val="0"/>
      <w:marTop w:val="0"/>
      <w:marBottom w:val="0"/>
      <w:divBdr>
        <w:top w:val="none" w:sz="0" w:space="0" w:color="auto"/>
        <w:left w:val="none" w:sz="0" w:space="0" w:color="auto"/>
        <w:bottom w:val="none" w:sz="0" w:space="0" w:color="auto"/>
        <w:right w:val="none" w:sz="0" w:space="0" w:color="auto"/>
      </w:divBdr>
    </w:div>
    <w:div w:id="1197279021">
      <w:bodyDiv w:val="1"/>
      <w:marLeft w:val="0"/>
      <w:marRight w:val="0"/>
      <w:marTop w:val="0"/>
      <w:marBottom w:val="0"/>
      <w:divBdr>
        <w:top w:val="none" w:sz="0" w:space="0" w:color="auto"/>
        <w:left w:val="none" w:sz="0" w:space="0" w:color="auto"/>
        <w:bottom w:val="none" w:sz="0" w:space="0" w:color="auto"/>
        <w:right w:val="none" w:sz="0" w:space="0" w:color="auto"/>
      </w:divBdr>
    </w:div>
    <w:div w:id="1198003519">
      <w:bodyDiv w:val="1"/>
      <w:marLeft w:val="0"/>
      <w:marRight w:val="0"/>
      <w:marTop w:val="0"/>
      <w:marBottom w:val="0"/>
      <w:divBdr>
        <w:top w:val="none" w:sz="0" w:space="0" w:color="auto"/>
        <w:left w:val="none" w:sz="0" w:space="0" w:color="auto"/>
        <w:bottom w:val="none" w:sz="0" w:space="0" w:color="auto"/>
        <w:right w:val="none" w:sz="0" w:space="0" w:color="auto"/>
      </w:divBdr>
    </w:div>
    <w:div w:id="1204906620">
      <w:bodyDiv w:val="1"/>
      <w:marLeft w:val="0"/>
      <w:marRight w:val="0"/>
      <w:marTop w:val="0"/>
      <w:marBottom w:val="0"/>
      <w:divBdr>
        <w:top w:val="none" w:sz="0" w:space="0" w:color="auto"/>
        <w:left w:val="none" w:sz="0" w:space="0" w:color="auto"/>
        <w:bottom w:val="none" w:sz="0" w:space="0" w:color="auto"/>
        <w:right w:val="none" w:sz="0" w:space="0" w:color="auto"/>
      </w:divBdr>
    </w:div>
    <w:div w:id="1207790655">
      <w:bodyDiv w:val="1"/>
      <w:marLeft w:val="0"/>
      <w:marRight w:val="0"/>
      <w:marTop w:val="0"/>
      <w:marBottom w:val="0"/>
      <w:divBdr>
        <w:top w:val="none" w:sz="0" w:space="0" w:color="auto"/>
        <w:left w:val="none" w:sz="0" w:space="0" w:color="auto"/>
        <w:bottom w:val="none" w:sz="0" w:space="0" w:color="auto"/>
        <w:right w:val="none" w:sz="0" w:space="0" w:color="auto"/>
      </w:divBdr>
    </w:div>
    <w:div w:id="1220484151">
      <w:bodyDiv w:val="1"/>
      <w:marLeft w:val="0"/>
      <w:marRight w:val="0"/>
      <w:marTop w:val="0"/>
      <w:marBottom w:val="0"/>
      <w:divBdr>
        <w:top w:val="none" w:sz="0" w:space="0" w:color="auto"/>
        <w:left w:val="none" w:sz="0" w:space="0" w:color="auto"/>
        <w:bottom w:val="none" w:sz="0" w:space="0" w:color="auto"/>
        <w:right w:val="none" w:sz="0" w:space="0" w:color="auto"/>
      </w:divBdr>
    </w:div>
    <w:div w:id="1222212997">
      <w:bodyDiv w:val="1"/>
      <w:marLeft w:val="0"/>
      <w:marRight w:val="0"/>
      <w:marTop w:val="0"/>
      <w:marBottom w:val="0"/>
      <w:divBdr>
        <w:top w:val="none" w:sz="0" w:space="0" w:color="auto"/>
        <w:left w:val="none" w:sz="0" w:space="0" w:color="auto"/>
        <w:bottom w:val="none" w:sz="0" w:space="0" w:color="auto"/>
        <w:right w:val="none" w:sz="0" w:space="0" w:color="auto"/>
      </w:divBdr>
    </w:div>
    <w:div w:id="1228610166">
      <w:bodyDiv w:val="1"/>
      <w:marLeft w:val="0"/>
      <w:marRight w:val="0"/>
      <w:marTop w:val="0"/>
      <w:marBottom w:val="0"/>
      <w:divBdr>
        <w:top w:val="none" w:sz="0" w:space="0" w:color="auto"/>
        <w:left w:val="none" w:sz="0" w:space="0" w:color="auto"/>
        <w:bottom w:val="none" w:sz="0" w:space="0" w:color="auto"/>
        <w:right w:val="none" w:sz="0" w:space="0" w:color="auto"/>
      </w:divBdr>
    </w:div>
    <w:div w:id="1228808693">
      <w:bodyDiv w:val="1"/>
      <w:marLeft w:val="0"/>
      <w:marRight w:val="0"/>
      <w:marTop w:val="0"/>
      <w:marBottom w:val="0"/>
      <w:divBdr>
        <w:top w:val="none" w:sz="0" w:space="0" w:color="auto"/>
        <w:left w:val="none" w:sz="0" w:space="0" w:color="auto"/>
        <w:bottom w:val="none" w:sz="0" w:space="0" w:color="auto"/>
        <w:right w:val="none" w:sz="0" w:space="0" w:color="auto"/>
      </w:divBdr>
    </w:div>
    <w:div w:id="1233465077">
      <w:bodyDiv w:val="1"/>
      <w:marLeft w:val="0"/>
      <w:marRight w:val="0"/>
      <w:marTop w:val="0"/>
      <w:marBottom w:val="0"/>
      <w:divBdr>
        <w:top w:val="none" w:sz="0" w:space="0" w:color="auto"/>
        <w:left w:val="none" w:sz="0" w:space="0" w:color="auto"/>
        <w:bottom w:val="none" w:sz="0" w:space="0" w:color="auto"/>
        <w:right w:val="none" w:sz="0" w:space="0" w:color="auto"/>
      </w:divBdr>
    </w:div>
    <w:div w:id="1295790565">
      <w:bodyDiv w:val="1"/>
      <w:marLeft w:val="0"/>
      <w:marRight w:val="0"/>
      <w:marTop w:val="0"/>
      <w:marBottom w:val="0"/>
      <w:divBdr>
        <w:top w:val="none" w:sz="0" w:space="0" w:color="auto"/>
        <w:left w:val="none" w:sz="0" w:space="0" w:color="auto"/>
        <w:bottom w:val="none" w:sz="0" w:space="0" w:color="auto"/>
        <w:right w:val="none" w:sz="0" w:space="0" w:color="auto"/>
      </w:divBdr>
    </w:div>
    <w:div w:id="1299258089">
      <w:bodyDiv w:val="1"/>
      <w:marLeft w:val="0"/>
      <w:marRight w:val="0"/>
      <w:marTop w:val="0"/>
      <w:marBottom w:val="0"/>
      <w:divBdr>
        <w:top w:val="none" w:sz="0" w:space="0" w:color="auto"/>
        <w:left w:val="none" w:sz="0" w:space="0" w:color="auto"/>
        <w:bottom w:val="none" w:sz="0" w:space="0" w:color="auto"/>
        <w:right w:val="none" w:sz="0" w:space="0" w:color="auto"/>
      </w:divBdr>
    </w:div>
    <w:div w:id="1301223861">
      <w:bodyDiv w:val="1"/>
      <w:marLeft w:val="0"/>
      <w:marRight w:val="0"/>
      <w:marTop w:val="0"/>
      <w:marBottom w:val="0"/>
      <w:divBdr>
        <w:top w:val="none" w:sz="0" w:space="0" w:color="auto"/>
        <w:left w:val="none" w:sz="0" w:space="0" w:color="auto"/>
        <w:bottom w:val="none" w:sz="0" w:space="0" w:color="auto"/>
        <w:right w:val="none" w:sz="0" w:space="0" w:color="auto"/>
      </w:divBdr>
      <w:divsChild>
        <w:div w:id="185213058">
          <w:marLeft w:val="0"/>
          <w:marRight w:val="0"/>
          <w:marTop w:val="0"/>
          <w:marBottom w:val="0"/>
          <w:divBdr>
            <w:top w:val="none" w:sz="0" w:space="0" w:color="auto"/>
            <w:left w:val="none" w:sz="0" w:space="0" w:color="auto"/>
            <w:bottom w:val="none" w:sz="0" w:space="0" w:color="auto"/>
            <w:right w:val="none" w:sz="0" w:space="0" w:color="auto"/>
          </w:divBdr>
        </w:div>
      </w:divsChild>
    </w:div>
    <w:div w:id="1328481866">
      <w:bodyDiv w:val="1"/>
      <w:marLeft w:val="0"/>
      <w:marRight w:val="0"/>
      <w:marTop w:val="0"/>
      <w:marBottom w:val="0"/>
      <w:divBdr>
        <w:top w:val="none" w:sz="0" w:space="0" w:color="auto"/>
        <w:left w:val="none" w:sz="0" w:space="0" w:color="auto"/>
        <w:bottom w:val="none" w:sz="0" w:space="0" w:color="auto"/>
        <w:right w:val="none" w:sz="0" w:space="0" w:color="auto"/>
      </w:divBdr>
    </w:div>
    <w:div w:id="1336957436">
      <w:bodyDiv w:val="1"/>
      <w:marLeft w:val="0"/>
      <w:marRight w:val="0"/>
      <w:marTop w:val="0"/>
      <w:marBottom w:val="0"/>
      <w:divBdr>
        <w:top w:val="none" w:sz="0" w:space="0" w:color="auto"/>
        <w:left w:val="none" w:sz="0" w:space="0" w:color="auto"/>
        <w:bottom w:val="none" w:sz="0" w:space="0" w:color="auto"/>
        <w:right w:val="none" w:sz="0" w:space="0" w:color="auto"/>
      </w:divBdr>
    </w:div>
    <w:div w:id="1340306598">
      <w:bodyDiv w:val="1"/>
      <w:marLeft w:val="0"/>
      <w:marRight w:val="0"/>
      <w:marTop w:val="0"/>
      <w:marBottom w:val="0"/>
      <w:divBdr>
        <w:top w:val="none" w:sz="0" w:space="0" w:color="auto"/>
        <w:left w:val="none" w:sz="0" w:space="0" w:color="auto"/>
        <w:bottom w:val="none" w:sz="0" w:space="0" w:color="auto"/>
        <w:right w:val="none" w:sz="0" w:space="0" w:color="auto"/>
      </w:divBdr>
    </w:div>
    <w:div w:id="1362053619">
      <w:bodyDiv w:val="1"/>
      <w:marLeft w:val="0"/>
      <w:marRight w:val="0"/>
      <w:marTop w:val="0"/>
      <w:marBottom w:val="0"/>
      <w:divBdr>
        <w:top w:val="none" w:sz="0" w:space="0" w:color="auto"/>
        <w:left w:val="none" w:sz="0" w:space="0" w:color="auto"/>
        <w:bottom w:val="none" w:sz="0" w:space="0" w:color="auto"/>
        <w:right w:val="none" w:sz="0" w:space="0" w:color="auto"/>
      </w:divBdr>
      <w:divsChild>
        <w:div w:id="1209758971">
          <w:marLeft w:val="0"/>
          <w:marRight w:val="0"/>
          <w:marTop w:val="0"/>
          <w:marBottom w:val="0"/>
          <w:divBdr>
            <w:top w:val="none" w:sz="0" w:space="0" w:color="auto"/>
            <w:left w:val="none" w:sz="0" w:space="0" w:color="auto"/>
            <w:bottom w:val="none" w:sz="0" w:space="0" w:color="auto"/>
            <w:right w:val="none" w:sz="0" w:space="0" w:color="auto"/>
          </w:divBdr>
        </w:div>
      </w:divsChild>
    </w:div>
    <w:div w:id="1404061561">
      <w:bodyDiv w:val="1"/>
      <w:marLeft w:val="0"/>
      <w:marRight w:val="0"/>
      <w:marTop w:val="0"/>
      <w:marBottom w:val="0"/>
      <w:divBdr>
        <w:top w:val="none" w:sz="0" w:space="0" w:color="auto"/>
        <w:left w:val="none" w:sz="0" w:space="0" w:color="auto"/>
        <w:bottom w:val="none" w:sz="0" w:space="0" w:color="auto"/>
        <w:right w:val="none" w:sz="0" w:space="0" w:color="auto"/>
      </w:divBdr>
    </w:div>
    <w:div w:id="1407150663">
      <w:bodyDiv w:val="1"/>
      <w:marLeft w:val="0"/>
      <w:marRight w:val="0"/>
      <w:marTop w:val="0"/>
      <w:marBottom w:val="0"/>
      <w:divBdr>
        <w:top w:val="none" w:sz="0" w:space="0" w:color="auto"/>
        <w:left w:val="none" w:sz="0" w:space="0" w:color="auto"/>
        <w:bottom w:val="none" w:sz="0" w:space="0" w:color="auto"/>
        <w:right w:val="none" w:sz="0" w:space="0" w:color="auto"/>
      </w:divBdr>
    </w:div>
    <w:div w:id="1413744827">
      <w:bodyDiv w:val="1"/>
      <w:marLeft w:val="0"/>
      <w:marRight w:val="0"/>
      <w:marTop w:val="0"/>
      <w:marBottom w:val="0"/>
      <w:divBdr>
        <w:top w:val="none" w:sz="0" w:space="0" w:color="auto"/>
        <w:left w:val="none" w:sz="0" w:space="0" w:color="auto"/>
        <w:bottom w:val="none" w:sz="0" w:space="0" w:color="auto"/>
        <w:right w:val="none" w:sz="0" w:space="0" w:color="auto"/>
      </w:divBdr>
      <w:divsChild>
        <w:div w:id="1648242483">
          <w:marLeft w:val="0"/>
          <w:marRight w:val="0"/>
          <w:marTop w:val="0"/>
          <w:marBottom w:val="0"/>
          <w:divBdr>
            <w:top w:val="none" w:sz="0" w:space="0" w:color="auto"/>
            <w:left w:val="none" w:sz="0" w:space="0" w:color="auto"/>
            <w:bottom w:val="none" w:sz="0" w:space="0" w:color="auto"/>
            <w:right w:val="none" w:sz="0" w:space="0" w:color="auto"/>
          </w:divBdr>
        </w:div>
      </w:divsChild>
    </w:div>
    <w:div w:id="1415278152">
      <w:bodyDiv w:val="1"/>
      <w:marLeft w:val="0"/>
      <w:marRight w:val="0"/>
      <w:marTop w:val="0"/>
      <w:marBottom w:val="0"/>
      <w:divBdr>
        <w:top w:val="none" w:sz="0" w:space="0" w:color="auto"/>
        <w:left w:val="none" w:sz="0" w:space="0" w:color="auto"/>
        <w:bottom w:val="none" w:sz="0" w:space="0" w:color="auto"/>
        <w:right w:val="none" w:sz="0" w:space="0" w:color="auto"/>
      </w:divBdr>
      <w:divsChild>
        <w:div w:id="1407726152">
          <w:marLeft w:val="0"/>
          <w:marRight w:val="0"/>
          <w:marTop w:val="0"/>
          <w:marBottom w:val="0"/>
          <w:divBdr>
            <w:top w:val="none" w:sz="0" w:space="0" w:color="auto"/>
            <w:left w:val="none" w:sz="0" w:space="0" w:color="auto"/>
            <w:bottom w:val="none" w:sz="0" w:space="0" w:color="auto"/>
            <w:right w:val="none" w:sz="0" w:space="0" w:color="auto"/>
          </w:divBdr>
        </w:div>
      </w:divsChild>
    </w:div>
    <w:div w:id="1432362685">
      <w:bodyDiv w:val="1"/>
      <w:marLeft w:val="0"/>
      <w:marRight w:val="0"/>
      <w:marTop w:val="0"/>
      <w:marBottom w:val="0"/>
      <w:divBdr>
        <w:top w:val="none" w:sz="0" w:space="0" w:color="auto"/>
        <w:left w:val="none" w:sz="0" w:space="0" w:color="auto"/>
        <w:bottom w:val="none" w:sz="0" w:space="0" w:color="auto"/>
        <w:right w:val="none" w:sz="0" w:space="0" w:color="auto"/>
      </w:divBdr>
      <w:divsChild>
        <w:div w:id="528301724">
          <w:marLeft w:val="0"/>
          <w:marRight w:val="0"/>
          <w:marTop w:val="0"/>
          <w:marBottom w:val="0"/>
          <w:divBdr>
            <w:top w:val="none" w:sz="0" w:space="0" w:color="auto"/>
            <w:left w:val="none" w:sz="0" w:space="0" w:color="auto"/>
            <w:bottom w:val="none" w:sz="0" w:space="0" w:color="auto"/>
            <w:right w:val="none" w:sz="0" w:space="0" w:color="auto"/>
          </w:divBdr>
        </w:div>
      </w:divsChild>
    </w:div>
    <w:div w:id="1454903263">
      <w:bodyDiv w:val="1"/>
      <w:marLeft w:val="0"/>
      <w:marRight w:val="0"/>
      <w:marTop w:val="0"/>
      <w:marBottom w:val="0"/>
      <w:divBdr>
        <w:top w:val="none" w:sz="0" w:space="0" w:color="auto"/>
        <w:left w:val="none" w:sz="0" w:space="0" w:color="auto"/>
        <w:bottom w:val="none" w:sz="0" w:space="0" w:color="auto"/>
        <w:right w:val="none" w:sz="0" w:space="0" w:color="auto"/>
      </w:divBdr>
    </w:div>
    <w:div w:id="1474911764">
      <w:bodyDiv w:val="1"/>
      <w:marLeft w:val="0"/>
      <w:marRight w:val="0"/>
      <w:marTop w:val="0"/>
      <w:marBottom w:val="0"/>
      <w:divBdr>
        <w:top w:val="none" w:sz="0" w:space="0" w:color="auto"/>
        <w:left w:val="none" w:sz="0" w:space="0" w:color="auto"/>
        <w:bottom w:val="none" w:sz="0" w:space="0" w:color="auto"/>
        <w:right w:val="none" w:sz="0" w:space="0" w:color="auto"/>
      </w:divBdr>
    </w:div>
    <w:div w:id="1483932005">
      <w:bodyDiv w:val="1"/>
      <w:marLeft w:val="0"/>
      <w:marRight w:val="0"/>
      <w:marTop w:val="0"/>
      <w:marBottom w:val="0"/>
      <w:divBdr>
        <w:top w:val="none" w:sz="0" w:space="0" w:color="auto"/>
        <w:left w:val="none" w:sz="0" w:space="0" w:color="auto"/>
        <w:bottom w:val="none" w:sz="0" w:space="0" w:color="auto"/>
        <w:right w:val="none" w:sz="0" w:space="0" w:color="auto"/>
      </w:divBdr>
    </w:div>
    <w:div w:id="1493793503">
      <w:bodyDiv w:val="1"/>
      <w:marLeft w:val="0"/>
      <w:marRight w:val="0"/>
      <w:marTop w:val="0"/>
      <w:marBottom w:val="0"/>
      <w:divBdr>
        <w:top w:val="none" w:sz="0" w:space="0" w:color="auto"/>
        <w:left w:val="none" w:sz="0" w:space="0" w:color="auto"/>
        <w:bottom w:val="none" w:sz="0" w:space="0" w:color="auto"/>
        <w:right w:val="none" w:sz="0" w:space="0" w:color="auto"/>
      </w:divBdr>
    </w:div>
    <w:div w:id="1507328435">
      <w:bodyDiv w:val="1"/>
      <w:marLeft w:val="0"/>
      <w:marRight w:val="0"/>
      <w:marTop w:val="0"/>
      <w:marBottom w:val="0"/>
      <w:divBdr>
        <w:top w:val="none" w:sz="0" w:space="0" w:color="auto"/>
        <w:left w:val="none" w:sz="0" w:space="0" w:color="auto"/>
        <w:bottom w:val="none" w:sz="0" w:space="0" w:color="auto"/>
        <w:right w:val="none" w:sz="0" w:space="0" w:color="auto"/>
      </w:divBdr>
      <w:divsChild>
        <w:div w:id="1235965975">
          <w:marLeft w:val="0"/>
          <w:marRight w:val="0"/>
          <w:marTop w:val="0"/>
          <w:marBottom w:val="0"/>
          <w:divBdr>
            <w:top w:val="none" w:sz="0" w:space="0" w:color="auto"/>
            <w:left w:val="none" w:sz="0" w:space="0" w:color="auto"/>
            <w:bottom w:val="none" w:sz="0" w:space="0" w:color="auto"/>
            <w:right w:val="none" w:sz="0" w:space="0" w:color="auto"/>
          </w:divBdr>
        </w:div>
      </w:divsChild>
    </w:div>
    <w:div w:id="1508445152">
      <w:bodyDiv w:val="1"/>
      <w:marLeft w:val="0"/>
      <w:marRight w:val="0"/>
      <w:marTop w:val="0"/>
      <w:marBottom w:val="0"/>
      <w:divBdr>
        <w:top w:val="none" w:sz="0" w:space="0" w:color="auto"/>
        <w:left w:val="none" w:sz="0" w:space="0" w:color="auto"/>
        <w:bottom w:val="none" w:sz="0" w:space="0" w:color="auto"/>
        <w:right w:val="none" w:sz="0" w:space="0" w:color="auto"/>
      </w:divBdr>
    </w:div>
    <w:div w:id="1517384745">
      <w:bodyDiv w:val="1"/>
      <w:marLeft w:val="0"/>
      <w:marRight w:val="0"/>
      <w:marTop w:val="0"/>
      <w:marBottom w:val="0"/>
      <w:divBdr>
        <w:top w:val="none" w:sz="0" w:space="0" w:color="auto"/>
        <w:left w:val="none" w:sz="0" w:space="0" w:color="auto"/>
        <w:bottom w:val="none" w:sz="0" w:space="0" w:color="auto"/>
        <w:right w:val="none" w:sz="0" w:space="0" w:color="auto"/>
      </w:divBdr>
    </w:div>
    <w:div w:id="1517767049">
      <w:bodyDiv w:val="1"/>
      <w:marLeft w:val="0"/>
      <w:marRight w:val="0"/>
      <w:marTop w:val="0"/>
      <w:marBottom w:val="0"/>
      <w:divBdr>
        <w:top w:val="none" w:sz="0" w:space="0" w:color="auto"/>
        <w:left w:val="none" w:sz="0" w:space="0" w:color="auto"/>
        <w:bottom w:val="none" w:sz="0" w:space="0" w:color="auto"/>
        <w:right w:val="none" w:sz="0" w:space="0" w:color="auto"/>
      </w:divBdr>
    </w:div>
    <w:div w:id="1550528540">
      <w:bodyDiv w:val="1"/>
      <w:marLeft w:val="0"/>
      <w:marRight w:val="0"/>
      <w:marTop w:val="0"/>
      <w:marBottom w:val="0"/>
      <w:divBdr>
        <w:top w:val="none" w:sz="0" w:space="0" w:color="auto"/>
        <w:left w:val="none" w:sz="0" w:space="0" w:color="auto"/>
        <w:bottom w:val="none" w:sz="0" w:space="0" w:color="auto"/>
        <w:right w:val="none" w:sz="0" w:space="0" w:color="auto"/>
      </w:divBdr>
    </w:div>
    <w:div w:id="1553081006">
      <w:bodyDiv w:val="1"/>
      <w:marLeft w:val="0"/>
      <w:marRight w:val="0"/>
      <w:marTop w:val="0"/>
      <w:marBottom w:val="0"/>
      <w:divBdr>
        <w:top w:val="none" w:sz="0" w:space="0" w:color="auto"/>
        <w:left w:val="none" w:sz="0" w:space="0" w:color="auto"/>
        <w:bottom w:val="none" w:sz="0" w:space="0" w:color="auto"/>
        <w:right w:val="none" w:sz="0" w:space="0" w:color="auto"/>
      </w:divBdr>
    </w:div>
    <w:div w:id="1554268230">
      <w:bodyDiv w:val="1"/>
      <w:marLeft w:val="0"/>
      <w:marRight w:val="0"/>
      <w:marTop w:val="0"/>
      <w:marBottom w:val="0"/>
      <w:divBdr>
        <w:top w:val="none" w:sz="0" w:space="0" w:color="auto"/>
        <w:left w:val="none" w:sz="0" w:space="0" w:color="auto"/>
        <w:bottom w:val="none" w:sz="0" w:space="0" w:color="auto"/>
        <w:right w:val="none" w:sz="0" w:space="0" w:color="auto"/>
      </w:divBdr>
    </w:div>
    <w:div w:id="1558399717">
      <w:bodyDiv w:val="1"/>
      <w:marLeft w:val="0"/>
      <w:marRight w:val="0"/>
      <w:marTop w:val="0"/>
      <w:marBottom w:val="0"/>
      <w:divBdr>
        <w:top w:val="none" w:sz="0" w:space="0" w:color="auto"/>
        <w:left w:val="none" w:sz="0" w:space="0" w:color="auto"/>
        <w:bottom w:val="none" w:sz="0" w:space="0" w:color="auto"/>
        <w:right w:val="none" w:sz="0" w:space="0" w:color="auto"/>
      </w:divBdr>
    </w:div>
    <w:div w:id="1578441123">
      <w:bodyDiv w:val="1"/>
      <w:marLeft w:val="0"/>
      <w:marRight w:val="0"/>
      <w:marTop w:val="0"/>
      <w:marBottom w:val="0"/>
      <w:divBdr>
        <w:top w:val="none" w:sz="0" w:space="0" w:color="auto"/>
        <w:left w:val="none" w:sz="0" w:space="0" w:color="auto"/>
        <w:bottom w:val="none" w:sz="0" w:space="0" w:color="auto"/>
        <w:right w:val="none" w:sz="0" w:space="0" w:color="auto"/>
      </w:divBdr>
    </w:div>
    <w:div w:id="1593511299">
      <w:bodyDiv w:val="1"/>
      <w:marLeft w:val="0"/>
      <w:marRight w:val="0"/>
      <w:marTop w:val="0"/>
      <w:marBottom w:val="0"/>
      <w:divBdr>
        <w:top w:val="none" w:sz="0" w:space="0" w:color="auto"/>
        <w:left w:val="none" w:sz="0" w:space="0" w:color="auto"/>
        <w:bottom w:val="none" w:sz="0" w:space="0" w:color="auto"/>
        <w:right w:val="none" w:sz="0" w:space="0" w:color="auto"/>
      </w:divBdr>
    </w:div>
    <w:div w:id="1603951354">
      <w:bodyDiv w:val="1"/>
      <w:marLeft w:val="0"/>
      <w:marRight w:val="0"/>
      <w:marTop w:val="0"/>
      <w:marBottom w:val="0"/>
      <w:divBdr>
        <w:top w:val="none" w:sz="0" w:space="0" w:color="auto"/>
        <w:left w:val="none" w:sz="0" w:space="0" w:color="auto"/>
        <w:bottom w:val="none" w:sz="0" w:space="0" w:color="auto"/>
        <w:right w:val="none" w:sz="0" w:space="0" w:color="auto"/>
      </w:divBdr>
    </w:div>
    <w:div w:id="1621913525">
      <w:bodyDiv w:val="1"/>
      <w:marLeft w:val="0"/>
      <w:marRight w:val="0"/>
      <w:marTop w:val="0"/>
      <w:marBottom w:val="0"/>
      <w:divBdr>
        <w:top w:val="none" w:sz="0" w:space="0" w:color="auto"/>
        <w:left w:val="none" w:sz="0" w:space="0" w:color="auto"/>
        <w:bottom w:val="none" w:sz="0" w:space="0" w:color="auto"/>
        <w:right w:val="none" w:sz="0" w:space="0" w:color="auto"/>
      </w:divBdr>
    </w:div>
    <w:div w:id="1634755584">
      <w:bodyDiv w:val="1"/>
      <w:marLeft w:val="0"/>
      <w:marRight w:val="0"/>
      <w:marTop w:val="0"/>
      <w:marBottom w:val="0"/>
      <w:divBdr>
        <w:top w:val="none" w:sz="0" w:space="0" w:color="auto"/>
        <w:left w:val="none" w:sz="0" w:space="0" w:color="auto"/>
        <w:bottom w:val="none" w:sz="0" w:space="0" w:color="auto"/>
        <w:right w:val="none" w:sz="0" w:space="0" w:color="auto"/>
      </w:divBdr>
    </w:div>
    <w:div w:id="1644850430">
      <w:bodyDiv w:val="1"/>
      <w:marLeft w:val="0"/>
      <w:marRight w:val="0"/>
      <w:marTop w:val="0"/>
      <w:marBottom w:val="0"/>
      <w:divBdr>
        <w:top w:val="none" w:sz="0" w:space="0" w:color="auto"/>
        <w:left w:val="none" w:sz="0" w:space="0" w:color="auto"/>
        <w:bottom w:val="none" w:sz="0" w:space="0" w:color="auto"/>
        <w:right w:val="none" w:sz="0" w:space="0" w:color="auto"/>
      </w:divBdr>
    </w:div>
    <w:div w:id="1656061644">
      <w:bodyDiv w:val="1"/>
      <w:marLeft w:val="0"/>
      <w:marRight w:val="0"/>
      <w:marTop w:val="0"/>
      <w:marBottom w:val="0"/>
      <w:divBdr>
        <w:top w:val="none" w:sz="0" w:space="0" w:color="auto"/>
        <w:left w:val="none" w:sz="0" w:space="0" w:color="auto"/>
        <w:bottom w:val="none" w:sz="0" w:space="0" w:color="auto"/>
        <w:right w:val="none" w:sz="0" w:space="0" w:color="auto"/>
      </w:divBdr>
    </w:div>
    <w:div w:id="1673608828">
      <w:bodyDiv w:val="1"/>
      <w:marLeft w:val="0"/>
      <w:marRight w:val="0"/>
      <w:marTop w:val="0"/>
      <w:marBottom w:val="0"/>
      <w:divBdr>
        <w:top w:val="none" w:sz="0" w:space="0" w:color="auto"/>
        <w:left w:val="none" w:sz="0" w:space="0" w:color="auto"/>
        <w:bottom w:val="none" w:sz="0" w:space="0" w:color="auto"/>
        <w:right w:val="none" w:sz="0" w:space="0" w:color="auto"/>
      </w:divBdr>
    </w:div>
    <w:div w:id="1697390932">
      <w:bodyDiv w:val="1"/>
      <w:marLeft w:val="0"/>
      <w:marRight w:val="0"/>
      <w:marTop w:val="0"/>
      <w:marBottom w:val="0"/>
      <w:divBdr>
        <w:top w:val="none" w:sz="0" w:space="0" w:color="auto"/>
        <w:left w:val="none" w:sz="0" w:space="0" w:color="auto"/>
        <w:bottom w:val="none" w:sz="0" w:space="0" w:color="auto"/>
        <w:right w:val="none" w:sz="0" w:space="0" w:color="auto"/>
      </w:divBdr>
    </w:div>
    <w:div w:id="1723557704">
      <w:bodyDiv w:val="1"/>
      <w:marLeft w:val="0"/>
      <w:marRight w:val="0"/>
      <w:marTop w:val="0"/>
      <w:marBottom w:val="0"/>
      <w:divBdr>
        <w:top w:val="none" w:sz="0" w:space="0" w:color="auto"/>
        <w:left w:val="none" w:sz="0" w:space="0" w:color="auto"/>
        <w:bottom w:val="none" w:sz="0" w:space="0" w:color="auto"/>
        <w:right w:val="none" w:sz="0" w:space="0" w:color="auto"/>
      </w:divBdr>
    </w:div>
    <w:div w:id="1739594559">
      <w:bodyDiv w:val="1"/>
      <w:marLeft w:val="0"/>
      <w:marRight w:val="0"/>
      <w:marTop w:val="0"/>
      <w:marBottom w:val="0"/>
      <w:divBdr>
        <w:top w:val="none" w:sz="0" w:space="0" w:color="auto"/>
        <w:left w:val="none" w:sz="0" w:space="0" w:color="auto"/>
        <w:bottom w:val="none" w:sz="0" w:space="0" w:color="auto"/>
        <w:right w:val="none" w:sz="0" w:space="0" w:color="auto"/>
      </w:divBdr>
    </w:div>
    <w:div w:id="1741708884">
      <w:bodyDiv w:val="1"/>
      <w:marLeft w:val="0"/>
      <w:marRight w:val="0"/>
      <w:marTop w:val="0"/>
      <w:marBottom w:val="0"/>
      <w:divBdr>
        <w:top w:val="none" w:sz="0" w:space="0" w:color="auto"/>
        <w:left w:val="none" w:sz="0" w:space="0" w:color="auto"/>
        <w:bottom w:val="none" w:sz="0" w:space="0" w:color="auto"/>
        <w:right w:val="none" w:sz="0" w:space="0" w:color="auto"/>
      </w:divBdr>
    </w:div>
    <w:div w:id="1755323966">
      <w:bodyDiv w:val="1"/>
      <w:marLeft w:val="0"/>
      <w:marRight w:val="0"/>
      <w:marTop w:val="0"/>
      <w:marBottom w:val="0"/>
      <w:divBdr>
        <w:top w:val="none" w:sz="0" w:space="0" w:color="auto"/>
        <w:left w:val="none" w:sz="0" w:space="0" w:color="auto"/>
        <w:bottom w:val="none" w:sz="0" w:space="0" w:color="auto"/>
        <w:right w:val="none" w:sz="0" w:space="0" w:color="auto"/>
      </w:divBdr>
    </w:div>
    <w:div w:id="1757553031">
      <w:bodyDiv w:val="1"/>
      <w:marLeft w:val="0"/>
      <w:marRight w:val="0"/>
      <w:marTop w:val="0"/>
      <w:marBottom w:val="0"/>
      <w:divBdr>
        <w:top w:val="none" w:sz="0" w:space="0" w:color="auto"/>
        <w:left w:val="none" w:sz="0" w:space="0" w:color="auto"/>
        <w:bottom w:val="none" w:sz="0" w:space="0" w:color="auto"/>
        <w:right w:val="none" w:sz="0" w:space="0" w:color="auto"/>
      </w:divBdr>
    </w:div>
    <w:div w:id="1760977742">
      <w:bodyDiv w:val="1"/>
      <w:marLeft w:val="0"/>
      <w:marRight w:val="0"/>
      <w:marTop w:val="0"/>
      <w:marBottom w:val="0"/>
      <w:divBdr>
        <w:top w:val="none" w:sz="0" w:space="0" w:color="auto"/>
        <w:left w:val="none" w:sz="0" w:space="0" w:color="auto"/>
        <w:bottom w:val="none" w:sz="0" w:space="0" w:color="auto"/>
        <w:right w:val="none" w:sz="0" w:space="0" w:color="auto"/>
      </w:divBdr>
    </w:div>
    <w:div w:id="1763841614">
      <w:bodyDiv w:val="1"/>
      <w:marLeft w:val="0"/>
      <w:marRight w:val="0"/>
      <w:marTop w:val="0"/>
      <w:marBottom w:val="0"/>
      <w:divBdr>
        <w:top w:val="none" w:sz="0" w:space="0" w:color="auto"/>
        <w:left w:val="none" w:sz="0" w:space="0" w:color="auto"/>
        <w:bottom w:val="none" w:sz="0" w:space="0" w:color="auto"/>
        <w:right w:val="none" w:sz="0" w:space="0" w:color="auto"/>
      </w:divBdr>
    </w:div>
    <w:div w:id="1766070513">
      <w:bodyDiv w:val="1"/>
      <w:marLeft w:val="0"/>
      <w:marRight w:val="0"/>
      <w:marTop w:val="0"/>
      <w:marBottom w:val="0"/>
      <w:divBdr>
        <w:top w:val="none" w:sz="0" w:space="0" w:color="auto"/>
        <w:left w:val="none" w:sz="0" w:space="0" w:color="auto"/>
        <w:bottom w:val="none" w:sz="0" w:space="0" w:color="auto"/>
        <w:right w:val="none" w:sz="0" w:space="0" w:color="auto"/>
      </w:divBdr>
    </w:div>
    <w:div w:id="1773431817">
      <w:bodyDiv w:val="1"/>
      <w:marLeft w:val="0"/>
      <w:marRight w:val="0"/>
      <w:marTop w:val="0"/>
      <w:marBottom w:val="0"/>
      <w:divBdr>
        <w:top w:val="none" w:sz="0" w:space="0" w:color="auto"/>
        <w:left w:val="none" w:sz="0" w:space="0" w:color="auto"/>
        <w:bottom w:val="none" w:sz="0" w:space="0" w:color="auto"/>
        <w:right w:val="none" w:sz="0" w:space="0" w:color="auto"/>
      </w:divBdr>
    </w:div>
    <w:div w:id="1778869624">
      <w:bodyDiv w:val="1"/>
      <w:marLeft w:val="0"/>
      <w:marRight w:val="0"/>
      <w:marTop w:val="0"/>
      <w:marBottom w:val="0"/>
      <w:divBdr>
        <w:top w:val="none" w:sz="0" w:space="0" w:color="auto"/>
        <w:left w:val="none" w:sz="0" w:space="0" w:color="auto"/>
        <w:bottom w:val="none" w:sz="0" w:space="0" w:color="auto"/>
        <w:right w:val="none" w:sz="0" w:space="0" w:color="auto"/>
      </w:divBdr>
    </w:div>
    <w:div w:id="1779837040">
      <w:bodyDiv w:val="1"/>
      <w:marLeft w:val="0"/>
      <w:marRight w:val="0"/>
      <w:marTop w:val="0"/>
      <w:marBottom w:val="0"/>
      <w:divBdr>
        <w:top w:val="none" w:sz="0" w:space="0" w:color="auto"/>
        <w:left w:val="none" w:sz="0" w:space="0" w:color="auto"/>
        <w:bottom w:val="none" w:sz="0" w:space="0" w:color="auto"/>
        <w:right w:val="none" w:sz="0" w:space="0" w:color="auto"/>
      </w:divBdr>
      <w:divsChild>
        <w:div w:id="2131436307">
          <w:marLeft w:val="0"/>
          <w:marRight w:val="0"/>
          <w:marTop w:val="0"/>
          <w:marBottom w:val="0"/>
          <w:divBdr>
            <w:top w:val="none" w:sz="0" w:space="0" w:color="auto"/>
            <w:left w:val="none" w:sz="0" w:space="0" w:color="auto"/>
            <w:bottom w:val="none" w:sz="0" w:space="0" w:color="auto"/>
            <w:right w:val="none" w:sz="0" w:space="0" w:color="auto"/>
          </w:divBdr>
        </w:div>
      </w:divsChild>
    </w:div>
    <w:div w:id="1788741238">
      <w:bodyDiv w:val="1"/>
      <w:marLeft w:val="0"/>
      <w:marRight w:val="0"/>
      <w:marTop w:val="0"/>
      <w:marBottom w:val="0"/>
      <w:divBdr>
        <w:top w:val="none" w:sz="0" w:space="0" w:color="auto"/>
        <w:left w:val="none" w:sz="0" w:space="0" w:color="auto"/>
        <w:bottom w:val="none" w:sz="0" w:space="0" w:color="auto"/>
        <w:right w:val="none" w:sz="0" w:space="0" w:color="auto"/>
      </w:divBdr>
    </w:div>
    <w:div w:id="1790587860">
      <w:bodyDiv w:val="1"/>
      <w:marLeft w:val="0"/>
      <w:marRight w:val="0"/>
      <w:marTop w:val="0"/>
      <w:marBottom w:val="0"/>
      <w:divBdr>
        <w:top w:val="none" w:sz="0" w:space="0" w:color="auto"/>
        <w:left w:val="none" w:sz="0" w:space="0" w:color="auto"/>
        <w:bottom w:val="none" w:sz="0" w:space="0" w:color="auto"/>
        <w:right w:val="none" w:sz="0" w:space="0" w:color="auto"/>
      </w:divBdr>
    </w:div>
    <w:div w:id="1793598289">
      <w:bodyDiv w:val="1"/>
      <w:marLeft w:val="0"/>
      <w:marRight w:val="0"/>
      <w:marTop w:val="0"/>
      <w:marBottom w:val="0"/>
      <w:divBdr>
        <w:top w:val="none" w:sz="0" w:space="0" w:color="auto"/>
        <w:left w:val="none" w:sz="0" w:space="0" w:color="auto"/>
        <w:bottom w:val="none" w:sz="0" w:space="0" w:color="auto"/>
        <w:right w:val="none" w:sz="0" w:space="0" w:color="auto"/>
      </w:divBdr>
    </w:div>
    <w:div w:id="1833983413">
      <w:bodyDiv w:val="1"/>
      <w:marLeft w:val="0"/>
      <w:marRight w:val="0"/>
      <w:marTop w:val="0"/>
      <w:marBottom w:val="0"/>
      <w:divBdr>
        <w:top w:val="none" w:sz="0" w:space="0" w:color="auto"/>
        <w:left w:val="none" w:sz="0" w:space="0" w:color="auto"/>
        <w:bottom w:val="none" w:sz="0" w:space="0" w:color="auto"/>
        <w:right w:val="none" w:sz="0" w:space="0" w:color="auto"/>
      </w:divBdr>
    </w:div>
    <w:div w:id="1839539215">
      <w:bodyDiv w:val="1"/>
      <w:marLeft w:val="0"/>
      <w:marRight w:val="0"/>
      <w:marTop w:val="0"/>
      <w:marBottom w:val="0"/>
      <w:divBdr>
        <w:top w:val="none" w:sz="0" w:space="0" w:color="auto"/>
        <w:left w:val="none" w:sz="0" w:space="0" w:color="auto"/>
        <w:bottom w:val="none" w:sz="0" w:space="0" w:color="auto"/>
        <w:right w:val="none" w:sz="0" w:space="0" w:color="auto"/>
      </w:divBdr>
    </w:div>
    <w:div w:id="1842159432">
      <w:bodyDiv w:val="1"/>
      <w:marLeft w:val="0"/>
      <w:marRight w:val="0"/>
      <w:marTop w:val="0"/>
      <w:marBottom w:val="0"/>
      <w:divBdr>
        <w:top w:val="none" w:sz="0" w:space="0" w:color="auto"/>
        <w:left w:val="none" w:sz="0" w:space="0" w:color="auto"/>
        <w:bottom w:val="none" w:sz="0" w:space="0" w:color="auto"/>
        <w:right w:val="none" w:sz="0" w:space="0" w:color="auto"/>
      </w:divBdr>
    </w:div>
    <w:div w:id="1845439785">
      <w:bodyDiv w:val="1"/>
      <w:marLeft w:val="0"/>
      <w:marRight w:val="0"/>
      <w:marTop w:val="0"/>
      <w:marBottom w:val="0"/>
      <w:divBdr>
        <w:top w:val="none" w:sz="0" w:space="0" w:color="auto"/>
        <w:left w:val="none" w:sz="0" w:space="0" w:color="auto"/>
        <w:bottom w:val="none" w:sz="0" w:space="0" w:color="auto"/>
        <w:right w:val="none" w:sz="0" w:space="0" w:color="auto"/>
      </w:divBdr>
    </w:div>
    <w:div w:id="1845708071">
      <w:bodyDiv w:val="1"/>
      <w:marLeft w:val="0"/>
      <w:marRight w:val="0"/>
      <w:marTop w:val="0"/>
      <w:marBottom w:val="0"/>
      <w:divBdr>
        <w:top w:val="none" w:sz="0" w:space="0" w:color="auto"/>
        <w:left w:val="none" w:sz="0" w:space="0" w:color="auto"/>
        <w:bottom w:val="none" w:sz="0" w:space="0" w:color="auto"/>
        <w:right w:val="none" w:sz="0" w:space="0" w:color="auto"/>
      </w:divBdr>
    </w:div>
    <w:div w:id="1881280495">
      <w:bodyDiv w:val="1"/>
      <w:marLeft w:val="0"/>
      <w:marRight w:val="0"/>
      <w:marTop w:val="0"/>
      <w:marBottom w:val="0"/>
      <w:divBdr>
        <w:top w:val="none" w:sz="0" w:space="0" w:color="auto"/>
        <w:left w:val="none" w:sz="0" w:space="0" w:color="auto"/>
        <w:bottom w:val="none" w:sz="0" w:space="0" w:color="auto"/>
        <w:right w:val="none" w:sz="0" w:space="0" w:color="auto"/>
      </w:divBdr>
      <w:divsChild>
        <w:div w:id="1274902639">
          <w:marLeft w:val="0"/>
          <w:marRight w:val="0"/>
          <w:marTop w:val="0"/>
          <w:marBottom w:val="0"/>
          <w:divBdr>
            <w:top w:val="none" w:sz="0" w:space="0" w:color="auto"/>
            <w:left w:val="none" w:sz="0" w:space="0" w:color="auto"/>
            <w:bottom w:val="none" w:sz="0" w:space="0" w:color="auto"/>
            <w:right w:val="none" w:sz="0" w:space="0" w:color="auto"/>
          </w:divBdr>
        </w:div>
      </w:divsChild>
    </w:div>
    <w:div w:id="1917476900">
      <w:bodyDiv w:val="1"/>
      <w:marLeft w:val="0"/>
      <w:marRight w:val="0"/>
      <w:marTop w:val="0"/>
      <w:marBottom w:val="0"/>
      <w:divBdr>
        <w:top w:val="none" w:sz="0" w:space="0" w:color="auto"/>
        <w:left w:val="none" w:sz="0" w:space="0" w:color="auto"/>
        <w:bottom w:val="none" w:sz="0" w:space="0" w:color="auto"/>
        <w:right w:val="none" w:sz="0" w:space="0" w:color="auto"/>
      </w:divBdr>
    </w:div>
    <w:div w:id="1942176309">
      <w:bodyDiv w:val="1"/>
      <w:marLeft w:val="0"/>
      <w:marRight w:val="0"/>
      <w:marTop w:val="0"/>
      <w:marBottom w:val="0"/>
      <w:divBdr>
        <w:top w:val="none" w:sz="0" w:space="0" w:color="auto"/>
        <w:left w:val="none" w:sz="0" w:space="0" w:color="auto"/>
        <w:bottom w:val="none" w:sz="0" w:space="0" w:color="auto"/>
        <w:right w:val="none" w:sz="0" w:space="0" w:color="auto"/>
      </w:divBdr>
    </w:div>
    <w:div w:id="1979608279">
      <w:bodyDiv w:val="1"/>
      <w:marLeft w:val="0"/>
      <w:marRight w:val="0"/>
      <w:marTop w:val="0"/>
      <w:marBottom w:val="0"/>
      <w:divBdr>
        <w:top w:val="none" w:sz="0" w:space="0" w:color="auto"/>
        <w:left w:val="none" w:sz="0" w:space="0" w:color="auto"/>
        <w:bottom w:val="none" w:sz="0" w:space="0" w:color="auto"/>
        <w:right w:val="none" w:sz="0" w:space="0" w:color="auto"/>
      </w:divBdr>
    </w:div>
    <w:div w:id="1984388035">
      <w:bodyDiv w:val="1"/>
      <w:marLeft w:val="0"/>
      <w:marRight w:val="0"/>
      <w:marTop w:val="0"/>
      <w:marBottom w:val="0"/>
      <w:divBdr>
        <w:top w:val="none" w:sz="0" w:space="0" w:color="auto"/>
        <w:left w:val="none" w:sz="0" w:space="0" w:color="auto"/>
        <w:bottom w:val="none" w:sz="0" w:space="0" w:color="auto"/>
        <w:right w:val="none" w:sz="0" w:space="0" w:color="auto"/>
      </w:divBdr>
    </w:div>
    <w:div w:id="2005473744">
      <w:bodyDiv w:val="1"/>
      <w:marLeft w:val="0"/>
      <w:marRight w:val="0"/>
      <w:marTop w:val="0"/>
      <w:marBottom w:val="0"/>
      <w:divBdr>
        <w:top w:val="none" w:sz="0" w:space="0" w:color="auto"/>
        <w:left w:val="none" w:sz="0" w:space="0" w:color="auto"/>
        <w:bottom w:val="none" w:sz="0" w:space="0" w:color="auto"/>
        <w:right w:val="none" w:sz="0" w:space="0" w:color="auto"/>
      </w:divBdr>
    </w:div>
    <w:div w:id="2018582325">
      <w:bodyDiv w:val="1"/>
      <w:marLeft w:val="0"/>
      <w:marRight w:val="0"/>
      <w:marTop w:val="0"/>
      <w:marBottom w:val="0"/>
      <w:divBdr>
        <w:top w:val="none" w:sz="0" w:space="0" w:color="auto"/>
        <w:left w:val="none" w:sz="0" w:space="0" w:color="auto"/>
        <w:bottom w:val="none" w:sz="0" w:space="0" w:color="auto"/>
        <w:right w:val="none" w:sz="0" w:space="0" w:color="auto"/>
      </w:divBdr>
    </w:div>
    <w:div w:id="2047673870">
      <w:bodyDiv w:val="1"/>
      <w:marLeft w:val="0"/>
      <w:marRight w:val="0"/>
      <w:marTop w:val="0"/>
      <w:marBottom w:val="0"/>
      <w:divBdr>
        <w:top w:val="none" w:sz="0" w:space="0" w:color="auto"/>
        <w:left w:val="none" w:sz="0" w:space="0" w:color="auto"/>
        <w:bottom w:val="none" w:sz="0" w:space="0" w:color="auto"/>
        <w:right w:val="none" w:sz="0" w:space="0" w:color="auto"/>
      </w:divBdr>
    </w:div>
    <w:div w:id="2055276286">
      <w:bodyDiv w:val="1"/>
      <w:marLeft w:val="0"/>
      <w:marRight w:val="0"/>
      <w:marTop w:val="0"/>
      <w:marBottom w:val="0"/>
      <w:divBdr>
        <w:top w:val="none" w:sz="0" w:space="0" w:color="auto"/>
        <w:left w:val="none" w:sz="0" w:space="0" w:color="auto"/>
        <w:bottom w:val="none" w:sz="0" w:space="0" w:color="auto"/>
        <w:right w:val="none" w:sz="0" w:space="0" w:color="auto"/>
      </w:divBdr>
    </w:div>
    <w:div w:id="2071533073">
      <w:bodyDiv w:val="1"/>
      <w:marLeft w:val="0"/>
      <w:marRight w:val="0"/>
      <w:marTop w:val="0"/>
      <w:marBottom w:val="0"/>
      <w:divBdr>
        <w:top w:val="none" w:sz="0" w:space="0" w:color="auto"/>
        <w:left w:val="none" w:sz="0" w:space="0" w:color="auto"/>
        <w:bottom w:val="none" w:sz="0" w:space="0" w:color="auto"/>
        <w:right w:val="none" w:sz="0" w:space="0" w:color="auto"/>
      </w:divBdr>
    </w:div>
    <w:div w:id="2096516187">
      <w:bodyDiv w:val="1"/>
      <w:marLeft w:val="0"/>
      <w:marRight w:val="0"/>
      <w:marTop w:val="0"/>
      <w:marBottom w:val="0"/>
      <w:divBdr>
        <w:top w:val="none" w:sz="0" w:space="0" w:color="auto"/>
        <w:left w:val="none" w:sz="0" w:space="0" w:color="auto"/>
        <w:bottom w:val="none" w:sz="0" w:space="0" w:color="auto"/>
        <w:right w:val="none" w:sz="0" w:space="0" w:color="auto"/>
      </w:divBdr>
    </w:div>
    <w:div w:id="2105689901">
      <w:bodyDiv w:val="1"/>
      <w:marLeft w:val="0"/>
      <w:marRight w:val="0"/>
      <w:marTop w:val="0"/>
      <w:marBottom w:val="0"/>
      <w:divBdr>
        <w:top w:val="none" w:sz="0" w:space="0" w:color="auto"/>
        <w:left w:val="none" w:sz="0" w:space="0" w:color="auto"/>
        <w:bottom w:val="none" w:sz="0" w:space="0" w:color="auto"/>
        <w:right w:val="none" w:sz="0" w:space="0" w:color="auto"/>
      </w:divBdr>
    </w:div>
    <w:div w:id="2106998871">
      <w:bodyDiv w:val="1"/>
      <w:marLeft w:val="0"/>
      <w:marRight w:val="0"/>
      <w:marTop w:val="0"/>
      <w:marBottom w:val="0"/>
      <w:divBdr>
        <w:top w:val="none" w:sz="0" w:space="0" w:color="auto"/>
        <w:left w:val="none" w:sz="0" w:space="0" w:color="auto"/>
        <w:bottom w:val="none" w:sz="0" w:space="0" w:color="auto"/>
        <w:right w:val="none" w:sz="0" w:space="0" w:color="auto"/>
      </w:divBdr>
    </w:div>
    <w:div w:id="2109735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5027</Words>
  <Characters>28659</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itsadmin</dc:creator>
  <cp:keywords/>
  <dc:description/>
  <cp:lastModifiedBy>Paul Burns</cp:lastModifiedBy>
  <cp:revision>2</cp:revision>
  <dcterms:created xsi:type="dcterms:W3CDTF">2019-01-25T10:17:00Z</dcterms:created>
  <dcterms:modified xsi:type="dcterms:W3CDTF">2019-01-25T10:17:00Z</dcterms:modified>
</cp:coreProperties>
</file>