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39AC" w14:textId="77777777" w:rsidR="00401208" w:rsidRPr="007710E1" w:rsidRDefault="008C06A1" w:rsidP="0078553F">
      <w:pPr>
        <w:pStyle w:val="ABSHead"/>
      </w:pPr>
      <w:r w:rsidRPr="007710E1">
        <w:t>Abstract</w:t>
      </w:r>
    </w:p>
    <w:p w14:paraId="2D2E7C10" w14:textId="19F423E5" w:rsidR="00401208" w:rsidRPr="007710E1" w:rsidRDefault="008C06A1" w:rsidP="0078553F">
      <w:pPr>
        <w:pStyle w:val="ABSC"/>
        <w:rPr>
          <w:rFonts w:eastAsia="Times"/>
        </w:rPr>
      </w:pPr>
      <w:r w:rsidRPr="007710E1">
        <w:rPr>
          <w:rFonts w:eastAsia="Times"/>
        </w:rPr>
        <w:t xml:space="preserve">The priority that we should attach to meaningful work has been contested in both rights-based/liberal and welfare/socialist traditions. To make the case for meaningful work in these traditions is first to overcome objections from within these traditions themselves concerning the conceptual validity of meaningful work, and the impact its prioritization might have on </w:t>
      </w:r>
      <w:bookmarkStart w:id="0" w:name="_GoBack"/>
      <w:bookmarkEnd w:id="0"/>
      <w:r w:rsidRPr="007710E1">
        <w:rPr>
          <w:rFonts w:eastAsia="Times"/>
        </w:rPr>
        <w:t>other valued goods. For virtue traditions</w:t>
      </w:r>
      <w:r w:rsidR="00A05C51" w:rsidRPr="007710E1">
        <w:rPr>
          <w:rFonts w:eastAsia="Times"/>
        </w:rPr>
        <w:t>,</w:t>
      </w:r>
      <w:r w:rsidRPr="007710E1">
        <w:rPr>
          <w:rFonts w:eastAsia="Times"/>
        </w:rPr>
        <w:t xml:space="preserve"> however, no such obstacles obtain. Undertaking meaningful work in the company of others is necessary if we are to learn to order our desires and develop virtues. The social embodiment of virtue traditions depends on internal relationships between the type of work required of us, the range of goods such work enables us to appreciate, and the qualities of character required for their realization. This chapter outline</w:t>
      </w:r>
      <w:r w:rsidR="00A05C51" w:rsidRPr="007710E1">
        <w:rPr>
          <w:rFonts w:eastAsia="Times"/>
        </w:rPr>
        <w:t>s</w:t>
      </w:r>
      <w:r w:rsidRPr="007710E1">
        <w:rPr>
          <w:rFonts w:eastAsia="Times"/>
        </w:rPr>
        <w:t xml:space="preserve"> the importance of meaningful work to the virtue traditions and draw</w:t>
      </w:r>
      <w:r w:rsidR="00A05C51" w:rsidRPr="007710E1">
        <w:rPr>
          <w:rFonts w:eastAsia="Times"/>
        </w:rPr>
        <w:t>s</w:t>
      </w:r>
      <w:r w:rsidRPr="007710E1">
        <w:rPr>
          <w:rFonts w:eastAsia="Times"/>
        </w:rPr>
        <w:t xml:space="preserve"> on recent empirical research which provides support for their central contentions.</w:t>
      </w:r>
    </w:p>
    <w:p w14:paraId="6B5A3FF6" w14:textId="77777777" w:rsidR="00401208" w:rsidRPr="007710E1" w:rsidRDefault="008C06A1" w:rsidP="0078553F">
      <w:pPr>
        <w:pStyle w:val="KWHead"/>
        <w:rPr>
          <w:rFonts w:eastAsia="Times"/>
        </w:rPr>
      </w:pPr>
      <w:r w:rsidRPr="007710E1">
        <w:rPr>
          <w:rFonts w:eastAsia="Times"/>
        </w:rPr>
        <w:t>Keywords</w:t>
      </w:r>
    </w:p>
    <w:p w14:paraId="0054AB85" w14:textId="7C4AE2A5" w:rsidR="00401208" w:rsidRPr="007710E1" w:rsidRDefault="008C06A1" w:rsidP="0078553F">
      <w:pPr>
        <w:pStyle w:val="KWC"/>
        <w:rPr>
          <w:rFonts w:eastAsia="Times"/>
        </w:rPr>
      </w:pPr>
      <w:r w:rsidRPr="007710E1">
        <w:rPr>
          <w:rFonts w:eastAsia="Times"/>
        </w:rPr>
        <w:t>virtue</w:t>
      </w:r>
      <w:r w:rsidR="00A05C51" w:rsidRPr="007710E1">
        <w:rPr>
          <w:rFonts w:eastAsia="Times"/>
        </w:rPr>
        <w:t xml:space="preserve">, </w:t>
      </w:r>
      <w:r w:rsidRPr="007710E1">
        <w:rPr>
          <w:rFonts w:eastAsia="Times"/>
        </w:rPr>
        <w:t>meaningful work</w:t>
      </w:r>
      <w:r w:rsidR="00A05C51" w:rsidRPr="007710E1">
        <w:rPr>
          <w:rFonts w:eastAsia="Times"/>
        </w:rPr>
        <w:t xml:space="preserve">, </w:t>
      </w:r>
      <w:r w:rsidR="007710E1" w:rsidRPr="007710E1">
        <w:rPr>
          <w:rFonts w:eastAsia="Times"/>
        </w:rPr>
        <w:t>MacInt</w:t>
      </w:r>
      <w:r w:rsidRPr="007710E1">
        <w:rPr>
          <w:rFonts w:eastAsia="Times"/>
        </w:rPr>
        <w:t>yre</w:t>
      </w:r>
      <w:r w:rsidR="00A05C51" w:rsidRPr="007710E1">
        <w:rPr>
          <w:rFonts w:eastAsia="Times"/>
        </w:rPr>
        <w:t xml:space="preserve">, </w:t>
      </w:r>
      <w:r w:rsidRPr="007710E1">
        <w:rPr>
          <w:rFonts w:eastAsia="Times"/>
        </w:rPr>
        <w:t>practices</w:t>
      </w:r>
      <w:r w:rsidR="00A05C51" w:rsidRPr="007710E1">
        <w:rPr>
          <w:rFonts w:eastAsia="Times"/>
        </w:rPr>
        <w:t xml:space="preserve">, </w:t>
      </w:r>
      <w:r w:rsidRPr="007710E1">
        <w:rPr>
          <w:rFonts w:eastAsia="Times"/>
        </w:rPr>
        <w:t>internal goods</w:t>
      </w:r>
      <w:r w:rsidR="00A05C51" w:rsidRPr="007710E1">
        <w:rPr>
          <w:rFonts w:eastAsia="Times"/>
        </w:rPr>
        <w:t xml:space="preserve">, </w:t>
      </w:r>
      <w:r w:rsidRPr="007710E1">
        <w:rPr>
          <w:rFonts w:eastAsia="Times"/>
        </w:rPr>
        <w:t>external goods</w:t>
      </w:r>
      <w:r w:rsidR="00A05C51" w:rsidRPr="007710E1">
        <w:rPr>
          <w:rFonts w:eastAsia="Times"/>
        </w:rPr>
        <w:t xml:space="preserve">, </w:t>
      </w:r>
      <w:r w:rsidRPr="007710E1">
        <w:rPr>
          <w:rFonts w:eastAsia="Times"/>
        </w:rPr>
        <w:t>character</w:t>
      </w:r>
    </w:p>
    <w:p w14:paraId="4B44B733" w14:textId="77777777" w:rsidR="00D35729" w:rsidRPr="007710E1" w:rsidRDefault="00D35729" w:rsidP="0078553F">
      <w:pPr>
        <w:pStyle w:val="P"/>
        <w:rPr>
          <w:sz w:val="36"/>
          <w:szCs w:val="28"/>
        </w:rPr>
      </w:pPr>
      <w:r w:rsidRPr="007710E1">
        <w:br w:type="page"/>
      </w:r>
    </w:p>
    <w:p w14:paraId="26350DFA" w14:textId="77777777" w:rsidR="0083137A" w:rsidRPr="007710E1" w:rsidRDefault="00A05C51" w:rsidP="007710E1">
      <w:pPr>
        <w:pStyle w:val="CN"/>
      </w:pPr>
      <w:r w:rsidRPr="007710E1">
        <w:lastRenderedPageBreak/>
        <w:t>CHAPTER 4</w:t>
      </w:r>
    </w:p>
    <w:p w14:paraId="5C65E7A4" w14:textId="77777777" w:rsidR="00401208" w:rsidRPr="007710E1" w:rsidRDefault="0066786D" w:rsidP="0078553F">
      <w:pPr>
        <w:pStyle w:val="CT"/>
      </w:pPr>
      <w:r w:rsidRPr="007710E1">
        <w:rPr>
          <w:b/>
        </w:rPr>
        <w:t>Work, Meaning</w:t>
      </w:r>
      <w:r w:rsidR="00650C16" w:rsidRPr="007710E1">
        <w:rPr>
          <w:b/>
        </w:rPr>
        <w:t>,</w:t>
      </w:r>
      <w:r w:rsidRPr="007710E1">
        <w:rPr>
          <w:b/>
        </w:rPr>
        <w:t xml:space="preserve"> and Virtue</w:t>
      </w:r>
    </w:p>
    <w:p w14:paraId="4C7464C8" w14:textId="77777777" w:rsidR="00401208" w:rsidRPr="007710E1" w:rsidRDefault="00696F1A" w:rsidP="0078553F">
      <w:pPr>
        <w:pStyle w:val="CA"/>
        <w:rPr>
          <w:sz w:val="24"/>
          <w:szCs w:val="24"/>
        </w:rPr>
      </w:pPr>
      <w:r w:rsidRPr="007710E1">
        <w:t>Ron Beadle</w:t>
      </w:r>
    </w:p>
    <w:p w14:paraId="284B1D35" w14:textId="77777777" w:rsidR="00401208" w:rsidRPr="007710E1" w:rsidRDefault="00A8255D" w:rsidP="0078553F">
      <w:pPr>
        <w:pStyle w:val="H1"/>
      </w:pPr>
      <w:r w:rsidRPr="007710E1">
        <w:rPr>
          <w:b/>
        </w:rPr>
        <w:t>Introduction</w:t>
      </w:r>
    </w:p>
    <w:p w14:paraId="64AC37D8" w14:textId="70FEBA66" w:rsidR="00401208" w:rsidRPr="007710E1" w:rsidRDefault="00903BAE" w:rsidP="0078553F">
      <w:pPr>
        <w:pStyle w:val="P"/>
      </w:pPr>
      <w:r w:rsidRPr="007710E1">
        <w:t xml:space="preserve">This chapter will consider the distinctive contributions that a </w:t>
      </w:r>
      <w:r w:rsidR="00580DBE" w:rsidRPr="007710E1">
        <w:t xml:space="preserve">MacIntyrean </w:t>
      </w:r>
      <w:r w:rsidRPr="007710E1">
        <w:t xml:space="preserve">virtue perspective offers to enquiries about meaningful work. These enquiries have been conducted on the one hand by </w:t>
      </w:r>
      <w:r w:rsidR="0058302B" w:rsidRPr="007710E1">
        <w:t>political philosophers</w:t>
      </w:r>
      <w:r w:rsidRPr="007710E1">
        <w:t xml:space="preserve"> interested in whether priority should be given to the provision of meaningful work by </w:t>
      </w:r>
      <w:r w:rsidR="00634671" w:rsidRPr="007710E1">
        <w:t>individual, organizational</w:t>
      </w:r>
      <w:r w:rsidR="009B7DC7" w:rsidRPr="007710E1">
        <w:t>,</w:t>
      </w:r>
      <w:r w:rsidR="00634671" w:rsidRPr="007710E1">
        <w:t xml:space="preserve"> and state agents</w:t>
      </w:r>
      <w:r w:rsidRPr="007710E1">
        <w:t xml:space="preserve"> (</w:t>
      </w:r>
      <w:r w:rsidR="00580DBE" w:rsidRPr="007710E1">
        <w:t>e.g. Bowie</w:t>
      </w:r>
      <w:r w:rsidR="009B7DC7" w:rsidRPr="007710E1">
        <w:t>,</w:t>
      </w:r>
      <w:r w:rsidR="00580DBE" w:rsidRPr="007710E1">
        <w:t xml:space="preserve"> </w:t>
      </w:r>
      <w:hyperlink r:id="rId8" w:anchor="Ref12" w:tooltip="Bowie, N. 1998. " w:history="1">
        <w:r w:rsidR="00580DBE" w:rsidRPr="007710E1">
          <w:rPr>
            <w:rStyle w:val="Hyperlink"/>
            <w:color w:val="auto"/>
            <w:u w:val="none"/>
          </w:rPr>
          <w:t>1998</w:t>
        </w:r>
      </w:hyperlink>
      <w:r w:rsidR="00580DBE" w:rsidRPr="007710E1">
        <w:t>) a</w:t>
      </w:r>
      <w:r w:rsidRPr="007710E1">
        <w:t xml:space="preserve">nd </w:t>
      </w:r>
      <w:r w:rsidR="009B7DC7" w:rsidRPr="007710E1">
        <w:t xml:space="preserve">on the other </w:t>
      </w:r>
      <w:r w:rsidRPr="007710E1">
        <w:t xml:space="preserve">by social scientists interested in understanding the relationships between the </w:t>
      </w:r>
      <w:r w:rsidR="0047243A" w:rsidRPr="007710E1">
        <w:t>“</w:t>
      </w:r>
      <w:r w:rsidRPr="007710E1">
        <w:t>antecedents, processes and outcomes of meaningful work</w:t>
      </w:r>
      <w:r w:rsidR="0047243A" w:rsidRPr="007710E1">
        <w:t>”</w:t>
      </w:r>
      <w:r w:rsidR="00BC13B3" w:rsidRPr="007710E1">
        <w:t xml:space="preserve"> (Lepisto and Pratt</w:t>
      </w:r>
      <w:r w:rsidR="009B7DC7" w:rsidRPr="007710E1">
        <w:t>,</w:t>
      </w:r>
      <w:r w:rsidR="00BC13B3" w:rsidRPr="007710E1">
        <w:t xml:space="preserve"> </w:t>
      </w:r>
      <w:hyperlink r:id="rId9" w:anchor="Ref33" w:tooltip="Lepisto, D.A. and M.G. Pratt. 2016. " w:history="1">
        <w:r w:rsidR="00BC13B3" w:rsidRPr="007710E1">
          <w:rPr>
            <w:rStyle w:val="Hyperlink"/>
            <w:color w:val="auto"/>
            <w:u w:val="none"/>
          </w:rPr>
          <w:t>2016</w:t>
        </w:r>
      </w:hyperlink>
      <w:r w:rsidR="009B7DC7" w:rsidRPr="007710E1">
        <w:t xml:space="preserve">: </w:t>
      </w:r>
      <w:r w:rsidRPr="007710E1">
        <w:t xml:space="preserve">3). </w:t>
      </w:r>
      <w:r w:rsidR="009B7DC7" w:rsidRPr="007710E1">
        <w:t xml:space="preserve">While </w:t>
      </w:r>
      <w:r w:rsidR="0058302B" w:rsidRPr="007710E1">
        <w:t xml:space="preserve">these debates have often been conducted in isolation, this chapter will outline how a virtue perspective might address </w:t>
      </w:r>
      <w:r w:rsidR="00CD50B1" w:rsidRPr="007710E1">
        <w:t xml:space="preserve">contested </w:t>
      </w:r>
      <w:r w:rsidR="0058302B" w:rsidRPr="007710E1">
        <w:t>issues in both.</w:t>
      </w:r>
    </w:p>
    <w:p w14:paraId="3DE73F26" w14:textId="09EA43BA" w:rsidR="00401208" w:rsidRPr="007710E1" w:rsidRDefault="0058302B" w:rsidP="0078553F">
      <w:pPr>
        <w:pStyle w:val="PI"/>
      </w:pPr>
      <w:r w:rsidRPr="007710E1">
        <w:t>In debates in political philosophy</w:t>
      </w:r>
      <w:r w:rsidR="00003C49" w:rsidRPr="007710E1">
        <w:t>,</w:t>
      </w:r>
      <w:r w:rsidRPr="007710E1">
        <w:t xml:space="preserve"> </w:t>
      </w:r>
      <w:r w:rsidR="00CD50B1" w:rsidRPr="007710E1">
        <w:t>t</w:t>
      </w:r>
      <w:r w:rsidRPr="007710E1">
        <w:t>he priority that should attach to meaningful work has been contested in both liberal (e.g. Maitland</w:t>
      </w:r>
      <w:r w:rsidR="009B7DC7" w:rsidRPr="007710E1">
        <w:t>,</w:t>
      </w:r>
      <w:r w:rsidRPr="007710E1">
        <w:t xml:space="preserve"> </w:t>
      </w:r>
      <w:hyperlink r:id="rId10" w:anchor="Ref40" w:tooltip="Maitland, I. 1989. " w:history="1">
        <w:r w:rsidRPr="007710E1">
          <w:rPr>
            <w:rStyle w:val="Hyperlink"/>
            <w:color w:val="auto"/>
            <w:u w:val="none"/>
          </w:rPr>
          <w:t>1989</w:t>
        </w:r>
      </w:hyperlink>
      <w:r w:rsidR="00BC13B3" w:rsidRPr="007710E1">
        <w:t>;</w:t>
      </w:r>
      <w:r w:rsidRPr="007710E1">
        <w:t xml:space="preserve"> Bowie</w:t>
      </w:r>
      <w:r w:rsidR="009B7DC7" w:rsidRPr="007710E1">
        <w:t>,</w:t>
      </w:r>
      <w:r w:rsidRPr="007710E1">
        <w:t xml:space="preserve"> </w:t>
      </w:r>
      <w:hyperlink r:id="rId11" w:anchor="Ref12" w:tooltip="Bowie, N. 1998. " w:history="1">
        <w:r w:rsidRPr="007710E1">
          <w:rPr>
            <w:rStyle w:val="Hyperlink"/>
            <w:color w:val="auto"/>
            <w:u w:val="none"/>
          </w:rPr>
          <w:t>1998</w:t>
        </w:r>
      </w:hyperlink>
      <w:r w:rsidR="00BC13B3" w:rsidRPr="007710E1">
        <w:t>;</w:t>
      </w:r>
      <w:r w:rsidRPr="007710E1">
        <w:t xml:space="preserve"> Yeoman</w:t>
      </w:r>
      <w:r w:rsidR="00BC13B3" w:rsidRPr="007710E1">
        <w:t>,</w:t>
      </w:r>
      <w:r w:rsidRPr="007710E1">
        <w:t xml:space="preserve"> </w:t>
      </w:r>
      <w:hyperlink r:id="rId12" w:anchor="Ref55" w:tooltip="Yeoman, R. 2014. " w:history="1">
        <w:r w:rsidRPr="007710E1">
          <w:rPr>
            <w:rStyle w:val="Hyperlink"/>
            <w:color w:val="auto"/>
            <w:u w:val="none"/>
          </w:rPr>
          <w:t>2014</w:t>
        </w:r>
      </w:hyperlink>
      <w:r w:rsidRPr="007710E1">
        <w:t>) and welfare/socialist traditions (e.g. Schwart</w:t>
      </w:r>
      <w:r w:rsidR="00850A26" w:rsidRPr="007710E1">
        <w:t>z</w:t>
      </w:r>
      <w:r w:rsidR="009B7DC7" w:rsidRPr="007710E1">
        <w:t>,</w:t>
      </w:r>
      <w:r w:rsidR="00850A26" w:rsidRPr="007710E1">
        <w:t xml:space="preserve"> </w:t>
      </w:r>
      <w:hyperlink r:id="rId13" w:anchor="Ref50" w:tooltip="Schwartz, A. 1982. " w:history="1">
        <w:r w:rsidR="00850A26" w:rsidRPr="007710E1">
          <w:rPr>
            <w:rStyle w:val="Hyperlink"/>
            <w:color w:val="auto"/>
            <w:u w:val="none"/>
          </w:rPr>
          <w:t>1982</w:t>
        </w:r>
      </w:hyperlink>
      <w:r w:rsidR="009B7DC7" w:rsidRPr="007710E1">
        <w:t xml:space="preserve">; </w:t>
      </w:r>
      <w:r w:rsidR="00850A26" w:rsidRPr="007710E1">
        <w:t>Care</w:t>
      </w:r>
      <w:r w:rsidR="009B7DC7" w:rsidRPr="007710E1">
        <w:t>,</w:t>
      </w:r>
      <w:r w:rsidR="00850A26" w:rsidRPr="007710E1">
        <w:t xml:space="preserve"> </w:t>
      </w:r>
      <w:hyperlink r:id="rId14" w:anchor="Ref15" w:tooltip="Care, N.S. 1984. " w:history="1">
        <w:r w:rsidR="00850A26" w:rsidRPr="007710E1">
          <w:rPr>
            <w:rStyle w:val="Hyperlink"/>
            <w:color w:val="auto"/>
            <w:u w:val="none"/>
          </w:rPr>
          <w:t>1984</w:t>
        </w:r>
      </w:hyperlink>
      <w:r w:rsidR="009B7DC7" w:rsidRPr="007710E1">
        <w:t xml:space="preserve">; </w:t>
      </w:r>
      <w:r w:rsidR="00850A26" w:rsidRPr="007710E1">
        <w:t>Arneson</w:t>
      </w:r>
      <w:r w:rsidR="009B7DC7" w:rsidRPr="007710E1">
        <w:t>,</w:t>
      </w:r>
      <w:r w:rsidR="00850A26" w:rsidRPr="007710E1">
        <w:t xml:space="preserve"> </w:t>
      </w:r>
      <w:hyperlink r:id="rId15" w:anchor="Ref4" w:tooltip="Arneson, R. 1987. " w:history="1">
        <w:r w:rsidR="00850A26" w:rsidRPr="007710E1">
          <w:rPr>
            <w:rStyle w:val="Hyperlink"/>
            <w:color w:val="auto"/>
            <w:u w:val="none"/>
          </w:rPr>
          <w:t>1987</w:t>
        </w:r>
      </w:hyperlink>
      <w:r w:rsidRPr="007710E1">
        <w:t xml:space="preserve">). </w:t>
      </w:r>
      <w:r w:rsidR="009B7DC7" w:rsidRPr="007710E1">
        <w:t xml:space="preserve">While </w:t>
      </w:r>
      <w:r w:rsidR="00CD50B1" w:rsidRPr="007710E1">
        <w:t xml:space="preserve">advocates of meaningful work (broadly understood) </w:t>
      </w:r>
      <w:r w:rsidR="00DF0744" w:rsidRPr="007710E1">
        <w:t xml:space="preserve">argue that jobs should be designed to encourage </w:t>
      </w:r>
      <w:r w:rsidR="00003C49" w:rsidRPr="007710E1">
        <w:t xml:space="preserve">the use of skills, task variety, </w:t>
      </w:r>
      <w:r w:rsidRPr="007710E1">
        <w:t>autonomy, challenge, contribution, feedback</w:t>
      </w:r>
      <w:r w:rsidR="009B7DC7" w:rsidRPr="007710E1">
        <w:t>,</w:t>
      </w:r>
      <w:r w:rsidRPr="007710E1">
        <w:t xml:space="preserve"> </w:t>
      </w:r>
      <w:r w:rsidR="00003C49" w:rsidRPr="007710E1">
        <w:t>and</w:t>
      </w:r>
      <w:r w:rsidRPr="007710E1">
        <w:t xml:space="preserve"> relatedness</w:t>
      </w:r>
      <w:r w:rsidR="009B7DC7" w:rsidRPr="007710E1">
        <w:t xml:space="preserve">, </w:t>
      </w:r>
      <w:r w:rsidR="00DF0744" w:rsidRPr="007710E1">
        <w:t>these are contested by those in</w:t>
      </w:r>
      <w:r w:rsidR="00580DBE" w:rsidRPr="007710E1">
        <w:t xml:space="preserve"> both traditions that </w:t>
      </w:r>
      <w:r w:rsidRPr="007710E1">
        <w:t xml:space="preserve">question the conceptual validity of meaningful work and the impact its </w:t>
      </w:r>
      <w:r w:rsidR="009B7DC7" w:rsidRPr="007710E1">
        <w:t xml:space="preserve">prioritization </w:t>
      </w:r>
      <w:r w:rsidRPr="007710E1">
        <w:t>might have on other valued goods includ</w:t>
      </w:r>
      <w:r w:rsidR="00DF0744" w:rsidRPr="007710E1">
        <w:t>ing rights, efficiency</w:t>
      </w:r>
      <w:r w:rsidR="009B7DC7" w:rsidRPr="007710E1">
        <w:t>,</w:t>
      </w:r>
      <w:r w:rsidRPr="007710E1">
        <w:t xml:space="preserve"> and welfare.</w:t>
      </w:r>
    </w:p>
    <w:p w14:paraId="6B6E5AEF" w14:textId="2EFA1BE5" w:rsidR="00401208" w:rsidRPr="007710E1" w:rsidRDefault="00DF0744" w:rsidP="0078553F">
      <w:pPr>
        <w:pStyle w:val="PI"/>
      </w:pPr>
      <w:r w:rsidRPr="007710E1">
        <w:t>Th</w:t>
      </w:r>
      <w:r w:rsidR="00335F9C" w:rsidRPr="007710E1">
        <w:t>e welfare/socialist Arneson (</w:t>
      </w:r>
      <w:hyperlink r:id="rId16" w:anchor="Ref4" w:tooltip="Arneson, R. 1987. " w:history="1">
        <w:r w:rsidR="00335F9C" w:rsidRPr="007710E1">
          <w:rPr>
            <w:rStyle w:val="Hyperlink"/>
            <w:color w:val="auto"/>
            <w:u w:val="none"/>
          </w:rPr>
          <w:t>1987</w:t>
        </w:r>
      </w:hyperlink>
      <w:r w:rsidR="00335F9C" w:rsidRPr="007710E1">
        <w:t>), for example</w:t>
      </w:r>
      <w:r w:rsidR="009B7DC7" w:rsidRPr="007710E1">
        <w:t>,</w:t>
      </w:r>
      <w:r w:rsidR="00597FFB" w:rsidRPr="007710E1">
        <w:t xml:space="preserve"> listed seventeen different categories of meaningful goods that derive from work (Arneson</w:t>
      </w:r>
      <w:r w:rsidR="009B7DC7" w:rsidRPr="007710E1">
        <w:t>,</w:t>
      </w:r>
      <w:r w:rsidR="00597FFB" w:rsidRPr="007710E1">
        <w:t xml:space="preserve"> </w:t>
      </w:r>
      <w:hyperlink r:id="rId17" w:anchor="Ref4" w:tooltip="Arneson, R. 1987. " w:history="1">
        <w:r w:rsidR="00597FFB" w:rsidRPr="007710E1">
          <w:rPr>
            <w:rStyle w:val="Hyperlink"/>
            <w:color w:val="auto"/>
            <w:u w:val="none"/>
          </w:rPr>
          <w:t>1987</w:t>
        </w:r>
      </w:hyperlink>
      <w:r w:rsidR="009B7DC7" w:rsidRPr="007710E1">
        <w:t xml:space="preserve">: </w:t>
      </w:r>
      <w:r w:rsidR="00597FFB" w:rsidRPr="007710E1">
        <w:t>528</w:t>
      </w:r>
      <w:r w:rsidR="009B7DC7" w:rsidRPr="007710E1">
        <w:t>–</w:t>
      </w:r>
      <w:r w:rsidR="00597FFB" w:rsidRPr="007710E1">
        <w:t>9)</w:t>
      </w:r>
      <w:r w:rsidR="00807394" w:rsidRPr="007710E1">
        <w:t>. He</w:t>
      </w:r>
      <w:r w:rsidR="00597FFB" w:rsidRPr="007710E1">
        <w:t xml:space="preserve"> </w:t>
      </w:r>
      <w:r w:rsidRPr="007710E1">
        <w:t>argue</w:t>
      </w:r>
      <w:r w:rsidR="00597FFB" w:rsidRPr="007710E1">
        <w:t>d</w:t>
      </w:r>
      <w:r w:rsidRPr="007710E1">
        <w:t xml:space="preserve"> that </w:t>
      </w:r>
      <w:r w:rsidR="00597FFB" w:rsidRPr="007710E1">
        <w:t xml:space="preserve">their </w:t>
      </w:r>
      <w:r w:rsidR="009B7DC7" w:rsidRPr="007710E1">
        <w:t xml:space="preserve">prioritization </w:t>
      </w:r>
      <w:r w:rsidR="00003C49" w:rsidRPr="007710E1">
        <w:t xml:space="preserve">would be </w:t>
      </w:r>
      <w:r w:rsidRPr="007710E1">
        <w:t>so subjective that</w:t>
      </w:r>
      <w:r w:rsidR="009B7DC7" w:rsidRPr="007710E1">
        <w:t>,</w:t>
      </w:r>
      <w:r w:rsidRPr="007710E1">
        <w:t xml:space="preserve"> unlike employment, housing, health</w:t>
      </w:r>
      <w:r w:rsidR="009B7DC7" w:rsidRPr="007710E1">
        <w:t>,</w:t>
      </w:r>
      <w:r w:rsidRPr="007710E1">
        <w:t xml:space="preserve"> and so on, </w:t>
      </w:r>
      <w:r w:rsidR="00003C49" w:rsidRPr="007710E1">
        <w:t>meaningful work</w:t>
      </w:r>
      <w:r w:rsidRPr="007710E1">
        <w:t xml:space="preserve"> </w:t>
      </w:r>
      <w:r w:rsidR="00335F9C" w:rsidRPr="007710E1">
        <w:t xml:space="preserve">cannot </w:t>
      </w:r>
      <w:r w:rsidRPr="007710E1">
        <w:t xml:space="preserve">be </w:t>
      </w:r>
      <w:r w:rsidR="009B7DC7" w:rsidRPr="007710E1">
        <w:t xml:space="preserve">analyzed </w:t>
      </w:r>
      <w:r w:rsidRPr="007710E1">
        <w:t>in terms of its distribution (e.g. efficiently or ineff</w:t>
      </w:r>
      <w:r w:rsidR="00597FFB" w:rsidRPr="007710E1">
        <w:t>iciently; justly or unjustly)</w:t>
      </w:r>
      <w:r w:rsidR="00580DBE" w:rsidRPr="007710E1">
        <w:t xml:space="preserve">; </w:t>
      </w:r>
      <w:r w:rsidR="00335F9C" w:rsidRPr="007710E1">
        <w:t xml:space="preserve">and </w:t>
      </w:r>
      <w:r w:rsidR="00580DBE" w:rsidRPr="007710E1">
        <w:t xml:space="preserve">it therefore fails as the type of good that should </w:t>
      </w:r>
      <w:r w:rsidR="00335F9C" w:rsidRPr="007710E1">
        <w:t xml:space="preserve">or even could </w:t>
      </w:r>
      <w:r w:rsidR="00580DBE" w:rsidRPr="007710E1">
        <w:t xml:space="preserve">be </w:t>
      </w:r>
      <w:r w:rsidR="00335F9C" w:rsidRPr="007710E1">
        <w:t xml:space="preserve">effectively </w:t>
      </w:r>
      <w:r w:rsidR="00580DBE" w:rsidRPr="007710E1">
        <w:t>promoted by the state</w:t>
      </w:r>
      <w:r w:rsidR="00597FFB" w:rsidRPr="007710E1">
        <w:t>. Many</w:t>
      </w:r>
      <w:r w:rsidRPr="007710E1">
        <w:t xml:space="preserve"> liberals </w:t>
      </w:r>
      <w:r w:rsidR="00597FFB" w:rsidRPr="007710E1">
        <w:t>concur</w:t>
      </w:r>
      <w:r w:rsidRPr="007710E1">
        <w:t xml:space="preserve"> </w:t>
      </w:r>
      <w:r w:rsidR="00580DBE" w:rsidRPr="007710E1">
        <w:t xml:space="preserve">with this conclusion but on the basis of different </w:t>
      </w:r>
      <w:r w:rsidR="00335F9C" w:rsidRPr="007710E1">
        <w:t>determinate criteria</w:t>
      </w:r>
      <w:r w:rsidR="009B7DC7" w:rsidRPr="007710E1">
        <w:t xml:space="preserve">: </w:t>
      </w:r>
      <w:r w:rsidR="00580DBE" w:rsidRPr="007710E1">
        <w:t>t</w:t>
      </w:r>
      <w:r w:rsidRPr="007710E1">
        <w:t xml:space="preserve">hat the positive liberties encouraged by the provision of meaningful work </w:t>
      </w:r>
      <w:r w:rsidR="00003C49" w:rsidRPr="007710E1">
        <w:t>would be</w:t>
      </w:r>
      <w:r w:rsidRPr="007710E1">
        <w:t xml:space="preserve"> bought at </w:t>
      </w:r>
      <w:r w:rsidR="00003C49" w:rsidRPr="007710E1">
        <w:t>too high a price</w:t>
      </w:r>
      <w:r w:rsidRPr="007710E1">
        <w:t>, namely that of undermining the liberties of market agents to trade</w:t>
      </w:r>
      <w:r w:rsidR="00003C49" w:rsidRPr="007710E1">
        <w:t xml:space="preserve"> on the basis of their preferences and resources</w:t>
      </w:r>
      <w:r w:rsidRPr="007710E1">
        <w:t xml:space="preserve"> (Maitland</w:t>
      </w:r>
      <w:r w:rsidR="009B7DC7" w:rsidRPr="007710E1">
        <w:t>,</w:t>
      </w:r>
      <w:r w:rsidRPr="007710E1">
        <w:t xml:space="preserve"> </w:t>
      </w:r>
      <w:hyperlink r:id="rId18" w:anchor="Ref40" w:tooltip="Maitland, I. 1989. " w:history="1">
        <w:r w:rsidRPr="007710E1">
          <w:rPr>
            <w:rStyle w:val="Hyperlink"/>
            <w:color w:val="auto"/>
            <w:u w:val="none"/>
          </w:rPr>
          <w:t>1989</w:t>
        </w:r>
      </w:hyperlink>
      <w:r w:rsidR="009B7DC7" w:rsidRPr="007710E1">
        <w:t xml:space="preserve">; </w:t>
      </w:r>
      <w:commentRangeStart w:id="1"/>
      <w:commentRangeStart w:id="2"/>
      <w:r w:rsidRPr="007710E1">
        <w:t>Nozick</w:t>
      </w:r>
      <w:r w:rsidR="009B7DC7" w:rsidRPr="007710E1">
        <w:t>,</w:t>
      </w:r>
      <w:r w:rsidRPr="007710E1">
        <w:t xml:space="preserve"> 1974</w:t>
      </w:r>
      <w:commentRangeEnd w:id="1"/>
      <w:r w:rsidR="009B7DC7" w:rsidRPr="007710E1">
        <w:rPr>
          <w:rStyle w:val="CommentReference"/>
        </w:rPr>
        <w:commentReference w:id="1"/>
      </w:r>
      <w:commentRangeEnd w:id="2"/>
      <w:r w:rsidR="00B41841" w:rsidRPr="007710E1">
        <w:rPr>
          <w:rStyle w:val="CommentReference"/>
        </w:rPr>
        <w:commentReference w:id="2"/>
      </w:r>
      <w:r w:rsidRPr="007710E1">
        <w:t>)</w:t>
      </w:r>
      <w:r w:rsidR="00807394" w:rsidRPr="007710E1">
        <w:t>.</w:t>
      </w:r>
      <w:r w:rsidR="0058302B" w:rsidRPr="007710E1">
        <w:t xml:space="preserve"> To make the case for meaningful work in these traditions </w:t>
      </w:r>
      <w:r w:rsidR="00580DBE" w:rsidRPr="007710E1">
        <w:t xml:space="preserve">requires that </w:t>
      </w:r>
      <w:r w:rsidR="00335F9C" w:rsidRPr="007710E1">
        <w:t xml:space="preserve">such internal </w:t>
      </w:r>
      <w:r w:rsidR="00580DBE" w:rsidRPr="007710E1">
        <w:t>obj</w:t>
      </w:r>
      <w:r w:rsidR="0058302B" w:rsidRPr="007710E1">
        <w:t xml:space="preserve">ections </w:t>
      </w:r>
      <w:r w:rsidR="00580DBE" w:rsidRPr="007710E1">
        <w:t>are themselves addressed, as attempted by the liberal Yeoman (</w:t>
      </w:r>
      <w:hyperlink r:id="rId21" w:anchor="Ref55" w:tooltip="Yeoman, R. 2014. " w:history="1">
        <w:r w:rsidR="00580DBE" w:rsidRPr="007710E1">
          <w:rPr>
            <w:rStyle w:val="Hyperlink"/>
            <w:color w:val="auto"/>
            <w:u w:val="none"/>
          </w:rPr>
          <w:t>2014</w:t>
        </w:r>
      </w:hyperlink>
      <w:r w:rsidR="00580DBE" w:rsidRPr="007710E1">
        <w:t xml:space="preserve">) and the </w:t>
      </w:r>
      <w:r w:rsidR="00335F9C" w:rsidRPr="007710E1">
        <w:t>welfarist</w:t>
      </w:r>
      <w:r w:rsidR="00580DBE" w:rsidRPr="007710E1">
        <w:t xml:space="preserve"> </w:t>
      </w:r>
      <w:r w:rsidR="00335F9C" w:rsidRPr="007710E1">
        <w:t>Sc</w:t>
      </w:r>
      <w:r w:rsidR="00580DBE" w:rsidRPr="007710E1">
        <w:t>hwartz</w:t>
      </w:r>
      <w:r w:rsidR="00335F9C" w:rsidRPr="007710E1">
        <w:t xml:space="preserve"> (</w:t>
      </w:r>
      <w:hyperlink r:id="rId22" w:anchor="Ref50" w:tooltip="Schwartz, A. 1982. " w:history="1">
        <w:r w:rsidR="00807394" w:rsidRPr="007710E1">
          <w:rPr>
            <w:rStyle w:val="Hyperlink"/>
            <w:color w:val="auto"/>
            <w:u w:val="none"/>
          </w:rPr>
          <w:t>1982</w:t>
        </w:r>
      </w:hyperlink>
      <w:r w:rsidR="00807394" w:rsidRPr="007710E1">
        <w:t>)</w:t>
      </w:r>
      <w:r w:rsidR="009B7DC7" w:rsidRPr="007710E1">
        <w:t>,</w:t>
      </w:r>
      <w:r w:rsidR="00807394" w:rsidRPr="007710E1">
        <w:t xml:space="preserve"> </w:t>
      </w:r>
      <w:r w:rsidR="00335F9C" w:rsidRPr="007710E1">
        <w:t>among others</w:t>
      </w:r>
      <w:r w:rsidR="00807394" w:rsidRPr="007710E1">
        <w:t>.</w:t>
      </w:r>
      <w:r w:rsidR="00003C49" w:rsidRPr="007710E1">
        <w:t xml:space="preserve"> </w:t>
      </w:r>
      <w:r w:rsidR="00335F9C" w:rsidRPr="007710E1">
        <w:t>These debates appear unlikely to be resolved.</w:t>
      </w:r>
    </w:p>
    <w:p w14:paraId="03A383A1" w14:textId="67EE842B" w:rsidR="00401208" w:rsidRPr="007710E1" w:rsidRDefault="00DF0744" w:rsidP="0078553F">
      <w:pPr>
        <w:pStyle w:val="PI"/>
      </w:pPr>
      <w:r w:rsidRPr="007710E1">
        <w:t>In the empirical literature</w:t>
      </w:r>
      <w:r w:rsidR="00CA7365" w:rsidRPr="007710E1">
        <w:t>,</w:t>
      </w:r>
      <w:r w:rsidRPr="007710E1">
        <w:t xml:space="preserve"> two related conundrums repeatedly demand attention. The first is the oft-repeated finding that jobs involving challenge and requiring skill</w:t>
      </w:r>
      <w:r w:rsidR="009B7DC7" w:rsidRPr="007710E1">
        <w:t>—</w:t>
      </w:r>
      <w:r w:rsidRPr="007710E1">
        <w:t>those considered most likely to be understood as meaningful</w:t>
      </w:r>
      <w:r w:rsidR="009B7DC7" w:rsidRPr="007710E1">
        <w:t>—</w:t>
      </w:r>
      <w:r w:rsidRPr="007710E1">
        <w:t>are not always so experienced (Fried and Ferris</w:t>
      </w:r>
      <w:r w:rsidR="009B7DC7" w:rsidRPr="007710E1">
        <w:t>,</w:t>
      </w:r>
      <w:r w:rsidRPr="007710E1">
        <w:t xml:space="preserve"> </w:t>
      </w:r>
      <w:hyperlink r:id="rId23" w:anchor="Ref16" w:tooltip="Fried, Y and G.R. Ferris. 1987. " w:history="1">
        <w:r w:rsidRPr="007710E1">
          <w:rPr>
            <w:rStyle w:val="Hyperlink"/>
            <w:color w:val="auto"/>
            <w:u w:val="none"/>
          </w:rPr>
          <w:t>1987</w:t>
        </w:r>
      </w:hyperlink>
      <w:r w:rsidR="009B7DC7" w:rsidRPr="007710E1">
        <w:t xml:space="preserve">; </w:t>
      </w:r>
      <w:r w:rsidRPr="007710E1">
        <w:t>Behson, Eddy</w:t>
      </w:r>
      <w:r w:rsidR="00BA6837" w:rsidRPr="007710E1">
        <w:t>, and</w:t>
      </w:r>
      <w:r w:rsidRPr="007710E1">
        <w:t xml:space="preserve"> Lorenzet</w:t>
      </w:r>
      <w:r w:rsidR="00BA6837" w:rsidRPr="007710E1">
        <w:t>,</w:t>
      </w:r>
      <w:r w:rsidRPr="007710E1">
        <w:t xml:space="preserve"> </w:t>
      </w:r>
      <w:hyperlink r:id="rId24" w:anchor="Ref10" w:tooltip="Behson, S.J., Eddy, E.R and S.J. Lorenzet. 2000. " w:history="1">
        <w:r w:rsidRPr="007710E1">
          <w:rPr>
            <w:rStyle w:val="Hyperlink"/>
            <w:color w:val="auto"/>
            <w:u w:val="none"/>
          </w:rPr>
          <w:t>2000</w:t>
        </w:r>
      </w:hyperlink>
      <w:r w:rsidRPr="007710E1">
        <w:t>)</w:t>
      </w:r>
      <w:r w:rsidR="00807394" w:rsidRPr="007710E1">
        <w:t>. T</w:t>
      </w:r>
      <w:r w:rsidRPr="007710E1">
        <w:t>he second is that jobs that do not share such characteristics may be experienced as meaningful by some workers who undertake them (</w:t>
      </w:r>
      <w:r w:rsidR="00807394" w:rsidRPr="007710E1">
        <w:t xml:space="preserve">e.g. </w:t>
      </w:r>
      <w:r w:rsidRPr="007710E1">
        <w:t>Wrzesniewski and Dutton</w:t>
      </w:r>
      <w:r w:rsidR="009B7DC7" w:rsidRPr="007710E1">
        <w:t>,</w:t>
      </w:r>
      <w:r w:rsidR="00BC13B3" w:rsidRPr="007710E1">
        <w:t xml:space="preserve"> </w:t>
      </w:r>
      <w:hyperlink r:id="rId25" w:anchor="Ref53" w:tooltip="Wrzesniewski, A. and J.E. Dutton. 2001. " w:history="1">
        <w:r w:rsidRPr="007710E1">
          <w:rPr>
            <w:rStyle w:val="Hyperlink"/>
            <w:color w:val="auto"/>
            <w:u w:val="none"/>
          </w:rPr>
          <w:t>2001</w:t>
        </w:r>
      </w:hyperlink>
      <w:r w:rsidR="00850A26" w:rsidRPr="007710E1">
        <w:t>,</w:t>
      </w:r>
      <w:r w:rsidR="00807394" w:rsidRPr="007710E1">
        <w:t xml:space="preserve"> re cleaning; Isaksen</w:t>
      </w:r>
      <w:r w:rsidR="009B7DC7" w:rsidRPr="007710E1">
        <w:t>,</w:t>
      </w:r>
      <w:r w:rsidR="00807394" w:rsidRPr="007710E1">
        <w:t xml:space="preserve"> </w:t>
      </w:r>
      <w:hyperlink r:id="rId26" w:anchor="Ref30" w:tooltip="Isaksen, J. 2000. " w:history="1">
        <w:r w:rsidR="00807394" w:rsidRPr="007710E1">
          <w:rPr>
            <w:rStyle w:val="Hyperlink"/>
            <w:color w:val="auto"/>
            <w:u w:val="none"/>
          </w:rPr>
          <w:t>2000</w:t>
        </w:r>
      </w:hyperlink>
      <w:r w:rsidR="00850A26" w:rsidRPr="007710E1">
        <w:t>,</w:t>
      </w:r>
      <w:r w:rsidR="00807394" w:rsidRPr="007710E1">
        <w:t xml:space="preserve"> re catering</w:t>
      </w:r>
      <w:r w:rsidR="009B7DC7" w:rsidRPr="007710E1">
        <w:t>;</w:t>
      </w:r>
      <w:r w:rsidR="00807394" w:rsidRPr="007710E1">
        <w:t xml:space="preserve"> and Kreiner</w:t>
      </w:r>
      <w:r w:rsidR="00BA6837" w:rsidRPr="007710E1">
        <w:t>, Ashforth, and Sluss</w:t>
      </w:r>
      <w:r w:rsidR="009B7DC7" w:rsidRPr="007710E1">
        <w:t>,</w:t>
      </w:r>
      <w:r w:rsidR="00807394" w:rsidRPr="007710E1">
        <w:t xml:space="preserve"> </w:t>
      </w:r>
      <w:hyperlink r:id="rId27" w:anchor="Ref32" w:tooltip="Kreiner, G., Ashforth, G. and D.Sluss. 2006. " w:history="1">
        <w:r w:rsidR="00807394" w:rsidRPr="007710E1">
          <w:rPr>
            <w:rStyle w:val="Hyperlink"/>
            <w:color w:val="auto"/>
            <w:u w:val="none"/>
          </w:rPr>
          <w:t>2006</w:t>
        </w:r>
      </w:hyperlink>
      <w:r w:rsidR="00850A26" w:rsidRPr="007710E1">
        <w:t>,</w:t>
      </w:r>
      <w:r w:rsidR="00807394" w:rsidRPr="007710E1">
        <w:t xml:space="preserve"> re </w:t>
      </w:r>
      <w:r w:rsidR="0047243A" w:rsidRPr="007710E1">
        <w:t>“</w:t>
      </w:r>
      <w:r w:rsidR="00807394" w:rsidRPr="007710E1">
        <w:t>dirty work</w:t>
      </w:r>
      <w:r w:rsidR="0047243A" w:rsidRPr="007710E1">
        <w:t>”</w:t>
      </w:r>
      <w:r w:rsidRPr="007710E1">
        <w:t>). These conundrums have recently led Lepisto and Pratt (</w:t>
      </w:r>
      <w:hyperlink r:id="rId28" w:anchor="Ref33" w:tooltip="Lepisto, D.A. and M.G. Pratt. 2016. " w:history="1">
        <w:r w:rsidRPr="007710E1">
          <w:rPr>
            <w:rStyle w:val="Hyperlink"/>
            <w:color w:val="auto"/>
            <w:u w:val="none"/>
          </w:rPr>
          <w:t>2016</w:t>
        </w:r>
      </w:hyperlink>
      <w:r w:rsidRPr="007710E1">
        <w:t xml:space="preserve">) to challenge the basic conceptualization of meaningful work. </w:t>
      </w:r>
      <w:r w:rsidR="00850A26" w:rsidRPr="007710E1">
        <w:t>Their central proposition is that “scholars implicitly or explicitly conceive of the core problem of meaningful work” (Lepisto and Pratt</w:t>
      </w:r>
      <w:r w:rsidR="009B7DC7" w:rsidRPr="007710E1">
        <w:t>,</w:t>
      </w:r>
      <w:r w:rsidR="00850A26" w:rsidRPr="007710E1">
        <w:t xml:space="preserve"> </w:t>
      </w:r>
      <w:hyperlink r:id="rId29" w:anchor="Ref33" w:tooltip="Lepisto, D.A. and M.G. Pratt. 2016. " w:history="1">
        <w:r w:rsidR="00BC13B3" w:rsidRPr="007710E1">
          <w:rPr>
            <w:rStyle w:val="Hyperlink"/>
            <w:color w:val="auto"/>
            <w:u w:val="none"/>
          </w:rPr>
          <w:t>2016</w:t>
        </w:r>
      </w:hyperlink>
      <w:r w:rsidR="009B7DC7" w:rsidRPr="007710E1">
        <w:t xml:space="preserve">: </w:t>
      </w:r>
      <w:r w:rsidR="00850A26" w:rsidRPr="007710E1">
        <w:t xml:space="preserve">6) in different ways. </w:t>
      </w:r>
      <w:r w:rsidRPr="007710E1">
        <w:t xml:space="preserve">They suggest that </w:t>
      </w:r>
      <w:r w:rsidR="00850A26" w:rsidRPr="007710E1">
        <w:t xml:space="preserve">these be disentangled to </w:t>
      </w:r>
      <w:r w:rsidRPr="007710E1">
        <w:t xml:space="preserve">address the design of jobs which </w:t>
      </w:r>
      <w:r w:rsidR="009B7DC7" w:rsidRPr="007710E1">
        <w:t xml:space="preserve">maximize </w:t>
      </w:r>
      <w:r w:rsidRPr="007710E1">
        <w:t>opportunities for the experience of meaningful work in a different way, and perhaps with different tools to those we should use in discussing how people come to justify the meaningfulness of work (Lepisto and Pratt</w:t>
      </w:r>
      <w:r w:rsidR="009B7DC7" w:rsidRPr="007710E1">
        <w:t>,</w:t>
      </w:r>
      <w:r w:rsidRPr="007710E1">
        <w:t xml:space="preserve"> </w:t>
      </w:r>
      <w:hyperlink r:id="rId30" w:anchor="Ref33" w:tooltip="Lepisto, D.A. and M.G. Pratt. 2016. " w:history="1">
        <w:r w:rsidRPr="007710E1">
          <w:rPr>
            <w:rStyle w:val="Hyperlink"/>
            <w:color w:val="auto"/>
            <w:u w:val="none"/>
          </w:rPr>
          <w:t>2016</w:t>
        </w:r>
      </w:hyperlink>
      <w:r w:rsidRPr="007710E1">
        <w:t>).</w:t>
      </w:r>
      <w:r w:rsidR="00CA7365" w:rsidRPr="007710E1">
        <w:t xml:space="preserve"> </w:t>
      </w:r>
      <w:r w:rsidR="00F17400" w:rsidRPr="007710E1">
        <w:t>Traditionally those w</w:t>
      </w:r>
      <w:r w:rsidR="00CA7365" w:rsidRPr="007710E1">
        <w:t xml:space="preserve">ho </w:t>
      </w:r>
      <w:r w:rsidR="00F17400" w:rsidRPr="007710E1">
        <w:t xml:space="preserve">have </w:t>
      </w:r>
      <w:r w:rsidR="00CA7365" w:rsidRPr="007710E1">
        <w:t>focus</w:t>
      </w:r>
      <w:r w:rsidR="00F17400" w:rsidRPr="007710E1">
        <w:t>ed</w:t>
      </w:r>
      <w:r w:rsidR="00CA7365" w:rsidRPr="007710E1">
        <w:t xml:space="preserve"> on the problem of alienation </w:t>
      </w:r>
      <w:r w:rsidR="00F17400" w:rsidRPr="007710E1">
        <w:t xml:space="preserve">have </w:t>
      </w:r>
      <w:r w:rsidR="00CA7365" w:rsidRPr="007710E1">
        <w:t>pursue</w:t>
      </w:r>
      <w:r w:rsidR="00F17400" w:rsidRPr="007710E1">
        <w:t>d</w:t>
      </w:r>
      <w:r w:rsidR="00CA7365" w:rsidRPr="007710E1">
        <w:t xml:space="preserve"> the solution of job redesign</w:t>
      </w:r>
      <w:r w:rsidR="009B7DC7" w:rsidRPr="007710E1">
        <w:t>,</w:t>
      </w:r>
      <w:r w:rsidR="00F17400" w:rsidRPr="007710E1">
        <w:t xml:space="preserve"> whereas those who research</w:t>
      </w:r>
      <w:r w:rsidR="00FB4379" w:rsidRPr="007710E1">
        <w:t xml:space="preserve"> the problem of “uncertainty and ambiguity regarding the value or worth of one</w:t>
      </w:r>
      <w:r w:rsidR="005E3F51" w:rsidRPr="007710E1">
        <w:t>’</w:t>
      </w:r>
      <w:r w:rsidR="00FB4379" w:rsidRPr="007710E1">
        <w:t>s w</w:t>
      </w:r>
      <w:r w:rsidR="00BC13B3" w:rsidRPr="007710E1">
        <w:t>ork” (Lepisto and Pratt</w:t>
      </w:r>
      <w:r w:rsidR="009B7DC7" w:rsidRPr="007710E1">
        <w:t>,</w:t>
      </w:r>
      <w:r w:rsidR="00BC13B3" w:rsidRPr="007710E1">
        <w:t xml:space="preserve"> </w:t>
      </w:r>
      <w:hyperlink r:id="rId31" w:anchor="Ref33" w:tooltip="Lepisto, D.A. and M.G. Pratt. 2016. " w:history="1">
        <w:r w:rsidR="00BC13B3" w:rsidRPr="007710E1">
          <w:rPr>
            <w:rStyle w:val="Hyperlink"/>
            <w:color w:val="auto"/>
            <w:u w:val="none"/>
          </w:rPr>
          <w:t>2016</w:t>
        </w:r>
      </w:hyperlink>
      <w:r w:rsidR="009B7DC7" w:rsidRPr="007710E1">
        <w:t xml:space="preserve">: </w:t>
      </w:r>
      <w:r w:rsidR="00FB4379" w:rsidRPr="007710E1">
        <w:t>8) focus on:</w:t>
      </w:r>
    </w:p>
    <w:p w14:paraId="32FD7442" w14:textId="529A3E11" w:rsidR="00401208" w:rsidRPr="007710E1" w:rsidRDefault="00FB4379" w:rsidP="0078553F">
      <w:pPr>
        <w:pStyle w:val="EXT"/>
      </w:pPr>
      <w:r w:rsidRPr="007710E1">
        <w:t>enriching social meanings and individuals</w:t>
      </w:r>
      <w:r w:rsidR="005E3F51" w:rsidRPr="007710E1">
        <w:t>’</w:t>
      </w:r>
      <w:r w:rsidRPr="007710E1">
        <w:t xml:space="preserve"> meaning-making such that individuals can develop an account or justification regarding why their work is worthy or valuabl</w:t>
      </w:r>
      <w:r w:rsidR="00BC13B3" w:rsidRPr="007710E1">
        <w:t>e</w:t>
      </w:r>
      <w:r w:rsidR="009B7DC7" w:rsidRPr="007710E1">
        <w:t>.</w:t>
      </w:r>
      <w:r w:rsidR="00BC13B3" w:rsidRPr="007710E1">
        <w:t xml:space="preserve"> (</w:t>
      </w:r>
      <w:r w:rsidR="00BC13B3" w:rsidRPr="007710E1">
        <w:rPr>
          <w:rStyle w:val="EXT-SChar"/>
        </w:rPr>
        <w:t>Lepisto and Pratt</w:t>
      </w:r>
      <w:r w:rsidR="009B7DC7" w:rsidRPr="007710E1">
        <w:rPr>
          <w:rStyle w:val="EXT-SChar"/>
        </w:rPr>
        <w:t>,</w:t>
      </w:r>
      <w:r w:rsidR="00BC13B3" w:rsidRPr="007710E1">
        <w:rPr>
          <w:rStyle w:val="EXT-SChar"/>
        </w:rPr>
        <w:t xml:space="preserve"> </w:t>
      </w:r>
      <w:hyperlink r:id="rId32" w:anchor="Ref33" w:tooltip="Lepisto, D.A. and M.G. Pratt. 2016. " w:history="1">
        <w:r w:rsidR="00BC13B3" w:rsidRPr="007710E1">
          <w:rPr>
            <w:rStyle w:val="Hyperlink"/>
            <w:color w:val="auto"/>
            <w:u w:val="none"/>
          </w:rPr>
          <w:t>2016</w:t>
        </w:r>
      </w:hyperlink>
      <w:r w:rsidR="009B7DC7" w:rsidRPr="007710E1">
        <w:rPr>
          <w:rStyle w:val="EXT-SChar"/>
        </w:rPr>
        <w:t xml:space="preserve">: </w:t>
      </w:r>
      <w:r w:rsidRPr="007710E1">
        <w:rPr>
          <w:rStyle w:val="EXT-SChar"/>
        </w:rPr>
        <w:t>8</w:t>
      </w:r>
      <w:r w:rsidRPr="007710E1">
        <w:t>)</w:t>
      </w:r>
    </w:p>
    <w:p w14:paraId="4061C75E" w14:textId="5F5A7B09" w:rsidR="00401208" w:rsidRPr="007710E1" w:rsidRDefault="00F17400" w:rsidP="0078553F">
      <w:pPr>
        <w:pStyle w:val="P"/>
      </w:pPr>
      <w:r w:rsidRPr="007710E1">
        <w:t>On Lepisto and Pratt’s (</w:t>
      </w:r>
      <w:hyperlink r:id="rId33" w:anchor="Ref33" w:tooltip="Lepisto, D.A. and M.G. Pratt. 2016. " w:history="1">
        <w:r w:rsidRPr="007710E1">
          <w:rPr>
            <w:rStyle w:val="Hyperlink"/>
            <w:color w:val="auto"/>
            <w:u w:val="none"/>
          </w:rPr>
          <w:t>2016</w:t>
        </w:r>
      </w:hyperlink>
      <w:r w:rsidRPr="007710E1">
        <w:t xml:space="preserve">) account it is only if there </w:t>
      </w:r>
      <w:r w:rsidR="001100EC" w:rsidRPr="007710E1">
        <w:t xml:space="preserve">were </w:t>
      </w:r>
      <w:r w:rsidRPr="007710E1">
        <w:t xml:space="preserve">agreement on the features that render work meaningful that we could begin to make a case for designing jobs around such features. </w:t>
      </w:r>
      <w:r w:rsidR="003A606D" w:rsidRPr="007710E1">
        <w:t>Despite his doubts as to the reasonableness of that possibility, this</w:t>
      </w:r>
      <w:r w:rsidRPr="007710E1">
        <w:t xml:space="preserve"> conclusion parallels that of Arneson (</w:t>
      </w:r>
      <w:hyperlink r:id="rId34" w:anchor="Ref4" w:tooltip="Arneson, R. 1987. " w:history="1">
        <w:r w:rsidRPr="007710E1">
          <w:rPr>
            <w:rStyle w:val="Hyperlink"/>
            <w:color w:val="auto"/>
            <w:u w:val="none"/>
          </w:rPr>
          <w:t>1987</w:t>
        </w:r>
      </w:hyperlink>
      <w:r w:rsidRPr="007710E1">
        <w:t>)</w:t>
      </w:r>
      <w:r w:rsidR="003A606D" w:rsidRPr="007710E1">
        <w:t>, writing for a quite different audience and in a notably different idiom. B</w:t>
      </w:r>
      <w:r w:rsidRPr="007710E1">
        <w:t>ut what if the relationship between such meaning-making and the experience of work were more intimate than this</w:t>
      </w:r>
      <w:r w:rsidR="003A606D" w:rsidRPr="007710E1">
        <w:t xml:space="preserve"> shared</w:t>
      </w:r>
      <w:r w:rsidRPr="007710E1">
        <w:t xml:space="preserve"> analytical distinction suggests? Such is the contention of the </w:t>
      </w:r>
      <w:r w:rsidR="00FB4379" w:rsidRPr="007710E1">
        <w:t>neo-Aristotelian v</w:t>
      </w:r>
      <w:r w:rsidR="0058302B" w:rsidRPr="007710E1">
        <w:t>irtue tradition</w:t>
      </w:r>
      <w:r w:rsidR="001100EC" w:rsidRPr="007710E1">
        <w:t>,</w:t>
      </w:r>
      <w:r w:rsidRPr="007710E1">
        <w:t xml:space="preserve"> and hence the distinctive resources that it brings </w:t>
      </w:r>
      <w:r w:rsidR="003A606D" w:rsidRPr="007710E1">
        <w:t>to our understanding of meaningful work.</w:t>
      </w:r>
    </w:p>
    <w:p w14:paraId="022A2E41" w14:textId="65C6DA24" w:rsidR="00401208" w:rsidRPr="007710E1" w:rsidRDefault="003A606D" w:rsidP="0078553F">
      <w:pPr>
        <w:pStyle w:val="PI"/>
      </w:pPr>
      <w:r w:rsidRPr="007710E1">
        <w:t xml:space="preserve">This tradition holds that there is an intimate relationship between </w:t>
      </w:r>
      <w:r w:rsidR="001807C5" w:rsidRPr="007710E1">
        <w:t>participation in practices</w:t>
      </w:r>
      <w:r w:rsidR="00484824" w:rsidRPr="007710E1">
        <w:t xml:space="preserve"> (which include but are not limited to the context of employment)</w:t>
      </w:r>
      <w:r w:rsidR="001807C5" w:rsidRPr="007710E1">
        <w:t xml:space="preserve"> and </w:t>
      </w:r>
      <w:r w:rsidR="00484824" w:rsidRPr="007710E1">
        <w:t>the</w:t>
      </w:r>
      <w:r w:rsidRPr="007710E1">
        <w:t xml:space="preserve"> discovery of </w:t>
      </w:r>
      <w:r w:rsidR="00484824" w:rsidRPr="007710E1">
        <w:t>goods</w:t>
      </w:r>
      <w:r w:rsidR="006379BF" w:rsidRPr="007710E1">
        <w:t xml:space="preserve"> (Beadle and Knight </w:t>
      </w:r>
      <w:commentRangeStart w:id="3"/>
      <w:r w:rsidR="006379BF" w:rsidRPr="007710E1">
        <w:t>2012</w:t>
      </w:r>
      <w:commentRangeEnd w:id="3"/>
      <w:r w:rsidR="006379BF" w:rsidRPr="007710E1">
        <w:rPr>
          <w:rStyle w:val="CommentReference"/>
        </w:rPr>
        <w:commentReference w:id="3"/>
      </w:r>
      <w:r w:rsidR="006379BF" w:rsidRPr="007710E1">
        <w:t>)</w:t>
      </w:r>
      <w:r w:rsidRPr="007710E1">
        <w:t>.</w:t>
      </w:r>
      <w:r w:rsidR="0058302B" w:rsidRPr="007710E1">
        <w:t xml:space="preserve"> </w:t>
      </w:r>
      <w:r w:rsidR="00E23A8A" w:rsidRPr="007710E1">
        <w:t xml:space="preserve">Sustained participation </w:t>
      </w:r>
      <w:r w:rsidR="001100EC" w:rsidRPr="007710E1">
        <w:t xml:space="preserve">is required </w:t>
      </w:r>
      <w:r w:rsidR="00E23A8A" w:rsidRPr="007710E1">
        <w:t>in practices as diverse as surgery, farming, and portrait</w:t>
      </w:r>
      <w:r w:rsidR="001100EC" w:rsidRPr="007710E1">
        <w:t xml:space="preserve"> </w:t>
      </w:r>
      <w:r w:rsidR="00E23A8A" w:rsidRPr="007710E1">
        <w:t xml:space="preserve">painting if the goods </w:t>
      </w:r>
      <w:r w:rsidR="00484824" w:rsidRPr="007710E1">
        <w:t>they</w:t>
      </w:r>
      <w:r w:rsidR="001100EC" w:rsidRPr="007710E1">
        <w:t xml:space="preserve"> </w:t>
      </w:r>
      <w:r w:rsidR="00484824" w:rsidRPr="007710E1">
        <w:t xml:space="preserve">produce </w:t>
      </w:r>
      <w:r w:rsidR="00E23A8A" w:rsidRPr="007710E1">
        <w:t xml:space="preserve">are to be </w:t>
      </w:r>
      <w:r w:rsidR="001100EC" w:rsidRPr="007710E1">
        <w:t xml:space="preserve">realized </w:t>
      </w:r>
      <w:r w:rsidR="00E23A8A" w:rsidRPr="007710E1">
        <w:t>and enjoyed</w:t>
      </w:r>
      <w:r w:rsidR="001807C5" w:rsidRPr="007710E1">
        <w:t>, that is, to be experienced as genuinely common goods.</w:t>
      </w:r>
      <w:r w:rsidR="00BC4044" w:rsidRPr="007710E1">
        <w:t xml:space="preserve"> </w:t>
      </w:r>
      <w:r w:rsidR="00E23A8A" w:rsidRPr="007710E1">
        <w:t xml:space="preserve">This process creates the conditions necessary for the development </w:t>
      </w:r>
      <w:r w:rsidR="00484824" w:rsidRPr="007710E1">
        <w:t>of relevant technical skills, the extension of our understanding of these goods</w:t>
      </w:r>
      <w:r w:rsidR="001100EC" w:rsidRPr="007710E1">
        <w:t>,</w:t>
      </w:r>
      <w:r w:rsidR="00301BCE" w:rsidRPr="007710E1">
        <w:t xml:space="preserve"> </w:t>
      </w:r>
      <w:r w:rsidR="00484824" w:rsidRPr="007710E1">
        <w:t>and of the</w:t>
      </w:r>
      <w:r w:rsidR="00E23A8A" w:rsidRPr="007710E1">
        <w:t xml:space="preserve"> virtues that </w:t>
      </w:r>
      <w:r w:rsidR="00484824" w:rsidRPr="007710E1">
        <w:t xml:space="preserve">such </w:t>
      </w:r>
      <w:r w:rsidR="001100EC" w:rsidRPr="007710E1">
        <w:t xml:space="preserve">realization </w:t>
      </w:r>
      <w:r w:rsidR="00E23A8A" w:rsidRPr="007710E1">
        <w:t>both develop</w:t>
      </w:r>
      <w:r w:rsidR="00484824" w:rsidRPr="007710E1">
        <w:t>s</w:t>
      </w:r>
      <w:r w:rsidR="00E23A8A" w:rsidRPr="007710E1">
        <w:t xml:space="preserve"> and require</w:t>
      </w:r>
      <w:r w:rsidR="00484824" w:rsidRPr="007710E1">
        <w:t>s</w:t>
      </w:r>
      <w:r w:rsidR="00E23A8A" w:rsidRPr="007710E1">
        <w:t>.</w:t>
      </w:r>
      <w:r w:rsidR="00DF0744" w:rsidRPr="007710E1">
        <w:t xml:space="preserve"> </w:t>
      </w:r>
      <w:r w:rsidR="001807C5" w:rsidRPr="007710E1">
        <w:t>Undertaking work that pursues common goods in the company of others (MacIntyre</w:t>
      </w:r>
      <w:r w:rsidR="001100EC" w:rsidRPr="007710E1">
        <w:t>,</w:t>
      </w:r>
      <w:r w:rsidR="001807C5" w:rsidRPr="007710E1">
        <w:t xml:space="preserve"> </w:t>
      </w:r>
      <w:hyperlink w:anchor="Ref38" w:tooltip="MacIntyre, A. 2016. Ethics in the Conflicts of Modernity. Cambridge: Cambridge University Press" w:history="1">
        <w:r w:rsidR="001807C5" w:rsidRPr="007710E1">
          <w:rPr>
            <w:rStyle w:val="Hyperlink"/>
            <w:color w:val="auto"/>
            <w:u w:val="none"/>
          </w:rPr>
          <w:t>2016</w:t>
        </w:r>
      </w:hyperlink>
      <w:r w:rsidR="001100EC" w:rsidRPr="007710E1">
        <w:t xml:space="preserve">; </w:t>
      </w:r>
      <w:r w:rsidR="001807C5" w:rsidRPr="007710E1">
        <w:t>Knight</w:t>
      </w:r>
      <w:r w:rsidR="001100EC" w:rsidRPr="007710E1">
        <w:t>,</w:t>
      </w:r>
      <w:r w:rsidR="001807C5" w:rsidRPr="007710E1">
        <w:t xml:space="preserve"> </w:t>
      </w:r>
      <w:hyperlink w:anchor="Ref31" w:tooltip="Knight, K. 2007. Aristotelian Philosophy: Ethics and Politics from Aristotle to MacIntyre. Cambridge: Polity Press." w:history="1">
        <w:r w:rsidR="001807C5" w:rsidRPr="007710E1">
          <w:rPr>
            <w:rStyle w:val="Hyperlink"/>
            <w:color w:val="auto"/>
            <w:u w:val="none"/>
          </w:rPr>
          <w:t>2007</w:t>
        </w:r>
      </w:hyperlink>
      <w:r w:rsidR="001807C5" w:rsidRPr="007710E1">
        <w:t>) is necessary if we are to learn to order our desires and develop virtues (Anscombe</w:t>
      </w:r>
      <w:r w:rsidR="001100EC" w:rsidRPr="007710E1">
        <w:t>,</w:t>
      </w:r>
      <w:r w:rsidR="001807C5" w:rsidRPr="007710E1">
        <w:t xml:space="preserve"> </w:t>
      </w:r>
      <w:hyperlink r:id="rId35" w:anchor="Ref3" w:tooltip="Anscombe, G.E.M. 1958. " w:history="1">
        <w:r w:rsidR="001807C5" w:rsidRPr="007710E1">
          <w:rPr>
            <w:rStyle w:val="Hyperlink"/>
            <w:color w:val="auto"/>
            <w:u w:val="none"/>
          </w:rPr>
          <w:t>1958</w:t>
        </w:r>
      </w:hyperlink>
      <w:r w:rsidR="001807C5" w:rsidRPr="007710E1">
        <w:t>).</w:t>
      </w:r>
    </w:p>
    <w:p w14:paraId="273D2392" w14:textId="18AB732B" w:rsidR="00401208" w:rsidRPr="007710E1" w:rsidRDefault="00A8255D" w:rsidP="0078553F">
      <w:pPr>
        <w:pStyle w:val="PI"/>
      </w:pPr>
      <w:r w:rsidRPr="007710E1">
        <w:t xml:space="preserve">The chapter proceeds as follows. First, it illustrates some of the </w:t>
      </w:r>
      <w:r w:rsidR="00AD2461" w:rsidRPr="007710E1">
        <w:t xml:space="preserve">conundrums that have </w:t>
      </w:r>
      <w:r w:rsidRPr="007710E1">
        <w:t>attended research on meaningful work</w:t>
      </w:r>
      <w:r w:rsidR="000039BA" w:rsidRPr="007710E1">
        <w:t>. Second</w:t>
      </w:r>
      <w:r w:rsidR="00AD2461" w:rsidRPr="007710E1">
        <w:t>,</w:t>
      </w:r>
      <w:r w:rsidR="000039BA" w:rsidRPr="007710E1">
        <w:t xml:space="preserve"> it provides </w:t>
      </w:r>
      <w:r w:rsidR="001100EC" w:rsidRPr="007710E1">
        <w:t xml:space="preserve">an </w:t>
      </w:r>
      <w:r w:rsidR="000039BA" w:rsidRPr="007710E1">
        <w:t xml:space="preserve">outline of </w:t>
      </w:r>
      <w:r w:rsidR="00FA2B7A" w:rsidRPr="007710E1">
        <w:t>the ne</w:t>
      </w:r>
      <w:r w:rsidR="00301BCE" w:rsidRPr="007710E1">
        <w:t>o-Aristotelian virtue tradition</w:t>
      </w:r>
      <w:r w:rsidR="00FA2B7A" w:rsidRPr="007710E1">
        <w:t xml:space="preserve"> </w:t>
      </w:r>
      <w:r w:rsidR="00AD2461" w:rsidRPr="007710E1">
        <w:t>that</w:t>
      </w:r>
      <w:r w:rsidR="000039BA" w:rsidRPr="007710E1">
        <w:t xml:space="preserve"> accords a significant place to the design and experience of work</w:t>
      </w:r>
      <w:r w:rsidR="00FA2B7A" w:rsidRPr="007710E1">
        <w:t xml:space="preserve"> in the development of the very virtues that enable us to judge well</w:t>
      </w:r>
      <w:r w:rsidR="000039BA" w:rsidRPr="007710E1">
        <w:t>. Third</w:t>
      </w:r>
      <w:r w:rsidR="00AD2461" w:rsidRPr="007710E1">
        <w:t>,</w:t>
      </w:r>
      <w:r w:rsidR="000039BA" w:rsidRPr="007710E1">
        <w:t xml:space="preserve"> it argues that this account provides resources that explain the con</w:t>
      </w:r>
      <w:r w:rsidR="000702C5" w:rsidRPr="007710E1">
        <w:t>undrums</w:t>
      </w:r>
      <w:r w:rsidR="000039BA" w:rsidRPr="007710E1">
        <w:t xml:space="preserve"> besetting research on meaningful work. Begin then, with meaningful work</w:t>
      </w:r>
      <w:r w:rsidR="000702C5" w:rsidRPr="007710E1">
        <w:t>.</w:t>
      </w:r>
    </w:p>
    <w:p w14:paraId="6F8A551B" w14:textId="77777777" w:rsidR="00401208" w:rsidRPr="007710E1" w:rsidRDefault="000039BA" w:rsidP="0078553F">
      <w:pPr>
        <w:pStyle w:val="H1"/>
      </w:pPr>
      <w:r w:rsidRPr="007710E1">
        <w:rPr>
          <w:b/>
        </w:rPr>
        <w:t>Meaningful Work</w:t>
      </w:r>
    </w:p>
    <w:p w14:paraId="28EFDF13" w14:textId="01B5E9C3" w:rsidR="00401208" w:rsidRPr="007710E1" w:rsidRDefault="00FA2B7A" w:rsidP="0078553F">
      <w:pPr>
        <w:pStyle w:val="P"/>
      </w:pPr>
      <w:r w:rsidRPr="007710E1">
        <w:t>M</w:t>
      </w:r>
      <w:r w:rsidR="00A8255D" w:rsidRPr="007710E1">
        <w:t>eaningful work has undergone a renaissance as an area of enquiry, research</w:t>
      </w:r>
      <w:r w:rsidR="00867F33" w:rsidRPr="007710E1">
        <w:t>,</w:t>
      </w:r>
      <w:r w:rsidR="00A8255D" w:rsidRPr="007710E1">
        <w:t xml:space="preserve"> and public policy interest (Breen</w:t>
      </w:r>
      <w:r w:rsidR="00867F33" w:rsidRPr="007710E1">
        <w:t>,</w:t>
      </w:r>
      <w:r w:rsidR="00A8255D" w:rsidRPr="007710E1">
        <w:t xml:space="preserve"> </w:t>
      </w:r>
      <w:commentRangeStart w:id="4"/>
      <w:commentRangeStart w:id="5"/>
      <w:r w:rsidR="00A8255D" w:rsidRPr="007710E1">
        <w:t>2016</w:t>
      </w:r>
      <w:commentRangeEnd w:id="4"/>
      <w:r w:rsidR="00B51907" w:rsidRPr="007710E1">
        <w:rPr>
          <w:rStyle w:val="CommentReference"/>
        </w:rPr>
        <w:commentReference w:id="4"/>
      </w:r>
      <w:commentRangeEnd w:id="5"/>
      <w:r w:rsidR="004E23F8" w:rsidRPr="007710E1">
        <w:rPr>
          <w:rStyle w:val="CommentReference"/>
        </w:rPr>
        <w:commentReference w:id="5"/>
      </w:r>
      <w:r w:rsidR="00867F33" w:rsidRPr="007710E1">
        <w:t xml:space="preserve">; </w:t>
      </w:r>
      <w:r w:rsidR="00A8255D" w:rsidRPr="007710E1">
        <w:t>Yeoman</w:t>
      </w:r>
      <w:r w:rsidR="00867F33" w:rsidRPr="007710E1">
        <w:t>,</w:t>
      </w:r>
      <w:r w:rsidR="00A8255D" w:rsidRPr="007710E1">
        <w:t xml:space="preserve"> </w:t>
      </w:r>
      <w:commentRangeStart w:id="6"/>
      <w:commentRangeStart w:id="7"/>
      <w:r w:rsidR="00A8255D" w:rsidRPr="007710E1">
        <w:t>2015</w:t>
      </w:r>
      <w:commentRangeEnd w:id="6"/>
      <w:r w:rsidR="00B51907" w:rsidRPr="007710E1">
        <w:rPr>
          <w:rStyle w:val="CommentReference"/>
        </w:rPr>
        <w:commentReference w:id="6"/>
      </w:r>
      <w:commentRangeEnd w:id="7"/>
      <w:r w:rsidR="004E23F8" w:rsidRPr="007710E1">
        <w:rPr>
          <w:rStyle w:val="CommentReference"/>
        </w:rPr>
        <w:commentReference w:id="7"/>
      </w:r>
      <w:r w:rsidR="00A8255D" w:rsidRPr="007710E1">
        <w:t xml:space="preserve">). For example, the number of papers that include </w:t>
      </w:r>
      <w:r w:rsidR="0047243A" w:rsidRPr="007710E1">
        <w:t>“</w:t>
      </w:r>
      <w:r w:rsidR="00A8255D" w:rsidRPr="007710E1">
        <w:t>meaningful work</w:t>
      </w:r>
      <w:r w:rsidR="0047243A" w:rsidRPr="007710E1">
        <w:t>”</w:t>
      </w:r>
      <w:r w:rsidR="00A8255D" w:rsidRPr="007710E1">
        <w:t xml:space="preserve"> in their titles has grown from 51 between</w:t>
      </w:r>
      <w:r w:rsidR="00FA6F60" w:rsidRPr="007710E1">
        <w:t xml:space="preserve"> 2002 and 2006 to 81 between 2007 and 2011</w:t>
      </w:r>
      <w:r w:rsidR="0083137A" w:rsidRPr="007710E1">
        <w:t>,</w:t>
      </w:r>
      <w:r w:rsidR="00FA6F60" w:rsidRPr="007710E1">
        <w:t xml:space="preserve"> and 161 between 2012 and 2016</w:t>
      </w:r>
      <w:r w:rsidR="00BC13B3" w:rsidRPr="007710E1">
        <w:t xml:space="preserve"> (</w:t>
      </w:r>
      <w:r w:rsidR="0083137A" w:rsidRPr="007710E1">
        <w:t>Google Advanced Scholar</w:t>
      </w:r>
      <w:r w:rsidR="000E1641" w:rsidRPr="007710E1">
        <w:t xml:space="preserve">, </w:t>
      </w:r>
      <w:r w:rsidR="0083137A" w:rsidRPr="007710E1">
        <w:t>2017</w:t>
      </w:r>
      <w:r w:rsidR="00BC13B3" w:rsidRPr="007710E1">
        <w:t>)</w:t>
      </w:r>
      <w:r w:rsidR="00A8255D" w:rsidRPr="007710E1">
        <w:t xml:space="preserve">. This resurgence is apparent across disciplines and includes research in psychology, organizational </w:t>
      </w:r>
      <w:r w:rsidR="007C46AA" w:rsidRPr="007710E1">
        <w:t>behavior,</w:t>
      </w:r>
      <w:r w:rsidR="00A8255D" w:rsidRPr="007710E1">
        <w:t xml:space="preserve"> </w:t>
      </w:r>
      <w:r w:rsidR="00631C31" w:rsidRPr="007710E1">
        <w:t>and business ethics.</w:t>
      </w:r>
    </w:p>
    <w:p w14:paraId="154DB5E5" w14:textId="4269BE2B" w:rsidR="00401208" w:rsidRPr="007710E1" w:rsidRDefault="00022D30" w:rsidP="0078553F">
      <w:pPr>
        <w:pStyle w:val="PI"/>
      </w:pPr>
      <w:r w:rsidRPr="007710E1">
        <w:t>A wide array of theoretical and operational frameworks have been applied to conceptualize and measure the antecedents, experience, consequences</w:t>
      </w:r>
      <w:r w:rsidR="007C46AA" w:rsidRPr="007710E1">
        <w:t>,</w:t>
      </w:r>
      <w:r w:rsidRPr="007710E1">
        <w:t xml:space="preserve"> and associations of meaningful work. These include Hackman </w:t>
      </w:r>
      <w:r w:rsidR="006D2E5C" w:rsidRPr="007710E1">
        <w:t>and O</w:t>
      </w:r>
      <w:r w:rsidRPr="007710E1">
        <w:t>ldham’s (</w:t>
      </w:r>
      <w:hyperlink r:id="rId36" w:anchor="Ref25" w:tooltip="Hackman, J.R and G.R. Oldham. 1975. " w:history="1">
        <w:r w:rsidRPr="007710E1">
          <w:rPr>
            <w:rStyle w:val="Hyperlink"/>
            <w:color w:val="auto"/>
            <w:u w:val="none"/>
          </w:rPr>
          <w:t>1975</w:t>
        </w:r>
      </w:hyperlink>
      <w:r w:rsidRPr="007710E1">
        <w:t>) classic measure of the relationship between job characteristics and the experience of me</w:t>
      </w:r>
      <w:r w:rsidR="00BC13B3" w:rsidRPr="007710E1">
        <w:t>aningful work (Fried and Ferris</w:t>
      </w:r>
      <w:r w:rsidR="007C46AA" w:rsidRPr="007710E1">
        <w:t>,</w:t>
      </w:r>
      <w:r w:rsidRPr="007710E1">
        <w:t xml:space="preserve"> </w:t>
      </w:r>
      <w:hyperlink r:id="rId37" w:anchor="Ref16" w:tooltip="Fried, Y and G.R. Ferris. 1987. " w:history="1">
        <w:r w:rsidRPr="007710E1">
          <w:rPr>
            <w:rStyle w:val="Hyperlink"/>
            <w:color w:val="auto"/>
            <w:u w:val="none"/>
          </w:rPr>
          <w:t>1987</w:t>
        </w:r>
      </w:hyperlink>
      <w:r w:rsidRPr="007710E1">
        <w:t>), Grant’s influential accounts of re</w:t>
      </w:r>
      <w:r w:rsidR="00BC13B3" w:rsidRPr="007710E1">
        <w:t>lational job design (e.g. Grant</w:t>
      </w:r>
      <w:r w:rsidRPr="007710E1">
        <w:t xml:space="preserve"> </w:t>
      </w:r>
      <w:hyperlink r:id="rId38" w:anchor="Ref19" w:tooltip="Grant, A.M. 2007. " w:history="1">
        <w:r w:rsidRPr="007710E1">
          <w:rPr>
            <w:rStyle w:val="Hyperlink"/>
            <w:color w:val="auto"/>
            <w:u w:val="none"/>
          </w:rPr>
          <w:t>2007</w:t>
        </w:r>
      </w:hyperlink>
      <w:r w:rsidRPr="007710E1">
        <w:t>)</w:t>
      </w:r>
      <w:r w:rsidR="007C46AA" w:rsidRPr="007710E1">
        <w:t>,</w:t>
      </w:r>
      <w:r w:rsidRPr="007710E1">
        <w:t xml:space="preserve"> and accounts from </w:t>
      </w:r>
      <w:r w:rsidR="007C46AA" w:rsidRPr="007710E1">
        <w:t xml:space="preserve">eudaimonic </w:t>
      </w:r>
      <w:r w:rsidRPr="007710E1">
        <w:t>self-dete</w:t>
      </w:r>
      <w:r w:rsidR="00FA2B7A" w:rsidRPr="007710E1">
        <w:t>r</w:t>
      </w:r>
      <w:r w:rsidR="00BC13B3" w:rsidRPr="007710E1">
        <w:t>mination theory (Ryan and Deci</w:t>
      </w:r>
      <w:r w:rsidR="007C46AA" w:rsidRPr="007710E1">
        <w:t>,</w:t>
      </w:r>
      <w:r w:rsidR="00BC13B3" w:rsidRPr="007710E1">
        <w:t xml:space="preserve"> </w:t>
      </w:r>
      <w:commentRangeStart w:id="8"/>
      <w:commentRangeStart w:id="9"/>
      <w:r w:rsidRPr="007710E1">
        <w:t>200</w:t>
      </w:r>
      <w:r w:rsidR="004E23F8" w:rsidRPr="007710E1">
        <w:t>1</w:t>
      </w:r>
      <w:commentRangeEnd w:id="8"/>
      <w:r w:rsidR="00B51907" w:rsidRPr="007710E1">
        <w:rPr>
          <w:rStyle w:val="CommentReference"/>
        </w:rPr>
        <w:commentReference w:id="8"/>
      </w:r>
      <w:commentRangeEnd w:id="9"/>
      <w:r w:rsidR="004E23F8" w:rsidRPr="007710E1">
        <w:rPr>
          <w:rStyle w:val="CommentReference"/>
        </w:rPr>
        <w:commentReference w:id="9"/>
      </w:r>
      <w:r w:rsidRPr="007710E1">
        <w:t xml:space="preserve">). </w:t>
      </w:r>
      <w:r w:rsidR="00FA2B7A" w:rsidRPr="007710E1">
        <w:t>Few who observe this growing literature</w:t>
      </w:r>
      <w:r w:rsidR="007C46AA" w:rsidRPr="007710E1">
        <w:t>,</w:t>
      </w:r>
      <w:r w:rsidR="00FA2B7A" w:rsidRPr="007710E1">
        <w:t xml:space="preserve"> however</w:t>
      </w:r>
      <w:r w:rsidR="007C46AA" w:rsidRPr="007710E1">
        <w:t>,</w:t>
      </w:r>
      <w:r w:rsidR="00FA2B7A" w:rsidRPr="007710E1">
        <w:t xml:space="preserve"> fail to note its range of conceptual disputes and the absence of “overarching structures that would facilitate greater integration, consistency, and understanding of this body of research” (Rosso, Dekas</w:t>
      </w:r>
      <w:r w:rsidR="007C46AA" w:rsidRPr="007710E1">
        <w:t>,</w:t>
      </w:r>
      <w:r w:rsidR="00FA2B7A" w:rsidRPr="007710E1">
        <w:t xml:space="preserve"> and </w:t>
      </w:r>
      <w:r w:rsidR="00BA6837" w:rsidRPr="007710E1">
        <w:t>Wrzesniewski</w:t>
      </w:r>
      <w:r w:rsidR="007C46AA" w:rsidRPr="007710E1">
        <w:t>,</w:t>
      </w:r>
      <w:r w:rsidR="00BC13B3" w:rsidRPr="007710E1">
        <w:t xml:space="preserve"> </w:t>
      </w:r>
      <w:r w:rsidR="0083137A" w:rsidRPr="007710E1">
        <w:t>2010</w:t>
      </w:r>
      <w:r w:rsidR="007C46AA" w:rsidRPr="007710E1">
        <w:t xml:space="preserve">: </w:t>
      </w:r>
      <w:r w:rsidR="00301BCE" w:rsidRPr="007710E1">
        <w:t>91)</w:t>
      </w:r>
      <w:r w:rsidR="00FA2B7A" w:rsidRPr="007710E1">
        <w:t>.</w:t>
      </w:r>
    </w:p>
    <w:p w14:paraId="6147CB6F" w14:textId="2BDDC6E7" w:rsidR="00401208" w:rsidRPr="007710E1" w:rsidRDefault="00022D30" w:rsidP="0078553F">
      <w:pPr>
        <w:pStyle w:val="PI"/>
      </w:pPr>
      <w:r w:rsidRPr="007710E1">
        <w:t xml:space="preserve">Researchers have regularly called for improving the </w:t>
      </w:r>
      <w:r w:rsidR="007C46AA" w:rsidRPr="007710E1">
        <w:t xml:space="preserve">conceptualization </w:t>
      </w:r>
      <w:r w:rsidRPr="007710E1">
        <w:t xml:space="preserve">of meaningful work by highlighting distinctions between </w:t>
      </w:r>
      <w:r w:rsidR="0083137A" w:rsidRPr="007710E1">
        <w:t>inter alia</w:t>
      </w:r>
      <w:r w:rsidRPr="007710E1">
        <w:t>, studies of worker orientation and studies of work (Michaelson, Pratt, Grant</w:t>
      </w:r>
      <w:r w:rsidR="007C46AA" w:rsidRPr="007710E1">
        <w:t>,</w:t>
      </w:r>
      <w:r w:rsidRPr="007710E1">
        <w:t xml:space="preserve"> and Dunn</w:t>
      </w:r>
      <w:r w:rsidR="007C46AA" w:rsidRPr="007710E1">
        <w:t>,</w:t>
      </w:r>
      <w:r w:rsidRPr="007710E1">
        <w:t xml:space="preserve"> </w:t>
      </w:r>
      <w:commentRangeStart w:id="10"/>
      <w:commentRangeStart w:id="11"/>
      <w:r w:rsidRPr="007710E1">
        <w:t>201</w:t>
      </w:r>
      <w:r w:rsidR="004E23F8" w:rsidRPr="007710E1">
        <w:t>4</w:t>
      </w:r>
      <w:commentRangeEnd w:id="10"/>
      <w:r w:rsidR="00B51907" w:rsidRPr="007710E1">
        <w:rPr>
          <w:rStyle w:val="CommentReference"/>
        </w:rPr>
        <w:commentReference w:id="10"/>
      </w:r>
      <w:commentRangeEnd w:id="11"/>
      <w:r w:rsidR="004E23F8" w:rsidRPr="007710E1">
        <w:rPr>
          <w:rStyle w:val="CommentReference"/>
        </w:rPr>
        <w:commentReference w:id="11"/>
      </w:r>
      <w:r w:rsidRPr="007710E1">
        <w:t>)</w:t>
      </w:r>
      <w:r w:rsidR="00850A26" w:rsidRPr="007710E1">
        <w:t>;</w:t>
      </w:r>
      <w:r w:rsidRPr="007710E1">
        <w:t xml:space="preserve"> sources of meaning and mechanisms by which work becomes meaningful (Rosso, D</w:t>
      </w:r>
      <w:r w:rsidR="00BC13B3" w:rsidRPr="007710E1">
        <w:t>ekas</w:t>
      </w:r>
      <w:r w:rsidR="007C46AA" w:rsidRPr="007710E1">
        <w:t>,</w:t>
      </w:r>
      <w:r w:rsidR="00BC13B3" w:rsidRPr="007710E1">
        <w:t xml:space="preserve"> and </w:t>
      </w:r>
      <w:r w:rsidR="00BA6837" w:rsidRPr="007710E1">
        <w:t>Wrzesniewski</w:t>
      </w:r>
      <w:r w:rsidR="007C46AA" w:rsidRPr="007710E1">
        <w:t>,</w:t>
      </w:r>
      <w:r w:rsidR="00BC13B3" w:rsidRPr="007710E1">
        <w:t xml:space="preserve"> </w:t>
      </w:r>
      <w:r w:rsidR="0083137A" w:rsidRPr="007710E1">
        <w:t>2010</w:t>
      </w:r>
      <w:r w:rsidR="007C46AA" w:rsidRPr="007710E1">
        <w:t xml:space="preserve">: </w:t>
      </w:r>
      <w:r w:rsidRPr="007710E1">
        <w:t>91)</w:t>
      </w:r>
      <w:r w:rsidR="00850A26" w:rsidRPr="007710E1">
        <w:t>;</w:t>
      </w:r>
      <w:r w:rsidRPr="007710E1">
        <w:t xml:space="preserve"> between meaning in work and mean</w:t>
      </w:r>
      <w:r w:rsidR="00BC13B3" w:rsidRPr="007710E1">
        <w:t>ing at work (Pratt and Ashforth</w:t>
      </w:r>
      <w:r w:rsidR="007C46AA" w:rsidRPr="007710E1">
        <w:t>,</w:t>
      </w:r>
      <w:r w:rsidRPr="007710E1">
        <w:t xml:space="preserve"> </w:t>
      </w:r>
      <w:hyperlink r:id="rId39" w:anchor="Ref46" w:tooltip="Pratt, M.G. and B.E. Ashforth. 2003. " w:history="1">
        <w:r w:rsidRPr="007710E1">
          <w:rPr>
            <w:rStyle w:val="Hyperlink"/>
            <w:color w:val="auto"/>
            <w:u w:val="none"/>
          </w:rPr>
          <w:t>2003</w:t>
        </w:r>
      </w:hyperlink>
      <w:r w:rsidRPr="007710E1">
        <w:t>)</w:t>
      </w:r>
      <w:r w:rsidR="007C46AA" w:rsidRPr="007710E1">
        <w:t>;</w:t>
      </w:r>
      <w:r w:rsidRPr="007710E1">
        <w:t xml:space="preserve"> and between task and relational aspects of jobs (Grant </w:t>
      </w:r>
      <w:r w:rsidR="00BC13B3" w:rsidRPr="007710E1">
        <w:t>and Parker</w:t>
      </w:r>
      <w:r w:rsidR="007C46AA" w:rsidRPr="007710E1">
        <w:t>,</w:t>
      </w:r>
      <w:r w:rsidR="00BC13B3" w:rsidRPr="007710E1">
        <w:t xml:space="preserve"> </w:t>
      </w:r>
      <w:hyperlink r:id="rId40" w:anchor="Ref24" w:tooltip="Grant, A.M and S.K. Parker. 2009. " w:history="1">
        <w:r w:rsidRPr="007710E1">
          <w:rPr>
            <w:rStyle w:val="Hyperlink"/>
            <w:color w:val="auto"/>
            <w:u w:val="none"/>
          </w:rPr>
          <w:t>2009</w:t>
        </w:r>
      </w:hyperlink>
      <w:r w:rsidRPr="007710E1">
        <w:t xml:space="preserve">). </w:t>
      </w:r>
      <w:r w:rsidR="00631C31" w:rsidRPr="007710E1">
        <w:t>Part of the problem is the complexity of a construct</w:t>
      </w:r>
      <w:r w:rsidR="00960BDA" w:rsidRPr="007710E1">
        <w:t xml:space="preserve"> whose dimensions include antecedent conditions, a phenomenology of ascription</w:t>
      </w:r>
      <w:r w:rsidR="00BA6837" w:rsidRPr="007710E1">
        <w:t>,</w:t>
      </w:r>
      <w:r w:rsidR="00960BDA" w:rsidRPr="007710E1">
        <w:t xml:space="preserve"> and claims around consequences.</w:t>
      </w:r>
      <w:r w:rsidR="003879FC" w:rsidRPr="007710E1">
        <w:t xml:space="preserve"> For the purposes of this </w:t>
      </w:r>
      <w:r w:rsidR="00BA6837" w:rsidRPr="007710E1">
        <w:t xml:space="preserve">chapter </w:t>
      </w:r>
      <w:r w:rsidR="003879FC" w:rsidRPr="007710E1">
        <w:t>however the antecedent condition through which agents are able to understand their work as meaningful</w:t>
      </w:r>
      <w:r w:rsidR="00BA6837" w:rsidRPr="007710E1">
        <w:t>,</w:t>
      </w:r>
      <w:r w:rsidR="003879FC" w:rsidRPr="007710E1">
        <w:t xml:space="preserve"> and to justify this ascription, are particularly pertinent. </w:t>
      </w:r>
      <w:r w:rsidR="00960BDA" w:rsidRPr="007710E1">
        <w:t>In their review</w:t>
      </w:r>
      <w:r w:rsidR="00BA6837" w:rsidRPr="007710E1">
        <w:t>,</w:t>
      </w:r>
      <w:r w:rsidR="00960BDA" w:rsidRPr="007710E1">
        <w:t xml:space="preserve"> </w:t>
      </w:r>
      <w:r w:rsidR="0083137A" w:rsidRPr="007710E1">
        <w:t xml:space="preserve">Rosso, </w:t>
      </w:r>
      <w:r w:rsidR="0083137A" w:rsidRPr="007710E1">
        <w:rPr>
          <w:rStyle w:val="surname"/>
        </w:rPr>
        <w:t>Dekas</w:t>
      </w:r>
      <w:r w:rsidR="0083137A" w:rsidRPr="007710E1">
        <w:rPr>
          <w:rStyle w:val="authorx"/>
        </w:rPr>
        <w:t xml:space="preserve">, </w:t>
      </w:r>
      <w:r w:rsidR="0083137A" w:rsidRPr="007710E1">
        <w:rPr>
          <w:rStyle w:val="authors"/>
        </w:rPr>
        <w:t xml:space="preserve">and </w:t>
      </w:r>
      <w:r w:rsidR="0083137A" w:rsidRPr="007710E1">
        <w:rPr>
          <w:rStyle w:val="surname"/>
        </w:rPr>
        <w:t>Wrzesniewski</w:t>
      </w:r>
      <w:r w:rsidR="00BA6837" w:rsidRPr="007710E1">
        <w:t xml:space="preserve"> (</w:t>
      </w:r>
      <w:r w:rsidR="0083137A" w:rsidRPr="007710E1">
        <w:t>2010</w:t>
      </w:r>
      <w:r w:rsidR="00BA6837" w:rsidRPr="007710E1">
        <w:t xml:space="preserve">: 95) </w:t>
      </w:r>
      <w:r w:rsidR="00960BDA" w:rsidRPr="007710E1">
        <w:t>“identified four main sources of meaning or meaningfulness in work: the self, other persons, the work context an</w:t>
      </w:r>
      <w:r w:rsidR="00BC13B3" w:rsidRPr="007710E1">
        <w:t>d spiritual life</w:t>
      </w:r>
      <w:r w:rsidR="00BA6837" w:rsidRPr="007710E1">
        <w:t>,</w:t>
      </w:r>
      <w:r w:rsidR="00BC13B3" w:rsidRPr="007710E1">
        <w:t>”</w:t>
      </w:r>
      <w:r w:rsidR="006268B6" w:rsidRPr="007710E1">
        <w:t xml:space="preserve"> each of which comprises a variety of potential avenues for meaning fulfil</w:t>
      </w:r>
      <w:r w:rsidR="00BA6837" w:rsidRPr="007710E1">
        <w:t>l</w:t>
      </w:r>
      <w:r w:rsidR="006268B6" w:rsidRPr="007710E1">
        <w:t>ment</w:t>
      </w:r>
      <w:r w:rsidR="003775D0" w:rsidRPr="007710E1">
        <w:t>—</w:t>
      </w:r>
      <w:r w:rsidR="00960BDA" w:rsidRPr="007710E1">
        <w:t xml:space="preserve">your </w:t>
      </w:r>
      <w:r w:rsidR="006268B6" w:rsidRPr="007710E1">
        <w:t>desire for social status, mine for financial security, his for relationships of mutual trust and regard, hers for the relief of suffering</w:t>
      </w:r>
      <w:r w:rsidR="00BC13B3" w:rsidRPr="007710E1">
        <w:t xml:space="preserve"> (Care</w:t>
      </w:r>
      <w:r w:rsidR="00BA6837" w:rsidRPr="007710E1">
        <w:t>,</w:t>
      </w:r>
      <w:r w:rsidR="00850A26" w:rsidRPr="007710E1">
        <w:t xml:space="preserve"> </w:t>
      </w:r>
      <w:commentRangeStart w:id="12"/>
      <w:commentRangeStart w:id="13"/>
      <w:r w:rsidR="00850A26" w:rsidRPr="007710E1">
        <w:t>19</w:t>
      </w:r>
      <w:r w:rsidR="00290DF4" w:rsidRPr="007710E1">
        <w:t>8</w:t>
      </w:r>
      <w:r w:rsidR="00850A26" w:rsidRPr="007710E1">
        <w:t>4</w:t>
      </w:r>
      <w:commentRangeEnd w:id="12"/>
      <w:r w:rsidR="00B51907" w:rsidRPr="007710E1">
        <w:rPr>
          <w:rStyle w:val="CommentReference"/>
        </w:rPr>
        <w:commentReference w:id="12"/>
      </w:r>
      <w:commentRangeEnd w:id="13"/>
      <w:r w:rsidR="00290DF4" w:rsidRPr="007710E1">
        <w:rPr>
          <w:rStyle w:val="CommentReference"/>
        </w:rPr>
        <w:commentReference w:id="13"/>
      </w:r>
      <w:r w:rsidR="00850A26" w:rsidRPr="007710E1">
        <w:t>)</w:t>
      </w:r>
      <w:r w:rsidR="006268B6" w:rsidRPr="007710E1">
        <w:t xml:space="preserve"> and so on.</w:t>
      </w:r>
    </w:p>
    <w:p w14:paraId="1A5458D6" w14:textId="189BE4A1" w:rsidR="00401208" w:rsidRPr="007710E1" w:rsidRDefault="009D4691" w:rsidP="0078553F">
      <w:pPr>
        <w:pStyle w:val="PI"/>
      </w:pPr>
      <w:r w:rsidRPr="007710E1">
        <w:t>Much work on sources of meaning has drawn on Bellah</w:t>
      </w:r>
      <w:r w:rsidR="000C11DB" w:rsidRPr="007710E1">
        <w:t xml:space="preserve"> et al.</w:t>
      </w:r>
      <w:r w:rsidRPr="007710E1">
        <w:t>’s (</w:t>
      </w:r>
      <w:hyperlink w:anchor="Ref11" w:tooltip="Bellah, R.N., Madsen R, Sullivan W.M., Swidler A and S.M. Tipton. 1985. Habits of the Heart: Individualism and Commitment in American Life. Berkeley CA: University of California Press." w:history="1">
        <w:r w:rsidRPr="007710E1">
          <w:rPr>
            <w:rStyle w:val="Hyperlink"/>
            <w:color w:val="auto"/>
            <w:u w:val="none"/>
          </w:rPr>
          <w:t>1985</w:t>
        </w:r>
      </w:hyperlink>
      <w:r w:rsidRPr="007710E1">
        <w:t>) account of thre</w:t>
      </w:r>
      <w:r w:rsidR="003879FC" w:rsidRPr="007710E1">
        <w:t>e distinctive work orientations</w:t>
      </w:r>
      <w:r w:rsidRPr="007710E1">
        <w:t xml:space="preserve">. In this schema, those with a </w:t>
      </w:r>
      <w:r w:rsidR="0047243A" w:rsidRPr="007710E1">
        <w:t>“</w:t>
      </w:r>
      <w:r w:rsidRPr="007710E1">
        <w:t>job</w:t>
      </w:r>
      <w:r w:rsidR="0047243A" w:rsidRPr="007710E1">
        <w:t>”</w:t>
      </w:r>
      <w:r w:rsidRPr="007710E1">
        <w:t xml:space="preserve"> orientation approach work as a means to other </w:t>
      </w:r>
      <w:r w:rsidR="003879FC" w:rsidRPr="007710E1">
        <w:t xml:space="preserve">desired </w:t>
      </w:r>
      <w:r w:rsidRPr="007710E1">
        <w:t xml:space="preserve">ends </w:t>
      </w:r>
      <w:r w:rsidR="000C11DB" w:rsidRPr="007710E1">
        <w:t xml:space="preserve">while </w:t>
      </w:r>
      <w:r w:rsidRPr="007710E1">
        <w:t xml:space="preserve">a second group with a </w:t>
      </w:r>
      <w:r w:rsidR="0047243A" w:rsidRPr="007710E1">
        <w:t>“</w:t>
      </w:r>
      <w:r w:rsidRPr="007710E1">
        <w:t>career</w:t>
      </w:r>
      <w:r w:rsidR="0047243A" w:rsidRPr="007710E1">
        <w:t>”</w:t>
      </w:r>
      <w:r w:rsidRPr="007710E1">
        <w:t xml:space="preserve"> orientation value work inasmuch as it contributes to a wider narrative of the self</w:t>
      </w:r>
      <w:r w:rsidR="00BF33C2" w:rsidRPr="007710E1">
        <w:t>,</w:t>
      </w:r>
      <w:r w:rsidRPr="007710E1">
        <w:t xml:space="preserve"> </w:t>
      </w:r>
      <w:r w:rsidR="000C11DB" w:rsidRPr="007710E1">
        <w:t xml:space="preserve">organized </w:t>
      </w:r>
      <w:r w:rsidRPr="007710E1">
        <w:t xml:space="preserve">in terms of career. The third </w:t>
      </w:r>
      <w:r w:rsidR="0047243A" w:rsidRPr="007710E1">
        <w:t>“</w:t>
      </w:r>
      <w:r w:rsidRPr="007710E1">
        <w:t>calling</w:t>
      </w:r>
      <w:r w:rsidR="0047243A" w:rsidRPr="007710E1">
        <w:t>”</w:t>
      </w:r>
      <w:r w:rsidRPr="007710E1">
        <w:t xml:space="preserve"> orientation animates those who desire to undertake intrinsically meaningful work (e.g. Bunderson and Thompson</w:t>
      </w:r>
      <w:r w:rsidR="000C11DB" w:rsidRPr="007710E1">
        <w:t>,</w:t>
      </w:r>
      <w:r w:rsidRPr="007710E1">
        <w:t xml:space="preserve"> </w:t>
      </w:r>
      <w:hyperlink r:id="rId41" w:anchor="Ref14" w:tooltip="Bunderson, J.S and J.A. Thompson. 2009. " w:history="1">
        <w:r w:rsidRPr="007710E1">
          <w:rPr>
            <w:rStyle w:val="Hyperlink"/>
            <w:color w:val="auto"/>
            <w:u w:val="none"/>
          </w:rPr>
          <w:t>2009</w:t>
        </w:r>
      </w:hyperlink>
      <w:r w:rsidR="00FA2B7A" w:rsidRPr="007710E1">
        <w:t>;</w:t>
      </w:r>
      <w:r w:rsidRPr="007710E1">
        <w:t xml:space="preserve"> Hall and Chandler</w:t>
      </w:r>
      <w:r w:rsidR="000C11DB" w:rsidRPr="007710E1">
        <w:t>,</w:t>
      </w:r>
      <w:r w:rsidRPr="007710E1">
        <w:t xml:space="preserve"> </w:t>
      </w:r>
      <w:hyperlink r:id="rId42" w:anchor="Ref27" w:tooltip="Hall, D.T. and D.E. Chandler. 2005. " w:history="1">
        <w:r w:rsidRPr="007710E1">
          <w:rPr>
            <w:rStyle w:val="Hyperlink"/>
            <w:color w:val="auto"/>
            <w:u w:val="none"/>
          </w:rPr>
          <w:t>2005</w:t>
        </w:r>
      </w:hyperlink>
      <w:r w:rsidRPr="007710E1">
        <w:t xml:space="preserve">). </w:t>
      </w:r>
      <w:r w:rsidR="00DE0A24" w:rsidRPr="007710E1">
        <w:t>T</w:t>
      </w:r>
      <w:r w:rsidR="00602750" w:rsidRPr="007710E1">
        <w:t xml:space="preserve">he </w:t>
      </w:r>
      <w:r w:rsidR="0047243A" w:rsidRPr="007710E1">
        <w:t>“</w:t>
      </w:r>
      <w:r w:rsidR="00602750" w:rsidRPr="007710E1">
        <w:t>called</w:t>
      </w:r>
      <w:r w:rsidR="0047243A" w:rsidRPr="007710E1">
        <w:t>”</w:t>
      </w:r>
      <w:r w:rsidR="00602750" w:rsidRPr="007710E1">
        <w:t xml:space="preserve"> seek tasks, relationships</w:t>
      </w:r>
      <w:r w:rsidR="000C11DB" w:rsidRPr="007710E1">
        <w:t>,</w:t>
      </w:r>
      <w:r w:rsidR="00602750" w:rsidRPr="007710E1">
        <w:t xml:space="preserve"> and conceptualizations of their work that are invested with meaning (</w:t>
      </w:r>
      <w:r w:rsidR="001C0BDB" w:rsidRPr="007710E1">
        <w:t>Wrzesniewski</w:t>
      </w:r>
      <w:r w:rsidR="000C11DB" w:rsidRPr="007710E1">
        <w:t xml:space="preserve"> et al.,</w:t>
      </w:r>
      <w:r w:rsidR="00BC13B3" w:rsidRPr="007710E1">
        <w:t xml:space="preserve"> </w:t>
      </w:r>
      <w:hyperlink r:id="rId43" w:anchor="Ref54" w:tooltip="Wrzesniewski, A., McCauley, C., Rozin, P. and B. Schwartz. 1997. " w:history="1">
        <w:r w:rsidR="001C0BDB" w:rsidRPr="007710E1">
          <w:rPr>
            <w:rStyle w:val="Hyperlink"/>
            <w:color w:val="auto"/>
            <w:u w:val="none"/>
          </w:rPr>
          <w:t>1997</w:t>
        </w:r>
      </w:hyperlink>
      <w:r w:rsidR="000C11DB" w:rsidRPr="007710E1">
        <w:t xml:space="preserve">; </w:t>
      </w:r>
      <w:r w:rsidR="00BC13B3" w:rsidRPr="007710E1">
        <w:t>Wrzesniewski and Dutton</w:t>
      </w:r>
      <w:r w:rsidR="000C11DB" w:rsidRPr="007710E1">
        <w:t>,</w:t>
      </w:r>
      <w:r w:rsidR="00BC13B3" w:rsidRPr="007710E1">
        <w:t xml:space="preserve"> </w:t>
      </w:r>
      <w:hyperlink r:id="rId44" w:anchor="Ref53" w:tooltip="Wrzesniewski, A. and J.E. Dutton. 2001. " w:history="1">
        <w:r w:rsidR="00BC13B3" w:rsidRPr="007710E1">
          <w:rPr>
            <w:rStyle w:val="Hyperlink"/>
            <w:color w:val="auto"/>
            <w:u w:val="none"/>
          </w:rPr>
          <w:t>2001</w:t>
        </w:r>
      </w:hyperlink>
      <w:r w:rsidR="000C11DB" w:rsidRPr="007710E1">
        <w:t xml:space="preserve">; </w:t>
      </w:r>
      <w:r w:rsidR="00602750" w:rsidRPr="007710E1">
        <w:t>Berg, Dutton</w:t>
      </w:r>
      <w:r w:rsidR="000C11DB" w:rsidRPr="007710E1">
        <w:t>,</w:t>
      </w:r>
      <w:r w:rsidR="00BC13B3" w:rsidRPr="007710E1">
        <w:t xml:space="preserve"> and Wrzesniewski</w:t>
      </w:r>
      <w:r w:rsidR="000C11DB" w:rsidRPr="007710E1">
        <w:t>,</w:t>
      </w:r>
      <w:r w:rsidR="00602750" w:rsidRPr="007710E1">
        <w:t xml:space="preserve"> </w:t>
      </w:r>
      <w:commentRangeStart w:id="14"/>
      <w:commentRangeStart w:id="15"/>
      <w:r w:rsidR="00602750" w:rsidRPr="007710E1">
        <w:t>2013</w:t>
      </w:r>
      <w:commentRangeEnd w:id="14"/>
      <w:r w:rsidR="00B51907" w:rsidRPr="007710E1">
        <w:rPr>
          <w:rStyle w:val="CommentReference"/>
        </w:rPr>
        <w:commentReference w:id="14"/>
      </w:r>
      <w:commentRangeEnd w:id="15"/>
      <w:r w:rsidR="00290DF4" w:rsidRPr="007710E1">
        <w:rPr>
          <w:rStyle w:val="CommentReference"/>
        </w:rPr>
        <w:commentReference w:id="15"/>
      </w:r>
      <w:r w:rsidR="00602750" w:rsidRPr="007710E1">
        <w:t>), even in the most mundane and routine of task environments.</w:t>
      </w:r>
    </w:p>
    <w:p w14:paraId="30E0D8B8" w14:textId="75CA3676" w:rsidR="00401208" w:rsidRPr="007710E1" w:rsidRDefault="00602750" w:rsidP="0078553F">
      <w:pPr>
        <w:pStyle w:val="PI"/>
      </w:pPr>
      <w:r w:rsidRPr="007710E1">
        <w:t>Th</w:t>
      </w:r>
      <w:r w:rsidR="001C0BDB" w:rsidRPr="007710E1">
        <w:t>is latter</w:t>
      </w:r>
      <w:r w:rsidRPr="007710E1">
        <w:t xml:space="preserve"> observation ha</w:t>
      </w:r>
      <w:r w:rsidR="00850A26" w:rsidRPr="007710E1">
        <w:t>s</w:t>
      </w:r>
      <w:r w:rsidRPr="007710E1">
        <w:t xml:space="preserve"> led some to suggest a </w:t>
      </w:r>
      <w:r w:rsidR="003400F0" w:rsidRPr="007710E1">
        <w:t xml:space="preserve">further </w:t>
      </w:r>
      <w:r w:rsidRPr="007710E1">
        <w:t xml:space="preserve">distinction between </w:t>
      </w:r>
      <w:r w:rsidR="0047243A" w:rsidRPr="007710E1">
        <w:t>“</w:t>
      </w:r>
      <w:r w:rsidRPr="007710E1">
        <w:t>callers</w:t>
      </w:r>
      <w:r w:rsidR="0047243A" w:rsidRPr="007710E1">
        <w:t>”</w:t>
      </w:r>
      <w:r w:rsidRPr="007710E1">
        <w:t xml:space="preserve"> who craft any </w:t>
      </w:r>
      <w:r w:rsidR="00850A26" w:rsidRPr="007710E1">
        <w:t xml:space="preserve">job in sometimes discouraging </w:t>
      </w:r>
      <w:r w:rsidRPr="007710E1">
        <w:t>context</w:t>
      </w:r>
      <w:r w:rsidR="00850A26" w:rsidRPr="007710E1">
        <w:t>s</w:t>
      </w:r>
      <w:r w:rsidRPr="007710E1">
        <w:t xml:space="preserve"> to enable the experience of meaningful work to be realized and the </w:t>
      </w:r>
      <w:r w:rsidR="0047243A" w:rsidRPr="007710E1">
        <w:t>“</w:t>
      </w:r>
      <w:r w:rsidRPr="007710E1">
        <w:t>called</w:t>
      </w:r>
      <w:r w:rsidR="0047243A" w:rsidRPr="007710E1">
        <w:t>”</w:t>
      </w:r>
      <w:r w:rsidRPr="007710E1">
        <w:t xml:space="preserve"> who invest </w:t>
      </w:r>
      <w:r w:rsidR="00301BCE" w:rsidRPr="007710E1">
        <w:t xml:space="preserve">whatever work role they happen to occupy with </w:t>
      </w:r>
      <w:r w:rsidR="00BC13B3" w:rsidRPr="007710E1">
        <w:t>meaning (Hall and Chandler</w:t>
      </w:r>
      <w:r w:rsidR="000C11DB" w:rsidRPr="007710E1">
        <w:t>,</w:t>
      </w:r>
      <w:r w:rsidR="00BC13B3" w:rsidRPr="007710E1">
        <w:t xml:space="preserve"> </w:t>
      </w:r>
      <w:hyperlink r:id="rId45" w:anchor="Ref27" w:tooltip="Hall, D.T. and D.E. Chandler. 2005. " w:history="1">
        <w:r w:rsidRPr="007710E1">
          <w:rPr>
            <w:rStyle w:val="Hyperlink"/>
            <w:color w:val="auto"/>
            <w:u w:val="none"/>
          </w:rPr>
          <w:t>2005</w:t>
        </w:r>
      </w:hyperlink>
      <w:r w:rsidR="00BC13B3" w:rsidRPr="007710E1">
        <w:t>;</w:t>
      </w:r>
      <w:r w:rsidRPr="007710E1">
        <w:t xml:space="preserve"> Pratt, Pradies</w:t>
      </w:r>
      <w:r w:rsidR="000C11DB" w:rsidRPr="007710E1">
        <w:t>,</w:t>
      </w:r>
      <w:r w:rsidRPr="007710E1">
        <w:t xml:space="preserve"> and Lepisto</w:t>
      </w:r>
      <w:r w:rsidR="000C11DB" w:rsidRPr="007710E1">
        <w:t>,</w:t>
      </w:r>
      <w:r w:rsidRPr="007710E1">
        <w:t xml:space="preserve"> </w:t>
      </w:r>
      <w:commentRangeStart w:id="16"/>
      <w:commentRangeStart w:id="17"/>
      <w:r w:rsidRPr="007710E1">
        <w:t>2013</w:t>
      </w:r>
      <w:commentRangeEnd w:id="16"/>
      <w:r w:rsidR="00B51907" w:rsidRPr="007710E1">
        <w:rPr>
          <w:rStyle w:val="CommentReference"/>
        </w:rPr>
        <w:commentReference w:id="16"/>
      </w:r>
      <w:commentRangeEnd w:id="17"/>
      <w:r w:rsidR="00290DF4" w:rsidRPr="007710E1">
        <w:rPr>
          <w:rStyle w:val="CommentReference"/>
        </w:rPr>
        <w:commentReference w:id="17"/>
      </w:r>
      <w:r w:rsidRPr="007710E1">
        <w:t>). Bunderson and Thompson (</w:t>
      </w:r>
      <w:hyperlink r:id="rId46" w:anchor="Ref14" w:tooltip="Bunderson, J.S and J.A. Thompson. 2009. " w:history="1">
        <w:r w:rsidRPr="007710E1">
          <w:rPr>
            <w:rStyle w:val="Hyperlink"/>
            <w:color w:val="auto"/>
            <w:u w:val="none"/>
          </w:rPr>
          <w:t>2009</w:t>
        </w:r>
      </w:hyperlink>
      <w:r w:rsidRPr="007710E1">
        <w:t xml:space="preserve">) </w:t>
      </w:r>
      <w:r w:rsidR="003400F0" w:rsidRPr="007710E1">
        <w:t>suggest a slightly different distinction between</w:t>
      </w:r>
      <w:r w:rsidRPr="007710E1">
        <w:t xml:space="preserve"> two potential sources of meaning</w:t>
      </w:r>
      <w:r w:rsidR="003775D0" w:rsidRPr="007710E1">
        <w:t>—</w:t>
      </w:r>
      <w:r w:rsidRPr="007710E1">
        <w:t>in the first</w:t>
      </w:r>
      <w:r w:rsidR="000C11DB" w:rsidRPr="007710E1">
        <w:t>,</w:t>
      </w:r>
      <w:r w:rsidRPr="007710E1">
        <w:t xml:space="preserve"> agents are called to </w:t>
      </w:r>
      <w:r w:rsidR="000C11DB" w:rsidRPr="007710E1">
        <w:t xml:space="preserve">realize </w:t>
      </w:r>
      <w:r w:rsidRPr="007710E1">
        <w:t>what they take to be their particular talents</w:t>
      </w:r>
      <w:r w:rsidR="000C11DB" w:rsidRPr="007710E1">
        <w:t>,</w:t>
      </w:r>
      <w:r w:rsidRPr="007710E1">
        <w:t xml:space="preserve"> and in the second</w:t>
      </w:r>
      <w:r w:rsidR="000C11DB" w:rsidRPr="007710E1">
        <w:t xml:space="preserve"> they</w:t>
      </w:r>
      <w:r w:rsidR="00CA5B39" w:rsidRPr="007710E1">
        <w:t xml:space="preserve"> </w:t>
      </w:r>
      <w:r w:rsidRPr="007710E1">
        <w:t>are called to serve some greater good</w:t>
      </w:r>
      <w:r w:rsidR="003400F0" w:rsidRPr="007710E1">
        <w:t xml:space="preserve">. </w:t>
      </w:r>
      <w:r w:rsidR="00CA5B39" w:rsidRPr="007710E1">
        <w:t xml:space="preserve">For the </w:t>
      </w:r>
      <w:r w:rsidR="000C11DB" w:rsidRPr="007710E1">
        <w:t>“</w:t>
      </w:r>
      <w:r w:rsidR="00CA5B39" w:rsidRPr="007710E1">
        <w:t>called</w:t>
      </w:r>
      <w:r w:rsidR="000C11DB" w:rsidRPr="007710E1">
        <w:t>”</w:t>
      </w:r>
      <w:r w:rsidR="00CA5B39" w:rsidRPr="007710E1">
        <w:t xml:space="preserve"> but not the </w:t>
      </w:r>
      <w:r w:rsidR="0047243A" w:rsidRPr="007710E1">
        <w:t>“</w:t>
      </w:r>
      <w:r w:rsidR="00CA5B39" w:rsidRPr="007710E1">
        <w:t>callers</w:t>
      </w:r>
      <w:r w:rsidR="0047243A" w:rsidRPr="007710E1">
        <w:t>”</w:t>
      </w:r>
      <w:r w:rsidR="00CA5B39" w:rsidRPr="007710E1">
        <w:t xml:space="preserve">, </w:t>
      </w:r>
      <w:r w:rsidR="003400F0" w:rsidRPr="007710E1">
        <w:t xml:space="preserve">individual responsibility was </w:t>
      </w:r>
      <w:r w:rsidR="0047243A" w:rsidRPr="007710E1">
        <w:t>“</w:t>
      </w:r>
      <w:r w:rsidR="003400F0" w:rsidRPr="007710E1">
        <w:t>not to decide but to discover and dutifully embrace</w:t>
      </w:r>
      <w:r w:rsidR="0047243A" w:rsidRPr="007710E1">
        <w:t>”</w:t>
      </w:r>
      <w:r w:rsidR="003400F0" w:rsidRPr="007710E1">
        <w:t xml:space="preserve"> their rol</w:t>
      </w:r>
      <w:r w:rsidR="00BC13B3" w:rsidRPr="007710E1">
        <w:t>e (Bunderson and Thompson</w:t>
      </w:r>
      <w:r w:rsidR="000C11DB" w:rsidRPr="007710E1">
        <w:t>,</w:t>
      </w:r>
      <w:r w:rsidR="00BC13B3" w:rsidRPr="007710E1">
        <w:t xml:space="preserve"> </w:t>
      </w:r>
      <w:hyperlink r:id="rId47" w:anchor="Ref14" w:tooltip="Bunderson, J.S and J.A. Thompson. 2009. " w:history="1">
        <w:r w:rsidR="00BC13B3" w:rsidRPr="007710E1">
          <w:rPr>
            <w:rStyle w:val="Hyperlink"/>
            <w:color w:val="auto"/>
            <w:u w:val="none"/>
          </w:rPr>
          <w:t>2009</w:t>
        </w:r>
      </w:hyperlink>
      <w:r w:rsidR="000C11DB" w:rsidRPr="007710E1">
        <w:t xml:space="preserve">: </w:t>
      </w:r>
      <w:r w:rsidR="003400F0" w:rsidRPr="007710E1">
        <w:t>51).</w:t>
      </w:r>
    </w:p>
    <w:p w14:paraId="3CE6CF8E" w14:textId="09DB4F3A" w:rsidR="00401208" w:rsidRPr="007710E1" w:rsidRDefault="00602750" w:rsidP="0078553F">
      <w:pPr>
        <w:pStyle w:val="PI"/>
      </w:pPr>
      <w:r w:rsidRPr="007710E1">
        <w:t>Lepisto and Pratt (</w:t>
      </w:r>
      <w:hyperlink r:id="rId48" w:anchor="Ref33" w:tooltip="Lepisto, D.A. and M.G. Pratt. 2016. " w:history="1">
        <w:r w:rsidRPr="007710E1">
          <w:rPr>
            <w:rStyle w:val="Hyperlink"/>
            <w:color w:val="auto"/>
            <w:u w:val="none"/>
          </w:rPr>
          <w:t>2016</w:t>
        </w:r>
      </w:hyperlink>
      <w:r w:rsidRPr="007710E1">
        <w:t xml:space="preserve">) </w:t>
      </w:r>
      <w:r w:rsidR="00CA5B39" w:rsidRPr="007710E1">
        <w:t xml:space="preserve">argue for another </w:t>
      </w:r>
      <w:r w:rsidRPr="007710E1">
        <w:t>distinction between vocational callings which “emphasize the personal engagements and enjoyment that callings b</w:t>
      </w:r>
      <w:r w:rsidR="00BC13B3" w:rsidRPr="007710E1">
        <w:t>ring” (</w:t>
      </w:r>
      <w:r w:rsidR="00A06438" w:rsidRPr="007710E1">
        <w:t>&lt;IBT&gt;</w:t>
      </w:r>
      <w:r w:rsidR="00BC13B3" w:rsidRPr="007710E1">
        <w:t>Lepisto and Pratt</w:t>
      </w:r>
      <w:r w:rsidR="00A06438" w:rsidRPr="007710E1">
        <w:t>,</w:t>
      </w:r>
      <w:r w:rsidR="00BC13B3" w:rsidRPr="007710E1">
        <w:t xml:space="preserve"> </w:t>
      </w:r>
      <w:hyperlink r:id="rId49" w:anchor="Ref33" w:tooltip="Lepisto, D.A. and M.G. Pratt. 2016. " w:history="1">
        <w:r w:rsidR="00BC13B3" w:rsidRPr="007710E1">
          <w:rPr>
            <w:rStyle w:val="Hyperlink"/>
            <w:color w:val="auto"/>
            <w:u w:val="none"/>
          </w:rPr>
          <w:t>2016</w:t>
        </w:r>
      </w:hyperlink>
      <w:r w:rsidR="00A06438" w:rsidRPr="007710E1">
        <w:t xml:space="preserve">&lt;/IBT&gt;: </w:t>
      </w:r>
      <w:r w:rsidRPr="007710E1">
        <w:t xml:space="preserve">3) </w:t>
      </w:r>
      <w:r w:rsidR="00CA5B39" w:rsidRPr="007710E1">
        <w:t>and those which</w:t>
      </w:r>
      <w:r w:rsidRPr="007710E1">
        <w:t xml:space="preserve"> “emphasize duty and obligation” (</w:t>
      </w:r>
      <w:r w:rsidR="0083137A" w:rsidRPr="007710E1">
        <w:t>ibid</w:t>
      </w:r>
      <w:r w:rsidR="00A06438" w:rsidRPr="007710E1">
        <w:t>.</w:t>
      </w:r>
      <w:r w:rsidR="001C0BDB" w:rsidRPr="007710E1">
        <w:t xml:space="preserve"> and see also Madden, Bailey</w:t>
      </w:r>
      <w:r w:rsidR="00A06438" w:rsidRPr="007710E1">
        <w:t>,</w:t>
      </w:r>
      <w:r w:rsidR="001C0BDB" w:rsidRPr="007710E1">
        <w:t xml:space="preserve"> and Kerr</w:t>
      </w:r>
      <w:r w:rsidR="00A06438" w:rsidRPr="007710E1">
        <w:t>,</w:t>
      </w:r>
      <w:r w:rsidR="001C0BDB" w:rsidRPr="007710E1">
        <w:t xml:space="preserve"> </w:t>
      </w:r>
      <w:hyperlink r:id="rId50" w:anchor="Ref39" w:tooltip="Madden, A., Bailey, C. and J. Kerr. 2015. " w:history="1">
        <w:r w:rsidR="001C0BDB" w:rsidRPr="007710E1">
          <w:rPr>
            <w:rStyle w:val="Hyperlink"/>
            <w:color w:val="auto"/>
            <w:u w:val="none"/>
          </w:rPr>
          <w:t>2015</w:t>
        </w:r>
      </w:hyperlink>
      <w:r w:rsidR="001C0BDB" w:rsidRPr="007710E1">
        <w:t>)</w:t>
      </w:r>
      <w:r w:rsidRPr="007710E1">
        <w:t xml:space="preserve">. </w:t>
      </w:r>
      <w:r w:rsidR="00CA5B39" w:rsidRPr="007710E1">
        <w:t xml:space="preserve">It is worth noting however that Lepisto and Pratt’s distinction </w:t>
      </w:r>
      <w:r w:rsidRPr="007710E1">
        <w:t xml:space="preserve">requires a </w:t>
      </w:r>
      <w:r w:rsidR="00CA5B39" w:rsidRPr="007710E1">
        <w:t>bifurcation</w:t>
      </w:r>
      <w:r w:rsidRPr="007710E1">
        <w:t xml:space="preserve"> between self</w:t>
      </w:r>
      <w:r w:rsidR="00A06438" w:rsidRPr="007710E1">
        <w:t>-</w:t>
      </w:r>
      <w:r w:rsidRPr="007710E1">
        <w:t xml:space="preserve"> and other</w:t>
      </w:r>
      <w:r w:rsidR="00CA5B39" w:rsidRPr="007710E1">
        <w:t>-r</w:t>
      </w:r>
      <w:r w:rsidRPr="007710E1">
        <w:t>egarding goods that is rooted in the modern conception of the self</w:t>
      </w:r>
      <w:r w:rsidR="00A06438" w:rsidRPr="007710E1">
        <w:t>,</w:t>
      </w:r>
      <w:r w:rsidR="00CA5B39" w:rsidRPr="007710E1">
        <w:t xml:space="preserve"> and that Bunderson and Thompson’s distinction adheres to a Kantian bifurcation between duty and self-</w:t>
      </w:r>
      <w:r w:rsidR="00A06438" w:rsidRPr="007710E1">
        <w:t>actualization</w:t>
      </w:r>
      <w:r w:rsidR="00CA5B39" w:rsidRPr="007710E1">
        <w:t xml:space="preserve">. </w:t>
      </w:r>
      <w:r w:rsidR="00A06438" w:rsidRPr="007710E1">
        <w:t xml:space="preserve">While </w:t>
      </w:r>
      <w:r w:rsidR="00CA5B39" w:rsidRPr="007710E1">
        <w:t xml:space="preserve">both are at home in </w:t>
      </w:r>
      <w:r w:rsidR="00A06438" w:rsidRPr="007710E1">
        <w:t xml:space="preserve">a </w:t>
      </w:r>
      <w:r w:rsidR="00CA5B39" w:rsidRPr="007710E1">
        <w:t>post-Enlightenment understanding of the self, both are</w:t>
      </w:r>
      <w:r w:rsidRPr="007710E1">
        <w:t xml:space="preserve"> </w:t>
      </w:r>
      <w:r w:rsidR="00CA5B39" w:rsidRPr="007710E1">
        <w:t xml:space="preserve">highly </w:t>
      </w:r>
      <w:r w:rsidRPr="007710E1">
        <w:t>questionable when considered from the perspective</w:t>
      </w:r>
      <w:r w:rsidR="00CA5B39" w:rsidRPr="007710E1">
        <w:t xml:space="preserve"> of</w:t>
      </w:r>
      <w:r w:rsidRPr="007710E1">
        <w:t xml:space="preserve"> </w:t>
      </w:r>
      <w:r w:rsidR="001C0BDB" w:rsidRPr="007710E1">
        <w:t>the virtue</w:t>
      </w:r>
      <w:r w:rsidRPr="007710E1">
        <w:t xml:space="preserve"> traditions (MacIntyre, </w:t>
      </w:r>
      <w:hyperlink w:anchor="Ref38" w:tooltip="MacIntyre, A. 2016. Ethics in the Conflicts of Modernity. Cambridge: Cambridge University Press" w:history="1">
        <w:r w:rsidRPr="007710E1">
          <w:rPr>
            <w:rStyle w:val="Hyperlink"/>
            <w:color w:val="auto"/>
            <w:u w:val="none"/>
          </w:rPr>
          <w:t>2016</w:t>
        </w:r>
      </w:hyperlink>
      <w:r w:rsidRPr="007710E1">
        <w:t xml:space="preserve">). </w:t>
      </w:r>
      <w:r w:rsidR="00CA5B39" w:rsidRPr="007710E1">
        <w:t xml:space="preserve">They </w:t>
      </w:r>
      <w:r w:rsidRPr="007710E1">
        <w:t xml:space="preserve">also contrast </w:t>
      </w:r>
      <w:r w:rsidR="00CA5B39" w:rsidRPr="007710E1">
        <w:t>markedly</w:t>
      </w:r>
      <w:r w:rsidRPr="007710E1">
        <w:t xml:space="preserve"> with Bellah et al</w:t>
      </w:r>
      <w:r w:rsidR="00A06438" w:rsidRPr="007710E1">
        <w:t>.</w:t>
      </w:r>
      <w:r w:rsidRPr="007710E1">
        <w:t xml:space="preserve">’s initial conceptualization of </w:t>
      </w:r>
      <w:r w:rsidR="0047243A" w:rsidRPr="007710E1">
        <w:t>“</w:t>
      </w:r>
      <w:r w:rsidRPr="007710E1">
        <w:t>calling</w:t>
      </w:r>
      <w:r w:rsidR="0047243A" w:rsidRPr="007710E1">
        <w:t>”</w:t>
      </w:r>
      <w:r w:rsidRPr="007710E1">
        <w:t xml:space="preserve"> in which vocational and communal goods require each other</w:t>
      </w:r>
      <w:r w:rsidR="00CA5B39" w:rsidRPr="007710E1">
        <w:t xml:space="preserve"> as they do for the virtue traditions</w:t>
      </w:r>
      <w:r w:rsidRPr="007710E1">
        <w:t>. On th</w:t>
      </w:r>
      <w:r w:rsidR="00CA5B39" w:rsidRPr="007710E1">
        <w:t>is</w:t>
      </w:r>
      <w:r w:rsidRPr="007710E1">
        <w:t xml:space="preserve"> account, work provides for those who are </w:t>
      </w:r>
      <w:r w:rsidR="0047243A" w:rsidRPr="007710E1">
        <w:t>“</w:t>
      </w:r>
      <w:r w:rsidRPr="007710E1">
        <w:t>called</w:t>
      </w:r>
      <w:r w:rsidR="0047243A" w:rsidRPr="007710E1">
        <w:t>”</w:t>
      </w:r>
      <w:r w:rsidRPr="007710E1">
        <w:t>:</w:t>
      </w:r>
    </w:p>
    <w:p w14:paraId="7DB543B6" w14:textId="6C932252" w:rsidR="00401208" w:rsidRPr="007710E1" w:rsidRDefault="00602750" w:rsidP="0078553F">
      <w:pPr>
        <w:pStyle w:val="EXT"/>
      </w:pPr>
      <w:r w:rsidRPr="007710E1">
        <w:t>A practical ideal of activity and character that makes a person</w:t>
      </w:r>
      <w:r w:rsidR="005E3F51" w:rsidRPr="007710E1">
        <w:t>’</w:t>
      </w:r>
      <w:r w:rsidRPr="007710E1">
        <w:t xml:space="preserve">s work inseparable from his or her life. It subsumes the self into a community of disciplined practice and sound judgment whose activity has meaning and value in itself, not just in the output or profit that results from it. But the calling not only links a person to his or her fellow workers. A calling links a person to the larger community, a whole in which the calling of each is a contribution to the good of all </w:t>
      </w:r>
      <w:r w:rsidR="00E90461" w:rsidRPr="007710E1">
        <w:t xml:space="preserve">. . . </w:t>
      </w:r>
      <w:r w:rsidRPr="007710E1">
        <w:t>The calling is a crucial link between the individual and the public world. Work in the sense of calling can never be merely private.</w:t>
      </w:r>
      <w:r w:rsidR="00301BCE" w:rsidRPr="007710E1">
        <w:t xml:space="preserve"> (</w:t>
      </w:r>
      <w:r w:rsidR="0083137A" w:rsidRPr="007710E1">
        <w:rPr>
          <w:rStyle w:val="EXT-SChar"/>
        </w:rPr>
        <w:t>Bellah et al., 1996 [</w:t>
      </w:r>
      <w:hyperlink w:anchor="Ref11" w:tooltip="Bellah, R.N., Madsen R, Sullivan W.M., Swidler A and S.M. Tipton. 1985. Habits of the Heart: Individualism and Commitment in American Life. Berkeley CA: University of California Press." w:history="1">
        <w:r w:rsidR="0083137A" w:rsidRPr="007710E1">
          <w:rPr>
            <w:rStyle w:val="Hyperlink"/>
            <w:color w:val="auto"/>
            <w:u w:val="none"/>
          </w:rPr>
          <w:t>1985</w:t>
        </w:r>
      </w:hyperlink>
      <w:r w:rsidR="00E90461" w:rsidRPr="007710E1">
        <w:rPr>
          <w:rStyle w:val="EXT-SChar"/>
        </w:rPr>
        <w:t xml:space="preserve">]: </w:t>
      </w:r>
      <w:r w:rsidRPr="007710E1">
        <w:rPr>
          <w:rStyle w:val="EXT-SChar"/>
        </w:rPr>
        <w:t>66</w:t>
      </w:r>
      <w:r w:rsidR="00E90461" w:rsidRPr="007710E1">
        <w:rPr>
          <w:rStyle w:val="EXT-SChar"/>
        </w:rPr>
        <w:t>,</w:t>
      </w:r>
      <w:r w:rsidRPr="007710E1">
        <w:rPr>
          <w:rStyle w:val="EXT-SChar"/>
        </w:rPr>
        <w:t xml:space="preserve"> cite</w:t>
      </w:r>
      <w:r w:rsidR="00BC13B3" w:rsidRPr="007710E1">
        <w:rPr>
          <w:rStyle w:val="EXT-SChar"/>
        </w:rPr>
        <w:t>d in McPherson</w:t>
      </w:r>
      <w:r w:rsidR="00E90461" w:rsidRPr="007710E1">
        <w:rPr>
          <w:rStyle w:val="EXT-SChar"/>
        </w:rPr>
        <w:t>,</w:t>
      </w:r>
      <w:r w:rsidR="00BC13B3" w:rsidRPr="007710E1">
        <w:rPr>
          <w:rStyle w:val="EXT-SChar"/>
        </w:rPr>
        <w:t xml:space="preserve"> </w:t>
      </w:r>
      <w:hyperlink r:id="rId51" w:anchor="Ref42" w:tooltip="McPherson, D. 2013. " w:history="1">
        <w:r w:rsidR="00BC13B3" w:rsidRPr="007710E1">
          <w:rPr>
            <w:rStyle w:val="Hyperlink"/>
            <w:color w:val="auto"/>
            <w:u w:val="none"/>
          </w:rPr>
          <w:t>2013</w:t>
        </w:r>
      </w:hyperlink>
      <w:r w:rsidR="00E90461" w:rsidRPr="007710E1">
        <w:rPr>
          <w:rStyle w:val="EXT-SChar"/>
        </w:rPr>
        <w:t xml:space="preserve">: </w:t>
      </w:r>
      <w:r w:rsidRPr="007710E1">
        <w:rPr>
          <w:rStyle w:val="EXT-SChar"/>
        </w:rPr>
        <w:t>289</w:t>
      </w:r>
      <w:r w:rsidRPr="007710E1">
        <w:t>)</w:t>
      </w:r>
    </w:p>
    <w:p w14:paraId="778511E9" w14:textId="5BC4A2FC" w:rsidR="0083137A" w:rsidRPr="007710E1" w:rsidRDefault="00602750" w:rsidP="007710E1">
      <w:pPr>
        <w:pStyle w:val="P"/>
      </w:pPr>
      <w:r w:rsidRPr="007710E1">
        <w:t>For Bellah et al. (</w:t>
      </w:r>
      <w:commentRangeStart w:id="18"/>
      <w:commentRangeStart w:id="19"/>
      <w:r w:rsidRPr="007710E1">
        <w:t>19</w:t>
      </w:r>
      <w:r w:rsidR="00170566" w:rsidRPr="007710E1">
        <w:t>85</w:t>
      </w:r>
      <w:commentRangeEnd w:id="18"/>
      <w:r w:rsidR="00B51907" w:rsidRPr="007710E1">
        <w:rPr>
          <w:rStyle w:val="CommentReference"/>
        </w:rPr>
        <w:commentReference w:id="18"/>
      </w:r>
      <w:commentRangeEnd w:id="19"/>
      <w:r w:rsidR="00170566" w:rsidRPr="007710E1">
        <w:rPr>
          <w:rStyle w:val="CommentReference"/>
        </w:rPr>
        <w:commentReference w:id="19"/>
      </w:r>
      <w:r w:rsidRPr="007710E1">
        <w:t xml:space="preserve"> [</w:t>
      </w:r>
      <w:hyperlink w:anchor="Ref11" w:tooltip="Bellah, R.N., Madsen R, Sullivan W.M., Swidler A and S.M. Tipton. 1985. Habits of the Heart: Individualism and Commitment in American Life. Berkeley CA: University of California Press." w:history="1">
        <w:r w:rsidRPr="007710E1">
          <w:rPr>
            <w:rStyle w:val="Hyperlink"/>
            <w:color w:val="auto"/>
            <w:u w:val="none"/>
          </w:rPr>
          <w:t>1985</w:t>
        </w:r>
      </w:hyperlink>
      <w:r w:rsidRPr="007710E1">
        <w:t>]) we cannot describe vocational orientations to self-</w:t>
      </w:r>
      <w:r w:rsidR="00E90461" w:rsidRPr="007710E1">
        <w:t xml:space="preserve">actualization </w:t>
      </w:r>
      <w:r w:rsidRPr="007710E1">
        <w:t xml:space="preserve">as expressions of </w:t>
      </w:r>
      <w:r w:rsidR="0047243A" w:rsidRPr="007710E1">
        <w:t>“</w:t>
      </w:r>
      <w:r w:rsidRPr="007710E1">
        <w:t>calling</w:t>
      </w:r>
      <w:r w:rsidR="0047243A" w:rsidRPr="007710E1">
        <w:t>”</w:t>
      </w:r>
      <w:r w:rsidRPr="007710E1">
        <w:t xml:space="preserve"> even if their experience is understood as deeply meaningful</w:t>
      </w:r>
      <w:r w:rsidR="00E90461" w:rsidRPr="007710E1">
        <w:t>,</w:t>
      </w:r>
      <w:r w:rsidRPr="007710E1">
        <w:t xml:space="preserve"> because such orientations are </w:t>
      </w:r>
      <w:r w:rsidR="0047243A" w:rsidRPr="007710E1">
        <w:t>“</w:t>
      </w:r>
      <w:r w:rsidRPr="007710E1">
        <w:t>merely private.</w:t>
      </w:r>
      <w:r w:rsidR="0047243A" w:rsidRPr="007710E1">
        <w:t>”</w:t>
      </w:r>
      <w:r w:rsidRPr="007710E1">
        <w:t xml:space="preserve"> Bailey and Madden (</w:t>
      </w:r>
      <w:hyperlink r:id="rId52" w:anchor="Ref5" w:tooltip="Bailey, C. and A, Madden. 2015. " w:history="1">
        <w:r w:rsidRPr="007710E1">
          <w:rPr>
            <w:rStyle w:val="Hyperlink"/>
            <w:color w:val="auto"/>
            <w:u w:val="none"/>
          </w:rPr>
          <w:t>2015</w:t>
        </w:r>
      </w:hyperlink>
      <w:r w:rsidRPr="007710E1">
        <w:t>) concur</w:t>
      </w:r>
      <w:r w:rsidR="00E90461" w:rsidRPr="007710E1">
        <w:t>,</w:t>
      </w:r>
      <w:r w:rsidRPr="007710E1">
        <w:t xml:space="preserve"> and suggest that work should only be understood as meaningful</w:t>
      </w:r>
      <w:r w:rsidR="00E90461" w:rsidRPr="007710E1">
        <w:t xml:space="preserve"> </w:t>
      </w:r>
      <w:r w:rsidRPr="007710E1">
        <w:t>“when an individual perceives an authentic connection between their work and a broader transcendent life purpose beyond the self” (</w:t>
      </w:r>
      <w:r w:rsidRPr="007710E1">
        <w:rPr>
          <w:rStyle w:val="EXT-SChar"/>
        </w:rPr>
        <w:t>Bailey and Madden</w:t>
      </w:r>
      <w:r w:rsidR="00E90461" w:rsidRPr="007710E1">
        <w:rPr>
          <w:rStyle w:val="EXT-SChar"/>
        </w:rPr>
        <w:t>,</w:t>
      </w:r>
      <w:r w:rsidRPr="007710E1">
        <w:rPr>
          <w:rStyle w:val="EXT-SChar"/>
        </w:rPr>
        <w:t xml:space="preserve"> </w:t>
      </w:r>
      <w:hyperlink r:id="rId53" w:anchor="Ref5" w:tooltip="Bailey, C. and A, Madden. 2015. " w:history="1">
        <w:r w:rsidRPr="007710E1">
          <w:rPr>
            <w:rStyle w:val="Hyperlink"/>
            <w:color w:val="auto"/>
            <w:u w:val="none"/>
          </w:rPr>
          <w:t>2015</w:t>
        </w:r>
      </w:hyperlink>
      <w:r w:rsidR="00E90461" w:rsidRPr="007710E1">
        <w:rPr>
          <w:rStyle w:val="EXT-SChar"/>
        </w:rPr>
        <w:t xml:space="preserve">: </w:t>
      </w:r>
      <w:r w:rsidRPr="007710E1">
        <w:rPr>
          <w:rStyle w:val="EXT-SChar"/>
        </w:rPr>
        <w:t>4</w:t>
      </w:r>
      <w:r w:rsidRPr="007710E1">
        <w:t>)</w:t>
      </w:r>
      <w:r w:rsidR="00E90461" w:rsidRPr="007710E1">
        <w:t>.</w:t>
      </w:r>
    </w:p>
    <w:p w14:paraId="470D0C62" w14:textId="3245BD91" w:rsidR="0083137A" w:rsidRPr="007710E1" w:rsidRDefault="00E90461" w:rsidP="007710E1">
      <w:pPr>
        <w:pStyle w:val="PI"/>
      </w:pPr>
      <w:r w:rsidRPr="007710E1">
        <w:t xml:space="preserve">While </w:t>
      </w:r>
      <w:r w:rsidR="00AF5FC7" w:rsidRPr="007710E1">
        <w:t>disputes as to the nature of calling are prevalent, there is little divergence in respect of its consequences</w:t>
      </w:r>
      <w:r w:rsidR="00CA5B39" w:rsidRPr="007710E1">
        <w:t xml:space="preserve">. </w:t>
      </w:r>
      <w:r w:rsidR="00BF33C2" w:rsidRPr="007710E1">
        <w:t>In their oft-cited study</w:t>
      </w:r>
      <w:r w:rsidRPr="007710E1">
        <w:t>,</w:t>
      </w:r>
      <w:r w:rsidR="00BF33C2" w:rsidRPr="007710E1">
        <w:t xml:space="preserve"> Bunderson and Thompson (</w:t>
      </w:r>
      <w:hyperlink r:id="rId54" w:anchor="Ref14" w:tooltip="Bunderson, J.S and J.A. Thompson. 2009. " w:history="1">
        <w:r w:rsidR="00BF33C2" w:rsidRPr="007710E1">
          <w:rPr>
            <w:rStyle w:val="Hyperlink"/>
            <w:color w:val="auto"/>
            <w:u w:val="none"/>
          </w:rPr>
          <w:t>2009</w:t>
        </w:r>
      </w:hyperlink>
      <w:r w:rsidR="00BF33C2" w:rsidRPr="007710E1">
        <w:t>) found American zookeepers to be exemplars of employees for whom work was experienced as deeply meaningful despite a number of structural obstacles. These included being significantly underpaid against comparably qualified profession</w:t>
      </w:r>
      <w:r w:rsidR="00CA5B39" w:rsidRPr="007710E1">
        <w:t>al</w:t>
      </w:r>
      <w:r w:rsidR="00BF33C2" w:rsidRPr="007710E1">
        <w:t>s, undertaking manual tasks in unpleasant conditions</w:t>
      </w:r>
      <w:r w:rsidRPr="007710E1">
        <w:t>,</w:t>
      </w:r>
      <w:r w:rsidR="00BF33C2" w:rsidRPr="007710E1">
        <w:t xml:space="preserve"> and having to work second and even third jobs to sustain </w:t>
      </w:r>
      <w:r w:rsidRPr="007710E1">
        <w:t xml:space="preserve">their </w:t>
      </w:r>
      <w:r w:rsidR="00BF33C2" w:rsidRPr="007710E1">
        <w:t xml:space="preserve">income levels. </w:t>
      </w:r>
      <w:r w:rsidR="00301BCE" w:rsidRPr="007710E1">
        <w:t>Zookeepers’</w:t>
      </w:r>
      <w:r w:rsidR="00BF33C2" w:rsidRPr="007710E1">
        <w:t xml:space="preserve"> understanding of the importance of </w:t>
      </w:r>
      <w:r w:rsidR="00CA5B39" w:rsidRPr="007710E1">
        <w:t>their work was the source of th</w:t>
      </w:r>
      <w:r w:rsidR="00BF33C2" w:rsidRPr="007710E1">
        <w:t>eir experience of deeply meaningful</w:t>
      </w:r>
      <w:r w:rsidR="00CA5B39" w:rsidRPr="007710E1">
        <w:t xml:space="preserve"> work</w:t>
      </w:r>
      <w:r w:rsidR="00BF33C2" w:rsidRPr="007710E1">
        <w:t>. Justifications took the kind of teleological form asso</w:t>
      </w:r>
      <w:r w:rsidR="00BC13B3" w:rsidRPr="007710E1">
        <w:t>ciated with vocation (McPherson</w:t>
      </w:r>
      <w:r w:rsidRPr="007710E1">
        <w:t>,</w:t>
      </w:r>
      <w:r w:rsidR="00BF33C2" w:rsidRPr="007710E1">
        <w:t xml:space="preserve"> </w:t>
      </w:r>
      <w:hyperlink r:id="rId55" w:anchor="Ref42" w:tooltip="McPherson, D. 2013. " w:history="1">
        <w:r w:rsidR="00BF33C2" w:rsidRPr="007710E1">
          <w:rPr>
            <w:rStyle w:val="Hyperlink"/>
            <w:color w:val="auto"/>
            <w:u w:val="none"/>
          </w:rPr>
          <w:t>2013</w:t>
        </w:r>
      </w:hyperlink>
      <w:r w:rsidR="00BF33C2" w:rsidRPr="007710E1">
        <w:t>) provided, in this case, by animal welfare (</w:t>
      </w:r>
      <w:r w:rsidR="00BC13B3" w:rsidRPr="007710E1">
        <w:t>Bunderson and Thompson</w:t>
      </w:r>
      <w:r w:rsidRPr="007710E1">
        <w:t>,</w:t>
      </w:r>
      <w:r w:rsidR="00530FFC" w:rsidRPr="007710E1">
        <w:t xml:space="preserve"> </w:t>
      </w:r>
      <w:hyperlink r:id="rId56" w:anchor="Ref14" w:tooltip="Bunderson, J.S and J.A. Thompson. 2009. " w:history="1">
        <w:r w:rsidR="00530FFC" w:rsidRPr="007710E1">
          <w:rPr>
            <w:rStyle w:val="Hyperlink"/>
            <w:color w:val="auto"/>
            <w:u w:val="none"/>
          </w:rPr>
          <w:t>2009</w:t>
        </w:r>
      </w:hyperlink>
      <w:r w:rsidR="00530FFC" w:rsidRPr="007710E1">
        <w:t>)</w:t>
      </w:r>
      <w:r w:rsidR="00CA5B39" w:rsidRPr="007710E1">
        <w:t xml:space="preserve">. Their </w:t>
      </w:r>
      <w:r w:rsidR="00530FFC" w:rsidRPr="007710E1">
        <w:t>belief</w:t>
      </w:r>
      <w:r w:rsidR="00CA5B39" w:rsidRPr="007710E1">
        <w:t xml:space="preserve"> that</w:t>
      </w:r>
      <w:r w:rsidR="00530FFC" w:rsidRPr="007710E1">
        <w:t xml:space="preserve"> </w:t>
      </w:r>
      <w:r w:rsidR="00CA5B39" w:rsidRPr="007710E1">
        <w:t>“</w:t>
      </w:r>
      <w:r w:rsidR="0047243A" w:rsidRPr="007710E1">
        <w:t xml:space="preserve">one’s </w:t>
      </w:r>
      <w:r w:rsidR="00530FFC" w:rsidRPr="007710E1">
        <w:t>employing organization also has a moral duty related to the work</w:t>
      </w:r>
      <w:r w:rsidR="00CA5B39" w:rsidRPr="007710E1">
        <w:t>”</w:t>
      </w:r>
      <w:r w:rsidR="00BC13B3" w:rsidRPr="007710E1">
        <w:t xml:space="preserve"> (Bunderson </w:t>
      </w:r>
      <w:r w:rsidRPr="007710E1">
        <w:t xml:space="preserve">and </w:t>
      </w:r>
      <w:r w:rsidR="00BC13B3" w:rsidRPr="007710E1">
        <w:t>Thompson</w:t>
      </w:r>
      <w:r w:rsidRPr="007710E1">
        <w:t>,</w:t>
      </w:r>
      <w:r w:rsidR="00BC13B3" w:rsidRPr="007710E1">
        <w:t xml:space="preserve"> </w:t>
      </w:r>
      <w:hyperlink r:id="rId57" w:anchor="Ref14" w:tooltip="Bunderson, J.S and J.A. Thompson. 2009. " w:history="1">
        <w:r w:rsidR="00530FFC" w:rsidRPr="007710E1">
          <w:rPr>
            <w:rStyle w:val="Hyperlink"/>
            <w:color w:val="auto"/>
            <w:u w:val="none"/>
          </w:rPr>
          <w:t>2009</w:t>
        </w:r>
      </w:hyperlink>
      <w:r w:rsidRPr="007710E1">
        <w:t xml:space="preserve">: </w:t>
      </w:r>
      <w:r w:rsidR="00530FFC" w:rsidRPr="007710E1">
        <w:t xml:space="preserve">43) </w:t>
      </w:r>
      <w:r w:rsidR="00CA5B39" w:rsidRPr="007710E1">
        <w:t>is</w:t>
      </w:r>
      <w:r w:rsidR="00530FFC" w:rsidRPr="007710E1">
        <w:t xml:space="preserve"> consistent with </w:t>
      </w:r>
      <w:r w:rsidR="00CA5B39" w:rsidRPr="007710E1">
        <w:t>other research findings from</w:t>
      </w:r>
      <w:r w:rsidR="00530FFC" w:rsidRPr="007710E1">
        <w:t xml:space="preserve"> </w:t>
      </w:r>
      <w:r w:rsidR="00CA5B39" w:rsidRPr="007710E1">
        <w:t xml:space="preserve">marginal environments, including </w:t>
      </w:r>
      <w:r w:rsidR="00530FFC" w:rsidRPr="007710E1">
        <w:t xml:space="preserve">the </w:t>
      </w:r>
      <w:r w:rsidR="00CA5B39" w:rsidRPr="007710E1">
        <w:t xml:space="preserve">travelling </w:t>
      </w:r>
      <w:r w:rsidR="00530FFC" w:rsidRPr="007710E1">
        <w:t>circus (Beadle and K</w:t>
      </w:r>
      <w:r w:rsidR="0083137A" w:rsidRPr="007710E1">
        <w:rPr>
          <w:shd w:val="clear" w:color="auto" w:fill="FBE4D5" w:themeFill="accent2" w:themeFillTint="33"/>
        </w:rPr>
        <w:t>ӧ</w:t>
      </w:r>
      <w:r w:rsidR="00530FFC" w:rsidRPr="007710E1">
        <w:t>ny</w:t>
      </w:r>
      <w:r w:rsidR="0083137A" w:rsidRPr="007710E1">
        <w:rPr>
          <w:shd w:val="clear" w:color="auto" w:fill="FBE4D5" w:themeFill="accent2" w:themeFillTint="33"/>
        </w:rPr>
        <w:t>ӧ</w:t>
      </w:r>
      <w:r w:rsidR="00530FFC" w:rsidRPr="007710E1">
        <w:t>t</w:t>
      </w:r>
      <w:r w:rsidRPr="007710E1">
        <w:t>,</w:t>
      </w:r>
      <w:r w:rsidR="00530FFC" w:rsidRPr="007710E1">
        <w:t xml:space="preserve"> </w:t>
      </w:r>
      <w:hyperlink r:id="rId58" w:anchor="Ref8" w:tooltip="Beadle, R and D. Könyöt. 2006. " w:history="1">
        <w:r w:rsidR="00530FFC" w:rsidRPr="007710E1">
          <w:rPr>
            <w:rStyle w:val="Hyperlink"/>
            <w:color w:val="auto"/>
            <w:u w:val="none"/>
          </w:rPr>
          <w:t>2006</w:t>
        </w:r>
      </w:hyperlink>
      <w:r w:rsidRPr="007710E1">
        <w:t xml:space="preserve">; </w:t>
      </w:r>
      <w:r w:rsidR="00530FFC" w:rsidRPr="007710E1">
        <w:t>Beadle</w:t>
      </w:r>
      <w:r w:rsidRPr="007710E1">
        <w:t>,</w:t>
      </w:r>
      <w:r w:rsidR="00530FFC" w:rsidRPr="007710E1">
        <w:t xml:space="preserve"> </w:t>
      </w:r>
      <w:hyperlink r:id="rId59" w:anchor="Ref6" w:tooltip="Beadle, R. 2013. " w:history="1">
        <w:r w:rsidR="00530FFC" w:rsidRPr="007710E1">
          <w:rPr>
            <w:rStyle w:val="Hyperlink"/>
            <w:color w:val="auto"/>
            <w:u w:val="none"/>
          </w:rPr>
          <w:t>2013</w:t>
        </w:r>
      </w:hyperlink>
      <w:r w:rsidR="00530FFC" w:rsidRPr="007710E1">
        <w:t>). Dempsey and Sanders’</w:t>
      </w:r>
      <w:r w:rsidRPr="007710E1">
        <w:t>s</w:t>
      </w:r>
      <w:r w:rsidR="00530FFC" w:rsidRPr="007710E1">
        <w:t xml:space="preserve"> (</w:t>
      </w:r>
      <w:commentRangeStart w:id="20"/>
      <w:commentRangeStart w:id="21"/>
      <w:r w:rsidR="00530FFC" w:rsidRPr="007710E1">
        <w:t>2010</w:t>
      </w:r>
      <w:commentRangeEnd w:id="20"/>
      <w:r w:rsidR="00B51907" w:rsidRPr="007710E1">
        <w:rPr>
          <w:rStyle w:val="CommentReference"/>
        </w:rPr>
        <w:commentReference w:id="20"/>
      </w:r>
      <w:commentRangeEnd w:id="21"/>
      <w:r w:rsidR="006379BF" w:rsidRPr="007710E1">
        <w:rPr>
          <w:rStyle w:val="CommentReference"/>
        </w:rPr>
        <w:commentReference w:id="21"/>
      </w:r>
      <w:r w:rsidR="00530FFC" w:rsidRPr="007710E1">
        <w:t xml:space="preserve">) study of narrative accounts of social entrepreneurs found similar relationships as a range of purposive objects animated their particular missions and </w:t>
      </w:r>
      <w:r w:rsidR="00301BCE" w:rsidRPr="007710E1">
        <w:t xml:space="preserve">their </w:t>
      </w:r>
      <w:r w:rsidR="00530FFC" w:rsidRPr="007710E1">
        <w:t>willingness to sacrifice economic and other important goods, including those of health and family relationships.</w:t>
      </w:r>
    </w:p>
    <w:p w14:paraId="5AA0E570" w14:textId="4DAC6D94" w:rsidR="00401208" w:rsidRPr="007710E1" w:rsidRDefault="00D85DF9" w:rsidP="0078553F">
      <w:pPr>
        <w:pStyle w:val="PI"/>
      </w:pPr>
      <w:r w:rsidRPr="007710E1">
        <w:t>For the “called</w:t>
      </w:r>
      <w:r w:rsidR="003775D0" w:rsidRPr="007710E1">
        <w:t>,</w:t>
      </w:r>
      <w:r w:rsidRPr="007710E1">
        <w:t xml:space="preserve">” </w:t>
      </w:r>
      <w:r w:rsidR="00BF33C2" w:rsidRPr="007710E1">
        <w:t>the pursuit of work</w:t>
      </w:r>
      <w:r w:rsidRPr="007710E1">
        <w:t xml:space="preserve"> purposes</w:t>
      </w:r>
      <w:r w:rsidR="00BF33C2" w:rsidRPr="007710E1">
        <w:t xml:space="preserve"> was </w:t>
      </w:r>
      <w:r w:rsidR="00E90461" w:rsidRPr="007710E1">
        <w:t xml:space="preserve">prioritized </w:t>
      </w:r>
      <w:r w:rsidR="00BF33C2" w:rsidRPr="007710E1">
        <w:t>over conventional preferences for satisfactory levels of</w:t>
      </w:r>
      <w:r w:rsidR="005258E4" w:rsidRPr="007710E1">
        <w:t xml:space="preserve"> income and work</w:t>
      </w:r>
      <w:r w:rsidR="00E90461" w:rsidRPr="007710E1">
        <w:t>–</w:t>
      </w:r>
      <w:r w:rsidR="005258E4" w:rsidRPr="007710E1">
        <w:t xml:space="preserve">life balance. </w:t>
      </w:r>
      <w:r w:rsidR="00BF33C2" w:rsidRPr="007710E1">
        <w:t>Bunderson and T</w:t>
      </w:r>
      <w:r w:rsidR="00BC13B3" w:rsidRPr="007710E1">
        <w:t>hompson (</w:t>
      </w:r>
      <w:hyperlink r:id="rId60" w:anchor="Ref14" w:tooltip="Bunderson, J.S and J.A. Thompson. 2009. " w:history="1">
        <w:r w:rsidR="00BC13B3" w:rsidRPr="007710E1">
          <w:rPr>
            <w:rStyle w:val="Hyperlink"/>
            <w:color w:val="auto"/>
            <w:u w:val="none"/>
          </w:rPr>
          <w:t>2009</w:t>
        </w:r>
      </w:hyperlink>
      <w:r w:rsidR="00E90461" w:rsidRPr="007710E1">
        <w:t xml:space="preserve">: </w:t>
      </w:r>
      <w:r w:rsidR="00BF33C2" w:rsidRPr="007710E1">
        <w:t xml:space="preserve">32) </w:t>
      </w:r>
      <w:r w:rsidR="00E90461" w:rsidRPr="007710E1">
        <w:t xml:space="preserve">characterize </w:t>
      </w:r>
      <w:r w:rsidR="00BF33C2" w:rsidRPr="007710E1">
        <w:t xml:space="preserve">such work as </w:t>
      </w:r>
      <w:r w:rsidR="0047243A" w:rsidRPr="007710E1">
        <w:t>“</w:t>
      </w:r>
      <w:r w:rsidR="00BF33C2" w:rsidRPr="007710E1">
        <w:t>double-edged</w:t>
      </w:r>
      <w:r w:rsidR="0047243A" w:rsidRPr="007710E1">
        <w:t>”</w:t>
      </w:r>
      <w:r w:rsidR="00BF33C2" w:rsidRPr="007710E1">
        <w:t xml:space="preserve"> </w:t>
      </w:r>
      <w:r w:rsidR="00E90461" w:rsidRPr="007710E1">
        <w:t xml:space="preserve">while </w:t>
      </w:r>
      <w:r w:rsidR="00BC13B3" w:rsidRPr="007710E1">
        <w:t>Dempsey and Sanders (</w:t>
      </w:r>
      <w:commentRangeStart w:id="22"/>
      <w:commentRangeStart w:id="23"/>
      <w:r w:rsidR="00BC13B3" w:rsidRPr="007710E1">
        <w:t>2010</w:t>
      </w:r>
      <w:commentRangeEnd w:id="22"/>
      <w:r w:rsidR="00B51907" w:rsidRPr="007710E1">
        <w:rPr>
          <w:rStyle w:val="CommentReference"/>
        </w:rPr>
        <w:commentReference w:id="22"/>
      </w:r>
      <w:commentRangeEnd w:id="23"/>
      <w:r w:rsidR="006379BF" w:rsidRPr="007710E1">
        <w:rPr>
          <w:rStyle w:val="CommentReference"/>
        </w:rPr>
        <w:commentReference w:id="23"/>
      </w:r>
      <w:r w:rsidR="00E90461" w:rsidRPr="007710E1">
        <w:t xml:space="preserve">: </w:t>
      </w:r>
      <w:r w:rsidR="00BF33C2" w:rsidRPr="007710E1">
        <w:t xml:space="preserve">437) find their participants’ accounts to be </w:t>
      </w:r>
      <w:r w:rsidR="0047243A" w:rsidRPr="007710E1">
        <w:t>“</w:t>
      </w:r>
      <w:r w:rsidR="00BF33C2" w:rsidRPr="007710E1">
        <w:t>troubling</w:t>
      </w:r>
      <w:r w:rsidR="00E90461" w:rsidRPr="007710E1">
        <w:t>,</w:t>
      </w:r>
      <w:r w:rsidR="0047243A" w:rsidRPr="007710E1">
        <w:t>”</w:t>
      </w:r>
      <w:r w:rsidRPr="007710E1">
        <w:t xml:space="preserve"> and indeed t</w:t>
      </w:r>
      <w:r w:rsidR="00BF33C2" w:rsidRPr="007710E1">
        <w:t>he consequences of such an orientat</w:t>
      </w:r>
      <w:r w:rsidR="005258E4" w:rsidRPr="007710E1">
        <w:t xml:space="preserve">ion to work are </w:t>
      </w:r>
      <w:r w:rsidR="00E90461" w:rsidRPr="007710E1">
        <w:t>far-</w:t>
      </w:r>
      <w:r w:rsidR="005258E4" w:rsidRPr="007710E1">
        <w:t xml:space="preserve">reaching. </w:t>
      </w:r>
      <w:r w:rsidR="00BF33C2" w:rsidRPr="007710E1">
        <w:t>Bunderson and Thompson’s (</w:t>
      </w:r>
      <w:hyperlink r:id="rId61" w:anchor="Ref14" w:tooltip="Bunderson, J.S and J.A. Thompson. 2009. " w:history="1">
        <w:r w:rsidR="00BF33C2" w:rsidRPr="007710E1">
          <w:rPr>
            <w:rStyle w:val="Hyperlink"/>
            <w:color w:val="auto"/>
            <w:u w:val="none"/>
          </w:rPr>
          <w:t>2009</w:t>
        </w:r>
      </w:hyperlink>
      <w:r w:rsidR="00BF33C2" w:rsidRPr="007710E1">
        <w:t xml:space="preserve">) finding that zookeepers who understand themselves as </w:t>
      </w:r>
      <w:r w:rsidR="0047243A" w:rsidRPr="007710E1">
        <w:t>“</w:t>
      </w:r>
      <w:r w:rsidR="00BF33C2" w:rsidRPr="007710E1">
        <w:t>called</w:t>
      </w:r>
      <w:r w:rsidR="0047243A" w:rsidRPr="007710E1">
        <w:t>”</w:t>
      </w:r>
      <w:r w:rsidR="00BF33C2" w:rsidRPr="007710E1">
        <w:t xml:space="preserve"> are more likely to resist managerial initiatives that they perceive harm animals than those that impact on their own terms and conditions at work, indicates that this distinction may have implications for employment relations (see also Dutton</w:t>
      </w:r>
      <w:r w:rsidR="006379BF" w:rsidRPr="007710E1">
        <w:t>, Roberts and Bednar</w:t>
      </w:r>
      <w:r w:rsidR="00BC13B3" w:rsidRPr="007710E1">
        <w:t>.</w:t>
      </w:r>
      <w:r w:rsidR="00BF33C2" w:rsidRPr="007710E1">
        <w:t xml:space="preserve">, </w:t>
      </w:r>
      <w:commentRangeStart w:id="24"/>
      <w:commentRangeStart w:id="25"/>
      <w:r w:rsidR="00BF33C2" w:rsidRPr="007710E1">
        <w:t>2010</w:t>
      </w:r>
      <w:commentRangeEnd w:id="24"/>
      <w:r w:rsidR="00B51907" w:rsidRPr="007710E1">
        <w:rPr>
          <w:rStyle w:val="CommentReference"/>
        </w:rPr>
        <w:commentReference w:id="24"/>
      </w:r>
      <w:commentRangeEnd w:id="25"/>
      <w:r w:rsidR="006379BF" w:rsidRPr="007710E1">
        <w:rPr>
          <w:rStyle w:val="CommentReference"/>
        </w:rPr>
        <w:commentReference w:id="25"/>
      </w:r>
      <w:r w:rsidR="00BF33C2" w:rsidRPr="007710E1">
        <w:t>).</w:t>
      </w:r>
    </w:p>
    <w:p w14:paraId="698EF1B8" w14:textId="43F9208B" w:rsidR="00401208" w:rsidRPr="007710E1" w:rsidRDefault="00D85DF9" w:rsidP="0078553F">
      <w:pPr>
        <w:pStyle w:val="PI"/>
      </w:pPr>
      <w:r w:rsidRPr="007710E1">
        <w:t xml:space="preserve">The importance of work orientation to the </w:t>
      </w:r>
      <w:r w:rsidR="00DE0A24" w:rsidRPr="007710E1">
        <w:t>experience</w:t>
      </w:r>
      <w:r w:rsidRPr="007710E1">
        <w:t xml:space="preserve"> of</w:t>
      </w:r>
      <w:r w:rsidR="00DE0A24" w:rsidRPr="007710E1">
        <w:t xml:space="preserve"> work is </w:t>
      </w:r>
      <w:r w:rsidRPr="007710E1">
        <w:t xml:space="preserve">consistent with </w:t>
      </w:r>
      <w:r w:rsidR="00DE0A24" w:rsidRPr="007710E1">
        <w:t>Malka and Chatman’s (</w:t>
      </w:r>
      <w:hyperlink r:id="rId62" w:anchor="Ref41" w:tooltip="Malka, A. and J. Chatman. 2003. " w:history="1">
        <w:r w:rsidR="00DE0A24" w:rsidRPr="007710E1">
          <w:rPr>
            <w:rStyle w:val="Hyperlink"/>
            <w:color w:val="auto"/>
            <w:u w:val="none"/>
          </w:rPr>
          <w:t>2003</w:t>
        </w:r>
      </w:hyperlink>
      <w:r w:rsidR="00DE0A24" w:rsidRPr="007710E1">
        <w:t xml:space="preserve">) longitudinal study. This found that variation in job satisfaction among their sample of MBA graduates was largely explained by pre-existing extrinsic and intrinsic work orientations. </w:t>
      </w:r>
      <w:r w:rsidR="0064302E" w:rsidRPr="007710E1">
        <w:t xml:space="preserve">While </w:t>
      </w:r>
      <w:r w:rsidR="00DE0A24" w:rsidRPr="007710E1">
        <w:t>the satisfaction of those who sought extrinsic goods was positively associated with income growth, the intrinsically motivated reported a small negative relationship between income levels and job satisfaction so that as they earned more their satisfaction marginally declined.</w:t>
      </w:r>
    </w:p>
    <w:p w14:paraId="2BDC1F99" w14:textId="77777777" w:rsidR="0064302E" w:rsidRPr="007710E1" w:rsidRDefault="006268B6" w:rsidP="0078553F">
      <w:pPr>
        <w:pStyle w:val="PI"/>
      </w:pPr>
      <w:r w:rsidRPr="007710E1">
        <w:t>In relating such disparate sources of meaning to the experience of meaningful work</w:t>
      </w:r>
      <w:r w:rsidR="00D85DF9" w:rsidRPr="007710E1">
        <w:t>,</w:t>
      </w:r>
      <w:r w:rsidRPr="007710E1">
        <w:t xml:space="preserve"> Michaelson comments that</w:t>
      </w:r>
      <w:r w:rsidR="00D85DF9" w:rsidRPr="007710E1">
        <w:t>:</w:t>
      </w:r>
      <w:r w:rsidRPr="007710E1">
        <w:t xml:space="preserve"> </w:t>
      </w:r>
    </w:p>
    <w:p w14:paraId="36B4FECF" w14:textId="67BB0B40" w:rsidR="0083137A" w:rsidRPr="007710E1" w:rsidRDefault="00960BDA" w:rsidP="007710E1">
      <w:pPr>
        <w:pStyle w:val="EXT"/>
      </w:pPr>
      <w:r w:rsidRPr="007710E1">
        <w:t xml:space="preserve">There is often an implicit logic in this literature that meaningfulness involves a sort of “fit” or alignment between the individual and the tasks, job or work he or she performs. That is, to the degree that work fulfils one’s needs or matches one’s values or beliefs, then work is often seen as meaningful.” </w:t>
      </w:r>
      <w:r w:rsidR="0083137A" w:rsidRPr="007710E1">
        <w:rPr>
          <w:rStyle w:val="EXT-SChar"/>
        </w:rPr>
        <w:t xml:space="preserve">(Michaelson et al., </w:t>
      </w:r>
      <w:commentRangeStart w:id="26"/>
      <w:commentRangeStart w:id="27"/>
      <w:r w:rsidR="0083137A" w:rsidRPr="007710E1">
        <w:rPr>
          <w:rStyle w:val="EXT-SChar"/>
        </w:rPr>
        <w:t>201</w:t>
      </w:r>
      <w:r w:rsidR="005368C7" w:rsidRPr="007710E1">
        <w:rPr>
          <w:rStyle w:val="EXT-SChar"/>
        </w:rPr>
        <w:t>4</w:t>
      </w:r>
      <w:commentRangeEnd w:id="26"/>
      <w:r w:rsidR="0083137A" w:rsidRPr="007710E1">
        <w:rPr>
          <w:rStyle w:val="EXT-SChar"/>
        </w:rPr>
        <w:commentReference w:id="26"/>
      </w:r>
      <w:commentRangeEnd w:id="27"/>
      <w:r w:rsidR="005368C7" w:rsidRPr="007710E1">
        <w:rPr>
          <w:rStyle w:val="CommentReference"/>
        </w:rPr>
        <w:commentReference w:id="27"/>
      </w:r>
      <w:r w:rsidR="0083137A" w:rsidRPr="007710E1">
        <w:rPr>
          <w:rStyle w:val="EXT-SChar"/>
        </w:rPr>
        <w:t xml:space="preserve">: </w:t>
      </w:r>
      <w:r w:rsidR="005368C7" w:rsidRPr="007710E1">
        <w:rPr>
          <w:rStyle w:val="EXT-SChar"/>
        </w:rPr>
        <w:t>79</w:t>
      </w:r>
      <w:r w:rsidR="0083137A" w:rsidRPr="007710E1">
        <w:rPr>
          <w:rStyle w:val="EXT-SChar"/>
        </w:rPr>
        <w:t>)</w:t>
      </w:r>
    </w:p>
    <w:p w14:paraId="109D5A9F" w14:textId="5FA8AD43" w:rsidR="0083137A" w:rsidRPr="007710E1" w:rsidRDefault="00D85DF9" w:rsidP="007710E1">
      <w:pPr>
        <w:pStyle w:val="P"/>
      </w:pPr>
      <w:r w:rsidRPr="007710E1">
        <w:t>Critically</w:t>
      </w:r>
      <w:r w:rsidR="0064302E" w:rsidRPr="007710E1">
        <w:t>,</w:t>
      </w:r>
      <w:r w:rsidRPr="007710E1">
        <w:t xml:space="preserve"> such a </w:t>
      </w:r>
      <w:r w:rsidR="0064302E" w:rsidRPr="007710E1">
        <w:t xml:space="preserve">conceptualization </w:t>
      </w:r>
      <w:r w:rsidR="00130D50" w:rsidRPr="007710E1">
        <w:t xml:space="preserve">of meaningful work is processual rather than substantive because there is no standard by which </w:t>
      </w:r>
      <w:r w:rsidR="0047243A" w:rsidRPr="007710E1">
        <w:t>“</w:t>
      </w:r>
      <w:r w:rsidR="00130D50" w:rsidRPr="007710E1">
        <w:t>meaningful</w:t>
      </w:r>
      <w:r w:rsidR="0047243A" w:rsidRPr="007710E1">
        <w:t>”</w:t>
      </w:r>
      <w:r w:rsidR="00130D50" w:rsidRPr="007710E1">
        <w:t xml:space="preserve"> work might be distinguished other than its fulfil</w:t>
      </w:r>
      <w:r w:rsidR="0064302E" w:rsidRPr="007710E1">
        <w:t>l</w:t>
      </w:r>
      <w:r w:rsidR="00130D50" w:rsidRPr="007710E1">
        <w:t xml:space="preserve">ment of the individual’s </w:t>
      </w:r>
      <w:r w:rsidR="0047243A" w:rsidRPr="007710E1">
        <w:t>“</w:t>
      </w:r>
      <w:r w:rsidR="00130D50" w:rsidRPr="007710E1">
        <w:t>values or beliefs</w:t>
      </w:r>
      <w:r w:rsidR="0064302E" w:rsidRPr="007710E1">
        <w:t>.</w:t>
      </w:r>
      <w:r w:rsidR="0047243A" w:rsidRPr="007710E1">
        <w:t>”</w:t>
      </w:r>
      <w:r w:rsidR="00130D50" w:rsidRPr="007710E1">
        <w:t xml:space="preserve"> </w:t>
      </w:r>
      <w:r w:rsidR="0064302E" w:rsidRPr="007710E1">
        <w:t xml:space="preserve">And while </w:t>
      </w:r>
      <w:r w:rsidR="00130D50" w:rsidRPr="007710E1">
        <w:t>this provides an account through which to understand the phenomenology of meaningful work</w:t>
      </w:r>
      <w:r w:rsidR="0064302E" w:rsidRPr="007710E1">
        <w:t>,</w:t>
      </w:r>
      <w:r w:rsidR="00130D50" w:rsidRPr="007710E1">
        <w:t xml:space="preserve"> it does little for those who seek to </w:t>
      </w:r>
      <w:r w:rsidR="0064302E" w:rsidRPr="007710E1">
        <w:t xml:space="preserve">prioritize </w:t>
      </w:r>
      <w:r w:rsidR="00130D50" w:rsidRPr="007710E1">
        <w:t>the pro</w:t>
      </w:r>
      <w:r w:rsidRPr="007710E1">
        <w:t>vision of meaningful work as a “public policy concern”</w:t>
      </w:r>
      <w:r w:rsidR="00130D50" w:rsidRPr="007710E1">
        <w:t xml:space="preserve"> (Breen</w:t>
      </w:r>
      <w:r w:rsidR="0064302E" w:rsidRPr="007710E1">
        <w:t>,</w:t>
      </w:r>
      <w:r w:rsidR="00BC13B3" w:rsidRPr="007710E1">
        <w:t xml:space="preserve"> </w:t>
      </w:r>
      <w:commentRangeStart w:id="28"/>
      <w:commentRangeStart w:id="29"/>
      <w:r w:rsidR="00130D50" w:rsidRPr="007710E1">
        <w:t>2016</w:t>
      </w:r>
      <w:commentRangeEnd w:id="28"/>
      <w:r w:rsidR="00B51907" w:rsidRPr="007710E1">
        <w:rPr>
          <w:rStyle w:val="CommentReference"/>
        </w:rPr>
        <w:commentReference w:id="28"/>
      </w:r>
      <w:commentRangeEnd w:id="29"/>
      <w:r w:rsidR="005368C7" w:rsidRPr="007710E1">
        <w:rPr>
          <w:rStyle w:val="CommentReference"/>
        </w:rPr>
        <w:commentReference w:id="29"/>
      </w:r>
      <w:r w:rsidR="0064302E" w:rsidRPr="007710E1">
        <w:t xml:space="preserve">: </w:t>
      </w:r>
      <w:r w:rsidRPr="007710E1">
        <w:rPr>
          <w:i/>
        </w:rPr>
        <w:t>passim</w:t>
      </w:r>
      <w:r w:rsidR="00130D50" w:rsidRPr="007710E1">
        <w:t xml:space="preserve">) </w:t>
      </w:r>
      <w:r w:rsidRPr="007710E1">
        <w:t>or as “</w:t>
      </w:r>
      <w:r w:rsidR="00130D50" w:rsidRPr="007710E1">
        <w:t>a fundamental human need</w:t>
      </w:r>
      <w:r w:rsidRPr="007710E1">
        <w:t>”</w:t>
      </w:r>
      <w:r w:rsidR="00BC13B3" w:rsidRPr="007710E1">
        <w:t xml:space="preserve"> (Yeoman</w:t>
      </w:r>
      <w:r w:rsidR="0064302E" w:rsidRPr="007710E1">
        <w:t>,</w:t>
      </w:r>
      <w:r w:rsidR="00BC13B3" w:rsidRPr="007710E1">
        <w:t xml:space="preserve"> </w:t>
      </w:r>
      <w:hyperlink r:id="rId63" w:anchor="Ref55" w:tooltip="Yeoman, R. 2014. " w:history="1">
        <w:r w:rsidR="00BC13B3" w:rsidRPr="007710E1">
          <w:rPr>
            <w:rStyle w:val="Hyperlink"/>
            <w:color w:val="auto"/>
            <w:u w:val="none"/>
          </w:rPr>
          <w:t>2014</w:t>
        </w:r>
      </w:hyperlink>
      <w:r w:rsidR="0064302E" w:rsidRPr="007710E1">
        <w:t xml:space="preserve">: </w:t>
      </w:r>
      <w:r w:rsidR="00130D50" w:rsidRPr="007710E1">
        <w:t>235) in liberal or welfare accounts. For liberals</w:t>
      </w:r>
      <w:r w:rsidRPr="007710E1">
        <w:t>,</w:t>
      </w:r>
      <w:r w:rsidR="00130D50" w:rsidRPr="007710E1">
        <w:t xml:space="preserve"> </w:t>
      </w:r>
      <w:r w:rsidR="0047243A" w:rsidRPr="007710E1">
        <w:t>“</w:t>
      </w:r>
      <w:r w:rsidR="008C14E5" w:rsidRPr="007710E1">
        <w:t>meaningful work</w:t>
      </w:r>
      <w:r w:rsidR="0047243A" w:rsidRPr="007710E1">
        <w:t>”</w:t>
      </w:r>
      <w:r w:rsidR="008C14E5" w:rsidRPr="007710E1">
        <w:t xml:space="preserve"> thereby reduces to just one more preference to be satisfied (Maitland, </w:t>
      </w:r>
      <w:commentRangeStart w:id="30"/>
      <w:commentRangeStart w:id="31"/>
      <w:r w:rsidR="008C14E5" w:rsidRPr="007710E1">
        <w:t>19</w:t>
      </w:r>
      <w:r w:rsidR="005368C7" w:rsidRPr="007710E1">
        <w:t>89</w:t>
      </w:r>
      <w:commentRangeEnd w:id="30"/>
      <w:r w:rsidR="00B51907" w:rsidRPr="007710E1">
        <w:rPr>
          <w:rStyle w:val="CommentReference"/>
        </w:rPr>
        <w:commentReference w:id="30"/>
      </w:r>
      <w:commentRangeEnd w:id="31"/>
      <w:r w:rsidR="005368C7" w:rsidRPr="007710E1">
        <w:rPr>
          <w:rStyle w:val="CommentReference"/>
        </w:rPr>
        <w:commentReference w:id="31"/>
      </w:r>
      <w:r w:rsidR="008C14E5" w:rsidRPr="007710E1">
        <w:t xml:space="preserve">) </w:t>
      </w:r>
      <w:r w:rsidR="0064302E" w:rsidRPr="007710E1">
        <w:t xml:space="preserve">while </w:t>
      </w:r>
      <w:r w:rsidR="008C14E5" w:rsidRPr="007710E1">
        <w:t>for welfarists</w:t>
      </w:r>
      <w:r w:rsidR="0064302E" w:rsidRPr="007710E1">
        <w:t xml:space="preserve"> </w:t>
      </w:r>
      <w:r w:rsidR="00B71E18" w:rsidRPr="007710E1">
        <w:t>“</w:t>
      </w:r>
      <w:r w:rsidR="008C14E5" w:rsidRPr="007710E1">
        <w:t>It is morally arbitrary for the state to put its thumb on th</w:t>
      </w:r>
      <w:r w:rsidR="00BC13B3" w:rsidRPr="007710E1">
        <w:t>e scale to further some of these purposes over others” (</w:t>
      </w:r>
      <w:r w:rsidR="00BC13B3" w:rsidRPr="007710E1">
        <w:rPr>
          <w:rStyle w:val="EXT-SChar"/>
        </w:rPr>
        <w:t>Arneson</w:t>
      </w:r>
      <w:r w:rsidR="0064302E" w:rsidRPr="007710E1">
        <w:rPr>
          <w:rStyle w:val="EXT-SChar"/>
        </w:rPr>
        <w:t>,</w:t>
      </w:r>
      <w:r w:rsidR="00BC13B3" w:rsidRPr="007710E1">
        <w:rPr>
          <w:rStyle w:val="EXT-SChar"/>
        </w:rPr>
        <w:t xml:space="preserve"> </w:t>
      </w:r>
      <w:hyperlink r:id="rId64" w:anchor="Ref4" w:tooltip="Arneson, R. 1987. " w:history="1">
        <w:r w:rsidR="00BC13B3" w:rsidRPr="007710E1">
          <w:rPr>
            <w:rStyle w:val="Hyperlink"/>
            <w:color w:val="auto"/>
            <w:u w:val="none"/>
          </w:rPr>
          <w:t>1987</w:t>
        </w:r>
      </w:hyperlink>
      <w:r w:rsidR="0064302E" w:rsidRPr="007710E1">
        <w:rPr>
          <w:rStyle w:val="EXT-SChar"/>
        </w:rPr>
        <w:t xml:space="preserve">: </w:t>
      </w:r>
      <w:r w:rsidR="008C14E5" w:rsidRPr="007710E1">
        <w:rPr>
          <w:rStyle w:val="EXT-SChar"/>
        </w:rPr>
        <w:t>523</w:t>
      </w:r>
      <w:r w:rsidR="008C14E5" w:rsidRPr="007710E1">
        <w:t>)</w:t>
      </w:r>
      <w:r w:rsidR="0064302E" w:rsidRPr="007710E1">
        <w:t>.</w:t>
      </w:r>
    </w:p>
    <w:p w14:paraId="7FAA4047" w14:textId="3E76C4E0" w:rsidR="0083137A" w:rsidRPr="007710E1" w:rsidRDefault="00DE0A24" w:rsidP="007710E1">
      <w:pPr>
        <w:pStyle w:val="PI"/>
      </w:pPr>
      <w:r w:rsidRPr="007710E1">
        <w:t>Lepisto and Pratt’s (</w:t>
      </w:r>
      <w:hyperlink r:id="rId65" w:anchor="Ref33" w:tooltip="Lepisto, D.A. and M.G. Pratt. 2016. " w:history="1">
        <w:r w:rsidRPr="007710E1">
          <w:rPr>
            <w:rStyle w:val="Hyperlink"/>
            <w:color w:val="auto"/>
            <w:u w:val="none"/>
          </w:rPr>
          <w:t>2016</w:t>
        </w:r>
      </w:hyperlink>
      <w:r w:rsidRPr="007710E1">
        <w:t xml:space="preserve">) argument that the field has been marred by a failure to distinguish between the phenomenological realization of meaningful work and the justifications that enable workers to distinguish between work that has meaning </w:t>
      </w:r>
      <w:r w:rsidR="008C14E5" w:rsidRPr="007710E1">
        <w:t>and work that does not is also thrown into sharp relief</w:t>
      </w:r>
      <w:r w:rsidR="00B71E18" w:rsidRPr="007710E1">
        <w:t xml:space="preserve">. For </w:t>
      </w:r>
      <w:r w:rsidR="008C14E5" w:rsidRPr="007710E1">
        <w:t>both liberals and welfarists</w:t>
      </w:r>
      <w:r w:rsidR="00D85DF9" w:rsidRPr="007710E1">
        <w:t>,</w:t>
      </w:r>
      <w:r w:rsidR="008C14E5" w:rsidRPr="007710E1">
        <w:t xml:space="preserve"> matters of personal preference</w:t>
      </w:r>
      <w:r w:rsidR="00B71E18" w:rsidRPr="007710E1">
        <w:t xml:space="preserve"> are, as Arneson puts it</w:t>
      </w:r>
      <w:r w:rsidR="0064302E" w:rsidRPr="007710E1">
        <w:t>,</w:t>
      </w:r>
      <w:r w:rsidR="00B71E18" w:rsidRPr="007710E1">
        <w:t xml:space="preserve"> “morally arbitrary”; t</w:t>
      </w:r>
      <w:r w:rsidR="008C14E5" w:rsidRPr="007710E1">
        <w:t>he state should</w:t>
      </w:r>
      <w:r w:rsidR="00EB6429" w:rsidRPr="007710E1">
        <w:t xml:space="preserve"> not “</w:t>
      </w:r>
      <w:r w:rsidR="008C14E5" w:rsidRPr="007710E1">
        <w:t>put its thumb on the scale</w:t>
      </w:r>
      <w:r w:rsidR="00530FFC" w:rsidRPr="007710E1">
        <w:t xml:space="preserve">” </w:t>
      </w:r>
      <w:r w:rsidR="008C14E5" w:rsidRPr="007710E1">
        <w:t>for it has no str</w:t>
      </w:r>
      <w:r w:rsidR="00B71E18" w:rsidRPr="007710E1">
        <w:t>o</w:t>
      </w:r>
      <w:r w:rsidR="008C14E5" w:rsidRPr="007710E1">
        <w:t>nger ground</w:t>
      </w:r>
      <w:r w:rsidR="00B71E18" w:rsidRPr="007710E1">
        <w:t>s</w:t>
      </w:r>
      <w:r w:rsidR="008C14E5" w:rsidRPr="007710E1">
        <w:t xml:space="preserve"> so to do than one individual has in claiming the superiority of the</w:t>
      </w:r>
      <w:r w:rsidR="00B71E18" w:rsidRPr="007710E1">
        <w:t>ir</w:t>
      </w:r>
      <w:r w:rsidR="008C14E5" w:rsidRPr="007710E1">
        <w:t xml:space="preserve"> </w:t>
      </w:r>
      <w:r w:rsidR="0047243A" w:rsidRPr="007710E1">
        <w:t>“</w:t>
      </w:r>
      <w:r w:rsidR="008C14E5" w:rsidRPr="007710E1">
        <w:t>values or beliefs</w:t>
      </w:r>
      <w:r w:rsidR="0047243A" w:rsidRPr="007710E1">
        <w:t>”</w:t>
      </w:r>
      <w:r w:rsidR="008C14E5" w:rsidRPr="007710E1">
        <w:t xml:space="preserve"> over those of any other agent. </w:t>
      </w:r>
      <w:r w:rsidR="00B71E18" w:rsidRPr="007710E1">
        <w:t>You</w:t>
      </w:r>
      <w:r w:rsidR="008C14E5" w:rsidRPr="007710E1">
        <w:t xml:space="preserve"> might value work that helps others</w:t>
      </w:r>
      <w:r w:rsidR="00691F0D" w:rsidRPr="007710E1">
        <w:t xml:space="preserve"> (Care, </w:t>
      </w:r>
      <w:commentRangeStart w:id="32"/>
      <w:commentRangeStart w:id="33"/>
      <w:r w:rsidR="00691F0D" w:rsidRPr="007710E1">
        <w:t>19</w:t>
      </w:r>
      <w:r w:rsidR="00951F0E" w:rsidRPr="007710E1">
        <w:t>8</w:t>
      </w:r>
      <w:r w:rsidR="00691F0D" w:rsidRPr="007710E1">
        <w:t>4</w:t>
      </w:r>
      <w:commentRangeEnd w:id="32"/>
      <w:r w:rsidR="00B51907" w:rsidRPr="007710E1">
        <w:rPr>
          <w:rStyle w:val="CommentReference"/>
        </w:rPr>
        <w:commentReference w:id="32"/>
      </w:r>
      <w:commentRangeEnd w:id="33"/>
      <w:r w:rsidR="005368C7" w:rsidRPr="007710E1">
        <w:rPr>
          <w:rStyle w:val="CommentReference"/>
        </w:rPr>
        <w:commentReference w:id="33"/>
      </w:r>
      <w:r w:rsidR="00691F0D" w:rsidRPr="007710E1">
        <w:t>)</w:t>
      </w:r>
      <w:r w:rsidR="008C14E5" w:rsidRPr="007710E1">
        <w:t xml:space="preserve">, </w:t>
      </w:r>
      <w:r w:rsidR="00B71E18" w:rsidRPr="007710E1">
        <w:t>I</w:t>
      </w:r>
      <w:r w:rsidR="008C14E5" w:rsidRPr="007710E1">
        <w:t xml:space="preserve"> </w:t>
      </w:r>
      <w:r w:rsidR="00B71E18" w:rsidRPr="007710E1">
        <w:t>m</w:t>
      </w:r>
      <w:r w:rsidR="008C14E5" w:rsidRPr="007710E1">
        <w:t xml:space="preserve">ight value work that pays </w:t>
      </w:r>
      <w:r w:rsidR="00B71E18" w:rsidRPr="007710E1">
        <w:t>well</w:t>
      </w:r>
      <w:r w:rsidR="0064302E" w:rsidRPr="007710E1">
        <w:t>,</w:t>
      </w:r>
      <w:r w:rsidR="008C14E5" w:rsidRPr="007710E1">
        <w:t xml:space="preserve"> and there </w:t>
      </w:r>
      <w:r w:rsidR="00B71E18" w:rsidRPr="007710E1">
        <w:t xml:space="preserve">is no non-arbitrary basis </w:t>
      </w:r>
      <w:r w:rsidR="008C14E5" w:rsidRPr="007710E1">
        <w:t xml:space="preserve">through which either of us might seek to persuade the other </w:t>
      </w:r>
      <w:r w:rsidR="00B71E18" w:rsidRPr="007710E1">
        <w:t xml:space="preserve">of the merits of our position. The only </w:t>
      </w:r>
      <w:r w:rsidR="00D85DF9" w:rsidRPr="007710E1">
        <w:t xml:space="preserve">role for </w:t>
      </w:r>
      <w:r w:rsidR="00B71E18" w:rsidRPr="007710E1">
        <w:t xml:space="preserve">justification is </w:t>
      </w:r>
      <w:r w:rsidR="00D85DF9" w:rsidRPr="007710E1">
        <w:t xml:space="preserve">in </w:t>
      </w:r>
      <w:r w:rsidR="00B71E18" w:rsidRPr="007710E1">
        <w:t>the</w:t>
      </w:r>
      <w:r w:rsidR="00D85DF9" w:rsidRPr="007710E1">
        <w:t xml:space="preserve"> </w:t>
      </w:r>
      <w:r w:rsidR="00B71E18" w:rsidRPr="007710E1">
        <w:t>means</w:t>
      </w:r>
      <w:r w:rsidR="0064302E" w:rsidRPr="007710E1">
        <w:t>–</w:t>
      </w:r>
      <w:r w:rsidR="00B71E18" w:rsidRPr="007710E1">
        <w:t>end reasoning that enables us to align the ends provided by our preferences with the means afforded by the opportunities open to us. Lepisto and Pratt’s (</w:t>
      </w:r>
      <w:hyperlink r:id="rId66" w:anchor="Ref33" w:tooltip="Lepisto, D.A. and M.G. Pratt. 2016. " w:history="1">
        <w:r w:rsidR="00B71E18" w:rsidRPr="007710E1">
          <w:rPr>
            <w:rStyle w:val="Hyperlink"/>
            <w:color w:val="auto"/>
            <w:u w:val="none"/>
          </w:rPr>
          <w:t>2016</w:t>
        </w:r>
      </w:hyperlink>
      <w:r w:rsidR="00B71E18" w:rsidRPr="007710E1">
        <w:t xml:space="preserve">) examples of the type of anomie into which individuals who are unable to justify the meaningfulness of their work are liable to sink, are to the point. </w:t>
      </w:r>
      <w:r w:rsidR="00D85DF9" w:rsidRPr="007710E1">
        <w:t>Such</w:t>
      </w:r>
      <w:r w:rsidR="00B71E18" w:rsidRPr="007710E1">
        <w:t xml:space="preserve"> individuals are at home in a </w:t>
      </w:r>
      <w:r w:rsidR="00D85DF9" w:rsidRPr="007710E1">
        <w:t xml:space="preserve">contemporary </w:t>
      </w:r>
      <w:r w:rsidR="00B71E18" w:rsidRPr="007710E1">
        <w:t>social order in which the types of justificatory accounts that might provide such an argument are not only absent, but must be absent</w:t>
      </w:r>
      <w:r w:rsidR="008A1ADA" w:rsidRPr="007710E1">
        <w:t>,</w:t>
      </w:r>
      <w:r w:rsidR="00B71E18" w:rsidRPr="007710E1">
        <w:t xml:space="preserve"> because </w:t>
      </w:r>
      <w:r w:rsidR="00D85DF9" w:rsidRPr="007710E1">
        <w:t xml:space="preserve">any such argument is held to </w:t>
      </w:r>
      <w:r w:rsidR="0064302E" w:rsidRPr="007710E1">
        <w:t xml:space="preserve">be </w:t>
      </w:r>
      <w:r w:rsidR="00D85DF9" w:rsidRPr="007710E1">
        <w:t>arbitrary and therefore without warrant</w:t>
      </w:r>
      <w:r w:rsidR="00B71E18" w:rsidRPr="007710E1">
        <w:t xml:space="preserve">. </w:t>
      </w:r>
      <w:r w:rsidR="00D85DF9" w:rsidRPr="007710E1">
        <w:t>This relationship between the crisis of meaning in individual lives and the lack of a shared public standard of meaningful work may only be overcome if we can provide an account</w:t>
      </w:r>
      <w:r w:rsidR="00937F82" w:rsidRPr="007710E1">
        <w:t xml:space="preserve"> of the good that provides a background against which particular claims</w:t>
      </w:r>
      <w:r w:rsidR="008D5192" w:rsidRPr="007710E1">
        <w:t>—</w:t>
      </w:r>
      <w:r w:rsidR="00D85DF9" w:rsidRPr="007710E1">
        <w:t>those of meaningful work</w:t>
      </w:r>
      <w:r w:rsidR="008D5192" w:rsidRPr="007710E1">
        <w:t>,</w:t>
      </w:r>
      <w:r w:rsidR="00D85DF9" w:rsidRPr="007710E1">
        <w:t xml:space="preserve"> but also of other goods</w:t>
      </w:r>
      <w:r w:rsidR="008D5192" w:rsidRPr="007710E1">
        <w:t>—</w:t>
      </w:r>
      <w:r w:rsidR="00937F82" w:rsidRPr="007710E1">
        <w:t xml:space="preserve">might be judged. Arneson </w:t>
      </w:r>
      <w:r w:rsidR="008D5192" w:rsidRPr="007710E1">
        <w:t xml:space="preserve">recognizes </w:t>
      </w:r>
      <w:r w:rsidR="00937F82" w:rsidRPr="007710E1">
        <w:t>this</w:t>
      </w:r>
      <w:r w:rsidR="00D85DF9" w:rsidRPr="007710E1">
        <w:t xml:space="preserve"> possibility but dismisses it</w:t>
      </w:r>
      <w:r w:rsidR="00937F82" w:rsidRPr="007710E1">
        <w:t>:</w:t>
      </w:r>
    </w:p>
    <w:p w14:paraId="4170DEAD" w14:textId="2015D0F7" w:rsidR="00401208" w:rsidRPr="007710E1" w:rsidRDefault="00937F82" w:rsidP="0078553F">
      <w:pPr>
        <w:pStyle w:val="EXT"/>
      </w:pPr>
      <w:r w:rsidRPr="007710E1">
        <w:t>If one rules out the grounding of pre-modern metaphysics and theology, the prospects for a rationally compelling perfectio</w:t>
      </w:r>
      <w:r w:rsidR="001F7945" w:rsidRPr="007710E1">
        <w:t>nism look dim</w:t>
      </w:r>
      <w:r w:rsidR="008D5192" w:rsidRPr="007710E1">
        <w:t>.</w:t>
      </w:r>
      <w:r w:rsidR="001F7945" w:rsidRPr="007710E1">
        <w:t xml:space="preserve"> (</w:t>
      </w:r>
      <w:r w:rsidR="001F7945" w:rsidRPr="007710E1">
        <w:rPr>
          <w:rStyle w:val="EXT-SChar"/>
        </w:rPr>
        <w:t>Arneson</w:t>
      </w:r>
      <w:r w:rsidR="008D5192" w:rsidRPr="007710E1">
        <w:rPr>
          <w:rStyle w:val="EXT-SChar"/>
        </w:rPr>
        <w:t>,</w:t>
      </w:r>
      <w:r w:rsidR="001F7945" w:rsidRPr="007710E1">
        <w:rPr>
          <w:rStyle w:val="EXT-SChar"/>
        </w:rPr>
        <w:t xml:space="preserve"> </w:t>
      </w:r>
      <w:hyperlink r:id="rId67" w:anchor="Ref4" w:tooltip="Arneson, R. 1987. " w:history="1">
        <w:r w:rsidR="001F7945" w:rsidRPr="007710E1">
          <w:rPr>
            <w:rStyle w:val="Hyperlink"/>
            <w:color w:val="auto"/>
            <w:u w:val="none"/>
          </w:rPr>
          <w:t>1987</w:t>
        </w:r>
      </w:hyperlink>
      <w:r w:rsidR="008D5192" w:rsidRPr="007710E1">
        <w:rPr>
          <w:rStyle w:val="EXT-SChar"/>
        </w:rPr>
        <w:t xml:space="preserve">: </w:t>
      </w:r>
      <w:r w:rsidRPr="007710E1">
        <w:rPr>
          <w:rStyle w:val="EXT-SChar"/>
        </w:rPr>
        <w:t>584</w:t>
      </w:r>
      <w:r w:rsidRPr="007710E1">
        <w:t>)</w:t>
      </w:r>
    </w:p>
    <w:p w14:paraId="221B687E" w14:textId="4FAAB8B2" w:rsidR="00401208" w:rsidRPr="007710E1" w:rsidRDefault="00B71E18" w:rsidP="0078553F">
      <w:pPr>
        <w:pStyle w:val="P"/>
        <w:rPr>
          <w:szCs w:val="24"/>
        </w:rPr>
      </w:pPr>
      <w:r w:rsidRPr="007710E1">
        <w:t>On Arneson’s account</w:t>
      </w:r>
      <w:r w:rsidR="008A1ADA" w:rsidRPr="007710E1">
        <w:t xml:space="preserve"> and that of liberals such as Maitland (</w:t>
      </w:r>
      <w:hyperlink r:id="rId68" w:anchor="Ref40" w:tooltip="Maitland, I. 1989. " w:history="1">
        <w:r w:rsidR="008A1ADA" w:rsidRPr="007710E1">
          <w:rPr>
            <w:rStyle w:val="Hyperlink"/>
            <w:color w:val="auto"/>
            <w:u w:val="none"/>
          </w:rPr>
          <w:t>1989</w:t>
        </w:r>
      </w:hyperlink>
      <w:r w:rsidR="008A1ADA" w:rsidRPr="007710E1">
        <w:t>)</w:t>
      </w:r>
      <w:r w:rsidR="008D5192" w:rsidRPr="007710E1">
        <w:t>,</w:t>
      </w:r>
      <w:r w:rsidRPr="007710E1">
        <w:t xml:space="preserve"> </w:t>
      </w:r>
      <w:r w:rsidR="00905610" w:rsidRPr="007710E1">
        <w:t>the types of justification which L</w:t>
      </w:r>
      <w:r w:rsidRPr="007710E1">
        <w:t>episto and Pratt (</w:t>
      </w:r>
      <w:hyperlink r:id="rId69" w:anchor="Ref33" w:tooltip="Lepisto, D.A. and M.G. Pratt. 2016. " w:history="1">
        <w:r w:rsidRPr="007710E1">
          <w:rPr>
            <w:rStyle w:val="Hyperlink"/>
            <w:color w:val="auto"/>
            <w:u w:val="none"/>
          </w:rPr>
          <w:t>2016</w:t>
        </w:r>
      </w:hyperlink>
      <w:r w:rsidRPr="007710E1">
        <w:t>)</w:t>
      </w:r>
      <w:r w:rsidR="00905610" w:rsidRPr="007710E1">
        <w:t xml:space="preserve"> </w:t>
      </w:r>
      <w:r w:rsidR="008A1ADA" w:rsidRPr="007710E1">
        <w:t>seek</w:t>
      </w:r>
      <w:r w:rsidR="00937F82" w:rsidRPr="007710E1">
        <w:t xml:space="preserve"> are</w:t>
      </w:r>
      <w:r w:rsidR="00905610" w:rsidRPr="007710E1">
        <w:t xml:space="preserve"> arbitrary</w:t>
      </w:r>
      <w:r w:rsidR="003775D0" w:rsidRPr="007710E1">
        <w:t>—</w:t>
      </w:r>
      <w:r w:rsidR="00905610" w:rsidRPr="007710E1">
        <w:t>we might collect them, but in so doing we would be engaged in an activity that had more in common with philately than social science.</w:t>
      </w:r>
      <w:r w:rsidR="00B40C83" w:rsidRPr="007710E1">
        <w:t xml:space="preserve"> </w:t>
      </w:r>
      <w:r w:rsidR="00937F82" w:rsidRPr="007710E1">
        <w:t>Arneson’s (</w:t>
      </w:r>
      <w:r w:rsidR="00951F0E" w:rsidRPr="007710E1">
        <w:t>1987</w:t>
      </w:r>
      <w:r w:rsidR="00937F82" w:rsidRPr="007710E1">
        <w:t xml:space="preserve">) </w:t>
      </w:r>
      <w:r w:rsidR="00AF620A" w:rsidRPr="007710E1">
        <w:t xml:space="preserve">argument requires the denial of </w:t>
      </w:r>
      <w:r w:rsidR="00B40C83" w:rsidRPr="007710E1">
        <w:t xml:space="preserve">the distinction between </w:t>
      </w:r>
      <w:r w:rsidR="00AF620A" w:rsidRPr="007710E1">
        <w:t>preferences</w:t>
      </w:r>
      <w:r w:rsidR="00B40C83" w:rsidRPr="007710E1">
        <w:t xml:space="preserve"> and goods</w:t>
      </w:r>
      <w:r w:rsidR="00937F82" w:rsidRPr="007710E1">
        <w:t xml:space="preserve"> and </w:t>
      </w:r>
      <w:r w:rsidR="00AF620A" w:rsidRPr="007710E1">
        <w:t xml:space="preserve">hence </w:t>
      </w:r>
      <w:r w:rsidR="00937F82" w:rsidRPr="007710E1">
        <w:t>render</w:t>
      </w:r>
      <w:r w:rsidR="00AF620A" w:rsidRPr="007710E1">
        <w:t>s</w:t>
      </w:r>
      <w:r w:rsidR="00B40C83" w:rsidRPr="007710E1">
        <w:t xml:space="preserve"> question</w:t>
      </w:r>
      <w:r w:rsidR="008D5192" w:rsidRPr="007710E1">
        <w:t>s</w:t>
      </w:r>
      <w:r w:rsidR="00AF620A" w:rsidRPr="007710E1">
        <w:t xml:space="preserve"> such as</w:t>
      </w:r>
      <w:r w:rsidR="00B40C83" w:rsidRPr="007710E1">
        <w:t xml:space="preserve">: </w:t>
      </w:r>
      <w:r w:rsidR="0047243A" w:rsidRPr="007710E1">
        <w:t>“</w:t>
      </w:r>
      <w:r w:rsidR="00B40C83" w:rsidRPr="007710E1">
        <w:t>Shou</w:t>
      </w:r>
      <w:r w:rsidR="00937F82" w:rsidRPr="007710E1">
        <w:t>ld I desire X?</w:t>
      </w:r>
      <w:r w:rsidR="0047243A" w:rsidRPr="007710E1">
        <w:t>”</w:t>
      </w:r>
      <w:r w:rsidR="00AF620A" w:rsidRPr="007710E1">
        <w:t xml:space="preserve"> to be unanswerable</w:t>
      </w:r>
      <w:r w:rsidR="00937F82" w:rsidRPr="007710E1">
        <w:t>. Nevertheless</w:t>
      </w:r>
      <w:r w:rsidR="008D5192" w:rsidRPr="007710E1">
        <w:t>,</w:t>
      </w:r>
      <w:r w:rsidR="00937F82" w:rsidRPr="007710E1">
        <w:t xml:space="preserve"> a moment’s reflection on our own lives suggests that we not only consider which preferences to act on and in which circumstances</w:t>
      </w:r>
      <w:r w:rsidR="008D5192" w:rsidRPr="007710E1">
        <w:t>,</w:t>
      </w:r>
      <w:r w:rsidR="00937F82" w:rsidRPr="007710E1">
        <w:t xml:space="preserve"> but also whether particular desires (for money, fame, the next cigarette, the downfall of our rival</w:t>
      </w:r>
      <w:r w:rsidR="008D5192" w:rsidRPr="007710E1">
        <w:t>,</w:t>
      </w:r>
      <w:r w:rsidR="00937F82" w:rsidRPr="007710E1">
        <w:t xml:space="preserve"> or whatever) are worth having. To do this requires us to have at least an implicit understanding of the good against which to judge our preferences. </w:t>
      </w:r>
      <w:r w:rsidR="00905610" w:rsidRPr="007710E1">
        <w:t>Let us turn</w:t>
      </w:r>
      <w:r w:rsidR="008D5192" w:rsidRPr="007710E1">
        <w:t>,</w:t>
      </w:r>
      <w:r w:rsidR="00905610" w:rsidRPr="007710E1">
        <w:t xml:space="preserve"> then, to the neo-Aristotelian virtue tradition </w:t>
      </w:r>
      <w:r w:rsidR="008A1ADA" w:rsidRPr="007710E1">
        <w:t>that</w:t>
      </w:r>
      <w:r w:rsidR="00905610" w:rsidRPr="007710E1">
        <w:t xml:space="preserve"> attempts to provide a</w:t>
      </w:r>
      <w:r w:rsidR="008A1ADA" w:rsidRPr="007710E1">
        <w:t xml:space="preserve"> grounding</w:t>
      </w:r>
      <w:r w:rsidR="00AF620A" w:rsidRPr="007710E1">
        <w:t xml:space="preserve"> for such questions to be asked and answered</w:t>
      </w:r>
      <w:r w:rsidR="008A1ADA" w:rsidRPr="007710E1">
        <w:t>.</w:t>
      </w:r>
    </w:p>
    <w:p w14:paraId="108474DB" w14:textId="77777777" w:rsidR="00401208" w:rsidRPr="007710E1" w:rsidRDefault="0083137A" w:rsidP="0078553F">
      <w:pPr>
        <w:pStyle w:val="H1"/>
      </w:pPr>
      <w:r w:rsidRPr="007710E1">
        <w:rPr>
          <w:b/>
        </w:rPr>
        <w:t>Neo-Aristotelian Virtue Ethics</w:t>
      </w:r>
    </w:p>
    <w:p w14:paraId="4483A92F" w14:textId="77777777" w:rsidR="00401208" w:rsidRPr="007710E1" w:rsidRDefault="0083137A" w:rsidP="0078553F">
      <w:pPr>
        <w:pStyle w:val="P"/>
      </w:pPr>
      <w:r w:rsidRPr="007710E1">
        <w:t>It is worth beginning this section with a clarification of language because the idea of “meaningful work” is simply not at home in a virtue tradition. Precisely because this tradition</w:t>
      </w:r>
      <w:r w:rsidR="008A1ADA" w:rsidRPr="007710E1">
        <w:t xml:space="preserve"> is concerned with the justification of claims to </w:t>
      </w:r>
      <w:r w:rsidR="0047243A" w:rsidRPr="007710E1">
        <w:t>“</w:t>
      </w:r>
      <w:r w:rsidR="008A1ADA" w:rsidRPr="007710E1">
        <w:t>good</w:t>
      </w:r>
      <w:r w:rsidR="0047243A" w:rsidRPr="007710E1">
        <w:t>”</w:t>
      </w:r>
      <w:r w:rsidR="008A1ADA" w:rsidRPr="007710E1">
        <w:t xml:space="preserve"> and goods as they apply to whole classes of existents</w:t>
      </w:r>
      <w:r w:rsidR="006B3C5D" w:rsidRPr="007710E1">
        <w:t>,</w:t>
      </w:r>
      <w:r w:rsidR="008A1ADA" w:rsidRPr="007710E1">
        <w:t xml:space="preserve"> </w:t>
      </w:r>
      <w:r w:rsidR="0047243A" w:rsidRPr="007710E1">
        <w:t>“</w:t>
      </w:r>
      <w:r w:rsidR="008A1ADA" w:rsidRPr="007710E1">
        <w:t>meaning</w:t>
      </w:r>
      <w:r w:rsidR="0047243A" w:rsidRPr="007710E1">
        <w:t>”</w:t>
      </w:r>
      <w:r w:rsidR="008A1ADA" w:rsidRPr="007710E1">
        <w:t xml:space="preserve"> is something to be judged against such an understanding rather than being in any sense primary</w:t>
      </w:r>
      <w:r w:rsidR="00A86207" w:rsidRPr="007710E1">
        <w:t>. To</w:t>
      </w:r>
      <w:r w:rsidR="006B3C5D" w:rsidRPr="007710E1">
        <w:t xml:space="preserve"> focus on </w:t>
      </w:r>
      <w:r w:rsidR="0047243A" w:rsidRPr="007710E1">
        <w:t>“</w:t>
      </w:r>
      <w:r w:rsidR="006B3C5D" w:rsidRPr="007710E1">
        <w:t>meaning</w:t>
      </w:r>
      <w:r w:rsidR="0047243A" w:rsidRPr="007710E1">
        <w:t>”</w:t>
      </w:r>
      <w:r w:rsidR="006B3C5D" w:rsidRPr="007710E1">
        <w:t xml:space="preserve"> is to admit precisely to that form of relativism in which preferences trump goods.</w:t>
      </w:r>
      <w:r w:rsidR="008A1ADA" w:rsidRPr="007710E1">
        <w:t xml:space="preserve"> MacIntyre </w:t>
      </w:r>
      <w:r w:rsidR="00A026E4" w:rsidRPr="007710E1">
        <w:t>outlines</w:t>
      </w:r>
      <w:r w:rsidR="008A1ADA" w:rsidRPr="007710E1">
        <w:t xml:space="preserve"> this distinction when he states that:</w:t>
      </w:r>
    </w:p>
    <w:p w14:paraId="09FE4FB0" w14:textId="350AFCF8" w:rsidR="00401208" w:rsidRPr="007710E1" w:rsidRDefault="006B3C5D" w:rsidP="0078553F">
      <w:pPr>
        <w:pStyle w:val="EXT"/>
      </w:pPr>
      <w:r w:rsidRPr="007710E1">
        <w:t xml:space="preserve">Aristotle meant by </w:t>
      </w:r>
      <w:r w:rsidR="00182BA6" w:rsidRPr="007710E1">
        <w:t>“</w:t>
      </w:r>
      <w:r w:rsidRPr="007710E1">
        <w:t>eudaimonia</w:t>
      </w:r>
      <w:r w:rsidR="00182BA6" w:rsidRPr="007710E1">
        <w:t>”</w:t>
      </w:r>
      <w:r w:rsidRPr="007710E1">
        <w:t xml:space="preserve"> a state such that there is nothing better that we could wish for ourselves or anyone else, a state in which the life of a rational animal is completed and perfected. There is no concept of a </w:t>
      </w:r>
      <w:r w:rsidR="00182BA6" w:rsidRPr="007710E1">
        <w:t>“</w:t>
      </w:r>
      <w:r w:rsidRPr="007710E1">
        <w:t>meaningful life</w:t>
      </w:r>
      <w:r w:rsidR="00182BA6" w:rsidRPr="007710E1">
        <w:t>”</w:t>
      </w:r>
      <w:r w:rsidRPr="007710E1">
        <w:t xml:space="preserve"> in Aristotle or indeed anywhere in thought, I am inclined to say, until the nineteenth century. It is only when people are unable to conceive of human lives as having by their very nature some </w:t>
      </w:r>
      <w:r w:rsidRPr="007710E1">
        <w:rPr>
          <w:i/>
        </w:rPr>
        <w:t>telos</w:t>
      </w:r>
      <w:r w:rsidRPr="007710E1">
        <w:t>, the achievement of which perfects and completes such lives, that they ask “What could give meaning to a human life such as mine?” The question of the meaning of human life, as distinguished f</w:t>
      </w:r>
      <w:r w:rsidR="00A86207" w:rsidRPr="007710E1">
        <w:t>ro</w:t>
      </w:r>
      <w:r w:rsidRPr="007710E1">
        <w:t xml:space="preserve">m the question about the ends of human life, is posed only when it can no </w:t>
      </w:r>
      <w:r w:rsidR="001F7945" w:rsidRPr="007710E1">
        <w:t>longer be answered. (</w:t>
      </w:r>
      <w:r w:rsidR="0083137A" w:rsidRPr="007710E1">
        <w:rPr>
          <w:rStyle w:val="EXT-SChar"/>
        </w:rPr>
        <w:t>MacIntyre</w:t>
      </w:r>
      <w:r w:rsidR="00182BA6" w:rsidRPr="007710E1">
        <w:rPr>
          <w:rStyle w:val="EXT-SChar"/>
        </w:rPr>
        <w:t>,</w:t>
      </w:r>
      <w:r w:rsidR="0083137A" w:rsidRPr="007710E1">
        <w:rPr>
          <w:rStyle w:val="EXT-SChar"/>
        </w:rPr>
        <w:t xml:space="preserve"> </w:t>
      </w:r>
      <w:hyperlink r:id="rId70" w:anchor="Ref37" w:tooltip="MacIntyre, A. 2015. " w:history="1">
        <w:r w:rsidR="0083137A" w:rsidRPr="007710E1">
          <w:rPr>
            <w:rStyle w:val="EXT-SChar"/>
          </w:rPr>
          <w:t>2015</w:t>
        </w:r>
      </w:hyperlink>
      <w:r w:rsidRPr="007710E1">
        <w:t>)</w:t>
      </w:r>
    </w:p>
    <w:p w14:paraId="7C43BDB8" w14:textId="01979841" w:rsidR="00401208" w:rsidRPr="007710E1" w:rsidRDefault="00A026E4" w:rsidP="0078553F">
      <w:pPr>
        <w:pStyle w:val="P"/>
      </w:pPr>
      <w:r w:rsidRPr="007710E1">
        <w:t xml:space="preserve">An account of good work is therefore </w:t>
      </w:r>
      <w:r w:rsidR="00A86207" w:rsidRPr="007710E1">
        <w:t>privileged over that of meaningful work</w:t>
      </w:r>
      <w:r w:rsidR="00182BA6" w:rsidRPr="007710E1">
        <w:t>,</w:t>
      </w:r>
      <w:r w:rsidR="00A86207" w:rsidRPr="007710E1">
        <w:t xml:space="preserve"> and in its turn must </w:t>
      </w:r>
      <w:r w:rsidRPr="007710E1">
        <w:t>find its place in a wider account of human goods.</w:t>
      </w:r>
      <w:r w:rsidR="008A1ADA" w:rsidRPr="007710E1">
        <w:t xml:space="preserve"> Virtue</w:t>
      </w:r>
      <w:r w:rsidR="00182BA6" w:rsidRPr="007710E1">
        <w:t>-</w:t>
      </w:r>
      <w:r w:rsidR="00E70C64" w:rsidRPr="007710E1">
        <w:t>based accounts, found across traditional pre-Enlightenment societies</w:t>
      </w:r>
      <w:r w:rsidR="00A86207" w:rsidRPr="007710E1">
        <w:t xml:space="preserve"> and in some contemporary marginal groups,</w:t>
      </w:r>
      <w:r w:rsidR="00E70C64" w:rsidRPr="007710E1">
        <w:t xml:space="preserve"> are many and varied (MacIntyre</w:t>
      </w:r>
      <w:r w:rsidR="00182BA6" w:rsidRPr="007710E1">
        <w:t>,</w:t>
      </w:r>
      <w:r w:rsidR="00E70C64" w:rsidRPr="007710E1">
        <w:t xml:space="preserve"> </w:t>
      </w:r>
      <w:hyperlink w:anchor="Ref36" w:tooltip="MacIntyre, A. 2007 [1981]. After Virtue—A study in moral theory 3rd Ed. London: Duckworth." w:history="1">
        <w:r w:rsidR="00E70C64" w:rsidRPr="007710E1">
          <w:rPr>
            <w:rStyle w:val="Hyperlink"/>
            <w:color w:val="auto"/>
            <w:u w:val="none"/>
          </w:rPr>
          <w:t>2007</w:t>
        </w:r>
      </w:hyperlink>
      <w:r w:rsidR="002A768A" w:rsidRPr="007710E1">
        <w:t xml:space="preserve"> [</w:t>
      </w:r>
      <w:hyperlink w:anchor="Ref36" w:tooltip="MacIntyre, A. 2007 [1981]. After Virtue—A study in moral theory 3rd Ed. London: Duckworth." w:history="1">
        <w:r w:rsidR="002A768A" w:rsidRPr="007710E1">
          <w:rPr>
            <w:rStyle w:val="Hyperlink"/>
            <w:color w:val="auto"/>
            <w:u w:val="none"/>
          </w:rPr>
          <w:t>1981</w:t>
        </w:r>
      </w:hyperlink>
      <w:r w:rsidR="002A768A" w:rsidRPr="007710E1">
        <w:t>]</w:t>
      </w:r>
      <w:r w:rsidR="00E70C64" w:rsidRPr="007710E1">
        <w:t>)</w:t>
      </w:r>
      <w:r w:rsidR="00A86207" w:rsidRPr="007710E1">
        <w:t xml:space="preserve">. They </w:t>
      </w:r>
      <w:r w:rsidR="00E70C64" w:rsidRPr="007710E1">
        <w:t>share</w:t>
      </w:r>
      <w:r w:rsidR="00A86207" w:rsidRPr="007710E1">
        <w:t>d and share</w:t>
      </w:r>
      <w:r w:rsidR="00E70C64" w:rsidRPr="007710E1">
        <w:t xml:space="preserve"> a common understanding of the relationship between the acquisition of virtues, those qualities of mind and character that enable us to identify and achieve goods</w:t>
      </w:r>
      <w:r w:rsidR="00182BA6" w:rsidRPr="007710E1">
        <w:t>,</w:t>
      </w:r>
      <w:r w:rsidR="00A86207" w:rsidRPr="007710E1">
        <w:t xml:space="preserve"> and the type of work we do.</w:t>
      </w:r>
    </w:p>
    <w:p w14:paraId="4DD2312E" w14:textId="59F0EC64" w:rsidR="00401208" w:rsidRPr="007710E1" w:rsidRDefault="00E70C64" w:rsidP="0078553F">
      <w:pPr>
        <w:pStyle w:val="PI"/>
      </w:pPr>
      <w:r w:rsidRPr="007710E1">
        <w:t xml:space="preserve">This is the work of </w:t>
      </w:r>
      <w:r w:rsidR="00301BCE" w:rsidRPr="007710E1">
        <w:t xml:space="preserve">particular </w:t>
      </w:r>
      <w:r w:rsidRPr="007710E1">
        <w:t xml:space="preserve">practices, human activities </w:t>
      </w:r>
      <w:r w:rsidR="00F023B7" w:rsidRPr="007710E1">
        <w:t>through</w:t>
      </w:r>
      <w:r w:rsidRPr="007710E1">
        <w:t xml:space="preserve"> which</w:t>
      </w:r>
      <w:r w:rsidR="00FC7D17" w:rsidRPr="007710E1">
        <w:t xml:space="preserve">, among other features, </w:t>
      </w:r>
      <w:r w:rsidR="00F023B7" w:rsidRPr="007710E1">
        <w:t xml:space="preserve">distinctions become </w:t>
      </w:r>
      <w:r w:rsidR="003540CB" w:rsidRPr="007710E1">
        <w:t>available that were at first obscure</w:t>
      </w:r>
      <w:r w:rsidR="00F023B7" w:rsidRPr="007710E1">
        <w:t xml:space="preserve"> </w:t>
      </w:r>
      <w:r w:rsidR="003540CB" w:rsidRPr="007710E1">
        <w:t xml:space="preserve">to us </w:t>
      </w:r>
      <w:r w:rsidR="00F023B7" w:rsidRPr="007710E1">
        <w:t xml:space="preserve">and their use becomes familiar </w:t>
      </w:r>
      <w:r w:rsidRPr="007710E1">
        <w:t xml:space="preserve">through </w:t>
      </w:r>
      <w:r w:rsidR="008A1ADA" w:rsidRPr="007710E1">
        <w:t xml:space="preserve">undertaking </w:t>
      </w:r>
      <w:r w:rsidRPr="007710E1">
        <w:t>successively more challenging tasks</w:t>
      </w:r>
      <w:r w:rsidR="003540CB" w:rsidRPr="007710E1">
        <w:t>; we may even develop or discover distinctions once we have become experienced practitioners ourselves</w:t>
      </w:r>
      <w:r w:rsidRPr="007710E1">
        <w:t xml:space="preserve">. </w:t>
      </w:r>
      <w:r w:rsidR="003540CB" w:rsidRPr="007710E1">
        <w:t xml:space="preserve">Meaning </w:t>
      </w:r>
      <w:r w:rsidR="00F023B7" w:rsidRPr="007710E1">
        <w:t xml:space="preserve">develops with such distinctions as those between colors in portraiture </w:t>
      </w:r>
      <w:r w:rsidR="00FC7D17" w:rsidRPr="007710E1">
        <w:t xml:space="preserve">or some other practice in which a color palette is essential </w:t>
      </w:r>
      <w:r w:rsidR="00F023B7" w:rsidRPr="007710E1">
        <w:t xml:space="preserve">(MacIntyre, </w:t>
      </w:r>
      <w:hyperlink r:id="rId71" w:anchor="Ref34" w:tooltip="MacIntyre, A. 1992. " w:history="1">
        <w:r w:rsidR="00F023B7" w:rsidRPr="007710E1">
          <w:rPr>
            <w:rStyle w:val="Hyperlink"/>
            <w:color w:val="auto"/>
            <w:u w:val="none"/>
          </w:rPr>
          <w:t>1992</w:t>
        </w:r>
      </w:hyperlink>
      <w:r w:rsidR="00F023B7" w:rsidRPr="007710E1">
        <w:t>)</w:t>
      </w:r>
      <w:r w:rsidR="00FC7D17" w:rsidRPr="007710E1">
        <w:t>.</w:t>
      </w:r>
      <w:r w:rsidR="00F023B7" w:rsidRPr="007710E1">
        <w:t xml:space="preserve"> On this account</w:t>
      </w:r>
      <w:r w:rsidR="003540CB" w:rsidRPr="007710E1">
        <w:t>,</w:t>
      </w:r>
      <w:r w:rsidR="00F023B7" w:rsidRPr="007710E1">
        <w:t xml:space="preserve"> the concept of meaning, and the derivation of meaningfulness as its active attribution, </w:t>
      </w:r>
      <w:r w:rsidR="00584E08" w:rsidRPr="007710E1">
        <w:t xml:space="preserve">is </w:t>
      </w:r>
      <w:r w:rsidR="003D5ECB" w:rsidRPr="007710E1">
        <w:t>available only to the extent that we participate in relevant practices</w:t>
      </w:r>
      <w:r w:rsidR="00584E08" w:rsidRPr="007710E1">
        <w:t xml:space="preserve">. To abstract </w:t>
      </w:r>
      <w:r w:rsidR="0047243A" w:rsidRPr="007710E1">
        <w:t>“</w:t>
      </w:r>
      <w:r w:rsidR="00584E08" w:rsidRPr="007710E1">
        <w:t>meaning</w:t>
      </w:r>
      <w:r w:rsidR="0047243A" w:rsidRPr="007710E1">
        <w:t>”</w:t>
      </w:r>
      <w:r w:rsidR="00584E08" w:rsidRPr="007710E1">
        <w:t xml:space="preserve"> and </w:t>
      </w:r>
      <w:r w:rsidR="0047243A" w:rsidRPr="007710E1">
        <w:t>“</w:t>
      </w:r>
      <w:r w:rsidR="00584E08" w:rsidRPr="007710E1">
        <w:t>meaningfulness</w:t>
      </w:r>
      <w:r w:rsidR="0047243A" w:rsidRPr="007710E1">
        <w:t>”</w:t>
      </w:r>
      <w:r w:rsidR="00584E08" w:rsidRPr="007710E1">
        <w:t xml:space="preserve"> from practices is to render them unintelligible</w:t>
      </w:r>
      <w:r w:rsidR="00657EEE" w:rsidRPr="007710E1">
        <w:t>;</w:t>
      </w:r>
      <w:r w:rsidR="00584E08" w:rsidRPr="007710E1">
        <w:t xml:space="preserve"> for it is only in the context of practice that such distinctions become available.</w:t>
      </w:r>
      <w:r w:rsidR="003D5ECB" w:rsidRPr="007710E1">
        <w:t xml:space="preserve"> </w:t>
      </w:r>
      <w:r w:rsidR="00584E08" w:rsidRPr="007710E1">
        <w:t xml:space="preserve">It is this conceptualization of meaning and meaningfulness that informs MacIntyre’s contention that the concept of </w:t>
      </w:r>
      <w:r w:rsidR="0047243A" w:rsidRPr="007710E1">
        <w:t>“</w:t>
      </w:r>
      <w:r w:rsidR="00584E08" w:rsidRPr="007710E1">
        <w:t>the meaning of life</w:t>
      </w:r>
      <w:r w:rsidR="0047243A" w:rsidRPr="007710E1">
        <w:t>”</w:t>
      </w:r>
      <w:r w:rsidR="00584E08" w:rsidRPr="007710E1">
        <w:t xml:space="preserve"> is </w:t>
      </w:r>
      <w:r w:rsidR="003540CB" w:rsidRPr="007710E1">
        <w:t>unintelligible.</w:t>
      </w:r>
    </w:p>
    <w:p w14:paraId="13B59CF0" w14:textId="0321E3CE" w:rsidR="00401208" w:rsidRPr="007710E1" w:rsidRDefault="00723D45" w:rsidP="0078553F">
      <w:pPr>
        <w:pStyle w:val="PI"/>
      </w:pPr>
      <w:r w:rsidRPr="007710E1">
        <w:t>Our education as</w:t>
      </w:r>
      <w:r w:rsidR="008A1ADA" w:rsidRPr="007710E1">
        <w:t xml:space="preserve"> practitioners</w:t>
      </w:r>
      <w:r w:rsidR="003775D0" w:rsidRPr="007710E1">
        <w:t>—</w:t>
      </w:r>
      <w:r w:rsidR="008A1ADA" w:rsidRPr="007710E1">
        <w:t xml:space="preserve">as farmers, </w:t>
      </w:r>
      <w:r w:rsidRPr="007710E1">
        <w:t>painters, acrobats, nurses</w:t>
      </w:r>
      <w:r w:rsidR="00182BA6" w:rsidRPr="007710E1">
        <w:t>,</w:t>
      </w:r>
      <w:r w:rsidRPr="007710E1">
        <w:t xml:space="preserve"> and many others</w:t>
      </w:r>
      <w:r w:rsidR="00182BA6" w:rsidRPr="007710E1">
        <w:t>—</w:t>
      </w:r>
      <w:r w:rsidR="008A1ADA" w:rsidRPr="007710E1">
        <w:t>develop</w:t>
      </w:r>
      <w:r w:rsidR="00657EEE" w:rsidRPr="007710E1">
        <w:t>s</w:t>
      </w:r>
      <w:r w:rsidR="008A1ADA" w:rsidRPr="007710E1">
        <w:t xml:space="preserve"> </w:t>
      </w:r>
      <w:r w:rsidR="00555DDC" w:rsidRPr="007710E1">
        <w:t>our</w:t>
      </w:r>
      <w:r w:rsidRPr="007710E1">
        <w:t xml:space="preserve"> </w:t>
      </w:r>
      <w:r w:rsidR="008A1ADA" w:rsidRPr="007710E1">
        <w:t>virtues and enable</w:t>
      </w:r>
      <w:r w:rsidR="00182BA6" w:rsidRPr="007710E1">
        <w:t>s</w:t>
      </w:r>
      <w:r w:rsidR="008A1ADA" w:rsidRPr="007710E1">
        <w:t xml:space="preserve"> us to learn how to make distinctions around the goods internal to</w:t>
      </w:r>
      <w:r w:rsidR="00182BA6" w:rsidRPr="007710E1">
        <w:t xml:space="preserve"> them</w:t>
      </w:r>
      <w:r w:rsidR="008A1ADA" w:rsidRPr="007710E1">
        <w:t>, and the st</w:t>
      </w:r>
      <w:r w:rsidRPr="007710E1">
        <w:t xml:space="preserve">andards of excellence </w:t>
      </w:r>
      <w:r w:rsidR="00A86207" w:rsidRPr="007710E1">
        <w:t>they seek</w:t>
      </w:r>
      <w:r w:rsidR="008A1ADA" w:rsidRPr="007710E1">
        <w:t>.</w:t>
      </w:r>
      <w:r w:rsidR="00555DDC" w:rsidRPr="007710E1">
        <w:t xml:space="preserve"> </w:t>
      </w:r>
      <w:r w:rsidR="00A86207" w:rsidRPr="007710E1">
        <w:t>O</w:t>
      </w:r>
      <w:r w:rsidR="00555DDC" w:rsidRPr="007710E1">
        <w:t>n this account</w:t>
      </w:r>
      <w:r w:rsidR="00A86207" w:rsidRPr="007710E1">
        <w:t>,</w:t>
      </w:r>
      <w:r w:rsidR="00555DDC" w:rsidRPr="007710E1">
        <w:t xml:space="preserve"> meaning supervenes on practices so that distinctions around the goods and excellences of both practices and practitioners become available to us </w:t>
      </w:r>
      <w:r w:rsidR="00A86207" w:rsidRPr="007710E1">
        <w:t xml:space="preserve">only </w:t>
      </w:r>
      <w:r w:rsidR="00555DDC" w:rsidRPr="007710E1">
        <w:t>as</w:t>
      </w:r>
      <w:r w:rsidR="00C772BF" w:rsidRPr="007710E1">
        <w:t xml:space="preserve"> we learn.</w:t>
      </w:r>
      <w:r w:rsidR="00114217" w:rsidRPr="007710E1">
        <w:t xml:space="preserve"> Such activities as the expression of </w:t>
      </w:r>
      <w:r w:rsidR="00657EEE" w:rsidRPr="007710E1">
        <w:t xml:space="preserve">an </w:t>
      </w:r>
      <w:r w:rsidR="00114217" w:rsidRPr="007710E1">
        <w:t>emotion through the painting of a particular type of shadow falling over the planes of a face, the critique of such expression, the development of traditions through which the delineation of and relationships between artistic styles is to be understood</w:t>
      </w:r>
      <w:r w:rsidR="00A35341" w:rsidRPr="007710E1">
        <w:t>,</w:t>
      </w:r>
      <w:r w:rsidR="00114217" w:rsidRPr="007710E1">
        <w:t xml:space="preserve"> and even the isolation of the </w:t>
      </w:r>
      <w:r w:rsidR="00114217" w:rsidRPr="007710E1">
        <w:rPr>
          <w:i/>
        </w:rPr>
        <w:t>sui generis</w:t>
      </w:r>
      <w:r w:rsidR="00114217" w:rsidRPr="007710E1">
        <w:t xml:space="preserve"> are all meaning-making and </w:t>
      </w:r>
      <w:r w:rsidR="00A35341" w:rsidRPr="007710E1">
        <w:t>meaning-</w:t>
      </w:r>
      <w:r w:rsidR="00114217" w:rsidRPr="007710E1">
        <w:t xml:space="preserve">contesting activities whose intelligibility derives from participation in relevant practices as practitioner or learned observer (Garcia-Ruiz and Rodriguez-Lluesma, </w:t>
      </w:r>
      <w:hyperlink r:id="rId72" w:anchor="Ref17" w:tooltip="Garcia-Ruiz, P and C. Rodriguez-Lluesma. 2014. " w:history="1">
        <w:r w:rsidR="00114217" w:rsidRPr="007710E1">
          <w:rPr>
            <w:rStyle w:val="Hyperlink"/>
            <w:color w:val="auto"/>
            <w:u w:val="none"/>
          </w:rPr>
          <w:t>2014</w:t>
        </w:r>
      </w:hyperlink>
      <w:r w:rsidR="00114217" w:rsidRPr="007710E1">
        <w:t>).</w:t>
      </w:r>
      <w:r w:rsidR="00C772BF" w:rsidRPr="007710E1">
        <w:t xml:space="preserve"> </w:t>
      </w:r>
      <w:r w:rsidR="006B70E7" w:rsidRPr="007710E1">
        <w:t xml:space="preserve">It is only, for example, through an extensive familiarity with literature that the achievements of a Joyce or an </w:t>
      </w:r>
      <w:commentRangeStart w:id="34"/>
      <w:commentRangeStart w:id="35"/>
      <w:r w:rsidR="006B70E7" w:rsidRPr="007710E1">
        <w:t xml:space="preserve">Elliott </w:t>
      </w:r>
      <w:commentRangeEnd w:id="34"/>
      <w:r w:rsidR="00A35341" w:rsidRPr="007710E1">
        <w:rPr>
          <w:rStyle w:val="CommentReference"/>
        </w:rPr>
        <w:commentReference w:id="34"/>
      </w:r>
      <w:commentRangeEnd w:id="35"/>
      <w:r w:rsidR="00951F0E" w:rsidRPr="007710E1">
        <w:rPr>
          <w:rStyle w:val="CommentReference"/>
        </w:rPr>
        <w:commentReference w:id="35"/>
      </w:r>
      <w:r w:rsidR="006B70E7" w:rsidRPr="007710E1">
        <w:t>might be understood, a familiarity with mathematics that enables an appreciation of the achievement of Ramanujan</w:t>
      </w:r>
      <w:r w:rsidR="00A35341" w:rsidRPr="007710E1">
        <w:t>,</w:t>
      </w:r>
      <w:r w:rsidR="006B70E7" w:rsidRPr="007710E1">
        <w:t xml:space="preserve"> but equally only </w:t>
      </w:r>
      <w:r w:rsidR="00A35341" w:rsidRPr="007710E1">
        <w:t xml:space="preserve">through </w:t>
      </w:r>
      <w:r w:rsidR="006B70E7" w:rsidRPr="007710E1">
        <w:t>a familiarity with the soil and history of particular fields that a farmer can learn how best to manage them.</w:t>
      </w:r>
    </w:p>
    <w:p w14:paraId="395253E4" w14:textId="77777777" w:rsidR="00401208" w:rsidRPr="007710E1" w:rsidRDefault="00114217" w:rsidP="0078553F">
      <w:pPr>
        <w:pStyle w:val="PI"/>
      </w:pPr>
      <w:r w:rsidRPr="007710E1">
        <w:t>T</w:t>
      </w:r>
      <w:r w:rsidR="00555DDC" w:rsidRPr="007710E1">
        <w:t xml:space="preserve">his understanding of meaning as supervening on activity takes us far from accounts in which work becomes meaningful only to the extent of fulfilling pre-existing psychological needs or motives. </w:t>
      </w:r>
      <w:r w:rsidR="00C772BF" w:rsidRPr="007710E1">
        <w:t>One</w:t>
      </w:r>
      <w:r w:rsidR="006B70E7" w:rsidRPr="007710E1">
        <w:t xml:space="preserve"> </w:t>
      </w:r>
      <w:r w:rsidR="00C772BF" w:rsidRPr="007710E1">
        <w:t>consequence is that we acquire a dynamic understanding of preference and desire, not as surd facts</w:t>
      </w:r>
      <w:r w:rsidR="00A86207" w:rsidRPr="007710E1">
        <w:t>,</w:t>
      </w:r>
      <w:r w:rsidR="00C772BF" w:rsidRPr="007710E1">
        <w:t xml:space="preserve"> but as stages in the development of our learning about our own good</w:t>
      </w:r>
      <w:r w:rsidR="006B70E7" w:rsidRPr="007710E1">
        <w:t>; stages that may be frustrated by inadequate education, resources</w:t>
      </w:r>
      <w:r w:rsidR="00A35341" w:rsidRPr="007710E1">
        <w:t>,</w:t>
      </w:r>
      <w:r w:rsidR="006B70E7" w:rsidRPr="007710E1">
        <w:t xml:space="preserve"> and opportunities</w:t>
      </w:r>
      <w:r w:rsidR="00C772BF" w:rsidRPr="007710E1">
        <w:t xml:space="preserve">. </w:t>
      </w:r>
      <w:r w:rsidR="00DE3342" w:rsidRPr="007710E1">
        <w:t>But if things go well</w:t>
      </w:r>
      <w:r w:rsidR="00A35341" w:rsidRPr="007710E1">
        <w:t>,</w:t>
      </w:r>
      <w:r w:rsidR="00DE3342" w:rsidRPr="007710E1">
        <w:t xml:space="preserve"> virtues such as temperance and patience are acquired as we develop in becoming farmers, painters, acrobats</w:t>
      </w:r>
      <w:r w:rsidR="00A35341" w:rsidRPr="007710E1">
        <w:t>,</w:t>
      </w:r>
      <w:r w:rsidR="00301BCE" w:rsidRPr="007710E1">
        <w:t xml:space="preserve"> and</w:t>
      </w:r>
      <w:r w:rsidR="00DE3342" w:rsidRPr="007710E1">
        <w:t xml:space="preserve"> nurses such that:</w:t>
      </w:r>
    </w:p>
    <w:p w14:paraId="26692E37" w14:textId="1DA1828D" w:rsidR="00401208" w:rsidRPr="007710E1" w:rsidRDefault="00DE3342" w:rsidP="0078553F">
      <w:pPr>
        <w:pStyle w:val="EXT"/>
      </w:pPr>
      <w:r w:rsidRPr="007710E1">
        <w:t>desires we initially bring to these tasks</w:t>
      </w:r>
      <w:r w:rsidR="00A35341" w:rsidRPr="007710E1">
        <w:t>—</w:t>
      </w:r>
      <w:r w:rsidRPr="007710E1">
        <w:t>often desires to please parents or teachers and to obtain goods that are the external rewards for success in this or that particular activity, prizes, fame, money, are displaced by and transformed into desires for the goods internal to each particular activity, and more especially, for the good of excellence in performing th</w:t>
      </w:r>
      <w:r w:rsidR="001F7945" w:rsidRPr="007710E1">
        <w:t xml:space="preserve">ose tasks. </w:t>
      </w:r>
      <w:r w:rsidR="0083137A" w:rsidRPr="007710E1">
        <w:rPr>
          <w:rStyle w:val="EXT-SChar"/>
        </w:rPr>
        <w:t xml:space="preserve">(MacIntyre, </w:t>
      </w:r>
      <w:hyperlink r:id="rId73" w:anchor="Ref35" w:tooltip="MacIntyre, A. 2000. " w:history="1">
        <w:r w:rsidR="0083137A" w:rsidRPr="007710E1">
          <w:rPr>
            <w:rStyle w:val="EXT-SChar"/>
          </w:rPr>
          <w:t>2000</w:t>
        </w:r>
      </w:hyperlink>
      <w:r w:rsidR="006D2E5C" w:rsidRPr="007710E1">
        <w:rPr>
          <w:rStyle w:val="EXT-SChar"/>
        </w:rPr>
        <w:t>: 124)</w:t>
      </w:r>
    </w:p>
    <w:p w14:paraId="2C1ECC66" w14:textId="77777777" w:rsidR="00401208" w:rsidRPr="007710E1" w:rsidRDefault="006B70E7" w:rsidP="0078553F">
      <w:pPr>
        <w:pStyle w:val="P"/>
      </w:pPr>
      <w:r w:rsidRPr="007710E1">
        <w:t>Practitioners’ development not only actualizes excellence in p</w:t>
      </w:r>
      <w:r w:rsidR="00A86207" w:rsidRPr="007710E1">
        <w:t xml:space="preserve">roducts </w:t>
      </w:r>
      <w:r w:rsidRPr="007710E1">
        <w:t>but also</w:t>
      </w:r>
      <w:r w:rsidR="00A86207" w:rsidRPr="007710E1">
        <w:t xml:space="preserve"> in ourselves because a</w:t>
      </w:r>
      <w:r w:rsidRPr="007710E1">
        <w:t xml:space="preserve">n intimate relationship holds between our experience of work and the development or frustration of </w:t>
      </w:r>
      <w:r w:rsidR="00A86207" w:rsidRPr="007710E1">
        <w:t xml:space="preserve">our </w:t>
      </w:r>
      <w:r w:rsidRPr="007710E1">
        <w:t xml:space="preserve">virtues. </w:t>
      </w:r>
      <w:r w:rsidR="000E677E" w:rsidRPr="007710E1">
        <w:t>As we become able to better discern quality distinctions, identify the skills that we lack and work to overcome them</w:t>
      </w:r>
      <w:r w:rsidR="00A86207" w:rsidRPr="007710E1">
        <w:t>,</w:t>
      </w:r>
      <w:r w:rsidR="000E677E" w:rsidRPr="007710E1">
        <w:t xml:space="preserve"> we develop a rank-ordering of relevant goods that directs our attention and effort:</w:t>
      </w:r>
    </w:p>
    <w:p w14:paraId="3494256B" w14:textId="75B231B9" w:rsidR="00401208" w:rsidRPr="007710E1" w:rsidRDefault="000E677E" w:rsidP="0078553F">
      <w:pPr>
        <w:pStyle w:val="EXT"/>
      </w:pPr>
      <w:r w:rsidRPr="007710E1">
        <w:t>It is not only the conception of such ends that may be unexpectedly transformed in the course of our activities. We too, while developing those skills and qualities of mind and character needed to achieve those ends, may discover that the transformation of ourselves that is involved is significantly different from what we had expected, in part perhaps because of the particularities of our circumstances, but in part because what such virtues as courage, patience, truthfulness</w:t>
      </w:r>
      <w:r w:rsidR="00CA2A06" w:rsidRPr="007710E1">
        <w:t>,</w:t>
      </w:r>
      <w:r w:rsidRPr="007710E1">
        <w:t xml:space="preserve"> and justice require can never be fully specified in advance. Hence, as Aquinas emphasized, in the life of practice there are no fully adequate generalizations to guide us, no set of rules sufficient to do the work for us, something that each of us has to learn for her or himself as we move toward the achievement of the ends of our activities and </w:t>
      </w:r>
      <w:r w:rsidR="00CA2A06" w:rsidRPr="007710E1">
        <w:t xml:space="preserve">the end </w:t>
      </w:r>
      <w:r w:rsidRPr="007710E1">
        <w:t>of excellence in those activities. (</w:t>
      </w:r>
      <w:r w:rsidR="001F7945" w:rsidRPr="007710E1">
        <w:rPr>
          <w:rStyle w:val="EXT-SChar"/>
        </w:rPr>
        <w:t>MacIntyre</w:t>
      </w:r>
      <w:r w:rsidR="0061474C" w:rsidRPr="007710E1">
        <w:rPr>
          <w:rStyle w:val="EXT-SChar"/>
        </w:rPr>
        <w:t>,</w:t>
      </w:r>
      <w:r w:rsidR="001F7945" w:rsidRPr="007710E1">
        <w:rPr>
          <w:rStyle w:val="EXT-SChar"/>
        </w:rPr>
        <w:t xml:space="preserve"> </w:t>
      </w:r>
      <w:hyperlink w:anchor="Ref38" w:tooltip="MacIntyre, A. 2016. Ethics in the Conflicts of Modernity. Cambridge: Cambridge University Press" w:history="1">
        <w:r w:rsidR="001F7945" w:rsidRPr="007710E1">
          <w:rPr>
            <w:rStyle w:val="Hyperlink"/>
            <w:color w:val="auto"/>
            <w:u w:val="none"/>
          </w:rPr>
          <w:t>2016</w:t>
        </w:r>
      </w:hyperlink>
      <w:r w:rsidR="0061474C" w:rsidRPr="007710E1">
        <w:rPr>
          <w:rStyle w:val="EXT-SChar"/>
        </w:rPr>
        <w:t xml:space="preserve">: </w:t>
      </w:r>
      <w:r w:rsidRPr="007710E1">
        <w:rPr>
          <w:rStyle w:val="EXT-SChar"/>
        </w:rPr>
        <w:t>51</w:t>
      </w:r>
      <w:r w:rsidRPr="007710E1">
        <w:t>)</w:t>
      </w:r>
    </w:p>
    <w:p w14:paraId="326C54D6" w14:textId="39AF2B10" w:rsidR="00401208" w:rsidRPr="007710E1" w:rsidRDefault="00A86207" w:rsidP="0078553F">
      <w:pPr>
        <w:pStyle w:val="P"/>
      </w:pPr>
      <w:r w:rsidRPr="007710E1">
        <w:t xml:space="preserve">The pursuit of a practice enables the achievement of: “the good of a certain kind of life </w:t>
      </w:r>
      <w:r w:rsidR="00CA2A06" w:rsidRPr="007710E1">
        <w:t>. . . t</w:t>
      </w:r>
      <w:r w:rsidRPr="007710E1">
        <w:t>he painter</w:t>
      </w:r>
      <w:r w:rsidR="003775D0" w:rsidRPr="007710E1">
        <w:t>’</w:t>
      </w:r>
      <w:r w:rsidRPr="007710E1">
        <w:t xml:space="preserve">s living out of a greater or lesser part of his or her life </w:t>
      </w:r>
      <w:r w:rsidR="0083137A" w:rsidRPr="007710E1">
        <w:rPr>
          <w:i/>
        </w:rPr>
        <w:t>as a painter</w:t>
      </w:r>
      <w:r w:rsidRPr="007710E1">
        <w:t xml:space="preserve"> </w:t>
      </w:r>
      <w:r w:rsidR="00CA2A06" w:rsidRPr="007710E1">
        <w:t xml:space="preserve">. . . </w:t>
      </w:r>
      <w:r w:rsidRPr="007710E1">
        <w:t>is the second kind of good internal to painting</w:t>
      </w:r>
      <w:r w:rsidR="003775D0" w:rsidRPr="007710E1">
        <w:t>’</w:t>
      </w:r>
      <w:r w:rsidRPr="007710E1">
        <w:t xml:space="preserve"> (MacIntyre</w:t>
      </w:r>
      <w:r w:rsidR="00CA2A06" w:rsidRPr="007710E1">
        <w:t>,</w:t>
      </w:r>
      <w:r w:rsidRPr="007710E1">
        <w:t xml:space="preserve"> </w:t>
      </w:r>
      <w:hyperlink w:anchor="Ref36" w:tooltip="MacIntyre, A. 2007 [1981]. After Virtue—A study in moral theory 3rd Ed. London: Duckworth." w:history="1">
        <w:r w:rsidRPr="007710E1">
          <w:rPr>
            <w:rStyle w:val="Hyperlink"/>
            <w:color w:val="auto"/>
            <w:u w:val="none"/>
          </w:rPr>
          <w:t>2007</w:t>
        </w:r>
      </w:hyperlink>
      <w:r w:rsidR="002A768A" w:rsidRPr="007710E1">
        <w:t xml:space="preserve"> [</w:t>
      </w:r>
      <w:hyperlink w:anchor="Ref36" w:tooltip="MacIntyre, A. 2007 [1981]. After Virtue—A study in moral theory 3rd Ed. London: Duckworth." w:history="1">
        <w:r w:rsidR="002A768A" w:rsidRPr="007710E1">
          <w:rPr>
            <w:rStyle w:val="Hyperlink"/>
            <w:color w:val="auto"/>
            <w:u w:val="none"/>
          </w:rPr>
          <w:t>1981</w:t>
        </w:r>
      </w:hyperlink>
      <w:r w:rsidR="002A768A" w:rsidRPr="007710E1">
        <w:t>]</w:t>
      </w:r>
      <w:r w:rsidR="00CA2A06" w:rsidRPr="007710E1">
        <w:t xml:space="preserve">: </w:t>
      </w:r>
      <w:r w:rsidRPr="007710E1">
        <w:t xml:space="preserve">190; emphasis retained). </w:t>
      </w:r>
      <w:r w:rsidR="001965CD" w:rsidRPr="007710E1">
        <w:t xml:space="preserve">This relationship between our own development and our ability to achieve the goods internal to practices </w:t>
      </w:r>
      <w:r w:rsidR="003C78D7" w:rsidRPr="007710E1">
        <w:t xml:space="preserve">characterizes </w:t>
      </w:r>
      <w:r w:rsidR="001965CD" w:rsidRPr="007710E1">
        <w:t xml:space="preserve">our apprenticeship and introduces us to the necessity of </w:t>
      </w:r>
      <w:r w:rsidR="006B70E7" w:rsidRPr="007710E1">
        <w:t>teleological reasoning</w:t>
      </w:r>
      <w:r w:rsidR="001965CD" w:rsidRPr="007710E1">
        <w:t>; that is</w:t>
      </w:r>
      <w:r w:rsidR="003C78D7" w:rsidRPr="007710E1">
        <w:t>,</w:t>
      </w:r>
      <w:r w:rsidR="001965CD" w:rsidRPr="007710E1">
        <w:t xml:space="preserve"> reasoning towards the achievement of goods, both as individuals and with fellow practitioners and teachers</w:t>
      </w:r>
      <w:r w:rsidR="006B70E7" w:rsidRPr="007710E1">
        <w:t>.</w:t>
      </w:r>
      <w:r w:rsidR="001965CD" w:rsidRPr="007710E1">
        <w:t xml:space="preserve"> Denied this kind of education we are unlikely to acquire such an understanding of ourselves and our goods</w:t>
      </w:r>
      <w:r w:rsidR="008D0AFD" w:rsidRPr="007710E1">
        <w:t xml:space="preserve">. </w:t>
      </w:r>
      <w:r w:rsidR="003C78D7" w:rsidRPr="007710E1">
        <w:t xml:space="preserve">While </w:t>
      </w:r>
      <w:r w:rsidR="008D0AFD" w:rsidRPr="007710E1">
        <w:t>such an apprenticeship might occur at any stage in our lives, our virtues and moral agency will have to be recovered if they are not achieved in early education (MacIntyre</w:t>
      </w:r>
      <w:r w:rsidR="003C78D7" w:rsidRPr="007710E1">
        <w:t>,</w:t>
      </w:r>
      <w:r w:rsidR="008D0AFD" w:rsidRPr="007710E1">
        <w:t xml:space="preserve"> </w:t>
      </w:r>
      <w:hyperlink r:id="rId74" w:anchor="Ref35" w:tooltip="MacIntyre, A. 2000. " w:history="1">
        <w:r w:rsidR="008D0AFD" w:rsidRPr="007710E1">
          <w:rPr>
            <w:rStyle w:val="Hyperlink"/>
            <w:color w:val="auto"/>
            <w:u w:val="none"/>
          </w:rPr>
          <w:t>2000</w:t>
        </w:r>
      </w:hyperlink>
      <w:r w:rsidR="008D0AFD" w:rsidRPr="007710E1">
        <w:t>).</w:t>
      </w:r>
      <w:r w:rsidR="006B70E7" w:rsidRPr="007710E1">
        <w:t xml:space="preserve"> </w:t>
      </w:r>
      <w:r w:rsidR="008D0AFD" w:rsidRPr="007710E1">
        <w:t xml:space="preserve">What is it that </w:t>
      </w:r>
      <w:r w:rsidRPr="007710E1">
        <w:t>we would have</w:t>
      </w:r>
      <w:r w:rsidR="008D0AFD" w:rsidRPr="007710E1">
        <w:t xml:space="preserve"> lost?</w:t>
      </w:r>
    </w:p>
    <w:p w14:paraId="00FF5CDA" w14:textId="196E0588" w:rsidR="00401208" w:rsidRPr="007710E1" w:rsidRDefault="00461EF5" w:rsidP="0078553F">
      <w:pPr>
        <w:pStyle w:val="PI"/>
      </w:pPr>
      <w:r w:rsidRPr="007710E1">
        <w:t xml:space="preserve">By contrast to other </w:t>
      </w:r>
      <w:r w:rsidR="00B40C83" w:rsidRPr="007710E1">
        <w:t xml:space="preserve">personality </w:t>
      </w:r>
      <w:r w:rsidR="00555DDC" w:rsidRPr="007710E1">
        <w:t xml:space="preserve">traits </w:t>
      </w:r>
      <w:r w:rsidRPr="007710E1">
        <w:t>and approaches to human characteristics, each virtue has</w:t>
      </w:r>
      <w:r w:rsidR="008D0AFD" w:rsidRPr="007710E1">
        <w:t xml:space="preserve"> intellectual,</w:t>
      </w:r>
      <w:r w:rsidRPr="007710E1">
        <w:t xml:space="preserve"> emotional, motivational</w:t>
      </w:r>
      <w:r w:rsidR="003C78D7" w:rsidRPr="007710E1">
        <w:t>,</w:t>
      </w:r>
      <w:r w:rsidRPr="007710E1">
        <w:t xml:space="preserve"> and behavioral dimensions (Alzolo</w:t>
      </w:r>
      <w:r w:rsidR="001F7945" w:rsidRPr="007710E1">
        <w:t>,</w:t>
      </w:r>
      <w:r w:rsidRPr="007710E1">
        <w:t xml:space="preserve"> </w:t>
      </w:r>
      <w:hyperlink r:id="rId75" w:anchor="Ref2" w:tooltip="Alzolo, M. 2017. " w:history="1">
        <w:r w:rsidRPr="007710E1">
          <w:rPr>
            <w:rStyle w:val="Hyperlink"/>
            <w:color w:val="auto"/>
            <w:u w:val="none"/>
          </w:rPr>
          <w:t>2017</w:t>
        </w:r>
      </w:hyperlink>
      <w:r w:rsidRPr="007710E1">
        <w:t>) s</w:t>
      </w:r>
      <w:r w:rsidR="00B40C83" w:rsidRPr="007710E1">
        <w:t>o that,</w:t>
      </w:r>
      <w:r w:rsidRPr="007710E1">
        <w:t xml:space="preserve"> for example, the benevolent person not only acts in a particular way with appropriate understanding of her purposes but is informed by appropriate</w:t>
      </w:r>
      <w:r w:rsidR="00DE3342" w:rsidRPr="007710E1">
        <w:t xml:space="preserve"> emotions</w:t>
      </w:r>
      <w:r w:rsidR="00AF620A" w:rsidRPr="007710E1">
        <w:t>. The person who saves the child from the on-rushing car is courageous only if their action is inspired by the desire to save the child rather than to impress onlookers or because they are careless about their own lives (Alzolo</w:t>
      </w:r>
      <w:r w:rsidR="00850A26" w:rsidRPr="007710E1">
        <w:t>,</w:t>
      </w:r>
      <w:r w:rsidR="00AF620A" w:rsidRPr="007710E1">
        <w:t xml:space="preserve"> </w:t>
      </w:r>
      <w:hyperlink r:id="rId76" w:anchor="Ref2" w:tooltip="Alzolo, M. 2017. " w:history="1">
        <w:r w:rsidR="00AF620A" w:rsidRPr="007710E1">
          <w:rPr>
            <w:rStyle w:val="Hyperlink"/>
            <w:color w:val="auto"/>
            <w:u w:val="none"/>
          </w:rPr>
          <w:t>2017</w:t>
        </w:r>
      </w:hyperlink>
      <w:r w:rsidR="003C78D7" w:rsidRPr="007710E1">
        <w:t xml:space="preserve">: </w:t>
      </w:r>
      <w:r w:rsidR="00AF620A" w:rsidRPr="007710E1">
        <w:t>775)</w:t>
      </w:r>
      <w:r w:rsidR="006776C6" w:rsidRPr="007710E1">
        <w:t>. Inasmuch as they are virtuous</w:t>
      </w:r>
      <w:r w:rsidR="003C78D7" w:rsidRPr="007710E1">
        <w:t>,</w:t>
      </w:r>
      <w:r w:rsidR="006776C6" w:rsidRPr="007710E1">
        <w:t xml:space="preserve"> </w:t>
      </w:r>
      <w:r w:rsidR="00A86207" w:rsidRPr="007710E1">
        <w:t xml:space="preserve">however, </w:t>
      </w:r>
      <w:r w:rsidR="006776C6" w:rsidRPr="007710E1">
        <w:t xml:space="preserve">they will be disposed both to </w:t>
      </w:r>
      <w:r w:rsidR="003C78D7" w:rsidRPr="007710E1">
        <w:t xml:space="preserve">recognize </w:t>
      </w:r>
      <w:r w:rsidR="006776C6" w:rsidRPr="007710E1">
        <w:t xml:space="preserve">that this situation requires action and to take the action. </w:t>
      </w:r>
      <w:r w:rsidR="00850A26" w:rsidRPr="007710E1">
        <w:t>According to MacIntyre the virtues are:</w:t>
      </w:r>
    </w:p>
    <w:p w14:paraId="5F99D921" w14:textId="386F89D3" w:rsidR="00401208" w:rsidRPr="007710E1" w:rsidRDefault="00850A26" w:rsidP="0078553F">
      <w:pPr>
        <w:pStyle w:val="EXT"/>
      </w:pPr>
      <w:r w:rsidRPr="007710E1">
        <w:t xml:space="preserve">just those qualities that enable agents to identify both what goods are at stake in any particular situation and their relative importance in that situation </w:t>
      </w:r>
      <w:r w:rsidRPr="007710E1">
        <w:rPr>
          <w:i/>
        </w:rPr>
        <w:t xml:space="preserve">and </w:t>
      </w:r>
      <w:r w:rsidRPr="007710E1">
        <w:t>how that particular agent must act for the sake of the</w:t>
      </w:r>
      <w:r w:rsidR="001F7945" w:rsidRPr="007710E1">
        <w:t xml:space="preserve"> good and the best. (</w:t>
      </w:r>
      <w:r w:rsidR="001F7945" w:rsidRPr="007710E1">
        <w:rPr>
          <w:rStyle w:val="EXT-SChar"/>
        </w:rPr>
        <w:t>MacIntyre</w:t>
      </w:r>
      <w:r w:rsidR="003C78D7" w:rsidRPr="007710E1">
        <w:rPr>
          <w:rStyle w:val="EXT-SChar"/>
        </w:rPr>
        <w:t>,</w:t>
      </w:r>
      <w:r w:rsidR="001F7945" w:rsidRPr="007710E1">
        <w:rPr>
          <w:rStyle w:val="EXT-SChar"/>
        </w:rPr>
        <w:t xml:space="preserve"> </w:t>
      </w:r>
      <w:hyperlink w:anchor="Ref38" w:tooltip="MacIntyre, A. 2016. Ethics in the Conflicts of Modernity. Cambridge: Cambridge University Press" w:history="1">
        <w:r w:rsidR="001F7945" w:rsidRPr="007710E1">
          <w:rPr>
            <w:rStyle w:val="Hyperlink"/>
            <w:color w:val="auto"/>
            <w:u w:val="none"/>
          </w:rPr>
          <w:t>2016</w:t>
        </w:r>
      </w:hyperlink>
      <w:r w:rsidR="003C78D7" w:rsidRPr="007710E1">
        <w:rPr>
          <w:rStyle w:val="EXT-SChar"/>
        </w:rPr>
        <w:t xml:space="preserve">: </w:t>
      </w:r>
      <w:r w:rsidRPr="007710E1">
        <w:rPr>
          <w:rStyle w:val="EXT-SChar"/>
        </w:rPr>
        <w:t>190</w:t>
      </w:r>
      <w:r w:rsidR="003C78D7" w:rsidRPr="007710E1">
        <w:rPr>
          <w:rStyle w:val="EXT-SChar"/>
        </w:rPr>
        <w:t>;</w:t>
      </w:r>
      <w:r w:rsidRPr="007710E1">
        <w:rPr>
          <w:rStyle w:val="EXT-SChar"/>
        </w:rPr>
        <w:t xml:space="preserve"> emphasis retained</w:t>
      </w:r>
      <w:r w:rsidRPr="007710E1">
        <w:t>)</w:t>
      </w:r>
    </w:p>
    <w:p w14:paraId="2C2BC133" w14:textId="2A0747AF" w:rsidR="00401208" w:rsidRPr="007710E1" w:rsidRDefault="00723D45" w:rsidP="0078553F">
      <w:pPr>
        <w:pStyle w:val="P"/>
        <w:rPr>
          <w:szCs w:val="24"/>
        </w:rPr>
      </w:pPr>
      <w:r w:rsidRPr="007710E1">
        <w:t>The</w:t>
      </w:r>
      <w:r w:rsidR="00B40C83" w:rsidRPr="007710E1">
        <w:t xml:space="preserve"> virtues</w:t>
      </w:r>
      <w:r w:rsidRPr="007710E1">
        <w:t xml:space="preserve"> enable us to exercise our judgment around the application of tools, materials, means</w:t>
      </w:r>
      <w:r w:rsidR="003C78D7" w:rsidRPr="007710E1">
        <w:t>,</w:t>
      </w:r>
      <w:r w:rsidRPr="007710E1">
        <w:t xml:space="preserve"> and arguments as we encounter obstacles to the achievements of the harvest, the painting, the somersault, the </w:t>
      </w:r>
      <w:r w:rsidR="00AF620A" w:rsidRPr="007710E1">
        <w:t>administration</w:t>
      </w:r>
      <w:r w:rsidRPr="007710E1">
        <w:t xml:space="preserve"> of medicine and those countless other actions we need to perform at the right time and in the right way. Such virtues serve to guard against </w:t>
      </w:r>
      <w:r w:rsidR="008A1ADA" w:rsidRPr="007710E1">
        <w:t xml:space="preserve">undue haste and </w:t>
      </w:r>
      <w:r w:rsidRPr="007710E1">
        <w:t xml:space="preserve">to reduce the anxiety of waiting; </w:t>
      </w:r>
      <w:r w:rsidR="003C78D7" w:rsidRPr="007710E1">
        <w:t xml:space="preserve">they </w:t>
      </w:r>
      <w:r w:rsidR="008A1ADA" w:rsidRPr="007710E1">
        <w:t>prevent</w:t>
      </w:r>
      <w:r w:rsidRPr="007710E1">
        <w:t xml:space="preserve"> us from attempting either to dominate or to withdraw from </w:t>
      </w:r>
      <w:r w:rsidR="008A1ADA" w:rsidRPr="007710E1">
        <w:t>those decision-making contexts</w:t>
      </w:r>
      <w:r w:rsidRPr="007710E1">
        <w:t xml:space="preserve"> in which </w:t>
      </w:r>
      <w:r w:rsidR="008A1ADA" w:rsidRPr="007710E1">
        <w:t>we reason about and towards common goods (MacIntyre</w:t>
      </w:r>
      <w:r w:rsidR="003C78D7" w:rsidRPr="007710E1">
        <w:t>,</w:t>
      </w:r>
      <w:r w:rsidR="008A1ADA" w:rsidRPr="007710E1">
        <w:t xml:space="preserve"> </w:t>
      </w:r>
      <w:hyperlink w:anchor="Ref36" w:tooltip="MacIntyre, A. 2007 [1981]. After Virtue—A study in moral theory 3rd Ed. London: Duckworth." w:history="1">
        <w:r w:rsidR="008A1ADA" w:rsidRPr="007710E1">
          <w:rPr>
            <w:rStyle w:val="Hyperlink"/>
            <w:color w:val="auto"/>
            <w:u w:val="none"/>
          </w:rPr>
          <w:t>2007</w:t>
        </w:r>
      </w:hyperlink>
      <w:r w:rsidR="002A768A" w:rsidRPr="007710E1">
        <w:t xml:space="preserve"> [</w:t>
      </w:r>
      <w:hyperlink w:anchor="Ref36" w:tooltip="MacIntyre, A. 2007 [1981]. After Virtue—A study in moral theory 3rd Ed. London: Duckworth." w:history="1">
        <w:r w:rsidR="002A768A" w:rsidRPr="007710E1">
          <w:rPr>
            <w:rStyle w:val="Hyperlink"/>
            <w:color w:val="auto"/>
            <w:u w:val="none"/>
          </w:rPr>
          <w:t>1981</w:t>
        </w:r>
      </w:hyperlink>
      <w:r w:rsidR="002A768A" w:rsidRPr="007710E1">
        <w:t>]</w:t>
      </w:r>
      <w:r w:rsidR="008A1ADA" w:rsidRPr="007710E1">
        <w:t xml:space="preserve">). The virtue of patience, alongside the other virtues developed </w:t>
      </w:r>
      <w:r w:rsidR="006776C6" w:rsidRPr="007710E1">
        <w:t xml:space="preserve">through participation in </w:t>
      </w:r>
      <w:r w:rsidR="008A1ADA" w:rsidRPr="007710E1">
        <w:t>practices, prepare</w:t>
      </w:r>
      <w:r w:rsidR="003C78D7" w:rsidRPr="007710E1">
        <w:t>s</w:t>
      </w:r>
      <w:r w:rsidR="008A1ADA" w:rsidRPr="007710E1">
        <w:t xml:space="preserve"> us to reason about goods as a whole;</w:t>
      </w:r>
      <w:r w:rsidR="00B40C83" w:rsidRPr="007710E1">
        <w:t xml:space="preserve"> and to be denied participation in such practices is to</w:t>
      </w:r>
      <w:r w:rsidR="00D2716E" w:rsidRPr="007710E1">
        <w:t xml:space="preserve"> risk becoming the victim of </w:t>
      </w:r>
      <w:r w:rsidR="006776C6" w:rsidRPr="007710E1">
        <w:t>untutored desires</w:t>
      </w:r>
      <w:r w:rsidR="003C78D7" w:rsidRPr="007710E1">
        <w:t xml:space="preserve">, </w:t>
      </w:r>
      <w:r w:rsidR="006776C6" w:rsidRPr="007710E1">
        <w:t>those which are not put to the question.</w:t>
      </w:r>
      <w:r w:rsidR="00CC2112" w:rsidRPr="007710E1">
        <w:t xml:space="preserve"> To engage in dialogue around the meaningfulness of our work, rather than simpl</w:t>
      </w:r>
      <w:r w:rsidR="00555DDC" w:rsidRPr="007710E1">
        <w:t xml:space="preserve">y </w:t>
      </w:r>
      <w:r w:rsidR="00CC2112" w:rsidRPr="007710E1">
        <w:t>to state a preference</w:t>
      </w:r>
      <w:r w:rsidR="00D2716E" w:rsidRPr="007710E1">
        <w:t>,</w:t>
      </w:r>
      <w:r w:rsidR="00CC2112" w:rsidRPr="007710E1">
        <w:t xml:space="preserve"> is to be able to account for the reasons why </w:t>
      </w:r>
      <w:r w:rsidR="00D2716E" w:rsidRPr="007710E1">
        <w:t>our</w:t>
      </w:r>
      <w:r w:rsidR="00CC2112" w:rsidRPr="007710E1">
        <w:t xml:space="preserve"> work is meaningful in light of an account of good reasons as such</w:t>
      </w:r>
      <w:r w:rsidR="00D2716E" w:rsidRPr="007710E1">
        <w:t>. M</w:t>
      </w:r>
      <w:r w:rsidR="00CC2112" w:rsidRPr="007710E1">
        <w:t>eaningful work is thus epiphenomenal of the ordering of the directedness of our lives</w:t>
      </w:r>
      <w:r w:rsidR="00597FFB" w:rsidRPr="007710E1">
        <w:t>:</w:t>
      </w:r>
    </w:p>
    <w:p w14:paraId="259F8A49" w14:textId="2C211347" w:rsidR="00401208" w:rsidRPr="007710E1" w:rsidRDefault="00597FFB" w:rsidP="0078553F">
      <w:pPr>
        <w:pStyle w:val="EXT"/>
      </w:pPr>
      <w:r w:rsidRPr="007710E1">
        <w:t>For individuals cannot define or redefine their place in achieving the common goods of home, school and workplace without also defining and redefining the p</w:t>
      </w:r>
      <w:r w:rsidR="00114217" w:rsidRPr="007710E1">
        <w:t>l</w:t>
      </w:r>
      <w:r w:rsidRPr="007710E1">
        <w:t xml:space="preserve">ace in their lives of those various goods through the achievement of which they direct themselves toward that good which would complete and perfect their lives. We go, that is, from asking </w:t>
      </w:r>
      <w:r w:rsidR="003C78D7" w:rsidRPr="007710E1">
        <w:t>“</w:t>
      </w:r>
      <w:r w:rsidRPr="007710E1">
        <w:t>What is my good qua family member, qua student or teacher, qua apprentice or master of this set of working skills?</w:t>
      </w:r>
      <w:r w:rsidR="003C78D7" w:rsidRPr="007710E1">
        <w:t>”</w:t>
      </w:r>
      <w:r w:rsidRPr="007710E1">
        <w:t xml:space="preserve"> to asking </w:t>
      </w:r>
      <w:r w:rsidR="003C78D7" w:rsidRPr="007710E1">
        <w:t>“</w:t>
      </w:r>
      <w:r w:rsidRPr="007710E1">
        <w:t>What is my good qua human agent?</w:t>
      </w:r>
      <w:r w:rsidR="003C78D7" w:rsidRPr="007710E1">
        <w:t>”</w:t>
      </w:r>
      <w:r w:rsidRPr="007710E1">
        <w:t xml:space="preserve"> In answering this latter question, we decide how the various aspects and relationships of each role are to be integrated into a single life and how the unity of that life is to be understood in terms of the various stages through which we pass from conception to death</w:t>
      </w:r>
      <w:r w:rsidR="001F7945" w:rsidRPr="007710E1">
        <w:t>. (</w:t>
      </w:r>
      <w:r w:rsidR="001F7945" w:rsidRPr="007710E1">
        <w:rPr>
          <w:rStyle w:val="EXT-SChar"/>
        </w:rPr>
        <w:t>MacIntyre</w:t>
      </w:r>
      <w:r w:rsidR="003C78D7" w:rsidRPr="007710E1">
        <w:rPr>
          <w:rStyle w:val="EXT-SChar"/>
        </w:rPr>
        <w:t>,</w:t>
      </w:r>
      <w:r w:rsidR="001F7945" w:rsidRPr="007710E1">
        <w:rPr>
          <w:rStyle w:val="EXT-SChar"/>
        </w:rPr>
        <w:t xml:space="preserve"> </w:t>
      </w:r>
      <w:hyperlink w:anchor="Ref38" w:tooltip="MacIntyre, A. 2016. Ethics in the Conflicts of Modernity. Cambridge: Cambridge University Press" w:history="1">
        <w:r w:rsidR="001F7945" w:rsidRPr="007710E1">
          <w:rPr>
            <w:rStyle w:val="Hyperlink"/>
            <w:color w:val="auto"/>
            <w:u w:val="none"/>
          </w:rPr>
          <w:t>2016</w:t>
        </w:r>
      </w:hyperlink>
      <w:r w:rsidR="003C78D7" w:rsidRPr="007710E1">
        <w:rPr>
          <w:rStyle w:val="EXT-SChar"/>
        </w:rPr>
        <w:t xml:space="preserve">: </w:t>
      </w:r>
      <w:r w:rsidRPr="007710E1">
        <w:rPr>
          <w:rStyle w:val="EXT-SChar"/>
        </w:rPr>
        <w:t>192</w:t>
      </w:r>
      <w:r w:rsidR="003C78D7" w:rsidRPr="007710E1">
        <w:rPr>
          <w:rStyle w:val="EXT-SChar"/>
        </w:rPr>
        <w:t>–</w:t>
      </w:r>
      <w:r w:rsidRPr="007710E1">
        <w:rPr>
          <w:rStyle w:val="EXT-SChar"/>
        </w:rPr>
        <w:t>3</w:t>
      </w:r>
      <w:r w:rsidRPr="007710E1">
        <w:t>).</w:t>
      </w:r>
    </w:p>
    <w:p w14:paraId="7488D44E" w14:textId="680B595C" w:rsidR="00401208" w:rsidRPr="007710E1" w:rsidRDefault="00114217" w:rsidP="0078553F">
      <w:pPr>
        <w:pStyle w:val="P"/>
      </w:pPr>
      <w:r w:rsidRPr="007710E1">
        <w:t xml:space="preserve">It follows from the centrality of participation in practices to the development of the virtues that a neo-Aristotelian understanding distinguishes between work with which we are engaged as practitioners and work whose </w:t>
      </w:r>
      <w:r w:rsidR="00F93624" w:rsidRPr="007710E1">
        <w:t xml:space="preserve">organization </w:t>
      </w:r>
      <w:r w:rsidRPr="007710E1">
        <w:t xml:space="preserve">excludes us from </w:t>
      </w:r>
      <w:r w:rsidR="00127385" w:rsidRPr="007710E1">
        <w:t>such</w:t>
      </w:r>
      <w:r w:rsidRPr="007710E1">
        <w:t xml:space="preserve"> activities and relationships. The relationship between practices and the institutions in which they are housed is thus pivotal to the neo-Aristotelian u</w:t>
      </w:r>
      <w:r w:rsidR="00657EEE" w:rsidRPr="007710E1">
        <w:t>nderstanding of work</w:t>
      </w:r>
      <w:r w:rsidR="00F93624" w:rsidRPr="007710E1">
        <w:t>,</w:t>
      </w:r>
      <w:r w:rsidR="00657EEE" w:rsidRPr="007710E1">
        <w:t xml:space="preserve"> for the institution is both prerequisite to and constantly in tension with the practices it</w:t>
      </w:r>
      <w:r w:rsidR="001F7945" w:rsidRPr="007710E1">
        <w:t xml:space="preserve"> houses (MacIntyre</w:t>
      </w:r>
      <w:r w:rsidR="00F93624" w:rsidRPr="007710E1">
        <w:t>,</w:t>
      </w:r>
      <w:r w:rsidR="001F7945" w:rsidRPr="007710E1">
        <w:t xml:space="preserve"> </w:t>
      </w:r>
      <w:hyperlink w:anchor="Ref36" w:tooltip="MacIntyre, A. 2007 [1981]. After Virtue—A study in moral theory 3rd Ed. London: Duckworth." w:history="1">
        <w:r w:rsidR="001F7945" w:rsidRPr="007710E1">
          <w:rPr>
            <w:rStyle w:val="Hyperlink"/>
            <w:color w:val="auto"/>
            <w:u w:val="none"/>
          </w:rPr>
          <w:t>2007</w:t>
        </w:r>
      </w:hyperlink>
      <w:r w:rsidR="001F7945" w:rsidRPr="007710E1">
        <w:t xml:space="preserve"> [</w:t>
      </w:r>
      <w:hyperlink w:anchor="Ref36" w:tooltip="MacIntyre, A. 2007 [1981]. After Virtue—A study in moral theory 3rd Ed. London: Duckworth." w:history="1">
        <w:r w:rsidR="001F7945" w:rsidRPr="007710E1">
          <w:rPr>
            <w:rStyle w:val="Hyperlink"/>
            <w:color w:val="auto"/>
            <w:u w:val="none"/>
          </w:rPr>
          <w:t>1981</w:t>
        </w:r>
      </w:hyperlink>
      <w:r w:rsidR="00F93624" w:rsidRPr="007710E1">
        <w:t xml:space="preserve">]; </w:t>
      </w:r>
      <w:r w:rsidR="00657EEE" w:rsidRPr="007710E1">
        <w:t xml:space="preserve">Moore, </w:t>
      </w:r>
      <w:hyperlink w:anchor="Ref44" w:tooltip="Moore, G. 2017. Virtue at Work: ethics for individuals, managers and organisations. Oxford: Oxford University Press." w:history="1">
        <w:r w:rsidR="00657EEE" w:rsidRPr="007710E1">
          <w:rPr>
            <w:rStyle w:val="Hyperlink"/>
            <w:color w:val="auto"/>
            <w:u w:val="none"/>
          </w:rPr>
          <w:t>2017</w:t>
        </w:r>
      </w:hyperlink>
      <w:r w:rsidR="00657EEE" w:rsidRPr="007710E1">
        <w:t>)</w:t>
      </w:r>
      <w:r w:rsidR="00127385" w:rsidRPr="007710E1">
        <w:t>.</w:t>
      </w:r>
    </w:p>
    <w:p w14:paraId="4045A09C" w14:textId="658A7AD9" w:rsidR="00401208" w:rsidRPr="007710E1" w:rsidRDefault="00CC2112" w:rsidP="0078553F">
      <w:pPr>
        <w:pStyle w:val="PI"/>
      </w:pPr>
      <w:r w:rsidRPr="007710E1">
        <w:t xml:space="preserve">This truncated account of the neo-Aristotelian understanding of the virtues may </w:t>
      </w:r>
      <w:r w:rsidR="00167D86" w:rsidRPr="007710E1">
        <w:t>provide a coherent</w:t>
      </w:r>
      <w:r w:rsidRPr="007710E1">
        <w:t xml:space="preserve"> theoretical framework</w:t>
      </w:r>
      <w:r w:rsidR="00167D86" w:rsidRPr="007710E1">
        <w:t>,</w:t>
      </w:r>
      <w:r w:rsidRPr="007710E1">
        <w:t xml:space="preserve"> but what evidence is there for its contention</w:t>
      </w:r>
      <w:r w:rsidR="00167D86" w:rsidRPr="007710E1">
        <w:t>s</w:t>
      </w:r>
      <w:r w:rsidRPr="007710E1">
        <w:t>?</w:t>
      </w:r>
      <w:r w:rsidR="00555DDC" w:rsidRPr="007710E1">
        <w:t xml:space="preserve"> </w:t>
      </w:r>
      <w:r w:rsidR="00C70ECE" w:rsidRPr="007710E1">
        <w:t xml:space="preserve">While </w:t>
      </w:r>
      <w:r w:rsidR="008F1310" w:rsidRPr="007710E1">
        <w:t>the scale of the type of longitudinal enquiry into virtue development that would test neo-Aristotelian contentions about habituation, practices</w:t>
      </w:r>
      <w:r w:rsidR="00C70ECE" w:rsidRPr="007710E1">
        <w:t>,</w:t>
      </w:r>
      <w:r w:rsidR="008F1310" w:rsidRPr="007710E1">
        <w:t xml:space="preserve"> and the exercise of virtue has not been undertaken, evidence consistent with many of them </w:t>
      </w:r>
      <w:r w:rsidR="00D2716E" w:rsidRPr="007710E1">
        <w:t>may</w:t>
      </w:r>
      <w:r w:rsidR="008F1310" w:rsidRPr="007710E1">
        <w:t xml:space="preserve"> be </w:t>
      </w:r>
      <w:r w:rsidR="00D2716E" w:rsidRPr="007710E1">
        <w:t>found</w:t>
      </w:r>
      <w:r w:rsidR="008F1310" w:rsidRPr="007710E1">
        <w:t xml:space="preserve"> in empirical studies inspired by virtue</w:t>
      </w:r>
      <w:r w:rsidR="00C70ECE" w:rsidRPr="007710E1">
        <w:t xml:space="preserve"> </w:t>
      </w:r>
      <w:r w:rsidR="008F1310" w:rsidRPr="007710E1">
        <w:t>ethics traditions, in increasing numbers of studies into particular virtues</w:t>
      </w:r>
      <w:r w:rsidR="00C70ECE" w:rsidRPr="007710E1">
        <w:t>,</w:t>
      </w:r>
      <w:r w:rsidR="008F1310" w:rsidRPr="007710E1">
        <w:t xml:space="preserve"> and </w:t>
      </w:r>
      <w:r w:rsidR="00D2716E" w:rsidRPr="007710E1">
        <w:t xml:space="preserve">in </w:t>
      </w:r>
      <w:r w:rsidR="008F1310" w:rsidRPr="007710E1">
        <w:t>work from experimental psychology.</w:t>
      </w:r>
    </w:p>
    <w:p w14:paraId="4A2F4648" w14:textId="7AC74399" w:rsidR="00401208" w:rsidRPr="007710E1" w:rsidRDefault="006776C6" w:rsidP="0078553F">
      <w:pPr>
        <w:pStyle w:val="PI"/>
      </w:pPr>
      <w:r w:rsidRPr="007710E1">
        <w:t xml:space="preserve">Evidence of the relationship between </w:t>
      </w:r>
      <w:r w:rsidR="00CC2112" w:rsidRPr="007710E1">
        <w:t xml:space="preserve">experience of the goods produced through our work and </w:t>
      </w:r>
      <w:r w:rsidR="00555DDC" w:rsidRPr="007710E1">
        <w:t xml:space="preserve">changes in </w:t>
      </w:r>
      <w:r w:rsidR="00C70ECE" w:rsidRPr="007710E1">
        <w:t xml:space="preserve">both </w:t>
      </w:r>
      <w:r w:rsidR="00555DDC" w:rsidRPr="007710E1">
        <w:t xml:space="preserve">behavior and subsequent preferences </w:t>
      </w:r>
      <w:r w:rsidRPr="007710E1">
        <w:t>is found in the field experiments of Grant and his co-workers (see especially Grant (</w:t>
      </w:r>
      <w:hyperlink r:id="rId77" w:anchor="Ref19" w:tooltip="Grant, A.M. 2007. " w:history="1">
        <w:r w:rsidRPr="007710E1">
          <w:rPr>
            <w:rStyle w:val="Hyperlink"/>
            <w:color w:val="auto"/>
            <w:u w:val="none"/>
          </w:rPr>
          <w:t>2007</w:t>
        </w:r>
      </w:hyperlink>
      <w:r w:rsidRPr="007710E1">
        <w:t xml:space="preserve">, </w:t>
      </w:r>
      <w:hyperlink r:id="rId78" w:anchor="Ref20" w:tooltip="Grant, A.M. 2008a. " w:history="1">
        <w:r w:rsidRPr="007710E1">
          <w:rPr>
            <w:rStyle w:val="Hyperlink"/>
            <w:color w:val="auto"/>
            <w:u w:val="none"/>
          </w:rPr>
          <w:t>2008</w:t>
        </w:r>
        <w:r w:rsidR="0048307D" w:rsidRPr="007710E1">
          <w:rPr>
            <w:rStyle w:val="Hyperlink"/>
            <w:color w:val="auto"/>
            <w:u w:val="none"/>
          </w:rPr>
          <w:t>a</w:t>
        </w:r>
      </w:hyperlink>
      <w:r w:rsidR="0048307D" w:rsidRPr="007710E1">
        <w:t xml:space="preserve">, </w:t>
      </w:r>
      <w:hyperlink r:id="rId79" w:anchor="Ref21" w:tooltip="Grant, A.M. 2008b. " w:history="1">
        <w:r w:rsidR="0048307D" w:rsidRPr="007710E1">
          <w:rPr>
            <w:rStyle w:val="Hyperlink"/>
            <w:color w:val="auto"/>
            <w:u w:val="none"/>
          </w:rPr>
          <w:t>2008b</w:t>
        </w:r>
      </w:hyperlink>
      <w:r w:rsidRPr="007710E1">
        <w:t>); Grant</w:t>
      </w:r>
      <w:r w:rsidR="00C70ECE" w:rsidRPr="007710E1">
        <w:t xml:space="preserve"> et al.</w:t>
      </w:r>
      <w:r w:rsidRPr="007710E1">
        <w:t xml:space="preserve"> (</w:t>
      </w:r>
      <w:hyperlink r:id="rId80" w:anchor="Ref22" w:tooltip="Grant, A.M., Campbell, E.M., Chen, G., Cottone, K., Lapedis, D and K.Lee. 2007. " w:history="1">
        <w:r w:rsidRPr="007710E1">
          <w:rPr>
            <w:rStyle w:val="Hyperlink"/>
            <w:color w:val="auto"/>
            <w:u w:val="none"/>
          </w:rPr>
          <w:t>2007</w:t>
        </w:r>
      </w:hyperlink>
      <w:r w:rsidRPr="007710E1">
        <w:t>)</w:t>
      </w:r>
      <w:r w:rsidR="00C70ECE" w:rsidRPr="007710E1">
        <w:t>;</w:t>
      </w:r>
      <w:r w:rsidRPr="007710E1">
        <w:t xml:space="preserve"> Grant and Hoffman (</w:t>
      </w:r>
      <w:hyperlink r:id="rId81" w:anchor="Ref23" w:tooltip="Grant A.M and Hoffman, D.A. 2011. " w:history="1">
        <w:r w:rsidRPr="007710E1">
          <w:rPr>
            <w:rStyle w:val="Hyperlink"/>
            <w:color w:val="auto"/>
            <w:u w:val="none"/>
          </w:rPr>
          <w:t>2011</w:t>
        </w:r>
      </w:hyperlink>
      <w:r w:rsidRPr="007710E1">
        <w:t>))</w:t>
      </w:r>
      <w:r w:rsidR="00555DDC" w:rsidRPr="007710E1">
        <w:t>. These quasi-experiments demonstrate t</w:t>
      </w:r>
      <w:r w:rsidRPr="007710E1">
        <w:t xml:space="preserve">hat </w:t>
      </w:r>
      <w:r w:rsidR="00530FFC" w:rsidRPr="007710E1">
        <w:t>the magnitude, frequency</w:t>
      </w:r>
      <w:r w:rsidR="00C70ECE" w:rsidRPr="007710E1">
        <w:t>,</w:t>
      </w:r>
      <w:r w:rsidR="00530FFC" w:rsidRPr="007710E1">
        <w:t xml:space="preserve"> and scope of prosocial job characteristics are positively correlated with affective commitment to beneficiaries (Grant</w:t>
      </w:r>
      <w:r w:rsidR="00C70ECE" w:rsidRPr="007710E1">
        <w:t>,</w:t>
      </w:r>
      <w:r w:rsidR="00530FFC" w:rsidRPr="007710E1">
        <w:t xml:space="preserve"> </w:t>
      </w:r>
      <w:hyperlink r:id="rId82" w:anchor="Ref20" w:tooltip="Grant, A.M. 2008a. " w:history="1">
        <w:r w:rsidR="00530FFC" w:rsidRPr="007710E1">
          <w:rPr>
            <w:rStyle w:val="Hyperlink"/>
            <w:color w:val="auto"/>
            <w:u w:val="none"/>
          </w:rPr>
          <w:t>2008</w:t>
        </w:r>
        <w:r w:rsidR="0048307D" w:rsidRPr="007710E1">
          <w:rPr>
            <w:rStyle w:val="Hyperlink"/>
            <w:color w:val="auto"/>
            <w:u w:val="none"/>
          </w:rPr>
          <w:t>a</w:t>
        </w:r>
      </w:hyperlink>
      <w:r w:rsidR="00C70ECE" w:rsidRPr="007710E1">
        <w:t xml:space="preserve">: </w:t>
      </w:r>
      <w:r w:rsidR="00530FFC" w:rsidRPr="007710E1">
        <w:t>29)</w:t>
      </w:r>
      <w:r w:rsidRPr="007710E1">
        <w:t>. Whether hospital workers improving hand-washing (Grant and Hoffman</w:t>
      </w:r>
      <w:r w:rsidR="00C70ECE" w:rsidRPr="007710E1">
        <w:t>,</w:t>
      </w:r>
      <w:r w:rsidRPr="007710E1">
        <w:t xml:space="preserve"> </w:t>
      </w:r>
      <w:hyperlink r:id="rId83" w:anchor="Ref23" w:tooltip="Grant A.M and Hoffman, D.A. 2011. " w:history="1">
        <w:r w:rsidRPr="007710E1">
          <w:rPr>
            <w:rStyle w:val="Hyperlink"/>
            <w:color w:val="auto"/>
            <w:u w:val="none"/>
          </w:rPr>
          <w:t>2011</w:t>
        </w:r>
      </w:hyperlink>
      <w:r w:rsidRPr="007710E1">
        <w:t>), fund-raisers improving revenue (Grant et al</w:t>
      </w:r>
      <w:r w:rsidR="00C70ECE" w:rsidRPr="007710E1">
        <w:t>.,</w:t>
      </w:r>
      <w:r w:rsidRPr="007710E1">
        <w:t xml:space="preserve"> </w:t>
      </w:r>
      <w:hyperlink r:id="rId84" w:anchor="Ref22" w:tooltip="Grant, A.M., Campbell, E.M., Chen, G., Cottone, K., Lapedis, D and K.Lee. 2007. " w:history="1">
        <w:r w:rsidRPr="007710E1">
          <w:rPr>
            <w:rStyle w:val="Hyperlink"/>
            <w:color w:val="auto"/>
            <w:u w:val="none"/>
          </w:rPr>
          <w:t>2007</w:t>
        </w:r>
      </w:hyperlink>
      <w:r w:rsidRPr="007710E1">
        <w:t>), or lifeguards’ enhanced sense of the meaningfulness of their work</w:t>
      </w:r>
      <w:r w:rsidR="00C70ECE" w:rsidRPr="007710E1">
        <w:t xml:space="preserve">, </w:t>
      </w:r>
      <w:r w:rsidRPr="007710E1">
        <w:t>experience of the impact of work on others has consistent positive and persistent (Grant</w:t>
      </w:r>
      <w:r w:rsidR="00C70ECE" w:rsidRPr="007710E1">
        <w:t>,</w:t>
      </w:r>
      <w:r w:rsidRPr="007710E1">
        <w:t xml:space="preserve"> </w:t>
      </w:r>
      <w:hyperlink r:id="rId85" w:anchor="Ref19" w:tooltip="Grant, A.M. 2007. " w:history="1">
        <w:r w:rsidRPr="007710E1">
          <w:rPr>
            <w:rStyle w:val="Hyperlink"/>
            <w:color w:val="auto"/>
            <w:u w:val="none"/>
          </w:rPr>
          <w:t>2007</w:t>
        </w:r>
      </w:hyperlink>
      <w:r w:rsidR="00C70ECE" w:rsidRPr="007710E1">
        <w:t xml:space="preserve">: </w:t>
      </w:r>
      <w:r w:rsidR="001F7945" w:rsidRPr="007710E1">
        <w:t>403</w:t>
      </w:r>
      <w:r w:rsidRPr="007710E1">
        <w:t xml:space="preserve">) effects on a range of </w:t>
      </w:r>
      <w:r w:rsidR="001F7945" w:rsidRPr="007710E1">
        <w:t>outcomes</w:t>
      </w:r>
      <w:r w:rsidR="00530FFC" w:rsidRPr="007710E1">
        <w:t xml:space="preserve">. Grant </w:t>
      </w:r>
      <w:r w:rsidR="00B348FA" w:rsidRPr="007710E1">
        <w:t xml:space="preserve">argues that conventional understandings of orientations to altruism or self-interest </w:t>
      </w:r>
      <w:r w:rsidR="00C70ECE" w:rsidRPr="007710E1">
        <w:t xml:space="preserve">should </w:t>
      </w:r>
      <w:r w:rsidR="00B348FA" w:rsidRPr="007710E1">
        <w:t xml:space="preserve">be replaced by the </w:t>
      </w:r>
      <w:r w:rsidR="00530FFC" w:rsidRPr="007710E1">
        <w:t xml:space="preserve">question: </w:t>
      </w:r>
      <w:r w:rsidR="00B348FA" w:rsidRPr="007710E1">
        <w:t>“</w:t>
      </w:r>
      <w:r w:rsidR="00530FFC" w:rsidRPr="007710E1">
        <w:rPr>
          <w:i/>
        </w:rPr>
        <w:t>When and under what conditions</w:t>
      </w:r>
      <w:r w:rsidR="00530FFC" w:rsidRPr="007710E1">
        <w:t xml:space="preserve"> do employees</w:t>
      </w:r>
      <w:r w:rsidR="001F7945" w:rsidRPr="007710E1">
        <w:t xml:space="preserve"> care about others?</w:t>
      </w:r>
      <w:r w:rsidR="00C70ECE" w:rsidRPr="007710E1">
        <w:t>”</w:t>
      </w:r>
      <w:r w:rsidR="001F7945" w:rsidRPr="007710E1">
        <w:t xml:space="preserve"> (Grant</w:t>
      </w:r>
      <w:r w:rsidR="00C70ECE" w:rsidRPr="007710E1">
        <w:t>,</w:t>
      </w:r>
      <w:r w:rsidR="001F7945" w:rsidRPr="007710E1">
        <w:t xml:space="preserve"> </w:t>
      </w:r>
      <w:hyperlink r:id="rId86" w:anchor="Ref19" w:tooltip="Grant, A.M. 2007. " w:history="1">
        <w:r w:rsidR="001F7945" w:rsidRPr="007710E1">
          <w:rPr>
            <w:rStyle w:val="Hyperlink"/>
            <w:color w:val="auto"/>
            <w:u w:val="none"/>
          </w:rPr>
          <w:t>2007</w:t>
        </w:r>
      </w:hyperlink>
      <w:r w:rsidR="00C70ECE" w:rsidRPr="007710E1">
        <w:t xml:space="preserve">: </w:t>
      </w:r>
      <w:r w:rsidR="00530FFC" w:rsidRPr="007710E1">
        <w:t>406; Grant</w:t>
      </w:r>
      <w:r w:rsidR="003775D0" w:rsidRPr="007710E1">
        <w:t>’</w:t>
      </w:r>
      <w:r w:rsidR="00530FFC" w:rsidRPr="007710E1">
        <w:t>s emphasis).</w:t>
      </w:r>
      <w:r w:rsidR="00B348FA" w:rsidRPr="007710E1">
        <w:t xml:space="preserve"> This account supports the traditional Aristotelian notion of habituation through which the work that we undertake encourages particular behavioral and affective responses</w:t>
      </w:r>
      <w:r w:rsidR="00530FFC" w:rsidRPr="007710E1">
        <w:t>.</w:t>
      </w:r>
    </w:p>
    <w:p w14:paraId="12A8082F" w14:textId="3A09A2B9" w:rsidR="00401208" w:rsidRPr="007710E1" w:rsidRDefault="00167D86" w:rsidP="0078553F">
      <w:pPr>
        <w:pStyle w:val="PI"/>
      </w:pPr>
      <w:r w:rsidRPr="007710E1">
        <w:t xml:space="preserve">A </w:t>
      </w:r>
      <w:r w:rsidR="008F1310" w:rsidRPr="007710E1">
        <w:t>second</w:t>
      </w:r>
      <w:r w:rsidRPr="007710E1">
        <w:t xml:space="preserve"> source of evidence is found in the now extensive body of survey data</w:t>
      </w:r>
      <w:r w:rsidR="00B348FA" w:rsidRPr="007710E1">
        <w:t xml:space="preserve"> (Beadle, Sison and Fon</w:t>
      </w:r>
      <w:r w:rsidR="001F7945" w:rsidRPr="007710E1">
        <w:t>trodona</w:t>
      </w:r>
      <w:r w:rsidR="00735CB4" w:rsidRPr="007710E1">
        <w:t>,</w:t>
      </w:r>
      <w:r w:rsidR="00B348FA" w:rsidRPr="007710E1">
        <w:t xml:space="preserve"> </w:t>
      </w:r>
      <w:r w:rsidR="0083137A" w:rsidRPr="007710E1">
        <w:t>2015</w:t>
      </w:r>
      <w:r w:rsidR="00B348FA" w:rsidRPr="007710E1">
        <w:t>)</w:t>
      </w:r>
      <w:r w:rsidRPr="007710E1">
        <w:t xml:space="preserve"> in which individual virtues have been found to predict such outcomes as </w:t>
      </w:r>
      <w:r w:rsidR="00735CB4" w:rsidRPr="007710E1">
        <w:t xml:space="preserve">organizational </w:t>
      </w:r>
      <w:r w:rsidRPr="007710E1">
        <w:t>citizenship behaviors (Morse and Cohen</w:t>
      </w:r>
      <w:r w:rsidR="00735CB4" w:rsidRPr="007710E1">
        <w:t>,</w:t>
      </w:r>
      <w:r w:rsidRPr="007710E1">
        <w:t xml:space="preserve"> </w:t>
      </w:r>
      <w:hyperlink r:id="rId87" w:anchor="Ref45" w:tooltip="Morse, L and T.R. Cohen. 2017. " w:history="1">
        <w:r w:rsidRPr="007710E1">
          <w:rPr>
            <w:rStyle w:val="Hyperlink"/>
            <w:color w:val="auto"/>
            <w:u w:val="none"/>
          </w:rPr>
          <w:t>2017</w:t>
        </w:r>
      </w:hyperlink>
      <w:r w:rsidRPr="007710E1">
        <w:t xml:space="preserve">). </w:t>
      </w:r>
      <w:r w:rsidR="00735CB4" w:rsidRPr="007710E1">
        <w:t xml:space="preserve">While </w:t>
      </w:r>
      <w:r w:rsidRPr="007710E1">
        <w:t>there are critical differences between the understanding of virtues, and in particular their individuation and measurement in psychological studies and those of classical accoun</w:t>
      </w:r>
      <w:r w:rsidR="00B348FA" w:rsidRPr="007710E1">
        <w:t>ts (Alzolo</w:t>
      </w:r>
      <w:r w:rsidR="00735CB4" w:rsidRPr="007710E1">
        <w:t>,</w:t>
      </w:r>
      <w:r w:rsidR="00B348FA" w:rsidRPr="007710E1">
        <w:t xml:space="preserve"> </w:t>
      </w:r>
      <w:hyperlink r:id="rId88" w:anchor="Ref1" w:tooltip="Alzolo, M. 2015. " w:history="1">
        <w:r w:rsidR="00B348FA" w:rsidRPr="007710E1">
          <w:rPr>
            <w:rStyle w:val="Hyperlink"/>
            <w:color w:val="auto"/>
            <w:u w:val="none"/>
          </w:rPr>
          <w:t>2015</w:t>
        </w:r>
      </w:hyperlink>
      <w:r w:rsidR="00B348FA" w:rsidRPr="007710E1">
        <w:t>)</w:t>
      </w:r>
      <w:r w:rsidR="00D2716E" w:rsidRPr="007710E1">
        <w:t>,</w:t>
      </w:r>
      <w:r w:rsidR="00B348FA" w:rsidRPr="007710E1">
        <w:t xml:space="preserve"> </w:t>
      </w:r>
      <w:r w:rsidR="008F1310" w:rsidRPr="007710E1">
        <w:t>these studies are largely consistent with an association between both self</w:t>
      </w:r>
      <w:r w:rsidR="00735CB4" w:rsidRPr="007710E1">
        <w:t>-</w:t>
      </w:r>
      <w:r w:rsidR="008F1310" w:rsidRPr="007710E1">
        <w:t xml:space="preserve"> and peer-reported virtues and persistent behavioral traits.</w:t>
      </w:r>
    </w:p>
    <w:p w14:paraId="534EA640" w14:textId="07416FE1" w:rsidR="00401208" w:rsidRPr="007710E1" w:rsidRDefault="008F1310" w:rsidP="0078553F">
      <w:pPr>
        <w:pStyle w:val="PI"/>
      </w:pPr>
      <w:r w:rsidRPr="007710E1">
        <w:t>A</w:t>
      </w:r>
      <w:r w:rsidR="00B348FA" w:rsidRPr="007710E1">
        <w:t xml:space="preserve"> third</w:t>
      </w:r>
      <w:r w:rsidRPr="007710E1">
        <w:t xml:space="preserve"> source of </w:t>
      </w:r>
      <w:r w:rsidR="009B67F7" w:rsidRPr="007710E1">
        <w:t xml:space="preserve">empirical evidence is found in distinctly MacIntyrean studies into </w:t>
      </w:r>
      <w:r w:rsidRPr="007710E1">
        <w:t>workers</w:t>
      </w:r>
      <w:r w:rsidR="00597FFB" w:rsidRPr="007710E1">
        <w:t>’</w:t>
      </w:r>
      <w:r w:rsidRPr="007710E1">
        <w:t xml:space="preserve"> </w:t>
      </w:r>
      <w:r w:rsidR="009B67F7" w:rsidRPr="007710E1">
        <w:t xml:space="preserve">resistance against </w:t>
      </w:r>
      <w:r w:rsidRPr="007710E1">
        <w:t xml:space="preserve">institutional pressure to undermine internal goods of practices. These include </w:t>
      </w:r>
      <w:r w:rsidR="00735CB4" w:rsidRPr="007710E1">
        <w:t xml:space="preserve">von </w:t>
      </w:r>
      <w:r w:rsidRPr="007710E1">
        <w:t>Krogh et al</w:t>
      </w:r>
      <w:r w:rsidR="00735CB4" w:rsidRPr="007710E1">
        <w:t>.</w:t>
      </w:r>
      <w:r w:rsidRPr="007710E1">
        <w:t>’s (</w:t>
      </w:r>
      <w:hyperlink r:id="rId89" w:anchor="Ref51" w:tooltip="von Krogh, G., Haefliger, S., Spaeth, S. and M.W.Wallin. 2012. " w:history="1">
        <w:r w:rsidRPr="007710E1">
          <w:rPr>
            <w:rStyle w:val="Hyperlink"/>
            <w:color w:val="auto"/>
            <w:u w:val="none"/>
          </w:rPr>
          <w:t>2012</w:t>
        </w:r>
      </w:hyperlink>
      <w:r w:rsidRPr="007710E1">
        <w:t xml:space="preserve">) study of open source software </w:t>
      </w:r>
      <w:r w:rsidR="00D2716E" w:rsidRPr="007710E1">
        <w:t>engineers</w:t>
      </w:r>
      <w:r w:rsidRPr="007710E1">
        <w:t xml:space="preserve"> resisting the commercialization of code and Robson’s (</w:t>
      </w:r>
      <w:hyperlink r:id="rId90" w:anchor="Ref47" w:tooltip="Robson, A. 2015. " w:history="1">
        <w:r w:rsidRPr="007710E1">
          <w:rPr>
            <w:rStyle w:val="Hyperlink"/>
            <w:color w:val="auto"/>
            <w:u w:val="none"/>
          </w:rPr>
          <w:t>2015</w:t>
        </w:r>
      </w:hyperlink>
      <w:r w:rsidR="001F7945" w:rsidRPr="007710E1">
        <w:t>) account</w:t>
      </w:r>
      <w:r w:rsidRPr="007710E1">
        <w:t xml:space="preserve"> of Scottish bankers who undertook </w:t>
      </w:r>
      <w:r w:rsidR="00735CB4" w:rsidRPr="007710E1">
        <w:t>career-</w:t>
      </w:r>
      <w:r w:rsidRPr="007710E1">
        <w:t>limiting opposition to the imposition of sales targets on business clients</w:t>
      </w:r>
      <w:r w:rsidR="00597FFB" w:rsidRPr="007710E1">
        <w:t>.</w:t>
      </w:r>
    </w:p>
    <w:p w14:paraId="0B4CC16A" w14:textId="77777777" w:rsidR="00401208" w:rsidRPr="007710E1" w:rsidRDefault="00C772BF" w:rsidP="0078553F">
      <w:pPr>
        <w:pStyle w:val="H1"/>
      </w:pPr>
      <w:r w:rsidRPr="007710E1">
        <w:rPr>
          <w:b/>
        </w:rPr>
        <w:t>A virtue-based account of meaningful work</w:t>
      </w:r>
    </w:p>
    <w:p w14:paraId="1AA4C305" w14:textId="326959D5" w:rsidR="00401208" w:rsidRPr="007710E1" w:rsidRDefault="00C772BF" w:rsidP="0078553F">
      <w:pPr>
        <w:pStyle w:val="P"/>
      </w:pPr>
      <w:r w:rsidRPr="007710E1">
        <w:t>Finally</w:t>
      </w:r>
      <w:r w:rsidR="000846E8" w:rsidRPr="007710E1">
        <w:t>,</w:t>
      </w:r>
      <w:r w:rsidRPr="007710E1">
        <w:t xml:space="preserve"> we turn to how neo-Aristotelian virtue ethics understands the wide divergence between preferences that has been so regularly noted in the empirical studies into meaningful work and how, unlike those approaching meaningful work f</w:t>
      </w:r>
      <w:r w:rsidR="000846E8" w:rsidRPr="007710E1">
        <w:t>ro</w:t>
      </w:r>
      <w:r w:rsidRPr="007710E1">
        <w:t>m liberal of welfarist tradition</w:t>
      </w:r>
      <w:r w:rsidR="000846E8" w:rsidRPr="007710E1">
        <w:t>s</w:t>
      </w:r>
      <w:r w:rsidRPr="007710E1">
        <w:t xml:space="preserve">, such findings are not probative to the case for </w:t>
      </w:r>
      <w:r w:rsidR="0047243A" w:rsidRPr="007710E1">
        <w:t>“</w:t>
      </w:r>
      <w:r w:rsidRPr="007710E1">
        <w:t>meaningful work</w:t>
      </w:r>
      <w:r w:rsidR="00E44CF5" w:rsidRPr="007710E1">
        <w:t>.</w:t>
      </w:r>
      <w:r w:rsidR="0047243A" w:rsidRPr="007710E1">
        <w:t>”</w:t>
      </w:r>
      <w:r w:rsidRPr="007710E1">
        <w:t xml:space="preserve"> </w:t>
      </w:r>
      <w:r w:rsidR="0072303A" w:rsidRPr="007710E1">
        <w:t>O</w:t>
      </w:r>
      <w:r w:rsidRPr="007710E1">
        <w:t>n the account presented in this chapter</w:t>
      </w:r>
      <w:r w:rsidR="00E44CF5" w:rsidRPr="007710E1">
        <w:t>,</w:t>
      </w:r>
      <w:r w:rsidRPr="007710E1">
        <w:t xml:space="preserve"> the type of work that develops the virtues i</w:t>
      </w:r>
      <w:r w:rsidR="0072303A" w:rsidRPr="007710E1">
        <w:t xml:space="preserve">nvolves tasks whose </w:t>
      </w:r>
      <w:r w:rsidRPr="007710E1">
        <w:t>difficulty</w:t>
      </w:r>
      <w:r w:rsidR="0072303A" w:rsidRPr="007710E1">
        <w:t xml:space="preserve"> in</w:t>
      </w:r>
      <w:r w:rsidRPr="007710E1">
        <w:t>creases over time, thereby ensuring challenge</w:t>
      </w:r>
      <w:r w:rsidR="001C0BDB" w:rsidRPr="007710E1">
        <w:t>;</w:t>
      </w:r>
      <w:r w:rsidRPr="007710E1">
        <w:t xml:space="preserve"> in which apprentices receive ongoing feedback, first from their teachers</w:t>
      </w:r>
      <w:r w:rsidR="001C0BDB" w:rsidRPr="007710E1">
        <w:t xml:space="preserve"> and later from peers (see Hall </w:t>
      </w:r>
      <w:r w:rsidR="00E44CF5" w:rsidRPr="007710E1">
        <w:t>(</w:t>
      </w:r>
      <w:hyperlink r:id="rId91" w:anchor="Ref26" w:tooltip="Hall, D.E. 2011. " w:history="1">
        <w:r w:rsidR="001C0BDB" w:rsidRPr="007710E1">
          <w:rPr>
            <w:rStyle w:val="Hyperlink"/>
            <w:color w:val="auto"/>
            <w:u w:val="none"/>
          </w:rPr>
          <w:t>2011</w:t>
        </w:r>
      </w:hyperlink>
      <w:r w:rsidR="00E44CF5" w:rsidRPr="007710E1">
        <w:t xml:space="preserve">) </w:t>
      </w:r>
      <w:r w:rsidR="001C0BDB" w:rsidRPr="007710E1">
        <w:t>for an example f</w:t>
      </w:r>
      <w:r w:rsidR="0072303A" w:rsidRPr="007710E1">
        <w:t>ro</w:t>
      </w:r>
      <w:r w:rsidR="001C0BDB" w:rsidRPr="007710E1">
        <w:t>m surgical practice);</w:t>
      </w:r>
      <w:r w:rsidRPr="007710E1">
        <w:t xml:space="preserve"> in which they enter into relationships not only with </w:t>
      </w:r>
      <w:r w:rsidR="001C0BDB" w:rsidRPr="007710E1">
        <w:t>other practitioners but with those of the past and the future (see Bailey and Madden</w:t>
      </w:r>
      <w:r w:rsidR="0072303A" w:rsidRPr="007710E1">
        <w:t>’s</w:t>
      </w:r>
      <w:r w:rsidR="001C0BDB" w:rsidRPr="007710E1">
        <w:t xml:space="preserve"> </w:t>
      </w:r>
      <w:r w:rsidR="00E44CF5" w:rsidRPr="007710E1">
        <w:t>(</w:t>
      </w:r>
      <w:commentRangeStart w:id="36"/>
      <w:commentRangeStart w:id="37"/>
      <w:r w:rsidR="001C0BDB" w:rsidRPr="007710E1">
        <w:t>201</w:t>
      </w:r>
      <w:r w:rsidR="00951F0E" w:rsidRPr="007710E1">
        <w:t>7</w:t>
      </w:r>
      <w:commentRangeEnd w:id="36"/>
      <w:r w:rsidR="00B51907" w:rsidRPr="007710E1">
        <w:rPr>
          <w:rStyle w:val="CommentReference"/>
        </w:rPr>
        <w:commentReference w:id="36"/>
      </w:r>
      <w:commentRangeEnd w:id="37"/>
      <w:r w:rsidR="00951F0E" w:rsidRPr="007710E1">
        <w:rPr>
          <w:rStyle w:val="CommentReference"/>
        </w:rPr>
        <w:commentReference w:id="37"/>
      </w:r>
      <w:r w:rsidR="00E44CF5" w:rsidRPr="007710E1">
        <w:t>)</w:t>
      </w:r>
      <w:r w:rsidR="001F7945" w:rsidRPr="007710E1">
        <w:t xml:space="preserve"> </w:t>
      </w:r>
      <w:r w:rsidR="001C0BDB" w:rsidRPr="007710E1">
        <w:t>account of stonemasonry</w:t>
      </w:r>
      <w:r w:rsidR="0072303A" w:rsidRPr="007710E1">
        <w:t>)</w:t>
      </w:r>
      <w:r w:rsidR="00E44CF5" w:rsidRPr="007710E1">
        <w:t>;</w:t>
      </w:r>
      <w:r w:rsidR="001C0BDB" w:rsidRPr="007710E1">
        <w:t xml:space="preserve"> and in which progress is marked by gradual increases in the ability to </w:t>
      </w:r>
      <w:r w:rsidRPr="007710E1">
        <w:t xml:space="preserve">exercise </w:t>
      </w:r>
      <w:r w:rsidR="001C0BDB" w:rsidRPr="007710E1">
        <w:t>autonomy and discretion.</w:t>
      </w:r>
    </w:p>
    <w:p w14:paraId="3DDA638B" w14:textId="3292E528" w:rsidR="00401208" w:rsidRPr="007710E1" w:rsidRDefault="00E44CF5" w:rsidP="0078553F">
      <w:pPr>
        <w:pStyle w:val="PI"/>
      </w:pPr>
      <w:r w:rsidRPr="007710E1">
        <w:t xml:space="preserve">While </w:t>
      </w:r>
      <w:r w:rsidR="0072303A" w:rsidRPr="007710E1">
        <w:t xml:space="preserve">not using the language of meaning, for reasons considered </w:t>
      </w:r>
      <w:r w:rsidR="007E0E55" w:rsidRPr="007710E1">
        <w:t>earlier</w:t>
      </w:r>
      <w:r w:rsidR="0072303A" w:rsidRPr="007710E1">
        <w:t xml:space="preserve">, these features of the practices that develop virtue echo those that </w:t>
      </w:r>
      <w:r w:rsidRPr="007710E1">
        <w:t xml:space="preserve">characterize </w:t>
      </w:r>
      <w:r w:rsidR="0072303A" w:rsidRPr="007710E1">
        <w:t xml:space="preserve">the </w:t>
      </w:r>
      <w:r w:rsidRPr="007710E1">
        <w:t xml:space="preserve">realization </w:t>
      </w:r>
      <w:r w:rsidR="0072303A" w:rsidRPr="007710E1">
        <w:t>of meaningful work in b</w:t>
      </w:r>
      <w:r w:rsidR="001F7945" w:rsidRPr="007710E1">
        <w:t>oth classic (Hackman and Oldham</w:t>
      </w:r>
      <w:r w:rsidRPr="007710E1">
        <w:t>,</w:t>
      </w:r>
      <w:r w:rsidR="0072303A" w:rsidRPr="007710E1">
        <w:t xml:space="preserve"> </w:t>
      </w:r>
      <w:hyperlink r:id="rId92" w:anchor="Ref25" w:tooltip="Hackman, J.R and G.R. Oldham. 1975. " w:history="1">
        <w:r w:rsidR="0072303A" w:rsidRPr="007710E1">
          <w:rPr>
            <w:rStyle w:val="Hyperlink"/>
            <w:color w:val="auto"/>
            <w:u w:val="none"/>
          </w:rPr>
          <w:t>1975</w:t>
        </w:r>
      </w:hyperlink>
      <w:r w:rsidR="0072303A" w:rsidRPr="007710E1">
        <w:t>) and contemporary accounts (Lepisto and Pratt</w:t>
      </w:r>
      <w:r w:rsidRPr="007710E1">
        <w:t>,</w:t>
      </w:r>
      <w:r w:rsidR="0072303A" w:rsidRPr="007710E1">
        <w:t xml:space="preserve"> </w:t>
      </w:r>
      <w:hyperlink r:id="rId93" w:anchor="Ref33" w:tooltip="Lepisto, D.A. and M.G. Pratt. 2016. " w:history="1">
        <w:r w:rsidR="0072303A" w:rsidRPr="007710E1">
          <w:rPr>
            <w:rStyle w:val="Hyperlink"/>
            <w:color w:val="auto"/>
            <w:u w:val="none"/>
          </w:rPr>
          <w:t>2016</w:t>
        </w:r>
      </w:hyperlink>
      <w:r w:rsidR="0072303A" w:rsidRPr="007710E1">
        <w:t xml:space="preserve">). </w:t>
      </w:r>
      <w:r w:rsidR="000846E8" w:rsidRPr="007710E1">
        <w:t xml:space="preserve">For the virtue tradition it is only in </w:t>
      </w:r>
      <w:r w:rsidR="00D2716E" w:rsidRPr="007710E1">
        <w:t xml:space="preserve">such </w:t>
      </w:r>
      <w:r w:rsidR="000846E8" w:rsidRPr="007710E1">
        <w:t xml:space="preserve">contexts </w:t>
      </w:r>
      <w:r w:rsidR="00D2716E" w:rsidRPr="007710E1">
        <w:t>that</w:t>
      </w:r>
      <w:r w:rsidR="000846E8" w:rsidRPr="007710E1">
        <w:t xml:space="preserve"> workers </w:t>
      </w:r>
      <w:r w:rsidR="00D2716E" w:rsidRPr="007710E1">
        <w:t xml:space="preserve">may </w:t>
      </w:r>
      <w:r w:rsidR="000846E8" w:rsidRPr="007710E1">
        <w:t>experience the type of calling which directs career choices and relationships</w:t>
      </w:r>
      <w:r w:rsidRPr="007710E1">
        <w:t>—</w:t>
      </w:r>
      <w:r w:rsidR="000846E8" w:rsidRPr="007710E1">
        <w:t>such</w:t>
      </w:r>
      <w:r w:rsidRPr="007710E1">
        <w:t xml:space="preserve"> as</w:t>
      </w:r>
      <w:r w:rsidR="000846E8" w:rsidRPr="007710E1">
        <w:t xml:space="preserve"> Bunderson and Thompson’s (</w:t>
      </w:r>
      <w:hyperlink r:id="rId94" w:anchor="Ref14" w:tooltip="Bunderson, J.S and J.A. Thompson. 2009. " w:history="1">
        <w:r w:rsidR="000846E8" w:rsidRPr="007710E1">
          <w:rPr>
            <w:rStyle w:val="Hyperlink"/>
            <w:color w:val="auto"/>
            <w:u w:val="none"/>
          </w:rPr>
          <w:t>2009</w:t>
        </w:r>
      </w:hyperlink>
      <w:r w:rsidR="000846E8" w:rsidRPr="007710E1">
        <w:t>) zookeepers.</w:t>
      </w:r>
      <w:r w:rsidR="0072303A" w:rsidRPr="007710E1">
        <w:t xml:space="preserve"> </w:t>
      </w:r>
      <w:r w:rsidR="00C772BF" w:rsidRPr="007710E1">
        <w:t>Th</w:t>
      </w:r>
      <w:r w:rsidR="0072303A" w:rsidRPr="007710E1">
        <w:t xml:space="preserve">e divergence in </w:t>
      </w:r>
      <w:r w:rsidR="00D2716E" w:rsidRPr="007710E1">
        <w:t xml:space="preserve">contemporary </w:t>
      </w:r>
      <w:r w:rsidR="0072303A" w:rsidRPr="007710E1">
        <w:t>prefe</w:t>
      </w:r>
      <w:r w:rsidR="000846E8" w:rsidRPr="007710E1">
        <w:t xml:space="preserve">rences </w:t>
      </w:r>
      <w:r w:rsidR="0072303A" w:rsidRPr="007710E1">
        <w:t xml:space="preserve">is </w:t>
      </w:r>
      <w:r w:rsidR="00D2716E" w:rsidRPr="007710E1">
        <w:t xml:space="preserve">consistent with the decline of such skilled work. It is </w:t>
      </w:r>
      <w:r w:rsidR="000846E8" w:rsidRPr="007710E1">
        <w:t>not to be understood in terms of</w:t>
      </w:r>
      <w:r w:rsidR="00D2716E" w:rsidRPr="007710E1">
        <w:t xml:space="preserve"> character traits alone but is </w:t>
      </w:r>
      <w:r w:rsidR="000846E8" w:rsidRPr="007710E1">
        <w:t xml:space="preserve">socially and historically situated in an environment </w:t>
      </w:r>
      <w:r w:rsidR="0072303A" w:rsidRPr="007710E1">
        <w:t xml:space="preserve">in </w:t>
      </w:r>
      <w:r w:rsidR="000846E8" w:rsidRPr="007710E1">
        <w:t>which practice-based work</w:t>
      </w:r>
      <w:r w:rsidR="001F7945" w:rsidRPr="007710E1">
        <w:t xml:space="preserve"> is marginal (though see Breen </w:t>
      </w:r>
      <w:hyperlink r:id="rId95" w:anchor="Ref13" w:tooltip="Breen, K. 2007. " w:history="1">
        <w:r w:rsidR="000846E8" w:rsidRPr="007710E1">
          <w:rPr>
            <w:rStyle w:val="Hyperlink"/>
            <w:color w:val="auto"/>
            <w:u w:val="none"/>
          </w:rPr>
          <w:t>2007</w:t>
        </w:r>
      </w:hyperlink>
      <w:r w:rsidR="000846E8" w:rsidRPr="007710E1">
        <w:t xml:space="preserve"> for counterarg</w:t>
      </w:r>
      <w:r w:rsidR="0072303A" w:rsidRPr="007710E1">
        <w:t>uments).</w:t>
      </w:r>
    </w:p>
    <w:p w14:paraId="7E29A555" w14:textId="3BDB47B1" w:rsidR="00401208" w:rsidRPr="007710E1" w:rsidRDefault="008D0AFD" w:rsidP="0078553F">
      <w:pPr>
        <w:pStyle w:val="PI"/>
      </w:pPr>
      <w:r w:rsidRPr="007710E1">
        <w:t>The availability and distribution of work requiring exercise of the virtues is therefore an ethical concern for a virtue-informed notion of the good. Unlike</w:t>
      </w:r>
      <w:r w:rsidR="00D2716E" w:rsidRPr="007710E1">
        <w:t xml:space="preserve"> those</w:t>
      </w:r>
      <w:r w:rsidRPr="007710E1">
        <w:t xml:space="preserve"> liberal and welfarist accounts </w:t>
      </w:r>
      <w:r w:rsidR="00D2716E" w:rsidRPr="007710E1">
        <w:t>that</w:t>
      </w:r>
      <w:r w:rsidRPr="007710E1">
        <w:t xml:space="preserve"> deny a substantive notion of human good (MacIntyre</w:t>
      </w:r>
      <w:r w:rsidR="00E44CF5" w:rsidRPr="007710E1">
        <w:t>,</w:t>
      </w:r>
      <w:r w:rsidRPr="007710E1">
        <w:t xml:space="preserve"> </w:t>
      </w:r>
      <w:hyperlink w:anchor="Ref38" w:tooltip="MacIntyre, A. 2016. Ethics in the Conflicts of Modernity. Cambridge: Cambridge University Press" w:history="1">
        <w:r w:rsidRPr="007710E1">
          <w:rPr>
            <w:rStyle w:val="Hyperlink"/>
            <w:color w:val="auto"/>
            <w:u w:val="none"/>
          </w:rPr>
          <w:t>2016</w:t>
        </w:r>
      </w:hyperlink>
      <w:r w:rsidRPr="007710E1">
        <w:t xml:space="preserve">), a virtue-based account argues that our </w:t>
      </w:r>
      <w:r w:rsidR="000E677E" w:rsidRPr="007710E1">
        <w:t>preference</w:t>
      </w:r>
      <w:r w:rsidR="00D2716E" w:rsidRPr="007710E1">
        <w:t>s</w:t>
      </w:r>
      <w:r w:rsidR="000E677E" w:rsidRPr="007710E1">
        <w:t xml:space="preserve"> must be educated if they are to make a contribution</w:t>
      </w:r>
      <w:r w:rsidR="00D2716E" w:rsidRPr="007710E1">
        <w:t xml:space="preserve"> to</w:t>
      </w:r>
      <w:r w:rsidR="000E677E" w:rsidRPr="007710E1">
        <w:t xml:space="preserve"> our deliberations. Our </w:t>
      </w:r>
      <w:r w:rsidRPr="007710E1">
        <w:t>ability to reason, individually and with others</w:t>
      </w:r>
      <w:r w:rsidR="00E44CF5" w:rsidRPr="007710E1">
        <w:t>,</w:t>
      </w:r>
      <w:r w:rsidRPr="007710E1">
        <w:t xml:space="preserve"> about goods</w:t>
      </w:r>
      <w:r w:rsidR="008F5075" w:rsidRPr="007710E1">
        <w:t>,</w:t>
      </w:r>
      <w:r w:rsidRPr="007710E1">
        <w:t xml:space="preserve"> is itself imperiled if we have not been introduced to teleological reasoning </w:t>
      </w:r>
      <w:r w:rsidR="000E677E" w:rsidRPr="007710E1">
        <w:t>and to</w:t>
      </w:r>
      <w:r w:rsidRPr="007710E1">
        <w:t xml:space="preserve"> the virtues through which the conclusions of that reasoning might be enacted. </w:t>
      </w:r>
      <w:r w:rsidR="000E677E" w:rsidRPr="007710E1">
        <w:t>Without such an education</w:t>
      </w:r>
      <w:r w:rsidR="00807394" w:rsidRPr="007710E1">
        <w:t xml:space="preserve">, </w:t>
      </w:r>
      <w:r w:rsidR="008F5075" w:rsidRPr="007710E1">
        <w:t>our preferences</w:t>
      </w:r>
      <w:r w:rsidR="000E677E" w:rsidRPr="007710E1">
        <w:t xml:space="preserve"> will be</w:t>
      </w:r>
      <w:r w:rsidR="008F5075" w:rsidRPr="007710E1">
        <w:t xml:space="preserve"> ill-formed.</w:t>
      </w:r>
    </w:p>
    <w:p w14:paraId="1EB8A5EB" w14:textId="0DECC9BE" w:rsidR="00401208" w:rsidRPr="007710E1" w:rsidRDefault="00531E53" w:rsidP="0078553F">
      <w:pPr>
        <w:pStyle w:val="PI"/>
      </w:pPr>
      <w:r w:rsidRPr="007710E1">
        <w:t>T</w:t>
      </w:r>
      <w:r w:rsidR="000E677E" w:rsidRPr="007710E1">
        <w:t xml:space="preserve">he availability and distribution of </w:t>
      </w:r>
      <w:r w:rsidR="00D2716E" w:rsidRPr="007710E1">
        <w:t>the</w:t>
      </w:r>
      <w:r w:rsidR="000E677E" w:rsidRPr="007710E1">
        <w:t xml:space="preserve"> work</w:t>
      </w:r>
      <w:r w:rsidR="00D2716E" w:rsidRPr="007710E1">
        <w:t xml:space="preserve"> of practices</w:t>
      </w:r>
      <w:r w:rsidR="000E677E" w:rsidRPr="007710E1">
        <w:t xml:space="preserve"> is therefore a </w:t>
      </w:r>
      <w:r w:rsidR="00D2716E" w:rsidRPr="007710E1">
        <w:t>central</w:t>
      </w:r>
      <w:r w:rsidR="000E677E" w:rsidRPr="007710E1">
        <w:t xml:space="preserve"> concern of virtue </w:t>
      </w:r>
      <w:r w:rsidR="00D2716E" w:rsidRPr="007710E1">
        <w:t>traditions</w:t>
      </w:r>
      <w:r w:rsidR="000E677E" w:rsidRPr="007710E1">
        <w:t xml:space="preserve">. </w:t>
      </w:r>
      <w:r w:rsidR="008F5075" w:rsidRPr="007710E1">
        <w:t>It is perhaps then unsurprising that those most concerned with justice in the allocation of tasks and the</w:t>
      </w:r>
      <w:r w:rsidR="00D2716E" w:rsidRPr="007710E1">
        <w:t>ir</w:t>
      </w:r>
      <w:r w:rsidR="008F5075" w:rsidRPr="007710E1">
        <w:t xml:space="preserve"> distribution have </w:t>
      </w:r>
      <w:r w:rsidR="00D2716E" w:rsidRPr="007710E1">
        <w:t>regularly</w:t>
      </w:r>
      <w:r w:rsidR="008F5075" w:rsidRPr="007710E1">
        <w:t xml:space="preserve"> </w:t>
      </w:r>
      <w:r w:rsidR="00D2716E" w:rsidRPr="007710E1">
        <w:t xml:space="preserve">contributed </w:t>
      </w:r>
      <w:r w:rsidR="008F5075" w:rsidRPr="007710E1">
        <w:t>ethical critiques of work o</w:t>
      </w:r>
      <w:r w:rsidRPr="007710E1">
        <w:t>rganization (Breen</w:t>
      </w:r>
      <w:r w:rsidR="007C036D" w:rsidRPr="007710E1">
        <w:t>,</w:t>
      </w:r>
      <w:r w:rsidRPr="007710E1">
        <w:t xml:space="preserve"> </w:t>
      </w:r>
      <w:hyperlink r:id="rId96" w:anchor="Ref13" w:tooltip="Breen, K. 2007. " w:history="1">
        <w:r w:rsidRPr="007710E1">
          <w:rPr>
            <w:rStyle w:val="Hyperlink"/>
            <w:color w:val="auto"/>
            <w:u w:val="none"/>
          </w:rPr>
          <w:t>2007</w:t>
        </w:r>
      </w:hyperlink>
      <w:r w:rsidR="007C036D" w:rsidRPr="007710E1">
        <w:t xml:space="preserve">; </w:t>
      </w:r>
      <w:r w:rsidR="008F5075" w:rsidRPr="007710E1">
        <w:t>Hsieh</w:t>
      </w:r>
      <w:r w:rsidR="007C036D" w:rsidRPr="007710E1">
        <w:t>,</w:t>
      </w:r>
      <w:r w:rsidR="008F5075" w:rsidRPr="007710E1">
        <w:t xml:space="preserve"> </w:t>
      </w:r>
      <w:hyperlink r:id="rId97" w:anchor="Ref29" w:tooltip="Hsieh, N. 2008. " w:history="1">
        <w:r w:rsidR="008F5075" w:rsidRPr="007710E1">
          <w:rPr>
            <w:rStyle w:val="Hyperlink"/>
            <w:color w:val="auto"/>
            <w:u w:val="none"/>
          </w:rPr>
          <w:t>2008</w:t>
        </w:r>
      </w:hyperlink>
      <w:r w:rsidR="007C036D" w:rsidRPr="007710E1">
        <w:t xml:space="preserve">; </w:t>
      </w:r>
      <w:r w:rsidR="008F5075" w:rsidRPr="007710E1">
        <w:t>Sayer</w:t>
      </w:r>
      <w:r w:rsidR="007C036D" w:rsidRPr="007710E1">
        <w:t>,</w:t>
      </w:r>
      <w:r w:rsidR="008F5075" w:rsidRPr="007710E1">
        <w:t xml:space="preserve"> </w:t>
      </w:r>
      <w:hyperlink r:id="rId98" w:anchor="Ref49" w:tooltip="Sayer, A. 2009. " w:history="1">
        <w:r w:rsidR="008F5075" w:rsidRPr="007710E1">
          <w:rPr>
            <w:rStyle w:val="Hyperlink"/>
            <w:color w:val="auto"/>
            <w:u w:val="none"/>
          </w:rPr>
          <w:t>2009</w:t>
        </w:r>
      </w:hyperlink>
      <w:r w:rsidR="007C036D" w:rsidRPr="007710E1">
        <w:t xml:space="preserve">; </w:t>
      </w:r>
      <w:r w:rsidR="008F5075" w:rsidRPr="007710E1">
        <w:t>Walsh</w:t>
      </w:r>
      <w:r w:rsidR="007C036D" w:rsidRPr="007710E1">
        <w:t>,</w:t>
      </w:r>
      <w:r w:rsidR="008F5075" w:rsidRPr="007710E1">
        <w:t xml:space="preserve"> </w:t>
      </w:r>
      <w:hyperlink r:id="rId99" w:anchor="Ref52" w:tooltip="Walsh, A. 1994. " w:history="1">
        <w:r w:rsidR="008F5075" w:rsidRPr="007710E1">
          <w:rPr>
            <w:rStyle w:val="Hyperlink"/>
            <w:color w:val="auto"/>
            <w:u w:val="none"/>
          </w:rPr>
          <w:t>1994</w:t>
        </w:r>
      </w:hyperlink>
      <w:r w:rsidR="008F5075" w:rsidRPr="007710E1">
        <w:t>).</w:t>
      </w:r>
      <w:r w:rsidRPr="007710E1">
        <w:t xml:space="preserve"> Walsh, for example, argues for a robust definition of meaningful work based on the extent to which workers control goals and the design of tasks (Walsh</w:t>
      </w:r>
      <w:r w:rsidR="00003C49" w:rsidRPr="007710E1">
        <w:t>,</w:t>
      </w:r>
      <w:r w:rsidRPr="007710E1">
        <w:t xml:space="preserve"> </w:t>
      </w:r>
      <w:hyperlink r:id="rId100" w:anchor="Ref52" w:tooltip="Walsh, A. 1994. " w:history="1">
        <w:r w:rsidRPr="007710E1">
          <w:rPr>
            <w:rStyle w:val="Hyperlink"/>
            <w:color w:val="auto"/>
            <w:u w:val="none"/>
          </w:rPr>
          <w:t>1994</w:t>
        </w:r>
      </w:hyperlink>
      <w:r w:rsidR="007C036D" w:rsidRPr="007710E1">
        <w:t xml:space="preserve">: </w:t>
      </w:r>
      <w:r w:rsidRPr="007710E1">
        <w:t>243)</w:t>
      </w:r>
      <w:r w:rsidR="00003C49" w:rsidRPr="007710E1">
        <w:t xml:space="preserve"> </w:t>
      </w:r>
      <w:r w:rsidR="007C036D" w:rsidRPr="007710E1">
        <w:t xml:space="preserve">while </w:t>
      </w:r>
      <w:r w:rsidRPr="007710E1">
        <w:t>Sayer argues that workers should engage in both conceptual and operational tasks which are understood in terms of the larger projects to which they contribute (Sayer</w:t>
      </w:r>
      <w:r w:rsidR="007C036D" w:rsidRPr="007710E1">
        <w:t>,</w:t>
      </w:r>
      <w:r w:rsidRPr="007710E1">
        <w:t xml:space="preserve"> </w:t>
      </w:r>
      <w:hyperlink r:id="rId101" w:anchor="Ref49" w:tooltip="Sayer, A. 2009. " w:history="1">
        <w:r w:rsidRPr="007710E1">
          <w:rPr>
            <w:rStyle w:val="Hyperlink"/>
            <w:color w:val="auto"/>
            <w:u w:val="none"/>
          </w:rPr>
          <w:t>2009</w:t>
        </w:r>
      </w:hyperlink>
      <w:r w:rsidR="007C036D" w:rsidRPr="007710E1">
        <w:t xml:space="preserve">: </w:t>
      </w:r>
      <w:r w:rsidRPr="007710E1">
        <w:t>5</w:t>
      </w:r>
      <w:r w:rsidR="007C036D" w:rsidRPr="007710E1">
        <w:t>–</w:t>
      </w:r>
      <w:r w:rsidRPr="007710E1">
        <w:t>6)</w:t>
      </w:r>
      <w:r w:rsidR="007C036D" w:rsidRPr="007710E1">
        <w:t>,</w:t>
      </w:r>
      <w:r w:rsidR="00003C49" w:rsidRPr="007710E1">
        <w:t xml:space="preserve"> and Breen (</w:t>
      </w:r>
      <w:hyperlink r:id="rId102" w:anchor="Ref13" w:tooltip="Breen, K. 2007. " w:history="1">
        <w:r w:rsidR="00003C49" w:rsidRPr="007710E1">
          <w:rPr>
            <w:rStyle w:val="Hyperlink"/>
            <w:color w:val="auto"/>
            <w:u w:val="none"/>
          </w:rPr>
          <w:t>2007</w:t>
        </w:r>
      </w:hyperlink>
      <w:r w:rsidR="00003C49" w:rsidRPr="007710E1">
        <w:t>) lauds the experiments in cellular production by Volvo’s Udavella plant. For all of these researchers t</w:t>
      </w:r>
      <w:r w:rsidRPr="007710E1">
        <w:t>he observation that workers may be ostensibly satisfied in work that is routine and monotonous does not provide justification for a distribution of tasks that concentrates challenge and contribution in the work of others.</w:t>
      </w:r>
      <w:r w:rsidR="001F7945" w:rsidRPr="007710E1">
        <w:t xml:space="preserve"> One consequence of this virtue</w:t>
      </w:r>
      <w:r w:rsidR="007C036D" w:rsidRPr="007710E1">
        <w:t>-</w:t>
      </w:r>
      <w:r w:rsidRPr="007710E1">
        <w:t xml:space="preserve">based critique is that the allocation of work tasks is never merely a matter of technical disposal by those armed with the rationale of efficiency but always an ethical question in which the virtue of justice should be </w:t>
      </w:r>
      <w:r w:rsidR="00003C49" w:rsidRPr="007710E1">
        <w:t>central.</w:t>
      </w:r>
    </w:p>
    <w:p w14:paraId="2CC1DB8C" w14:textId="77777777" w:rsidR="00401208" w:rsidRPr="007710E1" w:rsidRDefault="00634671" w:rsidP="0078553F">
      <w:pPr>
        <w:pStyle w:val="CHBMBIB"/>
      </w:pPr>
      <w:r w:rsidRPr="007710E1">
        <w:rPr>
          <w:b/>
        </w:rPr>
        <w:t>References</w:t>
      </w:r>
    </w:p>
    <w:p w14:paraId="24106606" w14:textId="7EE9164D" w:rsidR="00401208" w:rsidRDefault="00E12981" w:rsidP="007710E1">
      <w:bookmarkStart w:id="38" w:name="Ref1"/>
      <w:r w:rsidRPr="007710E1">
        <w:t xml:space="preserve">Alzolo, M. </w:t>
      </w:r>
      <w:r w:rsidR="00F74371" w:rsidRPr="007710E1">
        <w:t>(</w:t>
      </w:r>
      <w:r w:rsidR="00167D86" w:rsidRPr="007710E1">
        <w:t>2015</w:t>
      </w:r>
      <w:r w:rsidR="00F74371" w:rsidRPr="007710E1">
        <w:t>)</w:t>
      </w:r>
      <w:r w:rsidR="00167D86" w:rsidRPr="007710E1">
        <w:t xml:space="preserve">. </w:t>
      </w:r>
      <w:r w:rsidR="00BF6AFD" w:rsidRPr="007710E1">
        <w:t>“</w:t>
      </w:r>
      <w:r w:rsidR="00167D86" w:rsidRPr="007710E1">
        <w:t>Virtuous persons and virtuo</w:t>
      </w:r>
      <w:r w:rsidR="008F1310" w:rsidRPr="007710E1">
        <w:t>u</w:t>
      </w:r>
      <w:r w:rsidR="00167D86" w:rsidRPr="007710E1">
        <w:t>s ac</w:t>
      </w:r>
      <w:r w:rsidR="008F1310" w:rsidRPr="007710E1">
        <w:t>t</w:t>
      </w:r>
      <w:r w:rsidR="00167D86" w:rsidRPr="007710E1">
        <w:t>ions in business ethics and organizational research.</w:t>
      </w:r>
      <w:r w:rsidR="00BF6AFD" w:rsidRPr="007710E1">
        <w:t>”</w:t>
      </w:r>
      <w:r w:rsidR="00167D86" w:rsidRPr="007710E1">
        <w:t xml:space="preserve"> </w:t>
      </w:r>
      <w:r w:rsidR="00167D86" w:rsidRPr="00C9037D">
        <w:rPr>
          <w:i/>
        </w:rPr>
        <w:t>Business Ethics Quarterly</w:t>
      </w:r>
      <w:r w:rsidR="0083137A" w:rsidRPr="007710E1">
        <w:t>,</w:t>
      </w:r>
      <w:r w:rsidR="006D2E5C" w:rsidRPr="007710E1">
        <w:t xml:space="preserve"> </w:t>
      </w:r>
      <w:r w:rsidR="0083137A" w:rsidRPr="007710E1">
        <w:t>25</w:t>
      </w:r>
      <w:r w:rsidRPr="007710E1">
        <w:t>(3)</w:t>
      </w:r>
      <w:r w:rsidR="00F74371" w:rsidRPr="007710E1">
        <w:t>,</w:t>
      </w:r>
      <w:r w:rsidR="008F1310" w:rsidRPr="007710E1">
        <w:t xml:space="preserve"> 287</w:t>
      </w:r>
      <w:r w:rsidR="00E42D36" w:rsidRPr="007710E1">
        <w:t>–</w:t>
      </w:r>
      <w:r w:rsidR="008F1310" w:rsidRPr="007710E1">
        <w:t>318.</w:t>
      </w:r>
      <w:bookmarkEnd w:id="38"/>
    </w:p>
    <w:p w14:paraId="4F0984BA" w14:textId="77777777" w:rsidR="007710E1" w:rsidRPr="007710E1" w:rsidRDefault="007710E1" w:rsidP="007710E1"/>
    <w:p w14:paraId="2426B7B1" w14:textId="3B35BE0B" w:rsidR="00401208" w:rsidRPr="00AC3282" w:rsidRDefault="00E12981" w:rsidP="007710E1">
      <w:pPr>
        <w:rPr>
          <w:lang w:val="de-DE"/>
        </w:rPr>
      </w:pPr>
      <w:bookmarkStart w:id="39" w:name="Ref2"/>
      <w:r w:rsidRPr="007710E1">
        <w:t xml:space="preserve">Alzolo, M. </w:t>
      </w:r>
      <w:r w:rsidR="000C14D5" w:rsidRPr="007710E1">
        <w:t>(</w:t>
      </w:r>
      <w:r w:rsidRPr="007710E1">
        <w:t>2017</w:t>
      </w:r>
      <w:r w:rsidR="000C14D5" w:rsidRPr="007710E1">
        <w:t>)</w:t>
      </w:r>
      <w:r w:rsidR="00691F0D" w:rsidRPr="007710E1">
        <w:t xml:space="preserve">. </w:t>
      </w:r>
      <w:r w:rsidR="00BF6AFD" w:rsidRPr="007710E1">
        <w:t>“</w:t>
      </w:r>
      <w:r w:rsidR="00691F0D" w:rsidRPr="007710E1">
        <w:t>Virtues and their Explanatory and Predictive Power in the Workplace</w:t>
      </w:r>
      <w:r w:rsidR="00BF6AFD" w:rsidRPr="007710E1">
        <w:t>.”</w:t>
      </w:r>
      <w:r w:rsidR="00691F0D" w:rsidRPr="007710E1">
        <w:t xml:space="preserve"> </w:t>
      </w:r>
      <w:r w:rsidR="00BF6AFD" w:rsidRPr="007710E1">
        <w:t xml:space="preserve">In </w:t>
      </w:r>
      <w:r w:rsidR="000C14D5" w:rsidRPr="007710E1">
        <w:t xml:space="preserve">A. Sison, G. Beabout, and I. Ferrero (eds.), </w:t>
      </w:r>
      <w:r w:rsidR="00691F0D" w:rsidRPr="00C9037D">
        <w:rPr>
          <w:i/>
        </w:rPr>
        <w:t>Handbook of Virtue Ethics in Business and Management</w:t>
      </w:r>
      <w:r w:rsidR="00691F0D" w:rsidRPr="007710E1">
        <w:t xml:space="preserve">, </w:t>
      </w:r>
      <w:r w:rsidR="00BF6AFD" w:rsidRPr="007710E1">
        <w:t>pp. 773</w:t>
      </w:r>
      <w:r w:rsidR="00E42D36" w:rsidRPr="007710E1">
        <w:t>–</w:t>
      </w:r>
      <w:r w:rsidR="00BF6AFD" w:rsidRPr="007710E1">
        <w:t xml:space="preserve">87. </w:t>
      </w:r>
      <w:r w:rsidR="00691F0D" w:rsidRPr="00AC3282">
        <w:rPr>
          <w:lang w:val="de-DE"/>
        </w:rPr>
        <w:t>Dordrecht: Springer.</w:t>
      </w:r>
      <w:bookmarkEnd w:id="39"/>
    </w:p>
    <w:p w14:paraId="17C88A1C" w14:textId="77777777" w:rsidR="007710E1" w:rsidRPr="00AC3282" w:rsidRDefault="007710E1" w:rsidP="007710E1">
      <w:pPr>
        <w:rPr>
          <w:lang w:val="de-DE"/>
        </w:rPr>
      </w:pPr>
    </w:p>
    <w:p w14:paraId="7C61CE06" w14:textId="0906E457" w:rsidR="00401208" w:rsidRPr="00AC3282" w:rsidRDefault="00D60678" w:rsidP="007710E1">
      <w:pPr>
        <w:rPr>
          <w:lang w:val="de-DE"/>
        </w:rPr>
      </w:pPr>
      <w:bookmarkStart w:id="40" w:name="Ref3"/>
      <w:r w:rsidRPr="00AC3282">
        <w:rPr>
          <w:lang w:val="de-DE"/>
        </w:rPr>
        <w:t>Anscombe, G.</w:t>
      </w:r>
      <w:r w:rsidR="00F74371" w:rsidRPr="00AC3282">
        <w:rPr>
          <w:lang w:val="de-DE"/>
        </w:rPr>
        <w:t xml:space="preserve"> </w:t>
      </w:r>
      <w:r w:rsidRPr="00AC3282">
        <w:rPr>
          <w:lang w:val="de-DE"/>
        </w:rPr>
        <w:t>E.</w:t>
      </w:r>
      <w:r w:rsidR="00F74371" w:rsidRPr="00AC3282">
        <w:rPr>
          <w:lang w:val="de-DE"/>
        </w:rPr>
        <w:t xml:space="preserve"> </w:t>
      </w:r>
      <w:r w:rsidRPr="00AC3282">
        <w:rPr>
          <w:lang w:val="de-DE"/>
        </w:rPr>
        <w:t xml:space="preserve">M. </w:t>
      </w:r>
      <w:r w:rsidR="00F74371" w:rsidRPr="00AC3282">
        <w:rPr>
          <w:lang w:val="de-DE"/>
        </w:rPr>
        <w:t>(</w:t>
      </w:r>
      <w:r w:rsidRPr="00AC3282">
        <w:rPr>
          <w:lang w:val="de-DE"/>
        </w:rPr>
        <w:t>1958</w:t>
      </w:r>
      <w:r w:rsidR="00F74371" w:rsidRPr="00AC3282">
        <w:rPr>
          <w:lang w:val="de-DE"/>
        </w:rPr>
        <w:t>)</w:t>
      </w:r>
      <w:r w:rsidRPr="00AC3282">
        <w:rPr>
          <w:lang w:val="de-DE"/>
        </w:rPr>
        <w:t xml:space="preserve">. “Modern Moral Philosophy.” </w:t>
      </w:r>
      <w:r w:rsidRPr="00AC3282">
        <w:rPr>
          <w:i/>
          <w:lang w:val="de-DE"/>
        </w:rPr>
        <w:t>Philosophy</w:t>
      </w:r>
      <w:r w:rsidR="0083137A" w:rsidRPr="00AC3282">
        <w:rPr>
          <w:lang w:val="de-DE"/>
        </w:rPr>
        <w:t>,</w:t>
      </w:r>
      <w:r w:rsidR="006D2E5C" w:rsidRPr="00AC3282">
        <w:rPr>
          <w:lang w:val="de-DE"/>
        </w:rPr>
        <w:t xml:space="preserve"> </w:t>
      </w:r>
      <w:r w:rsidR="0083137A" w:rsidRPr="00AC3282">
        <w:rPr>
          <w:lang w:val="de-DE"/>
        </w:rPr>
        <w:t>33</w:t>
      </w:r>
      <w:r w:rsidRPr="00AC3282">
        <w:rPr>
          <w:lang w:val="de-DE"/>
        </w:rPr>
        <w:t>(124)</w:t>
      </w:r>
      <w:r w:rsidR="00F74371" w:rsidRPr="00AC3282">
        <w:rPr>
          <w:lang w:val="de-DE"/>
        </w:rPr>
        <w:t>,</w:t>
      </w:r>
      <w:r w:rsidRPr="00AC3282">
        <w:rPr>
          <w:lang w:val="de-DE"/>
        </w:rPr>
        <w:t xml:space="preserve"> 1–19.</w:t>
      </w:r>
      <w:bookmarkEnd w:id="40"/>
    </w:p>
    <w:p w14:paraId="6872A070" w14:textId="77777777" w:rsidR="007710E1" w:rsidRPr="00AC3282" w:rsidRDefault="007710E1" w:rsidP="007710E1">
      <w:pPr>
        <w:rPr>
          <w:lang w:val="de-DE"/>
        </w:rPr>
      </w:pPr>
    </w:p>
    <w:p w14:paraId="4F29BC62" w14:textId="162DB295" w:rsidR="00401208" w:rsidRDefault="00D60678" w:rsidP="007710E1">
      <w:bookmarkStart w:id="41" w:name="Ref4"/>
      <w:r w:rsidRPr="007710E1">
        <w:t xml:space="preserve">Arneson, R. </w:t>
      </w:r>
      <w:r w:rsidR="00F74371" w:rsidRPr="007710E1">
        <w:t>(</w:t>
      </w:r>
      <w:r w:rsidRPr="007710E1">
        <w:t>1987</w:t>
      </w:r>
      <w:r w:rsidR="00F74371" w:rsidRPr="007710E1">
        <w:t>)</w:t>
      </w:r>
      <w:r w:rsidRPr="007710E1">
        <w:t xml:space="preserve">. “Meaningful Work and Market Socialism.” </w:t>
      </w:r>
      <w:r w:rsidRPr="00C9037D">
        <w:rPr>
          <w:i/>
        </w:rPr>
        <w:t>Ethics</w:t>
      </w:r>
      <w:r w:rsidR="0083137A" w:rsidRPr="007710E1">
        <w:t>,</w:t>
      </w:r>
      <w:r w:rsidR="006D2E5C" w:rsidRPr="007710E1">
        <w:t xml:space="preserve"> </w:t>
      </w:r>
      <w:r w:rsidR="0083137A" w:rsidRPr="007710E1">
        <w:t>97</w:t>
      </w:r>
      <w:r w:rsidRPr="007710E1">
        <w:t>(3)</w:t>
      </w:r>
      <w:r w:rsidR="00F74371" w:rsidRPr="007710E1">
        <w:t>,</w:t>
      </w:r>
      <w:r w:rsidRPr="007710E1">
        <w:t xml:space="preserve"> 517–45.</w:t>
      </w:r>
      <w:bookmarkEnd w:id="41"/>
    </w:p>
    <w:p w14:paraId="7228AA7C" w14:textId="77777777" w:rsidR="007710E1" w:rsidRPr="007710E1" w:rsidRDefault="007710E1" w:rsidP="007710E1"/>
    <w:p w14:paraId="0F2CCD5A" w14:textId="492BE83C" w:rsidR="00401208" w:rsidRDefault="00E12981" w:rsidP="007710E1">
      <w:bookmarkStart w:id="42" w:name="Ref5"/>
      <w:r w:rsidRPr="007710E1">
        <w:t xml:space="preserve">Bailey, C. and </w:t>
      </w:r>
      <w:r w:rsidR="000C7168" w:rsidRPr="007710E1">
        <w:t>Madden</w:t>
      </w:r>
      <w:r w:rsidR="00F74371" w:rsidRPr="007710E1">
        <w:t>, A</w:t>
      </w:r>
      <w:r w:rsidRPr="007710E1">
        <w:t xml:space="preserve">. </w:t>
      </w:r>
      <w:r w:rsidR="00F74371" w:rsidRPr="007710E1">
        <w:t>(</w:t>
      </w:r>
      <w:r w:rsidRPr="007710E1">
        <w:t>201</w:t>
      </w:r>
      <w:r w:rsidR="00951F0E" w:rsidRPr="007710E1">
        <w:t>7</w:t>
      </w:r>
      <w:r w:rsidR="00F74371" w:rsidRPr="007710E1">
        <w:t>)</w:t>
      </w:r>
      <w:r w:rsidR="001C0BDB" w:rsidRPr="007710E1">
        <w:t xml:space="preserve">. </w:t>
      </w:r>
      <w:r w:rsidR="00BF6AFD" w:rsidRPr="007710E1">
        <w:t>“</w:t>
      </w:r>
      <w:r w:rsidR="001C0BDB" w:rsidRPr="007710E1">
        <w:t>Time reclaimed: temporality and the</w:t>
      </w:r>
      <w:r w:rsidR="00BF6AFD" w:rsidRPr="007710E1">
        <w:t xml:space="preserve"> experience of meaningful work.”</w:t>
      </w:r>
      <w:r w:rsidR="001C0BDB" w:rsidRPr="007710E1">
        <w:t xml:space="preserve"> </w:t>
      </w:r>
      <w:r w:rsidR="001C0BDB" w:rsidRPr="00C9037D">
        <w:rPr>
          <w:i/>
        </w:rPr>
        <w:t>Work, Employment and Society</w:t>
      </w:r>
      <w:r w:rsidR="0083137A" w:rsidRPr="007710E1">
        <w:t>,</w:t>
      </w:r>
      <w:r w:rsidR="006D2E5C" w:rsidRPr="007710E1">
        <w:t xml:space="preserve"> </w:t>
      </w:r>
      <w:r w:rsidR="0083137A" w:rsidRPr="007710E1">
        <w:t>31</w:t>
      </w:r>
      <w:r w:rsidR="006D2E5C" w:rsidRPr="007710E1">
        <w:t>(</w:t>
      </w:r>
      <w:r w:rsidR="00BF6AFD" w:rsidRPr="007710E1">
        <w:t>1)</w:t>
      </w:r>
      <w:r w:rsidR="00F311B3" w:rsidRPr="007710E1">
        <w:t>,</w:t>
      </w:r>
      <w:r w:rsidR="001C0BDB" w:rsidRPr="007710E1">
        <w:t xml:space="preserve"> 3</w:t>
      </w:r>
      <w:r w:rsidR="00E42D36" w:rsidRPr="007710E1">
        <w:t>–</w:t>
      </w:r>
      <w:r w:rsidR="001C0BDB" w:rsidRPr="007710E1">
        <w:t>18.</w:t>
      </w:r>
      <w:bookmarkEnd w:id="42"/>
    </w:p>
    <w:p w14:paraId="34792914" w14:textId="77777777" w:rsidR="007710E1" w:rsidRPr="007710E1" w:rsidRDefault="007710E1" w:rsidP="007710E1"/>
    <w:p w14:paraId="44CEAFB1" w14:textId="542AAB55" w:rsidR="00401208" w:rsidRDefault="00FB04AD" w:rsidP="007710E1">
      <w:bookmarkStart w:id="43" w:name="Ref6"/>
      <w:r w:rsidRPr="007710E1">
        <w:t xml:space="preserve">Beadle, R. </w:t>
      </w:r>
      <w:r w:rsidR="00F74371" w:rsidRPr="007710E1">
        <w:t>(</w:t>
      </w:r>
      <w:r w:rsidRPr="007710E1">
        <w:t>2013</w:t>
      </w:r>
      <w:r w:rsidR="00F74371" w:rsidRPr="007710E1">
        <w:t>)</w:t>
      </w:r>
      <w:r w:rsidRPr="007710E1">
        <w:t xml:space="preserve">. “Managerial Work in a </w:t>
      </w:r>
      <w:r w:rsidR="00F311B3" w:rsidRPr="007710E1">
        <w:t>P</w:t>
      </w:r>
      <w:r w:rsidRPr="007710E1">
        <w:t xml:space="preserve">ractice-embodying </w:t>
      </w:r>
      <w:r w:rsidR="00F311B3" w:rsidRPr="007710E1">
        <w:t>I</w:t>
      </w:r>
      <w:r w:rsidRPr="007710E1">
        <w:t>nstitution</w:t>
      </w:r>
      <w:r w:rsidR="00F311B3" w:rsidRPr="007710E1">
        <w:t>—</w:t>
      </w:r>
      <w:r w:rsidRPr="007710E1">
        <w:t xml:space="preserve">The role of calling, the virtue of constancy.” </w:t>
      </w:r>
      <w:r w:rsidRPr="00C9037D">
        <w:rPr>
          <w:i/>
        </w:rPr>
        <w:t>Journal of Business Ethics</w:t>
      </w:r>
      <w:r w:rsidR="0083137A" w:rsidRPr="007710E1">
        <w:t>,</w:t>
      </w:r>
      <w:r w:rsidR="006D2E5C" w:rsidRPr="007710E1">
        <w:t xml:space="preserve"> </w:t>
      </w:r>
      <w:r w:rsidR="0083137A" w:rsidRPr="007710E1">
        <w:t>113</w:t>
      </w:r>
      <w:r w:rsidRPr="007710E1">
        <w:t>(4)</w:t>
      </w:r>
      <w:r w:rsidR="00F311B3" w:rsidRPr="007710E1">
        <w:t>,</w:t>
      </w:r>
      <w:r w:rsidRPr="007710E1">
        <w:t xml:space="preserve"> 679–90.</w:t>
      </w:r>
      <w:bookmarkEnd w:id="43"/>
    </w:p>
    <w:p w14:paraId="03FBB845" w14:textId="77777777" w:rsidR="007710E1" w:rsidRPr="007710E1" w:rsidRDefault="007710E1" w:rsidP="007710E1"/>
    <w:p w14:paraId="4836E368" w14:textId="33E9DD71" w:rsidR="00401208" w:rsidRPr="007710E1" w:rsidRDefault="00E12981" w:rsidP="007710E1">
      <w:bookmarkStart w:id="44" w:name="Ref7"/>
      <w:r w:rsidRPr="007710E1">
        <w:t>Beadle</w:t>
      </w:r>
      <w:r w:rsidR="00F311B3" w:rsidRPr="007710E1">
        <w:t>,</w:t>
      </w:r>
      <w:r w:rsidRPr="007710E1">
        <w:t xml:space="preserve"> R</w:t>
      </w:r>
      <w:r w:rsidR="00F311B3" w:rsidRPr="007710E1">
        <w:t xml:space="preserve">. </w:t>
      </w:r>
      <w:r w:rsidR="000C7168" w:rsidRPr="007710E1">
        <w:t>and Knight</w:t>
      </w:r>
      <w:r w:rsidR="00F311B3" w:rsidRPr="007710E1">
        <w:t>, K</w:t>
      </w:r>
      <w:r w:rsidRPr="007710E1">
        <w:t xml:space="preserve">. </w:t>
      </w:r>
      <w:r w:rsidR="00F74371" w:rsidRPr="007710E1">
        <w:t>(</w:t>
      </w:r>
      <w:r w:rsidR="00FF2CBB" w:rsidRPr="007710E1">
        <w:t>2012</w:t>
      </w:r>
      <w:r w:rsidR="00F74371" w:rsidRPr="007710E1">
        <w:t>)</w:t>
      </w:r>
      <w:r w:rsidR="00AA2A7E" w:rsidRPr="007710E1">
        <w:t>.</w:t>
      </w:r>
      <w:r w:rsidR="00FF2CBB" w:rsidRPr="007710E1">
        <w:t xml:space="preserve"> </w:t>
      </w:r>
      <w:r w:rsidR="00BF6AFD" w:rsidRPr="007710E1">
        <w:t>“</w:t>
      </w:r>
      <w:r w:rsidR="00FF2CBB" w:rsidRPr="007710E1">
        <w:t>Virtue and Meaningful Work.</w:t>
      </w:r>
      <w:r w:rsidR="00BF6AFD" w:rsidRPr="007710E1">
        <w:t>”</w:t>
      </w:r>
      <w:r w:rsidR="00FF2CBB" w:rsidRPr="007710E1">
        <w:t xml:space="preserve"> </w:t>
      </w:r>
      <w:r w:rsidR="00FF2CBB" w:rsidRPr="00C9037D">
        <w:rPr>
          <w:i/>
        </w:rPr>
        <w:t>Business Ethics Quarterly</w:t>
      </w:r>
      <w:r w:rsidR="0083137A" w:rsidRPr="007710E1">
        <w:t>,</w:t>
      </w:r>
      <w:r w:rsidR="006D2E5C" w:rsidRPr="007710E1">
        <w:t xml:space="preserve"> </w:t>
      </w:r>
      <w:r w:rsidR="0083137A" w:rsidRPr="007710E1">
        <w:t>22</w:t>
      </w:r>
      <w:r w:rsidR="00BF6AFD" w:rsidRPr="007710E1">
        <w:t>(2)</w:t>
      </w:r>
      <w:r w:rsidR="00F311B3" w:rsidRPr="007710E1">
        <w:t>,</w:t>
      </w:r>
      <w:r w:rsidR="00AA2A7E" w:rsidRPr="007710E1">
        <w:t xml:space="preserve"> </w:t>
      </w:r>
      <w:r w:rsidR="00FF2CBB" w:rsidRPr="007710E1">
        <w:t>433</w:t>
      </w:r>
      <w:r w:rsidR="00E42D36" w:rsidRPr="007710E1">
        <w:t>–</w:t>
      </w:r>
      <w:commentRangeStart w:id="45"/>
      <w:commentRangeStart w:id="46"/>
      <w:r w:rsidR="00FF2CBB" w:rsidRPr="007710E1">
        <w:t>50</w:t>
      </w:r>
      <w:commentRangeEnd w:id="45"/>
      <w:r w:rsidR="00B51907" w:rsidRPr="007710E1">
        <w:commentReference w:id="45"/>
      </w:r>
      <w:commentRangeEnd w:id="46"/>
      <w:r w:rsidR="006379BF" w:rsidRPr="007710E1">
        <w:commentReference w:id="46"/>
      </w:r>
      <w:r w:rsidR="00AA2A7E" w:rsidRPr="007710E1">
        <w:t>.</w:t>
      </w:r>
      <w:bookmarkEnd w:id="44"/>
    </w:p>
    <w:p w14:paraId="7CBED8E8" w14:textId="5B502C55" w:rsidR="00401208" w:rsidRDefault="00537C08" w:rsidP="007710E1">
      <w:bookmarkStart w:id="47" w:name="Ref8"/>
      <w:r w:rsidRPr="007710E1">
        <w:t>Beadle, R</w:t>
      </w:r>
      <w:r w:rsidR="00F311B3" w:rsidRPr="007710E1">
        <w:t>.</w:t>
      </w:r>
      <w:r w:rsidRPr="007710E1">
        <w:t xml:space="preserve"> and K</w:t>
      </w:r>
      <w:r w:rsidR="0083137A" w:rsidRPr="007710E1">
        <w:t>ö</w:t>
      </w:r>
      <w:r w:rsidRPr="007710E1">
        <w:t>ny</w:t>
      </w:r>
      <w:r w:rsidR="0083137A" w:rsidRPr="007710E1">
        <w:t>ö</w:t>
      </w:r>
      <w:r w:rsidRPr="007710E1">
        <w:t>t</w:t>
      </w:r>
      <w:r w:rsidR="00F311B3" w:rsidRPr="007710E1">
        <w:t>, D</w:t>
      </w:r>
      <w:r w:rsidRPr="007710E1">
        <w:t xml:space="preserve">. </w:t>
      </w:r>
      <w:r w:rsidR="00F74371" w:rsidRPr="007710E1">
        <w:t>(</w:t>
      </w:r>
      <w:r w:rsidRPr="007710E1">
        <w:t>2006</w:t>
      </w:r>
      <w:r w:rsidR="00F74371" w:rsidRPr="007710E1">
        <w:t>)</w:t>
      </w:r>
      <w:r w:rsidRPr="007710E1">
        <w:t>. “The Man in the Red Coat</w:t>
      </w:r>
      <w:r w:rsidR="00F311B3" w:rsidRPr="007710E1">
        <w:t>—</w:t>
      </w:r>
      <w:r w:rsidRPr="007710E1">
        <w:t xml:space="preserve">Management in the Circus.” </w:t>
      </w:r>
      <w:r w:rsidRPr="00C9037D">
        <w:rPr>
          <w:i/>
        </w:rPr>
        <w:t>Culture and Organization</w:t>
      </w:r>
      <w:r w:rsidR="0083137A" w:rsidRPr="007710E1">
        <w:t>,</w:t>
      </w:r>
      <w:r w:rsidR="006D2E5C" w:rsidRPr="007710E1">
        <w:t xml:space="preserve"> </w:t>
      </w:r>
      <w:r w:rsidR="0083137A" w:rsidRPr="007710E1">
        <w:t>12</w:t>
      </w:r>
      <w:r w:rsidRPr="007710E1">
        <w:t>(2)</w:t>
      </w:r>
      <w:r w:rsidR="00F311B3" w:rsidRPr="007710E1">
        <w:t>,</w:t>
      </w:r>
      <w:r w:rsidRPr="007710E1">
        <w:t xml:space="preserve"> 127–37.</w:t>
      </w:r>
      <w:bookmarkEnd w:id="47"/>
    </w:p>
    <w:p w14:paraId="2DC19D0F" w14:textId="77777777" w:rsidR="007710E1" w:rsidRPr="007710E1" w:rsidRDefault="007710E1" w:rsidP="007710E1"/>
    <w:p w14:paraId="40942B1A" w14:textId="4A601540" w:rsidR="00401208" w:rsidRDefault="008F1310" w:rsidP="007710E1">
      <w:bookmarkStart w:id="48" w:name="Ref9"/>
      <w:r w:rsidRPr="007710E1">
        <w:t>Beadle, R., Sison, A</w:t>
      </w:r>
      <w:r w:rsidR="00530FFC" w:rsidRPr="007710E1">
        <w:t>.</w:t>
      </w:r>
      <w:r w:rsidR="00A73678" w:rsidRPr="007710E1">
        <w:t>,</w:t>
      </w:r>
      <w:r w:rsidRPr="007710E1">
        <w:t xml:space="preserve"> and Fontrodona</w:t>
      </w:r>
      <w:r w:rsidR="00A73678" w:rsidRPr="007710E1">
        <w:t>, J</w:t>
      </w:r>
      <w:r w:rsidRPr="007710E1">
        <w:t xml:space="preserve">. </w:t>
      </w:r>
      <w:r w:rsidR="00A73678" w:rsidRPr="007710E1">
        <w:t>(</w:t>
      </w:r>
      <w:r w:rsidRPr="007710E1">
        <w:t>2015</w:t>
      </w:r>
      <w:r w:rsidR="00A73678" w:rsidRPr="007710E1">
        <w:t>)</w:t>
      </w:r>
      <w:r w:rsidRPr="007710E1">
        <w:t xml:space="preserve">. </w:t>
      </w:r>
      <w:r w:rsidR="00BF6AFD" w:rsidRPr="007710E1">
        <w:t>“</w:t>
      </w:r>
      <w:r w:rsidRPr="007710E1">
        <w:t>Introduction: Virtue and Virtuousness: When will the twain ever meet?</w:t>
      </w:r>
      <w:r w:rsidR="00BF6AFD" w:rsidRPr="007710E1">
        <w:t>”</w:t>
      </w:r>
      <w:r w:rsidRPr="007710E1">
        <w:t xml:space="preserve"> </w:t>
      </w:r>
      <w:r w:rsidRPr="00C9037D">
        <w:rPr>
          <w:i/>
        </w:rPr>
        <w:t>Business Ethics: A European Review</w:t>
      </w:r>
      <w:r w:rsidR="0083137A" w:rsidRPr="007710E1">
        <w:t>,</w:t>
      </w:r>
      <w:r w:rsidR="006D2E5C" w:rsidRPr="007710E1">
        <w:t xml:space="preserve"> </w:t>
      </w:r>
      <w:r w:rsidR="0083137A" w:rsidRPr="007710E1">
        <w:t>24</w:t>
      </w:r>
      <w:r w:rsidRPr="007710E1">
        <w:t>(S2</w:t>
      </w:r>
      <w:r w:rsidR="00BF6AFD" w:rsidRPr="007710E1">
        <w:t>)</w:t>
      </w:r>
      <w:r w:rsidR="00A73678" w:rsidRPr="007710E1">
        <w:t>,</w:t>
      </w:r>
      <w:r w:rsidRPr="007710E1">
        <w:t xml:space="preserve"> S67</w:t>
      </w:r>
      <w:r w:rsidR="00A73678" w:rsidRPr="007710E1">
        <w:t>–</w:t>
      </w:r>
      <w:r w:rsidRPr="007710E1">
        <w:t>77.</w:t>
      </w:r>
      <w:bookmarkEnd w:id="48"/>
    </w:p>
    <w:p w14:paraId="631C17B5" w14:textId="77777777" w:rsidR="007710E1" w:rsidRPr="007710E1" w:rsidRDefault="007710E1" w:rsidP="007710E1"/>
    <w:p w14:paraId="0F4650CD" w14:textId="282C0D42" w:rsidR="00401208" w:rsidRDefault="00AA2A7E" w:rsidP="007710E1">
      <w:bookmarkStart w:id="49" w:name="Ref10"/>
      <w:r w:rsidRPr="007710E1">
        <w:t>Behson</w:t>
      </w:r>
      <w:r w:rsidR="00BF6AFD" w:rsidRPr="007710E1">
        <w:t>,</w:t>
      </w:r>
      <w:r w:rsidRPr="007710E1">
        <w:t xml:space="preserve"> S.</w:t>
      </w:r>
      <w:r w:rsidR="00D04545" w:rsidRPr="007710E1">
        <w:t xml:space="preserve"> </w:t>
      </w:r>
      <w:r w:rsidRPr="007710E1">
        <w:t>J.,</w:t>
      </w:r>
      <w:r w:rsidR="00BF6AFD" w:rsidRPr="007710E1">
        <w:t xml:space="preserve"> Eddy</w:t>
      </w:r>
      <w:r w:rsidR="00E12981" w:rsidRPr="007710E1">
        <w:t>, E.</w:t>
      </w:r>
      <w:r w:rsidR="00D04545" w:rsidRPr="007710E1">
        <w:t xml:space="preserve"> </w:t>
      </w:r>
      <w:r w:rsidR="00E12981" w:rsidRPr="007710E1">
        <w:t>R</w:t>
      </w:r>
      <w:r w:rsidR="00D04545" w:rsidRPr="007710E1">
        <w:t>.,</w:t>
      </w:r>
      <w:r w:rsidR="00E12981" w:rsidRPr="007710E1">
        <w:t xml:space="preserve"> and </w:t>
      </w:r>
      <w:r w:rsidR="000C7168" w:rsidRPr="007710E1">
        <w:t>Lorenzet</w:t>
      </w:r>
      <w:r w:rsidR="00D04545" w:rsidRPr="007710E1">
        <w:t>, S. J.</w:t>
      </w:r>
      <w:r w:rsidR="00E12981" w:rsidRPr="007710E1">
        <w:t xml:space="preserve"> </w:t>
      </w:r>
      <w:r w:rsidR="00A73678" w:rsidRPr="007710E1">
        <w:t>(</w:t>
      </w:r>
      <w:r w:rsidRPr="007710E1">
        <w:t>2</w:t>
      </w:r>
      <w:r w:rsidR="00E12981" w:rsidRPr="007710E1">
        <w:t>000</w:t>
      </w:r>
      <w:r w:rsidR="00A73678" w:rsidRPr="007710E1">
        <w:t>)</w:t>
      </w:r>
      <w:r w:rsidR="00E12981" w:rsidRPr="007710E1">
        <w:t>.</w:t>
      </w:r>
      <w:r w:rsidRPr="007710E1">
        <w:t xml:space="preserve"> </w:t>
      </w:r>
      <w:r w:rsidR="00BF6AFD" w:rsidRPr="007710E1">
        <w:t>“</w:t>
      </w:r>
      <w:r w:rsidRPr="007710E1">
        <w:t xml:space="preserve">The Importance of the Critical Psychological States in the Job Characteristics Model: A Meta-Analytic and Structural Equations </w:t>
      </w:r>
      <w:r w:rsidR="00BF6AFD" w:rsidRPr="007710E1">
        <w:t>Modelling</w:t>
      </w:r>
      <w:r w:rsidRPr="007710E1">
        <w:t xml:space="preserve"> Examination.</w:t>
      </w:r>
      <w:r w:rsidR="00BF6AFD" w:rsidRPr="007710E1">
        <w:t>”</w:t>
      </w:r>
      <w:r w:rsidRPr="007710E1">
        <w:t xml:space="preserve"> </w:t>
      </w:r>
      <w:r w:rsidRPr="00C9037D">
        <w:rPr>
          <w:i/>
        </w:rPr>
        <w:t>Current Research in Social Psychology</w:t>
      </w:r>
      <w:r w:rsidR="0083137A" w:rsidRPr="007710E1">
        <w:t>,</w:t>
      </w:r>
      <w:r w:rsidR="006D2E5C" w:rsidRPr="007710E1">
        <w:t xml:space="preserve"> </w:t>
      </w:r>
      <w:r w:rsidR="0083137A" w:rsidRPr="007710E1">
        <w:t>5</w:t>
      </w:r>
      <w:r w:rsidRPr="007710E1">
        <w:t>(12)</w:t>
      </w:r>
      <w:r w:rsidR="00D04545" w:rsidRPr="007710E1">
        <w:t>,</w:t>
      </w:r>
      <w:r w:rsidRPr="007710E1">
        <w:t xml:space="preserve"> 170</w:t>
      </w:r>
      <w:r w:rsidR="00E42D36" w:rsidRPr="007710E1">
        <w:t>–</w:t>
      </w:r>
      <w:r w:rsidRPr="007710E1">
        <w:t>89.</w:t>
      </w:r>
      <w:bookmarkEnd w:id="49"/>
    </w:p>
    <w:p w14:paraId="3D056D26" w14:textId="77777777" w:rsidR="007710E1" w:rsidRPr="007710E1" w:rsidRDefault="007710E1" w:rsidP="007710E1"/>
    <w:p w14:paraId="17967F79" w14:textId="5CEA6B86" w:rsidR="00401208" w:rsidRDefault="00AA2A7E" w:rsidP="007710E1">
      <w:bookmarkStart w:id="50" w:name="Ref11"/>
      <w:r w:rsidRPr="007710E1">
        <w:t>Bellah</w:t>
      </w:r>
      <w:r w:rsidR="00BF6AFD" w:rsidRPr="007710E1">
        <w:t>,</w:t>
      </w:r>
      <w:r w:rsidRPr="007710E1">
        <w:t xml:space="preserve"> R</w:t>
      </w:r>
      <w:r w:rsidR="00BF6AFD" w:rsidRPr="007710E1">
        <w:t>.</w:t>
      </w:r>
      <w:r w:rsidR="000C14D5" w:rsidRPr="007710E1">
        <w:t xml:space="preserve"> </w:t>
      </w:r>
      <w:r w:rsidRPr="007710E1">
        <w:t>N</w:t>
      </w:r>
      <w:r w:rsidR="00BF6AFD" w:rsidRPr="007710E1">
        <w:t>.</w:t>
      </w:r>
      <w:r w:rsidRPr="007710E1">
        <w:t>, Madsen</w:t>
      </w:r>
      <w:r w:rsidR="000C14D5" w:rsidRPr="007710E1">
        <w:t>,</w:t>
      </w:r>
      <w:r w:rsidRPr="007710E1">
        <w:t xml:space="preserve"> R</w:t>
      </w:r>
      <w:r w:rsidR="000C14D5" w:rsidRPr="007710E1">
        <w:t>.</w:t>
      </w:r>
      <w:r w:rsidRPr="007710E1">
        <w:t>, Sullivan</w:t>
      </w:r>
      <w:r w:rsidR="000C14D5" w:rsidRPr="007710E1">
        <w:t>,</w:t>
      </w:r>
      <w:r w:rsidRPr="007710E1">
        <w:t xml:space="preserve"> W</w:t>
      </w:r>
      <w:r w:rsidR="00BF6AFD" w:rsidRPr="007710E1">
        <w:t>.</w:t>
      </w:r>
      <w:r w:rsidR="000C14D5" w:rsidRPr="007710E1">
        <w:t xml:space="preserve"> </w:t>
      </w:r>
      <w:r w:rsidRPr="007710E1">
        <w:t>M</w:t>
      </w:r>
      <w:r w:rsidR="00BF6AFD" w:rsidRPr="007710E1">
        <w:t>.</w:t>
      </w:r>
      <w:r w:rsidRPr="007710E1">
        <w:t>, Swidler</w:t>
      </w:r>
      <w:r w:rsidR="000C14D5" w:rsidRPr="007710E1">
        <w:t>.</w:t>
      </w:r>
      <w:r w:rsidRPr="007710E1">
        <w:t xml:space="preserve"> A</w:t>
      </w:r>
      <w:r w:rsidR="000C14D5" w:rsidRPr="007710E1">
        <w:t>.,</w:t>
      </w:r>
      <w:r w:rsidR="00BF6AFD" w:rsidRPr="007710E1">
        <w:t xml:space="preserve"> and Tipton</w:t>
      </w:r>
      <w:r w:rsidR="000C14D5" w:rsidRPr="007710E1">
        <w:t>, S. M.</w:t>
      </w:r>
      <w:r w:rsidR="00BF6AFD" w:rsidRPr="007710E1">
        <w:t xml:space="preserve"> </w:t>
      </w:r>
      <w:r w:rsidR="000C14D5" w:rsidRPr="007710E1">
        <w:t>(</w:t>
      </w:r>
      <w:r w:rsidR="00BF6AFD" w:rsidRPr="007710E1">
        <w:t>1985</w:t>
      </w:r>
      <w:r w:rsidR="000C14D5" w:rsidRPr="007710E1">
        <w:t>)</w:t>
      </w:r>
      <w:r w:rsidR="00BF6AFD" w:rsidRPr="007710E1">
        <w:t>.</w:t>
      </w:r>
      <w:r w:rsidRPr="007710E1">
        <w:t xml:space="preserve"> </w:t>
      </w:r>
      <w:r w:rsidRPr="00C9037D">
        <w:rPr>
          <w:i/>
        </w:rPr>
        <w:t xml:space="preserve">Habits of the Heart: Individualism and </w:t>
      </w:r>
      <w:r w:rsidR="000C14D5" w:rsidRPr="00C9037D">
        <w:rPr>
          <w:i/>
        </w:rPr>
        <w:t>c</w:t>
      </w:r>
      <w:r w:rsidRPr="00C9037D">
        <w:rPr>
          <w:i/>
        </w:rPr>
        <w:t xml:space="preserve">ommitment in American </w:t>
      </w:r>
      <w:r w:rsidR="000C14D5" w:rsidRPr="00C9037D">
        <w:rPr>
          <w:i/>
        </w:rPr>
        <w:t>l</w:t>
      </w:r>
      <w:r w:rsidRPr="00C9037D">
        <w:rPr>
          <w:i/>
        </w:rPr>
        <w:t>ife</w:t>
      </w:r>
      <w:r w:rsidRPr="007710E1">
        <w:t>. Berkeley</w:t>
      </w:r>
      <w:r w:rsidR="000C14D5" w:rsidRPr="007710E1">
        <w:t>,</w:t>
      </w:r>
      <w:r w:rsidRPr="007710E1">
        <w:t xml:space="preserve"> CA: University of California Press.</w:t>
      </w:r>
      <w:bookmarkEnd w:id="50"/>
    </w:p>
    <w:p w14:paraId="282BDFCE" w14:textId="77777777" w:rsidR="007710E1" w:rsidRPr="007710E1" w:rsidRDefault="007710E1" w:rsidP="007710E1"/>
    <w:p w14:paraId="03A504E0" w14:textId="1CF398AD" w:rsidR="00290DF4" w:rsidRDefault="00290DF4" w:rsidP="007710E1">
      <w:r w:rsidRPr="007710E1">
        <w:t>Berg, J</w:t>
      </w:r>
      <w:r w:rsidR="00CC2DE7" w:rsidRPr="007710E1">
        <w:t>.</w:t>
      </w:r>
      <w:r w:rsidRPr="007710E1">
        <w:t>M., J.E. Dutton and A. Wrzesniewski. (2013). “Job Crafting and Meaningful Work.” In B.J</w:t>
      </w:r>
      <w:r w:rsidR="00CC2DE7" w:rsidRPr="007710E1">
        <w:t xml:space="preserve">. </w:t>
      </w:r>
      <w:r w:rsidRPr="007710E1">
        <w:t>Dik., S.</w:t>
      </w:r>
      <w:r w:rsidR="00CC2DE7" w:rsidRPr="007710E1">
        <w:t xml:space="preserve"> </w:t>
      </w:r>
      <w:r w:rsidRPr="007710E1">
        <w:t xml:space="preserve">Byrne and M.F. Steger (eds.) </w:t>
      </w:r>
      <w:r w:rsidRPr="00C9037D">
        <w:rPr>
          <w:i/>
        </w:rPr>
        <w:t>Purpose and Meaning in the Workplace</w:t>
      </w:r>
      <w:r w:rsidRPr="007710E1">
        <w:t xml:space="preserve">, 81-104. Washington DC: American Psychological Association. </w:t>
      </w:r>
    </w:p>
    <w:p w14:paraId="4834E151" w14:textId="77777777" w:rsidR="007710E1" w:rsidRPr="007710E1" w:rsidRDefault="007710E1" w:rsidP="007710E1"/>
    <w:p w14:paraId="6CB8B687" w14:textId="2FB4AA4E" w:rsidR="00401208" w:rsidRDefault="00634671" w:rsidP="007710E1">
      <w:bookmarkStart w:id="51" w:name="Ref12"/>
      <w:r w:rsidRPr="007710E1">
        <w:t xml:space="preserve">Bowie, N. </w:t>
      </w:r>
      <w:r w:rsidR="00A73678" w:rsidRPr="007710E1">
        <w:t>(</w:t>
      </w:r>
      <w:r w:rsidRPr="007710E1">
        <w:t>1998</w:t>
      </w:r>
      <w:r w:rsidR="00A73678" w:rsidRPr="007710E1">
        <w:t>)</w:t>
      </w:r>
      <w:r w:rsidRPr="007710E1">
        <w:t xml:space="preserve">. </w:t>
      </w:r>
      <w:r w:rsidR="00BF6AFD" w:rsidRPr="007710E1">
        <w:t>“</w:t>
      </w:r>
      <w:r w:rsidRPr="007710E1">
        <w:t>A Kantian Theory of Meaningful Work.</w:t>
      </w:r>
      <w:r w:rsidR="00BF6AFD" w:rsidRPr="007710E1">
        <w:t>”</w:t>
      </w:r>
      <w:r w:rsidRPr="007710E1">
        <w:t xml:space="preserve"> </w:t>
      </w:r>
      <w:r w:rsidRPr="00C9037D">
        <w:rPr>
          <w:i/>
        </w:rPr>
        <w:t>Journal of Business Ethics</w:t>
      </w:r>
      <w:r w:rsidR="0083137A" w:rsidRPr="007710E1">
        <w:t>,</w:t>
      </w:r>
      <w:r w:rsidR="006D2E5C" w:rsidRPr="007710E1">
        <w:t xml:space="preserve"> </w:t>
      </w:r>
      <w:r w:rsidR="0083137A" w:rsidRPr="007710E1">
        <w:t>17</w:t>
      </w:r>
      <w:r w:rsidR="00BF6AFD" w:rsidRPr="007710E1">
        <w:t>(9</w:t>
      </w:r>
      <w:r w:rsidR="00D04545" w:rsidRPr="007710E1">
        <w:t>–</w:t>
      </w:r>
      <w:r w:rsidR="00BF6AFD" w:rsidRPr="007710E1">
        <w:t>10)</w:t>
      </w:r>
      <w:r w:rsidR="00D04545" w:rsidRPr="007710E1">
        <w:t>,</w:t>
      </w:r>
      <w:r w:rsidR="00691F0D" w:rsidRPr="007710E1">
        <w:t xml:space="preserve"> 1</w:t>
      </w:r>
      <w:r w:rsidRPr="007710E1">
        <w:t>083</w:t>
      </w:r>
      <w:r w:rsidR="00E42D36" w:rsidRPr="007710E1">
        <w:t>–</w:t>
      </w:r>
      <w:r w:rsidRPr="007710E1">
        <w:t>92.</w:t>
      </w:r>
      <w:bookmarkEnd w:id="51"/>
    </w:p>
    <w:p w14:paraId="40F64FEC" w14:textId="77777777" w:rsidR="007710E1" w:rsidRPr="007710E1" w:rsidRDefault="007710E1" w:rsidP="007710E1"/>
    <w:p w14:paraId="053F38E1" w14:textId="107E8A9F" w:rsidR="00401208" w:rsidRDefault="000846E8" w:rsidP="007710E1">
      <w:bookmarkStart w:id="52" w:name="Ref13"/>
      <w:r w:rsidRPr="007710E1">
        <w:t>Breen, K.</w:t>
      </w:r>
      <w:r w:rsidR="00BF6AFD" w:rsidRPr="007710E1">
        <w:t xml:space="preserve"> </w:t>
      </w:r>
      <w:r w:rsidR="00A73678" w:rsidRPr="007710E1">
        <w:t>(</w:t>
      </w:r>
      <w:r w:rsidRPr="007710E1">
        <w:t>2007</w:t>
      </w:r>
      <w:r w:rsidR="00A73678" w:rsidRPr="007710E1">
        <w:t>)</w:t>
      </w:r>
      <w:r w:rsidR="00BF6AFD" w:rsidRPr="007710E1">
        <w:t>. “</w:t>
      </w:r>
      <w:r w:rsidRPr="007710E1">
        <w:t xml:space="preserve">Work and Emancipatory Practice: Towards a Recovery of Human </w:t>
      </w:r>
      <w:r w:rsidR="00C43841" w:rsidRPr="007710E1">
        <w:t xml:space="preserve">Beings’ </w:t>
      </w:r>
      <w:r w:rsidRPr="007710E1">
        <w:t>Productive Capacities.</w:t>
      </w:r>
      <w:r w:rsidR="000C7168" w:rsidRPr="007710E1">
        <w:t>”</w:t>
      </w:r>
      <w:r w:rsidRPr="007710E1">
        <w:t xml:space="preserve"> </w:t>
      </w:r>
      <w:r w:rsidRPr="00C9037D">
        <w:rPr>
          <w:i/>
        </w:rPr>
        <w:t>Res Publica</w:t>
      </w:r>
      <w:r w:rsidR="0083137A" w:rsidRPr="007710E1">
        <w:t>,</w:t>
      </w:r>
      <w:r w:rsidR="006D2E5C" w:rsidRPr="007710E1">
        <w:t xml:space="preserve"> </w:t>
      </w:r>
      <w:r w:rsidR="0083137A" w:rsidRPr="007710E1">
        <w:t>13</w:t>
      </w:r>
      <w:r w:rsidRPr="007710E1">
        <w:t>(4)</w:t>
      </w:r>
      <w:r w:rsidR="00D04545" w:rsidRPr="007710E1">
        <w:t>,</w:t>
      </w:r>
      <w:r w:rsidRPr="007710E1">
        <w:t xml:space="preserve"> 381</w:t>
      </w:r>
      <w:r w:rsidR="00E42D36" w:rsidRPr="007710E1">
        <w:t>–</w:t>
      </w:r>
      <w:r w:rsidRPr="007710E1">
        <w:t>414.</w:t>
      </w:r>
      <w:bookmarkEnd w:id="52"/>
    </w:p>
    <w:p w14:paraId="6198AB09" w14:textId="77777777" w:rsidR="007710E1" w:rsidRPr="007710E1" w:rsidRDefault="007710E1" w:rsidP="007710E1"/>
    <w:p w14:paraId="6575CF80" w14:textId="2ACEB6A9" w:rsidR="00B41841" w:rsidRDefault="00B41841" w:rsidP="007710E1">
      <w:r w:rsidRPr="007710E1">
        <w:t xml:space="preserve">Breen, K. (2015). “In defence of Meaningful Work as a Public Policy Concern.” In A. Fives and K.Breen (eds.) </w:t>
      </w:r>
      <w:r w:rsidRPr="00C9037D">
        <w:rPr>
          <w:i/>
        </w:rPr>
        <w:t>Philosophy and Political Engagement</w:t>
      </w:r>
      <w:r w:rsidR="004E23F8" w:rsidRPr="007710E1">
        <w:t>, 139-</w:t>
      </w:r>
      <w:r w:rsidRPr="007710E1">
        <w:t>61. London: Palgrave MacMillan.</w:t>
      </w:r>
    </w:p>
    <w:p w14:paraId="5742355A" w14:textId="77777777" w:rsidR="007710E1" w:rsidRPr="007710E1" w:rsidRDefault="007710E1" w:rsidP="007710E1"/>
    <w:p w14:paraId="73A65171" w14:textId="2205B43C" w:rsidR="00401208" w:rsidRDefault="00AA2A7E" w:rsidP="007710E1">
      <w:bookmarkStart w:id="53" w:name="Ref14"/>
      <w:r w:rsidRPr="007710E1">
        <w:t>Bun</w:t>
      </w:r>
      <w:r w:rsidR="000C7168" w:rsidRPr="007710E1">
        <w:t>derson, J.</w:t>
      </w:r>
      <w:r w:rsidR="00D04545" w:rsidRPr="007710E1">
        <w:t xml:space="preserve"> </w:t>
      </w:r>
      <w:r w:rsidR="000C7168" w:rsidRPr="007710E1">
        <w:t>S</w:t>
      </w:r>
      <w:r w:rsidR="00D04545" w:rsidRPr="007710E1">
        <w:t>.</w:t>
      </w:r>
      <w:r w:rsidR="000C7168" w:rsidRPr="007710E1">
        <w:t xml:space="preserve"> and Thompson</w:t>
      </w:r>
      <w:r w:rsidR="00D04545" w:rsidRPr="007710E1">
        <w:t>, J. A.</w:t>
      </w:r>
      <w:r w:rsidR="000C7168" w:rsidRPr="007710E1">
        <w:t xml:space="preserve"> </w:t>
      </w:r>
      <w:r w:rsidR="00A73678" w:rsidRPr="007710E1">
        <w:t>(</w:t>
      </w:r>
      <w:r w:rsidR="000C7168" w:rsidRPr="007710E1">
        <w:t>2009</w:t>
      </w:r>
      <w:r w:rsidR="00A73678" w:rsidRPr="007710E1">
        <w:t>)</w:t>
      </w:r>
      <w:r w:rsidRPr="007710E1">
        <w:t xml:space="preserve">. </w:t>
      </w:r>
      <w:r w:rsidR="000C7168" w:rsidRPr="007710E1">
        <w:t>“</w:t>
      </w:r>
      <w:r w:rsidRPr="007710E1">
        <w:t>The Call of the Wild: Zookeepers, Callings, and the Double-edged Sword of Deeply Meaningful Work.</w:t>
      </w:r>
      <w:r w:rsidR="000C7168" w:rsidRPr="007710E1">
        <w:t>”</w:t>
      </w:r>
      <w:r w:rsidRPr="007710E1">
        <w:t xml:space="preserve"> </w:t>
      </w:r>
      <w:r w:rsidRPr="00C9037D">
        <w:rPr>
          <w:i/>
        </w:rPr>
        <w:t>Administrative Science Quarterly</w:t>
      </w:r>
      <w:r w:rsidR="0083137A" w:rsidRPr="007710E1">
        <w:t>,</w:t>
      </w:r>
      <w:r w:rsidR="006D2E5C" w:rsidRPr="007710E1">
        <w:t xml:space="preserve"> </w:t>
      </w:r>
      <w:r w:rsidR="0083137A" w:rsidRPr="007710E1">
        <w:t>54</w:t>
      </w:r>
      <w:r w:rsidR="000C7168" w:rsidRPr="007710E1">
        <w:t>(1)</w:t>
      </w:r>
      <w:r w:rsidR="00D04545" w:rsidRPr="007710E1">
        <w:t>,</w:t>
      </w:r>
      <w:r w:rsidRPr="007710E1">
        <w:t xml:space="preserve"> 32</w:t>
      </w:r>
      <w:r w:rsidR="00E42D36" w:rsidRPr="007710E1">
        <w:t>–</w:t>
      </w:r>
      <w:r w:rsidRPr="007710E1">
        <w:t>57</w:t>
      </w:r>
      <w:r w:rsidR="000C7168" w:rsidRPr="007710E1">
        <w:t>.</w:t>
      </w:r>
      <w:bookmarkEnd w:id="53"/>
    </w:p>
    <w:p w14:paraId="4FE022E9" w14:textId="77777777" w:rsidR="007710E1" w:rsidRPr="007710E1" w:rsidRDefault="007710E1" w:rsidP="007710E1"/>
    <w:p w14:paraId="4E8F4420" w14:textId="520837B2" w:rsidR="00401208" w:rsidRPr="007710E1" w:rsidRDefault="00634671" w:rsidP="007710E1">
      <w:bookmarkStart w:id="54" w:name="Ref15"/>
      <w:r w:rsidRPr="007710E1">
        <w:t>Care, N.</w:t>
      </w:r>
      <w:r w:rsidR="00D04545" w:rsidRPr="007710E1">
        <w:t xml:space="preserve"> </w:t>
      </w:r>
      <w:r w:rsidRPr="007710E1">
        <w:t xml:space="preserve">S. </w:t>
      </w:r>
      <w:r w:rsidR="006A4C0C" w:rsidRPr="007710E1">
        <w:t>(</w:t>
      </w:r>
      <w:r w:rsidR="00691F0D" w:rsidRPr="007710E1">
        <w:t>1984</w:t>
      </w:r>
      <w:r w:rsidR="006A4C0C" w:rsidRPr="007710E1">
        <w:t>)</w:t>
      </w:r>
      <w:r w:rsidR="00691F0D" w:rsidRPr="007710E1">
        <w:t>.</w:t>
      </w:r>
      <w:r w:rsidRPr="007710E1">
        <w:t xml:space="preserve"> </w:t>
      </w:r>
      <w:r w:rsidR="000C7168" w:rsidRPr="007710E1">
        <w:t>“</w:t>
      </w:r>
      <w:r w:rsidRPr="007710E1">
        <w:t>Career Choice.</w:t>
      </w:r>
      <w:r w:rsidR="000C7168" w:rsidRPr="007710E1">
        <w:t>”</w:t>
      </w:r>
      <w:r w:rsidRPr="007710E1">
        <w:t xml:space="preserve"> </w:t>
      </w:r>
      <w:r w:rsidRPr="00C9037D">
        <w:rPr>
          <w:i/>
        </w:rPr>
        <w:t>Ethics</w:t>
      </w:r>
      <w:r w:rsidR="0083137A" w:rsidRPr="007710E1">
        <w:t>,</w:t>
      </w:r>
      <w:r w:rsidR="006D2E5C" w:rsidRPr="007710E1">
        <w:t xml:space="preserve"> </w:t>
      </w:r>
      <w:r w:rsidR="0083137A" w:rsidRPr="007710E1">
        <w:t>94</w:t>
      </w:r>
      <w:r w:rsidRPr="007710E1">
        <w:t>(2)</w:t>
      </w:r>
      <w:r w:rsidR="00D04545" w:rsidRPr="007710E1">
        <w:t>,</w:t>
      </w:r>
      <w:r w:rsidRPr="007710E1">
        <w:t xml:space="preserve"> 283</w:t>
      </w:r>
      <w:r w:rsidR="00E42D36" w:rsidRPr="007710E1">
        <w:t>–</w:t>
      </w:r>
      <w:r w:rsidRPr="007710E1">
        <w:t>302.</w:t>
      </w:r>
      <w:bookmarkEnd w:id="54"/>
    </w:p>
    <w:p w14:paraId="2C62FCC2" w14:textId="1F1F5AE0" w:rsidR="006379BF" w:rsidRDefault="006379BF" w:rsidP="007710E1">
      <w:r w:rsidRPr="007710E1">
        <w:t xml:space="preserve">Dempsey, S.E and M.L. Sanders. (2010). “meaningful work? Nonprofit marketization and work/life imbalance in popular autobiographies of social entrepreneurship.” </w:t>
      </w:r>
      <w:r w:rsidRPr="00C9037D">
        <w:rPr>
          <w:i/>
        </w:rPr>
        <w:t>Organization</w:t>
      </w:r>
      <w:r w:rsidRPr="007710E1">
        <w:t>, 17(4), 437-459.</w:t>
      </w:r>
    </w:p>
    <w:p w14:paraId="10EDF402" w14:textId="77777777" w:rsidR="007710E1" w:rsidRPr="007710E1" w:rsidRDefault="007710E1" w:rsidP="007710E1"/>
    <w:p w14:paraId="78A804B2" w14:textId="5F4F0836" w:rsidR="006379BF" w:rsidRDefault="006379BF" w:rsidP="007710E1">
      <w:r w:rsidRPr="007710E1">
        <w:t>Dutton, J.E.,</w:t>
      </w:r>
      <w:r w:rsidR="007710E1">
        <w:t xml:space="preserve"> </w:t>
      </w:r>
      <w:r w:rsidRPr="007710E1">
        <w:t xml:space="preserve">Roberts, L.M and J Bednar. (2010). “Pathways for Positive Identity Construc6tion at Work: Four Types of Positive Identity and the Building of Social Resources.” </w:t>
      </w:r>
      <w:r w:rsidRPr="00C9037D">
        <w:rPr>
          <w:i/>
        </w:rPr>
        <w:t>Academy of Management Review</w:t>
      </w:r>
      <w:r w:rsidRPr="007710E1">
        <w:t>, 35(2), 265-293.</w:t>
      </w:r>
    </w:p>
    <w:p w14:paraId="2DEFA662" w14:textId="77777777" w:rsidR="007710E1" w:rsidRPr="007710E1" w:rsidRDefault="007710E1" w:rsidP="007710E1"/>
    <w:p w14:paraId="69356500" w14:textId="75FAD735" w:rsidR="00401208" w:rsidRDefault="00AA2A7E" w:rsidP="007710E1">
      <w:bookmarkStart w:id="55" w:name="Ref16"/>
      <w:r w:rsidRPr="007710E1">
        <w:t>Fried, Y</w:t>
      </w:r>
      <w:r w:rsidR="00D04545" w:rsidRPr="007710E1">
        <w:t>.</w:t>
      </w:r>
      <w:r w:rsidRPr="007710E1">
        <w:t xml:space="preserve"> and Ferris</w:t>
      </w:r>
      <w:r w:rsidR="00D04545" w:rsidRPr="007710E1">
        <w:t>, G. R.</w:t>
      </w:r>
      <w:r w:rsidR="000C7168" w:rsidRPr="007710E1">
        <w:t xml:space="preserve"> </w:t>
      </w:r>
      <w:r w:rsidR="006A4C0C" w:rsidRPr="007710E1">
        <w:t>(</w:t>
      </w:r>
      <w:r w:rsidRPr="007710E1">
        <w:t>1987</w:t>
      </w:r>
      <w:r w:rsidR="006A4C0C" w:rsidRPr="007710E1">
        <w:t>)</w:t>
      </w:r>
      <w:r w:rsidRPr="007710E1">
        <w:t xml:space="preserve">. </w:t>
      </w:r>
      <w:r w:rsidR="000C7168" w:rsidRPr="007710E1">
        <w:t>“</w:t>
      </w:r>
      <w:r w:rsidRPr="007710E1">
        <w:t>The Validity of the Job Characteristics Model: A Review and Meta-Analysis.</w:t>
      </w:r>
      <w:r w:rsidR="000C7168" w:rsidRPr="007710E1">
        <w:t>”</w:t>
      </w:r>
      <w:r w:rsidRPr="007710E1">
        <w:t xml:space="preserve"> </w:t>
      </w:r>
      <w:r w:rsidRPr="00C9037D">
        <w:rPr>
          <w:i/>
        </w:rPr>
        <w:t>Personnel Psychology</w:t>
      </w:r>
      <w:r w:rsidR="0083137A" w:rsidRPr="007710E1">
        <w:t>,</w:t>
      </w:r>
      <w:r w:rsidR="006D2E5C" w:rsidRPr="007710E1">
        <w:t xml:space="preserve"> </w:t>
      </w:r>
      <w:r w:rsidR="0083137A" w:rsidRPr="007710E1">
        <w:t>40</w:t>
      </w:r>
      <w:r w:rsidRPr="007710E1">
        <w:t>(2)</w:t>
      </w:r>
      <w:r w:rsidR="006A4C0C" w:rsidRPr="007710E1">
        <w:t>,</w:t>
      </w:r>
      <w:r w:rsidRPr="007710E1">
        <w:t xml:space="preserve"> 287</w:t>
      </w:r>
      <w:r w:rsidR="00E42D36" w:rsidRPr="007710E1">
        <w:t>–</w:t>
      </w:r>
      <w:r w:rsidRPr="007710E1">
        <w:t>322.</w:t>
      </w:r>
      <w:bookmarkEnd w:id="55"/>
    </w:p>
    <w:p w14:paraId="331EF30E" w14:textId="77777777" w:rsidR="007710E1" w:rsidRPr="007710E1" w:rsidRDefault="007710E1" w:rsidP="007710E1"/>
    <w:p w14:paraId="4070A7FD" w14:textId="551BDE6B" w:rsidR="00401208" w:rsidRPr="007710E1" w:rsidRDefault="001603E9" w:rsidP="007710E1">
      <w:bookmarkStart w:id="56" w:name="Ref17"/>
      <w:r w:rsidRPr="007710E1">
        <w:t>Garcia-Ruiz</w:t>
      </w:r>
      <w:r w:rsidR="000C7168" w:rsidRPr="007710E1">
        <w:t>,</w:t>
      </w:r>
      <w:r w:rsidRPr="007710E1">
        <w:t xml:space="preserve"> P</w:t>
      </w:r>
      <w:r w:rsidR="006A4C0C" w:rsidRPr="007710E1">
        <w:t>.</w:t>
      </w:r>
      <w:r w:rsidRPr="007710E1">
        <w:t xml:space="preserve"> and Rodriguez-Lluesma</w:t>
      </w:r>
      <w:r w:rsidR="006A4C0C" w:rsidRPr="007710E1">
        <w:t>, C</w:t>
      </w:r>
      <w:r w:rsidR="000C7168" w:rsidRPr="007710E1">
        <w:t xml:space="preserve">. </w:t>
      </w:r>
      <w:r w:rsidR="006A4C0C" w:rsidRPr="007710E1">
        <w:t>(</w:t>
      </w:r>
      <w:r w:rsidRPr="007710E1">
        <w:t>2014</w:t>
      </w:r>
      <w:r w:rsidR="006A4C0C" w:rsidRPr="007710E1">
        <w:t>)</w:t>
      </w:r>
      <w:r w:rsidR="000C7168" w:rsidRPr="007710E1">
        <w:t>.</w:t>
      </w:r>
      <w:r w:rsidRPr="007710E1">
        <w:t xml:space="preserve"> </w:t>
      </w:r>
      <w:r w:rsidR="0048307D" w:rsidRPr="007710E1">
        <w:t>“</w:t>
      </w:r>
      <w:r w:rsidRPr="007710E1">
        <w:t>Consumption Practi</w:t>
      </w:r>
      <w:r w:rsidR="0048307D" w:rsidRPr="007710E1">
        <w:t>ces</w:t>
      </w:r>
      <w:r w:rsidR="006A4C0C" w:rsidRPr="007710E1">
        <w:t>—</w:t>
      </w:r>
      <w:r w:rsidR="0048307D" w:rsidRPr="007710E1">
        <w:t xml:space="preserve">A Virtue Ethics Approach.” </w:t>
      </w:r>
      <w:r w:rsidRPr="00C9037D">
        <w:rPr>
          <w:i/>
        </w:rPr>
        <w:t>Business Ethics Quarterly</w:t>
      </w:r>
      <w:r w:rsidR="0083137A" w:rsidRPr="007710E1">
        <w:t>,</w:t>
      </w:r>
      <w:r w:rsidR="006D2E5C" w:rsidRPr="007710E1">
        <w:t xml:space="preserve"> </w:t>
      </w:r>
      <w:r w:rsidR="0083137A" w:rsidRPr="007710E1">
        <w:t>24</w:t>
      </w:r>
      <w:r w:rsidRPr="007710E1">
        <w:t>(4)</w:t>
      </w:r>
      <w:r w:rsidR="006A4C0C" w:rsidRPr="007710E1">
        <w:t>,</w:t>
      </w:r>
      <w:r w:rsidR="0048307D" w:rsidRPr="007710E1">
        <w:t xml:space="preserve"> 509</w:t>
      </w:r>
      <w:r w:rsidR="00E42D36" w:rsidRPr="007710E1">
        <w:t>–</w:t>
      </w:r>
      <w:r w:rsidR="0048307D" w:rsidRPr="007710E1">
        <w:t>32.</w:t>
      </w:r>
      <w:bookmarkEnd w:id="56"/>
    </w:p>
    <w:p w14:paraId="72747CCD" w14:textId="77777777" w:rsidR="007710E1" w:rsidRPr="007710E1" w:rsidRDefault="007710E1" w:rsidP="007710E1"/>
    <w:p w14:paraId="5F1A3226" w14:textId="4B5EAFFC" w:rsidR="00401208" w:rsidRDefault="0048307D" w:rsidP="007710E1">
      <w:bookmarkStart w:id="57" w:name="Ref19"/>
      <w:r w:rsidRPr="007710E1">
        <w:t>Grant, A.</w:t>
      </w:r>
      <w:r w:rsidR="006A4C0C" w:rsidRPr="007710E1">
        <w:t xml:space="preserve"> </w:t>
      </w:r>
      <w:r w:rsidRPr="007710E1">
        <w:t xml:space="preserve">M. </w:t>
      </w:r>
      <w:r w:rsidR="006A4C0C" w:rsidRPr="007710E1">
        <w:t>(</w:t>
      </w:r>
      <w:r w:rsidRPr="007710E1">
        <w:t>2007</w:t>
      </w:r>
      <w:r w:rsidR="006A4C0C" w:rsidRPr="007710E1">
        <w:t>)</w:t>
      </w:r>
      <w:r w:rsidR="00AA2A7E" w:rsidRPr="007710E1">
        <w:t xml:space="preserve">. </w:t>
      </w:r>
      <w:r w:rsidRPr="007710E1">
        <w:t>“</w:t>
      </w:r>
      <w:r w:rsidR="00AA2A7E" w:rsidRPr="007710E1">
        <w:t>Relational Job Design and the Motivation to Make a Prosocial Difference.</w:t>
      </w:r>
      <w:r w:rsidRPr="007710E1">
        <w:t>”</w:t>
      </w:r>
      <w:r w:rsidR="00AA2A7E" w:rsidRPr="007710E1">
        <w:t xml:space="preserve"> </w:t>
      </w:r>
      <w:r w:rsidR="00AA2A7E" w:rsidRPr="00C9037D">
        <w:rPr>
          <w:i/>
        </w:rPr>
        <w:t>Academy of Management Review</w:t>
      </w:r>
      <w:r w:rsidR="0083137A" w:rsidRPr="007710E1">
        <w:t>,</w:t>
      </w:r>
      <w:r w:rsidR="006D2E5C" w:rsidRPr="007710E1">
        <w:t xml:space="preserve"> </w:t>
      </w:r>
      <w:r w:rsidR="0083137A" w:rsidRPr="007710E1">
        <w:t>32</w:t>
      </w:r>
      <w:r w:rsidRPr="007710E1">
        <w:t>(2)</w:t>
      </w:r>
      <w:r w:rsidR="006A4C0C" w:rsidRPr="007710E1">
        <w:t>,</w:t>
      </w:r>
      <w:r w:rsidR="00AA2A7E" w:rsidRPr="007710E1">
        <w:t xml:space="preserve"> 393</w:t>
      </w:r>
      <w:r w:rsidR="00E42D36" w:rsidRPr="007710E1">
        <w:t>–</w:t>
      </w:r>
      <w:r w:rsidR="00AA2A7E" w:rsidRPr="007710E1">
        <w:t>41</w:t>
      </w:r>
      <w:r w:rsidR="001F7945" w:rsidRPr="007710E1">
        <w:t>7</w:t>
      </w:r>
      <w:r w:rsidR="00AA2A7E" w:rsidRPr="007710E1">
        <w:t>.</w:t>
      </w:r>
      <w:bookmarkEnd w:id="57"/>
    </w:p>
    <w:p w14:paraId="0A922513" w14:textId="77777777" w:rsidR="007710E1" w:rsidRPr="007710E1" w:rsidRDefault="007710E1" w:rsidP="007710E1"/>
    <w:p w14:paraId="0B02C8AE" w14:textId="30269BCE" w:rsidR="00401208" w:rsidRDefault="0048307D" w:rsidP="007710E1">
      <w:bookmarkStart w:id="58" w:name="Ref20"/>
      <w:r w:rsidRPr="007710E1">
        <w:t>Grant, A.</w:t>
      </w:r>
      <w:r w:rsidR="006A4C0C" w:rsidRPr="007710E1">
        <w:t xml:space="preserve"> </w:t>
      </w:r>
      <w:r w:rsidRPr="007710E1">
        <w:t xml:space="preserve">M. </w:t>
      </w:r>
      <w:r w:rsidR="006A4C0C" w:rsidRPr="007710E1">
        <w:t>(</w:t>
      </w:r>
      <w:r w:rsidRPr="007710E1">
        <w:t>2008a</w:t>
      </w:r>
      <w:r w:rsidR="006A4C0C" w:rsidRPr="007710E1">
        <w:t>)</w:t>
      </w:r>
      <w:r w:rsidR="004117FC" w:rsidRPr="007710E1">
        <w:t xml:space="preserve">. </w:t>
      </w:r>
      <w:r w:rsidRPr="007710E1">
        <w:t>“</w:t>
      </w:r>
      <w:r w:rsidR="004117FC" w:rsidRPr="007710E1">
        <w:t>Designing Jobs to do Good: Dimensions and Psychological Consequences of Prosocial Job Characteristics.</w:t>
      </w:r>
      <w:r w:rsidRPr="007710E1">
        <w:t>”</w:t>
      </w:r>
      <w:r w:rsidR="004117FC" w:rsidRPr="007710E1">
        <w:t xml:space="preserve"> The Journal of Positive Psychology</w:t>
      </w:r>
      <w:r w:rsidR="0083137A" w:rsidRPr="007710E1">
        <w:t>,</w:t>
      </w:r>
      <w:r w:rsidR="006D2E5C" w:rsidRPr="007710E1">
        <w:t xml:space="preserve"> </w:t>
      </w:r>
      <w:r w:rsidR="0083137A" w:rsidRPr="007710E1">
        <w:t>3</w:t>
      </w:r>
      <w:r w:rsidRPr="007710E1">
        <w:t>(1)</w:t>
      </w:r>
      <w:r w:rsidR="006A4C0C" w:rsidRPr="007710E1">
        <w:t xml:space="preserve">, </w:t>
      </w:r>
      <w:r w:rsidR="004117FC" w:rsidRPr="007710E1">
        <w:t>19</w:t>
      </w:r>
      <w:r w:rsidR="00E42D36" w:rsidRPr="007710E1">
        <w:t>–</w:t>
      </w:r>
      <w:r w:rsidR="004117FC" w:rsidRPr="007710E1">
        <w:t>39.</w:t>
      </w:r>
      <w:bookmarkEnd w:id="58"/>
    </w:p>
    <w:p w14:paraId="5433FDC9" w14:textId="77777777" w:rsidR="007710E1" w:rsidRPr="007710E1" w:rsidRDefault="007710E1" w:rsidP="007710E1"/>
    <w:p w14:paraId="04D96BC5" w14:textId="699BDA97" w:rsidR="00401208" w:rsidRDefault="0048307D" w:rsidP="007710E1">
      <w:bookmarkStart w:id="59" w:name="Ref21"/>
      <w:r w:rsidRPr="007710E1">
        <w:t>Grant, A.</w:t>
      </w:r>
      <w:r w:rsidR="006A4C0C" w:rsidRPr="007710E1">
        <w:t xml:space="preserve"> </w:t>
      </w:r>
      <w:r w:rsidRPr="007710E1">
        <w:t xml:space="preserve">M. </w:t>
      </w:r>
      <w:r w:rsidR="006A4C0C" w:rsidRPr="007710E1">
        <w:t>(</w:t>
      </w:r>
      <w:r w:rsidR="00AA2A7E" w:rsidRPr="007710E1">
        <w:t>2008</w:t>
      </w:r>
      <w:r w:rsidRPr="007710E1">
        <w:t>b</w:t>
      </w:r>
      <w:r w:rsidR="006A4C0C" w:rsidRPr="007710E1">
        <w:t>)</w:t>
      </w:r>
      <w:r w:rsidR="00AA2A7E" w:rsidRPr="007710E1">
        <w:t xml:space="preserve">. </w:t>
      </w:r>
      <w:r w:rsidRPr="007710E1">
        <w:t>“</w:t>
      </w:r>
      <w:r w:rsidR="00AA2A7E" w:rsidRPr="007710E1">
        <w:t>The significance of task significance: Job performance effects, relational mechanisms and boundary conditions</w:t>
      </w:r>
      <w:r w:rsidR="004117FC" w:rsidRPr="007710E1">
        <w:t>.</w:t>
      </w:r>
      <w:r w:rsidRPr="007710E1">
        <w:t>”</w:t>
      </w:r>
      <w:r w:rsidR="004117FC" w:rsidRPr="007710E1">
        <w:t xml:space="preserve"> </w:t>
      </w:r>
      <w:r w:rsidRPr="00C9037D">
        <w:rPr>
          <w:i/>
        </w:rPr>
        <w:t>Journal of Applied Psychology</w:t>
      </w:r>
      <w:r w:rsidR="0083137A" w:rsidRPr="007710E1">
        <w:t>,</w:t>
      </w:r>
      <w:r w:rsidR="006D2E5C" w:rsidRPr="007710E1">
        <w:t xml:space="preserve"> </w:t>
      </w:r>
      <w:r w:rsidR="0083137A" w:rsidRPr="007710E1">
        <w:t>93</w:t>
      </w:r>
      <w:r w:rsidR="004117FC" w:rsidRPr="007710E1">
        <w:t>(1</w:t>
      </w:r>
      <w:r w:rsidR="006A4C0C" w:rsidRPr="007710E1">
        <w:t>),</w:t>
      </w:r>
      <w:r w:rsidR="004117FC" w:rsidRPr="007710E1">
        <w:t xml:space="preserve"> </w:t>
      </w:r>
      <w:r w:rsidR="00AA2A7E" w:rsidRPr="007710E1">
        <w:t>108</w:t>
      </w:r>
      <w:r w:rsidR="00E42D36" w:rsidRPr="007710E1">
        <w:t>–</w:t>
      </w:r>
      <w:r w:rsidR="00AA2A7E" w:rsidRPr="007710E1">
        <w:t>24</w:t>
      </w:r>
      <w:r w:rsidR="004117FC" w:rsidRPr="007710E1">
        <w:t>.</w:t>
      </w:r>
      <w:bookmarkEnd w:id="59"/>
    </w:p>
    <w:p w14:paraId="1B1DB324" w14:textId="77777777" w:rsidR="007710E1" w:rsidRPr="007710E1" w:rsidRDefault="007710E1" w:rsidP="007710E1"/>
    <w:p w14:paraId="24080CA8" w14:textId="557839B6" w:rsidR="00401208" w:rsidRPr="007710E1" w:rsidRDefault="00AA2A7E" w:rsidP="007710E1">
      <w:bookmarkStart w:id="60" w:name="Ref22"/>
      <w:r w:rsidRPr="007710E1">
        <w:t>Grant</w:t>
      </w:r>
      <w:r w:rsidR="004117FC" w:rsidRPr="007710E1">
        <w:t>,</w:t>
      </w:r>
      <w:r w:rsidRPr="007710E1">
        <w:t xml:space="preserve"> A</w:t>
      </w:r>
      <w:r w:rsidR="004117FC" w:rsidRPr="007710E1">
        <w:t>.</w:t>
      </w:r>
      <w:r w:rsidR="006A4C0C" w:rsidRPr="007710E1">
        <w:t xml:space="preserve"> </w:t>
      </w:r>
      <w:r w:rsidRPr="007710E1">
        <w:t>M</w:t>
      </w:r>
      <w:r w:rsidR="004117FC" w:rsidRPr="007710E1">
        <w:t>.</w:t>
      </w:r>
      <w:r w:rsidRPr="007710E1">
        <w:t>, Campbell</w:t>
      </w:r>
      <w:r w:rsidR="004117FC" w:rsidRPr="007710E1">
        <w:t>,</w:t>
      </w:r>
      <w:r w:rsidRPr="007710E1">
        <w:t xml:space="preserve"> E</w:t>
      </w:r>
      <w:r w:rsidR="004117FC" w:rsidRPr="007710E1">
        <w:t>.</w:t>
      </w:r>
      <w:r w:rsidR="006A4C0C" w:rsidRPr="007710E1">
        <w:t xml:space="preserve"> </w:t>
      </w:r>
      <w:r w:rsidRPr="007710E1">
        <w:t>M</w:t>
      </w:r>
      <w:r w:rsidR="004117FC" w:rsidRPr="007710E1">
        <w:t>.</w:t>
      </w:r>
      <w:r w:rsidRPr="007710E1">
        <w:t>, Chen</w:t>
      </w:r>
      <w:r w:rsidR="004117FC" w:rsidRPr="007710E1">
        <w:t>,</w:t>
      </w:r>
      <w:r w:rsidRPr="007710E1">
        <w:t xml:space="preserve"> G</w:t>
      </w:r>
      <w:r w:rsidR="004117FC" w:rsidRPr="007710E1">
        <w:t>.</w:t>
      </w:r>
      <w:r w:rsidRPr="007710E1">
        <w:t>, Cottone</w:t>
      </w:r>
      <w:r w:rsidR="004117FC" w:rsidRPr="007710E1">
        <w:t>,</w:t>
      </w:r>
      <w:r w:rsidRPr="007710E1">
        <w:t xml:space="preserve"> K</w:t>
      </w:r>
      <w:r w:rsidR="004117FC" w:rsidRPr="007710E1">
        <w:t>.,</w:t>
      </w:r>
      <w:r w:rsidRPr="007710E1">
        <w:t xml:space="preserve"> Lapedis</w:t>
      </w:r>
      <w:r w:rsidR="004117FC" w:rsidRPr="007710E1">
        <w:t>,</w:t>
      </w:r>
      <w:r w:rsidRPr="007710E1">
        <w:t xml:space="preserve"> D</w:t>
      </w:r>
      <w:r w:rsidR="006A4C0C" w:rsidRPr="007710E1">
        <w:t>.,</w:t>
      </w:r>
      <w:r w:rsidR="004117FC" w:rsidRPr="007710E1">
        <w:t xml:space="preserve"> and</w:t>
      </w:r>
      <w:r w:rsidRPr="007710E1">
        <w:t xml:space="preserve"> Lee</w:t>
      </w:r>
      <w:r w:rsidR="006A4C0C" w:rsidRPr="007710E1">
        <w:t>, K</w:t>
      </w:r>
      <w:r w:rsidR="004117FC" w:rsidRPr="007710E1">
        <w:t>.</w:t>
      </w:r>
      <w:r w:rsidR="0048307D" w:rsidRPr="007710E1">
        <w:t xml:space="preserve"> </w:t>
      </w:r>
      <w:r w:rsidR="006A4C0C" w:rsidRPr="007710E1">
        <w:t>(</w:t>
      </w:r>
      <w:r w:rsidRPr="007710E1">
        <w:t>2007</w:t>
      </w:r>
      <w:r w:rsidR="006A4C0C" w:rsidRPr="007710E1">
        <w:t>)</w:t>
      </w:r>
      <w:r w:rsidR="004117FC" w:rsidRPr="007710E1">
        <w:t>.</w:t>
      </w:r>
      <w:r w:rsidRPr="007710E1">
        <w:t xml:space="preserve"> </w:t>
      </w:r>
      <w:r w:rsidR="0048307D" w:rsidRPr="007710E1">
        <w:t>“</w:t>
      </w:r>
      <w:r w:rsidRPr="007710E1">
        <w:t>Impact and the art of motivation maintenance: The effects of contact with benefic</w:t>
      </w:r>
      <w:r w:rsidR="0048307D" w:rsidRPr="007710E1">
        <w:t xml:space="preserve">iaries on persistence behavior.” </w:t>
      </w:r>
      <w:r w:rsidRPr="00C9037D">
        <w:rPr>
          <w:i/>
        </w:rPr>
        <w:t>Organizational Behavior and Human Decision Processes</w:t>
      </w:r>
      <w:r w:rsidR="0083137A" w:rsidRPr="007710E1">
        <w:t>,</w:t>
      </w:r>
      <w:r w:rsidR="006D2E5C" w:rsidRPr="007710E1">
        <w:t xml:space="preserve"> </w:t>
      </w:r>
      <w:r w:rsidR="0083137A" w:rsidRPr="007710E1">
        <w:t>103</w:t>
      </w:r>
      <w:r w:rsidR="0048307D" w:rsidRPr="007710E1">
        <w:t>(1)</w:t>
      </w:r>
      <w:r w:rsidR="006A4C0C" w:rsidRPr="007710E1">
        <w:t>,</w:t>
      </w:r>
      <w:r w:rsidRPr="007710E1">
        <w:t xml:space="preserve"> 53</w:t>
      </w:r>
      <w:r w:rsidR="00E42D36" w:rsidRPr="007710E1">
        <w:t>–</w:t>
      </w:r>
      <w:r w:rsidRPr="007710E1">
        <w:t>67</w:t>
      </w:r>
      <w:r w:rsidR="004117FC" w:rsidRPr="007710E1">
        <w:t>.</w:t>
      </w:r>
      <w:bookmarkEnd w:id="60"/>
    </w:p>
    <w:p w14:paraId="0D5243C1" w14:textId="77777777" w:rsidR="007710E1" w:rsidRDefault="007710E1" w:rsidP="007710E1">
      <w:bookmarkStart w:id="61" w:name="Ref23"/>
    </w:p>
    <w:p w14:paraId="63DA4353" w14:textId="57059C83" w:rsidR="00401208" w:rsidRPr="007710E1" w:rsidRDefault="00F00E14" w:rsidP="007710E1">
      <w:r w:rsidRPr="007710E1">
        <w:t>Grant A.</w:t>
      </w:r>
      <w:r w:rsidR="006A4C0C" w:rsidRPr="007710E1">
        <w:t xml:space="preserve"> </w:t>
      </w:r>
      <w:r w:rsidRPr="007710E1">
        <w:t>M</w:t>
      </w:r>
      <w:r w:rsidR="006A4C0C" w:rsidRPr="007710E1">
        <w:t>.</w:t>
      </w:r>
      <w:r w:rsidRPr="007710E1">
        <w:t xml:space="preserve"> and Hoffman, D.</w:t>
      </w:r>
      <w:r w:rsidR="006A4C0C" w:rsidRPr="007710E1">
        <w:t xml:space="preserve"> </w:t>
      </w:r>
      <w:r w:rsidRPr="007710E1">
        <w:t xml:space="preserve">A. </w:t>
      </w:r>
      <w:r w:rsidR="006A4C0C" w:rsidRPr="007710E1">
        <w:t>(</w:t>
      </w:r>
      <w:r w:rsidRPr="007710E1">
        <w:t>2011</w:t>
      </w:r>
      <w:r w:rsidR="006A4C0C" w:rsidRPr="007710E1">
        <w:t>)</w:t>
      </w:r>
      <w:r w:rsidRPr="007710E1">
        <w:t>. “It</w:t>
      </w:r>
      <w:r w:rsidR="005E3F51" w:rsidRPr="007710E1">
        <w:t>’</w:t>
      </w:r>
      <w:r w:rsidRPr="007710E1">
        <w:t xml:space="preserve">s not all about me: Motivating hospital handwashing by focusing on patients.” </w:t>
      </w:r>
      <w:r w:rsidRPr="00C9037D">
        <w:rPr>
          <w:i/>
        </w:rPr>
        <w:t>Psychological Science</w:t>
      </w:r>
      <w:r w:rsidR="0083137A" w:rsidRPr="007710E1">
        <w:t>, 22</w:t>
      </w:r>
      <w:r w:rsidRPr="007710E1">
        <w:t>(12)</w:t>
      </w:r>
      <w:r w:rsidR="00FC2C3D" w:rsidRPr="007710E1">
        <w:t>,</w:t>
      </w:r>
      <w:r w:rsidRPr="007710E1">
        <w:t xml:space="preserve"> 1494–9.</w:t>
      </w:r>
      <w:bookmarkEnd w:id="61"/>
    </w:p>
    <w:p w14:paraId="4755AD21" w14:textId="3E6BD06D" w:rsidR="00401208" w:rsidRPr="007710E1" w:rsidRDefault="00AA2A7E" w:rsidP="007710E1">
      <w:bookmarkStart w:id="62" w:name="Ref24"/>
      <w:r w:rsidRPr="007710E1">
        <w:t>Grant</w:t>
      </w:r>
      <w:r w:rsidR="004117FC" w:rsidRPr="007710E1">
        <w:t>,</w:t>
      </w:r>
      <w:r w:rsidRPr="007710E1">
        <w:t xml:space="preserve"> A</w:t>
      </w:r>
      <w:r w:rsidR="004117FC" w:rsidRPr="007710E1">
        <w:t>.</w:t>
      </w:r>
      <w:r w:rsidR="006A4C0C" w:rsidRPr="007710E1">
        <w:t xml:space="preserve"> </w:t>
      </w:r>
      <w:r w:rsidRPr="007710E1">
        <w:t>M</w:t>
      </w:r>
      <w:r w:rsidR="00FC2C3D" w:rsidRPr="007710E1">
        <w:t>.</w:t>
      </w:r>
      <w:r w:rsidR="004117FC" w:rsidRPr="007710E1">
        <w:t xml:space="preserve"> and</w:t>
      </w:r>
      <w:r w:rsidRPr="007710E1">
        <w:t xml:space="preserve"> Parker</w:t>
      </w:r>
      <w:r w:rsidR="00FC2C3D" w:rsidRPr="007710E1">
        <w:t>, S. K</w:t>
      </w:r>
      <w:r w:rsidR="00AB10BF" w:rsidRPr="007710E1">
        <w:t xml:space="preserve">. </w:t>
      </w:r>
      <w:r w:rsidR="006A4C0C" w:rsidRPr="007710E1">
        <w:t>(</w:t>
      </w:r>
      <w:r w:rsidRPr="007710E1">
        <w:t>2009</w:t>
      </w:r>
      <w:r w:rsidR="006A4C0C" w:rsidRPr="007710E1">
        <w:t>)</w:t>
      </w:r>
      <w:r w:rsidR="00AB10BF" w:rsidRPr="007710E1">
        <w:t>.</w:t>
      </w:r>
      <w:r w:rsidRPr="007710E1">
        <w:t xml:space="preserve"> </w:t>
      </w:r>
      <w:r w:rsidR="00AB10BF" w:rsidRPr="007710E1">
        <w:t>“</w:t>
      </w:r>
      <w:r w:rsidRPr="007710E1">
        <w:t xml:space="preserve">Redesigning Work Design </w:t>
      </w:r>
      <w:r w:rsidR="00FC2C3D" w:rsidRPr="007710E1">
        <w:t>T</w:t>
      </w:r>
      <w:r w:rsidRPr="007710E1">
        <w:t xml:space="preserve">heories: </w:t>
      </w:r>
      <w:r w:rsidR="00FC2C3D" w:rsidRPr="007710E1">
        <w:t>T</w:t>
      </w:r>
      <w:r w:rsidRPr="007710E1">
        <w:t>he rise of relational and proactive perspectives.</w:t>
      </w:r>
      <w:r w:rsidR="00AB10BF" w:rsidRPr="007710E1">
        <w:t>”</w:t>
      </w:r>
      <w:r w:rsidRPr="007710E1">
        <w:t xml:space="preserve"> </w:t>
      </w:r>
      <w:r w:rsidRPr="00C9037D">
        <w:rPr>
          <w:i/>
        </w:rPr>
        <w:t>Academy of Management Annals</w:t>
      </w:r>
      <w:r w:rsidR="0083137A" w:rsidRPr="007710E1">
        <w:t>,</w:t>
      </w:r>
      <w:r w:rsidR="006D2E5C" w:rsidRPr="007710E1">
        <w:t xml:space="preserve"> </w:t>
      </w:r>
      <w:r w:rsidR="0083137A" w:rsidRPr="007710E1">
        <w:t>3</w:t>
      </w:r>
      <w:r w:rsidR="004117FC" w:rsidRPr="007710E1">
        <w:t>(1)</w:t>
      </w:r>
      <w:r w:rsidR="00FC2C3D" w:rsidRPr="007710E1">
        <w:t>,</w:t>
      </w:r>
      <w:r w:rsidRPr="007710E1">
        <w:t xml:space="preserve"> 317</w:t>
      </w:r>
      <w:r w:rsidR="00E42D36" w:rsidRPr="007710E1">
        <w:t>–</w:t>
      </w:r>
      <w:r w:rsidRPr="007710E1">
        <w:t>75</w:t>
      </w:r>
      <w:r w:rsidR="004117FC" w:rsidRPr="007710E1">
        <w:t>.</w:t>
      </w:r>
      <w:bookmarkEnd w:id="62"/>
    </w:p>
    <w:p w14:paraId="577C12E9" w14:textId="77777777" w:rsidR="007710E1" w:rsidRDefault="007710E1" w:rsidP="007710E1">
      <w:bookmarkStart w:id="63" w:name="Ref25"/>
    </w:p>
    <w:p w14:paraId="3CDFACFF" w14:textId="27FE07C0" w:rsidR="00401208" w:rsidRPr="007710E1" w:rsidRDefault="004117FC" w:rsidP="007710E1">
      <w:r w:rsidRPr="007710E1">
        <w:t>Hackman, J.</w:t>
      </w:r>
      <w:r w:rsidR="006A4C0C" w:rsidRPr="007710E1">
        <w:t xml:space="preserve"> </w:t>
      </w:r>
      <w:r w:rsidRPr="007710E1">
        <w:t>R</w:t>
      </w:r>
      <w:r w:rsidR="00FC2C3D" w:rsidRPr="007710E1">
        <w:t>.</w:t>
      </w:r>
      <w:r w:rsidRPr="007710E1">
        <w:t xml:space="preserve"> and Oldham</w:t>
      </w:r>
      <w:r w:rsidR="00FC2C3D" w:rsidRPr="007710E1">
        <w:t>, G. R.</w:t>
      </w:r>
      <w:r w:rsidR="00AB10BF" w:rsidRPr="007710E1">
        <w:t xml:space="preserve"> </w:t>
      </w:r>
      <w:r w:rsidR="006A4C0C" w:rsidRPr="007710E1">
        <w:t>(</w:t>
      </w:r>
      <w:r w:rsidRPr="007710E1">
        <w:t>1975</w:t>
      </w:r>
      <w:r w:rsidR="006A4C0C" w:rsidRPr="007710E1">
        <w:t>)</w:t>
      </w:r>
      <w:r w:rsidRPr="007710E1">
        <w:t xml:space="preserve">. </w:t>
      </w:r>
      <w:r w:rsidR="00AB10BF" w:rsidRPr="007710E1">
        <w:t>“</w:t>
      </w:r>
      <w:r w:rsidRPr="007710E1">
        <w:t>Development of the Job Diagnostic Survey.</w:t>
      </w:r>
      <w:r w:rsidR="00AB10BF" w:rsidRPr="007710E1">
        <w:t>”</w:t>
      </w:r>
      <w:r w:rsidRPr="007710E1">
        <w:t xml:space="preserve"> </w:t>
      </w:r>
      <w:r w:rsidRPr="00C9037D">
        <w:rPr>
          <w:i/>
        </w:rPr>
        <w:t>Journal of Applied Psychology</w:t>
      </w:r>
      <w:r w:rsidR="0083137A" w:rsidRPr="007710E1">
        <w:t>,</w:t>
      </w:r>
      <w:r w:rsidR="006D2E5C" w:rsidRPr="007710E1">
        <w:t xml:space="preserve"> </w:t>
      </w:r>
      <w:r w:rsidR="0083137A" w:rsidRPr="007710E1">
        <w:t>60</w:t>
      </w:r>
      <w:r w:rsidR="00C21461" w:rsidRPr="007710E1">
        <w:t>(2)</w:t>
      </w:r>
      <w:r w:rsidR="00FC2C3D" w:rsidRPr="007710E1">
        <w:t>,</w:t>
      </w:r>
      <w:r w:rsidRPr="007710E1">
        <w:t xml:space="preserve"> 159</w:t>
      </w:r>
      <w:r w:rsidR="00E42D36" w:rsidRPr="007710E1">
        <w:t>–</w:t>
      </w:r>
      <w:r w:rsidRPr="007710E1">
        <w:t>70.</w:t>
      </w:r>
      <w:bookmarkEnd w:id="63"/>
    </w:p>
    <w:p w14:paraId="4C81C2FC" w14:textId="77777777" w:rsidR="007710E1" w:rsidRDefault="007710E1" w:rsidP="007710E1">
      <w:bookmarkStart w:id="64" w:name="Ref26"/>
    </w:p>
    <w:p w14:paraId="6BFC7C97" w14:textId="4DEE5D65" w:rsidR="00401208" w:rsidRPr="007710E1" w:rsidRDefault="007141A3" w:rsidP="007710E1">
      <w:r w:rsidRPr="007710E1">
        <w:t>Hall, D.</w:t>
      </w:r>
      <w:r w:rsidR="006A4C0C" w:rsidRPr="007710E1">
        <w:t xml:space="preserve"> </w:t>
      </w:r>
      <w:r w:rsidRPr="007710E1">
        <w:t>E.</w:t>
      </w:r>
      <w:r w:rsidR="00AB10BF" w:rsidRPr="007710E1">
        <w:t xml:space="preserve"> </w:t>
      </w:r>
      <w:r w:rsidR="006A4C0C" w:rsidRPr="007710E1">
        <w:t>(</w:t>
      </w:r>
      <w:r w:rsidR="00AB10BF" w:rsidRPr="007710E1">
        <w:t>2011</w:t>
      </w:r>
      <w:r w:rsidR="006A4C0C" w:rsidRPr="007710E1">
        <w:t>)</w:t>
      </w:r>
      <w:r w:rsidRPr="007710E1">
        <w:t xml:space="preserve">. </w:t>
      </w:r>
      <w:r w:rsidR="00AB10BF" w:rsidRPr="007710E1">
        <w:t>“</w:t>
      </w:r>
      <w:r w:rsidRPr="007710E1">
        <w:t xml:space="preserve">The Guild of Surgeons as a Tradition </w:t>
      </w:r>
      <w:r w:rsidR="00FC2C3D" w:rsidRPr="007710E1">
        <w:t xml:space="preserve">of </w:t>
      </w:r>
      <w:r w:rsidRPr="007710E1">
        <w:t>Moral Enquiry.</w:t>
      </w:r>
      <w:r w:rsidR="00AB10BF" w:rsidRPr="007710E1">
        <w:t>”</w:t>
      </w:r>
      <w:r w:rsidRPr="007710E1">
        <w:t xml:space="preserve"> </w:t>
      </w:r>
      <w:r w:rsidRPr="00C9037D">
        <w:rPr>
          <w:i/>
        </w:rPr>
        <w:t>Journal of Medicine and Philosophy</w:t>
      </w:r>
      <w:r w:rsidR="0083137A" w:rsidRPr="007710E1">
        <w:t>,</w:t>
      </w:r>
      <w:r w:rsidR="006D2E5C" w:rsidRPr="007710E1">
        <w:t xml:space="preserve"> </w:t>
      </w:r>
      <w:r w:rsidR="0083137A" w:rsidRPr="007710E1">
        <w:t>36</w:t>
      </w:r>
      <w:r w:rsidRPr="007710E1">
        <w:t>(2)</w:t>
      </w:r>
      <w:r w:rsidR="00FC2C3D" w:rsidRPr="007710E1">
        <w:t>,</w:t>
      </w:r>
      <w:r w:rsidRPr="007710E1">
        <w:t xml:space="preserve"> 111</w:t>
      </w:r>
      <w:r w:rsidR="00E42D36" w:rsidRPr="007710E1">
        <w:t>–</w:t>
      </w:r>
      <w:r w:rsidRPr="007710E1">
        <w:t>32.</w:t>
      </w:r>
      <w:bookmarkEnd w:id="64"/>
    </w:p>
    <w:p w14:paraId="19ABFC60" w14:textId="77777777" w:rsidR="007710E1" w:rsidRDefault="007710E1" w:rsidP="007710E1">
      <w:bookmarkStart w:id="65" w:name="Ref27"/>
    </w:p>
    <w:p w14:paraId="50449169" w14:textId="2922087A" w:rsidR="00401208" w:rsidRPr="007710E1" w:rsidRDefault="004117FC" w:rsidP="007710E1">
      <w:r w:rsidRPr="007710E1">
        <w:t>Hall</w:t>
      </w:r>
      <w:r w:rsidR="007141A3" w:rsidRPr="007710E1">
        <w:t>,</w:t>
      </w:r>
      <w:r w:rsidRPr="007710E1">
        <w:t xml:space="preserve"> D</w:t>
      </w:r>
      <w:r w:rsidR="007141A3" w:rsidRPr="007710E1">
        <w:t>.</w:t>
      </w:r>
      <w:r w:rsidR="00FC2C3D" w:rsidRPr="007710E1">
        <w:t xml:space="preserve"> </w:t>
      </w:r>
      <w:r w:rsidRPr="007710E1">
        <w:t>T</w:t>
      </w:r>
      <w:r w:rsidR="007141A3" w:rsidRPr="007710E1">
        <w:t>. and</w:t>
      </w:r>
      <w:r w:rsidRPr="007710E1">
        <w:t xml:space="preserve"> Chandler</w:t>
      </w:r>
      <w:r w:rsidR="00FC2C3D" w:rsidRPr="007710E1">
        <w:t>, D. E.</w:t>
      </w:r>
      <w:r w:rsidR="00AB10BF" w:rsidRPr="007710E1">
        <w:t xml:space="preserve"> </w:t>
      </w:r>
      <w:r w:rsidR="00FC2C3D" w:rsidRPr="007710E1">
        <w:t>(</w:t>
      </w:r>
      <w:r w:rsidRPr="007710E1">
        <w:t>2005</w:t>
      </w:r>
      <w:r w:rsidR="00FC2C3D" w:rsidRPr="007710E1">
        <w:t>)</w:t>
      </w:r>
      <w:r w:rsidR="007141A3" w:rsidRPr="007710E1">
        <w:t>.</w:t>
      </w:r>
      <w:r w:rsidR="00AB10BF" w:rsidRPr="007710E1">
        <w:t xml:space="preserve"> “</w:t>
      </w:r>
      <w:r w:rsidRPr="007710E1">
        <w:t>Psychological Success: When the career is calling.</w:t>
      </w:r>
      <w:r w:rsidR="00AB10BF" w:rsidRPr="007710E1">
        <w:t>”</w:t>
      </w:r>
      <w:r w:rsidRPr="007710E1">
        <w:t xml:space="preserve"> </w:t>
      </w:r>
      <w:r w:rsidRPr="00C9037D">
        <w:rPr>
          <w:i/>
        </w:rPr>
        <w:t>Journal of Organizational Behavior</w:t>
      </w:r>
      <w:r w:rsidR="0083137A" w:rsidRPr="007710E1">
        <w:t>,</w:t>
      </w:r>
      <w:r w:rsidR="006D2E5C" w:rsidRPr="007710E1">
        <w:t xml:space="preserve"> </w:t>
      </w:r>
      <w:r w:rsidR="0083137A" w:rsidRPr="007710E1">
        <w:t>26</w:t>
      </w:r>
      <w:r w:rsidR="00C21461" w:rsidRPr="007710E1">
        <w:t>(2)</w:t>
      </w:r>
      <w:r w:rsidR="00FC2C3D" w:rsidRPr="007710E1">
        <w:t>,</w:t>
      </w:r>
      <w:r w:rsidRPr="007710E1">
        <w:t xml:space="preserve"> 155</w:t>
      </w:r>
      <w:r w:rsidR="00E42D36" w:rsidRPr="007710E1">
        <w:t>–</w:t>
      </w:r>
      <w:r w:rsidRPr="007710E1">
        <w:t>76</w:t>
      </w:r>
      <w:r w:rsidR="00C21461" w:rsidRPr="007710E1">
        <w:t>.</w:t>
      </w:r>
      <w:bookmarkEnd w:id="65"/>
    </w:p>
    <w:p w14:paraId="2063B02F" w14:textId="77777777" w:rsidR="007710E1" w:rsidRDefault="007710E1" w:rsidP="007710E1">
      <w:bookmarkStart w:id="66" w:name="Ref28"/>
    </w:p>
    <w:p w14:paraId="718B39FD" w14:textId="75FDB05C" w:rsidR="00401208" w:rsidRPr="007710E1" w:rsidRDefault="00C21461" w:rsidP="007710E1">
      <w:r w:rsidRPr="007710E1">
        <w:t>Hern</w:t>
      </w:r>
      <w:r w:rsidR="0083137A" w:rsidRPr="007710E1">
        <w:t>á</w:t>
      </w:r>
      <w:r w:rsidRPr="007710E1">
        <w:t>ndez</w:t>
      </w:r>
      <w:r w:rsidR="00FC2C3D" w:rsidRPr="007710E1">
        <w:t>,</w:t>
      </w:r>
      <w:r w:rsidRPr="007710E1">
        <w:t xml:space="preserve"> J</w:t>
      </w:r>
      <w:r w:rsidR="00FC2C3D" w:rsidRPr="007710E1">
        <w:t>.</w:t>
      </w:r>
      <w:r w:rsidRPr="007710E1">
        <w:t xml:space="preserve"> and </w:t>
      </w:r>
      <w:r w:rsidR="00AB10BF" w:rsidRPr="007710E1">
        <w:t>Mateo</w:t>
      </w:r>
      <w:r w:rsidR="00FC2C3D" w:rsidRPr="007710E1">
        <w:t>, R</w:t>
      </w:r>
      <w:r w:rsidR="00AB10BF" w:rsidRPr="007710E1">
        <w:t xml:space="preserve">. </w:t>
      </w:r>
      <w:r w:rsidR="00FC2C3D" w:rsidRPr="007710E1">
        <w:t>(</w:t>
      </w:r>
      <w:r w:rsidRPr="007710E1">
        <w:t>2012)</w:t>
      </w:r>
      <w:r w:rsidR="00FC2C3D" w:rsidRPr="007710E1">
        <w:t>.</w:t>
      </w:r>
      <w:r w:rsidRPr="007710E1">
        <w:t xml:space="preserve"> </w:t>
      </w:r>
      <w:r w:rsidR="00AB10BF" w:rsidRPr="007710E1">
        <w:t>“</w:t>
      </w:r>
      <w:r w:rsidRPr="007710E1">
        <w:t>Indications of virtues in conscientiousness and its practice through continuous improvement.</w:t>
      </w:r>
      <w:r w:rsidR="00AB10BF" w:rsidRPr="007710E1">
        <w:t>”</w:t>
      </w:r>
      <w:r w:rsidRPr="007710E1">
        <w:t xml:space="preserve"> </w:t>
      </w:r>
      <w:r w:rsidRPr="00C9037D">
        <w:rPr>
          <w:i/>
        </w:rPr>
        <w:t>Business Ethics: A European Review</w:t>
      </w:r>
      <w:r w:rsidR="0083137A" w:rsidRPr="00C9037D">
        <w:rPr>
          <w:i/>
        </w:rPr>
        <w:t>,</w:t>
      </w:r>
      <w:r w:rsidR="0083137A" w:rsidRPr="007710E1">
        <w:t xml:space="preserve"> 21</w:t>
      </w:r>
      <w:r w:rsidR="00AB10BF" w:rsidRPr="007710E1">
        <w:t>(2)</w:t>
      </w:r>
      <w:r w:rsidR="00FC2C3D" w:rsidRPr="007710E1">
        <w:t xml:space="preserve">, </w:t>
      </w:r>
      <w:r w:rsidRPr="007710E1">
        <w:t>140</w:t>
      </w:r>
      <w:r w:rsidR="00E42D36" w:rsidRPr="007710E1">
        <w:t>–</w:t>
      </w:r>
      <w:commentRangeStart w:id="67"/>
      <w:commentRangeStart w:id="68"/>
      <w:r w:rsidRPr="007710E1">
        <w:t>53</w:t>
      </w:r>
      <w:commentRangeEnd w:id="67"/>
      <w:r w:rsidR="00B51907" w:rsidRPr="007710E1">
        <w:commentReference w:id="67"/>
      </w:r>
      <w:commentRangeEnd w:id="68"/>
      <w:r w:rsidR="00951F0E" w:rsidRPr="007710E1">
        <w:commentReference w:id="68"/>
      </w:r>
      <w:r w:rsidR="00AB10BF" w:rsidRPr="007710E1">
        <w:t>.</w:t>
      </w:r>
      <w:bookmarkEnd w:id="66"/>
    </w:p>
    <w:p w14:paraId="3BE72D26" w14:textId="77777777" w:rsidR="007710E1" w:rsidRDefault="007710E1" w:rsidP="007710E1">
      <w:bookmarkStart w:id="69" w:name="Ref29"/>
    </w:p>
    <w:p w14:paraId="053C9EBE" w14:textId="2B6AD12B" w:rsidR="00401208" w:rsidRPr="007710E1" w:rsidRDefault="008F5075" w:rsidP="007710E1">
      <w:r w:rsidRPr="007710E1">
        <w:t xml:space="preserve">Hsieh, N. </w:t>
      </w:r>
      <w:r w:rsidR="00FC2C3D" w:rsidRPr="007710E1">
        <w:t>(</w:t>
      </w:r>
      <w:r w:rsidRPr="007710E1">
        <w:t>2008</w:t>
      </w:r>
      <w:r w:rsidR="00FC2C3D" w:rsidRPr="007710E1">
        <w:t>)</w:t>
      </w:r>
      <w:r w:rsidRPr="007710E1">
        <w:t xml:space="preserve">. </w:t>
      </w:r>
      <w:r w:rsidR="00AB10BF" w:rsidRPr="007710E1">
        <w:t>“</w:t>
      </w:r>
      <w:r w:rsidRPr="007710E1">
        <w:t>Survey Article: Justice in Production.</w:t>
      </w:r>
      <w:r w:rsidR="00AB10BF" w:rsidRPr="007710E1">
        <w:t>”</w:t>
      </w:r>
      <w:r w:rsidRPr="007710E1">
        <w:t xml:space="preserve"> </w:t>
      </w:r>
      <w:r w:rsidRPr="00C9037D">
        <w:rPr>
          <w:i/>
        </w:rPr>
        <w:t>The Journal of Political Philosophy</w:t>
      </w:r>
      <w:r w:rsidR="0083137A" w:rsidRPr="007710E1">
        <w:t>,</w:t>
      </w:r>
      <w:r w:rsidR="006D2E5C" w:rsidRPr="007710E1">
        <w:t xml:space="preserve"> </w:t>
      </w:r>
      <w:r w:rsidR="0083137A" w:rsidRPr="007710E1">
        <w:t>16</w:t>
      </w:r>
      <w:r w:rsidRPr="007710E1">
        <w:t>(1)</w:t>
      </w:r>
      <w:r w:rsidR="00FC2C3D" w:rsidRPr="007710E1">
        <w:t>,</w:t>
      </w:r>
      <w:r w:rsidRPr="007710E1">
        <w:t xml:space="preserve"> 72</w:t>
      </w:r>
      <w:r w:rsidR="00E42D36" w:rsidRPr="007710E1">
        <w:t>–</w:t>
      </w:r>
      <w:r w:rsidRPr="007710E1">
        <w:t>100.</w:t>
      </w:r>
      <w:bookmarkEnd w:id="69"/>
    </w:p>
    <w:p w14:paraId="75908A07" w14:textId="77777777" w:rsidR="007710E1" w:rsidRDefault="007710E1" w:rsidP="007710E1">
      <w:bookmarkStart w:id="70" w:name="Ref30"/>
    </w:p>
    <w:p w14:paraId="01A28E02" w14:textId="2EBBCC12" w:rsidR="00401208" w:rsidRPr="007710E1" w:rsidRDefault="00E6524D" w:rsidP="007710E1">
      <w:r w:rsidRPr="007710E1">
        <w:t xml:space="preserve">Isaksen, J. </w:t>
      </w:r>
      <w:r w:rsidR="00290685" w:rsidRPr="007710E1">
        <w:t>(</w:t>
      </w:r>
      <w:r w:rsidRPr="007710E1">
        <w:t>2000</w:t>
      </w:r>
      <w:r w:rsidR="00290685" w:rsidRPr="007710E1">
        <w:t>)</w:t>
      </w:r>
      <w:r w:rsidRPr="007710E1">
        <w:t xml:space="preserve">. “Constructing Meaning Despite the Drudgery of Repetitive Work.” </w:t>
      </w:r>
      <w:r w:rsidRPr="00C9037D">
        <w:rPr>
          <w:i/>
        </w:rPr>
        <w:t>Journal of Humanistic Psychology</w:t>
      </w:r>
      <w:r w:rsidR="0083137A" w:rsidRPr="007710E1">
        <w:t>,</w:t>
      </w:r>
      <w:r w:rsidR="006D2E5C" w:rsidRPr="007710E1">
        <w:t xml:space="preserve"> </w:t>
      </w:r>
      <w:r w:rsidR="0083137A" w:rsidRPr="007710E1">
        <w:t>40</w:t>
      </w:r>
      <w:r w:rsidRPr="007710E1">
        <w:t>(3)</w:t>
      </w:r>
      <w:r w:rsidR="00290685" w:rsidRPr="007710E1">
        <w:t>,</w:t>
      </w:r>
      <w:r w:rsidRPr="007710E1">
        <w:t xml:space="preserve"> 84–107.</w:t>
      </w:r>
      <w:bookmarkEnd w:id="70"/>
    </w:p>
    <w:p w14:paraId="00B1D865" w14:textId="77777777" w:rsidR="007710E1" w:rsidRDefault="007710E1" w:rsidP="007710E1">
      <w:bookmarkStart w:id="71" w:name="Ref31"/>
    </w:p>
    <w:p w14:paraId="542E91EE" w14:textId="344A8F6C" w:rsidR="00401208" w:rsidRPr="007710E1" w:rsidRDefault="00634671" w:rsidP="007710E1">
      <w:r w:rsidRPr="007710E1">
        <w:t xml:space="preserve">Knight, K. </w:t>
      </w:r>
      <w:r w:rsidR="000C14D5" w:rsidRPr="007710E1">
        <w:t>(</w:t>
      </w:r>
      <w:r w:rsidRPr="007710E1">
        <w:t>2007</w:t>
      </w:r>
      <w:r w:rsidR="000C14D5" w:rsidRPr="007710E1">
        <w:t>)</w:t>
      </w:r>
      <w:r w:rsidRPr="007710E1">
        <w:t xml:space="preserve">. </w:t>
      </w:r>
      <w:r w:rsidRPr="00C9037D">
        <w:rPr>
          <w:i/>
        </w:rPr>
        <w:t xml:space="preserve">Aristotelian Philosophy: Ethics and </w:t>
      </w:r>
      <w:r w:rsidR="00C9037D" w:rsidRPr="00C9037D">
        <w:rPr>
          <w:i/>
        </w:rPr>
        <w:t>P</w:t>
      </w:r>
      <w:r w:rsidRPr="00C9037D">
        <w:rPr>
          <w:i/>
        </w:rPr>
        <w:t>olitics from Aristotle to MacIntyre</w:t>
      </w:r>
      <w:r w:rsidR="00691F0D" w:rsidRPr="007710E1">
        <w:t>. Cambridge</w:t>
      </w:r>
      <w:r w:rsidRPr="007710E1">
        <w:t>: Po</w:t>
      </w:r>
      <w:r w:rsidR="00BA4728" w:rsidRPr="007710E1">
        <w:t>lity Press.</w:t>
      </w:r>
      <w:bookmarkEnd w:id="71"/>
    </w:p>
    <w:p w14:paraId="159E7E57" w14:textId="77777777" w:rsidR="007710E1" w:rsidRDefault="007710E1" w:rsidP="007710E1">
      <w:bookmarkStart w:id="72" w:name="Ref32"/>
    </w:p>
    <w:p w14:paraId="19A141F0" w14:textId="41C74B3F" w:rsidR="00401208" w:rsidRPr="007710E1" w:rsidRDefault="002D3815" w:rsidP="007710E1">
      <w:r w:rsidRPr="007710E1">
        <w:t xml:space="preserve">Kreiner, G., Ashforth, </w:t>
      </w:r>
      <w:r w:rsidR="00BA6837" w:rsidRPr="007710E1">
        <w:t>B</w:t>
      </w:r>
      <w:r w:rsidRPr="007710E1">
        <w:t>.</w:t>
      </w:r>
      <w:r w:rsidR="00BA6837" w:rsidRPr="007710E1">
        <w:t>,</w:t>
      </w:r>
      <w:r w:rsidRPr="007710E1">
        <w:t xml:space="preserve"> and Sluss</w:t>
      </w:r>
      <w:r w:rsidR="00BA6837" w:rsidRPr="007710E1">
        <w:t>, D</w:t>
      </w:r>
      <w:r w:rsidRPr="007710E1">
        <w:t xml:space="preserve">. </w:t>
      </w:r>
      <w:r w:rsidR="00290685" w:rsidRPr="007710E1">
        <w:t>(</w:t>
      </w:r>
      <w:r w:rsidRPr="007710E1">
        <w:t>2006</w:t>
      </w:r>
      <w:r w:rsidR="00290685" w:rsidRPr="007710E1">
        <w:t>)</w:t>
      </w:r>
      <w:r w:rsidRPr="007710E1">
        <w:t xml:space="preserve">. “Identity dynamics in occupational dirty work: Integrating social identity and system justification perspectives.” </w:t>
      </w:r>
      <w:r w:rsidRPr="00C9037D">
        <w:rPr>
          <w:i/>
        </w:rPr>
        <w:t>Organization Science</w:t>
      </w:r>
      <w:r w:rsidR="0083137A" w:rsidRPr="007710E1">
        <w:t>,</w:t>
      </w:r>
      <w:r w:rsidR="006D2E5C" w:rsidRPr="007710E1">
        <w:t xml:space="preserve"> </w:t>
      </w:r>
      <w:r w:rsidR="0083137A" w:rsidRPr="007710E1">
        <w:t>17</w:t>
      </w:r>
      <w:r w:rsidRPr="007710E1">
        <w:t>(5)</w:t>
      </w:r>
      <w:r w:rsidR="00290685" w:rsidRPr="007710E1">
        <w:t>,</w:t>
      </w:r>
      <w:r w:rsidRPr="007710E1">
        <w:t xml:space="preserve"> 619–36.</w:t>
      </w:r>
      <w:bookmarkEnd w:id="72"/>
    </w:p>
    <w:p w14:paraId="46ABEEBF" w14:textId="77777777" w:rsidR="007710E1" w:rsidRDefault="007710E1" w:rsidP="007710E1">
      <w:bookmarkStart w:id="73" w:name="Ref33"/>
    </w:p>
    <w:p w14:paraId="5A6B5766" w14:textId="7C61955C" w:rsidR="00401208" w:rsidRPr="007710E1" w:rsidRDefault="00B179BF" w:rsidP="007710E1">
      <w:r w:rsidRPr="007710E1">
        <w:t>Lepisto, D.</w:t>
      </w:r>
      <w:r w:rsidR="00290685" w:rsidRPr="007710E1">
        <w:t xml:space="preserve"> </w:t>
      </w:r>
      <w:r w:rsidRPr="007710E1">
        <w:t>A. and Pratt</w:t>
      </w:r>
      <w:r w:rsidR="00290685" w:rsidRPr="007710E1">
        <w:t>, M. G.</w:t>
      </w:r>
      <w:r w:rsidRPr="007710E1">
        <w:t xml:space="preserve"> </w:t>
      </w:r>
      <w:r w:rsidR="00290685" w:rsidRPr="007710E1">
        <w:t>(</w:t>
      </w:r>
      <w:r w:rsidRPr="007710E1">
        <w:t>2016</w:t>
      </w:r>
      <w:r w:rsidR="00290685" w:rsidRPr="007710E1">
        <w:t>)</w:t>
      </w:r>
      <w:r w:rsidRPr="007710E1">
        <w:t xml:space="preserve">. “Meaningful work as realization and justification: Toward a dual conceptualization.” </w:t>
      </w:r>
      <w:r w:rsidRPr="00C9037D">
        <w:rPr>
          <w:i/>
        </w:rPr>
        <w:t>Organizational Psychology Review</w:t>
      </w:r>
      <w:r w:rsidR="0083137A" w:rsidRPr="007710E1">
        <w:t>,</w:t>
      </w:r>
      <w:r w:rsidR="006D2E5C" w:rsidRPr="007710E1">
        <w:t xml:space="preserve"> </w:t>
      </w:r>
      <w:r w:rsidR="0083137A" w:rsidRPr="007710E1">
        <w:t>7</w:t>
      </w:r>
      <w:r w:rsidRPr="007710E1">
        <w:t>(2)</w:t>
      </w:r>
      <w:r w:rsidR="00290685" w:rsidRPr="007710E1">
        <w:t xml:space="preserve">, </w:t>
      </w:r>
      <w:r w:rsidRPr="007710E1">
        <w:t>99–121.</w:t>
      </w:r>
      <w:bookmarkEnd w:id="73"/>
    </w:p>
    <w:p w14:paraId="1D8E643B" w14:textId="77777777" w:rsidR="007710E1" w:rsidRDefault="007710E1" w:rsidP="007710E1">
      <w:bookmarkStart w:id="74" w:name="Ref34"/>
    </w:p>
    <w:p w14:paraId="6304BB45" w14:textId="4CF2E6D5" w:rsidR="00401208" w:rsidRPr="007710E1" w:rsidRDefault="008B1F39" w:rsidP="007710E1">
      <w:r w:rsidRPr="007710E1">
        <w:t xml:space="preserve">MacIntyre, A. </w:t>
      </w:r>
      <w:r w:rsidR="00290685" w:rsidRPr="007710E1">
        <w:t>(</w:t>
      </w:r>
      <w:r w:rsidRPr="007710E1">
        <w:t>1992</w:t>
      </w:r>
      <w:r w:rsidR="00290685" w:rsidRPr="007710E1">
        <w:t>)</w:t>
      </w:r>
      <w:r w:rsidR="00657EEE" w:rsidRPr="007710E1">
        <w:t xml:space="preserve">. </w:t>
      </w:r>
      <w:r w:rsidRPr="007710E1">
        <w:t>“</w:t>
      </w:r>
      <w:r w:rsidR="00657EEE" w:rsidRPr="007710E1">
        <w:t>Colors, Cultures and Practices.</w:t>
      </w:r>
      <w:r w:rsidRPr="007710E1">
        <w:t>”</w:t>
      </w:r>
      <w:r w:rsidR="00657EEE" w:rsidRPr="007710E1">
        <w:t xml:space="preserve"> </w:t>
      </w:r>
      <w:r w:rsidR="00657EEE" w:rsidRPr="00C9037D">
        <w:rPr>
          <w:i/>
        </w:rPr>
        <w:t>Midwest Studies in Philosophy</w:t>
      </w:r>
      <w:r w:rsidR="0083137A" w:rsidRPr="007710E1">
        <w:t>,</w:t>
      </w:r>
      <w:r w:rsidR="006D2E5C" w:rsidRPr="007710E1">
        <w:t xml:space="preserve"> </w:t>
      </w:r>
      <w:r w:rsidR="0083137A" w:rsidRPr="007710E1">
        <w:t>17</w:t>
      </w:r>
      <w:r w:rsidRPr="007710E1">
        <w:t>(1)</w:t>
      </w:r>
      <w:r w:rsidR="00290685" w:rsidRPr="007710E1">
        <w:t xml:space="preserve">, </w:t>
      </w:r>
      <w:r w:rsidR="00657EEE" w:rsidRPr="007710E1">
        <w:t>1</w:t>
      </w:r>
      <w:r w:rsidR="00E42D36" w:rsidRPr="007710E1">
        <w:t>–</w:t>
      </w:r>
      <w:r w:rsidR="00657EEE" w:rsidRPr="007710E1">
        <w:t>23.</w:t>
      </w:r>
      <w:bookmarkEnd w:id="74"/>
    </w:p>
    <w:p w14:paraId="47913064" w14:textId="18394496" w:rsidR="00401208" w:rsidRPr="007710E1" w:rsidRDefault="00634671" w:rsidP="007710E1">
      <w:bookmarkStart w:id="75" w:name="Ref35"/>
      <w:r w:rsidRPr="007710E1">
        <w:t xml:space="preserve">MacIntyre, A. </w:t>
      </w:r>
      <w:r w:rsidR="000C14D5" w:rsidRPr="007710E1">
        <w:t>(</w:t>
      </w:r>
      <w:r w:rsidRPr="007710E1">
        <w:t>2000</w:t>
      </w:r>
      <w:r w:rsidR="000C14D5" w:rsidRPr="007710E1">
        <w:t>)</w:t>
      </w:r>
      <w:r w:rsidRPr="007710E1">
        <w:t xml:space="preserve">. </w:t>
      </w:r>
      <w:r w:rsidR="008B1F39" w:rsidRPr="007710E1">
        <w:t>“</w:t>
      </w:r>
      <w:r w:rsidRPr="007710E1">
        <w:t>The Recovery of Moral Agency</w:t>
      </w:r>
      <w:r w:rsidR="003775D0" w:rsidRPr="007710E1">
        <w:t>.</w:t>
      </w:r>
      <w:r w:rsidR="008B1F39" w:rsidRPr="007710E1">
        <w:t>”</w:t>
      </w:r>
      <w:r w:rsidRPr="007710E1">
        <w:t xml:space="preserve"> In</w:t>
      </w:r>
      <w:r w:rsidR="000C14D5" w:rsidRPr="007710E1">
        <w:t xml:space="preserve"> J. Wilson (ed.),</w:t>
      </w:r>
      <w:r w:rsidRPr="007710E1">
        <w:t xml:space="preserve"> </w:t>
      </w:r>
      <w:r w:rsidRPr="00C9037D">
        <w:rPr>
          <w:i/>
        </w:rPr>
        <w:t>The Best Christian Writing 2000</w:t>
      </w:r>
      <w:r w:rsidR="008B1F39" w:rsidRPr="007710E1">
        <w:t>, pp. 111</w:t>
      </w:r>
      <w:r w:rsidR="00E42D36" w:rsidRPr="007710E1">
        <w:t>–</w:t>
      </w:r>
      <w:r w:rsidR="008B1F39" w:rsidRPr="007710E1">
        <w:t>36.</w:t>
      </w:r>
      <w:r w:rsidRPr="007710E1">
        <w:t xml:space="preserve"> </w:t>
      </w:r>
      <w:r w:rsidR="008B1F39" w:rsidRPr="007710E1">
        <w:t>London: HarperCollins.</w:t>
      </w:r>
      <w:bookmarkEnd w:id="75"/>
    </w:p>
    <w:p w14:paraId="153C2107" w14:textId="77777777" w:rsidR="007710E1" w:rsidRDefault="007710E1" w:rsidP="007710E1">
      <w:bookmarkStart w:id="76" w:name="Ref36"/>
    </w:p>
    <w:p w14:paraId="27FA3C81" w14:textId="7AA7DFA8" w:rsidR="00401208" w:rsidRPr="007710E1" w:rsidRDefault="008B1F39" w:rsidP="007710E1">
      <w:r w:rsidRPr="007710E1">
        <w:t xml:space="preserve">MacIntyre, A. </w:t>
      </w:r>
      <w:r w:rsidR="000C14D5" w:rsidRPr="007710E1">
        <w:t>(</w:t>
      </w:r>
      <w:r w:rsidRPr="007710E1">
        <w:t>2007 [1981]</w:t>
      </w:r>
      <w:r w:rsidR="000C14D5" w:rsidRPr="007710E1">
        <w:t>)</w:t>
      </w:r>
      <w:r w:rsidRPr="007710E1">
        <w:t xml:space="preserve">. </w:t>
      </w:r>
      <w:r w:rsidRPr="00C9037D">
        <w:rPr>
          <w:i/>
        </w:rPr>
        <w:t>After Virtue</w:t>
      </w:r>
      <w:r w:rsidR="003775D0" w:rsidRPr="00C9037D">
        <w:rPr>
          <w:i/>
        </w:rPr>
        <w:t>—</w:t>
      </w:r>
      <w:r w:rsidRPr="00C9037D">
        <w:rPr>
          <w:i/>
        </w:rPr>
        <w:t>A study in moral theory</w:t>
      </w:r>
      <w:r w:rsidR="000C14D5" w:rsidRPr="00C9037D">
        <w:rPr>
          <w:i/>
        </w:rPr>
        <w:t>,</w:t>
      </w:r>
      <w:r w:rsidR="0083137A" w:rsidRPr="00C9037D">
        <w:rPr>
          <w:i/>
        </w:rPr>
        <w:t xml:space="preserve"> 3rd </w:t>
      </w:r>
      <w:r w:rsidR="000C14D5" w:rsidRPr="00C9037D">
        <w:rPr>
          <w:i/>
        </w:rPr>
        <w:t>edn</w:t>
      </w:r>
      <w:r w:rsidRPr="007710E1">
        <w:t>. London: Duckworth.</w:t>
      </w:r>
      <w:bookmarkEnd w:id="76"/>
    </w:p>
    <w:p w14:paraId="28A0C02E" w14:textId="77777777" w:rsidR="007710E1" w:rsidRDefault="007710E1" w:rsidP="007710E1">
      <w:bookmarkStart w:id="77" w:name="Ref37"/>
    </w:p>
    <w:p w14:paraId="45EFE1FA" w14:textId="3ECBB9B9" w:rsidR="0083137A" w:rsidRPr="007710E1" w:rsidRDefault="008B1F39" w:rsidP="007710E1">
      <w:r w:rsidRPr="007710E1">
        <w:t xml:space="preserve">MacIntyre, A. </w:t>
      </w:r>
      <w:r w:rsidR="00FE1EA4" w:rsidRPr="007710E1">
        <w:t>(</w:t>
      </w:r>
      <w:r w:rsidR="004117FC" w:rsidRPr="007710E1">
        <w:t>2015</w:t>
      </w:r>
      <w:r w:rsidR="00FE1EA4" w:rsidRPr="007710E1">
        <w:t>)</w:t>
      </w:r>
      <w:r w:rsidR="004117FC" w:rsidRPr="007710E1">
        <w:t xml:space="preserve">. </w:t>
      </w:r>
      <w:r w:rsidRPr="007710E1">
        <w:t>“</w:t>
      </w:r>
      <w:r w:rsidR="004117FC" w:rsidRPr="007710E1">
        <w:t xml:space="preserve">Interview with </w:t>
      </w:r>
      <w:r w:rsidR="00FE1EA4" w:rsidRPr="007710E1">
        <w:t>Alasdair MacIntyre</w:t>
      </w:r>
      <w:r w:rsidRPr="007710E1">
        <w:t>”</w:t>
      </w:r>
      <w:r w:rsidR="0015678D" w:rsidRPr="007710E1">
        <w:t xml:space="preserve"> (interviewed by Andrius Bielskis).</w:t>
      </w:r>
      <w:r w:rsidR="004117FC" w:rsidRPr="007710E1">
        <w:t xml:space="preserve"> </w:t>
      </w:r>
      <w:r w:rsidR="0083137A" w:rsidRPr="007710E1">
        <w:t>Aplinkkeliai</w:t>
      </w:r>
      <w:r w:rsidR="00FE1EA4" w:rsidRPr="007710E1">
        <w:t xml:space="preserve"> [website]. </w:t>
      </w:r>
      <w:r w:rsidR="004117FC" w:rsidRPr="007710E1">
        <w:t xml:space="preserve">Available at: </w:t>
      </w:r>
      <w:hyperlink r:id="rId103" w:history="1">
        <w:r w:rsidR="00153356" w:rsidRPr="007710E1">
          <w:rPr>
            <w:rStyle w:val="Hyperlink"/>
          </w:rPr>
          <w:t>http://aplinkkeliai.lt/musu-tekstai/tekstai-kitomis-kalbomis/interview-with-alasdair-macintyre/</w:t>
        </w:r>
      </w:hyperlink>
      <w:r w:rsidR="004117FC" w:rsidRPr="007710E1">
        <w:t xml:space="preserve"> [</w:t>
      </w:r>
      <w:r w:rsidR="001E299D" w:rsidRPr="007710E1">
        <w:t xml:space="preserve">accessed </w:t>
      </w:r>
      <w:r w:rsidR="004117FC" w:rsidRPr="007710E1">
        <w:t>31 March 2017]</w:t>
      </w:r>
      <w:bookmarkEnd w:id="77"/>
      <w:r w:rsidR="00FE1EA4" w:rsidRPr="007710E1">
        <w:t>.</w:t>
      </w:r>
    </w:p>
    <w:p w14:paraId="31D50BC7" w14:textId="77777777" w:rsidR="007710E1" w:rsidRDefault="007710E1" w:rsidP="007710E1">
      <w:bookmarkStart w:id="78" w:name="Ref38"/>
    </w:p>
    <w:p w14:paraId="1EBD07BE" w14:textId="39F9739C" w:rsidR="00401208" w:rsidRPr="007710E1" w:rsidRDefault="00C21461" w:rsidP="007710E1">
      <w:r w:rsidRPr="007710E1">
        <w:t xml:space="preserve">MacIntyre, A. </w:t>
      </w:r>
      <w:r w:rsidR="000C14D5" w:rsidRPr="007710E1">
        <w:t>(</w:t>
      </w:r>
      <w:r w:rsidRPr="007710E1">
        <w:t>2016</w:t>
      </w:r>
      <w:r w:rsidR="000C14D5" w:rsidRPr="007710E1">
        <w:t>)</w:t>
      </w:r>
      <w:r w:rsidRPr="007710E1">
        <w:t xml:space="preserve">. </w:t>
      </w:r>
      <w:r w:rsidRPr="00C9037D">
        <w:rPr>
          <w:i/>
        </w:rPr>
        <w:t>Ethics in the Conflicts of Modernity</w:t>
      </w:r>
      <w:r w:rsidRPr="007710E1">
        <w:t>. Cambridge: Cambridge University Press</w:t>
      </w:r>
      <w:bookmarkEnd w:id="78"/>
      <w:r w:rsidR="000C14D5" w:rsidRPr="007710E1">
        <w:t>.</w:t>
      </w:r>
    </w:p>
    <w:p w14:paraId="6B9C1EBF" w14:textId="77777777" w:rsidR="007710E1" w:rsidRDefault="007710E1" w:rsidP="007710E1">
      <w:bookmarkStart w:id="79" w:name="Ref39"/>
    </w:p>
    <w:p w14:paraId="54DEC848" w14:textId="55319E8B" w:rsidR="00401208" w:rsidRPr="007710E1" w:rsidRDefault="00C21461" w:rsidP="007710E1">
      <w:r w:rsidRPr="007710E1">
        <w:t>Madden, A., Bailey, C.</w:t>
      </w:r>
      <w:r w:rsidR="003E4EC7" w:rsidRPr="007710E1">
        <w:t>,</w:t>
      </w:r>
      <w:r w:rsidRPr="007710E1">
        <w:t xml:space="preserve"> and Kerr</w:t>
      </w:r>
      <w:r w:rsidR="003E4EC7" w:rsidRPr="007710E1">
        <w:t>, J</w:t>
      </w:r>
      <w:r w:rsidRPr="007710E1">
        <w:t xml:space="preserve">. </w:t>
      </w:r>
      <w:r w:rsidR="003E4EC7" w:rsidRPr="007710E1">
        <w:t>(</w:t>
      </w:r>
      <w:r w:rsidRPr="007710E1">
        <w:t>2015</w:t>
      </w:r>
      <w:r w:rsidR="003E4EC7" w:rsidRPr="007710E1">
        <w:t>)</w:t>
      </w:r>
      <w:r w:rsidRPr="007710E1">
        <w:t>.</w:t>
      </w:r>
      <w:r w:rsidR="001C0BDB" w:rsidRPr="007710E1">
        <w:t xml:space="preserve"> </w:t>
      </w:r>
      <w:r w:rsidR="008B1F39" w:rsidRPr="007710E1">
        <w:t>“</w:t>
      </w:r>
      <w:r w:rsidR="005E3F51" w:rsidRPr="007710E1">
        <w:t>‘</w:t>
      </w:r>
      <w:r w:rsidRPr="007710E1">
        <w:t>For this I was made</w:t>
      </w:r>
      <w:r w:rsidR="005E3F51" w:rsidRPr="007710E1">
        <w:t>’</w:t>
      </w:r>
      <w:r w:rsidRPr="007710E1">
        <w:t>. Gender and callings: the experience of being called as a woman priest</w:t>
      </w:r>
      <w:r w:rsidR="003775D0" w:rsidRPr="007710E1">
        <w:t>.</w:t>
      </w:r>
      <w:r w:rsidR="008B1F39" w:rsidRPr="007710E1">
        <w:t>”</w:t>
      </w:r>
      <w:r w:rsidRPr="007710E1">
        <w:t xml:space="preserve"> </w:t>
      </w:r>
      <w:r w:rsidRPr="00C9037D">
        <w:rPr>
          <w:i/>
        </w:rPr>
        <w:t>Work, Employment and Society</w:t>
      </w:r>
      <w:r w:rsidR="0083137A" w:rsidRPr="007710E1">
        <w:t>,</w:t>
      </w:r>
      <w:r w:rsidR="006D2E5C" w:rsidRPr="007710E1">
        <w:t xml:space="preserve"> </w:t>
      </w:r>
      <w:r w:rsidR="0083137A" w:rsidRPr="007710E1">
        <w:t>29</w:t>
      </w:r>
      <w:r w:rsidRPr="007710E1">
        <w:t>(5)</w:t>
      </w:r>
      <w:r w:rsidR="003E4EC7" w:rsidRPr="007710E1">
        <w:t>,</w:t>
      </w:r>
      <w:r w:rsidRPr="007710E1">
        <w:t xml:space="preserve"> 866</w:t>
      </w:r>
      <w:r w:rsidR="00E42D36" w:rsidRPr="007710E1">
        <w:t>–</w:t>
      </w:r>
      <w:r w:rsidRPr="007710E1">
        <w:t>74.</w:t>
      </w:r>
      <w:bookmarkEnd w:id="79"/>
    </w:p>
    <w:p w14:paraId="48C98146" w14:textId="77777777" w:rsidR="007710E1" w:rsidRDefault="007710E1" w:rsidP="007710E1">
      <w:bookmarkStart w:id="80" w:name="Ref40"/>
    </w:p>
    <w:p w14:paraId="01B65E35" w14:textId="5F5486F0" w:rsidR="00401208" w:rsidRPr="007710E1" w:rsidRDefault="00634671" w:rsidP="007710E1">
      <w:r w:rsidRPr="007710E1">
        <w:t xml:space="preserve">Maitland, I. </w:t>
      </w:r>
      <w:r w:rsidR="003E4EC7" w:rsidRPr="007710E1">
        <w:t>(</w:t>
      </w:r>
      <w:r w:rsidRPr="007710E1">
        <w:t>1989</w:t>
      </w:r>
      <w:r w:rsidR="003E4EC7" w:rsidRPr="007710E1">
        <w:t>)</w:t>
      </w:r>
      <w:r w:rsidRPr="007710E1">
        <w:t xml:space="preserve">. </w:t>
      </w:r>
      <w:r w:rsidR="008B1F39" w:rsidRPr="007710E1">
        <w:t>“</w:t>
      </w:r>
      <w:r w:rsidRPr="007710E1">
        <w:t>Rights in the Workplace: A Nozickian Argument.</w:t>
      </w:r>
      <w:r w:rsidR="008B1F39" w:rsidRPr="007710E1">
        <w:t>”</w:t>
      </w:r>
      <w:r w:rsidRPr="007710E1">
        <w:t xml:space="preserve"> </w:t>
      </w:r>
      <w:r w:rsidRPr="00C9037D">
        <w:rPr>
          <w:i/>
        </w:rPr>
        <w:t>Journal of Business Ethics</w:t>
      </w:r>
      <w:r w:rsidR="0083137A" w:rsidRPr="007710E1">
        <w:t>,</w:t>
      </w:r>
      <w:r w:rsidR="006D2E5C" w:rsidRPr="007710E1">
        <w:t xml:space="preserve"> </w:t>
      </w:r>
      <w:r w:rsidR="0083137A" w:rsidRPr="007710E1">
        <w:t>8</w:t>
      </w:r>
      <w:r w:rsidRPr="007710E1">
        <w:t>(12)</w:t>
      </w:r>
      <w:r w:rsidR="003E4EC7" w:rsidRPr="007710E1">
        <w:t>,</w:t>
      </w:r>
      <w:r w:rsidRPr="007710E1">
        <w:t xml:space="preserve"> 951</w:t>
      </w:r>
      <w:r w:rsidR="00E42D36" w:rsidRPr="007710E1">
        <w:t>–</w:t>
      </w:r>
      <w:r w:rsidRPr="007710E1">
        <w:t>4.</w:t>
      </w:r>
      <w:bookmarkEnd w:id="80"/>
    </w:p>
    <w:p w14:paraId="144ADD18" w14:textId="77777777" w:rsidR="007710E1" w:rsidRDefault="007710E1" w:rsidP="007710E1">
      <w:bookmarkStart w:id="81" w:name="Ref41"/>
    </w:p>
    <w:p w14:paraId="4C48C7E2" w14:textId="75713D55" w:rsidR="00401208" w:rsidRPr="007710E1" w:rsidRDefault="00634671" w:rsidP="007710E1">
      <w:r w:rsidRPr="007710E1">
        <w:t>Malka, A. and Chatman</w:t>
      </w:r>
      <w:r w:rsidR="00D17842" w:rsidRPr="007710E1">
        <w:t>, J</w:t>
      </w:r>
      <w:r w:rsidRPr="007710E1">
        <w:t xml:space="preserve">. </w:t>
      </w:r>
      <w:r w:rsidR="003E4EC7" w:rsidRPr="007710E1">
        <w:t>(</w:t>
      </w:r>
      <w:r w:rsidRPr="007710E1">
        <w:t>2003</w:t>
      </w:r>
      <w:r w:rsidR="003E4EC7" w:rsidRPr="007710E1">
        <w:t>)</w:t>
      </w:r>
      <w:r w:rsidRPr="007710E1">
        <w:t xml:space="preserve">. </w:t>
      </w:r>
      <w:r w:rsidR="008B1F39" w:rsidRPr="007710E1">
        <w:t>“</w:t>
      </w:r>
      <w:r w:rsidRPr="007710E1">
        <w:t>Intrinsic and Extrinsic Work Orientations as Moderators of the Effect of Annual Income on Subjective Well-Being.</w:t>
      </w:r>
      <w:r w:rsidR="008B1F39" w:rsidRPr="007710E1">
        <w:t>”</w:t>
      </w:r>
      <w:r w:rsidRPr="007710E1">
        <w:t xml:space="preserve"> </w:t>
      </w:r>
      <w:r w:rsidRPr="00C9037D">
        <w:rPr>
          <w:i/>
        </w:rPr>
        <w:t>Personality and Social Psychology Bulletin</w:t>
      </w:r>
      <w:r w:rsidR="0083137A" w:rsidRPr="007710E1">
        <w:t>,</w:t>
      </w:r>
      <w:r w:rsidR="006D2E5C" w:rsidRPr="007710E1">
        <w:t xml:space="preserve"> </w:t>
      </w:r>
      <w:r w:rsidR="0083137A" w:rsidRPr="007710E1">
        <w:t>29</w:t>
      </w:r>
      <w:r w:rsidR="008B1F39" w:rsidRPr="007710E1">
        <w:t>(6)</w:t>
      </w:r>
      <w:r w:rsidR="000835D2" w:rsidRPr="007710E1">
        <w:t>,</w:t>
      </w:r>
      <w:r w:rsidR="00FF2CBB" w:rsidRPr="007710E1">
        <w:t xml:space="preserve"> </w:t>
      </w:r>
      <w:r w:rsidRPr="007710E1">
        <w:t>737</w:t>
      </w:r>
      <w:r w:rsidR="00E42D36" w:rsidRPr="007710E1">
        <w:t>–</w:t>
      </w:r>
      <w:r w:rsidRPr="007710E1">
        <w:t>46.</w:t>
      </w:r>
      <w:bookmarkEnd w:id="81"/>
    </w:p>
    <w:p w14:paraId="722CF15A" w14:textId="77777777" w:rsidR="007710E1" w:rsidRDefault="007710E1" w:rsidP="007710E1">
      <w:bookmarkStart w:id="82" w:name="Ref42"/>
    </w:p>
    <w:p w14:paraId="1F28FE86" w14:textId="171094E6" w:rsidR="00401208" w:rsidRPr="007710E1" w:rsidRDefault="008B1F39" w:rsidP="007710E1">
      <w:r w:rsidRPr="007710E1">
        <w:t xml:space="preserve">McPherson, D. </w:t>
      </w:r>
      <w:r w:rsidR="003E4EC7" w:rsidRPr="007710E1">
        <w:t>(</w:t>
      </w:r>
      <w:r w:rsidR="00AF5FC7" w:rsidRPr="007710E1">
        <w:t>2013</w:t>
      </w:r>
      <w:r w:rsidR="003E4EC7" w:rsidRPr="007710E1">
        <w:t>)</w:t>
      </w:r>
      <w:r w:rsidR="00AF5FC7" w:rsidRPr="007710E1">
        <w:t xml:space="preserve">. </w:t>
      </w:r>
      <w:r w:rsidRPr="007710E1">
        <w:t>“</w:t>
      </w:r>
      <w:r w:rsidR="00AF5FC7" w:rsidRPr="007710E1">
        <w:t>Vocational virtue ethics: Prospects for a Virtue Ethic</w:t>
      </w:r>
      <w:r w:rsidRPr="007710E1">
        <w:t>s</w:t>
      </w:r>
      <w:r w:rsidR="00AF5FC7" w:rsidRPr="007710E1">
        <w:t xml:space="preserve"> Approach to Business</w:t>
      </w:r>
      <w:r w:rsidRPr="007710E1">
        <w:t xml:space="preserve">.” </w:t>
      </w:r>
      <w:r w:rsidR="00AF5FC7" w:rsidRPr="00C9037D">
        <w:rPr>
          <w:i/>
        </w:rPr>
        <w:t>Journal of Business Ethics</w:t>
      </w:r>
      <w:r w:rsidR="0083137A" w:rsidRPr="007710E1">
        <w:t>,</w:t>
      </w:r>
      <w:r w:rsidR="006D2E5C" w:rsidRPr="007710E1">
        <w:t xml:space="preserve"> </w:t>
      </w:r>
      <w:r w:rsidR="0083137A" w:rsidRPr="007710E1">
        <w:t>116</w:t>
      </w:r>
      <w:r w:rsidRPr="007710E1">
        <w:t>(2)</w:t>
      </w:r>
      <w:r w:rsidR="000835D2" w:rsidRPr="007710E1">
        <w:t>,</w:t>
      </w:r>
      <w:r w:rsidR="00AF5FC7" w:rsidRPr="007710E1">
        <w:t xml:space="preserve"> 283</w:t>
      </w:r>
      <w:r w:rsidR="00E42D36" w:rsidRPr="007710E1">
        <w:t>–</w:t>
      </w:r>
      <w:r w:rsidR="00AF5FC7" w:rsidRPr="007710E1">
        <w:t>96.</w:t>
      </w:r>
      <w:bookmarkEnd w:id="82"/>
    </w:p>
    <w:p w14:paraId="0113F4D8" w14:textId="77777777" w:rsidR="007710E1" w:rsidRDefault="007710E1" w:rsidP="007710E1">
      <w:bookmarkStart w:id="83" w:name="Ref43"/>
    </w:p>
    <w:p w14:paraId="02B927DC" w14:textId="4133F392" w:rsidR="00401208" w:rsidRPr="007710E1" w:rsidRDefault="007A1A27" w:rsidP="007710E1">
      <w:r w:rsidRPr="007710E1">
        <w:t>Michaelson, C., Pratt, M.</w:t>
      </w:r>
      <w:r w:rsidR="000835D2" w:rsidRPr="007710E1">
        <w:t xml:space="preserve"> </w:t>
      </w:r>
      <w:r w:rsidRPr="007710E1">
        <w:t>G., Grant, A.</w:t>
      </w:r>
      <w:r w:rsidR="000835D2" w:rsidRPr="007710E1">
        <w:t xml:space="preserve"> </w:t>
      </w:r>
      <w:r w:rsidRPr="007710E1">
        <w:t>D.</w:t>
      </w:r>
      <w:r w:rsidR="000835D2" w:rsidRPr="007710E1">
        <w:t>,</w:t>
      </w:r>
      <w:r w:rsidRPr="007710E1">
        <w:t xml:space="preserve"> and Dunn</w:t>
      </w:r>
      <w:r w:rsidR="000835D2" w:rsidRPr="007710E1">
        <w:t>, C. P</w:t>
      </w:r>
      <w:r w:rsidR="008B1F39" w:rsidRPr="007710E1">
        <w:t>.</w:t>
      </w:r>
      <w:r w:rsidRPr="007710E1">
        <w:t xml:space="preserve"> </w:t>
      </w:r>
      <w:r w:rsidR="003E4EC7" w:rsidRPr="007710E1">
        <w:t>(</w:t>
      </w:r>
      <w:r w:rsidRPr="007710E1">
        <w:t>2014</w:t>
      </w:r>
      <w:r w:rsidR="003E4EC7" w:rsidRPr="007710E1">
        <w:t>)</w:t>
      </w:r>
      <w:r w:rsidRPr="007710E1">
        <w:t xml:space="preserve">. </w:t>
      </w:r>
      <w:r w:rsidR="008B1F39" w:rsidRPr="007710E1">
        <w:t>“</w:t>
      </w:r>
      <w:r w:rsidRPr="007710E1">
        <w:t>Meaningful Work: Connecting Business Ethics and Organization Studies</w:t>
      </w:r>
      <w:r w:rsidR="0083137A" w:rsidRPr="007710E1">
        <w:t xml:space="preserve">.” </w:t>
      </w:r>
      <w:r w:rsidRPr="00C9037D">
        <w:rPr>
          <w:i/>
        </w:rPr>
        <w:t>Journal of Business Ethics</w:t>
      </w:r>
      <w:r w:rsidR="0083137A" w:rsidRPr="007710E1">
        <w:t>,</w:t>
      </w:r>
      <w:r w:rsidR="006D2E5C" w:rsidRPr="007710E1">
        <w:t xml:space="preserve"> </w:t>
      </w:r>
      <w:r w:rsidR="0083137A" w:rsidRPr="007710E1">
        <w:t>121</w:t>
      </w:r>
      <w:r w:rsidR="008B1F39" w:rsidRPr="007710E1">
        <w:t>(1)</w:t>
      </w:r>
      <w:r w:rsidR="000835D2" w:rsidRPr="007710E1">
        <w:t>,</w:t>
      </w:r>
      <w:r w:rsidRPr="007710E1">
        <w:t xml:space="preserve"> 77</w:t>
      </w:r>
      <w:r w:rsidR="00E42D36" w:rsidRPr="007710E1">
        <w:t>–</w:t>
      </w:r>
      <w:commentRangeStart w:id="84"/>
      <w:commentRangeStart w:id="85"/>
      <w:r w:rsidRPr="007710E1">
        <w:t>90</w:t>
      </w:r>
      <w:commentRangeEnd w:id="84"/>
      <w:r w:rsidR="00B51907" w:rsidRPr="007710E1">
        <w:commentReference w:id="84"/>
      </w:r>
      <w:commentRangeEnd w:id="85"/>
      <w:r w:rsidR="00951F0E" w:rsidRPr="007710E1">
        <w:commentReference w:id="85"/>
      </w:r>
      <w:r w:rsidRPr="007710E1">
        <w:t>.</w:t>
      </w:r>
      <w:bookmarkEnd w:id="83"/>
    </w:p>
    <w:p w14:paraId="4BF02A8F" w14:textId="77777777" w:rsidR="007710E1" w:rsidRDefault="007710E1" w:rsidP="007710E1">
      <w:bookmarkStart w:id="86" w:name="Ref44"/>
    </w:p>
    <w:p w14:paraId="143AD9D9" w14:textId="75A4BCE9" w:rsidR="00401208" w:rsidRPr="007710E1" w:rsidRDefault="006F6011" w:rsidP="007710E1">
      <w:r w:rsidRPr="007710E1">
        <w:t xml:space="preserve">Moore, G. </w:t>
      </w:r>
      <w:r w:rsidR="000C14D5" w:rsidRPr="007710E1">
        <w:t>(</w:t>
      </w:r>
      <w:r w:rsidR="00657EEE" w:rsidRPr="007710E1">
        <w:t>2017</w:t>
      </w:r>
      <w:r w:rsidR="000C14D5" w:rsidRPr="007710E1">
        <w:t>)</w:t>
      </w:r>
      <w:r w:rsidR="00657EEE" w:rsidRPr="007710E1">
        <w:t xml:space="preserve">. </w:t>
      </w:r>
      <w:r w:rsidR="00657EEE" w:rsidRPr="00C9037D">
        <w:rPr>
          <w:i/>
        </w:rPr>
        <w:t xml:space="preserve">Virtue at Work: </w:t>
      </w:r>
      <w:r w:rsidR="000C14D5" w:rsidRPr="00C9037D">
        <w:rPr>
          <w:i/>
        </w:rPr>
        <w:t xml:space="preserve">Ethics </w:t>
      </w:r>
      <w:r w:rsidR="00657EEE" w:rsidRPr="00C9037D">
        <w:rPr>
          <w:i/>
        </w:rPr>
        <w:t xml:space="preserve">for individuals, </w:t>
      </w:r>
      <w:r w:rsidR="00127385" w:rsidRPr="00C9037D">
        <w:rPr>
          <w:i/>
        </w:rPr>
        <w:t>managers</w:t>
      </w:r>
      <w:r w:rsidR="000C14D5" w:rsidRPr="00C9037D">
        <w:rPr>
          <w:i/>
        </w:rPr>
        <w:t>,</w:t>
      </w:r>
      <w:r w:rsidR="00127385" w:rsidRPr="00C9037D">
        <w:rPr>
          <w:i/>
        </w:rPr>
        <w:t xml:space="preserve"> and </w:t>
      </w:r>
      <w:r w:rsidR="000C14D5" w:rsidRPr="00C9037D">
        <w:rPr>
          <w:i/>
        </w:rPr>
        <w:t>organizations</w:t>
      </w:r>
      <w:r w:rsidR="00127385" w:rsidRPr="007710E1">
        <w:t xml:space="preserve">. </w:t>
      </w:r>
      <w:r w:rsidR="00657EEE" w:rsidRPr="007710E1">
        <w:t>Oxford: Oxford University Press.</w:t>
      </w:r>
      <w:bookmarkEnd w:id="86"/>
    </w:p>
    <w:p w14:paraId="30C412C8" w14:textId="7C01134F" w:rsidR="00401208" w:rsidRPr="007710E1" w:rsidRDefault="008F1310" w:rsidP="007710E1">
      <w:bookmarkStart w:id="87" w:name="Ref45"/>
      <w:r w:rsidRPr="007710E1">
        <w:t>Morse, L</w:t>
      </w:r>
      <w:r w:rsidR="00F33DBB" w:rsidRPr="007710E1">
        <w:t>.</w:t>
      </w:r>
      <w:r w:rsidRPr="007710E1">
        <w:t xml:space="preserve"> and</w:t>
      </w:r>
      <w:r w:rsidR="008B1F39" w:rsidRPr="007710E1">
        <w:t xml:space="preserve"> </w:t>
      </w:r>
      <w:r w:rsidRPr="007710E1">
        <w:t>Cohen</w:t>
      </w:r>
      <w:r w:rsidR="00F33DBB" w:rsidRPr="007710E1">
        <w:t>, T. R</w:t>
      </w:r>
      <w:r w:rsidR="008B1F39" w:rsidRPr="007710E1">
        <w:t xml:space="preserve">. </w:t>
      </w:r>
      <w:r w:rsidR="00F33DBB" w:rsidRPr="007710E1">
        <w:t>(</w:t>
      </w:r>
      <w:r w:rsidRPr="007710E1">
        <w:t>2017</w:t>
      </w:r>
      <w:r w:rsidR="00F33DBB" w:rsidRPr="007710E1">
        <w:t>)</w:t>
      </w:r>
      <w:r w:rsidR="008B1F39" w:rsidRPr="007710E1">
        <w:t>. “</w:t>
      </w:r>
      <w:r w:rsidRPr="007710E1">
        <w:t>Virtues and Vices in Workplace Settings: The role of moral character in predicting counterproductive and Citizenship Behaviors.</w:t>
      </w:r>
      <w:r w:rsidR="006F6011" w:rsidRPr="007710E1">
        <w:t>”</w:t>
      </w:r>
      <w:r w:rsidRPr="007710E1">
        <w:t xml:space="preserve"> In </w:t>
      </w:r>
      <w:r w:rsidR="00F33DBB" w:rsidRPr="007710E1">
        <w:t xml:space="preserve">A. Sison, G. Beabout, and I. Ferrero (eds.), </w:t>
      </w:r>
      <w:r w:rsidRPr="00C9037D">
        <w:rPr>
          <w:i/>
        </w:rPr>
        <w:t>Handbook of Virtue Ethics in Business and Management</w:t>
      </w:r>
      <w:r w:rsidRPr="007710E1">
        <w:t xml:space="preserve">, </w:t>
      </w:r>
      <w:r w:rsidR="006F6011" w:rsidRPr="007710E1">
        <w:t>pp. 761</w:t>
      </w:r>
      <w:r w:rsidR="00E42D36" w:rsidRPr="007710E1">
        <w:t>–</w:t>
      </w:r>
      <w:r w:rsidR="006F6011" w:rsidRPr="007710E1">
        <w:t xml:space="preserve">72, </w:t>
      </w:r>
      <w:r w:rsidRPr="007710E1">
        <w:t>Dordrecht: Springer.</w:t>
      </w:r>
      <w:bookmarkEnd w:id="87"/>
    </w:p>
    <w:p w14:paraId="53768823" w14:textId="77777777" w:rsidR="007710E1" w:rsidRDefault="007710E1" w:rsidP="007710E1"/>
    <w:p w14:paraId="6D114EEE" w14:textId="579D9553" w:rsidR="00B41841" w:rsidRPr="007710E1" w:rsidRDefault="00B41841" w:rsidP="007710E1">
      <w:r w:rsidRPr="007710E1">
        <w:t xml:space="preserve">Nozick, R. (1974). </w:t>
      </w:r>
      <w:r w:rsidRPr="00C9037D">
        <w:rPr>
          <w:i/>
        </w:rPr>
        <w:t>Anarchy, the State, Utopia.</w:t>
      </w:r>
      <w:r w:rsidRPr="007710E1">
        <w:t xml:space="preserve"> New York: Basic Books.</w:t>
      </w:r>
    </w:p>
    <w:p w14:paraId="254CFBC6" w14:textId="77777777" w:rsidR="007710E1" w:rsidRDefault="007710E1" w:rsidP="007710E1">
      <w:bookmarkStart w:id="88" w:name="Ref46"/>
    </w:p>
    <w:p w14:paraId="2A351C9B" w14:textId="77777777" w:rsidR="007710E1" w:rsidRDefault="007A1A27" w:rsidP="007710E1">
      <w:r w:rsidRPr="007710E1">
        <w:t>Pratt, M.</w:t>
      </w:r>
      <w:r w:rsidR="0025266B" w:rsidRPr="007710E1">
        <w:t xml:space="preserve"> </w:t>
      </w:r>
      <w:r w:rsidRPr="007710E1">
        <w:t>G. and</w:t>
      </w:r>
      <w:r w:rsidR="006F6011" w:rsidRPr="007710E1">
        <w:t xml:space="preserve"> </w:t>
      </w:r>
      <w:r w:rsidRPr="007710E1">
        <w:t>Ashforth</w:t>
      </w:r>
      <w:r w:rsidR="0025266B" w:rsidRPr="007710E1">
        <w:t>, B. E.</w:t>
      </w:r>
      <w:r w:rsidR="006F6011" w:rsidRPr="007710E1">
        <w:t xml:space="preserve"> </w:t>
      </w:r>
      <w:r w:rsidR="0025266B" w:rsidRPr="007710E1">
        <w:t>(</w:t>
      </w:r>
      <w:r w:rsidRPr="007710E1">
        <w:t>2003</w:t>
      </w:r>
      <w:r w:rsidR="0025266B" w:rsidRPr="007710E1">
        <w:t>)</w:t>
      </w:r>
      <w:r w:rsidRPr="007710E1">
        <w:t xml:space="preserve">. </w:t>
      </w:r>
      <w:r w:rsidR="006F6011" w:rsidRPr="007710E1">
        <w:t>“</w:t>
      </w:r>
      <w:r w:rsidRPr="007710E1">
        <w:t>Fostering meaningfulness in working and at work.</w:t>
      </w:r>
      <w:r w:rsidR="006F6011" w:rsidRPr="007710E1">
        <w:t>”</w:t>
      </w:r>
      <w:r w:rsidRPr="007710E1">
        <w:t xml:space="preserve"> In</w:t>
      </w:r>
      <w:r w:rsidR="0025266B" w:rsidRPr="007710E1">
        <w:t xml:space="preserve"> K.</w:t>
      </w:r>
      <w:r w:rsidRPr="007710E1">
        <w:t xml:space="preserve"> </w:t>
      </w:r>
      <w:r w:rsidR="0025266B" w:rsidRPr="007710E1">
        <w:t xml:space="preserve">Cameron, J. E. Dutton, and R. E. Quinn (eds.), </w:t>
      </w:r>
      <w:r w:rsidRPr="00C9037D">
        <w:rPr>
          <w:i/>
        </w:rPr>
        <w:t xml:space="preserve">Positive Organizational Scholarship: Foundations of a </w:t>
      </w:r>
      <w:r w:rsidR="0025266B" w:rsidRPr="00C9037D">
        <w:rPr>
          <w:i/>
        </w:rPr>
        <w:t xml:space="preserve">New </w:t>
      </w:r>
      <w:r w:rsidRPr="00C9037D">
        <w:rPr>
          <w:i/>
        </w:rPr>
        <w:t>Discipline</w:t>
      </w:r>
      <w:r w:rsidR="006F6011" w:rsidRPr="007710E1">
        <w:t>, pp. 308</w:t>
      </w:r>
      <w:r w:rsidR="00E42D36" w:rsidRPr="007710E1">
        <w:t>–</w:t>
      </w:r>
      <w:r w:rsidR="006F6011" w:rsidRPr="007710E1">
        <w:t xml:space="preserve">27. </w:t>
      </w:r>
      <w:r w:rsidRPr="007710E1">
        <w:t xml:space="preserve">San Francisco: </w:t>
      </w:r>
      <w:r w:rsidR="006F6011" w:rsidRPr="007710E1">
        <w:t>Berrett-Koehler</w:t>
      </w:r>
      <w:r w:rsidRPr="007710E1">
        <w:t>.</w:t>
      </w:r>
      <w:bookmarkEnd w:id="88"/>
      <w:r w:rsidR="00CC2DE7" w:rsidRPr="007710E1">
        <w:t xml:space="preserve">Pratt, M.G., C. </w:t>
      </w:r>
    </w:p>
    <w:p w14:paraId="0DCFD723" w14:textId="77777777" w:rsidR="007710E1" w:rsidRDefault="007710E1" w:rsidP="007710E1"/>
    <w:p w14:paraId="4FB81174" w14:textId="529734C2" w:rsidR="00CC2DE7" w:rsidRPr="007710E1" w:rsidRDefault="00CC2DE7" w:rsidP="007710E1">
      <w:r w:rsidRPr="007710E1">
        <w:t xml:space="preserve">Pradies and D.A. Lepisto, D.A. (2013). “Doing Well, Doing Good and Doing With: Organizational Practices for Effectively Cultivating Meaningful Work.” In B.J. Dik., S. Byrne and M.F. Steger (eds.) </w:t>
      </w:r>
      <w:r w:rsidRPr="00C9037D">
        <w:rPr>
          <w:i/>
        </w:rPr>
        <w:t>Purpose and Meaning in the Workplace</w:t>
      </w:r>
      <w:r w:rsidRPr="007710E1">
        <w:t>, 173-96. Washington DC: APA Books.</w:t>
      </w:r>
    </w:p>
    <w:p w14:paraId="4F418D85" w14:textId="77777777" w:rsidR="007710E1" w:rsidRDefault="007710E1" w:rsidP="007710E1">
      <w:bookmarkStart w:id="89" w:name="Ref47"/>
    </w:p>
    <w:p w14:paraId="63826D40" w14:textId="797D1953" w:rsidR="00401208" w:rsidRPr="007710E1" w:rsidRDefault="006F6011" w:rsidP="007710E1">
      <w:r w:rsidRPr="007710E1">
        <w:t xml:space="preserve">Robson, A. </w:t>
      </w:r>
      <w:r w:rsidR="00376858" w:rsidRPr="007710E1">
        <w:t>(</w:t>
      </w:r>
      <w:r w:rsidR="007141A3" w:rsidRPr="007710E1">
        <w:t>2015</w:t>
      </w:r>
      <w:r w:rsidR="00376858" w:rsidRPr="007710E1">
        <w:t>)</w:t>
      </w:r>
      <w:r w:rsidR="007141A3" w:rsidRPr="007710E1">
        <w:t>.</w:t>
      </w:r>
      <w:r w:rsidRPr="007710E1">
        <w:t xml:space="preserve"> “</w:t>
      </w:r>
      <w:r w:rsidR="007141A3" w:rsidRPr="007710E1">
        <w:t>Constancy and integrity: (Un)measurable virtues?</w:t>
      </w:r>
      <w:r w:rsidRPr="007710E1">
        <w:t>”</w:t>
      </w:r>
      <w:r w:rsidR="007141A3" w:rsidRPr="007710E1">
        <w:t xml:space="preserve"> </w:t>
      </w:r>
      <w:r w:rsidR="007141A3" w:rsidRPr="00C9037D">
        <w:rPr>
          <w:i/>
        </w:rPr>
        <w:t>Business Ethics: A European Review</w:t>
      </w:r>
      <w:r w:rsidR="0083137A" w:rsidRPr="007710E1">
        <w:t>,</w:t>
      </w:r>
      <w:r w:rsidR="006D2E5C" w:rsidRPr="007710E1">
        <w:t xml:space="preserve"> </w:t>
      </w:r>
      <w:r w:rsidR="0083137A" w:rsidRPr="007710E1">
        <w:t>24</w:t>
      </w:r>
      <w:r w:rsidR="007141A3" w:rsidRPr="007710E1">
        <w:t>(S</w:t>
      </w:r>
      <w:r w:rsidRPr="007710E1">
        <w:t>2)</w:t>
      </w:r>
      <w:r w:rsidR="00E90412" w:rsidRPr="007710E1">
        <w:t>,</w:t>
      </w:r>
      <w:r w:rsidR="007141A3" w:rsidRPr="007710E1">
        <w:t xml:space="preserve"> 115</w:t>
      </w:r>
      <w:r w:rsidR="00E42D36" w:rsidRPr="007710E1">
        <w:t>–</w:t>
      </w:r>
      <w:r w:rsidR="007141A3" w:rsidRPr="007710E1">
        <w:t>29.</w:t>
      </w:r>
      <w:bookmarkEnd w:id="89"/>
    </w:p>
    <w:p w14:paraId="299A8668" w14:textId="77777777" w:rsidR="007710E1" w:rsidRDefault="007710E1" w:rsidP="007710E1">
      <w:bookmarkStart w:id="90" w:name="Ref48"/>
    </w:p>
    <w:p w14:paraId="1DA60F7C" w14:textId="20DF17A3" w:rsidR="00401208" w:rsidRPr="007710E1" w:rsidRDefault="007A1A27" w:rsidP="007710E1">
      <w:r w:rsidRPr="007710E1">
        <w:t>Rosso, B.</w:t>
      </w:r>
      <w:r w:rsidR="00E90412" w:rsidRPr="007710E1">
        <w:t xml:space="preserve"> </w:t>
      </w:r>
      <w:r w:rsidRPr="007710E1">
        <w:t xml:space="preserve">D., </w:t>
      </w:r>
      <w:r w:rsidR="00BA6837" w:rsidRPr="007710E1">
        <w:t>Dekas</w:t>
      </w:r>
      <w:r w:rsidRPr="007710E1">
        <w:t>, K.</w:t>
      </w:r>
      <w:r w:rsidR="00E90412" w:rsidRPr="007710E1">
        <w:t xml:space="preserve"> </w:t>
      </w:r>
      <w:r w:rsidRPr="007710E1">
        <w:t>H.</w:t>
      </w:r>
      <w:r w:rsidR="00E90412" w:rsidRPr="007710E1">
        <w:t>,</w:t>
      </w:r>
      <w:r w:rsidRPr="007710E1">
        <w:t xml:space="preserve"> and Wrzesniewski</w:t>
      </w:r>
      <w:r w:rsidR="00E90412" w:rsidRPr="007710E1">
        <w:t>, A</w:t>
      </w:r>
      <w:r w:rsidR="006F6011" w:rsidRPr="007710E1">
        <w:t>.</w:t>
      </w:r>
      <w:r w:rsidRPr="007710E1">
        <w:t xml:space="preserve"> </w:t>
      </w:r>
      <w:r w:rsidR="00376858" w:rsidRPr="007710E1">
        <w:t>(</w:t>
      </w:r>
      <w:r w:rsidRPr="007710E1">
        <w:t>2010</w:t>
      </w:r>
      <w:r w:rsidR="00376858" w:rsidRPr="007710E1">
        <w:t>)</w:t>
      </w:r>
      <w:r w:rsidRPr="007710E1">
        <w:t xml:space="preserve">. </w:t>
      </w:r>
      <w:r w:rsidR="006F6011" w:rsidRPr="007710E1">
        <w:t>“</w:t>
      </w:r>
      <w:r w:rsidRPr="007710E1">
        <w:t>On the meaning of work: A theoretical integration and review.</w:t>
      </w:r>
      <w:r w:rsidR="006F6011" w:rsidRPr="007710E1">
        <w:t>”</w:t>
      </w:r>
      <w:r w:rsidRPr="007710E1">
        <w:t xml:space="preserve"> </w:t>
      </w:r>
      <w:r w:rsidRPr="00C9037D">
        <w:rPr>
          <w:i/>
        </w:rPr>
        <w:t>Research in Organizational Behavior</w:t>
      </w:r>
      <w:r w:rsidR="0083137A" w:rsidRPr="007710E1">
        <w:t xml:space="preserve">, </w:t>
      </w:r>
      <w:r w:rsidRPr="007710E1">
        <w:t>30</w:t>
      </w:r>
      <w:r w:rsidR="00E90412" w:rsidRPr="007710E1">
        <w:t>,</w:t>
      </w:r>
      <w:r w:rsidRPr="007710E1">
        <w:t xml:space="preserve"> 91</w:t>
      </w:r>
      <w:r w:rsidR="00E42D36" w:rsidRPr="007710E1">
        <w:t>–</w:t>
      </w:r>
      <w:r w:rsidRPr="007710E1">
        <w:t>127.</w:t>
      </w:r>
      <w:bookmarkEnd w:id="90"/>
    </w:p>
    <w:p w14:paraId="64D57E36" w14:textId="77777777" w:rsidR="007710E1" w:rsidRDefault="007710E1" w:rsidP="007710E1"/>
    <w:p w14:paraId="06ACDCB8" w14:textId="2823147B" w:rsidR="004E23F8" w:rsidRPr="007710E1" w:rsidRDefault="004E23F8" w:rsidP="007710E1">
      <w:r w:rsidRPr="007710E1">
        <w:t xml:space="preserve">Ryan, R.M. and Deci, E.L. (2001). “On Happiness and Human Potentials: A Review of Research on Hedonic and Eudaimonic Well-Being.” </w:t>
      </w:r>
      <w:r w:rsidRPr="00C9037D">
        <w:rPr>
          <w:i/>
        </w:rPr>
        <w:t>Annual Review of Psychology</w:t>
      </w:r>
      <w:r w:rsidRPr="007710E1">
        <w:t>. 52, 141-66.</w:t>
      </w:r>
    </w:p>
    <w:p w14:paraId="59AFCEF8" w14:textId="77777777" w:rsidR="007710E1" w:rsidRDefault="007710E1" w:rsidP="007710E1">
      <w:bookmarkStart w:id="91" w:name="Ref49"/>
    </w:p>
    <w:p w14:paraId="309C3C10" w14:textId="6D57BB0D" w:rsidR="00401208" w:rsidRPr="007710E1" w:rsidRDefault="00634671" w:rsidP="007710E1">
      <w:r w:rsidRPr="007710E1">
        <w:t xml:space="preserve">Sayer, A. </w:t>
      </w:r>
      <w:r w:rsidR="00376858" w:rsidRPr="007710E1">
        <w:t>(</w:t>
      </w:r>
      <w:r w:rsidRPr="007710E1">
        <w:t>2009</w:t>
      </w:r>
      <w:r w:rsidR="00376858" w:rsidRPr="007710E1">
        <w:t>)</w:t>
      </w:r>
      <w:r w:rsidRPr="007710E1">
        <w:t xml:space="preserve">. </w:t>
      </w:r>
      <w:r w:rsidR="006F6011" w:rsidRPr="007710E1">
        <w:t>“</w:t>
      </w:r>
      <w:r w:rsidRPr="007710E1">
        <w:t>Contributive Justice and Meaningful Work.</w:t>
      </w:r>
      <w:r w:rsidR="006F6011" w:rsidRPr="007710E1">
        <w:t>”</w:t>
      </w:r>
      <w:r w:rsidRPr="007710E1">
        <w:t xml:space="preserve"> </w:t>
      </w:r>
      <w:r w:rsidRPr="00C9037D">
        <w:rPr>
          <w:i/>
        </w:rPr>
        <w:t>Res Publica</w:t>
      </w:r>
      <w:r w:rsidR="0083137A" w:rsidRPr="007710E1">
        <w:t>,</w:t>
      </w:r>
      <w:r w:rsidR="006D2E5C" w:rsidRPr="007710E1">
        <w:t xml:space="preserve"> </w:t>
      </w:r>
      <w:r w:rsidR="0083137A" w:rsidRPr="007710E1">
        <w:t>15</w:t>
      </w:r>
      <w:r w:rsidRPr="007710E1">
        <w:t>(1)</w:t>
      </w:r>
      <w:r w:rsidR="00E90412" w:rsidRPr="007710E1">
        <w:t>,</w:t>
      </w:r>
      <w:r w:rsidRPr="007710E1">
        <w:t xml:space="preserve"> 1</w:t>
      </w:r>
      <w:r w:rsidR="00E42D36" w:rsidRPr="007710E1">
        <w:t>–</w:t>
      </w:r>
      <w:r w:rsidRPr="007710E1">
        <w:t>16.</w:t>
      </w:r>
      <w:bookmarkEnd w:id="91"/>
    </w:p>
    <w:p w14:paraId="4FFB025C" w14:textId="77777777" w:rsidR="007710E1" w:rsidRDefault="007710E1" w:rsidP="007710E1">
      <w:bookmarkStart w:id="92" w:name="Ref50"/>
    </w:p>
    <w:p w14:paraId="74B8F4A5" w14:textId="48A3D3A3" w:rsidR="00401208" w:rsidRPr="00AC3282" w:rsidRDefault="00634671" w:rsidP="007710E1">
      <w:pPr>
        <w:rPr>
          <w:lang w:val="de-DE"/>
        </w:rPr>
      </w:pPr>
      <w:r w:rsidRPr="007710E1">
        <w:t xml:space="preserve">Schwartz, A. </w:t>
      </w:r>
      <w:r w:rsidR="00376858" w:rsidRPr="007710E1">
        <w:t>(</w:t>
      </w:r>
      <w:r w:rsidRPr="007710E1">
        <w:t>1982</w:t>
      </w:r>
      <w:r w:rsidR="00376858" w:rsidRPr="007710E1">
        <w:t>)</w:t>
      </w:r>
      <w:r w:rsidRPr="007710E1">
        <w:t xml:space="preserve">. </w:t>
      </w:r>
      <w:r w:rsidR="006F6011" w:rsidRPr="007710E1">
        <w:t>“</w:t>
      </w:r>
      <w:r w:rsidRPr="007710E1">
        <w:t>Meaningful Work.</w:t>
      </w:r>
      <w:r w:rsidR="006F6011" w:rsidRPr="007710E1">
        <w:t>”</w:t>
      </w:r>
      <w:r w:rsidRPr="007710E1">
        <w:t xml:space="preserve"> </w:t>
      </w:r>
      <w:r w:rsidRPr="00AC3282">
        <w:rPr>
          <w:i/>
          <w:lang w:val="de-DE"/>
        </w:rPr>
        <w:t>Ethics</w:t>
      </w:r>
      <w:r w:rsidR="0083137A" w:rsidRPr="00AC3282">
        <w:rPr>
          <w:lang w:val="de-DE"/>
        </w:rPr>
        <w:t>,</w:t>
      </w:r>
      <w:r w:rsidR="006D2E5C" w:rsidRPr="00AC3282">
        <w:rPr>
          <w:lang w:val="de-DE"/>
        </w:rPr>
        <w:t xml:space="preserve"> </w:t>
      </w:r>
      <w:r w:rsidR="0083137A" w:rsidRPr="00AC3282">
        <w:rPr>
          <w:lang w:val="de-DE"/>
        </w:rPr>
        <w:t>92</w:t>
      </w:r>
      <w:r w:rsidRPr="00AC3282">
        <w:rPr>
          <w:lang w:val="de-DE"/>
        </w:rPr>
        <w:t>(4)</w:t>
      </w:r>
      <w:r w:rsidR="00E90412" w:rsidRPr="00AC3282">
        <w:rPr>
          <w:lang w:val="de-DE"/>
        </w:rPr>
        <w:t>,</w:t>
      </w:r>
      <w:r w:rsidRPr="00AC3282">
        <w:rPr>
          <w:lang w:val="de-DE"/>
        </w:rPr>
        <w:t xml:space="preserve"> 634</w:t>
      </w:r>
      <w:r w:rsidR="00E42D36" w:rsidRPr="00AC3282">
        <w:rPr>
          <w:lang w:val="de-DE"/>
        </w:rPr>
        <w:t>–</w:t>
      </w:r>
      <w:r w:rsidRPr="00AC3282">
        <w:rPr>
          <w:lang w:val="de-DE"/>
        </w:rPr>
        <w:t>46.</w:t>
      </w:r>
      <w:bookmarkEnd w:id="92"/>
    </w:p>
    <w:p w14:paraId="0295E43D" w14:textId="77777777" w:rsidR="007710E1" w:rsidRPr="00AC3282" w:rsidRDefault="007710E1" w:rsidP="007710E1">
      <w:pPr>
        <w:rPr>
          <w:lang w:val="de-DE"/>
        </w:rPr>
      </w:pPr>
      <w:bookmarkStart w:id="93" w:name="Ref51"/>
    </w:p>
    <w:p w14:paraId="768E5F0A" w14:textId="6B965DB5" w:rsidR="00401208" w:rsidRPr="007710E1" w:rsidRDefault="007141A3" w:rsidP="007710E1">
      <w:r w:rsidRPr="007710E1">
        <w:rPr>
          <w:lang w:val="de-DE"/>
        </w:rPr>
        <w:t>von Krogh, G., Haefliger, S., Spaeth, S.</w:t>
      </w:r>
      <w:r w:rsidR="008440F9" w:rsidRPr="007710E1">
        <w:rPr>
          <w:lang w:val="de-DE"/>
        </w:rPr>
        <w:t>,</w:t>
      </w:r>
      <w:r w:rsidRPr="007710E1">
        <w:rPr>
          <w:lang w:val="de-DE"/>
        </w:rPr>
        <w:t xml:space="preserve"> and </w:t>
      </w:r>
      <w:r w:rsidR="00EA2295" w:rsidRPr="007710E1">
        <w:rPr>
          <w:lang w:val="de-DE"/>
        </w:rPr>
        <w:t>Wallin</w:t>
      </w:r>
      <w:r w:rsidR="008440F9" w:rsidRPr="007710E1">
        <w:rPr>
          <w:lang w:val="de-DE"/>
        </w:rPr>
        <w:t>, M. W</w:t>
      </w:r>
      <w:r w:rsidR="00EA2295" w:rsidRPr="007710E1">
        <w:rPr>
          <w:lang w:val="de-DE"/>
        </w:rPr>
        <w:t xml:space="preserve">. </w:t>
      </w:r>
      <w:r w:rsidR="00376858" w:rsidRPr="007710E1">
        <w:rPr>
          <w:lang w:val="de-DE"/>
        </w:rPr>
        <w:t>(</w:t>
      </w:r>
      <w:r w:rsidRPr="007710E1">
        <w:rPr>
          <w:lang w:val="de-DE"/>
        </w:rPr>
        <w:t>2012</w:t>
      </w:r>
      <w:r w:rsidR="00376858" w:rsidRPr="007710E1">
        <w:rPr>
          <w:lang w:val="de-DE"/>
        </w:rPr>
        <w:t>)</w:t>
      </w:r>
      <w:r w:rsidRPr="007710E1">
        <w:rPr>
          <w:lang w:val="de-DE"/>
        </w:rPr>
        <w:t xml:space="preserve">. </w:t>
      </w:r>
      <w:r w:rsidR="00735CB4" w:rsidRPr="007710E1">
        <w:t>“</w:t>
      </w:r>
      <w:r w:rsidRPr="007710E1">
        <w:t>Carrots and Rainbows: Motivation and Social Practice in Open Source Software Development</w:t>
      </w:r>
      <w:r w:rsidR="00CE01E1" w:rsidRPr="007710E1">
        <w:t>.</w:t>
      </w:r>
      <w:r w:rsidR="00EA2295" w:rsidRPr="007710E1">
        <w:t>”</w:t>
      </w:r>
      <w:r w:rsidRPr="007710E1">
        <w:t xml:space="preserve"> </w:t>
      </w:r>
      <w:r w:rsidRPr="00C9037D">
        <w:rPr>
          <w:i/>
        </w:rPr>
        <w:t>MIS Quarterly</w:t>
      </w:r>
      <w:r w:rsidR="0083137A" w:rsidRPr="007710E1">
        <w:t>,</w:t>
      </w:r>
      <w:r w:rsidR="006D2E5C" w:rsidRPr="007710E1">
        <w:t xml:space="preserve"> </w:t>
      </w:r>
      <w:r w:rsidRPr="007710E1">
        <w:t>36</w:t>
      </w:r>
      <w:r w:rsidR="00EA2295" w:rsidRPr="007710E1">
        <w:t>(2)</w:t>
      </w:r>
      <w:r w:rsidR="008440F9" w:rsidRPr="007710E1">
        <w:t>,</w:t>
      </w:r>
      <w:r w:rsidRPr="007710E1">
        <w:t xml:space="preserve"> 649</w:t>
      </w:r>
      <w:r w:rsidR="00E42D36" w:rsidRPr="007710E1">
        <w:t>–</w:t>
      </w:r>
      <w:r w:rsidRPr="007710E1">
        <w:t>76.</w:t>
      </w:r>
      <w:bookmarkEnd w:id="93"/>
    </w:p>
    <w:p w14:paraId="4EE101A3" w14:textId="0AED1F7D" w:rsidR="00401208" w:rsidRPr="007710E1" w:rsidRDefault="00634671" w:rsidP="007710E1">
      <w:bookmarkStart w:id="94" w:name="Ref52"/>
      <w:r w:rsidRPr="007710E1">
        <w:t xml:space="preserve">Walsh, A. </w:t>
      </w:r>
      <w:r w:rsidR="00376858" w:rsidRPr="007710E1">
        <w:t>(</w:t>
      </w:r>
      <w:r w:rsidRPr="007710E1">
        <w:t>1994</w:t>
      </w:r>
      <w:r w:rsidR="00376858" w:rsidRPr="007710E1">
        <w:t>)</w:t>
      </w:r>
      <w:r w:rsidRPr="007710E1">
        <w:t xml:space="preserve">. </w:t>
      </w:r>
      <w:r w:rsidR="00EA2295" w:rsidRPr="007710E1">
        <w:t>“</w:t>
      </w:r>
      <w:r w:rsidRPr="007710E1">
        <w:t>Meaningful Work as a Distributive Good.</w:t>
      </w:r>
      <w:r w:rsidR="00EA2295" w:rsidRPr="007710E1">
        <w:t>”</w:t>
      </w:r>
      <w:r w:rsidRPr="007710E1">
        <w:t xml:space="preserve"> </w:t>
      </w:r>
      <w:r w:rsidRPr="00C9037D">
        <w:rPr>
          <w:i/>
        </w:rPr>
        <w:t>The Southern Journal of Philosophy</w:t>
      </w:r>
      <w:r w:rsidR="0083137A" w:rsidRPr="007710E1">
        <w:t>,</w:t>
      </w:r>
      <w:r w:rsidR="006D2E5C" w:rsidRPr="007710E1">
        <w:t xml:space="preserve"> </w:t>
      </w:r>
      <w:r w:rsidR="007A1A27" w:rsidRPr="007710E1">
        <w:t>32</w:t>
      </w:r>
      <w:r w:rsidR="00EA2295" w:rsidRPr="007710E1">
        <w:t>(2)</w:t>
      </w:r>
      <w:r w:rsidR="008440F9" w:rsidRPr="007710E1">
        <w:t>,</w:t>
      </w:r>
      <w:r w:rsidR="007A1A27" w:rsidRPr="007710E1">
        <w:t xml:space="preserve"> </w:t>
      </w:r>
      <w:r w:rsidRPr="007710E1">
        <w:t>233</w:t>
      </w:r>
      <w:r w:rsidR="00E42D36" w:rsidRPr="007710E1">
        <w:t>–</w:t>
      </w:r>
      <w:r w:rsidRPr="007710E1">
        <w:t>50.</w:t>
      </w:r>
      <w:bookmarkEnd w:id="94"/>
    </w:p>
    <w:p w14:paraId="7EFC4720" w14:textId="77777777" w:rsidR="007710E1" w:rsidRDefault="007710E1" w:rsidP="007710E1">
      <w:bookmarkStart w:id="95" w:name="Ref53"/>
    </w:p>
    <w:p w14:paraId="29089F8F" w14:textId="4B61B8D3" w:rsidR="00401208" w:rsidRPr="007710E1" w:rsidRDefault="007A1A27" w:rsidP="007710E1">
      <w:r w:rsidRPr="007710E1">
        <w:t>Wrzesniewski, A. and Dutton</w:t>
      </w:r>
      <w:r w:rsidR="008440F9" w:rsidRPr="007710E1">
        <w:t>, J. E</w:t>
      </w:r>
      <w:r w:rsidR="00EA2295" w:rsidRPr="007710E1">
        <w:t xml:space="preserve">. </w:t>
      </w:r>
      <w:r w:rsidR="00376858" w:rsidRPr="007710E1">
        <w:t>(</w:t>
      </w:r>
      <w:r w:rsidR="00EA2295" w:rsidRPr="007710E1">
        <w:t>2001</w:t>
      </w:r>
      <w:r w:rsidR="00376858" w:rsidRPr="007710E1">
        <w:t>)</w:t>
      </w:r>
      <w:r w:rsidR="00EA2295" w:rsidRPr="007710E1">
        <w:t>. “</w:t>
      </w:r>
      <w:r w:rsidRPr="007710E1">
        <w:t>Crafting a Job: Revisioning Employees as Active Crafters of Their Work.</w:t>
      </w:r>
      <w:r w:rsidR="00EA2295" w:rsidRPr="007710E1">
        <w:t>”</w:t>
      </w:r>
      <w:r w:rsidRPr="007710E1">
        <w:t xml:space="preserve"> </w:t>
      </w:r>
      <w:r w:rsidRPr="00C9037D">
        <w:rPr>
          <w:i/>
        </w:rPr>
        <w:t>Academy of Management Review</w:t>
      </w:r>
      <w:r w:rsidR="0083137A" w:rsidRPr="007710E1">
        <w:t>,</w:t>
      </w:r>
      <w:r w:rsidR="006D2E5C" w:rsidRPr="007710E1">
        <w:t xml:space="preserve"> </w:t>
      </w:r>
      <w:r w:rsidR="0083137A" w:rsidRPr="007710E1">
        <w:t>26</w:t>
      </w:r>
      <w:r w:rsidRPr="007710E1">
        <w:t>(</w:t>
      </w:r>
      <w:r w:rsidR="00EA2295" w:rsidRPr="007710E1">
        <w:t>2)</w:t>
      </w:r>
      <w:r w:rsidR="008440F9" w:rsidRPr="007710E1">
        <w:t>,</w:t>
      </w:r>
      <w:r w:rsidRPr="007710E1">
        <w:t xml:space="preserve"> 179</w:t>
      </w:r>
      <w:r w:rsidR="00E42D36" w:rsidRPr="007710E1">
        <w:t>–</w:t>
      </w:r>
      <w:r w:rsidRPr="007710E1">
        <w:t>201.</w:t>
      </w:r>
      <w:bookmarkEnd w:id="95"/>
    </w:p>
    <w:p w14:paraId="006F89C6" w14:textId="77777777" w:rsidR="007710E1" w:rsidRDefault="007710E1" w:rsidP="007710E1">
      <w:bookmarkStart w:id="96" w:name="Ref54"/>
    </w:p>
    <w:p w14:paraId="4ADE0684" w14:textId="2F418A9E" w:rsidR="00401208" w:rsidRPr="007710E1" w:rsidRDefault="007A1A27" w:rsidP="007710E1">
      <w:r w:rsidRPr="007710E1">
        <w:t>Wrzesniewski, A., McCauley, C., Rozin, P.</w:t>
      </w:r>
      <w:r w:rsidR="008440F9" w:rsidRPr="007710E1">
        <w:t>,</w:t>
      </w:r>
      <w:r w:rsidRPr="007710E1">
        <w:t xml:space="preserve"> and </w:t>
      </w:r>
      <w:r w:rsidR="00EA2295" w:rsidRPr="007710E1">
        <w:t>Schwartz</w:t>
      </w:r>
      <w:r w:rsidR="008440F9" w:rsidRPr="007710E1">
        <w:t>, B</w:t>
      </w:r>
      <w:r w:rsidR="00EA2295" w:rsidRPr="007710E1">
        <w:t xml:space="preserve">. </w:t>
      </w:r>
      <w:r w:rsidR="008440F9" w:rsidRPr="007710E1">
        <w:t>(</w:t>
      </w:r>
      <w:r w:rsidR="00EA2295" w:rsidRPr="007710E1">
        <w:t>1997</w:t>
      </w:r>
      <w:r w:rsidR="008440F9" w:rsidRPr="007710E1">
        <w:t>)</w:t>
      </w:r>
      <w:r w:rsidRPr="007710E1">
        <w:t xml:space="preserve">. </w:t>
      </w:r>
      <w:r w:rsidR="00EA2295" w:rsidRPr="007710E1">
        <w:t>“</w:t>
      </w:r>
      <w:r w:rsidRPr="007710E1">
        <w:t xml:space="preserve">Jobs, Careers, and Callings: </w:t>
      </w:r>
      <w:r w:rsidR="00C43841" w:rsidRPr="007710E1">
        <w:t xml:space="preserve">People’s </w:t>
      </w:r>
      <w:r w:rsidRPr="007710E1">
        <w:t>Relations to Their Work.</w:t>
      </w:r>
      <w:r w:rsidR="00EA2295" w:rsidRPr="007710E1">
        <w:t>”</w:t>
      </w:r>
      <w:r w:rsidRPr="007710E1">
        <w:t xml:space="preserve"> </w:t>
      </w:r>
      <w:r w:rsidRPr="00C9037D">
        <w:rPr>
          <w:i/>
        </w:rPr>
        <w:t>Journal of Research in Personality</w:t>
      </w:r>
      <w:r w:rsidR="0083137A" w:rsidRPr="007710E1">
        <w:t>,</w:t>
      </w:r>
      <w:r w:rsidR="006D2E5C" w:rsidRPr="007710E1">
        <w:t xml:space="preserve"> </w:t>
      </w:r>
      <w:r w:rsidR="0083137A" w:rsidRPr="007710E1">
        <w:t>31</w:t>
      </w:r>
      <w:r w:rsidRPr="007710E1">
        <w:t>(</w:t>
      </w:r>
      <w:r w:rsidR="007853E0" w:rsidRPr="007710E1">
        <w:t>1</w:t>
      </w:r>
      <w:r w:rsidRPr="007710E1">
        <w:t>)</w:t>
      </w:r>
      <w:r w:rsidR="008440F9" w:rsidRPr="007710E1">
        <w:t>,</w:t>
      </w:r>
      <w:r w:rsidRPr="007710E1">
        <w:t xml:space="preserve"> 21</w:t>
      </w:r>
      <w:r w:rsidR="00E42D36" w:rsidRPr="007710E1">
        <w:t>–</w:t>
      </w:r>
      <w:r w:rsidRPr="007710E1">
        <w:t>33.</w:t>
      </w:r>
      <w:bookmarkEnd w:id="96"/>
    </w:p>
    <w:p w14:paraId="276FBCB1" w14:textId="77777777" w:rsidR="007710E1" w:rsidRDefault="007710E1" w:rsidP="007710E1">
      <w:bookmarkStart w:id="97" w:name="Ref55"/>
    </w:p>
    <w:p w14:paraId="42ACE06D" w14:textId="52051126" w:rsidR="00903BAE" w:rsidRPr="007710E1" w:rsidRDefault="00EA2295" w:rsidP="007710E1">
      <w:pPr>
        <w:rPr>
          <w:rStyle w:val="X"/>
        </w:rPr>
      </w:pPr>
      <w:r w:rsidRPr="007710E1">
        <w:t xml:space="preserve">Yeoman, R. </w:t>
      </w:r>
      <w:r w:rsidR="008440F9" w:rsidRPr="007710E1">
        <w:t>(</w:t>
      </w:r>
      <w:r w:rsidRPr="007710E1">
        <w:t>2014</w:t>
      </w:r>
      <w:r w:rsidR="008440F9" w:rsidRPr="007710E1">
        <w:t>)</w:t>
      </w:r>
      <w:r w:rsidR="00634671" w:rsidRPr="007710E1">
        <w:t xml:space="preserve">. </w:t>
      </w:r>
      <w:r w:rsidRPr="007710E1">
        <w:t>“</w:t>
      </w:r>
      <w:r w:rsidR="00634671" w:rsidRPr="007710E1">
        <w:t>Conceptualising Meaningful Work as a Fundamental Human Need.</w:t>
      </w:r>
      <w:r w:rsidRPr="007710E1">
        <w:t>”</w:t>
      </w:r>
      <w:r w:rsidR="00634671" w:rsidRPr="007710E1">
        <w:t xml:space="preserve"> </w:t>
      </w:r>
      <w:r w:rsidR="00634671" w:rsidRPr="007710E1">
        <w:rPr>
          <w:rStyle w:val="journal-title"/>
          <w:i/>
        </w:rPr>
        <w:t>Journal of Business Ethics</w:t>
      </w:r>
      <w:r w:rsidR="0083137A" w:rsidRPr="007710E1">
        <w:rPr>
          <w:rStyle w:val="journal-title"/>
        </w:rPr>
        <w:t>,</w:t>
      </w:r>
      <w:r w:rsidR="0083137A" w:rsidRPr="007710E1">
        <w:rPr>
          <w:rStyle w:val="X"/>
        </w:rPr>
        <w:t xml:space="preserve"> </w:t>
      </w:r>
      <w:r w:rsidR="0083137A" w:rsidRPr="007710E1">
        <w:rPr>
          <w:rStyle w:val="volume"/>
        </w:rPr>
        <w:t>125</w:t>
      </w:r>
      <w:r w:rsidR="00634671" w:rsidRPr="007710E1">
        <w:rPr>
          <w:rStyle w:val="Issueno"/>
        </w:rPr>
        <w:t>(2)</w:t>
      </w:r>
      <w:r w:rsidR="008440F9" w:rsidRPr="007710E1">
        <w:rPr>
          <w:rStyle w:val="X"/>
        </w:rPr>
        <w:t xml:space="preserve">, </w:t>
      </w:r>
      <w:r w:rsidR="00634671" w:rsidRPr="007710E1">
        <w:t>235</w:t>
      </w:r>
      <w:r w:rsidR="00E42D36" w:rsidRPr="007710E1">
        <w:rPr>
          <w:rStyle w:val="pageextent"/>
        </w:rPr>
        <w:t>–</w:t>
      </w:r>
      <w:r w:rsidR="00634671" w:rsidRPr="007710E1">
        <w:rPr>
          <w:rStyle w:val="pageextent"/>
        </w:rPr>
        <w:t>51</w:t>
      </w:r>
      <w:r w:rsidR="00886BAA" w:rsidRPr="007710E1">
        <w:rPr>
          <w:rStyle w:val="X"/>
        </w:rPr>
        <w:t>.</w:t>
      </w:r>
      <w:bookmarkEnd w:id="97"/>
    </w:p>
    <w:p w14:paraId="088B79BD" w14:textId="77777777" w:rsidR="007710E1" w:rsidRDefault="007710E1" w:rsidP="004E23F8"/>
    <w:p w14:paraId="7D2A93B4" w14:textId="04A6A819" w:rsidR="004E23F8" w:rsidRPr="007710E1" w:rsidRDefault="004E23F8" w:rsidP="004E23F8">
      <w:r w:rsidRPr="007710E1">
        <w:t xml:space="preserve">Yeoman, R. (2015). “A Philosophy of Work and a Politics of Meaningfulness.”. In Geary, I. and A.Pabst (eds.) </w:t>
      </w:r>
      <w:r w:rsidRPr="007710E1">
        <w:rPr>
          <w:i/>
        </w:rPr>
        <w:t>Blue Labour: Forging a New Politics</w:t>
      </w:r>
      <w:r w:rsidRPr="007710E1">
        <w:t>, 179-94. London: I.B. Tauris &amp; Co.</w:t>
      </w:r>
    </w:p>
    <w:p w14:paraId="657165FC" w14:textId="77777777" w:rsidR="004E23F8" w:rsidRPr="007710E1" w:rsidRDefault="004E23F8" w:rsidP="007710E1"/>
    <w:sectPr w:rsidR="004E23F8" w:rsidRPr="007710E1" w:rsidSect="00F5478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 w:date="2018-06-01T21:12:00Z" w:initials="AM">
    <w:p w14:paraId="69B95986" w14:textId="77777777" w:rsidR="007710E1" w:rsidRDefault="007710E1">
      <w:pPr>
        <w:pStyle w:val="CommentText"/>
      </w:pPr>
      <w:r>
        <w:rPr>
          <w:rStyle w:val="CommentReference"/>
        </w:rPr>
        <w:annotationRef/>
      </w:r>
      <w:r>
        <w:t>AQ: Nozick 1974 is not included in the References list. Please supply the details.</w:t>
      </w:r>
    </w:p>
  </w:comment>
  <w:comment w:id="2" w:author="Ron Beadle" w:date="2018-06-12T18:15:00Z" w:initials="RB">
    <w:p w14:paraId="06AC60E5" w14:textId="77777777" w:rsidR="007710E1" w:rsidRDefault="007710E1">
      <w:pPr>
        <w:pStyle w:val="CommentText"/>
      </w:pPr>
      <w:r>
        <w:rPr>
          <w:rStyle w:val="CommentReference"/>
        </w:rPr>
        <w:annotationRef/>
      </w:r>
      <w:r>
        <w:t xml:space="preserve">Added </w:t>
      </w:r>
    </w:p>
  </w:comment>
  <w:comment w:id="3" w:author="Ron Beadle" w:date="2018-06-13T07:54:00Z" w:initials="RB">
    <w:p w14:paraId="5262E795" w14:textId="056A9256" w:rsidR="007710E1" w:rsidRDefault="007710E1">
      <w:pPr>
        <w:pStyle w:val="CommentText"/>
      </w:pPr>
      <w:r>
        <w:rPr>
          <w:rStyle w:val="CommentReference"/>
        </w:rPr>
        <w:annotationRef/>
      </w:r>
      <w:r>
        <w:t xml:space="preserve">Reference added </w:t>
      </w:r>
    </w:p>
  </w:comment>
  <w:comment w:id="4" w:author="PG3096" w:date="2018-06-12T11:57:00Z" w:initials="OUP-CE">
    <w:p w14:paraId="1E0DE44B"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'Breen 2016' has not been provided in the Bibliography. Please supply the details.</w:t>
      </w:r>
    </w:p>
    <w:p w14:paraId="15FBE671" w14:textId="77777777" w:rsidR="007710E1" w:rsidRDefault="007710E1">
      <w:pPr>
        <w:pStyle w:val="CommentText"/>
      </w:pPr>
    </w:p>
  </w:comment>
  <w:comment w:id="5" w:author="Ron Beadle" w:date="2018-06-12T18:28:00Z" w:initials="RB">
    <w:p w14:paraId="7BC444AE" w14:textId="77777777" w:rsidR="007710E1" w:rsidRDefault="007710E1">
      <w:pPr>
        <w:pStyle w:val="CommentText"/>
      </w:pPr>
      <w:r>
        <w:rPr>
          <w:rStyle w:val="CommentReference"/>
        </w:rPr>
        <w:annotationRef/>
      </w:r>
      <w:r>
        <w:t>Added</w:t>
      </w:r>
    </w:p>
  </w:comment>
  <w:comment w:id="6" w:author="PG3096" w:date="2018-06-12T11:57:00Z" w:initials="OUP-CE">
    <w:p w14:paraId="338BB9ED"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'Yeoman 2015' has not been provided in the Bibliography. Please supply the details.</w:t>
      </w:r>
    </w:p>
  </w:comment>
  <w:comment w:id="7" w:author="Ron Beadle" w:date="2018-06-12T18:27:00Z" w:initials="RB">
    <w:p w14:paraId="12689689" w14:textId="77777777" w:rsidR="007710E1" w:rsidRDefault="007710E1">
      <w:pPr>
        <w:pStyle w:val="CommentText"/>
      </w:pPr>
      <w:r>
        <w:rPr>
          <w:rStyle w:val="CommentReference"/>
        </w:rPr>
        <w:annotationRef/>
      </w:r>
      <w:r>
        <w:t>Added</w:t>
      </w:r>
    </w:p>
  </w:comment>
  <w:comment w:id="8" w:author="PG3096" w:date="2018-06-12T11:57:00Z" w:initials="OUP-CE">
    <w:p w14:paraId="5163CCA7"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'Ryan and Deci 2000' has not been provided in the Bibliography. Please supply the details.</w:t>
      </w:r>
    </w:p>
  </w:comment>
  <w:comment w:id="9" w:author="Ron Beadle" w:date="2018-06-12T18:30:00Z" w:initials="RB">
    <w:p w14:paraId="7CAEF60F" w14:textId="77777777" w:rsidR="007710E1" w:rsidRDefault="007710E1">
      <w:pPr>
        <w:pStyle w:val="CommentText"/>
      </w:pPr>
      <w:r>
        <w:rPr>
          <w:rStyle w:val="CommentReference"/>
        </w:rPr>
        <w:annotationRef/>
      </w:r>
      <w:r>
        <w:t>Added</w:t>
      </w:r>
    </w:p>
  </w:comment>
  <w:comment w:id="10" w:author="PG3096" w:date="2018-06-12T11:58:00Z" w:initials="OUP-CE">
    <w:p w14:paraId="5F22A405"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'Michaelson, Pratt, Grant and Dunn 2013' has not been provided in the Bibliography. Please check.</w:t>
      </w:r>
    </w:p>
    <w:p w14:paraId="4EFB3659" w14:textId="77777777" w:rsidR="007710E1" w:rsidRDefault="007710E1">
      <w:pPr>
        <w:pStyle w:val="CommentText"/>
      </w:pPr>
    </w:p>
    <w:p w14:paraId="1660C8B4" w14:textId="77777777" w:rsidR="007710E1" w:rsidRDefault="007710E1">
      <w:pPr>
        <w:pStyle w:val="CommentText"/>
      </w:pPr>
      <w:r>
        <w:t>This looks like it should be changed to 2014 as in the References.</w:t>
      </w:r>
    </w:p>
  </w:comment>
  <w:comment w:id="11" w:author="Ron Beadle" w:date="2018-06-12T18:33:00Z" w:initials="RB">
    <w:p w14:paraId="1A00691A" w14:textId="77777777" w:rsidR="007710E1" w:rsidRDefault="007710E1">
      <w:pPr>
        <w:pStyle w:val="CommentText"/>
      </w:pPr>
      <w:r>
        <w:rPr>
          <w:rStyle w:val="CommentReference"/>
        </w:rPr>
        <w:annotationRef/>
      </w:r>
      <w:r>
        <w:t>Changed to 2014</w:t>
      </w:r>
    </w:p>
  </w:comment>
  <w:comment w:id="12" w:author="PG3096" w:date="2018-06-11T10:47:00Z" w:initials="OUP-CE">
    <w:p w14:paraId="1CCCB768"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'Care 1994' has not been provided in the Bibliography. Please check.</w:t>
      </w:r>
    </w:p>
    <w:p w14:paraId="74A4C3A8" w14:textId="77777777" w:rsidR="007710E1" w:rsidRDefault="007710E1">
      <w:pPr>
        <w:pStyle w:val="CommentText"/>
      </w:pPr>
    </w:p>
    <w:p w14:paraId="6FF2EAAE" w14:textId="77777777" w:rsidR="007710E1" w:rsidRDefault="007710E1">
      <w:pPr>
        <w:pStyle w:val="CommentText"/>
      </w:pPr>
      <w:r>
        <w:t>Is this a typo for 1984?</w:t>
      </w:r>
    </w:p>
  </w:comment>
  <w:comment w:id="13" w:author="Ron Beadle" w:date="2018-06-12T18:35:00Z" w:initials="RB">
    <w:p w14:paraId="55220FB8" w14:textId="77777777" w:rsidR="007710E1" w:rsidRDefault="007710E1">
      <w:pPr>
        <w:pStyle w:val="CommentText"/>
      </w:pPr>
      <w:r>
        <w:rPr>
          <w:rStyle w:val="CommentReference"/>
        </w:rPr>
        <w:annotationRef/>
      </w:r>
      <w:r>
        <w:t>Yes, 1984</w:t>
      </w:r>
    </w:p>
  </w:comment>
  <w:comment w:id="14" w:author="PG3096" w:date="2018-06-12T11:58:00Z" w:initials="OUP-CE">
    <w:p w14:paraId="16C1DF16"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'Berg, Dutton and Wrzesniewski 2013' has not been provided in the Bibliography. Please supply the details.</w:t>
      </w:r>
    </w:p>
  </w:comment>
  <w:comment w:id="15" w:author="Ron Beadle" w:date="2018-06-12T18:41:00Z" w:initials="RB">
    <w:p w14:paraId="26980F48" w14:textId="77777777" w:rsidR="007710E1" w:rsidRDefault="007710E1">
      <w:pPr>
        <w:pStyle w:val="CommentText"/>
      </w:pPr>
      <w:r>
        <w:rPr>
          <w:rStyle w:val="CommentReference"/>
        </w:rPr>
        <w:annotationRef/>
      </w:r>
      <w:r>
        <w:t>Added</w:t>
      </w:r>
    </w:p>
  </w:comment>
  <w:comment w:id="16" w:author="PG3096" w:date="2018-06-12T11:58:00Z" w:initials="OUP-CE">
    <w:p w14:paraId="328F1127"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'Pratt, Pradies and Lepisto 2013' has not been provided in the Bibliography. Please supply the details.</w:t>
      </w:r>
    </w:p>
  </w:comment>
  <w:comment w:id="17" w:author="Ron Beadle" w:date="2018-06-12T18:39:00Z" w:initials="RB">
    <w:p w14:paraId="3591D066" w14:textId="77777777" w:rsidR="007710E1" w:rsidRDefault="007710E1">
      <w:pPr>
        <w:pStyle w:val="CommentText"/>
      </w:pPr>
      <w:r>
        <w:rPr>
          <w:rStyle w:val="CommentReference"/>
        </w:rPr>
        <w:annotationRef/>
      </w:r>
      <w:r>
        <w:t>Added</w:t>
      </w:r>
    </w:p>
  </w:comment>
  <w:comment w:id="18" w:author="PG3096" w:date="2018-06-01T21:56:00Z" w:initials="OUP-CE">
    <w:p w14:paraId="35F49A9E"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'Bellah et al 1996' has not been provided in the Bibliography. Please check.</w:t>
      </w:r>
    </w:p>
    <w:p w14:paraId="03DC76C5" w14:textId="77777777" w:rsidR="007710E1" w:rsidRDefault="007710E1">
      <w:pPr>
        <w:pStyle w:val="CommentText"/>
      </w:pPr>
    </w:p>
    <w:p w14:paraId="3BC50F1A" w14:textId="77777777" w:rsidR="007710E1" w:rsidRDefault="007710E1">
      <w:pPr>
        <w:pStyle w:val="CommentText"/>
      </w:pPr>
      <w:r>
        <w:t>Is this the same book as Bellah et al. 1985? If so, do we need the 1996?</w:t>
      </w:r>
    </w:p>
  </w:comment>
  <w:comment w:id="19" w:author="Ron Beadle" w:date="2018-06-12T18:51:00Z" w:initials="RB">
    <w:p w14:paraId="5273D29D" w14:textId="0114013D" w:rsidR="007710E1" w:rsidRDefault="007710E1">
      <w:pPr>
        <w:pStyle w:val="CommentText"/>
      </w:pPr>
      <w:r>
        <w:rPr>
          <w:rStyle w:val="CommentReference"/>
        </w:rPr>
        <w:annotationRef/>
      </w:r>
      <w:r>
        <w:t>Apols, it is the 1985 reference</w:t>
      </w:r>
    </w:p>
  </w:comment>
  <w:comment w:id="20" w:author="PG3096" w:date="2018-06-12T11:58:00Z" w:initials="OUP-CE">
    <w:p w14:paraId="11E12061"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'Dempsey and Sanders’ 2010' has not been provided in the Bibliography. Please supply the details.</w:t>
      </w:r>
    </w:p>
  </w:comment>
  <w:comment w:id="21" w:author="Ron Beadle" w:date="2018-06-13T07:56:00Z" w:initials="RB">
    <w:p w14:paraId="605A61A5" w14:textId="26005733" w:rsidR="007710E1" w:rsidRDefault="007710E1">
      <w:pPr>
        <w:pStyle w:val="CommentText"/>
      </w:pPr>
      <w:r>
        <w:rPr>
          <w:rStyle w:val="CommentReference"/>
        </w:rPr>
        <w:annotationRef/>
      </w:r>
      <w:r>
        <w:t>Added</w:t>
      </w:r>
    </w:p>
  </w:comment>
  <w:comment w:id="22" w:author="PG3096" w:date="2018-06-12T11:58:00Z" w:initials="OUP-CE">
    <w:p w14:paraId="04A3EB1B"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'Dempsey and Sanders 2010' has not been provided in the Bibliography. Please supply the details.</w:t>
      </w:r>
    </w:p>
  </w:comment>
  <w:comment w:id="23" w:author="Ron Beadle" w:date="2018-06-13T07:56:00Z" w:initials="RB">
    <w:p w14:paraId="761E12C5" w14:textId="00A1D3DA" w:rsidR="007710E1" w:rsidRDefault="007710E1">
      <w:pPr>
        <w:pStyle w:val="CommentText"/>
      </w:pPr>
      <w:r>
        <w:rPr>
          <w:rStyle w:val="CommentReference"/>
        </w:rPr>
        <w:annotationRef/>
      </w:r>
      <w:r>
        <w:t>Added</w:t>
      </w:r>
    </w:p>
  </w:comment>
  <w:comment w:id="24" w:author="PG3096" w:date="2018-06-12T11:58:00Z" w:initials="OUP-CE">
    <w:p w14:paraId="1F7F1153"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'Dutton et al 2010' has not been provided in the Bibliography. Please supply the details.</w:t>
      </w:r>
    </w:p>
  </w:comment>
  <w:comment w:id="25" w:author="Ron Beadle" w:date="2018-06-13T07:56:00Z" w:initials="RB">
    <w:p w14:paraId="5B491003" w14:textId="2A830CB5" w:rsidR="007710E1" w:rsidRDefault="007710E1">
      <w:pPr>
        <w:pStyle w:val="CommentText"/>
      </w:pPr>
      <w:r>
        <w:rPr>
          <w:rStyle w:val="CommentReference"/>
        </w:rPr>
        <w:annotationRef/>
      </w:r>
      <w:r>
        <w:t>Added</w:t>
      </w:r>
    </w:p>
  </w:comment>
  <w:comment w:id="26" w:author="PG3096" w:date="2018-06-11T10:42:00Z" w:initials="OUP-CE">
    <w:p w14:paraId="68C85E90"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'Michaelson et al 2013' has not been provided in the Bibliography. Please check.</w:t>
      </w:r>
    </w:p>
    <w:p w14:paraId="69E0AA1A" w14:textId="77777777" w:rsidR="007710E1" w:rsidRDefault="007710E1">
      <w:pPr>
        <w:pStyle w:val="CommentText"/>
      </w:pPr>
    </w:p>
    <w:p w14:paraId="6AEAA7F2" w14:textId="77777777" w:rsidR="007710E1" w:rsidRDefault="007710E1">
      <w:pPr>
        <w:pStyle w:val="CommentText"/>
      </w:pPr>
      <w:r>
        <w:t>Should this be changed to 2014, as in the References list?</w:t>
      </w:r>
    </w:p>
  </w:comment>
  <w:comment w:id="27" w:author="Ron Beadle" w:date="2018-06-13T08:01:00Z" w:initials="RB">
    <w:p w14:paraId="747AAB6D" w14:textId="22FEC67E" w:rsidR="007710E1" w:rsidRDefault="007710E1">
      <w:pPr>
        <w:pStyle w:val="CommentText"/>
      </w:pPr>
      <w:r>
        <w:rPr>
          <w:rStyle w:val="CommentReference"/>
        </w:rPr>
        <w:annotationRef/>
      </w:r>
      <w:r>
        <w:t>Yes (the 2013 was the DOI version before publication in 2014; I have changed the page reference in line with the full publication)</w:t>
      </w:r>
    </w:p>
  </w:comment>
  <w:comment w:id="28" w:author="PG3096" w:date="2018-06-12T11:58:00Z" w:initials="OUP-CE">
    <w:p w14:paraId="4739DC76"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'Breen 2016' has not been provided in the Bibliography. Please supply the details.</w:t>
      </w:r>
    </w:p>
  </w:comment>
  <w:comment w:id="29" w:author="Ron Beadle" w:date="2018-06-13T08:03:00Z" w:initials="RB">
    <w:p w14:paraId="231192B0" w14:textId="116BC985" w:rsidR="007710E1" w:rsidRDefault="007710E1">
      <w:pPr>
        <w:pStyle w:val="CommentText"/>
      </w:pPr>
      <w:r>
        <w:rPr>
          <w:rStyle w:val="CommentReference"/>
        </w:rPr>
        <w:annotationRef/>
      </w:r>
      <w:r>
        <w:t>Added</w:t>
      </w:r>
    </w:p>
  </w:comment>
  <w:comment w:id="30" w:author="PG3096" w:date="2018-06-12T11:58:00Z" w:initials="OUP-CE">
    <w:p w14:paraId="11CB63ED"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'Maitland 1992' has not been provided in the Bibliography. Please supply the details.</w:t>
      </w:r>
    </w:p>
  </w:comment>
  <w:comment w:id="31" w:author="Ron Beadle" w:date="2018-06-13T08:08:00Z" w:initials="RB">
    <w:p w14:paraId="7A091321" w14:textId="2927D506" w:rsidR="007710E1" w:rsidRDefault="007710E1">
      <w:pPr>
        <w:pStyle w:val="CommentText"/>
      </w:pPr>
      <w:r>
        <w:rPr>
          <w:rStyle w:val="CommentReference"/>
        </w:rPr>
        <w:annotationRef/>
      </w:r>
      <w:r>
        <w:t>Year corrected (’89)</w:t>
      </w:r>
    </w:p>
  </w:comment>
  <w:comment w:id="32" w:author="PG3096" w:date="2018-06-12T11:58:00Z" w:initials="OUP-CE">
    <w:p w14:paraId="42C53265"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'Care 1994' has not been provided in the Bibliography. Please supply the details.</w:t>
      </w:r>
    </w:p>
  </w:comment>
  <w:comment w:id="33" w:author="Ron Beadle" w:date="2018-06-13T08:08:00Z" w:initials="RB">
    <w:p w14:paraId="7823FE8C" w14:textId="71BB0553" w:rsidR="007710E1" w:rsidRDefault="007710E1">
      <w:pPr>
        <w:pStyle w:val="CommentText"/>
      </w:pPr>
      <w:r>
        <w:rPr>
          <w:rStyle w:val="CommentReference"/>
        </w:rPr>
        <w:annotationRef/>
      </w:r>
      <w:r>
        <w:t>Year changed to 1984</w:t>
      </w:r>
    </w:p>
  </w:comment>
  <w:comment w:id="34" w:author="AM" w:date="2018-06-02T17:09:00Z" w:initials="AM">
    <w:p w14:paraId="6CBCBDB7" w14:textId="77777777" w:rsidR="007710E1" w:rsidRDefault="007710E1">
      <w:pPr>
        <w:pStyle w:val="CommentText"/>
      </w:pPr>
      <w:r>
        <w:rPr>
          <w:rStyle w:val="CommentReference"/>
        </w:rPr>
        <w:annotationRef/>
      </w:r>
      <w:r>
        <w:t>AQ: Do you mean Eliot here?</w:t>
      </w:r>
    </w:p>
  </w:comment>
  <w:comment w:id="35" w:author="Ron Beadle" w:date="2018-06-13T08:11:00Z" w:initials="RB">
    <w:p w14:paraId="182F3687" w14:textId="7964E08E" w:rsidR="007710E1" w:rsidRDefault="007710E1">
      <w:pPr>
        <w:pStyle w:val="CommentText"/>
      </w:pPr>
      <w:r>
        <w:rPr>
          <w:rStyle w:val="CommentReference"/>
        </w:rPr>
        <w:annotationRef/>
      </w:r>
      <w:r>
        <w:t>Yes</w:t>
      </w:r>
    </w:p>
  </w:comment>
  <w:comment w:id="36" w:author="PG3096" w:date="2018-06-11T10:53:00Z" w:initials="OUP-CE">
    <w:p w14:paraId="1FC6F6D1"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'Bailey and Madden’s 2016' has not been provided in the Bibliography. Please check.</w:t>
      </w:r>
    </w:p>
    <w:p w14:paraId="2EF7619B" w14:textId="77777777" w:rsidR="007710E1" w:rsidRDefault="007710E1">
      <w:pPr>
        <w:pStyle w:val="CommentText"/>
      </w:pPr>
    </w:p>
    <w:p w14:paraId="63683B31" w14:textId="77777777" w:rsidR="007710E1" w:rsidRDefault="007710E1">
      <w:pPr>
        <w:pStyle w:val="CommentText"/>
      </w:pPr>
      <w:r>
        <w:t>Is this a typo for 2015?</w:t>
      </w:r>
    </w:p>
  </w:comment>
  <w:comment w:id="37" w:author="Ron Beadle" w:date="2018-06-13T08:14:00Z" w:initials="RB">
    <w:p w14:paraId="2E07B0A2" w14:textId="29AE864E" w:rsidR="007710E1" w:rsidRDefault="007710E1">
      <w:pPr>
        <w:pStyle w:val="CommentText"/>
      </w:pPr>
      <w:r>
        <w:rPr>
          <w:rStyle w:val="CommentReference"/>
        </w:rPr>
        <w:annotationRef/>
      </w:r>
      <w:r>
        <w:t>It wasn’t actually published till 2017 so have updated reference</w:t>
      </w:r>
    </w:p>
  </w:comment>
  <w:comment w:id="45" w:author="PG3096" w:date="2018-05-23T23:39:00Z" w:initials="OUP-CE">
    <w:p w14:paraId="30B3B65F"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46" w:author="Ron Beadle" w:date="2018-06-13T07:55:00Z" w:initials="RB">
    <w:p w14:paraId="647CA6B6" w14:textId="6C8C6061" w:rsidR="007710E1" w:rsidRDefault="007710E1">
      <w:pPr>
        <w:pStyle w:val="CommentText"/>
      </w:pPr>
      <w:r>
        <w:rPr>
          <w:rStyle w:val="CommentReference"/>
        </w:rPr>
        <w:annotationRef/>
      </w:r>
      <w:r>
        <w:t>Added on p3</w:t>
      </w:r>
    </w:p>
  </w:comment>
  <w:comment w:id="67" w:author="PG3096" w:date="2018-05-23T23:39:00Z" w:initials="OUP-CE">
    <w:p w14:paraId="79681FBE"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68" w:author="Ron Beadle" w:date="2018-06-13T08:15:00Z" w:initials="RB">
    <w:p w14:paraId="5BF5FC22" w14:textId="39C30911" w:rsidR="007710E1" w:rsidRDefault="007710E1">
      <w:pPr>
        <w:pStyle w:val="CommentText"/>
      </w:pPr>
      <w:r>
        <w:rPr>
          <w:rStyle w:val="CommentReference"/>
        </w:rPr>
        <w:annotationRef/>
      </w:r>
      <w:r>
        <w:t>Please remove</w:t>
      </w:r>
    </w:p>
  </w:comment>
  <w:comment w:id="84" w:author="PG3096" w:date="2018-05-23T23:39:00Z" w:initials="OUP-CE">
    <w:p w14:paraId="2A96B5EF" w14:textId="77777777" w:rsidR="007710E1" w:rsidRDefault="007710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85" w:author="Ron Beadle" w:date="2018-06-13T08:15:00Z" w:initials="RB">
    <w:p w14:paraId="0A3FA33A" w14:textId="2E940290" w:rsidR="007710E1" w:rsidRDefault="007710E1">
      <w:pPr>
        <w:pStyle w:val="CommentText"/>
      </w:pPr>
      <w:r>
        <w:rPr>
          <w:rStyle w:val="CommentReference"/>
        </w:rPr>
        <w:annotationRef/>
      </w:r>
      <w:r>
        <w:t>Reference used on p6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95986" w15:done="0"/>
  <w15:commentEx w15:paraId="06AC60E5" w15:paraIdParent="69B95986" w15:done="0"/>
  <w15:commentEx w15:paraId="5262E795" w15:done="0"/>
  <w15:commentEx w15:paraId="15FBE671" w15:done="0"/>
  <w15:commentEx w15:paraId="7BC444AE" w15:paraIdParent="15FBE671" w15:done="0"/>
  <w15:commentEx w15:paraId="338BB9ED" w15:done="0"/>
  <w15:commentEx w15:paraId="12689689" w15:paraIdParent="338BB9ED" w15:done="0"/>
  <w15:commentEx w15:paraId="5163CCA7" w15:done="0"/>
  <w15:commentEx w15:paraId="7CAEF60F" w15:paraIdParent="5163CCA7" w15:done="0"/>
  <w15:commentEx w15:paraId="1660C8B4" w15:done="0"/>
  <w15:commentEx w15:paraId="1A00691A" w15:paraIdParent="1660C8B4" w15:done="0"/>
  <w15:commentEx w15:paraId="6FF2EAAE" w15:done="0"/>
  <w15:commentEx w15:paraId="55220FB8" w15:paraIdParent="6FF2EAAE" w15:done="0"/>
  <w15:commentEx w15:paraId="16C1DF16" w15:done="0"/>
  <w15:commentEx w15:paraId="26980F48" w15:paraIdParent="16C1DF16" w15:done="0"/>
  <w15:commentEx w15:paraId="328F1127" w15:done="0"/>
  <w15:commentEx w15:paraId="3591D066" w15:paraIdParent="328F1127" w15:done="0"/>
  <w15:commentEx w15:paraId="3BC50F1A" w15:done="0"/>
  <w15:commentEx w15:paraId="5273D29D" w15:paraIdParent="3BC50F1A" w15:done="0"/>
  <w15:commentEx w15:paraId="11E12061" w15:done="0"/>
  <w15:commentEx w15:paraId="605A61A5" w15:paraIdParent="11E12061" w15:done="0"/>
  <w15:commentEx w15:paraId="04A3EB1B" w15:done="0"/>
  <w15:commentEx w15:paraId="761E12C5" w15:paraIdParent="04A3EB1B" w15:done="0"/>
  <w15:commentEx w15:paraId="1F7F1153" w15:done="0"/>
  <w15:commentEx w15:paraId="5B491003" w15:paraIdParent="1F7F1153" w15:done="0"/>
  <w15:commentEx w15:paraId="6AEAA7F2" w15:done="0"/>
  <w15:commentEx w15:paraId="747AAB6D" w15:paraIdParent="6AEAA7F2" w15:done="0"/>
  <w15:commentEx w15:paraId="4739DC76" w15:done="0"/>
  <w15:commentEx w15:paraId="231192B0" w15:paraIdParent="4739DC76" w15:done="0"/>
  <w15:commentEx w15:paraId="11CB63ED" w15:done="0"/>
  <w15:commentEx w15:paraId="7A091321" w15:paraIdParent="11CB63ED" w15:done="0"/>
  <w15:commentEx w15:paraId="42C53265" w15:done="0"/>
  <w15:commentEx w15:paraId="7823FE8C" w15:paraIdParent="42C53265" w15:done="0"/>
  <w15:commentEx w15:paraId="6CBCBDB7" w15:done="0"/>
  <w15:commentEx w15:paraId="182F3687" w15:paraIdParent="6CBCBDB7" w15:done="0"/>
  <w15:commentEx w15:paraId="63683B31" w15:done="0"/>
  <w15:commentEx w15:paraId="2E07B0A2" w15:paraIdParent="63683B31" w15:done="0"/>
  <w15:commentEx w15:paraId="30B3B65F" w15:done="0"/>
  <w15:commentEx w15:paraId="647CA6B6" w15:paraIdParent="30B3B65F" w15:done="0"/>
  <w15:commentEx w15:paraId="79681FBE" w15:done="0"/>
  <w15:commentEx w15:paraId="5BF5FC22" w15:paraIdParent="79681FBE" w15:done="0"/>
  <w15:commentEx w15:paraId="2A96B5EF" w15:done="0"/>
  <w15:commentEx w15:paraId="0A3FA33A" w15:paraIdParent="2A96B5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CA4A" w14:textId="77777777" w:rsidR="007710E1" w:rsidRDefault="007710E1" w:rsidP="00696F1A">
      <w:pPr>
        <w:spacing w:line="240" w:lineRule="auto"/>
      </w:pPr>
      <w:r>
        <w:separator/>
      </w:r>
    </w:p>
  </w:endnote>
  <w:endnote w:type="continuationSeparator" w:id="0">
    <w:p w14:paraId="1C608BC6" w14:textId="77777777" w:rsidR="007710E1" w:rsidRDefault="007710E1" w:rsidP="0069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4977" w14:textId="77777777" w:rsidR="007710E1" w:rsidRDefault="007710E1" w:rsidP="00696F1A">
      <w:pPr>
        <w:spacing w:line="240" w:lineRule="auto"/>
      </w:pPr>
      <w:r>
        <w:separator/>
      </w:r>
    </w:p>
  </w:footnote>
  <w:footnote w:type="continuationSeparator" w:id="0">
    <w:p w14:paraId="75EAB512" w14:textId="77777777" w:rsidR="007710E1" w:rsidRDefault="007710E1" w:rsidP="0069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B4A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C6CB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3AE7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E44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1287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ACC7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AC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AB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2837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C9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772E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7"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41FF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3"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B67C2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0"/>
  </w:num>
  <w:num w:numId="18">
    <w:abstractNumId w:val="16"/>
  </w:num>
  <w:num w:numId="19">
    <w:abstractNumId w:val="24"/>
  </w:num>
  <w:num w:numId="20">
    <w:abstractNumId w:val="13"/>
  </w:num>
  <w:num w:numId="21">
    <w:abstractNumId w:val="17"/>
  </w:num>
  <w:num w:numId="22">
    <w:abstractNumId w:val="11"/>
  </w:num>
  <w:num w:numId="23">
    <w:abstractNumId w:val="18"/>
  </w:num>
  <w:num w:numId="24">
    <w:abstractNumId w:val="14"/>
  </w:num>
  <w:num w:numId="25">
    <w:abstractNumId w:val="15"/>
  </w:num>
  <w:num w:numId="26">
    <w:abstractNumId w:val="2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eadle">
    <w15:presenceInfo w15:providerId="AD" w15:userId="S-1-5-21-1532628060-2107599528-1136263860-25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0F"/>
    <w:rsid w:val="000039BA"/>
    <w:rsid w:val="00003C49"/>
    <w:rsid w:val="00022D30"/>
    <w:rsid w:val="000269B6"/>
    <w:rsid w:val="0004187C"/>
    <w:rsid w:val="00046377"/>
    <w:rsid w:val="000702C5"/>
    <w:rsid w:val="000835D2"/>
    <w:rsid w:val="000846E8"/>
    <w:rsid w:val="000C11DB"/>
    <w:rsid w:val="000C14D5"/>
    <w:rsid w:val="000C7168"/>
    <w:rsid w:val="000E1641"/>
    <w:rsid w:val="000E677E"/>
    <w:rsid w:val="00106CF7"/>
    <w:rsid w:val="001100EC"/>
    <w:rsid w:val="00114217"/>
    <w:rsid w:val="001266DF"/>
    <w:rsid w:val="00127385"/>
    <w:rsid w:val="00130D50"/>
    <w:rsid w:val="00153356"/>
    <w:rsid w:val="001534BC"/>
    <w:rsid w:val="0015678D"/>
    <w:rsid w:val="001603E9"/>
    <w:rsid w:val="00163752"/>
    <w:rsid w:val="00167D86"/>
    <w:rsid w:val="00170566"/>
    <w:rsid w:val="001807C5"/>
    <w:rsid w:val="00182BA6"/>
    <w:rsid w:val="00185C29"/>
    <w:rsid w:val="001965CD"/>
    <w:rsid w:val="001C0BDB"/>
    <w:rsid w:val="001C2C91"/>
    <w:rsid w:val="001D6C33"/>
    <w:rsid w:val="001E299D"/>
    <w:rsid w:val="001F7945"/>
    <w:rsid w:val="0021039B"/>
    <w:rsid w:val="002136A9"/>
    <w:rsid w:val="00213B30"/>
    <w:rsid w:val="00217BD9"/>
    <w:rsid w:val="0025266B"/>
    <w:rsid w:val="00254253"/>
    <w:rsid w:val="0028735F"/>
    <w:rsid w:val="00290685"/>
    <w:rsid w:val="00290DF4"/>
    <w:rsid w:val="00292FEA"/>
    <w:rsid w:val="002A768A"/>
    <w:rsid w:val="002D3815"/>
    <w:rsid w:val="00301BCE"/>
    <w:rsid w:val="0031661D"/>
    <w:rsid w:val="00335F9C"/>
    <w:rsid w:val="003400F0"/>
    <w:rsid w:val="00341324"/>
    <w:rsid w:val="003540CB"/>
    <w:rsid w:val="00376858"/>
    <w:rsid w:val="003775D0"/>
    <w:rsid w:val="003879FC"/>
    <w:rsid w:val="003A606D"/>
    <w:rsid w:val="003C5757"/>
    <w:rsid w:val="003C78D7"/>
    <w:rsid w:val="003D5ECB"/>
    <w:rsid w:val="003E4EC7"/>
    <w:rsid w:val="004004FE"/>
    <w:rsid w:val="00401208"/>
    <w:rsid w:val="004117FC"/>
    <w:rsid w:val="00456336"/>
    <w:rsid w:val="00461EF5"/>
    <w:rsid w:val="0047243A"/>
    <w:rsid w:val="004725C5"/>
    <w:rsid w:val="0048307D"/>
    <w:rsid w:val="00484824"/>
    <w:rsid w:val="004B7DB9"/>
    <w:rsid w:val="004E23F8"/>
    <w:rsid w:val="005258E4"/>
    <w:rsid w:val="00530FFC"/>
    <w:rsid w:val="00531E53"/>
    <w:rsid w:val="00533E9E"/>
    <w:rsid w:val="005368C7"/>
    <w:rsid w:val="00537C08"/>
    <w:rsid w:val="00552B4E"/>
    <w:rsid w:val="00555A55"/>
    <w:rsid w:val="00555DDC"/>
    <w:rsid w:val="00563495"/>
    <w:rsid w:val="0056580E"/>
    <w:rsid w:val="00577132"/>
    <w:rsid w:val="00580DBE"/>
    <w:rsid w:val="0058302B"/>
    <w:rsid w:val="00584E08"/>
    <w:rsid w:val="00593862"/>
    <w:rsid w:val="00597FFB"/>
    <w:rsid w:val="005B7D30"/>
    <w:rsid w:val="005E3F51"/>
    <w:rsid w:val="005E4837"/>
    <w:rsid w:val="00602750"/>
    <w:rsid w:val="0061474C"/>
    <w:rsid w:val="00620B2C"/>
    <w:rsid w:val="006268B6"/>
    <w:rsid w:val="00631C31"/>
    <w:rsid w:val="00633170"/>
    <w:rsid w:val="00634671"/>
    <w:rsid w:val="00636895"/>
    <w:rsid w:val="0063704E"/>
    <w:rsid w:val="006379BF"/>
    <w:rsid w:val="0064302E"/>
    <w:rsid w:val="00650C16"/>
    <w:rsid w:val="00657EEE"/>
    <w:rsid w:val="0066786D"/>
    <w:rsid w:val="006776C6"/>
    <w:rsid w:val="00677838"/>
    <w:rsid w:val="00681D5C"/>
    <w:rsid w:val="00686CFF"/>
    <w:rsid w:val="006912A3"/>
    <w:rsid w:val="00691399"/>
    <w:rsid w:val="00691F0D"/>
    <w:rsid w:val="00696F1A"/>
    <w:rsid w:val="006A4C0C"/>
    <w:rsid w:val="006B3C5D"/>
    <w:rsid w:val="006B70E7"/>
    <w:rsid w:val="006D2E5C"/>
    <w:rsid w:val="006F2D93"/>
    <w:rsid w:val="006F6011"/>
    <w:rsid w:val="006F7FD7"/>
    <w:rsid w:val="007027F6"/>
    <w:rsid w:val="007141A3"/>
    <w:rsid w:val="0072303A"/>
    <w:rsid w:val="00723D45"/>
    <w:rsid w:val="00727CD6"/>
    <w:rsid w:val="00735CB4"/>
    <w:rsid w:val="00753707"/>
    <w:rsid w:val="00761940"/>
    <w:rsid w:val="00770910"/>
    <w:rsid w:val="007710E1"/>
    <w:rsid w:val="00772EA9"/>
    <w:rsid w:val="00783640"/>
    <w:rsid w:val="007853E0"/>
    <w:rsid w:val="0078553F"/>
    <w:rsid w:val="0078599A"/>
    <w:rsid w:val="007A0F21"/>
    <w:rsid w:val="007A1A27"/>
    <w:rsid w:val="007B08A9"/>
    <w:rsid w:val="007C036D"/>
    <w:rsid w:val="007C46AA"/>
    <w:rsid w:val="007C7675"/>
    <w:rsid w:val="007D1516"/>
    <w:rsid w:val="007E0E55"/>
    <w:rsid w:val="00807394"/>
    <w:rsid w:val="0083137A"/>
    <w:rsid w:val="008440F9"/>
    <w:rsid w:val="00844EF7"/>
    <w:rsid w:val="00847738"/>
    <w:rsid w:val="00850A26"/>
    <w:rsid w:val="00867F33"/>
    <w:rsid w:val="00886BAA"/>
    <w:rsid w:val="008A1ADA"/>
    <w:rsid w:val="008B1F39"/>
    <w:rsid w:val="008C06A1"/>
    <w:rsid w:val="008C14E5"/>
    <w:rsid w:val="008D0AFD"/>
    <w:rsid w:val="008D3F51"/>
    <w:rsid w:val="008D4F83"/>
    <w:rsid w:val="008D5192"/>
    <w:rsid w:val="008D7A5E"/>
    <w:rsid w:val="008F1310"/>
    <w:rsid w:val="008F5075"/>
    <w:rsid w:val="00903BAE"/>
    <w:rsid w:val="00903F5C"/>
    <w:rsid w:val="00905610"/>
    <w:rsid w:val="00911B35"/>
    <w:rsid w:val="00915672"/>
    <w:rsid w:val="00927696"/>
    <w:rsid w:val="00937F82"/>
    <w:rsid w:val="00941379"/>
    <w:rsid w:val="00951F0E"/>
    <w:rsid w:val="00960BDA"/>
    <w:rsid w:val="0097744D"/>
    <w:rsid w:val="00983C0F"/>
    <w:rsid w:val="00991B47"/>
    <w:rsid w:val="009B67F7"/>
    <w:rsid w:val="009B7DC7"/>
    <w:rsid w:val="009D2FB8"/>
    <w:rsid w:val="009D4246"/>
    <w:rsid w:val="009D4691"/>
    <w:rsid w:val="009D54AB"/>
    <w:rsid w:val="009E5125"/>
    <w:rsid w:val="009F1D93"/>
    <w:rsid w:val="00A026E4"/>
    <w:rsid w:val="00A05C51"/>
    <w:rsid w:val="00A06438"/>
    <w:rsid w:val="00A35341"/>
    <w:rsid w:val="00A47D88"/>
    <w:rsid w:val="00A547BF"/>
    <w:rsid w:val="00A564E2"/>
    <w:rsid w:val="00A62FA3"/>
    <w:rsid w:val="00A637C6"/>
    <w:rsid w:val="00A73678"/>
    <w:rsid w:val="00A76059"/>
    <w:rsid w:val="00A8255D"/>
    <w:rsid w:val="00A86207"/>
    <w:rsid w:val="00AA2A7E"/>
    <w:rsid w:val="00AA55CF"/>
    <w:rsid w:val="00AB10BF"/>
    <w:rsid w:val="00AB6CA9"/>
    <w:rsid w:val="00AC3282"/>
    <w:rsid w:val="00AC3A3B"/>
    <w:rsid w:val="00AD2461"/>
    <w:rsid w:val="00AE4C3A"/>
    <w:rsid w:val="00AF5FC7"/>
    <w:rsid w:val="00AF620A"/>
    <w:rsid w:val="00B179BF"/>
    <w:rsid w:val="00B348FA"/>
    <w:rsid w:val="00B40C83"/>
    <w:rsid w:val="00B41841"/>
    <w:rsid w:val="00B47336"/>
    <w:rsid w:val="00B51907"/>
    <w:rsid w:val="00B71E18"/>
    <w:rsid w:val="00BA4728"/>
    <w:rsid w:val="00BA6837"/>
    <w:rsid w:val="00BC13B3"/>
    <w:rsid w:val="00BC4044"/>
    <w:rsid w:val="00BC79F5"/>
    <w:rsid w:val="00BE5DAD"/>
    <w:rsid w:val="00BE6B34"/>
    <w:rsid w:val="00BF33C2"/>
    <w:rsid w:val="00BF6AFD"/>
    <w:rsid w:val="00C00FCA"/>
    <w:rsid w:val="00C06F00"/>
    <w:rsid w:val="00C126C8"/>
    <w:rsid w:val="00C21461"/>
    <w:rsid w:val="00C41E02"/>
    <w:rsid w:val="00C43841"/>
    <w:rsid w:val="00C528CD"/>
    <w:rsid w:val="00C70ECE"/>
    <w:rsid w:val="00C7644D"/>
    <w:rsid w:val="00C772BF"/>
    <w:rsid w:val="00C9037D"/>
    <w:rsid w:val="00CA2A06"/>
    <w:rsid w:val="00CA5B39"/>
    <w:rsid w:val="00CA7365"/>
    <w:rsid w:val="00CC2112"/>
    <w:rsid w:val="00CC2DE7"/>
    <w:rsid w:val="00CD50B1"/>
    <w:rsid w:val="00CE01E1"/>
    <w:rsid w:val="00CE1928"/>
    <w:rsid w:val="00D04545"/>
    <w:rsid w:val="00D1177F"/>
    <w:rsid w:val="00D17842"/>
    <w:rsid w:val="00D2716E"/>
    <w:rsid w:val="00D35729"/>
    <w:rsid w:val="00D51BA8"/>
    <w:rsid w:val="00D602EF"/>
    <w:rsid w:val="00D60678"/>
    <w:rsid w:val="00D75E8A"/>
    <w:rsid w:val="00D85DF9"/>
    <w:rsid w:val="00D972A7"/>
    <w:rsid w:val="00DC579C"/>
    <w:rsid w:val="00DE0A24"/>
    <w:rsid w:val="00DE3342"/>
    <w:rsid w:val="00DF0744"/>
    <w:rsid w:val="00E12981"/>
    <w:rsid w:val="00E23A8A"/>
    <w:rsid w:val="00E27B99"/>
    <w:rsid w:val="00E42D36"/>
    <w:rsid w:val="00E44CF5"/>
    <w:rsid w:val="00E6524D"/>
    <w:rsid w:val="00E70C64"/>
    <w:rsid w:val="00E81578"/>
    <w:rsid w:val="00E90412"/>
    <w:rsid w:val="00E90461"/>
    <w:rsid w:val="00EA14DA"/>
    <w:rsid w:val="00EA2295"/>
    <w:rsid w:val="00EB6429"/>
    <w:rsid w:val="00ED5E5A"/>
    <w:rsid w:val="00EE38E6"/>
    <w:rsid w:val="00EF6B29"/>
    <w:rsid w:val="00F00E14"/>
    <w:rsid w:val="00F023B7"/>
    <w:rsid w:val="00F17400"/>
    <w:rsid w:val="00F21494"/>
    <w:rsid w:val="00F311B3"/>
    <w:rsid w:val="00F33DBB"/>
    <w:rsid w:val="00F5478D"/>
    <w:rsid w:val="00F6614B"/>
    <w:rsid w:val="00F71E18"/>
    <w:rsid w:val="00F74371"/>
    <w:rsid w:val="00F86726"/>
    <w:rsid w:val="00F93624"/>
    <w:rsid w:val="00FA2B7A"/>
    <w:rsid w:val="00FA6F60"/>
    <w:rsid w:val="00FB04AD"/>
    <w:rsid w:val="00FB217D"/>
    <w:rsid w:val="00FB4379"/>
    <w:rsid w:val="00FC2C3D"/>
    <w:rsid w:val="00FC7D17"/>
    <w:rsid w:val="00FE1EA4"/>
    <w:rsid w:val="00FF2CBB"/>
    <w:rsid w:val="00FF2F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2C18A"/>
  <w15:docId w15:val="{6D8639B9-5268-45F3-89F3-865A73B9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79"/>
    <w:pPr>
      <w:spacing w:after="0" w:line="400" w:lineRule="exact"/>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941379"/>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41379"/>
    <w:pPr>
      <w:keepNext/>
      <w:keepLines/>
      <w:numPr>
        <w:ilvl w:val="1"/>
        <w:numId w:val="27"/>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41379"/>
    <w:pPr>
      <w:keepNext/>
      <w:keepLines/>
      <w:numPr>
        <w:ilvl w:val="2"/>
        <w:numId w:val="27"/>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41379"/>
    <w:pPr>
      <w:keepNext/>
      <w:keepLines/>
      <w:numPr>
        <w:ilvl w:val="3"/>
        <w:numId w:val="2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41379"/>
    <w:pPr>
      <w:keepNext/>
      <w:keepLines/>
      <w:numPr>
        <w:ilvl w:val="4"/>
        <w:numId w:val="2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41379"/>
    <w:pPr>
      <w:keepNext/>
      <w:keepLines/>
      <w:numPr>
        <w:ilvl w:val="5"/>
        <w:numId w:val="2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41379"/>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1379"/>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1379"/>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E4"/>
    <w:rPr>
      <w:color w:val="0563C1" w:themeColor="hyperlink"/>
      <w:u w:val="single"/>
    </w:rPr>
  </w:style>
  <w:style w:type="character" w:styleId="FollowedHyperlink">
    <w:name w:val="FollowedHyperlink"/>
    <w:basedOn w:val="DefaultParagraphFont"/>
    <w:uiPriority w:val="99"/>
    <w:semiHidden/>
    <w:unhideWhenUsed/>
    <w:rsid w:val="00A026E4"/>
    <w:rPr>
      <w:color w:val="954F72" w:themeColor="followedHyperlink"/>
      <w:u w:val="single"/>
    </w:rPr>
  </w:style>
  <w:style w:type="paragraph" w:styleId="Header">
    <w:name w:val="header"/>
    <w:basedOn w:val="Normal"/>
    <w:link w:val="HeaderChar"/>
    <w:uiPriority w:val="99"/>
    <w:unhideWhenUsed/>
    <w:rsid w:val="00696F1A"/>
    <w:pPr>
      <w:tabs>
        <w:tab w:val="center" w:pos="4513"/>
        <w:tab w:val="right" w:pos="9026"/>
      </w:tabs>
      <w:spacing w:line="240" w:lineRule="auto"/>
    </w:pPr>
  </w:style>
  <w:style w:type="character" w:customStyle="1" w:styleId="HeaderChar">
    <w:name w:val="Header Char"/>
    <w:basedOn w:val="DefaultParagraphFont"/>
    <w:link w:val="Header"/>
    <w:uiPriority w:val="99"/>
    <w:rsid w:val="00696F1A"/>
  </w:style>
  <w:style w:type="paragraph" w:styleId="Footer">
    <w:name w:val="footer"/>
    <w:basedOn w:val="Normal"/>
    <w:link w:val="FooterChar"/>
    <w:uiPriority w:val="99"/>
    <w:unhideWhenUsed/>
    <w:rsid w:val="00696F1A"/>
    <w:pPr>
      <w:tabs>
        <w:tab w:val="center" w:pos="4513"/>
        <w:tab w:val="right" w:pos="9026"/>
      </w:tabs>
      <w:spacing w:line="240" w:lineRule="auto"/>
    </w:pPr>
  </w:style>
  <w:style w:type="character" w:customStyle="1" w:styleId="FooterChar">
    <w:name w:val="Footer Char"/>
    <w:basedOn w:val="DefaultParagraphFont"/>
    <w:link w:val="Footer"/>
    <w:uiPriority w:val="99"/>
    <w:rsid w:val="00696F1A"/>
  </w:style>
  <w:style w:type="character" w:customStyle="1" w:styleId="Heading1Char">
    <w:name w:val="Heading 1 Char"/>
    <w:basedOn w:val="DefaultParagraphFont"/>
    <w:link w:val="Heading1"/>
    <w:rsid w:val="00844EF7"/>
    <w:rPr>
      <w:rFonts w:ascii="Arial" w:eastAsia="Times New Roman" w:hAnsi="Arial" w:cs="Arial"/>
      <w:b/>
      <w:bCs/>
      <w:kern w:val="32"/>
      <w:sz w:val="32"/>
      <w:szCs w:val="32"/>
      <w:lang w:val="en-US" w:eastAsia="en-US"/>
    </w:rPr>
  </w:style>
  <w:style w:type="paragraph" w:customStyle="1" w:styleId="P">
    <w:name w:val="P"/>
    <w:next w:val="Normal"/>
    <w:link w:val="PChar"/>
    <w:qFormat/>
    <w:rsid w:val="00941379"/>
    <w:pPr>
      <w:spacing w:before="120" w:after="0" w:line="480" w:lineRule="auto"/>
    </w:pPr>
    <w:rPr>
      <w:rFonts w:ascii="Times New Roman" w:eastAsia="Times New Roman" w:hAnsi="Times New Roman" w:cs="Times New Roman"/>
      <w:sz w:val="24"/>
      <w:szCs w:val="20"/>
      <w:lang w:val="en-US" w:eastAsia="en-US"/>
    </w:rPr>
  </w:style>
  <w:style w:type="character" w:customStyle="1" w:styleId="PChar">
    <w:name w:val="P Char"/>
    <w:link w:val="P"/>
    <w:rsid w:val="00941379"/>
    <w:rPr>
      <w:rFonts w:ascii="Times New Roman" w:eastAsia="Times New Roman" w:hAnsi="Times New Roman" w:cs="Times New Roman"/>
      <w:sz w:val="24"/>
      <w:szCs w:val="20"/>
      <w:lang w:val="en-US" w:eastAsia="en-US"/>
    </w:rPr>
  </w:style>
  <w:style w:type="paragraph" w:customStyle="1" w:styleId="FMCTBTOC">
    <w:name w:val="FMCT:BTOC"/>
    <w:basedOn w:val="Normal"/>
    <w:autoRedefine/>
    <w:qFormat/>
    <w:rsid w:val="00941379"/>
    <w:pPr>
      <w:spacing w:line="480" w:lineRule="auto"/>
      <w:jc w:val="center"/>
    </w:pPr>
    <w:rPr>
      <w:sz w:val="36"/>
    </w:rPr>
  </w:style>
  <w:style w:type="paragraph" w:customStyle="1" w:styleId="CO1">
    <w:name w:val="CO1"/>
    <w:basedOn w:val="Normal"/>
    <w:rsid w:val="00941379"/>
    <w:pPr>
      <w:spacing w:line="480" w:lineRule="auto"/>
    </w:pPr>
  </w:style>
  <w:style w:type="paragraph" w:customStyle="1" w:styleId="BL">
    <w:name w:val="BL"/>
    <w:basedOn w:val="NL"/>
    <w:rsid w:val="00941379"/>
  </w:style>
  <w:style w:type="paragraph" w:customStyle="1" w:styleId="NL">
    <w:name w:val="NL"/>
    <w:basedOn w:val="Normal"/>
    <w:rsid w:val="00941379"/>
    <w:pPr>
      <w:tabs>
        <w:tab w:val="left" w:pos="720"/>
        <w:tab w:val="left" w:pos="1440"/>
      </w:tabs>
      <w:spacing w:before="60" w:after="60" w:line="480" w:lineRule="auto"/>
    </w:pPr>
    <w:rPr>
      <w:szCs w:val="20"/>
    </w:rPr>
  </w:style>
  <w:style w:type="paragraph" w:customStyle="1" w:styleId="PA">
    <w:name w:val="PA"/>
    <w:basedOn w:val="CA"/>
    <w:next w:val="PTX"/>
    <w:autoRedefine/>
    <w:rsid w:val="00941379"/>
    <w:rPr>
      <w:sz w:val="36"/>
      <w:szCs w:val="26"/>
    </w:rPr>
  </w:style>
  <w:style w:type="paragraph" w:customStyle="1" w:styleId="CA">
    <w:name w:val="CA"/>
    <w:next w:val="Normal"/>
    <w:rsid w:val="00941379"/>
    <w:pPr>
      <w:spacing w:before="120" w:after="120" w:line="480" w:lineRule="auto"/>
    </w:pPr>
    <w:rPr>
      <w:rFonts w:ascii="Times New Roman" w:eastAsia="Times New Roman" w:hAnsi="Times New Roman" w:cs="Times New Roman"/>
      <w:sz w:val="28"/>
      <w:szCs w:val="28"/>
      <w:lang w:val="en-US" w:eastAsia="en-US"/>
    </w:rPr>
  </w:style>
  <w:style w:type="paragraph" w:customStyle="1" w:styleId="PTX">
    <w:name w:val="PTX"/>
    <w:basedOn w:val="Normal"/>
    <w:autoRedefine/>
    <w:rsid w:val="00941379"/>
    <w:pPr>
      <w:spacing w:before="60" w:after="60" w:line="480" w:lineRule="auto"/>
      <w:ind w:firstLine="245"/>
      <w:jc w:val="both"/>
    </w:pPr>
    <w:rPr>
      <w:sz w:val="26"/>
      <w:szCs w:val="30"/>
    </w:rPr>
  </w:style>
  <w:style w:type="paragraph" w:customStyle="1" w:styleId="BIP">
    <w:name w:val="BIP"/>
    <w:basedOn w:val="REF"/>
    <w:rsid w:val="00941379"/>
  </w:style>
  <w:style w:type="paragraph" w:customStyle="1" w:styleId="REF">
    <w:name w:val="REF"/>
    <w:rsid w:val="00941379"/>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lang w:val="en-US" w:eastAsia="en-US"/>
    </w:rPr>
  </w:style>
  <w:style w:type="paragraph" w:customStyle="1" w:styleId="CN">
    <w:name w:val="CN"/>
    <w:basedOn w:val="CST"/>
    <w:link w:val="CNChar"/>
    <w:autoRedefine/>
    <w:qFormat/>
    <w:rsid w:val="00941379"/>
    <w:rPr>
      <w:sz w:val="36"/>
    </w:rPr>
  </w:style>
  <w:style w:type="paragraph" w:customStyle="1" w:styleId="CST">
    <w:name w:val="CST"/>
    <w:next w:val="CA"/>
    <w:link w:val="CSTChar"/>
    <w:autoRedefine/>
    <w:rsid w:val="00941379"/>
    <w:pPr>
      <w:spacing w:before="120" w:after="120" w:line="480" w:lineRule="auto"/>
      <w:jc w:val="center"/>
    </w:pPr>
    <w:rPr>
      <w:rFonts w:ascii="Times New Roman" w:eastAsia="Times New Roman" w:hAnsi="Times New Roman" w:cs="Times New Roman"/>
      <w:sz w:val="32"/>
      <w:szCs w:val="20"/>
      <w:lang w:val="en-US" w:eastAsia="en-US"/>
    </w:rPr>
  </w:style>
  <w:style w:type="character" w:customStyle="1" w:styleId="CSTChar">
    <w:name w:val="CST Char"/>
    <w:link w:val="CST"/>
    <w:rsid w:val="00941379"/>
    <w:rPr>
      <w:rFonts w:ascii="Times New Roman" w:eastAsia="Times New Roman" w:hAnsi="Times New Roman" w:cs="Times New Roman"/>
      <w:sz w:val="32"/>
      <w:szCs w:val="20"/>
      <w:lang w:val="en-US" w:eastAsia="en-US"/>
    </w:rPr>
  </w:style>
  <w:style w:type="character" w:customStyle="1" w:styleId="CNChar">
    <w:name w:val="CN Char"/>
    <w:link w:val="CN"/>
    <w:rsid w:val="00941379"/>
    <w:rPr>
      <w:rFonts w:ascii="Times New Roman" w:eastAsia="Times New Roman" w:hAnsi="Times New Roman" w:cs="Times New Roman"/>
      <w:sz w:val="36"/>
      <w:szCs w:val="20"/>
    </w:rPr>
  </w:style>
  <w:style w:type="paragraph" w:customStyle="1" w:styleId="CT">
    <w:name w:val="CT"/>
    <w:next w:val="CA"/>
    <w:rsid w:val="00941379"/>
    <w:pPr>
      <w:spacing w:before="120" w:after="120" w:line="480" w:lineRule="auto"/>
      <w:jc w:val="center"/>
    </w:pPr>
    <w:rPr>
      <w:rFonts w:ascii="Times New Roman" w:eastAsia="Times New Roman" w:hAnsi="Times New Roman" w:cs="Times New Roman"/>
      <w:sz w:val="36"/>
      <w:szCs w:val="28"/>
      <w:lang w:val="en-US" w:eastAsia="en-US"/>
    </w:rPr>
  </w:style>
  <w:style w:type="paragraph" w:customStyle="1" w:styleId="FGN">
    <w:name w:val="FGN"/>
    <w:basedOn w:val="TCF"/>
    <w:link w:val="FGNChar"/>
    <w:autoRedefine/>
    <w:qFormat/>
    <w:rsid w:val="00941379"/>
    <w:pPr>
      <w:spacing w:before="120" w:after="60"/>
    </w:pPr>
  </w:style>
  <w:style w:type="paragraph" w:customStyle="1" w:styleId="TCF">
    <w:name w:val="TCF"/>
    <w:link w:val="TCFChar"/>
    <w:rsid w:val="00941379"/>
    <w:pPr>
      <w:spacing w:after="0" w:line="480" w:lineRule="auto"/>
    </w:pPr>
    <w:rPr>
      <w:rFonts w:ascii="Times New Roman" w:eastAsia="Times New Roman" w:hAnsi="Times New Roman" w:cs="Times New Roman"/>
      <w:sz w:val="24"/>
      <w:szCs w:val="24"/>
      <w:lang w:val="en-US" w:eastAsia="en-US"/>
    </w:rPr>
  </w:style>
  <w:style w:type="character" w:customStyle="1" w:styleId="TCFChar">
    <w:name w:val="TCF Char"/>
    <w:link w:val="TCF"/>
    <w:rsid w:val="00941379"/>
    <w:rPr>
      <w:rFonts w:ascii="Times New Roman" w:eastAsia="Times New Roman" w:hAnsi="Times New Roman" w:cs="Times New Roman"/>
      <w:sz w:val="24"/>
      <w:szCs w:val="24"/>
      <w:lang w:val="en-US" w:eastAsia="en-US"/>
    </w:rPr>
  </w:style>
  <w:style w:type="character" w:customStyle="1" w:styleId="FGNChar">
    <w:name w:val="FGN Char"/>
    <w:basedOn w:val="TCFChar"/>
    <w:link w:val="FGN"/>
    <w:rsid w:val="00941379"/>
    <w:rPr>
      <w:rFonts w:ascii="Times New Roman" w:eastAsia="Times New Roman" w:hAnsi="Times New Roman" w:cs="Times New Roman"/>
      <w:sz w:val="24"/>
      <w:szCs w:val="24"/>
      <w:lang w:val="en-US" w:eastAsia="en-US"/>
    </w:rPr>
  </w:style>
  <w:style w:type="paragraph" w:customStyle="1" w:styleId="FN">
    <w:name w:val="FN"/>
    <w:basedOn w:val="N"/>
    <w:rsid w:val="00941379"/>
    <w:rPr>
      <w:szCs w:val="22"/>
    </w:rPr>
  </w:style>
  <w:style w:type="paragraph" w:customStyle="1" w:styleId="N">
    <w:name w:val="N"/>
    <w:rsid w:val="00941379"/>
    <w:pPr>
      <w:spacing w:before="60" w:after="60" w:line="480" w:lineRule="auto"/>
      <w:ind w:left="245" w:hanging="245"/>
    </w:pPr>
    <w:rPr>
      <w:rFonts w:ascii="Times New Roman" w:eastAsia="Times New Roman" w:hAnsi="Times New Roman" w:cs="Times New Roman"/>
      <w:szCs w:val="20"/>
      <w:lang w:val="en-US" w:eastAsia="en-US"/>
    </w:rPr>
  </w:style>
  <w:style w:type="paragraph" w:customStyle="1" w:styleId="H2">
    <w:name w:val="H2"/>
    <w:next w:val="P"/>
    <w:rsid w:val="00941379"/>
    <w:pPr>
      <w:spacing w:before="400" w:after="120" w:line="480" w:lineRule="auto"/>
      <w:ind w:left="432" w:hanging="432"/>
      <w:outlineLvl w:val="1"/>
    </w:pPr>
    <w:rPr>
      <w:rFonts w:ascii="Times New Roman" w:eastAsia="Times New Roman" w:hAnsi="Times New Roman" w:cs="Times New Roman"/>
      <w:bCs/>
      <w:iCs/>
      <w:sz w:val="32"/>
      <w:szCs w:val="26"/>
      <w:lang w:val="en-US" w:eastAsia="en-US"/>
    </w:rPr>
  </w:style>
  <w:style w:type="paragraph" w:customStyle="1" w:styleId="H3">
    <w:name w:val="H3"/>
    <w:next w:val="P"/>
    <w:autoRedefine/>
    <w:rsid w:val="00941379"/>
    <w:pPr>
      <w:spacing w:before="300" w:after="60" w:line="480" w:lineRule="auto"/>
      <w:ind w:left="576" w:hanging="576"/>
      <w:outlineLvl w:val="2"/>
    </w:pPr>
    <w:rPr>
      <w:rFonts w:ascii="Times New Roman" w:eastAsia="Times New Roman" w:hAnsi="Times New Roman" w:cs="Times New Roman"/>
      <w:sz w:val="28"/>
      <w:szCs w:val="20"/>
      <w:lang w:val="en-US" w:eastAsia="en-US"/>
    </w:rPr>
  </w:style>
  <w:style w:type="paragraph" w:customStyle="1" w:styleId="H4">
    <w:name w:val="H4"/>
    <w:next w:val="P"/>
    <w:autoRedefine/>
    <w:rsid w:val="00941379"/>
    <w:pPr>
      <w:spacing w:before="200" w:after="60" w:line="480" w:lineRule="auto"/>
      <w:ind w:left="720" w:hanging="720"/>
      <w:outlineLvl w:val="3"/>
    </w:pPr>
    <w:rPr>
      <w:rFonts w:ascii="Times New Roman" w:eastAsia="Times New Roman" w:hAnsi="Times New Roman" w:cs="Times New Roman"/>
      <w:sz w:val="26"/>
      <w:szCs w:val="20"/>
      <w:lang w:val="en-US" w:eastAsia="en-US"/>
    </w:rPr>
  </w:style>
  <w:style w:type="paragraph" w:customStyle="1" w:styleId="PN">
    <w:name w:val="PN"/>
    <w:basedOn w:val="PTCONT2"/>
    <w:link w:val="PNChar"/>
    <w:autoRedefine/>
    <w:qFormat/>
    <w:rsid w:val="00941379"/>
    <w:pPr>
      <w:spacing w:before="120" w:after="120"/>
      <w:ind w:left="0"/>
    </w:pPr>
    <w:rPr>
      <w:sz w:val="44"/>
    </w:rPr>
  </w:style>
  <w:style w:type="paragraph" w:customStyle="1" w:styleId="PTCONT2">
    <w:name w:val="PTCONT2"/>
    <w:basedOn w:val="Normal"/>
    <w:link w:val="PTCONT2Char"/>
    <w:autoRedefine/>
    <w:rsid w:val="00941379"/>
    <w:pPr>
      <w:spacing w:line="480" w:lineRule="auto"/>
      <w:ind w:left="432"/>
    </w:pPr>
  </w:style>
  <w:style w:type="character" w:customStyle="1" w:styleId="PTCONT2Char">
    <w:name w:val="PTCONT2 Char"/>
    <w:link w:val="PTCONT2"/>
    <w:rsid w:val="00941379"/>
    <w:rPr>
      <w:rFonts w:ascii="Times New Roman" w:eastAsia="Times New Roman" w:hAnsi="Times New Roman" w:cs="Times New Roman"/>
      <w:sz w:val="24"/>
      <w:szCs w:val="24"/>
    </w:rPr>
  </w:style>
  <w:style w:type="character" w:customStyle="1" w:styleId="PNChar">
    <w:name w:val="PN Char"/>
    <w:link w:val="PN"/>
    <w:rsid w:val="00941379"/>
    <w:rPr>
      <w:rFonts w:ascii="Times New Roman" w:eastAsia="Times New Roman" w:hAnsi="Times New Roman" w:cs="Times New Roman"/>
      <w:sz w:val="44"/>
      <w:szCs w:val="24"/>
    </w:rPr>
  </w:style>
  <w:style w:type="paragraph" w:customStyle="1" w:styleId="PT">
    <w:name w:val="PT"/>
    <w:basedOn w:val="Normal"/>
    <w:rsid w:val="00941379"/>
    <w:pPr>
      <w:spacing w:before="120" w:after="120" w:line="480" w:lineRule="auto"/>
    </w:pPr>
    <w:rPr>
      <w:sz w:val="44"/>
    </w:rPr>
  </w:style>
  <w:style w:type="paragraph" w:customStyle="1" w:styleId="H1">
    <w:name w:val="H1"/>
    <w:next w:val="P"/>
    <w:rsid w:val="00941379"/>
    <w:pPr>
      <w:spacing w:before="600" w:after="120" w:line="480" w:lineRule="auto"/>
      <w:ind w:left="288" w:hanging="288"/>
      <w:outlineLvl w:val="0"/>
    </w:pPr>
    <w:rPr>
      <w:rFonts w:ascii="Times New Roman" w:eastAsia="Times New Roman" w:hAnsi="Times New Roman" w:cs="Times New Roman"/>
      <w:sz w:val="36"/>
      <w:szCs w:val="20"/>
      <w:lang w:val="en-US" w:eastAsia="en-US"/>
    </w:rPr>
  </w:style>
  <w:style w:type="paragraph" w:customStyle="1" w:styleId="FGT">
    <w:name w:val="FGT"/>
    <w:basedOn w:val="Normal"/>
    <w:next w:val="LH"/>
    <w:autoRedefine/>
    <w:rsid w:val="00941379"/>
    <w:pPr>
      <w:spacing w:before="60" w:after="60" w:line="480" w:lineRule="auto"/>
    </w:pPr>
    <w:rPr>
      <w:sz w:val="28"/>
      <w:szCs w:val="20"/>
    </w:rPr>
  </w:style>
  <w:style w:type="paragraph" w:customStyle="1" w:styleId="LH">
    <w:name w:val="LH"/>
    <w:basedOn w:val="Normal"/>
    <w:next w:val="Normal"/>
    <w:rsid w:val="00941379"/>
  </w:style>
  <w:style w:type="paragraph" w:customStyle="1" w:styleId="BTX">
    <w:name w:val="BTX"/>
    <w:basedOn w:val="Normal"/>
    <w:rsid w:val="00941379"/>
    <w:pPr>
      <w:shd w:val="clear" w:color="auto" w:fill="D9D9D9"/>
      <w:spacing w:after="120" w:line="480" w:lineRule="auto"/>
    </w:pPr>
    <w:rPr>
      <w:szCs w:val="20"/>
    </w:rPr>
  </w:style>
  <w:style w:type="paragraph" w:customStyle="1" w:styleId="TCH1">
    <w:name w:val="TCH1"/>
    <w:basedOn w:val="Normal"/>
    <w:next w:val="TB"/>
    <w:rsid w:val="00941379"/>
    <w:pPr>
      <w:spacing w:line="480" w:lineRule="auto"/>
    </w:pPr>
  </w:style>
  <w:style w:type="paragraph" w:customStyle="1" w:styleId="TB">
    <w:name w:val="TB"/>
    <w:next w:val="TFN"/>
    <w:rsid w:val="00941379"/>
    <w:pPr>
      <w:spacing w:after="0" w:line="480" w:lineRule="auto"/>
    </w:pPr>
    <w:rPr>
      <w:rFonts w:ascii="Times New Roman" w:eastAsia="Times New Roman" w:hAnsi="Times New Roman" w:cs="Times New Roman"/>
      <w:sz w:val="24"/>
      <w:szCs w:val="20"/>
      <w:lang w:val="en-US" w:eastAsia="en-US"/>
    </w:rPr>
  </w:style>
  <w:style w:type="paragraph" w:customStyle="1" w:styleId="TFN">
    <w:name w:val="TFN"/>
    <w:basedOn w:val="FN"/>
    <w:rsid w:val="00941379"/>
  </w:style>
  <w:style w:type="paragraph" w:customStyle="1" w:styleId="TT">
    <w:name w:val="TT"/>
    <w:next w:val="Normal"/>
    <w:autoRedefine/>
    <w:rsid w:val="00941379"/>
    <w:pPr>
      <w:spacing w:before="120" w:after="60" w:line="480" w:lineRule="auto"/>
    </w:pPr>
    <w:rPr>
      <w:rFonts w:ascii="Times New Roman" w:eastAsia="Times New Roman" w:hAnsi="Times New Roman" w:cs="Times New Roman"/>
      <w:sz w:val="26"/>
      <w:szCs w:val="26"/>
      <w:lang w:val="en-US" w:eastAsia="en-US"/>
    </w:rPr>
  </w:style>
  <w:style w:type="paragraph" w:customStyle="1" w:styleId="BT">
    <w:name w:val="BT"/>
    <w:basedOn w:val="Normal"/>
    <w:next w:val="Normal"/>
    <w:autoRedefine/>
    <w:rsid w:val="00941379"/>
    <w:pPr>
      <w:spacing w:before="60" w:after="120" w:line="480" w:lineRule="auto"/>
      <w:jc w:val="center"/>
      <w:outlineLvl w:val="4"/>
    </w:pPr>
    <w:rPr>
      <w:sz w:val="26"/>
      <w:szCs w:val="26"/>
    </w:rPr>
  </w:style>
  <w:style w:type="paragraph" w:customStyle="1" w:styleId="H5">
    <w:name w:val="H5"/>
    <w:next w:val="P"/>
    <w:autoRedefine/>
    <w:rsid w:val="00941379"/>
    <w:pPr>
      <w:spacing w:before="100" w:after="60" w:line="480" w:lineRule="auto"/>
      <w:ind w:left="1440" w:hanging="1440"/>
      <w:outlineLvl w:val="4"/>
    </w:pPr>
    <w:rPr>
      <w:rFonts w:ascii="Times New Roman" w:eastAsia="Times New Roman" w:hAnsi="Times New Roman" w:cs="Times New Roman"/>
      <w:bCs/>
      <w:iCs/>
      <w:sz w:val="24"/>
      <w:szCs w:val="20"/>
      <w:lang w:val="en-US" w:eastAsia="en-US"/>
    </w:rPr>
  </w:style>
  <w:style w:type="paragraph" w:customStyle="1" w:styleId="PST">
    <w:name w:val="PST"/>
    <w:basedOn w:val="CST"/>
    <w:next w:val="PTX"/>
    <w:autoRedefine/>
    <w:rsid w:val="00941379"/>
    <w:rPr>
      <w:sz w:val="36"/>
    </w:rPr>
  </w:style>
  <w:style w:type="paragraph" w:customStyle="1" w:styleId="H6">
    <w:name w:val="H6"/>
    <w:next w:val="P"/>
    <w:rsid w:val="00941379"/>
    <w:pPr>
      <w:spacing w:after="0" w:line="400" w:lineRule="exact"/>
      <w:outlineLvl w:val="5"/>
    </w:pPr>
    <w:rPr>
      <w:rFonts w:ascii="Times New Roman" w:eastAsia="Times New Roman" w:hAnsi="Times New Roman" w:cs="Times New Roman"/>
      <w:sz w:val="24"/>
      <w:szCs w:val="20"/>
      <w:lang w:val="en-US" w:eastAsia="en-US"/>
    </w:rPr>
  </w:style>
  <w:style w:type="paragraph" w:customStyle="1" w:styleId="EQN">
    <w:name w:val="EQN"/>
    <w:basedOn w:val="EQ"/>
    <w:link w:val="EQNChar"/>
    <w:qFormat/>
    <w:rsid w:val="00941379"/>
    <w:pPr>
      <w:spacing w:before="60" w:after="60"/>
    </w:pPr>
  </w:style>
  <w:style w:type="paragraph" w:customStyle="1" w:styleId="EQ">
    <w:name w:val="EQ"/>
    <w:basedOn w:val="Normal"/>
    <w:link w:val="EQChar"/>
    <w:rsid w:val="00941379"/>
    <w:pPr>
      <w:spacing w:line="480" w:lineRule="auto"/>
      <w:ind w:left="360"/>
    </w:pPr>
  </w:style>
  <w:style w:type="character" w:customStyle="1" w:styleId="EQChar">
    <w:name w:val="EQ Char"/>
    <w:link w:val="EQ"/>
    <w:rsid w:val="00941379"/>
    <w:rPr>
      <w:rFonts w:ascii="Times New Roman" w:eastAsia="Times New Roman" w:hAnsi="Times New Roman" w:cs="Times New Roman"/>
      <w:sz w:val="24"/>
      <w:szCs w:val="24"/>
    </w:rPr>
  </w:style>
  <w:style w:type="character" w:customStyle="1" w:styleId="EQNChar">
    <w:name w:val="EQN Char"/>
    <w:basedOn w:val="EQChar"/>
    <w:link w:val="EQN"/>
    <w:rsid w:val="00941379"/>
    <w:rPr>
      <w:rFonts w:ascii="Times New Roman" w:eastAsia="Times New Roman" w:hAnsi="Times New Roman" w:cs="Times New Roman"/>
      <w:sz w:val="24"/>
      <w:szCs w:val="24"/>
    </w:rPr>
  </w:style>
  <w:style w:type="paragraph" w:customStyle="1" w:styleId="UL">
    <w:name w:val="UL"/>
    <w:basedOn w:val="Normal"/>
    <w:rsid w:val="00941379"/>
    <w:pPr>
      <w:spacing w:before="60" w:after="60" w:line="480" w:lineRule="auto"/>
      <w:ind w:left="480"/>
    </w:pPr>
    <w:rPr>
      <w:szCs w:val="20"/>
    </w:rPr>
  </w:style>
  <w:style w:type="paragraph" w:customStyle="1" w:styleId="SRC">
    <w:name w:val="SRC"/>
    <w:basedOn w:val="H2"/>
    <w:next w:val="REF"/>
    <w:rsid w:val="00941379"/>
    <w:pPr>
      <w:tabs>
        <w:tab w:val="num" w:pos="720"/>
      </w:tabs>
      <w:spacing w:before="120" w:after="60"/>
      <w:ind w:left="245" w:hanging="245"/>
    </w:pPr>
    <w:rPr>
      <w:sz w:val="24"/>
    </w:rPr>
  </w:style>
  <w:style w:type="paragraph" w:customStyle="1" w:styleId="BN">
    <w:name w:val="BN"/>
    <w:basedOn w:val="P"/>
    <w:link w:val="BNChar"/>
    <w:autoRedefine/>
    <w:qFormat/>
    <w:rsid w:val="00941379"/>
    <w:pPr>
      <w:spacing w:before="60" w:after="120"/>
      <w:jc w:val="center"/>
    </w:pPr>
    <w:rPr>
      <w:sz w:val="26"/>
    </w:rPr>
  </w:style>
  <w:style w:type="character" w:customStyle="1" w:styleId="BNChar">
    <w:name w:val="BN Char"/>
    <w:link w:val="BN"/>
    <w:rsid w:val="00941379"/>
    <w:rPr>
      <w:rFonts w:ascii="Times New Roman" w:eastAsia="Times New Roman" w:hAnsi="Times New Roman" w:cs="Times New Roman"/>
      <w:sz w:val="26"/>
      <w:szCs w:val="20"/>
    </w:rPr>
  </w:style>
  <w:style w:type="paragraph" w:customStyle="1" w:styleId="TN">
    <w:name w:val="TN"/>
    <w:basedOn w:val="EQC"/>
    <w:link w:val="TNChar"/>
    <w:autoRedefine/>
    <w:qFormat/>
    <w:rsid w:val="00941379"/>
    <w:pPr>
      <w:spacing w:after="60"/>
    </w:pPr>
  </w:style>
  <w:style w:type="paragraph" w:customStyle="1" w:styleId="EQC">
    <w:name w:val="EQC"/>
    <w:basedOn w:val="Normal"/>
    <w:next w:val="Normal"/>
    <w:link w:val="EQCChar"/>
    <w:rsid w:val="00941379"/>
    <w:pPr>
      <w:spacing w:before="120" w:line="480" w:lineRule="auto"/>
    </w:pPr>
  </w:style>
  <w:style w:type="character" w:customStyle="1" w:styleId="EQCChar">
    <w:name w:val="EQC Char"/>
    <w:link w:val="EQC"/>
    <w:rsid w:val="00941379"/>
    <w:rPr>
      <w:rFonts w:ascii="Times New Roman" w:eastAsia="Times New Roman" w:hAnsi="Times New Roman" w:cs="Times New Roman"/>
      <w:sz w:val="24"/>
      <w:szCs w:val="24"/>
    </w:rPr>
  </w:style>
  <w:style w:type="character" w:customStyle="1" w:styleId="TNChar">
    <w:name w:val="TN Char"/>
    <w:basedOn w:val="EQCChar"/>
    <w:link w:val="TN"/>
    <w:rsid w:val="00941379"/>
    <w:rPr>
      <w:rFonts w:ascii="Times New Roman" w:eastAsia="Times New Roman" w:hAnsi="Times New Roman" w:cs="Times New Roman"/>
      <w:sz w:val="24"/>
      <w:szCs w:val="24"/>
    </w:rPr>
  </w:style>
  <w:style w:type="paragraph" w:customStyle="1" w:styleId="BMCTAU">
    <w:name w:val="BMCT:AU"/>
    <w:basedOn w:val="BMCTAPT"/>
    <w:qFormat/>
    <w:rsid w:val="00941379"/>
  </w:style>
  <w:style w:type="paragraph" w:customStyle="1" w:styleId="BMCTAPT">
    <w:name w:val="BMCT:APT"/>
    <w:basedOn w:val="Normal"/>
    <w:autoRedefine/>
    <w:rsid w:val="00941379"/>
    <w:pPr>
      <w:spacing w:before="240" w:after="120" w:line="480" w:lineRule="auto"/>
    </w:pPr>
    <w:rPr>
      <w:sz w:val="36"/>
    </w:rPr>
  </w:style>
  <w:style w:type="paragraph" w:customStyle="1" w:styleId="LI">
    <w:name w:val="LI"/>
    <w:basedOn w:val="Normal"/>
    <w:qFormat/>
    <w:rsid w:val="00941379"/>
    <w:pPr>
      <w:spacing w:line="480" w:lineRule="auto"/>
      <w:ind w:left="360"/>
    </w:pPr>
  </w:style>
  <w:style w:type="paragraph" w:customStyle="1" w:styleId="R2">
    <w:name w:val="R2"/>
    <w:basedOn w:val="H2"/>
    <w:next w:val="Normal"/>
    <w:rsid w:val="00941379"/>
    <w:pPr>
      <w:spacing w:before="120" w:after="60"/>
      <w:ind w:left="245" w:hanging="245"/>
    </w:pPr>
    <w:rPr>
      <w:sz w:val="24"/>
      <w:szCs w:val="24"/>
    </w:rPr>
  </w:style>
  <w:style w:type="character" w:customStyle="1" w:styleId="SN">
    <w:name w:val="SN"/>
    <w:rsid w:val="00941379"/>
  </w:style>
  <w:style w:type="paragraph" w:customStyle="1" w:styleId="ST">
    <w:name w:val="ST"/>
    <w:basedOn w:val="Normal"/>
    <w:next w:val="Normal"/>
    <w:rsid w:val="00941379"/>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BL1">
    <w:name w:val="BL1"/>
    <w:basedOn w:val="Normal"/>
    <w:next w:val="BL"/>
    <w:rsid w:val="00941379"/>
    <w:pPr>
      <w:spacing w:line="480" w:lineRule="auto"/>
      <w:ind w:left="720"/>
    </w:pPr>
    <w:rPr>
      <w:sz w:val="22"/>
    </w:rPr>
  </w:style>
  <w:style w:type="paragraph" w:customStyle="1" w:styleId="NL1">
    <w:name w:val="NL1"/>
    <w:basedOn w:val="Normal"/>
    <w:next w:val="NL"/>
    <w:rsid w:val="00941379"/>
    <w:pPr>
      <w:spacing w:line="480" w:lineRule="auto"/>
      <w:ind w:left="720"/>
    </w:pPr>
    <w:rPr>
      <w:sz w:val="22"/>
    </w:rPr>
  </w:style>
  <w:style w:type="paragraph" w:customStyle="1" w:styleId="UL1">
    <w:name w:val="UL1"/>
    <w:basedOn w:val="Normal"/>
    <w:next w:val="UL"/>
    <w:rsid w:val="00941379"/>
    <w:pPr>
      <w:spacing w:before="60" w:after="60" w:line="480" w:lineRule="auto"/>
      <w:ind w:left="720"/>
    </w:pPr>
    <w:rPr>
      <w:sz w:val="22"/>
    </w:rPr>
  </w:style>
  <w:style w:type="paragraph" w:customStyle="1" w:styleId="SI">
    <w:name w:val="SI"/>
    <w:basedOn w:val="Normal"/>
    <w:next w:val="Normal"/>
    <w:autoRedefine/>
    <w:rsid w:val="00941379"/>
    <w:pPr>
      <w:spacing w:before="120" w:line="480" w:lineRule="auto"/>
    </w:pPr>
  </w:style>
  <w:style w:type="paragraph" w:customStyle="1" w:styleId="FMCTDED">
    <w:name w:val="FMCT:DED"/>
    <w:basedOn w:val="Normal"/>
    <w:next w:val="Normal"/>
    <w:autoRedefine/>
    <w:rsid w:val="00941379"/>
    <w:pPr>
      <w:spacing w:before="120" w:line="480" w:lineRule="auto"/>
    </w:pPr>
  </w:style>
  <w:style w:type="paragraph" w:customStyle="1" w:styleId="CON">
    <w:name w:val="CON"/>
    <w:basedOn w:val="Normal"/>
    <w:rsid w:val="00941379"/>
  </w:style>
  <w:style w:type="paragraph" w:customStyle="1" w:styleId="CH">
    <w:name w:val="CH"/>
    <w:basedOn w:val="Normal"/>
    <w:autoRedefine/>
    <w:rsid w:val="00941379"/>
    <w:pPr>
      <w:spacing w:before="60" w:after="60" w:line="240" w:lineRule="auto"/>
    </w:pPr>
  </w:style>
  <w:style w:type="paragraph" w:customStyle="1" w:styleId="CR">
    <w:name w:val="CR"/>
    <w:basedOn w:val="Normal"/>
    <w:next w:val="Normal"/>
    <w:autoRedefine/>
    <w:rsid w:val="00941379"/>
    <w:pPr>
      <w:numPr>
        <w:numId w:val="15"/>
      </w:numPr>
      <w:tabs>
        <w:tab w:val="clear" w:pos="360"/>
      </w:tabs>
      <w:spacing w:before="60" w:after="60" w:line="240" w:lineRule="auto"/>
      <w:ind w:left="0" w:firstLine="0"/>
    </w:pPr>
  </w:style>
  <w:style w:type="paragraph" w:customStyle="1" w:styleId="CO2">
    <w:name w:val="CO2"/>
    <w:basedOn w:val="Normal"/>
    <w:next w:val="Normal"/>
    <w:rsid w:val="00941379"/>
    <w:pPr>
      <w:spacing w:line="480" w:lineRule="auto"/>
      <w:ind w:left="432"/>
    </w:pPr>
  </w:style>
  <w:style w:type="paragraph" w:customStyle="1" w:styleId="ECAP">
    <w:name w:val="ECAP"/>
    <w:basedOn w:val="Normal"/>
    <w:rsid w:val="00941379"/>
  </w:style>
  <w:style w:type="paragraph" w:customStyle="1" w:styleId="NP">
    <w:name w:val="NP"/>
    <w:basedOn w:val="Normal"/>
    <w:qFormat/>
    <w:rsid w:val="00941379"/>
    <w:pPr>
      <w:spacing w:before="120" w:line="480" w:lineRule="auto"/>
    </w:pPr>
  </w:style>
  <w:style w:type="paragraph" w:customStyle="1" w:styleId="DIS">
    <w:name w:val="DIS"/>
    <w:basedOn w:val="Normal"/>
    <w:qFormat/>
    <w:rsid w:val="00941379"/>
    <w:pPr>
      <w:spacing w:before="60" w:after="60" w:line="480" w:lineRule="auto"/>
      <w:ind w:left="720"/>
    </w:pPr>
  </w:style>
  <w:style w:type="paragraph" w:customStyle="1" w:styleId="DH">
    <w:name w:val="DH"/>
    <w:basedOn w:val="Normal"/>
    <w:next w:val="H1"/>
    <w:rsid w:val="00941379"/>
  </w:style>
  <w:style w:type="paragraph" w:customStyle="1" w:styleId="PYT">
    <w:name w:val="PYT"/>
    <w:basedOn w:val="Normal"/>
    <w:next w:val="TT"/>
    <w:rsid w:val="00941379"/>
    <w:pPr>
      <w:spacing w:before="60" w:after="60" w:line="480" w:lineRule="auto"/>
    </w:pPr>
  </w:style>
  <w:style w:type="paragraph" w:customStyle="1" w:styleId="DIA">
    <w:name w:val="DIA"/>
    <w:basedOn w:val="Normal"/>
    <w:next w:val="Normal"/>
    <w:rsid w:val="00941379"/>
    <w:pPr>
      <w:spacing w:before="60" w:after="60" w:line="480" w:lineRule="auto"/>
    </w:pPr>
  </w:style>
  <w:style w:type="paragraph" w:customStyle="1" w:styleId="OTL">
    <w:name w:val="OTL"/>
    <w:basedOn w:val="Normal"/>
    <w:next w:val="Normal"/>
    <w:rsid w:val="00941379"/>
  </w:style>
  <w:style w:type="paragraph" w:customStyle="1" w:styleId="MCL">
    <w:name w:val="MCL"/>
    <w:basedOn w:val="Normal"/>
    <w:rsid w:val="00941379"/>
    <w:pPr>
      <w:spacing w:before="60" w:after="60" w:line="480" w:lineRule="auto"/>
    </w:pPr>
  </w:style>
  <w:style w:type="paragraph" w:customStyle="1" w:styleId="EQL">
    <w:name w:val="EQL"/>
    <w:basedOn w:val="Normal"/>
    <w:next w:val="Normal"/>
    <w:rsid w:val="00941379"/>
    <w:pPr>
      <w:spacing w:before="120" w:line="480" w:lineRule="auto"/>
    </w:pPr>
  </w:style>
  <w:style w:type="paragraph" w:customStyle="1" w:styleId="TCH2">
    <w:name w:val="TCH2"/>
    <w:basedOn w:val="Normal"/>
    <w:next w:val="TCH1"/>
    <w:rsid w:val="00941379"/>
    <w:pPr>
      <w:spacing w:line="480" w:lineRule="auto"/>
    </w:pPr>
  </w:style>
  <w:style w:type="paragraph" w:customStyle="1" w:styleId="T1">
    <w:name w:val="T1"/>
    <w:basedOn w:val="Normal"/>
    <w:next w:val="TCH1"/>
    <w:autoRedefine/>
    <w:rsid w:val="00941379"/>
    <w:pPr>
      <w:spacing w:line="480" w:lineRule="auto"/>
    </w:pPr>
  </w:style>
  <w:style w:type="paragraph" w:customStyle="1" w:styleId="T2">
    <w:name w:val="T2"/>
    <w:basedOn w:val="Normal"/>
    <w:next w:val="T1"/>
    <w:autoRedefine/>
    <w:rsid w:val="00941379"/>
    <w:pPr>
      <w:spacing w:line="480" w:lineRule="auto"/>
    </w:pPr>
  </w:style>
  <w:style w:type="paragraph" w:customStyle="1" w:styleId="TSN">
    <w:name w:val="TSN"/>
    <w:basedOn w:val="Normal"/>
    <w:next w:val="Normal"/>
    <w:rsid w:val="00941379"/>
    <w:pPr>
      <w:spacing w:line="480" w:lineRule="auto"/>
    </w:pPr>
  </w:style>
  <w:style w:type="paragraph" w:customStyle="1" w:styleId="UTB">
    <w:name w:val="UTB"/>
    <w:basedOn w:val="Normal"/>
    <w:next w:val="TFN"/>
    <w:rsid w:val="00941379"/>
    <w:pPr>
      <w:spacing w:line="480" w:lineRule="auto"/>
    </w:pPr>
  </w:style>
  <w:style w:type="paragraph" w:customStyle="1" w:styleId="UTCH">
    <w:name w:val="UTCH"/>
    <w:basedOn w:val="Normal"/>
    <w:next w:val="TCH1"/>
    <w:rsid w:val="00941379"/>
    <w:pPr>
      <w:spacing w:line="480" w:lineRule="auto"/>
    </w:pPr>
  </w:style>
  <w:style w:type="paragraph" w:customStyle="1" w:styleId="B1">
    <w:name w:val="B1"/>
    <w:basedOn w:val="Normal"/>
    <w:next w:val="Normal"/>
    <w:rsid w:val="00941379"/>
    <w:pPr>
      <w:spacing w:line="480" w:lineRule="auto"/>
      <w:ind w:left="720"/>
    </w:pPr>
  </w:style>
  <w:style w:type="paragraph" w:customStyle="1" w:styleId="B2">
    <w:name w:val="B2"/>
    <w:basedOn w:val="Normal"/>
    <w:next w:val="B1"/>
    <w:rsid w:val="00941379"/>
    <w:pPr>
      <w:spacing w:line="480" w:lineRule="auto"/>
    </w:pPr>
  </w:style>
  <w:style w:type="paragraph" w:customStyle="1" w:styleId="FGC">
    <w:name w:val="FGC"/>
    <w:basedOn w:val="Normal"/>
    <w:autoRedefine/>
    <w:rsid w:val="00941379"/>
    <w:pPr>
      <w:spacing w:before="120" w:after="60" w:line="480" w:lineRule="auto"/>
    </w:pPr>
  </w:style>
  <w:style w:type="paragraph" w:customStyle="1" w:styleId="N1">
    <w:name w:val="N1"/>
    <w:basedOn w:val="Normal"/>
    <w:rsid w:val="00941379"/>
    <w:pPr>
      <w:spacing w:before="60" w:after="60"/>
    </w:pPr>
    <w:rPr>
      <w:sz w:val="32"/>
    </w:rPr>
  </w:style>
  <w:style w:type="paragraph" w:customStyle="1" w:styleId="N2">
    <w:name w:val="N2"/>
    <w:basedOn w:val="Normal"/>
    <w:rsid w:val="00941379"/>
    <w:pPr>
      <w:spacing w:before="60" w:after="60" w:line="480" w:lineRule="auto"/>
    </w:pPr>
    <w:rPr>
      <w:sz w:val="28"/>
    </w:rPr>
  </w:style>
  <w:style w:type="paragraph" w:customStyle="1" w:styleId="MN">
    <w:name w:val="MN"/>
    <w:basedOn w:val="Normal"/>
    <w:rsid w:val="00941379"/>
    <w:pPr>
      <w:spacing w:before="60" w:after="60" w:line="480" w:lineRule="auto"/>
    </w:pPr>
  </w:style>
  <w:style w:type="paragraph" w:customStyle="1" w:styleId="ET">
    <w:name w:val="ET"/>
    <w:basedOn w:val="Normal"/>
    <w:rsid w:val="00941379"/>
  </w:style>
  <w:style w:type="paragraph" w:customStyle="1" w:styleId="TL">
    <w:name w:val="TL"/>
    <w:basedOn w:val="Normal"/>
    <w:rsid w:val="00941379"/>
    <w:pPr>
      <w:spacing w:line="480" w:lineRule="auto"/>
    </w:pPr>
  </w:style>
  <w:style w:type="paragraph" w:customStyle="1" w:styleId="CBY">
    <w:name w:val="CBY"/>
    <w:basedOn w:val="Normal"/>
    <w:rsid w:val="00941379"/>
    <w:pPr>
      <w:spacing w:line="480" w:lineRule="auto"/>
    </w:pPr>
  </w:style>
  <w:style w:type="paragraph" w:customStyle="1" w:styleId="SBT">
    <w:name w:val="SBT"/>
    <w:basedOn w:val="Normal"/>
    <w:rsid w:val="00941379"/>
    <w:pPr>
      <w:spacing w:line="480" w:lineRule="auto"/>
    </w:pPr>
  </w:style>
  <w:style w:type="paragraph" w:customStyle="1" w:styleId="SB">
    <w:name w:val="SB"/>
    <w:basedOn w:val="Normal"/>
    <w:rsid w:val="00941379"/>
    <w:pPr>
      <w:spacing w:line="480" w:lineRule="auto"/>
    </w:pPr>
  </w:style>
  <w:style w:type="paragraph" w:customStyle="1" w:styleId="FGS">
    <w:name w:val="FGS"/>
    <w:basedOn w:val="Normal"/>
    <w:rsid w:val="00941379"/>
    <w:pPr>
      <w:spacing w:line="480" w:lineRule="auto"/>
    </w:pPr>
  </w:style>
  <w:style w:type="paragraph" w:customStyle="1" w:styleId="ACK">
    <w:name w:val="ACK"/>
    <w:basedOn w:val="Normal"/>
    <w:next w:val="Normal"/>
    <w:rsid w:val="00941379"/>
    <w:pPr>
      <w:spacing w:line="480" w:lineRule="auto"/>
    </w:pPr>
  </w:style>
  <w:style w:type="paragraph" w:customStyle="1" w:styleId="CTR">
    <w:name w:val="CTR"/>
    <w:basedOn w:val="Normal"/>
    <w:rsid w:val="00941379"/>
  </w:style>
  <w:style w:type="paragraph" w:customStyle="1" w:styleId="ENDN">
    <w:name w:val="ENDN"/>
    <w:basedOn w:val="Normal"/>
    <w:rsid w:val="00941379"/>
  </w:style>
  <w:style w:type="paragraph" w:customStyle="1" w:styleId="GLO">
    <w:name w:val="GLO"/>
    <w:basedOn w:val="Normal"/>
    <w:rsid w:val="00941379"/>
  </w:style>
  <w:style w:type="paragraph" w:customStyle="1" w:styleId="CHR">
    <w:name w:val="CHR"/>
    <w:basedOn w:val="Normal"/>
    <w:rsid w:val="00941379"/>
  </w:style>
  <w:style w:type="paragraph" w:customStyle="1" w:styleId="EXER">
    <w:name w:val="EXER"/>
    <w:basedOn w:val="Normal"/>
    <w:rsid w:val="00941379"/>
  </w:style>
  <w:style w:type="paragraph" w:customStyle="1" w:styleId="SST">
    <w:name w:val="SST"/>
    <w:basedOn w:val="Normal"/>
    <w:autoRedefine/>
    <w:rsid w:val="00941379"/>
    <w:pPr>
      <w:spacing w:before="60" w:after="60" w:line="480" w:lineRule="auto"/>
      <w:jc w:val="center"/>
    </w:pPr>
    <w:rPr>
      <w:sz w:val="32"/>
    </w:rPr>
  </w:style>
  <w:style w:type="paragraph" w:customStyle="1" w:styleId="SA">
    <w:name w:val="SA"/>
    <w:basedOn w:val="Normal"/>
    <w:autoRedefine/>
    <w:rsid w:val="00941379"/>
    <w:pPr>
      <w:spacing w:before="60" w:after="60" w:line="480" w:lineRule="auto"/>
      <w:jc w:val="center"/>
    </w:pPr>
    <w:rPr>
      <w:sz w:val="32"/>
    </w:rPr>
  </w:style>
  <w:style w:type="paragraph" w:customStyle="1" w:styleId="STX">
    <w:name w:val="STX"/>
    <w:basedOn w:val="Normal"/>
    <w:autoRedefine/>
    <w:rsid w:val="00941379"/>
    <w:pPr>
      <w:spacing w:before="60" w:after="60" w:line="480" w:lineRule="auto"/>
      <w:ind w:firstLine="245"/>
      <w:jc w:val="both"/>
    </w:pPr>
    <w:rPr>
      <w:sz w:val="26"/>
    </w:rPr>
  </w:style>
  <w:style w:type="paragraph" w:customStyle="1" w:styleId="EXERH">
    <w:name w:val="EXERH"/>
    <w:basedOn w:val="Normal"/>
    <w:rsid w:val="00941379"/>
  </w:style>
  <w:style w:type="paragraph" w:customStyle="1" w:styleId="FMCTAB">
    <w:name w:val="FMCT:AB"/>
    <w:basedOn w:val="CT"/>
    <w:autoRedefine/>
    <w:rsid w:val="00941379"/>
  </w:style>
  <w:style w:type="paragraph" w:customStyle="1" w:styleId="FMCTACK">
    <w:name w:val="FMCT:ACK"/>
    <w:basedOn w:val="CT"/>
    <w:autoRedefine/>
    <w:rsid w:val="00941379"/>
  </w:style>
  <w:style w:type="paragraph" w:customStyle="1" w:styleId="FMCTCONT">
    <w:name w:val="FMCT:CONT"/>
    <w:basedOn w:val="CT"/>
    <w:autoRedefine/>
    <w:rsid w:val="00941379"/>
  </w:style>
  <w:style w:type="paragraph" w:customStyle="1" w:styleId="FMCTCTR">
    <w:name w:val="FMCT:CTR"/>
    <w:basedOn w:val="CT"/>
    <w:autoRedefine/>
    <w:rsid w:val="00941379"/>
  </w:style>
  <w:style w:type="paragraph" w:customStyle="1" w:styleId="FMCTFW">
    <w:name w:val="FMCT:FW"/>
    <w:basedOn w:val="CT"/>
    <w:autoRedefine/>
    <w:rsid w:val="00941379"/>
  </w:style>
  <w:style w:type="paragraph" w:customStyle="1" w:styleId="FMCTILL">
    <w:name w:val="FMCT:ILL"/>
    <w:basedOn w:val="CT"/>
    <w:autoRedefine/>
    <w:rsid w:val="00941379"/>
  </w:style>
  <w:style w:type="paragraph" w:customStyle="1" w:styleId="FMCTINT">
    <w:name w:val="FMCT:INT"/>
    <w:basedOn w:val="CT"/>
    <w:autoRedefine/>
    <w:rsid w:val="00941379"/>
  </w:style>
  <w:style w:type="paragraph" w:customStyle="1" w:styleId="FMCTLTBL">
    <w:name w:val="FMCT:LTBL"/>
    <w:basedOn w:val="CT"/>
    <w:autoRedefine/>
    <w:rsid w:val="00941379"/>
  </w:style>
  <w:style w:type="paragraph" w:customStyle="1" w:styleId="FMCTOTH">
    <w:name w:val="FMCT:OTH"/>
    <w:basedOn w:val="CT"/>
    <w:autoRedefine/>
    <w:rsid w:val="00941379"/>
  </w:style>
  <w:style w:type="paragraph" w:customStyle="1" w:styleId="FMCTPREF">
    <w:name w:val="FMCT:PREF"/>
    <w:basedOn w:val="CT"/>
    <w:autoRedefine/>
    <w:rsid w:val="00941379"/>
  </w:style>
  <w:style w:type="paragraph" w:customStyle="1" w:styleId="FMCTHT">
    <w:name w:val="FMCT:HT"/>
    <w:basedOn w:val="Normal"/>
    <w:autoRedefine/>
    <w:rsid w:val="00941379"/>
    <w:pPr>
      <w:spacing w:before="280" w:after="160" w:line="480" w:lineRule="auto"/>
    </w:pPr>
    <w:rPr>
      <w:sz w:val="36"/>
    </w:rPr>
  </w:style>
  <w:style w:type="paragraph" w:customStyle="1" w:styleId="FMCTT">
    <w:name w:val="FMCT:T"/>
    <w:basedOn w:val="Normal"/>
    <w:autoRedefine/>
    <w:rsid w:val="00941379"/>
    <w:pPr>
      <w:spacing w:before="360" w:after="120" w:line="480" w:lineRule="auto"/>
    </w:pPr>
    <w:rPr>
      <w:sz w:val="36"/>
    </w:rPr>
  </w:style>
  <w:style w:type="paragraph" w:customStyle="1" w:styleId="CPYTXT">
    <w:name w:val="CPYTXT"/>
    <w:basedOn w:val="Normal"/>
    <w:autoRedefine/>
    <w:rsid w:val="00941379"/>
    <w:pPr>
      <w:spacing w:line="480" w:lineRule="auto"/>
    </w:pPr>
    <w:rPr>
      <w:sz w:val="22"/>
    </w:rPr>
  </w:style>
  <w:style w:type="paragraph" w:customStyle="1" w:styleId="CTRTX">
    <w:name w:val="CTRTX"/>
    <w:basedOn w:val="Normal"/>
    <w:autoRedefine/>
    <w:rsid w:val="00941379"/>
    <w:pPr>
      <w:spacing w:line="480" w:lineRule="auto"/>
    </w:pPr>
  </w:style>
  <w:style w:type="paragraph" w:customStyle="1" w:styleId="CONT1">
    <w:name w:val="CONT1"/>
    <w:basedOn w:val="Normal"/>
    <w:rsid w:val="00941379"/>
    <w:pPr>
      <w:tabs>
        <w:tab w:val="left" w:pos="1890"/>
        <w:tab w:val="left" w:pos="7920"/>
      </w:tabs>
      <w:spacing w:line="480" w:lineRule="auto"/>
    </w:pPr>
  </w:style>
  <w:style w:type="paragraph" w:customStyle="1" w:styleId="CONT2">
    <w:name w:val="CONT2"/>
    <w:basedOn w:val="Normal"/>
    <w:rsid w:val="00941379"/>
    <w:pPr>
      <w:spacing w:line="480" w:lineRule="auto"/>
      <w:ind w:left="432"/>
    </w:pPr>
  </w:style>
  <w:style w:type="paragraph" w:customStyle="1" w:styleId="CONT3">
    <w:name w:val="CONT3"/>
    <w:basedOn w:val="Normal"/>
    <w:rsid w:val="00941379"/>
    <w:pPr>
      <w:spacing w:line="480" w:lineRule="auto"/>
      <w:ind w:left="720"/>
    </w:pPr>
  </w:style>
  <w:style w:type="paragraph" w:customStyle="1" w:styleId="DEN">
    <w:name w:val="DEN"/>
    <w:basedOn w:val="Normal"/>
    <w:autoRedefine/>
    <w:rsid w:val="00941379"/>
  </w:style>
  <w:style w:type="paragraph" w:customStyle="1" w:styleId="BMCTAPP">
    <w:name w:val="BMCT:APP"/>
    <w:basedOn w:val="Normal"/>
    <w:autoRedefine/>
    <w:rsid w:val="00941379"/>
    <w:pPr>
      <w:spacing w:before="240" w:after="120" w:line="480" w:lineRule="auto"/>
    </w:pPr>
    <w:rPr>
      <w:sz w:val="36"/>
    </w:rPr>
  </w:style>
  <w:style w:type="paragraph" w:customStyle="1" w:styleId="BMCTAPN">
    <w:name w:val="BMCT:APN"/>
    <w:basedOn w:val="Normal"/>
    <w:autoRedefine/>
    <w:qFormat/>
    <w:rsid w:val="00941379"/>
    <w:pPr>
      <w:spacing w:before="240" w:after="120" w:line="480" w:lineRule="auto"/>
    </w:pPr>
    <w:rPr>
      <w:sz w:val="36"/>
    </w:rPr>
  </w:style>
  <w:style w:type="paragraph" w:customStyle="1" w:styleId="BMCTBIB">
    <w:name w:val="BMCT:BIB"/>
    <w:basedOn w:val="Normal"/>
    <w:autoRedefine/>
    <w:rsid w:val="00941379"/>
    <w:pPr>
      <w:spacing w:before="240" w:after="120" w:line="480" w:lineRule="auto"/>
    </w:pPr>
    <w:rPr>
      <w:sz w:val="36"/>
    </w:rPr>
  </w:style>
  <w:style w:type="paragraph" w:customStyle="1" w:styleId="BMCTENDN">
    <w:name w:val="BMCT:ENDN"/>
    <w:basedOn w:val="Normal"/>
    <w:autoRedefine/>
    <w:rsid w:val="00941379"/>
    <w:pPr>
      <w:spacing w:before="240" w:after="120" w:line="480" w:lineRule="auto"/>
    </w:pPr>
    <w:rPr>
      <w:sz w:val="36"/>
    </w:rPr>
  </w:style>
  <w:style w:type="paragraph" w:customStyle="1" w:styleId="BMCTACK">
    <w:name w:val="BMCT:ACK"/>
    <w:basedOn w:val="Normal"/>
    <w:autoRedefine/>
    <w:rsid w:val="00941379"/>
    <w:pPr>
      <w:spacing w:before="240" w:after="120" w:line="480" w:lineRule="auto"/>
    </w:pPr>
    <w:rPr>
      <w:sz w:val="36"/>
    </w:rPr>
  </w:style>
  <w:style w:type="paragraph" w:customStyle="1" w:styleId="BMCTGLO">
    <w:name w:val="BMCT:GLO"/>
    <w:basedOn w:val="Normal"/>
    <w:autoRedefine/>
    <w:rsid w:val="00941379"/>
    <w:pPr>
      <w:spacing w:before="240" w:after="120" w:line="480" w:lineRule="auto"/>
    </w:pPr>
    <w:rPr>
      <w:sz w:val="36"/>
    </w:rPr>
  </w:style>
  <w:style w:type="paragraph" w:customStyle="1" w:styleId="BMCTCHR">
    <w:name w:val="BMCT:CHR"/>
    <w:basedOn w:val="Normal"/>
    <w:autoRedefine/>
    <w:rsid w:val="00941379"/>
    <w:pPr>
      <w:spacing w:before="240" w:after="120" w:line="480" w:lineRule="auto"/>
    </w:pPr>
    <w:rPr>
      <w:sz w:val="36"/>
    </w:rPr>
  </w:style>
  <w:style w:type="paragraph" w:customStyle="1" w:styleId="BMCTCTR">
    <w:name w:val="BMCT:CTR"/>
    <w:basedOn w:val="Normal"/>
    <w:autoRedefine/>
    <w:rsid w:val="00941379"/>
    <w:pPr>
      <w:spacing w:before="240" w:after="120" w:line="480" w:lineRule="auto"/>
    </w:pPr>
    <w:rPr>
      <w:sz w:val="36"/>
    </w:rPr>
  </w:style>
  <w:style w:type="paragraph" w:customStyle="1" w:styleId="BMCTIN">
    <w:name w:val="BMCT:IN"/>
    <w:basedOn w:val="Normal"/>
    <w:autoRedefine/>
    <w:rsid w:val="00941379"/>
    <w:pPr>
      <w:spacing w:before="240" w:after="120" w:line="480" w:lineRule="auto"/>
    </w:pPr>
    <w:rPr>
      <w:sz w:val="36"/>
    </w:rPr>
  </w:style>
  <w:style w:type="paragraph" w:customStyle="1" w:styleId="BMCTCR">
    <w:name w:val="BMCT:CR"/>
    <w:basedOn w:val="Normal"/>
    <w:autoRedefine/>
    <w:rsid w:val="00941379"/>
    <w:pPr>
      <w:spacing w:before="240" w:after="120" w:line="480" w:lineRule="auto"/>
    </w:pPr>
    <w:rPr>
      <w:sz w:val="36"/>
    </w:rPr>
  </w:style>
  <w:style w:type="paragraph" w:customStyle="1" w:styleId="BMCTOTH">
    <w:name w:val="BMCT:OTH"/>
    <w:basedOn w:val="Normal"/>
    <w:autoRedefine/>
    <w:rsid w:val="00941379"/>
    <w:pPr>
      <w:spacing w:before="240" w:after="120" w:line="480" w:lineRule="auto"/>
    </w:pPr>
    <w:rPr>
      <w:sz w:val="36"/>
    </w:rPr>
  </w:style>
  <w:style w:type="paragraph" w:customStyle="1" w:styleId="BMCTEXER">
    <w:name w:val="BMCT:EXER"/>
    <w:basedOn w:val="Normal"/>
    <w:autoRedefine/>
    <w:rsid w:val="00941379"/>
    <w:pPr>
      <w:spacing w:before="240" w:after="120" w:line="480" w:lineRule="auto"/>
    </w:pPr>
    <w:rPr>
      <w:sz w:val="36"/>
    </w:rPr>
  </w:style>
  <w:style w:type="paragraph" w:customStyle="1" w:styleId="GLT">
    <w:name w:val="GLT"/>
    <w:basedOn w:val="Normal"/>
    <w:autoRedefine/>
    <w:rsid w:val="00941379"/>
    <w:pPr>
      <w:spacing w:before="60" w:after="60" w:line="240" w:lineRule="auto"/>
    </w:pPr>
  </w:style>
  <w:style w:type="paragraph" w:customStyle="1" w:styleId="CHBMAPN">
    <w:name w:val="CHBM:APN"/>
    <w:basedOn w:val="Normal"/>
    <w:qFormat/>
    <w:rsid w:val="00941379"/>
    <w:pPr>
      <w:spacing w:before="120" w:after="60" w:line="480" w:lineRule="auto"/>
    </w:pPr>
    <w:rPr>
      <w:sz w:val="28"/>
    </w:rPr>
  </w:style>
  <w:style w:type="paragraph" w:customStyle="1" w:styleId="CHBMENDN">
    <w:name w:val="CHBM:ENDN"/>
    <w:basedOn w:val="Normal"/>
    <w:autoRedefine/>
    <w:rsid w:val="00941379"/>
    <w:pPr>
      <w:spacing w:before="120" w:after="60" w:line="480" w:lineRule="auto"/>
    </w:pPr>
    <w:rPr>
      <w:sz w:val="28"/>
    </w:rPr>
  </w:style>
  <w:style w:type="paragraph" w:customStyle="1" w:styleId="CHBMBIB">
    <w:name w:val="CHBM:BIB"/>
    <w:basedOn w:val="Normal"/>
    <w:autoRedefine/>
    <w:rsid w:val="00941379"/>
    <w:pPr>
      <w:spacing w:before="120" w:after="60" w:line="480" w:lineRule="auto"/>
    </w:pPr>
    <w:rPr>
      <w:sz w:val="28"/>
    </w:rPr>
  </w:style>
  <w:style w:type="paragraph" w:customStyle="1" w:styleId="CHBMACK">
    <w:name w:val="CHBM:ACK"/>
    <w:basedOn w:val="Normal"/>
    <w:autoRedefine/>
    <w:rsid w:val="00941379"/>
    <w:pPr>
      <w:spacing w:before="120" w:after="60" w:line="480" w:lineRule="auto"/>
    </w:pPr>
    <w:rPr>
      <w:sz w:val="28"/>
    </w:rPr>
  </w:style>
  <w:style w:type="paragraph" w:customStyle="1" w:styleId="CHBMGLO">
    <w:name w:val="CHBM:GLO"/>
    <w:basedOn w:val="Normal"/>
    <w:autoRedefine/>
    <w:rsid w:val="00941379"/>
    <w:pPr>
      <w:spacing w:before="120" w:after="60" w:line="480" w:lineRule="auto"/>
    </w:pPr>
    <w:rPr>
      <w:sz w:val="28"/>
    </w:rPr>
  </w:style>
  <w:style w:type="paragraph" w:customStyle="1" w:styleId="CHBMCHR">
    <w:name w:val="CHBM:CHR"/>
    <w:basedOn w:val="Normal"/>
    <w:autoRedefine/>
    <w:rsid w:val="00941379"/>
    <w:pPr>
      <w:spacing w:before="120" w:after="60" w:line="480" w:lineRule="auto"/>
    </w:pPr>
    <w:rPr>
      <w:sz w:val="28"/>
    </w:rPr>
  </w:style>
  <w:style w:type="paragraph" w:customStyle="1" w:styleId="CHBMCTR">
    <w:name w:val="CHBM:CTR"/>
    <w:basedOn w:val="Normal"/>
    <w:autoRedefine/>
    <w:rsid w:val="00941379"/>
    <w:pPr>
      <w:spacing w:before="120" w:after="60" w:line="480" w:lineRule="auto"/>
    </w:pPr>
    <w:rPr>
      <w:sz w:val="28"/>
    </w:rPr>
  </w:style>
  <w:style w:type="paragraph" w:customStyle="1" w:styleId="CHBMCR">
    <w:name w:val="CHBM:CR"/>
    <w:basedOn w:val="Normal"/>
    <w:autoRedefine/>
    <w:rsid w:val="00941379"/>
    <w:pPr>
      <w:spacing w:before="120" w:after="60" w:line="480" w:lineRule="auto"/>
    </w:pPr>
    <w:rPr>
      <w:sz w:val="28"/>
    </w:rPr>
  </w:style>
  <w:style w:type="paragraph" w:customStyle="1" w:styleId="CHBMOTH">
    <w:name w:val="CHBM:OTH"/>
    <w:basedOn w:val="Normal"/>
    <w:autoRedefine/>
    <w:rsid w:val="00941379"/>
    <w:pPr>
      <w:spacing w:before="120" w:after="60" w:line="480" w:lineRule="auto"/>
    </w:pPr>
    <w:rPr>
      <w:sz w:val="28"/>
    </w:rPr>
  </w:style>
  <w:style w:type="paragraph" w:customStyle="1" w:styleId="BMBL">
    <w:name w:val="BMBL"/>
    <w:basedOn w:val="Normal"/>
    <w:autoRedefine/>
    <w:rsid w:val="00941379"/>
  </w:style>
  <w:style w:type="character" w:customStyle="1" w:styleId="MON">
    <w:name w:val="MON"/>
    <w:rsid w:val="00941379"/>
    <w:rPr>
      <w:rFonts w:ascii="Times New Roman" w:hAnsi="Times New Roman"/>
      <w:color w:val="auto"/>
      <w:sz w:val="24"/>
      <w:bdr w:val="none" w:sz="0" w:space="0" w:color="auto"/>
      <w:shd w:val="clear" w:color="auto" w:fill="666699"/>
    </w:rPr>
  </w:style>
  <w:style w:type="character" w:customStyle="1" w:styleId="XR">
    <w:name w:val="XR"/>
    <w:rsid w:val="00941379"/>
    <w:rPr>
      <w:rFonts w:ascii="Times New Roman" w:hAnsi="Times New Roman"/>
      <w:smallCaps/>
      <w:color w:val="auto"/>
      <w:sz w:val="24"/>
      <w:bdr w:val="none" w:sz="0" w:space="0" w:color="auto"/>
      <w:shd w:val="clear" w:color="auto" w:fill="CCCCCC"/>
    </w:rPr>
  </w:style>
  <w:style w:type="character" w:customStyle="1" w:styleId="EXR">
    <w:name w:val="EXR"/>
    <w:rsid w:val="00941379"/>
    <w:rPr>
      <w:rFonts w:ascii="Times New Roman" w:hAnsi="Times New Roman"/>
      <w:smallCaps/>
      <w:color w:val="auto"/>
      <w:sz w:val="24"/>
      <w:bdr w:val="none" w:sz="0" w:space="0" w:color="auto"/>
      <w:shd w:val="clear" w:color="auto" w:fill="800080"/>
    </w:rPr>
  </w:style>
  <w:style w:type="character" w:customStyle="1" w:styleId="URL">
    <w:name w:val="URL"/>
    <w:rsid w:val="00941379"/>
    <w:rPr>
      <w:rFonts w:ascii="Times New Roman" w:hAnsi="Times New Roman"/>
      <w:sz w:val="24"/>
    </w:rPr>
  </w:style>
  <w:style w:type="paragraph" w:customStyle="1" w:styleId="HW">
    <w:name w:val="HW"/>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SHW">
    <w:name w:val="SHW"/>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HN">
    <w:name w:val="HN"/>
    <w:rsid w:val="00941379"/>
    <w:pPr>
      <w:spacing w:after="0" w:line="240" w:lineRule="auto"/>
    </w:pPr>
    <w:rPr>
      <w:rFonts w:ascii="Times New Roman" w:eastAsia="Times New Roman" w:hAnsi="Times New Roman" w:cs="Times New Roman"/>
      <w:sz w:val="24"/>
      <w:szCs w:val="24"/>
      <w:lang w:val="en-US" w:eastAsia="en-US"/>
    </w:rPr>
  </w:style>
  <w:style w:type="character" w:customStyle="1" w:styleId="VAR">
    <w:name w:val="VAR"/>
    <w:qFormat/>
    <w:rsid w:val="00941379"/>
  </w:style>
  <w:style w:type="paragraph" w:customStyle="1" w:styleId="ABR">
    <w:name w:val="ABR"/>
    <w:rsid w:val="00941379"/>
    <w:pPr>
      <w:spacing w:before="120" w:after="0" w:line="480" w:lineRule="auto"/>
    </w:pPr>
    <w:rPr>
      <w:rFonts w:ascii="Times New Roman" w:eastAsia="Times New Roman" w:hAnsi="Times New Roman" w:cs="Times New Roman"/>
      <w:sz w:val="24"/>
      <w:szCs w:val="24"/>
      <w:lang w:val="en-US" w:eastAsia="en-US"/>
    </w:rPr>
  </w:style>
  <w:style w:type="paragraph" w:customStyle="1" w:styleId="REC">
    <w:name w:val="REC"/>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WR">
    <w:name w:val="WR"/>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EA">
    <w:name w:val="EA"/>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EXT">
    <w:name w:val="EXT"/>
    <w:basedOn w:val="Normal"/>
    <w:rsid w:val="00941379"/>
    <w:pPr>
      <w:spacing w:before="60" w:after="60" w:line="480" w:lineRule="auto"/>
      <w:ind w:left="720" w:right="720"/>
      <w:jc w:val="both"/>
    </w:pPr>
  </w:style>
  <w:style w:type="character" w:customStyle="1" w:styleId="authors">
    <w:name w:val="authors"/>
    <w:basedOn w:val="DefaultParagraphFont"/>
    <w:rsid w:val="00941379"/>
  </w:style>
  <w:style w:type="paragraph" w:customStyle="1" w:styleId="LEXT">
    <w:name w:val="LEXT"/>
    <w:rsid w:val="00941379"/>
    <w:pPr>
      <w:spacing w:before="60" w:after="60" w:line="480" w:lineRule="auto"/>
      <w:ind w:left="720" w:right="720"/>
    </w:pPr>
    <w:rPr>
      <w:rFonts w:ascii="Times New Roman" w:eastAsia="Times New Roman" w:hAnsi="Times New Roman" w:cs="Times New Roman"/>
      <w:sz w:val="24"/>
      <w:szCs w:val="24"/>
      <w:lang w:val="en-US" w:eastAsia="en-US"/>
    </w:rPr>
  </w:style>
  <w:style w:type="paragraph" w:customStyle="1" w:styleId="CEXT">
    <w:name w:val="CEXT"/>
    <w:qFormat/>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PY">
    <w:name w:val="PY"/>
    <w:link w:val="PYChar"/>
    <w:rsid w:val="00941379"/>
    <w:pPr>
      <w:spacing w:before="60" w:after="60" w:line="480" w:lineRule="auto"/>
      <w:ind w:left="720"/>
    </w:pPr>
    <w:rPr>
      <w:rFonts w:ascii="Times New Roman" w:eastAsia="Times New Roman" w:hAnsi="Times New Roman" w:cs="Times New Roman"/>
      <w:sz w:val="24"/>
      <w:szCs w:val="20"/>
      <w:lang w:val="en-US" w:eastAsia="en-US"/>
    </w:rPr>
  </w:style>
  <w:style w:type="paragraph" w:customStyle="1" w:styleId="CEPI">
    <w:name w:val="CEPI"/>
    <w:autoRedefine/>
    <w:qFormat/>
    <w:rsid w:val="00941379"/>
    <w:pPr>
      <w:spacing w:before="60" w:after="60" w:line="480" w:lineRule="auto"/>
    </w:pPr>
    <w:rPr>
      <w:rFonts w:ascii="Times New Roman" w:eastAsia="Times New Roman" w:hAnsi="Times New Roman" w:cs="Times New Roman"/>
      <w:sz w:val="24"/>
      <w:szCs w:val="24"/>
      <w:lang w:val="en-US" w:eastAsia="en-US"/>
    </w:rPr>
  </w:style>
  <w:style w:type="paragraph" w:customStyle="1" w:styleId="CEPI-S">
    <w:name w:val="CEPI-S"/>
    <w:qFormat/>
    <w:rsid w:val="00941379"/>
    <w:pPr>
      <w:spacing w:before="60" w:after="60" w:line="480" w:lineRule="auto"/>
      <w:ind w:right="720"/>
      <w:jc w:val="right"/>
    </w:pPr>
    <w:rPr>
      <w:rFonts w:ascii="Times New Roman" w:eastAsia="Times New Roman" w:hAnsi="Times New Roman" w:cs="Times New Roman"/>
      <w:sz w:val="24"/>
      <w:szCs w:val="24"/>
      <w:lang w:val="en-US" w:eastAsia="en-US"/>
    </w:rPr>
  </w:style>
  <w:style w:type="paragraph" w:customStyle="1" w:styleId="CEPI1">
    <w:name w:val="CEPI1"/>
    <w:basedOn w:val="CEPI-S"/>
    <w:rsid w:val="00941379"/>
    <w:pPr>
      <w:ind w:left="360" w:right="0"/>
      <w:jc w:val="left"/>
    </w:pPr>
  </w:style>
  <w:style w:type="paragraph" w:customStyle="1" w:styleId="CEPI2">
    <w:name w:val="CEPI2"/>
    <w:rsid w:val="00941379"/>
    <w:pPr>
      <w:spacing w:before="60" w:after="60" w:line="480" w:lineRule="auto"/>
      <w:ind w:left="720"/>
    </w:pPr>
    <w:rPr>
      <w:rFonts w:ascii="Times New Roman" w:eastAsia="Times New Roman" w:hAnsi="Times New Roman" w:cs="Times New Roman"/>
      <w:sz w:val="24"/>
      <w:szCs w:val="24"/>
      <w:lang w:val="en-US" w:eastAsia="en-US"/>
    </w:rPr>
  </w:style>
  <w:style w:type="paragraph" w:customStyle="1" w:styleId="LDIS">
    <w:name w:val="LDIS"/>
    <w:rsid w:val="00941379"/>
    <w:pPr>
      <w:spacing w:before="60" w:after="60" w:line="480" w:lineRule="auto"/>
    </w:pPr>
    <w:rPr>
      <w:rFonts w:ascii="Times New Roman" w:eastAsia="Times New Roman" w:hAnsi="Times New Roman" w:cs="Times New Roman"/>
      <w:sz w:val="24"/>
      <w:szCs w:val="24"/>
      <w:lang w:val="en-US" w:eastAsia="en-US"/>
    </w:rPr>
  </w:style>
  <w:style w:type="paragraph" w:customStyle="1" w:styleId="PRO">
    <w:name w:val="PRO"/>
    <w:qFormat/>
    <w:rsid w:val="00941379"/>
    <w:pPr>
      <w:spacing w:after="0" w:line="240" w:lineRule="auto"/>
    </w:pPr>
    <w:rPr>
      <w:rFonts w:ascii="Times New Roman" w:eastAsia="Times New Roman" w:hAnsi="Times New Roman" w:cs="Times New Roman"/>
      <w:sz w:val="24"/>
      <w:szCs w:val="24"/>
      <w:lang w:val="en-US" w:eastAsia="en-US"/>
    </w:rPr>
  </w:style>
  <w:style w:type="character" w:customStyle="1" w:styleId="Hyperlink1">
    <w:name w:val="Hyperlink1"/>
    <w:basedOn w:val="DefaultParagraphFont"/>
    <w:rsid w:val="00D35729"/>
  </w:style>
  <w:style w:type="character" w:customStyle="1" w:styleId="label">
    <w:name w:val="label"/>
    <w:basedOn w:val="DefaultParagraphFont"/>
    <w:rsid w:val="00941379"/>
  </w:style>
  <w:style w:type="character" w:customStyle="1" w:styleId="surname">
    <w:name w:val="surname"/>
    <w:basedOn w:val="DefaultParagraphFont"/>
    <w:rsid w:val="00941379"/>
  </w:style>
  <w:style w:type="character" w:customStyle="1" w:styleId="Date1">
    <w:name w:val="Date1"/>
    <w:basedOn w:val="DefaultParagraphFont"/>
    <w:rsid w:val="00D35729"/>
  </w:style>
  <w:style w:type="character" w:customStyle="1" w:styleId="articletitle">
    <w:name w:val="article title"/>
    <w:basedOn w:val="DefaultParagraphFont"/>
    <w:rsid w:val="00941379"/>
  </w:style>
  <w:style w:type="character" w:customStyle="1" w:styleId="journal-title">
    <w:name w:val="journal-title"/>
    <w:basedOn w:val="DefaultParagraphFont"/>
    <w:rsid w:val="00941379"/>
  </w:style>
  <w:style w:type="character" w:customStyle="1" w:styleId="volume">
    <w:name w:val="volume"/>
    <w:basedOn w:val="DefaultParagraphFont"/>
    <w:rsid w:val="00941379"/>
  </w:style>
  <w:style w:type="character" w:customStyle="1" w:styleId="Issueno">
    <w:name w:val="Issue no."/>
    <w:basedOn w:val="DefaultParagraphFont"/>
    <w:rsid w:val="00941379"/>
  </w:style>
  <w:style w:type="character" w:customStyle="1" w:styleId="pageextent">
    <w:name w:val="page extent"/>
    <w:basedOn w:val="DefaultParagraphFont"/>
    <w:rsid w:val="00941379"/>
  </w:style>
  <w:style w:type="character" w:customStyle="1" w:styleId="Voled">
    <w:name w:val="Vol ed."/>
    <w:basedOn w:val="DefaultParagraphFont"/>
    <w:rsid w:val="00941379"/>
  </w:style>
  <w:style w:type="character" w:customStyle="1" w:styleId="publisher">
    <w:name w:val="publisher"/>
    <w:basedOn w:val="DefaultParagraphFont"/>
    <w:rsid w:val="00941379"/>
  </w:style>
  <w:style w:type="character" w:customStyle="1" w:styleId="placeofpub">
    <w:name w:val="place of pub."/>
    <w:basedOn w:val="DefaultParagraphFont"/>
    <w:rsid w:val="00941379"/>
  </w:style>
  <w:style w:type="character" w:customStyle="1" w:styleId="Figurenumber">
    <w:name w:val="Figure number"/>
    <w:basedOn w:val="DefaultParagraphFont"/>
    <w:rsid w:val="00941379"/>
  </w:style>
  <w:style w:type="character" w:customStyle="1" w:styleId="Imprintcopyright">
    <w:name w:val="Imprint copyright"/>
    <w:basedOn w:val="DefaultParagraphFont"/>
    <w:rsid w:val="00941379"/>
  </w:style>
  <w:style w:type="character" w:customStyle="1" w:styleId="custom-text">
    <w:name w:val="custom-text"/>
    <w:basedOn w:val="DefaultParagraphFont"/>
    <w:rsid w:val="00941379"/>
  </w:style>
  <w:style w:type="character" w:customStyle="1" w:styleId="Imprintisbn">
    <w:name w:val="Imprint isbn"/>
    <w:basedOn w:val="DefaultParagraphFont"/>
    <w:rsid w:val="00941379"/>
  </w:style>
  <w:style w:type="character" w:customStyle="1" w:styleId="imprintdate">
    <w:name w:val="imprint date"/>
    <w:basedOn w:val="DefaultParagraphFont"/>
    <w:rsid w:val="00941379"/>
  </w:style>
  <w:style w:type="character" w:customStyle="1" w:styleId="Imprintpublisher">
    <w:name w:val="Imprint publisher"/>
    <w:basedOn w:val="DefaultParagraphFont"/>
    <w:rsid w:val="00941379"/>
  </w:style>
  <w:style w:type="character" w:customStyle="1" w:styleId="Imprintpublisherloc">
    <w:name w:val="Imprint publisher loc"/>
    <w:basedOn w:val="DefaultParagraphFont"/>
    <w:rsid w:val="00941379"/>
  </w:style>
  <w:style w:type="character" w:customStyle="1" w:styleId="Sectionnumber">
    <w:name w:val="Section number"/>
    <w:basedOn w:val="DefaultParagraphFont"/>
    <w:rsid w:val="00941379"/>
  </w:style>
  <w:style w:type="character" w:customStyle="1" w:styleId="Seriesnumber">
    <w:name w:val="Series number"/>
    <w:basedOn w:val="DefaultParagraphFont"/>
    <w:rsid w:val="00941379"/>
  </w:style>
  <w:style w:type="character" w:customStyle="1" w:styleId="speaker">
    <w:name w:val="speaker"/>
    <w:basedOn w:val="DefaultParagraphFont"/>
    <w:rsid w:val="00941379"/>
  </w:style>
  <w:style w:type="character" w:customStyle="1" w:styleId="ToCchapterno">
    <w:name w:val="ToCchapter no."/>
    <w:basedOn w:val="DefaultParagraphFont"/>
    <w:rsid w:val="00941379"/>
  </w:style>
  <w:style w:type="character" w:customStyle="1" w:styleId="ToCpartno">
    <w:name w:val="ToCpart no."/>
    <w:basedOn w:val="DefaultParagraphFont"/>
    <w:rsid w:val="00941379"/>
  </w:style>
  <w:style w:type="paragraph" w:customStyle="1" w:styleId="PQ">
    <w:name w:val="PQ"/>
    <w:basedOn w:val="Normal"/>
    <w:rsid w:val="00941379"/>
  </w:style>
  <w:style w:type="paragraph" w:customStyle="1" w:styleId="PQS">
    <w:name w:val="PQS"/>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THM">
    <w:name w:val="THM"/>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COR">
    <w:name w:val="COR"/>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DEF">
    <w:name w:val="DEF"/>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PRF">
    <w:name w:val="PRF"/>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PROB">
    <w:name w:val="PROB"/>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EXM">
    <w:name w:val="EXM"/>
    <w:rsid w:val="00941379"/>
    <w:pPr>
      <w:spacing w:before="60" w:after="60" w:line="480" w:lineRule="auto"/>
    </w:pPr>
    <w:rPr>
      <w:rFonts w:ascii="Times New Roman" w:eastAsia="Times New Roman" w:hAnsi="Times New Roman" w:cs="Times New Roman"/>
      <w:sz w:val="24"/>
      <w:szCs w:val="24"/>
      <w:lang w:val="en-US" w:eastAsia="en-US"/>
    </w:rPr>
  </w:style>
  <w:style w:type="paragraph" w:customStyle="1" w:styleId="ETY">
    <w:name w:val="ETY"/>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POS">
    <w:name w:val="POS"/>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REFCONF">
    <w:name w:val="REF:CONF"/>
    <w:basedOn w:val="Normal"/>
    <w:rsid w:val="00941379"/>
    <w:pPr>
      <w:spacing w:line="480" w:lineRule="auto"/>
      <w:ind w:left="389" w:hanging="245"/>
    </w:pPr>
  </w:style>
  <w:style w:type="paragraph" w:customStyle="1" w:styleId="blank">
    <w:name w:val="&lt;blank&gt;"/>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line">
    <w:name w:val="&lt;line#&gt;"/>
    <w:rsid w:val="00941379"/>
    <w:pPr>
      <w:spacing w:after="0" w:line="480" w:lineRule="auto"/>
    </w:pPr>
    <w:rPr>
      <w:rFonts w:ascii="Times New Roman" w:eastAsia="Times New Roman" w:hAnsi="Times New Roman" w:cs="Times New Roman"/>
      <w:sz w:val="24"/>
      <w:szCs w:val="24"/>
      <w:lang w:val="en-US" w:eastAsia="en-US"/>
    </w:rPr>
  </w:style>
  <w:style w:type="paragraph" w:customStyle="1" w:styleId="HTI">
    <w:name w:val="HTI"/>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SE2">
    <w:name w:val="SE2"/>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EMW">
    <w:name w:val="EMW"/>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WRK">
    <w:name w:val="WRK"/>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XR1">
    <w:name w:val="XR1"/>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XR2">
    <w:name w:val="XR2"/>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WLG">
    <w:name w:val="WLG"/>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WBL">
    <w:name w:val="WBL"/>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DES">
    <w:name w:val="DES"/>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FNM">
    <w:name w:val="FNM"/>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FAM">
    <w:name w:val="FAM"/>
    <w:rsid w:val="00941379"/>
    <w:pPr>
      <w:spacing w:after="0" w:line="240" w:lineRule="auto"/>
    </w:pPr>
    <w:rPr>
      <w:rFonts w:ascii="Times New Roman" w:eastAsia="Times New Roman" w:hAnsi="Times New Roman" w:cs="Times New Roman"/>
      <w:sz w:val="24"/>
      <w:szCs w:val="24"/>
      <w:lang w:val="en-US" w:eastAsia="en-US"/>
    </w:rPr>
  </w:style>
  <w:style w:type="paragraph" w:customStyle="1" w:styleId="Title1">
    <w:name w:val="Title1"/>
    <w:rsid w:val="00D35729"/>
    <w:pPr>
      <w:spacing w:after="0" w:line="240" w:lineRule="auto"/>
    </w:pPr>
    <w:rPr>
      <w:rFonts w:ascii="Times New Roman" w:eastAsia="Times New Roman" w:hAnsi="Times New Roman" w:cs="Times New Roman"/>
      <w:sz w:val="24"/>
      <w:szCs w:val="24"/>
      <w:lang w:val="en-US" w:eastAsia="en-US"/>
    </w:rPr>
  </w:style>
  <w:style w:type="paragraph" w:customStyle="1" w:styleId="HOM">
    <w:name w:val="HOM"/>
    <w:rsid w:val="00941379"/>
    <w:pPr>
      <w:spacing w:after="0" w:line="240" w:lineRule="auto"/>
    </w:pPr>
    <w:rPr>
      <w:rFonts w:ascii="Times New Roman" w:eastAsia="Times New Roman" w:hAnsi="Times New Roman" w:cs="Times New Roman"/>
      <w:sz w:val="24"/>
      <w:szCs w:val="24"/>
      <w:lang w:val="en-US" w:eastAsia="en-US"/>
    </w:rPr>
  </w:style>
  <w:style w:type="character" w:customStyle="1" w:styleId="X">
    <w:name w:val="X"/>
    <w:rsid w:val="00941379"/>
  </w:style>
  <w:style w:type="character" w:customStyle="1" w:styleId="forename">
    <w:name w:val="forename"/>
    <w:basedOn w:val="DefaultParagraphFont"/>
    <w:qFormat/>
    <w:rsid w:val="00941379"/>
  </w:style>
  <w:style w:type="character" w:customStyle="1" w:styleId="isbn">
    <w:name w:val="isbn"/>
    <w:basedOn w:val="DefaultParagraphFont"/>
    <w:qFormat/>
    <w:rsid w:val="00941379"/>
  </w:style>
  <w:style w:type="character" w:customStyle="1" w:styleId="EdBookTitle">
    <w:name w:val="Ed.BookTitle"/>
    <w:basedOn w:val="DefaultParagraphFont"/>
    <w:qFormat/>
    <w:rsid w:val="00941379"/>
  </w:style>
  <w:style w:type="character" w:customStyle="1" w:styleId="esurname">
    <w:name w:val="esurname"/>
    <w:basedOn w:val="DefaultParagraphFont"/>
    <w:qFormat/>
    <w:rsid w:val="00941379"/>
  </w:style>
  <w:style w:type="character" w:customStyle="1" w:styleId="eforename">
    <w:name w:val="eforename"/>
    <w:basedOn w:val="DefaultParagraphFont"/>
    <w:qFormat/>
    <w:rsid w:val="00941379"/>
  </w:style>
  <w:style w:type="character" w:customStyle="1" w:styleId="miss">
    <w:name w:val="miss"/>
    <w:basedOn w:val="DefaultParagraphFont"/>
    <w:qFormat/>
    <w:rsid w:val="00941379"/>
  </w:style>
  <w:style w:type="character" w:customStyle="1" w:styleId="web">
    <w:name w:val="web"/>
    <w:basedOn w:val="DefaultParagraphFont"/>
    <w:qFormat/>
    <w:rsid w:val="00941379"/>
  </w:style>
  <w:style w:type="character" w:customStyle="1" w:styleId="doi">
    <w:name w:val="doi"/>
    <w:basedOn w:val="DefaultParagraphFont"/>
    <w:qFormat/>
    <w:rsid w:val="00941379"/>
  </w:style>
  <w:style w:type="character" w:customStyle="1" w:styleId="authorx">
    <w:name w:val="authorx"/>
    <w:basedOn w:val="DefaultParagraphFont"/>
    <w:qFormat/>
    <w:rsid w:val="00941379"/>
  </w:style>
  <w:style w:type="character" w:customStyle="1" w:styleId="editorx">
    <w:name w:val="editorx"/>
    <w:basedOn w:val="DefaultParagraphFont"/>
    <w:qFormat/>
    <w:rsid w:val="00941379"/>
  </w:style>
  <w:style w:type="paragraph" w:customStyle="1" w:styleId="FMCTAU">
    <w:name w:val="FMCT:AU"/>
    <w:basedOn w:val="CT"/>
    <w:autoRedefine/>
    <w:rsid w:val="00941379"/>
    <w:rPr>
      <w:sz w:val="24"/>
    </w:rPr>
  </w:style>
  <w:style w:type="paragraph" w:customStyle="1" w:styleId="FMCTLIST">
    <w:name w:val="FMCT:LIST"/>
    <w:basedOn w:val="CT"/>
    <w:autoRedefine/>
    <w:rsid w:val="00941379"/>
  </w:style>
  <w:style w:type="paragraph" w:customStyle="1" w:styleId="FMCTNED">
    <w:name w:val="FMCT:NED"/>
    <w:basedOn w:val="CT"/>
    <w:autoRedefine/>
    <w:rsid w:val="00941379"/>
  </w:style>
  <w:style w:type="paragraph" w:customStyle="1" w:styleId="FMCTTB">
    <w:name w:val="FMCT:TB"/>
    <w:basedOn w:val="CT"/>
    <w:autoRedefine/>
    <w:rsid w:val="00941379"/>
  </w:style>
  <w:style w:type="paragraph" w:customStyle="1" w:styleId="BMCTQA">
    <w:name w:val="BMCT:QA"/>
    <w:basedOn w:val="Normal"/>
    <w:autoRedefine/>
    <w:rsid w:val="00941379"/>
    <w:pPr>
      <w:spacing w:before="240" w:after="120" w:line="480" w:lineRule="auto"/>
    </w:pPr>
    <w:rPr>
      <w:sz w:val="36"/>
    </w:rPr>
  </w:style>
  <w:style w:type="paragraph" w:customStyle="1" w:styleId="BMCTLTBL">
    <w:name w:val="BMCT:LTBL"/>
    <w:basedOn w:val="Normal"/>
    <w:autoRedefine/>
    <w:rsid w:val="00941379"/>
    <w:pPr>
      <w:spacing w:before="240" w:after="120" w:line="480" w:lineRule="auto"/>
    </w:pPr>
    <w:rPr>
      <w:sz w:val="36"/>
    </w:rPr>
  </w:style>
  <w:style w:type="paragraph" w:customStyle="1" w:styleId="BMCTRES">
    <w:name w:val="BMCT:RES"/>
    <w:basedOn w:val="Normal"/>
    <w:autoRedefine/>
    <w:rsid w:val="00941379"/>
    <w:pPr>
      <w:spacing w:before="240" w:after="120" w:line="480" w:lineRule="auto"/>
    </w:pPr>
    <w:rPr>
      <w:sz w:val="36"/>
    </w:rPr>
  </w:style>
  <w:style w:type="paragraph" w:customStyle="1" w:styleId="BMCTSR">
    <w:name w:val="BMCT:SR"/>
    <w:basedOn w:val="Normal"/>
    <w:autoRedefine/>
    <w:rsid w:val="00941379"/>
    <w:pPr>
      <w:spacing w:before="240" w:after="120" w:line="480" w:lineRule="auto"/>
    </w:pPr>
    <w:rPr>
      <w:sz w:val="36"/>
    </w:rPr>
  </w:style>
  <w:style w:type="paragraph" w:customStyle="1" w:styleId="CHBMKT">
    <w:name w:val="CHBM:KT"/>
    <w:basedOn w:val="Normal"/>
    <w:autoRedefine/>
    <w:rsid w:val="00941379"/>
    <w:pPr>
      <w:spacing w:before="120" w:after="60" w:line="480" w:lineRule="auto"/>
    </w:pPr>
    <w:rPr>
      <w:sz w:val="28"/>
    </w:rPr>
  </w:style>
  <w:style w:type="paragraph" w:customStyle="1" w:styleId="CHBMSR">
    <w:name w:val="CHBM:SR"/>
    <w:basedOn w:val="Normal"/>
    <w:autoRedefine/>
    <w:rsid w:val="00941379"/>
    <w:pPr>
      <w:spacing w:before="120" w:after="60" w:line="480" w:lineRule="auto"/>
    </w:pPr>
    <w:rPr>
      <w:sz w:val="28"/>
    </w:rPr>
  </w:style>
  <w:style w:type="paragraph" w:customStyle="1" w:styleId="CHBMQA">
    <w:name w:val="CHBM:QA"/>
    <w:basedOn w:val="Normal"/>
    <w:autoRedefine/>
    <w:rsid w:val="00941379"/>
    <w:pPr>
      <w:spacing w:before="120" w:after="60" w:line="480" w:lineRule="auto"/>
    </w:pPr>
    <w:rPr>
      <w:sz w:val="28"/>
    </w:rPr>
  </w:style>
  <w:style w:type="paragraph" w:customStyle="1" w:styleId="PTCONT1">
    <w:name w:val="PTCONT1"/>
    <w:basedOn w:val="Normal"/>
    <w:autoRedefine/>
    <w:rsid w:val="00941379"/>
    <w:pPr>
      <w:spacing w:line="480" w:lineRule="auto"/>
    </w:pPr>
  </w:style>
  <w:style w:type="paragraph" w:customStyle="1" w:styleId="PTCONT3">
    <w:name w:val="PTCONT3"/>
    <w:basedOn w:val="Normal"/>
    <w:autoRedefine/>
    <w:rsid w:val="00941379"/>
    <w:pPr>
      <w:spacing w:line="480" w:lineRule="auto"/>
      <w:ind w:left="720"/>
    </w:pPr>
  </w:style>
  <w:style w:type="paragraph" w:customStyle="1" w:styleId="PI">
    <w:name w:val="PI"/>
    <w:basedOn w:val="Normal"/>
    <w:rsid w:val="00941379"/>
    <w:pPr>
      <w:spacing w:line="480" w:lineRule="auto"/>
      <w:ind w:firstLine="432"/>
    </w:pPr>
  </w:style>
  <w:style w:type="paragraph" w:customStyle="1" w:styleId="P-ALT">
    <w:name w:val="P-ALT"/>
    <w:basedOn w:val="Normal"/>
    <w:rsid w:val="00941379"/>
  </w:style>
  <w:style w:type="paragraph" w:customStyle="1" w:styleId="PI-ALT">
    <w:name w:val="PI-ALT"/>
    <w:basedOn w:val="Normal"/>
    <w:rsid w:val="00941379"/>
  </w:style>
  <w:style w:type="paragraph" w:customStyle="1" w:styleId="QUES">
    <w:name w:val="QUES"/>
    <w:basedOn w:val="Normal"/>
    <w:rsid w:val="00941379"/>
  </w:style>
  <w:style w:type="paragraph" w:customStyle="1" w:styleId="FMCTEB">
    <w:name w:val="FMCT:EB"/>
    <w:basedOn w:val="Normal"/>
    <w:rsid w:val="00941379"/>
  </w:style>
  <w:style w:type="paragraph" w:customStyle="1" w:styleId="BP">
    <w:name w:val="BP"/>
    <w:basedOn w:val="Normal"/>
    <w:rsid w:val="00941379"/>
    <w:pPr>
      <w:spacing w:before="120" w:line="480" w:lineRule="auto"/>
      <w:ind w:left="432"/>
    </w:pPr>
  </w:style>
  <w:style w:type="paragraph" w:customStyle="1" w:styleId="EXT-S">
    <w:name w:val="EXT-S"/>
    <w:basedOn w:val="Normal"/>
    <w:link w:val="EXT-SChar"/>
    <w:rsid w:val="00941379"/>
    <w:pPr>
      <w:spacing w:before="60" w:after="120" w:line="480" w:lineRule="auto"/>
      <w:ind w:right="720"/>
      <w:jc w:val="right"/>
    </w:pPr>
  </w:style>
  <w:style w:type="character" w:customStyle="1" w:styleId="EXT-SChar">
    <w:name w:val="EXT-S Char"/>
    <w:link w:val="EXT-S"/>
    <w:rsid w:val="00941379"/>
    <w:rPr>
      <w:rFonts w:ascii="Times New Roman" w:eastAsia="Times New Roman" w:hAnsi="Times New Roman" w:cs="Times New Roman"/>
      <w:sz w:val="24"/>
      <w:szCs w:val="24"/>
    </w:rPr>
  </w:style>
  <w:style w:type="paragraph" w:customStyle="1" w:styleId="PYTXT">
    <w:name w:val="PYTXT"/>
    <w:basedOn w:val="Normal"/>
    <w:rsid w:val="00941379"/>
    <w:pPr>
      <w:spacing w:before="60" w:after="60" w:line="480" w:lineRule="auto"/>
    </w:pPr>
  </w:style>
  <w:style w:type="paragraph" w:customStyle="1" w:styleId="PYEPI">
    <w:name w:val="PYEPI"/>
    <w:basedOn w:val="Normal"/>
    <w:rsid w:val="00941379"/>
    <w:pPr>
      <w:spacing w:before="60" w:after="60" w:line="480" w:lineRule="auto"/>
    </w:pPr>
  </w:style>
  <w:style w:type="paragraph" w:customStyle="1" w:styleId="PYEPI-S">
    <w:name w:val="PYEPI-S"/>
    <w:basedOn w:val="Normal"/>
    <w:rsid w:val="00941379"/>
    <w:pPr>
      <w:spacing w:before="60" w:after="60" w:line="480" w:lineRule="auto"/>
      <w:ind w:right="720"/>
      <w:jc w:val="right"/>
    </w:pPr>
  </w:style>
  <w:style w:type="paragraph" w:customStyle="1" w:styleId="RGLT">
    <w:name w:val="RGLT"/>
    <w:basedOn w:val="Normal"/>
    <w:rsid w:val="00941379"/>
  </w:style>
  <w:style w:type="paragraph" w:customStyle="1" w:styleId="FT1">
    <w:name w:val="FT1"/>
    <w:basedOn w:val="Normal"/>
    <w:autoRedefine/>
    <w:rsid w:val="00941379"/>
    <w:pPr>
      <w:spacing w:line="480" w:lineRule="auto"/>
    </w:pPr>
  </w:style>
  <w:style w:type="paragraph" w:customStyle="1" w:styleId="FT2">
    <w:name w:val="FT2"/>
    <w:basedOn w:val="Normal"/>
    <w:rsid w:val="00941379"/>
  </w:style>
  <w:style w:type="paragraph" w:customStyle="1" w:styleId="FT3">
    <w:name w:val="FT3"/>
    <w:basedOn w:val="Normal"/>
    <w:rsid w:val="00941379"/>
  </w:style>
  <w:style w:type="paragraph" w:customStyle="1" w:styleId="FTY">
    <w:name w:val="FTY"/>
    <w:basedOn w:val="Normal"/>
    <w:rsid w:val="00941379"/>
  </w:style>
  <w:style w:type="paragraph" w:customStyle="1" w:styleId="FEN">
    <w:name w:val="FEN"/>
    <w:basedOn w:val="Normal"/>
    <w:qFormat/>
    <w:rsid w:val="00941379"/>
  </w:style>
  <w:style w:type="paragraph" w:customStyle="1" w:styleId="FET">
    <w:name w:val="FET"/>
    <w:basedOn w:val="Normal"/>
    <w:rsid w:val="00941379"/>
  </w:style>
  <w:style w:type="paragraph" w:customStyle="1" w:styleId="FSN">
    <w:name w:val="FSN"/>
    <w:basedOn w:val="Normal"/>
    <w:rsid w:val="00941379"/>
  </w:style>
  <w:style w:type="paragraph" w:customStyle="1" w:styleId="KT1">
    <w:name w:val="KT1"/>
    <w:basedOn w:val="Normal"/>
    <w:rsid w:val="00941379"/>
  </w:style>
  <w:style w:type="paragraph" w:customStyle="1" w:styleId="KT2">
    <w:name w:val="KT2"/>
    <w:basedOn w:val="Normal"/>
    <w:rsid w:val="00941379"/>
  </w:style>
  <w:style w:type="paragraph" w:customStyle="1" w:styleId="KT3">
    <w:name w:val="KT3"/>
    <w:basedOn w:val="Normal"/>
    <w:rsid w:val="00941379"/>
  </w:style>
  <w:style w:type="paragraph" w:customStyle="1" w:styleId="BSN">
    <w:name w:val="BSN"/>
    <w:basedOn w:val="Normal"/>
    <w:rsid w:val="00941379"/>
    <w:pPr>
      <w:spacing w:after="120" w:line="480" w:lineRule="auto"/>
    </w:pPr>
  </w:style>
  <w:style w:type="paragraph" w:customStyle="1" w:styleId="TCAP">
    <w:name w:val="TCAP"/>
    <w:basedOn w:val="Normal"/>
    <w:autoRedefine/>
    <w:rsid w:val="00941379"/>
    <w:pPr>
      <w:spacing w:line="480" w:lineRule="auto"/>
    </w:pPr>
  </w:style>
  <w:style w:type="paragraph" w:customStyle="1" w:styleId="FFN">
    <w:name w:val="FFN"/>
    <w:basedOn w:val="Normal"/>
    <w:rsid w:val="00941379"/>
    <w:pPr>
      <w:spacing w:line="480" w:lineRule="auto"/>
    </w:pPr>
    <w:rPr>
      <w:sz w:val="22"/>
    </w:rPr>
  </w:style>
  <w:style w:type="paragraph" w:customStyle="1" w:styleId="SE1">
    <w:name w:val="SE1"/>
    <w:basedOn w:val="Normal"/>
    <w:rsid w:val="00941379"/>
  </w:style>
  <w:style w:type="paragraph" w:customStyle="1" w:styleId="recto">
    <w:name w:val="&lt;recto&gt;"/>
    <w:basedOn w:val="Normal"/>
    <w:rsid w:val="00941379"/>
  </w:style>
  <w:style w:type="paragraph" w:customStyle="1" w:styleId="verso">
    <w:name w:val="&lt;verso&gt;"/>
    <w:basedOn w:val="Normal"/>
    <w:rsid w:val="00941379"/>
  </w:style>
  <w:style w:type="paragraph" w:customStyle="1" w:styleId="REFJART">
    <w:name w:val="REF:JART"/>
    <w:basedOn w:val="Normal"/>
    <w:autoRedefine/>
    <w:rsid w:val="007710E1"/>
    <w:pPr>
      <w:shd w:val="clear" w:color="auto" w:fill="FFCDFF"/>
      <w:spacing w:line="480" w:lineRule="auto"/>
      <w:ind w:left="389" w:hanging="245"/>
    </w:pPr>
  </w:style>
  <w:style w:type="paragraph" w:customStyle="1" w:styleId="REFBKCH">
    <w:name w:val="REF:BKCH"/>
    <w:basedOn w:val="Normal"/>
    <w:autoRedefine/>
    <w:rsid w:val="00941379"/>
    <w:pPr>
      <w:spacing w:line="480" w:lineRule="auto"/>
      <w:ind w:left="389" w:hanging="245"/>
    </w:pPr>
  </w:style>
  <w:style w:type="paragraph" w:customStyle="1" w:styleId="FMCTCR">
    <w:name w:val="FMCT:CR"/>
    <w:basedOn w:val="FMCTBTOC"/>
    <w:autoRedefine/>
    <w:qFormat/>
    <w:rsid w:val="00941379"/>
    <w:pPr>
      <w:jc w:val="left"/>
    </w:pPr>
    <w:rPr>
      <w:sz w:val="24"/>
    </w:rPr>
  </w:style>
  <w:style w:type="paragraph" w:customStyle="1" w:styleId="KWB">
    <w:name w:val="KW:B"/>
    <w:basedOn w:val="Normal"/>
    <w:rsid w:val="00941379"/>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941379"/>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941379"/>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941379"/>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941379"/>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941379"/>
  </w:style>
  <w:style w:type="paragraph" w:customStyle="1" w:styleId="FMCTWTPO">
    <w:name w:val="FMCT:WTPO"/>
    <w:basedOn w:val="Normal"/>
    <w:rsid w:val="00941379"/>
  </w:style>
  <w:style w:type="paragraph" w:customStyle="1" w:styleId="FMCTEPI">
    <w:name w:val="FMCT:EPI"/>
    <w:basedOn w:val="Normal"/>
    <w:autoRedefine/>
    <w:rsid w:val="00941379"/>
    <w:pPr>
      <w:spacing w:line="480" w:lineRule="auto"/>
    </w:pPr>
  </w:style>
  <w:style w:type="paragraph" w:customStyle="1" w:styleId="EPI-S">
    <w:name w:val="EPI-S"/>
    <w:basedOn w:val="Normal"/>
    <w:rsid w:val="00941379"/>
  </w:style>
  <w:style w:type="paragraph" w:customStyle="1" w:styleId="END">
    <w:name w:val="END"/>
    <w:basedOn w:val="Normal"/>
    <w:rsid w:val="00941379"/>
  </w:style>
  <w:style w:type="paragraph" w:customStyle="1" w:styleId="PTBMOTH">
    <w:name w:val="PTBM:OTH"/>
    <w:basedOn w:val="Normal"/>
    <w:rsid w:val="00941379"/>
  </w:style>
  <w:style w:type="paragraph" w:customStyle="1" w:styleId="PTBMBIB">
    <w:name w:val="PTBM:BIB"/>
    <w:basedOn w:val="Normal"/>
    <w:rsid w:val="00941379"/>
  </w:style>
  <w:style w:type="paragraph" w:customStyle="1" w:styleId="PTBMCHR">
    <w:name w:val="PTBM:CHR"/>
    <w:basedOn w:val="Normal"/>
    <w:rsid w:val="00941379"/>
  </w:style>
  <w:style w:type="paragraph" w:customStyle="1" w:styleId="PTBMENDN">
    <w:name w:val="PTBM:ENDN"/>
    <w:basedOn w:val="Normal"/>
    <w:rsid w:val="00941379"/>
  </w:style>
  <w:style w:type="paragraph" w:customStyle="1" w:styleId="ALTER">
    <w:name w:val=":ALTER"/>
    <w:basedOn w:val="Normal"/>
    <w:rsid w:val="00941379"/>
  </w:style>
  <w:style w:type="paragraph" w:customStyle="1" w:styleId="ONLINE">
    <w:name w:val=":ONLINE"/>
    <w:basedOn w:val="Normal"/>
    <w:rsid w:val="00941379"/>
  </w:style>
  <w:style w:type="paragraph" w:customStyle="1" w:styleId="PRINT">
    <w:name w:val=":PRINT"/>
    <w:basedOn w:val="Normal"/>
    <w:rsid w:val="00941379"/>
  </w:style>
  <w:style w:type="paragraph" w:customStyle="1" w:styleId="CTX">
    <w:name w:val="CTX"/>
    <w:basedOn w:val="Normal"/>
    <w:rsid w:val="00941379"/>
  </w:style>
  <w:style w:type="paragraph" w:customStyle="1" w:styleId="EMB">
    <w:name w:val="EMB"/>
    <w:basedOn w:val="Normal"/>
    <w:rsid w:val="00941379"/>
  </w:style>
  <w:style w:type="paragraph" w:customStyle="1" w:styleId="FMCTFP">
    <w:name w:val="FMCT:FP"/>
    <w:basedOn w:val="FMCTCR"/>
    <w:autoRedefine/>
    <w:qFormat/>
    <w:rsid w:val="00941379"/>
  </w:style>
  <w:style w:type="paragraph" w:customStyle="1" w:styleId="CONTAN">
    <w:name w:val="CONT:AN"/>
    <w:basedOn w:val="CONT1"/>
    <w:autoRedefine/>
    <w:qFormat/>
    <w:rsid w:val="00941379"/>
  </w:style>
  <w:style w:type="paragraph" w:customStyle="1" w:styleId="PEPI">
    <w:name w:val="PEPI"/>
    <w:basedOn w:val="PYEPI"/>
    <w:qFormat/>
    <w:rsid w:val="00941379"/>
  </w:style>
  <w:style w:type="paragraph" w:customStyle="1" w:styleId="PEPI-S">
    <w:name w:val="PEPI-S"/>
    <w:basedOn w:val="PYEPI-S"/>
    <w:qFormat/>
    <w:rsid w:val="00941379"/>
  </w:style>
  <w:style w:type="paragraph" w:customStyle="1" w:styleId="RD1">
    <w:name w:val="RD1"/>
    <w:basedOn w:val="P"/>
    <w:qFormat/>
    <w:rsid w:val="00941379"/>
  </w:style>
  <w:style w:type="paragraph" w:customStyle="1" w:styleId="RD2">
    <w:name w:val="RD2"/>
    <w:basedOn w:val="FT1"/>
    <w:autoRedefine/>
    <w:qFormat/>
    <w:rsid w:val="00941379"/>
  </w:style>
  <w:style w:type="paragraph" w:customStyle="1" w:styleId="RD3">
    <w:name w:val="RD3"/>
    <w:basedOn w:val="RD2"/>
    <w:autoRedefine/>
    <w:qFormat/>
    <w:rsid w:val="00941379"/>
  </w:style>
  <w:style w:type="paragraph" w:customStyle="1" w:styleId="RPL">
    <w:name w:val="RPL"/>
    <w:basedOn w:val="RD3"/>
    <w:qFormat/>
    <w:rsid w:val="00941379"/>
  </w:style>
  <w:style w:type="paragraph" w:customStyle="1" w:styleId="CONTFTY">
    <w:name w:val="CONT:FTY"/>
    <w:basedOn w:val="FMCTCONT"/>
    <w:autoRedefine/>
    <w:qFormat/>
    <w:rsid w:val="00941379"/>
  </w:style>
  <w:style w:type="paragraph" w:customStyle="1" w:styleId="CONTFET">
    <w:name w:val="CONT:FET"/>
    <w:basedOn w:val="CONTFTY"/>
    <w:autoRedefine/>
    <w:qFormat/>
    <w:rsid w:val="00941379"/>
  </w:style>
  <w:style w:type="paragraph" w:customStyle="1" w:styleId="KEQ">
    <w:name w:val="KEQ"/>
    <w:basedOn w:val="EQC"/>
    <w:autoRedefine/>
    <w:qFormat/>
    <w:rsid w:val="00941379"/>
  </w:style>
  <w:style w:type="paragraph" w:customStyle="1" w:styleId="TSH">
    <w:name w:val="TSH"/>
    <w:basedOn w:val="TCH1"/>
    <w:autoRedefine/>
    <w:qFormat/>
    <w:rsid w:val="00941379"/>
  </w:style>
  <w:style w:type="paragraph" w:customStyle="1" w:styleId="LANxxx">
    <w:name w:val="LAN:xxx"/>
    <w:basedOn w:val="line"/>
    <w:autoRedefine/>
    <w:qFormat/>
    <w:rsid w:val="00941379"/>
  </w:style>
  <w:style w:type="paragraph" w:customStyle="1" w:styleId="FMCTST">
    <w:name w:val="FMCT:ST"/>
    <w:basedOn w:val="FMCTHT"/>
    <w:autoRedefine/>
    <w:qFormat/>
    <w:rsid w:val="00941379"/>
  </w:style>
  <w:style w:type="paragraph" w:customStyle="1" w:styleId="HTPG">
    <w:name w:val="HTPG"/>
    <w:basedOn w:val="FMCTHT"/>
    <w:qFormat/>
    <w:rsid w:val="00941379"/>
  </w:style>
  <w:style w:type="paragraph" w:customStyle="1" w:styleId="DE">
    <w:name w:val="DE"/>
    <w:basedOn w:val="FMCTDED"/>
    <w:qFormat/>
    <w:rsid w:val="00941379"/>
  </w:style>
  <w:style w:type="paragraph" w:customStyle="1" w:styleId="ABSHead">
    <w:name w:val="ABS:Head"/>
    <w:basedOn w:val="Normal"/>
    <w:qFormat/>
    <w:rsid w:val="00941379"/>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941379"/>
  </w:style>
  <w:style w:type="character" w:customStyle="1" w:styleId="Collab">
    <w:name w:val="Collab"/>
    <w:basedOn w:val="DefaultParagraphFont"/>
    <w:rsid w:val="00941379"/>
  </w:style>
  <w:style w:type="character" w:customStyle="1" w:styleId="editors">
    <w:name w:val="editors"/>
    <w:basedOn w:val="DefaultParagraphFont"/>
    <w:qFormat/>
    <w:rsid w:val="00941379"/>
  </w:style>
  <w:style w:type="character" w:customStyle="1" w:styleId="SPidate">
    <w:name w:val="SPi date"/>
    <w:basedOn w:val="DefaultParagraphFont"/>
    <w:rsid w:val="00941379"/>
  </w:style>
  <w:style w:type="character" w:customStyle="1" w:styleId="SPibooktitle">
    <w:name w:val="SPi book title"/>
    <w:basedOn w:val="DefaultParagraphFont"/>
    <w:rsid w:val="00941379"/>
  </w:style>
  <w:style w:type="paragraph" w:customStyle="1" w:styleId="DIAProse">
    <w:name w:val="DIA:Prose"/>
    <w:basedOn w:val="Normal"/>
    <w:rsid w:val="00941379"/>
    <w:pPr>
      <w:spacing w:line="480" w:lineRule="auto"/>
    </w:pPr>
  </w:style>
  <w:style w:type="paragraph" w:customStyle="1" w:styleId="DIAVerse">
    <w:name w:val="DIA:Verse"/>
    <w:basedOn w:val="Normal"/>
    <w:rsid w:val="00941379"/>
    <w:pPr>
      <w:spacing w:line="480" w:lineRule="auto"/>
    </w:pPr>
  </w:style>
  <w:style w:type="paragraph" w:customStyle="1" w:styleId="CEPI1-S">
    <w:name w:val="CEPI1-S"/>
    <w:basedOn w:val="CEPI-S"/>
    <w:rsid w:val="00941379"/>
  </w:style>
  <w:style w:type="paragraph" w:customStyle="1" w:styleId="CEPI2-S">
    <w:name w:val="CEPI2-S"/>
    <w:basedOn w:val="CEPI1-S"/>
    <w:rsid w:val="00941379"/>
  </w:style>
  <w:style w:type="paragraph" w:customStyle="1" w:styleId="RN">
    <w:name w:val="RN"/>
    <w:basedOn w:val="RPL"/>
    <w:qFormat/>
    <w:rsid w:val="00941379"/>
  </w:style>
  <w:style w:type="paragraph" w:customStyle="1" w:styleId="RT">
    <w:name w:val="RT"/>
    <w:basedOn w:val="RN"/>
    <w:qFormat/>
    <w:rsid w:val="00941379"/>
  </w:style>
  <w:style w:type="paragraph" w:customStyle="1" w:styleId="RST">
    <w:name w:val="RST"/>
    <w:basedOn w:val="RT"/>
    <w:rsid w:val="00941379"/>
  </w:style>
  <w:style w:type="paragraph" w:customStyle="1" w:styleId="RI">
    <w:name w:val="RI"/>
    <w:basedOn w:val="RST"/>
    <w:qFormat/>
    <w:rsid w:val="00941379"/>
  </w:style>
  <w:style w:type="paragraph" w:customStyle="1" w:styleId="RA">
    <w:name w:val="RA"/>
    <w:basedOn w:val="RI"/>
    <w:qFormat/>
    <w:rsid w:val="00941379"/>
  </w:style>
  <w:style w:type="paragraph" w:customStyle="1" w:styleId="TTPGT">
    <w:name w:val="TTPG:T"/>
    <w:basedOn w:val="Normal"/>
    <w:qFormat/>
    <w:rsid w:val="00941379"/>
    <w:pPr>
      <w:spacing w:before="60" w:after="60" w:line="480" w:lineRule="auto"/>
    </w:pPr>
  </w:style>
  <w:style w:type="paragraph" w:customStyle="1" w:styleId="TTPGSBT">
    <w:name w:val="TTPG:SBT"/>
    <w:basedOn w:val="Normal"/>
    <w:qFormat/>
    <w:rsid w:val="00941379"/>
    <w:pPr>
      <w:spacing w:before="60" w:after="60" w:line="480" w:lineRule="auto"/>
    </w:pPr>
  </w:style>
  <w:style w:type="paragraph" w:customStyle="1" w:styleId="TTPGST">
    <w:name w:val="TTPG:ST"/>
    <w:basedOn w:val="Normal"/>
    <w:qFormat/>
    <w:rsid w:val="00941379"/>
    <w:pPr>
      <w:spacing w:before="60" w:after="60" w:line="480" w:lineRule="auto"/>
    </w:pPr>
  </w:style>
  <w:style w:type="paragraph" w:customStyle="1" w:styleId="TTPGTV">
    <w:name w:val="TTPG:TV"/>
    <w:basedOn w:val="Normal"/>
    <w:rsid w:val="00941379"/>
    <w:pPr>
      <w:spacing w:before="60" w:after="60" w:line="480" w:lineRule="auto"/>
    </w:pPr>
  </w:style>
  <w:style w:type="paragraph" w:customStyle="1" w:styleId="TTPGAU">
    <w:name w:val="TTPG:AU"/>
    <w:basedOn w:val="Normal"/>
    <w:qFormat/>
    <w:rsid w:val="00941379"/>
    <w:pPr>
      <w:spacing w:before="60" w:after="60" w:line="480" w:lineRule="auto"/>
    </w:pPr>
  </w:style>
  <w:style w:type="paragraph" w:customStyle="1" w:styleId="TTPGED">
    <w:name w:val="TTPG:ED"/>
    <w:basedOn w:val="Normal"/>
    <w:qFormat/>
    <w:rsid w:val="00941379"/>
    <w:pPr>
      <w:spacing w:before="60" w:after="60" w:line="480" w:lineRule="auto"/>
    </w:pPr>
  </w:style>
  <w:style w:type="paragraph" w:customStyle="1" w:styleId="TTPGCTR">
    <w:name w:val="TTPG:CTR"/>
    <w:basedOn w:val="Normal"/>
    <w:qFormat/>
    <w:rsid w:val="00941379"/>
    <w:pPr>
      <w:spacing w:before="60" w:after="60" w:line="480" w:lineRule="auto"/>
    </w:pPr>
  </w:style>
  <w:style w:type="paragraph" w:customStyle="1" w:styleId="TTPGTR">
    <w:name w:val="TTPG:TR"/>
    <w:basedOn w:val="Normal"/>
    <w:rsid w:val="00941379"/>
    <w:pPr>
      <w:spacing w:before="60" w:after="60" w:line="480" w:lineRule="auto"/>
    </w:pPr>
  </w:style>
  <w:style w:type="paragraph" w:customStyle="1" w:styleId="TTPGES">
    <w:name w:val="TTPG:ES"/>
    <w:basedOn w:val="Normal"/>
    <w:qFormat/>
    <w:rsid w:val="00941379"/>
    <w:pPr>
      <w:spacing w:before="60" w:after="60" w:line="480" w:lineRule="auto"/>
    </w:pPr>
  </w:style>
  <w:style w:type="paragraph" w:customStyle="1" w:styleId="TTPGV">
    <w:name w:val="TTPG:V"/>
    <w:basedOn w:val="Normal"/>
    <w:qFormat/>
    <w:rsid w:val="00941379"/>
    <w:pPr>
      <w:spacing w:before="60" w:after="60" w:line="480" w:lineRule="auto"/>
    </w:pPr>
  </w:style>
  <w:style w:type="paragraph" w:customStyle="1" w:styleId="TTPGY">
    <w:name w:val="TTPG:Y"/>
    <w:basedOn w:val="Normal"/>
    <w:qFormat/>
    <w:rsid w:val="00941379"/>
    <w:pPr>
      <w:spacing w:before="60" w:after="60" w:line="480" w:lineRule="auto"/>
    </w:pPr>
  </w:style>
  <w:style w:type="paragraph" w:customStyle="1" w:styleId="TTPGAUA">
    <w:name w:val="TTPG:AUA"/>
    <w:basedOn w:val="Normal"/>
    <w:qFormat/>
    <w:rsid w:val="00941379"/>
    <w:pPr>
      <w:spacing w:before="60" w:after="60" w:line="480" w:lineRule="auto"/>
    </w:pPr>
  </w:style>
  <w:style w:type="paragraph" w:customStyle="1" w:styleId="TTPGEDA">
    <w:name w:val="TTPG:EDA"/>
    <w:basedOn w:val="Normal"/>
    <w:qFormat/>
    <w:rsid w:val="00941379"/>
    <w:pPr>
      <w:spacing w:before="60" w:after="60" w:line="480" w:lineRule="auto"/>
    </w:pPr>
  </w:style>
  <w:style w:type="paragraph" w:customStyle="1" w:styleId="TTPGCTRA">
    <w:name w:val="TTPG:CTRA"/>
    <w:basedOn w:val="Normal"/>
    <w:qFormat/>
    <w:rsid w:val="00941379"/>
    <w:pPr>
      <w:spacing w:before="60" w:after="60" w:line="480" w:lineRule="auto"/>
    </w:pPr>
  </w:style>
  <w:style w:type="paragraph" w:customStyle="1" w:styleId="TTPGBY">
    <w:name w:val="TTPG:BY"/>
    <w:basedOn w:val="Normal"/>
    <w:qFormat/>
    <w:rsid w:val="00941379"/>
    <w:pPr>
      <w:spacing w:before="60" w:after="60" w:line="480" w:lineRule="auto"/>
    </w:pPr>
  </w:style>
  <w:style w:type="paragraph" w:customStyle="1" w:styleId="TTPGTP">
    <w:name w:val="TTPG:TP"/>
    <w:basedOn w:val="Normal"/>
    <w:qFormat/>
    <w:rsid w:val="00941379"/>
    <w:pPr>
      <w:spacing w:before="60" w:after="60" w:line="480" w:lineRule="auto"/>
    </w:pPr>
  </w:style>
  <w:style w:type="paragraph" w:customStyle="1" w:styleId="TTPGC">
    <w:name w:val="TTPG:C"/>
    <w:basedOn w:val="Normal"/>
    <w:qFormat/>
    <w:rsid w:val="00941379"/>
    <w:pPr>
      <w:spacing w:before="60" w:after="60" w:line="480" w:lineRule="auto"/>
    </w:pPr>
  </w:style>
  <w:style w:type="paragraph" w:customStyle="1" w:styleId="Q">
    <w:name w:val="Q"/>
    <w:basedOn w:val="Normal"/>
    <w:qFormat/>
    <w:rsid w:val="00941379"/>
    <w:pPr>
      <w:spacing w:before="60" w:after="60" w:line="480" w:lineRule="auto"/>
    </w:pPr>
  </w:style>
  <w:style w:type="paragraph" w:customStyle="1" w:styleId="QSBA">
    <w:name w:val="Q:SBA"/>
    <w:basedOn w:val="Normal"/>
    <w:qFormat/>
    <w:rsid w:val="00941379"/>
    <w:pPr>
      <w:spacing w:before="60" w:after="60" w:line="480" w:lineRule="auto"/>
    </w:pPr>
  </w:style>
  <w:style w:type="paragraph" w:customStyle="1" w:styleId="QTF">
    <w:name w:val="Q:TF"/>
    <w:basedOn w:val="Normal"/>
    <w:qFormat/>
    <w:rsid w:val="00941379"/>
    <w:pPr>
      <w:spacing w:before="60" w:after="60" w:line="480" w:lineRule="auto"/>
    </w:pPr>
  </w:style>
  <w:style w:type="paragraph" w:customStyle="1" w:styleId="QEMQ">
    <w:name w:val="Q:EMQ"/>
    <w:basedOn w:val="Normal"/>
    <w:qFormat/>
    <w:rsid w:val="00941379"/>
    <w:pPr>
      <w:spacing w:before="60" w:after="60" w:line="480" w:lineRule="auto"/>
    </w:pPr>
  </w:style>
  <w:style w:type="paragraph" w:customStyle="1" w:styleId="A">
    <w:name w:val="A"/>
    <w:basedOn w:val="Normal"/>
    <w:qFormat/>
    <w:rsid w:val="00941379"/>
    <w:pPr>
      <w:spacing w:before="60" w:after="60" w:line="480" w:lineRule="auto"/>
    </w:pPr>
  </w:style>
  <w:style w:type="paragraph" w:customStyle="1" w:styleId="ASBA">
    <w:name w:val="A:SBA"/>
    <w:basedOn w:val="Normal"/>
    <w:qFormat/>
    <w:rsid w:val="00941379"/>
    <w:pPr>
      <w:spacing w:before="60" w:after="60" w:line="480" w:lineRule="auto"/>
    </w:pPr>
  </w:style>
  <w:style w:type="paragraph" w:customStyle="1" w:styleId="ATF">
    <w:name w:val="A:TF"/>
    <w:basedOn w:val="Normal"/>
    <w:qFormat/>
    <w:rsid w:val="00941379"/>
    <w:pPr>
      <w:spacing w:before="60" w:after="60" w:line="480" w:lineRule="auto"/>
    </w:pPr>
  </w:style>
  <w:style w:type="paragraph" w:customStyle="1" w:styleId="AEMQ">
    <w:name w:val="A:EMQ"/>
    <w:basedOn w:val="Normal"/>
    <w:qFormat/>
    <w:rsid w:val="00941379"/>
    <w:pPr>
      <w:spacing w:before="60" w:after="60" w:line="480" w:lineRule="auto"/>
    </w:pPr>
  </w:style>
  <w:style w:type="paragraph" w:customStyle="1" w:styleId="FT1a">
    <w:name w:val="FT1a"/>
    <w:basedOn w:val="Normal"/>
    <w:qFormat/>
    <w:rsid w:val="00941379"/>
    <w:pPr>
      <w:spacing w:before="60" w:after="60" w:line="480" w:lineRule="auto"/>
    </w:pPr>
  </w:style>
  <w:style w:type="paragraph" w:customStyle="1" w:styleId="FT1b">
    <w:name w:val="FT1b"/>
    <w:basedOn w:val="Normal"/>
    <w:qFormat/>
    <w:rsid w:val="00941379"/>
    <w:pPr>
      <w:spacing w:before="60" w:after="60" w:line="480" w:lineRule="auto"/>
    </w:pPr>
  </w:style>
  <w:style w:type="paragraph" w:customStyle="1" w:styleId="FT1c">
    <w:name w:val="FT1c"/>
    <w:basedOn w:val="Normal"/>
    <w:qFormat/>
    <w:rsid w:val="00941379"/>
    <w:pPr>
      <w:spacing w:before="60" w:after="60" w:line="480" w:lineRule="auto"/>
    </w:pPr>
  </w:style>
  <w:style w:type="paragraph" w:customStyle="1" w:styleId="IBT">
    <w:name w:val="IBT"/>
    <w:basedOn w:val="Normal"/>
    <w:qFormat/>
    <w:rsid w:val="00941379"/>
    <w:pPr>
      <w:spacing w:before="60" w:after="60" w:line="480" w:lineRule="auto"/>
    </w:pPr>
  </w:style>
  <w:style w:type="paragraph" w:customStyle="1" w:styleId="FMCTMAP">
    <w:name w:val="FMCT:MAP"/>
    <w:basedOn w:val="Normal"/>
    <w:rsid w:val="00941379"/>
  </w:style>
  <w:style w:type="paragraph" w:customStyle="1" w:styleId="CHBMAPT">
    <w:name w:val="CHBM:APT"/>
    <w:basedOn w:val="Normal"/>
    <w:rsid w:val="00941379"/>
  </w:style>
  <w:style w:type="paragraph" w:customStyle="1" w:styleId="FORM">
    <w:name w:val="FORM"/>
    <w:basedOn w:val="Normal"/>
    <w:rsid w:val="00941379"/>
  </w:style>
  <w:style w:type="paragraph" w:customStyle="1" w:styleId="FORM-N">
    <w:name w:val="FORM-N"/>
    <w:basedOn w:val="Normal"/>
    <w:rsid w:val="00941379"/>
  </w:style>
  <w:style w:type="paragraph" w:customStyle="1" w:styleId="FORM-C">
    <w:name w:val="FORM-C"/>
    <w:basedOn w:val="Normal"/>
    <w:rsid w:val="00941379"/>
  </w:style>
  <w:style w:type="paragraph" w:customStyle="1" w:styleId="FORM-S">
    <w:name w:val="FORM-S"/>
    <w:basedOn w:val="Normal"/>
    <w:rsid w:val="00941379"/>
  </w:style>
  <w:style w:type="paragraph" w:customStyle="1" w:styleId="EPI">
    <w:name w:val="EPI"/>
    <w:basedOn w:val="Normal"/>
    <w:qFormat/>
    <w:rsid w:val="00941379"/>
  </w:style>
  <w:style w:type="paragraph" w:customStyle="1" w:styleId="FMCTDSC">
    <w:name w:val="FMCT:DSC"/>
    <w:basedOn w:val="CT"/>
    <w:qFormat/>
    <w:rsid w:val="00941379"/>
  </w:style>
  <w:style w:type="paragraph" w:customStyle="1" w:styleId="FMCTEND">
    <w:name w:val="FMCT:END"/>
    <w:basedOn w:val="CT"/>
    <w:qFormat/>
    <w:rsid w:val="00941379"/>
  </w:style>
  <w:style w:type="paragraph" w:customStyle="1" w:styleId="DSC">
    <w:name w:val="DSC"/>
    <w:basedOn w:val="P"/>
    <w:qFormat/>
    <w:rsid w:val="00941379"/>
  </w:style>
  <w:style w:type="paragraph" w:customStyle="1" w:styleId="PY-S">
    <w:name w:val="PY-S"/>
    <w:basedOn w:val="PY"/>
    <w:rsid w:val="00941379"/>
  </w:style>
  <w:style w:type="character" w:customStyle="1" w:styleId="PYChar">
    <w:name w:val="PY Char"/>
    <w:basedOn w:val="DefaultParagraphFont"/>
    <w:link w:val="PY"/>
    <w:rsid w:val="00941379"/>
    <w:rPr>
      <w:rFonts w:ascii="Times New Roman" w:eastAsia="Times New Roman" w:hAnsi="Times New Roman" w:cs="Times New Roman"/>
      <w:sz w:val="24"/>
      <w:szCs w:val="20"/>
      <w:lang w:val="en-US" w:eastAsia="en-US"/>
    </w:rPr>
  </w:style>
  <w:style w:type="paragraph" w:customStyle="1" w:styleId="STEXTOpen">
    <w:name w:val="STEXT:Open"/>
    <w:basedOn w:val="LI"/>
    <w:qFormat/>
    <w:rsid w:val="00941379"/>
    <w:pPr>
      <w:pBdr>
        <w:top w:val="dotted" w:sz="12" w:space="1" w:color="808000"/>
      </w:pBdr>
    </w:pPr>
  </w:style>
  <w:style w:type="paragraph" w:customStyle="1" w:styleId="STEXTClose">
    <w:name w:val="STEXT:Close"/>
    <w:basedOn w:val="STEXTOpen"/>
    <w:qFormat/>
    <w:rsid w:val="00941379"/>
  </w:style>
  <w:style w:type="paragraph" w:customStyle="1" w:styleId="STEXT-S">
    <w:name w:val="STEXT-S"/>
    <w:basedOn w:val="STEXTClose"/>
    <w:qFormat/>
    <w:rsid w:val="00941379"/>
    <w:pPr>
      <w:pBdr>
        <w:top w:val="none" w:sz="0" w:space="0" w:color="auto"/>
      </w:pBdr>
      <w:jc w:val="right"/>
    </w:pPr>
  </w:style>
  <w:style w:type="paragraph" w:customStyle="1" w:styleId="FNOpen">
    <w:name w:val="FN:Open"/>
    <w:basedOn w:val="Normal"/>
    <w:qFormat/>
    <w:rsid w:val="00941379"/>
    <w:pPr>
      <w:pBdr>
        <w:top w:val="dashSmallGap" w:sz="8" w:space="1" w:color="336699"/>
      </w:pBdr>
    </w:pPr>
  </w:style>
  <w:style w:type="paragraph" w:customStyle="1" w:styleId="FNClose">
    <w:name w:val="FN:Close"/>
    <w:basedOn w:val="Normal"/>
    <w:qFormat/>
    <w:rsid w:val="00941379"/>
    <w:pPr>
      <w:pBdr>
        <w:bottom w:val="dashSmallGap" w:sz="8" w:space="1" w:color="336699"/>
      </w:pBdr>
    </w:pPr>
  </w:style>
  <w:style w:type="paragraph" w:customStyle="1" w:styleId="PROG">
    <w:name w:val="PROG"/>
    <w:basedOn w:val="Normal"/>
    <w:qFormat/>
    <w:rsid w:val="00941379"/>
    <w:pPr>
      <w:ind w:left="720"/>
    </w:pPr>
  </w:style>
  <w:style w:type="paragraph" w:customStyle="1" w:styleId="REFLINK">
    <w:name w:val="REF:LINK"/>
    <w:basedOn w:val="REFCONF"/>
    <w:qFormat/>
    <w:rsid w:val="000E1641"/>
    <w:pPr>
      <w:shd w:val="clear" w:color="auto" w:fill="FFC000"/>
    </w:pPr>
  </w:style>
  <w:style w:type="paragraph" w:customStyle="1" w:styleId="VARNM">
    <w:name w:val="VARNM"/>
    <w:basedOn w:val="SRC"/>
    <w:qFormat/>
    <w:rsid w:val="00941379"/>
  </w:style>
  <w:style w:type="paragraph" w:customStyle="1" w:styleId="REFPER">
    <w:name w:val="REF:PER"/>
    <w:basedOn w:val="REFBKCH"/>
    <w:qFormat/>
    <w:rsid w:val="00941379"/>
  </w:style>
  <w:style w:type="paragraph" w:customStyle="1" w:styleId="REFARC">
    <w:name w:val="REF:ARC"/>
    <w:basedOn w:val="P"/>
    <w:qFormat/>
    <w:rsid w:val="00941379"/>
  </w:style>
  <w:style w:type="paragraph" w:customStyle="1" w:styleId="REFART">
    <w:name w:val="REF:ART"/>
    <w:basedOn w:val="P"/>
    <w:qFormat/>
    <w:rsid w:val="00941379"/>
  </w:style>
  <w:style w:type="paragraph" w:customStyle="1" w:styleId="REFWORK">
    <w:name w:val="REF:WORK"/>
    <w:basedOn w:val="P"/>
    <w:qFormat/>
    <w:rsid w:val="00941379"/>
  </w:style>
  <w:style w:type="paragraph" w:customStyle="1" w:styleId="R1">
    <w:name w:val="R1"/>
    <w:basedOn w:val="REFWORK"/>
    <w:qFormat/>
    <w:rsid w:val="00941379"/>
  </w:style>
  <w:style w:type="paragraph" w:customStyle="1" w:styleId="LIKE">
    <w:name w:val="LIKE"/>
    <w:basedOn w:val="R1"/>
    <w:qFormat/>
    <w:rsid w:val="00941379"/>
  </w:style>
  <w:style w:type="paragraph" w:customStyle="1" w:styleId="ARC">
    <w:name w:val="ARC"/>
    <w:basedOn w:val="LIKE"/>
    <w:qFormat/>
    <w:rsid w:val="00941379"/>
  </w:style>
  <w:style w:type="paragraph" w:customStyle="1" w:styleId="WAD">
    <w:name w:val="WAD"/>
    <w:basedOn w:val="P"/>
    <w:qFormat/>
    <w:rsid w:val="00941379"/>
  </w:style>
  <w:style w:type="character" w:customStyle="1" w:styleId="ABV">
    <w:name w:val="ABV"/>
    <w:basedOn w:val="DefaultParagraphFont"/>
    <w:qFormat/>
    <w:rsid w:val="00941379"/>
  </w:style>
  <w:style w:type="paragraph" w:customStyle="1" w:styleId="REFBK">
    <w:name w:val="REF:BK"/>
    <w:basedOn w:val="REF"/>
    <w:rsid w:val="00941379"/>
  </w:style>
  <w:style w:type="character" w:customStyle="1" w:styleId="MEAS">
    <w:name w:val="MEAS"/>
    <w:basedOn w:val="DefaultParagraphFont"/>
    <w:qFormat/>
    <w:rsid w:val="00941379"/>
    <w:rPr>
      <w:rFonts w:ascii="Times New Roman" w:hAnsi="Times New Roman"/>
      <w:bdr w:val="none" w:sz="0" w:space="0" w:color="auto"/>
      <w:shd w:val="clear" w:color="auto" w:fill="FFFF99"/>
    </w:rPr>
  </w:style>
  <w:style w:type="paragraph" w:styleId="BalloonText">
    <w:name w:val="Balloon Text"/>
    <w:basedOn w:val="Normal"/>
    <w:link w:val="BalloonTextChar"/>
    <w:uiPriority w:val="99"/>
    <w:semiHidden/>
    <w:unhideWhenUsed/>
    <w:rsid w:val="00377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D0"/>
    <w:rPr>
      <w:rFonts w:ascii="Tahoma" w:eastAsia="Times New Roman" w:hAnsi="Tahoma" w:cs="Tahoma"/>
      <w:sz w:val="16"/>
      <w:szCs w:val="16"/>
      <w:lang w:val="en-US" w:eastAsia="en-US"/>
    </w:rPr>
  </w:style>
  <w:style w:type="paragraph" w:customStyle="1" w:styleId="OCC">
    <w:name w:val="OCC"/>
    <w:next w:val="Normal"/>
    <w:link w:val="OCCChar"/>
    <w:qFormat/>
    <w:rsid w:val="00941379"/>
    <w:pPr>
      <w:shd w:val="clear" w:color="auto" w:fill="CCFFCC"/>
      <w:spacing w:after="0" w:line="240" w:lineRule="auto"/>
    </w:pPr>
    <w:rPr>
      <w:rFonts w:ascii="Times New Roman" w:eastAsia="Times New Roman" w:hAnsi="Times New Roman" w:cs="Times New Roman"/>
      <w:sz w:val="24"/>
      <w:szCs w:val="20"/>
      <w:lang w:val="en-US" w:eastAsia="en-US"/>
    </w:rPr>
  </w:style>
  <w:style w:type="character" w:customStyle="1" w:styleId="ALTNM">
    <w:name w:val="ALTNM"/>
    <w:basedOn w:val="DefaultParagraphFont"/>
    <w:qFormat/>
    <w:rsid w:val="00941379"/>
  </w:style>
  <w:style w:type="paragraph" w:customStyle="1" w:styleId="ENC">
    <w:name w:val="ENC"/>
    <w:next w:val="Normal"/>
    <w:link w:val="ENCChar"/>
    <w:qFormat/>
    <w:rsid w:val="00941379"/>
    <w:pPr>
      <w:shd w:val="clear" w:color="auto" w:fill="33CCCC"/>
      <w:spacing w:after="0" w:line="240" w:lineRule="auto"/>
    </w:pPr>
    <w:rPr>
      <w:rFonts w:ascii="Times New Roman" w:eastAsia="Times New Roman" w:hAnsi="Times New Roman" w:cs="Times New Roman"/>
      <w:sz w:val="24"/>
      <w:szCs w:val="20"/>
      <w:lang w:val="en-US" w:eastAsia="en-US"/>
    </w:rPr>
  </w:style>
  <w:style w:type="character" w:customStyle="1" w:styleId="ENCChar">
    <w:name w:val="ENC Char"/>
    <w:basedOn w:val="DefaultParagraphFont"/>
    <w:link w:val="ENC"/>
    <w:rsid w:val="00941379"/>
    <w:rPr>
      <w:rFonts w:ascii="Times New Roman" w:eastAsia="Times New Roman" w:hAnsi="Times New Roman" w:cs="Times New Roman"/>
      <w:sz w:val="24"/>
      <w:szCs w:val="20"/>
      <w:shd w:val="clear" w:color="auto" w:fill="33CCCC"/>
      <w:lang w:val="en-US" w:eastAsia="en-US"/>
    </w:rPr>
  </w:style>
  <w:style w:type="character" w:customStyle="1" w:styleId="OCCChar">
    <w:name w:val="OCC Char"/>
    <w:basedOn w:val="DefaultParagraphFont"/>
    <w:link w:val="OCC"/>
    <w:rsid w:val="00941379"/>
    <w:rPr>
      <w:rFonts w:ascii="Times New Roman" w:eastAsia="Times New Roman" w:hAnsi="Times New Roman" w:cs="Times New Roman"/>
      <w:sz w:val="24"/>
      <w:szCs w:val="20"/>
      <w:shd w:val="clear" w:color="auto" w:fill="CCFFCC"/>
      <w:lang w:val="en-US" w:eastAsia="en-US"/>
    </w:rPr>
  </w:style>
  <w:style w:type="character" w:styleId="CommentReference">
    <w:name w:val="annotation reference"/>
    <w:basedOn w:val="DefaultParagraphFont"/>
    <w:uiPriority w:val="99"/>
    <w:semiHidden/>
    <w:unhideWhenUsed/>
    <w:rsid w:val="00D75E8A"/>
    <w:rPr>
      <w:sz w:val="16"/>
      <w:szCs w:val="16"/>
    </w:rPr>
  </w:style>
  <w:style w:type="paragraph" w:styleId="CommentText">
    <w:name w:val="annotation text"/>
    <w:basedOn w:val="Normal"/>
    <w:link w:val="CommentTextChar"/>
    <w:uiPriority w:val="99"/>
    <w:semiHidden/>
    <w:unhideWhenUsed/>
    <w:rsid w:val="00D75E8A"/>
    <w:pPr>
      <w:spacing w:line="240" w:lineRule="auto"/>
    </w:pPr>
    <w:rPr>
      <w:sz w:val="20"/>
      <w:szCs w:val="20"/>
    </w:rPr>
  </w:style>
  <w:style w:type="character" w:customStyle="1" w:styleId="CommentTextChar">
    <w:name w:val="Comment Text Char"/>
    <w:basedOn w:val="DefaultParagraphFont"/>
    <w:link w:val="CommentText"/>
    <w:uiPriority w:val="99"/>
    <w:semiHidden/>
    <w:rsid w:val="00D75E8A"/>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75E8A"/>
    <w:rPr>
      <w:b/>
      <w:bCs/>
    </w:rPr>
  </w:style>
  <w:style w:type="character" w:customStyle="1" w:styleId="CommentSubjectChar">
    <w:name w:val="Comment Subject Char"/>
    <w:basedOn w:val="CommentTextChar"/>
    <w:link w:val="CommentSubject"/>
    <w:uiPriority w:val="99"/>
    <w:semiHidden/>
    <w:rsid w:val="00D75E8A"/>
    <w:rPr>
      <w:rFonts w:ascii="Times New Roman" w:eastAsia="Times New Roman" w:hAnsi="Times New Roman" w:cs="Times New Roman"/>
      <w:b/>
      <w:bCs/>
      <w:sz w:val="20"/>
      <w:szCs w:val="20"/>
      <w:lang w:val="en-US" w:eastAsia="en-US"/>
    </w:rPr>
  </w:style>
  <w:style w:type="character" w:customStyle="1" w:styleId="Hyperlink2">
    <w:name w:val="Hyperlink2"/>
    <w:basedOn w:val="DefaultParagraphFont"/>
    <w:rsid w:val="001534BC"/>
  </w:style>
  <w:style w:type="character" w:customStyle="1" w:styleId="Date2">
    <w:name w:val="Date2"/>
    <w:basedOn w:val="DefaultParagraphFont"/>
    <w:rsid w:val="001534BC"/>
  </w:style>
  <w:style w:type="paragraph" w:customStyle="1" w:styleId="Title2">
    <w:name w:val="Title2"/>
    <w:rsid w:val="001534BC"/>
    <w:pPr>
      <w:spacing w:after="0" w:line="240" w:lineRule="auto"/>
    </w:pPr>
    <w:rPr>
      <w:rFonts w:ascii="Times New Roman" w:eastAsia="Times New Roman" w:hAnsi="Times New Roman" w:cs="Times New Roman"/>
      <w:sz w:val="24"/>
      <w:szCs w:val="24"/>
      <w:lang w:val="en-US" w:eastAsia="en-US"/>
    </w:rPr>
  </w:style>
  <w:style w:type="character" w:customStyle="1" w:styleId="Hyperlink3">
    <w:name w:val="Hyperlink3"/>
    <w:basedOn w:val="DefaultParagraphFont"/>
    <w:rsid w:val="00941379"/>
  </w:style>
  <w:style w:type="character" w:customStyle="1" w:styleId="Date3">
    <w:name w:val="Date3"/>
    <w:basedOn w:val="DefaultParagraphFont"/>
    <w:rsid w:val="00941379"/>
  </w:style>
  <w:style w:type="paragraph" w:customStyle="1" w:styleId="Title3">
    <w:name w:val="Title3"/>
    <w:rsid w:val="00941379"/>
    <w:pPr>
      <w:spacing w:after="0" w:line="240" w:lineRule="auto"/>
    </w:pPr>
    <w:rPr>
      <w:rFonts w:ascii="Times New Roman" w:eastAsia="Times New Roman" w:hAnsi="Times New Roman" w:cs="Times New Roman"/>
      <w:sz w:val="24"/>
      <w:szCs w:val="24"/>
      <w:lang w:val="en-US" w:eastAsia="en-US"/>
    </w:rPr>
  </w:style>
  <w:style w:type="numbering" w:styleId="111111">
    <w:name w:val="Outline List 2"/>
    <w:basedOn w:val="NoList"/>
    <w:uiPriority w:val="99"/>
    <w:semiHidden/>
    <w:unhideWhenUsed/>
    <w:rsid w:val="00941379"/>
    <w:pPr>
      <w:numPr>
        <w:numId w:val="25"/>
      </w:numPr>
    </w:pPr>
  </w:style>
  <w:style w:type="numbering" w:styleId="1ai">
    <w:name w:val="Outline List 1"/>
    <w:basedOn w:val="NoList"/>
    <w:uiPriority w:val="99"/>
    <w:semiHidden/>
    <w:unhideWhenUsed/>
    <w:rsid w:val="00941379"/>
    <w:pPr>
      <w:numPr>
        <w:numId w:val="26"/>
      </w:numPr>
    </w:pPr>
  </w:style>
  <w:style w:type="character" w:customStyle="1" w:styleId="Heading2Char">
    <w:name w:val="Heading 2 Char"/>
    <w:basedOn w:val="DefaultParagraphFont"/>
    <w:link w:val="Heading2"/>
    <w:uiPriority w:val="9"/>
    <w:semiHidden/>
    <w:rsid w:val="00941379"/>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uiPriority w:val="9"/>
    <w:semiHidden/>
    <w:rsid w:val="00941379"/>
    <w:rPr>
      <w:rFonts w:asciiTheme="majorHAnsi" w:eastAsiaTheme="majorEastAsia" w:hAnsiTheme="majorHAnsi" w:cstheme="majorBidi"/>
      <w:b/>
      <w:bCs/>
      <w:color w:val="5B9BD5" w:themeColor="accent1"/>
      <w:sz w:val="24"/>
      <w:szCs w:val="24"/>
      <w:lang w:val="en-US" w:eastAsia="en-US"/>
    </w:rPr>
  </w:style>
  <w:style w:type="character" w:customStyle="1" w:styleId="Heading4Char">
    <w:name w:val="Heading 4 Char"/>
    <w:basedOn w:val="DefaultParagraphFont"/>
    <w:link w:val="Heading4"/>
    <w:uiPriority w:val="9"/>
    <w:semiHidden/>
    <w:rsid w:val="00941379"/>
    <w:rPr>
      <w:rFonts w:asciiTheme="majorHAnsi" w:eastAsiaTheme="majorEastAsia" w:hAnsiTheme="majorHAnsi" w:cstheme="majorBidi"/>
      <w:b/>
      <w:bCs/>
      <w:i/>
      <w:iCs/>
      <w:color w:val="5B9BD5" w:themeColor="accent1"/>
      <w:sz w:val="24"/>
      <w:szCs w:val="24"/>
      <w:lang w:val="en-US" w:eastAsia="en-US"/>
    </w:rPr>
  </w:style>
  <w:style w:type="character" w:customStyle="1" w:styleId="Heading5Char">
    <w:name w:val="Heading 5 Char"/>
    <w:basedOn w:val="DefaultParagraphFont"/>
    <w:link w:val="Heading5"/>
    <w:uiPriority w:val="9"/>
    <w:semiHidden/>
    <w:rsid w:val="00941379"/>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941379"/>
    <w:rPr>
      <w:rFonts w:asciiTheme="majorHAnsi" w:eastAsiaTheme="majorEastAsia" w:hAnsiTheme="majorHAnsi" w:cstheme="majorBidi"/>
      <w:i/>
      <w:iCs/>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941379"/>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941379"/>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941379"/>
    <w:rPr>
      <w:rFonts w:asciiTheme="majorHAnsi" w:eastAsiaTheme="majorEastAsia" w:hAnsiTheme="majorHAnsi" w:cstheme="majorBidi"/>
      <w:i/>
      <w:iCs/>
      <w:color w:val="404040" w:themeColor="text1" w:themeTint="BF"/>
      <w:sz w:val="20"/>
      <w:szCs w:val="20"/>
      <w:lang w:val="en-US" w:eastAsia="en-US"/>
    </w:rPr>
  </w:style>
  <w:style w:type="numbering" w:styleId="ArticleSection">
    <w:name w:val="Outline List 3"/>
    <w:basedOn w:val="NoList"/>
    <w:uiPriority w:val="99"/>
    <w:semiHidden/>
    <w:unhideWhenUsed/>
    <w:rsid w:val="00941379"/>
    <w:pPr>
      <w:numPr>
        <w:numId w:val="27"/>
      </w:numPr>
    </w:pPr>
  </w:style>
  <w:style w:type="paragraph" w:styleId="Bibliography">
    <w:name w:val="Bibliography"/>
    <w:basedOn w:val="Normal"/>
    <w:next w:val="Normal"/>
    <w:uiPriority w:val="37"/>
    <w:semiHidden/>
    <w:unhideWhenUsed/>
    <w:rsid w:val="00941379"/>
  </w:style>
  <w:style w:type="paragraph" w:styleId="BlockText">
    <w:name w:val="Block Text"/>
    <w:basedOn w:val="Normal"/>
    <w:uiPriority w:val="99"/>
    <w:semiHidden/>
    <w:unhideWhenUsed/>
    <w:rsid w:val="0094137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941379"/>
    <w:pPr>
      <w:spacing w:after="120"/>
    </w:pPr>
  </w:style>
  <w:style w:type="character" w:customStyle="1" w:styleId="BodyTextChar">
    <w:name w:val="Body Text Char"/>
    <w:basedOn w:val="DefaultParagraphFont"/>
    <w:link w:val="BodyText"/>
    <w:uiPriority w:val="99"/>
    <w:semiHidden/>
    <w:rsid w:val="00941379"/>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semiHidden/>
    <w:unhideWhenUsed/>
    <w:rsid w:val="00941379"/>
    <w:pPr>
      <w:spacing w:after="120" w:line="480" w:lineRule="auto"/>
    </w:pPr>
  </w:style>
  <w:style w:type="character" w:customStyle="1" w:styleId="BodyText2Char">
    <w:name w:val="Body Text 2 Char"/>
    <w:basedOn w:val="DefaultParagraphFont"/>
    <w:link w:val="BodyText2"/>
    <w:uiPriority w:val="99"/>
    <w:semiHidden/>
    <w:rsid w:val="00941379"/>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941379"/>
    <w:pPr>
      <w:spacing w:after="120"/>
    </w:pPr>
    <w:rPr>
      <w:sz w:val="16"/>
      <w:szCs w:val="16"/>
    </w:rPr>
  </w:style>
  <w:style w:type="character" w:customStyle="1" w:styleId="BodyText3Char">
    <w:name w:val="Body Text 3 Char"/>
    <w:basedOn w:val="DefaultParagraphFont"/>
    <w:link w:val="BodyText3"/>
    <w:uiPriority w:val="99"/>
    <w:semiHidden/>
    <w:rsid w:val="00941379"/>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941379"/>
    <w:pPr>
      <w:spacing w:after="0"/>
      <w:ind w:firstLine="360"/>
    </w:pPr>
  </w:style>
  <w:style w:type="character" w:customStyle="1" w:styleId="BodyTextFirstIndentChar">
    <w:name w:val="Body Text First Indent Char"/>
    <w:basedOn w:val="BodyTextChar"/>
    <w:link w:val="BodyTextFirstIndent"/>
    <w:uiPriority w:val="99"/>
    <w:semiHidden/>
    <w:rsid w:val="00941379"/>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941379"/>
    <w:pPr>
      <w:spacing w:after="120"/>
      <w:ind w:left="360"/>
    </w:pPr>
  </w:style>
  <w:style w:type="character" w:customStyle="1" w:styleId="BodyTextIndentChar">
    <w:name w:val="Body Text Indent Char"/>
    <w:basedOn w:val="DefaultParagraphFont"/>
    <w:link w:val="BodyTextIndent"/>
    <w:uiPriority w:val="99"/>
    <w:semiHidden/>
    <w:rsid w:val="00941379"/>
    <w:rPr>
      <w:rFonts w:ascii="Times New Roman" w:eastAsia="Times New Roman" w:hAnsi="Times New Roman" w:cs="Times New Roman"/>
      <w:sz w:val="24"/>
      <w:szCs w:val="24"/>
      <w:lang w:val="en-US" w:eastAsia="en-US"/>
    </w:rPr>
  </w:style>
  <w:style w:type="paragraph" w:styleId="BodyTextFirstIndent2">
    <w:name w:val="Body Text First Indent 2"/>
    <w:basedOn w:val="BodyTextIndent"/>
    <w:link w:val="BodyTextFirstIndent2Char"/>
    <w:uiPriority w:val="99"/>
    <w:semiHidden/>
    <w:unhideWhenUsed/>
    <w:rsid w:val="00941379"/>
    <w:pPr>
      <w:spacing w:after="0"/>
      <w:ind w:firstLine="360"/>
    </w:pPr>
  </w:style>
  <w:style w:type="character" w:customStyle="1" w:styleId="BodyTextFirstIndent2Char">
    <w:name w:val="Body Text First Indent 2 Char"/>
    <w:basedOn w:val="BodyTextIndentChar"/>
    <w:link w:val="BodyTextFirstIndent2"/>
    <w:uiPriority w:val="99"/>
    <w:semiHidden/>
    <w:rsid w:val="00941379"/>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941379"/>
    <w:pPr>
      <w:spacing w:after="120" w:line="480" w:lineRule="auto"/>
      <w:ind w:left="360"/>
    </w:pPr>
  </w:style>
  <w:style w:type="character" w:customStyle="1" w:styleId="BodyTextIndent2Char">
    <w:name w:val="Body Text Indent 2 Char"/>
    <w:basedOn w:val="DefaultParagraphFont"/>
    <w:link w:val="BodyTextIndent2"/>
    <w:uiPriority w:val="99"/>
    <w:semiHidden/>
    <w:rsid w:val="00941379"/>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9413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1379"/>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941379"/>
    <w:rPr>
      <w:b/>
      <w:bCs/>
      <w:smallCaps/>
      <w:spacing w:val="5"/>
    </w:rPr>
  </w:style>
  <w:style w:type="paragraph" w:styleId="Caption">
    <w:name w:val="caption"/>
    <w:basedOn w:val="Normal"/>
    <w:next w:val="Normal"/>
    <w:uiPriority w:val="35"/>
    <w:semiHidden/>
    <w:unhideWhenUsed/>
    <w:qFormat/>
    <w:rsid w:val="00941379"/>
    <w:pPr>
      <w:spacing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941379"/>
    <w:pPr>
      <w:spacing w:line="240" w:lineRule="auto"/>
      <w:ind w:left="4320"/>
    </w:pPr>
  </w:style>
  <w:style w:type="character" w:customStyle="1" w:styleId="ClosingChar">
    <w:name w:val="Closing Char"/>
    <w:basedOn w:val="DefaultParagraphFont"/>
    <w:link w:val="Closing"/>
    <w:uiPriority w:val="99"/>
    <w:semiHidden/>
    <w:rsid w:val="00941379"/>
    <w:rPr>
      <w:rFonts w:ascii="Times New Roman" w:eastAsia="Times New Roman" w:hAnsi="Times New Roman" w:cs="Times New Roman"/>
      <w:sz w:val="24"/>
      <w:szCs w:val="24"/>
      <w:lang w:val="en-US" w:eastAsia="en-US"/>
    </w:rPr>
  </w:style>
  <w:style w:type="table" w:styleId="ColorfulGrid">
    <w:name w:val="Colorful Grid"/>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413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413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137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4137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4137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4137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4137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4137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4137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137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137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137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4137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137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137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413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137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4137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4137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4137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4137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4137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1379"/>
  </w:style>
  <w:style w:type="character" w:customStyle="1" w:styleId="DateChar">
    <w:name w:val="Date Char"/>
    <w:basedOn w:val="DefaultParagraphFont"/>
    <w:link w:val="Date"/>
    <w:uiPriority w:val="99"/>
    <w:semiHidden/>
    <w:rsid w:val="00941379"/>
    <w:rPr>
      <w:rFonts w:ascii="Times New Roman" w:eastAsia="Times New Roman" w:hAnsi="Times New Roman" w:cs="Times New Roman"/>
      <w:sz w:val="24"/>
      <w:szCs w:val="24"/>
      <w:lang w:val="en-US" w:eastAsia="en-US"/>
    </w:rPr>
  </w:style>
  <w:style w:type="paragraph" w:styleId="DocumentMap">
    <w:name w:val="Document Map"/>
    <w:basedOn w:val="Normal"/>
    <w:link w:val="DocumentMapChar"/>
    <w:uiPriority w:val="99"/>
    <w:semiHidden/>
    <w:unhideWhenUsed/>
    <w:rsid w:val="0094137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379"/>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941379"/>
    <w:pPr>
      <w:spacing w:line="240" w:lineRule="auto"/>
    </w:pPr>
  </w:style>
  <w:style w:type="character" w:customStyle="1" w:styleId="E-mailSignatureChar">
    <w:name w:val="E-mail Signature Char"/>
    <w:basedOn w:val="DefaultParagraphFont"/>
    <w:link w:val="E-mailSignature"/>
    <w:uiPriority w:val="99"/>
    <w:semiHidden/>
    <w:rsid w:val="00941379"/>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941379"/>
    <w:rPr>
      <w:i/>
      <w:iCs/>
    </w:rPr>
  </w:style>
  <w:style w:type="character" w:styleId="EndnoteReference">
    <w:name w:val="endnote reference"/>
    <w:basedOn w:val="DefaultParagraphFont"/>
    <w:uiPriority w:val="99"/>
    <w:semiHidden/>
    <w:unhideWhenUsed/>
    <w:rsid w:val="00941379"/>
    <w:rPr>
      <w:vertAlign w:val="superscript"/>
    </w:rPr>
  </w:style>
  <w:style w:type="paragraph" w:styleId="EndnoteText">
    <w:name w:val="endnote text"/>
    <w:basedOn w:val="Normal"/>
    <w:link w:val="EndnoteTextChar"/>
    <w:uiPriority w:val="99"/>
    <w:semiHidden/>
    <w:unhideWhenUsed/>
    <w:rsid w:val="00941379"/>
    <w:pPr>
      <w:spacing w:line="240" w:lineRule="auto"/>
    </w:pPr>
    <w:rPr>
      <w:sz w:val="20"/>
      <w:szCs w:val="20"/>
    </w:rPr>
  </w:style>
  <w:style w:type="character" w:customStyle="1" w:styleId="EndnoteTextChar">
    <w:name w:val="Endnote Text Char"/>
    <w:basedOn w:val="DefaultParagraphFont"/>
    <w:link w:val="EndnoteText"/>
    <w:uiPriority w:val="99"/>
    <w:semiHidden/>
    <w:rsid w:val="00941379"/>
    <w:rPr>
      <w:rFonts w:ascii="Times New Roman" w:eastAsia="Times New Roman" w:hAnsi="Times New Roman" w:cs="Times New Roman"/>
      <w:sz w:val="20"/>
      <w:szCs w:val="20"/>
      <w:lang w:val="en-US" w:eastAsia="en-US"/>
    </w:rPr>
  </w:style>
  <w:style w:type="paragraph" w:styleId="EnvelopeAddress">
    <w:name w:val="envelope address"/>
    <w:basedOn w:val="Normal"/>
    <w:uiPriority w:val="99"/>
    <w:semiHidden/>
    <w:unhideWhenUsed/>
    <w:rsid w:val="0094137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41379"/>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941379"/>
    <w:rPr>
      <w:vertAlign w:val="superscript"/>
    </w:rPr>
  </w:style>
  <w:style w:type="paragraph" w:styleId="FootnoteText">
    <w:name w:val="footnote text"/>
    <w:basedOn w:val="Normal"/>
    <w:link w:val="FootnoteTextChar"/>
    <w:uiPriority w:val="99"/>
    <w:semiHidden/>
    <w:unhideWhenUsed/>
    <w:rsid w:val="00941379"/>
    <w:pPr>
      <w:spacing w:line="240" w:lineRule="auto"/>
    </w:pPr>
    <w:rPr>
      <w:sz w:val="20"/>
      <w:szCs w:val="20"/>
    </w:rPr>
  </w:style>
  <w:style w:type="character" w:customStyle="1" w:styleId="FootnoteTextChar">
    <w:name w:val="Footnote Text Char"/>
    <w:basedOn w:val="DefaultParagraphFont"/>
    <w:link w:val="FootnoteText"/>
    <w:uiPriority w:val="99"/>
    <w:semiHidden/>
    <w:rsid w:val="00941379"/>
    <w:rPr>
      <w:rFonts w:ascii="Times New Roman" w:eastAsia="Times New Roman" w:hAnsi="Times New Roman" w:cs="Times New Roman"/>
      <w:sz w:val="20"/>
      <w:szCs w:val="20"/>
      <w:lang w:val="en-US" w:eastAsia="en-US"/>
    </w:rPr>
  </w:style>
  <w:style w:type="character" w:styleId="HTMLAcronym">
    <w:name w:val="HTML Acronym"/>
    <w:basedOn w:val="DefaultParagraphFont"/>
    <w:uiPriority w:val="99"/>
    <w:semiHidden/>
    <w:unhideWhenUsed/>
    <w:rsid w:val="00941379"/>
  </w:style>
  <w:style w:type="paragraph" w:styleId="HTMLAddress">
    <w:name w:val="HTML Address"/>
    <w:basedOn w:val="Normal"/>
    <w:link w:val="HTMLAddressChar"/>
    <w:uiPriority w:val="99"/>
    <w:semiHidden/>
    <w:unhideWhenUsed/>
    <w:rsid w:val="00941379"/>
    <w:pPr>
      <w:spacing w:line="240" w:lineRule="auto"/>
    </w:pPr>
    <w:rPr>
      <w:i/>
      <w:iCs/>
    </w:rPr>
  </w:style>
  <w:style w:type="character" w:customStyle="1" w:styleId="HTMLAddressChar">
    <w:name w:val="HTML Address Char"/>
    <w:basedOn w:val="DefaultParagraphFont"/>
    <w:link w:val="HTMLAddress"/>
    <w:uiPriority w:val="99"/>
    <w:semiHidden/>
    <w:rsid w:val="00941379"/>
    <w:rPr>
      <w:rFonts w:ascii="Times New Roman" w:eastAsia="Times New Roman" w:hAnsi="Times New Roman" w:cs="Times New Roman"/>
      <w:i/>
      <w:iCs/>
      <w:sz w:val="24"/>
      <w:szCs w:val="24"/>
      <w:lang w:val="en-US" w:eastAsia="en-US"/>
    </w:rPr>
  </w:style>
  <w:style w:type="character" w:styleId="HTMLCite">
    <w:name w:val="HTML Cite"/>
    <w:basedOn w:val="DefaultParagraphFont"/>
    <w:uiPriority w:val="99"/>
    <w:semiHidden/>
    <w:unhideWhenUsed/>
    <w:rsid w:val="00941379"/>
    <w:rPr>
      <w:i/>
      <w:iCs/>
    </w:rPr>
  </w:style>
  <w:style w:type="character" w:styleId="HTMLCode">
    <w:name w:val="HTML Code"/>
    <w:basedOn w:val="DefaultParagraphFont"/>
    <w:uiPriority w:val="99"/>
    <w:semiHidden/>
    <w:unhideWhenUsed/>
    <w:rsid w:val="00941379"/>
    <w:rPr>
      <w:rFonts w:ascii="Consolas" w:hAnsi="Consolas"/>
      <w:sz w:val="20"/>
      <w:szCs w:val="20"/>
    </w:rPr>
  </w:style>
  <w:style w:type="character" w:styleId="HTMLDefinition">
    <w:name w:val="HTML Definition"/>
    <w:basedOn w:val="DefaultParagraphFont"/>
    <w:uiPriority w:val="99"/>
    <w:semiHidden/>
    <w:unhideWhenUsed/>
    <w:rsid w:val="00941379"/>
    <w:rPr>
      <w:i/>
      <w:iCs/>
    </w:rPr>
  </w:style>
  <w:style w:type="character" w:styleId="HTMLKeyboard">
    <w:name w:val="HTML Keyboard"/>
    <w:basedOn w:val="DefaultParagraphFont"/>
    <w:uiPriority w:val="99"/>
    <w:semiHidden/>
    <w:unhideWhenUsed/>
    <w:rsid w:val="00941379"/>
    <w:rPr>
      <w:rFonts w:ascii="Consolas" w:hAnsi="Consolas"/>
      <w:sz w:val="20"/>
      <w:szCs w:val="20"/>
    </w:rPr>
  </w:style>
  <w:style w:type="paragraph" w:styleId="HTMLPreformatted">
    <w:name w:val="HTML Preformatted"/>
    <w:basedOn w:val="Normal"/>
    <w:link w:val="HTMLPreformattedChar"/>
    <w:uiPriority w:val="99"/>
    <w:semiHidden/>
    <w:unhideWhenUsed/>
    <w:rsid w:val="0094137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1379"/>
    <w:rPr>
      <w:rFonts w:ascii="Consolas" w:eastAsia="Times New Roman" w:hAnsi="Consolas" w:cs="Times New Roman"/>
      <w:sz w:val="20"/>
      <w:szCs w:val="20"/>
      <w:lang w:val="en-US" w:eastAsia="en-US"/>
    </w:rPr>
  </w:style>
  <w:style w:type="character" w:styleId="HTMLSample">
    <w:name w:val="HTML Sample"/>
    <w:basedOn w:val="DefaultParagraphFont"/>
    <w:uiPriority w:val="99"/>
    <w:semiHidden/>
    <w:unhideWhenUsed/>
    <w:rsid w:val="00941379"/>
    <w:rPr>
      <w:rFonts w:ascii="Consolas" w:hAnsi="Consolas"/>
      <w:sz w:val="24"/>
      <w:szCs w:val="24"/>
    </w:rPr>
  </w:style>
  <w:style w:type="character" w:styleId="HTMLTypewriter">
    <w:name w:val="HTML Typewriter"/>
    <w:basedOn w:val="DefaultParagraphFont"/>
    <w:uiPriority w:val="99"/>
    <w:semiHidden/>
    <w:unhideWhenUsed/>
    <w:rsid w:val="00941379"/>
    <w:rPr>
      <w:rFonts w:ascii="Consolas" w:hAnsi="Consolas"/>
      <w:sz w:val="20"/>
      <w:szCs w:val="20"/>
    </w:rPr>
  </w:style>
  <w:style w:type="character" w:styleId="HTMLVariable">
    <w:name w:val="HTML Variable"/>
    <w:basedOn w:val="DefaultParagraphFont"/>
    <w:uiPriority w:val="99"/>
    <w:semiHidden/>
    <w:unhideWhenUsed/>
    <w:rsid w:val="00941379"/>
    <w:rPr>
      <w:i/>
      <w:iCs/>
    </w:rPr>
  </w:style>
  <w:style w:type="paragraph" w:styleId="Index1">
    <w:name w:val="index 1"/>
    <w:basedOn w:val="Normal"/>
    <w:next w:val="Normal"/>
    <w:autoRedefine/>
    <w:uiPriority w:val="99"/>
    <w:semiHidden/>
    <w:unhideWhenUsed/>
    <w:rsid w:val="00941379"/>
    <w:pPr>
      <w:spacing w:line="240" w:lineRule="auto"/>
      <w:ind w:left="240" w:hanging="240"/>
    </w:pPr>
  </w:style>
  <w:style w:type="paragraph" w:styleId="Index2">
    <w:name w:val="index 2"/>
    <w:basedOn w:val="Normal"/>
    <w:next w:val="Normal"/>
    <w:autoRedefine/>
    <w:uiPriority w:val="99"/>
    <w:semiHidden/>
    <w:unhideWhenUsed/>
    <w:rsid w:val="00941379"/>
    <w:pPr>
      <w:spacing w:line="240" w:lineRule="auto"/>
      <w:ind w:left="480" w:hanging="240"/>
    </w:pPr>
  </w:style>
  <w:style w:type="paragraph" w:styleId="Index3">
    <w:name w:val="index 3"/>
    <w:basedOn w:val="Normal"/>
    <w:next w:val="Normal"/>
    <w:autoRedefine/>
    <w:uiPriority w:val="99"/>
    <w:semiHidden/>
    <w:unhideWhenUsed/>
    <w:rsid w:val="00941379"/>
    <w:pPr>
      <w:spacing w:line="240" w:lineRule="auto"/>
      <w:ind w:left="720" w:hanging="240"/>
    </w:pPr>
  </w:style>
  <w:style w:type="paragraph" w:styleId="Index4">
    <w:name w:val="index 4"/>
    <w:basedOn w:val="Normal"/>
    <w:next w:val="Normal"/>
    <w:autoRedefine/>
    <w:uiPriority w:val="99"/>
    <w:semiHidden/>
    <w:unhideWhenUsed/>
    <w:rsid w:val="00941379"/>
    <w:pPr>
      <w:spacing w:line="240" w:lineRule="auto"/>
      <w:ind w:left="960" w:hanging="240"/>
    </w:pPr>
  </w:style>
  <w:style w:type="paragraph" w:styleId="Index5">
    <w:name w:val="index 5"/>
    <w:basedOn w:val="Normal"/>
    <w:next w:val="Normal"/>
    <w:autoRedefine/>
    <w:uiPriority w:val="99"/>
    <w:semiHidden/>
    <w:unhideWhenUsed/>
    <w:rsid w:val="00941379"/>
    <w:pPr>
      <w:spacing w:line="240" w:lineRule="auto"/>
      <w:ind w:left="1200" w:hanging="240"/>
    </w:pPr>
  </w:style>
  <w:style w:type="paragraph" w:styleId="Index6">
    <w:name w:val="index 6"/>
    <w:basedOn w:val="Normal"/>
    <w:next w:val="Normal"/>
    <w:autoRedefine/>
    <w:uiPriority w:val="99"/>
    <w:semiHidden/>
    <w:unhideWhenUsed/>
    <w:rsid w:val="00941379"/>
    <w:pPr>
      <w:spacing w:line="240" w:lineRule="auto"/>
      <w:ind w:left="1440" w:hanging="240"/>
    </w:pPr>
  </w:style>
  <w:style w:type="paragraph" w:styleId="Index7">
    <w:name w:val="index 7"/>
    <w:basedOn w:val="Normal"/>
    <w:next w:val="Normal"/>
    <w:autoRedefine/>
    <w:uiPriority w:val="99"/>
    <w:semiHidden/>
    <w:unhideWhenUsed/>
    <w:rsid w:val="00941379"/>
    <w:pPr>
      <w:spacing w:line="240" w:lineRule="auto"/>
      <w:ind w:left="1680" w:hanging="240"/>
    </w:pPr>
  </w:style>
  <w:style w:type="paragraph" w:styleId="Index8">
    <w:name w:val="index 8"/>
    <w:basedOn w:val="Normal"/>
    <w:next w:val="Normal"/>
    <w:autoRedefine/>
    <w:uiPriority w:val="99"/>
    <w:semiHidden/>
    <w:unhideWhenUsed/>
    <w:rsid w:val="00941379"/>
    <w:pPr>
      <w:spacing w:line="240" w:lineRule="auto"/>
      <w:ind w:left="1920" w:hanging="240"/>
    </w:pPr>
  </w:style>
  <w:style w:type="paragraph" w:styleId="Index9">
    <w:name w:val="index 9"/>
    <w:basedOn w:val="Normal"/>
    <w:next w:val="Normal"/>
    <w:autoRedefine/>
    <w:uiPriority w:val="99"/>
    <w:semiHidden/>
    <w:unhideWhenUsed/>
    <w:rsid w:val="00941379"/>
    <w:pPr>
      <w:spacing w:line="240" w:lineRule="auto"/>
      <w:ind w:left="2160" w:hanging="240"/>
    </w:pPr>
  </w:style>
  <w:style w:type="paragraph" w:styleId="IndexHeading">
    <w:name w:val="index heading"/>
    <w:basedOn w:val="Normal"/>
    <w:next w:val="Index1"/>
    <w:uiPriority w:val="99"/>
    <w:semiHidden/>
    <w:unhideWhenUsed/>
    <w:rsid w:val="00941379"/>
    <w:rPr>
      <w:rFonts w:asciiTheme="majorHAnsi" w:eastAsiaTheme="majorEastAsia" w:hAnsiTheme="majorHAnsi" w:cstheme="majorBidi"/>
      <w:b/>
      <w:bCs/>
    </w:rPr>
  </w:style>
  <w:style w:type="character" w:styleId="IntenseEmphasis">
    <w:name w:val="Intense Emphasis"/>
    <w:basedOn w:val="DefaultParagraphFont"/>
    <w:uiPriority w:val="21"/>
    <w:qFormat/>
    <w:rsid w:val="00941379"/>
    <w:rPr>
      <w:b/>
      <w:bCs/>
      <w:i/>
      <w:iCs/>
      <w:color w:val="5B9BD5" w:themeColor="accent1"/>
    </w:rPr>
  </w:style>
  <w:style w:type="paragraph" w:styleId="IntenseQuote">
    <w:name w:val="Intense Quote"/>
    <w:basedOn w:val="Normal"/>
    <w:next w:val="Normal"/>
    <w:link w:val="IntenseQuoteChar"/>
    <w:uiPriority w:val="30"/>
    <w:qFormat/>
    <w:rsid w:val="0094137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41379"/>
    <w:rPr>
      <w:rFonts w:ascii="Times New Roman" w:eastAsia="Times New Roman" w:hAnsi="Times New Roman" w:cs="Times New Roman"/>
      <w:b/>
      <w:bCs/>
      <w:i/>
      <w:iCs/>
      <w:color w:val="5B9BD5" w:themeColor="accent1"/>
      <w:sz w:val="24"/>
      <w:szCs w:val="24"/>
      <w:lang w:val="en-US" w:eastAsia="en-US"/>
    </w:rPr>
  </w:style>
  <w:style w:type="character" w:styleId="IntenseReference">
    <w:name w:val="Intense Reference"/>
    <w:basedOn w:val="DefaultParagraphFont"/>
    <w:uiPriority w:val="32"/>
    <w:qFormat/>
    <w:rsid w:val="00941379"/>
    <w:rPr>
      <w:b/>
      <w:bCs/>
      <w:smallCaps/>
      <w:color w:val="ED7D31" w:themeColor="accent2"/>
      <w:spacing w:val="5"/>
      <w:u w:val="single"/>
    </w:rPr>
  </w:style>
  <w:style w:type="table" w:styleId="LightGrid">
    <w:name w:val="Light Grid"/>
    <w:basedOn w:val="TableNormal"/>
    <w:uiPriority w:val="62"/>
    <w:rsid w:val="009413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137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4137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4137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4137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4137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4137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413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137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4137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4137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4137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4137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4137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413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137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4137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4137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4137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4137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4137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1379"/>
  </w:style>
  <w:style w:type="paragraph" w:styleId="List">
    <w:name w:val="List"/>
    <w:basedOn w:val="Normal"/>
    <w:uiPriority w:val="99"/>
    <w:semiHidden/>
    <w:unhideWhenUsed/>
    <w:rsid w:val="00941379"/>
    <w:pPr>
      <w:ind w:left="360" w:hanging="360"/>
      <w:contextualSpacing/>
    </w:pPr>
  </w:style>
  <w:style w:type="paragraph" w:styleId="List2">
    <w:name w:val="List 2"/>
    <w:basedOn w:val="Normal"/>
    <w:uiPriority w:val="99"/>
    <w:semiHidden/>
    <w:unhideWhenUsed/>
    <w:rsid w:val="00941379"/>
    <w:pPr>
      <w:ind w:left="720" w:hanging="360"/>
      <w:contextualSpacing/>
    </w:pPr>
  </w:style>
  <w:style w:type="paragraph" w:styleId="List3">
    <w:name w:val="List 3"/>
    <w:basedOn w:val="Normal"/>
    <w:uiPriority w:val="99"/>
    <w:semiHidden/>
    <w:unhideWhenUsed/>
    <w:rsid w:val="00941379"/>
    <w:pPr>
      <w:ind w:left="1080" w:hanging="360"/>
      <w:contextualSpacing/>
    </w:pPr>
  </w:style>
  <w:style w:type="paragraph" w:styleId="List4">
    <w:name w:val="List 4"/>
    <w:basedOn w:val="Normal"/>
    <w:uiPriority w:val="99"/>
    <w:semiHidden/>
    <w:unhideWhenUsed/>
    <w:rsid w:val="00941379"/>
    <w:pPr>
      <w:ind w:left="1440" w:hanging="360"/>
      <w:contextualSpacing/>
    </w:pPr>
  </w:style>
  <w:style w:type="paragraph" w:styleId="List5">
    <w:name w:val="List 5"/>
    <w:basedOn w:val="Normal"/>
    <w:uiPriority w:val="99"/>
    <w:semiHidden/>
    <w:unhideWhenUsed/>
    <w:rsid w:val="00941379"/>
    <w:pPr>
      <w:ind w:left="1800" w:hanging="360"/>
      <w:contextualSpacing/>
    </w:pPr>
  </w:style>
  <w:style w:type="paragraph" w:styleId="ListBullet">
    <w:name w:val="List Bullet"/>
    <w:basedOn w:val="Normal"/>
    <w:uiPriority w:val="99"/>
    <w:semiHidden/>
    <w:unhideWhenUsed/>
    <w:rsid w:val="00941379"/>
    <w:pPr>
      <w:numPr>
        <w:numId w:val="5"/>
      </w:numPr>
      <w:contextualSpacing/>
    </w:pPr>
  </w:style>
  <w:style w:type="paragraph" w:styleId="ListBullet2">
    <w:name w:val="List Bullet 2"/>
    <w:basedOn w:val="Normal"/>
    <w:uiPriority w:val="99"/>
    <w:semiHidden/>
    <w:unhideWhenUsed/>
    <w:rsid w:val="00941379"/>
    <w:pPr>
      <w:numPr>
        <w:numId w:val="6"/>
      </w:numPr>
      <w:contextualSpacing/>
    </w:pPr>
  </w:style>
  <w:style w:type="paragraph" w:styleId="ListBullet3">
    <w:name w:val="List Bullet 3"/>
    <w:basedOn w:val="Normal"/>
    <w:uiPriority w:val="99"/>
    <w:semiHidden/>
    <w:unhideWhenUsed/>
    <w:rsid w:val="00941379"/>
    <w:pPr>
      <w:numPr>
        <w:numId w:val="7"/>
      </w:numPr>
      <w:contextualSpacing/>
    </w:pPr>
  </w:style>
  <w:style w:type="paragraph" w:styleId="ListBullet4">
    <w:name w:val="List Bullet 4"/>
    <w:basedOn w:val="Normal"/>
    <w:uiPriority w:val="99"/>
    <w:semiHidden/>
    <w:unhideWhenUsed/>
    <w:rsid w:val="00941379"/>
    <w:pPr>
      <w:numPr>
        <w:numId w:val="8"/>
      </w:numPr>
      <w:contextualSpacing/>
    </w:pPr>
  </w:style>
  <w:style w:type="paragraph" w:styleId="ListBullet5">
    <w:name w:val="List Bullet 5"/>
    <w:basedOn w:val="Normal"/>
    <w:uiPriority w:val="99"/>
    <w:semiHidden/>
    <w:unhideWhenUsed/>
    <w:rsid w:val="00941379"/>
    <w:pPr>
      <w:numPr>
        <w:numId w:val="9"/>
      </w:numPr>
      <w:contextualSpacing/>
    </w:pPr>
  </w:style>
  <w:style w:type="paragraph" w:styleId="ListContinue">
    <w:name w:val="List Continue"/>
    <w:basedOn w:val="Normal"/>
    <w:uiPriority w:val="99"/>
    <w:semiHidden/>
    <w:unhideWhenUsed/>
    <w:rsid w:val="00941379"/>
    <w:pPr>
      <w:spacing w:after="120"/>
      <w:ind w:left="360"/>
      <w:contextualSpacing/>
    </w:pPr>
  </w:style>
  <w:style w:type="paragraph" w:styleId="ListContinue2">
    <w:name w:val="List Continue 2"/>
    <w:basedOn w:val="Normal"/>
    <w:uiPriority w:val="99"/>
    <w:semiHidden/>
    <w:unhideWhenUsed/>
    <w:rsid w:val="00941379"/>
    <w:pPr>
      <w:spacing w:after="120"/>
      <w:ind w:left="720"/>
      <w:contextualSpacing/>
    </w:pPr>
  </w:style>
  <w:style w:type="paragraph" w:styleId="ListContinue3">
    <w:name w:val="List Continue 3"/>
    <w:basedOn w:val="Normal"/>
    <w:uiPriority w:val="99"/>
    <w:semiHidden/>
    <w:unhideWhenUsed/>
    <w:rsid w:val="00941379"/>
    <w:pPr>
      <w:spacing w:after="120"/>
      <w:ind w:left="1080"/>
      <w:contextualSpacing/>
    </w:pPr>
  </w:style>
  <w:style w:type="paragraph" w:styleId="ListContinue4">
    <w:name w:val="List Continue 4"/>
    <w:basedOn w:val="Normal"/>
    <w:uiPriority w:val="99"/>
    <w:semiHidden/>
    <w:unhideWhenUsed/>
    <w:rsid w:val="00941379"/>
    <w:pPr>
      <w:spacing w:after="120"/>
      <w:ind w:left="1440"/>
      <w:contextualSpacing/>
    </w:pPr>
  </w:style>
  <w:style w:type="paragraph" w:styleId="ListContinue5">
    <w:name w:val="List Continue 5"/>
    <w:basedOn w:val="Normal"/>
    <w:uiPriority w:val="99"/>
    <w:semiHidden/>
    <w:unhideWhenUsed/>
    <w:rsid w:val="00941379"/>
    <w:pPr>
      <w:spacing w:after="120"/>
      <w:ind w:left="1800"/>
      <w:contextualSpacing/>
    </w:pPr>
  </w:style>
  <w:style w:type="paragraph" w:styleId="ListNumber">
    <w:name w:val="List Number"/>
    <w:basedOn w:val="Normal"/>
    <w:uiPriority w:val="99"/>
    <w:semiHidden/>
    <w:unhideWhenUsed/>
    <w:rsid w:val="00941379"/>
    <w:pPr>
      <w:numPr>
        <w:numId w:val="10"/>
      </w:numPr>
      <w:contextualSpacing/>
    </w:pPr>
  </w:style>
  <w:style w:type="paragraph" w:styleId="ListNumber2">
    <w:name w:val="List Number 2"/>
    <w:basedOn w:val="Normal"/>
    <w:uiPriority w:val="99"/>
    <w:semiHidden/>
    <w:unhideWhenUsed/>
    <w:rsid w:val="00941379"/>
    <w:pPr>
      <w:numPr>
        <w:numId w:val="11"/>
      </w:numPr>
      <w:contextualSpacing/>
    </w:pPr>
  </w:style>
  <w:style w:type="paragraph" w:styleId="ListNumber3">
    <w:name w:val="List Number 3"/>
    <w:basedOn w:val="Normal"/>
    <w:uiPriority w:val="99"/>
    <w:semiHidden/>
    <w:unhideWhenUsed/>
    <w:rsid w:val="00941379"/>
    <w:pPr>
      <w:numPr>
        <w:numId w:val="12"/>
      </w:numPr>
      <w:contextualSpacing/>
    </w:pPr>
  </w:style>
  <w:style w:type="paragraph" w:styleId="ListNumber4">
    <w:name w:val="List Number 4"/>
    <w:basedOn w:val="Normal"/>
    <w:uiPriority w:val="99"/>
    <w:semiHidden/>
    <w:unhideWhenUsed/>
    <w:rsid w:val="00941379"/>
    <w:pPr>
      <w:numPr>
        <w:numId w:val="13"/>
      </w:numPr>
      <w:contextualSpacing/>
    </w:pPr>
  </w:style>
  <w:style w:type="paragraph" w:styleId="ListNumber5">
    <w:name w:val="List Number 5"/>
    <w:basedOn w:val="Normal"/>
    <w:uiPriority w:val="99"/>
    <w:semiHidden/>
    <w:unhideWhenUsed/>
    <w:rsid w:val="00941379"/>
    <w:pPr>
      <w:numPr>
        <w:numId w:val="14"/>
      </w:numPr>
      <w:contextualSpacing/>
    </w:pPr>
  </w:style>
  <w:style w:type="paragraph" w:styleId="ListParagraph">
    <w:name w:val="List Paragraph"/>
    <w:basedOn w:val="Normal"/>
    <w:uiPriority w:val="34"/>
    <w:qFormat/>
    <w:rsid w:val="00941379"/>
    <w:pPr>
      <w:ind w:left="720"/>
      <w:contextualSpacing/>
    </w:pPr>
  </w:style>
  <w:style w:type="paragraph" w:styleId="MacroText">
    <w:name w:val="macro"/>
    <w:link w:val="MacroTextChar"/>
    <w:uiPriority w:val="99"/>
    <w:semiHidden/>
    <w:unhideWhenUsed/>
    <w:rsid w:val="00941379"/>
    <w:pPr>
      <w:tabs>
        <w:tab w:val="left" w:pos="480"/>
        <w:tab w:val="left" w:pos="960"/>
        <w:tab w:val="left" w:pos="1440"/>
        <w:tab w:val="left" w:pos="1920"/>
        <w:tab w:val="left" w:pos="2400"/>
        <w:tab w:val="left" w:pos="2880"/>
        <w:tab w:val="left" w:pos="3360"/>
        <w:tab w:val="left" w:pos="3840"/>
        <w:tab w:val="left" w:pos="4320"/>
      </w:tabs>
      <w:spacing w:after="0" w:line="400" w:lineRule="exact"/>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uiPriority w:val="99"/>
    <w:semiHidden/>
    <w:rsid w:val="00941379"/>
    <w:rPr>
      <w:rFonts w:ascii="Consolas" w:eastAsia="Times New Roman" w:hAnsi="Consolas" w:cs="Times New Roman"/>
      <w:sz w:val="20"/>
      <w:szCs w:val="20"/>
      <w:lang w:val="en-US" w:eastAsia="en-US"/>
    </w:rPr>
  </w:style>
  <w:style w:type="table" w:styleId="MediumGrid1">
    <w:name w:val="Medium Grid 1"/>
    <w:basedOn w:val="TableNormal"/>
    <w:uiPriority w:val="67"/>
    <w:rsid w:val="009413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137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413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4137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4137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4137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4137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413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413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137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4137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4137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4137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4137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4137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13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413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137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13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137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137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137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137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13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4137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41379"/>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41379"/>
    <w:pPr>
      <w:spacing w:after="0"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941379"/>
  </w:style>
  <w:style w:type="paragraph" w:styleId="NormalIndent">
    <w:name w:val="Normal Indent"/>
    <w:basedOn w:val="Normal"/>
    <w:uiPriority w:val="99"/>
    <w:semiHidden/>
    <w:unhideWhenUsed/>
    <w:rsid w:val="00941379"/>
    <w:pPr>
      <w:ind w:left="720"/>
    </w:pPr>
  </w:style>
  <w:style w:type="paragraph" w:styleId="NoteHeading">
    <w:name w:val="Note Heading"/>
    <w:basedOn w:val="Normal"/>
    <w:next w:val="Normal"/>
    <w:link w:val="NoteHeadingChar"/>
    <w:uiPriority w:val="99"/>
    <w:semiHidden/>
    <w:unhideWhenUsed/>
    <w:rsid w:val="00941379"/>
    <w:pPr>
      <w:spacing w:line="240" w:lineRule="auto"/>
    </w:pPr>
  </w:style>
  <w:style w:type="character" w:customStyle="1" w:styleId="NoteHeadingChar">
    <w:name w:val="Note Heading Char"/>
    <w:basedOn w:val="DefaultParagraphFont"/>
    <w:link w:val="NoteHeading"/>
    <w:uiPriority w:val="99"/>
    <w:semiHidden/>
    <w:rsid w:val="00941379"/>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941379"/>
  </w:style>
  <w:style w:type="character" w:styleId="PlaceholderText">
    <w:name w:val="Placeholder Text"/>
    <w:basedOn w:val="DefaultParagraphFont"/>
    <w:uiPriority w:val="99"/>
    <w:semiHidden/>
    <w:rsid w:val="00941379"/>
    <w:rPr>
      <w:color w:val="808080"/>
    </w:rPr>
  </w:style>
  <w:style w:type="paragraph" w:styleId="PlainText">
    <w:name w:val="Plain Text"/>
    <w:basedOn w:val="Normal"/>
    <w:link w:val="PlainTextChar"/>
    <w:uiPriority w:val="99"/>
    <w:semiHidden/>
    <w:unhideWhenUsed/>
    <w:rsid w:val="0094137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1379"/>
    <w:rPr>
      <w:rFonts w:ascii="Consolas" w:eastAsia="Times New Roman" w:hAnsi="Consolas" w:cs="Times New Roman"/>
      <w:sz w:val="21"/>
      <w:szCs w:val="21"/>
      <w:lang w:val="en-US" w:eastAsia="en-US"/>
    </w:rPr>
  </w:style>
  <w:style w:type="paragraph" w:styleId="Quote">
    <w:name w:val="Quote"/>
    <w:basedOn w:val="Normal"/>
    <w:next w:val="Normal"/>
    <w:link w:val="QuoteChar"/>
    <w:uiPriority w:val="29"/>
    <w:qFormat/>
    <w:rsid w:val="00941379"/>
    <w:rPr>
      <w:i/>
      <w:iCs/>
      <w:color w:val="000000" w:themeColor="text1"/>
    </w:rPr>
  </w:style>
  <w:style w:type="character" w:customStyle="1" w:styleId="QuoteChar">
    <w:name w:val="Quote Char"/>
    <w:basedOn w:val="DefaultParagraphFont"/>
    <w:link w:val="Quote"/>
    <w:uiPriority w:val="29"/>
    <w:rsid w:val="00941379"/>
    <w:rPr>
      <w:rFonts w:ascii="Times New Roman" w:eastAsia="Times New Roman" w:hAnsi="Times New Roman" w:cs="Times New Roman"/>
      <w:i/>
      <w:iCs/>
      <w:color w:val="000000" w:themeColor="text1"/>
      <w:sz w:val="24"/>
      <w:szCs w:val="24"/>
      <w:lang w:val="en-US" w:eastAsia="en-US"/>
    </w:rPr>
  </w:style>
  <w:style w:type="paragraph" w:styleId="Salutation">
    <w:name w:val="Salutation"/>
    <w:basedOn w:val="Normal"/>
    <w:next w:val="Normal"/>
    <w:link w:val="SalutationChar"/>
    <w:uiPriority w:val="99"/>
    <w:semiHidden/>
    <w:unhideWhenUsed/>
    <w:rsid w:val="00941379"/>
  </w:style>
  <w:style w:type="character" w:customStyle="1" w:styleId="SalutationChar">
    <w:name w:val="Salutation Char"/>
    <w:basedOn w:val="DefaultParagraphFont"/>
    <w:link w:val="Salutation"/>
    <w:uiPriority w:val="99"/>
    <w:semiHidden/>
    <w:rsid w:val="00941379"/>
    <w:rPr>
      <w:rFonts w:ascii="Times New Roman" w:eastAsia="Times New Roman" w:hAnsi="Times New Roman" w:cs="Times New Roman"/>
      <w:sz w:val="24"/>
      <w:szCs w:val="24"/>
      <w:lang w:val="en-US" w:eastAsia="en-US"/>
    </w:rPr>
  </w:style>
  <w:style w:type="paragraph" w:styleId="Signature">
    <w:name w:val="Signature"/>
    <w:basedOn w:val="Normal"/>
    <w:link w:val="SignatureChar"/>
    <w:uiPriority w:val="99"/>
    <w:semiHidden/>
    <w:unhideWhenUsed/>
    <w:rsid w:val="00941379"/>
    <w:pPr>
      <w:spacing w:line="240" w:lineRule="auto"/>
      <w:ind w:left="4320"/>
    </w:pPr>
  </w:style>
  <w:style w:type="character" w:customStyle="1" w:styleId="SignatureChar">
    <w:name w:val="Signature Char"/>
    <w:basedOn w:val="DefaultParagraphFont"/>
    <w:link w:val="Signature"/>
    <w:uiPriority w:val="99"/>
    <w:semiHidden/>
    <w:rsid w:val="00941379"/>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41379"/>
    <w:rPr>
      <w:b/>
      <w:bCs/>
    </w:rPr>
  </w:style>
  <w:style w:type="paragraph" w:styleId="Subtitle">
    <w:name w:val="Subtitle"/>
    <w:basedOn w:val="Normal"/>
    <w:next w:val="Normal"/>
    <w:link w:val="SubtitleChar"/>
    <w:uiPriority w:val="11"/>
    <w:qFormat/>
    <w:rsid w:val="00941379"/>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941379"/>
    <w:rPr>
      <w:rFonts w:asciiTheme="majorHAnsi" w:eastAsiaTheme="majorEastAsia" w:hAnsiTheme="majorHAnsi" w:cstheme="majorBidi"/>
      <w:i/>
      <w:iCs/>
      <w:color w:val="5B9BD5" w:themeColor="accent1"/>
      <w:spacing w:val="15"/>
      <w:sz w:val="24"/>
      <w:szCs w:val="24"/>
      <w:lang w:val="en-US" w:eastAsia="en-US"/>
    </w:rPr>
  </w:style>
  <w:style w:type="character" w:styleId="SubtleEmphasis">
    <w:name w:val="Subtle Emphasis"/>
    <w:basedOn w:val="DefaultParagraphFont"/>
    <w:uiPriority w:val="19"/>
    <w:qFormat/>
    <w:rsid w:val="00941379"/>
    <w:rPr>
      <w:i/>
      <w:iCs/>
      <w:color w:val="808080" w:themeColor="text1" w:themeTint="7F"/>
    </w:rPr>
  </w:style>
  <w:style w:type="character" w:styleId="SubtleReference">
    <w:name w:val="Subtle Reference"/>
    <w:basedOn w:val="DefaultParagraphFont"/>
    <w:uiPriority w:val="31"/>
    <w:qFormat/>
    <w:rsid w:val="00941379"/>
    <w:rPr>
      <w:smallCaps/>
      <w:color w:val="ED7D31" w:themeColor="accent2"/>
      <w:u w:val="single"/>
    </w:rPr>
  </w:style>
  <w:style w:type="table" w:styleId="Table3Deffects1">
    <w:name w:val="Table 3D effects 1"/>
    <w:basedOn w:val="TableNormal"/>
    <w:uiPriority w:val="99"/>
    <w:semiHidden/>
    <w:unhideWhenUsed/>
    <w:rsid w:val="00941379"/>
    <w:pPr>
      <w:spacing w:after="0"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1379"/>
    <w:pPr>
      <w:spacing w:after="0"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1379"/>
    <w:pPr>
      <w:spacing w:after="0"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1379"/>
    <w:pPr>
      <w:spacing w:after="0"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1379"/>
    <w:pPr>
      <w:spacing w:after="0"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1379"/>
    <w:pPr>
      <w:spacing w:after="0"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1379"/>
    <w:pPr>
      <w:spacing w:after="0"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1379"/>
    <w:pPr>
      <w:spacing w:after="0"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1379"/>
    <w:pPr>
      <w:spacing w:after="0"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1379"/>
    <w:pPr>
      <w:spacing w:after="0"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1379"/>
    <w:pPr>
      <w:spacing w:after="0"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1379"/>
    <w:pPr>
      <w:spacing w:after="0"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1379"/>
    <w:pPr>
      <w:spacing w:after="0"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1379"/>
    <w:pPr>
      <w:spacing w:after="0"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1379"/>
    <w:pPr>
      <w:spacing w:after="0"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1379"/>
    <w:pPr>
      <w:spacing w:after="0"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1379"/>
    <w:pPr>
      <w:spacing w:after="0"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4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1379"/>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1379"/>
    <w:pPr>
      <w:spacing w:after="0"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1379"/>
    <w:pPr>
      <w:spacing w:after="0"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1379"/>
    <w:pPr>
      <w:spacing w:after="0"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1379"/>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1379"/>
    <w:pPr>
      <w:spacing w:after="0"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1379"/>
    <w:pPr>
      <w:spacing w:after="0"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1379"/>
    <w:pPr>
      <w:spacing w:after="0"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41379"/>
    <w:pPr>
      <w:spacing w:after="0"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1379"/>
    <w:pPr>
      <w:spacing w:after="0"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1379"/>
    <w:pPr>
      <w:spacing w:after="0"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1379"/>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1379"/>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1379"/>
    <w:pPr>
      <w:spacing w:after="0"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1379"/>
    <w:pPr>
      <w:spacing w:after="0"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1379"/>
    <w:pPr>
      <w:spacing w:after="0"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1379"/>
    <w:pPr>
      <w:ind w:left="240" w:hanging="240"/>
    </w:pPr>
  </w:style>
  <w:style w:type="paragraph" w:styleId="TableofFigures">
    <w:name w:val="table of figures"/>
    <w:basedOn w:val="Normal"/>
    <w:next w:val="Normal"/>
    <w:uiPriority w:val="99"/>
    <w:semiHidden/>
    <w:unhideWhenUsed/>
    <w:rsid w:val="00941379"/>
  </w:style>
  <w:style w:type="table" w:styleId="TableProfessional">
    <w:name w:val="Table Professional"/>
    <w:basedOn w:val="TableNormal"/>
    <w:uiPriority w:val="99"/>
    <w:semiHidden/>
    <w:unhideWhenUsed/>
    <w:rsid w:val="00941379"/>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1379"/>
    <w:pPr>
      <w:spacing w:after="0"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1379"/>
    <w:pPr>
      <w:spacing w:after="0"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1379"/>
    <w:pPr>
      <w:spacing w:after="0"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1379"/>
    <w:pPr>
      <w:spacing w:after="0"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1379"/>
    <w:pPr>
      <w:spacing w:after="0"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1379"/>
    <w:pPr>
      <w:spacing w:after="0"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1379"/>
    <w:pPr>
      <w:spacing w:after="0"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1379"/>
    <w:pPr>
      <w:spacing w:after="0"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1379"/>
    <w:pPr>
      <w:spacing w:after="0"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4137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41379"/>
    <w:rPr>
      <w:rFonts w:asciiTheme="majorHAnsi" w:eastAsiaTheme="majorEastAsia" w:hAnsiTheme="majorHAnsi" w:cstheme="majorBidi"/>
      <w:color w:val="323E4F"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94137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41379"/>
    <w:pPr>
      <w:spacing w:after="100"/>
    </w:pPr>
  </w:style>
  <w:style w:type="paragraph" w:styleId="TOC2">
    <w:name w:val="toc 2"/>
    <w:basedOn w:val="Normal"/>
    <w:next w:val="Normal"/>
    <w:autoRedefine/>
    <w:uiPriority w:val="39"/>
    <w:semiHidden/>
    <w:unhideWhenUsed/>
    <w:rsid w:val="00941379"/>
    <w:pPr>
      <w:spacing w:after="100"/>
      <w:ind w:left="240"/>
    </w:pPr>
  </w:style>
  <w:style w:type="paragraph" w:styleId="TOC3">
    <w:name w:val="toc 3"/>
    <w:basedOn w:val="Normal"/>
    <w:next w:val="Normal"/>
    <w:autoRedefine/>
    <w:uiPriority w:val="39"/>
    <w:semiHidden/>
    <w:unhideWhenUsed/>
    <w:rsid w:val="00941379"/>
    <w:pPr>
      <w:spacing w:after="100"/>
      <w:ind w:left="480"/>
    </w:pPr>
  </w:style>
  <w:style w:type="paragraph" w:styleId="TOC4">
    <w:name w:val="toc 4"/>
    <w:basedOn w:val="Normal"/>
    <w:next w:val="Normal"/>
    <w:autoRedefine/>
    <w:uiPriority w:val="39"/>
    <w:semiHidden/>
    <w:unhideWhenUsed/>
    <w:rsid w:val="00941379"/>
    <w:pPr>
      <w:spacing w:after="100"/>
      <w:ind w:left="720"/>
    </w:pPr>
  </w:style>
  <w:style w:type="paragraph" w:styleId="TOC5">
    <w:name w:val="toc 5"/>
    <w:basedOn w:val="Normal"/>
    <w:next w:val="Normal"/>
    <w:autoRedefine/>
    <w:uiPriority w:val="39"/>
    <w:semiHidden/>
    <w:unhideWhenUsed/>
    <w:rsid w:val="00941379"/>
    <w:pPr>
      <w:spacing w:after="100"/>
      <w:ind w:left="960"/>
    </w:pPr>
  </w:style>
  <w:style w:type="paragraph" w:styleId="TOC6">
    <w:name w:val="toc 6"/>
    <w:basedOn w:val="Normal"/>
    <w:next w:val="Normal"/>
    <w:autoRedefine/>
    <w:uiPriority w:val="39"/>
    <w:semiHidden/>
    <w:unhideWhenUsed/>
    <w:rsid w:val="00941379"/>
    <w:pPr>
      <w:spacing w:after="100"/>
      <w:ind w:left="1200"/>
    </w:pPr>
  </w:style>
  <w:style w:type="paragraph" w:styleId="TOC7">
    <w:name w:val="toc 7"/>
    <w:basedOn w:val="Normal"/>
    <w:next w:val="Normal"/>
    <w:autoRedefine/>
    <w:uiPriority w:val="39"/>
    <w:semiHidden/>
    <w:unhideWhenUsed/>
    <w:rsid w:val="00941379"/>
    <w:pPr>
      <w:spacing w:after="100"/>
      <w:ind w:left="1440"/>
    </w:pPr>
  </w:style>
  <w:style w:type="paragraph" w:styleId="TOC8">
    <w:name w:val="toc 8"/>
    <w:basedOn w:val="Normal"/>
    <w:next w:val="Normal"/>
    <w:autoRedefine/>
    <w:uiPriority w:val="39"/>
    <w:semiHidden/>
    <w:unhideWhenUsed/>
    <w:rsid w:val="00941379"/>
    <w:pPr>
      <w:spacing w:after="100"/>
      <w:ind w:left="1680"/>
    </w:pPr>
  </w:style>
  <w:style w:type="paragraph" w:styleId="TOC9">
    <w:name w:val="toc 9"/>
    <w:basedOn w:val="Normal"/>
    <w:next w:val="Normal"/>
    <w:autoRedefine/>
    <w:uiPriority w:val="39"/>
    <w:semiHidden/>
    <w:unhideWhenUsed/>
    <w:rsid w:val="00941379"/>
    <w:pPr>
      <w:spacing w:after="100"/>
      <w:ind w:left="1920"/>
    </w:pPr>
  </w:style>
  <w:style w:type="paragraph" w:styleId="TOCHeading">
    <w:name w:val="TOC Heading"/>
    <w:basedOn w:val="Heading1"/>
    <w:next w:val="Normal"/>
    <w:uiPriority w:val="39"/>
    <w:semiHidden/>
    <w:unhideWhenUsed/>
    <w:qFormat/>
    <w:rsid w:val="00941379"/>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rrb1\AppData\Local\Microsoft\Windows\Temporary%20Internet%20Files\Content.Outlook\0DX3DRBR\Constructing" TargetMode="External"/><Relationship Id="rId21" Type="http://schemas.openxmlformats.org/officeDocument/2006/relationships/hyperlink" Target="file:///C:\Users\hrrb1\AppData\Local\Microsoft\Windows\Temporary%20Internet%20Files\Content.Outlook\0DX3DRBR\Conceptualising" TargetMode="External"/><Relationship Id="rId42" Type="http://schemas.openxmlformats.org/officeDocument/2006/relationships/hyperlink" Target="file:///C:\Users\hrrb1\AppData\Local\Microsoft\Windows\Temporary%20Internet%20Files\Content.Outlook\0DX3DRBR\Psychological" TargetMode="External"/><Relationship Id="rId47" Type="http://schemas.openxmlformats.org/officeDocument/2006/relationships/hyperlink" Target="file:///C:\Users\hrrb1\AppData\Local\Microsoft\Windows\Temporary%20Internet%20Files\Content.Outlook\0DX3DRBR\The" TargetMode="External"/><Relationship Id="rId63" Type="http://schemas.openxmlformats.org/officeDocument/2006/relationships/hyperlink" Target="file:///C:\Users\hrrb1\AppData\Local\Microsoft\Windows\Temporary%20Internet%20Files\Content.Outlook\0DX3DRBR\Conceptualising" TargetMode="External"/><Relationship Id="rId68" Type="http://schemas.openxmlformats.org/officeDocument/2006/relationships/hyperlink" Target="file:///C:\Users\hrrb1\AppData\Local\Microsoft\Windows\Temporary%20Internet%20Files\Content.Outlook\0DX3DRBR\Rights" TargetMode="External"/><Relationship Id="rId84" Type="http://schemas.openxmlformats.org/officeDocument/2006/relationships/hyperlink" Target="file:///C:\Users\hrrb1\AppData\Local\Microsoft\Windows\Temporary%20Internet%20Files\Content.Outlook\0DX3DRBR\Impact" TargetMode="External"/><Relationship Id="rId89" Type="http://schemas.openxmlformats.org/officeDocument/2006/relationships/hyperlink" Target="file:///C:\Users\hrrb1\AppData\Local\Microsoft\Windows\Temporary%20Internet%20Files\Content.Outlook\0DX3DRBR\Carrots" TargetMode="External"/><Relationship Id="rId7" Type="http://schemas.openxmlformats.org/officeDocument/2006/relationships/endnotes" Target="endnotes.xml"/><Relationship Id="rId71" Type="http://schemas.openxmlformats.org/officeDocument/2006/relationships/hyperlink" Target="file:///C:\Users\hrrb1\AppData\Local\Microsoft\Windows\Temporary%20Internet%20Files\Content.Outlook\0DX3DRBR\Colors," TargetMode="External"/><Relationship Id="rId92" Type="http://schemas.openxmlformats.org/officeDocument/2006/relationships/hyperlink" Target="file:///C:\Users\hrrb1\AppData\Local\Microsoft\Windows\Temporary%20Internet%20Files\Content.Outlook\0DX3DRBR\Development" TargetMode="External"/><Relationship Id="rId2" Type="http://schemas.openxmlformats.org/officeDocument/2006/relationships/numbering" Target="numbering.xml"/><Relationship Id="rId16" Type="http://schemas.openxmlformats.org/officeDocument/2006/relationships/hyperlink" Target="file:///C:\Users\hrrb1\AppData\Local\Microsoft\Windows\Temporary%20Internet%20Files\Content.Outlook\0DX3DRBR\Meaningful" TargetMode="External"/><Relationship Id="rId29" Type="http://schemas.openxmlformats.org/officeDocument/2006/relationships/hyperlink" Target="file:///C:\Users\hrrb1\AppData\Local\Microsoft\Windows\Temporary%20Internet%20Files\Content.Outlook\0DX3DRBR\Meaningful" TargetMode="External"/><Relationship Id="rId11" Type="http://schemas.openxmlformats.org/officeDocument/2006/relationships/hyperlink" Target="file:///C:\Users\hrrb1\AppData\Local\Microsoft\Windows\Temporary%20Internet%20Files\Content.Outlook\0DX3DRBR\A" TargetMode="External"/><Relationship Id="rId24" Type="http://schemas.openxmlformats.org/officeDocument/2006/relationships/hyperlink" Target="file:///C:\Users\hrrb1\AppData\Local\Microsoft\Windows\Temporary%20Internet%20Files\Content.Outlook\0DX3DRBR\The" TargetMode="External"/><Relationship Id="rId32" Type="http://schemas.openxmlformats.org/officeDocument/2006/relationships/hyperlink" Target="file:///C:\Users\hrrb1\AppData\Local\Microsoft\Windows\Temporary%20Internet%20Files\Content.Outlook\0DX3DRBR\Meaningful" TargetMode="External"/><Relationship Id="rId37" Type="http://schemas.openxmlformats.org/officeDocument/2006/relationships/hyperlink" Target="file:///C:\Users\hrrb1\AppData\Local\Microsoft\Windows\Temporary%20Internet%20Files\Content.Outlook\0DX3DRBR\The" TargetMode="External"/><Relationship Id="rId40" Type="http://schemas.openxmlformats.org/officeDocument/2006/relationships/hyperlink" Target="file:///C:\Users\hrrb1\AppData\Local\Microsoft\Windows\Temporary%20Internet%20Files\Content.Outlook\0DX3DRBR\Redesigning" TargetMode="External"/><Relationship Id="rId45" Type="http://schemas.openxmlformats.org/officeDocument/2006/relationships/hyperlink" Target="file:///C:\Users\hrrb1\AppData\Local\Microsoft\Windows\Temporary%20Internet%20Files\Content.Outlook\0DX3DRBR\Psychological" TargetMode="External"/><Relationship Id="rId53" Type="http://schemas.openxmlformats.org/officeDocument/2006/relationships/hyperlink" Target="file:///C:\Users\hrrb1\AppData\Local\Microsoft\Windows\Temporary%20Internet%20Files\Content.Outlook\0DX3DRBR\Time" TargetMode="External"/><Relationship Id="rId58" Type="http://schemas.openxmlformats.org/officeDocument/2006/relationships/hyperlink" Target="file:///C:\Users\hrrb1\AppData\Local\Microsoft\Windows\Temporary%20Internet%20Files\Content.Outlook\0DX3DRBR\The" TargetMode="External"/><Relationship Id="rId66" Type="http://schemas.openxmlformats.org/officeDocument/2006/relationships/hyperlink" Target="file:///C:\Users\hrrb1\AppData\Local\Microsoft\Windows\Temporary%20Internet%20Files\Content.Outlook\0DX3DRBR\Meaningful" TargetMode="External"/><Relationship Id="rId74" Type="http://schemas.openxmlformats.org/officeDocument/2006/relationships/hyperlink" Target="file:///C:\Users\hrrb1\AppData\Local\Microsoft\Windows\Temporary%20Internet%20Files\Content.Outlook\0DX3DRBR\The" TargetMode="External"/><Relationship Id="rId79" Type="http://schemas.openxmlformats.org/officeDocument/2006/relationships/hyperlink" Target="file:///C:\Users\hrrb1\AppData\Local\Microsoft\Windows\Temporary%20Internet%20Files\Content.Outlook\0DX3DRBR\The" TargetMode="External"/><Relationship Id="rId87" Type="http://schemas.openxmlformats.org/officeDocument/2006/relationships/hyperlink" Target="file:///C:\Users\hrrb1\AppData\Local\Microsoft\Windows\Temporary%20Internet%20Files\Content.Outlook\0DX3DRBR\Virtues" TargetMode="External"/><Relationship Id="rId102" Type="http://schemas.openxmlformats.org/officeDocument/2006/relationships/hyperlink" Target="file:///C:\Users\hrrb1\AppData\Local\Microsoft\Windows\Temporary%20Internet%20Files\Content.Outlook\0DX3DRBR\Work" TargetMode="External"/><Relationship Id="rId5" Type="http://schemas.openxmlformats.org/officeDocument/2006/relationships/webSettings" Target="webSettings.xml"/><Relationship Id="rId61" Type="http://schemas.openxmlformats.org/officeDocument/2006/relationships/hyperlink" Target="file:///C:\Users\hrrb1\AppData\Local\Microsoft\Windows\Temporary%20Internet%20Files\Content.Outlook\0DX3DRBR\The" TargetMode="External"/><Relationship Id="rId82" Type="http://schemas.openxmlformats.org/officeDocument/2006/relationships/hyperlink" Target="file:///C:\Users\hrrb1\AppData\Local\Microsoft\Windows\Temporary%20Internet%20Files\Content.Outlook\0DX3DRBR\Designing" TargetMode="External"/><Relationship Id="rId90" Type="http://schemas.openxmlformats.org/officeDocument/2006/relationships/hyperlink" Target="file:///C:\Users\hrrb1\AppData\Local\Microsoft\Windows\Temporary%20Internet%20Files\Content.Outlook\0DX3DRBR\Constancy" TargetMode="External"/><Relationship Id="rId95" Type="http://schemas.openxmlformats.org/officeDocument/2006/relationships/hyperlink" Target="file:///C:\Users\hrrb1\AppData\Local\Microsoft\Windows\Temporary%20Internet%20Files\Content.Outlook\0DX3DRBR\Work" TargetMode="External"/><Relationship Id="rId19" Type="http://schemas.openxmlformats.org/officeDocument/2006/relationships/comments" Target="comments.xml"/><Relationship Id="rId14" Type="http://schemas.openxmlformats.org/officeDocument/2006/relationships/hyperlink" Target="file:///C:\Users\hrrb1\AppData\Local\Microsoft\Windows\Temporary%20Internet%20Files\Content.Outlook\0DX3DRBR\Career" TargetMode="External"/><Relationship Id="rId22" Type="http://schemas.openxmlformats.org/officeDocument/2006/relationships/hyperlink" Target="file:///C:\Users\hrrb1\AppData\Local\Microsoft\Windows\Temporary%20Internet%20Files\Content.Outlook\0DX3DRBR\Meaningful" TargetMode="External"/><Relationship Id="rId27" Type="http://schemas.openxmlformats.org/officeDocument/2006/relationships/hyperlink" Target="file:///C:\Users\hrrb1\AppData\Local\Microsoft\Windows\Temporary%20Internet%20Files\Content.Outlook\0DX3DRBR\Identity" TargetMode="External"/><Relationship Id="rId30" Type="http://schemas.openxmlformats.org/officeDocument/2006/relationships/hyperlink" Target="file:///C:\Users\hrrb1\AppData\Local\Microsoft\Windows\Temporary%20Internet%20Files\Content.Outlook\0DX3DRBR\Meaningful" TargetMode="External"/><Relationship Id="rId35" Type="http://schemas.openxmlformats.org/officeDocument/2006/relationships/hyperlink" Target="file:///C:\Users\hrrb1\AppData\Local\Microsoft\Windows\Temporary%20Internet%20Files\Content.Outlook\0DX3DRBR\Modern" TargetMode="External"/><Relationship Id="rId43" Type="http://schemas.openxmlformats.org/officeDocument/2006/relationships/hyperlink" Target="file:///C:\Users\hrrb1\AppData\Local\Microsoft\Windows\Temporary%20Internet%20Files\Content.Outlook\0DX3DRBR\Jobs," TargetMode="External"/><Relationship Id="rId48" Type="http://schemas.openxmlformats.org/officeDocument/2006/relationships/hyperlink" Target="file:///C:\Users\hrrb1\AppData\Local\Microsoft\Windows\Temporary%20Internet%20Files\Content.Outlook\0DX3DRBR\Meaningful" TargetMode="External"/><Relationship Id="rId56" Type="http://schemas.openxmlformats.org/officeDocument/2006/relationships/hyperlink" Target="file:///C:\Users\hrrb1\AppData\Local\Microsoft\Windows\Temporary%20Internet%20Files\Content.Outlook\0DX3DRBR\The" TargetMode="External"/><Relationship Id="rId64" Type="http://schemas.openxmlformats.org/officeDocument/2006/relationships/hyperlink" Target="file:///C:\Users\hrrb1\AppData\Local\Microsoft\Windows\Temporary%20Internet%20Files\Content.Outlook\0DX3DRBR\Meaningful" TargetMode="External"/><Relationship Id="rId69" Type="http://schemas.openxmlformats.org/officeDocument/2006/relationships/hyperlink" Target="file:///C:\Users\hrrb1\AppData\Local\Microsoft\Windows\Temporary%20Internet%20Files\Content.Outlook\0DX3DRBR\Meaningful" TargetMode="External"/><Relationship Id="rId77" Type="http://schemas.openxmlformats.org/officeDocument/2006/relationships/hyperlink" Target="file:///C:\Users\hrrb1\AppData\Local\Microsoft\Windows\Temporary%20Internet%20Files\Content.Outlook\0DX3DRBR\Relational" TargetMode="External"/><Relationship Id="rId100" Type="http://schemas.openxmlformats.org/officeDocument/2006/relationships/hyperlink" Target="file:///C:\Users\hrrb1\AppData\Local\Microsoft\Windows\Temporary%20Internet%20Files\Content.Outlook\0DX3DRBR\Meaningful" TargetMode="External"/><Relationship Id="rId105" Type="http://schemas.microsoft.com/office/2011/relationships/people" Target="people.xml"/><Relationship Id="rId8" Type="http://schemas.openxmlformats.org/officeDocument/2006/relationships/hyperlink" Target="file:///C:\Users\hrrb1\AppData\Local\Microsoft\Windows\Temporary%20Internet%20Files\Content.Outlook\0DX3DRBR\A" TargetMode="External"/><Relationship Id="rId51" Type="http://schemas.openxmlformats.org/officeDocument/2006/relationships/hyperlink" Target="file:///C:\Users\hrrb1\AppData\Local\Microsoft\Windows\Temporary%20Internet%20Files\Content.Outlook\0DX3DRBR\Vocational" TargetMode="External"/><Relationship Id="rId72" Type="http://schemas.openxmlformats.org/officeDocument/2006/relationships/hyperlink" Target="file:///C:\Users\hrrb1\AppData\Local\Microsoft\Windows\Temporary%20Internet%20Files\Content.Outlook\0DX3DRBR\Consumption" TargetMode="External"/><Relationship Id="rId80" Type="http://schemas.openxmlformats.org/officeDocument/2006/relationships/hyperlink" Target="file:///C:\Users\hrrb1\AppData\Local\Microsoft\Windows\Temporary%20Internet%20Files\Content.Outlook\0DX3DRBR\Impact" TargetMode="External"/><Relationship Id="rId85" Type="http://schemas.openxmlformats.org/officeDocument/2006/relationships/hyperlink" Target="file:///C:\Users\hrrb1\AppData\Local\Microsoft\Windows\Temporary%20Internet%20Files\Content.Outlook\0DX3DRBR\Relational" TargetMode="External"/><Relationship Id="rId93" Type="http://schemas.openxmlformats.org/officeDocument/2006/relationships/hyperlink" Target="file:///C:\Users\hrrb1\AppData\Local\Microsoft\Windows\Temporary%20Internet%20Files\Content.Outlook\0DX3DRBR\Meaningful" TargetMode="External"/><Relationship Id="rId98" Type="http://schemas.openxmlformats.org/officeDocument/2006/relationships/hyperlink" Target="file:///C:\Users\hrrb1\AppData\Local\Microsoft\Windows\Temporary%20Internet%20Files\Content.Outlook\0DX3DRBR\Contributive" TargetMode="External"/><Relationship Id="rId3" Type="http://schemas.openxmlformats.org/officeDocument/2006/relationships/styles" Target="styles.xml"/><Relationship Id="rId12" Type="http://schemas.openxmlformats.org/officeDocument/2006/relationships/hyperlink" Target="file:///C:\Users\hrrb1\AppData\Local\Microsoft\Windows\Temporary%20Internet%20Files\Content.Outlook\0DX3DRBR\Conceptualising" TargetMode="External"/><Relationship Id="rId17" Type="http://schemas.openxmlformats.org/officeDocument/2006/relationships/hyperlink" Target="file:///C:\Users\hrrb1\AppData\Local\Microsoft\Windows\Temporary%20Internet%20Files\Content.Outlook\0DX3DRBR\Meaningful" TargetMode="External"/><Relationship Id="rId25" Type="http://schemas.openxmlformats.org/officeDocument/2006/relationships/hyperlink" Target="file:///C:\Users\hrrb1\AppData\Local\Microsoft\Windows\Temporary%20Internet%20Files\Content.Outlook\0DX3DRBR\Crafting" TargetMode="External"/><Relationship Id="rId33" Type="http://schemas.openxmlformats.org/officeDocument/2006/relationships/hyperlink" Target="file:///C:\Users\hrrb1\AppData\Local\Microsoft\Windows\Temporary%20Internet%20Files\Content.Outlook\0DX3DRBR\Meaningful" TargetMode="External"/><Relationship Id="rId38" Type="http://schemas.openxmlformats.org/officeDocument/2006/relationships/hyperlink" Target="file:///C:\Users\hrrb1\AppData\Local\Microsoft\Windows\Temporary%20Internet%20Files\Content.Outlook\0DX3DRBR\Relational" TargetMode="External"/><Relationship Id="rId46" Type="http://schemas.openxmlformats.org/officeDocument/2006/relationships/hyperlink" Target="file:///C:\Users\hrrb1\AppData\Local\Microsoft\Windows\Temporary%20Internet%20Files\Content.Outlook\0DX3DRBR\The" TargetMode="External"/><Relationship Id="rId59" Type="http://schemas.openxmlformats.org/officeDocument/2006/relationships/hyperlink" Target="file:///C:\Users\hrrb1\AppData\Local\Microsoft\Windows\Temporary%20Internet%20Files\Content.Outlook\0DX3DRBR\Managerial" TargetMode="External"/><Relationship Id="rId67" Type="http://schemas.openxmlformats.org/officeDocument/2006/relationships/hyperlink" Target="file:///C:\Users\hrrb1\AppData\Local\Microsoft\Windows\Temporary%20Internet%20Files\Content.Outlook\0DX3DRBR\Meaningful" TargetMode="External"/><Relationship Id="rId103" Type="http://schemas.openxmlformats.org/officeDocument/2006/relationships/hyperlink" Target="http://aplinkkeliai.lt/musu-tekstai/tekstai-kitomis-kalbomis/interview-with-alasdair-macintyre/" TargetMode="External"/><Relationship Id="rId20" Type="http://schemas.microsoft.com/office/2011/relationships/commentsExtended" Target="commentsExtended.xml"/><Relationship Id="rId41" Type="http://schemas.openxmlformats.org/officeDocument/2006/relationships/hyperlink" Target="file:///C:\Users\hrrb1\AppData\Local\Microsoft\Windows\Temporary%20Internet%20Files\Content.Outlook\0DX3DRBR\The" TargetMode="External"/><Relationship Id="rId54" Type="http://schemas.openxmlformats.org/officeDocument/2006/relationships/hyperlink" Target="file:///C:\Users\hrrb1\AppData\Local\Microsoft\Windows\Temporary%20Internet%20Files\Content.Outlook\0DX3DRBR\The" TargetMode="External"/><Relationship Id="rId62" Type="http://schemas.openxmlformats.org/officeDocument/2006/relationships/hyperlink" Target="file:///C:\Users\hrrb1\AppData\Local\Microsoft\Windows\Temporary%20Internet%20Files\Content.Outlook\0DX3DRBR\Intrinsic" TargetMode="External"/><Relationship Id="rId70" Type="http://schemas.openxmlformats.org/officeDocument/2006/relationships/hyperlink" Target="file:///C:\Users\hrrb1\AppData\Local\Microsoft\Windows\Temporary%20Internet%20Files\Content.Outlook\0DX3DRBR\Interview" TargetMode="External"/><Relationship Id="rId75" Type="http://schemas.openxmlformats.org/officeDocument/2006/relationships/hyperlink" Target="file:///C:\Users\hrrb1\AppData\Local\Microsoft\Windows\Temporary%20Internet%20Files\Content.Outlook\0DX3DRBR\Virtues" TargetMode="External"/><Relationship Id="rId83" Type="http://schemas.openxmlformats.org/officeDocument/2006/relationships/hyperlink" Target="file:///C:\Users\hrrb1\AppData\Local\Microsoft\Windows\Temporary%20Internet%20Files\Content.Outlook\0DX3DRBR\It&#8217;s" TargetMode="External"/><Relationship Id="rId88" Type="http://schemas.openxmlformats.org/officeDocument/2006/relationships/hyperlink" Target="file:///C:\Users\hrrb1\AppData\Local\Microsoft\Windows\Temporary%20Internet%20Files\Content.Outlook\0DX3DRBR\Virtuous" TargetMode="External"/><Relationship Id="rId91" Type="http://schemas.openxmlformats.org/officeDocument/2006/relationships/hyperlink" Target="file:///C:\Users\hrrb1\AppData\Local\Microsoft\Windows\Temporary%20Internet%20Files\Content.Outlook\0DX3DRBR\The" TargetMode="External"/><Relationship Id="rId96" Type="http://schemas.openxmlformats.org/officeDocument/2006/relationships/hyperlink" Target="file:///C:\Users\hrrb1\AppData\Local\Microsoft\Windows\Temporary%20Internet%20Files\Content.Outlook\0DX3DRBR\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hrrb1\AppData\Local\Microsoft\Windows\Temporary%20Internet%20Files\Content.Outlook\0DX3DRBR\Meaningful" TargetMode="External"/><Relationship Id="rId23" Type="http://schemas.openxmlformats.org/officeDocument/2006/relationships/hyperlink" Target="file:///C:\Users\hrrb1\AppData\Local\Microsoft\Windows\Temporary%20Internet%20Files\Content.Outlook\0DX3DRBR\The" TargetMode="External"/><Relationship Id="rId28" Type="http://schemas.openxmlformats.org/officeDocument/2006/relationships/hyperlink" Target="file:///C:\Users\hrrb1\AppData\Local\Microsoft\Windows\Temporary%20Internet%20Files\Content.Outlook\0DX3DRBR\Meaningful" TargetMode="External"/><Relationship Id="rId36" Type="http://schemas.openxmlformats.org/officeDocument/2006/relationships/hyperlink" Target="file:///C:\Users\hrrb1\AppData\Local\Microsoft\Windows\Temporary%20Internet%20Files\Content.Outlook\0DX3DRBR\Development" TargetMode="External"/><Relationship Id="rId49" Type="http://schemas.openxmlformats.org/officeDocument/2006/relationships/hyperlink" Target="file:///C:\Users\hrrb1\AppData\Local\Microsoft\Windows\Temporary%20Internet%20Files\Content.Outlook\0DX3DRBR\Meaningful" TargetMode="External"/><Relationship Id="rId57" Type="http://schemas.openxmlformats.org/officeDocument/2006/relationships/hyperlink" Target="file:///C:\Users\hrrb1\AppData\Local\Microsoft\Windows\Temporary%20Internet%20Files\Content.Outlook\0DX3DRBR\The" TargetMode="External"/><Relationship Id="rId106" Type="http://schemas.openxmlformats.org/officeDocument/2006/relationships/theme" Target="theme/theme1.xml"/><Relationship Id="rId10" Type="http://schemas.openxmlformats.org/officeDocument/2006/relationships/hyperlink" Target="file:///C:\Users\hrrb1\AppData\Local\Microsoft\Windows\Temporary%20Internet%20Files\Content.Outlook\0DX3DRBR\Rights" TargetMode="External"/><Relationship Id="rId31" Type="http://schemas.openxmlformats.org/officeDocument/2006/relationships/hyperlink" Target="file:///C:\Users\hrrb1\AppData\Local\Microsoft\Windows\Temporary%20Internet%20Files\Content.Outlook\0DX3DRBR\Meaningful" TargetMode="External"/><Relationship Id="rId44" Type="http://schemas.openxmlformats.org/officeDocument/2006/relationships/hyperlink" Target="file:///C:\Users\hrrb1\AppData\Local\Microsoft\Windows\Temporary%20Internet%20Files\Content.Outlook\0DX3DRBR\Crafting" TargetMode="External"/><Relationship Id="rId52" Type="http://schemas.openxmlformats.org/officeDocument/2006/relationships/hyperlink" Target="file:///C:\Users\hrrb1\AppData\Local\Microsoft\Windows\Temporary%20Internet%20Files\Content.Outlook\0DX3DRBR\Time" TargetMode="External"/><Relationship Id="rId60" Type="http://schemas.openxmlformats.org/officeDocument/2006/relationships/hyperlink" Target="file:///C:\Users\hrrb1\AppData\Local\Microsoft\Windows\Temporary%20Internet%20Files\Content.Outlook\0DX3DRBR\The" TargetMode="External"/><Relationship Id="rId65" Type="http://schemas.openxmlformats.org/officeDocument/2006/relationships/hyperlink" Target="file:///C:\Users\hrrb1\AppData\Local\Microsoft\Windows\Temporary%20Internet%20Files\Content.Outlook\0DX3DRBR\Meaningful" TargetMode="External"/><Relationship Id="rId73" Type="http://schemas.openxmlformats.org/officeDocument/2006/relationships/hyperlink" Target="file:///C:\Users\hrrb1\AppData\Local\Microsoft\Windows\Temporary%20Internet%20Files\Content.Outlook\0DX3DRBR\The" TargetMode="External"/><Relationship Id="rId78" Type="http://schemas.openxmlformats.org/officeDocument/2006/relationships/hyperlink" Target="file:///C:\Users\hrrb1\AppData\Local\Microsoft\Windows\Temporary%20Internet%20Files\Content.Outlook\0DX3DRBR\Designing" TargetMode="External"/><Relationship Id="rId81" Type="http://schemas.openxmlformats.org/officeDocument/2006/relationships/hyperlink" Target="file:///C:\Users\hrrb1\AppData\Local\Microsoft\Windows\Temporary%20Internet%20Files\Content.Outlook\0DX3DRBR\It&#8217;s" TargetMode="External"/><Relationship Id="rId86" Type="http://schemas.openxmlformats.org/officeDocument/2006/relationships/hyperlink" Target="file:///C:\Users\hrrb1\AppData\Local\Microsoft\Windows\Temporary%20Internet%20Files\Content.Outlook\0DX3DRBR\Relational" TargetMode="External"/><Relationship Id="rId94" Type="http://schemas.openxmlformats.org/officeDocument/2006/relationships/hyperlink" Target="file:///C:\Users\hrrb1\AppData\Local\Microsoft\Windows\Temporary%20Internet%20Files\Content.Outlook\0DX3DRBR\The" TargetMode="External"/><Relationship Id="rId99" Type="http://schemas.openxmlformats.org/officeDocument/2006/relationships/hyperlink" Target="file:///C:\Users\hrrb1\AppData\Local\Microsoft\Windows\Temporary%20Internet%20Files\Content.Outlook\0DX3DRBR\Meaningful" TargetMode="External"/><Relationship Id="rId101" Type="http://schemas.openxmlformats.org/officeDocument/2006/relationships/hyperlink" Target="file:///C:\Users\hrrb1\AppData\Local\Microsoft\Windows\Temporary%20Internet%20Files\Content.Outlook\0DX3DRBR\Contributive" TargetMode="External"/><Relationship Id="rId4" Type="http://schemas.openxmlformats.org/officeDocument/2006/relationships/settings" Target="settings.xml"/><Relationship Id="rId9" Type="http://schemas.openxmlformats.org/officeDocument/2006/relationships/hyperlink" Target="file:///C:\Users\hrrb1\AppData\Local\Microsoft\Windows\Temporary%20Internet%20Files\Content.Outlook\0DX3DRBR\Meaningful" TargetMode="External"/><Relationship Id="rId13" Type="http://schemas.openxmlformats.org/officeDocument/2006/relationships/hyperlink" Target="file:///C:\Users\hrrb1\AppData\Local\Microsoft\Windows\Temporary%20Internet%20Files\Content.Outlook\0DX3DRBR\Meaningful" TargetMode="External"/><Relationship Id="rId18" Type="http://schemas.openxmlformats.org/officeDocument/2006/relationships/hyperlink" Target="file:///C:\Users\hrrb1\AppData\Local\Microsoft\Windows\Temporary%20Internet%20Files\Content.Outlook\0DX3DRBR\Rights" TargetMode="External"/><Relationship Id="rId39" Type="http://schemas.openxmlformats.org/officeDocument/2006/relationships/hyperlink" Target="file:///C:\Users\hrrb1\AppData\Local\Microsoft\Windows\Temporary%20Internet%20Files\Content.Outlook\0DX3DRBR\Fostering" TargetMode="External"/><Relationship Id="rId34" Type="http://schemas.openxmlformats.org/officeDocument/2006/relationships/hyperlink" Target="file:///C:\Users\hrrb1\AppData\Local\Microsoft\Windows\Temporary%20Internet%20Files\Content.Outlook\0DX3DRBR\Meaningful" TargetMode="External"/><Relationship Id="rId50" Type="http://schemas.openxmlformats.org/officeDocument/2006/relationships/hyperlink" Target="file:///C:\Users\hrrb1\AppData\Local\Microsoft\Windows\Temporary%20Internet%20Files\Content.Outlook\0DX3DRBR\&#8216;For" TargetMode="External"/><Relationship Id="rId55" Type="http://schemas.openxmlformats.org/officeDocument/2006/relationships/hyperlink" Target="file:///C:\Users\hrrb1\AppData\Local\Microsoft\Windows\Temporary%20Internet%20Files\Content.Outlook\0DX3DRBR\Vocational" TargetMode="External"/><Relationship Id="rId76" Type="http://schemas.openxmlformats.org/officeDocument/2006/relationships/hyperlink" Target="file:///C:\Users\hrrb1\AppData\Local\Microsoft\Windows\Temporary%20Internet%20Files\Content.Outlook\0DX3DRBR\Virtues" TargetMode="External"/><Relationship Id="rId97" Type="http://schemas.openxmlformats.org/officeDocument/2006/relationships/hyperlink" Target="file:///C:\Users\hrrb1\AppData\Local\Microsoft\Windows\Temporary%20Internet%20Files\Content.Outlook\0DX3DRBR\Survey"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ice\Profile\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A5821-8832-47FF-8D5A-956A8DB2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OUP_Ganesh</Template>
  <TotalTime>1</TotalTime>
  <Pages>26</Pages>
  <Words>7359</Words>
  <Characters>61256</Characters>
  <Application>Microsoft Office Word</Application>
  <DocSecurity>0</DocSecurity>
  <Lines>510</Lines>
  <Paragraphs>136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Beadle</dc:creator>
  <cp:keywords/>
  <dc:description/>
  <cp:lastModifiedBy>Paul Burns</cp:lastModifiedBy>
  <cp:revision>2</cp:revision>
  <dcterms:created xsi:type="dcterms:W3CDTF">2019-04-10T15:18:00Z</dcterms:created>
  <dcterms:modified xsi:type="dcterms:W3CDTF">2019-04-10T15:18:00Z</dcterms:modified>
</cp:coreProperties>
</file>