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292" w:rsidRDefault="00B13292" w:rsidP="00B13292">
      <w:pPr>
        <w:spacing w:line="360" w:lineRule="auto"/>
        <w:jc w:val="center"/>
        <w:rPr>
          <w:rFonts w:ascii="Times New Roman" w:hAnsi="Times New Roman"/>
          <w:b/>
          <w:sz w:val="24"/>
          <w:szCs w:val="24"/>
          <w:u w:val="single"/>
        </w:rPr>
      </w:pPr>
      <w:r w:rsidRPr="00B13292">
        <w:rPr>
          <w:rFonts w:ascii="Times New Roman" w:hAnsi="Times New Roman"/>
          <w:b/>
          <w:sz w:val="28"/>
          <w:szCs w:val="28"/>
        </w:rPr>
        <w:t>Changing visitor perception</w:t>
      </w:r>
      <w:r w:rsidR="00A26ED8">
        <w:rPr>
          <w:rFonts w:ascii="Times New Roman" w:hAnsi="Times New Roman"/>
          <w:b/>
          <w:sz w:val="28"/>
          <w:szCs w:val="28"/>
        </w:rPr>
        <w:t>s</w:t>
      </w:r>
      <w:r w:rsidRPr="00B13292">
        <w:rPr>
          <w:rFonts w:ascii="Times New Roman" w:hAnsi="Times New Roman"/>
          <w:b/>
          <w:sz w:val="28"/>
          <w:szCs w:val="28"/>
        </w:rPr>
        <w:t xml:space="preserve"> of </w:t>
      </w:r>
      <w:r w:rsidR="00A0478A">
        <w:rPr>
          <w:rFonts w:ascii="Times New Roman" w:hAnsi="Times New Roman"/>
          <w:b/>
          <w:sz w:val="28"/>
          <w:szCs w:val="28"/>
        </w:rPr>
        <w:t>Malaga</w:t>
      </w:r>
      <w:r w:rsidR="00392E28">
        <w:rPr>
          <w:rFonts w:ascii="Times New Roman" w:hAnsi="Times New Roman"/>
          <w:b/>
          <w:sz w:val="28"/>
          <w:szCs w:val="28"/>
        </w:rPr>
        <w:t xml:space="preserve"> (</w:t>
      </w:r>
      <w:r w:rsidRPr="00B13292">
        <w:rPr>
          <w:rFonts w:ascii="Times New Roman" w:hAnsi="Times New Roman"/>
          <w:b/>
          <w:sz w:val="28"/>
          <w:szCs w:val="28"/>
        </w:rPr>
        <w:t>Spain</w:t>
      </w:r>
      <w:r w:rsidR="00392E28">
        <w:rPr>
          <w:rFonts w:ascii="Times New Roman" w:hAnsi="Times New Roman"/>
          <w:b/>
          <w:sz w:val="28"/>
          <w:szCs w:val="28"/>
        </w:rPr>
        <w:t>)</w:t>
      </w:r>
      <w:r w:rsidRPr="00B13292">
        <w:rPr>
          <w:rFonts w:ascii="Times New Roman" w:hAnsi="Times New Roman"/>
          <w:b/>
          <w:sz w:val="28"/>
          <w:szCs w:val="28"/>
        </w:rPr>
        <w:t xml:space="preserve"> and its development as a winter health resort in the nineteenth century.</w:t>
      </w:r>
      <w:r w:rsidRPr="00B13292">
        <w:rPr>
          <w:rFonts w:ascii="Times New Roman" w:hAnsi="Times New Roman"/>
          <w:b/>
          <w:sz w:val="24"/>
          <w:szCs w:val="24"/>
          <w:u w:val="single"/>
        </w:rPr>
        <w:t xml:space="preserve">   </w:t>
      </w:r>
    </w:p>
    <w:p w:rsidR="00B13292" w:rsidRDefault="00B13292" w:rsidP="00B13292">
      <w:pPr>
        <w:spacing w:line="360" w:lineRule="auto"/>
        <w:jc w:val="center"/>
        <w:rPr>
          <w:rFonts w:ascii="Times New Roman" w:hAnsi="Times New Roman"/>
          <w:b/>
          <w:sz w:val="24"/>
          <w:szCs w:val="24"/>
          <w:u w:val="single"/>
        </w:rPr>
      </w:pPr>
    </w:p>
    <w:p w:rsidR="00B13292" w:rsidRDefault="00B13292" w:rsidP="00B13292">
      <w:pPr>
        <w:spacing w:line="360" w:lineRule="auto"/>
        <w:jc w:val="center"/>
        <w:rPr>
          <w:rFonts w:ascii="Times New Roman" w:hAnsi="Times New Roman"/>
          <w:b/>
          <w:sz w:val="24"/>
          <w:szCs w:val="24"/>
          <w:u w:val="single"/>
        </w:rPr>
      </w:pPr>
    </w:p>
    <w:p w:rsidR="00B13292" w:rsidRDefault="00B13292" w:rsidP="00B13292">
      <w:pPr>
        <w:spacing w:line="360" w:lineRule="auto"/>
        <w:jc w:val="center"/>
        <w:rPr>
          <w:rFonts w:ascii="Times New Roman" w:hAnsi="Times New Roman"/>
          <w:b/>
          <w:sz w:val="24"/>
          <w:szCs w:val="24"/>
          <w:u w:val="single"/>
        </w:rPr>
      </w:pPr>
    </w:p>
    <w:p w:rsidR="00B13292" w:rsidRDefault="00B13292" w:rsidP="00B13292">
      <w:pPr>
        <w:spacing w:line="360" w:lineRule="auto"/>
        <w:jc w:val="center"/>
        <w:rPr>
          <w:rFonts w:ascii="Times New Roman" w:hAnsi="Times New Roman"/>
          <w:b/>
          <w:sz w:val="24"/>
          <w:szCs w:val="24"/>
          <w:u w:val="single"/>
        </w:rPr>
      </w:pPr>
    </w:p>
    <w:p w:rsidR="00B13292" w:rsidRDefault="00B13292" w:rsidP="00B13292">
      <w:pPr>
        <w:spacing w:line="360" w:lineRule="auto"/>
        <w:jc w:val="center"/>
        <w:rPr>
          <w:rFonts w:ascii="Times New Roman" w:hAnsi="Times New Roman"/>
          <w:b/>
          <w:sz w:val="24"/>
          <w:szCs w:val="24"/>
        </w:rPr>
      </w:pPr>
      <w:r>
        <w:rPr>
          <w:rFonts w:ascii="Times New Roman" w:hAnsi="Times New Roman"/>
          <w:b/>
          <w:sz w:val="24"/>
          <w:szCs w:val="24"/>
        </w:rPr>
        <w:t>*</w:t>
      </w:r>
      <w:r w:rsidRPr="00B13292">
        <w:rPr>
          <w:rFonts w:ascii="Times New Roman" w:hAnsi="Times New Roman"/>
          <w:b/>
          <w:sz w:val="24"/>
          <w:szCs w:val="24"/>
        </w:rPr>
        <w:t>Graham Mowl</w:t>
      </w:r>
      <w:r>
        <w:rPr>
          <w:rFonts w:ascii="Times New Roman" w:hAnsi="Times New Roman"/>
          <w:b/>
          <w:sz w:val="24"/>
          <w:szCs w:val="24"/>
        </w:rPr>
        <w:t xml:space="preserve">, </w:t>
      </w:r>
      <w:r w:rsidRPr="00B13292">
        <w:rPr>
          <w:rFonts w:ascii="Times New Roman" w:hAnsi="Times New Roman"/>
          <w:b/>
          <w:sz w:val="24"/>
          <w:szCs w:val="24"/>
        </w:rPr>
        <w:t>Department of Geography, Northumbria University, Newcastle upon Tyne, UK</w:t>
      </w:r>
      <w:r>
        <w:rPr>
          <w:rFonts w:ascii="Times New Roman" w:hAnsi="Times New Roman"/>
          <w:b/>
          <w:sz w:val="24"/>
          <w:szCs w:val="24"/>
        </w:rPr>
        <w:t xml:space="preserve">, 0191 227 3746, </w:t>
      </w:r>
      <w:hyperlink r:id="rId9" w:history="1">
        <w:r w:rsidRPr="0055626B">
          <w:rPr>
            <w:rStyle w:val="Hyperlink"/>
            <w:rFonts w:ascii="Times New Roman" w:hAnsi="Times New Roman"/>
            <w:b/>
            <w:sz w:val="24"/>
            <w:szCs w:val="24"/>
          </w:rPr>
          <w:t>graham.mowl@northumbria.ac.uk</w:t>
        </w:r>
      </w:hyperlink>
    </w:p>
    <w:p w:rsidR="00B13292" w:rsidRDefault="00B13292" w:rsidP="00B13292">
      <w:pPr>
        <w:spacing w:line="360" w:lineRule="auto"/>
        <w:jc w:val="center"/>
        <w:rPr>
          <w:rFonts w:ascii="Times New Roman" w:hAnsi="Times New Roman"/>
          <w:b/>
          <w:sz w:val="24"/>
          <w:szCs w:val="24"/>
        </w:rPr>
      </w:pPr>
      <w:r>
        <w:rPr>
          <w:rFonts w:ascii="Times New Roman" w:hAnsi="Times New Roman"/>
          <w:b/>
          <w:sz w:val="24"/>
          <w:szCs w:val="24"/>
        </w:rPr>
        <w:t>and</w:t>
      </w:r>
    </w:p>
    <w:p w:rsidR="00B13292" w:rsidRDefault="00B13292" w:rsidP="00B13292">
      <w:pPr>
        <w:spacing w:line="360" w:lineRule="auto"/>
        <w:jc w:val="center"/>
        <w:rPr>
          <w:rFonts w:ascii="Times New Roman" w:hAnsi="Times New Roman"/>
          <w:b/>
          <w:sz w:val="24"/>
          <w:szCs w:val="24"/>
        </w:rPr>
      </w:pPr>
      <w:r w:rsidRPr="00B13292">
        <w:rPr>
          <w:rFonts w:ascii="Times New Roman" w:hAnsi="Times New Roman"/>
          <w:b/>
          <w:sz w:val="24"/>
          <w:szCs w:val="24"/>
        </w:rPr>
        <w:t>Michael Barke</w:t>
      </w:r>
      <w:r>
        <w:rPr>
          <w:rFonts w:ascii="Times New Roman" w:hAnsi="Times New Roman"/>
          <w:b/>
          <w:sz w:val="24"/>
          <w:szCs w:val="24"/>
        </w:rPr>
        <w:t xml:space="preserve">, </w:t>
      </w:r>
      <w:r w:rsidRPr="00B13292">
        <w:rPr>
          <w:rFonts w:ascii="Times New Roman" w:hAnsi="Times New Roman"/>
          <w:b/>
          <w:sz w:val="24"/>
          <w:szCs w:val="24"/>
        </w:rPr>
        <w:t>Department of Geography, Northumbria University, Newcastle upon Tyne, UK</w:t>
      </w:r>
      <w:r>
        <w:rPr>
          <w:rFonts w:ascii="Times New Roman" w:hAnsi="Times New Roman"/>
          <w:b/>
          <w:sz w:val="24"/>
          <w:szCs w:val="24"/>
        </w:rPr>
        <w:t xml:space="preserve">, 01912273744, </w:t>
      </w:r>
      <w:hyperlink r:id="rId10" w:history="1">
        <w:r w:rsidRPr="0055626B">
          <w:rPr>
            <w:rStyle w:val="Hyperlink"/>
            <w:rFonts w:ascii="Times New Roman" w:hAnsi="Times New Roman"/>
            <w:b/>
            <w:sz w:val="24"/>
            <w:szCs w:val="24"/>
          </w:rPr>
          <w:t>michael.barke@northumbria.ac.uk</w:t>
        </w:r>
      </w:hyperlink>
    </w:p>
    <w:p w:rsidR="00B13292" w:rsidRDefault="00B13292" w:rsidP="00B13292">
      <w:pPr>
        <w:spacing w:line="360" w:lineRule="auto"/>
        <w:jc w:val="center"/>
        <w:rPr>
          <w:rFonts w:ascii="Times New Roman" w:hAnsi="Times New Roman"/>
          <w:b/>
          <w:sz w:val="24"/>
          <w:szCs w:val="24"/>
        </w:rPr>
      </w:pPr>
    </w:p>
    <w:p w:rsidR="00B13292" w:rsidRDefault="00B13292" w:rsidP="00B13292">
      <w:pPr>
        <w:spacing w:line="360" w:lineRule="auto"/>
        <w:jc w:val="center"/>
        <w:rPr>
          <w:rFonts w:ascii="Times New Roman" w:hAnsi="Times New Roman"/>
          <w:b/>
          <w:sz w:val="24"/>
          <w:szCs w:val="24"/>
        </w:rPr>
      </w:pPr>
    </w:p>
    <w:p w:rsidR="00B13292" w:rsidRDefault="00B13292" w:rsidP="00B13292">
      <w:pPr>
        <w:spacing w:line="360" w:lineRule="auto"/>
        <w:jc w:val="center"/>
        <w:rPr>
          <w:rFonts w:ascii="Times New Roman" w:hAnsi="Times New Roman"/>
          <w:b/>
          <w:sz w:val="24"/>
          <w:szCs w:val="24"/>
        </w:rPr>
      </w:pPr>
    </w:p>
    <w:p w:rsidR="00B13292" w:rsidRDefault="00B13292" w:rsidP="00B13292">
      <w:pPr>
        <w:spacing w:line="360" w:lineRule="auto"/>
        <w:jc w:val="center"/>
        <w:rPr>
          <w:rFonts w:ascii="Times New Roman" w:hAnsi="Times New Roman"/>
          <w:b/>
          <w:sz w:val="24"/>
          <w:szCs w:val="24"/>
        </w:rPr>
      </w:pPr>
    </w:p>
    <w:p w:rsidR="00B13292" w:rsidRDefault="00B13292" w:rsidP="00B13292">
      <w:pPr>
        <w:spacing w:line="360" w:lineRule="auto"/>
        <w:jc w:val="center"/>
        <w:rPr>
          <w:rFonts w:ascii="Times New Roman" w:hAnsi="Times New Roman"/>
          <w:b/>
          <w:sz w:val="24"/>
          <w:szCs w:val="24"/>
        </w:rPr>
      </w:pPr>
    </w:p>
    <w:p w:rsidR="00B13292" w:rsidRPr="00B13292" w:rsidRDefault="00B13292" w:rsidP="00B13292">
      <w:pPr>
        <w:pStyle w:val="ListParagraph"/>
        <w:spacing w:line="360" w:lineRule="auto"/>
        <w:ind w:left="1080"/>
        <w:rPr>
          <w:rFonts w:ascii="Times New Roman" w:hAnsi="Times New Roman"/>
          <w:b/>
          <w:sz w:val="24"/>
          <w:szCs w:val="24"/>
        </w:rPr>
      </w:pPr>
      <w:r>
        <w:rPr>
          <w:rFonts w:ascii="Times New Roman" w:hAnsi="Times New Roman"/>
          <w:b/>
          <w:sz w:val="24"/>
          <w:szCs w:val="24"/>
        </w:rPr>
        <w:t>*Corresponding author</w:t>
      </w:r>
    </w:p>
    <w:p w:rsidR="00B13292" w:rsidRPr="00B13292" w:rsidRDefault="00B13292" w:rsidP="00B13292">
      <w:pPr>
        <w:spacing w:line="360" w:lineRule="auto"/>
        <w:jc w:val="center"/>
        <w:rPr>
          <w:rFonts w:ascii="Times New Roman" w:hAnsi="Times New Roman"/>
          <w:b/>
          <w:sz w:val="24"/>
          <w:szCs w:val="24"/>
        </w:rPr>
      </w:pPr>
    </w:p>
    <w:p w:rsidR="00995C6B" w:rsidRDefault="00995C6B" w:rsidP="007E7028">
      <w:pPr>
        <w:spacing w:before="100" w:beforeAutospacing="1" w:line="360" w:lineRule="auto"/>
        <w:jc w:val="center"/>
        <w:rPr>
          <w:rFonts w:ascii="Times New Roman" w:hAnsi="Times New Roman"/>
          <w:b/>
          <w:sz w:val="24"/>
          <w:szCs w:val="24"/>
          <w:u w:val="single"/>
        </w:rPr>
      </w:pPr>
      <w:r>
        <w:rPr>
          <w:rFonts w:ascii="Times New Roman" w:hAnsi="Times New Roman"/>
          <w:b/>
          <w:sz w:val="24"/>
          <w:szCs w:val="24"/>
          <w:u w:val="single"/>
        </w:rPr>
        <w:br w:type="column"/>
      </w:r>
      <w:r>
        <w:rPr>
          <w:rFonts w:ascii="Times New Roman" w:hAnsi="Times New Roman"/>
          <w:b/>
          <w:sz w:val="24"/>
          <w:szCs w:val="24"/>
          <w:u w:val="single"/>
        </w:rPr>
        <w:lastRenderedPageBreak/>
        <w:t>Notes on Contributors</w:t>
      </w:r>
    </w:p>
    <w:p w:rsidR="00995C6B" w:rsidRPr="00995C6B" w:rsidRDefault="00995C6B" w:rsidP="00995C6B">
      <w:pPr>
        <w:spacing w:before="100" w:beforeAutospacing="1" w:line="360" w:lineRule="auto"/>
        <w:rPr>
          <w:rFonts w:ascii="Times New Roman" w:hAnsi="Times New Roman"/>
          <w:sz w:val="24"/>
          <w:szCs w:val="24"/>
        </w:rPr>
      </w:pPr>
    </w:p>
    <w:p w:rsidR="00995C6B" w:rsidRPr="00995C6B" w:rsidRDefault="00995C6B" w:rsidP="00995C6B">
      <w:pPr>
        <w:spacing w:before="100" w:beforeAutospacing="1" w:line="360" w:lineRule="auto"/>
        <w:rPr>
          <w:rFonts w:ascii="Times New Roman" w:hAnsi="Times New Roman"/>
          <w:sz w:val="24"/>
          <w:szCs w:val="24"/>
        </w:rPr>
      </w:pPr>
      <w:r>
        <w:rPr>
          <w:rFonts w:ascii="Times New Roman" w:hAnsi="Times New Roman"/>
          <w:sz w:val="24"/>
          <w:szCs w:val="24"/>
        </w:rPr>
        <w:t>Graham Mowl is a Principal</w:t>
      </w:r>
      <w:r w:rsidRPr="00995C6B">
        <w:rPr>
          <w:rFonts w:ascii="Times New Roman" w:hAnsi="Times New Roman"/>
          <w:sz w:val="24"/>
          <w:szCs w:val="24"/>
        </w:rPr>
        <w:t xml:space="preserve"> Lecturer in </w:t>
      </w:r>
      <w:r>
        <w:rPr>
          <w:rFonts w:ascii="Times New Roman" w:hAnsi="Times New Roman"/>
          <w:sz w:val="24"/>
          <w:szCs w:val="24"/>
        </w:rPr>
        <w:t xml:space="preserve">Human </w:t>
      </w:r>
      <w:r w:rsidRPr="00995C6B">
        <w:rPr>
          <w:rFonts w:ascii="Times New Roman" w:hAnsi="Times New Roman"/>
          <w:sz w:val="24"/>
          <w:szCs w:val="24"/>
        </w:rPr>
        <w:t>Geography at Northumbria University, Newcastle upon</w:t>
      </w:r>
      <w:r>
        <w:rPr>
          <w:rFonts w:ascii="Times New Roman" w:hAnsi="Times New Roman"/>
          <w:sz w:val="24"/>
          <w:szCs w:val="24"/>
        </w:rPr>
        <w:t xml:space="preserve"> </w:t>
      </w:r>
      <w:r w:rsidRPr="00995C6B">
        <w:rPr>
          <w:rFonts w:ascii="Times New Roman" w:hAnsi="Times New Roman"/>
          <w:sz w:val="24"/>
          <w:szCs w:val="24"/>
        </w:rPr>
        <w:t>Tyne. He is a social geographer with a particular interest in the geographies of leisure and</w:t>
      </w:r>
      <w:r>
        <w:rPr>
          <w:rFonts w:ascii="Times New Roman" w:hAnsi="Times New Roman"/>
          <w:sz w:val="24"/>
          <w:szCs w:val="24"/>
        </w:rPr>
        <w:t xml:space="preserve"> </w:t>
      </w:r>
      <w:r w:rsidRPr="00995C6B">
        <w:rPr>
          <w:rFonts w:ascii="Times New Roman" w:hAnsi="Times New Roman"/>
          <w:sz w:val="24"/>
          <w:szCs w:val="24"/>
        </w:rPr>
        <w:t xml:space="preserve">tourism and the relationships between </w:t>
      </w:r>
      <w:r>
        <w:rPr>
          <w:rFonts w:ascii="Times New Roman" w:hAnsi="Times New Roman"/>
          <w:sz w:val="24"/>
          <w:szCs w:val="24"/>
        </w:rPr>
        <w:t xml:space="preserve">tourists </w:t>
      </w:r>
      <w:r w:rsidRPr="00995C6B">
        <w:rPr>
          <w:rFonts w:ascii="Times New Roman" w:hAnsi="Times New Roman"/>
          <w:sz w:val="24"/>
          <w:szCs w:val="24"/>
        </w:rPr>
        <w:t>and local populations. He is currently</w:t>
      </w:r>
      <w:r>
        <w:rPr>
          <w:rFonts w:ascii="Times New Roman" w:hAnsi="Times New Roman"/>
          <w:sz w:val="24"/>
          <w:szCs w:val="24"/>
        </w:rPr>
        <w:t xml:space="preserve"> </w:t>
      </w:r>
      <w:r w:rsidRPr="00995C6B">
        <w:rPr>
          <w:rFonts w:ascii="Times New Roman" w:hAnsi="Times New Roman"/>
          <w:sz w:val="24"/>
          <w:szCs w:val="24"/>
        </w:rPr>
        <w:t>engaged in research on the representation of southern Spain by nineteenth and early twentieth</w:t>
      </w:r>
      <w:r>
        <w:rPr>
          <w:rFonts w:ascii="Times New Roman" w:hAnsi="Times New Roman"/>
          <w:sz w:val="24"/>
          <w:szCs w:val="24"/>
        </w:rPr>
        <w:t xml:space="preserve"> </w:t>
      </w:r>
      <w:r w:rsidRPr="00995C6B">
        <w:rPr>
          <w:rFonts w:ascii="Times New Roman" w:hAnsi="Times New Roman"/>
          <w:sz w:val="24"/>
          <w:szCs w:val="24"/>
        </w:rPr>
        <w:t>century foreign visitors.</w:t>
      </w:r>
    </w:p>
    <w:p w:rsidR="00211E38" w:rsidRDefault="00315F99" w:rsidP="00315F99">
      <w:pPr>
        <w:spacing w:before="100" w:beforeAutospacing="1" w:line="360" w:lineRule="auto"/>
        <w:rPr>
          <w:rFonts w:ascii="Times New Roman" w:hAnsi="Times New Roman"/>
          <w:b/>
          <w:sz w:val="24"/>
          <w:szCs w:val="24"/>
          <w:u w:val="single"/>
        </w:rPr>
      </w:pPr>
      <w:r w:rsidRPr="00315F99">
        <w:rPr>
          <w:rFonts w:ascii="Times New Roman" w:hAnsi="Times New Roman"/>
          <w:sz w:val="24"/>
          <w:szCs w:val="24"/>
        </w:rPr>
        <w:t>Michael Barke is a Reader in Human Geography at Northumbria University, Newcastle upon Tyne. He has published extensively on tourism development in modern Spain and his more recent research has been concerned with the historical geography of Andalucia and the city of Malaga in particular.</w:t>
      </w:r>
      <w:r w:rsidR="00B13292">
        <w:rPr>
          <w:rFonts w:ascii="Times New Roman" w:hAnsi="Times New Roman"/>
          <w:b/>
          <w:sz w:val="24"/>
          <w:szCs w:val="24"/>
          <w:u w:val="single"/>
        </w:rPr>
        <w:br w:type="column"/>
      </w:r>
      <w:r w:rsidR="00B557F4">
        <w:rPr>
          <w:rFonts w:ascii="Times New Roman" w:hAnsi="Times New Roman"/>
          <w:b/>
          <w:sz w:val="24"/>
          <w:szCs w:val="24"/>
          <w:u w:val="single"/>
        </w:rPr>
        <w:lastRenderedPageBreak/>
        <w:t>Changing visitor perception</w:t>
      </w:r>
      <w:r w:rsidR="00A26ED8">
        <w:rPr>
          <w:rFonts w:ascii="Times New Roman" w:hAnsi="Times New Roman"/>
          <w:b/>
          <w:sz w:val="24"/>
          <w:szCs w:val="24"/>
          <w:u w:val="single"/>
        </w:rPr>
        <w:t>s</w:t>
      </w:r>
      <w:r w:rsidR="00B557F4">
        <w:rPr>
          <w:rFonts w:ascii="Times New Roman" w:hAnsi="Times New Roman"/>
          <w:b/>
          <w:sz w:val="24"/>
          <w:szCs w:val="24"/>
          <w:u w:val="single"/>
        </w:rPr>
        <w:t xml:space="preserve"> of</w:t>
      </w:r>
      <w:r w:rsidR="00423C4A">
        <w:rPr>
          <w:rFonts w:ascii="Times New Roman" w:hAnsi="Times New Roman"/>
          <w:b/>
          <w:sz w:val="24"/>
          <w:szCs w:val="24"/>
          <w:u w:val="single"/>
        </w:rPr>
        <w:t xml:space="preserve"> </w:t>
      </w:r>
      <w:r w:rsidR="00A0478A">
        <w:rPr>
          <w:rFonts w:ascii="Times New Roman" w:hAnsi="Times New Roman"/>
          <w:b/>
          <w:sz w:val="24"/>
          <w:szCs w:val="24"/>
          <w:u w:val="single"/>
        </w:rPr>
        <w:t>Malaga</w:t>
      </w:r>
      <w:r w:rsidR="00392E28">
        <w:rPr>
          <w:rFonts w:ascii="Times New Roman" w:hAnsi="Times New Roman"/>
          <w:b/>
          <w:sz w:val="24"/>
          <w:szCs w:val="24"/>
          <w:u w:val="single"/>
        </w:rPr>
        <w:t xml:space="preserve"> (</w:t>
      </w:r>
      <w:r w:rsidR="00211E38" w:rsidRPr="00574BF3">
        <w:rPr>
          <w:rFonts w:ascii="Times New Roman" w:hAnsi="Times New Roman"/>
          <w:b/>
          <w:sz w:val="24"/>
          <w:szCs w:val="24"/>
          <w:u w:val="single"/>
        </w:rPr>
        <w:t>Spain</w:t>
      </w:r>
      <w:r w:rsidR="00392E28">
        <w:rPr>
          <w:rFonts w:ascii="Times New Roman" w:hAnsi="Times New Roman"/>
          <w:b/>
          <w:sz w:val="24"/>
          <w:szCs w:val="24"/>
          <w:u w:val="single"/>
        </w:rPr>
        <w:t>)</w:t>
      </w:r>
      <w:r w:rsidR="00B557F4">
        <w:rPr>
          <w:rFonts w:ascii="Times New Roman" w:hAnsi="Times New Roman"/>
          <w:b/>
          <w:sz w:val="24"/>
          <w:szCs w:val="24"/>
          <w:u w:val="single"/>
        </w:rPr>
        <w:t xml:space="preserve"> and its development as a winter health resort in the nineteenth century</w:t>
      </w:r>
      <w:r w:rsidR="00211E38" w:rsidRPr="00574BF3">
        <w:rPr>
          <w:rFonts w:ascii="Times New Roman" w:hAnsi="Times New Roman"/>
          <w:b/>
          <w:sz w:val="24"/>
          <w:szCs w:val="24"/>
          <w:u w:val="single"/>
        </w:rPr>
        <w:t>.</w:t>
      </w:r>
    </w:p>
    <w:p w:rsidR="00AE4C6F" w:rsidRDefault="00AE4C6F" w:rsidP="00583C5E">
      <w:pPr>
        <w:spacing w:line="360" w:lineRule="auto"/>
        <w:rPr>
          <w:rFonts w:ascii="Times New Roman" w:hAnsi="Times New Roman"/>
          <w:b/>
          <w:sz w:val="24"/>
          <w:szCs w:val="24"/>
        </w:rPr>
      </w:pPr>
      <w:r w:rsidRPr="00AE4C6F">
        <w:rPr>
          <w:rFonts w:ascii="Times New Roman" w:hAnsi="Times New Roman"/>
          <w:b/>
          <w:sz w:val="24"/>
          <w:szCs w:val="24"/>
        </w:rPr>
        <w:t>Ab</w:t>
      </w:r>
      <w:r>
        <w:rPr>
          <w:rFonts w:ascii="Times New Roman" w:hAnsi="Times New Roman"/>
          <w:b/>
          <w:sz w:val="24"/>
          <w:szCs w:val="24"/>
        </w:rPr>
        <w:t>s</w:t>
      </w:r>
      <w:r w:rsidRPr="00AE4C6F">
        <w:rPr>
          <w:rFonts w:ascii="Times New Roman" w:hAnsi="Times New Roman"/>
          <w:b/>
          <w:sz w:val="24"/>
          <w:szCs w:val="24"/>
        </w:rPr>
        <w:t>tract</w:t>
      </w:r>
    </w:p>
    <w:p w:rsidR="00AE4C6F" w:rsidRPr="00AE4C6F" w:rsidRDefault="00F65405" w:rsidP="007E7028">
      <w:pPr>
        <w:spacing w:after="0" w:line="480" w:lineRule="auto"/>
        <w:jc w:val="both"/>
        <w:rPr>
          <w:rFonts w:ascii="Times New Roman" w:hAnsi="Times New Roman"/>
          <w:sz w:val="24"/>
          <w:szCs w:val="24"/>
        </w:rPr>
      </w:pPr>
      <w:r w:rsidRPr="00F65405">
        <w:rPr>
          <w:rFonts w:ascii="Times New Roman" w:hAnsi="Times New Roman"/>
          <w:sz w:val="24"/>
          <w:szCs w:val="24"/>
        </w:rPr>
        <w:t xml:space="preserve">During the early nineteenth century Spain became an increasingly popular destination for a growing number of northern European and American ‘romantic’ tourists. </w:t>
      </w:r>
      <w:r w:rsidR="00A0478A">
        <w:rPr>
          <w:rFonts w:ascii="Times New Roman" w:hAnsi="Times New Roman"/>
          <w:sz w:val="24"/>
          <w:szCs w:val="24"/>
        </w:rPr>
        <w:t>Malaga</w:t>
      </w:r>
      <w:r w:rsidRPr="00F65405">
        <w:rPr>
          <w:rFonts w:ascii="Times New Roman" w:hAnsi="Times New Roman"/>
          <w:sz w:val="24"/>
          <w:szCs w:val="24"/>
        </w:rPr>
        <w:t xml:space="preserve"> was initially a popular tourist gateway for those exploring southern Spain but also parts of North Africa and the eastern Mediterranean and by the end of the nineteenth century it had established itself as a winter health resort of some repute.  This study explores the changing visitor perceptions of the city during this period of development.  The published accounts of over forty men and women travellers who visited </w:t>
      </w:r>
      <w:r w:rsidR="00A0478A">
        <w:rPr>
          <w:rFonts w:ascii="Times New Roman" w:hAnsi="Times New Roman"/>
          <w:sz w:val="24"/>
          <w:szCs w:val="24"/>
        </w:rPr>
        <w:t>Malaga</w:t>
      </w:r>
      <w:r w:rsidRPr="00F65405">
        <w:rPr>
          <w:rFonts w:ascii="Times New Roman" w:hAnsi="Times New Roman"/>
          <w:sz w:val="24"/>
          <w:szCs w:val="24"/>
        </w:rPr>
        <w:t xml:space="preserve"> in the nineteenth century have been examined using discourse analysis. Our analysis reveals not only the changing nature of </w:t>
      </w:r>
      <w:r w:rsidR="00A0478A">
        <w:rPr>
          <w:rFonts w:ascii="Times New Roman" w:hAnsi="Times New Roman"/>
          <w:sz w:val="24"/>
          <w:szCs w:val="24"/>
        </w:rPr>
        <w:t>Malaga</w:t>
      </w:r>
      <w:r w:rsidRPr="00F65405">
        <w:rPr>
          <w:rFonts w:ascii="Times New Roman" w:hAnsi="Times New Roman"/>
          <w:sz w:val="24"/>
          <w:szCs w:val="24"/>
        </w:rPr>
        <w:t xml:space="preserve"> as an emerging tourist destination but moreover we demonstrate the plural and contested nature of visitor perceptions of this tourist place and what these potentially reveal about the predilections and attitudes of the visitors themselves and how they reflect broader northern European social discourses towards southern Spain and its people at this time.</w:t>
      </w:r>
      <w:r w:rsidR="00AE4C6F" w:rsidRPr="00AE4C6F">
        <w:rPr>
          <w:rFonts w:ascii="Times New Roman" w:hAnsi="Times New Roman"/>
          <w:sz w:val="24"/>
          <w:szCs w:val="24"/>
        </w:rPr>
        <w:t xml:space="preserve"> </w:t>
      </w:r>
    </w:p>
    <w:p w:rsidR="00AE4C6F" w:rsidRPr="00AE4C6F" w:rsidRDefault="00AE4C6F" w:rsidP="00AE4C6F">
      <w:pPr>
        <w:rPr>
          <w:rFonts w:ascii="Times New Roman" w:hAnsi="Times New Roman"/>
          <w:sz w:val="24"/>
          <w:szCs w:val="24"/>
        </w:rPr>
      </w:pPr>
    </w:p>
    <w:p w:rsidR="00AE4C6F" w:rsidRPr="00AE4C6F" w:rsidRDefault="00AE4C6F" w:rsidP="00AE4C6F">
      <w:pPr>
        <w:rPr>
          <w:rFonts w:ascii="Times New Roman" w:hAnsi="Times New Roman"/>
          <w:sz w:val="24"/>
          <w:szCs w:val="24"/>
        </w:rPr>
      </w:pPr>
      <w:r w:rsidRPr="00AE4C6F">
        <w:rPr>
          <w:rFonts w:ascii="Times New Roman" w:hAnsi="Times New Roman"/>
          <w:b/>
          <w:sz w:val="24"/>
          <w:szCs w:val="24"/>
        </w:rPr>
        <w:t>Key words</w:t>
      </w:r>
      <w:r w:rsidRPr="00AE4C6F">
        <w:rPr>
          <w:rFonts w:ascii="Times New Roman" w:hAnsi="Times New Roman"/>
          <w:sz w:val="24"/>
          <w:szCs w:val="24"/>
        </w:rPr>
        <w:t>: Romantic tour</w:t>
      </w:r>
      <w:r w:rsidR="005105B9">
        <w:rPr>
          <w:rFonts w:ascii="Times New Roman" w:hAnsi="Times New Roman"/>
          <w:sz w:val="24"/>
          <w:szCs w:val="24"/>
        </w:rPr>
        <w:t>ism, travel writing</w:t>
      </w:r>
      <w:r w:rsidRPr="00AE4C6F">
        <w:rPr>
          <w:rFonts w:ascii="Times New Roman" w:hAnsi="Times New Roman"/>
          <w:sz w:val="24"/>
          <w:szCs w:val="24"/>
        </w:rPr>
        <w:t xml:space="preserve">, gender, </w:t>
      </w:r>
      <w:r w:rsidR="00A0478A">
        <w:rPr>
          <w:rFonts w:ascii="Times New Roman" w:hAnsi="Times New Roman"/>
          <w:sz w:val="24"/>
          <w:szCs w:val="24"/>
        </w:rPr>
        <w:t>Malaga</w:t>
      </w:r>
      <w:r w:rsidRPr="00AE4C6F">
        <w:rPr>
          <w:rFonts w:ascii="Times New Roman" w:hAnsi="Times New Roman"/>
          <w:sz w:val="24"/>
          <w:szCs w:val="24"/>
        </w:rPr>
        <w:t>, Spain.</w:t>
      </w:r>
    </w:p>
    <w:p w:rsidR="00AE4C6F" w:rsidRPr="005A2A7D" w:rsidRDefault="005A2A7D" w:rsidP="007E7028">
      <w:pPr>
        <w:spacing w:after="0" w:line="480" w:lineRule="auto"/>
        <w:rPr>
          <w:rFonts w:ascii="Times New Roman" w:hAnsi="Times New Roman"/>
          <w:b/>
          <w:sz w:val="24"/>
          <w:szCs w:val="24"/>
        </w:rPr>
      </w:pPr>
      <w:r w:rsidRPr="005A2A7D">
        <w:rPr>
          <w:rFonts w:ascii="Times New Roman" w:hAnsi="Times New Roman"/>
          <w:b/>
          <w:sz w:val="24"/>
          <w:szCs w:val="24"/>
        </w:rPr>
        <w:t>Introduction</w:t>
      </w:r>
    </w:p>
    <w:p w:rsidR="006B6BA0" w:rsidRPr="008F07D3" w:rsidRDefault="008F07D3" w:rsidP="007E7028">
      <w:pPr>
        <w:spacing w:after="0" w:line="480" w:lineRule="auto"/>
        <w:ind w:left="283"/>
        <w:rPr>
          <w:rFonts w:ascii="Times New Roman" w:hAnsi="Times New Roman"/>
          <w:color w:val="000000"/>
          <w:sz w:val="24"/>
          <w:szCs w:val="24"/>
          <w:lang w:eastAsia="en-GB"/>
        </w:rPr>
      </w:pPr>
      <w:r>
        <w:rPr>
          <w:rFonts w:ascii="Times New Roman" w:hAnsi="Times New Roman"/>
          <w:color w:val="000000"/>
          <w:sz w:val="24"/>
          <w:szCs w:val="24"/>
          <w:lang w:eastAsia="en-GB"/>
        </w:rPr>
        <w:t>“</w:t>
      </w:r>
      <w:r w:rsidR="006B6BA0" w:rsidRPr="008F07D3">
        <w:rPr>
          <w:rFonts w:ascii="Times New Roman" w:hAnsi="Times New Roman"/>
          <w:color w:val="000000"/>
          <w:sz w:val="24"/>
          <w:szCs w:val="24"/>
          <w:lang w:eastAsia="en-GB"/>
        </w:rPr>
        <w:t xml:space="preserve">Nothing stranger and more picturesque can be imagined than the surroundings of </w:t>
      </w:r>
      <w:r w:rsidR="00A0478A" w:rsidRPr="008F07D3">
        <w:rPr>
          <w:rFonts w:ascii="Times New Roman" w:hAnsi="Times New Roman"/>
          <w:color w:val="000000"/>
          <w:sz w:val="24"/>
          <w:szCs w:val="24"/>
          <w:lang w:eastAsia="en-GB"/>
        </w:rPr>
        <w:t>Malaga</w:t>
      </w:r>
      <w:r w:rsidR="006B6BA0" w:rsidRPr="008F07D3">
        <w:rPr>
          <w:rFonts w:ascii="Times New Roman" w:hAnsi="Times New Roman"/>
          <w:color w:val="000000"/>
          <w:sz w:val="24"/>
          <w:szCs w:val="24"/>
          <w:lang w:eastAsia="en-GB"/>
        </w:rPr>
        <w:t>. One feels as if one has been transported to Africa: the dazzling whiteness of the houses, the deep indigo tones of the sea, the glaring intensity of the light all add to the illusion.</w:t>
      </w:r>
      <w:r>
        <w:rPr>
          <w:rFonts w:ascii="Times New Roman" w:hAnsi="Times New Roman"/>
          <w:color w:val="000000"/>
          <w:sz w:val="24"/>
          <w:szCs w:val="24"/>
          <w:lang w:eastAsia="en-GB"/>
        </w:rPr>
        <w:t>”</w:t>
      </w:r>
      <w:r w:rsidR="006B6BA0" w:rsidRPr="008F07D3">
        <w:rPr>
          <w:rFonts w:ascii="Times New Roman" w:hAnsi="Times New Roman"/>
          <w:color w:val="000000"/>
          <w:sz w:val="24"/>
          <w:szCs w:val="24"/>
          <w:lang w:eastAsia="en-GB"/>
        </w:rPr>
        <w:t xml:space="preserve"> (</w:t>
      </w:r>
      <w:r w:rsidR="006B6BA0" w:rsidRPr="00315F99">
        <w:rPr>
          <w:rFonts w:ascii="Times New Roman" w:hAnsi="Times New Roman"/>
          <w:bCs/>
          <w:sz w:val="24"/>
          <w:szCs w:val="24"/>
        </w:rPr>
        <w:t>Theophile Gautier, 2001:</w:t>
      </w:r>
      <w:r w:rsidR="006B6BA0" w:rsidRPr="008F07D3">
        <w:rPr>
          <w:rFonts w:ascii="Times New Roman" w:hAnsi="Times New Roman"/>
          <w:color w:val="000000"/>
          <w:sz w:val="24"/>
          <w:szCs w:val="24"/>
          <w:lang w:eastAsia="en-GB"/>
        </w:rPr>
        <w:t xml:space="preserve"> 222) Visit to </w:t>
      </w:r>
      <w:r w:rsidR="00A0478A" w:rsidRPr="008F07D3">
        <w:rPr>
          <w:rFonts w:ascii="Times New Roman" w:hAnsi="Times New Roman"/>
          <w:color w:val="000000"/>
          <w:sz w:val="24"/>
          <w:szCs w:val="24"/>
          <w:lang w:eastAsia="en-GB"/>
        </w:rPr>
        <w:t>Malaga</w:t>
      </w:r>
      <w:r w:rsidR="006B6BA0" w:rsidRPr="008F07D3">
        <w:rPr>
          <w:rFonts w:ascii="Times New Roman" w:hAnsi="Times New Roman"/>
          <w:color w:val="000000"/>
          <w:sz w:val="24"/>
          <w:szCs w:val="24"/>
          <w:lang w:eastAsia="en-GB"/>
        </w:rPr>
        <w:t xml:space="preserve"> 1840.</w:t>
      </w:r>
    </w:p>
    <w:p w:rsidR="007E7028" w:rsidRPr="008F07D3" w:rsidRDefault="007E7028" w:rsidP="007E7028">
      <w:pPr>
        <w:spacing w:after="0" w:line="480" w:lineRule="auto"/>
        <w:ind w:left="283"/>
        <w:rPr>
          <w:rFonts w:ascii="Times New Roman" w:hAnsi="Times New Roman"/>
          <w:color w:val="000000"/>
          <w:sz w:val="24"/>
          <w:szCs w:val="24"/>
          <w:lang w:eastAsia="en-GB"/>
        </w:rPr>
      </w:pPr>
    </w:p>
    <w:p w:rsidR="006B6BA0" w:rsidRPr="008F07D3" w:rsidRDefault="008F07D3" w:rsidP="007E7028">
      <w:pPr>
        <w:spacing w:after="0" w:line="480" w:lineRule="auto"/>
        <w:ind w:left="283"/>
        <w:rPr>
          <w:rFonts w:ascii="Times New Roman" w:hAnsi="Times New Roman"/>
          <w:i/>
          <w:iCs/>
          <w:color w:val="000000"/>
          <w:sz w:val="24"/>
          <w:szCs w:val="24"/>
        </w:rPr>
      </w:pPr>
      <w:r>
        <w:rPr>
          <w:rFonts w:ascii="Times New Roman" w:hAnsi="Times New Roman"/>
          <w:sz w:val="24"/>
          <w:szCs w:val="24"/>
        </w:rPr>
        <w:t>“</w:t>
      </w:r>
      <w:r w:rsidR="006B6BA0" w:rsidRPr="008F07D3">
        <w:rPr>
          <w:rFonts w:ascii="Times New Roman" w:hAnsi="Times New Roman"/>
          <w:sz w:val="24"/>
          <w:szCs w:val="24"/>
        </w:rPr>
        <w:t>A horrible place! … All sun, dirt, traffic, merchant-ships, bad smells, mule-bells, rattling wheels, screams, shouts, ugliness and dust!...</w:t>
      </w:r>
      <w:r w:rsidR="006B6BA0" w:rsidRPr="008F07D3">
        <w:rPr>
          <w:rFonts w:ascii="Times New Roman" w:hAnsi="Times New Roman"/>
          <w:iCs/>
          <w:color w:val="000000"/>
          <w:sz w:val="24"/>
          <w:szCs w:val="24"/>
        </w:rPr>
        <w:t xml:space="preserve">A more detestable place than </w:t>
      </w:r>
      <w:r w:rsidR="00A0478A" w:rsidRPr="008F07D3">
        <w:rPr>
          <w:rFonts w:ascii="Times New Roman" w:hAnsi="Times New Roman"/>
          <w:iCs/>
          <w:color w:val="000000"/>
          <w:sz w:val="24"/>
          <w:szCs w:val="24"/>
        </w:rPr>
        <w:t>Malaga</w:t>
      </w:r>
      <w:r w:rsidR="006B6BA0" w:rsidRPr="008F07D3">
        <w:rPr>
          <w:rFonts w:ascii="Times New Roman" w:hAnsi="Times New Roman"/>
          <w:iCs/>
          <w:color w:val="000000"/>
          <w:sz w:val="24"/>
          <w:szCs w:val="24"/>
        </w:rPr>
        <w:t xml:space="preserve"> I never </w:t>
      </w:r>
      <w:r w:rsidR="006B6BA0" w:rsidRPr="008F07D3">
        <w:rPr>
          <w:rFonts w:ascii="Times New Roman" w:hAnsi="Times New Roman"/>
          <w:iCs/>
          <w:color w:val="000000"/>
          <w:sz w:val="24"/>
          <w:szCs w:val="24"/>
        </w:rPr>
        <w:lastRenderedPageBreak/>
        <w:t>visited.  The Alameda, so-called — meaning a leafy avenue — is dry gravel, with sticks planted in it the size of fingers.</w:t>
      </w:r>
      <w:r>
        <w:rPr>
          <w:rFonts w:ascii="Times New Roman" w:hAnsi="Times New Roman"/>
          <w:iCs/>
          <w:color w:val="000000"/>
          <w:sz w:val="24"/>
          <w:szCs w:val="24"/>
        </w:rPr>
        <w:t>”</w:t>
      </w:r>
      <w:r w:rsidR="003F76A7" w:rsidRPr="008F07D3">
        <w:rPr>
          <w:rFonts w:ascii="Times New Roman" w:hAnsi="Times New Roman"/>
          <w:iCs/>
          <w:color w:val="000000"/>
          <w:sz w:val="24"/>
          <w:szCs w:val="24"/>
        </w:rPr>
        <w:t xml:space="preserve"> </w:t>
      </w:r>
      <w:r w:rsidR="006B6BA0" w:rsidRPr="008F07D3">
        <w:rPr>
          <w:rFonts w:ascii="Times New Roman" w:hAnsi="Times New Roman"/>
          <w:iCs/>
          <w:color w:val="000000"/>
          <w:sz w:val="24"/>
          <w:szCs w:val="24"/>
        </w:rPr>
        <w:t xml:space="preserve"> (Frances Elliot, 1893: </w:t>
      </w:r>
      <w:r w:rsidR="005C21D8" w:rsidRPr="008F07D3">
        <w:rPr>
          <w:rFonts w:ascii="Times New Roman" w:hAnsi="Times New Roman"/>
          <w:iCs/>
          <w:color w:val="000000"/>
          <w:sz w:val="24"/>
          <w:szCs w:val="24"/>
        </w:rPr>
        <w:t>37-</w:t>
      </w:r>
      <w:r w:rsidR="006B6BA0" w:rsidRPr="008F07D3">
        <w:rPr>
          <w:rFonts w:ascii="Times New Roman" w:hAnsi="Times New Roman"/>
          <w:iCs/>
          <w:color w:val="000000"/>
          <w:sz w:val="24"/>
          <w:szCs w:val="24"/>
        </w:rPr>
        <w:t>39). Visit to Malaga c. March 1882.</w:t>
      </w:r>
    </w:p>
    <w:p w:rsidR="007E7028" w:rsidRDefault="00CF7649" w:rsidP="007E7028">
      <w:pPr>
        <w:spacing w:after="0" w:line="480" w:lineRule="auto"/>
        <w:jc w:val="both"/>
        <w:rPr>
          <w:rFonts w:ascii="Times New Roman" w:hAnsi="Times New Roman"/>
          <w:bCs/>
          <w:sz w:val="24"/>
          <w:szCs w:val="24"/>
        </w:rPr>
      </w:pPr>
      <w:r w:rsidRPr="00574BF3">
        <w:rPr>
          <w:rFonts w:ascii="Times New Roman" w:hAnsi="Times New Roman"/>
          <w:bCs/>
          <w:sz w:val="24"/>
          <w:szCs w:val="24"/>
        </w:rPr>
        <w:t>T</w:t>
      </w:r>
      <w:r w:rsidR="00A064F1" w:rsidRPr="00574BF3">
        <w:rPr>
          <w:rFonts w:ascii="Times New Roman" w:hAnsi="Times New Roman"/>
          <w:bCs/>
          <w:sz w:val="24"/>
          <w:szCs w:val="24"/>
        </w:rPr>
        <w:t xml:space="preserve">hese descriptions of </w:t>
      </w:r>
      <w:r w:rsidR="00A0478A">
        <w:rPr>
          <w:rFonts w:ascii="Times New Roman" w:hAnsi="Times New Roman"/>
          <w:bCs/>
          <w:sz w:val="24"/>
          <w:szCs w:val="24"/>
        </w:rPr>
        <w:t>Malaga</w:t>
      </w:r>
      <w:r w:rsidR="00A064F1" w:rsidRPr="00574BF3">
        <w:rPr>
          <w:rFonts w:ascii="Times New Roman" w:hAnsi="Times New Roman"/>
          <w:bCs/>
          <w:sz w:val="24"/>
          <w:szCs w:val="24"/>
        </w:rPr>
        <w:t xml:space="preserve">, </w:t>
      </w:r>
      <w:r w:rsidR="005105B9">
        <w:rPr>
          <w:rFonts w:ascii="Times New Roman" w:hAnsi="Times New Roman"/>
          <w:bCs/>
          <w:sz w:val="24"/>
          <w:szCs w:val="24"/>
        </w:rPr>
        <w:t xml:space="preserve">produced </w:t>
      </w:r>
      <w:r w:rsidR="006B6BA0" w:rsidRPr="00574BF3">
        <w:rPr>
          <w:rFonts w:ascii="Times New Roman" w:hAnsi="Times New Roman"/>
          <w:bCs/>
          <w:sz w:val="24"/>
          <w:szCs w:val="24"/>
        </w:rPr>
        <w:t xml:space="preserve">nearly half a </w:t>
      </w:r>
      <w:r w:rsidR="004A3DB1" w:rsidRPr="00574BF3">
        <w:rPr>
          <w:rFonts w:ascii="Times New Roman" w:hAnsi="Times New Roman"/>
          <w:bCs/>
          <w:sz w:val="24"/>
          <w:szCs w:val="24"/>
        </w:rPr>
        <w:t>century apart</w:t>
      </w:r>
      <w:r w:rsidR="00A064F1" w:rsidRPr="00574BF3">
        <w:rPr>
          <w:rFonts w:ascii="Times New Roman" w:hAnsi="Times New Roman"/>
          <w:bCs/>
          <w:sz w:val="24"/>
          <w:szCs w:val="24"/>
        </w:rPr>
        <w:t>,</w:t>
      </w:r>
      <w:r w:rsidR="004A3DB1" w:rsidRPr="00574BF3">
        <w:rPr>
          <w:rFonts w:ascii="Times New Roman" w:hAnsi="Times New Roman"/>
          <w:bCs/>
          <w:sz w:val="24"/>
          <w:szCs w:val="24"/>
        </w:rPr>
        <w:t xml:space="preserve"> </w:t>
      </w:r>
      <w:r w:rsidR="004F3257" w:rsidRPr="00574BF3">
        <w:rPr>
          <w:rFonts w:ascii="Times New Roman" w:hAnsi="Times New Roman"/>
          <w:bCs/>
          <w:sz w:val="24"/>
          <w:szCs w:val="24"/>
        </w:rPr>
        <w:t>reflect very different impressions of the same city.</w:t>
      </w:r>
      <w:r w:rsidR="00F94E2B" w:rsidRPr="00574BF3">
        <w:rPr>
          <w:rFonts w:ascii="Times New Roman" w:hAnsi="Times New Roman"/>
          <w:bCs/>
          <w:sz w:val="24"/>
          <w:szCs w:val="24"/>
        </w:rPr>
        <w:t xml:space="preserve"> But how useful are these travel accounts, and others like them, in tracing the changing fortunes of tourist destinations </w:t>
      </w:r>
      <w:r w:rsidR="004A3DB1" w:rsidRPr="00574BF3">
        <w:rPr>
          <w:rFonts w:ascii="Times New Roman" w:hAnsi="Times New Roman"/>
          <w:bCs/>
          <w:sz w:val="24"/>
          <w:szCs w:val="24"/>
        </w:rPr>
        <w:t xml:space="preserve">like </w:t>
      </w:r>
      <w:r w:rsidR="00A0478A">
        <w:rPr>
          <w:rFonts w:ascii="Times New Roman" w:hAnsi="Times New Roman"/>
          <w:bCs/>
          <w:sz w:val="24"/>
          <w:szCs w:val="24"/>
        </w:rPr>
        <w:t>Malaga</w:t>
      </w:r>
      <w:r w:rsidR="003675F2" w:rsidRPr="00574BF3">
        <w:rPr>
          <w:rFonts w:ascii="Times New Roman" w:hAnsi="Times New Roman"/>
          <w:bCs/>
          <w:sz w:val="24"/>
          <w:szCs w:val="24"/>
        </w:rPr>
        <w:t xml:space="preserve"> </w:t>
      </w:r>
      <w:r w:rsidR="00F94E2B" w:rsidRPr="00574BF3">
        <w:rPr>
          <w:rFonts w:ascii="Times New Roman" w:hAnsi="Times New Roman"/>
          <w:bCs/>
          <w:sz w:val="24"/>
          <w:szCs w:val="24"/>
        </w:rPr>
        <w:t xml:space="preserve">during the nineteenth and early twentieth centuries? </w:t>
      </w:r>
      <w:r w:rsidRPr="00574BF3">
        <w:rPr>
          <w:rFonts w:ascii="Times New Roman" w:hAnsi="Times New Roman"/>
          <w:bCs/>
          <w:sz w:val="24"/>
          <w:szCs w:val="24"/>
        </w:rPr>
        <w:t>Furthermore, d</w:t>
      </w:r>
      <w:r w:rsidR="00F94E2B" w:rsidRPr="00574BF3">
        <w:rPr>
          <w:rFonts w:ascii="Times New Roman" w:hAnsi="Times New Roman"/>
          <w:bCs/>
          <w:sz w:val="24"/>
          <w:szCs w:val="24"/>
        </w:rPr>
        <w:t xml:space="preserve">o they reveal more about the writers </w:t>
      </w:r>
      <w:r w:rsidR="006B6BA0" w:rsidRPr="00574BF3">
        <w:rPr>
          <w:rFonts w:ascii="Times New Roman" w:hAnsi="Times New Roman"/>
          <w:bCs/>
          <w:sz w:val="24"/>
          <w:szCs w:val="24"/>
        </w:rPr>
        <w:t xml:space="preserve">themselves </w:t>
      </w:r>
      <w:r w:rsidR="00F94E2B" w:rsidRPr="00574BF3">
        <w:rPr>
          <w:rFonts w:ascii="Times New Roman" w:hAnsi="Times New Roman"/>
          <w:bCs/>
          <w:sz w:val="24"/>
          <w:szCs w:val="24"/>
        </w:rPr>
        <w:t>than they do about the nature of the place?</w:t>
      </w:r>
    </w:p>
    <w:p w:rsidR="00907C5D" w:rsidRPr="00574BF3" w:rsidRDefault="00936FA1" w:rsidP="007E7028">
      <w:pPr>
        <w:spacing w:after="0" w:line="480" w:lineRule="auto"/>
        <w:jc w:val="both"/>
        <w:rPr>
          <w:rFonts w:ascii="Times New Roman" w:hAnsi="Times New Roman"/>
          <w:sz w:val="24"/>
          <w:szCs w:val="24"/>
        </w:rPr>
      </w:pPr>
      <w:r w:rsidRPr="00574BF3">
        <w:rPr>
          <w:rFonts w:ascii="Times New Roman" w:hAnsi="Times New Roman"/>
          <w:bCs/>
          <w:sz w:val="24"/>
          <w:szCs w:val="24"/>
        </w:rPr>
        <w:t>Eighteenth and nineteenth century t</w:t>
      </w:r>
      <w:r w:rsidR="009634EF">
        <w:rPr>
          <w:rFonts w:ascii="Times New Roman" w:hAnsi="Times New Roman"/>
          <w:bCs/>
          <w:sz w:val="24"/>
          <w:szCs w:val="24"/>
        </w:rPr>
        <w:t>ravel writing has</w:t>
      </w:r>
      <w:r w:rsidR="00D7513F" w:rsidRPr="00574BF3">
        <w:rPr>
          <w:rFonts w:ascii="Times New Roman" w:hAnsi="Times New Roman"/>
          <w:bCs/>
          <w:sz w:val="24"/>
          <w:szCs w:val="24"/>
        </w:rPr>
        <w:t xml:space="preserve"> </w:t>
      </w:r>
      <w:r w:rsidR="004A3DB1" w:rsidRPr="00574BF3">
        <w:rPr>
          <w:rFonts w:ascii="Times New Roman" w:hAnsi="Times New Roman"/>
          <w:bCs/>
          <w:sz w:val="24"/>
          <w:szCs w:val="24"/>
        </w:rPr>
        <w:t>attracted g</w:t>
      </w:r>
      <w:r w:rsidR="00F94E2B" w:rsidRPr="00574BF3">
        <w:rPr>
          <w:rFonts w:ascii="Times New Roman" w:hAnsi="Times New Roman"/>
          <w:bCs/>
          <w:sz w:val="24"/>
          <w:szCs w:val="24"/>
        </w:rPr>
        <w:t>rowing academic</w:t>
      </w:r>
      <w:r w:rsidR="00A95B19">
        <w:rPr>
          <w:rFonts w:ascii="Times New Roman" w:hAnsi="Times New Roman"/>
          <w:bCs/>
          <w:sz w:val="24"/>
          <w:szCs w:val="24"/>
        </w:rPr>
        <w:t xml:space="preserve"> attention </w:t>
      </w:r>
      <w:r w:rsidRPr="00574BF3">
        <w:rPr>
          <w:rFonts w:ascii="Times New Roman" w:hAnsi="Times New Roman"/>
          <w:bCs/>
          <w:sz w:val="24"/>
          <w:szCs w:val="24"/>
        </w:rPr>
        <w:t xml:space="preserve">with </w:t>
      </w:r>
      <w:r w:rsidR="00A064F1" w:rsidRPr="00574BF3">
        <w:rPr>
          <w:rFonts w:ascii="Times New Roman" w:hAnsi="Times New Roman"/>
          <w:sz w:val="24"/>
          <w:szCs w:val="24"/>
        </w:rPr>
        <w:t>feminist</w:t>
      </w:r>
      <w:r w:rsidR="005105B9">
        <w:rPr>
          <w:rFonts w:ascii="Times New Roman" w:hAnsi="Times New Roman"/>
          <w:sz w:val="24"/>
          <w:szCs w:val="24"/>
        </w:rPr>
        <w:t xml:space="preserve"> and post-colonial</w:t>
      </w:r>
      <w:r w:rsidR="00465CAC" w:rsidRPr="00574BF3">
        <w:rPr>
          <w:rFonts w:ascii="Times New Roman" w:hAnsi="Times New Roman"/>
          <w:sz w:val="24"/>
          <w:szCs w:val="24"/>
        </w:rPr>
        <w:t xml:space="preserve"> theories</w:t>
      </w:r>
      <w:r w:rsidR="006730FA" w:rsidRPr="00574BF3">
        <w:rPr>
          <w:rFonts w:ascii="Times New Roman" w:hAnsi="Times New Roman"/>
          <w:sz w:val="24"/>
          <w:szCs w:val="24"/>
        </w:rPr>
        <w:t>,</w:t>
      </w:r>
      <w:r w:rsidR="00465CAC" w:rsidRPr="00574BF3">
        <w:rPr>
          <w:rFonts w:ascii="Times New Roman" w:hAnsi="Times New Roman"/>
          <w:sz w:val="24"/>
          <w:szCs w:val="24"/>
        </w:rPr>
        <w:t xml:space="preserve"> </w:t>
      </w:r>
      <w:r w:rsidR="006730FA" w:rsidRPr="00574BF3">
        <w:rPr>
          <w:rFonts w:ascii="Times New Roman" w:hAnsi="Times New Roman"/>
          <w:sz w:val="24"/>
          <w:szCs w:val="24"/>
        </w:rPr>
        <w:t xml:space="preserve">in particular, being </w:t>
      </w:r>
      <w:r w:rsidR="009634EF">
        <w:rPr>
          <w:rFonts w:ascii="Times New Roman" w:hAnsi="Times New Roman"/>
          <w:sz w:val="24"/>
          <w:szCs w:val="24"/>
        </w:rPr>
        <w:t xml:space="preserve">employed </w:t>
      </w:r>
      <w:r w:rsidRPr="00574BF3">
        <w:rPr>
          <w:rFonts w:ascii="Times New Roman" w:hAnsi="Times New Roman"/>
          <w:sz w:val="24"/>
          <w:szCs w:val="24"/>
        </w:rPr>
        <w:t xml:space="preserve">to </w:t>
      </w:r>
      <w:r w:rsidR="005105B9">
        <w:rPr>
          <w:rFonts w:ascii="Times New Roman" w:hAnsi="Times New Roman"/>
          <w:sz w:val="24"/>
          <w:szCs w:val="24"/>
        </w:rPr>
        <w:t>deconstruct this considerable</w:t>
      </w:r>
      <w:r w:rsidR="00587DD6" w:rsidRPr="00574BF3">
        <w:rPr>
          <w:rFonts w:ascii="Times New Roman" w:hAnsi="Times New Roman"/>
          <w:sz w:val="24"/>
          <w:szCs w:val="24"/>
        </w:rPr>
        <w:t xml:space="preserve"> body of </w:t>
      </w:r>
      <w:r w:rsidR="00A064F1" w:rsidRPr="00574BF3">
        <w:rPr>
          <w:rFonts w:ascii="Times New Roman" w:hAnsi="Times New Roman"/>
          <w:sz w:val="24"/>
          <w:szCs w:val="24"/>
        </w:rPr>
        <w:t>material</w:t>
      </w:r>
      <w:r w:rsidR="00465CAC" w:rsidRPr="00574BF3">
        <w:rPr>
          <w:rFonts w:ascii="Times New Roman" w:hAnsi="Times New Roman"/>
          <w:sz w:val="24"/>
          <w:szCs w:val="24"/>
        </w:rPr>
        <w:t xml:space="preserve">  (Mills, 1991; Pratt, 1992; </w:t>
      </w:r>
      <w:r w:rsidR="00A76C16" w:rsidRPr="00574BF3">
        <w:rPr>
          <w:rFonts w:ascii="Times New Roman" w:hAnsi="Times New Roman"/>
          <w:sz w:val="24"/>
          <w:szCs w:val="24"/>
        </w:rPr>
        <w:t xml:space="preserve">Duncan and Gregory, 1999; </w:t>
      </w:r>
      <w:r w:rsidR="006375F8" w:rsidRPr="00574BF3">
        <w:rPr>
          <w:rFonts w:ascii="Times New Roman" w:hAnsi="Times New Roman"/>
          <w:sz w:val="24"/>
          <w:szCs w:val="24"/>
        </w:rPr>
        <w:t xml:space="preserve">Gilroy, 2000; Morgan, 2001; </w:t>
      </w:r>
      <w:r w:rsidR="00465CAC" w:rsidRPr="00574BF3">
        <w:rPr>
          <w:rFonts w:ascii="Times New Roman" w:hAnsi="Times New Roman"/>
          <w:sz w:val="24"/>
          <w:szCs w:val="24"/>
        </w:rPr>
        <w:t xml:space="preserve">Foster and Mills, 2002; </w:t>
      </w:r>
      <w:r w:rsidR="006375F8" w:rsidRPr="00574BF3">
        <w:rPr>
          <w:rFonts w:ascii="Times New Roman" w:hAnsi="Times New Roman"/>
          <w:sz w:val="24"/>
          <w:szCs w:val="24"/>
        </w:rPr>
        <w:t xml:space="preserve">Clark, 1999; </w:t>
      </w:r>
      <w:r w:rsidR="00B739A7">
        <w:rPr>
          <w:rFonts w:ascii="Times New Roman" w:hAnsi="Times New Roman"/>
          <w:sz w:val="24"/>
          <w:szCs w:val="24"/>
        </w:rPr>
        <w:t xml:space="preserve">McEwan, 2000; </w:t>
      </w:r>
      <w:r w:rsidR="009634EF">
        <w:rPr>
          <w:rFonts w:ascii="Times New Roman" w:hAnsi="Times New Roman"/>
          <w:sz w:val="24"/>
          <w:szCs w:val="24"/>
        </w:rPr>
        <w:t xml:space="preserve">Guelke and Morin, 2001; </w:t>
      </w:r>
      <w:r w:rsidR="006375F8" w:rsidRPr="00574BF3">
        <w:rPr>
          <w:rFonts w:ascii="Times New Roman" w:hAnsi="Times New Roman"/>
          <w:sz w:val="24"/>
          <w:szCs w:val="24"/>
        </w:rPr>
        <w:t>Hulme and</w:t>
      </w:r>
      <w:r w:rsidR="003E047B">
        <w:rPr>
          <w:rFonts w:ascii="Times New Roman" w:hAnsi="Times New Roman"/>
          <w:sz w:val="24"/>
          <w:szCs w:val="24"/>
        </w:rPr>
        <w:t xml:space="preserve"> Youngs, 2002</w:t>
      </w:r>
      <w:r w:rsidR="006375F8" w:rsidRPr="00574BF3">
        <w:rPr>
          <w:rFonts w:ascii="Times New Roman" w:hAnsi="Times New Roman"/>
          <w:sz w:val="24"/>
          <w:szCs w:val="24"/>
        </w:rPr>
        <w:t>)</w:t>
      </w:r>
      <w:r w:rsidR="00465CAC" w:rsidRPr="00574BF3">
        <w:rPr>
          <w:rFonts w:ascii="Times New Roman" w:hAnsi="Times New Roman"/>
          <w:sz w:val="24"/>
          <w:szCs w:val="24"/>
        </w:rPr>
        <w:t>.</w:t>
      </w:r>
      <w:r w:rsidR="00A064F1" w:rsidRPr="00574BF3">
        <w:rPr>
          <w:rFonts w:ascii="Times New Roman" w:hAnsi="Times New Roman"/>
          <w:sz w:val="24"/>
          <w:szCs w:val="24"/>
        </w:rPr>
        <w:t xml:space="preserve"> Despite this now significant volume</w:t>
      </w:r>
      <w:r w:rsidR="00D7513F" w:rsidRPr="00574BF3">
        <w:rPr>
          <w:rFonts w:ascii="Times New Roman" w:hAnsi="Times New Roman"/>
          <w:sz w:val="24"/>
          <w:szCs w:val="24"/>
        </w:rPr>
        <w:t xml:space="preserve"> of work </w:t>
      </w:r>
      <w:r w:rsidR="004C2B9A" w:rsidRPr="00574BF3">
        <w:rPr>
          <w:rFonts w:ascii="Times New Roman" w:hAnsi="Times New Roman"/>
          <w:sz w:val="24"/>
          <w:szCs w:val="24"/>
        </w:rPr>
        <w:t>few studies</w:t>
      </w:r>
      <w:r w:rsidR="005105B9">
        <w:rPr>
          <w:rFonts w:ascii="Times New Roman" w:hAnsi="Times New Roman"/>
          <w:sz w:val="24"/>
          <w:szCs w:val="24"/>
        </w:rPr>
        <w:t xml:space="preserve"> </w:t>
      </w:r>
      <w:r w:rsidR="004C2B9A" w:rsidRPr="00574BF3">
        <w:rPr>
          <w:rFonts w:ascii="Times New Roman" w:hAnsi="Times New Roman"/>
          <w:sz w:val="24"/>
          <w:szCs w:val="24"/>
        </w:rPr>
        <w:t xml:space="preserve">have </w:t>
      </w:r>
      <w:r w:rsidR="00A064F1" w:rsidRPr="00574BF3">
        <w:rPr>
          <w:rFonts w:ascii="Times New Roman" w:hAnsi="Times New Roman"/>
          <w:sz w:val="24"/>
          <w:szCs w:val="24"/>
        </w:rPr>
        <w:t xml:space="preserve">chosen to focus </w:t>
      </w:r>
      <w:r w:rsidR="004C2B9A" w:rsidRPr="00574BF3">
        <w:rPr>
          <w:rFonts w:ascii="Times New Roman" w:hAnsi="Times New Roman"/>
          <w:sz w:val="24"/>
          <w:szCs w:val="24"/>
        </w:rPr>
        <w:t>on specific tourist resorts</w:t>
      </w:r>
      <w:r w:rsidR="00465CAC" w:rsidRPr="00574BF3">
        <w:rPr>
          <w:rFonts w:ascii="Times New Roman" w:hAnsi="Times New Roman"/>
          <w:sz w:val="24"/>
          <w:szCs w:val="24"/>
        </w:rPr>
        <w:t xml:space="preserve"> </w:t>
      </w:r>
      <w:r w:rsidR="004C2B9A" w:rsidRPr="00574BF3">
        <w:rPr>
          <w:rFonts w:ascii="Times New Roman" w:hAnsi="Times New Roman"/>
          <w:sz w:val="24"/>
          <w:szCs w:val="24"/>
        </w:rPr>
        <w:t xml:space="preserve">or destinations and how they have been represented by different travel writers over time. Instead, </w:t>
      </w:r>
      <w:r w:rsidR="00465CAC" w:rsidRPr="00574BF3">
        <w:rPr>
          <w:rFonts w:ascii="Times New Roman" w:hAnsi="Times New Roman"/>
          <w:sz w:val="24"/>
          <w:szCs w:val="24"/>
        </w:rPr>
        <w:t>most</w:t>
      </w:r>
      <w:r w:rsidR="00A064F1" w:rsidRPr="00574BF3">
        <w:rPr>
          <w:rFonts w:ascii="Times New Roman" w:hAnsi="Times New Roman"/>
          <w:sz w:val="24"/>
          <w:szCs w:val="24"/>
        </w:rPr>
        <w:t xml:space="preserve"> work has focused</w:t>
      </w:r>
      <w:r w:rsidR="00465CAC" w:rsidRPr="00574BF3">
        <w:rPr>
          <w:rFonts w:ascii="Times New Roman" w:hAnsi="Times New Roman"/>
          <w:sz w:val="24"/>
          <w:szCs w:val="24"/>
        </w:rPr>
        <w:t xml:space="preserve"> </w:t>
      </w:r>
      <w:r w:rsidR="004C2B9A" w:rsidRPr="00574BF3">
        <w:rPr>
          <w:rFonts w:ascii="Times New Roman" w:hAnsi="Times New Roman"/>
          <w:sz w:val="24"/>
          <w:szCs w:val="24"/>
        </w:rPr>
        <w:t>either on</w:t>
      </w:r>
      <w:r w:rsidR="00A064F1" w:rsidRPr="00574BF3">
        <w:rPr>
          <w:rFonts w:ascii="Times New Roman" w:hAnsi="Times New Roman"/>
          <w:sz w:val="24"/>
          <w:szCs w:val="24"/>
        </w:rPr>
        <w:t xml:space="preserve"> quite generalised geographical areas suc</w:t>
      </w:r>
      <w:r w:rsidR="006730FA" w:rsidRPr="00574BF3">
        <w:rPr>
          <w:rFonts w:ascii="Times New Roman" w:hAnsi="Times New Roman"/>
          <w:sz w:val="24"/>
          <w:szCs w:val="24"/>
        </w:rPr>
        <w:t xml:space="preserve">h as ‘the Orient’, </w:t>
      </w:r>
      <w:r w:rsidR="004C2B9A" w:rsidRPr="00574BF3">
        <w:rPr>
          <w:rFonts w:ascii="Times New Roman" w:hAnsi="Times New Roman"/>
          <w:sz w:val="24"/>
          <w:szCs w:val="24"/>
        </w:rPr>
        <w:t>Africa</w:t>
      </w:r>
      <w:r w:rsidR="009634EF">
        <w:rPr>
          <w:rFonts w:ascii="Times New Roman" w:hAnsi="Times New Roman"/>
          <w:sz w:val="24"/>
          <w:szCs w:val="24"/>
        </w:rPr>
        <w:t>, and North</w:t>
      </w:r>
      <w:r w:rsidR="006730FA" w:rsidRPr="00574BF3">
        <w:rPr>
          <w:rFonts w:ascii="Times New Roman" w:hAnsi="Times New Roman"/>
          <w:sz w:val="24"/>
          <w:szCs w:val="24"/>
        </w:rPr>
        <w:t xml:space="preserve"> America or</w:t>
      </w:r>
      <w:r w:rsidR="00A064F1" w:rsidRPr="00574BF3">
        <w:rPr>
          <w:rFonts w:ascii="Times New Roman" w:hAnsi="Times New Roman"/>
          <w:sz w:val="24"/>
          <w:szCs w:val="24"/>
        </w:rPr>
        <w:t xml:space="preserve"> on specific writers </w:t>
      </w:r>
      <w:r w:rsidR="004C2B9A" w:rsidRPr="00574BF3">
        <w:rPr>
          <w:rFonts w:ascii="Times New Roman" w:hAnsi="Times New Roman"/>
          <w:sz w:val="24"/>
          <w:szCs w:val="24"/>
        </w:rPr>
        <w:t xml:space="preserve">or groups </w:t>
      </w:r>
      <w:r w:rsidR="00A76C16" w:rsidRPr="00574BF3">
        <w:rPr>
          <w:rFonts w:ascii="Times New Roman" w:hAnsi="Times New Roman"/>
          <w:sz w:val="24"/>
          <w:szCs w:val="24"/>
        </w:rPr>
        <w:t>of writers during a particular</w:t>
      </w:r>
      <w:r w:rsidR="004C2B9A" w:rsidRPr="00574BF3">
        <w:rPr>
          <w:rFonts w:ascii="Times New Roman" w:hAnsi="Times New Roman"/>
          <w:sz w:val="24"/>
          <w:szCs w:val="24"/>
        </w:rPr>
        <w:t xml:space="preserve"> historical period e.g. Victorian women</w:t>
      </w:r>
      <w:r w:rsidR="009634EF">
        <w:rPr>
          <w:rFonts w:ascii="Times New Roman" w:hAnsi="Times New Roman"/>
          <w:sz w:val="24"/>
          <w:szCs w:val="24"/>
        </w:rPr>
        <w:t xml:space="preserve"> (Morin, 1998; 1999)</w:t>
      </w:r>
      <w:r w:rsidR="004C2B9A" w:rsidRPr="00574BF3">
        <w:rPr>
          <w:rFonts w:ascii="Times New Roman" w:hAnsi="Times New Roman"/>
          <w:sz w:val="24"/>
          <w:szCs w:val="24"/>
        </w:rPr>
        <w:t xml:space="preserve">  </w:t>
      </w:r>
      <w:r w:rsidR="00CF7649" w:rsidRPr="00574BF3">
        <w:rPr>
          <w:rFonts w:ascii="Times New Roman" w:hAnsi="Times New Roman"/>
          <w:sz w:val="24"/>
          <w:szCs w:val="24"/>
        </w:rPr>
        <w:t>In contrast, t</w:t>
      </w:r>
      <w:r w:rsidR="004C2B9A" w:rsidRPr="00574BF3">
        <w:rPr>
          <w:rFonts w:ascii="Times New Roman" w:hAnsi="Times New Roman"/>
          <w:sz w:val="24"/>
          <w:szCs w:val="24"/>
        </w:rPr>
        <w:t xml:space="preserve">his study </w:t>
      </w:r>
      <w:r w:rsidR="005105B9">
        <w:rPr>
          <w:rFonts w:ascii="Times New Roman" w:hAnsi="Times New Roman"/>
          <w:sz w:val="24"/>
          <w:szCs w:val="24"/>
        </w:rPr>
        <w:t xml:space="preserve">also </w:t>
      </w:r>
      <w:r w:rsidR="004C2B9A" w:rsidRPr="00574BF3">
        <w:rPr>
          <w:rFonts w:ascii="Times New Roman" w:hAnsi="Times New Roman"/>
          <w:sz w:val="24"/>
          <w:szCs w:val="24"/>
        </w:rPr>
        <w:t xml:space="preserve">builds on a growing body of </w:t>
      </w:r>
      <w:r w:rsidR="006C7B1B" w:rsidRPr="00574BF3">
        <w:rPr>
          <w:rFonts w:ascii="Times New Roman" w:hAnsi="Times New Roman"/>
          <w:sz w:val="24"/>
          <w:szCs w:val="24"/>
        </w:rPr>
        <w:t xml:space="preserve">critical work </w:t>
      </w:r>
      <w:r w:rsidR="004C2B9A" w:rsidRPr="00574BF3">
        <w:rPr>
          <w:rFonts w:ascii="Times New Roman" w:hAnsi="Times New Roman"/>
          <w:sz w:val="24"/>
          <w:szCs w:val="24"/>
        </w:rPr>
        <w:t>on nineteenth century Spanish travel writing (</w:t>
      </w:r>
      <w:r w:rsidR="006C7B1B" w:rsidRPr="00574BF3">
        <w:rPr>
          <w:rFonts w:ascii="Times New Roman" w:hAnsi="Times New Roman"/>
          <w:sz w:val="24"/>
          <w:szCs w:val="24"/>
        </w:rPr>
        <w:t xml:space="preserve">Gifra–Adroher, 2000; Colmeiro, 2002; </w:t>
      </w:r>
      <w:r w:rsidR="00877669" w:rsidRPr="00574BF3">
        <w:rPr>
          <w:rFonts w:ascii="Times New Roman" w:hAnsi="Times New Roman"/>
          <w:sz w:val="24"/>
          <w:szCs w:val="24"/>
        </w:rPr>
        <w:t xml:space="preserve">Lopez-Burgos del Barrio, 2006; </w:t>
      </w:r>
      <w:r w:rsidR="00E57876">
        <w:rPr>
          <w:rFonts w:ascii="Times New Roman" w:hAnsi="Times New Roman"/>
          <w:sz w:val="24"/>
          <w:szCs w:val="24"/>
        </w:rPr>
        <w:t>Fernández-Cifuentes</w:t>
      </w:r>
      <w:r w:rsidR="006C7B1B" w:rsidRPr="00574BF3">
        <w:rPr>
          <w:rFonts w:ascii="Times New Roman" w:hAnsi="Times New Roman"/>
          <w:sz w:val="24"/>
          <w:szCs w:val="24"/>
        </w:rPr>
        <w:t>, 2007</w:t>
      </w:r>
      <w:r w:rsidR="004C2B9A" w:rsidRPr="00574BF3">
        <w:rPr>
          <w:rFonts w:ascii="Times New Roman" w:hAnsi="Times New Roman"/>
          <w:sz w:val="24"/>
          <w:szCs w:val="24"/>
        </w:rPr>
        <w:t xml:space="preserve">) </w:t>
      </w:r>
      <w:r w:rsidR="00CF7649" w:rsidRPr="00574BF3">
        <w:rPr>
          <w:rFonts w:ascii="Times New Roman" w:hAnsi="Times New Roman"/>
          <w:sz w:val="24"/>
          <w:szCs w:val="24"/>
        </w:rPr>
        <w:t>and</w:t>
      </w:r>
      <w:r w:rsidR="005105B9">
        <w:rPr>
          <w:rFonts w:ascii="Times New Roman" w:hAnsi="Times New Roman"/>
          <w:sz w:val="24"/>
          <w:szCs w:val="24"/>
        </w:rPr>
        <w:t xml:space="preserve"> analyses visitor attitudes and perceptions</w:t>
      </w:r>
      <w:r w:rsidR="006C7B1B" w:rsidRPr="00574BF3">
        <w:rPr>
          <w:rFonts w:ascii="Times New Roman" w:hAnsi="Times New Roman"/>
          <w:sz w:val="24"/>
          <w:szCs w:val="24"/>
        </w:rPr>
        <w:t xml:space="preserve"> with reference to a particular resort and its development and changing fortunes during </w:t>
      </w:r>
      <w:r w:rsidR="00CF7649" w:rsidRPr="00574BF3">
        <w:rPr>
          <w:rFonts w:ascii="Times New Roman" w:hAnsi="Times New Roman"/>
          <w:sz w:val="24"/>
          <w:szCs w:val="24"/>
        </w:rPr>
        <w:t xml:space="preserve">the </w:t>
      </w:r>
      <w:r w:rsidR="006730FA" w:rsidRPr="00574BF3">
        <w:rPr>
          <w:rFonts w:ascii="Times New Roman" w:hAnsi="Times New Roman"/>
          <w:sz w:val="24"/>
          <w:szCs w:val="24"/>
        </w:rPr>
        <w:t>ninetee</w:t>
      </w:r>
      <w:r w:rsidR="006C7B1B" w:rsidRPr="00574BF3">
        <w:rPr>
          <w:rFonts w:ascii="Times New Roman" w:hAnsi="Times New Roman"/>
          <w:sz w:val="24"/>
          <w:szCs w:val="24"/>
        </w:rPr>
        <w:t>nth centur</w:t>
      </w:r>
      <w:r w:rsidR="00D7513F" w:rsidRPr="00574BF3">
        <w:rPr>
          <w:rFonts w:ascii="Times New Roman" w:hAnsi="Times New Roman"/>
          <w:sz w:val="24"/>
          <w:szCs w:val="24"/>
        </w:rPr>
        <w:t>y</w:t>
      </w:r>
      <w:r w:rsidR="00E23D63" w:rsidRPr="00574BF3">
        <w:rPr>
          <w:rFonts w:ascii="Times New Roman" w:hAnsi="Times New Roman"/>
          <w:sz w:val="24"/>
          <w:szCs w:val="24"/>
        </w:rPr>
        <w:t>.</w:t>
      </w:r>
      <w:r w:rsidR="004C2B9A" w:rsidRPr="00574BF3">
        <w:rPr>
          <w:rFonts w:ascii="Times New Roman" w:hAnsi="Times New Roman"/>
          <w:sz w:val="24"/>
          <w:szCs w:val="24"/>
        </w:rPr>
        <w:t xml:space="preserve"> </w:t>
      </w:r>
      <w:r w:rsidR="00211E38" w:rsidRPr="00574BF3">
        <w:rPr>
          <w:rFonts w:ascii="Times New Roman" w:hAnsi="Times New Roman"/>
          <w:sz w:val="24"/>
          <w:szCs w:val="24"/>
        </w:rPr>
        <w:t xml:space="preserve"> The content of </w:t>
      </w:r>
      <w:r w:rsidR="005105B9">
        <w:rPr>
          <w:rFonts w:ascii="Times New Roman" w:hAnsi="Times New Roman"/>
          <w:sz w:val="24"/>
          <w:szCs w:val="24"/>
        </w:rPr>
        <w:t xml:space="preserve">over </w:t>
      </w:r>
      <w:r w:rsidR="00211E38" w:rsidRPr="00574BF3">
        <w:rPr>
          <w:rFonts w:ascii="Times New Roman" w:hAnsi="Times New Roman"/>
          <w:sz w:val="24"/>
          <w:szCs w:val="24"/>
        </w:rPr>
        <w:t>fort</w:t>
      </w:r>
      <w:r w:rsidR="005105B9">
        <w:rPr>
          <w:rFonts w:ascii="Times New Roman" w:hAnsi="Times New Roman"/>
          <w:sz w:val="24"/>
          <w:szCs w:val="24"/>
        </w:rPr>
        <w:t>y</w:t>
      </w:r>
      <w:r w:rsidR="000D0EDD" w:rsidRPr="00574BF3">
        <w:rPr>
          <w:rFonts w:ascii="Times New Roman" w:hAnsi="Times New Roman"/>
          <w:sz w:val="24"/>
          <w:szCs w:val="24"/>
        </w:rPr>
        <w:t>,</w:t>
      </w:r>
      <w:r w:rsidR="00CF7649" w:rsidRPr="00574BF3">
        <w:rPr>
          <w:rFonts w:ascii="Times New Roman" w:hAnsi="Times New Roman"/>
          <w:sz w:val="24"/>
          <w:szCs w:val="24"/>
        </w:rPr>
        <w:t xml:space="preserve"> (</w:t>
      </w:r>
      <w:r w:rsidR="00997A7E" w:rsidRPr="00574BF3">
        <w:rPr>
          <w:rFonts w:ascii="Times New Roman" w:hAnsi="Times New Roman"/>
          <w:sz w:val="24"/>
          <w:szCs w:val="24"/>
        </w:rPr>
        <w:t>see Fig 1</w:t>
      </w:r>
      <w:r w:rsidR="00CF7649" w:rsidRPr="00574BF3">
        <w:rPr>
          <w:rFonts w:ascii="Times New Roman" w:hAnsi="Times New Roman"/>
          <w:sz w:val="24"/>
          <w:szCs w:val="24"/>
        </w:rPr>
        <w:t>)</w:t>
      </w:r>
      <w:r w:rsidR="000D0EDD" w:rsidRPr="00574BF3">
        <w:rPr>
          <w:rFonts w:ascii="Times New Roman" w:hAnsi="Times New Roman"/>
          <w:sz w:val="24"/>
          <w:szCs w:val="24"/>
        </w:rPr>
        <w:t xml:space="preserve"> </w:t>
      </w:r>
      <w:r w:rsidR="00D27CC4" w:rsidRPr="00574BF3">
        <w:rPr>
          <w:rFonts w:ascii="Times New Roman" w:hAnsi="Times New Roman"/>
          <w:sz w:val="24"/>
          <w:szCs w:val="24"/>
        </w:rPr>
        <w:t>mainly English language</w:t>
      </w:r>
      <w:r w:rsidR="000D0EDD" w:rsidRPr="00574BF3">
        <w:rPr>
          <w:rFonts w:ascii="Times New Roman" w:hAnsi="Times New Roman"/>
          <w:sz w:val="24"/>
          <w:szCs w:val="24"/>
        </w:rPr>
        <w:t>,</w:t>
      </w:r>
      <w:r w:rsidR="00D27CC4" w:rsidRPr="00574BF3">
        <w:rPr>
          <w:rFonts w:ascii="Times New Roman" w:hAnsi="Times New Roman"/>
          <w:sz w:val="24"/>
          <w:szCs w:val="24"/>
        </w:rPr>
        <w:t xml:space="preserve"> travel journals</w:t>
      </w:r>
      <w:r w:rsidR="00D12E79">
        <w:rPr>
          <w:rFonts w:ascii="Times New Roman" w:hAnsi="Times New Roman"/>
          <w:sz w:val="24"/>
          <w:szCs w:val="24"/>
        </w:rPr>
        <w:t>, letters</w:t>
      </w:r>
      <w:r w:rsidR="00D27CC4" w:rsidRPr="00574BF3">
        <w:rPr>
          <w:rFonts w:ascii="Times New Roman" w:hAnsi="Times New Roman"/>
          <w:sz w:val="24"/>
          <w:szCs w:val="24"/>
        </w:rPr>
        <w:t xml:space="preserve"> and guides </w:t>
      </w:r>
      <w:r w:rsidR="000D0EDD" w:rsidRPr="00574BF3">
        <w:rPr>
          <w:rFonts w:ascii="Times New Roman" w:hAnsi="Times New Roman"/>
          <w:sz w:val="24"/>
          <w:szCs w:val="24"/>
        </w:rPr>
        <w:t xml:space="preserve">featuring </w:t>
      </w:r>
      <w:r w:rsidR="00A0478A">
        <w:rPr>
          <w:rFonts w:ascii="Times New Roman" w:hAnsi="Times New Roman"/>
          <w:sz w:val="24"/>
          <w:szCs w:val="24"/>
        </w:rPr>
        <w:t>Malaga</w:t>
      </w:r>
      <w:r w:rsidR="00384555" w:rsidRPr="00574BF3">
        <w:rPr>
          <w:rFonts w:ascii="Times New Roman" w:hAnsi="Times New Roman"/>
          <w:sz w:val="24"/>
          <w:szCs w:val="24"/>
        </w:rPr>
        <w:t>,</w:t>
      </w:r>
      <w:r w:rsidR="000D0EDD" w:rsidRPr="00574BF3">
        <w:rPr>
          <w:rFonts w:ascii="Times New Roman" w:hAnsi="Times New Roman"/>
          <w:sz w:val="24"/>
          <w:szCs w:val="24"/>
        </w:rPr>
        <w:t xml:space="preserve"> and published during the nineteenth century</w:t>
      </w:r>
      <w:r w:rsidR="00384555" w:rsidRPr="00574BF3">
        <w:rPr>
          <w:rFonts w:ascii="Times New Roman" w:hAnsi="Times New Roman"/>
          <w:sz w:val="24"/>
          <w:szCs w:val="24"/>
        </w:rPr>
        <w:t>,</w:t>
      </w:r>
      <w:r w:rsidR="000D0EDD" w:rsidRPr="00574BF3">
        <w:rPr>
          <w:rFonts w:ascii="Times New Roman" w:hAnsi="Times New Roman"/>
          <w:sz w:val="24"/>
          <w:szCs w:val="24"/>
        </w:rPr>
        <w:t xml:space="preserve"> has been </w:t>
      </w:r>
      <w:r w:rsidR="00211E38" w:rsidRPr="00574BF3">
        <w:rPr>
          <w:rFonts w:ascii="Times New Roman" w:hAnsi="Times New Roman"/>
          <w:sz w:val="24"/>
          <w:szCs w:val="24"/>
        </w:rPr>
        <w:t>analysed.</w:t>
      </w:r>
      <w:r w:rsidR="000D0EDD" w:rsidRPr="00574BF3">
        <w:rPr>
          <w:rFonts w:ascii="Times New Roman" w:hAnsi="Times New Roman"/>
          <w:sz w:val="24"/>
          <w:szCs w:val="24"/>
        </w:rPr>
        <w:t xml:space="preserve"> </w:t>
      </w:r>
      <w:r w:rsidR="00D27CC4" w:rsidRPr="00574BF3">
        <w:rPr>
          <w:rFonts w:ascii="Times New Roman" w:hAnsi="Times New Roman"/>
          <w:sz w:val="24"/>
          <w:szCs w:val="24"/>
        </w:rPr>
        <w:t xml:space="preserve"> </w:t>
      </w:r>
      <w:r w:rsidR="00E26EC0">
        <w:rPr>
          <w:rFonts w:ascii="Times New Roman" w:hAnsi="Times New Roman"/>
          <w:sz w:val="24"/>
          <w:szCs w:val="24"/>
        </w:rPr>
        <w:t>Critical d</w:t>
      </w:r>
      <w:r w:rsidR="00997A7E" w:rsidRPr="00574BF3">
        <w:rPr>
          <w:rFonts w:ascii="Times New Roman" w:hAnsi="Times New Roman"/>
          <w:sz w:val="24"/>
          <w:szCs w:val="24"/>
        </w:rPr>
        <w:t>iscourse analysis is employed to examine t</w:t>
      </w:r>
      <w:r w:rsidR="00907C5D" w:rsidRPr="00574BF3">
        <w:rPr>
          <w:rFonts w:ascii="Times New Roman" w:hAnsi="Times New Roman"/>
          <w:sz w:val="24"/>
          <w:szCs w:val="24"/>
        </w:rPr>
        <w:t>he plural and often contes</w:t>
      </w:r>
      <w:r w:rsidR="00012411" w:rsidRPr="00574BF3">
        <w:rPr>
          <w:rFonts w:ascii="Times New Roman" w:hAnsi="Times New Roman"/>
          <w:sz w:val="24"/>
          <w:szCs w:val="24"/>
        </w:rPr>
        <w:t>ted nature of these visitor accounts</w:t>
      </w:r>
      <w:r w:rsidR="00907C5D" w:rsidRPr="00574BF3">
        <w:rPr>
          <w:rFonts w:ascii="Times New Roman" w:hAnsi="Times New Roman"/>
          <w:sz w:val="24"/>
          <w:szCs w:val="24"/>
        </w:rPr>
        <w:t xml:space="preserve"> and an attempt is made to relate </w:t>
      </w:r>
      <w:r w:rsidR="00907C5D" w:rsidRPr="00574BF3">
        <w:rPr>
          <w:rFonts w:ascii="Times New Roman" w:hAnsi="Times New Roman"/>
          <w:sz w:val="24"/>
          <w:szCs w:val="24"/>
        </w:rPr>
        <w:lastRenderedPageBreak/>
        <w:t>the</w:t>
      </w:r>
      <w:r w:rsidR="00997A7E" w:rsidRPr="00574BF3">
        <w:rPr>
          <w:rFonts w:ascii="Times New Roman" w:hAnsi="Times New Roman"/>
          <w:sz w:val="24"/>
          <w:szCs w:val="24"/>
        </w:rPr>
        <w:t>m</w:t>
      </w:r>
      <w:r w:rsidR="00907C5D" w:rsidRPr="00574BF3">
        <w:rPr>
          <w:rFonts w:ascii="Times New Roman" w:hAnsi="Times New Roman"/>
          <w:sz w:val="24"/>
          <w:szCs w:val="24"/>
        </w:rPr>
        <w:t xml:space="preserve"> to the social and historical contexts in which they were constructed</w:t>
      </w:r>
      <w:r w:rsidR="00C84067">
        <w:rPr>
          <w:rFonts w:ascii="Times New Roman" w:hAnsi="Times New Roman"/>
          <w:sz w:val="24"/>
          <w:szCs w:val="24"/>
        </w:rPr>
        <w:t xml:space="preserve"> </w:t>
      </w:r>
      <w:r w:rsidR="00E26EC0">
        <w:rPr>
          <w:rFonts w:ascii="Times New Roman" w:hAnsi="Times New Roman"/>
          <w:sz w:val="24"/>
          <w:szCs w:val="24"/>
        </w:rPr>
        <w:t xml:space="preserve">and the </w:t>
      </w:r>
      <w:r w:rsidR="00C84067">
        <w:rPr>
          <w:rFonts w:ascii="Times New Roman" w:hAnsi="Times New Roman"/>
          <w:sz w:val="24"/>
          <w:szCs w:val="24"/>
        </w:rPr>
        <w:t xml:space="preserve">power relations they </w:t>
      </w:r>
      <w:r w:rsidR="00E26EC0">
        <w:rPr>
          <w:rFonts w:ascii="Times New Roman" w:hAnsi="Times New Roman"/>
          <w:sz w:val="24"/>
          <w:szCs w:val="24"/>
        </w:rPr>
        <w:t xml:space="preserve">convey </w:t>
      </w:r>
      <w:r w:rsidR="00C84067">
        <w:rPr>
          <w:rFonts w:ascii="Times New Roman" w:hAnsi="Times New Roman"/>
          <w:sz w:val="24"/>
          <w:szCs w:val="24"/>
        </w:rPr>
        <w:t>(Fairclough, 1995; 2003)</w:t>
      </w:r>
      <w:r w:rsidR="00907C5D" w:rsidRPr="00574BF3">
        <w:rPr>
          <w:rFonts w:ascii="Times New Roman" w:hAnsi="Times New Roman"/>
          <w:sz w:val="24"/>
          <w:szCs w:val="24"/>
        </w:rPr>
        <w:t>.</w:t>
      </w:r>
      <w:r w:rsidR="00CF7649" w:rsidRPr="00574BF3">
        <w:rPr>
          <w:rFonts w:ascii="Times New Roman" w:hAnsi="Times New Roman"/>
          <w:sz w:val="24"/>
          <w:szCs w:val="24"/>
        </w:rPr>
        <w:t xml:space="preserve"> In the Spanish historiography of foreign travel writing to that country, it is the romantic representations that dominate (</w:t>
      </w:r>
      <w:r w:rsidR="00725467" w:rsidRPr="00D12E79">
        <w:rPr>
          <w:rFonts w:ascii="Times New Roman" w:hAnsi="Times New Roman"/>
          <w:sz w:val="24"/>
          <w:szCs w:val="24"/>
          <w:lang w:eastAsia="en-GB"/>
        </w:rPr>
        <w:t>Majada Neila, J., 1986</w:t>
      </w:r>
      <w:r w:rsidR="00877669" w:rsidRPr="00D12E79">
        <w:rPr>
          <w:rFonts w:ascii="Times New Roman" w:hAnsi="Times New Roman"/>
          <w:sz w:val="24"/>
          <w:szCs w:val="24"/>
          <w:lang w:eastAsia="en-GB"/>
        </w:rPr>
        <w:t xml:space="preserve">; </w:t>
      </w:r>
      <w:r w:rsidR="00877669" w:rsidRPr="00574BF3">
        <w:rPr>
          <w:rFonts w:ascii="Times New Roman" w:hAnsi="Times New Roman"/>
          <w:sz w:val="24"/>
          <w:szCs w:val="24"/>
        </w:rPr>
        <w:t>Lopez-Burgos del Barrio, 2006</w:t>
      </w:r>
      <w:r w:rsidR="00CF7649" w:rsidRPr="00574BF3">
        <w:rPr>
          <w:rFonts w:ascii="Times New Roman" w:hAnsi="Times New Roman"/>
          <w:sz w:val="24"/>
          <w:szCs w:val="24"/>
        </w:rPr>
        <w:t>) but, as will be demonstrated, other representations, albeit less flamboyant, much less complimentary and certainly less recognised, also exist.</w:t>
      </w:r>
    </w:p>
    <w:p w:rsidR="007E7028" w:rsidRDefault="007E7028" w:rsidP="007E7028">
      <w:pPr>
        <w:spacing w:after="0" w:line="480" w:lineRule="auto"/>
        <w:jc w:val="both"/>
        <w:rPr>
          <w:rFonts w:ascii="Times New Roman" w:hAnsi="Times New Roman"/>
          <w:b/>
          <w:sz w:val="24"/>
          <w:szCs w:val="24"/>
        </w:rPr>
      </w:pPr>
    </w:p>
    <w:p w:rsidR="001C6E90" w:rsidRPr="005A2A7D" w:rsidRDefault="00A95B19" w:rsidP="007E7028">
      <w:pPr>
        <w:spacing w:after="0" w:line="480" w:lineRule="auto"/>
        <w:jc w:val="both"/>
        <w:rPr>
          <w:rFonts w:ascii="Times New Roman" w:hAnsi="Times New Roman"/>
          <w:b/>
          <w:sz w:val="24"/>
          <w:szCs w:val="24"/>
        </w:rPr>
      </w:pPr>
      <w:r w:rsidRPr="005A2A7D">
        <w:rPr>
          <w:rFonts w:ascii="Times New Roman" w:hAnsi="Times New Roman"/>
          <w:b/>
          <w:sz w:val="24"/>
          <w:szCs w:val="24"/>
        </w:rPr>
        <w:t>Development of r</w:t>
      </w:r>
      <w:r w:rsidR="00F27FC2" w:rsidRPr="005A2A7D">
        <w:rPr>
          <w:rFonts w:ascii="Times New Roman" w:hAnsi="Times New Roman"/>
          <w:b/>
          <w:sz w:val="24"/>
          <w:szCs w:val="24"/>
        </w:rPr>
        <w:t>omantic travel</w:t>
      </w:r>
      <w:r w:rsidR="001C6E90" w:rsidRPr="005A2A7D">
        <w:rPr>
          <w:rFonts w:ascii="Times New Roman" w:hAnsi="Times New Roman"/>
          <w:b/>
          <w:sz w:val="24"/>
          <w:szCs w:val="24"/>
        </w:rPr>
        <w:t xml:space="preserve"> in Spain </w:t>
      </w:r>
      <w:r w:rsidR="00CF5F30" w:rsidRPr="005A2A7D">
        <w:rPr>
          <w:rFonts w:ascii="Times New Roman" w:hAnsi="Times New Roman"/>
          <w:b/>
          <w:sz w:val="24"/>
          <w:szCs w:val="24"/>
        </w:rPr>
        <w:t xml:space="preserve">and the search for the </w:t>
      </w:r>
      <w:r w:rsidR="005105B9">
        <w:rPr>
          <w:rFonts w:ascii="Times New Roman" w:hAnsi="Times New Roman"/>
          <w:b/>
          <w:sz w:val="24"/>
          <w:szCs w:val="24"/>
        </w:rPr>
        <w:t>Spanish ‘</w:t>
      </w:r>
      <w:r w:rsidR="00CF5F30" w:rsidRPr="005A2A7D">
        <w:rPr>
          <w:rFonts w:ascii="Times New Roman" w:hAnsi="Times New Roman"/>
          <w:b/>
          <w:sz w:val="24"/>
          <w:szCs w:val="24"/>
        </w:rPr>
        <w:t>Oriental</w:t>
      </w:r>
      <w:r w:rsidR="005105B9">
        <w:rPr>
          <w:rFonts w:ascii="Times New Roman" w:hAnsi="Times New Roman"/>
          <w:b/>
          <w:sz w:val="24"/>
          <w:szCs w:val="24"/>
        </w:rPr>
        <w:t>’</w:t>
      </w:r>
      <w:r w:rsidR="00CF5F30" w:rsidRPr="005A2A7D">
        <w:rPr>
          <w:rFonts w:ascii="Times New Roman" w:hAnsi="Times New Roman"/>
          <w:b/>
          <w:sz w:val="24"/>
          <w:szCs w:val="24"/>
        </w:rPr>
        <w:t xml:space="preserve"> other</w:t>
      </w:r>
    </w:p>
    <w:p w:rsidR="00CF5F30" w:rsidRPr="00574BF3" w:rsidRDefault="00392E28" w:rsidP="007E7028">
      <w:pPr>
        <w:spacing w:after="0" w:line="480" w:lineRule="auto"/>
        <w:jc w:val="both"/>
        <w:rPr>
          <w:rFonts w:ascii="Times New Roman" w:hAnsi="Times New Roman"/>
          <w:sz w:val="24"/>
          <w:szCs w:val="24"/>
        </w:rPr>
      </w:pPr>
      <w:r>
        <w:rPr>
          <w:rFonts w:ascii="Times New Roman" w:hAnsi="Times New Roman"/>
          <w:sz w:val="24"/>
          <w:szCs w:val="24"/>
        </w:rPr>
        <w:t>“</w:t>
      </w:r>
      <w:r w:rsidR="00F03317" w:rsidRPr="00392E28">
        <w:rPr>
          <w:rFonts w:ascii="Times New Roman" w:hAnsi="Times New Roman"/>
          <w:sz w:val="24"/>
          <w:szCs w:val="24"/>
        </w:rPr>
        <w:t>Oh</w:t>
      </w:r>
      <w:r w:rsidR="00CF5F30" w:rsidRPr="00392E28">
        <w:rPr>
          <w:rFonts w:ascii="Times New Roman" w:hAnsi="Times New Roman"/>
          <w:sz w:val="24"/>
          <w:szCs w:val="24"/>
        </w:rPr>
        <w:t>.</w:t>
      </w:r>
      <w:r w:rsidR="00F03317" w:rsidRPr="00392E28">
        <w:rPr>
          <w:rFonts w:ascii="Times New Roman" w:hAnsi="Times New Roman"/>
          <w:sz w:val="24"/>
          <w:szCs w:val="24"/>
        </w:rPr>
        <w:t xml:space="preserve"> </w:t>
      </w:r>
      <w:r w:rsidR="00CF5F30" w:rsidRPr="00392E28">
        <w:rPr>
          <w:rFonts w:ascii="Times New Roman" w:hAnsi="Times New Roman"/>
          <w:sz w:val="24"/>
          <w:szCs w:val="24"/>
        </w:rPr>
        <w:t>lovely Spain! Renown’d, romantic land</w:t>
      </w:r>
      <w:r>
        <w:rPr>
          <w:rFonts w:ascii="Times New Roman" w:hAnsi="Times New Roman"/>
          <w:sz w:val="24"/>
          <w:szCs w:val="24"/>
        </w:rPr>
        <w:t>!”</w:t>
      </w:r>
      <w:r w:rsidR="00F03317" w:rsidRPr="00392E28">
        <w:rPr>
          <w:rFonts w:ascii="Times New Roman" w:hAnsi="Times New Roman"/>
          <w:sz w:val="24"/>
          <w:szCs w:val="24"/>
        </w:rPr>
        <w:t xml:space="preserve"> </w:t>
      </w:r>
      <w:r w:rsidR="00F03317" w:rsidRPr="00574BF3">
        <w:rPr>
          <w:rFonts w:ascii="Times New Roman" w:hAnsi="Times New Roman"/>
          <w:sz w:val="24"/>
          <w:szCs w:val="24"/>
        </w:rPr>
        <w:t>(Byron, 18</w:t>
      </w:r>
      <w:r w:rsidR="00D718F7" w:rsidRPr="00574BF3">
        <w:rPr>
          <w:rFonts w:ascii="Times New Roman" w:hAnsi="Times New Roman"/>
          <w:sz w:val="24"/>
          <w:szCs w:val="24"/>
        </w:rPr>
        <w:t>54</w:t>
      </w:r>
      <w:r w:rsidR="00695BC8" w:rsidRPr="00574BF3">
        <w:rPr>
          <w:rFonts w:ascii="Times New Roman" w:hAnsi="Times New Roman"/>
          <w:sz w:val="24"/>
          <w:szCs w:val="24"/>
        </w:rPr>
        <w:t>:</w:t>
      </w:r>
      <w:r w:rsidR="00D718F7" w:rsidRPr="00574BF3">
        <w:rPr>
          <w:rFonts w:ascii="Times New Roman" w:hAnsi="Times New Roman"/>
          <w:sz w:val="24"/>
          <w:szCs w:val="24"/>
        </w:rPr>
        <w:t>34</w:t>
      </w:r>
      <w:r w:rsidR="00695BC8" w:rsidRPr="00574BF3">
        <w:rPr>
          <w:rFonts w:ascii="Times New Roman" w:hAnsi="Times New Roman"/>
          <w:sz w:val="24"/>
          <w:szCs w:val="24"/>
        </w:rPr>
        <w:t>)</w:t>
      </w:r>
    </w:p>
    <w:p w:rsidR="00077A03" w:rsidRPr="00574BF3" w:rsidRDefault="00935AC8" w:rsidP="007E7028">
      <w:pPr>
        <w:spacing w:after="0" w:line="480" w:lineRule="auto"/>
        <w:jc w:val="both"/>
        <w:rPr>
          <w:rFonts w:ascii="Times New Roman" w:hAnsi="Times New Roman"/>
          <w:sz w:val="24"/>
          <w:szCs w:val="24"/>
        </w:rPr>
      </w:pPr>
      <w:r w:rsidRPr="00574BF3">
        <w:rPr>
          <w:rFonts w:ascii="Times New Roman" w:hAnsi="Times New Roman"/>
          <w:sz w:val="24"/>
          <w:szCs w:val="24"/>
        </w:rPr>
        <w:t>Prior to the 19</w:t>
      </w:r>
      <w:r w:rsidRPr="00574BF3">
        <w:rPr>
          <w:rFonts w:ascii="Times New Roman" w:hAnsi="Times New Roman"/>
          <w:sz w:val="24"/>
          <w:szCs w:val="24"/>
          <w:vertAlign w:val="superscript"/>
        </w:rPr>
        <w:t>th</w:t>
      </w:r>
      <w:r w:rsidR="00695BC8" w:rsidRPr="00574BF3">
        <w:rPr>
          <w:rFonts w:ascii="Times New Roman" w:hAnsi="Times New Roman"/>
          <w:sz w:val="24"/>
          <w:szCs w:val="24"/>
        </w:rPr>
        <w:t xml:space="preserve"> century Spain</w:t>
      </w:r>
      <w:r w:rsidRPr="00574BF3">
        <w:rPr>
          <w:rFonts w:ascii="Times New Roman" w:hAnsi="Times New Roman"/>
          <w:sz w:val="24"/>
          <w:szCs w:val="24"/>
        </w:rPr>
        <w:t xml:space="preserve"> had not really featured as a significant tourist destination for the ‘elite leisured classes of Europe’ (Barke and Towner, 1996:5) despite its </w:t>
      </w:r>
      <w:r w:rsidR="007A11E1" w:rsidRPr="00574BF3">
        <w:rPr>
          <w:rFonts w:ascii="Times New Roman" w:hAnsi="Times New Roman"/>
          <w:sz w:val="24"/>
          <w:szCs w:val="24"/>
        </w:rPr>
        <w:t>classical remains and cultural resources</w:t>
      </w:r>
      <w:r w:rsidR="003007B8" w:rsidRPr="00574BF3">
        <w:rPr>
          <w:rFonts w:ascii="Times New Roman" w:hAnsi="Times New Roman"/>
          <w:sz w:val="24"/>
          <w:szCs w:val="24"/>
        </w:rPr>
        <w:t xml:space="preserve">.  Poor roads, lack of suitable accommodation, the threat of local bandits and even </w:t>
      </w:r>
      <w:r w:rsidR="00D7513F" w:rsidRPr="00574BF3">
        <w:rPr>
          <w:rFonts w:ascii="Times New Roman" w:hAnsi="Times New Roman"/>
          <w:sz w:val="24"/>
          <w:szCs w:val="24"/>
        </w:rPr>
        <w:t>perceived hostilities towards P</w:t>
      </w:r>
      <w:r w:rsidR="003007B8" w:rsidRPr="00574BF3">
        <w:rPr>
          <w:rFonts w:ascii="Times New Roman" w:hAnsi="Times New Roman"/>
          <w:sz w:val="24"/>
          <w:szCs w:val="24"/>
        </w:rPr>
        <w:t xml:space="preserve">rotestant visitors have all been cited as maintaining </w:t>
      </w:r>
      <w:r w:rsidR="00D7513F" w:rsidRPr="00574BF3">
        <w:rPr>
          <w:rFonts w:ascii="Times New Roman" w:hAnsi="Times New Roman"/>
          <w:sz w:val="24"/>
          <w:szCs w:val="24"/>
        </w:rPr>
        <w:t xml:space="preserve">the </w:t>
      </w:r>
      <w:r w:rsidR="007A11E1" w:rsidRPr="00574BF3">
        <w:rPr>
          <w:rFonts w:ascii="Times New Roman" w:hAnsi="Times New Roman"/>
          <w:sz w:val="24"/>
          <w:szCs w:val="24"/>
        </w:rPr>
        <w:t xml:space="preserve">relative marginalisation of the Iberian </w:t>
      </w:r>
      <w:r w:rsidR="002F0930" w:rsidRPr="00574BF3">
        <w:rPr>
          <w:rFonts w:ascii="Times New Roman" w:hAnsi="Times New Roman"/>
          <w:sz w:val="24"/>
          <w:szCs w:val="24"/>
        </w:rPr>
        <w:t>Peninsula</w:t>
      </w:r>
      <w:r w:rsidR="00D7513F" w:rsidRPr="00574BF3">
        <w:rPr>
          <w:rFonts w:ascii="Times New Roman" w:hAnsi="Times New Roman"/>
          <w:sz w:val="24"/>
          <w:szCs w:val="24"/>
        </w:rPr>
        <w:t xml:space="preserve"> as a G</w:t>
      </w:r>
      <w:r w:rsidR="007A11E1" w:rsidRPr="00574BF3">
        <w:rPr>
          <w:rFonts w:ascii="Times New Roman" w:hAnsi="Times New Roman"/>
          <w:sz w:val="24"/>
          <w:szCs w:val="24"/>
        </w:rPr>
        <w:t>ran</w:t>
      </w:r>
      <w:r w:rsidR="002F0930" w:rsidRPr="00574BF3">
        <w:rPr>
          <w:rFonts w:ascii="Times New Roman" w:hAnsi="Times New Roman"/>
          <w:sz w:val="24"/>
          <w:szCs w:val="24"/>
        </w:rPr>
        <w:t>d</w:t>
      </w:r>
      <w:r w:rsidR="00D7513F" w:rsidRPr="00574BF3">
        <w:rPr>
          <w:rFonts w:ascii="Times New Roman" w:hAnsi="Times New Roman"/>
          <w:sz w:val="24"/>
          <w:szCs w:val="24"/>
        </w:rPr>
        <w:t xml:space="preserve"> T</w:t>
      </w:r>
      <w:r w:rsidR="003007B8" w:rsidRPr="00574BF3">
        <w:rPr>
          <w:rFonts w:ascii="Times New Roman" w:hAnsi="Times New Roman"/>
          <w:sz w:val="24"/>
          <w:szCs w:val="24"/>
        </w:rPr>
        <w:t xml:space="preserve">our destination </w:t>
      </w:r>
      <w:r w:rsidR="002F0930" w:rsidRPr="00574BF3">
        <w:rPr>
          <w:rFonts w:ascii="Times New Roman" w:hAnsi="Times New Roman"/>
          <w:sz w:val="24"/>
          <w:szCs w:val="24"/>
        </w:rPr>
        <w:t xml:space="preserve">(Towner, 1985; Barke and Towner, 1996). </w:t>
      </w:r>
      <w:r w:rsidR="007A11E1" w:rsidRPr="00574BF3">
        <w:rPr>
          <w:rFonts w:ascii="Times New Roman" w:hAnsi="Times New Roman"/>
          <w:sz w:val="24"/>
          <w:szCs w:val="24"/>
        </w:rPr>
        <w:t xml:space="preserve"> </w:t>
      </w:r>
      <w:r w:rsidR="00A0478A">
        <w:rPr>
          <w:rFonts w:ascii="Times New Roman" w:hAnsi="Times New Roman"/>
          <w:sz w:val="24"/>
          <w:szCs w:val="24"/>
        </w:rPr>
        <w:t>Malaga</w:t>
      </w:r>
      <w:r w:rsidR="00CF7649" w:rsidRPr="00574BF3">
        <w:rPr>
          <w:rFonts w:ascii="Times New Roman" w:hAnsi="Times New Roman"/>
          <w:sz w:val="24"/>
          <w:szCs w:val="24"/>
        </w:rPr>
        <w:t xml:space="preserve"> in particular did have a significant number of foreign visitors prior to the 19</w:t>
      </w:r>
      <w:r w:rsidR="00CF7649" w:rsidRPr="00574BF3">
        <w:rPr>
          <w:rFonts w:ascii="Times New Roman" w:hAnsi="Times New Roman"/>
          <w:sz w:val="24"/>
          <w:szCs w:val="24"/>
          <w:vertAlign w:val="superscript"/>
        </w:rPr>
        <w:t>th</w:t>
      </w:r>
      <w:r w:rsidR="00CF7649" w:rsidRPr="00574BF3">
        <w:rPr>
          <w:rFonts w:ascii="Times New Roman" w:hAnsi="Times New Roman"/>
          <w:sz w:val="24"/>
          <w:szCs w:val="24"/>
        </w:rPr>
        <w:t xml:space="preserve"> century but these tended to be </w:t>
      </w:r>
      <w:r w:rsidR="00E92D80">
        <w:rPr>
          <w:rFonts w:ascii="Times New Roman" w:hAnsi="Times New Roman"/>
          <w:sz w:val="24"/>
          <w:szCs w:val="24"/>
        </w:rPr>
        <w:t xml:space="preserve">mainly </w:t>
      </w:r>
      <w:r w:rsidR="00CF7649" w:rsidRPr="00574BF3">
        <w:rPr>
          <w:rFonts w:ascii="Times New Roman" w:hAnsi="Times New Roman"/>
          <w:sz w:val="24"/>
          <w:szCs w:val="24"/>
        </w:rPr>
        <w:t>motivated by commercial interests (Rodríguez Alemán, 2007)</w:t>
      </w:r>
      <w:r w:rsidR="00385E49" w:rsidRPr="00574BF3">
        <w:rPr>
          <w:rFonts w:ascii="Times New Roman" w:hAnsi="Times New Roman"/>
          <w:sz w:val="24"/>
          <w:szCs w:val="24"/>
        </w:rPr>
        <w:t>, although a few, despite their primary interest being in antiquarianism (Carter, 17</w:t>
      </w:r>
      <w:r w:rsidR="004160B0" w:rsidRPr="00574BF3">
        <w:rPr>
          <w:rFonts w:ascii="Times New Roman" w:hAnsi="Times New Roman"/>
          <w:sz w:val="24"/>
          <w:szCs w:val="24"/>
        </w:rPr>
        <w:t>77</w:t>
      </w:r>
      <w:r w:rsidR="00385E49" w:rsidRPr="00574BF3">
        <w:rPr>
          <w:rFonts w:ascii="Times New Roman" w:hAnsi="Times New Roman"/>
          <w:sz w:val="24"/>
          <w:szCs w:val="24"/>
        </w:rPr>
        <w:t>; Swinburne</w:t>
      </w:r>
      <w:r w:rsidR="004160B0" w:rsidRPr="00574BF3">
        <w:rPr>
          <w:rFonts w:ascii="Times New Roman" w:hAnsi="Times New Roman"/>
          <w:sz w:val="24"/>
          <w:szCs w:val="24"/>
        </w:rPr>
        <w:t>,</w:t>
      </w:r>
      <w:r w:rsidR="00385E49" w:rsidRPr="00574BF3">
        <w:rPr>
          <w:rFonts w:ascii="Times New Roman" w:hAnsi="Times New Roman"/>
          <w:sz w:val="24"/>
          <w:szCs w:val="24"/>
        </w:rPr>
        <w:t xml:space="preserve"> 17</w:t>
      </w:r>
      <w:r w:rsidR="004160B0" w:rsidRPr="00574BF3">
        <w:rPr>
          <w:rFonts w:ascii="Times New Roman" w:hAnsi="Times New Roman"/>
          <w:sz w:val="24"/>
          <w:szCs w:val="24"/>
        </w:rPr>
        <w:t>79</w:t>
      </w:r>
      <w:r w:rsidR="00385E49" w:rsidRPr="00574BF3">
        <w:rPr>
          <w:rFonts w:ascii="Times New Roman" w:hAnsi="Times New Roman"/>
          <w:sz w:val="24"/>
          <w:szCs w:val="24"/>
        </w:rPr>
        <w:t>; Townsend, 17</w:t>
      </w:r>
      <w:r w:rsidR="004160B0" w:rsidRPr="00574BF3">
        <w:rPr>
          <w:rFonts w:ascii="Times New Roman" w:hAnsi="Times New Roman"/>
          <w:sz w:val="24"/>
          <w:szCs w:val="24"/>
        </w:rPr>
        <w:t>92</w:t>
      </w:r>
      <w:r w:rsidR="00385E49" w:rsidRPr="00574BF3">
        <w:rPr>
          <w:rFonts w:ascii="Times New Roman" w:hAnsi="Times New Roman"/>
          <w:sz w:val="24"/>
          <w:szCs w:val="24"/>
        </w:rPr>
        <w:t>) could be regarded as the spiritual precursor</w:t>
      </w:r>
      <w:r w:rsidR="00D7513F" w:rsidRPr="00574BF3">
        <w:rPr>
          <w:rFonts w:ascii="Times New Roman" w:hAnsi="Times New Roman"/>
          <w:sz w:val="24"/>
          <w:szCs w:val="24"/>
        </w:rPr>
        <w:t>s</w:t>
      </w:r>
      <w:r w:rsidR="00385E49" w:rsidRPr="00574BF3">
        <w:rPr>
          <w:rFonts w:ascii="Times New Roman" w:hAnsi="Times New Roman"/>
          <w:sz w:val="24"/>
          <w:szCs w:val="24"/>
        </w:rPr>
        <w:t xml:space="preserve"> of the much more substantial number that was to follow. </w:t>
      </w:r>
      <w:r w:rsidR="00CF7649" w:rsidRPr="00574BF3">
        <w:rPr>
          <w:rFonts w:ascii="Times New Roman" w:hAnsi="Times New Roman"/>
          <w:color w:val="FF0000"/>
          <w:sz w:val="24"/>
          <w:szCs w:val="24"/>
        </w:rPr>
        <w:t xml:space="preserve"> </w:t>
      </w:r>
      <w:r w:rsidR="00D7513F" w:rsidRPr="00574BF3">
        <w:rPr>
          <w:rFonts w:ascii="Times New Roman" w:hAnsi="Times New Roman"/>
          <w:sz w:val="24"/>
          <w:szCs w:val="24"/>
        </w:rPr>
        <w:t>Bu</w:t>
      </w:r>
      <w:r w:rsidR="00254EA4" w:rsidRPr="00574BF3">
        <w:rPr>
          <w:rFonts w:ascii="Times New Roman" w:hAnsi="Times New Roman"/>
          <w:sz w:val="24"/>
          <w:szCs w:val="24"/>
        </w:rPr>
        <w:t xml:space="preserve">t </w:t>
      </w:r>
      <w:r w:rsidR="00D7513F" w:rsidRPr="00574BF3">
        <w:rPr>
          <w:rFonts w:ascii="Times New Roman" w:hAnsi="Times New Roman"/>
          <w:sz w:val="24"/>
          <w:szCs w:val="24"/>
        </w:rPr>
        <w:t>with the beginning</w:t>
      </w:r>
      <w:r w:rsidR="00254EA4" w:rsidRPr="00574BF3">
        <w:rPr>
          <w:rFonts w:ascii="Times New Roman" w:hAnsi="Times New Roman"/>
          <w:sz w:val="24"/>
          <w:szCs w:val="24"/>
        </w:rPr>
        <w:t xml:space="preserve"> of the romanti</w:t>
      </w:r>
      <w:r w:rsidR="00E92D80">
        <w:rPr>
          <w:rFonts w:ascii="Times New Roman" w:hAnsi="Times New Roman"/>
          <w:sz w:val="24"/>
          <w:szCs w:val="24"/>
        </w:rPr>
        <w:t xml:space="preserve">c era in Western Europe and its </w:t>
      </w:r>
      <w:r w:rsidR="00921E3C" w:rsidRPr="00574BF3">
        <w:rPr>
          <w:rFonts w:ascii="Times New Roman" w:hAnsi="Times New Roman"/>
          <w:sz w:val="24"/>
          <w:szCs w:val="24"/>
        </w:rPr>
        <w:t xml:space="preserve">impact </w:t>
      </w:r>
      <w:r w:rsidR="009940AE" w:rsidRPr="00574BF3">
        <w:rPr>
          <w:rFonts w:ascii="Times New Roman" w:hAnsi="Times New Roman"/>
          <w:sz w:val="24"/>
          <w:szCs w:val="24"/>
        </w:rPr>
        <w:t xml:space="preserve">on </w:t>
      </w:r>
      <w:r w:rsidR="00E92D80">
        <w:rPr>
          <w:rFonts w:ascii="Times New Roman" w:hAnsi="Times New Roman"/>
          <w:sz w:val="24"/>
          <w:szCs w:val="24"/>
        </w:rPr>
        <w:t>travel</w:t>
      </w:r>
      <w:r w:rsidR="00921E3C" w:rsidRPr="00574BF3">
        <w:rPr>
          <w:rFonts w:ascii="Times New Roman" w:hAnsi="Times New Roman"/>
          <w:sz w:val="24"/>
          <w:szCs w:val="24"/>
        </w:rPr>
        <w:t xml:space="preserve"> (U</w:t>
      </w:r>
      <w:r w:rsidR="00254EA4" w:rsidRPr="00574BF3">
        <w:rPr>
          <w:rFonts w:ascii="Times New Roman" w:hAnsi="Times New Roman"/>
          <w:sz w:val="24"/>
          <w:szCs w:val="24"/>
        </w:rPr>
        <w:t xml:space="preserve">rry, </w:t>
      </w:r>
      <w:r w:rsidR="00077A03" w:rsidRPr="00574BF3">
        <w:rPr>
          <w:rFonts w:ascii="Times New Roman" w:hAnsi="Times New Roman"/>
          <w:sz w:val="24"/>
          <w:szCs w:val="24"/>
        </w:rPr>
        <w:t xml:space="preserve">1990; </w:t>
      </w:r>
      <w:r w:rsidR="00254EA4" w:rsidRPr="00574BF3">
        <w:rPr>
          <w:rFonts w:ascii="Times New Roman" w:hAnsi="Times New Roman"/>
          <w:sz w:val="24"/>
          <w:szCs w:val="24"/>
        </w:rPr>
        <w:t>Andrews</w:t>
      </w:r>
      <w:r w:rsidR="005652F0">
        <w:rPr>
          <w:rFonts w:ascii="Times New Roman" w:hAnsi="Times New Roman"/>
          <w:sz w:val="24"/>
          <w:szCs w:val="24"/>
        </w:rPr>
        <w:t xml:space="preserve">, </w:t>
      </w:r>
      <w:r w:rsidR="00077A03" w:rsidRPr="00574BF3">
        <w:rPr>
          <w:rFonts w:ascii="Times New Roman" w:hAnsi="Times New Roman"/>
          <w:sz w:val="24"/>
          <w:szCs w:val="24"/>
        </w:rPr>
        <w:t>1989;</w:t>
      </w:r>
      <w:r w:rsidR="00254EA4" w:rsidRPr="00574BF3">
        <w:rPr>
          <w:rFonts w:ascii="Times New Roman" w:hAnsi="Times New Roman"/>
          <w:sz w:val="24"/>
          <w:szCs w:val="24"/>
        </w:rPr>
        <w:t xml:space="preserve"> Towner</w:t>
      </w:r>
      <w:r w:rsidR="005652F0">
        <w:rPr>
          <w:rFonts w:ascii="Times New Roman" w:hAnsi="Times New Roman"/>
          <w:sz w:val="24"/>
          <w:szCs w:val="24"/>
        </w:rPr>
        <w:t xml:space="preserve">, </w:t>
      </w:r>
      <w:r w:rsidR="00077A03" w:rsidRPr="00574BF3">
        <w:rPr>
          <w:rFonts w:ascii="Times New Roman" w:hAnsi="Times New Roman"/>
          <w:sz w:val="24"/>
          <w:szCs w:val="24"/>
        </w:rPr>
        <w:t>1996</w:t>
      </w:r>
      <w:r w:rsidR="00254EA4" w:rsidRPr="00574BF3">
        <w:rPr>
          <w:rFonts w:ascii="Times New Roman" w:hAnsi="Times New Roman"/>
          <w:sz w:val="24"/>
          <w:szCs w:val="24"/>
        </w:rPr>
        <w:t>)</w:t>
      </w:r>
      <w:r w:rsidR="00394D44" w:rsidRPr="00574BF3">
        <w:rPr>
          <w:rFonts w:ascii="Times New Roman" w:hAnsi="Times New Roman"/>
          <w:sz w:val="24"/>
          <w:szCs w:val="24"/>
        </w:rPr>
        <w:t>,</w:t>
      </w:r>
      <w:r w:rsidR="00254EA4" w:rsidRPr="00574BF3">
        <w:rPr>
          <w:rFonts w:ascii="Times New Roman" w:hAnsi="Times New Roman"/>
          <w:sz w:val="24"/>
          <w:szCs w:val="24"/>
        </w:rPr>
        <w:t xml:space="preserve"> a growing taste for wilder and romantic scenery and exotic cultures </w:t>
      </w:r>
      <w:r w:rsidR="00083CF0" w:rsidRPr="00574BF3">
        <w:rPr>
          <w:rFonts w:ascii="Times New Roman" w:hAnsi="Times New Roman"/>
          <w:sz w:val="24"/>
          <w:szCs w:val="24"/>
        </w:rPr>
        <w:t xml:space="preserve">developed </w:t>
      </w:r>
      <w:r w:rsidR="00254EA4" w:rsidRPr="00574BF3">
        <w:rPr>
          <w:rFonts w:ascii="Times New Roman" w:hAnsi="Times New Roman"/>
          <w:sz w:val="24"/>
          <w:szCs w:val="24"/>
        </w:rPr>
        <w:t>(Barke and Towner, 1996:6</w:t>
      </w:r>
      <w:r w:rsidR="009940AE" w:rsidRPr="00574BF3">
        <w:rPr>
          <w:rFonts w:ascii="Times New Roman" w:hAnsi="Times New Roman"/>
          <w:sz w:val="24"/>
          <w:szCs w:val="24"/>
        </w:rPr>
        <w:t xml:space="preserve">; Colmeiro, 2002; </w:t>
      </w:r>
      <w:r w:rsidR="00E57876">
        <w:rPr>
          <w:rFonts w:ascii="Times New Roman" w:hAnsi="Times New Roman"/>
          <w:sz w:val="24"/>
          <w:szCs w:val="24"/>
        </w:rPr>
        <w:t>Fernández-Cifuentes</w:t>
      </w:r>
      <w:r w:rsidR="009940AE" w:rsidRPr="00574BF3">
        <w:rPr>
          <w:rFonts w:ascii="Times New Roman" w:hAnsi="Times New Roman"/>
          <w:sz w:val="24"/>
          <w:szCs w:val="24"/>
        </w:rPr>
        <w:t>, 2007</w:t>
      </w:r>
      <w:r w:rsidR="00083CF0" w:rsidRPr="00574BF3">
        <w:rPr>
          <w:rFonts w:ascii="Times New Roman" w:hAnsi="Times New Roman"/>
          <w:sz w:val="24"/>
          <w:szCs w:val="24"/>
        </w:rPr>
        <w:t>)</w:t>
      </w:r>
      <w:r w:rsidR="00394D44" w:rsidRPr="00574BF3">
        <w:rPr>
          <w:rFonts w:ascii="Times New Roman" w:hAnsi="Times New Roman"/>
          <w:sz w:val="24"/>
          <w:szCs w:val="24"/>
        </w:rPr>
        <w:t xml:space="preserve">, </w:t>
      </w:r>
      <w:r w:rsidR="00083CF0" w:rsidRPr="00574BF3">
        <w:rPr>
          <w:rFonts w:ascii="Times New Roman" w:hAnsi="Times New Roman"/>
          <w:sz w:val="24"/>
          <w:szCs w:val="24"/>
        </w:rPr>
        <w:t>and</w:t>
      </w:r>
      <w:r w:rsidR="00254EA4" w:rsidRPr="00574BF3">
        <w:rPr>
          <w:rFonts w:ascii="Times New Roman" w:hAnsi="Times New Roman"/>
          <w:sz w:val="24"/>
          <w:szCs w:val="24"/>
        </w:rPr>
        <w:t xml:space="preserve"> Spain began to </w:t>
      </w:r>
      <w:r w:rsidR="00083CF0" w:rsidRPr="00574BF3">
        <w:rPr>
          <w:rFonts w:ascii="Times New Roman" w:hAnsi="Times New Roman"/>
          <w:sz w:val="24"/>
          <w:szCs w:val="24"/>
        </w:rPr>
        <w:t>grow</w:t>
      </w:r>
      <w:r w:rsidR="00254EA4" w:rsidRPr="00574BF3">
        <w:rPr>
          <w:rFonts w:ascii="Times New Roman" w:hAnsi="Times New Roman"/>
          <w:sz w:val="24"/>
          <w:szCs w:val="24"/>
        </w:rPr>
        <w:t xml:space="preserve"> in popularity as a </w:t>
      </w:r>
      <w:r w:rsidR="00561DE3" w:rsidRPr="00574BF3">
        <w:rPr>
          <w:rFonts w:ascii="Times New Roman" w:hAnsi="Times New Roman"/>
          <w:sz w:val="24"/>
          <w:szCs w:val="24"/>
        </w:rPr>
        <w:t>destination for wealthy northern European travellers.</w:t>
      </w:r>
      <w:r w:rsidR="00921E3C" w:rsidRPr="00574BF3">
        <w:rPr>
          <w:rFonts w:ascii="Times New Roman" w:hAnsi="Times New Roman"/>
          <w:sz w:val="24"/>
          <w:szCs w:val="24"/>
        </w:rPr>
        <w:t xml:space="preserve"> In Spain</w:t>
      </w:r>
      <w:r w:rsidR="003007B8" w:rsidRPr="00574BF3">
        <w:rPr>
          <w:rFonts w:ascii="Times New Roman" w:hAnsi="Times New Roman"/>
          <w:sz w:val="24"/>
          <w:szCs w:val="24"/>
        </w:rPr>
        <w:t>, it has been argued</w:t>
      </w:r>
      <w:r w:rsidR="00E92D80">
        <w:rPr>
          <w:rFonts w:ascii="Times New Roman" w:hAnsi="Times New Roman"/>
          <w:sz w:val="24"/>
          <w:szCs w:val="24"/>
        </w:rPr>
        <w:t>, r</w:t>
      </w:r>
      <w:r w:rsidR="00921E3C" w:rsidRPr="00574BF3">
        <w:rPr>
          <w:rFonts w:ascii="Times New Roman" w:hAnsi="Times New Roman"/>
          <w:sz w:val="24"/>
          <w:szCs w:val="24"/>
        </w:rPr>
        <w:t xml:space="preserve">omantic travellers could satisfy their desire to escape </w:t>
      </w:r>
      <w:r w:rsidR="00921E3C" w:rsidRPr="00574BF3">
        <w:rPr>
          <w:rFonts w:ascii="Times New Roman" w:hAnsi="Times New Roman"/>
          <w:sz w:val="24"/>
          <w:szCs w:val="24"/>
        </w:rPr>
        <w:lastRenderedPageBreak/>
        <w:t xml:space="preserve">from the ravages of northern European industrialism </w:t>
      </w:r>
      <w:r w:rsidR="00392E28">
        <w:rPr>
          <w:rFonts w:ascii="Times New Roman" w:hAnsi="Times New Roman"/>
          <w:sz w:val="24"/>
          <w:szCs w:val="24"/>
        </w:rPr>
        <w:t>in their search for “</w:t>
      </w:r>
      <w:r w:rsidR="00987385" w:rsidRPr="00392E28">
        <w:rPr>
          <w:rFonts w:ascii="Times New Roman" w:hAnsi="Times New Roman"/>
          <w:sz w:val="24"/>
          <w:szCs w:val="24"/>
        </w:rPr>
        <w:t>idealised pre-industrial societies and a desire to return to a pre-modern past</w:t>
      </w:r>
      <w:r w:rsidR="00392E28">
        <w:rPr>
          <w:rFonts w:ascii="Times New Roman" w:hAnsi="Times New Roman"/>
          <w:sz w:val="24"/>
          <w:szCs w:val="24"/>
        </w:rPr>
        <w:t xml:space="preserve">” </w:t>
      </w:r>
      <w:r w:rsidR="00574BF3">
        <w:rPr>
          <w:rFonts w:ascii="Times New Roman" w:hAnsi="Times New Roman"/>
          <w:sz w:val="24"/>
          <w:szCs w:val="24"/>
        </w:rPr>
        <w:t>(Colmeiro, 2002:128):</w:t>
      </w:r>
    </w:p>
    <w:p w:rsidR="005226E1" w:rsidRPr="008F07D3" w:rsidRDefault="008F07D3" w:rsidP="007E7028">
      <w:pPr>
        <w:spacing w:after="0" w:line="480" w:lineRule="auto"/>
        <w:ind w:left="283" w:right="283"/>
        <w:jc w:val="both"/>
        <w:rPr>
          <w:rFonts w:ascii="Times New Roman" w:hAnsi="Times New Roman"/>
          <w:sz w:val="24"/>
          <w:szCs w:val="24"/>
        </w:rPr>
      </w:pPr>
      <w:r>
        <w:rPr>
          <w:rFonts w:ascii="Times New Roman" w:hAnsi="Times New Roman"/>
          <w:sz w:val="24"/>
          <w:szCs w:val="24"/>
        </w:rPr>
        <w:t>“</w:t>
      </w:r>
      <w:r w:rsidR="00987385" w:rsidRPr="008F07D3">
        <w:rPr>
          <w:rFonts w:ascii="Times New Roman" w:hAnsi="Times New Roman"/>
          <w:sz w:val="24"/>
          <w:szCs w:val="24"/>
        </w:rPr>
        <w:t>In nineteenth-century European discourses Spain was exotically oriental in nature. But because it was closer to home and the unfamiliar was spoken in a familiar language, it was perceived as a more sheltered space onto which the fears and anxieties caused by modernity could be safely projected</w:t>
      </w:r>
      <w:r w:rsidR="006B2510" w:rsidRPr="008F07D3">
        <w:rPr>
          <w:rFonts w:ascii="Times New Roman" w:hAnsi="Times New Roman"/>
          <w:sz w:val="24"/>
          <w:szCs w:val="24"/>
        </w:rPr>
        <w:t>.</w:t>
      </w:r>
      <w:r>
        <w:rPr>
          <w:rFonts w:ascii="Times New Roman" w:hAnsi="Times New Roman"/>
          <w:sz w:val="24"/>
          <w:szCs w:val="24"/>
        </w:rPr>
        <w:t>”</w:t>
      </w:r>
      <w:r w:rsidR="00987385" w:rsidRPr="008F07D3">
        <w:rPr>
          <w:rFonts w:ascii="Times New Roman" w:hAnsi="Times New Roman"/>
          <w:sz w:val="24"/>
          <w:szCs w:val="24"/>
        </w:rPr>
        <w:t xml:space="preserve"> (Colmeiro, 2002:130).</w:t>
      </w:r>
    </w:p>
    <w:p w:rsidR="001A2C37" w:rsidRPr="00574BF3" w:rsidRDefault="00894FD2" w:rsidP="007E7028">
      <w:pPr>
        <w:spacing w:after="0" w:line="480" w:lineRule="auto"/>
        <w:jc w:val="both"/>
        <w:rPr>
          <w:rFonts w:ascii="Times New Roman" w:hAnsi="Times New Roman"/>
          <w:sz w:val="24"/>
          <w:szCs w:val="24"/>
        </w:rPr>
      </w:pPr>
      <w:r w:rsidRPr="00574BF3">
        <w:rPr>
          <w:rFonts w:ascii="Times New Roman" w:hAnsi="Times New Roman"/>
          <w:sz w:val="24"/>
          <w:szCs w:val="24"/>
        </w:rPr>
        <w:t xml:space="preserve">This </w:t>
      </w:r>
      <w:r w:rsidR="005E4F3B">
        <w:rPr>
          <w:rFonts w:ascii="Times New Roman" w:hAnsi="Times New Roman"/>
          <w:sz w:val="24"/>
          <w:szCs w:val="24"/>
        </w:rPr>
        <w:t xml:space="preserve">objectification of the </w:t>
      </w:r>
      <w:r w:rsidRPr="00574BF3">
        <w:rPr>
          <w:rFonts w:ascii="Times New Roman" w:hAnsi="Times New Roman"/>
          <w:sz w:val="24"/>
          <w:szCs w:val="24"/>
        </w:rPr>
        <w:t>Spa</w:t>
      </w:r>
      <w:r w:rsidR="003007B8" w:rsidRPr="00574BF3">
        <w:rPr>
          <w:rFonts w:ascii="Times New Roman" w:hAnsi="Times New Roman"/>
          <w:sz w:val="24"/>
          <w:szCs w:val="24"/>
        </w:rPr>
        <w:t>n</w:t>
      </w:r>
      <w:r w:rsidRPr="00574BF3">
        <w:rPr>
          <w:rFonts w:ascii="Times New Roman" w:hAnsi="Times New Roman"/>
          <w:sz w:val="24"/>
          <w:szCs w:val="24"/>
        </w:rPr>
        <w:t xml:space="preserve">ish </w:t>
      </w:r>
      <w:r w:rsidR="005E4F3B">
        <w:rPr>
          <w:rFonts w:ascii="Times New Roman" w:hAnsi="Times New Roman"/>
          <w:sz w:val="24"/>
          <w:szCs w:val="24"/>
        </w:rPr>
        <w:t xml:space="preserve">(oriental) </w:t>
      </w:r>
      <w:r w:rsidRPr="00574BF3">
        <w:rPr>
          <w:rFonts w:ascii="Times New Roman" w:hAnsi="Times New Roman"/>
          <w:sz w:val="24"/>
          <w:szCs w:val="24"/>
        </w:rPr>
        <w:t xml:space="preserve">other can be seen as part of a much broader </w:t>
      </w:r>
      <w:r w:rsidR="003007B8" w:rsidRPr="00574BF3">
        <w:rPr>
          <w:rFonts w:ascii="Times New Roman" w:hAnsi="Times New Roman"/>
          <w:sz w:val="24"/>
          <w:szCs w:val="24"/>
        </w:rPr>
        <w:t xml:space="preserve"> </w:t>
      </w:r>
      <w:r w:rsidR="005E4F3B">
        <w:rPr>
          <w:rFonts w:ascii="Times New Roman" w:hAnsi="Times New Roman"/>
          <w:sz w:val="24"/>
          <w:szCs w:val="24"/>
        </w:rPr>
        <w:t>power asymmetry that emerged</w:t>
      </w:r>
      <w:r w:rsidRPr="00574BF3">
        <w:rPr>
          <w:rFonts w:ascii="Times New Roman" w:hAnsi="Times New Roman"/>
          <w:sz w:val="24"/>
          <w:szCs w:val="24"/>
        </w:rPr>
        <w:t xml:space="preserve"> in </w:t>
      </w:r>
      <w:r w:rsidR="00FA09F1" w:rsidRPr="00574BF3">
        <w:rPr>
          <w:rFonts w:ascii="Times New Roman" w:hAnsi="Times New Roman"/>
          <w:sz w:val="24"/>
          <w:szCs w:val="24"/>
        </w:rPr>
        <w:t xml:space="preserve">eighteenth century </w:t>
      </w:r>
      <w:r w:rsidRPr="00574BF3">
        <w:rPr>
          <w:rFonts w:ascii="Times New Roman" w:hAnsi="Times New Roman"/>
          <w:sz w:val="24"/>
          <w:szCs w:val="24"/>
        </w:rPr>
        <w:t>western Europe in whic</w:t>
      </w:r>
      <w:r w:rsidR="00392E28">
        <w:rPr>
          <w:rFonts w:ascii="Times New Roman" w:hAnsi="Times New Roman"/>
          <w:sz w:val="24"/>
          <w:szCs w:val="24"/>
        </w:rPr>
        <w:t>h Northern Europe increasingly “</w:t>
      </w:r>
      <w:r w:rsidRPr="00392E28">
        <w:rPr>
          <w:rFonts w:ascii="Times New Roman" w:hAnsi="Times New Roman"/>
          <w:sz w:val="24"/>
          <w:szCs w:val="24"/>
        </w:rPr>
        <w:t>asserted itself as the centre of civilisation</w:t>
      </w:r>
      <w:r w:rsidR="00392E28">
        <w:rPr>
          <w:rFonts w:ascii="Times New Roman" w:hAnsi="Times New Roman"/>
          <w:sz w:val="24"/>
          <w:szCs w:val="24"/>
        </w:rPr>
        <w:t>”</w:t>
      </w:r>
      <w:r w:rsidR="00763EBF" w:rsidRPr="00574BF3">
        <w:rPr>
          <w:rFonts w:ascii="Times New Roman" w:hAnsi="Times New Roman"/>
          <w:sz w:val="24"/>
          <w:szCs w:val="24"/>
        </w:rPr>
        <w:t xml:space="preserve"> (Pratt, 1992: 10) whilst the Mediterranean was increasingly fashioned as</w:t>
      </w:r>
      <w:r w:rsidR="00FA09F1" w:rsidRPr="00574BF3">
        <w:rPr>
          <w:rFonts w:ascii="Times New Roman" w:hAnsi="Times New Roman"/>
          <w:sz w:val="24"/>
          <w:szCs w:val="24"/>
        </w:rPr>
        <w:t xml:space="preserve"> its</w:t>
      </w:r>
      <w:r w:rsidR="00763EBF" w:rsidRPr="00574BF3">
        <w:rPr>
          <w:rFonts w:ascii="Times New Roman" w:hAnsi="Times New Roman"/>
          <w:sz w:val="24"/>
          <w:szCs w:val="24"/>
        </w:rPr>
        <w:t xml:space="preserve"> possession and as </w:t>
      </w:r>
      <w:r w:rsidR="004160B0" w:rsidRPr="00574BF3">
        <w:rPr>
          <w:rFonts w:ascii="Times New Roman" w:hAnsi="Times New Roman"/>
          <w:sz w:val="24"/>
          <w:szCs w:val="24"/>
        </w:rPr>
        <w:t xml:space="preserve">being </w:t>
      </w:r>
      <w:r w:rsidR="00763EBF" w:rsidRPr="00574BF3">
        <w:rPr>
          <w:rFonts w:ascii="Times New Roman" w:hAnsi="Times New Roman"/>
          <w:sz w:val="24"/>
          <w:szCs w:val="24"/>
        </w:rPr>
        <w:t xml:space="preserve">culturally distinct. </w:t>
      </w:r>
      <w:r w:rsidR="00F03317" w:rsidRPr="00574BF3">
        <w:rPr>
          <w:rFonts w:ascii="Times New Roman" w:hAnsi="Times New Roman"/>
          <w:sz w:val="24"/>
          <w:szCs w:val="24"/>
        </w:rPr>
        <w:t xml:space="preserve"> At the same time</w:t>
      </w:r>
      <w:r w:rsidR="00374C25" w:rsidRPr="00574BF3">
        <w:rPr>
          <w:rFonts w:ascii="Times New Roman" w:hAnsi="Times New Roman"/>
          <w:sz w:val="24"/>
          <w:szCs w:val="24"/>
        </w:rPr>
        <w:t>,</w:t>
      </w:r>
      <w:r w:rsidR="00F03317" w:rsidRPr="00574BF3">
        <w:rPr>
          <w:rFonts w:ascii="Times New Roman" w:hAnsi="Times New Roman"/>
          <w:sz w:val="24"/>
          <w:szCs w:val="24"/>
        </w:rPr>
        <w:t xml:space="preserve"> Britain’s </w:t>
      </w:r>
      <w:r w:rsidR="00374C25" w:rsidRPr="00574BF3">
        <w:rPr>
          <w:rFonts w:ascii="Times New Roman" w:hAnsi="Times New Roman"/>
          <w:sz w:val="24"/>
          <w:szCs w:val="24"/>
        </w:rPr>
        <w:t xml:space="preserve">military </w:t>
      </w:r>
      <w:r w:rsidR="00F03317" w:rsidRPr="00574BF3">
        <w:rPr>
          <w:rFonts w:ascii="Times New Roman" w:hAnsi="Times New Roman"/>
          <w:sz w:val="24"/>
          <w:szCs w:val="24"/>
        </w:rPr>
        <w:t>support of S</w:t>
      </w:r>
      <w:r w:rsidR="00EC59B0" w:rsidRPr="00574BF3">
        <w:rPr>
          <w:rFonts w:ascii="Times New Roman" w:hAnsi="Times New Roman"/>
          <w:sz w:val="24"/>
          <w:szCs w:val="24"/>
        </w:rPr>
        <w:t>pain in the Peni</w:t>
      </w:r>
      <w:r w:rsidR="00085F3A" w:rsidRPr="00574BF3">
        <w:rPr>
          <w:rFonts w:ascii="Times New Roman" w:hAnsi="Times New Roman"/>
          <w:sz w:val="24"/>
          <w:szCs w:val="24"/>
        </w:rPr>
        <w:t xml:space="preserve">nsula war with France </w:t>
      </w:r>
      <w:r w:rsidR="00695BC8" w:rsidRPr="00574BF3">
        <w:rPr>
          <w:rFonts w:ascii="Times New Roman" w:hAnsi="Times New Roman"/>
          <w:sz w:val="24"/>
          <w:szCs w:val="24"/>
        </w:rPr>
        <w:t xml:space="preserve">(1808-14) </w:t>
      </w:r>
      <w:r w:rsidR="00EC59B0" w:rsidRPr="00574BF3">
        <w:rPr>
          <w:rFonts w:ascii="Times New Roman" w:hAnsi="Times New Roman"/>
          <w:sz w:val="24"/>
          <w:szCs w:val="24"/>
        </w:rPr>
        <w:t xml:space="preserve">has also been cited as </w:t>
      </w:r>
      <w:r w:rsidR="004160B0" w:rsidRPr="00574BF3">
        <w:rPr>
          <w:rFonts w:ascii="Times New Roman" w:hAnsi="Times New Roman"/>
          <w:sz w:val="24"/>
          <w:szCs w:val="24"/>
        </w:rPr>
        <w:t xml:space="preserve">a </w:t>
      </w:r>
      <w:r w:rsidR="00EC59B0" w:rsidRPr="00574BF3">
        <w:rPr>
          <w:rFonts w:ascii="Times New Roman" w:hAnsi="Times New Roman"/>
          <w:sz w:val="24"/>
          <w:szCs w:val="24"/>
        </w:rPr>
        <w:t xml:space="preserve">major influence on </w:t>
      </w:r>
      <w:r w:rsidR="00374C25" w:rsidRPr="00574BF3">
        <w:rPr>
          <w:rFonts w:ascii="Times New Roman" w:hAnsi="Times New Roman"/>
          <w:sz w:val="24"/>
          <w:szCs w:val="24"/>
        </w:rPr>
        <w:t xml:space="preserve">the growth of </w:t>
      </w:r>
      <w:r w:rsidR="00EC59B0" w:rsidRPr="00574BF3">
        <w:rPr>
          <w:rFonts w:ascii="Times New Roman" w:hAnsi="Times New Roman"/>
          <w:sz w:val="24"/>
          <w:szCs w:val="24"/>
        </w:rPr>
        <w:t xml:space="preserve">Hispanic romanticism </w:t>
      </w:r>
      <w:r w:rsidR="00374C25" w:rsidRPr="00574BF3">
        <w:rPr>
          <w:rFonts w:ascii="Times New Roman" w:hAnsi="Times New Roman"/>
          <w:sz w:val="24"/>
          <w:szCs w:val="24"/>
        </w:rPr>
        <w:t>in Britain</w:t>
      </w:r>
      <w:r w:rsidR="005E4F3B">
        <w:rPr>
          <w:rFonts w:ascii="Times New Roman" w:hAnsi="Times New Roman"/>
          <w:sz w:val="24"/>
          <w:szCs w:val="24"/>
        </w:rPr>
        <w:t xml:space="preserve"> (Sánchez, </w:t>
      </w:r>
      <w:r w:rsidR="00083CF0" w:rsidRPr="00574BF3">
        <w:rPr>
          <w:rFonts w:ascii="Times New Roman" w:hAnsi="Times New Roman"/>
          <w:sz w:val="24"/>
          <w:szCs w:val="24"/>
        </w:rPr>
        <w:t>2009)</w:t>
      </w:r>
      <w:r w:rsidR="004160B0" w:rsidRPr="00574BF3">
        <w:rPr>
          <w:rFonts w:ascii="Times New Roman" w:hAnsi="Times New Roman"/>
          <w:sz w:val="24"/>
          <w:szCs w:val="24"/>
        </w:rPr>
        <w:t>, inspiring</w:t>
      </w:r>
      <w:r w:rsidR="00EC59B0" w:rsidRPr="00574BF3">
        <w:rPr>
          <w:rFonts w:ascii="Times New Roman" w:hAnsi="Times New Roman"/>
          <w:sz w:val="24"/>
          <w:szCs w:val="24"/>
        </w:rPr>
        <w:t xml:space="preserve"> several notable poets such</w:t>
      </w:r>
      <w:r w:rsidR="00374C25" w:rsidRPr="00574BF3">
        <w:rPr>
          <w:rFonts w:ascii="Times New Roman" w:hAnsi="Times New Roman"/>
          <w:sz w:val="24"/>
          <w:szCs w:val="24"/>
        </w:rPr>
        <w:t xml:space="preserve"> as Sir</w:t>
      </w:r>
      <w:r w:rsidR="00085F3A" w:rsidRPr="00574BF3">
        <w:rPr>
          <w:rFonts w:ascii="Times New Roman" w:hAnsi="Times New Roman"/>
          <w:sz w:val="24"/>
          <w:szCs w:val="24"/>
        </w:rPr>
        <w:t xml:space="preserve"> Walter Scott</w:t>
      </w:r>
      <w:r w:rsidR="004160B0" w:rsidRPr="00574BF3">
        <w:rPr>
          <w:rFonts w:ascii="Times New Roman" w:hAnsi="Times New Roman"/>
          <w:sz w:val="24"/>
          <w:szCs w:val="24"/>
        </w:rPr>
        <w:t xml:space="preserve"> and</w:t>
      </w:r>
      <w:r w:rsidR="00085F3A" w:rsidRPr="00574BF3">
        <w:rPr>
          <w:rFonts w:ascii="Times New Roman" w:hAnsi="Times New Roman"/>
          <w:sz w:val="24"/>
          <w:szCs w:val="24"/>
        </w:rPr>
        <w:t xml:space="preserve"> Byron</w:t>
      </w:r>
      <w:r w:rsidR="00EC59B0" w:rsidRPr="00574BF3">
        <w:rPr>
          <w:rFonts w:ascii="Times New Roman" w:hAnsi="Times New Roman"/>
          <w:sz w:val="24"/>
          <w:szCs w:val="24"/>
        </w:rPr>
        <w:t xml:space="preserve">, </w:t>
      </w:r>
      <w:r w:rsidR="00374C25" w:rsidRPr="00574BF3">
        <w:rPr>
          <w:rFonts w:ascii="Times New Roman" w:hAnsi="Times New Roman"/>
          <w:sz w:val="24"/>
          <w:szCs w:val="24"/>
        </w:rPr>
        <w:t xml:space="preserve">not just </w:t>
      </w:r>
      <w:r w:rsidR="008F33D6" w:rsidRPr="00574BF3">
        <w:rPr>
          <w:rFonts w:ascii="Times New Roman" w:hAnsi="Times New Roman"/>
          <w:sz w:val="24"/>
          <w:szCs w:val="24"/>
        </w:rPr>
        <w:t xml:space="preserve">to </w:t>
      </w:r>
      <w:r w:rsidR="00374C25" w:rsidRPr="00574BF3">
        <w:rPr>
          <w:rFonts w:ascii="Times New Roman" w:hAnsi="Times New Roman"/>
          <w:sz w:val="24"/>
          <w:szCs w:val="24"/>
        </w:rPr>
        <w:t xml:space="preserve">romanticise about the </w:t>
      </w:r>
      <w:r w:rsidR="00085F3A" w:rsidRPr="00574BF3">
        <w:rPr>
          <w:rFonts w:ascii="Times New Roman" w:hAnsi="Times New Roman"/>
          <w:sz w:val="24"/>
          <w:szCs w:val="24"/>
        </w:rPr>
        <w:t xml:space="preserve">Spanish and their noble, </w:t>
      </w:r>
      <w:r w:rsidR="00374C25" w:rsidRPr="00574BF3">
        <w:rPr>
          <w:rFonts w:ascii="Times New Roman" w:hAnsi="Times New Roman"/>
          <w:sz w:val="24"/>
          <w:szCs w:val="24"/>
        </w:rPr>
        <w:t xml:space="preserve">chivalric </w:t>
      </w:r>
      <w:r w:rsidR="00085F3A" w:rsidRPr="00574BF3">
        <w:rPr>
          <w:rFonts w:ascii="Times New Roman" w:hAnsi="Times New Roman"/>
          <w:sz w:val="24"/>
          <w:szCs w:val="24"/>
        </w:rPr>
        <w:t>fight for independence</w:t>
      </w:r>
      <w:r w:rsidR="00374C25" w:rsidRPr="00574BF3">
        <w:rPr>
          <w:rFonts w:ascii="Times New Roman" w:hAnsi="Times New Roman"/>
          <w:sz w:val="24"/>
          <w:szCs w:val="24"/>
        </w:rPr>
        <w:t xml:space="preserve"> but also to cast Britain as their saviour and protector against the French oppressor. </w:t>
      </w:r>
      <w:r w:rsidR="00565C47" w:rsidRPr="00574BF3">
        <w:rPr>
          <w:rFonts w:ascii="Times New Roman" w:hAnsi="Times New Roman"/>
          <w:sz w:val="24"/>
          <w:szCs w:val="24"/>
        </w:rPr>
        <w:t>This</w:t>
      </w:r>
      <w:r w:rsidR="008F33D6" w:rsidRPr="00574BF3">
        <w:rPr>
          <w:rFonts w:ascii="Times New Roman" w:hAnsi="Times New Roman"/>
          <w:sz w:val="24"/>
          <w:szCs w:val="24"/>
        </w:rPr>
        <w:t xml:space="preserve"> growing romantic fascin</w:t>
      </w:r>
      <w:r w:rsidR="00021C2E" w:rsidRPr="00574BF3">
        <w:rPr>
          <w:rFonts w:ascii="Times New Roman" w:hAnsi="Times New Roman"/>
          <w:sz w:val="24"/>
          <w:szCs w:val="24"/>
        </w:rPr>
        <w:t>ation with Spain therefore had geo-political as well as art</w:t>
      </w:r>
      <w:r w:rsidR="00565C47" w:rsidRPr="00574BF3">
        <w:rPr>
          <w:rFonts w:ascii="Times New Roman" w:hAnsi="Times New Roman"/>
          <w:sz w:val="24"/>
          <w:szCs w:val="24"/>
        </w:rPr>
        <w:t xml:space="preserve">istic connotations and was </w:t>
      </w:r>
      <w:r w:rsidR="00021C2E" w:rsidRPr="00574BF3">
        <w:rPr>
          <w:rFonts w:ascii="Times New Roman" w:hAnsi="Times New Roman"/>
          <w:sz w:val="24"/>
          <w:szCs w:val="24"/>
        </w:rPr>
        <w:t xml:space="preserve">not </w:t>
      </w:r>
      <w:r w:rsidR="00565C47" w:rsidRPr="00574BF3">
        <w:rPr>
          <w:rFonts w:ascii="Times New Roman" w:hAnsi="Times New Roman"/>
          <w:sz w:val="24"/>
          <w:szCs w:val="24"/>
        </w:rPr>
        <w:t xml:space="preserve">just </w:t>
      </w:r>
      <w:r w:rsidR="00021C2E" w:rsidRPr="00574BF3">
        <w:rPr>
          <w:rFonts w:ascii="Times New Roman" w:hAnsi="Times New Roman"/>
          <w:sz w:val="24"/>
          <w:szCs w:val="24"/>
        </w:rPr>
        <w:t>restricted to Britain either.</w:t>
      </w:r>
      <w:r w:rsidR="00565C47" w:rsidRPr="00574BF3">
        <w:rPr>
          <w:rFonts w:ascii="Times New Roman" w:hAnsi="Times New Roman"/>
          <w:sz w:val="24"/>
          <w:szCs w:val="24"/>
        </w:rPr>
        <w:t xml:space="preserve"> In deconstructing the work of nineteenth</w:t>
      </w:r>
      <w:r w:rsidR="008F33D6" w:rsidRPr="00574BF3">
        <w:rPr>
          <w:rFonts w:ascii="Times New Roman" w:hAnsi="Times New Roman"/>
          <w:sz w:val="24"/>
          <w:szCs w:val="24"/>
        </w:rPr>
        <w:t xml:space="preserve"> century </w:t>
      </w:r>
      <w:r w:rsidR="00565C47" w:rsidRPr="00574BF3">
        <w:rPr>
          <w:rFonts w:ascii="Times New Roman" w:hAnsi="Times New Roman"/>
          <w:sz w:val="24"/>
          <w:szCs w:val="24"/>
        </w:rPr>
        <w:t>Finnish artists</w:t>
      </w:r>
      <w:r w:rsidR="008F33D6" w:rsidRPr="00574BF3">
        <w:rPr>
          <w:rFonts w:ascii="Times New Roman" w:hAnsi="Times New Roman"/>
          <w:sz w:val="24"/>
          <w:szCs w:val="24"/>
        </w:rPr>
        <w:t xml:space="preserve"> and t</w:t>
      </w:r>
      <w:r w:rsidR="00565C47" w:rsidRPr="00574BF3">
        <w:rPr>
          <w:rFonts w:ascii="Times New Roman" w:hAnsi="Times New Roman"/>
          <w:sz w:val="24"/>
          <w:szCs w:val="24"/>
        </w:rPr>
        <w:t xml:space="preserve">heir representations of Spain, </w:t>
      </w:r>
      <w:r w:rsidR="008F33D6" w:rsidRPr="00574BF3">
        <w:rPr>
          <w:rFonts w:ascii="Times New Roman" w:hAnsi="Times New Roman"/>
          <w:sz w:val="24"/>
          <w:szCs w:val="24"/>
        </w:rPr>
        <w:t>Mar</w:t>
      </w:r>
      <w:r w:rsidR="00565C47" w:rsidRPr="00574BF3">
        <w:rPr>
          <w:rFonts w:ascii="Times New Roman" w:hAnsi="Times New Roman"/>
          <w:sz w:val="24"/>
          <w:szCs w:val="24"/>
        </w:rPr>
        <w:t>ie-Sofi</w:t>
      </w:r>
      <w:r w:rsidR="0085752A" w:rsidRPr="00574BF3">
        <w:rPr>
          <w:rFonts w:ascii="Times New Roman" w:hAnsi="Times New Roman"/>
          <w:sz w:val="24"/>
          <w:szCs w:val="24"/>
        </w:rPr>
        <w:t>e Lundström (2008</w:t>
      </w:r>
      <w:r w:rsidR="00565C47" w:rsidRPr="00574BF3">
        <w:rPr>
          <w:rFonts w:ascii="Times New Roman" w:hAnsi="Times New Roman"/>
          <w:sz w:val="24"/>
          <w:szCs w:val="24"/>
        </w:rPr>
        <w:t>:31) also argues</w:t>
      </w:r>
      <w:r w:rsidR="00392E28">
        <w:rPr>
          <w:rFonts w:ascii="Times New Roman" w:hAnsi="Times New Roman"/>
          <w:sz w:val="24"/>
          <w:szCs w:val="24"/>
        </w:rPr>
        <w:t xml:space="preserve"> that “</w:t>
      </w:r>
      <w:r w:rsidR="008F33D6" w:rsidRPr="00392E28">
        <w:rPr>
          <w:rFonts w:ascii="Times New Roman" w:hAnsi="Times New Roman"/>
          <w:sz w:val="24"/>
          <w:szCs w:val="24"/>
        </w:rPr>
        <w:t>nineteenth century travels to Spain were an expression of Romantic nostalgia and a fear of modernity</w:t>
      </w:r>
      <w:r w:rsidR="00392E28">
        <w:rPr>
          <w:rFonts w:ascii="Times New Roman" w:hAnsi="Times New Roman"/>
          <w:sz w:val="24"/>
          <w:szCs w:val="24"/>
        </w:rPr>
        <w:t>”</w:t>
      </w:r>
      <w:r w:rsidR="00565C47" w:rsidRPr="00574BF3">
        <w:rPr>
          <w:rFonts w:ascii="Times New Roman" w:hAnsi="Times New Roman"/>
          <w:sz w:val="24"/>
          <w:szCs w:val="24"/>
        </w:rPr>
        <w:t>.  She</w:t>
      </w:r>
      <w:r w:rsidR="008F33D6" w:rsidRPr="00574BF3">
        <w:rPr>
          <w:rFonts w:ascii="Times New Roman" w:hAnsi="Times New Roman"/>
          <w:sz w:val="24"/>
          <w:szCs w:val="24"/>
        </w:rPr>
        <w:t xml:space="preserve"> describes how these Finnish traveller-painters, such as Albert Ed</w:t>
      </w:r>
      <w:r w:rsidR="00565C47" w:rsidRPr="00574BF3">
        <w:rPr>
          <w:rFonts w:ascii="Times New Roman" w:hAnsi="Times New Roman"/>
          <w:sz w:val="24"/>
          <w:szCs w:val="24"/>
        </w:rPr>
        <w:t>elfelt (1854-1905), were</w:t>
      </w:r>
      <w:r w:rsidR="008F33D6" w:rsidRPr="00574BF3">
        <w:rPr>
          <w:rFonts w:ascii="Times New Roman" w:hAnsi="Times New Roman"/>
          <w:sz w:val="24"/>
          <w:szCs w:val="24"/>
        </w:rPr>
        <w:t xml:space="preserve"> influenced by the French </w:t>
      </w:r>
      <w:r w:rsidR="008F33D6" w:rsidRPr="00574BF3">
        <w:rPr>
          <w:rFonts w:ascii="Times New Roman" w:hAnsi="Times New Roman"/>
          <w:i/>
          <w:sz w:val="24"/>
          <w:szCs w:val="24"/>
        </w:rPr>
        <w:t>espagnolisme</w:t>
      </w:r>
      <w:r w:rsidR="008F33D6" w:rsidRPr="00574BF3">
        <w:rPr>
          <w:rFonts w:ascii="Times New Roman" w:hAnsi="Times New Roman"/>
          <w:sz w:val="24"/>
          <w:szCs w:val="24"/>
        </w:rPr>
        <w:t xml:space="preserve"> art movement through studying in Paris with leading exponents of the genre such as Gérôme (1824-1904) and Fortuny (1838-1874</w:t>
      </w:r>
      <w:r w:rsidR="005652F0">
        <w:rPr>
          <w:rFonts w:ascii="Times New Roman" w:hAnsi="Times New Roman"/>
          <w:sz w:val="24"/>
          <w:szCs w:val="24"/>
        </w:rPr>
        <w:t>) and</w:t>
      </w:r>
      <w:r w:rsidR="008F33D6" w:rsidRPr="00574BF3">
        <w:rPr>
          <w:rFonts w:ascii="Times New Roman" w:hAnsi="Times New Roman"/>
          <w:sz w:val="24"/>
          <w:szCs w:val="24"/>
        </w:rPr>
        <w:t xml:space="preserve"> were driven</w:t>
      </w:r>
      <w:r w:rsidR="005652F0">
        <w:rPr>
          <w:rFonts w:ascii="Times New Roman" w:hAnsi="Times New Roman"/>
          <w:sz w:val="24"/>
          <w:szCs w:val="24"/>
        </w:rPr>
        <w:t>,</w:t>
      </w:r>
      <w:r w:rsidR="005652F0" w:rsidRPr="005652F0">
        <w:rPr>
          <w:rFonts w:ascii="Times New Roman" w:hAnsi="Times New Roman"/>
          <w:sz w:val="24"/>
          <w:szCs w:val="24"/>
        </w:rPr>
        <w:t xml:space="preserve"> </w:t>
      </w:r>
      <w:r w:rsidR="005652F0" w:rsidRPr="00574BF3">
        <w:rPr>
          <w:rFonts w:ascii="Times New Roman" w:hAnsi="Times New Roman"/>
          <w:sz w:val="24"/>
          <w:szCs w:val="24"/>
        </w:rPr>
        <w:t>she argues</w:t>
      </w:r>
      <w:r w:rsidR="005652F0">
        <w:rPr>
          <w:rFonts w:ascii="Times New Roman" w:hAnsi="Times New Roman"/>
          <w:sz w:val="24"/>
          <w:szCs w:val="24"/>
        </w:rPr>
        <w:t>,</w:t>
      </w:r>
      <w:r w:rsidR="00392E28">
        <w:rPr>
          <w:rFonts w:ascii="Times New Roman" w:hAnsi="Times New Roman"/>
          <w:sz w:val="24"/>
          <w:szCs w:val="24"/>
        </w:rPr>
        <w:t xml:space="preserve"> by “</w:t>
      </w:r>
      <w:r w:rsidR="008F33D6" w:rsidRPr="00392E28">
        <w:rPr>
          <w:rFonts w:ascii="Times New Roman" w:hAnsi="Times New Roman"/>
          <w:sz w:val="24"/>
          <w:szCs w:val="24"/>
        </w:rPr>
        <w:t>Romantic nostalgia</w:t>
      </w:r>
      <w:r w:rsidR="00392E28">
        <w:rPr>
          <w:rFonts w:ascii="Times New Roman" w:hAnsi="Times New Roman"/>
          <w:sz w:val="24"/>
          <w:szCs w:val="24"/>
        </w:rPr>
        <w:t>” and a search for an elusive “</w:t>
      </w:r>
      <w:r w:rsidR="008F33D6" w:rsidRPr="00574BF3">
        <w:rPr>
          <w:rFonts w:ascii="Times New Roman" w:hAnsi="Times New Roman"/>
          <w:i/>
          <w:sz w:val="24"/>
          <w:szCs w:val="24"/>
        </w:rPr>
        <w:t>reality and authenticity</w:t>
      </w:r>
      <w:r w:rsidR="00392E28">
        <w:rPr>
          <w:rFonts w:ascii="Times New Roman" w:hAnsi="Times New Roman"/>
          <w:sz w:val="24"/>
          <w:szCs w:val="24"/>
        </w:rPr>
        <w:t>”</w:t>
      </w:r>
      <w:r w:rsidR="008F33D6" w:rsidRPr="00574BF3">
        <w:rPr>
          <w:rFonts w:ascii="Times New Roman" w:hAnsi="Times New Roman"/>
          <w:sz w:val="24"/>
          <w:szCs w:val="24"/>
        </w:rPr>
        <w:t xml:space="preserve"> believed to exist elsewhere in other</w:t>
      </w:r>
      <w:r w:rsidR="004160B0" w:rsidRPr="00574BF3">
        <w:rPr>
          <w:rFonts w:ascii="Times New Roman" w:hAnsi="Times New Roman"/>
          <w:sz w:val="24"/>
          <w:szCs w:val="24"/>
        </w:rPr>
        <w:t>, southern,</w:t>
      </w:r>
      <w:r w:rsidR="008F33D6" w:rsidRPr="00574BF3">
        <w:rPr>
          <w:rFonts w:ascii="Times New Roman" w:hAnsi="Times New Roman"/>
          <w:sz w:val="24"/>
          <w:szCs w:val="24"/>
        </w:rPr>
        <w:t xml:space="preserve"> cultures</w:t>
      </w:r>
      <w:r w:rsidR="005652F0">
        <w:rPr>
          <w:rFonts w:ascii="Times New Roman" w:hAnsi="Times New Roman"/>
          <w:sz w:val="24"/>
          <w:szCs w:val="24"/>
        </w:rPr>
        <w:t xml:space="preserve"> (Lundström, </w:t>
      </w:r>
      <w:r w:rsidR="005652F0" w:rsidRPr="00574BF3">
        <w:rPr>
          <w:rFonts w:ascii="Times New Roman" w:hAnsi="Times New Roman"/>
          <w:sz w:val="24"/>
          <w:szCs w:val="24"/>
        </w:rPr>
        <w:t>2008</w:t>
      </w:r>
      <w:r w:rsidR="005652F0">
        <w:rPr>
          <w:rFonts w:ascii="Times New Roman" w:hAnsi="Times New Roman"/>
          <w:sz w:val="24"/>
          <w:szCs w:val="24"/>
        </w:rPr>
        <w:t>)</w:t>
      </w:r>
      <w:r w:rsidR="008F33D6" w:rsidRPr="00574BF3">
        <w:rPr>
          <w:rFonts w:ascii="Times New Roman" w:hAnsi="Times New Roman"/>
          <w:sz w:val="24"/>
          <w:szCs w:val="24"/>
        </w:rPr>
        <w:t xml:space="preserve">.  </w:t>
      </w:r>
    </w:p>
    <w:p w:rsidR="008F33D6" w:rsidRPr="009644A0" w:rsidRDefault="008F33D6" w:rsidP="007E7028">
      <w:pPr>
        <w:spacing w:after="0" w:line="480" w:lineRule="auto"/>
        <w:jc w:val="both"/>
        <w:rPr>
          <w:rFonts w:ascii="Times New Roman" w:hAnsi="Times New Roman"/>
          <w:sz w:val="24"/>
          <w:szCs w:val="24"/>
        </w:rPr>
      </w:pPr>
      <w:r w:rsidRPr="00574BF3">
        <w:rPr>
          <w:rFonts w:ascii="Times New Roman" w:hAnsi="Times New Roman"/>
          <w:sz w:val="24"/>
          <w:szCs w:val="24"/>
        </w:rPr>
        <w:lastRenderedPageBreak/>
        <w:t xml:space="preserve">This search for difference and </w:t>
      </w:r>
      <w:r w:rsidR="001A2C37" w:rsidRPr="00574BF3">
        <w:rPr>
          <w:rFonts w:ascii="Times New Roman" w:hAnsi="Times New Roman"/>
          <w:sz w:val="24"/>
          <w:szCs w:val="24"/>
        </w:rPr>
        <w:t>‘</w:t>
      </w:r>
      <w:r w:rsidRPr="00574BF3">
        <w:rPr>
          <w:rFonts w:ascii="Times New Roman" w:hAnsi="Times New Roman"/>
          <w:sz w:val="24"/>
          <w:szCs w:val="24"/>
        </w:rPr>
        <w:t>otherness</w:t>
      </w:r>
      <w:r w:rsidR="001A2C37" w:rsidRPr="00574BF3">
        <w:rPr>
          <w:rFonts w:ascii="Times New Roman" w:hAnsi="Times New Roman"/>
          <w:sz w:val="24"/>
          <w:szCs w:val="24"/>
        </w:rPr>
        <w:t>’</w:t>
      </w:r>
      <w:r w:rsidRPr="00574BF3">
        <w:rPr>
          <w:rFonts w:ascii="Times New Roman" w:hAnsi="Times New Roman"/>
          <w:sz w:val="24"/>
          <w:szCs w:val="24"/>
        </w:rPr>
        <w:t xml:space="preserve"> also implies a search for the antithesis of modernity and nineteenth century Spain with its Moorish heritage </w:t>
      </w:r>
      <w:r w:rsidR="001A2C37" w:rsidRPr="00574BF3">
        <w:rPr>
          <w:rFonts w:ascii="Times New Roman" w:hAnsi="Times New Roman"/>
          <w:sz w:val="24"/>
          <w:szCs w:val="24"/>
        </w:rPr>
        <w:t xml:space="preserve">and Medieval style monarchy </w:t>
      </w:r>
      <w:r w:rsidRPr="00574BF3">
        <w:rPr>
          <w:rFonts w:ascii="Times New Roman" w:hAnsi="Times New Roman"/>
          <w:sz w:val="24"/>
          <w:szCs w:val="24"/>
        </w:rPr>
        <w:t>provided a perceptually and geographically convenient destination fo</w:t>
      </w:r>
      <w:r w:rsidR="001A2C37" w:rsidRPr="00574BF3">
        <w:rPr>
          <w:rFonts w:ascii="Times New Roman" w:hAnsi="Times New Roman"/>
          <w:sz w:val="24"/>
          <w:szCs w:val="24"/>
        </w:rPr>
        <w:t xml:space="preserve">r such a quest.  Conversely though, </w:t>
      </w:r>
      <w:r w:rsidRPr="00574BF3">
        <w:rPr>
          <w:rFonts w:ascii="Times New Roman" w:hAnsi="Times New Roman"/>
          <w:sz w:val="24"/>
          <w:szCs w:val="24"/>
        </w:rPr>
        <w:t xml:space="preserve">this romantic fascination with Spain helped </w:t>
      </w:r>
      <w:r w:rsidR="001A2C37" w:rsidRPr="00574BF3">
        <w:rPr>
          <w:rFonts w:ascii="Times New Roman" w:hAnsi="Times New Roman"/>
          <w:sz w:val="24"/>
          <w:szCs w:val="24"/>
        </w:rPr>
        <w:t xml:space="preserve">to </w:t>
      </w:r>
      <w:r w:rsidRPr="00574BF3">
        <w:rPr>
          <w:rFonts w:ascii="Times New Roman" w:hAnsi="Times New Roman"/>
          <w:sz w:val="24"/>
          <w:szCs w:val="24"/>
        </w:rPr>
        <w:t>define the identity of northern Europe</w:t>
      </w:r>
      <w:r w:rsidR="006D6751" w:rsidRPr="00574BF3">
        <w:rPr>
          <w:rFonts w:ascii="Times New Roman" w:hAnsi="Times New Roman"/>
          <w:sz w:val="24"/>
          <w:szCs w:val="24"/>
        </w:rPr>
        <w:t>an</w:t>
      </w:r>
      <w:r w:rsidRPr="00574BF3">
        <w:rPr>
          <w:rFonts w:ascii="Times New Roman" w:hAnsi="Times New Roman"/>
          <w:sz w:val="24"/>
          <w:szCs w:val="24"/>
        </w:rPr>
        <w:t xml:space="preserve"> countries as </w:t>
      </w:r>
      <w:r w:rsidRPr="00574BF3">
        <w:rPr>
          <w:rFonts w:ascii="Times New Roman" w:hAnsi="Times New Roman"/>
          <w:i/>
          <w:sz w:val="24"/>
          <w:szCs w:val="24"/>
        </w:rPr>
        <w:t>modern</w:t>
      </w:r>
      <w:r w:rsidRPr="00574BF3">
        <w:rPr>
          <w:rFonts w:ascii="Times New Roman" w:hAnsi="Times New Roman"/>
          <w:sz w:val="24"/>
          <w:szCs w:val="24"/>
        </w:rPr>
        <w:t xml:space="preserve"> and </w:t>
      </w:r>
      <w:r w:rsidRPr="00574BF3">
        <w:rPr>
          <w:rFonts w:ascii="Times New Roman" w:hAnsi="Times New Roman"/>
          <w:i/>
          <w:sz w:val="24"/>
          <w:szCs w:val="24"/>
        </w:rPr>
        <w:t xml:space="preserve">developed </w:t>
      </w:r>
      <w:r w:rsidR="001A2C37" w:rsidRPr="00574BF3">
        <w:rPr>
          <w:rFonts w:ascii="Times New Roman" w:hAnsi="Times New Roman"/>
          <w:sz w:val="24"/>
          <w:szCs w:val="24"/>
        </w:rPr>
        <w:t>when set in</w:t>
      </w:r>
      <w:r w:rsidRPr="00574BF3">
        <w:rPr>
          <w:rFonts w:ascii="Times New Roman" w:hAnsi="Times New Roman"/>
          <w:sz w:val="24"/>
          <w:szCs w:val="24"/>
        </w:rPr>
        <w:t xml:space="preserve"> contrast to it.  </w:t>
      </w:r>
      <w:r w:rsidR="008F5E4C">
        <w:rPr>
          <w:rFonts w:ascii="Times New Roman" w:hAnsi="Times New Roman"/>
          <w:sz w:val="24"/>
          <w:szCs w:val="24"/>
        </w:rPr>
        <w:t>As others have argued (e.g. Said, 1978; Kabbani, 1986;</w:t>
      </w:r>
      <w:r w:rsidR="008F5E4C" w:rsidRPr="008F5E4C">
        <w:t xml:space="preserve"> </w:t>
      </w:r>
      <w:r w:rsidR="008F5E4C" w:rsidRPr="008F5E4C">
        <w:rPr>
          <w:rFonts w:ascii="Times New Roman" w:hAnsi="Times New Roman"/>
          <w:sz w:val="24"/>
          <w:szCs w:val="24"/>
        </w:rPr>
        <w:t>Colmeiro, 2002; Fernández-Cifuentes, 2007</w:t>
      </w:r>
      <w:r w:rsidR="008F5E4C">
        <w:rPr>
          <w:rFonts w:ascii="Times New Roman" w:hAnsi="Times New Roman"/>
          <w:sz w:val="24"/>
          <w:szCs w:val="24"/>
        </w:rPr>
        <w:t>) n</w:t>
      </w:r>
      <w:r w:rsidRPr="00574BF3">
        <w:rPr>
          <w:rFonts w:ascii="Times New Roman" w:hAnsi="Times New Roman"/>
          <w:sz w:val="24"/>
          <w:szCs w:val="24"/>
        </w:rPr>
        <w:t>ineteenth century romantic tourism and its associated works of art and literatu</w:t>
      </w:r>
      <w:r w:rsidR="008F5E4C">
        <w:rPr>
          <w:rFonts w:ascii="Times New Roman" w:hAnsi="Times New Roman"/>
          <w:sz w:val="24"/>
          <w:szCs w:val="24"/>
        </w:rPr>
        <w:t xml:space="preserve">re was thus a key instrument in </w:t>
      </w:r>
      <w:r w:rsidR="008F5E4C">
        <w:rPr>
          <w:rFonts w:ascii="Times New Roman" w:hAnsi="Times New Roman"/>
          <w:i/>
          <w:sz w:val="24"/>
          <w:szCs w:val="24"/>
        </w:rPr>
        <w:t>Orientalist</w:t>
      </w:r>
      <w:r w:rsidRPr="00574BF3">
        <w:rPr>
          <w:rFonts w:ascii="Times New Roman" w:hAnsi="Times New Roman"/>
          <w:sz w:val="24"/>
          <w:szCs w:val="24"/>
        </w:rPr>
        <w:t xml:space="preserve"> </w:t>
      </w:r>
      <w:r w:rsidR="008F5E4C">
        <w:rPr>
          <w:rFonts w:ascii="Times New Roman" w:hAnsi="Times New Roman"/>
          <w:sz w:val="24"/>
          <w:szCs w:val="24"/>
        </w:rPr>
        <w:t xml:space="preserve">discourse </w:t>
      </w:r>
      <w:r w:rsidRPr="00574BF3">
        <w:rPr>
          <w:rFonts w:ascii="Times New Roman" w:hAnsi="Times New Roman"/>
          <w:sz w:val="24"/>
          <w:szCs w:val="24"/>
        </w:rPr>
        <w:t xml:space="preserve">and </w:t>
      </w:r>
      <w:r w:rsidR="008F5E4C">
        <w:rPr>
          <w:rFonts w:ascii="Times New Roman" w:hAnsi="Times New Roman"/>
          <w:sz w:val="24"/>
          <w:szCs w:val="24"/>
        </w:rPr>
        <w:t xml:space="preserve">in </w:t>
      </w:r>
      <w:r w:rsidRPr="00574BF3">
        <w:rPr>
          <w:rFonts w:ascii="Times New Roman" w:hAnsi="Times New Roman"/>
          <w:sz w:val="24"/>
          <w:szCs w:val="24"/>
        </w:rPr>
        <w:t>the construction of the Orient as a</w:t>
      </w:r>
      <w:r w:rsidR="008F5E4C">
        <w:rPr>
          <w:rFonts w:ascii="Times New Roman" w:hAnsi="Times New Roman"/>
          <w:sz w:val="24"/>
          <w:szCs w:val="24"/>
        </w:rPr>
        <w:t xml:space="preserve"> distinct</w:t>
      </w:r>
      <w:r w:rsidRPr="00574BF3">
        <w:rPr>
          <w:rFonts w:ascii="Times New Roman" w:hAnsi="Times New Roman"/>
          <w:sz w:val="24"/>
          <w:szCs w:val="24"/>
        </w:rPr>
        <w:t xml:space="preserve"> </w:t>
      </w:r>
      <w:r w:rsidR="00D10C8E">
        <w:rPr>
          <w:rFonts w:ascii="Times New Roman" w:hAnsi="Times New Roman"/>
          <w:sz w:val="24"/>
          <w:szCs w:val="24"/>
        </w:rPr>
        <w:t>imaginative geographical entity. For some travellers</w:t>
      </w:r>
      <w:r w:rsidRPr="00574BF3">
        <w:rPr>
          <w:rFonts w:ascii="Times New Roman" w:hAnsi="Times New Roman"/>
          <w:sz w:val="24"/>
          <w:szCs w:val="24"/>
        </w:rPr>
        <w:t xml:space="preserve"> Spain </w:t>
      </w:r>
      <w:r w:rsidR="00D10C8E">
        <w:rPr>
          <w:rFonts w:ascii="Times New Roman" w:hAnsi="Times New Roman"/>
          <w:sz w:val="24"/>
          <w:szCs w:val="24"/>
        </w:rPr>
        <w:t>w</w:t>
      </w:r>
      <w:r w:rsidRPr="00574BF3">
        <w:rPr>
          <w:rFonts w:ascii="Times New Roman" w:hAnsi="Times New Roman"/>
          <w:sz w:val="24"/>
          <w:szCs w:val="24"/>
        </w:rPr>
        <w:t xml:space="preserve">as </w:t>
      </w:r>
      <w:r w:rsidR="00D10C8E">
        <w:rPr>
          <w:rFonts w:ascii="Times New Roman" w:hAnsi="Times New Roman"/>
          <w:sz w:val="24"/>
          <w:szCs w:val="24"/>
        </w:rPr>
        <w:t>a relatively convenient and familiar</w:t>
      </w:r>
      <w:r w:rsidRPr="00574BF3">
        <w:rPr>
          <w:rFonts w:ascii="Times New Roman" w:hAnsi="Times New Roman"/>
          <w:sz w:val="24"/>
          <w:szCs w:val="24"/>
        </w:rPr>
        <w:t xml:space="preserve"> </w:t>
      </w:r>
      <w:r w:rsidR="008F5E4C">
        <w:rPr>
          <w:rFonts w:ascii="Times New Roman" w:hAnsi="Times New Roman"/>
          <w:sz w:val="24"/>
          <w:szCs w:val="24"/>
        </w:rPr>
        <w:t xml:space="preserve">cultural and geographical </w:t>
      </w:r>
      <w:r w:rsidRPr="00574BF3">
        <w:rPr>
          <w:rFonts w:ascii="Times New Roman" w:hAnsi="Times New Roman"/>
          <w:sz w:val="24"/>
          <w:szCs w:val="24"/>
        </w:rPr>
        <w:t>gateway</w:t>
      </w:r>
      <w:r w:rsidR="00D10C8E">
        <w:rPr>
          <w:rFonts w:ascii="Times New Roman" w:hAnsi="Times New Roman"/>
          <w:sz w:val="24"/>
          <w:szCs w:val="24"/>
        </w:rPr>
        <w:t xml:space="preserve"> to this imagined space</w:t>
      </w:r>
      <w:r w:rsidRPr="00574BF3">
        <w:rPr>
          <w:rFonts w:ascii="Times New Roman" w:hAnsi="Times New Roman"/>
          <w:sz w:val="24"/>
          <w:szCs w:val="24"/>
        </w:rPr>
        <w:t xml:space="preserve">.  </w:t>
      </w:r>
    </w:p>
    <w:p w:rsidR="00695BC8" w:rsidRPr="00574BF3" w:rsidRDefault="0082146E" w:rsidP="007E7028">
      <w:pPr>
        <w:autoSpaceDE w:val="0"/>
        <w:autoSpaceDN w:val="0"/>
        <w:adjustRightInd w:val="0"/>
        <w:spacing w:after="0" w:line="480" w:lineRule="auto"/>
        <w:jc w:val="both"/>
        <w:rPr>
          <w:rFonts w:ascii="Times New Roman" w:hAnsi="Times New Roman"/>
          <w:sz w:val="24"/>
          <w:szCs w:val="24"/>
        </w:rPr>
      </w:pPr>
      <w:r w:rsidRPr="00574BF3">
        <w:rPr>
          <w:rFonts w:ascii="Times New Roman" w:hAnsi="Times New Roman"/>
          <w:sz w:val="24"/>
          <w:szCs w:val="24"/>
        </w:rPr>
        <w:t>Nineteenth century Spain, and in particular Andalucia, was therefore cast as ‘Oriental’ not just because of its geographical position and Moorish heritage but also its increasingly inferior geo-political status and rela</w:t>
      </w:r>
      <w:r w:rsidR="00F27FC2" w:rsidRPr="00574BF3">
        <w:rPr>
          <w:rFonts w:ascii="Times New Roman" w:hAnsi="Times New Roman"/>
          <w:sz w:val="24"/>
          <w:szCs w:val="24"/>
        </w:rPr>
        <w:t>tive economic backwardness (Colmeiro</w:t>
      </w:r>
      <w:r w:rsidR="004A3AF7" w:rsidRPr="00574BF3">
        <w:rPr>
          <w:rFonts w:ascii="Times New Roman" w:hAnsi="Times New Roman"/>
          <w:sz w:val="24"/>
          <w:szCs w:val="24"/>
        </w:rPr>
        <w:t>, 2002;</w:t>
      </w:r>
      <w:r w:rsidR="004A3AF7" w:rsidRPr="00574BF3">
        <w:rPr>
          <w:rFonts w:ascii="Times New Roman" w:hAnsi="Times New Roman"/>
          <w:sz w:val="24"/>
          <w:szCs w:val="24"/>
          <w:lang w:eastAsia="en-GB"/>
        </w:rPr>
        <w:t xml:space="preserve"> Ferná</w:t>
      </w:r>
      <w:r w:rsidR="008063ED" w:rsidRPr="00574BF3">
        <w:rPr>
          <w:rFonts w:ascii="Times New Roman" w:hAnsi="Times New Roman"/>
          <w:sz w:val="24"/>
          <w:szCs w:val="24"/>
          <w:lang w:eastAsia="en-GB"/>
        </w:rPr>
        <w:t>ndez-</w:t>
      </w:r>
      <w:r w:rsidR="004A3AF7" w:rsidRPr="00574BF3">
        <w:rPr>
          <w:rFonts w:ascii="Times New Roman" w:hAnsi="Times New Roman"/>
          <w:sz w:val="24"/>
          <w:szCs w:val="24"/>
          <w:lang w:eastAsia="en-GB"/>
        </w:rPr>
        <w:t>Cifuentes, 2007</w:t>
      </w:r>
      <w:r w:rsidRPr="00574BF3">
        <w:rPr>
          <w:rFonts w:ascii="Times New Roman" w:hAnsi="Times New Roman"/>
          <w:sz w:val="24"/>
          <w:szCs w:val="24"/>
        </w:rPr>
        <w:t>).</w:t>
      </w:r>
      <w:r w:rsidR="006D6751" w:rsidRPr="00574BF3">
        <w:rPr>
          <w:rFonts w:ascii="Times New Roman" w:hAnsi="Times New Roman"/>
          <w:sz w:val="24"/>
          <w:szCs w:val="24"/>
        </w:rPr>
        <w:t xml:space="preserve"> </w:t>
      </w:r>
      <w:r w:rsidR="00CE0ECE" w:rsidRPr="00574BF3">
        <w:rPr>
          <w:rFonts w:ascii="Times New Roman" w:hAnsi="Times New Roman"/>
          <w:sz w:val="24"/>
          <w:szCs w:val="24"/>
        </w:rPr>
        <w:t>Partly a</w:t>
      </w:r>
      <w:r w:rsidR="005A7F56" w:rsidRPr="00574BF3">
        <w:rPr>
          <w:rFonts w:ascii="Times New Roman" w:hAnsi="Times New Roman"/>
          <w:sz w:val="24"/>
          <w:szCs w:val="24"/>
        </w:rPr>
        <w:t>s</w:t>
      </w:r>
      <w:r w:rsidR="00CE0ECE" w:rsidRPr="00574BF3">
        <w:rPr>
          <w:rFonts w:ascii="Times New Roman" w:hAnsi="Times New Roman"/>
          <w:sz w:val="24"/>
          <w:szCs w:val="24"/>
        </w:rPr>
        <w:t xml:space="preserve"> a consequence of this re-imagining of romantic Spain as a cultural other,</w:t>
      </w:r>
      <w:r w:rsidR="005A7F56" w:rsidRPr="00574BF3">
        <w:rPr>
          <w:rFonts w:ascii="Times New Roman" w:hAnsi="Times New Roman"/>
          <w:sz w:val="24"/>
          <w:szCs w:val="24"/>
        </w:rPr>
        <w:t xml:space="preserve"> </w:t>
      </w:r>
      <w:r w:rsidR="00A0478A">
        <w:rPr>
          <w:rFonts w:ascii="Times New Roman" w:hAnsi="Times New Roman"/>
          <w:sz w:val="24"/>
          <w:szCs w:val="24"/>
        </w:rPr>
        <w:t>Malaga</w:t>
      </w:r>
      <w:r w:rsidR="00695BC8" w:rsidRPr="00574BF3">
        <w:rPr>
          <w:rFonts w:ascii="Times New Roman" w:hAnsi="Times New Roman"/>
          <w:sz w:val="24"/>
          <w:szCs w:val="24"/>
        </w:rPr>
        <w:t xml:space="preserve"> </w:t>
      </w:r>
      <w:r w:rsidR="00CE0ECE" w:rsidRPr="00574BF3">
        <w:rPr>
          <w:rFonts w:ascii="Times New Roman" w:hAnsi="Times New Roman"/>
          <w:sz w:val="24"/>
          <w:szCs w:val="24"/>
        </w:rPr>
        <w:t xml:space="preserve">and other </w:t>
      </w:r>
      <w:r w:rsidR="0097129E" w:rsidRPr="00574BF3">
        <w:rPr>
          <w:rFonts w:ascii="Times New Roman" w:hAnsi="Times New Roman"/>
          <w:sz w:val="24"/>
          <w:szCs w:val="24"/>
        </w:rPr>
        <w:t>Andalucían</w:t>
      </w:r>
      <w:r w:rsidR="00CE0ECE" w:rsidRPr="00574BF3">
        <w:rPr>
          <w:rFonts w:ascii="Times New Roman" w:hAnsi="Times New Roman"/>
          <w:sz w:val="24"/>
          <w:szCs w:val="24"/>
        </w:rPr>
        <w:t xml:space="preserve"> cities such as Seville and Granada became</w:t>
      </w:r>
      <w:r w:rsidR="00695BC8" w:rsidRPr="00574BF3">
        <w:rPr>
          <w:rFonts w:ascii="Times New Roman" w:hAnsi="Times New Roman"/>
          <w:sz w:val="24"/>
          <w:szCs w:val="24"/>
        </w:rPr>
        <w:t xml:space="preserve"> increasingly popular </w:t>
      </w:r>
      <w:r w:rsidR="00CE0ECE" w:rsidRPr="00574BF3">
        <w:rPr>
          <w:rFonts w:ascii="Times New Roman" w:hAnsi="Times New Roman"/>
          <w:sz w:val="24"/>
          <w:szCs w:val="24"/>
        </w:rPr>
        <w:t xml:space="preserve">tourist </w:t>
      </w:r>
      <w:r w:rsidR="00695BC8" w:rsidRPr="00574BF3">
        <w:rPr>
          <w:rFonts w:ascii="Times New Roman" w:hAnsi="Times New Roman"/>
          <w:sz w:val="24"/>
          <w:szCs w:val="24"/>
        </w:rPr>
        <w:t>destination</w:t>
      </w:r>
      <w:r w:rsidR="00CE0ECE" w:rsidRPr="00574BF3">
        <w:rPr>
          <w:rFonts w:ascii="Times New Roman" w:hAnsi="Times New Roman"/>
          <w:sz w:val="24"/>
          <w:szCs w:val="24"/>
        </w:rPr>
        <w:t>s</w:t>
      </w:r>
      <w:r w:rsidR="00695BC8" w:rsidRPr="00574BF3">
        <w:rPr>
          <w:rFonts w:ascii="Times New Roman" w:hAnsi="Times New Roman"/>
          <w:sz w:val="24"/>
          <w:szCs w:val="24"/>
        </w:rPr>
        <w:t xml:space="preserve"> </w:t>
      </w:r>
      <w:r w:rsidR="008F5E4C">
        <w:rPr>
          <w:rFonts w:ascii="Times New Roman" w:hAnsi="Times New Roman"/>
          <w:sz w:val="24"/>
          <w:szCs w:val="24"/>
        </w:rPr>
        <w:t>during the nineteenth</w:t>
      </w:r>
      <w:r w:rsidR="00CE0ECE" w:rsidRPr="00574BF3">
        <w:rPr>
          <w:rFonts w:ascii="Times New Roman" w:hAnsi="Times New Roman"/>
          <w:sz w:val="24"/>
          <w:szCs w:val="24"/>
        </w:rPr>
        <w:t xml:space="preserve"> century particularly </w:t>
      </w:r>
      <w:r w:rsidR="00695BC8" w:rsidRPr="00574BF3">
        <w:rPr>
          <w:rFonts w:ascii="Times New Roman" w:hAnsi="Times New Roman"/>
          <w:sz w:val="24"/>
          <w:szCs w:val="24"/>
        </w:rPr>
        <w:t>for upper middle class northern European visitors</w:t>
      </w:r>
      <w:r w:rsidR="004A3AF7" w:rsidRPr="00574BF3">
        <w:rPr>
          <w:rFonts w:ascii="Times New Roman" w:hAnsi="Times New Roman"/>
          <w:sz w:val="24"/>
          <w:szCs w:val="24"/>
        </w:rPr>
        <w:t xml:space="preserve"> (</w:t>
      </w:r>
      <w:r w:rsidR="004A3AF7" w:rsidRPr="00574BF3">
        <w:rPr>
          <w:rFonts w:ascii="Times New Roman" w:hAnsi="Times New Roman"/>
          <w:sz w:val="24"/>
          <w:szCs w:val="24"/>
          <w:lang w:eastAsia="en-GB"/>
        </w:rPr>
        <w:t>Fernández-</w:t>
      </w:r>
      <w:r w:rsidR="004A3AF7" w:rsidRPr="00D12E79">
        <w:rPr>
          <w:rFonts w:ascii="Times New Roman" w:hAnsi="Times New Roman"/>
          <w:sz w:val="24"/>
          <w:szCs w:val="24"/>
          <w:lang w:eastAsia="en-GB"/>
        </w:rPr>
        <w:t xml:space="preserve">Cifuentes, 2007; Krauel, 1988; Majada-Neila, 1986; Pellejero Martínez, 2005; </w:t>
      </w:r>
      <w:r w:rsidR="00877669" w:rsidRPr="00574BF3">
        <w:rPr>
          <w:rFonts w:ascii="Times New Roman" w:hAnsi="Times New Roman"/>
          <w:sz w:val="24"/>
          <w:szCs w:val="24"/>
        </w:rPr>
        <w:t xml:space="preserve">Lopez-Burgos del Barrio, 2006; </w:t>
      </w:r>
      <w:r w:rsidR="004A3AF7" w:rsidRPr="00D12E79">
        <w:rPr>
          <w:rFonts w:ascii="Times New Roman" w:hAnsi="Times New Roman"/>
          <w:sz w:val="24"/>
          <w:szCs w:val="24"/>
          <w:lang w:eastAsia="en-GB"/>
        </w:rPr>
        <w:t>Barke et al, 2010)</w:t>
      </w:r>
      <w:r w:rsidR="00695BC8" w:rsidRPr="00D12E79">
        <w:rPr>
          <w:rFonts w:ascii="Times New Roman" w:hAnsi="Times New Roman"/>
          <w:sz w:val="24"/>
          <w:szCs w:val="24"/>
        </w:rPr>
        <w:t xml:space="preserve">. </w:t>
      </w:r>
      <w:r w:rsidR="00695BC8" w:rsidRPr="00574BF3">
        <w:rPr>
          <w:rFonts w:ascii="Times New Roman" w:hAnsi="Times New Roman"/>
          <w:sz w:val="24"/>
          <w:szCs w:val="24"/>
        </w:rPr>
        <w:t>Some of these visitors, such as Hans Christian-Anderson, Theophile Gautier and Richard Ford, could be described as ‘Romantic tourists’ (Majada Neila, 1986) and their influential accounts were published quite widely at the time</w:t>
      </w:r>
      <w:r w:rsidR="00F86B16" w:rsidRPr="00574BF3">
        <w:rPr>
          <w:rFonts w:ascii="Times New Roman" w:hAnsi="Times New Roman"/>
          <w:sz w:val="24"/>
          <w:szCs w:val="24"/>
        </w:rPr>
        <w:t>,</w:t>
      </w:r>
      <w:r w:rsidR="00695BC8" w:rsidRPr="00574BF3">
        <w:rPr>
          <w:rFonts w:ascii="Times New Roman" w:hAnsi="Times New Roman"/>
          <w:sz w:val="24"/>
          <w:szCs w:val="24"/>
        </w:rPr>
        <w:t xml:space="preserve"> popularis</w:t>
      </w:r>
      <w:r w:rsidR="00083CF0" w:rsidRPr="00574BF3">
        <w:rPr>
          <w:rFonts w:ascii="Times New Roman" w:hAnsi="Times New Roman"/>
          <w:sz w:val="24"/>
          <w:szCs w:val="24"/>
        </w:rPr>
        <w:t>ing</w:t>
      </w:r>
      <w:r w:rsidR="00695BC8" w:rsidRPr="00574BF3">
        <w:rPr>
          <w:rFonts w:ascii="Times New Roman" w:hAnsi="Times New Roman"/>
          <w:sz w:val="24"/>
          <w:szCs w:val="24"/>
        </w:rPr>
        <w:t xml:space="preserve"> </w:t>
      </w:r>
      <w:r w:rsidR="008E67CC" w:rsidRPr="00574BF3">
        <w:rPr>
          <w:rFonts w:ascii="Times New Roman" w:hAnsi="Times New Roman"/>
          <w:sz w:val="24"/>
          <w:szCs w:val="24"/>
        </w:rPr>
        <w:t>destinations</w:t>
      </w:r>
      <w:r w:rsidR="0097129E" w:rsidRPr="00574BF3">
        <w:rPr>
          <w:rFonts w:ascii="Times New Roman" w:hAnsi="Times New Roman"/>
          <w:sz w:val="24"/>
          <w:szCs w:val="24"/>
        </w:rPr>
        <w:t xml:space="preserve"> like </w:t>
      </w:r>
      <w:r w:rsidR="00A0478A">
        <w:rPr>
          <w:rFonts w:ascii="Times New Roman" w:hAnsi="Times New Roman"/>
          <w:sz w:val="24"/>
          <w:szCs w:val="24"/>
        </w:rPr>
        <w:t>Malaga</w:t>
      </w:r>
      <w:r w:rsidR="00695BC8" w:rsidRPr="00574BF3">
        <w:rPr>
          <w:rFonts w:ascii="Times New Roman" w:hAnsi="Times New Roman"/>
          <w:sz w:val="24"/>
          <w:szCs w:val="24"/>
        </w:rPr>
        <w:t xml:space="preserve"> </w:t>
      </w:r>
      <w:r w:rsidR="008E67CC" w:rsidRPr="00574BF3">
        <w:rPr>
          <w:rFonts w:ascii="Times New Roman" w:hAnsi="Times New Roman"/>
          <w:sz w:val="24"/>
          <w:szCs w:val="24"/>
        </w:rPr>
        <w:t>but also</w:t>
      </w:r>
      <w:r w:rsidR="00083CF0" w:rsidRPr="00574BF3">
        <w:rPr>
          <w:rFonts w:ascii="Times New Roman" w:hAnsi="Times New Roman"/>
          <w:sz w:val="24"/>
          <w:szCs w:val="24"/>
        </w:rPr>
        <w:t xml:space="preserve"> </w:t>
      </w:r>
      <w:r w:rsidR="00D10C8E">
        <w:rPr>
          <w:rFonts w:ascii="Times New Roman" w:hAnsi="Times New Roman"/>
          <w:sz w:val="24"/>
          <w:szCs w:val="24"/>
        </w:rPr>
        <w:t xml:space="preserve">arguably </w:t>
      </w:r>
      <w:r w:rsidR="00695BC8" w:rsidRPr="00574BF3">
        <w:rPr>
          <w:rFonts w:ascii="Times New Roman" w:hAnsi="Times New Roman"/>
          <w:sz w:val="24"/>
          <w:szCs w:val="24"/>
        </w:rPr>
        <w:t>help</w:t>
      </w:r>
      <w:r w:rsidR="008E67CC" w:rsidRPr="00574BF3">
        <w:rPr>
          <w:rFonts w:ascii="Times New Roman" w:hAnsi="Times New Roman"/>
          <w:sz w:val="24"/>
          <w:szCs w:val="24"/>
        </w:rPr>
        <w:t>ing to</w:t>
      </w:r>
      <w:r w:rsidR="00695BC8" w:rsidRPr="00574BF3">
        <w:rPr>
          <w:rFonts w:ascii="Times New Roman" w:hAnsi="Times New Roman"/>
          <w:sz w:val="24"/>
          <w:szCs w:val="24"/>
        </w:rPr>
        <w:t xml:space="preserve"> ‘script’ the behaviour and attitudes of fellow travellers.</w:t>
      </w:r>
    </w:p>
    <w:p w:rsidR="00083CF0" w:rsidRPr="005A2A7D" w:rsidRDefault="00A0478A" w:rsidP="007E7028">
      <w:pPr>
        <w:spacing w:after="0" w:line="480" w:lineRule="auto"/>
        <w:jc w:val="both"/>
        <w:rPr>
          <w:rFonts w:ascii="Times New Roman" w:hAnsi="Times New Roman"/>
          <w:b/>
          <w:sz w:val="24"/>
          <w:szCs w:val="24"/>
        </w:rPr>
      </w:pPr>
      <w:r>
        <w:rPr>
          <w:rFonts w:ascii="Times New Roman" w:hAnsi="Times New Roman"/>
          <w:b/>
          <w:sz w:val="24"/>
          <w:szCs w:val="24"/>
        </w:rPr>
        <w:t>Malaga</w:t>
      </w:r>
      <w:r w:rsidR="00083CF0" w:rsidRPr="005A2A7D">
        <w:rPr>
          <w:rFonts w:ascii="Times New Roman" w:hAnsi="Times New Roman"/>
          <w:b/>
          <w:sz w:val="24"/>
          <w:szCs w:val="24"/>
        </w:rPr>
        <w:t>: a gateway to Spain and the East.</w:t>
      </w:r>
    </w:p>
    <w:p w:rsidR="00074DF4" w:rsidRPr="00574BF3" w:rsidRDefault="00A0478A" w:rsidP="007E7028">
      <w:pPr>
        <w:spacing w:after="0" w:line="480" w:lineRule="auto"/>
        <w:jc w:val="both"/>
        <w:rPr>
          <w:rFonts w:ascii="Times New Roman" w:hAnsi="Times New Roman"/>
          <w:sz w:val="24"/>
          <w:szCs w:val="24"/>
        </w:rPr>
      </w:pPr>
      <w:r>
        <w:rPr>
          <w:rFonts w:ascii="Times New Roman" w:hAnsi="Times New Roman"/>
          <w:sz w:val="24"/>
          <w:szCs w:val="24"/>
        </w:rPr>
        <w:t>Malaga</w:t>
      </w:r>
      <w:r w:rsidR="00565DDC" w:rsidRPr="00574BF3">
        <w:rPr>
          <w:rFonts w:ascii="Times New Roman" w:hAnsi="Times New Roman"/>
          <w:sz w:val="24"/>
          <w:szCs w:val="24"/>
        </w:rPr>
        <w:t xml:space="preserve">’s geographical position as Spain’s most southern city together with its long established status as a significant port with international trading links made it an obvious </w:t>
      </w:r>
      <w:r w:rsidR="00565DDC" w:rsidRPr="00574BF3">
        <w:rPr>
          <w:rFonts w:ascii="Times New Roman" w:hAnsi="Times New Roman"/>
          <w:sz w:val="24"/>
          <w:szCs w:val="24"/>
        </w:rPr>
        <w:lastRenderedPageBreak/>
        <w:t xml:space="preserve">gateway for travellers in search of Moorish Spain and </w:t>
      </w:r>
      <w:r w:rsidR="008E67CC" w:rsidRPr="00574BF3">
        <w:rPr>
          <w:rFonts w:ascii="Times New Roman" w:hAnsi="Times New Roman"/>
          <w:sz w:val="24"/>
          <w:szCs w:val="24"/>
        </w:rPr>
        <w:t>a suitably cosmopolitan</w:t>
      </w:r>
      <w:r w:rsidR="00CE0ECE" w:rsidRPr="00574BF3">
        <w:rPr>
          <w:rFonts w:ascii="Times New Roman" w:hAnsi="Times New Roman"/>
          <w:sz w:val="24"/>
          <w:szCs w:val="24"/>
        </w:rPr>
        <w:t xml:space="preserve"> </w:t>
      </w:r>
      <w:r w:rsidR="0006122C" w:rsidRPr="00574BF3">
        <w:rPr>
          <w:rFonts w:ascii="Times New Roman" w:hAnsi="Times New Roman"/>
          <w:sz w:val="24"/>
          <w:szCs w:val="24"/>
        </w:rPr>
        <w:t xml:space="preserve">hub for </w:t>
      </w:r>
      <w:r w:rsidR="00CE0ECE" w:rsidRPr="00574BF3">
        <w:rPr>
          <w:rFonts w:ascii="Times New Roman" w:hAnsi="Times New Roman"/>
          <w:sz w:val="24"/>
          <w:szCs w:val="24"/>
        </w:rPr>
        <w:t xml:space="preserve">those en route to </w:t>
      </w:r>
      <w:r w:rsidR="00565DDC" w:rsidRPr="00574BF3">
        <w:rPr>
          <w:rFonts w:ascii="Times New Roman" w:hAnsi="Times New Roman"/>
          <w:sz w:val="24"/>
          <w:szCs w:val="24"/>
        </w:rPr>
        <w:t>th</w:t>
      </w:r>
      <w:r w:rsidR="00862C6A" w:rsidRPr="00574BF3">
        <w:rPr>
          <w:rFonts w:ascii="Times New Roman" w:hAnsi="Times New Roman"/>
          <w:sz w:val="24"/>
          <w:szCs w:val="24"/>
        </w:rPr>
        <w:t>e Orient</w:t>
      </w:r>
      <w:r w:rsidR="008E67CC" w:rsidRPr="00574BF3">
        <w:rPr>
          <w:rFonts w:ascii="Times New Roman" w:hAnsi="Times New Roman"/>
          <w:sz w:val="24"/>
          <w:szCs w:val="24"/>
        </w:rPr>
        <w:t xml:space="preserve"> ‘proper’</w:t>
      </w:r>
      <w:r w:rsidR="004160B0" w:rsidRPr="00574BF3">
        <w:rPr>
          <w:rFonts w:ascii="Times New Roman" w:hAnsi="Times New Roman"/>
          <w:sz w:val="24"/>
          <w:szCs w:val="24"/>
        </w:rPr>
        <w:t>, as enthusiastically experienced by Benjamin Disraeli for example in the summer of 1830 (</w:t>
      </w:r>
      <w:r w:rsidR="00197896" w:rsidRPr="00574BF3">
        <w:rPr>
          <w:rFonts w:ascii="Times New Roman" w:hAnsi="Times New Roman"/>
          <w:sz w:val="24"/>
          <w:szCs w:val="24"/>
        </w:rPr>
        <w:t>Gunn, et. al.</w:t>
      </w:r>
      <w:r w:rsidR="004160B0" w:rsidRPr="00574BF3">
        <w:rPr>
          <w:rFonts w:ascii="Times New Roman" w:hAnsi="Times New Roman"/>
          <w:sz w:val="24"/>
          <w:szCs w:val="24"/>
        </w:rPr>
        <w:t>, 1982)</w:t>
      </w:r>
      <w:r w:rsidR="00862C6A" w:rsidRPr="00574BF3">
        <w:rPr>
          <w:rFonts w:ascii="Times New Roman" w:hAnsi="Times New Roman"/>
          <w:sz w:val="24"/>
          <w:szCs w:val="24"/>
        </w:rPr>
        <w:t xml:space="preserve">.  </w:t>
      </w:r>
      <w:r>
        <w:rPr>
          <w:rFonts w:ascii="Times New Roman" w:hAnsi="Times New Roman"/>
          <w:sz w:val="24"/>
          <w:szCs w:val="24"/>
        </w:rPr>
        <w:t>Malaga</w:t>
      </w:r>
      <w:r w:rsidR="00565DDC" w:rsidRPr="00574BF3">
        <w:rPr>
          <w:rFonts w:ascii="Times New Roman" w:hAnsi="Times New Roman"/>
          <w:sz w:val="24"/>
          <w:szCs w:val="24"/>
        </w:rPr>
        <w:t xml:space="preserve"> was</w:t>
      </w:r>
      <w:r w:rsidR="00083CF0" w:rsidRPr="00574BF3">
        <w:rPr>
          <w:rFonts w:ascii="Times New Roman" w:hAnsi="Times New Roman"/>
          <w:sz w:val="24"/>
          <w:szCs w:val="24"/>
        </w:rPr>
        <w:t xml:space="preserve"> also</w:t>
      </w:r>
      <w:r w:rsidR="00565DDC" w:rsidRPr="00574BF3">
        <w:rPr>
          <w:rFonts w:ascii="Times New Roman" w:hAnsi="Times New Roman"/>
          <w:sz w:val="24"/>
          <w:szCs w:val="24"/>
        </w:rPr>
        <w:t xml:space="preserve"> relatively accessible by sea compared to other parts of Spain’s interior which remained difficult for travellers to access until the extension of the railway network in the late nineteenth century.  </w:t>
      </w:r>
      <w:r w:rsidR="00083CF0" w:rsidRPr="00574BF3">
        <w:rPr>
          <w:rFonts w:ascii="Times New Roman" w:hAnsi="Times New Roman"/>
          <w:sz w:val="24"/>
          <w:szCs w:val="24"/>
        </w:rPr>
        <w:t>C</w:t>
      </w:r>
      <w:r w:rsidR="008E67CC" w:rsidRPr="00574BF3">
        <w:rPr>
          <w:rFonts w:ascii="Times New Roman" w:hAnsi="Times New Roman"/>
          <w:sz w:val="24"/>
          <w:szCs w:val="24"/>
        </w:rPr>
        <w:t>onsequen</w:t>
      </w:r>
      <w:r w:rsidR="00083CF0" w:rsidRPr="00574BF3">
        <w:rPr>
          <w:rFonts w:ascii="Times New Roman" w:hAnsi="Times New Roman"/>
          <w:sz w:val="24"/>
          <w:szCs w:val="24"/>
        </w:rPr>
        <w:t>tly</w:t>
      </w:r>
      <w:r w:rsidR="00F86B16" w:rsidRPr="00574BF3">
        <w:rPr>
          <w:rFonts w:ascii="Times New Roman" w:hAnsi="Times New Roman"/>
          <w:sz w:val="24"/>
          <w:szCs w:val="24"/>
        </w:rPr>
        <w:t>,</w:t>
      </w:r>
      <w:r w:rsidR="008E67CC" w:rsidRPr="00574BF3">
        <w:rPr>
          <w:rFonts w:ascii="Times New Roman" w:hAnsi="Times New Roman"/>
          <w:sz w:val="24"/>
          <w:szCs w:val="24"/>
        </w:rPr>
        <w:t xml:space="preserve"> </w:t>
      </w:r>
      <w:r>
        <w:rPr>
          <w:rFonts w:ascii="Times New Roman" w:hAnsi="Times New Roman"/>
          <w:sz w:val="24"/>
          <w:szCs w:val="24"/>
        </w:rPr>
        <w:t>Malaga</w:t>
      </w:r>
      <w:r w:rsidR="0006122C" w:rsidRPr="00574BF3">
        <w:rPr>
          <w:rFonts w:ascii="Times New Roman" w:hAnsi="Times New Roman"/>
          <w:sz w:val="24"/>
          <w:szCs w:val="24"/>
        </w:rPr>
        <w:t xml:space="preserve"> was the obvious point of arrival or departure for those in search of </w:t>
      </w:r>
      <w:r w:rsidR="0097129E" w:rsidRPr="00574BF3">
        <w:rPr>
          <w:rFonts w:ascii="Times New Roman" w:hAnsi="Times New Roman"/>
          <w:sz w:val="24"/>
          <w:szCs w:val="24"/>
        </w:rPr>
        <w:t>Andalucía’s</w:t>
      </w:r>
      <w:r w:rsidR="0006122C" w:rsidRPr="00574BF3">
        <w:rPr>
          <w:rFonts w:ascii="Times New Roman" w:hAnsi="Times New Roman"/>
          <w:sz w:val="24"/>
          <w:szCs w:val="24"/>
        </w:rPr>
        <w:t xml:space="preserve"> more celebrated Moorish treasures</w:t>
      </w:r>
      <w:r w:rsidR="00F86B16" w:rsidRPr="00574BF3">
        <w:rPr>
          <w:rFonts w:ascii="Times New Roman" w:hAnsi="Times New Roman"/>
          <w:sz w:val="24"/>
          <w:szCs w:val="24"/>
        </w:rPr>
        <w:t>, thought</w:t>
      </w:r>
      <w:r w:rsidR="0006122C" w:rsidRPr="00574BF3">
        <w:rPr>
          <w:rFonts w:ascii="Times New Roman" w:hAnsi="Times New Roman"/>
          <w:sz w:val="24"/>
          <w:szCs w:val="24"/>
        </w:rPr>
        <w:t xml:space="preserve"> to be found in Cordoba, Seville and Granada</w:t>
      </w:r>
      <w:r w:rsidR="00877669" w:rsidRPr="00574BF3">
        <w:rPr>
          <w:rFonts w:ascii="Times New Roman" w:hAnsi="Times New Roman"/>
          <w:sz w:val="24"/>
          <w:szCs w:val="24"/>
        </w:rPr>
        <w:t xml:space="preserve"> (Lopez-Burgos del Barrio, 2006)</w:t>
      </w:r>
      <w:r w:rsidR="00F86B16" w:rsidRPr="00574BF3">
        <w:rPr>
          <w:rFonts w:ascii="Times New Roman" w:hAnsi="Times New Roman"/>
          <w:sz w:val="24"/>
          <w:szCs w:val="24"/>
        </w:rPr>
        <w:t>.  S</w:t>
      </w:r>
      <w:r w:rsidR="008E67CC" w:rsidRPr="00574BF3">
        <w:rPr>
          <w:rFonts w:ascii="Times New Roman" w:hAnsi="Times New Roman"/>
          <w:sz w:val="24"/>
          <w:szCs w:val="24"/>
        </w:rPr>
        <w:t xml:space="preserve">everal </w:t>
      </w:r>
      <w:r w:rsidR="00847869" w:rsidRPr="00574BF3">
        <w:rPr>
          <w:rFonts w:ascii="Times New Roman" w:hAnsi="Times New Roman"/>
          <w:sz w:val="24"/>
          <w:szCs w:val="24"/>
        </w:rPr>
        <w:t xml:space="preserve">early nineteenth century visitor accounts attest to this </w:t>
      </w:r>
      <w:r w:rsidR="00F86B16" w:rsidRPr="00574BF3">
        <w:rPr>
          <w:rFonts w:ascii="Times New Roman" w:hAnsi="Times New Roman"/>
          <w:sz w:val="24"/>
          <w:szCs w:val="24"/>
        </w:rPr>
        <w:t xml:space="preserve">‘gateway’ </w:t>
      </w:r>
      <w:r w:rsidR="00847869" w:rsidRPr="00574BF3">
        <w:rPr>
          <w:rFonts w:ascii="Times New Roman" w:hAnsi="Times New Roman"/>
          <w:sz w:val="24"/>
          <w:szCs w:val="24"/>
        </w:rPr>
        <w:t xml:space="preserve">role </w:t>
      </w:r>
      <w:r w:rsidR="00F86B16" w:rsidRPr="00574BF3">
        <w:rPr>
          <w:rFonts w:ascii="Times New Roman" w:hAnsi="Times New Roman"/>
          <w:sz w:val="24"/>
          <w:szCs w:val="24"/>
        </w:rPr>
        <w:t xml:space="preserve">for the city </w:t>
      </w:r>
      <w:r w:rsidR="00083CF0" w:rsidRPr="00574BF3">
        <w:rPr>
          <w:rFonts w:ascii="Times New Roman" w:hAnsi="Times New Roman"/>
          <w:sz w:val="24"/>
          <w:szCs w:val="24"/>
        </w:rPr>
        <w:t xml:space="preserve">with some </w:t>
      </w:r>
      <w:r w:rsidR="00971A88" w:rsidRPr="00574BF3">
        <w:rPr>
          <w:rFonts w:ascii="Times New Roman" w:hAnsi="Times New Roman"/>
          <w:sz w:val="24"/>
          <w:szCs w:val="24"/>
        </w:rPr>
        <w:t xml:space="preserve">staying </w:t>
      </w:r>
      <w:r w:rsidR="00074DF4" w:rsidRPr="00574BF3">
        <w:rPr>
          <w:rFonts w:ascii="Times New Roman" w:hAnsi="Times New Roman"/>
          <w:sz w:val="24"/>
          <w:szCs w:val="24"/>
        </w:rPr>
        <w:t xml:space="preserve">only as long as was necessary to make onward travel </w:t>
      </w:r>
      <w:r w:rsidR="00971A88" w:rsidRPr="00574BF3">
        <w:rPr>
          <w:rFonts w:ascii="Times New Roman" w:hAnsi="Times New Roman"/>
          <w:sz w:val="24"/>
          <w:szCs w:val="24"/>
        </w:rPr>
        <w:t>arrange</w:t>
      </w:r>
      <w:r w:rsidR="00074DF4" w:rsidRPr="00574BF3">
        <w:rPr>
          <w:rFonts w:ascii="Times New Roman" w:hAnsi="Times New Roman"/>
          <w:sz w:val="24"/>
          <w:szCs w:val="24"/>
        </w:rPr>
        <w:t>ments</w:t>
      </w:r>
      <w:r w:rsidR="00083CF0" w:rsidRPr="00574BF3">
        <w:rPr>
          <w:rFonts w:ascii="Times New Roman" w:hAnsi="Times New Roman"/>
          <w:sz w:val="24"/>
          <w:szCs w:val="24"/>
        </w:rPr>
        <w:t xml:space="preserve"> </w:t>
      </w:r>
      <w:r w:rsidR="000D1D4F" w:rsidRPr="00574BF3">
        <w:rPr>
          <w:rFonts w:ascii="Times New Roman" w:hAnsi="Times New Roman"/>
          <w:sz w:val="24"/>
          <w:szCs w:val="24"/>
        </w:rPr>
        <w:t>(</w:t>
      </w:r>
      <w:r w:rsidR="00293624" w:rsidRPr="00574BF3">
        <w:rPr>
          <w:rFonts w:ascii="Times New Roman" w:hAnsi="Times New Roman"/>
          <w:sz w:val="24"/>
          <w:szCs w:val="24"/>
        </w:rPr>
        <w:t xml:space="preserve">Inglis, 1830; </w:t>
      </w:r>
      <w:r w:rsidR="000D1D4F" w:rsidRPr="00574BF3">
        <w:rPr>
          <w:rFonts w:ascii="Times New Roman" w:hAnsi="Times New Roman"/>
          <w:sz w:val="24"/>
          <w:szCs w:val="24"/>
        </w:rPr>
        <w:t>Capell-Brooke 1831; Grosvenor, 1842;</w:t>
      </w:r>
      <w:r w:rsidR="00083CF0" w:rsidRPr="00574BF3">
        <w:rPr>
          <w:rFonts w:ascii="Times New Roman" w:hAnsi="Times New Roman"/>
          <w:sz w:val="24"/>
          <w:szCs w:val="24"/>
        </w:rPr>
        <w:t>)</w:t>
      </w:r>
      <w:r w:rsidR="00074DF4" w:rsidRPr="00574BF3">
        <w:rPr>
          <w:rFonts w:ascii="Times New Roman" w:hAnsi="Times New Roman"/>
          <w:sz w:val="24"/>
          <w:szCs w:val="24"/>
        </w:rPr>
        <w:t>.</w:t>
      </w:r>
      <w:r w:rsidR="00971A88" w:rsidRPr="00574BF3">
        <w:rPr>
          <w:rFonts w:ascii="Times New Roman" w:hAnsi="Times New Roman"/>
          <w:sz w:val="24"/>
          <w:szCs w:val="24"/>
        </w:rPr>
        <w:t xml:space="preserve"> </w:t>
      </w:r>
    </w:p>
    <w:p w:rsidR="00565DDC" w:rsidRPr="00574BF3" w:rsidRDefault="00074DF4" w:rsidP="007E7028">
      <w:pPr>
        <w:spacing w:after="0" w:line="480" w:lineRule="auto"/>
        <w:jc w:val="both"/>
        <w:rPr>
          <w:rFonts w:ascii="Times New Roman" w:hAnsi="Times New Roman"/>
          <w:sz w:val="24"/>
          <w:szCs w:val="24"/>
        </w:rPr>
      </w:pPr>
      <w:r w:rsidRPr="00574BF3">
        <w:rPr>
          <w:rFonts w:ascii="Times New Roman" w:hAnsi="Times New Roman"/>
          <w:sz w:val="24"/>
          <w:szCs w:val="24"/>
        </w:rPr>
        <w:t xml:space="preserve">Even those </w:t>
      </w:r>
      <w:r w:rsidR="00F07FFC" w:rsidRPr="00574BF3">
        <w:rPr>
          <w:rFonts w:ascii="Times New Roman" w:hAnsi="Times New Roman"/>
          <w:sz w:val="24"/>
          <w:szCs w:val="24"/>
        </w:rPr>
        <w:t xml:space="preserve">visitors </w:t>
      </w:r>
      <w:r w:rsidRPr="00574BF3">
        <w:rPr>
          <w:rFonts w:ascii="Times New Roman" w:hAnsi="Times New Roman"/>
          <w:sz w:val="24"/>
          <w:szCs w:val="24"/>
        </w:rPr>
        <w:t xml:space="preserve">who </w:t>
      </w:r>
      <w:r w:rsidR="00F07FFC" w:rsidRPr="00574BF3">
        <w:rPr>
          <w:rFonts w:ascii="Times New Roman" w:hAnsi="Times New Roman"/>
          <w:sz w:val="24"/>
          <w:szCs w:val="24"/>
        </w:rPr>
        <w:t>were just passing through</w:t>
      </w:r>
      <w:r w:rsidRPr="00574BF3">
        <w:rPr>
          <w:rFonts w:ascii="Times New Roman" w:hAnsi="Times New Roman"/>
          <w:sz w:val="24"/>
          <w:szCs w:val="24"/>
        </w:rPr>
        <w:t xml:space="preserve"> couldn’t help but be impressed with the picturesque physical setting of the city when approaching </w:t>
      </w:r>
      <w:r w:rsidR="00565DDC" w:rsidRPr="00574BF3">
        <w:rPr>
          <w:rFonts w:ascii="Times New Roman" w:hAnsi="Times New Roman"/>
          <w:sz w:val="24"/>
          <w:szCs w:val="24"/>
        </w:rPr>
        <w:t>from the sea</w:t>
      </w:r>
      <w:r w:rsidR="00F07FFC" w:rsidRPr="00574BF3">
        <w:rPr>
          <w:rFonts w:ascii="Times New Roman" w:hAnsi="Times New Roman"/>
          <w:sz w:val="24"/>
          <w:szCs w:val="24"/>
        </w:rPr>
        <w:t>,</w:t>
      </w:r>
      <w:r w:rsidR="00565DDC" w:rsidRPr="00574BF3">
        <w:rPr>
          <w:rFonts w:ascii="Times New Roman" w:hAnsi="Times New Roman"/>
          <w:sz w:val="24"/>
          <w:szCs w:val="24"/>
        </w:rPr>
        <w:t xml:space="preserve"> </w:t>
      </w:r>
      <w:r w:rsidRPr="00574BF3">
        <w:rPr>
          <w:rFonts w:ascii="Times New Roman" w:hAnsi="Times New Roman"/>
          <w:sz w:val="24"/>
          <w:szCs w:val="24"/>
        </w:rPr>
        <w:t>with its</w:t>
      </w:r>
      <w:r w:rsidR="00565DDC" w:rsidRPr="00574BF3">
        <w:rPr>
          <w:rFonts w:ascii="Times New Roman" w:hAnsi="Times New Roman"/>
          <w:sz w:val="24"/>
          <w:szCs w:val="24"/>
        </w:rPr>
        <w:t xml:space="preserve"> horse-shoe bay encircled by mountains and</w:t>
      </w:r>
      <w:r w:rsidR="006D6751" w:rsidRPr="00574BF3">
        <w:rPr>
          <w:rFonts w:ascii="Times New Roman" w:hAnsi="Times New Roman"/>
          <w:sz w:val="24"/>
          <w:szCs w:val="24"/>
        </w:rPr>
        <w:t xml:space="preserve"> guarded by a Moorish fortress:</w:t>
      </w:r>
      <w:r w:rsidR="00565DDC" w:rsidRPr="00574BF3">
        <w:rPr>
          <w:rFonts w:ascii="Times New Roman" w:hAnsi="Times New Roman"/>
          <w:sz w:val="24"/>
          <w:szCs w:val="24"/>
        </w:rPr>
        <w:t xml:space="preserve"> </w:t>
      </w:r>
    </w:p>
    <w:p w:rsidR="00565DDC" w:rsidRPr="008F07D3" w:rsidRDefault="008F07D3" w:rsidP="007E7028">
      <w:pPr>
        <w:spacing w:after="0" w:line="480" w:lineRule="auto"/>
        <w:ind w:left="567"/>
        <w:jc w:val="both"/>
        <w:rPr>
          <w:rFonts w:ascii="Times New Roman" w:hAnsi="Times New Roman"/>
          <w:bCs/>
          <w:sz w:val="24"/>
          <w:szCs w:val="24"/>
        </w:rPr>
      </w:pPr>
      <w:r>
        <w:rPr>
          <w:rFonts w:ascii="Times New Roman" w:hAnsi="Times New Roman"/>
          <w:bCs/>
          <w:sz w:val="24"/>
          <w:szCs w:val="24"/>
        </w:rPr>
        <w:t>“</w:t>
      </w:r>
      <w:r w:rsidR="00565DDC" w:rsidRPr="008F07D3">
        <w:rPr>
          <w:rFonts w:ascii="Times New Roman" w:hAnsi="Times New Roman"/>
          <w:bCs/>
          <w:sz w:val="24"/>
          <w:szCs w:val="24"/>
        </w:rPr>
        <w:t xml:space="preserve">The approach to the ancient city of </w:t>
      </w:r>
      <w:r w:rsidR="00A0478A" w:rsidRPr="008F07D3">
        <w:rPr>
          <w:rFonts w:ascii="Times New Roman" w:hAnsi="Times New Roman"/>
          <w:bCs/>
          <w:sz w:val="24"/>
          <w:szCs w:val="24"/>
        </w:rPr>
        <w:t>Malaga</w:t>
      </w:r>
      <w:r w:rsidR="00565DDC" w:rsidRPr="008F07D3">
        <w:rPr>
          <w:rFonts w:ascii="Times New Roman" w:hAnsi="Times New Roman"/>
          <w:bCs/>
          <w:sz w:val="24"/>
          <w:szCs w:val="24"/>
        </w:rPr>
        <w:t xml:space="preserve"> from the sea has something noble and striking, which at once rivets the eye and the imagination of the traveller. Rising from the bosom of its spacious bay, flanked by lofty mountains stretching far beyond, with its time-worn bulwarks and antique castle, the ruins of which spread far along its eastern hill, it bears the aspect of a fallen capital, and of a dominion passed away</w:t>
      </w:r>
      <w:r w:rsidR="005A2A7D" w:rsidRPr="008F07D3">
        <w:rPr>
          <w:rFonts w:ascii="Times New Roman" w:hAnsi="Times New Roman"/>
          <w:bCs/>
          <w:sz w:val="24"/>
          <w:szCs w:val="24"/>
        </w:rPr>
        <w:t>.</w:t>
      </w:r>
      <w:r>
        <w:rPr>
          <w:rFonts w:ascii="Times New Roman" w:hAnsi="Times New Roman"/>
          <w:bCs/>
          <w:sz w:val="24"/>
          <w:szCs w:val="24"/>
        </w:rPr>
        <w:t>”</w:t>
      </w:r>
      <w:r w:rsidR="005A2A7D" w:rsidRPr="008F07D3">
        <w:rPr>
          <w:rFonts w:ascii="Times New Roman" w:hAnsi="Times New Roman"/>
          <w:bCs/>
          <w:sz w:val="24"/>
          <w:szCs w:val="24"/>
        </w:rPr>
        <w:t xml:space="preserve"> </w:t>
      </w:r>
      <w:r w:rsidR="00565DDC" w:rsidRPr="008F07D3">
        <w:rPr>
          <w:rFonts w:ascii="Times New Roman" w:hAnsi="Times New Roman"/>
          <w:bCs/>
          <w:sz w:val="24"/>
          <w:szCs w:val="24"/>
        </w:rPr>
        <w:t>(Roscoe, 1836: 274).</w:t>
      </w:r>
    </w:p>
    <w:p w:rsidR="005740AF" w:rsidRPr="008F07D3" w:rsidRDefault="00F07FFC" w:rsidP="007E7028">
      <w:pPr>
        <w:spacing w:after="0" w:line="480" w:lineRule="auto"/>
        <w:ind w:left="567"/>
        <w:jc w:val="both"/>
        <w:rPr>
          <w:rFonts w:ascii="Times New Roman" w:hAnsi="Times New Roman"/>
          <w:bCs/>
          <w:sz w:val="24"/>
          <w:szCs w:val="24"/>
        </w:rPr>
      </w:pPr>
      <w:r w:rsidRPr="008F07D3">
        <w:rPr>
          <w:rFonts w:ascii="Times New Roman" w:hAnsi="Times New Roman"/>
          <w:bCs/>
          <w:sz w:val="24"/>
          <w:szCs w:val="24"/>
        </w:rPr>
        <w:t xml:space="preserve"> </w:t>
      </w:r>
      <w:r w:rsidR="008F07D3">
        <w:rPr>
          <w:rFonts w:ascii="Times New Roman" w:hAnsi="Times New Roman"/>
          <w:bCs/>
          <w:sz w:val="24"/>
          <w:szCs w:val="24"/>
        </w:rPr>
        <w:t>“</w:t>
      </w:r>
      <w:r w:rsidR="005740AF" w:rsidRPr="008F07D3">
        <w:rPr>
          <w:rFonts w:ascii="Times New Roman" w:hAnsi="Times New Roman"/>
          <w:bCs/>
          <w:sz w:val="24"/>
          <w:szCs w:val="24"/>
        </w:rPr>
        <w:t xml:space="preserve">We found ourselves early off </w:t>
      </w:r>
      <w:r w:rsidR="00A0478A" w:rsidRPr="008F07D3">
        <w:rPr>
          <w:rFonts w:ascii="Times New Roman" w:hAnsi="Times New Roman"/>
          <w:bCs/>
          <w:sz w:val="24"/>
          <w:szCs w:val="24"/>
        </w:rPr>
        <w:t>Malaga</w:t>
      </w:r>
      <w:r w:rsidR="005740AF" w:rsidRPr="008F07D3">
        <w:rPr>
          <w:rFonts w:ascii="Times New Roman" w:hAnsi="Times New Roman"/>
          <w:bCs/>
          <w:sz w:val="24"/>
          <w:szCs w:val="24"/>
        </w:rPr>
        <w:t xml:space="preserve">, a town beautifully placed on the sea-shore, </w:t>
      </w:r>
      <w:r w:rsidR="005A2A7D" w:rsidRPr="008F07D3">
        <w:rPr>
          <w:rFonts w:ascii="Times New Roman" w:hAnsi="Times New Roman"/>
          <w:bCs/>
          <w:sz w:val="24"/>
          <w:szCs w:val="24"/>
        </w:rPr>
        <w:t>surrounded by superb mountains.</w:t>
      </w:r>
      <w:r w:rsidR="008F07D3">
        <w:rPr>
          <w:rFonts w:ascii="Times New Roman" w:hAnsi="Times New Roman"/>
          <w:bCs/>
          <w:sz w:val="24"/>
          <w:szCs w:val="24"/>
        </w:rPr>
        <w:t>”</w:t>
      </w:r>
      <w:r w:rsidR="005740AF" w:rsidRPr="008F07D3">
        <w:rPr>
          <w:rFonts w:ascii="Times New Roman" w:hAnsi="Times New Roman"/>
          <w:bCs/>
          <w:sz w:val="24"/>
          <w:szCs w:val="24"/>
        </w:rPr>
        <w:t xml:space="preserve"> (Marchioness of Westminster 1842: 83)  </w:t>
      </w:r>
    </w:p>
    <w:p w:rsidR="00565DDC" w:rsidRPr="008F07D3" w:rsidRDefault="008F07D3" w:rsidP="007E7028">
      <w:pPr>
        <w:spacing w:after="0" w:line="480" w:lineRule="auto"/>
        <w:ind w:left="567"/>
        <w:jc w:val="both"/>
        <w:rPr>
          <w:rFonts w:ascii="Times New Roman" w:hAnsi="Times New Roman"/>
          <w:bCs/>
          <w:sz w:val="24"/>
          <w:szCs w:val="24"/>
        </w:rPr>
      </w:pPr>
      <w:r>
        <w:rPr>
          <w:rFonts w:ascii="Times New Roman" w:hAnsi="Times New Roman"/>
          <w:bCs/>
          <w:sz w:val="24"/>
          <w:szCs w:val="24"/>
        </w:rPr>
        <w:t>“</w:t>
      </w:r>
      <w:r w:rsidR="00565DDC" w:rsidRPr="008F07D3">
        <w:rPr>
          <w:rFonts w:ascii="Times New Roman" w:hAnsi="Times New Roman"/>
          <w:bCs/>
          <w:sz w:val="24"/>
          <w:szCs w:val="24"/>
        </w:rPr>
        <w:t xml:space="preserve">From the sea, </w:t>
      </w:r>
      <w:r w:rsidR="00A0478A" w:rsidRPr="008F07D3">
        <w:rPr>
          <w:rFonts w:ascii="Times New Roman" w:hAnsi="Times New Roman"/>
          <w:bCs/>
          <w:sz w:val="24"/>
          <w:szCs w:val="24"/>
        </w:rPr>
        <w:t>Malaga</w:t>
      </w:r>
      <w:r w:rsidR="005A2A7D" w:rsidRPr="008F07D3">
        <w:rPr>
          <w:rFonts w:ascii="Times New Roman" w:hAnsi="Times New Roman"/>
          <w:bCs/>
          <w:sz w:val="24"/>
          <w:szCs w:val="24"/>
        </w:rPr>
        <w:t xml:space="preserve"> is peculiarly picturesque.</w:t>
      </w:r>
      <w:r>
        <w:rPr>
          <w:rFonts w:ascii="Times New Roman" w:hAnsi="Times New Roman"/>
          <w:bCs/>
          <w:sz w:val="24"/>
          <w:szCs w:val="24"/>
        </w:rPr>
        <w:t>”</w:t>
      </w:r>
      <w:r w:rsidR="00565DDC" w:rsidRPr="008F07D3">
        <w:rPr>
          <w:rFonts w:ascii="Times New Roman" w:hAnsi="Times New Roman"/>
          <w:bCs/>
          <w:sz w:val="24"/>
          <w:szCs w:val="24"/>
        </w:rPr>
        <w:t xml:space="preserve"> (Kenyon, 1853: 95)</w:t>
      </w:r>
    </w:p>
    <w:p w:rsidR="00971A88" w:rsidRPr="00574BF3" w:rsidRDefault="006D6751" w:rsidP="007E7028">
      <w:pPr>
        <w:spacing w:after="0" w:line="480" w:lineRule="auto"/>
        <w:jc w:val="both"/>
        <w:rPr>
          <w:rFonts w:ascii="Times New Roman" w:hAnsi="Times New Roman"/>
          <w:sz w:val="24"/>
          <w:szCs w:val="24"/>
        </w:rPr>
      </w:pPr>
      <w:r w:rsidRPr="00574BF3">
        <w:rPr>
          <w:rFonts w:ascii="Times New Roman" w:hAnsi="Times New Roman"/>
          <w:sz w:val="24"/>
          <w:szCs w:val="24"/>
        </w:rPr>
        <w:t>D</w:t>
      </w:r>
      <w:r w:rsidR="005740AF" w:rsidRPr="00574BF3">
        <w:rPr>
          <w:rFonts w:ascii="Times New Roman" w:hAnsi="Times New Roman"/>
          <w:sz w:val="24"/>
          <w:szCs w:val="24"/>
        </w:rPr>
        <w:t>espite its picturesque setting some visitors, such as the American, Caroline Elizabeth Wilde C</w:t>
      </w:r>
      <w:r w:rsidR="00392E28">
        <w:rPr>
          <w:rFonts w:ascii="Times New Roman" w:hAnsi="Times New Roman"/>
          <w:sz w:val="24"/>
          <w:szCs w:val="24"/>
        </w:rPr>
        <w:t>ushing in February 1830, found “</w:t>
      </w:r>
      <w:r w:rsidR="005740AF" w:rsidRPr="00392E28">
        <w:rPr>
          <w:rFonts w:ascii="Times New Roman" w:hAnsi="Times New Roman"/>
          <w:sz w:val="24"/>
          <w:szCs w:val="24"/>
        </w:rPr>
        <w:t>the objects of curiosity to a stranger…few…and the city itse</w:t>
      </w:r>
      <w:r w:rsidR="00392E28">
        <w:rPr>
          <w:rFonts w:ascii="Times New Roman" w:hAnsi="Times New Roman"/>
          <w:sz w:val="24"/>
          <w:szCs w:val="24"/>
        </w:rPr>
        <w:t>lf although charmingly situated</w:t>
      </w:r>
      <w:r w:rsidR="005740AF" w:rsidRPr="00392E28">
        <w:rPr>
          <w:rFonts w:ascii="Times New Roman" w:hAnsi="Times New Roman"/>
          <w:sz w:val="24"/>
          <w:szCs w:val="24"/>
        </w:rPr>
        <w:t>…anything but handsome</w:t>
      </w:r>
      <w:r w:rsidR="00392E28">
        <w:rPr>
          <w:rFonts w:ascii="Times New Roman" w:hAnsi="Times New Roman"/>
          <w:sz w:val="24"/>
          <w:szCs w:val="24"/>
        </w:rPr>
        <w:t>”</w:t>
      </w:r>
      <w:r w:rsidR="00B521E7" w:rsidRPr="00574BF3">
        <w:rPr>
          <w:rFonts w:ascii="Times New Roman" w:hAnsi="Times New Roman"/>
          <w:sz w:val="24"/>
          <w:szCs w:val="24"/>
        </w:rPr>
        <w:t xml:space="preserve"> (Wilde-Cushing, 1832: 283). </w:t>
      </w:r>
      <w:r w:rsidR="00B521E7" w:rsidRPr="00574BF3">
        <w:rPr>
          <w:rFonts w:ascii="Times New Roman" w:hAnsi="Times New Roman"/>
          <w:sz w:val="24"/>
          <w:szCs w:val="24"/>
        </w:rPr>
        <w:lastRenderedPageBreak/>
        <w:t xml:space="preserve">Similarly, </w:t>
      </w:r>
      <w:r w:rsidR="009A12D5" w:rsidRPr="00574BF3">
        <w:rPr>
          <w:rFonts w:ascii="Times New Roman" w:hAnsi="Times New Roman"/>
          <w:sz w:val="24"/>
          <w:szCs w:val="24"/>
        </w:rPr>
        <w:t>in Hoskins’ 1852 guide</w:t>
      </w:r>
      <w:r w:rsidR="00197896" w:rsidRPr="00574BF3">
        <w:rPr>
          <w:rFonts w:ascii="Times New Roman" w:hAnsi="Times New Roman"/>
          <w:sz w:val="24"/>
          <w:szCs w:val="24"/>
        </w:rPr>
        <w:t xml:space="preserve">, </w:t>
      </w:r>
      <w:r w:rsidR="00EF4E33" w:rsidRPr="00574BF3">
        <w:rPr>
          <w:rFonts w:ascii="Times New Roman" w:hAnsi="Times New Roman"/>
          <w:sz w:val="24"/>
          <w:szCs w:val="24"/>
        </w:rPr>
        <w:t xml:space="preserve">boldly </w:t>
      </w:r>
      <w:r w:rsidR="00FC106D">
        <w:rPr>
          <w:rFonts w:ascii="Times New Roman" w:hAnsi="Times New Roman"/>
          <w:sz w:val="24"/>
          <w:szCs w:val="24"/>
        </w:rPr>
        <w:t>entitled “</w:t>
      </w:r>
      <w:r w:rsidR="00753B7E" w:rsidRPr="00FC106D">
        <w:rPr>
          <w:rFonts w:ascii="Times New Roman" w:hAnsi="Times New Roman"/>
          <w:sz w:val="24"/>
          <w:szCs w:val="24"/>
        </w:rPr>
        <w:t>Spain, a</w:t>
      </w:r>
      <w:r w:rsidR="009A12D5" w:rsidRPr="00FC106D">
        <w:rPr>
          <w:rFonts w:ascii="Times New Roman" w:hAnsi="Times New Roman"/>
          <w:sz w:val="24"/>
          <w:szCs w:val="24"/>
        </w:rPr>
        <w:t>s it is</w:t>
      </w:r>
      <w:r w:rsidR="00FC106D">
        <w:rPr>
          <w:rFonts w:ascii="Times New Roman" w:hAnsi="Times New Roman"/>
          <w:sz w:val="24"/>
          <w:szCs w:val="24"/>
        </w:rPr>
        <w:t>”</w:t>
      </w:r>
      <w:r w:rsidR="00F07FFC" w:rsidRPr="00574BF3">
        <w:rPr>
          <w:rFonts w:ascii="Times New Roman" w:hAnsi="Times New Roman"/>
          <w:sz w:val="24"/>
          <w:szCs w:val="24"/>
        </w:rPr>
        <w:t>,</w:t>
      </w:r>
      <w:r w:rsidR="009A12D5" w:rsidRPr="00574BF3">
        <w:rPr>
          <w:rFonts w:ascii="Times New Roman" w:hAnsi="Times New Roman"/>
          <w:sz w:val="24"/>
          <w:szCs w:val="24"/>
        </w:rPr>
        <w:t xml:space="preserve"> </w:t>
      </w:r>
      <w:r w:rsidR="00EF4E33" w:rsidRPr="00574BF3">
        <w:rPr>
          <w:rFonts w:ascii="Times New Roman" w:hAnsi="Times New Roman"/>
          <w:sz w:val="24"/>
          <w:szCs w:val="24"/>
        </w:rPr>
        <w:t>he claims the sights</w:t>
      </w:r>
      <w:r w:rsidR="00197896" w:rsidRPr="00574BF3">
        <w:rPr>
          <w:rFonts w:ascii="Times New Roman" w:hAnsi="Times New Roman"/>
          <w:sz w:val="24"/>
          <w:szCs w:val="24"/>
        </w:rPr>
        <w:t xml:space="preserve"> of</w:t>
      </w:r>
      <w:r w:rsidR="00EF4E33" w:rsidRPr="00574BF3">
        <w:rPr>
          <w:rFonts w:ascii="Times New Roman" w:hAnsi="Times New Roman"/>
          <w:sz w:val="24"/>
          <w:szCs w:val="24"/>
        </w:rPr>
        <w:t xml:space="preserve"> </w:t>
      </w:r>
      <w:r w:rsidR="00A0478A">
        <w:rPr>
          <w:rFonts w:ascii="Times New Roman" w:hAnsi="Times New Roman"/>
          <w:sz w:val="24"/>
          <w:szCs w:val="24"/>
        </w:rPr>
        <w:t>Malaga</w:t>
      </w:r>
      <w:r w:rsidR="009A12D5" w:rsidRPr="00574BF3">
        <w:rPr>
          <w:rFonts w:ascii="Times New Roman" w:hAnsi="Times New Roman"/>
          <w:sz w:val="24"/>
          <w:szCs w:val="24"/>
        </w:rPr>
        <w:t xml:space="preserve"> </w:t>
      </w:r>
      <w:r w:rsidR="00FC106D">
        <w:rPr>
          <w:rFonts w:ascii="Times New Roman" w:hAnsi="Times New Roman"/>
          <w:sz w:val="24"/>
          <w:szCs w:val="24"/>
        </w:rPr>
        <w:t>can be “</w:t>
      </w:r>
      <w:r w:rsidR="00EF4E33" w:rsidRPr="00FC106D">
        <w:rPr>
          <w:rFonts w:ascii="Times New Roman" w:hAnsi="Times New Roman"/>
          <w:sz w:val="24"/>
          <w:szCs w:val="24"/>
        </w:rPr>
        <w:t>seen in an hour or two’ that there is no</w:t>
      </w:r>
      <w:r w:rsidR="00FC106D" w:rsidRPr="00FC106D">
        <w:rPr>
          <w:rFonts w:ascii="Times New Roman" w:hAnsi="Times New Roman"/>
          <w:sz w:val="24"/>
          <w:szCs w:val="24"/>
        </w:rPr>
        <w:t>t a single gallery worth seeing</w:t>
      </w:r>
      <w:r w:rsidR="00FC106D">
        <w:rPr>
          <w:rFonts w:ascii="Times New Roman" w:hAnsi="Times New Roman"/>
          <w:i/>
          <w:sz w:val="24"/>
          <w:szCs w:val="24"/>
        </w:rPr>
        <w:t>”</w:t>
      </w:r>
      <w:r w:rsidR="00EF4E33" w:rsidRPr="00574BF3">
        <w:rPr>
          <w:rFonts w:ascii="Times New Roman" w:hAnsi="Times New Roman"/>
          <w:i/>
          <w:sz w:val="24"/>
          <w:szCs w:val="24"/>
        </w:rPr>
        <w:t xml:space="preserve"> </w:t>
      </w:r>
      <w:r w:rsidR="00EF4E33" w:rsidRPr="00574BF3">
        <w:rPr>
          <w:rFonts w:ascii="Times New Roman" w:hAnsi="Times New Roman"/>
          <w:sz w:val="24"/>
          <w:szCs w:val="24"/>
        </w:rPr>
        <w:t>and that</w:t>
      </w:r>
      <w:r w:rsidR="00FC106D">
        <w:rPr>
          <w:rFonts w:ascii="Times New Roman" w:hAnsi="Times New Roman"/>
          <w:i/>
          <w:sz w:val="24"/>
          <w:szCs w:val="24"/>
        </w:rPr>
        <w:t xml:space="preserve"> “</w:t>
      </w:r>
      <w:r w:rsidR="00EF4E33" w:rsidRPr="00FC106D">
        <w:rPr>
          <w:rFonts w:ascii="Times New Roman" w:hAnsi="Times New Roman"/>
          <w:sz w:val="24"/>
          <w:szCs w:val="24"/>
        </w:rPr>
        <w:t>the interior of the cathedral is as bad as the exterior</w:t>
      </w:r>
      <w:r w:rsidR="00FC106D">
        <w:rPr>
          <w:rFonts w:ascii="Times New Roman" w:hAnsi="Times New Roman"/>
          <w:sz w:val="24"/>
          <w:szCs w:val="24"/>
        </w:rPr>
        <w:t>”</w:t>
      </w:r>
      <w:r w:rsidR="00EF4E33" w:rsidRPr="00574BF3">
        <w:rPr>
          <w:rFonts w:ascii="Times New Roman" w:hAnsi="Times New Roman"/>
          <w:sz w:val="24"/>
          <w:szCs w:val="24"/>
        </w:rPr>
        <w:t xml:space="preserve"> (Hoskins, 1852: 80-81). </w:t>
      </w:r>
    </w:p>
    <w:p w:rsidR="00855EC2" w:rsidRPr="00574BF3" w:rsidRDefault="00760A49" w:rsidP="007E7028">
      <w:pPr>
        <w:spacing w:after="0" w:line="480" w:lineRule="auto"/>
        <w:jc w:val="both"/>
        <w:rPr>
          <w:rFonts w:ascii="Times New Roman" w:eastAsia="Times New Roman" w:hAnsi="Times New Roman"/>
          <w:color w:val="000000"/>
          <w:sz w:val="24"/>
          <w:szCs w:val="24"/>
          <w:lang w:eastAsia="en-GB"/>
        </w:rPr>
      </w:pPr>
      <w:r w:rsidRPr="00574BF3">
        <w:rPr>
          <w:rFonts w:ascii="Times New Roman" w:hAnsi="Times New Roman"/>
          <w:sz w:val="24"/>
          <w:szCs w:val="24"/>
        </w:rPr>
        <w:t xml:space="preserve">Other visitors though </w:t>
      </w:r>
      <w:r w:rsidR="00F07FFC" w:rsidRPr="00574BF3">
        <w:rPr>
          <w:rFonts w:ascii="Times New Roman" w:hAnsi="Times New Roman"/>
          <w:sz w:val="24"/>
          <w:szCs w:val="24"/>
        </w:rPr>
        <w:t>were clearly</w:t>
      </w:r>
      <w:r w:rsidRPr="00574BF3">
        <w:rPr>
          <w:rFonts w:ascii="Times New Roman" w:hAnsi="Times New Roman"/>
          <w:sz w:val="24"/>
          <w:szCs w:val="24"/>
        </w:rPr>
        <w:t xml:space="preserve"> more impressed with the city’s charms and spent much longer immersing themselves in the place.</w:t>
      </w:r>
      <w:r w:rsidR="00BF1669" w:rsidRPr="00574BF3">
        <w:rPr>
          <w:rFonts w:ascii="Times New Roman" w:hAnsi="Times New Roman"/>
          <w:sz w:val="24"/>
          <w:szCs w:val="24"/>
        </w:rPr>
        <w:t xml:space="preserve"> </w:t>
      </w:r>
      <w:r w:rsidR="003B0149" w:rsidRPr="00574BF3">
        <w:rPr>
          <w:rFonts w:ascii="Times New Roman" w:hAnsi="Times New Roman"/>
          <w:sz w:val="24"/>
          <w:szCs w:val="24"/>
        </w:rPr>
        <w:t xml:space="preserve">Some </w:t>
      </w:r>
      <w:r w:rsidR="00BF1669" w:rsidRPr="00574BF3">
        <w:rPr>
          <w:rFonts w:ascii="Times New Roman" w:hAnsi="Times New Roman"/>
          <w:sz w:val="24"/>
          <w:szCs w:val="24"/>
        </w:rPr>
        <w:t xml:space="preserve">Romantic </w:t>
      </w:r>
      <w:r w:rsidR="008E5CD0" w:rsidRPr="00574BF3">
        <w:rPr>
          <w:rFonts w:ascii="Times New Roman" w:hAnsi="Times New Roman"/>
          <w:sz w:val="24"/>
          <w:szCs w:val="24"/>
        </w:rPr>
        <w:t xml:space="preserve">descriptions of </w:t>
      </w:r>
      <w:r w:rsidR="00A0478A">
        <w:rPr>
          <w:rFonts w:ascii="Times New Roman" w:hAnsi="Times New Roman"/>
          <w:sz w:val="24"/>
          <w:szCs w:val="24"/>
        </w:rPr>
        <w:t>Malaga</w:t>
      </w:r>
      <w:r w:rsidR="003B0149" w:rsidRPr="00574BF3">
        <w:rPr>
          <w:rFonts w:ascii="Times New Roman" w:hAnsi="Times New Roman"/>
          <w:sz w:val="24"/>
          <w:szCs w:val="24"/>
        </w:rPr>
        <w:t xml:space="preserve"> from</w:t>
      </w:r>
      <w:r w:rsidR="008E5CD0" w:rsidRPr="00574BF3">
        <w:rPr>
          <w:rFonts w:ascii="Times New Roman" w:hAnsi="Times New Roman"/>
          <w:sz w:val="24"/>
          <w:szCs w:val="24"/>
        </w:rPr>
        <w:t xml:space="preserve"> </w:t>
      </w:r>
      <w:r w:rsidR="00A329AF" w:rsidRPr="00574BF3">
        <w:rPr>
          <w:rFonts w:ascii="Times New Roman" w:hAnsi="Times New Roman"/>
          <w:sz w:val="24"/>
          <w:szCs w:val="24"/>
        </w:rPr>
        <w:t xml:space="preserve">the </w:t>
      </w:r>
      <w:r w:rsidR="008E5CD0" w:rsidRPr="00574BF3">
        <w:rPr>
          <w:rFonts w:ascii="Times New Roman" w:hAnsi="Times New Roman"/>
          <w:sz w:val="24"/>
          <w:szCs w:val="24"/>
        </w:rPr>
        <w:t>19</w:t>
      </w:r>
      <w:r w:rsidR="008E5CD0" w:rsidRPr="00574BF3">
        <w:rPr>
          <w:rFonts w:ascii="Times New Roman" w:hAnsi="Times New Roman"/>
          <w:sz w:val="24"/>
          <w:szCs w:val="24"/>
          <w:vertAlign w:val="superscript"/>
        </w:rPr>
        <w:t>th</w:t>
      </w:r>
      <w:r w:rsidRPr="00574BF3">
        <w:rPr>
          <w:rFonts w:ascii="Times New Roman" w:hAnsi="Times New Roman"/>
          <w:sz w:val="24"/>
          <w:szCs w:val="24"/>
        </w:rPr>
        <w:t xml:space="preserve"> century </w:t>
      </w:r>
      <w:r w:rsidR="008E5CD0" w:rsidRPr="00574BF3">
        <w:rPr>
          <w:rFonts w:ascii="Times New Roman" w:hAnsi="Times New Roman"/>
          <w:sz w:val="24"/>
          <w:szCs w:val="24"/>
        </w:rPr>
        <w:t>not only confirm</w:t>
      </w:r>
      <w:r w:rsidR="003B0149" w:rsidRPr="00574BF3">
        <w:rPr>
          <w:rFonts w:ascii="Times New Roman" w:hAnsi="Times New Roman"/>
          <w:sz w:val="24"/>
          <w:szCs w:val="24"/>
        </w:rPr>
        <w:t xml:space="preserve"> a </w:t>
      </w:r>
      <w:r w:rsidR="008E5CD0" w:rsidRPr="00574BF3">
        <w:rPr>
          <w:rFonts w:ascii="Times New Roman" w:hAnsi="Times New Roman"/>
          <w:sz w:val="24"/>
          <w:szCs w:val="24"/>
        </w:rPr>
        <w:t xml:space="preserve">preoccupation with the </w:t>
      </w:r>
      <w:r w:rsidR="003B0149" w:rsidRPr="00574BF3">
        <w:rPr>
          <w:rFonts w:ascii="Times New Roman" w:hAnsi="Times New Roman"/>
          <w:sz w:val="24"/>
          <w:szCs w:val="24"/>
        </w:rPr>
        <w:t xml:space="preserve">‘delightful </w:t>
      </w:r>
      <w:r w:rsidR="008E5CD0" w:rsidRPr="00574BF3">
        <w:rPr>
          <w:rFonts w:ascii="Times New Roman" w:hAnsi="Times New Roman"/>
          <w:sz w:val="24"/>
          <w:szCs w:val="24"/>
        </w:rPr>
        <w:t>climate</w:t>
      </w:r>
      <w:r w:rsidR="003B0149" w:rsidRPr="00574BF3">
        <w:rPr>
          <w:rFonts w:ascii="Times New Roman" w:hAnsi="Times New Roman"/>
          <w:sz w:val="24"/>
          <w:szCs w:val="24"/>
        </w:rPr>
        <w:t>’</w:t>
      </w:r>
      <w:r w:rsidR="008E5CD0" w:rsidRPr="00574BF3">
        <w:rPr>
          <w:rFonts w:ascii="Times New Roman" w:hAnsi="Times New Roman"/>
          <w:sz w:val="24"/>
          <w:szCs w:val="24"/>
        </w:rPr>
        <w:t xml:space="preserve"> and spectacular </w:t>
      </w:r>
      <w:r w:rsidR="00D4498B" w:rsidRPr="00574BF3">
        <w:rPr>
          <w:rFonts w:ascii="Times New Roman" w:hAnsi="Times New Roman"/>
          <w:sz w:val="24"/>
          <w:szCs w:val="24"/>
        </w:rPr>
        <w:t xml:space="preserve">‘picturesque’ </w:t>
      </w:r>
      <w:r w:rsidR="003B0149" w:rsidRPr="00574BF3">
        <w:rPr>
          <w:rFonts w:ascii="Times New Roman" w:hAnsi="Times New Roman"/>
          <w:sz w:val="24"/>
          <w:szCs w:val="24"/>
        </w:rPr>
        <w:t>geographical setting</w:t>
      </w:r>
      <w:r w:rsidR="008E5CD0" w:rsidRPr="00574BF3">
        <w:rPr>
          <w:rFonts w:ascii="Times New Roman" w:hAnsi="Times New Roman"/>
          <w:sz w:val="24"/>
          <w:szCs w:val="24"/>
        </w:rPr>
        <w:t xml:space="preserve"> but also </w:t>
      </w:r>
      <w:r w:rsidR="00855EC2" w:rsidRPr="00574BF3">
        <w:rPr>
          <w:rFonts w:ascii="Times New Roman" w:hAnsi="Times New Roman"/>
          <w:sz w:val="24"/>
          <w:szCs w:val="24"/>
        </w:rPr>
        <w:t xml:space="preserve">reflect </w:t>
      </w:r>
      <w:r w:rsidR="00C732EF" w:rsidRPr="00574BF3">
        <w:rPr>
          <w:rFonts w:ascii="Times New Roman" w:hAnsi="Times New Roman"/>
          <w:sz w:val="24"/>
          <w:szCs w:val="24"/>
        </w:rPr>
        <w:t xml:space="preserve">the </w:t>
      </w:r>
      <w:r w:rsidR="00FA79DC" w:rsidRPr="00574BF3">
        <w:rPr>
          <w:rFonts w:ascii="Times New Roman" w:hAnsi="Times New Roman"/>
          <w:sz w:val="24"/>
          <w:szCs w:val="24"/>
        </w:rPr>
        <w:t>Romantic</w:t>
      </w:r>
      <w:r w:rsidR="00D74D79" w:rsidRPr="00574BF3">
        <w:rPr>
          <w:rFonts w:ascii="Times New Roman" w:hAnsi="Times New Roman"/>
          <w:sz w:val="24"/>
          <w:szCs w:val="24"/>
        </w:rPr>
        <w:t xml:space="preserve"> fascination with</w:t>
      </w:r>
      <w:r w:rsidR="00E64C13" w:rsidRPr="00574BF3">
        <w:rPr>
          <w:rFonts w:ascii="Times New Roman" w:hAnsi="Times New Roman"/>
          <w:sz w:val="24"/>
          <w:szCs w:val="24"/>
        </w:rPr>
        <w:t xml:space="preserve"> </w:t>
      </w:r>
      <w:r w:rsidR="003B0149" w:rsidRPr="00574BF3">
        <w:rPr>
          <w:rFonts w:ascii="Times New Roman" w:hAnsi="Times New Roman"/>
          <w:sz w:val="24"/>
          <w:szCs w:val="24"/>
        </w:rPr>
        <w:t>‘</w:t>
      </w:r>
      <w:r w:rsidR="00E64C13" w:rsidRPr="00574BF3">
        <w:rPr>
          <w:rFonts w:ascii="Times New Roman" w:hAnsi="Times New Roman"/>
          <w:sz w:val="24"/>
          <w:szCs w:val="24"/>
        </w:rPr>
        <w:t>local colour</w:t>
      </w:r>
      <w:r w:rsidR="003B0149" w:rsidRPr="00574BF3">
        <w:rPr>
          <w:rFonts w:ascii="Times New Roman" w:hAnsi="Times New Roman"/>
          <w:sz w:val="24"/>
          <w:szCs w:val="24"/>
        </w:rPr>
        <w:t>’</w:t>
      </w:r>
      <w:r w:rsidR="008E5CD0" w:rsidRPr="00574BF3">
        <w:rPr>
          <w:rFonts w:ascii="Times New Roman" w:hAnsi="Times New Roman"/>
          <w:sz w:val="24"/>
          <w:szCs w:val="24"/>
        </w:rPr>
        <w:t xml:space="preserve">.  </w:t>
      </w:r>
      <w:r w:rsidR="0044628E" w:rsidRPr="00574BF3">
        <w:rPr>
          <w:rFonts w:ascii="Times New Roman" w:hAnsi="Times New Roman"/>
          <w:sz w:val="24"/>
          <w:szCs w:val="24"/>
        </w:rPr>
        <w:t xml:space="preserve">Feifer (1985) </w:t>
      </w:r>
      <w:r w:rsidR="00F92614" w:rsidRPr="00574BF3">
        <w:rPr>
          <w:rFonts w:ascii="Times New Roman" w:hAnsi="Times New Roman"/>
          <w:sz w:val="24"/>
          <w:szCs w:val="24"/>
        </w:rPr>
        <w:t>has suggested</w:t>
      </w:r>
      <w:r w:rsidR="00E64C13" w:rsidRPr="00574BF3">
        <w:rPr>
          <w:rFonts w:ascii="Times New Roman" w:hAnsi="Times New Roman"/>
          <w:sz w:val="24"/>
          <w:szCs w:val="24"/>
        </w:rPr>
        <w:t xml:space="preserve"> that many Romantic tourists were motivated by </w:t>
      </w:r>
      <w:r w:rsidR="00F92614" w:rsidRPr="00574BF3">
        <w:rPr>
          <w:rFonts w:ascii="Times New Roman" w:hAnsi="Times New Roman"/>
          <w:sz w:val="24"/>
          <w:szCs w:val="24"/>
        </w:rPr>
        <w:t xml:space="preserve">the </w:t>
      </w:r>
      <w:r w:rsidR="00E64C13" w:rsidRPr="00574BF3">
        <w:rPr>
          <w:rFonts w:ascii="Times New Roman" w:hAnsi="Times New Roman"/>
          <w:sz w:val="24"/>
          <w:szCs w:val="24"/>
        </w:rPr>
        <w:t xml:space="preserve">desire to escape from </w:t>
      </w:r>
      <w:r w:rsidR="00855EC2" w:rsidRPr="00574BF3">
        <w:rPr>
          <w:rFonts w:ascii="Times New Roman" w:hAnsi="Times New Roman"/>
          <w:sz w:val="24"/>
          <w:szCs w:val="24"/>
        </w:rPr>
        <w:t xml:space="preserve">the </w:t>
      </w:r>
      <w:r w:rsidR="00E64C13" w:rsidRPr="00574BF3">
        <w:rPr>
          <w:rFonts w:ascii="Times New Roman" w:hAnsi="Times New Roman"/>
          <w:sz w:val="24"/>
          <w:szCs w:val="24"/>
        </w:rPr>
        <w:t xml:space="preserve">relatively rigid constraints </w:t>
      </w:r>
      <w:r w:rsidR="00855EC2" w:rsidRPr="00574BF3">
        <w:rPr>
          <w:rFonts w:ascii="Times New Roman" w:hAnsi="Times New Roman"/>
          <w:sz w:val="24"/>
          <w:szCs w:val="24"/>
        </w:rPr>
        <w:t xml:space="preserve">of </w:t>
      </w:r>
      <w:r w:rsidR="00E64C13" w:rsidRPr="00574BF3">
        <w:rPr>
          <w:rFonts w:ascii="Times New Roman" w:hAnsi="Times New Roman"/>
          <w:sz w:val="24"/>
          <w:szCs w:val="24"/>
        </w:rPr>
        <w:t>their</w:t>
      </w:r>
      <w:r w:rsidR="007D14E1" w:rsidRPr="00574BF3">
        <w:rPr>
          <w:rFonts w:ascii="Times New Roman" w:hAnsi="Times New Roman"/>
          <w:sz w:val="24"/>
          <w:szCs w:val="24"/>
        </w:rPr>
        <w:t xml:space="preserve"> own social milieus</w:t>
      </w:r>
      <w:r w:rsidR="0044628E" w:rsidRPr="00574BF3">
        <w:rPr>
          <w:rFonts w:ascii="Times New Roman" w:hAnsi="Times New Roman"/>
          <w:sz w:val="24"/>
          <w:szCs w:val="24"/>
        </w:rPr>
        <w:t xml:space="preserve">, partly in search of </w:t>
      </w:r>
      <w:r w:rsidR="00197896" w:rsidRPr="00574BF3">
        <w:rPr>
          <w:rFonts w:ascii="Times New Roman" w:hAnsi="Times New Roman"/>
          <w:sz w:val="24"/>
          <w:szCs w:val="24"/>
        </w:rPr>
        <w:t xml:space="preserve">real or imagined </w:t>
      </w:r>
      <w:r w:rsidR="0044628E" w:rsidRPr="00574BF3">
        <w:rPr>
          <w:rFonts w:ascii="Times New Roman" w:hAnsi="Times New Roman"/>
          <w:sz w:val="24"/>
          <w:szCs w:val="24"/>
        </w:rPr>
        <w:t xml:space="preserve">sexual adventure </w:t>
      </w:r>
      <w:r w:rsidR="00F92614" w:rsidRPr="00574BF3">
        <w:rPr>
          <w:rFonts w:ascii="Times New Roman" w:hAnsi="Times New Roman"/>
          <w:sz w:val="24"/>
          <w:szCs w:val="24"/>
        </w:rPr>
        <w:t xml:space="preserve">driven by a </w:t>
      </w:r>
      <w:r w:rsidR="007D14E1" w:rsidRPr="00574BF3">
        <w:rPr>
          <w:rFonts w:ascii="Times New Roman" w:hAnsi="Times New Roman"/>
          <w:sz w:val="24"/>
          <w:szCs w:val="24"/>
        </w:rPr>
        <w:t xml:space="preserve">strong </w:t>
      </w:r>
      <w:r w:rsidR="004A5777">
        <w:rPr>
          <w:rFonts w:ascii="Times New Roman" w:hAnsi="Times New Roman"/>
          <w:sz w:val="24"/>
          <w:szCs w:val="24"/>
        </w:rPr>
        <w:t>romantic fascination with the “</w:t>
      </w:r>
      <w:r w:rsidR="00E64C13" w:rsidRPr="004A5777">
        <w:rPr>
          <w:rFonts w:ascii="Times New Roman" w:hAnsi="Times New Roman"/>
          <w:sz w:val="24"/>
          <w:szCs w:val="24"/>
        </w:rPr>
        <w:t>dark dangers of the road</w:t>
      </w:r>
      <w:r w:rsidR="004A5777">
        <w:rPr>
          <w:rFonts w:ascii="Times New Roman" w:hAnsi="Times New Roman"/>
          <w:sz w:val="24"/>
          <w:szCs w:val="24"/>
        </w:rPr>
        <w:t>”</w:t>
      </w:r>
      <w:r w:rsidR="00E64C13" w:rsidRPr="00574BF3">
        <w:rPr>
          <w:rFonts w:ascii="Times New Roman" w:hAnsi="Times New Roman"/>
          <w:sz w:val="24"/>
          <w:szCs w:val="24"/>
        </w:rPr>
        <w:t xml:space="preserve"> </w:t>
      </w:r>
      <w:r w:rsidR="0029666D">
        <w:rPr>
          <w:rFonts w:ascii="Times New Roman" w:hAnsi="Times New Roman"/>
          <w:sz w:val="24"/>
          <w:szCs w:val="24"/>
        </w:rPr>
        <w:t>(Feifer</w:t>
      </w:r>
      <w:r w:rsidR="0044628E" w:rsidRPr="00574BF3">
        <w:rPr>
          <w:rFonts w:ascii="Times New Roman" w:hAnsi="Times New Roman"/>
          <w:sz w:val="24"/>
          <w:szCs w:val="24"/>
        </w:rPr>
        <w:t>, 1985:</w:t>
      </w:r>
      <w:r w:rsidR="00E64C13" w:rsidRPr="00574BF3">
        <w:rPr>
          <w:rFonts w:ascii="Times New Roman" w:hAnsi="Times New Roman"/>
          <w:sz w:val="24"/>
          <w:szCs w:val="24"/>
        </w:rPr>
        <w:t>157</w:t>
      </w:r>
      <w:r w:rsidR="0044628E" w:rsidRPr="00574BF3">
        <w:rPr>
          <w:rFonts w:ascii="Times New Roman" w:hAnsi="Times New Roman"/>
          <w:sz w:val="24"/>
          <w:szCs w:val="24"/>
        </w:rPr>
        <w:t>)</w:t>
      </w:r>
      <w:r w:rsidR="002D3FA5" w:rsidRPr="00574BF3">
        <w:rPr>
          <w:rFonts w:ascii="Times New Roman" w:hAnsi="Times New Roman"/>
          <w:sz w:val="24"/>
          <w:szCs w:val="24"/>
        </w:rPr>
        <w:t xml:space="preserve"> and with those on the margins of society such as bandits, </w:t>
      </w:r>
      <w:r w:rsidR="007D14E1" w:rsidRPr="00574BF3">
        <w:rPr>
          <w:rFonts w:ascii="Times New Roman" w:hAnsi="Times New Roman"/>
          <w:sz w:val="24"/>
          <w:szCs w:val="24"/>
        </w:rPr>
        <w:t>pirates, and gypsies</w:t>
      </w:r>
      <w:r w:rsidR="00F92614" w:rsidRPr="00574BF3">
        <w:rPr>
          <w:rFonts w:ascii="Times New Roman" w:hAnsi="Times New Roman"/>
          <w:sz w:val="24"/>
          <w:szCs w:val="24"/>
        </w:rPr>
        <w:t xml:space="preserve">. </w:t>
      </w:r>
      <w:r w:rsidR="007D14E1" w:rsidRPr="00574BF3">
        <w:rPr>
          <w:rFonts w:ascii="Times New Roman" w:hAnsi="Times New Roman"/>
          <w:sz w:val="24"/>
          <w:szCs w:val="24"/>
        </w:rPr>
        <w:t xml:space="preserve"> </w:t>
      </w:r>
      <w:r w:rsidR="00A0478A">
        <w:rPr>
          <w:rFonts w:ascii="Times New Roman" w:eastAsia="Times New Roman" w:hAnsi="Times New Roman"/>
          <w:color w:val="000000"/>
          <w:sz w:val="24"/>
          <w:szCs w:val="24"/>
          <w:lang w:eastAsia="en-GB"/>
        </w:rPr>
        <w:t>Malaga</w:t>
      </w:r>
      <w:r w:rsidR="004A5777">
        <w:rPr>
          <w:rFonts w:ascii="Times New Roman" w:eastAsia="Times New Roman" w:hAnsi="Times New Roman"/>
          <w:color w:val="000000"/>
          <w:sz w:val="24"/>
          <w:szCs w:val="24"/>
          <w:lang w:eastAsia="en-GB"/>
        </w:rPr>
        <w:t xml:space="preserve"> became renowned for “</w:t>
      </w:r>
      <w:r w:rsidR="00964526" w:rsidRPr="004A5777">
        <w:rPr>
          <w:rFonts w:ascii="Times New Roman" w:eastAsia="Times New Roman" w:hAnsi="Times New Roman"/>
          <w:color w:val="000000"/>
          <w:sz w:val="24"/>
          <w:szCs w:val="24"/>
          <w:lang w:eastAsia="en-GB"/>
        </w:rPr>
        <w:t>offering a rich gallery</w:t>
      </w:r>
      <w:r w:rsidR="004A5777">
        <w:rPr>
          <w:rFonts w:ascii="Times New Roman" w:eastAsia="Times New Roman" w:hAnsi="Times New Roman"/>
          <w:color w:val="000000"/>
          <w:sz w:val="24"/>
          <w:szCs w:val="24"/>
          <w:lang w:eastAsia="en-GB"/>
        </w:rPr>
        <w:t>”</w:t>
      </w:r>
      <w:r w:rsidR="00964526" w:rsidRPr="00574BF3">
        <w:rPr>
          <w:rFonts w:ascii="Times New Roman" w:eastAsia="Times New Roman" w:hAnsi="Times New Roman"/>
          <w:color w:val="000000"/>
          <w:sz w:val="24"/>
          <w:szCs w:val="24"/>
          <w:lang w:eastAsia="en-GB"/>
        </w:rPr>
        <w:t xml:space="preserve"> of </w:t>
      </w:r>
      <w:r w:rsidR="004A5777">
        <w:rPr>
          <w:rFonts w:ascii="Times New Roman" w:eastAsia="Times New Roman" w:hAnsi="Times New Roman"/>
          <w:color w:val="000000"/>
          <w:sz w:val="24"/>
          <w:szCs w:val="24"/>
          <w:lang w:eastAsia="en-GB"/>
        </w:rPr>
        <w:t>these “</w:t>
      </w:r>
      <w:r w:rsidR="00964526" w:rsidRPr="004A5777">
        <w:rPr>
          <w:rFonts w:ascii="Times New Roman" w:eastAsia="Times New Roman" w:hAnsi="Times New Roman"/>
          <w:color w:val="000000"/>
          <w:sz w:val="24"/>
          <w:szCs w:val="24"/>
          <w:lang w:eastAsia="en-GB"/>
        </w:rPr>
        <w:t>marginal characters</w:t>
      </w:r>
      <w:r w:rsidR="004A5777" w:rsidRPr="004A5777">
        <w:rPr>
          <w:rFonts w:ascii="Times New Roman" w:eastAsia="Times New Roman" w:hAnsi="Times New Roman"/>
          <w:color w:val="000000"/>
          <w:sz w:val="24"/>
          <w:szCs w:val="24"/>
          <w:lang w:eastAsia="en-GB"/>
        </w:rPr>
        <w:t>”</w:t>
      </w:r>
      <w:r w:rsidR="004A5777">
        <w:rPr>
          <w:rFonts w:ascii="Times New Roman" w:eastAsia="Times New Roman" w:hAnsi="Times New Roman"/>
          <w:i/>
          <w:color w:val="000000"/>
          <w:sz w:val="24"/>
          <w:szCs w:val="24"/>
          <w:lang w:eastAsia="en-GB"/>
        </w:rPr>
        <w:t xml:space="preserve"> </w:t>
      </w:r>
      <w:r w:rsidR="00F92614" w:rsidRPr="00574BF3">
        <w:rPr>
          <w:rFonts w:ascii="Times New Roman" w:hAnsi="Times New Roman"/>
          <w:sz w:val="24"/>
          <w:szCs w:val="24"/>
        </w:rPr>
        <w:t>(</w:t>
      </w:r>
      <w:r w:rsidR="00F92614" w:rsidRPr="00574BF3">
        <w:rPr>
          <w:rFonts w:ascii="Times New Roman" w:hAnsi="Times New Roman"/>
          <w:sz w:val="24"/>
          <w:szCs w:val="24"/>
          <w:lang w:eastAsia="en-GB"/>
        </w:rPr>
        <w:t>Mellado and Granados, 1997: 14)</w:t>
      </w:r>
      <w:r w:rsidR="00F92614" w:rsidRPr="00574BF3">
        <w:rPr>
          <w:rFonts w:ascii="Times New Roman" w:eastAsia="Times New Roman" w:hAnsi="Times New Roman"/>
          <w:color w:val="000000"/>
          <w:sz w:val="24"/>
          <w:szCs w:val="24"/>
          <w:lang w:eastAsia="en-GB"/>
        </w:rPr>
        <w:t xml:space="preserve"> </w:t>
      </w:r>
      <w:r w:rsidR="00964526" w:rsidRPr="00574BF3">
        <w:rPr>
          <w:rFonts w:ascii="Times New Roman" w:eastAsia="Times New Roman" w:hAnsi="Times New Roman"/>
          <w:color w:val="000000"/>
          <w:sz w:val="24"/>
          <w:szCs w:val="24"/>
          <w:lang w:eastAsia="en-GB"/>
        </w:rPr>
        <w:t xml:space="preserve">which had been immortalised in the works of romantic poets like Byron </w:t>
      </w:r>
      <w:r w:rsidR="000A7CE9" w:rsidRPr="00574BF3">
        <w:rPr>
          <w:rFonts w:ascii="Times New Roman" w:eastAsia="Times New Roman" w:hAnsi="Times New Roman"/>
          <w:color w:val="000000"/>
          <w:sz w:val="24"/>
          <w:szCs w:val="24"/>
          <w:lang w:eastAsia="en-GB"/>
        </w:rPr>
        <w:t xml:space="preserve">and Gautier </w:t>
      </w:r>
      <w:r w:rsidR="00964526" w:rsidRPr="00574BF3">
        <w:rPr>
          <w:rFonts w:ascii="Times New Roman" w:hAnsi="Times New Roman"/>
          <w:sz w:val="24"/>
          <w:szCs w:val="24"/>
        </w:rPr>
        <w:t>(</w:t>
      </w:r>
      <w:r w:rsidR="00964526" w:rsidRPr="00574BF3">
        <w:rPr>
          <w:rFonts w:ascii="Times New Roman" w:hAnsi="Times New Roman"/>
          <w:sz w:val="24"/>
          <w:szCs w:val="24"/>
          <w:lang w:eastAsia="en-GB"/>
        </w:rPr>
        <w:t>Mellado and Granados, 1997: 14</w:t>
      </w:r>
      <w:r w:rsidR="00F0141E" w:rsidRPr="00574BF3">
        <w:rPr>
          <w:rFonts w:ascii="Times New Roman" w:hAnsi="Times New Roman"/>
          <w:sz w:val="24"/>
          <w:szCs w:val="24"/>
          <w:lang w:eastAsia="en-GB"/>
        </w:rPr>
        <w:t>; Sanchez, 2009</w:t>
      </w:r>
      <w:r w:rsidR="00964526" w:rsidRPr="00574BF3">
        <w:rPr>
          <w:rFonts w:ascii="Times New Roman" w:hAnsi="Times New Roman"/>
          <w:sz w:val="24"/>
          <w:szCs w:val="24"/>
          <w:lang w:eastAsia="en-GB"/>
        </w:rPr>
        <w:t>)</w:t>
      </w:r>
      <w:r w:rsidR="006D6751" w:rsidRPr="00574BF3">
        <w:rPr>
          <w:rFonts w:ascii="Times New Roman" w:hAnsi="Times New Roman"/>
          <w:sz w:val="24"/>
          <w:szCs w:val="24"/>
          <w:lang w:eastAsia="en-GB"/>
        </w:rPr>
        <w:t>:</w:t>
      </w:r>
      <w:r w:rsidR="00964526" w:rsidRPr="00574BF3">
        <w:rPr>
          <w:rFonts w:ascii="Times New Roman" w:eastAsia="Times New Roman" w:hAnsi="Times New Roman"/>
          <w:color w:val="000000"/>
          <w:sz w:val="24"/>
          <w:szCs w:val="24"/>
          <w:lang w:eastAsia="en-GB"/>
        </w:rPr>
        <w:t xml:space="preserve"> </w:t>
      </w:r>
    </w:p>
    <w:p w:rsidR="00BF1596" w:rsidRPr="004A5777" w:rsidRDefault="004A5777" w:rsidP="007E7028">
      <w:pPr>
        <w:spacing w:after="0" w:line="480" w:lineRule="auto"/>
        <w:ind w:left="567"/>
        <w:jc w:val="both"/>
        <w:rPr>
          <w:rFonts w:ascii="Times New Roman" w:hAnsi="Times New Roman"/>
          <w:sz w:val="24"/>
          <w:szCs w:val="24"/>
        </w:rPr>
      </w:pPr>
      <w:r>
        <w:rPr>
          <w:rFonts w:ascii="Times New Roman" w:hAnsi="Times New Roman"/>
          <w:sz w:val="24"/>
          <w:szCs w:val="24"/>
        </w:rPr>
        <w:t>“</w:t>
      </w:r>
      <w:r w:rsidR="00BF1596" w:rsidRPr="004A5777">
        <w:rPr>
          <w:rFonts w:ascii="Times New Roman" w:hAnsi="Times New Roman"/>
          <w:sz w:val="24"/>
          <w:szCs w:val="24"/>
        </w:rPr>
        <w:t xml:space="preserve">Tourists who sojourn at </w:t>
      </w:r>
      <w:r w:rsidR="00A0478A" w:rsidRPr="004A5777">
        <w:rPr>
          <w:rFonts w:ascii="Times New Roman" w:hAnsi="Times New Roman"/>
          <w:sz w:val="24"/>
          <w:szCs w:val="24"/>
        </w:rPr>
        <w:t>Malaga</w:t>
      </w:r>
      <w:r w:rsidR="00BF1596" w:rsidRPr="004A5777">
        <w:rPr>
          <w:rFonts w:ascii="Times New Roman" w:hAnsi="Times New Roman"/>
          <w:sz w:val="24"/>
          <w:szCs w:val="24"/>
        </w:rPr>
        <w:t xml:space="preserve"> for any length of time have an opportunity of studying two of the most curious phases of humanity in the </w:t>
      </w:r>
      <w:r w:rsidR="00BF1596" w:rsidRPr="004A5777">
        <w:rPr>
          <w:rFonts w:ascii="Times New Roman" w:hAnsi="Times New Roman"/>
          <w:iCs/>
          <w:sz w:val="24"/>
          <w:szCs w:val="24"/>
        </w:rPr>
        <w:t>charran</w:t>
      </w:r>
      <w:r w:rsidR="00BF1596" w:rsidRPr="004A5777">
        <w:rPr>
          <w:rFonts w:ascii="Times New Roman" w:hAnsi="Times New Roman"/>
          <w:sz w:val="24"/>
          <w:szCs w:val="24"/>
        </w:rPr>
        <w:t xml:space="preserve"> and the </w:t>
      </w:r>
      <w:r w:rsidR="00BF1596" w:rsidRPr="004A5777">
        <w:rPr>
          <w:rFonts w:ascii="Times New Roman" w:hAnsi="Times New Roman"/>
          <w:iCs/>
          <w:sz w:val="24"/>
          <w:szCs w:val="24"/>
        </w:rPr>
        <w:t>baratero</w:t>
      </w:r>
      <w:r w:rsidR="00BF1596" w:rsidRPr="004A5777">
        <w:rPr>
          <w:rFonts w:ascii="Times New Roman" w:hAnsi="Times New Roman"/>
          <w:sz w:val="24"/>
          <w:szCs w:val="24"/>
        </w:rPr>
        <w:t xml:space="preserve"> – that is if they do not dread the bloodthirsty nature of these people.</w:t>
      </w:r>
      <w:r>
        <w:rPr>
          <w:rFonts w:ascii="Times New Roman" w:hAnsi="Times New Roman"/>
          <w:sz w:val="24"/>
          <w:szCs w:val="24"/>
        </w:rPr>
        <w:t>”</w:t>
      </w:r>
      <w:r w:rsidR="003F76A7" w:rsidRPr="004A5777">
        <w:rPr>
          <w:rFonts w:ascii="Times New Roman" w:hAnsi="Times New Roman"/>
          <w:i/>
          <w:sz w:val="24"/>
          <w:szCs w:val="24"/>
        </w:rPr>
        <w:t xml:space="preserve"> </w:t>
      </w:r>
      <w:r w:rsidR="00BF1596" w:rsidRPr="004A5777">
        <w:rPr>
          <w:rFonts w:ascii="Times New Roman" w:hAnsi="Times New Roman"/>
          <w:sz w:val="24"/>
          <w:szCs w:val="24"/>
        </w:rPr>
        <w:t xml:space="preserve"> (</w:t>
      </w:r>
      <w:r w:rsidR="00BF1596" w:rsidRPr="004A5777">
        <w:rPr>
          <w:rFonts w:ascii="Times New Roman" w:hAnsi="Times New Roman"/>
          <w:bCs/>
          <w:sz w:val="24"/>
          <w:szCs w:val="24"/>
        </w:rPr>
        <w:t>Davillier , 1876</w:t>
      </w:r>
      <w:r w:rsidR="006D3779" w:rsidRPr="004A5777">
        <w:rPr>
          <w:rFonts w:ascii="Times New Roman" w:hAnsi="Times New Roman"/>
          <w:bCs/>
          <w:sz w:val="24"/>
          <w:szCs w:val="24"/>
        </w:rPr>
        <w:t xml:space="preserve">: </w:t>
      </w:r>
      <w:r w:rsidR="00BF1596" w:rsidRPr="004A5777">
        <w:rPr>
          <w:rFonts w:ascii="Times New Roman" w:hAnsi="Times New Roman"/>
          <w:sz w:val="24"/>
          <w:szCs w:val="24"/>
        </w:rPr>
        <w:t>217)</w:t>
      </w:r>
    </w:p>
    <w:p w:rsidR="00A15FD9" w:rsidRPr="004A5777" w:rsidRDefault="004A5777" w:rsidP="007E7028">
      <w:pPr>
        <w:spacing w:after="0" w:line="480" w:lineRule="auto"/>
        <w:ind w:left="567"/>
        <w:jc w:val="both"/>
        <w:rPr>
          <w:rFonts w:ascii="Times New Roman" w:hAnsi="Times New Roman"/>
          <w:sz w:val="24"/>
          <w:szCs w:val="24"/>
        </w:rPr>
      </w:pPr>
      <w:r>
        <w:rPr>
          <w:rFonts w:ascii="Times New Roman" w:hAnsi="Times New Roman"/>
          <w:sz w:val="24"/>
          <w:szCs w:val="24"/>
        </w:rPr>
        <w:t>“</w:t>
      </w:r>
      <w:r w:rsidR="00A15FD9" w:rsidRPr="004A5777">
        <w:rPr>
          <w:rFonts w:ascii="Times New Roman" w:hAnsi="Times New Roman"/>
          <w:sz w:val="24"/>
          <w:szCs w:val="24"/>
        </w:rPr>
        <w:t>Spain in losing its robbers, is losing its romance. In any other country you can be fleeced by landlords and unconscionable tradespeople. But in Spain you have alw</w:t>
      </w:r>
      <w:r w:rsidR="001C6E90" w:rsidRPr="004A5777">
        <w:rPr>
          <w:rFonts w:ascii="Times New Roman" w:hAnsi="Times New Roman"/>
          <w:sz w:val="24"/>
          <w:szCs w:val="24"/>
        </w:rPr>
        <w:t>a</w:t>
      </w:r>
      <w:r w:rsidR="00A15FD9" w:rsidRPr="004A5777">
        <w:rPr>
          <w:rFonts w:ascii="Times New Roman" w:hAnsi="Times New Roman"/>
          <w:sz w:val="24"/>
          <w:szCs w:val="24"/>
        </w:rPr>
        <w:t>ys looked forward</w:t>
      </w:r>
      <w:r w:rsidR="003F76A7" w:rsidRPr="004A5777">
        <w:rPr>
          <w:rFonts w:ascii="Times New Roman" w:hAnsi="Times New Roman"/>
          <w:sz w:val="24"/>
          <w:szCs w:val="24"/>
        </w:rPr>
        <w:t xml:space="preserve"> to a rencontre on the highway.</w:t>
      </w:r>
      <w:r w:rsidR="001F43C4">
        <w:rPr>
          <w:rFonts w:ascii="Times New Roman" w:hAnsi="Times New Roman"/>
          <w:sz w:val="24"/>
          <w:szCs w:val="24"/>
        </w:rPr>
        <w:t xml:space="preserve">” </w:t>
      </w:r>
      <w:r w:rsidR="00A15FD9" w:rsidRPr="004A5777">
        <w:rPr>
          <w:rFonts w:ascii="Times New Roman" w:hAnsi="Times New Roman"/>
          <w:sz w:val="24"/>
          <w:szCs w:val="24"/>
        </w:rPr>
        <w:t>(</w:t>
      </w:r>
      <w:r w:rsidR="00196335" w:rsidRPr="004A5777">
        <w:rPr>
          <w:rFonts w:ascii="Times New Roman" w:hAnsi="Times New Roman"/>
          <w:sz w:val="24"/>
          <w:szCs w:val="24"/>
        </w:rPr>
        <w:t xml:space="preserve">Charles W. </w:t>
      </w:r>
      <w:r w:rsidR="00A15FD9" w:rsidRPr="004A5777">
        <w:rPr>
          <w:rFonts w:ascii="Times New Roman" w:hAnsi="Times New Roman"/>
          <w:sz w:val="24"/>
          <w:szCs w:val="24"/>
        </w:rPr>
        <w:t>March, 1856:339)</w:t>
      </w:r>
    </w:p>
    <w:p w:rsidR="007C537D" w:rsidRPr="00574BF3" w:rsidRDefault="00753B7E" w:rsidP="007E7028">
      <w:pPr>
        <w:spacing w:after="0" w:line="480" w:lineRule="auto"/>
        <w:jc w:val="both"/>
        <w:rPr>
          <w:rFonts w:ascii="Times New Roman" w:hAnsi="Times New Roman"/>
          <w:sz w:val="24"/>
          <w:szCs w:val="24"/>
        </w:rPr>
      </w:pPr>
      <w:r w:rsidRPr="00574BF3">
        <w:rPr>
          <w:rFonts w:ascii="Times New Roman" w:hAnsi="Times New Roman"/>
          <w:sz w:val="24"/>
          <w:szCs w:val="24"/>
        </w:rPr>
        <w:t>S</w:t>
      </w:r>
      <w:r w:rsidR="00964526" w:rsidRPr="00574BF3">
        <w:rPr>
          <w:rFonts w:ascii="Times New Roman" w:hAnsi="Times New Roman"/>
          <w:sz w:val="24"/>
          <w:szCs w:val="24"/>
        </w:rPr>
        <w:t xml:space="preserve">everal </w:t>
      </w:r>
      <w:r w:rsidR="00D74D79" w:rsidRPr="00574BF3">
        <w:rPr>
          <w:rFonts w:ascii="Times New Roman" w:hAnsi="Times New Roman"/>
          <w:sz w:val="24"/>
          <w:szCs w:val="24"/>
        </w:rPr>
        <w:t xml:space="preserve">Romantic </w:t>
      </w:r>
      <w:r w:rsidR="00964526" w:rsidRPr="00574BF3">
        <w:rPr>
          <w:rFonts w:ascii="Times New Roman" w:hAnsi="Times New Roman"/>
          <w:sz w:val="24"/>
          <w:szCs w:val="24"/>
        </w:rPr>
        <w:t xml:space="preserve">visitors </w:t>
      </w:r>
      <w:r w:rsidR="00D74D79" w:rsidRPr="00574BF3">
        <w:rPr>
          <w:rFonts w:ascii="Times New Roman" w:hAnsi="Times New Roman"/>
          <w:sz w:val="24"/>
          <w:szCs w:val="24"/>
        </w:rPr>
        <w:t>wax lyrical about the local population but particularly the</w:t>
      </w:r>
      <w:r w:rsidR="00197896" w:rsidRPr="00574BF3">
        <w:rPr>
          <w:rFonts w:ascii="Times New Roman" w:hAnsi="Times New Roman"/>
          <w:sz w:val="24"/>
          <w:szCs w:val="24"/>
        </w:rPr>
        <w:t xml:space="preserve">ir </w:t>
      </w:r>
      <w:r w:rsidR="00D74D79" w:rsidRPr="00574BF3">
        <w:rPr>
          <w:rFonts w:ascii="Times New Roman" w:hAnsi="Times New Roman"/>
          <w:sz w:val="24"/>
          <w:szCs w:val="24"/>
        </w:rPr>
        <w:t xml:space="preserve">more picaresque </w:t>
      </w:r>
      <w:r w:rsidR="00D73851" w:rsidRPr="00574BF3">
        <w:rPr>
          <w:rFonts w:ascii="Times New Roman" w:hAnsi="Times New Roman"/>
          <w:sz w:val="24"/>
          <w:szCs w:val="24"/>
        </w:rPr>
        <w:t xml:space="preserve">aspects. </w:t>
      </w:r>
      <w:r w:rsidR="00DF5737" w:rsidRPr="00574BF3">
        <w:rPr>
          <w:rFonts w:ascii="Times New Roman" w:hAnsi="Times New Roman"/>
          <w:sz w:val="24"/>
          <w:szCs w:val="24"/>
        </w:rPr>
        <w:t xml:space="preserve">Enticing images of a pre-modern country </w:t>
      </w:r>
      <w:r w:rsidR="00C732EF" w:rsidRPr="00574BF3">
        <w:rPr>
          <w:rFonts w:ascii="Times New Roman" w:hAnsi="Times New Roman"/>
          <w:sz w:val="24"/>
          <w:szCs w:val="24"/>
        </w:rPr>
        <w:t>peopled by noble bandits</w:t>
      </w:r>
      <w:r w:rsidR="00DF5737" w:rsidRPr="00574BF3">
        <w:rPr>
          <w:rFonts w:ascii="Times New Roman" w:hAnsi="Times New Roman"/>
          <w:sz w:val="24"/>
          <w:szCs w:val="24"/>
        </w:rPr>
        <w:t>, brave but barba</w:t>
      </w:r>
      <w:r w:rsidR="00C732EF" w:rsidRPr="00574BF3">
        <w:rPr>
          <w:rFonts w:ascii="Times New Roman" w:hAnsi="Times New Roman"/>
          <w:sz w:val="24"/>
          <w:szCs w:val="24"/>
        </w:rPr>
        <w:t xml:space="preserve">ric bullfighters, and mystical </w:t>
      </w:r>
      <w:r w:rsidR="00DF5737" w:rsidRPr="00574BF3">
        <w:rPr>
          <w:rFonts w:ascii="Times New Roman" w:hAnsi="Times New Roman"/>
          <w:i/>
          <w:sz w:val="24"/>
          <w:szCs w:val="24"/>
        </w:rPr>
        <w:t>Carmen-like</w:t>
      </w:r>
      <w:r w:rsidR="00DF5737" w:rsidRPr="00574BF3">
        <w:rPr>
          <w:rFonts w:ascii="Times New Roman" w:hAnsi="Times New Roman"/>
          <w:sz w:val="24"/>
          <w:szCs w:val="24"/>
        </w:rPr>
        <w:t xml:space="preserve"> Gypsy women</w:t>
      </w:r>
      <w:r w:rsidRPr="00574BF3">
        <w:rPr>
          <w:rFonts w:ascii="Times New Roman" w:hAnsi="Times New Roman"/>
          <w:sz w:val="24"/>
          <w:szCs w:val="24"/>
        </w:rPr>
        <w:t>,</w:t>
      </w:r>
      <w:r w:rsidR="00DF5737" w:rsidRPr="00574BF3">
        <w:rPr>
          <w:rFonts w:ascii="Times New Roman" w:hAnsi="Times New Roman"/>
          <w:sz w:val="24"/>
          <w:szCs w:val="24"/>
        </w:rPr>
        <w:t xml:space="preserve"> dominate nineteenth century Romantic travelogues of Spain generally but </w:t>
      </w:r>
      <w:r w:rsidR="00D67950" w:rsidRPr="00574BF3">
        <w:rPr>
          <w:rFonts w:ascii="Times New Roman" w:hAnsi="Times New Roman"/>
          <w:sz w:val="24"/>
          <w:szCs w:val="24"/>
        </w:rPr>
        <w:t xml:space="preserve">of </w:t>
      </w:r>
      <w:r w:rsidR="00C732EF" w:rsidRPr="00574BF3">
        <w:rPr>
          <w:rFonts w:ascii="Times New Roman" w:hAnsi="Times New Roman"/>
          <w:sz w:val="24"/>
          <w:szCs w:val="24"/>
        </w:rPr>
        <w:t>Andalucía</w:t>
      </w:r>
      <w:r w:rsidR="00DF5737" w:rsidRPr="00574BF3">
        <w:rPr>
          <w:rFonts w:ascii="Times New Roman" w:hAnsi="Times New Roman"/>
          <w:sz w:val="24"/>
          <w:szCs w:val="24"/>
        </w:rPr>
        <w:t xml:space="preserve"> in particular (</w:t>
      </w:r>
      <w:r w:rsidR="00075C1C" w:rsidRPr="00574BF3">
        <w:rPr>
          <w:rFonts w:ascii="Times New Roman" w:hAnsi="Times New Roman"/>
          <w:sz w:val="24"/>
          <w:szCs w:val="24"/>
        </w:rPr>
        <w:t xml:space="preserve">Majada </w:t>
      </w:r>
      <w:r w:rsidR="00075C1C" w:rsidRPr="00574BF3">
        <w:rPr>
          <w:rFonts w:ascii="Times New Roman" w:hAnsi="Times New Roman"/>
          <w:sz w:val="24"/>
          <w:szCs w:val="24"/>
        </w:rPr>
        <w:lastRenderedPageBreak/>
        <w:t xml:space="preserve">Neila, 1986; </w:t>
      </w:r>
      <w:r w:rsidR="00964526" w:rsidRPr="00574BF3">
        <w:rPr>
          <w:rFonts w:ascii="Times New Roman" w:hAnsi="Times New Roman"/>
          <w:sz w:val="24"/>
          <w:szCs w:val="24"/>
          <w:lang w:eastAsia="en-GB"/>
        </w:rPr>
        <w:t xml:space="preserve">Mellado and Granados, 1997; </w:t>
      </w:r>
      <w:r w:rsidR="00DF5737" w:rsidRPr="00574BF3">
        <w:rPr>
          <w:rFonts w:ascii="Times New Roman" w:hAnsi="Times New Roman"/>
          <w:sz w:val="24"/>
          <w:szCs w:val="24"/>
        </w:rPr>
        <w:t>Colmeiro, 2002; Lun</w:t>
      </w:r>
      <w:r w:rsidR="000A7CE9" w:rsidRPr="00574BF3">
        <w:rPr>
          <w:rFonts w:ascii="Times New Roman" w:hAnsi="Times New Roman"/>
          <w:sz w:val="24"/>
          <w:szCs w:val="24"/>
        </w:rPr>
        <w:t>d</w:t>
      </w:r>
      <w:r w:rsidR="0085752A" w:rsidRPr="00574BF3">
        <w:rPr>
          <w:rFonts w:ascii="Times New Roman" w:hAnsi="Times New Roman"/>
          <w:sz w:val="24"/>
          <w:szCs w:val="24"/>
        </w:rPr>
        <w:t>ström, 2008</w:t>
      </w:r>
      <w:r w:rsidR="00DF5737" w:rsidRPr="00574BF3">
        <w:rPr>
          <w:rFonts w:ascii="Times New Roman" w:hAnsi="Times New Roman"/>
          <w:sz w:val="24"/>
          <w:szCs w:val="24"/>
        </w:rPr>
        <w:t xml:space="preserve">; </w:t>
      </w:r>
      <w:r w:rsidR="00FA79DC" w:rsidRPr="00574BF3">
        <w:rPr>
          <w:rFonts w:ascii="Times New Roman" w:hAnsi="Times New Roman"/>
          <w:sz w:val="24"/>
          <w:szCs w:val="24"/>
        </w:rPr>
        <w:t>Tofiño-Que</w:t>
      </w:r>
      <w:r w:rsidR="0004180E" w:rsidRPr="00574BF3">
        <w:rPr>
          <w:rFonts w:ascii="Times New Roman" w:hAnsi="Times New Roman"/>
          <w:sz w:val="24"/>
          <w:szCs w:val="24"/>
        </w:rPr>
        <w:t xml:space="preserve">sada, 2003;  </w:t>
      </w:r>
      <w:r w:rsidR="001D40D4" w:rsidRPr="00574BF3">
        <w:rPr>
          <w:rFonts w:ascii="Times New Roman" w:hAnsi="Times New Roman"/>
          <w:sz w:val="24"/>
          <w:szCs w:val="24"/>
        </w:rPr>
        <w:t>Fernandez-</w:t>
      </w:r>
      <w:r w:rsidR="0004180E" w:rsidRPr="00574BF3">
        <w:rPr>
          <w:rFonts w:ascii="Times New Roman" w:hAnsi="Times New Roman"/>
          <w:sz w:val="24"/>
          <w:szCs w:val="24"/>
        </w:rPr>
        <w:t xml:space="preserve">Cifuentes, 2007).  </w:t>
      </w:r>
      <w:r w:rsidR="00C732EF" w:rsidRPr="00574BF3">
        <w:rPr>
          <w:rFonts w:ascii="Times New Roman" w:hAnsi="Times New Roman"/>
          <w:sz w:val="24"/>
          <w:szCs w:val="24"/>
        </w:rPr>
        <w:t>But i</w:t>
      </w:r>
      <w:r w:rsidR="00075C1C" w:rsidRPr="00574BF3">
        <w:rPr>
          <w:rFonts w:ascii="Times New Roman" w:hAnsi="Times New Roman"/>
          <w:sz w:val="24"/>
          <w:szCs w:val="24"/>
        </w:rPr>
        <w:t xml:space="preserve">n the context of southern Spain </w:t>
      </w:r>
      <w:r w:rsidR="00C732EF" w:rsidRPr="00574BF3">
        <w:rPr>
          <w:rFonts w:ascii="Times New Roman" w:hAnsi="Times New Roman"/>
          <w:sz w:val="24"/>
          <w:szCs w:val="24"/>
        </w:rPr>
        <w:t xml:space="preserve">these </w:t>
      </w:r>
      <w:r w:rsidR="00075C1C" w:rsidRPr="00574BF3">
        <w:rPr>
          <w:rFonts w:ascii="Times New Roman" w:hAnsi="Times New Roman"/>
          <w:sz w:val="24"/>
          <w:szCs w:val="24"/>
        </w:rPr>
        <w:t>romantic preoccupati</w:t>
      </w:r>
      <w:r w:rsidR="00596ECE">
        <w:rPr>
          <w:rFonts w:ascii="Times New Roman" w:hAnsi="Times New Roman"/>
          <w:sz w:val="24"/>
          <w:szCs w:val="24"/>
        </w:rPr>
        <w:t xml:space="preserve">ons with local colour </w:t>
      </w:r>
      <w:r w:rsidR="00331B41">
        <w:rPr>
          <w:rFonts w:ascii="Times New Roman" w:hAnsi="Times New Roman"/>
          <w:sz w:val="24"/>
          <w:szCs w:val="24"/>
        </w:rPr>
        <w:t>could take</w:t>
      </w:r>
      <w:r w:rsidR="00596ECE">
        <w:rPr>
          <w:rFonts w:ascii="Times New Roman" w:hAnsi="Times New Roman"/>
          <w:sz w:val="24"/>
          <w:szCs w:val="24"/>
        </w:rPr>
        <w:t xml:space="preserve"> on a somewhat oriental</w:t>
      </w:r>
      <w:r w:rsidR="006D6751" w:rsidRPr="00574BF3">
        <w:rPr>
          <w:rFonts w:ascii="Times New Roman" w:hAnsi="Times New Roman"/>
          <w:sz w:val="24"/>
          <w:szCs w:val="24"/>
        </w:rPr>
        <w:t xml:space="preserve"> hue</w:t>
      </w:r>
      <w:r w:rsidR="007E6495">
        <w:rPr>
          <w:rFonts w:ascii="Times New Roman" w:hAnsi="Times New Roman"/>
          <w:sz w:val="24"/>
          <w:szCs w:val="24"/>
        </w:rPr>
        <w:t xml:space="preserve"> as evidenced in these two accounts</w:t>
      </w:r>
      <w:r w:rsidR="006D6751" w:rsidRPr="00574BF3">
        <w:rPr>
          <w:rFonts w:ascii="Times New Roman" w:hAnsi="Times New Roman"/>
          <w:sz w:val="24"/>
          <w:szCs w:val="24"/>
        </w:rPr>
        <w:t>:</w:t>
      </w:r>
    </w:p>
    <w:p w:rsidR="007C537D" w:rsidRPr="004A5777" w:rsidRDefault="004A5777" w:rsidP="007E7028">
      <w:pPr>
        <w:spacing w:after="0" w:line="480" w:lineRule="auto"/>
        <w:ind w:left="567"/>
        <w:jc w:val="both"/>
        <w:rPr>
          <w:rFonts w:ascii="Times New Roman" w:hAnsi="Times New Roman"/>
          <w:bCs/>
          <w:sz w:val="24"/>
          <w:szCs w:val="24"/>
        </w:rPr>
      </w:pPr>
      <w:r w:rsidRPr="004A5777">
        <w:rPr>
          <w:rFonts w:ascii="Times New Roman" w:hAnsi="Times New Roman"/>
          <w:bCs/>
          <w:sz w:val="24"/>
          <w:szCs w:val="24"/>
        </w:rPr>
        <w:t>“</w:t>
      </w:r>
      <w:r w:rsidR="007C537D" w:rsidRPr="004A5777">
        <w:rPr>
          <w:rFonts w:ascii="Times New Roman" w:hAnsi="Times New Roman"/>
          <w:bCs/>
          <w:sz w:val="24"/>
          <w:szCs w:val="24"/>
        </w:rPr>
        <w:t>Spain has remained Arab in this respect, the bandits easily pass for heroes, an association of ideas which is less strange than it appears at first sight, especially in southern lands, where the imagination is so impressionable; a contempt for death, audacity, coolness, prompt and bold decision, skill and strength, the sort of dignity which attaches to a man in revolt against society, all these qualities, which have such a powerful action on minds as yet but partly civilised – are they not such as make up a great charac</w:t>
      </w:r>
      <w:r w:rsidR="003F76A7" w:rsidRPr="004A5777">
        <w:rPr>
          <w:rFonts w:ascii="Times New Roman" w:hAnsi="Times New Roman"/>
          <w:bCs/>
          <w:sz w:val="24"/>
          <w:szCs w:val="24"/>
        </w:rPr>
        <w:t>ter?</w:t>
      </w:r>
      <w:r w:rsidRPr="004A5777">
        <w:rPr>
          <w:rFonts w:ascii="Times New Roman" w:hAnsi="Times New Roman"/>
          <w:bCs/>
          <w:sz w:val="24"/>
          <w:szCs w:val="24"/>
        </w:rPr>
        <w:t>”</w:t>
      </w:r>
      <w:r w:rsidR="005C21D8" w:rsidRPr="004A5777">
        <w:rPr>
          <w:rFonts w:ascii="Times New Roman" w:hAnsi="Times New Roman"/>
          <w:bCs/>
          <w:i/>
          <w:sz w:val="24"/>
          <w:szCs w:val="24"/>
        </w:rPr>
        <w:t xml:space="preserve"> </w:t>
      </w:r>
      <w:r w:rsidR="00916E75">
        <w:rPr>
          <w:rFonts w:ascii="Times New Roman" w:hAnsi="Times New Roman"/>
          <w:bCs/>
          <w:sz w:val="24"/>
          <w:szCs w:val="24"/>
        </w:rPr>
        <w:t xml:space="preserve">(Gautier, 2001 [1860]: </w:t>
      </w:r>
      <w:r w:rsidR="007C537D" w:rsidRPr="004A5777">
        <w:rPr>
          <w:rFonts w:ascii="Times New Roman" w:hAnsi="Times New Roman"/>
          <w:bCs/>
          <w:sz w:val="24"/>
          <w:szCs w:val="24"/>
        </w:rPr>
        <w:t>244</w:t>
      </w:r>
      <w:r w:rsidR="00E44F8D" w:rsidRPr="004A5777">
        <w:rPr>
          <w:rFonts w:ascii="Times New Roman" w:hAnsi="Times New Roman"/>
          <w:bCs/>
          <w:sz w:val="24"/>
          <w:szCs w:val="24"/>
        </w:rPr>
        <w:t>)</w:t>
      </w:r>
    </w:p>
    <w:p w:rsidR="00A1629F" w:rsidRPr="004A5777" w:rsidRDefault="004A5777" w:rsidP="007E7028">
      <w:pPr>
        <w:pStyle w:val="HTMLPreformatted"/>
        <w:shd w:val="clear" w:color="auto" w:fill="FFFFFF"/>
        <w:spacing w:line="480" w:lineRule="auto"/>
        <w:ind w:left="567"/>
        <w:jc w:val="both"/>
        <w:rPr>
          <w:rFonts w:ascii="Times New Roman" w:hAnsi="Times New Roman" w:cs="Times New Roman"/>
          <w:color w:val="000000"/>
          <w:sz w:val="24"/>
          <w:szCs w:val="24"/>
        </w:rPr>
      </w:pPr>
      <w:r w:rsidRPr="004A5777">
        <w:rPr>
          <w:rFonts w:ascii="Times New Roman" w:hAnsi="Times New Roman" w:cs="Times New Roman"/>
          <w:color w:val="000000"/>
          <w:sz w:val="24"/>
          <w:szCs w:val="24"/>
        </w:rPr>
        <w:t>“</w:t>
      </w:r>
      <w:r w:rsidR="00A1629F" w:rsidRPr="004A5777">
        <w:rPr>
          <w:rFonts w:ascii="Times New Roman" w:hAnsi="Times New Roman" w:cs="Times New Roman"/>
          <w:color w:val="000000"/>
          <w:sz w:val="24"/>
          <w:szCs w:val="24"/>
        </w:rPr>
        <w:t xml:space="preserve">One of the charms of </w:t>
      </w:r>
      <w:r w:rsidR="00A0478A" w:rsidRPr="004A5777">
        <w:rPr>
          <w:rFonts w:ascii="Times New Roman" w:hAnsi="Times New Roman" w:cs="Times New Roman"/>
          <w:color w:val="000000"/>
          <w:sz w:val="24"/>
          <w:szCs w:val="24"/>
        </w:rPr>
        <w:t>Malaga</w:t>
      </w:r>
      <w:r w:rsidR="00A1629F" w:rsidRPr="004A5777">
        <w:rPr>
          <w:rFonts w:ascii="Times New Roman" w:hAnsi="Times New Roman" w:cs="Times New Roman"/>
          <w:color w:val="000000"/>
          <w:sz w:val="24"/>
          <w:szCs w:val="24"/>
        </w:rPr>
        <w:t xml:space="preserve"> is its oriental look. Here, in this Western corner of Europe, the unchangeable East is still a living and breathing reality. The look, the colour, the dress, the very speech and songs of the people, retain distinct traces of the long centuries during which the Moors possessed the land. The street cries, ending in something like a prolonged wail, during which the voice descends half an octave, and the peculiar wailing character of the popular songs — one of which I hear on the stairs at this moment — send me back, as in a faintly remembered dream, over eighteen years, to the Arabian desert and to the songs of the Bedouin… There is the same stately bearing, the same dignified reserve, the same simple kindliness, about a Spanish, which there is about an Arab, peasant</w:t>
      </w:r>
      <w:r w:rsidR="003F76A7" w:rsidRPr="004A5777">
        <w:rPr>
          <w:rFonts w:ascii="Times New Roman" w:hAnsi="Times New Roman" w:cs="Times New Roman"/>
          <w:color w:val="000000"/>
          <w:sz w:val="24"/>
          <w:szCs w:val="24"/>
        </w:rPr>
        <w:t>.</w:t>
      </w:r>
      <w:r w:rsidRPr="004A5777">
        <w:rPr>
          <w:rFonts w:ascii="Times New Roman" w:hAnsi="Times New Roman" w:cs="Times New Roman"/>
          <w:color w:val="000000"/>
          <w:sz w:val="24"/>
          <w:szCs w:val="24"/>
        </w:rPr>
        <w:t>”</w:t>
      </w:r>
      <w:r w:rsidR="003F76A7" w:rsidRPr="004A5777">
        <w:rPr>
          <w:rFonts w:ascii="Times New Roman" w:hAnsi="Times New Roman" w:cs="Times New Roman"/>
          <w:color w:val="000000"/>
          <w:sz w:val="24"/>
          <w:szCs w:val="24"/>
        </w:rPr>
        <w:t xml:space="preserve"> </w:t>
      </w:r>
      <w:r w:rsidR="00A1629F" w:rsidRPr="004A5777">
        <w:rPr>
          <w:rFonts w:ascii="Times New Roman" w:hAnsi="Times New Roman" w:cs="Times New Roman"/>
          <w:color w:val="000000"/>
          <w:sz w:val="24"/>
          <w:szCs w:val="24"/>
        </w:rPr>
        <w:t>(</w:t>
      </w:r>
      <w:r w:rsidR="00526A1B" w:rsidRPr="004A5777">
        <w:rPr>
          <w:rFonts w:ascii="Times New Roman" w:hAnsi="Times New Roman" w:cs="Times New Roman"/>
          <w:color w:val="000000"/>
          <w:sz w:val="24"/>
          <w:szCs w:val="24"/>
        </w:rPr>
        <w:t>MacGregor</w:t>
      </w:r>
      <w:r w:rsidR="00A1629F" w:rsidRPr="004A5777">
        <w:rPr>
          <w:rFonts w:ascii="Times New Roman" w:hAnsi="Times New Roman" w:cs="Times New Roman"/>
          <w:color w:val="000000"/>
          <w:sz w:val="24"/>
          <w:szCs w:val="24"/>
        </w:rPr>
        <w:t>, 1879</w:t>
      </w:r>
      <w:r w:rsidR="00526A1B" w:rsidRPr="004A5777">
        <w:rPr>
          <w:rFonts w:ascii="Times New Roman" w:hAnsi="Times New Roman" w:cs="Times New Roman"/>
          <w:color w:val="000000"/>
          <w:sz w:val="24"/>
          <w:szCs w:val="24"/>
        </w:rPr>
        <w:t xml:space="preserve"> in Balfour 1912:</w:t>
      </w:r>
      <w:r w:rsidR="00A1629F" w:rsidRPr="004A5777">
        <w:rPr>
          <w:rFonts w:ascii="Times New Roman" w:hAnsi="Times New Roman" w:cs="Times New Roman"/>
          <w:color w:val="000000"/>
          <w:sz w:val="24"/>
          <w:szCs w:val="24"/>
        </w:rPr>
        <w:t xml:space="preserve"> 344-5)</w:t>
      </w:r>
    </w:p>
    <w:p w:rsidR="00A1629F" w:rsidRPr="00583C5E" w:rsidRDefault="00A1629F" w:rsidP="007E7028">
      <w:pPr>
        <w:spacing w:after="0" w:line="480" w:lineRule="auto"/>
        <w:ind w:left="567"/>
        <w:jc w:val="both"/>
        <w:rPr>
          <w:rFonts w:ascii="Times New Roman" w:hAnsi="Times New Roman"/>
          <w:b/>
          <w:bCs/>
          <w:i/>
          <w:sz w:val="20"/>
          <w:szCs w:val="20"/>
        </w:rPr>
      </w:pPr>
    </w:p>
    <w:p w:rsidR="00AE4FC3" w:rsidRDefault="000A7CE9" w:rsidP="007E7028">
      <w:pPr>
        <w:spacing w:after="0" w:line="480" w:lineRule="auto"/>
        <w:jc w:val="both"/>
        <w:rPr>
          <w:rFonts w:ascii="Times New Roman" w:hAnsi="Times New Roman"/>
          <w:sz w:val="24"/>
          <w:szCs w:val="24"/>
        </w:rPr>
      </w:pPr>
      <w:r w:rsidRPr="00574BF3">
        <w:rPr>
          <w:rFonts w:ascii="Times New Roman" w:hAnsi="Times New Roman"/>
          <w:sz w:val="24"/>
          <w:szCs w:val="24"/>
        </w:rPr>
        <w:t xml:space="preserve">Théophile Gautier was a leading </w:t>
      </w:r>
      <w:r w:rsidR="00596ECE">
        <w:rPr>
          <w:rFonts w:ascii="Times New Roman" w:hAnsi="Times New Roman"/>
          <w:sz w:val="24"/>
          <w:szCs w:val="24"/>
        </w:rPr>
        <w:t>figure in the French Romantic mo</w:t>
      </w:r>
      <w:r w:rsidRPr="00574BF3">
        <w:rPr>
          <w:rFonts w:ascii="Times New Roman" w:hAnsi="Times New Roman"/>
          <w:sz w:val="24"/>
          <w:szCs w:val="24"/>
        </w:rPr>
        <w:t xml:space="preserve">vement and his impressions of Spain during 1840, recorded in </w:t>
      </w:r>
      <w:r w:rsidRPr="00574BF3">
        <w:rPr>
          <w:rFonts w:ascii="Times New Roman" w:hAnsi="Times New Roman"/>
          <w:i/>
          <w:sz w:val="24"/>
          <w:szCs w:val="24"/>
        </w:rPr>
        <w:t>Voyage en Espagne</w:t>
      </w:r>
      <w:r w:rsidR="005C448B" w:rsidRPr="00574BF3">
        <w:rPr>
          <w:rFonts w:ascii="Times New Roman" w:hAnsi="Times New Roman"/>
          <w:i/>
          <w:sz w:val="24"/>
          <w:szCs w:val="24"/>
        </w:rPr>
        <w:t xml:space="preserve"> </w:t>
      </w:r>
      <w:r w:rsidRPr="00574BF3">
        <w:rPr>
          <w:rFonts w:ascii="Times New Roman" w:hAnsi="Times New Roman"/>
          <w:sz w:val="24"/>
          <w:szCs w:val="24"/>
        </w:rPr>
        <w:t xml:space="preserve">(1845),   influenced many other romantic travellers to follow in his footsteps.  </w:t>
      </w:r>
      <w:r w:rsidR="00D67950" w:rsidRPr="00574BF3">
        <w:rPr>
          <w:rFonts w:ascii="Times New Roman" w:hAnsi="Times New Roman"/>
          <w:sz w:val="24"/>
          <w:szCs w:val="24"/>
        </w:rPr>
        <w:t xml:space="preserve">In nineteenth century </w:t>
      </w:r>
      <w:r w:rsidR="00A0478A">
        <w:rPr>
          <w:rFonts w:ascii="Times New Roman" w:hAnsi="Times New Roman"/>
          <w:sz w:val="24"/>
          <w:szCs w:val="24"/>
        </w:rPr>
        <w:t>Malaga</w:t>
      </w:r>
      <w:r w:rsidR="00D67950" w:rsidRPr="00574BF3">
        <w:rPr>
          <w:rFonts w:ascii="Times New Roman" w:hAnsi="Times New Roman"/>
          <w:sz w:val="24"/>
          <w:szCs w:val="24"/>
        </w:rPr>
        <w:t xml:space="preserve"> </w:t>
      </w:r>
      <w:r w:rsidR="00E44F8D" w:rsidRPr="00574BF3">
        <w:rPr>
          <w:rFonts w:ascii="Times New Roman" w:hAnsi="Times New Roman"/>
          <w:sz w:val="24"/>
          <w:szCs w:val="24"/>
        </w:rPr>
        <w:t xml:space="preserve">romantic </w:t>
      </w:r>
      <w:r w:rsidR="00E44F8D" w:rsidRPr="00574BF3">
        <w:rPr>
          <w:rFonts w:ascii="Times New Roman" w:hAnsi="Times New Roman"/>
          <w:sz w:val="24"/>
          <w:szCs w:val="24"/>
        </w:rPr>
        <w:lastRenderedPageBreak/>
        <w:t xml:space="preserve">visitors like Gautier </w:t>
      </w:r>
      <w:r w:rsidR="00D67950" w:rsidRPr="00574BF3">
        <w:rPr>
          <w:rFonts w:ascii="Times New Roman" w:hAnsi="Times New Roman"/>
          <w:sz w:val="24"/>
          <w:szCs w:val="24"/>
        </w:rPr>
        <w:t xml:space="preserve">could taste and experience the </w:t>
      </w:r>
      <w:r w:rsidR="00FD0830">
        <w:rPr>
          <w:rFonts w:ascii="Times New Roman" w:hAnsi="Times New Roman"/>
          <w:sz w:val="24"/>
          <w:szCs w:val="24"/>
        </w:rPr>
        <w:t>‘</w:t>
      </w:r>
      <w:r w:rsidR="00D67950" w:rsidRPr="00574BF3">
        <w:rPr>
          <w:rFonts w:ascii="Times New Roman" w:hAnsi="Times New Roman"/>
          <w:sz w:val="24"/>
          <w:szCs w:val="24"/>
        </w:rPr>
        <w:t>Orient</w:t>
      </w:r>
      <w:r w:rsidR="00FD0830">
        <w:rPr>
          <w:rFonts w:ascii="Times New Roman" w:hAnsi="Times New Roman"/>
          <w:sz w:val="24"/>
          <w:szCs w:val="24"/>
        </w:rPr>
        <w:t>’</w:t>
      </w:r>
      <w:r w:rsidR="00D67950" w:rsidRPr="00574BF3">
        <w:rPr>
          <w:rFonts w:ascii="Times New Roman" w:hAnsi="Times New Roman"/>
          <w:sz w:val="24"/>
          <w:szCs w:val="24"/>
        </w:rPr>
        <w:t xml:space="preserve"> without the discomfort and insecurit</w:t>
      </w:r>
      <w:r w:rsidR="00FD0830">
        <w:rPr>
          <w:rFonts w:ascii="Times New Roman" w:hAnsi="Times New Roman"/>
          <w:sz w:val="24"/>
          <w:szCs w:val="24"/>
        </w:rPr>
        <w:t xml:space="preserve">y of actually being there.  </w:t>
      </w:r>
      <w:r w:rsidR="00D67950" w:rsidRPr="00574BF3">
        <w:rPr>
          <w:rFonts w:ascii="Times New Roman" w:hAnsi="Times New Roman"/>
          <w:sz w:val="24"/>
          <w:szCs w:val="24"/>
        </w:rPr>
        <w:t>Tofi</w:t>
      </w:r>
      <w:r w:rsidR="00FD0830">
        <w:rPr>
          <w:rFonts w:ascii="Times New Roman" w:hAnsi="Times New Roman"/>
          <w:sz w:val="24"/>
          <w:szCs w:val="24"/>
        </w:rPr>
        <w:t>ño-Quesada (2003:143)</w:t>
      </w:r>
      <w:r w:rsidR="00D67950" w:rsidRPr="00574BF3">
        <w:rPr>
          <w:rFonts w:ascii="Times New Roman" w:hAnsi="Times New Roman"/>
          <w:sz w:val="24"/>
          <w:szCs w:val="24"/>
        </w:rPr>
        <w:t xml:space="preserve"> refers</w:t>
      </w:r>
      <w:r w:rsidR="00FD0830">
        <w:rPr>
          <w:rFonts w:ascii="Times New Roman" w:hAnsi="Times New Roman"/>
          <w:sz w:val="24"/>
          <w:szCs w:val="24"/>
        </w:rPr>
        <w:t xml:space="preserve"> </w:t>
      </w:r>
      <w:r w:rsidR="00D67950" w:rsidRPr="00574BF3">
        <w:rPr>
          <w:rFonts w:ascii="Times New Roman" w:hAnsi="Times New Roman"/>
          <w:sz w:val="24"/>
          <w:szCs w:val="24"/>
        </w:rPr>
        <w:t xml:space="preserve">to </w:t>
      </w:r>
      <w:r w:rsidR="007E6495">
        <w:rPr>
          <w:rFonts w:ascii="Times New Roman" w:hAnsi="Times New Roman"/>
          <w:sz w:val="24"/>
          <w:szCs w:val="24"/>
        </w:rPr>
        <w:t xml:space="preserve">these imaginary geographies of nineteenth century Spain </w:t>
      </w:r>
      <w:r w:rsidR="00D67950" w:rsidRPr="00574BF3">
        <w:rPr>
          <w:rFonts w:ascii="Times New Roman" w:hAnsi="Times New Roman"/>
          <w:sz w:val="24"/>
          <w:szCs w:val="24"/>
        </w:rPr>
        <w:t xml:space="preserve">as </w:t>
      </w:r>
      <w:r w:rsidR="00BD69BA">
        <w:rPr>
          <w:rFonts w:ascii="Times New Roman" w:hAnsi="Times New Roman"/>
          <w:sz w:val="24"/>
          <w:szCs w:val="24"/>
        </w:rPr>
        <w:t xml:space="preserve">a kind of </w:t>
      </w:r>
      <w:r w:rsidR="0029666D">
        <w:rPr>
          <w:rFonts w:ascii="Times New Roman" w:hAnsi="Times New Roman"/>
          <w:sz w:val="24"/>
          <w:szCs w:val="24"/>
        </w:rPr>
        <w:t>“</w:t>
      </w:r>
      <w:r w:rsidR="00D67950" w:rsidRPr="0029666D">
        <w:rPr>
          <w:rFonts w:ascii="Times New Roman" w:hAnsi="Times New Roman"/>
          <w:sz w:val="24"/>
          <w:szCs w:val="24"/>
        </w:rPr>
        <w:t>Orient a la carte: exotic enough to be interesting but not so different as to be considered alien</w:t>
      </w:r>
      <w:r w:rsidR="0029666D" w:rsidRPr="0029666D">
        <w:rPr>
          <w:rFonts w:ascii="Times New Roman" w:hAnsi="Times New Roman"/>
          <w:sz w:val="24"/>
          <w:szCs w:val="24"/>
        </w:rPr>
        <w:t>.</w:t>
      </w:r>
      <w:r w:rsidR="0029666D">
        <w:rPr>
          <w:rFonts w:ascii="Times New Roman" w:hAnsi="Times New Roman"/>
          <w:sz w:val="24"/>
          <w:szCs w:val="24"/>
        </w:rPr>
        <w:t>”</w:t>
      </w:r>
    </w:p>
    <w:p w:rsidR="00FD0830" w:rsidRPr="00574BF3" w:rsidRDefault="00BD69BA" w:rsidP="007E7028">
      <w:pPr>
        <w:spacing w:after="0" w:line="480" w:lineRule="auto"/>
        <w:jc w:val="both"/>
        <w:rPr>
          <w:rFonts w:ascii="Times New Roman" w:hAnsi="Times New Roman"/>
          <w:sz w:val="24"/>
          <w:szCs w:val="24"/>
        </w:rPr>
      </w:pPr>
      <w:r>
        <w:rPr>
          <w:rFonts w:ascii="Times New Roman" w:hAnsi="Times New Roman"/>
          <w:sz w:val="24"/>
          <w:szCs w:val="24"/>
        </w:rPr>
        <w:t>The referencing of</w:t>
      </w:r>
      <w:r w:rsidR="00FD0830">
        <w:rPr>
          <w:rFonts w:ascii="Times New Roman" w:hAnsi="Times New Roman"/>
          <w:sz w:val="24"/>
          <w:szCs w:val="24"/>
        </w:rPr>
        <w:t xml:space="preserve"> </w:t>
      </w:r>
      <w:r w:rsidR="007E6495">
        <w:rPr>
          <w:rFonts w:ascii="Times New Roman" w:hAnsi="Times New Roman"/>
          <w:sz w:val="24"/>
          <w:szCs w:val="24"/>
        </w:rPr>
        <w:t xml:space="preserve">Malaga’s </w:t>
      </w:r>
      <w:r w:rsidR="00FD0830">
        <w:rPr>
          <w:rFonts w:ascii="Times New Roman" w:hAnsi="Times New Roman"/>
          <w:sz w:val="24"/>
          <w:szCs w:val="24"/>
        </w:rPr>
        <w:t xml:space="preserve">‘oriental’ </w:t>
      </w:r>
      <w:r w:rsidR="007E6495">
        <w:rPr>
          <w:rFonts w:ascii="Times New Roman" w:hAnsi="Times New Roman"/>
          <w:sz w:val="24"/>
          <w:szCs w:val="24"/>
        </w:rPr>
        <w:t xml:space="preserve">cultural attributes or Moorish heritage </w:t>
      </w:r>
      <w:r>
        <w:rPr>
          <w:rFonts w:ascii="Times New Roman" w:hAnsi="Times New Roman"/>
          <w:sz w:val="24"/>
          <w:szCs w:val="24"/>
        </w:rPr>
        <w:t xml:space="preserve">is relatively common </w:t>
      </w:r>
      <w:r w:rsidR="007E6495">
        <w:rPr>
          <w:rFonts w:ascii="Times New Roman" w:hAnsi="Times New Roman"/>
          <w:sz w:val="24"/>
          <w:szCs w:val="24"/>
        </w:rPr>
        <w:t xml:space="preserve">in </w:t>
      </w:r>
      <w:r>
        <w:rPr>
          <w:rFonts w:ascii="Times New Roman" w:hAnsi="Times New Roman"/>
          <w:sz w:val="24"/>
          <w:szCs w:val="24"/>
        </w:rPr>
        <w:t xml:space="preserve">nineteenth century visitor </w:t>
      </w:r>
      <w:r w:rsidR="007E6495">
        <w:rPr>
          <w:rFonts w:ascii="Times New Roman" w:hAnsi="Times New Roman"/>
          <w:sz w:val="24"/>
          <w:szCs w:val="24"/>
        </w:rPr>
        <w:t>accounts:</w:t>
      </w:r>
    </w:p>
    <w:p w:rsidR="00BA10A0" w:rsidRPr="0029666D" w:rsidRDefault="00516D5C" w:rsidP="007E7028">
      <w:pPr>
        <w:autoSpaceDE w:val="0"/>
        <w:autoSpaceDN w:val="0"/>
        <w:adjustRightInd w:val="0"/>
        <w:spacing w:after="0" w:line="480" w:lineRule="auto"/>
        <w:ind w:left="567"/>
        <w:jc w:val="both"/>
        <w:rPr>
          <w:rFonts w:ascii="Times New Roman" w:hAnsi="Times New Roman"/>
          <w:sz w:val="24"/>
          <w:szCs w:val="24"/>
          <w:lang w:eastAsia="en-GB"/>
        </w:rPr>
      </w:pPr>
      <w:r w:rsidRPr="00583C5E">
        <w:rPr>
          <w:rFonts w:ascii="Times New Roman" w:hAnsi="Times New Roman"/>
          <w:i/>
          <w:sz w:val="20"/>
          <w:szCs w:val="20"/>
          <w:lang w:eastAsia="en-GB"/>
        </w:rPr>
        <w:t xml:space="preserve"> </w:t>
      </w:r>
      <w:r w:rsidR="0029666D">
        <w:rPr>
          <w:rFonts w:ascii="Times New Roman" w:hAnsi="Times New Roman"/>
          <w:i/>
          <w:sz w:val="20"/>
          <w:szCs w:val="20"/>
          <w:lang w:eastAsia="en-GB"/>
        </w:rPr>
        <w:t>“</w:t>
      </w:r>
      <w:r w:rsidR="00BA10A0" w:rsidRPr="0029666D">
        <w:rPr>
          <w:rFonts w:ascii="Times New Roman" w:hAnsi="Times New Roman"/>
          <w:sz w:val="24"/>
          <w:szCs w:val="24"/>
          <w:lang w:eastAsia="en-GB"/>
        </w:rPr>
        <w:t xml:space="preserve">We stayed here several days nevertheless; and though we never liked </w:t>
      </w:r>
      <w:r w:rsidR="00A0478A" w:rsidRPr="0029666D">
        <w:rPr>
          <w:rFonts w:ascii="Times New Roman" w:hAnsi="Times New Roman"/>
          <w:sz w:val="24"/>
          <w:szCs w:val="24"/>
          <w:lang w:eastAsia="en-GB"/>
        </w:rPr>
        <w:t>Malaga</w:t>
      </w:r>
      <w:r w:rsidR="00BA10A0" w:rsidRPr="0029666D">
        <w:rPr>
          <w:rFonts w:ascii="Times New Roman" w:hAnsi="Times New Roman"/>
          <w:sz w:val="24"/>
          <w:szCs w:val="24"/>
          <w:lang w:eastAsia="en-GB"/>
        </w:rPr>
        <w:t>, could not fail to be enchanted with the oriental look of the place.</w:t>
      </w:r>
      <w:r w:rsidR="0029666D">
        <w:rPr>
          <w:rFonts w:ascii="Times New Roman" w:hAnsi="Times New Roman"/>
          <w:sz w:val="24"/>
          <w:szCs w:val="24"/>
          <w:lang w:eastAsia="en-GB"/>
        </w:rPr>
        <w:t>”</w:t>
      </w:r>
      <w:r w:rsidR="003F76A7" w:rsidRPr="0029666D">
        <w:rPr>
          <w:rFonts w:ascii="Times New Roman" w:hAnsi="Times New Roman"/>
          <w:sz w:val="24"/>
          <w:szCs w:val="24"/>
          <w:lang w:eastAsia="en-GB"/>
        </w:rPr>
        <w:t xml:space="preserve"> </w:t>
      </w:r>
      <w:r w:rsidR="00BA10A0" w:rsidRPr="0029666D">
        <w:rPr>
          <w:rFonts w:ascii="Times New Roman" w:hAnsi="Times New Roman"/>
          <w:sz w:val="24"/>
          <w:szCs w:val="24"/>
          <w:lang w:eastAsia="en-GB"/>
        </w:rPr>
        <w:t>(Betham-Edwards, 1868: 140)</w:t>
      </w:r>
    </w:p>
    <w:p w:rsidR="00207180" w:rsidRPr="0029666D" w:rsidRDefault="0029666D" w:rsidP="007E7028">
      <w:pPr>
        <w:spacing w:after="0" w:line="480" w:lineRule="auto"/>
        <w:ind w:left="567"/>
        <w:jc w:val="both"/>
        <w:rPr>
          <w:rFonts w:ascii="Times New Roman" w:hAnsi="Times New Roman"/>
          <w:sz w:val="24"/>
          <w:szCs w:val="24"/>
        </w:rPr>
      </w:pPr>
      <w:r>
        <w:rPr>
          <w:rFonts w:ascii="Times New Roman" w:hAnsi="Times New Roman"/>
          <w:color w:val="000000"/>
          <w:sz w:val="24"/>
          <w:szCs w:val="24"/>
        </w:rPr>
        <w:t>“</w:t>
      </w:r>
      <w:r w:rsidR="00207180" w:rsidRPr="0029666D">
        <w:rPr>
          <w:rFonts w:ascii="Times New Roman" w:hAnsi="Times New Roman"/>
          <w:color w:val="000000"/>
          <w:sz w:val="24"/>
          <w:szCs w:val="24"/>
        </w:rPr>
        <w:t>One never walks about in the gleaming sunshine without seeing sights which would drive a painter crazy. The narrow streets are crowded with a population which still bears a large admixture of the Moorish element, well-formed, dark-skinn</w:t>
      </w:r>
      <w:r w:rsidR="003F76A7" w:rsidRPr="0029666D">
        <w:rPr>
          <w:rFonts w:ascii="Times New Roman" w:hAnsi="Times New Roman"/>
          <w:color w:val="000000"/>
          <w:sz w:val="24"/>
          <w:szCs w:val="24"/>
        </w:rPr>
        <w:t>ed, with glittering black eyes.</w:t>
      </w:r>
      <w:r>
        <w:rPr>
          <w:rFonts w:ascii="Times New Roman" w:hAnsi="Times New Roman"/>
          <w:color w:val="000000"/>
          <w:sz w:val="24"/>
          <w:szCs w:val="24"/>
        </w:rPr>
        <w:t>”</w:t>
      </w:r>
      <w:r w:rsidR="003F76A7" w:rsidRPr="0029666D">
        <w:rPr>
          <w:rFonts w:ascii="Times New Roman" w:hAnsi="Times New Roman"/>
          <w:color w:val="000000"/>
          <w:sz w:val="24"/>
          <w:szCs w:val="24"/>
        </w:rPr>
        <w:t xml:space="preserve"> </w:t>
      </w:r>
      <w:r w:rsidR="00207180" w:rsidRPr="0029666D">
        <w:rPr>
          <w:rFonts w:ascii="Times New Roman" w:hAnsi="Times New Roman"/>
          <w:color w:val="000000"/>
          <w:sz w:val="24"/>
          <w:szCs w:val="24"/>
        </w:rPr>
        <w:t xml:space="preserve"> (MacGregor, 1879</w:t>
      </w:r>
      <w:r w:rsidR="00526A1B" w:rsidRPr="0029666D">
        <w:rPr>
          <w:rFonts w:ascii="Times New Roman" w:hAnsi="Times New Roman"/>
          <w:color w:val="000000"/>
          <w:sz w:val="24"/>
          <w:szCs w:val="24"/>
        </w:rPr>
        <w:t xml:space="preserve"> in Balfour 1912</w:t>
      </w:r>
      <w:r w:rsidR="00207180" w:rsidRPr="0029666D">
        <w:rPr>
          <w:rFonts w:ascii="Times New Roman" w:hAnsi="Times New Roman"/>
          <w:color w:val="000000"/>
          <w:sz w:val="24"/>
          <w:szCs w:val="24"/>
        </w:rPr>
        <w:t>: 344)</w:t>
      </w:r>
    </w:p>
    <w:p w:rsidR="00197896" w:rsidRPr="00574BF3" w:rsidRDefault="00986504" w:rsidP="007E7028">
      <w:pPr>
        <w:spacing w:after="0" w:line="480" w:lineRule="auto"/>
        <w:jc w:val="both"/>
        <w:rPr>
          <w:rFonts w:ascii="Times New Roman" w:hAnsi="Times New Roman"/>
          <w:sz w:val="24"/>
          <w:szCs w:val="24"/>
        </w:rPr>
      </w:pPr>
      <w:r w:rsidRPr="00574BF3">
        <w:rPr>
          <w:rFonts w:ascii="Times New Roman" w:hAnsi="Times New Roman"/>
          <w:sz w:val="24"/>
          <w:szCs w:val="24"/>
        </w:rPr>
        <w:t>These accounts</w:t>
      </w:r>
      <w:r w:rsidR="003B215D">
        <w:rPr>
          <w:rFonts w:ascii="Times New Roman" w:hAnsi="Times New Roman"/>
          <w:sz w:val="24"/>
          <w:szCs w:val="24"/>
        </w:rPr>
        <w:t xml:space="preserve"> </w:t>
      </w:r>
      <w:r w:rsidR="00BC513E">
        <w:rPr>
          <w:rFonts w:ascii="Times New Roman" w:hAnsi="Times New Roman"/>
          <w:sz w:val="24"/>
          <w:szCs w:val="24"/>
        </w:rPr>
        <w:t xml:space="preserve">present </w:t>
      </w:r>
      <w:r w:rsidR="006B6062">
        <w:rPr>
          <w:rFonts w:ascii="Times New Roman" w:hAnsi="Times New Roman"/>
          <w:sz w:val="24"/>
          <w:szCs w:val="24"/>
        </w:rPr>
        <w:t>an imaginative geography of</w:t>
      </w:r>
      <w:r w:rsidR="00207180" w:rsidRPr="00574BF3">
        <w:rPr>
          <w:rFonts w:ascii="Times New Roman" w:hAnsi="Times New Roman"/>
          <w:sz w:val="24"/>
          <w:szCs w:val="24"/>
        </w:rPr>
        <w:t xml:space="preserve"> a timeless, unchanging, pre-modern land peopled by dark and mysterious cha</w:t>
      </w:r>
      <w:r w:rsidR="00554746" w:rsidRPr="00574BF3">
        <w:rPr>
          <w:rFonts w:ascii="Times New Roman" w:hAnsi="Times New Roman"/>
          <w:sz w:val="24"/>
          <w:szCs w:val="24"/>
        </w:rPr>
        <w:t>racters</w:t>
      </w:r>
      <w:r w:rsidR="00615607">
        <w:rPr>
          <w:rFonts w:ascii="Times New Roman" w:hAnsi="Times New Roman"/>
          <w:sz w:val="24"/>
          <w:szCs w:val="24"/>
        </w:rPr>
        <w:t xml:space="preserve"> </w:t>
      </w:r>
      <w:r w:rsidR="00BC513E">
        <w:rPr>
          <w:rFonts w:ascii="Times New Roman" w:hAnsi="Times New Roman"/>
          <w:sz w:val="24"/>
          <w:szCs w:val="24"/>
        </w:rPr>
        <w:t>and echo some of</w:t>
      </w:r>
      <w:r w:rsidR="003B215D">
        <w:rPr>
          <w:rFonts w:ascii="Times New Roman" w:hAnsi="Times New Roman"/>
          <w:sz w:val="24"/>
          <w:szCs w:val="24"/>
        </w:rPr>
        <w:t xml:space="preserve"> </w:t>
      </w:r>
      <w:r w:rsidR="003E1682">
        <w:rPr>
          <w:rFonts w:ascii="Times New Roman" w:hAnsi="Times New Roman"/>
          <w:sz w:val="24"/>
          <w:szCs w:val="24"/>
        </w:rPr>
        <w:t xml:space="preserve">the dominant cultural stereotypes </w:t>
      </w:r>
      <w:r w:rsidR="006B6062">
        <w:rPr>
          <w:rFonts w:ascii="Times New Roman" w:hAnsi="Times New Roman"/>
          <w:sz w:val="24"/>
          <w:szCs w:val="24"/>
        </w:rPr>
        <w:t>associated with the</w:t>
      </w:r>
      <w:r w:rsidR="003E1682">
        <w:rPr>
          <w:rFonts w:ascii="Times New Roman" w:hAnsi="Times New Roman"/>
          <w:sz w:val="24"/>
          <w:szCs w:val="24"/>
        </w:rPr>
        <w:t xml:space="preserve"> East</w:t>
      </w:r>
      <w:r w:rsidR="00BC513E">
        <w:rPr>
          <w:rFonts w:ascii="Times New Roman" w:hAnsi="Times New Roman"/>
          <w:sz w:val="24"/>
          <w:szCs w:val="24"/>
        </w:rPr>
        <w:t xml:space="preserve"> and</w:t>
      </w:r>
      <w:r w:rsidR="006B6062">
        <w:rPr>
          <w:rFonts w:ascii="Times New Roman" w:hAnsi="Times New Roman"/>
          <w:sz w:val="24"/>
          <w:szCs w:val="24"/>
        </w:rPr>
        <w:t xml:space="preserve"> Orientalist discourses</w:t>
      </w:r>
      <w:r w:rsidR="003E1682">
        <w:rPr>
          <w:rFonts w:ascii="Times New Roman" w:hAnsi="Times New Roman"/>
          <w:sz w:val="24"/>
          <w:szCs w:val="24"/>
        </w:rPr>
        <w:t xml:space="preserve"> more broadly</w:t>
      </w:r>
      <w:r w:rsidR="00554746" w:rsidRPr="00574BF3">
        <w:rPr>
          <w:rFonts w:ascii="Times New Roman" w:hAnsi="Times New Roman"/>
          <w:sz w:val="24"/>
          <w:szCs w:val="24"/>
        </w:rPr>
        <w:t xml:space="preserve">. Visitors were </w:t>
      </w:r>
      <w:r w:rsidR="003B215D">
        <w:rPr>
          <w:rFonts w:ascii="Times New Roman" w:hAnsi="Times New Roman"/>
          <w:sz w:val="24"/>
          <w:szCs w:val="24"/>
        </w:rPr>
        <w:t xml:space="preserve">therefore </w:t>
      </w:r>
      <w:r w:rsidR="00554746" w:rsidRPr="00574BF3">
        <w:rPr>
          <w:rFonts w:ascii="Times New Roman" w:hAnsi="Times New Roman"/>
          <w:sz w:val="24"/>
          <w:szCs w:val="24"/>
        </w:rPr>
        <w:t>able</w:t>
      </w:r>
      <w:r w:rsidR="004747C9" w:rsidRPr="00574BF3">
        <w:rPr>
          <w:rFonts w:ascii="Times New Roman" w:hAnsi="Times New Roman"/>
          <w:sz w:val="24"/>
          <w:szCs w:val="24"/>
        </w:rPr>
        <w:t xml:space="preserve"> </w:t>
      </w:r>
      <w:r w:rsidR="003B215D">
        <w:rPr>
          <w:rFonts w:ascii="Times New Roman" w:hAnsi="Times New Roman"/>
          <w:sz w:val="24"/>
          <w:szCs w:val="24"/>
        </w:rPr>
        <w:t>to project their broader</w:t>
      </w:r>
      <w:r w:rsidR="00207180" w:rsidRPr="00574BF3">
        <w:rPr>
          <w:rFonts w:ascii="Times New Roman" w:hAnsi="Times New Roman"/>
          <w:sz w:val="24"/>
          <w:szCs w:val="24"/>
        </w:rPr>
        <w:t xml:space="preserve"> fantasies</w:t>
      </w:r>
      <w:r w:rsidR="00A057DC" w:rsidRPr="00574BF3">
        <w:rPr>
          <w:rFonts w:ascii="Times New Roman" w:hAnsi="Times New Roman"/>
          <w:sz w:val="24"/>
          <w:szCs w:val="24"/>
        </w:rPr>
        <w:t xml:space="preserve"> </w:t>
      </w:r>
      <w:r w:rsidR="003B215D">
        <w:rPr>
          <w:rFonts w:ascii="Times New Roman" w:hAnsi="Times New Roman"/>
          <w:sz w:val="24"/>
          <w:szCs w:val="24"/>
        </w:rPr>
        <w:t xml:space="preserve">and fears of the oriental other </w:t>
      </w:r>
      <w:r w:rsidR="00A057DC" w:rsidRPr="00574BF3">
        <w:rPr>
          <w:rFonts w:ascii="Times New Roman" w:hAnsi="Times New Roman"/>
          <w:sz w:val="24"/>
          <w:szCs w:val="24"/>
        </w:rPr>
        <w:t xml:space="preserve">onto </w:t>
      </w:r>
      <w:r w:rsidR="00197896" w:rsidRPr="00574BF3">
        <w:rPr>
          <w:rFonts w:ascii="Times New Roman" w:hAnsi="Times New Roman"/>
          <w:sz w:val="24"/>
          <w:szCs w:val="24"/>
        </w:rPr>
        <w:t xml:space="preserve">the </w:t>
      </w:r>
      <w:r w:rsidR="00A057DC" w:rsidRPr="00574BF3">
        <w:rPr>
          <w:rFonts w:ascii="Times New Roman" w:hAnsi="Times New Roman"/>
          <w:sz w:val="24"/>
          <w:szCs w:val="24"/>
        </w:rPr>
        <w:t xml:space="preserve">city and its population as </w:t>
      </w:r>
      <w:r w:rsidR="00A0478A">
        <w:rPr>
          <w:rFonts w:ascii="Times New Roman" w:hAnsi="Times New Roman"/>
          <w:sz w:val="24"/>
          <w:szCs w:val="24"/>
        </w:rPr>
        <w:t>Malaga</w:t>
      </w:r>
      <w:r w:rsidR="00A057DC" w:rsidRPr="00574BF3">
        <w:rPr>
          <w:rFonts w:ascii="Times New Roman" w:hAnsi="Times New Roman"/>
          <w:sz w:val="24"/>
          <w:szCs w:val="24"/>
        </w:rPr>
        <w:t xml:space="preserve">, despite being </w:t>
      </w:r>
      <w:r w:rsidR="00A057DC" w:rsidRPr="00574BF3">
        <w:rPr>
          <w:rFonts w:ascii="Times New Roman" w:hAnsi="Times New Roman"/>
          <w:i/>
          <w:sz w:val="24"/>
          <w:szCs w:val="24"/>
        </w:rPr>
        <w:t>in</w:t>
      </w:r>
      <w:r w:rsidR="00A057DC" w:rsidRPr="00574BF3">
        <w:rPr>
          <w:rFonts w:ascii="Times New Roman" w:hAnsi="Times New Roman"/>
          <w:sz w:val="24"/>
          <w:szCs w:val="24"/>
        </w:rPr>
        <w:t xml:space="preserve"> the West</w:t>
      </w:r>
      <w:r w:rsidR="00554746" w:rsidRPr="00574BF3">
        <w:rPr>
          <w:rFonts w:ascii="Times New Roman" w:hAnsi="Times New Roman"/>
          <w:sz w:val="24"/>
          <w:szCs w:val="24"/>
        </w:rPr>
        <w:t>,</w:t>
      </w:r>
      <w:r w:rsidR="004747C9" w:rsidRPr="00574BF3">
        <w:rPr>
          <w:rFonts w:ascii="Times New Roman" w:hAnsi="Times New Roman"/>
          <w:sz w:val="24"/>
          <w:szCs w:val="24"/>
        </w:rPr>
        <w:t xml:space="preserve"> was c</w:t>
      </w:r>
      <w:r w:rsidR="00A057DC" w:rsidRPr="00574BF3">
        <w:rPr>
          <w:rFonts w:ascii="Times New Roman" w:hAnsi="Times New Roman"/>
          <w:sz w:val="24"/>
          <w:szCs w:val="24"/>
        </w:rPr>
        <w:t>onsidered</w:t>
      </w:r>
      <w:r w:rsidR="00574BF3">
        <w:rPr>
          <w:rFonts w:ascii="Times New Roman" w:hAnsi="Times New Roman"/>
          <w:sz w:val="24"/>
          <w:szCs w:val="24"/>
        </w:rPr>
        <w:t xml:space="preserve"> to be a living representation </w:t>
      </w:r>
      <w:r w:rsidR="0029666D">
        <w:rPr>
          <w:rFonts w:ascii="Times New Roman" w:hAnsi="Times New Roman"/>
          <w:sz w:val="24"/>
          <w:szCs w:val="24"/>
        </w:rPr>
        <w:t xml:space="preserve">of the </w:t>
      </w:r>
      <w:r w:rsidR="0029666D" w:rsidRPr="0029666D">
        <w:rPr>
          <w:rFonts w:ascii="Times New Roman" w:hAnsi="Times New Roman"/>
          <w:sz w:val="24"/>
          <w:szCs w:val="24"/>
        </w:rPr>
        <w:t>“</w:t>
      </w:r>
      <w:r w:rsidR="0029666D" w:rsidRPr="0029666D">
        <w:rPr>
          <w:rFonts w:ascii="Times New Roman" w:hAnsi="Times New Roman"/>
          <w:color w:val="000000"/>
          <w:sz w:val="24"/>
          <w:szCs w:val="24"/>
        </w:rPr>
        <w:t>unchangeable East”</w:t>
      </w:r>
      <w:r w:rsidR="0029666D">
        <w:rPr>
          <w:rFonts w:ascii="Times New Roman" w:hAnsi="Times New Roman"/>
          <w:i/>
          <w:color w:val="000000"/>
          <w:sz w:val="24"/>
          <w:szCs w:val="24"/>
        </w:rPr>
        <w:t xml:space="preserve"> </w:t>
      </w:r>
      <w:r w:rsidR="00A057DC" w:rsidRPr="00574BF3">
        <w:rPr>
          <w:rFonts w:ascii="Times New Roman" w:hAnsi="Times New Roman"/>
          <w:i/>
          <w:color w:val="000000"/>
          <w:sz w:val="24"/>
          <w:szCs w:val="24"/>
        </w:rPr>
        <w:t xml:space="preserve"> </w:t>
      </w:r>
      <w:r w:rsidR="00A057DC" w:rsidRPr="00574BF3">
        <w:rPr>
          <w:rFonts w:ascii="Times New Roman" w:hAnsi="Times New Roman"/>
          <w:color w:val="000000"/>
          <w:sz w:val="24"/>
          <w:szCs w:val="24"/>
        </w:rPr>
        <w:t>(MacGregor, 1879</w:t>
      </w:r>
      <w:r w:rsidR="00526A1B" w:rsidRPr="00574BF3">
        <w:rPr>
          <w:rFonts w:ascii="Times New Roman" w:hAnsi="Times New Roman"/>
          <w:color w:val="000000"/>
          <w:sz w:val="24"/>
          <w:szCs w:val="24"/>
        </w:rPr>
        <w:t xml:space="preserve"> in Balfour 1912</w:t>
      </w:r>
      <w:r w:rsidR="00A057DC" w:rsidRPr="00574BF3">
        <w:rPr>
          <w:rFonts w:ascii="Times New Roman" w:hAnsi="Times New Roman"/>
          <w:color w:val="000000"/>
          <w:sz w:val="24"/>
          <w:szCs w:val="24"/>
        </w:rPr>
        <w:t>:344)</w:t>
      </w:r>
      <w:r w:rsidR="00A057DC" w:rsidRPr="00574BF3">
        <w:rPr>
          <w:rFonts w:ascii="Times New Roman" w:hAnsi="Times New Roman"/>
          <w:i/>
          <w:color w:val="000000"/>
          <w:sz w:val="24"/>
          <w:szCs w:val="24"/>
        </w:rPr>
        <w:t>.</w:t>
      </w:r>
      <w:r w:rsidR="00A057DC" w:rsidRPr="00574BF3">
        <w:rPr>
          <w:rFonts w:ascii="Times New Roman" w:hAnsi="Times New Roman"/>
          <w:sz w:val="24"/>
          <w:szCs w:val="24"/>
        </w:rPr>
        <w:t xml:space="preserve"> </w:t>
      </w:r>
    </w:p>
    <w:p w:rsidR="00753B7E" w:rsidRPr="005A2A7D" w:rsidRDefault="00382978" w:rsidP="007E7028">
      <w:pPr>
        <w:spacing w:after="0" w:line="480" w:lineRule="auto"/>
        <w:jc w:val="both"/>
        <w:rPr>
          <w:rFonts w:ascii="Times New Roman" w:hAnsi="Times New Roman"/>
          <w:b/>
          <w:sz w:val="24"/>
          <w:szCs w:val="24"/>
        </w:rPr>
      </w:pPr>
      <w:r>
        <w:rPr>
          <w:rFonts w:ascii="Times New Roman" w:hAnsi="Times New Roman"/>
          <w:b/>
          <w:sz w:val="24"/>
          <w:szCs w:val="24"/>
        </w:rPr>
        <w:t>Feminised</w:t>
      </w:r>
      <w:r w:rsidR="00753B7E" w:rsidRPr="005A2A7D">
        <w:rPr>
          <w:rFonts w:ascii="Times New Roman" w:hAnsi="Times New Roman"/>
          <w:b/>
          <w:sz w:val="24"/>
          <w:szCs w:val="24"/>
        </w:rPr>
        <w:t xml:space="preserve"> </w:t>
      </w:r>
      <w:r w:rsidR="005A2A7D">
        <w:rPr>
          <w:rFonts w:ascii="Times New Roman" w:hAnsi="Times New Roman"/>
          <w:b/>
          <w:sz w:val="24"/>
          <w:szCs w:val="24"/>
        </w:rPr>
        <w:t xml:space="preserve">constructions </w:t>
      </w:r>
      <w:r w:rsidR="00753B7E" w:rsidRPr="005A2A7D">
        <w:rPr>
          <w:rFonts w:ascii="Times New Roman" w:hAnsi="Times New Roman"/>
          <w:b/>
          <w:sz w:val="24"/>
          <w:szCs w:val="24"/>
        </w:rPr>
        <w:t xml:space="preserve">of </w:t>
      </w:r>
      <w:r w:rsidR="00A0478A">
        <w:rPr>
          <w:rFonts w:ascii="Times New Roman" w:hAnsi="Times New Roman"/>
          <w:b/>
          <w:sz w:val="24"/>
          <w:szCs w:val="24"/>
        </w:rPr>
        <w:t>Malaga</w:t>
      </w:r>
    </w:p>
    <w:p w:rsidR="00BF1669" w:rsidRPr="00D2080F" w:rsidRDefault="00197896" w:rsidP="007E7028">
      <w:pPr>
        <w:spacing w:after="0" w:line="480" w:lineRule="auto"/>
        <w:rPr>
          <w:rFonts w:ascii="Times New Roman" w:hAnsi="Times New Roman"/>
          <w:lang w:eastAsia="en-GB"/>
        </w:rPr>
      </w:pPr>
      <w:r w:rsidRPr="00574BF3">
        <w:rPr>
          <w:rFonts w:ascii="Times New Roman" w:hAnsi="Times New Roman"/>
          <w:sz w:val="24"/>
          <w:szCs w:val="24"/>
        </w:rPr>
        <w:t>A particularly</w:t>
      </w:r>
      <w:r w:rsidR="008207C6">
        <w:rPr>
          <w:rFonts w:ascii="Times New Roman" w:hAnsi="Times New Roman"/>
          <w:sz w:val="24"/>
          <w:szCs w:val="24"/>
        </w:rPr>
        <w:t xml:space="preserve"> noticeable</w:t>
      </w:r>
      <w:r w:rsidR="00C55001" w:rsidRPr="00574BF3">
        <w:rPr>
          <w:rFonts w:ascii="Times New Roman" w:hAnsi="Times New Roman"/>
          <w:sz w:val="24"/>
          <w:szCs w:val="24"/>
        </w:rPr>
        <w:t xml:space="preserve"> </w:t>
      </w:r>
      <w:r w:rsidRPr="00574BF3">
        <w:rPr>
          <w:rFonts w:ascii="Times New Roman" w:hAnsi="Times New Roman"/>
          <w:sz w:val="24"/>
          <w:szCs w:val="24"/>
        </w:rPr>
        <w:t xml:space="preserve">feature </w:t>
      </w:r>
      <w:r w:rsidR="00C55001" w:rsidRPr="00574BF3">
        <w:rPr>
          <w:rFonts w:ascii="Times New Roman" w:hAnsi="Times New Roman"/>
          <w:sz w:val="24"/>
          <w:szCs w:val="24"/>
        </w:rPr>
        <w:t xml:space="preserve">of these romantic tourist accounts of </w:t>
      </w:r>
      <w:r w:rsidR="00A0478A">
        <w:rPr>
          <w:rFonts w:ascii="Times New Roman" w:hAnsi="Times New Roman"/>
          <w:sz w:val="24"/>
          <w:szCs w:val="24"/>
        </w:rPr>
        <w:t>Malaga</w:t>
      </w:r>
      <w:r w:rsidRPr="00574BF3">
        <w:rPr>
          <w:rFonts w:ascii="Times New Roman" w:hAnsi="Times New Roman"/>
          <w:sz w:val="24"/>
          <w:szCs w:val="24"/>
        </w:rPr>
        <w:t xml:space="preserve"> </w:t>
      </w:r>
      <w:r w:rsidR="00C55001" w:rsidRPr="00574BF3">
        <w:rPr>
          <w:rFonts w:ascii="Times New Roman" w:hAnsi="Times New Roman"/>
          <w:sz w:val="24"/>
          <w:szCs w:val="24"/>
        </w:rPr>
        <w:t xml:space="preserve">is their focus on local women as one of the primary objects of the </w:t>
      </w:r>
      <w:r w:rsidR="00300140" w:rsidRPr="00574BF3">
        <w:rPr>
          <w:rFonts w:ascii="Times New Roman" w:hAnsi="Times New Roman"/>
          <w:sz w:val="24"/>
          <w:szCs w:val="24"/>
        </w:rPr>
        <w:t xml:space="preserve">male </w:t>
      </w:r>
      <w:r w:rsidR="008207C6">
        <w:rPr>
          <w:rFonts w:ascii="Times New Roman" w:hAnsi="Times New Roman"/>
          <w:sz w:val="24"/>
          <w:szCs w:val="24"/>
        </w:rPr>
        <w:t>fascination</w:t>
      </w:r>
      <w:r w:rsidR="008E5CD0" w:rsidRPr="00574BF3">
        <w:rPr>
          <w:rFonts w:ascii="Times New Roman" w:hAnsi="Times New Roman"/>
          <w:sz w:val="24"/>
          <w:szCs w:val="24"/>
        </w:rPr>
        <w:t xml:space="preserve"> </w:t>
      </w:r>
      <w:r w:rsidR="008207C6">
        <w:rPr>
          <w:rFonts w:ascii="Times New Roman" w:hAnsi="Times New Roman"/>
          <w:sz w:val="24"/>
          <w:szCs w:val="24"/>
        </w:rPr>
        <w:t>(</w:t>
      </w:r>
      <w:r w:rsidR="00D2080F">
        <w:rPr>
          <w:rFonts w:ascii="Times New Roman" w:hAnsi="Times New Roman"/>
          <w:lang w:eastAsia="en-GB"/>
        </w:rPr>
        <w:t xml:space="preserve">Pritchard and Morgan, 2000) </w:t>
      </w:r>
      <w:r w:rsidR="00C72A5B" w:rsidRPr="00574BF3">
        <w:rPr>
          <w:rFonts w:ascii="Times New Roman" w:hAnsi="Times New Roman"/>
          <w:sz w:val="24"/>
          <w:szCs w:val="24"/>
        </w:rPr>
        <w:t>construct</w:t>
      </w:r>
      <w:r w:rsidR="00C55001" w:rsidRPr="00574BF3">
        <w:rPr>
          <w:rFonts w:ascii="Times New Roman" w:hAnsi="Times New Roman"/>
          <w:sz w:val="24"/>
          <w:szCs w:val="24"/>
        </w:rPr>
        <w:t>ing</w:t>
      </w:r>
      <w:r w:rsidR="002632D2" w:rsidRPr="00574BF3">
        <w:rPr>
          <w:rFonts w:ascii="Times New Roman" w:hAnsi="Times New Roman"/>
          <w:sz w:val="24"/>
          <w:szCs w:val="24"/>
        </w:rPr>
        <w:t xml:space="preserve"> </w:t>
      </w:r>
      <w:r w:rsidR="008207C6">
        <w:rPr>
          <w:rFonts w:ascii="Times New Roman" w:hAnsi="Times New Roman"/>
          <w:sz w:val="24"/>
          <w:szCs w:val="24"/>
        </w:rPr>
        <w:t>a distinctly</w:t>
      </w:r>
      <w:r w:rsidR="008E5CD0" w:rsidRPr="00574BF3">
        <w:rPr>
          <w:rFonts w:ascii="Times New Roman" w:hAnsi="Times New Roman"/>
          <w:sz w:val="24"/>
          <w:szCs w:val="24"/>
        </w:rPr>
        <w:t xml:space="preserve"> feminised </w:t>
      </w:r>
      <w:r w:rsidR="00A61940">
        <w:rPr>
          <w:rFonts w:ascii="Times New Roman" w:hAnsi="Times New Roman"/>
          <w:sz w:val="24"/>
          <w:szCs w:val="24"/>
        </w:rPr>
        <w:t>discourse (</w:t>
      </w:r>
      <w:r w:rsidR="00FA79DC" w:rsidRPr="00574BF3">
        <w:rPr>
          <w:rFonts w:ascii="Times New Roman" w:hAnsi="Times New Roman"/>
          <w:sz w:val="24"/>
          <w:szCs w:val="24"/>
        </w:rPr>
        <w:t>Yeğenoğlo, 1998</w:t>
      </w:r>
      <w:r w:rsidR="009644A0">
        <w:rPr>
          <w:rFonts w:ascii="Times New Roman" w:hAnsi="Times New Roman"/>
          <w:sz w:val="24"/>
          <w:szCs w:val="24"/>
        </w:rPr>
        <w:t xml:space="preserve">; </w:t>
      </w:r>
      <w:r w:rsidR="0014107C" w:rsidRPr="0014107C">
        <w:rPr>
          <w:rFonts w:ascii="Times New Roman" w:hAnsi="Times New Roman"/>
          <w:sz w:val="24"/>
          <w:szCs w:val="24"/>
        </w:rPr>
        <w:t>Kabbani, 1986</w:t>
      </w:r>
      <w:r w:rsidR="001D4E3A" w:rsidRPr="00574BF3">
        <w:rPr>
          <w:rFonts w:ascii="Times New Roman" w:hAnsi="Times New Roman"/>
          <w:sz w:val="24"/>
          <w:szCs w:val="24"/>
        </w:rPr>
        <w:t>) of the</w:t>
      </w:r>
      <w:r w:rsidR="00C72A5B" w:rsidRPr="00574BF3">
        <w:rPr>
          <w:rFonts w:ascii="Times New Roman" w:hAnsi="Times New Roman"/>
          <w:sz w:val="24"/>
          <w:szCs w:val="24"/>
        </w:rPr>
        <w:t xml:space="preserve"> dark, exotic, sensuous Malagueñan</w:t>
      </w:r>
      <w:r w:rsidR="001D4E3A" w:rsidRPr="00574BF3">
        <w:rPr>
          <w:rFonts w:ascii="Times New Roman" w:hAnsi="Times New Roman"/>
          <w:sz w:val="24"/>
          <w:szCs w:val="24"/>
        </w:rPr>
        <w:t xml:space="preserve"> other.</w:t>
      </w:r>
      <w:r w:rsidR="00C55001" w:rsidRPr="00574BF3">
        <w:rPr>
          <w:rFonts w:ascii="Times New Roman" w:hAnsi="Times New Roman"/>
          <w:sz w:val="24"/>
          <w:szCs w:val="24"/>
        </w:rPr>
        <w:t xml:space="preserve"> </w:t>
      </w:r>
      <w:r w:rsidR="005C21D8" w:rsidRPr="00574BF3">
        <w:rPr>
          <w:rFonts w:ascii="Times New Roman" w:hAnsi="Times New Roman"/>
          <w:sz w:val="24"/>
          <w:szCs w:val="24"/>
        </w:rPr>
        <w:t xml:space="preserve"> At least a quarter of the forty-three accounts we analysed made specific reference to the reputed beauty of the local women or </w:t>
      </w:r>
      <w:r w:rsidR="0029666D" w:rsidRPr="0029666D">
        <w:rPr>
          <w:rFonts w:ascii="Times New Roman" w:hAnsi="Times New Roman"/>
          <w:sz w:val="24"/>
          <w:szCs w:val="24"/>
        </w:rPr>
        <w:t>M</w:t>
      </w:r>
      <w:r w:rsidR="005C21D8" w:rsidRPr="0029666D">
        <w:rPr>
          <w:rFonts w:ascii="Times New Roman" w:hAnsi="Times New Roman"/>
          <w:sz w:val="24"/>
          <w:szCs w:val="24"/>
        </w:rPr>
        <w:t>alagueñas</w:t>
      </w:r>
      <w:r w:rsidR="005C21D8" w:rsidRPr="00574BF3">
        <w:rPr>
          <w:rFonts w:ascii="Times New Roman" w:hAnsi="Times New Roman"/>
          <w:i/>
          <w:sz w:val="24"/>
          <w:szCs w:val="24"/>
        </w:rPr>
        <w:t xml:space="preserve">, </w:t>
      </w:r>
      <w:r w:rsidR="005C21D8" w:rsidRPr="00574BF3">
        <w:rPr>
          <w:rFonts w:ascii="Times New Roman" w:hAnsi="Times New Roman"/>
          <w:sz w:val="24"/>
          <w:szCs w:val="24"/>
        </w:rPr>
        <w:lastRenderedPageBreak/>
        <w:t>with several, like the selection below, giving quite detailed, almost anatomical descriptions of their features</w:t>
      </w:r>
      <w:r w:rsidR="00574BF3">
        <w:rPr>
          <w:rFonts w:ascii="Times New Roman" w:hAnsi="Times New Roman"/>
          <w:sz w:val="24"/>
          <w:szCs w:val="24"/>
        </w:rPr>
        <w:t>:</w:t>
      </w:r>
    </w:p>
    <w:p w:rsidR="006D3779" w:rsidRPr="0029666D" w:rsidRDefault="00181919" w:rsidP="007E7028">
      <w:pPr>
        <w:spacing w:after="0" w:line="480" w:lineRule="auto"/>
        <w:ind w:left="567"/>
        <w:jc w:val="both"/>
        <w:rPr>
          <w:rFonts w:ascii="Times New Roman" w:hAnsi="Times New Roman"/>
          <w:sz w:val="24"/>
          <w:szCs w:val="24"/>
        </w:rPr>
      </w:pPr>
      <w:r w:rsidRPr="00583C5E">
        <w:rPr>
          <w:rFonts w:ascii="Times New Roman" w:hAnsi="Times New Roman"/>
          <w:i/>
          <w:sz w:val="20"/>
          <w:szCs w:val="20"/>
        </w:rPr>
        <w:t xml:space="preserve"> </w:t>
      </w:r>
      <w:r w:rsidR="00714DB2">
        <w:rPr>
          <w:rFonts w:ascii="Times New Roman" w:hAnsi="Times New Roman"/>
          <w:i/>
          <w:sz w:val="20"/>
          <w:szCs w:val="20"/>
        </w:rPr>
        <w:t>“</w:t>
      </w:r>
      <w:r w:rsidR="006D3779" w:rsidRPr="0029666D">
        <w:rPr>
          <w:rFonts w:ascii="Times New Roman" w:hAnsi="Times New Roman"/>
          <w:sz w:val="24"/>
          <w:szCs w:val="24"/>
        </w:rPr>
        <w:t>At this mellowing hour, the fair Malague</w:t>
      </w:r>
      <w:r w:rsidR="00BD5BB5">
        <w:rPr>
          <w:rFonts w:ascii="Times New Roman" w:hAnsi="Times New Roman"/>
          <w:sz w:val="24"/>
          <w:szCs w:val="24"/>
        </w:rPr>
        <w:t>ñ</w:t>
      </w:r>
      <w:r w:rsidR="006D3779" w:rsidRPr="0029666D">
        <w:rPr>
          <w:rFonts w:ascii="Times New Roman" w:hAnsi="Times New Roman"/>
          <w:sz w:val="24"/>
          <w:szCs w:val="24"/>
        </w:rPr>
        <w:t>a may be seen</w:t>
      </w:r>
      <w:r w:rsidR="005C21D8" w:rsidRPr="0029666D">
        <w:rPr>
          <w:rFonts w:ascii="Times New Roman" w:hAnsi="Times New Roman"/>
          <w:sz w:val="24"/>
          <w:szCs w:val="24"/>
        </w:rPr>
        <w:t>…</w:t>
      </w:r>
      <w:r w:rsidRPr="0029666D">
        <w:rPr>
          <w:rFonts w:ascii="Times New Roman" w:hAnsi="Times New Roman"/>
          <w:sz w:val="24"/>
          <w:szCs w:val="24"/>
        </w:rPr>
        <w:t xml:space="preserve">Her mantilla falls in light flowing folds over the glossy clusters of her raven locks, and seems so attracted by the charms which it half conceals, that it scarcely needs even the delicate </w:t>
      </w:r>
      <w:r w:rsidR="00DE11D2" w:rsidRPr="0029666D">
        <w:rPr>
          <w:rFonts w:ascii="Times New Roman" w:hAnsi="Times New Roman"/>
          <w:sz w:val="24"/>
          <w:szCs w:val="24"/>
        </w:rPr>
        <w:t xml:space="preserve">confinement of the jewelled hand that now </w:t>
      </w:r>
      <w:r w:rsidR="003F76A7" w:rsidRPr="0029666D">
        <w:rPr>
          <w:rFonts w:ascii="Times New Roman" w:hAnsi="Times New Roman"/>
          <w:sz w:val="24"/>
          <w:szCs w:val="24"/>
        </w:rPr>
        <w:t>and then adjusts its condition.</w:t>
      </w:r>
      <w:r w:rsidR="00714DB2">
        <w:rPr>
          <w:rFonts w:ascii="Times New Roman" w:hAnsi="Times New Roman"/>
          <w:sz w:val="24"/>
          <w:szCs w:val="24"/>
        </w:rPr>
        <w:t>”</w:t>
      </w:r>
      <w:r w:rsidR="003F76A7" w:rsidRPr="0029666D">
        <w:rPr>
          <w:rFonts w:ascii="Times New Roman" w:hAnsi="Times New Roman"/>
          <w:sz w:val="24"/>
          <w:szCs w:val="24"/>
        </w:rPr>
        <w:t xml:space="preserve"> </w:t>
      </w:r>
      <w:r w:rsidR="00DE11D2" w:rsidRPr="0029666D">
        <w:rPr>
          <w:rFonts w:ascii="Times New Roman" w:hAnsi="Times New Roman"/>
          <w:sz w:val="24"/>
          <w:szCs w:val="24"/>
        </w:rPr>
        <w:t xml:space="preserve"> (Rev Walter </w:t>
      </w:r>
      <w:r w:rsidR="00A44937" w:rsidRPr="0029666D">
        <w:rPr>
          <w:rFonts w:ascii="Times New Roman" w:hAnsi="Times New Roman"/>
          <w:sz w:val="24"/>
          <w:szCs w:val="24"/>
        </w:rPr>
        <w:t>C</w:t>
      </w:r>
      <w:r w:rsidR="004A3AF7" w:rsidRPr="0029666D">
        <w:rPr>
          <w:rFonts w:ascii="Times New Roman" w:hAnsi="Times New Roman"/>
          <w:sz w:val="24"/>
          <w:szCs w:val="24"/>
        </w:rPr>
        <w:t>ol</w:t>
      </w:r>
      <w:r w:rsidR="00DE11D2" w:rsidRPr="0029666D">
        <w:rPr>
          <w:rFonts w:ascii="Times New Roman" w:hAnsi="Times New Roman"/>
          <w:sz w:val="24"/>
          <w:szCs w:val="24"/>
        </w:rPr>
        <w:t>ton, 1860: 183) Visit in 1832.</w:t>
      </w:r>
    </w:p>
    <w:p w:rsidR="00E44F8D" w:rsidRPr="0029666D" w:rsidRDefault="00516D5C" w:rsidP="007E7028">
      <w:pPr>
        <w:spacing w:after="0" w:line="480" w:lineRule="auto"/>
        <w:ind w:left="567"/>
        <w:jc w:val="both"/>
        <w:rPr>
          <w:rFonts w:ascii="Times New Roman" w:eastAsia="Times New Roman" w:hAnsi="Times New Roman"/>
          <w:color w:val="000000"/>
          <w:sz w:val="24"/>
          <w:szCs w:val="24"/>
          <w:lang w:eastAsia="en-GB"/>
        </w:rPr>
      </w:pPr>
      <w:r w:rsidRPr="0029666D">
        <w:rPr>
          <w:rFonts w:ascii="Times New Roman" w:hAnsi="Times New Roman"/>
          <w:color w:val="000000"/>
          <w:sz w:val="24"/>
          <w:szCs w:val="24"/>
          <w:lang w:eastAsia="en-GB"/>
        </w:rPr>
        <w:t xml:space="preserve"> </w:t>
      </w:r>
      <w:r w:rsidR="00714DB2">
        <w:rPr>
          <w:rFonts w:ascii="Times New Roman" w:hAnsi="Times New Roman"/>
          <w:color w:val="000000"/>
          <w:sz w:val="24"/>
          <w:szCs w:val="24"/>
          <w:lang w:eastAsia="en-GB"/>
        </w:rPr>
        <w:t>“</w:t>
      </w:r>
      <w:r w:rsidR="00E44F8D" w:rsidRPr="0029666D">
        <w:rPr>
          <w:rFonts w:ascii="Times New Roman" w:hAnsi="Times New Roman"/>
          <w:color w:val="000000"/>
          <w:sz w:val="24"/>
          <w:szCs w:val="24"/>
          <w:lang w:eastAsia="en-GB"/>
        </w:rPr>
        <w:t>The Malagueña is distinguished by the golden pallor of her uniform complexion – for the cheeks have no more colour in them than the brow – her face of an elongated oval, her bright pink lips, her finely cut nose and the brilliance of Arab eyes, which one might imagine are stained with henna, so finely marked are the eyelids, prolonged by a line drawn towards the temples. I do not know whether the effect is to be attributed to the severe folds of red drapery surrounding their faces, but they have a grave, passionate expression which gives them an Eastern touch.</w:t>
      </w:r>
      <w:r w:rsidR="00714DB2">
        <w:rPr>
          <w:rFonts w:ascii="Times New Roman" w:hAnsi="Times New Roman"/>
          <w:color w:val="000000"/>
          <w:sz w:val="24"/>
          <w:szCs w:val="24"/>
          <w:lang w:eastAsia="en-GB"/>
        </w:rPr>
        <w:t>”</w:t>
      </w:r>
      <w:r w:rsidR="0029666D">
        <w:rPr>
          <w:rFonts w:ascii="Times New Roman" w:hAnsi="Times New Roman"/>
          <w:color w:val="000000"/>
          <w:sz w:val="24"/>
          <w:szCs w:val="24"/>
          <w:lang w:eastAsia="en-GB"/>
        </w:rPr>
        <w:t xml:space="preserve"> (Gautier, </w:t>
      </w:r>
      <w:r w:rsidR="00E44F8D" w:rsidRPr="0029666D">
        <w:rPr>
          <w:rFonts w:ascii="Times New Roman" w:hAnsi="Times New Roman"/>
          <w:color w:val="000000"/>
          <w:sz w:val="24"/>
          <w:szCs w:val="24"/>
          <w:lang w:eastAsia="en-GB"/>
        </w:rPr>
        <w:t xml:space="preserve">2001 </w:t>
      </w:r>
      <w:r w:rsidR="0029666D">
        <w:rPr>
          <w:rFonts w:ascii="Times New Roman" w:hAnsi="Times New Roman"/>
          <w:color w:val="000000"/>
          <w:sz w:val="24"/>
          <w:szCs w:val="24"/>
          <w:lang w:eastAsia="en-GB"/>
        </w:rPr>
        <w:t>[1840]</w:t>
      </w:r>
      <w:r w:rsidR="00E44F8D" w:rsidRPr="0029666D">
        <w:rPr>
          <w:rFonts w:ascii="Times New Roman" w:hAnsi="Times New Roman"/>
          <w:color w:val="000000"/>
          <w:sz w:val="24"/>
          <w:szCs w:val="24"/>
          <w:lang w:eastAsia="en-GB"/>
        </w:rPr>
        <w:t>:225)</w:t>
      </w:r>
    </w:p>
    <w:p w:rsidR="00897669" w:rsidRDefault="00714DB2" w:rsidP="007E7028">
      <w:pPr>
        <w:spacing w:after="0" w:line="480" w:lineRule="auto"/>
        <w:ind w:left="567"/>
        <w:jc w:val="both"/>
        <w:rPr>
          <w:rFonts w:ascii="Times New Roman" w:hAnsi="Times New Roman"/>
          <w:i/>
          <w:sz w:val="20"/>
          <w:szCs w:val="20"/>
        </w:rPr>
      </w:pPr>
      <w:r>
        <w:rPr>
          <w:rFonts w:ascii="Times New Roman" w:hAnsi="Times New Roman"/>
          <w:sz w:val="24"/>
          <w:szCs w:val="24"/>
        </w:rPr>
        <w:t>“</w:t>
      </w:r>
      <w:r w:rsidR="00516D5C" w:rsidRPr="0029666D">
        <w:rPr>
          <w:rFonts w:ascii="Times New Roman" w:hAnsi="Times New Roman"/>
          <w:sz w:val="24"/>
          <w:szCs w:val="24"/>
        </w:rPr>
        <w:t xml:space="preserve">the petite, thorough-bred looking </w:t>
      </w:r>
      <w:r w:rsidR="00516D5C" w:rsidRPr="0029666D">
        <w:rPr>
          <w:rStyle w:val="gstxthlt"/>
          <w:rFonts w:ascii="Times New Roman" w:hAnsi="Times New Roman" w:cs="Times New Roman"/>
          <w:sz w:val="24"/>
          <w:szCs w:val="24"/>
        </w:rPr>
        <w:t>Malague</w:t>
      </w:r>
      <w:r w:rsidR="0029666D">
        <w:rPr>
          <w:rStyle w:val="gstxthlt"/>
          <w:rFonts w:ascii="Times New Roman" w:hAnsi="Times New Roman" w:cs="Times New Roman"/>
          <w:sz w:val="24"/>
          <w:szCs w:val="24"/>
        </w:rPr>
        <w:t>ñ</w:t>
      </w:r>
      <w:r w:rsidR="00516D5C" w:rsidRPr="0029666D">
        <w:rPr>
          <w:rStyle w:val="gstxthlt"/>
          <w:rFonts w:ascii="Times New Roman" w:hAnsi="Times New Roman" w:cs="Times New Roman"/>
          <w:sz w:val="24"/>
          <w:szCs w:val="24"/>
        </w:rPr>
        <w:t xml:space="preserve">as, </w:t>
      </w:r>
      <w:r w:rsidR="00516D5C" w:rsidRPr="0029666D">
        <w:rPr>
          <w:rFonts w:ascii="Times New Roman" w:hAnsi="Times New Roman"/>
          <w:sz w:val="24"/>
          <w:szCs w:val="24"/>
        </w:rPr>
        <w:t>" tan Halaguerias," the most bewitching, perhaps, of all the beauties, even of Andalucia.</w:t>
      </w:r>
      <w:r>
        <w:rPr>
          <w:rFonts w:ascii="Times New Roman" w:hAnsi="Times New Roman"/>
          <w:sz w:val="24"/>
          <w:szCs w:val="24"/>
        </w:rPr>
        <w:t>”</w:t>
      </w:r>
      <w:r w:rsidR="00516D5C" w:rsidRPr="0029666D">
        <w:rPr>
          <w:rFonts w:ascii="Times New Roman" w:hAnsi="Times New Roman"/>
          <w:sz w:val="24"/>
          <w:szCs w:val="24"/>
        </w:rPr>
        <w:t xml:space="preserve"> (William Tyrone Power, 1853:58)</w:t>
      </w:r>
      <w:r w:rsidR="00516D5C" w:rsidRPr="00583C5E">
        <w:rPr>
          <w:rFonts w:ascii="Times New Roman" w:hAnsi="Times New Roman"/>
          <w:i/>
          <w:sz w:val="20"/>
          <w:szCs w:val="20"/>
        </w:rPr>
        <w:t xml:space="preserve"> </w:t>
      </w:r>
    </w:p>
    <w:p w:rsidR="00897669" w:rsidRPr="00714DB2" w:rsidRDefault="00714DB2" w:rsidP="007E7028">
      <w:pPr>
        <w:spacing w:after="0" w:line="480" w:lineRule="auto"/>
        <w:ind w:left="567"/>
        <w:jc w:val="both"/>
        <w:rPr>
          <w:rFonts w:ascii="Times New Roman" w:hAnsi="Times New Roman"/>
          <w:sz w:val="24"/>
          <w:szCs w:val="24"/>
        </w:rPr>
      </w:pPr>
      <w:r>
        <w:rPr>
          <w:rFonts w:ascii="Times New Roman" w:hAnsi="Times New Roman"/>
          <w:sz w:val="24"/>
          <w:szCs w:val="24"/>
        </w:rPr>
        <w:t>“</w:t>
      </w:r>
      <w:r w:rsidR="008D24DF" w:rsidRPr="00714DB2">
        <w:rPr>
          <w:rFonts w:ascii="Times New Roman" w:hAnsi="Times New Roman"/>
          <w:sz w:val="24"/>
          <w:szCs w:val="24"/>
        </w:rPr>
        <w:t>how often have I sat on a marble seat of the Alameda, and watched these graceful figures as they floated past, their faces damasked with the glowing bloom, their lips tremulous with unconscious smiles, and their eyes kindling with suppressed desire, while the hour, the climate and languishing atmosphere, gave a dange</w:t>
      </w:r>
      <w:r w:rsidR="003F76A7" w:rsidRPr="00714DB2">
        <w:rPr>
          <w:rFonts w:ascii="Times New Roman" w:hAnsi="Times New Roman"/>
          <w:sz w:val="24"/>
          <w:szCs w:val="24"/>
        </w:rPr>
        <w:t>rous coloring to one’s thoughts</w:t>
      </w:r>
      <w:r>
        <w:rPr>
          <w:rFonts w:ascii="Times New Roman" w:hAnsi="Times New Roman"/>
          <w:sz w:val="24"/>
          <w:szCs w:val="24"/>
        </w:rPr>
        <w:t>.”</w:t>
      </w:r>
      <w:r w:rsidR="008D24DF" w:rsidRPr="00714DB2">
        <w:rPr>
          <w:rFonts w:ascii="Times New Roman" w:hAnsi="Times New Roman"/>
          <w:sz w:val="24"/>
          <w:szCs w:val="24"/>
        </w:rPr>
        <w:t xml:space="preserve"> (Charles W. March, 1856:346) </w:t>
      </w:r>
    </w:p>
    <w:p w:rsidR="00C93F96" w:rsidRPr="00714DB2" w:rsidRDefault="00714DB2" w:rsidP="007E7028">
      <w:pPr>
        <w:spacing w:after="0" w:line="480" w:lineRule="auto"/>
        <w:ind w:left="567"/>
        <w:jc w:val="both"/>
        <w:rPr>
          <w:rFonts w:ascii="Times New Roman" w:hAnsi="Times New Roman"/>
          <w:sz w:val="24"/>
          <w:szCs w:val="24"/>
        </w:rPr>
      </w:pPr>
      <w:r>
        <w:rPr>
          <w:rFonts w:ascii="Times New Roman" w:hAnsi="Times New Roman"/>
          <w:sz w:val="20"/>
          <w:szCs w:val="20"/>
        </w:rPr>
        <w:t>“</w:t>
      </w:r>
      <w:r w:rsidR="00516D5C" w:rsidRPr="00714DB2">
        <w:rPr>
          <w:rFonts w:ascii="Times New Roman" w:hAnsi="Times New Roman"/>
          <w:sz w:val="20"/>
          <w:szCs w:val="20"/>
        </w:rPr>
        <w:t xml:space="preserve"> </w:t>
      </w:r>
      <w:r w:rsidR="00C93F96" w:rsidRPr="00714DB2">
        <w:rPr>
          <w:rFonts w:ascii="Times New Roman" w:hAnsi="Times New Roman"/>
          <w:sz w:val="24"/>
          <w:szCs w:val="24"/>
        </w:rPr>
        <w:t>I had to go down on to the Alameda and join the throng, to admire the beautiful women with their dark flashing eyes, who so gracefully fluttered their black bespangled fans</w:t>
      </w:r>
      <w:r w:rsidR="003F76A7" w:rsidRPr="00714DB2">
        <w:rPr>
          <w:rFonts w:ascii="Times New Roman" w:hAnsi="Times New Roman"/>
          <w:sz w:val="24"/>
          <w:szCs w:val="24"/>
        </w:rPr>
        <w:t>.</w:t>
      </w:r>
      <w:r>
        <w:rPr>
          <w:rFonts w:ascii="Times New Roman" w:hAnsi="Times New Roman"/>
          <w:sz w:val="24"/>
          <w:szCs w:val="24"/>
        </w:rPr>
        <w:t>”</w:t>
      </w:r>
      <w:r w:rsidR="003F76A7" w:rsidRPr="00714DB2">
        <w:rPr>
          <w:rFonts w:ascii="Times New Roman" w:hAnsi="Times New Roman"/>
          <w:sz w:val="24"/>
          <w:szCs w:val="24"/>
        </w:rPr>
        <w:t xml:space="preserve"> </w:t>
      </w:r>
      <w:r w:rsidR="00C93F96" w:rsidRPr="00714DB2">
        <w:rPr>
          <w:rFonts w:ascii="Times New Roman" w:hAnsi="Times New Roman"/>
          <w:sz w:val="24"/>
          <w:szCs w:val="24"/>
        </w:rPr>
        <w:t xml:space="preserve"> (</w:t>
      </w:r>
      <w:r w:rsidR="00196335" w:rsidRPr="00714DB2">
        <w:rPr>
          <w:rFonts w:ascii="Times New Roman" w:hAnsi="Times New Roman"/>
          <w:sz w:val="24"/>
          <w:szCs w:val="24"/>
        </w:rPr>
        <w:t xml:space="preserve">Hans-Christian </w:t>
      </w:r>
      <w:r w:rsidR="00C93F96" w:rsidRPr="00714DB2">
        <w:rPr>
          <w:rFonts w:ascii="Times New Roman" w:hAnsi="Times New Roman"/>
          <w:sz w:val="24"/>
          <w:szCs w:val="24"/>
        </w:rPr>
        <w:t>Anderson, 1862:  70-72)</w:t>
      </w:r>
    </w:p>
    <w:p w:rsidR="00681BCE" w:rsidRPr="00574BF3" w:rsidRDefault="00774A25" w:rsidP="007E7028">
      <w:pPr>
        <w:spacing w:after="0" w:line="480" w:lineRule="auto"/>
        <w:jc w:val="both"/>
        <w:rPr>
          <w:rFonts w:ascii="Times New Roman" w:hAnsi="Times New Roman"/>
          <w:bCs/>
          <w:sz w:val="24"/>
          <w:szCs w:val="24"/>
        </w:rPr>
      </w:pPr>
      <w:r w:rsidRPr="00574BF3">
        <w:rPr>
          <w:rFonts w:ascii="Times New Roman" w:hAnsi="Times New Roman"/>
          <w:sz w:val="24"/>
          <w:szCs w:val="24"/>
        </w:rPr>
        <w:lastRenderedPageBreak/>
        <w:t>The s</w:t>
      </w:r>
      <w:r w:rsidR="00800E7C" w:rsidRPr="00574BF3">
        <w:rPr>
          <w:rFonts w:ascii="Times New Roman" w:hAnsi="Times New Roman"/>
          <w:sz w:val="24"/>
          <w:szCs w:val="24"/>
        </w:rPr>
        <w:t xml:space="preserve">imilarity of </w:t>
      </w:r>
      <w:r w:rsidRPr="00574BF3">
        <w:rPr>
          <w:rFonts w:ascii="Times New Roman" w:hAnsi="Times New Roman"/>
          <w:sz w:val="24"/>
          <w:szCs w:val="24"/>
        </w:rPr>
        <w:t xml:space="preserve">these </w:t>
      </w:r>
      <w:r w:rsidR="00800E7C" w:rsidRPr="00574BF3">
        <w:rPr>
          <w:rFonts w:ascii="Times New Roman" w:hAnsi="Times New Roman"/>
          <w:sz w:val="24"/>
          <w:szCs w:val="24"/>
        </w:rPr>
        <w:t xml:space="preserve">accounts </w:t>
      </w:r>
      <w:r w:rsidRPr="00574BF3">
        <w:rPr>
          <w:rFonts w:ascii="Times New Roman" w:hAnsi="Times New Roman"/>
          <w:sz w:val="24"/>
          <w:szCs w:val="24"/>
        </w:rPr>
        <w:t xml:space="preserve">not only </w:t>
      </w:r>
      <w:r w:rsidR="00FE4A5C" w:rsidRPr="00574BF3">
        <w:rPr>
          <w:rFonts w:ascii="Times New Roman" w:hAnsi="Times New Roman"/>
          <w:sz w:val="24"/>
          <w:szCs w:val="24"/>
        </w:rPr>
        <w:t>re-</w:t>
      </w:r>
      <w:r w:rsidRPr="00574BF3">
        <w:rPr>
          <w:rFonts w:ascii="Times New Roman" w:hAnsi="Times New Roman"/>
          <w:sz w:val="24"/>
          <w:szCs w:val="24"/>
        </w:rPr>
        <w:t xml:space="preserve">emphasises the heavily eroticised nature of the male romantic gaze but </w:t>
      </w:r>
      <w:r w:rsidR="00FE4A5C" w:rsidRPr="00574BF3">
        <w:rPr>
          <w:rFonts w:ascii="Times New Roman" w:hAnsi="Times New Roman"/>
          <w:sz w:val="24"/>
          <w:szCs w:val="24"/>
        </w:rPr>
        <w:t xml:space="preserve">also </w:t>
      </w:r>
      <w:r w:rsidRPr="00574BF3">
        <w:rPr>
          <w:rFonts w:ascii="Times New Roman" w:hAnsi="Times New Roman"/>
          <w:sz w:val="24"/>
          <w:szCs w:val="24"/>
        </w:rPr>
        <w:t>reveals the importance of what ha</w:t>
      </w:r>
      <w:r w:rsidR="00753B7E" w:rsidRPr="00574BF3">
        <w:rPr>
          <w:rFonts w:ascii="Times New Roman" w:hAnsi="Times New Roman"/>
          <w:sz w:val="24"/>
          <w:szCs w:val="24"/>
        </w:rPr>
        <w:t>s been</w:t>
      </w:r>
      <w:r w:rsidRPr="00574BF3">
        <w:rPr>
          <w:rFonts w:ascii="Times New Roman" w:hAnsi="Times New Roman"/>
          <w:sz w:val="24"/>
          <w:szCs w:val="24"/>
        </w:rPr>
        <w:t xml:space="preserve"> referred to as the ‘scripting’ (Duncan and Gregory, 1999) of traveller accounts.  These</w:t>
      </w:r>
      <w:r w:rsidR="00800E7C" w:rsidRPr="00574BF3">
        <w:rPr>
          <w:rFonts w:ascii="Times New Roman" w:hAnsi="Times New Roman"/>
          <w:sz w:val="24"/>
          <w:szCs w:val="24"/>
        </w:rPr>
        <w:t xml:space="preserve"> travellers were undoubtedly influenced by the works of</w:t>
      </w:r>
      <w:r w:rsidRPr="00574BF3">
        <w:rPr>
          <w:rFonts w:ascii="Times New Roman" w:hAnsi="Times New Roman"/>
          <w:sz w:val="24"/>
          <w:szCs w:val="24"/>
        </w:rPr>
        <w:t xml:space="preserve"> </w:t>
      </w:r>
      <w:r w:rsidR="00131A61" w:rsidRPr="00574BF3">
        <w:rPr>
          <w:rFonts w:ascii="Times New Roman" w:hAnsi="Times New Roman"/>
          <w:sz w:val="24"/>
          <w:szCs w:val="24"/>
        </w:rPr>
        <w:t xml:space="preserve">the </w:t>
      </w:r>
      <w:r w:rsidRPr="00574BF3">
        <w:rPr>
          <w:rFonts w:ascii="Times New Roman" w:hAnsi="Times New Roman"/>
          <w:sz w:val="24"/>
          <w:szCs w:val="24"/>
        </w:rPr>
        <w:t>fellow</w:t>
      </w:r>
      <w:r w:rsidR="00800E7C" w:rsidRPr="00574BF3">
        <w:rPr>
          <w:rFonts w:ascii="Times New Roman" w:hAnsi="Times New Roman"/>
          <w:sz w:val="24"/>
          <w:szCs w:val="24"/>
        </w:rPr>
        <w:t xml:space="preserve"> romantic writers and painters</w:t>
      </w:r>
      <w:r w:rsidR="00B1440C" w:rsidRPr="00574BF3">
        <w:rPr>
          <w:rFonts w:ascii="Times New Roman" w:hAnsi="Times New Roman"/>
          <w:sz w:val="24"/>
          <w:szCs w:val="24"/>
        </w:rPr>
        <w:t xml:space="preserve"> who had preceded them</w:t>
      </w:r>
      <w:r w:rsidR="00800E7C" w:rsidRPr="00574BF3">
        <w:rPr>
          <w:rFonts w:ascii="Times New Roman" w:hAnsi="Times New Roman"/>
          <w:sz w:val="24"/>
          <w:szCs w:val="24"/>
        </w:rPr>
        <w:t xml:space="preserve">. </w:t>
      </w:r>
      <w:r w:rsidRPr="00574BF3">
        <w:rPr>
          <w:rFonts w:ascii="Times New Roman" w:hAnsi="Times New Roman"/>
          <w:sz w:val="24"/>
          <w:szCs w:val="24"/>
        </w:rPr>
        <w:t xml:space="preserve"> </w:t>
      </w:r>
      <w:r w:rsidR="00131A61" w:rsidRPr="00574BF3">
        <w:rPr>
          <w:rFonts w:ascii="Times New Roman" w:hAnsi="Times New Roman"/>
          <w:sz w:val="24"/>
          <w:szCs w:val="24"/>
        </w:rPr>
        <w:t>Duncan and Gregory (1999:117), for example, describe</w:t>
      </w:r>
      <w:r w:rsidR="00714DB2">
        <w:rPr>
          <w:rFonts w:ascii="Times New Roman" w:hAnsi="Times New Roman"/>
          <w:sz w:val="24"/>
          <w:szCs w:val="24"/>
        </w:rPr>
        <w:t xml:space="preserve"> a palimpsest process by which “</w:t>
      </w:r>
      <w:r w:rsidR="00131A61" w:rsidRPr="00714DB2">
        <w:rPr>
          <w:rFonts w:ascii="Times New Roman" w:hAnsi="Times New Roman"/>
          <w:sz w:val="24"/>
          <w:szCs w:val="24"/>
        </w:rPr>
        <w:t>each trip in its turn contributes to the layering and sedimentation of powerful imaginative geographies that shape the expectations and experiences of subsequent travellers</w:t>
      </w:r>
      <w:r w:rsidR="00714DB2" w:rsidRPr="00714DB2">
        <w:rPr>
          <w:rFonts w:ascii="Times New Roman" w:hAnsi="Times New Roman"/>
          <w:sz w:val="24"/>
          <w:szCs w:val="24"/>
        </w:rPr>
        <w:t>.</w:t>
      </w:r>
      <w:r w:rsidR="00714DB2">
        <w:rPr>
          <w:rFonts w:ascii="Times New Roman" w:hAnsi="Times New Roman"/>
          <w:sz w:val="24"/>
          <w:szCs w:val="24"/>
        </w:rPr>
        <w:t>”</w:t>
      </w:r>
      <w:r w:rsidR="00131A61" w:rsidRPr="00574BF3">
        <w:rPr>
          <w:rFonts w:ascii="Times New Roman" w:hAnsi="Times New Roman"/>
          <w:sz w:val="24"/>
          <w:szCs w:val="24"/>
        </w:rPr>
        <w:t xml:space="preserve">  Furthermore, </w:t>
      </w:r>
      <w:r w:rsidR="00800E7C" w:rsidRPr="00574BF3">
        <w:rPr>
          <w:rFonts w:ascii="Times New Roman" w:hAnsi="Times New Roman"/>
          <w:sz w:val="24"/>
          <w:szCs w:val="24"/>
        </w:rPr>
        <w:t xml:space="preserve">Romantic travel was not (and is not) just about the experience </w:t>
      </w:r>
      <w:r w:rsidR="00800E7C" w:rsidRPr="00574BF3">
        <w:rPr>
          <w:rFonts w:ascii="Times New Roman" w:hAnsi="Times New Roman"/>
          <w:i/>
          <w:sz w:val="24"/>
          <w:szCs w:val="24"/>
        </w:rPr>
        <w:t>in situ</w:t>
      </w:r>
      <w:r w:rsidR="00800E7C" w:rsidRPr="00574BF3">
        <w:rPr>
          <w:rFonts w:ascii="Times New Roman" w:hAnsi="Times New Roman"/>
          <w:sz w:val="24"/>
          <w:szCs w:val="24"/>
        </w:rPr>
        <w:t xml:space="preserve"> but also about the </w:t>
      </w:r>
      <w:r w:rsidR="00800E7C" w:rsidRPr="00574BF3">
        <w:rPr>
          <w:rFonts w:ascii="Times New Roman" w:hAnsi="Times New Roman"/>
          <w:i/>
          <w:sz w:val="24"/>
          <w:szCs w:val="24"/>
        </w:rPr>
        <w:t>a priori</w:t>
      </w:r>
      <w:r w:rsidR="00800E7C" w:rsidRPr="00574BF3">
        <w:rPr>
          <w:rFonts w:ascii="Times New Roman" w:hAnsi="Times New Roman"/>
          <w:sz w:val="24"/>
          <w:szCs w:val="24"/>
        </w:rPr>
        <w:t xml:space="preserve"> fantasies and expectations about the journey and how these</w:t>
      </w:r>
      <w:r w:rsidR="00D2080F">
        <w:rPr>
          <w:rFonts w:ascii="Times New Roman" w:hAnsi="Times New Roman"/>
          <w:sz w:val="24"/>
          <w:szCs w:val="24"/>
        </w:rPr>
        <w:t xml:space="preserve"> are imbued and embellished by </w:t>
      </w:r>
      <w:r w:rsidR="00800E7C" w:rsidRPr="00574BF3">
        <w:rPr>
          <w:rFonts w:ascii="Times New Roman" w:hAnsi="Times New Roman"/>
          <w:sz w:val="24"/>
          <w:szCs w:val="24"/>
        </w:rPr>
        <w:t>immersing oneself in the accounts of others (</w:t>
      </w:r>
      <w:r w:rsidR="00197896" w:rsidRPr="00574BF3">
        <w:rPr>
          <w:rFonts w:ascii="Times New Roman" w:hAnsi="Times New Roman"/>
          <w:sz w:val="24"/>
          <w:szCs w:val="24"/>
        </w:rPr>
        <w:t>Barke, 2002</w:t>
      </w:r>
      <w:r w:rsidR="00800E7C" w:rsidRPr="00574BF3">
        <w:rPr>
          <w:rFonts w:ascii="Times New Roman" w:hAnsi="Times New Roman"/>
          <w:sz w:val="24"/>
          <w:szCs w:val="24"/>
        </w:rPr>
        <w:t>).</w:t>
      </w:r>
      <w:r w:rsidR="00FE4A5C" w:rsidRPr="00574BF3">
        <w:rPr>
          <w:rFonts w:ascii="Times New Roman" w:hAnsi="Times New Roman"/>
          <w:sz w:val="24"/>
          <w:szCs w:val="24"/>
        </w:rPr>
        <w:t xml:space="preserve">   </w:t>
      </w:r>
      <w:r w:rsidR="001F05FD" w:rsidRPr="00574BF3">
        <w:rPr>
          <w:rFonts w:ascii="Times New Roman" w:hAnsi="Times New Roman"/>
          <w:sz w:val="24"/>
          <w:szCs w:val="24"/>
        </w:rPr>
        <w:t xml:space="preserve">Byron </w:t>
      </w:r>
      <w:r w:rsidR="00753B7E" w:rsidRPr="00574BF3">
        <w:rPr>
          <w:rFonts w:ascii="Times New Roman" w:hAnsi="Times New Roman"/>
          <w:sz w:val="24"/>
          <w:szCs w:val="24"/>
        </w:rPr>
        <w:t>w</w:t>
      </w:r>
      <w:r w:rsidR="001F05FD" w:rsidRPr="00574BF3">
        <w:rPr>
          <w:rFonts w:ascii="Times New Roman" w:hAnsi="Times New Roman"/>
          <w:sz w:val="24"/>
          <w:szCs w:val="24"/>
        </w:rPr>
        <w:t>as a key figure in romanticism’s growing fascination wit</w:t>
      </w:r>
      <w:r w:rsidR="00055255" w:rsidRPr="00574BF3">
        <w:rPr>
          <w:rFonts w:ascii="Times New Roman" w:hAnsi="Times New Roman"/>
          <w:sz w:val="24"/>
          <w:szCs w:val="24"/>
        </w:rPr>
        <w:t>h the Iberian Peninsula during the early nineteenth century with</w:t>
      </w:r>
      <w:r w:rsidR="001F05FD" w:rsidRPr="00574BF3">
        <w:rPr>
          <w:rFonts w:ascii="Times New Roman" w:hAnsi="Times New Roman"/>
          <w:sz w:val="24"/>
          <w:szCs w:val="24"/>
        </w:rPr>
        <w:t xml:space="preserve"> particular</w:t>
      </w:r>
      <w:r w:rsidR="00055255" w:rsidRPr="00574BF3">
        <w:rPr>
          <w:rFonts w:ascii="Times New Roman" w:hAnsi="Times New Roman"/>
          <w:sz w:val="24"/>
          <w:szCs w:val="24"/>
        </w:rPr>
        <w:t xml:space="preserve"> import attached to </w:t>
      </w:r>
      <w:r w:rsidR="00A61940">
        <w:rPr>
          <w:rFonts w:ascii="Times New Roman" w:hAnsi="Times New Roman"/>
          <w:sz w:val="24"/>
          <w:szCs w:val="24"/>
        </w:rPr>
        <w:t xml:space="preserve">his works </w:t>
      </w:r>
      <w:r w:rsidR="001F05FD" w:rsidRPr="00574BF3">
        <w:rPr>
          <w:rFonts w:ascii="Times New Roman" w:hAnsi="Times New Roman"/>
          <w:i/>
          <w:sz w:val="24"/>
          <w:szCs w:val="24"/>
        </w:rPr>
        <w:t>Childe Harold’s Pilgrimage</w:t>
      </w:r>
      <w:r w:rsidR="001F05FD" w:rsidRPr="00574BF3">
        <w:rPr>
          <w:rFonts w:ascii="Times New Roman" w:hAnsi="Times New Roman"/>
          <w:sz w:val="24"/>
          <w:szCs w:val="24"/>
        </w:rPr>
        <w:t xml:space="preserve"> and </w:t>
      </w:r>
      <w:r w:rsidR="001F05FD" w:rsidRPr="00574BF3">
        <w:rPr>
          <w:rFonts w:ascii="Times New Roman" w:hAnsi="Times New Roman"/>
          <w:i/>
          <w:sz w:val="24"/>
          <w:szCs w:val="24"/>
        </w:rPr>
        <w:t>Don Juan</w:t>
      </w:r>
      <w:r w:rsidR="001F05FD" w:rsidRPr="00574BF3">
        <w:rPr>
          <w:rFonts w:ascii="Times New Roman" w:hAnsi="Times New Roman"/>
          <w:sz w:val="24"/>
          <w:szCs w:val="24"/>
        </w:rPr>
        <w:t xml:space="preserve"> (Sánchez, 2009)</w:t>
      </w:r>
      <w:r w:rsidR="00055255" w:rsidRPr="00574BF3">
        <w:rPr>
          <w:rFonts w:ascii="Times New Roman" w:hAnsi="Times New Roman"/>
          <w:sz w:val="24"/>
          <w:szCs w:val="24"/>
        </w:rPr>
        <w:t>.  In these Spanish poems</w:t>
      </w:r>
      <w:r w:rsidR="00006A02" w:rsidRPr="00574BF3">
        <w:rPr>
          <w:rFonts w:ascii="Times New Roman" w:hAnsi="Times New Roman"/>
          <w:sz w:val="24"/>
          <w:szCs w:val="24"/>
        </w:rPr>
        <w:t>,</w:t>
      </w:r>
      <w:r w:rsidR="00055255" w:rsidRPr="00574BF3">
        <w:rPr>
          <w:rFonts w:ascii="Times New Roman" w:hAnsi="Times New Roman"/>
          <w:sz w:val="24"/>
          <w:szCs w:val="24"/>
        </w:rPr>
        <w:t xml:space="preserve"> Byron not only </w:t>
      </w:r>
      <w:r w:rsidR="00006A02" w:rsidRPr="00574BF3">
        <w:rPr>
          <w:rFonts w:ascii="Times New Roman" w:hAnsi="Times New Roman"/>
          <w:sz w:val="24"/>
          <w:szCs w:val="24"/>
        </w:rPr>
        <w:t xml:space="preserve">romanticises about the picturesque landscape, </w:t>
      </w:r>
      <w:r w:rsidR="00FE7BC7" w:rsidRPr="00574BF3">
        <w:rPr>
          <w:rFonts w:ascii="Times New Roman" w:hAnsi="Times New Roman"/>
          <w:sz w:val="24"/>
          <w:szCs w:val="24"/>
        </w:rPr>
        <w:t>its pastoral simplicity</w:t>
      </w:r>
      <w:r w:rsidR="00006A02" w:rsidRPr="00574BF3">
        <w:rPr>
          <w:rFonts w:ascii="Times New Roman" w:hAnsi="Times New Roman"/>
          <w:sz w:val="24"/>
          <w:szCs w:val="24"/>
        </w:rPr>
        <w:t xml:space="preserve"> and its chivalrous inhabitants</w:t>
      </w:r>
      <w:r w:rsidR="00554746" w:rsidRPr="00574BF3">
        <w:rPr>
          <w:rFonts w:ascii="Times New Roman" w:hAnsi="Times New Roman"/>
          <w:sz w:val="24"/>
          <w:szCs w:val="24"/>
        </w:rPr>
        <w:t>,</w:t>
      </w:r>
      <w:r w:rsidR="00006A02" w:rsidRPr="00574BF3">
        <w:rPr>
          <w:rFonts w:ascii="Times New Roman" w:hAnsi="Times New Roman"/>
          <w:sz w:val="24"/>
          <w:szCs w:val="24"/>
        </w:rPr>
        <w:t xml:space="preserve"> he also reveals his fascination with </w:t>
      </w:r>
      <w:r w:rsidR="00EB7AA7" w:rsidRPr="00574BF3">
        <w:rPr>
          <w:rFonts w:ascii="Times New Roman" w:hAnsi="Times New Roman"/>
          <w:sz w:val="24"/>
          <w:szCs w:val="24"/>
        </w:rPr>
        <w:t xml:space="preserve">the beauty of </w:t>
      </w:r>
      <w:r w:rsidR="00006A02" w:rsidRPr="00574BF3">
        <w:rPr>
          <w:rFonts w:ascii="Times New Roman" w:hAnsi="Times New Roman"/>
          <w:sz w:val="24"/>
          <w:szCs w:val="24"/>
        </w:rPr>
        <w:t xml:space="preserve">Spanish women (Sanchez, 2009).  </w:t>
      </w:r>
      <w:r w:rsidR="00FE7BC7" w:rsidRPr="00574BF3">
        <w:rPr>
          <w:rFonts w:ascii="Times New Roman" w:hAnsi="Times New Roman"/>
          <w:sz w:val="24"/>
          <w:szCs w:val="24"/>
        </w:rPr>
        <w:t xml:space="preserve"> Although Byron d</w:t>
      </w:r>
      <w:r w:rsidR="00753B7E" w:rsidRPr="00574BF3">
        <w:rPr>
          <w:rFonts w:ascii="Times New Roman" w:hAnsi="Times New Roman"/>
          <w:sz w:val="24"/>
          <w:szCs w:val="24"/>
        </w:rPr>
        <w:t>id not</w:t>
      </w:r>
      <w:r w:rsidR="00FE7BC7" w:rsidRPr="00574BF3">
        <w:rPr>
          <w:rFonts w:ascii="Times New Roman" w:hAnsi="Times New Roman"/>
          <w:sz w:val="24"/>
          <w:szCs w:val="24"/>
        </w:rPr>
        <w:t xml:space="preserve"> visit </w:t>
      </w:r>
      <w:r w:rsidR="00A0478A">
        <w:rPr>
          <w:rFonts w:ascii="Times New Roman" w:hAnsi="Times New Roman"/>
          <w:sz w:val="24"/>
          <w:szCs w:val="24"/>
        </w:rPr>
        <w:t>Malaga</w:t>
      </w:r>
      <w:r w:rsidR="00FE7BC7" w:rsidRPr="00574BF3">
        <w:rPr>
          <w:rFonts w:ascii="Times New Roman" w:hAnsi="Times New Roman"/>
          <w:sz w:val="24"/>
          <w:szCs w:val="24"/>
        </w:rPr>
        <w:t xml:space="preserve"> during his Spanish tour of 1809 his accounts of Spanish women and in particular those from </w:t>
      </w:r>
      <w:r w:rsidR="00117828" w:rsidRPr="00574BF3">
        <w:rPr>
          <w:rFonts w:ascii="Times New Roman" w:hAnsi="Times New Roman"/>
          <w:i/>
          <w:sz w:val="24"/>
          <w:szCs w:val="24"/>
        </w:rPr>
        <w:t>Cadiz</w:t>
      </w:r>
      <w:r w:rsidR="00EB7AA7" w:rsidRPr="00574BF3">
        <w:rPr>
          <w:rFonts w:ascii="Times New Roman" w:hAnsi="Times New Roman"/>
          <w:sz w:val="24"/>
          <w:szCs w:val="24"/>
        </w:rPr>
        <w:t xml:space="preserve"> </w:t>
      </w:r>
      <w:r w:rsidR="00753B7E" w:rsidRPr="00574BF3">
        <w:rPr>
          <w:rFonts w:ascii="Times New Roman" w:hAnsi="Times New Roman"/>
          <w:sz w:val="24"/>
          <w:szCs w:val="24"/>
        </w:rPr>
        <w:t>were</w:t>
      </w:r>
      <w:r w:rsidR="00EB7AA7" w:rsidRPr="00574BF3">
        <w:rPr>
          <w:rFonts w:ascii="Times New Roman" w:hAnsi="Times New Roman"/>
          <w:sz w:val="24"/>
          <w:szCs w:val="24"/>
        </w:rPr>
        <w:t xml:space="preserve"> echoed</w:t>
      </w:r>
      <w:r w:rsidR="007B337B" w:rsidRPr="00574BF3">
        <w:rPr>
          <w:rFonts w:ascii="Times New Roman" w:hAnsi="Times New Roman"/>
          <w:sz w:val="24"/>
          <w:szCs w:val="24"/>
        </w:rPr>
        <w:t xml:space="preserve"> in</w:t>
      </w:r>
      <w:r w:rsidR="00117828" w:rsidRPr="00574BF3">
        <w:rPr>
          <w:rFonts w:ascii="Times New Roman" w:hAnsi="Times New Roman"/>
          <w:sz w:val="24"/>
          <w:szCs w:val="24"/>
        </w:rPr>
        <w:t xml:space="preserve"> many </w:t>
      </w:r>
      <w:r w:rsidR="007B337B" w:rsidRPr="00574BF3">
        <w:rPr>
          <w:rFonts w:ascii="Times New Roman" w:hAnsi="Times New Roman"/>
          <w:sz w:val="24"/>
          <w:szCs w:val="24"/>
        </w:rPr>
        <w:t>subsequent accounts</w:t>
      </w:r>
      <w:r w:rsidR="00117828" w:rsidRPr="00574BF3">
        <w:rPr>
          <w:rFonts w:ascii="Times New Roman" w:hAnsi="Times New Roman"/>
          <w:sz w:val="24"/>
          <w:szCs w:val="24"/>
        </w:rPr>
        <w:t xml:space="preserve"> </w:t>
      </w:r>
      <w:r w:rsidR="007B337B" w:rsidRPr="00574BF3">
        <w:rPr>
          <w:rFonts w:ascii="Times New Roman" w:hAnsi="Times New Roman"/>
          <w:sz w:val="24"/>
          <w:szCs w:val="24"/>
        </w:rPr>
        <w:t xml:space="preserve">extolling the beauty </w:t>
      </w:r>
      <w:r w:rsidR="00117828" w:rsidRPr="00574BF3">
        <w:rPr>
          <w:rFonts w:ascii="Times New Roman" w:hAnsi="Times New Roman"/>
          <w:sz w:val="24"/>
          <w:szCs w:val="24"/>
        </w:rPr>
        <w:t xml:space="preserve">of </w:t>
      </w:r>
      <w:r w:rsidR="007B337B" w:rsidRPr="00574BF3">
        <w:rPr>
          <w:rFonts w:ascii="Times New Roman" w:hAnsi="Times New Roman"/>
          <w:sz w:val="24"/>
          <w:szCs w:val="24"/>
        </w:rPr>
        <w:t xml:space="preserve">the </w:t>
      </w:r>
      <w:r w:rsidR="00117828" w:rsidRPr="00574BF3">
        <w:rPr>
          <w:rFonts w:ascii="Times New Roman" w:hAnsi="Times New Roman"/>
          <w:i/>
          <w:sz w:val="24"/>
          <w:szCs w:val="24"/>
        </w:rPr>
        <w:t>Malague</w:t>
      </w:r>
      <w:r w:rsidR="00714DB2">
        <w:rPr>
          <w:rFonts w:ascii="Times New Roman" w:hAnsi="Times New Roman"/>
          <w:i/>
          <w:sz w:val="24"/>
          <w:szCs w:val="24"/>
        </w:rPr>
        <w:t>ñ</w:t>
      </w:r>
      <w:r w:rsidR="00117828" w:rsidRPr="00574BF3">
        <w:rPr>
          <w:rFonts w:ascii="Times New Roman" w:hAnsi="Times New Roman"/>
          <w:i/>
          <w:sz w:val="24"/>
          <w:szCs w:val="24"/>
        </w:rPr>
        <w:t>as</w:t>
      </w:r>
      <w:r w:rsidR="00117828" w:rsidRPr="00574BF3">
        <w:rPr>
          <w:rFonts w:ascii="Times New Roman" w:hAnsi="Times New Roman"/>
          <w:sz w:val="24"/>
          <w:szCs w:val="24"/>
        </w:rPr>
        <w:t xml:space="preserve">, </w:t>
      </w:r>
      <w:r w:rsidR="007B337B" w:rsidRPr="00574BF3">
        <w:rPr>
          <w:rFonts w:ascii="Times New Roman" w:hAnsi="Times New Roman"/>
          <w:sz w:val="24"/>
          <w:szCs w:val="24"/>
        </w:rPr>
        <w:t>like in those</w:t>
      </w:r>
      <w:r w:rsidR="00117828" w:rsidRPr="00574BF3">
        <w:rPr>
          <w:rFonts w:ascii="Times New Roman" w:hAnsi="Times New Roman"/>
          <w:sz w:val="24"/>
          <w:szCs w:val="24"/>
        </w:rPr>
        <w:t xml:space="preserve"> detailed above. </w:t>
      </w:r>
      <w:r w:rsidR="00FE7BC7" w:rsidRPr="00574BF3">
        <w:rPr>
          <w:rFonts w:ascii="Times New Roman" w:hAnsi="Times New Roman"/>
          <w:sz w:val="24"/>
          <w:szCs w:val="24"/>
        </w:rPr>
        <w:t xml:space="preserve"> </w:t>
      </w:r>
      <w:r w:rsidR="00117828" w:rsidRPr="00574BF3">
        <w:rPr>
          <w:rFonts w:ascii="Times New Roman" w:hAnsi="Times New Roman"/>
          <w:sz w:val="24"/>
          <w:szCs w:val="24"/>
        </w:rPr>
        <w:t xml:space="preserve"> </w:t>
      </w:r>
      <w:r w:rsidR="00122C42" w:rsidRPr="00574BF3">
        <w:rPr>
          <w:rFonts w:ascii="Times New Roman" w:hAnsi="Times New Roman"/>
          <w:sz w:val="24"/>
          <w:szCs w:val="24"/>
        </w:rPr>
        <w:t>In a letter home written in Au</w:t>
      </w:r>
      <w:r w:rsidR="00714DB2">
        <w:rPr>
          <w:rFonts w:ascii="Times New Roman" w:hAnsi="Times New Roman"/>
          <w:sz w:val="24"/>
          <w:szCs w:val="24"/>
        </w:rPr>
        <w:t>gust 1809 Byron commented on “</w:t>
      </w:r>
      <w:r w:rsidR="00122C42" w:rsidRPr="00714DB2">
        <w:rPr>
          <w:rFonts w:ascii="Times New Roman" w:hAnsi="Times New Roman"/>
          <w:sz w:val="24"/>
          <w:szCs w:val="24"/>
        </w:rPr>
        <w:t>the dark languishing eyes, clear olive complexions, and forms more graceful in motion than can be conceived by an Englishman used to the drowsy listless air of his own countrywomen.”</w:t>
      </w:r>
      <w:r w:rsidR="00916E75">
        <w:rPr>
          <w:rFonts w:ascii="Times New Roman" w:hAnsi="Times New Roman"/>
          <w:sz w:val="24"/>
          <w:szCs w:val="24"/>
        </w:rPr>
        <w:t xml:space="preserve"> (MacCarthy, 2002: </w:t>
      </w:r>
      <w:r w:rsidR="00122C42" w:rsidRPr="00574BF3">
        <w:rPr>
          <w:rFonts w:ascii="Times New Roman" w:hAnsi="Times New Roman"/>
          <w:sz w:val="24"/>
          <w:szCs w:val="24"/>
        </w:rPr>
        <w:t>96).</w:t>
      </w:r>
      <w:r w:rsidR="00122C42" w:rsidRPr="00574BF3">
        <w:rPr>
          <w:rFonts w:ascii="Times New Roman" w:hAnsi="Times New Roman"/>
          <w:color w:val="FF0000"/>
          <w:sz w:val="24"/>
          <w:szCs w:val="24"/>
        </w:rPr>
        <w:t xml:space="preserve"> </w:t>
      </w:r>
      <w:r w:rsidR="00122C42" w:rsidRPr="00574BF3">
        <w:rPr>
          <w:rFonts w:ascii="Times New Roman" w:hAnsi="Times New Roman"/>
          <w:sz w:val="24"/>
          <w:szCs w:val="24"/>
        </w:rPr>
        <w:t>It is</w:t>
      </w:r>
      <w:r w:rsidR="00122C42" w:rsidRPr="00574BF3">
        <w:rPr>
          <w:rFonts w:ascii="Times New Roman" w:hAnsi="Times New Roman"/>
          <w:color w:val="FF0000"/>
          <w:sz w:val="24"/>
          <w:szCs w:val="24"/>
        </w:rPr>
        <w:t xml:space="preserve"> </w:t>
      </w:r>
      <w:r w:rsidR="00EB7AA7" w:rsidRPr="00574BF3">
        <w:rPr>
          <w:rFonts w:ascii="Times New Roman" w:hAnsi="Times New Roman"/>
          <w:sz w:val="24"/>
          <w:szCs w:val="24"/>
        </w:rPr>
        <w:t xml:space="preserve">quite possible that none of these other romantic travellers ever read a word of Byron and </w:t>
      </w:r>
      <w:r w:rsidR="007B337B" w:rsidRPr="00574BF3">
        <w:rPr>
          <w:rFonts w:ascii="Times New Roman" w:hAnsi="Times New Roman"/>
          <w:sz w:val="24"/>
          <w:szCs w:val="24"/>
        </w:rPr>
        <w:t xml:space="preserve">made their own totally independent ‘assessments’ of Spanish </w:t>
      </w:r>
      <w:r w:rsidR="00485360" w:rsidRPr="00574BF3">
        <w:rPr>
          <w:rFonts w:ascii="Times New Roman" w:hAnsi="Times New Roman"/>
          <w:sz w:val="24"/>
          <w:szCs w:val="24"/>
        </w:rPr>
        <w:t>women.  This however is questionable</w:t>
      </w:r>
      <w:r w:rsidR="00122C42" w:rsidRPr="00574BF3">
        <w:rPr>
          <w:rFonts w:ascii="Times New Roman" w:hAnsi="Times New Roman"/>
          <w:sz w:val="24"/>
          <w:szCs w:val="24"/>
        </w:rPr>
        <w:t>,</w:t>
      </w:r>
      <w:r w:rsidR="007B337B" w:rsidRPr="00574BF3">
        <w:rPr>
          <w:rFonts w:ascii="Times New Roman" w:hAnsi="Times New Roman"/>
          <w:sz w:val="24"/>
          <w:szCs w:val="24"/>
        </w:rPr>
        <w:t xml:space="preserve"> given the importance attached to the self-conscious display of cultural capital in romantic </w:t>
      </w:r>
      <w:r w:rsidR="00440EDB" w:rsidRPr="00574BF3">
        <w:rPr>
          <w:rFonts w:ascii="Times New Roman" w:hAnsi="Times New Roman"/>
          <w:sz w:val="24"/>
          <w:szCs w:val="24"/>
        </w:rPr>
        <w:t>travel writing</w:t>
      </w:r>
      <w:r w:rsidR="00594A91" w:rsidRPr="00574BF3">
        <w:rPr>
          <w:rFonts w:ascii="Times New Roman" w:hAnsi="Times New Roman"/>
          <w:sz w:val="24"/>
          <w:szCs w:val="24"/>
        </w:rPr>
        <w:t xml:space="preserve">, with the </w:t>
      </w:r>
      <w:r w:rsidR="00753B7E" w:rsidRPr="00574BF3">
        <w:rPr>
          <w:rFonts w:ascii="Times New Roman" w:hAnsi="Times New Roman"/>
          <w:sz w:val="24"/>
          <w:szCs w:val="24"/>
        </w:rPr>
        <w:t xml:space="preserve">frequent </w:t>
      </w:r>
      <w:r w:rsidR="00594A91" w:rsidRPr="00574BF3">
        <w:rPr>
          <w:rFonts w:ascii="Times New Roman" w:hAnsi="Times New Roman"/>
          <w:sz w:val="24"/>
          <w:szCs w:val="24"/>
        </w:rPr>
        <w:t xml:space="preserve">citation </w:t>
      </w:r>
      <w:r w:rsidR="003B2470" w:rsidRPr="00574BF3">
        <w:rPr>
          <w:rFonts w:ascii="Times New Roman" w:hAnsi="Times New Roman"/>
          <w:sz w:val="24"/>
          <w:szCs w:val="24"/>
        </w:rPr>
        <w:t>of other travel writers, and the obvious continuity of</w:t>
      </w:r>
      <w:r w:rsidR="007B337B" w:rsidRPr="00574BF3">
        <w:rPr>
          <w:rFonts w:ascii="Times New Roman" w:hAnsi="Times New Roman"/>
          <w:sz w:val="24"/>
          <w:szCs w:val="24"/>
        </w:rPr>
        <w:t xml:space="preserve"> </w:t>
      </w:r>
      <w:r w:rsidR="00440EDB" w:rsidRPr="00574BF3">
        <w:rPr>
          <w:rFonts w:ascii="Times New Roman" w:hAnsi="Times New Roman"/>
          <w:sz w:val="24"/>
          <w:szCs w:val="24"/>
        </w:rPr>
        <w:lastRenderedPageBreak/>
        <w:t xml:space="preserve">particular </w:t>
      </w:r>
      <w:r w:rsidR="007B337B" w:rsidRPr="00574BF3">
        <w:rPr>
          <w:rFonts w:ascii="Times New Roman" w:hAnsi="Times New Roman"/>
          <w:sz w:val="24"/>
          <w:szCs w:val="24"/>
        </w:rPr>
        <w:t>adjectives</w:t>
      </w:r>
      <w:r w:rsidR="003B2470" w:rsidRPr="00574BF3">
        <w:rPr>
          <w:rFonts w:ascii="Times New Roman" w:hAnsi="Times New Roman"/>
          <w:sz w:val="24"/>
          <w:szCs w:val="24"/>
        </w:rPr>
        <w:t xml:space="preserve"> with</w:t>
      </w:r>
      <w:r w:rsidR="00440EDB" w:rsidRPr="00574BF3">
        <w:rPr>
          <w:rFonts w:ascii="Times New Roman" w:hAnsi="Times New Roman"/>
          <w:sz w:val="24"/>
          <w:szCs w:val="24"/>
        </w:rPr>
        <w:t xml:space="preserve">in these narratives. </w:t>
      </w:r>
      <w:r w:rsidR="002D7EAC" w:rsidRPr="00574BF3">
        <w:rPr>
          <w:rFonts w:ascii="Times New Roman" w:hAnsi="Times New Roman"/>
          <w:sz w:val="24"/>
          <w:szCs w:val="24"/>
        </w:rPr>
        <w:t xml:space="preserve"> </w:t>
      </w:r>
      <w:r w:rsidR="003B2470" w:rsidRPr="00574BF3">
        <w:rPr>
          <w:rFonts w:ascii="Times New Roman" w:hAnsi="Times New Roman"/>
          <w:sz w:val="24"/>
          <w:szCs w:val="24"/>
        </w:rPr>
        <w:t>Byron</w:t>
      </w:r>
      <w:r w:rsidR="00554746" w:rsidRPr="00574BF3">
        <w:rPr>
          <w:rFonts w:ascii="Times New Roman" w:hAnsi="Times New Roman"/>
          <w:sz w:val="24"/>
          <w:szCs w:val="24"/>
        </w:rPr>
        <w:t>,</w:t>
      </w:r>
      <w:r w:rsidR="00B24CAC" w:rsidRPr="00574BF3">
        <w:rPr>
          <w:rFonts w:ascii="Times New Roman" w:hAnsi="Times New Roman"/>
          <w:sz w:val="24"/>
          <w:szCs w:val="24"/>
        </w:rPr>
        <w:t xml:space="preserve"> for example</w:t>
      </w:r>
      <w:r w:rsidR="00554746" w:rsidRPr="00574BF3">
        <w:rPr>
          <w:rFonts w:ascii="Times New Roman" w:hAnsi="Times New Roman"/>
          <w:sz w:val="24"/>
          <w:szCs w:val="24"/>
        </w:rPr>
        <w:t>,</w:t>
      </w:r>
      <w:r w:rsidR="00B24CAC" w:rsidRPr="00574BF3">
        <w:rPr>
          <w:rFonts w:ascii="Times New Roman" w:hAnsi="Times New Roman"/>
          <w:sz w:val="24"/>
          <w:szCs w:val="24"/>
        </w:rPr>
        <w:t xml:space="preserve"> </w:t>
      </w:r>
      <w:r w:rsidR="003B2470" w:rsidRPr="00574BF3">
        <w:rPr>
          <w:rFonts w:ascii="Times New Roman" w:hAnsi="Times New Roman"/>
          <w:sz w:val="24"/>
          <w:szCs w:val="24"/>
        </w:rPr>
        <w:t xml:space="preserve">describes </w:t>
      </w:r>
      <w:r w:rsidR="0084113E" w:rsidRPr="00574BF3">
        <w:rPr>
          <w:rFonts w:ascii="Times New Roman" w:hAnsi="Times New Roman"/>
          <w:sz w:val="24"/>
          <w:szCs w:val="24"/>
        </w:rPr>
        <w:t xml:space="preserve">the women of </w:t>
      </w:r>
      <w:r w:rsidR="003B2470" w:rsidRPr="00574BF3">
        <w:rPr>
          <w:rFonts w:ascii="Times New Roman" w:hAnsi="Times New Roman"/>
          <w:sz w:val="24"/>
          <w:szCs w:val="24"/>
        </w:rPr>
        <w:t>Cadiz as ‘</w:t>
      </w:r>
      <w:r w:rsidR="0084113E" w:rsidRPr="00574BF3">
        <w:rPr>
          <w:rFonts w:ascii="Times New Roman" w:hAnsi="Times New Roman"/>
          <w:sz w:val="24"/>
          <w:szCs w:val="24"/>
        </w:rPr>
        <w:t>‘</w:t>
      </w:r>
      <w:r w:rsidR="003B2470" w:rsidRPr="00714DB2">
        <w:rPr>
          <w:rFonts w:ascii="Times New Roman" w:hAnsi="Times New Roman"/>
          <w:sz w:val="24"/>
          <w:szCs w:val="24"/>
        </w:rPr>
        <w:t>the finest women in Spain, the Cadiz belles being the Lancashire witches of their land</w:t>
      </w:r>
      <w:r w:rsidR="003B2470" w:rsidRPr="00574BF3">
        <w:rPr>
          <w:rFonts w:ascii="Times New Roman" w:hAnsi="Times New Roman"/>
          <w:sz w:val="24"/>
          <w:szCs w:val="24"/>
        </w:rPr>
        <w:t>”</w:t>
      </w:r>
      <w:r w:rsidR="00714DB2">
        <w:rPr>
          <w:rFonts w:ascii="Times New Roman" w:hAnsi="Times New Roman"/>
          <w:sz w:val="24"/>
          <w:szCs w:val="24"/>
        </w:rPr>
        <w:t xml:space="preserve"> </w:t>
      </w:r>
      <w:r w:rsidR="0084113E" w:rsidRPr="00574BF3">
        <w:rPr>
          <w:rFonts w:ascii="Times New Roman" w:hAnsi="Times New Roman"/>
          <w:sz w:val="24"/>
          <w:szCs w:val="24"/>
        </w:rPr>
        <w:t>(Byron, 18</w:t>
      </w:r>
      <w:r w:rsidR="0097708A" w:rsidRPr="00574BF3">
        <w:rPr>
          <w:rFonts w:ascii="Times New Roman" w:hAnsi="Times New Roman"/>
          <w:sz w:val="24"/>
          <w:szCs w:val="24"/>
        </w:rPr>
        <w:t>09 in Moore, 1830: 86</w:t>
      </w:r>
      <w:r w:rsidR="0084113E" w:rsidRPr="00574BF3">
        <w:rPr>
          <w:rFonts w:ascii="Times New Roman" w:hAnsi="Times New Roman"/>
          <w:sz w:val="24"/>
          <w:szCs w:val="24"/>
        </w:rPr>
        <w:t>). He also describes Spanish women as</w:t>
      </w:r>
      <w:r w:rsidR="00B24CAC" w:rsidRPr="00574BF3">
        <w:rPr>
          <w:rFonts w:ascii="Times New Roman" w:hAnsi="Times New Roman"/>
          <w:sz w:val="24"/>
          <w:szCs w:val="24"/>
        </w:rPr>
        <w:t xml:space="preserve"> “</w:t>
      </w:r>
      <w:r w:rsidR="00B24CAC" w:rsidRPr="00714DB2">
        <w:rPr>
          <w:rFonts w:ascii="Times New Roman" w:hAnsi="Times New Roman"/>
          <w:sz w:val="24"/>
          <w:szCs w:val="24"/>
        </w:rPr>
        <w:t>form’d for all the witching ar</w:t>
      </w:r>
      <w:r w:rsidR="0084113E" w:rsidRPr="00714DB2">
        <w:rPr>
          <w:rFonts w:ascii="Times New Roman" w:hAnsi="Times New Roman"/>
          <w:sz w:val="24"/>
          <w:szCs w:val="24"/>
        </w:rPr>
        <w:t>ts of love</w:t>
      </w:r>
      <w:r w:rsidR="0084113E" w:rsidRPr="00574BF3">
        <w:rPr>
          <w:rFonts w:ascii="Times New Roman" w:hAnsi="Times New Roman"/>
          <w:sz w:val="24"/>
          <w:szCs w:val="24"/>
        </w:rPr>
        <w:t>” (</w:t>
      </w:r>
      <w:r w:rsidR="00B24CAC" w:rsidRPr="00574BF3">
        <w:rPr>
          <w:rFonts w:ascii="Times New Roman" w:hAnsi="Times New Roman"/>
          <w:sz w:val="24"/>
          <w:szCs w:val="24"/>
        </w:rPr>
        <w:t>Byron, 1854: 45</w:t>
      </w:r>
      <w:r w:rsidR="004249B5">
        <w:rPr>
          <w:rFonts w:ascii="Times New Roman" w:hAnsi="Times New Roman"/>
          <w:sz w:val="24"/>
          <w:szCs w:val="24"/>
        </w:rPr>
        <w:t>)</w:t>
      </w:r>
      <w:r w:rsidR="00FE4808" w:rsidRPr="00574BF3">
        <w:rPr>
          <w:rFonts w:ascii="Times New Roman" w:hAnsi="Times New Roman"/>
          <w:sz w:val="24"/>
          <w:szCs w:val="24"/>
        </w:rPr>
        <w:t xml:space="preserve">.  The use of the adjective </w:t>
      </w:r>
      <w:r w:rsidR="007B548B" w:rsidRPr="00574BF3">
        <w:rPr>
          <w:rFonts w:ascii="Times New Roman" w:hAnsi="Times New Roman"/>
          <w:i/>
          <w:sz w:val="24"/>
          <w:szCs w:val="24"/>
        </w:rPr>
        <w:t xml:space="preserve">bewitching </w:t>
      </w:r>
      <w:r w:rsidR="00FE4808" w:rsidRPr="00574BF3">
        <w:rPr>
          <w:rFonts w:ascii="Times New Roman" w:hAnsi="Times New Roman"/>
          <w:sz w:val="24"/>
          <w:szCs w:val="24"/>
        </w:rPr>
        <w:t>to describe the</w:t>
      </w:r>
      <w:r w:rsidR="00FE4808" w:rsidRPr="00574BF3">
        <w:rPr>
          <w:rFonts w:ascii="Times New Roman" w:hAnsi="Times New Roman"/>
          <w:i/>
          <w:sz w:val="24"/>
          <w:szCs w:val="24"/>
        </w:rPr>
        <w:t xml:space="preserve"> </w:t>
      </w:r>
      <w:r w:rsidR="007B548B" w:rsidRPr="00574BF3">
        <w:rPr>
          <w:rFonts w:ascii="Times New Roman" w:hAnsi="Times New Roman"/>
          <w:sz w:val="24"/>
          <w:szCs w:val="24"/>
        </w:rPr>
        <w:t>nature of Spanish women</w:t>
      </w:r>
      <w:r w:rsidR="00FE4808" w:rsidRPr="00574BF3">
        <w:rPr>
          <w:rFonts w:ascii="Times New Roman" w:hAnsi="Times New Roman"/>
          <w:sz w:val="24"/>
          <w:szCs w:val="24"/>
        </w:rPr>
        <w:t xml:space="preserve"> also appears</w:t>
      </w:r>
      <w:r w:rsidR="00A44937" w:rsidRPr="00574BF3">
        <w:rPr>
          <w:rFonts w:ascii="Times New Roman" w:hAnsi="Times New Roman"/>
          <w:sz w:val="24"/>
          <w:szCs w:val="24"/>
        </w:rPr>
        <w:t xml:space="preserve"> in several </w:t>
      </w:r>
      <w:r w:rsidR="00FE4808" w:rsidRPr="00574BF3">
        <w:rPr>
          <w:rFonts w:ascii="Times New Roman" w:hAnsi="Times New Roman"/>
          <w:sz w:val="24"/>
          <w:szCs w:val="24"/>
        </w:rPr>
        <w:t xml:space="preserve">nineteenth century </w:t>
      </w:r>
      <w:r w:rsidR="00A44937" w:rsidRPr="00574BF3">
        <w:rPr>
          <w:rFonts w:ascii="Times New Roman" w:hAnsi="Times New Roman"/>
          <w:sz w:val="24"/>
          <w:szCs w:val="24"/>
        </w:rPr>
        <w:t xml:space="preserve">visitor accounts </w:t>
      </w:r>
      <w:r w:rsidR="00FE4808" w:rsidRPr="00574BF3">
        <w:rPr>
          <w:rFonts w:ascii="Times New Roman" w:hAnsi="Times New Roman"/>
          <w:sz w:val="24"/>
          <w:szCs w:val="24"/>
        </w:rPr>
        <w:t xml:space="preserve">of </w:t>
      </w:r>
      <w:r w:rsidR="00A0478A">
        <w:rPr>
          <w:rFonts w:ascii="Times New Roman" w:hAnsi="Times New Roman"/>
          <w:sz w:val="24"/>
          <w:szCs w:val="24"/>
        </w:rPr>
        <w:t>Malaga</w:t>
      </w:r>
      <w:r w:rsidR="00FE4808" w:rsidRPr="00574BF3">
        <w:rPr>
          <w:rFonts w:ascii="Times New Roman" w:hAnsi="Times New Roman"/>
          <w:sz w:val="24"/>
          <w:szCs w:val="24"/>
        </w:rPr>
        <w:t xml:space="preserve">.  </w:t>
      </w:r>
      <w:r w:rsidR="004B6424" w:rsidRPr="00574BF3">
        <w:rPr>
          <w:rFonts w:ascii="Times New Roman" w:hAnsi="Times New Roman"/>
          <w:sz w:val="24"/>
          <w:szCs w:val="24"/>
        </w:rPr>
        <w:t xml:space="preserve">Richard Ford in his influential </w:t>
      </w:r>
      <w:r w:rsidR="001A70B6" w:rsidRPr="00574BF3">
        <w:rPr>
          <w:rFonts w:ascii="Times New Roman" w:hAnsi="Times New Roman"/>
          <w:bCs/>
          <w:i/>
          <w:sz w:val="24"/>
          <w:szCs w:val="24"/>
        </w:rPr>
        <w:t xml:space="preserve">Handbook for travellers in Spain </w:t>
      </w:r>
      <w:r w:rsidR="001A70B6" w:rsidRPr="00574BF3">
        <w:rPr>
          <w:rFonts w:ascii="Times New Roman" w:hAnsi="Times New Roman"/>
          <w:bCs/>
          <w:sz w:val="24"/>
          <w:szCs w:val="24"/>
        </w:rPr>
        <w:t>drew the visitor’s attention to</w:t>
      </w:r>
      <w:r w:rsidR="001A70B6" w:rsidRPr="00574BF3">
        <w:rPr>
          <w:rFonts w:ascii="Times New Roman" w:hAnsi="Times New Roman"/>
          <w:bCs/>
          <w:i/>
          <w:sz w:val="24"/>
          <w:szCs w:val="24"/>
        </w:rPr>
        <w:t xml:space="preserve"> </w:t>
      </w:r>
      <w:r w:rsidR="001A70B6" w:rsidRPr="00574BF3">
        <w:rPr>
          <w:rFonts w:ascii="Times New Roman" w:hAnsi="Times New Roman"/>
          <w:bCs/>
          <w:sz w:val="24"/>
          <w:szCs w:val="24"/>
        </w:rPr>
        <w:t xml:space="preserve">the </w:t>
      </w:r>
      <w:r w:rsidR="00714DB2">
        <w:rPr>
          <w:rFonts w:ascii="Times New Roman" w:hAnsi="Times New Roman"/>
          <w:bCs/>
          <w:i/>
          <w:sz w:val="24"/>
          <w:szCs w:val="24"/>
        </w:rPr>
        <w:t>“</w:t>
      </w:r>
      <w:r w:rsidR="00714DB2" w:rsidRPr="00714DB2">
        <w:rPr>
          <w:rFonts w:ascii="Times New Roman" w:hAnsi="Times New Roman"/>
          <w:bCs/>
          <w:sz w:val="24"/>
          <w:szCs w:val="24"/>
        </w:rPr>
        <w:t>delicious</w:t>
      </w:r>
      <w:r w:rsidR="00714DB2">
        <w:rPr>
          <w:rFonts w:ascii="Times New Roman" w:hAnsi="Times New Roman"/>
          <w:bCs/>
          <w:i/>
          <w:sz w:val="24"/>
          <w:szCs w:val="24"/>
        </w:rPr>
        <w:t>”</w:t>
      </w:r>
      <w:r w:rsidR="001A70B6" w:rsidRPr="00574BF3">
        <w:rPr>
          <w:rFonts w:ascii="Times New Roman" w:hAnsi="Times New Roman"/>
          <w:bCs/>
          <w:i/>
          <w:sz w:val="24"/>
          <w:szCs w:val="24"/>
        </w:rPr>
        <w:t xml:space="preserve"> </w:t>
      </w:r>
      <w:r w:rsidR="001A70B6" w:rsidRPr="00574BF3">
        <w:rPr>
          <w:rFonts w:ascii="Times New Roman" w:hAnsi="Times New Roman"/>
          <w:bCs/>
          <w:sz w:val="24"/>
          <w:szCs w:val="24"/>
        </w:rPr>
        <w:t>Alameda</w:t>
      </w:r>
      <w:r w:rsidR="001A70B6" w:rsidRPr="00574BF3">
        <w:rPr>
          <w:rFonts w:ascii="Times New Roman" w:hAnsi="Times New Roman"/>
          <w:bCs/>
          <w:i/>
          <w:sz w:val="24"/>
          <w:szCs w:val="24"/>
        </w:rPr>
        <w:t xml:space="preserve"> </w:t>
      </w:r>
      <w:r w:rsidR="00714DB2">
        <w:rPr>
          <w:rFonts w:ascii="Times New Roman" w:hAnsi="Times New Roman"/>
          <w:sz w:val="24"/>
          <w:szCs w:val="24"/>
        </w:rPr>
        <w:t>where one would find “</w:t>
      </w:r>
      <w:r w:rsidR="00714DB2" w:rsidRPr="00714DB2">
        <w:rPr>
          <w:rFonts w:ascii="Times New Roman" w:hAnsi="Times New Roman"/>
          <w:bCs/>
          <w:iCs/>
          <w:sz w:val="24"/>
          <w:szCs w:val="24"/>
        </w:rPr>
        <w:t xml:space="preserve">Las </w:t>
      </w:r>
      <w:r w:rsidR="001A70B6" w:rsidRPr="00714DB2">
        <w:rPr>
          <w:rFonts w:ascii="Times New Roman" w:hAnsi="Times New Roman"/>
          <w:bCs/>
          <w:iCs/>
          <w:sz w:val="24"/>
          <w:szCs w:val="24"/>
        </w:rPr>
        <w:t>Malagueñas</w:t>
      </w:r>
      <w:r w:rsidR="00714DB2">
        <w:rPr>
          <w:rFonts w:ascii="Times New Roman" w:hAnsi="Times New Roman"/>
          <w:bCs/>
          <w:i/>
          <w:iCs/>
          <w:sz w:val="24"/>
          <w:szCs w:val="24"/>
        </w:rPr>
        <w:t>”</w:t>
      </w:r>
      <w:r w:rsidR="001A70B6" w:rsidRPr="00574BF3">
        <w:rPr>
          <w:rFonts w:ascii="Times New Roman" w:hAnsi="Times New Roman"/>
          <w:bCs/>
          <w:iCs/>
          <w:sz w:val="24"/>
          <w:szCs w:val="24"/>
        </w:rPr>
        <w:t>, who are “</w:t>
      </w:r>
      <w:r w:rsidR="001A70B6" w:rsidRPr="00714DB2">
        <w:rPr>
          <w:rFonts w:ascii="Times New Roman" w:hAnsi="Times New Roman"/>
          <w:bCs/>
          <w:iCs/>
          <w:sz w:val="24"/>
          <w:szCs w:val="24"/>
        </w:rPr>
        <w:t>muy haligueñas,</w:t>
      </w:r>
      <w:r w:rsidR="001A70B6" w:rsidRPr="00574BF3">
        <w:rPr>
          <w:rFonts w:ascii="Times New Roman" w:hAnsi="Times New Roman"/>
          <w:bCs/>
          <w:iCs/>
          <w:sz w:val="24"/>
          <w:szCs w:val="24"/>
        </w:rPr>
        <w:t>” very bewitching</w:t>
      </w:r>
      <w:r w:rsidR="001A70B6" w:rsidRPr="00574BF3">
        <w:rPr>
          <w:rFonts w:ascii="Times New Roman" w:hAnsi="Times New Roman"/>
          <w:sz w:val="24"/>
          <w:szCs w:val="24"/>
        </w:rPr>
        <w:t xml:space="preserve">’  </w:t>
      </w:r>
      <w:r w:rsidR="001A70B6" w:rsidRPr="00574BF3">
        <w:rPr>
          <w:rFonts w:ascii="Times New Roman" w:hAnsi="Times New Roman"/>
          <w:bCs/>
          <w:sz w:val="24"/>
          <w:szCs w:val="24"/>
        </w:rPr>
        <w:t xml:space="preserve">(Ford, 1845: 286). </w:t>
      </w:r>
    </w:p>
    <w:p w:rsidR="00800E7C" w:rsidRPr="00574BF3" w:rsidRDefault="001A70B6" w:rsidP="007E7028">
      <w:pPr>
        <w:spacing w:after="0" w:line="480" w:lineRule="auto"/>
        <w:jc w:val="both"/>
        <w:rPr>
          <w:rFonts w:ascii="Times New Roman" w:hAnsi="Times New Roman"/>
          <w:sz w:val="24"/>
          <w:szCs w:val="24"/>
        </w:rPr>
      </w:pPr>
      <w:r w:rsidRPr="00574BF3">
        <w:rPr>
          <w:rFonts w:ascii="Times New Roman" w:hAnsi="Times New Roman"/>
          <w:bCs/>
          <w:sz w:val="24"/>
          <w:szCs w:val="24"/>
        </w:rPr>
        <w:t xml:space="preserve">Later visitors, </w:t>
      </w:r>
      <w:r w:rsidR="009324A8" w:rsidRPr="00574BF3">
        <w:rPr>
          <w:rFonts w:ascii="Times New Roman" w:hAnsi="Times New Roman"/>
          <w:bCs/>
          <w:sz w:val="24"/>
          <w:szCs w:val="24"/>
        </w:rPr>
        <w:t xml:space="preserve">paid homage to </w:t>
      </w:r>
      <w:r w:rsidR="00753B7E" w:rsidRPr="00574BF3">
        <w:rPr>
          <w:rFonts w:ascii="Times New Roman" w:hAnsi="Times New Roman"/>
          <w:bCs/>
          <w:sz w:val="24"/>
          <w:szCs w:val="24"/>
        </w:rPr>
        <w:t>Ford’s</w:t>
      </w:r>
      <w:r w:rsidR="009324A8" w:rsidRPr="00574BF3">
        <w:rPr>
          <w:rFonts w:ascii="Times New Roman" w:hAnsi="Times New Roman"/>
          <w:bCs/>
          <w:sz w:val="24"/>
          <w:szCs w:val="24"/>
        </w:rPr>
        <w:t xml:space="preserve"> work by using the</w:t>
      </w:r>
      <w:r w:rsidRPr="00574BF3">
        <w:rPr>
          <w:rFonts w:ascii="Times New Roman" w:hAnsi="Times New Roman"/>
          <w:bCs/>
          <w:sz w:val="24"/>
          <w:szCs w:val="24"/>
        </w:rPr>
        <w:t xml:space="preserve"> </w:t>
      </w:r>
      <w:r w:rsidR="00714DB2">
        <w:rPr>
          <w:rFonts w:ascii="Times New Roman" w:hAnsi="Times New Roman"/>
          <w:bCs/>
          <w:sz w:val="24"/>
          <w:szCs w:val="24"/>
        </w:rPr>
        <w:t>“bewitch</w:t>
      </w:r>
      <w:r w:rsidR="009324A8" w:rsidRPr="00574BF3">
        <w:rPr>
          <w:rFonts w:ascii="Times New Roman" w:hAnsi="Times New Roman"/>
          <w:bCs/>
          <w:sz w:val="24"/>
          <w:szCs w:val="24"/>
        </w:rPr>
        <w:t>ing</w:t>
      </w:r>
      <w:r w:rsidR="00714DB2">
        <w:rPr>
          <w:rFonts w:ascii="Times New Roman" w:hAnsi="Times New Roman"/>
          <w:bCs/>
          <w:sz w:val="24"/>
          <w:szCs w:val="24"/>
        </w:rPr>
        <w:t>”</w:t>
      </w:r>
      <w:r w:rsidR="009324A8" w:rsidRPr="00574BF3">
        <w:rPr>
          <w:rFonts w:ascii="Times New Roman" w:hAnsi="Times New Roman"/>
          <w:bCs/>
          <w:sz w:val="24"/>
          <w:szCs w:val="24"/>
        </w:rPr>
        <w:t xml:space="preserve"> leitmotiv. </w:t>
      </w:r>
      <w:r w:rsidRPr="00574BF3">
        <w:rPr>
          <w:rFonts w:ascii="Times New Roman" w:hAnsi="Times New Roman"/>
          <w:bCs/>
          <w:sz w:val="24"/>
          <w:szCs w:val="24"/>
        </w:rPr>
        <w:t xml:space="preserve">  </w:t>
      </w:r>
      <w:r w:rsidR="00FE4808" w:rsidRPr="00574BF3">
        <w:rPr>
          <w:rFonts w:ascii="Times New Roman" w:hAnsi="Times New Roman"/>
          <w:sz w:val="24"/>
          <w:szCs w:val="24"/>
        </w:rPr>
        <w:t>Th</w:t>
      </w:r>
      <w:r w:rsidR="00D2080F">
        <w:rPr>
          <w:rFonts w:ascii="Times New Roman" w:hAnsi="Times New Roman"/>
          <w:sz w:val="24"/>
          <w:szCs w:val="24"/>
        </w:rPr>
        <w:t>e Reverend John Overton Choules</w:t>
      </w:r>
      <w:r w:rsidR="00FE4808" w:rsidRPr="00574BF3">
        <w:rPr>
          <w:rFonts w:ascii="Times New Roman" w:hAnsi="Times New Roman"/>
          <w:sz w:val="24"/>
          <w:szCs w:val="24"/>
        </w:rPr>
        <w:t xml:space="preserve">, during his visit in July 1853, </w:t>
      </w:r>
      <w:r w:rsidR="00B410E4" w:rsidRPr="00574BF3">
        <w:rPr>
          <w:rFonts w:ascii="Times New Roman" w:hAnsi="Times New Roman"/>
          <w:sz w:val="24"/>
          <w:szCs w:val="24"/>
        </w:rPr>
        <w:t>describes</w:t>
      </w:r>
      <w:r w:rsidR="00714DB2">
        <w:rPr>
          <w:rFonts w:ascii="Times New Roman" w:hAnsi="Times New Roman"/>
          <w:sz w:val="24"/>
          <w:szCs w:val="24"/>
        </w:rPr>
        <w:t xml:space="preserve"> how the “</w:t>
      </w:r>
      <w:r w:rsidR="00FE4808" w:rsidRPr="00714DB2">
        <w:rPr>
          <w:rFonts w:ascii="Times New Roman" w:hAnsi="Times New Roman"/>
          <w:sz w:val="24"/>
          <w:szCs w:val="24"/>
        </w:rPr>
        <w:t>pretty women</w:t>
      </w:r>
      <w:r w:rsidR="00714DB2">
        <w:rPr>
          <w:rFonts w:ascii="Times New Roman" w:hAnsi="Times New Roman"/>
          <w:sz w:val="24"/>
          <w:szCs w:val="24"/>
        </w:rPr>
        <w:t>” on the Alameda were “</w:t>
      </w:r>
      <w:r w:rsidR="00FE4808" w:rsidRPr="00714DB2">
        <w:rPr>
          <w:rFonts w:ascii="Times New Roman" w:hAnsi="Times New Roman"/>
          <w:sz w:val="24"/>
          <w:szCs w:val="24"/>
        </w:rPr>
        <w:t>using their fans most bewitchingly</w:t>
      </w:r>
      <w:r w:rsidR="00714DB2">
        <w:rPr>
          <w:rFonts w:ascii="Times New Roman" w:hAnsi="Times New Roman"/>
          <w:sz w:val="24"/>
          <w:szCs w:val="24"/>
        </w:rPr>
        <w:t>”</w:t>
      </w:r>
      <w:r w:rsidR="00FE4808" w:rsidRPr="00574BF3">
        <w:rPr>
          <w:rFonts w:ascii="Times New Roman" w:hAnsi="Times New Roman"/>
          <w:sz w:val="24"/>
          <w:szCs w:val="24"/>
        </w:rPr>
        <w:t xml:space="preserve"> </w:t>
      </w:r>
      <w:r w:rsidR="00B410E4" w:rsidRPr="00574BF3">
        <w:rPr>
          <w:rFonts w:ascii="Times New Roman" w:hAnsi="Times New Roman"/>
          <w:sz w:val="24"/>
          <w:szCs w:val="24"/>
        </w:rPr>
        <w:t xml:space="preserve"> (</w:t>
      </w:r>
      <w:r w:rsidR="00D14C12">
        <w:rPr>
          <w:rFonts w:ascii="Times New Roman" w:hAnsi="Times New Roman"/>
          <w:sz w:val="24"/>
          <w:szCs w:val="24"/>
        </w:rPr>
        <w:t xml:space="preserve">Overton-Choules, 1854: </w:t>
      </w:r>
      <w:r w:rsidR="00B410E4" w:rsidRPr="00574BF3">
        <w:rPr>
          <w:rFonts w:ascii="Times New Roman" w:hAnsi="Times New Roman"/>
          <w:sz w:val="24"/>
          <w:szCs w:val="24"/>
        </w:rPr>
        <w:t>210)</w:t>
      </w:r>
      <w:r w:rsidR="004B6424" w:rsidRPr="00574BF3">
        <w:rPr>
          <w:rFonts w:ascii="Times New Roman" w:hAnsi="Times New Roman"/>
          <w:sz w:val="24"/>
          <w:szCs w:val="24"/>
        </w:rPr>
        <w:t xml:space="preserve"> and in the same year William </w:t>
      </w:r>
      <w:r w:rsidR="00714DB2">
        <w:rPr>
          <w:rFonts w:ascii="Times New Roman" w:hAnsi="Times New Roman"/>
          <w:sz w:val="24"/>
          <w:szCs w:val="24"/>
        </w:rPr>
        <w:t>Tyrone Power  claimed that the “</w:t>
      </w:r>
      <w:r w:rsidR="00714DB2" w:rsidRPr="00714DB2">
        <w:rPr>
          <w:rFonts w:ascii="Times New Roman" w:hAnsi="Times New Roman"/>
          <w:sz w:val="24"/>
          <w:szCs w:val="24"/>
        </w:rPr>
        <w:t>thorough-bred</w:t>
      </w:r>
      <w:r w:rsidR="00714DB2">
        <w:rPr>
          <w:rFonts w:ascii="Times New Roman" w:hAnsi="Times New Roman"/>
          <w:i/>
          <w:sz w:val="24"/>
          <w:szCs w:val="24"/>
        </w:rPr>
        <w:t xml:space="preserve">” </w:t>
      </w:r>
      <w:r w:rsidR="00714DB2">
        <w:rPr>
          <w:rFonts w:ascii="Times New Roman" w:hAnsi="Times New Roman"/>
          <w:sz w:val="24"/>
          <w:szCs w:val="24"/>
        </w:rPr>
        <w:t>Malagueñas  were “</w:t>
      </w:r>
      <w:r w:rsidR="004B6424" w:rsidRPr="00714DB2">
        <w:rPr>
          <w:rFonts w:ascii="Times New Roman" w:hAnsi="Times New Roman"/>
          <w:sz w:val="24"/>
          <w:szCs w:val="24"/>
        </w:rPr>
        <w:t xml:space="preserve">the most bewitching, perhaps, of all </w:t>
      </w:r>
      <w:r w:rsidR="00714DB2" w:rsidRPr="00714DB2">
        <w:rPr>
          <w:rFonts w:ascii="Times New Roman" w:hAnsi="Times New Roman"/>
          <w:sz w:val="24"/>
          <w:szCs w:val="24"/>
        </w:rPr>
        <w:t>the beauties, even of Andalucia</w:t>
      </w:r>
      <w:r w:rsidR="00714DB2">
        <w:rPr>
          <w:rFonts w:ascii="Times New Roman" w:hAnsi="Times New Roman"/>
          <w:i/>
          <w:sz w:val="24"/>
          <w:szCs w:val="24"/>
        </w:rPr>
        <w:t>”</w:t>
      </w:r>
      <w:r w:rsidR="00D14C12">
        <w:rPr>
          <w:rFonts w:ascii="Times New Roman" w:hAnsi="Times New Roman"/>
          <w:i/>
          <w:sz w:val="24"/>
          <w:szCs w:val="24"/>
        </w:rPr>
        <w:t xml:space="preserve"> </w:t>
      </w:r>
      <w:r w:rsidR="00D14C12" w:rsidRPr="00D14C12">
        <w:rPr>
          <w:rFonts w:ascii="Times New Roman" w:hAnsi="Times New Roman"/>
          <w:sz w:val="24"/>
          <w:szCs w:val="24"/>
        </w:rPr>
        <w:t>(Power, 1853:</w:t>
      </w:r>
      <w:r w:rsidR="00D14C12">
        <w:rPr>
          <w:rFonts w:ascii="Times New Roman" w:hAnsi="Times New Roman"/>
          <w:sz w:val="24"/>
          <w:szCs w:val="24"/>
        </w:rPr>
        <w:t xml:space="preserve"> 58)</w:t>
      </w:r>
      <w:r w:rsidR="004B6424" w:rsidRPr="00D14C12">
        <w:rPr>
          <w:rFonts w:ascii="Times New Roman" w:hAnsi="Times New Roman"/>
          <w:sz w:val="24"/>
          <w:szCs w:val="24"/>
        </w:rPr>
        <w:t>.</w:t>
      </w:r>
      <w:r w:rsidR="00FE4808" w:rsidRPr="00574BF3">
        <w:rPr>
          <w:rFonts w:ascii="Times New Roman" w:hAnsi="Times New Roman"/>
          <w:sz w:val="24"/>
          <w:szCs w:val="24"/>
        </w:rPr>
        <w:t xml:space="preserve"> </w:t>
      </w:r>
      <w:r w:rsidR="007B548B" w:rsidRPr="00574BF3">
        <w:rPr>
          <w:rFonts w:ascii="Times New Roman" w:hAnsi="Times New Roman"/>
          <w:sz w:val="24"/>
          <w:szCs w:val="24"/>
        </w:rPr>
        <w:t xml:space="preserve"> </w:t>
      </w:r>
      <w:r w:rsidR="0084113E" w:rsidRPr="00574BF3">
        <w:rPr>
          <w:rFonts w:ascii="Times New Roman" w:hAnsi="Times New Roman"/>
          <w:sz w:val="24"/>
          <w:szCs w:val="24"/>
        </w:rPr>
        <w:t xml:space="preserve"> </w:t>
      </w:r>
      <w:r w:rsidR="00BF32D9" w:rsidRPr="00574BF3">
        <w:rPr>
          <w:rFonts w:ascii="Times New Roman" w:hAnsi="Times New Roman"/>
          <w:sz w:val="24"/>
          <w:szCs w:val="24"/>
        </w:rPr>
        <w:t>Whilst Charles W. March</w:t>
      </w:r>
      <w:r w:rsidR="00554746" w:rsidRPr="00574BF3">
        <w:rPr>
          <w:rFonts w:ascii="Times New Roman" w:hAnsi="Times New Roman"/>
          <w:sz w:val="24"/>
          <w:szCs w:val="24"/>
        </w:rPr>
        <w:t xml:space="preserve"> visiting</w:t>
      </w:r>
      <w:r w:rsidR="00BF32D9" w:rsidRPr="00574BF3">
        <w:rPr>
          <w:rFonts w:ascii="Times New Roman" w:hAnsi="Times New Roman"/>
          <w:sz w:val="24"/>
          <w:szCs w:val="24"/>
        </w:rPr>
        <w:t xml:space="preserve"> in 1852 although </w:t>
      </w:r>
      <w:r w:rsidR="005E40EF" w:rsidRPr="00574BF3">
        <w:rPr>
          <w:rFonts w:ascii="Times New Roman" w:hAnsi="Times New Roman"/>
          <w:sz w:val="24"/>
          <w:szCs w:val="24"/>
        </w:rPr>
        <w:t xml:space="preserve">admittedly </w:t>
      </w:r>
      <w:r w:rsidR="00BF32D9" w:rsidRPr="00574BF3">
        <w:rPr>
          <w:rFonts w:ascii="Times New Roman" w:hAnsi="Times New Roman"/>
          <w:sz w:val="24"/>
          <w:szCs w:val="24"/>
        </w:rPr>
        <w:t xml:space="preserve">impressed with the women of </w:t>
      </w:r>
      <w:r w:rsidR="00A0478A">
        <w:rPr>
          <w:rFonts w:ascii="Times New Roman" w:hAnsi="Times New Roman"/>
          <w:sz w:val="24"/>
          <w:szCs w:val="24"/>
        </w:rPr>
        <w:t>Malaga</w:t>
      </w:r>
      <w:r w:rsidR="00BF32D9" w:rsidRPr="00574BF3">
        <w:rPr>
          <w:rFonts w:ascii="Times New Roman" w:hAnsi="Times New Roman"/>
          <w:sz w:val="24"/>
          <w:szCs w:val="24"/>
        </w:rPr>
        <w:t xml:space="preserve"> was careful to point out </w:t>
      </w:r>
      <w:r w:rsidR="005E40EF" w:rsidRPr="00574BF3">
        <w:rPr>
          <w:rFonts w:ascii="Times New Roman" w:hAnsi="Times New Roman"/>
          <w:sz w:val="24"/>
          <w:szCs w:val="24"/>
        </w:rPr>
        <w:t xml:space="preserve"> that this</w:t>
      </w:r>
      <w:r w:rsidR="00554746" w:rsidRPr="00574BF3">
        <w:rPr>
          <w:rFonts w:ascii="Times New Roman" w:hAnsi="Times New Roman"/>
          <w:sz w:val="24"/>
          <w:szCs w:val="24"/>
        </w:rPr>
        <w:t xml:space="preserve"> did not mean to say that </w:t>
      </w:r>
      <w:r w:rsidR="00714DB2">
        <w:rPr>
          <w:rFonts w:ascii="Times New Roman" w:hAnsi="Times New Roman"/>
          <w:sz w:val="24"/>
          <w:szCs w:val="24"/>
        </w:rPr>
        <w:t>“</w:t>
      </w:r>
      <w:r w:rsidR="00BF32D9" w:rsidRPr="00714DB2">
        <w:rPr>
          <w:rFonts w:ascii="Times New Roman" w:hAnsi="Times New Roman"/>
          <w:sz w:val="24"/>
          <w:szCs w:val="24"/>
        </w:rPr>
        <w:t>Las Malagueñas, though muy halagueñas, very bewitching as they are, will compare</w:t>
      </w:r>
      <w:r w:rsidR="00714DB2" w:rsidRPr="00714DB2">
        <w:rPr>
          <w:rFonts w:ascii="Times New Roman" w:hAnsi="Times New Roman"/>
          <w:sz w:val="24"/>
          <w:szCs w:val="24"/>
        </w:rPr>
        <w:t xml:space="preserve"> with the senoritas of Seville.</w:t>
      </w:r>
      <w:r w:rsidR="00714DB2">
        <w:rPr>
          <w:rFonts w:ascii="Times New Roman" w:hAnsi="Times New Roman"/>
          <w:i/>
          <w:sz w:val="24"/>
          <w:szCs w:val="24"/>
        </w:rPr>
        <w:t>”</w:t>
      </w:r>
      <w:r w:rsidR="00BF32D9" w:rsidRPr="00574BF3">
        <w:rPr>
          <w:rFonts w:ascii="Times New Roman" w:hAnsi="Times New Roman"/>
          <w:i/>
          <w:sz w:val="24"/>
          <w:szCs w:val="24"/>
        </w:rPr>
        <w:t xml:space="preserve">  (</w:t>
      </w:r>
      <w:r w:rsidR="004B6424" w:rsidRPr="00574BF3">
        <w:rPr>
          <w:rFonts w:ascii="Times New Roman" w:hAnsi="Times New Roman"/>
          <w:sz w:val="24"/>
          <w:szCs w:val="24"/>
        </w:rPr>
        <w:t>March</w:t>
      </w:r>
      <w:r w:rsidR="00E82CB2" w:rsidRPr="00574BF3">
        <w:rPr>
          <w:rFonts w:ascii="Times New Roman" w:hAnsi="Times New Roman"/>
          <w:sz w:val="24"/>
          <w:szCs w:val="24"/>
        </w:rPr>
        <w:t>, 1856: 346)</w:t>
      </w:r>
      <w:r w:rsidR="004B6424" w:rsidRPr="00574BF3">
        <w:rPr>
          <w:rFonts w:ascii="Times New Roman" w:hAnsi="Times New Roman"/>
          <w:sz w:val="24"/>
          <w:szCs w:val="24"/>
        </w:rPr>
        <w:t>.</w:t>
      </w:r>
    </w:p>
    <w:p w:rsidR="00F42B46" w:rsidRPr="00583C5E" w:rsidRDefault="00681BCE" w:rsidP="007E7028">
      <w:pPr>
        <w:spacing w:after="0" w:line="480" w:lineRule="auto"/>
        <w:jc w:val="both"/>
        <w:rPr>
          <w:rFonts w:ascii="Times New Roman" w:hAnsi="Times New Roman"/>
        </w:rPr>
      </w:pPr>
      <w:r w:rsidRPr="00574BF3">
        <w:rPr>
          <w:rFonts w:ascii="Times New Roman" w:hAnsi="Times New Roman"/>
          <w:sz w:val="24"/>
          <w:szCs w:val="24"/>
        </w:rPr>
        <w:t xml:space="preserve">The local women of </w:t>
      </w:r>
      <w:r w:rsidR="00A0478A">
        <w:rPr>
          <w:rFonts w:ascii="Times New Roman" w:hAnsi="Times New Roman"/>
          <w:sz w:val="24"/>
          <w:szCs w:val="24"/>
        </w:rPr>
        <w:t>Malaga</w:t>
      </w:r>
      <w:r w:rsidRPr="00574BF3">
        <w:rPr>
          <w:rFonts w:ascii="Times New Roman" w:hAnsi="Times New Roman"/>
          <w:sz w:val="24"/>
          <w:szCs w:val="24"/>
        </w:rPr>
        <w:t xml:space="preserve"> clearly became a major object of </w:t>
      </w:r>
      <w:r w:rsidR="00A778CF">
        <w:rPr>
          <w:rFonts w:ascii="Times New Roman" w:hAnsi="Times New Roman"/>
          <w:sz w:val="24"/>
          <w:szCs w:val="24"/>
        </w:rPr>
        <w:t xml:space="preserve">attention for the male romantic tourist </w:t>
      </w:r>
      <w:r w:rsidRPr="00574BF3">
        <w:rPr>
          <w:rFonts w:ascii="Times New Roman" w:hAnsi="Times New Roman"/>
          <w:sz w:val="24"/>
          <w:szCs w:val="24"/>
        </w:rPr>
        <w:t xml:space="preserve">satisfying their </w:t>
      </w:r>
      <w:r w:rsidR="00E0138E" w:rsidRPr="00574BF3">
        <w:rPr>
          <w:rFonts w:ascii="Times New Roman" w:hAnsi="Times New Roman"/>
          <w:sz w:val="24"/>
          <w:szCs w:val="24"/>
        </w:rPr>
        <w:t xml:space="preserve">preconceived </w:t>
      </w:r>
      <w:r w:rsidRPr="00574BF3">
        <w:rPr>
          <w:rFonts w:ascii="Times New Roman" w:hAnsi="Times New Roman"/>
          <w:sz w:val="24"/>
          <w:szCs w:val="24"/>
        </w:rPr>
        <w:t>erotic fantasies of the exotic feminine eastern other</w:t>
      </w:r>
      <w:r w:rsidR="004249B5">
        <w:rPr>
          <w:rFonts w:ascii="Times New Roman" w:hAnsi="Times New Roman"/>
          <w:sz w:val="24"/>
          <w:szCs w:val="24"/>
        </w:rPr>
        <w:t xml:space="preserve"> </w:t>
      </w:r>
      <w:r w:rsidR="009D469D" w:rsidRPr="00574BF3">
        <w:rPr>
          <w:rFonts w:ascii="Times New Roman" w:hAnsi="Times New Roman"/>
          <w:sz w:val="24"/>
          <w:szCs w:val="24"/>
        </w:rPr>
        <w:t>-</w:t>
      </w:r>
      <w:r w:rsidR="00E0138E" w:rsidRPr="00574BF3">
        <w:rPr>
          <w:rFonts w:ascii="Times New Roman" w:hAnsi="Times New Roman"/>
          <w:sz w:val="24"/>
          <w:szCs w:val="24"/>
        </w:rPr>
        <w:t xml:space="preserve"> </w:t>
      </w:r>
      <w:r w:rsidR="00135116" w:rsidRPr="00574BF3">
        <w:rPr>
          <w:rFonts w:ascii="Times New Roman" w:hAnsi="Times New Roman"/>
          <w:sz w:val="24"/>
          <w:szCs w:val="24"/>
        </w:rPr>
        <w:t xml:space="preserve">fashioned </w:t>
      </w:r>
      <w:r w:rsidRPr="00574BF3">
        <w:rPr>
          <w:rFonts w:ascii="Times New Roman" w:hAnsi="Times New Roman"/>
          <w:sz w:val="24"/>
          <w:szCs w:val="24"/>
        </w:rPr>
        <w:t xml:space="preserve">by other </w:t>
      </w:r>
      <w:r w:rsidR="00135116" w:rsidRPr="00574BF3">
        <w:rPr>
          <w:rFonts w:ascii="Times New Roman" w:hAnsi="Times New Roman"/>
          <w:sz w:val="24"/>
          <w:szCs w:val="24"/>
        </w:rPr>
        <w:t xml:space="preserve">travel </w:t>
      </w:r>
      <w:r w:rsidRPr="00574BF3">
        <w:rPr>
          <w:rFonts w:ascii="Times New Roman" w:hAnsi="Times New Roman"/>
          <w:sz w:val="24"/>
          <w:szCs w:val="24"/>
        </w:rPr>
        <w:t>writers and</w:t>
      </w:r>
      <w:r w:rsidR="00C80C3D" w:rsidRPr="00574BF3">
        <w:rPr>
          <w:rFonts w:ascii="Times New Roman" w:hAnsi="Times New Roman"/>
          <w:sz w:val="24"/>
          <w:szCs w:val="24"/>
        </w:rPr>
        <w:t>,</w:t>
      </w:r>
      <w:r w:rsidRPr="00574BF3">
        <w:rPr>
          <w:rFonts w:ascii="Times New Roman" w:hAnsi="Times New Roman"/>
          <w:sz w:val="24"/>
          <w:szCs w:val="24"/>
        </w:rPr>
        <w:t xml:space="preserve"> increasingly </w:t>
      </w:r>
      <w:r w:rsidR="00C80C3D" w:rsidRPr="00574BF3">
        <w:rPr>
          <w:rFonts w:ascii="Times New Roman" w:hAnsi="Times New Roman"/>
          <w:sz w:val="24"/>
          <w:szCs w:val="24"/>
        </w:rPr>
        <w:t xml:space="preserve">in the late nineteenth century, </w:t>
      </w:r>
      <w:r w:rsidR="00135116" w:rsidRPr="00574BF3">
        <w:rPr>
          <w:rFonts w:ascii="Times New Roman" w:hAnsi="Times New Roman"/>
          <w:sz w:val="24"/>
          <w:szCs w:val="24"/>
        </w:rPr>
        <w:t>by</w:t>
      </w:r>
      <w:r w:rsidR="008C01D6" w:rsidRPr="00574BF3">
        <w:rPr>
          <w:rFonts w:ascii="Times New Roman" w:hAnsi="Times New Roman"/>
          <w:sz w:val="24"/>
          <w:szCs w:val="24"/>
        </w:rPr>
        <w:t xml:space="preserve"> </w:t>
      </w:r>
      <w:r w:rsidRPr="00574BF3">
        <w:rPr>
          <w:rFonts w:ascii="Times New Roman" w:hAnsi="Times New Roman"/>
          <w:sz w:val="24"/>
          <w:szCs w:val="24"/>
        </w:rPr>
        <w:t xml:space="preserve">artists, such as </w:t>
      </w:r>
      <w:r w:rsidR="008C01D6" w:rsidRPr="00574BF3">
        <w:rPr>
          <w:rFonts w:ascii="Times New Roman" w:hAnsi="Times New Roman"/>
          <w:sz w:val="24"/>
          <w:szCs w:val="24"/>
        </w:rPr>
        <w:t>Mariano Fortuny (1838-1874)</w:t>
      </w:r>
      <w:r w:rsidR="00665D12" w:rsidRPr="00574BF3">
        <w:rPr>
          <w:rFonts w:ascii="Times New Roman" w:hAnsi="Times New Roman"/>
          <w:sz w:val="24"/>
          <w:szCs w:val="24"/>
        </w:rPr>
        <w:t xml:space="preserve"> </w:t>
      </w:r>
      <w:r w:rsidR="008C01D6" w:rsidRPr="00574BF3">
        <w:rPr>
          <w:rFonts w:ascii="Times New Roman" w:hAnsi="Times New Roman"/>
          <w:sz w:val="24"/>
          <w:szCs w:val="24"/>
        </w:rPr>
        <w:t xml:space="preserve">and </w:t>
      </w:r>
      <w:r w:rsidRPr="00574BF3">
        <w:rPr>
          <w:rFonts w:ascii="Times New Roman" w:hAnsi="Times New Roman"/>
          <w:sz w:val="24"/>
          <w:szCs w:val="24"/>
        </w:rPr>
        <w:t>Julio</w:t>
      </w:r>
      <w:r w:rsidR="00C80C3D" w:rsidRPr="00574BF3">
        <w:rPr>
          <w:rFonts w:ascii="Times New Roman" w:hAnsi="Times New Roman"/>
          <w:sz w:val="24"/>
          <w:szCs w:val="24"/>
        </w:rPr>
        <w:t xml:space="preserve"> Romero de Torres </w:t>
      </w:r>
      <w:r w:rsidRPr="00574BF3">
        <w:rPr>
          <w:rFonts w:ascii="Times New Roman" w:hAnsi="Times New Roman"/>
          <w:sz w:val="24"/>
          <w:szCs w:val="24"/>
        </w:rPr>
        <w:t>(18</w:t>
      </w:r>
      <w:r w:rsidR="00C80C3D" w:rsidRPr="00574BF3">
        <w:rPr>
          <w:rFonts w:ascii="Times New Roman" w:hAnsi="Times New Roman"/>
          <w:sz w:val="24"/>
          <w:szCs w:val="24"/>
        </w:rPr>
        <w:t>74-1930)</w:t>
      </w:r>
      <w:r w:rsidR="00665D12" w:rsidRPr="00574BF3">
        <w:rPr>
          <w:rFonts w:ascii="Times New Roman" w:hAnsi="Times New Roman"/>
          <w:sz w:val="24"/>
          <w:szCs w:val="24"/>
        </w:rPr>
        <w:t xml:space="preserve"> (Thornton, </w:t>
      </w:r>
      <w:r w:rsidR="00BE08A4" w:rsidRPr="00574BF3">
        <w:rPr>
          <w:rFonts w:ascii="Times New Roman" w:hAnsi="Times New Roman"/>
          <w:sz w:val="24"/>
          <w:szCs w:val="24"/>
        </w:rPr>
        <w:t>1983; 1985</w:t>
      </w:r>
      <w:r w:rsidR="00F42B46" w:rsidRPr="00574BF3">
        <w:rPr>
          <w:rFonts w:ascii="Times New Roman" w:hAnsi="Times New Roman"/>
          <w:sz w:val="24"/>
          <w:szCs w:val="24"/>
        </w:rPr>
        <w:t>)</w:t>
      </w:r>
      <w:r w:rsidR="00135116" w:rsidRPr="00574BF3">
        <w:rPr>
          <w:rFonts w:ascii="Times New Roman" w:hAnsi="Times New Roman"/>
          <w:sz w:val="24"/>
          <w:szCs w:val="24"/>
        </w:rPr>
        <w:t xml:space="preserve">. </w:t>
      </w:r>
      <w:r w:rsidR="004249B5">
        <w:rPr>
          <w:rFonts w:ascii="Times New Roman" w:hAnsi="Times New Roman"/>
          <w:sz w:val="24"/>
          <w:szCs w:val="24"/>
        </w:rPr>
        <w:t xml:space="preserve">In this sense, nineteenth century </w:t>
      </w:r>
      <w:r w:rsidR="00A0478A">
        <w:rPr>
          <w:rFonts w:ascii="Times New Roman" w:hAnsi="Times New Roman"/>
          <w:sz w:val="24"/>
          <w:szCs w:val="24"/>
        </w:rPr>
        <w:t>Malaga</w:t>
      </w:r>
      <w:r w:rsidR="004249B5">
        <w:rPr>
          <w:rFonts w:ascii="Times New Roman" w:hAnsi="Times New Roman"/>
          <w:sz w:val="24"/>
          <w:szCs w:val="24"/>
        </w:rPr>
        <w:t xml:space="preserve"> could be described as a ‘gendered tourism landscape’ ((Pritchard and Morgan, 2000)</w:t>
      </w:r>
      <w:r w:rsidR="004249B5" w:rsidRPr="00574BF3">
        <w:rPr>
          <w:rFonts w:ascii="Times New Roman" w:hAnsi="Times New Roman"/>
          <w:sz w:val="24"/>
          <w:szCs w:val="24"/>
        </w:rPr>
        <w:t xml:space="preserve"> </w:t>
      </w:r>
      <w:r w:rsidR="004249B5">
        <w:rPr>
          <w:rFonts w:ascii="Times New Roman" w:hAnsi="Times New Roman"/>
          <w:sz w:val="24"/>
          <w:szCs w:val="24"/>
        </w:rPr>
        <w:t xml:space="preserve">in which women </w:t>
      </w:r>
      <w:r w:rsidR="00C66CC0">
        <w:rPr>
          <w:rFonts w:ascii="Times New Roman" w:hAnsi="Times New Roman"/>
          <w:sz w:val="24"/>
          <w:szCs w:val="24"/>
        </w:rPr>
        <w:t xml:space="preserve">were </w:t>
      </w:r>
      <w:r w:rsidR="00714DB2">
        <w:rPr>
          <w:rFonts w:ascii="Times New Roman" w:hAnsi="Times New Roman"/>
          <w:sz w:val="24"/>
          <w:szCs w:val="24"/>
        </w:rPr>
        <w:t>“</w:t>
      </w:r>
      <w:r w:rsidR="004249B5" w:rsidRPr="00714DB2">
        <w:rPr>
          <w:rFonts w:ascii="Times New Roman" w:hAnsi="Times New Roman"/>
          <w:sz w:val="24"/>
          <w:szCs w:val="24"/>
        </w:rPr>
        <w:t>represented as exoticized commodities which are there to be experienced</w:t>
      </w:r>
      <w:r w:rsidR="00714DB2">
        <w:rPr>
          <w:rFonts w:ascii="Times New Roman" w:hAnsi="Times New Roman"/>
          <w:sz w:val="24"/>
          <w:szCs w:val="24"/>
        </w:rPr>
        <w:t>”</w:t>
      </w:r>
      <w:r w:rsidR="004249B5">
        <w:rPr>
          <w:rFonts w:ascii="Times New Roman" w:hAnsi="Times New Roman"/>
          <w:sz w:val="24"/>
          <w:szCs w:val="24"/>
        </w:rPr>
        <w:t xml:space="preserve"> </w:t>
      </w:r>
      <w:r w:rsidR="00C66CC0">
        <w:rPr>
          <w:rFonts w:ascii="Times New Roman" w:hAnsi="Times New Roman"/>
          <w:sz w:val="24"/>
          <w:szCs w:val="24"/>
        </w:rPr>
        <w:t>(Pritchard and Morgan, 2000: 891)</w:t>
      </w:r>
    </w:p>
    <w:p w:rsidR="00574BF3" w:rsidRDefault="00135116" w:rsidP="007E7028">
      <w:pPr>
        <w:spacing w:after="0" w:line="480" w:lineRule="auto"/>
        <w:jc w:val="both"/>
        <w:rPr>
          <w:rFonts w:ascii="Times New Roman" w:hAnsi="Times New Roman"/>
          <w:sz w:val="24"/>
          <w:szCs w:val="24"/>
        </w:rPr>
      </w:pPr>
      <w:r w:rsidRPr="00574BF3">
        <w:rPr>
          <w:rFonts w:ascii="Times New Roman" w:hAnsi="Times New Roman"/>
          <w:sz w:val="24"/>
          <w:szCs w:val="24"/>
        </w:rPr>
        <w:lastRenderedPageBreak/>
        <w:t>I</w:t>
      </w:r>
      <w:r w:rsidR="00D37B94" w:rsidRPr="00574BF3">
        <w:rPr>
          <w:rFonts w:ascii="Times New Roman" w:hAnsi="Times New Roman"/>
          <w:sz w:val="24"/>
          <w:szCs w:val="24"/>
        </w:rPr>
        <w:t>t would be false</w:t>
      </w:r>
      <w:r w:rsidRPr="00574BF3">
        <w:rPr>
          <w:rFonts w:ascii="Times New Roman" w:hAnsi="Times New Roman"/>
          <w:sz w:val="24"/>
          <w:szCs w:val="24"/>
        </w:rPr>
        <w:t xml:space="preserve"> however to rep</w:t>
      </w:r>
      <w:r w:rsidR="00674085">
        <w:rPr>
          <w:rFonts w:ascii="Times New Roman" w:hAnsi="Times New Roman"/>
          <w:sz w:val="24"/>
          <w:szCs w:val="24"/>
        </w:rPr>
        <w:t xml:space="preserve">resent romantic tourist perceptions </w:t>
      </w:r>
      <w:r w:rsidRPr="00574BF3">
        <w:rPr>
          <w:rFonts w:ascii="Times New Roman" w:hAnsi="Times New Roman"/>
          <w:sz w:val="24"/>
          <w:szCs w:val="24"/>
        </w:rPr>
        <w:t xml:space="preserve">of </w:t>
      </w:r>
      <w:r w:rsidR="00A0478A">
        <w:rPr>
          <w:rFonts w:ascii="Times New Roman" w:hAnsi="Times New Roman"/>
          <w:sz w:val="24"/>
          <w:szCs w:val="24"/>
        </w:rPr>
        <w:t>Malaga</w:t>
      </w:r>
      <w:r w:rsidRPr="00574BF3">
        <w:rPr>
          <w:rFonts w:ascii="Times New Roman" w:hAnsi="Times New Roman"/>
          <w:sz w:val="24"/>
          <w:szCs w:val="24"/>
        </w:rPr>
        <w:t xml:space="preserve"> as a purely male construct.  </w:t>
      </w:r>
      <w:r w:rsidR="005E5979" w:rsidRPr="00574BF3">
        <w:rPr>
          <w:rFonts w:ascii="Times New Roman" w:hAnsi="Times New Roman"/>
          <w:sz w:val="24"/>
          <w:szCs w:val="24"/>
        </w:rPr>
        <w:t>Accounts of women trav</w:t>
      </w:r>
      <w:r w:rsidR="004A2436" w:rsidRPr="00574BF3">
        <w:rPr>
          <w:rFonts w:ascii="Times New Roman" w:hAnsi="Times New Roman"/>
          <w:sz w:val="24"/>
          <w:szCs w:val="24"/>
        </w:rPr>
        <w:t xml:space="preserve">ellers </w:t>
      </w:r>
      <w:r w:rsidR="005E5979" w:rsidRPr="00574BF3">
        <w:rPr>
          <w:rFonts w:ascii="Times New Roman" w:hAnsi="Times New Roman"/>
          <w:sz w:val="24"/>
          <w:szCs w:val="24"/>
        </w:rPr>
        <w:t>have rarely attracted the same academic attention as those of their more celebrated male counterparts</w:t>
      </w:r>
      <w:r w:rsidR="00D12900" w:rsidRPr="00574BF3">
        <w:rPr>
          <w:rFonts w:ascii="Times New Roman" w:hAnsi="Times New Roman"/>
          <w:sz w:val="24"/>
          <w:szCs w:val="24"/>
        </w:rPr>
        <w:t>, despite many</w:t>
      </w:r>
      <w:r w:rsidR="005E5979" w:rsidRPr="00574BF3">
        <w:rPr>
          <w:rFonts w:ascii="Times New Roman" w:hAnsi="Times New Roman"/>
          <w:sz w:val="24"/>
          <w:szCs w:val="24"/>
        </w:rPr>
        <w:t xml:space="preserve"> of their travel journals being published and relatively wide</w:t>
      </w:r>
      <w:r w:rsidR="00D12900" w:rsidRPr="00574BF3">
        <w:rPr>
          <w:rFonts w:ascii="Times New Roman" w:hAnsi="Times New Roman"/>
          <w:sz w:val="24"/>
          <w:szCs w:val="24"/>
        </w:rPr>
        <w:t>ly distributed at the time (Robinson, 1990; Mills, 1991; Foster and Mills, 2002</w:t>
      </w:r>
      <w:r w:rsidR="005E5979" w:rsidRPr="00574BF3">
        <w:rPr>
          <w:rFonts w:ascii="Times New Roman" w:hAnsi="Times New Roman"/>
          <w:sz w:val="24"/>
          <w:szCs w:val="24"/>
        </w:rPr>
        <w:t xml:space="preserve">). </w:t>
      </w:r>
      <w:r w:rsidR="00122C42" w:rsidRPr="00574BF3">
        <w:rPr>
          <w:rFonts w:ascii="Times New Roman" w:hAnsi="Times New Roman"/>
          <w:sz w:val="24"/>
          <w:szCs w:val="24"/>
        </w:rPr>
        <w:t>But n</w:t>
      </w:r>
      <w:r w:rsidRPr="00574BF3">
        <w:rPr>
          <w:rFonts w:ascii="Times New Roman" w:hAnsi="Times New Roman"/>
          <w:sz w:val="24"/>
          <w:szCs w:val="24"/>
        </w:rPr>
        <w:t xml:space="preserve">ot only did </w:t>
      </w:r>
      <w:r w:rsidR="00D37B94" w:rsidRPr="00574BF3">
        <w:rPr>
          <w:rFonts w:ascii="Times New Roman" w:hAnsi="Times New Roman"/>
          <w:sz w:val="24"/>
          <w:szCs w:val="24"/>
        </w:rPr>
        <w:t xml:space="preserve">nineteenth century </w:t>
      </w:r>
      <w:r w:rsidR="00A0478A">
        <w:rPr>
          <w:rFonts w:ascii="Times New Roman" w:hAnsi="Times New Roman"/>
          <w:sz w:val="24"/>
          <w:szCs w:val="24"/>
        </w:rPr>
        <w:t>Malaga</w:t>
      </w:r>
      <w:r w:rsidR="00993C86" w:rsidRPr="00574BF3">
        <w:rPr>
          <w:rFonts w:ascii="Times New Roman" w:hAnsi="Times New Roman"/>
          <w:sz w:val="24"/>
          <w:szCs w:val="24"/>
        </w:rPr>
        <w:t>, and southern Spain in general</w:t>
      </w:r>
      <w:r w:rsidRPr="00574BF3">
        <w:rPr>
          <w:rFonts w:ascii="Times New Roman" w:hAnsi="Times New Roman"/>
          <w:sz w:val="24"/>
          <w:szCs w:val="24"/>
        </w:rPr>
        <w:t>, attract a si</w:t>
      </w:r>
      <w:r w:rsidR="005E5979" w:rsidRPr="00574BF3">
        <w:rPr>
          <w:rFonts w:ascii="Times New Roman" w:hAnsi="Times New Roman"/>
          <w:sz w:val="24"/>
          <w:szCs w:val="24"/>
        </w:rPr>
        <w:t xml:space="preserve">gnificant number of </w:t>
      </w:r>
      <w:r w:rsidRPr="00574BF3">
        <w:rPr>
          <w:rFonts w:ascii="Times New Roman" w:hAnsi="Times New Roman"/>
          <w:sz w:val="24"/>
          <w:szCs w:val="24"/>
        </w:rPr>
        <w:t>women travellers</w:t>
      </w:r>
      <w:r w:rsidR="00D37B94" w:rsidRPr="00574BF3">
        <w:rPr>
          <w:rFonts w:ascii="Times New Roman" w:hAnsi="Times New Roman"/>
          <w:sz w:val="24"/>
          <w:szCs w:val="24"/>
        </w:rPr>
        <w:t xml:space="preserve"> and writers</w:t>
      </w:r>
      <w:r w:rsidR="00CF73CD" w:rsidRPr="00574BF3">
        <w:rPr>
          <w:rFonts w:ascii="Times New Roman" w:hAnsi="Times New Roman"/>
          <w:sz w:val="24"/>
          <w:szCs w:val="24"/>
        </w:rPr>
        <w:t>,</w:t>
      </w:r>
      <w:r w:rsidR="00B70EE8" w:rsidRPr="00574BF3">
        <w:rPr>
          <w:rFonts w:ascii="Times New Roman" w:hAnsi="Times New Roman"/>
          <w:sz w:val="24"/>
          <w:szCs w:val="24"/>
        </w:rPr>
        <w:t xml:space="preserve"> but </w:t>
      </w:r>
      <w:r w:rsidRPr="00574BF3">
        <w:rPr>
          <w:rFonts w:ascii="Times New Roman" w:hAnsi="Times New Roman"/>
          <w:sz w:val="24"/>
          <w:szCs w:val="24"/>
        </w:rPr>
        <w:t>their accounts of the cit</w:t>
      </w:r>
      <w:r w:rsidR="00B70EE8" w:rsidRPr="00574BF3">
        <w:rPr>
          <w:rFonts w:ascii="Times New Roman" w:hAnsi="Times New Roman"/>
          <w:sz w:val="24"/>
          <w:szCs w:val="24"/>
        </w:rPr>
        <w:t>y and its pop</w:t>
      </w:r>
      <w:r w:rsidR="00674085">
        <w:rPr>
          <w:rFonts w:ascii="Times New Roman" w:hAnsi="Times New Roman"/>
          <w:sz w:val="24"/>
          <w:szCs w:val="24"/>
        </w:rPr>
        <w:t>ulation also display similar</w:t>
      </w:r>
      <w:r w:rsidR="00B70EE8" w:rsidRPr="00574BF3">
        <w:rPr>
          <w:rFonts w:ascii="Times New Roman" w:hAnsi="Times New Roman"/>
          <w:sz w:val="24"/>
          <w:szCs w:val="24"/>
        </w:rPr>
        <w:t xml:space="preserve"> tendencies</w:t>
      </w:r>
      <w:r w:rsidR="00D37B94" w:rsidRPr="00574BF3">
        <w:rPr>
          <w:rFonts w:ascii="Times New Roman" w:hAnsi="Times New Roman"/>
          <w:sz w:val="24"/>
          <w:szCs w:val="24"/>
        </w:rPr>
        <w:t>,</w:t>
      </w:r>
      <w:r w:rsidR="00B70EE8" w:rsidRPr="00574BF3">
        <w:rPr>
          <w:rFonts w:ascii="Times New Roman" w:hAnsi="Times New Roman"/>
          <w:sz w:val="24"/>
          <w:szCs w:val="24"/>
        </w:rPr>
        <w:t xml:space="preserve"> including </w:t>
      </w:r>
      <w:r w:rsidR="00D37B94" w:rsidRPr="00574BF3">
        <w:rPr>
          <w:rFonts w:ascii="Times New Roman" w:hAnsi="Times New Roman"/>
          <w:sz w:val="24"/>
          <w:szCs w:val="24"/>
        </w:rPr>
        <w:t xml:space="preserve">sometimes </w:t>
      </w:r>
      <w:r w:rsidR="00B70EE8" w:rsidRPr="00574BF3">
        <w:rPr>
          <w:rFonts w:ascii="Times New Roman" w:hAnsi="Times New Roman"/>
          <w:sz w:val="24"/>
          <w:szCs w:val="24"/>
        </w:rPr>
        <w:t xml:space="preserve">the objectification of local women. </w:t>
      </w:r>
      <w:r w:rsidR="00D37B94" w:rsidRPr="00574BF3">
        <w:rPr>
          <w:rFonts w:ascii="Times New Roman" w:hAnsi="Times New Roman"/>
          <w:sz w:val="24"/>
          <w:szCs w:val="24"/>
        </w:rPr>
        <w:t xml:space="preserve"> </w:t>
      </w:r>
      <w:r w:rsidR="00B70EE8" w:rsidRPr="00574BF3">
        <w:rPr>
          <w:rFonts w:ascii="Times New Roman" w:hAnsi="Times New Roman"/>
          <w:sz w:val="24"/>
          <w:szCs w:val="24"/>
        </w:rPr>
        <w:t>Sarah Haight</w:t>
      </w:r>
      <w:r w:rsidR="00C24BDE" w:rsidRPr="00574BF3">
        <w:rPr>
          <w:rFonts w:ascii="Times New Roman" w:hAnsi="Times New Roman"/>
          <w:sz w:val="24"/>
          <w:szCs w:val="24"/>
        </w:rPr>
        <w:t xml:space="preserve"> for example</w:t>
      </w:r>
      <w:r w:rsidR="00B70EE8" w:rsidRPr="00574BF3">
        <w:rPr>
          <w:rFonts w:ascii="Times New Roman" w:hAnsi="Times New Roman"/>
          <w:sz w:val="24"/>
          <w:szCs w:val="24"/>
        </w:rPr>
        <w:t>,</w:t>
      </w:r>
      <w:r w:rsidR="00BB4F89">
        <w:rPr>
          <w:rFonts w:ascii="Times New Roman" w:hAnsi="Times New Roman"/>
          <w:sz w:val="24"/>
          <w:szCs w:val="24"/>
        </w:rPr>
        <w:t xml:space="preserve"> whilst describing </w:t>
      </w:r>
      <w:r w:rsidR="00714DB2">
        <w:rPr>
          <w:rFonts w:ascii="Times New Roman" w:hAnsi="Times New Roman"/>
          <w:sz w:val="24"/>
          <w:szCs w:val="24"/>
        </w:rPr>
        <w:t>“</w:t>
      </w:r>
      <w:r w:rsidR="00C24BDE" w:rsidRPr="00714DB2">
        <w:rPr>
          <w:rFonts w:ascii="Times New Roman" w:hAnsi="Times New Roman"/>
          <w:sz w:val="24"/>
          <w:szCs w:val="24"/>
        </w:rPr>
        <w:t>the delightful city</w:t>
      </w:r>
      <w:r w:rsidR="00714DB2">
        <w:rPr>
          <w:rFonts w:ascii="Times New Roman" w:hAnsi="Times New Roman"/>
          <w:sz w:val="24"/>
          <w:szCs w:val="24"/>
        </w:rPr>
        <w:t>”</w:t>
      </w:r>
      <w:r w:rsidR="00C24BDE" w:rsidRPr="00574BF3">
        <w:rPr>
          <w:rFonts w:ascii="Times New Roman" w:hAnsi="Times New Roman"/>
          <w:sz w:val="24"/>
          <w:szCs w:val="24"/>
        </w:rPr>
        <w:t xml:space="preserve"> of </w:t>
      </w:r>
      <w:r w:rsidR="00A0478A">
        <w:rPr>
          <w:rFonts w:ascii="Times New Roman" w:hAnsi="Times New Roman"/>
          <w:sz w:val="24"/>
          <w:szCs w:val="24"/>
        </w:rPr>
        <w:t>Malaga</w:t>
      </w:r>
      <w:r w:rsidR="00C24BDE" w:rsidRPr="00574BF3">
        <w:rPr>
          <w:rFonts w:ascii="Times New Roman" w:hAnsi="Times New Roman"/>
          <w:sz w:val="24"/>
          <w:szCs w:val="24"/>
        </w:rPr>
        <w:t xml:space="preserve"> in March 1846</w:t>
      </w:r>
      <w:r w:rsidR="00D37B94" w:rsidRPr="00574BF3">
        <w:rPr>
          <w:rFonts w:ascii="Times New Roman" w:hAnsi="Times New Roman"/>
          <w:sz w:val="24"/>
          <w:szCs w:val="24"/>
        </w:rPr>
        <w:t>,</w:t>
      </w:r>
      <w:r w:rsidR="00C24BDE" w:rsidRPr="00574BF3">
        <w:rPr>
          <w:rFonts w:ascii="Times New Roman" w:hAnsi="Times New Roman"/>
          <w:sz w:val="24"/>
          <w:szCs w:val="24"/>
        </w:rPr>
        <w:t xml:space="preserve"> </w:t>
      </w:r>
      <w:r w:rsidR="00B70EE8" w:rsidRPr="00574BF3">
        <w:rPr>
          <w:rFonts w:ascii="Times New Roman" w:hAnsi="Times New Roman"/>
          <w:sz w:val="24"/>
          <w:szCs w:val="24"/>
        </w:rPr>
        <w:t>remarked that</w:t>
      </w:r>
      <w:r w:rsidR="00574BF3">
        <w:rPr>
          <w:rFonts w:ascii="Times New Roman" w:hAnsi="Times New Roman"/>
          <w:sz w:val="24"/>
          <w:szCs w:val="24"/>
        </w:rPr>
        <w:t>:</w:t>
      </w:r>
    </w:p>
    <w:p w:rsidR="00574BF3" w:rsidRPr="00714DB2" w:rsidRDefault="00714DB2" w:rsidP="007E7028">
      <w:pPr>
        <w:spacing w:after="0" w:line="480" w:lineRule="auto"/>
        <w:ind w:left="567"/>
        <w:jc w:val="both"/>
        <w:rPr>
          <w:rFonts w:ascii="Times New Roman" w:hAnsi="Times New Roman"/>
          <w:sz w:val="24"/>
          <w:szCs w:val="24"/>
        </w:rPr>
      </w:pPr>
      <w:r>
        <w:rPr>
          <w:rFonts w:ascii="Times New Roman" w:hAnsi="Times New Roman"/>
          <w:sz w:val="24"/>
          <w:szCs w:val="24"/>
        </w:rPr>
        <w:t>“</w:t>
      </w:r>
      <w:r w:rsidR="00B70EE8" w:rsidRPr="00714DB2">
        <w:rPr>
          <w:rFonts w:ascii="Times New Roman" w:hAnsi="Times New Roman"/>
          <w:sz w:val="24"/>
          <w:szCs w:val="24"/>
        </w:rPr>
        <w:t xml:space="preserve">in no other country have we found so many lovely women as in Spain.  The black eyes of the Italian signoras and the Turkish dames, are far excelled by the softer ones of Andalusia. And in no other country have </w:t>
      </w:r>
      <w:r w:rsidR="00C24BDE" w:rsidRPr="00714DB2">
        <w:rPr>
          <w:rFonts w:ascii="Times New Roman" w:hAnsi="Times New Roman"/>
          <w:sz w:val="24"/>
          <w:szCs w:val="24"/>
        </w:rPr>
        <w:t>we seen the national characteristics or local peculiarities so marked and distinct as here.</w:t>
      </w:r>
      <w:r>
        <w:rPr>
          <w:rFonts w:ascii="Times New Roman" w:hAnsi="Times New Roman"/>
          <w:sz w:val="24"/>
          <w:szCs w:val="24"/>
        </w:rPr>
        <w:t>”</w:t>
      </w:r>
      <w:r w:rsidR="00C24BDE" w:rsidRPr="00714DB2">
        <w:rPr>
          <w:rFonts w:ascii="Times New Roman" w:hAnsi="Times New Roman"/>
          <w:sz w:val="24"/>
          <w:szCs w:val="24"/>
        </w:rPr>
        <w:t xml:space="preserve"> (Haight, 1846).  </w:t>
      </w:r>
    </w:p>
    <w:p w:rsidR="00574BF3" w:rsidRPr="00574BF3" w:rsidRDefault="00BB4F89" w:rsidP="007E7028">
      <w:pPr>
        <w:spacing w:after="0" w:line="480" w:lineRule="auto"/>
        <w:jc w:val="both"/>
        <w:rPr>
          <w:rFonts w:ascii="Times New Roman" w:hAnsi="Times New Roman"/>
          <w:sz w:val="24"/>
          <w:szCs w:val="24"/>
        </w:rPr>
      </w:pPr>
      <w:r>
        <w:rPr>
          <w:rFonts w:ascii="Times New Roman" w:hAnsi="Times New Roman"/>
          <w:sz w:val="24"/>
          <w:szCs w:val="24"/>
        </w:rPr>
        <w:t>Lady Louisa Tension (staying in Malaga in October 1850)</w:t>
      </w:r>
      <w:r w:rsidR="00714DB2">
        <w:rPr>
          <w:rFonts w:ascii="Times New Roman" w:hAnsi="Times New Roman"/>
          <w:sz w:val="24"/>
          <w:szCs w:val="24"/>
        </w:rPr>
        <w:t xml:space="preserve"> although confessing to be “</w:t>
      </w:r>
      <w:r w:rsidR="00C24BDE" w:rsidRPr="00714DB2">
        <w:rPr>
          <w:rFonts w:ascii="Times New Roman" w:hAnsi="Times New Roman"/>
          <w:sz w:val="24"/>
          <w:szCs w:val="24"/>
        </w:rPr>
        <w:t>disappointed</w:t>
      </w:r>
      <w:r w:rsidR="00714DB2">
        <w:rPr>
          <w:rFonts w:ascii="Times New Roman" w:hAnsi="Times New Roman"/>
          <w:sz w:val="24"/>
          <w:szCs w:val="24"/>
        </w:rPr>
        <w:t>” with “</w:t>
      </w:r>
      <w:r w:rsidR="00153D15" w:rsidRPr="00714DB2">
        <w:rPr>
          <w:rFonts w:ascii="Times New Roman" w:hAnsi="Times New Roman"/>
          <w:sz w:val="24"/>
          <w:szCs w:val="24"/>
        </w:rPr>
        <w:t>the almost total absence of b</w:t>
      </w:r>
      <w:r w:rsidR="00714DB2" w:rsidRPr="00714DB2">
        <w:rPr>
          <w:rFonts w:ascii="Times New Roman" w:hAnsi="Times New Roman"/>
          <w:sz w:val="24"/>
          <w:szCs w:val="24"/>
        </w:rPr>
        <w:t>eauty amongst the Spanish women</w:t>
      </w:r>
      <w:r w:rsidR="00714DB2">
        <w:rPr>
          <w:rFonts w:ascii="Times New Roman" w:hAnsi="Times New Roman"/>
          <w:i/>
          <w:sz w:val="24"/>
          <w:szCs w:val="24"/>
        </w:rPr>
        <w:t xml:space="preserve">” </w:t>
      </w:r>
      <w:r w:rsidR="00153D15" w:rsidRPr="00574BF3">
        <w:rPr>
          <w:rFonts w:ascii="Times New Roman" w:hAnsi="Times New Roman"/>
          <w:sz w:val="24"/>
          <w:szCs w:val="24"/>
        </w:rPr>
        <w:t xml:space="preserve">still felt in necessary to discuss at length the relative merits of the </w:t>
      </w:r>
      <w:r w:rsidR="00B3025D">
        <w:rPr>
          <w:rFonts w:ascii="Times New Roman" w:hAnsi="Times New Roman"/>
          <w:sz w:val="24"/>
          <w:szCs w:val="24"/>
        </w:rPr>
        <w:t>“</w:t>
      </w:r>
      <w:r w:rsidR="006979F2" w:rsidRPr="00B3025D">
        <w:rPr>
          <w:rFonts w:ascii="Times New Roman" w:hAnsi="Times New Roman"/>
          <w:sz w:val="24"/>
          <w:szCs w:val="24"/>
        </w:rPr>
        <w:t>Malaguenians</w:t>
      </w:r>
      <w:r w:rsidR="00B3025D">
        <w:rPr>
          <w:rFonts w:ascii="Times New Roman" w:hAnsi="Times New Roman"/>
          <w:sz w:val="24"/>
          <w:szCs w:val="24"/>
        </w:rPr>
        <w:t>”</w:t>
      </w:r>
      <w:r w:rsidR="006979F2" w:rsidRPr="00574BF3">
        <w:rPr>
          <w:rFonts w:ascii="Times New Roman" w:hAnsi="Times New Roman"/>
          <w:sz w:val="24"/>
          <w:szCs w:val="24"/>
        </w:rPr>
        <w:t xml:space="preserve"> including</w:t>
      </w:r>
      <w:r w:rsidR="00B3025D">
        <w:rPr>
          <w:rFonts w:ascii="Times New Roman" w:hAnsi="Times New Roman"/>
          <w:sz w:val="24"/>
          <w:szCs w:val="24"/>
        </w:rPr>
        <w:t xml:space="preserve"> their “</w:t>
      </w:r>
      <w:r w:rsidR="00153D15" w:rsidRPr="00B3025D">
        <w:rPr>
          <w:rFonts w:ascii="Times New Roman" w:hAnsi="Times New Roman"/>
          <w:sz w:val="24"/>
          <w:szCs w:val="24"/>
        </w:rPr>
        <w:t xml:space="preserve">very pretty </w:t>
      </w:r>
      <w:r w:rsidR="006979F2" w:rsidRPr="00B3025D">
        <w:rPr>
          <w:rFonts w:ascii="Times New Roman" w:hAnsi="Times New Roman"/>
          <w:sz w:val="24"/>
          <w:szCs w:val="24"/>
        </w:rPr>
        <w:t>faces</w:t>
      </w:r>
      <w:r w:rsidR="00B3025D">
        <w:rPr>
          <w:rFonts w:ascii="Times New Roman" w:hAnsi="Times New Roman"/>
          <w:sz w:val="24"/>
          <w:szCs w:val="24"/>
        </w:rPr>
        <w:t>”</w:t>
      </w:r>
      <w:r w:rsidR="006979F2" w:rsidRPr="00574BF3">
        <w:rPr>
          <w:rFonts w:ascii="Times New Roman" w:hAnsi="Times New Roman"/>
          <w:sz w:val="24"/>
          <w:szCs w:val="24"/>
        </w:rPr>
        <w:t>,</w:t>
      </w:r>
      <w:r w:rsidR="00B3025D">
        <w:rPr>
          <w:rFonts w:ascii="Times New Roman" w:hAnsi="Times New Roman"/>
          <w:sz w:val="24"/>
          <w:szCs w:val="24"/>
        </w:rPr>
        <w:t xml:space="preserve"> “</w:t>
      </w:r>
      <w:r w:rsidR="00B3025D" w:rsidRPr="00B3025D">
        <w:rPr>
          <w:rFonts w:ascii="Times New Roman" w:hAnsi="Times New Roman"/>
          <w:sz w:val="24"/>
          <w:szCs w:val="24"/>
        </w:rPr>
        <w:t>very dark</w:t>
      </w:r>
      <w:r w:rsidR="00B3025D">
        <w:rPr>
          <w:rFonts w:ascii="Times New Roman" w:hAnsi="Times New Roman"/>
          <w:i/>
          <w:sz w:val="24"/>
          <w:szCs w:val="24"/>
        </w:rPr>
        <w:t>”</w:t>
      </w:r>
      <w:r w:rsidR="00153D15" w:rsidRPr="00574BF3">
        <w:rPr>
          <w:rFonts w:ascii="Times New Roman" w:hAnsi="Times New Roman"/>
          <w:sz w:val="24"/>
          <w:szCs w:val="24"/>
        </w:rPr>
        <w:t xml:space="preserve"> complexions, </w:t>
      </w:r>
      <w:r w:rsidR="00B3025D">
        <w:rPr>
          <w:rFonts w:ascii="Times New Roman" w:hAnsi="Times New Roman"/>
          <w:i/>
          <w:sz w:val="24"/>
          <w:szCs w:val="24"/>
        </w:rPr>
        <w:t>“</w:t>
      </w:r>
      <w:r w:rsidR="00B3025D" w:rsidRPr="00B3025D">
        <w:rPr>
          <w:rFonts w:ascii="Times New Roman" w:hAnsi="Times New Roman"/>
          <w:sz w:val="24"/>
          <w:szCs w:val="24"/>
        </w:rPr>
        <w:t>rich black hair</w:t>
      </w:r>
      <w:r w:rsidR="00B3025D">
        <w:rPr>
          <w:rFonts w:ascii="Times New Roman" w:hAnsi="Times New Roman"/>
          <w:i/>
          <w:sz w:val="24"/>
          <w:szCs w:val="24"/>
        </w:rPr>
        <w:t>”</w:t>
      </w:r>
      <w:r w:rsidR="00DF5512">
        <w:rPr>
          <w:rFonts w:ascii="Times New Roman" w:hAnsi="Times New Roman"/>
          <w:sz w:val="24"/>
          <w:szCs w:val="24"/>
        </w:rPr>
        <w:t xml:space="preserve"> </w:t>
      </w:r>
      <w:r w:rsidR="00B3025D">
        <w:rPr>
          <w:rFonts w:ascii="Times New Roman" w:hAnsi="Times New Roman"/>
          <w:sz w:val="24"/>
          <w:szCs w:val="24"/>
        </w:rPr>
        <w:t>and even their “</w:t>
      </w:r>
      <w:r w:rsidR="006979F2" w:rsidRPr="00B3025D">
        <w:rPr>
          <w:rFonts w:ascii="Times New Roman" w:hAnsi="Times New Roman"/>
          <w:sz w:val="24"/>
          <w:szCs w:val="24"/>
        </w:rPr>
        <w:t>pe</w:t>
      </w:r>
      <w:r w:rsidR="00153D15" w:rsidRPr="00B3025D">
        <w:rPr>
          <w:rFonts w:ascii="Times New Roman" w:hAnsi="Times New Roman"/>
          <w:sz w:val="24"/>
          <w:szCs w:val="24"/>
        </w:rPr>
        <w:t xml:space="preserve">culiar </w:t>
      </w:r>
      <w:r w:rsidR="006979F2" w:rsidRPr="00B3025D">
        <w:rPr>
          <w:rFonts w:ascii="Times New Roman" w:hAnsi="Times New Roman"/>
          <w:sz w:val="24"/>
          <w:szCs w:val="24"/>
        </w:rPr>
        <w:t>projecting brow which gives the fa</w:t>
      </w:r>
      <w:r w:rsidR="00B3025D" w:rsidRPr="00B3025D">
        <w:rPr>
          <w:rFonts w:ascii="Times New Roman" w:hAnsi="Times New Roman"/>
          <w:sz w:val="24"/>
          <w:szCs w:val="24"/>
        </w:rPr>
        <w:t>ce quite a character of its own</w:t>
      </w:r>
      <w:r w:rsidR="00B3025D">
        <w:rPr>
          <w:rFonts w:ascii="Times New Roman" w:hAnsi="Times New Roman"/>
          <w:i/>
          <w:sz w:val="24"/>
          <w:szCs w:val="24"/>
        </w:rPr>
        <w:t>”</w:t>
      </w:r>
      <w:r w:rsidR="006979F2" w:rsidRPr="00574BF3">
        <w:rPr>
          <w:rFonts w:ascii="Times New Roman" w:hAnsi="Times New Roman"/>
          <w:i/>
          <w:sz w:val="24"/>
          <w:szCs w:val="24"/>
        </w:rPr>
        <w:t xml:space="preserve"> </w:t>
      </w:r>
      <w:r w:rsidR="006979F2" w:rsidRPr="00574BF3">
        <w:rPr>
          <w:rFonts w:ascii="Times New Roman" w:hAnsi="Times New Roman"/>
          <w:sz w:val="24"/>
          <w:szCs w:val="24"/>
        </w:rPr>
        <w:t xml:space="preserve">(Tenison, 1853:8) . Clearly, from her use of </w:t>
      </w:r>
      <w:r w:rsidR="0002523E" w:rsidRPr="00574BF3">
        <w:rPr>
          <w:rFonts w:ascii="Times New Roman" w:hAnsi="Times New Roman"/>
          <w:sz w:val="24"/>
          <w:szCs w:val="24"/>
        </w:rPr>
        <w:t xml:space="preserve">almost </w:t>
      </w:r>
      <w:r w:rsidR="006979F2" w:rsidRPr="00574BF3">
        <w:rPr>
          <w:rFonts w:ascii="Times New Roman" w:hAnsi="Times New Roman"/>
          <w:sz w:val="24"/>
          <w:szCs w:val="24"/>
        </w:rPr>
        <w:t>anatomical language Lady Tenison</w:t>
      </w:r>
      <w:r w:rsidR="006979F2" w:rsidRPr="00574BF3">
        <w:rPr>
          <w:rFonts w:ascii="Times New Roman" w:hAnsi="Times New Roman"/>
          <w:i/>
          <w:sz w:val="24"/>
          <w:szCs w:val="24"/>
        </w:rPr>
        <w:t xml:space="preserve"> </w:t>
      </w:r>
      <w:r w:rsidR="00B3025D">
        <w:rPr>
          <w:rFonts w:ascii="Times New Roman" w:hAnsi="Times New Roman"/>
          <w:sz w:val="24"/>
          <w:szCs w:val="24"/>
        </w:rPr>
        <w:t>perceived the “</w:t>
      </w:r>
      <w:r w:rsidR="006979F2" w:rsidRPr="00B3025D">
        <w:rPr>
          <w:rFonts w:ascii="Times New Roman" w:hAnsi="Times New Roman"/>
          <w:sz w:val="24"/>
          <w:szCs w:val="24"/>
        </w:rPr>
        <w:t>Malaguenians</w:t>
      </w:r>
      <w:r w:rsidR="00B3025D">
        <w:rPr>
          <w:rFonts w:ascii="Times New Roman" w:hAnsi="Times New Roman"/>
          <w:sz w:val="24"/>
          <w:szCs w:val="24"/>
        </w:rPr>
        <w:t>”</w:t>
      </w:r>
      <w:r w:rsidR="006979F2" w:rsidRPr="00574BF3">
        <w:rPr>
          <w:rFonts w:ascii="Times New Roman" w:hAnsi="Times New Roman"/>
          <w:sz w:val="24"/>
          <w:szCs w:val="24"/>
        </w:rPr>
        <w:t xml:space="preserve"> to be a </w:t>
      </w:r>
      <w:r w:rsidR="00B3025D">
        <w:rPr>
          <w:rFonts w:ascii="Times New Roman" w:hAnsi="Times New Roman"/>
          <w:sz w:val="24"/>
          <w:szCs w:val="24"/>
        </w:rPr>
        <w:t>“</w:t>
      </w:r>
      <w:r w:rsidR="006979F2" w:rsidRPr="00574BF3">
        <w:rPr>
          <w:rFonts w:ascii="Times New Roman" w:hAnsi="Times New Roman"/>
          <w:sz w:val="24"/>
          <w:szCs w:val="24"/>
        </w:rPr>
        <w:t>race</w:t>
      </w:r>
      <w:r w:rsidR="00B3025D">
        <w:rPr>
          <w:rFonts w:ascii="Times New Roman" w:hAnsi="Times New Roman"/>
          <w:sz w:val="24"/>
          <w:szCs w:val="24"/>
        </w:rPr>
        <w:t>”</w:t>
      </w:r>
      <w:r w:rsidR="006979F2" w:rsidRPr="00574BF3">
        <w:rPr>
          <w:rFonts w:ascii="Times New Roman" w:hAnsi="Times New Roman"/>
          <w:sz w:val="24"/>
          <w:szCs w:val="24"/>
        </w:rPr>
        <w:t xml:space="preserve"> distinct and apart from her own. </w:t>
      </w:r>
      <w:r w:rsidR="00717598" w:rsidRPr="00574BF3">
        <w:rPr>
          <w:rFonts w:ascii="Times New Roman" w:hAnsi="Times New Roman"/>
          <w:sz w:val="24"/>
          <w:szCs w:val="24"/>
        </w:rPr>
        <w:t xml:space="preserve"> Women travel writers were als</w:t>
      </w:r>
      <w:r w:rsidR="0002523E" w:rsidRPr="00574BF3">
        <w:rPr>
          <w:rFonts w:ascii="Times New Roman" w:hAnsi="Times New Roman"/>
          <w:sz w:val="24"/>
          <w:szCs w:val="24"/>
        </w:rPr>
        <w:t>o not averse to the use of</w:t>
      </w:r>
      <w:r w:rsidR="00B3025D">
        <w:rPr>
          <w:rFonts w:ascii="Times New Roman" w:hAnsi="Times New Roman"/>
          <w:sz w:val="24"/>
          <w:szCs w:val="24"/>
        </w:rPr>
        <w:t xml:space="preserve"> the “</w:t>
      </w:r>
      <w:r w:rsidR="00717598" w:rsidRPr="00B3025D">
        <w:rPr>
          <w:rFonts w:ascii="Times New Roman" w:hAnsi="Times New Roman"/>
          <w:sz w:val="24"/>
          <w:szCs w:val="24"/>
        </w:rPr>
        <w:t>bewitching</w:t>
      </w:r>
      <w:r w:rsidR="00B3025D">
        <w:rPr>
          <w:rFonts w:ascii="Times New Roman" w:hAnsi="Times New Roman"/>
          <w:sz w:val="24"/>
          <w:szCs w:val="24"/>
        </w:rPr>
        <w:t>”</w:t>
      </w:r>
      <w:r w:rsidR="00717598" w:rsidRPr="00574BF3">
        <w:rPr>
          <w:rFonts w:ascii="Times New Roman" w:hAnsi="Times New Roman"/>
          <w:sz w:val="24"/>
          <w:szCs w:val="24"/>
        </w:rPr>
        <w:t xml:space="preserve"> epithe</w:t>
      </w:r>
      <w:r w:rsidR="0002523E" w:rsidRPr="00574BF3">
        <w:rPr>
          <w:rFonts w:ascii="Times New Roman" w:hAnsi="Times New Roman"/>
          <w:sz w:val="24"/>
          <w:szCs w:val="24"/>
        </w:rPr>
        <w:t xml:space="preserve">t when discussing </w:t>
      </w:r>
      <w:r w:rsidR="00717598" w:rsidRPr="00574BF3">
        <w:rPr>
          <w:rFonts w:ascii="Times New Roman" w:hAnsi="Times New Roman"/>
          <w:sz w:val="24"/>
          <w:szCs w:val="24"/>
        </w:rPr>
        <w:t>the local women as the journal of Lady Emmeline Stuart Wortley illustrates</w:t>
      </w:r>
      <w:r w:rsidR="0002523E" w:rsidRPr="00574BF3">
        <w:rPr>
          <w:rFonts w:ascii="Times New Roman" w:hAnsi="Times New Roman"/>
          <w:sz w:val="24"/>
          <w:szCs w:val="24"/>
        </w:rPr>
        <w:t xml:space="preserve">: </w:t>
      </w:r>
      <w:r w:rsidR="00717598" w:rsidRPr="00574BF3">
        <w:rPr>
          <w:rFonts w:ascii="Times New Roman" w:hAnsi="Times New Roman"/>
          <w:sz w:val="24"/>
          <w:szCs w:val="24"/>
        </w:rPr>
        <w:t xml:space="preserve"> </w:t>
      </w:r>
    </w:p>
    <w:p w:rsidR="00B1440C" w:rsidRPr="00B3025D" w:rsidRDefault="00B3025D" w:rsidP="007E7028">
      <w:pPr>
        <w:spacing w:after="0" w:line="480" w:lineRule="auto"/>
        <w:ind w:left="567"/>
        <w:jc w:val="both"/>
        <w:rPr>
          <w:rFonts w:ascii="Times New Roman" w:hAnsi="Times New Roman"/>
          <w:sz w:val="24"/>
          <w:szCs w:val="24"/>
        </w:rPr>
      </w:pPr>
      <w:r>
        <w:rPr>
          <w:rFonts w:ascii="Times New Roman" w:hAnsi="Times New Roman"/>
          <w:sz w:val="24"/>
          <w:szCs w:val="24"/>
          <w:lang w:eastAsia="en-GB"/>
        </w:rPr>
        <w:t>“</w:t>
      </w:r>
      <w:r w:rsidR="0002523E" w:rsidRPr="00B3025D">
        <w:rPr>
          <w:rFonts w:ascii="Times New Roman" w:hAnsi="Times New Roman"/>
          <w:sz w:val="24"/>
          <w:szCs w:val="24"/>
          <w:lang w:eastAsia="en-GB"/>
        </w:rPr>
        <w:t xml:space="preserve">There trips by a </w:t>
      </w:r>
      <w:r w:rsidR="0002523E" w:rsidRPr="00B3025D">
        <w:rPr>
          <w:rFonts w:ascii="Times New Roman" w:hAnsi="Times New Roman"/>
          <w:iCs/>
          <w:sz w:val="24"/>
          <w:szCs w:val="24"/>
          <w:lang w:eastAsia="en-GB"/>
        </w:rPr>
        <w:t xml:space="preserve">Senorita de </w:t>
      </w:r>
      <w:r w:rsidR="00A0478A" w:rsidRPr="00B3025D">
        <w:rPr>
          <w:rFonts w:ascii="Times New Roman" w:hAnsi="Times New Roman"/>
          <w:iCs/>
          <w:sz w:val="24"/>
          <w:szCs w:val="24"/>
          <w:lang w:eastAsia="en-GB"/>
        </w:rPr>
        <w:t>Malaga</w:t>
      </w:r>
      <w:r w:rsidR="0002523E" w:rsidRPr="00B3025D">
        <w:rPr>
          <w:rFonts w:ascii="Times New Roman" w:hAnsi="Times New Roman"/>
          <w:iCs/>
          <w:sz w:val="24"/>
          <w:szCs w:val="24"/>
          <w:lang w:eastAsia="en-GB"/>
        </w:rPr>
        <w:t xml:space="preserve">, </w:t>
      </w:r>
      <w:r w:rsidR="0002523E" w:rsidRPr="00B3025D">
        <w:rPr>
          <w:rFonts w:ascii="Times New Roman" w:hAnsi="Times New Roman"/>
          <w:sz w:val="24"/>
          <w:szCs w:val="24"/>
          <w:lang w:eastAsia="en-GB"/>
        </w:rPr>
        <w:t xml:space="preserve">despite the rain, only looking fresher and sweeter, gay as a fairy, and as airy, and very pretty, with the soft, slightly golden-tinged complexion …and a delicate, oval face, very small, stag-like head, gazelle like eyes, </w:t>
      </w:r>
      <w:r w:rsidR="0002523E" w:rsidRPr="00B3025D">
        <w:rPr>
          <w:rFonts w:ascii="Times New Roman" w:hAnsi="Times New Roman"/>
          <w:sz w:val="24"/>
          <w:szCs w:val="24"/>
          <w:lang w:eastAsia="en-GB"/>
        </w:rPr>
        <w:lastRenderedPageBreak/>
        <w:t xml:space="preserve">and lips of scarlet to match the little rose in the hair…She is a </w:t>
      </w:r>
      <w:r w:rsidR="0002523E" w:rsidRPr="00B3025D">
        <w:rPr>
          <w:rFonts w:ascii="Times New Roman" w:hAnsi="Times New Roman"/>
          <w:iCs/>
          <w:sz w:val="24"/>
          <w:szCs w:val="24"/>
          <w:u w:val="single"/>
          <w:lang w:eastAsia="en-GB"/>
        </w:rPr>
        <w:t>Malague</w:t>
      </w:r>
      <w:r w:rsidR="00BD5BB5">
        <w:rPr>
          <w:rFonts w:ascii="Times New Roman" w:hAnsi="Times New Roman"/>
          <w:iCs/>
          <w:sz w:val="24"/>
          <w:szCs w:val="24"/>
          <w:u w:val="single"/>
          <w:lang w:eastAsia="en-GB"/>
        </w:rPr>
        <w:t>ñ</w:t>
      </w:r>
      <w:r w:rsidR="0002523E" w:rsidRPr="00B3025D">
        <w:rPr>
          <w:rFonts w:ascii="Times New Roman" w:hAnsi="Times New Roman"/>
          <w:iCs/>
          <w:sz w:val="24"/>
          <w:szCs w:val="24"/>
          <w:u w:val="single"/>
          <w:lang w:eastAsia="en-GB"/>
        </w:rPr>
        <w:t>a muy halaguena y hechicera</w:t>
      </w:r>
      <w:r>
        <w:rPr>
          <w:rFonts w:ascii="Times New Roman" w:hAnsi="Times New Roman"/>
          <w:iCs/>
          <w:sz w:val="24"/>
          <w:szCs w:val="24"/>
          <w:lang w:eastAsia="en-GB"/>
        </w:rPr>
        <w:t>.”</w:t>
      </w:r>
      <w:r w:rsidR="0002523E" w:rsidRPr="00B3025D">
        <w:rPr>
          <w:rFonts w:ascii="Times New Roman" w:hAnsi="Times New Roman"/>
          <w:iCs/>
          <w:sz w:val="24"/>
          <w:szCs w:val="24"/>
          <w:lang w:eastAsia="en-GB"/>
        </w:rPr>
        <w:t xml:space="preserve"> (</w:t>
      </w:r>
      <w:r w:rsidR="008A644D" w:rsidRPr="00B3025D">
        <w:rPr>
          <w:rFonts w:ascii="Times New Roman" w:hAnsi="Times New Roman"/>
          <w:iCs/>
          <w:sz w:val="24"/>
          <w:szCs w:val="24"/>
          <w:lang w:eastAsia="en-GB"/>
        </w:rPr>
        <w:t>Stuart-</w:t>
      </w:r>
      <w:r w:rsidR="0002523E" w:rsidRPr="00B3025D">
        <w:rPr>
          <w:rFonts w:ascii="Times New Roman" w:hAnsi="Times New Roman"/>
          <w:iCs/>
          <w:sz w:val="24"/>
          <w:szCs w:val="24"/>
          <w:lang w:eastAsia="en-GB"/>
        </w:rPr>
        <w:t>Wortley, 1856:344).</w:t>
      </w:r>
    </w:p>
    <w:p w:rsidR="00C2677B" w:rsidRDefault="00122C42" w:rsidP="007E7028">
      <w:pPr>
        <w:spacing w:after="0" w:line="480" w:lineRule="auto"/>
        <w:rPr>
          <w:rFonts w:ascii="Times New Roman" w:hAnsi="Times New Roman"/>
          <w:lang w:eastAsia="en-GB"/>
        </w:rPr>
      </w:pPr>
      <w:r w:rsidRPr="00BB4F89">
        <w:rPr>
          <w:rFonts w:ascii="Times New Roman" w:hAnsi="Times New Roman"/>
          <w:sz w:val="24"/>
          <w:szCs w:val="24"/>
        </w:rPr>
        <w:t>F</w:t>
      </w:r>
      <w:r w:rsidR="005F5594" w:rsidRPr="00BB4F89">
        <w:rPr>
          <w:rFonts w:ascii="Times New Roman" w:hAnsi="Times New Roman"/>
          <w:sz w:val="24"/>
          <w:szCs w:val="24"/>
        </w:rPr>
        <w:t>eminist and post-colonialist research on women’s travel writing</w:t>
      </w:r>
      <w:r w:rsidR="00753B7E" w:rsidRPr="00BB4F89">
        <w:rPr>
          <w:rFonts w:ascii="Times New Roman" w:hAnsi="Times New Roman"/>
          <w:sz w:val="24"/>
          <w:szCs w:val="24"/>
        </w:rPr>
        <w:t xml:space="preserve"> (</w:t>
      </w:r>
      <w:r w:rsidR="005F5594" w:rsidRPr="00BB4F89">
        <w:rPr>
          <w:rFonts w:ascii="Times New Roman" w:hAnsi="Times New Roman"/>
          <w:sz w:val="24"/>
          <w:szCs w:val="24"/>
        </w:rPr>
        <w:t>Foster and Mills</w:t>
      </w:r>
      <w:r w:rsidR="00753B7E" w:rsidRPr="00BB4F89">
        <w:rPr>
          <w:rFonts w:ascii="Times New Roman" w:hAnsi="Times New Roman"/>
          <w:sz w:val="24"/>
          <w:szCs w:val="24"/>
        </w:rPr>
        <w:t xml:space="preserve">, </w:t>
      </w:r>
      <w:r w:rsidR="005F5594" w:rsidRPr="00BB4F89">
        <w:rPr>
          <w:rFonts w:ascii="Times New Roman" w:hAnsi="Times New Roman"/>
          <w:sz w:val="24"/>
          <w:szCs w:val="24"/>
        </w:rPr>
        <w:t xml:space="preserve">2002), has emphasised the need to recognise the role of women travellers and writers in the construction of Orientalist </w:t>
      </w:r>
      <w:r w:rsidR="004A2436" w:rsidRPr="00BB4F89">
        <w:rPr>
          <w:rFonts w:ascii="Times New Roman" w:hAnsi="Times New Roman"/>
          <w:sz w:val="24"/>
          <w:szCs w:val="24"/>
        </w:rPr>
        <w:t xml:space="preserve">and colonialist </w:t>
      </w:r>
      <w:r w:rsidR="002B0FE3" w:rsidRPr="00BB4F89">
        <w:rPr>
          <w:rFonts w:ascii="Times New Roman" w:hAnsi="Times New Roman"/>
          <w:sz w:val="24"/>
          <w:szCs w:val="24"/>
        </w:rPr>
        <w:t>discourses</w:t>
      </w:r>
      <w:r w:rsidR="00753B7E" w:rsidRPr="00BB4F89">
        <w:rPr>
          <w:rFonts w:ascii="Times New Roman" w:hAnsi="Times New Roman"/>
          <w:sz w:val="24"/>
          <w:szCs w:val="24"/>
        </w:rPr>
        <w:t xml:space="preserve">, but </w:t>
      </w:r>
      <w:r w:rsidR="00D12900" w:rsidRPr="00BB4F89">
        <w:rPr>
          <w:rFonts w:ascii="Times New Roman" w:hAnsi="Times New Roman"/>
          <w:sz w:val="24"/>
          <w:szCs w:val="24"/>
        </w:rPr>
        <w:t>also argue</w:t>
      </w:r>
      <w:r w:rsidR="00753B7E" w:rsidRPr="00BB4F89">
        <w:rPr>
          <w:rFonts w:ascii="Times New Roman" w:hAnsi="Times New Roman"/>
          <w:sz w:val="24"/>
          <w:szCs w:val="24"/>
        </w:rPr>
        <w:t xml:space="preserve">s </w:t>
      </w:r>
      <w:r w:rsidR="005F5594" w:rsidRPr="00BB4F89">
        <w:rPr>
          <w:rFonts w:ascii="Times New Roman" w:hAnsi="Times New Roman"/>
          <w:sz w:val="24"/>
          <w:szCs w:val="24"/>
        </w:rPr>
        <w:t xml:space="preserve">that </w:t>
      </w:r>
      <w:r w:rsidR="00B3025D">
        <w:rPr>
          <w:rFonts w:ascii="Times New Roman" w:hAnsi="Times New Roman"/>
          <w:sz w:val="24"/>
          <w:szCs w:val="24"/>
        </w:rPr>
        <w:t>we need to avoid “</w:t>
      </w:r>
      <w:r w:rsidR="004A2436" w:rsidRPr="00B3025D">
        <w:rPr>
          <w:rFonts w:ascii="Times New Roman" w:hAnsi="Times New Roman"/>
          <w:sz w:val="24"/>
          <w:szCs w:val="24"/>
        </w:rPr>
        <w:t>essentialist assumptions</w:t>
      </w:r>
      <w:r w:rsidR="00B3025D">
        <w:rPr>
          <w:rFonts w:ascii="Times New Roman" w:hAnsi="Times New Roman"/>
          <w:sz w:val="24"/>
          <w:szCs w:val="24"/>
        </w:rPr>
        <w:t>”</w:t>
      </w:r>
      <w:r w:rsidR="004A2436" w:rsidRPr="00BB4F89">
        <w:rPr>
          <w:rFonts w:ascii="Times New Roman" w:hAnsi="Times New Roman"/>
          <w:sz w:val="24"/>
          <w:szCs w:val="24"/>
        </w:rPr>
        <w:t xml:space="preserve"> when deconstructing the work of women travel writers stating that </w:t>
      </w:r>
      <w:r w:rsidR="005F5594" w:rsidRPr="00BB4F89">
        <w:rPr>
          <w:rFonts w:ascii="Times New Roman" w:hAnsi="Times New Roman"/>
          <w:sz w:val="24"/>
          <w:szCs w:val="24"/>
        </w:rPr>
        <w:t>it</w:t>
      </w:r>
      <w:r w:rsidR="004A2436" w:rsidRPr="00BB4F89">
        <w:rPr>
          <w:rFonts w:ascii="Times New Roman" w:hAnsi="Times New Roman"/>
          <w:sz w:val="24"/>
          <w:szCs w:val="24"/>
        </w:rPr>
        <w:t xml:space="preserve"> i</w:t>
      </w:r>
      <w:r w:rsidR="00B3025D">
        <w:rPr>
          <w:rFonts w:ascii="Times New Roman" w:hAnsi="Times New Roman"/>
          <w:sz w:val="24"/>
          <w:szCs w:val="24"/>
        </w:rPr>
        <w:t>s “</w:t>
      </w:r>
      <w:r w:rsidR="00EB0167" w:rsidRPr="00B3025D">
        <w:rPr>
          <w:rFonts w:ascii="Times New Roman" w:hAnsi="Times New Roman"/>
          <w:sz w:val="24"/>
          <w:szCs w:val="24"/>
        </w:rPr>
        <w:t>d</w:t>
      </w:r>
      <w:r w:rsidR="005F5594" w:rsidRPr="00B3025D">
        <w:rPr>
          <w:rFonts w:ascii="Times New Roman" w:hAnsi="Times New Roman"/>
          <w:sz w:val="24"/>
          <w:szCs w:val="24"/>
        </w:rPr>
        <w:t xml:space="preserve">ifficult to generalise about women’s travel writing…because it is clear that openly racist statements occur alongside seemingly sympathetic statements – such statements serve different purposes according to </w:t>
      </w:r>
      <w:r w:rsidR="009D469D" w:rsidRPr="00B3025D">
        <w:rPr>
          <w:rFonts w:ascii="Times New Roman" w:hAnsi="Times New Roman"/>
          <w:sz w:val="24"/>
          <w:szCs w:val="24"/>
        </w:rPr>
        <w:t xml:space="preserve">different </w:t>
      </w:r>
      <w:r w:rsidR="005F5594" w:rsidRPr="00B3025D">
        <w:rPr>
          <w:rFonts w:ascii="Times New Roman" w:hAnsi="Times New Roman"/>
          <w:sz w:val="24"/>
          <w:szCs w:val="24"/>
        </w:rPr>
        <w:t xml:space="preserve"> socio-political environ</w:t>
      </w:r>
      <w:r w:rsidR="009D469D" w:rsidRPr="00B3025D">
        <w:rPr>
          <w:rFonts w:ascii="Times New Roman" w:hAnsi="Times New Roman"/>
          <w:sz w:val="24"/>
          <w:szCs w:val="24"/>
        </w:rPr>
        <w:t>ments</w:t>
      </w:r>
      <w:r w:rsidR="004A2436" w:rsidRPr="00B3025D">
        <w:rPr>
          <w:rFonts w:ascii="Times New Roman" w:hAnsi="Times New Roman"/>
          <w:sz w:val="24"/>
          <w:szCs w:val="24"/>
        </w:rPr>
        <w:t xml:space="preserve"> </w:t>
      </w:r>
      <w:r w:rsidR="005F5594" w:rsidRPr="00B3025D">
        <w:rPr>
          <w:rFonts w:ascii="Times New Roman" w:hAnsi="Times New Roman"/>
          <w:sz w:val="24"/>
          <w:szCs w:val="24"/>
        </w:rPr>
        <w:t>in which they are produced, reviewed and read</w:t>
      </w:r>
      <w:r w:rsidR="00B3025D">
        <w:rPr>
          <w:rFonts w:ascii="Times New Roman" w:hAnsi="Times New Roman"/>
          <w:sz w:val="24"/>
          <w:szCs w:val="24"/>
        </w:rPr>
        <w:t>”</w:t>
      </w:r>
      <w:r w:rsidR="005F5594" w:rsidRPr="00BB4F89">
        <w:rPr>
          <w:rFonts w:ascii="Times New Roman" w:hAnsi="Times New Roman"/>
          <w:sz w:val="24"/>
          <w:szCs w:val="24"/>
        </w:rPr>
        <w:t xml:space="preserve">  (Foster and Mills, 2002:4).</w:t>
      </w:r>
      <w:r w:rsidR="00D12900" w:rsidRPr="00BB4F89">
        <w:rPr>
          <w:rFonts w:ascii="Times New Roman" w:hAnsi="Times New Roman"/>
          <w:sz w:val="24"/>
          <w:szCs w:val="24"/>
        </w:rPr>
        <w:t xml:space="preserve"> </w:t>
      </w:r>
      <w:r w:rsidR="00753B7E" w:rsidRPr="00BB4F89">
        <w:rPr>
          <w:rFonts w:ascii="Times New Roman" w:hAnsi="Times New Roman"/>
          <w:sz w:val="24"/>
          <w:szCs w:val="24"/>
        </w:rPr>
        <w:t>T</w:t>
      </w:r>
      <w:r w:rsidR="004A2436" w:rsidRPr="00BB4F89">
        <w:rPr>
          <w:rFonts w:ascii="Times New Roman" w:hAnsi="Times New Roman"/>
          <w:sz w:val="24"/>
          <w:szCs w:val="24"/>
        </w:rPr>
        <w:t xml:space="preserve">he extracts </w:t>
      </w:r>
      <w:r w:rsidR="00C52F07" w:rsidRPr="00BB4F89">
        <w:rPr>
          <w:rFonts w:ascii="Times New Roman" w:hAnsi="Times New Roman"/>
          <w:sz w:val="24"/>
          <w:szCs w:val="24"/>
        </w:rPr>
        <w:t xml:space="preserve">taken from women travellers seem to have a lot in common with their male contemporaries and </w:t>
      </w:r>
      <w:r w:rsidR="00306084" w:rsidRPr="00BB4F89">
        <w:rPr>
          <w:rFonts w:ascii="Times New Roman" w:hAnsi="Times New Roman"/>
          <w:sz w:val="24"/>
          <w:szCs w:val="24"/>
        </w:rPr>
        <w:t xml:space="preserve">perhaps </w:t>
      </w:r>
      <w:r w:rsidR="00C52F07" w:rsidRPr="00BB4F89">
        <w:rPr>
          <w:rFonts w:ascii="Times New Roman" w:hAnsi="Times New Roman"/>
          <w:sz w:val="24"/>
          <w:szCs w:val="24"/>
        </w:rPr>
        <w:t xml:space="preserve">reflect their social class and nationality </w:t>
      </w:r>
      <w:r w:rsidR="00306084" w:rsidRPr="00BB4F89">
        <w:rPr>
          <w:rFonts w:ascii="Times New Roman" w:hAnsi="Times New Roman"/>
          <w:sz w:val="24"/>
          <w:szCs w:val="24"/>
        </w:rPr>
        <w:t xml:space="preserve">more </w:t>
      </w:r>
      <w:r w:rsidR="00C52F07" w:rsidRPr="00BB4F89">
        <w:rPr>
          <w:rFonts w:ascii="Times New Roman" w:hAnsi="Times New Roman"/>
          <w:sz w:val="24"/>
          <w:szCs w:val="24"/>
        </w:rPr>
        <w:t xml:space="preserve">than their gender. </w:t>
      </w:r>
      <w:r w:rsidR="00DF5512">
        <w:rPr>
          <w:rFonts w:ascii="Times New Roman" w:hAnsi="Times New Roman"/>
          <w:sz w:val="24"/>
          <w:szCs w:val="24"/>
        </w:rPr>
        <w:t>However t</w:t>
      </w:r>
      <w:r w:rsidR="0043156B" w:rsidRPr="00BB4F89">
        <w:rPr>
          <w:rFonts w:ascii="Times New Roman" w:hAnsi="Times New Roman"/>
          <w:sz w:val="24"/>
          <w:szCs w:val="24"/>
        </w:rPr>
        <w:t xml:space="preserve">o fully appreciate the more subtle influences of the latter on visitor perceptions a more thorough and </w:t>
      </w:r>
      <w:r w:rsidRPr="00BB4F89">
        <w:rPr>
          <w:rFonts w:ascii="Times New Roman" w:hAnsi="Times New Roman"/>
          <w:sz w:val="24"/>
          <w:szCs w:val="24"/>
        </w:rPr>
        <w:t>nuanced</w:t>
      </w:r>
      <w:r w:rsidR="0043156B" w:rsidRPr="00BB4F89">
        <w:rPr>
          <w:rFonts w:ascii="Times New Roman" w:hAnsi="Times New Roman"/>
          <w:sz w:val="24"/>
          <w:szCs w:val="24"/>
        </w:rPr>
        <w:t xml:space="preserve"> analysis of individual writers, and the particular contexts in which they travelled and wrote, would be required.  There are however some important quantitative and qualitative d</w:t>
      </w:r>
      <w:r w:rsidR="00C077AF" w:rsidRPr="00BB4F89">
        <w:rPr>
          <w:rFonts w:ascii="Times New Roman" w:hAnsi="Times New Roman"/>
          <w:sz w:val="24"/>
          <w:szCs w:val="24"/>
        </w:rPr>
        <w:t xml:space="preserve">ifferences between the </w:t>
      </w:r>
      <w:r w:rsidR="0043156B" w:rsidRPr="00BB4F89">
        <w:rPr>
          <w:rFonts w:ascii="Times New Roman" w:hAnsi="Times New Roman"/>
          <w:sz w:val="24"/>
          <w:szCs w:val="24"/>
        </w:rPr>
        <w:t xml:space="preserve">accounts of men and women </w:t>
      </w:r>
      <w:r w:rsidR="00C077AF" w:rsidRPr="00BB4F89">
        <w:rPr>
          <w:rFonts w:ascii="Times New Roman" w:hAnsi="Times New Roman"/>
          <w:sz w:val="24"/>
          <w:szCs w:val="24"/>
        </w:rPr>
        <w:t xml:space="preserve">visitors </w:t>
      </w:r>
      <w:r w:rsidR="0043156B" w:rsidRPr="00BB4F89">
        <w:rPr>
          <w:rFonts w:ascii="Times New Roman" w:hAnsi="Times New Roman"/>
          <w:sz w:val="24"/>
          <w:szCs w:val="24"/>
        </w:rPr>
        <w:t xml:space="preserve">when it comes to the portrayal of local women.   </w:t>
      </w:r>
      <w:r w:rsidR="004E4E1B" w:rsidRPr="00BB4F89">
        <w:rPr>
          <w:rFonts w:ascii="Times New Roman" w:hAnsi="Times New Roman"/>
          <w:sz w:val="24"/>
          <w:szCs w:val="24"/>
        </w:rPr>
        <w:t xml:space="preserve">We detected </w:t>
      </w:r>
      <w:r w:rsidR="00A90DA0" w:rsidRPr="00BB4F89">
        <w:rPr>
          <w:rFonts w:ascii="Times New Roman" w:hAnsi="Times New Roman"/>
          <w:sz w:val="24"/>
          <w:szCs w:val="24"/>
        </w:rPr>
        <w:t>clea</w:t>
      </w:r>
      <w:r w:rsidR="004E4E1B" w:rsidRPr="00BB4F89">
        <w:rPr>
          <w:rFonts w:ascii="Times New Roman" w:hAnsi="Times New Roman"/>
          <w:sz w:val="24"/>
          <w:szCs w:val="24"/>
        </w:rPr>
        <w:t xml:space="preserve">r differences </w:t>
      </w:r>
      <w:r w:rsidR="00A90DA0" w:rsidRPr="00BB4F89">
        <w:rPr>
          <w:rFonts w:ascii="Times New Roman" w:hAnsi="Times New Roman"/>
          <w:sz w:val="24"/>
          <w:szCs w:val="24"/>
        </w:rPr>
        <w:t>in terms of the volume of ma</w:t>
      </w:r>
      <w:r w:rsidR="004E4E1B" w:rsidRPr="00BB4F89">
        <w:rPr>
          <w:rFonts w:ascii="Times New Roman" w:hAnsi="Times New Roman"/>
          <w:sz w:val="24"/>
          <w:szCs w:val="24"/>
        </w:rPr>
        <w:t>terial a</w:t>
      </w:r>
      <w:r w:rsidR="00B3025D">
        <w:rPr>
          <w:rFonts w:ascii="Times New Roman" w:hAnsi="Times New Roman"/>
          <w:sz w:val="24"/>
          <w:szCs w:val="24"/>
        </w:rPr>
        <w:t>ctually dedicated to extolling “</w:t>
      </w:r>
      <w:r w:rsidR="002B0FE3" w:rsidRPr="00BB4F89">
        <w:rPr>
          <w:rFonts w:ascii="Times New Roman" w:hAnsi="Times New Roman"/>
          <w:sz w:val="24"/>
          <w:szCs w:val="24"/>
        </w:rPr>
        <w:t>the virtues of the Malague</w:t>
      </w:r>
      <w:r w:rsidR="00B3025D">
        <w:rPr>
          <w:rFonts w:ascii="Times New Roman" w:hAnsi="Times New Roman"/>
          <w:sz w:val="24"/>
          <w:szCs w:val="24"/>
        </w:rPr>
        <w:t>ñas”</w:t>
      </w:r>
      <w:r w:rsidR="002B0FE3" w:rsidRPr="00BB4F89">
        <w:rPr>
          <w:rFonts w:ascii="Times New Roman" w:hAnsi="Times New Roman"/>
          <w:sz w:val="24"/>
          <w:szCs w:val="24"/>
        </w:rPr>
        <w:t xml:space="preserve"> </w:t>
      </w:r>
      <w:r w:rsidR="004E4E1B" w:rsidRPr="00BB4F89">
        <w:rPr>
          <w:rFonts w:ascii="Times New Roman" w:hAnsi="Times New Roman"/>
          <w:sz w:val="24"/>
          <w:szCs w:val="24"/>
        </w:rPr>
        <w:t>with over half the accounts we studied produced by men (</w:t>
      </w:r>
      <w:r w:rsidR="00B3025D">
        <w:rPr>
          <w:rFonts w:ascii="Times New Roman" w:hAnsi="Times New Roman"/>
          <w:sz w:val="24"/>
          <w:szCs w:val="24"/>
        </w:rPr>
        <w:t>18 out of 32) referring to the “</w:t>
      </w:r>
      <w:r w:rsidR="004E4E1B" w:rsidRPr="00BB4F89">
        <w:rPr>
          <w:rFonts w:ascii="Times New Roman" w:hAnsi="Times New Roman"/>
          <w:sz w:val="24"/>
          <w:szCs w:val="24"/>
        </w:rPr>
        <w:t xml:space="preserve">beauty of the </w:t>
      </w:r>
      <w:bookmarkStart w:id="0" w:name="_GoBack"/>
      <w:r w:rsidR="004E4E1B" w:rsidRPr="00BB4F89">
        <w:rPr>
          <w:rFonts w:ascii="Times New Roman" w:hAnsi="Times New Roman"/>
          <w:sz w:val="24"/>
          <w:szCs w:val="24"/>
        </w:rPr>
        <w:t>Malagu</w:t>
      </w:r>
      <w:bookmarkEnd w:id="0"/>
      <w:r w:rsidR="004E4E1B" w:rsidRPr="00BB4F89">
        <w:rPr>
          <w:rFonts w:ascii="Times New Roman" w:hAnsi="Times New Roman"/>
          <w:sz w:val="24"/>
          <w:szCs w:val="24"/>
        </w:rPr>
        <w:t>e</w:t>
      </w:r>
      <w:r w:rsidR="00B3025D">
        <w:rPr>
          <w:rFonts w:ascii="Times New Roman" w:hAnsi="Times New Roman"/>
          <w:sz w:val="24"/>
          <w:szCs w:val="24"/>
        </w:rPr>
        <w:t>ñas”</w:t>
      </w:r>
      <w:r w:rsidR="004E4E1B" w:rsidRPr="00BB4F89">
        <w:rPr>
          <w:rFonts w:ascii="Times New Roman" w:hAnsi="Times New Roman"/>
          <w:sz w:val="24"/>
          <w:szCs w:val="24"/>
        </w:rPr>
        <w:t xml:space="preserve"> in some way whereas only a third (4 out of 12) of the accounts produced by women travellers used in this study did so.  Also the tone used to describe  local women is also subtly different with </w:t>
      </w:r>
      <w:r w:rsidR="005351E5" w:rsidRPr="00BB4F89">
        <w:rPr>
          <w:rFonts w:ascii="Times New Roman" w:hAnsi="Times New Roman"/>
          <w:sz w:val="24"/>
          <w:szCs w:val="24"/>
        </w:rPr>
        <w:t xml:space="preserve">the </w:t>
      </w:r>
      <w:r w:rsidR="004E4E1B" w:rsidRPr="00BB4F89">
        <w:rPr>
          <w:rFonts w:ascii="Times New Roman" w:hAnsi="Times New Roman"/>
          <w:sz w:val="24"/>
          <w:szCs w:val="24"/>
        </w:rPr>
        <w:t xml:space="preserve">women writers </w:t>
      </w:r>
      <w:r w:rsidR="005351E5" w:rsidRPr="00BB4F89">
        <w:rPr>
          <w:rFonts w:ascii="Times New Roman" w:hAnsi="Times New Roman"/>
          <w:sz w:val="24"/>
          <w:szCs w:val="24"/>
        </w:rPr>
        <w:t>generally appearing to adopt a more detached, almost analytical voice when describing the dress and physical fo</w:t>
      </w:r>
      <w:r w:rsidR="00551A55" w:rsidRPr="00BB4F89">
        <w:rPr>
          <w:rFonts w:ascii="Times New Roman" w:hAnsi="Times New Roman"/>
          <w:sz w:val="24"/>
          <w:szCs w:val="24"/>
        </w:rPr>
        <w:t>rm of the</w:t>
      </w:r>
      <w:r w:rsidR="00B3025D">
        <w:rPr>
          <w:rFonts w:ascii="Times New Roman" w:hAnsi="Times New Roman"/>
          <w:sz w:val="24"/>
          <w:szCs w:val="24"/>
        </w:rPr>
        <w:t xml:space="preserve"> Malagueñ</w:t>
      </w:r>
      <w:r w:rsidR="00551A55" w:rsidRPr="00BB4F89">
        <w:rPr>
          <w:rFonts w:ascii="Times New Roman" w:hAnsi="Times New Roman"/>
          <w:sz w:val="24"/>
          <w:szCs w:val="24"/>
        </w:rPr>
        <w:t>as compared with</w:t>
      </w:r>
      <w:r w:rsidR="005351E5" w:rsidRPr="00BB4F89">
        <w:rPr>
          <w:rFonts w:ascii="Times New Roman" w:hAnsi="Times New Roman"/>
          <w:sz w:val="24"/>
          <w:szCs w:val="24"/>
        </w:rPr>
        <w:t xml:space="preserve"> the </w:t>
      </w:r>
      <w:r w:rsidR="00551A55" w:rsidRPr="00BB4F89">
        <w:rPr>
          <w:rFonts w:ascii="Times New Roman" w:hAnsi="Times New Roman"/>
          <w:sz w:val="24"/>
          <w:szCs w:val="24"/>
        </w:rPr>
        <w:t xml:space="preserve">generally more salacious language used by male writers. </w:t>
      </w:r>
      <w:r w:rsidR="005351E5" w:rsidRPr="00BB4F89">
        <w:rPr>
          <w:rFonts w:ascii="Times New Roman" w:hAnsi="Times New Roman"/>
          <w:sz w:val="24"/>
          <w:szCs w:val="24"/>
        </w:rPr>
        <w:t xml:space="preserve"> </w:t>
      </w:r>
      <w:r w:rsidR="00551A55" w:rsidRPr="00BB4F89">
        <w:rPr>
          <w:rFonts w:ascii="Times New Roman" w:hAnsi="Times New Roman"/>
          <w:sz w:val="24"/>
          <w:szCs w:val="24"/>
        </w:rPr>
        <w:t>Clearly the very fact that it was considered acceptable for male travel writers to produce these s</w:t>
      </w:r>
      <w:r w:rsidRPr="00BB4F89">
        <w:rPr>
          <w:rFonts w:ascii="Times New Roman" w:hAnsi="Times New Roman"/>
          <w:sz w:val="24"/>
          <w:szCs w:val="24"/>
        </w:rPr>
        <w:t>exualised</w:t>
      </w:r>
      <w:r w:rsidR="00551A55" w:rsidRPr="00BB4F89">
        <w:rPr>
          <w:rFonts w:ascii="Times New Roman" w:hAnsi="Times New Roman"/>
          <w:sz w:val="24"/>
          <w:szCs w:val="24"/>
        </w:rPr>
        <w:t xml:space="preserve"> descriptions of local women </w:t>
      </w:r>
      <w:r w:rsidR="00551A55" w:rsidRPr="00BB4F89">
        <w:rPr>
          <w:rFonts w:ascii="Times New Roman" w:hAnsi="Times New Roman"/>
          <w:sz w:val="24"/>
          <w:szCs w:val="24"/>
        </w:rPr>
        <w:lastRenderedPageBreak/>
        <w:t>says a lot about the gen</w:t>
      </w:r>
      <w:r w:rsidR="009E3AB6">
        <w:rPr>
          <w:rFonts w:ascii="Times New Roman" w:hAnsi="Times New Roman"/>
          <w:sz w:val="24"/>
          <w:szCs w:val="24"/>
        </w:rPr>
        <w:t>dered nature of the travel</w:t>
      </w:r>
      <w:r w:rsidR="00551A55" w:rsidRPr="00BB4F89">
        <w:rPr>
          <w:rFonts w:ascii="Times New Roman" w:hAnsi="Times New Roman"/>
          <w:sz w:val="24"/>
          <w:szCs w:val="24"/>
        </w:rPr>
        <w:t xml:space="preserve"> </w:t>
      </w:r>
      <w:r w:rsidR="006D7A2A" w:rsidRPr="00BB4F89">
        <w:rPr>
          <w:rFonts w:ascii="Times New Roman" w:hAnsi="Times New Roman"/>
          <w:sz w:val="24"/>
          <w:szCs w:val="24"/>
        </w:rPr>
        <w:t xml:space="preserve">in </w:t>
      </w:r>
      <w:r w:rsidR="001B5EED" w:rsidRPr="00BB4F89">
        <w:rPr>
          <w:rFonts w:ascii="Times New Roman" w:hAnsi="Times New Roman"/>
          <w:sz w:val="24"/>
          <w:szCs w:val="24"/>
        </w:rPr>
        <w:t>the context of northern Europe at this time</w:t>
      </w:r>
      <w:r w:rsidR="00C2677B">
        <w:rPr>
          <w:rFonts w:ascii="Times New Roman" w:hAnsi="Times New Roman"/>
          <w:sz w:val="24"/>
          <w:szCs w:val="24"/>
        </w:rPr>
        <w:t xml:space="preserve"> (</w:t>
      </w:r>
      <w:r w:rsidR="00C2677B">
        <w:rPr>
          <w:rFonts w:ascii="Times New Roman" w:hAnsi="Times New Roman"/>
          <w:lang w:eastAsia="en-GB"/>
        </w:rPr>
        <w:t>Pritchard and Morgan 2000).</w:t>
      </w:r>
    </w:p>
    <w:p w:rsidR="00976FD2" w:rsidRPr="00C2677B" w:rsidRDefault="001B5EED" w:rsidP="007E7028">
      <w:pPr>
        <w:spacing w:after="0" w:line="480" w:lineRule="auto"/>
        <w:rPr>
          <w:rFonts w:ascii="Times New Roman" w:hAnsi="Times New Roman"/>
          <w:lang w:eastAsia="en-GB"/>
        </w:rPr>
      </w:pPr>
      <w:r w:rsidRPr="00BB4F89">
        <w:rPr>
          <w:rFonts w:ascii="Times New Roman" w:hAnsi="Times New Roman"/>
          <w:sz w:val="24"/>
          <w:szCs w:val="24"/>
        </w:rPr>
        <w:t>In t</w:t>
      </w:r>
      <w:r w:rsidR="00E74474" w:rsidRPr="00BB4F89">
        <w:rPr>
          <w:rFonts w:ascii="Times New Roman" w:hAnsi="Times New Roman"/>
          <w:sz w:val="24"/>
          <w:szCs w:val="24"/>
        </w:rPr>
        <w:t xml:space="preserve">he same social context, it would almost certainly </w:t>
      </w:r>
      <w:r w:rsidR="00122C42" w:rsidRPr="00BB4F89">
        <w:rPr>
          <w:rFonts w:ascii="Times New Roman" w:hAnsi="Times New Roman"/>
          <w:sz w:val="24"/>
          <w:szCs w:val="24"/>
        </w:rPr>
        <w:t xml:space="preserve">have </w:t>
      </w:r>
      <w:r w:rsidR="00E74474" w:rsidRPr="00BB4F89">
        <w:rPr>
          <w:rFonts w:ascii="Times New Roman" w:hAnsi="Times New Roman"/>
          <w:sz w:val="24"/>
          <w:szCs w:val="24"/>
        </w:rPr>
        <w:t>be</w:t>
      </w:r>
      <w:r w:rsidR="00122C42" w:rsidRPr="00BB4F89">
        <w:rPr>
          <w:rFonts w:ascii="Times New Roman" w:hAnsi="Times New Roman"/>
          <w:sz w:val="24"/>
          <w:szCs w:val="24"/>
        </w:rPr>
        <w:t>en</w:t>
      </w:r>
      <w:r w:rsidR="00E74474" w:rsidRPr="00BB4F89">
        <w:rPr>
          <w:rFonts w:ascii="Times New Roman" w:hAnsi="Times New Roman"/>
          <w:sz w:val="24"/>
          <w:szCs w:val="24"/>
        </w:rPr>
        <w:t xml:space="preserve"> </w:t>
      </w:r>
      <w:r w:rsidRPr="00BB4F89">
        <w:rPr>
          <w:rFonts w:ascii="Times New Roman" w:hAnsi="Times New Roman"/>
          <w:sz w:val="24"/>
          <w:szCs w:val="24"/>
        </w:rPr>
        <w:t xml:space="preserve">considered </w:t>
      </w:r>
      <w:r w:rsidR="00E74474" w:rsidRPr="00BB4F89">
        <w:rPr>
          <w:rFonts w:ascii="Times New Roman" w:hAnsi="Times New Roman"/>
          <w:sz w:val="24"/>
          <w:szCs w:val="24"/>
        </w:rPr>
        <w:t>inappropriate for women traveller writers to wax lyrical about the relative virtues of local men. Nevertheless, Lady D</w:t>
      </w:r>
      <w:r w:rsidR="00976FD2" w:rsidRPr="00BB4F89">
        <w:rPr>
          <w:rFonts w:ascii="Times New Roman" w:hAnsi="Times New Roman"/>
          <w:sz w:val="24"/>
          <w:szCs w:val="24"/>
        </w:rPr>
        <w:t xml:space="preserve">unbar </w:t>
      </w:r>
      <w:r w:rsidR="00E74474" w:rsidRPr="00BB4F89">
        <w:rPr>
          <w:rFonts w:ascii="Times New Roman" w:hAnsi="Times New Roman"/>
          <w:sz w:val="24"/>
          <w:szCs w:val="24"/>
        </w:rPr>
        <w:t>(of Northfield) (1862:54) appeared to challenge such social convention in remarking</w:t>
      </w:r>
      <w:r w:rsidR="00976FD2" w:rsidRPr="00BB4F89">
        <w:rPr>
          <w:rFonts w:ascii="Times New Roman" w:hAnsi="Times New Roman"/>
          <w:sz w:val="24"/>
          <w:szCs w:val="24"/>
        </w:rPr>
        <w:t xml:space="preserve"> that </w:t>
      </w:r>
      <w:r w:rsidR="00B3025D">
        <w:rPr>
          <w:rFonts w:ascii="Times New Roman" w:hAnsi="Times New Roman"/>
          <w:sz w:val="24"/>
          <w:szCs w:val="24"/>
        </w:rPr>
        <w:t>“</w:t>
      </w:r>
      <w:r w:rsidR="00E74474" w:rsidRPr="00B3025D">
        <w:rPr>
          <w:rFonts w:ascii="Times New Roman" w:hAnsi="Times New Roman"/>
          <w:sz w:val="24"/>
          <w:szCs w:val="24"/>
        </w:rPr>
        <w:t>the men are good-</w:t>
      </w:r>
      <w:r w:rsidR="00976FD2" w:rsidRPr="00B3025D">
        <w:rPr>
          <w:rFonts w:ascii="Times New Roman" w:hAnsi="Times New Roman"/>
          <w:sz w:val="24"/>
          <w:szCs w:val="24"/>
        </w:rPr>
        <w:t>looking</w:t>
      </w:r>
      <w:r w:rsidR="00E74474" w:rsidRPr="00B3025D">
        <w:rPr>
          <w:rFonts w:ascii="Times New Roman" w:hAnsi="Times New Roman"/>
          <w:sz w:val="24"/>
          <w:szCs w:val="24"/>
        </w:rPr>
        <w:t>,</w:t>
      </w:r>
      <w:r w:rsidR="00976FD2" w:rsidRPr="00B3025D">
        <w:rPr>
          <w:rFonts w:ascii="Times New Roman" w:hAnsi="Times New Roman"/>
          <w:sz w:val="24"/>
          <w:szCs w:val="24"/>
        </w:rPr>
        <w:t xml:space="preserve"> and g</w:t>
      </w:r>
      <w:r w:rsidR="00E74474" w:rsidRPr="00B3025D">
        <w:rPr>
          <w:rFonts w:ascii="Times New Roman" w:hAnsi="Times New Roman"/>
          <w:sz w:val="24"/>
          <w:szCs w:val="24"/>
        </w:rPr>
        <w:t>aily dressed</w:t>
      </w:r>
      <w:r w:rsidR="00B3025D">
        <w:rPr>
          <w:rFonts w:ascii="Times New Roman" w:hAnsi="Times New Roman"/>
          <w:sz w:val="24"/>
          <w:szCs w:val="24"/>
        </w:rPr>
        <w:t>”</w:t>
      </w:r>
      <w:r w:rsidR="00E74474" w:rsidRPr="00BB4F89">
        <w:rPr>
          <w:rFonts w:ascii="Times New Roman" w:hAnsi="Times New Roman"/>
          <w:sz w:val="24"/>
          <w:szCs w:val="24"/>
        </w:rPr>
        <w:t xml:space="preserve"> and even commenting on the ‘becoming’ nature of their costume including their </w:t>
      </w:r>
      <w:r w:rsidR="00B3025D">
        <w:rPr>
          <w:rFonts w:ascii="Times New Roman" w:hAnsi="Times New Roman"/>
          <w:sz w:val="24"/>
          <w:szCs w:val="24"/>
        </w:rPr>
        <w:t>“</w:t>
      </w:r>
      <w:r w:rsidR="00976FD2" w:rsidRPr="00B3025D">
        <w:rPr>
          <w:rFonts w:ascii="Times New Roman" w:hAnsi="Times New Roman"/>
          <w:sz w:val="24"/>
          <w:szCs w:val="24"/>
        </w:rPr>
        <w:t>tight fitting knee breeches</w:t>
      </w:r>
      <w:r w:rsidR="00B3025D">
        <w:rPr>
          <w:rFonts w:ascii="Times New Roman" w:hAnsi="Times New Roman"/>
          <w:sz w:val="24"/>
          <w:szCs w:val="24"/>
        </w:rPr>
        <w:t>”</w:t>
      </w:r>
      <w:r w:rsidR="00976FD2" w:rsidRPr="00BB4F89">
        <w:rPr>
          <w:rFonts w:ascii="Times New Roman" w:hAnsi="Times New Roman"/>
          <w:sz w:val="24"/>
          <w:szCs w:val="24"/>
        </w:rPr>
        <w:t xml:space="preserve">! </w:t>
      </w:r>
      <w:r w:rsidR="007426AE" w:rsidRPr="00BB4F89">
        <w:rPr>
          <w:rFonts w:ascii="Times New Roman" w:hAnsi="Times New Roman"/>
          <w:sz w:val="24"/>
          <w:szCs w:val="24"/>
        </w:rPr>
        <w:t xml:space="preserve"> Her account though is very atypical</w:t>
      </w:r>
      <w:r w:rsidR="0014107C">
        <w:rPr>
          <w:rFonts w:ascii="Times New Roman" w:hAnsi="Times New Roman"/>
          <w:sz w:val="24"/>
          <w:szCs w:val="24"/>
        </w:rPr>
        <w:t xml:space="preserve"> and far less overtly sexualised than those of her contemporary male travellers. </w:t>
      </w:r>
      <w:r w:rsidR="007426AE" w:rsidRPr="00BB4F89">
        <w:rPr>
          <w:rFonts w:ascii="Times New Roman" w:hAnsi="Times New Roman"/>
          <w:sz w:val="24"/>
          <w:szCs w:val="24"/>
        </w:rPr>
        <w:t xml:space="preserve"> </w:t>
      </w:r>
    </w:p>
    <w:p w:rsidR="00D22C86" w:rsidRPr="00BB4F89" w:rsidRDefault="00BD1A40" w:rsidP="007E7028">
      <w:pPr>
        <w:spacing w:after="0" w:line="480" w:lineRule="auto"/>
        <w:jc w:val="both"/>
        <w:rPr>
          <w:rFonts w:ascii="Times New Roman" w:hAnsi="Times New Roman"/>
          <w:sz w:val="24"/>
          <w:szCs w:val="24"/>
        </w:rPr>
      </w:pPr>
      <w:r w:rsidRPr="00BB4F89">
        <w:rPr>
          <w:rFonts w:ascii="Times New Roman" w:hAnsi="Times New Roman"/>
          <w:sz w:val="24"/>
          <w:szCs w:val="24"/>
        </w:rPr>
        <w:t>However, n</w:t>
      </w:r>
      <w:r w:rsidR="008E2D95" w:rsidRPr="00BB4F89">
        <w:rPr>
          <w:rFonts w:ascii="Times New Roman" w:hAnsi="Times New Roman"/>
          <w:sz w:val="24"/>
          <w:szCs w:val="24"/>
        </w:rPr>
        <w:t xml:space="preserve">ot </w:t>
      </w:r>
      <w:r w:rsidR="008A5EF1" w:rsidRPr="00BB4F89">
        <w:rPr>
          <w:rFonts w:ascii="Times New Roman" w:hAnsi="Times New Roman"/>
          <w:sz w:val="24"/>
          <w:szCs w:val="24"/>
        </w:rPr>
        <w:t>all nineteenth century</w:t>
      </w:r>
      <w:r w:rsidR="00E91412" w:rsidRPr="00BB4F89">
        <w:rPr>
          <w:rFonts w:ascii="Times New Roman" w:hAnsi="Times New Roman"/>
          <w:sz w:val="24"/>
          <w:szCs w:val="24"/>
        </w:rPr>
        <w:t xml:space="preserve"> visitors were </w:t>
      </w:r>
      <w:r w:rsidR="008A5EF1" w:rsidRPr="00BB4F89">
        <w:rPr>
          <w:rFonts w:ascii="Times New Roman" w:hAnsi="Times New Roman"/>
          <w:i/>
          <w:sz w:val="24"/>
          <w:szCs w:val="24"/>
        </w:rPr>
        <w:t>delighted</w:t>
      </w:r>
      <w:r w:rsidR="00E91412" w:rsidRPr="00BB4F89">
        <w:rPr>
          <w:rFonts w:ascii="Times New Roman" w:hAnsi="Times New Roman"/>
          <w:sz w:val="24"/>
          <w:szCs w:val="24"/>
        </w:rPr>
        <w:t xml:space="preserve"> by the picturesque setting of the city </w:t>
      </w:r>
      <w:r w:rsidR="00022061" w:rsidRPr="00BB4F89">
        <w:rPr>
          <w:rFonts w:ascii="Times New Roman" w:hAnsi="Times New Roman"/>
          <w:sz w:val="24"/>
          <w:szCs w:val="24"/>
        </w:rPr>
        <w:t xml:space="preserve">or enchanted by the </w:t>
      </w:r>
      <w:r w:rsidR="00134119" w:rsidRPr="00BB4F89">
        <w:rPr>
          <w:rFonts w:ascii="Times New Roman" w:hAnsi="Times New Roman"/>
          <w:sz w:val="24"/>
          <w:szCs w:val="24"/>
        </w:rPr>
        <w:t xml:space="preserve">beauty of the </w:t>
      </w:r>
      <w:r w:rsidR="00D22C86" w:rsidRPr="00BB4F89">
        <w:rPr>
          <w:rFonts w:ascii="Times New Roman" w:hAnsi="Times New Roman"/>
          <w:sz w:val="24"/>
          <w:szCs w:val="24"/>
        </w:rPr>
        <w:t>local inhabitants. T</w:t>
      </w:r>
      <w:r w:rsidR="00134119" w:rsidRPr="00BB4F89">
        <w:rPr>
          <w:rFonts w:ascii="Times New Roman" w:hAnsi="Times New Roman"/>
          <w:sz w:val="24"/>
          <w:szCs w:val="24"/>
        </w:rPr>
        <w:t xml:space="preserve">he middle of the nineteenth century seemed to herald a change in the nature and scale of tourism development in </w:t>
      </w:r>
      <w:r w:rsidR="00A0478A">
        <w:rPr>
          <w:rFonts w:ascii="Times New Roman" w:hAnsi="Times New Roman"/>
          <w:sz w:val="24"/>
          <w:szCs w:val="24"/>
        </w:rPr>
        <w:t>Malaga</w:t>
      </w:r>
      <w:r w:rsidR="00D22C86" w:rsidRPr="00BB4F89">
        <w:rPr>
          <w:rFonts w:ascii="Times New Roman" w:hAnsi="Times New Roman"/>
          <w:sz w:val="24"/>
          <w:szCs w:val="24"/>
        </w:rPr>
        <w:t xml:space="preserve"> </w:t>
      </w:r>
      <w:r w:rsidR="009E3AB6">
        <w:rPr>
          <w:rFonts w:ascii="Times New Roman" w:hAnsi="Times New Roman"/>
          <w:sz w:val="24"/>
          <w:szCs w:val="24"/>
        </w:rPr>
        <w:t xml:space="preserve">(Mellado and Granados, </w:t>
      </w:r>
      <w:r w:rsidR="009E3AB6" w:rsidRPr="009E3AB6">
        <w:rPr>
          <w:rFonts w:ascii="Times New Roman" w:hAnsi="Times New Roman"/>
          <w:sz w:val="24"/>
          <w:szCs w:val="24"/>
        </w:rPr>
        <w:t>1997</w:t>
      </w:r>
      <w:r w:rsidR="009E3AB6">
        <w:rPr>
          <w:rFonts w:ascii="Times New Roman" w:hAnsi="Times New Roman"/>
          <w:sz w:val="24"/>
          <w:szCs w:val="24"/>
        </w:rPr>
        <w:t xml:space="preserve">; </w:t>
      </w:r>
      <w:r w:rsidR="009E3AB6" w:rsidRPr="009E3AB6">
        <w:rPr>
          <w:rFonts w:ascii="Times New Roman" w:hAnsi="Times New Roman"/>
          <w:sz w:val="24"/>
          <w:szCs w:val="24"/>
        </w:rPr>
        <w:t>Castellanos, 1998</w:t>
      </w:r>
      <w:r w:rsidR="009E3AB6">
        <w:rPr>
          <w:rFonts w:ascii="Times New Roman" w:hAnsi="Times New Roman"/>
          <w:sz w:val="24"/>
          <w:szCs w:val="24"/>
        </w:rPr>
        <w:t xml:space="preserve">; Barke et al, 2010) </w:t>
      </w:r>
      <w:r w:rsidR="00134119" w:rsidRPr="00BB4F89">
        <w:rPr>
          <w:rFonts w:ascii="Times New Roman" w:hAnsi="Times New Roman"/>
          <w:sz w:val="24"/>
          <w:szCs w:val="24"/>
        </w:rPr>
        <w:t>and with it one can detec</w:t>
      </w:r>
      <w:r w:rsidR="00D22C86" w:rsidRPr="00BB4F89">
        <w:rPr>
          <w:rFonts w:ascii="Times New Roman" w:hAnsi="Times New Roman"/>
          <w:sz w:val="24"/>
          <w:szCs w:val="24"/>
        </w:rPr>
        <w:t>t a n</w:t>
      </w:r>
      <w:r w:rsidR="009E3AB6">
        <w:rPr>
          <w:rFonts w:ascii="Times New Roman" w:hAnsi="Times New Roman"/>
          <w:sz w:val="24"/>
          <w:szCs w:val="24"/>
        </w:rPr>
        <w:t xml:space="preserve">otable shift in the tone of the majority of </w:t>
      </w:r>
      <w:r w:rsidR="00D22C86" w:rsidRPr="00BB4F89">
        <w:rPr>
          <w:rFonts w:ascii="Times New Roman" w:hAnsi="Times New Roman"/>
          <w:sz w:val="24"/>
          <w:szCs w:val="24"/>
        </w:rPr>
        <w:t>visitor accounts</w:t>
      </w:r>
      <w:r w:rsidR="00134119" w:rsidRPr="00BB4F89">
        <w:rPr>
          <w:rFonts w:ascii="Times New Roman" w:hAnsi="Times New Roman"/>
          <w:sz w:val="24"/>
          <w:szCs w:val="24"/>
        </w:rPr>
        <w:t xml:space="preserve"> of the place</w:t>
      </w:r>
      <w:r w:rsidR="00306084" w:rsidRPr="00BB4F89">
        <w:rPr>
          <w:rFonts w:ascii="Times New Roman" w:hAnsi="Times New Roman"/>
          <w:sz w:val="24"/>
          <w:szCs w:val="24"/>
        </w:rPr>
        <w:t>.</w:t>
      </w:r>
      <w:r w:rsidR="00134119" w:rsidRPr="00BB4F89">
        <w:rPr>
          <w:rFonts w:ascii="Times New Roman" w:hAnsi="Times New Roman"/>
          <w:sz w:val="24"/>
          <w:szCs w:val="24"/>
        </w:rPr>
        <w:t xml:space="preserve"> </w:t>
      </w:r>
    </w:p>
    <w:p w:rsidR="00897669" w:rsidRDefault="00897669" w:rsidP="007E7028">
      <w:pPr>
        <w:spacing w:after="0" w:line="480" w:lineRule="auto"/>
        <w:jc w:val="both"/>
        <w:rPr>
          <w:rFonts w:ascii="Times New Roman" w:hAnsi="Times New Roman"/>
          <w:b/>
          <w:sz w:val="24"/>
          <w:szCs w:val="24"/>
        </w:rPr>
      </w:pPr>
    </w:p>
    <w:p w:rsidR="00D22C86" w:rsidRPr="005A2A7D" w:rsidRDefault="00A0478A" w:rsidP="007E7028">
      <w:pPr>
        <w:spacing w:after="0" w:line="480" w:lineRule="auto"/>
        <w:jc w:val="both"/>
        <w:rPr>
          <w:rFonts w:ascii="Times New Roman" w:hAnsi="Times New Roman"/>
          <w:sz w:val="24"/>
          <w:szCs w:val="24"/>
        </w:rPr>
      </w:pPr>
      <w:r>
        <w:rPr>
          <w:rFonts w:ascii="Times New Roman" w:hAnsi="Times New Roman"/>
          <w:b/>
          <w:sz w:val="24"/>
          <w:szCs w:val="24"/>
        </w:rPr>
        <w:t>Malaga</w:t>
      </w:r>
      <w:r w:rsidR="0014107C" w:rsidRPr="005A2A7D">
        <w:rPr>
          <w:rFonts w:ascii="Times New Roman" w:hAnsi="Times New Roman"/>
          <w:b/>
          <w:sz w:val="24"/>
          <w:szCs w:val="24"/>
        </w:rPr>
        <w:t xml:space="preserve">’s development as a </w:t>
      </w:r>
      <w:r w:rsidR="005A2A7D">
        <w:rPr>
          <w:rFonts w:ascii="Times New Roman" w:hAnsi="Times New Roman"/>
          <w:b/>
          <w:sz w:val="24"/>
          <w:szCs w:val="24"/>
        </w:rPr>
        <w:t xml:space="preserve">winter </w:t>
      </w:r>
      <w:r w:rsidR="0014107C" w:rsidRPr="005A2A7D">
        <w:rPr>
          <w:rFonts w:ascii="Times New Roman" w:hAnsi="Times New Roman"/>
          <w:b/>
          <w:sz w:val="24"/>
          <w:szCs w:val="24"/>
        </w:rPr>
        <w:t>health resort</w:t>
      </w:r>
    </w:p>
    <w:p w:rsidR="008810A7" w:rsidRDefault="008A5EF1" w:rsidP="007E7028">
      <w:pPr>
        <w:autoSpaceDE w:val="0"/>
        <w:autoSpaceDN w:val="0"/>
        <w:adjustRightInd w:val="0"/>
        <w:spacing w:after="0" w:line="480" w:lineRule="auto"/>
        <w:jc w:val="both"/>
        <w:rPr>
          <w:rFonts w:ascii="Times New Roman" w:hAnsi="Times New Roman"/>
          <w:sz w:val="24"/>
          <w:szCs w:val="24"/>
        </w:rPr>
      </w:pPr>
      <w:r w:rsidRPr="00BB4F89">
        <w:rPr>
          <w:rFonts w:ascii="Times New Roman" w:hAnsi="Times New Roman"/>
          <w:sz w:val="24"/>
          <w:szCs w:val="24"/>
        </w:rPr>
        <w:t xml:space="preserve">During the second half </w:t>
      </w:r>
      <w:r w:rsidR="00306084" w:rsidRPr="00BB4F89">
        <w:rPr>
          <w:rFonts w:ascii="Times New Roman" w:hAnsi="Times New Roman"/>
          <w:sz w:val="24"/>
          <w:szCs w:val="24"/>
        </w:rPr>
        <w:t>of</w:t>
      </w:r>
      <w:r w:rsidRPr="00BB4F89">
        <w:rPr>
          <w:rFonts w:ascii="Times New Roman" w:hAnsi="Times New Roman"/>
          <w:sz w:val="24"/>
          <w:szCs w:val="24"/>
        </w:rPr>
        <w:t xml:space="preserve"> the nineteenth century</w:t>
      </w:r>
      <w:r w:rsidR="00CD0F25" w:rsidRPr="00BB4F89">
        <w:rPr>
          <w:rFonts w:ascii="Times New Roman" w:hAnsi="Times New Roman"/>
          <w:sz w:val="24"/>
          <w:szCs w:val="24"/>
        </w:rPr>
        <w:t>, the introduction of early package tours such as Thomas Cook</w:t>
      </w:r>
      <w:r w:rsidR="00270F82" w:rsidRPr="00BB4F89">
        <w:rPr>
          <w:rFonts w:ascii="Times New Roman" w:hAnsi="Times New Roman"/>
          <w:sz w:val="24"/>
          <w:szCs w:val="24"/>
        </w:rPr>
        <w:t>’</w:t>
      </w:r>
      <w:r w:rsidR="00CD0F25" w:rsidRPr="00BB4F89">
        <w:rPr>
          <w:rFonts w:ascii="Times New Roman" w:hAnsi="Times New Roman"/>
          <w:sz w:val="24"/>
          <w:szCs w:val="24"/>
        </w:rPr>
        <w:t>s from 1851 onwards,</w:t>
      </w:r>
      <w:r w:rsidRPr="00BB4F89">
        <w:rPr>
          <w:rFonts w:ascii="Times New Roman" w:hAnsi="Times New Roman"/>
          <w:sz w:val="24"/>
          <w:szCs w:val="24"/>
        </w:rPr>
        <w:t xml:space="preserve"> </w:t>
      </w:r>
      <w:r w:rsidR="00A81063" w:rsidRPr="00BB4F89">
        <w:rPr>
          <w:rFonts w:ascii="Times New Roman" w:hAnsi="Times New Roman"/>
          <w:sz w:val="24"/>
          <w:szCs w:val="24"/>
        </w:rPr>
        <w:t xml:space="preserve">led to the </w:t>
      </w:r>
      <w:r w:rsidR="00134119" w:rsidRPr="00BB4F89">
        <w:rPr>
          <w:rFonts w:ascii="Times New Roman" w:hAnsi="Times New Roman"/>
          <w:sz w:val="24"/>
          <w:szCs w:val="24"/>
        </w:rPr>
        <w:t xml:space="preserve">extension of </w:t>
      </w:r>
      <w:r w:rsidR="00306084" w:rsidRPr="00BB4F89">
        <w:rPr>
          <w:rFonts w:ascii="Times New Roman" w:hAnsi="Times New Roman"/>
          <w:sz w:val="24"/>
          <w:szCs w:val="24"/>
        </w:rPr>
        <w:t>overseas</w:t>
      </w:r>
      <w:r w:rsidR="00134119" w:rsidRPr="00BB4F89">
        <w:rPr>
          <w:rFonts w:ascii="Times New Roman" w:hAnsi="Times New Roman"/>
          <w:sz w:val="24"/>
          <w:szCs w:val="24"/>
        </w:rPr>
        <w:t xml:space="preserve"> travel to </w:t>
      </w:r>
      <w:r w:rsidR="00A81063" w:rsidRPr="00BB4F89">
        <w:rPr>
          <w:rFonts w:ascii="Times New Roman" w:hAnsi="Times New Roman"/>
          <w:sz w:val="24"/>
          <w:szCs w:val="24"/>
        </w:rPr>
        <w:t xml:space="preserve">the </w:t>
      </w:r>
      <w:r w:rsidR="00387DCE" w:rsidRPr="00BB4F89">
        <w:rPr>
          <w:rFonts w:ascii="Times New Roman" w:hAnsi="Times New Roman"/>
          <w:sz w:val="24"/>
          <w:szCs w:val="24"/>
        </w:rPr>
        <w:t xml:space="preserve">British </w:t>
      </w:r>
      <w:r w:rsidR="00134119" w:rsidRPr="00BB4F89">
        <w:rPr>
          <w:rFonts w:ascii="Times New Roman" w:hAnsi="Times New Roman"/>
          <w:sz w:val="24"/>
          <w:szCs w:val="24"/>
        </w:rPr>
        <w:t>petty</w:t>
      </w:r>
      <w:r w:rsidR="00A81063" w:rsidRPr="00BB4F89">
        <w:rPr>
          <w:rFonts w:ascii="Times New Roman" w:hAnsi="Times New Roman"/>
          <w:sz w:val="24"/>
          <w:szCs w:val="24"/>
        </w:rPr>
        <w:t xml:space="preserve"> bourgeoisie and </w:t>
      </w:r>
      <w:r w:rsidR="00387DCE" w:rsidRPr="00BB4F89">
        <w:rPr>
          <w:rFonts w:ascii="Times New Roman" w:hAnsi="Times New Roman"/>
          <w:sz w:val="24"/>
          <w:szCs w:val="24"/>
        </w:rPr>
        <w:t>even some members</w:t>
      </w:r>
      <w:r w:rsidR="00A81063" w:rsidRPr="00BB4F89">
        <w:rPr>
          <w:rFonts w:ascii="Times New Roman" w:hAnsi="Times New Roman"/>
          <w:sz w:val="24"/>
          <w:szCs w:val="24"/>
        </w:rPr>
        <w:t xml:space="preserve"> of the </w:t>
      </w:r>
      <w:r w:rsidR="00387DCE" w:rsidRPr="00BB4F89">
        <w:rPr>
          <w:rFonts w:ascii="Times New Roman" w:hAnsi="Times New Roman"/>
          <w:sz w:val="24"/>
          <w:szCs w:val="24"/>
        </w:rPr>
        <w:t>working class</w:t>
      </w:r>
      <w:r w:rsidR="001B1954" w:rsidRPr="00BB4F89">
        <w:rPr>
          <w:rFonts w:ascii="Times New Roman" w:hAnsi="Times New Roman"/>
          <w:sz w:val="24"/>
          <w:szCs w:val="24"/>
        </w:rPr>
        <w:t xml:space="preserve"> (Towner, 1996). </w:t>
      </w:r>
      <w:r w:rsidR="00387DCE" w:rsidRPr="00BB4F89">
        <w:rPr>
          <w:rFonts w:ascii="Times New Roman" w:hAnsi="Times New Roman"/>
          <w:sz w:val="24"/>
          <w:szCs w:val="24"/>
        </w:rPr>
        <w:t>Duncan a</w:t>
      </w:r>
      <w:r w:rsidR="00A81063" w:rsidRPr="00BB4F89">
        <w:rPr>
          <w:rFonts w:ascii="Times New Roman" w:hAnsi="Times New Roman"/>
          <w:sz w:val="24"/>
          <w:szCs w:val="24"/>
        </w:rPr>
        <w:t xml:space="preserve">nd Gregory (1999) have referred to </w:t>
      </w:r>
      <w:r w:rsidR="001B1954" w:rsidRPr="00BB4F89">
        <w:rPr>
          <w:rFonts w:ascii="Times New Roman" w:hAnsi="Times New Roman"/>
          <w:sz w:val="24"/>
          <w:szCs w:val="24"/>
        </w:rPr>
        <w:t xml:space="preserve">this period </w:t>
      </w:r>
      <w:r w:rsidR="00A81063" w:rsidRPr="00BB4F89">
        <w:rPr>
          <w:rFonts w:ascii="Times New Roman" w:hAnsi="Times New Roman"/>
          <w:sz w:val="24"/>
          <w:szCs w:val="24"/>
        </w:rPr>
        <w:t xml:space="preserve">as the </w:t>
      </w:r>
      <w:r w:rsidR="00B3025D">
        <w:rPr>
          <w:rFonts w:ascii="Times New Roman" w:hAnsi="Times New Roman"/>
          <w:sz w:val="24"/>
          <w:szCs w:val="24"/>
        </w:rPr>
        <w:t>“</w:t>
      </w:r>
      <w:r w:rsidR="00B3025D" w:rsidRPr="00B3025D">
        <w:rPr>
          <w:rFonts w:ascii="Times New Roman" w:hAnsi="Times New Roman"/>
          <w:sz w:val="24"/>
          <w:szCs w:val="24"/>
        </w:rPr>
        <w:t>second stage of romantic travel</w:t>
      </w:r>
      <w:r w:rsidR="00B3025D">
        <w:rPr>
          <w:rFonts w:ascii="Times New Roman" w:hAnsi="Times New Roman"/>
          <w:sz w:val="24"/>
          <w:szCs w:val="24"/>
        </w:rPr>
        <w:t>”</w:t>
      </w:r>
      <w:r w:rsidR="00BD1A40" w:rsidRPr="00BB4F89">
        <w:rPr>
          <w:rFonts w:ascii="Times New Roman" w:hAnsi="Times New Roman"/>
          <w:sz w:val="24"/>
          <w:szCs w:val="24"/>
        </w:rPr>
        <w:t>,</w:t>
      </w:r>
      <w:r w:rsidR="001B1954" w:rsidRPr="00BB4F89">
        <w:rPr>
          <w:rFonts w:ascii="Times New Roman" w:hAnsi="Times New Roman"/>
          <w:sz w:val="24"/>
          <w:szCs w:val="24"/>
        </w:rPr>
        <w:t xml:space="preserve"> arguing that </w:t>
      </w:r>
      <w:r w:rsidR="00A81063" w:rsidRPr="00BB4F89">
        <w:rPr>
          <w:rFonts w:ascii="Times New Roman" w:hAnsi="Times New Roman"/>
          <w:sz w:val="24"/>
          <w:szCs w:val="24"/>
        </w:rPr>
        <w:t xml:space="preserve">these </w:t>
      </w:r>
      <w:r w:rsidR="001B1954" w:rsidRPr="00BB4F89">
        <w:rPr>
          <w:rFonts w:ascii="Times New Roman" w:hAnsi="Times New Roman"/>
          <w:sz w:val="24"/>
          <w:szCs w:val="24"/>
        </w:rPr>
        <w:t xml:space="preserve">new </w:t>
      </w:r>
      <w:r w:rsidR="00731FE6" w:rsidRPr="00BB4F89">
        <w:rPr>
          <w:rFonts w:ascii="Times New Roman" w:hAnsi="Times New Roman"/>
          <w:sz w:val="24"/>
          <w:szCs w:val="24"/>
        </w:rPr>
        <w:t xml:space="preserve">visitors </w:t>
      </w:r>
      <w:r w:rsidR="001B1954" w:rsidRPr="00BB4F89">
        <w:rPr>
          <w:rFonts w:ascii="Times New Roman" w:hAnsi="Times New Roman"/>
          <w:sz w:val="24"/>
          <w:szCs w:val="24"/>
        </w:rPr>
        <w:t xml:space="preserve">also </w:t>
      </w:r>
      <w:r w:rsidR="00B3025D">
        <w:rPr>
          <w:rFonts w:ascii="Times New Roman" w:hAnsi="Times New Roman"/>
          <w:sz w:val="24"/>
          <w:szCs w:val="24"/>
        </w:rPr>
        <w:t>“</w:t>
      </w:r>
      <w:r w:rsidR="00134119" w:rsidRPr="00B3025D">
        <w:rPr>
          <w:rFonts w:ascii="Times New Roman" w:hAnsi="Times New Roman"/>
          <w:sz w:val="24"/>
          <w:szCs w:val="24"/>
        </w:rPr>
        <w:t>sought a romantic experience, but one that was well ordered and regimented – a sort of ‘industrialized’ romanticism</w:t>
      </w:r>
      <w:r w:rsidR="00B3025D">
        <w:rPr>
          <w:rFonts w:ascii="Times New Roman" w:hAnsi="Times New Roman"/>
          <w:sz w:val="24"/>
          <w:szCs w:val="24"/>
        </w:rPr>
        <w:t>”</w:t>
      </w:r>
      <w:r w:rsidR="00134119" w:rsidRPr="00BB4F89">
        <w:rPr>
          <w:rFonts w:ascii="Times New Roman" w:hAnsi="Times New Roman"/>
          <w:sz w:val="24"/>
          <w:szCs w:val="24"/>
        </w:rPr>
        <w:t xml:space="preserve"> </w:t>
      </w:r>
      <w:r w:rsidR="00A81063" w:rsidRPr="00BB4F89">
        <w:rPr>
          <w:rFonts w:ascii="Times New Roman" w:hAnsi="Times New Roman"/>
          <w:sz w:val="24"/>
          <w:szCs w:val="24"/>
        </w:rPr>
        <w:t>(</w:t>
      </w:r>
      <w:r w:rsidR="00134119" w:rsidRPr="00BB4F89">
        <w:rPr>
          <w:rFonts w:ascii="Times New Roman" w:hAnsi="Times New Roman"/>
          <w:sz w:val="24"/>
          <w:szCs w:val="24"/>
        </w:rPr>
        <w:t>Duncan and Gregory 1999:7</w:t>
      </w:r>
      <w:r w:rsidR="00A81063" w:rsidRPr="00BB4F89">
        <w:rPr>
          <w:rFonts w:ascii="Times New Roman" w:hAnsi="Times New Roman"/>
          <w:sz w:val="24"/>
          <w:szCs w:val="24"/>
        </w:rPr>
        <w:t>).</w:t>
      </w:r>
      <w:r w:rsidR="00387DCE" w:rsidRPr="00BB4F89">
        <w:rPr>
          <w:rFonts w:ascii="Times New Roman" w:hAnsi="Times New Roman"/>
          <w:sz w:val="24"/>
          <w:szCs w:val="24"/>
        </w:rPr>
        <w:t xml:space="preserve"> </w:t>
      </w:r>
      <w:r w:rsidR="001B1954" w:rsidRPr="00BB4F89">
        <w:rPr>
          <w:rFonts w:ascii="Times New Roman" w:hAnsi="Times New Roman"/>
          <w:sz w:val="24"/>
          <w:szCs w:val="24"/>
        </w:rPr>
        <w:t>In addition, s</w:t>
      </w:r>
      <w:r w:rsidR="00387DCE" w:rsidRPr="00BB4F89">
        <w:rPr>
          <w:rFonts w:ascii="Times New Roman" w:hAnsi="Times New Roman"/>
          <w:sz w:val="24"/>
          <w:szCs w:val="24"/>
        </w:rPr>
        <w:t xml:space="preserve">ome of the physical barriers to travel, which for some romantic tourists were very much part of the appeal, were also removed in the late nineteenth century with the </w:t>
      </w:r>
      <w:r w:rsidR="001B1954" w:rsidRPr="00BB4F89">
        <w:rPr>
          <w:rFonts w:ascii="Times New Roman" w:hAnsi="Times New Roman"/>
          <w:sz w:val="24"/>
          <w:szCs w:val="24"/>
        </w:rPr>
        <w:t>improvement and extension of the rail network</w:t>
      </w:r>
      <w:r w:rsidR="00387DCE" w:rsidRPr="00BB4F89">
        <w:rPr>
          <w:rFonts w:ascii="Times New Roman" w:hAnsi="Times New Roman"/>
          <w:sz w:val="24"/>
          <w:szCs w:val="24"/>
        </w:rPr>
        <w:t xml:space="preserve">. </w:t>
      </w:r>
      <w:r w:rsidR="001B1954" w:rsidRPr="00BB4F89">
        <w:rPr>
          <w:rFonts w:ascii="Times New Roman" w:hAnsi="Times New Roman"/>
          <w:sz w:val="24"/>
          <w:szCs w:val="24"/>
        </w:rPr>
        <w:t xml:space="preserve"> By the 1850s </w:t>
      </w:r>
      <w:r w:rsidR="00A0478A">
        <w:rPr>
          <w:rFonts w:ascii="Times New Roman" w:hAnsi="Times New Roman"/>
          <w:sz w:val="24"/>
          <w:szCs w:val="24"/>
        </w:rPr>
        <w:t>Malaga</w:t>
      </w:r>
      <w:r w:rsidR="001B1954" w:rsidRPr="00BB4F89">
        <w:rPr>
          <w:rFonts w:ascii="Times New Roman" w:hAnsi="Times New Roman"/>
          <w:sz w:val="24"/>
          <w:szCs w:val="24"/>
        </w:rPr>
        <w:t xml:space="preserve"> had acquired a </w:t>
      </w:r>
      <w:r w:rsidR="001B1954" w:rsidRPr="00BB4F89">
        <w:rPr>
          <w:rFonts w:ascii="Times New Roman" w:hAnsi="Times New Roman"/>
          <w:sz w:val="24"/>
          <w:szCs w:val="24"/>
        </w:rPr>
        <w:lastRenderedPageBreak/>
        <w:t xml:space="preserve">significant international reputation as a winter health resort </w:t>
      </w:r>
      <w:r w:rsidR="008063ED" w:rsidRPr="00BB4F89">
        <w:rPr>
          <w:rFonts w:ascii="Times New Roman" w:hAnsi="Times New Roman"/>
          <w:sz w:val="24"/>
          <w:szCs w:val="24"/>
        </w:rPr>
        <w:t>(</w:t>
      </w:r>
      <w:r w:rsidR="008063ED" w:rsidRPr="00BB4F89">
        <w:rPr>
          <w:rFonts w:ascii="Times New Roman" w:hAnsi="Times New Roman"/>
          <w:sz w:val="24"/>
          <w:szCs w:val="24"/>
          <w:lang w:eastAsia="en-GB"/>
        </w:rPr>
        <w:t>Fernandez-Cifuentes, 2007; Krauel, 1988; Majada-Neila, 1986; Pellejero Mart</w:t>
      </w:r>
      <w:r w:rsidR="002B0FE3" w:rsidRPr="00BB4F89">
        <w:rPr>
          <w:rFonts w:ascii="Times New Roman" w:hAnsi="Times New Roman"/>
          <w:sz w:val="24"/>
          <w:szCs w:val="24"/>
          <w:lang w:eastAsia="en-GB"/>
        </w:rPr>
        <w:t>i</w:t>
      </w:r>
      <w:r w:rsidR="008063ED" w:rsidRPr="00BB4F89">
        <w:rPr>
          <w:rFonts w:ascii="Times New Roman" w:hAnsi="Times New Roman"/>
          <w:sz w:val="24"/>
          <w:szCs w:val="24"/>
          <w:lang w:eastAsia="en-GB"/>
        </w:rPr>
        <w:t xml:space="preserve">nez, 2005; </w:t>
      </w:r>
      <w:r w:rsidR="008063ED" w:rsidRPr="00BB4F89">
        <w:rPr>
          <w:rFonts w:ascii="Times New Roman" w:hAnsi="Times New Roman"/>
          <w:sz w:val="24"/>
          <w:szCs w:val="24"/>
        </w:rPr>
        <w:t>Barke et al, 2010;</w:t>
      </w:r>
      <w:r w:rsidR="008063ED" w:rsidRPr="00BB4F89">
        <w:rPr>
          <w:rFonts w:ascii="Times New Roman" w:hAnsi="Times New Roman"/>
          <w:sz w:val="24"/>
          <w:szCs w:val="24"/>
          <w:lang w:eastAsia="en-GB"/>
        </w:rPr>
        <w:t xml:space="preserve">) </w:t>
      </w:r>
      <w:r w:rsidR="001B1954" w:rsidRPr="00BB4F89">
        <w:rPr>
          <w:rFonts w:ascii="Times New Roman" w:hAnsi="Times New Roman"/>
          <w:sz w:val="24"/>
          <w:szCs w:val="24"/>
        </w:rPr>
        <w:t>and was reputedly attracting several hundred British visitors each year for this purpose (Stuart-Wortley, 1856).   These</w:t>
      </w:r>
      <w:r w:rsidR="00387DCE" w:rsidRPr="00BB4F89">
        <w:rPr>
          <w:rFonts w:ascii="Times New Roman" w:hAnsi="Times New Roman"/>
          <w:sz w:val="24"/>
          <w:szCs w:val="24"/>
        </w:rPr>
        <w:t xml:space="preserve"> </w:t>
      </w:r>
      <w:r w:rsidR="001B1954" w:rsidRPr="00BB4F89">
        <w:rPr>
          <w:rFonts w:ascii="Times New Roman" w:hAnsi="Times New Roman"/>
          <w:sz w:val="24"/>
          <w:szCs w:val="24"/>
        </w:rPr>
        <w:t xml:space="preserve">important </w:t>
      </w:r>
      <w:r w:rsidR="00387DCE" w:rsidRPr="00BB4F89">
        <w:rPr>
          <w:rFonts w:ascii="Times New Roman" w:hAnsi="Times New Roman"/>
          <w:sz w:val="24"/>
          <w:szCs w:val="24"/>
        </w:rPr>
        <w:t>change</w:t>
      </w:r>
      <w:r w:rsidR="001B1954" w:rsidRPr="00BB4F89">
        <w:rPr>
          <w:rFonts w:ascii="Times New Roman" w:hAnsi="Times New Roman"/>
          <w:sz w:val="24"/>
          <w:szCs w:val="24"/>
        </w:rPr>
        <w:t>s</w:t>
      </w:r>
      <w:r w:rsidR="00387DCE" w:rsidRPr="00BB4F89">
        <w:rPr>
          <w:rFonts w:ascii="Times New Roman" w:hAnsi="Times New Roman"/>
          <w:sz w:val="24"/>
          <w:szCs w:val="24"/>
        </w:rPr>
        <w:t xml:space="preserve"> in the mode, ease and popularity of travel seems to also correlate with a </w:t>
      </w:r>
      <w:r w:rsidR="009A21FD" w:rsidRPr="00BB4F89">
        <w:rPr>
          <w:rFonts w:ascii="Times New Roman" w:hAnsi="Times New Roman"/>
          <w:sz w:val="24"/>
          <w:szCs w:val="24"/>
        </w:rPr>
        <w:t xml:space="preserve">changing set of visitor expectations of, and reactions to, </w:t>
      </w:r>
      <w:r w:rsidR="00A0478A">
        <w:rPr>
          <w:rFonts w:ascii="Times New Roman" w:hAnsi="Times New Roman"/>
          <w:sz w:val="24"/>
          <w:szCs w:val="24"/>
        </w:rPr>
        <w:t>Malaga</w:t>
      </w:r>
      <w:r w:rsidR="009A21FD" w:rsidRPr="00BB4F89">
        <w:rPr>
          <w:rFonts w:ascii="Times New Roman" w:hAnsi="Times New Roman"/>
          <w:sz w:val="24"/>
          <w:szCs w:val="24"/>
        </w:rPr>
        <w:t xml:space="preserve"> and its inhabitants</w:t>
      </w:r>
      <w:r w:rsidR="003F76A7">
        <w:rPr>
          <w:rFonts w:ascii="Times New Roman" w:hAnsi="Times New Roman"/>
          <w:sz w:val="24"/>
          <w:szCs w:val="24"/>
        </w:rPr>
        <w:t xml:space="preserve"> (see F</w:t>
      </w:r>
      <w:r w:rsidR="00F54FAF" w:rsidRPr="00BB4F89">
        <w:rPr>
          <w:rFonts w:ascii="Times New Roman" w:hAnsi="Times New Roman"/>
          <w:sz w:val="24"/>
          <w:szCs w:val="24"/>
        </w:rPr>
        <w:t>ig. 1)</w:t>
      </w:r>
      <w:r w:rsidR="009A21FD" w:rsidRPr="00BB4F89">
        <w:rPr>
          <w:rFonts w:ascii="Times New Roman" w:hAnsi="Times New Roman"/>
          <w:sz w:val="24"/>
          <w:szCs w:val="24"/>
        </w:rPr>
        <w:t xml:space="preserve">.  </w:t>
      </w:r>
    </w:p>
    <w:p w:rsidR="005A2A7D" w:rsidRDefault="00C17987" w:rsidP="007E7028">
      <w:pPr>
        <w:spacing w:after="0" w:line="480" w:lineRule="auto"/>
        <w:ind w:firstLine="720"/>
        <w:rPr>
          <w:rFonts w:ascii="Times New Roman" w:hAnsi="Times New Roman"/>
          <w:sz w:val="24"/>
          <w:szCs w:val="24"/>
        </w:rPr>
      </w:pPr>
      <w:r w:rsidRPr="003F76A7">
        <w:rPr>
          <w:rFonts w:ascii="Times New Roman" w:hAnsi="Times New Roman"/>
          <w:b/>
        </w:rPr>
        <w:t>Fig. 1 .</w:t>
      </w:r>
      <w:r w:rsidRPr="00583C5E">
        <w:rPr>
          <w:rFonts w:ascii="Times New Roman" w:hAnsi="Times New Roman"/>
        </w:rPr>
        <w:t xml:space="preserve"> Nineteenth century visitor impressions of </w:t>
      </w:r>
      <w:r w:rsidR="00A0478A">
        <w:rPr>
          <w:rFonts w:ascii="Times New Roman" w:hAnsi="Times New Roman"/>
        </w:rPr>
        <w:t>Malaga</w:t>
      </w:r>
      <w:r w:rsidRPr="00583C5E">
        <w:rPr>
          <w:rFonts w:ascii="Times New Roman" w:hAnsi="Times New Roman"/>
        </w:rPr>
        <w:t>.</w:t>
      </w:r>
      <w:r w:rsidRPr="00583C5E">
        <w:rPr>
          <w:rFonts w:ascii="Times New Roman" w:hAnsi="Times New Roman"/>
        </w:rPr>
        <w:br w:type="textWrapping" w:clear="all"/>
      </w:r>
    </w:p>
    <w:p w:rsidR="007D7FC1" w:rsidRPr="00BB4F89" w:rsidRDefault="00962DC8" w:rsidP="007E7028">
      <w:pPr>
        <w:spacing w:after="0" w:line="480" w:lineRule="auto"/>
        <w:rPr>
          <w:rFonts w:ascii="Times New Roman" w:hAnsi="Times New Roman"/>
          <w:sz w:val="24"/>
          <w:szCs w:val="24"/>
        </w:rPr>
      </w:pPr>
      <w:r w:rsidRPr="00BB4F89">
        <w:rPr>
          <w:rFonts w:ascii="Times New Roman" w:hAnsi="Times New Roman"/>
          <w:sz w:val="24"/>
          <w:szCs w:val="24"/>
        </w:rPr>
        <w:t xml:space="preserve">The romantic </w:t>
      </w:r>
      <w:r w:rsidR="000C1E01" w:rsidRPr="00BB4F89">
        <w:rPr>
          <w:rFonts w:ascii="Times New Roman" w:hAnsi="Times New Roman"/>
          <w:sz w:val="24"/>
          <w:szCs w:val="24"/>
        </w:rPr>
        <w:t xml:space="preserve">emotional </w:t>
      </w:r>
      <w:r w:rsidRPr="00BB4F89">
        <w:rPr>
          <w:rFonts w:ascii="Times New Roman" w:hAnsi="Times New Roman"/>
          <w:sz w:val="24"/>
          <w:szCs w:val="24"/>
        </w:rPr>
        <w:t xml:space="preserve">fascination with the </w:t>
      </w:r>
      <w:r w:rsidR="000C1E01" w:rsidRPr="00BB4F89">
        <w:rPr>
          <w:rFonts w:ascii="Times New Roman" w:hAnsi="Times New Roman"/>
          <w:sz w:val="24"/>
          <w:szCs w:val="24"/>
        </w:rPr>
        <w:t>picturesque</w:t>
      </w:r>
      <w:r w:rsidR="00C10808" w:rsidRPr="00BB4F89">
        <w:rPr>
          <w:rFonts w:ascii="Times New Roman" w:hAnsi="Times New Roman"/>
          <w:sz w:val="24"/>
          <w:szCs w:val="24"/>
        </w:rPr>
        <w:t>,</w:t>
      </w:r>
      <w:r w:rsidR="000C1E01" w:rsidRPr="00BB4F89">
        <w:rPr>
          <w:rFonts w:ascii="Times New Roman" w:hAnsi="Times New Roman"/>
          <w:sz w:val="24"/>
          <w:szCs w:val="24"/>
        </w:rPr>
        <w:t xml:space="preserve"> pre-modern </w:t>
      </w:r>
      <w:r w:rsidRPr="00BB4F89">
        <w:rPr>
          <w:rFonts w:ascii="Times New Roman" w:hAnsi="Times New Roman"/>
          <w:sz w:val="24"/>
          <w:szCs w:val="24"/>
        </w:rPr>
        <w:t xml:space="preserve">city </w:t>
      </w:r>
      <w:r w:rsidR="000C1E01" w:rsidRPr="00BB4F89">
        <w:rPr>
          <w:rFonts w:ascii="Times New Roman" w:hAnsi="Times New Roman"/>
          <w:sz w:val="24"/>
          <w:szCs w:val="24"/>
        </w:rPr>
        <w:t xml:space="preserve">and its picaresque characters </w:t>
      </w:r>
      <w:r w:rsidR="009E3AB6">
        <w:rPr>
          <w:rFonts w:ascii="Times New Roman" w:hAnsi="Times New Roman"/>
          <w:sz w:val="24"/>
          <w:szCs w:val="24"/>
        </w:rPr>
        <w:t xml:space="preserve">seems to </w:t>
      </w:r>
      <w:r w:rsidR="008810A7" w:rsidRPr="00BB4F89">
        <w:rPr>
          <w:rFonts w:ascii="Times New Roman" w:hAnsi="Times New Roman"/>
          <w:sz w:val="24"/>
          <w:szCs w:val="24"/>
        </w:rPr>
        <w:t>g</w:t>
      </w:r>
      <w:r w:rsidR="009E3AB6">
        <w:rPr>
          <w:rFonts w:ascii="Times New Roman" w:hAnsi="Times New Roman"/>
          <w:sz w:val="24"/>
          <w:szCs w:val="24"/>
        </w:rPr>
        <w:t>i</w:t>
      </w:r>
      <w:r w:rsidRPr="00BB4F89">
        <w:rPr>
          <w:rFonts w:ascii="Times New Roman" w:hAnsi="Times New Roman"/>
          <w:sz w:val="24"/>
          <w:szCs w:val="24"/>
        </w:rPr>
        <w:t xml:space="preserve">ve way to a </w:t>
      </w:r>
      <w:r w:rsidR="006B2510" w:rsidRPr="00BB4F89">
        <w:rPr>
          <w:rFonts w:ascii="Times New Roman" w:hAnsi="Times New Roman"/>
          <w:sz w:val="24"/>
          <w:szCs w:val="24"/>
        </w:rPr>
        <w:t xml:space="preserve">rational and somewhat puritanical </w:t>
      </w:r>
      <w:r w:rsidR="008810A7" w:rsidRPr="00BB4F89">
        <w:rPr>
          <w:rFonts w:ascii="Times New Roman" w:hAnsi="Times New Roman"/>
          <w:sz w:val="24"/>
          <w:szCs w:val="24"/>
        </w:rPr>
        <w:t>assessment of the city and its inhabitants</w:t>
      </w:r>
      <w:r w:rsidR="00826132" w:rsidRPr="00BB4F89">
        <w:rPr>
          <w:rFonts w:ascii="Times New Roman" w:hAnsi="Times New Roman"/>
          <w:sz w:val="24"/>
          <w:szCs w:val="24"/>
        </w:rPr>
        <w:t xml:space="preserve"> with greater emphasis given to the environmental and climatic characteristics of place</w:t>
      </w:r>
      <w:r w:rsidR="008810A7" w:rsidRPr="00BB4F89">
        <w:rPr>
          <w:rFonts w:ascii="Times New Roman" w:hAnsi="Times New Roman"/>
          <w:sz w:val="24"/>
          <w:szCs w:val="24"/>
        </w:rPr>
        <w:t xml:space="preserve">.  </w:t>
      </w:r>
      <w:r w:rsidR="00826132" w:rsidRPr="00BB4F89">
        <w:rPr>
          <w:rFonts w:ascii="Times New Roman" w:hAnsi="Times New Roman"/>
          <w:sz w:val="24"/>
          <w:szCs w:val="24"/>
        </w:rPr>
        <w:t>Many l</w:t>
      </w:r>
      <w:r w:rsidR="008810A7" w:rsidRPr="00BB4F89">
        <w:rPr>
          <w:rFonts w:ascii="Times New Roman" w:hAnsi="Times New Roman"/>
          <w:sz w:val="24"/>
          <w:szCs w:val="24"/>
        </w:rPr>
        <w:t>ate nineteenth century travel acc</w:t>
      </w:r>
      <w:r w:rsidR="005C517A" w:rsidRPr="00BB4F89">
        <w:rPr>
          <w:rFonts w:ascii="Times New Roman" w:hAnsi="Times New Roman"/>
          <w:sz w:val="24"/>
          <w:szCs w:val="24"/>
        </w:rPr>
        <w:t xml:space="preserve">ounts project visitor concerns about </w:t>
      </w:r>
      <w:r w:rsidR="000C1E01" w:rsidRPr="00BB4F89">
        <w:rPr>
          <w:rFonts w:ascii="Times New Roman" w:hAnsi="Times New Roman"/>
          <w:sz w:val="24"/>
          <w:szCs w:val="24"/>
        </w:rPr>
        <w:t xml:space="preserve">the </w:t>
      </w:r>
      <w:r w:rsidR="005C517A" w:rsidRPr="00BB4F89">
        <w:rPr>
          <w:rFonts w:ascii="Times New Roman" w:hAnsi="Times New Roman"/>
          <w:sz w:val="24"/>
          <w:szCs w:val="24"/>
        </w:rPr>
        <w:t xml:space="preserve">hygienic condition of the </w:t>
      </w:r>
      <w:r w:rsidR="00826132" w:rsidRPr="00BB4F89">
        <w:rPr>
          <w:rFonts w:ascii="Times New Roman" w:hAnsi="Times New Roman"/>
          <w:sz w:val="24"/>
          <w:szCs w:val="24"/>
        </w:rPr>
        <w:t xml:space="preserve">city as a suitable health </w:t>
      </w:r>
      <w:r w:rsidR="00C10808" w:rsidRPr="00BB4F89">
        <w:rPr>
          <w:rFonts w:ascii="Times New Roman" w:hAnsi="Times New Roman"/>
          <w:sz w:val="24"/>
          <w:szCs w:val="24"/>
        </w:rPr>
        <w:t>resort with</w:t>
      </w:r>
      <w:r w:rsidR="005C517A" w:rsidRPr="00BB4F89">
        <w:rPr>
          <w:rFonts w:ascii="Times New Roman" w:hAnsi="Times New Roman"/>
          <w:sz w:val="24"/>
          <w:szCs w:val="24"/>
        </w:rPr>
        <w:t xml:space="preserve"> several comment</w:t>
      </w:r>
      <w:r w:rsidR="00C10808" w:rsidRPr="00BB4F89">
        <w:rPr>
          <w:rFonts w:ascii="Times New Roman" w:hAnsi="Times New Roman"/>
          <w:sz w:val="24"/>
          <w:szCs w:val="24"/>
        </w:rPr>
        <w:t>ing</w:t>
      </w:r>
      <w:r w:rsidR="005C517A" w:rsidRPr="00BB4F89">
        <w:rPr>
          <w:rFonts w:ascii="Times New Roman" w:hAnsi="Times New Roman"/>
          <w:sz w:val="24"/>
          <w:szCs w:val="24"/>
        </w:rPr>
        <w:t xml:space="preserve"> on the </w:t>
      </w:r>
      <w:r w:rsidR="000C1E01" w:rsidRPr="00BB4F89">
        <w:rPr>
          <w:rFonts w:ascii="Times New Roman" w:hAnsi="Times New Roman"/>
          <w:sz w:val="24"/>
          <w:szCs w:val="24"/>
        </w:rPr>
        <w:t>dirt,</w:t>
      </w:r>
      <w:r w:rsidRPr="00BB4F89">
        <w:rPr>
          <w:rFonts w:ascii="Times New Roman" w:hAnsi="Times New Roman"/>
          <w:sz w:val="24"/>
          <w:szCs w:val="24"/>
        </w:rPr>
        <w:t xml:space="preserve"> </w:t>
      </w:r>
      <w:r w:rsidR="00826132" w:rsidRPr="00BB4F89">
        <w:rPr>
          <w:rFonts w:ascii="Times New Roman" w:hAnsi="Times New Roman"/>
          <w:sz w:val="24"/>
          <w:szCs w:val="24"/>
        </w:rPr>
        <w:t xml:space="preserve">disease, </w:t>
      </w:r>
      <w:r w:rsidRPr="00BB4F89">
        <w:rPr>
          <w:rFonts w:ascii="Times New Roman" w:hAnsi="Times New Roman"/>
          <w:sz w:val="24"/>
          <w:szCs w:val="24"/>
        </w:rPr>
        <w:t>poverty and disorder</w:t>
      </w:r>
      <w:r w:rsidR="000C1E01" w:rsidRPr="00BB4F89">
        <w:rPr>
          <w:rFonts w:ascii="Times New Roman" w:hAnsi="Times New Roman"/>
          <w:sz w:val="24"/>
          <w:szCs w:val="24"/>
        </w:rPr>
        <w:t xml:space="preserve"> of </w:t>
      </w:r>
      <w:r w:rsidR="00432E92" w:rsidRPr="00BB4F89">
        <w:rPr>
          <w:rFonts w:ascii="Times New Roman" w:hAnsi="Times New Roman"/>
          <w:sz w:val="24"/>
          <w:szCs w:val="24"/>
        </w:rPr>
        <w:t>an increasingly industrial</w:t>
      </w:r>
      <w:r w:rsidR="005C517A" w:rsidRPr="00BB4F89">
        <w:rPr>
          <w:rFonts w:ascii="Times New Roman" w:hAnsi="Times New Roman"/>
          <w:sz w:val="24"/>
          <w:szCs w:val="24"/>
        </w:rPr>
        <w:t>,</w:t>
      </w:r>
      <w:r w:rsidR="00432E92" w:rsidRPr="00BB4F89">
        <w:rPr>
          <w:rFonts w:ascii="Times New Roman" w:hAnsi="Times New Roman"/>
          <w:sz w:val="24"/>
          <w:szCs w:val="24"/>
        </w:rPr>
        <w:t xml:space="preserve"> yet still essentially pre-modern city</w:t>
      </w:r>
      <w:r w:rsidR="00FE46CB" w:rsidRPr="00BB4F89">
        <w:rPr>
          <w:rFonts w:ascii="Times New Roman" w:hAnsi="Times New Roman"/>
          <w:sz w:val="24"/>
          <w:szCs w:val="24"/>
        </w:rPr>
        <w:t xml:space="preserve">.  </w:t>
      </w:r>
      <w:r w:rsidR="006B2510" w:rsidRPr="00BB4F89">
        <w:rPr>
          <w:rFonts w:ascii="Times New Roman" w:hAnsi="Times New Roman"/>
          <w:sz w:val="24"/>
          <w:szCs w:val="24"/>
        </w:rPr>
        <w:t xml:space="preserve"> </w:t>
      </w:r>
      <w:r w:rsidR="00087250" w:rsidRPr="00BB4F89">
        <w:rPr>
          <w:rFonts w:ascii="Times New Roman" w:hAnsi="Times New Roman"/>
          <w:sz w:val="24"/>
          <w:szCs w:val="24"/>
        </w:rPr>
        <w:t>A more negative set of p</w:t>
      </w:r>
      <w:r w:rsidR="006B2510" w:rsidRPr="00BB4F89">
        <w:rPr>
          <w:rFonts w:ascii="Times New Roman" w:hAnsi="Times New Roman"/>
          <w:sz w:val="24"/>
          <w:szCs w:val="24"/>
        </w:rPr>
        <w:t>uritanical discourse</w:t>
      </w:r>
      <w:r w:rsidR="00826132" w:rsidRPr="00BB4F89">
        <w:rPr>
          <w:rFonts w:ascii="Times New Roman" w:hAnsi="Times New Roman"/>
          <w:sz w:val="24"/>
          <w:szCs w:val="24"/>
        </w:rPr>
        <w:t>s</w:t>
      </w:r>
      <w:r w:rsidR="006B2510" w:rsidRPr="00BB4F89">
        <w:rPr>
          <w:rFonts w:ascii="Times New Roman" w:hAnsi="Times New Roman"/>
          <w:sz w:val="24"/>
          <w:szCs w:val="24"/>
        </w:rPr>
        <w:t xml:space="preserve"> </w:t>
      </w:r>
      <w:r w:rsidR="00087250" w:rsidRPr="00BB4F89">
        <w:rPr>
          <w:rFonts w:ascii="Times New Roman" w:hAnsi="Times New Roman"/>
          <w:sz w:val="24"/>
          <w:szCs w:val="24"/>
        </w:rPr>
        <w:t xml:space="preserve">around </w:t>
      </w:r>
      <w:r w:rsidR="005C517A" w:rsidRPr="00BB4F89">
        <w:rPr>
          <w:rFonts w:ascii="Times New Roman" w:hAnsi="Times New Roman"/>
          <w:sz w:val="24"/>
          <w:szCs w:val="24"/>
        </w:rPr>
        <w:t>disgust</w:t>
      </w:r>
      <w:r w:rsidR="006B2510" w:rsidRPr="00BB4F89">
        <w:rPr>
          <w:rFonts w:ascii="Times New Roman" w:hAnsi="Times New Roman"/>
          <w:sz w:val="24"/>
          <w:szCs w:val="24"/>
        </w:rPr>
        <w:t xml:space="preserve"> and fear of the cultural other therefore</w:t>
      </w:r>
      <w:r w:rsidR="003E4793" w:rsidRPr="00BB4F89">
        <w:rPr>
          <w:rFonts w:ascii="Times New Roman" w:hAnsi="Times New Roman"/>
          <w:sz w:val="24"/>
          <w:szCs w:val="24"/>
        </w:rPr>
        <w:t xml:space="preserve"> </w:t>
      </w:r>
      <w:r w:rsidR="00087250" w:rsidRPr="00BB4F89">
        <w:rPr>
          <w:rFonts w:ascii="Times New Roman" w:hAnsi="Times New Roman"/>
          <w:sz w:val="24"/>
          <w:szCs w:val="24"/>
        </w:rPr>
        <w:t>emerge</w:t>
      </w:r>
      <w:r w:rsidR="00306084" w:rsidRPr="00BB4F89">
        <w:rPr>
          <w:rFonts w:ascii="Times New Roman" w:hAnsi="Times New Roman"/>
          <w:sz w:val="24"/>
          <w:szCs w:val="24"/>
        </w:rPr>
        <w:t>d</w:t>
      </w:r>
      <w:r w:rsidR="00087250" w:rsidRPr="00BB4F89">
        <w:rPr>
          <w:rFonts w:ascii="Times New Roman" w:hAnsi="Times New Roman"/>
          <w:sz w:val="24"/>
          <w:szCs w:val="24"/>
        </w:rPr>
        <w:t xml:space="preserve"> </w:t>
      </w:r>
      <w:r w:rsidR="00E060BB" w:rsidRPr="00BB4F89">
        <w:rPr>
          <w:rFonts w:ascii="Times New Roman" w:hAnsi="Times New Roman"/>
          <w:sz w:val="24"/>
          <w:szCs w:val="24"/>
        </w:rPr>
        <w:t xml:space="preserve">and </w:t>
      </w:r>
      <w:r w:rsidR="00087250" w:rsidRPr="00BB4F89">
        <w:rPr>
          <w:rFonts w:ascii="Times New Roman" w:hAnsi="Times New Roman"/>
          <w:sz w:val="24"/>
          <w:szCs w:val="24"/>
        </w:rPr>
        <w:t xml:space="preserve">gradually </w:t>
      </w:r>
      <w:r w:rsidR="003E4793" w:rsidRPr="00BB4F89">
        <w:rPr>
          <w:rFonts w:ascii="Times New Roman" w:hAnsi="Times New Roman"/>
          <w:sz w:val="24"/>
          <w:szCs w:val="24"/>
        </w:rPr>
        <w:t>beca</w:t>
      </w:r>
      <w:r w:rsidR="00E060BB" w:rsidRPr="00BB4F89">
        <w:rPr>
          <w:rFonts w:ascii="Times New Roman" w:hAnsi="Times New Roman"/>
          <w:sz w:val="24"/>
          <w:szCs w:val="24"/>
        </w:rPr>
        <w:t xml:space="preserve">me </w:t>
      </w:r>
      <w:r w:rsidR="00300266" w:rsidRPr="00BB4F89">
        <w:rPr>
          <w:rFonts w:ascii="Times New Roman" w:hAnsi="Times New Roman"/>
          <w:sz w:val="24"/>
          <w:szCs w:val="24"/>
        </w:rPr>
        <w:t>more p</w:t>
      </w:r>
      <w:r w:rsidR="00B0518E" w:rsidRPr="00BB4F89">
        <w:rPr>
          <w:rFonts w:ascii="Times New Roman" w:hAnsi="Times New Roman"/>
          <w:sz w:val="24"/>
          <w:szCs w:val="24"/>
        </w:rPr>
        <w:t>r</w:t>
      </w:r>
      <w:r w:rsidR="00300266" w:rsidRPr="00BB4F89">
        <w:rPr>
          <w:rFonts w:ascii="Times New Roman" w:hAnsi="Times New Roman"/>
          <w:sz w:val="24"/>
          <w:szCs w:val="24"/>
        </w:rPr>
        <w:t xml:space="preserve">evalent than </w:t>
      </w:r>
      <w:r w:rsidR="009E3AB6">
        <w:rPr>
          <w:rFonts w:ascii="Times New Roman" w:hAnsi="Times New Roman"/>
          <w:sz w:val="24"/>
          <w:szCs w:val="24"/>
        </w:rPr>
        <w:t>the earlier Romantic</w:t>
      </w:r>
      <w:r w:rsidR="00087250" w:rsidRPr="00BB4F89">
        <w:rPr>
          <w:rFonts w:ascii="Times New Roman" w:hAnsi="Times New Roman"/>
          <w:sz w:val="24"/>
          <w:szCs w:val="24"/>
        </w:rPr>
        <w:t xml:space="preserve"> discourses.</w:t>
      </w:r>
      <w:r w:rsidR="00300266" w:rsidRPr="00BB4F89">
        <w:rPr>
          <w:rFonts w:ascii="Times New Roman" w:hAnsi="Times New Roman"/>
          <w:sz w:val="24"/>
          <w:szCs w:val="24"/>
        </w:rPr>
        <w:t xml:space="preserve">  </w:t>
      </w:r>
      <w:r w:rsidR="00B0518E" w:rsidRPr="00BB4F89">
        <w:rPr>
          <w:rFonts w:ascii="Times New Roman" w:hAnsi="Times New Roman"/>
          <w:sz w:val="24"/>
          <w:szCs w:val="24"/>
        </w:rPr>
        <w:t>Given the change</w:t>
      </w:r>
      <w:r w:rsidR="00731FE6" w:rsidRPr="00BB4F89">
        <w:rPr>
          <w:rFonts w:ascii="Times New Roman" w:hAnsi="Times New Roman"/>
          <w:sz w:val="24"/>
          <w:szCs w:val="24"/>
        </w:rPr>
        <w:t>s</w:t>
      </w:r>
      <w:r w:rsidR="00B0518E" w:rsidRPr="00BB4F89">
        <w:rPr>
          <w:rFonts w:ascii="Times New Roman" w:hAnsi="Times New Roman"/>
          <w:sz w:val="24"/>
          <w:szCs w:val="24"/>
        </w:rPr>
        <w:t xml:space="preserve"> in the nature of the city and the type of tourists </w:t>
      </w:r>
      <w:r w:rsidR="00731FE6" w:rsidRPr="00BB4F89">
        <w:rPr>
          <w:rFonts w:ascii="Times New Roman" w:hAnsi="Times New Roman"/>
          <w:sz w:val="24"/>
          <w:szCs w:val="24"/>
        </w:rPr>
        <w:t xml:space="preserve">it </w:t>
      </w:r>
      <w:r w:rsidR="008F757A" w:rsidRPr="00BB4F89">
        <w:rPr>
          <w:rFonts w:ascii="Times New Roman" w:hAnsi="Times New Roman"/>
          <w:sz w:val="24"/>
          <w:szCs w:val="24"/>
        </w:rPr>
        <w:t>began to attract</w:t>
      </w:r>
      <w:r w:rsidR="00731FE6" w:rsidRPr="00BB4F89">
        <w:rPr>
          <w:rFonts w:ascii="Times New Roman" w:hAnsi="Times New Roman"/>
          <w:sz w:val="24"/>
          <w:szCs w:val="24"/>
        </w:rPr>
        <w:t xml:space="preserve"> this transition </w:t>
      </w:r>
      <w:r w:rsidR="008F757A" w:rsidRPr="00BB4F89">
        <w:rPr>
          <w:rFonts w:ascii="Times New Roman" w:hAnsi="Times New Roman"/>
          <w:sz w:val="24"/>
          <w:szCs w:val="24"/>
        </w:rPr>
        <w:t xml:space="preserve">was probably </w:t>
      </w:r>
      <w:r w:rsidR="00731FE6" w:rsidRPr="00BB4F89">
        <w:rPr>
          <w:rFonts w:ascii="Times New Roman" w:hAnsi="Times New Roman"/>
          <w:sz w:val="24"/>
          <w:szCs w:val="24"/>
        </w:rPr>
        <w:t xml:space="preserve">to be expected. </w:t>
      </w:r>
      <w:r w:rsidR="003E4793" w:rsidRPr="00BB4F89">
        <w:rPr>
          <w:rFonts w:ascii="Times New Roman" w:hAnsi="Times New Roman"/>
          <w:sz w:val="24"/>
          <w:szCs w:val="24"/>
        </w:rPr>
        <w:t xml:space="preserve"> Although apparently in stark contrast,</w:t>
      </w:r>
      <w:r w:rsidR="00731FE6" w:rsidRPr="00BB4F89">
        <w:rPr>
          <w:rFonts w:ascii="Times New Roman" w:hAnsi="Times New Roman"/>
          <w:sz w:val="24"/>
          <w:szCs w:val="24"/>
        </w:rPr>
        <w:t xml:space="preserve"> it could be argued that these </w:t>
      </w:r>
      <w:r w:rsidR="00306084" w:rsidRPr="00BB4F89">
        <w:rPr>
          <w:rFonts w:ascii="Times New Roman" w:hAnsi="Times New Roman"/>
          <w:sz w:val="24"/>
          <w:szCs w:val="24"/>
        </w:rPr>
        <w:t>ostensibly</w:t>
      </w:r>
      <w:r w:rsidR="00731FE6" w:rsidRPr="00BB4F89">
        <w:rPr>
          <w:rFonts w:ascii="Times New Roman" w:hAnsi="Times New Roman"/>
          <w:sz w:val="24"/>
          <w:szCs w:val="24"/>
        </w:rPr>
        <w:t xml:space="preserve"> different sets of visitor accounts are in fact tw</w:t>
      </w:r>
      <w:r w:rsidR="009E3AB6">
        <w:rPr>
          <w:rFonts w:ascii="Times New Roman" w:hAnsi="Times New Roman"/>
          <w:sz w:val="24"/>
          <w:szCs w:val="24"/>
        </w:rPr>
        <w:t xml:space="preserve">o sides of the same </w:t>
      </w:r>
      <w:r w:rsidR="00731FE6" w:rsidRPr="00BB4F89">
        <w:rPr>
          <w:rFonts w:ascii="Times New Roman" w:hAnsi="Times New Roman"/>
          <w:sz w:val="24"/>
          <w:szCs w:val="24"/>
        </w:rPr>
        <w:t xml:space="preserve">coin </w:t>
      </w:r>
      <w:r w:rsidR="004022E1" w:rsidRPr="00BB4F89">
        <w:rPr>
          <w:rFonts w:ascii="Times New Roman" w:hAnsi="Times New Roman"/>
          <w:sz w:val="24"/>
          <w:szCs w:val="24"/>
        </w:rPr>
        <w:t>in that both portray the city and its inhabitants as ‘other’</w:t>
      </w:r>
      <w:r w:rsidR="003E4793" w:rsidRPr="00BB4F89">
        <w:rPr>
          <w:rFonts w:ascii="Times New Roman" w:hAnsi="Times New Roman"/>
          <w:sz w:val="24"/>
          <w:szCs w:val="24"/>
        </w:rPr>
        <w:t xml:space="preserve">, albeit from </w:t>
      </w:r>
      <w:r w:rsidR="009E3AB6">
        <w:rPr>
          <w:rFonts w:ascii="Times New Roman" w:hAnsi="Times New Roman"/>
          <w:sz w:val="24"/>
          <w:szCs w:val="24"/>
        </w:rPr>
        <w:t xml:space="preserve">rather </w:t>
      </w:r>
      <w:r w:rsidR="003E4793" w:rsidRPr="00BB4F89">
        <w:rPr>
          <w:rFonts w:ascii="Times New Roman" w:hAnsi="Times New Roman"/>
          <w:sz w:val="24"/>
          <w:szCs w:val="24"/>
        </w:rPr>
        <w:t>different emotional</w:t>
      </w:r>
      <w:r w:rsidR="009E3AB6">
        <w:rPr>
          <w:rFonts w:ascii="Times New Roman" w:hAnsi="Times New Roman"/>
          <w:sz w:val="24"/>
          <w:szCs w:val="24"/>
        </w:rPr>
        <w:t xml:space="preserve"> and class</w:t>
      </w:r>
      <w:r w:rsidR="003E4793" w:rsidRPr="00BB4F89">
        <w:rPr>
          <w:rFonts w:ascii="Times New Roman" w:hAnsi="Times New Roman"/>
          <w:sz w:val="24"/>
          <w:szCs w:val="24"/>
        </w:rPr>
        <w:t xml:space="preserve"> perspectives.</w:t>
      </w:r>
    </w:p>
    <w:p w:rsidR="00432E92" w:rsidRPr="00BB4F89" w:rsidRDefault="008F757A" w:rsidP="007E7028">
      <w:pPr>
        <w:spacing w:after="0" w:line="480" w:lineRule="auto"/>
        <w:jc w:val="both"/>
        <w:rPr>
          <w:rFonts w:ascii="Times New Roman" w:hAnsi="Times New Roman"/>
          <w:sz w:val="24"/>
          <w:szCs w:val="24"/>
        </w:rPr>
      </w:pPr>
      <w:r w:rsidRPr="00BB4F89">
        <w:rPr>
          <w:rFonts w:ascii="Times New Roman" w:hAnsi="Times New Roman"/>
          <w:sz w:val="24"/>
          <w:szCs w:val="24"/>
        </w:rPr>
        <w:t>During the nineteenth century t</w:t>
      </w:r>
      <w:r w:rsidR="00432E92" w:rsidRPr="00BB4F89">
        <w:rPr>
          <w:rFonts w:ascii="Times New Roman" w:hAnsi="Times New Roman"/>
          <w:sz w:val="24"/>
          <w:szCs w:val="24"/>
        </w:rPr>
        <w:t xml:space="preserve">he medical profession produced </w:t>
      </w:r>
      <w:r w:rsidR="003E4793" w:rsidRPr="00BB4F89">
        <w:rPr>
          <w:rFonts w:ascii="Times New Roman" w:hAnsi="Times New Roman"/>
          <w:sz w:val="24"/>
          <w:szCs w:val="24"/>
        </w:rPr>
        <w:t>numerous</w:t>
      </w:r>
      <w:r w:rsidR="00432E92" w:rsidRPr="00BB4F89">
        <w:rPr>
          <w:rFonts w:ascii="Times New Roman" w:hAnsi="Times New Roman"/>
          <w:sz w:val="24"/>
          <w:szCs w:val="24"/>
        </w:rPr>
        <w:t xml:space="preserve"> accounts assessing the relative suitability of competing Mediterranean resorts as potential winter retreats for the convalescence of their wealthy northern European patients</w:t>
      </w:r>
      <w:r w:rsidR="00541D8B" w:rsidRPr="00BB4F89">
        <w:rPr>
          <w:rFonts w:ascii="Times New Roman" w:hAnsi="Times New Roman"/>
          <w:sz w:val="24"/>
          <w:szCs w:val="24"/>
        </w:rPr>
        <w:t xml:space="preserve"> (</w:t>
      </w:r>
      <w:r w:rsidR="003E4793" w:rsidRPr="00BB4F89">
        <w:rPr>
          <w:rFonts w:ascii="Times New Roman" w:hAnsi="Times New Roman"/>
          <w:sz w:val="24"/>
          <w:szCs w:val="24"/>
        </w:rPr>
        <w:t>Pemble, 1988</w:t>
      </w:r>
      <w:r w:rsidR="00541D8B" w:rsidRPr="00BB4F89">
        <w:rPr>
          <w:rFonts w:ascii="Times New Roman" w:hAnsi="Times New Roman"/>
          <w:sz w:val="24"/>
          <w:szCs w:val="24"/>
        </w:rPr>
        <w:t xml:space="preserve">; </w:t>
      </w:r>
      <w:r w:rsidR="00A83FF5">
        <w:rPr>
          <w:rFonts w:ascii="Times New Roman" w:hAnsi="Times New Roman"/>
          <w:sz w:val="24"/>
          <w:szCs w:val="24"/>
        </w:rPr>
        <w:t xml:space="preserve">Ruiz </w:t>
      </w:r>
      <w:r w:rsidR="00541D8B" w:rsidRPr="00BB4F89">
        <w:rPr>
          <w:rFonts w:ascii="Times New Roman" w:hAnsi="Times New Roman"/>
          <w:sz w:val="24"/>
          <w:szCs w:val="24"/>
        </w:rPr>
        <w:t>Mas, 2008</w:t>
      </w:r>
      <w:r w:rsidR="003E4793" w:rsidRPr="00BB4F89">
        <w:rPr>
          <w:rFonts w:ascii="Times New Roman" w:hAnsi="Times New Roman"/>
          <w:sz w:val="24"/>
          <w:szCs w:val="24"/>
        </w:rPr>
        <w:t>)</w:t>
      </w:r>
      <w:r w:rsidR="00432E92" w:rsidRPr="00BB4F89">
        <w:rPr>
          <w:rFonts w:ascii="Times New Roman" w:hAnsi="Times New Roman"/>
          <w:sz w:val="24"/>
          <w:szCs w:val="24"/>
        </w:rPr>
        <w:t xml:space="preserve">.  The treatment of respiratory diseases was of particular concern due to their prevalence in the </w:t>
      </w:r>
      <w:r w:rsidR="00432E92" w:rsidRPr="00BB4F89">
        <w:rPr>
          <w:rFonts w:ascii="Times New Roman" w:hAnsi="Times New Roman"/>
          <w:sz w:val="24"/>
          <w:szCs w:val="24"/>
        </w:rPr>
        <w:lastRenderedPageBreak/>
        <w:t>industrialised countries of north-western Europe.  A long period of convalescence in warm, dry climates was a widely accepted treatment</w:t>
      </w:r>
      <w:r w:rsidR="00D41DC4" w:rsidRPr="00BB4F89">
        <w:rPr>
          <w:rFonts w:ascii="Times New Roman" w:hAnsi="Times New Roman"/>
          <w:sz w:val="24"/>
          <w:szCs w:val="24"/>
        </w:rPr>
        <w:t>,</w:t>
      </w:r>
      <w:r w:rsidR="00432E92" w:rsidRPr="00BB4F89">
        <w:rPr>
          <w:rFonts w:ascii="Times New Roman" w:hAnsi="Times New Roman"/>
          <w:sz w:val="24"/>
          <w:szCs w:val="24"/>
        </w:rPr>
        <w:t xml:space="preserve"> for </w:t>
      </w:r>
      <w:r w:rsidR="00C17987" w:rsidRPr="00BB4F89">
        <w:rPr>
          <w:rFonts w:ascii="Times New Roman" w:hAnsi="Times New Roman"/>
          <w:sz w:val="24"/>
          <w:szCs w:val="24"/>
        </w:rPr>
        <w:t>those who could afford it</w:t>
      </w:r>
      <w:r w:rsidR="00D41DC4" w:rsidRPr="00BB4F89">
        <w:rPr>
          <w:rFonts w:ascii="Times New Roman" w:hAnsi="Times New Roman"/>
          <w:sz w:val="24"/>
          <w:szCs w:val="24"/>
        </w:rPr>
        <w:t>,</w:t>
      </w:r>
      <w:r w:rsidR="00C17987" w:rsidRPr="00BB4F89">
        <w:rPr>
          <w:rFonts w:ascii="Times New Roman" w:hAnsi="Times New Roman"/>
          <w:sz w:val="24"/>
          <w:szCs w:val="24"/>
        </w:rPr>
        <w:t xml:space="preserve"> </w:t>
      </w:r>
      <w:r w:rsidR="00432E92" w:rsidRPr="00BB4F89">
        <w:rPr>
          <w:rFonts w:ascii="Times New Roman" w:hAnsi="Times New Roman"/>
          <w:sz w:val="24"/>
          <w:szCs w:val="24"/>
        </w:rPr>
        <w:t xml:space="preserve">and </w:t>
      </w:r>
      <w:r w:rsidR="00A0478A">
        <w:rPr>
          <w:rFonts w:ascii="Times New Roman" w:hAnsi="Times New Roman"/>
          <w:sz w:val="24"/>
          <w:szCs w:val="24"/>
        </w:rPr>
        <w:t>Malaga</w:t>
      </w:r>
      <w:r w:rsidR="00432E92" w:rsidRPr="00BB4F89">
        <w:rPr>
          <w:rFonts w:ascii="Times New Roman" w:hAnsi="Times New Roman"/>
          <w:sz w:val="24"/>
          <w:szCs w:val="24"/>
        </w:rPr>
        <w:t xml:space="preserve">’s warm and relatively dry winter climate (only </w:t>
      </w:r>
      <w:r w:rsidR="00147A4D" w:rsidRPr="00BB4F89">
        <w:rPr>
          <w:rFonts w:ascii="Times New Roman" w:hAnsi="Times New Roman"/>
          <w:sz w:val="24"/>
          <w:szCs w:val="24"/>
        </w:rPr>
        <w:t>40</w:t>
      </w:r>
      <w:r w:rsidR="00E01FC1" w:rsidRPr="00BB4F89">
        <w:rPr>
          <w:rFonts w:ascii="Times New Roman" w:hAnsi="Times New Roman"/>
          <w:sz w:val="24"/>
          <w:szCs w:val="24"/>
        </w:rPr>
        <w:t xml:space="preserve"> </w:t>
      </w:r>
      <w:r w:rsidR="00432E92" w:rsidRPr="00BB4F89">
        <w:rPr>
          <w:rFonts w:ascii="Times New Roman" w:hAnsi="Times New Roman"/>
          <w:sz w:val="24"/>
          <w:szCs w:val="24"/>
        </w:rPr>
        <w:t xml:space="preserve">days of </w:t>
      </w:r>
      <w:r w:rsidR="00C17987" w:rsidRPr="00BB4F89">
        <w:rPr>
          <w:rFonts w:ascii="Times New Roman" w:hAnsi="Times New Roman"/>
          <w:sz w:val="24"/>
          <w:szCs w:val="24"/>
        </w:rPr>
        <w:t>rain per annum and an average winter temperature of 54.41</w:t>
      </w:r>
      <w:r w:rsidR="00C17987" w:rsidRPr="00BB4F89">
        <w:rPr>
          <w:rFonts w:ascii="Times New Roman" w:hAnsi="Times New Roman"/>
          <w:sz w:val="24"/>
          <w:szCs w:val="24"/>
          <w:vertAlign w:val="superscript"/>
        </w:rPr>
        <w:t>o</w:t>
      </w:r>
      <w:r w:rsidR="00C17987" w:rsidRPr="00BB4F89">
        <w:rPr>
          <w:rFonts w:ascii="Times New Roman" w:hAnsi="Times New Roman"/>
          <w:sz w:val="24"/>
          <w:szCs w:val="24"/>
        </w:rPr>
        <w:t>F</w:t>
      </w:r>
      <w:r w:rsidR="00147A4D" w:rsidRPr="00BB4F89">
        <w:rPr>
          <w:rFonts w:ascii="Times New Roman" w:hAnsi="Times New Roman"/>
          <w:sz w:val="24"/>
          <w:szCs w:val="24"/>
        </w:rPr>
        <w:t xml:space="preserve"> </w:t>
      </w:r>
      <w:r w:rsidR="00E01FC1" w:rsidRPr="00BB4F89">
        <w:rPr>
          <w:rFonts w:ascii="Times New Roman" w:hAnsi="Times New Roman"/>
          <w:sz w:val="24"/>
          <w:szCs w:val="24"/>
        </w:rPr>
        <w:t xml:space="preserve">according to </w:t>
      </w:r>
      <w:r w:rsidR="00147A4D" w:rsidRPr="00BB4F89">
        <w:rPr>
          <w:rFonts w:ascii="Times New Roman" w:hAnsi="Times New Roman"/>
          <w:sz w:val="24"/>
          <w:szCs w:val="24"/>
        </w:rPr>
        <w:t>Dr Francis, 18</w:t>
      </w:r>
      <w:r w:rsidR="00E01FC1" w:rsidRPr="00BB4F89">
        <w:rPr>
          <w:rFonts w:ascii="Times New Roman" w:hAnsi="Times New Roman"/>
          <w:sz w:val="24"/>
          <w:szCs w:val="24"/>
        </w:rPr>
        <w:t>5</w:t>
      </w:r>
      <w:r w:rsidR="00147A4D" w:rsidRPr="00BB4F89">
        <w:rPr>
          <w:rFonts w:ascii="Times New Roman" w:hAnsi="Times New Roman"/>
          <w:sz w:val="24"/>
          <w:szCs w:val="24"/>
        </w:rPr>
        <w:t>3</w:t>
      </w:r>
      <w:r w:rsidR="00541D8B" w:rsidRPr="00BB4F89">
        <w:rPr>
          <w:rFonts w:ascii="Times New Roman" w:hAnsi="Times New Roman"/>
          <w:sz w:val="24"/>
          <w:szCs w:val="24"/>
        </w:rPr>
        <w:t xml:space="preserve"> cited in Lee, 1855</w:t>
      </w:r>
      <w:r w:rsidR="00432E92" w:rsidRPr="00BB4F89">
        <w:rPr>
          <w:rFonts w:ascii="Times New Roman" w:hAnsi="Times New Roman"/>
          <w:sz w:val="24"/>
          <w:szCs w:val="24"/>
        </w:rPr>
        <w:t>) began to attract the attention of several physicians</w:t>
      </w:r>
      <w:r w:rsidR="00C17987" w:rsidRPr="00BB4F89">
        <w:rPr>
          <w:rFonts w:ascii="Times New Roman" w:hAnsi="Times New Roman"/>
          <w:sz w:val="24"/>
          <w:szCs w:val="24"/>
        </w:rPr>
        <w:t xml:space="preserve"> leading to a number of publications extolling the virtues of its climate (e.g. Martinez and Montes, 1852; Francis, 1853; </w:t>
      </w:r>
      <w:r w:rsidR="00727233" w:rsidRPr="00BB4F89">
        <w:rPr>
          <w:rFonts w:ascii="Times New Roman" w:hAnsi="Times New Roman"/>
          <w:sz w:val="24"/>
          <w:szCs w:val="24"/>
        </w:rPr>
        <w:t>Lee, 1855</w:t>
      </w:r>
      <w:r w:rsidR="00555A49">
        <w:rPr>
          <w:rFonts w:ascii="Times New Roman" w:hAnsi="Times New Roman"/>
          <w:sz w:val="24"/>
          <w:szCs w:val="24"/>
        </w:rPr>
        <w:t>; Rochester, 1851</w:t>
      </w:r>
      <w:r w:rsidR="00727233" w:rsidRPr="00BB4F89">
        <w:rPr>
          <w:rFonts w:ascii="Times New Roman" w:hAnsi="Times New Roman"/>
          <w:sz w:val="24"/>
          <w:szCs w:val="24"/>
        </w:rPr>
        <w:t xml:space="preserve">). Visitor accounts at the time also testify to the city’s growing significance as a winter health resort with reports of </w:t>
      </w:r>
      <w:r w:rsidR="00B3025D">
        <w:rPr>
          <w:rFonts w:ascii="Times New Roman" w:hAnsi="Times New Roman"/>
          <w:sz w:val="24"/>
          <w:szCs w:val="24"/>
        </w:rPr>
        <w:t>“</w:t>
      </w:r>
      <w:r w:rsidR="00727233" w:rsidRPr="00B3025D">
        <w:rPr>
          <w:rFonts w:ascii="Times New Roman" w:hAnsi="Times New Roman"/>
          <w:sz w:val="24"/>
          <w:szCs w:val="24"/>
        </w:rPr>
        <w:t>con</w:t>
      </w:r>
      <w:r w:rsidR="00432E92" w:rsidRPr="00B3025D">
        <w:rPr>
          <w:rFonts w:ascii="Times New Roman" w:hAnsi="Times New Roman"/>
          <w:sz w:val="24"/>
          <w:szCs w:val="24"/>
        </w:rPr>
        <w:t>sumptive patients from England, enjoying the balmy air</w:t>
      </w:r>
      <w:r w:rsidR="00B3025D">
        <w:rPr>
          <w:rFonts w:ascii="Times New Roman" w:hAnsi="Times New Roman"/>
          <w:sz w:val="24"/>
          <w:szCs w:val="24"/>
        </w:rPr>
        <w:t>”</w:t>
      </w:r>
      <w:r w:rsidR="00432E92" w:rsidRPr="00BB4F89">
        <w:rPr>
          <w:rFonts w:ascii="Times New Roman" w:hAnsi="Times New Roman"/>
          <w:sz w:val="24"/>
          <w:szCs w:val="24"/>
        </w:rPr>
        <w:t xml:space="preserve"> whilst taking an evening </w:t>
      </w:r>
      <w:r w:rsidR="00432E92" w:rsidRPr="00BB4F89">
        <w:rPr>
          <w:rFonts w:ascii="Times New Roman" w:hAnsi="Times New Roman"/>
          <w:i/>
          <w:sz w:val="24"/>
          <w:szCs w:val="24"/>
        </w:rPr>
        <w:t>paseo</w:t>
      </w:r>
      <w:r w:rsidR="00432E92" w:rsidRPr="00BB4F89">
        <w:rPr>
          <w:rFonts w:ascii="Times New Roman" w:hAnsi="Times New Roman"/>
          <w:sz w:val="24"/>
          <w:szCs w:val="24"/>
        </w:rPr>
        <w:t xml:space="preserve"> on the Alameda (Baxter, 1852: 138)</w:t>
      </w:r>
      <w:r w:rsidR="0057577B" w:rsidRPr="00BB4F89">
        <w:rPr>
          <w:rFonts w:ascii="Times New Roman" w:hAnsi="Times New Roman"/>
          <w:sz w:val="24"/>
          <w:szCs w:val="24"/>
        </w:rPr>
        <w:t xml:space="preserve"> and twenty years later the Gateshead M.P. Sir William Hutt commented on the </w:t>
      </w:r>
      <w:r w:rsidR="00B3025D">
        <w:rPr>
          <w:rFonts w:ascii="Times New Roman" w:hAnsi="Times New Roman"/>
          <w:i/>
          <w:sz w:val="24"/>
          <w:szCs w:val="24"/>
        </w:rPr>
        <w:t>“</w:t>
      </w:r>
      <w:r w:rsidR="0057577B" w:rsidRPr="00B3025D">
        <w:rPr>
          <w:rFonts w:ascii="Times New Roman" w:hAnsi="Times New Roman"/>
          <w:sz w:val="24"/>
          <w:szCs w:val="24"/>
        </w:rPr>
        <w:t>melancholy cases of invalids, come here to struggle with death</w:t>
      </w:r>
      <w:r w:rsidR="00B3025D">
        <w:rPr>
          <w:rFonts w:ascii="Times New Roman" w:hAnsi="Times New Roman"/>
          <w:i/>
          <w:sz w:val="24"/>
          <w:szCs w:val="24"/>
        </w:rPr>
        <w:t>”</w:t>
      </w:r>
      <w:r w:rsidR="005A2A7D">
        <w:rPr>
          <w:rFonts w:ascii="Times New Roman" w:hAnsi="Times New Roman"/>
          <w:i/>
          <w:sz w:val="24"/>
          <w:szCs w:val="24"/>
        </w:rPr>
        <w:t xml:space="preserve"> </w:t>
      </w:r>
      <w:r w:rsidR="0057577B" w:rsidRPr="00BB4F89">
        <w:rPr>
          <w:rFonts w:ascii="Times New Roman" w:hAnsi="Times New Roman"/>
          <w:sz w:val="24"/>
          <w:szCs w:val="24"/>
        </w:rPr>
        <w:t>(Hutt, 1872)</w:t>
      </w:r>
      <w:r w:rsidR="00432E92" w:rsidRPr="00BB4F89">
        <w:rPr>
          <w:rFonts w:ascii="Times New Roman" w:hAnsi="Times New Roman"/>
          <w:sz w:val="24"/>
          <w:szCs w:val="24"/>
        </w:rPr>
        <w:t xml:space="preserve">. </w:t>
      </w:r>
    </w:p>
    <w:p w:rsidR="00B20336" w:rsidRPr="00BB4F89" w:rsidRDefault="00B20336" w:rsidP="007E7028">
      <w:pPr>
        <w:spacing w:after="0" w:line="480" w:lineRule="auto"/>
        <w:jc w:val="both"/>
        <w:rPr>
          <w:rFonts w:ascii="Times New Roman" w:hAnsi="Times New Roman"/>
          <w:sz w:val="24"/>
          <w:szCs w:val="24"/>
        </w:rPr>
      </w:pPr>
      <w:r w:rsidRPr="00BB4F89">
        <w:rPr>
          <w:rFonts w:ascii="Times New Roman" w:hAnsi="Times New Roman"/>
          <w:sz w:val="24"/>
          <w:szCs w:val="24"/>
        </w:rPr>
        <w:t xml:space="preserve">Opinion about </w:t>
      </w:r>
      <w:r w:rsidR="00A0478A">
        <w:rPr>
          <w:rFonts w:ascii="Times New Roman" w:hAnsi="Times New Roman"/>
          <w:sz w:val="24"/>
          <w:szCs w:val="24"/>
        </w:rPr>
        <w:t>Malaga</w:t>
      </w:r>
      <w:r w:rsidRPr="00BB4F89">
        <w:rPr>
          <w:rFonts w:ascii="Times New Roman" w:hAnsi="Times New Roman"/>
          <w:sz w:val="24"/>
          <w:szCs w:val="24"/>
        </w:rPr>
        <w:t xml:space="preserve">’s suitability as a winter health resort was however significantly divided.  Even those physicians who were reportedly enthusiastic admirers of </w:t>
      </w:r>
      <w:r w:rsidR="00A0478A">
        <w:rPr>
          <w:rFonts w:ascii="Times New Roman" w:hAnsi="Times New Roman"/>
          <w:sz w:val="24"/>
          <w:szCs w:val="24"/>
        </w:rPr>
        <w:t>Malaga</w:t>
      </w:r>
      <w:r w:rsidRPr="00BB4F89">
        <w:rPr>
          <w:rFonts w:ascii="Times New Roman" w:hAnsi="Times New Roman"/>
          <w:sz w:val="24"/>
          <w:szCs w:val="24"/>
        </w:rPr>
        <w:t xml:space="preserve">’s climate, such as Dr Charles Madden </w:t>
      </w:r>
      <w:r w:rsidR="000D0EDD" w:rsidRPr="00BB4F89">
        <w:rPr>
          <w:rFonts w:ascii="Times New Roman" w:hAnsi="Times New Roman"/>
          <w:sz w:val="24"/>
          <w:szCs w:val="24"/>
        </w:rPr>
        <w:t xml:space="preserve">(1864) </w:t>
      </w:r>
      <w:r w:rsidR="00316E8E">
        <w:rPr>
          <w:rFonts w:ascii="Times New Roman" w:hAnsi="Times New Roman"/>
          <w:sz w:val="24"/>
          <w:szCs w:val="24"/>
        </w:rPr>
        <w:t xml:space="preserve">of Dublin, </w:t>
      </w:r>
      <w:r w:rsidRPr="00BB4F89">
        <w:rPr>
          <w:rFonts w:ascii="Times New Roman" w:hAnsi="Times New Roman"/>
          <w:sz w:val="24"/>
          <w:szCs w:val="24"/>
        </w:rPr>
        <w:t>questioned the city’s suitability as health resort on the grounds of its poor standards of sanitation and hygiene:</w:t>
      </w:r>
    </w:p>
    <w:p w:rsidR="00B20336" w:rsidRPr="00B3025D" w:rsidRDefault="00B3025D" w:rsidP="007E7028">
      <w:pPr>
        <w:spacing w:after="0" w:line="480" w:lineRule="auto"/>
        <w:ind w:left="283" w:right="283"/>
        <w:jc w:val="both"/>
        <w:rPr>
          <w:rFonts w:ascii="Times New Roman" w:hAnsi="Times New Roman"/>
          <w:sz w:val="24"/>
          <w:szCs w:val="24"/>
        </w:rPr>
      </w:pPr>
      <w:r>
        <w:rPr>
          <w:rFonts w:ascii="Times New Roman" w:hAnsi="Times New Roman"/>
          <w:sz w:val="24"/>
          <w:szCs w:val="24"/>
          <w:lang w:eastAsia="en-GB"/>
        </w:rPr>
        <w:t>“</w:t>
      </w:r>
      <w:r w:rsidR="00B20336" w:rsidRPr="00B3025D">
        <w:rPr>
          <w:rFonts w:ascii="Times New Roman" w:hAnsi="Times New Roman"/>
          <w:sz w:val="24"/>
          <w:szCs w:val="24"/>
          <w:lang w:eastAsia="en-GB"/>
        </w:rPr>
        <w:t xml:space="preserve">The hygienic condition of </w:t>
      </w:r>
      <w:r w:rsidR="00A0478A" w:rsidRPr="00B3025D">
        <w:rPr>
          <w:rFonts w:ascii="Times New Roman" w:hAnsi="Times New Roman"/>
          <w:sz w:val="24"/>
          <w:szCs w:val="24"/>
          <w:lang w:eastAsia="en-GB"/>
        </w:rPr>
        <w:t>Malaga</w:t>
      </w:r>
      <w:r w:rsidR="00B20336" w:rsidRPr="00B3025D">
        <w:rPr>
          <w:rFonts w:ascii="Times New Roman" w:hAnsi="Times New Roman"/>
          <w:sz w:val="24"/>
          <w:szCs w:val="24"/>
          <w:lang w:eastAsia="en-GB"/>
        </w:rPr>
        <w:t xml:space="preserve"> is as defective as it can well be. In a great many of the houses there is no provision for sewerage of any kind; and even in the more civilised part of the city, in the hotels on the Alameda, the drainage is very bad indeed</w:t>
      </w:r>
      <w:r w:rsidR="00CF6337" w:rsidRPr="00B3025D">
        <w:rPr>
          <w:rFonts w:ascii="Times New Roman" w:hAnsi="Times New Roman"/>
          <w:sz w:val="24"/>
          <w:szCs w:val="24"/>
          <w:lang w:eastAsia="en-GB"/>
        </w:rPr>
        <w:t>.</w:t>
      </w:r>
      <w:r>
        <w:rPr>
          <w:rFonts w:ascii="Times New Roman" w:hAnsi="Times New Roman"/>
          <w:sz w:val="24"/>
          <w:szCs w:val="24"/>
          <w:lang w:eastAsia="en-GB"/>
        </w:rPr>
        <w:t>”</w:t>
      </w:r>
      <w:r w:rsidR="00B20336" w:rsidRPr="00B3025D">
        <w:rPr>
          <w:rFonts w:ascii="Times New Roman" w:hAnsi="Times New Roman"/>
          <w:sz w:val="24"/>
          <w:szCs w:val="24"/>
          <w:lang w:eastAsia="en-GB"/>
        </w:rPr>
        <w:t xml:space="preserve"> </w:t>
      </w:r>
      <w:r w:rsidR="00CF6337" w:rsidRPr="00B3025D">
        <w:rPr>
          <w:rFonts w:ascii="Times New Roman" w:hAnsi="Times New Roman"/>
          <w:sz w:val="24"/>
          <w:szCs w:val="24"/>
          <w:lang w:eastAsia="en-GB"/>
        </w:rPr>
        <w:t>(</w:t>
      </w:r>
      <w:r w:rsidR="00CF6337" w:rsidRPr="00B3025D">
        <w:rPr>
          <w:rFonts w:ascii="Times New Roman" w:hAnsi="Times New Roman"/>
          <w:sz w:val="24"/>
          <w:szCs w:val="24"/>
        </w:rPr>
        <w:t>Madden</w:t>
      </w:r>
      <w:r w:rsidR="00316E8E" w:rsidRPr="00B3025D">
        <w:rPr>
          <w:rFonts w:ascii="Times New Roman" w:hAnsi="Times New Roman"/>
          <w:sz w:val="24"/>
          <w:szCs w:val="24"/>
        </w:rPr>
        <w:t>, 1864</w:t>
      </w:r>
      <w:r w:rsidR="00CF6337" w:rsidRPr="00B3025D">
        <w:rPr>
          <w:rFonts w:ascii="Times New Roman" w:hAnsi="Times New Roman"/>
          <w:sz w:val="24"/>
          <w:szCs w:val="24"/>
        </w:rPr>
        <w:t>)</w:t>
      </w:r>
    </w:p>
    <w:p w:rsidR="000D0EDD" w:rsidRPr="00A83FF5" w:rsidRDefault="000D0EDD" w:rsidP="007E7028">
      <w:pPr>
        <w:autoSpaceDE w:val="0"/>
        <w:autoSpaceDN w:val="0"/>
        <w:adjustRightInd w:val="0"/>
        <w:spacing w:after="0" w:line="480" w:lineRule="auto"/>
        <w:jc w:val="both"/>
        <w:rPr>
          <w:rFonts w:ascii="Times New Roman" w:hAnsi="Times New Roman"/>
          <w:sz w:val="24"/>
          <w:szCs w:val="24"/>
          <w:lang w:eastAsia="en-GB"/>
        </w:rPr>
      </w:pPr>
      <w:r w:rsidRPr="00A83FF5">
        <w:rPr>
          <w:rFonts w:ascii="Times New Roman" w:hAnsi="Times New Roman"/>
          <w:sz w:val="24"/>
          <w:szCs w:val="24"/>
          <w:lang w:eastAsia="en-GB"/>
        </w:rPr>
        <w:t>And James Hen</w:t>
      </w:r>
      <w:r w:rsidR="00CF6337" w:rsidRPr="00A83FF5">
        <w:rPr>
          <w:rFonts w:ascii="Times New Roman" w:hAnsi="Times New Roman"/>
          <w:sz w:val="24"/>
          <w:szCs w:val="24"/>
          <w:lang w:eastAsia="en-GB"/>
        </w:rPr>
        <w:t>ry Bennet writing</w:t>
      </w:r>
      <w:r w:rsidRPr="00A83FF5">
        <w:rPr>
          <w:rFonts w:ascii="Times New Roman" w:hAnsi="Times New Roman"/>
          <w:sz w:val="24"/>
          <w:szCs w:val="24"/>
          <w:lang w:eastAsia="en-GB"/>
        </w:rPr>
        <w:t xml:space="preserve"> in the British Medical Journal went </w:t>
      </w:r>
      <w:r w:rsidR="00CF6337" w:rsidRPr="00A83FF5">
        <w:rPr>
          <w:rFonts w:ascii="Times New Roman" w:hAnsi="Times New Roman"/>
          <w:sz w:val="24"/>
          <w:szCs w:val="24"/>
          <w:lang w:eastAsia="en-GB"/>
        </w:rPr>
        <w:t xml:space="preserve">even </w:t>
      </w:r>
      <w:r w:rsidRPr="00A83FF5">
        <w:rPr>
          <w:rFonts w:ascii="Times New Roman" w:hAnsi="Times New Roman"/>
          <w:sz w:val="24"/>
          <w:szCs w:val="24"/>
          <w:lang w:eastAsia="en-GB"/>
        </w:rPr>
        <w:t xml:space="preserve">further in his damning criticism of the city and its unhealthy environment. </w:t>
      </w:r>
    </w:p>
    <w:p w:rsidR="000D0EDD" w:rsidRPr="00B3025D" w:rsidRDefault="00B3025D" w:rsidP="007E7028">
      <w:pPr>
        <w:autoSpaceDE w:val="0"/>
        <w:autoSpaceDN w:val="0"/>
        <w:adjustRightInd w:val="0"/>
        <w:spacing w:after="0" w:line="480" w:lineRule="auto"/>
        <w:ind w:left="283" w:right="283"/>
        <w:jc w:val="both"/>
        <w:rPr>
          <w:rFonts w:ascii="Times New Roman" w:hAnsi="Times New Roman"/>
          <w:sz w:val="24"/>
          <w:szCs w:val="24"/>
          <w:lang w:eastAsia="en-GB"/>
        </w:rPr>
      </w:pPr>
      <w:r>
        <w:rPr>
          <w:rFonts w:ascii="Times New Roman" w:hAnsi="Times New Roman"/>
          <w:sz w:val="24"/>
          <w:szCs w:val="24"/>
          <w:lang w:eastAsia="en-GB"/>
        </w:rPr>
        <w:t>“</w:t>
      </w:r>
      <w:r w:rsidR="00A0478A" w:rsidRPr="00B3025D">
        <w:rPr>
          <w:rFonts w:ascii="Times New Roman" w:hAnsi="Times New Roman"/>
          <w:sz w:val="24"/>
          <w:szCs w:val="24"/>
          <w:lang w:eastAsia="en-GB"/>
        </w:rPr>
        <w:t>Malaga</w:t>
      </w:r>
      <w:r w:rsidR="000D0EDD" w:rsidRPr="00B3025D">
        <w:rPr>
          <w:rFonts w:ascii="Times New Roman" w:hAnsi="Times New Roman"/>
          <w:sz w:val="24"/>
          <w:szCs w:val="24"/>
          <w:lang w:eastAsia="en-GB"/>
        </w:rPr>
        <w:t xml:space="preserve"> would, thus, be one of our most valuable resorts were it not for its filthy, unhygienic state, which renders it unfit for the residence of a healthy, and still more of an unhealthy person…May I not ask, in cool, sober, common sense, whether it is not sheer insanity to send miserable invalids, young and old, already stricken with disease </w:t>
      </w:r>
      <w:r w:rsidR="000D0EDD" w:rsidRPr="00B3025D">
        <w:rPr>
          <w:rFonts w:ascii="Times New Roman" w:hAnsi="Times New Roman"/>
          <w:sz w:val="24"/>
          <w:szCs w:val="24"/>
          <w:lang w:eastAsia="en-GB"/>
        </w:rPr>
        <w:lastRenderedPageBreak/>
        <w:t>implying decay of vitality, lowered organic power, to a town where the defective hygiene of the cities of the middle ages reigns supreme; where filth-engendered pestilence stalks abroad day and night, as in former days; where the Oriental plague is succeeded by yellow fever, and y</w:t>
      </w:r>
      <w:r w:rsidR="00CF6337" w:rsidRPr="00B3025D">
        <w:rPr>
          <w:rFonts w:ascii="Times New Roman" w:hAnsi="Times New Roman"/>
          <w:sz w:val="24"/>
          <w:szCs w:val="24"/>
          <w:lang w:eastAsia="en-GB"/>
        </w:rPr>
        <w:t>ellow fever by Asiatic cholera?</w:t>
      </w:r>
      <w:r>
        <w:rPr>
          <w:rFonts w:ascii="Times New Roman" w:hAnsi="Times New Roman"/>
          <w:sz w:val="24"/>
          <w:szCs w:val="24"/>
          <w:lang w:eastAsia="en-GB"/>
        </w:rPr>
        <w:t>”</w:t>
      </w:r>
      <w:r w:rsidR="000D0EDD" w:rsidRPr="00B3025D">
        <w:rPr>
          <w:rFonts w:ascii="Times New Roman" w:hAnsi="Times New Roman"/>
          <w:sz w:val="24"/>
          <w:szCs w:val="24"/>
          <w:lang w:eastAsia="en-GB"/>
        </w:rPr>
        <w:t>(Bennet, 1871: 347)</w:t>
      </w:r>
    </w:p>
    <w:p w:rsidR="00452D99" w:rsidRPr="00A83FF5" w:rsidRDefault="00CF6337" w:rsidP="007E7028">
      <w:pPr>
        <w:spacing w:after="0" w:line="480" w:lineRule="auto"/>
        <w:jc w:val="both"/>
        <w:rPr>
          <w:rFonts w:ascii="Times New Roman" w:hAnsi="Times New Roman"/>
          <w:sz w:val="24"/>
          <w:szCs w:val="24"/>
        </w:rPr>
      </w:pPr>
      <w:r w:rsidRPr="00A83FF5">
        <w:rPr>
          <w:rFonts w:ascii="Times New Roman" w:hAnsi="Times New Roman"/>
          <w:sz w:val="24"/>
          <w:szCs w:val="24"/>
        </w:rPr>
        <w:t>Unfortunately, the</w:t>
      </w:r>
      <w:r w:rsidR="00057A1A" w:rsidRPr="00A83FF5">
        <w:rPr>
          <w:rFonts w:ascii="Times New Roman" w:hAnsi="Times New Roman"/>
          <w:sz w:val="24"/>
          <w:szCs w:val="24"/>
        </w:rPr>
        <w:t xml:space="preserve"> growth in the </w:t>
      </w:r>
      <w:r w:rsidRPr="00A83FF5">
        <w:rPr>
          <w:rFonts w:ascii="Times New Roman" w:hAnsi="Times New Roman"/>
          <w:sz w:val="24"/>
          <w:szCs w:val="24"/>
        </w:rPr>
        <w:t>city’s popularity</w:t>
      </w:r>
      <w:r w:rsidR="00057A1A" w:rsidRPr="00A83FF5">
        <w:rPr>
          <w:rFonts w:ascii="Times New Roman" w:hAnsi="Times New Roman"/>
          <w:sz w:val="24"/>
          <w:szCs w:val="24"/>
        </w:rPr>
        <w:t xml:space="preserve"> as </w:t>
      </w:r>
      <w:r w:rsidRPr="00A83FF5">
        <w:rPr>
          <w:rFonts w:ascii="Times New Roman" w:hAnsi="Times New Roman"/>
          <w:sz w:val="24"/>
          <w:szCs w:val="24"/>
        </w:rPr>
        <w:t>a winter health resort occurred at the same time as</w:t>
      </w:r>
      <w:r w:rsidR="00461D4C" w:rsidRPr="00A83FF5">
        <w:rPr>
          <w:rFonts w:ascii="Times New Roman" w:hAnsi="Times New Roman"/>
          <w:sz w:val="24"/>
          <w:szCs w:val="24"/>
        </w:rPr>
        <w:t xml:space="preserve"> a</w:t>
      </w:r>
      <w:r w:rsidR="00057A1A" w:rsidRPr="00A83FF5">
        <w:rPr>
          <w:rFonts w:ascii="Times New Roman" w:hAnsi="Times New Roman"/>
          <w:sz w:val="24"/>
          <w:szCs w:val="24"/>
        </w:rPr>
        <w:t xml:space="preserve"> </w:t>
      </w:r>
      <w:r w:rsidR="00461D4C" w:rsidRPr="00A83FF5">
        <w:rPr>
          <w:rFonts w:ascii="Times New Roman" w:hAnsi="Times New Roman"/>
          <w:sz w:val="24"/>
          <w:szCs w:val="24"/>
        </w:rPr>
        <w:t xml:space="preserve">fairly rapid increase in the </w:t>
      </w:r>
      <w:r w:rsidR="00057A1A" w:rsidRPr="00A83FF5">
        <w:rPr>
          <w:rFonts w:ascii="Times New Roman" w:hAnsi="Times New Roman"/>
          <w:sz w:val="24"/>
          <w:szCs w:val="24"/>
        </w:rPr>
        <w:t>city’s</w:t>
      </w:r>
      <w:r w:rsidRPr="00A83FF5">
        <w:rPr>
          <w:rFonts w:ascii="Times New Roman" w:hAnsi="Times New Roman"/>
          <w:sz w:val="24"/>
          <w:szCs w:val="24"/>
        </w:rPr>
        <w:t xml:space="preserve"> resident</w:t>
      </w:r>
      <w:r w:rsidR="00057A1A" w:rsidRPr="00A83FF5">
        <w:rPr>
          <w:rFonts w:ascii="Times New Roman" w:hAnsi="Times New Roman"/>
          <w:sz w:val="24"/>
          <w:szCs w:val="24"/>
        </w:rPr>
        <w:t xml:space="preserve"> population </w:t>
      </w:r>
      <w:r w:rsidR="00725467" w:rsidRPr="00A83FF5">
        <w:rPr>
          <w:rFonts w:ascii="Times New Roman" w:hAnsi="Times New Roman"/>
          <w:sz w:val="24"/>
          <w:szCs w:val="24"/>
        </w:rPr>
        <w:t xml:space="preserve">(Lacomba, 1972) </w:t>
      </w:r>
      <w:r w:rsidR="00461D4C" w:rsidRPr="00A83FF5">
        <w:rPr>
          <w:rFonts w:ascii="Times New Roman" w:hAnsi="Times New Roman"/>
          <w:sz w:val="24"/>
          <w:szCs w:val="24"/>
        </w:rPr>
        <w:t xml:space="preserve">which wasn’t matched with adequate provision of public health </w:t>
      </w:r>
      <w:r w:rsidR="00057A1A" w:rsidRPr="00A83FF5">
        <w:rPr>
          <w:rFonts w:ascii="Times New Roman" w:hAnsi="Times New Roman"/>
          <w:sz w:val="24"/>
          <w:szCs w:val="24"/>
        </w:rPr>
        <w:t>infrastructure</w:t>
      </w:r>
      <w:r w:rsidRPr="00A83FF5">
        <w:rPr>
          <w:rFonts w:ascii="Times New Roman" w:hAnsi="Times New Roman"/>
          <w:sz w:val="24"/>
          <w:szCs w:val="24"/>
        </w:rPr>
        <w:t xml:space="preserve"> </w:t>
      </w:r>
      <w:r w:rsidR="00461D4C" w:rsidRPr="00A83FF5">
        <w:rPr>
          <w:rFonts w:ascii="Times New Roman" w:hAnsi="Times New Roman"/>
          <w:sz w:val="24"/>
          <w:szCs w:val="24"/>
        </w:rPr>
        <w:t>or improvements in housing</w:t>
      </w:r>
      <w:r w:rsidR="00057A1A" w:rsidRPr="00A83FF5">
        <w:rPr>
          <w:rFonts w:ascii="Times New Roman" w:hAnsi="Times New Roman"/>
          <w:sz w:val="24"/>
          <w:szCs w:val="24"/>
        </w:rPr>
        <w:t>, leading to periodic outbreaks in communicable diseases</w:t>
      </w:r>
      <w:r w:rsidR="000072CB" w:rsidRPr="00A83FF5">
        <w:rPr>
          <w:rFonts w:ascii="Times New Roman" w:hAnsi="Times New Roman"/>
          <w:sz w:val="24"/>
          <w:szCs w:val="24"/>
        </w:rPr>
        <w:t xml:space="preserve"> (</w:t>
      </w:r>
      <w:r w:rsidR="00725467" w:rsidRPr="00A83FF5">
        <w:rPr>
          <w:rFonts w:ascii="Times New Roman" w:hAnsi="Times New Roman"/>
          <w:sz w:val="24"/>
          <w:szCs w:val="24"/>
        </w:rPr>
        <w:t>Morales Folguera, 1982</w:t>
      </w:r>
      <w:r w:rsidR="000072CB" w:rsidRPr="00A83FF5">
        <w:rPr>
          <w:rFonts w:ascii="Times New Roman" w:hAnsi="Times New Roman"/>
          <w:sz w:val="24"/>
          <w:szCs w:val="24"/>
        </w:rPr>
        <w:t>)</w:t>
      </w:r>
      <w:r w:rsidR="00057A1A" w:rsidRPr="00A83FF5">
        <w:rPr>
          <w:rFonts w:ascii="Times New Roman" w:hAnsi="Times New Roman"/>
          <w:sz w:val="24"/>
          <w:szCs w:val="24"/>
        </w:rPr>
        <w:t xml:space="preserve">.  </w:t>
      </w:r>
      <w:r w:rsidR="00A03DFB" w:rsidRPr="00A83FF5">
        <w:rPr>
          <w:rFonts w:ascii="Times New Roman" w:hAnsi="Times New Roman"/>
          <w:sz w:val="24"/>
          <w:szCs w:val="24"/>
        </w:rPr>
        <w:t>T</w:t>
      </w:r>
      <w:r w:rsidR="00F83559" w:rsidRPr="00A83FF5">
        <w:rPr>
          <w:rFonts w:ascii="Times New Roman" w:hAnsi="Times New Roman"/>
          <w:sz w:val="24"/>
          <w:szCs w:val="24"/>
        </w:rPr>
        <w:t>he 1860</w:t>
      </w:r>
      <w:r w:rsidR="00AF4756" w:rsidRPr="00A83FF5">
        <w:rPr>
          <w:rFonts w:ascii="Times New Roman" w:hAnsi="Times New Roman"/>
          <w:sz w:val="24"/>
          <w:szCs w:val="24"/>
        </w:rPr>
        <w:t xml:space="preserve">s and 1870s </w:t>
      </w:r>
      <w:r w:rsidR="00F83559" w:rsidRPr="00A83FF5">
        <w:rPr>
          <w:rFonts w:ascii="Times New Roman" w:hAnsi="Times New Roman"/>
          <w:sz w:val="24"/>
          <w:szCs w:val="24"/>
        </w:rPr>
        <w:t xml:space="preserve">were </w:t>
      </w:r>
      <w:r w:rsidR="00765082">
        <w:rPr>
          <w:rFonts w:ascii="Times New Roman" w:hAnsi="Times New Roman"/>
          <w:sz w:val="24"/>
          <w:szCs w:val="24"/>
        </w:rPr>
        <w:t xml:space="preserve">also </w:t>
      </w:r>
      <w:r w:rsidR="00F83559" w:rsidRPr="00A83FF5">
        <w:rPr>
          <w:rFonts w:ascii="Times New Roman" w:hAnsi="Times New Roman"/>
          <w:sz w:val="24"/>
          <w:szCs w:val="24"/>
        </w:rPr>
        <w:t>a period of political instability in Spain</w:t>
      </w:r>
      <w:r w:rsidR="00AF4756" w:rsidRPr="00A83FF5">
        <w:rPr>
          <w:rFonts w:ascii="Times New Roman" w:hAnsi="Times New Roman"/>
          <w:sz w:val="24"/>
          <w:szCs w:val="24"/>
        </w:rPr>
        <w:t xml:space="preserve"> generally</w:t>
      </w:r>
      <w:r w:rsidR="00F83559" w:rsidRPr="00A83FF5">
        <w:rPr>
          <w:rFonts w:ascii="Times New Roman" w:hAnsi="Times New Roman"/>
          <w:sz w:val="24"/>
          <w:szCs w:val="24"/>
        </w:rPr>
        <w:t xml:space="preserve"> with a number of violent insurrections and strikes t</w:t>
      </w:r>
      <w:r w:rsidR="00230D71" w:rsidRPr="00A83FF5">
        <w:rPr>
          <w:rFonts w:ascii="Times New Roman" w:hAnsi="Times New Roman"/>
          <w:sz w:val="24"/>
          <w:szCs w:val="24"/>
        </w:rPr>
        <w:t xml:space="preserve">aking place in major cities including </w:t>
      </w:r>
      <w:r w:rsidR="00A0478A">
        <w:rPr>
          <w:rFonts w:ascii="Times New Roman" w:hAnsi="Times New Roman"/>
          <w:sz w:val="24"/>
          <w:szCs w:val="24"/>
        </w:rPr>
        <w:t>Malaga</w:t>
      </w:r>
      <w:r w:rsidR="00F83559" w:rsidRPr="00A83FF5">
        <w:rPr>
          <w:rFonts w:ascii="Times New Roman" w:hAnsi="Times New Roman"/>
          <w:sz w:val="24"/>
          <w:szCs w:val="24"/>
        </w:rPr>
        <w:t xml:space="preserve"> </w:t>
      </w:r>
      <w:r w:rsidR="00AF4756" w:rsidRPr="00A83FF5">
        <w:rPr>
          <w:rFonts w:ascii="Times New Roman" w:hAnsi="Times New Roman"/>
          <w:sz w:val="24"/>
          <w:szCs w:val="24"/>
        </w:rPr>
        <w:t xml:space="preserve">(Barton, 2009). </w:t>
      </w:r>
      <w:r w:rsidR="00461D4C" w:rsidRPr="00A83FF5">
        <w:rPr>
          <w:rFonts w:ascii="Times New Roman" w:hAnsi="Times New Roman"/>
          <w:sz w:val="24"/>
          <w:szCs w:val="24"/>
        </w:rPr>
        <w:t xml:space="preserve"> </w:t>
      </w:r>
      <w:r w:rsidR="00B44240" w:rsidRPr="00A83FF5">
        <w:rPr>
          <w:rFonts w:ascii="Times New Roman" w:hAnsi="Times New Roman"/>
          <w:sz w:val="24"/>
          <w:szCs w:val="24"/>
        </w:rPr>
        <w:t>Given these changes in the nature of the city and in the type of visitors attracted, i</w:t>
      </w:r>
      <w:r w:rsidR="00461D4C" w:rsidRPr="00A83FF5">
        <w:rPr>
          <w:rFonts w:ascii="Times New Roman" w:hAnsi="Times New Roman"/>
          <w:sz w:val="24"/>
          <w:szCs w:val="24"/>
        </w:rPr>
        <w:t xml:space="preserve">t is perhaps not surprising then that we find </w:t>
      </w:r>
      <w:r w:rsidR="00B44240" w:rsidRPr="00A83FF5">
        <w:rPr>
          <w:rFonts w:ascii="Times New Roman" w:hAnsi="Times New Roman"/>
          <w:sz w:val="24"/>
          <w:szCs w:val="24"/>
        </w:rPr>
        <w:t xml:space="preserve">an increasing number of quite pejorative visitor accounts around this time (see Fig 1).  </w:t>
      </w:r>
      <w:r w:rsidR="00B20336" w:rsidRPr="00A83FF5">
        <w:rPr>
          <w:rFonts w:ascii="Times New Roman" w:hAnsi="Times New Roman"/>
          <w:sz w:val="24"/>
          <w:szCs w:val="24"/>
        </w:rPr>
        <w:t>Lady Du</w:t>
      </w:r>
      <w:r w:rsidR="00AF4756" w:rsidRPr="00A83FF5">
        <w:rPr>
          <w:rFonts w:ascii="Times New Roman" w:hAnsi="Times New Roman"/>
          <w:sz w:val="24"/>
          <w:szCs w:val="24"/>
        </w:rPr>
        <w:t>nbar (of Northfield),</w:t>
      </w:r>
      <w:r w:rsidR="00B20336" w:rsidRPr="00A83FF5">
        <w:rPr>
          <w:rFonts w:ascii="Times New Roman" w:hAnsi="Times New Roman"/>
          <w:sz w:val="24"/>
          <w:szCs w:val="24"/>
        </w:rPr>
        <w:t xml:space="preserve"> </w:t>
      </w:r>
      <w:r w:rsidR="00B44240" w:rsidRPr="00A83FF5">
        <w:rPr>
          <w:rFonts w:ascii="Times New Roman" w:hAnsi="Times New Roman"/>
          <w:sz w:val="24"/>
          <w:szCs w:val="24"/>
        </w:rPr>
        <w:t xml:space="preserve">for example, </w:t>
      </w:r>
      <w:r w:rsidR="00AF4756" w:rsidRPr="00A83FF5">
        <w:rPr>
          <w:rFonts w:ascii="Times New Roman" w:hAnsi="Times New Roman"/>
          <w:sz w:val="24"/>
          <w:szCs w:val="24"/>
        </w:rPr>
        <w:t xml:space="preserve">was unfortunate enough to visit </w:t>
      </w:r>
      <w:r w:rsidR="00D400CE" w:rsidRPr="00A83FF5">
        <w:rPr>
          <w:rFonts w:ascii="Times New Roman" w:hAnsi="Times New Roman"/>
          <w:sz w:val="24"/>
          <w:szCs w:val="24"/>
        </w:rPr>
        <w:t xml:space="preserve">the city </w:t>
      </w:r>
      <w:r w:rsidR="00AF4756" w:rsidRPr="00A83FF5">
        <w:rPr>
          <w:rFonts w:ascii="Times New Roman" w:hAnsi="Times New Roman"/>
          <w:sz w:val="24"/>
          <w:szCs w:val="24"/>
        </w:rPr>
        <w:t>during</w:t>
      </w:r>
      <w:r w:rsidR="00D400CE" w:rsidRPr="00A83FF5">
        <w:rPr>
          <w:rFonts w:ascii="Times New Roman" w:hAnsi="Times New Roman"/>
          <w:sz w:val="24"/>
          <w:szCs w:val="24"/>
        </w:rPr>
        <w:t xml:space="preserve"> the</w:t>
      </w:r>
      <w:r w:rsidR="00B20336" w:rsidRPr="00A83FF5">
        <w:rPr>
          <w:rFonts w:ascii="Times New Roman" w:hAnsi="Times New Roman"/>
          <w:sz w:val="24"/>
          <w:szCs w:val="24"/>
        </w:rPr>
        <w:t xml:space="preserve"> Cholera</w:t>
      </w:r>
      <w:r w:rsidR="00D400CE" w:rsidRPr="00A83FF5">
        <w:rPr>
          <w:rFonts w:ascii="Times New Roman" w:hAnsi="Times New Roman"/>
          <w:sz w:val="24"/>
          <w:szCs w:val="24"/>
        </w:rPr>
        <w:t xml:space="preserve"> outbreak</w:t>
      </w:r>
      <w:r w:rsidR="00B44240" w:rsidRPr="00A83FF5">
        <w:rPr>
          <w:rFonts w:ascii="Times New Roman" w:hAnsi="Times New Roman"/>
          <w:sz w:val="24"/>
          <w:szCs w:val="24"/>
        </w:rPr>
        <w:t xml:space="preserve"> in the winter of 1860-61 and </w:t>
      </w:r>
      <w:r w:rsidR="00CA5E5D" w:rsidRPr="00A83FF5">
        <w:rPr>
          <w:rFonts w:ascii="Times New Roman" w:hAnsi="Times New Roman"/>
          <w:sz w:val="24"/>
          <w:szCs w:val="24"/>
        </w:rPr>
        <w:t xml:space="preserve">eventually </w:t>
      </w:r>
      <w:r w:rsidR="00B44240" w:rsidRPr="00A83FF5">
        <w:rPr>
          <w:rFonts w:ascii="Times New Roman" w:hAnsi="Times New Roman"/>
          <w:sz w:val="24"/>
          <w:szCs w:val="24"/>
        </w:rPr>
        <w:t xml:space="preserve">had to cut short her visit </w:t>
      </w:r>
      <w:r w:rsidR="00CA5E5D" w:rsidRPr="00A83FF5">
        <w:rPr>
          <w:rFonts w:ascii="Times New Roman" w:hAnsi="Times New Roman"/>
          <w:sz w:val="24"/>
          <w:szCs w:val="24"/>
        </w:rPr>
        <w:t xml:space="preserve">for fear of infection. </w:t>
      </w:r>
      <w:r w:rsidR="00DB2877" w:rsidRPr="00A83FF5">
        <w:rPr>
          <w:rFonts w:ascii="Times New Roman" w:hAnsi="Times New Roman"/>
          <w:sz w:val="24"/>
          <w:szCs w:val="24"/>
        </w:rPr>
        <w:t xml:space="preserve">She claims in her journal </w:t>
      </w:r>
      <w:r w:rsidR="00A31332" w:rsidRPr="00A83FF5">
        <w:rPr>
          <w:rFonts w:ascii="Times New Roman" w:hAnsi="Times New Roman"/>
          <w:sz w:val="24"/>
          <w:szCs w:val="24"/>
        </w:rPr>
        <w:t xml:space="preserve">that </w:t>
      </w:r>
      <w:r w:rsidR="00FB42AC">
        <w:rPr>
          <w:rFonts w:ascii="Times New Roman" w:hAnsi="Times New Roman"/>
          <w:i/>
          <w:sz w:val="24"/>
          <w:szCs w:val="24"/>
        </w:rPr>
        <w:t>the Alameda</w:t>
      </w:r>
      <w:r w:rsidR="00DB2877" w:rsidRPr="00A83FF5">
        <w:rPr>
          <w:rFonts w:ascii="Times New Roman" w:hAnsi="Times New Roman"/>
          <w:sz w:val="24"/>
          <w:szCs w:val="24"/>
        </w:rPr>
        <w:t xml:space="preserve"> (</w:t>
      </w:r>
      <w:r w:rsidR="00A0478A">
        <w:rPr>
          <w:rFonts w:ascii="Times New Roman" w:hAnsi="Times New Roman"/>
          <w:sz w:val="24"/>
          <w:szCs w:val="24"/>
        </w:rPr>
        <w:t>Malaga</w:t>
      </w:r>
      <w:r w:rsidR="00DB2877" w:rsidRPr="00A83FF5">
        <w:rPr>
          <w:rFonts w:ascii="Times New Roman" w:hAnsi="Times New Roman"/>
          <w:sz w:val="24"/>
          <w:szCs w:val="24"/>
        </w:rPr>
        <w:t>’s most reputable hotel at the time</w:t>
      </w:r>
      <w:r w:rsidR="00A31332" w:rsidRPr="00A83FF5">
        <w:rPr>
          <w:rFonts w:ascii="Times New Roman" w:hAnsi="Times New Roman"/>
          <w:sz w:val="24"/>
          <w:szCs w:val="24"/>
        </w:rPr>
        <w:t xml:space="preserve"> - See Barke et al, 2010</w:t>
      </w:r>
      <w:r w:rsidR="00DB2877" w:rsidRPr="00A83FF5">
        <w:rPr>
          <w:rFonts w:ascii="Times New Roman" w:hAnsi="Times New Roman"/>
          <w:sz w:val="24"/>
          <w:szCs w:val="24"/>
        </w:rPr>
        <w:t>) was</w:t>
      </w:r>
      <w:r w:rsidR="00A03DFB" w:rsidRPr="00A83FF5">
        <w:rPr>
          <w:rFonts w:ascii="Times New Roman" w:hAnsi="Times New Roman"/>
          <w:sz w:val="24"/>
          <w:szCs w:val="24"/>
        </w:rPr>
        <w:t>,</w:t>
      </w:r>
      <w:r w:rsidR="00DB2877" w:rsidRPr="00A83FF5">
        <w:rPr>
          <w:rFonts w:ascii="Times New Roman" w:hAnsi="Times New Roman"/>
          <w:sz w:val="24"/>
          <w:szCs w:val="24"/>
        </w:rPr>
        <w:t xml:space="preserve"> </w:t>
      </w:r>
      <w:r w:rsidR="00FB42AC">
        <w:rPr>
          <w:rFonts w:ascii="Times New Roman" w:hAnsi="Times New Roman"/>
          <w:sz w:val="24"/>
          <w:szCs w:val="24"/>
        </w:rPr>
        <w:t>due to “</w:t>
      </w:r>
      <w:r w:rsidR="00A31332" w:rsidRPr="00FB42AC">
        <w:rPr>
          <w:rFonts w:ascii="Times New Roman" w:hAnsi="Times New Roman"/>
          <w:sz w:val="24"/>
          <w:szCs w:val="24"/>
        </w:rPr>
        <w:t>defective drainage or some such cause…the seat of a large proportion of the cases of cholera and fever</w:t>
      </w:r>
      <w:r w:rsidR="00FB42AC">
        <w:rPr>
          <w:rFonts w:ascii="Times New Roman" w:hAnsi="Times New Roman"/>
          <w:sz w:val="24"/>
          <w:szCs w:val="24"/>
        </w:rPr>
        <w:t>”</w:t>
      </w:r>
      <w:r w:rsidR="00A31332" w:rsidRPr="00A83FF5">
        <w:rPr>
          <w:rFonts w:ascii="Times New Roman" w:hAnsi="Times New Roman"/>
          <w:sz w:val="24"/>
          <w:szCs w:val="24"/>
        </w:rPr>
        <w:t xml:space="preserve"> that winter (Lady Dunbar, 1862:51). </w:t>
      </w:r>
      <w:r w:rsidR="00DB2877" w:rsidRPr="00A83FF5">
        <w:rPr>
          <w:rFonts w:ascii="Times New Roman" w:hAnsi="Times New Roman"/>
          <w:sz w:val="24"/>
          <w:szCs w:val="24"/>
        </w:rPr>
        <w:t xml:space="preserve"> Her assessment of the resort</w:t>
      </w:r>
      <w:r w:rsidR="00A31332" w:rsidRPr="00A83FF5">
        <w:rPr>
          <w:rFonts w:ascii="Times New Roman" w:hAnsi="Times New Roman"/>
          <w:sz w:val="24"/>
          <w:szCs w:val="24"/>
        </w:rPr>
        <w:t>’s accommodation though is gen</w:t>
      </w:r>
      <w:r w:rsidR="000E2AAE">
        <w:rPr>
          <w:rFonts w:ascii="Times New Roman" w:hAnsi="Times New Roman"/>
          <w:sz w:val="24"/>
          <w:szCs w:val="24"/>
        </w:rPr>
        <w:t xml:space="preserve">erally scathing, as she claims </w:t>
      </w:r>
      <w:r w:rsidR="000E2AAE" w:rsidRPr="000E2AAE">
        <w:rPr>
          <w:rFonts w:ascii="Times New Roman" w:hAnsi="Times New Roman"/>
          <w:sz w:val="24"/>
          <w:szCs w:val="24"/>
        </w:rPr>
        <w:t>“</w:t>
      </w:r>
      <w:r w:rsidR="00B20336" w:rsidRPr="000E2AAE">
        <w:rPr>
          <w:rFonts w:ascii="Times New Roman" w:hAnsi="Times New Roman"/>
          <w:sz w:val="24"/>
          <w:szCs w:val="24"/>
          <w:lang w:eastAsia="en-GB"/>
        </w:rPr>
        <w:t>The hotels generally are bad, and few in number</w:t>
      </w:r>
      <w:r w:rsidR="000E2AAE" w:rsidRPr="000E2AAE">
        <w:rPr>
          <w:rFonts w:ascii="Times New Roman" w:hAnsi="Times New Roman"/>
          <w:sz w:val="24"/>
          <w:szCs w:val="24"/>
          <w:lang w:eastAsia="en-GB"/>
        </w:rPr>
        <w:t>”</w:t>
      </w:r>
      <w:r w:rsidR="00230D71" w:rsidRPr="00A83FF5">
        <w:rPr>
          <w:rFonts w:ascii="Times New Roman" w:hAnsi="Times New Roman"/>
          <w:i/>
          <w:sz w:val="24"/>
          <w:szCs w:val="24"/>
          <w:lang w:eastAsia="en-GB"/>
        </w:rPr>
        <w:t xml:space="preserve"> </w:t>
      </w:r>
      <w:r w:rsidR="00A31332" w:rsidRPr="00A83FF5">
        <w:rPr>
          <w:rFonts w:ascii="Times New Roman" w:hAnsi="Times New Roman"/>
          <w:sz w:val="24"/>
          <w:szCs w:val="24"/>
          <w:lang w:eastAsia="en-GB"/>
        </w:rPr>
        <w:t>and that</w:t>
      </w:r>
      <w:r w:rsidR="000E2AAE">
        <w:rPr>
          <w:rFonts w:ascii="Times New Roman" w:hAnsi="Times New Roman"/>
          <w:i/>
          <w:sz w:val="24"/>
          <w:szCs w:val="24"/>
          <w:lang w:eastAsia="en-GB"/>
        </w:rPr>
        <w:t xml:space="preserve"> </w:t>
      </w:r>
      <w:r w:rsidR="000E2AAE" w:rsidRPr="000E2AAE">
        <w:rPr>
          <w:rFonts w:ascii="Times New Roman" w:hAnsi="Times New Roman"/>
          <w:sz w:val="24"/>
          <w:szCs w:val="24"/>
          <w:lang w:eastAsia="en-GB"/>
        </w:rPr>
        <w:t>“</w:t>
      </w:r>
      <w:r w:rsidR="00B20336" w:rsidRPr="000E2AAE">
        <w:rPr>
          <w:rFonts w:ascii="Times New Roman" w:hAnsi="Times New Roman"/>
          <w:sz w:val="24"/>
          <w:szCs w:val="24"/>
          <w:lang w:eastAsia="en-GB"/>
        </w:rPr>
        <w:t>In fact, there is very little accommodation here for delicate or respectable people</w:t>
      </w:r>
      <w:r w:rsidR="000E2AAE" w:rsidRPr="000E2AAE">
        <w:rPr>
          <w:rFonts w:ascii="Times New Roman" w:hAnsi="Times New Roman"/>
          <w:sz w:val="24"/>
          <w:szCs w:val="24"/>
          <w:lang w:eastAsia="en-GB"/>
        </w:rPr>
        <w:t>”</w:t>
      </w:r>
      <w:r w:rsidR="00A31332" w:rsidRPr="00A83FF5">
        <w:rPr>
          <w:rFonts w:ascii="Times New Roman" w:hAnsi="Times New Roman"/>
          <w:i/>
          <w:sz w:val="24"/>
          <w:szCs w:val="24"/>
          <w:lang w:eastAsia="en-GB"/>
        </w:rPr>
        <w:t xml:space="preserve"> </w:t>
      </w:r>
      <w:r w:rsidR="00452D99" w:rsidRPr="00A83FF5">
        <w:rPr>
          <w:rFonts w:ascii="Times New Roman" w:hAnsi="Times New Roman"/>
          <w:sz w:val="24"/>
          <w:szCs w:val="24"/>
        </w:rPr>
        <w:t>(Lady Dunbar, 1862:51).</w:t>
      </w:r>
    </w:p>
    <w:p w:rsidR="00452D99" w:rsidRPr="00A83FF5" w:rsidRDefault="00452D99" w:rsidP="007E7028">
      <w:pPr>
        <w:spacing w:after="0" w:line="480" w:lineRule="auto"/>
        <w:jc w:val="both"/>
        <w:rPr>
          <w:rFonts w:ascii="Times New Roman" w:hAnsi="Times New Roman"/>
          <w:sz w:val="24"/>
          <w:szCs w:val="24"/>
        </w:rPr>
      </w:pPr>
      <w:r w:rsidRPr="00A83FF5">
        <w:rPr>
          <w:rFonts w:ascii="Times New Roman" w:hAnsi="Times New Roman"/>
          <w:sz w:val="24"/>
          <w:szCs w:val="24"/>
        </w:rPr>
        <w:t>A few years later Matilda Be</w:t>
      </w:r>
      <w:r w:rsidR="000E2AAE">
        <w:rPr>
          <w:rFonts w:ascii="Times New Roman" w:hAnsi="Times New Roman"/>
          <w:sz w:val="24"/>
          <w:szCs w:val="24"/>
        </w:rPr>
        <w:t>tham-Edwards (1868) travelling “</w:t>
      </w:r>
      <w:r w:rsidRPr="000E2AAE">
        <w:rPr>
          <w:rFonts w:ascii="Times New Roman" w:hAnsi="Times New Roman"/>
          <w:sz w:val="24"/>
          <w:szCs w:val="24"/>
        </w:rPr>
        <w:t>through Spain to the Sahara</w:t>
      </w:r>
      <w:r w:rsidR="000E2AAE">
        <w:rPr>
          <w:rFonts w:ascii="Times New Roman" w:hAnsi="Times New Roman"/>
          <w:sz w:val="24"/>
          <w:szCs w:val="24"/>
        </w:rPr>
        <w:t>”</w:t>
      </w:r>
      <w:r w:rsidRPr="00A83FF5">
        <w:rPr>
          <w:rFonts w:ascii="Times New Roman" w:hAnsi="Times New Roman"/>
          <w:sz w:val="24"/>
          <w:szCs w:val="24"/>
        </w:rPr>
        <w:t xml:space="preserve"> was also most unimpressed with the hygienic condition of the city but also, m</w:t>
      </w:r>
      <w:r w:rsidR="008869BA" w:rsidRPr="00A83FF5">
        <w:rPr>
          <w:rFonts w:ascii="Times New Roman" w:hAnsi="Times New Roman"/>
          <w:sz w:val="24"/>
          <w:szCs w:val="24"/>
        </w:rPr>
        <w:t xml:space="preserve">ore interestingly, </w:t>
      </w:r>
      <w:r w:rsidRPr="00A83FF5">
        <w:rPr>
          <w:rFonts w:ascii="Times New Roman" w:hAnsi="Times New Roman"/>
          <w:sz w:val="24"/>
          <w:szCs w:val="24"/>
        </w:rPr>
        <w:t>took issue with the physical appearance of its inhabitants:</w:t>
      </w:r>
    </w:p>
    <w:p w:rsidR="00452D99" w:rsidRPr="000E2AAE" w:rsidRDefault="000E2AAE" w:rsidP="007E7028">
      <w:pPr>
        <w:spacing w:after="0" w:line="480" w:lineRule="auto"/>
        <w:ind w:left="283" w:right="283"/>
        <w:jc w:val="both"/>
        <w:rPr>
          <w:rFonts w:ascii="Times New Roman" w:hAnsi="Times New Roman"/>
          <w:sz w:val="24"/>
          <w:szCs w:val="24"/>
        </w:rPr>
      </w:pPr>
      <w:r>
        <w:rPr>
          <w:rFonts w:ascii="Times New Roman" w:hAnsi="Times New Roman"/>
          <w:sz w:val="24"/>
          <w:szCs w:val="24"/>
          <w:lang w:eastAsia="en-GB"/>
        </w:rPr>
        <w:lastRenderedPageBreak/>
        <w:t>“</w:t>
      </w:r>
      <w:r w:rsidR="00452D99" w:rsidRPr="000E2AAE">
        <w:rPr>
          <w:rFonts w:ascii="Times New Roman" w:hAnsi="Times New Roman"/>
          <w:sz w:val="24"/>
          <w:szCs w:val="24"/>
          <w:lang w:eastAsia="en-GB"/>
        </w:rPr>
        <w:t xml:space="preserve">We found </w:t>
      </w:r>
      <w:r w:rsidR="00A0478A" w:rsidRPr="000E2AAE">
        <w:rPr>
          <w:rFonts w:ascii="Times New Roman" w:hAnsi="Times New Roman"/>
          <w:sz w:val="24"/>
          <w:szCs w:val="24"/>
          <w:lang w:eastAsia="en-GB"/>
        </w:rPr>
        <w:t>Malaga</w:t>
      </w:r>
      <w:r w:rsidR="00452D99" w:rsidRPr="000E2AAE">
        <w:rPr>
          <w:rFonts w:ascii="Times New Roman" w:hAnsi="Times New Roman"/>
          <w:sz w:val="24"/>
          <w:szCs w:val="24"/>
          <w:lang w:eastAsia="en-GB"/>
        </w:rPr>
        <w:t>, in spite of its delicious climate, its bright sea, its gorgeous hills, and its Eastern gardens, a disagreeable place. The streets always smelt of fish, raw fish, cooked fish, fresh fish, dried fish, stale fish. The common people are dirty and unpleasant, a mongrel race, half-gipsy, half-bandit, with an evil look. The pavements are filthy, and all the time of our stay a sirocco was blowing, so that we were choked with dust wherever we went.</w:t>
      </w:r>
      <w:r>
        <w:rPr>
          <w:rFonts w:ascii="Times New Roman" w:hAnsi="Times New Roman"/>
          <w:sz w:val="24"/>
          <w:szCs w:val="24"/>
          <w:lang w:eastAsia="en-GB"/>
        </w:rPr>
        <w:t>”</w:t>
      </w:r>
      <w:r w:rsidR="00452D99" w:rsidRPr="000E2AAE">
        <w:rPr>
          <w:rFonts w:ascii="Times New Roman" w:hAnsi="Times New Roman"/>
          <w:sz w:val="24"/>
          <w:szCs w:val="24"/>
          <w:lang w:eastAsia="en-GB"/>
        </w:rPr>
        <w:t xml:space="preserve"> (1868: 140)</w:t>
      </w:r>
    </w:p>
    <w:p w:rsidR="00452D99" w:rsidRPr="00A83FF5" w:rsidRDefault="00765082" w:rsidP="007E7028">
      <w:pPr>
        <w:spacing w:after="0" w:line="480" w:lineRule="auto"/>
        <w:jc w:val="both"/>
        <w:rPr>
          <w:rFonts w:ascii="Times New Roman" w:hAnsi="Times New Roman"/>
          <w:sz w:val="24"/>
          <w:szCs w:val="24"/>
        </w:rPr>
      </w:pPr>
      <w:r>
        <w:rPr>
          <w:rFonts w:ascii="Times New Roman" w:hAnsi="Times New Roman"/>
          <w:sz w:val="24"/>
          <w:szCs w:val="24"/>
        </w:rPr>
        <w:t xml:space="preserve">These negative views of the people and place were clearly not universal though as only two years after Lady Dunbar’s visit and some six </w:t>
      </w:r>
      <w:r w:rsidR="000E2AAE">
        <w:rPr>
          <w:rFonts w:ascii="Times New Roman" w:hAnsi="Times New Roman"/>
          <w:sz w:val="24"/>
          <w:szCs w:val="24"/>
        </w:rPr>
        <w:t>years before Ms Betham-Edwards “disagreeable”</w:t>
      </w:r>
      <w:r>
        <w:rPr>
          <w:rFonts w:ascii="Times New Roman" w:hAnsi="Times New Roman"/>
          <w:sz w:val="24"/>
          <w:szCs w:val="24"/>
        </w:rPr>
        <w:t xml:space="preserve"> experience </w:t>
      </w:r>
      <w:r w:rsidR="00DE21B6">
        <w:rPr>
          <w:rFonts w:ascii="Times New Roman" w:hAnsi="Times New Roman"/>
          <w:sz w:val="24"/>
          <w:szCs w:val="24"/>
        </w:rPr>
        <w:t xml:space="preserve">both </w:t>
      </w:r>
      <w:r w:rsidR="00DE21B6" w:rsidRPr="00DE21B6">
        <w:rPr>
          <w:rFonts w:ascii="Times New Roman" w:hAnsi="Times New Roman"/>
          <w:sz w:val="24"/>
          <w:szCs w:val="24"/>
        </w:rPr>
        <w:t>Hans Christian Andersen and Jean-Charles Davillier were both enchanted by the city and its inhabitants</w:t>
      </w:r>
      <w:r w:rsidR="00DE21B6">
        <w:rPr>
          <w:rFonts w:ascii="Times New Roman" w:hAnsi="Times New Roman"/>
          <w:sz w:val="24"/>
          <w:szCs w:val="24"/>
        </w:rPr>
        <w:t>.</w:t>
      </w:r>
      <w:r>
        <w:rPr>
          <w:rFonts w:ascii="Times New Roman" w:hAnsi="Times New Roman"/>
          <w:sz w:val="24"/>
          <w:szCs w:val="24"/>
        </w:rPr>
        <w:t xml:space="preserve">   </w:t>
      </w:r>
      <w:r w:rsidR="00A03DFB" w:rsidRPr="00A83FF5">
        <w:rPr>
          <w:rFonts w:ascii="Times New Roman" w:hAnsi="Times New Roman"/>
          <w:sz w:val="24"/>
          <w:szCs w:val="24"/>
        </w:rPr>
        <w:t>In terms of the physical fabric of the city, n</w:t>
      </w:r>
      <w:r w:rsidR="006942DE" w:rsidRPr="00A83FF5">
        <w:rPr>
          <w:rFonts w:ascii="Times New Roman" w:hAnsi="Times New Roman"/>
          <w:sz w:val="24"/>
          <w:szCs w:val="24"/>
        </w:rPr>
        <w:t>ot a great deal could have changed</w:t>
      </w:r>
      <w:r w:rsidR="00230D71" w:rsidRPr="00A83FF5">
        <w:rPr>
          <w:rFonts w:ascii="Times New Roman" w:hAnsi="Times New Roman"/>
          <w:sz w:val="24"/>
          <w:szCs w:val="24"/>
        </w:rPr>
        <w:t xml:space="preserve"> during that time</w:t>
      </w:r>
      <w:r w:rsidR="00A03DFB" w:rsidRPr="00A83FF5">
        <w:rPr>
          <w:rFonts w:ascii="Times New Roman" w:hAnsi="Times New Roman"/>
          <w:sz w:val="24"/>
          <w:szCs w:val="24"/>
        </w:rPr>
        <w:t xml:space="preserve"> to explain </w:t>
      </w:r>
      <w:r w:rsidR="006942DE" w:rsidRPr="00A83FF5">
        <w:rPr>
          <w:rFonts w:ascii="Times New Roman" w:hAnsi="Times New Roman"/>
          <w:sz w:val="24"/>
          <w:szCs w:val="24"/>
        </w:rPr>
        <w:t>such markedly different visitor reactions.</w:t>
      </w:r>
      <w:r w:rsidR="008869BA" w:rsidRPr="00A83FF5">
        <w:rPr>
          <w:rFonts w:ascii="Times New Roman" w:hAnsi="Times New Roman"/>
          <w:sz w:val="24"/>
          <w:szCs w:val="24"/>
        </w:rPr>
        <w:t xml:space="preserve"> Clearly, the unfortunate coincidence of poor weather with one’s stay could potentially impact negatively on a visitor’s overall perceptions of a place but this could not explain, </w:t>
      </w:r>
      <w:r w:rsidR="00230D71" w:rsidRPr="00A83FF5">
        <w:rPr>
          <w:rFonts w:ascii="Times New Roman" w:hAnsi="Times New Roman"/>
          <w:sz w:val="24"/>
          <w:szCs w:val="24"/>
        </w:rPr>
        <w:t>or excu</w:t>
      </w:r>
      <w:r w:rsidR="00DE21B6">
        <w:rPr>
          <w:rFonts w:ascii="Times New Roman" w:hAnsi="Times New Roman"/>
          <w:sz w:val="24"/>
          <w:szCs w:val="24"/>
        </w:rPr>
        <w:t xml:space="preserve">se, such a vitriolic and somewhat </w:t>
      </w:r>
      <w:r w:rsidR="008869BA" w:rsidRPr="00A83FF5">
        <w:rPr>
          <w:rFonts w:ascii="Times New Roman" w:hAnsi="Times New Roman"/>
          <w:sz w:val="24"/>
          <w:szCs w:val="24"/>
        </w:rPr>
        <w:t xml:space="preserve">racist reaction to the local population.  </w:t>
      </w:r>
      <w:r w:rsidR="00DE21B6">
        <w:rPr>
          <w:rFonts w:ascii="Times New Roman" w:hAnsi="Times New Roman"/>
          <w:sz w:val="24"/>
          <w:szCs w:val="24"/>
        </w:rPr>
        <w:t xml:space="preserve">Do these different visitor perceptions of the place reflect a material change in the nature of the resort or a change in the type of visitor and their predilections? </w:t>
      </w:r>
      <w:r w:rsidR="00767107" w:rsidRPr="00A83FF5">
        <w:rPr>
          <w:rFonts w:ascii="Times New Roman" w:hAnsi="Times New Roman"/>
          <w:sz w:val="24"/>
          <w:szCs w:val="24"/>
        </w:rPr>
        <w:t xml:space="preserve">As  Fig 1. shows though Matilda Betham-Edwards was </w:t>
      </w:r>
      <w:r w:rsidR="00DE21B6">
        <w:rPr>
          <w:rFonts w:ascii="Times New Roman" w:hAnsi="Times New Roman"/>
          <w:sz w:val="24"/>
          <w:szCs w:val="24"/>
        </w:rPr>
        <w:t xml:space="preserve">clearly </w:t>
      </w:r>
      <w:r w:rsidR="00767107" w:rsidRPr="00A83FF5">
        <w:rPr>
          <w:rFonts w:ascii="Times New Roman" w:hAnsi="Times New Roman"/>
          <w:sz w:val="24"/>
          <w:szCs w:val="24"/>
        </w:rPr>
        <w:t>not the only visitor to react strongly against the city and its inhabitants in the period between the late 1860s and 1880s.</w:t>
      </w:r>
    </w:p>
    <w:p w:rsidR="006D153A" w:rsidRPr="00A83FF5" w:rsidRDefault="00E129D6" w:rsidP="007E7028">
      <w:pPr>
        <w:spacing w:after="0" w:line="480" w:lineRule="auto"/>
        <w:jc w:val="both"/>
        <w:rPr>
          <w:rFonts w:ascii="Times New Roman" w:hAnsi="Times New Roman"/>
          <w:color w:val="000000"/>
          <w:sz w:val="24"/>
          <w:szCs w:val="24"/>
          <w:lang w:eastAsia="en-GB"/>
        </w:rPr>
      </w:pPr>
      <w:r w:rsidRPr="00A83FF5">
        <w:rPr>
          <w:rFonts w:ascii="Times New Roman" w:hAnsi="Times New Roman"/>
          <w:sz w:val="24"/>
          <w:szCs w:val="24"/>
        </w:rPr>
        <w:t>Lady Herbert (1867</w:t>
      </w:r>
      <w:r w:rsidR="00BC63FA" w:rsidRPr="00A83FF5">
        <w:rPr>
          <w:rFonts w:ascii="Times New Roman" w:hAnsi="Times New Roman"/>
          <w:sz w:val="24"/>
          <w:szCs w:val="24"/>
        </w:rPr>
        <w:t>: 48</w:t>
      </w:r>
      <w:r w:rsidR="000E2AAE">
        <w:rPr>
          <w:rFonts w:ascii="Times New Roman" w:hAnsi="Times New Roman"/>
          <w:sz w:val="24"/>
          <w:szCs w:val="24"/>
        </w:rPr>
        <w:t>) generally found it “</w:t>
      </w:r>
      <w:r w:rsidRPr="000E2AAE">
        <w:rPr>
          <w:rFonts w:ascii="Times New Roman" w:hAnsi="Times New Roman"/>
          <w:sz w:val="24"/>
          <w:szCs w:val="24"/>
        </w:rPr>
        <w:t>dull and uninteresting</w:t>
      </w:r>
      <w:r w:rsidR="000E2AAE">
        <w:rPr>
          <w:rFonts w:ascii="Times New Roman" w:hAnsi="Times New Roman"/>
          <w:sz w:val="24"/>
          <w:szCs w:val="24"/>
        </w:rPr>
        <w:t>”</w:t>
      </w:r>
      <w:r w:rsidRPr="00A83FF5">
        <w:rPr>
          <w:rFonts w:ascii="Times New Roman" w:hAnsi="Times New Roman"/>
          <w:sz w:val="24"/>
          <w:szCs w:val="24"/>
        </w:rPr>
        <w:t xml:space="preserve"> whilst Henry Blackburn (1869</w:t>
      </w:r>
      <w:r w:rsidR="00BC63FA" w:rsidRPr="00A83FF5">
        <w:rPr>
          <w:rFonts w:ascii="Times New Roman" w:hAnsi="Times New Roman"/>
          <w:sz w:val="24"/>
          <w:szCs w:val="24"/>
        </w:rPr>
        <w:t>:191-5</w:t>
      </w:r>
      <w:r w:rsidR="000E2AAE">
        <w:rPr>
          <w:rFonts w:ascii="Times New Roman" w:hAnsi="Times New Roman"/>
          <w:sz w:val="24"/>
          <w:szCs w:val="24"/>
        </w:rPr>
        <w:t>) found the weather in winter “</w:t>
      </w:r>
      <w:r w:rsidRPr="000E2AAE">
        <w:rPr>
          <w:rFonts w:ascii="Times New Roman" w:hAnsi="Times New Roman"/>
          <w:sz w:val="24"/>
          <w:szCs w:val="24"/>
        </w:rPr>
        <w:t>damp and unnerving</w:t>
      </w:r>
      <w:r w:rsidR="000E2AAE">
        <w:rPr>
          <w:rFonts w:ascii="Times New Roman" w:hAnsi="Times New Roman"/>
          <w:sz w:val="24"/>
          <w:szCs w:val="24"/>
        </w:rPr>
        <w:t>”</w:t>
      </w:r>
      <w:r w:rsidRPr="00A83FF5">
        <w:rPr>
          <w:rFonts w:ascii="Times New Roman" w:hAnsi="Times New Roman"/>
          <w:sz w:val="24"/>
          <w:szCs w:val="24"/>
        </w:rPr>
        <w:t xml:space="preserve"> and </w:t>
      </w:r>
      <w:r w:rsidR="00BC63FA" w:rsidRPr="00A83FF5">
        <w:rPr>
          <w:rFonts w:ascii="Times New Roman" w:hAnsi="Times New Roman"/>
          <w:sz w:val="24"/>
          <w:szCs w:val="24"/>
        </w:rPr>
        <w:t xml:space="preserve">was </w:t>
      </w:r>
      <w:r w:rsidRPr="00A83FF5">
        <w:rPr>
          <w:rFonts w:ascii="Times New Roman" w:hAnsi="Times New Roman"/>
          <w:sz w:val="24"/>
          <w:szCs w:val="24"/>
        </w:rPr>
        <w:t xml:space="preserve">even </w:t>
      </w:r>
      <w:r w:rsidR="00BC63FA" w:rsidRPr="00A83FF5">
        <w:rPr>
          <w:rFonts w:ascii="Times New Roman" w:hAnsi="Times New Roman"/>
          <w:sz w:val="24"/>
          <w:szCs w:val="24"/>
        </w:rPr>
        <w:t xml:space="preserve">disappointed with </w:t>
      </w:r>
      <w:r w:rsidRPr="00A83FF5">
        <w:rPr>
          <w:rFonts w:ascii="Times New Roman" w:hAnsi="Times New Roman"/>
          <w:sz w:val="24"/>
          <w:szCs w:val="24"/>
        </w:rPr>
        <w:t xml:space="preserve">the </w:t>
      </w:r>
      <w:r w:rsidR="00BC63FA" w:rsidRPr="00A83FF5">
        <w:rPr>
          <w:rFonts w:ascii="Times New Roman" w:hAnsi="Times New Roman"/>
          <w:sz w:val="24"/>
          <w:szCs w:val="24"/>
        </w:rPr>
        <w:t xml:space="preserve">local </w:t>
      </w:r>
      <w:r w:rsidRPr="00A83FF5">
        <w:rPr>
          <w:rFonts w:ascii="Times New Roman" w:hAnsi="Times New Roman"/>
          <w:sz w:val="24"/>
          <w:szCs w:val="24"/>
        </w:rPr>
        <w:t>women</w:t>
      </w:r>
      <w:r w:rsidR="00BC63FA" w:rsidRPr="00A83FF5">
        <w:rPr>
          <w:rFonts w:ascii="Times New Roman" w:hAnsi="Times New Roman"/>
          <w:sz w:val="24"/>
          <w:szCs w:val="24"/>
        </w:rPr>
        <w:t xml:space="preserve"> who were</w:t>
      </w:r>
      <w:r w:rsidR="000E2AAE">
        <w:rPr>
          <w:rFonts w:ascii="Times New Roman" w:hAnsi="Times New Roman"/>
          <w:sz w:val="24"/>
          <w:szCs w:val="24"/>
        </w:rPr>
        <w:t xml:space="preserve"> “</w:t>
      </w:r>
      <w:r w:rsidRPr="000E2AAE">
        <w:rPr>
          <w:rFonts w:ascii="Times New Roman" w:hAnsi="Times New Roman"/>
          <w:sz w:val="24"/>
          <w:szCs w:val="24"/>
        </w:rPr>
        <w:t>not …near</w:t>
      </w:r>
      <w:r w:rsidR="00BC63FA" w:rsidRPr="000E2AAE">
        <w:rPr>
          <w:rFonts w:ascii="Times New Roman" w:hAnsi="Times New Roman"/>
          <w:sz w:val="24"/>
          <w:szCs w:val="24"/>
        </w:rPr>
        <w:t>l</w:t>
      </w:r>
      <w:r w:rsidRPr="000E2AAE">
        <w:rPr>
          <w:rFonts w:ascii="Times New Roman" w:hAnsi="Times New Roman"/>
          <w:sz w:val="24"/>
          <w:szCs w:val="24"/>
        </w:rPr>
        <w:t xml:space="preserve">y </w:t>
      </w:r>
      <w:r w:rsidR="00BC63FA" w:rsidRPr="000E2AAE">
        <w:rPr>
          <w:rFonts w:ascii="Times New Roman" w:hAnsi="Times New Roman"/>
          <w:sz w:val="24"/>
          <w:szCs w:val="24"/>
        </w:rPr>
        <w:t>as attractive as those at Ca</w:t>
      </w:r>
      <w:r w:rsidR="000E2AAE" w:rsidRPr="000E2AAE">
        <w:rPr>
          <w:rFonts w:ascii="Times New Roman" w:hAnsi="Times New Roman"/>
          <w:sz w:val="24"/>
          <w:szCs w:val="24"/>
        </w:rPr>
        <w:t>diz</w:t>
      </w:r>
      <w:r w:rsidR="000E2AAE">
        <w:rPr>
          <w:rFonts w:ascii="Times New Roman" w:hAnsi="Times New Roman"/>
          <w:sz w:val="24"/>
          <w:szCs w:val="24"/>
        </w:rPr>
        <w:t>”</w:t>
      </w:r>
      <w:r w:rsidR="00DE21B6">
        <w:rPr>
          <w:rFonts w:ascii="Times New Roman" w:hAnsi="Times New Roman"/>
          <w:sz w:val="24"/>
          <w:szCs w:val="24"/>
        </w:rPr>
        <w:t>!</w:t>
      </w:r>
      <w:r w:rsidR="00BC63FA" w:rsidRPr="00A83FF5">
        <w:rPr>
          <w:rFonts w:ascii="Times New Roman" w:hAnsi="Times New Roman"/>
          <w:sz w:val="24"/>
          <w:szCs w:val="24"/>
        </w:rPr>
        <w:t xml:space="preserve"> </w:t>
      </w:r>
      <w:r w:rsidR="000059C9" w:rsidRPr="00A83FF5">
        <w:rPr>
          <w:rFonts w:ascii="Times New Roman" w:hAnsi="Times New Roman"/>
          <w:sz w:val="24"/>
          <w:szCs w:val="24"/>
        </w:rPr>
        <w:t>In seeking to explore beyond the Alameda</w:t>
      </w:r>
      <w:r w:rsidR="00BC63FA" w:rsidRPr="00A83FF5">
        <w:rPr>
          <w:rFonts w:ascii="Times New Roman" w:hAnsi="Times New Roman"/>
          <w:sz w:val="24"/>
          <w:szCs w:val="24"/>
        </w:rPr>
        <w:t xml:space="preserve"> </w:t>
      </w:r>
      <w:r w:rsidR="003404A0" w:rsidRPr="00A83FF5">
        <w:rPr>
          <w:rFonts w:ascii="Times New Roman" w:hAnsi="Times New Roman"/>
          <w:sz w:val="24"/>
          <w:szCs w:val="24"/>
        </w:rPr>
        <w:t>Sir William Hutt</w:t>
      </w:r>
      <w:r w:rsidR="000059C9" w:rsidRPr="00A83FF5">
        <w:rPr>
          <w:rFonts w:ascii="Times New Roman" w:hAnsi="Times New Roman"/>
          <w:sz w:val="24"/>
          <w:szCs w:val="24"/>
        </w:rPr>
        <w:t xml:space="preserve"> and his wife</w:t>
      </w:r>
      <w:r w:rsidR="003404A0" w:rsidRPr="00A83FF5">
        <w:rPr>
          <w:rFonts w:ascii="Times New Roman" w:hAnsi="Times New Roman"/>
          <w:sz w:val="24"/>
          <w:szCs w:val="24"/>
        </w:rPr>
        <w:t xml:space="preserve"> (1872) </w:t>
      </w:r>
      <w:r w:rsidR="000E2AAE">
        <w:rPr>
          <w:rFonts w:ascii="Times New Roman" w:hAnsi="Times New Roman"/>
          <w:i/>
          <w:sz w:val="24"/>
          <w:szCs w:val="24"/>
        </w:rPr>
        <w:t>“</w:t>
      </w:r>
      <w:r w:rsidR="000059C9" w:rsidRPr="000E2AAE">
        <w:rPr>
          <w:rFonts w:ascii="Times New Roman" w:hAnsi="Times New Roman"/>
          <w:sz w:val="24"/>
          <w:szCs w:val="24"/>
        </w:rPr>
        <w:t>soon were  forced to give up the attempt by narrow streets, bad pavements, beggars and unwholesome smells</w:t>
      </w:r>
      <w:r w:rsidR="000E2AAE">
        <w:rPr>
          <w:rFonts w:ascii="Times New Roman" w:hAnsi="Times New Roman"/>
          <w:sz w:val="24"/>
          <w:szCs w:val="24"/>
        </w:rPr>
        <w:t>”</w:t>
      </w:r>
      <w:r w:rsidR="003404A0" w:rsidRPr="00A83FF5">
        <w:rPr>
          <w:rFonts w:ascii="Times New Roman" w:hAnsi="Times New Roman"/>
          <w:sz w:val="24"/>
          <w:szCs w:val="24"/>
        </w:rPr>
        <w:t xml:space="preserve">, and </w:t>
      </w:r>
      <w:r w:rsidR="00813136" w:rsidRPr="00A83FF5">
        <w:rPr>
          <w:rFonts w:ascii="Times New Roman" w:hAnsi="Times New Roman"/>
          <w:color w:val="000000"/>
          <w:sz w:val="24"/>
          <w:szCs w:val="24"/>
          <w:lang w:eastAsia="en-GB"/>
        </w:rPr>
        <w:t>Mrs Ramsay (1874</w:t>
      </w:r>
      <w:r w:rsidR="006D153A" w:rsidRPr="00A83FF5">
        <w:rPr>
          <w:rFonts w:ascii="Times New Roman" w:hAnsi="Times New Roman"/>
          <w:color w:val="000000"/>
          <w:sz w:val="24"/>
          <w:szCs w:val="24"/>
          <w:lang w:eastAsia="en-GB"/>
        </w:rPr>
        <w:t>:375-376</w:t>
      </w:r>
      <w:r w:rsidRPr="00A83FF5">
        <w:rPr>
          <w:rFonts w:ascii="Times New Roman" w:hAnsi="Times New Roman"/>
          <w:color w:val="000000"/>
          <w:sz w:val="24"/>
          <w:szCs w:val="24"/>
          <w:lang w:eastAsia="en-GB"/>
        </w:rPr>
        <w:t>) was</w:t>
      </w:r>
      <w:r w:rsidR="00813136" w:rsidRPr="00A83FF5">
        <w:rPr>
          <w:rFonts w:ascii="Times New Roman" w:hAnsi="Times New Roman"/>
          <w:color w:val="000000"/>
          <w:sz w:val="24"/>
          <w:szCs w:val="24"/>
          <w:lang w:eastAsia="en-GB"/>
        </w:rPr>
        <w:t xml:space="preserve"> so </w:t>
      </w:r>
      <w:r w:rsidR="00F342D0" w:rsidRPr="00A83FF5">
        <w:rPr>
          <w:rFonts w:ascii="Times New Roman" w:hAnsi="Times New Roman"/>
          <w:color w:val="000000"/>
          <w:sz w:val="24"/>
          <w:szCs w:val="24"/>
          <w:lang w:eastAsia="en-GB"/>
        </w:rPr>
        <w:t>fed-</w:t>
      </w:r>
      <w:r w:rsidR="000E2AAE">
        <w:rPr>
          <w:rFonts w:ascii="Times New Roman" w:hAnsi="Times New Roman"/>
          <w:color w:val="000000"/>
          <w:sz w:val="24"/>
          <w:szCs w:val="24"/>
          <w:lang w:eastAsia="en-GB"/>
        </w:rPr>
        <w:t>up with the “</w:t>
      </w:r>
      <w:r w:rsidR="006D153A" w:rsidRPr="000E2AAE">
        <w:rPr>
          <w:rFonts w:ascii="Times New Roman" w:hAnsi="Times New Roman"/>
          <w:color w:val="000000"/>
          <w:sz w:val="24"/>
          <w:szCs w:val="24"/>
          <w:lang w:eastAsia="en-GB"/>
        </w:rPr>
        <w:t>bitterly cold wind</w:t>
      </w:r>
      <w:r w:rsidR="000E2AAE">
        <w:rPr>
          <w:rFonts w:ascii="Times New Roman" w:hAnsi="Times New Roman"/>
          <w:color w:val="000000"/>
          <w:sz w:val="24"/>
          <w:szCs w:val="24"/>
          <w:lang w:eastAsia="en-GB"/>
        </w:rPr>
        <w:t>”</w:t>
      </w:r>
      <w:r w:rsidR="006D153A" w:rsidRPr="00A83FF5">
        <w:rPr>
          <w:rFonts w:ascii="Times New Roman" w:hAnsi="Times New Roman"/>
          <w:color w:val="000000"/>
          <w:sz w:val="24"/>
          <w:szCs w:val="24"/>
          <w:lang w:eastAsia="en-GB"/>
        </w:rPr>
        <w:t>, the</w:t>
      </w:r>
      <w:r w:rsidR="00813136" w:rsidRPr="00A83FF5">
        <w:rPr>
          <w:rFonts w:ascii="Times New Roman" w:hAnsi="Times New Roman"/>
          <w:color w:val="000000"/>
          <w:sz w:val="24"/>
          <w:szCs w:val="24"/>
          <w:lang w:eastAsia="en-GB"/>
        </w:rPr>
        <w:t xml:space="preserve"> </w:t>
      </w:r>
      <w:r w:rsidR="000E2AAE" w:rsidRPr="000E2AAE">
        <w:rPr>
          <w:rFonts w:ascii="Times New Roman" w:hAnsi="Times New Roman"/>
          <w:color w:val="000000"/>
          <w:sz w:val="24"/>
          <w:szCs w:val="24"/>
          <w:lang w:eastAsia="en-GB"/>
        </w:rPr>
        <w:t>“excessively dirty</w:t>
      </w:r>
      <w:r w:rsidR="000E2AAE">
        <w:rPr>
          <w:rFonts w:ascii="Times New Roman" w:hAnsi="Times New Roman"/>
          <w:i/>
          <w:color w:val="000000"/>
          <w:sz w:val="24"/>
          <w:szCs w:val="24"/>
          <w:lang w:eastAsia="en-GB"/>
        </w:rPr>
        <w:t xml:space="preserve">” </w:t>
      </w:r>
      <w:r w:rsidR="006D153A" w:rsidRPr="00A83FF5">
        <w:rPr>
          <w:rFonts w:ascii="Times New Roman" w:hAnsi="Times New Roman"/>
          <w:color w:val="000000"/>
          <w:sz w:val="24"/>
          <w:szCs w:val="24"/>
          <w:lang w:eastAsia="en-GB"/>
        </w:rPr>
        <w:t xml:space="preserve">hotel, </w:t>
      </w:r>
      <w:r w:rsidRPr="00A83FF5">
        <w:rPr>
          <w:rFonts w:ascii="Times New Roman" w:hAnsi="Times New Roman"/>
          <w:color w:val="000000"/>
          <w:sz w:val="24"/>
          <w:szCs w:val="24"/>
          <w:lang w:eastAsia="en-GB"/>
        </w:rPr>
        <w:t xml:space="preserve">the </w:t>
      </w:r>
      <w:r w:rsidR="000E2AAE">
        <w:rPr>
          <w:rFonts w:ascii="Times New Roman" w:hAnsi="Times New Roman"/>
          <w:color w:val="000000"/>
          <w:sz w:val="24"/>
          <w:szCs w:val="24"/>
          <w:lang w:eastAsia="en-GB"/>
        </w:rPr>
        <w:t>“</w:t>
      </w:r>
      <w:r w:rsidR="00F342D0" w:rsidRPr="000E2AAE">
        <w:rPr>
          <w:rFonts w:ascii="Times New Roman" w:hAnsi="Times New Roman"/>
          <w:color w:val="000000"/>
          <w:sz w:val="24"/>
          <w:szCs w:val="24"/>
          <w:lang w:eastAsia="en-GB"/>
        </w:rPr>
        <w:t>fourth-</w:t>
      </w:r>
      <w:r w:rsidR="006D153A" w:rsidRPr="000E2AAE">
        <w:rPr>
          <w:rFonts w:ascii="Times New Roman" w:hAnsi="Times New Roman"/>
          <w:color w:val="000000"/>
          <w:sz w:val="24"/>
          <w:szCs w:val="24"/>
          <w:lang w:eastAsia="en-GB"/>
        </w:rPr>
        <w:t>rate</w:t>
      </w:r>
      <w:r w:rsidR="000E2AAE">
        <w:rPr>
          <w:rFonts w:ascii="Times New Roman" w:hAnsi="Times New Roman"/>
          <w:i/>
          <w:color w:val="000000"/>
          <w:sz w:val="24"/>
          <w:szCs w:val="24"/>
          <w:lang w:eastAsia="en-GB"/>
        </w:rPr>
        <w:t>”</w:t>
      </w:r>
      <w:r w:rsidR="006D153A" w:rsidRPr="00A83FF5">
        <w:rPr>
          <w:rFonts w:ascii="Times New Roman" w:hAnsi="Times New Roman"/>
          <w:color w:val="000000"/>
          <w:sz w:val="24"/>
          <w:szCs w:val="24"/>
          <w:lang w:eastAsia="en-GB"/>
        </w:rPr>
        <w:t xml:space="preserve"> shops, </w:t>
      </w:r>
      <w:r w:rsidR="000E2AAE">
        <w:rPr>
          <w:rFonts w:ascii="Times New Roman" w:hAnsi="Times New Roman"/>
          <w:color w:val="000000"/>
          <w:sz w:val="24"/>
          <w:szCs w:val="24"/>
          <w:lang w:eastAsia="en-GB"/>
        </w:rPr>
        <w:t>the “</w:t>
      </w:r>
      <w:r w:rsidR="000E2AAE" w:rsidRPr="000E2AAE">
        <w:rPr>
          <w:rFonts w:ascii="Times New Roman" w:hAnsi="Times New Roman"/>
          <w:color w:val="000000"/>
          <w:sz w:val="24"/>
          <w:szCs w:val="24"/>
          <w:lang w:eastAsia="en-GB"/>
        </w:rPr>
        <w:t>dirty and evil-smelling</w:t>
      </w:r>
      <w:r w:rsidR="000E2AAE">
        <w:rPr>
          <w:rFonts w:ascii="Times New Roman" w:hAnsi="Times New Roman"/>
          <w:i/>
          <w:color w:val="000000"/>
          <w:sz w:val="24"/>
          <w:szCs w:val="24"/>
          <w:lang w:eastAsia="en-GB"/>
        </w:rPr>
        <w:t>”</w:t>
      </w:r>
      <w:r w:rsidR="00F342D0" w:rsidRPr="00A83FF5">
        <w:rPr>
          <w:rFonts w:ascii="Times New Roman" w:hAnsi="Times New Roman"/>
          <w:color w:val="000000"/>
          <w:sz w:val="24"/>
          <w:szCs w:val="24"/>
          <w:lang w:eastAsia="en-GB"/>
        </w:rPr>
        <w:t xml:space="preserve"> </w:t>
      </w:r>
      <w:r w:rsidRPr="00A83FF5">
        <w:rPr>
          <w:rFonts w:ascii="Times New Roman" w:hAnsi="Times New Roman"/>
          <w:color w:val="000000"/>
          <w:sz w:val="24"/>
          <w:szCs w:val="24"/>
          <w:lang w:eastAsia="en-GB"/>
        </w:rPr>
        <w:t xml:space="preserve">streets, </w:t>
      </w:r>
      <w:r w:rsidR="000E2AAE">
        <w:rPr>
          <w:rFonts w:ascii="Times New Roman" w:hAnsi="Times New Roman"/>
          <w:color w:val="000000"/>
          <w:sz w:val="24"/>
          <w:szCs w:val="24"/>
          <w:lang w:eastAsia="en-GB"/>
        </w:rPr>
        <w:t>the “filthy”</w:t>
      </w:r>
      <w:r w:rsidR="00813136" w:rsidRPr="00A83FF5">
        <w:rPr>
          <w:rFonts w:ascii="Times New Roman" w:hAnsi="Times New Roman"/>
          <w:i/>
          <w:color w:val="000000"/>
          <w:sz w:val="24"/>
          <w:szCs w:val="24"/>
          <w:lang w:eastAsia="en-GB"/>
        </w:rPr>
        <w:t xml:space="preserve"> </w:t>
      </w:r>
      <w:r w:rsidR="00813136" w:rsidRPr="00A83FF5">
        <w:rPr>
          <w:rFonts w:ascii="Times New Roman" w:hAnsi="Times New Roman"/>
          <w:color w:val="000000"/>
          <w:sz w:val="24"/>
          <w:szCs w:val="24"/>
          <w:lang w:eastAsia="en-GB"/>
        </w:rPr>
        <w:t xml:space="preserve">port, </w:t>
      </w:r>
      <w:r w:rsidR="000E2AAE">
        <w:rPr>
          <w:rFonts w:ascii="Times New Roman" w:hAnsi="Times New Roman"/>
          <w:color w:val="000000"/>
          <w:sz w:val="24"/>
          <w:szCs w:val="24"/>
          <w:lang w:eastAsia="en-GB"/>
        </w:rPr>
        <w:lastRenderedPageBreak/>
        <w:t>“</w:t>
      </w:r>
      <w:r w:rsidR="00813136" w:rsidRPr="000E2AAE">
        <w:rPr>
          <w:rFonts w:ascii="Times New Roman" w:hAnsi="Times New Roman"/>
          <w:color w:val="000000"/>
          <w:sz w:val="24"/>
          <w:szCs w:val="24"/>
          <w:lang w:eastAsia="en-GB"/>
        </w:rPr>
        <w:t>careless</w:t>
      </w:r>
      <w:r w:rsidR="000E2AAE" w:rsidRPr="000E2AAE">
        <w:rPr>
          <w:rFonts w:ascii="Times New Roman" w:hAnsi="Times New Roman"/>
          <w:color w:val="000000"/>
          <w:sz w:val="24"/>
          <w:szCs w:val="24"/>
          <w:lang w:eastAsia="en-GB"/>
        </w:rPr>
        <w:t>” boatmen and “</w:t>
      </w:r>
      <w:r w:rsidR="00813136" w:rsidRPr="000E2AAE">
        <w:rPr>
          <w:rFonts w:ascii="Times New Roman" w:hAnsi="Times New Roman"/>
          <w:color w:val="000000"/>
          <w:sz w:val="24"/>
          <w:szCs w:val="24"/>
          <w:lang w:eastAsia="en-GB"/>
        </w:rPr>
        <w:t>insolent</w:t>
      </w:r>
      <w:r w:rsidR="000E2AAE" w:rsidRPr="000E2AAE">
        <w:rPr>
          <w:rFonts w:ascii="Times New Roman" w:hAnsi="Times New Roman"/>
          <w:color w:val="000000"/>
          <w:sz w:val="24"/>
          <w:szCs w:val="24"/>
          <w:lang w:eastAsia="en-GB"/>
        </w:rPr>
        <w:t>”</w:t>
      </w:r>
      <w:r w:rsidR="00813136" w:rsidRPr="000E2AAE">
        <w:rPr>
          <w:rFonts w:ascii="Times New Roman" w:hAnsi="Times New Roman"/>
          <w:color w:val="000000"/>
          <w:sz w:val="24"/>
          <w:szCs w:val="24"/>
          <w:lang w:eastAsia="en-GB"/>
        </w:rPr>
        <w:t xml:space="preserve"> porters that she </w:t>
      </w:r>
      <w:r w:rsidRPr="000E2AAE">
        <w:rPr>
          <w:rFonts w:ascii="Times New Roman" w:hAnsi="Times New Roman"/>
          <w:color w:val="000000"/>
          <w:sz w:val="24"/>
          <w:szCs w:val="24"/>
          <w:lang w:eastAsia="en-GB"/>
        </w:rPr>
        <w:t xml:space="preserve">even </w:t>
      </w:r>
      <w:r w:rsidR="000E2AAE" w:rsidRPr="000E2AAE">
        <w:rPr>
          <w:rFonts w:ascii="Times New Roman" w:hAnsi="Times New Roman"/>
          <w:color w:val="000000"/>
          <w:sz w:val="24"/>
          <w:szCs w:val="24"/>
          <w:lang w:eastAsia="en-GB"/>
        </w:rPr>
        <w:t>“</w:t>
      </w:r>
      <w:r w:rsidR="00813136" w:rsidRPr="000E2AAE">
        <w:rPr>
          <w:rFonts w:ascii="Times New Roman" w:hAnsi="Times New Roman"/>
          <w:color w:val="000000"/>
          <w:sz w:val="24"/>
          <w:szCs w:val="24"/>
          <w:lang w:eastAsia="en-GB"/>
        </w:rPr>
        <w:t>longed f</w:t>
      </w:r>
      <w:r w:rsidR="000E2AAE" w:rsidRPr="000E2AAE">
        <w:rPr>
          <w:rFonts w:ascii="Times New Roman" w:hAnsi="Times New Roman"/>
          <w:color w:val="000000"/>
          <w:sz w:val="24"/>
          <w:szCs w:val="24"/>
          <w:lang w:eastAsia="en-GB"/>
        </w:rPr>
        <w:t>or the civilization of Morocco!”</w:t>
      </w:r>
    </w:p>
    <w:p w:rsidR="00452D99" w:rsidRPr="00A83FF5" w:rsidRDefault="00230D71" w:rsidP="007E7028">
      <w:pPr>
        <w:spacing w:after="0" w:line="480" w:lineRule="auto"/>
        <w:jc w:val="both"/>
        <w:rPr>
          <w:rFonts w:ascii="Times New Roman" w:hAnsi="Times New Roman"/>
          <w:i/>
          <w:iCs/>
          <w:color w:val="000000"/>
          <w:sz w:val="24"/>
          <w:szCs w:val="24"/>
        </w:rPr>
      </w:pPr>
      <w:r w:rsidRPr="00A83FF5">
        <w:rPr>
          <w:rFonts w:ascii="Times New Roman" w:hAnsi="Times New Roman"/>
          <w:sz w:val="24"/>
          <w:szCs w:val="24"/>
        </w:rPr>
        <w:t>Moreover</w:t>
      </w:r>
      <w:r w:rsidR="00A03DFB" w:rsidRPr="00A83FF5">
        <w:rPr>
          <w:rFonts w:ascii="Times New Roman" w:hAnsi="Times New Roman"/>
          <w:sz w:val="24"/>
          <w:szCs w:val="24"/>
        </w:rPr>
        <w:t>,</w:t>
      </w:r>
      <w:r w:rsidRPr="00A83FF5">
        <w:rPr>
          <w:rFonts w:ascii="Times New Roman" w:hAnsi="Times New Roman"/>
          <w:sz w:val="24"/>
          <w:szCs w:val="24"/>
        </w:rPr>
        <w:t xml:space="preserve"> </w:t>
      </w:r>
      <w:r w:rsidR="00452D99" w:rsidRPr="00A83FF5">
        <w:rPr>
          <w:rFonts w:ascii="Times New Roman" w:hAnsi="Times New Roman"/>
          <w:sz w:val="24"/>
          <w:szCs w:val="24"/>
        </w:rPr>
        <w:t>Frances Elliot</w:t>
      </w:r>
      <w:r w:rsidR="002F04A1" w:rsidRPr="00A83FF5">
        <w:rPr>
          <w:rFonts w:ascii="Times New Roman" w:hAnsi="Times New Roman"/>
          <w:sz w:val="24"/>
          <w:szCs w:val="24"/>
        </w:rPr>
        <w:t>, a relatively well-</w:t>
      </w:r>
      <w:r w:rsidR="00452D99" w:rsidRPr="00A83FF5">
        <w:rPr>
          <w:rFonts w:ascii="Times New Roman" w:hAnsi="Times New Roman"/>
          <w:sz w:val="24"/>
          <w:szCs w:val="24"/>
        </w:rPr>
        <w:t xml:space="preserve">renowned </w:t>
      </w:r>
      <w:r w:rsidR="00767107" w:rsidRPr="00A83FF5">
        <w:rPr>
          <w:rFonts w:ascii="Times New Roman" w:hAnsi="Times New Roman"/>
          <w:sz w:val="24"/>
          <w:szCs w:val="24"/>
        </w:rPr>
        <w:t xml:space="preserve">British </w:t>
      </w:r>
      <w:r w:rsidR="00452D99" w:rsidRPr="00A83FF5">
        <w:rPr>
          <w:rFonts w:ascii="Times New Roman" w:hAnsi="Times New Roman"/>
          <w:sz w:val="24"/>
          <w:szCs w:val="24"/>
        </w:rPr>
        <w:t>female travel writer</w:t>
      </w:r>
      <w:r w:rsidR="00767107" w:rsidRPr="00A83FF5">
        <w:rPr>
          <w:rFonts w:ascii="Times New Roman" w:hAnsi="Times New Roman"/>
          <w:sz w:val="24"/>
          <w:szCs w:val="24"/>
        </w:rPr>
        <w:t xml:space="preserve"> of the time, </w:t>
      </w:r>
      <w:r w:rsidR="00BC63FA" w:rsidRPr="00A83FF5">
        <w:rPr>
          <w:rFonts w:ascii="Times New Roman" w:hAnsi="Times New Roman"/>
          <w:sz w:val="24"/>
          <w:szCs w:val="24"/>
        </w:rPr>
        <w:t xml:space="preserve">who </w:t>
      </w:r>
      <w:r w:rsidR="00452D99" w:rsidRPr="00A83FF5">
        <w:rPr>
          <w:rFonts w:ascii="Times New Roman" w:hAnsi="Times New Roman"/>
          <w:sz w:val="24"/>
          <w:szCs w:val="24"/>
        </w:rPr>
        <w:t xml:space="preserve">visited </w:t>
      </w:r>
      <w:r w:rsidR="00A0478A">
        <w:rPr>
          <w:rFonts w:ascii="Times New Roman" w:hAnsi="Times New Roman"/>
          <w:sz w:val="24"/>
          <w:szCs w:val="24"/>
        </w:rPr>
        <w:t>Malaga</w:t>
      </w:r>
      <w:r w:rsidR="00BC63FA" w:rsidRPr="00A83FF5">
        <w:rPr>
          <w:rFonts w:ascii="Times New Roman" w:hAnsi="Times New Roman"/>
          <w:sz w:val="24"/>
          <w:szCs w:val="24"/>
        </w:rPr>
        <w:t xml:space="preserve"> in March</w:t>
      </w:r>
      <w:r w:rsidR="00813136" w:rsidRPr="00A83FF5">
        <w:rPr>
          <w:rFonts w:ascii="Times New Roman" w:hAnsi="Times New Roman"/>
          <w:sz w:val="24"/>
          <w:szCs w:val="24"/>
        </w:rPr>
        <w:t xml:space="preserve"> </w:t>
      </w:r>
      <w:r w:rsidR="00767107" w:rsidRPr="00A83FF5">
        <w:rPr>
          <w:rFonts w:ascii="Times New Roman" w:hAnsi="Times New Roman"/>
          <w:sz w:val="24"/>
          <w:szCs w:val="24"/>
        </w:rPr>
        <w:t xml:space="preserve">1882 (Majada-Neila, 1986) </w:t>
      </w:r>
      <w:r w:rsidR="002F04A1" w:rsidRPr="00A83FF5">
        <w:rPr>
          <w:rFonts w:ascii="Times New Roman" w:hAnsi="Times New Roman"/>
          <w:sz w:val="24"/>
          <w:szCs w:val="24"/>
        </w:rPr>
        <w:t>was even more forthright in her condemnation</w:t>
      </w:r>
      <w:r w:rsidR="0050724F">
        <w:rPr>
          <w:rFonts w:ascii="Times New Roman" w:hAnsi="Times New Roman"/>
          <w:sz w:val="24"/>
          <w:szCs w:val="24"/>
        </w:rPr>
        <w:t xml:space="preserve"> of the city, describing it as “</w:t>
      </w:r>
      <w:r w:rsidR="00452D99" w:rsidRPr="0050724F">
        <w:rPr>
          <w:rFonts w:ascii="Times New Roman" w:hAnsi="Times New Roman"/>
          <w:sz w:val="24"/>
          <w:szCs w:val="24"/>
        </w:rPr>
        <w:t>A horrible place! … All sun, dirt, traffic, merchant-ships, bad smells, mule-bells, rattling wheels, screams, shouts, ugliness and dust!</w:t>
      </w:r>
      <w:r w:rsidR="0050724F" w:rsidRPr="0050724F">
        <w:rPr>
          <w:rFonts w:ascii="Times New Roman" w:hAnsi="Times New Roman"/>
          <w:sz w:val="24"/>
          <w:szCs w:val="24"/>
        </w:rPr>
        <w:t>”</w:t>
      </w:r>
      <w:r w:rsidR="002F04A1" w:rsidRPr="00A83FF5">
        <w:rPr>
          <w:rFonts w:ascii="Times New Roman" w:hAnsi="Times New Roman"/>
          <w:sz w:val="24"/>
          <w:szCs w:val="24"/>
        </w:rPr>
        <w:t xml:space="preserve"> </w:t>
      </w:r>
      <w:r w:rsidR="00452D99" w:rsidRPr="00A83FF5">
        <w:rPr>
          <w:rFonts w:ascii="Times New Roman" w:hAnsi="Times New Roman"/>
          <w:sz w:val="24"/>
          <w:szCs w:val="24"/>
        </w:rPr>
        <w:t xml:space="preserve"> </w:t>
      </w:r>
      <w:r w:rsidR="002F04A1" w:rsidRPr="00A83FF5">
        <w:rPr>
          <w:rFonts w:ascii="Times New Roman" w:hAnsi="Times New Roman"/>
          <w:iCs/>
          <w:color w:val="000000"/>
          <w:sz w:val="24"/>
          <w:szCs w:val="24"/>
        </w:rPr>
        <w:t>(Elliot, 1893:37)</w:t>
      </w:r>
      <w:r w:rsidR="00316E8E">
        <w:rPr>
          <w:rFonts w:ascii="Times New Roman" w:hAnsi="Times New Roman"/>
          <w:sz w:val="24"/>
          <w:szCs w:val="24"/>
        </w:rPr>
        <w:t xml:space="preserve">. She went on to </w:t>
      </w:r>
      <w:r w:rsidR="00DE0367" w:rsidRPr="00A83FF5">
        <w:rPr>
          <w:rFonts w:ascii="Times New Roman" w:hAnsi="Times New Roman"/>
          <w:sz w:val="24"/>
          <w:szCs w:val="24"/>
        </w:rPr>
        <w:t xml:space="preserve">implore her readers </w:t>
      </w:r>
      <w:r w:rsidR="00452D99" w:rsidRPr="00A83FF5">
        <w:rPr>
          <w:rFonts w:ascii="Times New Roman" w:hAnsi="Times New Roman"/>
          <w:sz w:val="24"/>
          <w:szCs w:val="24"/>
        </w:rPr>
        <w:t xml:space="preserve"> </w:t>
      </w:r>
      <w:r w:rsidR="00DE0367" w:rsidRPr="00A83FF5">
        <w:rPr>
          <w:rFonts w:ascii="Times New Roman" w:hAnsi="Times New Roman"/>
          <w:sz w:val="24"/>
          <w:szCs w:val="24"/>
        </w:rPr>
        <w:t xml:space="preserve">- </w:t>
      </w:r>
      <w:r w:rsidR="0050724F">
        <w:rPr>
          <w:rFonts w:ascii="Times New Roman" w:hAnsi="Times New Roman"/>
          <w:sz w:val="24"/>
          <w:szCs w:val="24"/>
        </w:rPr>
        <w:t>“</w:t>
      </w:r>
      <w:r w:rsidR="00452D99" w:rsidRPr="0050724F">
        <w:rPr>
          <w:rFonts w:ascii="Times New Roman" w:hAnsi="Times New Roman"/>
          <w:sz w:val="24"/>
          <w:szCs w:val="24"/>
        </w:rPr>
        <w:t>ye thousands of travelling British</w:t>
      </w:r>
      <w:r w:rsidR="0050724F">
        <w:rPr>
          <w:rFonts w:ascii="Times New Roman" w:hAnsi="Times New Roman"/>
          <w:sz w:val="24"/>
          <w:szCs w:val="24"/>
        </w:rPr>
        <w:t>”</w:t>
      </w:r>
      <w:r w:rsidR="00452D99" w:rsidRPr="00A83FF5">
        <w:rPr>
          <w:rFonts w:ascii="Times New Roman" w:hAnsi="Times New Roman"/>
          <w:sz w:val="24"/>
          <w:szCs w:val="24"/>
        </w:rPr>
        <w:t xml:space="preserve"> </w:t>
      </w:r>
      <w:r w:rsidR="00DE0367" w:rsidRPr="00A83FF5">
        <w:rPr>
          <w:rFonts w:ascii="Times New Roman" w:hAnsi="Times New Roman"/>
          <w:sz w:val="24"/>
          <w:szCs w:val="24"/>
        </w:rPr>
        <w:t xml:space="preserve">, </w:t>
      </w:r>
      <w:r w:rsidR="0050724F">
        <w:rPr>
          <w:rFonts w:ascii="Times New Roman" w:hAnsi="Times New Roman"/>
          <w:sz w:val="24"/>
          <w:szCs w:val="24"/>
        </w:rPr>
        <w:t>to simply “</w:t>
      </w:r>
      <w:r w:rsidR="00452D99" w:rsidRPr="0050724F">
        <w:rPr>
          <w:rFonts w:ascii="Times New Roman" w:hAnsi="Times New Roman"/>
          <w:sz w:val="24"/>
          <w:szCs w:val="24"/>
        </w:rPr>
        <w:t>Avoid it</w:t>
      </w:r>
      <w:r w:rsidR="0050724F">
        <w:rPr>
          <w:rFonts w:ascii="Times New Roman" w:hAnsi="Times New Roman"/>
          <w:sz w:val="24"/>
          <w:szCs w:val="24"/>
        </w:rPr>
        <w:t>”</w:t>
      </w:r>
      <w:r w:rsidR="00452D99" w:rsidRPr="00A83FF5">
        <w:rPr>
          <w:rFonts w:ascii="Times New Roman" w:hAnsi="Times New Roman"/>
          <w:sz w:val="24"/>
          <w:szCs w:val="24"/>
        </w:rPr>
        <w:t xml:space="preserve"> (almost like the plague</w:t>
      </w:r>
      <w:r w:rsidR="00DE0367" w:rsidRPr="00A83FF5">
        <w:rPr>
          <w:rFonts w:ascii="Times New Roman" w:hAnsi="Times New Roman"/>
          <w:sz w:val="24"/>
          <w:szCs w:val="24"/>
        </w:rPr>
        <w:t xml:space="preserve"> presumably</w:t>
      </w:r>
      <w:r w:rsidR="005A2A7D">
        <w:rPr>
          <w:rFonts w:ascii="Times New Roman" w:hAnsi="Times New Roman"/>
          <w:sz w:val="24"/>
          <w:szCs w:val="24"/>
        </w:rPr>
        <w:t>!</w:t>
      </w:r>
      <w:r w:rsidR="00DE0367" w:rsidRPr="00A83FF5">
        <w:rPr>
          <w:rFonts w:ascii="Times New Roman" w:hAnsi="Times New Roman"/>
          <w:sz w:val="24"/>
          <w:szCs w:val="24"/>
        </w:rPr>
        <w:t xml:space="preserve">) describing it as </w:t>
      </w:r>
      <w:r w:rsidR="0050724F">
        <w:rPr>
          <w:rFonts w:ascii="Times New Roman" w:hAnsi="Times New Roman"/>
          <w:sz w:val="24"/>
          <w:szCs w:val="24"/>
        </w:rPr>
        <w:t xml:space="preserve"> “</w:t>
      </w:r>
      <w:r w:rsidR="00452D99" w:rsidRPr="0050724F">
        <w:rPr>
          <w:rFonts w:ascii="Times New Roman" w:hAnsi="Times New Roman"/>
          <w:iCs/>
          <w:color w:val="000000"/>
          <w:sz w:val="24"/>
          <w:szCs w:val="24"/>
        </w:rPr>
        <w:t>A place without shadow or a bench to sit upon, a morsel of green, a picturesque wall, a monument, or any vestige of antiquity or beauty — not so much as a weed, much less a f</w:t>
      </w:r>
      <w:r w:rsidR="0050724F" w:rsidRPr="0050724F">
        <w:rPr>
          <w:rFonts w:ascii="Times New Roman" w:hAnsi="Times New Roman"/>
          <w:iCs/>
          <w:color w:val="000000"/>
          <w:sz w:val="24"/>
          <w:szCs w:val="24"/>
        </w:rPr>
        <w:t>lower on which the eye can rest</w:t>
      </w:r>
      <w:r w:rsidR="0050724F">
        <w:rPr>
          <w:rFonts w:ascii="Times New Roman" w:hAnsi="Times New Roman"/>
          <w:i/>
          <w:iCs/>
          <w:color w:val="000000"/>
          <w:sz w:val="24"/>
          <w:szCs w:val="24"/>
        </w:rPr>
        <w:t>”</w:t>
      </w:r>
      <w:r w:rsidR="00452D99" w:rsidRPr="00A83FF5">
        <w:rPr>
          <w:rFonts w:ascii="Times New Roman" w:hAnsi="Times New Roman"/>
          <w:i/>
          <w:iCs/>
          <w:color w:val="000000"/>
          <w:sz w:val="24"/>
          <w:szCs w:val="24"/>
        </w:rPr>
        <w:t xml:space="preserve"> </w:t>
      </w:r>
      <w:r w:rsidR="00452D99" w:rsidRPr="00A83FF5">
        <w:rPr>
          <w:rFonts w:ascii="Times New Roman" w:hAnsi="Times New Roman"/>
          <w:iCs/>
          <w:color w:val="000000"/>
          <w:sz w:val="24"/>
          <w:szCs w:val="24"/>
        </w:rPr>
        <w:t>(Elliot, 1893:37)</w:t>
      </w:r>
      <w:r w:rsidR="00452D99" w:rsidRPr="00A83FF5">
        <w:rPr>
          <w:rFonts w:ascii="Times New Roman" w:hAnsi="Times New Roman"/>
          <w:i/>
          <w:iCs/>
          <w:color w:val="000000"/>
          <w:sz w:val="24"/>
          <w:szCs w:val="24"/>
        </w:rPr>
        <w:t xml:space="preserve">. </w:t>
      </w:r>
      <w:r w:rsidR="00452D99" w:rsidRPr="00A83FF5">
        <w:rPr>
          <w:rFonts w:ascii="Times New Roman" w:hAnsi="Times New Roman"/>
          <w:iCs/>
          <w:color w:val="000000"/>
          <w:sz w:val="24"/>
          <w:szCs w:val="24"/>
        </w:rPr>
        <w:t xml:space="preserve">Even the Alameda, the inspiration for so much exotic </w:t>
      </w:r>
      <w:r w:rsidR="00DE0367" w:rsidRPr="00A83FF5">
        <w:rPr>
          <w:rFonts w:ascii="Times New Roman" w:hAnsi="Times New Roman"/>
          <w:iCs/>
          <w:color w:val="000000"/>
          <w:sz w:val="24"/>
          <w:szCs w:val="24"/>
        </w:rPr>
        <w:t>praise by several</w:t>
      </w:r>
      <w:r w:rsidR="00452D99" w:rsidRPr="00A83FF5">
        <w:rPr>
          <w:rFonts w:ascii="Times New Roman" w:hAnsi="Times New Roman"/>
          <w:iCs/>
          <w:color w:val="000000"/>
          <w:sz w:val="24"/>
          <w:szCs w:val="24"/>
        </w:rPr>
        <w:t xml:space="preserve"> romantic visi</w:t>
      </w:r>
      <w:r w:rsidR="00DE0367" w:rsidRPr="00A83FF5">
        <w:rPr>
          <w:rFonts w:ascii="Times New Roman" w:hAnsi="Times New Roman"/>
          <w:iCs/>
          <w:color w:val="000000"/>
          <w:sz w:val="24"/>
          <w:szCs w:val="24"/>
        </w:rPr>
        <w:t xml:space="preserve">tors twenty years earlier, </w:t>
      </w:r>
      <w:r w:rsidR="00452D99" w:rsidRPr="00A83FF5">
        <w:rPr>
          <w:rFonts w:ascii="Times New Roman" w:hAnsi="Times New Roman"/>
          <w:iCs/>
          <w:color w:val="000000"/>
          <w:sz w:val="24"/>
          <w:szCs w:val="24"/>
        </w:rPr>
        <w:t xml:space="preserve">did not impress </w:t>
      </w:r>
      <w:r w:rsidR="00DE21B6">
        <w:rPr>
          <w:rFonts w:ascii="Times New Roman" w:hAnsi="Times New Roman"/>
          <w:iCs/>
          <w:color w:val="000000"/>
          <w:sz w:val="24"/>
          <w:szCs w:val="24"/>
        </w:rPr>
        <w:t xml:space="preserve">Mrs </w:t>
      </w:r>
      <w:r w:rsidR="0050724F">
        <w:rPr>
          <w:rFonts w:ascii="Times New Roman" w:hAnsi="Times New Roman"/>
          <w:iCs/>
          <w:color w:val="000000"/>
          <w:sz w:val="24"/>
          <w:szCs w:val="24"/>
        </w:rPr>
        <w:t>Elliot: “</w:t>
      </w:r>
      <w:r w:rsidR="00452D99" w:rsidRPr="0050724F">
        <w:rPr>
          <w:rFonts w:ascii="Times New Roman" w:hAnsi="Times New Roman"/>
          <w:iCs/>
          <w:color w:val="000000"/>
          <w:sz w:val="24"/>
          <w:szCs w:val="24"/>
        </w:rPr>
        <w:t xml:space="preserve">A more detestable place than </w:t>
      </w:r>
      <w:r w:rsidR="00A0478A" w:rsidRPr="0050724F">
        <w:rPr>
          <w:rFonts w:ascii="Times New Roman" w:hAnsi="Times New Roman"/>
          <w:iCs/>
          <w:color w:val="000000"/>
          <w:sz w:val="24"/>
          <w:szCs w:val="24"/>
        </w:rPr>
        <w:t>Malaga</w:t>
      </w:r>
      <w:r w:rsidR="00452D99" w:rsidRPr="0050724F">
        <w:rPr>
          <w:rFonts w:ascii="Times New Roman" w:hAnsi="Times New Roman"/>
          <w:iCs/>
          <w:color w:val="000000"/>
          <w:sz w:val="24"/>
          <w:szCs w:val="24"/>
        </w:rPr>
        <w:t xml:space="preserve"> I never visited.  The Alameda, so-called — meaning a leafy avenue — is dry gravel, with sticks planted in it the s</w:t>
      </w:r>
      <w:r w:rsidR="0050724F" w:rsidRPr="0050724F">
        <w:rPr>
          <w:rFonts w:ascii="Times New Roman" w:hAnsi="Times New Roman"/>
          <w:iCs/>
          <w:color w:val="000000"/>
          <w:sz w:val="24"/>
          <w:szCs w:val="24"/>
        </w:rPr>
        <w:t>ize of fingers.</w:t>
      </w:r>
      <w:r w:rsidR="0050724F">
        <w:rPr>
          <w:rFonts w:ascii="Times New Roman" w:hAnsi="Times New Roman"/>
          <w:i/>
          <w:iCs/>
          <w:color w:val="000000"/>
          <w:sz w:val="24"/>
          <w:szCs w:val="24"/>
        </w:rPr>
        <w:t>”</w:t>
      </w:r>
      <w:r w:rsidR="00452D99" w:rsidRPr="00A83FF5">
        <w:rPr>
          <w:rFonts w:ascii="Times New Roman" w:hAnsi="Times New Roman"/>
          <w:i/>
          <w:iCs/>
          <w:color w:val="000000"/>
          <w:sz w:val="24"/>
          <w:szCs w:val="24"/>
        </w:rPr>
        <w:t xml:space="preserve"> </w:t>
      </w:r>
      <w:r w:rsidR="00452D99" w:rsidRPr="00A83FF5">
        <w:rPr>
          <w:rFonts w:ascii="Times New Roman" w:hAnsi="Times New Roman"/>
          <w:iCs/>
          <w:color w:val="000000"/>
          <w:sz w:val="24"/>
          <w:szCs w:val="24"/>
        </w:rPr>
        <w:t>(Elliot, 1893: 39).</w:t>
      </w:r>
    </w:p>
    <w:p w:rsidR="00B20336" w:rsidRPr="00A83FF5" w:rsidRDefault="00DE0367" w:rsidP="007E7028">
      <w:pPr>
        <w:spacing w:after="0" w:line="480" w:lineRule="auto"/>
        <w:jc w:val="both"/>
        <w:rPr>
          <w:rFonts w:ascii="Times New Roman" w:hAnsi="Times New Roman"/>
          <w:sz w:val="24"/>
          <w:szCs w:val="24"/>
        </w:rPr>
      </w:pPr>
      <w:r w:rsidRPr="00A83FF5">
        <w:rPr>
          <w:rFonts w:ascii="Times New Roman" w:hAnsi="Times New Roman"/>
          <w:sz w:val="24"/>
          <w:szCs w:val="24"/>
          <w:lang w:eastAsia="en-GB"/>
        </w:rPr>
        <w:t xml:space="preserve">Despite </w:t>
      </w:r>
      <w:r w:rsidR="00B20336" w:rsidRPr="00A83FF5">
        <w:rPr>
          <w:rFonts w:ascii="Times New Roman" w:hAnsi="Times New Roman"/>
          <w:sz w:val="24"/>
          <w:szCs w:val="24"/>
          <w:lang w:eastAsia="en-GB"/>
        </w:rPr>
        <w:t>these condemnations o</w:t>
      </w:r>
      <w:r w:rsidRPr="00A83FF5">
        <w:rPr>
          <w:rFonts w:ascii="Times New Roman" w:hAnsi="Times New Roman"/>
          <w:sz w:val="24"/>
          <w:szCs w:val="24"/>
          <w:lang w:eastAsia="en-GB"/>
        </w:rPr>
        <w:t xml:space="preserve">f </w:t>
      </w:r>
      <w:r w:rsidR="00A0478A">
        <w:rPr>
          <w:rFonts w:ascii="Times New Roman" w:hAnsi="Times New Roman"/>
          <w:sz w:val="24"/>
          <w:szCs w:val="24"/>
          <w:lang w:eastAsia="en-GB"/>
        </w:rPr>
        <w:t>Malaga</w:t>
      </w:r>
      <w:r w:rsidRPr="00A83FF5">
        <w:rPr>
          <w:rFonts w:ascii="Times New Roman" w:hAnsi="Times New Roman"/>
          <w:sz w:val="24"/>
          <w:szCs w:val="24"/>
          <w:lang w:eastAsia="en-GB"/>
        </w:rPr>
        <w:t>’s suitability</w:t>
      </w:r>
      <w:r w:rsidR="00B20336" w:rsidRPr="00A83FF5">
        <w:rPr>
          <w:rFonts w:ascii="Times New Roman" w:hAnsi="Times New Roman"/>
          <w:sz w:val="24"/>
          <w:szCs w:val="24"/>
          <w:lang w:eastAsia="en-GB"/>
        </w:rPr>
        <w:t xml:space="preserve"> as a winter health resort, by the end of the nineteenth century </w:t>
      </w:r>
      <w:r w:rsidR="0082545A" w:rsidRPr="00A83FF5">
        <w:rPr>
          <w:rFonts w:ascii="Times New Roman" w:hAnsi="Times New Roman"/>
          <w:sz w:val="24"/>
          <w:szCs w:val="24"/>
          <w:lang w:eastAsia="en-GB"/>
        </w:rPr>
        <w:t>and certainly into the early twentieth century</w:t>
      </w:r>
      <w:r w:rsidR="00724F0A" w:rsidRPr="00A83FF5">
        <w:rPr>
          <w:rFonts w:ascii="Times New Roman" w:hAnsi="Times New Roman"/>
          <w:sz w:val="24"/>
          <w:szCs w:val="24"/>
          <w:lang w:eastAsia="en-GB"/>
        </w:rPr>
        <w:t>,</w:t>
      </w:r>
      <w:r w:rsidR="0082545A" w:rsidRPr="00A83FF5">
        <w:rPr>
          <w:rFonts w:ascii="Times New Roman" w:hAnsi="Times New Roman"/>
          <w:sz w:val="24"/>
          <w:szCs w:val="24"/>
          <w:lang w:eastAsia="en-GB"/>
        </w:rPr>
        <w:t xml:space="preserve"> </w:t>
      </w:r>
      <w:r w:rsidR="00DE21B6">
        <w:rPr>
          <w:rFonts w:ascii="Times New Roman" w:hAnsi="Times New Roman"/>
          <w:sz w:val="24"/>
          <w:szCs w:val="24"/>
          <w:lang w:eastAsia="en-GB"/>
        </w:rPr>
        <w:t>other more positive</w:t>
      </w:r>
      <w:r w:rsidR="00B20336" w:rsidRPr="00A83FF5">
        <w:rPr>
          <w:rFonts w:ascii="Times New Roman" w:hAnsi="Times New Roman"/>
          <w:sz w:val="24"/>
          <w:szCs w:val="24"/>
          <w:lang w:eastAsia="en-GB"/>
        </w:rPr>
        <w:t xml:space="preserve"> views had begun to </w:t>
      </w:r>
      <w:r w:rsidRPr="00A83FF5">
        <w:rPr>
          <w:rFonts w:ascii="Times New Roman" w:hAnsi="Times New Roman"/>
          <w:sz w:val="24"/>
          <w:szCs w:val="24"/>
          <w:lang w:eastAsia="en-GB"/>
        </w:rPr>
        <w:t>re-</w:t>
      </w:r>
      <w:r w:rsidR="00B20336" w:rsidRPr="00A83FF5">
        <w:rPr>
          <w:rFonts w:ascii="Times New Roman" w:hAnsi="Times New Roman"/>
          <w:sz w:val="24"/>
          <w:szCs w:val="24"/>
          <w:lang w:eastAsia="en-GB"/>
        </w:rPr>
        <w:t xml:space="preserve">emerge challenging those </w:t>
      </w:r>
      <w:r w:rsidR="00724F0A" w:rsidRPr="00A83FF5">
        <w:rPr>
          <w:rFonts w:ascii="Times New Roman" w:hAnsi="Times New Roman"/>
          <w:sz w:val="24"/>
          <w:szCs w:val="24"/>
          <w:lang w:eastAsia="en-GB"/>
        </w:rPr>
        <w:t>of its harshest critics.  I</w:t>
      </w:r>
      <w:r w:rsidR="0082545A" w:rsidRPr="00A83FF5">
        <w:rPr>
          <w:rFonts w:ascii="Times New Roman" w:hAnsi="Times New Roman"/>
          <w:sz w:val="24"/>
          <w:szCs w:val="24"/>
          <w:lang w:eastAsia="en-GB"/>
        </w:rPr>
        <w:t>n par</w:t>
      </w:r>
      <w:r w:rsidR="00724F0A" w:rsidRPr="00A83FF5">
        <w:rPr>
          <w:rFonts w:ascii="Times New Roman" w:hAnsi="Times New Roman"/>
          <w:sz w:val="24"/>
          <w:szCs w:val="24"/>
          <w:lang w:eastAsia="en-GB"/>
        </w:rPr>
        <w:t>t these were driven by local initiatives</w:t>
      </w:r>
      <w:r w:rsidR="00B20336" w:rsidRPr="00A83FF5">
        <w:rPr>
          <w:rFonts w:ascii="Times New Roman" w:hAnsi="Times New Roman"/>
          <w:sz w:val="24"/>
          <w:szCs w:val="24"/>
        </w:rPr>
        <w:t xml:space="preserve"> to </w:t>
      </w:r>
      <w:r w:rsidRPr="00A83FF5">
        <w:rPr>
          <w:rFonts w:ascii="Times New Roman" w:hAnsi="Times New Roman"/>
          <w:sz w:val="24"/>
          <w:szCs w:val="24"/>
        </w:rPr>
        <w:t xml:space="preserve">more </w:t>
      </w:r>
      <w:r w:rsidR="00B20336" w:rsidRPr="00A83FF5">
        <w:rPr>
          <w:rFonts w:ascii="Times New Roman" w:hAnsi="Times New Roman"/>
          <w:sz w:val="24"/>
          <w:szCs w:val="24"/>
        </w:rPr>
        <w:t>ac</w:t>
      </w:r>
      <w:r w:rsidR="00724F0A" w:rsidRPr="00A83FF5">
        <w:rPr>
          <w:rFonts w:ascii="Times New Roman" w:hAnsi="Times New Roman"/>
          <w:sz w:val="24"/>
          <w:szCs w:val="24"/>
        </w:rPr>
        <w:t>tively promote the city as</w:t>
      </w:r>
      <w:r w:rsidR="0082545A" w:rsidRPr="00A83FF5">
        <w:rPr>
          <w:rFonts w:ascii="Times New Roman" w:hAnsi="Times New Roman"/>
          <w:sz w:val="24"/>
          <w:szCs w:val="24"/>
        </w:rPr>
        <w:t xml:space="preserve"> the</w:t>
      </w:r>
      <w:r w:rsidRPr="00A83FF5">
        <w:rPr>
          <w:rFonts w:ascii="Times New Roman" w:hAnsi="Times New Roman"/>
          <w:sz w:val="24"/>
          <w:szCs w:val="24"/>
        </w:rPr>
        <w:t xml:space="preserve"> ideal winter health resort</w:t>
      </w:r>
      <w:r w:rsidR="00724F0A" w:rsidRPr="00A83FF5">
        <w:rPr>
          <w:rFonts w:ascii="Times New Roman" w:hAnsi="Times New Roman"/>
          <w:sz w:val="24"/>
          <w:szCs w:val="24"/>
        </w:rPr>
        <w:t xml:space="preserve"> on the basis of its climate and location</w:t>
      </w:r>
      <w:r w:rsidRPr="00A83FF5">
        <w:rPr>
          <w:rFonts w:ascii="Times New Roman" w:hAnsi="Times New Roman"/>
          <w:sz w:val="24"/>
          <w:szCs w:val="24"/>
        </w:rPr>
        <w:t xml:space="preserve"> </w:t>
      </w:r>
      <w:r w:rsidR="0082545A" w:rsidRPr="00A83FF5">
        <w:rPr>
          <w:rFonts w:ascii="Times New Roman" w:hAnsi="Times New Roman"/>
          <w:sz w:val="24"/>
          <w:szCs w:val="24"/>
        </w:rPr>
        <w:t xml:space="preserve">and </w:t>
      </w:r>
      <w:r w:rsidR="00724F0A" w:rsidRPr="00A83FF5">
        <w:rPr>
          <w:rFonts w:ascii="Times New Roman" w:hAnsi="Times New Roman"/>
          <w:sz w:val="24"/>
          <w:szCs w:val="24"/>
        </w:rPr>
        <w:t xml:space="preserve">to </w:t>
      </w:r>
      <w:r w:rsidR="0082545A" w:rsidRPr="00A83FF5">
        <w:rPr>
          <w:rFonts w:ascii="Times New Roman" w:hAnsi="Times New Roman"/>
          <w:sz w:val="24"/>
          <w:szCs w:val="24"/>
        </w:rPr>
        <w:t xml:space="preserve">lobby for </w:t>
      </w:r>
      <w:r w:rsidR="00724F0A" w:rsidRPr="00A83FF5">
        <w:rPr>
          <w:rFonts w:ascii="Times New Roman" w:hAnsi="Times New Roman"/>
          <w:sz w:val="24"/>
          <w:szCs w:val="24"/>
        </w:rPr>
        <w:t>municipal</w:t>
      </w:r>
      <w:r w:rsidR="0082545A" w:rsidRPr="00A83FF5">
        <w:rPr>
          <w:rFonts w:ascii="Times New Roman" w:hAnsi="Times New Roman"/>
          <w:sz w:val="24"/>
          <w:szCs w:val="24"/>
        </w:rPr>
        <w:t xml:space="preserve"> improvement </w:t>
      </w:r>
      <w:r w:rsidR="00B20336" w:rsidRPr="00A83FF5">
        <w:rPr>
          <w:rFonts w:ascii="Times New Roman" w:hAnsi="Times New Roman"/>
          <w:sz w:val="24"/>
          <w:szCs w:val="24"/>
        </w:rPr>
        <w:t xml:space="preserve">with the establishment of </w:t>
      </w:r>
      <w:r w:rsidR="00B20336" w:rsidRPr="00A83FF5">
        <w:rPr>
          <w:rFonts w:ascii="Times New Roman" w:hAnsi="Times New Roman"/>
          <w:i/>
          <w:sz w:val="24"/>
          <w:szCs w:val="24"/>
        </w:rPr>
        <w:t xml:space="preserve">La Sociedad Propagandista del Clima y Embellecimiento de </w:t>
      </w:r>
      <w:r w:rsidR="00A0478A">
        <w:rPr>
          <w:rFonts w:ascii="Times New Roman" w:hAnsi="Times New Roman"/>
          <w:i/>
          <w:sz w:val="24"/>
          <w:szCs w:val="24"/>
        </w:rPr>
        <w:t>Malaga</w:t>
      </w:r>
      <w:r w:rsidR="00B20336" w:rsidRPr="00A83FF5">
        <w:rPr>
          <w:rFonts w:ascii="Times New Roman" w:hAnsi="Times New Roman"/>
          <w:sz w:val="24"/>
          <w:szCs w:val="24"/>
        </w:rPr>
        <w:t xml:space="preserve"> in 1897 (Arcos Cubero and García Sánchez, 1980; Castellan</w:t>
      </w:r>
      <w:r w:rsidR="003A39C3">
        <w:rPr>
          <w:rFonts w:ascii="Times New Roman" w:hAnsi="Times New Roman"/>
          <w:sz w:val="24"/>
          <w:szCs w:val="24"/>
        </w:rPr>
        <w:t>o</w:t>
      </w:r>
      <w:r w:rsidR="00B20336" w:rsidRPr="00A83FF5">
        <w:rPr>
          <w:rFonts w:ascii="Times New Roman" w:hAnsi="Times New Roman"/>
          <w:sz w:val="24"/>
          <w:szCs w:val="24"/>
        </w:rPr>
        <w:t xml:space="preserve">s, 1998; </w:t>
      </w:r>
      <w:r w:rsidR="00724F0A" w:rsidRPr="00A83FF5">
        <w:rPr>
          <w:rFonts w:ascii="Times New Roman" w:hAnsi="Times New Roman"/>
          <w:sz w:val="24"/>
          <w:szCs w:val="24"/>
        </w:rPr>
        <w:t xml:space="preserve">Heredia-Flores, 2000; </w:t>
      </w:r>
      <w:r w:rsidR="00B20336" w:rsidRPr="00A83FF5">
        <w:rPr>
          <w:rFonts w:ascii="Times New Roman" w:hAnsi="Times New Roman"/>
          <w:sz w:val="24"/>
          <w:szCs w:val="24"/>
        </w:rPr>
        <w:t>Bark</w:t>
      </w:r>
      <w:r w:rsidR="00724F0A" w:rsidRPr="00A83FF5">
        <w:rPr>
          <w:rFonts w:ascii="Times New Roman" w:hAnsi="Times New Roman"/>
          <w:sz w:val="24"/>
          <w:szCs w:val="24"/>
        </w:rPr>
        <w:t xml:space="preserve">e et al, 2010).  </w:t>
      </w:r>
      <w:r w:rsidR="00B20336" w:rsidRPr="00A83FF5">
        <w:rPr>
          <w:rFonts w:ascii="Times New Roman" w:hAnsi="Times New Roman"/>
          <w:sz w:val="24"/>
          <w:szCs w:val="24"/>
        </w:rPr>
        <w:t xml:space="preserve">O’Shea’s 1892 guide to Spain and Portugal </w:t>
      </w:r>
      <w:r w:rsidR="00724F0A" w:rsidRPr="00A83FF5">
        <w:rPr>
          <w:rFonts w:ascii="Times New Roman" w:hAnsi="Times New Roman"/>
          <w:sz w:val="24"/>
          <w:szCs w:val="24"/>
        </w:rPr>
        <w:t xml:space="preserve">for example </w:t>
      </w:r>
      <w:r w:rsidR="00B20336" w:rsidRPr="00A83FF5">
        <w:rPr>
          <w:rFonts w:ascii="Times New Roman" w:hAnsi="Times New Roman"/>
          <w:sz w:val="24"/>
          <w:szCs w:val="24"/>
        </w:rPr>
        <w:t xml:space="preserve">presented a much more positive image of the city as did </w:t>
      </w:r>
      <w:r w:rsidR="00724F0A" w:rsidRPr="00A83FF5">
        <w:rPr>
          <w:rFonts w:ascii="Times New Roman" w:hAnsi="Times New Roman"/>
          <w:sz w:val="24"/>
          <w:szCs w:val="24"/>
        </w:rPr>
        <w:t xml:space="preserve">also, </w:t>
      </w:r>
      <w:r w:rsidR="00B20336" w:rsidRPr="00A83FF5">
        <w:rPr>
          <w:rFonts w:ascii="Times New Roman" w:hAnsi="Times New Roman"/>
          <w:sz w:val="24"/>
          <w:szCs w:val="24"/>
        </w:rPr>
        <w:t>to a lesser extent</w:t>
      </w:r>
      <w:r w:rsidR="00724F0A" w:rsidRPr="00A83FF5">
        <w:rPr>
          <w:rFonts w:ascii="Times New Roman" w:hAnsi="Times New Roman"/>
          <w:sz w:val="24"/>
          <w:szCs w:val="24"/>
        </w:rPr>
        <w:t>,</w:t>
      </w:r>
      <w:r w:rsidR="00B20336" w:rsidRPr="00A83FF5">
        <w:rPr>
          <w:rFonts w:ascii="Times New Roman" w:hAnsi="Times New Roman"/>
          <w:sz w:val="24"/>
          <w:szCs w:val="24"/>
        </w:rPr>
        <w:t xml:space="preserve"> Reynolds-Ball in his review of Mediterranean W</w:t>
      </w:r>
      <w:r w:rsidR="00A83FF5">
        <w:rPr>
          <w:rFonts w:ascii="Times New Roman" w:hAnsi="Times New Roman"/>
          <w:sz w:val="24"/>
          <w:szCs w:val="24"/>
        </w:rPr>
        <w:t>inter Resorts published in 1899:</w:t>
      </w:r>
    </w:p>
    <w:p w:rsidR="00B20336" w:rsidRPr="002529D7" w:rsidRDefault="002529D7" w:rsidP="007E7028">
      <w:pPr>
        <w:spacing w:after="0" w:line="480" w:lineRule="auto"/>
        <w:ind w:left="567"/>
        <w:jc w:val="both"/>
        <w:rPr>
          <w:rFonts w:ascii="Times New Roman" w:hAnsi="Times New Roman"/>
          <w:sz w:val="24"/>
          <w:szCs w:val="24"/>
          <w:lang w:eastAsia="en-GB"/>
        </w:rPr>
      </w:pPr>
      <w:r>
        <w:rPr>
          <w:rFonts w:ascii="Times New Roman" w:hAnsi="Times New Roman"/>
          <w:sz w:val="24"/>
          <w:szCs w:val="24"/>
        </w:rPr>
        <w:lastRenderedPageBreak/>
        <w:t>“</w:t>
      </w:r>
      <w:r w:rsidR="00B20336" w:rsidRPr="002529D7">
        <w:rPr>
          <w:rFonts w:ascii="Times New Roman" w:hAnsi="Times New Roman"/>
          <w:sz w:val="24"/>
          <w:szCs w:val="24"/>
        </w:rPr>
        <w:t>The city, one of the most cosmopolitan in the Peninsula….constitutes one of the most important medical stations in the world, and must necessarily become better appreciated as it is better known.</w:t>
      </w:r>
      <w:r>
        <w:rPr>
          <w:rFonts w:ascii="Times New Roman" w:hAnsi="Times New Roman"/>
          <w:sz w:val="24"/>
          <w:szCs w:val="24"/>
        </w:rPr>
        <w:t>”</w:t>
      </w:r>
      <w:r w:rsidR="00B20336" w:rsidRPr="002529D7">
        <w:rPr>
          <w:rFonts w:ascii="Times New Roman" w:hAnsi="Times New Roman"/>
          <w:sz w:val="24"/>
          <w:szCs w:val="24"/>
        </w:rPr>
        <w:t xml:space="preserve">(Lomas, 1892: 307-8) </w:t>
      </w:r>
      <w:r w:rsidR="00B20336" w:rsidRPr="002529D7">
        <w:rPr>
          <w:rFonts w:ascii="Times New Roman" w:hAnsi="Times New Roman"/>
          <w:sz w:val="24"/>
          <w:szCs w:val="24"/>
          <w:lang w:eastAsia="en-GB"/>
        </w:rPr>
        <w:t xml:space="preserve"> </w:t>
      </w:r>
    </w:p>
    <w:p w:rsidR="00B20336" w:rsidRPr="002529D7" w:rsidRDefault="002529D7" w:rsidP="007E7028">
      <w:pPr>
        <w:spacing w:after="0" w:line="480" w:lineRule="auto"/>
        <w:ind w:left="567"/>
        <w:jc w:val="both"/>
        <w:rPr>
          <w:rFonts w:ascii="Times New Roman" w:hAnsi="Times New Roman"/>
          <w:sz w:val="24"/>
          <w:szCs w:val="24"/>
        </w:rPr>
      </w:pPr>
      <w:r>
        <w:rPr>
          <w:rFonts w:ascii="Times New Roman" w:hAnsi="Times New Roman"/>
          <w:sz w:val="24"/>
          <w:szCs w:val="24"/>
        </w:rPr>
        <w:t>“</w:t>
      </w:r>
      <w:r w:rsidR="00B20336" w:rsidRPr="002529D7">
        <w:rPr>
          <w:rFonts w:ascii="Times New Roman" w:hAnsi="Times New Roman"/>
          <w:sz w:val="24"/>
          <w:szCs w:val="24"/>
        </w:rPr>
        <w:t xml:space="preserve">There are not during the whole year more than ten days on which rain would prevent an invalid from taking exercise. It is the extreme dryness of the air that seems to be the most remarked feature in the climate of </w:t>
      </w:r>
      <w:r w:rsidR="00A0478A" w:rsidRPr="002529D7">
        <w:rPr>
          <w:rFonts w:ascii="Times New Roman" w:hAnsi="Times New Roman"/>
          <w:sz w:val="24"/>
          <w:szCs w:val="24"/>
        </w:rPr>
        <w:t>Malaga</w:t>
      </w:r>
      <w:r w:rsidR="00B20336" w:rsidRPr="002529D7">
        <w:rPr>
          <w:rFonts w:ascii="Times New Roman" w:hAnsi="Times New Roman"/>
          <w:sz w:val="24"/>
          <w:szCs w:val="24"/>
        </w:rPr>
        <w:t>; and it is this which renders it for many invalids much superior to</w:t>
      </w:r>
      <w:r w:rsidR="005A2A7D" w:rsidRPr="002529D7">
        <w:rPr>
          <w:rFonts w:ascii="Times New Roman" w:hAnsi="Times New Roman"/>
          <w:sz w:val="24"/>
          <w:szCs w:val="24"/>
        </w:rPr>
        <w:t xml:space="preserve"> Madeira.</w:t>
      </w:r>
      <w:r>
        <w:rPr>
          <w:rFonts w:ascii="Times New Roman" w:hAnsi="Times New Roman"/>
          <w:sz w:val="24"/>
          <w:szCs w:val="24"/>
        </w:rPr>
        <w:t>”</w:t>
      </w:r>
      <w:r w:rsidR="005A2A7D" w:rsidRPr="002529D7">
        <w:rPr>
          <w:rFonts w:ascii="Times New Roman" w:hAnsi="Times New Roman"/>
          <w:sz w:val="24"/>
          <w:szCs w:val="24"/>
        </w:rPr>
        <w:t xml:space="preserve"> </w:t>
      </w:r>
      <w:r w:rsidR="00B20336" w:rsidRPr="002529D7">
        <w:rPr>
          <w:rFonts w:ascii="Times New Roman" w:hAnsi="Times New Roman"/>
          <w:sz w:val="24"/>
          <w:szCs w:val="24"/>
        </w:rPr>
        <w:t xml:space="preserve"> (Lomas, 1892; 309).</w:t>
      </w:r>
    </w:p>
    <w:p w:rsidR="00B20336" w:rsidRPr="002529D7" w:rsidRDefault="002529D7" w:rsidP="007E7028">
      <w:pPr>
        <w:spacing w:after="0" w:line="480" w:lineRule="auto"/>
        <w:ind w:left="567"/>
        <w:jc w:val="both"/>
        <w:rPr>
          <w:rFonts w:ascii="Times New Roman" w:hAnsi="Times New Roman"/>
          <w:sz w:val="24"/>
          <w:szCs w:val="24"/>
        </w:rPr>
      </w:pPr>
      <w:r>
        <w:rPr>
          <w:rFonts w:ascii="Times New Roman" w:hAnsi="Times New Roman"/>
          <w:sz w:val="24"/>
          <w:szCs w:val="24"/>
        </w:rPr>
        <w:t>“</w:t>
      </w:r>
      <w:r w:rsidR="00A0478A" w:rsidRPr="002529D7">
        <w:rPr>
          <w:rFonts w:ascii="Times New Roman" w:hAnsi="Times New Roman"/>
          <w:sz w:val="24"/>
          <w:szCs w:val="24"/>
        </w:rPr>
        <w:t>Malaga</w:t>
      </w:r>
      <w:r w:rsidR="00B20336" w:rsidRPr="002529D7">
        <w:rPr>
          <w:rFonts w:ascii="Times New Roman" w:hAnsi="Times New Roman"/>
          <w:sz w:val="24"/>
          <w:szCs w:val="24"/>
        </w:rPr>
        <w:t xml:space="preserve">, with its delicious climate, its beautiful surroundings, and its facilities for reaching what are, in many respects, the most interesting cities in Europe, seems as desirable a winter residence as any resort in the South.  As a health resort for invalids, however, there are several objections to </w:t>
      </w:r>
      <w:r w:rsidR="00A0478A" w:rsidRPr="002529D7">
        <w:rPr>
          <w:rFonts w:ascii="Times New Roman" w:hAnsi="Times New Roman"/>
          <w:sz w:val="24"/>
          <w:szCs w:val="24"/>
        </w:rPr>
        <w:t>Malaga</w:t>
      </w:r>
      <w:r w:rsidR="00191A19" w:rsidRPr="002529D7">
        <w:rPr>
          <w:rFonts w:ascii="Times New Roman" w:hAnsi="Times New Roman"/>
          <w:sz w:val="24"/>
          <w:szCs w:val="24"/>
        </w:rPr>
        <w:t>...</w:t>
      </w:r>
      <w:r w:rsidR="00B20336" w:rsidRPr="002529D7">
        <w:rPr>
          <w:rFonts w:ascii="Times New Roman" w:hAnsi="Times New Roman"/>
          <w:sz w:val="24"/>
          <w:szCs w:val="24"/>
        </w:rPr>
        <w:t>The most suitable quarters for visitors of this class are certainly not any of the hotels in the town, but in a villa in the new suburb of Caleta. Here an English controlled hotel or pension might have fair chance of success.</w:t>
      </w:r>
      <w:r>
        <w:rPr>
          <w:rFonts w:ascii="Times New Roman" w:hAnsi="Times New Roman"/>
          <w:sz w:val="24"/>
          <w:szCs w:val="24"/>
        </w:rPr>
        <w:t>”</w:t>
      </w:r>
      <w:r w:rsidR="00B20336" w:rsidRPr="002529D7">
        <w:rPr>
          <w:rFonts w:ascii="Times New Roman" w:hAnsi="Times New Roman"/>
          <w:sz w:val="24"/>
          <w:szCs w:val="24"/>
        </w:rPr>
        <w:t xml:space="preserve"> (Reynolds-Ball, 1899; 246)</w:t>
      </w:r>
    </w:p>
    <w:p w:rsidR="00B20336" w:rsidRPr="002529D7" w:rsidRDefault="002529D7" w:rsidP="007E7028">
      <w:pPr>
        <w:spacing w:after="0" w:line="480" w:lineRule="auto"/>
        <w:ind w:left="567"/>
        <w:jc w:val="both"/>
        <w:rPr>
          <w:rFonts w:ascii="Times New Roman" w:hAnsi="Times New Roman"/>
          <w:sz w:val="24"/>
          <w:szCs w:val="24"/>
        </w:rPr>
      </w:pPr>
      <w:r>
        <w:rPr>
          <w:rFonts w:ascii="Times New Roman" w:hAnsi="Times New Roman"/>
          <w:sz w:val="24"/>
          <w:szCs w:val="24"/>
        </w:rPr>
        <w:t>“</w:t>
      </w:r>
      <w:r w:rsidR="00B20336" w:rsidRPr="002529D7">
        <w:rPr>
          <w:rFonts w:ascii="Times New Roman" w:hAnsi="Times New Roman"/>
          <w:sz w:val="24"/>
          <w:szCs w:val="24"/>
        </w:rPr>
        <w:t>The town has not of late years…been very popular with medical men as a health resort for consumptive patients. It is considered that its great climatic advantages are neutralised by the unsatisfactory local conditions of the town. It is densely populated, and it has no hotel in the suburbs to which invalids can resort. The sanitary</w:t>
      </w:r>
      <w:r w:rsidR="005A2A7D" w:rsidRPr="002529D7">
        <w:rPr>
          <w:rFonts w:ascii="Times New Roman" w:hAnsi="Times New Roman"/>
          <w:sz w:val="24"/>
          <w:szCs w:val="24"/>
        </w:rPr>
        <w:t xml:space="preserve"> conditions are also defective.</w:t>
      </w:r>
      <w:r>
        <w:rPr>
          <w:rFonts w:ascii="Times New Roman" w:hAnsi="Times New Roman"/>
          <w:sz w:val="24"/>
          <w:szCs w:val="24"/>
        </w:rPr>
        <w:t>”</w:t>
      </w:r>
      <w:r w:rsidR="00B20336" w:rsidRPr="002529D7">
        <w:rPr>
          <w:rFonts w:ascii="Times New Roman" w:hAnsi="Times New Roman"/>
          <w:sz w:val="24"/>
          <w:szCs w:val="24"/>
        </w:rPr>
        <w:t xml:space="preserve"> (Reynolds-Ball, 1899; 248)</w:t>
      </w:r>
    </w:p>
    <w:p w:rsidR="004F3026" w:rsidRPr="00A83FF5" w:rsidRDefault="00CB50DF" w:rsidP="007E7028">
      <w:pPr>
        <w:spacing w:after="0" w:line="480" w:lineRule="auto"/>
        <w:jc w:val="both"/>
        <w:rPr>
          <w:rFonts w:ascii="Times New Roman" w:hAnsi="Times New Roman"/>
          <w:sz w:val="24"/>
          <w:szCs w:val="24"/>
        </w:rPr>
      </w:pPr>
      <w:r w:rsidRPr="00A83FF5">
        <w:rPr>
          <w:rFonts w:ascii="Times New Roman" w:hAnsi="Times New Roman"/>
          <w:sz w:val="24"/>
          <w:szCs w:val="24"/>
        </w:rPr>
        <w:t>T</w:t>
      </w:r>
      <w:r w:rsidR="00384E98" w:rsidRPr="00A83FF5">
        <w:rPr>
          <w:rFonts w:ascii="Times New Roman" w:hAnsi="Times New Roman"/>
          <w:sz w:val="24"/>
          <w:szCs w:val="24"/>
        </w:rPr>
        <w:t>he</w:t>
      </w:r>
      <w:r w:rsidR="004F3026" w:rsidRPr="00A83FF5">
        <w:rPr>
          <w:rFonts w:ascii="Times New Roman" w:hAnsi="Times New Roman"/>
          <w:sz w:val="24"/>
          <w:szCs w:val="24"/>
        </w:rPr>
        <w:t xml:space="preserve"> negative dis</w:t>
      </w:r>
      <w:r w:rsidR="00384E98" w:rsidRPr="00A83FF5">
        <w:rPr>
          <w:rFonts w:ascii="Times New Roman" w:hAnsi="Times New Roman"/>
          <w:sz w:val="24"/>
          <w:szCs w:val="24"/>
        </w:rPr>
        <w:t>courses surrounding the city,</w:t>
      </w:r>
      <w:r w:rsidRPr="00A83FF5">
        <w:rPr>
          <w:rFonts w:ascii="Times New Roman" w:hAnsi="Times New Roman"/>
          <w:sz w:val="24"/>
          <w:szCs w:val="24"/>
        </w:rPr>
        <w:t xml:space="preserve"> discussed </w:t>
      </w:r>
      <w:r w:rsidR="00384E98" w:rsidRPr="00A83FF5">
        <w:rPr>
          <w:rFonts w:ascii="Times New Roman" w:hAnsi="Times New Roman"/>
          <w:sz w:val="24"/>
          <w:szCs w:val="24"/>
        </w:rPr>
        <w:t xml:space="preserve">above, </w:t>
      </w:r>
      <w:r w:rsidR="004F3026" w:rsidRPr="00A83FF5">
        <w:rPr>
          <w:rFonts w:ascii="Times New Roman" w:hAnsi="Times New Roman"/>
          <w:sz w:val="24"/>
          <w:szCs w:val="24"/>
        </w:rPr>
        <w:t xml:space="preserve">which seemed to stem from concerns primarily about public health and associated fears of dirt, disease and </w:t>
      </w:r>
      <w:r w:rsidRPr="00A83FF5">
        <w:rPr>
          <w:rFonts w:ascii="Times New Roman" w:hAnsi="Times New Roman"/>
          <w:sz w:val="24"/>
          <w:szCs w:val="24"/>
        </w:rPr>
        <w:t xml:space="preserve">even </w:t>
      </w:r>
      <w:r w:rsidR="004F3026" w:rsidRPr="00A83FF5">
        <w:rPr>
          <w:rFonts w:ascii="Times New Roman" w:hAnsi="Times New Roman"/>
          <w:sz w:val="24"/>
          <w:szCs w:val="24"/>
        </w:rPr>
        <w:t xml:space="preserve">potentially </w:t>
      </w:r>
      <w:r w:rsidR="006C2FAD">
        <w:rPr>
          <w:rFonts w:ascii="Times New Roman" w:hAnsi="Times New Roman"/>
          <w:sz w:val="24"/>
          <w:szCs w:val="24"/>
        </w:rPr>
        <w:t>“</w:t>
      </w:r>
      <w:r w:rsidRPr="00A83FF5">
        <w:rPr>
          <w:rFonts w:ascii="Times New Roman" w:hAnsi="Times New Roman"/>
          <w:sz w:val="24"/>
          <w:szCs w:val="24"/>
        </w:rPr>
        <w:t xml:space="preserve">contaminating </w:t>
      </w:r>
      <w:r w:rsidR="006C2FAD">
        <w:rPr>
          <w:rFonts w:ascii="Times New Roman" w:hAnsi="Times New Roman"/>
          <w:sz w:val="24"/>
          <w:szCs w:val="24"/>
        </w:rPr>
        <w:t>others”</w:t>
      </w:r>
      <w:r w:rsidR="004F3026" w:rsidRPr="00A83FF5">
        <w:rPr>
          <w:rFonts w:ascii="Times New Roman" w:hAnsi="Times New Roman"/>
          <w:sz w:val="24"/>
          <w:szCs w:val="24"/>
        </w:rPr>
        <w:t xml:space="preserve"> </w:t>
      </w:r>
      <w:r w:rsidR="00191A19">
        <w:rPr>
          <w:rFonts w:ascii="Times New Roman" w:hAnsi="Times New Roman"/>
          <w:sz w:val="24"/>
          <w:szCs w:val="24"/>
        </w:rPr>
        <w:t>(Corbin, 1986; Kristeva, 1982</w:t>
      </w:r>
      <w:r w:rsidRPr="00A83FF5">
        <w:rPr>
          <w:rFonts w:ascii="Times New Roman" w:hAnsi="Times New Roman"/>
          <w:sz w:val="24"/>
          <w:szCs w:val="24"/>
        </w:rPr>
        <w:t>) such as beggars, gypsies and the urban poor, arguably helped to fuel the</w:t>
      </w:r>
      <w:r w:rsidR="004F3026" w:rsidRPr="00A83FF5">
        <w:rPr>
          <w:rFonts w:ascii="Times New Roman" w:hAnsi="Times New Roman"/>
          <w:sz w:val="24"/>
          <w:szCs w:val="24"/>
        </w:rPr>
        <w:t xml:space="preserve"> desire on the part of city entrepreneurs to ‘improve’ the city in a kind of Haussmann-esc purification of space (Sibley, </w:t>
      </w:r>
      <w:r w:rsidR="00CE6E19">
        <w:rPr>
          <w:rFonts w:ascii="Times New Roman" w:hAnsi="Times New Roman"/>
          <w:sz w:val="24"/>
          <w:szCs w:val="24"/>
        </w:rPr>
        <w:t xml:space="preserve">1988; </w:t>
      </w:r>
      <w:r w:rsidR="004F3026" w:rsidRPr="00A83FF5">
        <w:rPr>
          <w:rFonts w:ascii="Times New Roman" w:hAnsi="Times New Roman"/>
          <w:sz w:val="24"/>
          <w:szCs w:val="24"/>
        </w:rPr>
        <w:t xml:space="preserve">1995).  </w:t>
      </w:r>
      <w:r w:rsidR="00A03DFB" w:rsidRPr="00A83FF5">
        <w:rPr>
          <w:rFonts w:ascii="Times New Roman" w:hAnsi="Times New Roman"/>
          <w:sz w:val="24"/>
          <w:szCs w:val="24"/>
        </w:rPr>
        <w:lastRenderedPageBreak/>
        <w:t>However, t</w:t>
      </w:r>
      <w:r w:rsidR="004F3026" w:rsidRPr="00A83FF5">
        <w:rPr>
          <w:rFonts w:ascii="Times New Roman" w:hAnsi="Times New Roman"/>
          <w:sz w:val="24"/>
          <w:szCs w:val="24"/>
        </w:rPr>
        <w:t>hese negative discourses persist after a period of c</w:t>
      </w:r>
      <w:r w:rsidR="00384E98" w:rsidRPr="00A83FF5">
        <w:rPr>
          <w:rFonts w:ascii="Times New Roman" w:hAnsi="Times New Roman"/>
          <w:sz w:val="24"/>
          <w:szCs w:val="24"/>
        </w:rPr>
        <w:t>ity improvement</w:t>
      </w:r>
      <w:r w:rsidR="004F3026" w:rsidRPr="00A83FF5">
        <w:rPr>
          <w:rFonts w:ascii="Times New Roman" w:hAnsi="Times New Roman"/>
          <w:sz w:val="24"/>
          <w:szCs w:val="24"/>
        </w:rPr>
        <w:t xml:space="preserve"> and are particularly apparent in Baedeker’s</w:t>
      </w:r>
      <w:r w:rsidR="00384E98" w:rsidRPr="00A83FF5">
        <w:rPr>
          <w:rFonts w:ascii="Times New Roman" w:hAnsi="Times New Roman"/>
          <w:sz w:val="24"/>
          <w:szCs w:val="24"/>
        </w:rPr>
        <w:t xml:space="preserve"> assessment of the city in 1901:</w:t>
      </w:r>
      <w:r w:rsidR="004F3026" w:rsidRPr="00A83FF5">
        <w:rPr>
          <w:rFonts w:ascii="Times New Roman" w:hAnsi="Times New Roman"/>
          <w:sz w:val="24"/>
          <w:szCs w:val="24"/>
        </w:rPr>
        <w:t xml:space="preserve"> </w:t>
      </w:r>
    </w:p>
    <w:p w:rsidR="00384E98" w:rsidRPr="006C2FAD" w:rsidRDefault="006C2FAD" w:rsidP="007E7028">
      <w:pPr>
        <w:spacing w:after="0" w:line="480" w:lineRule="auto"/>
        <w:ind w:left="567"/>
        <w:jc w:val="both"/>
        <w:rPr>
          <w:rFonts w:ascii="Times New Roman" w:hAnsi="Times New Roman"/>
          <w:sz w:val="24"/>
          <w:szCs w:val="24"/>
        </w:rPr>
      </w:pPr>
      <w:r>
        <w:rPr>
          <w:rFonts w:ascii="Times New Roman" w:hAnsi="Times New Roman"/>
          <w:sz w:val="24"/>
          <w:szCs w:val="24"/>
        </w:rPr>
        <w:t>“</w:t>
      </w:r>
      <w:r w:rsidR="00384E98" w:rsidRPr="006C2FAD">
        <w:rPr>
          <w:rFonts w:ascii="Times New Roman" w:hAnsi="Times New Roman"/>
          <w:sz w:val="24"/>
          <w:szCs w:val="24"/>
        </w:rPr>
        <w:t xml:space="preserve">A vigorous effort has been made of recent years to ‘boom’ </w:t>
      </w:r>
      <w:r w:rsidR="00A0478A" w:rsidRPr="006C2FAD">
        <w:rPr>
          <w:rFonts w:ascii="Times New Roman" w:hAnsi="Times New Roman"/>
          <w:sz w:val="24"/>
          <w:szCs w:val="24"/>
        </w:rPr>
        <w:t>Malaga</w:t>
      </w:r>
      <w:r w:rsidR="00384E98" w:rsidRPr="006C2FAD">
        <w:rPr>
          <w:rFonts w:ascii="Times New Roman" w:hAnsi="Times New Roman"/>
          <w:sz w:val="24"/>
          <w:szCs w:val="24"/>
        </w:rPr>
        <w:t xml:space="preserve"> as a WINTER RESORT, but its success is seriously hindered by the dirt of the streets and by the inefficiency of the drainage system… The lack of dust free promenades is also much felt.  Such patients as are willing to brave these evils should take up their abode in the villa q</w:t>
      </w:r>
      <w:r w:rsidR="005A2A7D" w:rsidRPr="006C2FAD">
        <w:rPr>
          <w:rFonts w:ascii="Times New Roman" w:hAnsi="Times New Roman"/>
          <w:sz w:val="24"/>
          <w:szCs w:val="24"/>
        </w:rPr>
        <w:t>uarters of Caleta and Limonar.</w:t>
      </w:r>
      <w:r>
        <w:rPr>
          <w:rFonts w:ascii="Times New Roman" w:hAnsi="Times New Roman"/>
          <w:sz w:val="24"/>
          <w:szCs w:val="24"/>
        </w:rPr>
        <w:t>”</w:t>
      </w:r>
      <w:r w:rsidR="005A2A7D" w:rsidRPr="006C2FAD">
        <w:rPr>
          <w:rFonts w:ascii="Times New Roman" w:hAnsi="Times New Roman"/>
          <w:sz w:val="24"/>
          <w:szCs w:val="24"/>
        </w:rPr>
        <w:t xml:space="preserve"> </w:t>
      </w:r>
      <w:r w:rsidR="00384E98" w:rsidRPr="006C2FAD">
        <w:rPr>
          <w:rFonts w:ascii="Times New Roman" w:hAnsi="Times New Roman"/>
          <w:sz w:val="24"/>
          <w:szCs w:val="24"/>
        </w:rPr>
        <w:t xml:space="preserve"> (Baedeker, 1901:369)</w:t>
      </w:r>
    </w:p>
    <w:p w:rsidR="00384E98" w:rsidRPr="00A83FF5" w:rsidRDefault="006C2FAD" w:rsidP="007E7028">
      <w:pPr>
        <w:spacing w:after="0" w:line="480" w:lineRule="auto"/>
        <w:ind w:left="567"/>
        <w:jc w:val="both"/>
        <w:rPr>
          <w:rFonts w:ascii="Times New Roman" w:hAnsi="Times New Roman"/>
          <w:i/>
          <w:sz w:val="20"/>
          <w:szCs w:val="20"/>
        </w:rPr>
      </w:pPr>
      <w:r>
        <w:rPr>
          <w:rFonts w:ascii="Times New Roman" w:hAnsi="Times New Roman"/>
          <w:sz w:val="24"/>
          <w:szCs w:val="24"/>
        </w:rPr>
        <w:t>“</w:t>
      </w:r>
      <w:r w:rsidR="00384E98" w:rsidRPr="006C2FAD">
        <w:rPr>
          <w:rFonts w:ascii="Times New Roman" w:hAnsi="Times New Roman"/>
          <w:sz w:val="24"/>
          <w:szCs w:val="24"/>
        </w:rPr>
        <w:t xml:space="preserve">Those who do not shrink from dirty streets and swarms of begging children may ascend from the Plaza de Riego (Merced) to the S.E., through the miserable Calle del Mundo Nuevo, to the Coracha or saddle between the Gibralfaro </w:t>
      </w:r>
      <w:r w:rsidR="005A2A7D" w:rsidRPr="006C2FAD">
        <w:rPr>
          <w:rFonts w:ascii="Times New Roman" w:hAnsi="Times New Roman"/>
          <w:sz w:val="24"/>
          <w:szCs w:val="24"/>
        </w:rPr>
        <w:t>and its S.W. spur, the Alcazaba.</w:t>
      </w:r>
      <w:r>
        <w:rPr>
          <w:rFonts w:ascii="Times New Roman" w:hAnsi="Times New Roman"/>
          <w:sz w:val="24"/>
          <w:szCs w:val="24"/>
        </w:rPr>
        <w:t>”</w:t>
      </w:r>
      <w:r w:rsidR="00384E98" w:rsidRPr="006C2FAD">
        <w:rPr>
          <w:rFonts w:ascii="Times New Roman" w:hAnsi="Times New Roman"/>
          <w:sz w:val="24"/>
          <w:szCs w:val="24"/>
        </w:rPr>
        <w:t xml:space="preserve"> (Baedeker, 1901:372)</w:t>
      </w:r>
    </w:p>
    <w:p w:rsidR="00962DC8" w:rsidRPr="00A83FF5" w:rsidRDefault="00B20336" w:rsidP="007E7028">
      <w:pPr>
        <w:spacing w:after="0" w:line="480" w:lineRule="auto"/>
        <w:jc w:val="both"/>
        <w:rPr>
          <w:rFonts w:ascii="Times New Roman" w:hAnsi="Times New Roman"/>
          <w:sz w:val="24"/>
          <w:szCs w:val="24"/>
        </w:rPr>
      </w:pPr>
      <w:r w:rsidRPr="00A83FF5">
        <w:rPr>
          <w:rFonts w:ascii="Times New Roman" w:hAnsi="Times New Roman"/>
          <w:sz w:val="24"/>
          <w:szCs w:val="24"/>
        </w:rPr>
        <w:t>Altho</w:t>
      </w:r>
      <w:r w:rsidR="00384E98" w:rsidRPr="00A83FF5">
        <w:rPr>
          <w:rFonts w:ascii="Times New Roman" w:hAnsi="Times New Roman"/>
          <w:sz w:val="24"/>
          <w:szCs w:val="24"/>
        </w:rPr>
        <w:t>ugh</w:t>
      </w:r>
      <w:r w:rsidRPr="00A83FF5">
        <w:rPr>
          <w:rFonts w:ascii="Times New Roman" w:hAnsi="Times New Roman"/>
          <w:sz w:val="24"/>
          <w:szCs w:val="24"/>
        </w:rPr>
        <w:t xml:space="preserve"> there were significant attempts made to improve the image, sanitation and infrastructure of the city from the 1890s onwards</w:t>
      </w:r>
      <w:r w:rsidR="00AC2ABB" w:rsidRPr="00A83FF5">
        <w:rPr>
          <w:rFonts w:ascii="Times New Roman" w:hAnsi="Times New Roman"/>
          <w:sz w:val="24"/>
          <w:szCs w:val="24"/>
        </w:rPr>
        <w:t>, first with</w:t>
      </w:r>
      <w:r w:rsidR="00384E98" w:rsidRPr="00A83FF5">
        <w:rPr>
          <w:rFonts w:ascii="Times New Roman" w:hAnsi="Times New Roman"/>
          <w:sz w:val="24"/>
          <w:szCs w:val="24"/>
        </w:rPr>
        <w:t xml:space="preserve"> the construction o</w:t>
      </w:r>
      <w:r w:rsidR="00AC2ABB" w:rsidRPr="00A83FF5">
        <w:rPr>
          <w:rFonts w:ascii="Times New Roman" w:hAnsi="Times New Roman"/>
          <w:sz w:val="24"/>
          <w:szCs w:val="24"/>
        </w:rPr>
        <w:t>f the Calle Larios ‘boulevard’ in the centre an</w:t>
      </w:r>
      <w:r w:rsidR="00B60F58" w:rsidRPr="00A83FF5">
        <w:rPr>
          <w:rFonts w:ascii="Times New Roman" w:hAnsi="Times New Roman"/>
          <w:sz w:val="24"/>
          <w:szCs w:val="24"/>
        </w:rPr>
        <w:t>d then with the  creation of Calet</w:t>
      </w:r>
      <w:r w:rsidR="00AC2ABB" w:rsidRPr="00A83FF5">
        <w:rPr>
          <w:rFonts w:ascii="Times New Roman" w:hAnsi="Times New Roman"/>
          <w:sz w:val="24"/>
          <w:szCs w:val="24"/>
        </w:rPr>
        <w:t>a to the east, a high-class suburb with modern international hotels</w:t>
      </w:r>
      <w:r w:rsidRPr="00A83FF5">
        <w:rPr>
          <w:rFonts w:ascii="Times New Roman" w:hAnsi="Times New Roman"/>
          <w:sz w:val="24"/>
          <w:szCs w:val="24"/>
        </w:rPr>
        <w:t xml:space="preserve"> (Barke, et al, 2010; </w:t>
      </w:r>
      <w:r w:rsidR="0067671A" w:rsidRPr="00A83FF5">
        <w:rPr>
          <w:rFonts w:ascii="Times New Roman" w:hAnsi="Times New Roman"/>
          <w:sz w:val="24"/>
          <w:szCs w:val="24"/>
        </w:rPr>
        <w:t>Heredia-</w:t>
      </w:r>
      <w:r w:rsidRPr="00A83FF5">
        <w:rPr>
          <w:rFonts w:ascii="Times New Roman" w:hAnsi="Times New Roman"/>
          <w:sz w:val="24"/>
          <w:szCs w:val="24"/>
        </w:rPr>
        <w:t xml:space="preserve">Flores, 2000) these developments don’t fully account for the plurality of experiences and reactions to the city which continued through into the early decades of the twentieth century and beyond.  </w:t>
      </w:r>
      <w:r w:rsidR="00AC2ABB" w:rsidRPr="00A83FF5">
        <w:rPr>
          <w:rFonts w:ascii="Times New Roman" w:hAnsi="Times New Roman"/>
          <w:sz w:val="24"/>
          <w:szCs w:val="24"/>
        </w:rPr>
        <w:t>These accounts</w:t>
      </w:r>
      <w:r w:rsidR="00AC3407" w:rsidRPr="00A83FF5">
        <w:rPr>
          <w:rFonts w:ascii="Times New Roman" w:hAnsi="Times New Roman"/>
          <w:sz w:val="24"/>
          <w:szCs w:val="24"/>
        </w:rPr>
        <w:t>, we argue,</w:t>
      </w:r>
      <w:r w:rsidR="00AC2ABB" w:rsidRPr="00A83FF5">
        <w:rPr>
          <w:rFonts w:ascii="Times New Roman" w:hAnsi="Times New Roman"/>
          <w:sz w:val="24"/>
          <w:szCs w:val="24"/>
        </w:rPr>
        <w:t xml:space="preserve"> tell us as much about </w:t>
      </w:r>
      <w:r w:rsidR="00AC3407" w:rsidRPr="00A83FF5">
        <w:rPr>
          <w:rFonts w:ascii="Times New Roman" w:hAnsi="Times New Roman"/>
          <w:sz w:val="24"/>
          <w:szCs w:val="24"/>
        </w:rPr>
        <w:t xml:space="preserve">the attitudes and preconceptions of the visitors as they do about the changing nature of </w:t>
      </w:r>
      <w:r w:rsidR="00A0478A">
        <w:rPr>
          <w:rFonts w:ascii="Times New Roman" w:hAnsi="Times New Roman"/>
          <w:sz w:val="24"/>
          <w:szCs w:val="24"/>
        </w:rPr>
        <w:t>Malaga</w:t>
      </w:r>
      <w:r w:rsidR="00AC3407" w:rsidRPr="00A83FF5">
        <w:rPr>
          <w:rFonts w:ascii="Times New Roman" w:hAnsi="Times New Roman"/>
          <w:sz w:val="24"/>
          <w:szCs w:val="24"/>
        </w:rPr>
        <w:t xml:space="preserve"> as a place. What </w:t>
      </w:r>
      <w:r w:rsidR="003E1E8E" w:rsidRPr="00A83FF5">
        <w:rPr>
          <w:rFonts w:ascii="Times New Roman" w:hAnsi="Times New Roman"/>
          <w:sz w:val="24"/>
          <w:szCs w:val="24"/>
        </w:rPr>
        <w:t>most</w:t>
      </w:r>
      <w:r w:rsidR="00AC3407" w:rsidRPr="00A83FF5">
        <w:rPr>
          <w:rFonts w:ascii="Times New Roman" w:hAnsi="Times New Roman"/>
          <w:sz w:val="24"/>
          <w:szCs w:val="24"/>
        </w:rPr>
        <w:t xml:space="preserve"> nineteenth century visitor accounts seem to have in common though is their treatment of the local population as ‘other’</w:t>
      </w:r>
      <w:r w:rsidR="003E1E8E" w:rsidRPr="00A83FF5">
        <w:rPr>
          <w:rFonts w:ascii="Times New Roman" w:hAnsi="Times New Roman"/>
          <w:sz w:val="24"/>
          <w:szCs w:val="24"/>
        </w:rPr>
        <w:t xml:space="preserve">. </w:t>
      </w:r>
      <w:r w:rsidR="00AC3407" w:rsidRPr="00A83FF5">
        <w:rPr>
          <w:rFonts w:ascii="Times New Roman" w:hAnsi="Times New Roman"/>
          <w:sz w:val="24"/>
          <w:szCs w:val="24"/>
        </w:rPr>
        <w:t xml:space="preserve"> </w:t>
      </w:r>
      <w:r w:rsidR="005E5B6D" w:rsidRPr="00A83FF5">
        <w:rPr>
          <w:rFonts w:ascii="Times New Roman" w:hAnsi="Times New Roman"/>
          <w:sz w:val="24"/>
          <w:szCs w:val="24"/>
        </w:rPr>
        <w:t>Whether it is the attraction of the exotic, oriental female for the predominantly male, romantic tourist or the abjec</w:t>
      </w:r>
      <w:r w:rsidR="002F00C5" w:rsidRPr="00A83FF5">
        <w:rPr>
          <w:rFonts w:ascii="Times New Roman" w:hAnsi="Times New Roman"/>
          <w:sz w:val="24"/>
          <w:szCs w:val="24"/>
        </w:rPr>
        <w:t>t potentially con</w:t>
      </w:r>
      <w:r w:rsidR="006C2FAD">
        <w:rPr>
          <w:rFonts w:ascii="Times New Roman" w:hAnsi="Times New Roman"/>
          <w:sz w:val="24"/>
          <w:szCs w:val="24"/>
        </w:rPr>
        <w:t>taminating threat posed by the “</w:t>
      </w:r>
      <w:r w:rsidR="002F00C5" w:rsidRPr="00A83FF5">
        <w:rPr>
          <w:rFonts w:ascii="Times New Roman" w:hAnsi="Times New Roman"/>
          <w:sz w:val="24"/>
          <w:szCs w:val="24"/>
        </w:rPr>
        <w:t xml:space="preserve">dirty…half-gypsie, </w:t>
      </w:r>
      <w:r w:rsidR="005E5B6D" w:rsidRPr="00A83FF5">
        <w:rPr>
          <w:rFonts w:ascii="Times New Roman" w:hAnsi="Times New Roman"/>
          <w:sz w:val="24"/>
          <w:szCs w:val="24"/>
        </w:rPr>
        <w:t>half-ban</w:t>
      </w:r>
      <w:r w:rsidR="006C2FAD">
        <w:rPr>
          <w:rFonts w:ascii="Times New Roman" w:hAnsi="Times New Roman"/>
          <w:sz w:val="24"/>
          <w:szCs w:val="24"/>
        </w:rPr>
        <w:t>dit…mongrel race”</w:t>
      </w:r>
      <w:r w:rsidR="005E5B6D" w:rsidRPr="00A83FF5">
        <w:rPr>
          <w:rFonts w:ascii="Times New Roman" w:hAnsi="Times New Roman"/>
          <w:sz w:val="24"/>
          <w:szCs w:val="24"/>
        </w:rPr>
        <w:t xml:space="preserve"> </w:t>
      </w:r>
      <w:r w:rsidR="002F00C5" w:rsidRPr="00A83FF5">
        <w:rPr>
          <w:rFonts w:ascii="Times New Roman" w:hAnsi="Times New Roman"/>
          <w:sz w:val="24"/>
          <w:szCs w:val="24"/>
        </w:rPr>
        <w:t xml:space="preserve">to the late-Victorian, health-conscious tourist  the construction of the local population as ‘other’ is always apparent. </w:t>
      </w:r>
      <w:r w:rsidR="00CB5D72" w:rsidRPr="00A83FF5">
        <w:rPr>
          <w:rFonts w:ascii="Times New Roman" w:hAnsi="Times New Roman"/>
          <w:sz w:val="24"/>
          <w:szCs w:val="24"/>
        </w:rPr>
        <w:t>The r</w:t>
      </w:r>
      <w:r w:rsidR="002F00C5" w:rsidRPr="00A83FF5">
        <w:rPr>
          <w:rFonts w:ascii="Times New Roman" w:hAnsi="Times New Roman"/>
          <w:sz w:val="24"/>
          <w:szCs w:val="24"/>
        </w:rPr>
        <w:t xml:space="preserve">everence and fear of ‘otherness’ </w:t>
      </w:r>
      <w:r w:rsidR="00270F82" w:rsidRPr="00A83FF5">
        <w:rPr>
          <w:rFonts w:ascii="Times New Roman" w:hAnsi="Times New Roman"/>
          <w:sz w:val="24"/>
          <w:szCs w:val="24"/>
        </w:rPr>
        <w:t>are often paradoxical</w:t>
      </w:r>
      <w:r w:rsidR="00CB5D72" w:rsidRPr="00A83FF5">
        <w:rPr>
          <w:rFonts w:ascii="Times New Roman" w:hAnsi="Times New Roman"/>
          <w:sz w:val="24"/>
          <w:szCs w:val="24"/>
        </w:rPr>
        <w:t xml:space="preserve"> forces in tourist motivations for travel and in their </w:t>
      </w:r>
      <w:r w:rsidR="00CB5D72" w:rsidRPr="00A83FF5">
        <w:rPr>
          <w:rFonts w:ascii="Times New Roman" w:hAnsi="Times New Roman"/>
          <w:sz w:val="24"/>
          <w:szCs w:val="24"/>
        </w:rPr>
        <w:lastRenderedPageBreak/>
        <w:t>experiences</w:t>
      </w:r>
      <w:r w:rsidR="002F00C5" w:rsidRPr="00A83FF5">
        <w:rPr>
          <w:rFonts w:ascii="Times New Roman" w:hAnsi="Times New Roman"/>
          <w:sz w:val="24"/>
          <w:szCs w:val="24"/>
        </w:rPr>
        <w:t xml:space="preserve"> </w:t>
      </w:r>
      <w:r w:rsidR="00CB5D72" w:rsidRPr="00A83FF5">
        <w:rPr>
          <w:rFonts w:ascii="Times New Roman" w:hAnsi="Times New Roman"/>
          <w:sz w:val="24"/>
          <w:szCs w:val="24"/>
        </w:rPr>
        <w:t xml:space="preserve">of place and we can clearly see these discourses illustrated in nineteenth century visitor accounts of </w:t>
      </w:r>
      <w:r w:rsidR="00A0478A">
        <w:rPr>
          <w:rFonts w:ascii="Times New Roman" w:hAnsi="Times New Roman"/>
          <w:sz w:val="24"/>
          <w:szCs w:val="24"/>
        </w:rPr>
        <w:t>Malaga</w:t>
      </w:r>
      <w:r w:rsidR="00CB5D72" w:rsidRPr="00A83FF5">
        <w:rPr>
          <w:rFonts w:ascii="Times New Roman" w:hAnsi="Times New Roman"/>
          <w:sz w:val="24"/>
          <w:szCs w:val="24"/>
        </w:rPr>
        <w:t xml:space="preserve">. </w:t>
      </w:r>
      <w:r w:rsidR="00B60F58" w:rsidRPr="00A83FF5">
        <w:rPr>
          <w:rFonts w:ascii="Times New Roman" w:hAnsi="Times New Roman"/>
          <w:sz w:val="24"/>
          <w:szCs w:val="24"/>
        </w:rPr>
        <w:t>T</w:t>
      </w:r>
      <w:r w:rsidR="00B35F17" w:rsidRPr="00A83FF5">
        <w:rPr>
          <w:rFonts w:ascii="Times New Roman" w:hAnsi="Times New Roman"/>
          <w:sz w:val="24"/>
          <w:szCs w:val="24"/>
        </w:rPr>
        <w:t xml:space="preserve">hese seemingly contradictory attitudes </w:t>
      </w:r>
      <w:r w:rsidR="00B60F58" w:rsidRPr="00A83FF5">
        <w:rPr>
          <w:rFonts w:ascii="Times New Roman" w:hAnsi="Times New Roman"/>
          <w:sz w:val="24"/>
          <w:szCs w:val="24"/>
        </w:rPr>
        <w:t xml:space="preserve">were also sometimes </w:t>
      </w:r>
      <w:r w:rsidR="00B35F17" w:rsidRPr="00A83FF5">
        <w:rPr>
          <w:rFonts w:ascii="Times New Roman" w:hAnsi="Times New Roman"/>
          <w:sz w:val="24"/>
          <w:szCs w:val="24"/>
        </w:rPr>
        <w:t>displayed in the accounts of the same individual visitors. The letters and</w:t>
      </w:r>
      <w:r w:rsidR="00526A1B" w:rsidRPr="00A83FF5">
        <w:rPr>
          <w:rFonts w:ascii="Times New Roman" w:hAnsi="Times New Roman"/>
          <w:sz w:val="24"/>
          <w:szCs w:val="24"/>
        </w:rPr>
        <w:t xml:space="preserve"> journals of the Reverent MacGregor from 1879 (</w:t>
      </w:r>
      <w:r w:rsidR="00526A1B" w:rsidRPr="00A83FF5">
        <w:rPr>
          <w:rFonts w:ascii="Times New Roman" w:hAnsi="Times New Roman"/>
          <w:color w:val="000000"/>
          <w:sz w:val="24"/>
          <w:szCs w:val="24"/>
        </w:rPr>
        <w:t>Balfour 1912</w:t>
      </w:r>
      <w:r w:rsidR="00B35F17" w:rsidRPr="00A83FF5">
        <w:rPr>
          <w:rFonts w:ascii="Times New Roman" w:hAnsi="Times New Roman"/>
          <w:sz w:val="24"/>
          <w:szCs w:val="24"/>
        </w:rPr>
        <w:t xml:space="preserve">) are interesting in this respect as they reveal quite complex and seemingly contradictory reactions to the city and its inhabitants over the course of his stay. </w:t>
      </w:r>
    </w:p>
    <w:p w:rsidR="00E91412" w:rsidRPr="006C2FAD" w:rsidRDefault="006C2FAD" w:rsidP="007E7028">
      <w:pPr>
        <w:spacing w:after="0" w:line="480" w:lineRule="auto"/>
        <w:ind w:left="567"/>
        <w:jc w:val="both"/>
        <w:rPr>
          <w:rFonts w:ascii="Times New Roman" w:hAnsi="Times New Roman"/>
          <w:sz w:val="24"/>
          <w:szCs w:val="24"/>
        </w:rPr>
      </w:pPr>
      <w:r>
        <w:rPr>
          <w:rFonts w:ascii="Times New Roman" w:hAnsi="Times New Roman"/>
          <w:color w:val="000000"/>
          <w:sz w:val="20"/>
          <w:szCs w:val="20"/>
        </w:rPr>
        <w:t>“</w:t>
      </w:r>
      <w:r w:rsidR="00E91412" w:rsidRPr="006C2FAD">
        <w:rPr>
          <w:rFonts w:ascii="Times New Roman" w:hAnsi="Times New Roman"/>
          <w:color w:val="000000"/>
          <w:sz w:val="24"/>
          <w:szCs w:val="24"/>
        </w:rPr>
        <w:t xml:space="preserve">If there is much in </w:t>
      </w:r>
      <w:r w:rsidR="00A0478A" w:rsidRPr="006C2FAD">
        <w:rPr>
          <w:rFonts w:ascii="Times New Roman" w:hAnsi="Times New Roman"/>
          <w:color w:val="000000"/>
          <w:sz w:val="24"/>
          <w:szCs w:val="24"/>
        </w:rPr>
        <w:t>Malaga</w:t>
      </w:r>
      <w:r w:rsidR="00E91412" w:rsidRPr="006C2FAD">
        <w:rPr>
          <w:rFonts w:ascii="Times New Roman" w:hAnsi="Times New Roman"/>
          <w:color w:val="000000"/>
          <w:sz w:val="24"/>
          <w:szCs w:val="24"/>
        </w:rPr>
        <w:t xml:space="preserve"> to pain, there is much also to delight. Even dirt can be picturesque. One never walks about in the gleaming sunshine without seeing sights which would drive a painter crazy. The narrow streets are crowded with a population which still bears a large admixture of the Moorish element, well-formed, dark-skinn</w:t>
      </w:r>
      <w:r w:rsidR="003F76A7" w:rsidRPr="006C2FAD">
        <w:rPr>
          <w:rFonts w:ascii="Times New Roman" w:hAnsi="Times New Roman"/>
          <w:color w:val="000000"/>
          <w:sz w:val="24"/>
          <w:szCs w:val="24"/>
        </w:rPr>
        <w:t>ed, with glittering black eyes.</w:t>
      </w:r>
      <w:r>
        <w:rPr>
          <w:rFonts w:ascii="Times New Roman" w:hAnsi="Times New Roman"/>
          <w:color w:val="000000"/>
          <w:sz w:val="24"/>
          <w:szCs w:val="24"/>
        </w:rPr>
        <w:t>”</w:t>
      </w:r>
      <w:r w:rsidR="00E91412" w:rsidRPr="006C2FAD">
        <w:rPr>
          <w:rFonts w:ascii="Times New Roman" w:hAnsi="Times New Roman"/>
          <w:color w:val="000000"/>
          <w:sz w:val="24"/>
          <w:szCs w:val="24"/>
        </w:rPr>
        <w:t xml:space="preserve"> (MacGregor, 1879</w:t>
      </w:r>
      <w:r w:rsidR="00526A1B" w:rsidRPr="006C2FAD">
        <w:rPr>
          <w:rFonts w:ascii="Times New Roman" w:hAnsi="Times New Roman"/>
          <w:color w:val="000000"/>
          <w:sz w:val="24"/>
          <w:szCs w:val="24"/>
        </w:rPr>
        <w:t xml:space="preserve"> in Balfour 1912</w:t>
      </w:r>
      <w:r w:rsidR="00E91412" w:rsidRPr="006C2FAD">
        <w:rPr>
          <w:rFonts w:ascii="Times New Roman" w:hAnsi="Times New Roman"/>
          <w:color w:val="000000"/>
          <w:sz w:val="24"/>
          <w:szCs w:val="24"/>
        </w:rPr>
        <w:t>: 344)</w:t>
      </w:r>
    </w:p>
    <w:p w:rsidR="00E91412" w:rsidRPr="00A83FF5" w:rsidRDefault="00B60F58" w:rsidP="007E7028">
      <w:pPr>
        <w:spacing w:after="0" w:line="480" w:lineRule="auto"/>
        <w:jc w:val="both"/>
        <w:rPr>
          <w:rFonts w:ascii="Times New Roman" w:hAnsi="Times New Roman"/>
          <w:sz w:val="24"/>
          <w:szCs w:val="24"/>
        </w:rPr>
      </w:pPr>
      <w:r w:rsidRPr="00A83FF5">
        <w:rPr>
          <w:rFonts w:ascii="Times New Roman" w:hAnsi="Times New Roman"/>
          <w:sz w:val="24"/>
          <w:szCs w:val="24"/>
        </w:rPr>
        <w:t>Similarly, and despite her vitriolic and somewhat racist comments on</w:t>
      </w:r>
      <w:r w:rsidR="000900A4" w:rsidRPr="00A83FF5">
        <w:rPr>
          <w:rFonts w:ascii="Times New Roman" w:hAnsi="Times New Roman"/>
          <w:sz w:val="24"/>
          <w:szCs w:val="24"/>
        </w:rPr>
        <w:t xml:space="preserve"> </w:t>
      </w:r>
      <w:r w:rsidRPr="00A83FF5">
        <w:rPr>
          <w:rFonts w:ascii="Times New Roman" w:hAnsi="Times New Roman"/>
          <w:sz w:val="24"/>
          <w:szCs w:val="24"/>
        </w:rPr>
        <w:t>the i</w:t>
      </w:r>
      <w:r w:rsidR="000900A4" w:rsidRPr="00A83FF5">
        <w:rPr>
          <w:rFonts w:ascii="Times New Roman" w:hAnsi="Times New Roman"/>
          <w:sz w:val="24"/>
          <w:szCs w:val="24"/>
        </w:rPr>
        <w:t>n</w:t>
      </w:r>
      <w:r w:rsidRPr="00A83FF5">
        <w:rPr>
          <w:rFonts w:ascii="Times New Roman" w:hAnsi="Times New Roman"/>
          <w:sz w:val="24"/>
          <w:szCs w:val="24"/>
        </w:rPr>
        <w:t>habitants</w:t>
      </w:r>
      <w:r w:rsidR="000900A4" w:rsidRPr="00A83FF5">
        <w:rPr>
          <w:rFonts w:ascii="Times New Roman" w:hAnsi="Times New Roman"/>
          <w:sz w:val="24"/>
          <w:szCs w:val="24"/>
        </w:rPr>
        <w:t xml:space="preserve">, Matilda </w:t>
      </w:r>
      <w:r w:rsidR="00E91412" w:rsidRPr="00A83FF5">
        <w:rPr>
          <w:rFonts w:ascii="Times New Roman" w:hAnsi="Times New Roman"/>
          <w:sz w:val="24"/>
          <w:szCs w:val="24"/>
        </w:rPr>
        <w:t>Beth</w:t>
      </w:r>
      <w:r w:rsidR="006C2FAD">
        <w:rPr>
          <w:rFonts w:ascii="Times New Roman" w:hAnsi="Times New Roman"/>
          <w:sz w:val="24"/>
          <w:szCs w:val="24"/>
        </w:rPr>
        <w:t>am-Edwards couldn’t help being “</w:t>
      </w:r>
      <w:r w:rsidR="00E91412" w:rsidRPr="006C2FAD">
        <w:rPr>
          <w:rFonts w:ascii="Times New Roman" w:hAnsi="Times New Roman"/>
          <w:sz w:val="24"/>
          <w:szCs w:val="24"/>
          <w:lang w:eastAsia="en-GB"/>
        </w:rPr>
        <w:t>enchanted with the oriental look of the place</w:t>
      </w:r>
      <w:r w:rsidR="006C2FAD">
        <w:rPr>
          <w:rFonts w:ascii="Times New Roman" w:hAnsi="Times New Roman"/>
          <w:sz w:val="24"/>
          <w:szCs w:val="24"/>
          <w:lang w:eastAsia="en-GB"/>
        </w:rPr>
        <w:t>”</w:t>
      </w:r>
      <w:r w:rsidR="00E91412" w:rsidRPr="00A83FF5">
        <w:rPr>
          <w:rFonts w:ascii="Times New Roman" w:hAnsi="Times New Roman"/>
          <w:sz w:val="24"/>
          <w:szCs w:val="24"/>
          <w:lang w:eastAsia="en-GB"/>
        </w:rPr>
        <w:t xml:space="preserve"> (</w:t>
      </w:r>
      <w:r w:rsidR="00E91412" w:rsidRPr="00A83FF5">
        <w:rPr>
          <w:rFonts w:ascii="Times New Roman" w:hAnsi="Times New Roman"/>
          <w:sz w:val="24"/>
          <w:szCs w:val="24"/>
        </w:rPr>
        <w:t>Betham-Edwards,</w:t>
      </w:r>
      <w:r w:rsidR="00E91412" w:rsidRPr="00A83FF5">
        <w:rPr>
          <w:rFonts w:ascii="Times New Roman" w:hAnsi="Times New Roman"/>
          <w:sz w:val="24"/>
          <w:szCs w:val="24"/>
          <w:lang w:eastAsia="en-GB"/>
        </w:rPr>
        <w:t xml:space="preserve"> 1868:140)</w:t>
      </w:r>
    </w:p>
    <w:p w:rsidR="00E91412" w:rsidRPr="005A2A7D" w:rsidRDefault="000900A4" w:rsidP="007E7028">
      <w:pPr>
        <w:spacing w:after="0" w:line="480" w:lineRule="auto"/>
        <w:jc w:val="both"/>
        <w:rPr>
          <w:rFonts w:ascii="Times New Roman" w:hAnsi="Times New Roman"/>
          <w:b/>
          <w:sz w:val="24"/>
          <w:szCs w:val="24"/>
        </w:rPr>
      </w:pPr>
      <w:r w:rsidRPr="005A2A7D">
        <w:rPr>
          <w:rFonts w:ascii="Times New Roman" w:hAnsi="Times New Roman"/>
          <w:b/>
          <w:sz w:val="24"/>
          <w:szCs w:val="24"/>
        </w:rPr>
        <w:t>Conclusion</w:t>
      </w:r>
    </w:p>
    <w:p w:rsidR="00B523CC" w:rsidRPr="00A83FF5" w:rsidRDefault="00237CF4" w:rsidP="007E7028">
      <w:pPr>
        <w:spacing w:after="0" w:line="480" w:lineRule="auto"/>
        <w:jc w:val="both"/>
        <w:rPr>
          <w:rFonts w:ascii="Times New Roman" w:hAnsi="Times New Roman"/>
          <w:sz w:val="24"/>
          <w:szCs w:val="24"/>
          <w:lang w:eastAsia="en-GB"/>
        </w:rPr>
      </w:pPr>
      <w:r w:rsidRPr="00A83FF5">
        <w:rPr>
          <w:rFonts w:ascii="Times New Roman" w:hAnsi="Times New Roman"/>
          <w:sz w:val="24"/>
          <w:szCs w:val="24"/>
          <w:lang w:eastAsia="en-GB"/>
        </w:rPr>
        <w:t>This paper has demonstrated that v</w:t>
      </w:r>
      <w:r w:rsidR="00C5453D" w:rsidRPr="00A83FF5">
        <w:rPr>
          <w:rFonts w:ascii="Times New Roman" w:hAnsi="Times New Roman"/>
          <w:sz w:val="24"/>
          <w:szCs w:val="24"/>
          <w:lang w:eastAsia="en-GB"/>
        </w:rPr>
        <w:t>isitor accounts reflect not just the changing realities of place but also the changing nat</w:t>
      </w:r>
      <w:r w:rsidR="00270F82" w:rsidRPr="00A83FF5">
        <w:rPr>
          <w:rFonts w:ascii="Times New Roman" w:hAnsi="Times New Roman"/>
          <w:sz w:val="24"/>
          <w:szCs w:val="24"/>
          <w:lang w:eastAsia="en-GB"/>
        </w:rPr>
        <w:t xml:space="preserve">ure of the visitors themselves, from the </w:t>
      </w:r>
      <w:r w:rsidR="007918F7" w:rsidRPr="00A83FF5">
        <w:rPr>
          <w:rFonts w:ascii="Times New Roman" w:hAnsi="Times New Roman"/>
          <w:sz w:val="24"/>
          <w:szCs w:val="24"/>
          <w:lang w:eastAsia="en-GB"/>
        </w:rPr>
        <w:t xml:space="preserve">aesthetically inspired, </w:t>
      </w:r>
      <w:r w:rsidR="00270F82" w:rsidRPr="00A83FF5">
        <w:rPr>
          <w:rFonts w:ascii="Times New Roman" w:hAnsi="Times New Roman"/>
          <w:sz w:val="24"/>
          <w:szCs w:val="24"/>
          <w:lang w:eastAsia="en-GB"/>
        </w:rPr>
        <w:t>early</w:t>
      </w:r>
      <w:r w:rsidR="00C5453D" w:rsidRPr="00A83FF5">
        <w:rPr>
          <w:rFonts w:ascii="Times New Roman" w:hAnsi="Times New Roman"/>
          <w:sz w:val="24"/>
          <w:szCs w:val="24"/>
          <w:lang w:eastAsia="en-GB"/>
        </w:rPr>
        <w:t xml:space="preserve"> </w:t>
      </w:r>
      <w:r w:rsidR="00FA250D" w:rsidRPr="00A83FF5">
        <w:rPr>
          <w:rFonts w:ascii="Times New Roman" w:hAnsi="Times New Roman"/>
          <w:sz w:val="24"/>
          <w:szCs w:val="24"/>
          <w:lang w:eastAsia="en-GB"/>
        </w:rPr>
        <w:t xml:space="preserve">nineteenth century </w:t>
      </w:r>
      <w:r w:rsidR="00C5453D" w:rsidRPr="00A83FF5">
        <w:rPr>
          <w:rFonts w:ascii="Times New Roman" w:hAnsi="Times New Roman"/>
          <w:sz w:val="24"/>
          <w:szCs w:val="24"/>
          <w:lang w:eastAsia="en-GB"/>
        </w:rPr>
        <w:t xml:space="preserve">romantic </w:t>
      </w:r>
      <w:r w:rsidR="00270F82" w:rsidRPr="00A83FF5">
        <w:rPr>
          <w:rFonts w:ascii="Times New Roman" w:hAnsi="Times New Roman"/>
          <w:sz w:val="24"/>
          <w:szCs w:val="24"/>
          <w:lang w:eastAsia="en-GB"/>
        </w:rPr>
        <w:t xml:space="preserve">tourists </w:t>
      </w:r>
      <w:r w:rsidR="00C5453D" w:rsidRPr="00A83FF5">
        <w:rPr>
          <w:rFonts w:ascii="Times New Roman" w:hAnsi="Times New Roman"/>
          <w:sz w:val="24"/>
          <w:szCs w:val="24"/>
          <w:lang w:eastAsia="en-GB"/>
        </w:rPr>
        <w:t xml:space="preserve">to </w:t>
      </w:r>
      <w:r w:rsidR="00B523CC" w:rsidRPr="00A83FF5">
        <w:rPr>
          <w:rFonts w:ascii="Times New Roman" w:hAnsi="Times New Roman"/>
          <w:sz w:val="24"/>
          <w:szCs w:val="24"/>
          <w:lang w:eastAsia="en-GB"/>
        </w:rPr>
        <w:t xml:space="preserve">the more </w:t>
      </w:r>
      <w:r w:rsidR="007918F7" w:rsidRPr="00A83FF5">
        <w:rPr>
          <w:rFonts w:ascii="Times New Roman" w:hAnsi="Times New Roman"/>
          <w:sz w:val="24"/>
          <w:szCs w:val="24"/>
          <w:lang w:eastAsia="en-GB"/>
        </w:rPr>
        <w:t>rational</w:t>
      </w:r>
      <w:r w:rsidR="00270F82" w:rsidRPr="00A83FF5">
        <w:rPr>
          <w:rFonts w:ascii="Times New Roman" w:hAnsi="Times New Roman"/>
          <w:sz w:val="24"/>
          <w:szCs w:val="24"/>
          <w:lang w:eastAsia="en-GB"/>
        </w:rPr>
        <w:t xml:space="preserve"> health </w:t>
      </w:r>
      <w:r w:rsidR="007918F7" w:rsidRPr="00A83FF5">
        <w:rPr>
          <w:rFonts w:ascii="Times New Roman" w:hAnsi="Times New Roman"/>
          <w:sz w:val="24"/>
          <w:szCs w:val="24"/>
          <w:lang w:eastAsia="en-GB"/>
        </w:rPr>
        <w:t xml:space="preserve">conscious </w:t>
      </w:r>
      <w:r w:rsidR="00270F82" w:rsidRPr="00A83FF5">
        <w:rPr>
          <w:rFonts w:ascii="Times New Roman" w:hAnsi="Times New Roman"/>
          <w:sz w:val="24"/>
          <w:szCs w:val="24"/>
          <w:lang w:eastAsia="en-GB"/>
        </w:rPr>
        <w:t>tourists of the late nineteenth century</w:t>
      </w:r>
      <w:r w:rsidR="00C5453D" w:rsidRPr="00A83FF5">
        <w:rPr>
          <w:rFonts w:ascii="Times New Roman" w:hAnsi="Times New Roman"/>
          <w:sz w:val="24"/>
          <w:szCs w:val="24"/>
          <w:lang w:eastAsia="en-GB"/>
        </w:rPr>
        <w:t xml:space="preserve">. </w:t>
      </w:r>
      <w:r w:rsidR="00D86AA3" w:rsidRPr="00A83FF5">
        <w:rPr>
          <w:rFonts w:ascii="Times New Roman" w:hAnsi="Times New Roman"/>
          <w:sz w:val="24"/>
          <w:szCs w:val="24"/>
          <w:lang w:eastAsia="en-GB"/>
        </w:rPr>
        <w:t>This ch</w:t>
      </w:r>
      <w:r w:rsidR="00B523CC" w:rsidRPr="00A83FF5">
        <w:rPr>
          <w:rFonts w:ascii="Times New Roman" w:hAnsi="Times New Roman"/>
          <w:sz w:val="24"/>
          <w:szCs w:val="24"/>
          <w:lang w:eastAsia="en-GB"/>
        </w:rPr>
        <w:t>ange in tourists brought with it a change in visitor perceptions</w:t>
      </w:r>
      <w:r w:rsidR="00D86AA3" w:rsidRPr="00A83FF5">
        <w:rPr>
          <w:rFonts w:ascii="Times New Roman" w:hAnsi="Times New Roman"/>
          <w:sz w:val="24"/>
          <w:szCs w:val="24"/>
          <w:lang w:eastAsia="en-GB"/>
        </w:rPr>
        <w:t>; the</w:t>
      </w:r>
      <w:r w:rsidR="00B523CC" w:rsidRPr="00A83FF5">
        <w:rPr>
          <w:rFonts w:ascii="Times New Roman" w:hAnsi="Times New Roman"/>
          <w:sz w:val="24"/>
          <w:szCs w:val="24"/>
          <w:lang w:eastAsia="en-GB"/>
        </w:rPr>
        <w:t xml:space="preserve"> exotification of people and place </w:t>
      </w:r>
      <w:r w:rsidR="00D86AA3" w:rsidRPr="00A83FF5">
        <w:rPr>
          <w:rFonts w:ascii="Times New Roman" w:hAnsi="Times New Roman"/>
          <w:sz w:val="24"/>
          <w:szCs w:val="24"/>
          <w:lang w:eastAsia="en-GB"/>
        </w:rPr>
        <w:t xml:space="preserve">was </w:t>
      </w:r>
      <w:r w:rsidR="007918F7" w:rsidRPr="00A83FF5">
        <w:rPr>
          <w:rFonts w:ascii="Times New Roman" w:hAnsi="Times New Roman"/>
          <w:sz w:val="24"/>
          <w:szCs w:val="24"/>
          <w:lang w:eastAsia="en-GB"/>
        </w:rPr>
        <w:t xml:space="preserve">arguably </w:t>
      </w:r>
      <w:r w:rsidR="00B523CC" w:rsidRPr="00A83FF5">
        <w:rPr>
          <w:rFonts w:ascii="Times New Roman" w:hAnsi="Times New Roman"/>
          <w:sz w:val="24"/>
          <w:szCs w:val="24"/>
          <w:lang w:eastAsia="en-GB"/>
        </w:rPr>
        <w:t>replaced by a fear of otherne</w:t>
      </w:r>
      <w:r w:rsidR="00D86AA3" w:rsidRPr="00A83FF5">
        <w:rPr>
          <w:rFonts w:ascii="Times New Roman" w:hAnsi="Times New Roman"/>
          <w:sz w:val="24"/>
          <w:szCs w:val="24"/>
          <w:lang w:eastAsia="en-GB"/>
        </w:rPr>
        <w:t xml:space="preserve">ss linked to public health discourses that </w:t>
      </w:r>
      <w:r w:rsidR="007918F7" w:rsidRPr="00A83FF5">
        <w:rPr>
          <w:rFonts w:ascii="Times New Roman" w:hAnsi="Times New Roman"/>
          <w:sz w:val="24"/>
          <w:szCs w:val="24"/>
          <w:lang w:eastAsia="en-GB"/>
        </w:rPr>
        <w:t xml:space="preserve">inevitably </w:t>
      </w:r>
      <w:r w:rsidR="00D86AA3" w:rsidRPr="00A83FF5">
        <w:rPr>
          <w:rFonts w:ascii="Times New Roman" w:hAnsi="Times New Roman"/>
          <w:sz w:val="24"/>
          <w:szCs w:val="24"/>
          <w:lang w:eastAsia="en-GB"/>
        </w:rPr>
        <w:t xml:space="preserve">accompanied the </w:t>
      </w:r>
      <w:r w:rsidR="00B523CC" w:rsidRPr="00A83FF5">
        <w:rPr>
          <w:rFonts w:ascii="Times New Roman" w:hAnsi="Times New Roman"/>
          <w:sz w:val="24"/>
          <w:szCs w:val="24"/>
          <w:lang w:eastAsia="en-GB"/>
        </w:rPr>
        <w:t>emerge</w:t>
      </w:r>
      <w:r w:rsidR="00D86AA3" w:rsidRPr="00A83FF5">
        <w:rPr>
          <w:rFonts w:ascii="Times New Roman" w:hAnsi="Times New Roman"/>
          <w:sz w:val="24"/>
          <w:szCs w:val="24"/>
          <w:lang w:eastAsia="en-GB"/>
        </w:rPr>
        <w:t xml:space="preserve">nce of </w:t>
      </w:r>
      <w:r w:rsidR="00A0478A">
        <w:rPr>
          <w:rFonts w:ascii="Times New Roman" w:hAnsi="Times New Roman"/>
          <w:sz w:val="24"/>
          <w:szCs w:val="24"/>
          <w:lang w:eastAsia="en-GB"/>
        </w:rPr>
        <w:t>Malaga</w:t>
      </w:r>
      <w:r w:rsidR="00B523CC" w:rsidRPr="00A83FF5">
        <w:rPr>
          <w:rFonts w:ascii="Times New Roman" w:hAnsi="Times New Roman"/>
          <w:sz w:val="24"/>
          <w:szCs w:val="24"/>
          <w:lang w:eastAsia="en-GB"/>
        </w:rPr>
        <w:t xml:space="preserve"> as a winter health resort</w:t>
      </w:r>
      <w:r w:rsidR="007918F7" w:rsidRPr="00A83FF5">
        <w:rPr>
          <w:rFonts w:ascii="Times New Roman" w:hAnsi="Times New Roman"/>
          <w:sz w:val="24"/>
          <w:szCs w:val="24"/>
          <w:lang w:eastAsia="en-GB"/>
        </w:rPr>
        <w:t>.</w:t>
      </w:r>
    </w:p>
    <w:p w:rsidR="00C5453D" w:rsidRPr="00A83FF5" w:rsidRDefault="00270F82" w:rsidP="007E7028">
      <w:pPr>
        <w:spacing w:after="0" w:line="480" w:lineRule="auto"/>
        <w:jc w:val="both"/>
        <w:rPr>
          <w:rFonts w:ascii="Times New Roman" w:hAnsi="Times New Roman"/>
          <w:sz w:val="24"/>
          <w:szCs w:val="24"/>
          <w:lang w:eastAsia="en-GB"/>
        </w:rPr>
      </w:pPr>
      <w:r w:rsidRPr="00A83FF5">
        <w:rPr>
          <w:rFonts w:ascii="Times New Roman" w:hAnsi="Times New Roman"/>
          <w:sz w:val="24"/>
          <w:szCs w:val="24"/>
          <w:lang w:eastAsia="en-GB"/>
        </w:rPr>
        <w:t>We c</w:t>
      </w:r>
      <w:r w:rsidR="00C5453D" w:rsidRPr="00A83FF5">
        <w:rPr>
          <w:rFonts w:ascii="Times New Roman" w:hAnsi="Times New Roman"/>
          <w:sz w:val="24"/>
          <w:szCs w:val="24"/>
          <w:lang w:eastAsia="en-GB"/>
        </w:rPr>
        <w:t xml:space="preserve">an </w:t>
      </w:r>
      <w:r w:rsidRPr="00A83FF5">
        <w:rPr>
          <w:rFonts w:ascii="Times New Roman" w:hAnsi="Times New Roman"/>
          <w:sz w:val="24"/>
          <w:szCs w:val="24"/>
          <w:lang w:eastAsia="en-GB"/>
        </w:rPr>
        <w:t xml:space="preserve">also </w:t>
      </w:r>
      <w:r w:rsidR="00C5453D" w:rsidRPr="00A83FF5">
        <w:rPr>
          <w:rFonts w:ascii="Times New Roman" w:hAnsi="Times New Roman"/>
          <w:sz w:val="24"/>
          <w:szCs w:val="24"/>
          <w:lang w:eastAsia="en-GB"/>
        </w:rPr>
        <w:t xml:space="preserve">trace </w:t>
      </w:r>
      <w:r w:rsidRPr="00A83FF5">
        <w:rPr>
          <w:rFonts w:ascii="Times New Roman" w:hAnsi="Times New Roman"/>
          <w:sz w:val="24"/>
          <w:szCs w:val="24"/>
          <w:lang w:eastAsia="en-GB"/>
        </w:rPr>
        <w:t xml:space="preserve">the development of </w:t>
      </w:r>
      <w:r w:rsidR="00940EA8">
        <w:rPr>
          <w:rFonts w:ascii="Times New Roman" w:hAnsi="Times New Roman"/>
          <w:sz w:val="24"/>
          <w:szCs w:val="24"/>
          <w:lang w:eastAsia="en-GB"/>
        </w:rPr>
        <w:t xml:space="preserve">a distinctly Spanish form of </w:t>
      </w:r>
      <w:r w:rsidR="00576F18">
        <w:rPr>
          <w:rFonts w:ascii="Times New Roman" w:hAnsi="Times New Roman"/>
          <w:sz w:val="24"/>
          <w:szCs w:val="24"/>
          <w:lang w:eastAsia="en-GB"/>
        </w:rPr>
        <w:t>o</w:t>
      </w:r>
      <w:r w:rsidR="00940EA8">
        <w:rPr>
          <w:rFonts w:ascii="Times New Roman" w:hAnsi="Times New Roman"/>
          <w:sz w:val="24"/>
          <w:szCs w:val="24"/>
          <w:lang w:eastAsia="en-GB"/>
        </w:rPr>
        <w:t>rientalist discourse</w:t>
      </w:r>
      <w:r w:rsidR="00FA250D" w:rsidRPr="00A83FF5">
        <w:rPr>
          <w:rFonts w:ascii="Times New Roman" w:hAnsi="Times New Roman"/>
          <w:sz w:val="24"/>
          <w:szCs w:val="24"/>
          <w:lang w:eastAsia="en-GB"/>
        </w:rPr>
        <w:t xml:space="preserve"> in </w:t>
      </w:r>
      <w:r w:rsidR="007918F7" w:rsidRPr="00A83FF5">
        <w:rPr>
          <w:rFonts w:ascii="Times New Roman" w:hAnsi="Times New Roman"/>
          <w:sz w:val="24"/>
          <w:szCs w:val="24"/>
          <w:lang w:eastAsia="en-GB"/>
        </w:rPr>
        <w:t xml:space="preserve">many of </w:t>
      </w:r>
      <w:r w:rsidR="00FA250D" w:rsidRPr="00A83FF5">
        <w:rPr>
          <w:rFonts w:ascii="Times New Roman" w:hAnsi="Times New Roman"/>
          <w:sz w:val="24"/>
          <w:szCs w:val="24"/>
          <w:lang w:eastAsia="en-GB"/>
        </w:rPr>
        <w:t>these</w:t>
      </w:r>
      <w:r w:rsidR="00C5453D" w:rsidRPr="00A83FF5">
        <w:rPr>
          <w:rFonts w:ascii="Times New Roman" w:hAnsi="Times New Roman"/>
          <w:sz w:val="24"/>
          <w:szCs w:val="24"/>
          <w:lang w:eastAsia="en-GB"/>
        </w:rPr>
        <w:t xml:space="preserve"> accounts and </w:t>
      </w:r>
      <w:r w:rsidR="00FA250D" w:rsidRPr="00A83FF5">
        <w:rPr>
          <w:rFonts w:ascii="Times New Roman" w:hAnsi="Times New Roman"/>
          <w:sz w:val="24"/>
          <w:szCs w:val="24"/>
          <w:lang w:eastAsia="en-GB"/>
        </w:rPr>
        <w:t xml:space="preserve">it is clear that </w:t>
      </w:r>
      <w:r w:rsidR="00576F18">
        <w:rPr>
          <w:rFonts w:ascii="Times New Roman" w:hAnsi="Times New Roman"/>
          <w:sz w:val="24"/>
          <w:szCs w:val="24"/>
          <w:lang w:eastAsia="en-GB"/>
        </w:rPr>
        <w:t xml:space="preserve">these perceptions </w:t>
      </w:r>
      <w:r w:rsidR="00237CF4" w:rsidRPr="00A83FF5">
        <w:rPr>
          <w:rFonts w:ascii="Times New Roman" w:hAnsi="Times New Roman"/>
          <w:sz w:val="24"/>
          <w:szCs w:val="24"/>
          <w:lang w:eastAsia="en-GB"/>
        </w:rPr>
        <w:t>we</w:t>
      </w:r>
      <w:r w:rsidR="00C5453D" w:rsidRPr="00A83FF5">
        <w:rPr>
          <w:rFonts w:ascii="Times New Roman" w:hAnsi="Times New Roman"/>
          <w:sz w:val="24"/>
          <w:szCs w:val="24"/>
          <w:lang w:eastAsia="en-GB"/>
        </w:rPr>
        <w:t xml:space="preserve">re strongly gendered in that they </w:t>
      </w:r>
      <w:r w:rsidR="007918F7" w:rsidRPr="00A83FF5">
        <w:rPr>
          <w:rFonts w:ascii="Times New Roman" w:hAnsi="Times New Roman"/>
          <w:sz w:val="24"/>
          <w:szCs w:val="24"/>
          <w:lang w:eastAsia="en-GB"/>
        </w:rPr>
        <w:t xml:space="preserve">often </w:t>
      </w:r>
      <w:r w:rsidR="00C5453D" w:rsidRPr="00A83FF5">
        <w:rPr>
          <w:rFonts w:ascii="Times New Roman" w:hAnsi="Times New Roman"/>
          <w:sz w:val="24"/>
          <w:szCs w:val="24"/>
          <w:lang w:eastAsia="en-GB"/>
        </w:rPr>
        <w:t>focus</w:t>
      </w:r>
      <w:r w:rsidR="00237CF4" w:rsidRPr="00A83FF5">
        <w:rPr>
          <w:rFonts w:ascii="Times New Roman" w:hAnsi="Times New Roman"/>
          <w:sz w:val="24"/>
          <w:szCs w:val="24"/>
          <w:lang w:eastAsia="en-GB"/>
        </w:rPr>
        <w:t>ed</w:t>
      </w:r>
      <w:r w:rsidR="00C5453D" w:rsidRPr="00A83FF5">
        <w:rPr>
          <w:rFonts w:ascii="Times New Roman" w:hAnsi="Times New Roman"/>
          <w:sz w:val="24"/>
          <w:szCs w:val="24"/>
          <w:lang w:eastAsia="en-GB"/>
        </w:rPr>
        <w:t xml:space="preserve"> on local </w:t>
      </w:r>
      <w:r w:rsidR="00576F18">
        <w:rPr>
          <w:rFonts w:ascii="Times New Roman" w:hAnsi="Times New Roman"/>
          <w:sz w:val="24"/>
          <w:szCs w:val="24"/>
          <w:lang w:eastAsia="en-GB"/>
        </w:rPr>
        <w:t xml:space="preserve">women as the exotic object of </w:t>
      </w:r>
      <w:r w:rsidR="00FA250D" w:rsidRPr="00A83FF5">
        <w:rPr>
          <w:rFonts w:ascii="Times New Roman" w:hAnsi="Times New Roman"/>
          <w:sz w:val="24"/>
          <w:szCs w:val="24"/>
          <w:lang w:eastAsia="en-GB"/>
        </w:rPr>
        <w:t>male</w:t>
      </w:r>
      <w:r w:rsidR="00940EA8">
        <w:rPr>
          <w:rFonts w:ascii="Times New Roman" w:hAnsi="Times New Roman"/>
          <w:sz w:val="24"/>
          <w:szCs w:val="24"/>
          <w:lang w:eastAsia="en-GB"/>
        </w:rPr>
        <w:t xml:space="preserve"> </w:t>
      </w:r>
      <w:r w:rsidR="00576F18">
        <w:rPr>
          <w:rFonts w:ascii="Times New Roman" w:hAnsi="Times New Roman"/>
          <w:sz w:val="24"/>
          <w:szCs w:val="24"/>
          <w:lang w:eastAsia="en-GB"/>
        </w:rPr>
        <w:t>attention</w:t>
      </w:r>
      <w:r w:rsidR="00C5453D" w:rsidRPr="00A83FF5">
        <w:rPr>
          <w:rFonts w:ascii="Times New Roman" w:hAnsi="Times New Roman"/>
          <w:sz w:val="24"/>
          <w:szCs w:val="24"/>
          <w:lang w:eastAsia="en-GB"/>
        </w:rPr>
        <w:t xml:space="preserve">. </w:t>
      </w:r>
      <w:r w:rsidR="00FA250D" w:rsidRPr="00A83FF5">
        <w:rPr>
          <w:rFonts w:ascii="Times New Roman" w:hAnsi="Times New Roman"/>
          <w:sz w:val="24"/>
          <w:szCs w:val="24"/>
          <w:lang w:eastAsia="en-GB"/>
        </w:rPr>
        <w:t xml:space="preserve"> </w:t>
      </w:r>
      <w:r w:rsidR="00B523CC" w:rsidRPr="00A83FF5">
        <w:rPr>
          <w:rFonts w:ascii="Times New Roman" w:hAnsi="Times New Roman"/>
          <w:sz w:val="24"/>
          <w:szCs w:val="24"/>
          <w:lang w:eastAsia="en-GB"/>
        </w:rPr>
        <w:t>However</w:t>
      </w:r>
      <w:r w:rsidR="00D86AA3" w:rsidRPr="00A83FF5">
        <w:rPr>
          <w:rFonts w:ascii="Times New Roman" w:hAnsi="Times New Roman"/>
          <w:sz w:val="24"/>
          <w:szCs w:val="24"/>
          <w:lang w:eastAsia="en-GB"/>
        </w:rPr>
        <w:t>,</w:t>
      </w:r>
      <w:r w:rsidR="00B523CC" w:rsidRPr="00A83FF5">
        <w:rPr>
          <w:rFonts w:ascii="Times New Roman" w:hAnsi="Times New Roman"/>
          <w:sz w:val="24"/>
          <w:szCs w:val="24"/>
          <w:lang w:eastAsia="en-GB"/>
        </w:rPr>
        <w:t xml:space="preserve"> w</w:t>
      </w:r>
      <w:r w:rsidR="00C5453D" w:rsidRPr="00A83FF5">
        <w:rPr>
          <w:rFonts w:ascii="Times New Roman" w:hAnsi="Times New Roman"/>
          <w:sz w:val="24"/>
          <w:szCs w:val="24"/>
          <w:lang w:eastAsia="en-GB"/>
        </w:rPr>
        <w:t xml:space="preserve">omen </w:t>
      </w:r>
      <w:r w:rsidR="00C5453D" w:rsidRPr="00A83FF5">
        <w:rPr>
          <w:rFonts w:ascii="Times New Roman" w:hAnsi="Times New Roman"/>
          <w:sz w:val="24"/>
          <w:szCs w:val="24"/>
          <w:lang w:eastAsia="en-GB"/>
        </w:rPr>
        <w:lastRenderedPageBreak/>
        <w:t xml:space="preserve">travellers </w:t>
      </w:r>
      <w:r w:rsidR="00B523CC" w:rsidRPr="00A83FF5">
        <w:rPr>
          <w:rFonts w:ascii="Times New Roman" w:hAnsi="Times New Roman"/>
          <w:sz w:val="24"/>
          <w:szCs w:val="24"/>
          <w:lang w:eastAsia="en-GB"/>
        </w:rPr>
        <w:t xml:space="preserve">were by no means innocent bystanders in this process of </w:t>
      </w:r>
      <w:r w:rsidR="00A03DFB" w:rsidRPr="00A83FF5">
        <w:rPr>
          <w:rFonts w:ascii="Times New Roman" w:hAnsi="Times New Roman"/>
          <w:sz w:val="24"/>
          <w:szCs w:val="24"/>
          <w:lang w:eastAsia="en-GB"/>
        </w:rPr>
        <w:t>‘</w:t>
      </w:r>
      <w:r w:rsidR="00B523CC" w:rsidRPr="00A83FF5">
        <w:rPr>
          <w:rFonts w:ascii="Times New Roman" w:hAnsi="Times New Roman"/>
          <w:sz w:val="24"/>
          <w:szCs w:val="24"/>
          <w:lang w:eastAsia="en-GB"/>
        </w:rPr>
        <w:t>othering</w:t>
      </w:r>
      <w:r w:rsidR="00A03DFB" w:rsidRPr="00A83FF5">
        <w:rPr>
          <w:rFonts w:ascii="Times New Roman" w:hAnsi="Times New Roman"/>
          <w:sz w:val="24"/>
          <w:szCs w:val="24"/>
          <w:lang w:eastAsia="en-GB"/>
        </w:rPr>
        <w:t>’</w:t>
      </w:r>
      <w:r w:rsidR="00B523CC" w:rsidRPr="00A83FF5">
        <w:rPr>
          <w:rFonts w:ascii="Times New Roman" w:hAnsi="Times New Roman"/>
          <w:sz w:val="24"/>
          <w:szCs w:val="24"/>
          <w:lang w:eastAsia="en-GB"/>
        </w:rPr>
        <w:t xml:space="preserve"> and o</w:t>
      </w:r>
      <w:r w:rsidR="00D86AA3" w:rsidRPr="00A83FF5">
        <w:rPr>
          <w:rFonts w:ascii="Times New Roman" w:hAnsi="Times New Roman"/>
          <w:sz w:val="24"/>
          <w:szCs w:val="24"/>
          <w:lang w:eastAsia="en-GB"/>
        </w:rPr>
        <w:t>rientalising</w:t>
      </w:r>
      <w:r w:rsidR="00B523CC" w:rsidRPr="00A83FF5">
        <w:rPr>
          <w:rFonts w:ascii="Times New Roman" w:hAnsi="Times New Roman"/>
          <w:sz w:val="24"/>
          <w:szCs w:val="24"/>
          <w:lang w:eastAsia="en-GB"/>
        </w:rPr>
        <w:t xml:space="preserve"> </w:t>
      </w:r>
      <w:r w:rsidR="00A0478A">
        <w:rPr>
          <w:rFonts w:ascii="Times New Roman" w:hAnsi="Times New Roman"/>
          <w:sz w:val="24"/>
          <w:szCs w:val="24"/>
          <w:lang w:eastAsia="en-GB"/>
        </w:rPr>
        <w:t>Malaga</w:t>
      </w:r>
      <w:r w:rsidR="00C5453D" w:rsidRPr="00A83FF5">
        <w:rPr>
          <w:rFonts w:ascii="Times New Roman" w:hAnsi="Times New Roman"/>
          <w:sz w:val="24"/>
          <w:szCs w:val="24"/>
          <w:lang w:eastAsia="en-GB"/>
        </w:rPr>
        <w:t xml:space="preserve"> and its inhabitants.</w:t>
      </w:r>
      <w:r w:rsidR="00237CF4" w:rsidRPr="00A83FF5">
        <w:rPr>
          <w:rFonts w:ascii="Times New Roman" w:hAnsi="Times New Roman"/>
          <w:sz w:val="24"/>
          <w:szCs w:val="24"/>
          <w:lang w:eastAsia="en-GB"/>
        </w:rPr>
        <w:t xml:space="preserve"> The area attracted</w:t>
      </w:r>
      <w:r w:rsidR="00D86AA3" w:rsidRPr="00A83FF5">
        <w:rPr>
          <w:rFonts w:ascii="Times New Roman" w:hAnsi="Times New Roman"/>
          <w:sz w:val="24"/>
          <w:szCs w:val="24"/>
          <w:lang w:eastAsia="en-GB"/>
        </w:rPr>
        <w:t xml:space="preserve"> relatively large numbers of women travellers and </w:t>
      </w:r>
      <w:r w:rsidR="00237CF4" w:rsidRPr="00A83FF5">
        <w:rPr>
          <w:rFonts w:ascii="Times New Roman" w:hAnsi="Times New Roman"/>
          <w:sz w:val="24"/>
          <w:szCs w:val="24"/>
          <w:lang w:eastAsia="en-GB"/>
        </w:rPr>
        <w:t xml:space="preserve">analysis of </w:t>
      </w:r>
      <w:r w:rsidR="007918F7" w:rsidRPr="00A83FF5">
        <w:rPr>
          <w:rFonts w:ascii="Times New Roman" w:hAnsi="Times New Roman"/>
          <w:sz w:val="24"/>
          <w:szCs w:val="24"/>
          <w:lang w:eastAsia="en-GB"/>
        </w:rPr>
        <w:t>their published accounts reveals</w:t>
      </w:r>
      <w:r w:rsidR="00D86AA3" w:rsidRPr="00A83FF5">
        <w:rPr>
          <w:rFonts w:ascii="Times New Roman" w:hAnsi="Times New Roman"/>
          <w:sz w:val="24"/>
          <w:szCs w:val="24"/>
          <w:lang w:eastAsia="en-GB"/>
        </w:rPr>
        <w:t xml:space="preserve"> some similar attitudes and </w:t>
      </w:r>
      <w:r w:rsidR="00983FE8" w:rsidRPr="00A83FF5">
        <w:rPr>
          <w:rFonts w:ascii="Times New Roman" w:hAnsi="Times New Roman"/>
          <w:sz w:val="24"/>
          <w:szCs w:val="24"/>
          <w:lang w:eastAsia="en-GB"/>
        </w:rPr>
        <w:t>representations.</w:t>
      </w:r>
    </w:p>
    <w:p w:rsidR="0070718A" w:rsidRPr="00A83FF5" w:rsidRDefault="00237CF4" w:rsidP="007E7028">
      <w:pPr>
        <w:spacing w:after="0" w:line="480" w:lineRule="auto"/>
        <w:jc w:val="both"/>
        <w:rPr>
          <w:rFonts w:ascii="Times New Roman" w:hAnsi="Times New Roman"/>
          <w:sz w:val="24"/>
          <w:szCs w:val="24"/>
          <w:lang w:eastAsia="en-GB"/>
        </w:rPr>
      </w:pPr>
      <w:r w:rsidRPr="00A83FF5">
        <w:rPr>
          <w:rFonts w:ascii="Times New Roman" w:hAnsi="Times New Roman"/>
          <w:sz w:val="24"/>
          <w:szCs w:val="24"/>
          <w:lang w:eastAsia="en-GB"/>
        </w:rPr>
        <w:t>On balance therefore, t</w:t>
      </w:r>
      <w:r w:rsidR="004F6434" w:rsidRPr="00A83FF5">
        <w:rPr>
          <w:rFonts w:ascii="Times New Roman" w:hAnsi="Times New Roman"/>
          <w:sz w:val="24"/>
          <w:szCs w:val="24"/>
          <w:lang w:eastAsia="en-GB"/>
        </w:rPr>
        <w:t>hese contrast</w:t>
      </w:r>
      <w:r w:rsidR="00B3479D" w:rsidRPr="00A83FF5">
        <w:rPr>
          <w:rFonts w:ascii="Times New Roman" w:hAnsi="Times New Roman"/>
          <w:sz w:val="24"/>
          <w:szCs w:val="24"/>
          <w:lang w:eastAsia="en-GB"/>
        </w:rPr>
        <w:t xml:space="preserve">ing descriptions of </w:t>
      </w:r>
      <w:r w:rsidR="00A0478A">
        <w:rPr>
          <w:rFonts w:ascii="Times New Roman" w:hAnsi="Times New Roman"/>
          <w:sz w:val="24"/>
          <w:szCs w:val="24"/>
          <w:lang w:eastAsia="en-GB"/>
        </w:rPr>
        <w:t>Malaga</w:t>
      </w:r>
      <w:r w:rsidR="00B3479D" w:rsidRPr="00A83FF5">
        <w:rPr>
          <w:rFonts w:ascii="Times New Roman" w:hAnsi="Times New Roman"/>
          <w:sz w:val="24"/>
          <w:szCs w:val="24"/>
          <w:lang w:eastAsia="en-GB"/>
        </w:rPr>
        <w:t xml:space="preserve"> perhaps</w:t>
      </w:r>
      <w:r w:rsidR="004F6434" w:rsidRPr="00A83FF5">
        <w:rPr>
          <w:rFonts w:ascii="Times New Roman" w:hAnsi="Times New Roman"/>
          <w:sz w:val="24"/>
          <w:szCs w:val="24"/>
          <w:lang w:eastAsia="en-GB"/>
        </w:rPr>
        <w:t xml:space="preserve"> say more about the visitors themselves than they do about the changing nature of </w:t>
      </w:r>
      <w:r w:rsidR="00A0478A">
        <w:rPr>
          <w:rFonts w:ascii="Times New Roman" w:hAnsi="Times New Roman"/>
          <w:sz w:val="24"/>
          <w:szCs w:val="24"/>
          <w:lang w:eastAsia="en-GB"/>
        </w:rPr>
        <w:t>Malaga</w:t>
      </w:r>
      <w:r w:rsidR="004F6434" w:rsidRPr="00A83FF5">
        <w:rPr>
          <w:rFonts w:ascii="Times New Roman" w:hAnsi="Times New Roman"/>
          <w:sz w:val="24"/>
          <w:szCs w:val="24"/>
          <w:lang w:eastAsia="en-GB"/>
        </w:rPr>
        <w:t xml:space="preserve"> as a resort. During the late nineteenth century </w:t>
      </w:r>
      <w:r w:rsidR="00A0478A">
        <w:rPr>
          <w:rFonts w:ascii="Times New Roman" w:hAnsi="Times New Roman"/>
          <w:sz w:val="24"/>
          <w:szCs w:val="24"/>
          <w:lang w:eastAsia="en-GB"/>
        </w:rPr>
        <w:t>Malaga</w:t>
      </w:r>
      <w:r w:rsidR="004F6434" w:rsidRPr="00A83FF5">
        <w:rPr>
          <w:rFonts w:ascii="Times New Roman" w:hAnsi="Times New Roman"/>
          <w:sz w:val="24"/>
          <w:szCs w:val="24"/>
          <w:lang w:eastAsia="en-GB"/>
        </w:rPr>
        <w:t xml:space="preserve"> </w:t>
      </w:r>
      <w:r w:rsidR="00CD7EB5" w:rsidRPr="00A83FF5">
        <w:rPr>
          <w:rFonts w:ascii="Times New Roman" w:hAnsi="Times New Roman"/>
          <w:sz w:val="24"/>
          <w:szCs w:val="24"/>
          <w:lang w:eastAsia="en-GB"/>
        </w:rPr>
        <w:t xml:space="preserve">not only developed as a resort but </w:t>
      </w:r>
      <w:r w:rsidR="004F6434" w:rsidRPr="00A83FF5">
        <w:rPr>
          <w:rFonts w:ascii="Times New Roman" w:hAnsi="Times New Roman"/>
          <w:sz w:val="24"/>
          <w:szCs w:val="24"/>
          <w:lang w:eastAsia="en-GB"/>
        </w:rPr>
        <w:t>became more accessible and</w:t>
      </w:r>
      <w:r w:rsidR="00CD7EB5" w:rsidRPr="00A83FF5">
        <w:rPr>
          <w:rFonts w:ascii="Times New Roman" w:hAnsi="Times New Roman"/>
          <w:sz w:val="24"/>
          <w:szCs w:val="24"/>
          <w:lang w:eastAsia="en-GB"/>
        </w:rPr>
        <w:t>,</w:t>
      </w:r>
      <w:r w:rsidR="004F6434" w:rsidRPr="00A83FF5">
        <w:rPr>
          <w:rFonts w:ascii="Times New Roman" w:hAnsi="Times New Roman"/>
          <w:sz w:val="24"/>
          <w:szCs w:val="24"/>
          <w:lang w:eastAsia="en-GB"/>
        </w:rPr>
        <w:t xml:space="preserve"> </w:t>
      </w:r>
      <w:r w:rsidR="00CD7EB5" w:rsidRPr="00A83FF5">
        <w:rPr>
          <w:rFonts w:ascii="Times New Roman" w:hAnsi="Times New Roman"/>
          <w:sz w:val="24"/>
          <w:szCs w:val="24"/>
          <w:lang w:eastAsia="en-GB"/>
        </w:rPr>
        <w:t xml:space="preserve">as a consequence, </w:t>
      </w:r>
      <w:r w:rsidR="004F6434" w:rsidRPr="00A83FF5">
        <w:rPr>
          <w:rFonts w:ascii="Times New Roman" w:hAnsi="Times New Roman"/>
          <w:sz w:val="24"/>
          <w:szCs w:val="24"/>
          <w:lang w:eastAsia="en-GB"/>
        </w:rPr>
        <w:t xml:space="preserve">attracted less adventurous visitors </w:t>
      </w:r>
      <w:r w:rsidR="001152BD" w:rsidRPr="00A83FF5">
        <w:rPr>
          <w:rFonts w:ascii="Times New Roman" w:hAnsi="Times New Roman"/>
          <w:sz w:val="24"/>
          <w:szCs w:val="24"/>
          <w:lang w:eastAsia="en-GB"/>
        </w:rPr>
        <w:t xml:space="preserve">with </w:t>
      </w:r>
      <w:r w:rsidR="00983FE8" w:rsidRPr="00A83FF5">
        <w:rPr>
          <w:rFonts w:ascii="Times New Roman" w:hAnsi="Times New Roman"/>
          <w:sz w:val="24"/>
          <w:szCs w:val="24"/>
          <w:lang w:eastAsia="en-GB"/>
        </w:rPr>
        <w:t xml:space="preserve">quite </w:t>
      </w:r>
      <w:r w:rsidR="001152BD" w:rsidRPr="00A83FF5">
        <w:rPr>
          <w:rFonts w:ascii="Times New Roman" w:hAnsi="Times New Roman"/>
          <w:sz w:val="24"/>
          <w:szCs w:val="24"/>
          <w:lang w:eastAsia="en-GB"/>
        </w:rPr>
        <w:t xml:space="preserve">different motivations for travel.  In these visitors </w:t>
      </w:r>
      <w:r w:rsidR="004F6434" w:rsidRPr="00A83FF5">
        <w:rPr>
          <w:rFonts w:ascii="Times New Roman" w:hAnsi="Times New Roman"/>
          <w:sz w:val="24"/>
          <w:szCs w:val="24"/>
          <w:lang w:eastAsia="en-GB"/>
        </w:rPr>
        <w:t>the Romantic pursuit of otherness was replaced</w:t>
      </w:r>
      <w:r w:rsidR="007918F7" w:rsidRPr="00A83FF5">
        <w:rPr>
          <w:rFonts w:ascii="Times New Roman" w:hAnsi="Times New Roman"/>
          <w:sz w:val="24"/>
          <w:szCs w:val="24"/>
          <w:lang w:eastAsia="en-GB"/>
        </w:rPr>
        <w:t>,</w:t>
      </w:r>
      <w:r w:rsidR="004F6434" w:rsidRPr="00A83FF5">
        <w:rPr>
          <w:rFonts w:ascii="Times New Roman" w:hAnsi="Times New Roman"/>
          <w:sz w:val="24"/>
          <w:szCs w:val="24"/>
          <w:lang w:eastAsia="en-GB"/>
        </w:rPr>
        <w:t xml:space="preserve"> </w:t>
      </w:r>
      <w:r w:rsidR="007918F7" w:rsidRPr="00A83FF5">
        <w:rPr>
          <w:rFonts w:ascii="Times New Roman" w:hAnsi="Times New Roman"/>
          <w:sz w:val="24"/>
          <w:szCs w:val="24"/>
          <w:lang w:eastAsia="en-GB"/>
        </w:rPr>
        <w:t>in some cases, by the fear of otherness occasionally</w:t>
      </w:r>
      <w:r w:rsidR="004F6434" w:rsidRPr="00A83FF5">
        <w:rPr>
          <w:rFonts w:ascii="Times New Roman" w:hAnsi="Times New Roman"/>
          <w:sz w:val="24"/>
          <w:szCs w:val="24"/>
          <w:lang w:eastAsia="en-GB"/>
        </w:rPr>
        <w:t xml:space="preserve"> </w:t>
      </w:r>
      <w:r w:rsidR="007918F7" w:rsidRPr="00A83FF5">
        <w:rPr>
          <w:rFonts w:ascii="Times New Roman" w:hAnsi="Times New Roman"/>
          <w:sz w:val="24"/>
          <w:szCs w:val="24"/>
          <w:lang w:eastAsia="en-GB"/>
        </w:rPr>
        <w:t xml:space="preserve">taking on the form of </w:t>
      </w:r>
      <w:r w:rsidR="004F6434" w:rsidRPr="00A83FF5">
        <w:rPr>
          <w:rFonts w:ascii="Times New Roman" w:hAnsi="Times New Roman"/>
          <w:sz w:val="24"/>
          <w:szCs w:val="24"/>
          <w:lang w:eastAsia="en-GB"/>
        </w:rPr>
        <w:t xml:space="preserve">what Julia Kristeva </w:t>
      </w:r>
      <w:r w:rsidR="008E1ED7" w:rsidRPr="00A83FF5">
        <w:rPr>
          <w:rFonts w:ascii="Times New Roman" w:hAnsi="Times New Roman"/>
          <w:sz w:val="24"/>
          <w:szCs w:val="24"/>
          <w:lang w:eastAsia="en-GB"/>
        </w:rPr>
        <w:t>(</w:t>
      </w:r>
      <w:r w:rsidR="00951520" w:rsidRPr="00A83FF5">
        <w:rPr>
          <w:rFonts w:ascii="Times New Roman" w:hAnsi="Times New Roman"/>
          <w:sz w:val="24"/>
          <w:szCs w:val="24"/>
          <w:lang w:eastAsia="en-GB"/>
        </w:rPr>
        <w:t>1982</w:t>
      </w:r>
      <w:r w:rsidR="008E1ED7" w:rsidRPr="00A83FF5">
        <w:rPr>
          <w:rFonts w:ascii="Times New Roman" w:hAnsi="Times New Roman"/>
          <w:sz w:val="24"/>
          <w:szCs w:val="24"/>
          <w:lang w:eastAsia="en-GB"/>
        </w:rPr>
        <w:t xml:space="preserve">) </w:t>
      </w:r>
      <w:r w:rsidR="004F6434" w:rsidRPr="00A83FF5">
        <w:rPr>
          <w:rFonts w:ascii="Times New Roman" w:hAnsi="Times New Roman"/>
          <w:sz w:val="24"/>
          <w:szCs w:val="24"/>
          <w:lang w:eastAsia="en-GB"/>
        </w:rPr>
        <w:t xml:space="preserve">refers to as </w:t>
      </w:r>
      <w:r w:rsidR="004F6434" w:rsidRPr="00A83FF5">
        <w:rPr>
          <w:rFonts w:ascii="Times New Roman" w:hAnsi="Times New Roman"/>
          <w:i/>
          <w:sz w:val="24"/>
          <w:szCs w:val="24"/>
          <w:lang w:eastAsia="en-GB"/>
        </w:rPr>
        <w:t>abjection</w:t>
      </w:r>
      <w:r w:rsidR="004F6434" w:rsidRPr="00A83FF5">
        <w:rPr>
          <w:rFonts w:ascii="Times New Roman" w:hAnsi="Times New Roman"/>
          <w:sz w:val="24"/>
          <w:szCs w:val="24"/>
          <w:lang w:eastAsia="en-GB"/>
        </w:rPr>
        <w:t xml:space="preserve"> – the </w:t>
      </w:r>
      <w:r w:rsidR="001152BD" w:rsidRPr="00A83FF5">
        <w:rPr>
          <w:rFonts w:ascii="Times New Roman" w:hAnsi="Times New Roman"/>
          <w:sz w:val="24"/>
          <w:szCs w:val="24"/>
          <w:lang w:eastAsia="en-GB"/>
        </w:rPr>
        <w:t xml:space="preserve">strong </w:t>
      </w:r>
      <w:r w:rsidR="004F6434" w:rsidRPr="00A83FF5">
        <w:rPr>
          <w:rFonts w:ascii="Times New Roman" w:hAnsi="Times New Roman"/>
          <w:sz w:val="24"/>
          <w:szCs w:val="24"/>
          <w:lang w:eastAsia="en-GB"/>
        </w:rPr>
        <w:t xml:space="preserve">rejection of otherness and difference. What </w:t>
      </w:r>
      <w:r w:rsidR="00A8678F" w:rsidRPr="00A83FF5">
        <w:rPr>
          <w:rFonts w:ascii="Times New Roman" w:hAnsi="Times New Roman"/>
          <w:sz w:val="24"/>
          <w:szCs w:val="24"/>
          <w:lang w:eastAsia="en-GB"/>
        </w:rPr>
        <w:t>is clear is that these o</w:t>
      </w:r>
      <w:r w:rsidRPr="00A83FF5">
        <w:rPr>
          <w:rFonts w:ascii="Times New Roman" w:hAnsi="Times New Roman"/>
          <w:sz w:val="24"/>
          <w:szCs w:val="24"/>
          <w:lang w:eastAsia="en-GB"/>
        </w:rPr>
        <w:t>stensibly</w:t>
      </w:r>
      <w:r w:rsidR="00A8678F" w:rsidRPr="00A83FF5">
        <w:rPr>
          <w:rFonts w:ascii="Times New Roman" w:hAnsi="Times New Roman"/>
          <w:sz w:val="24"/>
          <w:szCs w:val="24"/>
          <w:lang w:eastAsia="en-GB"/>
        </w:rPr>
        <w:t xml:space="preserve"> conflicting</w:t>
      </w:r>
      <w:r w:rsidR="00A85D26">
        <w:rPr>
          <w:rFonts w:ascii="Times New Roman" w:hAnsi="Times New Roman"/>
          <w:sz w:val="24"/>
          <w:szCs w:val="24"/>
          <w:lang w:eastAsia="en-GB"/>
        </w:rPr>
        <w:t xml:space="preserve"> tourist perceptions</w:t>
      </w:r>
      <w:r w:rsidR="004F6434" w:rsidRPr="00A83FF5">
        <w:rPr>
          <w:rFonts w:ascii="Times New Roman" w:hAnsi="Times New Roman"/>
          <w:sz w:val="24"/>
          <w:szCs w:val="24"/>
          <w:lang w:eastAsia="en-GB"/>
        </w:rPr>
        <w:t xml:space="preserve"> were </w:t>
      </w:r>
      <w:r w:rsidR="00CD7EB5" w:rsidRPr="00A83FF5">
        <w:rPr>
          <w:rFonts w:ascii="Times New Roman" w:hAnsi="Times New Roman"/>
          <w:sz w:val="24"/>
          <w:szCs w:val="24"/>
          <w:lang w:eastAsia="en-GB"/>
        </w:rPr>
        <w:t xml:space="preserve">often </w:t>
      </w:r>
      <w:r w:rsidR="004F6434" w:rsidRPr="00A83FF5">
        <w:rPr>
          <w:rFonts w:ascii="Times New Roman" w:hAnsi="Times New Roman"/>
          <w:sz w:val="24"/>
          <w:szCs w:val="24"/>
          <w:lang w:eastAsia="en-GB"/>
        </w:rPr>
        <w:t xml:space="preserve">experienced side by side and in the same place. </w:t>
      </w:r>
    </w:p>
    <w:p w:rsidR="007844F3" w:rsidRPr="00583C5E" w:rsidRDefault="007844F3" w:rsidP="007E7028">
      <w:pPr>
        <w:spacing w:after="0" w:line="480" w:lineRule="auto"/>
        <w:rPr>
          <w:rFonts w:ascii="Times New Roman" w:hAnsi="Times New Roman"/>
        </w:rPr>
      </w:pPr>
    </w:p>
    <w:p w:rsidR="00211E38" w:rsidRPr="00583C5E" w:rsidRDefault="00211E38" w:rsidP="007E7028">
      <w:pPr>
        <w:spacing w:after="0" w:line="480" w:lineRule="auto"/>
        <w:rPr>
          <w:rFonts w:ascii="Times New Roman" w:hAnsi="Times New Roman"/>
        </w:rPr>
      </w:pPr>
    </w:p>
    <w:p w:rsidR="00D7546C" w:rsidRPr="00CE6E19" w:rsidRDefault="00A83FF5" w:rsidP="00CE6E19">
      <w:pPr>
        <w:spacing w:after="240" w:line="360" w:lineRule="auto"/>
        <w:rPr>
          <w:rFonts w:ascii="Times New Roman" w:hAnsi="Times New Roman"/>
          <w:sz w:val="24"/>
          <w:szCs w:val="24"/>
        </w:rPr>
      </w:pPr>
      <w:r>
        <w:rPr>
          <w:rFonts w:ascii="Times New Roman" w:hAnsi="Times New Roman"/>
        </w:rPr>
        <w:br w:type="column"/>
      </w:r>
      <w:r w:rsidR="00D7546C" w:rsidRPr="00CE6E19">
        <w:rPr>
          <w:rFonts w:ascii="Times New Roman" w:hAnsi="Times New Roman"/>
          <w:b/>
          <w:sz w:val="24"/>
          <w:szCs w:val="24"/>
        </w:rPr>
        <w:lastRenderedPageBreak/>
        <w:t>Ref</w:t>
      </w:r>
      <w:r w:rsidRPr="00CE6E19">
        <w:rPr>
          <w:rFonts w:ascii="Times New Roman" w:hAnsi="Times New Roman"/>
          <w:b/>
          <w:sz w:val="24"/>
          <w:szCs w:val="24"/>
        </w:rPr>
        <w:t>erences</w:t>
      </w:r>
      <w:r w:rsidR="00D7546C" w:rsidRPr="00CE6E19">
        <w:rPr>
          <w:rFonts w:ascii="Times New Roman" w:hAnsi="Times New Roman"/>
          <w:sz w:val="24"/>
          <w:szCs w:val="24"/>
        </w:rPr>
        <w:t>.</w:t>
      </w:r>
    </w:p>
    <w:p w:rsidR="00375F3C" w:rsidRPr="00CE6E19" w:rsidRDefault="00375F3C" w:rsidP="00CE6E19">
      <w:pPr>
        <w:spacing w:after="240" w:line="360" w:lineRule="auto"/>
        <w:rPr>
          <w:rFonts w:ascii="Times New Roman" w:hAnsi="Times New Roman"/>
          <w:sz w:val="24"/>
          <w:szCs w:val="24"/>
        </w:rPr>
      </w:pPr>
      <w:r w:rsidRPr="00CE6E19">
        <w:rPr>
          <w:rFonts w:ascii="Times New Roman" w:hAnsi="Times New Roman"/>
          <w:sz w:val="24"/>
          <w:szCs w:val="24"/>
        </w:rPr>
        <w:t xml:space="preserve">Adolphus, J. L.  (1858) </w:t>
      </w:r>
      <w:r w:rsidRPr="00CE6E19">
        <w:rPr>
          <w:rFonts w:ascii="Times New Roman" w:hAnsi="Times New Roman"/>
          <w:i/>
          <w:sz w:val="24"/>
          <w:szCs w:val="24"/>
        </w:rPr>
        <w:t>Letters from Spain in 1856 and 1857</w:t>
      </w:r>
      <w:r w:rsidRPr="00CE6E19">
        <w:rPr>
          <w:rFonts w:ascii="Times New Roman" w:hAnsi="Times New Roman"/>
          <w:sz w:val="24"/>
          <w:szCs w:val="24"/>
        </w:rPr>
        <w:t>, Google Books [online] Available at: http://books.google.com (Accessed: 16 July 2009)</w:t>
      </w:r>
    </w:p>
    <w:p w:rsidR="009E1459" w:rsidRPr="00CE6E19" w:rsidRDefault="009E1459" w:rsidP="00CE6E19">
      <w:pPr>
        <w:spacing w:after="240" w:line="360" w:lineRule="auto"/>
        <w:rPr>
          <w:rFonts w:ascii="Times New Roman" w:hAnsi="Times New Roman"/>
          <w:bCs/>
          <w:sz w:val="24"/>
          <w:szCs w:val="24"/>
        </w:rPr>
      </w:pPr>
      <w:r w:rsidRPr="00CE6E19">
        <w:rPr>
          <w:rFonts w:ascii="Times New Roman" w:hAnsi="Times New Roman"/>
          <w:bCs/>
          <w:sz w:val="24"/>
          <w:szCs w:val="24"/>
        </w:rPr>
        <w:t xml:space="preserve">Andersen, H. C. (1862) </w:t>
      </w:r>
      <w:r w:rsidRPr="00CE6E19">
        <w:rPr>
          <w:rFonts w:ascii="Times New Roman" w:hAnsi="Times New Roman"/>
          <w:bCs/>
          <w:i/>
          <w:iCs/>
          <w:sz w:val="24"/>
          <w:szCs w:val="24"/>
        </w:rPr>
        <w:t>A Visit to Spain and North Africa</w:t>
      </w:r>
      <w:r w:rsidR="00CB6A4E">
        <w:rPr>
          <w:rFonts w:ascii="Times New Roman" w:hAnsi="Times New Roman"/>
          <w:bCs/>
          <w:sz w:val="24"/>
          <w:szCs w:val="24"/>
        </w:rPr>
        <w:t xml:space="preserve">, </w:t>
      </w:r>
      <w:r w:rsidR="00CB6A4E" w:rsidRPr="00CB6A4E">
        <w:rPr>
          <w:rFonts w:ascii="Times New Roman" w:hAnsi="Times New Roman"/>
          <w:bCs/>
          <w:sz w:val="24"/>
          <w:szCs w:val="24"/>
        </w:rPr>
        <w:t>London</w:t>
      </w:r>
      <w:r w:rsidR="00CB6A4E">
        <w:rPr>
          <w:rFonts w:ascii="Times New Roman" w:hAnsi="Times New Roman"/>
          <w:bCs/>
          <w:sz w:val="24"/>
          <w:szCs w:val="24"/>
        </w:rPr>
        <w:t>: Peter Owen.</w:t>
      </w:r>
    </w:p>
    <w:p w:rsidR="00CB4E88" w:rsidRPr="00CE6E19" w:rsidRDefault="00CB4E88" w:rsidP="00CE6E19">
      <w:pPr>
        <w:spacing w:after="240" w:line="360" w:lineRule="auto"/>
        <w:rPr>
          <w:rFonts w:ascii="Times New Roman" w:hAnsi="Times New Roman"/>
          <w:sz w:val="24"/>
          <w:szCs w:val="24"/>
        </w:rPr>
      </w:pPr>
      <w:r w:rsidRPr="00CE6E19">
        <w:rPr>
          <w:rFonts w:ascii="Times New Roman" w:hAnsi="Times New Roman"/>
          <w:sz w:val="24"/>
          <w:szCs w:val="24"/>
          <w:lang w:eastAsia="en-GB"/>
        </w:rPr>
        <w:t xml:space="preserve">Andrews, M. (1989). </w:t>
      </w:r>
      <w:r w:rsidR="00E007D2">
        <w:rPr>
          <w:rFonts w:ascii="Times New Roman" w:hAnsi="Times New Roman"/>
          <w:i/>
          <w:sz w:val="24"/>
          <w:szCs w:val="24"/>
          <w:lang w:eastAsia="en-GB"/>
        </w:rPr>
        <w:t>The Search for the P</w:t>
      </w:r>
      <w:r w:rsidRPr="00897669">
        <w:rPr>
          <w:rFonts w:ascii="Times New Roman" w:hAnsi="Times New Roman"/>
          <w:i/>
          <w:sz w:val="24"/>
          <w:szCs w:val="24"/>
          <w:lang w:eastAsia="en-GB"/>
        </w:rPr>
        <w:t>icturesque</w:t>
      </w:r>
      <w:r w:rsidRPr="00CE6E19">
        <w:rPr>
          <w:rFonts w:ascii="Times New Roman" w:hAnsi="Times New Roman"/>
          <w:sz w:val="24"/>
          <w:szCs w:val="24"/>
          <w:lang w:eastAsia="en-GB"/>
        </w:rPr>
        <w:t>. Aldershot: Gower Press.</w:t>
      </w:r>
    </w:p>
    <w:p w:rsidR="009E1459" w:rsidRPr="00CE6E19" w:rsidRDefault="009E1459" w:rsidP="00CE6E19">
      <w:pPr>
        <w:spacing w:after="240" w:line="360" w:lineRule="auto"/>
        <w:rPr>
          <w:rFonts w:ascii="Times New Roman" w:hAnsi="Times New Roman"/>
          <w:sz w:val="24"/>
          <w:szCs w:val="24"/>
        </w:rPr>
      </w:pPr>
      <w:r w:rsidRPr="00CE6E19">
        <w:rPr>
          <w:rFonts w:ascii="Times New Roman" w:hAnsi="Times New Roman"/>
          <w:sz w:val="24"/>
          <w:szCs w:val="24"/>
        </w:rPr>
        <w:t xml:space="preserve">Andros, A.C.  (1860) </w:t>
      </w:r>
      <w:r w:rsidR="001B72A2">
        <w:rPr>
          <w:rFonts w:ascii="Times New Roman" w:hAnsi="Times New Roman"/>
          <w:i/>
          <w:sz w:val="24"/>
          <w:szCs w:val="24"/>
        </w:rPr>
        <w:t>Pen and Pencil: Sketches of a Holiday S</w:t>
      </w:r>
      <w:r w:rsidRPr="00CE6E19">
        <w:rPr>
          <w:rFonts w:ascii="Times New Roman" w:hAnsi="Times New Roman"/>
          <w:i/>
          <w:sz w:val="24"/>
          <w:szCs w:val="24"/>
        </w:rPr>
        <w:t>camper in Spain</w:t>
      </w:r>
      <w:r w:rsidRPr="00CE6E19">
        <w:rPr>
          <w:rFonts w:ascii="Times New Roman" w:hAnsi="Times New Roman"/>
          <w:sz w:val="24"/>
          <w:szCs w:val="24"/>
        </w:rPr>
        <w:t>, Google Books [online] Available at: http://books.google.com (Accessed: 16 July 2009)</w:t>
      </w:r>
    </w:p>
    <w:p w:rsidR="00D11974" w:rsidRPr="00CE6E19" w:rsidRDefault="00D11974" w:rsidP="00CE6E19">
      <w:pPr>
        <w:autoSpaceDE w:val="0"/>
        <w:autoSpaceDN w:val="0"/>
        <w:adjustRightInd w:val="0"/>
        <w:spacing w:after="240" w:line="360" w:lineRule="auto"/>
        <w:rPr>
          <w:rFonts w:ascii="Times New Roman" w:hAnsi="Times New Roman"/>
          <w:sz w:val="24"/>
          <w:szCs w:val="24"/>
          <w:lang w:val="es-ES_tradnl" w:eastAsia="en-GB"/>
        </w:rPr>
      </w:pPr>
      <w:r w:rsidRPr="00CE6E19">
        <w:rPr>
          <w:rFonts w:ascii="Times New Roman" w:hAnsi="Times New Roman"/>
          <w:sz w:val="24"/>
          <w:szCs w:val="24"/>
          <w:lang w:val="es-ES_tradnl" w:eastAsia="en-GB"/>
        </w:rPr>
        <w:t>Arcas Cubero, F., &amp; García Sánchez, A. (1980). Los orígenes del turismo Malagueño: La</w:t>
      </w:r>
    </w:p>
    <w:p w:rsidR="00D11974" w:rsidRPr="00CE6E19" w:rsidRDefault="00D11974" w:rsidP="00CE6E19">
      <w:pPr>
        <w:spacing w:after="240" w:line="360" w:lineRule="auto"/>
        <w:rPr>
          <w:rFonts w:ascii="Times New Roman" w:hAnsi="Times New Roman"/>
          <w:sz w:val="24"/>
          <w:szCs w:val="24"/>
        </w:rPr>
      </w:pPr>
      <w:r w:rsidRPr="00CE6E19">
        <w:rPr>
          <w:rFonts w:ascii="Times New Roman" w:hAnsi="Times New Roman"/>
          <w:sz w:val="24"/>
          <w:szCs w:val="24"/>
          <w:lang w:val="es-ES_tradnl" w:eastAsia="en-GB"/>
        </w:rPr>
        <w:t xml:space="preserve">sociedad propagandista del clima y embellecimiento de </w:t>
      </w:r>
      <w:r w:rsidR="00A0478A">
        <w:rPr>
          <w:rFonts w:ascii="Times New Roman" w:hAnsi="Times New Roman"/>
          <w:sz w:val="24"/>
          <w:szCs w:val="24"/>
          <w:lang w:val="es-ES_tradnl" w:eastAsia="en-GB"/>
        </w:rPr>
        <w:t>Malaga</w:t>
      </w:r>
      <w:r w:rsidRPr="00CE6E19">
        <w:rPr>
          <w:rFonts w:ascii="Times New Roman" w:hAnsi="Times New Roman"/>
          <w:sz w:val="24"/>
          <w:szCs w:val="24"/>
          <w:lang w:val="es-ES_tradnl" w:eastAsia="en-GB"/>
        </w:rPr>
        <w:t xml:space="preserve">. </w:t>
      </w:r>
      <w:r w:rsidRPr="00CE6E19">
        <w:rPr>
          <w:rFonts w:ascii="Times New Roman" w:hAnsi="Times New Roman"/>
          <w:i/>
          <w:sz w:val="24"/>
          <w:szCs w:val="24"/>
          <w:lang w:eastAsia="en-GB"/>
        </w:rPr>
        <w:t>Jábega,</w:t>
      </w:r>
      <w:r w:rsidRPr="00CE6E19">
        <w:rPr>
          <w:rFonts w:ascii="Times New Roman" w:hAnsi="Times New Roman"/>
          <w:sz w:val="24"/>
          <w:szCs w:val="24"/>
          <w:lang w:eastAsia="en-GB"/>
        </w:rPr>
        <w:t xml:space="preserve"> 32, 42-50.</w:t>
      </w:r>
    </w:p>
    <w:p w:rsidR="00CB4E88" w:rsidRPr="00CE6E19" w:rsidRDefault="00CB4E88" w:rsidP="00CE6E19">
      <w:pPr>
        <w:pStyle w:val="NormalWeb"/>
        <w:spacing w:before="0" w:beforeAutospacing="0" w:after="240" w:afterAutospacing="0" w:line="360" w:lineRule="auto"/>
      </w:pPr>
      <w:r w:rsidRPr="00CE6E19">
        <w:rPr>
          <w:bCs/>
        </w:rPr>
        <w:t xml:space="preserve">Balfour, F. Lady (1912) </w:t>
      </w:r>
      <w:r w:rsidRPr="00CE6E19">
        <w:rPr>
          <w:i/>
          <w:color w:val="000000"/>
        </w:rPr>
        <w:t>Life and Letters of the Reverend James MacGregor D.D. Minister of St. Cuthberts Parish, Edinburgh One of His Majesty's Chaplains</w:t>
      </w:r>
      <w:r w:rsidRPr="00CE6E19">
        <w:rPr>
          <w:color w:val="000000"/>
        </w:rPr>
        <w:t xml:space="preserve">, </w:t>
      </w:r>
      <w:r w:rsidRPr="00CE6E19">
        <w:t>Google Books [online] Available at: http://books.google.com (Accessed: 21 July 2010)</w:t>
      </w:r>
    </w:p>
    <w:p w:rsidR="00CB4E88" w:rsidRPr="00CE6E19" w:rsidRDefault="00CB4E88" w:rsidP="00CE6E19">
      <w:pPr>
        <w:spacing w:after="240" w:line="360" w:lineRule="auto"/>
        <w:rPr>
          <w:rFonts w:ascii="Times New Roman" w:hAnsi="Times New Roman"/>
          <w:bCs/>
          <w:sz w:val="24"/>
          <w:szCs w:val="24"/>
        </w:rPr>
      </w:pPr>
      <w:r w:rsidRPr="00CE6E19">
        <w:rPr>
          <w:rFonts w:ascii="Times New Roman" w:hAnsi="Times New Roman"/>
          <w:bCs/>
          <w:sz w:val="24"/>
          <w:szCs w:val="24"/>
        </w:rPr>
        <w:t xml:space="preserve">Baedeker, K. (1901) </w:t>
      </w:r>
      <w:r w:rsidRPr="00CE6E19">
        <w:rPr>
          <w:rFonts w:ascii="Times New Roman" w:hAnsi="Times New Roman"/>
          <w:bCs/>
          <w:i/>
          <w:iCs/>
          <w:sz w:val="24"/>
          <w:szCs w:val="24"/>
        </w:rPr>
        <w:t>Spain and Portugal</w:t>
      </w:r>
      <w:r w:rsidRPr="00CE6E19">
        <w:rPr>
          <w:rFonts w:ascii="Times New Roman" w:hAnsi="Times New Roman"/>
          <w:bCs/>
          <w:sz w:val="24"/>
          <w:szCs w:val="24"/>
        </w:rPr>
        <w:t>, London: Dulau and Co</w:t>
      </w:r>
    </w:p>
    <w:p w:rsidR="00505D30" w:rsidRPr="00CE6E19" w:rsidRDefault="00505D30" w:rsidP="00CE6E19">
      <w:pPr>
        <w:autoSpaceDE w:val="0"/>
        <w:autoSpaceDN w:val="0"/>
        <w:adjustRightInd w:val="0"/>
        <w:spacing w:after="240" w:line="360" w:lineRule="auto"/>
        <w:rPr>
          <w:rFonts w:ascii="Times New Roman" w:hAnsi="Times New Roman"/>
          <w:sz w:val="24"/>
          <w:szCs w:val="24"/>
          <w:lang w:eastAsia="en-GB"/>
        </w:rPr>
      </w:pPr>
      <w:r w:rsidRPr="00CE6E19">
        <w:rPr>
          <w:rFonts w:ascii="Times New Roman" w:hAnsi="Times New Roman"/>
          <w:sz w:val="24"/>
          <w:szCs w:val="24"/>
          <w:lang w:eastAsia="en-GB"/>
        </w:rPr>
        <w:t xml:space="preserve">Barke, M. (2002) </w:t>
      </w:r>
      <w:r w:rsidR="000E04A8">
        <w:rPr>
          <w:rFonts w:ascii="Times New Roman" w:hAnsi="Times New Roman"/>
          <w:sz w:val="24"/>
          <w:szCs w:val="24"/>
          <w:lang w:eastAsia="en-GB"/>
        </w:rPr>
        <w:t>“</w:t>
      </w:r>
      <w:r w:rsidRPr="00CE6E19">
        <w:rPr>
          <w:rFonts w:ascii="Times New Roman" w:hAnsi="Times New Roman"/>
          <w:sz w:val="24"/>
          <w:szCs w:val="24"/>
          <w:lang w:eastAsia="en-GB"/>
        </w:rPr>
        <w:t>‘Inside’ and ‘Outside’ Writings on Spain: Their Relat</w:t>
      </w:r>
      <w:r w:rsidR="00CB6A4E">
        <w:rPr>
          <w:rFonts w:ascii="Times New Roman" w:hAnsi="Times New Roman"/>
          <w:sz w:val="24"/>
          <w:szCs w:val="24"/>
          <w:lang w:eastAsia="en-GB"/>
        </w:rPr>
        <w:t>ionship to Spanish Tourism</w:t>
      </w:r>
      <w:r w:rsidR="000E04A8">
        <w:rPr>
          <w:rFonts w:ascii="Times New Roman" w:hAnsi="Times New Roman"/>
          <w:sz w:val="24"/>
          <w:szCs w:val="24"/>
          <w:lang w:eastAsia="en-GB"/>
        </w:rPr>
        <w:t>.” I</w:t>
      </w:r>
      <w:r w:rsidR="00CB6A4E">
        <w:rPr>
          <w:rFonts w:ascii="Times New Roman" w:hAnsi="Times New Roman"/>
          <w:sz w:val="24"/>
          <w:szCs w:val="24"/>
          <w:lang w:eastAsia="en-GB"/>
        </w:rPr>
        <w:t>n</w:t>
      </w:r>
      <w:r w:rsidR="000E04A8">
        <w:rPr>
          <w:rFonts w:ascii="Times New Roman" w:hAnsi="Times New Roman"/>
          <w:sz w:val="24"/>
          <w:szCs w:val="24"/>
          <w:lang w:eastAsia="en-GB"/>
        </w:rPr>
        <w:t xml:space="preserve"> </w:t>
      </w:r>
      <w:r w:rsidR="000E04A8" w:rsidRPr="000E04A8">
        <w:rPr>
          <w:rFonts w:ascii="Times New Roman" w:hAnsi="Times New Roman"/>
          <w:i/>
          <w:sz w:val="24"/>
          <w:szCs w:val="24"/>
          <w:lang w:eastAsia="en-GB"/>
        </w:rPr>
        <w:t>Literature and Tourism: Reading and Writing Tourism Texts</w:t>
      </w:r>
      <w:r w:rsidR="000E04A8" w:rsidRPr="000E04A8">
        <w:rPr>
          <w:rFonts w:ascii="Times New Roman" w:hAnsi="Times New Roman"/>
          <w:sz w:val="24"/>
          <w:szCs w:val="24"/>
          <w:lang w:eastAsia="en-GB"/>
        </w:rPr>
        <w:t>,</w:t>
      </w:r>
      <w:r w:rsidR="00CB6A4E">
        <w:rPr>
          <w:rFonts w:ascii="Times New Roman" w:hAnsi="Times New Roman"/>
          <w:sz w:val="24"/>
          <w:szCs w:val="24"/>
          <w:lang w:eastAsia="en-GB"/>
        </w:rPr>
        <w:t xml:space="preserve"> </w:t>
      </w:r>
      <w:r w:rsidR="000E04A8">
        <w:rPr>
          <w:rFonts w:ascii="Times New Roman" w:hAnsi="Times New Roman"/>
          <w:sz w:val="24"/>
          <w:szCs w:val="24"/>
          <w:lang w:eastAsia="en-GB"/>
        </w:rPr>
        <w:t>Edited by H-C.</w:t>
      </w:r>
      <w:r w:rsidRPr="00CE6E19">
        <w:rPr>
          <w:rFonts w:ascii="Times New Roman" w:hAnsi="Times New Roman"/>
          <w:sz w:val="24"/>
          <w:szCs w:val="24"/>
          <w:lang w:eastAsia="en-GB"/>
        </w:rPr>
        <w:t>Anders</w:t>
      </w:r>
      <w:r w:rsidR="000E04A8">
        <w:rPr>
          <w:rFonts w:ascii="Times New Roman" w:hAnsi="Times New Roman"/>
          <w:sz w:val="24"/>
          <w:szCs w:val="24"/>
          <w:lang w:eastAsia="en-GB"/>
        </w:rPr>
        <w:t>on And M. Robinson. 80-104.</w:t>
      </w:r>
      <w:r w:rsidRPr="00CE6E19">
        <w:rPr>
          <w:rFonts w:ascii="Times New Roman" w:hAnsi="Times New Roman"/>
          <w:sz w:val="24"/>
          <w:szCs w:val="24"/>
          <w:lang w:eastAsia="en-GB"/>
        </w:rPr>
        <w:t xml:space="preserve"> Lon</w:t>
      </w:r>
      <w:r w:rsidR="000E04A8">
        <w:rPr>
          <w:rFonts w:ascii="Times New Roman" w:hAnsi="Times New Roman"/>
          <w:sz w:val="24"/>
          <w:szCs w:val="24"/>
          <w:lang w:eastAsia="en-GB"/>
        </w:rPr>
        <w:t>don &amp; New York: Continuum.</w:t>
      </w:r>
    </w:p>
    <w:p w:rsidR="00DD40DC" w:rsidRPr="00CE6E19" w:rsidRDefault="00DD40DC" w:rsidP="00CE6E19">
      <w:pPr>
        <w:pStyle w:val="ListParagraph"/>
        <w:spacing w:after="240" w:line="360" w:lineRule="auto"/>
        <w:ind w:left="0"/>
        <w:jc w:val="both"/>
        <w:rPr>
          <w:rFonts w:ascii="Times New Roman" w:hAnsi="Times New Roman" w:cs="Times New Roman"/>
          <w:sz w:val="24"/>
          <w:szCs w:val="24"/>
        </w:rPr>
      </w:pPr>
      <w:r w:rsidRPr="00CE6E19">
        <w:rPr>
          <w:rFonts w:ascii="Times New Roman" w:hAnsi="Times New Roman" w:cs="Times New Roman"/>
          <w:sz w:val="24"/>
          <w:szCs w:val="24"/>
        </w:rPr>
        <w:t>Barke, M., Mowl., G. an</w:t>
      </w:r>
      <w:r w:rsidR="001B72A2">
        <w:rPr>
          <w:rFonts w:ascii="Times New Roman" w:hAnsi="Times New Roman" w:cs="Times New Roman"/>
          <w:sz w:val="24"/>
          <w:szCs w:val="24"/>
        </w:rPr>
        <w:t xml:space="preserve">d Shields.G. (2010) </w:t>
      </w:r>
      <w:r w:rsidR="00CB6A4E">
        <w:rPr>
          <w:rFonts w:ascii="Times New Roman" w:hAnsi="Times New Roman" w:cs="Times New Roman"/>
          <w:sz w:val="24"/>
          <w:szCs w:val="24"/>
        </w:rPr>
        <w:t>“</w:t>
      </w:r>
      <w:r w:rsidR="001B72A2">
        <w:rPr>
          <w:rFonts w:ascii="Times New Roman" w:hAnsi="Times New Roman" w:cs="Times New Roman"/>
          <w:sz w:val="24"/>
          <w:szCs w:val="24"/>
        </w:rPr>
        <w:t>Malaga – a Failed Resort of the Early Twentieth C</w:t>
      </w:r>
      <w:r w:rsidRPr="00CE6E19">
        <w:rPr>
          <w:rFonts w:ascii="Times New Roman" w:hAnsi="Times New Roman" w:cs="Times New Roman"/>
          <w:sz w:val="24"/>
          <w:szCs w:val="24"/>
        </w:rPr>
        <w:t>entury?</w:t>
      </w:r>
      <w:r w:rsidR="00CB6A4E">
        <w:rPr>
          <w:rFonts w:ascii="Times New Roman" w:hAnsi="Times New Roman" w:cs="Times New Roman"/>
          <w:sz w:val="24"/>
          <w:szCs w:val="24"/>
        </w:rPr>
        <w:t>”</w:t>
      </w:r>
      <w:r w:rsidRPr="00CE6E19">
        <w:rPr>
          <w:rFonts w:ascii="Times New Roman" w:hAnsi="Times New Roman" w:cs="Times New Roman"/>
          <w:sz w:val="24"/>
          <w:szCs w:val="24"/>
        </w:rPr>
        <w:t xml:space="preserve"> </w:t>
      </w:r>
      <w:r w:rsidRPr="00CE6E19">
        <w:rPr>
          <w:rFonts w:ascii="Times New Roman" w:hAnsi="Times New Roman" w:cs="Times New Roman"/>
          <w:i/>
          <w:sz w:val="24"/>
          <w:szCs w:val="24"/>
        </w:rPr>
        <w:t>Journal of Tourism History</w:t>
      </w:r>
      <w:r w:rsidR="00CB6A4E">
        <w:rPr>
          <w:rFonts w:ascii="Times New Roman" w:hAnsi="Times New Roman" w:cs="Times New Roman"/>
          <w:sz w:val="24"/>
          <w:szCs w:val="24"/>
        </w:rPr>
        <w:t xml:space="preserve"> 2(3):</w:t>
      </w:r>
      <w:r w:rsidRPr="00CE6E19">
        <w:rPr>
          <w:rFonts w:ascii="Times New Roman" w:hAnsi="Times New Roman" w:cs="Times New Roman"/>
          <w:sz w:val="24"/>
          <w:szCs w:val="24"/>
        </w:rPr>
        <w:t xml:space="preserve"> 187-212</w:t>
      </w:r>
    </w:p>
    <w:p w:rsidR="009E1459" w:rsidRPr="00CE6E19" w:rsidRDefault="00E57876" w:rsidP="00CB6A4E">
      <w:pPr>
        <w:autoSpaceDE w:val="0"/>
        <w:autoSpaceDN w:val="0"/>
        <w:adjustRightInd w:val="0"/>
        <w:spacing w:after="240" w:line="360" w:lineRule="auto"/>
        <w:rPr>
          <w:rFonts w:ascii="Times New Roman" w:hAnsi="Times New Roman"/>
          <w:sz w:val="24"/>
          <w:szCs w:val="24"/>
          <w:lang w:eastAsia="en-GB"/>
        </w:rPr>
      </w:pPr>
      <w:r w:rsidRPr="00CE6E19">
        <w:rPr>
          <w:rFonts w:ascii="Times New Roman" w:hAnsi="Times New Roman"/>
          <w:sz w:val="24"/>
          <w:szCs w:val="24"/>
          <w:lang w:eastAsia="en-GB"/>
        </w:rPr>
        <w:t>Barke, M., &amp; To</w:t>
      </w:r>
      <w:r w:rsidR="000E04A8">
        <w:rPr>
          <w:rFonts w:ascii="Times New Roman" w:hAnsi="Times New Roman"/>
          <w:sz w:val="24"/>
          <w:szCs w:val="24"/>
          <w:lang w:eastAsia="en-GB"/>
        </w:rPr>
        <w:t>wner, J. (1996) “</w:t>
      </w:r>
      <w:r w:rsidR="001B72A2">
        <w:rPr>
          <w:rFonts w:ascii="Times New Roman" w:hAnsi="Times New Roman"/>
          <w:sz w:val="24"/>
          <w:szCs w:val="24"/>
          <w:lang w:eastAsia="en-GB"/>
        </w:rPr>
        <w:t>Exploring the History of Leisure and T</w:t>
      </w:r>
      <w:r w:rsidRPr="00CE6E19">
        <w:rPr>
          <w:rFonts w:ascii="Times New Roman" w:hAnsi="Times New Roman"/>
          <w:sz w:val="24"/>
          <w:szCs w:val="24"/>
          <w:lang w:eastAsia="en-GB"/>
        </w:rPr>
        <w:t>ourism in Spain.</w:t>
      </w:r>
      <w:r w:rsidR="000E04A8">
        <w:rPr>
          <w:rFonts w:ascii="Times New Roman" w:hAnsi="Times New Roman"/>
          <w:sz w:val="24"/>
          <w:szCs w:val="24"/>
          <w:lang w:eastAsia="en-GB"/>
        </w:rPr>
        <w:t>”</w:t>
      </w:r>
      <w:r w:rsidRPr="00CE6E19">
        <w:rPr>
          <w:rFonts w:ascii="Times New Roman" w:hAnsi="Times New Roman"/>
          <w:sz w:val="24"/>
          <w:szCs w:val="24"/>
          <w:lang w:eastAsia="en-GB"/>
        </w:rPr>
        <w:t xml:space="preserve"> In </w:t>
      </w:r>
      <w:r w:rsidR="000E04A8" w:rsidRPr="000E04A8">
        <w:rPr>
          <w:rFonts w:ascii="Times New Roman" w:hAnsi="Times New Roman"/>
          <w:i/>
          <w:sz w:val="24"/>
          <w:szCs w:val="24"/>
          <w:lang w:eastAsia="en-GB"/>
        </w:rPr>
        <w:t>Tourism in Spain: Critical issues</w:t>
      </w:r>
      <w:r w:rsidR="000E04A8" w:rsidRPr="000E04A8">
        <w:rPr>
          <w:rFonts w:ascii="Times New Roman" w:hAnsi="Times New Roman"/>
          <w:sz w:val="24"/>
          <w:szCs w:val="24"/>
          <w:lang w:eastAsia="en-GB"/>
        </w:rPr>
        <w:t xml:space="preserve"> </w:t>
      </w:r>
      <w:r w:rsidR="000E04A8">
        <w:rPr>
          <w:rFonts w:ascii="Times New Roman" w:hAnsi="Times New Roman"/>
          <w:sz w:val="24"/>
          <w:szCs w:val="24"/>
          <w:lang w:eastAsia="en-GB"/>
        </w:rPr>
        <w:t xml:space="preserve">Edited by </w:t>
      </w:r>
      <w:r w:rsidRPr="00CE6E19">
        <w:rPr>
          <w:rFonts w:ascii="Times New Roman" w:hAnsi="Times New Roman"/>
          <w:sz w:val="24"/>
          <w:szCs w:val="24"/>
          <w:lang w:eastAsia="en-GB"/>
        </w:rPr>
        <w:t>M.</w:t>
      </w:r>
      <w:r w:rsidR="000E04A8">
        <w:rPr>
          <w:rFonts w:ascii="Times New Roman" w:hAnsi="Times New Roman"/>
          <w:sz w:val="24"/>
          <w:szCs w:val="24"/>
          <w:lang w:eastAsia="en-GB"/>
        </w:rPr>
        <w:t xml:space="preserve"> </w:t>
      </w:r>
      <w:r w:rsidRPr="00CE6E19">
        <w:rPr>
          <w:rFonts w:ascii="Times New Roman" w:hAnsi="Times New Roman"/>
          <w:sz w:val="24"/>
          <w:szCs w:val="24"/>
          <w:lang w:eastAsia="en-GB"/>
        </w:rPr>
        <w:t>Barke,</w:t>
      </w:r>
      <w:r w:rsidR="000E04A8">
        <w:rPr>
          <w:rFonts w:ascii="Times New Roman" w:hAnsi="Times New Roman"/>
          <w:sz w:val="24"/>
          <w:szCs w:val="24"/>
          <w:lang w:eastAsia="en-GB"/>
        </w:rPr>
        <w:t xml:space="preserve"> J. Towner, &amp; M. Newton, 3-34</w:t>
      </w:r>
      <w:r w:rsidRPr="00CE6E19">
        <w:rPr>
          <w:rFonts w:ascii="Times New Roman" w:hAnsi="Times New Roman"/>
          <w:sz w:val="24"/>
          <w:szCs w:val="24"/>
          <w:lang w:eastAsia="en-GB"/>
        </w:rPr>
        <w:t>.</w:t>
      </w:r>
      <w:r w:rsidR="00CB6A4E">
        <w:rPr>
          <w:rFonts w:ascii="Times New Roman" w:hAnsi="Times New Roman"/>
          <w:sz w:val="24"/>
          <w:szCs w:val="24"/>
          <w:lang w:eastAsia="en-GB"/>
        </w:rPr>
        <w:t xml:space="preserve"> </w:t>
      </w:r>
      <w:r w:rsidRPr="00CE6E19">
        <w:rPr>
          <w:rFonts w:ascii="Times New Roman" w:hAnsi="Times New Roman"/>
          <w:sz w:val="24"/>
          <w:szCs w:val="24"/>
          <w:lang w:eastAsia="en-GB"/>
        </w:rPr>
        <w:t>Wallingford, CT: CAB International.</w:t>
      </w:r>
    </w:p>
    <w:p w:rsidR="00505D30" w:rsidRPr="00CE6E19" w:rsidRDefault="00505D30" w:rsidP="00CE6E19">
      <w:pPr>
        <w:spacing w:after="240" w:line="360" w:lineRule="auto"/>
        <w:rPr>
          <w:rFonts w:ascii="Times New Roman" w:hAnsi="Times New Roman"/>
          <w:sz w:val="24"/>
          <w:szCs w:val="24"/>
        </w:rPr>
      </w:pPr>
      <w:r w:rsidRPr="00CE6E19">
        <w:rPr>
          <w:rFonts w:ascii="Times New Roman" w:hAnsi="Times New Roman"/>
          <w:sz w:val="24"/>
          <w:szCs w:val="24"/>
          <w:lang w:eastAsia="en-GB"/>
        </w:rPr>
        <w:t xml:space="preserve">Barton, S. (2009) </w:t>
      </w:r>
      <w:r w:rsidR="001B72A2">
        <w:rPr>
          <w:rFonts w:ascii="Times New Roman" w:hAnsi="Times New Roman"/>
          <w:i/>
          <w:sz w:val="24"/>
          <w:szCs w:val="24"/>
          <w:lang w:eastAsia="en-GB"/>
        </w:rPr>
        <w:t>A H</w:t>
      </w:r>
      <w:r w:rsidRPr="00CE6E19">
        <w:rPr>
          <w:rFonts w:ascii="Times New Roman" w:hAnsi="Times New Roman"/>
          <w:i/>
          <w:sz w:val="24"/>
          <w:szCs w:val="24"/>
          <w:lang w:eastAsia="en-GB"/>
        </w:rPr>
        <w:t>istory of Spain</w:t>
      </w:r>
      <w:r w:rsidRPr="00CE6E19">
        <w:rPr>
          <w:rFonts w:ascii="Times New Roman" w:hAnsi="Times New Roman"/>
          <w:sz w:val="24"/>
          <w:szCs w:val="24"/>
          <w:lang w:eastAsia="en-GB"/>
        </w:rPr>
        <w:t>, 2</w:t>
      </w:r>
      <w:r w:rsidRPr="00CE6E19">
        <w:rPr>
          <w:rFonts w:ascii="Times New Roman" w:hAnsi="Times New Roman"/>
          <w:sz w:val="24"/>
          <w:szCs w:val="24"/>
          <w:vertAlign w:val="superscript"/>
          <w:lang w:eastAsia="en-GB"/>
        </w:rPr>
        <w:t>nd</w:t>
      </w:r>
      <w:r w:rsidR="001B72A2">
        <w:rPr>
          <w:rFonts w:ascii="Times New Roman" w:hAnsi="Times New Roman"/>
          <w:sz w:val="24"/>
          <w:szCs w:val="24"/>
          <w:lang w:eastAsia="en-GB"/>
        </w:rPr>
        <w:t xml:space="preserve"> Edition, London:</w:t>
      </w:r>
      <w:r w:rsidRPr="00CE6E19">
        <w:rPr>
          <w:rFonts w:ascii="Times New Roman" w:hAnsi="Times New Roman"/>
          <w:sz w:val="24"/>
          <w:szCs w:val="24"/>
          <w:lang w:eastAsia="en-GB"/>
        </w:rPr>
        <w:t xml:space="preserve"> Palgrave Macmillan</w:t>
      </w:r>
    </w:p>
    <w:p w:rsidR="008F4914" w:rsidRPr="00CE6E19" w:rsidRDefault="008F4914" w:rsidP="00CE6E19">
      <w:pPr>
        <w:pStyle w:val="NormalWeb"/>
        <w:spacing w:before="0" w:beforeAutospacing="0" w:after="240" w:afterAutospacing="0" w:line="360" w:lineRule="auto"/>
      </w:pPr>
      <w:r w:rsidRPr="00CE6E19">
        <w:t xml:space="preserve">Baxter W. E. (1852) </w:t>
      </w:r>
      <w:r w:rsidRPr="00897669">
        <w:rPr>
          <w:i/>
        </w:rPr>
        <w:t>The Tagus and the Tiber</w:t>
      </w:r>
      <w:r w:rsidRPr="00CE6E19">
        <w:t>, Google Books [online] Available at: http://books.google.com (Accessed: 18 November 2010)</w:t>
      </w:r>
    </w:p>
    <w:p w:rsidR="00CB4E88" w:rsidRPr="00CE6E19" w:rsidRDefault="00CB4E88" w:rsidP="00CE6E19">
      <w:pPr>
        <w:spacing w:after="240" w:line="360" w:lineRule="auto"/>
        <w:rPr>
          <w:rFonts w:ascii="Times New Roman" w:hAnsi="Times New Roman"/>
          <w:sz w:val="24"/>
          <w:szCs w:val="24"/>
        </w:rPr>
      </w:pPr>
      <w:r w:rsidRPr="00CE6E19">
        <w:rPr>
          <w:rFonts w:ascii="Times New Roman" w:hAnsi="Times New Roman"/>
          <w:sz w:val="24"/>
          <w:szCs w:val="24"/>
        </w:rPr>
        <w:lastRenderedPageBreak/>
        <w:t xml:space="preserve">Bennet,  J. H.  (1871) </w:t>
      </w:r>
      <w:r w:rsidR="002A10D2" w:rsidRPr="002A10D2">
        <w:rPr>
          <w:rFonts w:ascii="Times New Roman" w:hAnsi="Times New Roman"/>
          <w:sz w:val="24"/>
          <w:szCs w:val="24"/>
        </w:rPr>
        <w:t>“</w:t>
      </w:r>
      <w:r w:rsidR="001B72A2" w:rsidRPr="002A10D2">
        <w:rPr>
          <w:rFonts w:ascii="Times New Roman" w:hAnsi="Times New Roman"/>
          <w:sz w:val="24"/>
          <w:szCs w:val="24"/>
        </w:rPr>
        <w:t>On the Physical Geography and Climate of Spain, and of its Health R</w:t>
      </w:r>
      <w:r w:rsidRPr="002A10D2">
        <w:rPr>
          <w:rFonts w:ascii="Times New Roman" w:hAnsi="Times New Roman"/>
          <w:sz w:val="24"/>
          <w:szCs w:val="24"/>
        </w:rPr>
        <w:t>esorts</w:t>
      </w:r>
      <w:r w:rsidR="002A10D2">
        <w:rPr>
          <w:rFonts w:ascii="Times New Roman" w:hAnsi="Times New Roman"/>
          <w:sz w:val="24"/>
          <w:szCs w:val="24"/>
        </w:rPr>
        <w:t>.”</w:t>
      </w:r>
      <w:r w:rsidRPr="00CE6E19">
        <w:rPr>
          <w:rFonts w:ascii="Times New Roman" w:hAnsi="Times New Roman"/>
          <w:sz w:val="24"/>
          <w:szCs w:val="24"/>
        </w:rPr>
        <w:t xml:space="preserve"> </w:t>
      </w:r>
      <w:r w:rsidRPr="002A10D2">
        <w:rPr>
          <w:rFonts w:ascii="Times New Roman" w:hAnsi="Times New Roman"/>
          <w:i/>
          <w:sz w:val="24"/>
          <w:szCs w:val="24"/>
        </w:rPr>
        <w:t>The British Medical Journal</w:t>
      </w:r>
      <w:r w:rsidR="002A10D2">
        <w:rPr>
          <w:rFonts w:ascii="Times New Roman" w:hAnsi="Times New Roman"/>
          <w:sz w:val="24"/>
          <w:szCs w:val="24"/>
        </w:rPr>
        <w:t xml:space="preserve">, Sept 23: </w:t>
      </w:r>
      <w:r w:rsidRPr="00CE6E19">
        <w:rPr>
          <w:rFonts w:ascii="Times New Roman" w:hAnsi="Times New Roman"/>
          <w:sz w:val="24"/>
          <w:szCs w:val="24"/>
        </w:rPr>
        <w:t>346-347.</w:t>
      </w:r>
    </w:p>
    <w:p w:rsidR="009E1459" w:rsidRPr="00CE6E19" w:rsidRDefault="009E1459" w:rsidP="00CE6E19">
      <w:pPr>
        <w:pStyle w:val="NormalWeb"/>
        <w:spacing w:before="0" w:beforeAutospacing="0" w:after="240" w:afterAutospacing="0" w:line="360" w:lineRule="auto"/>
      </w:pPr>
      <w:r w:rsidRPr="00CE6E19">
        <w:t xml:space="preserve">Betham-Edwards, M. (1868) </w:t>
      </w:r>
      <w:r w:rsidRPr="00CE6E19">
        <w:rPr>
          <w:i/>
        </w:rPr>
        <w:t>Through Spain to the Sahara</w:t>
      </w:r>
      <w:r w:rsidRPr="00CE6E19">
        <w:t>. Google Books [online] Available at: http://books.google.com (Accessed: 16 July 2009)</w:t>
      </w:r>
    </w:p>
    <w:p w:rsidR="009E1459" w:rsidRPr="00CE6E19" w:rsidRDefault="009E1459" w:rsidP="00CE6E19">
      <w:pPr>
        <w:pStyle w:val="NormalWeb"/>
        <w:spacing w:before="0" w:beforeAutospacing="0" w:after="240" w:afterAutospacing="0" w:line="360" w:lineRule="auto"/>
      </w:pPr>
      <w:r w:rsidRPr="00CE6E19">
        <w:t xml:space="preserve">Blackburn, H. (1869) </w:t>
      </w:r>
      <w:r w:rsidR="007C4A21">
        <w:rPr>
          <w:i/>
        </w:rPr>
        <w:t>Travelling in Spain in the Present D</w:t>
      </w:r>
      <w:r w:rsidRPr="00CE6E19">
        <w:rPr>
          <w:i/>
        </w:rPr>
        <w:t>ay</w:t>
      </w:r>
      <w:r w:rsidRPr="00CE6E19">
        <w:t>. Google Books [online] Available at: http://books.google.com (Accessed: 16 July 2010)</w:t>
      </w:r>
    </w:p>
    <w:p w:rsidR="009E1459" w:rsidRPr="00CE6E19" w:rsidRDefault="009E1459" w:rsidP="00CE6E19">
      <w:pPr>
        <w:pStyle w:val="NormalWeb"/>
        <w:spacing w:before="0" w:beforeAutospacing="0" w:after="240" w:afterAutospacing="0" w:line="360" w:lineRule="auto"/>
      </w:pPr>
      <w:r w:rsidRPr="00CE6E19">
        <w:t xml:space="preserve">Bryant, W. C. (1859) </w:t>
      </w:r>
      <w:r w:rsidR="007C4A21">
        <w:rPr>
          <w:i/>
        </w:rPr>
        <w:t>Letters of a T</w:t>
      </w:r>
      <w:r w:rsidRPr="00CE6E19">
        <w:rPr>
          <w:i/>
        </w:rPr>
        <w:t>raveller</w:t>
      </w:r>
      <w:r w:rsidRPr="00CE6E19">
        <w:t>. Google Books [online] Available at: http://books.google.com (Accessed: 20 July 2010)</w:t>
      </w:r>
    </w:p>
    <w:p w:rsidR="00CB4E88" w:rsidRDefault="00CB4E88" w:rsidP="00CE6E19">
      <w:pPr>
        <w:spacing w:after="240" w:line="360" w:lineRule="auto"/>
        <w:outlineLvl w:val="1"/>
        <w:rPr>
          <w:rFonts w:ascii="Times New Roman" w:hAnsi="Times New Roman"/>
          <w:sz w:val="24"/>
          <w:szCs w:val="24"/>
        </w:rPr>
      </w:pPr>
      <w:r w:rsidRPr="00CE6E19">
        <w:rPr>
          <w:rFonts w:ascii="Times New Roman" w:hAnsi="Times New Roman"/>
          <w:sz w:val="24"/>
          <w:szCs w:val="24"/>
        </w:rPr>
        <w:t xml:space="preserve">Byron, G.G. Lord (1854) </w:t>
      </w:r>
      <w:r w:rsidRPr="00CE6E19">
        <w:rPr>
          <w:rFonts w:ascii="Times New Roman" w:eastAsia="Times New Roman" w:hAnsi="Times New Roman"/>
          <w:bCs/>
          <w:i/>
          <w:kern w:val="36"/>
          <w:sz w:val="24"/>
          <w:szCs w:val="24"/>
          <w:lang w:eastAsia="en-GB"/>
        </w:rPr>
        <w:t>Childe Harold's Pilgrimage</w:t>
      </w:r>
      <w:r w:rsidRPr="00CE6E19">
        <w:rPr>
          <w:rFonts w:ascii="Times New Roman" w:eastAsia="Times New Roman" w:hAnsi="Times New Roman"/>
          <w:bCs/>
          <w:kern w:val="36"/>
          <w:sz w:val="24"/>
          <w:szCs w:val="24"/>
          <w:lang w:eastAsia="en-GB"/>
        </w:rPr>
        <w:t xml:space="preserve">. </w:t>
      </w:r>
      <w:r w:rsidRPr="00CE6E19">
        <w:rPr>
          <w:rFonts w:ascii="Times New Roman" w:hAnsi="Times New Roman"/>
          <w:sz w:val="24"/>
          <w:szCs w:val="24"/>
        </w:rPr>
        <w:t>Google Books [online] Available at: http://books.google.com (Accessed: 17 July 2009)</w:t>
      </w:r>
    </w:p>
    <w:p w:rsidR="00A6229B" w:rsidRPr="00CE6E19" w:rsidRDefault="00A6229B" w:rsidP="00A6229B">
      <w:pPr>
        <w:spacing w:after="240" w:line="360" w:lineRule="auto"/>
        <w:rPr>
          <w:rFonts w:ascii="Times New Roman" w:hAnsi="Times New Roman"/>
          <w:sz w:val="24"/>
          <w:szCs w:val="24"/>
        </w:rPr>
      </w:pPr>
      <w:r>
        <w:rPr>
          <w:rFonts w:ascii="Times New Roman" w:hAnsi="Times New Roman"/>
          <w:sz w:val="24"/>
          <w:szCs w:val="24"/>
        </w:rPr>
        <w:t>Capell-</w:t>
      </w:r>
      <w:r w:rsidRPr="00CE6E19">
        <w:rPr>
          <w:rFonts w:ascii="Times New Roman" w:hAnsi="Times New Roman"/>
          <w:sz w:val="24"/>
          <w:szCs w:val="24"/>
        </w:rPr>
        <w:t>Brooke, Sir A.</w:t>
      </w:r>
      <w:r>
        <w:rPr>
          <w:rFonts w:ascii="Times New Roman" w:hAnsi="Times New Roman"/>
          <w:sz w:val="24"/>
          <w:szCs w:val="24"/>
        </w:rPr>
        <w:t xml:space="preserve"> de</w:t>
      </w:r>
      <w:r w:rsidRPr="00CE6E19">
        <w:rPr>
          <w:rFonts w:ascii="Times New Roman" w:hAnsi="Times New Roman"/>
          <w:sz w:val="24"/>
          <w:szCs w:val="24"/>
        </w:rPr>
        <w:t xml:space="preserve"> (1831) </w:t>
      </w:r>
      <w:r w:rsidRPr="00CE6E19">
        <w:rPr>
          <w:rFonts w:ascii="Times New Roman" w:hAnsi="Times New Roman"/>
          <w:i/>
          <w:sz w:val="24"/>
          <w:szCs w:val="24"/>
        </w:rPr>
        <w:t>Ske</w:t>
      </w:r>
      <w:r w:rsidR="007C4A21">
        <w:rPr>
          <w:rFonts w:ascii="Times New Roman" w:hAnsi="Times New Roman"/>
          <w:i/>
          <w:sz w:val="24"/>
          <w:szCs w:val="24"/>
        </w:rPr>
        <w:t>tches in Spain and Morocco, in Two V</w:t>
      </w:r>
      <w:r w:rsidRPr="00CE6E19">
        <w:rPr>
          <w:rFonts w:ascii="Times New Roman" w:hAnsi="Times New Roman"/>
          <w:i/>
          <w:sz w:val="24"/>
          <w:szCs w:val="24"/>
        </w:rPr>
        <w:t>olumes,</w:t>
      </w:r>
      <w:r w:rsidRPr="00CE6E19">
        <w:rPr>
          <w:rFonts w:ascii="Times New Roman" w:hAnsi="Times New Roman"/>
          <w:sz w:val="24"/>
          <w:szCs w:val="24"/>
        </w:rPr>
        <w:t xml:space="preserve"> Vol II.  </w:t>
      </w:r>
      <w:r w:rsidR="00AB366C" w:rsidRPr="00AB366C">
        <w:rPr>
          <w:rFonts w:ascii="Times New Roman" w:hAnsi="Times New Roman"/>
          <w:sz w:val="24"/>
          <w:szCs w:val="24"/>
        </w:rPr>
        <w:t>London</w:t>
      </w:r>
      <w:r w:rsidR="00AB366C">
        <w:rPr>
          <w:rFonts w:ascii="Times New Roman" w:hAnsi="Times New Roman"/>
          <w:sz w:val="24"/>
          <w:szCs w:val="24"/>
        </w:rPr>
        <w:t xml:space="preserve">: </w:t>
      </w:r>
      <w:r w:rsidRPr="00CE6E19">
        <w:rPr>
          <w:rFonts w:ascii="Times New Roman" w:hAnsi="Times New Roman"/>
          <w:sz w:val="24"/>
          <w:szCs w:val="24"/>
        </w:rPr>
        <w:t>Hen</w:t>
      </w:r>
      <w:r w:rsidR="00AB366C">
        <w:rPr>
          <w:rFonts w:ascii="Times New Roman" w:hAnsi="Times New Roman"/>
          <w:sz w:val="24"/>
          <w:szCs w:val="24"/>
        </w:rPr>
        <w:t>ry Colburn and Richard Bentley.</w:t>
      </w:r>
    </w:p>
    <w:p w:rsidR="003633B2" w:rsidRPr="00CE6E19" w:rsidRDefault="00375F3C" w:rsidP="00CE6E19">
      <w:pPr>
        <w:spacing w:after="240" w:line="360" w:lineRule="auto"/>
        <w:outlineLvl w:val="1"/>
        <w:rPr>
          <w:rFonts w:ascii="Times New Roman" w:eastAsia="Times New Roman" w:hAnsi="Times New Roman"/>
          <w:b/>
          <w:bCs/>
          <w:kern w:val="36"/>
          <w:sz w:val="24"/>
          <w:szCs w:val="24"/>
          <w:lang w:eastAsia="en-GB"/>
        </w:rPr>
      </w:pPr>
      <w:r w:rsidRPr="00CE6E19">
        <w:rPr>
          <w:rFonts w:ascii="Times New Roman" w:hAnsi="Times New Roman"/>
          <w:sz w:val="24"/>
          <w:szCs w:val="24"/>
        </w:rPr>
        <w:t xml:space="preserve">Carter, F. (1777) </w:t>
      </w:r>
      <w:r w:rsidRPr="00CE6E19">
        <w:rPr>
          <w:rFonts w:ascii="Times New Roman" w:hAnsi="Times New Roman"/>
          <w:i/>
          <w:sz w:val="24"/>
          <w:szCs w:val="24"/>
        </w:rPr>
        <w:t xml:space="preserve">A Journey from Gibraltar to </w:t>
      </w:r>
      <w:r w:rsidR="00A0478A">
        <w:rPr>
          <w:rFonts w:ascii="Times New Roman" w:hAnsi="Times New Roman"/>
          <w:i/>
          <w:sz w:val="24"/>
          <w:szCs w:val="24"/>
        </w:rPr>
        <w:t>Malaga</w:t>
      </w:r>
      <w:r w:rsidRPr="00CE6E19">
        <w:rPr>
          <w:rFonts w:ascii="Times New Roman" w:hAnsi="Times New Roman"/>
          <w:sz w:val="24"/>
          <w:szCs w:val="24"/>
        </w:rPr>
        <w:t xml:space="preserve">, </w:t>
      </w:r>
      <w:r w:rsidR="003633B2" w:rsidRPr="00CE6E19">
        <w:rPr>
          <w:rFonts w:ascii="Times New Roman" w:hAnsi="Times New Roman"/>
          <w:sz w:val="24"/>
          <w:szCs w:val="24"/>
        </w:rPr>
        <w:t>Google Books [online] Available at: http://books.google.com (Accessed: 15 July 2009)</w:t>
      </w:r>
    </w:p>
    <w:p w:rsidR="003A39C3" w:rsidRPr="00CE6E19" w:rsidRDefault="003A39C3" w:rsidP="00FF0FD1">
      <w:pPr>
        <w:autoSpaceDE w:val="0"/>
        <w:autoSpaceDN w:val="0"/>
        <w:adjustRightInd w:val="0"/>
        <w:spacing w:after="240" w:line="360" w:lineRule="auto"/>
        <w:rPr>
          <w:rFonts w:ascii="Times New Roman" w:hAnsi="Times New Roman"/>
          <w:sz w:val="24"/>
          <w:szCs w:val="24"/>
        </w:rPr>
      </w:pPr>
      <w:r w:rsidRPr="00CE6E19">
        <w:rPr>
          <w:rFonts w:ascii="Times New Roman" w:hAnsi="Times New Roman"/>
          <w:sz w:val="24"/>
          <w:szCs w:val="24"/>
          <w:lang w:val="es-ES_tradnl" w:eastAsia="en-GB"/>
        </w:rPr>
        <w:t xml:space="preserve">Castellanos, J. (1998). La promoción de </w:t>
      </w:r>
      <w:r w:rsidR="00A0478A">
        <w:rPr>
          <w:rFonts w:ascii="Times New Roman" w:hAnsi="Times New Roman"/>
          <w:sz w:val="24"/>
          <w:szCs w:val="24"/>
          <w:lang w:val="es-ES_tradnl" w:eastAsia="en-GB"/>
        </w:rPr>
        <w:t>Malaga</w:t>
      </w:r>
      <w:r w:rsidRPr="00CE6E19">
        <w:rPr>
          <w:rFonts w:ascii="Times New Roman" w:hAnsi="Times New Roman"/>
          <w:sz w:val="24"/>
          <w:szCs w:val="24"/>
          <w:lang w:val="es-ES_tradnl" w:eastAsia="en-GB"/>
        </w:rPr>
        <w:t xml:space="preserve"> y la idea de ciudad saludable. </w:t>
      </w:r>
      <w:r w:rsidRPr="00CE6E19">
        <w:rPr>
          <w:rFonts w:ascii="Times New Roman" w:hAnsi="Times New Roman"/>
          <w:i/>
          <w:sz w:val="24"/>
          <w:szCs w:val="24"/>
          <w:lang w:eastAsia="en-GB"/>
        </w:rPr>
        <w:t>Dynamis</w:t>
      </w:r>
      <w:r w:rsidRPr="00CE6E19">
        <w:rPr>
          <w:rFonts w:ascii="Times New Roman" w:hAnsi="Times New Roman"/>
          <w:sz w:val="24"/>
          <w:szCs w:val="24"/>
          <w:lang w:eastAsia="en-GB"/>
        </w:rPr>
        <w:t>, 18,</w:t>
      </w:r>
      <w:r w:rsidR="00FF0FD1">
        <w:rPr>
          <w:rFonts w:ascii="Times New Roman" w:hAnsi="Times New Roman"/>
          <w:sz w:val="24"/>
          <w:szCs w:val="24"/>
          <w:lang w:eastAsia="en-GB"/>
        </w:rPr>
        <w:t xml:space="preserve"> </w:t>
      </w:r>
      <w:r w:rsidRPr="00CE6E19">
        <w:rPr>
          <w:rFonts w:ascii="Times New Roman" w:hAnsi="Times New Roman"/>
          <w:sz w:val="24"/>
          <w:szCs w:val="24"/>
          <w:lang w:eastAsia="en-GB"/>
        </w:rPr>
        <w:t>207-231.</w:t>
      </w:r>
    </w:p>
    <w:p w:rsidR="007B2153" w:rsidRPr="00CE6E19" w:rsidRDefault="007B2153" w:rsidP="00CE6E19">
      <w:pPr>
        <w:keepNext/>
        <w:autoSpaceDE w:val="0"/>
        <w:autoSpaceDN w:val="0"/>
        <w:adjustRightInd w:val="0"/>
        <w:spacing w:after="240" w:line="360" w:lineRule="auto"/>
        <w:outlineLvl w:val="1"/>
        <w:rPr>
          <w:rFonts w:ascii="Times New Roman" w:hAnsi="Times New Roman"/>
          <w:bCs/>
          <w:kern w:val="36"/>
          <w:sz w:val="24"/>
          <w:szCs w:val="24"/>
        </w:rPr>
      </w:pPr>
      <w:r w:rsidRPr="00CE6E19">
        <w:rPr>
          <w:rFonts w:ascii="Times New Roman" w:hAnsi="Times New Roman"/>
          <w:bCs/>
          <w:kern w:val="36"/>
          <w:sz w:val="24"/>
          <w:szCs w:val="24"/>
        </w:rPr>
        <w:t xml:space="preserve">Clark, S. (ed.) (1999) </w:t>
      </w:r>
      <w:r w:rsidRPr="00CE6E19">
        <w:rPr>
          <w:rFonts w:ascii="Times New Roman" w:hAnsi="Times New Roman"/>
          <w:bCs/>
          <w:i/>
          <w:kern w:val="36"/>
          <w:sz w:val="24"/>
          <w:szCs w:val="24"/>
        </w:rPr>
        <w:t>Travel Writing and Empire: Postcolonial Theory in Transit</w:t>
      </w:r>
      <w:r w:rsidRPr="00CE6E19">
        <w:rPr>
          <w:rFonts w:ascii="Times New Roman" w:hAnsi="Times New Roman"/>
          <w:bCs/>
          <w:kern w:val="36"/>
          <w:sz w:val="24"/>
          <w:szCs w:val="24"/>
        </w:rPr>
        <w:t>, London: Zed books</w:t>
      </w:r>
    </w:p>
    <w:p w:rsidR="00375F3C" w:rsidRPr="00CE6E19" w:rsidRDefault="00AB366C" w:rsidP="00CE6E19">
      <w:pPr>
        <w:spacing w:after="240" w:line="360" w:lineRule="auto"/>
        <w:rPr>
          <w:rFonts w:ascii="Times New Roman" w:hAnsi="Times New Roman"/>
          <w:bCs/>
          <w:sz w:val="24"/>
          <w:szCs w:val="24"/>
        </w:rPr>
      </w:pPr>
      <w:r>
        <w:rPr>
          <w:rFonts w:ascii="Times New Roman" w:hAnsi="Times New Roman"/>
          <w:bCs/>
          <w:sz w:val="24"/>
          <w:szCs w:val="24"/>
        </w:rPr>
        <w:t xml:space="preserve">Clark, </w:t>
      </w:r>
      <w:r w:rsidR="00375F3C" w:rsidRPr="00CE6E19">
        <w:rPr>
          <w:rFonts w:ascii="Times New Roman" w:hAnsi="Times New Roman"/>
          <w:bCs/>
          <w:sz w:val="24"/>
          <w:szCs w:val="24"/>
        </w:rPr>
        <w:t xml:space="preserve">W. G. (1850) </w:t>
      </w:r>
      <w:r w:rsidR="007C4A21">
        <w:rPr>
          <w:rFonts w:ascii="Times New Roman" w:hAnsi="Times New Roman"/>
          <w:bCs/>
          <w:i/>
          <w:sz w:val="24"/>
          <w:szCs w:val="24"/>
        </w:rPr>
        <w:t>Gazpacho or Summer M</w:t>
      </w:r>
      <w:r w:rsidR="00375F3C" w:rsidRPr="00CE6E19">
        <w:rPr>
          <w:rFonts w:ascii="Times New Roman" w:hAnsi="Times New Roman"/>
          <w:bCs/>
          <w:i/>
          <w:sz w:val="24"/>
          <w:szCs w:val="24"/>
        </w:rPr>
        <w:t>onths in Spain</w:t>
      </w:r>
      <w:r w:rsidR="00375F3C" w:rsidRPr="00CE6E19">
        <w:rPr>
          <w:rFonts w:ascii="Times New Roman" w:hAnsi="Times New Roman"/>
          <w:bCs/>
          <w:sz w:val="24"/>
          <w:szCs w:val="24"/>
        </w:rPr>
        <w:t>.</w:t>
      </w:r>
      <w:r w:rsidR="00375F3C" w:rsidRPr="00CE6E19">
        <w:rPr>
          <w:rFonts w:ascii="Times New Roman" w:hAnsi="Times New Roman"/>
          <w:sz w:val="24"/>
          <w:szCs w:val="24"/>
        </w:rPr>
        <w:t xml:space="preserve"> Google Books [online] Available at: http://books.google.com (Accessed: 27 July 2010)</w:t>
      </w:r>
      <w:r w:rsidR="00375F3C" w:rsidRPr="00CE6E19">
        <w:rPr>
          <w:rFonts w:ascii="Times New Roman" w:hAnsi="Times New Roman"/>
          <w:bCs/>
          <w:sz w:val="24"/>
          <w:szCs w:val="24"/>
        </w:rPr>
        <w:t xml:space="preserve"> </w:t>
      </w:r>
    </w:p>
    <w:p w:rsidR="00E57876" w:rsidRPr="00CE6E19" w:rsidRDefault="00E57876" w:rsidP="00A6229B">
      <w:pPr>
        <w:autoSpaceDE w:val="0"/>
        <w:autoSpaceDN w:val="0"/>
        <w:adjustRightInd w:val="0"/>
        <w:spacing w:after="240" w:line="360" w:lineRule="auto"/>
        <w:rPr>
          <w:rFonts w:ascii="Times New Roman" w:hAnsi="Times New Roman"/>
          <w:bCs/>
          <w:sz w:val="24"/>
          <w:szCs w:val="24"/>
        </w:rPr>
      </w:pPr>
      <w:r w:rsidRPr="00CE6E19">
        <w:rPr>
          <w:rFonts w:ascii="Times New Roman" w:hAnsi="Times New Roman"/>
          <w:sz w:val="24"/>
          <w:szCs w:val="24"/>
          <w:lang w:eastAsia="en-GB"/>
        </w:rPr>
        <w:t>Col</w:t>
      </w:r>
      <w:r w:rsidR="00AB366C">
        <w:rPr>
          <w:rFonts w:ascii="Times New Roman" w:hAnsi="Times New Roman"/>
          <w:sz w:val="24"/>
          <w:szCs w:val="24"/>
          <w:lang w:eastAsia="en-GB"/>
        </w:rPr>
        <w:t>meiro, J.F. (2002) “</w:t>
      </w:r>
      <w:r w:rsidR="007C4A21">
        <w:rPr>
          <w:rFonts w:ascii="Times New Roman" w:hAnsi="Times New Roman"/>
          <w:sz w:val="24"/>
          <w:szCs w:val="24"/>
          <w:lang w:eastAsia="en-GB"/>
        </w:rPr>
        <w:t>Exorcising Exoticism: ‘‘Carmen’’ and the Construction of O</w:t>
      </w:r>
      <w:r w:rsidRPr="00CE6E19">
        <w:rPr>
          <w:rFonts w:ascii="Times New Roman" w:hAnsi="Times New Roman"/>
          <w:sz w:val="24"/>
          <w:szCs w:val="24"/>
          <w:lang w:eastAsia="en-GB"/>
        </w:rPr>
        <w:t>riental Spain.</w:t>
      </w:r>
      <w:r w:rsidR="00AB366C">
        <w:rPr>
          <w:rFonts w:ascii="Times New Roman" w:hAnsi="Times New Roman"/>
          <w:sz w:val="24"/>
          <w:szCs w:val="24"/>
          <w:lang w:eastAsia="en-GB"/>
        </w:rPr>
        <w:t xml:space="preserve">” </w:t>
      </w:r>
      <w:r w:rsidRPr="00CE6E19">
        <w:rPr>
          <w:rFonts w:ascii="Times New Roman" w:hAnsi="Times New Roman"/>
          <w:i/>
          <w:sz w:val="24"/>
          <w:szCs w:val="24"/>
          <w:lang w:eastAsia="en-GB"/>
        </w:rPr>
        <w:t>Comparative Literature</w:t>
      </w:r>
      <w:r w:rsidR="00AB366C">
        <w:rPr>
          <w:rFonts w:ascii="Times New Roman" w:hAnsi="Times New Roman"/>
          <w:sz w:val="24"/>
          <w:szCs w:val="24"/>
          <w:lang w:eastAsia="en-GB"/>
        </w:rPr>
        <w:t>, 54(2): 127-</w:t>
      </w:r>
      <w:r w:rsidRPr="00CE6E19">
        <w:rPr>
          <w:rFonts w:ascii="Times New Roman" w:hAnsi="Times New Roman"/>
          <w:sz w:val="24"/>
          <w:szCs w:val="24"/>
          <w:lang w:eastAsia="en-GB"/>
        </w:rPr>
        <w:t>144.</w:t>
      </w:r>
    </w:p>
    <w:p w:rsidR="00DD40DC" w:rsidRPr="00CE6E19" w:rsidRDefault="00DD40DC" w:rsidP="00CE6E19">
      <w:pPr>
        <w:spacing w:after="240" w:line="360" w:lineRule="auto"/>
        <w:rPr>
          <w:rFonts w:ascii="Times New Roman" w:hAnsi="Times New Roman"/>
          <w:sz w:val="24"/>
          <w:szCs w:val="24"/>
        </w:rPr>
      </w:pPr>
      <w:r w:rsidRPr="00CE6E19">
        <w:rPr>
          <w:rFonts w:ascii="Times New Roman" w:hAnsi="Times New Roman"/>
          <w:sz w:val="24"/>
          <w:szCs w:val="24"/>
        </w:rPr>
        <w:t xml:space="preserve">Corbin, A. (1986) </w:t>
      </w:r>
      <w:r w:rsidR="007C4A21">
        <w:rPr>
          <w:rFonts w:ascii="Times New Roman" w:hAnsi="Times New Roman"/>
          <w:i/>
          <w:sz w:val="24"/>
          <w:szCs w:val="24"/>
        </w:rPr>
        <w:t>The F</w:t>
      </w:r>
      <w:r w:rsidR="003633B2" w:rsidRPr="00CE6E19">
        <w:rPr>
          <w:rFonts w:ascii="Times New Roman" w:hAnsi="Times New Roman"/>
          <w:i/>
          <w:sz w:val="24"/>
          <w:szCs w:val="24"/>
        </w:rPr>
        <w:t xml:space="preserve">oul </w:t>
      </w:r>
      <w:r w:rsidR="007C4A21">
        <w:rPr>
          <w:rFonts w:ascii="Times New Roman" w:hAnsi="Times New Roman"/>
          <w:i/>
          <w:sz w:val="24"/>
          <w:szCs w:val="24"/>
        </w:rPr>
        <w:t>and the F</w:t>
      </w:r>
      <w:r w:rsidR="003633B2" w:rsidRPr="00CE6E19">
        <w:rPr>
          <w:rFonts w:ascii="Times New Roman" w:hAnsi="Times New Roman"/>
          <w:i/>
          <w:sz w:val="24"/>
          <w:szCs w:val="24"/>
        </w:rPr>
        <w:t>ragrant</w:t>
      </w:r>
      <w:r w:rsidRPr="00CE6E19">
        <w:rPr>
          <w:rFonts w:ascii="Times New Roman" w:hAnsi="Times New Roman"/>
          <w:i/>
          <w:sz w:val="24"/>
          <w:szCs w:val="24"/>
        </w:rPr>
        <w:t>:</w:t>
      </w:r>
      <w:r w:rsidR="003633B2" w:rsidRPr="00CE6E19">
        <w:rPr>
          <w:rFonts w:ascii="Times New Roman" w:hAnsi="Times New Roman"/>
          <w:i/>
          <w:sz w:val="24"/>
          <w:szCs w:val="24"/>
        </w:rPr>
        <w:t xml:space="preserve"> </w:t>
      </w:r>
      <w:r w:rsidR="007C4A21">
        <w:rPr>
          <w:rFonts w:ascii="Times New Roman" w:hAnsi="Times New Roman"/>
          <w:i/>
          <w:sz w:val="24"/>
          <w:szCs w:val="24"/>
        </w:rPr>
        <w:t>Odour and the French Social I</w:t>
      </w:r>
      <w:r w:rsidRPr="00CE6E19">
        <w:rPr>
          <w:rFonts w:ascii="Times New Roman" w:hAnsi="Times New Roman"/>
          <w:i/>
          <w:sz w:val="24"/>
          <w:szCs w:val="24"/>
        </w:rPr>
        <w:t>magination</w:t>
      </w:r>
      <w:r w:rsidRPr="00CE6E19">
        <w:rPr>
          <w:rFonts w:ascii="Times New Roman" w:hAnsi="Times New Roman"/>
          <w:sz w:val="24"/>
          <w:szCs w:val="24"/>
        </w:rPr>
        <w:t xml:space="preserve">, Leamington Spa: Berg. </w:t>
      </w:r>
    </w:p>
    <w:p w:rsidR="00375F3C" w:rsidRPr="00CE6E19" w:rsidRDefault="00D14C12" w:rsidP="00CE6E19">
      <w:pPr>
        <w:spacing w:after="240" w:line="360" w:lineRule="auto"/>
        <w:rPr>
          <w:rFonts w:ascii="Times New Roman" w:hAnsi="Times New Roman"/>
          <w:bCs/>
          <w:sz w:val="24"/>
          <w:szCs w:val="24"/>
        </w:rPr>
      </w:pPr>
      <w:r w:rsidRPr="00CE6E19">
        <w:rPr>
          <w:rFonts w:ascii="Times New Roman" w:hAnsi="Times New Roman"/>
          <w:bCs/>
          <w:sz w:val="24"/>
          <w:szCs w:val="24"/>
        </w:rPr>
        <w:t>Col</w:t>
      </w:r>
      <w:r w:rsidR="00375F3C" w:rsidRPr="00CE6E19">
        <w:rPr>
          <w:rFonts w:ascii="Times New Roman" w:hAnsi="Times New Roman"/>
          <w:bCs/>
          <w:sz w:val="24"/>
          <w:szCs w:val="24"/>
        </w:rPr>
        <w:t xml:space="preserve">ton, Rev. W. (1860) </w:t>
      </w:r>
      <w:r w:rsidR="007C4A21">
        <w:rPr>
          <w:rFonts w:ascii="Times New Roman" w:hAnsi="Times New Roman"/>
          <w:bCs/>
          <w:i/>
          <w:sz w:val="24"/>
          <w:szCs w:val="24"/>
        </w:rPr>
        <w:t>Ship and S</w:t>
      </w:r>
      <w:r w:rsidR="00375F3C" w:rsidRPr="00CE6E19">
        <w:rPr>
          <w:rFonts w:ascii="Times New Roman" w:hAnsi="Times New Roman"/>
          <w:bCs/>
          <w:i/>
          <w:sz w:val="24"/>
          <w:szCs w:val="24"/>
        </w:rPr>
        <w:t>hore in Madeira, Lisbon and the Mediterranean,</w:t>
      </w:r>
      <w:r w:rsidR="00375F3C" w:rsidRPr="00CE6E19">
        <w:rPr>
          <w:rFonts w:ascii="Times New Roman" w:hAnsi="Times New Roman"/>
          <w:bCs/>
          <w:sz w:val="24"/>
          <w:szCs w:val="24"/>
        </w:rPr>
        <w:t xml:space="preserve"> </w:t>
      </w:r>
      <w:r w:rsidR="00375F3C" w:rsidRPr="00CE6E19">
        <w:rPr>
          <w:rFonts w:ascii="Times New Roman" w:hAnsi="Times New Roman"/>
          <w:sz w:val="24"/>
          <w:szCs w:val="24"/>
        </w:rPr>
        <w:t>Google Books [online] Available at: http://books.google.com (Accessed: 5 July 2010)</w:t>
      </w:r>
      <w:r w:rsidR="00375F3C" w:rsidRPr="00CE6E19">
        <w:rPr>
          <w:rFonts w:ascii="Times New Roman" w:hAnsi="Times New Roman"/>
          <w:bCs/>
          <w:sz w:val="24"/>
          <w:szCs w:val="24"/>
        </w:rPr>
        <w:t xml:space="preserve">  </w:t>
      </w:r>
    </w:p>
    <w:p w:rsidR="00CB4E88" w:rsidRPr="00CE6E19" w:rsidRDefault="00CB4E88" w:rsidP="00CE6E19">
      <w:pPr>
        <w:spacing w:after="240" w:line="360" w:lineRule="auto"/>
        <w:rPr>
          <w:rFonts w:ascii="Times New Roman" w:hAnsi="Times New Roman"/>
          <w:bCs/>
          <w:sz w:val="24"/>
          <w:szCs w:val="24"/>
        </w:rPr>
      </w:pPr>
      <w:r w:rsidRPr="00CE6E19">
        <w:rPr>
          <w:rFonts w:ascii="Times New Roman" w:hAnsi="Times New Roman"/>
          <w:bCs/>
          <w:sz w:val="24"/>
          <w:szCs w:val="24"/>
        </w:rPr>
        <w:lastRenderedPageBreak/>
        <w:t>Davillier, Baron, C.  &amp; Doré, G.</w:t>
      </w:r>
      <w:r w:rsidRPr="00CE6E19">
        <w:rPr>
          <w:rFonts w:ascii="Times New Roman" w:hAnsi="Times New Roman"/>
          <w:bCs/>
          <w:i/>
          <w:iCs/>
          <w:sz w:val="24"/>
          <w:szCs w:val="24"/>
        </w:rPr>
        <w:t xml:space="preserve"> </w:t>
      </w:r>
      <w:r w:rsidRPr="00CE6E19">
        <w:rPr>
          <w:rFonts w:ascii="Times New Roman" w:hAnsi="Times New Roman"/>
          <w:bCs/>
          <w:sz w:val="24"/>
          <w:szCs w:val="24"/>
        </w:rPr>
        <w:t xml:space="preserve">(1876) </w:t>
      </w:r>
      <w:r w:rsidRPr="00CE6E19">
        <w:rPr>
          <w:rFonts w:ascii="Times New Roman" w:hAnsi="Times New Roman"/>
          <w:bCs/>
          <w:i/>
          <w:iCs/>
          <w:sz w:val="24"/>
          <w:szCs w:val="24"/>
        </w:rPr>
        <w:t>Spain,</w:t>
      </w:r>
      <w:r w:rsidRPr="00CE6E19">
        <w:rPr>
          <w:rFonts w:ascii="Times New Roman" w:hAnsi="Times New Roman"/>
          <w:bCs/>
          <w:sz w:val="24"/>
          <w:szCs w:val="24"/>
        </w:rPr>
        <w:t xml:space="preserve"> London: </w:t>
      </w:r>
      <w:r w:rsidRPr="00CE6E19">
        <w:rPr>
          <w:rFonts w:ascii="Times New Roman" w:hAnsi="Times New Roman"/>
          <w:sz w:val="24"/>
          <w:szCs w:val="24"/>
        </w:rPr>
        <w:t>S. Low, Marston, Low, and Searle</w:t>
      </w:r>
      <w:r w:rsidRPr="00CE6E19">
        <w:rPr>
          <w:rFonts w:ascii="Times New Roman" w:hAnsi="Times New Roman"/>
          <w:bCs/>
          <w:sz w:val="24"/>
          <w:szCs w:val="24"/>
        </w:rPr>
        <w:t xml:space="preserve"> </w:t>
      </w:r>
    </w:p>
    <w:p w:rsidR="00DD40DC" w:rsidRPr="00CE6E19" w:rsidRDefault="00DD40DC" w:rsidP="00CE6E19">
      <w:pPr>
        <w:spacing w:after="240" w:line="360" w:lineRule="auto"/>
        <w:rPr>
          <w:rFonts w:ascii="Times New Roman" w:hAnsi="Times New Roman"/>
          <w:sz w:val="24"/>
          <w:szCs w:val="24"/>
          <w:lang w:val="es-ES_tradnl"/>
        </w:rPr>
      </w:pPr>
      <w:r w:rsidRPr="00CE6E19">
        <w:rPr>
          <w:rFonts w:ascii="Times New Roman" w:hAnsi="Times New Roman"/>
          <w:sz w:val="24"/>
          <w:szCs w:val="24"/>
          <w:lang w:val="es-ES_tradnl" w:eastAsia="en-GB"/>
        </w:rPr>
        <w:t xml:space="preserve">Davillier, C.. and  Doré, G. (1874), </w:t>
      </w:r>
      <w:r w:rsidRPr="00897669">
        <w:rPr>
          <w:rFonts w:ascii="Times New Roman" w:hAnsi="Times New Roman"/>
          <w:i/>
          <w:sz w:val="24"/>
          <w:szCs w:val="24"/>
          <w:lang w:val="es-ES_tradnl" w:eastAsia="en-GB"/>
        </w:rPr>
        <w:t>Viaje por España</w:t>
      </w:r>
      <w:r w:rsidRPr="00CE6E19">
        <w:rPr>
          <w:rFonts w:ascii="Times New Roman" w:hAnsi="Times New Roman"/>
          <w:sz w:val="24"/>
          <w:szCs w:val="24"/>
          <w:lang w:val="es-ES_tradnl" w:eastAsia="en-GB"/>
        </w:rPr>
        <w:t>, Madrid, Cátedra.</w:t>
      </w:r>
    </w:p>
    <w:p w:rsidR="00375F3C" w:rsidRPr="00CE6E19" w:rsidRDefault="00375F3C" w:rsidP="00CE6E19">
      <w:pPr>
        <w:pStyle w:val="gtxtbody"/>
        <w:shd w:val="clear" w:color="auto" w:fill="FFFFFF"/>
        <w:spacing w:before="0" w:beforeAutospacing="0" w:after="240" w:afterAutospacing="0" w:line="360" w:lineRule="auto"/>
      </w:pPr>
      <w:r w:rsidRPr="00CE6E19">
        <w:t xml:space="preserve">Dennis, G. (1839) </w:t>
      </w:r>
      <w:r w:rsidRPr="00CE6E19">
        <w:rPr>
          <w:i/>
        </w:rPr>
        <w:t>A Summer in Andalucia</w:t>
      </w:r>
      <w:r w:rsidRPr="00CE6E19">
        <w:t xml:space="preserve">, </w:t>
      </w:r>
      <w:r w:rsidRPr="00CE6E19">
        <w:rPr>
          <w:i/>
        </w:rPr>
        <w:t>Volume 2</w:t>
      </w:r>
      <w:r w:rsidRPr="00CE6E19">
        <w:t>. Google Books [online] Available at: http://books.google.com (Accessed: 27 July 2009).</w:t>
      </w:r>
    </w:p>
    <w:p w:rsidR="009E1459" w:rsidRPr="00CE6E19" w:rsidRDefault="009E1459" w:rsidP="00CE6E19">
      <w:pPr>
        <w:pStyle w:val="NormalWeb"/>
        <w:spacing w:before="0" w:beforeAutospacing="0" w:after="240" w:afterAutospacing="0" w:line="360" w:lineRule="auto"/>
      </w:pPr>
      <w:r w:rsidRPr="00CE6E19">
        <w:t xml:space="preserve">Dunbar (of Northfield), Lady (1862) </w:t>
      </w:r>
      <w:r w:rsidR="007C4A21">
        <w:rPr>
          <w:i/>
        </w:rPr>
        <w:t>A Family Tour Round the Coasts of Spain and Portugal During the W</w:t>
      </w:r>
      <w:r w:rsidRPr="00CE6E19">
        <w:rPr>
          <w:i/>
        </w:rPr>
        <w:t>inter of 1860-61</w:t>
      </w:r>
      <w:r w:rsidRPr="00CE6E19">
        <w:t>. Google Books [online] Available at: http://books.google.com (Accessed: 17 July 2009)</w:t>
      </w:r>
    </w:p>
    <w:p w:rsidR="00D11974" w:rsidRPr="00CE6E19" w:rsidRDefault="00D11974" w:rsidP="00A6229B">
      <w:pPr>
        <w:pStyle w:val="Heading1"/>
        <w:spacing w:line="360" w:lineRule="auto"/>
        <w:rPr>
          <w:rFonts w:eastAsia="Arial Unicode MS"/>
          <w:b w:val="0"/>
          <w:sz w:val="24"/>
          <w:szCs w:val="24"/>
        </w:rPr>
      </w:pPr>
      <w:r w:rsidRPr="00CE6E19">
        <w:rPr>
          <w:b w:val="0"/>
          <w:sz w:val="24"/>
          <w:szCs w:val="24"/>
        </w:rPr>
        <w:t xml:space="preserve">Duncan, J. S. and Gregory, D. (1999) </w:t>
      </w:r>
      <w:r w:rsidR="007C4A21">
        <w:rPr>
          <w:rFonts w:eastAsia="Arial Unicode MS"/>
          <w:b w:val="0"/>
          <w:i/>
          <w:sz w:val="24"/>
          <w:szCs w:val="24"/>
        </w:rPr>
        <w:t>Writes of Passage: Reading Travel W</w:t>
      </w:r>
      <w:r w:rsidRPr="00CE6E19">
        <w:rPr>
          <w:rFonts w:eastAsia="Arial Unicode MS"/>
          <w:b w:val="0"/>
          <w:i/>
          <w:sz w:val="24"/>
          <w:szCs w:val="24"/>
        </w:rPr>
        <w:t>riting</w:t>
      </w:r>
      <w:r w:rsidRPr="00CE6E19">
        <w:rPr>
          <w:rFonts w:eastAsia="Arial Unicode MS"/>
          <w:b w:val="0"/>
          <w:sz w:val="24"/>
          <w:szCs w:val="24"/>
        </w:rPr>
        <w:t>,</w:t>
      </w:r>
      <w:r w:rsidRPr="00CE6E19">
        <w:rPr>
          <w:rFonts w:eastAsia="Arial Unicode MS"/>
          <w:color w:val="222222"/>
          <w:sz w:val="24"/>
          <w:szCs w:val="24"/>
        </w:rPr>
        <w:t xml:space="preserve"> </w:t>
      </w:r>
      <w:r w:rsidRPr="00CE6E19">
        <w:rPr>
          <w:rFonts w:eastAsia="Arial Unicode MS"/>
          <w:b w:val="0"/>
          <w:color w:val="222222"/>
          <w:sz w:val="24"/>
          <w:szCs w:val="24"/>
        </w:rPr>
        <w:t xml:space="preserve">London : Routledge. </w:t>
      </w:r>
    </w:p>
    <w:p w:rsidR="00C84067" w:rsidRDefault="00CB4E88" w:rsidP="00CE6E19">
      <w:pPr>
        <w:spacing w:after="240" w:line="360" w:lineRule="auto"/>
        <w:rPr>
          <w:rFonts w:ascii="Times New Roman" w:hAnsi="Times New Roman"/>
          <w:color w:val="000000"/>
          <w:sz w:val="24"/>
          <w:szCs w:val="24"/>
        </w:rPr>
      </w:pPr>
      <w:r w:rsidRPr="00CE6E19">
        <w:rPr>
          <w:rFonts w:ascii="Times New Roman" w:hAnsi="Times New Roman"/>
          <w:sz w:val="24"/>
          <w:szCs w:val="24"/>
        </w:rPr>
        <w:t xml:space="preserve">Elliot, F. (1893:36-37) </w:t>
      </w:r>
      <w:r w:rsidRPr="00CE6E19">
        <w:rPr>
          <w:rFonts w:ascii="Times New Roman" w:hAnsi="Times New Roman"/>
          <w:i/>
          <w:sz w:val="24"/>
          <w:szCs w:val="24"/>
        </w:rPr>
        <w:t>Diary of an Idle Woman in Spain</w:t>
      </w:r>
      <w:r w:rsidRPr="00CE6E19">
        <w:rPr>
          <w:rFonts w:ascii="Times New Roman" w:hAnsi="Times New Roman"/>
          <w:sz w:val="24"/>
          <w:szCs w:val="24"/>
        </w:rPr>
        <w:t xml:space="preserve">, </w:t>
      </w:r>
      <w:r w:rsidR="00C84067">
        <w:rPr>
          <w:rFonts w:ascii="Times New Roman" w:hAnsi="Times New Roman"/>
          <w:color w:val="000000"/>
          <w:sz w:val="24"/>
          <w:szCs w:val="24"/>
        </w:rPr>
        <w:t>Leipzig: Bernhard Tauchnitz.</w:t>
      </w:r>
    </w:p>
    <w:p w:rsidR="00CB4E88" w:rsidRDefault="00C84067" w:rsidP="00CE6E19">
      <w:pPr>
        <w:spacing w:after="240" w:line="360" w:lineRule="auto"/>
        <w:rPr>
          <w:rFonts w:ascii="Times New Roman" w:hAnsi="Times New Roman"/>
          <w:color w:val="000000"/>
          <w:sz w:val="24"/>
          <w:szCs w:val="24"/>
        </w:rPr>
      </w:pPr>
      <w:r>
        <w:rPr>
          <w:rFonts w:ascii="Times New Roman" w:hAnsi="Times New Roman"/>
          <w:color w:val="000000"/>
          <w:sz w:val="24"/>
          <w:szCs w:val="24"/>
        </w:rPr>
        <w:t>Fairclough, N. (1995</w:t>
      </w:r>
      <w:r w:rsidRPr="00C84067">
        <w:rPr>
          <w:rFonts w:ascii="Times New Roman" w:hAnsi="Times New Roman"/>
          <w:color w:val="000000"/>
          <w:sz w:val="24"/>
          <w:szCs w:val="24"/>
        </w:rPr>
        <w:t xml:space="preserve">) </w:t>
      </w:r>
      <w:r w:rsidRPr="00C84067">
        <w:rPr>
          <w:rFonts w:ascii="Times New Roman" w:hAnsi="Times New Roman"/>
          <w:i/>
          <w:color w:val="000000"/>
          <w:sz w:val="24"/>
          <w:szCs w:val="24"/>
        </w:rPr>
        <w:t>Critical Discourse Analysis</w:t>
      </w:r>
      <w:r w:rsidRPr="00C84067">
        <w:rPr>
          <w:rFonts w:ascii="Times New Roman" w:hAnsi="Times New Roman"/>
          <w:color w:val="000000"/>
          <w:sz w:val="24"/>
          <w:szCs w:val="24"/>
        </w:rPr>
        <w:t>. London: Longman.</w:t>
      </w:r>
      <w:r w:rsidR="00CB4E88" w:rsidRPr="00CE6E19">
        <w:rPr>
          <w:rFonts w:ascii="Times New Roman" w:hAnsi="Times New Roman"/>
          <w:color w:val="000000"/>
          <w:sz w:val="24"/>
          <w:szCs w:val="24"/>
        </w:rPr>
        <w:t xml:space="preserve"> </w:t>
      </w:r>
    </w:p>
    <w:p w:rsidR="00C84067" w:rsidRPr="00CE6E19" w:rsidRDefault="00C84067" w:rsidP="00CE6E19">
      <w:pPr>
        <w:spacing w:after="240" w:line="360" w:lineRule="auto"/>
        <w:rPr>
          <w:rFonts w:ascii="Times New Roman" w:hAnsi="Times New Roman"/>
          <w:color w:val="000000"/>
          <w:sz w:val="24"/>
          <w:szCs w:val="24"/>
        </w:rPr>
      </w:pPr>
      <w:r>
        <w:rPr>
          <w:rFonts w:ascii="Times New Roman" w:hAnsi="Times New Roman"/>
          <w:color w:val="000000"/>
          <w:sz w:val="24"/>
          <w:szCs w:val="24"/>
        </w:rPr>
        <w:t>Fairclough, N.</w:t>
      </w:r>
      <w:r w:rsidRPr="00C84067">
        <w:rPr>
          <w:rFonts w:ascii="Times New Roman" w:hAnsi="Times New Roman"/>
          <w:color w:val="000000"/>
          <w:sz w:val="24"/>
          <w:szCs w:val="24"/>
        </w:rPr>
        <w:t xml:space="preserve"> (2003). </w:t>
      </w:r>
      <w:r w:rsidRPr="00C84067">
        <w:rPr>
          <w:rFonts w:ascii="Times New Roman" w:hAnsi="Times New Roman"/>
          <w:i/>
          <w:color w:val="000000"/>
          <w:sz w:val="24"/>
          <w:szCs w:val="24"/>
        </w:rPr>
        <w:t>Analysing Discourse: Textual Analysis for Social Research</w:t>
      </w:r>
      <w:r w:rsidRPr="00C84067">
        <w:rPr>
          <w:rFonts w:ascii="Times New Roman" w:hAnsi="Times New Roman"/>
          <w:color w:val="000000"/>
          <w:sz w:val="24"/>
          <w:szCs w:val="24"/>
        </w:rPr>
        <w:t>. London: Routledge</w:t>
      </w:r>
    </w:p>
    <w:p w:rsidR="00D11974" w:rsidRPr="00CE6E19" w:rsidRDefault="00D11974" w:rsidP="00CE6E19">
      <w:pPr>
        <w:autoSpaceDE w:val="0"/>
        <w:autoSpaceDN w:val="0"/>
        <w:adjustRightInd w:val="0"/>
        <w:spacing w:after="240" w:line="360" w:lineRule="auto"/>
        <w:rPr>
          <w:rFonts w:ascii="Times New Roman" w:eastAsia="Arial Unicode MS" w:hAnsi="Times New Roman"/>
          <w:bCs/>
          <w:color w:val="111111"/>
          <w:kern w:val="36"/>
          <w:sz w:val="24"/>
          <w:szCs w:val="24"/>
          <w:lang w:eastAsia="en-GB"/>
        </w:rPr>
      </w:pPr>
      <w:r w:rsidRPr="00CE6E19">
        <w:rPr>
          <w:rFonts w:ascii="Times New Roman" w:hAnsi="Times New Roman"/>
          <w:sz w:val="24"/>
          <w:szCs w:val="24"/>
        </w:rPr>
        <w:t xml:space="preserve">Feifer, M. (1985) </w:t>
      </w:r>
      <w:r w:rsidR="007C4A21">
        <w:rPr>
          <w:rFonts w:ascii="Times New Roman" w:eastAsia="Arial Unicode MS" w:hAnsi="Times New Roman"/>
          <w:bCs/>
          <w:i/>
          <w:color w:val="111111"/>
          <w:kern w:val="36"/>
          <w:sz w:val="24"/>
          <w:szCs w:val="24"/>
          <w:lang w:eastAsia="en-GB"/>
        </w:rPr>
        <w:t>Going Places: the Ways of the T</w:t>
      </w:r>
      <w:r w:rsidRPr="00A6229B">
        <w:rPr>
          <w:rFonts w:ascii="Times New Roman" w:eastAsia="Arial Unicode MS" w:hAnsi="Times New Roman"/>
          <w:bCs/>
          <w:i/>
          <w:color w:val="111111"/>
          <w:kern w:val="36"/>
          <w:sz w:val="24"/>
          <w:szCs w:val="24"/>
          <w:lang w:eastAsia="en-GB"/>
        </w:rPr>
        <w:t xml:space="preserve">ourist from Imperial </w:t>
      </w:r>
      <w:r w:rsidR="007C4A21">
        <w:rPr>
          <w:rFonts w:ascii="Times New Roman" w:eastAsia="Arial Unicode MS" w:hAnsi="Times New Roman"/>
          <w:bCs/>
          <w:i/>
          <w:color w:val="111111"/>
          <w:kern w:val="36"/>
          <w:sz w:val="24"/>
          <w:szCs w:val="24"/>
          <w:lang w:eastAsia="en-GB"/>
        </w:rPr>
        <w:t>Rome to the P</w:t>
      </w:r>
      <w:r w:rsidRPr="00A6229B">
        <w:rPr>
          <w:rFonts w:ascii="Times New Roman" w:eastAsia="Arial Unicode MS" w:hAnsi="Times New Roman"/>
          <w:bCs/>
          <w:i/>
          <w:color w:val="111111"/>
          <w:kern w:val="36"/>
          <w:sz w:val="24"/>
          <w:szCs w:val="24"/>
          <w:lang w:eastAsia="en-GB"/>
        </w:rPr>
        <w:t>resent</w:t>
      </w:r>
      <w:r w:rsidRPr="00CE6E19">
        <w:rPr>
          <w:rFonts w:ascii="Times New Roman" w:eastAsia="Arial Unicode MS" w:hAnsi="Times New Roman"/>
          <w:bCs/>
          <w:color w:val="111111"/>
          <w:kern w:val="36"/>
          <w:sz w:val="24"/>
          <w:szCs w:val="24"/>
          <w:lang w:eastAsia="en-GB"/>
        </w:rPr>
        <w:t xml:space="preserve">, London: </w:t>
      </w:r>
      <w:r w:rsidRPr="00CE6E19">
        <w:rPr>
          <w:rFonts w:ascii="Times New Roman" w:eastAsia="Arial Unicode MS" w:hAnsi="Times New Roman"/>
          <w:color w:val="222222"/>
          <w:sz w:val="24"/>
          <w:szCs w:val="24"/>
          <w:lang w:eastAsia="en-GB"/>
        </w:rPr>
        <w:t xml:space="preserve">Macmillan </w:t>
      </w:r>
    </w:p>
    <w:p w:rsidR="00E57876" w:rsidRPr="00CE6E19" w:rsidRDefault="00E57876" w:rsidP="00A6229B">
      <w:pPr>
        <w:autoSpaceDE w:val="0"/>
        <w:autoSpaceDN w:val="0"/>
        <w:adjustRightInd w:val="0"/>
        <w:spacing w:after="240" w:line="360" w:lineRule="auto"/>
        <w:rPr>
          <w:rFonts w:ascii="Times New Roman" w:hAnsi="Times New Roman"/>
          <w:color w:val="000000"/>
          <w:sz w:val="24"/>
          <w:szCs w:val="24"/>
        </w:rPr>
      </w:pPr>
      <w:r w:rsidRPr="00CE6E19">
        <w:rPr>
          <w:rFonts w:ascii="Times New Roman" w:hAnsi="Times New Roman"/>
          <w:sz w:val="24"/>
          <w:szCs w:val="24"/>
          <w:lang w:eastAsia="en-GB"/>
        </w:rPr>
        <w:t>Fernández-</w:t>
      </w:r>
      <w:r w:rsidR="00AB366C">
        <w:rPr>
          <w:rFonts w:ascii="Times New Roman" w:hAnsi="Times New Roman"/>
          <w:sz w:val="24"/>
          <w:szCs w:val="24"/>
          <w:lang w:eastAsia="en-GB"/>
        </w:rPr>
        <w:t>Cifuentes, L. (2007)</w:t>
      </w:r>
      <w:r w:rsidR="007C4A21">
        <w:rPr>
          <w:rFonts w:ascii="Times New Roman" w:hAnsi="Times New Roman"/>
          <w:sz w:val="24"/>
          <w:szCs w:val="24"/>
          <w:lang w:eastAsia="en-GB"/>
        </w:rPr>
        <w:t xml:space="preserve"> </w:t>
      </w:r>
      <w:r w:rsidR="00AB366C">
        <w:rPr>
          <w:rFonts w:ascii="Times New Roman" w:hAnsi="Times New Roman"/>
          <w:sz w:val="24"/>
          <w:szCs w:val="24"/>
          <w:lang w:eastAsia="en-GB"/>
        </w:rPr>
        <w:t>“</w:t>
      </w:r>
      <w:r w:rsidR="007C4A21">
        <w:rPr>
          <w:rFonts w:ascii="Times New Roman" w:hAnsi="Times New Roman"/>
          <w:sz w:val="24"/>
          <w:szCs w:val="24"/>
          <w:lang w:eastAsia="en-GB"/>
        </w:rPr>
        <w:t>Southern Exposure: Early Tourism and Spanish N</w:t>
      </w:r>
      <w:r w:rsidRPr="00CE6E19">
        <w:rPr>
          <w:rFonts w:ascii="Times New Roman" w:hAnsi="Times New Roman"/>
          <w:sz w:val="24"/>
          <w:szCs w:val="24"/>
          <w:lang w:eastAsia="en-GB"/>
        </w:rPr>
        <w:t>ational</w:t>
      </w:r>
      <w:r w:rsidR="00A6229B">
        <w:rPr>
          <w:rFonts w:ascii="Times New Roman" w:hAnsi="Times New Roman"/>
          <w:sz w:val="24"/>
          <w:szCs w:val="24"/>
          <w:lang w:eastAsia="en-GB"/>
        </w:rPr>
        <w:t xml:space="preserve"> </w:t>
      </w:r>
      <w:r w:rsidR="007C4A21">
        <w:rPr>
          <w:rFonts w:ascii="Times New Roman" w:hAnsi="Times New Roman"/>
          <w:sz w:val="24"/>
          <w:szCs w:val="24"/>
          <w:lang w:eastAsia="en-GB"/>
        </w:rPr>
        <w:t>I</w:t>
      </w:r>
      <w:r w:rsidRPr="00CE6E19">
        <w:rPr>
          <w:rFonts w:ascii="Times New Roman" w:hAnsi="Times New Roman"/>
          <w:sz w:val="24"/>
          <w:szCs w:val="24"/>
          <w:lang w:eastAsia="en-GB"/>
        </w:rPr>
        <w:t>dentity</w:t>
      </w:r>
      <w:r w:rsidR="00AB366C">
        <w:rPr>
          <w:rFonts w:ascii="Times New Roman" w:hAnsi="Times New Roman"/>
          <w:i/>
          <w:sz w:val="24"/>
          <w:szCs w:val="24"/>
          <w:lang w:eastAsia="en-GB"/>
        </w:rPr>
        <w:t>.</w:t>
      </w:r>
      <w:r w:rsidR="00AB366C" w:rsidRPr="00AB366C">
        <w:rPr>
          <w:rFonts w:ascii="Times New Roman" w:hAnsi="Times New Roman"/>
          <w:sz w:val="24"/>
          <w:szCs w:val="24"/>
          <w:lang w:eastAsia="en-GB"/>
        </w:rPr>
        <w:t>”</w:t>
      </w:r>
      <w:r w:rsidR="00AB366C">
        <w:rPr>
          <w:rFonts w:ascii="Times New Roman" w:hAnsi="Times New Roman"/>
          <w:i/>
          <w:sz w:val="24"/>
          <w:szCs w:val="24"/>
          <w:lang w:eastAsia="en-GB"/>
        </w:rPr>
        <w:t xml:space="preserve"> </w:t>
      </w:r>
      <w:r w:rsidRPr="00CE6E19">
        <w:rPr>
          <w:rFonts w:ascii="Times New Roman" w:hAnsi="Times New Roman"/>
          <w:i/>
          <w:sz w:val="24"/>
          <w:szCs w:val="24"/>
          <w:lang w:eastAsia="en-GB"/>
        </w:rPr>
        <w:t>Journal of Iberian and Latin American Studies</w:t>
      </w:r>
      <w:r w:rsidR="00AB366C">
        <w:rPr>
          <w:rFonts w:ascii="Times New Roman" w:hAnsi="Times New Roman"/>
          <w:sz w:val="24"/>
          <w:szCs w:val="24"/>
          <w:lang w:eastAsia="en-GB"/>
        </w:rPr>
        <w:t>, 13(2-3): 133-</w:t>
      </w:r>
      <w:r w:rsidRPr="00CE6E19">
        <w:rPr>
          <w:rFonts w:ascii="Times New Roman" w:hAnsi="Times New Roman"/>
          <w:sz w:val="24"/>
          <w:szCs w:val="24"/>
          <w:lang w:eastAsia="en-GB"/>
        </w:rPr>
        <w:t>148.</w:t>
      </w:r>
    </w:p>
    <w:p w:rsidR="00D14C12" w:rsidRPr="00CE6E19" w:rsidRDefault="00D14C12" w:rsidP="00CE6E19">
      <w:pPr>
        <w:spacing w:after="240" w:line="360" w:lineRule="auto"/>
        <w:rPr>
          <w:rFonts w:ascii="Times New Roman" w:hAnsi="Times New Roman"/>
          <w:sz w:val="24"/>
          <w:szCs w:val="24"/>
        </w:rPr>
      </w:pPr>
      <w:r w:rsidRPr="00CE6E19">
        <w:rPr>
          <w:rFonts w:ascii="Times New Roman" w:hAnsi="Times New Roman"/>
          <w:sz w:val="24"/>
          <w:szCs w:val="24"/>
          <w:lang w:eastAsia="en-GB"/>
        </w:rPr>
        <w:t xml:space="preserve">Ford, R. (1845). </w:t>
      </w:r>
      <w:r w:rsidR="007C4A21">
        <w:rPr>
          <w:rFonts w:ascii="Times New Roman" w:hAnsi="Times New Roman"/>
          <w:i/>
          <w:sz w:val="24"/>
          <w:szCs w:val="24"/>
          <w:lang w:eastAsia="en-GB"/>
        </w:rPr>
        <w:t>A Handbook for T</w:t>
      </w:r>
      <w:r w:rsidRPr="00CE6E19">
        <w:rPr>
          <w:rFonts w:ascii="Times New Roman" w:hAnsi="Times New Roman"/>
          <w:i/>
          <w:sz w:val="24"/>
          <w:szCs w:val="24"/>
          <w:lang w:eastAsia="en-GB"/>
        </w:rPr>
        <w:t>ravellers in Spain</w:t>
      </w:r>
      <w:r w:rsidRPr="00CE6E19">
        <w:rPr>
          <w:rFonts w:ascii="Times New Roman" w:hAnsi="Times New Roman"/>
          <w:sz w:val="24"/>
          <w:szCs w:val="24"/>
          <w:lang w:eastAsia="en-GB"/>
        </w:rPr>
        <w:t>. London: J. Murray.</w:t>
      </w:r>
    </w:p>
    <w:p w:rsidR="00DD40DC" w:rsidRPr="00CE6E19" w:rsidRDefault="00DD40DC" w:rsidP="00CE6E19">
      <w:pPr>
        <w:spacing w:after="240" w:line="360" w:lineRule="auto"/>
        <w:rPr>
          <w:rFonts w:ascii="Times New Roman" w:hAnsi="Times New Roman"/>
          <w:sz w:val="24"/>
          <w:szCs w:val="24"/>
        </w:rPr>
      </w:pPr>
      <w:r w:rsidRPr="00CE6E19">
        <w:rPr>
          <w:rFonts w:ascii="Times New Roman" w:hAnsi="Times New Roman"/>
          <w:sz w:val="24"/>
          <w:szCs w:val="24"/>
        </w:rPr>
        <w:t xml:space="preserve">Foster, S. and Mills, S (eds.) (2002) </w:t>
      </w:r>
      <w:r w:rsidR="007C4A21">
        <w:rPr>
          <w:rFonts w:ascii="Times New Roman" w:hAnsi="Times New Roman"/>
          <w:i/>
          <w:sz w:val="24"/>
          <w:szCs w:val="24"/>
        </w:rPr>
        <w:t>An Anthology of Women’s Travel W</w:t>
      </w:r>
      <w:r w:rsidRPr="00CE6E19">
        <w:rPr>
          <w:rFonts w:ascii="Times New Roman" w:hAnsi="Times New Roman"/>
          <w:i/>
          <w:sz w:val="24"/>
          <w:szCs w:val="24"/>
        </w:rPr>
        <w:t>riting</w:t>
      </w:r>
      <w:r w:rsidRPr="00CE6E19">
        <w:rPr>
          <w:rFonts w:ascii="Times New Roman" w:hAnsi="Times New Roman"/>
          <w:sz w:val="24"/>
          <w:szCs w:val="24"/>
        </w:rPr>
        <w:t>, Manchester University Press, Manchester.</w:t>
      </w:r>
    </w:p>
    <w:p w:rsidR="00CB4E88" w:rsidRPr="00CE6E19" w:rsidRDefault="00AB366C" w:rsidP="00CE6E19">
      <w:pPr>
        <w:spacing w:after="240" w:line="360" w:lineRule="auto"/>
        <w:rPr>
          <w:rFonts w:ascii="Times New Roman" w:hAnsi="Times New Roman"/>
          <w:bCs/>
          <w:sz w:val="24"/>
          <w:szCs w:val="24"/>
        </w:rPr>
      </w:pPr>
      <w:r>
        <w:rPr>
          <w:rFonts w:ascii="Times New Roman" w:hAnsi="Times New Roman"/>
          <w:bCs/>
          <w:sz w:val="24"/>
          <w:szCs w:val="24"/>
        </w:rPr>
        <w:t>Gautier, T. (2001)</w:t>
      </w:r>
      <w:r w:rsidR="00CB4E88" w:rsidRPr="00CE6E19">
        <w:rPr>
          <w:rFonts w:ascii="Times New Roman" w:hAnsi="Times New Roman"/>
          <w:bCs/>
          <w:sz w:val="24"/>
          <w:szCs w:val="24"/>
        </w:rPr>
        <w:t xml:space="preserve"> </w:t>
      </w:r>
      <w:r w:rsidR="00CB4E88" w:rsidRPr="00CE6E19">
        <w:rPr>
          <w:rFonts w:ascii="Times New Roman" w:hAnsi="Times New Roman"/>
          <w:bCs/>
          <w:i/>
          <w:sz w:val="24"/>
          <w:szCs w:val="24"/>
        </w:rPr>
        <w:t>A Romantic in Spain</w:t>
      </w:r>
      <w:r w:rsidR="00CB4E88" w:rsidRPr="00CE6E19">
        <w:rPr>
          <w:rFonts w:ascii="Times New Roman" w:hAnsi="Times New Roman"/>
          <w:bCs/>
          <w:sz w:val="24"/>
          <w:szCs w:val="24"/>
        </w:rPr>
        <w:t>, Oxford: Signal Books.</w:t>
      </w:r>
    </w:p>
    <w:p w:rsidR="007B2153" w:rsidRPr="00CE6E19" w:rsidRDefault="007B2153" w:rsidP="00CE6E19">
      <w:pPr>
        <w:spacing w:after="240" w:line="360" w:lineRule="auto"/>
        <w:rPr>
          <w:rFonts w:ascii="Times New Roman" w:hAnsi="Times New Roman"/>
          <w:sz w:val="24"/>
          <w:szCs w:val="24"/>
        </w:rPr>
      </w:pPr>
      <w:r w:rsidRPr="00CE6E19">
        <w:rPr>
          <w:rFonts w:ascii="Times New Roman" w:hAnsi="Times New Roman"/>
          <w:sz w:val="24"/>
          <w:szCs w:val="24"/>
        </w:rPr>
        <w:t xml:space="preserve">Gifra-Adroher, P. (2000) </w:t>
      </w:r>
      <w:r w:rsidRPr="00CE6E19">
        <w:rPr>
          <w:rFonts w:ascii="Times New Roman" w:hAnsi="Times New Roman"/>
          <w:i/>
          <w:sz w:val="24"/>
          <w:szCs w:val="24"/>
        </w:rPr>
        <w:t>Between History and Romance: Travel Writing on Spain in the Early Nineteenth-Century United States</w:t>
      </w:r>
      <w:r w:rsidRPr="00CE6E19">
        <w:rPr>
          <w:rFonts w:ascii="Times New Roman" w:hAnsi="Times New Roman"/>
          <w:sz w:val="24"/>
          <w:szCs w:val="24"/>
        </w:rPr>
        <w:t>, New Jersey: Fairleigh Dickinson University Press</w:t>
      </w:r>
    </w:p>
    <w:p w:rsidR="00A6229B" w:rsidRDefault="007B2153" w:rsidP="00A6229B">
      <w:pPr>
        <w:keepNext/>
        <w:autoSpaceDE w:val="0"/>
        <w:autoSpaceDN w:val="0"/>
        <w:adjustRightInd w:val="0"/>
        <w:spacing w:after="240" w:line="360" w:lineRule="auto"/>
        <w:outlineLvl w:val="1"/>
        <w:rPr>
          <w:rStyle w:val="addmd1"/>
          <w:rFonts w:ascii="Times New Roman" w:hAnsi="Times New Roman" w:cs="Times New Roman"/>
          <w:color w:val="000000"/>
          <w:sz w:val="24"/>
          <w:szCs w:val="24"/>
        </w:rPr>
      </w:pPr>
      <w:r w:rsidRPr="00CE6E19">
        <w:rPr>
          <w:rFonts w:ascii="Times New Roman" w:hAnsi="Times New Roman"/>
          <w:bCs/>
          <w:kern w:val="36"/>
          <w:sz w:val="24"/>
          <w:szCs w:val="24"/>
        </w:rPr>
        <w:lastRenderedPageBreak/>
        <w:t xml:space="preserve">Gilroy, A. (ed.) (2000) </w:t>
      </w:r>
      <w:r w:rsidRPr="00A6229B">
        <w:rPr>
          <w:rFonts w:ascii="Times New Roman" w:hAnsi="Times New Roman"/>
          <w:bCs/>
          <w:i/>
          <w:kern w:val="36"/>
          <w:sz w:val="24"/>
          <w:szCs w:val="24"/>
        </w:rPr>
        <w:t>Romantic Geographies: Discourses of Travel, 1775-1844</w:t>
      </w:r>
      <w:r w:rsidRPr="00CE6E19">
        <w:rPr>
          <w:rFonts w:ascii="Times New Roman" w:hAnsi="Times New Roman"/>
          <w:bCs/>
          <w:kern w:val="36"/>
          <w:sz w:val="24"/>
          <w:szCs w:val="24"/>
        </w:rPr>
        <w:t xml:space="preserve"> (Exp</w:t>
      </w:r>
      <w:r w:rsidR="00AB366C">
        <w:rPr>
          <w:rFonts w:ascii="Times New Roman" w:hAnsi="Times New Roman"/>
          <w:bCs/>
          <w:kern w:val="36"/>
          <w:sz w:val="24"/>
          <w:szCs w:val="24"/>
        </w:rPr>
        <w:t xml:space="preserve">loring Travel) </w:t>
      </w:r>
      <w:r w:rsidRPr="00CE6E19">
        <w:rPr>
          <w:rFonts w:ascii="Times New Roman" w:hAnsi="Times New Roman"/>
          <w:bCs/>
          <w:kern w:val="36"/>
          <w:sz w:val="24"/>
          <w:szCs w:val="24"/>
        </w:rPr>
        <w:t>Manchester: Manchester  University Press.</w:t>
      </w:r>
    </w:p>
    <w:p w:rsidR="00375F3C" w:rsidRDefault="00375F3C" w:rsidP="00A6229B">
      <w:pPr>
        <w:keepNext/>
        <w:autoSpaceDE w:val="0"/>
        <w:autoSpaceDN w:val="0"/>
        <w:adjustRightInd w:val="0"/>
        <w:spacing w:after="240" w:line="360" w:lineRule="auto"/>
        <w:outlineLvl w:val="1"/>
        <w:rPr>
          <w:rFonts w:ascii="Times New Roman" w:hAnsi="Times New Roman"/>
          <w:sz w:val="24"/>
          <w:szCs w:val="24"/>
        </w:rPr>
      </w:pPr>
      <w:r w:rsidRPr="00CE6E19">
        <w:rPr>
          <w:rStyle w:val="addmd1"/>
          <w:rFonts w:ascii="Times New Roman" w:hAnsi="Times New Roman" w:cs="Times New Roman"/>
          <w:color w:val="000000"/>
          <w:sz w:val="24"/>
          <w:szCs w:val="24"/>
        </w:rPr>
        <w:t xml:space="preserve">Grosvenor, E. M. (Marchioness of Westminster) (1842) </w:t>
      </w:r>
      <w:r w:rsidR="00316E9E">
        <w:rPr>
          <w:rFonts w:ascii="Times New Roman" w:hAnsi="Times New Roman"/>
          <w:i/>
          <w:sz w:val="24"/>
          <w:szCs w:val="24"/>
        </w:rPr>
        <w:t>Narrative of a Yacht Voyage in the Mediterranean: D</w:t>
      </w:r>
      <w:r w:rsidRPr="00A6229B">
        <w:rPr>
          <w:rFonts w:ascii="Times New Roman" w:hAnsi="Times New Roman"/>
          <w:i/>
          <w:sz w:val="24"/>
          <w:szCs w:val="24"/>
        </w:rPr>
        <w:t>uring 1840-41</w:t>
      </w:r>
      <w:r w:rsidRPr="00CE6E19">
        <w:rPr>
          <w:rFonts w:ascii="Times New Roman" w:hAnsi="Times New Roman"/>
          <w:sz w:val="24"/>
          <w:szCs w:val="24"/>
        </w:rPr>
        <w:t xml:space="preserve">, Volume 1, </w:t>
      </w:r>
      <w:r w:rsidR="00AB366C" w:rsidRPr="00AB366C">
        <w:rPr>
          <w:rFonts w:ascii="Times New Roman" w:hAnsi="Times New Roman"/>
          <w:sz w:val="24"/>
          <w:szCs w:val="24"/>
        </w:rPr>
        <w:t>London</w:t>
      </w:r>
      <w:r w:rsidR="00AB366C">
        <w:rPr>
          <w:rFonts w:ascii="Times New Roman" w:hAnsi="Times New Roman"/>
          <w:sz w:val="24"/>
          <w:szCs w:val="24"/>
        </w:rPr>
        <w:t>: John Murray</w:t>
      </w:r>
      <w:r w:rsidRPr="00CE6E19">
        <w:rPr>
          <w:rFonts w:ascii="Times New Roman" w:hAnsi="Times New Roman"/>
          <w:sz w:val="24"/>
          <w:szCs w:val="24"/>
        </w:rPr>
        <w:t>.</w:t>
      </w:r>
    </w:p>
    <w:p w:rsidR="009634EF" w:rsidRPr="00CE6E19" w:rsidRDefault="00445C5D" w:rsidP="00A6229B">
      <w:pPr>
        <w:keepNext/>
        <w:autoSpaceDE w:val="0"/>
        <w:autoSpaceDN w:val="0"/>
        <w:adjustRightInd w:val="0"/>
        <w:spacing w:after="240" w:line="360" w:lineRule="auto"/>
        <w:outlineLvl w:val="1"/>
        <w:rPr>
          <w:rFonts w:ascii="Times New Roman" w:hAnsi="Times New Roman"/>
          <w:sz w:val="24"/>
          <w:szCs w:val="24"/>
        </w:rPr>
      </w:pPr>
      <w:r w:rsidRPr="00445C5D">
        <w:rPr>
          <w:rFonts w:ascii="Times New Roman" w:hAnsi="Times New Roman"/>
          <w:sz w:val="24"/>
          <w:szCs w:val="24"/>
        </w:rPr>
        <w:t>Guelk</w:t>
      </w:r>
      <w:r w:rsidR="00D16D6C">
        <w:rPr>
          <w:rFonts w:ascii="Times New Roman" w:hAnsi="Times New Roman"/>
          <w:sz w:val="24"/>
          <w:szCs w:val="24"/>
        </w:rPr>
        <w:t>e, J.K. and Morin, K.M. (2001) “</w:t>
      </w:r>
      <w:r w:rsidRPr="00445C5D">
        <w:rPr>
          <w:rFonts w:ascii="Times New Roman" w:hAnsi="Times New Roman"/>
          <w:sz w:val="24"/>
          <w:szCs w:val="24"/>
        </w:rPr>
        <w:t xml:space="preserve">Gender, </w:t>
      </w:r>
      <w:r w:rsidR="00D16D6C">
        <w:rPr>
          <w:rFonts w:ascii="Times New Roman" w:hAnsi="Times New Roman"/>
          <w:sz w:val="24"/>
          <w:szCs w:val="24"/>
        </w:rPr>
        <w:t>Nature, Empire: Women N</w:t>
      </w:r>
      <w:r w:rsidRPr="00445C5D">
        <w:rPr>
          <w:rFonts w:ascii="Times New Roman" w:hAnsi="Times New Roman"/>
          <w:sz w:val="24"/>
          <w:szCs w:val="24"/>
        </w:rPr>
        <w:t>aturalists in</w:t>
      </w:r>
      <w:r w:rsidR="00D16D6C">
        <w:rPr>
          <w:rFonts w:ascii="Times New Roman" w:hAnsi="Times New Roman"/>
          <w:sz w:val="24"/>
          <w:szCs w:val="24"/>
        </w:rPr>
        <w:t xml:space="preserve"> N</w:t>
      </w:r>
      <w:r w:rsidR="00316E9E">
        <w:rPr>
          <w:rFonts w:ascii="Times New Roman" w:hAnsi="Times New Roman"/>
          <w:sz w:val="24"/>
          <w:szCs w:val="24"/>
        </w:rPr>
        <w:t xml:space="preserve">ineteenth </w:t>
      </w:r>
      <w:r w:rsidR="00D16D6C">
        <w:rPr>
          <w:rFonts w:ascii="Times New Roman" w:hAnsi="Times New Roman"/>
          <w:sz w:val="24"/>
          <w:szCs w:val="24"/>
        </w:rPr>
        <w:t>Century British Travel Literature”</w:t>
      </w:r>
      <w:r w:rsidRPr="00445C5D">
        <w:rPr>
          <w:rFonts w:ascii="Times New Roman" w:hAnsi="Times New Roman"/>
          <w:sz w:val="24"/>
          <w:szCs w:val="24"/>
        </w:rPr>
        <w:t xml:space="preserve">, </w:t>
      </w:r>
      <w:r w:rsidRPr="00897669">
        <w:rPr>
          <w:rFonts w:ascii="Times New Roman" w:hAnsi="Times New Roman"/>
          <w:i/>
          <w:sz w:val="24"/>
          <w:szCs w:val="24"/>
        </w:rPr>
        <w:t>Transactions of the Institute of British Geographers</w:t>
      </w:r>
      <w:r w:rsidR="00D16D6C">
        <w:rPr>
          <w:rFonts w:ascii="Times New Roman" w:hAnsi="Times New Roman"/>
          <w:sz w:val="24"/>
          <w:szCs w:val="24"/>
        </w:rPr>
        <w:t xml:space="preserve">, 26: </w:t>
      </w:r>
      <w:r w:rsidRPr="00445C5D">
        <w:rPr>
          <w:rFonts w:ascii="Times New Roman" w:hAnsi="Times New Roman"/>
          <w:sz w:val="24"/>
          <w:szCs w:val="24"/>
        </w:rPr>
        <w:t xml:space="preserve">306-326. </w:t>
      </w:r>
    </w:p>
    <w:p w:rsidR="00375F3C" w:rsidRPr="00CE6E19" w:rsidRDefault="00375F3C" w:rsidP="00CE6E19">
      <w:pPr>
        <w:spacing w:after="240" w:line="360" w:lineRule="auto"/>
        <w:rPr>
          <w:rFonts w:ascii="Times New Roman" w:hAnsi="Times New Roman"/>
          <w:sz w:val="24"/>
          <w:szCs w:val="24"/>
        </w:rPr>
      </w:pPr>
      <w:r w:rsidRPr="00CE6E19">
        <w:rPr>
          <w:rFonts w:ascii="Times New Roman" w:hAnsi="Times New Roman"/>
          <w:sz w:val="24"/>
          <w:szCs w:val="24"/>
        </w:rPr>
        <w:t xml:space="preserve">Gunn, J.A.W., Matthews, J., Schuman, D.M. and Weibe, M.G. (eds.) (1982)  </w:t>
      </w:r>
      <w:r w:rsidRPr="00CE6E19">
        <w:rPr>
          <w:rFonts w:ascii="Times New Roman" w:hAnsi="Times New Roman"/>
          <w:i/>
          <w:sz w:val="24"/>
          <w:szCs w:val="24"/>
        </w:rPr>
        <w:t>Benjamin Disraeli Letters: 1815-1834</w:t>
      </w:r>
      <w:r w:rsidRPr="00CE6E19">
        <w:rPr>
          <w:rFonts w:ascii="Times New Roman" w:hAnsi="Times New Roman"/>
          <w:sz w:val="24"/>
          <w:szCs w:val="24"/>
        </w:rPr>
        <w:t>, Toronto: University of Toronto Press.</w:t>
      </w:r>
    </w:p>
    <w:p w:rsidR="00375F3C" w:rsidRPr="00CE6E19" w:rsidRDefault="00D16D6C" w:rsidP="00CE6E19">
      <w:pPr>
        <w:spacing w:after="240" w:line="360" w:lineRule="auto"/>
        <w:rPr>
          <w:rFonts w:ascii="Times New Roman" w:hAnsi="Times New Roman"/>
          <w:bCs/>
          <w:sz w:val="24"/>
          <w:szCs w:val="24"/>
        </w:rPr>
      </w:pPr>
      <w:r>
        <w:rPr>
          <w:rFonts w:ascii="Times New Roman" w:hAnsi="Times New Roman"/>
          <w:sz w:val="24"/>
          <w:szCs w:val="24"/>
        </w:rPr>
        <w:t>Haight, S. (A L</w:t>
      </w:r>
      <w:r w:rsidR="00375F3C" w:rsidRPr="00CE6E19">
        <w:rPr>
          <w:rFonts w:ascii="Times New Roman" w:hAnsi="Times New Roman"/>
          <w:sz w:val="24"/>
          <w:szCs w:val="24"/>
        </w:rPr>
        <w:t xml:space="preserve">ady of New York) (1846) </w:t>
      </w:r>
      <w:r w:rsidR="00316E9E">
        <w:rPr>
          <w:rFonts w:ascii="Times New Roman" w:hAnsi="Times New Roman"/>
          <w:i/>
          <w:sz w:val="24"/>
          <w:szCs w:val="24"/>
        </w:rPr>
        <w:t>Over the Ocean or Glimpses of Travel in Many L</w:t>
      </w:r>
      <w:r w:rsidR="00375F3C" w:rsidRPr="00CE6E19">
        <w:rPr>
          <w:rFonts w:ascii="Times New Roman" w:hAnsi="Times New Roman"/>
          <w:i/>
          <w:sz w:val="24"/>
          <w:szCs w:val="24"/>
        </w:rPr>
        <w:t>ands</w:t>
      </w:r>
      <w:r w:rsidR="00375F3C" w:rsidRPr="00CE6E19">
        <w:rPr>
          <w:rFonts w:ascii="Times New Roman" w:hAnsi="Times New Roman"/>
          <w:sz w:val="24"/>
          <w:szCs w:val="24"/>
        </w:rPr>
        <w:t>. Google Books [online] Available at: http://books.google.com (Accessed: 15 April 2010)</w:t>
      </w:r>
      <w:r w:rsidR="00375F3C" w:rsidRPr="00CE6E19">
        <w:rPr>
          <w:rFonts w:ascii="Times New Roman" w:hAnsi="Times New Roman"/>
          <w:bCs/>
          <w:sz w:val="24"/>
          <w:szCs w:val="24"/>
        </w:rPr>
        <w:t xml:space="preserve"> </w:t>
      </w:r>
    </w:p>
    <w:p w:rsidR="00CB4E88" w:rsidRPr="00CE6E19" w:rsidRDefault="00CB4E88" w:rsidP="00CE6E19">
      <w:pPr>
        <w:spacing w:after="240" w:line="360" w:lineRule="auto"/>
        <w:rPr>
          <w:rFonts w:ascii="Times New Roman" w:hAnsi="Times New Roman"/>
          <w:bCs/>
          <w:sz w:val="24"/>
          <w:szCs w:val="24"/>
        </w:rPr>
      </w:pPr>
      <w:r w:rsidRPr="00CE6E19">
        <w:rPr>
          <w:rFonts w:ascii="Times New Roman" w:hAnsi="Times New Roman"/>
          <w:bCs/>
          <w:sz w:val="24"/>
          <w:szCs w:val="24"/>
        </w:rPr>
        <w:t xml:space="preserve">Hare,  A. J.C. (1873) </w:t>
      </w:r>
      <w:r w:rsidRPr="00CE6E19">
        <w:rPr>
          <w:rFonts w:ascii="Times New Roman" w:hAnsi="Times New Roman"/>
          <w:bCs/>
          <w:i/>
          <w:iCs/>
          <w:sz w:val="24"/>
          <w:szCs w:val="24"/>
        </w:rPr>
        <w:t>Wanderings in Spain</w:t>
      </w:r>
      <w:r w:rsidRPr="00CE6E19">
        <w:rPr>
          <w:rFonts w:ascii="Times New Roman" w:hAnsi="Times New Roman"/>
          <w:bCs/>
          <w:sz w:val="24"/>
          <w:szCs w:val="24"/>
        </w:rPr>
        <w:t>, London: Strahan &amp; Co</w:t>
      </w:r>
      <w:r w:rsidRPr="00CE6E19">
        <w:rPr>
          <w:rFonts w:ascii="Times New Roman" w:hAnsi="Times New Roman"/>
          <w:sz w:val="24"/>
          <w:szCs w:val="24"/>
        </w:rPr>
        <w:t>.</w:t>
      </w:r>
      <w:r w:rsidRPr="00CE6E19">
        <w:rPr>
          <w:rFonts w:ascii="Times New Roman" w:hAnsi="Times New Roman"/>
          <w:bCs/>
          <w:sz w:val="24"/>
          <w:szCs w:val="24"/>
        </w:rPr>
        <w:t xml:space="preserve"> </w:t>
      </w:r>
    </w:p>
    <w:p w:rsidR="00CB4E88" w:rsidRPr="00CE6E19" w:rsidRDefault="00CB4E88" w:rsidP="00CE6E19">
      <w:pPr>
        <w:pStyle w:val="NormalWeb"/>
        <w:spacing w:before="0" w:beforeAutospacing="0" w:after="240" w:afterAutospacing="0" w:line="360" w:lineRule="auto"/>
      </w:pPr>
      <w:r w:rsidRPr="00CE6E19">
        <w:t xml:space="preserve">Harris, M. (1898) </w:t>
      </w:r>
      <w:r w:rsidR="00D16D6C">
        <w:rPr>
          <w:i/>
        </w:rPr>
        <w:t>A C</w:t>
      </w:r>
      <w:r w:rsidRPr="00A6229B">
        <w:rPr>
          <w:i/>
        </w:rPr>
        <w:t>orner of Spain,</w:t>
      </w:r>
      <w:r w:rsidRPr="00CE6E19">
        <w:t xml:space="preserve"> Google Books [online] Available at: http://books.google.com (Accessed: 17 July 2010)</w:t>
      </w:r>
    </w:p>
    <w:p w:rsidR="009E1459" w:rsidRPr="00CE6E19" w:rsidRDefault="009E1459" w:rsidP="00CE6E19">
      <w:pPr>
        <w:pStyle w:val="NormalWeb"/>
        <w:spacing w:before="0" w:beforeAutospacing="0" w:after="240" w:afterAutospacing="0" w:line="360" w:lineRule="auto"/>
      </w:pPr>
      <w:r w:rsidRPr="00CE6E19">
        <w:t xml:space="preserve">Herbert, Lady (1867) </w:t>
      </w:r>
      <w:r w:rsidRPr="00CE6E19">
        <w:rPr>
          <w:i/>
        </w:rPr>
        <w:t>Impressions of Spain in 1866</w:t>
      </w:r>
      <w:r w:rsidRPr="00CE6E19">
        <w:t>, Google Books [online] Available at: http://books.google.com (Accessed: 17 July 2010)</w:t>
      </w:r>
    </w:p>
    <w:p w:rsidR="00E57876" w:rsidRPr="00CE6E19" w:rsidRDefault="00E57876" w:rsidP="00CE6E19">
      <w:pPr>
        <w:autoSpaceDE w:val="0"/>
        <w:autoSpaceDN w:val="0"/>
        <w:adjustRightInd w:val="0"/>
        <w:spacing w:after="240" w:line="360" w:lineRule="auto"/>
        <w:rPr>
          <w:rFonts w:ascii="Times New Roman" w:hAnsi="Times New Roman"/>
          <w:sz w:val="24"/>
          <w:szCs w:val="24"/>
          <w:lang w:eastAsia="en-GB"/>
        </w:rPr>
      </w:pPr>
      <w:r w:rsidRPr="00CE6E19">
        <w:rPr>
          <w:rFonts w:ascii="Times New Roman" w:hAnsi="Times New Roman"/>
          <w:sz w:val="24"/>
          <w:szCs w:val="24"/>
          <w:lang w:val="es-ES_tradnl" w:eastAsia="en-GB"/>
        </w:rPr>
        <w:t xml:space="preserve">Heredia Flores, V.M. (2000). La arquitectura del turismo. Los orígenes de la oferta hotelera en </w:t>
      </w:r>
      <w:r w:rsidR="00A0478A">
        <w:rPr>
          <w:rFonts w:ascii="Times New Roman" w:hAnsi="Times New Roman"/>
          <w:sz w:val="24"/>
          <w:szCs w:val="24"/>
          <w:lang w:val="es-ES_tradnl" w:eastAsia="en-GB"/>
        </w:rPr>
        <w:t>Malaga</w:t>
      </w:r>
      <w:r w:rsidRPr="00CE6E19">
        <w:rPr>
          <w:rFonts w:ascii="Times New Roman" w:hAnsi="Times New Roman"/>
          <w:sz w:val="24"/>
          <w:szCs w:val="24"/>
          <w:lang w:val="es-ES_tradnl" w:eastAsia="en-GB"/>
        </w:rPr>
        <w:t xml:space="preserve"> (siglos XIX_XX). </w:t>
      </w:r>
      <w:r w:rsidRPr="00A6229B">
        <w:rPr>
          <w:rFonts w:ascii="Times New Roman" w:hAnsi="Times New Roman"/>
          <w:i/>
          <w:sz w:val="24"/>
          <w:szCs w:val="24"/>
          <w:lang w:eastAsia="en-GB"/>
        </w:rPr>
        <w:t>Jábega</w:t>
      </w:r>
      <w:r w:rsidR="00AB366C">
        <w:rPr>
          <w:rFonts w:ascii="Times New Roman" w:hAnsi="Times New Roman"/>
          <w:sz w:val="24"/>
          <w:szCs w:val="24"/>
          <w:lang w:eastAsia="en-GB"/>
        </w:rPr>
        <w:t>, 86:</w:t>
      </w:r>
      <w:r w:rsidRPr="00CE6E19">
        <w:rPr>
          <w:rFonts w:ascii="Times New Roman" w:hAnsi="Times New Roman"/>
          <w:sz w:val="24"/>
          <w:szCs w:val="24"/>
          <w:lang w:eastAsia="en-GB"/>
        </w:rPr>
        <w:t xml:space="preserve"> 3</w:t>
      </w:r>
      <w:r w:rsidR="00AB366C">
        <w:rPr>
          <w:rFonts w:ascii="Times New Roman" w:hAnsi="Times New Roman"/>
          <w:sz w:val="24"/>
          <w:szCs w:val="24"/>
          <w:lang w:eastAsia="en-GB"/>
        </w:rPr>
        <w:t>-</w:t>
      </w:r>
      <w:r w:rsidRPr="00CE6E19">
        <w:rPr>
          <w:rFonts w:ascii="Times New Roman" w:hAnsi="Times New Roman"/>
          <w:sz w:val="24"/>
          <w:szCs w:val="24"/>
          <w:lang w:eastAsia="en-GB"/>
        </w:rPr>
        <w:t>20.</w:t>
      </w:r>
    </w:p>
    <w:p w:rsidR="007B2153" w:rsidRPr="00CE6E19" w:rsidRDefault="007B2153" w:rsidP="00CE6E19">
      <w:pPr>
        <w:spacing w:after="240" w:line="360" w:lineRule="auto"/>
        <w:rPr>
          <w:rFonts w:ascii="Times New Roman" w:hAnsi="Times New Roman"/>
          <w:sz w:val="24"/>
          <w:szCs w:val="24"/>
        </w:rPr>
      </w:pPr>
      <w:r w:rsidRPr="00CE6E19">
        <w:rPr>
          <w:rFonts w:ascii="Times New Roman" w:hAnsi="Times New Roman"/>
          <w:sz w:val="24"/>
          <w:szCs w:val="24"/>
        </w:rPr>
        <w:t xml:space="preserve">Hindley, G. (1983) </w:t>
      </w:r>
      <w:r w:rsidRPr="00CE6E19">
        <w:rPr>
          <w:rFonts w:ascii="Times New Roman" w:hAnsi="Times New Roman"/>
          <w:i/>
          <w:sz w:val="24"/>
          <w:szCs w:val="24"/>
        </w:rPr>
        <w:t>Tourists, Travellers and Pilgrims</w:t>
      </w:r>
      <w:r w:rsidRPr="00CE6E19">
        <w:rPr>
          <w:rFonts w:ascii="Times New Roman" w:hAnsi="Times New Roman"/>
          <w:sz w:val="24"/>
          <w:szCs w:val="24"/>
        </w:rPr>
        <w:t>, London: Hutchinson.</w:t>
      </w:r>
    </w:p>
    <w:p w:rsidR="00375F3C" w:rsidRPr="00CE6E19" w:rsidRDefault="00375F3C" w:rsidP="00CE6E19">
      <w:pPr>
        <w:spacing w:after="240" w:line="360" w:lineRule="auto"/>
        <w:rPr>
          <w:rFonts w:ascii="Times New Roman" w:hAnsi="Times New Roman"/>
          <w:sz w:val="24"/>
          <w:szCs w:val="24"/>
        </w:rPr>
      </w:pPr>
      <w:r w:rsidRPr="00CE6E19">
        <w:rPr>
          <w:rFonts w:ascii="Times New Roman" w:hAnsi="Times New Roman"/>
          <w:bCs/>
          <w:sz w:val="24"/>
          <w:szCs w:val="24"/>
        </w:rPr>
        <w:t xml:space="preserve">Hoskins, G.A. (1852) </w:t>
      </w:r>
      <w:r w:rsidRPr="00CE6E19">
        <w:rPr>
          <w:rFonts w:ascii="Times New Roman" w:hAnsi="Times New Roman"/>
          <w:bCs/>
          <w:i/>
          <w:sz w:val="24"/>
          <w:szCs w:val="24"/>
        </w:rPr>
        <w:t>Spain, as it is</w:t>
      </w:r>
      <w:r w:rsidRPr="00CE6E19">
        <w:rPr>
          <w:rFonts w:ascii="Times New Roman" w:hAnsi="Times New Roman"/>
          <w:bCs/>
          <w:sz w:val="24"/>
          <w:szCs w:val="24"/>
        </w:rPr>
        <w:t xml:space="preserve">. </w:t>
      </w:r>
      <w:r w:rsidRPr="00CE6E19">
        <w:rPr>
          <w:rFonts w:ascii="Times New Roman" w:hAnsi="Times New Roman"/>
          <w:sz w:val="24"/>
          <w:szCs w:val="24"/>
        </w:rPr>
        <w:t>Google Books [online] Available at: http://books.google.com (Accessed: 27 July 2009).</w:t>
      </w:r>
    </w:p>
    <w:p w:rsidR="007B2153" w:rsidRPr="00CE6E19" w:rsidRDefault="007B2153" w:rsidP="00CE6E19">
      <w:pPr>
        <w:keepNext/>
        <w:autoSpaceDE w:val="0"/>
        <w:autoSpaceDN w:val="0"/>
        <w:adjustRightInd w:val="0"/>
        <w:spacing w:after="240" w:line="360" w:lineRule="auto"/>
        <w:outlineLvl w:val="1"/>
        <w:rPr>
          <w:rFonts w:ascii="Times New Roman" w:hAnsi="Times New Roman"/>
          <w:bCs/>
          <w:kern w:val="36"/>
          <w:sz w:val="24"/>
          <w:szCs w:val="24"/>
        </w:rPr>
      </w:pPr>
      <w:r w:rsidRPr="00CE6E19">
        <w:rPr>
          <w:rFonts w:ascii="Times New Roman" w:hAnsi="Times New Roman"/>
          <w:bCs/>
          <w:kern w:val="36"/>
          <w:sz w:val="24"/>
          <w:szCs w:val="24"/>
        </w:rPr>
        <w:t xml:space="preserve">Hulme, P. and Youngs, T. (eds.) (2002) </w:t>
      </w:r>
      <w:r w:rsidRPr="00CE6E19">
        <w:rPr>
          <w:rFonts w:ascii="Times New Roman" w:hAnsi="Times New Roman"/>
          <w:bCs/>
          <w:i/>
          <w:kern w:val="36"/>
          <w:sz w:val="24"/>
          <w:szCs w:val="24"/>
        </w:rPr>
        <w:t>The Cambridge Companion to Travel Writing</w:t>
      </w:r>
      <w:r w:rsidRPr="00CE6E19">
        <w:rPr>
          <w:rFonts w:ascii="Times New Roman" w:hAnsi="Times New Roman"/>
          <w:bCs/>
          <w:kern w:val="36"/>
          <w:sz w:val="24"/>
          <w:szCs w:val="24"/>
        </w:rPr>
        <w:t xml:space="preserve"> (Cambridge Companions to Literature), Cambridge: Cambridge University Press</w:t>
      </w:r>
    </w:p>
    <w:p w:rsidR="00E637A7" w:rsidRPr="00CE6E19" w:rsidRDefault="00E637A7" w:rsidP="00CE6E19">
      <w:pPr>
        <w:spacing w:after="240" w:line="360" w:lineRule="auto"/>
        <w:rPr>
          <w:rFonts w:ascii="Times New Roman" w:hAnsi="Times New Roman"/>
          <w:sz w:val="24"/>
          <w:szCs w:val="24"/>
        </w:rPr>
      </w:pPr>
      <w:r w:rsidRPr="00CE6E19">
        <w:rPr>
          <w:rFonts w:ascii="Times New Roman" w:hAnsi="Times New Roman"/>
          <w:sz w:val="24"/>
          <w:szCs w:val="24"/>
        </w:rPr>
        <w:t xml:space="preserve">Hutt, Sir William (1872) </w:t>
      </w:r>
      <w:r w:rsidRPr="00CE6E19">
        <w:rPr>
          <w:rFonts w:ascii="Times New Roman" w:hAnsi="Times New Roman"/>
          <w:i/>
          <w:sz w:val="24"/>
          <w:szCs w:val="24"/>
        </w:rPr>
        <w:t>Notes on a Tour in Spain</w:t>
      </w:r>
      <w:r w:rsidRPr="00CE6E19">
        <w:rPr>
          <w:rFonts w:ascii="Times New Roman" w:hAnsi="Times New Roman"/>
          <w:sz w:val="24"/>
          <w:szCs w:val="24"/>
        </w:rPr>
        <w:t>, Tyne &amp; Wear Archives, Newcastle upon Tyne, Ref No DX985/5</w:t>
      </w:r>
    </w:p>
    <w:p w:rsidR="00375F3C" w:rsidRPr="00CE6E19" w:rsidRDefault="00375F3C" w:rsidP="00CE6E19">
      <w:pPr>
        <w:spacing w:after="240" w:line="360" w:lineRule="auto"/>
        <w:rPr>
          <w:rFonts w:ascii="Times New Roman" w:hAnsi="Times New Roman"/>
          <w:bCs/>
          <w:sz w:val="24"/>
          <w:szCs w:val="24"/>
        </w:rPr>
      </w:pPr>
      <w:r w:rsidRPr="00CE6E19">
        <w:rPr>
          <w:rFonts w:ascii="Times New Roman" w:hAnsi="Times New Roman"/>
          <w:bCs/>
          <w:sz w:val="24"/>
          <w:szCs w:val="24"/>
        </w:rPr>
        <w:lastRenderedPageBreak/>
        <w:t xml:space="preserve">Inglis, H. D. (1830) </w:t>
      </w:r>
      <w:r w:rsidRPr="00CE6E19">
        <w:rPr>
          <w:rFonts w:ascii="Times New Roman" w:hAnsi="Times New Roman"/>
          <w:bCs/>
          <w:i/>
          <w:sz w:val="24"/>
          <w:szCs w:val="24"/>
        </w:rPr>
        <w:t>Spain in 1830.</w:t>
      </w:r>
      <w:r w:rsidRPr="00CE6E19">
        <w:rPr>
          <w:rFonts w:ascii="Times New Roman" w:hAnsi="Times New Roman"/>
          <w:sz w:val="24"/>
          <w:szCs w:val="24"/>
        </w:rPr>
        <w:t xml:space="preserve"> Google Books [online] Available at: http://books.google.com (Accessed: 2 July 2009)</w:t>
      </w:r>
      <w:r w:rsidRPr="00CE6E19">
        <w:rPr>
          <w:rFonts w:ascii="Times New Roman" w:hAnsi="Times New Roman"/>
          <w:bCs/>
          <w:sz w:val="24"/>
          <w:szCs w:val="24"/>
        </w:rPr>
        <w:t>.</w:t>
      </w:r>
    </w:p>
    <w:p w:rsidR="00375F3C" w:rsidRPr="00CE6E19" w:rsidRDefault="00D16D6C" w:rsidP="00CE6E19">
      <w:pPr>
        <w:spacing w:after="240" w:line="360" w:lineRule="auto"/>
        <w:rPr>
          <w:rFonts w:ascii="Times New Roman" w:hAnsi="Times New Roman"/>
          <w:bCs/>
          <w:sz w:val="24"/>
          <w:szCs w:val="24"/>
        </w:rPr>
      </w:pPr>
      <w:r>
        <w:rPr>
          <w:rFonts w:ascii="Times New Roman" w:hAnsi="Times New Roman"/>
          <w:bCs/>
          <w:sz w:val="24"/>
          <w:szCs w:val="24"/>
        </w:rPr>
        <w:t xml:space="preserve">Irving, </w:t>
      </w:r>
      <w:r w:rsidR="00375F3C" w:rsidRPr="00CE6E19">
        <w:rPr>
          <w:rFonts w:ascii="Times New Roman" w:hAnsi="Times New Roman"/>
          <w:bCs/>
          <w:sz w:val="24"/>
          <w:szCs w:val="24"/>
        </w:rPr>
        <w:t xml:space="preserve">W. (1864) </w:t>
      </w:r>
      <w:r>
        <w:rPr>
          <w:rFonts w:ascii="Times New Roman" w:hAnsi="Times New Roman"/>
          <w:bCs/>
          <w:i/>
          <w:sz w:val="24"/>
          <w:szCs w:val="24"/>
        </w:rPr>
        <w:t>The Life and L</w:t>
      </w:r>
      <w:r w:rsidR="00375F3C" w:rsidRPr="00CE6E19">
        <w:rPr>
          <w:rFonts w:ascii="Times New Roman" w:hAnsi="Times New Roman"/>
          <w:bCs/>
          <w:i/>
          <w:sz w:val="24"/>
          <w:szCs w:val="24"/>
        </w:rPr>
        <w:t>etters of Washington Irving</w:t>
      </w:r>
      <w:r w:rsidR="00375F3C" w:rsidRPr="00CE6E19">
        <w:rPr>
          <w:rFonts w:ascii="Times New Roman" w:hAnsi="Times New Roman"/>
          <w:bCs/>
          <w:sz w:val="24"/>
          <w:szCs w:val="24"/>
        </w:rPr>
        <w:t xml:space="preserve">, </w:t>
      </w:r>
      <w:r w:rsidR="00375F3C" w:rsidRPr="00CE6E19">
        <w:rPr>
          <w:rFonts w:ascii="Times New Roman" w:hAnsi="Times New Roman"/>
          <w:sz w:val="24"/>
          <w:szCs w:val="24"/>
        </w:rPr>
        <w:t>Google Books [online] Available at: http://books.google.com (Accessed: 14 July 2010)</w:t>
      </w:r>
      <w:r w:rsidR="00375F3C" w:rsidRPr="00CE6E19">
        <w:rPr>
          <w:rFonts w:ascii="Times New Roman" w:hAnsi="Times New Roman"/>
          <w:bCs/>
          <w:sz w:val="24"/>
          <w:szCs w:val="24"/>
        </w:rPr>
        <w:t xml:space="preserve"> </w:t>
      </w:r>
    </w:p>
    <w:p w:rsidR="008F4914" w:rsidRPr="00CE6E19" w:rsidRDefault="008F4914" w:rsidP="00CE6E19">
      <w:pPr>
        <w:spacing w:after="240" w:line="360" w:lineRule="auto"/>
        <w:rPr>
          <w:rFonts w:ascii="Times New Roman" w:hAnsi="Times New Roman"/>
          <w:sz w:val="24"/>
          <w:szCs w:val="24"/>
        </w:rPr>
      </w:pPr>
      <w:r w:rsidRPr="00CE6E19">
        <w:rPr>
          <w:rFonts w:ascii="Times New Roman" w:hAnsi="Times New Roman"/>
          <w:sz w:val="24"/>
          <w:szCs w:val="24"/>
        </w:rPr>
        <w:t xml:space="preserve">Jacob, W. (1811) </w:t>
      </w:r>
      <w:r w:rsidRPr="00CE6E19">
        <w:rPr>
          <w:rFonts w:ascii="Times New Roman" w:hAnsi="Times New Roman"/>
          <w:i/>
          <w:sz w:val="24"/>
          <w:szCs w:val="24"/>
        </w:rPr>
        <w:t>Travels in the South of Spain</w:t>
      </w:r>
      <w:r w:rsidRPr="00CE6E19">
        <w:rPr>
          <w:rFonts w:ascii="Times New Roman" w:hAnsi="Times New Roman"/>
          <w:sz w:val="24"/>
          <w:szCs w:val="24"/>
        </w:rPr>
        <w:t xml:space="preserve">, </w:t>
      </w:r>
      <w:r w:rsidR="00D16D6C">
        <w:rPr>
          <w:rFonts w:ascii="Times New Roman" w:hAnsi="Times New Roman"/>
          <w:i/>
          <w:sz w:val="24"/>
          <w:szCs w:val="24"/>
        </w:rPr>
        <w:t>in Letters Written i</w:t>
      </w:r>
      <w:r w:rsidRPr="00CE6E19">
        <w:rPr>
          <w:rFonts w:ascii="Times New Roman" w:hAnsi="Times New Roman"/>
          <w:i/>
          <w:sz w:val="24"/>
          <w:szCs w:val="24"/>
        </w:rPr>
        <w:t>n A.D. 1809 and 1810</w:t>
      </w:r>
      <w:r w:rsidR="00D16D6C">
        <w:rPr>
          <w:rFonts w:ascii="Times New Roman" w:hAnsi="Times New Roman"/>
          <w:sz w:val="24"/>
          <w:szCs w:val="24"/>
        </w:rPr>
        <w:t xml:space="preserve">, J. </w:t>
      </w:r>
      <w:r w:rsidR="00D16D6C" w:rsidRPr="00D16D6C">
        <w:rPr>
          <w:rFonts w:ascii="Times New Roman" w:hAnsi="Times New Roman"/>
          <w:sz w:val="24"/>
          <w:szCs w:val="24"/>
        </w:rPr>
        <w:t>London</w:t>
      </w:r>
      <w:r w:rsidR="00D16D6C">
        <w:rPr>
          <w:rFonts w:ascii="Times New Roman" w:hAnsi="Times New Roman"/>
          <w:sz w:val="24"/>
          <w:szCs w:val="24"/>
        </w:rPr>
        <w:t>:</w:t>
      </w:r>
      <w:r w:rsidR="00D16D6C" w:rsidRPr="00D16D6C">
        <w:rPr>
          <w:rFonts w:ascii="Times New Roman" w:hAnsi="Times New Roman"/>
          <w:sz w:val="24"/>
          <w:szCs w:val="24"/>
        </w:rPr>
        <w:t xml:space="preserve"> </w:t>
      </w:r>
      <w:r w:rsidR="00D16D6C">
        <w:rPr>
          <w:rFonts w:ascii="Times New Roman" w:hAnsi="Times New Roman"/>
          <w:sz w:val="24"/>
          <w:szCs w:val="24"/>
        </w:rPr>
        <w:t>Johnson and Co.</w:t>
      </w:r>
    </w:p>
    <w:p w:rsidR="005652F0" w:rsidRPr="00CE6E19" w:rsidRDefault="005652F0" w:rsidP="00CE6E19">
      <w:pPr>
        <w:spacing w:after="240" w:line="360" w:lineRule="auto"/>
        <w:rPr>
          <w:rFonts w:ascii="Times New Roman" w:hAnsi="Times New Roman"/>
          <w:sz w:val="24"/>
          <w:szCs w:val="24"/>
        </w:rPr>
      </w:pPr>
      <w:r w:rsidRPr="00CE6E19">
        <w:rPr>
          <w:rFonts w:ascii="Times New Roman" w:hAnsi="Times New Roman"/>
          <w:sz w:val="24"/>
          <w:szCs w:val="24"/>
        </w:rPr>
        <w:t>Kabbani, R. (1986)</w:t>
      </w:r>
      <w:r w:rsidR="00D16D6C">
        <w:rPr>
          <w:rFonts w:ascii="Times New Roman" w:hAnsi="Times New Roman"/>
          <w:i/>
          <w:sz w:val="24"/>
          <w:szCs w:val="24"/>
        </w:rPr>
        <w:t xml:space="preserve"> Europe’s Myths of Orient: Devise and R</w:t>
      </w:r>
      <w:r w:rsidRPr="00CE6E19">
        <w:rPr>
          <w:rFonts w:ascii="Times New Roman" w:hAnsi="Times New Roman"/>
          <w:i/>
          <w:sz w:val="24"/>
          <w:szCs w:val="24"/>
        </w:rPr>
        <w:t>ule</w:t>
      </w:r>
      <w:r w:rsidRPr="00CE6E19">
        <w:rPr>
          <w:rFonts w:ascii="Times New Roman" w:hAnsi="Times New Roman"/>
          <w:sz w:val="24"/>
          <w:szCs w:val="24"/>
        </w:rPr>
        <w:t xml:space="preserve">. London: MacMillan. </w:t>
      </w:r>
    </w:p>
    <w:p w:rsidR="009E1459" w:rsidRPr="00CE6E19" w:rsidRDefault="009E1459" w:rsidP="00CE6E19">
      <w:pPr>
        <w:pStyle w:val="NormalWeb"/>
        <w:spacing w:before="0" w:beforeAutospacing="0" w:after="240" w:afterAutospacing="0" w:line="360" w:lineRule="auto"/>
      </w:pPr>
      <w:r w:rsidRPr="00CE6E19">
        <w:rPr>
          <w:bCs/>
        </w:rPr>
        <w:t xml:space="preserve">Kenyon, A. (1853) </w:t>
      </w:r>
      <w:r w:rsidRPr="00CE6E19">
        <w:rPr>
          <w:bCs/>
          <w:i/>
        </w:rPr>
        <w:t>Letters from Spain</w:t>
      </w:r>
      <w:r w:rsidRPr="00CE6E19">
        <w:rPr>
          <w:bCs/>
        </w:rPr>
        <w:t xml:space="preserve">. </w:t>
      </w:r>
      <w:r w:rsidRPr="00CE6E19">
        <w:t>Google Books [online] Available at: http://books.google.com (Accessed: 23 July 2010)</w:t>
      </w:r>
    </w:p>
    <w:p w:rsidR="00DD40DC" w:rsidRPr="00CE6E19" w:rsidRDefault="00DD40DC" w:rsidP="00A6229B">
      <w:pPr>
        <w:autoSpaceDE w:val="0"/>
        <w:autoSpaceDN w:val="0"/>
        <w:adjustRightInd w:val="0"/>
        <w:spacing w:after="240" w:line="360" w:lineRule="auto"/>
        <w:rPr>
          <w:rFonts w:ascii="Times New Roman" w:hAnsi="Times New Roman"/>
          <w:sz w:val="24"/>
          <w:szCs w:val="24"/>
          <w:lang w:val="es-ES_tradnl" w:eastAsia="en-GB"/>
        </w:rPr>
      </w:pPr>
      <w:r w:rsidRPr="00CE6E19">
        <w:rPr>
          <w:rFonts w:ascii="Times New Roman" w:hAnsi="Times New Roman"/>
          <w:sz w:val="24"/>
          <w:szCs w:val="24"/>
          <w:lang w:val="es-ES_tradnl" w:eastAsia="en-GB"/>
        </w:rPr>
        <w:t xml:space="preserve">Krauel, B. (1988). </w:t>
      </w:r>
      <w:r w:rsidR="005652F0" w:rsidRPr="00CE6E19">
        <w:rPr>
          <w:rFonts w:ascii="Times New Roman" w:hAnsi="Times New Roman"/>
          <w:i/>
          <w:sz w:val="24"/>
          <w:szCs w:val="24"/>
          <w:lang w:val="es-ES_tradnl" w:eastAsia="en-GB"/>
        </w:rPr>
        <w:t xml:space="preserve">Viajeros británicos en </w:t>
      </w:r>
      <w:r w:rsidR="00A0478A">
        <w:rPr>
          <w:rFonts w:ascii="Times New Roman" w:hAnsi="Times New Roman"/>
          <w:i/>
          <w:sz w:val="24"/>
          <w:szCs w:val="24"/>
          <w:lang w:val="es-ES_tradnl" w:eastAsia="en-GB"/>
        </w:rPr>
        <w:t>Malaga</w:t>
      </w:r>
      <w:r w:rsidRPr="00CE6E19">
        <w:rPr>
          <w:rFonts w:ascii="Times New Roman" w:hAnsi="Times New Roman"/>
          <w:i/>
          <w:sz w:val="24"/>
          <w:szCs w:val="24"/>
          <w:lang w:val="es-ES_tradnl" w:eastAsia="en-GB"/>
        </w:rPr>
        <w:t xml:space="preserve"> (1760_1855)</w:t>
      </w:r>
      <w:r w:rsidR="005652F0" w:rsidRPr="00CE6E19">
        <w:rPr>
          <w:rFonts w:ascii="Times New Roman" w:hAnsi="Times New Roman"/>
          <w:sz w:val="24"/>
          <w:szCs w:val="24"/>
          <w:lang w:val="es-ES_tradnl" w:eastAsia="en-GB"/>
        </w:rPr>
        <w:t xml:space="preserve"> </w:t>
      </w:r>
      <w:r w:rsidR="00A0478A">
        <w:rPr>
          <w:rFonts w:ascii="Times New Roman" w:hAnsi="Times New Roman"/>
          <w:sz w:val="24"/>
          <w:szCs w:val="24"/>
          <w:lang w:val="es-ES_tradnl" w:eastAsia="en-GB"/>
        </w:rPr>
        <w:t>Malaga</w:t>
      </w:r>
      <w:r w:rsidR="005652F0" w:rsidRPr="00CE6E19">
        <w:rPr>
          <w:rFonts w:ascii="Times New Roman" w:hAnsi="Times New Roman"/>
          <w:sz w:val="24"/>
          <w:szCs w:val="24"/>
          <w:lang w:val="es-ES_tradnl" w:eastAsia="en-GB"/>
        </w:rPr>
        <w:t xml:space="preserve">: Diputación Provincial de </w:t>
      </w:r>
      <w:r w:rsidR="00A0478A">
        <w:rPr>
          <w:rFonts w:ascii="Times New Roman" w:hAnsi="Times New Roman"/>
          <w:sz w:val="24"/>
          <w:szCs w:val="24"/>
          <w:lang w:val="es-ES_tradnl" w:eastAsia="en-GB"/>
        </w:rPr>
        <w:t>Malaga</w:t>
      </w:r>
      <w:r w:rsidRPr="00CE6E19">
        <w:rPr>
          <w:rFonts w:ascii="Times New Roman" w:hAnsi="Times New Roman"/>
          <w:sz w:val="24"/>
          <w:szCs w:val="24"/>
          <w:lang w:val="es-ES_tradnl" w:eastAsia="en-GB"/>
        </w:rPr>
        <w:t>.</w:t>
      </w:r>
    </w:p>
    <w:p w:rsidR="00CE6E19" w:rsidRPr="00D16D6C" w:rsidRDefault="00CE6E19" w:rsidP="00CE6E19">
      <w:pPr>
        <w:spacing w:after="240" w:line="360" w:lineRule="auto"/>
        <w:rPr>
          <w:rFonts w:ascii="Times New Roman" w:hAnsi="Times New Roman"/>
          <w:sz w:val="24"/>
          <w:szCs w:val="24"/>
        </w:rPr>
      </w:pPr>
      <w:r w:rsidRPr="00D16D6C">
        <w:rPr>
          <w:rFonts w:ascii="Times New Roman" w:hAnsi="Times New Roman"/>
          <w:sz w:val="24"/>
          <w:szCs w:val="24"/>
        </w:rPr>
        <w:t xml:space="preserve">Kristeva, J. (1982) </w:t>
      </w:r>
      <w:r w:rsidR="00D16D6C" w:rsidRPr="00D16D6C">
        <w:rPr>
          <w:rFonts w:ascii="Times New Roman" w:hAnsi="Times New Roman"/>
          <w:i/>
          <w:sz w:val="24"/>
          <w:szCs w:val="24"/>
        </w:rPr>
        <w:t>Powers of H</w:t>
      </w:r>
      <w:r w:rsidRPr="00D16D6C">
        <w:rPr>
          <w:rFonts w:ascii="Times New Roman" w:hAnsi="Times New Roman"/>
          <w:i/>
          <w:sz w:val="24"/>
          <w:szCs w:val="24"/>
        </w:rPr>
        <w:t>orror</w:t>
      </w:r>
      <w:r w:rsidR="00D16D6C" w:rsidRPr="00D16D6C">
        <w:rPr>
          <w:rFonts w:ascii="Times New Roman" w:hAnsi="Times New Roman"/>
          <w:sz w:val="24"/>
          <w:szCs w:val="24"/>
        </w:rPr>
        <w:t xml:space="preserve">, New York: </w:t>
      </w:r>
      <w:r w:rsidRPr="00D16D6C">
        <w:rPr>
          <w:rFonts w:ascii="Times New Roman" w:hAnsi="Times New Roman"/>
          <w:sz w:val="24"/>
          <w:szCs w:val="24"/>
        </w:rPr>
        <w:t xml:space="preserve">Columbia </w:t>
      </w:r>
      <w:r w:rsidR="00D16D6C" w:rsidRPr="00D16D6C">
        <w:rPr>
          <w:rFonts w:ascii="Times New Roman" w:hAnsi="Times New Roman"/>
          <w:sz w:val="24"/>
          <w:szCs w:val="24"/>
        </w:rPr>
        <w:t>University P</w:t>
      </w:r>
      <w:r w:rsidRPr="00D16D6C">
        <w:rPr>
          <w:rFonts w:ascii="Times New Roman" w:hAnsi="Times New Roman"/>
          <w:sz w:val="24"/>
          <w:szCs w:val="24"/>
        </w:rPr>
        <w:t>ress</w:t>
      </w:r>
    </w:p>
    <w:p w:rsidR="00DD40DC" w:rsidRPr="00916E75" w:rsidRDefault="00DD40DC" w:rsidP="00CE6E19">
      <w:pPr>
        <w:spacing w:after="240" w:line="360" w:lineRule="auto"/>
        <w:rPr>
          <w:rFonts w:ascii="Times New Roman" w:hAnsi="Times New Roman"/>
          <w:sz w:val="24"/>
          <w:szCs w:val="24"/>
        </w:rPr>
      </w:pPr>
      <w:r w:rsidRPr="00CE6E19">
        <w:rPr>
          <w:rFonts w:ascii="Times New Roman" w:hAnsi="Times New Roman"/>
          <w:sz w:val="24"/>
          <w:szCs w:val="24"/>
          <w:lang w:val="es-ES_tradnl"/>
        </w:rPr>
        <w:t>Laco</w:t>
      </w:r>
      <w:r w:rsidR="00A0190A">
        <w:rPr>
          <w:rFonts w:ascii="Times New Roman" w:hAnsi="Times New Roman"/>
          <w:sz w:val="24"/>
          <w:szCs w:val="24"/>
          <w:lang w:val="es-ES_tradnl"/>
        </w:rPr>
        <w:t>mba, J.A. (1972) La economía ma</w:t>
      </w:r>
      <w:r w:rsidRPr="00CE6E19">
        <w:rPr>
          <w:rFonts w:ascii="Times New Roman" w:hAnsi="Times New Roman"/>
          <w:sz w:val="24"/>
          <w:szCs w:val="24"/>
          <w:lang w:val="es-ES_tradnl"/>
        </w:rPr>
        <w:t xml:space="preserve">lagueña en el siglo XIX. </w:t>
      </w:r>
      <w:r w:rsidRPr="00916E75">
        <w:rPr>
          <w:rFonts w:ascii="Times New Roman" w:hAnsi="Times New Roman"/>
          <w:sz w:val="24"/>
          <w:szCs w:val="24"/>
        </w:rPr>
        <w:t xml:space="preserve">Problemas e hipótesis, </w:t>
      </w:r>
      <w:r w:rsidRPr="00916E75">
        <w:rPr>
          <w:rFonts w:ascii="Times New Roman" w:hAnsi="Times New Roman"/>
          <w:i/>
          <w:sz w:val="24"/>
          <w:szCs w:val="24"/>
        </w:rPr>
        <w:t>Gibralfaro</w:t>
      </w:r>
      <w:r w:rsidR="001C59BF" w:rsidRPr="00916E75">
        <w:rPr>
          <w:rFonts w:ascii="Times New Roman" w:hAnsi="Times New Roman"/>
          <w:sz w:val="24"/>
          <w:szCs w:val="24"/>
        </w:rPr>
        <w:t xml:space="preserve">, 28: </w:t>
      </w:r>
      <w:r w:rsidRPr="00916E75">
        <w:rPr>
          <w:rFonts w:ascii="Times New Roman" w:hAnsi="Times New Roman"/>
          <w:sz w:val="24"/>
          <w:szCs w:val="24"/>
        </w:rPr>
        <w:t>101-135</w:t>
      </w:r>
    </w:p>
    <w:p w:rsidR="009E1459" w:rsidRPr="00CE6E19" w:rsidRDefault="009E1459" w:rsidP="00CE6E19">
      <w:pPr>
        <w:spacing w:after="240" w:line="360" w:lineRule="auto"/>
        <w:rPr>
          <w:rFonts w:ascii="Times New Roman" w:hAnsi="Times New Roman"/>
          <w:bCs/>
          <w:sz w:val="24"/>
          <w:szCs w:val="24"/>
        </w:rPr>
      </w:pPr>
      <w:r w:rsidRPr="00CE6E19">
        <w:rPr>
          <w:rFonts w:ascii="Times New Roman" w:hAnsi="Times New Roman"/>
          <w:bCs/>
          <w:sz w:val="24"/>
          <w:szCs w:val="24"/>
        </w:rPr>
        <w:t xml:space="preserve">Lee, E. (1855) </w:t>
      </w:r>
      <w:r w:rsidR="00D16D6C">
        <w:rPr>
          <w:rFonts w:ascii="Times New Roman" w:hAnsi="Times New Roman"/>
          <w:bCs/>
          <w:i/>
          <w:sz w:val="24"/>
          <w:szCs w:val="24"/>
        </w:rPr>
        <w:t>Spain and its Climates: With a Special A</w:t>
      </w:r>
      <w:r w:rsidRPr="00CE6E19">
        <w:rPr>
          <w:rFonts w:ascii="Times New Roman" w:hAnsi="Times New Roman"/>
          <w:bCs/>
          <w:i/>
          <w:sz w:val="24"/>
          <w:szCs w:val="24"/>
        </w:rPr>
        <w:t>ccount of Malaga</w:t>
      </w:r>
      <w:r w:rsidRPr="00CE6E19">
        <w:rPr>
          <w:rFonts w:ascii="Times New Roman" w:hAnsi="Times New Roman"/>
          <w:bCs/>
          <w:sz w:val="24"/>
          <w:szCs w:val="24"/>
        </w:rPr>
        <w:t>, London: W.J. Adams</w:t>
      </w:r>
    </w:p>
    <w:p w:rsidR="00CB4E88" w:rsidRPr="00CE6E19" w:rsidRDefault="00CB4E88" w:rsidP="00CE6E19">
      <w:pPr>
        <w:spacing w:after="240" w:line="360" w:lineRule="auto"/>
        <w:rPr>
          <w:rFonts w:ascii="Times New Roman" w:hAnsi="Times New Roman"/>
          <w:bCs/>
          <w:sz w:val="24"/>
          <w:szCs w:val="24"/>
        </w:rPr>
      </w:pPr>
      <w:r w:rsidRPr="00CE6E19">
        <w:rPr>
          <w:rFonts w:ascii="Times New Roman" w:hAnsi="Times New Roman"/>
          <w:bCs/>
          <w:sz w:val="24"/>
          <w:szCs w:val="24"/>
        </w:rPr>
        <w:t xml:space="preserve">Lomas, J. (ed. ) (1892) </w:t>
      </w:r>
      <w:r w:rsidRPr="00CE6E19">
        <w:rPr>
          <w:rFonts w:ascii="Times New Roman" w:hAnsi="Times New Roman"/>
          <w:bCs/>
          <w:i/>
          <w:iCs/>
          <w:sz w:val="24"/>
          <w:szCs w:val="24"/>
        </w:rPr>
        <w:t>O’Shea’s Guide to Spain and Portugal</w:t>
      </w:r>
      <w:r w:rsidRPr="00CE6E19">
        <w:rPr>
          <w:rFonts w:ascii="Times New Roman" w:hAnsi="Times New Roman"/>
          <w:bCs/>
          <w:sz w:val="24"/>
          <w:szCs w:val="24"/>
        </w:rPr>
        <w:t>, Edinburgh: A. &amp; C. Black</w:t>
      </w:r>
    </w:p>
    <w:p w:rsidR="00FE2D35" w:rsidRPr="00916E75" w:rsidRDefault="00FE2D35" w:rsidP="00CE6E19">
      <w:pPr>
        <w:spacing w:after="240" w:line="360" w:lineRule="auto"/>
        <w:rPr>
          <w:rFonts w:ascii="Times New Roman" w:hAnsi="Times New Roman"/>
          <w:bCs/>
          <w:sz w:val="24"/>
          <w:szCs w:val="24"/>
          <w:lang w:val="es-ES_tradnl"/>
        </w:rPr>
      </w:pPr>
      <w:r w:rsidRPr="00CE6E19">
        <w:rPr>
          <w:rFonts w:ascii="Times New Roman" w:hAnsi="Times New Roman"/>
          <w:sz w:val="24"/>
          <w:szCs w:val="24"/>
        </w:rPr>
        <w:t xml:space="preserve">Lopez-Burgos del Barrio, </w:t>
      </w:r>
      <w:r w:rsidR="0070016E" w:rsidRPr="00CE6E19">
        <w:rPr>
          <w:rFonts w:ascii="Times New Roman" w:hAnsi="Times New Roman"/>
          <w:sz w:val="24"/>
          <w:szCs w:val="24"/>
        </w:rPr>
        <w:t>M. A. (</w:t>
      </w:r>
      <w:r w:rsidRPr="00CE6E19">
        <w:rPr>
          <w:rFonts w:ascii="Times New Roman" w:hAnsi="Times New Roman"/>
          <w:sz w:val="24"/>
          <w:szCs w:val="24"/>
        </w:rPr>
        <w:t>2006</w:t>
      </w:r>
      <w:r w:rsidR="001C59BF">
        <w:rPr>
          <w:rFonts w:ascii="Times New Roman" w:hAnsi="Times New Roman"/>
          <w:sz w:val="24"/>
          <w:szCs w:val="24"/>
        </w:rPr>
        <w:t>) “</w:t>
      </w:r>
      <w:r w:rsidR="00D16D6C">
        <w:rPr>
          <w:rFonts w:ascii="Times New Roman" w:hAnsi="Times New Roman"/>
          <w:sz w:val="24"/>
          <w:szCs w:val="24"/>
        </w:rPr>
        <w:t>A Disappointing T</w:t>
      </w:r>
      <w:r w:rsidR="0070016E" w:rsidRPr="00CE6E19">
        <w:rPr>
          <w:rFonts w:ascii="Times New Roman" w:hAnsi="Times New Roman"/>
          <w:sz w:val="24"/>
          <w:szCs w:val="24"/>
        </w:rPr>
        <w:t>ale of Two Cities: Malaga and Almeria in XIXth Centur</w:t>
      </w:r>
      <w:r w:rsidR="001C59BF">
        <w:rPr>
          <w:rFonts w:ascii="Times New Roman" w:hAnsi="Times New Roman"/>
          <w:sz w:val="24"/>
          <w:szCs w:val="24"/>
        </w:rPr>
        <w:t xml:space="preserve">y English Travel Literature.” In </w:t>
      </w:r>
      <w:r w:rsidR="001C59BF">
        <w:rPr>
          <w:rFonts w:ascii="Times New Roman" w:hAnsi="Times New Roman"/>
          <w:i/>
          <w:sz w:val="24"/>
          <w:szCs w:val="24"/>
        </w:rPr>
        <w:t xml:space="preserve">The English Lake: </w:t>
      </w:r>
      <w:r w:rsidR="001C59BF" w:rsidRPr="001C59BF">
        <w:rPr>
          <w:rFonts w:ascii="Times New Roman" w:hAnsi="Times New Roman"/>
          <w:i/>
          <w:sz w:val="24"/>
          <w:szCs w:val="24"/>
        </w:rPr>
        <w:t>British Travellers in the Mediterranean</w:t>
      </w:r>
      <w:r w:rsidR="001C59BF">
        <w:rPr>
          <w:rFonts w:ascii="Times New Roman" w:hAnsi="Times New Roman"/>
          <w:i/>
          <w:sz w:val="24"/>
          <w:szCs w:val="24"/>
        </w:rPr>
        <w:t xml:space="preserve">, </w:t>
      </w:r>
      <w:r w:rsidR="001C59BF" w:rsidRPr="001C59BF">
        <w:rPr>
          <w:rFonts w:ascii="Times New Roman" w:hAnsi="Times New Roman"/>
          <w:sz w:val="24"/>
          <w:szCs w:val="24"/>
        </w:rPr>
        <w:t xml:space="preserve">Edited by </w:t>
      </w:r>
      <w:r w:rsidR="0070016E" w:rsidRPr="00CE6E19">
        <w:rPr>
          <w:rFonts w:ascii="Times New Roman" w:hAnsi="Times New Roman"/>
          <w:sz w:val="24"/>
          <w:szCs w:val="24"/>
        </w:rPr>
        <w:t xml:space="preserve">M.A.  </w:t>
      </w:r>
      <w:r w:rsidR="0070016E" w:rsidRPr="00916E75">
        <w:rPr>
          <w:rFonts w:ascii="Times New Roman" w:hAnsi="Times New Roman"/>
          <w:sz w:val="24"/>
          <w:szCs w:val="24"/>
          <w:lang w:val="es-ES_tradnl"/>
        </w:rPr>
        <w:t>Lopez-Burgos d</w:t>
      </w:r>
      <w:r w:rsidR="001C59BF" w:rsidRPr="00916E75">
        <w:rPr>
          <w:rFonts w:ascii="Times New Roman" w:hAnsi="Times New Roman"/>
          <w:sz w:val="24"/>
          <w:szCs w:val="24"/>
          <w:lang w:val="es-ES_tradnl"/>
        </w:rPr>
        <w:t xml:space="preserve">el Barrio and J. Ruiz Mas, </w:t>
      </w:r>
      <w:r w:rsidR="004467B7" w:rsidRPr="00916E75">
        <w:rPr>
          <w:rFonts w:ascii="Times New Roman" w:hAnsi="Times New Roman"/>
          <w:sz w:val="24"/>
          <w:szCs w:val="24"/>
          <w:lang w:val="es-ES_tradnl"/>
        </w:rPr>
        <w:t>39-54</w:t>
      </w:r>
      <w:r w:rsidR="001C59BF" w:rsidRPr="00916E75">
        <w:rPr>
          <w:rFonts w:ascii="Times New Roman" w:hAnsi="Times New Roman"/>
          <w:sz w:val="24"/>
          <w:szCs w:val="24"/>
          <w:lang w:val="es-ES_tradnl"/>
        </w:rPr>
        <w:t>.</w:t>
      </w:r>
      <w:r w:rsidR="004467B7" w:rsidRPr="00916E75">
        <w:rPr>
          <w:rFonts w:ascii="Times New Roman" w:hAnsi="Times New Roman"/>
          <w:sz w:val="24"/>
          <w:szCs w:val="24"/>
          <w:lang w:val="es-ES_tradnl"/>
        </w:rPr>
        <w:t xml:space="preserve"> Granada: Granada Univer</w:t>
      </w:r>
      <w:r w:rsidR="001C59BF" w:rsidRPr="00916E75">
        <w:rPr>
          <w:rFonts w:ascii="Times New Roman" w:hAnsi="Times New Roman"/>
          <w:sz w:val="24"/>
          <w:szCs w:val="24"/>
          <w:lang w:val="es-ES_tradnl"/>
        </w:rPr>
        <w:t>s</w:t>
      </w:r>
      <w:r w:rsidR="004467B7" w:rsidRPr="00916E75">
        <w:rPr>
          <w:rFonts w:ascii="Times New Roman" w:hAnsi="Times New Roman"/>
          <w:sz w:val="24"/>
          <w:szCs w:val="24"/>
          <w:lang w:val="es-ES_tradnl"/>
        </w:rPr>
        <w:t>ity.</w:t>
      </w:r>
    </w:p>
    <w:p w:rsidR="008A644D" w:rsidRDefault="00CB4E88" w:rsidP="00CE6E19">
      <w:pPr>
        <w:autoSpaceDE w:val="0"/>
        <w:autoSpaceDN w:val="0"/>
        <w:adjustRightInd w:val="0"/>
        <w:spacing w:after="240" w:line="360" w:lineRule="auto"/>
        <w:rPr>
          <w:rFonts w:ascii="Times New Roman" w:hAnsi="Times New Roman"/>
          <w:sz w:val="24"/>
          <w:szCs w:val="24"/>
        </w:rPr>
      </w:pPr>
      <w:r w:rsidRPr="00CE6E19">
        <w:rPr>
          <w:rFonts w:ascii="Times New Roman" w:hAnsi="Times New Roman"/>
          <w:sz w:val="24"/>
          <w:szCs w:val="24"/>
        </w:rPr>
        <w:t xml:space="preserve">Lundström, M-S. (2008) </w:t>
      </w:r>
      <w:r w:rsidRPr="00CE6E19">
        <w:rPr>
          <w:rFonts w:ascii="Times New Roman" w:hAnsi="Times New Roman"/>
          <w:i/>
          <w:sz w:val="24"/>
          <w:szCs w:val="24"/>
          <w:lang w:eastAsia="en-GB"/>
        </w:rPr>
        <w:t>Travelling in a Palimpsest: Finnish Nineteenth-Century Painters’ Encounters with Spanish Art and Culture</w:t>
      </w:r>
      <w:r w:rsidRPr="00CE6E19">
        <w:rPr>
          <w:rFonts w:ascii="Times New Roman" w:hAnsi="Times New Roman"/>
          <w:sz w:val="24"/>
          <w:szCs w:val="24"/>
          <w:lang w:eastAsia="en-GB"/>
        </w:rPr>
        <w:t xml:space="preserve">, Helsinki: </w:t>
      </w:r>
      <w:r w:rsidRPr="00CE6E19">
        <w:rPr>
          <w:rFonts w:ascii="Times New Roman" w:hAnsi="Times New Roman"/>
          <w:sz w:val="24"/>
          <w:szCs w:val="24"/>
        </w:rPr>
        <w:t>Finnish Academy of Science and Letters</w:t>
      </w:r>
    </w:p>
    <w:p w:rsidR="00555A49" w:rsidRPr="00CE6E19" w:rsidRDefault="00555A49" w:rsidP="00CE6E19">
      <w:pPr>
        <w:spacing w:after="240" w:line="360" w:lineRule="auto"/>
        <w:rPr>
          <w:rFonts w:ascii="Times New Roman" w:hAnsi="Times New Roman"/>
          <w:sz w:val="24"/>
          <w:szCs w:val="24"/>
        </w:rPr>
      </w:pPr>
      <w:r w:rsidRPr="00CE6E19">
        <w:rPr>
          <w:rFonts w:ascii="Times New Roman" w:hAnsi="Times New Roman"/>
          <w:sz w:val="24"/>
          <w:szCs w:val="24"/>
        </w:rPr>
        <w:t xml:space="preserve">MacCannell, D. (1976) </w:t>
      </w:r>
      <w:r w:rsidR="00D16D6C">
        <w:rPr>
          <w:rFonts w:ascii="Times New Roman" w:hAnsi="Times New Roman"/>
          <w:i/>
          <w:sz w:val="24"/>
          <w:szCs w:val="24"/>
        </w:rPr>
        <w:t>The Tourist: a New Theory of the Leisure C</w:t>
      </w:r>
      <w:r w:rsidRPr="00CE6E19">
        <w:rPr>
          <w:rFonts w:ascii="Times New Roman" w:hAnsi="Times New Roman"/>
          <w:i/>
          <w:sz w:val="24"/>
          <w:szCs w:val="24"/>
        </w:rPr>
        <w:t>lass</w:t>
      </w:r>
      <w:r w:rsidR="00D16D6C">
        <w:rPr>
          <w:rFonts w:ascii="Times New Roman" w:hAnsi="Times New Roman"/>
          <w:sz w:val="24"/>
          <w:szCs w:val="24"/>
        </w:rPr>
        <w:t>,</w:t>
      </w:r>
      <w:r w:rsidRPr="00CE6E19">
        <w:rPr>
          <w:rFonts w:ascii="Times New Roman" w:hAnsi="Times New Roman"/>
          <w:sz w:val="24"/>
          <w:szCs w:val="24"/>
        </w:rPr>
        <w:t xml:space="preserve"> New York: Schocken Books.</w:t>
      </w:r>
    </w:p>
    <w:p w:rsidR="007960F3" w:rsidRPr="00CE6E19" w:rsidRDefault="007960F3" w:rsidP="00CE6E19">
      <w:pPr>
        <w:autoSpaceDE w:val="0"/>
        <w:autoSpaceDN w:val="0"/>
        <w:adjustRightInd w:val="0"/>
        <w:spacing w:after="240" w:line="360" w:lineRule="auto"/>
        <w:rPr>
          <w:rFonts w:ascii="Times New Roman" w:hAnsi="Times New Roman"/>
          <w:sz w:val="24"/>
          <w:szCs w:val="24"/>
          <w:lang w:eastAsia="en-GB"/>
        </w:rPr>
      </w:pPr>
      <w:r w:rsidRPr="00CE6E19">
        <w:rPr>
          <w:rFonts w:ascii="Times New Roman" w:hAnsi="Times New Roman"/>
          <w:sz w:val="24"/>
          <w:szCs w:val="24"/>
          <w:lang w:eastAsia="en-GB"/>
        </w:rPr>
        <w:t xml:space="preserve">MacCarthy, F. (2002) </w:t>
      </w:r>
      <w:r w:rsidRPr="00CE6E19">
        <w:rPr>
          <w:rFonts w:ascii="Times New Roman" w:hAnsi="Times New Roman"/>
          <w:i/>
          <w:sz w:val="24"/>
          <w:szCs w:val="24"/>
          <w:lang w:eastAsia="en-GB"/>
        </w:rPr>
        <w:t>Byron: Life and Legend</w:t>
      </w:r>
      <w:r w:rsidRPr="00CE6E19">
        <w:rPr>
          <w:rFonts w:ascii="Times New Roman" w:hAnsi="Times New Roman"/>
          <w:sz w:val="24"/>
          <w:szCs w:val="24"/>
          <w:lang w:eastAsia="en-GB"/>
        </w:rPr>
        <w:t>, London: John Murray</w:t>
      </w:r>
    </w:p>
    <w:p w:rsidR="00CB4E88" w:rsidRPr="004467B7" w:rsidRDefault="00E57876" w:rsidP="00A6229B">
      <w:pPr>
        <w:autoSpaceDE w:val="0"/>
        <w:autoSpaceDN w:val="0"/>
        <w:adjustRightInd w:val="0"/>
        <w:spacing w:after="240" w:line="360" w:lineRule="auto"/>
        <w:rPr>
          <w:rFonts w:ascii="Times New Roman" w:hAnsi="Times New Roman"/>
          <w:sz w:val="24"/>
          <w:szCs w:val="24"/>
        </w:rPr>
      </w:pPr>
      <w:r w:rsidRPr="00CE6E19">
        <w:rPr>
          <w:rFonts w:ascii="Times New Roman" w:hAnsi="Times New Roman"/>
          <w:sz w:val="24"/>
          <w:szCs w:val="24"/>
          <w:lang w:eastAsia="en-GB"/>
        </w:rPr>
        <w:lastRenderedPageBreak/>
        <w:t>Madden,</w:t>
      </w:r>
      <w:r w:rsidR="008A644D" w:rsidRPr="00CE6E19">
        <w:rPr>
          <w:rFonts w:ascii="Times New Roman" w:hAnsi="Times New Roman"/>
          <w:sz w:val="24"/>
          <w:szCs w:val="24"/>
          <w:lang w:eastAsia="en-GB"/>
        </w:rPr>
        <w:t xml:space="preserve"> T.M. (1864</w:t>
      </w:r>
      <w:r w:rsidRPr="00CE6E19">
        <w:rPr>
          <w:rFonts w:ascii="Times New Roman" w:hAnsi="Times New Roman"/>
          <w:sz w:val="24"/>
          <w:szCs w:val="24"/>
          <w:lang w:eastAsia="en-GB"/>
        </w:rPr>
        <w:t xml:space="preserve">). </w:t>
      </w:r>
      <w:r w:rsidR="004467B7">
        <w:rPr>
          <w:rFonts w:ascii="Times New Roman" w:hAnsi="Times New Roman"/>
          <w:sz w:val="24"/>
          <w:szCs w:val="24"/>
          <w:lang w:eastAsia="en-GB"/>
        </w:rPr>
        <w:t>“The C</w:t>
      </w:r>
      <w:r w:rsidRPr="00CE6E19">
        <w:rPr>
          <w:rFonts w:ascii="Times New Roman" w:hAnsi="Times New Roman"/>
          <w:sz w:val="24"/>
          <w:szCs w:val="24"/>
          <w:lang w:eastAsia="en-GB"/>
        </w:rPr>
        <w:t xml:space="preserve">limate of </w:t>
      </w:r>
      <w:r w:rsidR="00A0478A">
        <w:rPr>
          <w:rFonts w:ascii="Times New Roman" w:hAnsi="Times New Roman"/>
          <w:sz w:val="24"/>
          <w:szCs w:val="24"/>
          <w:lang w:eastAsia="en-GB"/>
        </w:rPr>
        <w:t>Malaga</w:t>
      </w:r>
      <w:r w:rsidR="004467B7">
        <w:rPr>
          <w:rFonts w:ascii="Times New Roman" w:hAnsi="Times New Roman"/>
          <w:sz w:val="24"/>
          <w:szCs w:val="24"/>
          <w:lang w:eastAsia="en-GB"/>
        </w:rPr>
        <w:t>, and its Influence on C</w:t>
      </w:r>
      <w:r w:rsidRPr="00CE6E19">
        <w:rPr>
          <w:rFonts w:ascii="Times New Roman" w:hAnsi="Times New Roman"/>
          <w:sz w:val="24"/>
          <w:szCs w:val="24"/>
          <w:lang w:eastAsia="en-GB"/>
        </w:rPr>
        <w:t xml:space="preserve">hronic </w:t>
      </w:r>
      <w:r w:rsidR="004467B7">
        <w:rPr>
          <w:rFonts w:ascii="Times New Roman" w:hAnsi="Times New Roman"/>
          <w:sz w:val="24"/>
          <w:szCs w:val="24"/>
          <w:lang w:eastAsia="en-GB"/>
        </w:rPr>
        <w:t>P</w:t>
      </w:r>
      <w:r w:rsidRPr="00CE6E19">
        <w:rPr>
          <w:rFonts w:ascii="Times New Roman" w:hAnsi="Times New Roman"/>
          <w:sz w:val="24"/>
          <w:szCs w:val="24"/>
          <w:lang w:eastAsia="en-GB"/>
        </w:rPr>
        <w:t>ulmonary</w:t>
      </w:r>
      <w:r w:rsidR="00A6229B">
        <w:rPr>
          <w:rFonts w:ascii="Times New Roman" w:hAnsi="Times New Roman"/>
          <w:sz w:val="24"/>
          <w:szCs w:val="24"/>
          <w:lang w:eastAsia="en-GB"/>
        </w:rPr>
        <w:t xml:space="preserve"> </w:t>
      </w:r>
      <w:r w:rsidR="004467B7">
        <w:rPr>
          <w:rFonts w:ascii="Times New Roman" w:hAnsi="Times New Roman"/>
          <w:sz w:val="24"/>
          <w:szCs w:val="24"/>
          <w:lang w:eastAsia="en-GB"/>
        </w:rPr>
        <w:t>Diseases, Especially C</w:t>
      </w:r>
      <w:r w:rsidRPr="00CE6E19">
        <w:rPr>
          <w:rFonts w:ascii="Times New Roman" w:hAnsi="Times New Roman"/>
          <w:sz w:val="24"/>
          <w:szCs w:val="24"/>
          <w:lang w:eastAsia="en-GB"/>
        </w:rPr>
        <w:t>onsumption</w:t>
      </w:r>
      <w:r w:rsidR="004467B7">
        <w:rPr>
          <w:rFonts w:ascii="Times New Roman" w:hAnsi="Times New Roman"/>
          <w:sz w:val="24"/>
          <w:szCs w:val="24"/>
          <w:lang w:eastAsia="en-GB"/>
        </w:rPr>
        <w:t>”</w:t>
      </w:r>
      <w:r w:rsidRPr="00CE6E19">
        <w:rPr>
          <w:rFonts w:ascii="Times New Roman" w:hAnsi="Times New Roman"/>
          <w:sz w:val="24"/>
          <w:szCs w:val="24"/>
          <w:lang w:eastAsia="en-GB"/>
        </w:rPr>
        <w:t xml:space="preserve"> </w:t>
      </w:r>
      <w:r w:rsidRPr="004467B7">
        <w:rPr>
          <w:rFonts w:ascii="Times New Roman" w:hAnsi="Times New Roman"/>
          <w:i/>
          <w:sz w:val="24"/>
          <w:szCs w:val="24"/>
          <w:lang w:eastAsia="en-GB"/>
        </w:rPr>
        <w:t>Journal of Medical Science Dublin Quarterly</w:t>
      </w:r>
      <w:r w:rsidR="004467B7">
        <w:rPr>
          <w:rFonts w:ascii="Times New Roman" w:hAnsi="Times New Roman"/>
          <w:sz w:val="24"/>
          <w:szCs w:val="24"/>
          <w:lang w:eastAsia="en-GB"/>
        </w:rPr>
        <w:t>, 40(1):</w:t>
      </w:r>
      <w:r w:rsidR="00A6229B" w:rsidRPr="004467B7">
        <w:rPr>
          <w:rFonts w:ascii="Times New Roman" w:hAnsi="Times New Roman"/>
          <w:sz w:val="24"/>
          <w:szCs w:val="24"/>
          <w:lang w:eastAsia="en-GB"/>
        </w:rPr>
        <w:t xml:space="preserve"> 16-</w:t>
      </w:r>
      <w:r w:rsidRPr="004467B7">
        <w:rPr>
          <w:rFonts w:ascii="Times New Roman" w:hAnsi="Times New Roman"/>
          <w:sz w:val="24"/>
          <w:szCs w:val="24"/>
          <w:lang w:eastAsia="en-GB"/>
        </w:rPr>
        <w:t>36.</w:t>
      </w:r>
    </w:p>
    <w:p w:rsidR="00DD40DC" w:rsidRPr="00CE6E19" w:rsidRDefault="00DD40DC" w:rsidP="00CE6E19">
      <w:pPr>
        <w:spacing w:after="240" w:line="360" w:lineRule="auto"/>
        <w:rPr>
          <w:rFonts w:ascii="Times New Roman" w:hAnsi="Times New Roman"/>
          <w:sz w:val="24"/>
          <w:szCs w:val="24"/>
          <w:lang w:val="es-ES_tradnl" w:eastAsia="en-GB"/>
        </w:rPr>
      </w:pPr>
      <w:r w:rsidRPr="00CE6E19">
        <w:rPr>
          <w:rFonts w:ascii="Times New Roman" w:hAnsi="Times New Roman"/>
          <w:sz w:val="24"/>
          <w:szCs w:val="24"/>
          <w:lang w:val="es-ES_tradnl" w:eastAsia="en-GB"/>
        </w:rPr>
        <w:t xml:space="preserve">Majada Neila, J. (1986), </w:t>
      </w:r>
      <w:r w:rsidRPr="00CE6E19">
        <w:rPr>
          <w:rFonts w:ascii="Times New Roman" w:hAnsi="Times New Roman"/>
          <w:i/>
          <w:sz w:val="24"/>
          <w:szCs w:val="24"/>
          <w:lang w:val="es-ES_tradnl" w:eastAsia="en-GB"/>
        </w:rPr>
        <w:t xml:space="preserve">Viajeros románticos en </w:t>
      </w:r>
      <w:r w:rsidR="00A0478A">
        <w:rPr>
          <w:rFonts w:ascii="Times New Roman" w:hAnsi="Times New Roman"/>
          <w:i/>
          <w:sz w:val="24"/>
          <w:szCs w:val="24"/>
          <w:lang w:val="es-ES_tradnl" w:eastAsia="en-GB"/>
        </w:rPr>
        <w:t>Malaga</w:t>
      </w:r>
      <w:r w:rsidRPr="00CE6E19">
        <w:rPr>
          <w:rFonts w:ascii="Times New Roman" w:hAnsi="Times New Roman"/>
          <w:sz w:val="24"/>
          <w:szCs w:val="24"/>
          <w:lang w:val="es-ES_tradnl" w:eastAsia="en-GB"/>
        </w:rPr>
        <w:t>, Salamanca: Librería Cervantes.</w:t>
      </w:r>
    </w:p>
    <w:p w:rsidR="009E1459" w:rsidRPr="00CE6E19" w:rsidRDefault="009E1459" w:rsidP="00CE6E19">
      <w:pPr>
        <w:spacing w:after="240" w:line="360" w:lineRule="auto"/>
        <w:rPr>
          <w:rFonts w:ascii="Times New Roman" w:hAnsi="Times New Roman"/>
          <w:bCs/>
          <w:sz w:val="24"/>
          <w:szCs w:val="24"/>
        </w:rPr>
      </w:pPr>
      <w:r w:rsidRPr="00CE6E19">
        <w:rPr>
          <w:rFonts w:ascii="Times New Roman" w:hAnsi="Times New Roman"/>
          <w:bCs/>
          <w:sz w:val="24"/>
          <w:szCs w:val="24"/>
        </w:rPr>
        <w:t xml:space="preserve">March,  C. W.  (1856) </w:t>
      </w:r>
      <w:r w:rsidR="004467B7">
        <w:rPr>
          <w:rFonts w:ascii="Times New Roman" w:hAnsi="Times New Roman"/>
          <w:bCs/>
          <w:i/>
          <w:sz w:val="24"/>
          <w:szCs w:val="24"/>
        </w:rPr>
        <w:t>Sketches and A</w:t>
      </w:r>
      <w:r w:rsidRPr="00CE6E19">
        <w:rPr>
          <w:rFonts w:ascii="Times New Roman" w:hAnsi="Times New Roman"/>
          <w:bCs/>
          <w:i/>
          <w:sz w:val="24"/>
          <w:szCs w:val="24"/>
        </w:rPr>
        <w:t>dventures in Madeira, Portugal and the Andalucias of Spain</w:t>
      </w:r>
      <w:r w:rsidR="004467B7">
        <w:rPr>
          <w:rFonts w:ascii="Times New Roman" w:hAnsi="Times New Roman"/>
          <w:bCs/>
          <w:sz w:val="24"/>
          <w:szCs w:val="24"/>
        </w:rPr>
        <w:t xml:space="preserve">, New York: </w:t>
      </w:r>
      <w:r w:rsidRPr="00CE6E19">
        <w:rPr>
          <w:rFonts w:ascii="Times New Roman" w:hAnsi="Times New Roman"/>
          <w:bCs/>
          <w:sz w:val="24"/>
          <w:szCs w:val="24"/>
        </w:rPr>
        <w:t xml:space="preserve">Harper and Bros. </w:t>
      </w:r>
    </w:p>
    <w:p w:rsidR="007960F3" w:rsidRDefault="00A6229B" w:rsidP="00CE6E19">
      <w:pPr>
        <w:spacing w:after="240" w:line="360" w:lineRule="auto"/>
        <w:rPr>
          <w:rFonts w:ascii="Times New Roman" w:eastAsia="Arial Unicode MS" w:hAnsi="Times New Roman"/>
          <w:sz w:val="24"/>
          <w:szCs w:val="24"/>
          <w:lang w:val="es-ES_tradnl"/>
        </w:rPr>
      </w:pPr>
      <w:r>
        <w:rPr>
          <w:rFonts w:ascii="Times New Roman" w:hAnsi="Times New Roman"/>
          <w:sz w:val="24"/>
          <w:szCs w:val="24"/>
          <w:lang w:val="es-ES_tradnl"/>
        </w:rPr>
        <w:t>Martinez and</w:t>
      </w:r>
      <w:r w:rsidR="007960F3" w:rsidRPr="00CE6E19">
        <w:rPr>
          <w:rFonts w:ascii="Times New Roman" w:hAnsi="Times New Roman"/>
          <w:sz w:val="24"/>
          <w:szCs w:val="24"/>
          <w:lang w:val="es-ES_tradnl"/>
        </w:rPr>
        <w:t xml:space="preserve"> Montes, V. (1852) </w:t>
      </w:r>
      <w:r w:rsidR="007960F3" w:rsidRPr="00A6229B">
        <w:rPr>
          <w:rFonts w:ascii="Times New Roman" w:eastAsia="Arial Unicode MS" w:hAnsi="Times New Roman"/>
          <w:bCs/>
          <w:i/>
          <w:color w:val="000000"/>
          <w:kern w:val="36"/>
          <w:sz w:val="24"/>
          <w:szCs w:val="24"/>
          <w:lang w:val="es-ES_tradnl"/>
        </w:rPr>
        <w:t>Topografía médica de la ciudad de Málaga</w:t>
      </w:r>
      <w:r w:rsidR="007960F3" w:rsidRPr="00CE6E19">
        <w:rPr>
          <w:rFonts w:ascii="Times New Roman" w:hAnsi="Times New Roman"/>
          <w:sz w:val="24"/>
          <w:szCs w:val="24"/>
          <w:lang w:val="es-ES_tradnl"/>
        </w:rPr>
        <w:t xml:space="preserve">,  </w:t>
      </w:r>
      <w:r w:rsidR="007960F3" w:rsidRPr="00CE6E19">
        <w:rPr>
          <w:rFonts w:ascii="Times New Roman" w:eastAsia="Arial Unicode MS" w:hAnsi="Times New Roman"/>
          <w:sz w:val="24"/>
          <w:szCs w:val="24"/>
          <w:lang w:val="es-ES_tradnl"/>
        </w:rPr>
        <w:t xml:space="preserve">Málaga:  Círculo Literario. </w:t>
      </w:r>
    </w:p>
    <w:p w:rsidR="00B739A7" w:rsidRPr="00CE6E19" w:rsidRDefault="00B739A7" w:rsidP="00CE6E19">
      <w:pPr>
        <w:spacing w:after="240" w:line="360" w:lineRule="auto"/>
        <w:rPr>
          <w:rFonts w:ascii="Times New Roman" w:eastAsia="Arial Unicode MS" w:hAnsi="Times New Roman"/>
          <w:sz w:val="24"/>
          <w:szCs w:val="24"/>
          <w:lang w:val="es-ES_tradnl"/>
        </w:rPr>
      </w:pPr>
      <w:r w:rsidRPr="00B739A7">
        <w:rPr>
          <w:rFonts w:ascii="Times New Roman" w:eastAsia="Arial Unicode MS" w:hAnsi="Times New Roman"/>
          <w:sz w:val="24"/>
          <w:szCs w:val="24"/>
        </w:rPr>
        <w:t xml:space="preserve">McEwan, C. (2000) </w:t>
      </w:r>
      <w:r w:rsidRPr="00185885">
        <w:rPr>
          <w:rFonts w:ascii="Times New Roman" w:eastAsia="Arial Unicode MS" w:hAnsi="Times New Roman"/>
          <w:i/>
          <w:sz w:val="24"/>
          <w:szCs w:val="24"/>
        </w:rPr>
        <w:t>Gender, Geography and Empire: Victorian Women Travellers in West Africa</w:t>
      </w:r>
      <w:r w:rsidRPr="00B739A7">
        <w:rPr>
          <w:rFonts w:ascii="Times New Roman" w:eastAsia="Arial Unicode MS" w:hAnsi="Times New Roman"/>
          <w:sz w:val="24"/>
          <w:szCs w:val="24"/>
        </w:rPr>
        <w:t>.</w:t>
      </w:r>
      <w:r w:rsidRPr="00B739A7">
        <w:rPr>
          <w:rFonts w:ascii="Times New Roman" w:eastAsia="Arial Unicode MS" w:hAnsi="Times New Roman"/>
          <w:sz w:val="24"/>
          <w:szCs w:val="24"/>
        </w:rPr>
        <w:tab/>
      </w:r>
      <w:r w:rsidRPr="00B739A7">
        <w:rPr>
          <w:rFonts w:ascii="Times New Roman" w:eastAsia="Arial Unicode MS" w:hAnsi="Times New Roman"/>
          <w:sz w:val="24"/>
          <w:szCs w:val="24"/>
          <w:lang w:val="es-ES_tradnl"/>
        </w:rPr>
        <w:t>Aldershot: Ashgate.</w:t>
      </w:r>
    </w:p>
    <w:p w:rsidR="00DD40DC" w:rsidRPr="00CE6E19" w:rsidRDefault="00DD40DC" w:rsidP="00CE6E19">
      <w:pPr>
        <w:autoSpaceDE w:val="0"/>
        <w:autoSpaceDN w:val="0"/>
        <w:adjustRightInd w:val="0"/>
        <w:spacing w:after="240" w:line="360" w:lineRule="auto"/>
        <w:rPr>
          <w:rFonts w:ascii="Times New Roman" w:hAnsi="Times New Roman"/>
          <w:sz w:val="24"/>
          <w:szCs w:val="24"/>
          <w:lang w:val="es-ES_tradnl" w:eastAsia="en-GB"/>
        </w:rPr>
      </w:pPr>
      <w:r w:rsidRPr="00CE6E19">
        <w:rPr>
          <w:rFonts w:ascii="Times New Roman" w:hAnsi="Times New Roman"/>
          <w:sz w:val="24"/>
          <w:szCs w:val="24"/>
          <w:lang w:val="es-ES_tradnl" w:eastAsia="en-GB"/>
        </w:rPr>
        <w:t xml:space="preserve">Mellado, V.M. and Granados, V. (Eds.), (1997) </w:t>
      </w:r>
      <w:r w:rsidRPr="00A6229B">
        <w:rPr>
          <w:rFonts w:ascii="Times New Roman" w:hAnsi="Times New Roman"/>
          <w:i/>
          <w:sz w:val="24"/>
          <w:szCs w:val="24"/>
          <w:lang w:val="es-ES_tradnl" w:eastAsia="en-GB"/>
        </w:rPr>
        <w:t>Historia de la Costa del Sol</w:t>
      </w:r>
      <w:r w:rsidRPr="00CE6E19">
        <w:rPr>
          <w:rFonts w:ascii="Times New Roman" w:hAnsi="Times New Roman"/>
          <w:sz w:val="24"/>
          <w:szCs w:val="24"/>
          <w:lang w:val="es-ES_tradnl" w:eastAsia="en-GB"/>
        </w:rPr>
        <w:t xml:space="preserve">, </w:t>
      </w:r>
      <w:r w:rsidR="00A0478A">
        <w:rPr>
          <w:rFonts w:ascii="Times New Roman" w:hAnsi="Times New Roman"/>
          <w:sz w:val="24"/>
          <w:szCs w:val="24"/>
          <w:lang w:val="es-ES_tradnl" w:eastAsia="en-GB"/>
        </w:rPr>
        <w:t>Malaga</w:t>
      </w:r>
      <w:r w:rsidRPr="00CE6E19">
        <w:rPr>
          <w:rFonts w:ascii="Times New Roman" w:hAnsi="Times New Roman"/>
          <w:sz w:val="24"/>
          <w:szCs w:val="24"/>
          <w:lang w:val="es-ES_tradnl" w:eastAsia="en-GB"/>
        </w:rPr>
        <w:t>: Diario Sur</w:t>
      </w:r>
    </w:p>
    <w:p w:rsidR="007B2153" w:rsidRPr="00CE6E19" w:rsidRDefault="007B2153" w:rsidP="00CE6E19">
      <w:pPr>
        <w:spacing w:after="240" w:line="360" w:lineRule="auto"/>
        <w:rPr>
          <w:rFonts w:ascii="Times New Roman" w:hAnsi="Times New Roman"/>
          <w:sz w:val="24"/>
          <w:szCs w:val="24"/>
        </w:rPr>
      </w:pPr>
      <w:r w:rsidRPr="00CE6E19">
        <w:rPr>
          <w:rFonts w:ascii="Times New Roman" w:hAnsi="Times New Roman"/>
          <w:sz w:val="24"/>
          <w:szCs w:val="24"/>
        </w:rPr>
        <w:t xml:space="preserve">Mills, S. (1991) </w:t>
      </w:r>
      <w:r w:rsidR="004467B7">
        <w:rPr>
          <w:rFonts w:ascii="Times New Roman" w:hAnsi="Times New Roman"/>
          <w:i/>
          <w:sz w:val="24"/>
          <w:szCs w:val="24"/>
        </w:rPr>
        <w:t>Discourses of Difference: An Analysis of Women’s Travel Writing and C</w:t>
      </w:r>
      <w:r w:rsidRPr="00CE6E19">
        <w:rPr>
          <w:rFonts w:ascii="Times New Roman" w:hAnsi="Times New Roman"/>
          <w:i/>
          <w:sz w:val="24"/>
          <w:szCs w:val="24"/>
        </w:rPr>
        <w:t>olonialism</w:t>
      </w:r>
      <w:r w:rsidRPr="00CE6E19">
        <w:rPr>
          <w:rFonts w:ascii="Times New Roman" w:hAnsi="Times New Roman"/>
          <w:sz w:val="24"/>
          <w:szCs w:val="24"/>
        </w:rPr>
        <w:t>, London: Routledge.</w:t>
      </w:r>
    </w:p>
    <w:p w:rsidR="00CB4E88" w:rsidRPr="00CE6E19" w:rsidRDefault="00CB4E88" w:rsidP="00CE6E19">
      <w:pPr>
        <w:spacing w:after="240" w:line="360" w:lineRule="auto"/>
        <w:outlineLvl w:val="1"/>
        <w:rPr>
          <w:rFonts w:ascii="Times New Roman" w:hAnsi="Times New Roman"/>
          <w:sz w:val="24"/>
          <w:szCs w:val="24"/>
        </w:rPr>
      </w:pPr>
      <w:r w:rsidRPr="00CE6E19">
        <w:rPr>
          <w:rFonts w:ascii="Times New Roman" w:hAnsi="Times New Roman"/>
          <w:sz w:val="24"/>
          <w:szCs w:val="24"/>
        </w:rPr>
        <w:t xml:space="preserve">Moore, T. (1830) </w:t>
      </w:r>
      <w:r w:rsidRPr="00CE6E19">
        <w:rPr>
          <w:rFonts w:ascii="Times New Roman" w:hAnsi="Times New Roman"/>
          <w:i/>
          <w:sz w:val="24"/>
          <w:szCs w:val="24"/>
        </w:rPr>
        <w:t>Letters and Journals of Lord Byron</w:t>
      </w:r>
      <w:r w:rsidRPr="00CE6E19">
        <w:rPr>
          <w:rFonts w:ascii="Times New Roman" w:hAnsi="Times New Roman"/>
          <w:sz w:val="24"/>
          <w:szCs w:val="24"/>
        </w:rPr>
        <w:t>. Google Books [online] Available at: http://books.google.com (Accessed: 17 July 2009)</w:t>
      </w:r>
    </w:p>
    <w:p w:rsidR="00DD40DC" w:rsidRPr="00CE6E19" w:rsidRDefault="00DD40DC" w:rsidP="00CE6E19">
      <w:pPr>
        <w:spacing w:after="240" w:line="360" w:lineRule="auto"/>
        <w:rPr>
          <w:rFonts w:ascii="Times New Roman" w:hAnsi="Times New Roman"/>
          <w:sz w:val="24"/>
          <w:szCs w:val="24"/>
          <w:lang w:val="es-ES_tradnl"/>
        </w:rPr>
      </w:pPr>
      <w:r w:rsidRPr="00CE6E19">
        <w:rPr>
          <w:rFonts w:ascii="Times New Roman" w:hAnsi="Times New Roman"/>
          <w:sz w:val="24"/>
          <w:szCs w:val="24"/>
          <w:lang w:val="es-ES_tradnl"/>
        </w:rPr>
        <w:t xml:space="preserve">Morales Folguera, J.M. (1982) </w:t>
      </w:r>
      <w:r w:rsidR="00A0478A">
        <w:rPr>
          <w:rFonts w:ascii="Times New Roman" w:hAnsi="Times New Roman"/>
          <w:i/>
          <w:sz w:val="24"/>
          <w:szCs w:val="24"/>
          <w:lang w:val="es-ES_tradnl"/>
        </w:rPr>
        <w:t>Malaga</w:t>
      </w:r>
      <w:r w:rsidRPr="00CE6E19">
        <w:rPr>
          <w:rFonts w:ascii="Times New Roman" w:hAnsi="Times New Roman"/>
          <w:i/>
          <w:sz w:val="24"/>
          <w:szCs w:val="24"/>
          <w:lang w:val="es-ES_tradnl"/>
        </w:rPr>
        <w:t xml:space="preserve"> en el Siglo XIX</w:t>
      </w:r>
      <w:r w:rsidRPr="00CE6E19">
        <w:rPr>
          <w:rFonts w:ascii="Times New Roman" w:hAnsi="Times New Roman"/>
          <w:sz w:val="24"/>
          <w:szCs w:val="24"/>
          <w:lang w:val="es-ES_tradnl"/>
        </w:rPr>
        <w:t xml:space="preserve"> , </w:t>
      </w:r>
      <w:r w:rsidR="00A0478A">
        <w:rPr>
          <w:rFonts w:ascii="Times New Roman" w:hAnsi="Times New Roman"/>
          <w:sz w:val="24"/>
          <w:szCs w:val="24"/>
          <w:lang w:val="es-ES_tradnl"/>
        </w:rPr>
        <w:t>Malaga</w:t>
      </w:r>
      <w:r w:rsidRPr="00CE6E19">
        <w:rPr>
          <w:rFonts w:ascii="Times New Roman" w:hAnsi="Times New Roman"/>
          <w:sz w:val="24"/>
          <w:szCs w:val="24"/>
          <w:lang w:val="es-ES_tradnl"/>
        </w:rPr>
        <w:t xml:space="preserve">: Universidad de </w:t>
      </w:r>
      <w:r w:rsidR="00A0478A">
        <w:rPr>
          <w:rFonts w:ascii="Times New Roman" w:hAnsi="Times New Roman"/>
          <w:sz w:val="24"/>
          <w:szCs w:val="24"/>
          <w:lang w:val="es-ES_tradnl"/>
        </w:rPr>
        <w:t>Malaga</w:t>
      </w:r>
    </w:p>
    <w:p w:rsidR="007B2153" w:rsidRDefault="007B2153" w:rsidP="00CE6E19">
      <w:pPr>
        <w:spacing w:after="240" w:line="360" w:lineRule="auto"/>
        <w:rPr>
          <w:rFonts w:ascii="Times New Roman" w:hAnsi="Times New Roman"/>
          <w:sz w:val="24"/>
          <w:szCs w:val="24"/>
        </w:rPr>
      </w:pPr>
      <w:r w:rsidRPr="00CE6E19">
        <w:rPr>
          <w:rFonts w:ascii="Times New Roman" w:hAnsi="Times New Roman"/>
          <w:bCs/>
          <w:kern w:val="36"/>
          <w:sz w:val="24"/>
          <w:szCs w:val="24"/>
        </w:rPr>
        <w:t xml:space="preserve">Morgan, M. (2001) </w:t>
      </w:r>
      <w:r w:rsidRPr="00CE6E19">
        <w:rPr>
          <w:rFonts w:ascii="Times New Roman" w:hAnsi="Times New Roman"/>
          <w:bCs/>
          <w:i/>
          <w:kern w:val="36"/>
          <w:sz w:val="24"/>
          <w:szCs w:val="24"/>
        </w:rPr>
        <w:t>National Identities and Travel in Victorian Britain (</w:t>
      </w:r>
      <w:r w:rsidRPr="00CE6E19">
        <w:rPr>
          <w:rFonts w:ascii="Times New Roman" w:hAnsi="Times New Roman"/>
          <w:bCs/>
          <w:kern w:val="36"/>
          <w:sz w:val="24"/>
          <w:szCs w:val="24"/>
        </w:rPr>
        <w:t xml:space="preserve">Studies in Modern History) </w:t>
      </w:r>
      <w:r w:rsidRPr="00CE6E19">
        <w:rPr>
          <w:rFonts w:ascii="Times New Roman" w:hAnsi="Times New Roman"/>
          <w:sz w:val="24"/>
          <w:szCs w:val="24"/>
        </w:rPr>
        <w:t>London: Palgrave Macmillan.</w:t>
      </w:r>
    </w:p>
    <w:p w:rsidR="00185885" w:rsidRDefault="009634EF" w:rsidP="00CE6E19">
      <w:pPr>
        <w:spacing w:after="240" w:line="360" w:lineRule="auto"/>
        <w:rPr>
          <w:rFonts w:ascii="Times New Roman" w:hAnsi="Times New Roman"/>
          <w:i/>
          <w:sz w:val="24"/>
          <w:szCs w:val="24"/>
        </w:rPr>
      </w:pPr>
      <w:r w:rsidRPr="009634EF">
        <w:rPr>
          <w:rFonts w:ascii="Times New Roman" w:hAnsi="Times New Roman"/>
          <w:sz w:val="24"/>
          <w:szCs w:val="24"/>
        </w:rPr>
        <w:t xml:space="preserve">Morin, </w:t>
      </w:r>
      <w:r w:rsidR="0025094E">
        <w:rPr>
          <w:rFonts w:ascii="Times New Roman" w:hAnsi="Times New Roman"/>
          <w:sz w:val="24"/>
          <w:szCs w:val="24"/>
        </w:rPr>
        <w:t>K.M. (</w:t>
      </w:r>
      <w:r w:rsidRPr="009634EF">
        <w:rPr>
          <w:rFonts w:ascii="Times New Roman" w:hAnsi="Times New Roman"/>
          <w:sz w:val="24"/>
          <w:szCs w:val="24"/>
        </w:rPr>
        <w:t>1998</w:t>
      </w:r>
      <w:r w:rsidR="0025094E">
        <w:rPr>
          <w:rFonts w:ascii="Times New Roman" w:hAnsi="Times New Roman"/>
          <w:sz w:val="24"/>
          <w:szCs w:val="24"/>
        </w:rPr>
        <w:t xml:space="preserve">) </w:t>
      </w:r>
      <w:r w:rsidR="003B7AA5">
        <w:rPr>
          <w:rFonts w:ascii="Times New Roman" w:hAnsi="Times New Roman"/>
          <w:sz w:val="24"/>
          <w:szCs w:val="24"/>
        </w:rPr>
        <w:t>“British Women Travellers and Constructions of Racial Difference Across the Nineteenth-Century American West.”</w:t>
      </w:r>
      <w:r w:rsidR="00185885">
        <w:rPr>
          <w:rFonts w:ascii="Times New Roman" w:hAnsi="Times New Roman"/>
          <w:sz w:val="24"/>
          <w:szCs w:val="24"/>
        </w:rPr>
        <w:t xml:space="preserve"> </w:t>
      </w:r>
      <w:r w:rsidR="00185885" w:rsidRPr="00185885">
        <w:rPr>
          <w:rFonts w:ascii="Times New Roman" w:hAnsi="Times New Roman"/>
          <w:i/>
          <w:sz w:val="24"/>
          <w:szCs w:val="24"/>
        </w:rPr>
        <w:t>Transactions of the Institute of British Geographers</w:t>
      </w:r>
      <w:r w:rsidR="00185885">
        <w:rPr>
          <w:rFonts w:ascii="Times New Roman" w:hAnsi="Times New Roman"/>
          <w:i/>
          <w:sz w:val="24"/>
          <w:szCs w:val="24"/>
        </w:rPr>
        <w:t xml:space="preserve"> NS, </w:t>
      </w:r>
      <w:r w:rsidR="00185885" w:rsidRPr="00185885">
        <w:rPr>
          <w:rFonts w:ascii="Times New Roman" w:hAnsi="Times New Roman"/>
          <w:sz w:val="24"/>
          <w:szCs w:val="24"/>
        </w:rPr>
        <w:t>23</w:t>
      </w:r>
      <w:r w:rsidR="003B7AA5">
        <w:rPr>
          <w:rFonts w:ascii="Times New Roman" w:hAnsi="Times New Roman"/>
          <w:sz w:val="24"/>
          <w:szCs w:val="24"/>
        </w:rPr>
        <w:t xml:space="preserve">: </w:t>
      </w:r>
      <w:r w:rsidR="00185885" w:rsidRPr="00185885">
        <w:rPr>
          <w:rFonts w:ascii="Times New Roman" w:hAnsi="Times New Roman"/>
          <w:sz w:val="24"/>
          <w:szCs w:val="24"/>
        </w:rPr>
        <w:t>311-30</w:t>
      </w:r>
      <w:r w:rsidR="00185885">
        <w:rPr>
          <w:rFonts w:ascii="Times New Roman" w:hAnsi="Times New Roman"/>
          <w:i/>
          <w:sz w:val="24"/>
          <w:szCs w:val="24"/>
        </w:rPr>
        <w:t>.</w:t>
      </w:r>
    </w:p>
    <w:p w:rsidR="009634EF" w:rsidRPr="00CE6E19" w:rsidRDefault="00185885" w:rsidP="00CE6E19">
      <w:pPr>
        <w:spacing w:after="240" w:line="360" w:lineRule="auto"/>
        <w:rPr>
          <w:rFonts w:ascii="Times New Roman" w:hAnsi="Times New Roman"/>
          <w:sz w:val="24"/>
          <w:szCs w:val="24"/>
        </w:rPr>
      </w:pPr>
      <w:r>
        <w:rPr>
          <w:rFonts w:ascii="Times New Roman" w:hAnsi="Times New Roman"/>
          <w:sz w:val="24"/>
          <w:szCs w:val="24"/>
        </w:rPr>
        <w:t>Morin, K.M. (</w:t>
      </w:r>
      <w:r w:rsidR="009634EF" w:rsidRPr="009634EF">
        <w:rPr>
          <w:rFonts w:ascii="Times New Roman" w:hAnsi="Times New Roman"/>
          <w:sz w:val="24"/>
          <w:szCs w:val="24"/>
        </w:rPr>
        <w:t>1999</w:t>
      </w:r>
      <w:r>
        <w:rPr>
          <w:rFonts w:ascii="Times New Roman" w:hAnsi="Times New Roman"/>
          <w:sz w:val="24"/>
          <w:szCs w:val="24"/>
        </w:rPr>
        <w:t xml:space="preserve">) </w:t>
      </w:r>
      <w:r w:rsidR="003B7AA5">
        <w:rPr>
          <w:rFonts w:ascii="Times New Roman" w:hAnsi="Times New Roman"/>
          <w:sz w:val="24"/>
          <w:szCs w:val="24"/>
        </w:rPr>
        <w:t>“Peak Practices: Englishwomen’s ‘Heroic’ Adventures in the Nineteenth-C</w:t>
      </w:r>
      <w:r>
        <w:rPr>
          <w:rFonts w:ascii="Times New Roman" w:hAnsi="Times New Roman"/>
          <w:sz w:val="24"/>
          <w:szCs w:val="24"/>
        </w:rPr>
        <w:t>entury American West</w:t>
      </w:r>
      <w:r w:rsidR="003B7AA5">
        <w:rPr>
          <w:rFonts w:ascii="Times New Roman" w:hAnsi="Times New Roman"/>
          <w:sz w:val="24"/>
          <w:szCs w:val="24"/>
        </w:rPr>
        <w:t xml:space="preserve">.” </w:t>
      </w:r>
      <w:r w:rsidRPr="00185885">
        <w:rPr>
          <w:rFonts w:ascii="Times New Roman" w:hAnsi="Times New Roman"/>
          <w:i/>
          <w:sz w:val="24"/>
          <w:szCs w:val="24"/>
        </w:rPr>
        <w:t>Annals of the Association of American Geographers</w:t>
      </w:r>
      <w:r w:rsidR="003B7AA5">
        <w:rPr>
          <w:rFonts w:ascii="Times New Roman" w:hAnsi="Times New Roman"/>
          <w:sz w:val="24"/>
          <w:szCs w:val="24"/>
        </w:rPr>
        <w:t>, 89:</w:t>
      </w:r>
      <w:r>
        <w:rPr>
          <w:rFonts w:ascii="Times New Roman" w:hAnsi="Times New Roman"/>
          <w:sz w:val="24"/>
          <w:szCs w:val="24"/>
        </w:rPr>
        <w:t xml:space="preserve"> 489-514.</w:t>
      </w:r>
    </w:p>
    <w:p w:rsidR="008F4914" w:rsidRPr="00CE6E19" w:rsidRDefault="008F4914" w:rsidP="00CE6E19">
      <w:pPr>
        <w:spacing w:after="240" w:line="360" w:lineRule="auto"/>
        <w:rPr>
          <w:rFonts w:ascii="Times New Roman" w:hAnsi="Times New Roman"/>
          <w:sz w:val="24"/>
          <w:szCs w:val="24"/>
        </w:rPr>
      </w:pPr>
      <w:r w:rsidRPr="00CE6E19">
        <w:rPr>
          <w:rFonts w:ascii="Times New Roman" w:hAnsi="Times New Roman"/>
          <w:sz w:val="24"/>
          <w:szCs w:val="24"/>
        </w:rPr>
        <w:t xml:space="preserve">Noah M. M. (1819) </w:t>
      </w:r>
      <w:r w:rsidRPr="00CE6E19">
        <w:rPr>
          <w:rFonts w:ascii="Times New Roman" w:hAnsi="Times New Roman"/>
          <w:i/>
          <w:sz w:val="24"/>
          <w:szCs w:val="24"/>
        </w:rPr>
        <w:t xml:space="preserve">Travels in England, France, Spain, </w:t>
      </w:r>
      <w:r w:rsidR="003B7AA5">
        <w:rPr>
          <w:rFonts w:ascii="Times New Roman" w:hAnsi="Times New Roman"/>
          <w:i/>
          <w:sz w:val="24"/>
          <w:szCs w:val="24"/>
        </w:rPr>
        <w:t>and the Barbary States in the Y</w:t>
      </w:r>
      <w:r w:rsidRPr="00CE6E19">
        <w:rPr>
          <w:rFonts w:ascii="Times New Roman" w:hAnsi="Times New Roman"/>
          <w:i/>
          <w:sz w:val="24"/>
          <w:szCs w:val="24"/>
        </w:rPr>
        <w:t>ears 1813</w:t>
      </w:r>
      <w:r w:rsidRPr="00CE6E19">
        <w:rPr>
          <w:rFonts w:ascii="Times New Roman" w:hAnsi="Times New Roman"/>
          <w:sz w:val="24"/>
          <w:szCs w:val="24"/>
        </w:rPr>
        <w:t>, Google Books [online] Available at: http://books.google.com (Accessed: 5 July 2010)</w:t>
      </w:r>
    </w:p>
    <w:p w:rsidR="009E1459" w:rsidRPr="00CE6E19" w:rsidRDefault="009E1459" w:rsidP="00CE6E19">
      <w:pPr>
        <w:spacing w:after="240" w:line="360" w:lineRule="auto"/>
        <w:rPr>
          <w:rFonts w:ascii="Times New Roman" w:hAnsi="Times New Roman"/>
          <w:bCs/>
          <w:sz w:val="24"/>
          <w:szCs w:val="24"/>
        </w:rPr>
      </w:pPr>
      <w:r w:rsidRPr="00CE6E19">
        <w:rPr>
          <w:rFonts w:ascii="Times New Roman" w:hAnsi="Times New Roman"/>
          <w:bCs/>
          <w:sz w:val="24"/>
          <w:szCs w:val="24"/>
        </w:rPr>
        <w:lastRenderedPageBreak/>
        <w:t xml:space="preserve">Overton-Choules, Rev. J. (1854) </w:t>
      </w:r>
      <w:r w:rsidR="00EC504B">
        <w:rPr>
          <w:rFonts w:ascii="Times New Roman" w:hAnsi="Times New Roman"/>
          <w:bCs/>
          <w:i/>
          <w:sz w:val="24"/>
          <w:szCs w:val="24"/>
        </w:rPr>
        <w:t>The C</w:t>
      </w:r>
      <w:r w:rsidRPr="00A6229B">
        <w:rPr>
          <w:rFonts w:ascii="Times New Roman" w:hAnsi="Times New Roman"/>
          <w:bCs/>
          <w:i/>
          <w:sz w:val="24"/>
          <w:szCs w:val="24"/>
        </w:rPr>
        <w:t xml:space="preserve">ruise </w:t>
      </w:r>
      <w:r w:rsidR="00EC504B">
        <w:rPr>
          <w:rFonts w:ascii="Times New Roman" w:hAnsi="Times New Roman"/>
          <w:bCs/>
          <w:i/>
          <w:sz w:val="24"/>
          <w:szCs w:val="24"/>
        </w:rPr>
        <w:t>of the Steam Yacht North S</w:t>
      </w:r>
      <w:r w:rsidR="00A6229B" w:rsidRPr="00A6229B">
        <w:rPr>
          <w:rFonts w:ascii="Times New Roman" w:hAnsi="Times New Roman"/>
          <w:bCs/>
          <w:i/>
          <w:sz w:val="24"/>
          <w:szCs w:val="24"/>
        </w:rPr>
        <w:t>tar</w:t>
      </w:r>
      <w:r w:rsidR="00A6229B">
        <w:rPr>
          <w:rFonts w:ascii="Times New Roman" w:hAnsi="Times New Roman"/>
          <w:bCs/>
          <w:sz w:val="24"/>
          <w:szCs w:val="24"/>
        </w:rPr>
        <w:t xml:space="preserve">, </w:t>
      </w:r>
      <w:r w:rsidR="00191497" w:rsidRPr="00191497">
        <w:rPr>
          <w:rFonts w:ascii="Times New Roman" w:hAnsi="Times New Roman"/>
          <w:bCs/>
          <w:sz w:val="24"/>
          <w:szCs w:val="24"/>
        </w:rPr>
        <w:t>Boston Mass</w:t>
      </w:r>
      <w:r w:rsidR="00191497">
        <w:rPr>
          <w:rFonts w:ascii="Times New Roman" w:hAnsi="Times New Roman"/>
          <w:bCs/>
          <w:sz w:val="24"/>
          <w:szCs w:val="24"/>
        </w:rPr>
        <w:t>:</w:t>
      </w:r>
      <w:r w:rsidR="00191497" w:rsidRPr="00191497">
        <w:rPr>
          <w:rFonts w:ascii="Times New Roman" w:hAnsi="Times New Roman"/>
          <w:bCs/>
          <w:sz w:val="24"/>
          <w:szCs w:val="24"/>
        </w:rPr>
        <w:t xml:space="preserve"> </w:t>
      </w:r>
      <w:r w:rsidR="00191497">
        <w:rPr>
          <w:rFonts w:ascii="Times New Roman" w:hAnsi="Times New Roman"/>
          <w:bCs/>
          <w:sz w:val="24"/>
          <w:szCs w:val="24"/>
        </w:rPr>
        <w:t>Gould and Lincoln</w:t>
      </w:r>
      <w:r w:rsidRPr="00CE6E19">
        <w:rPr>
          <w:rFonts w:ascii="Times New Roman" w:hAnsi="Times New Roman"/>
          <w:bCs/>
          <w:sz w:val="24"/>
          <w:szCs w:val="24"/>
        </w:rPr>
        <w:t>.</w:t>
      </w:r>
    </w:p>
    <w:p w:rsidR="00DD40DC" w:rsidRPr="00CE6E19" w:rsidRDefault="00DD40DC" w:rsidP="002B1878">
      <w:pPr>
        <w:autoSpaceDE w:val="0"/>
        <w:autoSpaceDN w:val="0"/>
        <w:adjustRightInd w:val="0"/>
        <w:spacing w:after="240" w:line="360" w:lineRule="auto"/>
        <w:rPr>
          <w:rFonts w:ascii="Times New Roman" w:hAnsi="Times New Roman"/>
          <w:sz w:val="24"/>
          <w:szCs w:val="24"/>
          <w:lang w:eastAsia="en-GB"/>
        </w:rPr>
      </w:pPr>
      <w:r w:rsidRPr="00CE6E19">
        <w:rPr>
          <w:rFonts w:ascii="Times New Roman" w:hAnsi="Times New Roman"/>
          <w:sz w:val="24"/>
          <w:szCs w:val="24"/>
          <w:lang w:val="es-ES_tradnl" w:eastAsia="en-GB"/>
        </w:rPr>
        <w:t xml:space="preserve">Pellejero Martínez, C. (2005). Turismo y economía en la </w:t>
      </w:r>
      <w:r w:rsidR="00A0478A">
        <w:rPr>
          <w:rFonts w:ascii="Times New Roman" w:hAnsi="Times New Roman"/>
          <w:sz w:val="24"/>
          <w:szCs w:val="24"/>
          <w:lang w:val="es-ES_tradnl" w:eastAsia="en-GB"/>
        </w:rPr>
        <w:t>Malaga</w:t>
      </w:r>
      <w:r w:rsidRPr="00CE6E19">
        <w:rPr>
          <w:rFonts w:ascii="Times New Roman" w:hAnsi="Times New Roman"/>
          <w:sz w:val="24"/>
          <w:szCs w:val="24"/>
          <w:lang w:val="es-ES_tradnl" w:eastAsia="en-GB"/>
        </w:rPr>
        <w:t xml:space="preserve"> del siglo XX. </w:t>
      </w:r>
      <w:r w:rsidRPr="002B1878">
        <w:rPr>
          <w:rFonts w:ascii="Times New Roman" w:hAnsi="Times New Roman"/>
          <w:i/>
          <w:sz w:val="24"/>
          <w:szCs w:val="24"/>
          <w:lang w:eastAsia="en-GB"/>
        </w:rPr>
        <w:t>Revista de</w:t>
      </w:r>
      <w:r w:rsidR="002B1878">
        <w:rPr>
          <w:rFonts w:ascii="Times New Roman" w:hAnsi="Times New Roman"/>
          <w:i/>
          <w:sz w:val="24"/>
          <w:szCs w:val="24"/>
          <w:lang w:eastAsia="en-GB"/>
        </w:rPr>
        <w:t xml:space="preserve"> </w:t>
      </w:r>
      <w:r w:rsidRPr="002B1878">
        <w:rPr>
          <w:rFonts w:ascii="Times New Roman" w:hAnsi="Times New Roman"/>
          <w:i/>
          <w:sz w:val="24"/>
          <w:szCs w:val="24"/>
          <w:lang w:eastAsia="en-GB"/>
        </w:rPr>
        <w:t>Historia Industrial</w:t>
      </w:r>
      <w:r w:rsidR="001C59BF">
        <w:rPr>
          <w:rFonts w:ascii="Times New Roman" w:hAnsi="Times New Roman"/>
          <w:sz w:val="24"/>
          <w:szCs w:val="24"/>
          <w:lang w:eastAsia="en-GB"/>
        </w:rPr>
        <w:t>, 29(3):</w:t>
      </w:r>
      <w:r w:rsidR="002B1878">
        <w:rPr>
          <w:rFonts w:ascii="Times New Roman" w:hAnsi="Times New Roman"/>
          <w:sz w:val="24"/>
          <w:szCs w:val="24"/>
          <w:lang w:eastAsia="en-GB"/>
        </w:rPr>
        <w:t xml:space="preserve"> 87-</w:t>
      </w:r>
      <w:r w:rsidRPr="00CE6E19">
        <w:rPr>
          <w:rFonts w:ascii="Times New Roman" w:hAnsi="Times New Roman"/>
          <w:sz w:val="24"/>
          <w:szCs w:val="24"/>
          <w:lang w:eastAsia="en-GB"/>
        </w:rPr>
        <w:t xml:space="preserve">115. </w:t>
      </w:r>
    </w:p>
    <w:p w:rsidR="00DD40DC" w:rsidRPr="00CE6E19" w:rsidRDefault="00DD40DC" w:rsidP="00CE6E19">
      <w:pPr>
        <w:spacing w:after="240" w:line="360" w:lineRule="auto"/>
        <w:rPr>
          <w:rFonts w:ascii="Times New Roman" w:hAnsi="Times New Roman"/>
          <w:sz w:val="24"/>
          <w:szCs w:val="24"/>
        </w:rPr>
      </w:pPr>
      <w:r w:rsidRPr="00CE6E19">
        <w:rPr>
          <w:rFonts w:ascii="Times New Roman" w:hAnsi="Times New Roman"/>
          <w:sz w:val="24"/>
          <w:szCs w:val="24"/>
        </w:rPr>
        <w:t xml:space="preserve">Pemble, J. (1988) </w:t>
      </w:r>
      <w:r w:rsidRPr="00CE6E19">
        <w:rPr>
          <w:rFonts w:ascii="Times New Roman" w:hAnsi="Times New Roman"/>
          <w:i/>
          <w:sz w:val="24"/>
          <w:szCs w:val="24"/>
        </w:rPr>
        <w:t>The Mediterranean Passion</w:t>
      </w:r>
      <w:r w:rsidRPr="00CE6E19">
        <w:rPr>
          <w:rFonts w:ascii="Times New Roman" w:hAnsi="Times New Roman"/>
          <w:sz w:val="24"/>
          <w:szCs w:val="24"/>
        </w:rPr>
        <w:t>, Oxford: Oxford University Press</w:t>
      </w:r>
    </w:p>
    <w:p w:rsidR="007B2153" w:rsidRPr="00CE6E19" w:rsidRDefault="007B2153" w:rsidP="00CE6E19">
      <w:pPr>
        <w:spacing w:after="240" w:line="360" w:lineRule="auto"/>
        <w:rPr>
          <w:rFonts w:ascii="Times New Roman" w:hAnsi="Times New Roman"/>
          <w:sz w:val="24"/>
          <w:szCs w:val="24"/>
        </w:rPr>
      </w:pPr>
      <w:r w:rsidRPr="00CE6E19">
        <w:rPr>
          <w:rFonts w:ascii="Times New Roman" w:hAnsi="Times New Roman"/>
          <w:sz w:val="24"/>
          <w:szCs w:val="24"/>
        </w:rPr>
        <w:t xml:space="preserve">Porter, D. (1991) </w:t>
      </w:r>
      <w:r w:rsidRPr="002B1878">
        <w:rPr>
          <w:rFonts w:ascii="Times New Roman" w:hAnsi="Times New Roman"/>
          <w:i/>
          <w:sz w:val="24"/>
          <w:szCs w:val="24"/>
        </w:rPr>
        <w:t>Haunted Journeys: Desire and Transgression in European Travel Writing</w:t>
      </w:r>
      <w:r w:rsidR="00191497">
        <w:rPr>
          <w:rFonts w:ascii="Times New Roman" w:hAnsi="Times New Roman"/>
          <w:sz w:val="24"/>
          <w:szCs w:val="24"/>
        </w:rPr>
        <w:t xml:space="preserve">, </w:t>
      </w:r>
      <w:r w:rsidR="00191497" w:rsidRPr="00191497">
        <w:rPr>
          <w:rFonts w:ascii="Times New Roman" w:hAnsi="Times New Roman"/>
          <w:sz w:val="24"/>
          <w:szCs w:val="24"/>
        </w:rPr>
        <w:t>New Jersey</w:t>
      </w:r>
      <w:r w:rsidR="00191497">
        <w:rPr>
          <w:rFonts w:ascii="Times New Roman" w:hAnsi="Times New Roman"/>
          <w:sz w:val="24"/>
          <w:szCs w:val="24"/>
        </w:rPr>
        <w:t>: Princeton University Press</w:t>
      </w:r>
      <w:r w:rsidRPr="00CE6E19">
        <w:rPr>
          <w:rFonts w:ascii="Times New Roman" w:hAnsi="Times New Roman"/>
          <w:sz w:val="24"/>
          <w:szCs w:val="24"/>
        </w:rPr>
        <w:t>.</w:t>
      </w:r>
    </w:p>
    <w:p w:rsidR="009E1459" w:rsidRPr="00CE6E19" w:rsidRDefault="009E1459" w:rsidP="00CE6E19">
      <w:pPr>
        <w:spacing w:after="240" w:line="360" w:lineRule="auto"/>
        <w:rPr>
          <w:rFonts w:ascii="Times New Roman" w:hAnsi="Times New Roman"/>
          <w:bCs/>
          <w:sz w:val="24"/>
          <w:szCs w:val="24"/>
        </w:rPr>
      </w:pPr>
      <w:r w:rsidRPr="00CE6E19">
        <w:rPr>
          <w:rFonts w:ascii="Times New Roman" w:hAnsi="Times New Roman"/>
          <w:bCs/>
          <w:sz w:val="24"/>
          <w:szCs w:val="24"/>
        </w:rPr>
        <w:t xml:space="preserve">Power, W. T. (1853) </w:t>
      </w:r>
      <w:r w:rsidR="00191497">
        <w:rPr>
          <w:rFonts w:ascii="Times New Roman" w:hAnsi="Times New Roman"/>
          <w:bCs/>
          <w:i/>
          <w:sz w:val="24"/>
          <w:szCs w:val="24"/>
        </w:rPr>
        <w:t>Recollections or a Three Years' Residence in China; Including P</w:t>
      </w:r>
      <w:r w:rsidRPr="00CE6E19">
        <w:rPr>
          <w:rFonts w:ascii="Times New Roman" w:hAnsi="Times New Roman"/>
          <w:bCs/>
          <w:i/>
          <w:sz w:val="24"/>
          <w:szCs w:val="24"/>
        </w:rPr>
        <w:t>eregrinations in Spain, Morocco, Egypt, India, Australia, and New Zealand</w:t>
      </w:r>
      <w:r w:rsidRPr="00CE6E19">
        <w:rPr>
          <w:rFonts w:ascii="Times New Roman" w:hAnsi="Times New Roman"/>
          <w:bCs/>
          <w:sz w:val="24"/>
          <w:szCs w:val="24"/>
        </w:rPr>
        <w:t>. London: Richard Bentley</w:t>
      </w:r>
    </w:p>
    <w:p w:rsidR="007B2153" w:rsidRPr="00CE6E19" w:rsidRDefault="007B2153" w:rsidP="00CE6E19">
      <w:pPr>
        <w:spacing w:after="240" w:line="360" w:lineRule="auto"/>
        <w:rPr>
          <w:rFonts w:ascii="Times New Roman" w:hAnsi="Times New Roman"/>
          <w:sz w:val="24"/>
          <w:szCs w:val="24"/>
        </w:rPr>
      </w:pPr>
      <w:r w:rsidRPr="00CE6E19">
        <w:rPr>
          <w:rFonts w:ascii="Times New Roman" w:hAnsi="Times New Roman"/>
          <w:sz w:val="24"/>
          <w:szCs w:val="24"/>
        </w:rPr>
        <w:t xml:space="preserve">Pratt, M.L. (1992) </w:t>
      </w:r>
      <w:r w:rsidRPr="00CE6E19">
        <w:rPr>
          <w:rFonts w:ascii="Times New Roman" w:hAnsi="Times New Roman"/>
          <w:i/>
          <w:sz w:val="24"/>
          <w:szCs w:val="24"/>
        </w:rPr>
        <w:t>Imp</w:t>
      </w:r>
      <w:r w:rsidR="00191497">
        <w:rPr>
          <w:rFonts w:ascii="Times New Roman" w:hAnsi="Times New Roman"/>
          <w:i/>
          <w:sz w:val="24"/>
          <w:szCs w:val="24"/>
        </w:rPr>
        <w:t>erial Eyes: Travel Writing and T</w:t>
      </w:r>
      <w:r w:rsidRPr="00CE6E19">
        <w:rPr>
          <w:rFonts w:ascii="Times New Roman" w:hAnsi="Times New Roman"/>
          <w:i/>
          <w:sz w:val="24"/>
          <w:szCs w:val="24"/>
        </w:rPr>
        <w:t>ransculturation</w:t>
      </w:r>
      <w:r w:rsidRPr="00CE6E19">
        <w:rPr>
          <w:rFonts w:ascii="Times New Roman" w:hAnsi="Times New Roman"/>
          <w:sz w:val="24"/>
          <w:szCs w:val="24"/>
        </w:rPr>
        <w:t>, London: Routledge.</w:t>
      </w:r>
    </w:p>
    <w:p w:rsidR="00AD349E" w:rsidRPr="00CE6E19" w:rsidRDefault="00AD349E" w:rsidP="00CE6E19">
      <w:pPr>
        <w:spacing w:after="240" w:line="360" w:lineRule="auto"/>
        <w:rPr>
          <w:rFonts w:ascii="Times New Roman" w:hAnsi="Times New Roman"/>
          <w:sz w:val="24"/>
          <w:szCs w:val="24"/>
          <w:lang w:eastAsia="en-GB"/>
        </w:rPr>
      </w:pPr>
      <w:r w:rsidRPr="00CE6E19">
        <w:rPr>
          <w:rFonts w:ascii="Times New Roman" w:hAnsi="Times New Roman"/>
          <w:sz w:val="24"/>
          <w:szCs w:val="24"/>
          <w:lang w:eastAsia="en-GB"/>
        </w:rPr>
        <w:t>Pritchard, A. and Morgan, N.J</w:t>
      </w:r>
      <w:r w:rsidR="00191497">
        <w:rPr>
          <w:rFonts w:ascii="Times New Roman" w:hAnsi="Times New Roman"/>
          <w:sz w:val="24"/>
          <w:szCs w:val="24"/>
          <w:lang w:eastAsia="en-GB"/>
        </w:rPr>
        <w:t>.  (2000) “Privileging the Male G</w:t>
      </w:r>
      <w:r w:rsidRPr="00CE6E19">
        <w:rPr>
          <w:rFonts w:ascii="Times New Roman" w:hAnsi="Times New Roman"/>
          <w:sz w:val="24"/>
          <w:szCs w:val="24"/>
          <w:lang w:eastAsia="en-GB"/>
        </w:rPr>
        <w:t>aze: Gendered Tourism Landscapes</w:t>
      </w:r>
      <w:r w:rsidR="00191497">
        <w:rPr>
          <w:rFonts w:ascii="Times New Roman" w:hAnsi="Times New Roman"/>
          <w:sz w:val="24"/>
          <w:szCs w:val="24"/>
          <w:lang w:eastAsia="en-GB"/>
        </w:rPr>
        <w:t xml:space="preserve">.” </w:t>
      </w:r>
      <w:r w:rsidRPr="00CE6E19">
        <w:rPr>
          <w:rFonts w:ascii="Times New Roman" w:hAnsi="Times New Roman"/>
          <w:i/>
          <w:sz w:val="24"/>
          <w:szCs w:val="24"/>
          <w:lang w:eastAsia="en-GB"/>
        </w:rPr>
        <w:t>Annals of Tourism Research</w:t>
      </w:r>
      <w:r w:rsidR="00800E68">
        <w:rPr>
          <w:rFonts w:ascii="Times New Roman" w:hAnsi="Times New Roman"/>
          <w:sz w:val="24"/>
          <w:szCs w:val="24"/>
          <w:lang w:eastAsia="en-GB"/>
        </w:rPr>
        <w:t xml:space="preserve"> </w:t>
      </w:r>
      <w:r w:rsidR="00191497">
        <w:rPr>
          <w:rFonts w:ascii="Times New Roman" w:hAnsi="Times New Roman"/>
          <w:sz w:val="24"/>
          <w:szCs w:val="24"/>
          <w:lang w:eastAsia="en-GB"/>
        </w:rPr>
        <w:t>27 (4):</w:t>
      </w:r>
      <w:r w:rsidRPr="00CE6E19">
        <w:rPr>
          <w:rFonts w:ascii="Times New Roman" w:hAnsi="Times New Roman"/>
          <w:sz w:val="24"/>
          <w:szCs w:val="24"/>
          <w:lang w:eastAsia="en-GB"/>
        </w:rPr>
        <w:t xml:space="preserve"> 884-905.</w:t>
      </w:r>
    </w:p>
    <w:p w:rsidR="00CB4E88" w:rsidRPr="00CE6E19" w:rsidRDefault="00CB4E88" w:rsidP="00CE6E19">
      <w:pPr>
        <w:pStyle w:val="NormalWeb"/>
        <w:spacing w:before="0" w:beforeAutospacing="0" w:after="240" w:afterAutospacing="0" w:line="360" w:lineRule="auto"/>
      </w:pPr>
      <w:r w:rsidRPr="00CE6E19">
        <w:rPr>
          <w:bCs/>
        </w:rPr>
        <w:t xml:space="preserve">Ramsay, Mrs (1874) </w:t>
      </w:r>
      <w:r w:rsidRPr="00CE6E19">
        <w:rPr>
          <w:bCs/>
          <w:i/>
        </w:rPr>
        <w:t>Summer in Spain</w:t>
      </w:r>
      <w:r w:rsidRPr="00CE6E19">
        <w:rPr>
          <w:bCs/>
        </w:rPr>
        <w:t xml:space="preserve">. </w:t>
      </w:r>
      <w:r w:rsidRPr="00CE6E19">
        <w:t>Google Books [online] Available at: http://books.google.com (Accessed: 18 November 2010)</w:t>
      </w:r>
    </w:p>
    <w:p w:rsidR="00CB4E88" w:rsidRPr="00CE6E19" w:rsidRDefault="00CB4E88" w:rsidP="00CE6E19">
      <w:pPr>
        <w:spacing w:after="240" w:line="360" w:lineRule="auto"/>
        <w:rPr>
          <w:rFonts w:ascii="Times New Roman" w:hAnsi="Times New Roman"/>
          <w:sz w:val="24"/>
          <w:szCs w:val="24"/>
        </w:rPr>
      </w:pPr>
      <w:r w:rsidRPr="00CE6E19">
        <w:rPr>
          <w:rFonts w:ascii="Times New Roman" w:hAnsi="Times New Roman"/>
          <w:sz w:val="24"/>
          <w:szCs w:val="24"/>
        </w:rPr>
        <w:t xml:space="preserve">Reynolds-Ball, E. A.  (1899) </w:t>
      </w:r>
      <w:r w:rsidRPr="00CE6E19">
        <w:rPr>
          <w:rFonts w:ascii="Times New Roman" w:hAnsi="Times New Roman"/>
          <w:i/>
          <w:sz w:val="24"/>
          <w:szCs w:val="24"/>
        </w:rPr>
        <w:t>Mediterranean Winter Resorts</w:t>
      </w:r>
      <w:r w:rsidR="003633B2" w:rsidRPr="00CE6E19">
        <w:rPr>
          <w:rFonts w:ascii="Times New Roman" w:hAnsi="Times New Roman"/>
          <w:sz w:val="24"/>
          <w:szCs w:val="24"/>
        </w:rPr>
        <w:t>, London:</w:t>
      </w:r>
      <w:r w:rsidRPr="00CE6E19">
        <w:rPr>
          <w:rFonts w:ascii="Times New Roman" w:hAnsi="Times New Roman"/>
          <w:sz w:val="24"/>
          <w:szCs w:val="24"/>
        </w:rPr>
        <w:t xml:space="preserve"> Keegan Paul</w:t>
      </w:r>
    </w:p>
    <w:p w:rsidR="003633B2" w:rsidRPr="00CE6E19" w:rsidRDefault="003633B2" w:rsidP="00CE6E19">
      <w:pPr>
        <w:keepNext/>
        <w:autoSpaceDE w:val="0"/>
        <w:autoSpaceDN w:val="0"/>
        <w:adjustRightInd w:val="0"/>
        <w:spacing w:after="240" w:line="360" w:lineRule="auto"/>
        <w:outlineLvl w:val="1"/>
        <w:rPr>
          <w:rFonts w:ascii="Times New Roman" w:hAnsi="Times New Roman"/>
          <w:bCs/>
          <w:kern w:val="36"/>
          <w:sz w:val="24"/>
          <w:szCs w:val="24"/>
        </w:rPr>
      </w:pPr>
      <w:r w:rsidRPr="00CE6E19">
        <w:rPr>
          <w:rFonts w:ascii="Times New Roman" w:hAnsi="Times New Roman"/>
          <w:sz w:val="24"/>
          <w:szCs w:val="24"/>
        </w:rPr>
        <w:t xml:space="preserve">Robinson, J. (1990) </w:t>
      </w:r>
      <w:r w:rsidR="00800E68">
        <w:rPr>
          <w:rFonts w:ascii="Times New Roman" w:hAnsi="Times New Roman"/>
          <w:i/>
          <w:sz w:val="24"/>
          <w:szCs w:val="24"/>
        </w:rPr>
        <w:t>Wayward Women: a Guide to Women T</w:t>
      </w:r>
      <w:r w:rsidRPr="002B1878">
        <w:rPr>
          <w:rFonts w:ascii="Times New Roman" w:hAnsi="Times New Roman"/>
          <w:i/>
          <w:sz w:val="24"/>
          <w:szCs w:val="24"/>
        </w:rPr>
        <w:t>ravellers</w:t>
      </w:r>
      <w:r w:rsidRPr="00CE6E19">
        <w:rPr>
          <w:rFonts w:ascii="Times New Roman" w:hAnsi="Times New Roman"/>
          <w:sz w:val="24"/>
          <w:szCs w:val="24"/>
        </w:rPr>
        <w:t>, Oxford: Oxford University Press.</w:t>
      </w:r>
    </w:p>
    <w:p w:rsidR="00316E8E" w:rsidRPr="00916E75" w:rsidRDefault="00800E68" w:rsidP="00CE6E19">
      <w:pPr>
        <w:autoSpaceDE w:val="0"/>
        <w:autoSpaceDN w:val="0"/>
        <w:adjustRightInd w:val="0"/>
        <w:spacing w:after="240" w:line="360" w:lineRule="auto"/>
        <w:rPr>
          <w:rFonts w:ascii="Times New Roman" w:hAnsi="Times New Roman"/>
          <w:sz w:val="24"/>
          <w:szCs w:val="24"/>
          <w:lang w:val="es-ES_tradnl" w:eastAsia="en-GB"/>
        </w:rPr>
      </w:pPr>
      <w:r>
        <w:rPr>
          <w:rFonts w:ascii="Times New Roman" w:hAnsi="Times New Roman"/>
          <w:sz w:val="24"/>
          <w:szCs w:val="24"/>
          <w:lang w:eastAsia="en-GB"/>
        </w:rPr>
        <w:t>Rochester, T.F. (1851)</w:t>
      </w:r>
      <w:r w:rsidR="00316E8E" w:rsidRPr="00CE6E19">
        <w:rPr>
          <w:rFonts w:ascii="Times New Roman" w:hAnsi="Times New Roman"/>
          <w:sz w:val="24"/>
          <w:szCs w:val="24"/>
          <w:lang w:eastAsia="en-GB"/>
        </w:rPr>
        <w:t xml:space="preserve"> </w:t>
      </w:r>
      <w:r>
        <w:rPr>
          <w:rFonts w:ascii="Times New Roman" w:hAnsi="Times New Roman"/>
          <w:sz w:val="24"/>
          <w:szCs w:val="24"/>
          <w:lang w:eastAsia="en-GB"/>
        </w:rPr>
        <w:t>“</w:t>
      </w:r>
      <w:r w:rsidR="00A0478A">
        <w:rPr>
          <w:rFonts w:ascii="Times New Roman" w:hAnsi="Times New Roman"/>
          <w:sz w:val="24"/>
          <w:szCs w:val="24"/>
          <w:lang w:eastAsia="en-GB"/>
        </w:rPr>
        <w:t>Malaga</w:t>
      </w:r>
      <w:r>
        <w:rPr>
          <w:rFonts w:ascii="Times New Roman" w:hAnsi="Times New Roman"/>
          <w:sz w:val="24"/>
          <w:szCs w:val="24"/>
          <w:lang w:eastAsia="en-GB"/>
        </w:rPr>
        <w:t xml:space="preserve"> as a Residence for Consumptive P</w:t>
      </w:r>
      <w:r w:rsidR="00316E8E" w:rsidRPr="00CE6E19">
        <w:rPr>
          <w:rFonts w:ascii="Times New Roman" w:hAnsi="Times New Roman"/>
          <w:sz w:val="24"/>
          <w:szCs w:val="24"/>
          <w:lang w:eastAsia="en-GB"/>
        </w:rPr>
        <w:t>ersons.</w:t>
      </w:r>
      <w:r>
        <w:rPr>
          <w:rFonts w:ascii="Times New Roman" w:hAnsi="Times New Roman"/>
          <w:sz w:val="24"/>
          <w:szCs w:val="24"/>
          <w:lang w:eastAsia="en-GB"/>
        </w:rPr>
        <w:t>”</w:t>
      </w:r>
      <w:r w:rsidR="00316E8E" w:rsidRPr="00CE6E19">
        <w:rPr>
          <w:rFonts w:ascii="Times New Roman" w:hAnsi="Times New Roman"/>
          <w:sz w:val="24"/>
          <w:szCs w:val="24"/>
          <w:lang w:eastAsia="en-GB"/>
        </w:rPr>
        <w:t xml:space="preserve"> </w:t>
      </w:r>
      <w:r w:rsidR="00316E8E" w:rsidRPr="00916E75">
        <w:rPr>
          <w:rFonts w:ascii="Times New Roman" w:hAnsi="Times New Roman"/>
          <w:i/>
          <w:sz w:val="24"/>
          <w:szCs w:val="24"/>
          <w:lang w:val="es-ES_tradnl" w:eastAsia="en-GB"/>
        </w:rPr>
        <w:t>New York Journal of Medicine</w:t>
      </w:r>
      <w:r w:rsidRPr="00916E75">
        <w:rPr>
          <w:rFonts w:ascii="Times New Roman" w:hAnsi="Times New Roman"/>
          <w:sz w:val="24"/>
          <w:szCs w:val="24"/>
          <w:lang w:val="es-ES_tradnl" w:eastAsia="en-GB"/>
        </w:rPr>
        <w:t xml:space="preserve"> 7: 349-</w:t>
      </w:r>
      <w:r w:rsidR="00316E8E" w:rsidRPr="00916E75">
        <w:rPr>
          <w:rFonts w:ascii="Times New Roman" w:hAnsi="Times New Roman"/>
          <w:sz w:val="24"/>
          <w:szCs w:val="24"/>
          <w:lang w:val="es-ES_tradnl" w:eastAsia="en-GB"/>
        </w:rPr>
        <w:t>355.</w:t>
      </w:r>
    </w:p>
    <w:p w:rsidR="00CB4E88" w:rsidRPr="00CE6E19" w:rsidRDefault="00CB4E88" w:rsidP="00CE6E19">
      <w:pPr>
        <w:spacing w:after="240" w:line="360" w:lineRule="auto"/>
        <w:rPr>
          <w:rFonts w:ascii="Times New Roman" w:hAnsi="Times New Roman"/>
          <w:sz w:val="24"/>
          <w:szCs w:val="24"/>
          <w:lang w:val="es-ES_tradnl"/>
        </w:rPr>
      </w:pPr>
      <w:r w:rsidRPr="00CE6E19">
        <w:rPr>
          <w:rFonts w:ascii="Times New Roman" w:hAnsi="Times New Roman"/>
          <w:sz w:val="24"/>
          <w:szCs w:val="24"/>
          <w:lang w:val="es-ES_tradnl"/>
        </w:rPr>
        <w:t xml:space="preserve">Rodríguez Alemán, I. (2007) </w:t>
      </w:r>
      <w:r w:rsidRPr="002B1878">
        <w:rPr>
          <w:rFonts w:ascii="Times New Roman" w:hAnsi="Times New Roman"/>
          <w:i/>
          <w:sz w:val="24"/>
          <w:szCs w:val="24"/>
          <w:lang w:val="es-ES_tradnl"/>
        </w:rPr>
        <w:t xml:space="preserve">Inmigrantes de Origen Extranjero en </w:t>
      </w:r>
      <w:r w:rsidR="00A0478A">
        <w:rPr>
          <w:rFonts w:ascii="Times New Roman" w:hAnsi="Times New Roman"/>
          <w:i/>
          <w:sz w:val="24"/>
          <w:szCs w:val="24"/>
          <w:lang w:val="es-ES_tradnl"/>
        </w:rPr>
        <w:t>Malaga</w:t>
      </w:r>
      <w:r w:rsidRPr="00CE6E19">
        <w:rPr>
          <w:rFonts w:ascii="Times New Roman" w:hAnsi="Times New Roman"/>
          <w:sz w:val="24"/>
          <w:szCs w:val="24"/>
          <w:lang w:val="es-ES_tradnl"/>
        </w:rPr>
        <w:t xml:space="preserve"> (1564-1700),  </w:t>
      </w:r>
      <w:r w:rsidR="00A0478A">
        <w:rPr>
          <w:rFonts w:ascii="Times New Roman" w:hAnsi="Times New Roman"/>
          <w:sz w:val="24"/>
          <w:szCs w:val="24"/>
          <w:lang w:val="es-ES_tradnl"/>
        </w:rPr>
        <w:t>Malaga</w:t>
      </w:r>
      <w:r w:rsidRPr="00CE6E19">
        <w:rPr>
          <w:rFonts w:ascii="Times New Roman" w:hAnsi="Times New Roman"/>
          <w:sz w:val="24"/>
          <w:szCs w:val="24"/>
          <w:lang w:val="es-ES_tradnl"/>
        </w:rPr>
        <w:t xml:space="preserve">: Universidad de </w:t>
      </w:r>
      <w:r w:rsidR="00A0478A">
        <w:rPr>
          <w:rFonts w:ascii="Times New Roman" w:hAnsi="Times New Roman"/>
          <w:sz w:val="24"/>
          <w:szCs w:val="24"/>
          <w:lang w:val="es-ES_tradnl"/>
        </w:rPr>
        <w:t>Malaga</w:t>
      </w:r>
    </w:p>
    <w:p w:rsidR="00CB4E88" w:rsidRPr="00CE6E19" w:rsidRDefault="00CB4E88" w:rsidP="00CE6E19">
      <w:pPr>
        <w:spacing w:after="240" w:line="360" w:lineRule="auto"/>
        <w:rPr>
          <w:rFonts w:ascii="Times New Roman" w:hAnsi="Times New Roman"/>
          <w:bCs/>
          <w:sz w:val="24"/>
          <w:szCs w:val="24"/>
        </w:rPr>
      </w:pPr>
      <w:r w:rsidRPr="00CE6E19">
        <w:rPr>
          <w:rFonts w:ascii="Times New Roman" w:hAnsi="Times New Roman"/>
          <w:bCs/>
          <w:sz w:val="24"/>
          <w:szCs w:val="24"/>
        </w:rPr>
        <w:t xml:space="preserve">Roscoe, T. (1836) </w:t>
      </w:r>
      <w:r w:rsidRPr="00CE6E19">
        <w:rPr>
          <w:rFonts w:ascii="Times New Roman" w:hAnsi="Times New Roman"/>
          <w:bCs/>
          <w:i/>
          <w:sz w:val="24"/>
          <w:szCs w:val="24"/>
        </w:rPr>
        <w:t>The Tourist in Spain</w:t>
      </w:r>
      <w:r w:rsidRPr="00CE6E19">
        <w:rPr>
          <w:rFonts w:ascii="Times New Roman" w:hAnsi="Times New Roman"/>
          <w:bCs/>
          <w:sz w:val="24"/>
          <w:szCs w:val="24"/>
        </w:rPr>
        <w:t>, London: Robert Jennings and Co.</w:t>
      </w:r>
    </w:p>
    <w:p w:rsidR="00555A49" w:rsidRPr="00CE6E19" w:rsidRDefault="00555A49" w:rsidP="00CE6E19">
      <w:pPr>
        <w:autoSpaceDE w:val="0"/>
        <w:autoSpaceDN w:val="0"/>
        <w:adjustRightInd w:val="0"/>
        <w:spacing w:after="240" w:line="360" w:lineRule="auto"/>
        <w:rPr>
          <w:rFonts w:ascii="Times New Roman" w:hAnsi="Times New Roman"/>
          <w:bCs/>
          <w:sz w:val="24"/>
          <w:szCs w:val="24"/>
          <w:lang w:val="es-ES_tradnl"/>
        </w:rPr>
      </w:pPr>
      <w:r w:rsidRPr="00CE6E19">
        <w:rPr>
          <w:rFonts w:ascii="Times New Roman" w:hAnsi="Times New Roman"/>
          <w:bCs/>
          <w:sz w:val="24"/>
          <w:szCs w:val="24"/>
          <w:lang w:val="es-ES_tradnl"/>
        </w:rPr>
        <w:t xml:space="preserve">Ruiz Mas, J. (2008) </w:t>
      </w:r>
      <w:r w:rsidRPr="00CE6E19">
        <w:rPr>
          <w:rFonts w:ascii="Times New Roman" w:hAnsi="Times New Roman"/>
          <w:sz w:val="24"/>
          <w:szCs w:val="24"/>
          <w:lang w:val="es-ES_tradnl" w:eastAsia="en-GB"/>
        </w:rPr>
        <w:t>Médicos-viajeros y viajeros-convalecientes de</w:t>
      </w:r>
      <w:r w:rsidR="002B1878">
        <w:rPr>
          <w:rFonts w:ascii="Times New Roman" w:hAnsi="Times New Roman"/>
          <w:sz w:val="24"/>
          <w:szCs w:val="24"/>
          <w:lang w:val="es-ES_tradnl" w:eastAsia="en-GB"/>
        </w:rPr>
        <w:t xml:space="preserve"> </w:t>
      </w:r>
      <w:r w:rsidR="0090060A">
        <w:rPr>
          <w:rFonts w:ascii="Times New Roman" w:hAnsi="Times New Roman"/>
          <w:sz w:val="24"/>
          <w:szCs w:val="24"/>
          <w:lang w:val="es-ES_tradnl" w:eastAsia="en-GB"/>
        </w:rPr>
        <w:t>habla inglesa en la E</w:t>
      </w:r>
      <w:r w:rsidRPr="00CE6E19">
        <w:rPr>
          <w:rFonts w:ascii="Times New Roman" w:hAnsi="Times New Roman"/>
          <w:sz w:val="24"/>
          <w:szCs w:val="24"/>
          <w:lang w:val="es-ES_tradnl" w:eastAsia="en-GB"/>
        </w:rPr>
        <w:t xml:space="preserve">spaña mediterránea durante el siglo XIX, </w:t>
      </w:r>
      <w:r w:rsidR="00916E75">
        <w:rPr>
          <w:rFonts w:ascii="Times New Roman" w:hAnsi="Times New Roman"/>
          <w:i/>
          <w:iCs/>
          <w:sz w:val="24"/>
          <w:szCs w:val="24"/>
          <w:lang w:val="es-ES_tradnl" w:eastAsia="en-GB"/>
        </w:rPr>
        <w:t>EPOS, XXIV:</w:t>
      </w:r>
      <w:r w:rsidRPr="00CE6E19">
        <w:rPr>
          <w:rFonts w:ascii="Times New Roman" w:hAnsi="Times New Roman"/>
          <w:i/>
          <w:iCs/>
          <w:sz w:val="24"/>
          <w:szCs w:val="24"/>
          <w:lang w:val="es-ES_tradnl" w:eastAsia="en-GB"/>
        </w:rPr>
        <w:t>. 175-189</w:t>
      </w:r>
    </w:p>
    <w:p w:rsidR="003A39C3" w:rsidRPr="00CE6E19" w:rsidRDefault="003A39C3" w:rsidP="00CE6E19">
      <w:pPr>
        <w:spacing w:after="240" w:line="360" w:lineRule="auto"/>
        <w:rPr>
          <w:rFonts w:ascii="Times New Roman" w:hAnsi="Times New Roman"/>
          <w:sz w:val="24"/>
          <w:szCs w:val="24"/>
        </w:rPr>
      </w:pPr>
      <w:r w:rsidRPr="00CE6E19">
        <w:rPr>
          <w:rFonts w:ascii="Times New Roman" w:hAnsi="Times New Roman"/>
          <w:sz w:val="24"/>
          <w:szCs w:val="24"/>
        </w:rPr>
        <w:lastRenderedPageBreak/>
        <w:t xml:space="preserve">Said, E. W.  (1979) </w:t>
      </w:r>
      <w:r w:rsidRPr="00CE6E19">
        <w:rPr>
          <w:rFonts w:ascii="Times New Roman" w:hAnsi="Times New Roman"/>
          <w:i/>
          <w:sz w:val="24"/>
          <w:szCs w:val="24"/>
        </w:rPr>
        <w:t>Orientalism</w:t>
      </w:r>
      <w:r w:rsidR="00800E68">
        <w:rPr>
          <w:rFonts w:ascii="Times New Roman" w:hAnsi="Times New Roman"/>
          <w:sz w:val="24"/>
          <w:szCs w:val="24"/>
        </w:rPr>
        <w:t xml:space="preserve">, </w:t>
      </w:r>
      <w:r w:rsidRPr="00CE6E19">
        <w:rPr>
          <w:rFonts w:ascii="Times New Roman" w:hAnsi="Times New Roman"/>
          <w:sz w:val="24"/>
          <w:szCs w:val="24"/>
        </w:rPr>
        <w:t xml:space="preserve">New York: Vintage Books, </w:t>
      </w:r>
    </w:p>
    <w:p w:rsidR="00DD40DC" w:rsidRPr="00CE6E19" w:rsidRDefault="00DD40DC" w:rsidP="00CE6E19">
      <w:pPr>
        <w:autoSpaceDE w:val="0"/>
        <w:autoSpaceDN w:val="0"/>
        <w:adjustRightInd w:val="0"/>
        <w:spacing w:after="240" w:line="360" w:lineRule="auto"/>
        <w:rPr>
          <w:rFonts w:ascii="Times New Roman" w:hAnsi="Times New Roman"/>
          <w:sz w:val="24"/>
          <w:szCs w:val="24"/>
          <w:lang w:eastAsia="en-GB"/>
        </w:rPr>
      </w:pPr>
      <w:r w:rsidRPr="00CE6E19">
        <w:rPr>
          <w:rFonts w:ascii="Times New Roman" w:hAnsi="Times New Roman"/>
          <w:sz w:val="24"/>
          <w:szCs w:val="24"/>
          <w:lang w:eastAsia="en-GB"/>
        </w:rPr>
        <w:t>Sánchez, Juan L</w:t>
      </w:r>
      <w:r w:rsidR="00800E68">
        <w:rPr>
          <w:rFonts w:ascii="Times New Roman" w:hAnsi="Times New Roman"/>
          <w:sz w:val="24"/>
          <w:szCs w:val="24"/>
          <w:lang w:eastAsia="en-GB"/>
        </w:rPr>
        <w:t>.(2009) “</w:t>
      </w:r>
      <w:r w:rsidR="001B72A2">
        <w:rPr>
          <w:rFonts w:ascii="Times New Roman" w:hAnsi="Times New Roman"/>
          <w:sz w:val="24"/>
          <w:szCs w:val="24"/>
          <w:lang w:eastAsia="en-GB"/>
        </w:rPr>
        <w:t>Byron, Spain, and the R</w:t>
      </w:r>
      <w:r w:rsidRPr="00CE6E19">
        <w:rPr>
          <w:rFonts w:ascii="Times New Roman" w:hAnsi="Times New Roman"/>
          <w:sz w:val="24"/>
          <w:szCs w:val="24"/>
          <w:lang w:eastAsia="en-GB"/>
        </w:rPr>
        <w:t>omance</w:t>
      </w:r>
      <w:r w:rsidR="00800E68">
        <w:rPr>
          <w:rFonts w:ascii="Times New Roman" w:hAnsi="Times New Roman"/>
          <w:sz w:val="24"/>
          <w:szCs w:val="24"/>
          <w:lang w:eastAsia="en-GB"/>
        </w:rPr>
        <w:t xml:space="preserve"> of Childe Harold's Pilgrimage.”</w:t>
      </w:r>
      <w:r w:rsidRPr="00CE6E19">
        <w:rPr>
          <w:rFonts w:ascii="Times New Roman" w:hAnsi="Times New Roman"/>
          <w:sz w:val="24"/>
          <w:szCs w:val="24"/>
          <w:lang w:eastAsia="en-GB"/>
        </w:rPr>
        <w:t xml:space="preserve"> </w:t>
      </w:r>
      <w:r w:rsidRPr="00CE6E19">
        <w:rPr>
          <w:rFonts w:ascii="Times New Roman" w:hAnsi="Times New Roman"/>
          <w:i/>
          <w:sz w:val="24"/>
          <w:szCs w:val="24"/>
          <w:lang w:eastAsia="en-GB"/>
        </w:rPr>
        <w:t>European Romantic Review</w:t>
      </w:r>
      <w:r w:rsidR="00800E68">
        <w:rPr>
          <w:rFonts w:ascii="Times New Roman" w:hAnsi="Times New Roman"/>
          <w:sz w:val="24"/>
          <w:szCs w:val="24"/>
          <w:lang w:eastAsia="en-GB"/>
        </w:rPr>
        <w:t xml:space="preserve"> 20 (</w:t>
      </w:r>
      <w:r w:rsidRPr="00CE6E19">
        <w:rPr>
          <w:rFonts w:ascii="Times New Roman" w:hAnsi="Times New Roman"/>
          <w:sz w:val="24"/>
          <w:szCs w:val="24"/>
          <w:lang w:eastAsia="en-GB"/>
        </w:rPr>
        <w:t>4</w:t>
      </w:r>
      <w:r w:rsidR="00800E68">
        <w:rPr>
          <w:rFonts w:ascii="Times New Roman" w:hAnsi="Times New Roman"/>
          <w:sz w:val="24"/>
          <w:szCs w:val="24"/>
          <w:lang w:eastAsia="en-GB"/>
        </w:rPr>
        <w:t>): 443-</w:t>
      </w:r>
      <w:r w:rsidRPr="00CE6E19">
        <w:rPr>
          <w:rFonts w:ascii="Times New Roman" w:hAnsi="Times New Roman"/>
          <w:sz w:val="24"/>
          <w:szCs w:val="24"/>
          <w:lang w:eastAsia="en-GB"/>
        </w:rPr>
        <w:t>464</w:t>
      </w:r>
    </w:p>
    <w:p w:rsidR="00CB4E88" w:rsidRPr="00CE6E19" w:rsidRDefault="00505D30" w:rsidP="00CE6E19">
      <w:pPr>
        <w:spacing w:after="240" w:line="360" w:lineRule="auto"/>
        <w:jc w:val="both"/>
        <w:rPr>
          <w:rFonts w:ascii="Times New Roman" w:hAnsi="Times New Roman"/>
          <w:sz w:val="24"/>
          <w:szCs w:val="24"/>
        </w:rPr>
      </w:pPr>
      <w:r w:rsidRPr="00CE6E19">
        <w:rPr>
          <w:rFonts w:ascii="Times New Roman" w:hAnsi="Times New Roman"/>
          <w:sz w:val="24"/>
          <w:szCs w:val="24"/>
        </w:rPr>
        <w:t xml:space="preserve">Schomburgk, R.H. </w:t>
      </w:r>
      <w:r w:rsidR="00800E68">
        <w:rPr>
          <w:rFonts w:ascii="Times New Roman" w:hAnsi="Times New Roman"/>
          <w:sz w:val="24"/>
          <w:szCs w:val="24"/>
        </w:rPr>
        <w:t xml:space="preserve">and Taylor, J.E. </w:t>
      </w:r>
      <w:r w:rsidR="00CB4E88" w:rsidRPr="00CE6E19">
        <w:rPr>
          <w:rFonts w:ascii="Times New Roman" w:hAnsi="Times New Roman"/>
          <w:sz w:val="24"/>
          <w:szCs w:val="24"/>
        </w:rPr>
        <w:t xml:space="preserve">(trans) (1849) </w:t>
      </w:r>
      <w:r w:rsidR="00CB4E88" w:rsidRPr="00CE6E19">
        <w:rPr>
          <w:rFonts w:ascii="Times New Roman" w:hAnsi="Times New Roman"/>
          <w:i/>
          <w:sz w:val="24"/>
          <w:szCs w:val="24"/>
        </w:rPr>
        <w:t>Travels of His Royal Highness Prince Adalbert of Prussia</w:t>
      </w:r>
      <w:r w:rsidR="00CB4E88" w:rsidRPr="00CE6E19">
        <w:rPr>
          <w:rFonts w:ascii="Times New Roman" w:hAnsi="Times New Roman"/>
          <w:sz w:val="24"/>
          <w:szCs w:val="24"/>
        </w:rPr>
        <w:t xml:space="preserve">, </w:t>
      </w:r>
      <w:r w:rsidR="00800E68" w:rsidRPr="00800E68">
        <w:rPr>
          <w:rFonts w:ascii="Times New Roman" w:hAnsi="Times New Roman"/>
          <w:sz w:val="24"/>
          <w:szCs w:val="24"/>
        </w:rPr>
        <w:t>London</w:t>
      </w:r>
      <w:r w:rsidR="00800E68">
        <w:rPr>
          <w:rFonts w:ascii="Times New Roman" w:hAnsi="Times New Roman"/>
          <w:sz w:val="24"/>
          <w:szCs w:val="24"/>
        </w:rPr>
        <w:t>: David Bogue</w:t>
      </w:r>
      <w:r w:rsidR="00CB4E88" w:rsidRPr="00CE6E19">
        <w:rPr>
          <w:rFonts w:ascii="Times New Roman" w:hAnsi="Times New Roman"/>
          <w:sz w:val="24"/>
          <w:szCs w:val="24"/>
        </w:rPr>
        <w:t>.</w:t>
      </w:r>
    </w:p>
    <w:p w:rsidR="00DD40DC" w:rsidRPr="00CE6E19" w:rsidRDefault="00505D30" w:rsidP="00CE6E19">
      <w:pPr>
        <w:spacing w:after="240" w:line="360" w:lineRule="auto"/>
        <w:rPr>
          <w:rFonts w:ascii="Times New Roman" w:hAnsi="Times New Roman"/>
          <w:sz w:val="24"/>
          <w:szCs w:val="24"/>
        </w:rPr>
      </w:pPr>
      <w:r w:rsidRPr="00CE6E19">
        <w:rPr>
          <w:rFonts w:ascii="Times New Roman" w:hAnsi="Times New Roman"/>
          <w:sz w:val="24"/>
          <w:szCs w:val="24"/>
        </w:rPr>
        <w:t>Sibl</w:t>
      </w:r>
      <w:r w:rsidR="00930996">
        <w:rPr>
          <w:rFonts w:ascii="Times New Roman" w:hAnsi="Times New Roman"/>
          <w:sz w:val="24"/>
          <w:szCs w:val="24"/>
        </w:rPr>
        <w:t>ey, D. (1988) “</w:t>
      </w:r>
      <w:r w:rsidR="001B72A2">
        <w:rPr>
          <w:rFonts w:ascii="Times New Roman" w:hAnsi="Times New Roman"/>
          <w:sz w:val="24"/>
          <w:szCs w:val="24"/>
        </w:rPr>
        <w:t>Purification of S</w:t>
      </w:r>
      <w:r w:rsidR="00930996">
        <w:rPr>
          <w:rFonts w:ascii="Times New Roman" w:hAnsi="Times New Roman"/>
          <w:sz w:val="24"/>
          <w:szCs w:val="24"/>
        </w:rPr>
        <w:t>pace.”</w:t>
      </w:r>
      <w:r w:rsidRPr="00CE6E19">
        <w:rPr>
          <w:rFonts w:ascii="Times New Roman" w:hAnsi="Times New Roman"/>
          <w:sz w:val="24"/>
          <w:szCs w:val="24"/>
        </w:rPr>
        <w:t xml:space="preserve"> </w:t>
      </w:r>
      <w:r w:rsidR="00DD40DC" w:rsidRPr="00CE6E19">
        <w:rPr>
          <w:rFonts w:ascii="Times New Roman" w:hAnsi="Times New Roman"/>
          <w:sz w:val="24"/>
          <w:szCs w:val="24"/>
        </w:rPr>
        <w:t xml:space="preserve"> </w:t>
      </w:r>
      <w:r w:rsidR="00DD40DC" w:rsidRPr="00CE6E19">
        <w:rPr>
          <w:rFonts w:ascii="Times New Roman" w:hAnsi="Times New Roman"/>
          <w:i/>
          <w:sz w:val="24"/>
          <w:szCs w:val="24"/>
        </w:rPr>
        <w:t>Environment and Planning D:  Society and space</w:t>
      </w:r>
      <w:r w:rsidR="00930996">
        <w:rPr>
          <w:rFonts w:ascii="Times New Roman" w:hAnsi="Times New Roman"/>
          <w:sz w:val="24"/>
          <w:szCs w:val="24"/>
        </w:rPr>
        <w:t xml:space="preserve"> 6: </w:t>
      </w:r>
      <w:r w:rsidR="00DD40DC" w:rsidRPr="00CE6E19">
        <w:rPr>
          <w:rFonts w:ascii="Times New Roman" w:hAnsi="Times New Roman"/>
          <w:sz w:val="24"/>
          <w:szCs w:val="24"/>
        </w:rPr>
        <w:t>409-421.</w:t>
      </w:r>
    </w:p>
    <w:p w:rsidR="00DD40DC" w:rsidRPr="00CE6E19" w:rsidRDefault="00DD40DC" w:rsidP="00CE6E19">
      <w:pPr>
        <w:spacing w:after="240" w:line="360" w:lineRule="auto"/>
        <w:rPr>
          <w:rFonts w:ascii="Times New Roman" w:hAnsi="Times New Roman"/>
          <w:sz w:val="24"/>
          <w:szCs w:val="24"/>
        </w:rPr>
      </w:pPr>
      <w:r w:rsidRPr="00CE6E19">
        <w:rPr>
          <w:rFonts w:ascii="Times New Roman" w:hAnsi="Times New Roman"/>
          <w:sz w:val="24"/>
          <w:szCs w:val="24"/>
        </w:rPr>
        <w:t xml:space="preserve">Sibley, D. (1995) </w:t>
      </w:r>
      <w:r w:rsidR="0090060A">
        <w:rPr>
          <w:rFonts w:ascii="Times New Roman" w:hAnsi="Times New Roman"/>
          <w:i/>
          <w:sz w:val="24"/>
          <w:szCs w:val="24"/>
        </w:rPr>
        <w:t>Geographies of E</w:t>
      </w:r>
      <w:r w:rsidRPr="00CE6E19">
        <w:rPr>
          <w:rFonts w:ascii="Times New Roman" w:hAnsi="Times New Roman"/>
          <w:i/>
          <w:sz w:val="24"/>
          <w:szCs w:val="24"/>
        </w:rPr>
        <w:t>xclusion</w:t>
      </w:r>
      <w:r w:rsidR="001C59BF">
        <w:rPr>
          <w:rFonts w:ascii="Times New Roman" w:hAnsi="Times New Roman"/>
          <w:sz w:val="24"/>
          <w:szCs w:val="24"/>
        </w:rPr>
        <w:t xml:space="preserve">, </w:t>
      </w:r>
      <w:r w:rsidR="001B72A2">
        <w:rPr>
          <w:rFonts w:ascii="Times New Roman" w:hAnsi="Times New Roman"/>
          <w:sz w:val="24"/>
          <w:szCs w:val="24"/>
        </w:rPr>
        <w:t>Oxford: Routledge.</w:t>
      </w:r>
    </w:p>
    <w:p w:rsidR="00CB4E88" w:rsidRPr="00CE6E19" w:rsidRDefault="00CB4E88" w:rsidP="00CE6E19">
      <w:pPr>
        <w:pStyle w:val="NormalWeb"/>
        <w:spacing w:before="0" w:beforeAutospacing="0" w:after="240" w:afterAutospacing="0" w:line="360" w:lineRule="auto"/>
      </w:pPr>
      <w:r w:rsidRPr="00CE6E19">
        <w:rPr>
          <w:bCs/>
        </w:rPr>
        <w:t xml:space="preserve">Stuart-Wortley, E. Lady (1856) </w:t>
      </w:r>
      <w:r w:rsidRPr="00CE6E19">
        <w:rPr>
          <w:bCs/>
          <w:i/>
        </w:rPr>
        <w:t>The Sweet South (Spain)</w:t>
      </w:r>
      <w:r w:rsidRPr="00CE6E19">
        <w:rPr>
          <w:bCs/>
        </w:rPr>
        <w:t xml:space="preserve"> </w:t>
      </w:r>
      <w:r w:rsidRPr="00CE6E19">
        <w:rPr>
          <w:bCs/>
          <w:i/>
        </w:rPr>
        <w:t>Vol. II</w:t>
      </w:r>
      <w:r w:rsidRPr="00CE6E19">
        <w:rPr>
          <w:bCs/>
        </w:rPr>
        <w:t xml:space="preserve">. </w:t>
      </w:r>
      <w:r w:rsidRPr="00CE6E19">
        <w:t>Google Books [online] Available at: http://books.google.com (Accessed: 15 July 2010)</w:t>
      </w:r>
    </w:p>
    <w:p w:rsidR="00CB4E88" w:rsidRPr="00CE6E19" w:rsidRDefault="00CB4E88" w:rsidP="00CE6E19">
      <w:pPr>
        <w:spacing w:after="240" w:line="360" w:lineRule="auto"/>
        <w:rPr>
          <w:rFonts w:ascii="Times New Roman" w:hAnsi="Times New Roman"/>
          <w:sz w:val="24"/>
          <w:szCs w:val="24"/>
        </w:rPr>
      </w:pPr>
      <w:r w:rsidRPr="00CE6E19">
        <w:rPr>
          <w:rFonts w:ascii="Times New Roman" w:hAnsi="Times New Roman"/>
          <w:sz w:val="24"/>
          <w:szCs w:val="24"/>
        </w:rPr>
        <w:t xml:space="preserve">Swinburne, H. (1779) </w:t>
      </w:r>
      <w:r w:rsidR="001C59BF">
        <w:rPr>
          <w:rFonts w:ascii="Times New Roman" w:hAnsi="Times New Roman"/>
          <w:i/>
          <w:sz w:val="24"/>
          <w:szCs w:val="24"/>
        </w:rPr>
        <w:t xml:space="preserve">Travels </w:t>
      </w:r>
      <w:r w:rsidR="00930996">
        <w:rPr>
          <w:rFonts w:ascii="Times New Roman" w:hAnsi="Times New Roman"/>
          <w:i/>
          <w:sz w:val="24"/>
          <w:szCs w:val="24"/>
        </w:rPr>
        <w:t>Through Spain in the Y</w:t>
      </w:r>
      <w:r w:rsidRPr="00CE6E19">
        <w:rPr>
          <w:rFonts w:ascii="Times New Roman" w:hAnsi="Times New Roman"/>
          <w:i/>
          <w:sz w:val="24"/>
          <w:szCs w:val="24"/>
        </w:rPr>
        <w:t>ears 1775 and 1776</w:t>
      </w:r>
      <w:r w:rsidRPr="00CE6E19">
        <w:rPr>
          <w:rFonts w:ascii="Times New Roman" w:hAnsi="Times New Roman"/>
          <w:sz w:val="24"/>
          <w:szCs w:val="24"/>
        </w:rPr>
        <w:t>, London:</w:t>
      </w:r>
    </w:p>
    <w:p w:rsidR="00CB4E88" w:rsidRPr="00CE6E19" w:rsidRDefault="00CB4E88" w:rsidP="00CE6E19">
      <w:pPr>
        <w:pStyle w:val="NormalWeb"/>
        <w:spacing w:before="0" w:beforeAutospacing="0" w:after="240" w:afterAutospacing="0" w:line="360" w:lineRule="auto"/>
      </w:pPr>
      <w:r w:rsidRPr="00CE6E19">
        <w:t xml:space="preserve">Tenison, Lady Louisa (1853) </w:t>
      </w:r>
      <w:r w:rsidRPr="00CE6E19">
        <w:rPr>
          <w:i/>
        </w:rPr>
        <w:t>Castile and Andalucia</w:t>
      </w:r>
      <w:r w:rsidRPr="00CE6E19">
        <w:t>, Google Books [online] Available at: http://books.google.com (Accessed: 17 July 2010)</w:t>
      </w:r>
    </w:p>
    <w:p w:rsidR="008A644D" w:rsidRPr="00CE6E19" w:rsidRDefault="008A644D" w:rsidP="00CE6E19">
      <w:pPr>
        <w:spacing w:after="240" w:line="360" w:lineRule="auto"/>
        <w:outlineLvl w:val="0"/>
        <w:rPr>
          <w:rFonts w:ascii="Times New Roman" w:eastAsia="Arial Unicode MS" w:hAnsi="Times New Roman"/>
          <w:color w:val="222222"/>
          <w:sz w:val="24"/>
          <w:szCs w:val="24"/>
          <w:lang w:eastAsia="en-GB"/>
        </w:rPr>
      </w:pPr>
      <w:r w:rsidRPr="00CE6E19">
        <w:rPr>
          <w:rFonts w:ascii="Times New Roman" w:eastAsia="Arial Unicode MS" w:hAnsi="Times New Roman"/>
          <w:iCs/>
          <w:color w:val="222222"/>
          <w:sz w:val="24"/>
          <w:szCs w:val="24"/>
          <w:lang w:eastAsia="en-GB"/>
        </w:rPr>
        <w:t>Thornton</w:t>
      </w:r>
      <w:r w:rsidRPr="00CE6E19">
        <w:rPr>
          <w:rFonts w:ascii="Times New Roman" w:eastAsia="Arial Unicode MS" w:hAnsi="Times New Roman"/>
          <w:bCs/>
          <w:color w:val="111111"/>
          <w:kern w:val="36"/>
          <w:sz w:val="24"/>
          <w:szCs w:val="24"/>
          <w:lang w:eastAsia="en-GB"/>
        </w:rPr>
        <w:t xml:space="preserve"> , L. (1983) </w:t>
      </w:r>
      <w:r w:rsidR="00930996">
        <w:rPr>
          <w:rFonts w:ascii="Times New Roman" w:eastAsia="Arial Unicode MS" w:hAnsi="Times New Roman"/>
          <w:bCs/>
          <w:i/>
          <w:color w:val="111111"/>
          <w:kern w:val="36"/>
          <w:sz w:val="24"/>
          <w:szCs w:val="24"/>
          <w:lang w:eastAsia="en-GB"/>
        </w:rPr>
        <w:t>The Orientalists: Painter-T</w:t>
      </w:r>
      <w:r w:rsidRPr="00CE6E19">
        <w:rPr>
          <w:rFonts w:ascii="Times New Roman" w:eastAsia="Arial Unicode MS" w:hAnsi="Times New Roman"/>
          <w:bCs/>
          <w:i/>
          <w:color w:val="111111"/>
          <w:kern w:val="36"/>
          <w:sz w:val="24"/>
          <w:szCs w:val="24"/>
          <w:lang w:eastAsia="en-GB"/>
        </w:rPr>
        <w:t>ravellers</w:t>
      </w:r>
      <w:r w:rsidRPr="00CE6E19">
        <w:rPr>
          <w:rFonts w:ascii="Times New Roman" w:eastAsia="Arial Unicode MS" w:hAnsi="Times New Roman"/>
          <w:bCs/>
          <w:color w:val="111111"/>
          <w:kern w:val="36"/>
          <w:sz w:val="24"/>
          <w:szCs w:val="24"/>
          <w:lang w:eastAsia="en-GB"/>
        </w:rPr>
        <w:t xml:space="preserve">, </w:t>
      </w:r>
      <w:r w:rsidRPr="00930996">
        <w:rPr>
          <w:rFonts w:ascii="Times New Roman" w:eastAsia="Arial Unicode MS" w:hAnsi="Times New Roman"/>
          <w:bCs/>
          <w:i/>
          <w:color w:val="111111"/>
          <w:kern w:val="36"/>
          <w:sz w:val="24"/>
          <w:szCs w:val="24"/>
          <w:lang w:eastAsia="en-GB"/>
        </w:rPr>
        <w:t>1828-1908</w:t>
      </w:r>
      <w:r w:rsidRPr="00CE6E19">
        <w:rPr>
          <w:rFonts w:ascii="Times New Roman" w:eastAsia="Arial Unicode MS" w:hAnsi="Times New Roman"/>
          <w:bCs/>
          <w:color w:val="111111"/>
          <w:kern w:val="36"/>
          <w:sz w:val="24"/>
          <w:szCs w:val="24"/>
          <w:lang w:eastAsia="en-GB"/>
        </w:rPr>
        <w:t xml:space="preserve">,  </w:t>
      </w:r>
      <w:r w:rsidRPr="00CE6E19">
        <w:rPr>
          <w:rFonts w:ascii="Times New Roman" w:eastAsia="Arial Unicode MS" w:hAnsi="Times New Roman"/>
          <w:color w:val="222222"/>
          <w:sz w:val="24"/>
          <w:szCs w:val="24"/>
          <w:lang w:eastAsia="en-GB"/>
        </w:rPr>
        <w:t>Par</w:t>
      </w:r>
      <w:r w:rsidR="001C59BF">
        <w:rPr>
          <w:rFonts w:ascii="Times New Roman" w:eastAsia="Arial Unicode MS" w:hAnsi="Times New Roman"/>
          <w:color w:val="222222"/>
          <w:sz w:val="24"/>
          <w:szCs w:val="24"/>
          <w:lang w:eastAsia="en-GB"/>
        </w:rPr>
        <w:t>is</w:t>
      </w:r>
      <w:r w:rsidR="00930996">
        <w:rPr>
          <w:rFonts w:ascii="Times New Roman" w:eastAsia="Arial Unicode MS" w:hAnsi="Times New Roman"/>
          <w:color w:val="222222"/>
          <w:sz w:val="24"/>
          <w:szCs w:val="24"/>
          <w:lang w:eastAsia="en-GB"/>
        </w:rPr>
        <w:t>: ACR Edition Internationale.</w:t>
      </w:r>
    </w:p>
    <w:p w:rsidR="008A644D" w:rsidRPr="00CE6E19" w:rsidRDefault="008A644D" w:rsidP="00CE6E19">
      <w:pPr>
        <w:spacing w:after="240" w:line="360" w:lineRule="auto"/>
        <w:outlineLvl w:val="0"/>
        <w:rPr>
          <w:rFonts w:ascii="Times New Roman" w:eastAsia="Arial Unicode MS" w:hAnsi="Times New Roman"/>
          <w:color w:val="222222"/>
          <w:sz w:val="24"/>
          <w:szCs w:val="24"/>
          <w:lang w:eastAsia="en-GB"/>
        </w:rPr>
      </w:pPr>
      <w:r w:rsidRPr="00CE6E19">
        <w:rPr>
          <w:rFonts w:ascii="Times New Roman" w:eastAsia="Arial Unicode MS" w:hAnsi="Times New Roman"/>
          <w:iCs/>
          <w:color w:val="222222"/>
          <w:sz w:val="24"/>
          <w:szCs w:val="24"/>
          <w:lang w:eastAsia="en-GB"/>
        </w:rPr>
        <w:t>Thornton</w:t>
      </w:r>
      <w:r w:rsidRPr="00CE6E19">
        <w:rPr>
          <w:rFonts w:ascii="Times New Roman" w:eastAsia="Arial Unicode MS" w:hAnsi="Times New Roman"/>
          <w:bCs/>
          <w:color w:val="111111"/>
          <w:kern w:val="36"/>
          <w:sz w:val="24"/>
          <w:szCs w:val="24"/>
          <w:lang w:eastAsia="en-GB"/>
        </w:rPr>
        <w:t xml:space="preserve"> , L. (1985) </w:t>
      </w:r>
      <w:r w:rsidR="0090060A">
        <w:rPr>
          <w:rFonts w:ascii="Times New Roman" w:eastAsia="Arial Unicode MS" w:hAnsi="Times New Roman"/>
          <w:bCs/>
          <w:i/>
          <w:color w:val="111111"/>
          <w:kern w:val="36"/>
          <w:sz w:val="24"/>
          <w:szCs w:val="24"/>
          <w:lang w:eastAsia="en-GB"/>
        </w:rPr>
        <w:t>Women as Portrayed in Orientalist P</w:t>
      </w:r>
      <w:r w:rsidRPr="00CE6E19">
        <w:rPr>
          <w:rFonts w:ascii="Times New Roman" w:eastAsia="Arial Unicode MS" w:hAnsi="Times New Roman"/>
          <w:bCs/>
          <w:i/>
          <w:color w:val="111111"/>
          <w:kern w:val="36"/>
          <w:sz w:val="24"/>
          <w:szCs w:val="24"/>
          <w:lang w:eastAsia="en-GB"/>
        </w:rPr>
        <w:t>ainting</w:t>
      </w:r>
      <w:r w:rsidRPr="00CE6E19">
        <w:rPr>
          <w:rFonts w:ascii="Times New Roman" w:eastAsia="Arial Unicode MS" w:hAnsi="Times New Roman"/>
          <w:iCs/>
          <w:color w:val="222222"/>
          <w:sz w:val="24"/>
          <w:szCs w:val="24"/>
          <w:lang w:eastAsia="en-GB"/>
        </w:rPr>
        <w:t xml:space="preserve">, Paris: </w:t>
      </w:r>
      <w:r w:rsidRPr="00CE6E19">
        <w:rPr>
          <w:rFonts w:ascii="Times New Roman" w:eastAsia="Arial Unicode MS" w:hAnsi="Times New Roman"/>
          <w:color w:val="222222"/>
          <w:sz w:val="24"/>
          <w:szCs w:val="24"/>
          <w:lang w:eastAsia="en-GB"/>
        </w:rPr>
        <w:t>ACR Édition Internationale</w:t>
      </w:r>
    </w:p>
    <w:p w:rsidR="0075191E" w:rsidRPr="00CE6E19" w:rsidRDefault="0075191E" w:rsidP="00CE6E19">
      <w:pPr>
        <w:spacing w:after="240" w:line="360" w:lineRule="auto"/>
        <w:rPr>
          <w:rFonts w:ascii="Times New Roman" w:hAnsi="Times New Roman"/>
          <w:sz w:val="24"/>
          <w:szCs w:val="24"/>
        </w:rPr>
      </w:pPr>
      <w:r w:rsidRPr="00CE6E19">
        <w:rPr>
          <w:rFonts w:ascii="Times New Roman" w:hAnsi="Times New Roman"/>
          <w:sz w:val="24"/>
          <w:szCs w:val="24"/>
        </w:rPr>
        <w:t xml:space="preserve">Tofiño-Quesada, I. (2003) </w:t>
      </w:r>
      <w:r w:rsidR="00930996">
        <w:rPr>
          <w:rFonts w:ascii="Times New Roman" w:hAnsi="Times New Roman"/>
          <w:sz w:val="24"/>
          <w:szCs w:val="24"/>
        </w:rPr>
        <w:t>“</w:t>
      </w:r>
      <w:r w:rsidRPr="00CE6E19">
        <w:rPr>
          <w:rFonts w:ascii="Times New Roman" w:hAnsi="Times New Roman"/>
          <w:sz w:val="24"/>
          <w:szCs w:val="24"/>
        </w:rPr>
        <w:t>Sp</w:t>
      </w:r>
      <w:r w:rsidR="00930996">
        <w:rPr>
          <w:rFonts w:ascii="Times New Roman" w:hAnsi="Times New Roman"/>
          <w:sz w:val="24"/>
          <w:szCs w:val="24"/>
        </w:rPr>
        <w:t>anish Orientalism: Uses of the P</w:t>
      </w:r>
      <w:r w:rsidRPr="00CE6E19">
        <w:rPr>
          <w:rFonts w:ascii="Times New Roman" w:hAnsi="Times New Roman"/>
          <w:sz w:val="24"/>
          <w:szCs w:val="24"/>
        </w:rPr>
        <w:t>ast in Spain’s Colonization in Africa</w:t>
      </w:r>
      <w:r w:rsidR="00930996">
        <w:rPr>
          <w:rFonts w:ascii="Times New Roman" w:hAnsi="Times New Roman"/>
          <w:sz w:val="24"/>
          <w:szCs w:val="24"/>
        </w:rPr>
        <w:t>.”</w:t>
      </w:r>
      <w:r w:rsidRPr="00CE6E19">
        <w:rPr>
          <w:rFonts w:ascii="Times New Roman" w:hAnsi="Times New Roman"/>
          <w:sz w:val="24"/>
          <w:szCs w:val="24"/>
        </w:rPr>
        <w:t xml:space="preserve"> </w:t>
      </w:r>
      <w:r w:rsidRPr="00CE6E19">
        <w:rPr>
          <w:rFonts w:ascii="Times New Roman" w:hAnsi="Times New Roman"/>
          <w:i/>
          <w:sz w:val="24"/>
          <w:szCs w:val="24"/>
        </w:rPr>
        <w:t>Comparative Studies of South Asia, Africa and the Middle East,</w:t>
      </w:r>
      <w:r w:rsidR="00930996">
        <w:rPr>
          <w:rFonts w:ascii="Times New Roman" w:hAnsi="Times New Roman"/>
          <w:sz w:val="24"/>
          <w:szCs w:val="24"/>
        </w:rPr>
        <w:t xml:space="preserve"> 23 (</w:t>
      </w:r>
      <w:r w:rsidRPr="00CE6E19">
        <w:rPr>
          <w:rFonts w:ascii="Times New Roman" w:hAnsi="Times New Roman"/>
          <w:sz w:val="24"/>
          <w:szCs w:val="24"/>
        </w:rPr>
        <w:t>1&amp;2</w:t>
      </w:r>
      <w:r w:rsidR="00930996">
        <w:rPr>
          <w:rFonts w:ascii="Times New Roman" w:hAnsi="Times New Roman"/>
          <w:sz w:val="24"/>
          <w:szCs w:val="24"/>
        </w:rPr>
        <w:t>):</w:t>
      </w:r>
      <w:r w:rsidR="001C59BF">
        <w:rPr>
          <w:rFonts w:ascii="Times New Roman" w:hAnsi="Times New Roman"/>
          <w:sz w:val="24"/>
          <w:szCs w:val="24"/>
        </w:rPr>
        <w:t xml:space="preserve"> </w:t>
      </w:r>
      <w:r w:rsidRPr="00CE6E19">
        <w:rPr>
          <w:rFonts w:ascii="Times New Roman" w:hAnsi="Times New Roman"/>
          <w:sz w:val="24"/>
          <w:szCs w:val="24"/>
        </w:rPr>
        <w:t>141-148.</w:t>
      </w:r>
    </w:p>
    <w:p w:rsidR="00505D30" w:rsidRPr="00CE6E19" w:rsidRDefault="00505D30" w:rsidP="00CE6E19">
      <w:pPr>
        <w:spacing w:after="240" w:line="360" w:lineRule="auto"/>
        <w:rPr>
          <w:rFonts w:ascii="Times New Roman" w:hAnsi="Times New Roman"/>
          <w:sz w:val="24"/>
          <w:szCs w:val="24"/>
        </w:rPr>
      </w:pPr>
      <w:r w:rsidRPr="00CE6E19">
        <w:rPr>
          <w:rFonts w:ascii="Times New Roman" w:hAnsi="Times New Roman"/>
          <w:sz w:val="24"/>
          <w:szCs w:val="24"/>
        </w:rPr>
        <w:t xml:space="preserve">Towner, J. (1985) </w:t>
      </w:r>
      <w:r w:rsidR="00930996">
        <w:rPr>
          <w:rFonts w:ascii="Times New Roman" w:hAnsi="Times New Roman"/>
          <w:sz w:val="24"/>
          <w:szCs w:val="24"/>
        </w:rPr>
        <w:t>“The Grand Tour: A Key Phase in the H</w:t>
      </w:r>
      <w:r w:rsidRPr="00CE6E19">
        <w:rPr>
          <w:rFonts w:ascii="Times New Roman" w:hAnsi="Times New Roman"/>
          <w:sz w:val="24"/>
          <w:szCs w:val="24"/>
        </w:rPr>
        <w:t>ist</w:t>
      </w:r>
      <w:r w:rsidR="00930996">
        <w:rPr>
          <w:rFonts w:ascii="Times New Roman" w:hAnsi="Times New Roman"/>
          <w:sz w:val="24"/>
          <w:szCs w:val="24"/>
        </w:rPr>
        <w:t>ory of Tourism.”</w:t>
      </w:r>
      <w:r w:rsidRPr="00CE6E19">
        <w:rPr>
          <w:rFonts w:ascii="Times New Roman" w:hAnsi="Times New Roman"/>
          <w:sz w:val="24"/>
          <w:szCs w:val="24"/>
        </w:rPr>
        <w:t xml:space="preserve"> </w:t>
      </w:r>
      <w:r w:rsidRPr="00CE6E19">
        <w:rPr>
          <w:rFonts w:ascii="Times New Roman" w:hAnsi="Times New Roman"/>
          <w:i/>
          <w:sz w:val="24"/>
          <w:szCs w:val="24"/>
        </w:rPr>
        <w:t>Annals of Tourism Research</w:t>
      </w:r>
      <w:r w:rsidR="00930996">
        <w:rPr>
          <w:rFonts w:ascii="Times New Roman" w:hAnsi="Times New Roman"/>
          <w:sz w:val="24"/>
          <w:szCs w:val="24"/>
        </w:rPr>
        <w:t>, 12 (3):</w:t>
      </w:r>
      <w:r w:rsidRPr="00CE6E19">
        <w:rPr>
          <w:rFonts w:ascii="Times New Roman" w:hAnsi="Times New Roman"/>
          <w:sz w:val="24"/>
          <w:szCs w:val="24"/>
        </w:rPr>
        <w:t xml:space="preserve"> 297-333.</w:t>
      </w:r>
    </w:p>
    <w:p w:rsidR="00CB4E88" w:rsidRPr="00CE6E19" w:rsidRDefault="00CB4E88" w:rsidP="00CE6E19">
      <w:pPr>
        <w:autoSpaceDE w:val="0"/>
        <w:autoSpaceDN w:val="0"/>
        <w:adjustRightInd w:val="0"/>
        <w:spacing w:after="240" w:line="360" w:lineRule="auto"/>
        <w:rPr>
          <w:rFonts w:ascii="Times New Roman" w:hAnsi="Times New Roman"/>
          <w:sz w:val="24"/>
          <w:szCs w:val="24"/>
        </w:rPr>
      </w:pPr>
      <w:r w:rsidRPr="00CE6E19">
        <w:rPr>
          <w:rFonts w:ascii="Times New Roman" w:hAnsi="Times New Roman"/>
          <w:sz w:val="24"/>
          <w:szCs w:val="24"/>
          <w:lang w:eastAsia="en-GB"/>
        </w:rPr>
        <w:t xml:space="preserve">Towner, J. (1996). </w:t>
      </w:r>
      <w:r w:rsidR="00930996">
        <w:rPr>
          <w:rFonts w:ascii="Times New Roman" w:hAnsi="Times New Roman"/>
          <w:i/>
          <w:sz w:val="24"/>
          <w:szCs w:val="24"/>
          <w:lang w:eastAsia="en-GB"/>
        </w:rPr>
        <w:t>An Historical Geography of Recreation and Tourism in the Western W</w:t>
      </w:r>
      <w:r w:rsidRPr="00CE6E19">
        <w:rPr>
          <w:rFonts w:ascii="Times New Roman" w:hAnsi="Times New Roman"/>
          <w:i/>
          <w:sz w:val="24"/>
          <w:szCs w:val="24"/>
          <w:lang w:eastAsia="en-GB"/>
        </w:rPr>
        <w:t>orld 1540-1940</w:t>
      </w:r>
      <w:r w:rsidRPr="00CE6E19">
        <w:rPr>
          <w:rFonts w:ascii="Times New Roman" w:hAnsi="Times New Roman"/>
          <w:sz w:val="24"/>
          <w:szCs w:val="24"/>
          <w:lang w:eastAsia="en-GB"/>
        </w:rPr>
        <w:t>. Chichester: Wiley.</w:t>
      </w:r>
    </w:p>
    <w:p w:rsidR="00385E49" w:rsidRPr="00CE6E19" w:rsidRDefault="00385E49" w:rsidP="00CE6E19">
      <w:pPr>
        <w:spacing w:after="240" w:line="360" w:lineRule="auto"/>
        <w:rPr>
          <w:rFonts w:ascii="Times New Roman" w:hAnsi="Times New Roman"/>
          <w:sz w:val="24"/>
          <w:szCs w:val="24"/>
        </w:rPr>
      </w:pPr>
      <w:r w:rsidRPr="00CE6E19">
        <w:rPr>
          <w:rFonts w:ascii="Times New Roman" w:hAnsi="Times New Roman"/>
          <w:sz w:val="24"/>
          <w:szCs w:val="24"/>
        </w:rPr>
        <w:t xml:space="preserve">Townsend, J. (1792) </w:t>
      </w:r>
      <w:r w:rsidR="00930996">
        <w:rPr>
          <w:rFonts w:ascii="Times New Roman" w:hAnsi="Times New Roman"/>
          <w:i/>
          <w:sz w:val="24"/>
          <w:szCs w:val="24"/>
        </w:rPr>
        <w:t>A Journey T</w:t>
      </w:r>
      <w:r w:rsidRPr="00CE6E19">
        <w:rPr>
          <w:rFonts w:ascii="Times New Roman" w:hAnsi="Times New Roman"/>
          <w:i/>
          <w:sz w:val="24"/>
          <w:szCs w:val="24"/>
        </w:rPr>
        <w:t xml:space="preserve">hrough Spain in </w:t>
      </w:r>
      <w:r w:rsidR="00930996">
        <w:rPr>
          <w:rFonts w:ascii="Times New Roman" w:hAnsi="Times New Roman"/>
          <w:i/>
          <w:sz w:val="24"/>
          <w:szCs w:val="24"/>
        </w:rPr>
        <w:t>the Y</w:t>
      </w:r>
      <w:r w:rsidR="00197896" w:rsidRPr="00CE6E19">
        <w:rPr>
          <w:rFonts w:ascii="Times New Roman" w:hAnsi="Times New Roman"/>
          <w:i/>
          <w:sz w:val="24"/>
          <w:szCs w:val="24"/>
        </w:rPr>
        <w:t>ears</w:t>
      </w:r>
      <w:r w:rsidRPr="00CE6E19">
        <w:rPr>
          <w:rFonts w:ascii="Times New Roman" w:hAnsi="Times New Roman"/>
          <w:i/>
          <w:sz w:val="24"/>
          <w:szCs w:val="24"/>
        </w:rPr>
        <w:t xml:space="preserve"> 1786 and 1787</w:t>
      </w:r>
      <w:r w:rsidRPr="00CE6E19">
        <w:rPr>
          <w:rFonts w:ascii="Times New Roman" w:hAnsi="Times New Roman"/>
          <w:sz w:val="24"/>
          <w:szCs w:val="24"/>
        </w:rPr>
        <w:t>, London:</w:t>
      </w:r>
      <w:r w:rsidR="00E26F35">
        <w:rPr>
          <w:rFonts w:ascii="Times New Roman" w:hAnsi="Times New Roman"/>
          <w:sz w:val="24"/>
          <w:szCs w:val="24"/>
        </w:rPr>
        <w:t xml:space="preserve"> C.</w:t>
      </w:r>
      <w:r w:rsidR="00CB6A4E">
        <w:rPr>
          <w:rFonts w:ascii="Times New Roman" w:hAnsi="Times New Roman"/>
          <w:sz w:val="24"/>
          <w:szCs w:val="24"/>
        </w:rPr>
        <w:t xml:space="preserve"> Dill</w:t>
      </w:r>
      <w:r w:rsidR="00E26F35">
        <w:rPr>
          <w:rFonts w:ascii="Times New Roman" w:hAnsi="Times New Roman"/>
          <w:sz w:val="24"/>
          <w:szCs w:val="24"/>
        </w:rPr>
        <w:t>y</w:t>
      </w:r>
    </w:p>
    <w:p w:rsidR="00E526CD" w:rsidRPr="00CE6E19" w:rsidRDefault="00375F3C" w:rsidP="00CE6E19">
      <w:pPr>
        <w:spacing w:after="240" w:line="360" w:lineRule="auto"/>
        <w:rPr>
          <w:rFonts w:ascii="Times New Roman" w:hAnsi="Times New Roman"/>
          <w:bCs/>
          <w:sz w:val="24"/>
          <w:szCs w:val="24"/>
        </w:rPr>
      </w:pPr>
      <w:r w:rsidRPr="00CE6E19">
        <w:rPr>
          <w:rFonts w:ascii="Times New Roman" w:hAnsi="Times New Roman"/>
          <w:bCs/>
          <w:sz w:val="24"/>
          <w:szCs w:val="24"/>
        </w:rPr>
        <w:lastRenderedPageBreak/>
        <w:t>Wilde-</w:t>
      </w:r>
      <w:r w:rsidR="00E526CD" w:rsidRPr="00CE6E19">
        <w:rPr>
          <w:rFonts w:ascii="Times New Roman" w:hAnsi="Times New Roman"/>
          <w:bCs/>
          <w:sz w:val="24"/>
          <w:szCs w:val="24"/>
        </w:rPr>
        <w:t>Cushing</w:t>
      </w:r>
      <w:r w:rsidRPr="00CE6E19">
        <w:rPr>
          <w:rFonts w:ascii="Times New Roman" w:hAnsi="Times New Roman"/>
          <w:bCs/>
          <w:sz w:val="24"/>
          <w:szCs w:val="24"/>
        </w:rPr>
        <w:t>, C. E.</w:t>
      </w:r>
      <w:r w:rsidR="00E526CD" w:rsidRPr="00CE6E19">
        <w:rPr>
          <w:rFonts w:ascii="Times New Roman" w:hAnsi="Times New Roman"/>
          <w:bCs/>
          <w:sz w:val="24"/>
          <w:szCs w:val="24"/>
        </w:rPr>
        <w:t xml:space="preserve"> (1832) </w:t>
      </w:r>
      <w:r w:rsidR="00CB6A4E">
        <w:rPr>
          <w:rFonts w:ascii="Times New Roman" w:hAnsi="Times New Roman"/>
          <w:bCs/>
          <w:i/>
          <w:sz w:val="24"/>
          <w:szCs w:val="24"/>
        </w:rPr>
        <w:t>Letters: Descriptive of Public Monuments, Scenery and M</w:t>
      </w:r>
      <w:r w:rsidR="00E526CD" w:rsidRPr="00CE6E19">
        <w:rPr>
          <w:rFonts w:ascii="Times New Roman" w:hAnsi="Times New Roman"/>
          <w:bCs/>
          <w:i/>
          <w:sz w:val="24"/>
          <w:szCs w:val="24"/>
        </w:rPr>
        <w:t>anners in France and Spain,</w:t>
      </w:r>
      <w:r w:rsidR="00E526CD" w:rsidRPr="00CE6E19">
        <w:rPr>
          <w:rFonts w:ascii="Times New Roman" w:hAnsi="Times New Roman"/>
          <w:bCs/>
          <w:sz w:val="24"/>
          <w:szCs w:val="24"/>
        </w:rPr>
        <w:t xml:space="preserve"> Vol II Spain, </w:t>
      </w:r>
      <w:r w:rsidR="00E75472" w:rsidRPr="00CE6E19">
        <w:rPr>
          <w:rFonts w:ascii="Times New Roman" w:hAnsi="Times New Roman"/>
          <w:sz w:val="24"/>
          <w:szCs w:val="24"/>
        </w:rPr>
        <w:t>Google Books [online] Available at: http://books.google.com (Accessed: 14 July 2010)</w:t>
      </w:r>
      <w:r w:rsidR="00E75472" w:rsidRPr="00CE6E19">
        <w:rPr>
          <w:rFonts w:ascii="Times New Roman" w:hAnsi="Times New Roman"/>
          <w:bCs/>
          <w:sz w:val="24"/>
          <w:szCs w:val="24"/>
        </w:rPr>
        <w:t xml:space="preserve"> </w:t>
      </w:r>
    </w:p>
    <w:p w:rsidR="00BF2F1D" w:rsidRPr="00CE6E19" w:rsidRDefault="00D436C0" w:rsidP="00CE6E19">
      <w:pPr>
        <w:pStyle w:val="NormalWeb"/>
        <w:spacing w:before="0" w:beforeAutospacing="0" w:after="240" w:afterAutospacing="0" w:line="360" w:lineRule="auto"/>
      </w:pPr>
      <w:r w:rsidRPr="00CE6E19">
        <w:t>Workman</w:t>
      </w:r>
      <w:r w:rsidR="00526A1B" w:rsidRPr="00CE6E19">
        <w:t>, F. B.</w:t>
      </w:r>
      <w:r w:rsidRPr="00CE6E19">
        <w:t xml:space="preserve"> (1897) </w:t>
      </w:r>
      <w:r w:rsidRPr="00CE6E19">
        <w:rPr>
          <w:i/>
        </w:rPr>
        <w:t>Sketches Awheel in Modern Iberia</w:t>
      </w:r>
      <w:r w:rsidRPr="00CE6E19">
        <w:t xml:space="preserve">, </w:t>
      </w:r>
      <w:r w:rsidR="00BF2F1D" w:rsidRPr="00CE6E19">
        <w:t>Google Books [online] Available at: http://books.google.com (Accessed: 21 July 2010)</w:t>
      </w:r>
    </w:p>
    <w:p w:rsidR="00BF2F1D" w:rsidRPr="00CE6E19" w:rsidRDefault="008F1BE0" w:rsidP="00CE6E19">
      <w:pPr>
        <w:spacing w:after="240" w:line="360" w:lineRule="auto"/>
        <w:rPr>
          <w:rFonts w:ascii="Times New Roman" w:hAnsi="Times New Roman"/>
          <w:sz w:val="24"/>
          <w:szCs w:val="24"/>
        </w:rPr>
      </w:pPr>
      <w:r w:rsidRPr="00CE6E19">
        <w:rPr>
          <w:rFonts w:ascii="Times New Roman" w:hAnsi="Times New Roman"/>
          <w:sz w:val="24"/>
          <w:szCs w:val="24"/>
        </w:rPr>
        <w:t>Urry,</w:t>
      </w:r>
      <w:r w:rsidR="00BF2F1D" w:rsidRPr="00CE6E19">
        <w:rPr>
          <w:rFonts w:ascii="Times New Roman" w:hAnsi="Times New Roman"/>
          <w:sz w:val="24"/>
          <w:szCs w:val="24"/>
        </w:rPr>
        <w:t xml:space="preserve"> J.</w:t>
      </w:r>
      <w:r w:rsidRPr="00CE6E19">
        <w:rPr>
          <w:rFonts w:ascii="Times New Roman" w:hAnsi="Times New Roman"/>
          <w:sz w:val="24"/>
          <w:szCs w:val="24"/>
        </w:rPr>
        <w:t xml:space="preserve"> </w:t>
      </w:r>
      <w:r w:rsidR="00BF2F1D" w:rsidRPr="00CE6E19">
        <w:rPr>
          <w:rFonts w:ascii="Times New Roman" w:hAnsi="Times New Roman"/>
          <w:sz w:val="24"/>
          <w:szCs w:val="24"/>
        </w:rPr>
        <w:t>(</w:t>
      </w:r>
      <w:r w:rsidRPr="00CE6E19">
        <w:rPr>
          <w:rFonts w:ascii="Times New Roman" w:hAnsi="Times New Roman"/>
          <w:sz w:val="24"/>
          <w:szCs w:val="24"/>
        </w:rPr>
        <w:t>1990</w:t>
      </w:r>
      <w:r w:rsidR="00BF2F1D" w:rsidRPr="00CE6E19">
        <w:rPr>
          <w:rFonts w:ascii="Times New Roman" w:hAnsi="Times New Roman"/>
          <w:sz w:val="24"/>
          <w:szCs w:val="24"/>
        </w:rPr>
        <w:t xml:space="preserve">) </w:t>
      </w:r>
      <w:r w:rsidR="00CB6A4E">
        <w:rPr>
          <w:rFonts w:ascii="Times New Roman" w:hAnsi="Times New Roman"/>
          <w:i/>
          <w:sz w:val="24"/>
          <w:szCs w:val="24"/>
        </w:rPr>
        <w:t>The Tourist G</w:t>
      </w:r>
      <w:r w:rsidR="00BF2F1D" w:rsidRPr="00CE6E19">
        <w:rPr>
          <w:rFonts w:ascii="Times New Roman" w:hAnsi="Times New Roman"/>
          <w:i/>
          <w:sz w:val="24"/>
          <w:szCs w:val="24"/>
        </w:rPr>
        <w:t>aze</w:t>
      </w:r>
      <w:r w:rsidR="00BF2F1D" w:rsidRPr="00CE6E19">
        <w:rPr>
          <w:rFonts w:ascii="Times New Roman" w:hAnsi="Times New Roman"/>
          <w:sz w:val="24"/>
          <w:szCs w:val="24"/>
        </w:rPr>
        <w:t xml:space="preserve">, </w:t>
      </w:r>
      <w:r w:rsidR="00BF2F1D" w:rsidRPr="00CE6E19">
        <w:rPr>
          <w:rFonts w:ascii="Times New Roman" w:hAnsi="Times New Roman"/>
          <w:sz w:val="24"/>
          <w:szCs w:val="24"/>
          <w:lang w:eastAsia="en-GB"/>
        </w:rPr>
        <w:t>London: Sage.</w:t>
      </w:r>
    </w:p>
    <w:p w:rsidR="003633B2" w:rsidRPr="00CE6E19" w:rsidRDefault="003633B2" w:rsidP="00CE6E19">
      <w:pPr>
        <w:spacing w:after="240" w:line="360" w:lineRule="auto"/>
        <w:rPr>
          <w:rFonts w:ascii="Times New Roman" w:hAnsi="Times New Roman"/>
          <w:sz w:val="24"/>
          <w:szCs w:val="24"/>
        </w:rPr>
      </w:pPr>
      <w:r w:rsidRPr="00CE6E19">
        <w:rPr>
          <w:rFonts w:ascii="Times New Roman" w:hAnsi="Times New Roman"/>
          <w:sz w:val="24"/>
          <w:szCs w:val="24"/>
        </w:rPr>
        <w:t xml:space="preserve">Yeğenoğlo, M. (1998) </w:t>
      </w:r>
      <w:r w:rsidR="00CB6A4E">
        <w:rPr>
          <w:rFonts w:ascii="Times New Roman" w:hAnsi="Times New Roman"/>
          <w:i/>
          <w:sz w:val="24"/>
          <w:szCs w:val="24"/>
        </w:rPr>
        <w:t>Colonial Fantasies: Towards a Feminist R</w:t>
      </w:r>
      <w:r w:rsidRPr="00897669">
        <w:rPr>
          <w:rFonts w:ascii="Times New Roman" w:hAnsi="Times New Roman"/>
          <w:i/>
          <w:sz w:val="24"/>
          <w:szCs w:val="24"/>
        </w:rPr>
        <w:t>eading of Orientalism</w:t>
      </w:r>
      <w:r w:rsidRPr="00CE6E19">
        <w:rPr>
          <w:rFonts w:ascii="Times New Roman" w:hAnsi="Times New Roman"/>
          <w:sz w:val="24"/>
          <w:szCs w:val="24"/>
        </w:rPr>
        <w:t>, Cambridge: Cambridge University Press.</w:t>
      </w:r>
    </w:p>
    <w:p w:rsidR="008F1BE0" w:rsidRPr="00CE6E19" w:rsidRDefault="008F1BE0" w:rsidP="00CE6E19">
      <w:pPr>
        <w:spacing w:after="240" w:line="360" w:lineRule="auto"/>
        <w:rPr>
          <w:rFonts w:ascii="Times New Roman" w:hAnsi="Times New Roman"/>
          <w:sz w:val="24"/>
          <w:szCs w:val="24"/>
        </w:rPr>
      </w:pPr>
    </w:p>
    <w:p w:rsidR="00465CAC" w:rsidRPr="00CE6E19" w:rsidRDefault="00465CAC" w:rsidP="00CE6E19">
      <w:pPr>
        <w:autoSpaceDE w:val="0"/>
        <w:autoSpaceDN w:val="0"/>
        <w:adjustRightInd w:val="0"/>
        <w:spacing w:after="240" w:line="360" w:lineRule="auto"/>
        <w:rPr>
          <w:rFonts w:ascii="Times New Roman" w:hAnsi="Times New Roman"/>
          <w:sz w:val="24"/>
          <w:szCs w:val="24"/>
        </w:rPr>
      </w:pPr>
    </w:p>
    <w:p w:rsidR="00196335" w:rsidRPr="00583C5E" w:rsidRDefault="00196335" w:rsidP="00583C5E">
      <w:pPr>
        <w:keepNext/>
        <w:autoSpaceDE w:val="0"/>
        <w:autoSpaceDN w:val="0"/>
        <w:adjustRightInd w:val="0"/>
        <w:spacing w:after="100" w:line="360" w:lineRule="auto"/>
        <w:outlineLvl w:val="1"/>
        <w:rPr>
          <w:rFonts w:ascii="Times New Roman" w:hAnsi="Times New Roman"/>
          <w:bCs/>
          <w:kern w:val="36"/>
        </w:rPr>
      </w:pPr>
    </w:p>
    <w:sectPr w:rsidR="00196335" w:rsidRPr="00583C5E" w:rsidSect="005F4D1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06D" w:rsidRDefault="00FC106D" w:rsidP="0067671A">
      <w:pPr>
        <w:spacing w:after="0" w:line="240" w:lineRule="auto"/>
      </w:pPr>
      <w:r>
        <w:separator/>
      </w:r>
    </w:p>
  </w:endnote>
  <w:endnote w:type="continuationSeparator" w:id="0">
    <w:p w:rsidR="00FC106D" w:rsidRDefault="00FC106D" w:rsidP="00676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8922"/>
      <w:docPartObj>
        <w:docPartGallery w:val="Page Numbers (Bottom of Page)"/>
        <w:docPartUnique/>
      </w:docPartObj>
    </w:sdtPr>
    <w:sdtEndPr/>
    <w:sdtContent>
      <w:p w:rsidR="00FC106D" w:rsidRDefault="00FC106D">
        <w:pPr>
          <w:pStyle w:val="Footer"/>
          <w:jc w:val="center"/>
        </w:pPr>
        <w:r>
          <w:fldChar w:fldCharType="begin"/>
        </w:r>
        <w:r>
          <w:instrText xml:space="preserve"> PAGE   \* MERGEFORMAT </w:instrText>
        </w:r>
        <w:r>
          <w:fldChar w:fldCharType="separate"/>
        </w:r>
        <w:r w:rsidR="00BD5BB5">
          <w:rPr>
            <w:noProof/>
          </w:rPr>
          <w:t>17</w:t>
        </w:r>
        <w:r>
          <w:rPr>
            <w:noProof/>
          </w:rPr>
          <w:fldChar w:fldCharType="end"/>
        </w:r>
      </w:p>
    </w:sdtContent>
  </w:sdt>
  <w:p w:rsidR="00FC106D" w:rsidRDefault="00FC10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06D" w:rsidRDefault="00FC106D" w:rsidP="0067671A">
      <w:pPr>
        <w:spacing w:after="0" w:line="240" w:lineRule="auto"/>
      </w:pPr>
      <w:r>
        <w:separator/>
      </w:r>
    </w:p>
  </w:footnote>
  <w:footnote w:type="continuationSeparator" w:id="0">
    <w:p w:rsidR="00FC106D" w:rsidRDefault="00FC106D" w:rsidP="006767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9615B"/>
    <w:multiLevelType w:val="hybridMultilevel"/>
    <w:tmpl w:val="F8EC15CA"/>
    <w:lvl w:ilvl="0" w:tplc="04EADF9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7D57232"/>
    <w:multiLevelType w:val="hybridMultilevel"/>
    <w:tmpl w:val="14BE2B7A"/>
    <w:lvl w:ilvl="0" w:tplc="29983798">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FC3"/>
    <w:rsid w:val="00001F57"/>
    <w:rsid w:val="000059C9"/>
    <w:rsid w:val="00006A02"/>
    <w:rsid w:val="000072CB"/>
    <w:rsid w:val="0001094D"/>
    <w:rsid w:val="00012411"/>
    <w:rsid w:val="00021C2E"/>
    <w:rsid w:val="00022061"/>
    <w:rsid w:val="0002304D"/>
    <w:rsid w:val="0002523E"/>
    <w:rsid w:val="0003637C"/>
    <w:rsid w:val="0004180E"/>
    <w:rsid w:val="0004367F"/>
    <w:rsid w:val="00045FDA"/>
    <w:rsid w:val="00052C4D"/>
    <w:rsid w:val="000539C5"/>
    <w:rsid w:val="00055255"/>
    <w:rsid w:val="00057A1A"/>
    <w:rsid w:val="0006122C"/>
    <w:rsid w:val="00070498"/>
    <w:rsid w:val="00070687"/>
    <w:rsid w:val="00074DF4"/>
    <w:rsid w:val="00075C1C"/>
    <w:rsid w:val="00076860"/>
    <w:rsid w:val="00077A03"/>
    <w:rsid w:val="00083B0E"/>
    <w:rsid w:val="00083CF0"/>
    <w:rsid w:val="00085F3A"/>
    <w:rsid w:val="00087250"/>
    <w:rsid w:val="000900A4"/>
    <w:rsid w:val="000A7CE9"/>
    <w:rsid w:val="000B09A9"/>
    <w:rsid w:val="000C0748"/>
    <w:rsid w:val="000C1C29"/>
    <w:rsid w:val="000C1E01"/>
    <w:rsid w:val="000C7315"/>
    <w:rsid w:val="000D0EDD"/>
    <w:rsid w:val="000D1D4F"/>
    <w:rsid w:val="000E04A8"/>
    <w:rsid w:val="000E2AAE"/>
    <w:rsid w:val="000E5809"/>
    <w:rsid w:val="000F5D1E"/>
    <w:rsid w:val="001045E3"/>
    <w:rsid w:val="00107A0F"/>
    <w:rsid w:val="001152BD"/>
    <w:rsid w:val="00115640"/>
    <w:rsid w:val="001168DA"/>
    <w:rsid w:val="00117828"/>
    <w:rsid w:val="00122C42"/>
    <w:rsid w:val="00130178"/>
    <w:rsid w:val="00131A61"/>
    <w:rsid w:val="00132D9C"/>
    <w:rsid w:val="00134119"/>
    <w:rsid w:val="001347D7"/>
    <w:rsid w:val="00135116"/>
    <w:rsid w:val="00140CA3"/>
    <w:rsid w:val="0014107C"/>
    <w:rsid w:val="00144DAA"/>
    <w:rsid w:val="00147A4D"/>
    <w:rsid w:val="00147E46"/>
    <w:rsid w:val="00153D15"/>
    <w:rsid w:val="0015733F"/>
    <w:rsid w:val="0017286E"/>
    <w:rsid w:val="00173692"/>
    <w:rsid w:val="00180A04"/>
    <w:rsid w:val="00181919"/>
    <w:rsid w:val="00182C50"/>
    <w:rsid w:val="00185885"/>
    <w:rsid w:val="00185AC1"/>
    <w:rsid w:val="00187121"/>
    <w:rsid w:val="00191497"/>
    <w:rsid w:val="00191A19"/>
    <w:rsid w:val="001957D0"/>
    <w:rsid w:val="00196335"/>
    <w:rsid w:val="00197896"/>
    <w:rsid w:val="001A07BD"/>
    <w:rsid w:val="001A2C37"/>
    <w:rsid w:val="001A70B6"/>
    <w:rsid w:val="001B010A"/>
    <w:rsid w:val="001B1954"/>
    <w:rsid w:val="001B5EED"/>
    <w:rsid w:val="001B72A2"/>
    <w:rsid w:val="001C59BF"/>
    <w:rsid w:val="001C6E90"/>
    <w:rsid w:val="001D40D4"/>
    <w:rsid w:val="001D4E3A"/>
    <w:rsid w:val="001E31EF"/>
    <w:rsid w:val="001F05FD"/>
    <w:rsid w:val="001F1317"/>
    <w:rsid w:val="001F43C4"/>
    <w:rsid w:val="001F7C7A"/>
    <w:rsid w:val="00203C1B"/>
    <w:rsid w:val="00207180"/>
    <w:rsid w:val="00211E38"/>
    <w:rsid w:val="002126F8"/>
    <w:rsid w:val="002233D4"/>
    <w:rsid w:val="002268D7"/>
    <w:rsid w:val="0023041B"/>
    <w:rsid w:val="00230D71"/>
    <w:rsid w:val="00237CF4"/>
    <w:rsid w:val="00237E4C"/>
    <w:rsid w:val="002467DF"/>
    <w:rsid w:val="0025094E"/>
    <w:rsid w:val="002518B3"/>
    <w:rsid w:val="002529D7"/>
    <w:rsid w:val="00253ED5"/>
    <w:rsid w:val="00254EA4"/>
    <w:rsid w:val="00256952"/>
    <w:rsid w:val="002632D2"/>
    <w:rsid w:val="00270F82"/>
    <w:rsid w:val="00274491"/>
    <w:rsid w:val="00275F51"/>
    <w:rsid w:val="00281EBB"/>
    <w:rsid w:val="002836EF"/>
    <w:rsid w:val="00287F91"/>
    <w:rsid w:val="00290E31"/>
    <w:rsid w:val="00293624"/>
    <w:rsid w:val="00294782"/>
    <w:rsid w:val="0029666D"/>
    <w:rsid w:val="00296C37"/>
    <w:rsid w:val="002A10D2"/>
    <w:rsid w:val="002A1142"/>
    <w:rsid w:val="002A558B"/>
    <w:rsid w:val="002B0FE3"/>
    <w:rsid w:val="002B1878"/>
    <w:rsid w:val="002D3EBD"/>
    <w:rsid w:val="002D3FA5"/>
    <w:rsid w:val="002D4195"/>
    <w:rsid w:val="002D7EAC"/>
    <w:rsid w:val="002E5885"/>
    <w:rsid w:val="002F00C5"/>
    <w:rsid w:val="002F04A1"/>
    <w:rsid w:val="002F0930"/>
    <w:rsid w:val="002F6DB2"/>
    <w:rsid w:val="00300140"/>
    <w:rsid w:val="00300266"/>
    <w:rsid w:val="003007B8"/>
    <w:rsid w:val="00306084"/>
    <w:rsid w:val="00307D7D"/>
    <w:rsid w:val="00312FFF"/>
    <w:rsid w:val="00315F99"/>
    <w:rsid w:val="00316E8E"/>
    <w:rsid w:val="00316E9E"/>
    <w:rsid w:val="00331B41"/>
    <w:rsid w:val="00334897"/>
    <w:rsid w:val="003404A0"/>
    <w:rsid w:val="00343482"/>
    <w:rsid w:val="003466D2"/>
    <w:rsid w:val="00353045"/>
    <w:rsid w:val="003633B2"/>
    <w:rsid w:val="003675F2"/>
    <w:rsid w:val="00374C25"/>
    <w:rsid w:val="00375F3C"/>
    <w:rsid w:val="003769F3"/>
    <w:rsid w:val="003821BC"/>
    <w:rsid w:val="00382978"/>
    <w:rsid w:val="00384555"/>
    <w:rsid w:val="00384B58"/>
    <w:rsid w:val="00384E98"/>
    <w:rsid w:val="00385E49"/>
    <w:rsid w:val="00387DCE"/>
    <w:rsid w:val="00390AC0"/>
    <w:rsid w:val="00392E28"/>
    <w:rsid w:val="003935CB"/>
    <w:rsid w:val="00394D44"/>
    <w:rsid w:val="00396489"/>
    <w:rsid w:val="003A39C3"/>
    <w:rsid w:val="003A3A69"/>
    <w:rsid w:val="003B0149"/>
    <w:rsid w:val="003B215D"/>
    <w:rsid w:val="003B2470"/>
    <w:rsid w:val="003B549E"/>
    <w:rsid w:val="003B787F"/>
    <w:rsid w:val="003B7AA5"/>
    <w:rsid w:val="003C3040"/>
    <w:rsid w:val="003C3F03"/>
    <w:rsid w:val="003C5C3A"/>
    <w:rsid w:val="003D2FCD"/>
    <w:rsid w:val="003E047B"/>
    <w:rsid w:val="003E1682"/>
    <w:rsid w:val="003E1E8E"/>
    <w:rsid w:val="003E4793"/>
    <w:rsid w:val="003F76A7"/>
    <w:rsid w:val="004022E1"/>
    <w:rsid w:val="004160B0"/>
    <w:rsid w:val="00422F9C"/>
    <w:rsid w:val="00423C4A"/>
    <w:rsid w:val="004249B5"/>
    <w:rsid w:val="0043156B"/>
    <w:rsid w:val="00432E92"/>
    <w:rsid w:val="00440EDB"/>
    <w:rsid w:val="004445B0"/>
    <w:rsid w:val="00445C5D"/>
    <w:rsid w:val="00445C8C"/>
    <w:rsid w:val="0044628E"/>
    <w:rsid w:val="004467B7"/>
    <w:rsid w:val="00452D99"/>
    <w:rsid w:val="00461D4C"/>
    <w:rsid w:val="004652C6"/>
    <w:rsid w:val="00465CAC"/>
    <w:rsid w:val="0047349A"/>
    <w:rsid w:val="004747C9"/>
    <w:rsid w:val="004837D9"/>
    <w:rsid w:val="00485360"/>
    <w:rsid w:val="00487E1A"/>
    <w:rsid w:val="004A2436"/>
    <w:rsid w:val="004A3AF7"/>
    <w:rsid w:val="004A3DB1"/>
    <w:rsid w:val="004A5777"/>
    <w:rsid w:val="004A57D6"/>
    <w:rsid w:val="004A5E7C"/>
    <w:rsid w:val="004B6424"/>
    <w:rsid w:val="004C0F2B"/>
    <w:rsid w:val="004C2B9A"/>
    <w:rsid w:val="004D703F"/>
    <w:rsid w:val="004E4E1B"/>
    <w:rsid w:val="004F3026"/>
    <w:rsid w:val="004F3257"/>
    <w:rsid w:val="004F6434"/>
    <w:rsid w:val="005024A1"/>
    <w:rsid w:val="00505D30"/>
    <w:rsid w:val="0050724F"/>
    <w:rsid w:val="005105B9"/>
    <w:rsid w:val="00516D5C"/>
    <w:rsid w:val="00521C72"/>
    <w:rsid w:val="005226E1"/>
    <w:rsid w:val="00526A1B"/>
    <w:rsid w:val="005351E5"/>
    <w:rsid w:val="0054056C"/>
    <w:rsid w:val="00541D8B"/>
    <w:rsid w:val="00551A55"/>
    <w:rsid w:val="00554746"/>
    <w:rsid w:val="00555A49"/>
    <w:rsid w:val="00561DE3"/>
    <w:rsid w:val="005652F0"/>
    <w:rsid w:val="00565C47"/>
    <w:rsid w:val="00565DDC"/>
    <w:rsid w:val="005735B5"/>
    <w:rsid w:val="00573DDE"/>
    <w:rsid w:val="005740AF"/>
    <w:rsid w:val="00574BF3"/>
    <w:rsid w:val="0057577B"/>
    <w:rsid w:val="00576F18"/>
    <w:rsid w:val="00583C5E"/>
    <w:rsid w:val="0058536B"/>
    <w:rsid w:val="00587DD6"/>
    <w:rsid w:val="005911B4"/>
    <w:rsid w:val="00594A91"/>
    <w:rsid w:val="00595CC7"/>
    <w:rsid w:val="00596ECE"/>
    <w:rsid w:val="005A2A7D"/>
    <w:rsid w:val="005A7F56"/>
    <w:rsid w:val="005B7068"/>
    <w:rsid w:val="005C21D8"/>
    <w:rsid w:val="005C448B"/>
    <w:rsid w:val="005C517A"/>
    <w:rsid w:val="005E40EF"/>
    <w:rsid w:val="005E4F3B"/>
    <w:rsid w:val="005E5133"/>
    <w:rsid w:val="005E5979"/>
    <w:rsid w:val="005E5B6D"/>
    <w:rsid w:val="005F4D14"/>
    <w:rsid w:val="005F5594"/>
    <w:rsid w:val="00610BD6"/>
    <w:rsid w:val="00613F0D"/>
    <w:rsid w:val="00615607"/>
    <w:rsid w:val="00624148"/>
    <w:rsid w:val="00626BC3"/>
    <w:rsid w:val="006375F8"/>
    <w:rsid w:val="00665D12"/>
    <w:rsid w:val="006730FA"/>
    <w:rsid w:val="00674085"/>
    <w:rsid w:val="0067671A"/>
    <w:rsid w:val="00676FE8"/>
    <w:rsid w:val="006810A1"/>
    <w:rsid w:val="00681BCE"/>
    <w:rsid w:val="0068209E"/>
    <w:rsid w:val="006854C4"/>
    <w:rsid w:val="006942DE"/>
    <w:rsid w:val="00695BC8"/>
    <w:rsid w:val="006979F2"/>
    <w:rsid w:val="006A0849"/>
    <w:rsid w:val="006B2510"/>
    <w:rsid w:val="006B3BA0"/>
    <w:rsid w:val="006B6062"/>
    <w:rsid w:val="006B6BA0"/>
    <w:rsid w:val="006C15B6"/>
    <w:rsid w:val="006C2207"/>
    <w:rsid w:val="006C2FAD"/>
    <w:rsid w:val="006C760A"/>
    <w:rsid w:val="006C7B1B"/>
    <w:rsid w:val="006D0968"/>
    <w:rsid w:val="006D0993"/>
    <w:rsid w:val="006D153A"/>
    <w:rsid w:val="006D3779"/>
    <w:rsid w:val="006D56E2"/>
    <w:rsid w:val="006D6751"/>
    <w:rsid w:val="006D7A2A"/>
    <w:rsid w:val="006E30F4"/>
    <w:rsid w:val="0070016E"/>
    <w:rsid w:val="0070718A"/>
    <w:rsid w:val="00714DB2"/>
    <w:rsid w:val="00717598"/>
    <w:rsid w:val="00717939"/>
    <w:rsid w:val="007208D4"/>
    <w:rsid w:val="007218E8"/>
    <w:rsid w:val="00724F0A"/>
    <w:rsid w:val="00725467"/>
    <w:rsid w:val="00726414"/>
    <w:rsid w:val="00727233"/>
    <w:rsid w:val="00731FE6"/>
    <w:rsid w:val="00734723"/>
    <w:rsid w:val="007426AE"/>
    <w:rsid w:val="00751327"/>
    <w:rsid w:val="0075191E"/>
    <w:rsid w:val="00753B7E"/>
    <w:rsid w:val="00760A49"/>
    <w:rsid w:val="00763EBF"/>
    <w:rsid w:val="00765082"/>
    <w:rsid w:val="00767107"/>
    <w:rsid w:val="007715AC"/>
    <w:rsid w:val="00773BE2"/>
    <w:rsid w:val="00774A25"/>
    <w:rsid w:val="007844F3"/>
    <w:rsid w:val="00787EF6"/>
    <w:rsid w:val="007918F7"/>
    <w:rsid w:val="007960F3"/>
    <w:rsid w:val="007972BF"/>
    <w:rsid w:val="007A11E1"/>
    <w:rsid w:val="007A2626"/>
    <w:rsid w:val="007B2153"/>
    <w:rsid w:val="007B337B"/>
    <w:rsid w:val="007B548B"/>
    <w:rsid w:val="007C1C18"/>
    <w:rsid w:val="007C4A21"/>
    <w:rsid w:val="007C537D"/>
    <w:rsid w:val="007D14E1"/>
    <w:rsid w:val="007D739C"/>
    <w:rsid w:val="007D7FC1"/>
    <w:rsid w:val="007E1879"/>
    <w:rsid w:val="007E5901"/>
    <w:rsid w:val="007E6495"/>
    <w:rsid w:val="007E7028"/>
    <w:rsid w:val="007F00ED"/>
    <w:rsid w:val="007F102A"/>
    <w:rsid w:val="00800E68"/>
    <w:rsid w:val="00800E7C"/>
    <w:rsid w:val="008063ED"/>
    <w:rsid w:val="008072BA"/>
    <w:rsid w:val="00807561"/>
    <w:rsid w:val="00811667"/>
    <w:rsid w:val="00813136"/>
    <w:rsid w:val="008207C6"/>
    <w:rsid w:val="00820B17"/>
    <w:rsid w:val="0082146E"/>
    <w:rsid w:val="0082545A"/>
    <w:rsid w:val="00826132"/>
    <w:rsid w:val="00826FC3"/>
    <w:rsid w:val="008337E8"/>
    <w:rsid w:val="00835B2F"/>
    <w:rsid w:val="0084113E"/>
    <w:rsid w:val="00847869"/>
    <w:rsid w:val="00855EC2"/>
    <w:rsid w:val="00856EB8"/>
    <w:rsid w:val="0085752A"/>
    <w:rsid w:val="00862C6A"/>
    <w:rsid w:val="0086483A"/>
    <w:rsid w:val="00864B91"/>
    <w:rsid w:val="00877669"/>
    <w:rsid w:val="008810A7"/>
    <w:rsid w:val="00885D4C"/>
    <w:rsid w:val="008869BA"/>
    <w:rsid w:val="00894FD2"/>
    <w:rsid w:val="008972D3"/>
    <w:rsid w:val="00897669"/>
    <w:rsid w:val="008A5EF1"/>
    <w:rsid w:val="008A644D"/>
    <w:rsid w:val="008B02CE"/>
    <w:rsid w:val="008C01D6"/>
    <w:rsid w:val="008D057B"/>
    <w:rsid w:val="008D24DF"/>
    <w:rsid w:val="008D57FD"/>
    <w:rsid w:val="008E1ED7"/>
    <w:rsid w:val="008E2D95"/>
    <w:rsid w:val="008E5CD0"/>
    <w:rsid w:val="008E67CC"/>
    <w:rsid w:val="008F07D3"/>
    <w:rsid w:val="008F1BE0"/>
    <w:rsid w:val="008F33D6"/>
    <w:rsid w:val="008F4914"/>
    <w:rsid w:val="008F5E4C"/>
    <w:rsid w:val="008F757A"/>
    <w:rsid w:val="0090060A"/>
    <w:rsid w:val="0090464B"/>
    <w:rsid w:val="00907C5D"/>
    <w:rsid w:val="00916E75"/>
    <w:rsid w:val="00921E3C"/>
    <w:rsid w:val="00922FC4"/>
    <w:rsid w:val="00930996"/>
    <w:rsid w:val="009324A8"/>
    <w:rsid w:val="00935AC8"/>
    <w:rsid w:val="00935BAC"/>
    <w:rsid w:val="00936FA1"/>
    <w:rsid w:val="00940EA8"/>
    <w:rsid w:val="00950BC5"/>
    <w:rsid w:val="00951520"/>
    <w:rsid w:val="00962DC8"/>
    <w:rsid w:val="009634EF"/>
    <w:rsid w:val="009644A0"/>
    <w:rsid w:val="00964526"/>
    <w:rsid w:val="00970F3D"/>
    <w:rsid w:val="0097129E"/>
    <w:rsid w:val="00971A88"/>
    <w:rsid w:val="00976FD2"/>
    <w:rsid w:val="0097708A"/>
    <w:rsid w:val="00983FE8"/>
    <w:rsid w:val="00985C39"/>
    <w:rsid w:val="00986504"/>
    <w:rsid w:val="00987385"/>
    <w:rsid w:val="00991095"/>
    <w:rsid w:val="00993C86"/>
    <w:rsid w:val="009940AE"/>
    <w:rsid w:val="00995C6B"/>
    <w:rsid w:val="00997A7E"/>
    <w:rsid w:val="00997CF8"/>
    <w:rsid w:val="009A12D5"/>
    <w:rsid w:val="009A21FD"/>
    <w:rsid w:val="009C0EC9"/>
    <w:rsid w:val="009C7B6D"/>
    <w:rsid w:val="009D469D"/>
    <w:rsid w:val="009D67AE"/>
    <w:rsid w:val="009E1459"/>
    <w:rsid w:val="009E3AB6"/>
    <w:rsid w:val="009E5A36"/>
    <w:rsid w:val="00A00A4B"/>
    <w:rsid w:val="00A0190A"/>
    <w:rsid w:val="00A01F17"/>
    <w:rsid w:val="00A03DFB"/>
    <w:rsid w:val="00A0478A"/>
    <w:rsid w:val="00A057DC"/>
    <w:rsid w:val="00A064F1"/>
    <w:rsid w:val="00A15FD9"/>
    <w:rsid w:val="00A1629F"/>
    <w:rsid w:val="00A21736"/>
    <w:rsid w:val="00A2554D"/>
    <w:rsid w:val="00A255DC"/>
    <w:rsid w:val="00A266D7"/>
    <w:rsid w:val="00A26ED8"/>
    <w:rsid w:val="00A31332"/>
    <w:rsid w:val="00A316DD"/>
    <w:rsid w:val="00A329AF"/>
    <w:rsid w:val="00A37ADE"/>
    <w:rsid w:val="00A447EE"/>
    <w:rsid w:val="00A44937"/>
    <w:rsid w:val="00A54410"/>
    <w:rsid w:val="00A5536E"/>
    <w:rsid w:val="00A61940"/>
    <w:rsid w:val="00A6229B"/>
    <w:rsid w:val="00A74D25"/>
    <w:rsid w:val="00A76C16"/>
    <w:rsid w:val="00A778CF"/>
    <w:rsid w:val="00A81063"/>
    <w:rsid w:val="00A83FF5"/>
    <w:rsid w:val="00A85D26"/>
    <w:rsid w:val="00A8678F"/>
    <w:rsid w:val="00A90DA0"/>
    <w:rsid w:val="00A94435"/>
    <w:rsid w:val="00A95B19"/>
    <w:rsid w:val="00AA3E75"/>
    <w:rsid w:val="00AA4888"/>
    <w:rsid w:val="00AA6265"/>
    <w:rsid w:val="00AB366C"/>
    <w:rsid w:val="00AC2ABB"/>
    <w:rsid w:val="00AC3407"/>
    <w:rsid w:val="00AD349E"/>
    <w:rsid w:val="00AE4C6F"/>
    <w:rsid w:val="00AE4FC3"/>
    <w:rsid w:val="00AE6520"/>
    <w:rsid w:val="00AF4756"/>
    <w:rsid w:val="00AF7814"/>
    <w:rsid w:val="00B0518E"/>
    <w:rsid w:val="00B13292"/>
    <w:rsid w:val="00B1440C"/>
    <w:rsid w:val="00B14750"/>
    <w:rsid w:val="00B16D58"/>
    <w:rsid w:val="00B20336"/>
    <w:rsid w:val="00B24CAC"/>
    <w:rsid w:val="00B3025D"/>
    <w:rsid w:val="00B32BCA"/>
    <w:rsid w:val="00B3479D"/>
    <w:rsid w:val="00B35F17"/>
    <w:rsid w:val="00B410E4"/>
    <w:rsid w:val="00B44240"/>
    <w:rsid w:val="00B44CF9"/>
    <w:rsid w:val="00B521E7"/>
    <w:rsid w:val="00B523CC"/>
    <w:rsid w:val="00B557F4"/>
    <w:rsid w:val="00B60F58"/>
    <w:rsid w:val="00B70EE8"/>
    <w:rsid w:val="00B739A7"/>
    <w:rsid w:val="00B91FF7"/>
    <w:rsid w:val="00BA018E"/>
    <w:rsid w:val="00BA10A0"/>
    <w:rsid w:val="00BA3D3F"/>
    <w:rsid w:val="00BB4F89"/>
    <w:rsid w:val="00BC513E"/>
    <w:rsid w:val="00BC63FA"/>
    <w:rsid w:val="00BD03D5"/>
    <w:rsid w:val="00BD1A40"/>
    <w:rsid w:val="00BD5BB5"/>
    <w:rsid w:val="00BD69BA"/>
    <w:rsid w:val="00BE08A4"/>
    <w:rsid w:val="00BE58B2"/>
    <w:rsid w:val="00BF10C8"/>
    <w:rsid w:val="00BF1596"/>
    <w:rsid w:val="00BF1669"/>
    <w:rsid w:val="00BF2F1D"/>
    <w:rsid w:val="00BF32D9"/>
    <w:rsid w:val="00C077AF"/>
    <w:rsid w:val="00C10185"/>
    <w:rsid w:val="00C10808"/>
    <w:rsid w:val="00C17987"/>
    <w:rsid w:val="00C17FD4"/>
    <w:rsid w:val="00C24BDE"/>
    <w:rsid w:val="00C2677B"/>
    <w:rsid w:val="00C26AA3"/>
    <w:rsid w:val="00C31F97"/>
    <w:rsid w:val="00C37964"/>
    <w:rsid w:val="00C404C0"/>
    <w:rsid w:val="00C45C7B"/>
    <w:rsid w:val="00C52F07"/>
    <w:rsid w:val="00C5453D"/>
    <w:rsid w:val="00C55001"/>
    <w:rsid w:val="00C66CC0"/>
    <w:rsid w:val="00C705E2"/>
    <w:rsid w:val="00C70E3D"/>
    <w:rsid w:val="00C72A5B"/>
    <w:rsid w:val="00C732EF"/>
    <w:rsid w:val="00C80C3D"/>
    <w:rsid w:val="00C84067"/>
    <w:rsid w:val="00C86611"/>
    <w:rsid w:val="00C86DC5"/>
    <w:rsid w:val="00C92F76"/>
    <w:rsid w:val="00C93F96"/>
    <w:rsid w:val="00CA458F"/>
    <w:rsid w:val="00CA5E5D"/>
    <w:rsid w:val="00CB31EC"/>
    <w:rsid w:val="00CB3EEF"/>
    <w:rsid w:val="00CB4E88"/>
    <w:rsid w:val="00CB50DF"/>
    <w:rsid w:val="00CB5D72"/>
    <w:rsid w:val="00CB6A4E"/>
    <w:rsid w:val="00CD0F25"/>
    <w:rsid w:val="00CD7EB5"/>
    <w:rsid w:val="00CE0ECE"/>
    <w:rsid w:val="00CE6E19"/>
    <w:rsid w:val="00CF5F30"/>
    <w:rsid w:val="00CF6337"/>
    <w:rsid w:val="00CF73CD"/>
    <w:rsid w:val="00CF7649"/>
    <w:rsid w:val="00D04670"/>
    <w:rsid w:val="00D10C8E"/>
    <w:rsid w:val="00D11974"/>
    <w:rsid w:val="00D12900"/>
    <w:rsid w:val="00D12E79"/>
    <w:rsid w:val="00D14496"/>
    <w:rsid w:val="00D14C12"/>
    <w:rsid w:val="00D16D6C"/>
    <w:rsid w:val="00D17CFB"/>
    <w:rsid w:val="00D2080F"/>
    <w:rsid w:val="00D22C86"/>
    <w:rsid w:val="00D23CE6"/>
    <w:rsid w:val="00D27CC4"/>
    <w:rsid w:val="00D33A0E"/>
    <w:rsid w:val="00D37B94"/>
    <w:rsid w:val="00D400CE"/>
    <w:rsid w:val="00D41DC4"/>
    <w:rsid w:val="00D436C0"/>
    <w:rsid w:val="00D4498B"/>
    <w:rsid w:val="00D614DF"/>
    <w:rsid w:val="00D62708"/>
    <w:rsid w:val="00D66B8A"/>
    <w:rsid w:val="00D67950"/>
    <w:rsid w:val="00D718F7"/>
    <w:rsid w:val="00D73851"/>
    <w:rsid w:val="00D73F8F"/>
    <w:rsid w:val="00D74138"/>
    <w:rsid w:val="00D74D79"/>
    <w:rsid w:val="00D7513F"/>
    <w:rsid w:val="00D7546C"/>
    <w:rsid w:val="00D813FB"/>
    <w:rsid w:val="00D86AA3"/>
    <w:rsid w:val="00D9469A"/>
    <w:rsid w:val="00D969CE"/>
    <w:rsid w:val="00DA3846"/>
    <w:rsid w:val="00DB2877"/>
    <w:rsid w:val="00DB5064"/>
    <w:rsid w:val="00DC4BD6"/>
    <w:rsid w:val="00DC7920"/>
    <w:rsid w:val="00DD40DC"/>
    <w:rsid w:val="00DE0367"/>
    <w:rsid w:val="00DE11D2"/>
    <w:rsid w:val="00DE21B6"/>
    <w:rsid w:val="00DF1444"/>
    <w:rsid w:val="00DF5512"/>
    <w:rsid w:val="00DF5737"/>
    <w:rsid w:val="00E007D2"/>
    <w:rsid w:val="00E0138E"/>
    <w:rsid w:val="00E01FC1"/>
    <w:rsid w:val="00E025C6"/>
    <w:rsid w:val="00E02C65"/>
    <w:rsid w:val="00E060BB"/>
    <w:rsid w:val="00E067A9"/>
    <w:rsid w:val="00E071B6"/>
    <w:rsid w:val="00E10CC4"/>
    <w:rsid w:val="00E12550"/>
    <w:rsid w:val="00E129D6"/>
    <w:rsid w:val="00E23D63"/>
    <w:rsid w:val="00E26EC0"/>
    <w:rsid w:val="00E26F35"/>
    <w:rsid w:val="00E44F8D"/>
    <w:rsid w:val="00E459A6"/>
    <w:rsid w:val="00E526CD"/>
    <w:rsid w:val="00E56E7E"/>
    <w:rsid w:val="00E57876"/>
    <w:rsid w:val="00E637A7"/>
    <w:rsid w:val="00E64C13"/>
    <w:rsid w:val="00E737CF"/>
    <w:rsid w:val="00E73E11"/>
    <w:rsid w:val="00E74474"/>
    <w:rsid w:val="00E75472"/>
    <w:rsid w:val="00E82CB2"/>
    <w:rsid w:val="00E91412"/>
    <w:rsid w:val="00E92D80"/>
    <w:rsid w:val="00E96C66"/>
    <w:rsid w:val="00EB0167"/>
    <w:rsid w:val="00EB4136"/>
    <w:rsid w:val="00EB7AA7"/>
    <w:rsid w:val="00EC0959"/>
    <w:rsid w:val="00EC40E1"/>
    <w:rsid w:val="00EC504B"/>
    <w:rsid w:val="00EC5982"/>
    <w:rsid w:val="00EC59B0"/>
    <w:rsid w:val="00ED0F2B"/>
    <w:rsid w:val="00ED5A50"/>
    <w:rsid w:val="00EF17A3"/>
    <w:rsid w:val="00EF4E33"/>
    <w:rsid w:val="00F0141E"/>
    <w:rsid w:val="00F03317"/>
    <w:rsid w:val="00F0411E"/>
    <w:rsid w:val="00F07FFC"/>
    <w:rsid w:val="00F1093A"/>
    <w:rsid w:val="00F1758D"/>
    <w:rsid w:val="00F25A04"/>
    <w:rsid w:val="00F27FC2"/>
    <w:rsid w:val="00F33A43"/>
    <w:rsid w:val="00F342D0"/>
    <w:rsid w:val="00F358EB"/>
    <w:rsid w:val="00F409D0"/>
    <w:rsid w:val="00F42B46"/>
    <w:rsid w:val="00F53FB0"/>
    <w:rsid w:val="00F54FAF"/>
    <w:rsid w:val="00F6447F"/>
    <w:rsid w:val="00F65405"/>
    <w:rsid w:val="00F665EA"/>
    <w:rsid w:val="00F7625D"/>
    <w:rsid w:val="00F83559"/>
    <w:rsid w:val="00F86A5E"/>
    <w:rsid w:val="00F86B16"/>
    <w:rsid w:val="00F91442"/>
    <w:rsid w:val="00F91BEF"/>
    <w:rsid w:val="00F92614"/>
    <w:rsid w:val="00F93D60"/>
    <w:rsid w:val="00F94E2B"/>
    <w:rsid w:val="00FA09F1"/>
    <w:rsid w:val="00FA130E"/>
    <w:rsid w:val="00FA250D"/>
    <w:rsid w:val="00FA26E8"/>
    <w:rsid w:val="00FA33C8"/>
    <w:rsid w:val="00FA6793"/>
    <w:rsid w:val="00FA79DC"/>
    <w:rsid w:val="00FB159D"/>
    <w:rsid w:val="00FB2D6D"/>
    <w:rsid w:val="00FB42AC"/>
    <w:rsid w:val="00FB5E83"/>
    <w:rsid w:val="00FC106D"/>
    <w:rsid w:val="00FC4232"/>
    <w:rsid w:val="00FD0830"/>
    <w:rsid w:val="00FD5C6B"/>
    <w:rsid w:val="00FD6262"/>
    <w:rsid w:val="00FE1D46"/>
    <w:rsid w:val="00FE2D35"/>
    <w:rsid w:val="00FE2F44"/>
    <w:rsid w:val="00FE46CB"/>
    <w:rsid w:val="00FE4808"/>
    <w:rsid w:val="00FE4A5C"/>
    <w:rsid w:val="00FE7BC7"/>
    <w:rsid w:val="00FF0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148"/>
    <w:pPr>
      <w:spacing w:after="200" w:line="276" w:lineRule="auto"/>
    </w:pPr>
    <w:rPr>
      <w:sz w:val="22"/>
      <w:szCs w:val="22"/>
      <w:lang w:eastAsia="en-US"/>
    </w:rPr>
  </w:style>
  <w:style w:type="paragraph" w:styleId="Heading1">
    <w:name w:val="heading 1"/>
    <w:basedOn w:val="Normal"/>
    <w:link w:val="Heading1Char"/>
    <w:uiPriority w:val="9"/>
    <w:qFormat/>
    <w:rsid w:val="00665D12"/>
    <w:pPr>
      <w:spacing w:before="100" w:beforeAutospacing="1" w:after="240" w:line="240" w:lineRule="auto"/>
      <w:outlineLvl w:val="0"/>
    </w:pPr>
    <w:rPr>
      <w:rFonts w:ascii="Times New Roman" w:eastAsia="Times New Roman" w:hAnsi="Times New Roman"/>
      <w:b/>
      <w:bCs/>
      <w:color w:val="111111"/>
      <w:kern w:val="36"/>
      <w:sz w:val="43"/>
      <w:szCs w:val="4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5C6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FD5C6B"/>
    <w:rPr>
      <w:b/>
      <w:bCs/>
    </w:rPr>
  </w:style>
  <w:style w:type="paragraph" w:styleId="BalloonText">
    <w:name w:val="Balloon Text"/>
    <w:basedOn w:val="Normal"/>
    <w:link w:val="BalloonTextChar"/>
    <w:uiPriority w:val="99"/>
    <w:semiHidden/>
    <w:unhideWhenUsed/>
    <w:rsid w:val="00223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3D4"/>
    <w:rPr>
      <w:rFonts w:ascii="Tahoma" w:hAnsi="Tahoma" w:cs="Tahoma"/>
      <w:sz w:val="16"/>
      <w:szCs w:val="16"/>
      <w:lang w:eastAsia="en-US"/>
    </w:rPr>
  </w:style>
  <w:style w:type="paragraph" w:customStyle="1" w:styleId="gtxtbody">
    <w:name w:val="gtxt_body"/>
    <w:basedOn w:val="Normal"/>
    <w:rsid w:val="0003637C"/>
    <w:pPr>
      <w:spacing w:before="100" w:beforeAutospacing="1" w:after="100" w:afterAutospacing="1" w:line="240" w:lineRule="auto"/>
    </w:pPr>
    <w:rPr>
      <w:rFonts w:ascii="Times New Roman" w:eastAsia="Times New Roman" w:hAnsi="Times New Roman"/>
      <w:sz w:val="24"/>
      <w:szCs w:val="24"/>
      <w:lang w:eastAsia="en-GB"/>
    </w:rPr>
  </w:style>
  <w:style w:type="paragraph" w:styleId="HTMLPreformatted">
    <w:name w:val="HTML Preformatted"/>
    <w:basedOn w:val="Normal"/>
    <w:link w:val="HTMLPreformattedChar"/>
    <w:uiPriority w:val="99"/>
    <w:unhideWhenUsed/>
    <w:rsid w:val="00036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03637C"/>
    <w:rPr>
      <w:rFonts w:ascii="Courier New" w:eastAsia="Times New Roman" w:hAnsi="Courier New" w:cs="Courier New"/>
    </w:rPr>
  </w:style>
  <w:style w:type="character" w:customStyle="1" w:styleId="gstxthlt">
    <w:name w:val="gstxt_hlt"/>
    <w:basedOn w:val="DefaultParagraphFont"/>
    <w:rsid w:val="006D3779"/>
    <w:rPr>
      <w:rFonts w:ascii="Arial" w:hAnsi="Arial" w:cs="Arial" w:hint="default"/>
    </w:rPr>
  </w:style>
  <w:style w:type="paragraph" w:styleId="Header">
    <w:name w:val="header"/>
    <w:basedOn w:val="Normal"/>
    <w:link w:val="HeaderChar"/>
    <w:uiPriority w:val="99"/>
    <w:unhideWhenUsed/>
    <w:rsid w:val="006767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71A"/>
    <w:rPr>
      <w:sz w:val="22"/>
      <w:szCs w:val="22"/>
      <w:lang w:eastAsia="en-US"/>
    </w:rPr>
  </w:style>
  <w:style w:type="paragraph" w:styleId="Footer">
    <w:name w:val="footer"/>
    <w:basedOn w:val="Normal"/>
    <w:link w:val="FooterChar"/>
    <w:uiPriority w:val="99"/>
    <w:unhideWhenUsed/>
    <w:rsid w:val="006767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671A"/>
    <w:rPr>
      <w:sz w:val="22"/>
      <w:szCs w:val="22"/>
      <w:lang w:eastAsia="en-US"/>
    </w:rPr>
  </w:style>
  <w:style w:type="character" w:customStyle="1" w:styleId="Heading1Char">
    <w:name w:val="Heading 1 Char"/>
    <w:basedOn w:val="DefaultParagraphFont"/>
    <w:link w:val="Heading1"/>
    <w:uiPriority w:val="9"/>
    <w:rsid w:val="00665D12"/>
    <w:rPr>
      <w:rFonts w:ascii="Times New Roman" w:eastAsia="Times New Roman" w:hAnsi="Times New Roman"/>
      <w:b/>
      <w:bCs/>
      <w:color w:val="111111"/>
      <w:kern w:val="36"/>
      <w:sz w:val="43"/>
      <w:szCs w:val="43"/>
    </w:rPr>
  </w:style>
  <w:style w:type="character" w:customStyle="1" w:styleId="author">
    <w:name w:val="author"/>
    <w:basedOn w:val="DefaultParagraphFont"/>
    <w:rsid w:val="00665D12"/>
    <w:rPr>
      <w:i/>
      <w:iCs/>
    </w:rPr>
  </w:style>
  <w:style w:type="character" w:customStyle="1" w:styleId="recordtype1">
    <w:name w:val="recordtype1"/>
    <w:basedOn w:val="DefaultParagraphFont"/>
    <w:rsid w:val="00665D12"/>
    <w:rPr>
      <w:vanish w:val="0"/>
      <w:webHidden w:val="0"/>
      <w:specVanish w:val="0"/>
    </w:rPr>
  </w:style>
  <w:style w:type="character" w:customStyle="1" w:styleId="recordtypebks">
    <w:name w:val="recordtype_bks"/>
    <w:basedOn w:val="DefaultParagraphFont"/>
    <w:rsid w:val="00665D12"/>
  </w:style>
  <w:style w:type="character" w:customStyle="1" w:styleId="language">
    <w:name w:val="language"/>
    <w:basedOn w:val="DefaultParagraphFont"/>
    <w:rsid w:val="00665D12"/>
  </w:style>
  <w:style w:type="character" w:customStyle="1" w:styleId="lbldetail1">
    <w:name w:val="lbldetail1"/>
    <w:basedOn w:val="DefaultParagraphFont"/>
    <w:rsid w:val="00665D12"/>
    <w:rPr>
      <w:b/>
      <w:bCs/>
    </w:rPr>
  </w:style>
  <w:style w:type="character" w:customStyle="1" w:styleId="publisher3">
    <w:name w:val="publisher3"/>
    <w:basedOn w:val="DefaultParagraphFont"/>
    <w:rsid w:val="00665D12"/>
  </w:style>
  <w:style w:type="character" w:customStyle="1" w:styleId="publishedyear">
    <w:name w:val="publishedyear"/>
    <w:basedOn w:val="DefaultParagraphFont"/>
    <w:rsid w:val="00665D12"/>
  </w:style>
  <w:style w:type="character" w:customStyle="1" w:styleId="addmd1">
    <w:name w:val="addmd1"/>
    <w:basedOn w:val="DefaultParagraphFont"/>
    <w:rsid w:val="00922FC4"/>
    <w:rPr>
      <w:rFonts w:ascii="Arial" w:hAnsi="Arial" w:cs="Arial" w:hint="default"/>
      <w:sz w:val="20"/>
      <w:szCs w:val="20"/>
    </w:rPr>
  </w:style>
  <w:style w:type="paragraph" w:styleId="ListParagraph">
    <w:name w:val="List Paragraph"/>
    <w:basedOn w:val="Normal"/>
    <w:uiPriority w:val="34"/>
    <w:qFormat/>
    <w:rsid w:val="00D614DF"/>
    <w:pPr>
      <w:ind w:left="720"/>
      <w:contextualSpacing/>
    </w:pPr>
    <w:rPr>
      <w:rFonts w:asciiTheme="minorHAnsi" w:eastAsiaTheme="minorHAnsi" w:hAnsiTheme="minorHAnsi" w:cstheme="minorBidi"/>
    </w:rPr>
  </w:style>
  <w:style w:type="character" w:styleId="PlaceholderText">
    <w:name w:val="Placeholder Text"/>
    <w:basedOn w:val="DefaultParagraphFont"/>
    <w:uiPriority w:val="99"/>
    <w:semiHidden/>
    <w:rsid w:val="003A39C3"/>
    <w:rPr>
      <w:color w:val="808080"/>
    </w:rPr>
  </w:style>
  <w:style w:type="character" w:customStyle="1" w:styleId="formatbook">
    <w:name w:val="format_book"/>
    <w:basedOn w:val="DefaultParagraphFont"/>
    <w:rsid w:val="00D11974"/>
  </w:style>
  <w:style w:type="character" w:styleId="Hyperlink">
    <w:name w:val="Hyperlink"/>
    <w:basedOn w:val="DefaultParagraphFont"/>
    <w:uiPriority w:val="99"/>
    <w:unhideWhenUsed/>
    <w:rsid w:val="00B132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148"/>
    <w:pPr>
      <w:spacing w:after="200" w:line="276" w:lineRule="auto"/>
    </w:pPr>
    <w:rPr>
      <w:sz w:val="22"/>
      <w:szCs w:val="22"/>
      <w:lang w:eastAsia="en-US"/>
    </w:rPr>
  </w:style>
  <w:style w:type="paragraph" w:styleId="Heading1">
    <w:name w:val="heading 1"/>
    <w:basedOn w:val="Normal"/>
    <w:link w:val="Heading1Char"/>
    <w:uiPriority w:val="9"/>
    <w:qFormat/>
    <w:rsid w:val="00665D12"/>
    <w:pPr>
      <w:spacing w:before="100" w:beforeAutospacing="1" w:after="240" w:line="240" w:lineRule="auto"/>
      <w:outlineLvl w:val="0"/>
    </w:pPr>
    <w:rPr>
      <w:rFonts w:ascii="Times New Roman" w:eastAsia="Times New Roman" w:hAnsi="Times New Roman"/>
      <w:b/>
      <w:bCs/>
      <w:color w:val="111111"/>
      <w:kern w:val="36"/>
      <w:sz w:val="43"/>
      <w:szCs w:val="4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5C6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FD5C6B"/>
    <w:rPr>
      <w:b/>
      <w:bCs/>
    </w:rPr>
  </w:style>
  <w:style w:type="paragraph" w:styleId="BalloonText">
    <w:name w:val="Balloon Text"/>
    <w:basedOn w:val="Normal"/>
    <w:link w:val="BalloonTextChar"/>
    <w:uiPriority w:val="99"/>
    <w:semiHidden/>
    <w:unhideWhenUsed/>
    <w:rsid w:val="00223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3D4"/>
    <w:rPr>
      <w:rFonts w:ascii="Tahoma" w:hAnsi="Tahoma" w:cs="Tahoma"/>
      <w:sz w:val="16"/>
      <w:szCs w:val="16"/>
      <w:lang w:eastAsia="en-US"/>
    </w:rPr>
  </w:style>
  <w:style w:type="paragraph" w:customStyle="1" w:styleId="gtxtbody">
    <w:name w:val="gtxt_body"/>
    <w:basedOn w:val="Normal"/>
    <w:rsid w:val="0003637C"/>
    <w:pPr>
      <w:spacing w:before="100" w:beforeAutospacing="1" w:after="100" w:afterAutospacing="1" w:line="240" w:lineRule="auto"/>
    </w:pPr>
    <w:rPr>
      <w:rFonts w:ascii="Times New Roman" w:eastAsia="Times New Roman" w:hAnsi="Times New Roman"/>
      <w:sz w:val="24"/>
      <w:szCs w:val="24"/>
      <w:lang w:eastAsia="en-GB"/>
    </w:rPr>
  </w:style>
  <w:style w:type="paragraph" w:styleId="HTMLPreformatted">
    <w:name w:val="HTML Preformatted"/>
    <w:basedOn w:val="Normal"/>
    <w:link w:val="HTMLPreformattedChar"/>
    <w:uiPriority w:val="99"/>
    <w:unhideWhenUsed/>
    <w:rsid w:val="00036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03637C"/>
    <w:rPr>
      <w:rFonts w:ascii="Courier New" w:eastAsia="Times New Roman" w:hAnsi="Courier New" w:cs="Courier New"/>
    </w:rPr>
  </w:style>
  <w:style w:type="character" w:customStyle="1" w:styleId="gstxthlt">
    <w:name w:val="gstxt_hlt"/>
    <w:basedOn w:val="DefaultParagraphFont"/>
    <w:rsid w:val="006D3779"/>
    <w:rPr>
      <w:rFonts w:ascii="Arial" w:hAnsi="Arial" w:cs="Arial" w:hint="default"/>
    </w:rPr>
  </w:style>
  <w:style w:type="paragraph" w:styleId="Header">
    <w:name w:val="header"/>
    <w:basedOn w:val="Normal"/>
    <w:link w:val="HeaderChar"/>
    <w:uiPriority w:val="99"/>
    <w:unhideWhenUsed/>
    <w:rsid w:val="006767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71A"/>
    <w:rPr>
      <w:sz w:val="22"/>
      <w:szCs w:val="22"/>
      <w:lang w:eastAsia="en-US"/>
    </w:rPr>
  </w:style>
  <w:style w:type="paragraph" w:styleId="Footer">
    <w:name w:val="footer"/>
    <w:basedOn w:val="Normal"/>
    <w:link w:val="FooterChar"/>
    <w:uiPriority w:val="99"/>
    <w:unhideWhenUsed/>
    <w:rsid w:val="006767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671A"/>
    <w:rPr>
      <w:sz w:val="22"/>
      <w:szCs w:val="22"/>
      <w:lang w:eastAsia="en-US"/>
    </w:rPr>
  </w:style>
  <w:style w:type="character" w:customStyle="1" w:styleId="Heading1Char">
    <w:name w:val="Heading 1 Char"/>
    <w:basedOn w:val="DefaultParagraphFont"/>
    <w:link w:val="Heading1"/>
    <w:uiPriority w:val="9"/>
    <w:rsid w:val="00665D12"/>
    <w:rPr>
      <w:rFonts w:ascii="Times New Roman" w:eastAsia="Times New Roman" w:hAnsi="Times New Roman"/>
      <w:b/>
      <w:bCs/>
      <w:color w:val="111111"/>
      <w:kern w:val="36"/>
      <w:sz w:val="43"/>
      <w:szCs w:val="43"/>
    </w:rPr>
  </w:style>
  <w:style w:type="character" w:customStyle="1" w:styleId="author">
    <w:name w:val="author"/>
    <w:basedOn w:val="DefaultParagraphFont"/>
    <w:rsid w:val="00665D12"/>
    <w:rPr>
      <w:i/>
      <w:iCs/>
    </w:rPr>
  </w:style>
  <w:style w:type="character" w:customStyle="1" w:styleId="recordtype1">
    <w:name w:val="recordtype1"/>
    <w:basedOn w:val="DefaultParagraphFont"/>
    <w:rsid w:val="00665D12"/>
    <w:rPr>
      <w:vanish w:val="0"/>
      <w:webHidden w:val="0"/>
      <w:specVanish w:val="0"/>
    </w:rPr>
  </w:style>
  <w:style w:type="character" w:customStyle="1" w:styleId="recordtypebks">
    <w:name w:val="recordtype_bks"/>
    <w:basedOn w:val="DefaultParagraphFont"/>
    <w:rsid w:val="00665D12"/>
  </w:style>
  <w:style w:type="character" w:customStyle="1" w:styleId="language">
    <w:name w:val="language"/>
    <w:basedOn w:val="DefaultParagraphFont"/>
    <w:rsid w:val="00665D12"/>
  </w:style>
  <w:style w:type="character" w:customStyle="1" w:styleId="lbldetail1">
    <w:name w:val="lbldetail1"/>
    <w:basedOn w:val="DefaultParagraphFont"/>
    <w:rsid w:val="00665D12"/>
    <w:rPr>
      <w:b/>
      <w:bCs/>
    </w:rPr>
  </w:style>
  <w:style w:type="character" w:customStyle="1" w:styleId="publisher3">
    <w:name w:val="publisher3"/>
    <w:basedOn w:val="DefaultParagraphFont"/>
    <w:rsid w:val="00665D12"/>
  </w:style>
  <w:style w:type="character" w:customStyle="1" w:styleId="publishedyear">
    <w:name w:val="publishedyear"/>
    <w:basedOn w:val="DefaultParagraphFont"/>
    <w:rsid w:val="00665D12"/>
  </w:style>
  <w:style w:type="character" w:customStyle="1" w:styleId="addmd1">
    <w:name w:val="addmd1"/>
    <w:basedOn w:val="DefaultParagraphFont"/>
    <w:rsid w:val="00922FC4"/>
    <w:rPr>
      <w:rFonts w:ascii="Arial" w:hAnsi="Arial" w:cs="Arial" w:hint="default"/>
      <w:sz w:val="20"/>
      <w:szCs w:val="20"/>
    </w:rPr>
  </w:style>
  <w:style w:type="paragraph" w:styleId="ListParagraph">
    <w:name w:val="List Paragraph"/>
    <w:basedOn w:val="Normal"/>
    <w:uiPriority w:val="34"/>
    <w:qFormat/>
    <w:rsid w:val="00D614DF"/>
    <w:pPr>
      <w:ind w:left="720"/>
      <w:contextualSpacing/>
    </w:pPr>
    <w:rPr>
      <w:rFonts w:asciiTheme="minorHAnsi" w:eastAsiaTheme="minorHAnsi" w:hAnsiTheme="minorHAnsi" w:cstheme="minorBidi"/>
    </w:rPr>
  </w:style>
  <w:style w:type="character" w:styleId="PlaceholderText">
    <w:name w:val="Placeholder Text"/>
    <w:basedOn w:val="DefaultParagraphFont"/>
    <w:uiPriority w:val="99"/>
    <w:semiHidden/>
    <w:rsid w:val="003A39C3"/>
    <w:rPr>
      <w:color w:val="808080"/>
    </w:rPr>
  </w:style>
  <w:style w:type="character" w:customStyle="1" w:styleId="formatbook">
    <w:name w:val="format_book"/>
    <w:basedOn w:val="DefaultParagraphFont"/>
    <w:rsid w:val="00D11974"/>
  </w:style>
  <w:style w:type="character" w:styleId="Hyperlink">
    <w:name w:val="Hyperlink"/>
    <w:basedOn w:val="DefaultParagraphFont"/>
    <w:uiPriority w:val="99"/>
    <w:unhideWhenUsed/>
    <w:rsid w:val="00B132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6671">
      <w:bodyDiv w:val="1"/>
      <w:marLeft w:val="0"/>
      <w:marRight w:val="0"/>
      <w:marTop w:val="0"/>
      <w:marBottom w:val="0"/>
      <w:divBdr>
        <w:top w:val="none" w:sz="0" w:space="0" w:color="auto"/>
        <w:left w:val="none" w:sz="0" w:space="0" w:color="auto"/>
        <w:bottom w:val="none" w:sz="0" w:space="0" w:color="auto"/>
        <w:right w:val="none" w:sz="0" w:space="0" w:color="auto"/>
      </w:divBdr>
      <w:divsChild>
        <w:div w:id="1440493364">
          <w:marLeft w:val="0"/>
          <w:marRight w:val="0"/>
          <w:marTop w:val="0"/>
          <w:marBottom w:val="0"/>
          <w:divBdr>
            <w:top w:val="single" w:sz="6" w:space="0" w:color="E8E9F4"/>
            <w:left w:val="none" w:sz="0" w:space="0" w:color="auto"/>
            <w:bottom w:val="none" w:sz="0" w:space="0" w:color="auto"/>
            <w:right w:val="none" w:sz="0" w:space="0" w:color="auto"/>
          </w:divBdr>
          <w:divsChild>
            <w:div w:id="1923635892">
              <w:marLeft w:val="0"/>
              <w:marRight w:val="0"/>
              <w:marTop w:val="0"/>
              <w:marBottom w:val="0"/>
              <w:divBdr>
                <w:top w:val="none" w:sz="0" w:space="0" w:color="auto"/>
                <w:left w:val="none" w:sz="0" w:space="0" w:color="auto"/>
                <w:bottom w:val="none" w:sz="0" w:space="0" w:color="auto"/>
                <w:right w:val="none" w:sz="0" w:space="0" w:color="auto"/>
              </w:divBdr>
              <w:divsChild>
                <w:div w:id="222259604">
                  <w:marLeft w:val="0"/>
                  <w:marRight w:val="3375"/>
                  <w:marTop w:val="0"/>
                  <w:marBottom w:val="0"/>
                  <w:divBdr>
                    <w:top w:val="none" w:sz="0" w:space="0" w:color="auto"/>
                    <w:left w:val="none" w:sz="0" w:space="0" w:color="auto"/>
                    <w:bottom w:val="none" w:sz="0" w:space="0" w:color="auto"/>
                    <w:right w:val="none" w:sz="0" w:space="0" w:color="auto"/>
                  </w:divBdr>
                  <w:divsChild>
                    <w:div w:id="688289434">
                      <w:marLeft w:val="0"/>
                      <w:marRight w:val="0"/>
                      <w:marTop w:val="0"/>
                      <w:marBottom w:val="0"/>
                      <w:divBdr>
                        <w:top w:val="none" w:sz="0" w:space="0" w:color="auto"/>
                        <w:left w:val="none" w:sz="0" w:space="0" w:color="auto"/>
                        <w:bottom w:val="none" w:sz="0" w:space="0" w:color="auto"/>
                        <w:right w:val="none" w:sz="0" w:space="0" w:color="auto"/>
                      </w:divBdr>
                      <w:divsChild>
                        <w:div w:id="1340277991">
                          <w:marLeft w:val="3300"/>
                          <w:marRight w:val="0"/>
                          <w:marTop w:val="0"/>
                          <w:marBottom w:val="0"/>
                          <w:divBdr>
                            <w:top w:val="none" w:sz="0" w:space="0" w:color="auto"/>
                            <w:left w:val="none" w:sz="0" w:space="0" w:color="auto"/>
                            <w:bottom w:val="none" w:sz="0" w:space="0" w:color="auto"/>
                            <w:right w:val="none" w:sz="0" w:space="0" w:color="auto"/>
                          </w:divBdr>
                          <w:divsChild>
                            <w:div w:id="1594705864">
                              <w:marLeft w:val="0"/>
                              <w:marRight w:val="0"/>
                              <w:marTop w:val="0"/>
                              <w:marBottom w:val="360"/>
                              <w:divBdr>
                                <w:top w:val="none" w:sz="0" w:space="0" w:color="auto"/>
                                <w:left w:val="none" w:sz="0" w:space="0" w:color="auto"/>
                                <w:bottom w:val="none" w:sz="0" w:space="0" w:color="auto"/>
                                <w:right w:val="none" w:sz="0" w:space="0" w:color="auto"/>
                              </w:divBdr>
                              <w:divsChild>
                                <w:div w:id="477579578">
                                  <w:marLeft w:val="0"/>
                                  <w:marRight w:val="0"/>
                                  <w:marTop w:val="0"/>
                                  <w:marBottom w:val="0"/>
                                  <w:divBdr>
                                    <w:top w:val="none" w:sz="0" w:space="0" w:color="auto"/>
                                    <w:left w:val="none" w:sz="0" w:space="0" w:color="auto"/>
                                    <w:bottom w:val="none" w:sz="0" w:space="0" w:color="auto"/>
                                    <w:right w:val="none" w:sz="0" w:space="0" w:color="auto"/>
                                  </w:divBdr>
                                  <w:divsChild>
                                    <w:div w:id="1662540236">
                                      <w:marLeft w:val="0"/>
                                      <w:marRight w:val="0"/>
                                      <w:marTop w:val="180"/>
                                      <w:marBottom w:val="180"/>
                                      <w:divBdr>
                                        <w:top w:val="dashed" w:sz="6" w:space="4" w:color="EEEEEE"/>
                                        <w:left w:val="none" w:sz="0" w:space="0" w:color="auto"/>
                                        <w:bottom w:val="dashed" w:sz="6" w:space="4" w:color="EEEEEE"/>
                                        <w:right w:val="none" w:sz="0" w:space="0" w:color="auto"/>
                                      </w:divBdr>
                                      <w:divsChild>
                                        <w:div w:id="428703051">
                                          <w:marLeft w:val="0"/>
                                          <w:marRight w:val="0"/>
                                          <w:marTop w:val="0"/>
                                          <w:marBottom w:val="0"/>
                                          <w:divBdr>
                                            <w:top w:val="none" w:sz="0" w:space="0" w:color="auto"/>
                                            <w:left w:val="none" w:sz="0" w:space="0" w:color="auto"/>
                                            <w:bottom w:val="none" w:sz="0" w:space="0" w:color="auto"/>
                                            <w:right w:val="none" w:sz="0" w:space="0" w:color="auto"/>
                                          </w:divBdr>
                                        </w:div>
                                        <w:div w:id="994182105">
                                          <w:marLeft w:val="0"/>
                                          <w:marRight w:val="0"/>
                                          <w:marTop w:val="0"/>
                                          <w:marBottom w:val="0"/>
                                          <w:divBdr>
                                            <w:top w:val="none" w:sz="0" w:space="0" w:color="auto"/>
                                            <w:left w:val="none" w:sz="0" w:space="0" w:color="auto"/>
                                            <w:bottom w:val="none" w:sz="0" w:space="0" w:color="auto"/>
                                            <w:right w:val="none" w:sz="0" w:space="0" w:color="auto"/>
                                          </w:divBdr>
                                        </w:div>
                                      </w:divsChild>
                                    </w:div>
                                    <w:div w:id="18284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829956">
      <w:bodyDiv w:val="1"/>
      <w:marLeft w:val="0"/>
      <w:marRight w:val="0"/>
      <w:marTop w:val="0"/>
      <w:marBottom w:val="0"/>
      <w:divBdr>
        <w:top w:val="none" w:sz="0" w:space="0" w:color="auto"/>
        <w:left w:val="none" w:sz="0" w:space="0" w:color="auto"/>
        <w:bottom w:val="none" w:sz="0" w:space="0" w:color="auto"/>
        <w:right w:val="none" w:sz="0" w:space="0" w:color="auto"/>
      </w:divBdr>
      <w:divsChild>
        <w:div w:id="1604724689">
          <w:marLeft w:val="120"/>
          <w:marRight w:val="120"/>
          <w:marTop w:val="45"/>
          <w:marBottom w:val="0"/>
          <w:divBdr>
            <w:top w:val="none" w:sz="0" w:space="0" w:color="auto"/>
            <w:left w:val="none" w:sz="0" w:space="0" w:color="auto"/>
            <w:bottom w:val="none" w:sz="0" w:space="0" w:color="auto"/>
            <w:right w:val="none" w:sz="0" w:space="0" w:color="auto"/>
          </w:divBdr>
          <w:divsChild>
            <w:div w:id="7131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05221">
      <w:bodyDiv w:val="1"/>
      <w:marLeft w:val="0"/>
      <w:marRight w:val="0"/>
      <w:marTop w:val="0"/>
      <w:marBottom w:val="0"/>
      <w:divBdr>
        <w:top w:val="none" w:sz="0" w:space="0" w:color="auto"/>
        <w:left w:val="none" w:sz="0" w:space="0" w:color="auto"/>
        <w:bottom w:val="none" w:sz="0" w:space="0" w:color="auto"/>
        <w:right w:val="none" w:sz="0" w:space="0" w:color="auto"/>
      </w:divBdr>
    </w:div>
    <w:div w:id="352458943">
      <w:bodyDiv w:val="1"/>
      <w:marLeft w:val="0"/>
      <w:marRight w:val="0"/>
      <w:marTop w:val="0"/>
      <w:marBottom w:val="0"/>
      <w:divBdr>
        <w:top w:val="none" w:sz="0" w:space="0" w:color="auto"/>
        <w:left w:val="none" w:sz="0" w:space="0" w:color="auto"/>
        <w:bottom w:val="none" w:sz="0" w:space="0" w:color="auto"/>
        <w:right w:val="none" w:sz="0" w:space="0" w:color="auto"/>
      </w:divBdr>
      <w:divsChild>
        <w:div w:id="2059435227">
          <w:marLeft w:val="0"/>
          <w:marRight w:val="0"/>
          <w:marTop w:val="0"/>
          <w:marBottom w:val="0"/>
          <w:divBdr>
            <w:top w:val="none" w:sz="0" w:space="0" w:color="auto"/>
            <w:left w:val="none" w:sz="0" w:space="0" w:color="auto"/>
            <w:bottom w:val="none" w:sz="0" w:space="0" w:color="auto"/>
            <w:right w:val="none" w:sz="0" w:space="0" w:color="auto"/>
          </w:divBdr>
          <w:divsChild>
            <w:div w:id="955715755">
              <w:marLeft w:val="0"/>
              <w:marRight w:val="0"/>
              <w:marTop w:val="0"/>
              <w:marBottom w:val="0"/>
              <w:divBdr>
                <w:top w:val="none" w:sz="0" w:space="0" w:color="auto"/>
                <w:left w:val="none" w:sz="0" w:space="0" w:color="auto"/>
                <w:bottom w:val="none" w:sz="0" w:space="0" w:color="auto"/>
                <w:right w:val="none" w:sz="0" w:space="0" w:color="auto"/>
              </w:divBdr>
              <w:divsChild>
                <w:div w:id="106782371">
                  <w:marLeft w:val="0"/>
                  <w:marRight w:val="0"/>
                  <w:marTop w:val="0"/>
                  <w:marBottom w:val="0"/>
                  <w:divBdr>
                    <w:top w:val="none" w:sz="0" w:space="0" w:color="auto"/>
                    <w:left w:val="none" w:sz="0" w:space="0" w:color="auto"/>
                    <w:bottom w:val="none" w:sz="0" w:space="0" w:color="auto"/>
                    <w:right w:val="none" w:sz="0" w:space="0" w:color="auto"/>
                  </w:divBdr>
                  <w:divsChild>
                    <w:div w:id="68193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231583">
      <w:bodyDiv w:val="1"/>
      <w:marLeft w:val="0"/>
      <w:marRight w:val="0"/>
      <w:marTop w:val="0"/>
      <w:marBottom w:val="0"/>
      <w:divBdr>
        <w:top w:val="none" w:sz="0" w:space="0" w:color="auto"/>
        <w:left w:val="none" w:sz="0" w:space="0" w:color="auto"/>
        <w:bottom w:val="none" w:sz="0" w:space="0" w:color="auto"/>
        <w:right w:val="none" w:sz="0" w:space="0" w:color="auto"/>
      </w:divBdr>
      <w:divsChild>
        <w:div w:id="1253971446">
          <w:marLeft w:val="0"/>
          <w:marRight w:val="0"/>
          <w:marTop w:val="0"/>
          <w:marBottom w:val="0"/>
          <w:divBdr>
            <w:top w:val="single" w:sz="6" w:space="0" w:color="E8E9F4"/>
            <w:left w:val="none" w:sz="0" w:space="0" w:color="auto"/>
            <w:bottom w:val="none" w:sz="0" w:space="0" w:color="auto"/>
            <w:right w:val="none" w:sz="0" w:space="0" w:color="auto"/>
          </w:divBdr>
          <w:divsChild>
            <w:div w:id="1391033935">
              <w:marLeft w:val="0"/>
              <w:marRight w:val="0"/>
              <w:marTop w:val="0"/>
              <w:marBottom w:val="0"/>
              <w:divBdr>
                <w:top w:val="none" w:sz="0" w:space="0" w:color="auto"/>
                <w:left w:val="none" w:sz="0" w:space="0" w:color="auto"/>
                <w:bottom w:val="none" w:sz="0" w:space="0" w:color="auto"/>
                <w:right w:val="none" w:sz="0" w:space="0" w:color="auto"/>
              </w:divBdr>
              <w:divsChild>
                <w:div w:id="1805274933">
                  <w:marLeft w:val="0"/>
                  <w:marRight w:val="3375"/>
                  <w:marTop w:val="0"/>
                  <w:marBottom w:val="0"/>
                  <w:divBdr>
                    <w:top w:val="none" w:sz="0" w:space="0" w:color="auto"/>
                    <w:left w:val="none" w:sz="0" w:space="0" w:color="auto"/>
                    <w:bottom w:val="none" w:sz="0" w:space="0" w:color="auto"/>
                    <w:right w:val="none" w:sz="0" w:space="0" w:color="auto"/>
                  </w:divBdr>
                  <w:divsChild>
                    <w:div w:id="1653169625">
                      <w:marLeft w:val="0"/>
                      <w:marRight w:val="0"/>
                      <w:marTop w:val="0"/>
                      <w:marBottom w:val="0"/>
                      <w:divBdr>
                        <w:top w:val="none" w:sz="0" w:space="0" w:color="auto"/>
                        <w:left w:val="none" w:sz="0" w:space="0" w:color="auto"/>
                        <w:bottom w:val="none" w:sz="0" w:space="0" w:color="auto"/>
                        <w:right w:val="none" w:sz="0" w:space="0" w:color="auto"/>
                      </w:divBdr>
                      <w:divsChild>
                        <w:div w:id="1441756824">
                          <w:marLeft w:val="3300"/>
                          <w:marRight w:val="0"/>
                          <w:marTop w:val="0"/>
                          <w:marBottom w:val="0"/>
                          <w:divBdr>
                            <w:top w:val="none" w:sz="0" w:space="0" w:color="auto"/>
                            <w:left w:val="none" w:sz="0" w:space="0" w:color="auto"/>
                            <w:bottom w:val="none" w:sz="0" w:space="0" w:color="auto"/>
                            <w:right w:val="none" w:sz="0" w:space="0" w:color="auto"/>
                          </w:divBdr>
                          <w:divsChild>
                            <w:div w:id="1171259748">
                              <w:marLeft w:val="0"/>
                              <w:marRight w:val="0"/>
                              <w:marTop w:val="0"/>
                              <w:marBottom w:val="360"/>
                              <w:divBdr>
                                <w:top w:val="none" w:sz="0" w:space="0" w:color="auto"/>
                                <w:left w:val="none" w:sz="0" w:space="0" w:color="auto"/>
                                <w:bottom w:val="none" w:sz="0" w:space="0" w:color="auto"/>
                                <w:right w:val="none" w:sz="0" w:space="0" w:color="auto"/>
                              </w:divBdr>
                              <w:divsChild>
                                <w:div w:id="2074228431">
                                  <w:marLeft w:val="0"/>
                                  <w:marRight w:val="0"/>
                                  <w:marTop w:val="0"/>
                                  <w:marBottom w:val="0"/>
                                  <w:divBdr>
                                    <w:top w:val="none" w:sz="0" w:space="0" w:color="auto"/>
                                    <w:left w:val="none" w:sz="0" w:space="0" w:color="auto"/>
                                    <w:bottom w:val="none" w:sz="0" w:space="0" w:color="auto"/>
                                    <w:right w:val="none" w:sz="0" w:space="0" w:color="auto"/>
                                  </w:divBdr>
                                  <w:divsChild>
                                    <w:div w:id="497112626">
                                      <w:marLeft w:val="0"/>
                                      <w:marRight w:val="0"/>
                                      <w:marTop w:val="0"/>
                                      <w:marBottom w:val="0"/>
                                      <w:divBdr>
                                        <w:top w:val="none" w:sz="0" w:space="0" w:color="auto"/>
                                        <w:left w:val="none" w:sz="0" w:space="0" w:color="auto"/>
                                        <w:bottom w:val="none" w:sz="0" w:space="0" w:color="auto"/>
                                        <w:right w:val="none" w:sz="0" w:space="0" w:color="auto"/>
                                      </w:divBdr>
                                    </w:div>
                                    <w:div w:id="800149139">
                                      <w:marLeft w:val="0"/>
                                      <w:marRight w:val="0"/>
                                      <w:marTop w:val="180"/>
                                      <w:marBottom w:val="180"/>
                                      <w:divBdr>
                                        <w:top w:val="dashed" w:sz="6" w:space="4" w:color="EEEEEE"/>
                                        <w:left w:val="none" w:sz="0" w:space="0" w:color="auto"/>
                                        <w:bottom w:val="dashed" w:sz="6" w:space="4" w:color="EEEEEE"/>
                                        <w:right w:val="none" w:sz="0" w:space="0" w:color="auto"/>
                                      </w:divBdr>
                                      <w:divsChild>
                                        <w:div w:id="1583178345">
                                          <w:marLeft w:val="0"/>
                                          <w:marRight w:val="0"/>
                                          <w:marTop w:val="0"/>
                                          <w:marBottom w:val="0"/>
                                          <w:divBdr>
                                            <w:top w:val="none" w:sz="0" w:space="0" w:color="auto"/>
                                            <w:left w:val="none" w:sz="0" w:space="0" w:color="auto"/>
                                            <w:bottom w:val="none" w:sz="0" w:space="0" w:color="auto"/>
                                            <w:right w:val="none" w:sz="0" w:space="0" w:color="auto"/>
                                          </w:divBdr>
                                        </w:div>
                                        <w:div w:id="185788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6428642">
      <w:bodyDiv w:val="1"/>
      <w:marLeft w:val="0"/>
      <w:marRight w:val="0"/>
      <w:marTop w:val="0"/>
      <w:marBottom w:val="0"/>
      <w:divBdr>
        <w:top w:val="none" w:sz="0" w:space="0" w:color="auto"/>
        <w:left w:val="none" w:sz="0" w:space="0" w:color="auto"/>
        <w:bottom w:val="none" w:sz="0" w:space="0" w:color="auto"/>
        <w:right w:val="none" w:sz="0" w:space="0" w:color="auto"/>
      </w:divBdr>
      <w:divsChild>
        <w:div w:id="386414486">
          <w:marLeft w:val="0"/>
          <w:marRight w:val="0"/>
          <w:marTop w:val="0"/>
          <w:marBottom w:val="0"/>
          <w:divBdr>
            <w:top w:val="single" w:sz="6" w:space="0" w:color="E8E9F4"/>
            <w:left w:val="none" w:sz="0" w:space="0" w:color="auto"/>
            <w:bottom w:val="none" w:sz="0" w:space="0" w:color="auto"/>
            <w:right w:val="none" w:sz="0" w:space="0" w:color="auto"/>
          </w:divBdr>
          <w:divsChild>
            <w:div w:id="822937321">
              <w:marLeft w:val="0"/>
              <w:marRight w:val="0"/>
              <w:marTop w:val="0"/>
              <w:marBottom w:val="0"/>
              <w:divBdr>
                <w:top w:val="none" w:sz="0" w:space="0" w:color="auto"/>
                <w:left w:val="none" w:sz="0" w:space="0" w:color="auto"/>
                <w:bottom w:val="none" w:sz="0" w:space="0" w:color="auto"/>
                <w:right w:val="none" w:sz="0" w:space="0" w:color="auto"/>
              </w:divBdr>
              <w:divsChild>
                <w:div w:id="1049845621">
                  <w:marLeft w:val="0"/>
                  <w:marRight w:val="3375"/>
                  <w:marTop w:val="0"/>
                  <w:marBottom w:val="0"/>
                  <w:divBdr>
                    <w:top w:val="none" w:sz="0" w:space="0" w:color="auto"/>
                    <w:left w:val="none" w:sz="0" w:space="0" w:color="auto"/>
                    <w:bottom w:val="none" w:sz="0" w:space="0" w:color="auto"/>
                    <w:right w:val="none" w:sz="0" w:space="0" w:color="auto"/>
                  </w:divBdr>
                  <w:divsChild>
                    <w:div w:id="384648729">
                      <w:marLeft w:val="0"/>
                      <w:marRight w:val="0"/>
                      <w:marTop w:val="0"/>
                      <w:marBottom w:val="0"/>
                      <w:divBdr>
                        <w:top w:val="none" w:sz="0" w:space="0" w:color="auto"/>
                        <w:left w:val="none" w:sz="0" w:space="0" w:color="auto"/>
                        <w:bottom w:val="none" w:sz="0" w:space="0" w:color="auto"/>
                        <w:right w:val="none" w:sz="0" w:space="0" w:color="auto"/>
                      </w:divBdr>
                      <w:divsChild>
                        <w:div w:id="309482809">
                          <w:marLeft w:val="3300"/>
                          <w:marRight w:val="0"/>
                          <w:marTop w:val="0"/>
                          <w:marBottom w:val="0"/>
                          <w:divBdr>
                            <w:top w:val="none" w:sz="0" w:space="0" w:color="auto"/>
                            <w:left w:val="none" w:sz="0" w:space="0" w:color="auto"/>
                            <w:bottom w:val="none" w:sz="0" w:space="0" w:color="auto"/>
                            <w:right w:val="none" w:sz="0" w:space="0" w:color="auto"/>
                          </w:divBdr>
                          <w:divsChild>
                            <w:div w:id="1550266415">
                              <w:marLeft w:val="0"/>
                              <w:marRight w:val="0"/>
                              <w:marTop w:val="0"/>
                              <w:marBottom w:val="360"/>
                              <w:divBdr>
                                <w:top w:val="none" w:sz="0" w:space="0" w:color="auto"/>
                                <w:left w:val="none" w:sz="0" w:space="0" w:color="auto"/>
                                <w:bottom w:val="none" w:sz="0" w:space="0" w:color="auto"/>
                                <w:right w:val="none" w:sz="0" w:space="0" w:color="auto"/>
                              </w:divBdr>
                              <w:divsChild>
                                <w:div w:id="348684286">
                                  <w:marLeft w:val="0"/>
                                  <w:marRight w:val="0"/>
                                  <w:marTop w:val="0"/>
                                  <w:marBottom w:val="0"/>
                                  <w:divBdr>
                                    <w:top w:val="none" w:sz="0" w:space="0" w:color="auto"/>
                                    <w:left w:val="none" w:sz="0" w:space="0" w:color="auto"/>
                                    <w:bottom w:val="none" w:sz="0" w:space="0" w:color="auto"/>
                                    <w:right w:val="none" w:sz="0" w:space="0" w:color="auto"/>
                                  </w:divBdr>
                                  <w:divsChild>
                                    <w:div w:id="56249750">
                                      <w:marLeft w:val="0"/>
                                      <w:marRight w:val="0"/>
                                      <w:marTop w:val="0"/>
                                      <w:marBottom w:val="0"/>
                                      <w:divBdr>
                                        <w:top w:val="none" w:sz="0" w:space="0" w:color="auto"/>
                                        <w:left w:val="none" w:sz="0" w:space="0" w:color="auto"/>
                                        <w:bottom w:val="none" w:sz="0" w:space="0" w:color="auto"/>
                                        <w:right w:val="none" w:sz="0" w:space="0" w:color="auto"/>
                                      </w:divBdr>
                                    </w:div>
                                    <w:div w:id="554631962">
                                      <w:marLeft w:val="0"/>
                                      <w:marRight w:val="0"/>
                                      <w:marTop w:val="180"/>
                                      <w:marBottom w:val="180"/>
                                      <w:divBdr>
                                        <w:top w:val="dashed" w:sz="6" w:space="4" w:color="EEEEEE"/>
                                        <w:left w:val="none" w:sz="0" w:space="0" w:color="auto"/>
                                        <w:bottom w:val="dashed" w:sz="6" w:space="4" w:color="EEEEEE"/>
                                        <w:right w:val="none" w:sz="0" w:space="0" w:color="auto"/>
                                      </w:divBdr>
                                      <w:divsChild>
                                        <w:div w:id="441731315">
                                          <w:marLeft w:val="0"/>
                                          <w:marRight w:val="0"/>
                                          <w:marTop w:val="0"/>
                                          <w:marBottom w:val="0"/>
                                          <w:divBdr>
                                            <w:top w:val="none" w:sz="0" w:space="0" w:color="auto"/>
                                            <w:left w:val="none" w:sz="0" w:space="0" w:color="auto"/>
                                            <w:bottom w:val="none" w:sz="0" w:space="0" w:color="auto"/>
                                            <w:right w:val="none" w:sz="0" w:space="0" w:color="auto"/>
                                          </w:divBdr>
                                        </w:div>
                                        <w:div w:id="98770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0527901">
      <w:bodyDiv w:val="1"/>
      <w:marLeft w:val="0"/>
      <w:marRight w:val="0"/>
      <w:marTop w:val="0"/>
      <w:marBottom w:val="0"/>
      <w:divBdr>
        <w:top w:val="none" w:sz="0" w:space="0" w:color="auto"/>
        <w:left w:val="none" w:sz="0" w:space="0" w:color="auto"/>
        <w:bottom w:val="none" w:sz="0" w:space="0" w:color="auto"/>
        <w:right w:val="none" w:sz="0" w:space="0" w:color="auto"/>
      </w:divBdr>
      <w:divsChild>
        <w:div w:id="1097598030">
          <w:marLeft w:val="0"/>
          <w:marRight w:val="0"/>
          <w:marTop w:val="0"/>
          <w:marBottom w:val="0"/>
          <w:divBdr>
            <w:top w:val="single" w:sz="6" w:space="0" w:color="E8E9F4"/>
            <w:left w:val="none" w:sz="0" w:space="0" w:color="auto"/>
            <w:bottom w:val="none" w:sz="0" w:space="0" w:color="auto"/>
            <w:right w:val="none" w:sz="0" w:space="0" w:color="auto"/>
          </w:divBdr>
          <w:divsChild>
            <w:div w:id="496383111">
              <w:marLeft w:val="0"/>
              <w:marRight w:val="0"/>
              <w:marTop w:val="0"/>
              <w:marBottom w:val="0"/>
              <w:divBdr>
                <w:top w:val="none" w:sz="0" w:space="0" w:color="auto"/>
                <w:left w:val="none" w:sz="0" w:space="0" w:color="auto"/>
                <w:bottom w:val="none" w:sz="0" w:space="0" w:color="auto"/>
                <w:right w:val="none" w:sz="0" w:space="0" w:color="auto"/>
              </w:divBdr>
              <w:divsChild>
                <w:div w:id="1514297981">
                  <w:marLeft w:val="0"/>
                  <w:marRight w:val="3375"/>
                  <w:marTop w:val="0"/>
                  <w:marBottom w:val="0"/>
                  <w:divBdr>
                    <w:top w:val="none" w:sz="0" w:space="0" w:color="auto"/>
                    <w:left w:val="none" w:sz="0" w:space="0" w:color="auto"/>
                    <w:bottom w:val="none" w:sz="0" w:space="0" w:color="auto"/>
                    <w:right w:val="none" w:sz="0" w:space="0" w:color="auto"/>
                  </w:divBdr>
                  <w:divsChild>
                    <w:div w:id="331955850">
                      <w:marLeft w:val="0"/>
                      <w:marRight w:val="0"/>
                      <w:marTop w:val="0"/>
                      <w:marBottom w:val="0"/>
                      <w:divBdr>
                        <w:top w:val="none" w:sz="0" w:space="0" w:color="auto"/>
                        <w:left w:val="none" w:sz="0" w:space="0" w:color="auto"/>
                        <w:bottom w:val="none" w:sz="0" w:space="0" w:color="auto"/>
                        <w:right w:val="none" w:sz="0" w:space="0" w:color="auto"/>
                      </w:divBdr>
                      <w:divsChild>
                        <w:div w:id="1695767806">
                          <w:marLeft w:val="3300"/>
                          <w:marRight w:val="0"/>
                          <w:marTop w:val="0"/>
                          <w:marBottom w:val="0"/>
                          <w:divBdr>
                            <w:top w:val="none" w:sz="0" w:space="0" w:color="auto"/>
                            <w:left w:val="none" w:sz="0" w:space="0" w:color="auto"/>
                            <w:bottom w:val="none" w:sz="0" w:space="0" w:color="auto"/>
                            <w:right w:val="none" w:sz="0" w:space="0" w:color="auto"/>
                          </w:divBdr>
                          <w:divsChild>
                            <w:div w:id="1847287470">
                              <w:marLeft w:val="0"/>
                              <w:marRight w:val="0"/>
                              <w:marTop w:val="0"/>
                              <w:marBottom w:val="360"/>
                              <w:divBdr>
                                <w:top w:val="none" w:sz="0" w:space="0" w:color="auto"/>
                                <w:left w:val="none" w:sz="0" w:space="0" w:color="auto"/>
                                <w:bottom w:val="none" w:sz="0" w:space="0" w:color="auto"/>
                                <w:right w:val="none" w:sz="0" w:space="0" w:color="auto"/>
                              </w:divBdr>
                              <w:divsChild>
                                <w:div w:id="1913470886">
                                  <w:marLeft w:val="0"/>
                                  <w:marRight w:val="0"/>
                                  <w:marTop w:val="0"/>
                                  <w:marBottom w:val="0"/>
                                  <w:divBdr>
                                    <w:top w:val="none" w:sz="0" w:space="0" w:color="auto"/>
                                    <w:left w:val="none" w:sz="0" w:space="0" w:color="auto"/>
                                    <w:bottom w:val="none" w:sz="0" w:space="0" w:color="auto"/>
                                    <w:right w:val="none" w:sz="0" w:space="0" w:color="auto"/>
                                  </w:divBdr>
                                  <w:divsChild>
                                    <w:div w:id="1716730390">
                                      <w:marLeft w:val="0"/>
                                      <w:marRight w:val="0"/>
                                      <w:marTop w:val="180"/>
                                      <w:marBottom w:val="180"/>
                                      <w:divBdr>
                                        <w:top w:val="dashed" w:sz="6" w:space="4" w:color="EEEEEE"/>
                                        <w:left w:val="none" w:sz="0" w:space="0" w:color="auto"/>
                                        <w:bottom w:val="dashed" w:sz="6" w:space="4" w:color="EEEEEE"/>
                                        <w:right w:val="none" w:sz="0" w:space="0" w:color="auto"/>
                                      </w:divBdr>
                                      <w:divsChild>
                                        <w:div w:id="479270776">
                                          <w:marLeft w:val="0"/>
                                          <w:marRight w:val="0"/>
                                          <w:marTop w:val="0"/>
                                          <w:marBottom w:val="0"/>
                                          <w:divBdr>
                                            <w:top w:val="none" w:sz="0" w:space="0" w:color="auto"/>
                                            <w:left w:val="none" w:sz="0" w:space="0" w:color="auto"/>
                                            <w:bottom w:val="none" w:sz="0" w:space="0" w:color="auto"/>
                                            <w:right w:val="none" w:sz="0" w:space="0" w:color="auto"/>
                                          </w:divBdr>
                                        </w:div>
                                        <w:div w:id="1165777173">
                                          <w:marLeft w:val="0"/>
                                          <w:marRight w:val="0"/>
                                          <w:marTop w:val="0"/>
                                          <w:marBottom w:val="0"/>
                                          <w:divBdr>
                                            <w:top w:val="none" w:sz="0" w:space="0" w:color="auto"/>
                                            <w:left w:val="none" w:sz="0" w:space="0" w:color="auto"/>
                                            <w:bottom w:val="none" w:sz="0" w:space="0" w:color="auto"/>
                                            <w:right w:val="none" w:sz="0" w:space="0" w:color="auto"/>
                                          </w:divBdr>
                                        </w:div>
                                      </w:divsChild>
                                    </w:div>
                                    <w:div w:id="191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755737">
      <w:bodyDiv w:val="1"/>
      <w:marLeft w:val="0"/>
      <w:marRight w:val="0"/>
      <w:marTop w:val="0"/>
      <w:marBottom w:val="0"/>
      <w:divBdr>
        <w:top w:val="none" w:sz="0" w:space="0" w:color="auto"/>
        <w:left w:val="none" w:sz="0" w:space="0" w:color="auto"/>
        <w:bottom w:val="none" w:sz="0" w:space="0" w:color="auto"/>
        <w:right w:val="none" w:sz="0" w:space="0" w:color="auto"/>
      </w:divBdr>
      <w:divsChild>
        <w:div w:id="17439984">
          <w:marLeft w:val="0"/>
          <w:marRight w:val="0"/>
          <w:marTop w:val="75"/>
          <w:marBottom w:val="75"/>
          <w:divBdr>
            <w:top w:val="none" w:sz="0" w:space="0" w:color="auto"/>
            <w:left w:val="none" w:sz="0" w:space="0" w:color="auto"/>
            <w:bottom w:val="none" w:sz="0" w:space="0" w:color="auto"/>
            <w:right w:val="none" w:sz="0" w:space="0" w:color="auto"/>
          </w:divBdr>
          <w:divsChild>
            <w:div w:id="774861345">
              <w:marLeft w:val="0"/>
              <w:marRight w:val="0"/>
              <w:marTop w:val="0"/>
              <w:marBottom w:val="0"/>
              <w:divBdr>
                <w:top w:val="none" w:sz="0" w:space="0" w:color="auto"/>
                <w:left w:val="none" w:sz="0" w:space="0" w:color="auto"/>
                <w:bottom w:val="none" w:sz="0" w:space="0" w:color="auto"/>
                <w:right w:val="none" w:sz="0" w:space="0" w:color="auto"/>
              </w:divBdr>
              <w:divsChild>
                <w:div w:id="171658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577688">
      <w:bodyDiv w:val="1"/>
      <w:marLeft w:val="0"/>
      <w:marRight w:val="0"/>
      <w:marTop w:val="0"/>
      <w:marBottom w:val="0"/>
      <w:divBdr>
        <w:top w:val="none" w:sz="0" w:space="0" w:color="auto"/>
        <w:left w:val="none" w:sz="0" w:space="0" w:color="auto"/>
        <w:bottom w:val="none" w:sz="0" w:space="0" w:color="auto"/>
        <w:right w:val="none" w:sz="0" w:space="0" w:color="auto"/>
      </w:divBdr>
      <w:divsChild>
        <w:div w:id="1457215393">
          <w:marLeft w:val="120"/>
          <w:marRight w:val="120"/>
          <w:marTop w:val="45"/>
          <w:marBottom w:val="0"/>
          <w:divBdr>
            <w:top w:val="none" w:sz="0" w:space="0" w:color="auto"/>
            <w:left w:val="none" w:sz="0" w:space="0" w:color="auto"/>
            <w:bottom w:val="none" w:sz="0" w:space="0" w:color="auto"/>
            <w:right w:val="none" w:sz="0" w:space="0" w:color="auto"/>
          </w:divBdr>
          <w:divsChild>
            <w:div w:id="7963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99163">
      <w:bodyDiv w:val="1"/>
      <w:marLeft w:val="0"/>
      <w:marRight w:val="0"/>
      <w:marTop w:val="0"/>
      <w:marBottom w:val="0"/>
      <w:divBdr>
        <w:top w:val="none" w:sz="0" w:space="0" w:color="auto"/>
        <w:left w:val="none" w:sz="0" w:space="0" w:color="auto"/>
        <w:bottom w:val="none" w:sz="0" w:space="0" w:color="auto"/>
        <w:right w:val="none" w:sz="0" w:space="0" w:color="auto"/>
      </w:divBdr>
    </w:div>
    <w:div w:id="192695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ichael.barke@northumbria.ac.uk" TargetMode="External"/><Relationship Id="rId4" Type="http://schemas.microsoft.com/office/2007/relationships/stylesWithEffects" Target="stylesWithEffects.xml"/><Relationship Id="rId9" Type="http://schemas.openxmlformats.org/officeDocument/2006/relationships/hyperlink" Target="mailto:graham.mowl@northumbri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1BD51-3B05-41A1-B165-F3B6E113D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35</Pages>
  <Words>9482</Words>
  <Characters>54052</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University of Northumbria at Newcastle</Company>
  <LinksUpToDate>false</LinksUpToDate>
  <CharactersWithSpaces>63408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mowl</dc:creator>
  <cp:keywords/>
  <dc:description/>
  <cp:lastModifiedBy>Graham Mowl</cp:lastModifiedBy>
  <cp:revision>6</cp:revision>
  <cp:lastPrinted>2011-08-03T11:32:00Z</cp:lastPrinted>
  <dcterms:created xsi:type="dcterms:W3CDTF">2014-06-12T12:20:00Z</dcterms:created>
  <dcterms:modified xsi:type="dcterms:W3CDTF">2014-06-24T11:04:00Z</dcterms:modified>
</cp:coreProperties>
</file>