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5E" w:rsidRDefault="00311A5E" w:rsidP="00566C1B">
      <w:pPr>
        <w:jc w:val="both"/>
        <w:rPr>
          <w:rFonts w:ascii="Times New Roman" w:eastAsia="Times New Roman" w:hAnsi="Times New Roman" w:cs="Times New Roman"/>
          <w:b/>
          <w:sz w:val="24"/>
          <w:szCs w:val="24"/>
        </w:rPr>
      </w:pPr>
      <w:r w:rsidRPr="00C10CB7">
        <w:rPr>
          <w:rFonts w:ascii="Times New Roman" w:eastAsia="Times New Roman" w:hAnsi="Times New Roman" w:cs="Times New Roman"/>
          <w:b/>
          <w:sz w:val="24"/>
          <w:szCs w:val="24"/>
        </w:rPr>
        <w:t>“Enhanced Support for High Intensity Users of the Criminal Justice System” – an evaluation of mental health nurse input into Integrated Offender Management S</w:t>
      </w:r>
      <w:r>
        <w:rPr>
          <w:rFonts w:ascii="Times New Roman" w:eastAsia="Times New Roman" w:hAnsi="Times New Roman" w:cs="Times New Roman"/>
          <w:b/>
          <w:sz w:val="24"/>
          <w:szCs w:val="24"/>
        </w:rPr>
        <w:t>ervices</w:t>
      </w:r>
      <w:r w:rsidRPr="00C10CB7">
        <w:rPr>
          <w:rFonts w:ascii="Times New Roman" w:eastAsia="Times New Roman" w:hAnsi="Times New Roman" w:cs="Times New Roman"/>
          <w:b/>
          <w:sz w:val="24"/>
          <w:szCs w:val="24"/>
        </w:rPr>
        <w:t xml:space="preserve"> in the North East of England.</w:t>
      </w:r>
    </w:p>
    <w:p w:rsidR="00311A5E" w:rsidRDefault="00311A5E">
      <w:pPr>
        <w:rPr>
          <w:rFonts w:ascii="Times New Roman" w:eastAsia="Times New Roman" w:hAnsi="Times New Roman" w:cs="Times New Roman"/>
          <w:sz w:val="24"/>
          <w:szCs w:val="24"/>
        </w:rPr>
      </w:pPr>
    </w:p>
    <w:p w:rsidR="00311A5E" w:rsidRDefault="00311A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 count: </w:t>
      </w:r>
      <w:r w:rsidR="0051483B">
        <w:rPr>
          <w:rFonts w:ascii="Times New Roman" w:eastAsia="Times New Roman" w:hAnsi="Times New Roman" w:cs="Times New Roman"/>
          <w:sz w:val="24"/>
          <w:szCs w:val="24"/>
        </w:rPr>
        <w:t>5,2</w:t>
      </w:r>
      <w:r w:rsidR="00B83F10">
        <w:rPr>
          <w:rFonts w:ascii="Times New Roman" w:eastAsia="Times New Roman" w:hAnsi="Times New Roman" w:cs="Times New Roman"/>
          <w:sz w:val="24"/>
          <w:szCs w:val="24"/>
        </w:rPr>
        <w:t>98</w:t>
      </w:r>
    </w:p>
    <w:p w:rsidR="00311A5E" w:rsidRDefault="00311A5E">
      <w:pPr>
        <w:rPr>
          <w:rFonts w:ascii="Times New Roman" w:eastAsia="Times New Roman" w:hAnsi="Times New Roman" w:cs="Times New Roman"/>
          <w:sz w:val="24"/>
          <w:szCs w:val="24"/>
        </w:rPr>
      </w:pPr>
    </w:p>
    <w:p w:rsidR="00311A5E" w:rsidRPr="00311A5E" w:rsidRDefault="00311A5E">
      <w:pPr>
        <w:rPr>
          <w:rFonts w:ascii="Times New Roman" w:eastAsia="Times New Roman" w:hAnsi="Times New Roman" w:cs="Times New Roman"/>
          <w:sz w:val="24"/>
          <w:szCs w:val="24"/>
        </w:rPr>
      </w:pPr>
      <w:r w:rsidRPr="00311A5E">
        <w:rPr>
          <w:rFonts w:ascii="Times New Roman" w:eastAsia="Times New Roman" w:hAnsi="Times New Roman" w:cs="Times New Roman"/>
          <w:sz w:val="24"/>
          <w:szCs w:val="24"/>
        </w:rPr>
        <w:t xml:space="preserve">Authors: </w:t>
      </w:r>
    </w:p>
    <w:p w:rsidR="00311A5E" w:rsidRDefault="00311A5E" w:rsidP="00311A5E">
      <w:pPr>
        <w:spacing w:line="240" w:lineRule="auto"/>
        <w:jc w:val="both"/>
      </w:pPr>
      <w:r>
        <w:t>Contact Author:</w:t>
      </w:r>
    </w:p>
    <w:p w:rsidR="00311A5E" w:rsidRDefault="00311A5E" w:rsidP="00EC66E0">
      <w:pPr>
        <w:spacing w:after="0" w:line="240" w:lineRule="auto"/>
        <w:jc w:val="both"/>
      </w:pPr>
      <w:proofErr w:type="spellStart"/>
      <w:r>
        <w:t>Dr.</w:t>
      </w:r>
      <w:proofErr w:type="spellEnd"/>
      <w:r>
        <w:t xml:space="preserve"> Wendy Dyer</w:t>
      </w:r>
    </w:p>
    <w:p w:rsidR="00311A5E" w:rsidRDefault="00311A5E" w:rsidP="00EC66E0">
      <w:pPr>
        <w:spacing w:after="0" w:line="240" w:lineRule="auto"/>
        <w:jc w:val="both"/>
      </w:pPr>
      <w:r>
        <w:t>Senior Lecturer in Criminology</w:t>
      </w:r>
    </w:p>
    <w:p w:rsidR="00311A5E" w:rsidRDefault="00311A5E" w:rsidP="00EC66E0">
      <w:pPr>
        <w:spacing w:after="0" w:line="240" w:lineRule="auto"/>
        <w:jc w:val="both"/>
      </w:pPr>
      <w:smartTag w:uri="urn:schemas-microsoft-com:office:smarttags" w:element="place">
        <w:smartTag w:uri="urn:schemas-microsoft-com:office:smarttags" w:element="PlaceName">
          <w:r>
            <w:t>Northumbria</w:t>
          </w:r>
        </w:smartTag>
        <w:r>
          <w:t xml:space="preserve"> </w:t>
        </w:r>
        <w:smartTag w:uri="urn:schemas-microsoft-com:office:smarttags" w:element="PlaceType">
          <w:r>
            <w:t>University</w:t>
          </w:r>
        </w:smartTag>
      </w:smartTag>
    </w:p>
    <w:p w:rsidR="00311A5E" w:rsidRDefault="00311A5E" w:rsidP="00EC66E0">
      <w:pPr>
        <w:spacing w:after="0" w:line="240" w:lineRule="auto"/>
        <w:jc w:val="both"/>
      </w:pPr>
      <w:r>
        <w:t>Department of Social Sciences &amp; Languages</w:t>
      </w:r>
    </w:p>
    <w:p w:rsidR="00311A5E" w:rsidRDefault="00311A5E" w:rsidP="00EC66E0">
      <w:pPr>
        <w:spacing w:after="0" w:line="240" w:lineRule="auto"/>
        <w:jc w:val="both"/>
      </w:pPr>
      <w:r>
        <w:t>Faculty of Arts, Design &amp; Social Sciences</w:t>
      </w:r>
    </w:p>
    <w:p w:rsidR="00311A5E" w:rsidRDefault="00311A5E" w:rsidP="00EC66E0">
      <w:pPr>
        <w:spacing w:after="0" w:line="240" w:lineRule="auto"/>
        <w:jc w:val="both"/>
      </w:pPr>
      <w:smartTag w:uri="urn:schemas-microsoft-com:office:smarttags" w:element="place">
        <w:r>
          <w:t>Newcastle upon Tyne</w:t>
        </w:r>
      </w:smartTag>
    </w:p>
    <w:p w:rsidR="00311A5E" w:rsidRDefault="00311A5E" w:rsidP="00EC66E0">
      <w:pPr>
        <w:spacing w:after="0" w:line="240" w:lineRule="auto"/>
        <w:jc w:val="both"/>
      </w:pPr>
      <w:r>
        <w:t>NE1 8ST</w:t>
      </w:r>
    </w:p>
    <w:p w:rsidR="00311A5E" w:rsidRDefault="00311A5E" w:rsidP="00EC66E0">
      <w:pPr>
        <w:spacing w:after="0" w:line="240" w:lineRule="auto"/>
        <w:jc w:val="both"/>
      </w:pPr>
    </w:p>
    <w:p w:rsidR="00311A5E" w:rsidRDefault="00311A5E" w:rsidP="00EC66E0">
      <w:pPr>
        <w:spacing w:after="0" w:line="240" w:lineRule="auto"/>
        <w:jc w:val="both"/>
      </w:pPr>
      <w:r>
        <w:t>Mobile number – 07701045206</w:t>
      </w:r>
    </w:p>
    <w:p w:rsidR="00311A5E" w:rsidRDefault="00311A5E" w:rsidP="00EC66E0">
      <w:pPr>
        <w:spacing w:after="0" w:line="240" w:lineRule="auto"/>
        <w:jc w:val="both"/>
      </w:pPr>
    </w:p>
    <w:p w:rsidR="00311A5E" w:rsidRDefault="00311A5E" w:rsidP="00311A5E">
      <w:pPr>
        <w:spacing w:line="240" w:lineRule="auto"/>
      </w:pPr>
      <w:r>
        <w:t xml:space="preserve">Email address – </w:t>
      </w:r>
      <w:hyperlink r:id="rId9" w:history="1">
        <w:r w:rsidRPr="00750D5B">
          <w:rPr>
            <w:rStyle w:val="Hyperlink"/>
          </w:rPr>
          <w:t>wendy.dyer@northumbria.ac.uk</w:t>
        </w:r>
      </w:hyperlink>
    </w:p>
    <w:p w:rsidR="00311A5E" w:rsidRDefault="00311A5E">
      <w:pPr>
        <w:rPr>
          <w:rFonts w:ascii="Times New Roman" w:eastAsia="Times New Roman" w:hAnsi="Times New Roman" w:cs="Times New Roman"/>
          <w:b/>
          <w:sz w:val="24"/>
          <w:szCs w:val="24"/>
        </w:rPr>
      </w:pPr>
    </w:p>
    <w:p w:rsidR="00311A5E" w:rsidRPr="00311A5E" w:rsidRDefault="00311A5E" w:rsidP="00EC66E0">
      <w:pPr>
        <w:spacing w:after="0" w:line="240" w:lineRule="auto"/>
        <w:jc w:val="both"/>
      </w:pPr>
      <w:r w:rsidRPr="00311A5E">
        <w:t>Mr. Paul Biddle</w:t>
      </w:r>
    </w:p>
    <w:p w:rsidR="00311A5E" w:rsidRDefault="00311A5E" w:rsidP="00EC66E0">
      <w:pPr>
        <w:spacing w:after="0" w:line="240" w:lineRule="auto"/>
        <w:jc w:val="both"/>
      </w:pPr>
      <w:r>
        <w:t>Research Fellow</w:t>
      </w:r>
    </w:p>
    <w:p w:rsidR="00311A5E" w:rsidRDefault="00311A5E" w:rsidP="00EC66E0">
      <w:pPr>
        <w:spacing w:after="0" w:line="240" w:lineRule="auto"/>
        <w:jc w:val="both"/>
      </w:pPr>
      <w:smartTag w:uri="urn:schemas-microsoft-com:office:smarttags" w:element="place">
        <w:smartTag w:uri="urn:schemas-microsoft-com:office:smarttags" w:element="PlaceName">
          <w:r>
            <w:t>Northumbria</w:t>
          </w:r>
        </w:smartTag>
        <w:r>
          <w:t xml:space="preserve"> </w:t>
        </w:r>
        <w:smartTag w:uri="urn:schemas-microsoft-com:office:smarttags" w:element="PlaceType">
          <w:r>
            <w:t>University</w:t>
          </w:r>
        </w:smartTag>
      </w:smartTag>
    </w:p>
    <w:p w:rsidR="00311A5E" w:rsidRDefault="00311A5E" w:rsidP="00EC66E0">
      <w:pPr>
        <w:spacing w:after="0" w:line="240" w:lineRule="auto"/>
        <w:jc w:val="both"/>
      </w:pPr>
      <w:r>
        <w:t>Department of Social Sciences &amp; Languages</w:t>
      </w:r>
    </w:p>
    <w:p w:rsidR="00311A5E" w:rsidRDefault="00311A5E" w:rsidP="00EC66E0">
      <w:pPr>
        <w:spacing w:after="0" w:line="240" w:lineRule="auto"/>
        <w:jc w:val="both"/>
      </w:pPr>
      <w:r>
        <w:t>Faculty of Arts, Design &amp; Social Sciences</w:t>
      </w:r>
    </w:p>
    <w:p w:rsidR="00311A5E" w:rsidRDefault="00311A5E" w:rsidP="00EC66E0">
      <w:pPr>
        <w:spacing w:after="0" w:line="240" w:lineRule="auto"/>
        <w:jc w:val="both"/>
      </w:pPr>
      <w:smartTag w:uri="urn:schemas-microsoft-com:office:smarttags" w:element="place">
        <w:r>
          <w:t>Newcastle upon Tyne</w:t>
        </w:r>
      </w:smartTag>
    </w:p>
    <w:p w:rsidR="00311A5E" w:rsidRDefault="00311A5E" w:rsidP="00EC66E0">
      <w:pPr>
        <w:spacing w:after="0" w:line="240" w:lineRule="auto"/>
        <w:jc w:val="both"/>
      </w:pPr>
      <w:r>
        <w:t>NE1 8ST</w:t>
      </w:r>
    </w:p>
    <w:p w:rsidR="00EC66E0" w:rsidRDefault="00EC66E0" w:rsidP="00EC66E0">
      <w:pPr>
        <w:spacing w:after="0" w:line="240" w:lineRule="auto"/>
        <w:jc w:val="both"/>
      </w:pPr>
    </w:p>
    <w:p w:rsidR="00311A5E" w:rsidRDefault="00311A5E" w:rsidP="00EC66E0">
      <w:pPr>
        <w:spacing w:after="0" w:line="240" w:lineRule="auto"/>
        <w:jc w:val="both"/>
        <w:rPr>
          <w:rFonts w:ascii="Times New Roman" w:eastAsia="Times New Roman" w:hAnsi="Times New Roman" w:cs="Times New Roman"/>
          <w:b/>
          <w:sz w:val="24"/>
          <w:szCs w:val="24"/>
        </w:rPr>
      </w:pPr>
      <w:r>
        <w:t xml:space="preserve">Email address – </w:t>
      </w:r>
      <w:hyperlink r:id="rId10" w:history="1">
        <w:r w:rsidRPr="00054918">
          <w:rPr>
            <w:rStyle w:val="Hyperlink"/>
            <w:rFonts w:ascii="Segoe UI" w:hAnsi="Segoe UI" w:cs="Segoe UI"/>
            <w:sz w:val="20"/>
            <w:szCs w:val="20"/>
            <w:shd w:val="clear" w:color="auto" w:fill="FFFFFF"/>
          </w:rPr>
          <w:t>p.biddle@northumbria.ac.uk</w:t>
        </w:r>
      </w:hyperlink>
      <w:r>
        <w:rPr>
          <w:rFonts w:ascii="Segoe UI" w:hAnsi="Segoe UI" w:cs="Segoe UI"/>
          <w:color w:val="666666"/>
          <w:sz w:val="20"/>
          <w:szCs w:val="20"/>
          <w:shd w:val="clear" w:color="auto" w:fill="FFFFFF"/>
        </w:rPr>
        <w:t xml:space="preserve"> </w:t>
      </w:r>
      <w:r>
        <w:rPr>
          <w:rFonts w:ascii="Times New Roman" w:eastAsia="Times New Roman" w:hAnsi="Times New Roman" w:cs="Times New Roman"/>
          <w:b/>
          <w:sz w:val="24"/>
          <w:szCs w:val="24"/>
        </w:rPr>
        <w:br w:type="page"/>
      </w:r>
    </w:p>
    <w:p w:rsidR="009B01FA" w:rsidRPr="00C10CB7" w:rsidRDefault="000A3B38" w:rsidP="007E6A55">
      <w:pPr>
        <w:spacing w:after="240" w:line="360" w:lineRule="auto"/>
        <w:jc w:val="both"/>
        <w:rPr>
          <w:rFonts w:ascii="Times New Roman" w:eastAsia="Times New Roman" w:hAnsi="Times New Roman" w:cs="Times New Roman"/>
          <w:b/>
          <w:sz w:val="24"/>
          <w:szCs w:val="24"/>
        </w:rPr>
      </w:pPr>
      <w:bookmarkStart w:id="0" w:name="_GoBack"/>
      <w:bookmarkEnd w:id="0"/>
      <w:r w:rsidRPr="00C10CB7">
        <w:rPr>
          <w:rFonts w:ascii="Times New Roman" w:eastAsia="Times New Roman" w:hAnsi="Times New Roman" w:cs="Times New Roman"/>
          <w:b/>
          <w:sz w:val="24"/>
          <w:szCs w:val="24"/>
        </w:rPr>
        <w:lastRenderedPageBreak/>
        <w:t>“Enhanced S</w:t>
      </w:r>
      <w:r w:rsidR="00D87B9E" w:rsidRPr="00C10CB7">
        <w:rPr>
          <w:rFonts w:ascii="Times New Roman" w:eastAsia="Times New Roman" w:hAnsi="Times New Roman" w:cs="Times New Roman"/>
          <w:b/>
          <w:sz w:val="24"/>
          <w:szCs w:val="24"/>
        </w:rPr>
        <w:t xml:space="preserve">upport for </w:t>
      </w:r>
      <w:r w:rsidRPr="00C10CB7">
        <w:rPr>
          <w:rFonts w:ascii="Times New Roman" w:eastAsia="Times New Roman" w:hAnsi="Times New Roman" w:cs="Times New Roman"/>
          <w:b/>
          <w:sz w:val="24"/>
          <w:szCs w:val="24"/>
        </w:rPr>
        <w:t>H</w:t>
      </w:r>
      <w:r w:rsidR="00D87B9E" w:rsidRPr="00C10CB7">
        <w:rPr>
          <w:rFonts w:ascii="Times New Roman" w:eastAsia="Times New Roman" w:hAnsi="Times New Roman" w:cs="Times New Roman"/>
          <w:b/>
          <w:sz w:val="24"/>
          <w:szCs w:val="24"/>
        </w:rPr>
        <w:t xml:space="preserve">igh </w:t>
      </w:r>
      <w:r w:rsidRPr="00C10CB7">
        <w:rPr>
          <w:rFonts w:ascii="Times New Roman" w:eastAsia="Times New Roman" w:hAnsi="Times New Roman" w:cs="Times New Roman"/>
          <w:b/>
          <w:sz w:val="24"/>
          <w:szCs w:val="24"/>
        </w:rPr>
        <w:t>I</w:t>
      </w:r>
      <w:r w:rsidR="00D87B9E" w:rsidRPr="00C10CB7">
        <w:rPr>
          <w:rFonts w:ascii="Times New Roman" w:eastAsia="Times New Roman" w:hAnsi="Times New Roman" w:cs="Times New Roman"/>
          <w:b/>
          <w:sz w:val="24"/>
          <w:szCs w:val="24"/>
        </w:rPr>
        <w:t xml:space="preserve">ntensity </w:t>
      </w:r>
      <w:r w:rsidRPr="00C10CB7">
        <w:rPr>
          <w:rFonts w:ascii="Times New Roman" w:eastAsia="Times New Roman" w:hAnsi="Times New Roman" w:cs="Times New Roman"/>
          <w:b/>
          <w:sz w:val="24"/>
          <w:szCs w:val="24"/>
        </w:rPr>
        <w:t>U</w:t>
      </w:r>
      <w:r w:rsidR="00D87B9E" w:rsidRPr="00C10CB7">
        <w:rPr>
          <w:rFonts w:ascii="Times New Roman" w:eastAsia="Times New Roman" w:hAnsi="Times New Roman" w:cs="Times New Roman"/>
          <w:b/>
          <w:sz w:val="24"/>
          <w:szCs w:val="24"/>
        </w:rPr>
        <w:t xml:space="preserve">sers </w:t>
      </w:r>
      <w:r w:rsidRPr="00C10CB7">
        <w:rPr>
          <w:rFonts w:ascii="Times New Roman" w:eastAsia="Times New Roman" w:hAnsi="Times New Roman" w:cs="Times New Roman"/>
          <w:b/>
          <w:sz w:val="24"/>
          <w:szCs w:val="24"/>
        </w:rPr>
        <w:t>of</w:t>
      </w:r>
      <w:r w:rsidR="00D87B9E" w:rsidRPr="00C10CB7">
        <w:rPr>
          <w:rFonts w:ascii="Times New Roman" w:eastAsia="Times New Roman" w:hAnsi="Times New Roman" w:cs="Times New Roman"/>
          <w:b/>
          <w:sz w:val="24"/>
          <w:szCs w:val="24"/>
        </w:rPr>
        <w:t xml:space="preserve"> the Criminal Justice System</w:t>
      </w:r>
      <w:r w:rsidRPr="00C10CB7">
        <w:rPr>
          <w:rFonts w:ascii="Times New Roman" w:eastAsia="Times New Roman" w:hAnsi="Times New Roman" w:cs="Times New Roman"/>
          <w:b/>
          <w:sz w:val="24"/>
          <w:szCs w:val="24"/>
        </w:rPr>
        <w:t>” – an evaluation of mental health nurse input into Integrated Offender Management S</w:t>
      </w:r>
      <w:r w:rsidR="00ED6F3B">
        <w:rPr>
          <w:rFonts w:ascii="Times New Roman" w:eastAsia="Times New Roman" w:hAnsi="Times New Roman" w:cs="Times New Roman"/>
          <w:b/>
          <w:sz w:val="24"/>
          <w:szCs w:val="24"/>
        </w:rPr>
        <w:t>ervices</w:t>
      </w:r>
      <w:r w:rsidRPr="00C10CB7">
        <w:rPr>
          <w:rFonts w:ascii="Times New Roman" w:eastAsia="Times New Roman" w:hAnsi="Times New Roman" w:cs="Times New Roman"/>
          <w:b/>
          <w:sz w:val="24"/>
          <w:szCs w:val="24"/>
        </w:rPr>
        <w:t xml:space="preserve"> in the North East of England</w:t>
      </w:r>
      <w:r w:rsidR="00D87B9E" w:rsidRPr="00C10CB7">
        <w:rPr>
          <w:rFonts w:ascii="Times New Roman" w:eastAsia="Times New Roman" w:hAnsi="Times New Roman" w:cs="Times New Roman"/>
          <w:b/>
          <w:sz w:val="24"/>
          <w:szCs w:val="24"/>
        </w:rPr>
        <w:t>.</w:t>
      </w:r>
    </w:p>
    <w:p w:rsidR="00D87B9E" w:rsidRPr="00566C1B" w:rsidRDefault="00D87B9E" w:rsidP="00566C1B">
      <w:pPr>
        <w:spacing w:after="0" w:line="480" w:lineRule="auto"/>
        <w:jc w:val="both"/>
        <w:rPr>
          <w:rFonts w:ascii="Times New Roman" w:eastAsia="Times New Roman" w:hAnsi="Times New Roman" w:cs="Times New Roman"/>
          <w:b/>
          <w:sz w:val="24"/>
          <w:szCs w:val="24"/>
        </w:rPr>
      </w:pPr>
      <w:r w:rsidRPr="00566C1B">
        <w:rPr>
          <w:rFonts w:ascii="Times New Roman" w:eastAsia="Times New Roman" w:hAnsi="Times New Roman" w:cs="Times New Roman"/>
          <w:b/>
          <w:sz w:val="24"/>
          <w:szCs w:val="24"/>
        </w:rPr>
        <w:t>Abstract</w:t>
      </w:r>
    </w:p>
    <w:p w:rsidR="00D87B9E" w:rsidRPr="00566C1B" w:rsidRDefault="00624BB4" w:rsidP="00566C1B">
      <w:pPr>
        <w:spacing w:after="240" w:line="480" w:lineRule="auto"/>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 xml:space="preserve">The current UK Government’s focus on the development of services to manage and support offenders with mental health problems has resulted in a number of innovative project developments. This research examines a service development in the North East of England which </w:t>
      </w:r>
      <w:r w:rsidR="00821A9B" w:rsidRPr="00566C1B">
        <w:rPr>
          <w:rFonts w:ascii="Times New Roman" w:eastAsia="Times New Roman" w:hAnsi="Times New Roman" w:cs="Times New Roman"/>
          <w:i/>
          <w:sz w:val="24"/>
          <w:szCs w:val="24"/>
        </w:rPr>
        <w:t>co-located</w:t>
      </w:r>
      <w:r w:rsidRPr="00566C1B">
        <w:rPr>
          <w:rFonts w:ascii="Times New Roman" w:eastAsia="Times New Roman" w:hAnsi="Times New Roman" w:cs="Times New Roman"/>
          <w:i/>
          <w:sz w:val="24"/>
          <w:szCs w:val="24"/>
        </w:rPr>
        <w:t xml:space="preserve"> Mental Health nurses </w:t>
      </w:r>
      <w:r w:rsidR="00821A9B" w:rsidRPr="00566C1B">
        <w:rPr>
          <w:rFonts w:ascii="Times New Roman" w:eastAsia="Times New Roman" w:hAnsi="Times New Roman" w:cs="Times New Roman"/>
          <w:i/>
          <w:sz w:val="24"/>
          <w:szCs w:val="24"/>
        </w:rPr>
        <w:t>with</w:t>
      </w:r>
      <w:r w:rsidR="008542D0" w:rsidRPr="00566C1B">
        <w:rPr>
          <w:rFonts w:ascii="Times New Roman" w:eastAsia="Times New Roman" w:hAnsi="Times New Roman" w:cs="Times New Roman"/>
          <w:i/>
          <w:sz w:val="24"/>
          <w:szCs w:val="24"/>
        </w:rPr>
        <w:t xml:space="preserve"> two Integrated Offender Management teams. </w:t>
      </w:r>
      <w:r w:rsidR="00C33D1B" w:rsidRPr="00566C1B">
        <w:rPr>
          <w:rFonts w:ascii="Times New Roman" w:eastAsia="Times New Roman" w:hAnsi="Times New Roman" w:cs="Times New Roman"/>
          <w:i/>
          <w:sz w:val="24"/>
          <w:szCs w:val="24"/>
        </w:rPr>
        <w:t xml:space="preserve">While not solving all problems, the benefits of co-location were clear – although </w:t>
      </w:r>
      <w:r w:rsidR="00C7632B" w:rsidRPr="00566C1B">
        <w:rPr>
          <w:rFonts w:ascii="Times New Roman" w:eastAsia="Times New Roman" w:hAnsi="Times New Roman" w:cs="Times New Roman"/>
          <w:i/>
          <w:sz w:val="24"/>
          <w:szCs w:val="24"/>
        </w:rPr>
        <w:t>such innovations</w:t>
      </w:r>
      <w:r w:rsidR="00C33D1B" w:rsidRPr="00566C1B">
        <w:rPr>
          <w:rFonts w:ascii="Times New Roman" w:eastAsia="Times New Roman" w:hAnsi="Times New Roman" w:cs="Times New Roman"/>
          <w:i/>
          <w:sz w:val="24"/>
          <w:szCs w:val="24"/>
        </w:rPr>
        <w:t xml:space="preserve"> are now </w:t>
      </w:r>
      <w:r w:rsidR="00821A9B" w:rsidRPr="00566C1B">
        <w:rPr>
          <w:rFonts w:ascii="Times New Roman" w:eastAsia="Times New Roman" w:hAnsi="Times New Roman" w:cs="Times New Roman"/>
          <w:i/>
          <w:sz w:val="24"/>
          <w:szCs w:val="24"/>
        </w:rPr>
        <w:t xml:space="preserve">at risk from government changes which will make </w:t>
      </w:r>
      <w:r w:rsidR="00C33D1B" w:rsidRPr="00566C1B">
        <w:rPr>
          <w:rFonts w:ascii="Times New Roman" w:eastAsia="Times New Roman" w:hAnsi="Times New Roman" w:cs="Times New Roman"/>
          <w:i/>
          <w:sz w:val="24"/>
          <w:szCs w:val="24"/>
        </w:rPr>
        <w:t>Integrated Offender Management</w:t>
      </w:r>
      <w:r w:rsidR="00821A9B" w:rsidRPr="00566C1B">
        <w:rPr>
          <w:rFonts w:ascii="Times New Roman" w:eastAsia="Times New Roman" w:hAnsi="Times New Roman" w:cs="Times New Roman"/>
          <w:i/>
          <w:sz w:val="24"/>
          <w:szCs w:val="24"/>
        </w:rPr>
        <w:t xml:space="preserve"> the responsibility of new providers </w:t>
      </w:r>
      <w:r w:rsidR="00C33D1B" w:rsidRPr="00566C1B">
        <w:rPr>
          <w:rFonts w:ascii="Times New Roman" w:eastAsia="Times New Roman" w:hAnsi="Times New Roman" w:cs="Times New Roman"/>
          <w:i/>
          <w:sz w:val="24"/>
          <w:szCs w:val="24"/>
        </w:rPr>
        <w:t>without</w:t>
      </w:r>
      <w:r w:rsidR="00821A9B" w:rsidRPr="00566C1B">
        <w:rPr>
          <w:rFonts w:ascii="Times New Roman" w:eastAsia="Times New Roman" w:hAnsi="Times New Roman" w:cs="Times New Roman"/>
          <w:i/>
          <w:sz w:val="24"/>
          <w:szCs w:val="24"/>
        </w:rPr>
        <w:t xml:space="preserve"> </w:t>
      </w:r>
      <w:r w:rsidR="00DB644A" w:rsidRPr="00566C1B">
        <w:rPr>
          <w:rFonts w:ascii="Times New Roman" w:eastAsia="Times New Roman" w:hAnsi="Times New Roman" w:cs="Times New Roman"/>
          <w:i/>
          <w:sz w:val="24"/>
          <w:szCs w:val="24"/>
        </w:rPr>
        <w:t>compelling</w:t>
      </w:r>
      <w:r w:rsidR="00821A9B" w:rsidRPr="00566C1B">
        <w:rPr>
          <w:rFonts w:ascii="Times New Roman" w:eastAsia="Times New Roman" w:hAnsi="Times New Roman" w:cs="Times New Roman"/>
          <w:i/>
          <w:sz w:val="24"/>
          <w:szCs w:val="24"/>
        </w:rPr>
        <w:t xml:space="preserve"> them to co-operate with health services</w:t>
      </w:r>
      <w:r w:rsidR="00C33D1B" w:rsidRPr="00566C1B">
        <w:rPr>
          <w:rFonts w:ascii="Times New Roman" w:eastAsia="Times New Roman" w:hAnsi="Times New Roman" w:cs="Times New Roman"/>
          <w:i/>
          <w:sz w:val="24"/>
          <w:szCs w:val="24"/>
        </w:rPr>
        <w:t>.</w:t>
      </w:r>
    </w:p>
    <w:p w:rsidR="00D87B9E" w:rsidRPr="00566C1B" w:rsidRDefault="00D87B9E" w:rsidP="00566C1B">
      <w:pPr>
        <w:spacing w:before="120" w:after="240" w:line="480" w:lineRule="auto"/>
        <w:jc w:val="both"/>
        <w:rPr>
          <w:rFonts w:ascii="Times New Roman" w:eastAsia="Times New Roman" w:hAnsi="Times New Roman" w:cs="Times New Roman"/>
          <w:b/>
          <w:sz w:val="24"/>
          <w:szCs w:val="24"/>
        </w:rPr>
      </w:pPr>
      <w:r w:rsidRPr="00566C1B">
        <w:rPr>
          <w:rFonts w:ascii="Times New Roman" w:eastAsia="Times New Roman" w:hAnsi="Times New Roman" w:cs="Times New Roman"/>
          <w:b/>
          <w:sz w:val="24"/>
          <w:szCs w:val="24"/>
        </w:rPr>
        <w:t xml:space="preserve">Key Words: </w:t>
      </w:r>
      <w:r w:rsidR="00717FFE" w:rsidRPr="00566C1B">
        <w:rPr>
          <w:rFonts w:ascii="Times New Roman" w:eastAsia="Times New Roman" w:hAnsi="Times New Roman" w:cs="Times New Roman"/>
          <w:i/>
          <w:sz w:val="24"/>
          <w:szCs w:val="24"/>
        </w:rPr>
        <w:t xml:space="preserve">offender mental health, Integrated Offender Management, </w:t>
      </w:r>
      <w:r w:rsidR="004B4426" w:rsidRPr="00566C1B">
        <w:rPr>
          <w:rFonts w:ascii="Times New Roman" w:eastAsia="Times New Roman" w:hAnsi="Times New Roman" w:cs="Times New Roman"/>
          <w:i/>
          <w:sz w:val="24"/>
          <w:szCs w:val="24"/>
        </w:rPr>
        <w:t xml:space="preserve">co-location, </w:t>
      </w:r>
      <w:r w:rsidR="00717FFE" w:rsidRPr="00566C1B">
        <w:rPr>
          <w:rFonts w:ascii="Times New Roman" w:eastAsia="Times New Roman" w:hAnsi="Times New Roman" w:cs="Times New Roman"/>
          <w:i/>
          <w:sz w:val="24"/>
          <w:szCs w:val="24"/>
        </w:rPr>
        <w:t>Criminal Justice Liaison and Diversion.</w:t>
      </w:r>
    </w:p>
    <w:p w:rsidR="00D87B9E" w:rsidRPr="00566C1B" w:rsidRDefault="00D87B9E" w:rsidP="00566C1B">
      <w:pPr>
        <w:spacing w:after="0" w:line="480" w:lineRule="auto"/>
        <w:jc w:val="both"/>
        <w:rPr>
          <w:rFonts w:ascii="Times New Roman" w:eastAsia="Times New Roman" w:hAnsi="Times New Roman" w:cs="Times New Roman"/>
          <w:b/>
          <w:sz w:val="24"/>
          <w:szCs w:val="24"/>
        </w:rPr>
      </w:pPr>
      <w:r w:rsidRPr="00566C1B">
        <w:rPr>
          <w:rFonts w:ascii="Times New Roman" w:eastAsia="Times New Roman" w:hAnsi="Times New Roman" w:cs="Times New Roman"/>
          <w:b/>
          <w:sz w:val="24"/>
          <w:szCs w:val="24"/>
        </w:rPr>
        <w:t>Introduction</w:t>
      </w:r>
    </w:p>
    <w:p w:rsidR="003D2CBB" w:rsidRPr="00566C1B" w:rsidRDefault="003D2CBB"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This article reports on the findings of an evaluation of a new Integrated Offender Management-Mental Health</w:t>
      </w:r>
      <w:r w:rsidR="00002B11" w:rsidRPr="00566C1B">
        <w:rPr>
          <w:rFonts w:ascii="Times New Roman" w:eastAsia="Times New Roman" w:hAnsi="Times New Roman" w:cs="Times New Roman"/>
          <w:sz w:val="24"/>
          <w:szCs w:val="24"/>
        </w:rPr>
        <w:t xml:space="preserve"> (IOM-MH)</w:t>
      </w:r>
      <w:r w:rsidRPr="00566C1B">
        <w:rPr>
          <w:rFonts w:ascii="Times New Roman" w:eastAsia="Times New Roman" w:hAnsi="Times New Roman" w:cs="Times New Roman"/>
          <w:sz w:val="24"/>
          <w:szCs w:val="24"/>
        </w:rPr>
        <w:t xml:space="preserve"> service developed in the North East of England</w:t>
      </w:r>
      <w:r w:rsidR="00045AE0" w:rsidRPr="00566C1B">
        <w:rPr>
          <w:rFonts w:ascii="Times New Roman" w:eastAsia="Times New Roman" w:hAnsi="Times New Roman" w:cs="Times New Roman"/>
          <w:sz w:val="24"/>
          <w:szCs w:val="24"/>
        </w:rPr>
        <w:t xml:space="preserve">. The </w:t>
      </w:r>
      <w:r w:rsidR="00DC3F14" w:rsidRPr="00566C1B">
        <w:rPr>
          <w:rFonts w:ascii="Times New Roman" w:eastAsia="Times New Roman" w:hAnsi="Times New Roman" w:cs="Times New Roman"/>
          <w:sz w:val="24"/>
          <w:szCs w:val="24"/>
        </w:rPr>
        <w:t>initiative</w:t>
      </w:r>
      <w:r w:rsidR="00045AE0" w:rsidRPr="00566C1B">
        <w:rPr>
          <w:rFonts w:ascii="Times New Roman" w:eastAsia="Times New Roman" w:hAnsi="Times New Roman" w:cs="Times New Roman"/>
          <w:sz w:val="24"/>
          <w:szCs w:val="24"/>
        </w:rPr>
        <w:t xml:space="preserve"> aims to provide support for repeat offenders with mental health problems who frequently come into contact with the Criminal Justice System</w:t>
      </w:r>
      <w:r w:rsidR="00B42D22" w:rsidRPr="00566C1B">
        <w:rPr>
          <w:rFonts w:ascii="Times New Roman" w:eastAsia="Times New Roman" w:hAnsi="Times New Roman" w:cs="Times New Roman"/>
          <w:sz w:val="24"/>
          <w:szCs w:val="24"/>
        </w:rPr>
        <w:t xml:space="preserve"> (CJS)</w:t>
      </w:r>
      <w:r w:rsidR="00045AE0" w:rsidRPr="00566C1B">
        <w:rPr>
          <w:rFonts w:ascii="Times New Roman" w:eastAsia="Times New Roman" w:hAnsi="Times New Roman" w:cs="Times New Roman"/>
          <w:sz w:val="24"/>
          <w:szCs w:val="24"/>
        </w:rPr>
        <w:t xml:space="preserve"> and is </w:t>
      </w:r>
      <w:r w:rsidRPr="00566C1B">
        <w:rPr>
          <w:rFonts w:ascii="Times New Roman" w:eastAsia="Times New Roman" w:hAnsi="Times New Roman" w:cs="Times New Roman"/>
          <w:sz w:val="24"/>
          <w:szCs w:val="24"/>
        </w:rPr>
        <w:t>based on two po</w:t>
      </w:r>
      <w:r w:rsidR="00045AE0" w:rsidRPr="00566C1B">
        <w:rPr>
          <w:rFonts w:ascii="Times New Roman" w:eastAsia="Times New Roman" w:hAnsi="Times New Roman" w:cs="Times New Roman"/>
          <w:sz w:val="24"/>
          <w:szCs w:val="24"/>
        </w:rPr>
        <w:t>licy developments: the Bradley R</w:t>
      </w:r>
      <w:r w:rsidRPr="00566C1B">
        <w:rPr>
          <w:rFonts w:ascii="Times New Roman" w:eastAsia="Times New Roman" w:hAnsi="Times New Roman" w:cs="Times New Roman"/>
          <w:sz w:val="24"/>
          <w:szCs w:val="24"/>
        </w:rPr>
        <w:t>eport (</w:t>
      </w:r>
      <w:r w:rsidR="00436C00" w:rsidRPr="00566C1B">
        <w:rPr>
          <w:rFonts w:ascii="Times New Roman" w:eastAsia="Times New Roman" w:hAnsi="Times New Roman" w:cs="Times New Roman"/>
          <w:sz w:val="24"/>
          <w:szCs w:val="24"/>
        </w:rPr>
        <w:t xml:space="preserve">Bradley, </w:t>
      </w:r>
      <w:r w:rsidR="00045AE0" w:rsidRPr="00566C1B">
        <w:rPr>
          <w:rFonts w:ascii="Times New Roman" w:eastAsia="Times New Roman" w:hAnsi="Times New Roman" w:cs="Times New Roman"/>
          <w:sz w:val="24"/>
          <w:szCs w:val="24"/>
        </w:rPr>
        <w:t>2009)</w:t>
      </w:r>
      <w:r w:rsidRPr="00566C1B">
        <w:rPr>
          <w:rFonts w:ascii="Times New Roman" w:eastAsia="Times New Roman" w:hAnsi="Times New Roman" w:cs="Times New Roman"/>
          <w:sz w:val="24"/>
          <w:szCs w:val="24"/>
        </w:rPr>
        <w:t xml:space="preserve"> and the creation of </w:t>
      </w:r>
      <w:r w:rsidR="00045AE0" w:rsidRPr="00566C1B">
        <w:rPr>
          <w:rFonts w:ascii="Times New Roman" w:eastAsia="Times New Roman" w:hAnsi="Times New Roman" w:cs="Times New Roman"/>
          <w:sz w:val="24"/>
          <w:szCs w:val="24"/>
        </w:rPr>
        <w:t>Integrated Offender Management (</w:t>
      </w:r>
      <w:r w:rsidRPr="00566C1B">
        <w:rPr>
          <w:rFonts w:ascii="Times New Roman" w:eastAsia="Times New Roman" w:hAnsi="Times New Roman" w:cs="Times New Roman"/>
          <w:sz w:val="24"/>
          <w:szCs w:val="24"/>
        </w:rPr>
        <w:t>IOM</w:t>
      </w:r>
      <w:r w:rsidR="00045AE0" w:rsidRPr="00566C1B">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 xml:space="preserve"> teams (</w:t>
      </w:r>
      <w:r w:rsidR="00436C00" w:rsidRPr="00566C1B">
        <w:rPr>
          <w:rFonts w:ascii="Times New Roman" w:eastAsia="Times New Roman" w:hAnsi="Times New Roman" w:cs="Times New Roman"/>
          <w:sz w:val="24"/>
          <w:szCs w:val="24"/>
        </w:rPr>
        <w:t xml:space="preserve">Home Office and </w:t>
      </w:r>
      <w:r w:rsidR="00462630" w:rsidRPr="00566C1B">
        <w:rPr>
          <w:rFonts w:ascii="Times New Roman" w:eastAsia="Times New Roman" w:hAnsi="Times New Roman" w:cs="Times New Roman"/>
          <w:sz w:val="24"/>
          <w:szCs w:val="24"/>
        </w:rPr>
        <w:t>M</w:t>
      </w:r>
      <w:r w:rsidR="00462630">
        <w:rPr>
          <w:rFonts w:ascii="Times New Roman" w:eastAsia="Times New Roman" w:hAnsi="Times New Roman" w:cs="Times New Roman"/>
          <w:sz w:val="24"/>
          <w:szCs w:val="24"/>
        </w:rPr>
        <w:t xml:space="preserve">inistry </w:t>
      </w:r>
      <w:r w:rsidR="00436C00" w:rsidRPr="00566C1B">
        <w:rPr>
          <w:rFonts w:ascii="Times New Roman" w:eastAsia="Times New Roman" w:hAnsi="Times New Roman" w:cs="Times New Roman"/>
          <w:sz w:val="24"/>
          <w:szCs w:val="24"/>
        </w:rPr>
        <w:t>o</w:t>
      </w:r>
      <w:r w:rsidR="00462630">
        <w:rPr>
          <w:rFonts w:ascii="Times New Roman" w:eastAsia="Times New Roman" w:hAnsi="Times New Roman" w:cs="Times New Roman"/>
          <w:sz w:val="24"/>
          <w:szCs w:val="24"/>
        </w:rPr>
        <w:t xml:space="preserve">f </w:t>
      </w:r>
      <w:r w:rsidR="00436C00" w:rsidRPr="00566C1B">
        <w:rPr>
          <w:rFonts w:ascii="Times New Roman" w:eastAsia="Times New Roman" w:hAnsi="Times New Roman" w:cs="Times New Roman"/>
          <w:sz w:val="24"/>
          <w:szCs w:val="24"/>
        </w:rPr>
        <w:t>J</w:t>
      </w:r>
      <w:r w:rsidR="00462630">
        <w:rPr>
          <w:rFonts w:ascii="Times New Roman" w:eastAsia="Times New Roman" w:hAnsi="Times New Roman" w:cs="Times New Roman"/>
          <w:sz w:val="24"/>
          <w:szCs w:val="24"/>
        </w:rPr>
        <w:t>ustice</w:t>
      </w:r>
      <w:r w:rsidR="00436C00" w:rsidRPr="00566C1B">
        <w:rPr>
          <w:rFonts w:ascii="Times New Roman" w:eastAsia="Times New Roman" w:hAnsi="Times New Roman" w:cs="Times New Roman"/>
          <w:sz w:val="24"/>
          <w:szCs w:val="24"/>
        </w:rPr>
        <w:t xml:space="preserve">, </w:t>
      </w:r>
      <w:r w:rsidR="00045AE0" w:rsidRPr="00566C1B">
        <w:rPr>
          <w:rFonts w:ascii="Times New Roman" w:eastAsia="Times New Roman" w:hAnsi="Times New Roman" w:cs="Times New Roman"/>
          <w:sz w:val="24"/>
          <w:szCs w:val="24"/>
        </w:rPr>
        <w:t>2009</w:t>
      </w:r>
      <w:r w:rsidRPr="00566C1B">
        <w:rPr>
          <w:rFonts w:ascii="Times New Roman" w:eastAsia="Times New Roman" w:hAnsi="Times New Roman" w:cs="Times New Roman"/>
          <w:sz w:val="24"/>
          <w:szCs w:val="24"/>
        </w:rPr>
        <w:t>).</w:t>
      </w:r>
    </w:p>
    <w:p w:rsidR="00457AD3" w:rsidRPr="00566C1B" w:rsidRDefault="00457AD3" w:rsidP="00566C1B">
      <w:pPr>
        <w:spacing w:after="0" w:line="480" w:lineRule="auto"/>
        <w:jc w:val="both"/>
        <w:rPr>
          <w:rFonts w:ascii="Times New Roman" w:eastAsia="Times New Roman" w:hAnsi="Times New Roman" w:cs="Times New Roman"/>
          <w:b/>
          <w:sz w:val="24"/>
          <w:szCs w:val="24"/>
        </w:rPr>
      </w:pPr>
      <w:r w:rsidRPr="00566C1B">
        <w:rPr>
          <w:rFonts w:ascii="Times New Roman" w:eastAsia="Times New Roman" w:hAnsi="Times New Roman" w:cs="Times New Roman"/>
          <w:b/>
          <w:sz w:val="24"/>
          <w:szCs w:val="24"/>
        </w:rPr>
        <w:t>Background</w:t>
      </w:r>
    </w:p>
    <w:p w:rsidR="00D93789" w:rsidRPr="00566C1B" w:rsidRDefault="00A25096"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The Bradley Report (2009) was an independent review to determine to what extent offenders with mental health problems or learning disabilities could be diverted from prison to other </w:t>
      </w:r>
      <w:r w:rsidRPr="00566C1B">
        <w:rPr>
          <w:rFonts w:ascii="Times New Roman" w:eastAsia="Times New Roman" w:hAnsi="Times New Roman" w:cs="Times New Roman"/>
          <w:sz w:val="24"/>
          <w:szCs w:val="24"/>
        </w:rPr>
        <w:lastRenderedPageBreak/>
        <w:t>services and what were the barriers to such diversion.</w:t>
      </w:r>
      <w:r w:rsidR="00EA61DA" w:rsidRPr="00566C1B">
        <w:rPr>
          <w:rFonts w:ascii="Times New Roman" w:eastAsia="Times New Roman" w:hAnsi="Times New Roman" w:cs="Times New Roman"/>
          <w:sz w:val="24"/>
          <w:szCs w:val="24"/>
        </w:rPr>
        <w:t xml:space="preserve"> </w:t>
      </w:r>
      <w:r w:rsidRPr="00566C1B">
        <w:rPr>
          <w:rFonts w:ascii="Times New Roman" w:eastAsia="Times New Roman" w:hAnsi="Times New Roman" w:cs="Times New Roman"/>
          <w:sz w:val="24"/>
          <w:szCs w:val="24"/>
        </w:rPr>
        <w:t>A number of issues prompted the review including continued concerns that the numbers of prisoners with mental health problems remains high and that prison can itself have a detrimental impact on mental health (Singleton et al</w:t>
      </w:r>
      <w:r w:rsidR="00462630">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 xml:space="preserve"> 1998; Birmingham, 2003; </w:t>
      </w:r>
      <w:proofErr w:type="spellStart"/>
      <w:r w:rsidRPr="00566C1B">
        <w:rPr>
          <w:rFonts w:ascii="Times New Roman" w:eastAsia="Times New Roman" w:hAnsi="Times New Roman" w:cs="Times New Roman"/>
          <w:sz w:val="24"/>
          <w:szCs w:val="24"/>
        </w:rPr>
        <w:t>Rickford</w:t>
      </w:r>
      <w:proofErr w:type="spellEnd"/>
      <w:r w:rsidRPr="00566C1B">
        <w:rPr>
          <w:rFonts w:ascii="Times New Roman" w:eastAsia="Times New Roman" w:hAnsi="Times New Roman" w:cs="Times New Roman"/>
          <w:sz w:val="24"/>
          <w:szCs w:val="24"/>
        </w:rPr>
        <w:t xml:space="preserve"> and </w:t>
      </w:r>
      <w:proofErr w:type="spellStart"/>
      <w:r w:rsidRPr="00566C1B">
        <w:rPr>
          <w:rFonts w:ascii="Times New Roman" w:eastAsia="Times New Roman" w:hAnsi="Times New Roman" w:cs="Times New Roman"/>
          <w:sz w:val="24"/>
          <w:szCs w:val="24"/>
        </w:rPr>
        <w:t>Kimmett</w:t>
      </w:r>
      <w:proofErr w:type="spellEnd"/>
      <w:r w:rsidRPr="00566C1B">
        <w:rPr>
          <w:rFonts w:ascii="Times New Roman" w:eastAsia="Times New Roman" w:hAnsi="Times New Roman" w:cs="Times New Roman"/>
          <w:sz w:val="24"/>
          <w:szCs w:val="24"/>
        </w:rPr>
        <w:t xml:space="preserve">, 2005; </w:t>
      </w:r>
      <w:proofErr w:type="spellStart"/>
      <w:r w:rsidRPr="00566C1B">
        <w:rPr>
          <w:rFonts w:ascii="Times New Roman" w:eastAsia="Times New Roman" w:hAnsi="Times New Roman" w:cs="Times New Roman"/>
          <w:sz w:val="24"/>
          <w:szCs w:val="24"/>
        </w:rPr>
        <w:t>Loucks</w:t>
      </w:r>
      <w:proofErr w:type="spellEnd"/>
      <w:r w:rsidRPr="00566C1B">
        <w:rPr>
          <w:rFonts w:ascii="Times New Roman" w:eastAsia="Times New Roman" w:hAnsi="Times New Roman" w:cs="Times New Roman"/>
          <w:sz w:val="24"/>
          <w:szCs w:val="24"/>
        </w:rPr>
        <w:t>, 2007; HM Inspectorate of Prisons, 2007; Prison Reform Trust, 2009). There were also arguments that public protection and reducing re-offending might be better served by addressing the multiple problems that many of the most persistent offenders face, such as poor health (Social Exclusion Unit, 2002). The Centre for Mental Health, Rethink and the Royal College of Psychiatrists (2011) argue</w:t>
      </w:r>
      <w:r w:rsidR="00A6358C" w:rsidRPr="00566C1B">
        <w:rPr>
          <w:rFonts w:ascii="Times New Roman" w:eastAsia="Times New Roman" w:hAnsi="Times New Roman" w:cs="Times New Roman"/>
          <w:sz w:val="24"/>
          <w:szCs w:val="24"/>
        </w:rPr>
        <w:t>d</w:t>
      </w:r>
      <w:r w:rsidRPr="00566C1B">
        <w:rPr>
          <w:rFonts w:ascii="Times New Roman" w:eastAsia="Times New Roman" w:hAnsi="Times New Roman" w:cs="Times New Roman"/>
          <w:sz w:val="24"/>
          <w:szCs w:val="24"/>
        </w:rPr>
        <w:t xml:space="preserve"> that increasing evidence from international experience and from local schemes in this country suggest</w:t>
      </w:r>
      <w:r w:rsidR="00686A0C" w:rsidRPr="00566C1B">
        <w:rPr>
          <w:rFonts w:ascii="Times New Roman" w:eastAsia="Times New Roman" w:hAnsi="Times New Roman" w:cs="Times New Roman"/>
          <w:sz w:val="24"/>
          <w:szCs w:val="24"/>
        </w:rPr>
        <w:t>ed</w:t>
      </w:r>
      <w:r w:rsidRPr="00566C1B">
        <w:rPr>
          <w:rFonts w:ascii="Times New Roman" w:eastAsia="Times New Roman" w:hAnsi="Times New Roman" w:cs="Times New Roman"/>
          <w:sz w:val="24"/>
          <w:szCs w:val="24"/>
        </w:rPr>
        <w:t xml:space="preserve"> that well-designed interventions can reduce re-offending by 30% or more. </w:t>
      </w:r>
    </w:p>
    <w:p w:rsidR="001E6E92" w:rsidRPr="00566C1B" w:rsidRDefault="00A928F9"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Bradley recommended the development</w:t>
      </w:r>
      <w:r w:rsidR="00A0685C" w:rsidRPr="00566C1B">
        <w:rPr>
          <w:rFonts w:ascii="Times New Roman" w:eastAsia="Times New Roman" w:hAnsi="Times New Roman" w:cs="Times New Roman"/>
          <w:sz w:val="24"/>
          <w:szCs w:val="24"/>
        </w:rPr>
        <w:t>/redevelopment</w:t>
      </w:r>
      <w:r w:rsidRPr="00566C1B">
        <w:rPr>
          <w:rFonts w:ascii="Times New Roman" w:eastAsia="Times New Roman" w:hAnsi="Times New Roman" w:cs="Times New Roman"/>
          <w:sz w:val="24"/>
          <w:szCs w:val="24"/>
        </w:rPr>
        <w:t xml:space="preserve"> of Criminal Justice Liaison and Diversion Services (CJLDS</w:t>
      </w:r>
      <w:r w:rsidR="00D93789" w:rsidRPr="00566C1B">
        <w:rPr>
          <w:rFonts w:ascii="Times New Roman" w:eastAsia="Times New Roman" w:hAnsi="Times New Roman" w:cs="Times New Roman"/>
          <w:sz w:val="24"/>
          <w:szCs w:val="24"/>
        </w:rPr>
        <w:t>). O</w:t>
      </w:r>
      <w:r w:rsidR="00A0685C" w:rsidRPr="00566C1B">
        <w:rPr>
          <w:rFonts w:ascii="Times New Roman" w:eastAsia="Times New Roman" w:hAnsi="Times New Roman" w:cs="Times New Roman"/>
          <w:sz w:val="24"/>
          <w:szCs w:val="24"/>
        </w:rPr>
        <w:t xml:space="preserve">riginally </w:t>
      </w:r>
      <w:r w:rsidR="004D5FB9" w:rsidRPr="00566C1B">
        <w:rPr>
          <w:rFonts w:ascii="Times New Roman" w:eastAsia="Times New Roman" w:hAnsi="Times New Roman" w:cs="Times New Roman"/>
          <w:sz w:val="24"/>
          <w:szCs w:val="24"/>
        </w:rPr>
        <w:t xml:space="preserve">established at the beginning of the </w:t>
      </w:r>
      <w:r w:rsidR="00A0685C" w:rsidRPr="00566C1B">
        <w:rPr>
          <w:rFonts w:ascii="Times New Roman" w:eastAsia="Times New Roman" w:hAnsi="Times New Roman" w:cs="Times New Roman"/>
          <w:sz w:val="24"/>
          <w:szCs w:val="24"/>
        </w:rPr>
        <w:t>1990s following publication of Home Office Circular 66/90, the Reed Report</w:t>
      </w:r>
      <w:r w:rsidR="00F40F34" w:rsidRPr="00566C1B">
        <w:rPr>
          <w:rFonts w:ascii="Times New Roman" w:eastAsia="Times New Roman" w:hAnsi="Times New Roman" w:cs="Times New Roman"/>
          <w:sz w:val="24"/>
          <w:szCs w:val="24"/>
        </w:rPr>
        <w:t xml:space="preserve"> </w:t>
      </w:r>
      <w:r w:rsidR="00D93789" w:rsidRPr="00566C1B">
        <w:rPr>
          <w:rFonts w:ascii="Times New Roman" w:eastAsia="Times New Roman" w:hAnsi="Times New Roman" w:cs="Times New Roman"/>
          <w:sz w:val="24"/>
          <w:szCs w:val="24"/>
        </w:rPr>
        <w:t>(</w:t>
      </w:r>
      <w:r w:rsidR="00A0685C" w:rsidRPr="00566C1B">
        <w:rPr>
          <w:rFonts w:ascii="Times New Roman" w:eastAsia="Times New Roman" w:hAnsi="Times New Roman" w:cs="Times New Roman"/>
          <w:sz w:val="24"/>
          <w:szCs w:val="24"/>
        </w:rPr>
        <w:t>1992</w:t>
      </w:r>
      <w:r w:rsidR="00D93789" w:rsidRPr="00566C1B">
        <w:rPr>
          <w:rFonts w:ascii="Times New Roman" w:eastAsia="Times New Roman" w:hAnsi="Times New Roman" w:cs="Times New Roman"/>
          <w:sz w:val="24"/>
          <w:szCs w:val="24"/>
        </w:rPr>
        <w:t>)</w:t>
      </w:r>
      <w:r w:rsidR="00A0685C" w:rsidRPr="00566C1B">
        <w:rPr>
          <w:rFonts w:ascii="Times New Roman" w:eastAsia="Times New Roman" w:hAnsi="Times New Roman" w:cs="Times New Roman"/>
          <w:sz w:val="24"/>
          <w:szCs w:val="24"/>
        </w:rPr>
        <w:t xml:space="preserve"> and Home Office Circular 12/95</w:t>
      </w:r>
      <w:r w:rsidR="00D93789" w:rsidRPr="00566C1B">
        <w:rPr>
          <w:rFonts w:ascii="Times New Roman" w:eastAsia="Times New Roman" w:hAnsi="Times New Roman" w:cs="Times New Roman"/>
          <w:sz w:val="24"/>
          <w:szCs w:val="24"/>
        </w:rPr>
        <w:t xml:space="preserve">, the Bradley report refocused attention on CJLDS </w:t>
      </w:r>
      <w:r w:rsidRPr="00566C1B">
        <w:rPr>
          <w:rFonts w:ascii="Times New Roman" w:eastAsia="Times New Roman" w:hAnsi="Times New Roman" w:cs="Times New Roman"/>
          <w:sz w:val="24"/>
          <w:szCs w:val="24"/>
        </w:rPr>
        <w:t>aimed at the management and support of offend</w:t>
      </w:r>
      <w:r w:rsidR="0060729F" w:rsidRPr="00566C1B">
        <w:rPr>
          <w:rFonts w:ascii="Times New Roman" w:eastAsia="Times New Roman" w:hAnsi="Times New Roman" w:cs="Times New Roman"/>
          <w:sz w:val="24"/>
          <w:szCs w:val="24"/>
        </w:rPr>
        <w:t>ers with mental health problems so that more offenders can be treated</w:t>
      </w:r>
      <w:r w:rsidR="00C85760" w:rsidRPr="00566C1B">
        <w:rPr>
          <w:rFonts w:ascii="Times New Roman" w:eastAsia="Times New Roman" w:hAnsi="Times New Roman" w:cs="Times New Roman"/>
          <w:sz w:val="24"/>
          <w:szCs w:val="24"/>
        </w:rPr>
        <w:t xml:space="preserve"> more effectively</w:t>
      </w:r>
      <w:r w:rsidR="0060729F" w:rsidRPr="00566C1B">
        <w:rPr>
          <w:rFonts w:ascii="Times New Roman" w:eastAsia="Times New Roman" w:hAnsi="Times New Roman" w:cs="Times New Roman"/>
          <w:sz w:val="24"/>
          <w:szCs w:val="24"/>
        </w:rPr>
        <w:t xml:space="preserve"> in the community.</w:t>
      </w:r>
      <w:r w:rsidR="00D93789" w:rsidRPr="00566C1B">
        <w:rPr>
          <w:rFonts w:ascii="Times New Roman" w:eastAsia="Times New Roman" w:hAnsi="Times New Roman" w:cs="Times New Roman"/>
          <w:sz w:val="24"/>
          <w:szCs w:val="24"/>
        </w:rPr>
        <w:t xml:space="preserve"> </w:t>
      </w:r>
      <w:r w:rsidR="0006411B" w:rsidRPr="00566C1B">
        <w:rPr>
          <w:rFonts w:ascii="Times New Roman" w:eastAsia="Times New Roman" w:hAnsi="Times New Roman" w:cs="Times New Roman"/>
          <w:sz w:val="24"/>
          <w:szCs w:val="24"/>
        </w:rPr>
        <w:t xml:space="preserve">Bradley’s recommendations were recognised by the Government in </w:t>
      </w:r>
      <w:r w:rsidR="005607FE" w:rsidRPr="00566C1B">
        <w:rPr>
          <w:rFonts w:ascii="Times New Roman" w:eastAsia="Times New Roman" w:hAnsi="Times New Roman" w:cs="Times New Roman"/>
          <w:sz w:val="24"/>
          <w:szCs w:val="24"/>
        </w:rPr>
        <w:t xml:space="preserve">‘Breaking the Cycle’ (Ministry of Justice, 2010), the governments Green Paper, along with the cross-government strategy ‘No Health </w:t>
      </w:r>
      <w:proofErr w:type="gramStart"/>
      <w:r w:rsidR="005607FE" w:rsidRPr="00566C1B">
        <w:rPr>
          <w:rFonts w:ascii="Times New Roman" w:eastAsia="Times New Roman" w:hAnsi="Times New Roman" w:cs="Times New Roman"/>
          <w:sz w:val="24"/>
          <w:szCs w:val="24"/>
        </w:rPr>
        <w:t>Without</w:t>
      </w:r>
      <w:proofErr w:type="gramEnd"/>
      <w:r w:rsidR="005607FE" w:rsidRPr="00566C1B">
        <w:rPr>
          <w:rFonts w:ascii="Times New Roman" w:eastAsia="Times New Roman" w:hAnsi="Times New Roman" w:cs="Times New Roman"/>
          <w:sz w:val="24"/>
          <w:szCs w:val="24"/>
        </w:rPr>
        <w:t xml:space="preserve"> Mental Health’ (HM Government and Department of Health, 2011), </w:t>
      </w:r>
      <w:r w:rsidR="002133FD" w:rsidRPr="00566C1B">
        <w:rPr>
          <w:rFonts w:ascii="Times New Roman" w:eastAsia="Times New Roman" w:hAnsi="Times New Roman" w:cs="Times New Roman"/>
          <w:sz w:val="24"/>
          <w:szCs w:val="24"/>
        </w:rPr>
        <w:t xml:space="preserve">both of </w:t>
      </w:r>
      <w:r w:rsidR="00D93789" w:rsidRPr="00566C1B">
        <w:rPr>
          <w:rFonts w:ascii="Times New Roman" w:eastAsia="Times New Roman" w:hAnsi="Times New Roman" w:cs="Times New Roman"/>
          <w:sz w:val="24"/>
          <w:szCs w:val="24"/>
        </w:rPr>
        <w:t xml:space="preserve">which </w:t>
      </w:r>
      <w:r w:rsidR="005607FE" w:rsidRPr="00566C1B">
        <w:rPr>
          <w:rFonts w:ascii="Times New Roman" w:eastAsia="Times New Roman" w:hAnsi="Times New Roman" w:cs="Times New Roman"/>
          <w:sz w:val="24"/>
          <w:szCs w:val="24"/>
        </w:rPr>
        <w:t xml:space="preserve">described the intention to continue </w:t>
      </w:r>
      <w:r w:rsidR="001E6E92" w:rsidRPr="00566C1B">
        <w:rPr>
          <w:rFonts w:ascii="Times New Roman" w:eastAsia="Times New Roman" w:hAnsi="Times New Roman" w:cs="Times New Roman"/>
          <w:sz w:val="24"/>
          <w:szCs w:val="24"/>
        </w:rPr>
        <w:t xml:space="preserve">the development of </w:t>
      </w:r>
      <w:r w:rsidR="001944D6" w:rsidRPr="00566C1B">
        <w:rPr>
          <w:rFonts w:ascii="Times New Roman" w:eastAsia="Times New Roman" w:hAnsi="Times New Roman" w:cs="Times New Roman"/>
          <w:sz w:val="24"/>
          <w:szCs w:val="24"/>
        </w:rPr>
        <w:t>CJLDS</w:t>
      </w:r>
      <w:r w:rsidR="002B455E" w:rsidRPr="00566C1B">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 xml:space="preserve"> </w:t>
      </w:r>
      <w:r w:rsidR="002B455E" w:rsidRPr="00566C1B">
        <w:rPr>
          <w:rFonts w:ascii="Times New Roman" w:eastAsia="Times New Roman" w:hAnsi="Times New Roman" w:cs="Times New Roman"/>
          <w:sz w:val="24"/>
          <w:szCs w:val="24"/>
        </w:rPr>
        <w:t xml:space="preserve">While there now exists a standard draft ‘Service Specification’ (NHS England Liaison and Diversion Programme, 2014) and ‘Operating Model’ (NHS England Liaison and Diversion Programme, 2014) for core diversion services, </w:t>
      </w:r>
      <w:r w:rsidR="00080947" w:rsidRPr="00566C1B">
        <w:rPr>
          <w:rFonts w:ascii="Times New Roman" w:eastAsia="Times New Roman" w:hAnsi="Times New Roman" w:cs="Times New Roman"/>
          <w:sz w:val="24"/>
          <w:szCs w:val="24"/>
        </w:rPr>
        <w:t xml:space="preserve">the post-Bradley period </w:t>
      </w:r>
      <w:r w:rsidR="00F92619" w:rsidRPr="00566C1B">
        <w:rPr>
          <w:rFonts w:ascii="Times New Roman" w:eastAsia="Times New Roman" w:hAnsi="Times New Roman" w:cs="Times New Roman"/>
          <w:sz w:val="24"/>
          <w:szCs w:val="24"/>
        </w:rPr>
        <w:t xml:space="preserve">has </w:t>
      </w:r>
      <w:r w:rsidR="00F60616" w:rsidRPr="00566C1B">
        <w:rPr>
          <w:rFonts w:ascii="Times New Roman" w:eastAsia="Times New Roman" w:hAnsi="Times New Roman" w:cs="Times New Roman"/>
          <w:sz w:val="24"/>
          <w:szCs w:val="24"/>
        </w:rPr>
        <w:t xml:space="preserve">also </w:t>
      </w:r>
      <w:r w:rsidR="00080947" w:rsidRPr="00566C1B">
        <w:rPr>
          <w:rFonts w:ascii="Times New Roman" w:eastAsia="Times New Roman" w:hAnsi="Times New Roman" w:cs="Times New Roman"/>
          <w:sz w:val="24"/>
          <w:szCs w:val="24"/>
        </w:rPr>
        <w:t>s</w:t>
      </w:r>
      <w:r w:rsidR="00F92619" w:rsidRPr="00566C1B">
        <w:rPr>
          <w:rFonts w:ascii="Times New Roman" w:eastAsia="Times New Roman" w:hAnsi="Times New Roman" w:cs="Times New Roman"/>
          <w:sz w:val="24"/>
          <w:szCs w:val="24"/>
        </w:rPr>
        <w:t>een</w:t>
      </w:r>
      <w:r w:rsidR="004A38E0" w:rsidRPr="00566C1B">
        <w:rPr>
          <w:rFonts w:ascii="Times New Roman" w:eastAsia="Times New Roman" w:hAnsi="Times New Roman" w:cs="Times New Roman"/>
          <w:sz w:val="24"/>
          <w:szCs w:val="24"/>
        </w:rPr>
        <w:t xml:space="preserve"> the </w:t>
      </w:r>
      <w:r w:rsidR="00A756B0" w:rsidRPr="00566C1B">
        <w:rPr>
          <w:rFonts w:ascii="Times New Roman" w:eastAsia="Times New Roman" w:hAnsi="Times New Roman" w:cs="Times New Roman"/>
          <w:sz w:val="24"/>
          <w:szCs w:val="24"/>
        </w:rPr>
        <w:t>development</w:t>
      </w:r>
      <w:r w:rsidR="004A38E0" w:rsidRPr="00566C1B">
        <w:rPr>
          <w:rFonts w:ascii="Times New Roman" w:eastAsia="Times New Roman" w:hAnsi="Times New Roman" w:cs="Times New Roman"/>
          <w:sz w:val="24"/>
          <w:szCs w:val="24"/>
        </w:rPr>
        <w:t xml:space="preserve"> of a variety of </w:t>
      </w:r>
      <w:r w:rsidR="00D93789" w:rsidRPr="00566C1B">
        <w:rPr>
          <w:rFonts w:ascii="Times New Roman" w:eastAsia="Times New Roman" w:hAnsi="Times New Roman" w:cs="Times New Roman"/>
          <w:sz w:val="24"/>
          <w:szCs w:val="24"/>
        </w:rPr>
        <w:t xml:space="preserve">regional and local </w:t>
      </w:r>
      <w:r w:rsidR="004A38E0" w:rsidRPr="00566C1B">
        <w:rPr>
          <w:rFonts w:ascii="Times New Roman" w:eastAsia="Times New Roman" w:hAnsi="Times New Roman" w:cs="Times New Roman"/>
          <w:sz w:val="24"/>
          <w:szCs w:val="24"/>
        </w:rPr>
        <w:t xml:space="preserve">responses </w:t>
      </w:r>
      <w:r w:rsidR="00D93789" w:rsidRPr="00566C1B">
        <w:rPr>
          <w:rFonts w:ascii="Times New Roman" w:eastAsia="Times New Roman" w:hAnsi="Times New Roman" w:cs="Times New Roman"/>
          <w:sz w:val="24"/>
          <w:szCs w:val="24"/>
        </w:rPr>
        <w:t>to</w:t>
      </w:r>
      <w:r w:rsidR="004A38E0" w:rsidRPr="00566C1B">
        <w:rPr>
          <w:rFonts w:ascii="Times New Roman" w:eastAsia="Times New Roman" w:hAnsi="Times New Roman" w:cs="Times New Roman"/>
          <w:sz w:val="24"/>
          <w:szCs w:val="24"/>
        </w:rPr>
        <w:t xml:space="preserve"> service design and delivery across the whole offender health pathway from </w:t>
      </w:r>
      <w:r w:rsidR="004A38E0" w:rsidRPr="00566C1B">
        <w:rPr>
          <w:rFonts w:ascii="Times New Roman" w:eastAsia="Times New Roman" w:hAnsi="Times New Roman" w:cs="Times New Roman"/>
          <w:sz w:val="24"/>
          <w:szCs w:val="24"/>
        </w:rPr>
        <w:lastRenderedPageBreak/>
        <w:t>arrest and police custody</w:t>
      </w:r>
      <w:r w:rsidR="00362E52" w:rsidRPr="00566C1B">
        <w:rPr>
          <w:rFonts w:ascii="Times New Roman" w:eastAsia="Times New Roman" w:hAnsi="Times New Roman" w:cs="Times New Roman"/>
          <w:sz w:val="24"/>
          <w:szCs w:val="24"/>
        </w:rPr>
        <w:t>,</w:t>
      </w:r>
      <w:r w:rsidR="004A38E0" w:rsidRPr="00566C1B">
        <w:rPr>
          <w:rFonts w:ascii="Times New Roman" w:eastAsia="Times New Roman" w:hAnsi="Times New Roman" w:cs="Times New Roman"/>
          <w:sz w:val="24"/>
          <w:szCs w:val="24"/>
        </w:rPr>
        <w:t xml:space="preserve"> </w:t>
      </w:r>
      <w:r w:rsidR="00FF22FF" w:rsidRPr="00566C1B">
        <w:rPr>
          <w:rFonts w:ascii="Times New Roman" w:eastAsia="Times New Roman" w:hAnsi="Times New Roman" w:cs="Times New Roman"/>
          <w:sz w:val="24"/>
          <w:szCs w:val="24"/>
        </w:rPr>
        <w:t>through the courts</w:t>
      </w:r>
      <w:r w:rsidR="00362E52" w:rsidRPr="00566C1B">
        <w:rPr>
          <w:rFonts w:ascii="Times New Roman" w:eastAsia="Times New Roman" w:hAnsi="Times New Roman" w:cs="Times New Roman"/>
          <w:sz w:val="24"/>
          <w:szCs w:val="24"/>
        </w:rPr>
        <w:t>,</w:t>
      </w:r>
      <w:r w:rsidR="00FF22FF" w:rsidRPr="00566C1B">
        <w:rPr>
          <w:rFonts w:ascii="Times New Roman" w:eastAsia="Times New Roman" w:hAnsi="Times New Roman" w:cs="Times New Roman"/>
          <w:sz w:val="24"/>
          <w:szCs w:val="24"/>
        </w:rPr>
        <w:t xml:space="preserve"> to prison and community sentence and resettlement. </w:t>
      </w:r>
    </w:p>
    <w:p w:rsidR="008F072B" w:rsidRPr="00566C1B" w:rsidRDefault="00BB216A"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One such approach developed in the North East of England by the Offender Health Commissioning Unit (now ‘Health and Justice (North East &amp; Cumbria), NHS England’)</w:t>
      </w:r>
      <w:r w:rsidR="00BA3356" w:rsidRPr="00566C1B">
        <w:rPr>
          <w:rFonts w:ascii="Times New Roman" w:eastAsia="Times New Roman" w:hAnsi="Times New Roman" w:cs="Times New Roman"/>
          <w:sz w:val="24"/>
          <w:szCs w:val="24"/>
        </w:rPr>
        <w:t xml:space="preserve"> – responsible for planning and purchasing healthcare services </w:t>
      </w:r>
      <w:r w:rsidR="00251D8D" w:rsidRPr="00566C1B">
        <w:rPr>
          <w:rFonts w:ascii="Times New Roman" w:eastAsia="Times New Roman" w:hAnsi="Times New Roman" w:cs="Times New Roman"/>
          <w:sz w:val="24"/>
          <w:szCs w:val="24"/>
        </w:rPr>
        <w:t xml:space="preserve">to meet the needs </w:t>
      </w:r>
      <w:r w:rsidR="00B42D22" w:rsidRPr="00566C1B">
        <w:rPr>
          <w:rFonts w:ascii="Times New Roman" w:eastAsia="Times New Roman" w:hAnsi="Times New Roman" w:cs="Times New Roman"/>
          <w:sz w:val="24"/>
          <w:szCs w:val="24"/>
        </w:rPr>
        <w:t xml:space="preserve">of those in contact with the CJS </w:t>
      </w:r>
      <w:r w:rsidR="009C00E5">
        <w:rPr>
          <w:rFonts w:ascii="Times New Roman" w:eastAsia="Times New Roman" w:hAnsi="Times New Roman" w:cs="Times New Roman"/>
          <w:sz w:val="24"/>
          <w:szCs w:val="24"/>
        </w:rPr>
        <w:t>–</w:t>
      </w:r>
      <w:r w:rsidR="00BA3356" w:rsidRPr="00566C1B">
        <w:rPr>
          <w:rFonts w:ascii="Times New Roman" w:eastAsia="Times New Roman" w:hAnsi="Times New Roman" w:cs="Times New Roman"/>
          <w:sz w:val="24"/>
          <w:szCs w:val="24"/>
        </w:rPr>
        <w:t xml:space="preserve"> </w:t>
      </w:r>
      <w:r w:rsidRPr="00566C1B">
        <w:rPr>
          <w:rFonts w:ascii="Times New Roman" w:eastAsia="Times New Roman" w:hAnsi="Times New Roman" w:cs="Times New Roman"/>
          <w:sz w:val="24"/>
          <w:szCs w:val="24"/>
        </w:rPr>
        <w:t xml:space="preserve">focuses on repeat offenders and aims to provide “enhanced support for high intensity users who frequently come into contact with the Criminal Justice System.” </w:t>
      </w:r>
      <w:proofErr w:type="gramStart"/>
      <w:r w:rsidRPr="00566C1B">
        <w:rPr>
          <w:rFonts w:ascii="Times New Roman" w:eastAsia="Times New Roman" w:hAnsi="Times New Roman" w:cs="Times New Roman"/>
          <w:sz w:val="24"/>
          <w:szCs w:val="24"/>
        </w:rPr>
        <w:t>(PID IOM High Intensity Users, 2012).</w:t>
      </w:r>
      <w:proofErr w:type="gramEnd"/>
      <w:r w:rsidRPr="00566C1B">
        <w:rPr>
          <w:rFonts w:ascii="Times New Roman" w:eastAsia="Times New Roman" w:hAnsi="Times New Roman" w:cs="Times New Roman"/>
          <w:sz w:val="24"/>
          <w:szCs w:val="24"/>
        </w:rPr>
        <w:t xml:space="preserve"> </w:t>
      </w:r>
    </w:p>
    <w:p w:rsidR="00255D7D" w:rsidRPr="00566C1B" w:rsidRDefault="00D93789"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Health and Justice (North East &amp; Cumbria)</w:t>
      </w:r>
      <w:r w:rsidR="00A756B0" w:rsidRPr="00566C1B">
        <w:rPr>
          <w:rFonts w:ascii="Times New Roman" w:eastAsia="Times New Roman" w:hAnsi="Times New Roman" w:cs="Times New Roman"/>
          <w:sz w:val="24"/>
          <w:szCs w:val="24"/>
        </w:rPr>
        <w:t xml:space="preserve"> appointed</w:t>
      </w:r>
      <w:r w:rsidR="00561683" w:rsidRPr="00566C1B">
        <w:rPr>
          <w:rFonts w:ascii="Times New Roman" w:eastAsia="Times New Roman" w:hAnsi="Times New Roman" w:cs="Times New Roman"/>
          <w:sz w:val="24"/>
          <w:szCs w:val="24"/>
        </w:rPr>
        <w:t xml:space="preserve"> the Revolving Doors Agency </w:t>
      </w:r>
      <w:r w:rsidR="00E128F8" w:rsidRPr="00566C1B">
        <w:rPr>
          <w:rFonts w:ascii="Times New Roman" w:eastAsia="Times New Roman" w:hAnsi="Times New Roman" w:cs="Times New Roman"/>
          <w:sz w:val="24"/>
          <w:szCs w:val="24"/>
        </w:rPr>
        <w:t xml:space="preserve">to </w:t>
      </w:r>
      <w:r w:rsidR="00561683" w:rsidRPr="00566C1B">
        <w:rPr>
          <w:rFonts w:ascii="Times New Roman" w:eastAsia="Times New Roman" w:hAnsi="Times New Roman" w:cs="Times New Roman"/>
          <w:sz w:val="24"/>
          <w:szCs w:val="24"/>
        </w:rPr>
        <w:t>review activities</w:t>
      </w:r>
      <w:r w:rsidR="00E128F8" w:rsidRPr="00566C1B">
        <w:rPr>
          <w:rFonts w:ascii="Times New Roman" w:eastAsia="Times New Roman" w:hAnsi="Times New Roman" w:cs="Times New Roman"/>
          <w:sz w:val="24"/>
          <w:szCs w:val="24"/>
        </w:rPr>
        <w:t xml:space="preserve"> </w:t>
      </w:r>
      <w:r w:rsidR="00561683" w:rsidRPr="00566C1B">
        <w:rPr>
          <w:rFonts w:ascii="Times New Roman" w:eastAsia="Times New Roman" w:hAnsi="Times New Roman" w:cs="Times New Roman"/>
          <w:sz w:val="24"/>
          <w:szCs w:val="24"/>
        </w:rPr>
        <w:t>and mak</w:t>
      </w:r>
      <w:r w:rsidR="00E128F8" w:rsidRPr="00566C1B">
        <w:rPr>
          <w:rFonts w:ascii="Times New Roman" w:eastAsia="Times New Roman" w:hAnsi="Times New Roman" w:cs="Times New Roman"/>
          <w:sz w:val="24"/>
          <w:szCs w:val="24"/>
        </w:rPr>
        <w:t>e</w:t>
      </w:r>
      <w:r w:rsidR="00561683" w:rsidRPr="00566C1B">
        <w:rPr>
          <w:rFonts w:ascii="Times New Roman" w:eastAsia="Times New Roman" w:hAnsi="Times New Roman" w:cs="Times New Roman"/>
          <w:sz w:val="24"/>
          <w:szCs w:val="24"/>
        </w:rPr>
        <w:t xml:space="preserve"> associated recommendations to shape the future development of liaison and diversion services and support care pathways </w:t>
      </w:r>
      <w:r w:rsidR="006C39C8" w:rsidRPr="00566C1B">
        <w:rPr>
          <w:rFonts w:ascii="Times New Roman" w:eastAsia="Times New Roman" w:hAnsi="Times New Roman" w:cs="Times New Roman"/>
          <w:sz w:val="24"/>
          <w:szCs w:val="24"/>
        </w:rPr>
        <w:t>for offenders</w:t>
      </w:r>
      <w:r w:rsidR="00AB5188" w:rsidRPr="00566C1B">
        <w:rPr>
          <w:rFonts w:ascii="Times New Roman" w:eastAsia="Times New Roman" w:hAnsi="Times New Roman" w:cs="Times New Roman"/>
          <w:sz w:val="24"/>
          <w:szCs w:val="24"/>
        </w:rPr>
        <w:t xml:space="preserve"> with mental health problems</w:t>
      </w:r>
      <w:r w:rsidR="006C39C8" w:rsidRPr="00566C1B">
        <w:rPr>
          <w:rFonts w:ascii="Times New Roman" w:eastAsia="Times New Roman" w:hAnsi="Times New Roman" w:cs="Times New Roman"/>
          <w:sz w:val="24"/>
          <w:szCs w:val="24"/>
        </w:rPr>
        <w:t xml:space="preserve"> </w:t>
      </w:r>
      <w:r w:rsidR="00561683" w:rsidRPr="00566C1B">
        <w:rPr>
          <w:rFonts w:ascii="Times New Roman" w:eastAsia="Times New Roman" w:hAnsi="Times New Roman" w:cs="Times New Roman"/>
          <w:sz w:val="24"/>
          <w:szCs w:val="24"/>
        </w:rPr>
        <w:t xml:space="preserve">in the </w:t>
      </w:r>
      <w:r w:rsidR="00BD0EDE" w:rsidRPr="00566C1B">
        <w:rPr>
          <w:rFonts w:ascii="Times New Roman" w:eastAsia="Times New Roman" w:hAnsi="Times New Roman" w:cs="Times New Roman"/>
          <w:sz w:val="24"/>
          <w:szCs w:val="24"/>
        </w:rPr>
        <w:t>N</w:t>
      </w:r>
      <w:r w:rsidR="00561683" w:rsidRPr="00566C1B">
        <w:rPr>
          <w:rFonts w:ascii="Times New Roman" w:eastAsia="Times New Roman" w:hAnsi="Times New Roman" w:cs="Times New Roman"/>
          <w:sz w:val="24"/>
          <w:szCs w:val="24"/>
        </w:rPr>
        <w:t xml:space="preserve">orth </w:t>
      </w:r>
      <w:r w:rsidR="00BD0EDE" w:rsidRPr="00566C1B">
        <w:rPr>
          <w:rFonts w:ascii="Times New Roman" w:eastAsia="Times New Roman" w:hAnsi="Times New Roman" w:cs="Times New Roman"/>
          <w:sz w:val="24"/>
          <w:szCs w:val="24"/>
        </w:rPr>
        <w:t>E</w:t>
      </w:r>
      <w:r w:rsidR="00561683" w:rsidRPr="00566C1B">
        <w:rPr>
          <w:rFonts w:ascii="Times New Roman" w:eastAsia="Times New Roman" w:hAnsi="Times New Roman" w:cs="Times New Roman"/>
          <w:sz w:val="24"/>
          <w:szCs w:val="24"/>
        </w:rPr>
        <w:t>ast region</w:t>
      </w:r>
      <w:r w:rsidR="00F20B3D" w:rsidRPr="00566C1B">
        <w:rPr>
          <w:rFonts w:ascii="Times New Roman" w:eastAsia="Times New Roman" w:hAnsi="Times New Roman" w:cs="Times New Roman"/>
          <w:sz w:val="24"/>
          <w:szCs w:val="24"/>
        </w:rPr>
        <w:t xml:space="preserve"> (Revolving Doors Agency</w:t>
      </w:r>
      <w:r w:rsidR="00462630">
        <w:rPr>
          <w:rFonts w:ascii="Times New Roman" w:eastAsia="Times New Roman" w:hAnsi="Times New Roman" w:cs="Times New Roman"/>
          <w:sz w:val="24"/>
          <w:szCs w:val="24"/>
        </w:rPr>
        <w:t>,</w:t>
      </w:r>
      <w:r w:rsidR="00F20B3D" w:rsidRPr="00566C1B">
        <w:rPr>
          <w:rFonts w:ascii="Times New Roman" w:eastAsia="Times New Roman" w:hAnsi="Times New Roman" w:cs="Times New Roman"/>
          <w:sz w:val="24"/>
          <w:szCs w:val="24"/>
        </w:rPr>
        <w:t xml:space="preserve"> 2012</w:t>
      </w:r>
      <w:r w:rsidR="004442FB">
        <w:rPr>
          <w:rFonts w:ascii="Times New Roman" w:eastAsia="Times New Roman" w:hAnsi="Times New Roman" w:cs="Times New Roman"/>
          <w:sz w:val="24"/>
          <w:szCs w:val="24"/>
        </w:rPr>
        <w:t>a</w:t>
      </w:r>
      <w:r w:rsidR="00F20B3D" w:rsidRPr="00566C1B">
        <w:rPr>
          <w:rFonts w:ascii="Times New Roman" w:eastAsia="Times New Roman" w:hAnsi="Times New Roman" w:cs="Times New Roman"/>
          <w:sz w:val="24"/>
          <w:szCs w:val="24"/>
        </w:rPr>
        <w:t>)</w:t>
      </w:r>
      <w:r w:rsidR="00561683" w:rsidRPr="00566C1B">
        <w:rPr>
          <w:rFonts w:ascii="Times New Roman" w:eastAsia="Times New Roman" w:hAnsi="Times New Roman" w:cs="Times New Roman"/>
          <w:sz w:val="24"/>
          <w:szCs w:val="24"/>
        </w:rPr>
        <w:t xml:space="preserve">. Key findings </w:t>
      </w:r>
      <w:r w:rsidR="00A756B0" w:rsidRPr="00566C1B">
        <w:rPr>
          <w:rFonts w:ascii="Times New Roman" w:eastAsia="Times New Roman" w:hAnsi="Times New Roman" w:cs="Times New Roman"/>
          <w:sz w:val="24"/>
          <w:szCs w:val="24"/>
        </w:rPr>
        <w:t xml:space="preserve">from the review </w:t>
      </w:r>
      <w:r w:rsidR="00F20B3D" w:rsidRPr="00566C1B">
        <w:rPr>
          <w:rFonts w:ascii="Times New Roman" w:eastAsia="Times New Roman" w:hAnsi="Times New Roman" w:cs="Times New Roman"/>
          <w:sz w:val="24"/>
          <w:szCs w:val="24"/>
        </w:rPr>
        <w:t>included</w:t>
      </w:r>
      <w:r w:rsidR="002B03D5" w:rsidRPr="00566C1B">
        <w:rPr>
          <w:rFonts w:ascii="Times New Roman" w:eastAsia="Times New Roman" w:hAnsi="Times New Roman" w:cs="Times New Roman"/>
          <w:sz w:val="24"/>
          <w:szCs w:val="24"/>
        </w:rPr>
        <w:t xml:space="preserve"> the identification of a group of people who are in repeat contact with the CJS who have multiple, often complex needs but yet their individual needs alone do not meet eligibility thresholds for services. As a result this client group consistently ‘falls through the net’.</w:t>
      </w:r>
      <w:r w:rsidR="00121928" w:rsidRPr="00566C1B">
        <w:rPr>
          <w:rFonts w:ascii="Times New Roman" w:eastAsia="Times New Roman" w:hAnsi="Times New Roman" w:cs="Times New Roman"/>
          <w:sz w:val="24"/>
          <w:szCs w:val="24"/>
        </w:rPr>
        <w:t xml:space="preserve"> </w:t>
      </w:r>
    </w:p>
    <w:p w:rsidR="007528EF" w:rsidRPr="00566C1B" w:rsidRDefault="00886943"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IOM was introduced in 2009 (Home Office and </w:t>
      </w:r>
      <w:r w:rsidR="00462630" w:rsidRPr="00566C1B">
        <w:rPr>
          <w:rFonts w:ascii="Times New Roman" w:eastAsia="Times New Roman" w:hAnsi="Times New Roman" w:cs="Times New Roman"/>
          <w:sz w:val="24"/>
          <w:szCs w:val="24"/>
        </w:rPr>
        <w:t>M</w:t>
      </w:r>
      <w:r w:rsidR="00462630">
        <w:rPr>
          <w:rFonts w:ascii="Times New Roman" w:eastAsia="Times New Roman" w:hAnsi="Times New Roman" w:cs="Times New Roman"/>
          <w:sz w:val="24"/>
          <w:szCs w:val="24"/>
        </w:rPr>
        <w:t xml:space="preserve">inistry </w:t>
      </w:r>
      <w:r w:rsidRPr="00566C1B">
        <w:rPr>
          <w:rFonts w:ascii="Times New Roman" w:eastAsia="Times New Roman" w:hAnsi="Times New Roman" w:cs="Times New Roman"/>
          <w:sz w:val="24"/>
          <w:szCs w:val="24"/>
        </w:rPr>
        <w:t>o</w:t>
      </w:r>
      <w:r w:rsidR="00462630">
        <w:rPr>
          <w:rFonts w:ascii="Times New Roman" w:eastAsia="Times New Roman" w:hAnsi="Times New Roman" w:cs="Times New Roman"/>
          <w:sz w:val="24"/>
          <w:szCs w:val="24"/>
        </w:rPr>
        <w:t xml:space="preserve">f </w:t>
      </w:r>
      <w:r w:rsidRPr="00566C1B">
        <w:rPr>
          <w:rFonts w:ascii="Times New Roman" w:eastAsia="Times New Roman" w:hAnsi="Times New Roman" w:cs="Times New Roman"/>
          <w:sz w:val="24"/>
          <w:szCs w:val="24"/>
        </w:rPr>
        <w:t>J</w:t>
      </w:r>
      <w:r w:rsidR="00462630">
        <w:rPr>
          <w:rFonts w:ascii="Times New Roman" w:eastAsia="Times New Roman" w:hAnsi="Times New Roman" w:cs="Times New Roman"/>
          <w:sz w:val="24"/>
          <w:szCs w:val="24"/>
        </w:rPr>
        <w:t>ustice</w:t>
      </w:r>
      <w:r w:rsidRPr="00566C1B">
        <w:rPr>
          <w:rFonts w:ascii="Times New Roman" w:eastAsia="Times New Roman" w:hAnsi="Times New Roman" w:cs="Times New Roman"/>
          <w:sz w:val="24"/>
          <w:szCs w:val="24"/>
        </w:rPr>
        <w:t xml:space="preserve">, 2009) to provide a multi-agency integrated approach to the management of </w:t>
      </w:r>
      <w:r w:rsidR="00744F27" w:rsidRPr="00566C1B">
        <w:rPr>
          <w:rFonts w:ascii="Times New Roman" w:eastAsia="Times New Roman" w:hAnsi="Times New Roman" w:cs="Times New Roman"/>
          <w:sz w:val="24"/>
          <w:szCs w:val="24"/>
        </w:rPr>
        <w:t>repeat</w:t>
      </w:r>
      <w:r w:rsidRPr="00566C1B">
        <w:rPr>
          <w:rFonts w:ascii="Times New Roman" w:eastAsia="Times New Roman" w:hAnsi="Times New Roman" w:cs="Times New Roman"/>
          <w:sz w:val="24"/>
          <w:szCs w:val="24"/>
        </w:rPr>
        <w:t xml:space="preserve"> offenders, including those with mental health problems as identified by Revolving Doors. </w:t>
      </w:r>
      <w:r w:rsidR="00CE594B" w:rsidRPr="00566C1B">
        <w:rPr>
          <w:rFonts w:ascii="Times New Roman" w:eastAsia="Times New Roman" w:hAnsi="Times New Roman" w:cs="Times New Roman"/>
          <w:sz w:val="24"/>
          <w:szCs w:val="24"/>
        </w:rPr>
        <w:t>It is not yet available</w:t>
      </w:r>
      <w:r w:rsidR="00FA4462" w:rsidRPr="00566C1B">
        <w:rPr>
          <w:rFonts w:ascii="Times New Roman" w:eastAsia="Times New Roman" w:hAnsi="Times New Roman" w:cs="Times New Roman"/>
          <w:sz w:val="24"/>
          <w:szCs w:val="24"/>
        </w:rPr>
        <w:t xml:space="preserve"> across all areas in England and Wales</w:t>
      </w:r>
      <w:r w:rsidR="00CE594B" w:rsidRPr="00566C1B">
        <w:rPr>
          <w:rFonts w:ascii="Times New Roman" w:eastAsia="Times New Roman" w:hAnsi="Times New Roman" w:cs="Times New Roman"/>
          <w:sz w:val="24"/>
          <w:szCs w:val="24"/>
        </w:rPr>
        <w:t xml:space="preserve"> as</w:t>
      </w:r>
      <w:r w:rsidR="00783DD3" w:rsidRPr="00566C1B">
        <w:rPr>
          <w:rFonts w:ascii="Times New Roman" w:eastAsia="Times New Roman" w:hAnsi="Times New Roman" w:cs="Times New Roman"/>
          <w:sz w:val="24"/>
          <w:szCs w:val="24"/>
        </w:rPr>
        <w:t xml:space="preserve"> a</w:t>
      </w:r>
      <w:r w:rsidR="00CC3CDB" w:rsidRPr="00566C1B">
        <w:rPr>
          <w:rFonts w:ascii="Times New Roman" w:eastAsia="Times New Roman" w:hAnsi="Times New Roman" w:cs="Times New Roman"/>
          <w:sz w:val="24"/>
          <w:szCs w:val="24"/>
        </w:rPr>
        <w:t xml:space="preserve"> recent IOM survey reported 79 per cent of Community Safety Partnerships considered their IOM arrangements to be fully established, and 21 per cent said their arrangements were partially established (Home Office, 2013)</w:t>
      </w:r>
      <w:r w:rsidR="00783DD3" w:rsidRPr="00566C1B">
        <w:rPr>
          <w:rFonts w:ascii="Times New Roman" w:eastAsia="Times New Roman" w:hAnsi="Times New Roman" w:cs="Times New Roman"/>
          <w:sz w:val="24"/>
          <w:szCs w:val="24"/>
        </w:rPr>
        <w:t>; and of those available there is no common model (Senior et al, 2011)</w:t>
      </w:r>
      <w:r w:rsidR="0026798F" w:rsidRPr="00566C1B">
        <w:rPr>
          <w:rFonts w:ascii="Times New Roman" w:eastAsia="Times New Roman" w:hAnsi="Times New Roman" w:cs="Times New Roman"/>
          <w:sz w:val="24"/>
          <w:szCs w:val="24"/>
        </w:rPr>
        <w:t xml:space="preserve">, which means it is not currently feasible to calculate the proportion of offenders managed by IOM services. </w:t>
      </w:r>
      <w:r w:rsidR="00FA4462" w:rsidRPr="00566C1B">
        <w:rPr>
          <w:rFonts w:ascii="Times New Roman" w:eastAsia="Times New Roman" w:hAnsi="Times New Roman" w:cs="Times New Roman"/>
          <w:sz w:val="24"/>
          <w:szCs w:val="24"/>
        </w:rPr>
        <w:t>However t</w:t>
      </w:r>
      <w:r w:rsidR="002C4C7C" w:rsidRPr="00566C1B">
        <w:rPr>
          <w:rFonts w:ascii="Times New Roman" w:eastAsia="Times New Roman" w:hAnsi="Times New Roman" w:cs="Times New Roman"/>
          <w:sz w:val="24"/>
          <w:szCs w:val="24"/>
        </w:rPr>
        <w:t>he</w:t>
      </w:r>
      <w:r w:rsidR="00FA4462" w:rsidRPr="00566C1B">
        <w:rPr>
          <w:rFonts w:ascii="Times New Roman" w:eastAsia="Times New Roman" w:hAnsi="Times New Roman" w:cs="Times New Roman"/>
          <w:sz w:val="24"/>
          <w:szCs w:val="24"/>
        </w:rPr>
        <w:t xml:space="preserve"> </w:t>
      </w:r>
      <w:r w:rsidR="00FA4462" w:rsidRPr="00566C1B">
        <w:rPr>
          <w:rFonts w:ascii="Times New Roman" w:eastAsia="Times New Roman" w:hAnsi="Times New Roman" w:cs="Times New Roman"/>
          <w:sz w:val="24"/>
          <w:szCs w:val="24"/>
        </w:rPr>
        <w:lastRenderedPageBreak/>
        <w:t>broad</w:t>
      </w:r>
      <w:r w:rsidR="002C4C7C" w:rsidRPr="00566C1B">
        <w:rPr>
          <w:rFonts w:ascii="Times New Roman" w:eastAsia="Times New Roman" w:hAnsi="Times New Roman" w:cs="Times New Roman"/>
          <w:sz w:val="24"/>
          <w:szCs w:val="24"/>
        </w:rPr>
        <w:t xml:space="preserve"> aim of IOM was to “bring together the management of repeat offenders into a more coherent structure” (Home Office and M</w:t>
      </w:r>
      <w:r w:rsidR="00502077">
        <w:rPr>
          <w:rFonts w:ascii="Times New Roman" w:eastAsia="Times New Roman" w:hAnsi="Times New Roman" w:cs="Times New Roman"/>
          <w:sz w:val="24"/>
          <w:szCs w:val="24"/>
        </w:rPr>
        <w:t xml:space="preserve">inistry </w:t>
      </w:r>
      <w:r w:rsidR="002C4C7C" w:rsidRPr="00566C1B">
        <w:rPr>
          <w:rFonts w:ascii="Times New Roman" w:eastAsia="Times New Roman" w:hAnsi="Times New Roman" w:cs="Times New Roman"/>
          <w:sz w:val="24"/>
          <w:szCs w:val="24"/>
        </w:rPr>
        <w:t>o</w:t>
      </w:r>
      <w:r w:rsidR="00502077">
        <w:rPr>
          <w:rFonts w:ascii="Times New Roman" w:eastAsia="Times New Roman" w:hAnsi="Times New Roman" w:cs="Times New Roman"/>
          <w:sz w:val="24"/>
          <w:szCs w:val="24"/>
        </w:rPr>
        <w:t xml:space="preserve">f </w:t>
      </w:r>
      <w:r w:rsidR="002C4C7C" w:rsidRPr="00566C1B">
        <w:rPr>
          <w:rFonts w:ascii="Times New Roman" w:eastAsia="Times New Roman" w:hAnsi="Times New Roman" w:cs="Times New Roman"/>
          <w:sz w:val="24"/>
          <w:szCs w:val="24"/>
        </w:rPr>
        <w:t>J</w:t>
      </w:r>
      <w:r w:rsidR="00502077">
        <w:rPr>
          <w:rFonts w:ascii="Times New Roman" w:eastAsia="Times New Roman" w:hAnsi="Times New Roman" w:cs="Times New Roman"/>
          <w:sz w:val="24"/>
          <w:szCs w:val="24"/>
        </w:rPr>
        <w:t>ustice</w:t>
      </w:r>
      <w:r w:rsidR="002C4C7C" w:rsidRPr="00566C1B">
        <w:rPr>
          <w:rFonts w:ascii="Times New Roman" w:eastAsia="Times New Roman" w:hAnsi="Times New Roman" w:cs="Times New Roman"/>
          <w:sz w:val="24"/>
          <w:szCs w:val="24"/>
        </w:rPr>
        <w:t>, 2009, p.3), including accounting for the needs of particularly vulnerable offenders such as those with mental health problems</w:t>
      </w:r>
      <w:r w:rsidR="00744F27" w:rsidRPr="00566C1B">
        <w:rPr>
          <w:rFonts w:ascii="Times New Roman" w:eastAsia="Times New Roman" w:hAnsi="Times New Roman" w:cs="Times New Roman"/>
          <w:sz w:val="24"/>
          <w:szCs w:val="24"/>
        </w:rPr>
        <w:t xml:space="preserve"> (p.10)</w:t>
      </w:r>
      <w:r w:rsidR="002C4C7C" w:rsidRPr="00566C1B">
        <w:rPr>
          <w:rFonts w:ascii="Times New Roman" w:eastAsia="Times New Roman" w:hAnsi="Times New Roman" w:cs="Times New Roman"/>
          <w:sz w:val="24"/>
          <w:szCs w:val="24"/>
        </w:rPr>
        <w:t xml:space="preserve">. This original IOM Government Policy Statement specifically recognises the importance of Lord Bradley’s review of offender mental health needs (Bradley, 2009), </w:t>
      </w:r>
      <w:r w:rsidRPr="00566C1B">
        <w:rPr>
          <w:rFonts w:ascii="Times New Roman" w:eastAsia="Times New Roman" w:hAnsi="Times New Roman" w:cs="Times New Roman"/>
          <w:sz w:val="24"/>
          <w:szCs w:val="24"/>
        </w:rPr>
        <w:t>however although the original policy statement describes “better working between criminal justice agencies, government departments, the NHS, local authorities and partners in the private and third sector” (Home Office and M</w:t>
      </w:r>
      <w:r w:rsidR="00502077">
        <w:rPr>
          <w:rFonts w:ascii="Times New Roman" w:eastAsia="Times New Roman" w:hAnsi="Times New Roman" w:cs="Times New Roman"/>
          <w:sz w:val="24"/>
          <w:szCs w:val="24"/>
        </w:rPr>
        <w:t xml:space="preserve">inistry </w:t>
      </w:r>
      <w:r w:rsidRPr="00566C1B">
        <w:rPr>
          <w:rFonts w:ascii="Times New Roman" w:eastAsia="Times New Roman" w:hAnsi="Times New Roman" w:cs="Times New Roman"/>
          <w:sz w:val="24"/>
          <w:szCs w:val="24"/>
        </w:rPr>
        <w:t>o</w:t>
      </w:r>
      <w:r w:rsidR="00502077">
        <w:rPr>
          <w:rFonts w:ascii="Times New Roman" w:eastAsia="Times New Roman" w:hAnsi="Times New Roman" w:cs="Times New Roman"/>
          <w:sz w:val="24"/>
          <w:szCs w:val="24"/>
        </w:rPr>
        <w:t xml:space="preserve">f </w:t>
      </w:r>
      <w:r w:rsidR="00502077" w:rsidRPr="00566C1B">
        <w:rPr>
          <w:rFonts w:ascii="Times New Roman" w:eastAsia="Times New Roman" w:hAnsi="Times New Roman" w:cs="Times New Roman"/>
          <w:sz w:val="24"/>
          <w:szCs w:val="24"/>
        </w:rPr>
        <w:t>J</w:t>
      </w:r>
      <w:r w:rsidR="00502077">
        <w:rPr>
          <w:rFonts w:ascii="Times New Roman" w:eastAsia="Times New Roman" w:hAnsi="Times New Roman" w:cs="Times New Roman"/>
          <w:sz w:val="24"/>
          <w:szCs w:val="24"/>
        </w:rPr>
        <w:t>ustice</w:t>
      </w:r>
      <w:r w:rsidRPr="00566C1B">
        <w:rPr>
          <w:rFonts w:ascii="Times New Roman" w:eastAsia="Times New Roman" w:hAnsi="Times New Roman" w:cs="Times New Roman"/>
          <w:sz w:val="24"/>
          <w:szCs w:val="24"/>
        </w:rPr>
        <w:t xml:space="preserve">, 2009 p.5), </w:t>
      </w:r>
      <w:r w:rsidR="0049338D">
        <w:rPr>
          <w:rFonts w:ascii="Times New Roman" w:eastAsia="Times New Roman" w:hAnsi="Times New Roman" w:cs="Times New Roman"/>
          <w:sz w:val="24"/>
          <w:szCs w:val="24"/>
        </w:rPr>
        <w:t>the</w:t>
      </w:r>
      <w:r w:rsidRPr="00566C1B">
        <w:rPr>
          <w:rFonts w:ascii="Times New Roman" w:eastAsia="Times New Roman" w:hAnsi="Times New Roman" w:cs="Times New Roman"/>
          <w:sz w:val="24"/>
          <w:szCs w:val="24"/>
        </w:rPr>
        <w:t xml:space="preserve"> IOM survey (Home Office, 2013 p.4) reported a minority of arrangements involved NHS commissioning boards (23 per cent) or NHS England local area teams (17 per cent). </w:t>
      </w:r>
      <w:r w:rsidR="002C4C7C" w:rsidRPr="00566C1B">
        <w:rPr>
          <w:rFonts w:ascii="Times New Roman" w:eastAsia="Times New Roman" w:hAnsi="Times New Roman" w:cs="Times New Roman"/>
          <w:sz w:val="24"/>
          <w:szCs w:val="24"/>
        </w:rPr>
        <w:t>Many IOMs talk about having ‘links’ with mental health services, without being very clear about what this means (</w:t>
      </w:r>
      <w:r w:rsidR="002C4C7C" w:rsidRPr="00566C1B">
        <w:rPr>
          <w:rFonts w:ascii="Times New Roman" w:hAnsi="Times New Roman" w:cs="Times New Roman"/>
          <w:sz w:val="24"/>
          <w:szCs w:val="24"/>
        </w:rPr>
        <w:t>M</w:t>
      </w:r>
      <w:r w:rsidR="00991BF4">
        <w:rPr>
          <w:rFonts w:ascii="Times New Roman" w:hAnsi="Times New Roman" w:cs="Times New Roman"/>
          <w:sz w:val="24"/>
          <w:szCs w:val="24"/>
        </w:rPr>
        <w:t xml:space="preserve">inistry </w:t>
      </w:r>
      <w:r w:rsidR="002C4C7C" w:rsidRPr="00566C1B">
        <w:rPr>
          <w:rFonts w:ascii="Times New Roman" w:hAnsi="Times New Roman" w:cs="Times New Roman"/>
          <w:sz w:val="24"/>
          <w:szCs w:val="24"/>
        </w:rPr>
        <w:t>o</w:t>
      </w:r>
      <w:r w:rsidR="00991BF4">
        <w:rPr>
          <w:rFonts w:ascii="Times New Roman" w:hAnsi="Times New Roman" w:cs="Times New Roman"/>
          <w:sz w:val="24"/>
          <w:szCs w:val="24"/>
        </w:rPr>
        <w:t xml:space="preserve">f </w:t>
      </w:r>
      <w:r w:rsidR="002C4C7C" w:rsidRPr="00566C1B">
        <w:rPr>
          <w:rFonts w:ascii="Times New Roman" w:hAnsi="Times New Roman" w:cs="Times New Roman"/>
          <w:sz w:val="24"/>
          <w:szCs w:val="24"/>
        </w:rPr>
        <w:t>J</w:t>
      </w:r>
      <w:r w:rsidR="00991BF4">
        <w:rPr>
          <w:rFonts w:ascii="Times New Roman" w:hAnsi="Times New Roman" w:cs="Times New Roman"/>
          <w:sz w:val="24"/>
          <w:szCs w:val="24"/>
        </w:rPr>
        <w:t>ustice</w:t>
      </w:r>
      <w:r w:rsidR="002C4C7C" w:rsidRPr="00566C1B">
        <w:rPr>
          <w:rFonts w:ascii="Times New Roman" w:hAnsi="Times New Roman" w:cs="Times New Roman"/>
          <w:sz w:val="24"/>
          <w:szCs w:val="24"/>
        </w:rPr>
        <w:t xml:space="preserve"> and Home Office, 2011; Criminal Justice Joint Inspection, 2014)</w:t>
      </w:r>
      <w:r w:rsidR="002C4C7C" w:rsidRPr="00566C1B">
        <w:rPr>
          <w:rFonts w:ascii="Times New Roman" w:eastAsia="Times New Roman" w:hAnsi="Times New Roman" w:cs="Times New Roman"/>
          <w:sz w:val="24"/>
          <w:szCs w:val="24"/>
        </w:rPr>
        <w:t>. </w:t>
      </w:r>
    </w:p>
    <w:p w:rsidR="00561683" w:rsidRPr="00566C1B" w:rsidRDefault="003757C2"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Health and Justice (North East &amp; Cumbria) represents one of the small number of NHS commissioning units which has recognised the importance of a mental health component</w:t>
      </w:r>
      <w:r w:rsidR="007941BD" w:rsidRPr="00566C1B">
        <w:rPr>
          <w:rFonts w:ascii="Times New Roman" w:eastAsia="Times New Roman" w:hAnsi="Times New Roman" w:cs="Times New Roman"/>
          <w:sz w:val="24"/>
          <w:szCs w:val="24"/>
        </w:rPr>
        <w:t xml:space="preserve"> to IOM services</w:t>
      </w:r>
      <w:r w:rsidRPr="00566C1B">
        <w:rPr>
          <w:rFonts w:ascii="Times New Roman" w:eastAsia="Times New Roman" w:hAnsi="Times New Roman" w:cs="Times New Roman"/>
          <w:sz w:val="24"/>
          <w:szCs w:val="24"/>
        </w:rPr>
        <w:t xml:space="preserve"> and, based on the work carried out by the Revolving Doors Agency, have introduced a ‘Complex Needs Consultancy Service’ to two IOM </w:t>
      </w:r>
      <w:r w:rsidR="007941BD" w:rsidRPr="00566C1B">
        <w:rPr>
          <w:rFonts w:ascii="Times New Roman" w:eastAsia="Times New Roman" w:hAnsi="Times New Roman" w:cs="Times New Roman"/>
          <w:sz w:val="24"/>
          <w:szCs w:val="24"/>
        </w:rPr>
        <w:t>teams</w:t>
      </w:r>
      <w:r w:rsidRPr="00566C1B">
        <w:rPr>
          <w:rFonts w:ascii="Times New Roman" w:eastAsia="Times New Roman" w:hAnsi="Times New Roman" w:cs="Times New Roman"/>
          <w:sz w:val="24"/>
          <w:szCs w:val="24"/>
        </w:rPr>
        <w:t xml:space="preserve"> (one urban and one semi-rural). The aim of this new IOM Mental Health (IOM-MH) service is to identify ‘frequent users’ of the CJS with associated mental health, learning disability or drug and alcohol issues, and devise a strategy to reduce their contact with the CJS. S</w:t>
      </w:r>
      <w:r w:rsidR="00121928" w:rsidRPr="00566C1B">
        <w:rPr>
          <w:rFonts w:ascii="Times New Roman" w:eastAsia="Times New Roman" w:hAnsi="Times New Roman" w:cs="Times New Roman"/>
          <w:sz w:val="24"/>
          <w:szCs w:val="24"/>
        </w:rPr>
        <w:t>ervice specifications were developed by the two N</w:t>
      </w:r>
      <w:r w:rsidR="008F072B" w:rsidRPr="00566C1B">
        <w:rPr>
          <w:rFonts w:ascii="Times New Roman" w:eastAsia="Times New Roman" w:hAnsi="Times New Roman" w:cs="Times New Roman"/>
          <w:sz w:val="24"/>
          <w:szCs w:val="24"/>
        </w:rPr>
        <w:t xml:space="preserve">orth </w:t>
      </w:r>
      <w:r w:rsidR="00121928" w:rsidRPr="00566C1B">
        <w:rPr>
          <w:rFonts w:ascii="Times New Roman" w:eastAsia="Times New Roman" w:hAnsi="Times New Roman" w:cs="Times New Roman"/>
          <w:sz w:val="24"/>
          <w:szCs w:val="24"/>
        </w:rPr>
        <w:t>E</w:t>
      </w:r>
      <w:r w:rsidR="008F072B" w:rsidRPr="00566C1B">
        <w:rPr>
          <w:rFonts w:ascii="Times New Roman" w:eastAsia="Times New Roman" w:hAnsi="Times New Roman" w:cs="Times New Roman"/>
          <w:sz w:val="24"/>
          <w:szCs w:val="24"/>
        </w:rPr>
        <w:t>ast</w:t>
      </w:r>
      <w:r w:rsidR="00121928" w:rsidRPr="00566C1B">
        <w:rPr>
          <w:rFonts w:ascii="Times New Roman" w:eastAsia="Times New Roman" w:hAnsi="Times New Roman" w:cs="Times New Roman"/>
          <w:sz w:val="24"/>
          <w:szCs w:val="24"/>
        </w:rPr>
        <w:t xml:space="preserve"> NHS Mental Health</w:t>
      </w:r>
      <w:r w:rsidR="006C67D4" w:rsidRPr="00566C1B">
        <w:rPr>
          <w:rFonts w:ascii="Times New Roman" w:eastAsia="Times New Roman" w:hAnsi="Times New Roman" w:cs="Times New Roman"/>
          <w:sz w:val="24"/>
          <w:szCs w:val="24"/>
        </w:rPr>
        <w:t xml:space="preserve"> Foundation</w:t>
      </w:r>
      <w:r w:rsidR="00121928" w:rsidRPr="00566C1B">
        <w:rPr>
          <w:rFonts w:ascii="Times New Roman" w:eastAsia="Times New Roman" w:hAnsi="Times New Roman" w:cs="Times New Roman"/>
          <w:sz w:val="24"/>
          <w:szCs w:val="24"/>
        </w:rPr>
        <w:t xml:space="preserve"> Trusts to </w:t>
      </w:r>
      <w:r w:rsidR="007C74C3" w:rsidRPr="00566C1B">
        <w:rPr>
          <w:rFonts w:ascii="Times New Roman" w:eastAsia="Times New Roman" w:hAnsi="Times New Roman" w:cs="Times New Roman"/>
          <w:sz w:val="24"/>
          <w:szCs w:val="24"/>
        </w:rPr>
        <w:t>provide</w:t>
      </w:r>
      <w:r w:rsidR="00BD0EDE" w:rsidRPr="00566C1B">
        <w:rPr>
          <w:rFonts w:ascii="Times New Roman" w:eastAsia="Times New Roman" w:hAnsi="Times New Roman" w:cs="Times New Roman"/>
          <w:sz w:val="24"/>
          <w:szCs w:val="24"/>
        </w:rPr>
        <w:t xml:space="preserve"> </w:t>
      </w:r>
      <w:r w:rsidR="007941BD" w:rsidRPr="00566C1B">
        <w:rPr>
          <w:rFonts w:ascii="Times New Roman" w:eastAsia="Times New Roman" w:hAnsi="Times New Roman" w:cs="Times New Roman"/>
          <w:sz w:val="24"/>
          <w:szCs w:val="24"/>
        </w:rPr>
        <w:t xml:space="preserve">the </w:t>
      </w:r>
      <w:r w:rsidR="00BD0EDE" w:rsidRPr="00566C1B">
        <w:rPr>
          <w:rFonts w:ascii="Times New Roman" w:eastAsia="Times New Roman" w:hAnsi="Times New Roman" w:cs="Times New Roman"/>
          <w:sz w:val="24"/>
          <w:szCs w:val="24"/>
        </w:rPr>
        <w:t>IOM-MH s</w:t>
      </w:r>
      <w:r w:rsidR="00121928" w:rsidRPr="00566C1B">
        <w:rPr>
          <w:rFonts w:ascii="Times New Roman" w:eastAsia="Times New Roman" w:hAnsi="Times New Roman" w:cs="Times New Roman"/>
          <w:sz w:val="24"/>
          <w:szCs w:val="24"/>
        </w:rPr>
        <w:t>ervice</w:t>
      </w:r>
      <w:r w:rsidR="00A756B0" w:rsidRPr="00566C1B">
        <w:rPr>
          <w:rFonts w:ascii="Times New Roman" w:eastAsia="Times New Roman" w:hAnsi="Times New Roman" w:cs="Times New Roman"/>
          <w:sz w:val="24"/>
          <w:szCs w:val="24"/>
        </w:rPr>
        <w:t xml:space="preserve"> which </w:t>
      </w:r>
      <w:r w:rsidR="007C74C3" w:rsidRPr="00566C1B">
        <w:rPr>
          <w:rFonts w:ascii="Times New Roman" w:eastAsia="Times New Roman" w:hAnsi="Times New Roman" w:cs="Times New Roman"/>
          <w:sz w:val="24"/>
          <w:szCs w:val="24"/>
        </w:rPr>
        <w:t xml:space="preserve">importantly </w:t>
      </w:r>
      <w:r w:rsidR="00A756B0" w:rsidRPr="00566C1B">
        <w:rPr>
          <w:rFonts w:ascii="Times New Roman" w:eastAsia="Times New Roman" w:hAnsi="Times New Roman" w:cs="Times New Roman"/>
          <w:sz w:val="24"/>
          <w:szCs w:val="24"/>
        </w:rPr>
        <w:t xml:space="preserve">would co-locate MH nurses within existing IOM teams to provide specialist knowledge and </w:t>
      </w:r>
      <w:r w:rsidR="00CB2397" w:rsidRPr="00566C1B">
        <w:rPr>
          <w:rFonts w:ascii="Times New Roman" w:eastAsia="Times New Roman" w:hAnsi="Times New Roman" w:cs="Times New Roman"/>
          <w:sz w:val="24"/>
          <w:szCs w:val="24"/>
        </w:rPr>
        <w:t>clinical input</w:t>
      </w:r>
      <w:r w:rsidR="00121928" w:rsidRPr="00566C1B">
        <w:rPr>
          <w:rFonts w:ascii="Times New Roman" w:eastAsia="Times New Roman" w:hAnsi="Times New Roman" w:cs="Times New Roman"/>
          <w:sz w:val="24"/>
          <w:szCs w:val="24"/>
        </w:rPr>
        <w:t>.</w:t>
      </w:r>
    </w:p>
    <w:p w:rsidR="00E82555" w:rsidRPr="00566C1B" w:rsidRDefault="00457AD3" w:rsidP="00566C1B">
      <w:pPr>
        <w:spacing w:after="0" w:line="360" w:lineRule="auto"/>
        <w:jc w:val="both"/>
        <w:rPr>
          <w:rFonts w:ascii="Times New Roman" w:eastAsia="Times New Roman" w:hAnsi="Times New Roman" w:cs="Times New Roman"/>
          <w:b/>
          <w:sz w:val="24"/>
          <w:szCs w:val="24"/>
        </w:rPr>
      </w:pPr>
      <w:r w:rsidRPr="00566C1B">
        <w:rPr>
          <w:rFonts w:ascii="Times New Roman" w:eastAsia="Times New Roman" w:hAnsi="Times New Roman" w:cs="Times New Roman"/>
          <w:b/>
          <w:sz w:val="24"/>
          <w:szCs w:val="24"/>
        </w:rPr>
        <w:t>Project</w:t>
      </w:r>
      <w:r w:rsidR="00ED6F3B" w:rsidRPr="00566C1B">
        <w:rPr>
          <w:rFonts w:ascii="Times New Roman" w:eastAsia="Times New Roman" w:hAnsi="Times New Roman" w:cs="Times New Roman"/>
          <w:b/>
          <w:sz w:val="24"/>
          <w:szCs w:val="24"/>
        </w:rPr>
        <w:t xml:space="preserve"> - an evaluation of mental health nurse input into Integrated Offender Management Services in the North East of England.</w:t>
      </w:r>
    </w:p>
    <w:p w:rsidR="00457AD3" w:rsidRPr="00566C1B" w:rsidRDefault="00457AD3"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lastRenderedPageBreak/>
        <w:t xml:space="preserve">This </w:t>
      </w:r>
      <w:r w:rsidR="00B2374A" w:rsidRPr="00566C1B">
        <w:rPr>
          <w:rFonts w:ascii="Times New Roman" w:eastAsia="Times New Roman" w:hAnsi="Times New Roman" w:cs="Times New Roman"/>
          <w:sz w:val="24"/>
          <w:szCs w:val="24"/>
        </w:rPr>
        <w:t>evaluation</w:t>
      </w:r>
      <w:r w:rsidRPr="00566C1B">
        <w:rPr>
          <w:rFonts w:ascii="Times New Roman" w:eastAsia="Times New Roman" w:hAnsi="Times New Roman" w:cs="Times New Roman"/>
          <w:sz w:val="24"/>
          <w:szCs w:val="24"/>
        </w:rPr>
        <w:t xml:space="preserve"> was commissioned by the two </w:t>
      </w:r>
      <w:r w:rsidR="0059383C" w:rsidRPr="00566C1B">
        <w:rPr>
          <w:rFonts w:ascii="Times New Roman" w:eastAsia="Times New Roman" w:hAnsi="Times New Roman" w:cs="Times New Roman"/>
          <w:sz w:val="24"/>
          <w:szCs w:val="24"/>
        </w:rPr>
        <w:t xml:space="preserve">NE </w:t>
      </w:r>
      <w:r w:rsidRPr="00566C1B">
        <w:rPr>
          <w:rFonts w:ascii="Times New Roman" w:eastAsia="Times New Roman" w:hAnsi="Times New Roman" w:cs="Times New Roman"/>
          <w:sz w:val="24"/>
          <w:szCs w:val="24"/>
        </w:rPr>
        <w:t>NHS Mental Health</w:t>
      </w:r>
      <w:r w:rsidR="003545A2" w:rsidRPr="00566C1B">
        <w:rPr>
          <w:rFonts w:ascii="Times New Roman" w:eastAsia="Times New Roman" w:hAnsi="Times New Roman" w:cs="Times New Roman"/>
          <w:sz w:val="24"/>
          <w:szCs w:val="24"/>
        </w:rPr>
        <w:t xml:space="preserve"> Foundation</w:t>
      </w:r>
      <w:r w:rsidRPr="00566C1B">
        <w:rPr>
          <w:rFonts w:ascii="Times New Roman" w:eastAsia="Times New Roman" w:hAnsi="Times New Roman" w:cs="Times New Roman"/>
          <w:sz w:val="24"/>
          <w:szCs w:val="24"/>
        </w:rPr>
        <w:t xml:space="preserve"> Trusts</w:t>
      </w:r>
      <w:r w:rsidR="00D65966" w:rsidRPr="00566C1B">
        <w:rPr>
          <w:rFonts w:ascii="Times New Roman" w:eastAsia="Times New Roman" w:hAnsi="Times New Roman" w:cs="Times New Roman"/>
          <w:sz w:val="24"/>
          <w:szCs w:val="24"/>
        </w:rPr>
        <w:t xml:space="preserve"> responsible for delivering the IOM-MH service</w:t>
      </w:r>
      <w:r w:rsidRPr="00566C1B">
        <w:rPr>
          <w:rFonts w:ascii="Times New Roman" w:eastAsia="Times New Roman" w:hAnsi="Times New Roman" w:cs="Times New Roman"/>
          <w:sz w:val="24"/>
          <w:szCs w:val="24"/>
        </w:rPr>
        <w:t xml:space="preserve">, </w:t>
      </w:r>
      <w:r w:rsidR="00B2374A" w:rsidRPr="00566C1B">
        <w:rPr>
          <w:rFonts w:ascii="Times New Roman" w:eastAsia="Times New Roman" w:hAnsi="Times New Roman" w:cs="Times New Roman"/>
          <w:sz w:val="24"/>
          <w:szCs w:val="24"/>
        </w:rPr>
        <w:t xml:space="preserve">and describes progress made in relation to aims and objectives, including the identification of strengths of the </w:t>
      </w:r>
      <w:r w:rsidR="006B65BD" w:rsidRPr="00566C1B">
        <w:rPr>
          <w:rFonts w:ascii="Times New Roman" w:eastAsia="Times New Roman" w:hAnsi="Times New Roman" w:cs="Times New Roman"/>
          <w:sz w:val="24"/>
          <w:szCs w:val="24"/>
        </w:rPr>
        <w:t>IOM-MH</w:t>
      </w:r>
      <w:r w:rsidR="00B2374A" w:rsidRPr="00566C1B">
        <w:rPr>
          <w:rFonts w:ascii="Times New Roman" w:eastAsia="Times New Roman" w:hAnsi="Times New Roman" w:cs="Times New Roman"/>
          <w:sz w:val="24"/>
          <w:szCs w:val="24"/>
        </w:rPr>
        <w:t xml:space="preserve"> </w:t>
      </w:r>
      <w:r w:rsidR="004E6002" w:rsidRPr="00566C1B">
        <w:rPr>
          <w:rFonts w:ascii="Times New Roman" w:eastAsia="Times New Roman" w:hAnsi="Times New Roman" w:cs="Times New Roman"/>
          <w:sz w:val="24"/>
          <w:szCs w:val="24"/>
        </w:rPr>
        <w:t>service</w:t>
      </w:r>
      <w:r w:rsidR="00B2374A" w:rsidRPr="00566C1B">
        <w:rPr>
          <w:rFonts w:ascii="Times New Roman" w:eastAsia="Times New Roman" w:hAnsi="Times New Roman" w:cs="Times New Roman"/>
          <w:sz w:val="24"/>
          <w:szCs w:val="24"/>
        </w:rPr>
        <w:t>, continuing issues and recommendations for service improvements.</w:t>
      </w:r>
    </w:p>
    <w:p w:rsidR="00481E8B" w:rsidRPr="00566C1B" w:rsidRDefault="00481E8B" w:rsidP="00566C1B">
      <w:pPr>
        <w:spacing w:after="0" w:line="480" w:lineRule="auto"/>
        <w:jc w:val="both"/>
        <w:rPr>
          <w:rFonts w:ascii="Times New Roman" w:eastAsia="Times New Roman" w:hAnsi="Times New Roman" w:cs="Times New Roman"/>
          <w:b/>
          <w:sz w:val="24"/>
          <w:szCs w:val="24"/>
        </w:rPr>
      </w:pPr>
      <w:r w:rsidRPr="00566C1B">
        <w:rPr>
          <w:rFonts w:ascii="Times New Roman" w:eastAsia="Times New Roman" w:hAnsi="Times New Roman" w:cs="Times New Roman"/>
          <w:b/>
          <w:sz w:val="24"/>
          <w:szCs w:val="24"/>
        </w:rPr>
        <w:t>Method</w:t>
      </w:r>
    </w:p>
    <w:p w:rsidR="00D970F4" w:rsidRDefault="00481E8B"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This study used a qualitative exploratory design, including a literature review to contextualise the research and to provide a benchmark for subsequent findings, and </w:t>
      </w:r>
      <w:r w:rsidR="00C22619" w:rsidRPr="00566C1B">
        <w:rPr>
          <w:rFonts w:ascii="Times New Roman" w:eastAsia="Times New Roman" w:hAnsi="Times New Roman" w:cs="Times New Roman"/>
          <w:sz w:val="24"/>
          <w:szCs w:val="24"/>
        </w:rPr>
        <w:t xml:space="preserve">repeat </w:t>
      </w:r>
      <w:r w:rsidR="006F1590" w:rsidRPr="00566C1B">
        <w:rPr>
          <w:rFonts w:ascii="Times New Roman" w:eastAsia="Times New Roman" w:hAnsi="Times New Roman" w:cs="Times New Roman"/>
          <w:sz w:val="24"/>
          <w:szCs w:val="24"/>
        </w:rPr>
        <w:t xml:space="preserve">semi-structured </w:t>
      </w:r>
      <w:r w:rsidRPr="00566C1B">
        <w:rPr>
          <w:rFonts w:ascii="Times New Roman" w:eastAsia="Times New Roman" w:hAnsi="Times New Roman" w:cs="Times New Roman"/>
          <w:sz w:val="24"/>
          <w:szCs w:val="24"/>
        </w:rPr>
        <w:t xml:space="preserve">interviews and focus groups with </w:t>
      </w:r>
      <w:r w:rsidR="001264EA" w:rsidRPr="00566C1B">
        <w:rPr>
          <w:rFonts w:ascii="Times New Roman" w:eastAsia="Times New Roman" w:hAnsi="Times New Roman" w:cs="Times New Roman"/>
          <w:sz w:val="24"/>
          <w:szCs w:val="24"/>
        </w:rPr>
        <w:t>23</w:t>
      </w:r>
      <w:r w:rsidRPr="00566C1B">
        <w:rPr>
          <w:rFonts w:ascii="Times New Roman" w:eastAsia="Times New Roman" w:hAnsi="Times New Roman" w:cs="Times New Roman"/>
          <w:sz w:val="24"/>
          <w:szCs w:val="24"/>
        </w:rPr>
        <w:t xml:space="preserve"> key staff responsible for the development and delivery of </w:t>
      </w:r>
      <w:r w:rsidR="00625BC1" w:rsidRPr="00566C1B">
        <w:rPr>
          <w:rFonts w:ascii="Times New Roman" w:eastAsia="Times New Roman" w:hAnsi="Times New Roman" w:cs="Times New Roman"/>
          <w:sz w:val="24"/>
          <w:szCs w:val="24"/>
        </w:rPr>
        <w:t>the I</w:t>
      </w:r>
      <w:r w:rsidR="001264EA" w:rsidRPr="00566C1B">
        <w:rPr>
          <w:rFonts w:ascii="Times New Roman" w:eastAsia="Times New Roman" w:hAnsi="Times New Roman" w:cs="Times New Roman"/>
          <w:sz w:val="24"/>
          <w:szCs w:val="24"/>
        </w:rPr>
        <w:t>OM</w:t>
      </w:r>
      <w:r w:rsidR="00625BC1" w:rsidRPr="00566C1B">
        <w:rPr>
          <w:rFonts w:ascii="Times New Roman" w:eastAsia="Times New Roman" w:hAnsi="Times New Roman" w:cs="Times New Roman"/>
          <w:sz w:val="24"/>
          <w:szCs w:val="24"/>
        </w:rPr>
        <w:t>-MH</w:t>
      </w:r>
      <w:r w:rsidR="001264EA" w:rsidRPr="00566C1B">
        <w:rPr>
          <w:rFonts w:ascii="Times New Roman" w:eastAsia="Times New Roman" w:hAnsi="Times New Roman" w:cs="Times New Roman"/>
          <w:sz w:val="24"/>
          <w:szCs w:val="24"/>
        </w:rPr>
        <w:t xml:space="preserve"> </w:t>
      </w:r>
      <w:r w:rsidR="00625BC1" w:rsidRPr="00566C1B">
        <w:rPr>
          <w:rFonts w:ascii="Times New Roman" w:eastAsia="Times New Roman" w:hAnsi="Times New Roman" w:cs="Times New Roman"/>
          <w:sz w:val="24"/>
          <w:szCs w:val="24"/>
        </w:rPr>
        <w:t>s</w:t>
      </w:r>
      <w:r w:rsidR="001264EA" w:rsidRPr="00566C1B">
        <w:rPr>
          <w:rFonts w:ascii="Times New Roman" w:eastAsia="Times New Roman" w:hAnsi="Times New Roman" w:cs="Times New Roman"/>
          <w:sz w:val="24"/>
          <w:szCs w:val="24"/>
        </w:rPr>
        <w:t>ervice</w:t>
      </w:r>
      <w:r w:rsidR="00C22619" w:rsidRPr="00566C1B">
        <w:rPr>
          <w:rFonts w:ascii="Times New Roman" w:eastAsia="Times New Roman" w:hAnsi="Times New Roman" w:cs="Times New Roman"/>
          <w:sz w:val="24"/>
          <w:szCs w:val="24"/>
        </w:rPr>
        <w:t xml:space="preserve"> during November 2012 and June 2013</w:t>
      </w:r>
      <w:r w:rsidRPr="00566C1B">
        <w:rPr>
          <w:rFonts w:ascii="Times New Roman" w:eastAsia="Times New Roman" w:hAnsi="Times New Roman" w:cs="Times New Roman"/>
          <w:sz w:val="24"/>
          <w:szCs w:val="24"/>
        </w:rPr>
        <w:t xml:space="preserve">. Interviewees worked in a variety of roles and included </w:t>
      </w:r>
      <w:r w:rsidR="001264EA" w:rsidRPr="00566C1B">
        <w:rPr>
          <w:rFonts w:ascii="Times New Roman" w:eastAsia="Times New Roman" w:hAnsi="Times New Roman" w:cs="Times New Roman"/>
          <w:sz w:val="24"/>
          <w:szCs w:val="24"/>
        </w:rPr>
        <w:t>IOM Team Managers, Probation Offender Managers, Police Officers, Advanced Mental Health Practitioners, Housing</w:t>
      </w:r>
      <w:r w:rsidR="00D35E36" w:rsidRPr="00566C1B">
        <w:rPr>
          <w:rFonts w:ascii="Times New Roman" w:eastAsia="Times New Roman" w:hAnsi="Times New Roman" w:cs="Times New Roman"/>
          <w:sz w:val="24"/>
          <w:szCs w:val="24"/>
        </w:rPr>
        <w:t xml:space="preserve"> Officers, Drug and Alcohol Recovery Workers</w:t>
      </w:r>
      <w:r w:rsidR="00625BC1" w:rsidRPr="00566C1B">
        <w:rPr>
          <w:rFonts w:ascii="Times New Roman" w:eastAsia="Times New Roman" w:hAnsi="Times New Roman" w:cs="Times New Roman"/>
          <w:sz w:val="24"/>
          <w:szCs w:val="24"/>
        </w:rPr>
        <w:t>, Area Safer Partnership representatives</w:t>
      </w:r>
      <w:r w:rsidR="004D6E50" w:rsidRPr="00566C1B">
        <w:rPr>
          <w:rFonts w:ascii="Times New Roman" w:eastAsia="Times New Roman" w:hAnsi="Times New Roman" w:cs="Times New Roman"/>
          <w:sz w:val="24"/>
          <w:szCs w:val="24"/>
        </w:rPr>
        <w:t xml:space="preserve">, </w:t>
      </w:r>
      <w:r w:rsidR="001264EA" w:rsidRPr="00566C1B">
        <w:rPr>
          <w:rFonts w:ascii="Times New Roman" w:eastAsia="Times New Roman" w:hAnsi="Times New Roman" w:cs="Times New Roman"/>
          <w:sz w:val="24"/>
          <w:szCs w:val="24"/>
        </w:rPr>
        <w:t xml:space="preserve">and the </w:t>
      </w:r>
      <w:r w:rsidR="004D72D6" w:rsidRPr="00566C1B">
        <w:rPr>
          <w:rFonts w:ascii="Times New Roman" w:eastAsia="Times New Roman" w:hAnsi="Times New Roman" w:cs="Times New Roman"/>
          <w:sz w:val="24"/>
          <w:szCs w:val="24"/>
        </w:rPr>
        <w:t>IOM</w:t>
      </w:r>
      <w:r w:rsidR="00F74EB3" w:rsidRPr="00566C1B">
        <w:rPr>
          <w:rFonts w:ascii="Times New Roman" w:eastAsia="Times New Roman" w:hAnsi="Times New Roman" w:cs="Times New Roman"/>
          <w:sz w:val="24"/>
          <w:szCs w:val="24"/>
        </w:rPr>
        <w:t>-</w:t>
      </w:r>
      <w:r w:rsidR="00EE4740" w:rsidRPr="00566C1B">
        <w:rPr>
          <w:rFonts w:ascii="Times New Roman" w:eastAsia="Times New Roman" w:hAnsi="Times New Roman" w:cs="Times New Roman"/>
          <w:sz w:val="24"/>
          <w:szCs w:val="24"/>
        </w:rPr>
        <w:t>MH</w:t>
      </w:r>
      <w:r w:rsidR="004D72D6" w:rsidRPr="00566C1B">
        <w:rPr>
          <w:rFonts w:ascii="Times New Roman" w:eastAsia="Times New Roman" w:hAnsi="Times New Roman" w:cs="Times New Roman"/>
          <w:sz w:val="24"/>
          <w:szCs w:val="24"/>
        </w:rPr>
        <w:t xml:space="preserve"> </w:t>
      </w:r>
      <w:r w:rsidR="002133FD" w:rsidRPr="00566C1B">
        <w:rPr>
          <w:rFonts w:ascii="Times New Roman" w:eastAsia="Times New Roman" w:hAnsi="Times New Roman" w:cs="Times New Roman"/>
          <w:sz w:val="24"/>
          <w:szCs w:val="24"/>
        </w:rPr>
        <w:t>n</w:t>
      </w:r>
      <w:r w:rsidR="004D72D6" w:rsidRPr="00566C1B">
        <w:rPr>
          <w:rFonts w:ascii="Times New Roman" w:eastAsia="Times New Roman" w:hAnsi="Times New Roman" w:cs="Times New Roman"/>
          <w:sz w:val="24"/>
          <w:szCs w:val="24"/>
        </w:rPr>
        <w:t>urses.</w:t>
      </w:r>
      <w:r w:rsidR="00097D43" w:rsidRPr="00566C1B">
        <w:rPr>
          <w:rFonts w:ascii="Times New Roman" w:eastAsia="Times New Roman" w:hAnsi="Times New Roman" w:cs="Times New Roman"/>
          <w:sz w:val="24"/>
          <w:szCs w:val="24"/>
        </w:rPr>
        <w:t xml:space="preserve"> </w:t>
      </w:r>
      <w:r w:rsidR="00873DA0" w:rsidRPr="00566C1B">
        <w:rPr>
          <w:rFonts w:ascii="Times New Roman" w:eastAsia="Times New Roman" w:hAnsi="Times New Roman" w:cs="Times New Roman"/>
          <w:sz w:val="24"/>
          <w:szCs w:val="24"/>
        </w:rPr>
        <w:t>In addition six service user representatives were also interviewed</w:t>
      </w:r>
      <w:r w:rsidR="00837794" w:rsidRPr="00566C1B">
        <w:rPr>
          <w:rFonts w:ascii="Times New Roman" w:eastAsia="Times New Roman" w:hAnsi="Times New Roman" w:cs="Times New Roman"/>
          <w:sz w:val="24"/>
          <w:szCs w:val="24"/>
        </w:rPr>
        <w:t xml:space="preserve"> – identified using a mixture of convenience sampling and </w:t>
      </w:r>
      <w:r w:rsidR="00A73B2B" w:rsidRPr="00566C1B">
        <w:rPr>
          <w:rFonts w:ascii="Times New Roman" w:eastAsia="Times New Roman" w:hAnsi="Times New Roman" w:cs="Times New Roman"/>
          <w:sz w:val="24"/>
          <w:szCs w:val="24"/>
        </w:rPr>
        <w:t>those approached by</w:t>
      </w:r>
      <w:r w:rsidR="00837794" w:rsidRPr="00566C1B">
        <w:rPr>
          <w:rFonts w:ascii="Times New Roman" w:eastAsia="Times New Roman" w:hAnsi="Times New Roman" w:cs="Times New Roman"/>
          <w:sz w:val="24"/>
          <w:szCs w:val="24"/>
        </w:rPr>
        <w:t xml:space="preserve"> the IOM-MH nurses</w:t>
      </w:r>
      <w:r w:rsidR="00A73B2B" w:rsidRPr="00566C1B">
        <w:rPr>
          <w:rFonts w:ascii="Times New Roman" w:eastAsia="Times New Roman" w:hAnsi="Times New Roman" w:cs="Times New Roman"/>
          <w:sz w:val="24"/>
          <w:szCs w:val="24"/>
        </w:rPr>
        <w:t xml:space="preserve"> who indicated willingness to be involved in the evaluation</w:t>
      </w:r>
      <w:r w:rsidR="00873DA0" w:rsidRPr="00566C1B">
        <w:rPr>
          <w:rFonts w:ascii="Times New Roman" w:eastAsia="Times New Roman" w:hAnsi="Times New Roman" w:cs="Times New Roman"/>
          <w:sz w:val="24"/>
          <w:szCs w:val="24"/>
        </w:rPr>
        <w:t>.</w:t>
      </w:r>
      <w:r w:rsidR="004D72D6" w:rsidRPr="00566C1B">
        <w:rPr>
          <w:rFonts w:ascii="Times New Roman" w:eastAsia="Times New Roman" w:hAnsi="Times New Roman" w:cs="Times New Roman"/>
          <w:sz w:val="24"/>
          <w:szCs w:val="24"/>
        </w:rPr>
        <w:t xml:space="preserve"> </w:t>
      </w:r>
      <w:r w:rsidRPr="00566C1B">
        <w:rPr>
          <w:rFonts w:ascii="Times New Roman" w:eastAsia="Times New Roman" w:hAnsi="Times New Roman" w:cs="Times New Roman"/>
          <w:sz w:val="24"/>
          <w:szCs w:val="24"/>
        </w:rPr>
        <w:t xml:space="preserve">The interviews explored </w:t>
      </w:r>
      <w:r w:rsidR="00A72C33" w:rsidRPr="00566C1B">
        <w:rPr>
          <w:rFonts w:ascii="Times New Roman" w:eastAsia="Times New Roman" w:hAnsi="Times New Roman" w:cs="Times New Roman"/>
          <w:sz w:val="24"/>
          <w:szCs w:val="24"/>
        </w:rPr>
        <w:t xml:space="preserve">service provision and activity; previous issues experienced prior to </w:t>
      </w:r>
      <w:r w:rsidR="00116F72" w:rsidRPr="00566C1B">
        <w:rPr>
          <w:rFonts w:ascii="Times New Roman" w:eastAsia="Times New Roman" w:hAnsi="Times New Roman" w:cs="Times New Roman"/>
          <w:sz w:val="24"/>
          <w:szCs w:val="24"/>
        </w:rPr>
        <w:t>delivery of the IOM-MH service</w:t>
      </w:r>
      <w:r w:rsidR="00A72C33" w:rsidRPr="00566C1B">
        <w:rPr>
          <w:rFonts w:ascii="Times New Roman" w:eastAsia="Times New Roman" w:hAnsi="Times New Roman" w:cs="Times New Roman"/>
          <w:sz w:val="24"/>
          <w:szCs w:val="24"/>
        </w:rPr>
        <w:t>; the benefits of the new service; and continuing issues</w:t>
      </w:r>
      <w:r w:rsidR="00116F72" w:rsidRPr="00566C1B">
        <w:rPr>
          <w:rFonts w:ascii="Times New Roman" w:eastAsia="Times New Roman" w:hAnsi="Times New Roman" w:cs="Times New Roman"/>
          <w:sz w:val="24"/>
          <w:szCs w:val="24"/>
        </w:rPr>
        <w:t>,</w:t>
      </w:r>
      <w:r w:rsidR="00A72C33" w:rsidRPr="00566C1B">
        <w:rPr>
          <w:rFonts w:ascii="Times New Roman" w:eastAsia="Times New Roman" w:hAnsi="Times New Roman" w:cs="Times New Roman"/>
          <w:sz w:val="24"/>
          <w:szCs w:val="24"/>
        </w:rPr>
        <w:t xml:space="preserve"> concerns and recommendations for future developments.</w:t>
      </w:r>
      <w:r w:rsidR="00AC59AF" w:rsidRPr="00566C1B">
        <w:rPr>
          <w:rFonts w:ascii="Times New Roman" w:eastAsia="Times New Roman" w:hAnsi="Times New Roman" w:cs="Times New Roman"/>
          <w:sz w:val="24"/>
          <w:szCs w:val="24"/>
        </w:rPr>
        <w:t xml:space="preserve"> </w:t>
      </w:r>
      <w:r w:rsidRPr="00566C1B">
        <w:rPr>
          <w:rFonts w:ascii="Times New Roman" w:eastAsia="Times New Roman" w:hAnsi="Times New Roman" w:cs="Times New Roman"/>
          <w:sz w:val="24"/>
          <w:szCs w:val="24"/>
        </w:rPr>
        <w:t>Interviews</w:t>
      </w:r>
      <w:r w:rsidR="00AC59AF" w:rsidRPr="00566C1B">
        <w:rPr>
          <w:rFonts w:ascii="Times New Roman" w:eastAsia="Times New Roman" w:hAnsi="Times New Roman" w:cs="Times New Roman"/>
          <w:sz w:val="24"/>
          <w:szCs w:val="24"/>
        </w:rPr>
        <w:t xml:space="preserve"> and focus groups</w:t>
      </w:r>
      <w:r w:rsidRPr="00566C1B">
        <w:rPr>
          <w:rFonts w:ascii="Times New Roman" w:eastAsia="Times New Roman" w:hAnsi="Times New Roman" w:cs="Times New Roman"/>
          <w:sz w:val="24"/>
          <w:szCs w:val="24"/>
        </w:rPr>
        <w:t xml:space="preserve"> were conducted face to face or by telephone. </w:t>
      </w:r>
      <w:r w:rsidR="00AC59AF" w:rsidRPr="00566C1B">
        <w:rPr>
          <w:rFonts w:ascii="Times New Roman" w:eastAsia="Times New Roman" w:hAnsi="Times New Roman" w:cs="Times New Roman"/>
          <w:sz w:val="24"/>
          <w:szCs w:val="24"/>
        </w:rPr>
        <w:t>All interviews</w:t>
      </w:r>
      <w:r w:rsidRPr="00566C1B">
        <w:rPr>
          <w:rFonts w:ascii="Times New Roman" w:eastAsia="Times New Roman" w:hAnsi="Times New Roman" w:cs="Times New Roman"/>
          <w:sz w:val="24"/>
          <w:szCs w:val="24"/>
        </w:rPr>
        <w:t xml:space="preserve"> were recorded</w:t>
      </w:r>
      <w:r w:rsidR="002B0EC1" w:rsidRPr="00566C1B">
        <w:rPr>
          <w:rFonts w:ascii="Times New Roman" w:eastAsia="Times New Roman" w:hAnsi="Times New Roman" w:cs="Times New Roman"/>
          <w:sz w:val="24"/>
          <w:szCs w:val="24"/>
        </w:rPr>
        <w:t xml:space="preserve">, </w:t>
      </w:r>
      <w:r w:rsidR="00AC59AF" w:rsidRPr="00566C1B">
        <w:rPr>
          <w:rFonts w:ascii="Times New Roman" w:eastAsia="Times New Roman" w:hAnsi="Times New Roman" w:cs="Times New Roman"/>
          <w:sz w:val="24"/>
          <w:szCs w:val="24"/>
        </w:rPr>
        <w:t>transcribed</w:t>
      </w:r>
      <w:r w:rsidR="002B0EC1" w:rsidRPr="00566C1B">
        <w:rPr>
          <w:rFonts w:ascii="Times New Roman" w:eastAsia="Times New Roman" w:hAnsi="Times New Roman" w:cs="Times New Roman"/>
          <w:sz w:val="24"/>
          <w:szCs w:val="24"/>
        </w:rPr>
        <w:t xml:space="preserve"> and analysed for common themes and patterns</w:t>
      </w:r>
      <w:r w:rsidR="00327130" w:rsidRPr="00566C1B">
        <w:rPr>
          <w:rFonts w:ascii="Times New Roman" w:eastAsia="Times New Roman" w:hAnsi="Times New Roman" w:cs="Times New Roman"/>
          <w:sz w:val="24"/>
          <w:szCs w:val="24"/>
        </w:rPr>
        <w:t xml:space="preserve"> </w:t>
      </w:r>
      <w:r w:rsidR="006F1590" w:rsidRPr="00566C1B">
        <w:rPr>
          <w:rFonts w:ascii="Times New Roman" w:eastAsia="Times New Roman" w:hAnsi="Times New Roman" w:cs="Times New Roman"/>
          <w:sz w:val="24"/>
          <w:szCs w:val="24"/>
        </w:rPr>
        <w:t>using NVIVO to code a-priori issues as derived from the study’s main research questions, as well as issues raised by the respondents themselves, and unexpected views/experiences that occurred in the data</w:t>
      </w:r>
      <w:r w:rsidR="00B079FC" w:rsidRPr="00566C1B">
        <w:rPr>
          <w:rFonts w:ascii="Times New Roman" w:eastAsia="Times New Roman" w:hAnsi="Times New Roman" w:cs="Times New Roman"/>
          <w:sz w:val="24"/>
          <w:szCs w:val="24"/>
        </w:rPr>
        <w:t xml:space="preserve"> (Braun and Clarke, 2006)</w:t>
      </w:r>
      <w:r w:rsidR="006F1590" w:rsidRPr="00566C1B">
        <w:rPr>
          <w:rFonts w:ascii="Times New Roman" w:eastAsia="Times New Roman" w:hAnsi="Times New Roman" w:cs="Times New Roman"/>
          <w:sz w:val="24"/>
          <w:szCs w:val="24"/>
        </w:rPr>
        <w:t>.</w:t>
      </w:r>
    </w:p>
    <w:p w:rsidR="00A71FA8" w:rsidRPr="00566C1B" w:rsidRDefault="0084011C"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Case studies</w:t>
      </w:r>
      <w:r w:rsidR="000D2ECE" w:rsidRPr="00566C1B">
        <w:rPr>
          <w:rFonts w:ascii="Times New Roman" w:eastAsia="Times New Roman" w:hAnsi="Times New Roman" w:cs="Times New Roman"/>
          <w:sz w:val="24"/>
          <w:szCs w:val="24"/>
        </w:rPr>
        <w:t xml:space="preserve"> selected by the IOM</w:t>
      </w:r>
      <w:r w:rsidR="00F74EB3" w:rsidRPr="00566C1B">
        <w:rPr>
          <w:rFonts w:ascii="Times New Roman" w:eastAsia="Times New Roman" w:hAnsi="Times New Roman" w:cs="Times New Roman"/>
          <w:sz w:val="24"/>
          <w:szCs w:val="24"/>
        </w:rPr>
        <w:t>-</w:t>
      </w:r>
      <w:r w:rsidR="000D2ECE" w:rsidRPr="00566C1B">
        <w:rPr>
          <w:rFonts w:ascii="Times New Roman" w:eastAsia="Times New Roman" w:hAnsi="Times New Roman" w:cs="Times New Roman"/>
          <w:sz w:val="24"/>
          <w:szCs w:val="24"/>
        </w:rPr>
        <w:t>MH nurses</w:t>
      </w:r>
      <w:r w:rsidR="000411E3" w:rsidRPr="00566C1B">
        <w:rPr>
          <w:rFonts w:ascii="Times New Roman" w:eastAsia="Times New Roman" w:hAnsi="Times New Roman" w:cs="Times New Roman"/>
          <w:sz w:val="24"/>
          <w:szCs w:val="24"/>
        </w:rPr>
        <w:t xml:space="preserve"> were also used to describe </w:t>
      </w:r>
      <w:r w:rsidR="00C94A50" w:rsidRPr="00566C1B">
        <w:rPr>
          <w:rFonts w:ascii="Times New Roman" w:eastAsia="Times New Roman" w:hAnsi="Times New Roman" w:cs="Times New Roman"/>
          <w:sz w:val="24"/>
          <w:szCs w:val="24"/>
        </w:rPr>
        <w:t>typical</w:t>
      </w:r>
      <w:r w:rsidR="000411E3" w:rsidRPr="00566C1B">
        <w:rPr>
          <w:rFonts w:ascii="Times New Roman" w:eastAsia="Times New Roman" w:hAnsi="Times New Roman" w:cs="Times New Roman"/>
          <w:sz w:val="24"/>
          <w:szCs w:val="24"/>
        </w:rPr>
        <w:t xml:space="preserve"> activities, outcomes and challenges associated with the IOM</w:t>
      </w:r>
      <w:r w:rsidR="00F74EB3" w:rsidRPr="00566C1B">
        <w:rPr>
          <w:rFonts w:ascii="Times New Roman" w:eastAsia="Times New Roman" w:hAnsi="Times New Roman" w:cs="Times New Roman"/>
          <w:sz w:val="24"/>
          <w:szCs w:val="24"/>
        </w:rPr>
        <w:t>-</w:t>
      </w:r>
      <w:r w:rsidR="00720AF1" w:rsidRPr="00566C1B">
        <w:rPr>
          <w:rFonts w:ascii="Times New Roman" w:eastAsia="Times New Roman" w:hAnsi="Times New Roman" w:cs="Times New Roman"/>
          <w:sz w:val="24"/>
          <w:szCs w:val="24"/>
        </w:rPr>
        <w:t>MH n</w:t>
      </w:r>
      <w:r w:rsidR="00396C9B" w:rsidRPr="00566C1B">
        <w:rPr>
          <w:rFonts w:ascii="Times New Roman" w:eastAsia="Times New Roman" w:hAnsi="Times New Roman" w:cs="Times New Roman"/>
          <w:sz w:val="24"/>
          <w:szCs w:val="24"/>
        </w:rPr>
        <w:t>urse</w:t>
      </w:r>
      <w:r w:rsidR="000411E3" w:rsidRPr="00566C1B">
        <w:rPr>
          <w:rFonts w:ascii="Times New Roman" w:eastAsia="Times New Roman" w:hAnsi="Times New Roman" w:cs="Times New Roman"/>
          <w:sz w:val="24"/>
          <w:szCs w:val="24"/>
        </w:rPr>
        <w:t xml:space="preserve"> role</w:t>
      </w:r>
      <w:r w:rsidR="00EE4740" w:rsidRPr="00566C1B">
        <w:rPr>
          <w:rFonts w:ascii="Times New Roman" w:eastAsia="Times New Roman" w:hAnsi="Times New Roman" w:cs="Times New Roman"/>
          <w:sz w:val="24"/>
          <w:szCs w:val="24"/>
        </w:rPr>
        <w:t xml:space="preserve"> in more detail</w:t>
      </w:r>
      <w:r w:rsidR="00247996">
        <w:rPr>
          <w:rFonts w:ascii="Times New Roman" w:eastAsia="Times New Roman" w:hAnsi="Times New Roman" w:cs="Times New Roman"/>
          <w:sz w:val="24"/>
          <w:szCs w:val="24"/>
        </w:rPr>
        <w:t xml:space="preserve"> –</w:t>
      </w:r>
      <w:r w:rsidR="00AB2247" w:rsidRPr="00566C1B">
        <w:rPr>
          <w:rFonts w:ascii="Times New Roman" w:eastAsia="Times New Roman" w:hAnsi="Times New Roman" w:cs="Times New Roman"/>
          <w:sz w:val="24"/>
          <w:szCs w:val="24"/>
        </w:rPr>
        <w:t xml:space="preserve"> staff were </w:t>
      </w:r>
      <w:r w:rsidR="002E79C0" w:rsidRPr="00566C1B">
        <w:rPr>
          <w:rFonts w:ascii="Times New Roman" w:eastAsia="Times New Roman" w:hAnsi="Times New Roman" w:cs="Times New Roman"/>
          <w:sz w:val="24"/>
          <w:szCs w:val="24"/>
        </w:rPr>
        <w:lastRenderedPageBreak/>
        <w:t>specifically directed</w:t>
      </w:r>
      <w:r w:rsidR="00AB2247" w:rsidRPr="00566C1B">
        <w:rPr>
          <w:rFonts w:ascii="Times New Roman" w:eastAsia="Times New Roman" w:hAnsi="Times New Roman" w:cs="Times New Roman"/>
          <w:sz w:val="24"/>
          <w:szCs w:val="24"/>
        </w:rPr>
        <w:t xml:space="preserve"> to select </w:t>
      </w:r>
      <w:r w:rsidR="00CB103B" w:rsidRPr="00566C1B">
        <w:rPr>
          <w:rFonts w:ascii="Times New Roman" w:eastAsia="Times New Roman" w:hAnsi="Times New Roman" w:cs="Times New Roman"/>
          <w:sz w:val="24"/>
          <w:szCs w:val="24"/>
        </w:rPr>
        <w:t xml:space="preserve">and describe </w:t>
      </w:r>
      <w:r w:rsidR="00AB2247" w:rsidRPr="00566C1B">
        <w:rPr>
          <w:rFonts w:ascii="Times New Roman" w:eastAsia="Times New Roman" w:hAnsi="Times New Roman" w:cs="Times New Roman"/>
          <w:sz w:val="24"/>
          <w:szCs w:val="24"/>
        </w:rPr>
        <w:t xml:space="preserve">cases which represented ‘success’ and cases which </w:t>
      </w:r>
      <w:r w:rsidR="002E79C0" w:rsidRPr="00566C1B">
        <w:rPr>
          <w:rFonts w:ascii="Times New Roman" w:eastAsia="Times New Roman" w:hAnsi="Times New Roman" w:cs="Times New Roman"/>
          <w:sz w:val="24"/>
          <w:szCs w:val="24"/>
        </w:rPr>
        <w:t>illustrated common problems and challenges.</w:t>
      </w:r>
      <w:r w:rsidR="00396C9B" w:rsidRPr="00566C1B">
        <w:rPr>
          <w:rFonts w:ascii="Times New Roman" w:eastAsia="Times New Roman" w:hAnsi="Times New Roman" w:cs="Times New Roman"/>
          <w:sz w:val="24"/>
          <w:szCs w:val="24"/>
        </w:rPr>
        <w:t xml:space="preserve"> </w:t>
      </w:r>
    </w:p>
    <w:p w:rsidR="0084011C" w:rsidRPr="00566C1B" w:rsidRDefault="00A71FA8"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T</w:t>
      </w:r>
      <w:r w:rsidR="00396C9B" w:rsidRPr="00566C1B">
        <w:rPr>
          <w:rFonts w:ascii="Times New Roman" w:eastAsia="Times New Roman" w:hAnsi="Times New Roman" w:cs="Times New Roman"/>
          <w:sz w:val="24"/>
          <w:szCs w:val="24"/>
        </w:rPr>
        <w:t xml:space="preserve">he Liaison and Diversion Minimum Dataset was </w:t>
      </w:r>
      <w:r w:rsidR="000D2ECE" w:rsidRPr="00566C1B">
        <w:rPr>
          <w:rFonts w:ascii="Times New Roman" w:eastAsia="Times New Roman" w:hAnsi="Times New Roman" w:cs="Times New Roman"/>
          <w:sz w:val="24"/>
          <w:szCs w:val="24"/>
        </w:rPr>
        <w:t>analysed</w:t>
      </w:r>
      <w:r w:rsidR="00396C9B" w:rsidRPr="00566C1B">
        <w:rPr>
          <w:rFonts w:ascii="Times New Roman" w:eastAsia="Times New Roman" w:hAnsi="Times New Roman" w:cs="Times New Roman"/>
          <w:sz w:val="24"/>
          <w:szCs w:val="24"/>
        </w:rPr>
        <w:t xml:space="preserve"> to measure project activity and outcomes for adults referred to the </w:t>
      </w:r>
      <w:r w:rsidR="00980696" w:rsidRPr="00566C1B">
        <w:rPr>
          <w:rFonts w:ascii="Times New Roman" w:eastAsia="Times New Roman" w:hAnsi="Times New Roman" w:cs="Times New Roman"/>
          <w:sz w:val="24"/>
          <w:szCs w:val="24"/>
        </w:rPr>
        <w:t xml:space="preserve">NE </w:t>
      </w:r>
      <w:r w:rsidRPr="00566C1B">
        <w:rPr>
          <w:rFonts w:ascii="Times New Roman" w:eastAsia="Times New Roman" w:hAnsi="Times New Roman" w:cs="Times New Roman"/>
          <w:sz w:val="24"/>
          <w:szCs w:val="24"/>
        </w:rPr>
        <w:t xml:space="preserve">IOM-MH </w:t>
      </w:r>
      <w:r w:rsidR="00396C9B" w:rsidRPr="00566C1B">
        <w:rPr>
          <w:rFonts w:ascii="Times New Roman" w:eastAsia="Times New Roman" w:hAnsi="Times New Roman" w:cs="Times New Roman"/>
          <w:sz w:val="24"/>
          <w:szCs w:val="24"/>
        </w:rPr>
        <w:t>service</w:t>
      </w:r>
      <w:r w:rsidR="009A30C9" w:rsidRPr="00566C1B">
        <w:rPr>
          <w:rFonts w:ascii="Times New Roman" w:eastAsia="Times New Roman" w:hAnsi="Times New Roman" w:cs="Times New Roman"/>
          <w:sz w:val="24"/>
          <w:szCs w:val="24"/>
        </w:rPr>
        <w:t>s</w:t>
      </w:r>
      <w:r w:rsidR="000D2ECE" w:rsidRPr="00566C1B">
        <w:rPr>
          <w:rFonts w:ascii="Times New Roman" w:eastAsia="Times New Roman" w:hAnsi="Times New Roman" w:cs="Times New Roman"/>
          <w:sz w:val="24"/>
          <w:szCs w:val="24"/>
        </w:rPr>
        <w:t xml:space="preserve">. The Liaison and Diversion Minimum Dataset </w:t>
      </w:r>
      <w:r w:rsidR="009D0A45" w:rsidRPr="00566C1B">
        <w:rPr>
          <w:rFonts w:ascii="Times New Roman" w:eastAsia="Times New Roman" w:hAnsi="Times New Roman" w:cs="Times New Roman"/>
          <w:sz w:val="24"/>
          <w:szCs w:val="24"/>
        </w:rPr>
        <w:t>is a national dataset</w:t>
      </w:r>
      <w:r w:rsidR="00F80F82" w:rsidRPr="00566C1B">
        <w:rPr>
          <w:rFonts w:ascii="Times New Roman" w:eastAsia="Times New Roman" w:hAnsi="Times New Roman" w:cs="Times New Roman"/>
          <w:sz w:val="24"/>
          <w:szCs w:val="24"/>
        </w:rPr>
        <w:t xml:space="preserve"> funded by the Department of Health (DH) and</w:t>
      </w:r>
      <w:r w:rsidR="000D2ECE" w:rsidRPr="00566C1B">
        <w:rPr>
          <w:rFonts w:ascii="Times New Roman" w:eastAsia="Times New Roman" w:hAnsi="Times New Roman" w:cs="Times New Roman"/>
          <w:sz w:val="24"/>
          <w:szCs w:val="24"/>
        </w:rPr>
        <w:t xml:space="preserve"> devised </w:t>
      </w:r>
      <w:r w:rsidR="00396C9B" w:rsidRPr="00566C1B">
        <w:rPr>
          <w:rFonts w:ascii="Times New Roman" w:eastAsia="Times New Roman" w:hAnsi="Times New Roman" w:cs="Times New Roman"/>
          <w:sz w:val="24"/>
          <w:szCs w:val="24"/>
        </w:rPr>
        <w:t xml:space="preserve">in July 2012 </w:t>
      </w:r>
      <w:r w:rsidR="000D2ECE" w:rsidRPr="00566C1B">
        <w:rPr>
          <w:rFonts w:ascii="Times New Roman" w:eastAsia="Times New Roman" w:hAnsi="Times New Roman" w:cs="Times New Roman"/>
          <w:sz w:val="24"/>
          <w:szCs w:val="24"/>
        </w:rPr>
        <w:t xml:space="preserve">by </w:t>
      </w:r>
      <w:r w:rsidR="00396C9B" w:rsidRPr="00566C1B">
        <w:rPr>
          <w:rFonts w:ascii="Times New Roman" w:eastAsia="Times New Roman" w:hAnsi="Times New Roman" w:cs="Times New Roman"/>
          <w:sz w:val="24"/>
          <w:szCs w:val="24"/>
        </w:rPr>
        <w:t>the ‘Criminal Justice Liaison and Diversion Service (CJLDS) Offender Health Resea</w:t>
      </w:r>
      <w:r w:rsidR="00F80F82" w:rsidRPr="00566C1B">
        <w:rPr>
          <w:rFonts w:ascii="Times New Roman" w:eastAsia="Times New Roman" w:hAnsi="Times New Roman" w:cs="Times New Roman"/>
          <w:sz w:val="24"/>
          <w:szCs w:val="24"/>
        </w:rPr>
        <w:t>rch Network (OHRN) Consortium’. T</w:t>
      </w:r>
      <w:r w:rsidR="00396C9B" w:rsidRPr="00566C1B">
        <w:rPr>
          <w:rFonts w:ascii="Times New Roman" w:eastAsia="Times New Roman" w:hAnsi="Times New Roman" w:cs="Times New Roman"/>
          <w:sz w:val="24"/>
          <w:szCs w:val="24"/>
        </w:rPr>
        <w:t>he adult and youth minimum datasets</w:t>
      </w:r>
      <w:r w:rsidR="00850962" w:rsidRPr="00566C1B">
        <w:rPr>
          <w:rFonts w:ascii="Times New Roman" w:eastAsia="Times New Roman" w:hAnsi="Times New Roman" w:cs="Times New Roman"/>
          <w:sz w:val="24"/>
          <w:szCs w:val="24"/>
        </w:rPr>
        <w:t xml:space="preserve"> (MDS)</w:t>
      </w:r>
      <w:r w:rsidR="00396C9B" w:rsidRPr="00566C1B">
        <w:rPr>
          <w:rFonts w:ascii="Times New Roman" w:eastAsia="Times New Roman" w:hAnsi="Times New Roman" w:cs="Times New Roman"/>
          <w:sz w:val="24"/>
          <w:szCs w:val="24"/>
        </w:rPr>
        <w:t xml:space="preserve"> </w:t>
      </w:r>
      <w:r w:rsidR="00F80F82" w:rsidRPr="00566C1B">
        <w:rPr>
          <w:rFonts w:ascii="Times New Roman" w:eastAsia="Times New Roman" w:hAnsi="Times New Roman" w:cs="Times New Roman"/>
          <w:sz w:val="24"/>
          <w:szCs w:val="24"/>
        </w:rPr>
        <w:t xml:space="preserve">are </w:t>
      </w:r>
      <w:r w:rsidR="00396C9B" w:rsidRPr="00566C1B">
        <w:rPr>
          <w:rFonts w:ascii="Times New Roman" w:eastAsia="Times New Roman" w:hAnsi="Times New Roman" w:cs="Times New Roman"/>
          <w:sz w:val="24"/>
          <w:szCs w:val="24"/>
        </w:rPr>
        <w:t xml:space="preserve">aimed at measuring </w:t>
      </w:r>
      <w:r w:rsidR="00F80F82" w:rsidRPr="00566C1B">
        <w:rPr>
          <w:rFonts w:ascii="Times New Roman" w:eastAsia="Times New Roman" w:hAnsi="Times New Roman" w:cs="Times New Roman"/>
          <w:sz w:val="24"/>
          <w:szCs w:val="24"/>
        </w:rPr>
        <w:t>CJLDS</w:t>
      </w:r>
      <w:r w:rsidR="00396C9B" w:rsidRPr="00566C1B">
        <w:rPr>
          <w:rFonts w:ascii="Times New Roman" w:eastAsia="Times New Roman" w:hAnsi="Times New Roman" w:cs="Times New Roman"/>
          <w:sz w:val="24"/>
          <w:szCs w:val="24"/>
        </w:rPr>
        <w:t xml:space="preserve"> activity and outcomes for adults and young people, including those with multiple needs and problems.</w:t>
      </w:r>
      <w:r w:rsidR="00850962" w:rsidRPr="00566C1B">
        <w:rPr>
          <w:rFonts w:ascii="Times New Roman" w:hAnsi="Times New Roman" w:cs="Times New Roman"/>
          <w:sz w:val="24"/>
          <w:szCs w:val="24"/>
        </w:rPr>
        <w:t xml:space="preserve"> </w:t>
      </w:r>
      <w:r w:rsidR="00850962" w:rsidRPr="00566C1B">
        <w:rPr>
          <w:rFonts w:ascii="Times New Roman" w:eastAsia="Times New Roman" w:hAnsi="Times New Roman" w:cs="Times New Roman"/>
          <w:sz w:val="24"/>
          <w:szCs w:val="24"/>
        </w:rPr>
        <w:t xml:space="preserve">While at the time of this evaluation there were a number of accuracy and reliability issues, the MDS was used to provide a summary of data for </w:t>
      </w:r>
      <w:r w:rsidR="003B65B0" w:rsidRPr="00566C1B">
        <w:rPr>
          <w:rFonts w:ascii="Times New Roman" w:eastAsia="Times New Roman" w:hAnsi="Times New Roman" w:cs="Times New Roman"/>
          <w:sz w:val="24"/>
          <w:szCs w:val="24"/>
        </w:rPr>
        <w:t>the</w:t>
      </w:r>
      <w:r w:rsidR="00850962" w:rsidRPr="00566C1B">
        <w:rPr>
          <w:rFonts w:ascii="Times New Roman" w:eastAsia="Times New Roman" w:hAnsi="Times New Roman" w:cs="Times New Roman"/>
          <w:sz w:val="24"/>
          <w:szCs w:val="24"/>
        </w:rPr>
        <w:t xml:space="preserve"> </w:t>
      </w:r>
      <w:r w:rsidR="003B65B0" w:rsidRPr="00566C1B">
        <w:rPr>
          <w:rFonts w:ascii="Times New Roman" w:eastAsia="Times New Roman" w:hAnsi="Times New Roman" w:cs="Times New Roman"/>
          <w:sz w:val="24"/>
          <w:szCs w:val="24"/>
        </w:rPr>
        <w:t xml:space="preserve">NE </w:t>
      </w:r>
      <w:r w:rsidR="009A30C9" w:rsidRPr="00566C1B">
        <w:rPr>
          <w:rFonts w:ascii="Times New Roman" w:eastAsia="Times New Roman" w:hAnsi="Times New Roman" w:cs="Times New Roman"/>
          <w:sz w:val="24"/>
          <w:szCs w:val="24"/>
        </w:rPr>
        <w:t>IOM</w:t>
      </w:r>
      <w:r w:rsidR="00AE21F1" w:rsidRPr="00566C1B">
        <w:rPr>
          <w:rFonts w:ascii="Times New Roman" w:eastAsia="Times New Roman" w:hAnsi="Times New Roman" w:cs="Times New Roman"/>
          <w:sz w:val="24"/>
          <w:szCs w:val="24"/>
        </w:rPr>
        <w:t>-</w:t>
      </w:r>
      <w:r w:rsidR="00684D25" w:rsidRPr="00566C1B">
        <w:rPr>
          <w:rFonts w:ascii="Times New Roman" w:eastAsia="Times New Roman" w:hAnsi="Times New Roman" w:cs="Times New Roman"/>
          <w:sz w:val="24"/>
          <w:szCs w:val="24"/>
        </w:rPr>
        <w:t xml:space="preserve">MH </w:t>
      </w:r>
      <w:r w:rsidR="00850962" w:rsidRPr="00566C1B">
        <w:rPr>
          <w:rFonts w:ascii="Times New Roman" w:eastAsia="Times New Roman" w:hAnsi="Times New Roman" w:cs="Times New Roman"/>
          <w:sz w:val="24"/>
          <w:szCs w:val="24"/>
        </w:rPr>
        <w:t>project.</w:t>
      </w:r>
    </w:p>
    <w:p w:rsidR="009A13A3" w:rsidRDefault="009A13A3"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The </w:t>
      </w:r>
      <w:r w:rsidR="00417B1F" w:rsidRPr="00566C1B">
        <w:rPr>
          <w:rFonts w:ascii="Times New Roman" w:eastAsia="Times New Roman" w:hAnsi="Times New Roman" w:cs="Times New Roman"/>
          <w:sz w:val="24"/>
          <w:szCs w:val="24"/>
        </w:rPr>
        <w:t xml:space="preserve">triangulation of the </w:t>
      </w:r>
      <w:r w:rsidRPr="00566C1B">
        <w:rPr>
          <w:rFonts w:ascii="Times New Roman" w:eastAsia="Times New Roman" w:hAnsi="Times New Roman" w:cs="Times New Roman"/>
          <w:sz w:val="24"/>
          <w:szCs w:val="24"/>
        </w:rPr>
        <w:t xml:space="preserve">three types and sources of data – qualitative interviews/focus groups, case studies, and quantitative MDS </w:t>
      </w:r>
      <w:r w:rsidR="00417B1F" w:rsidRPr="00566C1B">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 xml:space="preserve"> </w:t>
      </w:r>
      <w:r w:rsidR="005D4D82" w:rsidRPr="00566C1B">
        <w:rPr>
          <w:rFonts w:ascii="Times New Roman" w:eastAsia="Times New Roman" w:hAnsi="Times New Roman" w:cs="Times New Roman"/>
          <w:sz w:val="24"/>
          <w:szCs w:val="24"/>
        </w:rPr>
        <w:t xml:space="preserve">allowed for cross-checking emergent themes </w:t>
      </w:r>
      <w:r w:rsidR="00A14F0C" w:rsidRPr="00566C1B">
        <w:rPr>
          <w:rFonts w:ascii="Times New Roman" w:eastAsia="Times New Roman" w:hAnsi="Times New Roman" w:cs="Times New Roman"/>
          <w:sz w:val="24"/>
          <w:szCs w:val="24"/>
        </w:rPr>
        <w:t>for convergence and the exploration of new lines of enquiry</w:t>
      </w:r>
      <w:r w:rsidR="002F5A61" w:rsidRPr="00566C1B">
        <w:rPr>
          <w:rFonts w:ascii="Times New Roman" w:eastAsia="Times New Roman" w:hAnsi="Times New Roman" w:cs="Times New Roman"/>
          <w:sz w:val="24"/>
          <w:szCs w:val="24"/>
        </w:rPr>
        <w:t xml:space="preserve"> (</w:t>
      </w:r>
      <w:proofErr w:type="spellStart"/>
      <w:r w:rsidR="002F5A61" w:rsidRPr="00566C1B">
        <w:rPr>
          <w:rFonts w:ascii="Times New Roman" w:eastAsia="Times New Roman" w:hAnsi="Times New Roman" w:cs="Times New Roman"/>
          <w:sz w:val="24"/>
          <w:szCs w:val="24"/>
        </w:rPr>
        <w:t>Bryman</w:t>
      </w:r>
      <w:proofErr w:type="spellEnd"/>
      <w:r w:rsidR="002F5A61" w:rsidRPr="00566C1B">
        <w:rPr>
          <w:rFonts w:ascii="Times New Roman" w:eastAsia="Times New Roman" w:hAnsi="Times New Roman" w:cs="Times New Roman"/>
          <w:sz w:val="24"/>
          <w:szCs w:val="24"/>
        </w:rPr>
        <w:t>, 2004)</w:t>
      </w:r>
      <w:r w:rsidR="007A39C0">
        <w:rPr>
          <w:rFonts w:ascii="Times New Roman" w:eastAsia="Times New Roman" w:hAnsi="Times New Roman" w:cs="Times New Roman"/>
          <w:sz w:val="24"/>
          <w:szCs w:val="24"/>
        </w:rPr>
        <w:t>.</w:t>
      </w:r>
    </w:p>
    <w:p w:rsidR="007A39C0" w:rsidRPr="00566C1B" w:rsidRDefault="007A39C0" w:rsidP="00566C1B">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Ethics approval for this study was obtained in line with the University of Northumbria’s ethics approval process, including approvals from the two Mental Health Trusts, the Regional Psychologist, and </w:t>
      </w:r>
      <w:r w:rsidRPr="00566C1B">
        <w:rPr>
          <w:rFonts w:ascii="Times New Roman" w:eastAsia="Times New Roman" w:hAnsi="Times New Roman" w:cs="Times New Roman"/>
          <w:sz w:val="24"/>
          <w:szCs w:val="24"/>
        </w:rPr>
        <w:t>Health and Justice (North East &amp; Cumbria)</w:t>
      </w:r>
      <w:r>
        <w:rPr>
          <w:rFonts w:ascii="Times New Roman" w:eastAsia="Times New Roman" w:hAnsi="Times New Roman" w:cs="Times New Roman"/>
          <w:sz w:val="24"/>
          <w:szCs w:val="24"/>
        </w:rPr>
        <w:t>.</w:t>
      </w:r>
    </w:p>
    <w:p w:rsidR="00870868" w:rsidRPr="00566C1B" w:rsidRDefault="00870868" w:rsidP="00566C1B">
      <w:pPr>
        <w:spacing w:after="0" w:line="480" w:lineRule="auto"/>
        <w:jc w:val="both"/>
        <w:rPr>
          <w:rFonts w:ascii="Times New Roman" w:eastAsia="Times New Roman" w:hAnsi="Times New Roman" w:cs="Times New Roman"/>
          <w:b/>
          <w:sz w:val="24"/>
          <w:szCs w:val="24"/>
        </w:rPr>
      </w:pPr>
      <w:r w:rsidRPr="00566C1B">
        <w:rPr>
          <w:rFonts w:ascii="Times New Roman" w:eastAsia="Times New Roman" w:hAnsi="Times New Roman" w:cs="Times New Roman"/>
          <w:b/>
          <w:sz w:val="24"/>
          <w:szCs w:val="24"/>
        </w:rPr>
        <w:t>Findings</w:t>
      </w:r>
    </w:p>
    <w:p w:rsidR="00D403BA" w:rsidRPr="00566C1B" w:rsidRDefault="00D403BA" w:rsidP="00566C1B">
      <w:pPr>
        <w:spacing w:after="0" w:line="480" w:lineRule="auto"/>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Characteristics of Cases</w:t>
      </w:r>
    </w:p>
    <w:p w:rsidR="00D32C73" w:rsidRPr="00566C1B" w:rsidRDefault="00255AB7"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Analysis of the MDS </w:t>
      </w:r>
      <w:r w:rsidR="005E2B5B" w:rsidRPr="00566C1B">
        <w:rPr>
          <w:rFonts w:ascii="Times New Roman" w:eastAsia="Times New Roman" w:hAnsi="Times New Roman" w:cs="Times New Roman"/>
          <w:sz w:val="24"/>
          <w:szCs w:val="24"/>
        </w:rPr>
        <w:t>described, b</w:t>
      </w:r>
      <w:r w:rsidR="006315FA" w:rsidRPr="00566C1B">
        <w:rPr>
          <w:rFonts w:ascii="Times New Roman" w:eastAsia="Times New Roman" w:hAnsi="Times New Roman" w:cs="Times New Roman"/>
          <w:sz w:val="24"/>
          <w:szCs w:val="24"/>
        </w:rPr>
        <w:t>etween December 2012–May 2013</w:t>
      </w:r>
      <w:r w:rsidR="005E2B5B" w:rsidRPr="00566C1B">
        <w:rPr>
          <w:rFonts w:ascii="Times New Roman" w:eastAsia="Times New Roman" w:hAnsi="Times New Roman" w:cs="Times New Roman"/>
          <w:sz w:val="24"/>
          <w:szCs w:val="24"/>
        </w:rPr>
        <w:t>,</w:t>
      </w:r>
      <w:r w:rsidR="006315FA" w:rsidRPr="00566C1B">
        <w:rPr>
          <w:rFonts w:ascii="Times New Roman" w:eastAsia="Times New Roman" w:hAnsi="Times New Roman" w:cs="Times New Roman"/>
          <w:sz w:val="24"/>
          <w:szCs w:val="24"/>
        </w:rPr>
        <w:t xml:space="preserve"> the IOM-MH service had received a combined 67 referrals</w:t>
      </w:r>
      <w:r w:rsidR="00B52998" w:rsidRPr="00566C1B">
        <w:rPr>
          <w:rFonts w:ascii="Times New Roman" w:eastAsia="Times New Roman" w:hAnsi="Times New Roman" w:cs="Times New Roman"/>
          <w:sz w:val="24"/>
          <w:szCs w:val="24"/>
        </w:rPr>
        <w:t xml:space="preserve"> (</w:t>
      </w:r>
      <w:r w:rsidR="001F575E" w:rsidRPr="00566C1B">
        <w:rPr>
          <w:rFonts w:ascii="Times New Roman" w:eastAsia="Times New Roman" w:hAnsi="Times New Roman" w:cs="Times New Roman"/>
          <w:sz w:val="24"/>
          <w:szCs w:val="24"/>
        </w:rPr>
        <w:t>40%</w:t>
      </w:r>
      <w:r w:rsidR="00B52998" w:rsidRPr="00566C1B">
        <w:rPr>
          <w:rFonts w:ascii="Times New Roman" w:eastAsia="Times New Roman" w:hAnsi="Times New Roman" w:cs="Times New Roman"/>
          <w:sz w:val="24"/>
          <w:szCs w:val="24"/>
        </w:rPr>
        <w:t xml:space="preserve"> of the overall IOM caseload</w:t>
      </w:r>
      <w:r w:rsidR="009827FB" w:rsidRPr="00566C1B">
        <w:rPr>
          <w:rFonts w:ascii="Times New Roman" w:eastAsia="Times New Roman" w:hAnsi="Times New Roman" w:cs="Times New Roman"/>
          <w:sz w:val="24"/>
          <w:szCs w:val="24"/>
        </w:rPr>
        <w:t>, which fits with research which suggests that 39% of offenders supervised by probation services have a current mental health condition (Centre for Mental Health, 2012)</w:t>
      </w:r>
      <w:r w:rsidR="00B52998" w:rsidRPr="00566C1B">
        <w:rPr>
          <w:rFonts w:ascii="Times New Roman" w:eastAsia="Times New Roman" w:hAnsi="Times New Roman" w:cs="Times New Roman"/>
          <w:sz w:val="24"/>
          <w:szCs w:val="24"/>
        </w:rPr>
        <w:t>)</w:t>
      </w:r>
      <w:r w:rsidR="006315FA" w:rsidRPr="00566C1B">
        <w:rPr>
          <w:rFonts w:ascii="Times New Roman" w:eastAsia="Times New Roman" w:hAnsi="Times New Roman" w:cs="Times New Roman"/>
          <w:sz w:val="24"/>
          <w:szCs w:val="24"/>
        </w:rPr>
        <w:t xml:space="preserve">, with an average age of 30 years (18-48 years), majority male (81%; n=54), and all ‘white British’. Reflecting the </w:t>
      </w:r>
      <w:r w:rsidR="006315FA" w:rsidRPr="00566C1B">
        <w:rPr>
          <w:rFonts w:ascii="Times New Roman" w:eastAsia="Times New Roman" w:hAnsi="Times New Roman" w:cs="Times New Roman"/>
          <w:sz w:val="24"/>
          <w:szCs w:val="24"/>
        </w:rPr>
        <w:lastRenderedPageBreak/>
        <w:t xml:space="preserve">characteristics of those referred to IOM services, clients had committed frequent and/or acquisitive crime. The majority had over 10 previous convictions (82%; n=55); 60% (n=40) had served two or more prison sentences and the majority were subject to existing licence or supervision requirements (88%; n=59) for offences such as theft (39%; n=26) or violence against the person (24%; n=16). </w:t>
      </w:r>
      <w:r w:rsidR="00430E16" w:rsidRPr="00566C1B">
        <w:rPr>
          <w:rFonts w:ascii="Times New Roman" w:eastAsia="Times New Roman" w:hAnsi="Times New Roman" w:cs="Times New Roman"/>
          <w:sz w:val="24"/>
          <w:szCs w:val="24"/>
        </w:rPr>
        <w:t xml:space="preserve">They were likely to misuse drugs </w:t>
      </w:r>
      <w:r w:rsidR="00F565E7" w:rsidRPr="00566C1B">
        <w:rPr>
          <w:rFonts w:ascii="Times New Roman" w:eastAsia="Times New Roman" w:hAnsi="Times New Roman" w:cs="Times New Roman"/>
          <w:sz w:val="24"/>
          <w:szCs w:val="24"/>
        </w:rPr>
        <w:t xml:space="preserve">(72%, n=48) </w:t>
      </w:r>
      <w:r w:rsidR="00430E16" w:rsidRPr="00566C1B">
        <w:rPr>
          <w:rFonts w:ascii="Times New Roman" w:eastAsia="Times New Roman" w:hAnsi="Times New Roman" w:cs="Times New Roman"/>
          <w:sz w:val="24"/>
          <w:szCs w:val="24"/>
        </w:rPr>
        <w:t>and/or alcohol</w:t>
      </w:r>
      <w:r w:rsidR="00F565E7" w:rsidRPr="00566C1B">
        <w:rPr>
          <w:rFonts w:ascii="Times New Roman" w:eastAsia="Times New Roman" w:hAnsi="Times New Roman" w:cs="Times New Roman"/>
          <w:sz w:val="24"/>
          <w:szCs w:val="24"/>
        </w:rPr>
        <w:t xml:space="preserve"> (</w:t>
      </w:r>
      <w:r w:rsidR="00430E16" w:rsidRPr="00566C1B">
        <w:rPr>
          <w:rFonts w:ascii="Times New Roman" w:eastAsia="Times New Roman" w:hAnsi="Times New Roman" w:cs="Times New Roman"/>
          <w:sz w:val="24"/>
          <w:szCs w:val="24"/>
        </w:rPr>
        <w:t xml:space="preserve">39%, n=26) and presented with a range of current mental health issues including depression, anxiety and personality disorder (81%; n=54). </w:t>
      </w:r>
      <w:r w:rsidR="0070196A" w:rsidRPr="00566C1B">
        <w:rPr>
          <w:rFonts w:ascii="Times New Roman" w:eastAsia="Times New Roman" w:hAnsi="Times New Roman" w:cs="Times New Roman"/>
          <w:sz w:val="24"/>
          <w:szCs w:val="24"/>
        </w:rPr>
        <w:t>They were also likely to have</w:t>
      </w:r>
      <w:r w:rsidR="0070218F" w:rsidRPr="00566C1B">
        <w:rPr>
          <w:rFonts w:ascii="Times New Roman" w:eastAsia="Times New Roman" w:hAnsi="Times New Roman" w:cs="Times New Roman"/>
          <w:sz w:val="24"/>
          <w:szCs w:val="24"/>
        </w:rPr>
        <w:t xml:space="preserve"> had</w:t>
      </w:r>
      <w:r w:rsidR="0070196A" w:rsidRPr="00566C1B">
        <w:rPr>
          <w:rFonts w:ascii="Times New Roman" w:eastAsia="Times New Roman" w:hAnsi="Times New Roman" w:cs="Times New Roman"/>
          <w:sz w:val="24"/>
          <w:szCs w:val="24"/>
        </w:rPr>
        <w:t xml:space="preserve"> previous or current contact with MH services (73%; n=49) but </w:t>
      </w:r>
      <w:r w:rsidR="006315FA" w:rsidRPr="00566C1B">
        <w:rPr>
          <w:rFonts w:ascii="Times New Roman" w:eastAsia="Times New Roman" w:hAnsi="Times New Roman" w:cs="Times New Roman"/>
          <w:sz w:val="24"/>
          <w:szCs w:val="24"/>
        </w:rPr>
        <w:t>a poor record of engagement</w:t>
      </w:r>
      <w:r w:rsidR="0070218F" w:rsidRPr="00566C1B">
        <w:rPr>
          <w:rFonts w:ascii="Times New Roman" w:eastAsia="Times New Roman" w:hAnsi="Times New Roman" w:cs="Times New Roman"/>
          <w:sz w:val="24"/>
          <w:szCs w:val="24"/>
        </w:rPr>
        <w:t>.</w:t>
      </w:r>
      <w:r w:rsidR="00430E16" w:rsidRPr="00566C1B">
        <w:rPr>
          <w:rFonts w:ascii="Times New Roman" w:eastAsia="Times New Roman" w:hAnsi="Times New Roman" w:cs="Times New Roman"/>
          <w:sz w:val="24"/>
          <w:szCs w:val="24"/>
        </w:rPr>
        <w:t xml:space="preserve"> </w:t>
      </w:r>
    </w:p>
    <w:p w:rsidR="00053DB9" w:rsidRPr="00566C1B" w:rsidRDefault="00053DB9" w:rsidP="00566C1B">
      <w:pPr>
        <w:spacing w:after="0" w:line="480" w:lineRule="auto"/>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Strengths</w:t>
      </w:r>
    </w:p>
    <w:p w:rsidR="00E2150A" w:rsidRDefault="000D2B29" w:rsidP="00566C1B">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2150A" w:rsidRPr="00566C1B">
        <w:rPr>
          <w:rFonts w:ascii="Times New Roman" w:eastAsia="Times New Roman" w:hAnsi="Times New Roman" w:cs="Times New Roman"/>
          <w:sz w:val="24"/>
          <w:szCs w:val="24"/>
        </w:rPr>
        <w:t xml:space="preserve"> number of advantages to the co-location of mental health nurses </w:t>
      </w:r>
      <w:r>
        <w:rPr>
          <w:rFonts w:ascii="Times New Roman" w:eastAsia="Times New Roman" w:hAnsi="Times New Roman" w:cs="Times New Roman"/>
          <w:sz w:val="24"/>
          <w:szCs w:val="24"/>
        </w:rPr>
        <w:t xml:space="preserve">were described during interviews with staff </w:t>
      </w:r>
      <w:r w:rsidR="00E2150A" w:rsidRPr="00566C1B">
        <w:rPr>
          <w:rFonts w:ascii="Times New Roman" w:eastAsia="Times New Roman" w:hAnsi="Times New Roman" w:cs="Times New Roman"/>
          <w:sz w:val="24"/>
          <w:szCs w:val="24"/>
        </w:rPr>
        <w:t>including increased identification and awareness of mental health issues on the part of other staff. IOM-MH nurses were working in collaboration with other members of the IOM teams to identify, manage and support offenders who had complex mental health and social care needs. All IOM cases were screened for previous contact with mental health services by the IOM-MH nurses and a number of screening and assessment tools were used for those specifically referred to the nurses including: the Mental Health NHS Trusts Care Co-ordination Documents, the FACE Risk Assessment Package (FACE, 2014), the Historical Clinical Risk Management-20 (Douglas et al, 2013), the Patient Health Questionnaire-9 (</w:t>
      </w:r>
      <w:r w:rsidR="00E2150A" w:rsidRPr="00566C1B">
        <w:rPr>
          <w:rFonts w:ascii="Times New Roman" w:hAnsi="Times New Roman" w:cs="Times New Roman"/>
          <w:sz w:val="24"/>
          <w:szCs w:val="24"/>
        </w:rPr>
        <w:t>Spitzer, 1999</w:t>
      </w:r>
      <w:r w:rsidR="00E2150A" w:rsidRPr="00566C1B">
        <w:rPr>
          <w:rFonts w:ascii="Times New Roman" w:eastAsia="Times New Roman" w:hAnsi="Times New Roman" w:cs="Times New Roman"/>
          <w:sz w:val="24"/>
          <w:szCs w:val="24"/>
        </w:rPr>
        <w:t>), the Generalized Anxiety Disorder-7 (</w:t>
      </w:r>
      <w:r w:rsidR="00E2150A" w:rsidRPr="00566C1B">
        <w:rPr>
          <w:rFonts w:ascii="Times New Roman" w:hAnsi="Times New Roman" w:cs="Times New Roman"/>
          <w:sz w:val="24"/>
          <w:szCs w:val="24"/>
        </w:rPr>
        <w:t>Spitzer, 2006</w:t>
      </w:r>
      <w:r w:rsidR="00E2150A" w:rsidRPr="00566C1B">
        <w:rPr>
          <w:rFonts w:ascii="Times New Roman" w:eastAsia="Times New Roman" w:hAnsi="Times New Roman" w:cs="Times New Roman"/>
          <w:sz w:val="24"/>
          <w:szCs w:val="24"/>
        </w:rPr>
        <w:t>), interview and discussion with the client, and access to specialist input such as Learning Disability nurse screening.</w:t>
      </w:r>
    </w:p>
    <w:p w:rsidR="00053DB9" w:rsidRPr="00566C1B" w:rsidRDefault="00053DB9" w:rsidP="00566C1B">
      <w:pPr>
        <w:spacing w:after="240" w:line="48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Prior to MH nursing input the issues faced by the NE IOM teams when attempting to access support and treatment for offenders with mental health problems mirrored those facing services generally as reported in a number of publications (Anderson, 2011; Stevenson et al, </w:t>
      </w:r>
      <w:r w:rsidRPr="00566C1B">
        <w:rPr>
          <w:rFonts w:ascii="Times New Roman" w:hAnsi="Times New Roman" w:cs="Times New Roman"/>
          <w:sz w:val="24"/>
          <w:szCs w:val="24"/>
        </w:rPr>
        <w:lastRenderedPageBreak/>
        <w:t xml:space="preserve">2011; </w:t>
      </w:r>
      <w:proofErr w:type="spellStart"/>
      <w:r w:rsidRPr="00566C1B">
        <w:rPr>
          <w:rFonts w:ascii="Times New Roman" w:hAnsi="Times New Roman" w:cs="Times New Roman"/>
          <w:sz w:val="24"/>
          <w:szCs w:val="24"/>
        </w:rPr>
        <w:t>Yakeley</w:t>
      </w:r>
      <w:proofErr w:type="spellEnd"/>
      <w:r w:rsidRPr="00566C1B">
        <w:rPr>
          <w:rFonts w:ascii="Times New Roman" w:hAnsi="Times New Roman" w:cs="Times New Roman"/>
          <w:sz w:val="24"/>
          <w:szCs w:val="24"/>
        </w:rPr>
        <w:t xml:space="preserve"> et al, 2012; Campbell and Abbott, 2013), including lack of interagency cooperation and </w:t>
      </w:r>
      <w:r w:rsidRPr="00566C1B">
        <w:rPr>
          <w:rFonts w:ascii="Times New Roman" w:eastAsia="Times New Roman" w:hAnsi="Times New Roman" w:cs="Times New Roman"/>
          <w:sz w:val="24"/>
          <w:szCs w:val="24"/>
        </w:rPr>
        <w:t>communication</w:t>
      </w:r>
      <w:r w:rsidRPr="00566C1B">
        <w:rPr>
          <w:rFonts w:ascii="Times New Roman" w:hAnsi="Times New Roman" w:cs="Times New Roman"/>
          <w:sz w:val="24"/>
          <w:szCs w:val="24"/>
        </w:rPr>
        <w:t>, and an unwillingness to intervene or offer a timely service:</w:t>
      </w:r>
    </w:p>
    <w:p w:rsidR="00053DB9" w:rsidRPr="00566C1B" w:rsidRDefault="00053DB9" w:rsidP="00566C1B">
      <w:pPr>
        <w:spacing w:after="240" w:line="480" w:lineRule="auto"/>
        <w:ind w:left="720"/>
        <w:jc w:val="both"/>
        <w:rPr>
          <w:rFonts w:ascii="Times New Roman" w:hAnsi="Times New Roman" w:cs="Times New Roman"/>
          <w:i/>
          <w:sz w:val="24"/>
          <w:szCs w:val="24"/>
        </w:rPr>
      </w:pPr>
      <w:r w:rsidRPr="00566C1B">
        <w:rPr>
          <w:rFonts w:ascii="Times New Roman" w:hAnsi="Times New Roman" w:cs="Times New Roman"/>
          <w:i/>
          <w:sz w:val="24"/>
          <w:szCs w:val="24"/>
        </w:rPr>
        <w:t>“I can recall offenders over the last two or three years where the lack of health information and engagement has meant that they’ve gone on to re-offend, some quite seriously…we’ve had people that we would describe with acute mental health needs that haven’t been dealt with…hasn’t been recognised through mental health routes, with them getting into a crisis before there’s been an intervention”.</w:t>
      </w:r>
    </w:p>
    <w:p w:rsidR="00053DB9" w:rsidRPr="00566C1B" w:rsidRDefault="00053DB9" w:rsidP="00566C1B">
      <w:pPr>
        <w:spacing w:after="240" w:line="480" w:lineRule="auto"/>
        <w:jc w:val="right"/>
        <w:rPr>
          <w:rFonts w:ascii="Times New Roman" w:hAnsi="Times New Roman" w:cs="Times New Roman"/>
          <w:sz w:val="24"/>
          <w:szCs w:val="24"/>
        </w:rPr>
      </w:pPr>
      <w:r w:rsidRPr="00566C1B">
        <w:rPr>
          <w:rFonts w:ascii="Times New Roman" w:hAnsi="Times New Roman" w:cs="Times New Roman"/>
          <w:sz w:val="24"/>
          <w:szCs w:val="24"/>
        </w:rPr>
        <w:t>(Safer Area Partnership)</w:t>
      </w:r>
    </w:p>
    <w:p w:rsidR="00053DB9" w:rsidRPr="00566C1B" w:rsidRDefault="00053DB9" w:rsidP="00566C1B">
      <w:pPr>
        <w:spacing w:after="240" w:line="480" w:lineRule="auto"/>
        <w:jc w:val="both"/>
        <w:rPr>
          <w:rFonts w:ascii="Times New Roman" w:eastAsia="Times New Roman" w:hAnsi="Times New Roman" w:cs="Times New Roman"/>
          <w:sz w:val="24"/>
          <w:szCs w:val="24"/>
        </w:rPr>
      </w:pPr>
      <w:r w:rsidRPr="00566C1B">
        <w:rPr>
          <w:rFonts w:ascii="Times New Roman" w:hAnsi="Times New Roman" w:cs="Times New Roman"/>
          <w:sz w:val="24"/>
          <w:szCs w:val="24"/>
        </w:rPr>
        <w:t xml:space="preserve">In order to meet these challenges the </w:t>
      </w:r>
      <w:r w:rsidRPr="00566C1B">
        <w:rPr>
          <w:rFonts w:ascii="Times New Roman" w:eastAsia="Times New Roman" w:hAnsi="Times New Roman" w:cs="Times New Roman"/>
          <w:sz w:val="24"/>
          <w:szCs w:val="24"/>
        </w:rPr>
        <w:t>IOM-MH service was designed to focus on early intervention and prevention through the provision of comprehensive, intensive and consistent MH support – rather than being crisis focused. The service provided a MH nurse co-located full-time with each of the two IOM teams. The MH nurses described their core activities included: screening and assessment; liaison with other services to organise referral and appointments; information sharing within the IOM team; direct primary care-level interventions with clients prior to their engagement with specialist services including solution focused interventions and Cognitive Behavioural Therapy (CBT); and the delivery of practical support to clients including advocacy at services appointments, and advice and referral for finance, benefits and housing issues.</w:t>
      </w:r>
    </w:p>
    <w:p w:rsidR="00053DB9" w:rsidRPr="00566C1B" w:rsidRDefault="00053DB9"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This first case study provides an example of how initial contact with the IOM-MH nurse lead to the service user receiving a diagnosis and engaging with services for the first time, resulting in behaviour changes and </w:t>
      </w:r>
      <w:r w:rsidR="006F7989">
        <w:rPr>
          <w:rFonts w:ascii="Times New Roman" w:eastAsia="Times New Roman" w:hAnsi="Times New Roman" w:cs="Times New Roman"/>
          <w:sz w:val="24"/>
          <w:szCs w:val="24"/>
        </w:rPr>
        <w:t xml:space="preserve">apparent impact on </w:t>
      </w:r>
      <w:r w:rsidRPr="00566C1B">
        <w:rPr>
          <w:rFonts w:ascii="Times New Roman" w:eastAsia="Times New Roman" w:hAnsi="Times New Roman" w:cs="Times New Roman"/>
          <w:sz w:val="24"/>
          <w:szCs w:val="24"/>
        </w:rPr>
        <w:t>recidivism:</w:t>
      </w:r>
    </w:p>
    <w:p w:rsidR="00053DB9" w:rsidRPr="00566C1B" w:rsidRDefault="00053DB9" w:rsidP="00566C1B">
      <w:pPr>
        <w:spacing w:after="240" w:line="480" w:lineRule="auto"/>
        <w:ind w:left="720"/>
        <w:jc w:val="both"/>
        <w:rPr>
          <w:rFonts w:ascii="Times New Roman" w:hAnsi="Times New Roman" w:cs="Times New Roman"/>
          <w:i/>
          <w:sz w:val="24"/>
          <w:szCs w:val="24"/>
        </w:rPr>
      </w:pPr>
      <w:r w:rsidRPr="00566C1B">
        <w:rPr>
          <w:rFonts w:ascii="Times New Roman" w:hAnsi="Times New Roman" w:cs="Times New Roman"/>
          <w:b/>
          <w:i/>
          <w:sz w:val="24"/>
          <w:szCs w:val="24"/>
        </w:rPr>
        <w:t>Case</w:t>
      </w:r>
      <w:r w:rsidR="00830BBA" w:rsidRPr="00566C1B">
        <w:rPr>
          <w:rFonts w:ascii="Times New Roman" w:hAnsi="Times New Roman" w:cs="Times New Roman"/>
          <w:b/>
          <w:i/>
          <w:sz w:val="24"/>
          <w:szCs w:val="24"/>
        </w:rPr>
        <w:t xml:space="preserve"> Study 1 –</w:t>
      </w:r>
      <w:r w:rsidRPr="00566C1B">
        <w:rPr>
          <w:rFonts w:ascii="Times New Roman" w:hAnsi="Times New Roman" w:cs="Times New Roman"/>
          <w:b/>
          <w:i/>
          <w:sz w:val="24"/>
          <w:szCs w:val="24"/>
        </w:rPr>
        <w:t xml:space="preserve"> M:</w:t>
      </w:r>
      <w:r w:rsidRPr="00566C1B">
        <w:rPr>
          <w:rFonts w:ascii="Times New Roman" w:hAnsi="Times New Roman" w:cs="Times New Roman"/>
          <w:i/>
          <w:sz w:val="24"/>
          <w:szCs w:val="24"/>
        </w:rPr>
        <w:t xml:space="preserve"> M was an 18 year old, unemployed male. His criminal record included convictions for criminal damage, endangering life, possession of cannabis, </w:t>
      </w:r>
      <w:r w:rsidRPr="00566C1B">
        <w:rPr>
          <w:rFonts w:ascii="Times New Roman" w:hAnsi="Times New Roman" w:cs="Times New Roman"/>
          <w:i/>
          <w:sz w:val="24"/>
          <w:szCs w:val="24"/>
        </w:rPr>
        <w:lastRenderedPageBreak/>
        <w:t xml:space="preserve">possession of an offensive weapon and assault. M was referred to the IOM-MH nurse by his Probation Officer because they were concerned that he was unable to engage appropriately with staff at his Probation appointments, becoming defensive and agitated and being unable to properly appreciate the impact of his crimes on his victims. The MH nurse completed a comprehensive assessment, which raised concerns that M might have Attention Deficit Hyperactivity Disorder (ADHD). The assessment process revealed that M had previously been referred to the Child and Adolescent Mental Health Services (CAHMS), but had not engaged. Indeed, he had refused all previous mental-health related interventions offered. Following his assessment, M was referred to the adult ADHD service where he attended an appointment and was diagnosed as having adult ADHD and a possible Personality Disorder. The MH nurse also attended this appointment to ensure his attendance and to act as an advocate if required. Based on these diagnoses, M was referred to the Affective Disorder Service for care co-ordination and for shared care with the adult ADHD team. In addition to assessment and referral, the MH nurse also gave M advice about alcohol and cannabis intake. As a result of his initial engagement with the MH nurse, M had for the first time engaged with services and had not re-offended. </w:t>
      </w:r>
    </w:p>
    <w:p w:rsidR="00053DB9" w:rsidRPr="00566C1B" w:rsidRDefault="00053DB9"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The benefits of th</w:t>
      </w:r>
      <w:r w:rsidR="000D2B29">
        <w:rPr>
          <w:rFonts w:ascii="Times New Roman" w:eastAsia="Times New Roman" w:hAnsi="Times New Roman" w:cs="Times New Roman"/>
          <w:sz w:val="24"/>
          <w:szCs w:val="24"/>
        </w:rPr>
        <w:t>e</w:t>
      </w:r>
      <w:r w:rsidRPr="00566C1B">
        <w:rPr>
          <w:rFonts w:ascii="Times New Roman" w:eastAsia="Times New Roman" w:hAnsi="Times New Roman" w:cs="Times New Roman"/>
          <w:sz w:val="24"/>
          <w:szCs w:val="24"/>
        </w:rPr>
        <w:t xml:space="preserve"> IOM-MH service model were unanimously described by those interviewed, including increased awareness of mental health issues; a readily available, timely resource to better identify, intervene and manage clients; improved information sharing between different agencies and practitioners; improved referral of clients onwards to other services (although on occasion still problematic); and a reduction in the likelihood of client disengagement because of the provision of short-term ‘bridging’ interventions and support which helped to stabilise behaviour and therefore potentially reduce the risk of re-offending:</w:t>
      </w:r>
    </w:p>
    <w:p w:rsidR="00053DB9" w:rsidRPr="00566C1B" w:rsidRDefault="00053DB9" w:rsidP="00566C1B">
      <w:pPr>
        <w:spacing w:after="240" w:line="480" w:lineRule="auto"/>
        <w:ind w:left="720"/>
        <w:jc w:val="both"/>
        <w:rPr>
          <w:rFonts w:ascii="Times New Roman" w:hAnsi="Times New Roman" w:cs="Times New Roman"/>
          <w:i/>
          <w:sz w:val="24"/>
          <w:szCs w:val="24"/>
        </w:rPr>
      </w:pPr>
      <w:r w:rsidRPr="00566C1B">
        <w:rPr>
          <w:rFonts w:ascii="Times New Roman" w:hAnsi="Times New Roman" w:cs="Times New Roman"/>
          <w:i/>
          <w:sz w:val="24"/>
          <w:szCs w:val="24"/>
        </w:rPr>
        <w:lastRenderedPageBreak/>
        <w:t>“It’s good having [the MH nurse] based here because this guy [name] came in one day and he was making all kinds of threats against people. [The MH nurse] was just able to come in and sit with him and talk to him. That’s really good having that access to [the MH nurse] here rather than having to ring and wait for people. It’s continuity as well…it’s not a different worker each time…they trust [the MH nurse]. A lot of our clients struggle to build up rapport”.</w:t>
      </w:r>
    </w:p>
    <w:p w:rsidR="00053DB9" w:rsidRPr="00566C1B" w:rsidRDefault="00053DB9" w:rsidP="00566C1B">
      <w:pPr>
        <w:spacing w:after="240" w:line="480" w:lineRule="auto"/>
        <w:jc w:val="right"/>
        <w:rPr>
          <w:rFonts w:ascii="Times New Roman" w:hAnsi="Times New Roman" w:cs="Times New Roman"/>
          <w:sz w:val="24"/>
          <w:szCs w:val="24"/>
        </w:rPr>
      </w:pPr>
      <w:r w:rsidRPr="00566C1B">
        <w:rPr>
          <w:rFonts w:ascii="Times New Roman" w:hAnsi="Times New Roman" w:cs="Times New Roman"/>
          <w:sz w:val="24"/>
          <w:szCs w:val="24"/>
        </w:rPr>
        <w:t>(IOM Team)</w:t>
      </w:r>
    </w:p>
    <w:p w:rsidR="00053DB9" w:rsidRPr="00566C1B" w:rsidRDefault="00053DB9" w:rsidP="00566C1B">
      <w:pPr>
        <w:spacing w:after="240" w:line="480" w:lineRule="auto"/>
        <w:ind w:left="720"/>
        <w:jc w:val="both"/>
        <w:rPr>
          <w:rFonts w:ascii="Times New Roman" w:hAnsi="Times New Roman" w:cs="Times New Roman"/>
          <w:i/>
          <w:sz w:val="24"/>
          <w:szCs w:val="24"/>
        </w:rPr>
      </w:pPr>
      <w:r w:rsidRPr="00566C1B">
        <w:rPr>
          <w:rFonts w:ascii="Times New Roman" w:hAnsi="Times New Roman" w:cs="Times New Roman"/>
          <w:i/>
          <w:sz w:val="24"/>
          <w:szCs w:val="24"/>
        </w:rPr>
        <w:t>“The difference is now, having [the MH nurse] as part of the team is that you can do that outreach before someone hits that crisis point by home visits with different members of the team”.</w:t>
      </w:r>
    </w:p>
    <w:p w:rsidR="00053DB9" w:rsidRPr="00566C1B" w:rsidRDefault="00053DB9" w:rsidP="00566C1B">
      <w:pPr>
        <w:spacing w:after="240" w:line="480" w:lineRule="auto"/>
        <w:ind w:left="720"/>
        <w:jc w:val="right"/>
        <w:rPr>
          <w:rFonts w:ascii="Times New Roman" w:hAnsi="Times New Roman" w:cs="Times New Roman"/>
          <w:sz w:val="24"/>
          <w:szCs w:val="24"/>
        </w:rPr>
      </w:pPr>
      <w:r w:rsidRPr="00566C1B">
        <w:rPr>
          <w:rFonts w:ascii="Times New Roman" w:hAnsi="Times New Roman" w:cs="Times New Roman"/>
          <w:sz w:val="24"/>
          <w:szCs w:val="24"/>
        </w:rPr>
        <w:t>(IOM Team)</w:t>
      </w:r>
    </w:p>
    <w:p w:rsidR="00053DB9" w:rsidRPr="00566C1B" w:rsidRDefault="00053DB9"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Although at this early stage it was not possible to analyse the impact on reoffending, anecdotal evidence from clinicians, other service providers and service users was hopeful:</w:t>
      </w:r>
    </w:p>
    <w:p w:rsidR="00053DB9" w:rsidRPr="00566C1B" w:rsidRDefault="00053DB9" w:rsidP="00566C1B">
      <w:pPr>
        <w:spacing w:after="240" w:line="480" w:lineRule="auto"/>
        <w:ind w:left="720"/>
        <w:jc w:val="both"/>
        <w:rPr>
          <w:rFonts w:ascii="Times New Roman" w:hAnsi="Times New Roman" w:cs="Times New Roman"/>
          <w:i/>
          <w:sz w:val="24"/>
          <w:szCs w:val="24"/>
        </w:rPr>
      </w:pPr>
      <w:r w:rsidRPr="00566C1B">
        <w:rPr>
          <w:rFonts w:ascii="Times New Roman" w:hAnsi="Times New Roman" w:cs="Times New Roman"/>
          <w:i/>
          <w:sz w:val="24"/>
          <w:szCs w:val="24"/>
        </w:rPr>
        <w:t xml:space="preserve">“My attitude towards people has changed…on normal occasions when I would’ve kicked off and later regretted, I’ve thought about it logically. I’ve thought to myself there’s too much to lose. </w:t>
      </w:r>
      <w:proofErr w:type="gramStart"/>
      <w:r w:rsidRPr="00566C1B">
        <w:rPr>
          <w:rFonts w:ascii="Times New Roman" w:hAnsi="Times New Roman" w:cs="Times New Roman"/>
          <w:i/>
          <w:sz w:val="24"/>
          <w:szCs w:val="24"/>
        </w:rPr>
        <w:t>Controlling my temper.</w:t>
      </w:r>
      <w:proofErr w:type="gramEnd"/>
      <w:r w:rsidRPr="00566C1B">
        <w:rPr>
          <w:rFonts w:ascii="Times New Roman" w:hAnsi="Times New Roman" w:cs="Times New Roman"/>
          <w:i/>
          <w:sz w:val="24"/>
          <w:szCs w:val="24"/>
        </w:rPr>
        <w:t xml:space="preserve"> I feel like it’s turning me into a better person…that’s what I wanted from it”</w:t>
      </w:r>
    </w:p>
    <w:p w:rsidR="00053DB9" w:rsidRPr="00566C1B" w:rsidRDefault="00053DB9" w:rsidP="00566C1B">
      <w:pPr>
        <w:spacing w:after="240" w:line="480" w:lineRule="auto"/>
        <w:ind w:left="720"/>
        <w:jc w:val="right"/>
        <w:rPr>
          <w:rFonts w:ascii="Times New Roman" w:eastAsia="Times New Roman" w:hAnsi="Times New Roman" w:cs="Times New Roman"/>
          <w:sz w:val="24"/>
          <w:szCs w:val="24"/>
        </w:rPr>
      </w:pPr>
      <w:r w:rsidRPr="00566C1B">
        <w:rPr>
          <w:rFonts w:ascii="Times New Roman" w:eastAsia="Calibri" w:hAnsi="Times New Roman" w:cs="Times New Roman"/>
          <w:sz w:val="24"/>
          <w:szCs w:val="24"/>
        </w:rPr>
        <w:t>(IOM-MH Service User 1)</w:t>
      </w:r>
    </w:p>
    <w:p w:rsidR="00053DB9" w:rsidRPr="00566C1B" w:rsidRDefault="00053DB9" w:rsidP="00566C1B">
      <w:pPr>
        <w:spacing w:after="240" w:line="480" w:lineRule="auto"/>
        <w:ind w:left="720"/>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“I was kind of glad to get an opportunity to speak to somebody after what had already happened with being knocked back. [The IOM-MH nurse] pinpointing where I’d gone wrong and letting me know where I’d gone wrong and showing me and telling me ways to right the wrong”.</w:t>
      </w:r>
    </w:p>
    <w:p w:rsidR="00053DB9" w:rsidRPr="00566C1B" w:rsidRDefault="00053DB9" w:rsidP="00566C1B">
      <w:pPr>
        <w:spacing w:after="240" w:line="480" w:lineRule="auto"/>
        <w:ind w:left="720"/>
        <w:jc w:val="right"/>
        <w:rPr>
          <w:rFonts w:ascii="Times New Roman" w:eastAsia="Times New Roman" w:hAnsi="Times New Roman" w:cs="Times New Roman"/>
          <w:sz w:val="24"/>
          <w:szCs w:val="24"/>
        </w:rPr>
      </w:pPr>
      <w:r w:rsidRPr="00566C1B">
        <w:rPr>
          <w:rFonts w:ascii="Times New Roman" w:eastAsia="Calibri" w:hAnsi="Times New Roman" w:cs="Times New Roman"/>
          <w:sz w:val="24"/>
          <w:szCs w:val="24"/>
        </w:rPr>
        <w:lastRenderedPageBreak/>
        <w:t>(IOM-MH Service User 2)</w:t>
      </w:r>
    </w:p>
    <w:p w:rsidR="00053DB9" w:rsidRPr="00566C1B" w:rsidRDefault="00053DB9" w:rsidP="00566C1B">
      <w:pPr>
        <w:spacing w:after="240" w:line="480" w:lineRule="auto"/>
        <w:ind w:left="720"/>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“[The IOM-MH nurse] asked me what problems I had and I went through in detail about the anger, my thoughts…irrational thoughts and then [the IOM-MH nurse] took me back and got me to start from my childhood and we worked all the way through…school years, leaving school, prison, through everything. You know what, I’d never put my life out in front of me like that to actually see where I had went wrong”.</w:t>
      </w:r>
    </w:p>
    <w:p w:rsidR="00053DB9" w:rsidRPr="00566C1B" w:rsidRDefault="00053DB9" w:rsidP="00566C1B">
      <w:pPr>
        <w:spacing w:after="240" w:line="480" w:lineRule="auto"/>
        <w:ind w:left="720"/>
        <w:jc w:val="right"/>
        <w:rPr>
          <w:rFonts w:ascii="Times New Roman" w:eastAsia="Times New Roman" w:hAnsi="Times New Roman" w:cs="Times New Roman"/>
          <w:sz w:val="24"/>
          <w:szCs w:val="24"/>
        </w:rPr>
      </w:pPr>
      <w:r w:rsidRPr="00566C1B">
        <w:rPr>
          <w:rFonts w:ascii="Times New Roman" w:eastAsia="Calibri" w:hAnsi="Times New Roman" w:cs="Times New Roman"/>
          <w:sz w:val="24"/>
          <w:szCs w:val="24"/>
        </w:rPr>
        <w:t>(IOM-MH Service User 3)</w:t>
      </w:r>
    </w:p>
    <w:p w:rsidR="00053DB9" w:rsidRPr="00566C1B" w:rsidRDefault="00053DB9" w:rsidP="00566C1B">
      <w:pPr>
        <w:spacing w:after="240" w:line="480" w:lineRule="auto"/>
        <w:ind w:left="720"/>
        <w:jc w:val="both"/>
        <w:rPr>
          <w:rFonts w:ascii="Times New Roman" w:eastAsia="Calibri" w:hAnsi="Times New Roman" w:cs="Times New Roman"/>
          <w:sz w:val="24"/>
          <w:szCs w:val="24"/>
        </w:rPr>
      </w:pPr>
      <w:r w:rsidRPr="00566C1B">
        <w:rPr>
          <w:rFonts w:ascii="Times New Roman" w:hAnsi="Times New Roman" w:cs="Times New Roman"/>
          <w:i/>
          <w:sz w:val="24"/>
          <w:szCs w:val="24"/>
        </w:rPr>
        <w:t xml:space="preserve">“I was in a mess, I couldn’t even speak to anyone, but I’ve pulled myself up the ladder a bit. I’m starting to do jobs in my house and </w:t>
      </w:r>
      <w:r w:rsidRPr="00566C1B">
        <w:rPr>
          <w:rFonts w:ascii="Times New Roman" w:eastAsia="Times New Roman" w:hAnsi="Times New Roman" w:cs="Times New Roman"/>
          <w:i/>
          <w:sz w:val="24"/>
          <w:szCs w:val="24"/>
        </w:rPr>
        <w:t>looking</w:t>
      </w:r>
      <w:r w:rsidRPr="00566C1B">
        <w:rPr>
          <w:rFonts w:ascii="Times New Roman" w:hAnsi="Times New Roman" w:cs="Times New Roman"/>
          <w:i/>
          <w:sz w:val="24"/>
          <w:szCs w:val="24"/>
        </w:rPr>
        <w:t xml:space="preserve"> a lot cleaner...my mind’s changing slowly. I definitely think if I hadn’t have seen [the IOM-MH nurse]</w:t>
      </w:r>
      <w:r w:rsidRPr="00566C1B">
        <w:rPr>
          <w:rFonts w:ascii="Times New Roman" w:eastAsia="Calibri" w:hAnsi="Times New Roman" w:cs="Times New Roman"/>
          <w:i/>
          <w:sz w:val="24"/>
          <w:szCs w:val="24"/>
        </w:rPr>
        <w:t xml:space="preserve"> I would’ve hung myself by now”.</w:t>
      </w:r>
      <w:r w:rsidRPr="00566C1B">
        <w:rPr>
          <w:rFonts w:ascii="Times New Roman" w:eastAsia="Calibri" w:hAnsi="Times New Roman" w:cs="Times New Roman"/>
          <w:sz w:val="24"/>
          <w:szCs w:val="24"/>
        </w:rPr>
        <w:t xml:space="preserve"> </w:t>
      </w:r>
    </w:p>
    <w:p w:rsidR="00053DB9" w:rsidRPr="00566C1B" w:rsidRDefault="00053DB9" w:rsidP="00566C1B">
      <w:pPr>
        <w:spacing w:after="240" w:line="480" w:lineRule="auto"/>
        <w:jc w:val="right"/>
        <w:rPr>
          <w:rFonts w:ascii="Times New Roman" w:hAnsi="Times New Roman" w:cs="Times New Roman"/>
          <w:sz w:val="24"/>
          <w:szCs w:val="24"/>
        </w:rPr>
      </w:pPr>
      <w:r w:rsidRPr="00566C1B">
        <w:rPr>
          <w:rFonts w:ascii="Times New Roman" w:eastAsia="Calibri" w:hAnsi="Times New Roman" w:cs="Times New Roman"/>
          <w:sz w:val="24"/>
          <w:szCs w:val="24"/>
        </w:rPr>
        <w:t>(IOM-MH Service User 4)</w:t>
      </w:r>
    </w:p>
    <w:p w:rsidR="00053DB9" w:rsidRPr="00566C1B" w:rsidRDefault="00053DB9" w:rsidP="00566C1B">
      <w:pPr>
        <w:spacing w:after="0" w:line="480" w:lineRule="auto"/>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Continuing issues</w:t>
      </w:r>
    </w:p>
    <w:p w:rsidR="00053DB9" w:rsidRPr="00566C1B" w:rsidRDefault="00053DB9"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During interviews</w:t>
      </w:r>
      <w:r w:rsidR="000D2B29">
        <w:rPr>
          <w:rFonts w:ascii="Times New Roman" w:eastAsia="Times New Roman" w:hAnsi="Times New Roman" w:cs="Times New Roman"/>
          <w:sz w:val="24"/>
          <w:szCs w:val="24"/>
        </w:rPr>
        <w:t xml:space="preserve"> staff</w:t>
      </w:r>
      <w:r w:rsidRPr="00566C1B">
        <w:rPr>
          <w:rFonts w:ascii="Times New Roman" w:eastAsia="Times New Roman" w:hAnsi="Times New Roman" w:cs="Times New Roman"/>
          <w:sz w:val="24"/>
          <w:szCs w:val="24"/>
        </w:rPr>
        <w:t xml:space="preserve"> described </w:t>
      </w:r>
      <w:r w:rsidR="00B7774B">
        <w:rPr>
          <w:rFonts w:ascii="Times New Roman" w:eastAsia="Times New Roman" w:hAnsi="Times New Roman" w:cs="Times New Roman"/>
          <w:sz w:val="24"/>
          <w:szCs w:val="24"/>
        </w:rPr>
        <w:t xml:space="preserve">clients </w:t>
      </w:r>
      <w:r w:rsidRPr="00566C1B">
        <w:rPr>
          <w:rFonts w:ascii="Times New Roman" w:eastAsia="Times New Roman" w:hAnsi="Times New Roman" w:cs="Times New Roman"/>
          <w:sz w:val="24"/>
          <w:szCs w:val="24"/>
        </w:rPr>
        <w:t>as presenting with ‘chaotic lifestyles’, limited or problematic family and social relationships, accommodation needs, ‘maladaptive coping strategies’, and be reluctant to give service providers an honest account of their offending, lifestyle and other issues:</w:t>
      </w:r>
    </w:p>
    <w:p w:rsidR="00053DB9" w:rsidRPr="00566C1B" w:rsidRDefault="00053DB9" w:rsidP="00566C1B">
      <w:pPr>
        <w:spacing w:after="240" w:line="480" w:lineRule="auto"/>
        <w:ind w:left="720"/>
        <w:jc w:val="both"/>
        <w:rPr>
          <w:rFonts w:ascii="Times New Roman" w:eastAsia="Calibri" w:hAnsi="Times New Roman" w:cs="Times New Roman"/>
          <w:i/>
          <w:sz w:val="24"/>
          <w:szCs w:val="24"/>
        </w:rPr>
      </w:pPr>
      <w:r w:rsidRPr="00566C1B">
        <w:rPr>
          <w:rFonts w:ascii="Times New Roman" w:eastAsia="Calibri" w:hAnsi="Times New Roman" w:cs="Times New Roman"/>
          <w:i/>
          <w:sz w:val="24"/>
          <w:szCs w:val="24"/>
        </w:rPr>
        <w:t>“Most of the clients who’ve come onto my caseload have had failed appointments previously…because they’re chaotic, they don’t turn up to appointments, they don’t value the appointments”.</w:t>
      </w:r>
    </w:p>
    <w:p w:rsidR="00053DB9" w:rsidRPr="00566C1B" w:rsidRDefault="00053DB9" w:rsidP="00566C1B">
      <w:pPr>
        <w:spacing w:after="240" w:line="480" w:lineRule="auto"/>
        <w:ind w:left="720"/>
        <w:jc w:val="right"/>
        <w:rPr>
          <w:rFonts w:ascii="Times New Roman" w:eastAsia="Calibri" w:hAnsi="Times New Roman" w:cs="Times New Roman"/>
          <w:sz w:val="24"/>
          <w:szCs w:val="24"/>
        </w:rPr>
      </w:pPr>
      <w:r w:rsidRPr="00566C1B">
        <w:rPr>
          <w:rFonts w:ascii="Times New Roman" w:eastAsia="Calibri" w:hAnsi="Times New Roman" w:cs="Times New Roman"/>
          <w:sz w:val="24"/>
          <w:szCs w:val="24"/>
        </w:rPr>
        <w:t>(IOM-MH Nurse)</w:t>
      </w:r>
    </w:p>
    <w:p w:rsidR="00053DB9" w:rsidRPr="00566C1B" w:rsidRDefault="00053DB9" w:rsidP="00566C1B">
      <w:pPr>
        <w:spacing w:after="240" w:line="480" w:lineRule="auto"/>
        <w:jc w:val="both"/>
        <w:rPr>
          <w:rFonts w:ascii="Times New Roman" w:hAnsi="Times New Roman" w:cs="Times New Roman"/>
          <w:sz w:val="24"/>
          <w:szCs w:val="24"/>
        </w:rPr>
      </w:pPr>
      <w:r w:rsidRPr="00566C1B">
        <w:rPr>
          <w:rFonts w:ascii="Times New Roman" w:hAnsi="Times New Roman" w:cs="Times New Roman"/>
          <w:sz w:val="24"/>
          <w:szCs w:val="24"/>
        </w:rPr>
        <w:lastRenderedPageBreak/>
        <w:t xml:space="preserve">‘Access to mental health services’ and ‘client disengagement or non-engagement’ are two issues where, while there has been improvement following the co-location of MH nurses with the IOM teams, difficulties still remain. </w:t>
      </w:r>
    </w:p>
    <w:p w:rsidR="00053DB9" w:rsidRPr="00566C1B" w:rsidRDefault="00053DB9" w:rsidP="00566C1B">
      <w:pPr>
        <w:spacing w:after="240" w:line="480" w:lineRule="auto"/>
        <w:jc w:val="both"/>
        <w:rPr>
          <w:rFonts w:ascii="Times New Roman" w:eastAsia="Times New Roman" w:hAnsi="Times New Roman" w:cs="Times New Roman"/>
          <w:sz w:val="24"/>
          <w:szCs w:val="24"/>
        </w:rPr>
      </w:pPr>
      <w:r w:rsidRPr="00566C1B">
        <w:rPr>
          <w:rFonts w:ascii="Times New Roman" w:hAnsi="Times New Roman" w:cs="Times New Roman"/>
          <w:sz w:val="24"/>
          <w:szCs w:val="24"/>
        </w:rPr>
        <w:t xml:space="preserve">The following case study describes </w:t>
      </w:r>
      <w:r w:rsidR="00B7774B">
        <w:rPr>
          <w:rFonts w:ascii="Times New Roman" w:hAnsi="Times New Roman" w:cs="Times New Roman"/>
          <w:sz w:val="24"/>
          <w:szCs w:val="24"/>
        </w:rPr>
        <w:t>an</w:t>
      </w:r>
      <w:r w:rsidRPr="00566C1B">
        <w:rPr>
          <w:rFonts w:ascii="Times New Roman" w:hAnsi="Times New Roman" w:cs="Times New Roman"/>
          <w:sz w:val="24"/>
          <w:szCs w:val="24"/>
        </w:rPr>
        <w:t xml:space="preserve"> example where client disengagement was not effectively tackled, partly due to lack of co-operation from other agencies, in this instance the courts</w:t>
      </w:r>
      <w:r w:rsidRPr="00566C1B">
        <w:rPr>
          <w:rFonts w:ascii="Times New Roman" w:eastAsia="Times New Roman" w:hAnsi="Times New Roman" w:cs="Times New Roman"/>
          <w:sz w:val="24"/>
          <w:szCs w:val="24"/>
        </w:rPr>
        <w:t>. It illustrates the difficulties of engaging those with multiple needs and the challenges facing the IOM-MH nurse (and the wider IOM team) in their attempts to manage and support their clients. Despite issues with the outcome, this case study does</w:t>
      </w:r>
      <w:r w:rsidR="00B7774B">
        <w:rPr>
          <w:rFonts w:ascii="Times New Roman" w:eastAsia="Times New Roman" w:hAnsi="Times New Roman" w:cs="Times New Roman"/>
          <w:sz w:val="24"/>
          <w:szCs w:val="24"/>
        </w:rPr>
        <w:t xml:space="preserve"> also</w:t>
      </w:r>
      <w:r w:rsidRPr="00566C1B">
        <w:rPr>
          <w:rFonts w:ascii="Times New Roman" w:eastAsia="Times New Roman" w:hAnsi="Times New Roman" w:cs="Times New Roman"/>
          <w:sz w:val="24"/>
          <w:szCs w:val="24"/>
        </w:rPr>
        <w:t xml:space="preserve"> illustrate the value of collaborative working and information sharing to enable all service providers to offer appropriate services, jointly plan their responses to clients and to have an accurate and timely picture of an offender’s circumstances: </w:t>
      </w:r>
    </w:p>
    <w:p w:rsidR="00053DB9" w:rsidRPr="00566C1B" w:rsidRDefault="00062616" w:rsidP="00566C1B">
      <w:pPr>
        <w:spacing w:after="240" w:line="480" w:lineRule="auto"/>
        <w:ind w:left="720"/>
        <w:jc w:val="both"/>
        <w:rPr>
          <w:rFonts w:ascii="Times New Roman" w:hAnsi="Times New Roman" w:cs="Times New Roman"/>
          <w:sz w:val="24"/>
          <w:szCs w:val="24"/>
        </w:rPr>
      </w:pPr>
      <w:r w:rsidRPr="00566C1B">
        <w:rPr>
          <w:rFonts w:ascii="Times New Roman" w:hAnsi="Times New Roman" w:cs="Times New Roman"/>
          <w:b/>
          <w:i/>
          <w:sz w:val="24"/>
          <w:szCs w:val="24"/>
        </w:rPr>
        <w:t>Case Study 2 – P</w:t>
      </w:r>
      <w:r w:rsidR="00053DB9" w:rsidRPr="00566C1B">
        <w:rPr>
          <w:rFonts w:ascii="Times New Roman" w:hAnsi="Times New Roman" w:cs="Times New Roman"/>
          <w:b/>
          <w:i/>
          <w:sz w:val="24"/>
          <w:szCs w:val="24"/>
        </w:rPr>
        <w:t>:</w:t>
      </w:r>
      <w:r w:rsidR="00053DB9" w:rsidRPr="00566C1B">
        <w:rPr>
          <w:rFonts w:ascii="Times New Roman" w:hAnsi="Times New Roman" w:cs="Times New Roman"/>
          <w:i/>
          <w:sz w:val="24"/>
          <w:szCs w:val="24"/>
        </w:rPr>
        <w:t xml:space="preserve"> P was a 20 year old, unemployed (long term sick) female. She had never been to prison but had convictions for theft and criminal damage. She was previously referred for Psychiatric Liaison input, but failed to engage. P was referred to the IOM-MH nurse by her Probation Officer for assessment. The assessment identified symptoms of moderate mood issues, poor self-esteem and poor coping skills. All agencies involved in this case met together regularly to share information, with regular follow up emails and telephone calls to update all services on P’s situation. Working together the IOM MH nurse, her GP, the Police, a sexual health worker, the Leaving Care team, Probation and a Housing Association, managed to locate and engage P, and she was referred to the Affective Disorder team. However following assessment, P disengaged with all services and her behaviour became chaotic and problematic. She superficially self-harmed and was evicted from her temporary accommodation. She also became verbally aggressive and threatening with </w:t>
      </w:r>
      <w:r w:rsidR="00053DB9" w:rsidRPr="00566C1B">
        <w:rPr>
          <w:rFonts w:ascii="Times New Roman" w:hAnsi="Times New Roman" w:cs="Times New Roman"/>
          <w:i/>
          <w:sz w:val="24"/>
          <w:szCs w:val="24"/>
        </w:rPr>
        <w:lastRenderedPageBreak/>
        <w:t>service providers and was arrested for criminal damage in an Accident &amp; Emergency Department. As a result of this deterioration in her situation including breaches of her Probation terms, risk taking behaviours, non-engagement with services and drug taking, all agencies agreed it was appropriate for P to be detained in custody and worked together to have her suspended sentence revoked. However, despite being provided with the relevant information, the court decided otherwise and she was instead given a six month supervision order.</w:t>
      </w:r>
    </w:p>
    <w:p w:rsidR="00053DB9" w:rsidRPr="00566C1B" w:rsidRDefault="00053DB9" w:rsidP="00566C1B">
      <w:pPr>
        <w:spacing w:after="240" w:line="480" w:lineRule="auto"/>
        <w:jc w:val="both"/>
        <w:rPr>
          <w:rFonts w:ascii="Times New Roman" w:hAnsi="Times New Roman" w:cs="Times New Roman"/>
          <w:sz w:val="24"/>
          <w:szCs w:val="24"/>
        </w:rPr>
      </w:pPr>
      <w:r w:rsidRPr="00566C1B">
        <w:rPr>
          <w:rFonts w:ascii="Times New Roman" w:hAnsi="Times New Roman" w:cs="Times New Roman"/>
          <w:sz w:val="24"/>
          <w:szCs w:val="24"/>
        </w:rPr>
        <w:t>The non-engagement and disengagement of clients was described as one of the main challenges facing the IOM-MH nurses and IOM teams generally. The IOM-MH nurses expressed concern about the non-engagement of potential clients because of their ‘chaotic lifestyles’ and the stigma still associated with a diagnosis of mental health problems. One IOM-MH nurse estimated that approximately 25</w:t>
      </w:r>
      <w:r w:rsidR="00EB4762">
        <w:rPr>
          <w:rFonts w:ascii="Times New Roman" w:hAnsi="Times New Roman" w:cs="Times New Roman"/>
          <w:sz w:val="24"/>
          <w:szCs w:val="24"/>
        </w:rPr>
        <w:t xml:space="preserve"> per cent</w:t>
      </w:r>
      <w:r w:rsidRPr="00566C1B">
        <w:rPr>
          <w:rFonts w:ascii="Times New Roman" w:hAnsi="Times New Roman" w:cs="Times New Roman"/>
          <w:sz w:val="24"/>
          <w:szCs w:val="24"/>
        </w:rPr>
        <w:t xml:space="preserve"> of their potential clients fail to engage with or subsequently disengage from mental health-related support. Attempts had been made to minimise this problem by proactively meeting with clients in prison, at home or on the street.</w:t>
      </w:r>
    </w:p>
    <w:p w:rsidR="00053DB9" w:rsidRPr="00566C1B" w:rsidRDefault="00053DB9" w:rsidP="00566C1B">
      <w:pPr>
        <w:spacing w:after="240" w:line="48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Research supports this experience that the engagement and retention of clients with multiple and complex needs is problematic. However, although there is a tendency to point the finger of blame at this group of clients and what is often described as their ‘chaotic’ lifestyle, research which seeks the opinions of service users themselves suggests engagement and retention problems often lie with the services themselves (Dean, 2003; </w:t>
      </w:r>
      <w:proofErr w:type="spellStart"/>
      <w:r w:rsidRPr="00566C1B">
        <w:rPr>
          <w:rFonts w:ascii="Times New Roman" w:hAnsi="Times New Roman" w:cs="Times New Roman"/>
          <w:sz w:val="24"/>
          <w:szCs w:val="24"/>
        </w:rPr>
        <w:t>Jeal</w:t>
      </w:r>
      <w:proofErr w:type="spellEnd"/>
      <w:r w:rsidRPr="00566C1B">
        <w:rPr>
          <w:rFonts w:ascii="Times New Roman" w:hAnsi="Times New Roman" w:cs="Times New Roman"/>
          <w:sz w:val="24"/>
          <w:szCs w:val="24"/>
        </w:rPr>
        <w:t xml:space="preserve"> &amp; Salisbury, 2004; </w:t>
      </w:r>
      <w:proofErr w:type="spellStart"/>
      <w:r w:rsidRPr="00566C1B">
        <w:rPr>
          <w:rFonts w:ascii="Times New Roman" w:hAnsi="Times New Roman" w:cs="Times New Roman"/>
          <w:sz w:val="24"/>
          <w:szCs w:val="24"/>
        </w:rPr>
        <w:t>Rosengard</w:t>
      </w:r>
      <w:proofErr w:type="spellEnd"/>
      <w:r w:rsidRPr="00566C1B">
        <w:rPr>
          <w:rFonts w:ascii="Times New Roman" w:hAnsi="Times New Roman" w:cs="Times New Roman"/>
          <w:sz w:val="24"/>
          <w:szCs w:val="24"/>
        </w:rPr>
        <w:t xml:space="preserve"> et al</w:t>
      </w:r>
      <w:r w:rsidR="00630718">
        <w:rPr>
          <w:rFonts w:ascii="Times New Roman" w:hAnsi="Times New Roman" w:cs="Times New Roman"/>
          <w:sz w:val="24"/>
          <w:szCs w:val="24"/>
        </w:rPr>
        <w:t>,</w:t>
      </w:r>
      <w:r w:rsidRPr="00566C1B">
        <w:rPr>
          <w:rFonts w:ascii="Times New Roman" w:hAnsi="Times New Roman" w:cs="Times New Roman"/>
          <w:sz w:val="24"/>
          <w:szCs w:val="24"/>
        </w:rPr>
        <w:t xml:space="preserve"> 2007</w:t>
      </w:r>
      <w:r w:rsidR="00630718">
        <w:rPr>
          <w:rFonts w:ascii="Times New Roman" w:hAnsi="Times New Roman" w:cs="Times New Roman"/>
          <w:sz w:val="24"/>
          <w:szCs w:val="24"/>
        </w:rPr>
        <w:t>;</w:t>
      </w:r>
      <w:r w:rsidRPr="00566C1B">
        <w:rPr>
          <w:rFonts w:ascii="Times New Roman" w:hAnsi="Times New Roman" w:cs="Times New Roman"/>
          <w:sz w:val="24"/>
          <w:szCs w:val="24"/>
        </w:rPr>
        <w:t xml:space="preserve"> Anderson</w:t>
      </w:r>
      <w:r w:rsidR="00630718">
        <w:rPr>
          <w:rFonts w:ascii="Times New Roman" w:hAnsi="Times New Roman" w:cs="Times New Roman"/>
          <w:sz w:val="24"/>
          <w:szCs w:val="24"/>
        </w:rPr>
        <w:t>,</w:t>
      </w:r>
      <w:r w:rsidRPr="00566C1B">
        <w:rPr>
          <w:rFonts w:ascii="Times New Roman" w:hAnsi="Times New Roman" w:cs="Times New Roman"/>
          <w:sz w:val="24"/>
          <w:szCs w:val="24"/>
        </w:rPr>
        <w:t xml:space="preserve"> 2011) including: difficulties accessing services; a range of systemic barriers that impede access or are detrimental to care and can lead to repeated experiences of service rejection or delays in receiving help; and poor experiences of services following access (Anderson</w:t>
      </w:r>
      <w:r w:rsidR="00630718">
        <w:rPr>
          <w:rFonts w:ascii="Times New Roman" w:hAnsi="Times New Roman" w:cs="Times New Roman"/>
          <w:sz w:val="24"/>
          <w:szCs w:val="24"/>
        </w:rPr>
        <w:t>,</w:t>
      </w:r>
      <w:r w:rsidRPr="00566C1B">
        <w:rPr>
          <w:rFonts w:ascii="Times New Roman" w:hAnsi="Times New Roman" w:cs="Times New Roman"/>
          <w:sz w:val="24"/>
          <w:szCs w:val="24"/>
        </w:rPr>
        <w:t xml:space="preserve"> 2010</w:t>
      </w:r>
      <w:r w:rsidR="0063071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Rosengard</w:t>
      </w:r>
      <w:proofErr w:type="spellEnd"/>
      <w:r w:rsidRPr="00566C1B">
        <w:rPr>
          <w:rFonts w:ascii="Times New Roman" w:hAnsi="Times New Roman" w:cs="Times New Roman"/>
          <w:sz w:val="24"/>
          <w:szCs w:val="24"/>
        </w:rPr>
        <w:t xml:space="preserve"> et al</w:t>
      </w:r>
      <w:r w:rsidR="00630718">
        <w:rPr>
          <w:rFonts w:ascii="Times New Roman" w:hAnsi="Times New Roman" w:cs="Times New Roman"/>
          <w:sz w:val="24"/>
          <w:szCs w:val="24"/>
        </w:rPr>
        <w:t>,</w:t>
      </w:r>
      <w:r w:rsidRPr="00566C1B">
        <w:rPr>
          <w:rFonts w:ascii="Times New Roman" w:hAnsi="Times New Roman" w:cs="Times New Roman"/>
          <w:sz w:val="24"/>
          <w:szCs w:val="24"/>
        </w:rPr>
        <w:t xml:space="preserve"> 2007).</w:t>
      </w:r>
    </w:p>
    <w:p w:rsidR="00053DB9" w:rsidRPr="00566C1B" w:rsidRDefault="00053DB9" w:rsidP="00566C1B">
      <w:pPr>
        <w:spacing w:after="240" w:line="480" w:lineRule="auto"/>
        <w:jc w:val="both"/>
        <w:rPr>
          <w:rFonts w:ascii="Times New Roman" w:hAnsi="Times New Roman" w:cs="Times New Roman"/>
          <w:sz w:val="24"/>
          <w:szCs w:val="24"/>
        </w:rPr>
      </w:pPr>
      <w:r w:rsidRPr="00566C1B">
        <w:rPr>
          <w:rFonts w:ascii="Times New Roman" w:hAnsi="Times New Roman" w:cs="Times New Roman"/>
          <w:sz w:val="24"/>
          <w:szCs w:val="24"/>
        </w:rPr>
        <w:lastRenderedPageBreak/>
        <w:t>The second challenge facing the IOM-MH nurses, IOM teams, and CJLDS more generally concerns just such a lack of cooperation from other services, particularly wider MH services. Rather than lack of cooperation from the CJS and Court (as described in Case</w:t>
      </w:r>
      <w:r w:rsidR="00AC0DA5">
        <w:rPr>
          <w:rFonts w:ascii="Times New Roman" w:hAnsi="Times New Roman" w:cs="Times New Roman"/>
          <w:sz w:val="24"/>
          <w:szCs w:val="24"/>
        </w:rPr>
        <w:t xml:space="preserve"> Study</w:t>
      </w:r>
      <w:r w:rsidRPr="00566C1B">
        <w:rPr>
          <w:rFonts w:ascii="Times New Roman" w:hAnsi="Times New Roman" w:cs="Times New Roman"/>
          <w:sz w:val="24"/>
          <w:szCs w:val="24"/>
        </w:rPr>
        <w:t xml:space="preserve"> 2), problems experienced by the NE IOM-MH service were more likely to involve delayed responses or rejection of referrals by wider MH services, including services provided by the same Mental Health NHS Trusts which employed the IOM-MH nurses. Although evidence indicated that the NE IOM-MH service had improved referral pathways for many clients, there were still concerns that some MH services remained reluctant to accept referrals. The IOM teams described clients could be ‘bounced’ between different services before securing an appointment with an appropriate provider, which again impacted on the likelihood of non-engagement and disengagement. Whilst it is difficult to determine the precise causes of this problem the IOM-MH nurses suggested, based on their clinical experience, that it was due to a majority of their clients having a dual-diagnosis and complex needs, and a reluctance on the part of some services to offer input to ‘offenders’ based on </w:t>
      </w:r>
      <w:r w:rsidRPr="00566C1B">
        <w:rPr>
          <w:rFonts w:ascii="Times New Roman" w:eastAsia="Times New Roman" w:hAnsi="Times New Roman" w:cs="Times New Roman"/>
          <w:sz w:val="24"/>
          <w:szCs w:val="24"/>
        </w:rPr>
        <w:t>assumptions</w:t>
      </w:r>
      <w:r w:rsidRPr="00566C1B">
        <w:rPr>
          <w:rFonts w:ascii="Times New Roman" w:hAnsi="Times New Roman" w:cs="Times New Roman"/>
          <w:sz w:val="24"/>
          <w:szCs w:val="24"/>
        </w:rPr>
        <w:t xml:space="preserve"> that they are difficult client group. </w:t>
      </w:r>
    </w:p>
    <w:p w:rsidR="00053DB9" w:rsidRPr="00566C1B" w:rsidRDefault="00053DB9" w:rsidP="00566C1B">
      <w:pPr>
        <w:spacing w:after="240" w:line="480" w:lineRule="auto"/>
        <w:jc w:val="both"/>
        <w:rPr>
          <w:rFonts w:ascii="Times New Roman" w:hAnsi="Times New Roman" w:cs="Times New Roman"/>
          <w:sz w:val="24"/>
          <w:szCs w:val="24"/>
        </w:rPr>
      </w:pPr>
      <w:r w:rsidRPr="00566C1B">
        <w:rPr>
          <w:rFonts w:ascii="Times New Roman" w:hAnsi="Times New Roman" w:cs="Times New Roman"/>
          <w:sz w:val="24"/>
          <w:szCs w:val="24"/>
        </w:rPr>
        <w:t>Anderson (2011) provides a review of the literature and analysis of contributing factors that lead to poor frontline service response to adults with multiple needs. Issues identified confirm the concerns of the IOM-MH nurses including: the stigmatisation of clients with multiple labels such as ‘offender’, ‘drug user’, ‘mentally ill’, ‘personality disordered’ and ‘dangerous’; systemic attitudes within an organisation to ‘risk/risk aversion’ and an unwillingness to work with clients assumed to pose a greater level of challenge; and organisational barriers such as rigid screening and assessment requirements which mean services are denied altogether “because adults with multiple needs were not considered to have sufficient depth of need, while the damaging implications of the breadth of their need were ignored” (Anderson</w:t>
      </w:r>
      <w:r w:rsidR="00DC6A1A">
        <w:rPr>
          <w:rFonts w:ascii="Times New Roman" w:hAnsi="Times New Roman" w:cs="Times New Roman"/>
          <w:sz w:val="24"/>
          <w:szCs w:val="24"/>
        </w:rPr>
        <w:t>,</w:t>
      </w:r>
      <w:r w:rsidRPr="00566C1B">
        <w:rPr>
          <w:rFonts w:ascii="Times New Roman" w:hAnsi="Times New Roman" w:cs="Times New Roman"/>
          <w:sz w:val="24"/>
          <w:szCs w:val="24"/>
        </w:rPr>
        <w:t xml:space="preserve"> 2011 </w:t>
      </w:r>
      <w:r w:rsidRPr="00566C1B">
        <w:rPr>
          <w:rFonts w:ascii="Times New Roman" w:hAnsi="Times New Roman" w:cs="Times New Roman"/>
          <w:sz w:val="24"/>
          <w:szCs w:val="24"/>
        </w:rPr>
        <w:lastRenderedPageBreak/>
        <w:t>p.28). These challenges have also been re-emphasised by the ‘Bradley Report five years on’ (Durcan et al, 2014):</w:t>
      </w:r>
    </w:p>
    <w:p w:rsidR="00053DB9" w:rsidRPr="00566C1B" w:rsidRDefault="00053DB9" w:rsidP="00566C1B">
      <w:pPr>
        <w:spacing w:after="240" w:line="480" w:lineRule="auto"/>
        <w:ind w:left="720"/>
        <w:jc w:val="both"/>
        <w:rPr>
          <w:rFonts w:ascii="Times New Roman" w:hAnsi="Times New Roman" w:cs="Times New Roman"/>
          <w:sz w:val="24"/>
          <w:szCs w:val="24"/>
        </w:rPr>
      </w:pPr>
      <w:r w:rsidRPr="00566C1B">
        <w:rPr>
          <w:rFonts w:ascii="Times New Roman" w:hAnsi="Times New Roman" w:cs="Times New Roman"/>
          <w:i/>
          <w:sz w:val="24"/>
          <w:szCs w:val="24"/>
        </w:rPr>
        <w:t>“</w:t>
      </w:r>
      <w:proofErr w:type="gramStart"/>
      <w:r w:rsidRPr="00566C1B">
        <w:rPr>
          <w:rFonts w:ascii="Times New Roman" w:hAnsi="Times New Roman" w:cs="Times New Roman"/>
          <w:i/>
          <w:sz w:val="24"/>
          <w:szCs w:val="24"/>
        </w:rPr>
        <w:t>poor</w:t>
      </w:r>
      <w:proofErr w:type="gramEnd"/>
      <w:r w:rsidRPr="00566C1B">
        <w:rPr>
          <w:rFonts w:ascii="Times New Roman" w:hAnsi="Times New Roman" w:cs="Times New Roman"/>
          <w:i/>
          <w:sz w:val="24"/>
          <w:szCs w:val="24"/>
        </w:rPr>
        <w:t xml:space="preserve"> mental health and learning disability [does] not occur in isolation and particularly not in the offender population that tends to have complex and multiple problems by default. This multiplicity of need makes it particularly difficult for such people to engage with services or for services to engage with them, as often services are mono problem focussed. Further to this, Lord Bradley recognised that services often set the entry thresholds high and do not recognise complexity.”</w:t>
      </w:r>
      <w:r w:rsidRPr="00566C1B">
        <w:rPr>
          <w:rFonts w:ascii="Times New Roman" w:hAnsi="Times New Roman" w:cs="Times New Roman"/>
          <w:sz w:val="24"/>
          <w:szCs w:val="24"/>
        </w:rPr>
        <w:t xml:space="preserve"> (p.8)</w:t>
      </w:r>
    </w:p>
    <w:p w:rsidR="00053DB9" w:rsidRPr="00566C1B" w:rsidRDefault="00053DB9" w:rsidP="00566C1B">
      <w:pPr>
        <w:spacing w:after="0" w:line="480" w:lineRule="auto"/>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Recommendations</w:t>
      </w:r>
    </w:p>
    <w:p w:rsidR="00053DB9" w:rsidRPr="00566C1B" w:rsidRDefault="00053DB9" w:rsidP="00566C1B">
      <w:pPr>
        <w:spacing w:after="240" w:line="480" w:lineRule="auto"/>
        <w:jc w:val="both"/>
        <w:rPr>
          <w:rFonts w:ascii="Times New Roman" w:hAnsi="Times New Roman" w:cs="Times New Roman"/>
          <w:sz w:val="24"/>
          <w:szCs w:val="24"/>
        </w:rPr>
      </w:pPr>
      <w:r w:rsidRPr="00566C1B">
        <w:rPr>
          <w:rFonts w:ascii="Times New Roman" w:hAnsi="Times New Roman" w:cs="Times New Roman"/>
          <w:sz w:val="24"/>
          <w:szCs w:val="24"/>
        </w:rPr>
        <w:t>At a regional and local level the agencies involved with the commissioning and provision of the NE IOM-MH service have acknowledged the challenges associated with providing a service for clients with multiple and complex needs including accessing services, and engagement and retention issues. Issues around lack of cooperation from other services have been noted and referral source, related activity and outcomes will be monitored in order to identify ‘good’ pathways and relationships, including any gaps or issues. Referral rates and rates of failure to engage or disengaging will be monitored to identify key client characteristics associated with disengagement, with a view to using this information to inform on-going service delivery to reduce attrition rates. Development and innovation in relation to engaging and retaining engagement with clients will be encouraged and good practice shared between IOM projects and MH services.</w:t>
      </w:r>
    </w:p>
    <w:p w:rsidR="00634D6A" w:rsidRPr="00566C1B" w:rsidRDefault="00ED6F3B" w:rsidP="00566C1B">
      <w:pPr>
        <w:spacing w:after="0" w:line="480" w:lineRule="auto"/>
        <w:jc w:val="both"/>
        <w:rPr>
          <w:rFonts w:ascii="Times New Roman" w:eastAsia="Times New Roman" w:hAnsi="Times New Roman" w:cs="Times New Roman"/>
          <w:b/>
          <w:sz w:val="24"/>
          <w:szCs w:val="24"/>
        </w:rPr>
      </w:pPr>
      <w:r w:rsidRPr="00566C1B">
        <w:rPr>
          <w:rFonts w:ascii="Times New Roman" w:eastAsia="Times New Roman" w:hAnsi="Times New Roman" w:cs="Times New Roman"/>
          <w:b/>
          <w:sz w:val="24"/>
          <w:szCs w:val="24"/>
        </w:rPr>
        <w:t>Discussion</w:t>
      </w:r>
    </w:p>
    <w:p w:rsidR="00CF15F6" w:rsidRPr="00566C1B" w:rsidRDefault="007D50ED"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The challenges facing the NE IOM-MH service are not new. In particular, the issue around wider mental health service cooperation - the ‘diversion to what?’ question – has been well documented but is yet to be resolved (James, 2010; </w:t>
      </w:r>
      <w:r w:rsidR="002055F7" w:rsidRPr="00566C1B">
        <w:rPr>
          <w:rFonts w:ascii="Times New Roman" w:eastAsia="Times New Roman" w:hAnsi="Times New Roman" w:cs="Times New Roman"/>
          <w:sz w:val="24"/>
          <w:szCs w:val="24"/>
        </w:rPr>
        <w:t xml:space="preserve">Dyer, 2012; </w:t>
      </w:r>
      <w:r w:rsidRPr="00566C1B">
        <w:rPr>
          <w:rFonts w:ascii="Times New Roman" w:eastAsia="Times New Roman" w:hAnsi="Times New Roman" w:cs="Times New Roman"/>
          <w:sz w:val="24"/>
          <w:szCs w:val="24"/>
        </w:rPr>
        <w:t xml:space="preserve">Scott et al, 2013; </w:t>
      </w:r>
      <w:proofErr w:type="spellStart"/>
      <w:r w:rsidRPr="00566C1B">
        <w:rPr>
          <w:rFonts w:ascii="Times New Roman" w:eastAsia="Times New Roman" w:hAnsi="Times New Roman" w:cs="Times New Roman"/>
          <w:sz w:val="24"/>
          <w:szCs w:val="24"/>
        </w:rPr>
        <w:t>Fengea</w:t>
      </w:r>
      <w:proofErr w:type="spellEnd"/>
      <w:r w:rsidRPr="00566C1B">
        <w:rPr>
          <w:rFonts w:ascii="Times New Roman" w:eastAsia="Times New Roman" w:hAnsi="Times New Roman" w:cs="Times New Roman"/>
          <w:sz w:val="24"/>
          <w:szCs w:val="24"/>
        </w:rPr>
        <w:t xml:space="preserve">, </w:t>
      </w:r>
      <w:r w:rsidRPr="00566C1B">
        <w:rPr>
          <w:rFonts w:ascii="Times New Roman" w:eastAsia="Times New Roman" w:hAnsi="Times New Roman" w:cs="Times New Roman"/>
          <w:sz w:val="24"/>
          <w:szCs w:val="24"/>
        </w:rPr>
        <w:lastRenderedPageBreak/>
        <w:t xml:space="preserve">2014). </w:t>
      </w:r>
      <w:r w:rsidR="00435F72" w:rsidRPr="00566C1B">
        <w:rPr>
          <w:rFonts w:ascii="Times New Roman" w:hAnsi="Times New Roman" w:cs="Times New Roman"/>
          <w:sz w:val="24"/>
          <w:szCs w:val="24"/>
        </w:rPr>
        <w:t>Despite the</w:t>
      </w:r>
      <w:r w:rsidRPr="00566C1B">
        <w:rPr>
          <w:rFonts w:ascii="Times New Roman" w:hAnsi="Times New Roman" w:cs="Times New Roman"/>
          <w:sz w:val="24"/>
          <w:szCs w:val="24"/>
        </w:rPr>
        <w:t>se</w:t>
      </w:r>
      <w:r w:rsidR="00435F72" w:rsidRPr="00566C1B">
        <w:rPr>
          <w:rFonts w:ascii="Times New Roman" w:hAnsi="Times New Roman" w:cs="Times New Roman"/>
          <w:sz w:val="24"/>
          <w:szCs w:val="24"/>
        </w:rPr>
        <w:t xml:space="preserve"> challenges o</w:t>
      </w:r>
      <w:r w:rsidR="00435F72" w:rsidRPr="00566C1B">
        <w:rPr>
          <w:rFonts w:ascii="Times New Roman" w:eastAsia="Times New Roman" w:hAnsi="Times New Roman" w:cs="Times New Roman"/>
          <w:sz w:val="24"/>
          <w:szCs w:val="24"/>
        </w:rPr>
        <w:t xml:space="preserve">verall findings described a very positive picture. The specialist knowledge and clinical input provided </w:t>
      </w:r>
      <w:r w:rsidR="003B4E4E" w:rsidRPr="00566C1B">
        <w:rPr>
          <w:rFonts w:ascii="Times New Roman" w:eastAsia="Times New Roman" w:hAnsi="Times New Roman" w:cs="Times New Roman"/>
          <w:sz w:val="24"/>
          <w:szCs w:val="24"/>
        </w:rPr>
        <w:t xml:space="preserve">by </w:t>
      </w:r>
      <w:r w:rsidR="003A4FCF" w:rsidRPr="00566C1B">
        <w:rPr>
          <w:rFonts w:ascii="Times New Roman" w:eastAsia="Times New Roman" w:hAnsi="Times New Roman" w:cs="Times New Roman"/>
          <w:sz w:val="24"/>
          <w:szCs w:val="24"/>
        </w:rPr>
        <w:t xml:space="preserve">co-locating </w:t>
      </w:r>
      <w:r w:rsidR="003B4E4E" w:rsidRPr="00566C1B">
        <w:rPr>
          <w:rFonts w:ascii="Times New Roman" w:eastAsia="Times New Roman" w:hAnsi="Times New Roman" w:cs="Times New Roman"/>
          <w:sz w:val="24"/>
          <w:szCs w:val="24"/>
        </w:rPr>
        <w:t>MH nurses</w:t>
      </w:r>
      <w:r w:rsidR="003A4FCF" w:rsidRPr="00566C1B">
        <w:rPr>
          <w:rFonts w:ascii="Times New Roman" w:eastAsia="Times New Roman" w:hAnsi="Times New Roman" w:cs="Times New Roman"/>
          <w:sz w:val="24"/>
          <w:szCs w:val="24"/>
        </w:rPr>
        <w:t xml:space="preserve"> with IOM teams</w:t>
      </w:r>
      <w:r w:rsidR="003B4E4E" w:rsidRPr="00566C1B">
        <w:rPr>
          <w:rFonts w:ascii="Times New Roman" w:eastAsia="Times New Roman" w:hAnsi="Times New Roman" w:cs="Times New Roman"/>
          <w:sz w:val="24"/>
          <w:szCs w:val="24"/>
        </w:rPr>
        <w:t xml:space="preserve"> </w:t>
      </w:r>
      <w:r w:rsidR="00C87518" w:rsidRPr="00566C1B">
        <w:rPr>
          <w:rFonts w:ascii="Times New Roman" w:eastAsia="Times New Roman" w:hAnsi="Times New Roman" w:cs="Times New Roman"/>
          <w:sz w:val="24"/>
          <w:szCs w:val="24"/>
        </w:rPr>
        <w:t xml:space="preserve">were unanimously welcomed by all those interviewed. </w:t>
      </w:r>
    </w:p>
    <w:p w:rsidR="00BF4824" w:rsidRPr="00566C1B" w:rsidRDefault="001754DA" w:rsidP="00566C1B">
      <w:pPr>
        <w:spacing w:after="240" w:line="480" w:lineRule="auto"/>
        <w:jc w:val="both"/>
        <w:rPr>
          <w:rFonts w:ascii="Times New Roman" w:hAnsi="Times New Roman" w:cs="Times New Roman"/>
          <w:sz w:val="24"/>
          <w:szCs w:val="24"/>
        </w:rPr>
      </w:pPr>
      <w:r w:rsidRPr="00566C1B">
        <w:rPr>
          <w:rFonts w:ascii="Times New Roman" w:eastAsia="Times New Roman" w:hAnsi="Times New Roman" w:cs="Times New Roman"/>
          <w:sz w:val="24"/>
          <w:szCs w:val="24"/>
        </w:rPr>
        <w:t>While these findings were n</w:t>
      </w:r>
      <w:r w:rsidR="00C87518" w:rsidRPr="00566C1B">
        <w:rPr>
          <w:rFonts w:ascii="Times New Roman" w:eastAsia="Times New Roman" w:hAnsi="Times New Roman" w:cs="Times New Roman"/>
          <w:sz w:val="24"/>
          <w:szCs w:val="24"/>
        </w:rPr>
        <w:t>ot</w:t>
      </w:r>
      <w:r w:rsidRPr="00566C1B">
        <w:rPr>
          <w:rFonts w:ascii="Times New Roman" w:eastAsia="Times New Roman" w:hAnsi="Times New Roman" w:cs="Times New Roman"/>
          <w:sz w:val="24"/>
          <w:szCs w:val="24"/>
        </w:rPr>
        <w:t xml:space="preserve"> entirely</w:t>
      </w:r>
      <w:r w:rsidR="00C87518" w:rsidRPr="00566C1B">
        <w:rPr>
          <w:rFonts w:ascii="Times New Roman" w:eastAsia="Times New Roman" w:hAnsi="Times New Roman" w:cs="Times New Roman"/>
          <w:sz w:val="24"/>
          <w:szCs w:val="24"/>
        </w:rPr>
        <w:t xml:space="preserve"> unexpected</w:t>
      </w:r>
      <w:r w:rsidRPr="00566C1B">
        <w:rPr>
          <w:rFonts w:ascii="Times New Roman" w:eastAsia="Times New Roman" w:hAnsi="Times New Roman" w:cs="Times New Roman"/>
          <w:sz w:val="24"/>
          <w:szCs w:val="24"/>
        </w:rPr>
        <w:t xml:space="preserve">, </w:t>
      </w:r>
      <w:r w:rsidR="00C87518" w:rsidRPr="00566C1B">
        <w:rPr>
          <w:rFonts w:ascii="Times New Roman" w:eastAsia="Times New Roman" w:hAnsi="Times New Roman" w:cs="Times New Roman"/>
          <w:sz w:val="24"/>
          <w:szCs w:val="24"/>
        </w:rPr>
        <w:t xml:space="preserve">what </w:t>
      </w:r>
      <w:r w:rsidR="00F111D5" w:rsidRPr="00566C1B">
        <w:rPr>
          <w:rFonts w:ascii="Times New Roman" w:eastAsia="Times New Roman" w:hAnsi="Times New Roman" w:cs="Times New Roman"/>
          <w:sz w:val="24"/>
          <w:szCs w:val="24"/>
        </w:rPr>
        <w:t>is</w:t>
      </w:r>
      <w:r w:rsidR="00C87518" w:rsidRPr="00566C1B">
        <w:rPr>
          <w:rFonts w:ascii="Times New Roman" w:eastAsia="Times New Roman" w:hAnsi="Times New Roman" w:cs="Times New Roman"/>
          <w:sz w:val="24"/>
          <w:szCs w:val="24"/>
        </w:rPr>
        <w:t xml:space="preserve"> perhaps more unexpected is that </w:t>
      </w:r>
      <w:r w:rsidR="0016727B" w:rsidRPr="00566C1B">
        <w:rPr>
          <w:rFonts w:ascii="Times New Roman" w:eastAsia="Times New Roman" w:hAnsi="Times New Roman" w:cs="Times New Roman"/>
          <w:sz w:val="24"/>
          <w:szCs w:val="24"/>
        </w:rPr>
        <w:t xml:space="preserve">co-located, </w:t>
      </w:r>
      <w:r w:rsidR="00C87518" w:rsidRPr="00566C1B">
        <w:rPr>
          <w:rFonts w:ascii="Times New Roman" w:eastAsia="Times New Roman" w:hAnsi="Times New Roman" w:cs="Times New Roman"/>
          <w:sz w:val="24"/>
          <w:szCs w:val="24"/>
        </w:rPr>
        <w:t>dedicated MH input is not core to all IOM teams.</w:t>
      </w:r>
      <w:r w:rsidR="00F111D5" w:rsidRPr="00566C1B">
        <w:rPr>
          <w:rFonts w:ascii="Times New Roman" w:eastAsia="Times New Roman" w:hAnsi="Times New Roman" w:cs="Times New Roman"/>
          <w:sz w:val="24"/>
          <w:szCs w:val="24"/>
        </w:rPr>
        <w:t xml:space="preserve"> </w:t>
      </w:r>
      <w:r w:rsidR="008C3756" w:rsidRPr="00566C1B">
        <w:rPr>
          <w:rFonts w:ascii="Times New Roman" w:eastAsia="Times New Roman" w:hAnsi="Times New Roman" w:cs="Times New Roman"/>
          <w:sz w:val="24"/>
          <w:szCs w:val="24"/>
        </w:rPr>
        <w:t xml:space="preserve">IOM services were established to </w:t>
      </w:r>
      <w:r w:rsidR="00B7335B" w:rsidRPr="00566C1B">
        <w:rPr>
          <w:rFonts w:ascii="Times New Roman" w:eastAsia="Times New Roman" w:hAnsi="Times New Roman" w:cs="Times New Roman"/>
          <w:sz w:val="24"/>
          <w:szCs w:val="24"/>
        </w:rPr>
        <w:t xml:space="preserve">bring together criminal justice and other agencies to deliver a local response to crime, targeting those offenders most at risk of reoffending or committing offences that might cause serious harm to others. It was envisaged that </w:t>
      </w:r>
      <w:r w:rsidR="009A5E2E" w:rsidRPr="00566C1B">
        <w:rPr>
          <w:rFonts w:ascii="Times New Roman" w:eastAsia="Times New Roman" w:hAnsi="Times New Roman" w:cs="Times New Roman"/>
          <w:sz w:val="24"/>
          <w:szCs w:val="24"/>
        </w:rPr>
        <w:t xml:space="preserve">those targeted would have committed multiple offences and have multiple and complex levels of need so </w:t>
      </w:r>
      <w:r w:rsidR="009A5E2E" w:rsidRPr="00566C1B">
        <w:rPr>
          <w:rFonts w:ascii="Times New Roman" w:hAnsi="Times New Roman" w:cs="Times New Roman"/>
          <w:sz w:val="24"/>
          <w:szCs w:val="24"/>
        </w:rPr>
        <w:t>that</w:t>
      </w:r>
      <w:r w:rsidR="009A5E2E" w:rsidRPr="00566C1B">
        <w:rPr>
          <w:rFonts w:ascii="Times New Roman" w:eastAsia="Times New Roman" w:hAnsi="Times New Roman" w:cs="Times New Roman"/>
          <w:sz w:val="24"/>
          <w:szCs w:val="24"/>
        </w:rPr>
        <w:t xml:space="preserve"> while </w:t>
      </w:r>
      <w:r w:rsidR="00B7335B" w:rsidRPr="00566C1B">
        <w:rPr>
          <w:rFonts w:ascii="Times New Roman" w:eastAsia="Times New Roman" w:hAnsi="Times New Roman" w:cs="Times New Roman"/>
          <w:sz w:val="24"/>
          <w:szCs w:val="24"/>
        </w:rPr>
        <w:t xml:space="preserve">police and probation would be at the heart of IOM, success would also depend upon ‘positive engagement’ by the local authority, health service providers and a range of other service providers </w:t>
      </w:r>
      <w:r w:rsidR="00ED2773" w:rsidRPr="00566C1B">
        <w:rPr>
          <w:rFonts w:ascii="Times New Roman" w:eastAsia="Times New Roman" w:hAnsi="Times New Roman" w:cs="Times New Roman"/>
          <w:sz w:val="24"/>
          <w:szCs w:val="24"/>
        </w:rPr>
        <w:t>(Home Office and M</w:t>
      </w:r>
      <w:r w:rsidR="00DC6A1A">
        <w:rPr>
          <w:rFonts w:ascii="Times New Roman" w:eastAsia="Times New Roman" w:hAnsi="Times New Roman" w:cs="Times New Roman"/>
          <w:sz w:val="24"/>
          <w:szCs w:val="24"/>
        </w:rPr>
        <w:t xml:space="preserve">inistry </w:t>
      </w:r>
      <w:r w:rsidR="00ED2773" w:rsidRPr="00566C1B">
        <w:rPr>
          <w:rFonts w:ascii="Times New Roman" w:eastAsia="Times New Roman" w:hAnsi="Times New Roman" w:cs="Times New Roman"/>
          <w:sz w:val="24"/>
          <w:szCs w:val="24"/>
        </w:rPr>
        <w:t>o</w:t>
      </w:r>
      <w:r w:rsidR="00DC6A1A">
        <w:rPr>
          <w:rFonts w:ascii="Times New Roman" w:eastAsia="Times New Roman" w:hAnsi="Times New Roman" w:cs="Times New Roman"/>
          <w:sz w:val="24"/>
          <w:szCs w:val="24"/>
        </w:rPr>
        <w:t xml:space="preserve">f </w:t>
      </w:r>
      <w:r w:rsidR="00ED2773" w:rsidRPr="00566C1B">
        <w:rPr>
          <w:rFonts w:ascii="Times New Roman" w:eastAsia="Times New Roman" w:hAnsi="Times New Roman" w:cs="Times New Roman"/>
          <w:sz w:val="24"/>
          <w:szCs w:val="24"/>
        </w:rPr>
        <w:t>J</w:t>
      </w:r>
      <w:r w:rsidR="00DC6A1A">
        <w:rPr>
          <w:rFonts w:ascii="Times New Roman" w:eastAsia="Times New Roman" w:hAnsi="Times New Roman" w:cs="Times New Roman"/>
          <w:sz w:val="24"/>
          <w:szCs w:val="24"/>
        </w:rPr>
        <w:t>ustice</w:t>
      </w:r>
      <w:r w:rsidR="00ED2773" w:rsidRPr="00566C1B">
        <w:rPr>
          <w:rFonts w:ascii="Times New Roman" w:eastAsia="Times New Roman" w:hAnsi="Times New Roman" w:cs="Times New Roman"/>
          <w:sz w:val="24"/>
          <w:szCs w:val="24"/>
        </w:rPr>
        <w:t>, 2009</w:t>
      </w:r>
      <w:r w:rsidR="00DF4FE4" w:rsidRPr="00566C1B">
        <w:rPr>
          <w:rFonts w:ascii="Times New Roman" w:eastAsia="Times New Roman" w:hAnsi="Times New Roman" w:cs="Times New Roman"/>
          <w:sz w:val="24"/>
          <w:szCs w:val="24"/>
        </w:rPr>
        <w:t>, 2010</w:t>
      </w:r>
      <w:r w:rsidR="004B27E3" w:rsidRPr="00566C1B">
        <w:rPr>
          <w:rFonts w:ascii="Times New Roman" w:eastAsia="Times New Roman" w:hAnsi="Times New Roman" w:cs="Times New Roman"/>
          <w:sz w:val="24"/>
          <w:szCs w:val="24"/>
        </w:rPr>
        <w:t xml:space="preserve">; </w:t>
      </w:r>
      <w:r w:rsidR="00DC6A1A" w:rsidRPr="00566C1B">
        <w:rPr>
          <w:rFonts w:ascii="Times New Roman" w:eastAsia="Times New Roman" w:hAnsi="Times New Roman" w:cs="Times New Roman"/>
          <w:sz w:val="24"/>
          <w:szCs w:val="24"/>
        </w:rPr>
        <w:t>M</w:t>
      </w:r>
      <w:r w:rsidR="00DC6A1A">
        <w:rPr>
          <w:rFonts w:ascii="Times New Roman" w:eastAsia="Times New Roman" w:hAnsi="Times New Roman" w:cs="Times New Roman"/>
          <w:sz w:val="24"/>
          <w:szCs w:val="24"/>
        </w:rPr>
        <w:t xml:space="preserve">inistry </w:t>
      </w:r>
      <w:r w:rsidR="00DC6A1A" w:rsidRPr="00566C1B">
        <w:rPr>
          <w:rFonts w:ascii="Times New Roman" w:eastAsia="Times New Roman" w:hAnsi="Times New Roman" w:cs="Times New Roman"/>
          <w:sz w:val="24"/>
          <w:szCs w:val="24"/>
        </w:rPr>
        <w:t>o</w:t>
      </w:r>
      <w:r w:rsidR="00DC6A1A">
        <w:rPr>
          <w:rFonts w:ascii="Times New Roman" w:eastAsia="Times New Roman" w:hAnsi="Times New Roman" w:cs="Times New Roman"/>
          <w:sz w:val="24"/>
          <w:szCs w:val="24"/>
        </w:rPr>
        <w:t xml:space="preserve">f </w:t>
      </w:r>
      <w:r w:rsidR="00DC6A1A" w:rsidRPr="00566C1B">
        <w:rPr>
          <w:rFonts w:ascii="Times New Roman" w:eastAsia="Times New Roman" w:hAnsi="Times New Roman" w:cs="Times New Roman"/>
          <w:sz w:val="24"/>
          <w:szCs w:val="24"/>
        </w:rPr>
        <w:t>J</w:t>
      </w:r>
      <w:r w:rsidR="00DC6A1A">
        <w:rPr>
          <w:rFonts w:ascii="Times New Roman" w:eastAsia="Times New Roman" w:hAnsi="Times New Roman" w:cs="Times New Roman"/>
          <w:sz w:val="24"/>
          <w:szCs w:val="24"/>
        </w:rPr>
        <w:t>ustice</w:t>
      </w:r>
      <w:r w:rsidR="00DC6A1A" w:rsidRPr="00566C1B">
        <w:rPr>
          <w:rFonts w:ascii="Times New Roman" w:hAnsi="Times New Roman" w:cs="Times New Roman"/>
          <w:sz w:val="24"/>
          <w:szCs w:val="24"/>
        </w:rPr>
        <w:t xml:space="preserve"> </w:t>
      </w:r>
      <w:r w:rsidR="008E1F03" w:rsidRPr="00566C1B">
        <w:rPr>
          <w:rFonts w:ascii="Times New Roman" w:hAnsi="Times New Roman" w:cs="Times New Roman"/>
          <w:sz w:val="24"/>
          <w:szCs w:val="24"/>
        </w:rPr>
        <w:t xml:space="preserve">and Home Office, 2011; </w:t>
      </w:r>
      <w:r w:rsidR="008E1F03" w:rsidRPr="00566C1B">
        <w:rPr>
          <w:rFonts w:ascii="Times New Roman" w:eastAsia="Times New Roman" w:hAnsi="Times New Roman" w:cs="Times New Roman"/>
          <w:sz w:val="24"/>
          <w:szCs w:val="24"/>
        </w:rPr>
        <w:t>Revolving Doors Agency, 2012</w:t>
      </w:r>
      <w:r w:rsidR="004442FB">
        <w:rPr>
          <w:rFonts w:ascii="Times New Roman" w:eastAsia="Times New Roman" w:hAnsi="Times New Roman" w:cs="Times New Roman"/>
          <w:sz w:val="24"/>
          <w:szCs w:val="24"/>
        </w:rPr>
        <w:t>b</w:t>
      </w:r>
      <w:r w:rsidR="008E1F03" w:rsidRPr="00566C1B">
        <w:rPr>
          <w:rFonts w:ascii="Times New Roman" w:eastAsia="Times New Roman" w:hAnsi="Times New Roman" w:cs="Times New Roman"/>
          <w:sz w:val="24"/>
          <w:szCs w:val="24"/>
        </w:rPr>
        <w:t>).</w:t>
      </w:r>
      <w:r w:rsidR="00C31B42" w:rsidRPr="00566C1B">
        <w:rPr>
          <w:rFonts w:ascii="Times New Roman" w:eastAsia="Times New Roman" w:hAnsi="Times New Roman" w:cs="Times New Roman"/>
          <w:sz w:val="24"/>
          <w:szCs w:val="24"/>
        </w:rPr>
        <w:t xml:space="preserve"> </w:t>
      </w:r>
      <w:r w:rsidR="00250C6F" w:rsidRPr="00566C1B">
        <w:rPr>
          <w:rFonts w:ascii="Times New Roman" w:eastAsia="Times New Roman" w:hAnsi="Times New Roman" w:cs="Times New Roman"/>
          <w:sz w:val="24"/>
          <w:szCs w:val="24"/>
        </w:rPr>
        <w:t xml:space="preserve">However </w:t>
      </w:r>
      <w:r w:rsidR="00A91DBD" w:rsidRPr="00566C1B">
        <w:rPr>
          <w:rFonts w:ascii="Times New Roman" w:eastAsia="Times New Roman" w:hAnsi="Times New Roman" w:cs="Times New Roman"/>
          <w:sz w:val="24"/>
          <w:szCs w:val="24"/>
        </w:rPr>
        <w:t>a recent IOM survey reported that the NHS was least likely to be involved from a list of agencies reported to be involved in local IOM arrangements (</w:t>
      </w:r>
      <w:r w:rsidR="00BF2C84" w:rsidRPr="00566C1B">
        <w:rPr>
          <w:rFonts w:ascii="Times New Roman" w:eastAsia="Times New Roman" w:hAnsi="Times New Roman" w:cs="Times New Roman"/>
          <w:sz w:val="24"/>
          <w:szCs w:val="24"/>
        </w:rPr>
        <w:t xml:space="preserve">Home Office, 2013 </w:t>
      </w:r>
      <w:r w:rsidR="00A91DBD" w:rsidRPr="00566C1B">
        <w:rPr>
          <w:rFonts w:ascii="Times New Roman" w:eastAsia="Times New Roman" w:hAnsi="Times New Roman" w:cs="Times New Roman"/>
          <w:sz w:val="24"/>
          <w:szCs w:val="24"/>
        </w:rPr>
        <w:t>p.4).</w:t>
      </w:r>
      <w:r w:rsidR="00E7202A" w:rsidRPr="00566C1B">
        <w:rPr>
          <w:rFonts w:ascii="Times New Roman" w:eastAsia="Times New Roman" w:hAnsi="Times New Roman" w:cs="Times New Roman"/>
          <w:sz w:val="24"/>
          <w:szCs w:val="24"/>
        </w:rPr>
        <w:t xml:space="preserve"> </w:t>
      </w:r>
      <w:r w:rsidR="00C46F60" w:rsidRPr="00566C1B">
        <w:rPr>
          <w:rFonts w:ascii="Times New Roman" w:eastAsia="Times New Roman" w:hAnsi="Times New Roman" w:cs="Times New Roman"/>
          <w:sz w:val="24"/>
          <w:szCs w:val="24"/>
        </w:rPr>
        <w:t xml:space="preserve">The Home Office survey makes no attempt to explain why the NHS </w:t>
      </w:r>
      <w:r w:rsidR="00BF4B11" w:rsidRPr="00566C1B">
        <w:rPr>
          <w:rFonts w:ascii="Times New Roman" w:eastAsia="Times New Roman" w:hAnsi="Times New Roman" w:cs="Times New Roman"/>
          <w:sz w:val="24"/>
          <w:szCs w:val="24"/>
        </w:rPr>
        <w:t>has limited</w:t>
      </w:r>
      <w:r w:rsidR="00C46F60" w:rsidRPr="00566C1B">
        <w:rPr>
          <w:rFonts w:ascii="Times New Roman" w:eastAsia="Times New Roman" w:hAnsi="Times New Roman" w:cs="Times New Roman"/>
          <w:sz w:val="24"/>
          <w:szCs w:val="24"/>
        </w:rPr>
        <w:t xml:space="preserve"> </w:t>
      </w:r>
      <w:r w:rsidR="00A939B4" w:rsidRPr="00566C1B">
        <w:rPr>
          <w:rFonts w:ascii="Times New Roman" w:eastAsia="Times New Roman" w:hAnsi="Times New Roman" w:cs="Times New Roman"/>
          <w:sz w:val="24"/>
          <w:szCs w:val="24"/>
        </w:rPr>
        <w:t>involvement</w:t>
      </w:r>
      <w:r w:rsidR="00C46F60" w:rsidRPr="00566C1B">
        <w:rPr>
          <w:rFonts w:ascii="Times New Roman" w:eastAsia="Times New Roman" w:hAnsi="Times New Roman" w:cs="Times New Roman"/>
          <w:sz w:val="24"/>
          <w:szCs w:val="24"/>
        </w:rPr>
        <w:t xml:space="preserve"> – has it simply not crossed anyone’s mind, were invites sent but declined</w:t>
      </w:r>
      <w:r w:rsidR="001B6288" w:rsidRPr="00566C1B">
        <w:rPr>
          <w:rFonts w:ascii="Times New Roman" w:eastAsia="Times New Roman" w:hAnsi="Times New Roman" w:cs="Times New Roman"/>
          <w:sz w:val="24"/>
          <w:szCs w:val="24"/>
        </w:rPr>
        <w:t xml:space="preserve">, or despite </w:t>
      </w:r>
      <w:r w:rsidR="00F22090" w:rsidRPr="00566C1B">
        <w:rPr>
          <w:rFonts w:ascii="Times New Roman" w:eastAsia="Times New Roman" w:hAnsi="Times New Roman" w:cs="Times New Roman"/>
          <w:sz w:val="24"/>
          <w:szCs w:val="24"/>
        </w:rPr>
        <w:t>significant evidence to the contrary</w:t>
      </w:r>
      <w:r w:rsidR="001A2B47" w:rsidRPr="00566C1B">
        <w:rPr>
          <w:rFonts w:ascii="Times New Roman" w:eastAsia="Times New Roman" w:hAnsi="Times New Roman" w:cs="Times New Roman"/>
          <w:sz w:val="24"/>
          <w:szCs w:val="24"/>
        </w:rPr>
        <w:t xml:space="preserve"> (</w:t>
      </w:r>
      <w:r w:rsidR="00200544" w:rsidRPr="00566C1B">
        <w:rPr>
          <w:rFonts w:ascii="Times New Roman" w:eastAsia="Times New Roman" w:hAnsi="Times New Roman" w:cs="Times New Roman"/>
          <w:sz w:val="24"/>
          <w:szCs w:val="24"/>
        </w:rPr>
        <w:t xml:space="preserve">Robinson and Cottrell, 2005; </w:t>
      </w:r>
      <w:r w:rsidR="001A2B47" w:rsidRPr="00566C1B">
        <w:rPr>
          <w:rFonts w:ascii="Times New Roman" w:eastAsia="Times New Roman" w:hAnsi="Times New Roman" w:cs="Times New Roman"/>
          <w:sz w:val="24"/>
          <w:szCs w:val="24"/>
        </w:rPr>
        <w:t xml:space="preserve">Bradley, </w:t>
      </w:r>
      <w:r w:rsidR="00200544" w:rsidRPr="00566C1B">
        <w:rPr>
          <w:rFonts w:ascii="Times New Roman" w:eastAsia="Times New Roman" w:hAnsi="Times New Roman" w:cs="Times New Roman"/>
          <w:sz w:val="24"/>
          <w:szCs w:val="24"/>
        </w:rPr>
        <w:t xml:space="preserve">2009; </w:t>
      </w:r>
      <w:r w:rsidR="001A2B47" w:rsidRPr="00566C1B">
        <w:rPr>
          <w:rFonts w:ascii="Times New Roman" w:eastAsia="Times New Roman" w:hAnsi="Times New Roman" w:cs="Times New Roman"/>
          <w:sz w:val="24"/>
          <w:szCs w:val="24"/>
        </w:rPr>
        <w:t xml:space="preserve">Williams, 2009; </w:t>
      </w:r>
      <w:proofErr w:type="spellStart"/>
      <w:r w:rsidR="00AF6797" w:rsidRPr="00566C1B">
        <w:rPr>
          <w:rFonts w:ascii="Times New Roman" w:eastAsia="Times New Roman" w:hAnsi="Times New Roman" w:cs="Times New Roman"/>
          <w:sz w:val="24"/>
          <w:szCs w:val="24"/>
        </w:rPr>
        <w:t>Hean</w:t>
      </w:r>
      <w:proofErr w:type="spellEnd"/>
      <w:r w:rsidR="00AF6797" w:rsidRPr="00566C1B">
        <w:rPr>
          <w:rFonts w:ascii="Times New Roman" w:eastAsia="Times New Roman" w:hAnsi="Times New Roman" w:cs="Times New Roman"/>
          <w:sz w:val="24"/>
          <w:szCs w:val="24"/>
        </w:rPr>
        <w:t xml:space="preserve">, et al, 2011; </w:t>
      </w:r>
      <w:proofErr w:type="spellStart"/>
      <w:r w:rsidR="001A2B47" w:rsidRPr="00566C1B">
        <w:rPr>
          <w:rFonts w:ascii="Times New Roman" w:eastAsia="Times New Roman" w:hAnsi="Times New Roman" w:cs="Times New Roman"/>
          <w:sz w:val="24"/>
          <w:szCs w:val="24"/>
        </w:rPr>
        <w:t>Yakeley</w:t>
      </w:r>
      <w:proofErr w:type="spellEnd"/>
      <w:r w:rsidR="001A2B47" w:rsidRPr="00566C1B">
        <w:rPr>
          <w:rFonts w:ascii="Times New Roman" w:eastAsia="Times New Roman" w:hAnsi="Times New Roman" w:cs="Times New Roman"/>
          <w:sz w:val="24"/>
          <w:szCs w:val="24"/>
        </w:rPr>
        <w:t xml:space="preserve"> et al, 2012)</w:t>
      </w:r>
      <w:r w:rsidR="00F22090" w:rsidRPr="00566C1B">
        <w:rPr>
          <w:rFonts w:ascii="Times New Roman" w:eastAsia="Times New Roman" w:hAnsi="Times New Roman" w:cs="Times New Roman"/>
          <w:sz w:val="24"/>
          <w:szCs w:val="24"/>
        </w:rPr>
        <w:t>, do agencies continue to assume that</w:t>
      </w:r>
      <w:r w:rsidR="00276022" w:rsidRPr="00566C1B">
        <w:rPr>
          <w:rFonts w:ascii="Times New Roman" w:eastAsia="Times New Roman" w:hAnsi="Times New Roman" w:cs="Times New Roman"/>
          <w:sz w:val="24"/>
          <w:szCs w:val="24"/>
        </w:rPr>
        <w:t xml:space="preserve"> </w:t>
      </w:r>
      <w:r w:rsidR="00FD5D15">
        <w:rPr>
          <w:rFonts w:ascii="Times New Roman" w:eastAsia="Times New Roman" w:hAnsi="Times New Roman" w:cs="Times New Roman"/>
          <w:sz w:val="24"/>
          <w:szCs w:val="24"/>
        </w:rPr>
        <w:t>some vague nod towards ‘</w:t>
      </w:r>
      <w:r w:rsidR="00276022" w:rsidRPr="00566C1B">
        <w:rPr>
          <w:rFonts w:ascii="Times New Roman" w:eastAsia="Times New Roman" w:hAnsi="Times New Roman" w:cs="Times New Roman"/>
          <w:sz w:val="24"/>
          <w:szCs w:val="24"/>
        </w:rPr>
        <w:t>inter-agency cooperation</w:t>
      </w:r>
      <w:r w:rsidR="00FD5D15">
        <w:rPr>
          <w:rFonts w:ascii="Times New Roman" w:eastAsia="Times New Roman" w:hAnsi="Times New Roman" w:cs="Times New Roman"/>
          <w:sz w:val="24"/>
          <w:szCs w:val="24"/>
        </w:rPr>
        <w:t>’</w:t>
      </w:r>
      <w:r w:rsidR="00276022" w:rsidRPr="00566C1B">
        <w:rPr>
          <w:rFonts w:ascii="Times New Roman" w:eastAsia="Times New Roman" w:hAnsi="Times New Roman" w:cs="Times New Roman"/>
          <w:sz w:val="24"/>
          <w:szCs w:val="24"/>
        </w:rPr>
        <w:t xml:space="preserve"> </w:t>
      </w:r>
      <w:r w:rsidR="001F4B09" w:rsidRPr="00566C1B">
        <w:rPr>
          <w:rFonts w:ascii="Times New Roman" w:eastAsia="Times New Roman" w:hAnsi="Times New Roman" w:cs="Times New Roman"/>
          <w:sz w:val="24"/>
          <w:szCs w:val="24"/>
        </w:rPr>
        <w:t xml:space="preserve">means that those </w:t>
      </w:r>
      <w:r w:rsidR="00055C04" w:rsidRPr="00566C1B">
        <w:rPr>
          <w:rFonts w:ascii="Times New Roman" w:eastAsia="Times New Roman" w:hAnsi="Times New Roman" w:cs="Times New Roman"/>
          <w:sz w:val="24"/>
          <w:szCs w:val="24"/>
        </w:rPr>
        <w:t xml:space="preserve">who need it will be referred to and consequently receive mental health </w:t>
      </w:r>
      <w:r w:rsidR="004E2869" w:rsidRPr="00566C1B">
        <w:rPr>
          <w:rFonts w:ascii="Times New Roman" w:eastAsia="Times New Roman" w:hAnsi="Times New Roman" w:cs="Times New Roman"/>
          <w:sz w:val="24"/>
          <w:szCs w:val="24"/>
        </w:rPr>
        <w:t xml:space="preserve">service input? </w:t>
      </w:r>
      <w:r w:rsidR="00004E81" w:rsidRPr="00566C1B">
        <w:rPr>
          <w:rFonts w:ascii="Times New Roman" w:eastAsia="Times New Roman" w:hAnsi="Times New Roman" w:cs="Times New Roman"/>
          <w:sz w:val="24"/>
          <w:szCs w:val="24"/>
        </w:rPr>
        <w:t xml:space="preserve">The challenges of partnership working </w:t>
      </w:r>
      <w:r w:rsidR="005651C7" w:rsidRPr="00566C1B">
        <w:rPr>
          <w:rFonts w:ascii="Times New Roman" w:eastAsia="Times New Roman" w:hAnsi="Times New Roman" w:cs="Times New Roman"/>
          <w:sz w:val="24"/>
          <w:szCs w:val="24"/>
        </w:rPr>
        <w:t xml:space="preserve">particularly </w:t>
      </w:r>
      <w:r w:rsidR="00C46F60" w:rsidRPr="00566C1B">
        <w:rPr>
          <w:rFonts w:ascii="Times New Roman" w:eastAsia="Times New Roman" w:hAnsi="Times New Roman" w:cs="Times New Roman"/>
          <w:sz w:val="24"/>
          <w:szCs w:val="24"/>
        </w:rPr>
        <w:t>across the care-control divide</w:t>
      </w:r>
      <w:r w:rsidR="0089170F" w:rsidRPr="00566C1B">
        <w:rPr>
          <w:rFonts w:ascii="Times New Roman" w:eastAsia="Times New Roman" w:hAnsi="Times New Roman" w:cs="Times New Roman"/>
          <w:sz w:val="24"/>
          <w:szCs w:val="24"/>
        </w:rPr>
        <w:t>,</w:t>
      </w:r>
      <w:r w:rsidR="005F572F" w:rsidRPr="00566C1B">
        <w:rPr>
          <w:rFonts w:ascii="Times New Roman" w:eastAsia="Times New Roman" w:hAnsi="Times New Roman" w:cs="Times New Roman"/>
          <w:sz w:val="24"/>
          <w:szCs w:val="24"/>
        </w:rPr>
        <w:t xml:space="preserve"> including: models of understanding, roles, identities, status and power, and information sharing; </w:t>
      </w:r>
      <w:r w:rsidR="00C46F60" w:rsidRPr="00566C1B">
        <w:rPr>
          <w:rFonts w:ascii="Times New Roman" w:eastAsia="Times New Roman" w:hAnsi="Times New Roman" w:cs="Times New Roman"/>
          <w:sz w:val="24"/>
          <w:szCs w:val="24"/>
        </w:rPr>
        <w:t xml:space="preserve">are </w:t>
      </w:r>
      <w:r w:rsidR="00BF4B11" w:rsidRPr="00566C1B">
        <w:rPr>
          <w:rFonts w:ascii="Times New Roman" w:eastAsia="Times New Roman" w:hAnsi="Times New Roman" w:cs="Times New Roman"/>
          <w:sz w:val="24"/>
          <w:szCs w:val="24"/>
        </w:rPr>
        <w:t xml:space="preserve">generally </w:t>
      </w:r>
      <w:r w:rsidR="00C46F60" w:rsidRPr="00566C1B">
        <w:rPr>
          <w:rFonts w:ascii="Times New Roman" w:eastAsia="Times New Roman" w:hAnsi="Times New Roman" w:cs="Times New Roman"/>
          <w:sz w:val="24"/>
          <w:szCs w:val="24"/>
        </w:rPr>
        <w:t>well documented</w:t>
      </w:r>
      <w:r w:rsidR="00E453A8" w:rsidRPr="00566C1B">
        <w:rPr>
          <w:rFonts w:ascii="Times New Roman" w:eastAsia="Times New Roman" w:hAnsi="Times New Roman" w:cs="Times New Roman"/>
          <w:sz w:val="24"/>
          <w:szCs w:val="24"/>
        </w:rPr>
        <w:t xml:space="preserve"> but according to</w:t>
      </w:r>
      <w:r w:rsidR="00C46F60" w:rsidRPr="00566C1B">
        <w:rPr>
          <w:rFonts w:ascii="Times New Roman" w:eastAsia="Times New Roman" w:hAnsi="Times New Roman" w:cs="Times New Roman"/>
          <w:sz w:val="24"/>
          <w:szCs w:val="24"/>
        </w:rPr>
        <w:t xml:space="preserve"> </w:t>
      </w:r>
      <w:r w:rsidR="00BF4B11" w:rsidRPr="00566C1B">
        <w:rPr>
          <w:rFonts w:ascii="Times New Roman" w:eastAsia="Times New Roman" w:hAnsi="Times New Roman" w:cs="Times New Roman"/>
          <w:sz w:val="24"/>
          <w:szCs w:val="24"/>
        </w:rPr>
        <w:t>Williams</w:t>
      </w:r>
      <w:r w:rsidR="00C46F60" w:rsidRPr="00566C1B">
        <w:rPr>
          <w:rFonts w:ascii="Times New Roman" w:eastAsia="Times New Roman" w:hAnsi="Times New Roman" w:cs="Times New Roman"/>
          <w:sz w:val="24"/>
          <w:szCs w:val="24"/>
        </w:rPr>
        <w:t xml:space="preserve"> (2009) </w:t>
      </w:r>
      <w:r w:rsidR="00E453A8" w:rsidRPr="00566C1B">
        <w:rPr>
          <w:rFonts w:ascii="Times New Roman" w:eastAsia="Times New Roman" w:hAnsi="Times New Roman" w:cs="Times New Roman"/>
          <w:sz w:val="24"/>
          <w:szCs w:val="24"/>
        </w:rPr>
        <w:t>ha</w:t>
      </w:r>
      <w:r w:rsidR="00FD5D15">
        <w:rPr>
          <w:rFonts w:ascii="Times New Roman" w:eastAsia="Times New Roman" w:hAnsi="Times New Roman" w:cs="Times New Roman"/>
          <w:sz w:val="24"/>
          <w:szCs w:val="24"/>
        </w:rPr>
        <w:t>d</w:t>
      </w:r>
      <w:r w:rsidR="00E453A8" w:rsidRPr="00566C1B">
        <w:rPr>
          <w:rFonts w:ascii="Times New Roman" w:eastAsia="Times New Roman" w:hAnsi="Times New Roman" w:cs="Times New Roman"/>
          <w:sz w:val="24"/>
          <w:szCs w:val="24"/>
        </w:rPr>
        <w:t xml:space="preserve"> not been</w:t>
      </w:r>
      <w:r w:rsidR="00C46F60" w:rsidRPr="00566C1B">
        <w:rPr>
          <w:rFonts w:ascii="Times New Roman" w:eastAsia="Times New Roman" w:hAnsi="Times New Roman" w:cs="Times New Roman"/>
          <w:sz w:val="24"/>
          <w:szCs w:val="24"/>
        </w:rPr>
        <w:t xml:space="preserve"> addressed by government interventions.</w:t>
      </w:r>
      <w:r w:rsidR="00645D15" w:rsidRPr="00566C1B">
        <w:rPr>
          <w:rFonts w:ascii="Times New Roman" w:eastAsia="Times New Roman" w:hAnsi="Times New Roman" w:cs="Times New Roman"/>
          <w:sz w:val="24"/>
          <w:szCs w:val="24"/>
        </w:rPr>
        <w:t xml:space="preserve"> </w:t>
      </w:r>
      <w:r w:rsidR="004947D0" w:rsidRPr="00566C1B">
        <w:rPr>
          <w:rFonts w:ascii="Times New Roman" w:eastAsia="Times New Roman" w:hAnsi="Times New Roman" w:cs="Times New Roman"/>
          <w:sz w:val="24"/>
          <w:szCs w:val="24"/>
        </w:rPr>
        <w:t>This continues to be the case so that despite r</w:t>
      </w:r>
      <w:r w:rsidR="002A413A" w:rsidRPr="00566C1B">
        <w:rPr>
          <w:rFonts w:ascii="Times New Roman" w:eastAsia="Times New Roman" w:hAnsi="Times New Roman" w:cs="Times New Roman"/>
          <w:sz w:val="24"/>
          <w:szCs w:val="24"/>
        </w:rPr>
        <w:t>eports</w:t>
      </w:r>
      <w:r w:rsidR="00BF4824" w:rsidRPr="00566C1B">
        <w:rPr>
          <w:rFonts w:ascii="Times New Roman" w:eastAsia="Times New Roman" w:hAnsi="Times New Roman" w:cs="Times New Roman"/>
          <w:sz w:val="24"/>
          <w:szCs w:val="24"/>
        </w:rPr>
        <w:t xml:space="preserve"> </w:t>
      </w:r>
      <w:r w:rsidR="004947D0" w:rsidRPr="00566C1B">
        <w:rPr>
          <w:rFonts w:ascii="Times New Roman" w:eastAsia="Times New Roman" w:hAnsi="Times New Roman" w:cs="Times New Roman"/>
          <w:sz w:val="24"/>
          <w:szCs w:val="24"/>
        </w:rPr>
        <w:t xml:space="preserve">which </w:t>
      </w:r>
      <w:r w:rsidR="00BF4824" w:rsidRPr="00566C1B">
        <w:rPr>
          <w:rFonts w:ascii="Times New Roman" w:eastAsia="Times New Roman" w:hAnsi="Times New Roman" w:cs="Times New Roman"/>
          <w:sz w:val="24"/>
          <w:szCs w:val="24"/>
        </w:rPr>
        <w:t>suggest</w:t>
      </w:r>
      <w:r w:rsidR="004947D0" w:rsidRPr="00566C1B">
        <w:rPr>
          <w:rFonts w:ascii="Times New Roman" w:eastAsia="Times New Roman" w:hAnsi="Times New Roman" w:cs="Times New Roman"/>
          <w:sz w:val="24"/>
          <w:szCs w:val="24"/>
        </w:rPr>
        <w:t xml:space="preserve"> for example that</w:t>
      </w:r>
      <w:r w:rsidR="00BF4824" w:rsidRPr="00566C1B">
        <w:rPr>
          <w:rFonts w:ascii="Times New Roman" w:eastAsia="Times New Roman" w:hAnsi="Times New Roman" w:cs="Times New Roman"/>
          <w:sz w:val="24"/>
          <w:szCs w:val="24"/>
        </w:rPr>
        <w:t xml:space="preserve"> co-location is </w:t>
      </w:r>
      <w:r w:rsidR="00E7202A" w:rsidRPr="00566C1B">
        <w:rPr>
          <w:rFonts w:ascii="Times New Roman" w:eastAsia="Times New Roman" w:hAnsi="Times New Roman" w:cs="Times New Roman"/>
          <w:sz w:val="24"/>
          <w:szCs w:val="24"/>
        </w:rPr>
        <w:t>important to the success of achieving ‘joined-up’ working:</w:t>
      </w:r>
      <w:r w:rsidR="002A413A" w:rsidRPr="00566C1B">
        <w:rPr>
          <w:rFonts w:ascii="Times New Roman" w:eastAsia="Times New Roman" w:hAnsi="Times New Roman" w:cs="Times New Roman"/>
          <w:sz w:val="24"/>
          <w:szCs w:val="24"/>
        </w:rPr>
        <w:t xml:space="preserve"> </w:t>
      </w:r>
      <w:r w:rsidR="00E7202A" w:rsidRPr="00566C1B">
        <w:rPr>
          <w:rFonts w:ascii="Times New Roman" w:eastAsia="Times New Roman" w:hAnsi="Times New Roman" w:cs="Times New Roman"/>
          <w:sz w:val="24"/>
          <w:szCs w:val="24"/>
        </w:rPr>
        <w:lastRenderedPageBreak/>
        <w:t>“</w:t>
      </w:r>
      <w:r w:rsidR="00E7202A" w:rsidRPr="00566C1B">
        <w:rPr>
          <w:rFonts w:ascii="Times New Roman" w:eastAsia="Times New Roman" w:hAnsi="Times New Roman" w:cs="Times New Roman"/>
          <w:i/>
          <w:sz w:val="24"/>
          <w:szCs w:val="24"/>
        </w:rPr>
        <w:t>co-locating staff facilitated cultural change, case management processes, knowledge transfer and information sharing</w:t>
      </w:r>
      <w:r w:rsidR="00E7202A" w:rsidRPr="00566C1B">
        <w:rPr>
          <w:rFonts w:ascii="Times New Roman" w:eastAsia="Times New Roman" w:hAnsi="Times New Roman" w:cs="Times New Roman"/>
          <w:sz w:val="24"/>
          <w:szCs w:val="24"/>
        </w:rPr>
        <w:t>” (</w:t>
      </w:r>
      <w:r w:rsidR="009023E0" w:rsidRPr="00566C1B">
        <w:rPr>
          <w:rFonts w:ascii="Times New Roman" w:eastAsia="Times New Roman" w:hAnsi="Times New Roman" w:cs="Times New Roman"/>
          <w:sz w:val="24"/>
          <w:szCs w:val="24"/>
        </w:rPr>
        <w:t>M</w:t>
      </w:r>
      <w:r w:rsidR="009023E0">
        <w:rPr>
          <w:rFonts w:ascii="Times New Roman" w:eastAsia="Times New Roman" w:hAnsi="Times New Roman" w:cs="Times New Roman"/>
          <w:sz w:val="24"/>
          <w:szCs w:val="24"/>
        </w:rPr>
        <w:t xml:space="preserve">inistry </w:t>
      </w:r>
      <w:r w:rsidR="009023E0" w:rsidRPr="00566C1B">
        <w:rPr>
          <w:rFonts w:ascii="Times New Roman" w:eastAsia="Times New Roman" w:hAnsi="Times New Roman" w:cs="Times New Roman"/>
          <w:sz w:val="24"/>
          <w:szCs w:val="24"/>
        </w:rPr>
        <w:t>o</w:t>
      </w:r>
      <w:r w:rsidR="009023E0">
        <w:rPr>
          <w:rFonts w:ascii="Times New Roman" w:eastAsia="Times New Roman" w:hAnsi="Times New Roman" w:cs="Times New Roman"/>
          <w:sz w:val="24"/>
          <w:szCs w:val="24"/>
        </w:rPr>
        <w:t xml:space="preserve">f </w:t>
      </w:r>
      <w:r w:rsidR="009023E0" w:rsidRPr="00566C1B">
        <w:rPr>
          <w:rFonts w:ascii="Times New Roman" w:eastAsia="Times New Roman" w:hAnsi="Times New Roman" w:cs="Times New Roman"/>
          <w:sz w:val="24"/>
          <w:szCs w:val="24"/>
        </w:rPr>
        <w:t>J</w:t>
      </w:r>
      <w:r w:rsidR="009023E0">
        <w:rPr>
          <w:rFonts w:ascii="Times New Roman" w:eastAsia="Times New Roman" w:hAnsi="Times New Roman" w:cs="Times New Roman"/>
          <w:sz w:val="24"/>
          <w:szCs w:val="24"/>
        </w:rPr>
        <w:t>ustice</w:t>
      </w:r>
      <w:r w:rsidR="009023E0" w:rsidRPr="00566C1B">
        <w:rPr>
          <w:rFonts w:ascii="Times New Roman" w:hAnsi="Times New Roman" w:cs="Times New Roman"/>
          <w:sz w:val="24"/>
          <w:szCs w:val="24"/>
        </w:rPr>
        <w:t xml:space="preserve"> </w:t>
      </w:r>
      <w:r w:rsidR="00E7202A" w:rsidRPr="00566C1B">
        <w:rPr>
          <w:rFonts w:ascii="Times New Roman" w:hAnsi="Times New Roman" w:cs="Times New Roman"/>
          <w:sz w:val="24"/>
          <w:szCs w:val="24"/>
        </w:rPr>
        <w:t>and Home Office, 2011 p.3)</w:t>
      </w:r>
      <w:r w:rsidR="004947D0" w:rsidRPr="00566C1B">
        <w:rPr>
          <w:rFonts w:ascii="Times New Roman" w:eastAsia="Times New Roman" w:hAnsi="Times New Roman" w:cs="Times New Roman"/>
          <w:sz w:val="24"/>
          <w:szCs w:val="24"/>
        </w:rPr>
        <w:t xml:space="preserve">, there were no reports of health services co-located on the same premises with IOM teams (Home Office, 2013 p.5). </w:t>
      </w:r>
      <w:r w:rsidR="000A277A" w:rsidRPr="00566C1B">
        <w:rPr>
          <w:rFonts w:ascii="Times New Roman" w:eastAsia="Times New Roman" w:hAnsi="Times New Roman" w:cs="Times New Roman"/>
          <w:sz w:val="24"/>
          <w:szCs w:val="24"/>
        </w:rPr>
        <w:t xml:space="preserve">Instead, IOM service inspections and evaluations make </w:t>
      </w:r>
      <w:r w:rsidR="004947D0" w:rsidRPr="00566C1B">
        <w:rPr>
          <w:rFonts w:ascii="Times New Roman" w:eastAsia="Times New Roman" w:hAnsi="Times New Roman" w:cs="Times New Roman"/>
          <w:sz w:val="24"/>
          <w:szCs w:val="24"/>
        </w:rPr>
        <w:t>claim to largely unspecified ‘partnerships’ or ‘relationships’ or ‘links’ with health (</w:t>
      </w:r>
      <w:r w:rsidR="00491D6A" w:rsidRPr="00566C1B">
        <w:rPr>
          <w:rFonts w:ascii="Times New Roman" w:eastAsia="Times New Roman" w:hAnsi="Times New Roman" w:cs="Times New Roman"/>
          <w:sz w:val="24"/>
          <w:szCs w:val="24"/>
        </w:rPr>
        <w:t>M</w:t>
      </w:r>
      <w:r w:rsidR="00491D6A">
        <w:rPr>
          <w:rFonts w:ascii="Times New Roman" w:eastAsia="Times New Roman" w:hAnsi="Times New Roman" w:cs="Times New Roman"/>
          <w:sz w:val="24"/>
          <w:szCs w:val="24"/>
        </w:rPr>
        <w:t xml:space="preserve">inistry </w:t>
      </w:r>
      <w:r w:rsidR="00491D6A" w:rsidRPr="00566C1B">
        <w:rPr>
          <w:rFonts w:ascii="Times New Roman" w:eastAsia="Times New Roman" w:hAnsi="Times New Roman" w:cs="Times New Roman"/>
          <w:sz w:val="24"/>
          <w:szCs w:val="24"/>
        </w:rPr>
        <w:t>o</w:t>
      </w:r>
      <w:r w:rsidR="00491D6A">
        <w:rPr>
          <w:rFonts w:ascii="Times New Roman" w:eastAsia="Times New Roman" w:hAnsi="Times New Roman" w:cs="Times New Roman"/>
          <w:sz w:val="24"/>
          <w:szCs w:val="24"/>
        </w:rPr>
        <w:t xml:space="preserve">f </w:t>
      </w:r>
      <w:r w:rsidR="00491D6A" w:rsidRPr="00566C1B">
        <w:rPr>
          <w:rFonts w:ascii="Times New Roman" w:eastAsia="Times New Roman" w:hAnsi="Times New Roman" w:cs="Times New Roman"/>
          <w:sz w:val="24"/>
          <w:szCs w:val="24"/>
        </w:rPr>
        <w:t>J</w:t>
      </w:r>
      <w:r w:rsidR="00491D6A">
        <w:rPr>
          <w:rFonts w:ascii="Times New Roman" w:eastAsia="Times New Roman" w:hAnsi="Times New Roman" w:cs="Times New Roman"/>
          <w:sz w:val="24"/>
          <w:szCs w:val="24"/>
        </w:rPr>
        <w:t>ustice</w:t>
      </w:r>
      <w:r w:rsidR="00491D6A" w:rsidRPr="00566C1B">
        <w:rPr>
          <w:rFonts w:ascii="Times New Roman" w:hAnsi="Times New Roman" w:cs="Times New Roman"/>
          <w:sz w:val="24"/>
          <w:szCs w:val="24"/>
        </w:rPr>
        <w:t xml:space="preserve"> </w:t>
      </w:r>
      <w:r w:rsidR="004947D0" w:rsidRPr="00566C1B">
        <w:rPr>
          <w:rFonts w:ascii="Times New Roman" w:hAnsi="Times New Roman" w:cs="Times New Roman"/>
          <w:sz w:val="24"/>
          <w:szCs w:val="24"/>
        </w:rPr>
        <w:t xml:space="preserve">and Home Office, 2011; </w:t>
      </w:r>
      <w:r w:rsidR="00E104D9" w:rsidRPr="00566C1B">
        <w:rPr>
          <w:rFonts w:ascii="Times New Roman" w:hAnsi="Times New Roman" w:cs="Times New Roman"/>
          <w:sz w:val="24"/>
          <w:szCs w:val="24"/>
        </w:rPr>
        <w:t xml:space="preserve">Senior et al, 2011; </w:t>
      </w:r>
      <w:r w:rsidR="004947D0" w:rsidRPr="00566C1B">
        <w:rPr>
          <w:rFonts w:ascii="Times New Roman" w:hAnsi="Times New Roman" w:cs="Times New Roman"/>
          <w:sz w:val="24"/>
          <w:szCs w:val="24"/>
        </w:rPr>
        <w:t>Criminal Justice Joint Inspection, 2014)</w:t>
      </w:r>
      <w:r w:rsidR="000A277A" w:rsidRPr="00566C1B">
        <w:rPr>
          <w:rFonts w:ascii="Times New Roman" w:eastAsia="Times New Roman" w:hAnsi="Times New Roman" w:cs="Times New Roman"/>
          <w:sz w:val="24"/>
          <w:szCs w:val="24"/>
        </w:rPr>
        <w:t>.</w:t>
      </w:r>
      <w:r w:rsidR="00E05872" w:rsidRPr="00566C1B">
        <w:rPr>
          <w:rFonts w:ascii="Times New Roman" w:eastAsia="Times New Roman" w:hAnsi="Times New Roman" w:cs="Times New Roman"/>
          <w:sz w:val="24"/>
          <w:szCs w:val="24"/>
        </w:rPr>
        <w:t xml:space="preserve"> </w:t>
      </w:r>
      <w:r w:rsidR="002A413A" w:rsidRPr="00566C1B">
        <w:rPr>
          <w:rFonts w:ascii="Times New Roman" w:eastAsia="Times New Roman" w:hAnsi="Times New Roman" w:cs="Times New Roman"/>
          <w:sz w:val="24"/>
          <w:szCs w:val="24"/>
        </w:rPr>
        <w:t xml:space="preserve">Findings from the evaluation of the NE IOM-MH service </w:t>
      </w:r>
      <w:r w:rsidR="00CC0EEC" w:rsidRPr="00566C1B">
        <w:rPr>
          <w:rFonts w:ascii="Times New Roman" w:eastAsia="Times New Roman" w:hAnsi="Times New Roman" w:cs="Times New Roman"/>
          <w:sz w:val="24"/>
          <w:szCs w:val="24"/>
        </w:rPr>
        <w:t xml:space="preserve">point to the problems facing </w:t>
      </w:r>
      <w:r w:rsidR="008A6BB2" w:rsidRPr="00566C1B">
        <w:rPr>
          <w:rFonts w:ascii="Times New Roman" w:eastAsia="Times New Roman" w:hAnsi="Times New Roman" w:cs="Times New Roman"/>
          <w:sz w:val="24"/>
          <w:szCs w:val="24"/>
        </w:rPr>
        <w:t xml:space="preserve">the </w:t>
      </w:r>
      <w:r w:rsidR="00CC0EEC" w:rsidRPr="00566C1B">
        <w:rPr>
          <w:rFonts w:ascii="Times New Roman" w:eastAsia="Times New Roman" w:hAnsi="Times New Roman" w:cs="Times New Roman"/>
          <w:sz w:val="24"/>
          <w:szCs w:val="24"/>
        </w:rPr>
        <w:t xml:space="preserve">IOM teams prior to </w:t>
      </w:r>
      <w:r w:rsidR="008A6BB2" w:rsidRPr="00566C1B">
        <w:rPr>
          <w:rFonts w:ascii="Times New Roman" w:eastAsia="Times New Roman" w:hAnsi="Times New Roman" w:cs="Times New Roman"/>
          <w:sz w:val="24"/>
          <w:szCs w:val="24"/>
        </w:rPr>
        <w:t>the input of the MH nurses</w:t>
      </w:r>
      <w:r w:rsidR="00720C63" w:rsidRPr="00566C1B">
        <w:rPr>
          <w:rFonts w:ascii="Times New Roman" w:eastAsia="Times New Roman" w:hAnsi="Times New Roman" w:cs="Times New Roman"/>
          <w:sz w:val="24"/>
          <w:szCs w:val="24"/>
        </w:rPr>
        <w:t>, when they had to rely on these unspecified ‘partnerships’ or ‘relationships’ or ‘links’ with health,</w:t>
      </w:r>
      <w:r w:rsidR="008A6BB2" w:rsidRPr="00566C1B">
        <w:rPr>
          <w:rFonts w:ascii="Times New Roman" w:eastAsia="Times New Roman" w:hAnsi="Times New Roman" w:cs="Times New Roman"/>
          <w:sz w:val="24"/>
          <w:szCs w:val="24"/>
        </w:rPr>
        <w:t xml:space="preserve"> including </w:t>
      </w:r>
      <w:r w:rsidR="008A6BB2" w:rsidRPr="00566C1B">
        <w:rPr>
          <w:rFonts w:ascii="Times New Roman" w:hAnsi="Times New Roman" w:cs="Times New Roman"/>
          <w:sz w:val="24"/>
          <w:szCs w:val="24"/>
        </w:rPr>
        <w:t xml:space="preserve">lack of interagency cooperation and communication, and an unwillingness to intervene or offer a timely service. </w:t>
      </w:r>
      <w:r w:rsidR="00542BDD" w:rsidRPr="00566C1B">
        <w:rPr>
          <w:rFonts w:ascii="Times New Roman" w:hAnsi="Times New Roman" w:cs="Times New Roman"/>
          <w:sz w:val="24"/>
          <w:szCs w:val="24"/>
        </w:rPr>
        <w:t>Although some problems</w:t>
      </w:r>
      <w:r w:rsidR="00E518EC" w:rsidRPr="00566C1B">
        <w:rPr>
          <w:rFonts w:ascii="Times New Roman" w:hAnsi="Times New Roman" w:cs="Times New Roman"/>
          <w:sz w:val="24"/>
          <w:szCs w:val="24"/>
        </w:rPr>
        <w:t xml:space="preserve"> with access and retention</w:t>
      </w:r>
      <w:r w:rsidR="00542BDD" w:rsidRPr="00566C1B">
        <w:rPr>
          <w:rFonts w:ascii="Times New Roman" w:hAnsi="Times New Roman" w:cs="Times New Roman"/>
          <w:sz w:val="24"/>
          <w:szCs w:val="24"/>
        </w:rPr>
        <w:t xml:space="preserve"> persist, having a MH nurse as an integral part of the IOM team has </w:t>
      </w:r>
      <w:r w:rsidR="00185C71" w:rsidRPr="00566C1B">
        <w:rPr>
          <w:rFonts w:ascii="Times New Roman" w:hAnsi="Times New Roman" w:cs="Times New Roman"/>
          <w:sz w:val="24"/>
          <w:szCs w:val="24"/>
        </w:rPr>
        <w:t>introduced</w:t>
      </w:r>
      <w:r w:rsidR="00E518EC" w:rsidRPr="00566C1B">
        <w:rPr>
          <w:rFonts w:ascii="Times New Roman" w:hAnsi="Times New Roman" w:cs="Times New Roman"/>
          <w:sz w:val="24"/>
          <w:szCs w:val="24"/>
        </w:rPr>
        <w:t xml:space="preserve"> many benefits including </w:t>
      </w:r>
      <w:r w:rsidR="00E05872" w:rsidRPr="00566C1B">
        <w:rPr>
          <w:rFonts w:ascii="Times New Roman" w:hAnsi="Times New Roman" w:cs="Times New Roman"/>
          <w:sz w:val="24"/>
          <w:szCs w:val="24"/>
        </w:rPr>
        <w:t>overcoming barriers</w:t>
      </w:r>
      <w:r w:rsidR="00547D65" w:rsidRPr="00566C1B">
        <w:rPr>
          <w:rFonts w:ascii="Times New Roman" w:hAnsi="Times New Roman" w:cs="Times New Roman"/>
          <w:sz w:val="24"/>
          <w:szCs w:val="24"/>
        </w:rPr>
        <w:t xml:space="preserve"> between health professionals and their colleagues</w:t>
      </w:r>
      <w:r w:rsidR="00E05872" w:rsidRPr="00566C1B">
        <w:rPr>
          <w:rFonts w:ascii="Times New Roman" w:hAnsi="Times New Roman" w:cs="Times New Roman"/>
          <w:sz w:val="24"/>
          <w:szCs w:val="24"/>
        </w:rPr>
        <w:t>, strengthening team cohesion</w:t>
      </w:r>
      <w:r w:rsidR="00D76565" w:rsidRPr="00566C1B">
        <w:rPr>
          <w:rFonts w:ascii="Times New Roman" w:hAnsi="Times New Roman" w:cs="Times New Roman"/>
          <w:sz w:val="24"/>
          <w:szCs w:val="24"/>
        </w:rPr>
        <w:t>,</w:t>
      </w:r>
      <w:r w:rsidR="00E05872" w:rsidRPr="00566C1B">
        <w:rPr>
          <w:rFonts w:ascii="Times New Roman" w:hAnsi="Times New Roman" w:cs="Times New Roman"/>
          <w:sz w:val="24"/>
          <w:szCs w:val="24"/>
        </w:rPr>
        <w:t xml:space="preserve"> </w:t>
      </w:r>
      <w:r w:rsidR="00D76565" w:rsidRPr="00566C1B">
        <w:rPr>
          <w:rFonts w:ascii="Times New Roman" w:hAnsi="Times New Roman" w:cs="Times New Roman"/>
          <w:sz w:val="24"/>
          <w:szCs w:val="24"/>
        </w:rPr>
        <w:t xml:space="preserve">and </w:t>
      </w:r>
      <w:r w:rsidR="00E518EC" w:rsidRPr="00566C1B">
        <w:rPr>
          <w:rFonts w:ascii="Times New Roman" w:hAnsi="Times New Roman" w:cs="Times New Roman"/>
          <w:sz w:val="24"/>
          <w:szCs w:val="24"/>
        </w:rPr>
        <w:t>improvements in referral pathways and client engagement.</w:t>
      </w:r>
    </w:p>
    <w:p w:rsidR="00C9195D" w:rsidRPr="00566C1B" w:rsidRDefault="00F3502E"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The current UK Coalition Government’s ‘Rehabilitation Revolution’ described in </w:t>
      </w:r>
      <w:r w:rsidR="002A0FD7" w:rsidRPr="00566C1B">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Transforming Rehabilitation: A Strategy for Reform</w:t>
      </w:r>
      <w:r w:rsidR="002A0FD7" w:rsidRPr="00566C1B">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 xml:space="preserve"> (</w:t>
      </w:r>
      <w:r w:rsidR="0046745A" w:rsidRPr="00566C1B">
        <w:rPr>
          <w:rFonts w:ascii="Times New Roman" w:hAnsi="Times New Roman" w:cs="Times New Roman"/>
          <w:sz w:val="24"/>
          <w:szCs w:val="24"/>
        </w:rPr>
        <w:t>Ministry of Justice</w:t>
      </w:r>
      <w:r w:rsidRPr="00566C1B">
        <w:rPr>
          <w:rFonts w:ascii="Times New Roman" w:eastAsia="Times New Roman" w:hAnsi="Times New Roman" w:cs="Times New Roman"/>
          <w:sz w:val="24"/>
          <w:szCs w:val="24"/>
        </w:rPr>
        <w:t>, 2013</w:t>
      </w:r>
      <w:r w:rsidR="0046745A" w:rsidRPr="00566C1B">
        <w:rPr>
          <w:rFonts w:ascii="Times New Roman" w:eastAsia="Times New Roman" w:hAnsi="Times New Roman" w:cs="Times New Roman"/>
          <w:sz w:val="24"/>
          <w:szCs w:val="24"/>
        </w:rPr>
        <w:t>a</w:t>
      </w:r>
      <w:r w:rsidRPr="00566C1B">
        <w:rPr>
          <w:rFonts w:ascii="Times New Roman" w:eastAsia="Times New Roman" w:hAnsi="Times New Roman" w:cs="Times New Roman"/>
          <w:sz w:val="24"/>
          <w:szCs w:val="24"/>
        </w:rPr>
        <w:t>) aims to drive down reoffending rates by focusing on “the broader life management issues that often lead offenders back to crime” (p.6), including mental health problems and substance misuse.</w:t>
      </w:r>
      <w:r w:rsidR="00834300" w:rsidRPr="00566C1B">
        <w:rPr>
          <w:rFonts w:ascii="Times New Roman" w:eastAsia="Times New Roman" w:hAnsi="Times New Roman" w:cs="Times New Roman"/>
          <w:sz w:val="24"/>
          <w:szCs w:val="24"/>
        </w:rPr>
        <w:t xml:space="preserve"> Attention is </w:t>
      </w:r>
      <w:r w:rsidR="00834300" w:rsidRPr="00566C1B">
        <w:rPr>
          <w:rFonts w:ascii="Times New Roman" w:hAnsi="Times New Roman" w:cs="Times New Roman"/>
          <w:sz w:val="24"/>
          <w:szCs w:val="24"/>
        </w:rPr>
        <w:t>given</w:t>
      </w:r>
      <w:r w:rsidR="00834300" w:rsidRPr="00566C1B">
        <w:rPr>
          <w:rFonts w:ascii="Times New Roman" w:eastAsia="Times New Roman" w:hAnsi="Times New Roman" w:cs="Times New Roman"/>
          <w:sz w:val="24"/>
          <w:szCs w:val="24"/>
        </w:rPr>
        <w:t xml:space="preserve"> to the </w:t>
      </w:r>
      <w:r w:rsidR="009A69BC" w:rsidRPr="00566C1B">
        <w:rPr>
          <w:rFonts w:ascii="Times New Roman" w:eastAsia="Times New Roman" w:hAnsi="Times New Roman" w:cs="Times New Roman"/>
          <w:sz w:val="24"/>
          <w:szCs w:val="24"/>
        </w:rPr>
        <w:t xml:space="preserve">good </w:t>
      </w:r>
      <w:r w:rsidR="00834300" w:rsidRPr="00566C1B">
        <w:rPr>
          <w:rFonts w:ascii="Times New Roman" w:eastAsia="Times New Roman" w:hAnsi="Times New Roman" w:cs="Times New Roman"/>
          <w:sz w:val="24"/>
          <w:szCs w:val="24"/>
        </w:rPr>
        <w:t>work of IOM services</w:t>
      </w:r>
      <w:r w:rsidR="009A69BC" w:rsidRPr="00566C1B">
        <w:rPr>
          <w:rFonts w:ascii="Times New Roman" w:eastAsia="Times New Roman" w:hAnsi="Times New Roman" w:cs="Times New Roman"/>
          <w:sz w:val="24"/>
          <w:szCs w:val="24"/>
        </w:rPr>
        <w:t xml:space="preserve"> who work together to manage offenders in the most effective way and whose “dedication and pooled expertise…</w:t>
      </w:r>
      <w:r w:rsidR="00834300" w:rsidRPr="00566C1B">
        <w:rPr>
          <w:rFonts w:ascii="Times New Roman" w:eastAsia="Times New Roman" w:hAnsi="Times New Roman" w:cs="Times New Roman"/>
          <w:sz w:val="24"/>
          <w:szCs w:val="24"/>
        </w:rPr>
        <w:t>has served to control the impact of the worst offenders in local areas</w:t>
      </w:r>
      <w:r w:rsidR="009A69BC" w:rsidRPr="00566C1B">
        <w:rPr>
          <w:rFonts w:ascii="Times New Roman" w:eastAsia="Times New Roman" w:hAnsi="Times New Roman" w:cs="Times New Roman"/>
          <w:sz w:val="24"/>
          <w:szCs w:val="24"/>
        </w:rPr>
        <w:t>” (p.29)</w:t>
      </w:r>
      <w:r w:rsidR="00834300" w:rsidRPr="00566C1B">
        <w:rPr>
          <w:rFonts w:ascii="Times New Roman" w:eastAsia="Times New Roman" w:hAnsi="Times New Roman" w:cs="Times New Roman"/>
          <w:sz w:val="24"/>
          <w:szCs w:val="24"/>
        </w:rPr>
        <w:t xml:space="preserve">. </w:t>
      </w:r>
      <w:r w:rsidR="00251B5C" w:rsidRPr="00566C1B">
        <w:rPr>
          <w:rFonts w:ascii="Times New Roman" w:eastAsia="Times New Roman" w:hAnsi="Times New Roman" w:cs="Times New Roman"/>
          <w:sz w:val="24"/>
          <w:szCs w:val="24"/>
        </w:rPr>
        <w:t xml:space="preserve">However whilst the need to </w:t>
      </w:r>
      <w:r w:rsidR="00834300" w:rsidRPr="00566C1B">
        <w:rPr>
          <w:rFonts w:ascii="Times New Roman" w:eastAsia="Times New Roman" w:hAnsi="Times New Roman" w:cs="Times New Roman"/>
          <w:sz w:val="24"/>
          <w:szCs w:val="24"/>
        </w:rPr>
        <w:t>work with other local partners</w:t>
      </w:r>
      <w:r w:rsidR="00251B5C" w:rsidRPr="00566C1B">
        <w:rPr>
          <w:rFonts w:ascii="Times New Roman" w:eastAsia="Times New Roman" w:hAnsi="Times New Roman" w:cs="Times New Roman"/>
          <w:sz w:val="24"/>
          <w:szCs w:val="24"/>
        </w:rPr>
        <w:t xml:space="preserve"> to sustain and develop networks is </w:t>
      </w:r>
      <w:r w:rsidR="000741A9" w:rsidRPr="00566C1B">
        <w:rPr>
          <w:rFonts w:ascii="Times New Roman" w:eastAsia="Times New Roman" w:hAnsi="Times New Roman" w:cs="Times New Roman"/>
          <w:sz w:val="24"/>
          <w:szCs w:val="24"/>
        </w:rPr>
        <w:t>recognised</w:t>
      </w:r>
      <w:r w:rsidR="0004038B" w:rsidRPr="00566C1B">
        <w:rPr>
          <w:rFonts w:ascii="Times New Roman" w:eastAsia="Times New Roman" w:hAnsi="Times New Roman" w:cs="Times New Roman"/>
          <w:sz w:val="24"/>
          <w:szCs w:val="24"/>
        </w:rPr>
        <w:t xml:space="preserve">, including </w:t>
      </w:r>
      <w:r w:rsidR="00834300" w:rsidRPr="00566C1B">
        <w:rPr>
          <w:rFonts w:ascii="Times New Roman" w:eastAsia="Times New Roman" w:hAnsi="Times New Roman" w:cs="Times New Roman"/>
          <w:sz w:val="24"/>
          <w:szCs w:val="24"/>
        </w:rPr>
        <w:t>Community Safety Partnerships, safeguarding boards and Youth Offending Teams</w:t>
      </w:r>
      <w:r w:rsidR="0004038B" w:rsidRPr="00566C1B">
        <w:rPr>
          <w:rFonts w:ascii="Times New Roman" w:eastAsia="Times New Roman" w:hAnsi="Times New Roman" w:cs="Times New Roman"/>
          <w:sz w:val="24"/>
          <w:szCs w:val="24"/>
        </w:rPr>
        <w:t xml:space="preserve">, no specific reference </w:t>
      </w:r>
      <w:r w:rsidR="00717FFE" w:rsidRPr="00566C1B">
        <w:rPr>
          <w:rFonts w:ascii="Times New Roman" w:eastAsia="Times New Roman" w:hAnsi="Times New Roman" w:cs="Times New Roman"/>
          <w:sz w:val="24"/>
          <w:szCs w:val="24"/>
        </w:rPr>
        <w:t xml:space="preserve">is made to mental health </w:t>
      </w:r>
      <w:r w:rsidR="002A0FD7" w:rsidRPr="00566C1B">
        <w:rPr>
          <w:rFonts w:ascii="Times New Roman" w:eastAsia="Times New Roman" w:hAnsi="Times New Roman" w:cs="Times New Roman"/>
          <w:sz w:val="24"/>
          <w:szCs w:val="24"/>
        </w:rPr>
        <w:t xml:space="preserve">service </w:t>
      </w:r>
      <w:r w:rsidR="00717FFE" w:rsidRPr="00566C1B">
        <w:rPr>
          <w:rFonts w:ascii="Times New Roman" w:eastAsia="Times New Roman" w:hAnsi="Times New Roman" w:cs="Times New Roman"/>
          <w:sz w:val="24"/>
          <w:szCs w:val="24"/>
        </w:rPr>
        <w:t>input.</w:t>
      </w:r>
    </w:p>
    <w:p w:rsidR="002A0FD7" w:rsidRPr="00566C1B" w:rsidRDefault="002A0FD7"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lastRenderedPageBreak/>
        <w:t>Under the new arrangements changes to the Probation Service means that IOM will become the responsibility of new</w:t>
      </w:r>
      <w:r w:rsidR="0076786E">
        <w:rPr>
          <w:rFonts w:ascii="Times New Roman" w:eastAsia="Times New Roman" w:hAnsi="Times New Roman" w:cs="Times New Roman"/>
          <w:sz w:val="24"/>
          <w:szCs w:val="24"/>
        </w:rPr>
        <w:t>ly</w:t>
      </w:r>
      <w:r w:rsidRPr="00566C1B">
        <w:rPr>
          <w:rFonts w:ascii="Times New Roman" w:eastAsia="Times New Roman" w:hAnsi="Times New Roman" w:cs="Times New Roman"/>
          <w:sz w:val="24"/>
          <w:szCs w:val="24"/>
        </w:rPr>
        <w:t xml:space="preserve"> commissioned providers</w:t>
      </w:r>
      <w:r w:rsidR="001E3172" w:rsidRPr="00566C1B">
        <w:rPr>
          <w:rFonts w:ascii="Times New Roman" w:eastAsia="Times New Roman" w:hAnsi="Times New Roman" w:cs="Times New Roman"/>
          <w:sz w:val="24"/>
          <w:szCs w:val="24"/>
        </w:rPr>
        <w:t xml:space="preserve"> (35 Probation Trusts will be replaced by 21 'Community Rehabilitation Companies' (CRCs))</w:t>
      </w:r>
      <w:r w:rsidRPr="00566C1B">
        <w:rPr>
          <w:rFonts w:ascii="Times New Roman" w:eastAsia="Times New Roman" w:hAnsi="Times New Roman" w:cs="Times New Roman"/>
          <w:sz w:val="24"/>
          <w:szCs w:val="24"/>
        </w:rPr>
        <w:t>. The strategy suggests:</w:t>
      </w:r>
    </w:p>
    <w:p w:rsidR="002A0FD7" w:rsidRPr="00566C1B" w:rsidRDefault="002A0FD7" w:rsidP="00566C1B">
      <w:pPr>
        <w:spacing w:after="240" w:line="480" w:lineRule="auto"/>
        <w:ind w:left="720"/>
        <w:jc w:val="both"/>
        <w:rPr>
          <w:rFonts w:ascii="Times New Roman" w:eastAsia="Times New Roman" w:hAnsi="Times New Roman" w:cs="Times New Roman"/>
          <w:sz w:val="24"/>
          <w:szCs w:val="24"/>
        </w:rPr>
      </w:pPr>
      <w:r w:rsidRPr="00566C1B">
        <w:rPr>
          <w:rFonts w:ascii="Times New Roman" w:eastAsia="Times New Roman" w:hAnsi="Times New Roman" w:cs="Times New Roman"/>
          <w:i/>
          <w:sz w:val="24"/>
          <w:szCs w:val="24"/>
        </w:rPr>
        <w:t xml:space="preserve">“It will be in providers’ interests to work with other partners [including IOM arrangements] to achieve the best results and our payment mechanism, which will reward reductions in reoffending, will incentivise them to do so” </w:t>
      </w:r>
      <w:r w:rsidR="00DB3BAD" w:rsidRPr="00566C1B">
        <w:rPr>
          <w:rFonts w:ascii="Times New Roman" w:hAnsi="Times New Roman" w:cs="Times New Roman"/>
          <w:sz w:val="24"/>
          <w:szCs w:val="24"/>
        </w:rPr>
        <w:t>(p.30),</w:t>
      </w:r>
      <w:r w:rsidRPr="00566C1B">
        <w:rPr>
          <w:rFonts w:ascii="Times New Roman" w:eastAsia="Times New Roman" w:hAnsi="Times New Roman" w:cs="Times New Roman"/>
          <w:sz w:val="24"/>
          <w:szCs w:val="24"/>
        </w:rPr>
        <w:t xml:space="preserve"> </w:t>
      </w:r>
    </w:p>
    <w:p w:rsidR="002A0FD7" w:rsidRPr="00566C1B" w:rsidRDefault="002A0FD7"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although the built-in “flexibility to do what works” (p.8) means that it is not yet clear how and in what format IOM teams will continue, or what</w:t>
      </w:r>
      <w:r w:rsidR="00645E5E" w:rsidRPr="00566C1B">
        <w:rPr>
          <w:rFonts w:ascii="Times New Roman" w:eastAsia="Times New Roman" w:hAnsi="Times New Roman" w:cs="Times New Roman"/>
          <w:sz w:val="24"/>
          <w:szCs w:val="24"/>
        </w:rPr>
        <w:t>, if any,</w:t>
      </w:r>
      <w:r w:rsidRPr="00566C1B">
        <w:rPr>
          <w:rFonts w:ascii="Times New Roman" w:eastAsia="Times New Roman" w:hAnsi="Times New Roman" w:cs="Times New Roman"/>
          <w:sz w:val="24"/>
          <w:szCs w:val="24"/>
        </w:rPr>
        <w:t xml:space="preserve"> role mental health services will have.</w:t>
      </w:r>
    </w:p>
    <w:p w:rsidR="001E3172" w:rsidRPr="00566C1B" w:rsidRDefault="00405E80" w:rsidP="00566C1B">
      <w:pPr>
        <w:spacing w:after="240" w:line="480" w:lineRule="auto"/>
        <w:jc w:val="both"/>
        <w:rPr>
          <w:rFonts w:ascii="Times New Roman" w:hAnsi="Times New Roman" w:cs="Times New Roman"/>
          <w:sz w:val="24"/>
          <w:szCs w:val="24"/>
        </w:rPr>
      </w:pPr>
      <w:r w:rsidRPr="00566C1B">
        <w:rPr>
          <w:rFonts w:ascii="Times New Roman" w:hAnsi="Times New Roman" w:cs="Times New Roman"/>
          <w:sz w:val="24"/>
          <w:szCs w:val="24"/>
        </w:rPr>
        <w:t>According to Wong (2013) there is a presumption that the CRC contract holders will want to maintain IOM in some form, in particular given the steer to do so within the Target Operating Model documentation and the financial incentive to reduce re-offending built into the payment structure for the CRCs (Ministry of Justice</w:t>
      </w:r>
      <w:r w:rsidR="0046745A" w:rsidRPr="00566C1B">
        <w:rPr>
          <w:rFonts w:ascii="Times New Roman" w:hAnsi="Times New Roman" w:cs="Times New Roman"/>
          <w:sz w:val="24"/>
          <w:szCs w:val="24"/>
        </w:rPr>
        <w:t>,</w:t>
      </w:r>
      <w:r w:rsidRPr="00566C1B">
        <w:rPr>
          <w:rFonts w:ascii="Times New Roman" w:hAnsi="Times New Roman" w:cs="Times New Roman"/>
          <w:sz w:val="24"/>
          <w:szCs w:val="24"/>
        </w:rPr>
        <w:t xml:space="preserve"> 2013</w:t>
      </w:r>
      <w:r w:rsidR="00537CAB" w:rsidRPr="00566C1B">
        <w:rPr>
          <w:rFonts w:ascii="Times New Roman" w:hAnsi="Times New Roman" w:cs="Times New Roman"/>
          <w:sz w:val="24"/>
          <w:szCs w:val="24"/>
        </w:rPr>
        <w:t>b</w:t>
      </w:r>
      <w:r w:rsidRPr="00566C1B">
        <w:rPr>
          <w:rFonts w:ascii="Times New Roman" w:hAnsi="Times New Roman" w:cs="Times New Roman"/>
          <w:sz w:val="24"/>
          <w:szCs w:val="24"/>
        </w:rPr>
        <w:t>). However, there</w:t>
      </w:r>
      <w:r w:rsidR="00F70E61" w:rsidRPr="00566C1B">
        <w:rPr>
          <w:rFonts w:ascii="Times New Roman" w:hAnsi="Times New Roman" w:cs="Times New Roman"/>
          <w:sz w:val="24"/>
          <w:szCs w:val="24"/>
        </w:rPr>
        <w:t xml:space="preserve"> are risks associated with this including: reduced investment, </w:t>
      </w:r>
      <w:r w:rsidR="00C47E73" w:rsidRPr="00566C1B">
        <w:rPr>
          <w:rFonts w:ascii="Times New Roman" w:hAnsi="Times New Roman" w:cs="Times New Roman"/>
          <w:sz w:val="24"/>
          <w:szCs w:val="24"/>
        </w:rPr>
        <w:t xml:space="preserve">added complexity of the information sharing arrangements for offenders arising from the separation between the CRC and National Probation Service, and </w:t>
      </w:r>
      <w:r w:rsidR="00F70E61" w:rsidRPr="00566C1B">
        <w:rPr>
          <w:rFonts w:ascii="Times New Roman" w:hAnsi="Times New Roman" w:cs="Times New Roman"/>
          <w:sz w:val="24"/>
          <w:szCs w:val="24"/>
        </w:rPr>
        <w:t>disruption to cooperation between local agencies</w:t>
      </w:r>
      <w:r w:rsidR="003620F3" w:rsidRPr="00566C1B">
        <w:rPr>
          <w:rFonts w:ascii="Times New Roman" w:hAnsi="Times New Roman" w:cs="Times New Roman"/>
          <w:sz w:val="24"/>
          <w:szCs w:val="24"/>
        </w:rPr>
        <w:t xml:space="preserve"> (e.g. because of the introduction of competition between successful and unsuccessful bidders)</w:t>
      </w:r>
      <w:r w:rsidR="00F70E61" w:rsidRPr="00566C1B">
        <w:rPr>
          <w:rFonts w:ascii="Times New Roman" w:hAnsi="Times New Roman" w:cs="Times New Roman"/>
          <w:sz w:val="24"/>
          <w:szCs w:val="24"/>
        </w:rPr>
        <w:t>:</w:t>
      </w:r>
    </w:p>
    <w:p w:rsidR="00F70E61" w:rsidRPr="00566C1B" w:rsidRDefault="00F70E61" w:rsidP="00566C1B">
      <w:pPr>
        <w:spacing w:after="240" w:line="480" w:lineRule="auto"/>
        <w:ind w:left="720"/>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w:t>
      </w:r>
      <w:proofErr w:type="gramStart"/>
      <w:r w:rsidRPr="00566C1B">
        <w:rPr>
          <w:rFonts w:ascii="Times New Roman" w:eastAsia="Times New Roman" w:hAnsi="Times New Roman" w:cs="Times New Roman"/>
          <w:i/>
          <w:sz w:val="24"/>
          <w:szCs w:val="24"/>
        </w:rPr>
        <w:t>cooperativeness</w:t>
      </w:r>
      <w:proofErr w:type="gramEnd"/>
      <w:r w:rsidRPr="00566C1B">
        <w:rPr>
          <w:rFonts w:ascii="Times New Roman" w:eastAsia="Times New Roman" w:hAnsi="Times New Roman" w:cs="Times New Roman"/>
          <w:i/>
          <w:sz w:val="24"/>
          <w:szCs w:val="24"/>
        </w:rPr>
        <w:t xml:space="preserve"> between agencies and individuals is a defining element of IOM. Co-operation between local agencies following the bidding process for the CRC contracts, during and after the implementation of Transforming Rehabilitation has to some extent been presumed. Arguably, this should not be taken for granted. This cooperativeness may be disrupted by Transforming Rehabilitation.” </w:t>
      </w:r>
      <w:r w:rsidRPr="004461E4">
        <w:rPr>
          <w:rFonts w:ascii="Times New Roman" w:eastAsia="Times New Roman" w:hAnsi="Times New Roman" w:cs="Times New Roman"/>
          <w:sz w:val="24"/>
          <w:szCs w:val="24"/>
        </w:rPr>
        <w:t>(Wong, 2013, p77)</w:t>
      </w:r>
    </w:p>
    <w:p w:rsidR="000722AD" w:rsidRPr="00566C1B" w:rsidRDefault="000722AD" w:rsidP="00566C1B">
      <w:pPr>
        <w:spacing w:after="240" w:line="480" w:lineRule="auto"/>
        <w:jc w:val="both"/>
        <w:rPr>
          <w:rFonts w:ascii="Times New Roman" w:eastAsia="Times New Roman" w:hAnsi="Times New Roman" w:cs="Times New Roman"/>
          <w:sz w:val="24"/>
          <w:szCs w:val="24"/>
          <w:highlight w:val="yellow"/>
        </w:rPr>
      </w:pPr>
      <w:r w:rsidRPr="00566C1B">
        <w:rPr>
          <w:rFonts w:ascii="Times New Roman" w:eastAsia="Times New Roman" w:hAnsi="Times New Roman" w:cs="Times New Roman"/>
          <w:sz w:val="24"/>
          <w:szCs w:val="24"/>
        </w:rPr>
        <w:lastRenderedPageBreak/>
        <w:t xml:space="preserve">Despite the focus of the </w:t>
      </w:r>
      <w:r w:rsidR="00233146" w:rsidRPr="00566C1B">
        <w:rPr>
          <w:rFonts w:ascii="Times New Roman" w:eastAsia="Times New Roman" w:hAnsi="Times New Roman" w:cs="Times New Roman"/>
          <w:sz w:val="24"/>
          <w:szCs w:val="24"/>
        </w:rPr>
        <w:t>DH</w:t>
      </w:r>
      <w:r w:rsidRPr="00566C1B">
        <w:rPr>
          <w:rFonts w:ascii="Times New Roman" w:eastAsia="Times New Roman" w:hAnsi="Times New Roman" w:cs="Times New Roman"/>
          <w:sz w:val="24"/>
          <w:szCs w:val="24"/>
        </w:rPr>
        <w:t xml:space="preserve"> and NHS England on CJLDS and the acknowledgement by Chris Grayling, Lord Chancellor </w:t>
      </w:r>
      <w:r w:rsidRPr="00566C1B">
        <w:rPr>
          <w:rFonts w:ascii="Times New Roman" w:hAnsi="Times New Roman" w:cs="Times New Roman"/>
          <w:sz w:val="24"/>
          <w:szCs w:val="24"/>
        </w:rPr>
        <w:t>and</w:t>
      </w:r>
      <w:r w:rsidRPr="00566C1B">
        <w:rPr>
          <w:rFonts w:ascii="Times New Roman" w:eastAsia="Times New Roman" w:hAnsi="Times New Roman" w:cs="Times New Roman"/>
          <w:sz w:val="24"/>
          <w:szCs w:val="24"/>
        </w:rPr>
        <w:t xml:space="preserve"> Secretary of State for Justice, in the ministerial foreword to </w:t>
      </w:r>
      <w:r w:rsidR="00233146" w:rsidRPr="00566C1B">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Transforming Rehabilitation</w:t>
      </w:r>
      <w:r w:rsidR="00233146" w:rsidRPr="00566C1B">
        <w:rPr>
          <w:rFonts w:ascii="Times New Roman" w:eastAsia="Times New Roman" w:hAnsi="Times New Roman" w:cs="Times New Roman"/>
          <w:sz w:val="24"/>
          <w:szCs w:val="24"/>
        </w:rPr>
        <w:t xml:space="preserve">’ </w:t>
      </w:r>
      <w:r w:rsidRPr="00566C1B">
        <w:rPr>
          <w:rFonts w:ascii="Times New Roman" w:eastAsia="Times New Roman" w:hAnsi="Times New Roman" w:cs="Times New Roman"/>
          <w:sz w:val="24"/>
          <w:szCs w:val="24"/>
        </w:rPr>
        <w:t>(</w:t>
      </w:r>
      <w:proofErr w:type="spellStart"/>
      <w:r w:rsidR="00611A81" w:rsidRPr="00566C1B">
        <w:rPr>
          <w:rFonts w:ascii="Times New Roman" w:eastAsia="Times New Roman" w:hAnsi="Times New Roman" w:cs="Times New Roman"/>
          <w:sz w:val="24"/>
          <w:szCs w:val="24"/>
        </w:rPr>
        <w:t>MoJ</w:t>
      </w:r>
      <w:proofErr w:type="spellEnd"/>
      <w:r w:rsidR="00611A81" w:rsidRPr="00566C1B">
        <w:rPr>
          <w:rFonts w:ascii="Times New Roman" w:eastAsia="Times New Roman" w:hAnsi="Times New Roman" w:cs="Times New Roman"/>
          <w:sz w:val="24"/>
          <w:szCs w:val="24"/>
        </w:rPr>
        <w:t xml:space="preserve">, </w:t>
      </w:r>
      <w:r w:rsidRPr="00566C1B">
        <w:rPr>
          <w:rFonts w:ascii="Times New Roman" w:eastAsia="Times New Roman" w:hAnsi="Times New Roman" w:cs="Times New Roman"/>
          <w:sz w:val="24"/>
          <w:szCs w:val="24"/>
        </w:rPr>
        <w:t>2013</w:t>
      </w:r>
      <w:r w:rsidR="0046745A" w:rsidRPr="00566C1B">
        <w:rPr>
          <w:rFonts w:ascii="Times New Roman" w:eastAsia="Times New Roman" w:hAnsi="Times New Roman" w:cs="Times New Roman"/>
          <w:sz w:val="24"/>
          <w:szCs w:val="24"/>
        </w:rPr>
        <w:t>a</w:t>
      </w:r>
      <w:r w:rsidRPr="00566C1B">
        <w:rPr>
          <w:rFonts w:ascii="Times New Roman" w:eastAsia="Times New Roman" w:hAnsi="Times New Roman" w:cs="Times New Roman"/>
          <w:sz w:val="24"/>
          <w:szCs w:val="24"/>
        </w:rPr>
        <w:t>):</w:t>
      </w:r>
    </w:p>
    <w:p w:rsidR="000722AD" w:rsidRPr="00566C1B" w:rsidRDefault="000722AD" w:rsidP="00566C1B">
      <w:pPr>
        <w:spacing w:after="240" w:line="480" w:lineRule="auto"/>
        <w:ind w:left="720"/>
        <w:jc w:val="both"/>
        <w:rPr>
          <w:rFonts w:ascii="Times New Roman" w:eastAsia="Times New Roman" w:hAnsi="Times New Roman" w:cs="Times New Roman"/>
          <w:i/>
          <w:sz w:val="24"/>
          <w:szCs w:val="24"/>
        </w:rPr>
      </w:pPr>
      <w:r w:rsidRPr="00566C1B">
        <w:rPr>
          <w:rFonts w:ascii="Times New Roman" w:eastAsia="Times New Roman" w:hAnsi="Times New Roman" w:cs="Times New Roman"/>
          <w:i/>
          <w:sz w:val="24"/>
          <w:szCs w:val="24"/>
        </w:rPr>
        <w:t>“nothing we do will work unless it is rooted in local partnerships and brings together the full range of support, be it in housing, employment advice, drug treatment or mental health services” (p.3)</w:t>
      </w:r>
      <w:r w:rsidR="00233146" w:rsidRPr="00566C1B">
        <w:rPr>
          <w:rFonts w:ascii="Times New Roman" w:eastAsia="Times New Roman" w:hAnsi="Times New Roman" w:cs="Times New Roman"/>
          <w:i/>
          <w:sz w:val="24"/>
          <w:szCs w:val="24"/>
        </w:rPr>
        <w:t>,</w:t>
      </w:r>
      <w:r w:rsidRPr="00566C1B">
        <w:rPr>
          <w:rFonts w:ascii="Times New Roman" w:eastAsia="Times New Roman" w:hAnsi="Times New Roman" w:cs="Times New Roman"/>
          <w:i/>
          <w:sz w:val="24"/>
          <w:szCs w:val="24"/>
        </w:rPr>
        <w:t xml:space="preserve">  </w:t>
      </w:r>
    </w:p>
    <w:p w:rsidR="00736B85" w:rsidRPr="00566C1B" w:rsidRDefault="000722AD" w:rsidP="00566C1B">
      <w:pPr>
        <w:spacing w:after="240" w:line="480" w:lineRule="auto"/>
        <w:jc w:val="both"/>
        <w:rPr>
          <w:rFonts w:ascii="Times New Roman" w:eastAsia="Times New Roman" w:hAnsi="Times New Roman" w:cs="Times New Roman"/>
          <w:sz w:val="24"/>
          <w:szCs w:val="24"/>
        </w:rPr>
      </w:pPr>
      <w:r w:rsidRPr="00566C1B">
        <w:rPr>
          <w:rFonts w:ascii="Times New Roman" w:eastAsia="Times New Roman" w:hAnsi="Times New Roman" w:cs="Times New Roman"/>
          <w:sz w:val="24"/>
          <w:szCs w:val="24"/>
        </w:rPr>
        <w:t xml:space="preserve">Government departments continue to miss the opportunities for a </w:t>
      </w:r>
      <w:r w:rsidR="00645E5E" w:rsidRPr="00566C1B">
        <w:rPr>
          <w:rFonts w:ascii="Times New Roman" w:eastAsia="Times New Roman" w:hAnsi="Times New Roman" w:cs="Times New Roman"/>
          <w:sz w:val="24"/>
          <w:szCs w:val="24"/>
        </w:rPr>
        <w:t xml:space="preserve">national </w:t>
      </w:r>
      <w:r w:rsidRPr="00566C1B">
        <w:rPr>
          <w:rFonts w:ascii="Times New Roman" w:eastAsia="Times New Roman" w:hAnsi="Times New Roman" w:cs="Times New Roman"/>
          <w:sz w:val="24"/>
          <w:szCs w:val="24"/>
        </w:rPr>
        <w:t>joined-up approach</w:t>
      </w:r>
      <w:r w:rsidR="00233146" w:rsidRPr="00566C1B">
        <w:rPr>
          <w:rFonts w:ascii="Times New Roman" w:eastAsia="Times New Roman" w:hAnsi="Times New Roman" w:cs="Times New Roman"/>
          <w:sz w:val="24"/>
          <w:szCs w:val="24"/>
        </w:rPr>
        <w:t xml:space="preserve"> to the management and support of offenders with multiple and complex needs</w:t>
      </w:r>
      <w:r w:rsidR="00DB3BAD" w:rsidRPr="00566C1B">
        <w:rPr>
          <w:rFonts w:ascii="Times New Roman" w:eastAsia="Times New Roman" w:hAnsi="Times New Roman" w:cs="Times New Roman"/>
          <w:sz w:val="24"/>
          <w:szCs w:val="24"/>
        </w:rPr>
        <w:t>.</w:t>
      </w:r>
      <w:r w:rsidR="00233146" w:rsidRPr="00566C1B">
        <w:rPr>
          <w:rFonts w:ascii="Times New Roman" w:eastAsia="Times New Roman" w:hAnsi="Times New Roman" w:cs="Times New Roman"/>
          <w:sz w:val="24"/>
          <w:szCs w:val="24"/>
        </w:rPr>
        <w:t xml:space="preserve"> </w:t>
      </w:r>
      <w:r w:rsidR="00606D00" w:rsidRPr="00566C1B">
        <w:rPr>
          <w:rFonts w:ascii="Times New Roman" w:eastAsia="Times New Roman" w:hAnsi="Times New Roman" w:cs="Times New Roman"/>
          <w:sz w:val="24"/>
          <w:szCs w:val="24"/>
        </w:rPr>
        <w:t xml:space="preserve">Co-location </w:t>
      </w:r>
      <w:r w:rsidR="00DB3BAD" w:rsidRPr="00566C1B">
        <w:rPr>
          <w:rFonts w:ascii="Times New Roman" w:eastAsia="Times New Roman" w:hAnsi="Times New Roman" w:cs="Times New Roman"/>
          <w:sz w:val="24"/>
          <w:szCs w:val="24"/>
        </w:rPr>
        <w:t xml:space="preserve">of MH nurses </w:t>
      </w:r>
      <w:r w:rsidR="00606D00" w:rsidRPr="00566C1B">
        <w:rPr>
          <w:rFonts w:ascii="Times New Roman" w:eastAsia="Times New Roman" w:hAnsi="Times New Roman" w:cs="Times New Roman"/>
          <w:sz w:val="24"/>
          <w:szCs w:val="24"/>
        </w:rPr>
        <w:t>has brought benefits, while not solving all problems, but these benefits are at risk from government changes which will make IOM the responsibility of new providers and does not specifically require them to co-operate with health services</w:t>
      </w:r>
      <w:r w:rsidR="00821A9B" w:rsidRPr="00566C1B">
        <w:rPr>
          <w:rFonts w:ascii="Times New Roman" w:eastAsia="Times New Roman" w:hAnsi="Times New Roman" w:cs="Times New Roman"/>
          <w:sz w:val="24"/>
          <w:szCs w:val="24"/>
        </w:rPr>
        <w:t>.</w:t>
      </w:r>
    </w:p>
    <w:p w:rsidR="00D84692" w:rsidRPr="00566C1B" w:rsidRDefault="00D84692" w:rsidP="00566C1B">
      <w:pPr>
        <w:spacing w:after="240" w:line="480" w:lineRule="auto"/>
        <w:rPr>
          <w:rFonts w:ascii="Times New Roman" w:hAnsi="Times New Roman" w:cs="Times New Roman"/>
          <w:b/>
          <w:sz w:val="24"/>
          <w:szCs w:val="24"/>
        </w:rPr>
      </w:pPr>
      <w:r w:rsidRPr="00566C1B">
        <w:rPr>
          <w:rFonts w:ascii="Times New Roman" w:hAnsi="Times New Roman" w:cs="Times New Roman"/>
          <w:b/>
          <w:sz w:val="24"/>
          <w:szCs w:val="24"/>
        </w:rPr>
        <w:br w:type="page"/>
      </w:r>
    </w:p>
    <w:p w:rsidR="002D2699" w:rsidRPr="00566C1B" w:rsidRDefault="002D2699" w:rsidP="00566C1B">
      <w:pPr>
        <w:spacing w:after="240" w:line="480" w:lineRule="auto"/>
        <w:jc w:val="both"/>
        <w:rPr>
          <w:rFonts w:ascii="Times New Roman" w:hAnsi="Times New Roman" w:cs="Times New Roman"/>
          <w:b/>
          <w:sz w:val="24"/>
          <w:szCs w:val="24"/>
        </w:rPr>
      </w:pPr>
      <w:r w:rsidRPr="00566C1B">
        <w:rPr>
          <w:rFonts w:ascii="Times New Roman" w:hAnsi="Times New Roman" w:cs="Times New Roman"/>
          <w:b/>
          <w:sz w:val="24"/>
          <w:szCs w:val="24"/>
        </w:rPr>
        <w:lastRenderedPageBreak/>
        <w:t>References</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Anderson, S</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(2011) Complex Responses – Understanding poor frontline responses to adults with multiple needs: A review of the literature and analysis of contributing factors.</w:t>
      </w:r>
      <w:proofErr w:type="gramEnd"/>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Revolving Doors Agency.</w:t>
      </w:r>
      <w:proofErr w:type="gramEnd"/>
      <w:r w:rsidRPr="00566C1B">
        <w:rPr>
          <w:rFonts w:ascii="Times New Roman" w:hAnsi="Times New Roman" w:cs="Times New Roman"/>
          <w:sz w:val="24"/>
          <w:szCs w:val="24"/>
        </w:rPr>
        <w:t xml:space="preserve"> </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Birmingham, L. (2003)</w:t>
      </w:r>
      <w:r w:rsidR="00D84692" w:rsidRPr="00566C1B">
        <w:rPr>
          <w:rFonts w:ascii="Times New Roman" w:hAnsi="Times New Roman" w:cs="Times New Roman"/>
          <w:sz w:val="24"/>
          <w:szCs w:val="24"/>
        </w:rPr>
        <w:t xml:space="preserve"> </w:t>
      </w:r>
      <w:proofErr w:type="gramStart"/>
      <w:r w:rsidR="00D84692" w:rsidRPr="00566C1B">
        <w:rPr>
          <w:rFonts w:ascii="Times New Roman" w:hAnsi="Times New Roman" w:cs="Times New Roman"/>
          <w:sz w:val="24"/>
          <w:szCs w:val="24"/>
        </w:rPr>
        <w:t>The</w:t>
      </w:r>
      <w:proofErr w:type="gramEnd"/>
      <w:r w:rsidR="00D84692" w:rsidRPr="00566C1B">
        <w:rPr>
          <w:rFonts w:ascii="Times New Roman" w:hAnsi="Times New Roman" w:cs="Times New Roman"/>
          <w:sz w:val="24"/>
          <w:szCs w:val="24"/>
        </w:rPr>
        <w:t xml:space="preserve"> mental health of prisoners</w:t>
      </w:r>
      <w:r w:rsidR="008C11B8">
        <w:rPr>
          <w:rFonts w:ascii="Times New Roman" w:hAnsi="Times New Roman" w:cs="Times New Roman"/>
          <w:sz w:val="24"/>
          <w:szCs w:val="24"/>
        </w:rPr>
        <w:t>.</w:t>
      </w:r>
      <w:r w:rsidR="00D84692" w:rsidRPr="00566C1B">
        <w:rPr>
          <w:rFonts w:ascii="Times New Roman" w:hAnsi="Times New Roman" w:cs="Times New Roman"/>
          <w:sz w:val="24"/>
          <w:szCs w:val="24"/>
        </w:rPr>
        <w:t xml:space="preserve"> Advances in Psychiatric Treatment</w:t>
      </w:r>
      <w:r w:rsidR="008C11B8">
        <w:rPr>
          <w:rFonts w:ascii="Times New Roman" w:hAnsi="Times New Roman" w:cs="Times New Roman"/>
          <w:sz w:val="24"/>
          <w:szCs w:val="24"/>
        </w:rPr>
        <w:t>,</w:t>
      </w:r>
      <w:r w:rsidR="00D84692" w:rsidRPr="00566C1B">
        <w:rPr>
          <w:rFonts w:ascii="Times New Roman" w:hAnsi="Times New Roman" w:cs="Times New Roman"/>
          <w:sz w:val="24"/>
          <w:szCs w:val="24"/>
        </w:rPr>
        <w:t xml:space="preserve"> Vol.9, pp.191–201.</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Bradley K. (2009) Lord Bradley's review of people with mental health problems or learning disabilities in the criminal justice system.</w:t>
      </w:r>
      <w:proofErr w:type="gramEnd"/>
      <w:r w:rsidRPr="00566C1B">
        <w:rPr>
          <w:rFonts w:ascii="Times New Roman" w:hAnsi="Times New Roman" w:cs="Times New Roman"/>
          <w:sz w:val="24"/>
          <w:szCs w:val="24"/>
        </w:rPr>
        <w:t xml:space="preserve"> London: DH </w:t>
      </w:r>
    </w:p>
    <w:p w:rsidR="0029570B" w:rsidRPr="00566C1B" w:rsidRDefault="0029570B"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Braun, V. and Clarke, V. (2006) Using thematic analysis in psychology.</w:t>
      </w:r>
      <w:proofErr w:type="gramEnd"/>
      <w:r w:rsidRPr="00566C1B">
        <w:rPr>
          <w:rFonts w:ascii="Times New Roman" w:hAnsi="Times New Roman" w:cs="Times New Roman"/>
          <w:sz w:val="24"/>
          <w:szCs w:val="24"/>
        </w:rPr>
        <w:t xml:space="preserve"> </w:t>
      </w:r>
      <w:r w:rsidRPr="00566C1B">
        <w:rPr>
          <w:rFonts w:ascii="Times New Roman" w:hAnsi="Times New Roman" w:cs="Times New Roman"/>
          <w:sz w:val="24"/>
          <w:szCs w:val="24"/>
        </w:rPr>
        <w:t>Qua</w:t>
      </w:r>
      <w:r w:rsidRPr="00566C1B">
        <w:rPr>
          <w:rFonts w:ascii="Times New Roman" w:hAnsi="Times New Roman" w:cs="Times New Roman"/>
          <w:sz w:val="24"/>
          <w:szCs w:val="24"/>
        </w:rPr>
        <w:t>litative Research in Psychology</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Vol.</w:t>
      </w:r>
      <w:r w:rsidRPr="00566C1B">
        <w:rPr>
          <w:rFonts w:ascii="Times New Roman" w:hAnsi="Times New Roman" w:cs="Times New Roman"/>
          <w:sz w:val="24"/>
          <w:szCs w:val="24"/>
        </w:rPr>
        <w:t>3(</w:t>
      </w:r>
      <w:proofErr w:type="gramEnd"/>
      <w:r w:rsidRPr="00566C1B">
        <w:rPr>
          <w:rFonts w:ascii="Times New Roman" w:hAnsi="Times New Roman" w:cs="Times New Roman"/>
          <w:sz w:val="24"/>
          <w:szCs w:val="24"/>
        </w:rPr>
        <w:t>2)</w:t>
      </w:r>
      <w:r w:rsidRPr="00566C1B">
        <w:rPr>
          <w:rFonts w:ascii="Times New Roman" w:hAnsi="Times New Roman" w:cs="Times New Roman"/>
          <w:sz w:val="24"/>
          <w:szCs w:val="24"/>
        </w:rPr>
        <w:t>,</w:t>
      </w:r>
      <w:r w:rsidRPr="00566C1B">
        <w:rPr>
          <w:rFonts w:ascii="Times New Roman" w:hAnsi="Times New Roman" w:cs="Times New Roman"/>
          <w:sz w:val="24"/>
          <w:szCs w:val="24"/>
        </w:rPr>
        <w:t xml:space="preserve"> pp.77-101.</w:t>
      </w:r>
    </w:p>
    <w:p w:rsidR="002F5A61" w:rsidRPr="00566C1B" w:rsidRDefault="002F5A61" w:rsidP="00566C1B">
      <w:pPr>
        <w:spacing w:after="240" w:line="360" w:lineRule="auto"/>
        <w:jc w:val="both"/>
        <w:rPr>
          <w:rFonts w:ascii="Times New Roman" w:hAnsi="Times New Roman" w:cs="Times New Roman"/>
          <w:sz w:val="24"/>
          <w:szCs w:val="24"/>
        </w:rPr>
      </w:pPr>
      <w:proofErr w:type="spellStart"/>
      <w:r w:rsidRPr="00566C1B">
        <w:rPr>
          <w:rFonts w:ascii="Times New Roman" w:hAnsi="Times New Roman" w:cs="Times New Roman"/>
          <w:sz w:val="24"/>
          <w:szCs w:val="24"/>
        </w:rPr>
        <w:t>Bryman</w:t>
      </w:r>
      <w:proofErr w:type="spellEnd"/>
      <w:r w:rsidRPr="00566C1B">
        <w:rPr>
          <w:rFonts w:ascii="Times New Roman" w:hAnsi="Times New Roman" w:cs="Times New Roman"/>
          <w:sz w:val="24"/>
          <w:szCs w:val="24"/>
        </w:rPr>
        <w:t xml:space="preserve">, A. (2004) Social Research Methods (2 </w:t>
      </w:r>
      <w:proofErr w:type="gramStart"/>
      <w:r w:rsidRPr="00566C1B">
        <w:rPr>
          <w:rFonts w:ascii="Times New Roman" w:hAnsi="Times New Roman" w:cs="Times New Roman"/>
          <w:sz w:val="24"/>
          <w:szCs w:val="24"/>
        </w:rPr>
        <w:t>ed</w:t>
      </w:r>
      <w:proofErr w:type="gramEnd"/>
      <w:r w:rsidRPr="00566C1B">
        <w:rPr>
          <w:rFonts w:ascii="Times New Roman" w:hAnsi="Times New Roman" w:cs="Times New Roman"/>
          <w:sz w:val="24"/>
          <w:szCs w:val="24"/>
        </w:rPr>
        <w:t>.). Oxford: Oxford University Press.</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Campbell S and Abbott S (2013) Same Old...the experiences of young offenders with mental health needs.</w:t>
      </w:r>
      <w:proofErr w:type="gramEnd"/>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Young Minds.</w:t>
      </w:r>
      <w:proofErr w:type="gramEnd"/>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Centre for Mental Health, Rethink and the Royal College of Psychiatrists (2011) Diversion: the business case for action.</w:t>
      </w:r>
    </w:p>
    <w:p w:rsidR="00643A6D" w:rsidRPr="00566C1B" w:rsidRDefault="00643A6D"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Centre for Mental Health (2012) Probation services and mental health. </w:t>
      </w:r>
      <w:proofErr w:type="gramStart"/>
      <w:r w:rsidRPr="00566C1B">
        <w:rPr>
          <w:rFonts w:ascii="Times New Roman" w:hAnsi="Times New Roman" w:cs="Times New Roman"/>
          <w:sz w:val="24"/>
          <w:szCs w:val="24"/>
        </w:rPr>
        <w:t>Briefing 45.</w:t>
      </w:r>
      <w:proofErr w:type="gramEnd"/>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Criminal Justice Joint Inspection (2014) A Joint Inspection of the Integrated Offender Management Approach by HM Inspectorate of Probation and HM Inspectorate of Constabulary.</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Dean, H. (2003) Re-conceptualising Welfare-To-Work for People with Multiple Problems and Needs</w:t>
      </w:r>
      <w:r w:rsidR="003916A1" w:rsidRPr="00566C1B">
        <w:rPr>
          <w:rFonts w:ascii="Times New Roman" w:hAnsi="Times New Roman" w:cs="Times New Roman"/>
          <w:sz w:val="24"/>
          <w:szCs w:val="24"/>
        </w:rPr>
        <w:t>.</w:t>
      </w:r>
      <w:proofErr w:type="gramEnd"/>
      <w:r w:rsidRPr="00566C1B">
        <w:rPr>
          <w:rFonts w:ascii="Times New Roman" w:hAnsi="Times New Roman" w:cs="Times New Roman"/>
          <w:sz w:val="24"/>
          <w:szCs w:val="24"/>
        </w:rPr>
        <w:t xml:space="preserve"> Journal of Social Policy, </w:t>
      </w:r>
      <w:proofErr w:type="gramStart"/>
      <w:r w:rsidRPr="00566C1B">
        <w:rPr>
          <w:rFonts w:ascii="Times New Roman" w:hAnsi="Times New Roman" w:cs="Times New Roman"/>
          <w:sz w:val="24"/>
          <w:szCs w:val="24"/>
        </w:rPr>
        <w:t>Vol.32(</w:t>
      </w:r>
      <w:proofErr w:type="gramEnd"/>
      <w:r w:rsidRPr="00566C1B">
        <w:rPr>
          <w:rFonts w:ascii="Times New Roman" w:hAnsi="Times New Roman" w:cs="Times New Roman"/>
          <w:sz w:val="24"/>
          <w:szCs w:val="24"/>
        </w:rPr>
        <w:t>3), pp. 441-459.</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Department of Health (2009) Improving health, supporting justice: the national delivery plan of the Health and Criminal Justice Programme Board.</w:t>
      </w:r>
      <w:r w:rsidR="008C11B8">
        <w:rPr>
          <w:rFonts w:ascii="Times New Roman" w:hAnsi="Times New Roman" w:cs="Times New Roman"/>
          <w:sz w:val="24"/>
          <w:szCs w:val="24"/>
        </w:rPr>
        <w:t xml:space="preserve"> </w:t>
      </w:r>
      <w:proofErr w:type="spellStart"/>
      <w:r w:rsidR="008C11B8">
        <w:rPr>
          <w:rFonts w:ascii="Times New Roman" w:hAnsi="Times New Roman" w:cs="Times New Roman"/>
          <w:sz w:val="24"/>
          <w:szCs w:val="24"/>
        </w:rPr>
        <w:t>London</w:t>
      </w:r>
      <w:proofErr w:type="gramStart"/>
      <w:r w:rsidR="008C11B8">
        <w:rPr>
          <w:rFonts w:ascii="Times New Roman" w:hAnsi="Times New Roman" w:cs="Times New Roman"/>
          <w:sz w:val="24"/>
          <w:szCs w:val="24"/>
        </w:rPr>
        <w:t>:DH</w:t>
      </w:r>
      <w:proofErr w:type="spellEnd"/>
      <w:proofErr w:type="gramEnd"/>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Department of Health and Home Office (1992) Review of Health and Social Services for Mentally Disordered Offenders and Others Requiring Similar Services - Final Summary Report ("The Reed Report")</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London: HMSO.</w:t>
      </w:r>
    </w:p>
    <w:p w:rsidR="00766011" w:rsidRPr="00566C1B" w:rsidRDefault="00766011"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lastRenderedPageBreak/>
        <w:t xml:space="preserve">Douglas, K. S., Hart, S. D., Webster, C. D., &amp; </w:t>
      </w:r>
      <w:proofErr w:type="spellStart"/>
      <w:r w:rsidRPr="00566C1B">
        <w:rPr>
          <w:rFonts w:ascii="Times New Roman" w:hAnsi="Times New Roman" w:cs="Times New Roman"/>
          <w:sz w:val="24"/>
          <w:szCs w:val="24"/>
        </w:rPr>
        <w:t>Belfrage</w:t>
      </w:r>
      <w:proofErr w:type="spellEnd"/>
      <w:r w:rsidRPr="00566C1B">
        <w:rPr>
          <w:rFonts w:ascii="Times New Roman" w:hAnsi="Times New Roman" w:cs="Times New Roman"/>
          <w:sz w:val="24"/>
          <w:szCs w:val="24"/>
        </w:rPr>
        <w:t>, H. (2013).</w:t>
      </w:r>
      <w:proofErr w:type="gramEnd"/>
      <w:r w:rsidRPr="00566C1B">
        <w:rPr>
          <w:rFonts w:ascii="Times New Roman" w:hAnsi="Times New Roman" w:cs="Times New Roman"/>
          <w:sz w:val="24"/>
          <w:szCs w:val="24"/>
        </w:rPr>
        <w:t xml:space="preserve"> HCR-20V3: Assessing risk of violence – User guide. Burnaby, Canada: Mental Health, Law, and Policy Institute, Simon Fraser University.</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Durcan</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G</w:t>
      </w:r>
      <w:r w:rsidR="008C11B8">
        <w:rPr>
          <w:rFonts w:ascii="Times New Roman" w:hAnsi="Times New Roman" w:cs="Times New Roman"/>
          <w:sz w:val="24"/>
          <w:szCs w:val="24"/>
        </w:rPr>
        <w:t>.</w:t>
      </w:r>
      <w:r w:rsidRPr="00566C1B">
        <w:rPr>
          <w:rFonts w:ascii="Times New Roman" w:hAnsi="Times New Roman" w:cs="Times New Roman"/>
          <w:sz w:val="24"/>
          <w:szCs w:val="24"/>
        </w:rPr>
        <w:t>, Saunders</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A</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Gadsby</w:t>
      </w:r>
      <w:proofErr w:type="spellEnd"/>
      <w:r w:rsidR="008C11B8">
        <w:rPr>
          <w:rFonts w:ascii="Times New Roman" w:hAnsi="Times New Roman" w:cs="Times New Roman"/>
          <w:sz w:val="24"/>
          <w:szCs w:val="24"/>
        </w:rPr>
        <w:t>,</w:t>
      </w:r>
      <w:r w:rsidRPr="00566C1B">
        <w:rPr>
          <w:rFonts w:ascii="Times New Roman" w:hAnsi="Times New Roman" w:cs="Times New Roman"/>
          <w:sz w:val="24"/>
          <w:szCs w:val="24"/>
        </w:rPr>
        <w:t xml:space="preserve"> B</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&amp; Hazard</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A</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(2014) The Bradley Report five years on: An independent review of progress to date and priorities for further development. Centre for Mental Health.</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Dyer</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W</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(2013) Criminal Justice Diversion and Liaison Services – a path to success?</w:t>
      </w:r>
      <w:proofErr w:type="gramEnd"/>
      <w:r w:rsidRPr="00566C1B">
        <w:rPr>
          <w:rFonts w:ascii="Times New Roman" w:hAnsi="Times New Roman" w:cs="Times New Roman"/>
          <w:sz w:val="24"/>
          <w:szCs w:val="24"/>
        </w:rPr>
        <w:t xml:space="preserve"> Social Policy and Society, </w:t>
      </w:r>
      <w:proofErr w:type="gramStart"/>
      <w:r w:rsidRPr="00566C1B">
        <w:rPr>
          <w:rFonts w:ascii="Times New Roman" w:hAnsi="Times New Roman" w:cs="Times New Roman"/>
          <w:sz w:val="24"/>
          <w:szCs w:val="24"/>
        </w:rPr>
        <w:t>Vol.12(</w:t>
      </w:r>
      <w:proofErr w:type="gramEnd"/>
      <w:r w:rsidRPr="00566C1B">
        <w:rPr>
          <w:rFonts w:ascii="Times New Roman" w:hAnsi="Times New Roman" w:cs="Times New Roman"/>
          <w:sz w:val="24"/>
          <w:szCs w:val="24"/>
        </w:rPr>
        <w:t>1), pp.31-45.</w:t>
      </w:r>
    </w:p>
    <w:p w:rsidR="00602D38" w:rsidRPr="00566C1B" w:rsidRDefault="00602D38" w:rsidP="00566C1B">
      <w:pPr>
        <w:spacing w:after="240" w:line="360" w:lineRule="auto"/>
        <w:jc w:val="both"/>
        <w:rPr>
          <w:rFonts w:ascii="Times New Roman" w:hAnsi="Times New Roman" w:cs="Times New Roman"/>
          <w:sz w:val="24"/>
          <w:szCs w:val="24"/>
        </w:rPr>
      </w:pPr>
      <w:r w:rsidRPr="00566C1B">
        <w:rPr>
          <w:rFonts w:ascii="Times New Roman" w:eastAsia="Times New Roman" w:hAnsi="Times New Roman" w:cs="Times New Roman"/>
          <w:sz w:val="24"/>
          <w:szCs w:val="24"/>
        </w:rPr>
        <w:t>FACE Risk Assessment Package</w:t>
      </w:r>
      <w:r w:rsidRPr="00566C1B">
        <w:rPr>
          <w:rFonts w:ascii="Times New Roman" w:hAnsi="Times New Roman" w:cs="Times New Roman"/>
          <w:sz w:val="24"/>
          <w:szCs w:val="24"/>
        </w:rPr>
        <w:t xml:space="preserve"> (2014) FACE Recording &amp; Measurement Systems.</w:t>
      </w:r>
    </w:p>
    <w:p w:rsidR="004B1D07" w:rsidRPr="00566C1B" w:rsidRDefault="004B1D07" w:rsidP="00566C1B">
      <w:pPr>
        <w:spacing w:after="240" w:line="360" w:lineRule="auto"/>
        <w:jc w:val="both"/>
        <w:rPr>
          <w:rFonts w:ascii="Times New Roman" w:hAnsi="Times New Roman" w:cs="Times New Roman"/>
          <w:sz w:val="24"/>
          <w:szCs w:val="24"/>
        </w:rPr>
      </w:pPr>
      <w:proofErr w:type="spellStart"/>
      <w:proofErr w:type="gramStart"/>
      <w:r w:rsidRPr="00566C1B">
        <w:rPr>
          <w:rFonts w:ascii="Times New Roman" w:hAnsi="Times New Roman" w:cs="Times New Roman"/>
          <w:sz w:val="24"/>
          <w:szCs w:val="24"/>
        </w:rPr>
        <w:t>Fengea</w:t>
      </w:r>
      <w:proofErr w:type="spellEnd"/>
      <w:r w:rsidR="008C11B8">
        <w:rPr>
          <w:rFonts w:ascii="Times New Roman" w:hAnsi="Times New Roman" w:cs="Times New Roman"/>
          <w:sz w:val="24"/>
          <w:szCs w:val="24"/>
        </w:rPr>
        <w:t>,</w:t>
      </w:r>
      <w:r w:rsidRPr="00566C1B">
        <w:rPr>
          <w:rFonts w:ascii="Times New Roman" w:hAnsi="Times New Roman" w:cs="Times New Roman"/>
          <w:sz w:val="24"/>
          <w:szCs w:val="24"/>
        </w:rPr>
        <w:t xml:space="preserve"> L</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A</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Heanb</w:t>
      </w:r>
      <w:proofErr w:type="spellEnd"/>
      <w:r w:rsidR="008C11B8">
        <w:rPr>
          <w:rFonts w:ascii="Times New Roman" w:hAnsi="Times New Roman" w:cs="Times New Roman"/>
          <w:sz w:val="24"/>
          <w:szCs w:val="24"/>
        </w:rPr>
        <w:t>,</w:t>
      </w:r>
      <w:r w:rsidRPr="00566C1B">
        <w:rPr>
          <w:rFonts w:ascii="Times New Roman" w:hAnsi="Times New Roman" w:cs="Times New Roman"/>
          <w:sz w:val="24"/>
          <w:szCs w:val="24"/>
        </w:rPr>
        <w:t xml:space="preserve"> S</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Staddonc</w:t>
      </w:r>
      <w:proofErr w:type="spellEnd"/>
      <w:r w:rsidR="008C11B8">
        <w:rPr>
          <w:rFonts w:ascii="Times New Roman" w:hAnsi="Times New Roman" w:cs="Times New Roman"/>
          <w:sz w:val="24"/>
          <w:szCs w:val="24"/>
        </w:rPr>
        <w:t>,</w:t>
      </w:r>
      <w:r w:rsidRPr="00566C1B">
        <w:rPr>
          <w:rFonts w:ascii="Times New Roman" w:hAnsi="Times New Roman" w:cs="Times New Roman"/>
          <w:sz w:val="24"/>
          <w:szCs w:val="24"/>
        </w:rPr>
        <w:t xml:space="preserve"> S</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Clapperd</w:t>
      </w:r>
      <w:proofErr w:type="spellEnd"/>
      <w:r w:rsidR="008C11B8">
        <w:rPr>
          <w:rFonts w:ascii="Times New Roman" w:hAnsi="Times New Roman" w:cs="Times New Roman"/>
          <w:sz w:val="24"/>
          <w:szCs w:val="24"/>
        </w:rPr>
        <w:t>,</w:t>
      </w:r>
      <w:r w:rsidRPr="00566C1B">
        <w:rPr>
          <w:rFonts w:ascii="Times New Roman" w:hAnsi="Times New Roman" w:cs="Times New Roman"/>
          <w:sz w:val="24"/>
          <w:szCs w:val="24"/>
        </w:rPr>
        <w:t xml:space="preserve"> A</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Heaslipb</w:t>
      </w:r>
      <w:proofErr w:type="spellEnd"/>
      <w:r w:rsidR="008C11B8">
        <w:rPr>
          <w:rFonts w:ascii="Times New Roman" w:hAnsi="Times New Roman" w:cs="Times New Roman"/>
          <w:sz w:val="24"/>
          <w:szCs w:val="24"/>
        </w:rPr>
        <w:t>,</w:t>
      </w:r>
      <w:r w:rsidRPr="00566C1B">
        <w:rPr>
          <w:rFonts w:ascii="Times New Roman" w:hAnsi="Times New Roman" w:cs="Times New Roman"/>
          <w:sz w:val="24"/>
          <w:szCs w:val="24"/>
        </w:rPr>
        <w:t xml:space="preserve"> V</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and Jack</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E</w:t>
      </w:r>
      <w:r w:rsidR="008C11B8">
        <w:rPr>
          <w:rFonts w:ascii="Times New Roman" w:hAnsi="Times New Roman" w:cs="Times New Roman"/>
          <w:sz w:val="24"/>
          <w:szCs w:val="24"/>
        </w:rPr>
        <w:t>.</w:t>
      </w:r>
      <w:r w:rsidRPr="00566C1B">
        <w:rPr>
          <w:rFonts w:ascii="Times New Roman" w:hAnsi="Times New Roman" w:cs="Times New Roman"/>
          <w:sz w:val="24"/>
          <w:szCs w:val="24"/>
        </w:rPr>
        <w:t xml:space="preserve"> (2014) Mental health and the criminal justice system: The role of interagency training to promote practitioner understanding of the diversion agenda.</w:t>
      </w:r>
      <w:proofErr w:type="gramEnd"/>
      <w:r w:rsidRPr="00566C1B">
        <w:rPr>
          <w:rFonts w:ascii="Times New Roman" w:hAnsi="Times New Roman" w:cs="Times New Roman"/>
          <w:sz w:val="24"/>
          <w:szCs w:val="24"/>
        </w:rPr>
        <w:t xml:space="preserve"> Journal of Social Welfare and Family Law, </w:t>
      </w:r>
      <w:proofErr w:type="gramStart"/>
      <w:r w:rsidRPr="00566C1B">
        <w:rPr>
          <w:rFonts w:ascii="Times New Roman" w:hAnsi="Times New Roman" w:cs="Times New Roman"/>
          <w:sz w:val="24"/>
          <w:szCs w:val="24"/>
        </w:rPr>
        <w:t>Vol.36(</w:t>
      </w:r>
      <w:proofErr w:type="gramEnd"/>
      <w:r w:rsidRPr="00566C1B">
        <w:rPr>
          <w:rFonts w:ascii="Times New Roman" w:hAnsi="Times New Roman" w:cs="Times New Roman"/>
          <w:sz w:val="24"/>
          <w:szCs w:val="24"/>
        </w:rPr>
        <w:t>1), pp.36-46.</w:t>
      </w:r>
    </w:p>
    <w:p w:rsidR="00C95BA5" w:rsidRPr="00566C1B" w:rsidRDefault="00295F0C" w:rsidP="00566C1B">
      <w:pPr>
        <w:spacing w:after="240" w:line="360" w:lineRule="auto"/>
        <w:jc w:val="both"/>
        <w:rPr>
          <w:rFonts w:ascii="Times New Roman" w:hAnsi="Times New Roman" w:cs="Times New Roman"/>
          <w:sz w:val="24"/>
          <w:szCs w:val="24"/>
        </w:rPr>
      </w:pPr>
      <w:proofErr w:type="spellStart"/>
      <w:r w:rsidRPr="00566C1B">
        <w:rPr>
          <w:rFonts w:ascii="Times New Roman" w:hAnsi="Times New Roman" w:cs="Times New Roman"/>
          <w:sz w:val="24"/>
          <w:szCs w:val="24"/>
        </w:rPr>
        <w:t>Hean</w:t>
      </w:r>
      <w:proofErr w:type="spellEnd"/>
      <w:r w:rsidRPr="00566C1B">
        <w:rPr>
          <w:rFonts w:ascii="Times New Roman" w:hAnsi="Times New Roman" w:cs="Times New Roman"/>
          <w:sz w:val="24"/>
          <w:szCs w:val="24"/>
        </w:rPr>
        <w:t>, S., Heaslip, V</w:t>
      </w:r>
      <w:proofErr w:type="gramStart"/>
      <w:r w:rsidRPr="00566C1B">
        <w:rPr>
          <w:rFonts w:ascii="Times New Roman" w:hAnsi="Times New Roman" w:cs="Times New Roman"/>
          <w:sz w:val="24"/>
          <w:szCs w:val="24"/>
        </w:rPr>
        <w:t>,.</w:t>
      </w:r>
      <w:proofErr w:type="gramEnd"/>
      <w:r w:rsidRPr="00566C1B">
        <w:rPr>
          <w:rFonts w:ascii="Times New Roman" w:hAnsi="Times New Roman" w:cs="Times New Roman"/>
          <w:sz w:val="24"/>
          <w:szCs w:val="24"/>
        </w:rPr>
        <w:t xml:space="preserve"> Warr, J</w:t>
      </w:r>
      <w:proofErr w:type="gramStart"/>
      <w:r w:rsidRPr="00566C1B">
        <w:rPr>
          <w:rFonts w:ascii="Times New Roman" w:hAnsi="Times New Roman" w:cs="Times New Roman"/>
          <w:sz w:val="24"/>
          <w:szCs w:val="24"/>
        </w:rPr>
        <w:t>,.</w:t>
      </w:r>
      <w:proofErr w:type="gramEnd"/>
      <w:r w:rsidRPr="00566C1B">
        <w:rPr>
          <w:rFonts w:ascii="Times New Roman" w:hAnsi="Times New Roman" w:cs="Times New Roman"/>
          <w:sz w:val="24"/>
          <w:szCs w:val="24"/>
        </w:rPr>
        <w:t xml:space="preserve"> and Staddon, S. (2011) Exploring the potential for joint training between legal professionals in the criminal justice system and health and social care professionals in the mental-health services. </w:t>
      </w:r>
      <w:r w:rsidR="007356AD" w:rsidRPr="00566C1B">
        <w:rPr>
          <w:rFonts w:ascii="Times New Roman" w:hAnsi="Times New Roman" w:cs="Times New Roman"/>
          <w:sz w:val="24"/>
          <w:szCs w:val="24"/>
        </w:rPr>
        <w:t>Journal of Interprofessional Care</w:t>
      </w:r>
      <w:r w:rsidR="00CB2F4F">
        <w:rPr>
          <w:rFonts w:ascii="Times New Roman" w:hAnsi="Times New Roman" w:cs="Times New Roman"/>
          <w:sz w:val="24"/>
          <w:szCs w:val="24"/>
        </w:rPr>
        <w:t>,</w:t>
      </w:r>
      <w:r w:rsidR="007356AD" w:rsidRPr="00566C1B">
        <w:rPr>
          <w:rFonts w:ascii="Times New Roman" w:hAnsi="Times New Roman" w:cs="Times New Roman"/>
          <w:sz w:val="24"/>
          <w:szCs w:val="24"/>
        </w:rPr>
        <w:t xml:space="preserve"> </w:t>
      </w:r>
      <w:proofErr w:type="gramStart"/>
      <w:r w:rsidR="00C95BA5" w:rsidRPr="00566C1B">
        <w:rPr>
          <w:rFonts w:ascii="Times New Roman" w:hAnsi="Times New Roman" w:cs="Times New Roman"/>
          <w:sz w:val="24"/>
          <w:szCs w:val="24"/>
        </w:rPr>
        <w:t>Vol.25(</w:t>
      </w:r>
      <w:proofErr w:type="gramEnd"/>
      <w:r w:rsidR="00C95BA5" w:rsidRPr="00566C1B">
        <w:rPr>
          <w:rFonts w:ascii="Times New Roman" w:hAnsi="Times New Roman" w:cs="Times New Roman"/>
          <w:sz w:val="24"/>
          <w:szCs w:val="24"/>
        </w:rPr>
        <w:t>3), pp.196-202.</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Home Office (1990) Home Office Circular No.66/90, Provision for Mentally Disordered Offenders.</w:t>
      </w:r>
      <w:proofErr w:type="gramEnd"/>
      <w:r w:rsidRPr="00566C1B">
        <w:rPr>
          <w:rFonts w:ascii="Times New Roman" w:hAnsi="Times New Roman" w:cs="Times New Roman"/>
          <w:sz w:val="24"/>
          <w:szCs w:val="24"/>
        </w:rPr>
        <w:t xml:space="preserve"> London: Home Office.</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Home Office (1995) Home Office Circular No.12/95, Mentally Disordered Offenders: Inter-Agency Working. London: Home Office.</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Home Office (2013) Integrated Offender Management: Findings from the 2013 survey. </w:t>
      </w:r>
      <w:proofErr w:type="gramStart"/>
      <w:r w:rsidRPr="00566C1B">
        <w:rPr>
          <w:rFonts w:ascii="Times New Roman" w:hAnsi="Times New Roman" w:cs="Times New Roman"/>
          <w:sz w:val="24"/>
          <w:szCs w:val="24"/>
        </w:rPr>
        <w:t>The Central Office of Information.</w:t>
      </w:r>
      <w:proofErr w:type="gramEnd"/>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Home Office and Ministry of Justice (2009) Integrated Offender Management: Government Policy Statement. </w:t>
      </w:r>
      <w:proofErr w:type="gramStart"/>
      <w:r w:rsidRPr="00566C1B">
        <w:rPr>
          <w:rFonts w:ascii="Times New Roman" w:hAnsi="Times New Roman" w:cs="Times New Roman"/>
          <w:sz w:val="24"/>
          <w:szCs w:val="24"/>
        </w:rPr>
        <w:t>The Central Office of Information.</w:t>
      </w:r>
      <w:proofErr w:type="gramEnd"/>
      <w:r w:rsidRPr="00566C1B">
        <w:rPr>
          <w:rFonts w:ascii="Times New Roman" w:hAnsi="Times New Roman" w:cs="Times New Roman"/>
          <w:sz w:val="24"/>
          <w:szCs w:val="24"/>
        </w:rPr>
        <w:t xml:space="preserve"> </w:t>
      </w:r>
    </w:p>
    <w:p w:rsidR="004B1D07" w:rsidRPr="00566C1B" w:rsidRDefault="004B1D07" w:rsidP="00566C1B">
      <w:pPr>
        <w:spacing w:after="240" w:line="360" w:lineRule="auto"/>
        <w:jc w:val="both"/>
        <w:rPr>
          <w:rFonts w:ascii="Times New Roman" w:eastAsia="Times New Roman" w:hAnsi="Times New Roman" w:cs="Times New Roman"/>
          <w:sz w:val="24"/>
          <w:szCs w:val="24"/>
        </w:rPr>
      </w:pPr>
      <w:r w:rsidRPr="00566C1B">
        <w:rPr>
          <w:rFonts w:ascii="Times New Roman" w:hAnsi="Times New Roman" w:cs="Times New Roman"/>
          <w:sz w:val="24"/>
          <w:szCs w:val="24"/>
        </w:rPr>
        <w:t>Home Office and Ministry of Justice (2009) Integrated Offender Management Government</w:t>
      </w:r>
      <w:r w:rsidRPr="00566C1B">
        <w:rPr>
          <w:rFonts w:ascii="Times New Roman" w:eastAsia="Times New Roman" w:hAnsi="Times New Roman" w:cs="Times New Roman"/>
          <w:sz w:val="24"/>
          <w:szCs w:val="24"/>
        </w:rPr>
        <w:t xml:space="preserve"> Policy Statement. London: Home Office/Ministry of Justice. </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eastAsia="Times New Roman" w:hAnsi="Times New Roman" w:cs="Times New Roman"/>
          <w:sz w:val="24"/>
          <w:szCs w:val="24"/>
        </w:rPr>
        <w:lastRenderedPageBreak/>
        <w:t>Home Office and Ministry of Justice (2010) Integrated Offender Management: Key Principles</w:t>
      </w:r>
      <w:r w:rsidR="00CB2F4F">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 xml:space="preserve"> </w:t>
      </w:r>
      <w:r w:rsidR="00CB2F4F" w:rsidRPr="00566C1B">
        <w:rPr>
          <w:rFonts w:ascii="Times New Roman" w:eastAsia="Times New Roman" w:hAnsi="Times New Roman" w:cs="Times New Roman"/>
          <w:sz w:val="24"/>
          <w:szCs w:val="24"/>
        </w:rPr>
        <w:t>London</w:t>
      </w:r>
      <w:r w:rsidR="00CB2F4F">
        <w:rPr>
          <w:rFonts w:ascii="Times New Roman" w:eastAsia="Times New Roman" w:hAnsi="Times New Roman" w:cs="Times New Roman"/>
          <w:sz w:val="24"/>
          <w:szCs w:val="24"/>
        </w:rPr>
        <w:t>:</w:t>
      </w:r>
      <w:r w:rsidR="00CB2F4F" w:rsidRPr="00566C1B">
        <w:rPr>
          <w:rFonts w:ascii="Times New Roman" w:eastAsia="Times New Roman" w:hAnsi="Times New Roman" w:cs="Times New Roman"/>
          <w:sz w:val="24"/>
          <w:szCs w:val="24"/>
        </w:rPr>
        <w:t xml:space="preserve"> </w:t>
      </w:r>
      <w:r w:rsidRPr="00566C1B">
        <w:rPr>
          <w:rFonts w:ascii="Times New Roman" w:eastAsia="Times New Roman" w:hAnsi="Times New Roman" w:cs="Times New Roman"/>
          <w:sz w:val="24"/>
          <w:szCs w:val="24"/>
        </w:rPr>
        <w:t>Home Office</w:t>
      </w:r>
      <w:r w:rsidR="00CB2F4F">
        <w:rPr>
          <w:rFonts w:ascii="Times New Roman" w:eastAsia="Times New Roman" w:hAnsi="Times New Roman" w:cs="Times New Roman"/>
          <w:sz w:val="24"/>
          <w:szCs w:val="24"/>
        </w:rPr>
        <w:t>.</w:t>
      </w:r>
      <w:r w:rsidRPr="00566C1B">
        <w:rPr>
          <w:rFonts w:ascii="Times New Roman" w:eastAsia="Times New Roman" w:hAnsi="Times New Roman" w:cs="Times New Roman"/>
          <w:sz w:val="24"/>
          <w:szCs w:val="24"/>
        </w:rPr>
        <w:t xml:space="preserve"> </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HM Government and Department of Health (2011) No Health </w:t>
      </w:r>
      <w:proofErr w:type="gramStart"/>
      <w:r w:rsidRPr="00566C1B">
        <w:rPr>
          <w:rFonts w:ascii="Times New Roman" w:hAnsi="Times New Roman" w:cs="Times New Roman"/>
          <w:sz w:val="24"/>
          <w:szCs w:val="24"/>
        </w:rPr>
        <w:t>Without</w:t>
      </w:r>
      <w:proofErr w:type="gramEnd"/>
      <w:r w:rsidRPr="00566C1B">
        <w:rPr>
          <w:rFonts w:ascii="Times New Roman" w:hAnsi="Times New Roman" w:cs="Times New Roman"/>
          <w:sz w:val="24"/>
          <w:szCs w:val="24"/>
        </w:rPr>
        <w:t xml:space="preserve"> Mental Health. </w:t>
      </w:r>
      <w:proofErr w:type="gramStart"/>
      <w:r w:rsidR="009C1F5E" w:rsidRPr="00566C1B">
        <w:rPr>
          <w:rFonts w:ascii="Times New Roman" w:hAnsi="Times New Roman" w:cs="Times New Roman"/>
          <w:sz w:val="24"/>
          <w:szCs w:val="24"/>
        </w:rPr>
        <w:t>HM Government.</w:t>
      </w:r>
      <w:proofErr w:type="gramEnd"/>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HM Inspectorate of Prisons (2007) The Mental Health of prisoners: A thematic review of the care and support of prisoners with mental health needs.</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James, D</w:t>
      </w:r>
      <w:r w:rsidR="00CB2F4F">
        <w:rPr>
          <w:rFonts w:ascii="Times New Roman" w:hAnsi="Times New Roman" w:cs="Times New Roman"/>
          <w:sz w:val="24"/>
          <w:szCs w:val="24"/>
        </w:rPr>
        <w:t>.</w:t>
      </w:r>
      <w:r w:rsidRPr="00566C1B">
        <w:rPr>
          <w:rFonts w:ascii="Times New Roman" w:hAnsi="Times New Roman" w:cs="Times New Roman"/>
          <w:sz w:val="24"/>
          <w:szCs w:val="24"/>
        </w:rPr>
        <w:t xml:space="preserve"> (2010) Diversion of mentally disordered people from the criminal justice system in England and Wales: An overview. International Journal of Law and Psychiatry, </w:t>
      </w:r>
      <w:proofErr w:type="gramStart"/>
      <w:r w:rsidRPr="00566C1B">
        <w:rPr>
          <w:rFonts w:ascii="Times New Roman" w:hAnsi="Times New Roman" w:cs="Times New Roman"/>
          <w:sz w:val="24"/>
          <w:szCs w:val="24"/>
        </w:rPr>
        <w:t>Vol.33(</w:t>
      </w:r>
      <w:proofErr w:type="gramEnd"/>
      <w:r w:rsidRPr="00566C1B">
        <w:rPr>
          <w:rFonts w:ascii="Times New Roman" w:hAnsi="Times New Roman" w:cs="Times New Roman"/>
          <w:sz w:val="24"/>
          <w:szCs w:val="24"/>
        </w:rPr>
        <w:t>4), pp. 241–248.</w:t>
      </w:r>
    </w:p>
    <w:p w:rsidR="004B1D07" w:rsidRPr="00566C1B" w:rsidRDefault="004B1D07" w:rsidP="00566C1B">
      <w:pPr>
        <w:spacing w:after="240" w:line="360" w:lineRule="auto"/>
        <w:jc w:val="both"/>
        <w:rPr>
          <w:rFonts w:ascii="Times New Roman" w:hAnsi="Times New Roman" w:cs="Times New Roman"/>
          <w:sz w:val="24"/>
          <w:szCs w:val="24"/>
        </w:rPr>
      </w:pPr>
      <w:proofErr w:type="spellStart"/>
      <w:r w:rsidRPr="00566C1B">
        <w:rPr>
          <w:rFonts w:ascii="Times New Roman" w:hAnsi="Times New Roman" w:cs="Times New Roman"/>
          <w:sz w:val="24"/>
          <w:szCs w:val="24"/>
        </w:rPr>
        <w:t>Loucks</w:t>
      </w:r>
      <w:proofErr w:type="spellEnd"/>
      <w:r w:rsidRPr="00566C1B">
        <w:rPr>
          <w:rFonts w:ascii="Times New Roman" w:hAnsi="Times New Roman" w:cs="Times New Roman"/>
          <w:sz w:val="24"/>
          <w:szCs w:val="24"/>
        </w:rPr>
        <w:t xml:space="preserve">, N. (2007) </w:t>
      </w:r>
      <w:proofErr w:type="gramStart"/>
      <w:r w:rsidRPr="00566C1B">
        <w:rPr>
          <w:rFonts w:ascii="Times New Roman" w:hAnsi="Times New Roman" w:cs="Times New Roman"/>
          <w:sz w:val="24"/>
          <w:szCs w:val="24"/>
        </w:rPr>
        <w:t>The</w:t>
      </w:r>
      <w:proofErr w:type="gramEnd"/>
      <w:r w:rsidRPr="00566C1B">
        <w:rPr>
          <w:rFonts w:ascii="Times New Roman" w:hAnsi="Times New Roman" w:cs="Times New Roman"/>
          <w:sz w:val="24"/>
          <w:szCs w:val="24"/>
        </w:rPr>
        <w:t xml:space="preserve"> prevalence and associated needs of offenders with learning difficulties and learning disabilities. No One Knows. </w:t>
      </w:r>
      <w:proofErr w:type="gramStart"/>
      <w:r w:rsidRPr="00566C1B">
        <w:rPr>
          <w:rFonts w:ascii="Times New Roman" w:hAnsi="Times New Roman" w:cs="Times New Roman"/>
          <w:sz w:val="24"/>
          <w:szCs w:val="24"/>
        </w:rPr>
        <w:t>Prison Reform Trust.</w:t>
      </w:r>
      <w:proofErr w:type="gramEnd"/>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Ministry of Justice (2010) Breaking the Cycle: Effective Punishment, Rehabilitation and Sentencing of Offenders. </w:t>
      </w:r>
      <w:r w:rsidR="00CB2F4F">
        <w:rPr>
          <w:rFonts w:ascii="Times New Roman" w:hAnsi="Times New Roman" w:cs="Times New Roman"/>
          <w:sz w:val="24"/>
          <w:szCs w:val="24"/>
        </w:rPr>
        <w:t>London: TSO</w:t>
      </w:r>
      <w:r w:rsidRPr="00566C1B">
        <w:rPr>
          <w:rFonts w:ascii="Times New Roman" w:hAnsi="Times New Roman" w:cs="Times New Roman"/>
          <w:sz w:val="24"/>
          <w:szCs w:val="24"/>
        </w:rPr>
        <w:t xml:space="preserve">. </w:t>
      </w:r>
    </w:p>
    <w:p w:rsidR="004B1D07" w:rsidRPr="00566C1B" w:rsidRDefault="004B1D07" w:rsidP="00566C1B">
      <w:pPr>
        <w:spacing w:after="240" w:line="360" w:lineRule="auto"/>
        <w:jc w:val="both"/>
        <w:rPr>
          <w:rFonts w:ascii="Times New Roman" w:eastAsia="Times New Roman" w:hAnsi="Times New Roman" w:cs="Times New Roman"/>
          <w:sz w:val="24"/>
          <w:szCs w:val="24"/>
        </w:rPr>
      </w:pPr>
      <w:r w:rsidRPr="00566C1B">
        <w:rPr>
          <w:rFonts w:ascii="Times New Roman" w:hAnsi="Times New Roman" w:cs="Times New Roman"/>
          <w:sz w:val="24"/>
          <w:szCs w:val="24"/>
        </w:rPr>
        <w:t xml:space="preserve">Ministry of Justice </w:t>
      </w:r>
      <w:r w:rsidRPr="00566C1B">
        <w:rPr>
          <w:rFonts w:ascii="Times New Roman" w:eastAsia="Times New Roman" w:hAnsi="Times New Roman" w:cs="Times New Roman"/>
          <w:sz w:val="24"/>
          <w:szCs w:val="24"/>
        </w:rPr>
        <w:t>(2013</w:t>
      </w:r>
      <w:r w:rsidR="0046745A" w:rsidRPr="00566C1B">
        <w:rPr>
          <w:rFonts w:ascii="Times New Roman" w:eastAsia="Times New Roman" w:hAnsi="Times New Roman" w:cs="Times New Roman"/>
          <w:sz w:val="24"/>
          <w:szCs w:val="24"/>
        </w:rPr>
        <w:t>a</w:t>
      </w:r>
      <w:r w:rsidRPr="00566C1B">
        <w:rPr>
          <w:rFonts w:ascii="Times New Roman" w:eastAsia="Times New Roman" w:hAnsi="Times New Roman" w:cs="Times New Roman"/>
          <w:sz w:val="24"/>
          <w:szCs w:val="24"/>
        </w:rPr>
        <w:t xml:space="preserve">) Transforming Rehabilitation: A Strategy for Reform. </w:t>
      </w:r>
      <w:r w:rsidR="00CB2F4F">
        <w:rPr>
          <w:rFonts w:ascii="Times New Roman" w:eastAsia="Times New Roman" w:hAnsi="Times New Roman" w:cs="Times New Roman"/>
          <w:sz w:val="24"/>
          <w:szCs w:val="24"/>
        </w:rPr>
        <w:t>London: TSO</w:t>
      </w:r>
      <w:r w:rsidRPr="00566C1B">
        <w:rPr>
          <w:rFonts w:ascii="Times New Roman" w:eastAsia="Times New Roman" w:hAnsi="Times New Roman" w:cs="Times New Roman"/>
          <w:sz w:val="24"/>
          <w:szCs w:val="24"/>
        </w:rPr>
        <w:t>.</w:t>
      </w:r>
    </w:p>
    <w:p w:rsidR="00537CAB" w:rsidRPr="00566C1B" w:rsidRDefault="00537CAB" w:rsidP="00566C1B">
      <w:pPr>
        <w:spacing w:after="240" w:line="360" w:lineRule="auto"/>
        <w:jc w:val="both"/>
        <w:rPr>
          <w:rFonts w:ascii="Times New Roman" w:eastAsia="Times New Roman" w:hAnsi="Times New Roman" w:cs="Times New Roman"/>
          <w:sz w:val="24"/>
          <w:szCs w:val="24"/>
        </w:rPr>
      </w:pPr>
      <w:proofErr w:type="gramStart"/>
      <w:r w:rsidRPr="00566C1B">
        <w:rPr>
          <w:rFonts w:ascii="Times New Roman" w:eastAsia="Times New Roman" w:hAnsi="Times New Roman" w:cs="Times New Roman"/>
          <w:sz w:val="24"/>
          <w:szCs w:val="24"/>
        </w:rPr>
        <w:t>Ministry of Justice (2013b), Target Operating Model.</w:t>
      </w:r>
      <w:proofErr w:type="gramEnd"/>
      <w:r w:rsidRPr="00566C1B">
        <w:rPr>
          <w:rFonts w:ascii="Times New Roman" w:eastAsia="Times New Roman" w:hAnsi="Times New Roman" w:cs="Times New Roman"/>
          <w:sz w:val="24"/>
          <w:szCs w:val="24"/>
        </w:rPr>
        <w:t xml:space="preserve"> London: Ministry of Justice</w:t>
      </w:r>
      <w:r w:rsidR="00C617FE">
        <w:rPr>
          <w:rFonts w:ascii="Times New Roman" w:eastAsia="Times New Roman" w:hAnsi="Times New Roman" w:cs="Times New Roman"/>
          <w:sz w:val="24"/>
          <w:szCs w:val="24"/>
        </w:rPr>
        <w:t>.</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Ministry of Justice and Home Office (2011) Process Evaluation of Five Integrated Offender Management Pioneer Areas.</w:t>
      </w:r>
      <w:proofErr w:type="gramEnd"/>
      <w:r w:rsidRPr="00566C1B">
        <w:rPr>
          <w:rFonts w:ascii="Times New Roman" w:hAnsi="Times New Roman" w:cs="Times New Roman"/>
          <w:sz w:val="24"/>
          <w:szCs w:val="24"/>
        </w:rPr>
        <w:t xml:space="preserve"> Research Series 4/11, May 2011.</w:t>
      </w:r>
      <w:r w:rsidR="00C617FE">
        <w:rPr>
          <w:rFonts w:ascii="Times New Roman" w:hAnsi="Times New Roman" w:cs="Times New Roman"/>
          <w:sz w:val="24"/>
          <w:szCs w:val="24"/>
        </w:rPr>
        <w:t xml:space="preserve"> </w:t>
      </w:r>
      <w:r w:rsidR="00C617FE" w:rsidRPr="00566C1B">
        <w:rPr>
          <w:rFonts w:ascii="Times New Roman" w:eastAsia="Times New Roman" w:hAnsi="Times New Roman" w:cs="Times New Roman"/>
          <w:sz w:val="24"/>
          <w:szCs w:val="24"/>
        </w:rPr>
        <w:t>London: Ministry of Justice</w:t>
      </w:r>
      <w:r w:rsidR="00C617FE">
        <w:rPr>
          <w:rFonts w:ascii="Times New Roman" w:eastAsia="Times New Roman" w:hAnsi="Times New Roman" w:cs="Times New Roman"/>
          <w:sz w:val="24"/>
          <w:szCs w:val="24"/>
        </w:rPr>
        <w:t>.</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NHS England (2014) Liaison and Diversion Standard Service Specification 2013/14.</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NHS England (2014) Liaison and Diversion Operating Model 2013/14.</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Prison Reform Trust (2009) </w:t>
      </w:r>
      <w:proofErr w:type="gramStart"/>
      <w:r w:rsidRPr="00566C1B">
        <w:rPr>
          <w:rFonts w:ascii="Times New Roman" w:hAnsi="Times New Roman" w:cs="Times New Roman"/>
          <w:sz w:val="24"/>
          <w:szCs w:val="24"/>
        </w:rPr>
        <w:t>Too</w:t>
      </w:r>
      <w:proofErr w:type="gramEnd"/>
      <w:r w:rsidRPr="00566C1B">
        <w:rPr>
          <w:rFonts w:ascii="Times New Roman" w:hAnsi="Times New Roman" w:cs="Times New Roman"/>
          <w:sz w:val="24"/>
          <w:szCs w:val="24"/>
        </w:rPr>
        <w:t xml:space="preserve"> little, too late: An independent review of unmet mental health need in prison.</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Revolving Doors Agency (2012</w:t>
      </w:r>
      <w:r w:rsidR="004442FB">
        <w:rPr>
          <w:rFonts w:ascii="Times New Roman" w:hAnsi="Times New Roman" w:cs="Times New Roman"/>
          <w:sz w:val="24"/>
          <w:szCs w:val="24"/>
        </w:rPr>
        <w:t>a</w:t>
      </w:r>
      <w:r w:rsidRPr="00566C1B">
        <w:rPr>
          <w:rFonts w:ascii="Times New Roman" w:hAnsi="Times New Roman" w:cs="Times New Roman"/>
          <w:sz w:val="24"/>
          <w:szCs w:val="24"/>
        </w:rPr>
        <w:t>) Big Diversion Project: Current State Analysis of Diversion Services in the North East Region – Final Report.</w:t>
      </w:r>
      <w:proofErr w:type="gramEnd"/>
      <w:r w:rsidRPr="00566C1B">
        <w:rPr>
          <w:rFonts w:ascii="Times New Roman" w:hAnsi="Times New Roman" w:cs="Times New Roman"/>
          <w:sz w:val="24"/>
          <w:szCs w:val="24"/>
        </w:rPr>
        <w:t xml:space="preserve"> </w:t>
      </w:r>
      <w:proofErr w:type="gramStart"/>
      <w:r w:rsidR="004442FB" w:rsidRPr="00566C1B">
        <w:rPr>
          <w:rFonts w:ascii="Times New Roman" w:hAnsi="Times New Roman" w:cs="Times New Roman"/>
          <w:sz w:val="24"/>
          <w:szCs w:val="24"/>
        </w:rPr>
        <w:t>Revolving Doors Agency.</w:t>
      </w:r>
      <w:proofErr w:type="gramEnd"/>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Revolving Doors Agency (2012</w:t>
      </w:r>
      <w:r w:rsidR="004442FB">
        <w:rPr>
          <w:rFonts w:ascii="Times New Roman" w:hAnsi="Times New Roman" w:cs="Times New Roman"/>
          <w:sz w:val="24"/>
          <w:szCs w:val="24"/>
        </w:rPr>
        <w:t>b</w:t>
      </w:r>
      <w:r w:rsidRPr="00566C1B">
        <w:rPr>
          <w:rFonts w:ascii="Times New Roman" w:hAnsi="Times New Roman" w:cs="Times New Roman"/>
          <w:sz w:val="24"/>
          <w:szCs w:val="24"/>
        </w:rPr>
        <w:t>) Integrated Offender Management: Effective alternatives to short sentences.</w:t>
      </w:r>
      <w:proofErr w:type="gramEnd"/>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Revolving Doors Agency.</w:t>
      </w:r>
      <w:proofErr w:type="gramEnd"/>
    </w:p>
    <w:p w:rsidR="004B1D07" w:rsidRPr="00566C1B" w:rsidRDefault="004B1D07" w:rsidP="00566C1B">
      <w:pPr>
        <w:spacing w:after="240" w:line="360" w:lineRule="auto"/>
        <w:jc w:val="both"/>
        <w:rPr>
          <w:rFonts w:ascii="Times New Roman" w:hAnsi="Times New Roman" w:cs="Times New Roman"/>
          <w:sz w:val="24"/>
          <w:szCs w:val="24"/>
        </w:rPr>
      </w:pPr>
      <w:proofErr w:type="spellStart"/>
      <w:r w:rsidRPr="00566C1B">
        <w:rPr>
          <w:rFonts w:ascii="Times New Roman" w:hAnsi="Times New Roman" w:cs="Times New Roman"/>
          <w:sz w:val="24"/>
          <w:szCs w:val="24"/>
        </w:rPr>
        <w:lastRenderedPageBreak/>
        <w:t>Rickford</w:t>
      </w:r>
      <w:proofErr w:type="spellEnd"/>
      <w:r w:rsidRPr="00566C1B">
        <w:rPr>
          <w:rFonts w:ascii="Times New Roman" w:hAnsi="Times New Roman" w:cs="Times New Roman"/>
          <w:sz w:val="24"/>
          <w:szCs w:val="24"/>
        </w:rPr>
        <w:t xml:space="preserve">, D. and </w:t>
      </w:r>
      <w:proofErr w:type="spellStart"/>
      <w:r w:rsidRPr="00566C1B">
        <w:rPr>
          <w:rFonts w:ascii="Times New Roman" w:hAnsi="Times New Roman" w:cs="Times New Roman"/>
          <w:sz w:val="24"/>
          <w:szCs w:val="24"/>
        </w:rPr>
        <w:t>Kimmett</w:t>
      </w:r>
      <w:proofErr w:type="spellEnd"/>
      <w:r w:rsidRPr="00566C1B">
        <w:rPr>
          <w:rFonts w:ascii="Times New Roman" w:hAnsi="Times New Roman" w:cs="Times New Roman"/>
          <w:sz w:val="24"/>
          <w:szCs w:val="24"/>
        </w:rPr>
        <w:t xml:space="preserve">, E. (2005) Troubled inside: Responding to the mental health needs of men in prison. </w:t>
      </w:r>
      <w:proofErr w:type="gramStart"/>
      <w:r w:rsidRPr="00566C1B">
        <w:rPr>
          <w:rFonts w:ascii="Times New Roman" w:hAnsi="Times New Roman" w:cs="Times New Roman"/>
          <w:sz w:val="24"/>
          <w:szCs w:val="24"/>
        </w:rPr>
        <w:t>Prison Reform Trust.</w:t>
      </w:r>
      <w:proofErr w:type="gramEnd"/>
    </w:p>
    <w:p w:rsidR="00200544" w:rsidRPr="00566C1B" w:rsidRDefault="00200544"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Robinson, M. and Cottrell, D. (2005) Health professionals in multi-disciplinary and multi-agency teams: Changing professional practice.</w:t>
      </w:r>
      <w:proofErr w:type="gramEnd"/>
      <w:r w:rsidRPr="00566C1B">
        <w:rPr>
          <w:rFonts w:ascii="Times New Roman" w:hAnsi="Times New Roman" w:cs="Times New Roman"/>
          <w:sz w:val="24"/>
          <w:szCs w:val="24"/>
        </w:rPr>
        <w:t xml:space="preserve"> </w:t>
      </w:r>
      <w:r w:rsidR="001476CC" w:rsidRPr="00566C1B">
        <w:rPr>
          <w:rFonts w:ascii="Times New Roman" w:hAnsi="Times New Roman" w:cs="Times New Roman"/>
          <w:sz w:val="24"/>
          <w:szCs w:val="24"/>
        </w:rPr>
        <w:t>Journal of Interprofessional Care</w:t>
      </w:r>
      <w:r w:rsidR="003E2648">
        <w:rPr>
          <w:rFonts w:ascii="Times New Roman" w:hAnsi="Times New Roman" w:cs="Times New Roman"/>
          <w:sz w:val="24"/>
          <w:szCs w:val="24"/>
        </w:rPr>
        <w:t>,</w:t>
      </w:r>
      <w:r w:rsidR="001476CC"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Vol.19(</w:t>
      </w:r>
      <w:proofErr w:type="gramEnd"/>
      <w:r w:rsidRPr="00566C1B">
        <w:rPr>
          <w:rFonts w:ascii="Times New Roman" w:hAnsi="Times New Roman" w:cs="Times New Roman"/>
          <w:sz w:val="24"/>
          <w:szCs w:val="24"/>
        </w:rPr>
        <w:t>6), pp.547-560.</w:t>
      </w:r>
    </w:p>
    <w:p w:rsidR="004B1D07" w:rsidRPr="00566C1B" w:rsidRDefault="004B1D07" w:rsidP="00566C1B">
      <w:pPr>
        <w:spacing w:after="240" w:line="360" w:lineRule="auto"/>
        <w:jc w:val="both"/>
        <w:rPr>
          <w:rFonts w:ascii="Times New Roman" w:hAnsi="Times New Roman" w:cs="Times New Roman"/>
          <w:sz w:val="24"/>
          <w:szCs w:val="24"/>
        </w:rPr>
      </w:pPr>
      <w:proofErr w:type="spellStart"/>
      <w:r w:rsidRPr="00566C1B">
        <w:rPr>
          <w:rFonts w:ascii="Times New Roman" w:hAnsi="Times New Roman" w:cs="Times New Roman"/>
          <w:sz w:val="24"/>
          <w:szCs w:val="24"/>
        </w:rPr>
        <w:t>Rosengard</w:t>
      </w:r>
      <w:proofErr w:type="spellEnd"/>
      <w:r w:rsidRPr="00566C1B">
        <w:rPr>
          <w:rFonts w:ascii="Times New Roman" w:hAnsi="Times New Roman" w:cs="Times New Roman"/>
          <w:sz w:val="24"/>
          <w:szCs w:val="24"/>
        </w:rPr>
        <w:t>, A.</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Laing, I.</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Ridley, J. &amp; Hunter, S. (2007) A Literature Review on Multiple and Complex Needs. Edinburgh: Scottish Executive.</w:t>
      </w:r>
    </w:p>
    <w:p w:rsidR="0096596B" w:rsidRPr="00566C1B" w:rsidRDefault="0096596B"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Senior, P., Wong, K., </w:t>
      </w:r>
      <w:proofErr w:type="spellStart"/>
      <w:r w:rsidRPr="00566C1B">
        <w:rPr>
          <w:rFonts w:ascii="Times New Roman" w:hAnsi="Times New Roman" w:cs="Times New Roman"/>
          <w:sz w:val="24"/>
          <w:szCs w:val="24"/>
        </w:rPr>
        <w:t>Culshaw</w:t>
      </w:r>
      <w:proofErr w:type="spellEnd"/>
      <w:r w:rsidRPr="00566C1B">
        <w:rPr>
          <w:rFonts w:ascii="Times New Roman" w:hAnsi="Times New Roman" w:cs="Times New Roman"/>
          <w:sz w:val="24"/>
          <w:szCs w:val="24"/>
        </w:rPr>
        <w:t xml:space="preserve">, A., </w:t>
      </w:r>
      <w:proofErr w:type="spellStart"/>
      <w:r w:rsidRPr="00566C1B">
        <w:rPr>
          <w:rFonts w:ascii="Times New Roman" w:hAnsi="Times New Roman" w:cs="Times New Roman"/>
          <w:sz w:val="24"/>
          <w:szCs w:val="24"/>
        </w:rPr>
        <w:t>Ellingworth</w:t>
      </w:r>
      <w:proofErr w:type="spellEnd"/>
      <w:r w:rsidRPr="00566C1B">
        <w:rPr>
          <w:rFonts w:ascii="Times New Roman" w:hAnsi="Times New Roman" w:cs="Times New Roman"/>
          <w:sz w:val="24"/>
          <w:szCs w:val="24"/>
        </w:rPr>
        <w:t xml:space="preserve">, D., O’ </w:t>
      </w:r>
      <w:proofErr w:type="spellStart"/>
      <w:r w:rsidRPr="00566C1B">
        <w:rPr>
          <w:rFonts w:ascii="Times New Roman" w:hAnsi="Times New Roman" w:cs="Times New Roman"/>
          <w:sz w:val="24"/>
          <w:szCs w:val="24"/>
        </w:rPr>
        <w:t>Keeffe</w:t>
      </w:r>
      <w:proofErr w:type="spellEnd"/>
      <w:r w:rsidRPr="00566C1B">
        <w:rPr>
          <w:rFonts w:ascii="Times New Roman" w:hAnsi="Times New Roman" w:cs="Times New Roman"/>
          <w:sz w:val="24"/>
          <w:szCs w:val="24"/>
        </w:rPr>
        <w:t xml:space="preserve">, C., Meadows, L., (2011) Process Evaluation of Five Integrated Offender Management Pioneer Areas, London: Ministry of Justice. </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Scott</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D</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A</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McGilloway</w:t>
      </w:r>
      <w:proofErr w:type="spellEnd"/>
      <w:r w:rsidR="003E2648">
        <w:rPr>
          <w:rFonts w:ascii="Times New Roman" w:hAnsi="Times New Roman" w:cs="Times New Roman"/>
          <w:sz w:val="24"/>
          <w:szCs w:val="24"/>
        </w:rPr>
        <w:t>,</w:t>
      </w:r>
      <w:r w:rsidRPr="00566C1B">
        <w:rPr>
          <w:rFonts w:ascii="Times New Roman" w:hAnsi="Times New Roman" w:cs="Times New Roman"/>
          <w:sz w:val="24"/>
          <w:szCs w:val="24"/>
        </w:rPr>
        <w:t xml:space="preserve"> S</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Dempster</w:t>
      </w:r>
      <w:proofErr w:type="spellEnd"/>
      <w:r w:rsidR="003E2648">
        <w:rPr>
          <w:rFonts w:ascii="Times New Roman" w:hAnsi="Times New Roman" w:cs="Times New Roman"/>
          <w:sz w:val="24"/>
          <w:szCs w:val="24"/>
        </w:rPr>
        <w:t>,</w:t>
      </w:r>
      <w:r w:rsidRPr="00566C1B">
        <w:rPr>
          <w:rFonts w:ascii="Times New Roman" w:hAnsi="Times New Roman" w:cs="Times New Roman"/>
          <w:sz w:val="24"/>
          <w:szCs w:val="24"/>
        </w:rPr>
        <w:t xml:space="preserve"> M</w:t>
      </w:r>
      <w:r w:rsidR="003E2648">
        <w:rPr>
          <w:rFonts w:ascii="Times New Roman" w:hAnsi="Times New Roman" w:cs="Times New Roman"/>
          <w:sz w:val="24"/>
          <w:szCs w:val="24"/>
        </w:rPr>
        <w:t>.</w:t>
      </w:r>
      <w:r w:rsidRPr="00566C1B">
        <w:rPr>
          <w:rFonts w:ascii="Times New Roman" w:hAnsi="Times New Roman" w:cs="Times New Roman"/>
          <w:sz w:val="24"/>
          <w:szCs w:val="24"/>
        </w:rPr>
        <w:t>, Browne</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F</w:t>
      </w:r>
      <w:r w:rsidR="003E2648">
        <w:rPr>
          <w:rFonts w:ascii="Times New Roman" w:hAnsi="Times New Roman" w:cs="Times New Roman"/>
          <w:sz w:val="24"/>
          <w:szCs w:val="24"/>
        </w:rPr>
        <w:t>.</w:t>
      </w:r>
      <w:r w:rsidRPr="00566C1B">
        <w:rPr>
          <w:rFonts w:ascii="Times New Roman" w:hAnsi="Times New Roman" w:cs="Times New Roman"/>
          <w:sz w:val="24"/>
          <w:szCs w:val="24"/>
        </w:rPr>
        <w:t>, and Donnelly</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M</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(2013) Effectiveness of Criminal Justice Liaison and Diversion Services for Offenders with Mental Disorders: A Review.</w:t>
      </w:r>
      <w:proofErr w:type="gramEnd"/>
      <w:r w:rsidRPr="00566C1B">
        <w:rPr>
          <w:rFonts w:ascii="Times New Roman" w:hAnsi="Times New Roman" w:cs="Times New Roman"/>
          <w:sz w:val="24"/>
          <w:szCs w:val="24"/>
        </w:rPr>
        <w:t xml:space="preserve"> Psychiatric Services, </w:t>
      </w:r>
      <w:proofErr w:type="gramStart"/>
      <w:r w:rsidRPr="00566C1B">
        <w:rPr>
          <w:rFonts w:ascii="Times New Roman" w:hAnsi="Times New Roman" w:cs="Times New Roman"/>
          <w:sz w:val="24"/>
          <w:szCs w:val="24"/>
        </w:rPr>
        <w:t>Vol.64(</w:t>
      </w:r>
      <w:proofErr w:type="gramEnd"/>
      <w:r w:rsidRPr="00566C1B">
        <w:rPr>
          <w:rFonts w:ascii="Times New Roman" w:hAnsi="Times New Roman" w:cs="Times New Roman"/>
          <w:sz w:val="24"/>
          <w:szCs w:val="24"/>
        </w:rPr>
        <w:t>9), pp.843-849.</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Singleton</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N</w:t>
      </w:r>
      <w:r w:rsidR="003E2648">
        <w:rPr>
          <w:rFonts w:ascii="Times New Roman" w:hAnsi="Times New Roman" w:cs="Times New Roman"/>
          <w:sz w:val="24"/>
          <w:szCs w:val="24"/>
        </w:rPr>
        <w:t>.</w:t>
      </w:r>
      <w:r w:rsidRPr="00566C1B">
        <w:rPr>
          <w:rFonts w:ascii="Times New Roman" w:hAnsi="Times New Roman" w:cs="Times New Roman"/>
          <w:sz w:val="24"/>
          <w:szCs w:val="24"/>
        </w:rPr>
        <w:t>, Meltzer</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H</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and </w:t>
      </w:r>
      <w:proofErr w:type="spellStart"/>
      <w:r w:rsidRPr="00566C1B">
        <w:rPr>
          <w:rFonts w:ascii="Times New Roman" w:hAnsi="Times New Roman" w:cs="Times New Roman"/>
          <w:sz w:val="24"/>
          <w:szCs w:val="24"/>
        </w:rPr>
        <w:t>Gatward</w:t>
      </w:r>
      <w:proofErr w:type="spellEnd"/>
      <w:r w:rsidR="003E2648">
        <w:rPr>
          <w:rFonts w:ascii="Times New Roman" w:hAnsi="Times New Roman" w:cs="Times New Roman"/>
          <w:sz w:val="24"/>
          <w:szCs w:val="24"/>
        </w:rPr>
        <w:t>,</w:t>
      </w:r>
      <w:r w:rsidRPr="00566C1B">
        <w:rPr>
          <w:rFonts w:ascii="Times New Roman" w:hAnsi="Times New Roman" w:cs="Times New Roman"/>
          <w:sz w:val="24"/>
          <w:szCs w:val="24"/>
        </w:rPr>
        <w:t xml:space="preserve"> R</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(1998).</w:t>
      </w:r>
      <w:proofErr w:type="gramEnd"/>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Psychiatric morbidity among prisoners.</w:t>
      </w:r>
      <w:proofErr w:type="gramEnd"/>
      <w:r w:rsidRPr="00566C1B">
        <w:rPr>
          <w:rFonts w:ascii="Times New Roman" w:hAnsi="Times New Roman" w:cs="Times New Roman"/>
          <w:sz w:val="24"/>
          <w:szCs w:val="24"/>
        </w:rPr>
        <w:t xml:space="preserve"> London: Office for National Statistics. </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Social Exclusion Unit (2002) Reducing re-offending by ex-prisoners.</w:t>
      </w:r>
      <w:proofErr w:type="gramEnd"/>
      <w:r w:rsidRPr="00566C1B">
        <w:rPr>
          <w:rFonts w:ascii="Times New Roman" w:hAnsi="Times New Roman" w:cs="Times New Roman"/>
          <w:sz w:val="24"/>
          <w:szCs w:val="24"/>
        </w:rPr>
        <w:t xml:space="preserve"> Crown Copyright. </w:t>
      </w:r>
    </w:p>
    <w:p w:rsidR="00256554" w:rsidRPr="00566C1B" w:rsidRDefault="00256554"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Spitzer</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R</w:t>
      </w:r>
      <w:r w:rsidR="003E2648">
        <w:rPr>
          <w:rFonts w:ascii="Times New Roman" w:hAnsi="Times New Roman" w:cs="Times New Roman"/>
          <w:sz w:val="24"/>
          <w:szCs w:val="24"/>
        </w:rPr>
        <w:t>.</w:t>
      </w:r>
      <w:r w:rsidRPr="00566C1B">
        <w:rPr>
          <w:rFonts w:ascii="Times New Roman" w:hAnsi="Times New Roman" w:cs="Times New Roman"/>
          <w:sz w:val="24"/>
          <w:szCs w:val="24"/>
        </w:rPr>
        <w:t>L</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Kroenke</w:t>
      </w:r>
      <w:proofErr w:type="spellEnd"/>
      <w:r w:rsidR="003E2648">
        <w:rPr>
          <w:rFonts w:ascii="Times New Roman" w:hAnsi="Times New Roman" w:cs="Times New Roman"/>
          <w:sz w:val="24"/>
          <w:szCs w:val="24"/>
        </w:rPr>
        <w:t>,</w:t>
      </w:r>
      <w:r w:rsidRPr="00566C1B">
        <w:rPr>
          <w:rFonts w:ascii="Times New Roman" w:hAnsi="Times New Roman" w:cs="Times New Roman"/>
          <w:sz w:val="24"/>
          <w:szCs w:val="24"/>
        </w:rPr>
        <w:t xml:space="preserve"> K</w:t>
      </w:r>
      <w:r w:rsidR="003E2648">
        <w:rPr>
          <w:rFonts w:ascii="Times New Roman" w:hAnsi="Times New Roman" w:cs="Times New Roman"/>
          <w:sz w:val="24"/>
          <w:szCs w:val="24"/>
        </w:rPr>
        <w:t>.</w:t>
      </w:r>
      <w:r w:rsidRPr="00566C1B">
        <w:rPr>
          <w:rFonts w:ascii="Times New Roman" w:hAnsi="Times New Roman" w:cs="Times New Roman"/>
          <w:sz w:val="24"/>
          <w:szCs w:val="24"/>
        </w:rPr>
        <w:t>, Williams</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J</w:t>
      </w:r>
      <w:r w:rsidR="003E2648">
        <w:rPr>
          <w:rFonts w:ascii="Times New Roman" w:hAnsi="Times New Roman" w:cs="Times New Roman"/>
          <w:sz w:val="24"/>
          <w:szCs w:val="24"/>
        </w:rPr>
        <w:t>.</w:t>
      </w:r>
      <w:r w:rsidRPr="00566C1B">
        <w:rPr>
          <w:rFonts w:ascii="Times New Roman" w:hAnsi="Times New Roman" w:cs="Times New Roman"/>
          <w:sz w:val="24"/>
          <w:szCs w:val="24"/>
        </w:rPr>
        <w:t>B</w:t>
      </w:r>
      <w:r w:rsidR="003E2648">
        <w:rPr>
          <w:rFonts w:ascii="Times New Roman" w:hAnsi="Times New Roman" w:cs="Times New Roman"/>
          <w:sz w:val="24"/>
          <w:szCs w:val="24"/>
        </w:rPr>
        <w:t>.</w:t>
      </w:r>
      <w:r w:rsidRPr="00566C1B">
        <w:rPr>
          <w:rFonts w:ascii="Times New Roman" w:hAnsi="Times New Roman" w:cs="Times New Roman"/>
          <w:sz w:val="24"/>
          <w:szCs w:val="24"/>
        </w:rPr>
        <w:t>W</w:t>
      </w:r>
      <w:r w:rsidR="003E2648">
        <w:rPr>
          <w:rFonts w:ascii="Times New Roman" w:hAnsi="Times New Roman" w:cs="Times New Roman"/>
          <w:sz w:val="24"/>
          <w:szCs w:val="24"/>
        </w:rPr>
        <w:t>.</w:t>
      </w:r>
      <w:r w:rsidRPr="00566C1B">
        <w:rPr>
          <w:rFonts w:ascii="Times New Roman" w:hAnsi="Times New Roman" w:cs="Times New Roman"/>
          <w:sz w:val="24"/>
          <w:szCs w:val="24"/>
        </w:rPr>
        <w:t xml:space="preserve"> (1999) Validation and utility of a self-report version of PRIME-MD: the PHQ primary care study. </w:t>
      </w:r>
      <w:proofErr w:type="gramStart"/>
      <w:r w:rsidRPr="00566C1B">
        <w:rPr>
          <w:rFonts w:ascii="Times New Roman" w:hAnsi="Times New Roman" w:cs="Times New Roman"/>
          <w:sz w:val="24"/>
          <w:szCs w:val="24"/>
        </w:rPr>
        <w:t>Primary Care Evaluation of Mental Disorders.</w:t>
      </w:r>
      <w:proofErr w:type="gramEnd"/>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Patient Health Questionnaire.</w:t>
      </w:r>
      <w:proofErr w:type="gramEnd"/>
      <w:r w:rsidRPr="00566C1B">
        <w:rPr>
          <w:rFonts w:ascii="Times New Roman" w:hAnsi="Times New Roman" w:cs="Times New Roman"/>
          <w:sz w:val="24"/>
          <w:szCs w:val="24"/>
        </w:rPr>
        <w:t xml:space="preserve"> The Journal of the American Medical Association</w:t>
      </w:r>
      <w:r w:rsidR="006438CC">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Vol.282(</w:t>
      </w:r>
      <w:proofErr w:type="gramEnd"/>
      <w:r w:rsidRPr="00566C1B">
        <w:rPr>
          <w:rFonts w:ascii="Times New Roman" w:hAnsi="Times New Roman" w:cs="Times New Roman"/>
          <w:sz w:val="24"/>
          <w:szCs w:val="24"/>
        </w:rPr>
        <w:t>18), pp.1737-1744.</w:t>
      </w:r>
    </w:p>
    <w:p w:rsidR="009C6E84" w:rsidRPr="00566C1B" w:rsidRDefault="009C6E84"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Spitzer</w:t>
      </w:r>
      <w:r w:rsidR="006438CC">
        <w:rPr>
          <w:rFonts w:ascii="Times New Roman" w:hAnsi="Times New Roman" w:cs="Times New Roman"/>
          <w:sz w:val="24"/>
          <w:szCs w:val="24"/>
        </w:rPr>
        <w:t>,</w:t>
      </w:r>
      <w:r w:rsidRPr="00566C1B">
        <w:rPr>
          <w:rFonts w:ascii="Times New Roman" w:hAnsi="Times New Roman" w:cs="Times New Roman"/>
          <w:sz w:val="24"/>
          <w:szCs w:val="24"/>
        </w:rPr>
        <w:t xml:space="preserve"> R</w:t>
      </w:r>
      <w:r w:rsidR="006438CC">
        <w:rPr>
          <w:rFonts w:ascii="Times New Roman" w:hAnsi="Times New Roman" w:cs="Times New Roman"/>
          <w:sz w:val="24"/>
          <w:szCs w:val="24"/>
        </w:rPr>
        <w:t>.</w:t>
      </w:r>
      <w:r w:rsidRPr="00566C1B">
        <w:rPr>
          <w:rFonts w:ascii="Times New Roman" w:hAnsi="Times New Roman" w:cs="Times New Roman"/>
          <w:sz w:val="24"/>
          <w:szCs w:val="24"/>
        </w:rPr>
        <w:t>L</w:t>
      </w:r>
      <w:r w:rsidR="006438CC">
        <w:rPr>
          <w:rFonts w:ascii="Times New Roman" w:hAnsi="Times New Roman" w:cs="Times New Roman"/>
          <w:sz w:val="24"/>
          <w:szCs w:val="24"/>
        </w:rPr>
        <w:t>.</w:t>
      </w:r>
      <w:r w:rsidRPr="00566C1B">
        <w:rPr>
          <w:rFonts w:ascii="Times New Roman" w:hAnsi="Times New Roman" w:cs="Times New Roman"/>
          <w:sz w:val="24"/>
          <w:szCs w:val="24"/>
        </w:rPr>
        <w:t xml:space="preserve">, </w:t>
      </w:r>
      <w:proofErr w:type="spellStart"/>
      <w:r w:rsidRPr="00566C1B">
        <w:rPr>
          <w:rFonts w:ascii="Times New Roman" w:hAnsi="Times New Roman" w:cs="Times New Roman"/>
          <w:sz w:val="24"/>
          <w:szCs w:val="24"/>
        </w:rPr>
        <w:t>Kroenke</w:t>
      </w:r>
      <w:proofErr w:type="spellEnd"/>
      <w:r w:rsidR="006438CC">
        <w:rPr>
          <w:rFonts w:ascii="Times New Roman" w:hAnsi="Times New Roman" w:cs="Times New Roman"/>
          <w:sz w:val="24"/>
          <w:szCs w:val="24"/>
        </w:rPr>
        <w:t>,</w:t>
      </w:r>
      <w:r w:rsidRPr="00566C1B">
        <w:rPr>
          <w:rFonts w:ascii="Times New Roman" w:hAnsi="Times New Roman" w:cs="Times New Roman"/>
          <w:sz w:val="24"/>
          <w:szCs w:val="24"/>
        </w:rPr>
        <w:t xml:space="preserve"> K</w:t>
      </w:r>
      <w:r w:rsidR="006438CC">
        <w:rPr>
          <w:rFonts w:ascii="Times New Roman" w:hAnsi="Times New Roman" w:cs="Times New Roman"/>
          <w:sz w:val="24"/>
          <w:szCs w:val="24"/>
        </w:rPr>
        <w:t>.</w:t>
      </w:r>
      <w:r w:rsidRPr="00566C1B">
        <w:rPr>
          <w:rFonts w:ascii="Times New Roman" w:hAnsi="Times New Roman" w:cs="Times New Roman"/>
          <w:sz w:val="24"/>
          <w:szCs w:val="24"/>
        </w:rPr>
        <w:t>, Williams</w:t>
      </w:r>
      <w:r w:rsidR="006438CC">
        <w:rPr>
          <w:rFonts w:ascii="Times New Roman" w:hAnsi="Times New Roman" w:cs="Times New Roman"/>
          <w:sz w:val="24"/>
          <w:szCs w:val="24"/>
        </w:rPr>
        <w:t>,</w:t>
      </w:r>
      <w:r w:rsidRPr="00566C1B">
        <w:rPr>
          <w:rFonts w:ascii="Times New Roman" w:hAnsi="Times New Roman" w:cs="Times New Roman"/>
          <w:sz w:val="24"/>
          <w:szCs w:val="24"/>
        </w:rPr>
        <w:t xml:space="preserve"> J</w:t>
      </w:r>
      <w:r w:rsidR="006438CC">
        <w:rPr>
          <w:rFonts w:ascii="Times New Roman" w:hAnsi="Times New Roman" w:cs="Times New Roman"/>
          <w:sz w:val="24"/>
          <w:szCs w:val="24"/>
        </w:rPr>
        <w:t>.</w:t>
      </w:r>
      <w:r w:rsidRPr="00566C1B">
        <w:rPr>
          <w:rFonts w:ascii="Times New Roman" w:hAnsi="Times New Roman" w:cs="Times New Roman"/>
          <w:sz w:val="24"/>
          <w:szCs w:val="24"/>
        </w:rPr>
        <w:t>B</w:t>
      </w:r>
      <w:r w:rsidR="006438CC">
        <w:rPr>
          <w:rFonts w:ascii="Times New Roman" w:hAnsi="Times New Roman" w:cs="Times New Roman"/>
          <w:sz w:val="24"/>
          <w:szCs w:val="24"/>
        </w:rPr>
        <w:t>.</w:t>
      </w:r>
      <w:r w:rsidRPr="00566C1B">
        <w:rPr>
          <w:rFonts w:ascii="Times New Roman" w:hAnsi="Times New Roman" w:cs="Times New Roman"/>
          <w:sz w:val="24"/>
          <w:szCs w:val="24"/>
        </w:rPr>
        <w:t>W</w:t>
      </w:r>
      <w:r w:rsidR="006438CC">
        <w:rPr>
          <w:rFonts w:ascii="Times New Roman" w:hAnsi="Times New Roman" w:cs="Times New Roman"/>
          <w:sz w:val="24"/>
          <w:szCs w:val="24"/>
        </w:rPr>
        <w:t>.</w:t>
      </w:r>
      <w:r w:rsidRPr="00566C1B">
        <w:rPr>
          <w:rFonts w:ascii="Times New Roman" w:hAnsi="Times New Roman" w:cs="Times New Roman"/>
          <w:sz w:val="24"/>
          <w:szCs w:val="24"/>
        </w:rPr>
        <w:t>, Lowe</w:t>
      </w:r>
      <w:r w:rsidR="006438CC">
        <w:rPr>
          <w:rFonts w:ascii="Times New Roman" w:hAnsi="Times New Roman" w:cs="Times New Roman"/>
          <w:sz w:val="24"/>
          <w:szCs w:val="24"/>
        </w:rPr>
        <w:t>,</w:t>
      </w:r>
      <w:r w:rsidRPr="00566C1B">
        <w:rPr>
          <w:rFonts w:ascii="Times New Roman" w:hAnsi="Times New Roman" w:cs="Times New Roman"/>
          <w:sz w:val="24"/>
          <w:szCs w:val="24"/>
        </w:rPr>
        <w:t xml:space="preserve"> B. (2006) </w:t>
      </w:r>
      <w:proofErr w:type="gramStart"/>
      <w:r w:rsidRPr="00566C1B">
        <w:rPr>
          <w:rFonts w:ascii="Times New Roman" w:hAnsi="Times New Roman" w:cs="Times New Roman"/>
          <w:sz w:val="24"/>
          <w:szCs w:val="24"/>
        </w:rPr>
        <w:t>A</w:t>
      </w:r>
      <w:proofErr w:type="gramEnd"/>
      <w:r w:rsidRPr="00566C1B">
        <w:rPr>
          <w:rFonts w:ascii="Times New Roman" w:hAnsi="Times New Roman" w:cs="Times New Roman"/>
          <w:sz w:val="24"/>
          <w:szCs w:val="24"/>
        </w:rPr>
        <w:t xml:space="preserve"> brief measure for assessing generalized anxiety disorder</w:t>
      </w:r>
      <w:r w:rsidR="006438CC">
        <w:rPr>
          <w:rFonts w:ascii="Times New Roman" w:hAnsi="Times New Roman" w:cs="Times New Roman"/>
          <w:sz w:val="24"/>
          <w:szCs w:val="24"/>
        </w:rPr>
        <w:t>. Archives of Internal Medicine,</w:t>
      </w:r>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Vol.166</w:t>
      </w:r>
      <w:r w:rsidR="007A7021" w:rsidRPr="00566C1B">
        <w:rPr>
          <w:rFonts w:ascii="Times New Roman" w:hAnsi="Times New Roman" w:cs="Times New Roman"/>
          <w:sz w:val="24"/>
          <w:szCs w:val="24"/>
        </w:rPr>
        <w:t>(</w:t>
      </w:r>
      <w:proofErr w:type="gramEnd"/>
      <w:r w:rsidR="007A7021" w:rsidRPr="00566C1B">
        <w:rPr>
          <w:rFonts w:ascii="Times New Roman" w:hAnsi="Times New Roman" w:cs="Times New Roman"/>
          <w:sz w:val="24"/>
          <w:szCs w:val="24"/>
        </w:rPr>
        <w:t>10)</w:t>
      </w:r>
      <w:r w:rsidRPr="00566C1B">
        <w:rPr>
          <w:rFonts w:ascii="Times New Roman" w:hAnsi="Times New Roman" w:cs="Times New Roman"/>
          <w:sz w:val="24"/>
          <w:szCs w:val="24"/>
        </w:rPr>
        <w:t>, pp.1092-1097.</w:t>
      </w:r>
    </w:p>
    <w:p w:rsidR="004B1D07" w:rsidRPr="00566C1B" w:rsidRDefault="004B1D07"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Stevenson</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C</w:t>
      </w:r>
      <w:r w:rsidR="00855DE3">
        <w:rPr>
          <w:rFonts w:ascii="Times New Roman" w:hAnsi="Times New Roman" w:cs="Times New Roman"/>
          <w:sz w:val="24"/>
          <w:szCs w:val="24"/>
        </w:rPr>
        <w:t>.</w:t>
      </w:r>
      <w:r w:rsidRPr="00566C1B">
        <w:rPr>
          <w:rFonts w:ascii="Times New Roman" w:hAnsi="Times New Roman" w:cs="Times New Roman"/>
          <w:sz w:val="24"/>
          <w:szCs w:val="24"/>
        </w:rPr>
        <w:t>, McDonnell</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S</w:t>
      </w:r>
      <w:r w:rsidR="00855DE3">
        <w:rPr>
          <w:rFonts w:ascii="Times New Roman" w:hAnsi="Times New Roman" w:cs="Times New Roman"/>
          <w:sz w:val="24"/>
          <w:szCs w:val="24"/>
        </w:rPr>
        <w:t>.</w:t>
      </w:r>
      <w:r w:rsidRPr="00566C1B">
        <w:rPr>
          <w:rFonts w:ascii="Times New Roman" w:hAnsi="Times New Roman" w:cs="Times New Roman"/>
          <w:sz w:val="24"/>
          <w:szCs w:val="24"/>
        </w:rPr>
        <w:t>, Lennox</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C</w:t>
      </w:r>
      <w:r w:rsidR="00855DE3">
        <w:rPr>
          <w:rFonts w:ascii="Times New Roman" w:hAnsi="Times New Roman" w:cs="Times New Roman"/>
          <w:sz w:val="24"/>
          <w:szCs w:val="24"/>
        </w:rPr>
        <w:t>.</w:t>
      </w:r>
      <w:r w:rsidRPr="00566C1B">
        <w:rPr>
          <w:rFonts w:ascii="Times New Roman" w:hAnsi="Times New Roman" w:cs="Times New Roman"/>
          <w:sz w:val="24"/>
          <w:szCs w:val="24"/>
        </w:rPr>
        <w:t>, Shaw</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J</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and Senior</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J</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(2011) Share, don't hoard: The importance of information exchange in 21st century health–criminal justice partnerships. Criminal Behaviour and Mental Health, Vol. 21 (3), pp. 157–162.</w:t>
      </w:r>
    </w:p>
    <w:p w:rsidR="004B1D07" w:rsidRPr="00566C1B" w:rsidRDefault="004B1D07" w:rsidP="00566C1B">
      <w:pPr>
        <w:spacing w:after="240" w:line="360" w:lineRule="auto"/>
        <w:jc w:val="both"/>
        <w:rPr>
          <w:rFonts w:ascii="Times New Roman" w:hAnsi="Times New Roman" w:cs="Times New Roman"/>
          <w:sz w:val="24"/>
          <w:szCs w:val="24"/>
        </w:rPr>
      </w:pPr>
      <w:proofErr w:type="gramStart"/>
      <w:r w:rsidRPr="00566C1B">
        <w:rPr>
          <w:rFonts w:ascii="Times New Roman" w:hAnsi="Times New Roman" w:cs="Times New Roman"/>
          <w:sz w:val="24"/>
          <w:szCs w:val="24"/>
        </w:rPr>
        <w:t xml:space="preserve">Tees, </w:t>
      </w:r>
      <w:proofErr w:type="spellStart"/>
      <w:r w:rsidRPr="00566C1B">
        <w:rPr>
          <w:rFonts w:ascii="Times New Roman" w:hAnsi="Times New Roman" w:cs="Times New Roman"/>
          <w:sz w:val="24"/>
          <w:szCs w:val="24"/>
        </w:rPr>
        <w:t>Esk</w:t>
      </w:r>
      <w:proofErr w:type="spellEnd"/>
      <w:r w:rsidRPr="00566C1B">
        <w:rPr>
          <w:rFonts w:ascii="Times New Roman" w:hAnsi="Times New Roman" w:cs="Times New Roman"/>
          <w:sz w:val="24"/>
          <w:szCs w:val="24"/>
        </w:rPr>
        <w:t xml:space="preserve"> and Wear Valley NHS Foundation Trust and North of Tyne and Wearside NHS Foundation Trust (2012) Project Initiation Document – Enhanced support for high intensity users who frequently come into contact with the Criminal Justice System.</w:t>
      </w:r>
      <w:proofErr w:type="gramEnd"/>
    </w:p>
    <w:p w:rsidR="00200544" w:rsidRPr="00566C1B" w:rsidRDefault="00200544"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lastRenderedPageBreak/>
        <w:t xml:space="preserve">Williams, L. (2009) Offender health and social care: a review of the evidence on inter-agency collaboration. Health and Social Care in the Community, </w:t>
      </w:r>
      <w:proofErr w:type="gramStart"/>
      <w:r w:rsidRPr="00566C1B">
        <w:rPr>
          <w:rFonts w:ascii="Times New Roman" w:hAnsi="Times New Roman" w:cs="Times New Roman"/>
          <w:sz w:val="24"/>
          <w:szCs w:val="24"/>
        </w:rPr>
        <w:t>Vol.16(</w:t>
      </w:r>
      <w:proofErr w:type="gramEnd"/>
      <w:r w:rsidRPr="00566C1B">
        <w:rPr>
          <w:rFonts w:ascii="Times New Roman" w:hAnsi="Times New Roman" w:cs="Times New Roman"/>
          <w:sz w:val="24"/>
          <w:szCs w:val="24"/>
        </w:rPr>
        <w:t>6), pp.573-580.</w:t>
      </w:r>
    </w:p>
    <w:p w:rsidR="00FF4605" w:rsidRPr="00566C1B" w:rsidRDefault="00FF4605" w:rsidP="00566C1B">
      <w:pPr>
        <w:spacing w:after="240" w:line="360" w:lineRule="auto"/>
        <w:jc w:val="both"/>
        <w:rPr>
          <w:rFonts w:ascii="Times New Roman" w:hAnsi="Times New Roman" w:cs="Times New Roman"/>
          <w:sz w:val="24"/>
          <w:szCs w:val="24"/>
        </w:rPr>
      </w:pPr>
      <w:r w:rsidRPr="00566C1B">
        <w:rPr>
          <w:rFonts w:ascii="Times New Roman" w:hAnsi="Times New Roman" w:cs="Times New Roman"/>
          <w:sz w:val="24"/>
          <w:szCs w:val="24"/>
        </w:rPr>
        <w:t xml:space="preserve">Wong, K. (2013) Integrated Offender Management: Assessing the Impact and Benefits – Holy Grail or Fool’s Errand? </w:t>
      </w:r>
      <w:r w:rsidR="00704046" w:rsidRPr="00566C1B">
        <w:rPr>
          <w:rFonts w:ascii="Times New Roman" w:hAnsi="Times New Roman" w:cs="Times New Roman"/>
          <w:sz w:val="24"/>
          <w:szCs w:val="24"/>
        </w:rPr>
        <w:t>British Journal of Community Justice</w:t>
      </w:r>
      <w:r w:rsidR="00855DE3">
        <w:rPr>
          <w:rFonts w:ascii="Times New Roman" w:hAnsi="Times New Roman" w:cs="Times New Roman"/>
          <w:sz w:val="24"/>
          <w:szCs w:val="24"/>
        </w:rPr>
        <w:t>,</w:t>
      </w:r>
      <w:r w:rsidR="00704046" w:rsidRPr="00566C1B">
        <w:rPr>
          <w:rFonts w:ascii="Times New Roman" w:hAnsi="Times New Roman" w:cs="Times New Roman"/>
          <w:sz w:val="24"/>
          <w:szCs w:val="24"/>
        </w:rPr>
        <w:t xml:space="preserve"> </w:t>
      </w:r>
      <w:proofErr w:type="gramStart"/>
      <w:r w:rsidR="00704046" w:rsidRPr="00566C1B">
        <w:rPr>
          <w:rFonts w:ascii="Times New Roman" w:hAnsi="Times New Roman" w:cs="Times New Roman"/>
          <w:sz w:val="24"/>
          <w:szCs w:val="24"/>
        </w:rPr>
        <w:t>Vol.11(</w:t>
      </w:r>
      <w:proofErr w:type="gramEnd"/>
      <w:r w:rsidR="00704046" w:rsidRPr="00566C1B">
        <w:rPr>
          <w:rFonts w:ascii="Times New Roman" w:hAnsi="Times New Roman" w:cs="Times New Roman"/>
          <w:sz w:val="24"/>
          <w:szCs w:val="24"/>
        </w:rPr>
        <w:t>2/3), pp.59-81.</w:t>
      </w:r>
    </w:p>
    <w:p w:rsidR="004B1D07" w:rsidRPr="00566C1B" w:rsidRDefault="004B1D07" w:rsidP="00566C1B">
      <w:pPr>
        <w:spacing w:after="240" w:line="360" w:lineRule="auto"/>
        <w:jc w:val="both"/>
        <w:rPr>
          <w:rFonts w:ascii="Times New Roman" w:hAnsi="Times New Roman" w:cs="Times New Roman"/>
          <w:sz w:val="24"/>
          <w:szCs w:val="24"/>
        </w:rPr>
      </w:pPr>
      <w:proofErr w:type="spellStart"/>
      <w:proofErr w:type="gramStart"/>
      <w:r w:rsidRPr="00566C1B">
        <w:rPr>
          <w:rFonts w:ascii="Times New Roman" w:hAnsi="Times New Roman" w:cs="Times New Roman"/>
          <w:sz w:val="24"/>
          <w:szCs w:val="24"/>
        </w:rPr>
        <w:t>Yakeley</w:t>
      </w:r>
      <w:proofErr w:type="spellEnd"/>
      <w:r w:rsidR="00855DE3">
        <w:rPr>
          <w:rFonts w:ascii="Times New Roman" w:hAnsi="Times New Roman" w:cs="Times New Roman"/>
          <w:sz w:val="24"/>
          <w:szCs w:val="24"/>
        </w:rPr>
        <w:t>,</w:t>
      </w:r>
      <w:r w:rsidRPr="00566C1B">
        <w:rPr>
          <w:rFonts w:ascii="Times New Roman" w:hAnsi="Times New Roman" w:cs="Times New Roman"/>
          <w:sz w:val="24"/>
          <w:szCs w:val="24"/>
        </w:rPr>
        <w:t xml:space="preserve"> J</w:t>
      </w:r>
      <w:r w:rsidR="00855DE3">
        <w:rPr>
          <w:rFonts w:ascii="Times New Roman" w:hAnsi="Times New Roman" w:cs="Times New Roman"/>
          <w:sz w:val="24"/>
          <w:szCs w:val="24"/>
        </w:rPr>
        <w:t>.</w:t>
      </w:r>
      <w:r w:rsidRPr="00566C1B">
        <w:rPr>
          <w:rFonts w:ascii="Times New Roman" w:hAnsi="Times New Roman" w:cs="Times New Roman"/>
          <w:sz w:val="24"/>
          <w:szCs w:val="24"/>
        </w:rPr>
        <w:t>, Taylor</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R</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and Cameron</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A</w:t>
      </w:r>
      <w:r w:rsidR="00855DE3">
        <w:rPr>
          <w:rFonts w:ascii="Times New Roman" w:hAnsi="Times New Roman" w:cs="Times New Roman"/>
          <w:sz w:val="24"/>
          <w:szCs w:val="24"/>
        </w:rPr>
        <w:t>.</w:t>
      </w:r>
      <w:r w:rsidRPr="00566C1B">
        <w:rPr>
          <w:rFonts w:ascii="Times New Roman" w:hAnsi="Times New Roman" w:cs="Times New Roman"/>
          <w:sz w:val="24"/>
          <w:szCs w:val="24"/>
        </w:rPr>
        <w:t xml:space="preserve"> (2012) MAPPA and mental health - 10 years of controversy.</w:t>
      </w:r>
      <w:proofErr w:type="gramEnd"/>
      <w:r w:rsidRPr="00566C1B">
        <w:rPr>
          <w:rFonts w:ascii="Times New Roman" w:hAnsi="Times New Roman" w:cs="Times New Roman"/>
          <w:sz w:val="24"/>
          <w:szCs w:val="24"/>
        </w:rPr>
        <w:t xml:space="preserve"> </w:t>
      </w:r>
      <w:proofErr w:type="gramStart"/>
      <w:r w:rsidRPr="00566C1B">
        <w:rPr>
          <w:rFonts w:ascii="Times New Roman" w:hAnsi="Times New Roman" w:cs="Times New Roman"/>
          <w:sz w:val="24"/>
          <w:szCs w:val="24"/>
        </w:rPr>
        <w:t>The Psychiatric Bulletin, Vol.36, pp.201-204.</w:t>
      </w:r>
      <w:proofErr w:type="gramEnd"/>
    </w:p>
    <w:p w:rsidR="00533653" w:rsidRPr="00C10CB7" w:rsidRDefault="00533653" w:rsidP="004B1D07">
      <w:pPr>
        <w:spacing w:line="480" w:lineRule="auto"/>
        <w:jc w:val="both"/>
        <w:rPr>
          <w:rFonts w:ascii="Times New Roman" w:hAnsi="Times New Roman" w:cs="Times New Roman"/>
          <w:sz w:val="24"/>
          <w:szCs w:val="24"/>
        </w:rPr>
      </w:pPr>
    </w:p>
    <w:sectPr w:rsidR="00533653" w:rsidRPr="00C10CB7" w:rsidSect="004238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00" w:rsidRDefault="003F2F00" w:rsidP="003F2F00">
      <w:pPr>
        <w:spacing w:after="0" w:line="240" w:lineRule="auto"/>
      </w:pPr>
      <w:r>
        <w:separator/>
      </w:r>
    </w:p>
  </w:endnote>
  <w:endnote w:type="continuationSeparator" w:id="0">
    <w:p w:rsidR="003F2F00" w:rsidRDefault="003F2F00" w:rsidP="003F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14926"/>
      <w:docPartObj>
        <w:docPartGallery w:val="Page Numbers (Bottom of Page)"/>
        <w:docPartUnique/>
      </w:docPartObj>
    </w:sdtPr>
    <w:sdtEndPr>
      <w:rPr>
        <w:noProof/>
      </w:rPr>
    </w:sdtEndPr>
    <w:sdtContent>
      <w:p w:rsidR="003F2F00" w:rsidRDefault="00E62D77">
        <w:pPr>
          <w:pStyle w:val="Footer"/>
          <w:jc w:val="center"/>
        </w:pPr>
        <w:r>
          <w:fldChar w:fldCharType="begin"/>
        </w:r>
        <w:r w:rsidR="003F2F00">
          <w:instrText xml:space="preserve"> PAGE   \* MERGEFORMAT </w:instrText>
        </w:r>
        <w:r>
          <w:fldChar w:fldCharType="separate"/>
        </w:r>
        <w:r w:rsidR="001F75BE">
          <w:rPr>
            <w:noProof/>
          </w:rPr>
          <w:t>2</w:t>
        </w:r>
        <w:r>
          <w:rPr>
            <w:noProof/>
          </w:rPr>
          <w:fldChar w:fldCharType="end"/>
        </w:r>
      </w:p>
    </w:sdtContent>
  </w:sdt>
  <w:p w:rsidR="003F2F00" w:rsidRDefault="003F2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00" w:rsidRDefault="003F2F00" w:rsidP="003F2F00">
      <w:pPr>
        <w:spacing w:after="0" w:line="240" w:lineRule="auto"/>
      </w:pPr>
      <w:r>
        <w:separator/>
      </w:r>
    </w:p>
  </w:footnote>
  <w:footnote w:type="continuationSeparator" w:id="0">
    <w:p w:rsidR="003F2F00" w:rsidRDefault="003F2F00" w:rsidP="003F2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B093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FE06A85"/>
    <w:multiLevelType w:val="hybridMultilevel"/>
    <w:tmpl w:val="728CD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595ACE"/>
    <w:multiLevelType w:val="hybridMultilevel"/>
    <w:tmpl w:val="D45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95DEE"/>
    <w:multiLevelType w:val="hybridMultilevel"/>
    <w:tmpl w:val="6D06EFD0"/>
    <w:lvl w:ilvl="0" w:tplc="910AC2D8">
      <w:start w:val="1"/>
      <w:numFmt w:val="bullet"/>
      <w:lvlText w:val=""/>
      <w:lvlJc w:val="left"/>
      <w:pPr>
        <w:ind w:left="720" w:hanging="360"/>
      </w:pPr>
      <w:rPr>
        <w:rFonts w:ascii="Symbol" w:hAnsi="Symbol" w:hint="default"/>
        <w:b/>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0609AD"/>
    <w:multiLevelType w:val="hybridMultilevel"/>
    <w:tmpl w:val="DB3E7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40"/>
    <w:rsid w:val="00002B11"/>
    <w:rsid w:val="00004E81"/>
    <w:rsid w:val="0000614C"/>
    <w:rsid w:val="00010B29"/>
    <w:rsid w:val="000110EA"/>
    <w:rsid w:val="00016339"/>
    <w:rsid w:val="00030343"/>
    <w:rsid w:val="000317F1"/>
    <w:rsid w:val="00035D33"/>
    <w:rsid w:val="0003701C"/>
    <w:rsid w:val="0004038B"/>
    <w:rsid w:val="000411E3"/>
    <w:rsid w:val="00042666"/>
    <w:rsid w:val="00045AE0"/>
    <w:rsid w:val="000474C5"/>
    <w:rsid w:val="00052F86"/>
    <w:rsid w:val="00053DB9"/>
    <w:rsid w:val="00054FD2"/>
    <w:rsid w:val="00055C04"/>
    <w:rsid w:val="00062616"/>
    <w:rsid w:val="0006411B"/>
    <w:rsid w:val="0006459E"/>
    <w:rsid w:val="00066753"/>
    <w:rsid w:val="00071626"/>
    <w:rsid w:val="000722AD"/>
    <w:rsid w:val="000741A9"/>
    <w:rsid w:val="00076E9C"/>
    <w:rsid w:val="00077048"/>
    <w:rsid w:val="00077ACF"/>
    <w:rsid w:val="00080947"/>
    <w:rsid w:val="00081F25"/>
    <w:rsid w:val="000847D9"/>
    <w:rsid w:val="000911AF"/>
    <w:rsid w:val="00093A1C"/>
    <w:rsid w:val="00095CAC"/>
    <w:rsid w:val="00097D43"/>
    <w:rsid w:val="000A277A"/>
    <w:rsid w:val="000A3B38"/>
    <w:rsid w:val="000B253D"/>
    <w:rsid w:val="000D06EC"/>
    <w:rsid w:val="000D2B29"/>
    <w:rsid w:val="000D2ECE"/>
    <w:rsid w:val="000E0AA1"/>
    <w:rsid w:val="000E0F7C"/>
    <w:rsid w:val="000E3259"/>
    <w:rsid w:val="000F4968"/>
    <w:rsid w:val="000F77A9"/>
    <w:rsid w:val="00104C7D"/>
    <w:rsid w:val="00110774"/>
    <w:rsid w:val="00113940"/>
    <w:rsid w:val="0011487C"/>
    <w:rsid w:val="0011631D"/>
    <w:rsid w:val="00116F72"/>
    <w:rsid w:val="00121928"/>
    <w:rsid w:val="001264EA"/>
    <w:rsid w:val="00127411"/>
    <w:rsid w:val="00140006"/>
    <w:rsid w:val="00144EFF"/>
    <w:rsid w:val="001454EE"/>
    <w:rsid w:val="001476CC"/>
    <w:rsid w:val="00156718"/>
    <w:rsid w:val="00165F8E"/>
    <w:rsid w:val="001663B5"/>
    <w:rsid w:val="0016727B"/>
    <w:rsid w:val="001722FF"/>
    <w:rsid w:val="0017441C"/>
    <w:rsid w:val="001744C6"/>
    <w:rsid w:val="001754DA"/>
    <w:rsid w:val="00184098"/>
    <w:rsid w:val="00184EED"/>
    <w:rsid w:val="00185979"/>
    <w:rsid w:val="00185C71"/>
    <w:rsid w:val="0018630F"/>
    <w:rsid w:val="001944D6"/>
    <w:rsid w:val="001A2B47"/>
    <w:rsid w:val="001A2EA2"/>
    <w:rsid w:val="001A395A"/>
    <w:rsid w:val="001B6288"/>
    <w:rsid w:val="001D08FA"/>
    <w:rsid w:val="001D1ED0"/>
    <w:rsid w:val="001E30FA"/>
    <w:rsid w:val="001E3172"/>
    <w:rsid w:val="001E6B19"/>
    <w:rsid w:val="001E6E92"/>
    <w:rsid w:val="001F0629"/>
    <w:rsid w:val="001F268A"/>
    <w:rsid w:val="001F4B09"/>
    <w:rsid w:val="001F575E"/>
    <w:rsid w:val="001F75BE"/>
    <w:rsid w:val="00200544"/>
    <w:rsid w:val="002027E7"/>
    <w:rsid w:val="002055F7"/>
    <w:rsid w:val="00206AB0"/>
    <w:rsid w:val="002133FD"/>
    <w:rsid w:val="00216990"/>
    <w:rsid w:val="00216AB6"/>
    <w:rsid w:val="00222B72"/>
    <w:rsid w:val="00226418"/>
    <w:rsid w:val="00233146"/>
    <w:rsid w:val="0023370C"/>
    <w:rsid w:val="00233AB8"/>
    <w:rsid w:val="00233AE6"/>
    <w:rsid w:val="0023669E"/>
    <w:rsid w:val="00236A28"/>
    <w:rsid w:val="002421D1"/>
    <w:rsid w:val="0024271D"/>
    <w:rsid w:val="00247996"/>
    <w:rsid w:val="00250C6F"/>
    <w:rsid w:val="00251B5C"/>
    <w:rsid w:val="00251D8D"/>
    <w:rsid w:val="00254E5C"/>
    <w:rsid w:val="0025542A"/>
    <w:rsid w:val="00255AB7"/>
    <w:rsid w:val="00255D7D"/>
    <w:rsid w:val="00256554"/>
    <w:rsid w:val="00256996"/>
    <w:rsid w:val="00257E4B"/>
    <w:rsid w:val="00262D87"/>
    <w:rsid w:val="00264B8C"/>
    <w:rsid w:val="0026798F"/>
    <w:rsid w:val="00276022"/>
    <w:rsid w:val="002803AE"/>
    <w:rsid w:val="00281320"/>
    <w:rsid w:val="00290068"/>
    <w:rsid w:val="00293FC4"/>
    <w:rsid w:val="002949A5"/>
    <w:rsid w:val="0029570B"/>
    <w:rsid w:val="00295F0C"/>
    <w:rsid w:val="00297145"/>
    <w:rsid w:val="002A0B04"/>
    <w:rsid w:val="002A0FD7"/>
    <w:rsid w:val="002A251D"/>
    <w:rsid w:val="002A413A"/>
    <w:rsid w:val="002A439F"/>
    <w:rsid w:val="002B03D5"/>
    <w:rsid w:val="002B0EC1"/>
    <w:rsid w:val="002B1F36"/>
    <w:rsid w:val="002B275D"/>
    <w:rsid w:val="002B44A4"/>
    <w:rsid w:val="002B455E"/>
    <w:rsid w:val="002C4C7C"/>
    <w:rsid w:val="002C519B"/>
    <w:rsid w:val="002D10C2"/>
    <w:rsid w:val="002D2699"/>
    <w:rsid w:val="002D5FF9"/>
    <w:rsid w:val="002E0DD2"/>
    <w:rsid w:val="002E6A5F"/>
    <w:rsid w:val="002E79C0"/>
    <w:rsid w:val="002F092A"/>
    <w:rsid w:val="002F217C"/>
    <w:rsid w:val="002F3C90"/>
    <w:rsid w:val="002F52CF"/>
    <w:rsid w:val="002F55DB"/>
    <w:rsid w:val="002F5A61"/>
    <w:rsid w:val="00300715"/>
    <w:rsid w:val="00303546"/>
    <w:rsid w:val="003066CB"/>
    <w:rsid w:val="00307AD8"/>
    <w:rsid w:val="00307E11"/>
    <w:rsid w:val="00307F06"/>
    <w:rsid w:val="00307F3F"/>
    <w:rsid w:val="00311A5E"/>
    <w:rsid w:val="00312E4C"/>
    <w:rsid w:val="00315F95"/>
    <w:rsid w:val="00320D7B"/>
    <w:rsid w:val="00326DAF"/>
    <w:rsid w:val="00327130"/>
    <w:rsid w:val="00331654"/>
    <w:rsid w:val="00334C6B"/>
    <w:rsid w:val="00346D9D"/>
    <w:rsid w:val="00347DB8"/>
    <w:rsid w:val="00347EC3"/>
    <w:rsid w:val="00351E6A"/>
    <w:rsid w:val="003545A2"/>
    <w:rsid w:val="00360038"/>
    <w:rsid w:val="003604D2"/>
    <w:rsid w:val="003620F3"/>
    <w:rsid w:val="00362E52"/>
    <w:rsid w:val="00371325"/>
    <w:rsid w:val="003757C2"/>
    <w:rsid w:val="00377564"/>
    <w:rsid w:val="003841C7"/>
    <w:rsid w:val="0038478C"/>
    <w:rsid w:val="003916A1"/>
    <w:rsid w:val="00392696"/>
    <w:rsid w:val="00395978"/>
    <w:rsid w:val="00396C9B"/>
    <w:rsid w:val="003A22A1"/>
    <w:rsid w:val="003A4FCF"/>
    <w:rsid w:val="003B4E4E"/>
    <w:rsid w:val="003B65B0"/>
    <w:rsid w:val="003C0BE3"/>
    <w:rsid w:val="003D10D8"/>
    <w:rsid w:val="003D16BE"/>
    <w:rsid w:val="003D2CBB"/>
    <w:rsid w:val="003E2648"/>
    <w:rsid w:val="003E7F36"/>
    <w:rsid w:val="003F0E2B"/>
    <w:rsid w:val="003F115F"/>
    <w:rsid w:val="003F2DF5"/>
    <w:rsid w:val="003F2F00"/>
    <w:rsid w:val="003F4CD7"/>
    <w:rsid w:val="0040100B"/>
    <w:rsid w:val="00401EC8"/>
    <w:rsid w:val="00405E80"/>
    <w:rsid w:val="00412A3D"/>
    <w:rsid w:val="00412BC7"/>
    <w:rsid w:val="0041581F"/>
    <w:rsid w:val="00417B1F"/>
    <w:rsid w:val="00422E53"/>
    <w:rsid w:val="004234C9"/>
    <w:rsid w:val="0042384F"/>
    <w:rsid w:val="00427205"/>
    <w:rsid w:val="00430E16"/>
    <w:rsid w:val="00433B6C"/>
    <w:rsid w:val="00435F72"/>
    <w:rsid w:val="00436C00"/>
    <w:rsid w:val="00440706"/>
    <w:rsid w:val="004442FB"/>
    <w:rsid w:val="00444D64"/>
    <w:rsid w:val="004461E4"/>
    <w:rsid w:val="0044765A"/>
    <w:rsid w:val="00453277"/>
    <w:rsid w:val="00453F7F"/>
    <w:rsid w:val="0045571C"/>
    <w:rsid w:val="00456E94"/>
    <w:rsid w:val="00457AD3"/>
    <w:rsid w:val="00462630"/>
    <w:rsid w:val="00466361"/>
    <w:rsid w:val="0046745A"/>
    <w:rsid w:val="00471EE3"/>
    <w:rsid w:val="00472DEC"/>
    <w:rsid w:val="00473224"/>
    <w:rsid w:val="004754E5"/>
    <w:rsid w:val="00475CD1"/>
    <w:rsid w:val="00481E8B"/>
    <w:rsid w:val="004829DA"/>
    <w:rsid w:val="00491D6A"/>
    <w:rsid w:val="004926A1"/>
    <w:rsid w:val="00492F50"/>
    <w:rsid w:val="0049338D"/>
    <w:rsid w:val="004947D0"/>
    <w:rsid w:val="004A2A5E"/>
    <w:rsid w:val="004A38E0"/>
    <w:rsid w:val="004B1D07"/>
    <w:rsid w:val="004B27E3"/>
    <w:rsid w:val="004B4426"/>
    <w:rsid w:val="004B5D30"/>
    <w:rsid w:val="004B6282"/>
    <w:rsid w:val="004B732E"/>
    <w:rsid w:val="004D2BDF"/>
    <w:rsid w:val="004D500A"/>
    <w:rsid w:val="004D5FB9"/>
    <w:rsid w:val="004D6E50"/>
    <w:rsid w:val="004D72D6"/>
    <w:rsid w:val="004E2869"/>
    <w:rsid w:val="004E4880"/>
    <w:rsid w:val="004E6002"/>
    <w:rsid w:val="004F0835"/>
    <w:rsid w:val="004F12EF"/>
    <w:rsid w:val="004F239D"/>
    <w:rsid w:val="00502077"/>
    <w:rsid w:val="0050267B"/>
    <w:rsid w:val="0050523E"/>
    <w:rsid w:val="005108A8"/>
    <w:rsid w:val="0051376F"/>
    <w:rsid w:val="0051483B"/>
    <w:rsid w:val="00527207"/>
    <w:rsid w:val="00533653"/>
    <w:rsid w:val="00537CAB"/>
    <w:rsid w:val="005404AD"/>
    <w:rsid w:val="00542BDD"/>
    <w:rsid w:val="0054570A"/>
    <w:rsid w:val="00545E11"/>
    <w:rsid w:val="005469F1"/>
    <w:rsid w:val="00547D65"/>
    <w:rsid w:val="00550B00"/>
    <w:rsid w:val="0055242F"/>
    <w:rsid w:val="005607FE"/>
    <w:rsid w:val="00561683"/>
    <w:rsid w:val="005651C7"/>
    <w:rsid w:val="005657D9"/>
    <w:rsid w:val="00566C1B"/>
    <w:rsid w:val="00570353"/>
    <w:rsid w:val="005750E2"/>
    <w:rsid w:val="00585182"/>
    <w:rsid w:val="00587634"/>
    <w:rsid w:val="0059383C"/>
    <w:rsid w:val="00596F61"/>
    <w:rsid w:val="005A04C6"/>
    <w:rsid w:val="005B1F30"/>
    <w:rsid w:val="005B26F1"/>
    <w:rsid w:val="005B34B2"/>
    <w:rsid w:val="005B7425"/>
    <w:rsid w:val="005B7E68"/>
    <w:rsid w:val="005C4330"/>
    <w:rsid w:val="005C617B"/>
    <w:rsid w:val="005C6883"/>
    <w:rsid w:val="005D07A8"/>
    <w:rsid w:val="005D473B"/>
    <w:rsid w:val="005D4D82"/>
    <w:rsid w:val="005D57E4"/>
    <w:rsid w:val="005D6888"/>
    <w:rsid w:val="005D75A4"/>
    <w:rsid w:val="005E2B5B"/>
    <w:rsid w:val="005E390C"/>
    <w:rsid w:val="005E3C89"/>
    <w:rsid w:val="005E794D"/>
    <w:rsid w:val="005F4F4F"/>
    <w:rsid w:val="005F572F"/>
    <w:rsid w:val="00601E86"/>
    <w:rsid w:val="00602D38"/>
    <w:rsid w:val="00606D00"/>
    <w:rsid w:val="0060729F"/>
    <w:rsid w:val="00611A81"/>
    <w:rsid w:val="00613078"/>
    <w:rsid w:val="00622150"/>
    <w:rsid w:val="00623B77"/>
    <w:rsid w:val="00624BB4"/>
    <w:rsid w:val="006252F8"/>
    <w:rsid w:val="00625BC1"/>
    <w:rsid w:val="00630718"/>
    <w:rsid w:val="006315D4"/>
    <w:rsid w:val="006315FA"/>
    <w:rsid w:val="00632F23"/>
    <w:rsid w:val="00634D6A"/>
    <w:rsid w:val="0064103B"/>
    <w:rsid w:val="006438CC"/>
    <w:rsid w:val="00643A6D"/>
    <w:rsid w:val="00645D15"/>
    <w:rsid w:val="00645E5E"/>
    <w:rsid w:val="00646062"/>
    <w:rsid w:val="0064799F"/>
    <w:rsid w:val="0065282E"/>
    <w:rsid w:val="00660333"/>
    <w:rsid w:val="00662DF5"/>
    <w:rsid w:val="00665031"/>
    <w:rsid w:val="00666176"/>
    <w:rsid w:val="006669DF"/>
    <w:rsid w:val="00674B33"/>
    <w:rsid w:val="006754B5"/>
    <w:rsid w:val="00680707"/>
    <w:rsid w:val="006848AF"/>
    <w:rsid w:val="00684D25"/>
    <w:rsid w:val="00684FF7"/>
    <w:rsid w:val="00686A0C"/>
    <w:rsid w:val="00692D6E"/>
    <w:rsid w:val="006A5AC1"/>
    <w:rsid w:val="006B65BD"/>
    <w:rsid w:val="006B7E55"/>
    <w:rsid w:val="006C289A"/>
    <w:rsid w:val="006C39C8"/>
    <w:rsid w:val="006C528F"/>
    <w:rsid w:val="006C67D4"/>
    <w:rsid w:val="006D45FC"/>
    <w:rsid w:val="006D6136"/>
    <w:rsid w:val="006E6957"/>
    <w:rsid w:val="006F1590"/>
    <w:rsid w:val="006F7989"/>
    <w:rsid w:val="0070196A"/>
    <w:rsid w:val="0070218F"/>
    <w:rsid w:val="00702A09"/>
    <w:rsid w:val="00704046"/>
    <w:rsid w:val="0070407E"/>
    <w:rsid w:val="007070FA"/>
    <w:rsid w:val="0071573A"/>
    <w:rsid w:val="007177F7"/>
    <w:rsid w:val="00717C7C"/>
    <w:rsid w:val="00717FFE"/>
    <w:rsid w:val="00720AF1"/>
    <w:rsid w:val="00720C63"/>
    <w:rsid w:val="00726820"/>
    <w:rsid w:val="00734474"/>
    <w:rsid w:val="007356AD"/>
    <w:rsid w:val="00736B85"/>
    <w:rsid w:val="0074485B"/>
    <w:rsid w:val="00744F27"/>
    <w:rsid w:val="00745982"/>
    <w:rsid w:val="00746967"/>
    <w:rsid w:val="007500BC"/>
    <w:rsid w:val="00751133"/>
    <w:rsid w:val="007528EF"/>
    <w:rsid w:val="0075424E"/>
    <w:rsid w:val="00760DC2"/>
    <w:rsid w:val="00763C61"/>
    <w:rsid w:val="00766011"/>
    <w:rsid w:val="0076786E"/>
    <w:rsid w:val="00770353"/>
    <w:rsid w:val="00774381"/>
    <w:rsid w:val="00775A45"/>
    <w:rsid w:val="00783DD3"/>
    <w:rsid w:val="00791E9C"/>
    <w:rsid w:val="007939BF"/>
    <w:rsid w:val="00793B89"/>
    <w:rsid w:val="007941BD"/>
    <w:rsid w:val="007A216F"/>
    <w:rsid w:val="007A3522"/>
    <w:rsid w:val="007A39C0"/>
    <w:rsid w:val="007A7021"/>
    <w:rsid w:val="007B1FAF"/>
    <w:rsid w:val="007C241E"/>
    <w:rsid w:val="007C6808"/>
    <w:rsid w:val="007C74C3"/>
    <w:rsid w:val="007D2E1E"/>
    <w:rsid w:val="007D50ED"/>
    <w:rsid w:val="007D7BE3"/>
    <w:rsid w:val="007E2486"/>
    <w:rsid w:val="007E6A55"/>
    <w:rsid w:val="007E71AD"/>
    <w:rsid w:val="007F03DD"/>
    <w:rsid w:val="007F48D2"/>
    <w:rsid w:val="007F4F73"/>
    <w:rsid w:val="008022B5"/>
    <w:rsid w:val="00803AB1"/>
    <w:rsid w:val="00812CEB"/>
    <w:rsid w:val="008155E1"/>
    <w:rsid w:val="00815748"/>
    <w:rsid w:val="00816343"/>
    <w:rsid w:val="00821A9B"/>
    <w:rsid w:val="00823399"/>
    <w:rsid w:val="00825379"/>
    <w:rsid w:val="00826BE7"/>
    <w:rsid w:val="00830BBA"/>
    <w:rsid w:val="008321B9"/>
    <w:rsid w:val="00832622"/>
    <w:rsid w:val="008331D7"/>
    <w:rsid w:val="00834300"/>
    <w:rsid w:val="00834BD9"/>
    <w:rsid w:val="00835890"/>
    <w:rsid w:val="00836B6F"/>
    <w:rsid w:val="00837794"/>
    <w:rsid w:val="0084011C"/>
    <w:rsid w:val="008424E3"/>
    <w:rsid w:val="008437E2"/>
    <w:rsid w:val="00843A64"/>
    <w:rsid w:val="00850962"/>
    <w:rsid w:val="00853410"/>
    <w:rsid w:val="008539A4"/>
    <w:rsid w:val="008542D0"/>
    <w:rsid w:val="00855DE3"/>
    <w:rsid w:val="00857F3C"/>
    <w:rsid w:val="0086232B"/>
    <w:rsid w:val="0086275D"/>
    <w:rsid w:val="00864B69"/>
    <w:rsid w:val="008670B9"/>
    <w:rsid w:val="00870868"/>
    <w:rsid w:val="00873DA0"/>
    <w:rsid w:val="00875F0B"/>
    <w:rsid w:val="008812D8"/>
    <w:rsid w:val="008820AA"/>
    <w:rsid w:val="00884AC1"/>
    <w:rsid w:val="00885D71"/>
    <w:rsid w:val="00886943"/>
    <w:rsid w:val="0089170F"/>
    <w:rsid w:val="0089518F"/>
    <w:rsid w:val="00895E9B"/>
    <w:rsid w:val="008A2534"/>
    <w:rsid w:val="008A5F22"/>
    <w:rsid w:val="008A6BB2"/>
    <w:rsid w:val="008A6CDD"/>
    <w:rsid w:val="008B0B22"/>
    <w:rsid w:val="008B6424"/>
    <w:rsid w:val="008C11B8"/>
    <w:rsid w:val="008C3399"/>
    <w:rsid w:val="008C3756"/>
    <w:rsid w:val="008C5A6C"/>
    <w:rsid w:val="008C5D6A"/>
    <w:rsid w:val="008C5F2B"/>
    <w:rsid w:val="008D06F0"/>
    <w:rsid w:val="008E0F0F"/>
    <w:rsid w:val="008E1F03"/>
    <w:rsid w:val="008E5CEE"/>
    <w:rsid w:val="008F072B"/>
    <w:rsid w:val="008F1200"/>
    <w:rsid w:val="008F2122"/>
    <w:rsid w:val="008F22F3"/>
    <w:rsid w:val="008F3084"/>
    <w:rsid w:val="008F3557"/>
    <w:rsid w:val="008F3A42"/>
    <w:rsid w:val="008F473C"/>
    <w:rsid w:val="008F7577"/>
    <w:rsid w:val="00901127"/>
    <w:rsid w:val="009023E0"/>
    <w:rsid w:val="009043CD"/>
    <w:rsid w:val="00907C61"/>
    <w:rsid w:val="00916F3B"/>
    <w:rsid w:val="0092081C"/>
    <w:rsid w:val="009223EB"/>
    <w:rsid w:val="009248CD"/>
    <w:rsid w:val="00935E4C"/>
    <w:rsid w:val="00960520"/>
    <w:rsid w:val="0096596B"/>
    <w:rsid w:val="009706C5"/>
    <w:rsid w:val="009771E2"/>
    <w:rsid w:val="00980696"/>
    <w:rsid w:val="009827FB"/>
    <w:rsid w:val="00990844"/>
    <w:rsid w:val="00991BF4"/>
    <w:rsid w:val="00994905"/>
    <w:rsid w:val="009A13A3"/>
    <w:rsid w:val="009A30C9"/>
    <w:rsid w:val="009A5E2E"/>
    <w:rsid w:val="009A69BC"/>
    <w:rsid w:val="009A6F95"/>
    <w:rsid w:val="009B01FA"/>
    <w:rsid w:val="009C00E5"/>
    <w:rsid w:val="009C1F5E"/>
    <w:rsid w:val="009C4CCE"/>
    <w:rsid w:val="009C6E84"/>
    <w:rsid w:val="009D08BF"/>
    <w:rsid w:val="009D0A45"/>
    <w:rsid w:val="009D3D61"/>
    <w:rsid w:val="009D6CA9"/>
    <w:rsid w:val="009E172F"/>
    <w:rsid w:val="009E4B2C"/>
    <w:rsid w:val="009F2648"/>
    <w:rsid w:val="00A0685C"/>
    <w:rsid w:val="00A06950"/>
    <w:rsid w:val="00A06B9A"/>
    <w:rsid w:val="00A103F0"/>
    <w:rsid w:val="00A11FD5"/>
    <w:rsid w:val="00A14F0C"/>
    <w:rsid w:val="00A174AD"/>
    <w:rsid w:val="00A22962"/>
    <w:rsid w:val="00A25096"/>
    <w:rsid w:val="00A410B6"/>
    <w:rsid w:val="00A41EE5"/>
    <w:rsid w:val="00A42945"/>
    <w:rsid w:val="00A440F4"/>
    <w:rsid w:val="00A46F95"/>
    <w:rsid w:val="00A566AC"/>
    <w:rsid w:val="00A60347"/>
    <w:rsid w:val="00A621D5"/>
    <w:rsid w:val="00A6358C"/>
    <w:rsid w:val="00A63A99"/>
    <w:rsid w:val="00A719D0"/>
    <w:rsid w:val="00A71FA8"/>
    <w:rsid w:val="00A72C33"/>
    <w:rsid w:val="00A73B2B"/>
    <w:rsid w:val="00A756B0"/>
    <w:rsid w:val="00A75EDF"/>
    <w:rsid w:val="00A80564"/>
    <w:rsid w:val="00A805D7"/>
    <w:rsid w:val="00A833D3"/>
    <w:rsid w:val="00A83F03"/>
    <w:rsid w:val="00A84E7C"/>
    <w:rsid w:val="00A91DBD"/>
    <w:rsid w:val="00A928F9"/>
    <w:rsid w:val="00A939B4"/>
    <w:rsid w:val="00A966DB"/>
    <w:rsid w:val="00AA0308"/>
    <w:rsid w:val="00AA048F"/>
    <w:rsid w:val="00AB154B"/>
    <w:rsid w:val="00AB2247"/>
    <w:rsid w:val="00AB5188"/>
    <w:rsid w:val="00AB6CD0"/>
    <w:rsid w:val="00AB7227"/>
    <w:rsid w:val="00AC0DA5"/>
    <w:rsid w:val="00AC1257"/>
    <w:rsid w:val="00AC59AF"/>
    <w:rsid w:val="00AC615A"/>
    <w:rsid w:val="00AD1562"/>
    <w:rsid w:val="00AD28A9"/>
    <w:rsid w:val="00AD58AB"/>
    <w:rsid w:val="00AE0E6F"/>
    <w:rsid w:val="00AE21F1"/>
    <w:rsid w:val="00AF0F93"/>
    <w:rsid w:val="00AF6797"/>
    <w:rsid w:val="00B01ADF"/>
    <w:rsid w:val="00B02FFD"/>
    <w:rsid w:val="00B049F3"/>
    <w:rsid w:val="00B079FC"/>
    <w:rsid w:val="00B07BCF"/>
    <w:rsid w:val="00B2374A"/>
    <w:rsid w:val="00B272BA"/>
    <w:rsid w:val="00B30DD2"/>
    <w:rsid w:val="00B34302"/>
    <w:rsid w:val="00B3460F"/>
    <w:rsid w:val="00B3653F"/>
    <w:rsid w:val="00B42D22"/>
    <w:rsid w:val="00B43ED3"/>
    <w:rsid w:val="00B45407"/>
    <w:rsid w:val="00B47461"/>
    <w:rsid w:val="00B51806"/>
    <w:rsid w:val="00B52998"/>
    <w:rsid w:val="00B5314E"/>
    <w:rsid w:val="00B576D5"/>
    <w:rsid w:val="00B57A6E"/>
    <w:rsid w:val="00B65F90"/>
    <w:rsid w:val="00B7208F"/>
    <w:rsid w:val="00B7335B"/>
    <w:rsid w:val="00B74A68"/>
    <w:rsid w:val="00B76C33"/>
    <w:rsid w:val="00B7774B"/>
    <w:rsid w:val="00B77F92"/>
    <w:rsid w:val="00B83F10"/>
    <w:rsid w:val="00BA3356"/>
    <w:rsid w:val="00BB216A"/>
    <w:rsid w:val="00BB3F41"/>
    <w:rsid w:val="00BB644A"/>
    <w:rsid w:val="00BB75DF"/>
    <w:rsid w:val="00BC410E"/>
    <w:rsid w:val="00BC5F99"/>
    <w:rsid w:val="00BD0EDE"/>
    <w:rsid w:val="00BD782F"/>
    <w:rsid w:val="00BD7886"/>
    <w:rsid w:val="00BE0004"/>
    <w:rsid w:val="00BE3154"/>
    <w:rsid w:val="00BE7996"/>
    <w:rsid w:val="00BF2C84"/>
    <w:rsid w:val="00BF2DBB"/>
    <w:rsid w:val="00BF4824"/>
    <w:rsid w:val="00BF4B11"/>
    <w:rsid w:val="00BF57EF"/>
    <w:rsid w:val="00BF7D1F"/>
    <w:rsid w:val="00C01A2B"/>
    <w:rsid w:val="00C0476A"/>
    <w:rsid w:val="00C10CB7"/>
    <w:rsid w:val="00C20016"/>
    <w:rsid w:val="00C22619"/>
    <w:rsid w:val="00C245BE"/>
    <w:rsid w:val="00C24722"/>
    <w:rsid w:val="00C25FF0"/>
    <w:rsid w:val="00C2685F"/>
    <w:rsid w:val="00C27104"/>
    <w:rsid w:val="00C31B42"/>
    <w:rsid w:val="00C32006"/>
    <w:rsid w:val="00C33D1B"/>
    <w:rsid w:val="00C36BD3"/>
    <w:rsid w:val="00C41451"/>
    <w:rsid w:val="00C45AC8"/>
    <w:rsid w:val="00C46F60"/>
    <w:rsid w:val="00C475A2"/>
    <w:rsid w:val="00C47E73"/>
    <w:rsid w:val="00C50E1B"/>
    <w:rsid w:val="00C617FE"/>
    <w:rsid w:val="00C634BF"/>
    <w:rsid w:val="00C63C2B"/>
    <w:rsid w:val="00C66CD4"/>
    <w:rsid w:val="00C671CE"/>
    <w:rsid w:val="00C67820"/>
    <w:rsid w:val="00C70053"/>
    <w:rsid w:val="00C73F93"/>
    <w:rsid w:val="00C7583C"/>
    <w:rsid w:val="00C7632B"/>
    <w:rsid w:val="00C85760"/>
    <w:rsid w:val="00C87518"/>
    <w:rsid w:val="00C90DE4"/>
    <w:rsid w:val="00C9195D"/>
    <w:rsid w:val="00C91B04"/>
    <w:rsid w:val="00C93950"/>
    <w:rsid w:val="00C94A50"/>
    <w:rsid w:val="00C95BA5"/>
    <w:rsid w:val="00C96020"/>
    <w:rsid w:val="00CB086C"/>
    <w:rsid w:val="00CB103B"/>
    <w:rsid w:val="00CB2397"/>
    <w:rsid w:val="00CB2F4F"/>
    <w:rsid w:val="00CB5C53"/>
    <w:rsid w:val="00CB60C7"/>
    <w:rsid w:val="00CC0B2E"/>
    <w:rsid w:val="00CC0EEC"/>
    <w:rsid w:val="00CC36F7"/>
    <w:rsid w:val="00CC3CDB"/>
    <w:rsid w:val="00CC5439"/>
    <w:rsid w:val="00CC6DF6"/>
    <w:rsid w:val="00CD26CD"/>
    <w:rsid w:val="00CD6584"/>
    <w:rsid w:val="00CE1D00"/>
    <w:rsid w:val="00CE594B"/>
    <w:rsid w:val="00CE7EF4"/>
    <w:rsid w:val="00CF15F6"/>
    <w:rsid w:val="00D02AB7"/>
    <w:rsid w:val="00D16DDC"/>
    <w:rsid w:val="00D2006D"/>
    <w:rsid w:val="00D32C73"/>
    <w:rsid w:val="00D358F2"/>
    <w:rsid w:val="00D35964"/>
    <w:rsid w:val="00D35E36"/>
    <w:rsid w:val="00D360F7"/>
    <w:rsid w:val="00D37113"/>
    <w:rsid w:val="00D3788A"/>
    <w:rsid w:val="00D403BA"/>
    <w:rsid w:val="00D4312D"/>
    <w:rsid w:val="00D4536C"/>
    <w:rsid w:val="00D5426E"/>
    <w:rsid w:val="00D6156F"/>
    <w:rsid w:val="00D65966"/>
    <w:rsid w:val="00D65DE8"/>
    <w:rsid w:val="00D70DA7"/>
    <w:rsid w:val="00D72DDE"/>
    <w:rsid w:val="00D76565"/>
    <w:rsid w:val="00D84692"/>
    <w:rsid w:val="00D85540"/>
    <w:rsid w:val="00D855F4"/>
    <w:rsid w:val="00D86666"/>
    <w:rsid w:val="00D87B9E"/>
    <w:rsid w:val="00D92BA2"/>
    <w:rsid w:val="00D93789"/>
    <w:rsid w:val="00D970F4"/>
    <w:rsid w:val="00D974A8"/>
    <w:rsid w:val="00DA03FB"/>
    <w:rsid w:val="00DB3BAD"/>
    <w:rsid w:val="00DB644A"/>
    <w:rsid w:val="00DB7DA5"/>
    <w:rsid w:val="00DC1557"/>
    <w:rsid w:val="00DC379B"/>
    <w:rsid w:val="00DC3D96"/>
    <w:rsid w:val="00DC3F14"/>
    <w:rsid w:val="00DC6064"/>
    <w:rsid w:val="00DC6A1A"/>
    <w:rsid w:val="00DD0262"/>
    <w:rsid w:val="00DD4530"/>
    <w:rsid w:val="00DD5F18"/>
    <w:rsid w:val="00DD790B"/>
    <w:rsid w:val="00DE07F2"/>
    <w:rsid w:val="00DE1AF6"/>
    <w:rsid w:val="00DE2D7B"/>
    <w:rsid w:val="00DE43C9"/>
    <w:rsid w:val="00DE46DA"/>
    <w:rsid w:val="00DE6C23"/>
    <w:rsid w:val="00DF00AA"/>
    <w:rsid w:val="00DF4FE4"/>
    <w:rsid w:val="00DF75C2"/>
    <w:rsid w:val="00E0263B"/>
    <w:rsid w:val="00E0300A"/>
    <w:rsid w:val="00E05872"/>
    <w:rsid w:val="00E075BE"/>
    <w:rsid w:val="00E104D9"/>
    <w:rsid w:val="00E11664"/>
    <w:rsid w:val="00E128F8"/>
    <w:rsid w:val="00E2150A"/>
    <w:rsid w:val="00E22AA8"/>
    <w:rsid w:val="00E3742F"/>
    <w:rsid w:val="00E42B57"/>
    <w:rsid w:val="00E436BF"/>
    <w:rsid w:val="00E450EE"/>
    <w:rsid w:val="00E453A8"/>
    <w:rsid w:val="00E518EC"/>
    <w:rsid w:val="00E55881"/>
    <w:rsid w:val="00E56D61"/>
    <w:rsid w:val="00E57443"/>
    <w:rsid w:val="00E62D77"/>
    <w:rsid w:val="00E652ED"/>
    <w:rsid w:val="00E7012C"/>
    <w:rsid w:val="00E705F0"/>
    <w:rsid w:val="00E7202A"/>
    <w:rsid w:val="00E721F1"/>
    <w:rsid w:val="00E77560"/>
    <w:rsid w:val="00E77867"/>
    <w:rsid w:val="00E819AB"/>
    <w:rsid w:val="00E82555"/>
    <w:rsid w:val="00E82829"/>
    <w:rsid w:val="00E85D30"/>
    <w:rsid w:val="00E87D27"/>
    <w:rsid w:val="00E978B9"/>
    <w:rsid w:val="00EA1EC8"/>
    <w:rsid w:val="00EA1F57"/>
    <w:rsid w:val="00EA3BD5"/>
    <w:rsid w:val="00EA61DA"/>
    <w:rsid w:val="00EA66CB"/>
    <w:rsid w:val="00EB01C6"/>
    <w:rsid w:val="00EB30CB"/>
    <w:rsid w:val="00EB4762"/>
    <w:rsid w:val="00EC0456"/>
    <w:rsid w:val="00EC3581"/>
    <w:rsid w:val="00EC66E0"/>
    <w:rsid w:val="00ED05BF"/>
    <w:rsid w:val="00ED2773"/>
    <w:rsid w:val="00ED48F7"/>
    <w:rsid w:val="00ED6F3B"/>
    <w:rsid w:val="00EE4740"/>
    <w:rsid w:val="00EE7C7D"/>
    <w:rsid w:val="00EF4597"/>
    <w:rsid w:val="00EF545E"/>
    <w:rsid w:val="00EF5684"/>
    <w:rsid w:val="00F007F7"/>
    <w:rsid w:val="00F0239F"/>
    <w:rsid w:val="00F03DEC"/>
    <w:rsid w:val="00F111D5"/>
    <w:rsid w:val="00F1358E"/>
    <w:rsid w:val="00F15FDE"/>
    <w:rsid w:val="00F16215"/>
    <w:rsid w:val="00F1656C"/>
    <w:rsid w:val="00F20A04"/>
    <w:rsid w:val="00F20B3D"/>
    <w:rsid w:val="00F2109A"/>
    <w:rsid w:val="00F21A72"/>
    <w:rsid w:val="00F22090"/>
    <w:rsid w:val="00F31D3B"/>
    <w:rsid w:val="00F3382E"/>
    <w:rsid w:val="00F3502E"/>
    <w:rsid w:val="00F3763B"/>
    <w:rsid w:val="00F40F34"/>
    <w:rsid w:val="00F42B05"/>
    <w:rsid w:val="00F4687E"/>
    <w:rsid w:val="00F54E0C"/>
    <w:rsid w:val="00F565E7"/>
    <w:rsid w:val="00F57EDB"/>
    <w:rsid w:val="00F60616"/>
    <w:rsid w:val="00F61763"/>
    <w:rsid w:val="00F66DB5"/>
    <w:rsid w:val="00F70E61"/>
    <w:rsid w:val="00F71C0A"/>
    <w:rsid w:val="00F7327E"/>
    <w:rsid w:val="00F74EB3"/>
    <w:rsid w:val="00F80CCF"/>
    <w:rsid w:val="00F80F82"/>
    <w:rsid w:val="00F82062"/>
    <w:rsid w:val="00F92619"/>
    <w:rsid w:val="00F93B00"/>
    <w:rsid w:val="00F93CC4"/>
    <w:rsid w:val="00F94A3B"/>
    <w:rsid w:val="00F96983"/>
    <w:rsid w:val="00F96BAD"/>
    <w:rsid w:val="00FA0445"/>
    <w:rsid w:val="00FA4462"/>
    <w:rsid w:val="00FB19B4"/>
    <w:rsid w:val="00FB3E50"/>
    <w:rsid w:val="00FC1A65"/>
    <w:rsid w:val="00FC24C2"/>
    <w:rsid w:val="00FC2565"/>
    <w:rsid w:val="00FC3CBE"/>
    <w:rsid w:val="00FC51BD"/>
    <w:rsid w:val="00FD5D15"/>
    <w:rsid w:val="00FE0D72"/>
    <w:rsid w:val="00FE4194"/>
    <w:rsid w:val="00FE53AF"/>
    <w:rsid w:val="00FE73BC"/>
    <w:rsid w:val="00FF0453"/>
    <w:rsid w:val="00FF22FF"/>
    <w:rsid w:val="00FF4605"/>
    <w:rsid w:val="00FF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F00"/>
  </w:style>
  <w:style w:type="paragraph" w:styleId="Footer">
    <w:name w:val="footer"/>
    <w:basedOn w:val="Normal"/>
    <w:link w:val="FooterChar"/>
    <w:uiPriority w:val="99"/>
    <w:unhideWhenUsed/>
    <w:rsid w:val="003F2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F00"/>
  </w:style>
  <w:style w:type="character" w:styleId="Hyperlink">
    <w:name w:val="Hyperlink"/>
    <w:basedOn w:val="DefaultParagraphFont"/>
    <w:uiPriority w:val="99"/>
    <w:unhideWhenUsed/>
    <w:rsid w:val="007939BF"/>
    <w:rPr>
      <w:color w:val="0000FF" w:themeColor="hyperlink"/>
      <w:u w:val="single"/>
    </w:rPr>
  </w:style>
  <w:style w:type="paragraph" w:styleId="ListParagraph">
    <w:name w:val="List Paragraph"/>
    <w:basedOn w:val="Normal"/>
    <w:uiPriority w:val="34"/>
    <w:qFormat/>
    <w:rsid w:val="00B2374A"/>
    <w:pPr>
      <w:ind w:left="720"/>
      <w:contextualSpacing/>
    </w:pPr>
    <w:rPr>
      <w:rFonts w:ascii="Calibri" w:eastAsia="Times New Roman" w:hAnsi="Calibri" w:cs="Times New Roman"/>
    </w:rPr>
  </w:style>
  <w:style w:type="paragraph" w:styleId="ListBullet">
    <w:name w:val="List Bullet"/>
    <w:basedOn w:val="Normal"/>
    <w:rsid w:val="00A41EE5"/>
    <w:pPr>
      <w:numPr>
        <w:numId w:val="3"/>
      </w:numPr>
      <w:contextualSpacing/>
    </w:pPr>
    <w:rPr>
      <w:rFonts w:ascii="Calibri" w:eastAsia="Times New Roman" w:hAnsi="Calibri" w:cs="Times New Roman"/>
    </w:rPr>
  </w:style>
  <w:style w:type="paragraph" w:customStyle="1" w:styleId="Default">
    <w:name w:val="Default"/>
    <w:rsid w:val="00144EF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A3BD5"/>
    <w:rPr>
      <w:sz w:val="16"/>
      <w:szCs w:val="16"/>
    </w:rPr>
  </w:style>
  <w:style w:type="paragraph" w:styleId="CommentText">
    <w:name w:val="annotation text"/>
    <w:basedOn w:val="Normal"/>
    <w:link w:val="CommentTextChar"/>
    <w:uiPriority w:val="99"/>
    <w:semiHidden/>
    <w:unhideWhenUsed/>
    <w:rsid w:val="00EA3BD5"/>
    <w:pPr>
      <w:spacing w:line="240" w:lineRule="auto"/>
    </w:pPr>
    <w:rPr>
      <w:sz w:val="20"/>
      <w:szCs w:val="20"/>
    </w:rPr>
  </w:style>
  <w:style w:type="character" w:customStyle="1" w:styleId="CommentTextChar">
    <w:name w:val="Comment Text Char"/>
    <w:basedOn w:val="DefaultParagraphFont"/>
    <w:link w:val="CommentText"/>
    <w:uiPriority w:val="99"/>
    <w:semiHidden/>
    <w:rsid w:val="00EA3BD5"/>
    <w:rPr>
      <w:sz w:val="20"/>
      <w:szCs w:val="20"/>
    </w:rPr>
  </w:style>
  <w:style w:type="paragraph" w:styleId="CommentSubject">
    <w:name w:val="annotation subject"/>
    <w:basedOn w:val="CommentText"/>
    <w:next w:val="CommentText"/>
    <w:link w:val="CommentSubjectChar"/>
    <w:uiPriority w:val="99"/>
    <w:semiHidden/>
    <w:unhideWhenUsed/>
    <w:rsid w:val="00EA3BD5"/>
    <w:rPr>
      <w:b/>
      <w:bCs/>
    </w:rPr>
  </w:style>
  <w:style w:type="character" w:customStyle="1" w:styleId="CommentSubjectChar">
    <w:name w:val="Comment Subject Char"/>
    <w:basedOn w:val="CommentTextChar"/>
    <w:link w:val="CommentSubject"/>
    <w:uiPriority w:val="99"/>
    <w:semiHidden/>
    <w:rsid w:val="00EA3BD5"/>
    <w:rPr>
      <w:b/>
      <w:bCs/>
      <w:sz w:val="20"/>
      <w:szCs w:val="20"/>
    </w:rPr>
  </w:style>
  <w:style w:type="paragraph" w:styleId="BalloonText">
    <w:name w:val="Balloon Text"/>
    <w:basedOn w:val="Normal"/>
    <w:link w:val="BalloonTextChar"/>
    <w:uiPriority w:val="99"/>
    <w:semiHidden/>
    <w:unhideWhenUsed/>
    <w:rsid w:val="00EA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F00"/>
  </w:style>
  <w:style w:type="paragraph" w:styleId="Footer">
    <w:name w:val="footer"/>
    <w:basedOn w:val="Normal"/>
    <w:link w:val="FooterChar"/>
    <w:uiPriority w:val="99"/>
    <w:unhideWhenUsed/>
    <w:rsid w:val="003F2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F00"/>
  </w:style>
  <w:style w:type="character" w:styleId="Hyperlink">
    <w:name w:val="Hyperlink"/>
    <w:basedOn w:val="DefaultParagraphFont"/>
    <w:uiPriority w:val="99"/>
    <w:unhideWhenUsed/>
    <w:rsid w:val="007939BF"/>
    <w:rPr>
      <w:color w:val="0000FF" w:themeColor="hyperlink"/>
      <w:u w:val="single"/>
    </w:rPr>
  </w:style>
  <w:style w:type="paragraph" w:styleId="ListParagraph">
    <w:name w:val="List Paragraph"/>
    <w:basedOn w:val="Normal"/>
    <w:uiPriority w:val="34"/>
    <w:qFormat/>
    <w:rsid w:val="00B2374A"/>
    <w:pPr>
      <w:ind w:left="720"/>
      <w:contextualSpacing/>
    </w:pPr>
    <w:rPr>
      <w:rFonts w:ascii="Calibri" w:eastAsia="Times New Roman" w:hAnsi="Calibri" w:cs="Times New Roman"/>
    </w:rPr>
  </w:style>
  <w:style w:type="paragraph" w:styleId="ListBullet">
    <w:name w:val="List Bullet"/>
    <w:basedOn w:val="Normal"/>
    <w:rsid w:val="00A41EE5"/>
    <w:pPr>
      <w:numPr>
        <w:numId w:val="3"/>
      </w:numPr>
      <w:contextualSpacing/>
    </w:pPr>
    <w:rPr>
      <w:rFonts w:ascii="Calibri" w:eastAsia="Times New Roman" w:hAnsi="Calibri" w:cs="Times New Roman"/>
    </w:rPr>
  </w:style>
  <w:style w:type="paragraph" w:customStyle="1" w:styleId="Default">
    <w:name w:val="Default"/>
    <w:rsid w:val="00144EF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A3BD5"/>
    <w:rPr>
      <w:sz w:val="16"/>
      <w:szCs w:val="16"/>
    </w:rPr>
  </w:style>
  <w:style w:type="paragraph" w:styleId="CommentText">
    <w:name w:val="annotation text"/>
    <w:basedOn w:val="Normal"/>
    <w:link w:val="CommentTextChar"/>
    <w:uiPriority w:val="99"/>
    <w:semiHidden/>
    <w:unhideWhenUsed/>
    <w:rsid w:val="00EA3BD5"/>
    <w:pPr>
      <w:spacing w:line="240" w:lineRule="auto"/>
    </w:pPr>
    <w:rPr>
      <w:sz w:val="20"/>
      <w:szCs w:val="20"/>
    </w:rPr>
  </w:style>
  <w:style w:type="character" w:customStyle="1" w:styleId="CommentTextChar">
    <w:name w:val="Comment Text Char"/>
    <w:basedOn w:val="DefaultParagraphFont"/>
    <w:link w:val="CommentText"/>
    <w:uiPriority w:val="99"/>
    <w:semiHidden/>
    <w:rsid w:val="00EA3BD5"/>
    <w:rPr>
      <w:sz w:val="20"/>
      <w:szCs w:val="20"/>
    </w:rPr>
  </w:style>
  <w:style w:type="paragraph" w:styleId="CommentSubject">
    <w:name w:val="annotation subject"/>
    <w:basedOn w:val="CommentText"/>
    <w:next w:val="CommentText"/>
    <w:link w:val="CommentSubjectChar"/>
    <w:uiPriority w:val="99"/>
    <w:semiHidden/>
    <w:unhideWhenUsed/>
    <w:rsid w:val="00EA3BD5"/>
    <w:rPr>
      <w:b/>
      <w:bCs/>
    </w:rPr>
  </w:style>
  <w:style w:type="character" w:customStyle="1" w:styleId="CommentSubjectChar">
    <w:name w:val="Comment Subject Char"/>
    <w:basedOn w:val="CommentTextChar"/>
    <w:link w:val="CommentSubject"/>
    <w:uiPriority w:val="99"/>
    <w:semiHidden/>
    <w:rsid w:val="00EA3BD5"/>
    <w:rPr>
      <w:b/>
      <w:bCs/>
      <w:sz w:val="20"/>
      <w:szCs w:val="20"/>
    </w:rPr>
  </w:style>
  <w:style w:type="paragraph" w:styleId="BalloonText">
    <w:name w:val="Balloon Text"/>
    <w:basedOn w:val="Normal"/>
    <w:link w:val="BalloonTextChar"/>
    <w:uiPriority w:val="99"/>
    <w:semiHidden/>
    <w:unhideWhenUsed/>
    <w:rsid w:val="00EA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biddle@northumbria.ac.uk" TargetMode="External"/><Relationship Id="rId4" Type="http://schemas.microsoft.com/office/2007/relationships/stylesWithEffects" Target="stylesWithEffects.xml"/><Relationship Id="rId9" Type="http://schemas.openxmlformats.org/officeDocument/2006/relationships/hyperlink" Target="mailto:wendy.dyer@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63C2-4F36-43DB-88FF-D22BB6A3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25</Pages>
  <Words>6492</Words>
  <Characters>37007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Dyer</dc:creator>
  <cp:lastModifiedBy>Wendy Dyer</cp:lastModifiedBy>
  <cp:revision>150</cp:revision>
  <dcterms:created xsi:type="dcterms:W3CDTF">2014-12-17T16:57:00Z</dcterms:created>
  <dcterms:modified xsi:type="dcterms:W3CDTF">2014-12-20T15:04:00Z</dcterms:modified>
</cp:coreProperties>
</file>