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4C5" w:rsidRPr="004014C5" w:rsidRDefault="004014C5" w:rsidP="004014C5">
      <w:pPr>
        <w:spacing w:line="360" w:lineRule="auto"/>
        <w:jc w:val="both"/>
      </w:pPr>
      <w:bookmarkStart w:id="0" w:name="_GoBack"/>
      <w:bookmarkEnd w:id="0"/>
      <w:r w:rsidRPr="004014C5">
        <w:t xml:space="preserve"> </w:t>
      </w:r>
    </w:p>
    <w:p w:rsidR="00E81A63" w:rsidRPr="00BE2DD7" w:rsidRDefault="003829B3" w:rsidP="00BE2DD7">
      <w:pPr>
        <w:pStyle w:val="Title"/>
        <w:jc w:val="center"/>
        <w:rPr>
          <w:sz w:val="44"/>
          <w:szCs w:val="44"/>
        </w:rPr>
      </w:pPr>
      <w:r w:rsidRPr="00EA72AD">
        <w:rPr>
          <w:sz w:val="44"/>
          <w:szCs w:val="44"/>
        </w:rPr>
        <w:t xml:space="preserve">A </w:t>
      </w:r>
      <w:r w:rsidR="00FC7F5B" w:rsidRPr="00EA72AD">
        <w:rPr>
          <w:sz w:val="44"/>
          <w:szCs w:val="44"/>
        </w:rPr>
        <w:t xml:space="preserve">proposal </w:t>
      </w:r>
      <w:r w:rsidRPr="00EA72AD">
        <w:rPr>
          <w:sz w:val="44"/>
          <w:szCs w:val="44"/>
        </w:rPr>
        <w:t xml:space="preserve">for </w:t>
      </w:r>
      <w:r w:rsidR="00500F5C" w:rsidRPr="00EA72AD">
        <w:rPr>
          <w:sz w:val="44"/>
          <w:szCs w:val="44"/>
        </w:rPr>
        <w:t xml:space="preserve">a </w:t>
      </w:r>
      <w:r w:rsidR="0026419E" w:rsidRPr="00EA72AD">
        <w:rPr>
          <w:sz w:val="44"/>
          <w:szCs w:val="44"/>
        </w:rPr>
        <w:t xml:space="preserve">BIM </w:t>
      </w:r>
      <w:r w:rsidR="00500F5C" w:rsidRPr="00EA72AD">
        <w:rPr>
          <w:sz w:val="44"/>
          <w:szCs w:val="44"/>
        </w:rPr>
        <w:t>p</w:t>
      </w:r>
      <w:r w:rsidR="0026419E" w:rsidRPr="00EA72AD">
        <w:rPr>
          <w:sz w:val="44"/>
          <w:szCs w:val="44"/>
        </w:rPr>
        <w:t>e</w:t>
      </w:r>
      <w:r w:rsidR="00985FC6" w:rsidRPr="00EA72AD">
        <w:rPr>
          <w:sz w:val="44"/>
          <w:szCs w:val="44"/>
        </w:rPr>
        <w:t xml:space="preserve">rformance framework for </w:t>
      </w:r>
      <w:r w:rsidR="00D80F5B" w:rsidRPr="00EA72AD">
        <w:rPr>
          <w:sz w:val="44"/>
          <w:szCs w:val="44"/>
        </w:rPr>
        <w:t xml:space="preserve">the </w:t>
      </w:r>
      <w:r w:rsidR="00500F5C" w:rsidRPr="00EA72AD">
        <w:rPr>
          <w:sz w:val="44"/>
          <w:szCs w:val="44"/>
        </w:rPr>
        <w:t>m</w:t>
      </w:r>
      <w:r w:rsidR="00985FC6" w:rsidRPr="00EA72AD">
        <w:rPr>
          <w:sz w:val="44"/>
          <w:szCs w:val="44"/>
        </w:rPr>
        <w:t xml:space="preserve">aintenance and </w:t>
      </w:r>
      <w:r w:rsidR="00500F5C" w:rsidRPr="00EA72AD">
        <w:rPr>
          <w:sz w:val="44"/>
          <w:szCs w:val="44"/>
        </w:rPr>
        <w:t>r</w:t>
      </w:r>
      <w:r w:rsidR="00985FC6" w:rsidRPr="00EA72AD">
        <w:rPr>
          <w:sz w:val="44"/>
          <w:szCs w:val="44"/>
        </w:rPr>
        <w:t xml:space="preserve">efurbishment </w:t>
      </w:r>
      <w:r w:rsidR="00500F5C" w:rsidRPr="00EA72AD">
        <w:rPr>
          <w:sz w:val="44"/>
          <w:szCs w:val="44"/>
        </w:rPr>
        <w:t>of h</w:t>
      </w:r>
      <w:r w:rsidR="0026419E" w:rsidRPr="00EA72AD">
        <w:rPr>
          <w:sz w:val="44"/>
          <w:szCs w:val="44"/>
        </w:rPr>
        <w:t xml:space="preserve">ousing </w:t>
      </w:r>
      <w:r w:rsidR="00500F5C" w:rsidRPr="00EA72AD">
        <w:rPr>
          <w:sz w:val="44"/>
          <w:szCs w:val="44"/>
        </w:rPr>
        <w:t>s</w:t>
      </w:r>
      <w:r w:rsidR="0026419E" w:rsidRPr="00EA72AD">
        <w:rPr>
          <w:sz w:val="44"/>
          <w:szCs w:val="44"/>
        </w:rPr>
        <w:t>tock</w:t>
      </w:r>
    </w:p>
    <w:p w:rsidR="003829B3" w:rsidRDefault="003829B3" w:rsidP="00290C7C">
      <w:pPr>
        <w:pStyle w:val="Heading1"/>
      </w:pPr>
    </w:p>
    <w:p w:rsidR="00A54B52" w:rsidRDefault="002651EC" w:rsidP="00290C7C">
      <w:pPr>
        <w:pStyle w:val="Heading2"/>
      </w:pPr>
      <w:r>
        <w:t xml:space="preserve">1.0 </w:t>
      </w:r>
      <w:r w:rsidR="00E81A63" w:rsidRPr="00A575E0">
        <w:t xml:space="preserve">Introduction  </w:t>
      </w:r>
    </w:p>
    <w:p w:rsidR="00290C7C" w:rsidRPr="00290C7C" w:rsidRDefault="00290C7C" w:rsidP="00290C7C"/>
    <w:p w:rsidR="004526A4" w:rsidRPr="00EA72AD" w:rsidRDefault="00F94C1E" w:rsidP="00E72594">
      <w:pPr>
        <w:spacing w:after="0" w:line="360" w:lineRule="auto"/>
        <w:jc w:val="both"/>
        <w:rPr>
          <w:rFonts w:ascii="Times New Roman" w:eastAsia="Times New Roman" w:hAnsi="Times New Roman" w:cs="Times New Roman"/>
          <w:sz w:val="24"/>
          <w:szCs w:val="24"/>
        </w:rPr>
      </w:pPr>
      <w:r w:rsidRPr="00EA72AD">
        <w:rPr>
          <w:rFonts w:ascii="Times New Roman" w:eastAsia="Times New Roman" w:hAnsi="Times New Roman" w:cs="Times New Roman"/>
          <w:sz w:val="24"/>
          <w:szCs w:val="24"/>
        </w:rPr>
        <w:t xml:space="preserve">For many years </w:t>
      </w:r>
      <w:r w:rsidR="00014363" w:rsidRPr="00EA72AD">
        <w:rPr>
          <w:rFonts w:ascii="Times New Roman" w:eastAsia="Times New Roman" w:hAnsi="Times New Roman" w:cs="Times New Roman"/>
          <w:sz w:val="24"/>
          <w:szCs w:val="24"/>
        </w:rPr>
        <w:t xml:space="preserve">Building Information Modelling (BIM) has been acknowledged as </w:t>
      </w:r>
      <w:r w:rsidR="00500F5C" w:rsidRPr="00EA72AD">
        <w:rPr>
          <w:rFonts w:ascii="Times New Roman" w:eastAsia="Times New Roman" w:hAnsi="Times New Roman" w:cs="Times New Roman"/>
          <w:sz w:val="24"/>
          <w:szCs w:val="24"/>
        </w:rPr>
        <w:t xml:space="preserve">providing </w:t>
      </w:r>
      <w:r w:rsidR="00014363" w:rsidRPr="00EA72AD">
        <w:rPr>
          <w:rFonts w:ascii="Times New Roman" w:eastAsia="Times New Roman" w:hAnsi="Times New Roman" w:cs="Times New Roman"/>
          <w:sz w:val="24"/>
          <w:szCs w:val="24"/>
        </w:rPr>
        <w:t>digital representation of projects</w:t>
      </w:r>
      <w:r w:rsidR="00500F5C" w:rsidRPr="00EA72AD">
        <w:rPr>
          <w:rFonts w:ascii="Times New Roman" w:eastAsia="Times New Roman" w:hAnsi="Times New Roman" w:cs="Times New Roman"/>
          <w:sz w:val="24"/>
          <w:szCs w:val="24"/>
        </w:rPr>
        <w:t>’</w:t>
      </w:r>
      <w:r w:rsidR="00151575" w:rsidRPr="00EA72AD">
        <w:rPr>
          <w:rFonts w:ascii="Times New Roman" w:eastAsia="Times New Roman" w:hAnsi="Times New Roman" w:cs="Times New Roman"/>
          <w:sz w:val="24"/>
          <w:szCs w:val="24"/>
        </w:rPr>
        <w:t xml:space="preserve"> complex</w:t>
      </w:r>
      <w:r w:rsidR="00014363" w:rsidRPr="00EA72AD">
        <w:rPr>
          <w:rFonts w:ascii="Times New Roman" w:eastAsia="Times New Roman" w:hAnsi="Times New Roman" w:cs="Times New Roman"/>
          <w:sz w:val="24"/>
          <w:szCs w:val="24"/>
        </w:rPr>
        <w:t xml:space="preserve"> physical and functional </w:t>
      </w:r>
      <w:r w:rsidR="00D80F5B" w:rsidRPr="00EA72AD">
        <w:rPr>
          <w:rFonts w:ascii="Times New Roman" w:eastAsia="Times New Roman" w:hAnsi="Times New Roman" w:cs="Times New Roman"/>
          <w:sz w:val="24"/>
          <w:szCs w:val="24"/>
        </w:rPr>
        <w:t>attribute</w:t>
      </w:r>
      <w:r w:rsidR="00014363" w:rsidRPr="00EA72AD">
        <w:rPr>
          <w:rFonts w:ascii="Times New Roman" w:eastAsia="Times New Roman" w:hAnsi="Times New Roman" w:cs="Times New Roman"/>
          <w:sz w:val="24"/>
          <w:szCs w:val="24"/>
        </w:rPr>
        <w:t xml:space="preserve">s. </w:t>
      </w:r>
      <w:r w:rsidR="00E72594" w:rsidRPr="00EA72AD">
        <w:rPr>
          <w:rFonts w:ascii="Times New Roman" w:eastAsia="Times New Roman" w:hAnsi="Times New Roman" w:cs="Times New Roman"/>
          <w:sz w:val="24"/>
          <w:szCs w:val="24"/>
        </w:rPr>
        <w:t>T</w:t>
      </w:r>
      <w:r w:rsidR="00151575" w:rsidRPr="00EA72AD">
        <w:rPr>
          <w:rFonts w:ascii="Times New Roman" w:eastAsia="Times New Roman" w:hAnsi="Times New Roman" w:cs="Times New Roman"/>
          <w:sz w:val="24"/>
          <w:szCs w:val="24"/>
        </w:rPr>
        <w:t xml:space="preserve">his goes </w:t>
      </w:r>
      <w:proofErr w:type="gramStart"/>
      <w:r w:rsidR="00151575" w:rsidRPr="00EA72AD">
        <w:rPr>
          <w:rFonts w:ascii="Times New Roman" w:eastAsia="Times New Roman" w:hAnsi="Times New Roman" w:cs="Times New Roman"/>
          <w:sz w:val="24"/>
          <w:szCs w:val="24"/>
        </w:rPr>
        <w:t>beyond  automated</w:t>
      </w:r>
      <w:proofErr w:type="gramEnd"/>
      <w:r w:rsidR="00151575" w:rsidRPr="00EA72AD">
        <w:rPr>
          <w:rFonts w:ascii="Times New Roman" w:eastAsia="Times New Roman" w:hAnsi="Times New Roman" w:cs="Times New Roman"/>
          <w:sz w:val="24"/>
          <w:szCs w:val="24"/>
        </w:rPr>
        <w:t xml:space="preserve"> </w:t>
      </w:r>
      <w:r w:rsidR="00D80F5B" w:rsidRPr="00EA72AD">
        <w:rPr>
          <w:rFonts w:ascii="Times New Roman" w:eastAsia="Times New Roman" w:hAnsi="Times New Roman" w:cs="Times New Roman"/>
          <w:sz w:val="24"/>
          <w:szCs w:val="24"/>
        </w:rPr>
        <w:t xml:space="preserve">communication and documentation of </w:t>
      </w:r>
      <w:r w:rsidR="00151575" w:rsidRPr="00EA72AD">
        <w:rPr>
          <w:rFonts w:ascii="Times New Roman" w:eastAsia="Times New Roman" w:hAnsi="Times New Roman" w:cs="Times New Roman"/>
          <w:sz w:val="24"/>
          <w:szCs w:val="24"/>
        </w:rPr>
        <w:t>structure</w:t>
      </w:r>
      <w:r w:rsidR="00EB59A8" w:rsidRPr="00EA72AD">
        <w:rPr>
          <w:rFonts w:ascii="Times New Roman" w:eastAsia="Times New Roman" w:hAnsi="Times New Roman" w:cs="Times New Roman"/>
          <w:sz w:val="24"/>
          <w:szCs w:val="24"/>
        </w:rPr>
        <w:t>s and design</w:t>
      </w:r>
      <w:r w:rsidR="00E72594" w:rsidRPr="00EA72AD">
        <w:rPr>
          <w:rFonts w:ascii="Times New Roman" w:eastAsia="Times New Roman" w:hAnsi="Times New Roman" w:cs="Times New Roman"/>
          <w:sz w:val="24"/>
          <w:szCs w:val="24"/>
        </w:rPr>
        <w:t>:</w:t>
      </w:r>
      <w:r w:rsidR="00151575" w:rsidRPr="00EA72AD">
        <w:rPr>
          <w:rFonts w:ascii="Times New Roman" w:eastAsia="Times New Roman" w:hAnsi="Times New Roman" w:cs="Times New Roman"/>
          <w:sz w:val="24"/>
          <w:szCs w:val="24"/>
        </w:rPr>
        <w:t xml:space="preserve"> </w:t>
      </w:r>
      <w:r w:rsidR="00500F5C" w:rsidRPr="00EA72AD">
        <w:rPr>
          <w:rFonts w:ascii="Times New Roman" w:eastAsia="Times New Roman" w:hAnsi="Times New Roman" w:cs="Times New Roman"/>
          <w:sz w:val="24"/>
          <w:szCs w:val="24"/>
        </w:rPr>
        <w:t xml:space="preserve">a </w:t>
      </w:r>
      <w:r w:rsidR="00F45D73" w:rsidRPr="00EA72AD">
        <w:rPr>
          <w:rFonts w:ascii="Times New Roman" w:eastAsia="Times New Roman" w:hAnsi="Times New Roman" w:cs="Times New Roman"/>
          <w:sz w:val="24"/>
          <w:szCs w:val="24"/>
        </w:rPr>
        <w:t>strategic approach to BIM adoption</w:t>
      </w:r>
      <w:r w:rsidR="00151575" w:rsidRPr="00EA72AD">
        <w:rPr>
          <w:rFonts w:ascii="Times New Roman" w:eastAsia="Times New Roman" w:hAnsi="Times New Roman" w:cs="Times New Roman"/>
          <w:sz w:val="24"/>
          <w:szCs w:val="24"/>
        </w:rPr>
        <w:t xml:space="preserve"> needs to incorporate</w:t>
      </w:r>
      <w:r w:rsidR="00F45D73" w:rsidRPr="00EA72AD">
        <w:rPr>
          <w:rFonts w:ascii="Times New Roman" w:eastAsia="Times New Roman" w:hAnsi="Times New Roman" w:cs="Times New Roman"/>
          <w:sz w:val="24"/>
          <w:szCs w:val="24"/>
        </w:rPr>
        <w:t xml:space="preserve"> people, process</w:t>
      </w:r>
      <w:r w:rsidR="00D80F5B" w:rsidRPr="00EA72AD">
        <w:rPr>
          <w:rFonts w:ascii="Times New Roman" w:eastAsia="Times New Roman" w:hAnsi="Times New Roman" w:cs="Times New Roman"/>
          <w:sz w:val="24"/>
          <w:szCs w:val="24"/>
        </w:rPr>
        <w:t>es</w:t>
      </w:r>
      <w:r w:rsidR="00F45D73" w:rsidRPr="00EA72AD">
        <w:rPr>
          <w:rFonts w:ascii="Times New Roman" w:eastAsia="Times New Roman" w:hAnsi="Times New Roman" w:cs="Times New Roman"/>
          <w:sz w:val="24"/>
          <w:szCs w:val="24"/>
        </w:rPr>
        <w:t xml:space="preserve"> and technolog</w:t>
      </w:r>
      <w:r w:rsidR="00D80F5B" w:rsidRPr="00EA72AD">
        <w:rPr>
          <w:rFonts w:ascii="Times New Roman" w:eastAsia="Times New Roman" w:hAnsi="Times New Roman" w:cs="Times New Roman"/>
          <w:sz w:val="24"/>
          <w:szCs w:val="24"/>
        </w:rPr>
        <w:t>ies</w:t>
      </w:r>
      <w:r w:rsidR="00F45D73" w:rsidRPr="00EA72AD">
        <w:rPr>
          <w:rFonts w:ascii="Times New Roman" w:eastAsia="Times New Roman" w:hAnsi="Times New Roman" w:cs="Times New Roman"/>
          <w:sz w:val="24"/>
          <w:szCs w:val="24"/>
        </w:rPr>
        <w:t xml:space="preserve"> </w:t>
      </w:r>
      <w:r w:rsidR="00D80F5B" w:rsidRPr="00EA72AD">
        <w:rPr>
          <w:rFonts w:ascii="Times New Roman" w:eastAsia="Times New Roman" w:hAnsi="Times New Roman" w:cs="Times New Roman"/>
          <w:sz w:val="24"/>
          <w:szCs w:val="24"/>
        </w:rPr>
        <w:t xml:space="preserve">on an </w:t>
      </w:r>
      <w:r w:rsidR="00F45D73" w:rsidRPr="00EA72AD">
        <w:rPr>
          <w:rFonts w:ascii="Times New Roman" w:eastAsia="Times New Roman" w:hAnsi="Times New Roman" w:cs="Times New Roman"/>
          <w:sz w:val="24"/>
          <w:szCs w:val="24"/>
        </w:rPr>
        <w:t>equ</w:t>
      </w:r>
      <w:r w:rsidR="00D80F5B" w:rsidRPr="00EA72AD">
        <w:rPr>
          <w:rFonts w:ascii="Times New Roman" w:eastAsia="Times New Roman" w:hAnsi="Times New Roman" w:cs="Times New Roman"/>
          <w:sz w:val="24"/>
          <w:szCs w:val="24"/>
        </w:rPr>
        <w:t>ivalent basis, and</w:t>
      </w:r>
      <w:r w:rsidR="00F45D73" w:rsidRPr="00EA72AD">
        <w:rPr>
          <w:rFonts w:ascii="Times New Roman" w:eastAsia="Times New Roman" w:hAnsi="Times New Roman" w:cs="Times New Roman"/>
          <w:sz w:val="24"/>
          <w:szCs w:val="24"/>
        </w:rPr>
        <w:t xml:space="preserve"> le</w:t>
      </w:r>
      <w:r w:rsidR="009609B2" w:rsidRPr="00EA72AD">
        <w:rPr>
          <w:rFonts w:ascii="Times New Roman" w:eastAsia="Times New Roman" w:hAnsi="Times New Roman" w:cs="Times New Roman"/>
          <w:sz w:val="24"/>
          <w:szCs w:val="24"/>
        </w:rPr>
        <w:t>a</w:t>
      </w:r>
      <w:r w:rsidR="00F45D73" w:rsidRPr="00EA72AD">
        <w:rPr>
          <w:rFonts w:ascii="Times New Roman" w:eastAsia="Times New Roman" w:hAnsi="Times New Roman" w:cs="Times New Roman"/>
          <w:sz w:val="24"/>
          <w:szCs w:val="24"/>
        </w:rPr>
        <w:t xml:space="preserve">d to capacity building through the </w:t>
      </w:r>
      <w:r w:rsidR="00D80F5B" w:rsidRPr="00EA72AD">
        <w:rPr>
          <w:rFonts w:ascii="Times New Roman" w:eastAsia="Times New Roman" w:hAnsi="Times New Roman" w:cs="Times New Roman"/>
          <w:sz w:val="24"/>
          <w:szCs w:val="24"/>
        </w:rPr>
        <w:t xml:space="preserve">managerial </w:t>
      </w:r>
      <w:r w:rsidR="00F45D73" w:rsidRPr="00EA72AD">
        <w:rPr>
          <w:rFonts w:ascii="Times New Roman" w:eastAsia="Times New Roman" w:hAnsi="Times New Roman" w:cs="Times New Roman"/>
          <w:sz w:val="24"/>
          <w:szCs w:val="24"/>
        </w:rPr>
        <w:t>improvements (</w:t>
      </w:r>
      <w:proofErr w:type="spellStart"/>
      <w:r w:rsidR="00527574" w:rsidRPr="00EA72AD">
        <w:rPr>
          <w:rFonts w:ascii="Times New Roman" w:eastAsia="Times New Roman" w:hAnsi="Times New Roman" w:cs="Times New Roman"/>
          <w:sz w:val="24"/>
          <w:szCs w:val="24"/>
        </w:rPr>
        <w:t>Arayici</w:t>
      </w:r>
      <w:proofErr w:type="spellEnd"/>
      <w:r w:rsidR="00527574" w:rsidRPr="00EA72AD">
        <w:rPr>
          <w:rFonts w:ascii="Times New Roman" w:eastAsia="Times New Roman" w:hAnsi="Times New Roman" w:cs="Times New Roman"/>
          <w:sz w:val="24"/>
          <w:szCs w:val="24"/>
        </w:rPr>
        <w:t xml:space="preserve"> et al</w:t>
      </w:r>
      <w:r w:rsidR="00500F5C" w:rsidRPr="00EA72AD">
        <w:rPr>
          <w:rFonts w:ascii="Times New Roman" w:eastAsia="Times New Roman" w:hAnsi="Times New Roman" w:cs="Times New Roman"/>
          <w:sz w:val="24"/>
          <w:szCs w:val="24"/>
        </w:rPr>
        <w:t>.,</w:t>
      </w:r>
      <w:r w:rsidR="00527574" w:rsidRPr="00EA72AD">
        <w:rPr>
          <w:rFonts w:ascii="Times New Roman" w:eastAsia="Times New Roman" w:hAnsi="Times New Roman" w:cs="Times New Roman"/>
          <w:sz w:val="24"/>
          <w:szCs w:val="24"/>
        </w:rPr>
        <w:t xml:space="preserve"> </w:t>
      </w:r>
      <w:r w:rsidR="00D15C90" w:rsidRPr="00EA72AD">
        <w:rPr>
          <w:rFonts w:ascii="Times New Roman" w:eastAsia="Times New Roman" w:hAnsi="Times New Roman" w:cs="Times New Roman"/>
          <w:sz w:val="24"/>
          <w:szCs w:val="24"/>
        </w:rPr>
        <w:t>2011</w:t>
      </w:r>
      <w:r w:rsidR="00F45D73" w:rsidRPr="00EA72AD">
        <w:rPr>
          <w:rFonts w:ascii="Times New Roman" w:eastAsia="Times New Roman" w:hAnsi="Times New Roman" w:cs="Times New Roman"/>
          <w:sz w:val="24"/>
          <w:szCs w:val="24"/>
        </w:rPr>
        <w:t>)</w:t>
      </w:r>
      <w:r w:rsidR="00500F5C" w:rsidRPr="00EA72AD">
        <w:rPr>
          <w:rFonts w:ascii="Times New Roman" w:eastAsia="Times New Roman" w:hAnsi="Times New Roman" w:cs="Times New Roman"/>
          <w:sz w:val="24"/>
          <w:szCs w:val="24"/>
        </w:rPr>
        <w:t>,</w:t>
      </w:r>
      <w:r w:rsidR="00E139C0" w:rsidRPr="00EA72AD">
        <w:rPr>
          <w:rFonts w:ascii="Times New Roman" w:eastAsia="Times New Roman" w:hAnsi="Times New Roman" w:cs="Times New Roman"/>
          <w:sz w:val="24"/>
          <w:szCs w:val="24"/>
        </w:rPr>
        <w:t xml:space="preserve"> </w:t>
      </w:r>
      <w:r w:rsidR="00D80F5B" w:rsidRPr="00EA72AD">
        <w:rPr>
          <w:rFonts w:ascii="Times New Roman" w:eastAsia="Times New Roman" w:hAnsi="Times New Roman" w:cs="Times New Roman"/>
          <w:sz w:val="24"/>
          <w:szCs w:val="24"/>
        </w:rPr>
        <w:t xml:space="preserve">coupled </w:t>
      </w:r>
      <w:r w:rsidR="00E139C0" w:rsidRPr="00EA72AD">
        <w:rPr>
          <w:rFonts w:ascii="Times New Roman" w:eastAsia="Times New Roman" w:hAnsi="Times New Roman" w:cs="Times New Roman"/>
          <w:sz w:val="24"/>
          <w:szCs w:val="24"/>
        </w:rPr>
        <w:t xml:space="preserve">with </w:t>
      </w:r>
      <w:r w:rsidR="00EB59A8" w:rsidRPr="00EA72AD">
        <w:rPr>
          <w:rFonts w:ascii="Times New Roman" w:eastAsia="Times New Roman" w:hAnsi="Times New Roman" w:cs="Times New Roman"/>
          <w:sz w:val="24"/>
          <w:szCs w:val="24"/>
        </w:rPr>
        <w:t xml:space="preserve">industry </w:t>
      </w:r>
      <w:r w:rsidR="00B04D19" w:rsidRPr="00EA72AD">
        <w:rPr>
          <w:rFonts w:ascii="Times New Roman" w:eastAsia="Times New Roman" w:hAnsi="Times New Roman" w:cs="Times New Roman"/>
          <w:sz w:val="24"/>
          <w:szCs w:val="24"/>
        </w:rPr>
        <w:t>implementation</w:t>
      </w:r>
      <w:r w:rsidR="00E139C0" w:rsidRPr="00EA72AD">
        <w:rPr>
          <w:rFonts w:ascii="Times New Roman" w:eastAsia="Times New Roman" w:hAnsi="Times New Roman" w:cs="Times New Roman"/>
          <w:sz w:val="24"/>
          <w:szCs w:val="24"/>
        </w:rPr>
        <w:t xml:space="preserve"> </w:t>
      </w:r>
      <w:r w:rsidR="00D80F5B" w:rsidRPr="00EA72AD">
        <w:rPr>
          <w:rFonts w:ascii="Times New Roman" w:eastAsia="Times New Roman" w:hAnsi="Times New Roman" w:cs="Times New Roman"/>
          <w:sz w:val="24"/>
          <w:szCs w:val="24"/>
        </w:rPr>
        <w:t xml:space="preserve">being </w:t>
      </w:r>
      <w:r w:rsidR="00E139C0" w:rsidRPr="00EA72AD">
        <w:rPr>
          <w:rFonts w:ascii="Times New Roman" w:eastAsia="Times New Roman" w:hAnsi="Times New Roman" w:cs="Times New Roman"/>
          <w:sz w:val="24"/>
          <w:szCs w:val="24"/>
        </w:rPr>
        <w:t xml:space="preserve">driven </w:t>
      </w:r>
      <w:r w:rsidR="00B04D19" w:rsidRPr="00EA72AD">
        <w:rPr>
          <w:rFonts w:ascii="Times New Roman" w:eastAsia="Times New Roman" w:hAnsi="Times New Roman" w:cs="Times New Roman"/>
          <w:sz w:val="24"/>
          <w:szCs w:val="24"/>
        </w:rPr>
        <w:t xml:space="preserve"> through the </w:t>
      </w:r>
      <w:r w:rsidR="00301890" w:rsidRPr="00EA72AD">
        <w:rPr>
          <w:rFonts w:ascii="Times New Roman" w:eastAsia="Times New Roman" w:hAnsi="Times New Roman" w:cs="Times New Roman"/>
          <w:sz w:val="24"/>
          <w:szCs w:val="24"/>
        </w:rPr>
        <w:t>specific</w:t>
      </w:r>
      <w:r w:rsidR="00484852" w:rsidRPr="00EA72AD">
        <w:rPr>
          <w:rFonts w:ascii="Times New Roman" w:eastAsia="Times New Roman" w:hAnsi="Times New Roman" w:cs="Times New Roman"/>
          <w:sz w:val="24"/>
          <w:szCs w:val="24"/>
        </w:rPr>
        <w:t xml:space="preserve">  </w:t>
      </w:r>
      <w:proofErr w:type="spellStart"/>
      <w:r w:rsidR="00484852" w:rsidRPr="00EA72AD">
        <w:rPr>
          <w:rFonts w:ascii="Times New Roman" w:eastAsia="Times New Roman" w:hAnsi="Times New Roman" w:cs="Times New Roman"/>
          <w:sz w:val="24"/>
          <w:szCs w:val="24"/>
        </w:rPr>
        <w:t>govemental</w:t>
      </w:r>
      <w:proofErr w:type="spellEnd"/>
      <w:r w:rsidR="00484852" w:rsidRPr="00EA72AD">
        <w:rPr>
          <w:rFonts w:ascii="Times New Roman" w:eastAsia="Times New Roman" w:hAnsi="Times New Roman" w:cs="Times New Roman"/>
          <w:sz w:val="24"/>
          <w:szCs w:val="24"/>
        </w:rPr>
        <w:t xml:space="preserve"> fiscal incentives such as the </w:t>
      </w:r>
      <w:r w:rsidR="00B04D19" w:rsidRPr="00EA72AD">
        <w:rPr>
          <w:rFonts w:ascii="Times New Roman" w:eastAsia="Times New Roman" w:hAnsi="Times New Roman" w:cs="Times New Roman"/>
          <w:sz w:val="24"/>
          <w:szCs w:val="24"/>
        </w:rPr>
        <w:t>BIM task force</w:t>
      </w:r>
      <w:r w:rsidR="00484852" w:rsidRPr="00EA72AD">
        <w:rPr>
          <w:rFonts w:ascii="Times New Roman" w:eastAsia="Times New Roman" w:hAnsi="Times New Roman" w:cs="Times New Roman"/>
          <w:sz w:val="24"/>
          <w:szCs w:val="24"/>
        </w:rPr>
        <w:t xml:space="preserve"> in the UK for example </w:t>
      </w:r>
      <w:r w:rsidR="00500F5C" w:rsidRPr="00EA72AD">
        <w:rPr>
          <w:rFonts w:ascii="Times New Roman" w:eastAsia="Times New Roman" w:hAnsi="Times New Roman" w:cs="Times New Roman"/>
          <w:sz w:val="24"/>
          <w:szCs w:val="24"/>
        </w:rPr>
        <w:t xml:space="preserve"> (Gledson et al</w:t>
      </w:r>
      <w:r w:rsidR="00E72594" w:rsidRPr="00EA72AD">
        <w:rPr>
          <w:rFonts w:ascii="Times New Roman" w:eastAsia="Times New Roman" w:hAnsi="Times New Roman" w:cs="Times New Roman"/>
          <w:sz w:val="24"/>
          <w:szCs w:val="24"/>
        </w:rPr>
        <w:t>.,</w:t>
      </w:r>
      <w:r w:rsidR="00500F5C" w:rsidRPr="00EA72AD">
        <w:rPr>
          <w:rFonts w:ascii="Times New Roman" w:eastAsia="Times New Roman" w:hAnsi="Times New Roman" w:cs="Times New Roman"/>
          <w:sz w:val="24"/>
          <w:szCs w:val="24"/>
        </w:rPr>
        <w:t xml:space="preserve"> 2012)</w:t>
      </w:r>
      <w:r w:rsidR="00E139C0" w:rsidRPr="00EA72AD">
        <w:rPr>
          <w:rFonts w:ascii="Times New Roman" w:eastAsia="Times New Roman" w:hAnsi="Times New Roman" w:cs="Times New Roman"/>
          <w:sz w:val="24"/>
          <w:szCs w:val="24"/>
        </w:rPr>
        <w:t>.</w:t>
      </w:r>
      <w:r w:rsidR="009609B2" w:rsidRPr="00EA72AD">
        <w:rPr>
          <w:rFonts w:ascii="Times New Roman" w:eastAsia="Times New Roman" w:hAnsi="Times New Roman" w:cs="Times New Roman"/>
          <w:sz w:val="24"/>
          <w:szCs w:val="24"/>
        </w:rPr>
        <w:t xml:space="preserve"> </w:t>
      </w:r>
      <w:r w:rsidR="00500F5C" w:rsidRPr="00EA72AD">
        <w:rPr>
          <w:rFonts w:ascii="Times New Roman" w:eastAsia="Times New Roman" w:hAnsi="Times New Roman" w:cs="Times New Roman"/>
          <w:sz w:val="24"/>
          <w:szCs w:val="24"/>
        </w:rPr>
        <w:t>BIM’s</w:t>
      </w:r>
      <w:r w:rsidR="00014363" w:rsidRPr="00EA72AD">
        <w:rPr>
          <w:rFonts w:ascii="Times New Roman" w:eastAsia="Times New Roman" w:hAnsi="Times New Roman" w:cs="Times New Roman"/>
          <w:sz w:val="24"/>
          <w:szCs w:val="24"/>
        </w:rPr>
        <w:t xml:space="preserve"> information delivery </w:t>
      </w:r>
      <w:r w:rsidR="00500F5C" w:rsidRPr="00EA72AD">
        <w:rPr>
          <w:rFonts w:ascii="Times New Roman" w:eastAsia="Times New Roman" w:hAnsi="Times New Roman" w:cs="Times New Roman"/>
          <w:sz w:val="24"/>
          <w:szCs w:val="24"/>
        </w:rPr>
        <w:t>abilities are</w:t>
      </w:r>
      <w:r w:rsidR="00014363" w:rsidRPr="00EA72AD">
        <w:rPr>
          <w:rFonts w:ascii="Times New Roman" w:eastAsia="Times New Roman" w:hAnsi="Times New Roman" w:cs="Times New Roman"/>
          <w:sz w:val="24"/>
          <w:szCs w:val="24"/>
        </w:rPr>
        <w:t xml:space="preserve"> a</w:t>
      </w:r>
      <w:r w:rsidR="00D80F5B" w:rsidRPr="00EA72AD">
        <w:rPr>
          <w:rFonts w:ascii="Times New Roman" w:eastAsia="Times New Roman" w:hAnsi="Times New Roman" w:cs="Times New Roman"/>
          <w:sz w:val="24"/>
          <w:szCs w:val="24"/>
        </w:rPr>
        <w:t>cknowledge</w:t>
      </w:r>
      <w:r w:rsidR="00014363" w:rsidRPr="00EA72AD">
        <w:rPr>
          <w:rFonts w:ascii="Times New Roman" w:eastAsia="Times New Roman" w:hAnsi="Times New Roman" w:cs="Times New Roman"/>
          <w:sz w:val="24"/>
          <w:szCs w:val="24"/>
        </w:rPr>
        <w:t>d by the building and construction industry worldwide</w:t>
      </w:r>
      <w:r w:rsidR="009609B2" w:rsidRPr="00EA72AD">
        <w:rPr>
          <w:rFonts w:ascii="Times New Roman" w:eastAsia="Times New Roman" w:hAnsi="Times New Roman" w:cs="Times New Roman"/>
          <w:sz w:val="24"/>
          <w:szCs w:val="24"/>
        </w:rPr>
        <w:t>.</w:t>
      </w:r>
      <w:r w:rsidR="00014363" w:rsidRPr="00EA72AD">
        <w:rPr>
          <w:rFonts w:ascii="Times New Roman" w:eastAsia="Times New Roman" w:hAnsi="Times New Roman" w:cs="Times New Roman"/>
          <w:sz w:val="24"/>
          <w:szCs w:val="24"/>
        </w:rPr>
        <w:t xml:space="preserve">  </w:t>
      </w:r>
      <w:r w:rsidR="00C95033" w:rsidRPr="00EA72AD">
        <w:rPr>
          <w:rFonts w:ascii="Times New Roman" w:eastAsia="Times New Roman" w:hAnsi="Times New Roman" w:cs="Times New Roman"/>
          <w:sz w:val="24"/>
          <w:szCs w:val="24"/>
        </w:rPr>
        <w:t>In recent years</w:t>
      </w:r>
      <w:r w:rsidR="00D80F5B" w:rsidRPr="00EA72AD">
        <w:rPr>
          <w:rFonts w:ascii="Times New Roman" w:eastAsia="Times New Roman" w:hAnsi="Times New Roman" w:cs="Times New Roman"/>
          <w:sz w:val="24"/>
          <w:szCs w:val="24"/>
        </w:rPr>
        <w:t>,</w:t>
      </w:r>
      <w:r w:rsidR="00C95033" w:rsidRPr="00EA72AD">
        <w:rPr>
          <w:rFonts w:ascii="Times New Roman" w:eastAsia="Times New Roman" w:hAnsi="Times New Roman" w:cs="Times New Roman"/>
          <w:sz w:val="24"/>
          <w:szCs w:val="24"/>
        </w:rPr>
        <w:t xml:space="preserve"> </w:t>
      </w:r>
      <w:r w:rsidR="00201A1E" w:rsidRPr="00EA72AD">
        <w:rPr>
          <w:rFonts w:ascii="Times New Roman" w:eastAsia="Times New Roman" w:hAnsi="Times New Roman" w:cs="Times New Roman"/>
          <w:sz w:val="24"/>
          <w:szCs w:val="24"/>
        </w:rPr>
        <w:t xml:space="preserve">researchers have </w:t>
      </w:r>
      <w:r w:rsidR="00D80F5B" w:rsidRPr="00EA72AD">
        <w:rPr>
          <w:rFonts w:ascii="Times New Roman" w:eastAsia="Times New Roman" w:hAnsi="Times New Roman" w:cs="Times New Roman"/>
          <w:sz w:val="24"/>
          <w:szCs w:val="24"/>
        </w:rPr>
        <w:t>investigated</w:t>
      </w:r>
      <w:r w:rsidR="00201A1E" w:rsidRPr="00EA72AD">
        <w:rPr>
          <w:rFonts w:ascii="Times New Roman" w:eastAsia="Times New Roman" w:hAnsi="Times New Roman" w:cs="Times New Roman"/>
          <w:sz w:val="24"/>
          <w:szCs w:val="24"/>
        </w:rPr>
        <w:t xml:space="preserve"> in depth the overall benefits of BIM</w:t>
      </w:r>
      <w:r w:rsidR="00880003" w:rsidRPr="00EA72AD">
        <w:rPr>
          <w:rFonts w:ascii="Times New Roman" w:eastAsia="Times New Roman" w:hAnsi="Times New Roman" w:cs="Times New Roman"/>
          <w:sz w:val="24"/>
          <w:szCs w:val="24"/>
        </w:rPr>
        <w:t xml:space="preserve"> </w:t>
      </w:r>
      <w:r w:rsidR="00E72594" w:rsidRPr="00EA72AD">
        <w:rPr>
          <w:rFonts w:ascii="Times New Roman" w:eastAsia="Times New Roman" w:hAnsi="Times New Roman" w:cs="Times New Roman"/>
          <w:sz w:val="24"/>
          <w:szCs w:val="24"/>
        </w:rPr>
        <w:t>in</w:t>
      </w:r>
      <w:r w:rsidR="00880003" w:rsidRPr="00EA72AD">
        <w:rPr>
          <w:rFonts w:ascii="Times New Roman" w:eastAsia="Times New Roman" w:hAnsi="Times New Roman" w:cs="Times New Roman"/>
          <w:sz w:val="24"/>
          <w:szCs w:val="24"/>
        </w:rPr>
        <w:t xml:space="preserve"> manag</w:t>
      </w:r>
      <w:r w:rsidR="00E72594" w:rsidRPr="00EA72AD">
        <w:rPr>
          <w:rFonts w:ascii="Times New Roman" w:eastAsia="Times New Roman" w:hAnsi="Times New Roman" w:cs="Times New Roman"/>
          <w:sz w:val="24"/>
          <w:szCs w:val="24"/>
        </w:rPr>
        <w:t>ing</w:t>
      </w:r>
      <w:r w:rsidR="00880003" w:rsidRPr="00EA72AD">
        <w:rPr>
          <w:rFonts w:ascii="Times New Roman" w:eastAsia="Times New Roman" w:hAnsi="Times New Roman" w:cs="Times New Roman"/>
          <w:sz w:val="24"/>
          <w:szCs w:val="24"/>
        </w:rPr>
        <w:t xml:space="preserve"> complex</w:t>
      </w:r>
      <w:r w:rsidR="00B15D28" w:rsidRPr="00EA72AD">
        <w:rPr>
          <w:rFonts w:ascii="Times New Roman" w:eastAsia="Times New Roman" w:hAnsi="Times New Roman" w:cs="Times New Roman"/>
          <w:sz w:val="24"/>
          <w:szCs w:val="24"/>
        </w:rPr>
        <w:t xml:space="preserve"> construction </w:t>
      </w:r>
      <w:r w:rsidR="00880003" w:rsidRPr="00EA72AD">
        <w:rPr>
          <w:rFonts w:ascii="Times New Roman" w:eastAsia="Times New Roman" w:hAnsi="Times New Roman" w:cs="Times New Roman"/>
          <w:sz w:val="24"/>
          <w:szCs w:val="24"/>
        </w:rPr>
        <w:t xml:space="preserve"> projects</w:t>
      </w:r>
      <w:r w:rsidR="00201A1E" w:rsidRPr="00EA72AD">
        <w:rPr>
          <w:rFonts w:ascii="Times New Roman" w:eastAsia="Times New Roman" w:hAnsi="Times New Roman" w:cs="Times New Roman"/>
          <w:sz w:val="24"/>
          <w:szCs w:val="24"/>
        </w:rPr>
        <w:t xml:space="preserve"> </w:t>
      </w:r>
      <w:r w:rsidR="00373C0D" w:rsidRPr="00EA72AD">
        <w:rPr>
          <w:rFonts w:ascii="Times New Roman" w:eastAsia="Times New Roman" w:hAnsi="Times New Roman" w:cs="Times New Roman"/>
          <w:sz w:val="24"/>
          <w:szCs w:val="24"/>
        </w:rPr>
        <w:fldChar w:fldCharType="begin" w:fldLock="1"/>
      </w:r>
      <w:r w:rsidR="003B6959" w:rsidRPr="00EA72AD">
        <w:rPr>
          <w:rFonts w:ascii="Times New Roman" w:eastAsia="Times New Roman" w:hAnsi="Times New Roman" w:cs="Times New Roman"/>
          <w:sz w:val="24"/>
          <w:szCs w:val="24"/>
        </w:rPr>
        <w:instrText>ADDIN CSL_CITATION { "citationItems" : [ { "id" : "ITEM-1", "itemData" : { "abstract" : "Many had hoped that the launch of the UK Government\u2019s Building Information Modelling (BIM) strategy last year would inform and direct the industry, and set a path towards improved methods of working to deliver the benefits that advocates believe BIM can achieve. Unfortunately, the second NBS National BIM Survey provides a potentially worrying picture of a divided UK construction industry in which real progress has been made but where real areas of inertia remain. The leap in the percentage of those who are both aware of and use BIM is offset by the large portion of the industry that remains unaware. At a time when government is pushing the industry towards this innovative collaborative environment, our research indicates that far from ignoring the drive towards BIM, one in five remain in blissful ignorance of BIM\u2019s existence. The picture is certainly not all bad. Research and anecdotal evidence indicate that some sectors are prepared to invest earlier than others, with constructors (medium- and large-scale) seeing the benefits and investing in the use of BIM. Those across the industry who have adopted BIM in the early stages are using it to strengthen their businesses in a competitive environment. Rather than investing in what might be seen as \u2018risky\u2019 new technology, the proponents argue that they are willing to invest not just in technology but in a process that improves certainty and efficiency. The idea that BIM is only for big business is challenged by the growing number of small and medium enterprises (SMEs) that can demonstrate a return on investment. These businesses can be extremely agile. They can use enhanced access to information to extend the range of services offered, as well as producing efficient delivery of these services, thereby providing a welcome boost in difficult economic times. However, there are real concerns regarding the levels of investment required. Those who remain unsure seek to confirm that investment is well researched and well made: they seek evidence that BIM works and represents a good investment. This is the new BIM challenge. And so we come to implementation (\u2018How do we get started?\u2019) and return on investment (\u2018How do we ensure that when we invest, we get a return and do not buy into a dead-end technology?\u2019). The answer is simple: the software and data providers have to make it easy to use and share information across tools and services. Expect to see much more activity and advice in both of these areas during 2012. \u2026", "author" : [ { "dropping-particle" : "", "family" : "Waterhouse", "given" : "Richard", "non-dropping-particle" : "", "parse-names" : false, "suffix" : "" }, { "dropping-particle" : "", "family" : "Philp", "given" : "David", "non-dropping-particle" : "", "parse-names" : false, "suffix" : "" } ], "container-title" : "National BIM Library", "id" : "ITEM-1", "issued" : { "date-parts" : [ [ "2013" ] ] }, "page" : "1-28", "title" : "National BIM Report", "type" : "article-journal" }, "uris" : [ "http://www.mendeley.com/documents/?uuid=415e1630-3c79-40a5-b0fb-eb4ef14407e1" ] } ], "mendeley" : { "formattedCitation" : "(Waterhouse &amp; Philp 2013)", "plainTextFormattedCitation" : "(Waterhouse &amp; Philp 2013)", "previouslyFormattedCitation" : "(Waterhouse &amp; Philp 2013)" }, "properties" : { "noteIndex" : 0 }, "schema" : "https://github.com/citation-style-language/schema/raw/master/csl-citation.json" }</w:instrText>
      </w:r>
      <w:r w:rsidR="00373C0D" w:rsidRPr="00EA72AD">
        <w:rPr>
          <w:rFonts w:ascii="Times New Roman" w:eastAsia="Times New Roman" w:hAnsi="Times New Roman" w:cs="Times New Roman"/>
          <w:sz w:val="24"/>
          <w:szCs w:val="24"/>
        </w:rPr>
        <w:fldChar w:fldCharType="separate"/>
      </w:r>
      <w:r w:rsidR="00EB59A8" w:rsidRPr="00EA72AD">
        <w:rPr>
          <w:rFonts w:ascii="Times New Roman" w:eastAsia="Times New Roman" w:hAnsi="Times New Roman" w:cs="Times New Roman"/>
          <w:noProof/>
          <w:sz w:val="24"/>
          <w:szCs w:val="24"/>
        </w:rPr>
        <w:t xml:space="preserve">(Waterhouse and </w:t>
      </w:r>
      <w:r w:rsidR="003B6959" w:rsidRPr="00EA72AD">
        <w:rPr>
          <w:rFonts w:ascii="Times New Roman" w:eastAsia="Times New Roman" w:hAnsi="Times New Roman" w:cs="Times New Roman"/>
          <w:noProof/>
          <w:sz w:val="24"/>
          <w:szCs w:val="24"/>
        </w:rPr>
        <w:t xml:space="preserve"> Philp</w:t>
      </w:r>
      <w:r w:rsidR="00E72594" w:rsidRPr="00EA72AD">
        <w:rPr>
          <w:rFonts w:ascii="Times New Roman" w:eastAsia="Times New Roman" w:hAnsi="Times New Roman" w:cs="Times New Roman"/>
          <w:noProof/>
          <w:sz w:val="24"/>
          <w:szCs w:val="24"/>
        </w:rPr>
        <w:t>,</w:t>
      </w:r>
      <w:r w:rsidR="003B6959" w:rsidRPr="00EA72AD">
        <w:rPr>
          <w:rFonts w:ascii="Times New Roman" w:eastAsia="Times New Roman" w:hAnsi="Times New Roman" w:cs="Times New Roman"/>
          <w:noProof/>
          <w:sz w:val="24"/>
          <w:szCs w:val="24"/>
        </w:rPr>
        <w:t xml:space="preserve"> 2013</w:t>
      </w:r>
      <w:r w:rsidR="00373C0D" w:rsidRPr="00EA72AD">
        <w:rPr>
          <w:rFonts w:ascii="Times New Roman" w:eastAsia="Times New Roman" w:hAnsi="Times New Roman" w:cs="Times New Roman"/>
          <w:sz w:val="24"/>
          <w:szCs w:val="24"/>
        </w:rPr>
        <w:fldChar w:fldCharType="end"/>
      </w:r>
      <w:r w:rsidR="00EB59A8" w:rsidRPr="00EA72AD">
        <w:rPr>
          <w:rFonts w:ascii="Times New Roman" w:eastAsia="Times New Roman" w:hAnsi="Times New Roman" w:cs="Times New Roman"/>
          <w:sz w:val="24"/>
          <w:szCs w:val="24"/>
        </w:rPr>
        <w:t>;</w:t>
      </w:r>
      <w:r w:rsidR="00373C0D" w:rsidRPr="00EA72AD">
        <w:rPr>
          <w:rFonts w:ascii="Times New Roman" w:eastAsia="Times New Roman" w:hAnsi="Times New Roman" w:cs="Times New Roman"/>
          <w:sz w:val="24"/>
          <w:szCs w:val="24"/>
        </w:rPr>
        <w:fldChar w:fldCharType="begin" w:fldLock="1"/>
      </w:r>
      <w:r w:rsidR="003B6959" w:rsidRPr="00EA72AD">
        <w:rPr>
          <w:rFonts w:ascii="Times New Roman" w:eastAsia="Times New Roman" w:hAnsi="Times New Roman" w:cs="Times New Roman"/>
          <w:sz w:val="24"/>
          <w:szCs w:val="24"/>
        </w:rPr>
        <w:instrText>ADDIN CSL_CITATION { "citationItems" : [ { "id" : "ITEM-1", "itemData" : { "author" : [ { "dropping-particle" : "", "family" : "Yan", "given" : "Han", "non-dropping-particle" : "", "parse-names" : false, "suffix" : "" }, { "dropping-particle" : "", "family" : "Damian", "given" : "Peter", "non-dropping-particle" : "", "parse-names" : false, "suffix" : "" } ], "container-title" : "12th International Conference on Computing in Civil and Building Engineering", "id" : "ITEM-1", "issued" : { "date-parts" : [ [ "2008" ] ] }, "publisher-place" : "Bejing, China", "title" : "Benefits and Barriers of Building Information Modelling", "type" : "paper-conference" }, "uris" : [ "http://www.mendeley.com/documents/?uuid=bbd17a91-909e-4f53-8325-3bde2e74c961" ] } ], "mendeley" : { "formattedCitation" : "(Yan &amp; Damian 2008)", "plainTextFormattedCitation" : "(Yan &amp; Damian 2008)", "previouslyFormattedCitation" : "(Yan &amp; Damian 2008)" }, "properties" : { "noteIndex" : 0 }, "schema" : "https://github.com/citation-style-language/schema/raw/master/csl-citation.json" }</w:instrText>
      </w:r>
      <w:r w:rsidR="00373C0D" w:rsidRPr="00EA72AD">
        <w:rPr>
          <w:rFonts w:ascii="Times New Roman" w:eastAsia="Times New Roman" w:hAnsi="Times New Roman" w:cs="Times New Roman"/>
          <w:sz w:val="24"/>
          <w:szCs w:val="24"/>
        </w:rPr>
        <w:fldChar w:fldCharType="separate"/>
      </w:r>
      <w:r w:rsidR="003B6959" w:rsidRPr="00EA72AD">
        <w:rPr>
          <w:rFonts w:ascii="Times New Roman" w:eastAsia="Times New Roman" w:hAnsi="Times New Roman" w:cs="Times New Roman"/>
          <w:noProof/>
          <w:sz w:val="24"/>
          <w:szCs w:val="24"/>
        </w:rPr>
        <w:t>Yan &amp; Damian</w:t>
      </w:r>
      <w:r w:rsidR="00E72594" w:rsidRPr="00EA72AD">
        <w:rPr>
          <w:rFonts w:ascii="Times New Roman" w:eastAsia="Times New Roman" w:hAnsi="Times New Roman" w:cs="Times New Roman"/>
          <w:noProof/>
          <w:sz w:val="24"/>
          <w:szCs w:val="24"/>
        </w:rPr>
        <w:t>,</w:t>
      </w:r>
      <w:r w:rsidR="003B6959" w:rsidRPr="00EA72AD">
        <w:rPr>
          <w:rFonts w:ascii="Times New Roman" w:eastAsia="Times New Roman" w:hAnsi="Times New Roman" w:cs="Times New Roman"/>
          <w:noProof/>
          <w:sz w:val="24"/>
          <w:szCs w:val="24"/>
        </w:rPr>
        <w:t xml:space="preserve"> 2008)</w:t>
      </w:r>
      <w:r w:rsidR="00373C0D" w:rsidRPr="00EA72AD">
        <w:rPr>
          <w:rFonts w:ascii="Times New Roman" w:eastAsia="Times New Roman" w:hAnsi="Times New Roman" w:cs="Times New Roman"/>
          <w:sz w:val="24"/>
          <w:szCs w:val="24"/>
        </w:rPr>
        <w:fldChar w:fldCharType="end"/>
      </w:r>
      <w:r w:rsidR="00201A1E" w:rsidRPr="00EA72AD">
        <w:rPr>
          <w:rFonts w:ascii="Times New Roman" w:eastAsia="Times New Roman" w:hAnsi="Times New Roman" w:cs="Times New Roman"/>
          <w:sz w:val="24"/>
          <w:szCs w:val="24"/>
        </w:rPr>
        <w:t>,</w:t>
      </w:r>
      <w:r w:rsidR="00B15D28" w:rsidRPr="00EA72AD">
        <w:rPr>
          <w:rFonts w:ascii="Times New Roman" w:eastAsia="Times New Roman" w:hAnsi="Times New Roman" w:cs="Times New Roman"/>
          <w:sz w:val="24"/>
          <w:szCs w:val="24"/>
        </w:rPr>
        <w:t xml:space="preserve"> </w:t>
      </w:r>
      <w:r w:rsidR="00F641EF" w:rsidRPr="00EA72AD">
        <w:rPr>
          <w:rFonts w:ascii="Times New Roman" w:eastAsia="Times New Roman" w:hAnsi="Times New Roman" w:cs="Times New Roman"/>
          <w:sz w:val="24"/>
          <w:szCs w:val="24"/>
        </w:rPr>
        <w:t>and</w:t>
      </w:r>
      <w:r w:rsidR="00955572" w:rsidRPr="00EA72AD">
        <w:rPr>
          <w:rFonts w:ascii="Times New Roman" w:eastAsia="Times New Roman" w:hAnsi="Times New Roman" w:cs="Times New Roman"/>
          <w:sz w:val="24"/>
          <w:szCs w:val="24"/>
        </w:rPr>
        <w:t xml:space="preserve"> how to </w:t>
      </w:r>
      <w:r w:rsidR="00F641EF" w:rsidRPr="00EA72AD">
        <w:rPr>
          <w:rFonts w:ascii="Times New Roman" w:eastAsia="Times New Roman" w:hAnsi="Times New Roman" w:cs="Times New Roman"/>
          <w:sz w:val="24"/>
          <w:szCs w:val="24"/>
        </w:rPr>
        <w:t xml:space="preserve">measure </w:t>
      </w:r>
      <w:r w:rsidR="00D80F5B" w:rsidRPr="00EA72AD">
        <w:rPr>
          <w:rFonts w:ascii="Times New Roman" w:eastAsia="Times New Roman" w:hAnsi="Times New Roman" w:cs="Times New Roman"/>
          <w:sz w:val="24"/>
          <w:szCs w:val="24"/>
        </w:rPr>
        <w:t>these</w:t>
      </w:r>
      <w:r w:rsidR="00955572" w:rsidRPr="00EA72AD">
        <w:rPr>
          <w:rFonts w:ascii="Times New Roman" w:eastAsia="Times New Roman" w:hAnsi="Times New Roman" w:cs="Times New Roman"/>
          <w:sz w:val="24"/>
          <w:szCs w:val="24"/>
        </w:rPr>
        <w:t xml:space="preserve"> </w:t>
      </w:r>
      <w:r w:rsidR="00F641EF" w:rsidRPr="00EA72AD">
        <w:rPr>
          <w:rFonts w:ascii="Times New Roman" w:eastAsia="Times New Roman" w:hAnsi="Times New Roman" w:cs="Times New Roman"/>
          <w:sz w:val="24"/>
          <w:szCs w:val="24"/>
        </w:rPr>
        <w:t xml:space="preserve">benefits </w:t>
      </w:r>
      <w:r w:rsidR="00E72594" w:rsidRPr="00EA72AD">
        <w:rPr>
          <w:rFonts w:ascii="Times New Roman" w:eastAsia="Times New Roman" w:hAnsi="Times New Roman" w:cs="Times New Roman"/>
          <w:sz w:val="24"/>
          <w:szCs w:val="24"/>
        </w:rPr>
        <w:t>with regard to</w:t>
      </w:r>
      <w:r w:rsidR="001162B7" w:rsidRPr="00EA72AD">
        <w:rPr>
          <w:rFonts w:ascii="Times New Roman" w:eastAsia="Times New Roman" w:hAnsi="Times New Roman" w:cs="Times New Roman"/>
          <w:sz w:val="24"/>
          <w:szCs w:val="24"/>
        </w:rPr>
        <w:t xml:space="preserve"> </w:t>
      </w:r>
      <w:r w:rsidR="00E72594" w:rsidRPr="00EA72AD">
        <w:rPr>
          <w:rFonts w:ascii="Times New Roman" w:eastAsia="Times New Roman" w:hAnsi="Times New Roman" w:cs="Times New Roman"/>
          <w:sz w:val="24"/>
          <w:szCs w:val="24"/>
        </w:rPr>
        <w:t xml:space="preserve">the </w:t>
      </w:r>
      <w:r w:rsidR="001162B7" w:rsidRPr="00EA72AD">
        <w:rPr>
          <w:rFonts w:ascii="Times New Roman" w:eastAsia="Times New Roman" w:hAnsi="Times New Roman" w:cs="Times New Roman"/>
          <w:sz w:val="24"/>
          <w:szCs w:val="24"/>
        </w:rPr>
        <w:t>specif</w:t>
      </w:r>
      <w:r w:rsidR="00955572" w:rsidRPr="00EA72AD">
        <w:rPr>
          <w:rFonts w:ascii="Times New Roman" w:eastAsia="Times New Roman" w:hAnsi="Times New Roman" w:cs="Times New Roman"/>
          <w:sz w:val="24"/>
          <w:szCs w:val="24"/>
        </w:rPr>
        <w:t>i</w:t>
      </w:r>
      <w:r w:rsidR="001162B7" w:rsidRPr="00EA72AD">
        <w:rPr>
          <w:rFonts w:ascii="Times New Roman" w:eastAsia="Times New Roman" w:hAnsi="Times New Roman" w:cs="Times New Roman"/>
          <w:sz w:val="24"/>
          <w:szCs w:val="24"/>
        </w:rPr>
        <w:t xml:space="preserve">c </w:t>
      </w:r>
      <w:r w:rsidR="00880003" w:rsidRPr="00EA72AD">
        <w:rPr>
          <w:rFonts w:ascii="Times New Roman" w:eastAsia="Times New Roman" w:hAnsi="Times New Roman" w:cs="Times New Roman"/>
          <w:sz w:val="24"/>
          <w:szCs w:val="24"/>
        </w:rPr>
        <w:t>needs</w:t>
      </w:r>
      <w:r w:rsidR="00B15D28" w:rsidRPr="00EA72AD">
        <w:rPr>
          <w:rFonts w:ascii="Times New Roman" w:eastAsia="Times New Roman" w:hAnsi="Times New Roman" w:cs="Times New Roman"/>
          <w:sz w:val="24"/>
          <w:szCs w:val="24"/>
        </w:rPr>
        <w:t xml:space="preserve"> of </w:t>
      </w:r>
      <w:r w:rsidR="00955572" w:rsidRPr="00EA72AD">
        <w:rPr>
          <w:rFonts w:ascii="Times New Roman" w:eastAsia="Times New Roman" w:hAnsi="Times New Roman" w:cs="Times New Roman"/>
          <w:sz w:val="24"/>
          <w:szCs w:val="24"/>
        </w:rPr>
        <w:t>stakeholders</w:t>
      </w:r>
      <w:r w:rsidR="00B93921" w:rsidRPr="00EA72AD">
        <w:rPr>
          <w:rFonts w:ascii="Times New Roman" w:eastAsia="Times New Roman" w:hAnsi="Times New Roman" w:cs="Times New Roman"/>
          <w:sz w:val="24"/>
          <w:szCs w:val="24"/>
        </w:rPr>
        <w:t xml:space="preserve"> </w:t>
      </w:r>
      <w:r w:rsidR="00E72594" w:rsidRPr="00EA72AD">
        <w:rPr>
          <w:rFonts w:ascii="Times New Roman" w:eastAsia="Times New Roman" w:hAnsi="Times New Roman" w:cs="Times New Roman"/>
          <w:sz w:val="24"/>
          <w:szCs w:val="24"/>
        </w:rPr>
        <w:t>via</w:t>
      </w:r>
      <w:r w:rsidR="00C75058" w:rsidRPr="00EA72AD">
        <w:rPr>
          <w:rFonts w:ascii="Times New Roman" w:eastAsia="Times New Roman" w:hAnsi="Times New Roman" w:cs="Times New Roman"/>
          <w:sz w:val="24"/>
          <w:szCs w:val="24"/>
        </w:rPr>
        <w:t xml:space="preserve"> </w:t>
      </w:r>
      <w:r w:rsidR="00C95033" w:rsidRPr="00EA72AD">
        <w:rPr>
          <w:rFonts w:ascii="Times New Roman" w:eastAsia="Times New Roman" w:hAnsi="Times New Roman" w:cs="Times New Roman"/>
          <w:sz w:val="24"/>
          <w:szCs w:val="24"/>
        </w:rPr>
        <w:t xml:space="preserve">integrated design processes </w:t>
      </w:r>
      <w:r w:rsidR="00B93921" w:rsidRPr="00EA72AD">
        <w:rPr>
          <w:rFonts w:ascii="Times New Roman" w:eastAsia="Times New Roman" w:hAnsi="Times New Roman" w:cs="Times New Roman"/>
          <w:sz w:val="24"/>
          <w:szCs w:val="24"/>
        </w:rPr>
        <w:t xml:space="preserve"> </w:t>
      </w:r>
      <w:r w:rsidR="00EB59A8" w:rsidRPr="00EA72AD">
        <w:rPr>
          <w:rFonts w:ascii="Times New Roman" w:eastAsia="Times New Roman" w:hAnsi="Times New Roman" w:cs="Times New Roman"/>
          <w:sz w:val="24"/>
          <w:szCs w:val="24"/>
        </w:rPr>
        <w:t>(</w:t>
      </w:r>
      <w:r w:rsidR="00B93921" w:rsidRPr="00EA72AD">
        <w:rPr>
          <w:rFonts w:ascii="Times New Roman" w:eastAsia="Times New Roman" w:hAnsi="Times New Roman" w:cs="Times New Roman"/>
          <w:sz w:val="24"/>
          <w:szCs w:val="24"/>
        </w:rPr>
        <w:fldChar w:fldCharType="begin" w:fldLock="1"/>
      </w:r>
      <w:r w:rsidR="00B93921" w:rsidRPr="00EA72AD">
        <w:rPr>
          <w:rFonts w:ascii="Times New Roman" w:eastAsia="Times New Roman" w:hAnsi="Times New Roman" w:cs="Times New Roman"/>
          <w:sz w:val="24"/>
          <w:szCs w:val="24"/>
        </w:rPr>
        <w:instrText>ADDIN CSL_CITATION { "citationItems" : [ { "id" : "ITEM-1", "itemData" : { "abstract" : "Building Information Modelling (BIM) is an expansive knowledge domain within the Architecture, Engineering, Construction and Operations (AECO) industry. To allow a systematic investigation of BIM's divergent fields, its knowledge components must be defined and expanding boundaries delineated. This paper explores some of the publicly available international guidelines and introduces the BIM Framework, a research and delivery foundation for industry stakeholders. This is a 'scene-setting' paper identifying many conceptual parts (fields, stages, steps and lenses), providing examples of their application and listing some of the Framework's deliverables. This paper also identifies and deploys visual knowledge models and a specialised ontology to represent domain concepts and their relations. ?? 2008 Elsevier B.V. All rights reserved.", "author" : [ { "dropping-particle" : "", "family" : "Succar", "given" : "Bilal", "non-dropping-particle" : "", "parse-names" : false, "suffix" : "" } ], "container-title" : "Automation in Construction", "id" : "ITEM-1", "issue" : "3", "issued" : { "date-parts" : [ [ "2009" ] ] }, "page" : "357-375", "title" : "Building information modelling framework: A research and delivery foundation for industry stakeholders", "type" : "article-journal", "volume" : "18" }, "uris" : [ "http://www.mendeley.com/documents/?uuid=5dbc4b1f-c7ab-426d-ad59-d1b31573c89f" ] } ], "mendeley" : { "formattedCitation" : "(Succar 2009)", "plainTextFormattedCitation" : "(Succar 2009)", "previouslyFormattedCitation" : "(Succar 2009)" }, "properties" : { "noteIndex" : 0 }, "schema" : "https://github.com/citation-style-language/schema/raw/master/csl-citation.json" }</w:instrText>
      </w:r>
      <w:r w:rsidR="00B93921" w:rsidRPr="00EA72AD">
        <w:rPr>
          <w:rFonts w:ascii="Times New Roman" w:eastAsia="Times New Roman" w:hAnsi="Times New Roman" w:cs="Times New Roman"/>
          <w:sz w:val="24"/>
          <w:szCs w:val="24"/>
        </w:rPr>
        <w:fldChar w:fldCharType="separate"/>
      </w:r>
      <w:r w:rsidR="00EB59A8" w:rsidRPr="00EA72AD">
        <w:rPr>
          <w:rFonts w:ascii="Times New Roman" w:eastAsia="Times New Roman" w:hAnsi="Times New Roman" w:cs="Times New Roman"/>
          <w:noProof/>
          <w:sz w:val="24"/>
          <w:szCs w:val="24"/>
        </w:rPr>
        <w:t>Barlish and Sullivan,  2012; S</w:t>
      </w:r>
      <w:r w:rsidR="00B93921" w:rsidRPr="00EA72AD">
        <w:rPr>
          <w:rFonts w:ascii="Times New Roman" w:eastAsia="Times New Roman" w:hAnsi="Times New Roman" w:cs="Times New Roman"/>
          <w:noProof/>
          <w:sz w:val="24"/>
          <w:szCs w:val="24"/>
        </w:rPr>
        <w:t>uccar</w:t>
      </w:r>
      <w:r w:rsidR="00E72594" w:rsidRPr="00EA72AD">
        <w:rPr>
          <w:rFonts w:ascii="Times New Roman" w:eastAsia="Times New Roman" w:hAnsi="Times New Roman" w:cs="Times New Roman"/>
          <w:noProof/>
          <w:sz w:val="24"/>
          <w:szCs w:val="24"/>
        </w:rPr>
        <w:t>,</w:t>
      </w:r>
      <w:r w:rsidR="00B93921" w:rsidRPr="00EA72AD">
        <w:rPr>
          <w:rFonts w:ascii="Times New Roman" w:eastAsia="Times New Roman" w:hAnsi="Times New Roman" w:cs="Times New Roman"/>
          <w:noProof/>
          <w:sz w:val="24"/>
          <w:szCs w:val="24"/>
        </w:rPr>
        <w:t xml:space="preserve"> 2009)</w:t>
      </w:r>
      <w:r w:rsidR="00B93921" w:rsidRPr="00EA72AD">
        <w:rPr>
          <w:rFonts w:ascii="Times New Roman" w:eastAsia="Times New Roman" w:hAnsi="Times New Roman" w:cs="Times New Roman"/>
          <w:sz w:val="24"/>
          <w:szCs w:val="24"/>
        </w:rPr>
        <w:fldChar w:fldCharType="end"/>
      </w:r>
      <w:r w:rsidR="00F641EF" w:rsidRPr="00EA72AD">
        <w:rPr>
          <w:rFonts w:ascii="Times New Roman" w:eastAsia="Times New Roman" w:hAnsi="Times New Roman" w:cs="Times New Roman"/>
          <w:sz w:val="24"/>
          <w:szCs w:val="24"/>
        </w:rPr>
        <w:t xml:space="preserve"> . </w:t>
      </w:r>
      <w:r w:rsidR="001162B7" w:rsidRPr="00EA72AD">
        <w:rPr>
          <w:rFonts w:ascii="Times New Roman" w:eastAsia="Times New Roman" w:hAnsi="Times New Roman" w:cs="Times New Roman"/>
          <w:sz w:val="24"/>
          <w:szCs w:val="24"/>
        </w:rPr>
        <w:t>There ha</w:t>
      </w:r>
      <w:r w:rsidR="00E72594" w:rsidRPr="00EA72AD">
        <w:rPr>
          <w:rFonts w:ascii="Times New Roman" w:eastAsia="Times New Roman" w:hAnsi="Times New Roman" w:cs="Times New Roman"/>
          <w:sz w:val="24"/>
          <w:szCs w:val="24"/>
        </w:rPr>
        <w:t>ve</w:t>
      </w:r>
      <w:r w:rsidR="001162B7" w:rsidRPr="00EA72AD">
        <w:rPr>
          <w:rFonts w:ascii="Times New Roman" w:eastAsia="Times New Roman" w:hAnsi="Times New Roman" w:cs="Times New Roman"/>
          <w:sz w:val="24"/>
          <w:szCs w:val="24"/>
        </w:rPr>
        <w:t xml:space="preserve"> </w:t>
      </w:r>
      <w:r w:rsidR="00D80F5B" w:rsidRPr="00EA72AD">
        <w:rPr>
          <w:rFonts w:ascii="Times New Roman" w:eastAsia="Times New Roman" w:hAnsi="Times New Roman" w:cs="Times New Roman"/>
          <w:sz w:val="24"/>
          <w:szCs w:val="24"/>
        </w:rPr>
        <w:t xml:space="preserve">also </w:t>
      </w:r>
      <w:r w:rsidR="001162B7" w:rsidRPr="00EA72AD">
        <w:rPr>
          <w:rFonts w:ascii="Times New Roman" w:eastAsia="Times New Roman" w:hAnsi="Times New Roman" w:cs="Times New Roman"/>
          <w:sz w:val="24"/>
          <w:szCs w:val="24"/>
        </w:rPr>
        <w:t xml:space="preserve">been extensive studies </w:t>
      </w:r>
      <w:r w:rsidR="00D80F5B" w:rsidRPr="00EA72AD">
        <w:rPr>
          <w:rFonts w:ascii="Times New Roman" w:eastAsia="Times New Roman" w:hAnsi="Times New Roman" w:cs="Times New Roman"/>
          <w:sz w:val="24"/>
          <w:szCs w:val="24"/>
        </w:rPr>
        <w:t xml:space="preserve">conducted </w:t>
      </w:r>
      <w:r w:rsidR="001162B7" w:rsidRPr="00EA72AD">
        <w:rPr>
          <w:rFonts w:ascii="Times New Roman" w:eastAsia="Times New Roman" w:hAnsi="Times New Roman" w:cs="Times New Roman"/>
          <w:sz w:val="24"/>
          <w:szCs w:val="24"/>
        </w:rPr>
        <w:t>on</w:t>
      </w:r>
      <w:r w:rsidR="009609B2" w:rsidRPr="00EA72AD">
        <w:rPr>
          <w:rFonts w:ascii="Times New Roman" w:eastAsia="Times New Roman" w:hAnsi="Times New Roman" w:cs="Times New Roman"/>
          <w:sz w:val="24"/>
          <w:szCs w:val="24"/>
        </w:rPr>
        <w:t xml:space="preserve"> g</w:t>
      </w:r>
      <w:r w:rsidR="00C75058" w:rsidRPr="00EA72AD">
        <w:rPr>
          <w:rFonts w:ascii="Times New Roman" w:eastAsia="Times New Roman" w:hAnsi="Times New Roman" w:cs="Times New Roman"/>
          <w:sz w:val="24"/>
          <w:szCs w:val="24"/>
        </w:rPr>
        <w:t xml:space="preserve">reen building performance such </w:t>
      </w:r>
      <w:r w:rsidR="00C95033" w:rsidRPr="00EA72AD">
        <w:rPr>
          <w:rFonts w:ascii="Times New Roman" w:eastAsia="Times New Roman" w:hAnsi="Times New Roman" w:cs="Times New Roman"/>
          <w:sz w:val="24"/>
          <w:szCs w:val="24"/>
        </w:rPr>
        <w:t xml:space="preserve"> </w:t>
      </w:r>
      <w:r w:rsidR="00E72594" w:rsidRPr="00EA72AD">
        <w:rPr>
          <w:rFonts w:ascii="Times New Roman" w:eastAsia="Times New Roman" w:hAnsi="Times New Roman" w:cs="Times New Roman"/>
          <w:sz w:val="24"/>
          <w:szCs w:val="24"/>
        </w:rPr>
        <w:t xml:space="preserve">as </w:t>
      </w:r>
      <w:r w:rsidR="00C95033" w:rsidRPr="00EA72AD">
        <w:rPr>
          <w:rFonts w:ascii="Times New Roman" w:eastAsia="Times New Roman" w:hAnsi="Times New Roman" w:cs="Times New Roman"/>
          <w:sz w:val="24"/>
          <w:szCs w:val="24"/>
        </w:rPr>
        <w:t>thermal</w:t>
      </w:r>
      <w:r w:rsidR="00B93921" w:rsidRPr="00EA72AD">
        <w:rPr>
          <w:rFonts w:ascii="Times New Roman" w:eastAsia="Times New Roman" w:hAnsi="Times New Roman" w:cs="Times New Roman"/>
          <w:sz w:val="24"/>
          <w:szCs w:val="24"/>
        </w:rPr>
        <w:t xml:space="preserve"> analysis</w:t>
      </w:r>
      <w:r w:rsidR="00C95033" w:rsidRPr="00EA72AD">
        <w:rPr>
          <w:rFonts w:ascii="Times New Roman" w:eastAsia="Times New Roman" w:hAnsi="Times New Roman" w:cs="Times New Roman"/>
          <w:sz w:val="24"/>
          <w:szCs w:val="24"/>
        </w:rPr>
        <w:t>,</w:t>
      </w:r>
      <w:r w:rsidR="00453DBA" w:rsidRPr="00EA72AD">
        <w:rPr>
          <w:rFonts w:ascii="Times New Roman" w:eastAsia="Times New Roman" w:hAnsi="Times New Roman" w:cs="Times New Roman"/>
          <w:sz w:val="24"/>
          <w:szCs w:val="24"/>
        </w:rPr>
        <w:t xml:space="preserve"> sustainability and </w:t>
      </w:r>
      <w:r w:rsidR="00D80F5B" w:rsidRPr="00EA72AD">
        <w:rPr>
          <w:rFonts w:ascii="Times New Roman" w:eastAsia="Times New Roman" w:hAnsi="Times New Roman" w:cs="Times New Roman"/>
          <w:sz w:val="24"/>
          <w:szCs w:val="24"/>
        </w:rPr>
        <w:t>evaluation</w:t>
      </w:r>
      <w:r w:rsidR="00453DBA" w:rsidRPr="00EA72AD">
        <w:rPr>
          <w:rFonts w:ascii="Times New Roman" w:eastAsia="Times New Roman" w:hAnsi="Times New Roman" w:cs="Times New Roman"/>
          <w:sz w:val="24"/>
          <w:szCs w:val="24"/>
        </w:rPr>
        <w:t xml:space="preserve"> tools</w:t>
      </w:r>
      <w:r w:rsidR="00D80F5B" w:rsidRPr="00EA72AD">
        <w:rPr>
          <w:rFonts w:ascii="Times New Roman" w:eastAsia="Times New Roman" w:hAnsi="Times New Roman" w:cs="Times New Roman"/>
          <w:sz w:val="24"/>
          <w:szCs w:val="24"/>
        </w:rPr>
        <w:t xml:space="preserve"> (chiefly</w:t>
      </w:r>
      <w:r w:rsidR="009609B2" w:rsidRPr="00EA72AD">
        <w:rPr>
          <w:rFonts w:ascii="Times New Roman" w:eastAsia="Times New Roman" w:hAnsi="Times New Roman" w:cs="Times New Roman"/>
          <w:sz w:val="24"/>
          <w:szCs w:val="24"/>
        </w:rPr>
        <w:t xml:space="preserve"> </w:t>
      </w:r>
      <w:r w:rsidR="00453DBA" w:rsidRPr="00EA72AD">
        <w:rPr>
          <w:rFonts w:ascii="Times New Roman" w:eastAsia="Times New Roman" w:hAnsi="Times New Roman" w:cs="Times New Roman"/>
          <w:sz w:val="24"/>
          <w:szCs w:val="24"/>
        </w:rPr>
        <w:t xml:space="preserve"> BREEAM</w:t>
      </w:r>
      <w:r w:rsidR="00E72594" w:rsidRPr="00EA72AD">
        <w:rPr>
          <w:rFonts w:ascii="Times New Roman" w:eastAsia="Times New Roman" w:hAnsi="Times New Roman" w:cs="Times New Roman"/>
          <w:sz w:val="24"/>
          <w:szCs w:val="24"/>
        </w:rPr>
        <w:t xml:space="preserve"> and</w:t>
      </w:r>
      <w:r w:rsidR="00453DBA" w:rsidRPr="00EA72AD">
        <w:rPr>
          <w:rFonts w:ascii="Times New Roman" w:eastAsia="Times New Roman" w:hAnsi="Times New Roman" w:cs="Times New Roman"/>
          <w:sz w:val="24"/>
          <w:szCs w:val="24"/>
        </w:rPr>
        <w:t xml:space="preserve"> LEED</w:t>
      </w:r>
      <w:r w:rsidR="00D80F5B" w:rsidRPr="00EA72AD">
        <w:rPr>
          <w:rFonts w:ascii="Times New Roman" w:eastAsia="Times New Roman" w:hAnsi="Times New Roman" w:cs="Times New Roman"/>
          <w:sz w:val="24"/>
          <w:szCs w:val="24"/>
        </w:rPr>
        <w:t xml:space="preserve">), their </w:t>
      </w:r>
      <w:r w:rsidR="00B93921" w:rsidRPr="00EA72AD">
        <w:rPr>
          <w:rFonts w:ascii="Times New Roman" w:eastAsia="Times New Roman" w:hAnsi="Times New Roman" w:cs="Times New Roman"/>
          <w:sz w:val="24"/>
          <w:szCs w:val="24"/>
        </w:rPr>
        <w:t>benefits to buildings</w:t>
      </w:r>
      <w:r w:rsidR="001162B7" w:rsidRPr="00EA72AD">
        <w:rPr>
          <w:rFonts w:ascii="Times New Roman" w:eastAsia="Times New Roman" w:hAnsi="Times New Roman" w:cs="Times New Roman"/>
          <w:sz w:val="24"/>
          <w:szCs w:val="24"/>
        </w:rPr>
        <w:t xml:space="preserve"> </w:t>
      </w:r>
      <w:r w:rsidR="00373C0D" w:rsidRPr="00EA72AD">
        <w:rPr>
          <w:rFonts w:ascii="Times New Roman" w:eastAsia="Times New Roman" w:hAnsi="Times New Roman" w:cs="Times New Roman"/>
          <w:sz w:val="24"/>
          <w:szCs w:val="24"/>
        </w:rPr>
        <w:fldChar w:fldCharType="begin" w:fldLock="1"/>
      </w:r>
      <w:r w:rsidR="002F65E9" w:rsidRPr="00EA72AD">
        <w:rPr>
          <w:rFonts w:ascii="Times New Roman" w:eastAsia="Times New Roman" w:hAnsi="Times New Roman" w:cs="Times New Roman"/>
          <w:sz w:val="24"/>
          <w:szCs w:val="24"/>
        </w:rPr>
        <w:instrText>ADDIN CSL_CITATION { "citationItems" : [ { "id" : "ITEM-1", "itemData" : { "ISBN" : "1800591446", "abstract" : "Since in the 1990s, architects have begun to apply sustainability to building design and to minimize the effect of buildings on the environment. despite these efforts, in actual application on design, the solution to reduce building energy consumption was only limited in mechanical equipment system or insulation performance of building envelope, but it forced up the cost of design definitely. The sustainable architecture couldn't widen its territory. Furthermore, it was limited on large public projects. Green BIM is the other way to achieve the sustainable architecture. BIM-based energy simulation tool in the Green BIM is a method to measure the energy consumption which influenced by a architectural elements : envelope, form and plan of building fixed in the early design stage. In the early design stage, by achieving the more efficient counterplan through BIM-based energy performance analysis, it will be able to realize the effective low-energy building design. This study aims to develop application method of BIM-based energy performance analysis tools in practice. Solar radiation, solar exposure and thermal loads are compared between each alternative, by using the energy simulation tool on existing buildings. Finally, this application method helps architect's design decision in the early design stage.", "author" : [ { "dropping-particle" : "", "family" : "Fox", "given" : "Keith", "non-dropping-particle" : "", "parse-names" : false, "suffix" : "" } ], "container-title" : "Imprint", "id" : "ITEM-1", "issued" : { "date-parts" : [ [ "2010" ] ] }, "page" : "13-24", "publisher" : "Wiley Publishing, Inc.", "title" : "Green BIM", "type" : "book" }, "uris" : [ "http://www.mendeley.com/documents/?uuid=68ee8ed8-3e50-4660-81d2-9f9c57452284" ] } ], "mendeley" : { "formattedCitation" : "(Fox 2010)", "plainTextFormattedCitation" : "(Fox 2010)", "previouslyFormattedCitation" : "(Fox 2010)" }, "properties" : { "noteIndex" : 0 }, "schema" : "https://github.com/citation-style-language/schema/raw/master/csl-citation.json" }</w:instrText>
      </w:r>
      <w:r w:rsidR="00373C0D" w:rsidRPr="00EA72AD">
        <w:rPr>
          <w:rFonts w:ascii="Times New Roman" w:eastAsia="Times New Roman" w:hAnsi="Times New Roman" w:cs="Times New Roman"/>
          <w:sz w:val="24"/>
          <w:szCs w:val="24"/>
        </w:rPr>
        <w:fldChar w:fldCharType="separate"/>
      </w:r>
      <w:r w:rsidR="002F65E9" w:rsidRPr="00EA72AD">
        <w:rPr>
          <w:rFonts w:ascii="Times New Roman" w:eastAsia="Times New Roman" w:hAnsi="Times New Roman" w:cs="Times New Roman"/>
          <w:noProof/>
          <w:sz w:val="24"/>
          <w:szCs w:val="24"/>
        </w:rPr>
        <w:t>(Fox</w:t>
      </w:r>
      <w:r w:rsidR="00E72594" w:rsidRPr="00EA72AD">
        <w:rPr>
          <w:rFonts w:ascii="Times New Roman" w:eastAsia="Times New Roman" w:hAnsi="Times New Roman" w:cs="Times New Roman"/>
          <w:noProof/>
          <w:sz w:val="24"/>
          <w:szCs w:val="24"/>
        </w:rPr>
        <w:t>,</w:t>
      </w:r>
      <w:r w:rsidR="002F65E9" w:rsidRPr="00EA72AD">
        <w:rPr>
          <w:rFonts w:ascii="Times New Roman" w:eastAsia="Times New Roman" w:hAnsi="Times New Roman" w:cs="Times New Roman"/>
          <w:noProof/>
          <w:sz w:val="24"/>
          <w:szCs w:val="24"/>
        </w:rPr>
        <w:t xml:space="preserve"> 2010)</w:t>
      </w:r>
      <w:r w:rsidR="00373C0D" w:rsidRPr="00EA72AD">
        <w:rPr>
          <w:rFonts w:ascii="Times New Roman" w:eastAsia="Times New Roman" w:hAnsi="Times New Roman" w:cs="Times New Roman"/>
          <w:sz w:val="24"/>
          <w:szCs w:val="24"/>
        </w:rPr>
        <w:fldChar w:fldCharType="end"/>
      </w:r>
      <w:r w:rsidR="00D80F5B" w:rsidRPr="00EA72AD">
        <w:rPr>
          <w:rFonts w:ascii="Times New Roman" w:eastAsia="Times New Roman" w:hAnsi="Times New Roman" w:cs="Times New Roman"/>
          <w:sz w:val="24"/>
          <w:szCs w:val="24"/>
        </w:rPr>
        <w:t xml:space="preserve">, </w:t>
      </w:r>
      <w:r w:rsidR="00B93921" w:rsidRPr="00EA72AD">
        <w:rPr>
          <w:rFonts w:ascii="Times New Roman" w:eastAsia="Times New Roman" w:hAnsi="Times New Roman" w:cs="Times New Roman"/>
          <w:sz w:val="24"/>
          <w:szCs w:val="24"/>
        </w:rPr>
        <w:t xml:space="preserve">and </w:t>
      </w:r>
      <w:r w:rsidR="00D80F5B" w:rsidRPr="00EA72AD">
        <w:rPr>
          <w:rFonts w:ascii="Times New Roman" w:eastAsia="Times New Roman" w:hAnsi="Times New Roman" w:cs="Times New Roman"/>
          <w:sz w:val="24"/>
          <w:szCs w:val="24"/>
        </w:rPr>
        <w:t xml:space="preserve">the </w:t>
      </w:r>
      <w:r w:rsidR="00B93921" w:rsidRPr="00EA72AD">
        <w:rPr>
          <w:rFonts w:ascii="Times New Roman" w:eastAsia="Times New Roman" w:hAnsi="Times New Roman" w:cs="Times New Roman"/>
          <w:sz w:val="24"/>
          <w:szCs w:val="24"/>
        </w:rPr>
        <w:t>facilitati</w:t>
      </w:r>
      <w:r w:rsidR="00E72594" w:rsidRPr="00EA72AD">
        <w:rPr>
          <w:rFonts w:ascii="Times New Roman" w:eastAsia="Times New Roman" w:hAnsi="Times New Roman" w:cs="Times New Roman"/>
          <w:sz w:val="24"/>
          <w:szCs w:val="24"/>
        </w:rPr>
        <w:t>o</w:t>
      </w:r>
      <w:r w:rsidR="00B93921" w:rsidRPr="00EA72AD">
        <w:rPr>
          <w:rFonts w:ascii="Times New Roman" w:eastAsia="Times New Roman" w:hAnsi="Times New Roman" w:cs="Times New Roman"/>
          <w:sz w:val="24"/>
          <w:szCs w:val="24"/>
        </w:rPr>
        <w:t>n</w:t>
      </w:r>
      <w:r w:rsidR="00E72594" w:rsidRPr="00EA72AD">
        <w:rPr>
          <w:rFonts w:ascii="Times New Roman" w:eastAsia="Times New Roman" w:hAnsi="Times New Roman" w:cs="Times New Roman"/>
          <w:sz w:val="24"/>
          <w:szCs w:val="24"/>
        </w:rPr>
        <w:t xml:space="preserve"> of</w:t>
      </w:r>
      <w:r w:rsidR="00B93921" w:rsidRPr="00EA72AD">
        <w:rPr>
          <w:rFonts w:ascii="Times New Roman" w:eastAsia="Times New Roman" w:hAnsi="Times New Roman" w:cs="Times New Roman"/>
          <w:sz w:val="24"/>
          <w:szCs w:val="24"/>
        </w:rPr>
        <w:t xml:space="preserve"> </w:t>
      </w:r>
      <w:r w:rsidR="00880003" w:rsidRPr="00EA72AD">
        <w:rPr>
          <w:rFonts w:ascii="Times New Roman" w:eastAsia="Times New Roman" w:hAnsi="Times New Roman" w:cs="Times New Roman"/>
          <w:sz w:val="24"/>
          <w:szCs w:val="24"/>
        </w:rPr>
        <w:t xml:space="preserve">sustainable design </w:t>
      </w:r>
      <w:r w:rsidR="00C75058" w:rsidRPr="00EA72AD">
        <w:rPr>
          <w:rFonts w:ascii="Times New Roman" w:eastAsia="Times New Roman" w:hAnsi="Times New Roman" w:cs="Times New Roman"/>
          <w:sz w:val="24"/>
          <w:szCs w:val="24"/>
        </w:rPr>
        <w:t>(Alwan et al</w:t>
      </w:r>
      <w:r w:rsidRPr="00EA72AD">
        <w:rPr>
          <w:rFonts w:ascii="Times New Roman" w:eastAsia="Times New Roman" w:hAnsi="Times New Roman" w:cs="Times New Roman"/>
          <w:sz w:val="24"/>
          <w:szCs w:val="24"/>
        </w:rPr>
        <w:t xml:space="preserve">., </w:t>
      </w:r>
      <w:r w:rsidR="00C75058" w:rsidRPr="00EA72AD">
        <w:rPr>
          <w:rFonts w:ascii="Times New Roman" w:eastAsia="Times New Roman" w:hAnsi="Times New Roman" w:cs="Times New Roman"/>
          <w:sz w:val="24"/>
          <w:szCs w:val="24"/>
        </w:rPr>
        <w:t>2015</w:t>
      </w:r>
      <w:r w:rsidR="009609B2" w:rsidRPr="00EA72AD">
        <w:rPr>
          <w:rFonts w:ascii="Times New Roman" w:eastAsia="Times New Roman" w:hAnsi="Times New Roman" w:cs="Times New Roman"/>
          <w:sz w:val="24"/>
          <w:szCs w:val="24"/>
        </w:rPr>
        <w:t>)</w:t>
      </w:r>
      <w:r w:rsidR="00B93921" w:rsidRPr="00EA72AD">
        <w:rPr>
          <w:rFonts w:ascii="Times New Roman" w:eastAsia="Times New Roman" w:hAnsi="Times New Roman" w:cs="Times New Roman"/>
          <w:sz w:val="24"/>
          <w:szCs w:val="24"/>
        </w:rPr>
        <w:t>, with s</w:t>
      </w:r>
      <w:r w:rsidR="001162B7" w:rsidRPr="00EA72AD">
        <w:rPr>
          <w:rFonts w:ascii="Times New Roman" w:eastAsia="Times New Roman" w:hAnsi="Times New Roman" w:cs="Times New Roman"/>
          <w:sz w:val="24"/>
          <w:szCs w:val="24"/>
        </w:rPr>
        <w:t>pecific reference to BIM processes</w:t>
      </w:r>
      <w:r w:rsidR="00E72594" w:rsidRPr="00EA72AD">
        <w:rPr>
          <w:rFonts w:ascii="Times New Roman" w:eastAsia="Times New Roman" w:hAnsi="Times New Roman" w:cs="Times New Roman"/>
          <w:sz w:val="24"/>
          <w:szCs w:val="24"/>
        </w:rPr>
        <w:t xml:space="preserve"> </w:t>
      </w:r>
      <w:r w:rsidR="00373C0D" w:rsidRPr="00EA72AD">
        <w:rPr>
          <w:rFonts w:ascii="Times New Roman" w:eastAsia="Times New Roman" w:hAnsi="Times New Roman" w:cs="Times New Roman"/>
          <w:sz w:val="24"/>
          <w:szCs w:val="24"/>
        </w:rPr>
        <w:fldChar w:fldCharType="begin" w:fldLock="1"/>
      </w:r>
      <w:r w:rsidR="002F65E9" w:rsidRPr="00EA72AD">
        <w:rPr>
          <w:rFonts w:ascii="Times New Roman" w:eastAsia="Times New Roman" w:hAnsi="Times New Roman" w:cs="Times New Roman"/>
          <w:sz w:val="24"/>
          <w:szCs w:val="24"/>
        </w:rPr>
        <w:instrText>ADDIN CSL_CITATION { "citationItems" : [ { "id" : "ITEM-1", "itemData" : { "DOI" : "10.1016/j.autcon.2014.10.011", "ISSN" : "09265805", "abstract" : "Insufficient interoperability resulting from complex data exchange between architectural design and building energy simulation prevents the efficient use of energy performance analyses in the early design stage. This paper presents the development of a Modelica library for Building Information Modeling (BIM)-based building energy simulation (ModelicaBIM library) using an Object-Oriented Physical Modeling (OOPM) approach and Modelica, an equation-based OOPM language. By using the ModelicaBIM library, our project investigates system interfaces between BIM and energy simulation, which can perform semi-automatic translation from the building models in BIM to building energy modeling (BEM) using a BIM's authoring tool's Application Programming Interface (API). The ModelicaBIM library consists of OOPM-based BIM classes and OOPM-based BIM structure. OOPM-based BIM classes represent building component information. OOPM-based BIM structure consists of test case models that demonstrate (i) how building information in BIM can be transformed to OOPM and (ii) how design operations in BIM, such as changing a building geometry and editing building components, can be translated into BEM. A case study for simulation result comparisons has been conducted using (i) OOPM-based BIM models in the ModelicaBIM library and (ii) LBNL Modelica Buildings library (a Modelica-based building thermal simulation library developed by Lawrence Berkeley National Laboratory). Our implementation shows that the ModelicaBIM library enables (i) objects in BIM to be translated into th</w:instrText>
      </w:r>
      <w:r w:rsidR="002F65E9" w:rsidRPr="00EA72AD">
        <w:rPr>
          <w:rFonts w:ascii="Times New Roman" w:eastAsia="Times New Roman" w:hAnsi="Times New Roman" w:cs="Times New Roman"/>
          <w:sz w:val="24"/>
          <w:szCs w:val="24"/>
          <w:lang w:val="fr-FR"/>
        </w:rPr>
        <w:instrText>e OOPM-based energy models and (ii) existing OOPM library to be utilized as a simulation solver for BIM-based energy simulation.", "author" : [ { "dropping-particle" : "", "family" : "Kim", "given" : "Jong Bum", "non-dropping-particle" : "", "parse-names" : false, "suffix" : "" }, { "dropping-particle" : "", "family" : "Jeong", "given" : "WoonSeong", "non-dropping-particle" : "", "parse-names" : false, "suffix" : "" }, { "dropping-particle" : "", "family" : "Clayton", "given" : "Mark J.", "non-dropping-particle" : "", "parse-names" : false, "suffix" : "" }, { "dropping-particle" : "", "family" : "Haberl", "given" : "Jeff S.", "non-dropping-particle" : "", "parse-names" : false, "suffix" : "" }, { "dropping-particle" : "", "family" : "Yan", "given" : "Wei", "non-dropping-particle" : "", "parse-names" : false, "suffix" : "" } ], "container-title" : "Automation in Construction", "id" : "ITEM-1", "issued" : { "date-parts" : [ [ "2015", "2" ] ] }, "page" : "16-28", "title" : "Developing a physical BIM library for building thermal energy simulation", "type" : "article-journal", "volume" : "50" }, "uris" : [ "http://www.mendeley.com/documents/?uuid=4b270281-7eb8-4fcf-865b-3f85c0f75fcc" ] } ], "mendeley" : { "formattedCitation" : "(Kim et al. 2015)", "plainTextFormattedCitation" : "(Kim et al. 2015)", "previouslyFormattedCitation" : "(Kim et al. 2015)" }, "properties" : { "noteIndex" : 0 }, "schema" : "https://github.com/citation-style-language/schema/raw/master/csl-citation.json" }</w:instrText>
      </w:r>
      <w:r w:rsidR="00373C0D" w:rsidRPr="00EA72AD">
        <w:rPr>
          <w:rFonts w:ascii="Times New Roman" w:eastAsia="Times New Roman" w:hAnsi="Times New Roman" w:cs="Times New Roman"/>
          <w:sz w:val="24"/>
          <w:szCs w:val="24"/>
        </w:rPr>
        <w:fldChar w:fldCharType="separate"/>
      </w:r>
      <w:r w:rsidR="002F65E9" w:rsidRPr="00EA72AD">
        <w:rPr>
          <w:rFonts w:ascii="Times New Roman" w:eastAsia="Times New Roman" w:hAnsi="Times New Roman" w:cs="Times New Roman"/>
          <w:noProof/>
          <w:sz w:val="24"/>
          <w:szCs w:val="24"/>
          <w:lang w:val="fr-FR"/>
        </w:rPr>
        <w:t>(Kim et al.</w:t>
      </w:r>
      <w:r w:rsidR="00E72594" w:rsidRPr="00EA72AD">
        <w:rPr>
          <w:rFonts w:ascii="Times New Roman" w:eastAsia="Times New Roman" w:hAnsi="Times New Roman" w:cs="Times New Roman"/>
          <w:noProof/>
          <w:sz w:val="24"/>
          <w:szCs w:val="24"/>
          <w:lang w:val="fr-FR"/>
        </w:rPr>
        <w:t>,</w:t>
      </w:r>
      <w:r w:rsidR="002F65E9" w:rsidRPr="00EA72AD">
        <w:rPr>
          <w:rFonts w:ascii="Times New Roman" w:eastAsia="Times New Roman" w:hAnsi="Times New Roman" w:cs="Times New Roman"/>
          <w:noProof/>
          <w:sz w:val="24"/>
          <w:szCs w:val="24"/>
          <w:lang w:val="fr-FR"/>
        </w:rPr>
        <w:t xml:space="preserve"> 2015</w:t>
      </w:r>
      <w:r w:rsidR="00373C0D" w:rsidRPr="00EA72AD">
        <w:rPr>
          <w:rFonts w:ascii="Times New Roman" w:eastAsia="Times New Roman" w:hAnsi="Times New Roman" w:cs="Times New Roman"/>
          <w:sz w:val="24"/>
          <w:szCs w:val="24"/>
        </w:rPr>
        <w:fldChar w:fldCharType="end"/>
      </w:r>
      <w:r w:rsidR="00D15C90" w:rsidRPr="00EA72AD">
        <w:rPr>
          <w:rFonts w:ascii="Times New Roman" w:eastAsia="Times New Roman" w:hAnsi="Times New Roman" w:cs="Times New Roman"/>
          <w:sz w:val="24"/>
          <w:szCs w:val="24"/>
          <w:lang w:val="fr-FR"/>
        </w:rPr>
        <w:t>;</w:t>
      </w:r>
      <w:r w:rsidR="00E72594" w:rsidRPr="00EA72AD">
        <w:rPr>
          <w:rFonts w:ascii="Times New Roman" w:eastAsia="Times New Roman" w:hAnsi="Times New Roman" w:cs="Times New Roman"/>
          <w:sz w:val="24"/>
          <w:szCs w:val="24"/>
          <w:lang w:val="fr-FR"/>
        </w:rPr>
        <w:t xml:space="preserve"> </w:t>
      </w:r>
      <w:r w:rsidR="00373C0D" w:rsidRPr="00EA72AD">
        <w:rPr>
          <w:rFonts w:ascii="Times New Roman" w:eastAsia="Times New Roman" w:hAnsi="Times New Roman" w:cs="Times New Roman"/>
          <w:sz w:val="24"/>
          <w:szCs w:val="24"/>
        </w:rPr>
        <w:fldChar w:fldCharType="begin" w:fldLock="1"/>
      </w:r>
      <w:r w:rsidR="002F65E9" w:rsidRPr="00EA72AD">
        <w:rPr>
          <w:rFonts w:ascii="Times New Roman" w:eastAsia="Times New Roman" w:hAnsi="Times New Roman" w:cs="Times New Roman"/>
          <w:sz w:val="24"/>
          <w:szCs w:val="24"/>
          <w:lang w:val="fr-FR"/>
        </w:rPr>
        <w:instrText>ADDIN CSL_CITATION { "citationItems" : [ { "id" : "ITEM-1", "itemData" : { "abstract" : "The demand for sustainable buildings is increasing driven in part by legislation, rising energy costs and growing environmental concerns amongst consumers. As a result clients and developers are increasingly seeking to incorporate environmental attributes into buildings and demonstrate these sustainability credentials by certifying a development using an environmental assessment methodology such as BREEAM or LEED. One of the major issues in delivering sustainable buildings is ensuring that measures incorporated into a building at design stage are translated into action during building construction. This disconnect between design and construction phases of a project often results in the need to undertake costly remedial measures to achieve a targeted sustainability rating, or the building failing the assessment. This paper suggests that by integrating BIM with Environmental Assessment Methodologies decisions made with regard to sustainability attributes at the design stage can be clearly communicated and understood by all involved in the buildings specification and construction. It introduces a conceptual framework that seeks to define the relationship between BIM and EAMs.", "author" : [ { "dropping-particle" : "", "family" : "Hope", "given" : "Alexander", "non-dropping-particle" : "", "parse-names" : false, "suffix" : "" }, { "dropping-particle" : "", "family" : "Alwan", "given" : "Zaid", "non-dropping-particle" : "", "parse-names" : false, "suffix" : "" } ], "container-title" : "First UK Academic Conference on BIM", "id" : "ITEM-1", "issued" : { "date-parts" : [ [ "2012" ] ] }, "title" : "Building the Future: Integrating Building Information Modelling and Environmental Assessment Methodologies", "type" : "paper-conference" }, "uris" : [ "http://www.mendeley.com/documents/?uuid=e13776a7-f854-4ac0-bc50-e000aa1b0b72" ] } ], "mendeley" : { "formattedCitation" : "(Hope &amp; Alwan 2012)", "plainTextFormattedCitation" : "(Hope &amp; Alwan 2012)", "previouslyFormattedCitation" : "(Hope &amp; Alwan 2012)" }, "properties" : { "noteIndex" : 0 }, "schema" : "https://github.com/citation-style-language/schema/raw/master/csl-citation.json" }</w:instrText>
      </w:r>
      <w:r w:rsidR="00373C0D" w:rsidRPr="00EA72AD">
        <w:rPr>
          <w:rFonts w:ascii="Times New Roman" w:eastAsia="Times New Roman" w:hAnsi="Times New Roman" w:cs="Times New Roman"/>
          <w:sz w:val="24"/>
          <w:szCs w:val="24"/>
        </w:rPr>
        <w:fldChar w:fldCharType="separate"/>
      </w:r>
      <w:r w:rsidR="002F65E9" w:rsidRPr="00EA72AD">
        <w:rPr>
          <w:rFonts w:ascii="Times New Roman" w:eastAsia="Times New Roman" w:hAnsi="Times New Roman" w:cs="Times New Roman"/>
          <w:noProof/>
          <w:sz w:val="24"/>
          <w:szCs w:val="24"/>
          <w:lang w:val="fr-FR"/>
        </w:rPr>
        <w:t>Hope &amp; Alwan</w:t>
      </w:r>
      <w:r w:rsidR="00E72594" w:rsidRPr="00EA72AD">
        <w:rPr>
          <w:rFonts w:ascii="Times New Roman" w:eastAsia="Times New Roman" w:hAnsi="Times New Roman" w:cs="Times New Roman"/>
          <w:noProof/>
          <w:sz w:val="24"/>
          <w:szCs w:val="24"/>
          <w:lang w:val="fr-FR"/>
        </w:rPr>
        <w:t xml:space="preserve">, </w:t>
      </w:r>
      <w:r w:rsidR="002F65E9" w:rsidRPr="00EA72AD">
        <w:rPr>
          <w:rFonts w:ascii="Times New Roman" w:eastAsia="Times New Roman" w:hAnsi="Times New Roman" w:cs="Times New Roman"/>
          <w:noProof/>
          <w:sz w:val="24"/>
          <w:szCs w:val="24"/>
          <w:lang w:val="fr-FR"/>
        </w:rPr>
        <w:t xml:space="preserve"> 2012</w:t>
      </w:r>
      <w:r w:rsidR="00373C0D" w:rsidRPr="00EA72AD">
        <w:rPr>
          <w:rFonts w:ascii="Times New Roman" w:eastAsia="Times New Roman" w:hAnsi="Times New Roman" w:cs="Times New Roman"/>
          <w:sz w:val="24"/>
          <w:szCs w:val="24"/>
        </w:rPr>
        <w:fldChar w:fldCharType="end"/>
      </w:r>
      <w:r w:rsidR="00373C0D" w:rsidRPr="00EA72AD">
        <w:rPr>
          <w:rFonts w:ascii="Times New Roman" w:eastAsia="Times New Roman" w:hAnsi="Times New Roman" w:cs="Times New Roman"/>
          <w:sz w:val="24"/>
          <w:szCs w:val="24"/>
        </w:rPr>
        <w:fldChar w:fldCharType="begin" w:fldLock="1"/>
      </w:r>
      <w:r w:rsidR="002F65E9" w:rsidRPr="00EA72AD">
        <w:rPr>
          <w:rFonts w:ascii="Times New Roman" w:eastAsia="Times New Roman" w:hAnsi="Times New Roman" w:cs="Times New Roman"/>
          <w:sz w:val="24"/>
          <w:szCs w:val="24"/>
          <w:lang w:val="fr-FR"/>
        </w:rPr>
        <w:instrText>ADDIN CSL_CITATION { "citationItems" : [ { "id" : "ITEM-1", "itemData" : { "author" : [ { "dropping-particle" : "", "family" : "Building", "given" : "Commercial", "non-dropping-particle" : "", "parse-names" : false, "suffix" : "" }, { "dropping-particle" : "", "family" : "Consumption", "given" : "Energy", "non-dropping-particle" : "", "parse-names" : false, "suffix" : "" } ], "container-title" : "Sustainable Development", "id" : "ITEM-1", "issue" : "2009", "issued" : { "date-parts" : [ [ "2010" ] ] }, "title" : "The Advantages of BIM-Enabled Sustainable Design for Improving Commercial Building Performance", "type" : "article-journal" }, "uris" : [ "http://www.mendeley.com/documents/?uuid=18317e4d-4740-47ce-925d-c05bca9ce8fd" ] } ], "mendeley" : { "formattedCitation" : "(Building &amp; Consumption 2010)", "plainTextFormattedCitation" : "(Building &amp; Consumption 2010)", "previouslyFormattedCitation" : "(Building &amp; Consumption 2010)" }, "properties" : { "noteIndex" : 0 }, "schema" : "https://github.com/citation-style-language/schema/raw/master/csl-citation.json" }</w:instrText>
      </w:r>
      <w:r w:rsidR="00373C0D" w:rsidRPr="00EA72AD">
        <w:rPr>
          <w:rFonts w:ascii="Times New Roman" w:eastAsia="Times New Roman" w:hAnsi="Times New Roman" w:cs="Times New Roman"/>
          <w:sz w:val="24"/>
          <w:szCs w:val="24"/>
        </w:rPr>
        <w:fldChar w:fldCharType="separate"/>
      </w:r>
      <w:r w:rsidR="00D15C90" w:rsidRPr="00EA72AD">
        <w:rPr>
          <w:rFonts w:ascii="Times New Roman" w:eastAsia="Times New Roman" w:hAnsi="Times New Roman" w:cs="Times New Roman"/>
          <w:noProof/>
          <w:sz w:val="24"/>
          <w:szCs w:val="24"/>
          <w:lang w:val="fr-FR"/>
        </w:rPr>
        <w:t>;</w:t>
      </w:r>
      <w:r w:rsidR="00E72594" w:rsidRPr="00EA72AD">
        <w:rPr>
          <w:rFonts w:ascii="Times New Roman" w:eastAsia="Times New Roman" w:hAnsi="Times New Roman" w:cs="Times New Roman"/>
          <w:noProof/>
          <w:sz w:val="24"/>
          <w:szCs w:val="24"/>
          <w:lang w:val="fr-FR"/>
        </w:rPr>
        <w:t xml:space="preserve"> </w:t>
      </w:r>
      <w:r w:rsidR="002F65E9" w:rsidRPr="00EA72AD">
        <w:rPr>
          <w:rFonts w:ascii="Times New Roman" w:eastAsia="Times New Roman" w:hAnsi="Times New Roman" w:cs="Times New Roman"/>
          <w:noProof/>
          <w:sz w:val="24"/>
          <w:szCs w:val="24"/>
          <w:lang w:val="fr-FR"/>
        </w:rPr>
        <w:t>Building &amp; Consumption</w:t>
      </w:r>
      <w:r w:rsidR="00E72594" w:rsidRPr="00EA72AD">
        <w:rPr>
          <w:rFonts w:ascii="Times New Roman" w:eastAsia="Times New Roman" w:hAnsi="Times New Roman" w:cs="Times New Roman"/>
          <w:noProof/>
          <w:sz w:val="24"/>
          <w:szCs w:val="24"/>
          <w:lang w:val="fr-FR"/>
        </w:rPr>
        <w:t>,</w:t>
      </w:r>
      <w:r w:rsidR="002F65E9" w:rsidRPr="00EA72AD">
        <w:rPr>
          <w:rFonts w:ascii="Times New Roman" w:eastAsia="Times New Roman" w:hAnsi="Times New Roman" w:cs="Times New Roman"/>
          <w:noProof/>
          <w:sz w:val="24"/>
          <w:szCs w:val="24"/>
          <w:lang w:val="fr-FR"/>
        </w:rPr>
        <w:t xml:space="preserve"> 2010)</w:t>
      </w:r>
      <w:r w:rsidR="00373C0D" w:rsidRPr="00EA72AD">
        <w:rPr>
          <w:rFonts w:ascii="Times New Roman" w:eastAsia="Times New Roman" w:hAnsi="Times New Roman" w:cs="Times New Roman"/>
          <w:sz w:val="24"/>
          <w:szCs w:val="24"/>
        </w:rPr>
        <w:fldChar w:fldCharType="end"/>
      </w:r>
      <w:r w:rsidR="00880003" w:rsidRPr="00EA72AD">
        <w:rPr>
          <w:rFonts w:ascii="Times New Roman" w:eastAsia="Times New Roman" w:hAnsi="Times New Roman" w:cs="Times New Roman"/>
          <w:sz w:val="24"/>
          <w:szCs w:val="24"/>
          <w:lang w:val="fr-FR"/>
        </w:rPr>
        <w:t>.</w:t>
      </w:r>
      <w:r w:rsidR="001162B7" w:rsidRPr="00EA72AD">
        <w:rPr>
          <w:rFonts w:ascii="Times New Roman" w:eastAsia="Times New Roman" w:hAnsi="Times New Roman" w:cs="Times New Roman"/>
          <w:sz w:val="24"/>
          <w:szCs w:val="24"/>
          <w:lang w:val="fr-FR"/>
        </w:rPr>
        <w:t xml:space="preserve"> </w:t>
      </w:r>
      <w:proofErr w:type="spellStart"/>
      <w:r w:rsidR="00290C7C" w:rsidRPr="00EA72AD">
        <w:rPr>
          <w:rFonts w:ascii="Times New Roman" w:eastAsia="Times New Roman" w:hAnsi="Times New Roman" w:cs="Times New Roman"/>
          <w:sz w:val="24"/>
          <w:szCs w:val="24"/>
          <w:lang w:val="fr-FR"/>
        </w:rPr>
        <w:t>However</w:t>
      </w:r>
      <w:proofErr w:type="spellEnd"/>
      <w:r w:rsidR="00E72594" w:rsidRPr="00EA72AD">
        <w:rPr>
          <w:rFonts w:ascii="Times New Roman" w:eastAsia="Times New Roman" w:hAnsi="Times New Roman" w:cs="Times New Roman"/>
          <w:sz w:val="24"/>
          <w:szCs w:val="24"/>
          <w:lang w:val="fr-FR"/>
        </w:rPr>
        <w:t>,</w:t>
      </w:r>
      <w:r w:rsidR="00880003" w:rsidRPr="00EA72AD">
        <w:rPr>
          <w:rFonts w:ascii="Times New Roman" w:eastAsia="Times New Roman" w:hAnsi="Times New Roman" w:cs="Times New Roman"/>
          <w:sz w:val="24"/>
          <w:szCs w:val="24"/>
          <w:lang w:val="fr-FR"/>
        </w:rPr>
        <w:t xml:space="preserve"> </w:t>
      </w:r>
      <w:proofErr w:type="spellStart"/>
      <w:r w:rsidR="00E72594" w:rsidRPr="00EA72AD">
        <w:rPr>
          <w:rFonts w:ascii="Times New Roman" w:eastAsia="Times New Roman" w:hAnsi="Times New Roman" w:cs="Times New Roman"/>
          <w:sz w:val="24"/>
          <w:szCs w:val="24"/>
          <w:lang w:val="fr-FR"/>
        </w:rPr>
        <w:t>there</w:t>
      </w:r>
      <w:proofErr w:type="spellEnd"/>
      <w:r w:rsidR="00E72594" w:rsidRPr="00EA72AD">
        <w:rPr>
          <w:rFonts w:ascii="Times New Roman" w:eastAsia="Times New Roman" w:hAnsi="Times New Roman" w:cs="Times New Roman"/>
          <w:sz w:val="24"/>
          <w:szCs w:val="24"/>
          <w:lang w:val="fr-FR"/>
        </w:rPr>
        <w:t xml:space="preserve"> has been </w:t>
      </w:r>
      <w:proofErr w:type="spellStart"/>
      <w:r w:rsidR="00D80F5B" w:rsidRPr="00EA72AD">
        <w:rPr>
          <w:rFonts w:ascii="Times New Roman" w:eastAsia="Times New Roman" w:hAnsi="Times New Roman" w:cs="Times New Roman"/>
          <w:sz w:val="24"/>
          <w:szCs w:val="24"/>
          <w:lang w:val="fr-FR"/>
        </w:rPr>
        <w:t>relatively</w:t>
      </w:r>
      <w:proofErr w:type="spellEnd"/>
      <w:r w:rsidR="00D80F5B" w:rsidRPr="00EA72AD">
        <w:rPr>
          <w:rFonts w:ascii="Times New Roman" w:eastAsia="Times New Roman" w:hAnsi="Times New Roman" w:cs="Times New Roman"/>
          <w:sz w:val="24"/>
          <w:szCs w:val="24"/>
          <w:lang w:val="fr-FR"/>
        </w:rPr>
        <w:t xml:space="preserve"> </w:t>
      </w:r>
      <w:proofErr w:type="spellStart"/>
      <w:r w:rsidR="00201A1E" w:rsidRPr="00EA72AD">
        <w:rPr>
          <w:rFonts w:ascii="Times New Roman" w:eastAsia="Times New Roman" w:hAnsi="Times New Roman" w:cs="Times New Roman"/>
          <w:sz w:val="24"/>
          <w:szCs w:val="24"/>
          <w:lang w:val="fr-FR"/>
        </w:rPr>
        <w:t>little</w:t>
      </w:r>
      <w:proofErr w:type="spellEnd"/>
      <w:r w:rsidR="00201A1E" w:rsidRPr="00EA72AD">
        <w:rPr>
          <w:rFonts w:ascii="Times New Roman" w:eastAsia="Times New Roman" w:hAnsi="Times New Roman" w:cs="Times New Roman"/>
          <w:sz w:val="24"/>
          <w:szCs w:val="24"/>
          <w:lang w:val="fr-FR"/>
        </w:rPr>
        <w:t xml:space="preserve"> dis</w:t>
      </w:r>
      <w:r w:rsidR="0010675A" w:rsidRPr="00EA72AD">
        <w:rPr>
          <w:rFonts w:ascii="Times New Roman" w:eastAsia="Times New Roman" w:hAnsi="Times New Roman" w:cs="Times New Roman"/>
          <w:sz w:val="24"/>
          <w:szCs w:val="24"/>
          <w:lang w:val="fr-FR"/>
        </w:rPr>
        <w:t>cuss</w:t>
      </w:r>
      <w:r w:rsidR="00E72594" w:rsidRPr="00EA72AD">
        <w:rPr>
          <w:rFonts w:ascii="Times New Roman" w:eastAsia="Times New Roman" w:hAnsi="Times New Roman" w:cs="Times New Roman"/>
          <w:sz w:val="24"/>
          <w:szCs w:val="24"/>
          <w:lang w:val="fr-FR"/>
        </w:rPr>
        <w:t>ion of the</w:t>
      </w:r>
      <w:r w:rsidR="0010675A" w:rsidRPr="00EA72AD">
        <w:rPr>
          <w:rFonts w:ascii="Times New Roman" w:eastAsia="Times New Roman" w:hAnsi="Times New Roman" w:cs="Times New Roman"/>
          <w:sz w:val="24"/>
          <w:szCs w:val="24"/>
          <w:lang w:val="fr-FR"/>
        </w:rPr>
        <w:t xml:space="preserve"> </w:t>
      </w:r>
      <w:proofErr w:type="spellStart"/>
      <w:r w:rsidR="00C9756A" w:rsidRPr="00EA72AD">
        <w:rPr>
          <w:rFonts w:ascii="Times New Roman" w:eastAsia="Times New Roman" w:hAnsi="Times New Roman" w:cs="Times New Roman"/>
          <w:sz w:val="24"/>
          <w:szCs w:val="24"/>
          <w:lang w:val="fr-FR"/>
        </w:rPr>
        <w:t>benefits</w:t>
      </w:r>
      <w:proofErr w:type="spellEnd"/>
      <w:r w:rsidR="0010675A" w:rsidRPr="00EA72AD">
        <w:rPr>
          <w:rFonts w:ascii="Times New Roman" w:eastAsia="Times New Roman" w:hAnsi="Times New Roman" w:cs="Times New Roman"/>
          <w:sz w:val="24"/>
          <w:szCs w:val="24"/>
          <w:lang w:val="fr-FR"/>
        </w:rPr>
        <w:t xml:space="preserve"> </w:t>
      </w:r>
      <w:r w:rsidR="00B02D7C" w:rsidRPr="00EA72AD">
        <w:rPr>
          <w:rFonts w:ascii="Times New Roman" w:eastAsia="Times New Roman" w:hAnsi="Times New Roman" w:cs="Times New Roman"/>
          <w:sz w:val="24"/>
          <w:szCs w:val="24"/>
          <w:lang w:val="fr-FR"/>
        </w:rPr>
        <w:t>of</w:t>
      </w:r>
      <w:r w:rsidR="00B15D28" w:rsidRPr="00EA72AD">
        <w:rPr>
          <w:rFonts w:ascii="Times New Roman" w:eastAsia="Times New Roman" w:hAnsi="Times New Roman" w:cs="Times New Roman"/>
          <w:sz w:val="24"/>
          <w:szCs w:val="24"/>
          <w:lang w:val="fr-FR"/>
        </w:rPr>
        <w:t xml:space="preserve"> BIM </w:t>
      </w:r>
      <w:proofErr w:type="spellStart"/>
      <w:r w:rsidR="00D80F5B" w:rsidRPr="00EA72AD">
        <w:rPr>
          <w:rFonts w:ascii="Times New Roman" w:eastAsia="Times New Roman" w:hAnsi="Times New Roman" w:cs="Times New Roman"/>
          <w:sz w:val="24"/>
          <w:szCs w:val="24"/>
          <w:lang w:val="fr-FR"/>
        </w:rPr>
        <w:t>with</w:t>
      </w:r>
      <w:proofErr w:type="spellEnd"/>
      <w:r w:rsidR="00D80F5B" w:rsidRPr="00EA72AD">
        <w:rPr>
          <w:rFonts w:ascii="Times New Roman" w:eastAsia="Times New Roman" w:hAnsi="Times New Roman" w:cs="Times New Roman"/>
          <w:sz w:val="24"/>
          <w:szCs w:val="24"/>
          <w:lang w:val="fr-FR"/>
        </w:rPr>
        <w:t xml:space="preserve"> respect </w:t>
      </w:r>
      <w:r w:rsidR="00B93921" w:rsidRPr="00EA72AD">
        <w:rPr>
          <w:rFonts w:ascii="Times New Roman" w:eastAsia="Times New Roman" w:hAnsi="Times New Roman" w:cs="Times New Roman"/>
          <w:sz w:val="24"/>
          <w:szCs w:val="24"/>
          <w:lang w:val="fr-FR"/>
        </w:rPr>
        <w:t xml:space="preserve">to </w:t>
      </w:r>
      <w:r w:rsidR="00E72594" w:rsidRPr="00EA72AD">
        <w:rPr>
          <w:rFonts w:ascii="Times New Roman" w:eastAsia="Times New Roman" w:hAnsi="Times New Roman" w:cs="Times New Roman"/>
          <w:sz w:val="24"/>
          <w:szCs w:val="24"/>
          <w:lang w:val="fr-FR"/>
        </w:rPr>
        <w:t xml:space="preserve">the </w:t>
      </w:r>
      <w:proofErr w:type="spellStart"/>
      <w:r w:rsidR="00B15D28" w:rsidRPr="00EA72AD">
        <w:rPr>
          <w:rFonts w:ascii="Times New Roman" w:eastAsia="Times New Roman" w:hAnsi="Times New Roman" w:cs="Times New Roman"/>
          <w:sz w:val="24"/>
          <w:szCs w:val="24"/>
          <w:lang w:val="fr-FR"/>
        </w:rPr>
        <w:t>dom</w:t>
      </w:r>
      <w:r w:rsidR="0010675A" w:rsidRPr="00EA72AD">
        <w:rPr>
          <w:rFonts w:ascii="Times New Roman" w:eastAsia="Times New Roman" w:hAnsi="Times New Roman" w:cs="Times New Roman"/>
          <w:sz w:val="24"/>
          <w:szCs w:val="24"/>
          <w:lang w:val="fr-FR"/>
        </w:rPr>
        <w:t>estic</w:t>
      </w:r>
      <w:proofErr w:type="spellEnd"/>
      <w:r w:rsidR="0010675A" w:rsidRPr="00EA72AD">
        <w:rPr>
          <w:rFonts w:ascii="Times New Roman" w:eastAsia="Times New Roman" w:hAnsi="Times New Roman" w:cs="Times New Roman"/>
          <w:sz w:val="24"/>
          <w:szCs w:val="24"/>
          <w:lang w:val="fr-FR"/>
        </w:rPr>
        <w:t xml:space="preserve"> </w:t>
      </w:r>
      <w:proofErr w:type="spellStart"/>
      <w:r w:rsidR="0010675A" w:rsidRPr="00EA72AD">
        <w:rPr>
          <w:rFonts w:ascii="Times New Roman" w:eastAsia="Times New Roman" w:hAnsi="Times New Roman" w:cs="Times New Roman"/>
          <w:sz w:val="24"/>
          <w:szCs w:val="24"/>
          <w:lang w:val="fr-FR"/>
        </w:rPr>
        <w:t>housing</w:t>
      </w:r>
      <w:proofErr w:type="spellEnd"/>
      <w:r w:rsidR="0010675A" w:rsidRPr="00EA72AD">
        <w:rPr>
          <w:rFonts w:ascii="Times New Roman" w:eastAsia="Times New Roman" w:hAnsi="Times New Roman" w:cs="Times New Roman"/>
          <w:sz w:val="24"/>
          <w:szCs w:val="24"/>
          <w:lang w:val="fr-FR"/>
        </w:rPr>
        <w:t xml:space="preserve"> </w:t>
      </w:r>
      <w:proofErr w:type="spellStart"/>
      <w:r w:rsidR="00201A1E" w:rsidRPr="00EA72AD">
        <w:rPr>
          <w:rFonts w:ascii="Times New Roman" w:eastAsia="Times New Roman" w:hAnsi="Times New Roman" w:cs="Times New Roman"/>
          <w:sz w:val="24"/>
          <w:szCs w:val="24"/>
          <w:lang w:val="fr-FR"/>
        </w:rPr>
        <w:t>sector</w:t>
      </w:r>
      <w:proofErr w:type="spellEnd"/>
      <w:r w:rsidR="00D80F5B" w:rsidRPr="00EA72AD">
        <w:rPr>
          <w:rFonts w:ascii="Times New Roman" w:eastAsia="Times New Roman" w:hAnsi="Times New Roman" w:cs="Times New Roman"/>
          <w:sz w:val="24"/>
          <w:szCs w:val="24"/>
          <w:lang w:val="fr-FR"/>
        </w:rPr>
        <w:t>;</w:t>
      </w:r>
      <w:r w:rsidR="00201A1E" w:rsidRPr="00EA72AD">
        <w:rPr>
          <w:rFonts w:ascii="Times New Roman" w:eastAsia="Times New Roman" w:hAnsi="Times New Roman" w:cs="Times New Roman"/>
          <w:sz w:val="24"/>
          <w:szCs w:val="24"/>
          <w:lang w:val="fr-FR"/>
        </w:rPr>
        <w:t xml:space="preserve"> and </w:t>
      </w:r>
      <w:proofErr w:type="spellStart"/>
      <w:r w:rsidR="00201A1E" w:rsidRPr="00EA72AD">
        <w:rPr>
          <w:rFonts w:ascii="Times New Roman" w:eastAsia="Times New Roman" w:hAnsi="Times New Roman" w:cs="Times New Roman"/>
          <w:sz w:val="24"/>
          <w:szCs w:val="24"/>
          <w:lang w:val="fr-FR"/>
        </w:rPr>
        <w:t>even</w:t>
      </w:r>
      <w:proofErr w:type="spellEnd"/>
      <w:r w:rsidR="00201A1E" w:rsidRPr="00EA72AD">
        <w:rPr>
          <w:rFonts w:ascii="Times New Roman" w:eastAsia="Times New Roman" w:hAnsi="Times New Roman" w:cs="Times New Roman"/>
          <w:sz w:val="24"/>
          <w:szCs w:val="24"/>
          <w:lang w:val="fr-FR"/>
        </w:rPr>
        <w:t xml:space="preserve"> </w:t>
      </w:r>
      <w:proofErr w:type="spellStart"/>
      <w:r w:rsidR="00201A1E" w:rsidRPr="00EA72AD">
        <w:rPr>
          <w:rFonts w:ascii="Times New Roman" w:eastAsia="Times New Roman" w:hAnsi="Times New Roman" w:cs="Times New Roman"/>
          <w:sz w:val="24"/>
          <w:szCs w:val="24"/>
          <w:lang w:val="fr-FR"/>
        </w:rPr>
        <w:t>less</w:t>
      </w:r>
      <w:proofErr w:type="spellEnd"/>
      <w:r w:rsidR="00201A1E" w:rsidRPr="00EA72AD">
        <w:rPr>
          <w:rFonts w:ascii="Times New Roman" w:eastAsia="Times New Roman" w:hAnsi="Times New Roman" w:cs="Times New Roman"/>
          <w:sz w:val="24"/>
          <w:szCs w:val="24"/>
          <w:lang w:val="fr-FR"/>
        </w:rPr>
        <w:t xml:space="preserve"> </w:t>
      </w:r>
      <w:proofErr w:type="spellStart"/>
      <w:r w:rsidR="00D80F5B" w:rsidRPr="00EA72AD">
        <w:rPr>
          <w:rFonts w:ascii="Times New Roman" w:eastAsia="Times New Roman" w:hAnsi="Times New Roman" w:cs="Times New Roman"/>
          <w:sz w:val="24"/>
          <w:szCs w:val="24"/>
          <w:lang w:val="fr-FR"/>
        </w:rPr>
        <w:t>research</w:t>
      </w:r>
      <w:proofErr w:type="spellEnd"/>
      <w:r w:rsidR="00D80F5B" w:rsidRPr="00EA72AD">
        <w:rPr>
          <w:rFonts w:ascii="Times New Roman" w:eastAsia="Times New Roman" w:hAnsi="Times New Roman" w:cs="Times New Roman"/>
          <w:sz w:val="24"/>
          <w:szCs w:val="24"/>
          <w:lang w:val="fr-FR"/>
        </w:rPr>
        <w:t xml:space="preserve"> has been </w:t>
      </w:r>
      <w:proofErr w:type="spellStart"/>
      <w:r w:rsidR="00D80F5B" w:rsidRPr="00EA72AD">
        <w:rPr>
          <w:rFonts w:ascii="Times New Roman" w:eastAsia="Times New Roman" w:hAnsi="Times New Roman" w:cs="Times New Roman"/>
          <w:sz w:val="24"/>
          <w:szCs w:val="24"/>
          <w:lang w:val="fr-FR"/>
        </w:rPr>
        <w:t>conducted</w:t>
      </w:r>
      <w:proofErr w:type="spellEnd"/>
      <w:r w:rsidR="00201A1E" w:rsidRPr="00EA72AD">
        <w:rPr>
          <w:rFonts w:ascii="Times New Roman" w:eastAsia="Times New Roman" w:hAnsi="Times New Roman" w:cs="Times New Roman"/>
          <w:sz w:val="24"/>
          <w:szCs w:val="24"/>
          <w:lang w:val="fr-FR"/>
        </w:rPr>
        <w:t xml:space="preserve"> on the </w:t>
      </w:r>
      <w:proofErr w:type="spellStart"/>
      <w:r w:rsidR="00D80F5B" w:rsidRPr="00EA72AD">
        <w:rPr>
          <w:rFonts w:ascii="Times New Roman" w:eastAsia="Times New Roman" w:hAnsi="Times New Roman" w:cs="Times New Roman"/>
          <w:sz w:val="24"/>
          <w:szCs w:val="24"/>
          <w:lang w:val="fr-FR"/>
        </w:rPr>
        <w:t>potential</w:t>
      </w:r>
      <w:proofErr w:type="spellEnd"/>
      <w:r w:rsidR="00D80F5B" w:rsidRPr="00EA72AD">
        <w:rPr>
          <w:rFonts w:ascii="Times New Roman" w:eastAsia="Times New Roman" w:hAnsi="Times New Roman" w:cs="Times New Roman"/>
          <w:sz w:val="24"/>
          <w:szCs w:val="24"/>
          <w:lang w:val="fr-FR"/>
        </w:rPr>
        <w:t xml:space="preserve"> </w:t>
      </w:r>
      <w:r w:rsidR="003225F8" w:rsidRPr="00EA72AD">
        <w:rPr>
          <w:rFonts w:ascii="Times New Roman" w:eastAsia="Times New Roman" w:hAnsi="Times New Roman" w:cs="Times New Roman"/>
          <w:sz w:val="24"/>
          <w:szCs w:val="24"/>
          <w:lang w:val="fr-FR"/>
        </w:rPr>
        <w:t xml:space="preserve">adoption of BIM for </w:t>
      </w:r>
      <w:r w:rsidR="00D80F5B" w:rsidRPr="00EA72AD">
        <w:rPr>
          <w:rFonts w:ascii="Times New Roman" w:eastAsia="Times New Roman" w:hAnsi="Times New Roman" w:cs="Times New Roman"/>
          <w:sz w:val="24"/>
          <w:szCs w:val="24"/>
          <w:lang w:val="fr-FR"/>
        </w:rPr>
        <w:t xml:space="preserve">the </w:t>
      </w:r>
      <w:r w:rsidR="009609B2" w:rsidRPr="00EA72AD">
        <w:rPr>
          <w:rFonts w:ascii="Times New Roman" w:eastAsia="Times New Roman" w:hAnsi="Times New Roman" w:cs="Times New Roman"/>
          <w:sz w:val="24"/>
          <w:szCs w:val="24"/>
          <w:lang w:val="fr-FR"/>
        </w:rPr>
        <w:t xml:space="preserve">maintenance and </w:t>
      </w:r>
      <w:proofErr w:type="spellStart"/>
      <w:r w:rsidR="009609B2" w:rsidRPr="00EA72AD">
        <w:rPr>
          <w:rFonts w:ascii="Times New Roman" w:eastAsia="Times New Roman" w:hAnsi="Times New Roman" w:cs="Times New Roman"/>
          <w:sz w:val="24"/>
          <w:szCs w:val="24"/>
          <w:lang w:val="fr-FR"/>
        </w:rPr>
        <w:t>r</w:t>
      </w:r>
      <w:r w:rsidR="0010044F" w:rsidRPr="00EA72AD">
        <w:rPr>
          <w:rFonts w:ascii="Times New Roman" w:eastAsia="Times New Roman" w:hAnsi="Times New Roman" w:cs="Times New Roman"/>
          <w:sz w:val="24"/>
          <w:szCs w:val="24"/>
          <w:lang w:val="fr-FR"/>
        </w:rPr>
        <w:t>efurbishment</w:t>
      </w:r>
      <w:proofErr w:type="spellEnd"/>
      <w:r w:rsidR="00C75058" w:rsidRPr="00EA72AD">
        <w:rPr>
          <w:rFonts w:ascii="Times New Roman" w:eastAsia="Times New Roman" w:hAnsi="Times New Roman" w:cs="Times New Roman"/>
          <w:sz w:val="24"/>
          <w:szCs w:val="24"/>
          <w:lang w:val="fr-FR"/>
        </w:rPr>
        <w:t xml:space="preserve"> (M&amp;R) </w:t>
      </w:r>
      <w:r w:rsidR="009609B2" w:rsidRPr="00EA72AD">
        <w:rPr>
          <w:rFonts w:ascii="Times New Roman" w:eastAsia="Times New Roman" w:hAnsi="Times New Roman" w:cs="Times New Roman"/>
          <w:sz w:val="24"/>
          <w:szCs w:val="24"/>
          <w:lang w:val="fr-FR"/>
        </w:rPr>
        <w:t xml:space="preserve">of </w:t>
      </w:r>
      <w:proofErr w:type="spellStart"/>
      <w:r w:rsidR="009609B2" w:rsidRPr="00EA72AD">
        <w:rPr>
          <w:rFonts w:ascii="Times New Roman" w:eastAsia="Times New Roman" w:hAnsi="Times New Roman" w:cs="Times New Roman"/>
          <w:sz w:val="24"/>
          <w:szCs w:val="24"/>
          <w:lang w:val="fr-FR"/>
        </w:rPr>
        <w:t>housing</w:t>
      </w:r>
      <w:proofErr w:type="spellEnd"/>
      <w:r w:rsidR="009609B2" w:rsidRPr="00EA72AD">
        <w:rPr>
          <w:rFonts w:ascii="Times New Roman" w:eastAsia="Times New Roman" w:hAnsi="Times New Roman" w:cs="Times New Roman"/>
          <w:sz w:val="24"/>
          <w:szCs w:val="24"/>
          <w:lang w:val="fr-FR"/>
        </w:rPr>
        <w:t xml:space="preserve"> stock</w:t>
      </w:r>
      <w:r w:rsidR="00D80F5B" w:rsidRPr="00EA72AD">
        <w:rPr>
          <w:rFonts w:ascii="Times New Roman" w:eastAsia="Times New Roman" w:hAnsi="Times New Roman" w:cs="Times New Roman"/>
          <w:sz w:val="24"/>
          <w:szCs w:val="24"/>
          <w:lang w:val="fr-FR"/>
        </w:rPr>
        <w:t>.</w:t>
      </w:r>
      <w:r w:rsidR="003D0617" w:rsidRPr="00EA72AD">
        <w:rPr>
          <w:rFonts w:ascii="Times New Roman" w:eastAsia="Times New Roman" w:hAnsi="Times New Roman" w:cs="Times New Roman"/>
          <w:sz w:val="24"/>
          <w:szCs w:val="24"/>
          <w:lang w:val="fr-FR"/>
        </w:rPr>
        <w:t xml:space="preserve"> </w:t>
      </w:r>
      <w:r w:rsidR="003D212A" w:rsidRPr="00EA72AD">
        <w:rPr>
          <w:rFonts w:ascii="Times New Roman" w:eastAsia="Times New Roman" w:hAnsi="Times New Roman" w:cs="Times New Roman"/>
          <w:sz w:val="24"/>
          <w:szCs w:val="24"/>
        </w:rPr>
        <w:t>Finally</w:t>
      </w:r>
      <w:r w:rsidR="004526A4" w:rsidRPr="00EA72AD">
        <w:rPr>
          <w:rFonts w:ascii="Times New Roman" w:eastAsia="Times New Roman" w:hAnsi="Times New Roman" w:cs="Times New Roman"/>
          <w:sz w:val="24"/>
          <w:szCs w:val="24"/>
        </w:rPr>
        <w:t>,</w:t>
      </w:r>
      <w:r w:rsidR="003D212A" w:rsidRPr="00EA72AD">
        <w:rPr>
          <w:rFonts w:ascii="Times New Roman" w:eastAsia="Times New Roman" w:hAnsi="Times New Roman" w:cs="Times New Roman"/>
          <w:sz w:val="24"/>
          <w:szCs w:val="24"/>
        </w:rPr>
        <w:t xml:space="preserve"> despite targets in the implementation of BIM</w:t>
      </w:r>
      <w:r w:rsidR="004526A4" w:rsidRPr="00EA72AD">
        <w:rPr>
          <w:rFonts w:ascii="Times New Roman" w:eastAsia="Times New Roman" w:hAnsi="Times New Roman" w:cs="Times New Roman"/>
          <w:sz w:val="24"/>
          <w:szCs w:val="24"/>
        </w:rPr>
        <w:t xml:space="preserve"> being set by the UK Government</w:t>
      </w:r>
      <w:r w:rsidR="003D212A" w:rsidRPr="00EA72AD">
        <w:rPr>
          <w:rFonts w:ascii="Times New Roman" w:eastAsia="Times New Roman" w:hAnsi="Times New Roman" w:cs="Times New Roman"/>
          <w:sz w:val="24"/>
          <w:szCs w:val="24"/>
        </w:rPr>
        <w:t xml:space="preserve">, its uptake has been </w:t>
      </w:r>
      <w:r w:rsidR="004526A4" w:rsidRPr="00EA72AD">
        <w:rPr>
          <w:rFonts w:ascii="Times New Roman" w:eastAsia="Times New Roman" w:hAnsi="Times New Roman" w:cs="Times New Roman"/>
          <w:sz w:val="24"/>
          <w:szCs w:val="24"/>
        </w:rPr>
        <w:t xml:space="preserve">generally </w:t>
      </w:r>
      <w:r w:rsidR="003D212A" w:rsidRPr="00EA72AD">
        <w:rPr>
          <w:rFonts w:ascii="Times New Roman" w:eastAsia="Times New Roman" w:hAnsi="Times New Roman" w:cs="Times New Roman"/>
          <w:sz w:val="24"/>
          <w:szCs w:val="24"/>
        </w:rPr>
        <w:t>modest at best (</w:t>
      </w:r>
      <w:proofErr w:type="spellStart"/>
      <w:r w:rsidR="003D212A" w:rsidRPr="00EA72AD">
        <w:rPr>
          <w:rFonts w:ascii="Times New Roman" w:eastAsia="Times New Roman" w:hAnsi="Times New Roman" w:cs="Times New Roman"/>
          <w:sz w:val="24"/>
          <w:szCs w:val="24"/>
        </w:rPr>
        <w:t>Motawa</w:t>
      </w:r>
      <w:proofErr w:type="spellEnd"/>
      <w:r w:rsidR="003D212A" w:rsidRPr="00EA72AD">
        <w:rPr>
          <w:rFonts w:ascii="Times New Roman" w:eastAsia="Times New Roman" w:hAnsi="Times New Roman" w:cs="Times New Roman"/>
          <w:sz w:val="24"/>
          <w:szCs w:val="24"/>
        </w:rPr>
        <w:t xml:space="preserve"> &amp; </w:t>
      </w:r>
      <w:proofErr w:type="spellStart"/>
      <w:r w:rsidR="003D212A" w:rsidRPr="00EA72AD">
        <w:rPr>
          <w:rFonts w:ascii="Times New Roman" w:eastAsia="Times New Roman" w:hAnsi="Times New Roman" w:cs="Times New Roman"/>
          <w:sz w:val="24"/>
          <w:szCs w:val="24"/>
        </w:rPr>
        <w:t>Almarshad</w:t>
      </w:r>
      <w:proofErr w:type="spellEnd"/>
      <w:r w:rsidR="003D212A" w:rsidRPr="00EA72AD">
        <w:rPr>
          <w:rFonts w:ascii="Times New Roman" w:eastAsia="Times New Roman" w:hAnsi="Times New Roman" w:cs="Times New Roman"/>
          <w:sz w:val="24"/>
          <w:szCs w:val="24"/>
        </w:rPr>
        <w:t xml:space="preserve">, 2013), </w:t>
      </w:r>
      <w:r w:rsidR="004526A4" w:rsidRPr="00EA72AD">
        <w:rPr>
          <w:rFonts w:ascii="Times New Roman" w:eastAsia="Times New Roman" w:hAnsi="Times New Roman" w:cs="Times New Roman"/>
          <w:sz w:val="24"/>
          <w:szCs w:val="24"/>
        </w:rPr>
        <w:t>with</w:t>
      </w:r>
      <w:r w:rsidR="003D212A" w:rsidRPr="00EA72AD">
        <w:rPr>
          <w:rFonts w:ascii="Times New Roman" w:eastAsia="Times New Roman" w:hAnsi="Times New Roman" w:cs="Times New Roman"/>
          <w:sz w:val="24"/>
          <w:szCs w:val="24"/>
        </w:rPr>
        <w:t xml:space="preserve"> its </w:t>
      </w:r>
      <w:r w:rsidR="004526A4" w:rsidRPr="00EA72AD">
        <w:rPr>
          <w:rFonts w:ascii="Times New Roman" w:eastAsia="Times New Roman" w:hAnsi="Times New Roman" w:cs="Times New Roman"/>
          <w:sz w:val="24"/>
          <w:szCs w:val="24"/>
        </w:rPr>
        <w:t>employment</w:t>
      </w:r>
      <w:r w:rsidR="003D212A" w:rsidRPr="00EA72AD">
        <w:rPr>
          <w:rFonts w:ascii="Times New Roman" w:eastAsia="Times New Roman" w:hAnsi="Times New Roman" w:cs="Times New Roman"/>
          <w:sz w:val="24"/>
          <w:szCs w:val="24"/>
        </w:rPr>
        <w:t xml:space="preserve"> var</w:t>
      </w:r>
      <w:r w:rsidR="004526A4" w:rsidRPr="00EA72AD">
        <w:rPr>
          <w:rFonts w:ascii="Times New Roman" w:eastAsia="Times New Roman" w:hAnsi="Times New Roman" w:cs="Times New Roman"/>
          <w:sz w:val="24"/>
          <w:szCs w:val="24"/>
        </w:rPr>
        <w:t>ying</w:t>
      </w:r>
      <w:r w:rsidR="003D212A" w:rsidRPr="00EA72AD">
        <w:rPr>
          <w:rFonts w:ascii="Times New Roman" w:eastAsia="Times New Roman" w:hAnsi="Times New Roman" w:cs="Times New Roman"/>
          <w:sz w:val="24"/>
          <w:szCs w:val="24"/>
        </w:rPr>
        <w:t xml:space="preserve"> significantly from one industry sector to another. This may be </w:t>
      </w:r>
      <w:r w:rsidR="004526A4" w:rsidRPr="00EA72AD">
        <w:rPr>
          <w:rFonts w:ascii="Times New Roman" w:eastAsia="Times New Roman" w:hAnsi="Times New Roman" w:cs="Times New Roman"/>
          <w:sz w:val="24"/>
          <w:szCs w:val="24"/>
        </w:rPr>
        <w:t xml:space="preserve">as </w:t>
      </w:r>
      <w:r w:rsidR="003D212A" w:rsidRPr="00EA72AD">
        <w:rPr>
          <w:rFonts w:ascii="Times New Roman" w:eastAsia="Times New Roman" w:hAnsi="Times New Roman" w:cs="Times New Roman"/>
          <w:sz w:val="24"/>
          <w:szCs w:val="24"/>
        </w:rPr>
        <w:t xml:space="preserve">a result of a reliance on traditional practice as well as a lack of education within the sector. </w:t>
      </w:r>
    </w:p>
    <w:p w:rsidR="00EA6047" w:rsidRDefault="00C75058" w:rsidP="00E72594">
      <w:pPr>
        <w:spacing w:after="0" w:line="360" w:lineRule="auto"/>
        <w:jc w:val="both"/>
        <w:rPr>
          <w:rFonts w:ascii="Times New Roman" w:eastAsia="Times New Roman" w:hAnsi="Times New Roman" w:cs="Times New Roman"/>
          <w:sz w:val="24"/>
          <w:szCs w:val="24"/>
        </w:rPr>
      </w:pPr>
      <w:r w:rsidRPr="00EA72AD">
        <w:rPr>
          <w:rFonts w:ascii="Times New Roman" w:eastAsia="Times New Roman" w:hAnsi="Times New Roman" w:cs="Times New Roman"/>
          <w:sz w:val="24"/>
          <w:szCs w:val="24"/>
        </w:rPr>
        <w:lastRenderedPageBreak/>
        <w:t xml:space="preserve">The aim of this research is </w:t>
      </w:r>
      <w:r w:rsidR="004526A4" w:rsidRPr="00EA72AD">
        <w:rPr>
          <w:rFonts w:ascii="Times New Roman" w:eastAsia="Times New Roman" w:hAnsi="Times New Roman" w:cs="Times New Roman"/>
          <w:sz w:val="24"/>
          <w:szCs w:val="24"/>
        </w:rPr>
        <w:t xml:space="preserve">therefore </w:t>
      </w:r>
      <w:r w:rsidRPr="00EA72AD">
        <w:rPr>
          <w:rFonts w:ascii="Times New Roman" w:eastAsia="Times New Roman" w:hAnsi="Times New Roman" w:cs="Times New Roman"/>
          <w:sz w:val="24"/>
          <w:szCs w:val="24"/>
        </w:rPr>
        <w:t xml:space="preserve">to evaluate </w:t>
      </w:r>
      <w:r w:rsidR="00E72594" w:rsidRPr="00EA72AD">
        <w:rPr>
          <w:rFonts w:ascii="Times New Roman" w:eastAsia="Times New Roman" w:hAnsi="Times New Roman" w:cs="Times New Roman"/>
          <w:sz w:val="24"/>
          <w:szCs w:val="24"/>
        </w:rPr>
        <w:t xml:space="preserve">the </w:t>
      </w:r>
      <w:r w:rsidRPr="00EA72AD">
        <w:rPr>
          <w:rFonts w:ascii="Times New Roman" w:eastAsia="Times New Roman" w:hAnsi="Times New Roman" w:cs="Times New Roman"/>
          <w:sz w:val="24"/>
          <w:szCs w:val="24"/>
        </w:rPr>
        <w:t xml:space="preserve">current state of BIM in relation to </w:t>
      </w:r>
      <w:r w:rsidR="00EE41DA" w:rsidRPr="00EA72AD">
        <w:rPr>
          <w:rFonts w:ascii="Times New Roman" w:eastAsia="Times New Roman" w:hAnsi="Times New Roman" w:cs="Times New Roman"/>
          <w:sz w:val="24"/>
          <w:szCs w:val="24"/>
        </w:rPr>
        <w:t>maintenance and refurbishment (</w:t>
      </w:r>
      <w:r w:rsidRPr="00EA72AD">
        <w:rPr>
          <w:rFonts w:ascii="Times New Roman" w:eastAsia="Times New Roman" w:hAnsi="Times New Roman" w:cs="Times New Roman"/>
          <w:sz w:val="24"/>
          <w:szCs w:val="24"/>
        </w:rPr>
        <w:t>M&amp;R</w:t>
      </w:r>
      <w:r w:rsidR="00EE41DA" w:rsidRPr="00EA72AD">
        <w:rPr>
          <w:rFonts w:ascii="Times New Roman" w:eastAsia="Times New Roman" w:hAnsi="Times New Roman" w:cs="Times New Roman"/>
          <w:sz w:val="24"/>
          <w:szCs w:val="24"/>
        </w:rPr>
        <w:t>)</w:t>
      </w:r>
      <w:r w:rsidR="004526A4" w:rsidRPr="00EA72AD">
        <w:rPr>
          <w:rFonts w:ascii="Times New Roman" w:eastAsia="Times New Roman" w:hAnsi="Times New Roman" w:cs="Times New Roman"/>
          <w:sz w:val="24"/>
          <w:szCs w:val="24"/>
        </w:rPr>
        <w:t>,</w:t>
      </w:r>
      <w:r w:rsidR="00500B9D" w:rsidRPr="00EA72AD">
        <w:rPr>
          <w:rFonts w:ascii="Times New Roman" w:eastAsia="Times New Roman" w:hAnsi="Times New Roman" w:cs="Times New Roman"/>
          <w:sz w:val="24"/>
          <w:szCs w:val="24"/>
        </w:rPr>
        <w:t xml:space="preserve"> and </w:t>
      </w:r>
      <w:r w:rsidR="004526A4" w:rsidRPr="00EA72AD">
        <w:rPr>
          <w:rFonts w:ascii="Times New Roman" w:eastAsia="Times New Roman" w:hAnsi="Times New Roman" w:cs="Times New Roman"/>
          <w:sz w:val="24"/>
          <w:szCs w:val="24"/>
        </w:rPr>
        <w:t>to propose</w:t>
      </w:r>
      <w:r w:rsidR="00500B9D" w:rsidRPr="00EA72AD">
        <w:rPr>
          <w:rFonts w:ascii="Times New Roman" w:eastAsia="Times New Roman" w:hAnsi="Times New Roman" w:cs="Times New Roman"/>
          <w:sz w:val="24"/>
          <w:szCs w:val="24"/>
        </w:rPr>
        <w:t xml:space="preserve"> conceptual</w:t>
      </w:r>
      <w:r w:rsidR="00BE3D1A" w:rsidRPr="00EA72AD">
        <w:rPr>
          <w:rFonts w:ascii="Times New Roman" w:eastAsia="Times New Roman" w:hAnsi="Times New Roman" w:cs="Times New Roman"/>
          <w:sz w:val="24"/>
          <w:szCs w:val="24"/>
        </w:rPr>
        <w:t xml:space="preserve"> and practical</w:t>
      </w:r>
      <w:r w:rsidR="00500B9D" w:rsidRPr="00EA72AD">
        <w:rPr>
          <w:rFonts w:ascii="Times New Roman" w:eastAsia="Times New Roman" w:hAnsi="Times New Roman" w:cs="Times New Roman"/>
          <w:sz w:val="24"/>
          <w:szCs w:val="24"/>
        </w:rPr>
        <w:t xml:space="preserve"> framework</w:t>
      </w:r>
      <w:r w:rsidR="004526A4" w:rsidRPr="00EA72AD">
        <w:rPr>
          <w:rFonts w:ascii="Times New Roman" w:eastAsia="Times New Roman" w:hAnsi="Times New Roman" w:cs="Times New Roman"/>
          <w:sz w:val="24"/>
          <w:szCs w:val="24"/>
        </w:rPr>
        <w:t>s</w:t>
      </w:r>
      <w:r w:rsidR="00500B9D" w:rsidRPr="00EA72AD">
        <w:rPr>
          <w:rFonts w:ascii="Times New Roman" w:eastAsia="Times New Roman" w:hAnsi="Times New Roman" w:cs="Times New Roman"/>
          <w:sz w:val="24"/>
          <w:szCs w:val="24"/>
        </w:rPr>
        <w:t xml:space="preserve"> </w:t>
      </w:r>
      <w:r w:rsidR="002F6B5F" w:rsidRPr="00EA72AD">
        <w:rPr>
          <w:rFonts w:ascii="Times New Roman" w:eastAsia="Times New Roman" w:hAnsi="Times New Roman" w:cs="Times New Roman"/>
          <w:sz w:val="24"/>
          <w:szCs w:val="24"/>
        </w:rPr>
        <w:t>where</w:t>
      </w:r>
      <w:r w:rsidR="004526A4" w:rsidRPr="00EA72AD">
        <w:rPr>
          <w:rFonts w:ascii="Times New Roman" w:eastAsia="Times New Roman" w:hAnsi="Times New Roman" w:cs="Times New Roman"/>
          <w:sz w:val="24"/>
          <w:szCs w:val="24"/>
        </w:rPr>
        <w:t>by</w:t>
      </w:r>
      <w:r w:rsidR="002F6B5F" w:rsidRPr="00EA72AD">
        <w:rPr>
          <w:rFonts w:ascii="Times New Roman" w:eastAsia="Times New Roman" w:hAnsi="Times New Roman" w:cs="Times New Roman"/>
          <w:sz w:val="24"/>
          <w:szCs w:val="24"/>
        </w:rPr>
        <w:t xml:space="preserve"> </w:t>
      </w:r>
      <w:r w:rsidR="00F94C1E" w:rsidRPr="00EA72AD">
        <w:rPr>
          <w:rFonts w:ascii="Times New Roman" w:eastAsia="Times New Roman" w:hAnsi="Times New Roman" w:cs="Times New Roman"/>
          <w:sz w:val="24"/>
          <w:szCs w:val="24"/>
        </w:rPr>
        <w:t xml:space="preserve">BIM adoption can be </w:t>
      </w:r>
      <w:r w:rsidR="00E72594" w:rsidRPr="00EA72AD">
        <w:rPr>
          <w:rFonts w:ascii="Times New Roman" w:eastAsia="Times New Roman" w:hAnsi="Times New Roman" w:cs="Times New Roman"/>
          <w:sz w:val="24"/>
          <w:szCs w:val="24"/>
        </w:rPr>
        <w:t xml:space="preserve">usefully </w:t>
      </w:r>
      <w:r w:rsidR="0010044F" w:rsidRPr="00EA72AD">
        <w:rPr>
          <w:rFonts w:ascii="Times New Roman" w:eastAsia="Times New Roman" w:hAnsi="Times New Roman" w:cs="Times New Roman"/>
          <w:sz w:val="24"/>
          <w:szCs w:val="24"/>
        </w:rPr>
        <w:t>utilised</w:t>
      </w:r>
      <w:r w:rsidR="00F94C1E" w:rsidRPr="00EA72AD">
        <w:rPr>
          <w:rFonts w:ascii="Times New Roman" w:eastAsia="Times New Roman" w:hAnsi="Times New Roman" w:cs="Times New Roman"/>
          <w:sz w:val="24"/>
          <w:szCs w:val="24"/>
        </w:rPr>
        <w:t xml:space="preserve"> </w:t>
      </w:r>
      <w:r w:rsidR="00500B9D" w:rsidRPr="00EA72AD">
        <w:rPr>
          <w:rFonts w:ascii="Times New Roman" w:eastAsia="Times New Roman" w:hAnsi="Times New Roman" w:cs="Times New Roman"/>
          <w:sz w:val="24"/>
          <w:szCs w:val="24"/>
        </w:rPr>
        <w:t>as a strategic management tool</w:t>
      </w:r>
      <w:r w:rsidR="00BE3D1A" w:rsidRPr="00EA72AD">
        <w:rPr>
          <w:rFonts w:ascii="Times New Roman" w:eastAsia="Times New Roman" w:hAnsi="Times New Roman" w:cs="Times New Roman"/>
          <w:sz w:val="24"/>
          <w:szCs w:val="24"/>
        </w:rPr>
        <w:t xml:space="preserve"> for</w:t>
      </w:r>
      <w:r w:rsidR="00F94C1E" w:rsidRPr="00EA72AD">
        <w:rPr>
          <w:rFonts w:ascii="Times New Roman" w:eastAsia="Times New Roman" w:hAnsi="Times New Roman" w:cs="Times New Roman"/>
          <w:sz w:val="24"/>
          <w:szCs w:val="24"/>
        </w:rPr>
        <w:t xml:space="preserve"> ag</w:t>
      </w:r>
      <w:r w:rsidR="004526A4" w:rsidRPr="00EA72AD">
        <w:rPr>
          <w:rFonts w:ascii="Times New Roman" w:eastAsia="Times New Roman" w:hAnsi="Times New Roman" w:cs="Times New Roman"/>
          <w:sz w:val="24"/>
          <w:szCs w:val="24"/>
        </w:rPr>
        <w:t>e</w:t>
      </w:r>
      <w:r w:rsidR="00F94C1E" w:rsidRPr="00EA72AD">
        <w:rPr>
          <w:rFonts w:ascii="Times New Roman" w:eastAsia="Times New Roman" w:hAnsi="Times New Roman" w:cs="Times New Roman"/>
          <w:sz w:val="24"/>
          <w:szCs w:val="24"/>
        </w:rPr>
        <w:t>ing housing stock</w:t>
      </w:r>
      <w:r w:rsidR="004526A4" w:rsidRPr="00EA72AD">
        <w:rPr>
          <w:rFonts w:ascii="Times New Roman" w:eastAsia="Times New Roman" w:hAnsi="Times New Roman" w:cs="Times New Roman"/>
          <w:sz w:val="24"/>
          <w:szCs w:val="24"/>
        </w:rPr>
        <w:t>,</w:t>
      </w:r>
      <w:r w:rsidR="00380122" w:rsidRPr="00EA72AD">
        <w:rPr>
          <w:rFonts w:ascii="Times New Roman" w:eastAsia="Times New Roman" w:hAnsi="Times New Roman" w:cs="Times New Roman"/>
          <w:sz w:val="24"/>
          <w:szCs w:val="24"/>
        </w:rPr>
        <w:t xml:space="preserve"> with a specific focus on sustainability issues</w:t>
      </w:r>
      <w:r w:rsidR="00EE41DA" w:rsidRPr="00EA72AD">
        <w:rPr>
          <w:rFonts w:ascii="Times New Roman" w:eastAsia="Times New Roman" w:hAnsi="Times New Roman" w:cs="Times New Roman"/>
          <w:sz w:val="24"/>
          <w:szCs w:val="24"/>
        </w:rPr>
        <w:t>.</w:t>
      </w:r>
      <w:r w:rsidR="004526A4" w:rsidRPr="00EA72AD">
        <w:rPr>
          <w:rFonts w:ascii="Times New Roman" w:eastAsia="Times New Roman" w:hAnsi="Times New Roman" w:cs="Times New Roman"/>
          <w:sz w:val="24"/>
          <w:szCs w:val="24"/>
        </w:rPr>
        <w:t xml:space="preserve"> </w:t>
      </w:r>
    </w:p>
    <w:p w:rsidR="00F45D73" w:rsidRDefault="002651EC" w:rsidP="00290C7C">
      <w:pPr>
        <w:pStyle w:val="Heading2"/>
      </w:pPr>
      <w:r>
        <w:t xml:space="preserve">2.0 </w:t>
      </w:r>
      <w:r w:rsidR="00D15C90">
        <w:t xml:space="preserve">Potential for </w:t>
      </w:r>
      <w:r w:rsidR="002352A7">
        <w:t>m</w:t>
      </w:r>
      <w:r w:rsidR="00F45D73" w:rsidRPr="00E139C0">
        <w:t xml:space="preserve">aintenance and </w:t>
      </w:r>
      <w:r w:rsidR="002352A7">
        <w:t>r</w:t>
      </w:r>
      <w:r w:rsidR="00F45D73" w:rsidRPr="00E139C0">
        <w:t xml:space="preserve">efurbishment </w:t>
      </w:r>
      <w:r w:rsidR="00865176">
        <w:t xml:space="preserve">in </w:t>
      </w:r>
      <w:r w:rsidR="00F45D73" w:rsidRPr="00E139C0">
        <w:t xml:space="preserve">BIM </w:t>
      </w:r>
    </w:p>
    <w:p w:rsidR="002651EC" w:rsidRPr="002651EC" w:rsidRDefault="002651EC" w:rsidP="002651EC"/>
    <w:p w:rsidR="00B04D19" w:rsidRDefault="00E72594" w:rsidP="00E7259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 and Kim </w:t>
      </w:r>
      <w:r w:rsidR="00B04D19">
        <w:rPr>
          <w:rFonts w:ascii="Times New Roman" w:eastAsia="Times New Roman" w:hAnsi="Times New Roman" w:cs="Times New Roman"/>
          <w:sz w:val="24"/>
          <w:szCs w:val="24"/>
        </w:rPr>
        <w:fldChar w:fldCharType="begin" w:fldLock="1"/>
      </w:r>
      <w:r w:rsidR="00B04D19" w:rsidRPr="00B15D28">
        <w:rPr>
          <w:rFonts w:ascii="Times New Roman" w:eastAsia="Times New Roman" w:hAnsi="Times New Roman" w:cs="Times New Roman"/>
          <w:sz w:val="24"/>
          <w:szCs w:val="24"/>
        </w:rPr>
        <w:instrText>ADDIN CSL_CITATION { "citationItems" : [ { "id" : "ITEM-1", "itemData" : { "DOI" : ":10.3390/buildings4030467", "author" : [ { "dropping-particle" : "", "family" : "Park, S", "given" : "K", "non-dropping-particle" : "", "parse-names" : false, "suffix" : "" }, { "dropping-particle" : "", "family" : "Kim, P", "given" : "K", "non-dropping-particle" : "", "parse-names" : false, "suffix" : "" } ], "container-title" : "buildings", "id" : "ITEM-1", "issue" : "3", "issued" : { "date-parts" : [ [ "2014" ] ] }, "page" : "467-487", "title" : "Essential BIM Input Data Study for Housing Refurbishment: Homeowners\u2019 Preferences in the UK", "type" : "article-journal", "volume" : "4" }, "uris" : [ "http://www.mendeley.com/documents/?uuid=a57bf378-b2e3-476d-85b9-529b6db973f1" ] } ], "mendeley" : { "formattedCitation" : "(Park, S &amp; Kim, P 2014)", "plainTextFormattedCitation" : "(Park, S &amp; Kim, P 2014)" }, "properties" : { "noteIndex" : 0 }, "schema" : "https://github.com/citation-style-language/schema/raw/master/csl-citation.json" }</w:instrText>
      </w:r>
      <w:r w:rsidR="00B04D19">
        <w:rPr>
          <w:rFonts w:ascii="Times New Roman" w:eastAsia="Times New Roman" w:hAnsi="Times New Roman" w:cs="Times New Roman"/>
          <w:sz w:val="24"/>
          <w:szCs w:val="24"/>
        </w:rPr>
        <w:fldChar w:fldCharType="separate"/>
      </w:r>
      <w:r w:rsidR="00B04D19">
        <w:rPr>
          <w:rFonts w:ascii="Times New Roman" w:eastAsia="Times New Roman" w:hAnsi="Times New Roman" w:cs="Times New Roman"/>
          <w:noProof/>
          <w:sz w:val="24"/>
          <w:szCs w:val="24"/>
        </w:rPr>
        <w:t>(</w:t>
      </w:r>
      <w:r w:rsidR="00B04D19" w:rsidRPr="00B15D28">
        <w:rPr>
          <w:rFonts w:ascii="Times New Roman" w:eastAsia="Times New Roman" w:hAnsi="Times New Roman" w:cs="Times New Roman"/>
          <w:noProof/>
          <w:sz w:val="24"/>
          <w:szCs w:val="24"/>
        </w:rPr>
        <w:t>2014)</w:t>
      </w:r>
      <w:r w:rsidR="00B04D19">
        <w:rPr>
          <w:rFonts w:ascii="Times New Roman" w:eastAsia="Times New Roman" w:hAnsi="Times New Roman" w:cs="Times New Roman"/>
          <w:sz w:val="24"/>
          <w:szCs w:val="24"/>
        </w:rPr>
        <w:fldChar w:fldCharType="end"/>
      </w:r>
      <w:r w:rsidR="00B04D19" w:rsidRPr="00B15D28">
        <w:rPr>
          <w:rFonts w:ascii="Times New Roman" w:eastAsia="Times New Roman" w:hAnsi="Times New Roman" w:cs="Times New Roman"/>
          <w:sz w:val="24"/>
          <w:szCs w:val="24"/>
        </w:rPr>
        <w:t xml:space="preserve"> suggested </w:t>
      </w:r>
      <w:r>
        <w:rPr>
          <w:rFonts w:ascii="Times New Roman" w:eastAsia="Times New Roman" w:hAnsi="Times New Roman" w:cs="Times New Roman"/>
          <w:sz w:val="24"/>
          <w:szCs w:val="24"/>
        </w:rPr>
        <w:t xml:space="preserve">the </w:t>
      </w:r>
      <w:r w:rsidR="00B04D19" w:rsidRPr="00B15D28">
        <w:rPr>
          <w:rFonts w:ascii="Times New Roman" w:eastAsia="Times New Roman" w:hAnsi="Times New Roman" w:cs="Times New Roman"/>
          <w:sz w:val="24"/>
          <w:szCs w:val="24"/>
        </w:rPr>
        <w:t>potential for BIM integration i</w:t>
      </w:r>
      <w:r>
        <w:rPr>
          <w:rFonts w:ascii="Times New Roman" w:eastAsia="Times New Roman" w:hAnsi="Times New Roman" w:cs="Times New Roman"/>
          <w:sz w:val="24"/>
          <w:szCs w:val="24"/>
        </w:rPr>
        <w:t xml:space="preserve">n the </w:t>
      </w:r>
      <w:r w:rsidR="00B04D19" w:rsidRPr="00B15D28">
        <w:rPr>
          <w:rFonts w:ascii="Times New Roman" w:eastAsia="Times New Roman" w:hAnsi="Times New Roman" w:cs="Times New Roman"/>
          <w:sz w:val="24"/>
          <w:szCs w:val="24"/>
        </w:rPr>
        <w:t xml:space="preserve">housing sector is difficult due to </w:t>
      </w:r>
      <w:r>
        <w:rPr>
          <w:rFonts w:ascii="Times New Roman" w:eastAsia="Times New Roman" w:hAnsi="Times New Roman" w:cs="Times New Roman"/>
          <w:sz w:val="24"/>
          <w:szCs w:val="24"/>
        </w:rPr>
        <w:t xml:space="preserve">a </w:t>
      </w:r>
      <w:r w:rsidR="00B04D19" w:rsidRPr="00B15D28">
        <w:rPr>
          <w:rFonts w:ascii="Times New Roman" w:eastAsia="Times New Roman" w:hAnsi="Times New Roman" w:cs="Times New Roman"/>
          <w:sz w:val="24"/>
          <w:szCs w:val="24"/>
        </w:rPr>
        <w:t xml:space="preserve">fragmented construction sector and </w:t>
      </w:r>
      <w:r w:rsidR="002352A7" w:rsidRPr="002352A7">
        <w:rPr>
          <w:rFonts w:ascii="Times New Roman" w:eastAsia="Times New Roman" w:hAnsi="Times New Roman" w:cs="Times New Roman"/>
          <w:sz w:val="24"/>
          <w:szCs w:val="24"/>
        </w:rPr>
        <w:t>complicated stakeholder requirements</w:t>
      </w:r>
      <w:r w:rsidR="00B04D19" w:rsidRPr="00B15D28">
        <w:rPr>
          <w:rFonts w:ascii="Times New Roman" w:eastAsia="Times New Roman" w:hAnsi="Times New Roman" w:cs="Times New Roman"/>
          <w:sz w:val="24"/>
          <w:szCs w:val="24"/>
        </w:rPr>
        <w:t xml:space="preserve">. </w:t>
      </w:r>
      <w:r w:rsidR="00B04D19">
        <w:rPr>
          <w:rFonts w:ascii="Times New Roman" w:eastAsia="Times New Roman" w:hAnsi="Times New Roman" w:cs="Times New Roman"/>
          <w:sz w:val="24"/>
          <w:szCs w:val="24"/>
        </w:rPr>
        <w:t xml:space="preserve">Coupled </w:t>
      </w:r>
      <w:r w:rsidR="002352A7">
        <w:rPr>
          <w:rFonts w:ascii="Times New Roman" w:eastAsia="Times New Roman" w:hAnsi="Times New Roman" w:cs="Times New Roman"/>
          <w:sz w:val="24"/>
          <w:szCs w:val="24"/>
        </w:rPr>
        <w:t>with</w:t>
      </w:r>
      <w:r w:rsidR="00B04D19">
        <w:rPr>
          <w:rFonts w:ascii="Times New Roman" w:eastAsia="Times New Roman" w:hAnsi="Times New Roman" w:cs="Times New Roman"/>
          <w:sz w:val="24"/>
          <w:szCs w:val="24"/>
        </w:rPr>
        <w:t xml:space="preserve"> this</w:t>
      </w:r>
      <w:r w:rsidR="00D2468D">
        <w:rPr>
          <w:rFonts w:ascii="Times New Roman" w:eastAsia="Times New Roman" w:hAnsi="Times New Roman" w:cs="Times New Roman"/>
          <w:sz w:val="24"/>
          <w:szCs w:val="24"/>
        </w:rPr>
        <w:t>,</w:t>
      </w:r>
      <w:r w:rsidR="00B04D19">
        <w:rPr>
          <w:rFonts w:ascii="Times New Roman" w:eastAsia="Times New Roman" w:hAnsi="Times New Roman" w:cs="Times New Roman"/>
          <w:sz w:val="24"/>
          <w:szCs w:val="24"/>
        </w:rPr>
        <w:t xml:space="preserve"> t</w:t>
      </w:r>
      <w:r w:rsidR="00BA6AB4">
        <w:rPr>
          <w:rFonts w:ascii="Times New Roman" w:eastAsia="Times New Roman" w:hAnsi="Times New Roman" w:cs="Times New Roman"/>
          <w:sz w:val="24"/>
          <w:szCs w:val="24"/>
        </w:rPr>
        <w:t>he sector is under tremendous pressure</w:t>
      </w:r>
      <w:r w:rsidR="002F6B5F">
        <w:rPr>
          <w:rFonts w:ascii="Times New Roman" w:eastAsia="Times New Roman" w:hAnsi="Times New Roman" w:cs="Times New Roman"/>
          <w:sz w:val="24"/>
          <w:szCs w:val="24"/>
        </w:rPr>
        <w:t xml:space="preserve"> </w:t>
      </w:r>
      <w:r w:rsidR="00604A19">
        <w:rPr>
          <w:rFonts w:ascii="Times New Roman" w:eastAsia="Times New Roman" w:hAnsi="Times New Roman" w:cs="Times New Roman"/>
          <w:sz w:val="24"/>
          <w:szCs w:val="24"/>
        </w:rPr>
        <w:t>in terms of</w:t>
      </w:r>
      <w:r w:rsidR="00BA6AB4">
        <w:rPr>
          <w:rFonts w:ascii="Times New Roman" w:eastAsia="Times New Roman" w:hAnsi="Times New Roman" w:cs="Times New Roman"/>
          <w:sz w:val="24"/>
          <w:szCs w:val="24"/>
        </w:rPr>
        <w:t xml:space="preserve"> updating an aging housing stock</w:t>
      </w:r>
      <w:r w:rsidR="007C0FE9">
        <w:rPr>
          <w:rFonts w:ascii="Times New Roman" w:eastAsia="Times New Roman" w:hAnsi="Times New Roman" w:cs="Times New Roman"/>
          <w:sz w:val="24"/>
          <w:szCs w:val="24"/>
        </w:rPr>
        <w:t xml:space="preserve"> which suffers</w:t>
      </w:r>
      <w:r w:rsidR="000A4252">
        <w:rPr>
          <w:rFonts w:ascii="Times New Roman" w:eastAsia="Times New Roman" w:hAnsi="Times New Roman" w:cs="Times New Roman"/>
          <w:sz w:val="24"/>
          <w:szCs w:val="24"/>
        </w:rPr>
        <w:t xml:space="preserve"> from structural faults</w:t>
      </w:r>
      <w:r w:rsidR="002651EC">
        <w:rPr>
          <w:rFonts w:ascii="Times New Roman" w:eastAsia="Times New Roman" w:hAnsi="Times New Roman" w:cs="Times New Roman"/>
          <w:sz w:val="24"/>
          <w:szCs w:val="24"/>
        </w:rPr>
        <w:t>.</w:t>
      </w:r>
      <w:r w:rsidR="00604A19">
        <w:rPr>
          <w:rFonts w:ascii="Times New Roman" w:eastAsia="Times New Roman" w:hAnsi="Times New Roman" w:cs="Times New Roman"/>
          <w:sz w:val="24"/>
          <w:szCs w:val="24"/>
        </w:rPr>
        <w:t xml:space="preserve"> </w:t>
      </w:r>
      <w:r w:rsidR="002352A7">
        <w:rPr>
          <w:rFonts w:ascii="Times New Roman" w:eastAsia="Times New Roman" w:hAnsi="Times New Roman" w:cs="Times New Roman"/>
          <w:sz w:val="24"/>
          <w:szCs w:val="24"/>
        </w:rPr>
        <w:t>I</w:t>
      </w:r>
      <w:r w:rsidR="0055058A">
        <w:rPr>
          <w:rFonts w:ascii="Times New Roman" w:eastAsia="Times New Roman" w:hAnsi="Times New Roman" w:cs="Times New Roman"/>
          <w:sz w:val="24"/>
          <w:szCs w:val="24"/>
        </w:rPr>
        <w:t xml:space="preserve">n </w:t>
      </w:r>
      <w:r w:rsidR="002352A7">
        <w:rPr>
          <w:rFonts w:ascii="Times New Roman" w:eastAsia="Times New Roman" w:hAnsi="Times New Roman" w:cs="Times New Roman"/>
          <w:sz w:val="24"/>
          <w:szCs w:val="24"/>
        </w:rPr>
        <w:t xml:space="preserve">the </w:t>
      </w:r>
      <w:r w:rsidR="0055058A">
        <w:rPr>
          <w:rFonts w:ascii="Times New Roman" w:eastAsia="Times New Roman" w:hAnsi="Times New Roman" w:cs="Times New Roman"/>
          <w:sz w:val="24"/>
          <w:szCs w:val="24"/>
        </w:rPr>
        <w:t>UK</w:t>
      </w:r>
      <w:r w:rsidR="002352A7">
        <w:rPr>
          <w:rFonts w:ascii="Times New Roman" w:eastAsia="Times New Roman" w:hAnsi="Times New Roman" w:cs="Times New Roman"/>
          <w:sz w:val="24"/>
          <w:szCs w:val="24"/>
        </w:rPr>
        <w:t>,</w:t>
      </w:r>
      <w:r w:rsidR="0055058A">
        <w:rPr>
          <w:rFonts w:ascii="Times New Roman" w:eastAsia="Times New Roman" w:hAnsi="Times New Roman" w:cs="Times New Roman"/>
          <w:sz w:val="24"/>
          <w:szCs w:val="24"/>
        </w:rPr>
        <w:t xml:space="preserve"> for example, </w:t>
      </w:r>
      <w:r w:rsidR="0055058A" w:rsidRPr="00EB38EF">
        <w:rPr>
          <w:rFonts w:ascii="Times New Roman" w:eastAsia="Times New Roman" w:hAnsi="Times New Roman" w:cs="Times New Roman"/>
          <w:sz w:val="24"/>
          <w:szCs w:val="24"/>
        </w:rPr>
        <w:t>o</w:t>
      </w:r>
      <w:r w:rsidR="0055058A">
        <w:rPr>
          <w:rFonts w:ascii="Times New Roman" w:eastAsia="Times New Roman" w:hAnsi="Times New Roman" w:cs="Times New Roman"/>
          <w:sz w:val="24"/>
          <w:szCs w:val="24"/>
        </w:rPr>
        <w:t xml:space="preserve">ver 35% of housing predates </w:t>
      </w:r>
      <w:r w:rsidR="0055058A" w:rsidRPr="00EB38EF">
        <w:rPr>
          <w:rFonts w:ascii="Times New Roman" w:eastAsia="Times New Roman" w:hAnsi="Times New Roman" w:cs="Times New Roman"/>
          <w:sz w:val="24"/>
          <w:szCs w:val="24"/>
        </w:rPr>
        <w:t xml:space="preserve">1945, </w:t>
      </w:r>
      <w:r w:rsidR="0055058A">
        <w:rPr>
          <w:rFonts w:ascii="Times New Roman" w:eastAsia="Times New Roman" w:hAnsi="Times New Roman" w:cs="Times New Roman"/>
          <w:sz w:val="24"/>
          <w:szCs w:val="24"/>
        </w:rPr>
        <w:t xml:space="preserve">and </w:t>
      </w:r>
      <w:r w:rsidR="002352A7">
        <w:rPr>
          <w:rFonts w:ascii="Times New Roman" w:eastAsia="Times New Roman" w:hAnsi="Times New Roman" w:cs="Times New Roman"/>
          <w:sz w:val="24"/>
          <w:szCs w:val="24"/>
        </w:rPr>
        <w:t xml:space="preserve">is likely to remain </w:t>
      </w:r>
      <w:r w:rsidR="0055058A">
        <w:rPr>
          <w:rFonts w:ascii="Times New Roman" w:eastAsia="Times New Roman" w:hAnsi="Times New Roman" w:cs="Times New Roman"/>
          <w:sz w:val="24"/>
          <w:szCs w:val="24"/>
        </w:rPr>
        <w:t>standing</w:t>
      </w:r>
      <w:r w:rsidR="002352A7">
        <w:rPr>
          <w:rFonts w:ascii="Times New Roman" w:eastAsia="Times New Roman" w:hAnsi="Times New Roman" w:cs="Times New Roman"/>
          <w:sz w:val="24"/>
          <w:szCs w:val="24"/>
        </w:rPr>
        <w:t xml:space="preserve"> and in use over</w:t>
      </w:r>
      <w:r w:rsidR="0055058A">
        <w:rPr>
          <w:rFonts w:ascii="Times New Roman" w:eastAsia="Times New Roman" w:hAnsi="Times New Roman" w:cs="Times New Roman"/>
          <w:sz w:val="24"/>
          <w:szCs w:val="24"/>
        </w:rPr>
        <w:t xml:space="preserve"> the next 30 years</w:t>
      </w:r>
      <w:r w:rsidR="002352A7">
        <w:rPr>
          <w:rFonts w:ascii="Times New Roman" w:eastAsia="Times New Roman" w:hAnsi="Times New Roman" w:cs="Times New Roman"/>
          <w:sz w:val="24"/>
          <w:szCs w:val="24"/>
        </w:rPr>
        <w:t>,</w:t>
      </w:r>
      <w:r w:rsidR="0055058A">
        <w:rPr>
          <w:rFonts w:ascii="Times New Roman" w:eastAsia="Times New Roman" w:hAnsi="Times New Roman" w:cs="Times New Roman"/>
          <w:sz w:val="24"/>
          <w:szCs w:val="24"/>
        </w:rPr>
        <w:t xml:space="preserve"> resulting in </w:t>
      </w:r>
      <w:r w:rsidR="00865176">
        <w:rPr>
          <w:rFonts w:ascii="Times New Roman" w:eastAsia="Times New Roman" w:hAnsi="Times New Roman" w:cs="Times New Roman"/>
          <w:sz w:val="24"/>
          <w:szCs w:val="24"/>
        </w:rPr>
        <w:t>high</w:t>
      </w:r>
      <w:r w:rsidR="007C0FE9">
        <w:rPr>
          <w:rFonts w:ascii="Times New Roman" w:eastAsia="Times New Roman" w:hAnsi="Times New Roman" w:cs="Times New Roman"/>
          <w:sz w:val="24"/>
          <w:szCs w:val="24"/>
        </w:rPr>
        <w:t xml:space="preserve"> carbon footprint</w:t>
      </w:r>
      <w:r w:rsidR="00D2468D">
        <w:rPr>
          <w:rFonts w:ascii="Times New Roman" w:eastAsia="Times New Roman" w:hAnsi="Times New Roman" w:cs="Times New Roman"/>
          <w:sz w:val="24"/>
          <w:szCs w:val="24"/>
        </w:rPr>
        <w:t xml:space="preserve"> </w:t>
      </w:r>
      <w:r w:rsidR="005E39EB">
        <w:rPr>
          <w:rFonts w:ascii="Times New Roman" w:eastAsia="Times New Roman" w:hAnsi="Times New Roman" w:cs="Times New Roman"/>
          <w:sz w:val="24"/>
          <w:szCs w:val="24"/>
        </w:rPr>
        <w:t xml:space="preserve">and increased energy consumption </w:t>
      </w:r>
      <w:r w:rsidR="00D2468D">
        <w:rPr>
          <w:rFonts w:ascii="Times New Roman" w:eastAsia="Times New Roman" w:hAnsi="Times New Roman" w:cs="Times New Roman"/>
          <w:sz w:val="24"/>
          <w:szCs w:val="24"/>
        </w:rPr>
        <w:t xml:space="preserve">compared to new </w:t>
      </w:r>
      <w:r w:rsidR="00865176">
        <w:rPr>
          <w:rFonts w:ascii="Times New Roman" w:eastAsia="Times New Roman" w:hAnsi="Times New Roman" w:cs="Times New Roman"/>
          <w:sz w:val="24"/>
          <w:szCs w:val="24"/>
        </w:rPr>
        <w:t xml:space="preserve">housing. </w:t>
      </w:r>
      <w:r w:rsidR="00DE7AF7" w:rsidRPr="00DE7AF7">
        <w:rPr>
          <w:rFonts w:ascii="Times New Roman" w:eastAsia="Times New Roman" w:hAnsi="Times New Roman" w:cs="Times New Roman"/>
          <w:sz w:val="24"/>
          <w:szCs w:val="24"/>
        </w:rPr>
        <w:t>The UK government has introduced one of the most stringent  CO</w:t>
      </w:r>
      <w:r w:rsidR="00DE7AF7" w:rsidRPr="00DE7AF7">
        <w:rPr>
          <w:rFonts w:ascii="Times New Roman" w:eastAsia="Times New Roman" w:hAnsi="Times New Roman" w:cs="Times New Roman"/>
          <w:sz w:val="24"/>
          <w:szCs w:val="24"/>
          <w:vertAlign w:val="subscript"/>
        </w:rPr>
        <w:t>2</w:t>
      </w:r>
      <w:r w:rsidR="00DE7AF7" w:rsidRPr="00DE7AF7">
        <w:rPr>
          <w:rFonts w:ascii="Times New Roman" w:eastAsia="Times New Roman" w:hAnsi="Times New Roman" w:cs="Times New Roman"/>
          <w:sz w:val="24"/>
          <w:szCs w:val="24"/>
        </w:rPr>
        <w:t xml:space="preserve"> reduction measures in the world</w:t>
      </w:r>
      <w:r w:rsidR="002352A7">
        <w:rPr>
          <w:rFonts w:ascii="Times New Roman" w:eastAsia="Times New Roman" w:hAnsi="Times New Roman" w:cs="Times New Roman"/>
          <w:sz w:val="24"/>
          <w:szCs w:val="24"/>
        </w:rPr>
        <w:t>,</w:t>
      </w:r>
      <w:r w:rsidR="00DE7AF7" w:rsidRPr="00DE7AF7">
        <w:rPr>
          <w:rFonts w:ascii="Times New Roman" w:eastAsia="Times New Roman" w:hAnsi="Times New Roman" w:cs="Times New Roman"/>
          <w:sz w:val="24"/>
          <w:szCs w:val="24"/>
        </w:rPr>
        <w:t xml:space="preserve"> with 80% reduction by 2050 (DECC , 2008)</w:t>
      </w:r>
      <w:r w:rsidR="002352A7">
        <w:rPr>
          <w:rFonts w:ascii="Times New Roman" w:eastAsia="Times New Roman" w:hAnsi="Times New Roman" w:cs="Times New Roman"/>
          <w:sz w:val="24"/>
          <w:szCs w:val="24"/>
        </w:rPr>
        <w:t>,</w:t>
      </w:r>
      <w:r w:rsidR="00DE7AF7" w:rsidRPr="00DE7AF7">
        <w:rPr>
          <w:rFonts w:ascii="Times New Roman" w:eastAsia="Times New Roman" w:hAnsi="Times New Roman" w:cs="Times New Roman"/>
          <w:sz w:val="24"/>
          <w:szCs w:val="24"/>
        </w:rPr>
        <w:t xml:space="preserve">  and  </w:t>
      </w:r>
      <w:r w:rsidR="002352A7">
        <w:rPr>
          <w:rFonts w:ascii="Times New Roman" w:eastAsia="Times New Roman" w:hAnsi="Times New Roman" w:cs="Times New Roman"/>
          <w:sz w:val="24"/>
          <w:szCs w:val="24"/>
        </w:rPr>
        <w:t xml:space="preserve">the </w:t>
      </w:r>
      <w:r w:rsidR="00DE7AF7" w:rsidRPr="00DE7AF7">
        <w:rPr>
          <w:rFonts w:ascii="Times New Roman" w:eastAsia="Times New Roman" w:hAnsi="Times New Roman" w:cs="Times New Roman"/>
          <w:sz w:val="24"/>
          <w:szCs w:val="24"/>
        </w:rPr>
        <w:t>housing sector currently accounts for a remarkable 27% of the total UK CO</w:t>
      </w:r>
      <w:r w:rsidR="00DE7AF7" w:rsidRPr="00DE7AF7">
        <w:rPr>
          <w:rFonts w:ascii="Times New Roman" w:eastAsia="Times New Roman" w:hAnsi="Times New Roman" w:cs="Times New Roman"/>
          <w:sz w:val="24"/>
          <w:szCs w:val="24"/>
          <w:vertAlign w:val="subscript"/>
        </w:rPr>
        <w:t>2</w:t>
      </w:r>
      <w:r w:rsidR="00DE7AF7" w:rsidRPr="00DE7AF7">
        <w:rPr>
          <w:rFonts w:ascii="Times New Roman" w:eastAsia="Times New Roman" w:hAnsi="Times New Roman" w:cs="Times New Roman"/>
          <w:sz w:val="24"/>
          <w:szCs w:val="24"/>
        </w:rPr>
        <w:t xml:space="preserve"> emissions (Kelly</w:t>
      </w:r>
      <w:r w:rsidR="002352A7">
        <w:rPr>
          <w:rFonts w:ascii="Times New Roman" w:eastAsia="Times New Roman" w:hAnsi="Times New Roman" w:cs="Times New Roman"/>
          <w:sz w:val="24"/>
          <w:szCs w:val="24"/>
        </w:rPr>
        <w:t>,</w:t>
      </w:r>
      <w:r w:rsidR="00DE7AF7" w:rsidRPr="00DE7AF7">
        <w:rPr>
          <w:rFonts w:ascii="Times New Roman" w:eastAsia="Times New Roman" w:hAnsi="Times New Roman" w:cs="Times New Roman"/>
          <w:sz w:val="24"/>
          <w:szCs w:val="24"/>
        </w:rPr>
        <w:t xml:space="preserve"> 2009)</w:t>
      </w:r>
      <w:r w:rsidR="002352A7">
        <w:rPr>
          <w:rFonts w:ascii="Times New Roman" w:eastAsia="Times New Roman" w:hAnsi="Times New Roman" w:cs="Times New Roman"/>
          <w:sz w:val="24"/>
          <w:szCs w:val="24"/>
        </w:rPr>
        <w:t>, making it</w:t>
      </w:r>
      <w:r w:rsidR="0055058A">
        <w:rPr>
          <w:rFonts w:ascii="Times New Roman" w:eastAsia="Times New Roman" w:hAnsi="Times New Roman" w:cs="Times New Roman"/>
          <w:sz w:val="24"/>
          <w:szCs w:val="24"/>
        </w:rPr>
        <w:t xml:space="preserve"> an obvious area </w:t>
      </w:r>
      <w:r w:rsidR="002352A7">
        <w:rPr>
          <w:rFonts w:ascii="Times New Roman" w:eastAsia="Times New Roman" w:hAnsi="Times New Roman" w:cs="Times New Roman"/>
          <w:sz w:val="24"/>
          <w:szCs w:val="24"/>
        </w:rPr>
        <w:t xml:space="preserve">to target </w:t>
      </w:r>
      <w:r w:rsidR="0055058A">
        <w:rPr>
          <w:rFonts w:ascii="Times New Roman" w:eastAsia="Times New Roman" w:hAnsi="Times New Roman" w:cs="Times New Roman"/>
          <w:sz w:val="24"/>
          <w:szCs w:val="24"/>
        </w:rPr>
        <w:t>for carbon cuts</w:t>
      </w:r>
      <w:r w:rsidR="002352A7">
        <w:rPr>
          <w:rFonts w:ascii="Times New Roman" w:eastAsia="Times New Roman" w:hAnsi="Times New Roman" w:cs="Times New Roman"/>
          <w:sz w:val="24"/>
          <w:szCs w:val="24"/>
        </w:rPr>
        <w:t>.</w:t>
      </w:r>
      <w:r w:rsidR="0055058A">
        <w:rPr>
          <w:rFonts w:ascii="Times New Roman" w:eastAsia="Times New Roman" w:hAnsi="Times New Roman" w:cs="Times New Roman"/>
          <w:sz w:val="24"/>
          <w:szCs w:val="24"/>
        </w:rPr>
        <w:t xml:space="preserve"> </w:t>
      </w:r>
      <w:r w:rsidR="002651EC">
        <w:rPr>
          <w:rFonts w:ascii="Times New Roman" w:eastAsia="Times New Roman" w:hAnsi="Times New Roman" w:cs="Times New Roman"/>
          <w:sz w:val="24"/>
          <w:szCs w:val="24"/>
        </w:rPr>
        <w:t xml:space="preserve">Considering the importance of the </w:t>
      </w:r>
      <w:proofErr w:type="gramStart"/>
      <w:r w:rsidR="002651EC">
        <w:rPr>
          <w:rFonts w:ascii="Times New Roman" w:eastAsia="Times New Roman" w:hAnsi="Times New Roman" w:cs="Times New Roman"/>
          <w:sz w:val="24"/>
          <w:szCs w:val="24"/>
        </w:rPr>
        <w:t xml:space="preserve">situation </w:t>
      </w:r>
      <w:r w:rsidR="00220FAA">
        <w:rPr>
          <w:rFonts w:ascii="Times New Roman" w:eastAsia="Times New Roman" w:hAnsi="Times New Roman" w:cs="Times New Roman"/>
          <w:sz w:val="24"/>
          <w:szCs w:val="24"/>
        </w:rPr>
        <w:t xml:space="preserve"> </w:t>
      </w:r>
      <w:r w:rsidR="00D06E06" w:rsidRPr="00BA6AB4">
        <w:rPr>
          <w:rFonts w:ascii="Times New Roman" w:eastAsia="Times New Roman" w:hAnsi="Times New Roman" w:cs="Times New Roman"/>
          <w:sz w:val="24"/>
          <w:szCs w:val="24"/>
        </w:rPr>
        <w:t>there</w:t>
      </w:r>
      <w:proofErr w:type="gramEnd"/>
      <w:r w:rsidR="00BA6AB4" w:rsidRPr="00BA6AB4">
        <w:rPr>
          <w:rFonts w:ascii="Times New Roman" w:eastAsia="Times New Roman" w:hAnsi="Times New Roman" w:cs="Times New Roman"/>
          <w:sz w:val="24"/>
          <w:szCs w:val="24"/>
        </w:rPr>
        <w:t xml:space="preserve"> has been little focus </w:t>
      </w:r>
      <w:r w:rsidR="002352A7">
        <w:rPr>
          <w:rFonts w:ascii="Times New Roman" w:eastAsia="Times New Roman" w:hAnsi="Times New Roman" w:cs="Times New Roman"/>
          <w:sz w:val="24"/>
          <w:szCs w:val="24"/>
        </w:rPr>
        <w:t>on</w:t>
      </w:r>
      <w:r w:rsidR="00BA6AB4" w:rsidRPr="00BA6AB4">
        <w:rPr>
          <w:rFonts w:ascii="Times New Roman" w:eastAsia="Times New Roman" w:hAnsi="Times New Roman" w:cs="Times New Roman"/>
          <w:sz w:val="24"/>
          <w:szCs w:val="24"/>
        </w:rPr>
        <w:t xml:space="preserve"> includ</w:t>
      </w:r>
      <w:r w:rsidR="002352A7">
        <w:rPr>
          <w:rFonts w:ascii="Times New Roman" w:eastAsia="Times New Roman" w:hAnsi="Times New Roman" w:cs="Times New Roman"/>
          <w:sz w:val="24"/>
          <w:szCs w:val="24"/>
        </w:rPr>
        <w:t>ing</w:t>
      </w:r>
      <w:r w:rsidR="00BA6AB4" w:rsidRPr="00BA6AB4">
        <w:rPr>
          <w:rFonts w:ascii="Times New Roman" w:eastAsia="Times New Roman" w:hAnsi="Times New Roman" w:cs="Times New Roman"/>
          <w:sz w:val="24"/>
          <w:szCs w:val="24"/>
        </w:rPr>
        <w:t xml:space="preserve"> existing housing stock in the </w:t>
      </w:r>
      <w:r w:rsidR="002352A7">
        <w:rPr>
          <w:rFonts w:ascii="Times New Roman" w:eastAsia="Times New Roman" w:hAnsi="Times New Roman" w:cs="Times New Roman"/>
          <w:sz w:val="24"/>
          <w:szCs w:val="24"/>
        </w:rPr>
        <w:t xml:space="preserve">carbon reduction </w:t>
      </w:r>
      <w:r w:rsidR="00BA6AB4" w:rsidRPr="00BA6AB4">
        <w:rPr>
          <w:rFonts w:ascii="Times New Roman" w:eastAsia="Times New Roman" w:hAnsi="Times New Roman" w:cs="Times New Roman"/>
          <w:sz w:val="24"/>
          <w:szCs w:val="24"/>
        </w:rPr>
        <w:t xml:space="preserve">process. </w:t>
      </w:r>
      <w:r w:rsidR="0055058A">
        <w:rPr>
          <w:rFonts w:ascii="Times New Roman" w:eastAsia="Times New Roman" w:hAnsi="Times New Roman" w:cs="Times New Roman"/>
          <w:sz w:val="24"/>
          <w:szCs w:val="24"/>
        </w:rPr>
        <w:t>This is significant gap in the BIM agenda in relation to</w:t>
      </w:r>
      <w:r w:rsidR="00D06E06">
        <w:rPr>
          <w:rFonts w:ascii="Times New Roman" w:eastAsia="Times New Roman" w:hAnsi="Times New Roman" w:cs="Times New Roman"/>
          <w:sz w:val="24"/>
          <w:szCs w:val="24"/>
        </w:rPr>
        <w:t xml:space="preserve"> </w:t>
      </w:r>
      <w:r w:rsidR="00865176">
        <w:rPr>
          <w:rFonts w:ascii="Times New Roman" w:eastAsia="Times New Roman" w:hAnsi="Times New Roman" w:cs="Times New Roman"/>
          <w:sz w:val="24"/>
          <w:szCs w:val="24"/>
        </w:rPr>
        <w:t>M</w:t>
      </w:r>
      <w:r w:rsidR="002651EC">
        <w:rPr>
          <w:rFonts w:ascii="Times New Roman" w:eastAsia="Times New Roman" w:hAnsi="Times New Roman" w:cs="Times New Roman"/>
          <w:sz w:val="24"/>
          <w:szCs w:val="24"/>
        </w:rPr>
        <w:t>&amp;R</w:t>
      </w:r>
      <w:r w:rsidR="00D06E06">
        <w:rPr>
          <w:rFonts w:ascii="Times New Roman" w:eastAsia="Times New Roman" w:hAnsi="Times New Roman" w:cs="Times New Roman"/>
          <w:sz w:val="24"/>
          <w:szCs w:val="24"/>
        </w:rPr>
        <w:t xml:space="preserve"> </w:t>
      </w:r>
      <w:r w:rsidR="000153D8">
        <w:rPr>
          <w:rFonts w:ascii="Times New Roman" w:eastAsia="Times New Roman" w:hAnsi="Times New Roman" w:cs="Times New Roman"/>
          <w:sz w:val="24"/>
          <w:szCs w:val="24"/>
        </w:rPr>
        <w:t xml:space="preserve">and </w:t>
      </w:r>
      <w:r w:rsidR="00D06E06">
        <w:rPr>
          <w:rFonts w:ascii="Times New Roman" w:eastAsia="Times New Roman" w:hAnsi="Times New Roman" w:cs="Times New Roman"/>
          <w:sz w:val="24"/>
          <w:szCs w:val="24"/>
        </w:rPr>
        <w:t>carbon savings</w:t>
      </w:r>
      <w:r w:rsidR="00865176">
        <w:rPr>
          <w:rFonts w:ascii="Times New Roman" w:eastAsia="Times New Roman" w:hAnsi="Times New Roman" w:cs="Times New Roman"/>
          <w:sz w:val="24"/>
          <w:szCs w:val="24"/>
        </w:rPr>
        <w:t>,</w:t>
      </w:r>
      <w:r w:rsidR="0055058A">
        <w:rPr>
          <w:rFonts w:ascii="Times New Roman" w:eastAsia="Times New Roman" w:hAnsi="Times New Roman" w:cs="Times New Roman"/>
          <w:sz w:val="24"/>
          <w:szCs w:val="24"/>
        </w:rPr>
        <w:t xml:space="preserve"> and </w:t>
      </w:r>
      <w:r w:rsidR="002352A7">
        <w:rPr>
          <w:rFonts w:ascii="Times New Roman" w:eastAsia="Times New Roman" w:hAnsi="Times New Roman" w:cs="Times New Roman"/>
          <w:sz w:val="24"/>
          <w:szCs w:val="24"/>
        </w:rPr>
        <w:t xml:space="preserve">it </w:t>
      </w:r>
      <w:r w:rsidR="0055058A">
        <w:rPr>
          <w:rFonts w:ascii="Times New Roman" w:eastAsia="Times New Roman" w:hAnsi="Times New Roman" w:cs="Times New Roman"/>
          <w:sz w:val="24"/>
          <w:szCs w:val="24"/>
        </w:rPr>
        <w:t xml:space="preserve">remains </w:t>
      </w:r>
      <w:r w:rsidR="00865176">
        <w:rPr>
          <w:rFonts w:ascii="Times New Roman" w:eastAsia="Times New Roman" w:hAnsi="Times New Roman" w:cs="Times New Roman"/>
          <w:sz w:val="24"/>
          <w:szCs w:val="24"/>
        </w:rPr>
        <w:t>underexplored</w:t>
      </w:r>
      <w:r w:rsidR="000153D8">
        <w:rPr>
          <w:rFonts w:ascii="Times New Roman" w:eastAsia="Times New Roman" w:hAnsi="Times New Roman" w:cs="Times New Roman"/>
          <w:sz w:val="24"/>
          <w:szCs w:val="24"/>
        </w:rPr>
        <w:t xml:space="preserve">. There is also </w:t>
      </w:r>
      <w:r w:rsidR="00865176">
        <w:rPr>
          <w:rFonts w:ascii="Times New Roman" w:eastAsia="Times New Roman" w:hAnsi="Times New Roman" w:cs="Times New Roman"/>
          <w:sz w:val="24"/>
          <w:szCs w:val="24"/>
        </w:rPr>
        <w:t>an</w:t>
      </w:r>
      <w:r w:rsidR="000153D8">
        <w:rPr>
          <w:rFonts w:ascii="Times New Roman" w:eastAsia="Times New Roman" w:hAnsi="Times New Roman" w:cs="Times New Roman"/>
          <w:sz w:val="24"/>
          <w:szCs w:val="24"/>
        </w:rPr>
        <w:t xml:space="preserve"> economic case for such an </w:t>
      </w:r>
      <w:r w:rsidR="00865176">
        <w:rPr>
          <w:rFonts w:ascii="Times New Roman" w:eastAsia="Times New Roman" w:hAnsi="Times New Roman" w:cs="Times New Roman"/>
          <w:sz w:val="24"/>
          <w:szCs w:val="24"/>
        </w:rPr>
        <w:t xml:space="preserve">approach as </w:t>
      </w:r>
      <w:r w:rsidR="00865176" w:rsidRPr="00BA6AB4">
        <w:rPr>
          <w:rFonts w:ascii="Times New Roman" w:eastAsia="Times New Roman" w:hAnsi="Times New Roman" w:cs="Times New Roman"/>
          <w:sz w:val="24"/>
          <w:szCs w:val="24"/>
        </w:rPr>
        <w:t>there</w:t>
      </w:r>
      <w:r w:rsidR="00D06E06" w:rsidRPr="00BA6AB4">
        <w:rPr>
          <w:rFonts w:ascii="Times New Roman" w:eastAsia="Times New Roman" w:hAnsi="Times New Roman" w:cs="Times New Roman"/>
          <w:sz w:val="24"/>
          <w:szCs w:val="24"/>
        </w:rPr>
        <w:t xml:space="preserve"> is a tendency in the UK </w:t>
      </w:r>
      <w:r w:rsidR="002352A7">
        <w:rPr>
          <w:rFonts w:ascii="Times New Roman" w:eastAsia="Times New Roman" w:hAnsi="Times New Roman" w:cs="Times New Roman"/>
          <w:sz w:val="24"/>
          <w:szCs w:val="24"/>
        </w:rPr>
        <w:t xml:space="preserve">among occupiers </w:t>
      </w:r>
      <w:r w:rsidR="00D06E06" w:rsidRPr="00BA6AB4">
        <w:rPr>
          <w:rFonts w:ascii="Times New Roman" w:eastAsia="Times New Roman" w:hAnsi="Times New Roman" w:cs="Times New Roman"/>
          <w:sz w:val="24"/>
          <w:szCs w:val="24"/>
        </w:rPr>
        <w:t>to prefer old housing stock</w:t>
      </w:r>
      <w:r w:rsidR="002352A7">
        <w:rPr>
          <w:rFonts w:ascii="Times New Roman" w:eastAsia="Times New Roman" w:hAnsi="Times New Roman" w:cs="Times New Roman"/>
          <w:sz w:val="24"/>
          <w:szCs w:val="24"/>
        </w:rPr>
        <w:t>,</w:t>
      </w:r>
      <w:r w:rsidR="00D06E06" w:rsidRPr="00BA6AB4">
        <w:rPr>
          <w:rFonts w:ascii="Times New Roman" w:eastAsia="Times New Roman" w:hAnsi="Times New Roman" w:cs="Times New Roman"/>
          <w:sz w:val="24"/>
          <w:szCs w:val="24"/>
        </w:rPr>
        <w:t xml:space="preserve"> due to </w:t>
      </w:r>
      <w:r w:rsidR="002352A7">
        <w:rPr>
          <w:rFonts w:ascii="Times New Roman" w:eastAsia="Times New Roman" w:hAnsi="Times New Roman" w:cs="Times New Roman"/>
          <w:sz w:val="24"/>
          <w:szCs w:val="24"/>
        </w:rPr>
        <w:t xml:space="preserve">its </w:t>
      </w:r>
      <w:r w:rsidR="00D06E06" w:rsidRPr="00BA6AB4">
        <w:rPr>
          <w:rFonts w:ascii="Times New Roman" w:eastAsia="Times New Roman" w:hAnsi="Times New Roman" w:cs="Times New Roman"/>
          <w:sz w:val="24"/>
          <w:szCs w:val="24"/>
        </w:rPr>
        <w:t>location and gen</w:t>
      </w:r>
      <w:r w:rsidR="0055058A">
        <w:rPr>
          <w:rFonts w:ascii="Times New Roman" w:eastAsia="Times New Roman" w:hAnsi="Times New Roman" w:cs="Times New Roman"/>
          <w:sz w:val="24"/>
          <w:szCs w:val="24"/>
        </w:rPr>
        <w:t>erous floor area</w:t>
      </w:r>
      <w:r w:rsidR="002352A7">
        <w:rPr>
          <w:rFonts w:ascii="Times New Roman" w:eastAsia="Times New Roman" w:hAnsi="Times New Roman" w:cs="Times New Roman"/>
          <w:sz w:val="24"/>
          <w:szCs w:val="24"/>
        </w:rPr>
        <w:t>,</w:t>
      </w:r>
      <w:r w:rsidR="0055058A">
        <w:rPr>
          <w:rFonts w:ascii="Times New Roman" w:eastAsia="Times New Roman" w:hAnsi="Times New Roman" w:cs="Times New Roman"/>
          <w:sz w:val="24"/>
          <w:szCs w:val="24"/>
        </w:rPr>
        <w:t xml:space="preserve"> </w:t>
      </w:r>
      <w:r w:rsidR="002352A7">
        <w:rPr>
          <w:rFonts w:ascii="Times New Roman" w:eastAsia="Times New Roman" w:hAnsi="Times New Roman" w:cs="Times New Roman"/>
          <w:sz w:val="24"/>
          <w:szCs w:val="24"/>
        </w:rPr>
        <w:t>and because of a</w:t>
      </w:r>
      <w:r w:rsidR="00D06E06" w:rsidRPr="00BA6AB4">
        <w:rPr>
          <w:rFonts w:ascii="Times New Roman" w:eastAsia="Times New Roman" w:hAnsi="Times New Roman" w:cs="Times New Roman"/>
          <w:sz w:val="24"/>
          <w:szCs w:val="24"/>
        </w:rPr>
        <w:t xml:space="preserve"> lack of new house building initiatives.</w:t>
      </w:r>
      <w:r w:rsidR="00D06E06" w:rsidRPr="00B04D19">
        <w:rPr>
          <w:rFonts w:ascii="Times New Roman" w:eastAsia="Times New Roman" w:hAnsi="Times New Roman" w:cs="Times New Roman"/>
          <w:sz w:val="24"/>
          <w:szCs w:val="24"/>
        </w:rPr>
        <w:t xml:space="preserve"> </w:t>
      </w:r>
    </w:p>
    <w:p w:rsidR="00CC44FC" w:rsidRDefault="00484852" w:rsidP="00290C7C">
      <w:pPr>
        <w:pStyle w:val="Heading2"/>
      </w:pPr>
      <w:r>
        <w:tab/>
      </w:r>
      <w:r>
        <w:tab/>
      </w:r>
      <w:r>
        <w:tab/>
      </w:r>
      <w:r>
        <w:tab/>
      </w:r>
      <w:r>
        <w:tab/>
      </w:r>
      <w:r>
        <w:tab/>
      </w:r>
      <w:r>
        <w:tab/>
      </w:r>
      <w:r>
        <w:tab/>
      </w:r>
    </w:p>
    <w:p w:rsidR="00883905" w:rsidRDefault="00E54C49" w:rsidP="00E7259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616F" w:rsidRDefault="0097616F" w:rsidP="00E72594">
      <w:pPr>
        <w:spacing w:after="0" w:line="360" w:lineRule="auto"/>
        <w:jc w:val="both"/>
        <w:rPr>
          <w:rFonts w:ascii="Times New Roman" w:eastAsia="Times New Roman" w:hAnsi="Times New Roman" w:cs="Times New Roman"/>
          <w:sz w:val="24"/>
          <w:szCs w:val="24"/>
        </w:rPr>
      </w:pPr>
    </w:p>
    <w:p w:rsidR="00480752" w:rsidRDefault="00480752">
      <w:pPr>
        <w:rPr>
          <w:rFonts w:asciiTheme="majorHAnsi" w:eastAsiaTheme="majorEastAsia" w:hAnsiTheme="majorHAnsi" w:cstheme="majorBidi"/>
          <w:b/>
          <w:bCs/>
          <w:color w:val="365F91" w:themeColor="accent1" w:themeShade="BF"/>
          <w:sz w:val="28"/>
          <w:szCs w:val="28"/>
        </w:rPr>
      </w:pPr>
      <w:r>
        <w:br w:type="page"/>
      </w:r>
    </w:p>
    <w:p w:rsidR="00BE2DD7" w:rsidRDefault="002651EC" w:rsidP="00290C7C">
      <w:pPr>
        <w:pStyle w:val="Heading2"/>
      </w:pPr>
      <w:r>
        <w:lastRenderedPageBreak/>
        <w:t xml:space="preserve">4.0 </w:t>
      </w:r>
      <w:r w:rsidR="00BE2DD7" w:rsidRPr="003829B3">
        <w:t xml:space="preserve">A </w:t>
      </w:r>
      <w:r w:rsidR="00BE2DD7">
        <w:t>s</w:t>
      </w:r>
      <w:r w:rsidR="00F14F89">
        <w:t>u</w:t>
      </w:r>
      <w:r w:rsidR="00BE2DD7" w:rsidRPr="003829B3">
        <w:t xml:space="preserve">ggested </w:t>
      </w:r>
      <w:r w:rsidR="00BE2DD7">
        <w:t>f</w:t>
      </w:r>
      <w:r w:rsidR="00BE2DD7" w:rsidRPr="003829B3">
        <w:t>ramework</w:t>
      </w:r>
    </w:p>
    <w:p w:rsidR="00290C7C" w:rsidRPr="00290C7C" w:rsidRDefault="00290C7C" w:rsidP="00290C7C"/>
    <w:p w:rsidR="00D71265" w:rsidRDefault="002651EC" w:rsidP="00BE2DD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71265">
        <w:rPr>
          <w:rFonts w:ascii="Times New Roman" w:eastAsia="Times New Roman" w:hAnsi="Times New Roman" w:cs="Times New Roman"/>
          <w:sz w:val="24"/>
          <w:szCs w:val="24"/>
        </w:rPr>
        <w:t xml:space="preserve"> framework is presented </w:t>
      </w:r>
      <w:r>
        <w:rPr>
          <w:rFonts w:ascii="Times New Roman" w:eastAsia="Times New Roman" w:hAnsi="Times New Roman" w:cs="Times New Roman"/>
          <w:sz w:val="24"/>
          <w:szCs w:val="24"/>
        </w:rPr>
        <w:t xml:space="preserve">below </w:t>
      </w:r>
      <w:r w:rsidR="00D71265">
        <w:rPr>
          <w:rFonts w:ascii="Times New Roman" w:eastAsia="Times New Roman" w:hAnsi="Times New Roman" w:cs="Times New Roman"/>
          <w:sz w:val="24"/>
          <w:szCs w:val="24"/>
        </w:rPr>
        <w:t xml:space="preserve">which gives snapshot of M&amp; R needs, </w:t>
      </w:r>
      <w:r w:rsidR="00BE2DD7" w:rsidRPr="00D04ADD">
        <w:rPr>
          <w:rFonts w:ascii="Times New Roman" w:eastAsia="Times New Roman" w:hAnsi="Times New Roman" w:cs="Times New Roman"/>
          <w:sz w:val="24"/>
          <w:szCs w:val="24"/>
        </w:rPr>
        <w:t xml:space="preserve">revealing issues with building fabric and </w:t>
      </w:r>
      <w:r w:rsidR="00BE2DD7">
        <w:rPr>
          <w:rFonts w:ascii="Times New Roman" w:eastAsia="Times New Roman" w:hAnsi="Times New Roman" w:cs="Times New Roman"/>
          <w:sz w:val="24"/>
          <w:szCs w:val="24"/>
        </w:rPr>
        <w:t xml:space="preserve">the </w:t>
      </w:r>
      <w:r w:rsidR="00BE2DD7" w:rsidRPr="00D04ADD">
        <w:rPr>
          <w:rFonts w:ascii="Times New Roman" w:eastAsia="Times New Roman" w:hAnsi="Times New Roman" w:cs="Times New Roman"/>
          <w:sz w:val="24"/>
          <w:szCs w:val="24"/>
        </w:rPr>
        <w:t>need for thermal improvement</w:t>
      </w:r>
      <w:r w:rsidR="00D71265">
        <w:rPr>
          <w:rFonts w:ascii="Times New Roman" w:eastAsia="Times New Roman" w:hAnsi="Times New Roman" w:cs="Times New Roman"/>
          <w:sz w:val="24"/>
          <w:szCs w:val="24"/>
        </w:rPr>
        <w:t xml:space="preserve"> </w:t>
      </w:r>
      <w:proofErr w:type="gramStart"/>
      <w:r w:rsidR="00D71265">
        <w:rPr>
          <w:rFonts w:ascii="Times New Roman" w:eastAsia="Times New Roman" w:hAnsi="Times New Roman" w:cs="Times New Roman"/>
          <w:sz w:val="24"/>
          <w:szCs w:val="24"/>
        </w:rPr>
        <w:t xml:space="preserve">interventions </w:t>
      </w:r>
      <w:r w:rsidR="00BE2DD7">
        <w:rPr>
          <w:rFonts w:ascii="Times New Roman" w:eastAsia="Times New Roman" w:hAnsi="Times New Roman" w:cs="Times New Roman"/>
          <w:sz w:val="24"/>
          <w:szCs w:val="24"/>
        </w:rPr>
        <w:t>,</w:t>
      </w:r>
      <w:proofErr w:type="gramEnd"/>
      <w:r w:rsidR="00BE2DD7" w:rsidRPr="00D04ADD">
        <w:rPr>
          <w:rFonts w:ascii="Times New Roman" w:eastAsia="Times New Roman" w:hAnsi="Times New Roman" w:cs="Times New Roman"/>
          <w:sz w:val="24"/>
          <w:szCs w:val="24"/>
        </w:rPr>
        <w:t xml:space="preserve"> and </w:t>
      </w:r>
      <w:r w:rsidR="00BE2DD7">
        <w:rPr>
          <w:rFonts w:ascii="Times New Roman" w:eastAsia="Times New Roman" w:hAnsi="Times New Roman" w:cs="Times New Roman"/>
          <w:sz w:val="24"/>
          <w:szCs w:val="24"/>
        </w:rPr>
        <w:t>indicating how they can make a difference to both building fabric and living cond</w:t>
      </w:r>
      <w:r w:rsidR="00D71265">
        <w:rPr>
          <w:rFonts w:ascii="Times New Roman" w:eastAsia="Times New Roman" w:hAnsi="Times New Roman" w:cs="Times New Roman"/>
          <w:sz w:val="24"/>
          <w:szCs w:val="24"/>
        </w:rPr>
        <w:t>itions for residents.</w:t>
      </w:r>
      <w:r w:rsidR="00CB1E3E">
        <w:rPr>
          <w:rFonts w:ascii="Times New Roman" w:eastAsia="Times New Roman" w:hAnsi="Times New Roman" w:cs="Times New Roman"/>
          <w:sz w:val="24"/>
          <w:szCs w:val="24"/>
        </w:rPr>
        <w:t xml:space="preserve"> </w:t>
      </w:r>
      <w:proofErr w:type="gramStart"/>
      <w:r w:rsidR="00CB1E3E">
        <w:rPr>
          <w:rFonts w:ascii="Times New Roman" w:eastAsia="Times New Roman" w:hAnsi="Times New Roman" w:cs="Times New Roman"/>
          <w:sz w:val="24"/>
          <w:szCs w:val="24"/>
        </w:rPr>
        <w:t>and</w:t>
      </w:r>
      <w:proofErr w:type="gramEnd"/>
      <w:r w:rsidR="00CB1E3E">
        <w:rPr>
          <w:rFonts w:ascii="Times New Roman" w:eastAsia="Times New Roman" w:hAnsi="Times New Roman" w:cs="Times New Roman"/>
          <w:sz w:val="24"/>
          <w:szCs w:val="24"/>
        </w:rPr>
        <w:t xml:space="preserve"> using different input methods to make the framework as flexible as possible to different needs </w:t>
      </w:r>
    </w:p>
    <w:p w:rsidR="00D71265" w:rsidRDefault="00D71265" w:rsidP="00BE2DD7">
      <w:pPr>
        <w:spacing w:after="0" w:line="360" w:lineRule="auto"/>
        <w:jc w:val="both"/>
        <w:rPr>
          <w:rFonts w:ascii="Times New Roman" w:eastAsia="Times New Roman" w:hAnsi="Times New Roman" w:cs="Times New Roman"/>
          <w:sz w:val="24"/>
          <w:szCs w:val="24"/>
        </w:rPr>
      </w:pPr>
    </w:p>
    <w:p w:rsidR="00BE2DD7" w:rsidRDefault="00BE2DD7" w:rsidP="00BE2DD7">
      <w:pPr>
        <w:spacing w:after="0" w:line="360" w:lineRule="auto"/>
        <w:jc w:val="both"/>
        <w:rPr>
          <w:rFonts w:ascii="Times New Roman" w:eastAsia="Times New Roman" w:hAnsi="Times New Roman" w:cs="Times New Roman"/>
          <w:sz w:val="24"/>
          <w:szCs w:val="24"/>
        </w:rPr>
      </w:pPr>
      <w:r w:rsidRPr="006D6B41">
        <w:rPr>
          <w:rFonts w:ascii="Times New Roman" w:eastAsia="Times New Roman" w:hAnsi="Times New Roman" w:cs="Times New Roman"/>
          <w:sz w:val="24"/>
          <w:szCs w:val="24"/>
        </w:rPr>
        <w:t>Without such as framework, performance measurement, suitable information structure and data exchanges are ignored and housing refurbishments becomes more of random rather than rational process</w:t>
      </w:r>
      <w:r>
        <w:rPr>
          <w:rFonts w:ascii="Times New Roman" w:eastAsia="Times New Roman" w:hAnsi="Times New Roman" w:cs="Times New Roman"/>
          <w:sz w:val="24"/>
          <w:szCs w:val="24"/>
        </w:rPr>
        <w:t xml:space="preserve">. </w:t>
      </w:r>
      <w:r w:rsidR="00B77EDB">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wo scenarios are presented of possible applications using BIM.  </w:t>
      </w:r>
      <w:r w:rsidR="00824865">
        <w:rPr>
          <w:rFonts w:ascii="Times New Roman" w:eastAsia="Times New Roman" w:hAnsi="Times New Roman" w:cs="Times New Roman"/>
          <w:sz w:val="24"/>
          <w:szCs w:val="24"/>
        </w:rPr>
        <w:t>The justification of using two levels, is because this is a long term process which requires stakeholders to set different goals and objectives</w:t>
      </w:r>
      <w:r w:rsidR="00F14F89">
        <w:rPr>
          <w:rFonts w:ascii="Times New Roman" w:eastAsia="Times New Roman" w:hAnsi="Times New Roman" w:cs="Times New Roman"/>
          <w:sz w:val="24"/>
          <w:szCs w:val="24"/>
        </w:rPr>
        <w:t xml:space="preserve"> with regards to their BIM capabilities and proficiency </w:t>
      </w:r>
    </w:p>
    <w:p w:rsidR="00BE2DD7" w:rsidRDefault="00BE2DD7" w:rsidP="00BE2DD7">
      <w:pPr>
        <w:spacing w:after="0" w:line="360" w:lineRule="auto"/>
        <w:jc w:val="both"/>
        <w:rPr>
          <w:rFonts w:ascii="Times New Roman" w:eastAsia="Times New Roman" w:hAnsi="Times New Roman" w:cs="Times New Roman"/>
          <w:sz w:val="24"/>
          <w:szCs w:val="24"/>
        </w:rPr>
      </w:pPr>
    </w:p>
    <w:p w:rsidR="00BE2DD7" w:rsidRPr="00AD3332" w:rsidRDefault="003E7CE6" w:rsidP="00BE2DD7">
      <w:pPr>
        <w:pStyle w:val="ListParagraph"/>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Theoretical level:</w:t>
      </w:r>
      <w:r w:rsidR="00BE2DD7" w:rsidRPr="00AD3332">
        <w:rPr>
          <w:rFonts w:ascii="Times New Roman" w:eastAsia="Times New Roman" w:hAnsi="Times New Roman" w:cs="Times New Roman"/>
          <w:sz w:val="24"/>
          <w:szCs w:val="24"/>
        </w:rPr>
        <w:t xml:space="preserve"> what are the theoretical basis of running a model, parameters and the role of data collection in forming a model within a </w:t>
      </w:r>
      <w:r w:rsidR="00F14F89">
        <w:rPr>
          <w:rFonts w:ascii="Times New Roman" w:eastAsia="Times New Roman" w:hAnsi="Times New Roman" w:cs="Times New Roman"/>
          <w:sz w:val="24"/>
          <w:szCs w:val="24"/>
        </w:rPr>
        <w:t xml:space="preserve">basic </w:t>
      </w:r>
      <w:r w:rsidR="00BE2DD7" w:rsidRPr="00AD3332">
        <w:rPr>
          <w:rFonts w:ascii="Times New Roman" w:eastAsia="Times New Roman" w:hAnsi="Times New Roman" w:cs="Times New Roman"/>
          <w:sz w:val="24"/>
          <w:szCs w:val="24"/>
        </w:rPr>
        <w:t xml:space="preserve">BIM </w:t>
      </w:r>
      <w:r w:rsidR="00F14F89">
        <w:rPr>
          <w:rFonts w:ascii="Times New Roman" w:eastAsia="Times New Roman" w:hAnsi="Times New Roman" w:cs="Times New Roman"/>
          <w:sz w:val="24"/>
          <w:szCs w:val="24"/>
        </w:rPr>
        <w:t xml:space="preserve">limited </w:t>
      </w:r>
      <w:proofErr w:type="gramStart"/>
      <w:r w:rsidR="00F14F89">
        <w:rPr>
          <w:rFonts w:ascii="Times New Roman" w:eastAsia="Times New Roman" w:hAnsi="Times New Roman" w:cs="Times New Roman"/>
          <w:sz w:val="24"/>
          <w:szCs w:val="24"/>
        </w:rPr>
        <w:t>e</w:t>
      </w:r>
      <w:r w:rsidR="00F14F89" w:rsidRPr="00AD3332">
        <w:rPr>
          <w:rFonts w:ascii="Times New Roman" w:eastAsia="Times New Roman" w:hAnsi="Times New Roman" w:cs="Times New Roman"/>
          <w:sz w:val="24"/>
          <w:szCs w:val="24"/>
        </w:rPr>
        <w:t>nvironment</w:t>
      </w:r>
      <w:r w:rsidR="00B77EDB">
        <w:rPr>
          <w:rFonts w:ascii="Times New Roman" w:eastAsia="Times New Roman" w:hAnsi="Times New Roman" w:cs="Times New Roman"/>
          <w:sz w:val="24"/>
          <w:szCs w:val="24"/>
        </w:rPr>
        <w:t>.</w:t>
      </w:r>
      <w:proofErr w:type="gramEnd"/>
      <w:r w:rsidR="00B77EDB">
        <w:rPr>
          <w:rFonts w:ascii="Times New Roman" w:eastAsia="Times New Roman" w:hAnsi="Times New Roman" w:cs="Times New Roman"/>
          <w:sz w:val="24"/>
          <w:szCs w:val="24"/>
        </w:rPr>
        <w:t xml:space="preserve"> T</w:t>
      </w:r>
      <w:r w:rsidR="00BE2DD7" w:rsidRPr="00AD3332">
        <w:rPr>
          <w:rFonts w:ascii="Times New Roman" w:eastAsia="Times New Roman" w:hAnsi="Times New Roman" w:cs="Times New Roman"/>
          <w:sz w:val="24"/>
          <w:szCs w:val="24"/>
        </w:rPr>
        <w:t>he</w:t>
      </w:r>
      <w:r w:rsidR="00B77EDB">
        <w:rPr>
          <w:rFonts w:ascii="Times New Roman" w:eastAsia="Times New Roman" w:hAnsi="Times New Roman" w:cs="Times New Roman"/>
          <w:sz w:val="24"/>
          <w:szCs w:val="24"/>
        </w:rPr>
        <w:t>se include the</w:t>
      </w:r>
      <w:r w:rsidR="00BE2DD7" w:rsidRPr="00AD3332">
        <w:rPr>
          <w:rFonts w:ascii="Times New Roman" w:eastAsia="Times New Roman" w:hAnsi="Times New Roman" w:cs="Times New Roman"/>
          <w:sz w:val="24"/>
          <w:szCs w:val="24"/>
        </w:rPr>
        <w:t xml:space="preserve"> practical implementation in terms of software use</w:t>
      </w:r>
      <w:r w:rsidR="00B77EDB">
        <w:rPr>
          <w:rFonts w:ascii="Times New Roman" w:eastAsia="Times New Roman" w:hAnsi="Times New Roman" w:cs="Times New Roman"/>
          <w:sz w:val="24"/>
          <w:szCs w:val="24"/>
        </w:rPr>
        <w:t>,</w:t>
      </w:r>
      <w:r w:rsidR="00BE2DD7" w:rsidRPr="00AD3332">
        <w:rPr>
          <w:rFonts w:ascii="Times New Roman" w:eastAsia="Times New Roman" w:hAnsi="Times New Roman" w:cs="Times New Roman"/>
          <w:sz w:val="24"/>
          <w:szCs w:val="24"/>
        </w:rPr>
        <w:t xml:space="preserve"> data transfer and individual units of measurements such as heat loss, cost of material? </w:t>
      </w:r>
      <w:r w:rsidR="00BE2DD7">
        <w:rPr>
          <w:rFonts w:ascii="Times New Roman" w:eastAsia="Times New Roman" w:hAnsi="Times New Roman" w:cs="Times New Roman"/>
          <w:sz w:val="24"/>
          <w:szCs w:val="24"/>
        </w:rPr>
        <w:t xml:space="preserve">These can be </w:t>
      </w:r>
      <w:r w:rsidR="00B77EDB">
        <w:rPr>
          <w:rFonts w:ascii="Times New Roman" w:eastAsia="Times New Roman" w:hAnsi="Times New Roman" w:cs="Times New Roman"/>
          <w:sz w:val="24"/>
          <w:szCs w:val="24"/>
        </w:rPr>
        <w:t>potential</w:t>
      </w:r>
      <w:r w:rsidR="00BE2DD7">
        <w:rPr>
          <w:rFonts w:ascii="Times New Roman" w:eastAsia="Times New Roman" w:hAnsi="Times New Roman" w:cs="Times New Roman"/>
          <w:sz w:val="24"/>
          <w:szCs w:val="24"/>
        </w:rPr>
        <w:t xml:space="preserve"> BIM scenarios not liked to actual</w:t>
      </w:r>
      <w:r w:rsidR="00F14F89">
        <w:rPr>
          <w:rFonts w:ascii="Times New Roman" w:eastAsia="Times New Roman" w:hAnsi="Times New Roman" w:cs="Times New Roman"/>
          <w:sz w:val="24"/>
          <w:szCs w:val="24"/>
        </w:rPr>
        <w:t xml:space="preserve"> BIM generated</w:t>
      </w:r>
      <w:r w:rsidR="00BE2DD7">
        <w:rPr>
          <w:rFonts w:ascii="Times New Roman" w:eastAsia="Times New Roman" w:hAnsi="Times New Roman" w:cs="Times New Roman"/>
          <w:sz w:val="24"/>
          <w:szCs w:val="24"/>
        </w:rPr>
        <w:t xml:space="preserve"> data</w:t>
      </w:r>
      <w:r w:rsidR="00B77EDB">
        <w:rPr>
          <w:rFonts w:ascii="Times New Roman" w:eastAsia="Times New Roman" w:hAnsi="Times New Roman" w:cs="Times New Roman"/>
          <w:sz w:val="24"/>
          <w:szCs w:val="24"/>
        </w:rPr>
        <w:t>.</w:t>
      </w:r>
      <w:r w:rsidR="00BE2DD7">
        <w:rPr>
          <w:rFonts w:ascii="Times New Roman" w:eastAsia="Times New Roman" w:hAnsi="Times New Roman" w:cs="Times New Roman"/>
          <w:sz w:val="24"/>
          <w:szCs w:val="24"/>
        </w:rPr>
        <w:t xml:space="preserve"> </w:t>
      </w:r>
      <w:r w:rsidR="00B77EDB">
        <w:rPr>
          <w:rFonts w:ascii="Times New Roman" w:eastAsia="Times New Roman" w:hAnsi="Times New Roman" w:cs="Times New Roman"/>
          <w:sz w:val="24"/>
          <w:szCs w:val="24"/>
        </w:rPr>
        <w:t xml:space="preserve">Basic BIM approach and converting 2D drownings </w:t>
      </w:r>
    </w:p>
    <w:p w:rsidR="00BE2DD7" w:rsidRDefault="00BE2DD7" w:rsidP="00BE2DD7">
      <w:pPr>
        <w:spacing w:after="0" w:line="360" w:lineRule="auto"/>
        <w:jc w:val="both"/>
        <w:rPr>
          <w:rFonts w:ascii="Times New Roman" w:eastAsia="Times New Roman" w:hAnsi="Times New Roman" w:cs="Times New Roman"/>
          <w:sz w:val="24"/>
          <w:szCs w:val="24"/>
        </w:rPr>
      </w:pPr>
    </w:p>
    <w:p w:rsidR="00BE2DD7" w:rsidRPr="00AD3332" w:rsidRDefault="00BE2DD7" w:rsidP="00BE2DD7">
      <w:pPr>
        <w:pStyle w:val="ListParagraph"/>
        <w:numPr>
          <w:ilvl w:val="0"/>
          <w:numId w:val="7"/>
        </w:numPr>
        <w:spacing w:after="0" w:line="360" w:lineRule="auto"/>
        <w:jc w:val="both"/>
        <w:rPr>
          <w:rFonts w:ascii="Times New Roman" w:eastAsia="Times New Roman" w:hAnsi="Times New Roman" w:cs="Times New Roman"/>
          <w:sz w:val="24"/>
          <w:szCs w:val="24"/>
        </w:rPr>
      </w:pPr>
      <w:r w:rsidRPr="00AD3332">
        <w:rPr>
          <w:rFonts w:ascii="Times New Roman" w:eastAsia="Times New Roman" w:hAnsi="Times New Roman" w:cs="Times New Roman"/>
          <w:sz w:val="24"/>
          <w:szCs w:val="24"/>
        </w:rPr>
        <w:t>Practical level</w:t>
      </w:r>
      <w:r w:rsidR="003E7CE6">
        <w:rPr>
          <w:rFonts w:ascii="Times New Roman" w:eastAsia="Times New Roman" w:hAnsi="Times New Roman" w:cs="Times New Roman"/>
          <w:sz w:val="24"/>
          <w:szCs w:val="24"/>
        </w:rPr>
        <w:t>:</w:t>
      </w:r>
      <w:r w:rsidRPr="00AD3332">
        <w:rPr>
          <w:rFonts w:ascii="Times New Roman" w:eastAsia="Times New Roman" w:hAnsi="Times New Roman" w:cs="Times New Roman"/>
          <w:sz w:val="24"/>
          <w:szCs w:val="24"/>
        </w:rPr>
        <w:t xml:space="preserve"> how can a conceptual model be developed and applied to </w:t>
      </w:r>
      <w:proofErr w:type="gramStart"/>
      <w:r w:rsidRPr="00AD3332">
        <w:rPr>
          <w:rFonts w:ascii="Times New Roman" w:eastAsia="Times New Roman" w:hAnsi="Times New Roman" w:cs="Times New Roman"/>
          <w:sz w:val="24"/>
          <w:szCs w:val="24"/>
        </w:rPr>
        <w:t xml:space="preserve">the </w:t>
      </w:r>
      <w:r w:rsidR="000022E8">
        <w:rPr>
          <w:rFonts w:ascii="Times New Roman" w:eastAsia="Times New Roman" w:hAnsi="Times New Roman" w:cs="Times New Roman"/>
          <w:sz w:val="24"/>
          <w:szCs w:val="24"/>
        </w:rPr>
        <w:t xml:space="preserve"> Architectural</w:t>
      </w:r>
      <w:proofErr w:type="gramEnd"/>
      <w:r w:rsidR="000022E8">
        <w:rPr>
          <w:rFonts w:ascii="Times New Roman" w:eastAsia="Times New Roman" w:hAnsi="Times New Roman" w:cs="Times New Roman"/>
          <w:sz w:val="24"/>
          <w:szCs w:val="24"/>
        </w:rPr>
        <w:t xml:space="preserve"> Engineering and Construction (</w:t>
      </w:r>
      <w:r w:rsidRPr="00AD3332">
        <w:rPr>
          <w:rFonts w:ascii="Times New Roman" w:eastAsia="Times New Roman" w:hAnsi="Times New Roman" w:cs="Times New Roman"/>
          <w:sz w:val="24"/>
          <w:szCs w:val="24"/>
        </w:rPr>
        <w:t>AEC</w:t>
      </w:r>
      <w:r w:rsidR="000022E8">
        <w:rPr>
          <w:rFonts w:ascii="Times New Roman" w:eastAsia="Times New Roman" w:hAnsi="Times New Roman" w:cs="Times New Roman"/>
          <w:sz w:val="24"/>
          <w:szCs w:val="24"/>
        </w:rPr>
        <w:t>)</w:t>
      </w:r>
      <w:r w:rsidRPr="00AD3332">
        <w:rPr>
          <w:rFonts w:ascii="Times New Roman" w:eastAsia="Times New Roman" w:hAnsi="Times New Roman" w:cs="Times New Roman"/>
          <w:sz w:val="24"/>
          <w:szCs w:val="24"/>
        </w:rPr>
        <w:t xml:space="preserve"> industry, utilising the data and results develope</w:t>
      </w:r>
      <w:r w:rsidR="000022E8">
        <w:rPr>
          <w:rFonts w:ascii="Times New Roman" w:eastAsia="Times New Roman" w:hAnsi="Times New Roman" w:cs="Times New Roman"/>
          <w:sz w:val="24"/>
          <w:szCs w:val="24"/>
        </w:rPr>
        <w:t xml:space="preserve">d within the case studies and real experiments </w:t>
      </w:r>
      <w:r>
        <w:rPr>
          <w:rFonts w:ascii="Times New Roman" w:eastAsia="Times New Roman" w:hAnsi="Times New Roman" w:cs="Times New Roman"/>
          <w:sz w:val="24"/>
          <w:szCs w:val="24"/>
        </w:rPr>
        <w:t>. The foundation of a framework can be developed</w:t>
      </w:r>
      <w:r w:rsidR="000022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tested through a pilot scheme for example</w:t>
      </w:r>
      <w:r w:rsidR="000022E8">
        <w:rPr>
          <w:rFonts w:ascii="Times New Roman" w:eastAsia="Times New Roman" w:hAnsi="Times New Roman" w:cs="Times New Roman"/>
          <w:sz w:val="24"/>
          <w:szCs w:val="24"/>
        </w:rPr>
        <w:t xml:space="preserve"> using Advanced BIM processes</w:t>
      </w:r>
      <w:r w:rsidR="00D712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E2DD7" w:rsidRDefault="00BE2DD7" w:rsidP="00BE2DD7">
      <w:pPr>
        <w:spacing w:after="0" w:line="360" w:lineRule="auto"/>
        <w:jc w:val="both"/>
        <w:rPr>
          <w:rFonts w:ascii="Times New Roman" w:eastAsia="Times New Roman" w:hAnsi="Times New Roman" w:cs="Times New Roman"/>
          <w:sz w:val="24"/>
          <w:szCs w:val="24"/>
        </w:rPr>
      </w:pPr>
    </w:p>
    <w:p w:rsidR="006D4F27" w:rsidRDefault="006D4F27" w:rsidP="006D4F27"/>
    <w:p w:rsidR="00BE2DD7" w:rsidRPr="00290C7C" w:rsidRDefault="006D4F27" w:rsidP="00290C7C">
      <w:pPr>
        <w:spacing w:line="360" w:lineRule="auto"/>
        <w:rPr>
          <w:rFonts w:ascii="Times New Roman" w:eastAsia="Times New Roman" w:hAnsi="Times New Roman" w:cs="Times New Roman"/>
          <w:sz w:val="24"/>
          <w:szCs w:val="24"/>
        </w:rPr>
      </w:pPr>
      <w:r w:rsidRPr="00290C7C">
        <w:rPr>
          <w:rFonts w:ascii="Times New Roman" w:hAnsi="Times New Roman" w:cs="Times New Roman"/>
          <w:sz w:val="24"/>
          <w:szCs w:val="24"/>
        </w:rPr>
        <w:t xml:space="preserve">It is essential for M&amp;R strategy that intents to adopt a BIM framework to </w:t>
      </w:r>
      <w:r w:rsidR="00720603" w:rsidRPr="00290C7C">
        <w:rPr>
          <w:rFonts w:ascii="Times New Roman" w:hAnsi="Times New Roman" w:cs="Times New Roman"/>
          <w:sz w:val="24"/>
          <w:szCs w:val="24"/>
        </w:rPr>
        <w:t xml:space="preserve">start at a basic level, which addresses the needs and abilities of the sector and potential users, use of BIM protocols, AEC software, electronic data capture can be daunting to users not exposed to BIM. </w:t>
      </w:r>
    </w:p>
    <w:p w:rsidR="00720603" w:rsidRPr="00290C7C" w:rsidRDefault="00BE2DD7" w:rsidP="00290C7C">
      <w:pPr>
        <w:spacing w:line="360" w:lineRule="auto"/>
        <w:rPr>
          <w:rFonts w:ascii="Times New Roman" w:hAnsi="Times New Roman" w:cs="Times New Roman"/>
          <w:sz w:val="24"/>
          <w:szCs w:val="24"/>
        </w:rPr>
      </w:pPr>
      <w:r w:rsidRPr="00290C7C">
        <w:rPr>
          <w:rFonts w:ascii="Times New Roman" w:eastAsia="Times New Roman" w:hAnsi="Times New Roman" w:cs="Times New Roman"/>
          <w:sz w:val="24"/>
          <w:szCs w:val="24"/>
        </w:rPr>
        <w:lastRenderedPageBreak/>
        <w:t xml:space="preserve">In a housing information management structure client needs to manage / evolve data over time so that they can make use for future refurbishments. (Volk et al 2014)) refers to BIM functionalities as services or capabilities that are provided that depend on project requirements or stakeholder .e.g. in this case housing fabric, the  U value/ lambda value , orientation,  building fabric .external fabric, boiler rating, loft insulation etc.). There is possibility data might change but geometry may not. A good example of this can be future weather patterns might affect choice of technology, taking a holistic 50 years scenario for housing stock the level of insulation needed in the future might be affected by increased global temperature as a result of climate change. </w:t>
      </w:r>
      <w:r w:rsidR="00720603" w:rsidRPr="00290C7C">
        <w:rPr>
          <w:rFonts w:ascii="Times New Roman" w:eastAsia="Times New Roman" w:hAnsi="Times New Roman" w:cs="Times New Roman"/>
          <w:sz w:val="24"/>
          <w:szCs w:val="24"/>
        </w:rPr>
        <w:t xml:space="preserve">  Therefore </w:t>
      </w:r>
      <w:r w:rsidR="00720603" w:rsidRPr="00290C7C">
        <w:rPr>
          <w:rFonts w:ascii="Times New Roman" w:hAnsi="Times New Roman" w:cs="Times New Roman"/>
          <w:sz w:val="24"/>
          <w:szCs w:val="24"/>
        </w:rPr>
        <w:t xml:space="preserve">It is important at this stage to highlight what aspects of M&amp;R needs to be assessed and measured before a graduation to a BIM advanced </w:t>
      </w:r>
      <w:proofErr w:type="gramStart"/>
      <w:r w:rsidR="00720603" w:rsidRPr="00290C7C">
        <w:rPr>
          <w:rFonts w:ascii="Times New Roman" w:hAnsi="Times New Roman" w:cs="Times New Roman"/>
          <w:sz w:val="24"/>
          <w:szCs w:val="24"/>
        </w:rPr>
        <w:t>level  .</w:t>
      </w:r>
      <w:proofErr w:type="gramEnd"/>
      <w:r w:rsidR="00720603" w:rsidRPr="00290C7C">
        <w:rPr>
          <w:rFonts w:ascii="Times New Roman" w:hAnsi="Times New Roman" w:cs="Times New Roman"/>
          <w:sz w:val="24"/>
          <w:szCs w:val="24"/>
        </w:rPr>
        <w:t xml:space="preserve"> </w:t>
      </w:r>
      <w:proofErr w:type="gramStart"/>
      <w:r w:rsidR="00720603" w:rsidRPr="00290C7C">
        <w:rPr>
          <w:rFonts w:ascii="Times New Roman" w:hAnsi="Times New Roman" w:cs="Times New Roman"/>
          <w:sz w:val="24"/>
          <w:szCs w:val="24"/>
        </w:rPr>
        <w:t>this</w:t>
      </w:r>
      <w:proofErr w:type="gramEnd"/>
      <w:r w:rsidR="00720603" w:rsidRPr="00290C7C">
        <w:rPr>
          <w:rFonts w:ascii="Times New Roman" w:hAnsi="Times New Roman" w:cs="Times New Roman"/>
          <w:sz w:val="24"/>
          <w:szCs w:val="24"/>
        </w:rPr>
        <w:t xml:space="preserve"> can include </w:t>
      </w:r>
      <w:r w:rsidR="0034602F" w:rsidRPr="00290C7C">
        <w:rPr>
          <w:rFonts w:ascii="Times New Roman" w:hAnsi="Times New Roman" w:cs="Times New Roman"/>
          <w:sz w:val="24"/>
          <w:szCs w:val="24"/>
        </w:rPr>
        <w:t xml:space="preserve">actual, assessment of software types and technology used to capture data, physical surveys of </w:t>
      </w:r>
      <w:r w:rsidR="00720603" w:rsidRPr="00290C7C">
        <w:rPr>
          <w:rFonts w:ascii="Times New Roman" w:hAnsi="Times New Roman" w:cs="Times New Roman"/>
          <w:sz w:val="24"/>
          <w:szCs w:val="24"/>
        </w:rPr>
        <w:t>asset needs</w:t>
      </w:r>
      <w:r w:rsidR="0034602F" w:rsidRPr="00290C7C">
        <w:rPr>
          <w:rFonts w:ascii="Times New Roman" w:hAnsi="Times New Roman" w:cs="Times New Roman"/>
          <w:sz w:val="24"/>
          <w:szCs w:val="24"/>
        </w:rPr>
        <w:t>,</w:t>
      </w:r>
      <w:r w:rsidR="00720603" w:rsidRPr="00290C7C">
        <w:rPr>
          <w:rFonts w:ascii="Times New Roman" w:hAnsi="Times New Roman" w:cs="Times New Roman"/>
          <w:sz w:val="24"/>
          <w:szCs w:val="24"/>
        </w:rPr>
        <w:t xml:space="preserve"> type of residents ,</w:t>
      </w:r>
      <w:r w:rsidR="0034602F" w:rsidRPr="00290C7C">
        <w:rPr>
          <w:rFonts w:ascii="Times New Roman" w:hAnsi="Times New Roman" w:cs="Times New Roman"/>
          <w:sz w:val="24"/>
          <w:szCs w:val="24"/>
        </w:rPr>
        <w:t xml:space="preserve"> age groups </w:t>
      </w:r>
      <w:r w:rsidR="00720603" w:rsidRPr="00290C7C">
        <w:rPr>
          <w:rFonts w:ascii="Times New Roman" w:hAnsi="Times New Roman" w:cs="Times New Roman"/>
          <w:sz w:val="24"/>
          <w:szCs w:val="24"/>
        </w:rPr>
        <w:t xml:space="preserve"> and </w:t>
      </w:r>
    </w:p>
    <w:p w:rsidR="00BE2DD7" w:rsidRPr="00E71B4C" w:rsidRDefault="002651EC" w:rsidP="00BE2DD7">
      <w:pPr>
        <w:pStyle w:val="Heading2"/>
        <w:jc w:val="both"/>
      </w:pPr>
      <w:proofErr w:type="gramStart"/>
      <w:r>
        <w:t xml:space="preserve">6.0  </w:t>
      </w:r>
      <w:r w:rsidR="00BE2DD7" w:rsidRPr="00E71B4C">
        <w:t>A</w:t>
      </w:r>
      <w:proofErr w:type="gramEnd"/>
      <w:r w:rsidR="00BE2DD7" w:rsidRPr="00E71B4C">
        <w:t xml:space="preserve"> possible BIM framework for the case study (practical</w:t>
      </w:r>
      <w:r w:rsidR="00BE2DD7">
        <w:t xml:space="preserve">) structure </w:t>
      </w:r>
      <w:r w:rsidR="00BE2DD7" w:rsidRPr="00E71B4C">
        <w:t xml:space="preserve"> </w:t>
      </w:r>
    </w:p>
    <w:p w:rsidR="00BE2DD7" w:rsidRPr="003F5129" w:rsidRDefault="00BE2DD7" w:rsidP="00BE2DD7">
      <w:pPr>
        <w:spacing w:after="0" w:line="360" w:lineRule="auto"/>
        <w:jc w:val="both"/>
        <w:rPr>
          <w:rFonts w:ascii="Times New Roman" w:eastAsia="Times New Roman" w:hAnsi="Times New Roman" w:cs="Times New Roman"/>
          <w:sz w:val="24"/>
          <w:szCs w:val="24"/>
        </w:rPr>
      </w:pPr>
      <w:r w:rsidRPr="003F5129">
        <w:rPr>
          <w:rFonts w:ascii="Times New Roman" w:eastAsia="Times New Roman" w:hAnsi="Times New Roman" w:cs="Times New Roman"/>
          <w:sz w:val="24"/>
          <w:szCs w:val="24"/>
        </w:rPr>
        <w:t xml:space="preserve"> </w:t>
      </w:r>
    </w:p>
    <w:p w:rsidR="0034602F" w:rsidRDefault="00B77EDB" w:rsidP="00767B1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BE2DD7" w:rsidRPr="00131684">
        <w:rPr>
          <w:rFonts w:ascii="Times New Roman" w:eastAsia="Times New Roman" w:hAnsi="Times New Roman" w:cs="Times New Roman"/>
          <w:sz w:val="24"/>
          <w:szCs w:val="24"/>
        </w:rPr>
        <w:t>ne of the strongest arguments for the use of BIM is that data produced by the initial designers can be further reused downstream by a range of persons including engineers, quantity surveyors, contractors and finally as the basis for a</w:t>
      </w:r>
      <w:r w:rsidR="0034602F">
        <w:rPr>
          <w:rFonts w:ascii="Times New Roman" w:eastAsia="Times New Roman" w:hAnsi="Times New Roman" w:cs="Times New Roman"/>
          <w:sz w:val="24"/>
          <w:szCs w:val="24"/>
        </w:rPr>
        <w:t xml:space="preserve"> facilities management handover. In this section we will highlight</w:t>
      </w:r>
      <w:r w:rsidR="00767B10">
        <w:rPr>
          <w:rFonts w:ascii="Times New Roman" w:eastAsia="Times New Roman" w:hAnsi="Times New Roman" w:cs="Times New Roman"/>
          <w:sz w:val="24"/>
          <w:szCs w:val="24"/>
        </w:rPr>
        <w:t xml:space="preserve"> how practical BIM enabled framework</w:t>
      </w:r>
      <w:r w:rsidR="0034602F">
        <w:rPr>
          <w:rFonts w:ascii="Times New Roman" w:eastAsia="Times New Roman" w:hAnsi="Times New Roman" w:cs="Times New Roman"/>
          <w:sz w:val="24"/>
          <w:szCs w:val="24"/>
        </w:rPr>
        <w:t xml:space="preserve"> can be used for M&amp;R for advanced BIM </w:t>
      </w:r>
      <w:proofErr w:type="gramStart"/>
      <w:r w:rsidR="0034602F">
        <w:rPr>
          <w:rFonts w:ascii="Times New Roman" w:eastAsia="Times New Roman" w:hAnsi="Times New Roman" w:cs="Times New Roman"/>
          <w:sz w:val="24"/>
          <w:szCs w:val="24"/>
        </w:rPr>
        <w:t>capabilities  to</w:t>
      </w:r>
      <w:proofErr w:type="gramEnd"/>
      <w:r w:rsidR="0034602F">
        <w:rPr>
          <w:rFonts w:ascii="Times New Roman" w:eastAsia="Times New Roman" w:hAnsi="Times New Roman" w:cs="Times New Roman"/>
          <w:sz w:val="24"/>
          <w:szCs w:val="24"/>
        </w:rPr>
        <w:t xml:space="preserve"> address issues such as areas of poor performa</w:t>
      </w:r>
      <w:r w:rsidR="00594407" w:rsidRPr="00594407">
        <w:rPr>
          <w:rFonts w:ascii="Times New Roman" w:eastAsia="Times New Roman" w:hAnsi="Times New Roman" w:cs="Times New Roman"/>
          <w:sz w:val="24"/>
          <w:szCs w:val="24"/>
        </w:rPr>
        <w:t>nce of housing fabric and hea</w:t>
      </w:r>
      <w:r w:rsidR="0034602F">
        <w:rPr>
          <w:rFonts w:ascii="Times New Roman" w:eastAsia="Times New Roman" w:hAnsi="Times New Roman" w:cs="Times New Roman"/>
          <w:sz w:val="24"/>
          <w:szCs w:val="24"/>
        </w:rPr>
        <w:t xml:space="preserve">t loss.  Issues to do with software </w:t>
      </w:r>
      <w:r w:rsidR="00767B10">
        <w:rPr>
          <w:rFonts w:ascii="Times New Roman" w:eastAsia="Times New Roman" w:hAnsi="Times New Roman" w:cs="Times New Roman"/>
          <w:sz w:val="24"/>
          <w:szCs w:val="24"/>
        </w:rPr>
        <w:t>compatibility</w:t>
      </w:r>
      <w:r w:rsidR="0034602F">
        <w:rPr>
          <w:rFonts w:ascii="Times New Roman" w:eastAsia="Times New Roman" w:hAnsi="Times New Roman" w:cs="Times New Roman"/>
          <w:sz w:val="24"/>
          <w:szCs w:val="24"/>
        </w:rPr>
        <w:t xml:space="preserve"> and BIM </w:t>
      </w:r>
      <w:r w:rsidR="00767B10">
        <w:rPr>
          <w:rFonts w:ascii="Times New Roman" w:eastAsia="Times New Roman" w:hAnsi="Times New Roman" w:cs="Times New Roman"/>
          <w:sz w:val="24"/>
          <w:szCs w:val="24"/>
        </w:rPr>
        <w:t xml:space="preserve">protocols and responsibilities need to be addressed at this stage. </w:t>
      </w:r>
    </w:p>
    <w:p w:rsidR="0034602F" w:rsidRDefault="0034602F" w:rsidP="00594407">
      <w:pPr>
        <w:spacing w:after="0" w:line="360" w:lineRule="auto"/>
        <w:jc w:val="both"/>
        <w:rPr>
          <w:rFonts w:ascii="Times New Roman" w:eastAsia="Times New Roman" w:hAnsi="Times New Roman" w:cs="Times New Roman"/>
          <w:sz w:val="24"/>
          <w:szCs w:val="24"/>
        </w:rPr>
      </w:pPr>
    </w:p>
    <w:p w:rsidR="00594407" w:rsidRPr="00594407" w:rsidRDefault="002F34EE" w:rsidP="002F34EE">
      <w:pPr>
        <w:spacing w:after="0" w:line="360" w:lineRule="auto"/>
        <w:jc w:val="both"/>
        <w:rPr>
          <w:rFonts w:ascii="Times New Roman" w:eastAsia="Times New Roman" w:hAnsi="Times New Roman" w:cs="Times New Roman"/>
          <w:sz w:val="24"/>
          <w:szCs w:val="24"/>
        </w:rPr>
      </w:pPr>
      <w:r w:rsidRPr="002F34EE">
        <w:rPr>
          <w:rFonts w:ascii="Times New Roman" w:eastAsia="Times New Roman" w:hAnsi="Times New Roman" w:cs="Times New Roman"/>
          <w:sz w:val="24"/>
          <w:szCs w:val="24"/>
        </w:rPr>
        <w:t xml:space="preserve">For domestic housing stock there needs to be a method for collecting appropriate data </w:t>
      </w:r>
      <w:r w:rsidR="00B77EDB">
        <w:rPr>
          <w:rFonts w:ascii="Times New Roman" w:eastAsia="Times New Roman" w:hAnsi="Times New Roman" w:cs="Times New Roman"/>
          <w:sz w:val="24"/>
          <w:szCs w:val="24"/>
        </w:rPr>
        <w:t>for up</w:t>
      </w:r>
      <w:r w:rsidRPr="002F34EE">
        <w:rPr>
          <w:rFonts w:ascii="Times New Roman" w:eastAsia="Times New Roman" w:hAnsi="Times New Roman" w:cs="Times New Roman"/>
          <w:sz w:val="24"/>
          <w:szCs w:val="24"/>
        </w:rPr>
        <w:t xml:space="preserve"> housing in terms of energy efficiency intervention and M &amp; R in general. This needs to be above the current limited “drive by surveys”, and serious questions need to be asked about what are the methods for data collection i</w:t>
      </w:r>
      <w:r w:rsidR="00B77EDB">
        <w:rPr>
          <w:rFonts w:ascii="Times New Roman" w:eastAsia="Times New Roman" w:hAnsi="Times New Roman" w:cs="Times New Roman"/>
          <w:sz w:val="24"/>
          <w:szCs w:val="24"/>
        </w:rPr>
        <w:t>nterpretation and aggregation.</w:t>
      </w:r>
    </w:p>
    <w:p w:rsidR="00BE2DD7" w:rsidRDefault="00BE2DD7" w:rsidP="00BE2DD7">
      <w:pPr>
        <w:spacing w:after="0" w:line="360" w:lineRule="auto"/>
        <w:jc w:val="both"/>
        <w:rPr>
          <w:rFonts w:ascii="Times New Roman" w:eastAsia="Times New Roman" w:hAnsi="Times New Roman" w:cs="Times New Roman"/>
          <w:sz w:val="24"/>
          <w:szCs w:val="24"/>
        </w:rPr>
      </w:pPr>
    </w:p>
    <w:p w:rsidR="002B05B1" w:rsidRDefault="002B05B1" w:rsidP="00BE2DD7">
      <w:pPr>
        <w:spacing w:after="0" w:line="360" w:lineRule="auto"/>
        <w:jc w:val="both"/>
        <w:rPr>
          <w:rFonts w:ascii="Times New Roman" w:eastAsia="Times New Roman" w:hAnsi="Times New Roman" w:cs="Times New Roman"/>
          <w:sz w:val="24"/>
          <w:szCs w:val="24"/>
        </w:rPr>
      </w:pPr>
      <w:r w:rsidRPr="00EA72AD">
        <w:rPr>
          <w:rFonts w:ascii="Times New Roman" w:eastAsia="Times New Roman" w:hAnsi="Times New Roman" w:cs="Times New Roman"/>
          <w:sz w:val="24"/>
          <w:szCs w:val="24"/>
        </w:rPr>
        <w:t xml:space="preserve">Capture of asset information requirement is somewhat rare with the main focus on new built  developments as highlighted by  </w:t>
      </w:r>
      <w:r w:rsidRPr="00EA72AD">
        <w:rPr>
          <w:rFonts w:ascii="Times New Roman" w:eastAsia="Times New Roman" w:hAnsi="Times New Roman" w:cs="Times New Roman"/>
          <w:sz w:val="24"/>
          <w:szCs w:val="24"/>
        </w:rPr>
        <w:fldChar w:fldCharType="begin" w:fldLock="1"/>
      </w:r>
      <w:r w:rsidRPr="00EA72AD">
        <w:rPr>
          <w:rFonts w:ascii="Times New Roman" w:eastAsia="Times New Roman" w:hAnsi="Times New Roman" w:cs="Times New Roman"/>
          <w:sz w:val="24"/>
          <w:szCs w:val="24"/>
        </w:rPr>
        <w:instrText>ADDIN CSL_CITATION { "citationItems" : [ { "id" : "ITEM-1", "itemData" : { "DOI" : "10.1016/j.autcon.2013.09.007", "ISSN" : "09265805", "abstract" : "An asset owner's decision to implement Building Information Modeling (BIM) can enable strategic business outcomes. For an asset owner the implementation of BIM should not be seen as a discrete information technology project, but a business change program that can potentially impact their \u2018value proposition\u2019. Benefits realization recognizes that technology alone cannot deliver business outcomes and that the process of its implementation is proactively managed to ensure that the organization obtains the results it expects. This paper presents a novel framework that asset owners can use to ensure that they can obtain \u2018value\u2019 from investing in BIM. It is proffered that the benefits realization process should be viewed as a learning process that enables the asset owner to constantly question and measure the benefits of BIM.", "author" : [ { "dropping-particle" : "", "family" : "Love", "given" : "Peter E.D.", "non-dropping-particle" : "", "parse-names" : false, "suffix" : "" }, { "dropping-particle" : "", "family" : "Matthews", "given" : "Jane", "non-dropping-particle" : "", "parse-names" : false, "suffix" : "" }, { "dropping-particle" : "", "family" : "Simpson", "given" : "Ian", "non-dropping-particle" : "", "parse-names" : false, "suffix" : "" }, { "dropping-particle" : "", "family" : "Hill", "given" : "Andrew", "non-dropping-particle" : "", "parse-names" : false, "suffix" : "" }, { "dropping-particle" : "", "family" : "Olatunji", "given" : "Oluwole A.", "non-dropping-particle" : "", "parse-names" : false, "suffix" : "" } ], "container-title" : "Automation in Construction", "id" : "ITEM-1", "issued" : { "date-parts" : [ [ "2014", "1" ] ] }, "note" : "great paper", "page" : "1-10", "title" : "A benefits realization management building information modeling framework for asset owners", "type" : "article-journal", "volume" : "37" }, "uris" : [ "http://www.mendeley.com/documents/?uuid=95f48bd4-b8e2-4d21-99a3-86e251a9df0a" ] } ], "mendeley" : { "formattedCitation" : "(Love et al. 2014)", "plainTextFormattedCitation" : "(Love et al. 2014)", "previouslyFormattedCitation" : "(Love et al. 2014)" }, "properties" : { "noteIndex" : 0 }, "schema" : "https://github.com/citation-style-language/schema/raw/master/csl-citation.json" }</w:instrText>
      </w:r>
      <w:r w:rsidRPr="00EA72AD">
        <w:rPr>
          <w:rFonts w:ascii="Times New Roman" w:eastAsia="Times New Roman" w:hAnsi="Times New Roman" w:cs="Times New Roman"/>
          <w:sz w:val="24"/>
          <w:szCs w:val="24"/>
        </w:rPr>
        <w:fldChar w:fldCharType="separate"/>
      </w:r>
      <w:r w:rsidRPr="00EA72AD">
        <w:rPr>
          <w:rFonts w:ascii="Times New Roman" w:eastAsia="Times New Roman" w:hAnsi="Times New Roman" w:cs="Times New Roman"/>
          <w:sz w:val="24"/>
          <w:szCs w:val="24"/>
        </w:rPr>
        <w:t>(Love et al. 2014)</w:t>
      </w:r>
      <w:r w:rsidRPr="00EA72AD">
        <w:rPr>
          <w:rFonts w:ascii="Times New Roman" w:eastAsia="Times New Roman" w:hAnsi="Times New Roman" w:cs="Times New Roman"/>
          <w:sz w:val="24"/>
          <w:szCs w:val="24"/>
        </w:rPr>
        <w:fldChar w:fldCharType="end"/>
      </w:r>
      <w:r w:rsidRPr="00EA72AD">
        <w:rPr>
          <w:rFonts w:ascii="Times New Roman" w:eastAsia="Times New Roman" w:hAnsi="Times New Roman" w:cs="Times New Roman"/>
          <w:sz w:val="24"/>
          <w:szCs w:val="24"/>
        </w:rPr>
        <w:t xml:space="preserve">.  Scenarios for asset management in relation to building performance from carbon savings have been addressed in a limited way.  Recently (Gledson &amp; Alwan 2015) found that specific Building Performance Attribute Data could be aggregated within a BIM model that could be used to greatly influence the delivery </w:t>
      </w:r>
      <w:r w:rsidRPr="00EA72AD">
        <w:rPr>
          <w:rFonts w:ascii="Times New Roman" w:eastAsia="Times New Roman" w:hAnsi="Times New Roman" w:cs="Times New Roman"/>
          <w:sz w:val="24"/>
          <w:szCs w:val="24"/>
        </w:rPr>
        <w:lastRenderedPageBreak/>
        <w:t>of effective facilities and asset management</w:t>
      </w:r>
      <w:r>
        <w:rPr>
          <w:rFonts w:ascii="Times New Roman" w:eastAsia="Times New Roman" w:hAnsi="Times New Roman" w:cs="Times New Roman"/>
          <w:sz w:val="24"/>
          <w:szCs w:val="24"/>
        </w:rPr>
        <w:t xml:space="preserve">. In order to address these </w:t>
      </w:r>
      <w:proofErr w:type="gramStart"/>
      <w:r>
        <w:rPr>
          <w:rFonts w:ascii="Times New Roman" w:eastAsia="Times New Roman" w:hAnsi="Times New Roman" w:cs="Times New Roman"/>
          <w:sz w:val="24"/>
          <w:szCs w:val="24"/>
        </w:rPr>
        <w:t>challenges  a</w:t>
      </w:r>
      <w:proofErr w:type="gramEnd"/>
      <w:r>
        <w:rPr>
          <w:rFonts w:ascii="Times New Roman" w:eastAsia="Times New Roman" w:hAnsi="Times New Roman" w:cs="Times New Roman"/>
          <w:sz w:val="24"/>
          <w:szCs w:val="24"/>
        </w:rPr>
        <w:t xml:space="preserve"> simple starting simplest point could</w:t>
      </w:r>
      <w:r w:rsidRPr="002B05B1">
        <w:rPr>
          <w:rFonts w:ascii="Times New Roman" w:eastAsia="Times New Roman" w:hAnsi="Times New Roman" w:cs="Times New Roman"/>
          <w:sz w:val="24"/>
          <w:szCs w:val="24"/>
        </w:rPr>
        <w:t xml:space="preserve"> be creating 3D geometry of basic “as build” housing types</w:t>
      </w:r>
    </w:p>
    <w:p w:rsidR="002B05B1" w:rsidRDefault="002B05B1" w:rsidP="00BE2DD7">
      <w:pPr>
        <w:spacing w:after="0" w:line="360" w:lineRule="auto"/>
        <w:jc w:val="both"/>
        <w:rPr>
          <w:rFonts w:ascii="Times New Roman" w:eastAsia="Times New Roman" w:hAnsi="Times New Roman" w:cs="Times New Roman"/>
          <w:sz w:val="24"/>
          <w:szCs w:val="24"/>
        </w:rPr>
      </w:pPr>
    </w:p>
    <w:p w:rsidR="00BE2DD7" w:rsidRDefault="00BE2DD7" w:rsidP="00BE2DD7">
      <w:pPr>
        <w:spacing w:after="0" w:line="360" w:lineRule="auto"/>
        <w:jc w:val="both"/>
        <w:rPr>
          <w:rFonts w:ascii="Times New Roman" w:eastAsia="Times New Roman" w:hAnsi="Times New Roman" w:cs="Times New Roman"/>
          <w:sz w:val="24"/>
          <w:szCs w:val="24"/>
        </w:rPr>
      </w:pPr>
      <w:r w:rsidRPr="00131684">
        <w:rPr>
          <w:rFonts w:ascii="Times New Roman" w:eastAsia="Times New Roman" w:hAnsi="Times New Roman" w:cs="Times New Roman"/>
          <w:sz w:val="24"/>
          <w:szCs w:val="24"/>
        </w:rPr>
        <w:t xml:space="preserve">Then one solution would </w:t>
      </w:r>
      <w:r w:rsidR="002B05B1">
        <w:rPr>
          <w:rFonts w:ascii="Times New Roman" w:eastAsia="Times New Roman" w:hAnsi="Times New Roman" w:cs="Times New Roman"/>
          <w:sz w:val="24"/>
          <w:szCs w:val="24"/>
        </w:rPr>
        <w:t xml:space="preserve">be the making use of the as-built BIM model developed before and throughout the M&amp;R process and updating with suitable </w:t>
      </w:r>
      <w:proofErr w:type="gramStart"/>
      <w:r w:rsidR="002B05B1">
        <w:rPr>
          <w:rFonts w:ascii="Times New Roman" w:eastAsia="Times New Roman" w:hAnsi="Times New Roman" w:cs="Times New Roman"/>
          <w:sz w:val="24"/>
          <w:szCs w:val="24"/>
        </w:rPr>
        <w:t xml:space="preserve">data </w:t>
      </w:r>
      <w:r w:rsidRPr="00131684">
        <w:rPr>
          <w:rFonts w:ascii="Times New Roman" w:eastAsia="Times New Roman" w:hAnsi="Times New Roman" w:cs="Times New Roman"/>
          <w:sz w:val="24"/>
          <w:szCs w:val="24"/>
        </w:rPr>
        <w:t xml:space="preserve"> that</w:t>
      </w:r>
      <w:proofErr w:type="gramEnd"/>
      <w:r w:rsidRPr="00131684">
        <w:rPr>
          <w:rFonts w:ascii="Times New Roman" w:eastAsia="Times New Roman" w:hAnsi="Times New Roman" w:cs="Times New Roman"/>
          <w:sz w:val="24"/>
          <w:szCs w:val="24"/>
        </w:rPr>
        <w:t xml:space="preserve"> could be ultimately transfo</w:t>
      </w:r>
      <w:r w:rsidR="00B77EDB">
        <w:rPr>
          <w:rFonts w:ascii="Times New Roman" w:eastAsia="Times New Roman" w:hAnsi="Times New Roman" w:cs="Times New Roman"/>
          <w:sz w:val="24"/>
          <w:szCs w:val="24"/>
        </w:rPr>
        <w:t>rmed into working</w:t>
      </w:r>
      <w:r>
        <w:rPr>
          <w:rFonts w:ascii="Times New Roman" w:eastAsia="Times New Roman" w:hAnsi="Times New Roman" w:cs="Times New Roman"/>
          <w:sz w:val="24"/>
          <w:szCs w:val="24"/>
        </w:rPr>
        <w:t xml:space="preserve"> m</w:t>
      </w:r>
      <w:r w:rsidRPr="00131684">
        <w:rPr>
          <w:rFonts w:ascii="Times New Roman" w:eastAsia="Times New Roman" w:hAnsi="Times New Roman" w:cs="Times New Roman"/>
          <w:sz w:val="24"/>
          <w:szCs w:val="24"/>
        </w:rPr>
        <w:t xml:space="preserve">odel. </w:t>
      </w:r>
    </w:p>
    <w:p w:rsidR="00BE2DD7" w:rsidRDefault="00BE2DD7" w:rsidP="00BE2DD7">
      <w:pPr>
        <w:spacing w:after="0" w:line="360" w:lineRule="auto"/>
        <w:jc w:val="both"/>
        <w:rPr>
          <w:rFonts w:ascii="Times New Roman" w:eastAsia="Times New Roman" w:hAnsi="Times New Roman" w:cs="Times New Roman"/>
          <w:sz w:val="24"/>
          <w:szCs w:val="24"/>
        </w:rPr>
      </w:pPr>
    </w:p>
    <w:p w:rsidR="00BE2DD7" w:rsidRPr="00131684" w:rsidRDefault="00BE2DD7" w:rsidP="00BE2DD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w:t>
      </w:r>
      <w:r w:rsidR="002B05B1">
        <w:rPr>
          <w:rFonts w:ascii="Times New Roman" w:eastAsia="Times New Roman" w:hAnsi="Times New Roman" w:cs="Times New Roman"/>
          <w:sz w:val="24"/>
          <w:szCs w:val="24"/>
        </w:rPr>
        <w:t>ses of this research</w:t>
      </w:r>
      <w:r w:rsidR="009326D4">
        <w:rPr>
          <w:rFonts w:ascii="Times New Roman" w:eastAsia="Times New Roman" w:hAnsi="Times New Roman" w:cs="Times New Roman"/>
          <w:sz w:val="24"/>
          <w:szCs w:val="24"/>
        </w:rPr>
        <w:t>,</w:t>
      </w:r>
      <w:r w:rsidR="002B05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BIM </w:t>
      </w:r>
      <w:proofErr w:type="gramStart"/>
      <w:r>
        <w:rPr>
          <w:rFonts w:ascii="Times New Roman" w:eastAsia="Times New Roman" w:hAnsi="Times New Roman" w:cs="Times New Roman"/>
          <w:sz w:val="24"/>
          <w:szCs w:val="24"/>
        </w:rPr>
        <w:t>concepts  were</w:t>
      </w:r>
      <w:proofErr w:type="gramEnd"/>
      <w:r>
        <w:rPr>
          <w:rFonts w:ascii="Times New Roman" w:eastAsia="Times New Roman" w:hAnsi="Times New Roman" w:cs="Times New Roman"/>
          <w:sz w:val="24"/>
          <w:szCs w:val="24"/>
        </w:rPr>
        <w:t xml:space="preserve"> developed and framework was pres</w:t>
      </w:r>
      <w:r w:rsidR="002B05B1">
        <w:rPr>
          <w:rFonts w:ascii="Times New Roman" w:eastAsia="Times New Roman" w:hAnsi="Times New Roman" w:cs="Times New Roman"/>
          <w:sz w:val="24"/>
          <w:szCs w:val="24"/>
        </w:rPr>
        <w:t xml:space="preserve">ented compatible with existing house types </w:t>
      </w:r>
      <w:r>
        <w:rPr>
          <w:rFonts w:ascii="Times New Roman" w:eastAsia="Times New Roman" w:hAnsi="Times New Roman" w:cs="Times New Roman"/>
          <w:sz w:val="24"/>
          <w:szCs w:val="24"/>
        </w:rPr>
        <w:t>, and was given a name HBRP</w:t>
      </w:r>
      <w:r w:rsidR="002B05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Housing</w:t>
      </w:r>
      <w:proofErr w:type="gramEnd"/>
      <w:r>
        <w:rPr>
          <w:rFonts w:ascii="Times New Roman" w:eastAsia="Times New Roman" w:hAnsi="Times New Roman" w:cs="Times New Roman"/>
          <w:sz w:val="24"/>
          <w:szCs w:val="24"/>
        </w:rPr>
        <w:t xml:space="preserve"> Building refurbishment Plan (</w:t>
      </w:r>
      <w:r w:rsidRPr="0095616B">
        <w:rPr>
          <w:rFonts w:ascii="Times New Roman" w:eastAsia="Times New Roman" w:hAnsi="Times New Roman" w:cs="Times New Roman"/>
          <w:sz w:val="24"/>
          <w:szCs w:val="24"/>
        </w:rPr>
        <w:t>HBRP</w:t>
      </w:r>
      <w:r>
        <w:rPr>
          <w:rFonts w:ascii="Times New Roman" w:eastAsia="Times New Roman" w:hAnsi="Times New Roman" w:cs="Times New Roman"/>
          <w:sz w:val="24"/>
          <w:szCs w:val="24"/>
        </w:rPr>
        <w:t xml:space="preserve">) figure </w:t>
      </w:r>
      <w:r w:rsidR="00861842">
        <w:rPr>
          <w:rFonts w:ascii="Times New Roman" w:eastAsia="Times New Roman" w:hAnsi="Times New Roman" w:cs="Times New Roman"/>
          <w:sz w:val="24"/>
          <w:szCs w:val="24"/>
        </w:rPr>
        <w:t>1</w:t>
      </w:r>
      <w:r>
        <w:rPr>
          <w:rFonts w:ascii="Times New Roman" w:eastAsia="Times New Roman" w:hAnsi="Times New Roman" w:cs="Times New Roman"/>
          <w:sz w:val="24"/>
          <w:szCs w:val="24"/>
        </w:rPr>
        <w:t>, which is specific</w:t>
      </w:r>
      <w:r w:rsidR="00CF5FD3">
        <w:rPr>
          <w:rFonts w:ascii="Times New Roman" w:eastAsia="Times New Roman" w:hAnsi="Times New Roman" w:cs="Times New Roman"/>
          <w:sz w:val="24"/>
          <w:szCs w:val="24"/>
        </w:rPr>
        <w:t xml:space="preserve"> to M&amp;R activities and technological inputs and advances in both software and hardware in the AEC field</w:t>
      </w:r>
      <w:r>
        <w:rPr>
          <w:rFonts w:ascii="Times New Roman" w:eastAsia="Times New Roman" w:hAnsi="Times New Roman" w:cs="Times New Roman"/>
          <w:sz w:val="24"/>
          <w:szCs w:val="24"/>
        </w:rPr>
        <w:t xml:space="preserve">. </w:t>
      </w:r>
    </w:p>
    <w:p w:rsidR="00BE2DD7" w:rsidRDefault="00BE2DD7" w:rsidP="00BE2DD7">
      <w:pPr>
        <w:spacing w:after="0" w:line="360" w:lineRule="auto"/>
        <w:jc w:val="both"/>
        <w:rPr>
          <w:rFonts w:ascii="Times New Roman" w:eastAsia="Times New Roman" w:hAnsi="Times New Roman" w:cs="Times New Roman"/>
          <w:sz w:val="24"/>
          <w:szCs w:val="24"/>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1038"/>
        <w:gridCol w:w="569"/>
        <w:gridCol w:w="3003"/>
        <w:gridCol w:w="728"/>
        <w:gridCol w:w="1701"/>
        <w:gridCol w:w="283"/>
      </w:tblGrid>
      <w:tr w:rsidR="00BE2DD7" w:rsidTr="0086091E">
        <w:trPr>
          <w:trHeight w:val="1607"/>
        </w:trPr>
        <w:tc>
          <w:tcPr>
            <w:tcW w:w="2000" w:type="dxa"/>
            <w:tcBorders>
              <w:bottom w:val="single" w:sz="4" w:space="0" w:color="auto"/>
            </w:tcBorders>
          </w:tcPr>
          <w:p w:rsidR="00BE2DD7" w:rsidRPr="00E1304E" w:rsidRDefault="00BE2DD7" w:rsidP="00EC2D97">
            <w:pPr>
              <w:spacing w:line="360" w:lineRule="auto"/>
              <w:jc w:val="both"/>
              <w:rPr>
                <w:rFonts w:ascii="Times New Roman" w:eastAsia="Times New Roman" w:hAnsi="Times New Roman" w:cs="Times New Roman"/>
                <w:sz w:val="18"/>
                <w:szCs w:val="18"/>
              </w:rPr>
            </w:pPr>
          </w:p>
        </w:tc>
        <w:tc>
          <w:tcPr>
            <w:tcW w:w="1038" w:type="dxa"/>
          </w:tcPr>
          <w:p w:rsidR="00BE2DD7" w:rsidRDefault="00BE2DD7" w:rsidP="00EC2D97">
            <w:pPr>
              <w:spacing w:line="360" w:lineRule="auto"/>
              <w:jc w:val="both"/>
              <w:rPr>
                <w:rFonts w:ascii="Times New Roman" w:eastAsia="Times New Roman" w:hAnsi="Times New Roman" w:cs="Times New Roman"/>
                <w:noProof/>
                <w:sz w:val="24"/>
                <w:szCs w:val="24"/>
              </w:rPr>
            </w:pPr>
          </w:p>
        </w:tc>
        <w:tc>
          <w:tcPr>
            <w:tcW w:w="569" w:type="dxa"/>
          </w:tcPr>
          <w:p w:rsidR="00BE2DD7" w:rsidRDefault="00BE2DD7" w:rsidP="00EC2D97">
            <w:pPr>
              <w:spacing w:line="360" w:lineRule="auto"/>
              <w:jc w:val="both"/>
              <w:rPr>
                <w:rFonts w:ascii="Times New Roman" w:eastAsia="Times New Roman" w:hAnsi="Times New Roman" w:cs="Times New Roman"/>
                <w:sz w:val="24"/>
                <w:szCs w:val="24"/>
              </w:rPr>
            </w:pPr>
          </w:p>
        </w:tc>
        <w:tc>
          <w:tcPr>
            <w:tcW w:w="3003" w:type="dxa"/>
          </w:tcPr>
          <w:p w:rsidR="00BE2DD7" w:rsidRDefault="00BE2DD7" w:rsidP="00EC2D97">
            <w:pPr>
              <w:spacing w:line="360" w:lineRule="auto"/>
              <w:jc w:val="both"/>
              <w:rPr>
                <w:rFonts w:ascii="Times New Roman" w:eastAsia="Times New Roman" w:hAnsi="Times New Roman" w:cs="Times New Roman"/>
                <w:sz w:val="24"/>
                <w:szCs w:val="24"/>
              </w:rPr>
            </w:pPr>
          </w:p>
        </w:tc>
        <w:tc>
          <w:tcPr>
            <w:tcW w:w="728" w:type="dxa"/>
            <w:tcBorders>
              <w:right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Visualisation Laser Scanning BIM data input</w:t>
            </w:r>
          </w:p>
          <w:p w:rsidR="0086091E" w:rsidRDefault="0086091E"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 thermography </w:t>
            </w:r>
          </w:p>
        </w:tc>
      </w:tr>
      <w:tr w:rsidR="00BE2DD7" w:rsidTr="00AB0C53">
        <w:trPr>
          <w:gridAfter w:val="1"/>
          <w:wAfter w:w="283" w:type="dxa"/>
          <w:trHeight w:val="4480"/>
        </w:trPr>
        <w:tc>
          <w:tcPr>
            <w:tcW w:w="2000" w:type="dxa"/>
            <w:tcBorders>
              <w:top w:val="single" w:sz="4" w:space="0" w:color="auto"/>
              <w:left w:val="single" w:sz="4" w:space="0" w:color="auto"/>
              <w:bottom w:val="single" w:sz="4" w:space="0" w:color="auto"/>
              <w:right w:val="single" w:sz="4" w:space="0" w:color="auto"/>
            </w:tcBorders>
          </w:tcPr>
          <w:p w:rsidR="00BE2DD7" w:rsidRPr="00E1304E" w:rsidRDefault="00BE2DD7" w:rsidP="00EC2D97">
            <w:pPr>
              <w:spacing w:line="360" w:lineRule="auto"/>
              <w:jc w:val="both"/>
              <w:rPr>
                <w:rFonts w:ascii="Times New Roman" w:eastAsia="Times New Roman" w:hAnsi="Times New Roman" w:cs="Times New Roman"/>
                <w:sz w:val="18"/>
                <w:szCs w:val="18"/>
              </w:rPr>
            </w:pPr>
            <w:r w:rsidRPr="00E1304E">
              <w:rPr>
                <w:rFonts w:ascii="Times New Roman" w:eastAsia="Times New Roman" w:hAnsi="Times New Roman" w:cs="Times New Roman"/>
                <w:sz w:val="18"/>
                <w:szCs w:val="18"/>
              </w:rPr>
              <w:t>Which BIM  1, 2, 3</w:t>
            </w:r>
          </w:p>
          <w:p w:rsidR="00BE2DD7" w:rsidRPr="00E1304E" w:rsidRDefault="00BE2DD7" w:rsidP="00EC2D97">
            <w:pPr>
              <w:spacing w:line="360" w:lineRule="auto"/>
              <w:jc w:val="both"/>
              <w:rPr>
                <w:rFonts w:ascii="Times New Roman" w:eastAsia="Times New Roman" w:hAnsi="Times New Roman" w:cs="Times New Roman"/>
                <w:sz w:val="18"/>
                <w:szCs w:val="18"/>
              </w:rPr>
            </w:pPr>
            <w:r w:rsidRPr="00E1304E">
              <w:rPr>
                <w:rFonts w:ascii="Times New Roman" w:eastAsia="Times New Roman" w:hAnsi="Times New Roman" w:cs="Times New Roman"/>
                <w:sz w:val="18"/>
                <w:szCs w:val="18"/>
              </w:rPr>
              <w:t>Multiple software platform considerations</w:t>
            </w:r>
          </w:p>
          <w:p w:rsidR="00BE2DD7" w:rsidRPr="00E1304E" w:rsidRDefault="00BE2DD7" w:rsidP="00EC2D97">
            <w:pPr>
              <w:spacing w:line="360" w:lineRule="auto"/>
              <w:jc w:val="both"/>
              <w:rPr>
                <w:rFonts w:ascii="Times New Roman" w:eastAsia="Times New Roman" w:hAnsi="Times New Roman" w:cs="Times New Roman"/>
                <w:sz w:val="18"/>
                <w:szCs w:val="18"/>
              </w:rPr>
            </w:pPr>
            <w:r w:rsidRPr="00E1304E">
              <w:rPr>
                <w:rFonts w:ascii="Times New Roman" w:eastAsia="Times New Roman" w:hAnsi="Times New Roman" w:cs="Times New Roman"/>
                <w:sz w:val="18"/>
                <w:szCs w:val="18"/>
              </w:rPr>
              <w:t xml:space="preserve">Agreeing scope of service </w:t>
            </w:r>
          </w:p>
          <w:p w:rsidR="00BE2DD7" w:rsidRPr="00E1304E" w:rsidRDefault="00BE2DD7" w:rsidP="00EC2D97">
            <w:pPr>
              <w:spacing w:line="360" w:lineRule="auto"/>
              <w:jc w:val="both"/>
              <w:rPr>
                <w:rFonts w:ascii="Times New Roman" w:eastAsia="Times New Roman" w:hAnsi="Times New Roman" w:cs="Times New Roman"/>
                <w:sz w:val="18"/>
                <w:szCs w:val="18"/>
              </w:rPr>
            </w:pPr>
            <w:r w:rsidRPr="00E1304E">
              <w:rPr>
                <w:rFonts w:ascii="Times New Roman" w:eastAsia="Times New Roman" w:hAnsi="Times New Roman" w:cs="Times New Roman"/>
                <w:sz w:val="18"/>
                <w:szCs w:val="18"/>
              </w:rPr>
              <w:t>Refurbishment team strategy</w:t>
            </w:r>
          </w:p>
          <w:p w:rsidR="00BE2DD7" w:rsidRPr="00E1304E" w:rsidRDefault="00BE2DD7" w:rsidP="00EC2D97">
            <w:p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684864" behindDoc="0" locked="0" layoutInCell="1" allowOverlap="1" wp14:anchorId="0CA6040F" wp14:editId="57F65FF5">
                      <wp:simplePos x="0" y="0"/>
                      <wp:positionH relativeFrom="column">
                        <wp:posOffset>1231900</wp:posOffset>
                      </wp:positionH>
                      <wp:positionV relativeFrom="paragraph">
                        <wp:posOffset>24765</wp:posOffset>
                      </wp:positionV>
                      <wp:extent cx="1028700" cy="9525"/>
                      <wp:effectExtent l="0" t="114300" r="0" b="123825"/>
                      <wp:wrapNone/>
                      <wp:docPr id="1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95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7pt;margin-top:1.95pt;width:81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" strokecolor="black [3213]" strokeweight="2.25pt">
                      <v:stroke endarrow="open"/>
                      <o:lock v:ext="edit" shapetype="f"/>
                    </v:shape>
                  </w:pict>
                </mc:Fallback>
              </mc:AlternateContent>
            </w:r>
            <w:r w:rsidRPr="00E1304E">
              <w:rPr>
                <w:rFonts w:ascii="Times New Roman" w:eastAsia="Times New Roman" w:hAnsi="Times New Roman" w:cs="Times New Roman"/>
                <w:sz w:val="18"/>
                <w:szCs w:val="18"/>
              </w:rPr>
              <w:t>Communications plan</w:t>
            </w:r>
          </w:p>
          <w:p w:rsidR="00BE2DD7" w:rsidRPr="00E1304E" w:rsidRDefault="00BE2DD7" w:rsidP="00EC2D97">
            <w:pPr>
              <w:spacing w:line="360" w:lineRule="auto"/>
              <w:jc w:val="both"/>
              <w:rPr>
                <w:rFonts w:ascii="Times New Roman" w:eastAsia="Times New Roman" w:hAnsi="Times New Roman" w:cs="Times New Roman"/>
                <w:sz w:val="18"/>
                <w:szCs w:val="18"/>
              </w:rPr>
            </w:pPr>
            <w:r w:rsidRPr="00E1304E">
              <w:rPr>
                <w:rFonts w:ascii="Times New Roman" w:eastAsia="Times New Roman" w:hAnsi="Times New Roman" w:cs="Times New Roman"/>
                <w:sz w:val="18"/>
                <w:szCs w:val="18"/>
              </w:rPr>
              <w:t>Identification of stakeholders</w:t>
            </w:r>
          </w:p>
          <w:p w:rsidR="00BE2DD7" w:rsidRPr="00E1304E" w:rsidRDefault="00BE2DD7" w:rsidP="00EC2D97">
            <w:pPr>
              <w:spacing w:line="360" w:lineRule="auto"/>
              <w:jc w:val="both"/>
              <w:rPr>
                <w:rFonts w:ascii="Times New Roman" w:eastAsia="Times New Roman" w:hAnsi="Times New Roman" w:cs="Times New Roman"/>
                <w:sz w:val="18"/>
                <w:szCs w:val="18"/>
              </w:rPr>
            </w:pPr>
            <w:r w:rsidRPr="00E1304E">
              <w:rPr>
                <w:rFonts w:ascii="Times New Roman" w:eastAsia="Times New Roman" w:hAnsi="Times New Roman" w:cs="Times New Roman"/>
                <w:sz w:val="18"/>
                <w:szCs w:val="18"/>
              </w:rPr>
              <w:t>Communication with stakeholders</w:t>
            </w:r>
          </w:p>
          <w:p w:rsidR="00BE2DD7" w:rsidRPr="00E1304E" w:rsidRDefault="00BE2DD7" w:rsidP="00EC2D97">
            <w:pPr>
              <w:spacing w:line="360" w:lineRule="auto"/>
              <w:jc w:val="both"/>
              <w:rPr>
                <w:rFonts w:ascii="Times New Roman" w:eastAsia="Times New Roman" w:hAnsi="Times New Roman" w:cs="Times New Roman"/>
                <w:sz w:val="18"/>
                <w:szCs w:val="18"/>
              </w:rPr>
            </w:pPr>
            <w:r w:rsidRPr="00E1304E">
              <w:rPr>
                <w:rFonts w:ascii="Times New Roman" w:eastAsia="Times New Roman" w:hAnsi="Times New Roman" w:cs="Times New Roman"/>
                <w:sz w:val="18"/>
                <w:szCs w:val="18"/>
              </w:rPr>
              <w:t>Building in risk factors</w:t>
            </w:r>
          </w:p>
          <w:p w:rsidR="00BE2DD7" w:rsidRDefault="00BE2DD7" w:rsidP="00EC2D97">
            <w:pPr>
              <w:spacing w:line="360" w:lineRule="auto"/>
              <w:jc w:val="both"/>
              <w:rPr>
                <w:rFonts w:ascii="Times New Roman" w:eastAsia="Times New Roman" w:hAnsi="Times New Roman" w:cs="Times New Roman"/>
                <w:sz w:val="24"/>
                <w:szCs w:val="24"/>
              </w:rPr>
            </w:pPr>
            <w:r w:rsidRPr="00E1304E">
              <w:rPr>
                <w:rFonts w:ascii="Times New Roman" w:eastAsia="Times New Roman" w:hAnsi="Times New Roman" w:cs="Times New Roman"/>
                <w:sz w:val="18"/>
                <w:szCs w:val="18"/>
              </w:rPr>
              <w:t>Hardware Interoperability software issues</w:t>
            </w:r>
          </w:p>
        </w:tc>
        <w:tc>
          <w:tcPr>
            <w:tcW w:w="1038" w:type="dxa"/>
            <w:tcBorders>
              <w:left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p>
        </w:tc>
        <w:tc>
          <w:tcPr>
            <w:tcW w:w="569" w:type="dxa"/>
          </w:tcPr>
          <w:p w:rsidR="00BE2DD7" w:rsidRDefault="00BE2DD7" w:rsidP="00EC2D97">
            <w:pPr>
              <w:spacing w:line="360" w:lineRule="auto"/>
              <w:jc w:val="both"/>
              <w:rPr>
                <w:rFonts w:ascii="Times New Roman" w:eastAsia="Times New Roman" w:hAnsi="Times New Roman" w:cs="Times New Roman"/>
                <w:sz w:val="24"/>
                <w:szCs w:val="24"/>
              </w:rPr>
            </w:pPr>
          </w:p>
          <w:p w:rsidR="00BE2DD7" w:rsidRDefault="00BE2DD7" w:rsidP="00EC2D97">
            <w:pPr>
              <w:spacing w:line="360" w:lineRule="auto"/>
              <w:jc w:val="both"/>
              <w:rPr>
                <w:rFonts w:ascii="Times New Roman" w:eastAsia="Times New Roman" w:hAnsi="Times New Roman" w:cs="Times New Roman"/>
                <w:sz w:val="24"/>
                <w:szCs w:val="24"/>
              </w:rPr>
            </w:pPr>
          </w:p>
        </w:tc>
        <w:tc>
          <w:tcPr>
            <w:tcW w:w="3003" w:type="dxa"/>
          </w:tcPr>
          <w:p w:rsidR="00BE2DD7" w:rsidRDefault="00BE2DD7" w:rsidP="00EC2D97">
            <w:pPr>
              <w:spacing w:line="360" w:lineRule="auto"/>
              <w:jc w:val="both"/>
              <w:rPr>
                <w:rFonts w:ascii="Times New Roman" w:eastAsia="Times New Roman" w:hAnsi="Times New Roman" w:cs="Times New Roman"/>
                <w:sz w:val="24"/>
                <w:szCs w:val="24"/>
              </w:rPr>
            </w:pPr>
          </w:p>
          <w:p w:rsidR="00BE2DD7" w:rsidRDefault="00BE2DD7" w:rsidP="00EC2D97">
            <w:pPr>
              <w:spacing w:line="360" w:lineRule="auto"/>
              <w:jc w:val="both"/>
              <w:rPr>
                <w:rFonts w:ascii="Times New Roman" w:eastAsia="Times New Roman" w:hAnsi="Times New Roman" w:cs="Times New Roman"/>
                <w:sz w:val="24"/>
                <w:szCs w:val="24"/>
              </w:rPr>
            </w:pPr>
          </w:p>
          <w:p w:rsidR="00BE2DD7" w:rsidRDefault="00BE2DD7" w:rsidP="00EC2D97">
            <w:pPr>
              <w:spacing w:line="360" w:lineRule="auto"/>
              <w:jc w:val="both"/>
              <w:rPr>
                <w:rFonts w:ascii="Times New Roman" w:eastAsia="Times New Roman" w:hAnsi="Times New Roman" w:cs="Times New Roman"/>
                <w:sz w:val="24"/>
                <w:szCs w:val="24"/>
              </w:rPr>
            </w:pPr>
          </w:p>
          <w:p w:rsidR="00BE2DD7" w:rsidRPr="00E1304E" w:rsidRDefault="00BE2DD7" w:rsidP="00EC2D97">
            <w:pPr>
              <w:spacing w:line="360" w:lineRule="auto"/>
              <w:jc w:val="both"/>
              <w:rPr>
                <w:rFonts w:ascii="Times New Roman" w:eastAsia="Times New Roman" w:hAnsi="Times New Roman" w:cs="Times New Roman"/>
                <w:b/>
                <w:bCs/>
                <w:sz w:val="24"/>
                <w:szCs w:val="24"/>
                <w:bdr w:val="single" w:sz="4" w:space="0" w:color="auto"/>
              </w:rPr>
            </w:pPr>
            <w:r>
              <w:rPr>
                <w:rFonts w:ascii="Times New Roman" w:eastAsia="Times New Roman" w:hAnsi="Times New Roman" w:cs="Times New Roman"/>
                <w:b/>
                <w:bCs/>
                <w:noProof/>
                <w:sz w:val="24"/>
                <w:szCs w:val="24"/>
                <w:lang w:eastAsia="zh-CN"/>
              </w:rPr>
              <mc:AlternateContent>
                <mc:Choice Requires="wps">
                  <w:drawing>
                    <wp:anchor distT="0" distB="0" distL="114300" distR="114300" simplePos="0" relativeHeight="251688960" behindDoc="0" locked="0" layoutInCell="1" allowOverlap="1" wp14:anchorId="21CC0FCD" wp14:editId="2C86DE20">
                      <wp:simplePos x="0" y="0"/>
                      <wp:positionH relativeFrom="column">
                        <wp:posOffset>868680</wp:posOffset>
                      </wp:positionH>
                      <wp:positionV relativeFrom="paragraph">
                        <wp:posOffset>1318260</wp:posOffset>
                      </wp:positionV>
                      <wp:extent cx="11430" cy="925830"/>
                      <wp:effectExtent l="76200" t="38100" r="64770" b="266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 cy="925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68.4pt;margin-top:103.8pt;width:.9pt;height:72.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" strokecolor="#4579b8 [3044]">
                      <v:stroke endarrow="open"/>
                      <o:lock v:ext="edit" shapetype="f"/>
                    </v:shape>
                  </w:pict>
                </mc:Fallback>
              </mc:AlternateContent>
            </w:r>
            <w:r>
              <w:rPr>
                <w:rFonts w:ascii="Times New Roman" w:eastAsia="Times New Roman" w:hAnsi="Times New Roman" w:cs="Times New Roman"/>
                <w:b/>
                <w:bCs/>
                <w:noProof/>
                <w:sz w:val="24"/>
                <w:szCs w:val="24"/>
                <w:bdr w:val="single" w:sz="4" w:space="0" w:color="auto"/>
                <w:lang w:eastAsia="zh-CN"/>
              </w:rPr>
              <w:drawing>
                <wp:inline distT="0" distB="0" distL="0" distR="0" wp14:anchorId="4D04435F" wp14:editId="379973DF">
                  <wp:extent cx="1756461" cy="127321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517" cy="1279780"/>
                          </a:xfrm>
                          <a:prstGeom prst="rect">
                            <a:avLst/>
                          </a:prstGeom>
                          <a:noFill/>
                        </pic:spPr>
                      </pic:pic>
                    </a:graphicData>
                  </a:graphic>
                </wp:inline>
              </w:drawing>
            </w:r>
          </w:p>
        </w:tc>
        <w:tc>
          <w:tcPr>
            <w:tcW w:w="728" w:type="dxa"/>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686912" behindDoc="0" locked="0" layoutInCell="1" allowOverlap="1" wp14:anchorId="14FEFC1E" wp14:editId="151AD707">
                      <wp:simplePos x="0" y="0"/>
                      <wp:positionH relativeFrom="column">
                        <wp:posOffset>-48895</wp:posOffset>
                      </wp:positionH>
                      <wp:positionV relativeFrom="paragraph">
                        <wp:posOffset>2261235</wp:posOffset>
                      </wp:positionV>
                      <wp:extent cx="638175" cy="771525"/>
                      <wp:effectExtent l="38100" t="38100" r="28575" b="28575"/>
                      <wp:wrapNone/>
                      <wp:docPr id="1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8175" cy="771525"/>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3.85pt;margin-top:178.05pt;width:50.25pt;height:60.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" strokecolor="black [3213]" strokeweight="2.25pt">
                      <v:stroke endarrow="open"/>
                      <o:lock v:ext="edit" shapetype="f"/>
                    </v:shape>
                  </w:pict>
                </mc:Fallback>
              </mc:AlternateContent>
            </w:r>
            <w:r>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685888" behindDoc="0" locked="0" layoutInCell="1" allowOverlap="1" wp14:anchorId="41B7F000" wp14:editId="487EFC47">
                      <wp:simplePos x="0" y="0"/>
                      <wp:positionH relativeFrom="column">
                        <wp:posOffset>179705</wp:posOffset>
                      </wp:positionH>
                      <wp:positionV relativeFrom="paragraph">
                        <wp:posOffset>92710</wp:posOffset>
                      </wp:positionV>
                      <wp:extent cx="714375" cy="666750"/>
                      <wp:effectExtent l="38100" t="0" r="28575" b="57150"/>
                      <wp:wrapNone/>
                      <wp:docPr id="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4375" cy="6667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4.15pt;margin-top:7.3pt;width:56.25pt;height: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" strokecolor="black [3213]" strokeweight="1.5pt">
                      <v:stroke endarrow="open"/>
                      <o:lock v:ext="edit" shapetype="f"/>
                    </v:shape>
                  </w:pict>
                </mc:Fallback>
              </mc:AlternateContent>
            </w:r>
          </w:p>
        </w:tc>
        <w:tc>
          <w:tcPr>
            <w:tcW w:w="1701" w:type="dxa"/>
            <w:tcBorders>
              <w:top w:val="single" w:sz="4" w:space="0" w:color="auto"/>
              <w:bottom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p>
        </w:tc>
      </w:tr>
      <w:tr w:rsidR="00BE2DD7" w:rsidTr="00AB0C53">
        <w:trPr>
          <w:gridAfter w:val="1"/>
          <w:wAfter w:w="283" w:type="dxa"/>
        </w:trPr>
        <w:tc>
          <w:tcPr>
            <w:tcW w:w="2000" w:type="dxa"/>
            <w:tcBorders>
              <w:top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p>
        </w:tc>
        <w:tc>
          <w:tcPr>
            <w:tcW w:w="1038" w:type="dxa"/>
          </w:tcPr>
          <w:p w:rsidR="00BE2DD7" w:rsidRDefault="00BE2DD7" w:rsidP="00EC2D97">
            <w:pPr>
              <w:spacing w:line="360" w:lineRule="auto"/>
              <w:jc w:val="both"/>
              <w:rPr>
                <w:rFonts w:ascii="Times New Roman" w:eastAsia="Times New Roman" w:hAnsi="Times New Roman" w:cs="Times New Roman"/>
                <w:sz w:val="24"/>
                <w:szCs w:val="24"/>
              </w:rPr>
            </w:pPr>
          </w:p>
        </w:tc>
        <w:tc>
          <w:tcPr>
            <w:tcW w:w="3572" w:type="dxa"/>
            <w:gridSpan w:val="2"/>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689984" behindDoc="0" locked="0" layoutInCell="1" allowOverlap="1" wp14:anchorId="19AD4300" wp14:editId="26F004EF">
                      <wp:simplePos x="0" y="0"/>
                      <wp:positionH relativeFrom="column">
                        <wp:posOffset>873760</wp:posOffset>
                      </wp:positionH>
                      <wp:positionV relativeFrom="paragraph">
                        <wp:posOffset>714375</wp:posOffset>
                      </wp:positionV>
                      <wp:extent cx="735330" cy="805815"/>
                      <wp:effectExtent l="31115" t="6985" r="24130" b="15875"/>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805815"/>
                              </a:xfrm>
                              <a:prstGeom prst="downArrow">
                                <a:avLst>
                                  <a:gd name="adj1" fmla="val 50000"/>
                                  <a:gd name="adj2" fmla="val 27396"/>
                                </a:avLst>
                              </a:prstGeom>
                              <a:solidFill>
                                <a:srgbClr val="FFFFFF"/>
                              </a:solidFill>
                              <a:ln w="9525">
                                <a:solidFill>
                                  <a:srgbClr val="000000"/>
                                </a:solidFill>
                                <a:miter lim="800000"/>
                                <a:headEnd/>
                                <a:tailEnd/>
                              </a:ln>
                            </wps:spPr>
                            <wps:txbx>
                              <w:txbxContent>
                                <w:p w:rsidR="00BE2DD7" w:rsidRDefault="00BE2DD7" w:rsidP="00BE2DD7">
                                  <w:r>
                                    <w:t>Link to FM</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 o:spid="_x0000_s1026" type="#_x0000_t67" style="position:absolute;left:0;text-align:left;margin-left:68.8pt;margin-top:56.25pt;width:57.9pt;height:6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">
                      <v:textbox style="layout-flow:vertical-ideographic">
                        <w:txbxContent>
                          <w:p w:rsidR="00BE2DD7" w:rsidRDefault="00BE2DD7" w:rsidP="00BE2DD7">
                            <w:r>
                              <w:t>Link to FM</w:t>
                            </w:r>
                          </w:p>
                        </w:txbxContent>
                      </v:textbox>
                    </v:shape>
                  </w:pict>
                </mc:Fallback>
              </mc:AlternateContent>
            </w:r>
            <w:r>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687936" behindDoc="0" locked="0" layoutInCell="1" allowOverlap="1" wp14:anchorId="60FA0590" wp14:editId="72B43CC0">
                      <wp:simplePos x="0" y="0"/>
                      <wp:positionH relativeFrom="column">
                        <wp:posOffset>193675</wp:posOffset>
                      </wp:positionH>
                      <wp:positionV relativeFrom="paragraph">
                        <wp:posOffset>39370</wp:posOffset>
                      </wp:positionV>
                      <wp:extent cx="2025650" cy="624840"/>
                      <wp:effectExtent l="0" t="0" r="12700" b="22860"/>
                      <wp:wrapNone/>
                      <wp:docPr id="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624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2DD7" w:rsidRPr="0035445E" w:rsidRDefault="00BE2DD7" w:rsidP="00BE2DD7">
                                  <w:pPr>
                                    <w:jc w:val="center"/>
                                    <w:rPr>
                                      <w:b/>
                                      <w:bCs/>
                                    </w:rPr>
                                  </w:pPr>
                                  <w:r w:rsidRPr="0035445E">
                                    <w:rPr>
                                      <w:b/>
                                      <w:bCs/>
                                    </w:rPr>
                                    <w:t xml:space="preserve">HBRP BIM Refurbishment protocol </w:t>
                                  </w:r>
                                </w:p>
                                <w:p w:rsidR="00BE2DD7" w:rsidRDefault="00BE2DD7" w:rsidP="00BE2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7" style="position:absolute;left:0;text-align:left;margin-left:15.25pt;margin-top:3.1pt;width:159.5pt;height:4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" fillcolor="#4f81bd [3204]" strokecolor="#243f60 [1604]" strokeweight="2pt">
                      <v:path arrowok="t"/>
                      <v:textbox>
                        <w:txbxContent>
                          <w:p w:rsidR="00BE2DD7" w:rsidRPr="0035445E" w:rsidRDefault="00BE2DD7" w:rsidP="00BE2DD7">
                            <w:pPr>
                              <w:jc w:val="center"/>
                              <w:rPr>
                                <w:b/>
                                <w:bCs/>
                              </w:rPr>
                            </w:pPr>
                            <w:r w:rsidRPr="0035445E">
                              <w:rPr>
                                <w:b/>
                                <w:bCs/>
                              </w:rPr>
                              <w:t xml:space="preserve">HBRP BIM Refurbishment protocol </w:t>
                            </w:r>
                          </w:p>
                          <w:p w:rsidR="00BE2DD7" w:rsidRDefault="00BE2DD7" w:rsidP="00BE2DD7">
                            <w:pPr>
                              <w:jc w:val="center"/>
                            </w:pPr>
                          </w:p>
                        </w:txbxContent>
                      </v:textbox>
                    </v:roundrect>
                  </w:pict>
                </mc:Fallback>
              </mc:AlternateContent>
            </w:r>
          </w:p>
        </w:tc>
        <w:tc>
          <w:tcPr>
            <w:tcW w:w="728" w:type="dxa"/>
            <w:tcBorders>
              <w:right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input 2 D (CAD intelligent) /</w:t>
            </w:r>
          </w:p>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3D Revit Architecture</w:t>
            </w:r>
          </w:p>
          <w:p w:rsidR="00BE2DD7" w:rsidRDefault="00BE2DD7" w:rsidP="00EC2D97">
            <w:pPr>
              <w:spacing w:line="360" w:lineRule="auto"/>
              <w:jc w:val="both"/>
              <w:rPr>
                <w:rFonts w:ascii="Times New Roman" w:eastAsia="Times New Roman" w:hAnsi="Times New Roman" w:cs="Times New Roman"/>
                <w:sz w:val="24"/>
                <w:szCs w:val="24"/>
              </w:rPr>
            </w:pPr>
          </w:p>
        </w:tc>
      </w:tr>
    </w:tbl>
    <w:tbl>
      <w:tblPr>
        <w:tblW w:w="7280" w:type="dxa"/>
        <w:tblInd w:w="883" w:type="dxa"/>
        <w:tblCellMar>
          <w:top w:w="15" w:type="dxa"/>
          <w:left w:w="15" w:type="dxa"/>
          <w:bottom w:w="15" w:type="dxa"/>
          <w:right w:w="15" w:type="dxa"/>
        </w:tblCellMar>
        <w:tblLook w:val="04A0" w:firstRow="1" w:lastRow="0" w:firstColumn="1" w:lastColumn="0" w:noHBand="0" w:noVBand="1"/>
      </w:tblPr>
      <w:tblGrid>
        <w:gridCol w:w="826"/>
        <w:gridCol w:w="813"/>
        <w:gridCol w:w="1463"/>
        <w:gridCol w:w="4178"/>
      </w:tblGrid>
      <w:tr w:rsidR="00BE2DD7" w:rsidRPr="00131684" w:rsidTr="00EC2D97">
        <w:trPr>
          <w:trHeight w:val="644"/>
        </w:trPr>
        <w:tc>
          <w:tcPr>
            <w:tcW w:w="8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lastRenderedPageBreak/>
              <w:t>Grade 4</w:t>
            </w:r>
          </w:p>
        </w:tc>
        <w:tc>
          <w:tcPr>
            <w:tcW w:w="8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t>LOD 400</w:t>
            </w:r>
          </w:p>
        </w:tc>
        <w:tc>
          <w:tcPr>
            <w:tcW w:w="14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t>Fabrication</w:t>
            </w:r>
          </w:p>
        </w:tc>
        <w:tc>
          <w:tcPr>
            <w:tcW w:w="41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t>Fabrication and assemble information incorporated</w:t>
            </w:r>
          </w:p>
          <w:p w:rsidR="00BE2DD7" w:rsidRPr="001B6392" w:rsidRDefault="00BE2DD7" w:rsidP="00EC2D97">
            <w:pPr>
              <w:spacing w:after="0" w:line="360" w:lineRule="auto"/>
              <w:jc w:val="both"/>
              <w:rPr>
                <w:rFonts w:ascii="Times New Roman" w:eastAsia="Times New Roman" w:hAnsi="Times New Roman" w:cs="Times New Roman"/>
                <w:sz w:val="18"/>
                <w:szCs w:val="18"/>
              </w:rPr>
            </w:pPr>
          </w:p>
        </w:tc>
      </w:tr>
      <w:tr w:rsidR="00BE2DD7" w:rsidRPr="00131684" w:rsidTr="00EC2D97">
        <w:trPr>
          <w:trHeight w:val="943"/>
        </w:trPr>
        <w:tc>
          <w:tcPr>
            <w:tcW w:w="8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t>Grade 5</w:t>
            </w:r>
          </w:p>
        </w:tc>
        <w:tc>
          <w:tcPr>
            <w:tcW w:w="81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t>LOD 500</w:t>
            </w:r>
          </w:p>
        </w:tc>
        <w:tc>
          <w:tcPr>
            <w:tcW w:w="14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t>Facility Management</w:t>
            </w:r>
          </w:p>
        </w:tc>
        <w:tc>
          <w:tcPr>
            <w:tcW w:w="41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BE2DD7" w:rsidRPr="001B6392" w:rsidRDefault="00BE2DD7" w:rsidP="00EC2D97">
            <w:pPr>
              <w:spacing w:after="0" w:line="360" w:lineRule="auto"/>
              <w:jc w:val="both"/>
              <w:rPr>
                <w:rFonts w:ascii="Times New Roman" w:eastAsia="Times New Roman" w:hAnsi="Times New Roman" w:cs="Times New Roman"/>
                <w:sz w:val="18"/>
                <w:szCs w:val="18"/>
              </w:rPr>
            </w:pPr>
            <w:r w:rsidRPr="001B6392">
              <w:rPr>
                <w:rFonts w:ascii="Times New Roman" w:eastAsia="Times New Roman" w:hAnsi="Times New Roman" w:cs="Times New Roman"/>
                <w:sz w:val="18"/>
                <w:szCs w:val="18"/>
              </w:rPr>
              <w:t>As-built digital information suitable for operation and maintenance purposes</w:t>
            </w:r>
          </w:p>
          <w:p w:rsidR="00BE2DD7" w:rsidRPr="001B6392" w:rsidRDefault="00BE2DD7" w:rsidP="00EC2D97">
            <w:pPr>
              <w:spacing w:after="0" w:line="360" w:lineRule="auto"/>
              <w:jc w:val="both"/>
              <w:rPr>
                <w:rFonts w:ascii="Times New Roman" w:eastAsia="Times New Roman" w:hAnsi="Times New Roman" w:cs="Times New Roman"/>
                <w:sz w:val="18"/>
                <w:szCs w:val="18"/>
              </w:rPr>
            </w:pPr>
          </w:p>
        </w:tc>
      </w:tr>
    </w:tbl>
    <w:p w:rsidR="00BE2DD7" w:rsidRDefault="00BE2DD7" w:rsidP="00BE2DD7">
      <w:pPr>
        <w:spacing w:after="0" w:line="360" w:lineRule="auto"/>
        <w:jc w:val="both"/>
        <w:rPr>
          <w:rFonts w:ascii="Times New Roman" w:eastAsia="Times New Roman" w:hAnsi="Times New Roman" w:cs="Times New Roman"/>
          <w:sz w:val="24"/>
          <w:szCs w:val="24"/>
        </w:rPr>
      </w:pPr>
    </w:p>
    <w:p w:rsidR="00BE2DD7" w:rsidRPr="005E189C" w:rsidRDefault="00BE2DD7" w:rsidP="00BE2DD7">
      <w:pPr>
        <w:spacing w:after="0" w:line="360" w:lineRule="auto"/>
        <w:jc w:val="both"/>
        <w:rPr>
          <w:rFonts w:ascii="Times New Roman" w:eastAsia="Times New Roman" w:hAnsi="Times New Roman" w:cs="Times New Roman"/>
          <w:i/>
          <w:sz w:val="24"/>
          <w:szCs w:val="24"/>
        </w:rPr>
      </w:pPr>
      <w:r w:rsidRPr="005E189C">
        <w:rPr>
          <w:rFonts w:ascii="Times New Roman" w:eastAsia="Times New Roman" w:hAnsi="Times New Roman" w:cs="Times New Roman"/>
          <w:i/>
          <w:sz w:val="24"/>
          <w:szCs w:val="24"/>
        </w:rPr>
        <w:t>Figure</w:t>
      </w:r>
      <w:r>
        <w:rPr>
          <w:rFonts w:ascii="Times New Roman" w:eastAsia="Times New Roman" w:hAnsi="Times New Roman" w:cs="Times New Roman"/>
          <w:i/>
          <w:sz w:val="24"/>
          <w:szCs w:val="24"/>
        </w:rPr>
        <w:t xml:space="preserve"> </w:t>
      </w:r>
      <w:proofErr w:type="gramStart"/>
      <w:r w:rsidR="00861842">
        <w:rPr>
          <w:rFonts w:ascii="Times New Roman" w:eastAsia="Times New Roman" w:hAnsi="Times New Roman" w:cs="Times New Roman"/>
          <w:i/>
          <w:sz w:val="24"/>
          <w:szCs w:val="24"/>
        </w:rPr>
        <w:t>1</w:t>
      </w:r>
      <w:r w:rsidRPr="005E189C">
        <w:rPr>
          <w:rFonts w:ascii="Times New Roman" w:eastAsia="Times New Roman" w:hAnsi="Times New Roman" w:cs="Times New Roman"/>
          <w:i/>
          <w:sz w:val="24"/>
          <w:szCs w:val="24"/>
        </w:rPr>
        <w:t xml:space="preserve">  HBRP</w:t>
      </w:r>
      <w:proofErr w:type="gramEnd"/>
      <w:r w:rsidRPr="005E189C">
        <w:rPr>
          <w:rFonts w:ascii="Times New Roman" w:eastAsia="Times New Roman" w:hAnsi="Times New Roman" w:cs="Times New Roman"/>
          <w:i/>
          <w:sz w:val="24"/>
          <w:szCs w:val="24"/>
        </w:rPr>
        <w:t xml:space="preserve"> protocol. BIM route and input schedule for creation of a BIM refurbishment </w:t>
      </w:r>
      <w:proofErr w:type="gramStart"/>
      <w:r w:rsidRPr="005E189C">
        <w:rPr>
          <w:rFonts w:ascii="Times New Roman" w:eastAsia="Times New Roman" w:hAnsi="Times New Roman" w:cs="Times New Roman"/>
          <w:i/>
          <w:sz w:val="24"/>
          <w:szCs w:val="24"/>
        </w:rPr>
        <w:t>protocol ,</w:t>
      </w:r>
      <w:proofErr w:type="gramEnd"/>
      <w:r w:rsidRPr="005E189C">
        <w:rPr>
          <w:rFonts w:ascii="Times New Roman" w:eastAsia="Times New Roman" w:hAnsi="Times New Roman" w:cs="Times New Roman"/>
          <w:i/>
          <w:sz w:val="24"/>
          <w:szCs w:val="24"/>
        </w:rPr>
        <w:t xml:space="preserve"> demonstrating what data input method and initial steps with strong links to COBIE</w:t>
      </w:r>
    </w:p>
    <w:p w:rsidR="00BE2DD7" w:rsidRDefault="00BE2DD7" w:rsidP="00BE2DD7">
      <w:pPr>
        <w:spacing w:after="0" w:line="360" w:lineRule="auto"/>
        <w:jc w:val="both"/>
        <w:rPr>
          <w:rFonts w:ascii="Times New Roman" w:eastAsia="Times New Roman" w:hAnsi="Times New Roman" w:cs="Times New Roman"/>
          <w:sz w:val="24"/>
          <w:szCs w:val="24"/>
        </w:rPr>
      </w:pPr>
    </w:p>
    <w:p w:rsidR="00BE2DD7" w:rsidRDefault="00BE2DD7" w:rsidP="00BE2DD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crucial about the HBRP protocol is that it is adaptable enough to allow flexibility of different requirements by stakeholder and system ontology. For example data can be captured in variety of ways, and released in a BIM compatible fashion as well to manage an asset. </w:t>
      </w:r>
      <w:proofErr w:type="gramStart"/>
      <w:r>
        <w:rPr>
          <w:rFonts w:ascii="Times New Roman" w:eastAsia="Times New Roman" w:hAnsi="Times New Roman" w:cs="Times New Roman"/>
          <w:sz w:val="24"/>
          <w:szCs w:val="24"/>
        </w:rPr>
        <w:t xml:space="preserve">.e.g. </w:t>
      </w:r>
      <w:proofErr w:type="spellStart"/>
      <w:r>
        <w:rPr>
          <w:rFonts w:ascii="Times New Roman" w:eastAsia="Times New Roman" w:hAnsi="Times New Roman" w:cs="Times New Roman"/>
          <w:sz w:val="24"/>
          <w:szCs w:val="24"/>
        </w:rPr>
        <w:t>COBie</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term </w:t>
      </w:r>
      <w:proofErr w:type="spellStart"/>
      <w:r>
        <w:rPr>
          <w:rFonts w:ascii="Times New Roman" w:eastAsia="Times New Roman" w:hAnsi="Times New Roman" w:cs="Times New Roman"/>
          <w:sz w:val="24"/>
          <w:szCs w:val="24"/>
        </w:rPr>
        <w:t>COBie</w:t>
      </w:r>
      <w:proofErr w:type="spellEnd"/>
      <w:r>
        <w:rPr>
          <w:rFonts w:ascii="Times New Roman" w:eastAsia="Times New Roman" w:hAnsi="Times New Roman" w:cs="Times New Roman"/>
          <w:sz w:val="24"/>
          <w:szCs w:val="24"/>
        </w:rPr>
        <w:t xml:space="preserve"> (</w:t>
      </w:r>
      <w:r w:rsidRPr="00EB7850">
        <w:rPr>
          <w:rFonts w:ascii="Times New Roman" w:eastAsia="Times New Roman" w:hAnsi="Times New Roman" w:cs="Times New Roman"/>
          <w:sz w:val="24"/>
          <w:szCs w:val="24"/>
        </w:rPr>
        <w:t>Construction-Operations Building information exchange</w:t>
      </w:r>
      <w:r>
        <w:rPr>
          <w:rFonts w:ascii="Times New Roman" w:eastAsia="Times New Roman" w:hAnsi="Times New Roman" w:cs="Times New Roman"/>
          <w:sz w:val="24"/>
          <w:szCs w:val="24"/>
        </w:rPr>
        <w:t xml:space="preserve">) is widely used data and internationally recognised exchange standard for projects (East 2007). </w:t>
      </w:r>
      <w:proofErr w:type="gramStart"/>
      <w:r w:rsidR="00AB59F2">
        <w:rPr>
          <w:rFonts w:ascii="Times New Roman" w:eastAsia="Times New Roman" w:hAnsi="Times New Roman" w:cs="Times New Roman"/>
          <w:sz w:val="24"/>
          <w:szCs w:val="24"/>
        </w:rPr>
        <w:t>Such a systems</w:t>
      </w:r>
      <w:proofErr w:type="gramEnd"/>
      <w:r w:rsidR="00AB59F2">
        <w:rPr>
          <w:rFonts w:ascii="Times New Roman" w:eastAsia="Times New Roman" w:hAnsi="Times New Roman" w:cs="Times New Roman"/>
          <w:sz w:val="24"/>
          <w:szCs w:val="24"/>
        </w:rPr>
        <w:t xml:space="preserve"> gradually evolves and </w:t>
      </w:r>
      <w:r>
        <w:rPr>
          <w:rFonts w:ascii="Times New Roman" w:eastAsia="Times New Roman" w:hAnsi="Times New Roman" w:cs="Times New Roman"/>
          <w:sz w:val="24"/>
          <w:szCs w:val="24"/>
        </w:rPr>
        <w:t>a</w:t>
      </w:r>
      <w:r w:rsidR="00AB59F2">
        <w:rPr>
          <w:rFonts w:ascii="Times New Roman" w:eastAsia="Times New Roman" w:hAnsi="Times New Roman" w:cs="Times New Roman"/>
          <w:sz w:val="24"/>
          <w:szCs w:val="24"/>
        </w:rPr>
        <w:t>s a</w:t>
      </w:r>
      <w:r>
        <w:rPr>
          <w:rFonts w:ascii="Times New Roman" w:eastAsia="Times New Roman" w:hAnsi="Times New Roman" w:cs="Times New Roman"/>
          <w:sz w:val="24"/>
          <w:szCs w:val="24"/>
        </w:rPr>
        <w:t xml:space="preserve"> precursor to further consideration </w:t>
      </w:r>
      <w:r w:rsidRPr="001F2B45">
        <w:rPr>
          <w:rFonts w:ascii="Times New Roman" w:eastAsia="Times New Roman" w:hAnsi="Times New Roman" w:cs="Times New Roman"/>
          <w:sz w:val="24"/>
          <w:szCs w:val="24"/>
        </w:rPr>
        <w:t>of what elements (both in inputs and outputs) can be utilised for housing asset management and a demonstration that current framework can fit into BIM</w:t>
      </w:r>
      <w:r w:rsidR="00F453D6">
        <w:rPr>
          <w:rFonts w:ascii="Times New Roman" w:eastAsia="Times New Roman" w:hAnsi="Times New Roman" w:cs="Times New Roman"/>
          <w:sz w:val="24"/>
          <w:szCs w:val="24"/>
        </w:rPr>
        <w:t>.</w:t>
      </w:r>
    </w:p>
    <w:p w:rsidR="00F453D6" w:rsidRDefault="00F453D6" w:rsidP="00F453D6">
      <w:pPr>
        <w:spacing w:after="0" w:line="360" w:lineRule="auto"/>
        <w:jc w:val="both"/>
        <w:rPr>
          <w:rFonts w:ascii="Times New Roman" w:eastAsia="Times New Roman" w:hAnsi="Times New Roman" w:cs="Times New Roman"/>
          <w:sz w:val="24"/>
          <w:szCs w:val="24"/>
        </w:rPr>
      </w:pPr>
    </w:p>
    <w:p w:rsidR="00F453D6" w:rsidRDefault="00F453D6" w:rsidP="00F453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d</w:t>
      </w:r>
      <w:r w:rsidRPr="00F90A47">
        <w:rPr>
          <w:rFonts w:ascii="Times New Roman" w:eastAsia="Times New Roman" w:hAnsi="Times New Roman" w:cs="Times New Roman"/>
          <w:sz w:val="24"/>
          <w:szCs w:val="24"/>
        </w:rPr>
        <w:t>eveloping a full HBRP</w:t>
      </w:r>
      <w:r w:rsidR="00AB59F2">
        <w:rPr>
          <w:rFonts w:ascii="Times New Roman" w:eastAsia="Times New Roman" w:hAnsi="Times New Roman" w:cs="Times New Roman"/>
          <w:sz w:val="24"/>
          <w:szCs w:val="24"/>
        </w:rPr>
        <w:t xml:space="preserve"> structure</w:t>
      </w:r>
      <w:r w:rsidRPr="00F90A47">
        <w:rPr>
          <w:rFonts w:ascii="Times New Roman" w:eastAsia="Times New Roman" w:hAnsi="Times New Roman" w:cs="Times New Roman"/>
          <w:sz w:val="24"/>
          <w:szCs w:val="24"/>
        </w:rPr>
        <w:t xml:space="preserve"> can take significant time and will require commitments from stakeholder</w:t>
      </w:r>
      <w:r>
        <w:rPr>
          <w:rFonts w:ascii="Times New Roman" w:eastAsia="Times New Roman" w:hAnsi="Times New Roman" w:cs="Times New Roman"/>
          <w:sz w:val="24"/>
          <w:szCs w:val="24"/>
        </w:rPr>
        <w:t xml:space="preserve"> to gain BIM knowledge and use of </w:t>
      </w:r>
      <w:r w:rsidR="009F46B2">
        <w:rPr>
          <w:rFonts w:ascii="Times New Roman" w:eastAsia="Times New Roman" w:hAnsi="Times New Roman" w:cs="Times New Roman"/>
          <w:sz w:val="24"/>
          <w:szCs w:val="24"/>
        </w:rPr>
        <w:t xml:space="preserve">technical </w:t>
      </w:r>
      <w:proofErr w:type="gramStart"/>
      <w:r w:rsidR="009F46B2">
        <w:rPr>
          <w:rFonts w:ascii="Times New Roman" w:eastAsia="Times New Roman" w:hAnsi="Times New Roman" w:cs="Times New Roman"/>
          <w:sz w:val="24"/>
          <w:szCs w:val="24"/>
        </w:rPr>
        <w:t xml:space="preserve">innovations </w:t>
      </w:r>
      <w:r w:rsidRPr="00F90A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carry out  data checks and validation, but will b</w:t>
      </w:r>
      <w:r w:rsidR="00AB59F2">
        <w:rPr>
          <w:rFonts w:ascii="Times New Roman" w:eastAsia="Times New Roman" w:hAnsi="Times New Roman" w:cs="Times New Roman"/>
          <w:sz w:val="24"/>
          <w:szCs w:val="24"/>
        </w:rPr>
        <w:t xml:space="preserve">e very effective in the long term as it evolves gradually </w:t>
      </w:r>
      <w:r>
        <w:rPr>
          <w:rFonts w:ascii="Times New Roman" w:eastAsia="Times New Roman" w:hAnsi="Times New Roman" w:cs="Times New Roman"/>
          <w:sz w:val="24"/>
          <w:szCs w:val="24"/>
        </w:rPr>
        <w:t>.</w:t>
      </w:r>
    </w:p>
    <w:p w:rsidR="00EA6047" w:rsidRDefault="00A61C0B" w:rsidP="00BE2DD7">
      <w:pPr>
        <w:pStyle w:val="Heading1"/>
        <w:jc w:val="both"/>
        <w:rPr>
          <w:rFonts w:eastAsia="Times New Roman"/>
        </w:rPr>
      </w:pPr>
      <w:r>
        <w:rPr>
          <w:rFonts w:eastAsia="Times New Roman"/>
        </w:rPr>
        <w:t xml:space="preserve"> T</w:t>
      </w:r>
      <w:r w:rsidR="002974BC">
        <w:rPr>
          <w:rFonts w:eastAsia="Times New Roman"/>
        </w:rPr>
        <w:t xml:space="preserve">echnological </w:t>
      </w:r>
      <w:r w:rsidR="00EA6047">
        <w:rPr>
          <w:rFonts w:eastAsia="Times New Roman"/>
        </w:rPr>
        <w:t xml:space="preserve">inputs </w:t>
      </w:r>
      <w:r w:rsidR="004D24D1">
        <w:rPr>
          <w:rFonts w:eastAsia="Times New Roman"/>
        </w:rPr>
        <w:t xml:space="preserve">and construction of </w:t>
      </w:r>
      <w:proofErr w:type="gramStart"/>
      <w:r>
        <w:rPr>
          <w:rFonts w:eastAsia="Times New Roman"/>
        </w:rPr>
        <w:t xml:space="preserve">HBRP </w:t>
      </w:r>
      <w:r w:rsidR="002974BC">
        <w:rPr>
          <w:rFonts w:eastAsia="Times New Roman"/>
        </w:rPr>
        <w:t xml:space="preserve"> </w:t>
      </w:r>
      <w:r w:rsidR="004D24D1">
        <w:rPr>
          <w:rFonts w:eastAsia="Times New Roman"/>
        </w:rPr>
        <w:t>model</w:t>
      </w:r>
      <w:proofErr w:type="gramEnd"/>
      <w:r>
        <w:rPr>
          <w:rFonts w:eastAsia="Times New Roman"/>
        </w:rPr>
        <w:t xml:space="preserve"> components. </w:t>
      </w:r>
      <w:r w:rsidR="004D24D1">
        <w:rPr>
          <w:rFonts w:eastAsia="Times New Roman"/>
        </w:rPr>
        <w:t xml:space="preserve"> </w:t>
      </w:r>
    </w:p>
    <w:p w:rsidR="00EA6047" w:rsidRDefault="00EA6047" w:rsidP="00EA6047"/>
    <w:p w:rsidR="0086091E" w:rsidRPr="00C17A77" w:rsidRDefault="002974BC" w:rsidP="00C17A77">
      <w:pPr>
        <w:spacing w:line="360" w:lineRule="auto"/>
        <w:rPr>
          <w:rFonts w:ascii="Times New Roman" w:hAnsi="Times New Roman" w:cs="Times New Roman"/>
          <w:sz w:val="24"/>
          <w:szCs w:val="24"/>
        </w:rPr>
      </w:pPr>
      <w:r w:rsidRPr="00C17A77">
        <w:rPr>
          <w:rFonts w:ascii="Times New Roman" w:hAnsi="Times New Roman" w:cs="Times New Roman"/>
          <w:sz w:val="24"/>
          <w:szCs w:val="24"/>
        </w:rPr>
        <w:t xml:space="preserve">While the BIM process have become associated with high technological advanced in </w:t>
      </w:r>
      <w:proofErr w:type="gramStart"/>
      <w:r w:rsidRPr="00C17A77">
        <w:rPr>
          <w:rFonts w:ascii="Times New Roman" w:hAnsi="Times New Roman" w:cs="Times New Roman"/>
          <w:sz w:val="24"/>
          <w:szCs w:val="24"/>
        </w:rPr>
        <w:t>software ,</w:t>
      </w:r>
      <w:proofErr w:type="gramEnd"/>
      <w:r w:rsidRPr="00C17A77">
        <w:rPr>
          <w:rFonts w:ascii="Times New Roman" w:hAnsi="Times New Roman" w:cs="Times New Roman"/>
          <w:sz w:val="24"/>
          <w:szCs w:val="24"/>
        </w:rPr>
        <w:t xml:space="preserve"> the application and linkage to other advancement in buildings assessment</w:t>
      </w:r>
      <w:r w:rsidR="0086091E" w:rsidRPr="00C17A77">
        <w:rPr>
          <w:rFonts w:ascii="Times New Roman" w:hAnsi="Times New Roman" w:cs="Times New Roman"/>
          <w:sz w:val="24"/>
          <w:szCs w:val="24"/>
        </w:rPr>
        <w:t xml:space="preserve"> has been limited</w:t>
      </w:r>
      <w:r w:rsidRPr="00C17A77">
        <w:rPr>
          <w:rFonts w:ascii="Times New Roman" w:hAnsi="Times New Roman" w:cs="Times New Roman"/>
          <w:sz w:val="24"/>
          <w:szCs w:val="24"/>
        </w:rPr>
        <w:t xml:space="preserve">. </w:t>
      </w:r>
    </w:p>
    <w:p w:rsidR="00EA6047" w:rsidRPr="00C17A77" w:rsidRDefault="002974BC" w:rsidP="00C17A77">
      <w:pPr>
        <w:spacing w:line="360" w:lineRule="auto"/>
        <w:rPr>
          <w:rFonts w:ascii="Times New Roman" w:hAnsi="Times New Roman" w:cs="Times New Roman"/>
          <w:sz w:val="24"/>
          <w:szCs w:val="24"/>
        </w:rPr>
      </w:pPr>
      <w:r w:rsidRPr="00C17A77">
        <w:rPr>
          <w:rFonts w:ascii="Times New Roman" w:hAnsi="Times New Roman" w:cs="Times New Roman"/>
          <w:sz w:val="24"/>
          <w:szCs w:val="24"/>
        </w:rPr>
        <w:t>Figure 1 shows suggest various input methods</w:t>
      </w:r>
      <w:r w:rsidR="0086091E" w:rsidRPr="00C17A77">
        <w:rPr>
          <w:rFonts w:ascii="Times New Roman" w:hAnsi="Times New Roman" w:cs="Times New Roman"/>
          <w:sz w:val="24"/>
          <w:szCs w:val="24"/>
        </w:rPr>
        <w:t xml:space="preserve">, such as laser </w:t>
      </w:r>
      <w:proofErr w:type="gramStart"/>
      <w:r w:rsidR="0086091E" w:rsidRPr="00C17A77">
        <w:rPr>
          <w:rFonts w:ascii="Times New Roman" w:hAnsi="Times New Roman" w:cs="Times New Roman"/>
          <w:sz w:val="24"/>
          <w:szCs w:val="24"/>
        </w:rPr>
        <w:t>scanning ,</w:t>
      </w:r>
      <w:proofErr w:type="gramEnd"/>
      <w:r w:rsidR="0086091E" w:rsidRPr="00C17A77">
        <w:rPr>
          <w:rFonts w:ascii="Times New Roman" w:hAnsi="Times New Roman" w:cs="Times New Roman"/>
          <w:sz w:val="24"/>
          <w:szCs w:val="24"/>
        </w:rPr>
        <w:t xml:space="preserve"> thermography</w:t>
      </w:r>
      <w:r w:rsidR="00865B8B" w:rsidRPr="00C17A77">
        <w:rPr>
          <w:rFonts w:ascii="Times New Roman" w:hAnsi="Times New Roman" w:cs="Times New Roman"/>
          <w:sz w:val="24"/>
          <w:szCs w:val="24"/>
        </w:rPr>
        <w:t xml:space="preserve"> which are currently standalone and  not linked to BIM</w:t>
      </w:r>
      <w:r w:rsidR="0086091E" w:rsidRPr="00C17A77">
        <w:rPr>
          <w:rFonts w:ascii="Times New Roman" w:hAnsi="Times New Roman" w:cs="Times New Roman"/>
          <w:sz w:val="24"/>
          <w:szCs w:val="24"/>
        </w:rPr>
        <w:t xml:space="preserve"> </w:t>
      </w:r>
      <w:r w:rsidRPr="00C17A77">
        <w:rPr>
          <w:rFonts w:ascii="Times New Roman" w:hAnsi="Times New Roman" w:cs="Times New Roman"/>
          <w:sz w:val="24"/>
          <w:szCs w:val="24"/>
        </w:rPr>
        <w:t>. This section highlights some of these methods and how they can be incorporated into M&amp;R processes</w:t>
      </w:r>
      <w:r w:rsidR="00A61C0B" w:rsidRPr="00C17A77">
        <w:rPr>
          <w:rFonts w:ascii="Times New Roman" w:hAnsi="Times New Roman" w:cs="Times New Roman"/>
          <w:sz w:val="24"/>
          <w:szCs w:val="24"/>
        </w:rPr>
        <w:t xml:space="preserve">, and directly feed into the model described </w:t>
      </w:r>
      <w:r w:rsidR="0086091E" w:rsidRPr="00C17A77">
        <w:rPr>
          <w:rFonts w:ascii="Times New Roman" w:hAnsi="Times New Roman" w:cs="Times New Roman"/>
          <w:sz w:val="24"/>
          <w:szCs w:val="24"/>
        </w:rPr>
        <w:t>above</w:t>
      </w:r>
      <w:r w:rsidR="003401F9" w:rsidRPr="00C17A77">
        <w:rPr>
          <w:rFonts w:ascii="Times New Roman" w:hAnsi="Times New Roman" w:cs="Times New Roman"/>
          <w:sz w:val="24"/>
          <w:szCs w:val="24"/>
        </w:rPr>
        <w:t>. These examples are based on desktop research findings as well as case study examples gained from research projects at Northumbria University</w:t>
      </w:r>
      <w:r w:rsidR="0086091E" w:rsidRPr="00C17A77">
        <w:rPr>
          <w:rFonts w:ascii="Times New Roman" w:hAnsi="Times New Roman" w:cs="Times New Roman"/>
          <w:sz w:val="24"/>
          <w:szCs w:val="24"/>
        </w:rPr>
        <w:t>.</w:t>
      </w:r>
      <w:r w:rsidR="003401F9" w:rsidRPr="00C17A77">
        <w:rPr>
          <w:rFonts w:ascii="Times New Roman" w:hAnsi="Times New Roman" w:cs="Times New Roman"/>
          <w:sz w:val="24"/>
          <w:szCs w:val="24"/>
        </w:rPr>
        <w:t xml:space="preserve"> </w:t>
      </w:r>
      <w:r w:rsidRPr="00C17A77">
        <w:rPr>
          <w:rFonts w:ascii="Times New Roman" w:hAnsi="Times New Roman" w:cs="Times New Roman"/>
          <w:sz w:val="24"/>
          <w:szCs w:val="24"/>
        </w:rPr>
        <w:t xml:space="preserve">  </w:t>
      </w:r>
    </w:p>
    <w:p w:rsidR="00594407" w:rsidRPr="00594407" w:rsidRDefault="00F168D8" w:rsidP="00594407">
      <w:pPr>
        <w:pStyle w:val="Heading1"/>
        <w:jc w:val="both"/>
        <w:rPr>
          <w:rFonts w:eastAsia="Times New Roman"/>
        </w:rPr>
      </w:pPr>
      <w:r>
        <w:rPr>
          <w:rFonts w:eastAsia="Times New Roman"/>
        </w:rPr>
        <w:lastRenderedPageBreak/>
        <w:t xml:space="preserve">5.1 </w:t>
      </w:r>
      <w:r w:rsidR="00594407" w:rsidRPr="00594407">
        <w:rPr>
          <w:rFonts w:eastAsia="Times New Roman"/>
        </w:rPr>
        <w:t>Construction of a</w:t>
      </w:r>
      <w:r w:rsidR="007A3583">
        <w:rPr>
          <w:rFonts w:eastAsia="Times New Roman"/>
        </w:rPr>
        <w:t>s built models for housing type within</w:t>
      </w:r>
      <w:r w:rsidR="00BE2DD7" w:rsidRPr="003829B3">
        <w:rPr>
          <w:rFonts w:eastAsia="Times New Roman"/>
        </w:rPr>
        <w:t xml:space="preserve"> BIM</w:t>
      </w:r>
      <w:r w:rsidR="00BE2DD7">
        <w:rPr>
          <w:rFonts w:eastAsia="Times New Roman"/>
        </w:rPr>
        <w:t xml:space="preserve"> </w:t>
      </w:r>
      <w:r w:rsidR="007A3583">
        <w:rPr>
          <w:rFonts w:eastAsia="Times New Roman"/>
        </w:rPr>
        <w:t xml:space="preserve">environment </w:t>
      </w:r>
    </w:p>
    <w:p w:rsidR="00594407" w:rsidRPr="003829B3" w:rsidRDefault="00594407" w:rsidP="00BE2DD7">
      <w:pPr>
        <w:spacing w:after="0" w:line="360" w:lineRule="auto"/>
        <w:ind w:left="720"/>
        <w:jc w:val="both"/>
        <w:rPr>
          <w:rFonts w:ascii="Times New Roman" w:eastAsia="Times New Roman" w:hAnsi="Times New Roman" w:cs="Times New Roman"/>
          <w:color w:val="00B050"/>
          <w:sz w:val="24"/>
          <w:szCs w:val="24"/>
        </w:rPr>
      </w:pPr>
    </w:p>
    <w:p w:rsidR="00A95E22" w:rsidRDefault="00865B8B" w:rsidP="009326D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clear that m</w:t>
      </w:r>
      <w:r w:rsidR="0084553E">
        <w:rPr>
          <w:rFonts w:ascii="Times New Roman" w:eastAsia="Times New Roman" w:hAnsi="Times New Roman" w:cs="Times New Roman"/>
          <w:sz w:val="24"/>
          <w:szCs w:val="24"/>
        </w:rPr>
        <w:t xml:space="preserve">ore consideration taken in applying 3D </w:t>
      </w:r>
      <w:proofErr w:type="gramStart"/>
      <w:r w:rsidR="009326D4">
        <w:rPr>
          <w:rFonts w:ascii="Times New Roman" w:eastAsia="Times New Roman" w:hAnsi="Times New Roman" w:cs="Times New Roman"/>
          <w:sz w:val="24"/>
          <w:szCs w:val="24"/>
        </w:rPr>
        <w:t xml:space="preserve">modelling </w:t>
      </w:r>
      <w:r w:rsidR="0084553E">
        <w:rPr>
          <w:rFonts w:ascii="Times New Roman" w:eastAsia="Times New Roman" w:hAnsi="Times New Roman" w:cs="Times New Roman"/>
          <w:sz w:val="24"/>
          <w:szCs w:val="24"/>
        </w:rPr>
        <w:t xml:space="preserve"> technology</w:t>
      </w:r>
      <w:proofErr w:type="gramEnd"/>
      <w:r w:rsidR="0084553E">
        <w:rPr>
          <w:rFonts w:ascii="Times New Roman" w:eastAsia="Times New Roman" w:hAnsi="Times New Roman" w:cs="Times New Roman"/>
          <w:sz w:val="24"/>
          <w:szCs w:val="24"/>
        </w:rPr>
        <w:t xml:space="preserve"> to </w:t>
      </w:r>
      <w:r w:rsidR="00BE2DD7">
        <w:rPr>
          <w:rFonts w:ascii="Times New Roman" w:eastAsia="Times New Roman" w:hAnsi="Times New Roman" w:cs="Times New Roman"/>
          <w:sz w:val="24"/>
          <w:szCs w:val="24"/>
        </w:rPr>
        <w:t>build</w:t>
      </w:r>
      <w:r w:rsidR="009326D4">
        <w:rPr>
          <w:rFonts w:ascii="Times New Roman" w:eastAsia="Times New Roman" w:hAnsi="Times New Roman" w:cs="Times New Roman"/>
          <w:sz w:val="24"/>
          <w:szCs w:val="24"/>
        </w:rPr>
        <w:t xml:space="preserve"> existing </w:t>
      </w:r>
      <w:r w:rsidR="00BE2DD7">
        <w:rPr>
          <w:rFonts w:ascii="Times New Roman" w:eastAsia="Times New Roman" w:hAnsi="Times New Roman" w:cs="Times New Roman"/>
          <w:sz w:val="24"/>
          <w:szCs w:val="24"/>
        </w:rPr>
        <w:t xml:space="preserve"> assets and their potential to be part of the </w:t>
      </w:r>
      <w:r w:rsidR="00BE2DD7" w:rsidRPr="00EA72AD">
        <w:rPr>
          <w:rFonts w:ascii="Times New Roman" w:eastAsia="Times New Roman" w:hAnsi="Times New Roman" w:cs="Times New Roman"/>
          <w:sz w:val="24"/>
          <w:szCs w:val="24"/>
        </w:rPr>
        <w:t xml:space="preserve">BIM </w:t>
      </w:r>
      <w:r w:rsidR="00F168D8" w:rsidRPr="00EA72AD">
        <w:rPr>
          <w:rFonts w:ascii="Times New Roman" w:eastAsia="Times New Roman" w:hAnsi="Times New Roman" w:cs="Times New Roman"/>
          <w:sz w:val="24"/>
          <w:szCs w:val="24"/>
        </w:rPr>
        <w:t xml:space="preserve"> </w:t>
      </w:r>
      <w:r w:rsidR="00BE2DD7" w:rsidRPr="00EA72AD">
        <w:rPr>
          <w:rFonts w:ascii="Times New Roman" w:eastAsia="Times New Roman" w:hAnsi="Times New Roman" w:cs="Times New Roman"/>
          <w:sz w:val="24"/>
          <w:szCs w:val="24"/>
        </w:rPr>
        <w:t>model Verify/validate correctness of information</w:t>
      </w:r>
      <w:r w:rsidR="00656081" w:rsidRPr="00EA72AD">
        <w:rPr>
          <w:rFonts w:ascii="Times New Roman" w:eastAsia="Times New Roman" w:hAnsi="Times New Roman" w:cs="Times New Roman"/>
          <w:sz w:val="24"/>
          <w:szCs w:val="24"/>
        </w:rPr>
        <w:t xml:space="preserve"> for refurbishment</w:t>
      </w:r>
      <w:r w:rsidR="00BE2DD7" w:rsidRPr="00EA72AD">
        <w:rPr>
          <w:rFonts w:ascii="Times New Roman" w:eastAsia="Times New Roman" w:hAnsi="Times New Roman" w:cs="Times New Roman"/>
          <w:sz w:val="24"/>
          <w:szCs w:val="24"/>
        </w:rPr>
        <w:t>.</w:t>
      </w:r>
      <w:r w:rsidR="00BE2DD7">
        <w:rPr>
          <w:rFonts w:ascii="Times New Roman" w:eastAsia="Times New Roman" w:hAnsi="Times New Roman" w:cs="Times New Roman"/>
          <w:sz w:val="24"/>
          <w:szCs w:val="24"/>
        </w:rPr>
        <w:t xml:space="preserve"> </w:t>
      </w:r>
    </w:p>
    <w:p w:rsidR="0086091E" w:rsidRDefault="0086091E" w:rsidP="00A95E22">
      <w:pPr>
        <w:spacing w:after="0" w:line="360" w:lineRule="auto"/>
        <w:jc w:val="both"/>
        <w:rPr>
          <w:rFonts w:ascii="Times New Roman" w:eastAsia="Times New Roman" w:hAnsi="Times New Roman" w:cs="Times New Roman"/>
          <w:sz w:val="24"/>
          <w:szCs w:val="24"/>
        </w:rPr>
      </w:pPr>
    </w:p>
    <w:p w:rsidR="00A95E22" w:rsidRPr="00A95E22" w:rsidRDefault="00A95E22" w:rsidP="00A95E22">
      <w:pPr>
        <w:spacing w:after="0" w:line="360" w:lineRule="auto"/>
        <w:jc w:val="both"/>
        <w:rPr>
          <w:rFonts w:ascii="Times New Roman" w:eastAsia="Times New Roman" w:hAnsi="Times New Roman" w:cs="Times New Roman"/>
          <w:sz w:val="24"/>
          <w:szCs w:val="24"/>
        </w:rPr>
      </w:pPr>
      <w:r w:rsidRPr="00A95E22">
        <w:rPr>
          <w:rFonts w:ascii="Times New Roman" w:eastAsia="Times New Roman" w:hAnsi="Times New Roman" w:cs="Times New Roman"/>
          <w:sz w:val="24"/>
          <w:szCs w:val="24"/>
        </w:rPr>
        <w:t>So the question presents itself can individual housing archetypes be developed</w:t>
      </w:r>
      <w:r w:rsidR="007A3583">
        <w:rPr>
          <w:rFonts w:ascii="Times New Roman" w:eastAsia="Times New Roman" w:hAnsi="Times New Roman" w:cs="Times New Roman"/>
          <w:sz w:val="24"/>
          <w:szCs w:val="24"/>
        </w:rPr>
        <w:t>, in a 3</w:t>
      </w:r>
      <w:r w:rsidRPr="00A95E22">
        <w:rPr>
          <w:rFonts w:ascii="Times New Roman" w:eastAsia="Times New Roman" w:hAnsi="Times New Roman" w:cs="Times New Roman"/>
          <w:sz w:val="24"/>
          <w:szCs w:val="24"/>
        </w:rPr>
        <w:t xml:space="preserve">D environment and consequently </w:t>
      </w:r>
      <w:r w:rsidR="00656081">
        <w:rPr>
          <w:rFonts w:ascii="Times New Roman" w:eastAsia="Times New Roman" w:hAnsi="Times New Roman" w:cs="Times New Roman"/>
          <w:sz w:val="24"/>
          <w:szCs w:val="24"/>
        </w:rPr>
        <w:t xml:space="preserve">feed into </w:t>
      </w:r>
      <w:proofErr w:type="gramStart"/>
      <w:r w:rsidR="00656081">
        <w:rPr>
          <w:rFonts w:ascii="Times New Roman" w:eastAsia="Times New Roman" w:hAnsi="Times New Roman" w:cs="Times New Roman"/>
          <w:sz w:val="24"/>
          <w:szCs w:val="24"/>
        </w:rPr>
        <w:t>the  HBRP</w:t>
      </w:r>
      <w:proofErr w:type="gramEnd"/>
      <w:r w:rsidR="00656081">
        <w:rPr>
          <w:rFonts w:ascii="Times New Roman" w:eastAsia="Times New Roman" w:hAnsi="Times New Roman" w:cs="Times New Roman"/>
          <w:sz w:val="24"/>
          <w:szCs w:val="24"/>
        </w:rPr>
        <w:t xml:space="preserve"> model </w:t>
      </w:r>
      <w:r w:rsidR="0084553E">
        <w:rPr>
          <w:rFonts w:ascii="Times New Roman" w:eastAsia="Times New Roman" w:hAnsi="Times New Roman" w:cs="Times New Roman"/>
          <w:sz w:val="24"/>
          <w:szCs w:val="24"/>
        </w:rPr>
        <w:t>?</w:t>
      </w:r>
      <w:r w:rsidRPr="00A95E22">
        <w:rPr>
          <w:rFonts w:ascii="Times New Roman" w:eastAsia="Times New Roman" w:hAnsi="Times New Roman" w:cs="Times New Roman"/>
          <w:sz w:val="24"/>
          <w:szCs w:val="24"/>
        </w:rPr>
        <w:t xml:space="preserve"> This will be a visualised concept model that can give stakeholders a perspective of what a live BIM model would look like, </w:t>
      </w:r>
      <w:r w:rsidR="00656081">
        <w:rPr>
          <w:rFonts w:ascii="Times New Roman" w:eastAsia="Times New Roman" w:hAnsi="Times New Roman" w:cs="Times New Roman"/>
          <w:sz w:val="24"/>
          <w:szCs w:val="24"/>
        </w:rPr>
        <w:t>and how to integrative individual components</w:t>
      </w:r>
      <w:r w:rsidRPr="00A95E22">
        <w:rPr>
          <w:rFonts w:ascii="Times New Roman" w:eastAsia="Times New Roman" w:hAnsi="Times New Roman" w:cs="Times New Roman"/>
          <w:sz w:val="24"/>
          <w:szCs w:val="24"/>
        </w:rPr>
        <w:t>. At present there are a variety of BIM visual</w:t>
      </w:r>
      <w:r w:rsidR="0084553E">
        <w:rPr>
          <w:rFonts w:ascii="Times New Roman" w:eastAsia="Times New Roman" w:hAnsi="Times New Roman" w:cs="Times New Roman"/>
          <w:sz w:val="24"/>
          <w:szCs w:val="24"/>
        </w:rPr>
        <w:t xml:space="preserve">isation tools such as Bentley </w:t>
      </w:r>
      <w:proofErr w:type="spellStart"/>
      <w:proofErr w:type="gramStart"/>
      <w:r w:rsidR="0084553E">
        <w:rPr>
          <w:rFonts w:ascii="Times New Roman" w:eastAsia="Times New Roman" w:hAnsi="Times New Roman" w:cs="Times New Roman"/>
          <w:sz w:val="24"/>
          <w:szCs w:val="24"/>
        </w:rPr>
        <w:t>Sketc</w:t>
      </w:r>
      <w:r w:rsidR="003514FB">
        <w:rPr>
          <w:rFonts w:ascii="Times New Roman" w:eastAsia="Times New Roman" w:hAnsi="Times New Roman" w:cs="Times New Roman"/>
          <w:sz w:val="24"/>
          <w:szCs w:val="24"/>
        </w:rPr>
        <w:t>hU</w:t>
      </w:r>
      <w:r w:rsidR="0084553E">
        <w:rPr>
          <w:rFonts w:ascii="Times New Roman" w:eastAsia="Times New Roman" w:hAnsi="Times New Roman" w:cs="Times New Roman"/>
          <w:sz w:val="24"/>
          <w:szCs w:val="24"/>
        </w:rPr>
        <w:t>p</w:t>
      </w:r>
      <w:proofErr w:type="spellEnd"/>
      <w:r w:rsidR="0084553E">
        <w:rPr>
          <w:rFonts w:ascii="Times New Roman" w:eastAsia="Times New Roman" w:hAnsi="Times New Roman" w:cs="Times New Roman"/>
          <w:sz w:val="24"/>
          <w:szCs w:val="24"/>
        </w:rPr>
        <w:t xml:space="preserve"> ,</w:t>
      </w:r>
      <w:proofErr w:type="gramEnd"/>
      <w:r w:rsidRPr="00A95E22">
        <w:rPr>
          <w:rFonts w:ascii="Times New Roman" w:eastAsia="Times New Roman" w:hAnsi="Times New Roman" w:cs="Times New Roman"/>
          <w:sz w:val="24"/>
          <w:szCs w:val="24"/>
        </w:rPr>
        <w:t xml:space="preserve"> </w:t>
      </w:r>
      <w:proofErr w:type="spellStart"/>
      <w:r w:rsidRPr="00A95E22">
        <w:rPr>
          <w:rFonts w:ascii="Times New Roman" w:eastAsia="Times New Roman" w:hAnsi="Times New Roman" w:cs="Times New Roman"/>
          <w:sz w:val="24"/>
          <w:szCs w:val="24"/>
        </w:rPr>
        <w:t>ArchiCAD</w:t>
      </w:r>
      <w:proofErr w:type="spellEnd"/>
      <w:r w:rsidR="00516510">
        <w:rPr>
          <w:rFonts w:ascii="Times New Roman" w:eastAsia="Times New Roman" w:hAnsi="Times New Roman" w:cs="Times New Roman"/>
          <w:sz w:val="24"/>
          <w:szCs w:val="24"/>
        </w:rPr>
        <w:t>, and a host of Autodesk packages</w:t>
      </w:r>
      <w:r w:rsidR="00656081">
        <w:rPr>
          <w:rFonts w:ascii="Times New Roman" w:eastAsia="Times New Roman" w:hAnsi="Times New Roman" w:cs="Times New Roman"/>
          <w:sz w:val="24"/>
          <w:szCs w:val="24"/>
        </w:rPr>
        <w:t>, used to model a wide spectrum of AEC projects</w:t>
      </w:r>
      <w:r w:rsidRPr="00A95E22">
        <w:rPr>
          <w:rFonts w:ascii="Times New Roman" w:eastAsia="Times New Roman" w:hAnsi="Times New Roman" w:cs="Times New Roman"/>
          <w:sz w:val="24"/>
          <w:szCs w:val="24"/>
        </w:rPr>
        <w:t xml:space="preserve">. </w:t>
      </w:r>
      <w:r w:rsidR="007A3583">
        <w:rPr>
          <w:rFonts w:ascii="Times New Roman" w:eastAsia="Times New Roman" w:hAnsi="Times New Roman" w:cs="Times New Roman"/>
          <w:sz w:val="24"/>
          <w:szCs w:val="24"/>
        </w:rPr>
        <w:t xml:space="preserve">In figure </w:t>
      </w:r>
      <w:r w:rsidR="00516510">
        <w:rPr>
          <w:rFonts w:ascii="Times New Roman" w:eastAsia="Times New Roman" w:hAnsi="Times New Roman" w:cs="Times New Roman"/>
          <w:sz w:val="24"/>
          <w:szCs w:val="24"/>
        </w:rPr>
        <w:t>2</w:t>
      </w:r>
      <w:r w:rsidR="007A3583">
        <w:rPr>
          <w:rFonts w:ascii="Times New Roman" w:eastAsia="Times New Roman" w:hAnsi="Times New Roman" w:cs="Times New Roman"/>
          <w:sz w:val="24"/>
          <w:szCs w:val="24"/>
        </w:rPr>
        <w:t xml:space="preserve"> </w:t>
      </w:r>
      <w:r w:rsidRPr="00A95E22">
        <w:rPr>
          <w:rFonts w:ascii="Times New Roman" w:eastAsia="Times New Roman" w:hAnsi="Times New Roman" w:cs="Times New Roman"/>
          <w:sz w:val="24"/>
          <w:szCs w:val="24"/>
        </w:rPr>
        <w:t>Revit Architecture 2014</w:t>
      </w:r>
      <w:r w:rsidR="00656081">
        <w:rPr>
          <w:rFonts w:ascii="Times New Roman" w:eastAsia="Times New Roman" w:hAnsi="Times New Roman" w:cs="Times New Roman"/>
          <w:sz w:val="24"/>
          <w:szCs w:val="24"/>
        </w:rPr>
        <w:t xml:space="preserve"> was used in 3D modelling</w:t>
      </w:r>
      <w:r w:rsidR="00516510">
        <w:rPr>
          <w:rFonts w:ascii="Times New Roman" w:eastAsia="Times New Roman" w:hAnsi="Times New Roman" w:cs="Times New Roman"/>
          <w:sz w:val="24"/>
          <w:szCs w:val="24"/>
        </w:rPr>
        <w:t>, the author applied it to</w:t>
      </w:r>
      <w:r w:rsidRPr="00A95E22">
        <w:rPr>
          <w:rFonts w:ascii="Times New Roman" w:eastAsia="Times New Roman" w:hAnsi="Times New Roman" w:cs="Times New Roman"/>
          <w:sz w:val="24"/>
          <w:szCs w:val="24"/>
        </w:rPr>
        <w:t xml:space="preserve"> demonstrate information flow and benefits for stakeholders</w:t>
      </w:r>
      <w:r w:rsidR="00F453D6">
        <w:rPr>
          <w:rFonts w:ascii="Times New Roman" w:eastAsia="Times New Roman" w:hAnsi="Times New Roman" w:cs="Times New Roman"/>
          <w:sz w:val="24"/>
          <w:szCs w:val="24"/>
        </w:rPr>
        <w:t xml:space="preserve"> of selecting different types of external wall insulation (EWI)</w:t>
      </w:r>
      <w:r w:rsidRPr="00A95E22">
        <w:rPr>
          <w:rFonts w:ascii="Times New Roman" w:eastAsia="Times New Roman" w:hAnsi="Times New Roman" w:cs="Times New Roman"/>
          <w:sz w:val="24"/>
          <w:szCs w:val="24"/>
        </w:rPr>
        <w:t xml:space="preserve"> and form</w:t>
      </w:r>
      <w:r w:rsidR="00F453D6">
        <w:rPr>
          <w:rFonts w:ascii="Times New Roman" w:eastAsia="Times New Roman" w:hAnsi="Times New Roman" w:cs="Times New Roman"/>
          <w:sz w:val="24"/>
          <w:szCs w:val="24"/>
        </w:rPr>
        <w:t xml:space="preserve"> the form one input into HBRP model. T</w:t>
      </w:r>
      <w:r w:rsidRPr="00A95E22">
        <w:rPr>
          <w:rFonts w:ascii="Times New Roman" w:eastAsia="Times New Roman" w:hAnsi="Times New Roman" w:cs="Times New Roman"/>
          <w:sz w:val="24"/>
          <w:szCs w:val="24"/>
        </w:rPr>
        <w:t>his tool is widely used in the architectural, en</w:t>
      </w:r>
      <w:r w:rsidR="00656081">
        <w:rPr>
          <w:rFonts w:ascii="Times New Roman" w:eastAsia="Times New Roman" w:hAnsi="Times New Roman" w:cs="Times New Roman"/>
          <w:sz w:val="24"/>
          <w:szCs w:val="24"/>
        </w:rPr>
        <w:t xml:space="preserve">gineering and construction </w:t>
      </w:r>
      <w:r w:rsidR="00F453D6">
        <w:rPr>
          <w:rFonts w:ascii="Times New Roman" w:eastAsia="Times New Roman" w:hAnsi="Times New Roman" w:cs="Times New Roman"/>
          <w:sz w:val="24"/>
          <w:szCs w:val="24"/>
        </w:rPr>
        <w:t>(</w:t>
      </w:r>
      <w:r w:rsidR="00656081">
        <w:rPr>
          <w:rFonts w:ascii="Times New Roman" w:eastAsia="Times New Roman" w:hAnsi="Times New Roman" w:cs="Times New Roman"/>
          <w:sz w:val="24"/>
          <w:szCs w:val="24"/>
        </w:rPr>
        <w:t>AEC</w:t>
      </w:r>
      <w:r w:rsidR="00F453D6">
        <w:rPr>
          <w:rFonts w:ascii="Times New Roman" w:eastAsia="Times New Roman" w:hAnsi="Times New Roman" w:cs="Times New Roman"/>
          <w:sz w:val="24"/>
          <w:szCs w:val="24"/>
        </w:rPr>
        <w:t>)</w:t>
      </w:r>
      <w:r w:rsidRPr="00A95E22">
        <w:rPr>
          <w:rFonts w:ascii="Times New Roman" w:eastAsia="Times New Roman" w:hAnsi="Times New Roman" w:cs="Times New Roman"/>
          <w:sz w:val="24"/>
          <w:szCs w:val="24"/>
        </w:rPr>
        <w:t xml:space="preserve"> sector</w:t>
      </w:r>
      <w:r w:rsidR="00962E53">
        <w:rPr>
          <w:rFonts w:ascii="Times New Roman" w:eastAsia="Times New Roman" w:hAnsi="Times New Roman" w:cs="Times New Roman"/>
          <w:sz w:val="24"/>
          <w:szCs w:val="24"/>
        </w:rPr>
        <w:t xml:space="preserve">, but not applied widely for refurbishment assessment. </w:t>
      </w:r>
      <w:r w:rsidR="00962E53">
        <w:rPr>
          <w:rFonts w:ascii="Times New Roman" w:eastAsiaTheme="minorHAnsi" w:hAnsi="Times New Roman" w:cs="Times New Roman"/>
          <w:sz w:val="24"/>
          <w:szCs w:val="24"/>
          <w:lang w:eastAsia="en-US"/>
        </w:rPr>
        <w:t xml:space="preserve"> In the example s</w:t>
      </w:r>
      <w:r w:rsidR="00962E53" w:rsidRPr="00F859E5">
        <w:rPr>
          <w:rFonts w:ascii="Times New Roman" w:eastAsiaTheme="minorHAnsi" w:hAnsi="Times New Roman" w:cs="Times New Roman"/>
          <w:sz w:val="24"/>
          <w:szCs w:val="24"/>
          <w:lang w:eastAsia="en-US"/>
        </w:rPr>
        <w:t>tyle prefabricated ho</w:t>
      </w:r>
      <w:r w:rsidR="00962E53">
        <w:rPr>
          <w:rFonts w:ascii="Times New Roman" w:eastAsiaTheme="minorHAnsi" w:hAnsi="Times New Roman" w:cs="Times New Roman"/>
          <w:sz w:val="24"/>
          <w:szCs w:val="24"/>
          <w:lang w:eastAsia="en-US"/>
        </w:rPr>
        <w:t>mes, which were</w:t>
      </w:r>
      <w:r w:rsidR="00962E53" w:rsidRPr="00F859E5">
        <w:rPr>
          <w:rFonts w:ascii="Times New Roman" w:eastAsiaTheme="minorHAnsi" w:hAnsi="Times New Roman" w:cs="Times New Roman"/>
          <w:sz w:val="24"/>
          <w:szCs w:val="24"/>
          <w:lang w:eastAsia="en-US"/>
        </w:rPr>
        <w:t xml:space="preserve"> built quickly and cheaply in the late 1940s </w:t>
      </w:r>
      <w:proofErr w:type="gramStart"/>
      <w:r w:rsidR="00962E53" w:rsidRPr="00F859E5">
        <w:rPr>
          <w:rFonts w:ascii="Times New Roman" w:eastAsiaTheme="minorHAnsi" w:hAnsi="Times New Roman" w:cs="Times New Roman"/>
          <w:sz w:val="24"/>
          <w:szCs w:val="24"/>
          <w:lang w:eastAsia="en-US"/>
        </w:rPr>
        <w:t>to  1950s</w:t>
      </w:r>
      <w:proofErr w:type="gramEnd"/>
      <w:r w:rsidR="00962E53">
        <w:rPr>
          <w:rFonts w:ascii="Times New Roman" w:eastAsiaTheme="minorHAnsi" w:hAnsi="Times New Roman" w:cs="Times New Roman"/>
          <w:sz w:val="24"/>
          <w:szCs w:val="24"/>
          <w:lang w:eastAsia="en-US"/>
        </w:rPr>
        <w:t>, was modelled</w:t>
      </w:r>
      <w:r w:rsidR="00F168D8">
        <w:rPr>
          <w:rFonts w:ascii="Times New Roman" w:eastAsiaTheme="minorHAnsi" w:hAnsi="Times New Roman" w:cs="Times New Roman"/>
          <w:sz w:val="24"/>
          <w:szCs w:val="24"/>
          <w:lang w:eastAsia="en-US"/>
        </w:rPr>
        <w:t xml:space="preserve">, figure 2(a) </w:t>
      </w:r>
      <w:r w:rsidR="00516510">
        <w:rPr>
          <w:rFonts w:ascii="Times New Roman" w:eastAsiaTheme="minorHAnsi" w:hAnsi="Times New Roman" w:cs="Times New Roman"/>
          <w:sz w:val="24"/>
          <w:szCs w:val="24"/>
          <w:lang w:eastAsia="en-US"/>
        </w:rPr>
        <w:t xml:space="preserve"> gives possible options </w:t>
      </w:r>
      <w:r w:rsidR="00962E53">
        <w:rPr>
          <w:rFonts w:ascii="Times New Roman" w:eastAsiaTheme="minorHAnsi" w:hAnsi="Times New Roman" w:cs="Times New Roman"/>
          <w:sz w:val="24"/>
          <w:szCs w:val="24"/>
          <w:lang w:eastAsia="en-US"/>
        </w:rPr>
        <w:t xml:space="preserve"> </w:t>
      </w:r>
      <w:r w:rsidR="00F453D6">
        <w:rPr>
          <w:rFonts w:ascii="Times New Roman" w:eastAsiaTheme="minorHAnsi" w:hAnsi="Times New Roman" w:cs="Times New Roman"/>
          <w:sz w:val="24"/>
          <w:szCs w:val="24"/>
          <w:lang w:eastAsia="en-US"/>
        </w:rPr>
        <w:t xml:space="preserve">of </w:t>
      </w:r>
      <w:r w:rsidR="009F46B2">
        <w:rPr>
          <w:rFonts w:ascii="Times New Roman" w:eastAsiaTheme="minorHAnsi" w:hAnsi="Times New Roman" w:cs="Times New Roman"/>
          <w:sz w:val="24"/>
          <w:szCs w:val="24"/>
          <w:lang w:eastAsia="en-US"/>
        </w:rPr>
        <w:t>improved</w:t>
      </w:r>
      <w:r w:rsidR="00F453D6">
        <w:rPr>
          <w:rFonts w:ascii="Times New Roman" w:eastAsiaTheme="minorHAnsi" w:hAnsi="Times New Roman" w:cs="Times New Roman"/>
          <w:sz w:val="24"/>
          <w:szCs w:val="24"/>
          <w:lang w:eastAsia="en-US"/>
        </w:rPr>
        <w:t xml:space="preserve"> thermal performance before and after EWI rigid insulation.</w:t>
      </w:r>
    </w:p>
    <w:p w:rsidR="009F46B2" w:rsidRDefault="009F46B2" w:rsidP="00BE2DD7">
      <w:pPr>
        <w:spacing w:after="0" w:line="360" w:lineRule="auto"/>
        <w:jc w:val="both"/>
        <w:rPr>
          <w:rFonts w:ascii="Times New Roman" w:eastAsia="Times New Roman" w:hAnsi="Times New Roman" w:cs="Times New Roman"/>
          <w:sz w:val="24"/>
          <w:szCs w:val="24"/>
        </w:rPr>
      </w:pPr>
    </w:p>
    <w:p w:rsidR="00BE2DD7" w:rsidRPr="00F90A47" w:rsidRDefault="00F168D8" w:rsidP="00BE2DD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Basis of a “sustainability </w:t>
      </w:r>
      <w:r w:rsidR="00962E53">
        <w:rPr>
          <w:rFonts w:ascii="Times New Roman" w:eastAsia="Times New Roman" w:hAnsi="Times New Roman" w:cs="Times New Roman"/>
          <w:sz w:val="24"/>
          <w:szCs w:val="24"/>
        </w:rPr>
        <w:t xml:space="preserve"> dashboard</w:t>
      </w:r>
      <w:r>
        <w:rPr>
          <w:rFonts w:ascii="Times New Roman" w:eastAsia="Times New Roman" w:hAnsi="Times New Roman" w:cs="Times New Roman"/>
          <w:sz w:val="24"/>
          <w:szCs w:val="24"/>
        </w:rPr>
        <w:t>”</w:t>
      </w:r>
      <w:r w:rsidR="00962E53">
        <w:rPr>
          <w:rFonts w:ascii="Times New Roman" w:eastAsia="Times New Roman" w:hAnsi="Times New Roman" w:cs="Times New Roman"/>
          <w:sz w:val="24"/>
          <w:szCs w:val="24"/>
        </w:rPr>
        <w:t xml:space="preserve"> </w:t>
      </w:r>
      <w:r w:rsidR="00516510">
        <w:rPr>
          <w:rFonts w:ascii="Times New Roman" w:eastAsia="Times New Roman" w:hAnsi="Times New Roman" w:cs="Times New Roman"/>
          <w:sz w:val="24"/>
          <w:szCs w:val="24"/>
        </w:rPr>
        <w:t xml:space="preserve">figure 2 (b) </w:t>
      </w:r>
      <w:r w:rsidR="00962E53">
        <w:rPr>
          <w:rFonts w:ascii="Times New Roman" w:eastAsia="Times New Roman" w:hAnsi="Times New Roman" w:cs="Times New Roman"/>
          <w:sz w:val="24"/>
          <w:szCs w:val="24"/>
        </w:rPr>
        <w:t>of potential solutions can be presented in a drop down menu in terms of suitable interventions for M&amp;R</w:t>
      </w:r>
      <w:r w:rsidR="00516510">
        <w:rPr>
          <w:rFonts w:ascii="Times New Roman" w:eastAsia="Times New Roman" w:hAnsi="Times New Roman" w:cs="Times New Roman"/>
          <w:sz w:val="24"/>
          <w:szCs w:val="24"/>
        </w:rPr>
        <w:t xml:space="preserve">, clearly presenting thermal conductivity which is crucial in deciding suitable material for refurbishment </w:t>
      </w:r>
      <w:r w:rsidR="009F46B2">
        <w:rPr>
          <w:rFonts w:ascii="Times New Roman" w:eastAsia="Times New Roman" w:hAnsi="Times New Roman" w:cs="Times New Roman"/>
          <w:sz w:val="24"/>
          <w:szCs w:val="24"/>
        </w:rPr>
        <w:t>in this case EWI</w:t>
      </w:r>
      <w:r w:rsidR="00962E53">
        <w:rPr>
          <w:rFonts w:ascii="Times New Roman" w:eastAsia="Times New Roman" w:hAnsi="Times New Roman" w:cs="Times New Roman"/>
          <w:sz w:val="24"/>
          <w:szCs w:val="24"/>
        </w:rPr>
        <w:t>.</w:t>
      </w:r>
    </w:p>
    <w:p w:rsidR="00594407" w:rsidRDefault="00594407" w:rsidP="00BE2DD7">
      <w:pPr>
        <w:spacing w:after="0" w:line="360" w:lineRule="auto"/>
        <w:jc w:val="both"/>
        <w:rPr>
          <w:rFonts w:ascii="Times New Roman" w:eastAsia="Times New Roman" w:hAnsi="Times New Roman" w:cs="Times New Roman"/>
          <w:sz w:val="24"/>
          <w:szCs w:val="24"/>
        </w:rPr>
      </w:pPr>
    </w:p>
    <w:p w:rsidR="00BE2DD7" w:rsidRDefault="00BE2DD7" w:rsidP="00BE2DD7">
      <w:pPr>
        <w:spacing w:after="0" w:line="360" w:lineRule="auto"/>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222"/>
        <w:gridCol w:w="4547"/>
      </w:tblGrid>
      <w:tr w:rsidR="00BE2DD7" w:rsidTr="00EC2D97">
        <w:tc>
          <w:tcPr>
            <w:tcW w:w="3080" w:type="dxa"/>
            <w:tcBorders>
              <w:top w:val="single" w:sz="4" w:space="0" w:color="auto"/>
              <w:left w:val="single" w:sz="4" w:space="0" w:color="auto"/>
              <w:bottom w:val="single" w:sz="4" w:space="0" w:color="auto"/>
              <w:right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691008" behindDoc="0" locked="0" layoutInCell="1" allowOverlap="1" wp14:anchorId="66920AA9" wp14:editId="0BAFEC9C">
                      <wp:simplePos x="0" y="0"/>
                      <wp:positionH relativeFrom="column">
                        <wp:posOffset>2534285</wp:posOffset>
                      </wp:positionH>
                      <wp:positionV relativeFrom="paragraph">
                        <wp:posOffset>1062990</wp:posOffset>
                      </wp:positionV>
                      <wp:extent cx="358140" cy="0"/>
                      <wp:effectExtent l="10160" t="61595" r="22225" b="5270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99.55pt;margin-top:83.7pt;width:28.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nAMwIAAF0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">
                      <v:stroke endarrow="block"/>
                    </v:shape>
                  </w:pict>
                </mc:Fallback>
              </mc:AlternateContent>
            </w:r>
            <w:r w:rsidRPr="006F15F9">
              <w:rPr>
                <w:rFonts w:ascii="Times New Roman" w:eastAsia="Times New Roman" w:hAnsi="Times New Roman" w:cs="Times New Roman"/>
                <w:noProof/>
                <w:sz w:val="24"/>
                <w:szCs w:val="24"/>
                <w:lang w:eastAsia="zh-CN"/>
              </w:rPr>
              <w:drawing>
                <wp:inline distT="0" distB="0" distL="0" distR="0" wp14:anchorId="7714CFC5" wp14:editId="7473B41F">
                  <wp:extent cx="2728588" cy="1977887"/>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6642" cy="1990974"/>
                          </a:xfrm>
                          <a:prstGeom prst="rect">
                            <a:avLst/>
                          </a:prstGeom>
                          <a:noFill/>
                        </pic:spPr>
                      </pic:pic>
                    </a:graphicData>
                  </a:graphic>
                </wp:inline>
              </w:drawing>
            </w:r>
          </w:p>
        </w:tc>
        <w:tc>
          <w:tcPr>
            <w:tcW w:w="3081" w:type="dxa"/>
            <w:tcBorders>
              <w:left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p>
        </w:tc>
        <w:tc>
          <w:tcPr>
            <w:tcW w:w="3081" w:type="dxa"/>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CN"/>
              </w:rPr>
              <w:drawing>
                <wp:inline distT="0" distB="0" distL="0" distR="0" wp14:anchorId="15D1F756" wp14:editId="330A4B46">
                  <wp:extent cx="2853642" cy="2047438"/>
                  <wp:effectExtent l="19050" t="0" r="3858" b="0"/>
                  <wp:docPr id="17" name="Picture 14" descr="wall demo 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demo snap.PNG"/>
                          <pic:cNvPicPr/>
                        </pic:nvPicPr>
                        <pic:blipFill>
                          <a:blip r:embed="rId10" cstate="print"/>
                          <a:stretch>
                            <a:fillRect/>
                          </a:stretch>
                        </pic:blipFill>
                        <pic:spPr>
                          <a:xfrm>
                            <a:off x="0" y="0"/>
                            <a:ext cx="2855913" cy="2049067"/>
                          </a:xfrm>
                          <a:prstGeom prst="rect">
                            <a:avLst/>
                          </a:prstGeom>
                        </pic:spPr>
                      </pic:pic>
                    </a:graphicData>
                  </a:graphic>
                </wp:inline>
              </w:drawing>
            </w:r>
          </w:p>
        </w:tc>
      </w:tr>
      <w:tr w:rsidR="00BE2DD7" w:rsidTr="00EC2D97">
        <w:tc>
          <w:tcPr>
            <w:tcW w:w="3080" w:type="dxa"/>
            <w:tcBorders>
              <w:top w:val="single" w:sz="4" w:space="0" w:color="auto"/>
            </w:tcBorders>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CN"/>
              </w:rPr>
              <w:lastRenderedPageBreak/>
              <mc:AlternateContent>
                <mc:Choice Requires="wps">
                  <w:drawing>
                    <wp:anchor distT="0" distB="0" distL="114300" distR="114300" simplePos="0" relativeHeight="251692032" behindDoc="0" locked="0" layoutInCell="1" allowOverlap="1" wp14:anchorId="2CF69CA4" wp14:editId="0BE3FBC0">
                      <wp:simplePos x="0" y="0"/>
                      <wp:positionH relativeFrom="column">
                        <wp:posOffset>2623820</wp:posOffset>
                      </wp:positionH>
                      <wp:positionV relativeFrom="paragraph">
                        <wp:posOffset>1553210</wp:posOffset>
                      </wp:positionV>
                      <wp:extent cx="357505" cy="0"/>
                      <wp:effectExtent l="23495" t="54610" r="9525" b="5969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06.6pt;margin-top:122.3pt;width:28.1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qbOwIAAGc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">
                      <v:stroke endarrow="block"/>
                    </v:shape>
                  </w:pict>
                </mc:Fallback>
              </mc:AlternateContent>
            </w:r>
            <w:r>
              <w:rPr>
                <w:rFonts w:ascii="Times New Roman" w:eastAsia="Times New Roman" w:hAnsi="Times New Roman" w:cs="Times New Roman"/>
                <w:noProof/>
                <w:sz w:val="24"/>
                <w:szCs w:val="24"/>
                <w:lang w:eastAsia="zh-CN"/>
              </w:rPr>
              <w:drawing>
                <wp:inline distT="0" distB="0" distL="0" distR="0" wp14:anchorId="443DA2C2" wp14:editId="0B99B430">
                  <wp:extent cx="2903054" cy="2290665"/>
                  <wp:effectExtent l="19050" t="0" r="0" b="0"/>
                  <wp:docPr id="13" name="Picture 9" descr="thermal capture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 capture data.PNG"/>
                          <pic:cNvPicPr/>
                        </pic:nvPicPr>
                        <pic:blipFill>
                          <a:blip r:embed="rId11" cstate="print"/>
                          <a:stretch>
                            <a:fillRect/>
                          </a:stretch>
                        </pic:blipFill>
                        <pic:spPr>
                          <a:xfrm>
                            <a:off x="0" y="0"/>
                            <a:ext cx="2905122" cy="2292297"/>
                          </a:xfrm>
                          <a:prstGeom prst="rect">
                            <a:avLst/>
                          </a:prstGeom>
                        </pic:spPr>
                      </pic:pic>
                    </a:graphicData>
                  </a:graphic>
                </wp:inline>
              </w:drawing>
            </w:r>
          </w:p>
        </w:tc>
        <w:tc>
          <w:tcPr>
            <w:tcW w:w="3081" w:type="dxa"/>
          </w:tcPr>
          <w:p w:rsidR="00BE2DD7" w:rsidRDefault="00BE2DD7" w:rsidP="00EC2D97">
            <w:pPr>
              <w:spacing w:line="360" w:lineRule="auto"/>
              <w:jc w:val="both"/>
              <w:rPr>
                <w:rFonts w:ascii="Times New Roman" w:eastAsia="Times New Roman" w:hAnsi="Times New Roman" w:cs="Times New Roman"/>
                <w:sz w:val="24"/>
                <w:szCs w:val="24"/>
              </w:rPr>
            </w:pPr>
          </w:p>
        </w:tc>
        <w:tc>
          <w:tcPr>
            <w:tcW w:w="3081" w:type="dxa"/>
          </w:tcPr>
          <w:p w:rsidR="00BE2DD7" w:rsidRDefault="00BE2DD7" w:rsidP="00EC2D9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CN"/>
              </w:rPr>
              <w:drawing>
                <wp:inline distT="0" distB="0" distL="0" distR="0" wp14:anchorId="22A24266" wp14:editId="45D9F5EE">
                  <wp:extent cx="2944070" cy="2276061"/>
                  <wp:effectExtent l="19050" t="0" r="8680" b="0"/>
                  <wp:docPr id="14" name="Picture 7" descr="thermal property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 property image.PNG"/>
                          <pic:cNvPicPr/>
                        </pic:nvPicPr>
                        <pic:blipFill>
                          <a:blip r:embed="rId12" cstate="print"/>
                          <a:stretch>
                            <a:fillRect/>
                          </a:stretch>
                        </pic:blipFill>
                        <pic:spPr>
                          <a:xfrm>
                            <a:off x="0" y="0"/>
                            <a:ext cx="2945012" cy="2276789"/>
                          </a:xfrm>
                          <a:prstGeom prst="rect">
                            <a:avLst/>
                          </a:prstGeom>
                        </pic:spPr>
                      </pic:pic>
                    </a:graphicData>
                  </a:graphic>
                </wp:inline>
              </w:drawing>
            </w:r>
          </w:p>
        </w:tc>
      </w:tr>
      <w:tr w:rsidR="00BE2DD7" w:rsidTr="00EC2D97">
        <w:tc>
          <w:tcPr>
            <w:tcW w:w="3080" w:type="dxa"/>
          </w:tcPr>
          <w:p w:rsidR="00BE2DD7" w:rsidRPr="00516510" w:rsidRDefault="00BE2DD7" w:rsidP="00516510">
            <w:pPr>
              <w:pStyle w:val="ListParagraph"/>
              <w:numPr>
                <w:ilvl w:val="0"/>
                <w:numId w:val="10"/>
              </w:numPr>
              <w:spacing w:line="360" w:lineRule="auto"/>
              <w:jc w:val="both"/>
              <w:rPr>
                <w:rFonts w:ascii="Times New Roman" w:eastAsia="Times New Roman" w:hAnsi="Times New Roman" w:cs="Times New Roman"/>
                <w:sz w:val="24"/>
                <w:szCs w:val="24"/>
              </w:rPr>
            </w:pPr>
            <w:r w:rsidRPr="00516510">
              <w:rPr>
                <w:rFonts w:ascii="Times New Roman" w:eastAsia="Times New Roman" w:hAnsi="Times New Roman" w:cs="Times New Roman"/>
                <w:sz w:val="24"/>
                <w:szCs w:val="24"/>
              </w:rPr>
              <w:t xml:space="preserve">Live dashboard for material selection </w:t>
            </w:r>
          </w:p>
        </w:tc>
        <w:tc>
          <w:tcPr>
            <w:tcW w:w="3081" w:type="dxa"/>
          </w:tcPr>
          <w:p w:rsidR="00BE2DD7" w:rsidRDefault="00BE2DD7" w:rsidP="00EC2D97">
            <w:pPr>
              <w:spacing w:line="360" w:lineRule="auto"/>
              <w:jc w:val="both"/>
              <w:rPr>
                <w:rFonts w:ascii="Times New Roman" w:eastAsia="Times New Roman" w:hAnsi="Times New Roman" w:cs="Times New Roman"/>
                <w:sz w:val="24"/>
                <w:szCs w:val="24"/>
              </w:rPr>
            </w:pPr>
          </w:p>
        </w:tc>
        <w:tc>
          <w:tcPr>
            <w:tcW w:w="3081" w:type="dxa"/>
          </w:tcPr>
          <w:p w:rsidR="00BE2DD7" w:rsidRPr="00516510" w:rsidRDefault="00BE2DD7" w:rsidP="00516510">
            <w:pPr>
              <w:pStyle w:val="ListParagraph"/>
              <w:numPr>
                <w:ilvl w:val="0"/>
                <w:numId w:val="10"/>
              </w:numPr>
              <w:spacing w:line="360" w:lineRule="auto"/>
              <w:jc w:val="both"/>
              <w:rPr>
                <w:rFonts w:ascii="Times New Roman" w:eastAsia="Times New Roman" w:hAnsi="Times New Roman" w:cs="Times New Roman"/>
                <w:sz w:val="24"/>
                <w:szCs w:val="24"/>
              </w:rPr>
            </w:pPr>
            <w:r w:rsidRPr="00516510">
              <w:rPr>
                <w:rFonts w:ascii="Times New Roman" w:eastAsia="Times New Roman" w:hAnsi="Times New Roman" w:cs="Times New Roman"/>
                <w:sz w:val="24"/>
                <w:szCs w:val="24"/>
              </w:rPr>
              <w:t xml:space="preserve">Thermal conductivity analysis </w:t>
            </w:r>
          </w:p>
        </w:tc>
      </w:tr>
    </w:tbl>
    <w:p w:rsidR="00BE2DD7" w:rsidRDefault="00BE2DD7" w:rsidP="00BE2DD7">
      <w:pPr>
        <w:spacing w:after="0" w:line="360" w:lineRule="auto"/>
        <w:jc w:val="both"/>
        <w:rPr>
          <w:rFonts w:ascii="Times New Roman" w:eastAsia="Times New Roman" w:hAnsi="Times New Roman" w:cs="Times New Roman"/>
          <w:sz w:val="24"/>
          <w:szCs w:val="24"/>
        </w:rPr>
      </w:pPr>
    </w:p>
    <w:p w:rsidR="00BE2DD7" w:rsidRPr="001630F0" w:rsidRDefault="00BE2DD7" w:rsidP="00BE2DD7">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w:t>
      </w:r>
      <w:r w:rsidR="00516510">
        <w:rPr>
          <w:rFonts w:ascii="Times New Roman" w:eastAsia="Times New Roman" w:hAnsi="Times New Roman" w:cs="Times New Roman"/>
          <w:i/>
          <w:sz w:val="24"/>
          <w:szCs w:val="24"/>
        </w:rPr>
        <w:t>2</w:t>
      </w:r>
      <w:r w:rsidRPr="001630F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BIM framework allows components plug in relation to wall specification and greater choice of material, in relation to thermal properties  </w:t>
      </w:r>
    </w:p>
    <w:p w:rsidR="00BE2DD7" w:rsidRDefault="00BE2DD7" w:rsidP="00BE2DD7">
      <w:pPr>
        <w:spacing w:after="0" w:line="360" w:lineRule="auto"/>
        <w:jc w:val="both"/>
        <w:rPr>
          <w:rFonts w:ascii="Times New Roman" w:eastAsia="Times New Roman" w:hAnsi="Times New Roman" w:cs="Times New Roman"/>
          <w:sz w:val="24"/>
          <w:szCs w:val="24"/>
        </w:rPr>
      </w:pPr>
    </w:p>
    <w:p w:rsidR="00BE2DD7" w:rsidRPr="00B36FBF" w:rsidRDefault="00BE2DD7" w:rsidP="00BE2DD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long term to make this achievable there needs to be a mind set and culture change within the construction and housing management and refreshments  sector in terms of domestic  building refurbishments/operations, and hand over. In recent work (Sebastian et al 2007) applied BIM for small scale housing, and found that BIM facilitates proactive early collaboration amongst</w:t>
      </w:r>
      <w:r w:rsidR="007A627F">
        <w:rPr>
          <w:rFonts w:ascii="Times New Roman" w:eastAsia="Times New Roman" w:hAnsi="Times New Roman" w:cs="Times New Roman"/>
          <w:sz w:val="24"/>
          <w:szCs w:val="24"/>
        </w:rPr>
        <w:t xml:space="preserve"> project participants</w:t>
      </w:r>
      <w:r>
        <w:rPr>
          <w:rFonts w:ascii="Times New Roman" w:eastAsia="Times New Roman" w:hAnsi="Times New Roman" w:cs="Times New Roman"/>
          <w:sz w:val="24"/>
          <w:szCs w:val="24"/>
        </w:rPr>
        <w:t>, this</w:t>
      </w:r>
      <w:r w:rsidR="00F168D8">
        <w:rPr>
          <w:rFonts w:ascii="Times New Roman" w:eastAsia="Times New Roman" w:hAnsi="Times New Roman" w:cs="Times New Roman"/>
          <w:sz w:val="24"/>
          <w:szCs w:val="24"/>
        </w:rPr>
        <w:t xml:space="preserve"> can be applied to any HBRP</w:t>
      </w:r>
      <w:r>
        <w:rPr>
          <w:rFonts w:ascii="Times New Roman" w:eastAsia="Times New Roman" w:hAnsi="Times New Roman" w:cs="Times New Roman"/>
          <w:sz w:val="24"/>
          <w:szCs w:val="24"/>
        </w:rPr>
        <w:t xml:space="preserve"> model</w:t>
      </w:r>
      <w:r w:rsidR="00F168D8">
        <w:rPr>
          <w:rFonts w:ascii="Times New Roman" w:eastAsia="Times New Roman" w:hAnsi="Times New Roman" w:cs="Times New Roman"/>
          <w:sz w:val="24"/>
          <w:szCs w:val="24"/>
        </w:rPr>
        <w:t xml:space="preserve">, as a better way of addressing buildings envelope problems and present it to stakeholders </w:t>
      </w:r>
      <w:r>
        <w:rPr>
          <w:rFonts w:ascii="Times New Roman" w:eastAsia="Times New Roman" w:hAnsi="Times New Roman" w:cs="Times New Roman"/>
          <w:sz w:val="24"/>
          <w:szCs w:val="24"/>
        </w:rPr>
        <w:t xml:space="preserve">. </w:t>
      </w:r>
    </w:p>
    <w:p w:rsidR="00BE2DD7" w:rsidRDefault="00BE2DD7" w:rsidP="00BE2DD7">
      <w:pPr>
        <w:spacing w:after="0" w:line="360" w:lineRule="auto"/>
        <w:jc w:val="both"/>
        <w:rPr>
          <w:rFonts w:ascii="Times New Roman" w:eastAsia="Times New Roman" w:hAnsi="Times New Roman" w:cs="Times New Roman"/>
          <w:b/>
          <w:bCs/>
          <w:iCs/>
          <w:sz w:val="24"/>
          <w:szCs w:val="24"/>
        </w:rPr>
      </w:pPr>
    </w:p>
    <w:p w:rsidR="003B13C5" w:rsidRPr="003B13C5" w:rsidRDefault="00F168D8" w:rsidP="003B13C5">
      <w:pPr>
        <w:pStyle w:val="Heading2"/>
        <w:spacing w:before="0" w:line="360" w:lineRule="auto"/>
        <w:rPr>
          <w:rFonts w:eastAsia="Times New Roman"/>
        </w:rPr>
      </w:pPr>
      <w:r>
        <w:rPr>
          <w:rFonts w:eastAsia="Times New Roman"/>
        </w:rPr>
        <w:t xml:space="preserve">5.2 </w:t>
      </w:r>
      <w:r w:rsidR="003B13C5" w:rsidRPr="003B13C5">
        <w:rPr>
          <w:rFonts w:eastAsia="Times New Roman"/>
        </w:rPr>
        <w:t xml:space="preserve">Infrared thermography applications </w:t>
      </w:r>
    </w:p>
    <w:p w:rsidR="00433726" w:rsidRDefault="00433726" w:rsidP="00433726">
      <w:pPr>
        <w:pStyle w:val="Heading2"/>
        <w:spacing w:before="0" w:after="120" w:line="360" w:lineRule="auto"/>
        <w:jc w:val="both"/>
        <w:rPr>
          <w:rFonts w:eastAsia="Times New Roman"/>
        </w:rPr>
      </w:pPr>
    </w:p>
    <w:p w:rsidR="003B52B0" w:rsidRDefault="00643EF0" w:rsidP="00E77BC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will give an example of how </w:t>
      </w:r>
      <w:r w:rsidRPr="00643EF0">
        <w:rPr>
          <w:rFonts w:ascii="Times New Roman" w:eastAsia="Times New Roman" w:hAnsi="Times New Roman" w:cs="Times New Roman"/>
          <w:sz w:val="24"/>
          <w:szCs w:val="24"/>
        </w:rPr>
        <w:t xml:space="preserve">Infrared </w:t>
      </w:r>
      <w:proofErr w:type="gramStart"/>
      <w:r w:rsidRPr="00643EF0">
        <w:rPr>
          <w:rFonts w:ascii="Times New Roman" w:eastAsia="Times New Roman" w:hAnsi="Times New Roman" w:cs="Times New Roman"/>
          <w:sz w:val="24"/>
          <w:szCs w:val="24"/>
        </w:rPr>
        <w:t>thermography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IR)</w:t>
      </w:r>
      <w:r w:rsidR="001D7489">
        <w:rPr>
          <w:rFonts w:ascii="Times New Roman" w:eastAsia="Times New Roman" w:hAnsi="Times New Roman" w:cs="Times New Roman"/>
          <w:sz w:val="24"/>
          <w:szCs w:val="24"/>
        </w:rPr>
        <w:t xml:space="preserve">, currently used as a “snapshot” analysis </w:t>
      </w:r>
      <w:r w:rsidR="006723C6">
        <w:rPr>
          <w:rFonts w:ascii="Times New Roman" w:eastAsia="Times New Roman" w:hAnsi="Times New Roman" w:cs="Times New Roman"/>
          <w:sz w:val="24"/>
          <w:szCs w:val="24"/>
        </w:rPr>
        <w:t xml:space="preserve">tool can be added to the HBRP </w:t>
      </w:r>
      <w:r>
        <w:rPr>
          <w:rFonts w:ascii="Times New Roman" w:eastAsia="Times New Roman" w:hAnsi="Times New Roman" w:cs="Times New Roman"/>
          <w:sz w:val="24"/>
          <w:szCs w:val="24"/>
        </w:rPr>
        <w:t xml:space="preserve"> model</w:t>
      </w:r>
      <w:r w:rsidR="006723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3B52B0" w:rsidRDefault="003B52B0" w:rsidP="00E77BC4">
      <w:pPr>
        <w:spacing w:after="0" w:line="360" w:lineRule="auto"/>
        <w:jc w:val="both"/>
        <w:rPr>
          <w:rFonts w:ascii="Times New Roman" w:eastAsia="Times New Roman" w:hAnsi="Times New Roman" w:cs="Times New Roman"/>
          <w:sz w:val="24"/>
          <w:szCs w:val="24"/>
        </w:rPr>
      </w:pPr>
    </w:p>
    <w:p w:rsidR="00D04ADD" w:rsidRDefault="003B13C5" w:rsidP="00E77BC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s</w:t>
      </w:r>
      <w:r w:rsidR="003B52B0">
        <w:rPr>
          <w:rFonts w:ascii="Times New Roman" w:eastAsia="Times New Roman" w:hAnsi="Times New Roman" w:cs="Times New Roman"/>
          <w:sz w:val="24"/>
          <w:szCs w:val="24"/>
        </w:rPr>
        <w:t xml:space="preserve">pecific </w:t>
      </w:r>
      <w:r>
        <w:rPr>
          <w:rFonts w:ascii="Times New Roman" w:eastAsia="Times New Roman" w:hAnsi="Times New Roman" w:cs="Times New Roman"/>
          <w:sz w:val="24"/>
          <w:szCs w:val="24"/>
        </w:rPr>
        <w:t xml:space="preserve">attention was given to the </w:t>
      </w:r>
      <w:r w:rsidRPr="00D04ADD">
        <w:rPr>
          <w:rFonts w:ascii="Times New Roman" w:eastAsia="Times New Roman" w:hAnsi="Times New Roman" w:cs="Times New Roman"/>
          <w:sz w:val="24"/>
          <w:szCs w:val="24"/>
        </w:rPr>
        <w:t>thermal performance of specific parts of the components</w:t>
      </w:r>
      <w:r w:rsidR="006723C6">
        <w:rPr>
          <w:rFonts w:ascii="Times New Roman" w:eastAsia="Times New Roman" w:hAnsi="Times New Roman" w:cs="Times New Roman"/>
          <w:sz w:val="24"/>
          <w:szCs w:val="24"/>
        </w:rPr>
        <w:t xml:space="preserve"> (</w:t>
      </w:r>
      <w:proofErr w:type="spellStart"/>
      <w:r w:rsidR="006723C6">
        <w:rPr>
          <w:rFonts w:ascii="Times New Roman" w:eastAsia="Times New Roman" w:hAnsi="Times New Roman" w:cs="Times New Roman"/>
          <w:sz w:val="24"/>
          <w:szCs w:val="24"/>
        </w:rPr>
        <w:t>e.g</w:t>
      </w:r>
      <w:proofErr w:type="spellEnd"/>
      <w:r w:rsidR="006723C6">
        <w:rPr>
          <w:rFonts w:ascii="Times New Roman" w:eastAsia="Times New Roman" w:hAnsi="Times New Roman" w:cs="Times New Roman"/>
          <w:sz w:val="24"/>
          <w:szCs w:val="24"/>
        </w:rPr>
        <w:t xml:space="preserve"> changing windows to double glazing) to improve comfort zones and reduce areas</w:t>
      </w:r>
      <w:r>
        <w:rPr>
          <w:rFonts w:ascii="Times New Roman" w:eastAsia="Times New Roman" w:hAnsi="Times New Roman" w:cs="Times New Roman"/>
          <w:sz w:val="24"/>
          <w:szCs w:val="24"/>
        </w:rPr>
        <w:t xml:space="preserve"> greatest heat loss. </w:t>
      </w:r>
      <w:r w:rsidR="00D04ADD" w:rsidRPr="00D04ADD">
        <w:rPr>
          <w:rFonts w:ascii="Times New Roman" w:eastAsia="Times New Roman" w:hAnsi="Times New Roman" w:cs="Times New Roman"/>
          <w:sz w:val="24"/>
          <w:szCs w:val="24"/>
        </w:rPr>
        <w:t>Infrared thermography is increasingly being used to diagnose pathologies in buildings, such as façade defects</w:t>
      </w:r>
      <w:r w:rsidR="00433726">
        <w:rPr>
          <w:rFonts w:ascii="Times New Roman" w:eastAsia="Times New Roman" w:hAnsi="Times New Roman" w:cs="Times New Roman"/>
          <w:sz w:val="24"/>
          <w:szCs w:val="24"/>
        </w:rPr>
        <w:t xml:space="preserve"> and</w:t>
      </w:r>
      <w:r w:rsidR="00D04ADD" w:rsidRPr="00D04ADD">
        <w:rPr>
          <w:rFonts w:ascii="Times New Roman" w:eastAsia="Times New Roman" w:hAnsi="Times New Roman" w:cs="Times New Roman"/>
          <w:sz w:val="24"/>
          <w:szCs w:val="24"/>
        </w:rPr>
        <w:t xml:space="preserve"> heat loss analysis (Elton et al</w:t>
      </w:r>
      <w:r w:rsidR="00D868A5">
        <w:rPr>
          <w:rFonts w:ascii="Times New Roman" w:eastAsia="Times New Roman" w:hAnsi="Times New Roman" w:cs="Times New Roman"/>
          <w:sz w:val="24"/>
          <w:szCs w:val="24"/>
        </w:rPr>
        <w:t>.,</w:t>
      </w:r>
      <w:r w:rsidR="001D7489">
        <w:rPr>
          <w:rFonts w:ascii="Times New Roman" w:eastAsia="Times New Roman" w:hAnsi="Times New Roman" w:cs="Times New Roman"/>
          <w:sz w:val="24"/>
          <w:szCs w:val="24"/>
        </w:rPr>
        <w:t xml:space="preserve"> 2015). This allows</w:t>
      </w:r>
      <w:r w:rsidR="00D04ADD" w:rsidRPr="00D04ADD">
        <w:rPr>
          <w:rFonts w:ascii="Times New Roman" w:eastAsia="Times New Roman" w:hAnsi="Times New Roman" w:cs="Times New Roman"/>
          <w:sz w:val="24"/>
          <w:szCs w:val="24"/>
        </w:rPr>
        <w:t xml:space="preserve"> automatic spot recognition of temperature gradient in the walls and </w:t>
      </w:r>
      <w:r w:rsidR="00433726">
        <w:rPr>
          <w:rFonts w:ascii="Times New Roman" w:eastAsia="Times New Roman" w:hAnsi="Times New Roman" w:cs="Times New Roman"/>
          <w:sz w:val="24"/>
          <w:szCs w:val="24"/>
        </w:rPr>
        <w:t xml:space="preserve">provided </w:t>
      </w:r>
      <w:r w:rsidR="00D04ADD" w:rsidRPr="00D04ADD">
        <w:rPr>
          <w:rFonts w:ascii="Times New Roman" w:eastAsia="Times New Roman" w:hAnsi="Times New Roman" w:cs="Times New Roman"/>
          <w:sz w:val="24"/>
          <w:szCs w:val="24"/>
        </w:rPr>
        <w:t>vital temperature recordings on the screen to show where heat loss occur</w:t>
      </w:r>
      <w:r w:rsidR="00433726">
        <w:rPr>
          <w:rFonts w:ascii="Times New Roman" w:eastAsia="Times New Roman" w:hAnsi="Times New Roman" w:cs="Times New Roman"/>
          <w:sz w:val="24"/>
          <w:szCs w:val="24"/>
        </w:rPr>
        <w:t>red</w:t>
      </w:r>
      <w:r w:rsidR="00D04ADD" w:rsidRPr="00D04ADD">
        <w:rPr>
          <w:rFonts w:ascii="Times New Roman" w:eastAsia="Times New Roman" w:hAnsi="Times New Roman" w:cs="Times New Roman"/>
          <w:sz w:val="24"/>
          <w:szCs w:val="24"/>
        </w:rPr>
        <w:t xml:space="preserve"> </w:t>
      </w:r>
      <w:r w:rsidR="006723C6">
        <w:rPr>
          <w:rFonts w:ascii="Times New Roman" w:eastAsia="Times New Roman" w:hAnsi="Times New Roman" w:cs="Times New Roman"/>
          <w:sz w:val="24"/>
          <w:szCs w:val="24"/>
        </w:rPr>
        <w:t>.</w:t>
      </w:r>
      <w:r w:rsidR="00D04ADD" w:rsidRPr="00D04ADD">
        <w:rPr>
          <w:rFonts w:ascii="Times New Roman" w:eastAsia="Times New Roman" w:hAnsi="Times New Roman" w:cs="Times New Roman"/>
          <w:sz w:val="24"/>
          <w:szCs w:val="24"/>
        </w:rPr>
        <w:t xml:space="preserve">Thermal imaging </w:t>
      </w:r>
      <w:r w:rsidR="00D04ADD" w:rsidRPr="00D04ADD">
        <w:rPr>
          <w:rFonts w:ascii="Times New Roman" w:eastAsia="Times New Roman" w:hAnsi="Times New Roman" w:cs="Times New Roman"/>
          <w:sz w:val="24"/>
          <w:szCs w:val="24"/>
        </w:rPr>
        <w:lastRenderedPageBreak/>
        <w:t>camera</w:t>
      </w:r>
      <w:r w:rsidR="00433726">
        <w:rPr>
          <w:rFonts w:ascii="Times New Roman" w:eastAsia="Times New Roman" w:hAnsi="Times New Roman" w:cs="Times New Roman"/>
          <w:sz w:val="24"/>
          <w:szCs w:val="24"/>
        </w:rPr>
        <w:t>s</w:t>
      </w:r>
      <w:r w:rsidR="00D04ADD" w:rsidRPr="00D04ADD">
        <w:rPr>
          <w:rFonts w:ascii="Times New Roman" w:eastAsia="Times New Roman" w:hAnsi="Times New Roman" w:cs="Times New Roman"/>
          <w:sz w:val="24"/>
          <w:szCs w:val="24"/>
        </w:rPr>
        <w:t xml:space="preserve"> can also identify area</w:t>
      </w:r>
      <w:r w:rsidR="00433726">
        <w:rPr>
          <w:rFonts w:ascii="Times New Roman" w:eastAsia="Times New Roman" w:hAnsi="Times New Roman" w:cs="Times New Roman"/>
          <w:sz w:val="24"/>
          <w:szCs w:val="24"/>
        </w:rPr>
        <w:t>s</w:t>
      </w:r>
      <w:r w:rsidR="00D04ADD" w:rsidRPr="00D04ADD">
        <w:rPr>
          <w:rFonts w:ascii="Times New Roman" w:eastAsia="Times New Roman" w:hAnsi="Times New Roman" w:cs="Times New Roman"/>
          <w:sz w:val="24"/>
          <w:szCs w:val="24"/>
        </w:rPr>
        <w:t xml:space="preserve"> of heat loss</w:t>
      </w:r>
      <w:r w:rsidR="00433726">
        <w:rPr>
          <w:rFonts w:ascii="Times New Roman" w:eastAsia="Times New Roman" w:hAnsi="Times New Roman" w:cs="Times New Roman"/>
          <w:sz w:val="24"/>
          <w:szCs w:val="24"/>
        </w:rPr>
        <w:t>,</w:t>
      </w:r>
      <w:r w:rsidR="00D04ADD" w:rsidRPr="00D04ADD">
        <w:rPr>
          <w:rFonts w:ascii="Times New Roman" w:eastAsia="Times New Roman" w:hAnsi="Times New Roman" w:cs="Times New Roman"/>
          <w:sz w:val="24"/>
          <w:szCs w:val="24"/>
        </w:rPr>
        <w:t xml:space="preserve"> such as thermal bridges</w:t>
      </w:r>
      <w:r w:rsidR="00433726">
        <w:rPr>
          <w:rFonts w:ascii="Times New Roman" w:eastAsia="Times New Roman" w:hAnsi="Times New Roman" w:cs="Times New Roman"/>
          <w:sz w:val="24"/>
          <w:szCs w:val="24"/>
        </w:rPr>
        <w:t>,</w:t>
      </w:r>
      <w:r w:rsidR="00D04ADD" w:rsidRPr="00D04ADD">
        <w:rPr>
          <w:rFonts w:ascii="Times New Roman" w:eastAsia="Times New Roman" w:hAnsi="Times New Roman" w:cs="Times New Roman"/>
          <w:sz w:val="24"/>
          <w:szCs w:val="24"/>
        </w:rPr>
        <w:t xml:space="preserve"> and </w:t>
      </w:r>
      <w:r w:rsidR="00433726">
        <w:rPr>
          <w:rFonts w:ascii="Times New Roman" w:eastAsia="Times New Roman" w:hAnsi="Times New Roman" w:cs="Times New Roman"/>
          <w:sz w:val="24"/>
          <w:szCs w:val="24"/>
        </w:rPr>
        <w:t xml:space="preserve">allow </w:t>
      </w:r>
      <w:r w:rsidR="00D04ADD" w:rsidRPr="00D04ADD">
        <w:rPr>
          <w:rFonts w:ascii="Times New Roman" w:eastAsia="Times New Roman" w:hAnsi="Times New Roman" w:cs="Times New Roman"/>
          <w:sz w:val="24"/>
          <w:szCs w:val="24"/>
        </w:rPr>
        <w:t xml:space="preserve">overall assessment of the effectiveness of </w:t>
      </w:r>
      <w:r w:rsidR="00ED15A0">
        <w:rPr>
          <w:rFonts w:ascii="Times New Roman" w:eastAsia="Times New Roman" w:hAnsi="Times New Roman" w:cs="Times New Roman"/>
          <w:sz w:val="24"/>
          <w:szCs w:val="24"/>
        </w:rPr>
        <w:t>EWI</w:t>
      </w:r>
      <w:r w:rsidR="00F168D8">
        <w:rPr>
          <w:rFonts w:ascii="Times New Roman" w:eastAsia="Times New Roman" w:hAnsi="Times New Roman" w:cs="Times New Roman"/>
          <w:sz w:val="24"/>
          <w:szCs w:val="24"/>
        </w:rPr>
        <w:t xml:space="preserve"> in older properties undergoing M&amp;R</w:t>
      </w:r>
      <w:r w:rsidR="00D04ADD" w:rsidRPr="00D04ADD">
        <w:rPr>
          <w:rFonts w:ascii="Times New Roman" w:eastAsia="Times New Roman" w:hAnsi="Times New Roman" w:cs="Times New Roman"/>
          <w:sz w:val="24"/>
          <w:szCs w:val="24"/>
        </w:rPr>
        <w:t xml:space="preserve">. </w:t>
      </w:r>
      <w:r w:rsidR="000C5470">
        <w:rPr>
          <w:rFonts w:ascii="Times New Roman" w:eastAsia="Times New Roman" w:hAnsi="Times New Roman" w:cs="Times New Roman"/>
          <w:sz w:val="24"/>
          <w:szCs w:val="24"/>
        </w:rPr>
        <w:t xml:space="preserve"> </w:t>
      </w:r>
      <w:r w:rsidR="001D7489">
        <w:rPr>
          <w:rFonts w:ascii="Times New Roman" w:eastAsia="Times New Roman" w:hAnsi="Times New Roman" w:cs="Times New Roman"/>
          <w:sz w:val="24"/>
          <w:szCs w:val="24"/>
        </w:rPr>
        <w:t xml:space="preserve"> </w:t>
      </w:r>
    </w:p>
    <w:p w:rsidR="002362DC" w:rsidRPr="000C5470" w:rsidRDefault="002362DC" w:rsidP="00E72594">
      <w:pPr>
        <w:spacing w:after="0" w:line="360" w:lineRule="auto"/>
        <w:jc w:val="both"/>
        <w:rPr>
          <w:rFonts w:ascii="Times New Roman" w:eastAsia="Times New Roman" w:hAnsi="Times New Roman" w:cs="Times New Roman"/>
          <w:sz w:val="24"/>
          <w:szCs w:val="24"/>
          <w:highlight w:val="yellow"/>
        </w:rPr>
      </w:pPr>
    </w:p>
    <w:p w:rsidR="00D04ADD" w:rsidRPr="00100E38" w:rsidRDefault="006D6B41" w:rsidP="00E7259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technology</w:t>
      </w:r>
      <w:r w:rsidR="00D04ADD" w:rsidRPr="00D04ADD">
        <w:rPr>
          <w:rFonts w:ascii="Times New Roman" w:eastAsia="Times New Roman" w:hAnsi="Times New Roman" w:cs="Times New Roman"/>
          <w:sz w:val="24"/>
          <w:szCs w:val="24"/>
        </w:rPr>
        <w:t xml:space="preserve"> works on the principle that all objects above zero degrees Fahrenheit (about </w:t>
      </w:r>
      <w:r w:rsidR="00D04ADD" w:rsidRPr="00100E38">
        <w:rPr>
          <w:rFonts w:ascii="Times New Roman" w:eastAsia="Times New Roman" w:hAnsi="Times New Roman" w:cs="Times New Roman"/>
          <w:sz w:val="24"/>
          <w:szCs w:val="24"/>
        </w:rPr>
        <w:t xml:space="preserve">273°C) emit infrared radiation that cannot be seen by the human eye. An object coloured in red indicates heat loss or an inefficient building fabric, while a blue object indicates heat is retained  (See figure </w:t>
      </w:r>
      <w:r w:rsidR="00ED15A0" w:rsidRPr="00100E38">
        <w:rPr>
          <w:rFonts w:ascii="Times New Roman" w:eastAsia="Times New Roman" w:hAnsi="Times New Roman" w:cs="Times New Roman"/>
          <w:sz w:val="24"/>
          <w:szCs w:val="24"/>
        </w:rPr>
        <w:t>3</w:t>
      </w:r>
      <w:r w:rsidR="00D04ADD" w:rsidRPr="00100E38">
        <w:rPr>
          <w:rFonts w:ascii="Times New Roman" w:eastAsia="Times New Roman" w:hAnsi="Times New Roman" w:cs="Times New Roman"/>
          <w:sz w:val="24"/>
          <w:szCs w:val="24"/>
        </w:rPr>
        <w:t>), and their U value W/m</w:t>
      </w:r>
      <w:r w:rsidR="00D04ADD" w:rsidRPr="00100E38">
        <w:rPr>
          <w:rFonts w:ascii="Times New Roman" w:eastAsia="Times New Roman" w:hAnsi="Times New Roman" w:cs="Times New Roman"/>
          <w:sz w:val="24"/>
          <w:szCs w:val="24"/>
          <w:vertAlign w:val="superscript"/>
        </w:rPr>
        <w:t>2</w:t>
      </w:r>
      <w:r w:rsidR="00D04ADD" w:rsidRPr="00100E38">
        <w:rPr>
          <w:rFonts w:ascii="Times New Roman" w:eastAsia="Times New Roman" w:hAnsi="Times New Roman" w:cs="Times New Roman"/>
          <w:sz w:val="24"/>
          <w:szCs w:val="24"/>
        </w:rPr>
        <w:t xml:space="preserve">K is very high, leading to excessive heat </w:t>
      </w:r>
      <w:r w:rsidR="006723C6" w:rsidRPr="00100E38">
        <w:rPr>
          <w:rFonts w:ascii="Times New Roman" w:eastAsia="Times New Roman" w:hAnsi="Times New Roman" w:cs="Times New Roman"/>
          <w:sz w:val="24"/>
          <w:szCs w:val="24"/>
        </w:rPr>
        <w:t>loss (see figure 3 and 4</w:t>
      </w:r>
      <w:r w:rsidR="00D04ADD" w:rsidRPr="00100E38">
        <w:rPr>
          <w:rFonts w:ascii="Times New Roman" w:eastAsia="Times New Roman" w:hAnsi="Times New Roman" w:cs="Times New Roman"/>
          <w:sz w:val="24"/>
          <w:szCs w:val="24"/>
        </w:rPr>
        <w:t xml:space="preserve"> )</w:t>
      </w:r>
      <w:r w:rsidR="002362DC" w:rsidRPr="00100E38">
        <w:rPr>
          <w:rFonts w:ascii="Times New Roman" w:eastAsia="Times New Roman" w:hAnsi="Times New Roman" w:cs="Times New Roman"/>
          <w:sz w:val="24"/>
          <w:szCs w:val="24"/>
        </w:rPr>
        <w:t xml:space="preserve"> </w:t>
      </w:r>
      <w:r w:rsidR="001D7489" w:rsidRPr="00100E38">
        <w:rPr>
          <w:rFonts w:ascii="Times New Roman" w:eastAsia="Times New Roman" w:hAnsi="Times New Roman" w:cs="Times New Roman"/>
          <w:sz w:val="24"/>
          <w:szCs w:val="24"/>
        </w:rPr>
        <w:t xml:space="preserve">The gradient is the same weather you are external or internal in the building . </w:t>
      </w:r>
    </w:p>
    <w:p w:rsidR="001D7489" w:rsidRPr="00100E38" w:rsidRDefault="001D7489" w:rsidP="001D7489">
      <w:pPr>
        <w:spacing w:after="0" w:line="360" w:lineRule="auto"/>
        <w:jc w:val="both"/>
        <w:rPr>
          <w:rFonts w:ascii="Times New Roman" w:eastAsiaTheme="minorHAnsi" w:hAnsi="Times New Roman" w:cs="Times New Roman"/>
          <w:sz w:val="24"/>
          <w:szCs w:val="24"/>
          <w:lang w:eastAsia="en-US"/>
        </w:rPr>
      </w:pPr>
      <w:r w:rsidRPr="00100E38">
        <w:rPr>
          <w:rFonts w:ascii="Times New Roman" w:eastAsia="Times New Roman" w:hAnsi="Times New Roman" w:cs="Times New Roman"/>
          <w:sz w:val="24"/>
          <w:szCs w:val="24"/>
        </w:rPr>
        <w:t xml:space="preserve">The images taken are of properties </w:t>
      </w:r>
      <w:r w:rsidRPr="00100E38">
        <w:rPr>
          <w:rFonts w:ascii="Times New Roman" w:eastAsiaTheme="minorHAnsi" w:hAnsi="Times New Roman" w:cs="Times New Roman"/>
          <w:sz w:val="24"/>
          <w:szCs w:val="24"/>
          <w:lang w:eastAsia="en-US"/>
        </w:rPr>
        <w:t xml:space="preserve">post-World War Two Airey, </w:t>
      </w:r>
      <w:proofErr w:type="spellStart"/>
      <w:r w:rsidRPr="00100E38">
        <w:rPr>
          <w:rFonts w:ascii="Times New Roman" w:eastAsiaTheme="minorHAnsi" w:hAnsi="Times New Roman" w:cs="Times New Roman"/>
          <w:sz w:val="24"/>
          <w:szCs w:val="24"/>
          <w:lang w:eastAsia="en-US"/>
        </w:rPr>
        <w:t>Dorran</w:t>
      </w:r>
      <w:proofErr w:type="spellEnd"/>
      <w:r w:rsidRPr="00100E38">
        <w:rPr>
          <w:rFonts w:ascii="Times New Roman" w:eastAsiaTheme="minorHAnsi" w:hAnsi="Times New Roman" w:cs="Times New Roman"/>
          <w:sz w:val="24"/>
          <w:szCs w:val="24"/>
          <w:lang w:eastAsia="en-US"/>
        </w:rPr>
        <w:t>, and  BISF (British Steel Frame) style prefabricated homes</w:t>
      </w:r>
      <w:r w:rsidR="00D969D4" w:rsidRPr="00100E38">
        <w:rPr>
          <w:rFonts w:ascii="Times New Roman" w:eastAsiaTheme="minorHAnsi" w:hAnsi="Times New Roman" w:cs="Times New Roman"/>
          <w:sz w:val="24"/>
          <w:szCs w:val="24"/>
          <w:lang w:eastAsia="en-US"/>
        </w:rPr>
        <w:t xml:space="preserve"> </w:t>
      </w:r>
      <w:r w:rsidR="00ED15A0" w:rsidRPr="00100E38">
        <w:rPr>
          <w:rFonts w:ascii="Times New Roman" w:eastAsiaTheme="minorHAnsi" w:hAnsi="Times New Roman" w:cs="Times New Roman"/>
          <w:sz w:val="24"/>
          <w:szCs w:val="24"/>
          <w:lang w:eastAsia="en-US"/>
        </w:rPr>
        <w:t xml:space="preserve">that had EWI added to them as part of M&amp;R upgrade </w:t>
      </w:r>
    </w:p>
    <w:p w:rsidR="001D7489" w:rsidRDefault="001D7489" w:rsidP="001D7489">
      <w:pPr>
        <w:spacing w:after="0" w:line="360" w:lineRule="auto"/>
        <w:jc w:val="both"/>
        <w:rPr>
          <w:rFonts w:ascii="Times New Roman" w:eastAsia="Times New Roman" w:hAnsi="Times New Roman" w:cs="Times New Roman"/>
          <w:sz w:val="24"/>
          <w:szCs w:val="24"/>
        </w:rPr>
      </w:pPr>
    </w:p>
    <w:p w:rsidR="001D7489" w:rsidRDefault="001D7489" w:rsidP="001D748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D7489">
        <w:rPr>
          <w:rFonts w:ascii="Times New Roman" w:eastAsia="Times New Roman" w:hAnsi="Times New Roman" w:cs="Times New Roman"/>
          <w:sz w:val="24"/>
          <w:szCs w:val="24"/>
        </w:rPr>
        <w:t>High conductivity and excessive heat loss associated with</w:t>
      </w:r>
      <w:r>
        <w:rPr>
          <w:rFonts w:ascii="Times New Roman" w:eastAsia="Times New Roman" w:hAnsi="Times New Roman" w:cs="Times New Roman"/>
          <w:sz w:val="24"/>
          <w:szCs w:val="24"/>
        </w:rPr>
        <w:t xml:space="preserve"> such </w:t>
      </w:r>
      <w:r w:rsidRPr="001D7489">
        <w:rPr>
          <w:rFonts w:ascii="Times New Roman" w:eastAsia="Times New Roman" w:hAnsi="Times New Roman" w:cs="Times New Roman"/>
          <w:sz w:val="24"/>
          <w:szCs w:val="24"/>
        </w:rPr>
        <w:t xml:space="preserve">hard-to-heat properties can cause or be linked to problems such as high fuel bills, increased carbon emissions, health problems for occupants, damp and mould growth on or in walls. </w:t>
      </w:r>
      <w:r>
        <w:rPr>
          <w:rFonts w:ascii="Times New Roman" w:eastAsia="Times New Roman" w:hAnsi="Times New Roman" w:cs="Times New Roman"/>
          <w:sz w:val="24"/>
          <w:szCs w:val="24"/>
        </w:rPr>
        <w:t xml:space="preserve"> </w:t>
      </w:r>
    </w:p>
    <w:p w:rsidR="00006985" w:rsidRDefault="00006985" w:rsidP="001D7489">
      <w:pPr>
        <w:spacing w:after="0" w:line="360" w:lineRule="auto"/>
        <w:jc w:val="both"/>
        <w:rPr>
          <w:rFonts w:ascii="Times New Roman" w:eastAsia="Times New Roman" w:hAnsi="Times New Roman" w:cs="Times New Roman"/>
          <w:sz w:val="24"/>
          <w:szCs w:val="24"/>
        </w:rPr>
      </w:pPr>
    </w:p>
    <w:p w:rsidR="00ED15A0" w:rsidRPr="00ED15A0" w:rsidRDefault="001D7489" w:rsidP="00ED15A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such information is used for one off </w:t>
      </w:r>
      <w:proofErr w:type="gramStart"/>
      <w:r w:rsidR="00ED15A0">
        <w:rPr>
          <w:rFonts w:ascii="Times New Roman" w:eastAsia="Times New Roman" w:hAnsi="Times New Roman" w:cs="Times New Roman"/>
          <w:sz w:val="24"/>
          <w:szCs w:val="24"/>
        </w:rPr>
        <w:t>analysis,</w:t>
      </w:r>
      <w:proofErr w:type="gramEnd"/>
      <w:r>
        <w:rPr>
          <w:rFonts w:ascii="Times New Roman" w:eastAsia="Times New Roman" w:hAnsi="Times New Roman" w:cs="Times New Roman"/>
          <w:sz w:val="24"/>
          <w:szCs w:val="24"/>
        </w:rPr>
        <w:t xml:space="preserve"> it is by far more effective to integrate into the HB</w:t>
      </w:r>
      <w:r w:rsidR="006134FA">
        <w:rPr>
          <w:rFonts w:ascii="Times New Roman" w:eastAsia="Times New Roman" w:hAnsi="Times New Roman" w:cs="Times New Roman"/>
          <w:sz w:val="24"/>
          <w:szCs w:val="24"/>
        </w:rPr>
        <w:t xml:space="preserve">RP model in figure 2. Even more effective over the long term would be links to </w:t>
      </w:r>
      <w:proofErr w:type="spellStart"/>
      <w:r w:rsidR="006134FA">
        <w:rPr>
          <w:rFonts w:ascii="Times New Roman" w:eastAsia="Times New Roman" w:hAnsi="Times New Roman" w:cs="Times New Roman"/>
          <w:sz w:val="24"/>
          <w:szCs w:val="24"/>
        </w:rPr>
        <w:t>COBie</w:t>
      </w:r>
      <w:proofErr w:type="spellEnd"/>
      <w:r w:rsidR="006134FA">
        <w:rPr>
          <w:rFonts w:ascii="Times New Roman" w:eastAsia="Times New Roman" w:hAnsi="Times New Roman" w:cs="Times New Roman"/>
          <w:sz w:val="24"/>
          <w:szCs w:val="24"/>
        </w:rPr>
        <w:t xml:space="preserve"> as </w:t>
      </w:r>
      <w:proofErr w:type="spellStart"/>
      <w:r w:rsidR="006134FA">
        <w:rPr>
          <w:rFonts w:ascii="Times New Roman" w:eastAsia="Times New Roman" w:hAnsi="Times New Roman" w:cs="Times New Roman"/>
          <w:sz w:val="24"/>
          <w:szCs w:val="24"/>
        </w:rPr>
        <w:t>a</w:t>
      </w:r>
      <w:proofErr w:type="spellEnd"/>
      <w:r w:rsidR="006134FA">
        <w:rPr>
          <w:rFonts w:ascii="Times New Roman" w:eastAsia="Times New Roman" w:hAnsi="Times New Roman" w:cs="Times New Roman"/>
          <w:sz w:val="24"/>
          <w:szCs w:val="24"/>
        </w:rPr>
        <w:t xml:space="preserve"> effective method for M&amp;R so that routinely images can b</w:t>
      </w:r>
      <w:r w:rsidR="00ED15A0">
        <w:rPr>
          <w:rFonts w:ascii="Times New Roman" w:eastAsia="Times New Roman" w:hAnsi="Times New Roman" w:cs="Times New Roman"/>
          <w:sz w:val="24"/>
          <w:szCs w:val="24"/>
        </w:rPr>
        <w:t xml:space="preserve">e taken to monitor the performance </w:t>
      </w:r>
      <w:r w:rsidR="006134FA">
        <w:rPr>
          <w:rFonts w:ascii="Times New Roman" w:eastAsia="Times New Roman" w:hAnsi="Times New Roman" w:cs="Times New Roman"/>
          <w:sz w:val="24"/>
          <w:szCs w:val="24"/>
        </w:rPr>
        <w:t xml:space="preserve">of the housing </w:t>
      </w:r>
      <w:proofErr w:type="gramStart"/>
      <w:r w:rsidR="006134FA">
        <w:rPr>
          <w:rFonts w:ascii="Times New Roman" w:eastAsia="Times New Roman" w:hAnsi="Times New Roman" w:cs="Times New Roman"/>
          <w:sz w:val="24"/>
          <w:szCs w:val="24"/>
        </w:rPr>
        <w:t>stock ,</w:t>
      </w:r>
      <w:proofErr w:type="gramEnd"/>
      <w:r w:rsidR="006134FA">
        <w:rPr>
          <w:rFonts w:ascii="Times New Roman" w:eastAsia="Times New Roman" w:hAnsi="Times New Roman" w:cs="Times New Roman"/>
          <w:sz w:val="24"/>
          <w:szCs w:val="24"/>
        </w:rPr>
        <w:t xml:space="preserve"> where problems can be identified and long term lack of thermal performance </w:t>
      </w:r>
      <w:r w:rsidR="003D212A">
        <w:rPr>
          <w:rFonts w:ascii="Times New Roman" w:eastAsia="Times New Roman" w:hAnsi="Times New Roman" w:cs="Times New Roman"/>
          <w:sz w:val="24"/>
          <w:szCs w:val="24"/>
        </w:rPr>
        <w:t>tackled at an</w:t>
      </w:r>
      <w:r w:rsidR="00D969D4">
        <w:rPr>
          <w:rFonts w:ascii="Times New Roman" w:eastAsia="Times New Roman" w:hAnsi="Times New Roman" w:cs="Times New Roman"/>
          <w:sz w:val="24"/>
          <w:szCs w:val="24"/>
        </w:rPr>
        <w:t xml:space="preserve"> early</w:t>
      </w:r>
      <w:r w:rsidR="003D212A">
        <w:rPr>
          <w:rFonts w:ascii="Times New Roman" w:eastAsia="Times New Roman" w:hAnsi="Times New Roman" w:cs="Times New Roman"/>
          <w:sz w:val="24"/>
          <w:szCs w:val="24"/>
        </w:rPr>
        <w:t xml:space="preserve"> stage</w:t>
      </w:r>
      <w:r w:rsidR="00D969D4">
        <w:rPr>
          <w:rFonts w:ascii="Times New Roman" w:eastAsia="Times New Roman" w:hAnsi="Times New Roman" w:cs="Times New Roman"/>
          <w:sz w:val="24"/>
          <w:szCs w:val="24"/>
        </w:rPr>
        <w:t xml:space="preserve">. </w:t>
      </w:r>
      <w:r w:rsidR="00ED15A0">
        <w:rPr>
          <w:rFonts w:ascii="Times New Roman" w:eastAsia="Times New Roman" w:hAnsi="Times New Roman" w:cs="Times New Roman"/>
          <w:sz w:val="24"/>
          <w:szCs w:val="24"/>
        </w:rPr>
        <w:t xml:space="preserve"> Other structural issues can be identified as part of BIM process, in this case </w:t>
      </w:r>
      <w:r w:rsidR="00ED15A0" w:rsidRPr="00ED15A0">
        <w:rPr>
          <w:rFonts w:ascii="Times New Roman" w:eastAsia="Times New Roman" w:hAnsi="Times New Roman" w:cs="Times New Roman"/>
          <w:sz w:val="24"/>
          <w:szCs w:val="24"/>
        </w:rPr>
        <w:t xml:space="preserve"> building envelope was thin, and at a structural level the concrete or steel columns with steel rod inserts had a tendency to let in water and, as the steel rusted, the concrete ‘spalled’ away (see figure 3, top left). </w:t>
      </w:r>
    </w:p>
    <w:p w:rsidR="00ED15A0" w:rsidRPr="00D04ADD" w:rsidRDefault="00ED15A0" w:rsidP="00E72594">
      <w:pPr>
        <w:spacing w:after="0" w:line="360" w:lineRule="auto"/>
        <w:jc w:val="both"/>
        <w:rPr>
          <w:rFonts w:ascii="Times New Roman" w:eastAsia="Times New Roman" w:hAnsi="Times New Roman" w:cs="Times New Roman"/>
          <w:sz w:val="24"/>
          <w:szCs w:val="24"/>
        </w:rPr>
      </w:pPr>
    </w:p>
    <w:p w:rsidR="00D04ADD" w:rsidRPr="00D04ADD" w:rsidRDefault="00D04ADD" w:rsidP="00E72594">
      <w:pPr>
        <w:spacing w:after="0" w:line="360" w:lineRule="auto"/>
        <w:jc w:val="both"/>
        <w:rPr>
          <w:rFonts w:ascii="Times New Roman" w:eastAsia="Times New Roman" w:hAnsi="Times New Roman" w:cs="Times New Roman"/>
          <w:sz w:val="24"/>
          <w:szCs w:val="24"/>
        </w:rPr>
      </w:pPr>
      <w:r w:rsidRPr="00D04ADD">
        <w:rPr>
          <w:rFonts w:ascii="Times New Roman" w:eastAsia="Times New Roman" w:hAnsi="Times New Roman" w:cs="Times New Roman"/>
          <w:noProof/>
          <w:sz w:val="24"/>
          <w:szCs w:val="24"/>
          <w:lang w:eastAsia="zh-CN"/>
        </w:rPr>
        <w:lastRenderedPageBreak/>
        <mc:AlternateContent>
          <mc:Choice Requires="wpg">
            <w:drawing>
              <wp:anchor distT="0" distB="0" distL="114300" distR="114300" simplePos="0" relativeHeight="251681792" behindDoc="0" locked="0" layoutInCell="1" allowOverlap="1" wp14:anchorId="77AF0534" wp14:editId="106795BA">
                <wp:simplePos x="0" y="0"/>
                <wp:positionH relativeFrom="column">
                  <wp:posOffset>1223682</wp:posOffset>
                </wp:positionH>
                <wp:positionV relativeFrom="paragraph">
                  <wp:posOffset>869427</wp:posOffset>
                </wp:positionV>
                <wp:extent cx="4989830" cy="4044950"/>
                <wp:effectExtent l="0" t="0" r="20320" b="1270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4044950"/>
                          <a:chOff x="3360" y="2803"/>
                          <a:chExt cx="7858" cy="6370"/>
                        </a:xfrm>
                      </wpg:grpSpPr>
                      <wps:wsp>
                        <wps:cNvPr id="19" name="Rectangle 18"/>
                        <wps:cNvSpPr>
                          <a:spLocks noChangeArrowheads="1"/>
                        </wps:cNvSpPr>
                        <wps:spPr bwMode="auto">
                          <a:xfrm>
                            <a:off x="6925" y="2803"/>
                            <a:ext cx="2280" cy="1290"/>
                          </a:xfrm>
                          <a:prstGeom prst="rect">
                            <a:avLst/>
                          </a:prstGeom>
                          <a:solidFill>
                            <a:srgbClr val="FFFFFF"/>
                          </a:solidFill>
                          <a:ln w="9525">
                            <a:solidFill>
                              <a:srgbClr val="000000"/>
                            </a:solidFill>
                            <a:miter lim="800000"/>
                            <a:headEnd/>
                            <a:tailEnd/>
                          </a:ln>
                        </wps:spPr>
                        <wps:txbx>
                          <w:txbxContent>
                            <w:p w:rsidR="00DA1E77" w:rsidRPr="00857C5B" w:rsidRDefault="00DA1E77" w:rsidP="00D04ADD">
                              <w:pPr>
                                <w:rPr>
                                  <w:sz w:val="18"/>
                                  <w:szCs w:val="18"/>
                                </w:rPr>
                              </w:pPr>
                              <w:proofErr w:type="gramStart"/>
                              <w:r w:rsidRPr="00857C5B">
                                <w:rPr>
                                  <w:sz w:val="18"/>
                                  <w:szCs w:val="18"/>
                                </w:rPr>
                                <w:t>Two identical proprieties one undergoing in situ external insulation</w:t>
                              </w:r>
                              <w:proofErr w:type="gramEnd"/>
                              <w:r w:rsidRPr="00857C5B">
                                <w:rPr>
                                  <w:sz w:val="18"/>
                                  <w:szCs w:val="18"/>
                                </w:rPr>
                                <w:t xml:space="preserve">  </w:t>
                              </w:r>
                            </w:p>
                          </w:txbxContent>
                        </wps:txbx>
                        <wps:bodyPr rot="0" vert="horz" wrap="square" lIns="91440" tIns="45720" rIns="91440" bIns="45720" anchor="t" anchorCtr="0" upright="1">
                          <a:noAutofit/>
                        </wps:bodyPr>
                      </wps:wsp>
                      <wps:wsp>
                        <wps:cNvPr id="20" name="Rectangle 19"/>
                        <wps:cNvSpPr>
                          <a:spLocks noChangeArrowheads="1"/>
                        </wps:cNvSpPr>
                        <wps:spPr bwMode="auto">
                          <a:xfrm>
                            <a:off x="8921" y="7049"/>
                            <a:ext cx="2297" cy="2124"/>
                          </a:xfrm>
                          <a:prstGeom prst="rect">
                            <a:avLst/>
                          </a:prstGeom>
                          <a:solidFill>
                            <a:srgbClr val="FFFFFF"/>
                          </a:solidFill>
                          <a:ln w="9525">
                            <a:solidFill>
                              <a:srgbClr val="000000"/>
                            </a:solidFill>
                            <a:miter lim="800000"/>
                            <a:headEnd/>
                            <a:tailEnd/>
                          </a:ln>
                        </wps:spPr>
                        <wps:txbx>
                          <w:txbxContent>
                            <w:p w:rsidR="00DA1E77" w:rsidRPr="00857C5B" w:rsidRDefault="00DA1E77" w:rsidP="00D04ADD">
                              <w:pPr>
                                <w:rPr>
                                  <w:sz w:val="18"/>
                                  <w:szCs w:val="18"/>
                                </w:rPr>
                              </w:pPr>
                              <w:r w:rsidRPr="00857C5B">
                                <w:rPr>
                                  <w:sz w:val="18"/>
                                  <w:szCs w:val="18"/>
                                </w:rPr>
                                <w:t xml:space="preserve">Red colour indicating heat loss is much greater almost </w:t>
                              </w:r>
                              <w:proofErr w:type="gramStart"/>
                              <w:r w:rsidRPr="00857C5B">
                                <w:rPr>
                                  <w:sz w:val="18"/>
                                  <w:szCs w:val="18"/>
                                </w:rPr>
                                <w:t>double  from</w:t>
                              </w:r>
                              <w:proofErr w:type="gramEnd"/>
                              <w:r w:rsidRPr="00857C5B">
                                <w:rPr>
                                  <w:sz w:val="18"/>
                                  <w:szCs w:val="18"/>
                                </w:rPr>
                                <w:t xml:space="preserve"> right hand side property on left had treatment </w:t>
                              </w:r>
                            </w:p>
                          </w:txbxContent>
                        </wps:txbx>
                        <wps:bodyPr rot="0" vert="horz" wrap="square" lIns="91440" tIns="45720" rIns="91440" bIns="45720" anchor="t" anchorCtr="0" upright="1">
                          <a:noAutofit/>
                        </wps:bodyPr>
                      </wps:wsp>
                      <wps:wsp>
                        <wps:cNvPr id="21" name="AutoShape 5"/>
                        <wps:cNvCnPr>
                          <a:cxnSpLocks noChangeShapeType="1"/>
                        </wps:cNvCnPr>
                        <wps:spPr bwMode="auto">
                          <a:xfrm flipV="1">
                            <a:off x="3360" y="3218"/>
                            <a:ext cx="2382"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6"/>
                        <wps:cNvCnPr>
                          <a:cxnSpLocks noChangeShapeType="1"/>
                        </wps:cNvCnPr>
                        <wps:spPr bwMode="auto">
                          <a:xfrm flipV="1">
                            <a:off x="3360" y="3520"/>
                            <a:ext cx="3467" cy="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
                        <wps:cNvCnPr>
                          <a:cxnSpLocks noChangeShapeType="1"/>
                        </wps:cNvCnPr>
                        <wps:spPr bwMode="auto">
                          <a:xfrm flipH="1">
                            <a:off x="7040" y="7218"/>
                            <a:ext cx="17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8"/>
                        <wps:cNvCnPr>
                          <a:cxnSpLocks noChangeShapeType="1"/>
                        </wps:cNvCnPr>
                        <wps:spPr bwMode="auto">
                          <a:xfrm flipH="1" flipV="1">
                            <a:off x="5280" y="8213"/>
                            <a:ext cx="3641"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left:0;text-align:left;margin-left:96.35pt;margin-top:68.45pt;width:392.9pt;height:318.5pt;z-index:251681792" coordorigin="3360,2803" coordsize="7858,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">
                <v:rect id="Rectangle 18" o:spid="_x0000_s1029" style="position:absolute;left:6925;top:2803;width:228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DA1E77" w:rsidRPr="00857C5B" w:rsidRDefault="00DA1E77" w:rsidP="00D04ADD">
                        <w:pPr>
                          <w:rPr>
                            <w:sz w:val="18"/>
                            <w:szCs w:val="18"/>
                          </w:rPr>
                        </w:pPr>
                        <w:r w:rsidRPr="00857C5B">
                          <w:rPr>
                            <w:sz w:val="18"/>
                            <w:szCs w:val="18"/>
                          </w:rPr>
                          <w:t xml:space="preserve">Two identical proprieties one undergoing in situ external insulation  </w:t>
                        </w:r>
                      </w:p>
                    </w:txbxContent>
                  </v:textbox>
                </v:rect>
                <v:rect id="Rectangle 19" o:spid="_x0000_s1030" style="position:absolute;left:8921;top:7049;width:2297;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DA1E77" w:rsidRPr="00857C5B" w:rsidRDefault="00DA1E77" w:rsidP="00D04ADD">
                        <w:pPr>
                          <w:rPr>
                            <w:sz w:val="18"/>
                            <w:szCs w:val="18"/>
                          </w:rPr>
                        </w:pPr>
                        <w:r w:rsidRPr="00857C5B">
                          <w:rPr>
                            <w:sz w:val="18"/>
                            <w:szCs w:val="18"/>
                          </w:rPr>
                          <w:t xml:space="preserve">Red colour indicating heat loss is much greater almost double  from right hand side property on left had treatment </w:t>
                        </w:r>
                      </w:p>
                    </w:txbxContent>
                  </v:textbox>
                </v:rect>
                <v:shapetype id="_x0000_t32" coordsize="21600,21600" o:spt="32" o:oned="t" path="m,l21600,21600e" filled="f">
                  <v:path arrowok="t" fillok="f" o:connecttype="none"/>
                  <o:lock v:ext="edit" shapetype="t"/>
                </v:shapetype>
                <v:shape id="AutoShape 5" o:spid="_x0000_s1031" type="#_x0000_t32" style="position:absolute;left:3360;top:3218;width:2382;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6" o:spid="_x0000_s1032" type="#_x0000_t32" style="position:absolute;left:3360;top:3520;width:3467;height: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7" o:spid="_x0000_s1033" type="#_x0000_t32" style="position:absolute;left:7040;top:7218;width:17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8" o:spid="_x0000_s1034" type="#_x0000_t32" style="position:absolute;left:5280;top:8213;width:3641;height: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group>
            </w:pict>
          </mc:Fallback>
        </mc:AlternateContent>
      </w:r>
      <w:r w:rsidRPr="00D04ADD">
        <w:rPr>
          <w:rFonts w:ascii="Times New Roman" w:eastAsia="Times New Roman" w:hAnsi="Times New Roman" w:cs="Times New Roman"/>
          <w:noProof/>
          <w:sz w:val="24"/>
          <w:szCs w:val="24"/>
          <w:lang w:eastAsia="zh-CN"/>
        </w:rPr>
        <w:drawing>
          <wp:inline distT="0" distB="0" distL="0" distR="0" wp14:anchorId="70E7C161" wp14:editId="05F2AB04">
            <wp:extent cx="2901950" cy="2494915"/>
            <wp:effectExtent l="0" t="0" r="0" b="635"/>
            <wp:docPr id="7" name="Picture 7" descr="IMG_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2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950" cy="2494915"/>
                    </a:xfrm>
                    <a:prstGeom prst="rect">
                      <a:avLst/>
                    </a:prstGeom>
                    <a:noFill/>
                    <a:ln>
                      <a:noFill/>
                    </a:ln>
                  </pic:spPr>
                </pic:pic>
              </a:graphicData>
            </a:graphic>
          </wp:inline>
        </w:drawing>
      </w:r>
      <w:r w:rsidRPr="00D04ADD">
        <w:rPr>
          <w:rFonts w:ascii="Times New Roman" w:eastAsia="Times New Roman" w:hAnsi="Times New Roman" w:cs="Times New Roman"/>
          <w:noProof/>
          <w:sz w:val="24"/>
          <w:szCs w:val="24"/>
          <w:lang w:eastAsia="zh-CN"/>
        </w:rPr>
        <w:drawing>
          <wp:inline distT="0" distB="0" distL="0" distR="0" wp14:anchorId="499766D5" wp14:editId="5050E3ED">
            <wp:extent cx="2882265" cy="2633980"/>
            <wp:effectExtent l="0" t="0" r="0" b="0"/>
            <wp:docPr id="4" name="Picture 4" descr="IR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_05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265" cy="2633980"/>
                    </a:xfrm>
                    <a:prstGeom prst="rect">
                      <a:avLst/>
                    </a:prstGeom>
                    <a:noFill/>
                    <a:ln>
                      <a:noFill/>
                    </a:ln>
                  </pic:spPr>
                </pic:pic>
              </a:graphicData>
            </a:graphic>
          </wp:inline>
        </w:drawing>
      </w:r>
    </w:p>
    <w:p w:rsidR="00D04ADD" w:rsidRPr="00D04ADD" w:rsidRDefault="00D04ADD" w:rsidP="00E72594">
      <w:pPr>
        <w:spacing w:after="0" w:line="360" w:lineRule="auto"/>
        <w:jc w:val="both"/>
        <w:rPr>
          <w:rFonts w:ascii="Times New Roman" w:eastAsia="Times New Roman" w:hAnsi="Times New Roman" w:cs="Times New Roman"/>
          <w:sz w:val="24"/>
          <w:szCs w:val="24"/>
        </w:rPr>
      </w:pPr>
    </w:p>
    <w:p w:rsidR="00D04ADD" w:rsidRPr="00D04ADD" w:rsidRDefault="006723C6" w:rsidP="00E72594">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3</w:t>
      </w:r>
      <w:r w:rsidR="00D04ADD" w:rsidRPr="00D04ADD">
        <w:rPr>
          <w:rFonts w:ascii="Times New Roman" w:eastAsia="Times New Roman" w:hAnsi="Times New Roman" w:cs="Times New Roman"/>
          <w:i/>
          <w:sz w:val="24"/>
          <w:szCs w:val="24"/>
        </w:rPr>
        <w:t xml:space="preserve">: External images from thermography results before and after external rigid wall insulation  </w:t>
      </w:r>
    </w:p>
    <w:p w:rsidR="00D04ADD" w:rsidRPr="00D04ADD" w:rsidRDefault="00D04ADD" w:rsidP="00E72594">
      <w:pPr>
        <w:spacing w:after="0" w:line="360" w:lineRule="auto"/>
        <w:jc w:val="both"/>
        <w:rPr>
          <w:rFonts w:ascii="Times New Roman" w:eastAsia="Times New Roman" w:hAnsi="Times New Roman" w:cs="Times New Roman"/>
          <w:sz w:val="24"/>
          <w:szCs w:val="24"/>
        </w:rPr>
      </w:pPr>
    </w:p>
    <w:p w:rsidR="00D04ADD" w:rsidRPr="00D04ADD" w:rsidRDefault="00D04ADD" w:rsidP="00E72594">
      <w:pPr>
        <w:spacing w:after="0" w:line="36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444"/>
      </w:tblGrid>
      <w:tr w:rsidR="00D04ADD" w:rsidRPr="00D04ADD" w:rsidTr="00DA1E77">
        <w:trPr>
          <w:trHeight w:val="3916"/>
        </w:trPr>
        <w:tc>
          <w:tcPr>
            <w:tcW w:w="4797" w:type="dxa"/>
            <w:shd w:val="clear" w:color="auto" w:fill="auto"/>
          </w:tcPr>
          <w:p w:rsidR="00D04ADD" w:rsidRPr="00D04ADD" w:rsidRDefault="00D04ADD" w:rsidP="00E72594">
            <w:pPr>
              <w:spacing w:after="0" w:line="360" w:lineRule="auto"/>
              <w:jc w:val="both"/>
              <w:rPr>
                <w:rFonts w:ascii="Times New Roman" w:eastAsia="Times New Roman" w:hAnsi="Times New Roman" w:cs="Times New Roman"/>
                <w:sz w:val="24"/>
                <w:szCs w:val="24"/>
              </w:rPr>
            </w:pPr>
            <w:r w:rsidRPr="00D04ADD">
              <w:rPr>
                <w:rFonts w:ascii="Times New Roman" w:eastAsia="Times New Roman" w:hAnsi="Times New Roman" w:cs="Times New Roman"/>
                <w:noProof/>
                <w:sz w:val="24"/>
                <w:szCs w:val="24"/>
                <w:lang w:eastAsia="zh-CN"/>
              </w:rPr>
              <w:lastRenderedPageBreak/>
              <w:drawing>
                <wp:inline distT="0" distB="0" distL="0" distR="0" wp14:anchorId="4A44E02D" wp14:editId="4F58F976">
                  <wp:extent cx="3344956" cy="2753139"/>
                  <wp:effectExtent l="19050" t="0" r="7844" b="0"/>
                  <wp:docPr id="34" name="Picture 34" descr="IMG_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52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9356" cy="2756761"/>
                          </a:xfrm>
                          <a:prstGeom prst="rect">
                            <a:avLst/>
                          </a:prstGeom>
                          <a:noFill/>
                          <a:ln>
                            <a:noFill/>
                          </a:ln>
                        </pic:spPr>
                      </pic:pic>
                    </a:graphicData>
                  </a:graphic>
                </wp:inline>
              </w:drawing>
            </w:r>
          </w:p>
        </w:tc>
        <w:tc>
          <w:tcPr>
            <w:tcW w:w="4445" w:type="dxa"/>
            <w:shd w:val="clear" w:color="auto" w:fill="auto"/>
          </w:tcPr>
          <w:p w:rsidR="00D04ADD" w:rsidRPr="00D04ADD" w:rsidRDefault="00D04ADD" w:rsidP="00E72594">
            <w:pPr>
              <w:spacing w:after="0" w:line="360" w:lineRule="auto"/>
              <w:jc w:val="both"/>
              <w:rPr>
                <w:rFonts w:ascii="Times New Roman" w:eastAsia="Times New Roman" w:hAnsi="Times New Roman" w:cs="Times New Roman"/>
                <w:sz w:val="24"/>
                <w:szCs w:val="24"/>
              </w:rPr>
            </w:pPr>
            <w:r w:rsidRPr="00D04ADD">
              <w:rPr>
                <w:rFonts w:ascii="Times New Roman" w:eastAsia="Times New Roman" w:hAnsi="Times New Roman" w:cs="Times New Roman"/>
                <w:noProof/>
                <w:sz w:val="24"/>
                <w:szCs w:val="24"/>
                <w:lang w:eastAsia="zh-CN"/>
              </w:rPr>
              <w:drawing>
                <wp:inline distT="0" distB="0" distL="0" distR="0" wp14:anchorId="2366F8EA" wp14:editId="4067E2B4">
                  <wp:extent cx="3051313" cy="3051313"/>
                  <wp:effectExtent l="19050" t="0" r="0" b="0"/>
                  <wp:docPr id="33" name="Picture 33" descr="IR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_05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175" cy="3051175"/>
                          </a:xfrm>
                          <a:prstGeom prst="rect">
                            <a:avLst/>
                          </a:prstGeom>
                          <a:noFill/>
                          <a:ln>
                            <a:noFill/>
                          </a:ln>
                        </pic:spPr>
                      </pic:pic>
                    </a:graphicData>
                  </a:graphic>
                </wp:inline>
              </w:drawing>
            </w:r>
          </w:p>
        </w:tc>
      </w:tr>
      <w:tr w:rsidR="00D04ADD" w:rsidRPr="00D04ADD" w:rsidTr="00DA1E77">
        <w:trPr>
          <w:trHeight w:val="3518"/>
        </w:trPr>
        <w:tc>
          <w:tcPr>
            <w:tcW w:w="4797" w:type="dxa"/>
            <w:shd w:val="clear" w:color="auto" w:fill="auto"/>
          </w:tcPr>
          <w:p w:rsidR="00D04ADD" w:rsidRPr="00D04ADD" w:rsidRDefault="00D04ADD" w:rsidP="00E72594">
            <w:pPr>
              <w:spacing w:after="0" w:line="360" w:lineRule="auto"/>
              <w:jc w:val="both"/>
              <w:rPr>
                <w:rFonts w:ascii="Times New Roman" w:eastAsia="Times New Roman" w:hAnsi="Times New Roman" w:cs="Times New Roman"/>
                <w:sz w:val="24"/>
                <w:szCs w:val="24"/>
              </w:rPr>
            </w:pPr>
            <w:r w:rsidRPr="00D04ADD">
              <w:rPr>
                <w:rFonts w:ascii="Times New Roman" w:eastAsia="Times New Roman" w:hAnsi="Times New Roman" w:cs="Times New Roman"/>
                <w:noProof/>
                <w:sz w:val="24"/>
                <w:szCs w:val="24"/>
                <w:lang w:eastAsia="zh-CN"/>
              </w:rPr>
              <mc:AlternateContent>
                <mc:Choice Requires="wpg">
                  <w:drawing>
                    <wp:anchor distT="0" distB="0" distL="114300" distR="114300" simplePos="0" relativeHeight="251682816" behindDoc="0" locked="0" layoutInCell="1" allowOverlap="1" wp14:anchorId="6C70E7FB" wp14:editId="42808B29">
                      <wp:simplePos x="0" y="0"/>
                      <wp:positionH relativeFrom="column">
                        <wp:posOffset>1659255</wp:posOffset>
                      </wp:positionH>
                      <wp:positionV relativeFrom="paragraph">
                        <wp:posOffset>1494790</wp:posOffset>
                      </wp:positionV>
                      <wp:extent cx="4156075" cy="3235960"/>
                      <wp:effectExtent l="38100" t="38100" r="15875" b="2159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075" cy="3235960"/>
                                <a:chOff x="4053" y="8854"/>
                                <a:chExt cx="6545" cy="5096"/>
                              </a:xfrm>
                            </wpg:grpSpPr>
                            <wps:wsp>
                              <wps:cNvPr id="36" name="Text Box 2"/>
                              <wps:cNvSpPr txBox="1">
                                <a:spLocks noChangeArrowheads="1"/>
                              </wps:cNvSpPr>
                              <wps:spPr bwMode="auto">
                                <a:xfrm>
                                  <a:off x="5717" y="12559"/>
                                  <a:ext cx="4881" cy="1391"/>
                                </a:xfrm>
                                <a:prstGeom prst="rect">
                                  <a:avLst/>
                                </a:prstGeom>
                                <a:solidFill>
                                  <a:srgbClr val="FFFFFF"/>
                                </a:solidFill>
                                <a:ln w="9525">
                                  <a:solidFill>
                                    <a:srgbClr val="000000"/>
                                  </a:solidFill>
                                  <a:miter lim="800000"/>
                                  <a:headEnd/>
                                  <a:tailEnd/>
                                </a:ln>
                              </wps:spPr>
                              <wps:txbx>
                                <w:txbxContent>
                                  <w:p w:rsidR="00DA1E77" w:rsidRDefault="002362DC" w:rsidP="00D04ADD">
                                    <w:r>
                                      <w:t>Surface</w:t>
                                    </w:r>
                                    <w:r w:rsidR="00DA1E77">
                                      <w:t xml:space="preserve"> </w:t>
                                    </w:r>
                                    <w:r w:rsidR="00DA1E77" w:rsidRPr="00490EFA">
                                      <w:t xml:space="preserve">temperature is much lower than average, likely to cause condensation and decay to building fabric </w:t>
                                    </w:r>
                                  </w:p>
                                  <w:p w:rsidR="00DA1E77" w:rsidRDefault="00DA1E77" w:rsidP="00D04ADD"/>
                                </w:txbxContent>
                              </wps:txbx>
                              <wps:bodyPr rot="0" vert="horz" wrap="square" lIns="91440" tIns="45720" rIns="91440" bIns="45720" anchor="t" anchorCtr="0" upright="1">
                                <a:noAutofit/>
                              </wps:bodyPr>
                            </wps:wsp>
                            <wps:wsp>
                              <wps:cNvPr id="37" name="AutoShape 19"/>
                              <wps:cNvCnPr>
                                <a:cxnSpLocks noChangeShapeType="1"/>
                              </wps:cNvCnPr>
                              <wps:spPr bwMode="auto">
                                <a:xfrm flipH="1" flipV="1">
                                  <a:off x="4053" y="8854"/>
                                  <a:ext cx="1991" cy="33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0"/>
                              <wps:cNvCnPr>
                                <a:cxnSpLocks noChangeShapeType="1"/>
                              </wps:cNvCnPr>
                              <wps:spPr bwMode="auto">
                                <a:xfrm flipV="1">
                                  <a:off x="8676" y="8854"/>
                                  <a:ext cx="657" cy="3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35" style="position:absolute;left:0;text-align:left;margin-left:130.65pt;margin-top:117.7pt;width:327.25pt;height:254.8pt;z-index:251682816" coordorigin="4053,8854" coordsize="6545,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">
                      <v:shapetype id="_x0000_t202" coordsize="21600,21600" o:spt="202" path="m,l,21600r21600,l21600,xe">
                        <v:stroke joinstyle="miter"/>
                        <v:path gradientshapeok="t" o:connecttype="rect"/>
                      </v:shapetype>
                      <v:shape id="Text Box 2" o:spid="_x0000_s1036" type="#_x0000_t202" style="position:absolute;left:5717;top:12559;width:4881;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DA1E77" w:rsidRDefault="002362DC" w:rsidP="00D04ADD">
                              <w:r>
                                <w:t>Surface</w:t>
                              </w:r>
                              <w:r w:rsidR="00DA1E77">
                                <w:t xml:space="preserve"> </w:t>
                              </w:r>
                              <w:r w:rsidR="00DA1E77" w:rsidRPr="00490EFA">
                                <w:t xml:space="preserve">temperature is much lower than average, likely to cause condensation and decay to building fabric </w:t>
                              </w:r>
                            </w:p>
                            <w:p w:rsidR="00DA1E77" w:rsidRDefault="00DA1E77" w:rsidP="00D04ADD"/>
                          </w:txbxContent>
                        </v:textbox>
                      </v:shape>
                      <v:shape id="AutoShape 19" o:spid="_x0000_s1037" type="#_x0000_t32" style="position:absolute;left:4053;top:8854;width:1991;height:33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HhcQAAADbAAAADwAAAGRycy9kb3ducmV2LnhtbESPT2vCQBTE74V+h+UJvdWNadAaXaVY&#10;CkV68c+hx0f2uQlm34bsU9Nv3y0IPQ4z8xtmuR58q67Uxyawgck4A0VcBduwM3A8fDy/goqCbLEN&#10;TAZ+KMJ69fiwxNKGG+/ouhenEoRjiQZqka7UOlY1eYzj0BEn7xR6j5Jk77Tt8ZbgvtV5lk21x4bT&#10;Qo0dbWqqzvuLN/B99F/zvHj3rnAH2Qltm7yYGvM0Gt4WoIQG+Q/f25/WwMsM/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ceFxAAAANsAAAAPAAAAAAAAAAAA&#10;AAAAAKECAABkcnMvZG93bnJldi54bWxQSwUGAAAAAAQABAD5AAAAkgMAAAAA&#10;">
                        <v:stroke endarrow="block"/>
                      </v:shape>
                      <v:shape id="_x0000_s1038" type="#_x0000_t32" style="position:absolute;left:8676;top:8854;width:657;height:3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group>
                  </w:pict>
                </mc:Fallback>
              </mc:AlternateContent>
            </w:r>
            <w:r w:rsidRPr="00D04ADD">
              <w:rPr>
                <w:rFonts w:ascii="Times New Roman" w:eastAsia="Times New Roman" w:hAnsi="Times New Roman" w:cs="Times New Roman"/>
                <w:noProof/>
                <w:sz w:val="24"/>
                <w:szCs w:val="24"/>
                <w:lang w:eastAsia="zh-CN"/>
              </w:rPr>
              <w:drawing>
                <wp:inline distT="0" distB="0" distL="0" distR="0" wp14:anchorId="58676ADA" wp14:editId="127B0790">
                  <wp:extent cx="3637915" cy="2723515"/>
                  <wp:effectExtent l="0" t="0" r="635" b="635"/>
                  <wp:docPr id="32" name="Picture 32" descr="IR_1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R_18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7915" cy="2723515"/>
                          </a:xfrm>
                          <a:prstGeom prst="rect">
                            <a:avLst/>
                          </a:prstGeom>
                          <a:noFill/>
                          <a:ln>
                            <a:noFill/>
                          </a:ln>
                        </pic:spPr>
                      </pic:pic>
                    </a:graphicData>
                  </a:graphic>
                </wp:inline>
              </w:drawing>
            </w:r>
          </w:p>
        </w:tc>
        <w:tc>
          <w:tcPr>
            <w:tcW w:w="4445" w:type="dxa"/>
            <w:shd w:val="clear" w:color="auto" w:fill="auto"/>
          </w:tcPr>
          <w:p w:rsidR="00D04ADD" w:rsidRPr="00D04ADD" w:rsidRDefault="00D04ADD" w:rsidP="00E72594">
            <w:pPr>
              <w:spacing w:after="0" w:line="360" w:lineRule="auto"/>
              <w:jc w:val="both"/>
              <w:rPr>
                <w:rFonts w:ascii="Times New Roman" w:eastAsia="Times New Roman" w:hAnsi="Times New Roman" w:cs="Times New Roman"/>
                <w:sz w:val="24"/>
                <w:szCs w:val="24"/>
              </w:rPr>
            </w:pPr>
            <w:r w:rsidRPr="00D04ADD">
              <w:rPr>
                <w:rFonts w:ascii="Times New Roman" w:eastAsia="Times New Roman" w:hAnsi="Times New Roman" w:cs="Times New Roman"/>
                <w:noProof/>
                <w:sz w:val="24"/>
                <w:szCs w:val="24"/>
                <w:lang w:eastAsia="zh-CN"/>
              </w:rPr>
              <w:drawing>
                <wp:inline distT="0" distB="0" distL="0" distR="0" wp14:anchorId="14DDD50A" wp14:editId="1D429D2D">
                  <wp:extent cx="3339353" cy="2504661"/>
                  <wp:effectExtent l="19050" t="0" r="0" b="0"/>
                  <wp:docPr id="31" name="Picture 31" descr="IR_1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R_18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0882" cy="2505808"/>
                          </a:xfrm>
                          <a:prstGeom prst="rect">
                            <a:avLst/>
                          </a:prstGeom>
                          <a:noFill/>
                          <a:ln>
                            <a:noFill/>
                          </a:ln>
                        </pic:spPr>
                      </pic:pic>
                    </a:graphicData>
                  </a:graphic>
                </wp:inline>
              </w:drawing>
            </w:r>
          </w:p>
        </w:tc>
      </w:tr>
    </w:tbl>
    <w:p w:rsidR="00D04ADD" w:rsidRPr="00D04ADD" w:rsidRDefault="00D04ADD" w:rsidP="00E72594">
      <w:pPr>
        <w:spacing w:after="0" w:line="360" w:lineRule="auto"/>
        <w:jc w:val="both"/>
        <w:rPr>
          <w:rFonts w:ascii="Times New Roman" w:eastAsia="Times New Roman" w:hAnsi="Times New Roman" w:cs="Times New Roman"/>
          <w:sz w:val="24"/>
          <w:szCs w:val="24"/>
        </w:rPr>
      </w:pPr>
    </w:p>
    <w:p w:rsidR="00D04ADD" w:rsidRPr="00D04ADD" w:rsidRDefault="00D04ADD" w:rsidP="00E72594">
      <w:pPr>
        <w:spacing w:after="0" w:line="360" w:lineRule="auto"/>
        <w:jc w:val="both"/>
        <w:rPr>
          <w:rFonts w:ascii="Times New Roman" w:eastAsia="Times New Roman" w:hAnsi="Times New Roman" w:cs="Times New Roman"/>
          <w:b/>
          <w:bCs/>
          <w:sz w:val="24"/>
          <w:szCs w:val="24"/>
        </w:rPr>
      </w:pPr>
    </w:p>
    <w:p w:rsidR="00D04ADD" w:rsidRPr="00D04ADD" w:rsidRDefault="00D04ADD" w:rsidP="00E72594">
      <w:pPr>
        <w:spacing w:after="0" w:line="360" w:lineRule="auto"/>
        <w:jc w:val="both"/>
        <w:rPr>
          <w:rFonts w:ascii="Times New Roman" w:eastAsia="Times New Roman" w:hAnsi="Times New Roman" w:cs="Times New Roman"/>
          <w:b/>
          <w:bCs/>
          <w:sz w:val="24"/>
          <w:szCs w:val="24"/>
        </w:rPr>
      </w:pPr>
    </w:p>
    <w:p w:rsidR="00D04ADD" w:rsidRPr="00D04ADD" w:rsidRDefault="00D04ADD" w:rsidP="00E72594">
      <w:pPr>
        <w:spacing w:after="0" w:line="360" w:lineRule="auto"/>
        <w:jc w:val="both"/>
        <w:rPr>
          <w:rFonts w:ascii="Times New Roman" w:eastAsia="Times New Roman" w:hAnsi="Times New Roman" w:cs="Times New Roman"/>
          <w:b/>
          <w:bCs/>
          <w:sz w:val="24"/>
          <w:szCs w:val="24"/>
        </w:rPr>
      </w:pPr>
    </w:p>
    <w:p w:rsidR="00D04ADD" w:rsidRPr="00D04ADD" w:rsidRDefault="00D04ADD" w:rsidP="00E72594">
      <w:pPr>
        <w:spacing w:after="0" w:line="360" w:lineRule="auto"/>
        <w:jc w:val="both"/>
        <w:rPr>
          <w:rFonts w:ascii="Times New Roman" w:eastAsia="Times New Roman" w:hAnsi="Times New Roman" w:cs="Times New Roman"/>
          <w:b/>
          <w:bCs/>
          <w:sz w:val="24"/>
          <w:szCs w:val="24"/>
        </w:rPr>
      </w:pPr>
    </w:p>
    <w:p w:rsidR="00D04ADD" w:rsidRPr="00D04ADD" w:rsidRDefault="00D04ADD" w:rsidP="00E72594">
      <w:pPr>
        <w:spacing w:after="0" w:line="360" w:lineRule="auto"/>
        <w:jc w:val="both"/>
        <w:rPr>
          <w:rFonts w:ascii="Times New Roman" w:eastAsia="Times New Roman" w:hAnsi="Times New Roman" w:cs="Times New Roman"/>
          <w:i/>
          <w:sz w:val="24"/>
          <w:szCs w:val="24"/>
        </w:rPr>
      </w:pPr>
    </w:p>
    <w:p w:rsidR="00D04ADD" w:rsidRPr="00D04ADD" w:rsidRDefault="00D04ADD" w:rsidP="00E72594">
      <w:pPr>
        <w:spacing w:after="0" w:line="360" w:lineRule="auto"/>
        <w:jc w:val="both"/>
        <w:rPr>
          <w:rFonts w:ascii="Times New Roman" w:eastAsia="Times New Roman" w:hAnsi="Times New Roman" w:cs="Times New Roman"/>
          <w:i/>
          <w:sz w:val="24"/>
          <w:szCs w:val="24"/>
        </w:rPr>
      </w:pPr>
    </w:p>
    <w:p w:rsidR="00D04ADD" w:rsidRPr="00D04ADD" w:rsidRDefault="00D04ADD" w:rsidP="00E72594">
      <w:pPr>
        <w:spacing w:after="0" w:line="360" w:lineRule="auto"/>
        <w:jc w:val="both"/>
        <w:rPr>
          <w:rFonts w:ascii="Times New Roman" w:eastAsia="Times New Roman" w:hAnsi="Times New Roman" w:cs="Times New Roman"/>
          <w:i/>
          <w:sz w:val="24"/>
          <w:szCs w:val="24"/>
        </w:rPr>
      </w:pPr>
    </w:p>
    <w:p w:rsidR="00D04ADD" w:rsidRPr="00D04ADD" w:rsidRDefault="006723C6" w:rsidP="00E72594">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4</w:t>
      </w:r>
      <w:r w:rsidR="00D04ADD" w:rsidRPr="00D04ADD">
        <w:rPr>
          <w:rFonts w:ascii="Times New Roman" w:eastAsia="Times New Roman" w:hAnsi="Times New Roman" w:cs="Times New Roman"/>
          <w:i/>
          <w:sz w:val="24"/>
          <w:szCs w:val="24"/>
        </w:rPr>
        <w:t xml:space="preserve">: Internal </w:t>
      </w:r>
      <w:r w:rsidR="00E11B42">
        <w:rPr>
          <w:rFonts w:ascii="Times New Roman" w:eastAsia="Times New Roman" w:hAnsi="Times New Roman" w:cs="Times New Roman"/>
          <w:i/>
          <w:sz w:val="24"/>
          <w:szCs w:val="24"/>
        </w:rPr>
        <w:t xml:space="preserve">and external </w:t>
      </w:r>
      <w:r w:rsidR="00D04ADD" w:rsidRPr="00D04ADD">
        <w:rPr>
          <w:rFonts w:ascii="Times New Roman" w:eastAsia="Times New Roman" w:hAnsi="Times New Roman" w:cs="Times New Roman"/>
          <w:i/>
          <w:sz w:val="24"/>
          <w:szCs w:val="24"/>
        </w:rPr>
        <w:t xml:space="preserve">images from thermography results before external rigid wall insulation  </w:t>
      </w:r>
    </w:p>
    <w:p w:rsidR="00D04ADD" w:rsidRPr="00D04ADD" w:rsidRDefault="00D04ADD" w:rsidP="00E72594">
      <w:pPr>
        <w:spacing w:after="0" w:line="360" w:lineRule="auto"/>
        <w:jc w:val="both"/>
        <w:rPr>
          <w:rFonts w:ascii="Times New Roman" w:eastAsia="Times New Roman" w:hAnsi="Times New Roman" w:cs="Times New Roman"/>
          <w:b/>
          <w:bCs/>
          <w:sz w:val="24"/>
          <w:szCs w:val="24"/>
        </w:rPr>
      </w:pPr>
    </w:p>
    <w:p w:rsidR="001F2B45" w:rsidRDefault="001F2B45" w:rsidP="00E72594">
      <w:pPr>
        <w:spacing w:after="0" w:line="360" w:lineRule="auto"/>
        <w:jc w:val="both"/>
        <w:rPr>
          <w:rFonts w:ascii="Times New Roman" w:eastAsia="Times New Roman" w:hAnsi="Times New Roman" w:cs="Times New Roman"/>
          <w:b/>
          <w:bCs/>
          <w:iCs/>
          <w:sz w:val="24"/>
          <w:szCs w:val="24"/>
        </w:rPr>
      </w:pPr>
    </w:p>
    <w:p w:rsidR="00BE2AAD" w:rsidRPr="00BE2AAD" w:rsidRDefault="00F168D8" w:rsidP="00BE2AAD">
      <w:pPr>
        <w:pStyle w:val="Heading2"/>
        <w:spacing w:after="120" w:line="360" w:lineRule="auto"/>
        <w:jc w:val="both"/>
      </w:pPr>
      <w:r>
        <w:t>5.3</w:t>
      </w:r>
      <w:r w:rsidR="00D969D4" w:rsidRPr="00BE2AAD">
        <w:t>Use of laser scanning</w:t>
      </w:r>
      <w:r w:rsidR="00D969D4">
        <w:t xml:space="preserve"> and </w:t>
      </w:r>
      <w:r w:rsidR="009E14FA" w:rsidRPr="00BE2AAD">
        <w:t>intelligent</w:t>
      </w:r>
      <w:r w:rsidR="00BE2AAD" w:rsidRPr="00BE2AAD">
        <w:t xml:space="preserve"> asset management</w:t>
      </w:r>
    </w:p>
    <w:p w:rsidR="0064279D" w:rsidRPr="00C17A77" w:rsidRDefault="009E14FA" w:rsidP="00C17A77">
      <w:pPr>
        <w:spacing w:line="360" w:lineRule="auto"/>
        <w:rPr>
          <w:rFonts w:ascii="Times New Roman" w:hAnsi="Times New Roman" w:cs="Times New Roman"/>
          <w:sz w:val="24"/>
          <w:szCs w:val="24"/>
        </w:rPr>
      </w:pPr>
      <w:r w:rsidRPr="00C17A77">
        <w:rPr>
          <w:rFonts w:ascii="Times New Roman" w:hAnsi="Times New Roman" w:cs="Times New Roman"/>
          <w:sz w:val="24"/>
          <w:szCs w:val="24"/>
        </w:rPr>
        <w:t xml:space="preserve">The manual generation of </w:t>
      </w:r>
      <w:proofErr w:type="gramStart"/>
      <w:r w:rsidRPr="00C17A77">
        <w:rPr>
          <w:rFonts w:ascii="Times New Roman" w:hAnsi="Times New Roman" w:cs="Times New Roman"/>
          <w:sz w:val="24"/>
          <w:szCs w:val="24"/>
        </w:rPr>
        <w:t>reliable  3D</w:t>
      </w:r>
      <w:proofErr w:type="gramEnd"/>
      <w:r w:rsidRPr="00C17A77">
        <w:rPr>
          <w:rFonts w:ascii="Times New Roman" w:hAnsi="Times New Roman" w:cs="Times New Roman"/>
          <w:sz w:val="24"/>
          <w:szCs w:val="24"/>
        </w:rPr>
        <w:t xml:space="preserve"> building models of housing types requires software training as well as ability run and operate software licences, which might be outside the ran</w:t>
      </w:r>
      <w:r w:rsidR="003C5B65" w:rsidRPr="00C17A77">
        <w:rPr>
          <w:rFonts w:ascii="Times New Roman" w:hAnsi="Times New Roman" w:cs="Times New Roman"/>
          <w:sz w:val="24"/>
          <w:szCs w:val="24"/>
        </w:rPr>
        <w:t>ge of housing and asset BIM capabilities . In addition</w:t>
      </w:r>
      <w:r w:rsidR="003D212A">
        <w:rPr>
          <w:rFonts w:ascii="Times New Roman" w:hAnsi="Times New Roman" w:cs="Times New Roman"/>
          <w:sz w:val="24"/>
          <w:szCs w:val="24"/>
        </w:rPr>
        <w:t xml:space="preserve"> the time taken to create 3D models</w:t>
      </w:r>
      <w:proofErr w:type="gramStart"/>
      <w:r w:rsidR="003D212A">
        <w:rPr>
          <w:rFonts w:ascii="Times New Roman" w:hAnsi="Times New Roman" w:cs="Times New Roman"/>
          <w:sz w:val="24"/>
          <w:szCs w:val="24"/>
        </w:rPr>
        <w:t xml:space="preserve">, </w:t>
      </w:r>
      <w:r w:rsidRPr="00C17A77">
        <w:rPr>
          <w:rFonts w:ascii="Times New Roman" w:hAnsi="Times New Roman" w:cs="Times New Roman"/>
          <w:sz w:val="24"/>
          <w:szCs w:val="24"/>
        </w:rPr>
        <w:t xml:space="preserve"> for</w:t>
      </w:r>
      <w:proofErr w:type="gramEnd"/>
      <w:r w:rsidRPr="00C17A77">
        <w:rPr>
          <w:rFonts w:ascii="Times New Roman" w:hAnsi="Times New Roman" w:cs="Times New Roman"/>
          <w:sz w:val="24"/>
          <w:szCs w:val="24"/>
        </w:rPr>
        <w:t xml:space="preserve"> several house </w:t>
      </w:r>
      <w:r w:rsidR="00ED15A0" w:rsidRPr="00C17A77">
        <w:rPr>
          <w:rFonts w:ascii="Times New Roman" w:hAnsi="Times New Roman" w:cs="Times New Roman"/>
          <w:sz w:val="24"/>
          <w:szCs w:val="24"/>
        </w:rPr>
        <w:t>archetypes</w:t>
      </w:r>
      <w:r w:rsidRPr="00C17A77">
        <w:rPr>
          <w:rFonts w:ascii="Times New Roman" w:hAnsi="Times New Roman" w:cs="Times New Roman"/>
          <w:sz w:val="24"/>
          <w:szCs w:val="24"/>
        </w:rPr>
        <w:t xml:space="preserve"> can be a hug</w:t>
      </w:r>
      <w:r w:rsidR="003D212A">
        <w:rPr>
          <w:rFonts w:ascii="Times New Roman" w:hAnsi="Times New Roman" w:cs="Times New Roman"/>
          <w:sz w:val="24"/>
          <w:szCs w:val="24"/>
        </w:rPr>
        <w:t>e task. To bypass this process l</w:t>
      </w:r>
      <w:r w:rsidRPr="00C17A77">
        <w:rPr>
          <w:rFonts w:ascii="Times New Roman" w:hAnsi="Times New Roman" w:cs="Times New Roman"/>
          <w:sz w:val="24"/>
          <w:szCs w:val="24"/>
        </w:rPr>
        <w:t xml:space="preserve">aser scanning technology can be used </w:t>
      </w:r>
      <w:r w:rsidR="003D212A">
        <w:rPr>
          <w:rFonts w:ascii="Times New Roman" w:hAnsi="Times New Roman" w:cs="Times New Roman"/>
          <w:sz w:val="24"/>
          <w:szCs w:val="24"/>
        </w:rPr>
        <w:t>for</w:t>
      </w:r>
      <w:r w:rsidRPr="00C17A77">
        <w:rPr>
          <w:rFonts w:ascii="Times New Roman" w:hAnsi="Times New Roman" w:cs="Times New Roman"/>
          <w:sz w:val="24"/>
          <w:szCs w:val="24"/>
        </w:rPr>
        <w:t xml:space="preserve"> M&amp;R operations and generation of models in a fraction of the time. </w:t>
      </w:r>
      <w:r w:rsidR="0064279D" w:rsidRPr="00C17A77">
        <w:rPr>
          <w:rFonts w:ascii="Times New Roman" w:hAnsi="Times New Roman" w:cs="Times New Roman"/>
          <w:sz w:val="24"/>
          <w:szCs w:val="24"/>
        </w:rPr>
        <w:t xml:space="preserve">The generation of reliable and accurate models and building blocks from laser scanning is possible but requires outline </w:t>
      </w:r>
      <w:proofErr w:type="gramStart"/>
      <w:r w:rsidR="0064279D" w:rsidRPr="00C17A77">
        <w:rPr>
          <w:rFonts w:ascii="Times New Roman" w:hAnsi="Times New Roman" w:cs="Times New Roman"/>
          <w:sz w:val="24"/>
          <w:szCs w:val="24"/>
        </w:rPr>
        <w:t>extraction ,</w:t>
      </w:r>
      <w:proofErr w:type="gramEnd"/>
      <w:r w:rsidR="0064279D" w:rsidRPr="00C17A77">
        <w:rPr>
          <w:rFonts w:ascii="Times New Roman" w:hAnsi="Times New Roman" w:cs="Times New Roman"/>
          <w:sz w:val="24"/>
          <w:szCs w:val="24"/>
        </w:rPr>
        <w:t xml:space="preserve"> roof shape and final model checking ( </w:t>
      </w:r>
      <w:proofErr w:type="spellStart"/>
      <w:r w:rsidR="0064279D" w:rsidRPr="00C17A77">
        <w:rPr>
          <w:rFonts w:ascii="Times New Roman" w:hAnsi="Times New Roman" w:cs="Times New Roman"/>
          <w:sz w:val="24"/>
          <w:szCs w:val="24"/>
        </w:rPr>
        <w:t>Dorininger</w:t>
      </w:r>
      <w:proofErr w:type="spellEnd"/>
      <w:r w:rsidR="0064279D" w:rsidRPr="00C17A77">
        <w:rPr>
          <w:rFonts w:ascii="Times New Roman" w:hAnsi="Times New Roman" w:cs="Times New Roman"/>
          <w:sz w:val="24"/>
          <w:szCs w:val="24"/>
        </w:rPr>
        <w:t xml:space="preserve"> &amp; </w:t>
      </w:r>
      <w:proofErr w:type="spellStart"/>
      <w:r w:rsidR="0064279D" w:rsidRPr="00C17A77">
        <w:rPr>
          <w:rFonts w:ascii="Times New Roman" w:hAnsi="Times New Roman" w:cs="Times New Roman"/>
          <w:sz w:val="24"/>
          <w:szCs w:val="24"/>
        </w:rPr>
        <w:t>Pfeiter</w:t>
      </w:r>
      <w:proofErr w:type="spellEnd"/>
      <w:r w:rsidR="0064279D" w:rsidRPr="00C17A77">
        <w:rPr>
          <w:rFonts w:ascii="Times New Roman" w:hAnsi="Times New Roman" w:cs="Times New Roman"/>
          <w:sz w:val="24"/>
          <w:szCs w:val="24"/>
        </w:rPr>
        <w:t xml:space="preserve"> 2008) sensors . Furthermore such data extracted can be used and replicated for entire housing stock and used as part of an effective asset management structure. </w:t>
      </w:r>
    </w:p>
    <w:p w:rsidR="00C17A77" w:rsidRPr="00C17A77" w:rsidRDefault="0064279D" w:rsidP="00C17A77">
      <w:pPr>
        <w:spacing w:line="360" w:lineRule="auto"/>
        <w:rPr>
          <w:rFonts w:ascii="Times New Roman" w:hAnsi="Times New Roman" w:cs="Times New Roman"/>
          <w:sz w:val="24"/>
          <w:szCs w:val="24"/>
        </w:rPr>
      </w:pPr>
      <w:r w:rsidRPr="00C17A77">
        <w:rPr>
          <w:rFonts w:ascii="Times New Roman" w:hAnsi="Times New Roman" w:cs="Times New Roman"/>
          <w:sz w:val="24"/>
          <w:szCs w:val="24"/>
        </w:rPr>
        <w:t xml:space="preserve">There is potential in investing in BIM as </w:t>
      </w:r>
      <w:proofErr w:type="gramStart"/>
      <w:r w:rsidRPr="00C17A77">
        <w:rPr>
          <w:rFonts w:ascii="Times New Roman" w:hAnsi="Times New Roman" w:cs="Times New Roman"/>
          <w:sz w:val="24"/>
          <w:szCs w:val="24"/>
        </w:rPr>
        <w:t>part  of</w:t>
      </w:r>
      <w:proofErr w:type="gramEnd"/>
      <w:r w:rsidRPr="00C17A77">
        <w:rPr>
          <w:rFonts w:ascii="Times New Roman" w:hAnsi="Times New Roman" w:cs="Times New Roman"/>
          <w:sz w:val="24"/>
          <w:szCs w:val="24"/>
        </w:rPr>
        <w:t xml:space="preserve"> effective and </w:t>
      </w:r>
      <w:r w:rsidR="003C5B65" w:rsidRPr="00C17A77">
        <w:rPr>
          <w:rFonts w:ascii="Times New Roman" w:hAnsi="Times New Roman" w:cs="Times New Roman"/>
          <w:sz w:val="24"/>
          <w:szCs w:val="24"/>
        </w:rPr>
        <w:t>intelligent</w:t>
      </w:r>
      <w:r w:rsidRPr="00C17A77">
        <w:rPr>
          <w:rFonts w:ascii="Times New Roman" w:hAnsi="Times New Roman" w:cs="Times New Roman"/>
          <w:sz w:val="24"/>
          <w:szCs w:val="24"/>
        </w:rPr>
        <w:t xml:space="preserve"> asset management of com</w:t>
      </w:r>
      <w:r w:rsidR="003C5B65" w:rsidRPr="00C17A77">
        <w:rPr>
          <w:rFonts w:ascii="Times New Roman" w:hAnsi="Times New Roman" w:cs="Times New Roman"/>
          <w:sz w:val="24"/>
          <w:szCs w:val="24"/>
        </w:rPr>
        <w:t>mercial and domestic buildings .</w:t>
      </w:r>
      <w:r w:rsidRPr="00C17A77">
        <w:rPr>
          <w:rFonts w:ascii="Times New Roman" w:hAnsi="Times New Roman" w:cs="Times New Roman"/>
          <w:sz w:val="24"/>
          <w:szCs w:val="24"/>
        </w:rPr>
        <w:t xml:space="preserve">  Love et </w:t>
      </w:r>
      <w:proofErr w:type="gramStart"/>
      <w:r w:rsidRPr="00C17A77">
        <w:rPr>
          <w:rFonts w:ascii="Times New Roman" w:hAnsi="Times New Roman" w:cs="Times New Roman"/>
          <w:sz w:val="24"/>
          <w:szCs w:val="24"/>
        </w:rPr>
        <w:t>al</w:t>
      </w:r>
      <w:r w:rsidR="003C5B65" w:rsidRPr="00C17A77">
        <w:rPr>
          <w:rFonts w:ascii="Times New Roman" w:hAnsi="Times New Roman" w:cs="Times New Roman"/>
          <w:sz w:val="24"/>
          <w:szCs w:val="24"/>
        </w:rPr>
        <w:t xml:space="preserve"> </w:t>
      </w:r>
      <w:r w:rsidRPr="00C17A77">
        <w:rPr>
          <w:rFonts w:ascii="Times New Roman" w:hAnsi="Times New Roman" w:cs="Times New Roman"/>
          <w:sz w:val="24"/>
          <w:szCs w:val="24"/>
        </w:rPr>
        <w:t xml:space="preserve"> </w:t>
      </w:r>
      <w:r w:rsidR="003C5B65" w:rsidRPr="00C17A77">
        <w:rPr>
          <w:rFonts w:ascii="Times New Roman" w:hAnsi="Times New Roman" w:cs="Times New Roman"/>
          <w:sz w:val="24"/>
          <w:szCs w:val="24"/>
        </w:rPr>
        <w:t>2014</w:t>
      </w:r>
      <w:proofErr w:type="gramEnd"/>
      <w:r w:rsidR="003C5B65" w:rsidRPr="00C17A77">
        <w:rPr>
          <w:rFonts w:ascii="Times New Roman" w:hAnsi="Times New Roman" w:cs="Times New Roman"/>
          <w:sz w:val="24"/>
          <w:szCs w:val="24"/>
        </w:rPr>
        <w:t xml:space="preserve"> </w:t>
      </w:r>
      <w:r w:rsidRPr="00C17A77">
        <w:rPr>
          <w:rFonts w:ascii="Times New Roman" w:hAnsi="Times New Roman" w:cs="Times New Roman"/>
          <w:sz w:val="24"/>
          <w:szCs w:val="24"/>
        </w:rPr>
        <w:t xml:space="preserve">offers a framework for value in investing in BIM for asset management </w:t>
      </w:r>
      <w:r w:rsidR="005B0A66" w:rsidRPr="00C17A77">
        <w:rPr>
          <w:rFonts w:ascii="Times New Roman" w:hAnsi="Times New Roman" w:cs="Times New Roman"/>
          <w:sz w:val="24"/>
          <w:szCs w:val="24"/>
        </w:rPr>
        <w:t xml:space="preserve">, </w:t>
      </w:r>
      <w:r w:rsidR="003C5B65" w:rsidRPr="00C17A77">
        <w:rPr>
          <w:rFonts w:ascii="Times New Roman" w:hAnsi="Times New Roman" w:cs="Times New Roman"/>
          <w:sz w:val="24"/>
          <w:szCs w:val="24"/>
        </w:rPr>
        <w:t xml:space="preserve">which </w:t>
      </w:r>
      <w:r w:rsidR="005B0A66" w:rsidRPr="00C17A77">
        <w:rPr>
          <w:rFonts w:ascii="Times New Roman" w:hAnsi="Times New Roman" w:cs="Times New Roman"/>
          <w:sz w:val="24"/>
          <w:szCs w:val="24"/>
        </w:rPr>
        <w:t xml:space="preserve"> has potential to cover performance management</w:t>
      </w:r>
      <w:r w:rsidR="003C5B65" w:rsidRPr="00C17A77">
        <w:rPr>
          <w:rFonts w:ascii="Times New Roman" w:hAnsi="Times New Roman" w:cs="Times New Roman"/>
          <w:sz w:val="24"/>
          <w:szCs w:val="24"/>
        </w:rPr>
        <w:t xml:space="preserve"> and</w:t>
      </w:r>
      <w:r w:rsidR="005B0A66" w:rsidRPr="00C17A77">
        <w:rPr>
          <w:rFonts w:ascii="Times New Roman" w:hAnsi="Times New Roman" w:cs="Times New Roman"/>
          <w:sz w:val="24"/>
          <w:szCs w:val="24"/>
        </w:rPr>
        <w:t xml:space="preserve"> change manageme</w:t>
      </w:r>
      <w:r w:rsidR="003C5B65" w:rsidRPr="00C17A77">
        <w:rPr>
          <w:rFonts w:ascii="Times New Roman" w:hAnsi="Times New Roman" w:cs="Times New Roman"/>
          <w:sz w:val="24"/>
          <w:szCs w:val="24"/>
        </w:rPr>
        <w:t>nt</w:t>
      </w:r>
      <w:r w:rsidR="005B0A66" w:rsidRPr="00C17A77">
        <w:rPr>
          <w:rFonts w:ascii="Times New Roman" w:hAnsi="Times New Roman" w:cs="Times New Roman"/>
          <w:sz w:val="24"/>
          <w:szCs w:val="24"/>
        </w:rPr>
        <w:t xml:space="preserve"> . </w:t>
      </w:r>
      <w:r w:rsidR="003C5B65" w:rsidRPr="00C17A77">
        <w:rPr>
          <w:rFonts w:ascii="Times New Roman" w:hAnsi="Times New Roman" w:cs="Times New Roman"/>
          <w:sz w:val="24"/>
          <w:szCs w:val="24"/>
        </w:rPr>
        <w:t>This</w:t>
      </w:r>
      <w:r w:rsidR="005B0A66" w:rsidRPr="00C17A77">
        <w:rPr>
          <w:rFonts w:ascii="Times New Roman" w:hAnsi="Times New Roman" w:cs="Times New Roman"/>
          <w:sz w:val="24"/>
          <w:szCs w:val="24"/>
        </w:rPr>
        <w:t xml:space="preserve"> can lead to realisation of greater capabilities of </w:t>
      </w:r>
      <w:r w:rsidR="003C5B65" w:rsidRPr="00C17A77">
        <w:rPr>
          <w:rFonts w:ascii="Times New Roman" w:hAnsi="Times New Roman" w:cs="Times New Roman"/>
          <w:sz w:val="24"/>
          <w:szCs w:val="24"/>
        </w:rPr>
        <w:t>intelligent</w:t>
      </w:r>
      <w:r w:rsidR="003D212A">
        <w:rPr>
          <w:rFonts w:ascii="Times New Roman" w:hAnsi="Times New Roman" w:cs="Times New Roman"/>
          <w:sz w:val="24"/>
          <w:szCs w:val="24"/>
        </w:rPr>
        <w:t xml:space="preserve"> asset management,</w:t>
      </w:r>
      <w:r w:rsidR="005B0A66" w:rsidRPr="00C17A77">
        <w:rPr>
          <w:rFonts w:ascii="Times New Roman" w:hAnsi="Times New Roman" w:cs="Times New Roman"/>
          <w:sz w:val="24"/>
          <w:szCs w:val="24"/>
        </w:rPr>
        <w:t xml:space="preserve"> </w:t>
      </w:r>
      <w:r w:rsidR="003C5B65" w:rsidRPr="00C17A77">
        <w:rPr>
          <w:rFonts w:ascii="Times New Roman" w:hAnsi="Times New Roman" w:cs="Times New Roman"/>
          <w:sz w:val="24"/>
          <w:szCs w:val="24"/>
        </w:rPr>
        <w:t>and</w:t>
      </w:r>
      <w:r w:rsidR="005B0A66" w:rsidRPr="00C17A77">
        <w:rPr>
          <w:rFonts w:ascii="Times New Roman" w:hAnsi="Times New Roman" w:cs="Times New Roman"/>
          <w:sz w:val="24"/>
          <w:szCs w:val="24"/>
        </w:rPr>
        <w:t xml:space="preserve"> give a unique and effective method of management housing</w:t>
      </w:r>
      <w:r w:rsidR="003C5B65" w:rsidRPr="00C17A77">
        <w:rPr>
          <w:rFonts w:ascii="Times New Roman" w:hAnsi="Times New Roman" w:cs="Times New Roman"/>
          <w:sz w:val="24"/>
          <w:szCs w:val="24"/>
        </w:rPr>
        <w:t xml:space="preserve"> asset undergoing </w:t>
      </w:r>
      <w:proofErr w:type="spellStart"/>
      <w:r w:rsidR="003C5B65" w:rsidRPr="00C17A77">
        <w:rPr>
          <w:rFonts w:ascii="Times New Roman" w:hAnsi="Times New Roman" w:cs="Times New Roman"/>
          <w:sz w:val="24"/>
          <w:szCs w:val="24"/>
        </w:rPr>
        <w:t>refurbishment</w:t>
      </w:r>
      <w:r w:rsidR="003D212A">
        <w:rPr>
          <w:rFonts w:ascii="Times New Roman" w:hAnsi="Times New Roman" w:cs="Times New Roman"/>
          <w:sz w:val="24"/>
          <w:szCs w:val="24"/>
        </w:rPr>
        <w:t>.This</w:t>
      </w:r>
      <w:proofErr w:type="spellEnd"/>
      <w:r w:rsidR="005B0A66" w:rsidRPr="00C17A77">
        <w:rPr>
          <w:rFonts w:ascii="Times New Roman" w:hAnsi="Times New Roman" w:cs="Times New Roman"/>
          <w:sz w:val="24"/>
          <w:szCs w:val="24"/>
        </w:rPr>
        <w:t xml:space="preserve"> can be a future </w:t>
      </w:r>
      <w:r w:rsidR="003C5B65" w:rsidRPr="00C17A77">
        <w:rPr>
          <w:rFonts w:ascii="Times New Roman" w:hAnsi="Times New Roman" w:cs="Times New Roman"/>
          <w:sz w:val="24"/>
          <w:szCs w:val="24"/>
        </w:rPr>
        <w:t>component</w:t>
      </w:r>
      <w:r w:rsidR="005B0A66" w:rsidRPr="00C17A77">
        <w:rPr>
          <w:rFonts w:ascii="Times New Roman" w:hAnsi="Times New Roman" w:cs="Times New Roman"/>
          <w:sz w:val="24"/>
          <w:szCs w:val="24"/>
        </w:rPr>
        <w:t xml:space="preserve"> of the HBRP model proposed and </w:t>
      </w:r>
      <w:r w:rsidR="003D212A" w:rsidRPr="00C17A77">
        <w:rPr>
          <w:rFonts w:ascii="Times New Roman" w:hAnsi="Times New Roman" w:cs="Times New Roman"/>
          <w:sz w:val="24"/>
          <w:szCs w:val="24"/>
        </w:rPr>
        <w:t>encourage</w:t>
      </w:r>
      <w:r w:rsidR="005B0A66" w:rsidRPr="00C17A77">
        <w:rPr>
          <w:rFonts w:ascii="Times New Roman" w:hAnsi="Times New Roman" w:cs="Times New Roman"/>
          <w:sz w:val="24"/>
          <w:szCs w:val="24"/>
        </w:rPr>
        <w:t xml:space="preserve"> technical and fault finding of building and its services to be more </w:t>
      </w:r>
      <w:r w:rsidR="003C5B65" w:rsidRPr="00C17A77">
        <w:rPr>
          <w:rFonts w:ascii="Times New Roman" w:hAnsi="Times New Roman" w:cs="Times New Roman"/>
          <w:sz w:val="24"/>
          <w:szCs w:val="24"/>
        </w:rPr>
        <w:t>straightforward</w:t>
      </w:r>
      <w:r w:rsidR="005B0A66" w:rsidRPr="00C17A77">
        <w:rPr>
          <w:rFonts w:ascii="Times New Roman" w:hAnsi="Times New Roman" w:cs="Times New Roman"/>
          <w:sz w:val="24"/>
          <w:szCs w:val="24"/>
        </w:rPr>
        <w:t xml:space="preserve"> (figure 4</w:t>
      </w:r>
      <w:r w:rsidR="00C17A77" w:rsidRPr="00C17A77">
        <w:rPr>
          <w:rFonts w:ascii="Times New Roman" w:hAnsi="Times New Roman" w:cs="Times New Roman"/>
          <w:sz w:val="24"/>
          <w:szCs w:val="24"/>
        </w:rPr>
        <w:t>)</w:t>
      </w:r>
    </w:p>
    <w:p w:rsidR="004D24D1" w:rsidRDefault="00C17A77" w:rsidP="009E14FA">
      <w:r>
        <w:rPr>
          <w:noProof/>
          <w:lang w:eastAsia="zh-CN"/>
        </w:rPr>
        <w:drawing>
          <wp:inline distT="0" distB="0" distL="0" distR="0">
            <wp:extent cx="3534155" cy="2653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dous.jpg"/>
                    <pic:cNvPicPr/>
                  </pic:nvPicPr>
                  <pic:blipFill>
                    <a:blip r:embed="rId19">
                      <a:extLst>
                        <a:ext uri="{28A0092B-C50C-407E-A947-70E740481C1C}">
                          <a14:useLocalDpi xmlns:a14="http://schemas.microsoft.com/office/drawing/2010/main" val="0"/>
                        </a:ext>
                      </a:extLst>
                    </a:blip>
                    <a:stretch>
                      <a:fillRect/>
                    </a:stretch>
                  </pic:blipFill>
                  <pic:spPr>
                    <a:xfrm>
                      <a:off x="0" y="0"/>
                      <a:ext cx="3534431" cy="2653760"/>
                    </a:xfrm>
                    <a:prstGeom prst="rect">
                      <a:avLst/>
                    </a:prstGeom>
                  </pic:spPr>
                </pic:pic>
              </a:graphicData>
            </a:graphic>
          </wp:inline>
        </w:drawing>
      </w:r>
      <w:r w:rsidR="0064279D">
        <w:t xml:space="preserve"> </w:t>
      </w:r>
    </w:p>
    <w:p w:rsidR="00C17A77" w:rsidRDefault="00C17A77" w:rsidP="009E14FA">
      <w:r>
        <w:t>Figure 4: transformation and generation of a BIM mode</w:t>
      </w:r>
      <w:r w:rsidR="003D212A">
        <w:t xml:space="preserve">l using laser </w:t>
      </w:r>
      <w:proofErr w:type="gramStart"/>
      <w:r w:rsidR="003D212A">
        <w:t>scanning ,</w:t>
      </w:r>
      <w:proofErr w:type="gramEnd"/>
      <w:r w:rsidR="003D212A">
        <w:t xml:space="preserve"> courtesy </w:t>
      </w:r>
      <w:r>
        <w:t xml:space="preserve">of </w:t>
      </w:r>
      <w:proofErr w:type="spellStart"/>
      <w:r>
        <w:t>EcoDomus</w:t>
      </w:r>
      <w:proofErr w:type="spellEnd"/>
      <w:r>
        <w:t xml:space="preserve"> 2013</w:t>
      </w:r>
    </w:p>
    <w:p w:rsidR="003C5B65" w:rsidRDefault="003C5B65" w:rsidP="0054339F">
      <w:pPr>
        <w:pStyle w:val="Heading2"/>
      </w:pPr>
    </w:p>
    <w:p w:rsidR="00C17A77" w:rsidRDefault="00C17A77" w:rsidP="0054339F">
      <w:pPr>
        <w:pStyle w:val="Heading2"/>
      </w:pPr>
    </w:p>
    <w:p w:rsidR="0054339F" w:rsidRDefault="00F168D8" w:rsidP="0054339F">
      <w:pPr>
        <w:pStyle w:val="Heading2"/>
      </w:pPr>
      <w:r>
        <w:t xml:space="preserve">5.4 </w:t>
      </w:r>
      <w:r w:rsidR="0054339F" w:rsidRPr="00D969D4">
        <w:t xml:space="preserve">Population of the models with non-technical information </w:t>
      </w:r>
    </w:p>
    <w:p w:rsidR="0054339F" w:rsidRPr="00D969D4" w:rsidRDefault="0054339F" w:rsidP="0054339F"/>
    <w:p w:rsidR="00C93DE8" w:rsidRDefault="00472B49" w:rsidP="0054339F">
      <w:r>
        <w:t xml:space="preserve">It has to be highlighted that while the above approaches have focused on realisation of approaches and inputs into the HBRP framework from a technical prospective. There are important societal and public </w:t>
      </w:r>
      <w:proofErr w:type="spellStart"/>
      <w:r>
        <w:t>attdiues</w:t>
      </w:r>
      <w:proofErr w:type="spellEnd"/>
      <w:r>
        <w:t xml:space="preserve"> towards M&amp;R </w:t>
      </w:r>
      <w:proofErr w:type="spellStart"/>
      <w:r>
        <w:t>particaully</w:t>
      </w:r>
      <w:proofErr w:type="spellEnd"/>
      <w:r>
        <w:t xml:space="preserve"> </w:t>
      </w:r>
      <w:proofErr w:type="gramStart"/>
      <w:r>
        <w:t>housing ,</w:t>
      </w:r>
      <w:proofErr w:type="gramEnd"/>
      <w:r>
        <w:t xml:space="preserve"> which can add more value to the BIM process.</w:t>
      </w:r>
    </w:p>
    <w:p w:rsidR="0054339F" w:rsidRPr="00EA6047" w:rsidRDefault="00472B49" w:rsidP="0054339F">
      <w:r>
        <w:t xml:space="preserve"> </w:t>
      </w:r>
      <w:r w:rsidR="0054339F" w:rsidRPr="00EA6047">
        <w:t xml:space="preserve"> The findings of a study involving a survey of 60 households by Taylor (2014) concludes that there is still a lack of understanding about refurbishment needs among both housing associations and pr</w:t>
      </w:r>
      <w:r w:rsidR="003D212A">
        <w:t>ivate householders (see figure 5</w:t>
      </w:r>
      <w:r w:rsidR="0054339F" w:rsidRPr="00EA6047">
        <w:t xml:space="preserve">). This is mainly related to cost, but also, crucially, the lack of information about available and suitable technologies.  </w:t>
      </w:r>
    </w:p>
    <w:p w:rsidR="0054339F" w:rsidRPr="00EA6047" w:rsidRDefault="0054339F" w:rsidP="0054339F">
      <w:pPr>
        <w:rPr>
          <w:iCs/>
        </w:rPr>
      </w:pPr>
    </w:p>
    <w:tbl>
      <w:tblPr>
        <w:tblStyle w:val="TableGrid"/>
        <w:tblW w:w="0" w:type="auto"/>
        <w:tblLook w:val="04A0" w:firstRow="1" w:lastRow="0" w:firstColumn="1" w:lastColumn="0" w:noHBand="0" w:noVBand="1"/>
      </w:tblPr>
      <w:tblGrid>
        <w:gridCol w:w="4723"/>
        <w:gridCol w:w="4519"/>
      </w:tblGrid>
      <w:tr w:rsidR="0054339F" w:rsidRPr="00EA6047" w:rsidTr="00C348F0">
        <w:tc>
          <w:tcPr>
            <w:tcW w:w="4621" w:type="dxa"/>
          </w:tcPr>
          <w:p w:rsidR="0054339F" w:rsidRPr="00EA6047" w:rsidRDefault="0054339F" w:rsidP="00C348F0">
            <w:pPr>
              <w:spacing w:after="200" w:line="276" w:lineRule="auto"/>
              <w:rPr>
                <w:i/>
              </w:rPr>
            </w:pPr>
            <w:r w:rsidRPr="00EA6047">
              <w:rPr>
                <w:noProof/>
                <w:lang w:eastAsia="zh-CN"/>
              </w:rPr>
              <w:drawing>
                <wp:inline distT="0" distB="0" distL="0" distR="0" wp14:anchorId="152DF878" wp14:editId="1FA1E2DF">
                  <wp:extent cx="2862470" cy="2435087"/>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339F" w:rsidRPr="00EA6047" w:rsidRDefault="0054339F" w:rsidP="00C348F0">
            <w:pPr>
              <w:spacing w:after="200" w:line="276" w:lineRule="auto"/>
              <w:rPr>
                <w:i/>
              </w:rPr>
            </w:pPr>
          </w:p>
          <w:p w:rsidR="0054339F" w:rsidRPr="00EA6047" w:rsidRDefault="0054339F" w:rsidP="00C348F0">
            <w:pPr>
              <w:spacing w:after="200" w:line="276" w:lineRule="auto"/>
              <w:rPr>
                <w:i/>
              </w:rPr>
            </w:pPr>
          </w:p>
        </w:tc>
        <w:tc>
          <w:tcPr>
            <w:tcW w:w="4621" w:type="dxa"/>
          </w:tcPr>
          <w:p w:rsidR="0054339F" w:rsidRPr="00EA6047" w:rsidRDefault="0054339F" w:rsidP="00C348F0">
            <w:pPr>
              <w:spacing w:after="200" w:line="276" w:lineRule="auto"/>
              <w:rPr>
                <w:i/>
              </w:rPr>
            </w:pPr>
            <w:r w:rsidRPr="00EA6047">
              <w:rPr>
                <w:noProof/>
                <w:lang w:eastAsia="zh-CN"/>
              </w:rPr>
              <w:drawing>
                <wp:inline distT="0" distB="0" distL="0" distR="0" wp14:anchorId="20893F3C" wp14:editId="4C4B9971">
                  <wp:extent cx="2501153" cy="2805953"/>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54339F" w:rsidRPr="00EA6047" w:rsidRDefault="0054339F" w:rsidP="0054339F">
      <w:pPr>
        <w:rPr>
          <w:i/>
        </w:rPr>
      </w:pPr>
    </w:p>
    <w:p w:rsidR="0054339F" w:rsidRPr="00EA6047" w:rsidRDefault="003D212A" w:rsidP="0054339F">
      <w:pPr>
        <w:rPr>
          <w:i/>
        </w:rPr>
      </w:pPr>
      <w:r>
        <w:rPr>
          <w:i/>
        </w:rPr>
        <w:t xml:space="preserve">Figure </w:t>
      </w:r>
      <w:proofErr w:type="gramStart"/>
      <w:r>
        <w:rPr>
          <w:i/>
        </w:rPr>
        <w:t xml:space="preserve">5 </w:t>
      </w:r>
      <w:r w:rsidR="0054339F" w:rsidRPr="00EA6047">
        <w:rPr>
          <w:i/>
        </w:rPr>
        <w:t>:</w:t>
      </w:r>
      <w:proofErr w:type="gramEnd"/>
      <w:r w:rsidR="0054339F" w:rsidRPr="00EA6047">
        <w:rPr>
          <w:i/>
        </w:rPr>
        <w:t xml:space="preserve"> Perceptions and attitudes amongst householders towards investigating in refurbishment technologies (Taylor, 2013)</w:t>
      </w:r>
    </w:p>
    <w:p w:rsidR="00C93DE8" w:rsidRPr="00C17A77" w:rsidRDefault="00C93DE8" w:rsidP="00C17A77">
      <w:pPr>
        <w:spacing w:line="360" w:lineRule="auto"/>
        <w:rPr>
          <w:rFonts w:ascii="Times New Roman" w:hAnsi="Times New Roman" w:cs="Times New Roman"/>
          <w:sz w:val="24"/>
          <w:szCs w:val="24"/>
        </w:rPr>
      </w:pPr>
      <w:r w:rsidRPr="00EA6047">
        <w:t xml:space="preserve">Such </w:t>
      </w:r>
      <w:proofErr w:type="spellStart"/>
      <w:r w:rsidRPr="00EA6047">
        <w:t>fndings</w:t>
      </w:r>
      <w:proofErr w:type="spellEnd"/>
      <w:r w:rsidRPr="00EA6047">
        <w:t xml:space="preserve"> suggest that there is huge enthusiasm for housing M&amp; R, and more specifically for consideration of carbon and sustainability potential</w:t>
      </w:r>
      <w:r>
        <w:t>, but it is the lack of information on provided w</w:t>
      </w:r>
      <w:r w:rsidR="003D212A">
        <w:t xml:space="preserve">hich might stop or limit the </w:t>
      </w:r>
      <w:proofErr w:type="spellStart"/>
      <w:proofErr w:type="gramStart"/>
      <w:r w:rsidR="003D212A">
        <w:t>upt</w:t>
      </w:r>
      <w:r>
        <w:t>ate</w:t>
      </w:r>
      <w:proofErr w:type="spellEnd"/>
      <w:r>
        <w:t xml:space="preserve"> ,</w:t>
      </w:r>
      <w:proofErr w:type="gramEnd"/>
      <w:r>
        <w:t xml:space="preserve"> while such measures are harder to quantify and integrate within BIM most of such attitudes </w:t>
      </w:r>
      <w:r w:rsidRPr="00EA6047">
        <w:t xml:space="preserve"> seems to be outside the current BIM agenda. </w:t>
      </w:r>
      <w:r>
        <w:t>An example of t</w:t>
      </w:r>
      <w:r w:rsidR="00066762">
        <w:t xml:space="preserve">his can be </w:t>
      </w:r>
      <w:proofErr w:type="spellStart"/>
      <w:r w:rsidR="00066762">
        <w:t>benefical</w:t>
      </w:r>
      <w:proofErr w:type="spellEnd"/>
      <w:r w:rsidR="00066762">
        <w:t xml:space="preserve"> would be to</w:t>
      </w:r>
      <w:r>
        <w:t xml:space="preserve"> integrate payback on</w:t>
      </w:r>
      <w:r w:rsidR="00066762">
        <w:t xml:space="preserve"> certain renewables into the </w:t>
      </w:r>
      <w:proofErr w:type="gramStart"/>
      <w:r w:rsidR="00066762">
        <w:t xml:space="preserve">HBRP </w:t>
      </w:r>
      <w:r>
        <w:t xml:space="preserve"> model</w:t>
      </w:r>
      <w:proofErr w:type="gramEnd"/>
      <w:r>
        <w:t xml:space="preserve"> and </w:t>
      </w:r>
      <w:r w:rsidRPr="00C17A77">
        <w:rPr>
          <w:rFonts w:ascii="Times New Roman" w:hAnsi="Times New Roman" w:cs="Times New Roman"/>
          <w:sz w:val="24"/>
          <w:szCs w:val="24"/>
        </w:rPr>
        <w:t>greater information integration</w:t>
      </w:r>
      <w:r w:rsidR="00066762">
        <w:rPr>
          <w:rFonts w:ascii="Times New Roman" w:hAnsi="Times New Roman" w:cs="Times New Roman"/>
          <w:sz w:val="24"/>
          <w:szCs w:val="24"/>
        </w:rPr>
        <w:t xml:space="preserve"> which could be used by householders or asset managers </w:t>
      </w:r>
      <w:r w:rsidRPr="00C17A77">
        <w:rPr>
          <w:rFonts w:ascii="Times New Roman" w:hAnsi="Times New Roman" w:cs="Times New Roman"/>
          <w:sz w:val="24"/>
          <w:szCs w:val="24"/>
        </w:rPr>
        <w:t xml:space="preserve"> </w:t>
      </w:r>
    </w:p>
    <w:p w:rsidR="0054339F" w:rsidRPr="00BE2AAD" w:rsidRDefault="0054339F" w:rsidP="0054339F">
      <w:pPr>
        <w:pStyle w:val="Heading2"/>
        <w:spacing w:after="120" w:line="360" w:lineRule="auto"/>
        <w:jc w:val="both"/>
      </w:pPr>
    </w:p>
    <w:p w:rsidR="00720B9F" w:rsidRPr="00E71B4C" w:rsidRDefault="00066762" w:rsidP="00720B9F">
      <w:pPr>
        <w:pStyle w:val="Heading2"/>
        <w:spacing w:before="0" w:after="120" w:line="360" w:lineRule="auto"/>
        <w:jc w:val="both"/>
      </w:pPr>
      <w:r>
        <w:t xml:space="preserve">6.0 </w:t>
      </w:r>
      <w:r w:rsidR="00720B9F">
        <w:t xml:space="preserve">A realisation of full benefits </w:t>
      </w:r>
      <w:r w:rsidR="00952AAD">
        <w:t xml:space="preserve">HBRP </w:t>
      </w:r>
      <w:r w:rsidR="00720B9F">
        <w:t>framework within</w:t>
      </w:r>
      <w:r w:rsidR="00720B9F" w:rsidRPr="00E71B4C">
        <w:t xml:space="preserve"> BIM application</w:t>
      </w:r>
    </w:p>
    <w:p w:rsidR="00720B9F" w:rsidRDefault="00720B9F" w:rsidP="00720B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BIM framework to be effective as an M&amp;R tool there is a need for a </w:t>
      </w:r>
      <w:r w:rsidRPr="00CC743E">
        <w:rPr>
          <w:rFonts w:ascii="Times New Roman" w:eastAsia="Times New Roman" w:hAnsi="Times New Roman" w:cs="Times New Roman"/>
          <w:sz w:val="24"/>
          <w:szCs w:val="24"/>
        </w:rPr>
        <w:t>systematic methodology to monitor the behaviour of buildings</w:t>
      </w:r>
      <w:r>
        <w:rPr>
          <w:rFonts w:ascii="Times New Roman" w:eastAsia="Times New Roman" w:hAnsi="Times New Roman" w:cs="Times New Roman"/>
          <w:sz w:val="24"/>
          <w:szCs w:val="24"/>
        </w:rPr>
        <w:t>,</w:t>
      </w:r>
      <w:r w:rsidRPr="00CC743E">
        <w:rPr>
          <w:rFonts w:ascii="Times New Roman" w:eastAsia="Times New Roman" w:hAnsi="Times New Roman" w:cs="Times New Roman"/>
          <w:sz w:val="24"/>
          <w:szCs w:val="24"/>
        </w:rPr>
        <w:t xml:space="preserve"> and to make critical decisions to ensure that the energy criteria of the design are met in practice.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"DOI" : "10.1016/j.sbspro.2013.03.015", "ISSN" : "18770428", "abstract" : "For a sustainable building, the use of energy always concerns clients and designers. In this respect, the UK national regulation on energy performance and \u2018carbon\u2019 accounting has asked for a greater consistency of construction information to achieve the CO2 emission target. Therefore, Clients and Industry should work closely together in developing plans to make the transition to low carbon buildings feasible in order to meet the CO2 emission target. In this context, Building Information Modelling (BIM) can play a key role in addition to its capability to create more homogenisation of the construction supply-chain. For the energy analysis packages, the designers usually receive feedback on their design; such as how much energy the building will use, what are the anticipated CO2 emissions and if the building will pass performance criteria (such as: LEED or BREEAM). BIM applications for energy analysis have been introduced to improve this process but mostly at the design stage. However, for the post-occupancy stage, there is a need for a proper and systematic methodology to monitor the behaviour of buildings and to make critical decisions to ensure that the energy criteria of the design are really met in practice. This paper introduces a conceptual BIM-based model that can improve the post-occupancy evaluation process and meet the industry requirements for sustainable buildings.", "author" : [ { "dropping-particle" : "", "family" : "Motawa", "given" : "Ibrahim", "non-dropping-particle" : "", "parse-names" : false, "suffix" : "" }, { "dropping-particle" : "", "family" : "Carter", "given" : "Kate", "non-dropping-particle" : "", "parse-names" : false, "suffix" : "" } ], "container-title" : "Procedia - Social and Behavioral Sciences", "id" : "ITEM-1", "issued" : { "date-parts" : [ [ "2013", "3" ] ] }, "page" : "419-428", "title" : "Sustainable BIM-based Evaluation of Buildings", "type" : "article-journal", "volume" : "74" }, "uris" : [ "http://www.mendeley.com/documents/?uuid=e7359ddd-60e6-44f1-9baf-1ba87a454599" ] } ], "mendeley" : { "formattedCitation" : "(Motawa &amp; Carter 2013)", "plainTextFormattedCitation" : "(Motawa &amp; Carter 2013)", "previouslyFormattedCitation" : "(Motawa &amp; Carter 2013)"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845C11">
        <w:rPr>
          <w:rFonts w:ascii="Times New Roman" w:eastAsia="Times New Roman" w:hAnsi="Times New Roman" w:cs="Times New Roman"/>
          <w:noProof/>
          <w:sz w:val="24"/>
          <w:szCs w:val="24"/>
        </w:rPr>
        <w:t>(Motawa &amp; Carter</w:t>
      </w:r>
      <w:r>
        <w:rPr>
          <w:rFonts w:ascii="Times New Roman" w:eastAsia="Times New Roman" w:hAnsi="Times New Roman" w:cs="Times New Roman"/>
          <w:noProof/>
          <w:sz w:val="24"/>
          <w:szCs w:val="24"/>
        </w:rPr>
        <w:t>,</w:t>
      </w:r>
      <w:r w:rsidRPr="00845C11">
        <w:rPr>
          <w:rFonts w:ascii="Times New Roman" w:eastAsia="Times New Roman" w:hAnsi="Times New Roman" w:cs="Times New Roman"/>
          <w:noProof/>
          <w:sz w:val="24"/>
          <w:szCs w:val="24"/>
        </w:rPr>
        <w:t xml:space="preserve"> 2013)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suggestions  presented  shows  sufficient data capture before and after integration in a BIM system possible, coupled with the scenario of transfer to 3D asset management, can have significant long term benefits</w:t>
      </w:r>
      <w:r w:rsidR="000667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ED15A0" w:rsidRDefault="00ED15A0" w:rsidP="00720B9F">
      <w:pPr>
        <w:spacing w:after="0" w:line="360" w:lineRule="auto"/>
        <w:jc w:val="both"/>
        <w:rPr>
          <w:rFonts w:ascii="Times New Roman" w:eastAsia="Times New Roman" w:hAnsi="Times New Roman" w:cs="Times New Roman"/>
          <w:sz w:val="24"/>
          <w:szCs w:val="24"/>
        </w:rPr>
      </w:pPr>
    </w:p>
    <w:p w:rsidR="00ED15A0" w:rsidRPr="00ED15A0" w:rsidRDefault="00ED15A0" w:rsidP="00ED15A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technology such </w:t>
      </w:r>
      <w:proofErr w:type="gramStart"/>
      <w:r>
        <w:rPr>
          <w:rFonts w:ascii="Times New Roman" w:eastAsia="Times New Roman" w:hAnsi="Times New Roman" w:cs="Times New Roman"/>
          <w:sz w:val="24"/>
          <w:szCs w:val="24"/>
        </w:rPr>
        <w:t xml:space="preserve">as </w:t>
      </w:r>
      <w:r w:rsidRPr="00ED15A0">
        <w:rPr>
          <w:rFonts w:ascii="Times New Roman" w:eastAsia="Times New Roman" w:hAnsi="Times New Roman" w:cs="Times New Roman"/>
          <w:sz w:val="24"/>
          <w:szCs w:val="24"/>
        </w:rPr>
        <w:t xml:space="preserve"> IR</w:t>
      </w:r>
      <w:proofErr w:type="gramEnd"/>
      <w:r w:rsidRPr="00ED15A0">
        <w:rPr>
          <w:rFonts w:ascii="Times New Roman" w:eastAsia="Times New Roman" w:hAnsi="Times New Roman" w:cs="Times New Roman"/>
          <w:sz w:val="24"/>
          <w:szCs w:val="24"/>
        </w:rPr>
        <w:t xml:space="preserve"> heat loss</w:t>
      </w:r>
      <w:r>
        <w:rPr>
          <w:rFonts w:ascii="Times New Roman" w:eastAsia="Times New Roman" w:hAnsi="Times New Roman" w:cs="Times New Roman"/>
          <w:sz w:val="24"/>
          <w:szCs w:val="24"/>
        </w:rPr>
        <w:t>, laser scanning data added to</w:t>
      </w:r>
      <w:r w:rsidRPr="00ED15A0">
        <w:rPr>
          <w:rFonts w:ascii="Times New Roman" w:eastAsia="Times New Roman" w:hAnsi="Times New Roman" w:cs="Times New Roman"/>
          <w:sz w:val="24"/>
          <w:szCs w:val="24"/>
        </w:rPr>
        <w:t xml:space="preserve"> a</w:t>
      </w:r>
      <w:r w:rsidR="00066762">
        <w:rPr>
          <w:rFonts w:ascii="Times New Roman" w:eastAsia="Times New Roman" w:hAnsi="Times New Roman" w:cs="Times New Roman"/>
          <w:sz w:val="24"/>
          <w:szCs w:val="24"/>
        </w:rPr>
        <w:t xml:space="preserve"> HBRP</w:t>
      </w:r>
      <w:r w:rsidRPr="00ED15A0">
        <w:rPr>
          <w:rFonts w:ascii="Times New Roman" w:eastAsia="Times New Roman" w:hAnsi="Times New Roman" w:cs="Times New Roman"/>
          <w:sz w:val="24"/>
          <w:szCs w:val="24"/>
        </w:rPr>
        <w:t xml:space="preserve"> model is not straightforward (Volk </w:t>
      </w:r>
      <w:r w:rsidRPr="00ED15A0">
        <w:rPr>
          <w:rFonts w:ascii="Times New Roman" w:eastAsia="Times New Roman" w:hAnsi="Times New Roman" w:cs="Times New Roman"/>
          <w:i/>
          <w:sz w:val="24"/>
          <w:szCs w:val="24"/>
        </w:rPr>
        <w:t>et al</w:t>
      </w:r>
      <w:r w:rsidRPr="00ED15A0">
        <w:rPr>
          <w:rFonts w:ascii="Times New Roman" w:eastAsia="Times New Roman" w:hAnsi="Times New Roman" w:cs="Times New Roman"/>
          <w:sz w:val="24"/>
          <w:szCs w:val="24"/>
        </w:rPr>
        <w:t xml:space="preserve"> 2014) provided an extensive literature review into BIM for existing buildings and found low levels of BIM implementation within existing buildings due to problems associated with data capture and management, remodelling of the existing physical building structure into a new BIM.</w:t>
      </w:r>
    </w:p>
    <w:p w:rsidR="00ED15A0" w:rsidRDefault="00ED15A0" w:rsidP="00720B9F">
      <w:pPr>
        <w:spacing w:after="0" w:line="360" w:lineRule="auto"/>
        <w:jc w:val="both"/>
        <w:rPr>
          <w:rFonts w:ascii="Times New Roman" w:eastAsia="Times New Roman" w:hAnsi="Times New Roman" w:cs="Times New Roman"/>
          <w:sz w:val="24"/>
          <w:szCs w:val="24"/>
        </w:rPr>
      </w:pPr>
    </w:p>
    <w:p w:rsidR="00720B9F" w:rsidRDefault="00050AFB" w:rsidP="00720B9F">
      <w:pPr>
        <w:spacing w:after="0" w:line="360" w:lineRule="auto"/>
        <w:jc w:val="both"/>
        <w:rPr>
          <w:rFonts w:ascii="Times New Roman" w:eastAsia="Times New Roman" w:hAnsi="Times New Roman" w:cs="Times New Roman"/>
          <w:sz w:val="24"/>
          <w:szCs w:val="24"/>
        </w:rPr>
      </w:pPr>
      <w:r w:rsidRPr="00066762">
        <w:rPr>
          <w:rFonts w:ascii="Times New Roman" w:eastAsia="Times New Roman" w:hAnsi="Times New Roman" w:cs="Times New Roman"/>
          <w:sz w:val="24"/>
          <w:szCs w:val="24"/>
        </w:rPr>
        <w:t xml:space="preserve">Other benefits </w:t>
      </w:r>
      <w:r w:rsidR="00720B9F" w:rsidRPr="00066762">
        <w:rPr>
          <w:rFonts w:ascii="Times New Roman" w:eastAsia="Times New Roman" w:hAnsi="Times New Roman" w:cs="Times New Roman"/>
          <w:sz w:val="24"/>
          <w:szCs w:val="24"/>
        </w:rPr>
        <w:t>can also be the case for interventions and upgrading of assets</w:t>
      </w:r>
      <w:r w:rsidRPr="00066762">
        <w:rPr>
          <w:rFonts w:ascii="Times New Roman" w:eastAsia="Times New Roman" w:hAnsi="Times New Roman" w:cs="Times New Roman"/>
          <w:sz w:val="24"/>
          <w:szCs w:val="24"/>
        </w:rPr>
        <w:t xml:space="preserve"> </w:t>
      </w:r>
      <w:proofErr w:type="gramStart"/>
      <w:r w:rsidRPr="00066762">
        <w:rPr>
          <w:rFonts w:ascii="Times New Roman" w:eastAsia="Times New Roman" w:hAnsi="Times New Roman" w:cs="Times New Roman"/>
          <w:sz w:val="24"/>
          <w:szCs w:val="24"/>
        </w:rPr>
        <w:t xml:space="preserve">gradually </w:t>
      </w:r>
      <w:r w:rsidR="00720B9F" w:rsidRPr="00066762">
        <w:rPr>
          <w:rFonts w:ascii="Times New Roman" w:eastAsia="Times New Roman" w:hAnsi="Times New Roman" w:cs="Times New Roman"/>
          <w:sz w:val="24"/>
          <w:szCs w:val="24"/>
        </w:rPr>
        <w:t>.</w:t>
      </w:r>
      <w:proofErr w:type="gramEnd"/>
      <w:r w:rsidR="00720B9F" w:rsidRPr="00066762">
        <w:rPr>
          <w:rFonts w:ascii="Times New Roman" w:eastAsia="Times New Roman" w:hAnsi="Times New Roman" w:cs="Times New Roman"/>
          <w:sz w:val="24"/>
          <w:szCs w:val="24"/>
        </w:rPr>
        <w:t xml:space="preserve"> It was established </w:t>
      </w:r>
      <w:proofErr w:type="gramStart"/>
      <w:r w:rsidRPr="00066762">
        <w:rPr>
          <w:rFonts w:ascii="Times New Roman" w:eastAsia="Times New Roman" w:hAnsi="Times New Roman" w:cs="Times New Roman"/>
          <w:sz w:val="24"/>
          <w:szCs w:val="24"/>
        </w:rPr>
        <w:t xml:space="preserve">through </w:t>
      </w:r>
      <w:r w:rsidR="00720B9F" w:rsidRPr="00066762">
        <w:rPr>
          <w:rFonts w:ascii="Times New Roman" w:eastAsia="Times New Roman" w:hAnsi="Times New Roman" w:cs="Times New Roman"/>
          <w:sz w:val="24"/>
          <w:szCs w:val="24"/>
        </w:rPr>
        <w:t xml:space="preserve"> the</w:t>
      </w:r>
      <w:proofErr w:type="gramEnd"/>
      <w:r w:rsidR="00720B9F" w:rsidRPr="00066762">
        <w:rPr>
          <w:rFonts w:ascii="Times New Roman" w:eastAsia="Times New Roman" w:hAnsi="Times New Roman" w:cs="Times New Roman"/>
          <w:sz w:val="24"/>
          <w:szCs w:val="24"/>
        </w:rPr>
        <w:t xml:space="preserve"> suggestions for various inputs into the HBRP model , various  inputs can assess energy and thermal efficiency points of view, but there are other factors which make the model suitable for replication and greater</w:t>
      </w:r>
      <w:r w:rsidRPr="00066762">
        <w:rPr>
          <w:rFonts w:ascii="Times New Roman" w:eastAsia="Times New Roman" w:hAnsi="Times New Roman" w:cs="Times New Roman"/>
          <w:sz w:val="24"/>
          <w:szCs w:val="24"/>
        </w:rPr>
        <w:t>, and greater appeal from  BIM perspective these include:</w:t>
      </w:r>
    </w:p>
    <w:p w:rsidR="00066762" w:rsidRPr="00066762" w:rsidRDefault="00066762" w:rsidP="00720B9F">
      <w:pPr>
        <w:spacing w:after="0" w:line="360" w:lineRule="auto"/>
        <w:jc w:val="both"/>
        <w:rPr>
          <w:rFonts w:ascii="Times New Roman" w:eastAsia="Times New Roman" w:hAnsi="Times New Roman" w:cs="Times New Roman"/>
          <w:sz w:val="24"/>
          <w:szCs w:val="24"/>
        </w:rPr>
      </w:pPr>
    </w:p>
    <w:p w:rsidR="00952AAD" w:rsidRDefault="00720B9F" w:rsidP="00720B9F">
      <w:pPr>
        <w:pStyle w:val="ListParagraph"/>
        <w:numPr>
          <w:ilvl w:val="0"/>
          <w:numId w:val="9"/>
        </w:numPr>
        <w:spacing w:after="0" w:line="360" w:lineRule="auto"/>
        <w:ind w:left="426" w:hanging="426"/>
        <w:jc w:val="both"/>
        <w:rPr>
          <w:rFonts w:ascii="Times New Roman" w:eastAsia="Times New Roman" w:hAnsi="Times New Roman" w:cs="Times New Roman"/>
          <w:sz w:val="24"/>
          <w:szCs w:val="24"/>
        </w:rPr>
      </w:pPr>
      <w:r w:rsidRPr="00EA72AD">
        <w:rPr>
          <w:rFonts w:ascii="Times New Roman" w:eastAsia="Times New Roman" w:hAnsi="Times New Roman" w:cs="Times New Roman"/>
          <w:b/>
          <w:bCs/>
          <w:sz w:val="24"/>
          <w:szCs w:val="24"/>
        </w:rPr>
        <w:t>Sufficient M&amp;R data on energy performance:</w:t>
      </w:r>
      <w:r w:rsidRPr="00EA72AD">
        <w:rPr>
          <w:rFonts w:ascii="Times New Roman" w:eastAsia="Times New Roman" w:hAnsi="Times New Roman" w:cs="Times New Roman"/>
          <w:sz w:val="24"/>
          <w:szCs w:val="24"/>
        </w:rPr>
        <w:t xml:space="preserve"> </w:t>
      </w:r>
      <w:r w:rsidR="00050AFB" w:rsidRPr="00EA72AD">
        <w:rPr>
          <w:rFonts w:ascii="Times New Roman" w:eastAsia="Times New Roman" w:hAnsi="Times New Roman" w:cs="Times New Roman"/>
          <w:sz w:val="24"/>
          <w:szCs w:val="24"/>
        </w:rPr>
        <w:t xml:space="preserve"> finding</w:t>
      </w:r>
      <w:r w:rsidR="00050AFB" w:rsidRPr="00952AAD">
        <w:rPr>
          <w:rFonts w:ascii="Times New Roman" w:eastAsia="Times New Roman" w:hAnsi="Times New Roman" w:cs="Times New Roman"/>
          <w:sz w:val="24"/>
          <w:szCs w:val="24"/>
        </w:rPr>
        <w:t xml:space="preserve"> data on </w:t>
      </w:r>
      <w:r w:rsidR="00952AAD">
        <w:rPr>
          <w:rFonts w:ascii="Times New Roman" w:eastAsia="Times New Roman" w:hAnsi="Times New Roman" w:cs="Times New Roman"/>
          <w:sz w:val="24"/>
          <w:szCs w:val="24"/>
        </w:rPr>
        <w:t xml:space="preserve">constructed assets , particularly </w:t>
      </w:r>
      <w:r w:rsidR="00050AFB" w:rsidRPr="00952AAD">
        <w:rPr>
          <w:rFonts w:ascii="Times New Roman" w:eastAsia="Times New Roman" w:hAnsi="Times New Roman" w:cs="Times New Roman"/>
          <w:sz w:val="24"/>
          <w:szCs w:val="24"/>
        </w:rPr>
        <w:t xml:space="preserve"> housing </w:t>
      </w:r>
      <w:r w:rsidRPr="00952AAD">
        <w:rPr>
          <w:rFonts w:ascii="Times New Roman" w:eastAsia="Times New Roman" w:hAnsi="Times New Roman" w:cs="Times New Roman"/>
          <w:sz w:val="24"/>
          <w:szCs w:val="24"/>
        </w:rPr>
        <w:t xml:space="preserve"> important and relevant topics</w:t>
      </w:r>
      <w:r w:rsidR="00952AAD">
        <w:rPr>
          <w:rFonts w:ascii="Times New Roman" w:eastAsia="Times New Roman" w:hAnsi="Times New Roman" w:cs="Times New Roman"/>
          <w:sz w:val="24"/>
          <w:szCs w:val="24"/>
        </w:rPr>
        <w:t xml:space="preserve">, can be captured through the use of technology and added to the </w:t>
      </w:r>
      <w:r w:rsidRPr="00952AAD">
        <w:rPr>
          <w:rFonts w:ascii="Times New Roman" w:eastAsia="Times New Roman" w:hAnsi="Times New Roman" w:cs="Times New Roman"/>
          <w:sz w:val="24"/>
          <w:szCs w:val="24"/>
        </w:rPr>
        <w:t xml:space="preserve"> BIM, </w:t>
      </w:r>
    </w:p>
    <w:p w:rsidR="00720B9F" w:rsidRPr="00952AAD" w:rsidRDefault="00720B9F" w:rsidP="00720B9F">
      <w:pPr>
        <w:pStyle w:val="ListParagraph"/>
        <w:numPr>
          <w:ilvl w:val="0"/>
          <w:numId w:val="9"/>
        </w:numPr>
        <w:spacing w:after="0" w:line="360" w:lineRule="auto"/>
        <w:ind w:left="426" w:hanging="426"/>
        <w:jc w:val="both"/>
        <w:rPr>
          <w:rFonts w:ascii="Times New Roman" w:eastAsia="Times New Roman" w:hAnsi="Times New Roman" w:cs="Times New Roman"/>
          <w:sz w:val="24"/>
          <w:szCs w:val="24"/>
        </w:rPr>
      </w:pPr>
      <w:r w:rsidRPr="00952AAD">
        <w:rPr>
          <w:rFonts w:ascii="Times New Roman" w:eastAsia="Times New Roman" w:hAnsi="Times New Roman" w:cs="Times New Roman"/>
          <w:b/>
          <w:bCs/>
          <w:sz w:val="24"/>
          <w:szCs w:val="24"/>
        </w:rPr>
        <w:t>Whole life approach to performance</w:t>
      </w:r>
      <w:r w:rsidRPr="00952AAD">
        <w:rPr>
          <w:rFonts w:ascii="Times New Roman" w:eastAsia="Times New Roman" w:hAnsi="Times New Roman" w:cs="Times New Roman"/>
          <w:sz w:val="24"/>
          <w:szCs w:val="24"/>
        </w:rPr>
        <w:t xml:space="preserve">: </w:t>
      </w:r>
      <w:r w:rsidR="00952AAD">
        <w:rPr>
          <w:rFonts w:ascii="Times New Roman" w:eastAsia="Times New Roman" w:hAnsi="Times New Roman" w:cs="Times New Roman"/>
          <w:sz w:val="24"/>
          <w:szCs w:val="24"/>
        </w:rPr>
        <w:t xml:space="preserve">Such model can </w:t>
      </w:r>
      <w:proofErr w:type="gramStart"/>
      <w:r w:rsidR="00952AAD">
        <w:rPr>
          <w:rFonts w:ascii="Times New Roman" w:eastAsia="Times New Roman" w:hAnsi="Times New Roman" w:cs="Times New Roman"/>
          <w:sz w:val="24"/>
          <w:szCs w:val="24"/>
        </w:rPr>
        <w:t xml:space="preserve">enable </w:t>
      </w:r>
      <w:r w:rsidRPr="00952AAD">
        <w:rPr>
          <w:rFonts w:ascii="Times New Roman" w:eastAsia="Times New Roman" w:hAnsi="Times New Roman" w:cs="Times New Roman"/>
          <w:sz w:val="24"/>
          <w:szCs w:val="24"/>
        </w:rPr>
        <w:t xml:space="preserve"> the</w:t>
      </w:r>
      <w:proofErr w:type="gramEnd"/>
      <w:r w:rsidRPr="00952AAD">
        <w:rPr>
          <w:rFonts w:ascii="Times New Roman" w:eastAsia="Times New Roman" w:hAnsi="Times New Roman" w:cs="Times New Roman"/>
          <w:sz w:val="24"/>
          <w:szCs w:val="24"/>
        </w:rPr>
        <w:t xml:space="preserve"> collection of data both before and after refurbishment. This is vital if we are to propose a BIM approach incorporating parametric modelling.</w:t>
      </w:r>
    </w:p>
    <w:p w:rsidR="00720B9F" w:rsidRPr="00E71B4C" w:rsidRDefault="00720B9F" w:rsidP="00720B9F">
      <w:pPr>
        <w:pStyle w:val="ListParagraph"/>
        <w:numPr>
          <w:ilvl w:val="0"/>
          <w:numId w:val="9"/>
        </w:numPr>
        <w:spacing w:after="0" w:line="360" w:lineRule="auto"/>
        <w:ind w:left="426" w:hanging="426"/>
        <w:jc w:val="both"/>
        <w:rPr>
          <w:rFonts w:ascii="Times New Roman" w:eastAsia="Times New Roman" w:hAnsi="Times New Roman" w:cs="Times New Roman"/>
          <w:sz w:val="24"/>
          <w:szCs w:val="24"/>
        </w:rPr>
      </w:pPr>
      <w:r w:rsidRPr="00E71B4C">
        <w:rPr>
          <w:rFonts w:ascii="Times New Roman" w:eastAsia="Times New Roman" w:hAnsi="Times New Roman" w:cs="Times New Roman"/>
          <w:b/>
          <w:bCs/>
          <w:sz w:val="24"/>
          <w:szCs w:val="24"/>
        </w:rPr>
        <w:t>Technology adoption</w:t>
      </w:r>
      <w:r w:rsidR="00066762">
        <w:rPr>
          <w:rFonts w:ascii="Times New Roman" w:eastAsia="Times New Roman" w:hAnsi="Times New Roman" w:cs="Times New Roman"/>
          <w:sz w:val="24"/>
          <w:szCs w:val="24"/>
        </w:rPr>
        <w:t>: T</w:t>
      </w:r>
      <w:r w:rsidRPr="00E71B4C">
        <w:rPr>
          <w:rFonts w:ascii="Times New Roman" w:eastAsia="Times New Roman" w:hAnsi="Times New Roman" w:cs="Times New Roman"/>
          <w:sz w:val="24"/>
          <w:szCs w:val="24"/>
        </w:rPr>
        <w:t>he use of IR camera and remote energy monitoring of properties can be integrated into a BIM platform</w:t>
      </w:r>
      <w:r>
        <w:rPr>
          <w:rFonts w:ascii="Times New Roman" w:eastAsia="Times New Roman" w:hAnsi="Times New Roman" w:cs="Times New Roman"/>
          <w:sz w:val="24"/>
          <w:szCs w:val="24"/>
        </w:rPr>
        <w:t>.</w:t>
      </w:r>
      <w:r w:rsidRPr="00E71B4C">
        <w:rPr>
          <w:rFonts w:ascii="Times New Roman" w:eastAsia="Times New Roman" w:hAnsi="Times New Roman" w:cs="Times New Roman"/>
          <w:sz w:val="24"/>
          <w:szCs w:val="24"/>
        </w:rPr>
        <w:t xml:space="preserve">  </w:t>
      </w:r>
    </w:p>
    <w:p w:rsidR="00357FF1" w:rsidRDefault="00720B9F" w:rsidP="00720B9F">
      <w:pPr>
        <w:pStyle w:val="ListParagraph"/>
        <w:numPr>
          <w:ilvl w:val="0"/>
          <w:numId w:val="9"/>
        </w:numPr>
        <w:spacing w:after="0" w:line="360" w:lineRule="auto"/>
        <w:ind w:left="426" w:hanging="426"/>
        <w:jc w:val="both"/>
        <w:rPr>
          <w:rFonts w:ascii="Times New Roman" w:eastAsia="Times New Roman" w:hAnsi="Times New Roman" w:cs="Times New Roman"/>
          <w:sz w:val="24"/>
          <w:szCs w:val="24"/>
        </w:rPr>
      </w:pPr>
      <w:r w:rsidRPr="00E71B4C">
        <w:rPr>
          <w:rFonts w:ascii="Times New Roman" w:eastAsia="Times New Roman" w:hAnsi="Times New Roman" w:cs="Times New Roman"/>
          <w:b/>
          <w:bCs/>
          <w:sz w:val="24"/>
          <w:szCs w:val="24"/>
        </w:rPr>
        <w:t>Stakeholder interest in long</w:t>
      </w:r>
      <w:r>
        <w:rPr>
          <w:rFonts w:ascii="Times New Roman" w:eastAsia="Times New Roman" w:hAnsi="Times New Roman" w:cs="Times New Roman"/>
          <w:b/>
          <w:bCs/>
          <w:sz w:val="24"/>
          <w:szCs w:val="24"/>
        </w:rPr>
        <w:t>-</w:t>
      </w:r>
      <w:r w:rsidRPr="00E71B4C">
        <w:rPr>
          <w:rFonts w:ascii="Times New Roman" w:eastAsia="Times New Roman" w:hAnsi="Times New Roman" w:cs="Times New Roman"/>
          <w:b/>
          <w:bCs/>
          <w:sz w:val="24"/>
          <w:szCs w:val="24"/>
        </w:rPr>
        <w:t>term benefits BIM asset management:</w:t>
      </w:r>
      <w:r w:rsidR="00066762">
        <w:rPr>
          <w:rFonts w:ascii="Times New Roman" w:eastAsia="Times New Roman" w:hAnsi="Times New Roman" w:cs="Times New Roman"/>
          <w:sz w:val="24"/>
          <w:szCs w:val="24"/>
        </w:rPr>
        <w:t xml:space="preserve"> T</w:t>
      </w:r>
      <w:r w:rsidRPr="00E71B4C">
        <w:rPr>
          <w:rFonts w:ascii="Times New Roman" w:eastAsia="Times New Roman" w:hAnsi="Times New Roman" w:cs="Times New Roman"/>
          <w:sz w:val="24"/>
          <w:szCs w:val="24"/>
        </w:rPr>
        <w:t>he housing association</w:t>
      </w:r>
      <w:r>
        <w:rPr>
          <w:rFonts w:ascii="Times New Roman" w:eastAsia="Times New Roman" w:hAnsi="Times New Roman" w:cs="Times New Roman"/>
          <w:sz w:val="24"/>
          <w:szCs w:val="24"/>
        </w:rPr>
        <w:t xml:space="preserve">s involved </w:t>
      </w:r>
      <w:r w:rsidR="00952AAD">
        <w:rPr>
          <w:rFonts w:ascii="Times New Roman" w:eastAsia="Times New Roman" w:hAnsi="Times New Roman" w:cs="Times New Roman"/>
          <w:sz w:val="24"/>
          <w:szCs w:val="24"/>
        </w:rPr>
        <w:t xml:space="preserve">can be </w:t>
      </w:r>
      <w:r w:rsidRPr="00E71B4C">
        <w:rPr>
          <w:rFonts w:ascii="Times New Roman" w:eastAsia="Times New Roman" w:hAnsi="Times New Roman" w:cs="Times New Roman"/>
          <w:sz w:val="24"/>
          <w:szCs w:val="24"/>
        </w:rPr>
        <w:t xml:space="preserve">interested in a cost analysis approach </w:t>
      </w:r>
      <w:r>
        <w:rPr>
          <w:rFonts w:ascii="Times New Roman" w:eastAsia="Times New Roman" w:hAnsi="Times New Roman" w:cs="Times New Roman"/>
          <w:sz w:val="24"/>
          <w:szCs w:val="24"/>
        </w:rPr>
        <w:t xml:space="preserve">which investigated </w:t>
      </w:r>
    </w:p>
    <w:p w:rsidR="00720B9F" w:rsidRPr="00E71B4C" w:rsidRDefault="00720B9F" w:rsidP="00720B9F">
      <w:pPr>
        <w:pStyle w:val="ListParagraph"/>
        <w:numPr>
          <w:ilvl w:val="0"/>
          <w:numId w:val="9"/>
        </w:numPr>
        <w:spacing w:after="0" w:line="360" w:lineRule="auto"/>
        <w:ind w:left="426" w:hanging="42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which</w:t>
      </w:r>
      <w:proofErr w:type="gramEnd"/>
      <w:r>
        <w:rPr>
          <w:rFonts w:ascii="Times New Roman" w:eastAsia="Times New Roman" w:hAnsi="Times New Roman" w:cs="Times New Roman"/>
          <w:sz w:val="24"/>
          <w:szCs w:val="24"/>
        </w:rPr>
        <w:t xml:space="preserve"> </w:t>
      </w:r>
      <w:r w:rsidRPr="00E71B4C">
        <w:rPr>
          <w:rFonts w:ascii="Times New Roman" w:eastAsia="Times New Roman" w:hAnsi="Times New Roman" w:cs="Times New Roman"/>
          <w:sz w:val="24"/>
          <w:szCs w:val="24"/>
        </w:rPr>
        <w:t>type</w:t>
      </w:r>
      <w:r>
        <w:rPr>
          <w:rFonts w:ascii="Times New Roman" w:eastAsia="Times New Roman" w:hAnsi="Times New Roman" w:cs="Times New Roman"/>
          <w:sz w:val="24"/>
          <w:szCs w:val="24"/>
        </w:rPr>
        <w:t>s</w:t>
      </w:r>
      <w:r w:rsidRPr="00E71B4C">
        <w:rPr>
          <w:rFonts w:ascii="Times New Roman" w:eastAsia="Times New Roman" w:hAnsi="Times New Roman" w:cs="Times New Roman"/>
          <w:sz w:val="24"/>
          <w:szCs w:val="24"/>
        </w:rPr>
        <w:t xml:space="preserve"> of intervention can save the most carbon</w:t>
      </w:r>
      <w:r>
        <w:rPr>
          <w:rFonts w:ascii="Times New Roman" w:eastAsia="Times New Roman" w:hAnsi="Times New Roman" w:cs="Times New Roman"/>
          <w:sz w:val="24"/>
          <w:szCs w:val="24"/>
        </w:rPr>
        <w:t xml:space="preserve"> and are most cost-effective.</w:t>
      </w:r>
      <w:r w:rsidRPr="00E71B4C">
        <w:rPr>
          <w:rFonts w:ascii="Times New Roman" w:eastAsia="Times New Roman" w:hAnsi="Times New Roman" w:cs="Times New Roman"/>
          <w:sz w:val="24"/>
          <w:szCs w:val="24"/>
        </w:rPr>
        <w:t xml:space="preserve"> </w:t>
      </w:r>
    </w:p>
    <w:p w:rsidR="00720B9F" w:rsidRDefault="00720B9F" w:rsidP="00720B9F">
      <w:pPr>
        <w:pStyle w:val="ListParagraph"/>
        <w:numPr>
          <w:ilvl w:val="0"/>
          <w:numId w:val="9"/>
        </w:numPr>
        <w:spacing w:after="0" w:line="360" w:lineRule="auto"/>
        <w:ind w:left="426" w:hanging="426"/>
        <w:jc w:val="both"/>
        <w:rPr>
          <w:rFonts w:ascii="Times New Roman" w:eastAsia="Times New Roman" w:hAnsi="Times New Roman" w:cs="Times New Roman"/>
          <w:sz w:val="24"/>
          <w:szCs w:val="24"/>
        </w:rPr>
      </w:pPr>
      <w:r w:rsidRPr="00E71B4C">
        <w:rPr>
          <w:rFonts w:ascii="Times New Roman" w:eastAsia="Times New Roman" w:hAnsi="Times New Roman" w:cs="Times New Roman"/>
          <w:b/>
          <w:bCs/>
          <w:sz w:val="24"/>
          <w:szCs w:val="24"/>
        </w:rPr>
        <w:lastRenderedPageBreak/>
        <w:t>Transferring data management from file to electric format</w:t>
      </w:r>
      <w:r w:rsidRPr="00E71B4C">
        <w:rPr>
          <w:rFonts w:ascii="Times New Roman" w:eastAsia="Times New Roman" w:hAnsi="Times New Roman" w:cs="Times New Roman"/>
          <w:sz w:val="24"/>
          <w:szCs w:val="24"/>
        </w:rPr>
        <w:t>: there was a commitment to transfer information gain</w:t>
      </w:r>
      <w:r>
        <w:rPr>
          <w:rFonts w:ascii="Times New Roman" w:eastAsia="Times New Roman" w:hAnsi="Times New Roman" w:cs="Times New Roman"/>
          <w:sz w:val="24"/>
          <w:szCs w:val="24"/>
        </w:rPr>
        <w:t>ed</w:t>
      </w:r>
      <w:r w:rsidRPr="00E71B4C">
        <w:rPr>
          <w:rFonts w:ascii="Times New Roman" w:eastAsia="Times New Roman" w:hAnsi="Times New Roman" w:cs="Times New Roman"/>
          <w:sz w:val="24"/>
          <w:szCs w:val="24"/>
        </w:rPr>
        <w:t xml:space="preserve"> from this study from a paper format to a 3D Architectural visualization model to manage assets and </w:t>
      </w:r>
      <w:r>
        <w:rPr>
          <w:rFonts w:ascii="Times New Roman" w:eastAsia="Times New Roman" w:hAnsi="Times New Roman" w:cs="Times New Roman"/>
          <w:sz w:val="24"/>
          <w:szCs w:val="24"/>
        </w:rPr>
        <w:t xml:space="preserve">consider potential </w:t>
      </w:r>
      <w:r w:rsidRPr="00E71B4C">
        <w:rPr>
          <w:rFonts w:ascii="Times New Roman" w:eastAsia="Times New Roman" w:hAnsi="Times New Roman" w:cs="Times New Roman"/>
          <w:sz w:val="24"/>
          <w:szCs w:val="24"/>
        </w:rPr>
        <w:t xml:space="preserve">roll </w:t>
      </w:r>
      <w:r>
        <w:rPr>
          <w:rFonts w:ascii="Times New Roman" w:eastAsia="Times New Roman" w:hAnsi="Times New Roman" w:cs="Times New Roman"/>
          <w:sz w:val="24"/>
          <w:szCs w:val="24"/>
        </w:rPr>
        <w:t>out</w:t>
      </w:r>
      <w:r w:rsidRPr="00E71B4C">
        <w:rPr>
          <w:rFonts w:ascii="Times New Roman" w:eastAsia="Times New Roman" w:hAnsi="Times New Roman" w:cs="Times New Roman"/>
          <w:sz w:val="24"/>
          <w:szCs w:val="24"/>
        </w:rPr>
        <w:t xml:space="preserve"> across the housing stock</w:t>
      </w:r>
      <w:r>
        <w:rPr>
          <w:rFonts w:ascii="Times New Roman" w:eastAsia="Times New Roman" w:hAnsi="Times New Roman" w:cs="Times New Roman"/>
          <w:sz w:val="24"/>
          <w:szCs w:val="24"/>
        </w:rPr>
        <w:t>.</w:t>
      </w:r>
      <w:r w:rsidRPr="00E71B4C">
        <w:rPr>
          <w:rFonts w:ascii="Times New Roman" w:eastAsia="Times New Roman" w:hAnsi="Times New Roman" w:cs="Times New Roman"/>
          <w:sz w:val="24"/>
          <w:szCs w:val="24"/>
        </w:rPr>
        <w:t xml:space="preserve"> </w:t>
      </w:r>
    </w:p>
    <w:p w:rsidR="001F2B45" w:rsidRPr="00066762" w:rsidRDefault="00952AAD" w:rsidP="00E72594">
      <w:pPr>
        <w:pStyle w:val="ListParagraph"/>
        <w:numPr>
          <w:ilvl w:val="0"/>
          <w:numId w:val="9"/>
        </w:numPr>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Giving user greater awareness </w:t>
      </w:r>
      <w:r w:rsidRPr="00066762">
        <w:rPr>
          <w:rFonts w:ascii="Times New Roman" w:eastAsia="Times New Roman" w:hAnsi="Times New Roman" w:cs="Times New Roman"/>
          <w:bCs/>
          <w:sz w:val="24"/>
          <w:szCs w:val="24"/>
        </w:rPr>
        <w:t xml:space="preserve">: as demonstrated that user do not realise long term benefits of  refurbishments and lack of information is major </w:t>
      </w:r>
      <w:r w:rsidR="00066762" w:rsidRPr="00066762">
        <w:rPr>
          <w:rFonts w:ascii="Times New Roman" w:eastAsia="Times New Roman" w:hAnsi="Times New Roman" w:cs="Times New Roman"/>
          <w:bCs/>
          <w:sz w:val="24"/>
          <w:szCs w:val="24"/>
        </w:rPr>
        <w:t>hindrance</w:t>
      </w:r>
      <w:r w:rsidRPr="00066762">
        <w:rPr>
          <w:rFonts w:ascii="Times New Roman" w:eastAsia="Times New Roman" w:hAnsi="Times New Roman" w:cs="Times New Roman"/>
          <w:bCs/>
          <w:sz w:val="24"/>
          <w:szCs w:val="24"/>
        </w:rPr>
        <w:t xml:space="preserve"> , seeing real time </w:t>
      </w:r>
      <w:proofErr w:type="spellStart"/>
      <w:r w:rsidRPr="00066762">
        <w:rPr>
          <w:rFonts w:ascii="Times New Roman" w:eastAsia="Times New Roman" w:hAnsi="Times New Roman" w:cs="Times New Roman"/>
          <w:bCs/>
          <w:sz w:val="24"/>
          <w:szCs w:val="24"/>
        </w:rPr>
        <w:t>time</w:t>
      </w:r>
      <w:proofErr w:type="spellEnd"/>
      <w:r w:rsidRPr="00066762">
        <w:rPr>
          <w:rFonts w:ascii="Times New Roman" w:eastAsia="Times New Roman" w:hAnsi="Times New Roman" w:cs="Times New Roman"/>
          <w:bCs/>
          <w:sz w:val="24"/>
          <w:szCs w:val="24"/>
        </w:rPr>
        <w:t xml:space="preserve"> </w:t>
      </w:r>
      <w:r w:rsidR="00066762" w:rsidRPr="00066762">
        <w:rPr>
          <w:rFonts w:ascii="Times New Roman" w:eastAsia="Times New Roman" w:hAnsi="Times New Roman" w:cs="Times New Roman"/>
          <w:bCs/>
          <w:sz w:val="24"/>
          <w:szCs w:val="24"/>
        </w:rPr>
        <w:t>benefits</w:t>
      </w:r>
      <w:r w:rsidRPr="00066762">
        <w:rPr>
          <w:rFonts w:ascii="Times New Roman" w:eastAsia="Times New Roman" w:hAnsi="Times New Roman" w:cs="Times New Roman"/>
          <w:bCs/>
          <w:sz w:val="24"/>
          <w:szCs w:val="24"/>
        </w:rPr>
        <w:t xml:space="preserve"> on an evolving model gives better and greater ownership and long term engagement</w:t>
      </w:r>
      <w:r w:rsidR="00066762">
        <w:rPr>
          <w:rFonts w:ascii="Times New Roman" w:eastAsia="Times New Roman" w:hAnsi="Times New Roman" w:cs="Times New Roman"/>
          <w:bCs/>
          <w:sz w:val="24"/>
          <w:szCs w:val="24"/>
        </w:rPr>
        <w:t>.</w:t>
      </w:r>
      <w:r w:rsidRPr="00066762">
        <w:rPr>
          <w:rFonts w:ascii="Times New Roman" w:eastAsia="Times New Roman" w:hAnsi="Times New Roman" w:cs="Times New Roman"/>
          <w:bCs/>
          <w:sz w:val="24"/>
          <w:szCs w:val="24"/>
        </w:rPr>
        <w:t xml:space="preserve"> </w:t>
      </w:r>
    </w:p>
    <w:p w:rsidR="00F859E5" w:rsidRPr="00334377" w:rsidRDefault="00F859E5" w:rsidP="00E72594">
      <w:pPr>
        <w:pStyle w:val="Heading1"/>
        <w:jc w:val="both"/>
        <w:rPr>
          <w:rFonts w:eastAsia="Times New Roman"/>
        </w:rPr>
      </w:pPr>
      <w:r w:rsidRPr="00334377">
        <w:rPr>
          <w:rFonts w:eastAsia="Times New Roman"/>
        </w:rPr>
        <w:t xml:space="preserve">Conclusions </w:t>
      </w:r>
    </w:p>
    <w:p w:rsidR="00F859E5" w:rsidRDefault="00F859E5" w:rsidP="00E72594">
      <w:pPr>
        <w:spacing w:after="0" w:line="360" w:lineRule="auto"/>
        <w:jc w:val="both"/>
        <w:rPr>
          <w:rFonts w:ascii="Times New Roman" w:eastAsia="Times New Roman" w:hAnsi="Times New Roman" w:cs="Times New Roman"/>
          <w:sz w:val="24"/>
          <w:szCs w:val="24"/>
        </w:rPr>
      </w:pPr>
    </w:p>
    <w:p w:rsidR="00367523" w:rsidRPr="00066762" w:rsidRDefault="00FB45CA" w:rsidP="00E72594">
      <w:pPr>
        <w:spacing w:after="0" w:line="360" w:lineRule="auto"/>
        <w:jc w:val="both"/>
        <w:rPr>
          <w:rFonts w:ascii="Times New Roman" w:eastAsia="Times New Roman" w:hAnsi="Times New Roman" w:cs="Times New Roman"/>
          <w:sz w:val="24"/>
          <w:szCs w:val="24"/>
        </w:rPr>
      </w:pPr>
      <w:r w:rsidRPr="00066762">
        <w:rPr>
          <w:rFonts w:ascii="Times New Roman" w:eastAsia="Times New Roman" w:hAnsi="Times New Roman" w:cs="Times New Roman"/>
          <w:sz w:val="24"/>
          <w:szCs w:val="24"/>
        </w:rPr>
        <w:t xml:space="preserve">The findings revealed that effective </w:t>
      </w:r>
      <w:r w:rsidR="00F859E5" w:rsidRPr="00066762">
        <w:rPr>
          <w:rFonts w:ascii="Times New Roman" w:eastAsia="Times New Roman" w:hAnsi="Times New Roman" w:cs="Times New Roman"/>
          <w:sz w:val="24"/>
          <w:szCs w:val="24"/>
        </w:rPr>
        <w:t xml:space="preserve">housing stock </w:t>
      </w:r>
      <w:r w:rsidR="00575C07" w:rsidRPr="00066762">
        <w:rPr>
          <w:rFonts w:ascii="Times New Roman" w:eastAsia="Times New Roman" w:hAnsi="Times New Roman" w:cs="Times New Roman"/>
          <w:sz w:val="24"/>
          <w:szCs w:val="24"/>
        </w:rPr>
        <w:t>M&amp;</w:t>
      </w:r>
      <w:r w:rsidR="00357FF1" w:rsidRPr="00066762">
        <w:rPr>
          <w:rFonts w:ascii="Times New Roman" w:eastAsia="Times New Roman" w:hAnsi="Times New Roman" w:cs="Times New Roman"/>
          <w:sz w:val="24"/>
          <w:szCs w:val="24"/>
        </w:rPr>
        <w:t xml:space="preserve">R approaches using modern technology have </w:t>
      </w:r>
      <w:r w:rsidR="00865176" w:rsidRPr="00066762">
        <w:rPr>
          <w:rFonts w:ascii="Times New Roman" w:eastAsia="Times New Roman" w:hAnsi="Times New Roman" w:cs="Times New Roman"/>
          <w:sz w:val="24"/>
          <w:szCs w:val="24"/>
        </w:rPr>
        <w:t>large</w:t>
      </w:r>
      <w:r w:rsidR="00F859E5" w:rsidRPr="00066762">
        <w:rPr>
          <w:rFonts w:ascii="Times New Roman" w:eastAsia="Times New Roman" w:hAnsi="Times New Roman" w:cs="Times New Roman"/>
          <w:sz w:val="24"/>
          <w:szCs w:val="24"/>
        </w:rPr>
        <w:t xml:space="preserve"> potential for inclusion within a BIM </w:t>
      </w:r>
      <w:r w:rsidR="0023013B" w:rsidRPr="00066762">
        <w:rPr>
          <w:rFonts w:ascii="Times New Roman" w:eastAsia="Times New Roman" w:hAnsi="Times New Roman" w:cs="Times New Roman"/>
          <w:sz w:val="24"/>
          <w:szCs w:val="24"/>
        </w:rPr>
        <w:t>framework</w:t>
      </w:r>
      <w:r w:rsidR="00F90782" w:rsidRPr="00066762">
        <w:rPr>
          <w:rFonts w:ascii="Times New Roman" w:eastAsia="Times New Roman" w:hAnsi="Times New Roman" w:cs="Times New Roman"/>
          <w:sz w:val="24"/>
          <w:szCs w:val="24"/>
        </w:rPr>
        <w:t xml:space="preserve"> and can give</w:t>
      </w:r>
      <w:r w:rsidR="00F859E5" w:rsidRPr="00066762">
        <w:rPr>
          <w:rFonts w:ascii="Times New Roman" w:eastAsia="Times New Roman" w:hAnsi="Times New Roman" w:cs="Times New Roman"/>
          <w:sz w:val="24"/>
          <w:szCs w:val="24"/>
        </w:rPr>
        <w:t xml:space="preserve"> greater</w:t>
      </w:r>
      <w:r w:rsidR="00F90782" w:rsidRPr="00066762">
        <w:rPr>
          <w:rFonts w:ascii="Times New Roman" w:eastAsia="Times New Roman" w:hAnsi="Times New Roman" w:cs="Times New Roman"/>
          <w:sz w:val="24"/>
          <w:szCs w:val="24"/>
        </w:rPr>
        <w:t xml:space="preserve"> options </w:t>
      </w:r>
      <w:r w:rsidR="00F859E5" w:rsidRPr="00066762">
        <w:rPr>
          <w:rFonts w:ascii="Times New Roman" w:eastAsia="Times New Roman" w:hAnsi="Times New Roman" w:cs="Times New Roman"/>
          <w:sz w:val="24"/>
          <w:szCs w:val="24"/>
        </w:rPr>
        <w:t xml:space="preserve">in terms of housing </w:t>
      </w:r>
      <w:r w:rsidR="00B6113E" w:rsidRPr="00066762">
        <w:rPr>
          <w:rFonts w:ascii="Times New Roman" w:eastAsia="Times New Roman" w:hAnsi="Times New Roman" w:cs="Times New Roman"/>
          <w:sz w:val="24"/>
          <w:szCs w:val="24"/>
        </w:rPr>
        <w:t>maintenance</w:t>
      </w:r>
      <w:r w:rsidR="00F90782" w:rsidRPr="00066762">
        <w:rPr>
          <w:rFonts w:ascii="Times New Roman" w:eastAsia="Times New Roman" w:hAnsi="Times New Roman" w:cs="Times New Roman"/>
          <w:sz w:val="24"/>
          <w:szCs w:val="24"/>
        </w:rPr>
        <w:t xml:space="preserve"> and performance measurements</w:t>
      </w:r>
      <w:r w:rsidR="00F859E5" w:rsidRPr="00066762">
        <w:rPr>
          <w:rFonts w:ascii="Times New Roman" w:eastAsia="Times New Roman" w:hAnsi="Times New Roman" w:cs="Times New Roman"/>
          <w:sz w:val="24"/>
          <w:szCs w:val="24"/>
        </w:rPr>
        <w:t>.</w:t>
      </w:r>
      <w:r w:rsidR="00F90782" w:rsidRPr="00066762">
        <w:rPr>
          <w:rFonts w:ascii="Times New Roman" w:eastAsia="Times New Roman" w:hAnsi="Times New Roman" w:cs="Times New Roman"/>
          <w:sz w:val="24"/>
          <w:szCs w:val="24"/>
        </w:rPr>
        <w:t xml:space="preserve"> </w:t>
      </w:r>
      <w:r w:rsidR="00BE4126" w:rsidRPr="00066762">
        <w:rPr>
          <w:rFonts w:ascii="Times New Roman" w:eastAsia="Times New Roman" w:hAnsi="Times New Roman" w:cs="Times New Roman"/>
          <w:sz w:val="24"/>
          <w:szCs w:val="24"/>
        </w:rPr>
        <w:t>Also</w:t>
      </w:r>
      <w:r w:rsidR="00F90782" w:rsidRPr="00066762">
        <w:rPr>
          <w:rFonts w:ascii="Times New Roman" w:eastAsia="Times New Roman" w:hAnsi="Times New Roman" w:cs="Times New Roman"/>
          <w:sz w:val="24"/>
          <w:szCs w:val="24"/>
        </w:rPr>
        <w:t xml:space="preserve"> the BIM </w:t>
      </w:r>
      <w:proofErr w:type="gramStart"/>
      <w:r w:rsidR="00F90782" w:rsidRPr="00066762">
        <w:rPr>
          <w:rFonts w:ascii="Times New Roman" w:eastAsia="Times New Roman" w:hAnsi="Times New Roman" w:cs="Times New Roman"/>
          <w:sz w:val="24"/>
          <w:szCs w:val="24"/>
        </w:rPr>
        <w:t xml:space="preserve">applications </w:t>
      </w:r>
      <w:r w:rsidR="00C00B02" w:rsidRPr="00066762">
        <w:rPr>
          <w:rFonts w:ascii="Times New Roman" w:eastAsia="Times New Roman" w:hAnsi="Times New Roman" w:cs="Times New Roman"/>
          <w:sz w:val="24"/>
          <w:szCs w:val="24"/>
        </w:rPr>
        <w:t xml:space="preserve"> need</w:t>
      </w:r>
      <w:proofErr w:type="gramEnd"/>
      <w:r w:rsidR="00C00B02" w:rsidRPr="00066762">
        <w:rPr>
          <w:rFonts w:ascii="Times New Roman" w:eastAsia="Times New Roman" w:hAnsi="Times New Roman" w:cs="Times New Roman"/>
          <w:sz w:val="24"/>
          <w:szCs w:val="24"/>
        </w:rPr>
        <w:t xml:space="preserve"> to change to adapt to a changing needs of users of existing buildings</w:t>
      </w:r>
      <w:r w:rsidR="00367523" w:rsidRPr="00066762">
        <w:rPr>
          <w:rFonts w:ascii="Times New Roman" w:eastAsia="Times New Roman" w:hAnsi="Times New Roman" w:cs="Times New Roman"/>
          <w:sz w:val="24"/>
          <w:szCs w:val="24"/>
        </w:rPr>
        <w:t>, and particularly  domestic sector.</w:t>
      </w:r>
    </w:p>
    <w:p w:rsidR="00C2109C" w:rsidRPr="00066762" w:rsidRDefault="00367523" w:rsidP="00E72594">
      <w:pPr>
        <w:spacing w:after="0" w:line="360" w:lineRule="auto"/>
        <w:jc w:val="both"/>
        <w:rPr>
          <w:rFonts w:ascii="Times New Roman" w:eastAsia="Times New Roman" w:hAnsi="Times New Roman" w:cs="Times New Roman"/>
          <w:sz w:val="24"/>
          <w:szCs w:val="24"/>
        </w:rPr>
      </w:pPr>
      <w:r w:rsidRPr="00066762">
        <w:rPr>
          <w:rFonts w:ascii="Times New Roman" w:eastAsia="Times New Roman" w:hAnsi="Times New Roman" w:cs="Times New Roman"/>
          <w:sz w:val="24"/>
          <w:szCs w:val="24"/>
        </w:rPr>
        <w:t xml:space="preserve"> </w:t>
      </w:r>
    </w:p>
    <w:p w:rsidR="00F859E5" w:rsidRPr="00066762" w:rsidRDefault="00F859E5" w:rsidP="00E72594">
      <w:pPr>
        <w:spacing w:after="0" w:line="360" w:lineRule="auto"/>
        <w:jc w:val="both"/>
        <w:rPr>
          <w:rFonts w:ascii="Times New Roman" w:eastAsia="Times New Roman" w:hAnsi="Times New Roman" w:cs="Times New Roman"/>
          <w:sz w:val="24"/>
          <w:szCs w:val="24"/>
        </w:rPr>
      </w:pPr>
      <w:r w:rsidRPr="00066762">
        <w:rPr>
          <w:rFonts w:ascii="Times New Roman" w:eastAsia="Times New Roman" w:hAnsi="Times New Roman" w:cs="Times New Roman"/>
          <w:sz w:val="24"/>
          <w:szCs w:val="24"/>
        </w:rPr>
        <w:t xml:space="preserve"> All new </w:t>
      </w:r>
      <w:r w:rsidR="00B6113E" w:rsidRPr="00066762">
        <w:rPr>
          <w:rFonts w:ascii="Times New Roman" w:eastAsia="Times New Roman" w:hAnsi="Times New Roman" w:cs="Times New Roman"/>
          <w:sz w:val="24"/>
          <w:szCs w:val="24"/>
        </w:rPr>
        <w:t>processes within the construction</w:t>
      </w:r>
      <w:r w:rsidRPr="00066762">
        <w:rPr>
          <w:rFonts w:ascii="Times New Roman" w:eastAsia="Times New Roman" w:hAnsi="Times New Roman" w:cs="Times New Roman"/>
          <w:sz w:val="24"/>
          <w:szCs w:val="24"/>
        </w:rPr>
        <w:t xml:space="preserve"> sector require time to be a</w:t>
      </w:r>
      <w:r w:rsidR="00B6113E" w:rsidRPr="00066762">
        <w:rPr>
          <w:rFonts w:ascii="Times New Roman" w:eastAsia="Times New Roman" w:hAnsi="Times New Roman" w:cs="Times New Roman"/>
          <w:sz w:val="24"/>
          <w:szCs w:val="24"/>
        </w:rPr>
        <w:t>ccepted and BIM is no exception</w:t>
      </w:r>
      <w:r w:rsidRPr="00066762">
        <w:rPr>
          <w:rFonts w:ascii="Times New Roman" w:eastAsia="Times New Roman" w:hAnsi="Times New Roman" w:cs="Times New Roman"/>
          <w:sz w:val="24"/>
          <w:szCs w:val="24"/>
        </w:rPr>
        <w:t xml:space="preserve">. </w:t>
      </w:r>
      <w:r w:rsidR="00865176" w:rsidRPr="00066762">
        <w:rPr>
          <w:rFonts w:ascii="Times New Roman" w:eastAsia="Times New Roman" w:hAnsi="Times New Roman" w:cs="Times New Roman"/>
          <w:sz w:val="24"/>
          <w:szCs w:val="24"/>
        </w:rPr>
        <w:t>It</w:t>
      </w:r>
      <w:r w:rsidRPr="00066762">
        <w:rPr>
          <w:rFonts w:ascii="Times New Roman" w:eastAsia="Times New Roman" w:hAnsi="Times New Roman" w:cs="Times New Roman"/>
          <w:sz w:val="24"/>
          <w:szCs w:val="24"/>
        </w:rPr>
        <w:t xml:space="preserve"> is hoped that such a framework will be further developed and in</w:t>
      </w:r>
      <w:r w:rsidR="00B6113E" w:rsidRPr="00066762">
        <w:rPr>
          <w:rFonts w:ascii="Times New Roman" w:eastAsia="Times New Roman" w:hAnsi="Times New Roman" w:cs="Times New Roman"/>
          <w:sz w:val="24"/>
          <w:szCs w:val="24"/>
        </w:rPr>
        <w:t xml:space="preserve">formation sharing at </w:t>
      </w:r>
      <w:r w:rsidR="00865176" w:rsidRPr="00066762">
        <w:rPr>
          <w:rFonts w:ascii="Times New Roman" w:eastAsia="Times New Roman" w:hAnsi="Times New Roman" w:cs="Times New Roman"/>
          <w:sz w:val="24"/>
          <w:szCs w:val="24"/>
        </w:rPr>
        <w:t>refurbishing stage</w:t>
      </w:r>
      <w:r w:rsidRPr="00066762">
        <w:rPr>
          <w:rFonts w:ascii="Times New Roman" w:eastAsia="Times New Roman" w:hAnsi="Times New Roman" w:cs="Times New Roman"/>
          <w:sz w:val="24"/>
          <w:szCs w:val="24"/>
        </w:rPr>
        <w:t xml:space="preserve"> rather than design stage will be adopted and </w:t>
      </w:r>
      <w:r w:rsidR="00865176" w:rsidRPr="00066762">
        <w:rPr>
          <w:rFonts w:ascii="Times New Roman" w:eastAsia="Times New Roman" w:hAnsi="Times New Roman" w:cs="Times New Roman"/>
          <w:sz w:val="24"/>
          <w:szCs w:val="24"/>
        </w:rPr>
        <w:t xml:space="preserve">utilised. </w:t>
      </w:r>
    </w:p>
    <w:p w:rsidR="00367523" w:rsidRPr="00066762" w:rsidRDefault="00367523" w:rsidP="00E72594">
      <w:pPr>
        <w:spacing w:after="0" w:line="360" w:lineRule="auto"/>
        <w:jc w:val="both"/>
        <w:rPr>
          <w:rFonts w:ascii="Times New Roman" w:eastAsia="Times New Roman" w:hAnsi="Times New Roman" w:cs="Times New Roman"/>
          <w:sz w:val="24"/>
          <w:szCs w:val="24"/>
        </w:rPr>
      </w:pPr>
    </w:p>
    <w:p w:rsidR="00367523" w:rsidRPr="00066762" w:rsidRDefault="00367523" w:rsidP="00E72594">
      <w:pPr>
        <w:spacing w:after="0" w:line="360" w:lineRule="auto"/>
        <w:jc w:val="both"/>
        <w:rPr>
          <w:rFonts w:ascii="Times New Roman" w:eastAsia="Times New Roman" w:hAnsi="Times New Roman" w:cs="Times New Roman"/>
          <w:sz w:val="24"/>
          <w:szCs w:val="24"/>
        </w:rPr>
      </w:pPr>
      <w:proofErr w:type="gramStart"/>
      <w:r w:rsidRPr="00066762">
        <w:rPr>
          <w:rFonts w:ascii="Times New Roman" w:eastAsia="Times New Roman" w:hAnsi="Times New Roman" w:cs="Times New Roman"/>
          <w:sz w:val="24"/>
          <w:szCs w:val="24"/>
        </w:rPr>
        <w:t>Moreover ,</w:t>
      </w:r>
      <w:proofErr w:type="gramEnd"/>
      <w:r w:rsidRPr="00066762">
        <w:rPr>
          <w:rFonts w:ascii="Times New Roman" w:eastAsia="Times New Roman" w:hAnsi="Times New Roman" w:cs="Times New Roman"/>
          <w:sz w:val="24"/>
          <w:szCs w:val="24"/>
        </w:rPr>
        <w:t xml:space="preserve"> </w:t>
      </w:r>
      <w:r w:rsidR="00F859E5" w:rsidRPr="00066762">
        <w:rPr>
          <w:rFonts w:ascii="Times New Roman" w:eastAsia="Times New Roman" w:hAnsi="Times New Roman" w:cs="Times New Roman"/>
          <w:sz w:val="24"/>
          <w:szCs w:val="24"/>
        </w:rPr>
        <w:t xml:space="preserve"> it is hoped will also overcome the gap between expected and actual physical performance of the stock whi</w:t>
      </w:r>
      <w:r w:rsidRPr="00066762">
        <w:rPr>
          <w:rFonts w:ascii="Times New Roman" w:eastAsia="Times New Roman" w:hAnsi="Times New Roman" w:cs="Times New Roman"/>
          <w:sz w:val="24"/>
          <w:szCs w:val="24"/>
        </w:rPr>
        <w:t>ch is currently underreported, and is a major concern to stakeholders, and asset managers  .</w:t>
      </w:r>
    </w:p>
    <w:p w:rsidR="00531A97" w:rsidRPr="00066762" w:rsidRDefault="005E4DA3" w:rsidP="00E72594">
      <w:pPr>
        <w:pStyle w:val="Heading1"/>
        <w:jc w:val="both"/>
        <w:rPr>
          <w:rFonts w:eastAsia="Times New Roman"/>
          <w:color w:val="auto"/>
        </w:rPr>
      </w:pPr>
      <w:r w:rsidRPr="00066762">
        <w:rPr>
          <w:rFonts w:eastAsia="Times New Roman"/>
          <w:color w:val="auto"/>
        </w:rPr>
        <w:t xml:space="preserve">Limitations of research </w:t>
      </w:r>
      <w:r w:rsidR="00B51526" w:rsidRPr="00066762">
        <w:rPr>
          <w:rFonts w:eastAsia="Times New Roman"/>
          <w:color w:val="auto"/>
        </w:rPr>
        <w:t>and imp</w:t>
      </w:r>
      <w:r w:rsidR="00FE0C02" w:rsidRPr="00066762">
        <w:rPr>
          <w:rFonts w:eastAsia="Times New Roman"/>
          <w:color w:val="auto"/>
        </w:rPr>
        <w:t>lications for framework</w:t>
      </w:r>
      <w:r w:rsidR="00B51526" w:rsidRPr="00066762">
        <w:rPr>
          <w:rFonts w:eastAsia="Times New Roman"/>
          <w:color w:val="auto"/>
        </w:rPr>
        <w:t xml:space="preserve"> </w:t>
      </w:r>
    </w:p>
    <w:p w:rsidR="00786503" w:rsidRPr="00066762" w:rsidRDefault="00786503" w:rsidP="00E72594">
      <w:pPr>
        <w:spacing w:after="0" w:line="360" w:lineRule="auto"/>
        <w:jc w:val="both"/>
        <w:rPr>
          <w:rFonts w:ascii="Times New Roman" w:eastAsia="Times New Roman" w:hAnsi="Times New Roman" w:cs="Times New Roman"/>
          <w:bCs/>
          <w:iCs/>
          <w:sz w:val="24"/>
          <w:szCs w:val="24"/>
        </w:rPr>
      </w:pPr>
    </w:p>
    <w:p w:rsidR="00670F95" w:rsidRPr="00066762" w:rsidRDefault="00786503" w:rsidP="00E72594">
      <w:pPr>
        <w:spacing w:after="0" w:line="360" w:lineRule="auto"/>
        <w:jc w:val="both"/>
        <w:rPr>
          <w:rFonts w:ascii="Times New Roman" w:eastAsia="Times New Roman" w:hAnsi="Times New Roman" w:cs="Times New Roman"/>
          <w:bCs/>
          <w:iCs/>
          <w:sz w:val="24"/>
          <w:szCs w:val="24"/>
        </w:rPr>
      </w:pPr>
      <w:r w:rsidRPr="00066762">
        <w:rPr>
          <w:rFonts w:ascii="Times New Roman" w:eastAsia="Times New Roman" w:hAnsi="Times New Roman" w:cs="Times New Roman"/>
          <w:bCs/>
          <w:iCs/>
          <w:sz w:val="24"/>
          <w:szCs w:val="24"/>
        </w:rPr>
        <w:t>While the proposed</w:t>
      </w:r>
      <w:r w:rsidR="00670F95" w:rsidRPr="00066762">
        <w:rPr>
          <w:rFonts w:ascii="Times New Roman" w:eastAsia="Times New Roman" w:hAnsi="Times New Roman" w:cs="Times New Roman"/>
          <w:bCs/>
          <w:iCs/>
          <w:sz w:val="24"/>
          <w:szCs w:val="24"/>
        </w:rPr>
        <w:t xml:space="preserve"> </w:t>
      </w:r>
      <w:r w:rsidRPr="00066762">
        <w:rPr>
          <w:rFonts w:ascii="Times New Roman" w:eastAsia="Times New Roman" w:hAnsi="Times New Roman" w:cs="Times New Roman"/>
          <w:bCs/>
          <w:iCs/>
          <w:sz w:val="24"/>
          <w:szCs w:val="24"/>
        </w:rPr>
        <w:t xml:space="preserve">HBRP </w:t>
      </w:r>
      <w:r w:rsidR="00670F95" w:rsidRPr="00066762">
        <w:rPr>
          <w:rFonts w:ascii="Times New Roman" w:eastAsia="Times New Roman" w:hAnsi="Times New Roman" w:cs="Times New Roman"/>
          <w:bCs/>
          <w:iCs/>
          <w:sz w:val="24"/>
          <w:szCs w:val="24"/>
        </w:rPr>
        <w:t>has shown how differ</w:t>
      </w:r>
      <w:r w:rsidR="003A4A62" w:rsidRPr="00066762">
        <w:rPr>
          <w:rFonts w:ascii="Times New Roman" w:eastAsia="Times New Roman" w:hAnsi="Times New Roman" w:cs="Times New Roman"/>
          <w:bCs/>
          <w:iCs/>
          <w:sz w:val="24"/>
          <w:szCs w:val="24"/>
        </w:rPr>
        <w:t xml:space="preserve">ent approaches to data entry points </w:t>
      </w:r>
      <w:r w:rsidRPr="00066762">
        <w:rPr>
          <w:rFonts w:ascii="Times New Roman" w:eastAsia="Times New Roman" w:hAnsi="Times New Roman" w:cs="Times New Roman"/>
          <w:bCs/>
          <w:iCs/>
          <w:sz w:val="24"/>
          <w:szCs w:val="24"/>
        </w:rPr>
        <w:t xml:space="preserve">from technological approaches </w:t>
      </w:r>
      <w:r w:rsidR="003A4A62" w:rsidRPr="00066762">
        <w:rPr>
          <w:rFonts w:ascii="Times New Roman" w:eastAsia="Times New Roman" w:hAnsi="Times New Roman" w:cs="Times New Roman"/>
          <w:bCs/>
          <w:iCs/>
          <w:sz w:val="24"/>
          <w:szCs w:val="24"/>
        </w:rPr>
        <w:t>ca</w:t>
      </w:r>
      <w:r w:rsidR="00670F95" w:rsidRPr="00066762">
        <w:rPr>
          <w:rFonts w:ascii="Times New Roman" w:eastAsia="Times New Roman" w:hAnsi="Times New Roman" w:cs="Times New Roman"/>
          <w:bCs/>
          <w:iCs/>
          <w:sz w:val="24"/>
          <w:szCs w:val="24"/>
        </w:rPr>
        <w:t xml:space="preserve">n be integrated into BIM </w:t>
      </w:r>
      <w:r w:rsidR="00B6113E" w:rsidRPr="00066762">
        <w:rPr>
          <w:rFonts w:ascii="Times New Roman" w:eastAsia="Times New Roman" w:hAnsi="Times New Roman" w:cs="Times New Roman"/>
          <w:bCs/>
          <w:iCs/>
          <w:sz w:val="24"/>
          <w:szCs w:val="24"/>
        </w:rPr>
        <w:t xml:space="preserve">refurbishment </w:t>
      </w:r>
      <w:proofErr w:type="gramStart"/>
      <w:r w:rsidR="00B6113E" w:rsidRPr="00066762">
        <w:rPr>
          <w:rFonts w:ascii="Times New Roman" w:eastAsia="Times New Roman" w:hAnsi="Times New Roman" w:cs="Times New Roman"/>
          <w:bCs/>
          <w:iCs/>
          <w:sz w:val="24"/>
          <w:szCs w:val="24"/>
        </w:rPr>
        <w:t>model ,</w:t>
      </w:r>
      <w:proofErr w:type="gramEnd"/>
      <w:r w:rsidR="00B6113E" w:rsidRPr="00066762">
        <w:rPr>
          <w:rFonts w:ascii="Times New Roman" w:eastAsia="Times New Roman" w:hAnsi="Times New Roman" w:cs="Times New Roman"/>
          <w:bCs/>
          <w:iCs/>
          <w:sz w:val="24"/>
          <w:szCs w:val="24"/>
        </w:rPr>
        <w:t xml:space="preserve"> a prototype </w:t>
      </w:r>
      <w:r w:rsidR="00C2109C" w:rsidRPr="00066762">
        <w:rPr>
          <w:rFonts w:ascii="Times New Roman" w:eastAsia="Times New Roman" w:hAnsi="Times New Roman" w:cs="Times New Roman"/>
          <w:bCs/>
          <w:iCs/>
          <w:sz w:val="24"/>
          <w:szCs w:val="24"/>
        </w:rPr>
        <w:t xml:space="preserve"> needs to developed </w:t>
      </w:r>
      <w:r w:rsidR="005A49A2" w:rsidRPr="00066762">
        <w:rPr>
          <w:rFonts w:ascii="Times New Roman" w:eastAsia="Times New Roman" w:hAnsi="Times New Roman" w:cs="Times New Roman"/>
          <w:bCs/>
          <w:iCs/>
          <w:sz w:val="24"/>
          <w:szCs w:val="24"/>
        </w:rPr>
        <w:t xml:space="preserve"> </w:t>
      </w:r>
      <w:r w:rsidR="00C2109C" w:rsidRPr="00066762">
        <w:rPr>
          <w:rFonts w:ascii="Times New Roman" w:eastAsia="Times New Roman" w:hAnsi="Times New Roman" w:cs="Times New Roman"/>
          <w:bCs/>
          <w:iCs/>
          <w:sz w:val="24"/>
          <w:szCs w:val="24"/>
        </w:rPr>
        <w:t xml:space="preserve">for each property to identify </w:t>
      </w:r>
      <w:r w:rsidR="00B6113E" w:rsidRPr="00066762">
        <w:rPr>
          <w:rFonts w:ascii="Times New Roman" w:eastAsia="Times New Roman" w:hAnsi="Times New Roman" w:cs="Times New Roman"/>
          <w:bCs/>
          <w:iCs/>
          <w:sz w:val="24"/>
          <w:szCs w:val="24"/>
        </w:rPr>
        <w:t xml:space="preserve"> functionality </w:t>
      </w:r>
      <w:r w:rsidR="00670F95" w:rsidRPr="00066762">
        <w:rPr>
          <w:rFonts w:ascii="Times New Roman" w:eastAsia="Times New Roman" w:hAnsi="Times New Roman" w:cs="Times New Roman"/>
          <w:bCs/>
          <w:iCs/>
          <w:sz w:val="24"/>
          <w:szCs w:val="24"/>
        </w:rPr>
        <w:t>of</w:t>
      </w:r>
      <w:r w:rsidR="00B6113E" w:rsidRPr="00066762">
        <w:rPr>
          <w:rFonts w:ascii="Times New Roman" w:eastAsia="Times New Roman" w:hAnsi="Times New Roman" w:cs="Times New Roman"/>
          <w:bCs/>
          <w:iCs/>
          <w:sz w:val="24"/>
          <w:szCs w:val="24"/>
        </w:rPr>
        <w:t xml:space="preserve"> the </w:t>
      </w:r>
      <w:r w:rsidR="00670F95" w:rsidRPr="00066762">
        <w:rPr>
          <w:rFonts w:ascii="Times New Roman" w:eastAsia="Times New Roman" w:hAnsi="Times New Roman" w:cs="Times New Roman"/>
          <w:bCs/>
          <w:iCs/>
          <w:sz w:val="24"/>
          <w:szCs w:val="24"/>
        </w:rPr>
        <w:t xml:space="preserve"> model</w:t>
      </w:r>
      <w:r w:rsidR="00B6113E" w:rsidRPr="00066762">
        <w:rPr>
          <w:rFonts w:ascii="Times New Roman" w:eastAsia="Times New Roman" w:hAnsi="Times New Roman" w:cs="Times New Roman"/>
          <w:bCs/>
          <w:iCs/>
          <w:sz w:val="24"/>
          <w:szCs w:val="24"/>
        </w:rPr>
        <w:t>.</w:t>
      </w:r>
      <w:r w:rsidR="00670F95" w:rsidRPr="00066762">
        <w:rPr>
          <w:rFonts w:ascii="Times New Roman" w:eastAsia="Times New Roman" w:hAnsi="Times New Roman" w:cs="Times New Roman"/>
          <w:bCs/>
          <w:iCs/>
          <w:sz w:val="24"/>
          <w:szCs w:val="24"/>
        </w:rPr>
        <w:t xml:space="preserve"> </w:t>
      </w:r>
      <w:r w:rsidR="00C2109C" w:rsidRPr="00066762">
        <w:rPr>
          <w:rFonts w:ascii="Times New Roman" w:eastAsia="Times New Roman" w:hAnsi="Times New Roman" w:cs="Times New Roman"/>
          <w:bCs/>
          <w:iCs/>
          <w:sz w:val="24"/>
          <w:szCs w:val="24"/>
        </w:rPr>
        <w:t>For example a flat would perform differently to house.</w:t>
      </w:r>
      <w:r w:rsidR="005B770C" w:rsidRPr="00066762">
        <w:rPr>
          <w:rFonts w:ascii="Times New Roman" w:eastAsia="Times New Roman" w:hAnsi="Times New Roman" w:cs="Times New Roman"/>
          <w:bCs/>
          <w:iCs/>
          <w:sz w:val="24"/>
          <w:szCs w:val="24"/>
        </w:rPr>
        <w:t xml:space="preserve"> In </w:t>
      </w:r>
      <w:proofErr w:type="gramStart"/>
      <w:r w:rsidR="005B770C" w:rsidRPr="00066762">
        <w:rPr>
          <w:rFonts w:ascii="Times New Roman" w:eastAsia="Times New Roman" w:hAnsi="Times New Roman" w:cs="Times New Roman"/>
          <w:bCs/>
          <w:iCs/>
          <w:sz w:val="24"/>
          <w:szCs w:val="24"/>
        </w:rPr>
        <w:t>addition  full</w:t>
      </w:r>
      <w:proofErr w:type="gramEnd"/>
      <w:r w:rsidR="005B770C" w:rsidRPr="00066762">
        <w:rPr>
          <w:rFonts w:ascii="Times New Roman" w:eastAsia="Times New Roman" w:hAnsi="Times New Roman" w:cs="Times New Roman"/>
          <w:bCs/>
          <w:iCs/>
          <w:sz w:val="24"/>
          <w:szCs w:val="24"/>
        </w:rPr>
        <w:t xml:space="preserve"> implementation to assess its practicality in terms of real ease of use  operations needs to be done</w:t>
      </w:r>
    </w:p>
    <w:p w:rsidR="00786503" w:rsidRDefault="00786503" w:rsidP="00E72594">
      <w:pPr>
        <w:spacing w:after="0" w:line="360" w:lineRule="auto"/>
        <w:jc w:val="both"/>
        <w:rPr>
          <w:rFonts w:ascii="Times New Roman" w:eastAsia="Times New Roman" w:hAnsi="Times New Roman" w:cs="Times New Roman"/>
          <w:iCs/>
          <w:color w:val="FF0000"/>
          <w:sz w:val="24"/>
          <w:szCs w:val="24"/>
        </w:rPr>
      </w:pPr>
    </w:p>
    <w:p w:rsidR="00670F95" w:rsidRPr="00100E38" w:rsidRDefault="003A4A62" w:rsidP="00E72594">
      <w:pPr>
        <w:spacing w:after="0" w:line="360" w:lineRule="auto"/>
        <w:jc w:val="both"/>
        <w:rPr>
          <w:rFonts w:ascii="Times New Roman" w:eastAsia="Times New Roman" w:hAnsi="Times New Roman" w:cs="Times New Roman"/>
          <w:iCs/>
          <w:sz w:val="24"/>
          <w:szCs w:val="24"/>
        </w:rPr>
      </w:pPr>
      <w:r w:rsidRPr="00100E38">
        <w:rPr>
          <w:rFonts w:ascii="Times New Roman" w:eastAsia="Times New Roman" w:hAnsi="Times New Roman" w:cs="Times New Roman"/>
          <w:iCs/>
          <w:sz w:val="24"/>
          <w:szCs w:val="24"/>
        </w:rPr>
        <w:lastRenderedPageBreak/>
        <w:t xml:space="preserve">Greater consultations and input needed beyond BIM such </w:t>
      </w:r>
      <w:proofErr w:type="gramStart"/>
      <w:r w:rsidRPr="00100E38">
        <w:rPr>
          <w:rFonts w:ascii="Times New Roman" w:eastAsia="Times New Roman" w:hAnsi="Times New Roman" w:cs="Times New Roman"/>
          <w:iCs/>
          <w:sz w:val="24"/>
          <w:szCs w:val="24"/>
        </w:rPr>
        <w:t>as  h</w:t>
      </w:r>
      <w:r w:rsidR="00670F95" w:rsidRPr="00100E38">
        <w:rPr>
          <w:rFonts w:ascii="Times New Roman" w:eastAsia="Times New Roman" w:hAnsi="Times New Roman" w:cs="Times New Roman"/>
          <w:iCs/>
          <w:sz w:val="24"/>
          <w:szCs w:val="24"/>
        </w:rPr>
        <w:t>ousing</w:t>
      </w:r>
      <w:proofErr w:type="gramEnd"/>
      <w:r w:rsidR="00670F95" w:rsidRPr="00100E38">
        <w:rPr>
          <w:rFonts w:ascii="Times New Roman" w:eastAsia="Times New Roman" w:hAnsi="Times New Roman" w:cs="Times New Roman"/>
          <w:iCs/>
          <w:sz w:val="24"/>
          <w:szCs w:val="24"/>
        </w:rPr>
        <w:t xml:space="preserve"> manager /</w:t>
      </w:r>
      <w:r w:rsidR="005E4DA3" w:rsidRPr="00100E38">
        <w:rPr>
          <w:rFonts w:ascii="Times New Roman" w:eastAsia="Times New Roman" w:hAnsi="Times New Roman" w:cs="Times New Roman"/>
          <w:iCs/>
          <w:sz w:val="24"/>
          <w:szCs w:val="24"/>
        </w:rPr>
        <w:t xml:space="preserve">contractor / QS </w:t>
      </w:r>
      <w:r w:rsidR="00670F95" w:rsidRPr="00100E38">
        <w:rPr>
          <w:rFonts w:ascii="Times New Roman" w:eastAsia="Times New Roman" w:hAnsi="Times New Roman" w:cs="Times New Roman"/>
          <w:iCs/>
          <w:sz w:val="24"/>
          <w:szCs w:val="24"/>
        </w:rPr>
        <w:t>/</w:t>
      </w:r>
      <w:r w:rsidR="005E4DA3" w:rsidRPr="00100E38">
        <w:rPr>
          <w:rFonts w:ascii="Times New Roman" w:eastAsia="Times New Roman" w:hAnsi="Times New Roman" w:cs="Times New Roman"/>
          <w:iCs/>
          <w:sz w:val="24"/>
          <w:szCs w:val="24"/>
        </w:rPr>
        <w:t>Architects) are not typically inv</w:t>
      </w:r>
      <w:r w:rsidRPr="00100E38">
        <w:rPr>
          <w:rFonts w:ascii="Times New Roman" w:eastAsia="Times New Roman" w:hAnsi="Times New Roman" w:cs="Times New Roman"/>
          <w:iCs/>
          <w:sz w:val="24"/>
          <w:szCs w:val="24"/>
        </w:rPr>
        <w:t xml:space="preserve">olved in BIM for </w:t>
      </w:r>
      <w:r w:rsidR="00100E38" w:rsidRPr="00100E38">
        <w:rPr>
          <w:rFonts w:ascii="Times New Roman" w:eastAsia="Times New Roman" w:hAnsi="Times New Roman" w:cs="Times New Roman"/>
          <w:iCs/>
          <w:sz w:val="24"/>
          <w:szCs w:val="24"/>
        </w:rPr>
        <w:t>refurbishment</w:t>
      </w:r>
      <w:r w:rsidR="005E4DA3" w:rsidRPr="00100E38">
        <w:rPr>
          <w:rFonts w:ascii="Times New Roman" w:eastAsia="Times New Roman" w:hAnsi="Times New Roman" w:cs="Times New Roman"/>
          <w:iCs/>
          <w:sz w:val="24"/>
          <w:szCs w:val="24"/>
        </w:rPr>
        <w:t xml:space="preserve">. Typically a housing association </w:t>
      </w:r>
      <w:r w:rsidR="00F641EF" w:rsidRPr="00100E38">
        <w:rPr>
          <w:rFonts w:ascii="Times New Roman" w:eastAsia="Times New Roman" w:hAnsi="Times New Roman" w:cs="Times New Roman"/>
          <w:iCs/>
          <w:sz w:val="24"/>
          <w:szCs w:val="24"/>
        </w:rPr>
        <w:t>(housing</w:t>
      </w:r>
      <w:r w:rsidR="005E4DA3" w:rsidRPr="00100E38">
        <w:rPr>
          <w:rFonts w:ascii="Times New Roman" w:eastAsia="Times New Roman" w:hAnsi="Times New Roman" w:cs="Times New Roman"/>
          <w:iCs/>
          <w:sz w:val="24"/>
          <w:szCs w:val="24"/>
        </w:rPr>
        <w:t xml:space="preserve"> manager) of a private </w:t>
      </w:r>
      <w:r w:rsidR="00F641EF" w:rsidRPr="00100E38">
        <w:rPr>
          <w:rFonts w:ascii="Times New Roman" w:eastAsia="Times New Roman" w:hAnsi="Times New Roman" w:cs="Times New Roman"/>
          <w:iCs/>
          <w:sz w:val="24"/>
          <w:szCs w:val="24"/>
        </w:rPr>
        <w:t>tenant will</w:t>
      </w:r>
      <w:r w:rsidR="005E4DA3" w:rsidRPr="00100E38">
        <w:rPr>
          <w:rFonts w:ascii="Times New Roman" w:eastAsia="Times New Roman" w:hAnsi="Times New Roman" w:cs="Times New Roman"/>
          <w:iCs/>
          <w:sz w:val="24"/>
          <w:szCs w:val="24"/>
        </w:rPr>
        <w:t xml:space="preserve"> have no access to the data generated </w:t>
      </w:r>
      <w:r w:rsidRPr="00100E38">
        <w:rPr>
          <w:rFonts w:ascii="Times New Roman" w:eastAsia="Times New Roman" w:hAnsi="Times New Roman" w:cs="Times New Roman"/>
          <w:iCs/>
          <w:sz w:val="24"/>
          <w:szCs w:val="24"/>
        </w:rPr>
        <w:t xml:space="preserve">by the BIM framework, and this needs to change for model to be effective and inclusive </w:t>
      </w:r>
    </w:p>
    <w:p w:rsidR="00F859E5" w:rsidRPr="00F859E5" w:rsidRDefault="00F859E5" w:rsidP="00E72594">
      <w:pPr>
        <w:pStyle w:val="Heading1"/>
        <w:jc w:val="both"/>
        <w:rPr>
          <w:rFonts w:eastAsia="Times New Roman"/>
        </w:rPr>
      </w:pPr>
      <w:r w:rsidRPr="00F859E5">
        <w:rPr>
          <w:rFonts w:eastAsia="Times New Roman"/>
        </w:rPr>
        <w:t xml:space="preserve">References </w:t>
      </w:r>
    </w:p>
    <w:p w:rsidR="001F2B45" w:rsidRDefault="001F2B45" w:rsidP="00E72594">
      <w:pPr>
        <w:spacing w:after="0" w:line="360" w:lineRule="auto"/>
        <w:jc w:val="both"/>
        <w:divId w:val="2024701486"/>
        <w:rPr>
          <w:rFonts w:ascii="Times New Roman" w:eastAsia="Times New Roman" w:hAnsi="Times New Roman" w:cs="Times New Roman"/>
          <w:sz w:val="24"/>
          <w:szCs w:val="24"/>
        </w:rPr>
      </w:pPr>
    </w:p>
    <w:p w:rsidR="001F2B45" w:rsidRPr="001F2B45" w:rsidRDefault="001F2B45" w:rsidP="00066762">
      <w:pPr>
        <w:spacing w:before="100" w:beforeAutospacing="1" w:after="100" w:afterAutospacing="1" w:line="240" w:lineRule="auto"/>
        <w:jc w:val="both"/>
        <w:divId w:val="2024701486"/>
        <w:rPr>
          <w:rFonts w:ascii="Times New Roman" w:eastAsia="Times New Roman" w:hAnsi="Times New Roman" w:cs="Times New Roman"/>
          <w:sz w:val="24"/>
          <w:szCs w:val="24"/>
        </w:rPr>
      </w:pPr>
      <w:proofErr w:type="gramStart"/>
      <w:r w:rsidRPr="001F2B45">
        <w:rPr>
          <w:rFonts w:ascii="Times New Roman" w:eastAsia="Times New Roman" w:hAnsi="Times New Roman" w:cs="Times New Roman"/>
          <w:sz w:val="24"/>
          <w:szCs w:val="24"/>
        </w:rPr>
        <w:t xml:space="preserve">Alwan, Z., Greenwood, D. &amp; Gledson, B., </w:t>
      </w:r>
      <w:r>
        <w:rPr>
          <w:rFonts w:ascii="Times New Roman" w:eastAsia="Times New Roman" w:hAnsi="Times New Roman" w:cs="Times New Roman"/>
          <w:sz w:val="24"/>
          <w:szCs w:val="24"/>
        </w:rPr>
        <w:t>(</w:t>
      </w:r>
      <w:r w:rsidRPr="001F2B45">
        <w:rPr>
          <w:rFonts w:ascii="Times New Roman" w:eastAsia="Times New Roman" w:hAnsi="Times New Roman" w:cs="Times New Roman"/>
          <w:sz w:val="24"/>
          <w:szCs w:val="24"/>
        </w:rPr>
        <w:t>2015</w:t>
      </w:r>
      <w:r>
        <w:rPr>
          <w:rFonts w:ascii="Times New Roman" w:eastAsia="Times New Roman" w:hAnsi="Times New Roman" w:cs="Times New Roman"/>
          <w:sz w:val="24"/>
          <w:szCs w:val="24"/>
        </w:rPr>
        <w:t>)</w:t>
      </w:r>
      <w:r w:rsidRPr="001F2B45">
        <w:rPr>
          <w:rFonts w:ascii="Times New Roman" w:eastAsia="Times New Roman" w:hAnsi="Times New Roman" w:cs="Times New Roman"/>
          <w:sz w:val="24"/>
          <w:szCs w:val="24"/>
        </w:rPr>
        <w:t>.</w:t>
      </w:r>
      <w:proofErr w:type="gramEnd"/>
      <w:r w:rsidRPr="001F2B45">
        <w:rPr>
          <w:rFonts w:ascii="Times New Roman" w:eastAsia="Times New Roman" w:hAnsi="Times New Roman" w:cs="Times New Roman"/>
          <w:sz w:val="24"/>
          <w:szCs w:val="24"/>
        </w:rPr>
        <w:t xml:space="preserve"> Rapid LEED evaluation performed with BIM based sustainability analysis on a virtual construction. </w:t>
      </w:r>
      <w:r w:rsidRPr="001F2B45">
        <w:rPr>
          <w:rFonts w:ascii="Times New Roman" w:eastAsia="Times New Roman" w:hAnsi="Times New Roman" w:cs="Times New Roman"/>
          <w:i/>
          <w:iCs/>
          <w:sz w:val="24"/>
          <w:szCs w:val="24"/>
        </w:rPr>
        <w:t>Construction Innovation Information, Process, Management</w:t>
      </w:r>
      <w:r w:rsidRPr="001F2B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volumne</w:t>
      </w:r>
      <w:proofErr w:type="spellEnd"/>
      <w:r w:rsidR="00865176">
        <w:rPr>
          <w:rFonts w:ascii="Times New Roman" w:eastAsia="Times New Roman" w:hAnsi="Times New Roman" w:cs="Times New Roman"/>
          <w:sz w:val="24"/>
          <w:szCs w:val="24"/>
        </w:rPr>
        <w:t xml:space="preserve"> 15 issue 2</w:t>
      </w:r>
    </w:p>
    <w:p w:rsidR="00F27A7A" w:rsidRPr="00F603B1" w:rsidRDefault="00F603B1" w:rsidP="00E72594">
      <w:pPr>
        <w:spacing w:after="0" w:line="360" w:lineRule="auto"/>
        <w:jc w:val="both"/>
        <w:divId w:val="2024701486"/>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Alwan, </w:t>
      </w:r>
      <w:proofErr w:type="gramStart"/>
      <w:r>
        <w:rPr>
          <w:rFonts w:ascii="Times New Roman" w:eastAsia="Times New Roman" w:hAnsi="Times New Roman" w:cs="Times New Roman"/>
          <w:sz w:val="24"/>
          <w:szCs w:val="24"/>
        </w:rPr>
        <w:t>Z .</w:t>
      </w:r>
      <w:proofErr w:type="gramEnd"/>
      <w:r>
        <w:rPr>
          <w:rFonts w:ascii="Times New Roman" w:eastAsia="Times New Roman" w:hAnsi="Times New Roman" w:cs="Times New Roman"/>
          <w:sz w:val="24"/>
          <w:szCs w:val="24"/>
        </w:rPr>
        <w:t xml:space="preserve">, </w:t>
      </w:r>
      <w:r w:rsidR="00F27A7A" w:rsidRPr="00F603B1">
        <w:rPr>
          <w:rFonts w:ascii="Times New Roman" w:eastAsia="Times New Roman" w:hAnsi="Times New Roman" w:cs="Times New Roman"/>
          <w:sz w:val="24"/>
          <w:szCs w:val="24"/>
        </w:rPr>
        <w:t xml:space="preserve"> Gledson, B (2015) “</w:t>
      </w:r>
      <w:r w:rsidR="00F27A7A" w:rsidRPr="00F603B1">
        <w:rPr>
          <w:rFonts w:ascii="Times New Roman" w:eastAsia="Times New Roman" w:hAnsi="Times New Roman" w:cs="Times New Roman"/>
          <w:bCs/>
          <w:sz w:val="24"/>
          <w:szCs w:val="24"/>
        </w:rPr>
        <w:t xml:space="preserve">Towards Green building performance evaluation </w:t>
      </w:r>
    </w:p>
    <w:p w:rsidR="00F27A7A" w:rsidRPr="00F603B1" w:rsidRDefault="00F27A7A" w:rsidP="00E72594">
      <w:pPr>
        <w:spacing w:after="0" w:line="360" w:lineRule="auto"/>
        <w:jc w:val="both"/>
        <w:divId w:val="2024701486"/>
        <w:rPr>
          <w:rFonts w:ascii="Times New Roman" w:eastAsia="Times New Roman" w:hAnsi="Times New Roman" w:cs="Times New Roman"/>
          <w:i/>
          <w:iCs/>
          <w:sz w:val="24"/>
          <w:szCs w:val="24"/>
        </w:rPr>
      </w:pPr>
      <w:r w:rsidRPr="00F603B1">
        <w:rPr>
          <w:rFonts w:ascii="Times New Roman" w:eastAsia="Times New Roman" w:hAnsi="Times New Roman" w:cs="Times New Roman"/>
          <w:bCs/>
          <w:sz w:val="24"/>
          <w:szCs w:val="24"/>
        </w:rPr>
        <w:t xml:space="preserve">        </w:t>
      </w:r>
      <w:proofErr w:type="gramStart"/>
      <w:r w:rsidRPr="00F603B1">
        <w:rPr>
          <w:rFonts w:ascii="Times New Roman" w:eastAsia="Times New Roman" w:hAnsi="Times New Roman" w:cs="Times New Roman"/>
          <w:bCs/>
          <w:sz w:val="24"/>
          <w:szCs w:val="24"/>
        </w:rPr>
        <w:t>using</w:t>
      </w:r>
      <w:proofErr w:type="gramEnd"/>
      <w:r w:rsidRPr="00F603B1">
        <w:rPr>
          <w:rFonts w:ascii="Times New Roman" w:eastAsia="Times New Roman" w:hAnsi="Times New Roman" w:cs="Times New Roman"/>
          <w:bCs/>
          <w:sz w:val="24"/>
          <w:szCs w:val="24"/>
        </w:rPr>
        <w:t xml:space="preserve"> Asset Information Modelling</w:t>
      </w:r>
      <w:r w:rsidRPr="00F603B1">
        <w:rPr>
          <w:rFonts w:ascii="Times New Roman" w:eastAsia="Times New Roman" w:hAnsi="Times New Roman" w:cs="Times New Roman"/>
          <w:sz w:val="24"/>
          <w:szCs w:val="24"/>
        </w:rPr>
        <w:t>”  </w:t>
      </w:r>
      <w:r w:rsidRPr="00F603B1">
        <w:rPr>
          <w:rFonts w:ascii="Times New Roman" w:eastAsia="Times New Roman" w:hAnsi="Times New Roman" w:cs="Times New Roman"/>
          <w:i/>
          <w:iCs/>
          <w:sz w:val="24"/>
          <w:szCs w:val="24"/>
        </w:rPr>
        <w:t>Built Environment Project and Asset</w:t>
      </w:r>
    </w:p>
    <w:p w:rsidR="00527574" w:rsidRPr="00F603B1" w:rsidRDefault="00F27A7A" w:rsidP="00E72594">
      <w:pPr>
        <w:spacing w:after="0" w:line="360" w:lineRule="auto"/>
        <w:jc w:val="both"/>
        <w:divId w:val="2024701486"/>
        <w:rPr>
          <w:rFonts w:ascii="Times New Roman" w:eastAsia="Times New Roman" w:hAnsi="Times New Roman" w:cs="Times New Roman"/>
          <w:sz w:val="24"/>
          <w:szCs w:val="24"/>
        </w:rPr>
      </w:pPr>
      <w:r w:rsidRPr="00F603B1">
        <w:rPr>
          <w:rFonts w:ascii="Times New Roman" w:eastAsia="Times New Roman" w:hAnsi="Times New Roman" w:cs="Times New Roman"/>
          <w:i/>
          <w:iCs/>
          <w:sz w:val="24"/>
          <w:szCs w:val="24"/>
        </w:rPr>
        <w:t xml:space="preserve">       Management</w:t>
      </w:r>
      <w:r w:rsidRPr="00F603B1">
        <w:rPr>
          <w:rFonts w:ascii="Times New Roman" w:eastAsia="Times New Roman" w:hAnsi="Times New Roman" w:cs="Times New Roman"/>
          <w:sz w:val="24"/>
          <w:szCs w:val="24"/>
        </w:rPr>
        <w:t xml:space="preserve">;     </w:t>
      </w:r>
      <w:proofErr w:type="spellStart"/>
      <w:r w:rsidRPr="00F603B1">
        <w:rPr>
          <w:rFonts w:ascii="Times New Roman" w:eastAsia="Times New Roman" w:hAnsi="Times New Roman" w:cs="Times New Roman"/>
          <w:sz w:val="24"/>
          <w:szCs w:val="24"/>
        </w:rPr>
        <w:t>vol</w:t>
      </w:r>
      <w:proofErr w:type="spellEnd"/>
      <w:r w:rsidRPr="00F603B1">
        <w:rPr>
          <w:rFonts w:ascii="Times New Roman" w:eastAsia="Times New Roman" w:hAnsi="Times New Roman" w:cs="Times New Roman"/>
          <w:sz w:val="24"/>
          <w:szCs w:val="24"/>
        </w:rPr>
        <w:t xml:space="preserve"> 5; issue 3</w:t>
      </w:r>
    </w:p>
    <w:p w:rsidR="00F603B1" w:rsidRPr="00F603B1" w:rsidRDefault="00F603B1" w:rsidP="00E72594">
      <w:pPr>
        <w:shd w:val="clear" w:color="auto" w:fill="FFFFFF"/>
        <w:spacing w:after="0" w:line="360" w:lineRule="auto"/>
        <w:jc w:val="both"/>
        <w:divId w:val="2024701486"/>
        <w:rPr>
          <w:rFonts w:ascii="Times New Roman" w:eastAsia="Times New Roman" w:hAnsi="Times New Roman" w:cs="Times New Roman"/>
          <w:color w:val="414141"/>
          <w:sz w:val="24"/>
          <w:szCs w:val="24"/>
        </w:rPr>
      </w:pPr>
    </w:p>
    <w:p w:rsidR="00F603B1" w:rsidRDefault="00F603B1" w:rsidP="00E72594">
      <w:pPr>
        <w:spacing w:after="0" w:line="360" w:lineRule="auto"/>
        <w:jc w:val="both"/>
        <w:divId w:val="2024701486"/>
        <w:rPr>
          <w:rFonts w:ascii="Times New Roman" w:eastAsia="Times New Roman" w:hAnsi="Times New Roman" w:cs="Times New Roman"/>
          <w:sz w:val="24"/>
          <w:szCs w:val="24"/>
        </w:rPr>
      </w:pPr>
      <w:r w:rsidRPr="00F603B1">
        <w:rPr>
          <w:rFonts w:ascii="Times New Roman" w:eastAsia="Times New Roman" w:hAnsi="Times New Roman" w:cs="Times New Roman"/>
          <w:sz w:val="24"/>
          <w:szCs w:val="24"/>
        </w:rPr>
        <w:t xml:space="preserve">Y. </w:t>
      </w:r>
      <w:proofErr w:type="spellStart"/>
      <w:r w:rsidRPr="00F603B1">
        <w:rPr>
          <w:rFonts w:ascii="Times New Roman" w:eastAsia="Times New Roman" w:hAnsi="Times New Roman" w:cs="Times New Roman"/>
          <w:sz w:val="24"/>
          <w:szCs w:val="24"/>
        </w:rPr>
        <w:t>Arayici</w:t>
      </w:r>
      <w:proofErr w:type="spellEnd"/>
      <w:r w:rsidRPr="00F603B1">
        <w:rPr>
          <w:rFonts w:ascii="Times New Roman" w:eastAsia="Times New Roman" w:hAnsi="Times New Roman" w:cs="Times New Roman"/>
          <w:sz w:val="24"/>
          <w:szCs w:val="24"/>
        </w:rPr>
        <w:t xml:space="preserve">, P. Coates, L. </w:t>
      </w:r>
      <w:proofErr w:type="spellStart"/>
      <w:r w:rsidRPr="00F603B1">
        <w:rPr>
          <w:rFonts w:ascii="Times New Roman" w:eastAsia="Times New Roman" w:hAnsi="Times New Roman" w:cs="Times New Roman"/>
          <w:sz w:val="24"/>
          <w:szCs w:val="24"/>
        </w:rPr>
        <w:t>Koskela</w:t>
      </w:r>
      <w:proofErr w:type="spellEnd"/>
      <w:r w:rsidRPr="00F603B1">
        <w:rPr>
          <w:rFonts w:ascii="Times New Roman" w:eastAsia="Times New Roman" w:hAnsi="Times New Roman" w:cs="Times New Roman"/>
          <w:sz w:val="24"/>
          <w:szCs w:val="24"/>
        </w:rPr>
        <w:t xml:space="preserve">, M. </w:t>
      </w:r>
      <w:proofErr w:type="spellStart"/>
      <w:r w:rsidRPr="00F603B1">
        <w:rPr>
          <w:rFonts w:ascii="Times New Roman" w:eastAsia="Times New Roman" w:hAnsi="Times New Roman" w:cs="Times New Roman"/>
          <w:sz w:val="24"/>
          <w:szCs w:val="24"/>
        </w:rPr>
        <w:t>Kagioglou</w:t>
      </w:r>
      <w:proofErr w:type="spellEnd"/>
      <w:r w:rsidRPr="00F603B1">
        <w:rPr>
          <w:rFonts w:ascii="Times New Roman" w:eastAsia="Times New Roman" w:hAnsi="Times New Roman" w:cs="Times New Roman"/>
          <w:sz w:val="24"/>
          <w:szCs w:val="24"/>
        </w:rPr>
        <w:t>, C. Usher, K. O'Reilly (2011)</w:t>
      </w:r>
    </w:p>
    <w:p w:rsidR="00B6113E" w:rsidRPr="00F603B1" w:rsidRDefault="00A86F88" w:rsidP="00E72594">
      <w:pPr>
        <w:spacing w:after="0" w:line="360" w:lineRule="auto"/>
        <w:ind w:left="720"/>
        <w:jc w:val="both"/>
        <w:divId w:val="2024701486"/>
        <w:rPr>
          <w:rFonts w:ascii="Times New Roman" w:eastAsia="Times New Roman" w:hAnsi="Times New Roman" w:cs="Times New Roman"/>
          <w:sz w:val="24"/>
          <w:szCs w:val="24"/>
        </w:rPr>
      </w:pPr>
      <w:hyperlink r:id="rId22" w:history="1">
        <w:r w:rsidR="00F603B1" w:rsidRPr="00F603B1">
          <w:rPr>
            <w:rFonts w:ascii="Times New Roman" w:eastAsia="Times New Roman" w:hAnsi="Times New Roman" w:cs="Times New Roman"/>
            <w:sz w:val="24"/>
            <w:szCs w:val="24"/>
          </w:rPr>
          <w:t>BIM adoption and implementation for architectural practices</w:t>
        </w:r>
      </w:hyperlink>
      <w:r w:rsidR="00F603B1" w:rsidRPr="00F603B1">
        <w:rPr>
          <w:rFonts w:ascii="Times New Roman" w:eastAsia="Times New Roman" w:hAnsi="Times New Roman" w:cs="Times New Roman"/>
          <w:sz w:val="24"/>
          <w:szCs w:val="24"/>
        </w:rPr>
        <w:t xml:space="preserve">, </w:t>
      </w:r>
      <w:r w:rsidR="00F603B1" w:rsidRPr="00F603B1">
        <w:rPr>
          <w:rFonts w:ascii="Times New Roman" w:eastAsia="Times New Roman" w:hAnsi="Times New Roman" w:cs="Times New Roman"/>
          <w:i/>
          <w:sz w:val="24"/>
          <w:szCs w:val="24"/>
          <w:shd w:val="clear" w:color="auto" w:fill="FFFFFF"/>
        </w:rPr>
        <w:t>Structural Survey</w:t>
      </w:r>
      <w:r w:rsidR="00F603B1" w:rsidRPr="00F603B1">
        <w:rPr>
          <w:rFonts w:ascii="Times New Roman" w:eastAsia="Times New Roman" w:hAnsi="Times New Roman" w:cs="Times New Roman"/>
          <w:sz w:val="24"/>
          <w:szCs w:val="24"/>
          <w:shd w:val="clear" w:color="auto" w:fill="FFFFFF"/>
        </w:rPr>
        <w:t> 2011 </w:t>
      </w:r>
      <w:proofErr w:type="gramStart"/>
      <w:r w:rsidR="00F603B1" w:rsidRPr="00F603B1">
        <w:rPr>
          <w:rFonts w:ascii="Times New Roman" w:eastAsia="Times New Roman" w:hAnsi="Times New Roman" w:cs="Times New Roman"/>
          <w:sz w:val="24"/>
          <w:szCs w:val="24"/>
          <w:shd w:val="clear" w:color="auto" w:fill="FFFFFF"/>
        </w:rPr>
        <w:t>29:1 ,</w:t>
      </w:r>
      <w:proofErr w:type="gramEnd"/>
      <w:r w:rsidR="00F603B1" w:rsidRPr="00F603B1">
        <w:rPr>
          <w:rFonts w:ascii="Times New Roman" w:eastAsia="Times New Roman" w:hAnsi="Times New Roman" w:cs="Times New Roman"/>
          <w:sz w:val="24"/>
          <w:szCs w:val="24"/>
          <w:shd w:val="clear" w:color="auto" w:fill="FFFFFF"/>
        </w:rPr>
        <w:t> 7-25</w:t>
      </w:r>
      <w:r w:rsidR="00373C0D" w:rsidRPr="00F603B1">
        <w:rPr>
          <w:rFonts w:ascii="Times New Roman" w:eastAsia="Times New Roman" w:hAnsi="Times New Roman" w:cs="Times New Roman"/>
          <w:sz w:val="24"/>
          <w:szCs w:val="24"/>
        </w:rPr>
        <w:fldChar w:fldCharType="begin" w:fldLock="1"/>
      </w:r>
      <w:r w:rsidR="0097616F" w:rsidRPr="00F603B1">
        <w:rPr>
          <w:rFonts w:ascii="Times New Roman" w:eastAsia="Times New Roman" w:hAnsi="Times New Roman" w:cs="Times New Roman"/>
          <w:sz w:val="24"/>
          <w:szCs w:val="24"/>
        </w:rPr>
        <w:instrText xml:space="preserve">ADDIN Mendeley Bibliography CSL_BIBLIOGRAPHY </w:instrText>
      </w:r>
      <w:r w:rsidR="00373C0D" w:rsidRPr="00F603B1">
        <w:rPr>
          <w:rFonts w:ascii="Times New Roman" w:eastAsia="Times New Roman" w:hAnsi="Times New Roman" w:cs="Times New Roman"/>
          <w:sz w:val="24"/>
          <w:szCs w:val="24"/>
        </w:rPr>
        <w:fldChar w:fldCharType="separate"/>
      </w:r>
    </w:p>
    <w:p w:rsidR="00EB59A8" w:rsidRPr="00EB59A8" w:rsidRDefault="00EB59A8" w:rsidP="00E72594">
      <w:pPr>
        <w:spacing w:before="100" w:beforeAutospacing="1" w:after="100" w:afterAutospacing="1" w:line="240" w:lineRule="auto"/>
        <w:ind w:left="480" w:hanging="480"/>
        <w:jc w:val="both"/>
        <w:divId w:val="2024701486"/>
        <w:rPr>
          <w:rFonts w:ascii="Times New Roman" w:eastAsia="Times New Roman" w:hAnsi="Times New Roman" w:cs="Times New Roman"/>
          <w:sz w:val="24"/>
          <w:szCs w:val="24"/>
        </w:rPr>
      </w:pPr>
      <w:r w:rsidRPr="00EB59A8">
        <w:rPr>
          <w:rFonts w:ascii="Times New Roman" w:eastAsia="Times New Roman" w:hAnsi="Times New Roman" w:cs="Times New Roman"/>
          <w:sz w:val="24"/>
          <w:szCs w:val="24"/>
        </w:rPr>
        <w:t xml:space="preserve">Barlish, K., &amp; Sullivan, K. (2012). How to measure the benefits of BIM — A case study approach. </w:t>
      </w:r>
      <w:r w:rsidRPr="00EB59A8">
        <w:rPr>
          <w:rFonts w:ascii="Times New Roman" w:eastAsia="Times New Roman" w:hAnsi="Times New Roman" w:cs="Times New Roman"/>
          <w:i/>
          <w:iCs/>
          <w:sz w:val="24"/>
          <w:szCs w:val="24"/>
        </w:rPr>
        <w:t>Automation in Construction</w:t>
      </w:r>
      <w:r w:rsidRPr="00EB59A8">
        <w:rPr>
          <w:rFonts w:ascii="Times New Roman" w:eastAsia="Times New Roman" w:hAnsi="Times New Roman" w:cs="Times New Roman"/>
          <w:sz w:val="24"/>
          <w:szCs w:val="24"/>
        </w:rPr>
        <w:t xml:space="preserve">, </w:t>
      </w:r>
      <w:r w:rsidRPr="00EB59A8">
        <w:rPr>
          <w:rFonts w:ascii="Times New Roman" w:eastAsia="Times New Roman" w:hAnsi="Times New Roman" w:cs="Times New Roman"/>
          <w:i/>
          <w:iCs/>
          <w:sz w:val="24"/>
          <w:szCs w:val="24"/>
        </w:rPr>
        <w:t>24</w:t>
      </w:r>
      <w:r w:rsidRPr="00EB59A8">
        <w:rPr>
          <w:rFonts w:ascii="Times New Roman" w:eastAsia="Times New Roman" w:hAnsi="Times New Roman" w:cs="Times New Roman"/>
          <w:sz w:val="24"/>
          <w:szCs w:val="24"/>
        </w:rPr>
        <w:t xml:space="preserve">, 149–159. </w:t>
      </w:r>
    </w:p>
    <w:p w:rsidR="00B6113E" w:rsidRPr="00F603B1" w:rsidRDefault="00B6113E" w:rsidP="00E72594">
      <w:pPr>
        <w:pStyle w:val="NormalWeb"/>
        <w:spacing w:line="360" w:lineRule="auto"/>
        <w:jc w:val="both"/>
        <w:divId w:val="2024701486"/>
        <w:rPr>
          <w:rFonts w:eastAsia="Times New Roman"/>
        </w:rPr>
      </w:pPr>
      <w:r w:rsidRPr="00F603B1">
        <w:rPr>
          <w:rFonts w:eastAsia="Times New Roman"/>
        </w:rPr>
        <w:t xml:space="preserve">BREEAM 2009. </w:t>
      </w:r>
      <w:r w:rsidRPr="00F603B1">
        <w:rPr>
          <w:rFonts w:eastAsia="Times New Roman"/>
          <w:i/>
          <w:iCs/>
        </w:rPr>
        <w:t>BRE Environmental &amp; Sustainability Standard</w:t>
      </w:r>
      <w:r w:rsidRPr="00F603B1">
        <w:rPr>
          <w:rFonts w:eastAsia="Times New Roman"/>
        </w:rPr>
        <w:t>, BRE Global Limited  available at  www.bre.co.uk</w:t>
      </w:r>
    </w:p>
    <w:p w:rsidR="00087254" w:rsidRPr="00F603B1" w:rsidRDefault="00087254" w:rsidP="00E72594">
      <w:pPr>
        <w:pStyle w:val="NormalWeb"/>
        <w:spacing w:line="360" w:lineRule="auto"/>
        <w:ind w:left="480" w:hanging="480"/>
        <w:jc w:val="both"/>
        <w:divId w:val="2024701486"/>
        <w:rPr>
          <w:noProof/>
        </w:rPr>
      </w:pPr>
      <w:r w:rsidRPr="006723C6">
        <w:rPr>
          <w:noProof/>
          <w:lang w:val="de-DE"/>
        </w:rPr>
        <w:t xml:space="preserve">Becerik-Gerber, B. et al., 2012. </w:t>
      </w:r>
      <w:r w:rsidRPr="00F603B1">
        <w:rPr>
          <w:noProof/>
        </w:rPr>
        <w:t xml:space="preserve">Application Areas and Data Requirements for BIM-Enabled Facilities Management. </w:t>
      </w:r>
      <w:r w:rsidRPr="00F603B1">
        <w:rPr>
          <w:i/>
          <w:iCs/>
          <w:noProof/>
        </w:rPr>
        <w:t>Journal of Construction Engineering and Management</w:t>
      </w:r>
      <w:r w:rsidRPr="00F603B1">
        <w:rPr>
          <w:noProof/>
        </w:rPr>
        <w:t>, 138(3), pp.431–442.</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Building, C. &amp; Consumption, E., 2010. The Advantages of BIM-Enabled Sustainable Design for Improving Commercial Building Performance. </w:t>
      </w:r>
      <w:r w:rsidRPr="00F603B1">
        <w:rPr>
          <w:i/>
          <w:iCs/>
          <w:noProof/>
        </w:rPr>
        <w:t>Sustainable Development</w:t>
      </w:r>
      <w:r w:rsidRPr="00F603B1">
        <w:rPr>
          <w:noProof/>
        </w:rPr>
        <w:t>, (2009). Available at: http://www.unpei.org/what-we-do/pei-countries/lao-pdr.html.</w:t>
      </w:r>
    </w:p>
    <w:p w:rsidR="00665F4D" w:rsidRPr="00F603B1" w:rsidRDefault="00665F4D" w:rsidP="00E72594">
      <w:pPr>
        <w:pStyle w:val="NormalWeb"/>
        <w:spacing w:line="360" w:lineRule="auto"/>
        <w:jc w:val="both"/>
        <w:divId w:val="2024701486"/>
        <w:rPr>
          <w:noProof/>
        </w:rPr>
      </w:pPr>
      <w:r w:rsidRPr="00F603B1">
        <w:rPr>
          <w:noProof/>
        </w:rPr>
        <w:t xml:space="preserve">East, E.W., 2007. </w:t>
      </w:r>
      <w:r w:rsidRPr="00F603B1">
        <w:rPr>
          <w:i/>
          <w:iCs/>
          <w:noProof/>
        </w:rPr>
        <w:t>Construction Operations Building Information Exchange (COBIE): Requirements Definition and Pilot Implementation Standard</w:t>
      </w:r>
      <w:r w:rsidRPr="00F603B1">
        <w:rPr>
          <w:noProof/>
        </w:rPr>
        <w:t>,</w:t>
      </w:r>
    </w:p>
    <w:p w:rsidR="007509BB" w:rsidRPr="00F603B1" w:rsidRDefault="007509BB" w:rsidP="00E72594">
      <w:pPr>
        <w:spacing w:before="100" w:beforeAutospacing="1" w:after="100" w:afterAutospacing="1" w:line="360" w:lineRule="auto"/>
        <w:ind w:left="480" w:hanging="480"/>
        <w:jc w:val="both"/>
        <w:divId w:val="2024701486"/>
        <w:rPr>
          <w:rFonts w:ascii="Times New Roman" w:eastAsia="Times New Roman" w:hAnsi="Times New Roman" w:cs="Times New Roman"/>
          <w:sz w:val="24"/>
          <w:szCs w:val="24"/>
        </w:rPr>
      </w:pPr>
      <w:r w:rsidRPr="00F603B1">
        <w:rPr>
          <w:rFonts w:ascii="Times New Roman" w:eastAsia="Times New Roman" w:hAnsi="Times New Roman" w:cs="Times New Roman"/>
          <w:sz w:val="24"/>
          <w:szCs w:val="24"/>
        </w:rPr>
        <w:lastRenderedPageBreak/>
        <w:t xml:space="preserve">CRI, 2011. Industry structure UK Government projects to use BIM by 2016 : It’s official. </w:t>
      </w:r>
      <w:r w:rsidRPr="00F603B1">
        <w:rPr>
          <w:rFonts w:ascii="Times New Roman" w:eastAsia="Times New Roman" w:hAnsi="Times New Roman" w:cs="Times New Roman"/>
          <w:i/>
          <w:iCs/>
          <w:sz w:val="24"/>
          <w:szCs w:val="24"/>
        </w:rPr>
        <w:t>Construction Research and Innovation</w:t>
      </w:r>
      <w:r w:rsidRPr="00F603B1">
        <w:rPr>
          <w:rFonts w:ascii="Times New Roman" w:eastAsia="Times New Roman" w:hAnsi="Times New Roman" w:cs="Times New Roman"/>
          <w:sz w:val="24"/>
          <w:szCs w:val="24"/>
        </w:rPr>
        <w:t>, 2(3), p.28.</w:t>
      </w:r>
    </w:p>
    <w:p w:rsidR="00E25762" w:rsidRPr="00F603B1" w:rsidRDefault="00E25762" w:rsidP="00E72594">
      <w:pPr>
        <w:spacing w:before="100" w:beforeAutospacing="1" w:after="100" w:afterAutospacing="1" w:line="360" w:lineRule="auto"/>
        <w:ind w:left="480" w:hanging="480"/>
        <w:jc w:val="both"/>
        <w:divId w:val="2024701486"/>
        <w:rPr>
          <w:rFonts w:ascii="Times New Roman" w:eastAsia="Times New Roman" w:hAnsi="Times New Roman" w:cs="Times New Roman"/>
          <w:sz w:val="24"/>
          <w:szCs w:val="24"/>
        </w:rPr>
      </w:pPr>
      <w:r w:rsidRPr="00F603B1">
        <w:rPr>
          <w:rFonts w:ascii="Times New Roman" w:eastAsia="Times New Roman" w:hAnsi="Times New Roman" w:cs="Times New Roman"/>
          <w:sz w:val="24"/>
          <w:szCs w:val="24"/>
        </w:rPr>
        <w:t xml:space="preserve">Dowson, M. et al., 2012. Domestic UK retrofit challenge: Barriers, incentives and current performance leading into the Green Deal. </w:t>
      </w:r>
      <w:r w:rsidRPr="00F603B1">
        <w:rPr>
          <w:rFonts w:ascii="Times New Roman" w:eastAsia="Times New Roman" w:hAnsi="Times New Roman" w:cs="Times New Roman"/>
          <w:i/>
          <w:iCs/>
          <w:sz w:val="24"/>
          <w:szCs w:val="24"/>
        </w:rPr>
        <w:t>Energy Policy</w:t>
      </w:r>
      <w:r w:rsidRPr="00F603B1">
        <w:rPr>
          <w:rFonts w:ascii="Times New Roman" w:eastAsia="Times New Roman" w:hAnsi="Times New Roman" w:cs="Times New Roman"/>
          <w:sz w:val="24"/>
          <w:szCs w:val="24"/>
        </w:rPr>
        <w:t>, 50, pp.294–305.</w:t>
      </w:r>
    </w:p>
    <w:p w:rsidR="00C171C8" w:rsidRPr="00F603B1" w:rsidRDefault="00C171C8" w:rsidP="00E72594">
      <w:pPr>
        <w:spacing w:before="100" w:beforeAutospacing="1" w:after="100" w:afterAutospacing="1" w:line="360" w:lineRule="auto"/>
        <w:ind w:left="480" w:hanging="480"/>
        <w:jc w:val="both"/>
        <w:divId w:val="2024701486"/>
        <w:rPr>
          <w:rFonts w:ascii="Times New Roman" w:eastAsia="Times New Roman" w:hAnsi="Times New Roman" w:cs="Times New Roman"/>
          <w:sz w:val="24"/>
          <w:szCs w:val="24"/>
        </w:rPr>
      </w:pPr>
      <w:r w:rsidRPr="00F603B1">
        <w:rPr>
          <w:rFonts w:ascii="Times New Roman" w:eastAsia="Times New Roman" w:hAnsi="Times New Roman" w:cs="Times New Roman"/>
          <w:sz w:val="24"/>
          <w:szCs w:val="24"/>
        </w:rPr>
        <w:t xml:space="preserve">DCLG, 2012. </w:t>
      </w:r>
      <w:r w:rsidRPr="00F603B1">
        <w:rPr>
          <w:rFonts w:ascii="Times New Roman" w:eastAsia="Times New Roman" w:hAnsi="Times New Roman" w:cs="Times New Roman"/>
          <w:i/>
          <w:iCs/>
          <w:sz w:val="24"/>
          <w:szCs w:val="24"/>
        </w:rPr>
        <w:t>2012 consultation on changes to the Building Regulations in England 2012: Section two Part L (conservation of fuel and power)</w:t>
      </w:r>
      <w:r w:rsidRPr="00F603B1">
        <w:rPr>
          <w:rFonts w:ascii="Times New Roman" w:eastAsia="Times New Roman" w:hAnsi="Times New Roman" w:cs="Times New Roman"/>
          <w:sz w:val="24"/>
          <w:szCs w:val="24"/>
        </w:rPr>
        <w:t>,</w:t>
      </w:r>
    </w:p>
    <w:p w:rsidR="00087254" w:rsidRPr="00F603B1" w:rsidRDefault="00C171C8" w:rsidP="00E72594">
      <w:pPr>
        <w:pStyle w:val="NormalWeb"/>
        <w:spacing w:line="360" w:lineRule="auto"/>
        <w:ind w:left="480" w:hanging="480"/>
        <w:jc w:val="both"/>
        <w:divId w:val="2024701486"/>
        <w:rPr>
          <w:noProof/>
        </w:rPr>
      </w:pPr>
      <w:r w:rsidRPr="00F603B1">
        <w:rPr>
          <w:noProof/>
        </w:rPr>
        <w:t>DECC</w:t>
      </w:r>
      <w:r w:rsidR="00087254" w:rsidRPr="00F603B1">
        <w:rPr>
          <w:noProof/>
        </w:rPr>
        <w:t xml:space="preserve">, 2010. The Green Deal. </w:t>
      </w:r>
      <w:r w:rsidR="00087254" w:rsidRPr="00F603B1">
        <w:rPr>
          <w:i/>
          <w:iCs/>
          <w:noProof/>
        </w:rPr>
        <w:t>Secretary</w:t>
      </w:r>
      <w:r w:rsidR="00087254" w:rsidRPr="00F603B1">
        <w:rPr>
          <w:noProof/>
        </w:rPr>
        <w:t>, p.22. Available at: www.decc.gov.uk/en/content/cms/what_we_do/consumers/green_deal/green_deal.aspx.</w:t>
      </w:r>
    </w:p>
    <w:p w:rsidR="003D0617" w:rsidRPr="00F603B1" w:rsidRDefault="003D0617" w:rsidP="00E72594">
      <w:pPr>
        <w:spacing w:before="100" w:beforeAutospacing="1" w:after="100" w:afterAutospacing="1" w:line="360" w:lineRule="auto"/>
        <w:ind w:left="480" w:hanging="480"/>
        <w:jc w:val="both"/>
        <w:divId w:val="2024701486"/>
        <w:rPr>
          <w:rFonts w:ascii="Times New Roman" w:eastAsia="Times New Roman" w:hAnsi="Times New Roman" w:cs="Times New Roman"/>
          <w:sz w:val="24"/>
          <w:szCs w:val="24"/>
        </w:rPr>
      </w:pPr>
      <w:r w:rsidRPr="00F603B1">
        <w:rPr>
          <w:rFonts w:ascii="Times New Roman" w:eastAsia="Times New Roman" w:hAnsi="Times New Roman" w:cs="Times New Roman"/>
          <w:sz w:val="24"/>
          <w:szCs w:val="24"/>
        </w:rPr>
        <w:t xml:space="preserve">DECC, 2008. Climate Change Act 2008. </w:t>
      </w:r>
      <w:r w:rsidRPr="00F603B1">
        <w:rPr>
          <w:rFonts w:ascii="Times New Roman" w:eastAsia="Times New Roman" w:hAnsi="Times New Roman" w:cs="Times New Roman"/>
          <w:i/>
          <w:iCs/>
          <w:sz w:val="24"/>
          <w:szCs w:val="24"/>
        </w:rPr>
        <w:t>Climate Change Act 2008 (c.27)</w:t>
      </w:r>
      <w:r w:rsidRPr="00F603B1">
        <w:rPr>
          <w:rFonts w:ascii="Times New Roman" w:eastAsia="Times New Roman" w:hAnsi="Times New Roman" w:cs="Times New Roman"/>
          <w:sz w:val="24"/>
          <w:szCs w:val="24"/>
        </w:rPr>
        <w:t>, 27, pp.1–108.</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England And Wales, 2010. The Building Regulations 2010. </w:t>
      </w:r>
      <w:r w:rsidRPr="00F603B1">
        <w:rPr>
          <w:i/>
          <w:iCs/>
          <w:noProof/>
        </w:rPr>
        <w:t>Changes</w:t>
      </w:r>
      <w:r w:rsidRPr="00F603B1">
        <w:rPr>
          <w:noProof/>
        </w:rPr>
        <w:t>, (October). Available at: http://www.ebst.dk/bygningsreglementet.dk/forside/0/2.</w:t>
      </w:r>
    </w:p>
    <w:p w:rsidR="005D1181" w:rsidRPr="00F603B1" w:rsidRDefault="005D1181" w:rsidP="00E72594">
      <w:pPr>
        <w:pStyle w:val="NormalWeb"/>
        <w:spacing w:line="360" w:lineRule="auto"/>
        <w:ind w:left="480" w:hanging="480"/>
        <w:jc w:val="both"/>
        <w:divId w:val="2024701486"/>
        <w:rPr>
          <w:noProof/>
        </w:rPr>
      </w:pPr>
      <w:r w:rsidRPr="00F603B1">
        <w:rPr>
          <w:noProof/>
        </w:rPr>
        <w:t xml:space="preserve">Elton, B., Vasco Peixoto, F., Niubis, M., Eva, B. &amp; Sara Stingel De, F. 2015. Infrared thermography – evaluation of the results reproducibility. </w:t>
      </w:r>
      <w:r w:rsidRPr="00F603B1">
        <w:rPr>
          <w:i/>
          <w:iCs/>
          <w:noProof/>
        </w:rPr>
        <w:t>Structural Survey</w:t>
      </w:r>
      <w:r w:rsidRPr="00F603B1">
        <w:rPr>
          <w:noProof/>
        </w:rPr>
        <w:t>.</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Fox, K., 2010. </w:t>
      </w:r>
      <w:r w:rsidRPr="00F603B1">
        <w:rPr>
          <w:i/>
          <w:iCs/>
          <w:noProof/>
        </w:rPr>
        <w:t>Green BIM</w:t>
      </w:r>
      <w:r w:rsidRPr="00F603B1">
        <w:rPr>
          <w:noProof/>
        </w:rPr>
        <w:t>, Wiley Publishing, Inc. Available at: http://construction.com/market_research/FreeReport/GreenBIM/MHC_GreenBIM_SmartMarket_Report_2010.pdf.</w:t>
      </w:r>
    </w:p>
    <w:p w:rsidR="007509BB" w:rsidRPr="00F603B1" w:rsidRDefault="007509BB" w:rsidP="00E72594">
      <w:pPr>
        <w:spacing w:before="100" w:beforeAutospacing="1" w:after="100" w:afterAutospacing="1" w:line="360" w:lineRule="auto"/>
        <w:ind w:left="480" w:hanging="480"/>
        <w:jc w:val="both"/>
        <w:divId w:val="2024701486"/>
        <w:rPr>
          <w:rFonts w:ascii="Times New Roman" w:eastAsia="Times New Roman" w:hAnsi="Times New Roman" w:cs="Times New Roman"/>
          <w:sz w:val="24"/>
          <w:szCs w:val="24"/>
        </w:rPr>
      </w:pPr>
      <w:r w:rsidRPr="00F603B1">
        <w:rPr>
          <w:rFonts w:ascii="Times New Roman" w:eastAsia="Times New Roman" w:hAnsi="Times New Roman" w:cs="Times New Roman"/>
          <w:sz w:val="24"/>
          <w:szCs w:val="24"/>
        </w:rPr>
        <w:t xml:space="preserve">Gledson, B., Bleanch, P. &amp; Henry, D., 2012. Does size matter? Experiences and perspectives of BIM implementation from large and SME construction contractors. In </w:t>
      </w:r>
      <w:r w:rsidRPr="00F603B1">
        <w:rPr>
          <w:rFonts w:ascii="Times New Roman" w:eastAsia="Times New Roman" w:hAnsi="Times New Roman" w:cs="Times New Roman"/>
          <w:i/>
          <w:iCs/>
          <w:sz w:val="24"/>
          <w:szCs w:val="24"/>
        </w:rPr>
        <w:t>1st UK Academic Conference on Building Information Management (BIM) 2012</w:t>
      </w:r>
      <w:r w:rsidRPr="00F603B1">
        <w:rPr>
          <w:rFonts w:ascii="Times New Roman" w:eastAsia="Times New Roman" w:hAnsi="Times New Roman" w:cs="Times New Roman"/>
          <w:sz w:val="24"/>
          <w:szCs w:val="24"/>
        </w:rPr>
        <w:t>. pp. 97–108. Available at: http://www.northumbria.ac.uk/sd/academic/bne/collaboration/enterprise/bimacademy/bi m_conf2012/?view=Standard.</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Hope, A. &amp; Alwan, Z., 2012. Building the Future: Integrating Building Information Modelling and Environmental Assessment Methodologies. In </w:t>
      </w:r>
      <w:r w:rsidRPr="00F603B1">
        <w:rPr>
          <w:i/>
          <w:iCs/>
          <w:noProof/>
        </w:rPr>
        <w:t>First UK Academic Conference on BIM</w:t>
      </w:r>
      <w:r w:rsidRPr="00F603B1">
        <w:rPr>
          <w:noProof/>
        </w:rPr>
        <w:t>. Available at: http://www.researchgate.net/publication/230719198_Building_the_future_integrating_b</w:t>
      </w:r>
      <w:r w:rsidRPr="00F603B1">
        <w:rPr>
          <w:noProof/>
        </w:rPr>
        <w:lastRenderedPageBreak/>
        <w:t>uilding_information_management_and_environmental_assessment_methodologies/file/9fcfd504ef1a8abc84.pdf.</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Hope, A.J. &amp; Booth, A., 2014. Attitudes and behaviours of private sector landlords towards the energy efficiency of tenanted homes. </w:t>
      </w:r>
      <w:r w:rsidRPr="00F603B1">
        <w:rPr>
          <w:i/>
          <w:iCs/>
          <w:noProof/>
        </w:rPr>
        <w:t>Energy Policy</w:t>
      </w:r>
      <w:r w:rsidRPr="00F603B1">
        <w:rPr>
          <w:noProof/>
        </w:rPr>
        <w:t>, 75, pp.369–378. Available at: http://www.sciencedirect.com/science/article/pii/S0301421514005096 [Accessed January 28, 2015].</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Kelly, M.J., 2009. Retrofitting the existing UK building stock. </w:t>
      </w:r>
      <w:r w:rsidRPr="00F603B1">
        <w:rPr>
          <w:i/>
          <w:iCs/>
          <w:noProof/>
        </w:rPr>
        <w:t>Building Research &amp; Information</w:t>
      </w:r>
      <w:r w:rsidRPr="00F603B1">
        <w:rPr>
          <w:noProof/>
        </w:rPr>
        <w:t>, 37(2), pp.196–200.</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Kim, J.B. et al., 2015. Developing a physical BIM library for building thermal energy simulation. </w:t>
      </w:r>
      <w:r w:rsidRPr="00F603B1">
        <w:rPr>
          <w:i/>
          <w:iCs/>
          <w:noProof/>
        </w:rPr>
        <w:t>Automation in Construction</w:t>
      </w:r>
      <w:r w:rsidRPr="00F603B1">
        <w:rPr>
          <w:noProof/>
        </w:rPr>
        <w:t>, 50, pp.16–28. Available at: http://www.sciencedirect.com/science/article/pii/S0926580514002222 [Accessed November 26, 2014].</w:t>
      </w:r>
    </w:p>
    <w:p w:rsidR="005976EA" w:rsidRPr="00F603B1" w:rsidRDefault="00066EED" w:rsidP="00E72594">
      <w:pPr>
        <w:pStyle w:val="NormalWeb"/>
        <w:spacing w:line="360" w:lineRule="auto"/>
        <w:ind w:left="482" w:hanging="482"/>
        <w:jc w:val="both"/>
        <w:divId w:val="2024701486"/>
        <w:rPr>
          <w:noProof/>
        </w:rPr>
      </w:pPr>
      <w:r w:rsidRPr="00F603B1">
        <w:rPr>
          <w:rFonts w:eastAsiaTheme="minorHAnsi"/>
          <w:lang w:eastAsia="en-US"/>
        </w:rPr>
        <w:t>Li, F. G. N., Smith, A. Z. P., Biddulph, P., Hamilton, I. G., Lowe, R., Mavrogianni, A., Oikonomou, E., Raslan, R., Stamp, S., Stone, A., Summerfield, A. J., Veitch, D., Gori, V. &amp; Oreszczyn</w:t>
      </w:r>
      <w:r w:rsidR="005976EA" w:rsidRPr="00F603B1">
        <w:rPr>
          <w:rFonts w:eastAsiaTheme="minorHAnsi"/>
          <w:lang w:eastAsia="en-US"/>
        </w:rPr>
        <w:t xml:space="preserve">, T. 2014. Solid-wall U-values: heat flux measurements compared with standard assumptions. </w:t>
      </w:r>
      <w:r w:rsidR="005976EA" w:rsidRPr="00F603B1">
        <w:rPr>
          <w:rFonts w:eastAsiaTheme="minorHAnsi"/>
          <w:i/>
          <w:iCs/>
          <w:lang w:eastAsia="en-US"/>
        </w:rPr>
        <w:t>Building Research &amp; Information,</w:t>
      </w:r>
      <w:r w:rsidR="005976EA" w:rsidRPr="00F603B1">
        <w:rPr>
          <w:rFonts w:eastAsiaTheme="minorHAnsi"/>
          <w:lang w:eastAsia="en-US"/>
        </w:rPr>
        <w:t xml:space="preserve"> 43</w:t>
      </w:r>
      <w:r w:rsidR="005976EA" w:rsidRPr="00F603B1">
        <w:rPr>
          <w:rFonts w:eastAsiaTheme="minorHAnsi"/>
          <w:b/>
          <w:bCs/>
          <w:lang w:eastAsia="en-US"/>
        </w:rPr>
        <w:t>,</w:t>
      </w:r>
      <w:r w:rsidR="005976EA" w:rsidRPr="00F603B1">
        <w:rPr>
          <w:rFonts w:eastAsiaTheme="minorHAnsi"/>
          <w:lang w:eastAsia="en-US"/>
        </w:rPr>
        <w:t xml:space="preserve"> 238-252.</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Love, P.E.D. et al., 2014. A benefits realization management building information modeling framework for asset owners. </w:t>
      </w:r>
      <w:r w:rsidRPr="00F603B1">
        <w:rPr>
          <w:i/>
          <w:iCs/>
          <w:noProof/>
        </w:rPr>
        <w:t>Automation in Construction</w:t>
      </w:r>
      <w:r w:rsidRPr="00F603B1">
        <w:rPr>
          <w:noProof/>
        </w:rPr>
        <w:t>, 37, pp.1–10. Available at: http://www.sciencedirect.com/science/article/pii/S0926580513001568 [Accessed February 24, 2014].</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McManus, A., Gaterell, M.R. &amp; Coates, L.E., 2010. The potential of the Code for Sustainable Homes to deliver genuine “sustainable energy” in the UK social housing sector. </w:t>
      </w:r>
      <w:r w:rsidRPr="00F603B1">
        <w:rPr>
          <w:i/>
          <w:iCs/>
          <w:noProof/>
        </w:rPr>
        <w:t>Energy Policy</w:t>
      </w:r>
      <w:r w:rsidRPr="00F603B1">
        <w:rPr>
          <w:noProof/>
        </w:rPr>
        <w:t>, 38(4), pp.2013–2019.</w:t>
      </w:r>
    </w:p>
    <w:p w:rsidR="00087254" w:rsidRPr="00F603B1" w:rsidRDefault="00F603B1" w:rsidP="00E72594">
      <w:pPr>
        <w:pStyle w:val="NormalWeb"/>
        <w:spacing w:line="360" w:lineRule="auto"/>
        <w:ind w:left="480" w:hanging="480"/>
        <w:jc w:val="both"/>
        <w:divId w:val="2024701486"/>
        <w:rPr>
          <w:noProof/>
        </w:rPr>
      </w:pPr>
      <w:r w:rsidRPr="00F603B1">
        <w:rPr>
          <w:noProof/>
        </w:rPr>
        <w:t>Motawa, I.</w:t>
      </w:r>
      <w:r w:rsidR="00087254" w:rsidRPr="00F603B1">
        <w:rPr>
          <w:noProof/>
        </w:rPr>
        <w:t xml:space="preserve"> Almarshad, A., 2013. A knowledge-based BIM system for building maintenance. </w:t>
      </w:r>
      <w:r w:rsidR="00087254" w:rsidRPr="00F603B1">
        <w:rPr>
          <w:i/>
          <w:iCs/>
          <w:noProof/>
        </w:rPr>
        <w:t>Automation in Construction</w:t>
      </w:r>
      <w:r w:rsidR="00087254" w:rsidRPr="00F603B1">
        <w:rPr>
          <w:noProof/>
        </w:rPr>
        <w:t>, 29, pp.173–182. Available at: http://www.sciencedirect.com/science/article/pii/S0926580512001574 [Accessed November 13, 2014].</w:t>
      </w:r>
    </w:p>
    <w:p w:rsidR="00087254" w:rsidRPr="00F603B1" w:rsidRDefault="00087254" w:rsidP="00E72594">
      <w:pPr>
        <w:pStyle w:val="NormalWeb"/>
        <w:spacing w:line="360" w:lineRule="auto"/>
        <w:ind w:left="480" w:hanging="480"/>
        <w:jc w:val="both"/>
        <w:divId w:val="2024701486"/>
        <w:rPr>
          <w:noProof/>
        </w:rPr>
      </w:pPr>
      <w:r w:rsidRPr="00F603B1">
        <w:rPr>
          <w:noProof/>
        </w:rPr>
        <w:lastRenderedPageBreak/>
        <w:t xml:space="preserve">Motawa, I. &amp; Carter, K., 2013. Sustainable BIM-based Evaluation of Buildings. </w:t>
      </w:r>
      <w:r w:rsidRPr="00F603B1">
        <w:rPr>
          <w:i/>
          <w:iCs/>
          <w:noProof/>
        </w:rPr>
        <w:t>Procedia - Social and Behavioral Sciences</w:t>
      </w:r>
      <w:r w:rsidRPr="00F603B1">
        <w:rPr>
          <w:noProof/>
        </w:rPr>
        <w:t>, 74, pp.419–428. Available at: http://www.sciencedirect.com/science/article/pii/S1877042813004448 [Accessed November 13, 2014].</w:t>
      </w:r>
    </w:p>
    <w:p w:rsidR="00087254" w:rsidRPr="00F603B1" w:rsidRDefault="00F603B1" w:rsidP="00E72594">
      <w:pPr>
        <w:pStyle w:val="NormalWeb"/>
        <w:spacing w:line="360" w:lineRule="auto"/>
        <w:ind w:left="480" w:hanging="480"/>
        <w:jc w:val="both"/>
        <w:divId w:val="2024701486"/>
        <w:rPr>
          <w:noProof/>
        </w:rPr>
      </w:pPr>
      <w:r w:rsidRPr="00F603B1">
        <w:rPr>
          <w:noProof/>
        </w:rPr>
        <w:t xml:space="preserve">Park, S, K. </w:t>
      </w:r>
      <w:r w:rsidR="00087254" w:rsidRPr="00F603B1">
        <w:rPr>
          <w:noProof/>
        </w:rPr>
        <w:t xml:space="preserve"> Kim, P, K., 2014. Essential BIM Input Data Study for Housing Refurbishment: Homeowners’ Preferences in the UK. </w:t>
      </w:r>
      <w:r w:rsidR="00087254" w:rsidRPr="00F603B1">
        <w:rPr>
          <w:i/>
          <w:iCs/>
          <w:noProof/>
        </w:rPr>
        <w:t>buildings</w:t>
      </w:r>
      <w:r w:rsidR="00087254" w:rsidRPr="00F603B1">
        <w:rPr>
          <w:noProof/>
        </w:rPr>
        <w:t>, 4(3), pp.467–487.</w:t>
      </w:r>
    </w:p>
    <w:p w:rsidR="00665F4D" w:rsidRPr="00F603B1" w:rsidRDefault="00F603B1" w:rsidP="00E72594">
      <w:pPr>
        <w:spacing w:before="100" w:beforeAutospacing="1" w:after="100" w:afterAutospacing="1" w:line="360" w:lineRule="auto"/>
        <w:ind w:left="480" w:hanging="480"/>
        <w:jc w:val="both"/>
        <w:divId w:val="2024701486"/>
        <w:rPr>
          <w:rFonts w:ascii="Times New Roman" w:eastAsia="Times New Roman" w:hAnsi="Times New Roman" w:cs="Times New Roman"/>
          <w:sz w:val="24"/>
          <w:szCs w:val="24"/>
        </w:rPr>
      </w:pPr>
      <w:r w:rsidRPr="006723C6">
        <w:rPr>
          <w:rFonts w:ascii="Times New Roman" w:eastAsia="Times New Roman" w:hAnsi="Times New Roman" w:cs="Times New Roman"/>
          <w:sz w:val="24"/>
          <w:szCs w:val="24"/>
          <w:lang w:val="es-ES"/>
        </w:rPr>
        <w:t xml:space="preserve">Sebastian, R., Haak, W. </w:t>
      </w:r>
      <w:r w:rsidR="00665F4D" w:rsidRPr="006723C6">
        <w:rPr>
          <w:rFonts w:ascii="Times New Roman" w:eastAsia="Times New Roman" w:hAnsi="Times New Roman" w:cs="Times New Roman"/>
          <w:sz w:val="24"/>
          <w:szCs w:val="24"/>
          <w:lang w:val="es-ES"/>
        </w:rPr>
        <w:t xml:space="preserve"> Vos, E., 2009. </w:t>
      </w:r>
      <w:r w:rsidR="00665F4D" w:rsidRPr="00F603B1">
        <w:rPr>
          <w:rFonts w:ascii="Times New Roman" w:eastAsia="Times New Roman" w:hAnsi="Times New Roman" w:cs="Times New Roman"/>
          <w:sz w:val="24"/>
          <w:szCs w:val="24"/>
        </w:rPr>
        <w:t xml:space="preserve">BIM application for integrated design and engineering in small-scale housing development: a pilot project in The Netherlands. </w:t>
      </w:r>
      <w:r w:rsidR="00665F4D" w:rsidRPr="00F603B1">
        <w:rPr>
          <w:rFonts w:ascii="Times New Roman" w:eastAsia="Times New Roman" w:hAnsi="Times New Roman" w:cs="Times New Roman"/>
          <w:i/>
          <w:iCs/>
          <w:sz w:val="24"/>
          <w:szCs w:val="24"/>
        </w:rPr>
        <w:t>Proceedings of International …</w:t>
      </w:r>
      <w:r w:rsidR="00665F4D" w:rsidRPr="00F603B1">
        <w:rPr>
          <w:rFonts w:ascii="Times New Roman" w:eastAsia="Times New Roman" w:hAnsi="Times New Roman" w:cs="Times New Roman"/>
          <w:sz w:val="24"/>
          <w:szCs w:val="24"/>
        </w:rPr>
        <w:t>, (November), pp.2–3. Available at: http://www.inpro-project.eu/media/R_SEBASTIAN_BIM_Application_for_Integrated_D_and_E_in_Small-Scale_Housing_Development_Pilot_Project.pdf.</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Srinivasan, R.S. et al., 2011. </w:t>
      </w:r>
      <w:r w:rsidRPr="00F603B1">
        <w:rPr>
          <w:i/>
          <w:iCs/>
          <w:noProof/>
        </w:rPr>
        <w:t>Energy balance framework for Net Zero Energy buildings</w:t>
      </w:r>
      <w:r w:rsidRPr="00F603B1">
        <w:rPr>
          <w:noProof/>
        </w:rPr>
        <w:t>, IEEE. Available at: http://onlinelibrary.wiley.com/doi/10.1002/cbdv.200490137/abstract.</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Succar, B., 2009. Building information modelling framework: A research and delivery foundation for industry stakeholders. </w:t>
      </w:r>
      <w:r w:rsidRPr="00F603B1">
        <w:rPr>
          <w:i/>
          <w:iCs/>
          <w:noProof/>
        </w:rPr>
        <w:t>Automation in Construction</w:t>
      </w:r>
      <w:r w:rsidRPr="00F603B1">
        <w:rPr>
          <w:noProof/>
        </w:rPr>
        <w:t>, 18(3), pp.357–375.</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Swan, W. et al., 2013. Adoption of sustainable retrofit in UK social housing. </w:t>
      </w:r>
      <w:r w:rsidRPr="00F603B1">
        <w:rPr>
          <w:i/>
          <w:iCs/>
          <w:noProof/>
        </w:rPr>
        <w:t>Structural Survey</w:t>
      </w:r>
      <w:r w:rsidRPr="00F603B1">
        <w:rPr>
          <w:noProof/>
        </w:rPr>
        <w:t>, 31, pp.181–193. Available at: http://www.emeraldinsight.com/10.1108/SS-12-2012-0039.</w:t>
      </w:r>
    </w:p>
    <w:p w:rsidR="004742AD" w:rsidRPr="00F603B1" w:rsidRDefault="004742AD" w:rsidP="00E72594">
      <w:pPr>
        <w:pStyle w:val="NormalWeb"/>
        <w:spacing w:line="360" w:lineRule="auto"/>
        <w:ind w:left="480" w:hanging="480"/>
        <w:jc w:val="both"/>
        <w:divId w:val="2024701486"/>
        <w:rPr>
          <w:noProof/>
        </w:rPr>
      </w:pPr>
      <w:r w:rsidRPr="00F603B1">
        <w:rPr>
          <w:noProof/>
        </w:rPr>
        <w:t>Taylor, S 2014.</w:t>
      </w:r>
      <w:r w:rsidRPr="00F603B1">
        <w:rPr>
          <w:rFonts w:eastAsiaTheme="minorHAnsi"/>
          <w:lang w:eastAsia="en-US"/>
        </w:rPr>
        <w:t xml:space="preserve"> </w:t>
      </w:r>
      <w:r w:rsidRPr="00F603B1">
        <w:rPr>
          <w:noProof/>
        </w:rPr>
        <w:t xml:space="preserve"> Barriers to and Prospects for  Domestic Solar Micro-Generation . Masters of Architecture disseration , unpulbished work</w:t>
      </w:r>
    </w:p>
    <w:p w:rsidR="00087254" w:rsidRPr="00F603B1" w:rsidRDefault="00087254" w:rsidP="00E72594">
      <w:pPr>
        <w:pStyle w:val="NormalWeb"/>
        <w:spacing w:line="360" w:lineRule="auto"/>
        <w:ind w:left="480" w:hanging="480"/>
        <w:jc w:val="both"/>
        <w:divId w:val="2024701486"/>
        <w:rPr>
          <w:noProof/>
        </w:rPr>
      </w:pPr>
      <w:r w:rsidRPr="00F603B1">
        <w:rPr>
          <w:noProof/>
        </w:rPr>
        <w:t xml:space="preserve">Waterhouse, R. &amp; Philp, D., 2013. National BIM Report. </w:t>
      </w:r>
      <w:r w:rsidRPr="00F603B1">
        <w:rPr>
          <w:i/>
          <w:iCs/>
          <w:noProof/>
        </w:rPr>
        <w:t>National BIM Library</w:t>
      </w:r>
      <w:r w:rsidRPr="00F603B1">
        <w:rPr>
          <w:noProof/>
        </w:rPr>
        <w:t>, pp.1–28.</w:t>
      </w:r>
    </w:p>
    <w:p w:rsidR="00431104" w:rsidRPr="00F603B1" w:rsidRDefault="00431104" w:rsidP="00E72594">
      <w:pPr>
        <w:spacing w:before="100" w:beforeAutospacing="1" w:after="100" w:afterAutospacing="1" w:line="360" w:lineRule="auto"/>
        <w:ind w:left="480" w:hanging="480"/>
        <w:jc w:val="both"/>
        <w:divId w:val="2024701486"/>
        <w:rPr>
          <w:rFonts w:ascii="Times New Roman" w:eastAsia="Times New Roman" w:hAnsi="Times New Roman" w:cs="Times New Roman"/>
          <w:sz w:val="24"/>
          <w:szCs w:val="24"/>
        </w:rPr>
      </w:pPr>
      <w:r w:rsidRPr="006723C6">
        <w:rPr>
          <w:rFonts w:ascii="Times New Roman" w:eastAsia="Times New Roman" w:hAnsi="Times New Roman" w:cs="Times New Roman"/>
          <w:sz w:val="24"/>
          <w:szCs w:val="24"/>
          <w:lang w:val="de-DE"/>
        </w:rPr>
        <w:t xml:space="preserve">Volk, R., Stengel, J. &amp; Schultmann, F., 2014. </w:t>
      </w:r>
      <w:r w:rsidRPr="00F603B1">
        <w:rPr>
          <w:rFonts w:ascii="Times New Roman" w:eastAsia="Times New Roman" w:hAnsi="Times New Roman" w:cs="Times New Roman"/>
          <w:sz w:val="24"/>
          <w:szCs w:val="24"/>
        </w:rPr>
        <w:t xml:space="preserve">Building Information Modelling (BIM) for existing buildings - Literature review and future needs. </w:t>
      </w:r>
      <w:r w:rsidRPr="00F603B1">
        <w:rPr>
          <w:rFonts w:ascii="Times New Roman" w:eastAsia="Times New Roman" w:hAnsi="Times New Roman" w:cs="Times New Roman"/>
          <w:i/>
          <w:iCs/>
          <w:sz w:val="24"/>
          <w:szCs w:val="24"/>
        </w:rPr>
        <w:t>Automation in Construction</w:t>
      </w:r>
      <w:r w:rsidRPr="00F603B1">
        <w:rPr>
          <w:rFonts w:ascii="Times New Roman" w:eastAsia="Times New Roman" w:hAnsi="Times New Roman" w:cs="Times New Roman"/>
          <w:sz w:val="24"/>
          <w:szCs w:val="24"/>
        </w:rPr>
        <w:t>, (38), pp.109–127.</w:t>
      </w:r>
    </w:p>
    <w:p w:rsidR="00087254" w:rsidRDefault="00087254" w:rsidP="00E72594">
      <w:pPr>
        <w:pStyle w:val="NormalWeb"/>
        <w:spacing w:line="360" w:lineRule="auto"/>
        <w:ind w:left="480" w:hanging="480"/>
        <w:jc w:val="both"/>
        <w:divId w:val="2024701486"/>
        <w:rPr>
          <w:noProof/>
        </w:rPr>
      </w:pPr>
      <w:r w:rsidRPr="00F603B1">
        <w:rPr>
          <w:noProof/>
        </w:rPr>
        <w:lastRenderedPageBreak/>
        <w:t xml:space="preserve">Yan, H. &amp; Damian, P., 2008. Benefits and Barriers of Building Information Modelling. In </w:t>
      </w:r>
      <w:r w:rsidRPr="00F603B1">
        <w:rPr>
          <w:i/>
          <w:iCs/>
          <w:noProof/>
        </w:rPr>
        <w:t>12th International Conference on Computing in Civil and Building Engineering</w:t>
      </w:r>
      <w:r w:rsidRPr="00F603B1">
        <w:rPr>
          <w:noProof/>
        </w:rPr>
        <w:t>. Bejing, China.</w:t>
      </w:r>
    </w:p>
    <w:p w:rsidR="00D15C90" w:rsidRPr="00D15C90" w:rsidRDefault="00D15C90" w:rsidP="00E72594">
      <w:pPr>
        <w:pStyle w:val="NormalWeb"/>
        <w:spacing w:line="360" w:lineRule="auto"/>
        <w:jc w:val="both"/>
        <w:divId w:val="2024701486"/>
        <w:rPr>
          <w:noProof/>
        </w:rPr>
      </w:pPr>
      <w:r w:rsidRPr="00D15C90">
        <w:rPr>
          <w:noProof/>
        </w:rPr>
        <w:t xml:space="preserve">Yin, R.K., 2009. </w:t>
      </w:r>
      <w:r w:rsidRPr="00D15C90">
        <w:rPr>
          <w:i/>
          <w:iCs/>
          <w:noProof/>
        </w:rPr>
        <w:t>Case Study Research: Design and Methods</w:t>
      </w:r>
      <w:r w:rsidRPr="00D15C90">
        <w:rPr>
          <w:noProof/>
        </w:rPr>
        <w:t xml:space="preserve"> L. Bickman &amp; D. J. Rog, eds., S</w:t>
      </w:r>
      <w:r>
        <w:rPr>
          <w:noProof/>
        </w:rPr>
        <w:t>AGE</w:t>
      </w:r>
      <w:r w:rsidRPr="00D15C90">
        <w:rPr>
          <w:noProof/>
        </w:rPr>
        <w:t xml:space="preserve"> Publications. </w:t>
      </w:r>
    </w:p>
    <w:p w:rsidR="00D15C90" w:rsidRDefault="003E7CE6" w:rsidP="003E7CE6">
      <w:pPr>
        <w:pStyle w:val="NormalWeb"/>
        <w:spacing w:line="360" w:lineRule="auto"/>
        <w:jc w:val="both"/>
        <w:divId w:val="2024701486"/>
        <w:rPr>
          <w:noProof/>
        </w:rPr>
      </w:pPr>
      <w:r>
        <w:rPr>
          <w:noProof/>
        </w:rPr>
        <w:t>Dorninger, P., Norbert, P. (2008) A aompreheive Automaed 3D Approch for Building Extraction, Reconstruction, and Regularization from airborne Laser Scanning Point  Clouds .Sensors 8(11), 7323-7343</w:t>
      </w:r>
    </w:p>
    <w:p w:rsidR="00D15C90" w:rsidRPr="00F603B1" w:rsidRDefault="00D15C90" w:rsidP="00E72594">
      <w:pPr>
        <w:pStyle w:val="NormalWeb"/>
        <w:spacing w:line="360" w:lineRule="auto"/>
        <w:ind w:left="480" w:hanging="480"/>
        <w:jc w:val="both"/>
        <w:divId w:val="2024701486"/>
        <w:rPr>
          <w:noProof/>
        </w:rPr>
      </w:pPr>
    </w:p>
    <w:p w:rsidR="008124F1" w:rsidRDefault="00373C0D" w:rsidP="00E72594">
      <w:pPr>
        <w:pStyle w:val="NormalWeb"/>
        <w:spacing w:line="360" w:lineRule="auto"/>
        <w:ind w:left="480" w:hanging="480"/>
        <w:jc w:val="both"/>
        <w:divId w:val="1360400662"/>
        <w:rPr>
          <w:rFonts w:eastAsia="Times New Roman"/>
        </w:rPr>
      </w:pPr>
      <w:r w:rsidRPr="00F603B1">
        <w:rPr>
          <w:rFonts w:eastAsia="Times New Roman"/>
        </w:rPr>
        <w:fldChar w:fldCharType="end"/>
      </w:r>
    </w:p>
    <w:p w:rsidR="00A54B52" w:rsidRPr="00B36FBF" w:rsidRDefault="008D6054" w:rsidP="00E7259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24F1" w:rsidRDefault="008124F1" w:rsidP="00E72594">
      <w:pPr>
        <w:spacing w:after="0" w:line="360" w:lineRule="auto"/>
        <w:jc w:val="both"/>
        <w:rPr>
          <w:rFonts w:ascii="Times New Roman" w:eastAsia="Times New Roman" w:hAnsi="Times New Roman" w:cs="Times New Roman"/>
          <w:sz w:val="24"/>
          <w:szCs w:val="24"/>
        </w:rPr>
      </w:pPr>
    </w:p>
    <w:p w:rsidR="00143CD0" w:rsidRDefault="00143CD0" w:rsidP="00E72594">
      <w:pPr>
        <w:spacing w:after="0" w:line="360" w:lineRule="auto"/>
        <w:jc w:val="both"/>
        <w:rPr>
          <w:rFonts w:ascii="Times New Roman" w:eastAsia="Times New Roman" w:hAnsi="Times New Roman" w:cs="Times New Roman"/>
          <w:iCs/>
          <w:sz w:val="24"/>
          <w:szCs w:val="24"/>
        </w:rPr>
      </w:pPr>
    </w:p>
    <w:p w:rsidR="00473529" w:rsidRDefault="00473529" w:rsidP="00E72594">
      <w:pPr>
        <w:spacing w:after="0" w:line="360" w:lineRule="auto"/>
        <w:jc w:val="both"/>
        <w:rPr>
          <w:rFonts w:ascii="Times New Roman" w:eastAsia="Times New Roman" w:hAnsi="Times New Roman" w:cs="Times New Roman"/>
          <w:iCs/>
          <w:sz w:val="24"/>
          <w:szCs w:val="24"/>
        </w:rPr>
      </w:pPr>
    </w:p>
    <w:p w:rsidR="00473529" w:rsidRPr="00473529" w:rsidRDefault="00473529" w:rsidP="00E72594">
      <w:pPr>
        <w:spacing w:after="0" w:line="360" w:lineRule="auto"/>
        <w:jc w:val="both"/>
        <w:rPr>
          <w:rFonts w:ascii="Times New Roman" w:eastAsia="Times New Roman" w:hAnsi="Times New Roman" w:cs="Times New Roman"/>
          <w:iCs/>
          <w:sz w:val="24"/>
          <w:szCs w:val="24"/>
        </w:rPr>
      </w:pPr>
    </w:p>
    <w:p w:rsidR="00473529" w:rsidRPr="00473529" w:rsidRDefault="00473529" w:rsidP="00E72594">
      <w:pPr>
        <w:spacing w:after="0" w:line="360" w:lineRule="auto"/>
        <w:jc w:val="both"/>
        <w:rPr>
          <w:rFonts w:ascii="Times New Roman" w:eastAsia="Times New Roman" w:hAnsi="Times New Roman" w:cs="Times New Roman"/>
          <w:iCs/>
          <w:sz w:val="24"/>
          <w:szCs w:val="24"/>
        </w:rPr>
      </w:pPr>
    </w:p>
    <w:p w:rsidR="00473529" w:rsidRDefault="00473529"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p w:rsidR="00290C7C" w:rsidRDefault="00290C7C" w:rsidP="00E72594">
      <w:pPr>
        <w:spacing w:after="0" w:line="360" w:lineRule="auto"/>
        <w:jc w:val="both"/>
        <w:rPr>
          <w:rFonts w:ascii="Times New Roman" w:eastAsia="Times New Roman" w:hAnsi="Times New Roman" w:cs="Times New Roman"/>
          <w:iCs/>
          <w:sz w:val="24"/>
          <w:szCs w:val="24"/>
        </w:rPr>
      </w:pPr>
    </w:p>
    <w:sectPr w:rsidR="00290C7C" w:rsidSect="00607EEA">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F88" w:rsidRDefault="00A86F88" w:rsidP="00FE0C02">
      <w:pPr>
        <w:spacing w:after="0" w:line="240" w:lineRule="auto"/>
      </w:pPr>
      <w:r>
        <w:separator/>
      </w:r>
    </w:p>
  </w:endnote>
  <w:endnote w:type="continuationSeparator" w:id="0">
    <w:p w:rsidR="00A86F88" w:rsidRDefault="00A86F88" w:rsidP="00FE0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722030"/>
      <w:docPartObj>
        <w:docPartGallery w:val="Page Numbers (Bottom of Page)"/>
        <w:docPartUnique/>
      </w:docPartObj>
    </w:sdtPr>
    <w:sdtEndPr>
      <w:rPr>
        <w:noProof/>
      </w:rPr>
    </w:sdtEndPr>
    <w:sdtContent>
      <w:p w:rsidR="002C00BB" w:rsidRDefault="002C00BB">
        <w:pPr>
          <w:pStyle w:val="Footer"/>
        </w:pPr>
        <w:r>
          <w:fldChar w:fldCharType="begin"/>
        </w:r>
        <w:r>
          <w:instrText xml:space="preserve"> PAGE   \* MERGEFORMAT </w:instrText>
        </w:r>
        <w:r>
          <w:fldChar w:fldCharType="separate"/>
        </w:r>
        <w:r w:rsidR="009B059C">
          <w:rPr>
            <w:noProof/>
          </w:rPr>
          <w:t>1</w:t>
        </w:r>
        <w:r>
          <w:rPr>
            <w:noProof/>
          </w:rPr>
          <w:fldChar w:fldCharType="end"/>
        </w:r>
      </w:p>
    </w:sdtContent>
  </w:sdt>
  <w:p w:rsidR="002C00BB" w:rsidRDefault="002C0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F88" w:rsidRDefault="00A86F88" w:rsidP="00FE0C02">
      <w:pPr>
        <w:spacing w:after="0" w:line="240" w:lineRule="auto"/>
      </w:pPr>
      <w:r>
        <w:separator/>
      </w:r>
    </w:p>
  </w:footnote>
  <w:footnote w:type="continuationSeparator" w:id="0">
    <w:p w:rsidR="00A86F88" w:rsidRDefault="00A86F88" w:rsidP="00FE0C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B3018"/>
    <w:multiLevelType w:val="hybridMultilevel"/>
    <w:tmpl w:val="7478942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2345ACD"/>
    <w:multiLevelType w:val="hybridMultilevel"/>
    <w:tmpl w:val="4554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994780"/>
    <w:multiLevelType w:val="hybridMultilevel"/>
    <w:tmpl w:val="8F425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E8582D"/>
    <w:multiLevelType w:val="hybridMultilevel"/>
    <w:tmpl w:val="FA3420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461833"/>
    <w:multiLevelType w:val="hybridMultilevel"/>
    <w:tmpl w:val="C1127C18"/>
    <w:lvl w:ilvl="0" w:tplc="2AAC53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6235E92"/>
    <w:multiLevelType w:val="hybridMultilevel"/>
    <w:tmpl w:val="BDB4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4F0CD5"/>
    <w:multiLevelType w:val="hybridMultilevel"/>
    <w:tmpl w:val="E518596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5C25E6"/>
    <w:multiLevelType w:val="hybridMultilevel"/>
    <w:tmpl w:val="81D4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2E360A"/>
    <w:multiLevelType w:val="hybridMultilevel"/>
    <w:tmpl w:val="881E4B5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F4B5DF7"/>
    <w:multiLevelType w:val="hybridMultilevel"/>
    <w:tmpl w:val="20D4A6EA"/>
    <w:lvl w:ilvl="0" w:tplc="E1365932">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7"/>
  </w:num>
  <w:num w:numId="4">
    <w:abstractNumId w:val="8"/>
  </w:num>
  <w:num w:numId="5">
    <w:abstractNumId w:val="0"/>
  </w:num>
  <w:num w:numId="6">
    <w:abstractNumId w:val="3"/>
  </w:num>
  <w:num w:numId="7">
    <w:abstractNumId w:val="2"/>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B52"/>
    <w:rsid w:val="000022E8"/>
    <w:rsid w:val="000051C8"/>
    <w:rsid w:val="00005E2E"/>
    <w:rsid w:val="00006985"/>
    <w:rsid w:val="00014363"/>
    <w:rsid w:val="000153D8"/>
    <w:rsid w:val="00017937"/>
    <w:rsid w:val="00040CA4"/>
    <w:rsid w:val="00042E19"/>
    <w:rsid w:val="0004365B"/>
    <w:rsid w:val="00050AFB"/>
    <w:rsid w:val="0006208E"/>
    <w:rsid w:val="00065B0C"/>
    <w:rsid w:val="00065C8E"/>
    <w:rsid w:val="00066762"/>
    <w:rsid w:val="00066EED"/>
    <w:rsid w:val="000868A4"/>
    <w:rsid w:val="00087254"/>
    <w:rsid w:val="000A16C6"/>
    <w:rsid w:val="000A4252"/>
    <w:rsid w:val="000C2A12"/>
    <w:rsid w:val="000C4BFB"/>
    <w:rsid w:val="000C5470"/>
    <w:rsid w:val="000D4811"/>
    <w:rsid w:val="000E2CD0"/>
    <w:rsid w:val="0010044F"/>
    <w:rsid w:val="00100E38"/>
    <w:rsid w:val="00102E66"/>
    <w:rsid w:val="0010675A"/>
    <w:rsid w:val="001162B7"/>
    <w:rsid w:val="0012136A"/>
    <w:rsid w:val="001213AF"/>
    <w:rsid w:val="00131684"/>
    <w:rsid w:val="00132EF3"/>
    <w:rsid w:val="00143505"/>
    <w:rsid w:val="00143CD0"/>
    <w:rsid w:val="00151575"/>
    <w:rsid w:val="001630F0"/>
    <w:rsid w:val="00170373"/>
    <w:rsid w:val="001720F3"/>
    <w:rsid w:val="00177B4F"/>
    <w:rsid w:val="00185753"/>
    <w:rsid w:val="00191BDE"/>
    <w:rsid w:val="001B6392"/>
    <w:rsid w:val="001B6DCA"/>
    <w:rsid w:val="001D7489"/>
    <w:rsid w:val="001E7291"/>
    <w:rsid w:val="001F1041"/>
    <w:rsid w:val="001F2B45"/>
    <w:rsid w:val="00201A1E"/>
    <w:rsid w:val="00201A38"/>
    <w:rsid w:val="00214A8C"/>
    <w:rsid w:val="00217DA1"/>
    <w:rsid w:val="00220FAA"/>
    <w:rsid w:val="00227986"/>
    <w:rsid w:val="0023013B"/>
    <w:rsid w:val="0023347E"/>
    <w:rsid w:val="002352A7"/>
    <w:rsid w:val="002362DC"/>
    <w:rsid w:val="00246121"/>
    <w:rsid w:val="00250D2C"/>
    <w:rsid w:val="0026056E"/>
    <w:rsid w:val="0026155D"/>
    <w:rsid w:val="0026419E"/>
    <w:rsid w:val="002651EC"/>
    <w:rsid w:val="00275F36"/>
    <w:rsid w:val="00290C7C"/>
    <w:rsid w:val="002974BC"/>
    <w:rsid w:val="002978DB"/>
    <w:rsid w:val="002B05B1"/>
    <w:rsid w:val="002B067D"/>
    <w:rsid w:val="002B7872"/>
    <w:rsid w:val="002C00BB"/>
    <w:rsid w:val="002C2918"/>
    <w:rsid w:val="002C74ED"/>
    <w:rsid w:val="002D3F43"/>
    <w:rsid w:val="002D792F"/>
    <w:rsid w:val="002E0A7F"/>
    <w:rsid w:val="002E317E"/>
    <w:rsid w:val="002E7B60"/>
    <w:rsid w:val="002F34EE"/>
    <w:rsid w:val="002F65E9"/>
    <w:rsid w:val="002F6B5F"/>
    <w:rsid w:val="00301890"/>
    <w:rsid w:val="00314B2D"/>
    <w:rsid w:val="003225F8"/>
    <w:rsid w:val="0033074C"/>
    <w:rsid w:val="0033349D"/>
    <w:rsid w:val="00334377"/>
    <w:rsid w:val="003401F9"/>
    <w:rsid w:val="0034602F"/>
    <w:rsid w:val="00347A11"/>
    <w:rsid w:val="003514FB"/>
    <w:rsid w:val="0035445E"/>
    <w:rsid w:val="00357FF1"/>
    <w:rsid w:val="003665A4"/>
    <w:rsid w:val="00367523"/>
    <w:rsid w:val="00373C0D"/>
    <w:rsid w:val="003742B3"/>
    <w:rsid w:val="00376338"/>
    <w:rsid w:val="00380122"/>
    <w:rsid w:val="00380E48"/>
    <w:rsid w:val="003829B3"/>
    <w:rsid w:val="00387279"/>
    <w:rsid w:val="003A4A62"/>
    <w:rsid w:val="003A7679"/>
    <w:rsid w:val="003B13C5"/>
    <w:rsid w:val="003B52B0"/>
    <w:rsid w:val="003B6959"/>
    <w:rsid w:val="003C3EBB"/>
    <w:rsid w:val="003C4884"/>
    <w:rsid w:val="003C5B65"/>
    <w:rsid w:val="003C5C77"/>
    <w:rsid w:val="003D0617"/>
    <w:rsid w:val="003D0B1E"/>
    <w:rsid w:val="003D212A"/>
    <w:rsid w:val="003D30D0"/>
    <w:rsid w:val="003D491D"/>
    <w:rsid w:val="003D7FE6"/>
    <w:rsid w:val="003E7A83"/>
    <w:rsid w:val="003E7CE6"/>
    <w:rsid w:val="003F07B1"/>
    <w:rsid w:val="003F5129"/>
    <w:rsid w:val="004014C5"/>
    <w:rsid w:val="00411CEF"/>
    <w:rsid w:val="00425E7F"/>
    <w:rsid w:val="00426E64"/>
    <w:rsid w:val="0042782D"/>
    <w:rsid w:val="00431104"/>
    <w:rsid w:val="00433726"/>
    <w:rsid w:val="004526A4"/>
    <w:rsid w:val="00453BCF"/>
    <w:rsid w:val="00453DBA"/>
    <w:rsid w:val="0046249D"/>
    <w:rsid w:val="00462F12"/>
    <w:rsid w:val="0046747E"/>
    <w:rsid w:val="0047106C"/>
    <w:rsid w:val="00472B49"/>
    <w:rsid w:val="00473529"/>
    <w:rsid w:val="004742AD"/>
    <w:rsid w:val="00480752"/>
    <w:rsid w:val="0048446E"/>
    <w:rsid w:val="00484852"/>
    <w:rsid w:val="004948E8"/>
    <w:rsid w:val="004957D9"/>
    <w:rsid w:val="004A3C57"/>
    <w:rsid w:val="004B376C"/>
    <w:rsid w:val="004B4DC3"/>
    <w:rsid w:val="004B76F7"/>
    <w:rsid w:val="004C0987"/>
    <w:rsid w:val="004C7311"/>
    <w:rsid w:val="004D24D1"/>
    <w:rsid w:val="004D5B22"/>
    <w:rsid w:val="004D606F"/>
    <w:rsid w:val="004F3A55"/>
    <w:rsid w:val="00500B9D"/>
    <w:rsid w:val="00500F5C"/>
    <w:rsid w:val="005061CB"/>
    <w:rsid w:val="00516510"/>
    <w:rsid w:val="00527574"/>
    <w:rsid w:val="00531A97"/>
    <w:rsid w:val="00534E68"/>
    <w:rsid w:val="005350BD"/>
    <w:rsid w:val="0054339F"/>
    <w:rsid w:val="005442AC"/>
    <w:rsid w:val="0055058A"/>
    <w:rsid w:val="00554905"/>
    <w:rsid w:val="0056153E"/>
    <w:rsid w:val="00564FC5"/>
    <w:rsid w:val="0057315A"/>
    <w:rsid w:val="00575C07"/>
    <w:rsid w:val="00580F21"/>
    <w:rsid w:val="0058114B"/>
    <w:rsid w:val="005917FD"/>
    <w:rsid w:val="00594407"/>
    <w:rsid w:val="005976EA"/>
    <w:rsid w:val="00597BCB"/>
    <w:rsid w:val="005A49A2"/>
    <w:rsid w:val="005A6C02"/>
    <w:rsid w:val="005B0A66"/>
    <w:rsid w:val="005B40A2"/>
    <w:rsid w:val="005B770C"/>
    <w:rsid w:val="005D033C"/>
    <w:rsid w:val="005D1181"/>
    <w:rsid w:val="005D7E9C"/>
    <w:rsid w:val="005E0CAD"/>
    <w:rsid w:val="005E1833"/>
    <w:rsid w:val="005E189C"/>
    <w:rsid w:val="005E39EB"/>
    <w:rsid w:val="005E3C2D"/>
    <w:rsid w:val="005E4DA3"/>
    <w:rsid w:val="00604A19"/>
    <w:rsid w:val="00604D0E"/>
    <w:rsid w:val="00607EEA"/>
    <w:rsid w:val="0061194E"/>
    <w:rsid w:val="00613268"/>
    <w:rsid w:val="006134FA"/>
    <w:rsid w:val="006136C7"/>
    <w:rsid w:val="00616093"/>
    <w:rsid w:val="00627D0E"/>
    <w:rsid w:val="006306AF"/>
    <w:rsid w:val="00632B38"/>
    <w:rsid w:val="00633C42"/>
    <w:rsid w:val="0064279D"/>
    <w:rsid w:val="00643EF0"/>
    <w:rsid w:val="0064470A"/>
    <w:rsid w:val="006515BB"/>
    <w:rsid w:val="00656081"/>
    <w:rsid w:val="00665F4D"/>
    <w:rsid w:val="00667997"/>
    <w:rsid w:val="00670F95"/>
    <w:rsid w:val="006723C6"/>
    <w:rsid w:val="00675555"/>
    <w:rsid w:val="00677B75"/>
    <w:rsid w:val="0068547F"/>
    <w:rsid w:val="0068632D"/>
    <w:rsid w:val="006B50A3"/>
    <w:rsid w:val="006C0F8E"/>
    <w:rsid w:val="006C1916"/>
    <w:rsid w:val="006C7E18"/>
    <w:rsid w:val="006D14FE"/>
    <w:rsid w:val="006D4F27"/>
    <w:rsid w:val="006D6B41"/>
    <w:rsid w:val="006F15F9"/>
    <w:rsid w:val="006F3B82"/>
    <w:rsid w:val="00704A5F"/>
    <w:rsid w:val="00706164"/>
    <w:rsid w:val="00711F3E"/>
    <w:rsid w:val="00720603"/>
    <w:rsid w:val="00720B9F"/>
    <w:rsid w:val="007259A0"/>
    <w:rsid w:val="00727427"/>
    <w:rsid w:val="007339CA"/>
    <w:rsid w:val="007509BB"/>
    <w:rsid w:val="0075151E"/>
    <w:rsid w:val="00756614"/>
    <w:rsid w:val="007602FE"/>
    <w:rsid w:val="00765107"/>
    <w:rsid w:val="00767B10"/>
    <w:rsid w:val="007754C2"/>
    <w:rsid w:val="007810EE"/>
    <w:rsid w:val="00783471"/>
    <w:rsid w:val="00786503"/>
    <w:rsid w:val="00786C0B"/>
    <w:rsid w:val="00787194"/>
    <w:rsid w:val="007A3583"/>
    <w:rsid w:val="007A4065"/>
    <w:rsid w:val="007A627F"/>
    <w:rsid w:val="007C0C49"/>
    <w:rsid w:val="007C0FE9"/>
    <w:rsid w:val="007C2437"/>
    <w:rsid w:val="007C64AB"/>
    <w:rsid w:val="007D41F5"/>
    <w:rsid w:val="007D5553"/>
    <w:rsid w:val="007D7400"/>
    <w:rsid w:val="007E5288"/>
    <w:rsid w:val="007E5E95"/>
    <w:rsid w:val="007F117E"/>
    <w:rsid w:val="00807624"/>
    <w:rsid w:val="00810E15"/>
    <w:rsid w:val="008124F1"/>
    <w:rsid w:val="00812B5C"/>
    <w:rsid w:val="008145ED"/>
    <w:rsid w:val="0081726B"/>
    <w:rsid w:val="00817D9E"/>
    <w:rsid w:val="00820A02"/>
    <w:rsid w:val="00824865"/>
    <w:rsid w:val="00826A45"/>
    <w:rsid w:val="00830D6F"/>
    <w:rsid w:val="00837763"/>
    <w:rsid w:val="0084553E"/>
    <w:rsid w:val="00845C11"/>
    <w:rsid w:val="00847A34"/>
    <w:rsid w:val="00847DA6"/>
    <w:rsid w:val="008512B1"/>
    <w:rsid w:val="00857C5B"/>
    <w:rsid w:val="0086091E"/>
    <w:rsid w:val="00861842"/>
    <w:rsid w:val="00865176"/>
    <w:rsid w:val="00865B8B"/>
    <w:rsid w:val="00867231"/>
    <w:rsid w:val="00880003"/>
    <w:rsid w:val="00883905"/>
    <w:rsid w:val="00886883"/>
    <w:rsid w:val="0089583B"/>
    <w:rsid w:val="008A0F19"/>
    <w:rsid w:val="008A3EC1"/>
    <w:rsid w:val="008A565B"/>
    <w:rsid w:val="008B54A7"/>
    <w:rsid w:val="008D2941"/>
    <w:rsid w:val="008D404D"/>
    <w:rsid w:val="008D6054"/>
    <w:rsid w:val="008F134C"/>
    <w:rsid w:val="008F5C75"/>
    <w:rsid w:val="00903B8F"/>
    <w:rsid w:val="00904FD9"/>
    <w:rsid w:val="00911B69"/>
    <w:rsid w:val="00921A59"/>
    <w:rsid w:val="00931DC3"/>
    <w:rsid w:val="00932510"/>
    <w:rsid w:val="009326D4"/>
    <w:rsid w:val="0093425C"/>
    <w:rsid w:val="0094336E"/>
    <w:rsid w:val="00945C76"/>
    <w:rsid w:val="00952AAD"/>
    <w:rsid w:val="00955572"/>
    <w:rsid w:val="0095616B"/>
    <w:rsid w:val="009609B2"/>
    <w:rsid w:val="00962E53"/>
    <w:rsid w:val="00965996"/>
    <w:rsid w:val="00970B90"/>
    <w:rsid w:val="0097616F"/>
    <w:rsid w:val="00985FC6"/>
    <w:rsid w:val="009959A4"/>
    <w:rsid w:val="009A49B7"/>
    <w:rsid w:val="009B059C"/>
    <w:rsid w:val="009B40F2"/>
    <w:rsid w:val="009B50C0"/>
    <w:rsid w:val="009D3977"/>
    <w:rsid w:val="009E14FA"/>
    <w:rsid w:val="009E3B01"/>
    <w:rsid w:val="009F2058"/>
    <w:rsid w:val="009F46B2"/>
    <w:rsid w:val="009F52F0"/>
    <w:rsid w:val="00A045D3"/>
    <w:rsid w:val="00A13E37"/>
    <w:rsid w:val="00A15522"/>
    <w:rsid w:val="00A22513"/>
    <w:rsid w:val="00A2269A"/>
    <w:rsid w:val="00A2340A"/>
    <w:rsid w:val="00A253AD"/>
    <w:rsid w:val="00A3155B"/>
    <w:rsid w:val="00A40E06"/>
    <w:rsid w:val="00A43845"/>
    <w:rsid w:val="00A478B7"/>
    <w:rsid w:val="00A53388"/>
    <w:rsid w:val="00A54B52"/>
    <w:rsid w:val="00A575E0"/>
    <w:rsid w:val="00A61C0B"/>
    <w:rsid w:val="00A7628C"/>
    <w:rsid w:val="00A80555"/>
    <w:rsid w:val="00A80AB9"/>
    <w:rsid w:val="00A80E10"/>
    <w:rsid w:val="00A86F88"/>
    <w:rsid w:val="00A87A97"/>
    <w:rsid w:val="00A95E22"/>
    <w:rsid w:val="00A97F56"/>
    <w:rsid w:val="00AA68CA"/>
    <w:rsid w:val="00AB01F2"/>
    <w:rsid w:val="00AB0C53"/>
    <w:rsid w:val="00AB1B93"/>
    <w:rsid w:val="00AB59F2"/>
    <w:rsid w:val="00AB6627"/>
    <w:rsid w:val="00AD08F2"/>
    <w:rsid w:val="00AD3332"/>
    <w:rsid w:val="00AD6557"/>
    <w:rsid w:val="00AE01F4"/>
    <w:rsid w:val="00AF0730"/>
    <w:rsid w:val="00B02D7C"/>
    <w:rsid w:val="00B04D19"/>
    <w:rsid w:val="00B11D33"/>
    <w:rsid w:val="00B128AF"/>
    <w:rsid w:val="00B15D28"/>
    <w:rsid w:val="00B1688E"/>
    <w:rsid w:val="00B26565"/>
    <w:rsid w:val="00B30F59"/>
    <w:rsid w:val="00B31A8E"/>
    <w:rsid w:val="00B33C80"/>
    <w:rsid w:val="00B41456"/>
    <w:rsid w:val="00B415D4"/>
    <w:rsid w:val="00B4242E"/>
    <w:rsid w:val="00B47C18"/>
    <w:rsid w:val="00B51526"/>
    <w:rsid w:val="00B52972"/>
    <w:rsid w:val="00B6113E"/>
    <w:rsid w:val="00B66D83"/>
    <w:rsid w:val="00B70267"/>
    <w:rsid w:val="00B72D9F"/>
    <w:rsid w:val="00B7793A"/>
    <w:rsid w:val="00B77EDB"/>
    <w:rsid w:val="00B804BB"/>
    <w:rsid w:val="00B85B73"/>
    <w:rsid w:val="00B93921"/>
    <w:rsid w:val="00B94B48"/>
    <w:rsid w:val="00B96ACB"/>
    <w:rsid w:val="00BA55AF"/>
    <w:rsid w:val="00BA5FBE"/>
    <w:rsid w:val="00BA6AB4"/>
    <w:rsid w:val="00BB486D"/>
    <w:rsid w:val="00BC64B7"/>
    <w:rsid w:val="00BC6CDF"/>
    <w:rsid w:val="00BD0DB6"/>
    <w:rsid w:val="00BD1767"/>
    <w:rsid w:val="00BD1C9C"/>
    <w:rsid w:val="00BE2AAD"/>
    <w:rsid w:val="00BE2DD7"/>
    <w:rsid w:val="00BE3D1A"/>
    <w:rsid w:val="00BE3EB2"/>
    <w:rsid w:val="00BE4126"/>
    <w:rsid w:val="00BE70E8"/>
    <w:rsid w:val="00BF0E36"/>
    <w:rsid w:val="00BF0EAB"/>
    <w:rsid w:val="00C00B02"/>
    <w:rsid w:val="00C067FC"/>
    <w:rsid w:val="00C15577"/>
    <w:rsid w:val="00C15BCE"/>
    <w:rsid w:val="00C171C8"/>
    <w:rsid w:val="00C17251"/>
    <w:rsid w:val="00C17A77"/>
    <w:rsid w:val="00C2109C"/>
    <w:rsid w:val="00C23B59"/>
    <w:rsid w:val="00C2476A"/>
    <w:rsid w:val="00C376CB"/>
    <w:rsid w:val="00C55308"/>
    <w:rsid w:val="00C60088"/>
    <w:rsid w:val="00C66481"/>
    <w:rsid w:val="00C7208D"/>
    <w:rsid w:val="00C75058"/>
    <w:rsid w:val="00C77769"/>
    <w:rsid w:val="00C82730"/>
    <w:rsid w:val="00C87212"/>
    <w:rsid w:val="00C87925"/>
    <w:rsid w:val="00C918C8"/>
    <w:rsid w:val="00C9326B"/>
    <w:rsid w:val="00C93672"/>
    <w:rsid w:val="00C93DE8"/>
    <w:rsid w:val="00C95033"/>
    <w:rsid w:val="00C952C0"/>
    <w:rsid w:val="00C9756A"/>
    <w:rsid w:val="00CA50A5"/>
    <w:rsid w:val="00CB1E3E"/>
    <w:rsid w:val="00CC0803"/>
    <w:rsid w:val="00CC44FC"/>
    <w:rsid w:val="00CC5712"/>
    <w:rsid w:val="00CC743E"/>
    <w:rsid w:val="00CD0D26"/>
    <w:rsid w:val="00CD6C11"/>
    <w:rsid w:val="00CE1792"/>
    <w:rsid w:val="00CF245A"/>
    <w:rsid w:val="00CF5FD3"/>
    <w:rsid w:val="00CF7B91"/>
    <w:rsid w:val="00D04ADD"/>
    <w:rsid w:val="00D053FF"/>
    <w:rsid w:val="00D06E06"/>
    <w:rsid w:val="00D15C90"/>
    <w:rsid w:val="00D17719"/>
    <w:rsid w:val="00D2468D"/>
    <w:rsid w:val="00D3006E"/>
    <w:rsid w:val="00D33B3E"/>
    <w:rsid w:val="00D45CFF"/>
    <w:rsid w:val="00D46388"/>
    <w:rsid w:val="00D466CD"/>
    <w:rsid w:val="00D522F9"/>
    <w:rsid w:val="00D70176"/>
    <w:rsid w:val="00D71265"/>
    <w:rsid w:val="00D7247B"/>
    <w:rsid w:val="00D72C01"/>
    <w:rsid w:val="00D80F5B"/>
    <w:rsid w:val="00D82B5E"/>
    <w:rsid w:val="00D842A9"/>
    <w:rsid w:val="00D868A5"/>
    <w:rsid w:val="00D9011D"/>
    <w:rsid w:val="00D969D4"/>
    <w:rsid w:val="00DA1E77"/>
    <w:rsid w:val="00DA2795"/>
    <w:rsid w:val="00DB43A0"/>
    <w:rsid w:val="00DD0754"/>
    <w:rsid w:val="00DD082B"/>
    <w:rsid w:val="00DD61EB"/>
    <w:rsid w:val="00DE1FE1"/>
    <w:rsid w:val="00DE7AF7"/>
    <w:rsid w:val="00DE7E3B"/>
    <w:rsid w:val="00DF6E5E"/>
    <w:rsid w:val="00E11B42"/>
    <w:rsid w:val="00E127D5"/>
    <w:rsid w:val="00E1304E"/>
    <w:rsid w:val="00E139C0"/>
    <w:rsid w:val="00E25762"/>
    <w:rsid w:val="00E3677E"/>
    <w:rsid w:val="00E461A2"/>
    <w:rsid w:val="00E54C49"/>
    <w:rsid w:val="00E61559"/>
    <w:rsid w:val="00E71B4C"/>
    <w:rsid w:val="00E72594"/>
    <w:rsid w:val="00E77BC4"/>
    <w:rsid w:val="00E81A63"/>
    <w:rsid w:val="00EA17FF"/>
    <w:rsid w:val="00EA6047"/>
    <w:rsid w:val="00EA72AD"/>
    <w:rsid w:val="00EB38EF"/>
    <w:rsid w:val="00EB59A8"/>
    <w:rsid w:val="00EB7850"/>
    <w:rsid w:val="00EC5B26"/>
    <w:rsid w:val="00ED0EFE"/>
    <w:rsid w:val="00ED14E5"/>
    <w:rsid w:val="00ED15A0"/>
    <w:rsid w:val="00ED50D9"/>
    <w:rsid w:val="00ED665E"/>
    <w:rsid w:val="00EE15ED"/>
    <w:rsid w:val="00EE315F"/>
    <w:rsid w:val="00EE41DA"/>
    <w:rsid w:val="00EF03C2"/>
    <w:rsid w:val="00EF0447"/>
    <w:rsid w:val="00EF0C7C"/>
    <w:rsid w:val="00F14F89"/>
    <w:rsid w:val="00F168D8"/>
    <w:rsid w:val="00F203FA"/>
    <w:rsid w:val="00F26189"/>
    <w:rsid w:val="00F27A7A"/>
    <w:rsid w:val="00F33BC9"/>
    <w:rsid w:val="00F40E40"/>
    <w:rsid w:val="00F42773"/>
    <w:rsid w:val="00F453D6"/>
    <w:rsid w:val="00F45D73"/>
    <w:rsid w:val="00F53CC9"/>
    <w:rsid w:val="00F603B1"/>
    <w:rsid w:val="00F6304C"/>
    <w:rsid w:val="00F641EF"/>
    <w:rsid w:val="00F85882"/>
    <w:rsid w:val="00F859E5"/>
    <w:rsid w:val="00F90782"/>
    <w:rsid w:val="00F90A47"/>
    <w:rsid w:val="00F9376C"/>
    <w:rsid w:val="00F94143"/>
    <w:rsid w:val="00F94C1E"/>
    <w:rsid w:val="00F96990"/>
    <w:rsid w:val="00FA1DDE"/>
    <w:rsid w:val="00FB1098"/>
    <w:rsid w:val="00FB329A"/>
    <w:rsid w:val="00FB4557"/>
    <w:rsid w:val="00FB45CA"/>
    <w:rsid w:val="00FB4822"/>
    <w:rsid w:val="00FB51CC"/>
    <w:rsid w:val="00FC20AD"/>
    <w:rsid w:val="00FC21B0"/>
    <w:rsid w:val="00FC447E"/>
    <w:rsid w:val="00FC7F5B"/>
    <w:rsid w:val="00FC7F70"/>
    <w:rsid w:val="00FD06CB"/>
    <w:rsid w:val="00FE0C02"/>
    <w:rsid w:val="00FE49A4"/>
    <w:rsid w:val="00FE6F57"/>
    <w:rsid w:val="00FF068B"/>
    <w:rsid w:val="00FF1E94"/>
    <w:rsid w:val="00FF45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B52"/>
    <w:rPr>
      <w:rFonts w:eastAsiaTheme="minorEastAsia"/>
      <w:lang w:eastAsia="en-GB"/>
    </w:rPr>
  </w:style>
  <w:style w:type="paragraph" w:styleId="Heading1">
    <w:name w:val="heading 1"/>
    <w:basedOn w:val="Normal"/>
    <w:next w:val="Normal"/>
    <w:link w:val="Heading1Char"/>
    <w:uiPriority w:val="9"/>
    <w:qFormat/>
    <w:rsid w:val="00826A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B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0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91"/>
    <w:rPr>
      <w:rFonts w:ascii="Tahoma" w:eastAsiaTheme="minorEastAsia" w:hAnsi="Tahoma" w:cs="Tahoma"/>
      <w:sz w:val="16"/>
      <w:szCs w:val="16"/>
      <w:lang w:eastAsia="en-GB"/>
    </w:rPr>
  </w:style>
  <w:style w:type="table" w:styleId="TableGrid">
    <w:name w:val="Table Grid"/>
    <w:basedOn w:val="TableNormal"/>
    <w:uiPriority w:val="59"/>
    <w:rsid w:val="00B9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ACB"/>
    <w:pPr>
      <w:ind w:left="720"/>
      <w:contextualSpacing/>
    </w:pPr>
    <w:rPr>
      <w:rFonts w:eastAsiaTheme="minorHAnsi"/>
      <w:lang w:eastAsia="en-US"/>
    </w:rPr>
  </w:style>
  <w:style w:type="paragraph" w:styleId="Revision">
    <w:name w:val="Revision"/>
    <w:hidden/>
    <w:uiPriority w:val="99"/>
    <w:semiHidden/>
    <w:rsid w:val="00607EEA"/>
    <w:pPr>
      <w:spacing w:after="0" w:line="240" w:lineRule="auto"/>
    </w:pPr>
    <w:rPr>
      <w:rFonts w:eastAsiaTheme="minorEastAsia"/>
      <w:lang w:eastAsia="en-GB"/>
    </w:rPr>
  </w:style>
  <w:style w:type="character" w:styleId="LineNumber">
    <w:name w:val="line number"/>
    <w:basedOn w:val="DefaultParagraphFont"/>
    <w:uiPriority w:val="99"/>
    <w:semiHidden/>
    <w:unhideWhenUsed/>
    <w:rsid w:val="00607EEA"/>
  </w:style>
  <w:style w:type="paragraph" w:styleId="NormalWeb">
    <w:name w:val="Normal (Web)"/>
    <w:basedOn w:val="Normal"/>
    <w:uiPriority w:val="99"/>
    <w:unhideWhenUsed/>
    <w:rsid w:val="0097616F"/>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826A45"/>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E71B4C"/>
    <w:rPr>
      <w:rFonts w:asciiTheme="majorHAnsi" w:eastAsiaTheme="majorEastAsia" w:hAnsiTheme="majorHAnsi" w:cstheme="majorBidi"/>
      <w:b/>
      <w:bCs/>
      <w:color w:val="4F81BD" w:themeColor="accent1"/>
      <w:sz w:val="26"/>
      <w:szCs w:val="26"/>
      <w:lang w:eastAsia="en-GB"/>
    </w:rPr>
  </w:style>
  <w:style w:type="paragraph" w:styleId="Title">
    <w:name w:val="Title"/>
    <w:basedOn w:val="Normal"/>
    <w:next w:val="Normal"/>
    <w:link w:val="TitleChar"/>
    <w:uiPriority w:val="10"/>
    <w:qFormat/>
    <w:rsid w:val="008651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5176"/>
    <w:rPr>
      <w:rFonts w:asciiTheme="majorHAnsi" w:eastAsiaTheme="majorEastAsia" w:hAnsiTheme="majorHAnsi" w:cstheme="majorBidi"/>
      <w:color w:val="17365D" w:themeColor="text2" w:themeShade="BF"/>
      <w:spacing w:val="5"/>
      <w:kern w:val="28"/>
      <w:sz w:val="52"/>
      <w:szCs w:val="52"/>
      <w:lang w:eastAsia="en-GB"/>
    </w:rPr>
  </w:style>
  <w:style w:type="paragraph" w:styleId="Header">
    <w:name w:val="header"/>
    <w:basedOn w:val="Normal"/>
    <w:link w:val="HeaderChar"/>
    <w:uiPriority w:val="99"/>
    <w:unhideWhenUsed/>
    <w:rsid w:val="00FE0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C02"/>
    <w:rPr>
      <w:rFonts w:eastAsiaTheme="minorEastAsia"/>
      <w:lang w:eastAsia="en-GB"/>
    </w:rPr>
  </w:style>
  <w:style w:type="paragraph" w:styleId="Footer">
    <w:name w:val="footer"/>
    <w:basedOn w:val="Normal"/>
    <w:link w:val="FooterChar"/>
    <w:uiPriority w:val="99"/>
    <w:unhideWhenUsed/>
    <w:rsid w:val="00FE0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C02"/>
    <w:rPr>
      <w:rFonts w:eastAsiaTheme="minorEastAsia"/>
      <w:lang w:eastAsia="en-GB"/>
    </w:rPr>
  </w:style>
  <w:style w:type="character" w:styleId="CommentReference">
    <w:name w:val="annotation reference"/>
    <w:basedOn w:val="DefaultParagraphFont"/>
    <w:uiPriority w:val="99"/>
    <w:semiHidden/>
    <w:unhideWhenUsed/>
    <w:rsid w:val="000022E8"/>
    <w:rPr>
      <w:sz w:val="16"/>
      <w:szCs w:val="16"/>
    </w:rPr>
  </w:style>
  <w:style w:type="paragraph" w:styleId="CommentText">
    <w:name w:val="annotation text"/>
    <w:basedOn w:val="Normal"/>
    <w:link w:val="CommentTextChar"/>
    <w:uiPriority w:val="99"/>
    <w:semiHidden/>
    <w:unhideWhenUsed/>
    <w:rsid w:val="000022E8"/>
    <w:pPr>
      <w:spacing w:line="240" w:lineRule="auto"/>
    </w:pPr>
    <w:rPr>
      <w:sz w:val="20"/>
      <w:szCs w:val="20"/>
    </w:rPr>
  </w:style>
  <w:style w:type="character" w:customStyle="1" w:styleId="CommentTextChar">
    <w:name w:val="Comment Text Char"/>
    <w:basedOn w:val="DefaultParagraphFont"/>
    <w:link w:val="CommentText"/>
    <w:uiPriority w:val="99"/>
    <w:semiHidden/>
    <w:rsid w:val="000022E8"/>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0022E8"/>
    <w:rPr>
      <w:b/>
      <w:bCs/>
    </w:rPr>
  </w:style>
  <w:style w:type="character" w:customStyle="1" w:styleId="CommentSubjectChar">
    <w:name w:val="Comment Subject Char"/>
    <w:basedOn w:val="CommentTextChar"/>
    <w:link w:val="CommentSubject"/>
    <w:uiPriority w:val="99"/>
    <w:semiHidden/>
    <w:rsid w:val="000022E8"/>
    <w:rPr>
      <w:rFonts w:eastAsiaTheme="minorEastAsia"/>
      <w:b/>
      <w:bCs/>
      <w:sz w:val="20"/>
      <w:szCs w:val="20"/>
      <w:lang w:eastAsia="en-GB"/>
    </w:rPr>
  </w:style>
  <w:style w:type="character" w:styleId="Hyperlink">
    <w:name w:val="Hyperlink"/>
    <w:basedOn w:val="DefaultParagraphFont"/>
    <w:uiPriority w:val="99"/>
    <w:unhideWhenUsed/>
    <w:rsid w:val="003C5B65"/>
    <w:rPr>
      <w:color w:val="0000FF" w:themeColor="hyperlink"/>
      <w:u w:val="single"/>
    </w:rPr>
  </w:style>
  <w:style w:type="character" w:customStyle="1" w:styleId="Heading3Char">
    <w:name w:val="Heading 3 Char"/>
    <w:basedOn w:val="DefaultParagraphFont"/>
    <w:link w:val="Heading3"/>
    <w:uiPriority w:val="9"/>
    <w:rsid w:val="00290C7C"/>
    <w:rPr>
      <w:rFonts w:asciiTheme="majorHAnsi" w:eastAsiaTheme="majorEastAsia" w:hAnsiTheme="majorHAnsi" w:cstheme="majorBidi"/>
      <w:b/>
      <w:bCs/>
      <w:color w:val="4F81BD" w:themeColor="accent1"/>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B52"/>
    <w:rPr>
      <w:rFonts w:eastAsiaTheme="minorEastAsia"/>
      <w:lang w:eastAsia="en-GB"/>
    </w:rPr>
  </w:style>
  <w:style w:type="paragraph" w:styleId="Heading1">
    <w:name w:val="heading 1"/>
    <w:basedOn w:val="Normal"/>
    <w:next w:val="Normal"/>
    <w:link w:val="Heading1Char"/>
    <w:uiPriority w:val="9"/>
    <w:qFormat/>
    <w:rsid w:val="00826A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B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0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91"/>
    <w:rPr>
      <w:rFonts w:ascii="Tahoma" w:eastAsiaTheme="minorEastAsia" w:hAnsi="Tahoma" w:cs="Tahoma"/>
      <w:sz w:val="16"/>
      <w:szCs w:val="16"/>
      <w:lang w:eastAsia="en-GB"/>
    </w:rPr>
  </w:style>
  <w:style w:type="table" w:styleId="TableGrid">
    <w:name w:val="Table Grid"/>
    <w:basedOn w:val="TableNormal"/>
    <w:uiPriority w:val="59"/>
    <w:rsid w:val="00B9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ACB"/>
    <w:pPr>
      <w:ind w:left="720"/>
      <w:contextualSpacing/>
    </w:pPr>
    <w:rPr>
      <w:rFonts w:eastAsiaTheme="minorHAnsi"/>
      <w:lang w:eastAsia="en-US"/>
    </w:rPr>
  </w:style>
  <w:style w:type="paragraph" w:styleId="Revision">
    <w:name w:val="Revision"/>
    <w:hidden/>
    <w:uiPriority w:val="99"/>
    <w:semiHidden/>
    <w:rsid w:val="00607EEA"/>
    <w:pPr>
      <w:spacing w:after="0" w:line="240" w:lineRule="auto"/>
    </w:pPr>
    <w:rPr>
      <w:rFonts w:eastAsiaTheme="minorEastAsia"/>
      <w:lang w:eastAsia="en-GB"/>
    </w:rPr>
  </w:style>
  <w:style w:type="character" w:styleId="LineNumber">
    <w:name w:val="line number"/>
    <w:basedOn w:val="DefaultParagraphFont"/>
    <w:uiPriority w:val="99"/>
    <w:semiHidden/>
    <w:unhideWhenUsed/>
    <w:rsid w:val="00607EEA"/>
  </w:style>
  <w:style w:type="paragraph" w:styleId="NormalWeb">
    <w:name w:val="Normal (Web)"/>
    <w:basedOn w:val="Normal"/>
    <w:uiPriority w:val="99"/>
    <w:unhideWhenUsed/>
    <w:rsid w:val="0097616F"/>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826A45"/>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E71B4C"/>
    <w:rPr>
      <w:rFonts w:asciiTheme="majorHAnsi" w:eastAsiaTheme="majorEastAsia" w:hAnsiTheme="majorHAnsi" w:cstheme="majorBidi"/>
      <w:b/>
      <w:bCs/>
      <w:color w:val="4F81BD" w:themeColor="accent1"/>
      <w:sz w:val="26"/>
      <w:szCs w:val="26"/>
      <w:lang w:eastAsia="en-GB"/>
    </w:rPr>
  </w:style>
  <w:style w:type="paragraph" w:styleId="Title">
    <w:name w:val="Title"/>
    <w:basedOn w:val="Normal"/>
    <w:next w:val="Normal"/>
    <w:link w:val="TitleChar"/>
    <w:uiPriority w:val="10"/>
    <w:qFormat/>
    <w:rsid w:val="008651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5176"/>
    <w:rPr>
      <w:rFonts w:asciiTheme="majorHAnsi" w:eastAsiaTheme="majorEastAsia" w:hAnsiTheme="majorHAnsi" w:cstheme="majorBidi"/>
      <w:color w:val="17365D" w:themeColor="text2" w:themeShade="BF"/>
      <w:spacing w:val="5"/>
      <w:kern w:val="28"/>
      <w:sz w:val="52"/>
      <w:szCs w:val="52"/>
      <w:lang w:eastAsia="en-GB"/>
    </w:rPr>
  </w:style>
  <w:style w:type="paragraph" w:styleId="Header">
    <w:name w:val="header"/>
    <w:basedOn w:val="Normal"/>
    <w:link w:val="HeaderChar"/>
    <w:uiPriority w:val="99"/>
    <w:unhideWhenUsed/>
    <w:rsid w:val="00FE0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C02"/>
    <w:rPr>
      <w:rFonts w:eastAsiaTheme="minorEastAsia"/>
      <w:lang w:eastAsia="en-GB"/>
    </w:rPr>
  </w:style>
  <w:style w:type="paragraph" w:styleId="Footer">
    <w:name w:val="footer"/>
    <w:basedOn w:val="Normal"/>
    <w:link w:val="FooterChar"/>
    <w:uiPriority w:val="99"/>
    <w:unhideWhenUsed/>
    <w:rsid w:val="00FE0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C02"/>
    <w:rPr>
      <w:rFonts w:eastAsiaTheme="minorEastAsia"/>
      <w:lang w:eastAsia="en-GB"/>
    </w:rPr>
  </w:style>
  <w:style w:type="character" w:styleId="CommentReference">
    <w:name w:val="annotation reference"/>
    <w:basedOn w:val="DefaultParagraphFont"/>
    <w:uiPriority w:val="99"/>
    <w:semiHidden/>
    <w:unhideWhenUsed/>
    <w:rsid w:val="000022E8"/>
    <w:rPr>
      <w:sz w:val="16"/>
      <w:szCs w:val="16"/>
    </w:rPr>
  </w:style>
  <w:style w:type="paragraph" w:styleId="CommentText">
    <w:name w:val="annotation text"/>
    <w:basedOn w:val="Normal"/>
    <w:link w:val="CommentTextChar"/>
    <w:uiPriority w:val="99"/>
    <w:semiHidden/>
    <w:unhideWhenUsed/>
    <w:rsid w:val="000022E8"/>
    <w:pPr>
      <w:spacing w:line="240" w:lineRule="auto"/>
    </w:pPr>
    <w:rPr>
      <w:sz w:val="20"/>
      <w:szCs w:val="20"/>
    </w:rPr>
  </w:style>
  <w:style w:type="character" w:customStyle="1" w:styleId="CommentTextChar">
    <w:name w:val="Comment Text Char"/>
    <w:basedOn w:val="DefaultParagraphFont"/>
    <w:link w:val="CommentText"/>
    <w:uiPriority w:val="99"/>
    <w:semiHidden/>
    <w:rsid w:val="000022E8"/>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0022E8"/>
    <w:rPr>
      <w:b/>
      <w:bCs/>
    </w:rPr>
  </w:style>
  <w:style w:type="character" w:customStyle="1" w:styleId="CommentSubjectChar">
    <w:name w:val="Comment Subject Char"/>
    <w:basedOn w:val="CommentTextChar"/>
    <w:link w:val="CommentSubject"/>
    <w:uiPriority w:val="99"/>
    <w:semiHidden/>
    <w:rsid w:val="000022E8"/>
    <w:rPr>
      <w:rFonts w:eastAsiaTheme="minorEastAsia"/>
      <w:b/>
      <w:bCs/>
      <w:sz w:val="20"/>
      <w:szCs w:val="20"/>
      <w:lang w:eastAsia="en-GB"/>
    </w:rPr>
  </w:style>
  <w:style w:type="character" w:styleId="Hyperlink">
    <w:name w:val="Hyperlink"/>
    <w:basedOn w:val="DefaultParagraphFont"/>
    <w:uiPriority w:val="99"/>
    <w:unhideWhenUsed/>
    <w:rsid w:val="003C5B65"/>
    <w:rPr>
      <w:color w:val="0000FF" w:themeColor="hyperlink"/>
      <w:u w:val="single"/>
    </w:rPr>
  </w:style>
  <w:style w:type="character" w:customStyle="1" w:styleId="Heading3Char">
    <w:name w:val="Heading 3 Char"/>
    <w:basedOn w:val="DefaultParagraphFont"/>
    <w:link w:val="Heading3"/>
    <w:uiPriority w:val="9"/>
    <w:rsid w:val="00290C7C"/>
    <w:rPr>
      <w:rFonts w:asciiTheme="majorHAnsi" w:eastAsiaTheme="majorEastAsia" w:hAnsiTheme="majorHAnsi" w:cstheme="majorBidi"/>
      <w:b/>
      <w:bCs/>
      <w:color w:val="4F81BD" w:themeColor="accen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57433">
      <w:bodyDiv w:val="1"/>
      <w:marLeft w:val="0"/>
      <w:marRight w:val="0"/>
      <w:marTop w:val="0"/>
      <w:marBottom w:val="0"/>
      <w:divBdr>
        <w:top w:val="none" w:sz="0" w:space="0" w:color="auto"/>
        <w:left w:val="none" w:sz="0" w:space="0" w:color="auto"/>
        <w:bottom w:val="none" w:sz="0" w:space="0" w:color="auto"/>
        <w:right w:val="none" w:sz="0" w:space="0" w:color="auto"/>
      </w:divBdr>
    </w:div>
    <w:div w:id="303393943">
      <w:bodyDiv w:val="1"/>
      <w:marLeft w:val="0"/>
      <w:marRight w:val="0"/>
      <w:marTop w:val="0"/>
      <w:marBottom w:val="0"/>
      <w:divBdr>
        <w:top w:val="none" w:sz="0" w:space="0" w:color="auto"/>
        <w:left w:val="none" w:sz="0" w:space="0" w:color="auto"/>
        <w:bottom w:val="none" w:sz="0" w:space="0" w:color="auto"/>
        <w:right w:val="none" w:sz="0" w:space="0" w:color="auto"/>
      </w:divBdr>
    </w:div>
    <w:div w:id="515854205">
      <w:bodyDiv w:val="1"/>
      <w:marLeft w:val="0"/>
      <w:marRight w:val="0"/>
      <w:marTop w:val="0"/>
      <w:marBottom w:val="0"/>
      <w:divBdr>
        <w:top w:val="none" w:sz="0" w:space="0" w:color="auto"/>
        <w:left w:val="none" w:sz="0" w:space="0" w:color="auto"/>
        <w:bottom w:val="none" w:sz="0" w:space="0" w:color="auto"/>
        <w:right w:val="none" w:sz="0" w:space="0" w:color="auto"/>
      </w:divBdr>
    </w:div>
    <w:div w:id="519898338">
      <w:bodyDiv w:val="1"/>
      <w:marLeft w:val="0"/>
      <w:marRight w:val="0"/>
      <w:marTop w:val="0"/>
      <w:marBottom w:val="0"/>
      <w:divBdr>
        <w:top w:val="none" w:sz="0" w:space="0" w:color="auto"/>
        <w:left w:val="none" w:sz="0" w:space="0" w:color="auto"/>
        <w:bottom w:val="none" w:sz="0" w:space="0" w:color="auto"/>
        <w:right w:val="none" w:sz="0" w:space="0" w:color="auto"/>
      </w:divBdr>
    </w:div>
    <w:div w:id="589461171">
      <w:bodyDiv w:val="1"/>
      <w:marLeft w:val="0"/>
      <w:marRight w:val="0"/>
      <w:marTop w:val="0"/>
      <w:marBottom w:val="0"/>
      <w:divBdr>
        <w:top w:val="none" w:sz="0" w:space="0" w:color="auto"/>
        <w:left w:val="none" w:sz="0" w:space="0" w:color="auto"/>
        <w:bottom w:val="none" w:sz="0" w:space="0" w:color="auto"/>
        <w:right w:val="none" w:sz="0" w:space="0" w:color="auto"/>
      </w:divBdr>
    </w:div>
    <w:div w:id="629750615">
      <w:bodyDiv w:val="1"/>
      <w:marLeft w:val="0"/>
      <w:marRight w:val="0"/>
      <w:marTop w:val="0"/>
      <w:marBottom w:val="0"/>
      <w:divBdr>
        <w:top w:val="none" w:sz="0" w:space="0" w:color="auto"/>
        <w:left w:val="none" w:sz="0" w:space="0" w:color="auto"/>
        <w:bottom w:val="none" w:sz="0" w:space="0" w:color="auto"/>
        <w:right w:val="none" w:sz="0" w:space="0" w:color="auto"/>
      </w:divBdr>
    </w:div>
    <w:div w:id="656420002">
      <w:bodyDiv w:val="1"/>
      <w:marLeft w:val="0"/>
      <w:marRight w:val="0"/>
      <w:marTop w:val="0"/>
      <w:marBottom w:val="0"/>
      <w:divBdr>
        <w:top w:val="none" w:sz="0" w:space="0" w:color="auto"/>
        <w:left w:val="none" w:sz="0" w:space="0" w:color="auto"/>
        <w:bottom w:val="none" w:sz="0" w:space="0" w:color="auto"/>
        <w:right w:val="none" w:sz="0" w:space="0" w:color="auto"/>
      </w:divBdr>
    </w:div>
    <w:div w:id="685406217">
      <w:bodyDiv w:val="1"/>
      <w:marLeft w:val="0"/>
      <w:marRight w:val="0"/>
      <w:marTop w:val="0"/>
      <w:marBottom w:val="0"/>
      <w:divBdr>
        <w:top w:val="none" w:sz="0" w:space="0" w:color="auto"/>
        <w:left w:val="none" w:sz="0" w:space="0" w:color="auto"/>
        <w:bottom w:val="none" w:sz="0" w:space="0" w:color="auto"/>
        <w:right w:val="none" w:sz="0" w:space="0" w:color="auto"/>
      </w:divBdr>
    </w:div>
    <w:div w:id="790393454">
      <w:bodyDiv w:val="1"/>
      <w:marLeft w:val="0"/>
      <w:marRight w:val="0"/>
      <w:marTop w:val="0"/>
      <w:marBottom w:val="0"/>
      <w:divBdr>
        <w:top w:val="none" w:sz="0" w:space="0" w:color="auto"/>
        <w:left w:val="none" w:sz="0" w:space="0" w:color="auto"/>
        <w:bottom w:val="none" w:sz="0" w:space="0" w:color="auto"/>
        <w:right w:val="none" w:sz="0" w:space="0" w:color="auto"/>
      </w:divBdr>
    </w:div>
    <w:div w:id="808203221">
      <w:bodyDiv w:val="1"/>
      <w:marLeft w:val="0"/>
      <w:marRight w:val="0"/>
      <w:marTop w:val="0"/>
      <w:marBottom w:val="0"/>
      <w:divBdr>
        <w:top w:val="none" w:sz="0" w:space="0" w:color="auto"/>
        <w:left w:val="none" w:sz="0" w:space="0" w:color="auto"/>
        <w:bottom w:val="none" w:sz="0" w:space="0" w:color="auto"/>
        <w:right w:val="none" w:sz="0" w:space="0" w:color="auto"/>
      </w:divBdr>
    </w:div>
    <w:div w:id="891694046">
      <w:bodyDiv w:val="1"/>
      <w:marLeft w:val="0"/>
      <w:marRight w:val="0"/>
      <w:marTop w:val="0"/>
      <w:marBottom w:val="0"/>
      <w:divBdr>
        <w:top w:val="none" w:sz="0" w:space="0" w:color="auto"/>
        <w:left w:val="none" w:sz="0" w:space="0" w:color="auto"/>
        <w:bottom w:val="none" w:sz="0" w:space="0" w:color="auto"/>
        <w:right w:val="none" w:sz="0" w:space="0" w:color="auto"/>
      </w:divBdr>
    </w:div>
    <w:div w:id="1047800614">
      <w:bodyDiv w:val="1"/>
      <w:marLeft w:val="0"/>
      <w:marRight w:val="0"/>
      <w:marTop w:val="0"/>
      <w:marBottom w:val="0"/>
      <w:divBdr>
        <w:top w:val="none" w:sz="0" w:space="0" w:color="auto"/>
        <w:left w:val="none" w:sz="0" w:space="0" w:color="auto"/>
        <w:bottom w:val="none" w:sz="0" w:space="0" w:color="auto"/>
        <w:right w:val="none" w:sz="0" w:space="0" w:color="auto"/>
      </w:divBdr>
    </w:div>
    <w:div w:id="1090735856">
      <w:bodyDiv w:val="1"/>
      <w:marLeft w:val="0"/>
      <w:marRight w:val="0"/>
      <w:marTop w:val="0"/>
      <w:marBottom w:val="0"/>
      <w:divBdr>
        <w:top w:val="none" w:sz="0" w:space="0" w:color="auto"/>
        <w:left w:val="none" w:sz="0" w:space="0" w:color="auto"/>
        <w:bottom w:val="none" w:sz="0" w:space="0" w:color="auto"/>
        <w:right w:val="none" w:sz="0" w:space="0" w:color="auto"/>
      </w:divBdr>
      <w:divsChild>
        <w:div w:id="761028243">
          <w:marLeft w:val="0"/>
          <w:marRight w:val="0"/>
          <w:marTop w:val="0"/>
          <w:marBottom w:val="0"/>
          <w:divBdr>
            <w:top w:val="none" w:sz="0" w:space="0" w:color="auto"/>
            <w:left w:val="none" w:sz="0" w:space="0" w:color="auto"/>
            <w:bottom w:val="none" w:sz="0" w:space="0" w:color="auto"/>
            <w:right w:val="none" w:sz="0" w:space="0" w:color="auto"/>
          </w:divBdr>
          <w:divsChild>
            <w:div w:id="1270968112">
              <w:marLeft w:val="0"/>
              <w:marRight w:val="0"/>
              <w:marTop w:val="0"/>
              <w:marBottom w:val="0"/>
              <w:divBdr>
                <w:top w:val="none" w:sz="0" w:space="0" w:color="auto"/>
                <w:left w:val="none" w:sz="0" w:space="0" w:color="auto"/>
                <w:bottom w:val="none" w:sz="0" w:space="0" w:color="auto"/>
                <w:right w:val="none" w:sz="0" w:space="0" w:color="auto"/>
              </w:divBdr>
              <w:divsChild>
                <w:div w:id="1602448160">
                  <w:marLeft w:val="0"/>
                  <w:marRight w:val="0"/>
                  <w:marTop w:val="0"/>
                  <w:marBottom w:val="0"/>
                  <w:divBdr>
                    <w:top w:val="none" w:sz="0" w:space="0" w:color="auto"/>
                    <w:left w:val="none" w:sz="0" w:space="0" w:color="auto"/>
                    <w:bottom w:val="none" w:sz="0" w:space="0" w:color="auto"/>
                    <w:right w:val="none" w:sz="0" w:space="0" w:color="auto"/>
                  </w:divBdr>
                  <w:divsChild>
                    <w:div w:id="1601448081">
                      <w:marLeft w:val="0"/>
                      <w:marRight w:val="0"/>
                      <w:marTop w:val="0"/>
                      <w:marBottom w:val="0"/>
                      <w:divBdr>
                        <w:top w:val="none" w:sz="0" w:space="0" w:color="auto"/>
                        <w:left w:val="none" w:sz="0" w:space="0" w:color="auto"/>
                        <w:bottom w:val="none" w:sz="0" w:space="0" w:color="auto"/>
                        <w:right w:val="none" w:sz="0" w:space="0" w:color="auto"/>
                      </w:divBdr>
                      <w:divsChild>
                        <w:div w:id="134030911">
                          <w:marLeft w:val="0"/>
                          <w:marRight w:val="0"/>
                          <w:marTop w:val="0"/>
                          <w:marBottom w:val="0"/>
                          <w:divBdr>
                            <w:top w:val="none" w:sz="0" w:space="0" w:color="auto"/>
                            <w:left w:val="none" w:sz="0" w:space="0" w:color="auto"/>
                            <w:bottom w:val="none" w:sz="0" w:space="0" w:color="auto"/>
                            <w:right w:val="none" w:sz="0" w:space="0" w:color="auto"/>
                          </w:divBdr>
                          <w:divsChild>
                            <w:div w:id="837113967">
                              <w:marLeft w:val="0"/>
                              <w:marRight w:val="0"/>
                              <w:marTop w:val="0"/>
                              <w:marBottom w:val="0"/>
                              <w:divBdr>
                                <w:top w:val="none" w:sz="0" w:space="0" w:color="auto"/>
                                <w:left w:val="none" w:sz="0" w:space="0" w:color="auto"/>
                                <w:bottom w:val="none" w:sz="0" w:space="0" w:color="auto"/>
                                <w:right w:val="none" w:sz="0" w:space="0" w:color="auto"/>
                              </w:divBdr>
                              <w:divsChild>
                                <w:div w:id="907418807">
                                  <w:marLeft w:val="0"/>
                                  <w:marRight w:val="0"/>
                                  <w:marTop w:val="0"/>
                                  <w:marBottom w:val="0"/>
                                  <w:divBdr>
                                    <w:top w:val="none" w:sz="0" w:space="0" w:color="auto"/>
                                    <w:left w:val="none" w:sz="0" w:space="0" w:color="auto"/>
                                    <w:bottom w:val="none" w:sz="0" w:space="0" w:color="auto"/>
                                    <w:right w:val="none" w:sz="0" w:space="0" w:color="auto"/>
                                  </w:divBdr>
                                  <w:divsChild>
                                    <w:div w:id="1944920814">
                                      <w:marLeft w:val="0"/>
                                      <w:marRight w:val="0"/>
                                      <w:marTop w:val="0"/>
                                      <w:marBottom w:val="0"/>
                                      <w:divBdr>
                                        <w:top w:val="none" w:sz="0" w:space="0" w:color="auto"/>
                                        <w:left w:val="none" w:sz="0" w:space="0" w:color="auto"/>
                                        <w:bottom w:val="none" w:sz="0" w:space="0" w:color="auto"/>
                                        <w:right w:val="none" w:sz="0" w:space="0" w:color="auto"/>
                                      </w:divBdr>
                                      <w:divsChild>
                                        <w:div w:id="471601574">
                                          <w:marLeft w:val="0"/>
                                          <w:marRight w:val="0"/>
                                          <w:marTop w:val="0"/>
                                          <w:marBottom w:val="0"/>
                                          <w:divBdr>
                                            <w:top w:val="none" w:sz="0" w:space="0" w:color="auto"/>
                                            <w:left w:val="none" w:sz="0" w:space="0" w:color="auto"/>
                                            <w:bottom w:val="none" w:sz="0" w:space="0" w:color="auto"/>
                                            <w:right w:val="none" w:sz="0" w:space="0" w:color="auto"/>
                                          </w:divBdr>
                                          <w:divsChild>
                                            <w:div w:id="499736203">
                                              <w:marLeft w:val="0"/>
                                              <w:marRight w:val="0"/>
                                              <w:marTop w:val="0"/>
                                              <w:marBottom w:val="0"/>
                                              <w:divBdr>
                                                <w:top w:val="none" w:sz="0" w:space="0" w:color="auto"/>
                                                <w:left w:val="none" w:sz="0" w:space="0" w:color="auto"/>
                                                <w:bottom w:val="none" w:sz="0" w:space="0" w:color="auto"/>
                                                <w:right w:val="none" w:sz="0" w:space="0" w:color="auto"/>
                                              </w:divBdr>
                                              <w:divsChild>
                                                <w:div w:id="1276062728">
                                                  <w:marLeft w:val="0"/>
                                                  <w:marRight w:val="0"/>
                                                  <w:marTop w:val="0"/>
                                                  <w:marBottom w:val="0"/>
                                                  <w:divBdr>
                                                    <w:top w:val="none" w:sz="0" w:space="0" w:color="auto"/>
                                                    <w:left w:val="none" w:sz="0" w:space="0" w:color="auto"/>
                                                    <w:bottom w:val="none" w:sz="0" w:space="0" w:color="auto"/>
                                                    <w:right w:val="none" w:sz="0" w:space="0" w:color="auto"/>
                                                  </w:divBdr>
                                                  <w:divsChild>
                                                    <w:div w:id="1937861826">
                                                      <w:marLeft w:val="0"/>
                                                      <w:marRight w:val="0"/>
                                                      <w:marTop w:val="0"/>
                                                      <w:marBottom w:val="0"/>
                                                      <w:divBdr>
                                                        <w:top w:val="none" w:sz="0" w:space="0" w:color="auto"/>
                                                        <w:left w:val="none" w:sz="0" w:space="0" w:color="auto"/>
                                                        <w:bottom w:val="none" w:sz="0" w:space="0" w:color="auto"/>
                                                        <w:right w:val="none" w:sz="0" w:space="0" w:color="auto"/>
                                                      </w:divBdr>
                                                      <w:divsChild>
                                                        <w:div w:id="2065634979">
                                                          <w:marLeft w:val="0"/>
                                                          <w:marRight w:val="0"/>
                                                          <w:marTop w:val="0"/>
                                                          <w:marBottom w:val="0"/>
                                                          <w:divBdr>
                                                            <w:top w:val="none" w:sz="0" w:space="0" w:color="auto"/>
                                                            <w:left w:val="none" w:sz="0" w:space="0" w:color="auto"/>
                                                            <w:bottom w:val="none" w:sz="0" w:space="0" w:color="auto"/>
                                                            <w:right w:val="none" w:sz="0" w:space="0" w:color="auto"/>
                                                          </w:divBdr>
                                                          <w:divsChild>
                                                            <w:div w:id="2096123286">
                                                              <w:marLeft w:val="0"/>
                                                              <w:marRight w:val="0"/>
                                                              <w:marTop w:val="0"/>
                                                              <w:marBottom w:val="0"/>
                                                              <w:divBdr>
                                                                <w:top w:val="none" w:sz="0" w:space="0" w:color="auto"/>
                                                                <w:left w:val="none" w:sz="0" w:space="0" w:color="auto"/>
                                                                <w:bottom w:val="none" w:sz="0" w:space="0" w:color="auto"/>
                                                                <w:right w:val="none" w:sz="0" w:space="0" w:color="auto"/>
                                                              </w:divBdr>
                                                              <w:divsChild>
                                                                <w:div w:id="1330787197">
                                                                  <w:marLeft w:val="0"/>
                                                                  <w:marRight w:val="0"/>
                                                                  <w:marTop w:val="0"/>
                                                                  <w:marBottom w:val="0"/>
                                                                  <w:divBdr>
                                                                    <w:top w:val="none" w:sz="0" w:space="0" w:color="auto"/>
                                                                    <w:left w:val="none" w:sz="0" w:space="0" w:color="auto"/>
                                                                    <w:bottom w:val="none" w:sz="0" w:space="0" w:color="auto"/>
                                                                    <w:right w:val="none" w:sz="0" w:space="0" w:color="auto"/>
                                                                  </w:divBdr>
                                                                  <w:divsChild>
                                                                    <w:div w:id="76054253">
                                                                      <w:marLeft w:val="0"/>
                                                                      <w:marRight w:val="0"/>
                                                                      <w:marTop w:val="0"/>
                                                                      <w:marBottom w:val="0"/>
                                                                      <w:divBdr>
                                                                        <w:top w:val="none" w:sz="0" w:space="0" w:color="auto"/>
                                                                        <w:left w:val="none" w:sz="0" w:space="0" w:color="auto"/>
                                                                        <w:bottom w:val="none" w:sz="0" w:space="0" w:color="auto"/>
                                                                        <w:right w:val="none" w:sz="0" w:space="0" w:color="auto"/>
                                                                      </w:divBdr>
                                                                      <w:divsChild>
                                                                        <w:div w:id="1769886692">
                                                                          <w:marLeft w:val="0"/>
                                                                          <w:marRight w:val="0"/>
                                                                          <w:marTop w:val="0"/>
                                                                          <w:marBottom w:val="0"/>
                                                                          <w:divBdr>
                                                                            <w:top w:val="none" w:sz="0" w:space="0" w:color="auto"/>
                                                                            <w:left w:val="none" w:sz="0" w:space="0" w:color="auto"/>
                                                                            <w:bottom w:val="none" w:sz="0" w:space="0" w:color="auto"/>
                                                                            <w:right w:val="none" w:sz="0" w:space="0" w:color="auto"/>
                                                                          </w:divBdr>
                                                                          <w:divsChild>
                                                                            <w:div w:id="790976729">
                                                                              <w:marLeft w:val="0"/>
                                                                              <w:marRight w:val="0"/>
                                                                              <w:marTop w:val="0"/>
                                                                              <w:marBottom w:val="0"/>
                                                                              <w:divBdr>
                                                                                <w:top w:val="none" w:sz="0" w:space="0" w:color="auto"/>
                                                                                <w:left w:val="none" w:sz="0" w:space="0" w:color="auto"/>
                                                                                <w:bottom w:val="none" w:sz="0" w:space="0" w:color="auto"/>
                                                                                <w:right w:val="none" w:sz="0" w:space="0" w:color="auto"/>
                                                                              </w:divBdr>
                                                                              <w:divsChild>
                                                                                <w:div w:id="1907034575">
                                                                                  <w:marLeft w:val="0"/>
                                                                                  <w:marRight w:val="0"/>
                                                                                  <w:marTop w:val="0"/>
                                                                                  <w:marBottom w:val="0"/>
                                                                                  <w:divBdr>
                                                                                    <w:top w:val="none" w:sz="0" w:space="0" w:color="auto"/>
                                                                                    <w:left w:val="none" w:sz="0" w:space="0" w:color="auto"/>
                                                                                    <w:bottom w:val="none" w:sz="0" w:space="0" w:color="auto"/>
                                                                                    <w:right w:val="none" w:sz="0" w:space="0" w:color="auto"/>
                                                                                  </w:divBdr>
                                                                                  <w:divsChild>
                                                                                    <w:div w:id="1420516703">
                                                                                      <w:marLeft w:val="0"/>
                                                                                      <w:marRight w:val="0"/>
                                                                                      <w:marTop w:val="0"/>
                                                                                      <w:marBottom w:val="0"/>
                                                                                      <w:divBdr>
                                                                                        <w:top w:val="none" w:sz="0" w:space="0" w:color="auto"/>
                                                                                        <w:left w:val="none" w:sz="0" w:space="0" w:color="auto"/>
                                                                                        <w:bottom w:val="none" w:sz="0" w:space="0" w:color="auto"/>
                                                                                        <w:right w:val="none" w:sz="0" w:space="0" w:color="auto"/>
                                                                                      </w:divBdr>
                                                                                      <w:divsChild>
                                                                                        <w:div w:id="819032032">
                                                                                          <w:marLeft w:val="0"/>
                                                                                          <w:marRight w:val="0"/>
                                                                                          <w:marTop w:val="0"/>
                                                                                          <w:marBottom w:val="0"/>
                                                                                          <w:divBdr>
                                                                                            <w:top w:val="none" w:sz="0" w:space="0" w:color="auto"/>
                                                                                            <w:left w:val="none" w:sz="0" w:space="0" w:color="auto"/>
                                                                                            <w:bottom w:val="none" w:sz="0" w:space="0" w:color="auto"/>
                                                                                            <w:right w:val="none" w:sz="0" w:space="0" w:color="auto"/>
                                                                                          </w:divBdr>
                                                                                          <w:divsChild>
                                                                                            <w:div w:id="1634214396">
                                                                                              <w:marLeft w:val="0"/>
                                                                                              <w:marRight w:val="0"/>
                                                                                              <w:marTop w:val="0"/>
                                                                                              <w:marBottom w:val="0"/>
                                                                                              <w:divBdr>
                                                                                                <w:top w:val="none" w:sz="0" w:space="0" w:color="auto"/>
                                                                                                <w:left w:val="none" w:sz="0" w:space="0" w:color="auto"/>
                                                                                                <w:bottom w:val="none" w:sz="0" w:space="0" w:color="auto"/>
                                                                                                <w:right w:val="none" w:sz="0" w:space="0" w:color="auto"/>
                                                                                              </w:divBdr>
                                                                                              <w:divsChild>
                                                                                                <w:div w:id="1019703536">
                                                                                                  <w:marLeft w:val="0"/>
                                                                                                  <w:marRight w:val="0"/>
                                                                                                  <w:marTop w:val="0"/>
                                                                                                  <w:marBottom w:val="0"/>
                                                                                                  <w:divBdr>
                                                                                                    <w:top w:val="none" w:sz="0" w:space="0" w:color="auto"/>
                                                                                                    <w:left w:val="none" w:sz="0" w:space="0" w:color="auto"/>
                                                                                                    <w:bottom w:val="none" w:sz="0" w:space="0" w:color="auto"/>
                                                                                                    <w:right w:val="none" w:sz="0" w:space="0" w:color="auto"/>
                                                                                                  </w:divBdr>
                                                                                                  <w:divsChild>
                                                                                                    <w:div w:id="1874996392">
                                                                                                      <w:marLeft w:val="0"/>
                                                                                                      <w:marRight w:val="0"/>
                                                                                                      <w:marTop w:val="0"/>
                                                                                                      <w:marBottom w:val="0"/>
                                                                                                      <w:divBdr>
                                                                                                        <w:top w:val="none" w:sz="0" w:space="0" w:color="auto"/>
                                                                                                        <w:left w:val="none" w:sz="0" w:space="0" w:color="auto"/>
                                                                                                        <w:bottom w:val="none" w:sz="0" w:space="0" w:color="auto"/>
                                                                                                        <w:right w:val="none" w:sz="0" w:space="0" w:color="auto"/>
                                                                                                      </w:divBdr>
                                                                                                      <w:divsChild>
                                                                                                        <w:div w:id="1456293560">
                                                                                                          <w:marLeft w:val="0"/>
                                                                                                          <w:marRight w:val="0"/>
                                                                                                          <w:marTop w:val="0"/>
                                                                                                          <w:marBottom w:val="0"/>
                                                                                                          <w:divBdr>
                                                                                                            <w:top w:val="none" w:sz="0" w:space="0" w:color="auto"/>
                                                                                                            <w:left w:val="none" w:sz="0" w:space="0" w:color="auto"/>
                                                                                                            <w:bottom w:val="none" w:sz="0" w:space="0" w:color="auto"/>
                                                                                                            <w:right w:val="none" w:sz="0" w:space="0" w:color="auto"/>
                                                                                                          </w:divBdr>
                                                                                                          <w:divsChild>
                                                                                                            <w:div w:id="1585451173">
                                                                                                              <w:marLeft w:val="0"/>
                                                                                                              <w:marRight w:val="0"/>
                                                                                                              <w:marTop w:val="0"/>
                                                                                                              <w:marBottom w:val="0"/>
                                                                                                              <w:divBdr>
                                                                                                                <w:top w:val="none" w:sz="0" w:space="0" w:color="auto"/>
                                                                                                                <w:left w:val="none" w:sz="0" w:space="0" w:color="auto"/>
                                                                                                                <w:bottom w:val="none" w:sz="0" w:space="0" w:color="auto"/>
                                                                                                                <w:right w:val="none" w:sz="0" w:space="0" w:color="auto"/>
                                                                                                              </w:divBdr>
                                                                                                              <w:divsChild>
                                                                                                                <w:div w:id="1360400662">
                                                                                                                  <w:marLeft w:val="0"/>
                                                                                                                  <w:marRight w:val="0"/>
                                                                                                                  <w:marTop w:val="0"/>
                                                                                                                  <w:marBottom w:val="0"/>
                                                                                                                  <w:divBdr>
                                                                                                                    <w:top w:val="none" w:sz="0" w:space="0" w:color="auto"/>
                                                                                                                    <w:left w:val="none" w:sz="0" w:space="0" w:color="auto"/>
                                                                                                                    <w:bottom w:val="none" w:sz="0" w:space="0" w:color="auto"/>
                                                                                                                    <w:right w:val="none" w:sz="0" w:space="0" w:color="auto"/>
                                                                                                                  </w:divBdr>
                                                                                                                  <w:divsChild>
                                                                                                                    <w:div w:id="2024701486">
                                                                                                                      <w:marLeft w:val="0"/>
                                                                                                                      <w:marRight w:val="0"/>
                                                                                                                      <w:marTop w:val="0"/>
                                                                                                                      <w:marBottom w:val="0"/>
                                                                                                                      <w:divBdr>
                                                                                                                        <w:top w:val="none" w:sz="0" w:space="0" w:color="auto"/>
                                                                                                                        <w:left w:val="none" w:sz="0" w:space="0" w:color="auto"/>
                                                                                                                        <w:bottom w:val="none" w:sz="0" w:space="0" w:color="auto"/>
                                                                                                                        <w:right w:val="none" w:sz="0" w:space="0" w:color="auto"/>
                                                                                                                      </w:divBdr>
                                                                                                                      <w:divsChild>
                                                                                                                        <w:div w:id="156114294">
                                                                                                                          <w:marLeft w:val="0"/>
                                                                                                                          <w:marRight w:val="0"/>
                                                                                                                          <w:marTop w:val="0"/>
                                                                                                                          <w:marBottom w:val="0"/>
                                                                                                                          <w:divBdr>
                                                                                                                            <w:top w:val="none" w:sz="0" w:space="0" w:color="auto"/>
                                                                                                                            <w:left w:val="none" w:sz="0" w:space="0" w:color="auto"/>
                                                                                                                            <w:bottom w:val="none" w:sz="0" w:space="0" w:color="auto"/>
                                                                                                                            <w:right w:val="none" w:sz="0" w:space="0" w:color="auto"/>
                                                                                                                          </w:divBdr>
                                                                                                                        </w:div>
                                                                                                                        <w:div w:id="1470171118">
                                                                                                                          <w:marLeft w:val="0"/>
                                                                                                                          <w:marRight w:val="0"/>
                                                                                                                          <w:marTop w:val="0"/>
                                                                                                                          <w:marBottom w:val="0"/>
                                                                                                                          <w:divBdr>
                                                                                                                            <w:top w:val="none" w:sz="0" w:space="0" w:color="auto"/>
                                                                                                                            <w:left w:val="none" w:sz="0" w:space="0" w:color="auto"/>
                                                                                                                            <w:bottom w:val="none" w:sz="0" w:space="0" w:color="auto"/>
                                                                                                                            <w:right w:val="none" w:sz="0" w:space="0" w:color="auto"/>
                                                                                                                          </w:divBdr>
                                                                                                                        </w:div>
                                                                                                                        <w:div w:id="1567767107">
                                                                                                                          <w:marLeft w:val="0"/>
                                                                                                                          <w:marRight w:val="0"/>
                                                                                                                          <w:marTop w:val="0"/>
                                                                                                                          <w:marBottom w:val="0"/>
                                                                                                                          <w:divBdr>
                                                                                                                            <w:top w:val="none" w:sz="0" w:space="0" w:color="auto"/>
                                                                                                                            <w:left w:val="none" w:sz="0" w:space="0" w:color="auto"/>
                                                                                                                            <w:bottom w:val="none" w:sz="0" w:space="0" w:color="auto"/>
                                                                                                                            <w:right w:val="none" w:sz="0" w:space="0" w:color="auto"/>
                                                                                                                          </w:divBdr>
                                                                                                                        </w:div>
                                                                                                                        <w:div w:id="749158266">
                                                                                                                          <w:marLeft w:val="0"/>
                                                                                                                          <w:marRight w:val="0"/>
                                                                                                                          <w:marTop w:val="0"/>
                                                                                                                          <w:marBottom w:val="0"/>
                                                                                                                          <w:divBdr>
                                                                                                                            <w:top w:val="none" w:sz="0" w:space="0" w:color="auto"/>
                                                                                                                            <w:left w:val="none" w:sz="0" w:space="0" w:color="auto"/>
                                                                                                                            <w:bottom w:val="none" w:sz="0" w:space="0" w:color="auto"/>
                                                                                                                            <w:right w:val="none" w:sz="0" w:space="0" w:color="auto"/>
                                                                                                                          </w:divBdr>
                                                                                                                        </w:div>
                                                                                                                        <w:div w:id="1063866063">
                                                                                                                          <w:marLeft w:val="0"/>
                                                                                                                          <w:marRight w:val="0"/>
                                                                                                                          <w:marTop w:val="0"/>
                                                                                                                          <w:marBottom w:val="0"/>
                                                                                                                          <w:divBdr>
                                                                                                                            <w:top w:val="none" w:sz="0" w:space="0" w:color="auto"/>
                                                                                                                            <w:left w:val="none" w:sz="0" w:space="0" w:color="auto"/>
                                                                                                                            <w:bottom w:val="none" w:sz="0" w:space="0" w:color="auto"/>
                                                                                                                            <w:right w:val="none" w:sz="0" w:space="0" w:color="auto"/>
                                                                                                                          </w:divBdr>
                                                                                                                        </w:div>
                                                                                                                        <w:div w:id="1969316338">
                                                                                                                          <w:marLeft w:val="0"/>
                                                                                                                          <w:marRight w:val="0"/>
                                                                                                                          <w:marTop w:val="0"/>
                                                                                                                          <w:marBottom w:val="0"/>
                                                                                                                          <w:divBdr>
                                                                                                                            <w:top w:val="none" w:sz="0" w:space="0" w:color="auto"/>
                                                                                                                            <w:left w:val="none" w:sz="0" w:space="0" w:color="auto"/>
                                                                                                                            <w:bottom w:val="none" w:sz="0" w:space="0" w:color="auto"/>
                                                                                                                            <w:right w:val="none" w:sz="0" w:space="0" w:color="auto"/>
                                                                                                                          </w:divBdr>
                                                                                                                        </w:div>
                                                                                                                        <w:div w:id="899249566">
                                                                                                                          <w:marLeft w:val="0"/>
                                                                                                                          <w:marRight w:val="0"/>
                                                                                                                          <w:marTop w:val="0"/>
                                                                                                                          <w:marBottom w:val="0"/>
                                                                                                                          <w:divBdr>
                                                                                                                            <w:top w:val="none" w:sz="0" w:space="0" w:color="auto"/>
                                                                                                                            <w:left w:val="none" w:sz="0" w:space="0" w:color="auto"/>
                                                                                                                            <w:bottom w:val="none" w:sz="0" w:space="0" w:color="auto"/>
                                                                                                                            <w:right w:val="none" w:sz="0" w:space="0" w:color="auto"/>
                                                                                                                          </w:divBdr>
                                                                                                                        </w:div>
                                                                                                                        <w:div w:id="97991655">
                                                                                                                          <w:marLeft w:val="0"/>
                                                                                                                          <w:marRight w:val="0"/>
                                                                                                                          <w:marTop w:val="0"/>
                                                                                                                          <w:marBottom w:val="0"/>
                                                                                                                          <w:divBdr>
                                                                                                                            <w:top w:val="none" w:sz="0" w:space="0" w:color="auto"/>
                                                                                                                            <w:left w:val="none" w:sz="0" w:space="0" w:color="auto"/>
                                                                                                                            <w:bottom w:val="none" w:sz="0" w:space="0" w:color="auto"/>
                                                                                                                            <w:right w:val="none" w:sz="0" w:space="0" w:color="auto"/>
                                                                                                                          </w:divBdr>
                                                                                                                        </w:div>
                                                                                                                        <w:div w:id="1428116834">
                                                                                                                          <w:marLeft w:val="0"/>
                                                                                                                          <w:marRight w:val="0"/>
                                                                                                                          <w:marTop w:val="0"/>
                                                                                                                          <w:marBottom w:val="0"/>
                                                                                                                          <w:divBdr>
                                                                                                                            <w:top w:val="none" w:sz="0" w:space="0" w:color="auto"/>
                                                                                                                            <w:left w:val="none" w:sz="0" w:space="0" w:color="auto"/>
                                                                                                                            <w:bottom w:val="none" w:sz="0" w:space="0" w:color="auto"/>
                                                                                                                            <w:right w:val="none" w:sz="0" w:space="0" w:color="auto"/>
                                                                                                                          </w:divBdr>
                                                                                                                        </w:div>
                                                                                                                        <w:div w:id="209657418">
                                                                                                                          <w:marLeft w:val="0"/>
                                                                                                                          <w:marRight w:val="0"/>
                                                                                                                          <w:marTop w:val="0"/>
                                                                                                                          <w:marBottom w:val="0"/>
                                                                                                                          <w:divBdr>
                                                                                                                            <w:top w:val="none" w:sz="0" w:space="0" w:color="auto"/>
                                                                                                                            <w:left w:val="none" w:sz="0" w:space="0" w:color="auto"/>
                                                                                                                            <w:bottom w:val="none" w:sz="0" w:space="0" w:color="auto"/>
                                                                                                                            <w:right w:val="none" w:sz="0" w:space="0" w:color="auto"/>
                                                                                                                          </w:divBdr>
                                                                                                                        </w:div>
                                                                                                                        <w:div w:id="445196421">
                                                                                                                          <w:marLeft w:val="0"/>
                                                                                                                          <w:marRight w:val="0"/>
                                                                                                                          <w:marTop w:val="0"/>
                                                                                                                          <w:marBottom w:val="0"/>
                                                                                                                          <w:divBdr>
                                                                                                                            <w:top w:val="none" w:sz="0" w:space="0" w:color="auto"/>
                                                                                                                            <w:left w:val="none" w:sz="0" w:space="0" w:color="auto"/>
                                                                                                                            <w:bottom w:val="none" w:sz="0" w:space="0" w:color="auto"/>
                                                                                                                            <w:right w:val="none" w:sz="0" w:space="0" w:color="auto"/>
                                                                                                                          </w:divBdr>
                                                                                                                        </w:div>
                                                                                                                        <w:div w:id="365717038">
                                                                                                                          <w:marLeft w:val="0"/>
                                                                                                                          <w:marRight w:val="0"/>
                                                                                                                          <w:marTop w:val="0"/>
                                                                                                                          <w:marBottom w:val="0"/>
                                                                                                                          <w:divBdr>
                                                                                                                            <w:top w:val="none" w:sz="0" w:space="0" w:color="auto"/>
                                                                                                                            <w:left w:val="none" w:sz="0" w:space="0" w:color="auto"/>
                                                                                                                            <w:bottom w:val="none" w:sz="0" w:space="0" w:color="auto"/>
                                                                                                                            <w:right w:val="none" w:sz="0" w:space="0" w:color="auto"/>
                                                                                                                          </w:divBdr>
                                                                                                                        </w:div>
                                                                                                                        <w:div w:id="664118">
                                                                                                                          <w:marLeft w:val="0"/>
                                                                                                                          <w:marRight w:val="0"/>
                                                                                                                          <w:marTop w:val="0"/>
                                                                                                                          <w:marBottom w:val="0"/>
                                                                                                                          <w:divBdr>
                                                                                                                            <w:top w:val="none" w:sz="0" w:space="0" w:color="auto"/>
                                                                                                                            <w:left w:val="none" w:sz="0" w:space="0" w:color="auto"/>
                                                                                                                            <w:bottom w:val="none" w:sz="0" w:space="0" w:color="auto"/>
                                                                                                                            <w:right w:val="none" w:sz="0" w:space="0" w:color="auto"/>
                                                                                                                          </w:divBdr>
                                                                                                                        </w:div>
                                                                                                                        <w:div w:id="1427001695">
                                                                                                                          <w:marLeft w:val="0"/>
                                                                                                                          <w:marRight w:val="0"/>
                                                                                                                          <w:marTop w:val="0"/>
                                                                                                                          <w:marBottom w:val="0"/>
                                                                                                                          <w:divBdr>
                                                                                                                            <w:top w:val="none" w:sz="0" w:space="0" w:color="auto"/>
                                                                                                                            <w:left w:val="none" w:sz="0" w:space="0" w:color="auto"/>
                                                                                                                            <w:bottom w:val="none" w:sz="0" w:space="0" w:color="auto"/>
                                                                                                                            <w:right w:val="none" w:sz="0" w:space="0" w:color="auto"/>
                                                                                                                          </w:divBdr>
                                                                                                                        </w:div>
                                                                                                                        <w:div w:id="301663469">
                                                                                                                          <w:marLeft w:val="0"/>
                                                                                                                          <w:marRight w:val="0"/>
                                                                                                                          <w:marTop w:val="0"/>
                                                                                                                          <w:marBottom w:val="0"/>
                                                                                                                          <w:divBdr>
                                                                                                                            <w:top w:val="none" w:sz="0" w:space="0" w:color="auto"/>
                                                                                                                            <w:left w:val="none" w:sz="0" w:space="0" w:color="auto"/>
                                                                                                                            <w:bottom w:val="none" w:sz="0" w:space="0" w:color="auto"/>
                                                                                                                            <w:right w:val="none" w:sz="0" w:space="0" w:color="auto"/>
                                                                                                                          </w:divBdr>
                                                                                                                        </w:div>
                                                                                                                        <w:div w:id="994533597">
                                                                                                                          <w:marLeft w:val="0"/>
                                                                                                                          <w:marRight w:val="0"/>
                                                                                                                          <w:marTop w:val="0"/>
                                                                                                                          <w:marBottom w:val="0"/>
                                                                                                                          <w:divBdr>
                                                                                                                            <w:top w:val="none" w:sz="0" w:space="0" w:color="auto"/>
                                                                                                                            <w:left w:val="none" w:sz="0" w:space="0" w:color="auto"/>
                                                                                                                            <w:bottom w:val="none" w:sz="0" w:space="0" w:color="auto"/>
                                                                                                                            <w:right w:val="none" w:sz="0" w:space="0" w:color="auto"/>
                                                                                                                          </w:divBdr>
                                                                                                                        </w:div>
                                                                                                                        <w:div w:id="727269737">
                                                                                                                          <w:marLeft w:val="0"/>
                                                                                                                          <w:marRight w:val="0"/>
                                                                                                                          <w:marTop w:val="0"/>
                                                                                                                          <w:marBottom w:val="0"/>
                                                                                                                          <w:divBdr>
                                                                                                                            <w:top w:val="none" w:sz="0" w:space="0" w:color="auto"/>
                                                                                                                            <w:left w:val="none" w:sz="0" w:space="0" w:color="auto"/>
                                                                                                                            <w:bottom w:val="none" w:sz="0" w:space="0" w:color="auto"/>
                                                                                                                            <w:right w:val="none" w:sz="0" w:space="0" w:color="auto"/>
                                                                                                                          </w:divBdr>
                                                                                                                        </w:div>
                                                                                                                        <w:div w:id="1493981345">
                                                                                                                          <w:marLeft w:val="0"/>
                                                                                                                          <w:marRight w:val="0"/>
                                                                                                                          <w:marTop w:val="0"/>
                                                                                                                          <w:marBottom w:val="0"/>
                                                                                                                          <w:divBdr>
                                                                                                                            <w:top w:val="none" w:sz="0" w:space="0" w:color="auto"/>
                                                                                                                            <w:left w:val="none" w:sz="0" w:space="0" w:color="auto"/>
                                                                                                                            <w:bottom w:val="none" w:sz="0" w:space="0" w:color="auto"/>
                                                                                                                            <w:right w:val="none" w:sz="0" w:space="0" w:color="auto"/>
                                                                                                                          </w:divBdr>
                                                                                                                        </w:div>
                                                                                                                        <w:div w:id="795029479">
                                                                                                                          <w:marLeft w:val="0"/>
                                                                                                                          <w:marRight w:val="0"/>
                                                                                                                          <w:marTop w:val="0"/>
                                                                                                                          <w:marBottom w:val="0"/>
                                                                                                                          <w:divBdr>
                                                                                                                            <w:top w:val="none" w:sz="0" w:space="0" w:color="auto"/>
                                                                                                                            <w:left w:val="none" w:sz="0" w:space="0" w:color="auto"/>
                                                                                                                            <w:bottom w:val="none" w:sz="0" w:space="0" w:color="auto"/>
                                                                                                                            <w:right w:val="none" w:sz="0" w:space="0" w:color="auto"/>
                                                                                                                          </w:divBdr>
                                                                                                                        </w:div>
                                                                                                                        <w:div w:id="15587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488136">
      <w:bodyDiv w:val="1"/>
      <w:marLeft w:val="0"/>
      <w:marRight w:val="0"/>
      <w:marTop w:val="0"/>
      <w:marBottom w:val="0"/>
      <w:divBdr>
        <w:top w:val="none" w:sz="0" w:space="0" w:color="auto"/>
        <w:left w:val="none" w:sz="0" w:space="0" w:color="auto"/>
        <w:bottom w:val="none" w:sz="0" w:space="0" w:color="auto"/>
        <w:right w:val="none" w:sz="0" w:space="0" w:color="auto"/>
      </w:divBdr>
    </w:div>
    <w:div w:id="1653831763">
      <w:bodyDiv w:val="1"/>
      <w:marLeft w:val="0"/>
      <w:marRight w:val="0"/>
      <w:marTop w:val="0"/>
      <w:marBottom w:val="0"/>
      <w:divBdr>
        <w:top w:val="none" w:sz="0" w:space="0" w:color="auto"/>
        <w:left w:val="none" w:sz="0" w:space="0" w:color="auto"/>
        <w:bottom w:val="none" w:sz="0" w:space="0" w:color="auto"/>
        <w:right w:val="none" w:sz="0" w:space="0" w:color="auto"/>
      </w:divBdr>
    </w:div>
    <w:div w:id="198423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emeraldinsight.com/doi/abs/10.1108/0263080111111837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GB" sz="1050" b="0">
                <a:latin typeface="Times New Roman" panose="02020603050405020304" pitchFamily="18" charset="0"/>
                <a:cs typeface="Times New Roman" panose="02020603050405020304" pitchFamily="18" charset="0"/>
              </a:rPr>
              <a:t>Price people are prepared to pay for energy saving measures </a:t>
            </a:r>
          </a:p>
        </c:rich>
      </c:tx>
      <c:layout>
        <c:manualLayout>
          <c:xMode val="edge"/>
          <c:yMode val="edge"/>
          <c:x val="9.8960738831762624E-2"/>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2433636143556426"/>
          <c:y val="3.3683289588801402E-2"/>
          <c:w val="0.84374331792543289"/>
          <c:h val="0.67853462775307916"/>
        </c:manualLayout>
      </c:layout>
      <c:bar3DChart>
        <c:barDir val="col"/>
        <c:grouping val="standard"/>
        <c:varyColors val="0"/>
        <c:ser>
          <c:idx val="0"/>
          <c:order val="0"/>
          <c:invertIfNegative val="0"/>
          <c:cat>
            <c:strRef>
              <c:f>(Sheet1!$B$369,Sheet1!$B$370,Sheet1!$B$371,Sheet1!$B$372,Sheet1!$B$373,Sheet1!$B$374)</c:f>
              <c:strCache>
                <c:ptCount val="6"/>
                <c:pt idx="0">
                  <c:v>£250</c:v>
                </c:pt>
                <c:pt idx="1">
                  <c:v>£500</c:v>
                </c:pt>
                <c:pt idx="2">
                  <c:v>£1,000</c:v>
                </c:pt>
                <c:pt idx="3">
                  <c:v>£2,000</c:v>
                </c:pt>
                <c:pt idx="4">
                  <c:v>£3,000</c:v>
                </c:pt>
                <c:pt idx="5">
                  <c:v>Do not know</c:v>
                </c:pt>
              </c:strCache>
            </c:strRef>
          </c:cat>
          <c:val>
            <c:numRef>
              <c:f>(Sheet1!$I$369,Sheet1!$I$370,Sheet1!$I$371,Sheet1!$I$372,Sheet1!$I$373,Sheet1!$I$374)</c:f>
              <c:numCache>
                <c:formatCode>0.0</c:formatCode>
                <c:ptCount val="6"/>
                <c:pt idx="0">
                  <c:v>6.25</c:v>
                </c:pt>
                <c:pt idx="1">
                  <c:v>18.75</c:v>
                </c:pt>
                <c:pt idx="2">
                  <c:v>25</c:v>
                </c:pt>
                <c:pt idx="3">
                  <c:v>14.583333333333334</c:v>
                </c:pt>
                <c:pt idx="4">
                  <c:v>6.25</c:v>
                </c:pt>
                <c:pt idx="5">
                  <c:v>29.166666666666668</c:v>
                </c:pt>
              </c:numCache>
            </c:numRef>
          </c:val>
        </c:ser>
        <c:dLbls>
          <c:showLegendKey val="0"/>
          <c:showVal val="0"/>
          <c:showCatName val="0"/>
          <c:showSerName val="0"/>
          <c:showPercent val="0"/>
          <c:showBubbleSize val="0"/>
        </c:dLbls>
        <c:gapWidth val="150"/>
        <c:shape val="cylinder"/>
        <c:axId val="136841856"/>
        <c:axId val="137382144"/>
        <c:axId val="162607104"/>
      </c:bar3DChart>
      <c:catAx>
        <c:axId val="136841856"/>
        <c:scaling>
          <c:orientation val="minMax"/>
        </c:scaling>
        <c:delete val="0"/>
        <c:axPos val="b"/>
        <c:majorTickMark val="none"/>
        <c:minorTickMark val="none"/>
        <c:tickLblPos val="nextTo"/>
        <c:crossAx val="137382144"/>
        <c:crosses val="autoZero"/>
        <c:auto val="1"/>
        <c:lblAlgn val="ctr"/>
        <c:lblOffset val="100"/>
        <c:noMultiLvlLbl val="0"/>
      </c:catAx>
      <c:valAx>
        <c:axId val="137382144"/>
        <c:scaling>
          <c:orientation val="minMax"/>
        </c:scaling>
        <c:delete val="0"/>
        <c:axPos val="l"/>
        <c:majorGridlines/>
        <c:numFmt formatCode="0.0" sourceLinked="1"/>
        <c:majorTickMark val="none"/>
        <c:minorTickMark val="none"/>
        <c:tickLblPos val="nextTo"/>
        <c:crossAx val="136841856"/>
        <c:crosses val="autoZero"/>
        <c:crossBetween val="between"/>
      </c:valAx>
      <c:serAx>
        <c:axId val="162607104"/>
        <c:scaling>
          <c:orientation val="minMax"/>
        </c:scaling>
        <c:delete val="1"/>
        <c:axPos val="b"/>
        <c:majorTickMark val="none"/>
        <c:minorTickMark val="none"/>
        <c:tickLblPos val="none"/>
        <c:crossAx val="137382144"/>
        <c:crosses val="autoZero"/>
      </c:ser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sz="1050" b="0">
                <a:latin typeface="Times New Roman" panose="02020603050405020304" pitchFamily="18" charset="0"/>
                <a:cs typeface="Times New Roman" panose="02020603050405020304" pitchFamily="18" charset="0"/>
              </a:rPr>
              <a:t>Reasons for rejecting energy saving measures</a:t>
            </a:r>
          </a:p>
        </c:rich>
      </c:tx>
      <c:layout>
        <c:manualLayout>
          <c:xMode val="edge"/>
          <c:yMode val="edge"/>
          <c:x val="0.26365135986167981"/>
          <c:y val="0"/>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(Sheet1!$B$379,Sheet1!$B$380,Sheet1!$B$382,Sheet1!$B$383,Sheet1!$B$384)</c:f>
              <c:strCache>
                <c:ptCount val="5"/>
                <c:pt idx="0">
                  <c:v>Not persuaded by technology</c:v>
                </c:pt>
                <c:pt idx="1">
                  <c:v>Cost too high</c:v>
                </c:pt>
                <c:pt idx="2">
                  <c:v>Time taken to return investment</c:v>
                </c:pt>
                <c:pt idx="3">
                  <c:v>Home re-sale value (Appearance)</c:v>
                </c:pt>
                <c:pt idx="4">
                  <c:v>Not enough information</c:v>
                </c:pt>
              </c:strCache>
            </c:strRef>
          </c:cat>
          <c:val>
            <c:numRef>
              <c:f>(Sheet1!$I$379,Sheet1!$I$380,Sheet1!$I$382,Sheet1!$I$383,Sheet1!$I$384)</c:f>
              <c:numCache>
                <c:formatCode>0.0</c:formatCode>
                <c:ptCount val="5"/>
                <c:pt idx="0">
                  <c:v>18.75</c:v>
                </c:pt>
                <c:pt idx="1">
                  <c:v>25</c:v>
                </c:pt>
                <c:pt idx="2">
                  <c:v>12.5</c:v>
                </c:pt>
                <c:pt idx="3">
                  <c:v>12.5</c:v>
                </c:pt>
                <c:pt idx="4">
                  <c:v>31.25</c:v>
                </c:pt>
              </c:numCache>
            </c:numRef>
          </c:val>
        </c:ser>
        <c:dLbls>
          <c:showLegendKey val="0"/>
          <c:showVal val="0"/>
          <c:showCatName val="0"/>
          <c:showSerName val="0"/>
          <c:showPercent val="0"/>
          <c:showBubbleSize val="0"/>
        </c:dLbls>
        <c:gapWidth val="150"/>
        <c:shape val="cylinder"/>
        <c:axId val="265557120"/>
        <c:axId val="82203008"/>
        <c:axId val="230640256"/>
      </c:bar3DChart>
      <c:catAx>
        <c:axId val="265557120"/>
        <c:scaling>
          <c:orientation val="minMax"/>
        </c:scaling>
        <c:delete val="0"/>
        <c:axPos val="b"/>
        <c:majorTickMark val="none"/>
        <c:minorTickMark val="none"/>
        <c:tickLblPos val="nextTo"/>
        <c:crossAx val="82203008"/>
        <c:crosses val="autoZero"/>
        <c:auto val="1"/>
        <c:lblAlgn val="ctr"/>
        <c:lblOffset val="100"/>
        <c:noMultiLvlLbl val="0"/>
      </c:catAx>
      <c:valAx>
        <c:axId val="82203008"/>
        <c:scaling>
          <c:orientation val="minMax"/>
        </c:scaling>
        <c:delete val="0"/>
        <c:axPos val="l"/>
        <c:majorGridlines/>
        <c:title>
          <c:tx>
            <c:rich>
              <a:bodyPr rot="-5400000" vert="horz"/>
              <a:lstStyle/>
              <a:p>
                <a:pPr>
                  <a:defRPr/>
                </a:pPr>
                <a:r>
                  <a:rPr lang="en-GB"/>
                  <a:t>% of People</a:t>
                </a:r>
              </a:p>
            </c:rich>
          </c:tx>
          <c:layout>
            <c:manualLayout>
              <c:xMode val="edge"/>
              <c:yMode val="edge"/>
              <c:x val="1.7319189268008225E-2"/>
              <c:y val="0.31866943715369006"/>
            </c:manualLayout>
          </c:layout>
          <c:overlay val="0"/>
        </c:title>
        <c:numFmt formatCode="0.0" sourceLinked="1"/>
        <c:majorTickMark val="none"/>
        <c:minorTickMark val="none"/>
        <c:tickLblPos val="nextTo"/>
        <c:crossAx val="265557120"/>
        <c:crosses val="autoZero"/>
        <c:crossBetween val="between"/>
      </c:valAx>
      <c:serAx>
        <c:axId val="230640256"/>
        <c:scaling>
          <c:orientation val="minMax"/>
        </c:scaling>
        <c:delete val="1"/>
        <c:axPos val="b"/>
        <c:majorTickMark val="out"/>
        <c:minorTickMark val="none"/>
        <c:tickLblPos val="none"/>
        <c:crossAx val="82203008"/>
        <c:crosses val="autoZero"/>
      </c:ser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3580F-3F23-4CA6-95A4-77FF8073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7854</Words>
  <Characters>44770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52519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 Alwan</dc:creator>
  <cp:lastModifiedBy>Becky Skoyles</cp:lastModifiedBy>
  <cp:revision>2</cp:revision>
  <cp:lastPrinted>2015-08-20T18:37:00Z</cp:lastPrinted>
  <dcterms:created xsi:type="dcterms:W3CDTF">2015-09-17T07:54:00Z</dcterms:created>
  <dcterms:modified xsi:type="dcterms:W3CDTF">2015-09-17T07:54:00Z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zaid.alwan@unn.ac.uk@www.mendeley.com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