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F1" w:rsidRPr="00DA66EB" w:rsidRDefault="00AC4916" w:rsidP="0078750D">
      <w:pPr>
        <w:keepNext/>
        <w:spacing w:before="240" w:after="60" w:line="360" w:lineRule="auto"/>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T</w:t>
      </w:r>
      <w:r w:rsidR="002E5AF1" w:rsidRPr="00DA66EB">
        <w:rPr>
          <w:rFonts w:ascii="Times New Roman" w:eastAsia="Times New Roman" w:hAnsi="Times New Roman" w:cs="Times New Roman"/>
          <w:b/>
          <w:bCs/>
          <w:kern w:val="32"/>
          <w:sz w:val="24"/>
          <w:szCs w:val="24"/>
        </w:rPr>
        <w:t xml:space="preserve">itle: </w:t>
      </w:r>
      <w:r w:rsidR="00AD7112" w:rsidRPr="00DA66EB">
        <w:rPr>
          <w:rFonts w:ascii="Times New Roman" w:eastAsia="Times New Roman" w:hAnsi="Times New Roman" w:cs="Times New Roman"/>
          <w:bCs/>
          <w:kern w:val="32"/>
          <w:sz w:val="24"/>
          <w:szCs w:val="24"/>
        </w:rPr>
        <w:t>A</w:t>
      </w:r>
      <w:r w:rsidR="00AE6DCC" w:rsidRPr="00DA66EB">
        <w:rPr>
          <w:rFonts w:ascii="Times New Roman" w:eastAsia="Times New Roman" w:hAnsi="Times New Roman" w:cs="Times New Roman"/>
          <w:bCs/>
          <w:kern w:val="32"/>
          <w:sz w:val="24"/>
          <w:szCs w:val="24"/>
        </w:rPr>
        <w:t xml:space="preserve">cute </w:t>
      </w:r>
      <w:r w:rsidR="00A64FED" w:rsidRPr="00DA66EB">
        <w:rPr>
          <w:rFonts w:ascii="Times New Roman" w:eastAsia="Times New Roman" w:hAnsi="Times New Roman" w:cs="Times New Roman"/>
          <w:bCs/>
          <w:kern w:val="32"/>
          <w:sz w:val="24"/>
          <w:szCs w:val="24"/>
        </w:rPr>
        <w:t>effect</w:t>
      </w:r>
      <w:r w:rsidR="00E9797A" w:rsidRPr="00DA66EB">
        <w:rPr>
          <w:rFonts w:ascii="Times New Roman" w:eastAsia="Times New Roman" w:hAnsi="Times New Roman" w:cs="Times New Roman"/>
          <w:bCs/>
          <w:kern w:val="32"/>
          <w:sz w:val="24"/>
          <w:szCs w:val="24"/>
        </w:rPr>
        <w:t>s</w:t>
      </w:r>
      <w:r w:rsidR="00A64FED" w:rsidRPr="00DA66EB">
        <w:rPr>
          <w:rFonts w:ascii="Times New Roman" w:eastAsia="Times New Roman" w:hAnsi="Times New Roman" w:cs="Times New Roman"/>
          <w:bCs/>
          <w:kern w:val="32"/>
          <w:sz w:val="24"/>
          <w:szCs w:val="24"/>
        </w:rPr>
        <w:t xml:space="preserve"> of active gaming on </w:t>
      </w:r>
      <w:r w:rsidR="00A54FEF" w:rsidRPr="00DA66EB">
        <w:rPr>
          <w:rFonts w:ascii="Times New Roman" w:eastAsia="Times New Roman" w:hAnsi="Times New Roman" w:cs="Times New Roman"/>
          <w:bCs/>
          <w:kern w:val="32"/>
          <w:sz w:val="24"/>
          <w:szCs w:val="24"/>
        </w:rPr>
        <w:t xml:space="preserve">ad-libitum energy intake and appetite sensations </w:t>
      </w:r>
      <w:r w:rsidR="00A64FED" w:rsidRPr="00DA66EB">
        <w:rPr>
          <w:rFonts w:ascii="Times New Roman" w:eastAsia="Times New Roman" w:hAnsi="Times New Roman" w:cs="Times New Roman"/>
          <w:bCs/>
          <w:kern w:val="32"/>
          <w:sz w:val="24"/>
          <w:szCs w:val="24"/>
        </w:rPr>
        <w:t>of 8-to-11 year-old boys</w:t>
      </w:r>
      <w:r w:rsidR="001827AF" w:rsidRPr="00DA66EB">
        <w:rPr>
          <w:rFonts w:ascii="Times New Roman" w:eastAsia="Times New Roman" w:hAnsi="Times New Roman" w:cs="Times New Roman"/>
          <w:bCs/>
          <w:kern w:val="32"/>
          <w:sz w:val="24"/>
          <w:szCs w:val="24"/>
        </w:rPr>
        <w:t xml:space="preserve">. </w:t>
      </w:r>
    </w:p>
    <w:p w:rsidR="00753B6A" w:rsidRPr="00DA66EB" w:rsidRDefault="00753B6A" w:rsidP="0078750D">
      <w:pPr>
        <w:keepNext/>
        <w:spacing w:before="240" w:after="60" w:line="360" w:lineRule="auto"/>
        <w:outlineLvl w:val="0"/>
        <w:rPr>
          <w:rFonts w:ascii="Times New Roman" w:eastAsia="Times New Roman" w:hAnsi="Times New Roman" w:cs="Times New Roman"/>
          <w:b/>
          <w:bCs/>
          <w:kern w:val="32"/>
          <w:sz w:val="24"/>
          <w:szCs w:val="24"/>
        </w:rPr>
      </w:pPr>
    </w:p>
    <w:p w:rsidR="002E5AF1" w:rsidRPr="00DA66EB" w:rsidRDefault="002E5AF1" w:rsidP="0078750D">
      <w:pPr>
        <w:spacing w:after="0" w:line="360" w:lineRule="auto"/>
        <w:rPr>
          <w:rFonts w:ascii="Times New Roman" w:eastAsia="Times New Roman" w:hAnsi="Times New Roman" w:cs="Times New Roman"/>
          <w:sz w:val="24"/>
          <w:szCs w:val="24"/>
        </w:rPr>
      </w:pPr>
    </w:p>
    <w:p w:rsidR="002E5AF1" w:rsidRPr="00DA66EB" w:rsidRDefault="002E5AF1" w:rsidP="0078750D">
      <w:pPr>
        <w:spacing w:after="0" w:line="360" w:lineRule="auto"/>
        <w:rPr>
          <w:rFonts w:ascii="Times New Roman" w:hAnsi="Times New Roman" w:cs="Times New Roman"/>
        </w:rPr>
      </w:pPr>
      <w:r w:rsidRPr="00DA66EB">
        <w:rPr>
          <w:rFonts w:ascii="Times New Roman" w:eastAsia="Times New Roman" w:hAnsi="Times New Roman" w:cs="Times New Roman"/>
          <w:b/>
          <w:sz w:val="24"/>
          <w:szCs w:val="24"/>
        </w:rPr>
        <w:t>Authors:</w:t>
      </w:r>
      <w:r w:rsidRPr="00DA66EB">
        <w:rPr>
          <w:rFonts w:ascii="Times New Roman" w:eastAsia="Times New Roman" w:hAnsi="Times New Roman" w:cs="Times New Roman"/>
          <w:sz w:val="24"/>
          <w:szCs w:val="24"/>
        </w:rPr>
        <w:t xml:space="preserve"> </w:t>
      </w:r>
      <w:r w:rsidR="001827AF" w:rsidRPr="00DA66EB">
        <w:rPr>
          <w:rFonts w:ascii="Times New Roman" w:eastAsia="Times New Roman" w:hAnsi="Times New Roman" w:cs="Times New Roman"/>
          <w:sz w:val="24"/>
          <w:szCs w:val="24"/>
        </w:rPr>
        <w:t>Susan Allsop</w:t>
      </w:r>
      <w:r w:rsidR="001827AF" w:rsidRPr="00DA66EB">
        <w:rPr>
          <w:rFonts w:ascii="Times New Roman" w:eastAsia="Times New Roman" w:hAnsi="Times New Roman" w:cs="Times New Roman"/>
          <w:sz w:val="24"/>
          <w:szCs w:val="24"/>
          <w:vertAlign w:val="superscript"/>
        </w:rPr>
        <w:t>1</w:t>
      </w:r>
      <w:r w:rsidR="00C85161" w:rsidRPr="00DA66EB">
        <w:rPr>
          <w:rFonts w:ascii="Times New Roman" w:eastAsia="Times New Roman" w:hAnsi="Times New Roman" w:cs="Times New Roman"/>
          <w:sz w:val="24"/>
          <w:szCs w:val="24"/>
          <w:vertAlign w:val="superscript"/>
        </w:rPr>
        <w:t>*</w:t>
      </w:r>
      <w:r w:rsidR="001827AF" w:rsidRPr="00DA66EB">
        <w:rPr>
          <w:rFonts w:ascii="Times New Roman" w:hAnsi="Times New Roman" w:cs="Times New Roman"/>
        </w:rPr>
        <w:t>,</w:t>
      </w:r>
      <w:r w:rsidR="004A3FBC" w:rsidRPr="004A3FBC">
        <w:rPr>
          <w:rFonts w:ascii="Times New Roman" w:eastAsia="Times New Roman" w:hAnsi="Times New Roman" w:cs="Times New Roman"/>
          <w:sz w:val="24"/>
          <w:szCs w:val="24"/>
        </w:rPr>
        <w:t xml:space="preserve"> </w:t>
      </w:r>
      <w:r w:rsidR="004A3FBC" w:rsidRPr="00DA66EB">
        <w:rPr>
          <w:rFonts w:ascii="Times New Roman" w:eastAsia="Times New Roman" w:hAnsi="Times New Roman" w:cs="Times New Roman"/>
          <w:sz w:val="24"/>
          <w:szCs w:val="24"/>
        </w:rPr>
        <w:t>Caroline J Dodd-</w:t>
      </w:r>
      <w:proofErr w:type="gramStart"/>
      <w:r w:rsidR="004A3FBC" w:rsidRPr="00DA66EB">
        <w:rPr>
          <w:rFonts w:ascii="Times New Roman" w:eastAsia="Times New Roman" w:hAnsi="Times New Roman" w:cs="Times New Roman"/>
          <w:sz w:val="24"/>
          <w:szCs w:val="24"/>
        </w:rPr>
        <w:t>Reynolds</w:t>
      </w:r>
      <w:r w:rsidR="004A3FBC" w:rsidRPr="00DA66EB">
        <w:rPr>
          <w:rFonts w:ascii="Times New Roman" w:eastAsia="Times New Roman" w:hAnsi="Times New Roman" w:cs="Times New Roman"/>
          <w:sz w:val="24"/>
          <w:szCs w:val="24"/>
          <w:vertAlign w:val="superscript"/>
        </w:rPr>
        <w:t>2</w:t>
      </w:r>
      <w:r w:rsidR="003A5A9A" w:rsidRPr="00DA66EB">
        <w:rPr>
          <w:rFonts w:ascii="Times New Roman" w:hAnsi="Times New Roman" w:cs="Times New Roman"/>
        </w:rPr>
        <w:t xml:space="preserve"> </w:t>
      </w:r>
      <w:r w:rsidR="006C0161" w:rsidRPr="00DA66EB">
        <w:rPr>
          <w:rFonts w:ascii="Times New Roman" w:eastAsia="Times New Roman" w:hAnsi="Times New Roman" w:cs="Times New Roman"/>
          <w:sz w:val="24"/>
          <w:szCs w:val="24"/>
        </w:rPr>
        <w:t>,</w:t>
      </w:r>
      <w:proofErr w:type="gramEnd"/>
      <w:r w:rsidR="006C0161" w:rsidRPr="00DA66EB">
        <w:rPr>
          <w:rFonts w:ascii="Times New Roman" w:eastAsia="Times New Roman" w:hAnsi="Times New Roman" w:cs="Times New Roman"/>
          <w:sz w:val="24"/>
          <w:szCs w:val="24"/>
        </w:rPr>
        <w:t xml:space="preserve"> Benjamin </w:t>
      </w:r>
      <w:r w:rsidR="00986482" w:rsidRPr="00DA66EB">
        <w:rPr>
          <w:rFonts w:ascii="Times New Roman" w:eastAsia="Times New Roman" w:hAnsi="Times New Roman" w:cs="Times New Roman"/>
          <w:sz w:val="24"/>
          <w:szCs w:val="24"/>
        </w:rPr>
        <w:t xml:space="preserve">P </w:t>
      </w:r>
      <w:r w:rsidR="00C85161" w:rsidRPr="00DA66EB">
        <w:rPr>
          <w:rFonts w:ascii="Times New Roman" w:eastAsia="Times New Roman" w:hAnsi="Times New Roman" w:cs="Times New Roman"/>
          <w:sz w:val="24"/>
          <w:szCs w:val="24"/>
        </w:rPr>
        <w:t>Green</w:t>
      </w:r>
      <w:r w:rsidRPr="00DA66EB">
        <w:rPr>
          <w:rFonts w:ascii="Times New Roman" w:eastAsia="Times New Roman" w:hAnsi="Times New Roman" w:cs="Times New Roman"/>
          <w:sz w:val="24"/>
          <w:szCs w:val="24"/>
          <w:vertAlign w:val="superscript"/>
        </w:rPr>
        <w:t>1</w:t>
      </w:r>
      <w:r w:rsidR="001827AF" w:rsidRPr="00DA66EB">
        <w:rPr>
          <w:rFonts w:ascii="Times New Roman" w:eastAsia="Times New Roman" w:hAnsi="Times New Roman" w:cs="Times New Roman"/>
          <w:sz w:val="24"/>
          <w:szCs w:val="24"/>
        </w:rPr>
        <w:t xml:space="preserve">, </w:t>
      </w:r>
      <w:proofErr w:type="spellStart"/>
      <w:r w:rsidR="001827AF" w:rsidRPr="00DA66EB">
        <w:rPr>
          <w:rFonts w:ascii="Times New Roman" w:eastAsia="Times New Roman" w:hAnsi="Times New Roman" w:cs="Times New Roman"/>
          <w:sz w:val="24"/>
          <w:szCs w:val="24"/>
        </w:rPr>
        <w:t>Dorothée</w:t>
      </w:r>
      <w:proofErr w:type="spellEnd"/>
      <w:r w:rsidR="001827AF" w:rsidRPr="00DA66EB">
        <w:rPr>
          <w:rFonts w:ascii="Times New Roman" w:eastAsia="Times New Roman" w:hAnsi="Times New Roman" w:cs="Times New Roman"/>
          <w:sz w:val="24"/>
          <w:szCs w:val="24"/>
        </w:rPr>
        <w:t xml:space="preserve"> Debuse</w:t>
      </w:r>
      <w:r w:rsidR="001827AF" w:rsidRPr="00DA66EB">
        <w:rPr>
          <w:rFonts w:ascii="Times New Roman" w:eastAsia="Times New Roman" w:hAnsi="Times New Roman" w:cs="Times New Roman"/>
          <w:sz w:val="24"/>
          <w:szCs w:val="24"/>
          <w:vertAlign w:val="superscript"/>
        </w:rPr>
        <w:t>1</w:t>
      </w:r>
      <w:r w:rsidR="001827AF" w:rsidRPr="00DA66EB">
        <w:rPr>
          <w:rFonts w:ascii="Times New Roman" w:hAnsi="Times New Roman" w:cs="Times New Roman"/>
        </w:rPr>
        <w:t>,</w:t>
      </w:r>
      <w:r w:rsidRPr="00DA66EB">
        <w:rPr>
          <w:rFonts w:ascii="Times New Roman" w:eastAsia="Times New Roman" w:hAnsi="Times New Roman" w:cs="Times New Roman"/>
          <w:sz w:val="24"/>
          <w:szCs w:val="24"/>
        </w:rPr>
        <w:t xml:space="preserve"> </w:t>
      </w:r>
      <w:r w:rsidR="004A3FBC" w:rsidRPr="00DA66EB">
        <w:rPr>
          <w:rFonts w:ascii="Times New Roman" w:eastAsia="Times New Roman" w:hAnsi="Times New Roman" w:cs="Times New Roman"/>
          <w:sz w:val="24"/>
          <w:szCs w:val="24"/>
        </w:rPr>
        <w:t>Penny L S Rumbold</w:t>
      </w:r>
      <w:r w:rsidR="004A3FBC" w:rsidRPr="00DA66EB">
        <w:rPr>
          <w:rFonts w:ascii="Times New Roman" w:eastAsia="Times New Roman" w:hAnsi="Times New Roman" w:cs="Times New Roman"/>
          <w:sz w:val="24"/>
          <w:szCs w:val="24"/>
          <w:vertAlign w:val="superscript"/>
        </w:rPr>
        <w:t>1</w:t>
      </w:r>
      <w:r w:rsidR="001827AF" w:rsidRPr="00DA66EB">
        <w:rPr>
          <w:rFonts w:ascii="Times New Roman" w:hAnsi="Times New Roman" w:cs="Times New Roman"/>
        </w:rPr>
        <w:t>.</w:t>
      </w:r>
    </w:p>
    <w:p w:rsidR="00753B6A" w:rsidRPr="00DA66EB" w:rsidRDefault="00753B6A" w:rsidP="0078750D">
      <w:pPr>
        <w:spacing w:after="0" w:line="360" w:lineRule="auto"/>
        <w:rPr>
          <w:rFonts w:ascii="Times New Roman" w:hAnsi="Times New Roman" w:cs="Times New Roman"/>
        </w:rPr>
      </w:pPr>
    </w:p>
    <w:p w:rsidR="001827AF" w:rsidRPr="00DA66EB" w:rsidRDefault="001827AF" w:rsidP="0078750D">
      <w:pPr>
        <w:spacing w:after="0" w:line="360" w:lineRule="auto"/>
        <w:rPr>
          <w:rFonts w:ascii="Times New Roman" w:eastAsia="Times New Roman" w:hAnsi="Times New Roman" w:cs="Times New Roman"/>
          <w:sz w:val="24"/>
          <w:szCs w:val="24"/>
          <w:vertAlign w:val="superscript"/>
        </w:rPr>
      </w:pPr>
    </w:p>
    <w:p w:rsidR="002E5AF1" w:rsidRPr="00DA66EB" w:rsidRDefault="002E5AF1" w:rsidP="0078750D">
      <w:pPr>
        <w:spacing w:after="0" w:line="360" w:lineRule="auto"/>
        <w:rPr>
          <w:rFonts w:ascii="Times New Roman" w:eastAsia="Times New Roman" w:hAnsi="Times New Roman" w:cs="Times New Roman"/>
          <w:b/>
          <w:sz w:val="24"/>
          <w:szCs w:val="24"/>
          <w:lang w:val="en-US"/>
        </w:rPr>
      </w:pPr>
      <w:r w:rsidRPr="00DA66EB">
        <w:rPr>
          <w:rFonts w:ascii="Times New Roman" w:eastAsia="Times New Roman" w:hAnsi="Times New Roman" w:cs="Times New Roman"/>
          <w:b/>
          <w:sz w:val="24"/>
          <w:szCs w:val="24"/>
          <w:lang w:val="en-US"/>
        </w:rPr>
        <w:t>Institutional affiliations:</w:t>
      </w:r>
    </w:p>
    <w:p w:rsidR="00EB656F" w:rsidRPr="00DA66EB" w:rsidRDefault="002E5AF1" w:rsidP="0078750D">
      <w:pPr>
        <w:spacing w:after="0" w:line="360" w:lineRule="auto"/>
        <w:rPr>
          <w:rFonts w:ascii="Times New Roman" w:eastAsia="Times New Roman" w:hAnsi="Times New Roman" w:cs="Times New Roman"/>
          <w:sz w:val="24"/>
          <w:szCs w:val="24"/>
        </w:rPr>
      </w:pPr>
      <w:r w:rsidRPr="00DA66EB">
        <w:rPr>
          <w:rFonts w:ascii="Times New Roman" w:eastAsia="Times New Roman" w:hAnsi="Times New Roman" w:cs="Times New Roman"/>
          <w:sz w:val="24"/>
          <w:szCs w:val="24"/>
          <w:vertAlign w:val="superscript"/>
        </w:rPr>
        <w:t>1</w:t>
      </w:r>
      <w:r w:rsidRPr="00DA66EB">
        <w:rPr>
          <w:rFonts w:ascii="Times New Roman" w:eastAsia="Times New Roman" w:hAnsi="Times New Roman" w:cs="Times New Roman"/>
          <w:sz w:val="24"/>
          <w:szCs w:val="24"/>
        </w:rPr>
        <w:t xml:space="preserve">Faculty of Health and Life Sciences, </w:t>
      </w:r>
      <w:r w:rsidR="000D5BCD" w:rsidRPr="00DA66EB">
        <w:rPr>
          <w:rFonts w:ascii="Times New Roman" w:eastAsia="Times New Roman" w:hAnsi="Times New Roman" w:cs="Times New Roman"/>
          <w:sz w:val="24"/>
          <w:szCs w:val="24"/>
          <w:lang w:val="en-US"/>
        </w:rPr>
        <w:t>Department of Sport, Exercise and Rehabilitation</w:t>
      </w:r>
      <w:r w:rsidR="000D5BCD" w:rsidRPr="00DA66EB">
        <w:rPr>
          <w:rFonts w:ascii="Times New Roman" w:eastAsia="Times New Roman" w:hAnsi="Times New Roman" w:cs="Times New Roman"/>
          <w:sz w:val="24"/>
          <w:szCs w:val="24"/>
        </w:rPr>
        <w:t xml:space="preserve"> </w:t>
      </w:r>
      <w:r w:rsidRPr="00DA66EB">
        <w:rPr>
          <w:rFonts w:ascii="Times New Roman" w:eastAsia="Times New Roman" w:hAnsi="Times New Roman" w:cs="Times New Roman"/>
          <w:sz w:val="24"/>
          <w:szCs w:val="24"/>
        </w:rPr>
        <w:t>Northumbria University, Northumberland Building, Newcastle upon Tyne, NE1 8ST, UK</w:t>
      </w:r>
      <w:r w:rsidR="00EB656F" w:rsidRPr="00DA66EB">
        <w:rPr>
          <w:rFonts w:ascii="Times New Roman" w:eastAsia="Times New Roman" w:hAnsi="Times New Roman" w:cs="Times New Roman"/>
          <w:sz w:val="24"/>
          <w:szCs w:val="24"/>
        </w:rPr>
        <w:t>.</w:t>
      </w:r>
    </w:p>
    <w:p w:rsidR="002E5AF1" w:rsidRPr="00DA66EB" w:rsidRDefault="00EB656F" w:rsidP="0078750D">
      <w:pPr>
        <w:spacing w:after="0" w:line="360" w:lineRule="auto"/>
        <w:rPr>
          <w:rFonts w:ascii="Times New Roman" w:eastAsia="Times New Roman" w:hAnsi="Times New Roman" w:cs="Times New Roman"/>
          <w:sz w:val="24"/>
          <w:szCs w:val="24"/>
          <w:vertAlign w:val="superscript"/>
        </w:rPr>
      </w:pPr>
      <w:proofErr w:type="gramStart"/>
      <w:r w:rsidRPr="00DA66EB">
        <w:rPr>
          <w:rFonts w:ascii="Times New Roman" w:eastAsia="Times New Roman" w:hAnsi="Times New Roman" w:cs="Times New Roman"/>
          <w:sz w:val="24"/>
          <w:szCs w:val="24"/>
          <w:vertAlign w:val="superscript"/>
        </w:rPr>
        <w:t>2</w:t>
      </w:r>
      <w:r w:rsidRPr="00DA66EB">
        <w:rPr>
          <w:rFonts w:ascii="Times New Roman" w:eastAsia="Times New Roman" w:hAnsi="Times New Roman" w:cs="Times New Roman"/>
          <w:sz w:val="24"/>
          <w:szCs w:val="24"/>
        </w:rPr>
        <w:t>School of Applied Social Scien</w:t>
      </w:r>
      <w:r w:rsidR="00B02930" w:rsidRPr="00DA66EB">
        <w:rPr>
          <w:rFonts w:ascii="Times New Roman" w:eastAsia="Times New Roman" w:hAnsi="Times New Roman" w:cs="Times New Roman"/>
          <w:sz w:val="24"/>
          <w:szCs w:val="24"/>
        </w:rPr>
        <w:t>ces, Durham University, Durham,</w:t>
      </w:r>
      <w:bookmarkStart w:id="0" w:name="_GoBack"/>
      <w:bookmarkEnd w:id="0"/>
      <w:r w:rsidR="00B02930" w:rsidRPr="00DA66EB">
        <w:rPr>
          <w:rFonts w:ascii="Times New Roman" w:eastAsia="Times New Roman" w:hAnsi="Times New Roman" w:cs="Times New Roman"/>
          <w:sz w:val="24"/>
          <w:szCs w:val="24"/>
        </w:rPr>
        <w:t xml:space="preserve"> </w:t>
      </w:r>
      <w:r w:rsidRPr="00DA66EB">
        <w:rPr>
          <w:rFonts w:ascii="Times New Roman" w:eastAsia="Times New Roman" w:hAnsi="Times New Roman" w:cs="Times New Roman"/>
          <w:sz w:val="24"/>
          <w:szCs w:val="24"/>
        </w:rPr>
        <w:t>DH1 3HN, UK.</w:t>
      </w:r>
      <w:proofErr w:type="gramEnd"/>
      <w:r w:rsidRPr="00DA66EB">
        <w:rPr>
          <w:rFonts w:ascii="Times New Roman" w:eastAsia="Times New Roman" w:hAnsi="Times New Roman" w:cs="Times New Roman"/>
          <w:sz w:val="24"/>
          <w:szCs w:val="24"/>
        </w:rPr>
        <w:t xml:space="preserve"> </w:t>
      </w:r>
      <w:r w:rsidR="002E5AF1" w:rsidRPr="00DA66EB">
        <w:rPr>
          <w:rFonts w:ascii="Times New Roman" w:eastAsia="Times New Roman" w:hAnsi="Times New Roman" w:cs="Times New Roman"/>
          <w:sz w:val="24"/>
          <w:szCs w:val="24"/>
          <w:vertAlign w:val="superscript"/>
        </w:rPr>
        <w:t xml:space="preserve"> </w:t>
      </w:r>
    </w:p>
    <w:p w:rsidR="00753B6A" w:rsidRPr="00DA66EB" w:rsidRDefault="00753B6A" w:rsidP="0078750D">
      <w:pPr>
        <w:spacing w:after="0" w:line="360" w:lineRule="auto"/>
        <w:rPr>
          <w:rFonts w:ascii="Times New Roman" w:eastAsia="Times New Roman" w:hAnsi="Times New Roman" w:cs="Times New Roman"/>
          <w:sz w:val="24"/>
          <w:szCs w:val="24"/>
          <w:vertAlign w:val="superscript"/>
        </w:rPr>
      </w:pPr>
    </w:p>
    <w:p w:rsidR="002E5AF1" w:rsidRPr="00DA66EB" w:rsidRDefault="002E5AF1" w:rsidP="0078750D">
      <w:pPr>
        <w:spacing w:after="0" w:line="360" w:lineRule="auto"/>
        <w:rPr>
          <w:rFonts w:ascii="Times New Roman" w:eastAsia="Times New Roman" w:hAnsi="Times New Roman" w:cs="Times New Roman"/>
          <w:sz w:val="24"/>
          <w:szCs w:val="24"/>
        </w:rPr>
      </w:pPr>
    </w:p>
    <w:p w:rsidR="002E5AF1" w:rsidRPr="00DA66EB" w:rsidRDefault="00EE52FA" w:rsidP="0078750D">
      <w:pPr>
        <w:spacing w:after="0" w:line="360" w:lineRule="auto"/>
        <w:rPr>
          <w:rStyle w:val="Hyperlink"/>
          <w:rFonts w:ascii="Times New Roman" w:eastAsia="Times" w:hAnsi="Times New Roman" w:cs="Times New Roman"/>
          <w:sz w:val="24"/>
          <w:szCs w:val="24"/>
        </w:rPr>
      </w:pPr>
      <w:r w:rsidRPr="00DA66EB">
        <w:rPr>
          <w:rFonts w:ascii="Times New Roman" w:eastAsia="Times New Roman" w:hAnsi="Times New Roman" w:cs="Times New Roman"/>
          <w:sz w:val="24"/>
          <w:szCs w:val="24"/>
          <w:vertAlign w:val="superscript"/>
          <w:lang w:val="en-US"/>
        </w:rPr>
        <w:t>*</w:t>
      </w:r>
      <w:r w:rsidR="00CC3412" w:rsidRPr="00DA66EB">
        <w:rPr>
          <w:rFonts w:ascii="Times New Roman" w:hAnsi="Times New Roman" w:cs="Times New Roman"/>
          <w:sz w:val="24"/>
          <w:szCs w:val="24"/>
          <w:lang w:val="en-US"/>
        </w:rPr>
        <w:t xml:space="preserve">Corresponding author: </w:t>
      </w:r>
      <w:r w:rsidR="00CC3412" w:rsidRPr="00DA66EB">
        <w:rPr>
          <w:rFonts w:ascii="Times New Roman" w:eastAsia="Times New Roman" w:hAnsi="Times New Roman" w:cs="Times New Roman"/>
          <w:sz w:val="24"/>
          <w:szCs w:val="24"/>
          <w:lang w:val="en-US"/>
        </w:rPr>
        <w:t>S</w:t>
      </w:r>
      <w:r w:rsidR="00596A08" w:rsidRPr="00DA66EB">
        <w:rPr>
          <w:rFonts w:ascii="Times New Roman" w:eastAsia="Times New Roman" w:hAnsi="Times New Roman" w:cs="Times New Roman"/>
          <w:sz w:val="24"/>
          <w:szCs w:val="24"/>
          <w:lang w:val="en-US"/>
        </w:rPr>
        <w:t xml:space="preserve"> </w:t>
      </w:r>
      <w:proofErr w:type="spellStart"/>
      <w:r w:rsidR="00596A08" w:rsidRPr="00DA66EB">
        <w:rPr>
          <w:rFonts w:ascii="Times New Roman" w:eastAsia="Times New Roman" w:hAnsi="Times New Roman" w:cs="Times New Roman"/>
          <w:sz w:val="24"/>
          <w:szCs w:val="24"/>
          <w:lang w:val="en-US"/>
        </w:rPr>
        <w:t>Allsop</w:t>
      </w:r>
      <w:proofErr w:type="spellEnd"/>
      <w:r w:rsidR="00CC3412" w:rsidRPr="00DA66EB">
        <w:rPr>
          <w:rFonts w:ascii="Times New Roman" w:eastAsia="Times New Roman" w:hAnsi="Times New Roman" w:cs="Times New Roman"/>
          <w:sz w:val="24"/>
          <w:szCs w:val="24"/>
          <w:lang w:val="en-US"/>
        </w:rPr>
        <w:t>,</w:t>
      </w:r>
      <w:r w:rsidR="00EB656F" w:rsidRPr="00DA66EB">
        <w:rPr>
          <w:rFonts w:ascii="Times New Roman" w:eastAsia="Times New Roman" w:hAnsi="Times New Roman" w:cs="Times New Roman"/>
          <w:sz w:val="24"/>
          <w:szCs w:val="24"/>
          <w:lang w:val="en-US"/>
        </w:rPr>
        <w:t xml:space="preserve"> </w:t>
      </w:r>
      <w:proofErr w:type="spellStart"/>
      <w:r w:rsidR="00CC3412" w:rsidRPr="00DA66EB">
        <w:rPr>
          <w:rFonts w:ascii="Times New Roman" w:eastAsia="Times New Roman" w:hAnsi="Times New Roman" w:cs="Times New Roman"/>
          <w:sz w:val="24"/>
          <w:szCs w:val="24"/>
          <w:lang w:val="en-US"/>
        </w:rPr>
        <w:t>t</w:t>
      </w:r>
      <w:r w:rsidR="002E5AF1" w:rsidRPr="00DA66EB">
        <w:rPr>
          <w:rFonts w:ascii="Times New Roman" w:eastAsia="Times New Roman" w:hAnsi="Times New Roman" w:cs="Times New Roman"/>
          <w:sz w:val="24"/>
          <w:szCs w:val="24"/>
          <w:lang w:val="en-US"/>
        </w:rPr>
        <w:t>el</w:t>
      </w:r>
      <w:proofErr w:type="spellEnd"/>
      <w:r w:rsidR="00EB656F" w:rsidRPr="00DA66EB">
        <w:rPr>
          <w:rFonts w:ascii="Times New Roman" w:eastAsia="Times New Roman" w:hAnsi="Times New Roman" w:cs="Times New Roman"/>
          <w:sz w:val="24"/>
          <w:szCs w:val="24"/>
          <w:lang w:val="en-US"/>
        </w:rPr>
        <w:t>:</w:t>
      </w:r>
      <w:r w:rsidR="002E5AF1" w:rsidRPr="00DA66EB">
        <w:rPr>
          <w:rFonts w:ascii="Times New Roman" w:eastAsia="Times New Roman" w:hAnsi="Times New Roman" w:cs="Times New Roman"/>
          <w:sz w:val="24"/>
          <w:szCs w:val="24"/>
          <w:lang w:val="en-US"/>
        </w:rPr>
        <w:t xml:space="preserve"> </w:t>
      </w:r>
      <w:r w:rsidR="002E5AF1" w:rsidRPr="00DA66EB">
        <w:rPr>
          <w:rFonts w:ascii="Times New Roman" w:eastAsia="Times New Roman" w:hAnsi="Times New Roman" w:cs="Times New Roman"/>
          <w:sz w:val="24"/>
          <w:szCs w:val="24"/>
        </w:rPr>
        <w:t>+44(0)19124</w:t>
      </w:r>
      <w:r w:rsidR="00596A08" w:rsidRPr="00DA66EB">
        <w:rPr>
          <w:rFonts w:ascii="Times New Roman" w:eastAsia="Times New Roman" w:hAnsi="Times New Roman" w:cs="Times New Roman"/>
          <w:sz w:val="24"/>
          <w:szCs w:val="24"/>
        </w:rPr>
        <w:t>3701</w:t>
      </w:r>
      <w:r w:rsidR="002E5AF1" w:rsidRPr="00DA66EB">
        <w:rPr>
          <w:rFonts w:ascii="Times New Roman" w:eastAsia="Times New Roman" w:hAnsi="Times New Roman" w:cs="Times New Roman"/>
          <w:sz w:val="24"/>
          <w:szCs w:val="24"/>
        </w:rPr>
        <w:t xml:space="preserve">8, </w:t>
      </w:r>
      <w:r w:rsidR="00CC3412" w:rsidRPr="00DA66EB">
        <w:rPr>
          <w:rFonts w:ascii="Times New Roman" w:eastAsia="Times New Roman" w:hAnsi="Times New Roman" w:cs="Times New Roman"/>
          <w:noProof/>
          <w:sz w:val="24"/>
          <w:szCs w:val="24"/>
          <w:lang w:val="en-US" w:eastAsia="en-GB"/>
        </w:rPr>
        <w:t>f</w:t>
      </w:r>
      <w:r w:rsidR="002E5AF1" w:rsidRPr="00DA66EB">
        <w:rPr>
          <w:rFonts w:ascii="Times New Roman" w:eastAsia="Times New Roman" w:hAnsi="Times New Roman" w:cs="Times New Roman"/>
          <w:noProof/>
          <w:sz w:val="24"/>
          <w:szCs w:val="24"/>
          <w:lang w:val="en-US" w:eastAsia="en-GB"/>
        </w:rPr>
        <w:t>ax: +44(0)191 227 3190</w:t>
      </w:r>
      <w:r w:rsidR="002E5AF1" w:rsidRPr="00DA66EB">
        <w:rPr>
          <w:rFonts w:ascii="Times New Roman" w:eastAsia="Times New Roman" w:hAnsi="Times New Roman" w:cs="Times New Roman"/>
          <w:noProof/>
          <w:sz w:val="18"/>
          <w:szCs w:val="18"/>
          <w:lang w:val="en-US" w:eastAsia="en-GB"/>
        </w:rPr>
        <w:t xml:space="preserve">, </w:t>
      </w:r>
      <w:r w:rsidR="00CC3412" w:rsidRPr="00DA66EB">
        <w:rPr>
          <w:rFonts w:ascii="Times New Roman" w:eastAsia="Times New Roman" w:hAnsi="Times New Roman" w:cs="Times New Roman"/>
          <w:sz w:val="24"/>
          <w:szCs w:val="24"/>
        </w:rPr>
        <w:t>e</w:t>
      </w:r>
      <w:r w:rsidR="002E5AF1" w:rsidRPr="00DA66EB">
        <w:rPr>
          <w:rFonts w:ascii="Times New Roman" w:eastAsia="Times New Roman" w:hAnsi="Times New Roman" w:cs="Times New Roman"/>
          <w:sz w:val="24"/>
          <w:szCs w:val="24"/>
        </w:rPr>
        <w:t xml:space="preserve">mail </w:t>
      </w:r>
      <w:hyperlink r:id="rId9" w:history="1">
        <w:r w:rsidR="00596A08" w:rsidRPr="00DA66EB">
          <w:rPr>
            <w:rStyle w:val="Hyperlink"/>
            <w:rFonts w:ascii="Times New Roman" w:eastAsia="Times" w:hAnsi="Times New Roman" w:cs="Times New Roman"/>
            <w:sz w:val="24"/>
            <w:szCs w:val="24"/>
          </w:rPr>
          <w:t>s.allsop@northumbria.ac.uk.</w:t>
        </w:r>
      </w:hyperlink>
    </w:p>
    <w:p w:rsidR="00753B6A" w:rsidRPr="00DA66EB" w:rsidRDefault="00753B6A" w:rsidP="0078750D">
      <w:pPr>
        <w:spacing w:after="0" w:line="360" w:lineRule="auto"/>
        <w:rPr>
          <w:rStyle w:val="Hyperlink"/>
          <w:rFonts w:ascii="Times New Roman" w:eastAsia="Times" w:hAnsi="Times New Roman" w:cs="Times New Roman"/>
          <w:sz w:val="24"/>
          <w:szCs w:val="24"/>
        </w:rPr>
      </w:pPr>
    </w:p>
    <w:p w:rsidR="00A46233" w:rsidRPr="00DA66EB" w:rsidRDefault="00A46233" w:rsidP="0078750D">
      <w:pPr>
        <w:spacing w:after="0" w:line="360" w:lineRule="auto"/>
        <w:rPr>
          <w:rStyle w:val="Hyperlink"/>
          <w:rFonts w:ascii="Times New Roman" w:eastAsia="Times" w:hAnsi="Times New Roman" w:cs="Times New Roman"/>
          <w:sz w:val="24"/>
          <w:szCs w:val="24"/>
        </w:rPr>
      </w:pPr>
    </w:p>
    <w:p w:rsidR="0078750D" w:rsidRPr="00DA66EB" w:rsidRDefault="00A46233" w:rsidP="0078750D">
      <w:pPr>
        <w:spacing w:after="0" w:line="360" w:lineRule="auto"/>
        <w:rPr>
          <w:rFonts w:ascii="Times New Roman" w:eastAsia="Times New Roman" w:hAnsi="Times New Roman" w:cs="Times New Roman"/>
          <w:noProof/>
          <w:sz w:val="24"/>
          <w:szCs w:val="24"/>
          <w:lang w:val="en-US" w:eastAsia="en-GB"/>
        </w:rPr>
      </w:pPr>
      <w:r w:rsidRPr="00DA66EB">
        <w:rPr>
          <w:rFonts w:ascii="Times New Roman" w:eastAsia="Times New Roman" w:hAnsi="Times New Roman" w:cs="Times New Roman"/>
          <w:b/>
          <w:noProof/>
          <w:sz w:val="24"/>
          <w:szCs w:val="24"/>
          <w:lang w:val="en-US" w:eastAsia="en-GB"/>
        </w:rPr>
        <w:t xml:space="preserve">Running title: </w:t>
      </w:r>
      <w:r w:rsidRPr="00DA66EB">
        <w:rPr>
          <w:rFonts w:ascii="Times New Roman" w:eastAsia="Times New Roman" w:hAnsi="Times New Roman" w:cs="Times New Roman"/>
          <w:noProof/>
          <w:sz w:val="24"/>
          <w:szCs w:val="24"/>
          <w:lang w:val="en-US" w:eastAsia="en-GB"/>
        </w:rPr>
        <w:t>Active gaming effects on intake and appetite</w:t>
      </w:r>
      <w:r w:rsidR="00106070" w:rsidRPr="00DA66EB">
        <w:rPr>
          <w:rFonts w:ascii="Times New Roman" w:eastAsia="Times New Roman" w:hAnsi="Times New Roman" w:cs="Times New Roman"/>
          <w:noProof/>
          <w:sz w:val="24"/>
          <w:szCs w:val="24"/>
          <w:lang w:val="en-US" w:eastAsia="en-GB"/>
        </w:rPr>
        <w:t>.</w:t>
      </w:r>
    </w:p>
    <w:p w:rsidR="00753B6A" w:rsidRPr="00DA66EB" w:rsidRDefault="00753B6A" w:rsidP="0078750D">
      <w:pPr>
        <w:spacing w:after="0" w:line="360" w:lineRule="auto"/>
        <w:rPr>
          <w:rFonts w:ascii="Times New Roman" w:eastAsia="Times New Roman" w:hAnsi="Times New Roman" w:cs="Times New Roman"/>
          <w:noProof/>
          <w:sz w:val="24"/>
          <w:szCs w:val="24"/>
          <w:lang w:val="en-US" w:eastAsia="en-GB"/>
        </w:rPr>
      </w:pPr>
    </w:p>
    <w:p w:rsidR="00266ECD" w:rsidRPr="00DA66EB" w:rsidRDefault="00266ECD" w:rsidP="0078750D">
      <w:pPr>
        <w:spacing w:after="0" w:line="360" w:lineRule="auto"/>
        <w:rPr>
          <w:rFonts w:ascii="Times New Roman" w:eastAsia="Times New Roman" w:hAnsi="Times New Roman" w:cs="Times New Roman"/>
          <w:noProof/>
          <w:sz w:val="24"/>
          <w:szCs w:val="24"/>
          <w:lang w:val="en-US" w:eastAsia="en-GB"/>
        </w:rPr>
      </w:pPr>
    </w:p>
    <w:p w:rsidR="00266ECD" w:rsidRPr="00DA66EB" w:rsidRDefault="00266ECD" w:rsidP="001F42CF">
      <w:pPr>
        <w:spacing w:after="0" w:line="480" w:lineRule="auto"/>
        <w:rPr>
          <w:rFonts w:ascii="Times New Roman" w:eastAsia="Times New Roman" w:hAnsi="Times New Roman" w:cs="Times New Roman"/>
          <w:sz w:val="24"/>
          <w:szCs w:val="24"/>
        </w:rPr>
      </w:pPr>
      <w:r w:rsidRPr="00DA66EB">
        <w:rPr>
          <w:rFonts w:ascii="Times New Roman" w:eastAsia="Times New Roman" w:hAnsi="Times New Roman" w:cs="Times New Roman"/>
          <w:b/>
          <w:noProof/>
          <w:sz w:val="24"/>
          <w:szCs w:val="24"/>
          <w:lang w:val="en-US" w:eastAsia="en-GB"/>
        </w:rPr>
        <w:t xml:space="preserve">Key words: </w:t>
      </w:r>
      <w:r w:rsidR="001F42CF" w:rsidRPr="00DA66EB">
        <w:rPr>
          <w:rFonts w:ascii="Times New Roman" w:eastAsia="Times New Roman" w:hAnsi="Times New Roman" w:cs="Times New Roman"/>
          <w:sz w:val="24"/>
          <w:szCs w:val="24"/>
        </w:rPr>
        <w:t>Children: Active gaming: Energy intake: Physical activity: Appetite.</w:t>
      </w:r>
    </w:p>
    <w:p w:rsidR="002E5AF1" w:rsidRPr="00DA66EB" w:rsidRDefault="002E5AF1" w:rsidP="0078750D">
      <w:pPr>
        <w:spacing w:after="0" w:line="360" w:lineRule="auto"/>
        <w:rPr>
          <w:rFonts w:ascii="Times New Roman" w:eastAsia="Times New Roman" w:hAnsi="Times New Roman" w:cs="Times New Roman"/>
          <w:sz w:val="24"/>
          <w:szCs w:val="24"/>
        </w:rPr>
      </w:pPr>
    </w:p>
    <w:p w:rsidR="002E5AF1" w:rsidRPr="00DA66EB" w:rsidRDefault="002E5AF1" w:rsidP="0078750D">
      <w:pPr>
        <w:spacing w:after="0" w:line="360" w:lineRule="auto"/>
        <w:rPr>
          <w:rFonts w:ascii="Times New Roman" w:eastAsia="Times New Roman" w:hAnsi="Times New Roman" w:cs="Times New Roman"/>
          <w:sz w:val="24"/>
          <w:szCs w:val="24"/>
        </w:rPr>
      </w:pPr>
    </w:p>
    <w:p w:rsidR="002E5AF1" w:rsidRPr="00DA66EB" w:rsidRDefault="002E5AF1" w:rsidP="0078750D">
      <w:pPr>
        <w:spacing w:after="0" w:line="360" w:lineRule="auto"/>
        <w:rPr>
          <w:rFonts w:ascii="Times New Roman" w:eastAsia="Times New Roman" w:hAnsi="Times New Roman" w:cs="Times New Roman"/>
          <w:b/>
          <w:sz w:val="28"/>
          <w:szCs w:val="28"/>
        </w:rPr>
      </w:pPr>
    </w:p>
    <w:p w:rsidR="002E5AF1" w:rsidRPr="00DA66EB" w:rsidRDefault="002E5AF1" w:rsidP="0078750D">
      <w:pPr>
        <w:spacing w:after="0" w:line="360" w:lineRule="auto"/>
        <w:rPr>
          <w:rFonts w:ascii="Times New Roman" w:eastAsia="Times New Roman" w:hAnsi="Times New Roman" w:cs="Times New Roman"/>
          <w:b/>
          <w:sz w:val="28"/>
          <w:szCs w:val="28"/>
        </w:rPr>
      </w:pPr>
    </w:p>
    <w:p w:rsidR="004D3F96" w:rsidRPr="00DA66EB" w:rsidRDefault="004D3F96" w:rsidP="0078750D">
      <w:pPr>
        <w:spacing w:line="360" w:lineRule="auto"/>
        <w:rPr>
          <w:rFonts w:ascii="Times New Roman" w:eastAsia="Calibri" w:hAnsi="Times New Roman" w:cs="Times New Roman"/>
          <w:b/>
          <w:sz w:val="28"/>
          <w:szCs w:val="28"/>
        </w:rPr>
      </w:pPr>
      <w:r w:rsidRPr="00DA66EB">
        <w:rPr>
          <w:rFonts w:ascii="Times New Roman" w:eastAsia="Times New Roman" w:hAnsi="Times New Roman" w:cs="Times New Roman"/>
          <w:b/>
          <w:bCs/>
          <w:sz w:val="28"/>
          <w:szCs w:val="28"/>
        </w:rPr>
        <w:br w:type="page"/>
      </w:r>
    </w:p>
    <w:p w:rsidR="00F85269" w:rsidRPr="00DA66EB" w:rsidRDefault="00F85269" w:rsidP="00F85269">
      <w:pPr>
        <w:spacing w:line="360" w:lineRule="auto"/>
        <w:rPr>
          <w:rFonts w:ascii="Times New Roman" w:eastAsia="Calibri" w:hAnsi="Times New Roman" w:cs="Times New Roman"/>
          <w:b/>
          <w:sz w:val="28"/>
          <w:szCs w:val="28"/>
        </w:rPr>
      </w:pPr>
      <w:r w:rsidRPr="00DA66EB">
        <w:rPr>
          <w:rFonts w:ascii="Times New Roman" w:eastAsia="Calibri" w:hAnsi="Times New Roman" w:cs="Times New Roman"/>
          <w:b/>
          <w:sz w:val="28"/>
          <w:szCs w:val="28"/>
        </w:rPr>
        <w:lastRenderedPageBreak/>
        <w:t>Abstract</w:t>
      </w:r>
    </w:p>
    <w:p w:rsidR="00F85269" w:rsidRPr="00DA66EB" w:rsidRDefault="00F85269" w:rsidP="005C1082">
      <w:pPr>
        <w:spacing w:line="360" w:lineRule="auto"/>
        <w:ind w:firstLine="720"/>
        <w:rPr>
          <w:rFonts w:ascii="Times New Roman" w:eastAsia="Times New Roman" w:hAnsi="Times New Roman" w:cs="Times New Roman"/>
          <w:bCs/>
          <w:kern w:val="32"/>
          <w:sz w:val="24"/>
          <w:szCs w:val="24"/>
        </w:rPr>
      </w:pPr>
      <w:r w:rsidRPr="00DA66EB">
        <w:rPr>
          <w:rFonts w:ascii="Times New Roman" w:hAnsi="Times New Roman" w:cs="Times New Roman"/>
          <w:sz w:val="24"/>
          <w:szCs w:val="24"/>
        </w:rPr>
        <w:t xml:space="preserve">The present study </w:t>
      </w:r>
      <w:r w:rsidR="00C51ADF" w:rsidRPr="00DA66EB">
        <w:rPr>
          <w:rFonts w:ascii="Times New Roman" w:hAnsi="Times New Roman" w:cs="Times New Roman"/>
          <w:sz w:val="24"/>
          <w:szCs w:val="24"/>
        </w:rPr>
        <w:t>examined</w:t>
      </w:r>
      <w:r w:rsidRPr="00DA66EB">
        <w:rPr>
          <w:rFonts w:ascii="Times New Roman" w:hAnsi="Times New Roman" w:cs="Times New Roman"/>
          <w:sz w:val="24"/>
          <w:szCs w:val="24"/>
        </w:rPr>
        <w:t xml:space="preserve"> </w:t>
      </w:r>
      <w:r w:rsidR="00C66B3B" w:rsidRPr="00DA66EB">
        <w:rPr>
          <w:rFonts w:ascii="Times New Roman" w:hAnsi="Times New Roman" w:cs="Times New Roman"/>
          <w:sz w:val="24"/>
          <w:szCs w:val="24"/>
        </w:rPr>
        <w:t xml:space="preserve">the </w:t>
      </w:r>
      <w:r w:rsidRPr="00DA66EB">
        <w:rPr>
          <w:rFonts w:ascii="Times New Roman" w:hAnsi="Times New Roman" w:cs="Times New Roman"/>
          <w:sz w:val="24"/>
          <w:szCs w:val="24"/>
        </w:rPr>
        <w:t xml:space="preserve">acute </w:t>
      </w:r>
      <w:r w:rsidR="00C66B3B" w:rsidRPr="00DA66EB">
        <w:rPr>
          <w:rFonts w:ascii="Times New Roman" w:hAnsi="Times New Roman" w:cs="Times New Roman"/>
          <w:sz w:val="24"/>
          <w:szCs w:val="24"/>
        </w:rPr>
        <w:t xml:space="preserve">effects of active gaming on </w:t>
      </w:r>
      <w:r w:rsidRPr="00DA66EB">
        <w:rPr>
          <w:rFonts w:ascii="Times New Roman" w:hAnsi="Times New Roman" w:cs="Times New Roman"/>
          <w:sz w:val="24"/>
          <w:szCs w:val="24"/>
        </w:rPr>
        <w:t>energy intake (EI) and appetite respons</w:t>
      </w:r>
      <w:r w:rsidR="00C66B3B" w:rsidRPr="00DA66EB">
        <w:rPr>
          <w:rFonts w:ascii="Times New Roman" w:hAnsi="Times New Roman" w:cs="Times New Roman"/>
          <w:sz w:val="24"/>
          <w:szCs w:val="24"/>
        </w:rPr>
        <w:t>es</w:t>
      </w:r>
      <w:r w:rsidRPr="00DA66EB">
        <w:rPr>
          <w:rFonts w:ascii="Times New Roman" w:hAnsi="Times New Roman" w:cs="Times New Roman"/>
          <w:sz w:val="24"/>
          <w:szCs w:val="24"/>
        </w:rPr>
        <w:t xml:space="preserve"> in 8-11 y boys</w:t>
      </w:r>
      <w:r w:rsidR="00514F41">
        <w:rPr>
          <w:rFonts w:ascii="Times New Roman" w:hAnsi="Times New Roman" w:cs="Times New Roman"/>
          <w:sz w:val="24"/>
          <w:szCs w:val="24"/>
        </w:rPr>
        <w:t xml:space="preserve"> </w:t>
      </w:r>
      <w:r w:rsidR="00514F41" w:rsidRPr="00373DD1">
        <w:rPr>
          <w:rFonts w:ascii="Times New Roman" w:hAnsi="Times New Roman" w:cs="Times New Roman"/>
          <w:sz w:val="24"/>
          <w:szCs w:val="24"/>
        </w:rPr>
        <w:t>in a</w:t>
      </w:r>
      <w:r w:rsidR="00373DD1" w:rsidRPr="00373DD1">
        <w:rPr>
          <w:rFonts w:ascii="Times New Roman" w:hAnsi="Times New Roman" w:cs="Times New Roman"/>
          <w:sz w:val="24"/>
          <w:szCs w:val="24"/>
        </w:rPr>
        <w:t xml:space="preserve"> </w:t>
      </w:r>
      <w:r w:rsidR="000F242D" w:rsidRPr="000F242D">
        <w:rPr>
          <w:rFonts w:ascii="Times New Roman" w:hAnsi="Times New Roman" w:cs="Times New Roman"/>
          <w:sz w:val="24"/>
          <w:szCs w:val="24"/>
          <w:highlight w:val="yellow"/>
        </w:rPr>
        <w:t>school-based setting</w:t>
      </w:r>
      <w:r w:rsidRPr="00DA66EB">
        <w:rPr>
          <w:rFonts w:ascii="Times New Roman" w:hAnsi="Times New Roman" w:cs="Times New Roman"/>
          <w:sz w:val="24"/>
          <w:szCs w:val="24"/>
        </w:rPr>
        <w:t xml:space="preserve">. Using a randomized crossover design, 21 boys completed four individual 90 min gaming bouts, each separated by 1 week. The gaming bouts were 1) seated </w:t>
      </w:r>
      <w:proofErr w:type="gramStart"/>
      <w:r w:rsidRPr="00DA66EB">
        <w:rPr>
          <w:rFonts w:ascii="Times New Roman" w:hAnsi="Times New Roman" w:cs="Times New Roman"/>
          <w:sz w:val="24"/>
          <w:szCs w:val="24"/>
        </w:rPr>
        <w:t>gaming</w:t>
      </w:r>
      <w:proofErr w:type="gramEnd"/>
      <w:r w:rsidRPr="00DA66EB">
        <w:rPr>
          <w:rFonts w:ascii="Times New Roman" w:hAnsi="Times New Roman" w:cs="Times New Roman"/>
          <w:sz w:val="24"/>
          <w:szCs w:val="24"/>
        </w:rPr>
        <w:t xml:space="preserve"> no food or drink; 2) active gaming no food or drink; 3) seated gaming, food and drink offered ad-libitum and 4) active gaming, food and drink offered ad-libitum. In the two gaming bouts during which foods and drinks were offered, EI was mea</w:t>
      </w:r>
      <w:r w:rsidR="009C0B13" w:rsidRPr="00DA66EB">
        <w:rPr>
          <w:rFonts w:ascii="Times New Roman" w:hAnsi="Times New Roman" w:cs="Times New Roman"/>
          <w:sz w:val="24"/>
          <w:szCs w:val="24"/>
        </w:rPr>
        <w:t>sured. A</w:t>
      </w:r>
      <w:r w:rsidRPr="00DA66EB">
        <w:rPr>
          <w:rFonts w:ascii="Times New Roman" w:hAnsi="Times New Roman" w:cs="Times New Roman"/>
          <w:sz w:val="24"/>
          <w:szCs w:val="24"/>
        </w:rPr>
        <w:t xml:space="preserve">ppetite sensations; hunger, prospective food consumption and fullness were recorded using visual analogue scales (VAS) during all gaming bouts at 30 min intervals and at two 15 min intervals post-gaming. </w:t>
      </w:r>
      <w:r w:rsidR="00EA41D1" w:rsidRPr="00DA66EB">
        <w:rPr>
          <w:rFonts w:ascii="Times New Roman" w:eastAsia="Calibri" w:hAnsi="Times New Roman" w:cs="Times New Roman"/>
          <w:sz w:val="24"/>
          <w:szCs w:val="24"/>
        </w:rPr>
        <w:t xml:space="preserve">In the two </w:t>
      </w:r>
      <w:r w:rsidRPr="00DA66EB">
        <w:rPr>
          <w:rFonts w:ascii="Times New Roman" w:eastAsia="Calibri" w:hAnsi="Times New Roman" w:cs="Times New Roman"/>
          <w:sz w:val="24"/>
          <w:szCs w:val="24"/>
        </w:rPr>
        <w:t>bouts with food and drink, n</w:t>
      </w:r>
      <w:r w:rsidRPr="00DA66EB">
        <w:rPr>
          <w:rFonts w:ascii="Times New Roman" w:hAnsi="Times New Roman" w:cs="Times New Roman"/>
          <w:sz w:val="24"/>
          <w:szCs w:val="24"/>
        </w:rPr>
        <w:t>o significant differences were found in acute EI (MJ) (</w:t>
      </w:r>
      <w:r w:rsidR="00B56728" w:rsidRPr="00B56728">
        <w:rPr>
          <w:rFonts w:ascii="Times New Roman" w:hAnsi="Times New Roman" w:cs="Times New Roman"/>
          <w:i/>
          <w:sz w:val="24"/>
          <w:szCs w:val="24"/>
        </w:rPr>
        <w:t>p</w:t>
      </w:r>
      <w:r w:rsidR="00F15D81" w:rsidRPr="00DA66EB">
        <w:rPr>
          <w:rFonts w:ascii="Times New Roman" w:hAnsi="Times New Roman" w:cs="Times New Roman"/>
          <w:sz w:val="24"/>
          <w:szCs w:val="24"/>
        </w:rPr>
        <w:t>=0.</w:t>
      </w:r>
      <w:r w:rsidR="002D35AE">
        <w:rPr>
          <w:rFonts w:ascii="Times New Roman" w:hAnsi="Times New Roman" w:cs="Times New Roman"/>
          <w:sz w:val="24"/>
          <w:szCs w:val="24"/>
        </w:rPr>
        <w:t>238</w:t>
      </w:r>
      <w:r w:rsidR="00F15D81" w:rsidRPr="00DA66EB">
        <w:rPr>
          <w:rFonts w:ascii="Times New Roman" w:hAnsi="Times New Roman" w:cs="Times New Roman"/>
          <w:sz w:val="24"/>
          <w:szCs w:val="24"/>
        </w:rPr>
        <w:t>). S</w:t>
      </w:r>
      <w:r w:rsidRPr="00DA66EB">
        <w:rPr>
          <w:rFonts w:ascii="Times New Roman" w:hAnsi="Times New Roman" w:cs="Times New Roman"/>
          <w:sz w:val="24"/>
          <w:szCs w:val="24"/>
        </w:rPr>
        <w:t xml:space="preserve">ignificant differences </w:t>
      </w:r>
      <w:r w:rsidR="00054487" w:rsidRPr="00DA66EB">
        <w:rPr>
          <w:rFonts w:ascii="Times New Roman" w:hAnsi="Times New Roman" w:cs="Times New Roman"/>
          <w:sz w:val="24"/>
          <w:szCs w:val="24"/>
        </w:rPr>
        <w:t xml:space="preserve">were detected </w:t>
      </w:r>
      <w:r w:rsidR="00B91FB6" w:rsidRPr="00DA66EB">
        <w:rPr>
          <w:rFonts w:ascii="Times New Roman" w:hAnsi="Times New Roman" w:cs="Times New Roman"/>
          <w:sz w:val="24"/>
          <w:szCs w:val="24"/>
        </w:rPr>
        <w:t xml:space="preserve">in </w:t>
      </w:r>
      <w:r w:rsidR="00927B92" w:rsidRPr="00DA66EB">
        <w:rPr>
          <w:rFonts w:ascii="Times New Roman" w:hAnsi="Times New Roman" w:cs="Times New Roman"/>
          <w:sz w:val="24"/>
          <w:szCs w:val="24"/>
        </w:rPr>
        <w:t xml:space="preserve">appetite </w:t>
      </w:r>
      <w:r w:rsidRPr="00DA66EB">
        <w:rPr>
          <w:rFonts w:ascii="Times New Roman" w:hAnsi="Times New Roman" w:cs="Times New Roman"/>
          <w:sz w:val="24"/>
          <w:szCs w:val="24"/>
        </w:rPr>
        <w:t>se</w:t>
      </w:r>
      <w:r w:rsidR="006E7B5C" w:rsidRPr="00DA66EB">
        <w:rPr>
          <w:rFonts w:ascii="Times New Roman" w:hAnsi="Times New Roman" w:cs="Times New Roman"/>
          <w:sz w:val="24"/>
          <w:szCs w:val="24"/>
        </w:rPr>
        <w:t xml:space="preserve">nsations for hunger, prospective food consumption </w:t>
      </w:r>
      <w:r w:rsidR="00B91FB6" w:rsidRPr="00DA66EB">
        <w:rPr>
          <w:rFonts w:ascii="Times New Roman" w:hAnsi="Times New Roman" w:cs="Times New Roman"/>
          <w:sz w:val="24"/>
          <w:szCs w:val="24"/>
        </w:rPr>
        <w:t>and</w:t>
      </w:r>
      <w:r w:rsidR="006E7B5C" w:rsidRPr="00DA66EB">
        <w:rPr>
          <w:rFonts w:ascii="Times New Roman" w:hAnsi="Times New Roman" w:cs="Times New Roman"/>
          <w:sz w:val="24"/>
          <w:szCs w:val="24"/>
        </w:rPr>
        <w:t xml:space="preserve"> fullness</w:t>
      </w:r>
      <w:r w:rsidR="00B91FB6" w:rsidRPr="00DA66EB">
        <w:rPr>
          <w:rFonts w:ascii="Times New Roman" w:hAnsi="Times New Roman" w:cs="Times New Roman"/>
          <w:sz w:val="24"/>
          <w:szCs w:val="24"/>
        </w:rPr>
        <w:t xml:space="preserve"> between the four gaming bouts at various time-points</w:t>
      </w:r>
      <w:r w:rsidR="001A15EF">
        <w:rPr>
          <w:rFonts w:ascii="Times New Roman" w:hAnsi="Times New Roman" w:cs="Times New Roman"/>
          <w:sz w:val="24"/>
          <w:szCs w:val="24"/>
        </w:rPr>
        <w:t xml:space="preserve">. The </w:t>
      </w:r>
      <w:r w:rsidR="00D21471">
        <w:rPr>
          <w:rFonts w:ascii="Times New Roman" w:hAnsi="Times New Roman" w:cs="Times New Roman"/>
          <w:sz w:val="24"/>
          <w:szCs w:val="24"/>
          <w:highlight w:val="yellow"/>
        </w:rPr>
        <w:t>relative energy</w:t>
      </w:r>
      <w:r w:rsidR="00D21471">
        <w:rPr>
          <w:rFonts w:ascii="Times New Roman" w:hAnsi="Times New Roman" w:cs="Times New Roman"/>
          <w:sz w:val="24"/>
          <w:szCs w:val="24"/>
        </w:rPr>
        <w:t xml:space="preserve"> </w:t>
      </w:r>
      <w:r w:rsidR="00D21471" w:rsidRPr="00D21471">
        <w:rPr>
          <w:rFonts w:ascii="Times New Roman" w:hAnsi="Times New Roman" w:cs="Times New Roman"/>
          <w:sz w:val="24"/>
          <w:szCs w:val="24"/>
          <w:highlight w:val="yellow"/>
        </w:rPr>
        <w:t>intake</w:t>
      </w:r>
      <w:r w:rsidRPr="00DA66EB">
        <w:rPr>
          <w:rFonts w:ascii="Times New Roman" w:hAnsi="Times New Roman" w:cs="Times New Roman"/>
          <w:sz w:val="24"/>
          <w:szCs w:val="24"/>
        </w:rPr>
        <w:t xml:space="preserve"> calculated for the two gaming bouts with fo</w:t>
      </w:r>
      <w:r w:rsidR="00B1629C">
        <w:rPr>
          <w:rFonts w:ascii="Times New Roman" w:hAnsi="Times New Roman" w:cs="Times New Roman"/>
          <w:sz w:val="24"/>
          <w:szCs w:val="24"/>
        </w:rPr>
        <w:t>od and drink (active gaming 1.</w:t>
      </w:r>
      <w:r w:rsidR="002D35AE">
        <w:rPr>
          <w:rFonts w:ascii="Times New Roman" w:hAnsi="Times New Roman" w:cs="Times New Roman"/>
          <w:sz w:val="24"/>
          <w:szCs w:val="24"/>
        </w:rPr>
        <w:t>42</w:t>
      </w:r>
      <w:r w:rsidR="00B1629C">
        <w:rPr>
          <w:rFonts w:ascii="Times New Roman" w:hAnsi="Times New Roman" w:cs="Times New Roman"/>
          <w:sz w:val="24"/>
          <w:szCs w:val="24"/>
        </w:rPr>
        <w:t>±0</w:t>
      </w:r>
      <w:r w:rsidRPr="00DA66EB">
        <w:rPr>
          <w:rFonts w:ascii="Times New Roman" w:hAnsi="Times New Roman" w:cs="Times New Roman"/>
          <w:sz w:val="24"/>
          <w:szCs w:val="24"/>
        </w:rPr>
        <w:t>.2</w:t>
      </w:r>
      <w:r w:rsidR="002D35AE">
        <w:rPr>
          <w:rFonts w:ascii="Times New Roman" w:hAnsi="Times New Roman" w:cs="Times New Roman"/>
          <w:sz w:val="24"/>
          <w:szCs w:val="24"/>
        </w:rPr>
        <w:t>8</w:t>
      </w:r>
      <w:r w:rsidRPr="00DA66EB">
        <w:rPr>
          <w:rFonts w:ascii="Times New Roman" w:hAnsi="Times New Roman" w:cs="Times New Roman"/>
          <w:sz w:val="24"/>
          <w:szCs w:val="24"/>
        </w:rPr>
        <w:t xml:space="preserve"> MJ; seated gaming 2.</w:t>
      </w:r>
      <w:r w:rsidR="002D35AE">
        <w:rPr>
          <w:rFonts w:ascii="Times New Roman" w:hAnsi="Times New Roman" w:cs="Times New Roman"/>
          <w:sz w:val="24"/>
          <w:szCs w:val="24"/>
        </w:rPr>
        <w:t>1</w:t>
      </w:r>
      <w:r w:rsidR="00B1629C">
        <w:rPr>
          <w:rFonts w:ascii="Times New Roman" w:hAnsi="Times New Roman" w:cs="Times New Roman"/>
          <w:sz w:val="24"/>
          <w:szCs w:val="24"/>
        </w:rPr>
        <w:t>2±0.</w:t>
      </w:r>
      <w:r w:rsidR="002D35AE">
        <w:rPr>
          <w:rFonts w:ascii="Times New Roman" w:hAnsi="Times New Roman" w:cs="Times New Roman"/>
          <w:sz w:val="24"/>
          <w:szCs w:val="24"/>
        </w:rPr>
        <w:t>25</w:t>
      </w:r>
      <w:r w:rsidRPr="00DA66EB">
        <w:rPr>
          <w:rFonts w:ascii="Times New Roman" w:hAnsi="Times New Roman" w:cs="Times New Roman"/>
          <w:sz w:val="24"/>
          <w:szCs w:val="24"/>
        </w:rPr>
        <w:t xml:space="preserve"> MJ)</w:t>
      </w:r>
      <w:r w:rsidRPr="00DA66EB">
        <w:rPr>
          <w:rFonts w:ascii="Times New Roman" w:eastAsia="Times New Roman" w:hAnsi="Times New Roman" w:cs="Times New Roman"/>
          <w:bCs/>
          <w:kern w:val="32"/>
          <w:sz w:val="24"/>
          <w:szCs w:val="24"/>
        </w:rPr>
        <w:t xml:space="preserve"> </w:t>
      </w:r>
      <w:r w:rsidRPr="00DA66EB">
        <w:rPr>
          <w:rFonts w:ascii="Times New Roman" w:hAnsi="Times New Roman" w:cs="Times New Roman"/>
          <w:sz w:val="24"/>
          <w:szCs w:val="24"/>
        </w:rPr>
        <w:t xml:space="preserve">was not statistically different. </w:t>
      </w:r>
      <w:r w:rsidR="00EA41D1" w:rsidRPr="00DA66EB">
        <w:rPr>
          <w:rFonts w:ascii="Times New Roman" w:hAnsi="Times New Roman" w:cs="Times New Roman"/>
          <w:sz w:val="24"/>
          <w:szCs w:val="24"/>
        </w:rPr>
        <w:t>A</w:t>
      </w:r>
      <w:r w:rsidR="005C1082" w:rsidRPr="00DA66EB">
        <w:rPr>
          <w:rFonts w:ascii="Times New Roman" w:eastAsia="Times New Roman" w:hAnsi="Times New Roman" w:cs="Times New Roman"/>
          <w:bCs/>
          <w:kern w:val="32"/>
          <w:sz w:val="24"/>
          <w:szCs w:val="24"/>
        </w:rPr>
        <w:t xml:space="preserve">cute EI </w:t>
      </w:r>
      <w:r w:rsidRPr="00DA66EB">
        <w:rPr>
          <w:rFonts w:ascii="Times New Roman" w:eastAsia="Times New Roman" w:hAnsi="Times New Roman" w:cs="Times New Roman"/>
          <w:bCs/>
          <w:kern w:val="32"/>
          <w:sz w:val="24"/>
          <w:szCs w:val="24"/>
        </w:rPr>
        <w:t>in response to active gaming</w:t>
      </w:r>
      <w:r w:rsidR="005C1082" w:rsidRPr="00DA66EB">
        <w:rPr>
          <w:rFonts w:ascii="Times New Roman" w:eastAsia="Times New Roman" w:hAnsi="Times New Roman" w:cs="Times New Roman"/>
          <w:bCs/>
          <w:kern w:val="32"/>
          <w:sz w:val="24"/>
          <w:szCs w:val="24"/>
        </w:rPr>
        <w:t xml:space="preserve"> was</w:t>
      </w:r>
      <w:r w:rsidR="00C66B3B" w:rsidRPr="00DA66EB">
        <w:rPr>
          <w:rFonts w:ascii="Times New Roman" w:eastAsia="Times New Roman" w:hAnsi="Times New Roman" w:cs="Times New Roman"/>
          <w:bCs/>
          <w:kern w:val="32"/>
          <w:sz w:val="24"/>
          <w:szCs w:val="24"/>
        </w:rPr>
        <w:t xml:space="preserve"> </w:t>
      </w:r>
      <w:r w:rsidR="00DB35F5" w:rsidRPr="00DA66EB">
        <w:rPr>
          <w:rFonts w:ascii="Times New Roman" w:eastAsia="Times New Roman" w:hAnsi="Times New Roman" w:cs="Times New Roman"/>
          <w:bCs/>
          <w:kern w:val="32"/>
          <w:sz w:val="24"/>
          <w:szCs w:val="24"/>
        </w:rPr>
        <w:t xml:space="preserve">no </w:t>
      </w:r>
      <w:r w:rsidR="00EA41D1" w:rsidRPr="00DA66EB">
        <w:rPr>
          <w:rFonts w:ascii="Times New Roman" w:eastAsia="Times New Roman" w:hAnsi="Times New Roman" w:cs="Times New Roman"/>
          <w:bCs/>
          <w:kern w:val="32"/>
          <w:sz w:val="24"/>
          <w:szCs w:val="24"/>
        </w:rPr>
        <w:t xml:space="preserve">different to </w:t>
      </w:r>
      <w:r w:rsidR="00927B92" w:rsidRPr="00DA66EB">
        <w:rPr>
          <w:rFonts w:ascii="Times New Roman" w:eastAsia="Times New Roman" w:hAnsi="Times New Roman" w:cs="Times New Roman"/>
          <w:bCs/>
          <w:kern w:val="32"/>
          <w:sz w:val="24"/>
          <w:szCs w:val="24"/>
        </w:rPr>
        <w:t>seated gaming</w:t>
      </w:r>
      <w:r w:rsidR="005C1082" w:rsidRPr="00DA66EB">
        <w:rPr>
          <w:rFonts w:ascii="Times New Roman" w:eastAsia="Times New Roman" w:hAnsi="Times New Roman" w:cs="Times New Roman"/>
          <w:bCs/>
          <w:kern w:val="32"/>
          <w:sz w:val="24"/>
          <w:szCs w:val="24"/>
        </w:rPr>
        <w:t xml:space="preserve"> and appetite sensations were influenced by whether food was </w:t>
      </w:r>
      <w:r w:rsidR="006E7B5C" w:rsidRPr="00DA66EB">
        <w:rPr>
          <w:rFonts w:ascii="Times New Roman" w:eastAsia="Times New Roman" w:hAnsi="Times New Roman" w:cs="Times New Roman"/>
          <w:bCs/>
          <w:kern w:val="32"/>
          <w:sz w:val="24"/>
          <w:szCs w:val="24"/>
        </w:rPr>
        <w:t xml:space="preserve">made </w:t>
      </w:r>
      <w:r w:rsidR="005C1082" w:rsidRPr="00DA66EB">
        <w:rPr>
          <w:rFonts w:ascii="Times New Roman" w:eastAsia="Times New Roman" w:hAnsi="Times New Roman" w:cs="Times New Roman"/>
          <w:bCs/>
          <w:kern w:val="32"/>
          <w:sz w:val="24"/>
          <w:szCs w:val="24"/>
        </w:rPr>
        <w:t>available during the 90 min gaming bouts.</w:t>
      </w:r>
      <w:r w:rsidRPr="00DA66EB">
        <w:rPr>
          <w:rFonts w:ascii="Times New Roman" w:eastAsia="Times New Roman" w:hAnsi="Times New Roman" w:cs="Times New Roman"/>
          <w:b/>
          <w:bCs/>
          <w:sz w:val="28"/>
          <w:szCs w:val="28"/>
        </w:rPr>
        <w:br w:type="page"/>
      </w:r>
    </w:p>
    <w:p w:rsidR="002E5AF1" w:rsidRPr="00DA66EB" w:rsidRDefault="002E5AF1" w:rsidP="0078750D">
      <w:pPr>
        <w:keepNext/>
        <w:spacing w:before="240" w:after="0" w:line="360" w:lineRule="auto"/>
        <w:contextualSpacing/>
        <w:outlineLvl w:val="3"/>
        <w:rPr>
          <w:rFonts w:ascii="Times New Roman" w:eastAsia="Times New Roman" w:hAnsi="Times New Roman" w:cs="Times New Roman"/>
          <w:b/>
          <w:bCs/>
          <w:sz w:val="28"/>
          <w:szCs w:val="28"/>
        </w:rPr>
      </w:pPr>
      <w:r w:rsidRPr="00DA66EB">
        <w:rPr>
          <w:rFonts w:ascii="Times New Roman" w:eastAsia="Times New Roman" w:hAnsi="Times New Roman" w:cs="Times New Roman"/>
          <w:b/>
          <w:bCs/>
          <w:sz w:val="28"/>
          <w:szCs w:val="28"/>
        </w:rPr>
        <w:lastRenderedPageBreak/>
        <w:t>Introduction</w:t>
      </w:r>
    </w:p>
    <w:p w:rsidR="0096619F" w:rsidRPr="00DA66EB" w:rsidRDefault="0036780F" w:rsidP="0078750D">
      <w:pPr>
        <w:keepNext/>
        <w:spacing w:before="240" w:after="0" w:line="360" w:lineRule="auto"/>
        <w:ind w:firstLine="720"/>
        <w:contextualSpacing/>
        <w:outlineLvl w:val="3"/>
        <w:rPr>
          <w:rFonts w:ascii="Times New Roman" w:eastAsia="Times New Roman" w:hAnsi="Times New Roman" w:cs="Times New Roman"/>
          <w:bCs/>
          <w:sz w:val="24"/>
          <w:szCs w:val="24"/>
        </w:rPr>
      </w:pPr>
      <w:r w:rsidRPr="00DA66EB">
        <w:rPr>
          <w:rFonts w:ascii="Times New Roman" w:eastAsia="Times New Roman" w:hAnsi="Times New Roman" w:cs="Times New Roman"/>
          <w:bCs/>
          <w:sz w:val="24"/>
          <w:szCs w:val="24"/>
        </w:rPr>
        <w:t>By the age of 10-11 y, one in three English children are now classified as being either overweight or obese</w:t>
      </w:r>
      <w:r w:rsidR="000B4366">
        <w:rPr>
          <w:rFonts w:ascii="Times New Roman" w:eastAsia="Times New Roman" w:hAnsi="Times New Roman" w:cs="Times New Roman"/>
          <w:bCs/>
          <w:sz w:val="24"/>
          <w:szCs w:val="24"/>
        </w:rPr>
        <w:t xml:space="preserve"> </w:t>
      </w:r>
      <w:r w:rsidR="00056F1D" w:rsidRPr="000B4366">
        <w:rPr>
          <w:rFonts w:ascii="Times New Roman" w:eastAsia="Times New Roman" w:hAnsi="Times New Roman" w:cs="Times New Roman"/>
          <w:bCs/>
          <w:sz w:val="24"/>
          <w:szCs w:val="24"/>
          <w:vertAlign w:val="superscript"/>
        </w:rPr>
        <w:fldChar w:fldCharType="begin"/>
      </w:r>
      <w:r w:rsidR="000B4366" w:rsidRPr="000B4366">
        <w:rPr>
          <w:rFonts w:ascii="Times New Roman" w:eastAsia="Times New Roman" w:hAnsi="Times New Roman" w:cs="Times New Roman"/>
          <w:bCs/>
          <w:sz w:val="24"/>
          <w:szCs w:val="24"/>
          <w:vertAlign w:val="superscript"/>
        </w:rPr>
        <w:instrText xml:space="preserve"> ADDIN EN.CITE &lt;EndNote&gt;&lt;Cite&gt;&lt;Author&gt;Boodhna&lt;/Author&gt;&lt;Year&gt;2013&lt;/Year&gt;&lt;RecNum&gt;64&lt;/RecNum&gt;&lt;DisplayText&gt;(1)&lt;/DisplayText&gt;&lt;record&gt;&lt;rec-number&gt;64&lt;/rec-number&gt;&lt;foreign-keys&gt;&lt;key app="EN" db-id="5rpzpx9z7z0fppepewypd9wffvz0asr2wwad" timestamp="1432982260"&gt;64&lt;/key&gt;&lt;/foreign-keys&gt;&lt;ref-type name="Report"&gt;27&lt;/ref-type&gt;&lt;contributors&gt;&lt;authors&gt;&lt;author&gt;Boodhna, G&lt;/author&gt;&lt;/authors&gt;&lt;/contributors&gt;&lt;titles&gt;&lt;title&gt;Children’s body mass index, overweight and obesity&lt;/title&gt;&lt;secondary-title&gt;Health Survey for England: Volume 1, Chapter 11&lt;/secondary-title&gt;&lt;/titles&gt;&lt;dates&gt;&lt;year&gt;2013&lt;/year&gt;&lt;/dates&gt;&lt;pub-location&gt;London&lt;/pub-location&gt;&lt;publisher&gt;The Health and Social Care Information Centre &lt;/publisher&gt;&lt;urls&gt;&lt;/urls&gt;&lt;/record&gt;&lt;/Cite&gt;&lt;/EndNote&gt;</w:instrText>
      </w:r>
      <w:r w:rsidR="00056F1D" w:rsidRPr="000B4366">
        <w:rPr>
          <w:rFonts w:ascii="Times New Roman" w:eastAsia="Times New Roman" w:hAnsi="Times New Roman" w:cs="Times New Roman"/>
          <w:bCs/>
          <w:sz w:val="24"/>
          <w:szCs w:val="24"/>
          <w:vertAlign w:val="superscript"/>
        </w:rPr>
        <w:fldChar w:fldCharType="separate"/>
      </w:r>
      <w:r w:rsidR="000B4366" w:rsidRPr="000B4366">
        <w:rPr>
          <w:rFonts w:ascii="Times New Roman" w:eastAsia="Times New Roman" w:hAnsi="Times New Roman" w:cs="Times New Roman"/>
          <w:bCs/>
          <w:noProof/>
          <w:sz w:val="24"/>
          <w:szCs w:val="24"/>
          <w:vertAlign w:val="superscript"/>
        </w:rPr>
        <w:t>(</w:t>
      </w:r>
      <w:hyperlink w:anchor="_ENREF_1" w:tooltip="Boodhna, 2013 #64" w:history="1">
        <w:r w:rsidR="000B04CA" w:rsidRPr="000B4366">
          <w:rPr>
            <w:rFonts w:ascii="Times New Roman" w:eastAsia="Times New Roman" w:hAnsi="Times New Roman" w:cs="Times New Roman"/>
            <w:bCs/>
            <w:noProof/>
            <w:sz w:val="24"/>
            <w:szCs w:val="24"/>
            <w:vertAlign w:val="superscript"/>
          </w:rPr>
          <w:t>1</w:t>
        </w:r>
      </w:hyperlink>
      <w:r w:rsidR="000B4366" w:rsidRPr="000B4366">
        <w:rPr>
          <w:rFonts w:ascii="Times New Roman" w:eastAsia="Times New Roman" w:hAnsi="Times New Roman" w:cs="Times New Roman"/>
          <w:bCs/>
          <w:noProof/>
          <w:sz w:val="24"/>
          <w:szCs w:val="24"/>
          <w:vertAlign w:val="superscript"/>
        </w:rPr>
        <w:t>)</w:t>
      </w:r>
      <w:r w:rsidR="00056F1D" w:rsidRPr="000B4366">
        <w:rPr>
          <w:rFonts w:ascii="Times New Roman" w:eastAsia="Times New Roman" w:hAnsi="Times New Roman" w:cs="Times New Roman"/>
          <w:bCs/>
          <w:sz w:val="24"/>
          <w:szCs w:val="24"/>
          <w:vertAlign w:val="superscript"/>
        </w:rPr>
        <w:fldChar w:fldCharType="end"/>
      </w:r>
      <w:r w:rsidRPr="00DA66EB">
        <w:rPr>
          <w:rFonts w:ascii="Times New Roman" w:eastAsia="Times New Roman" w:hAnsi="Times New Roman" w:cs="Times New Roman"/>
          <w:bCs/>
          <w:sz w:val="24"/>
          <w:szCs w:val="24"/>
        </w:rPr>
        <w:t xml:space="preserve">. </w:t>
      </w:r>
      <w:r w:rsidR="00447E09" w:rsidRPr="00DA66EB">
        <w:rPr>
          <w:rFonts w:ascii="Times New Roman" w:eastAsia="Times New Roman" w:hAnsi="Times New Roman" w:cs="Times New Roman"/>
          <w:bCs/>
          <w:sz w:val="24"/>
          <w:szCs w:val="24"/>
        </w:rPr>
        <w:t>In England</w:t>
      </w:r>
      <w:r w:rsidR="00C911CD" w:rsidRPr="00DA66EB">
        <w:rPr>
          <w:rFonts w:ascii="Times New Roman" w:eastAsia="Times New Roman" w:hAnsi="Times New Roman" w:cs="Times New Roman"/>
          <w:bCs/>
          <w:sz w:val="24"/>
          <w:szCs w:val="24"/>
        </w:rPr>
        <w:t>, only 21% of boys and 16% of girls aged between 5 and 15</w:t>
      </w:r>
      <w:r w:rsidR="00BD3C38" w:rsidRPr="00DA66EB">
        <w:rPr>
          <w:rFonts w:ascii="Times New Roman" w:eastAsia="Times New Roman" w:hAnsi="Times New Roman" w:cs="Times New Roman"/>
          <w:bCs/>
          <w:sz w:val="24"/>
          <w:szCs w:val="24"/>
        </w:rPr>
        <w:t xml:space="preserve"> y</w:t>
      </w:r>
      <w:r w:rsidR="006D16B6" w:rsidRPr="00DA66EB">
        <w:rPr>
          <w:rFonts w:ascii="Times New Roman" w:eastAsia="Times New Roman" w:hAnsi="Times New Roman" w:cs="Times New Roman"/>
          <w:bCs/>
          <w:sz w:val="24"/>
          <w:szCs w:val="24"/>
        </w:rPr>
        <w:t xml:space="preserve"> achieve</w:t>
      </w:r>
      <w:r w:rsidR="00E8756E" w:rsidRPr="00DA66EB">
        <w:rPr>
          <w:rFonts w:ascii="Times New Roman" w:eastAsia="Times New Roman" w:hAnsi="Times New Roman" w:cs="Times New Roman"/>
          <w:bCs/>
          <w:sz w:val="24"/>
          <w:szCs w:val="24"/>
        </w:rPr>
        <w:t xml:space="preserve"> physical activity </w:t>
      </w:r>
      <w:r w:rsidR="003F4B20">
        <w:rPr>
          <w:rFonts w:ascii="Times New Roman" w:eastAsia="Times New Roman" w:hAnsi="Times New Roman" w:cs="Times New Roman"/>
          <w:bCs/>
          <w:sz w:val="24"/>
          <w:szCs w:val="24"/>
        </w:rPr>
        <w:t xml:space="preserve">(PA) </w:t>
      </w:r>
      <w:r w:rsidR="00E8756E" w:rsidRPr="00DA66EB">
        <w:rPr>
          <w:rFonts w:ascii="Times New Roman" w:eastAsia="Times New Roman" w:hAnsi="Times New Roman" w:cs="Times New Roman"/>
          <w:bCs/>
          <w:sz w:val="24"/>
          <w:szCs w:val="24"/>
        </w:rPr>
        <w:t>guidelines</w:t>
      </w:r>
      <w:r w:rsidR="00AB3059" w:rsidRPr="00DA66EB">
        <w:rPr>
          <w:rFonts w:ascii="Times New Roman" w:eastAsia="Times New Roman" w:hAnsi="Times New Roman" w:cs="Times New Roman"/>
          <w:bCs/>
          <w:sz w:val="24"/>
          <w:szCs w:val="24"/>
        </w:rPr>
        <w:t>,</w:t>
      </w:r>
      <w:r w:rsidR="00447E09" w:rsidRPr="00DA66EB">
        <w:rPr>
          <w:rFonts w:ascii="Times New Roman" w:eastAsia="Times New Roman" w:hAnsi="Times New Roman" w:cs="Times New Roman"/>
          <w:bCs/>
          <w:sz w:val="24"/>
          <w:szCs w:val="24"/>
        </w:rPr>
        <w:t xml:space="preserve"> and time spent being sedentary</w:t>
      </w:r>
      <w:r w:rsidR="00B24877" w:rsidRPr="00DA66EB">
        <w:rPr>
          <w:rFonts w:ascii="Times New Roman" w:eastAsia="Times New Roman" w:hAnsi="Times New Roman" w:cs="Times New Roman"/>
          <w:bCs/>
          <w:sz w:val="24"/>
          <w:szCs w:val="24"/>
        </w:rPr>
        <w:t xml:space="preserve"> appears to be increasing</w:t>
      </w:r>
      <w:r w:rsidR="002B00CE" w:rsidRPr="00DA66EB">
        <w:rPr>
          <w:rFonts w:ascii="Times New Roman" w:eastAsia="Times New Roman" w:hAnsi="Times New Roman" w:cs="Times New Roman"/>
          <w:bCs/>
          <w:sz w:val="24"/>
          <w:szCs w:val="24"/>
          <w:vertAlign w:val="superscript"/>
        </w:rPr>
        <w:fldChar w:fldCharType="begin"/>
      </w:r>
      <w:r w:rsidR="000B4366">
        <w:rPr>
          <w:rFonts w:ascii="Times New Roman" w:eastAsia="Times New Roman" w:hAnsi="Times New Roman" w:cs="Times New Roman"/>
          <w:bCs/>
          <w:sz w:val="24"/>
          <w:szCs w:val="24"/>
          <w:vertAlign w:val="superscript"/>
        </w:rPr>
        <w:instrText xml:space="preserve"> ADDIN EN.CITE &lt;EndNote&gt;&lt;Cite&gt;&lt;Author&gt;Scholes&lt;/Author&gt;&lt;Year&gt;2012&lt;/Year&gt;&lt;RecNum&gt;188&lt;/RecNum&gt;&lt;DisplayText&gt;(2)&lt;/DisplayText&gt;&lt;record&gt;&lt;rec-number&gt;188&lt;/rec-number&gt;&lt;foreign-keys&gt;&lt;key app="EN" db-id="wtdevf95pdzae9e9er852v26xa5t9d2ee2t5"&gt;188&lt;/key&gt;&lt;/foreign-keys&gt;&lt;ref-type name="Report"&gt;27&lt;/ref-type&gt;&lt;contributors&gt;&lt;authors&gt;&lt;author&gt;Scholes, S&lt;/author&gt;&lt;author&gt;Mindell, J&lt;/author&gt;&lt;/authors&gt;&lt;/contributors&gt;&lt;titles&gt;&lt;title&gt;Health Survey for England: Volume 1: Chapter 3: Physical activity in children&lt;/title&gt;&lt;/titles&gt;&lt;dates&gt;&lt;year&gt;2012&lt;/year&gt;&lt;/dates&gt;&lt;publisher&gt;Health and Social Care Information Centre&lt;/publisher&gt;&lt;urls&gt;&lt;related-urls&gt;&lt;url&gt;http://www.hscic.gov.uk/catalogue/PUB13218/HSE2012-Ch3-Phys-act-child.pdf&lt;/url&gt;&lt;/related-urls&gt;&lt;/urls&gt;&lt;access-date&gt;28th July 2014&lt;/access-date&gt;&lt;/record&gt;&lt;/Cite&gt;&lt;/EndNote&gt;</w:instrText>
      </w:r>
      <w:r w:rsidR="002B00CE" w:rsidRPr="00DA66EB">
        <w:rPr>
          <w:rFonts w:ascii="Times New Roman" w:eastAsia="Times New Roman" w:hAnsi="Times New Roman" w:cs="Times New Roman"/>
          <w:bCs/>
          <w:sz w:val="24"/>
          <w:szCs w:val="24"/>
          <w:vertAlign w:val="superscript"/>
        </w:rPr>
        <w:fldChar w:fldCharType="separate"/>
      </w:r>
      <w:r w:rsidR="000B4366">
        <w:rPr>
          <w:rFonts w:ascii="Times New Roman" w:eastAsia="Times New Roman" w:hAnsi="Times New Roman" w:cs="Times New Roman"/>
          <w:bCs/>
          <w:noProof/>
          <w:sz w:val="24"/>
          <w:szCs w:val="24"/>
          <w:vertAlign w:val="superscript"/>
        </w:rPr>
        <w:t>(</w:t>
      </w:r>
      <w:hyperlink w:anchor="_ENREF_2" w:tooltip="Scholes, 2012 #188" w:history="1">
        <w:r w:rsidR="000B04CA">
          <w:rPr>
            <w:rFonts w:ascii="Times New Roman" w:eastAsia="Times New Roman" w:hAnsi="Times New Roman" w:cs="Times New Roman"/>
            <w:bCs/>
            <w:noProof/>
            <w:sz w:val="24"/>
            <w:szCs w:val="24"/>
            <w:vertAlign w:val="superscript"/>
          </w:rPr>
          <w:t>2</w:t>
        </w:r>
      </w:hyperlink>
      <w:r w:rsidR="000B4366">
        <w:rPr>
          <w:rFonts w:ascii="Times New Roman" w:eastAsia="Times New Roman" w:hAnsi="Times New Roman" w:cs="Times New Roman"/>
          <w:bCs/>
          <w:noProof/>
          <w:sz w:val="24"/>
          <w:szCs w:val="24"/>
          <w:vertAlign w:val="superscript"/>
        </w:rPr>
        <w:t>)</w:t>
      </w:r>
      <w:r w:rsidR="002B00CE" w:rsidRPr="00DA66EB">
        <w:rPr>
          <w:rFonts w:ascii="Times New Roman" w:eastAsia="Times New Roman" w:hAnsi="Times New Roman" w:cs="Times New Roman"/>
          <w:bCs/>
          <w:sz w:val="24"/>
          <w:szCs w:val="24"/>
          <w:vertAlign w:val="superscript"/>
        </w:rPr>
        <w:fldChar w:fldCharType="end"/>
      </w:r>
      <w:r w:rsidR="00447E09" w:rsidRPr="00DA66EB">
        <w:rPr>
          <w:rFonts w:ascii="Times New Roman" w:eastAsia="Times New Roman" w:hAnsi="Times New Roman" w:cs="Times New Roman"/>
          <w:bCs/>
          <w:sz w:val="24"/>
          <w:szCs w:val="24"/>
        </w:rPr>
        <w:t>.</w:t>
      </w:r>
      <w:r w:rsidR="00C911CD" w:rsidRPr="00DA66EB">
        <w:rPr>
          <w:rFonts w:ascii="Times New Roman" w:eastAsia="Times New Roman" w:hAnsi="Times New Roman" w:cs="Times New Roman"/>
          <w:bCs/>
          <w:sz w:val="24"/>
          <w:szCs w:val="24"/>
        </w:rPr>
        <w:t xml:space="preserve"> </w:t>
      </w:r>
      <w:r w:rsidRPr="00DA66EB">
        <w:rPr>
          <w:rFonts w:ascii="Times New Roman" w:eastAsia="Times New Roman" w:hAnsi="Times New Roman" w:cs="Times New Roman"/>
          <w:bCs/>
          <w:sz w:val="24"/>
          <w:szCs w:val="24"/>
        </w:rPr>
        <w:t xml:space="preserve">It is widely believed that </w:t>
      </w:r>
      <w:r w:rsidR="00CB0E37" w:rsidRPr="00DA66EB">
        <w:rPr>
          <w:rFonts w:ascii="Times New Roman" w:eastAsia="Times New Roman" w:hAnsi="Times New Roman" w:cs="Times New Roman"/>
          <w:bCs/>
          <w:sz w:val="24"/>
          <w:szCs w:val="24"/>
        </w:rPr>
        <w:t>this</w:t>
      </w:r>
      <w:r w:rsidR="003F4B20">
        <w:rPr>
          <w:rFonts w:ascii="Times New Roman" w:eastAsia="Times New Roman" w:hAnsi="Times New Roman" w:cs="Times New Roman"/>
          <w:bCs/>
          <w:sz w:val="24"/>
          <w:szCs w:val="24"/>
        </w:rPr>
        <w:t xml:space="preserve"> lack of </w:t>
      </w:r>
      <w:r w:rsidR="003F4B20" w:rsidRPr="003F4B20">
        <w:rPr>
          <w:rFonts w:ascii="Times New Roman" w:eastAsia="Times New Roman" w:hAnsi="Times New Roman" w:cs="Times New Roman"/>
          <w:bCs/>
          <w:sz w:val="24"/>
          <w:szCs w:val="24"/>
          <w:highlight w:val="yellow"/>
        </w:rPr>
        <w:t>PA</w:t>
      </w:r>
      <w:r w:rsidRPr="00DA66EB">
        <w:rPr>
          <w:rFonts w:ascii="Times New Roman" w:eastAsia="Times New Roman" w:hAnsi="Times New Roman" w:cs="Times New Roman"/>
          <w:bCs/>
          <w:sz w:val="24"/>
          <w:szCs w:val="24"/>
        </w:rPr>
        <w:t xml:space="preserve"> has become a major contributor </w:t>
      </w:r>
      <w:r w:rsidR="006072EC">
        <w:rPr>
          <w:rFonts w:ascii="Times New Roman" w:eastAsia="Times New Roman" w:hAnsi="Times New Roman" w:cs="Times New Roman"/>
          <w:bCs/>
          <w:sz w:val="24"/>
          <w:szCs w:val="24"/>
        </w:rPr>
        <w:t xml:space="preserve">to children’s </w:t>
      </w:r>
      <w:r w:rsidR="006072EC" w:rsidRPr="006072EC">
        <w:rPr>
          <w:rFonts w:ascii="Times New Roman" w:eastAsia="Times New Roman" w:hAnsi="Times New Roman" w:cs="Times New Roman"/>
          <w:bCs/>
          <w:sz w:val="24"/>
          <w:szCs w:val="24"/>
          <w:highlight w:val="yellow"/>
        </w:rPr>
        <w:t xml:space="preserve">positive energy </w:t>
      </w:r>
      <w:r w:rsidRPr="006072EC">
        <w:rPr>
          <w:rFonts w:ascii="Times New Roman" w:eastAsia="Times New Roman" w:hAnsi="Times New Roman" w:cs="Times New Roman"/>
          <w:bCs/>
          <w:sz w:val="24"/>
          <w:szCs w:val="24"/>
          <w:highlight w:val="yellow"/>
        </w:rPr>
        <w:t>balance</w:t>
      </w:r>
      <w:r w:rsidR="006072EC">
        <w:rPr>
          <w:rFonts w:ascii="Times New Roman" w:eastAsia="Times New Roman" w:hAnsi="Times New Roman" w:cs="Times New Roman"/>
          <w:bCs/>
          <w:sz w:val="24"/>
          <w:szCs w:val="24"/>
        </w:rPr>
        <w:t xml:space="preserve"> </w:t>
      </w:r>
      <w:r w:rsidR="002B00CE" w:rsidRPr="00DA66EB">
        <w:rPr>
          <w:rFonts w:ascii="Times New Roman" w:eastAsia="Times New Roman" w:hAnsi="Times New Roman" w:cs="Times New Roman"/>
          <w:bCs/>
          <w:sz w:val="24"/>
          <w:szCs w:val="24"/>
          <w:vertAlign w:val="superscript"/>
        </w:rPr>
        <w:fldChar w:fldCharType="begin"/>
      </w:r>
      <w:r w:rsidR="000B4366">
        <w:rPr>
          <w:rFonts w:ascii="Times New Roman" w:eastAsia="Times New Roman" w:hAnsi="Times New Roman" w:cs="Times New Roman"/>
          <w:bCs/>
          <w:sz w:val="24"/>
          <w:szCs w:val="24"/>
          <w:vertAlign w:val="superscript"/>
        </w:rPr>
        <w:instrText xml:space="preserve"> ADDIN EN.CITE &lt;EndNote&gt;&lt;Cite&gt;&lt;Author&gt;Almond&lt;/Author&gt;&lt;Year&gt;2011&lt;/Year&gt;&lt;RecNum&gt;19&lt;/RecNum&gt;&lt;DisplayText&gt;(3)&lt;/DisplayText&gt;&lt;record&gt;&lt;rec-number&gt;19&lt;/rec-number&gt;&lt;foreign-keys&gt;&lt;key app="EN" db-id="5rpzpx9z7z0fppepewypd9wffvz0asr2wwad" timestamp="1406220432"&gt;19&lt;/key&gt;&lt;/foreign-keys&gt;&lt;ref-type name="Report"&gt;27&lt;/ref-type&gt;&lt;contributors&gt;&lt;authors&gt;&lt;author&gt;Almond, L&lt;/author&gt;&lt;author&gt;Biddle, S&lt;/author&gt;&lt;author&gt;Bull, F&lt;/author&gt;&lt;author&gt;Cavill, N&lt;/author&gt;&lt;author&gt;Ferguson, R&lt;/author&gt;&lt;author&gt;Foster, C&lt;/author&gt;&lt;author&gt;Fox, K&lt;/author&gt;&lt;author&gt;Murphy, M&lt;/author&gt;&lt;author&gt;Reilly, J&lt;/author&gt;&lt;author&gt;Stratton, G&lt;/author&gt;&lt;/authors&gt;&lt;secondary-authors&gt;&lt;author&gt;United Kingdom Chief Medical Officers&lt;/author&gt;&lt;/secondary-authors&gt;&lt;tertiary-authors&gt;&lt;author&gt;Crown Copyright&lt;/author&gt;&lt;/tertiary-authors&gt;&lt;/contributors&gt;&lt;titles&gt;&lt;title&gt;Start Active, Stay Active. A report on physical activity for health from the four home countries&amp;apos;&lt;/title&gt;&lt;/titles&gt;&lt;dates&gt;&lt;year&gt;2011&lt;/year&gt;&lt;/dates&gt;&lt;urls&gt;&lt;/urls&gt;&lt;/record&gt;&lt;/Cite&gt;&lt;/EndNote&gt;</w:instrText>
      </w:r>
      <w:r w:rsidR="002B00CE" w:rsidRPr="00DA66EB">
        <w:rPr>
          <w:rFonts w:ascii="Times New Roman" w:eastAsia="Times New Roman" w:hAnsi="Times New Roman" w:cs="Times New Roman"/>
          <w:bCs/>
          <w:sz w:val="24"/>
          <w:szCs w:val="24"/>
          <w:vertAlign w:val="superscript"/>
        </w:rPr>
        <w:fldChar w:fldCharType="separate"/>
      </w:r>
      <w:r w:rsidR="000B4366">
        <w:rPr>
          <w:rFonts w:ascii="Times New Roman" w:eastAsia="Times New Roman" w:hAnsi="Times New Roman" w:cs="Times New Roman"/>
          <w:bCs/>
          <w:noProof/>
          <w:sz w:val="24"/>
          <w:szCs w:val="24"/>
          <w:vertAlign w:val="superscript"/>
        </w:rPr>
        <w:t>(</w:t>
      </w:r>
      <w:hyperlink w:anchor="_ENREF_3" w:tooltip="Almond, 2011 #19" w:history="1">
        <w:r w:rsidR="000B04CA">
          <w:rPr>
            <w:rFonts w:ascii="Times New Roman" w:eastAsia="Times New Roman" w:hAnsi="Times New Roman" w:cs="Times New Roman"/>
            <w:bCs/>
            <w:noProof/>
            <w:sz w:val="24"/>
            <w:szCs w:val="24"/>
            <w:vertAlign w:val="superscript"/>
          </w:rPr>
          <w:t>3</w:t>
        </w:r>
      </w:hyperlink>
      <w:r w:rsidR="000B4366">
        <w:rPr>
          <w:rFonts w:ascii="Times New Roman" w:eastAsia="Times New Roman" w:hAnsi="Times New Roman" w:cs="Times New Roman"/>
          <w:bCs/>
          <w:noProof/>
          <w:sz w:val="24"/>
          <w:szCs w:val="24"/>
          <w:vertAlign w:val="superscript"/>
        </w:rPr>
        <w:t>)</w:t>
      </w:r>
      <w:r w:rsidR="002B00CE" w:rsidRPr="00DA66EB">
        <w:rPr>
          <w:rFonts w:ascii="Times New Roman" w:eastAsia="Times New Roman" w:hAnsi="Times New Roman" w:cs="Times New Roman"/>
          <w:bCs/>
          <w:sz w:val="24"/>
          <w:szCs w:val="24"/>
          <w:vertAlign w:val="superscript"/>
        </w:rPr>
        <w:fldChar w:fldCharType="end"/>
      </w:r>
      <w:r w:rsidRPr="00DA66EB">
        <w:rPr>
          <w:rFonts w:ascii="Times New Roman" w:eastAsia="Times New Roman" w:hAnsi="Times New Roman" w:cs="Times New Roman"/>
          <w:bCs/>
          <w:sz w:val="24"/>
          <w:szCs w:val="24"/>
        </w:rPr>
        <w:t>.</w:t>
      </w:r>
    </w:p>
    <w:p w:rsidR="000527E3" w:rsidRPr="00DA66EB" w:rsidRDefault="00830764" w:rsidP="00E830AF">
      <w:pPr>
        <w:autoSpaceDE w:val="0"/>
        <w:autoSpaceDN w:val="0"/>
        <w:adjustRightInd w:val="0"/>
        <w:spacing w:after="0" w:line="360" w:lineRule="auto"/>
        <w:ind w:firstLine="720"/>
        <w:rPr>
          <w:rFonts w:ascii="Times New Roman" w:eastAsia="Calibri" w:hAnsi="Times New Roman" w:cs="Times New Roman"/>
          <w:sz w:val="24"/>
          <w:szCs w:val="24"/>
        </w:rPr>
      </w:pPr>
      <w:r w:rsidRPr="00DA66EB">
        <w:rPr>
          <w:rFonts w:ascii="Times New Roman" w:eastAsia="Times New Roman" w:hAnsi="Times New Roman" w:cs="Times New Roman"/>
          <w:bCs/>
          <w:sz w:val="24"/>
          <w:szCs w:val="24"/>
        </w:rPr>
        <w:t xml:space="preserve">Seated media activities, including television viewing, computer use and playing computer games are thought to  </w:t>
      </w:r>
      <w:r w:rsidRPr="00DA66EB">
        <w:rPr>
          <w:rFonts w:ascii="Times New Roman" w:hAnsi="Times New Roman" w:cs="Times New Roman"/>
          <w:sz w:val="24"/>
          <w:szCs w:val="24"/>
        </w:rPr>
        <w:t>reduce the time children spend undertaking sports and other physical activities</w:t>
      </w:r>
      <w:r w:rsidR="00804052">
        <w:rPr>
          <w:rFonts w:ascii="Times New Roman" w:hAnsi="Times New Roman" w:cs="Times New Roman"/>
          <w:sz w:val="24"/>
          <w:szCs w:val="24"/>
        </w:rPr>
        <w:t xml:space="preserve"> </w:t>
      </w:r>
      <w:r w:rsidR="001208F9" w:rsidRPr="00804052">
        <w:rPr>
          <w:rFonts w:ascii="Times New Roman" w:hAnsi="Times New Roman" w:cs="Times New Roman"/>
          <w:sz w:val="24"/>
          <w:szCs w:val="24"/>
          <w:highlight w:val="yellow"/>
          <w:vertAlign w:val="superscript"/>
        </w:rPr>
        <w:fldChar w:fldCharType="begin">
          <w:fldData xml:space="preserve">PEVuZE5vdGU+PENpdGU+PEF1dGhvcj5DdW1taW5nczwvQXV0aG9yPjxZZWFyPjIwMDc8L1llYXI+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=
</w:fldData>
        </w:fldChar>
      </w:r>
      <w:r w:rsidR="00BA4E4F">
        <w:rPr>
          <w:rFonts w:ascii="Times New Roman" w:hAnsi="Times New Roman" w:cs="Times New Roman"/>
          <w:sz w:val="24"/>
          <w:szCs w:val="24"/>
          <w:highlight w:val="yellow"/>
          <w:vertAlign w:val="superscript"/>
        </w:rPr>
        <w:instrText xml:space="preserve"> ADDIN EN.CITE </w:instrText>
      </w:r>
      <w:r w:rsidR="00BA4E4F">
        <w:rPr>
          <w:rFonts w:ascii="Times New Roman" w:hAnsi="Times New Roman" w:cs="Times New Roman"/>
          <w:sz w:val="24"/>
          <w:szCs w:val="24"/>
          <w:highlight w:val="yellow"/>
          <w:vertAlign w:val="superscript"/>
        </w:rPr>
        <w:fldChar w:fldCharType="begin">
          <w:fldData xml:space="preserve">PEVuZE5vdGU+PENpdGU+PEF1dGhvcj5DdW1taW5nczwvQXV0aG9yPjxZZWFyPjIwMDc8L1llYXI+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=
</w:fldData>
        </w:fldChar>
      </w:r>
      <w:r w:rsidR="00BA4E4F">
        <w:rPr>
          <w:rFonts w:ascii="Times New Roman" w:hAnsi="Times New Roman" w:cs="Times New Roman"/>
          <w:sz w:val="24"/>
          <w:szCs w:val="24"/>
          <w:highlight w:val="yellow"/>
          <w:vertAlign w:val="superscript"/>
        </w:rPr>
        <w:instrText xml:space="preserve"> ADDIN EN.CITE.DATA </w:instrText>
      </w:r>
      <w:r w:rsidR="00BA4E4F">
        <w:rPr>
          <w:rFonts w:ascii="Times New Roman" w:hAnsi="Times New Roman" w:cs="Times New Roman"/>
          <w:sz w:val="24"/>
          <w:szCs w:val="24"/>
          <w:highlight w:val="yellow"/>
          <w:vertAlign w:val="superscript"/>
        </w:rPr>
      </w:r>
      <w:r w:rsidR="00BA4E4F">
        <w:rPr>
          <w:rFonts w:ascii="Times New Roman" w:hAnsi="Times New Roman" w:cs="Times New Roman"/>
          <w:sz w:val="24"/>
          <w:szCs w:val="24"/>
          <w:highlight w:val="yellow"/>
          <w:vertAlign w:val="superscript"/>
        </w:rPr>
        <w:fldChar w:fldCharType="end"/>
      </w:r>
      <w:r w:rsidR="001208F9" w:rsidRPr="00804052">
        <w:rPr>
          <w:rFonts w:ascii="Times New Roman" w:hAnsi="Times New Roman" w:cs="Times New Roman"/>
          <w:sz w:val="24"/>
          <w:szCs w:val="24"/>
          <w:highlight w:val="yellow"/>
          <w:vertAlign w:val="superscript"/>
        </w:rPr>
      </w:r>
      <w:r w:rsidR="001208F9" w:rsidRPr="00804052">
        <w:rPr>
          <w:rFonts w:ascii="Times New Roman" w:hAnsi="Times New Roman" w:cs="Times New Roman"/>
          <w:sz w:val="24"/>
          <w:szCs w:val="24"/>
          <w:highlight w:val="yellow"/>
          <w:vertAlign w:val="superscript"/>
        </w:rPr>
        <w:fldChar w:fldCharType="separate"/>
      </w:r>
      <w:r w:rsidR="00BA4E4F">
        <w:rPr>
          <w:rFonts w:ascii="Times New Roman" w:hAnsi="Times New Roman" w:cs="Times New Roman"/>
          <w:noProof/>
          <w:sz w:val="24"/>
          <w:szCs w:val="24"/>
          <w:highlight w:val="yellow"/>
          <w:vertAlign w:val="superscript"/>
        </w:rPr>
        <w:t>(</w:t>
      </w:r>
      <w:hyperlink w:anchor="_ENREF_4" w:tooltip="Cummings, 2007 #5" w:history="1">
        <w:r w:rsidR="000B04CA">
          <w:rPr>
            <w:rFonts w:ascii="Times New Roman" w:hAnsi="Times New Roman" w:cs="Times New Roman"/>
            <w:noProof/>
            <w:sz w:val="24"/>
            <w:szCs w:val="24"/>
            <w:highlight w:val="yellow"/>
            <w:vertAlign w:val="superscript"/>
          </w:rPr>
          <w:t>4-8</w:t>
        </w:r>
      </w:hyperlink>
      <w:r w:rsidR="00BA4E4F">
        <w:rPr>
          <w:rFonts w:ascii="Times New Roman" w:hAnsi="Times New Roman" w:cs="Times New Roman"/>
          <w:noProof/>
          <w:sz w:val="24"/>
          <w:szCs w:val="24"/>
          <w:highlight w:val="yellow"/>
          <w:vertAlign w:val="superscript"/>
        </w:rPr>
        <w:t>)</w:t>
      </w:r>
      <w:r w:rsidR="001208F9" w:rsidRPr="00804052">
        <w:rPr>
          <w:rFonts w:ascii="Times New Roman" w:hAnsi="Times New Roman" w:cs="Times New Roman"/>
          <w:sz w:val="24"/>
          <w:szCs w:val="24"/>
          <w:highlight w:val="yellow"/>
          <w:vertAlign w:val="superscript"/>
        </w:rPr>
        <w:fldChar w:fldCharType="end"/>
      </w:r>
      <w:r w:rsidRPr="00DA66EB">
        <w:rPr>
          <w:rFonts w:ascii="Times New Roman" w:hAnsi="Times New Roman" w:cs="Times New Roman"/>
          <w:sz w:val="24"/>
          <w:szCs w:val="24"/>
        </w:rPr>
        <w:t>.</w:t>
      </w:r>
      <w:r w:rsidR="002F2049" w:rsidRPr="00DA66EB">
        <w:rPr>
          <w:rFonts w:ascii="Times New Roman" w:eastAsia="Times New Roman" w:hAnsi="Times New Roman" w:cs="Times New Roman"/>
          <w:bCs/>
          <w:sz w:val="24"/>
          <w:szCs w:val="24"/>
        </w:rPr>
        <w:t xml:space="preserve"> </w:t>
      </w:r>
      <w:r w:rsidR="00393548" w:rsidRPr="00DA66EB">
        <w:rPr>
          <w:rFonts w:ascii="Times New Roman" w:eastAsia="Times New Roman" w:hAnsi="Times New Roman" w:cs="Times New Roman"/>
          <w:bCs/>
          <w:sz w:val="24"/>
          <w:szCs w:val="24"/>
        </w:rPr>
        <w:t>For</w:t>
      </w:r>
      <w:r w:rsidR="00393548" w:rsidRPr="00DA66EB">
        <w:rPr>
          <w:rFonts w:ascii="Times New Roman" w:eastAsia="Calibri" w:hAnsi="Times New Roman" w:cs="Times New Roman"/>
          <w:sz w:val="24"/>
          <w:szCs w:val="24"/>
        </w:rPr>
        <w:t xml:space="preserve"> children aged ≤ 11 years, associations have been found between sedentary activities such as television viewing and computer use and the spontaneous intake of unhealthy </w:t>
      </w:r>
      <w:r w:rsidR="00393548" w:rsidRPr="00684FC0">
        <w:rPr>
          <w:rFonts w:ascii="Times New Roman" w:eastAsia="Calibri" w:hAnsi="Times New Roman" w:cs="Times New Roman"/>
          <w:sz w:val="24"/>
          <w:szCs w:val="24"/>
        </w:rPr>
        <w:t>foods and drinks</w:t>
      </w:r>
      <w:r w:rsidR="00393548" w:rsidRPr="00D81BAE">
        <w:rPr>
          <w:rFonts w:ascii="Times New Roman" w:eastAsia="Calibri" w:hAnsi="Times New Roman" w:cs="Times New Roman"/>
          <w:sz w:val="24"/>
          <w:szCs w:val="24"/>
          <w:highlight w:val="yellow"/>
          <w:vertAlign w:val="superscript"/>
        </w:rPr>
        <w:fldChar w:fldCharType="begin">
          <w:fldData xml:space="preserve">PEVuZE5vdGU+PENpdGU+PEF1dGhvcj5QZWFyc29uPC9BdXRob3I+PFllYXI+MjAxMTwvWWVhcj48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</w:fldData>
        </w:fldChar>
      </w:r>
      <w:r w:rsidR="00BA4E4F" w:rsidRPr="00D81BAE">
        <w:rPr>
          <w:rFonts w:ascii="Times New Roman" w:eastAsia="Calibri" w:hAnsi="Times New Roman" w:cs="Times New Roman"/>
          <w:sz w:val="24"/>
          <w:szCs w:val="24"/>
          <w:highlight w:val="yellow"/>
          <w:vertAlign w:val="superscript"/>
        </w:rPr>
        <w:instrText xml:space="preserve"> ADDIN EN.CITE </w:instrText>
      </w:r>
      <w:r w:rsidR="00BA4E4F" w:rsidRPr="00D81BAE">
        <w:rPr>
          <w:rFonts w:ascii="Times New Roman" w:eastAsia="Calibri" w:hAnsi="Times New Roman" w:cs="Times New Roman"/>
          <w:sz w:val="24"/>
          <w:szCs w:val="24"/>
          <w:highlight w:val="yellow"/>
          <w:vertAlign w:val="superscript"/>
        </w:rPr>
        <w:fldChar w:fldCharType="begin">
          <w:fldData xml:space="preserve">PEVuZE5vdGU+PENpdGU+PEF1dGhvcj5QZWFyc29uPC9BdXRob3I+PFllYXI+MjAxMTwvWWVhcj48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</w:fldData>
        </w:fldChar>
      </w:r>
      <w:r w:rsidR="00BA4E4F" w:rsidRPr="00D81BAE">
        <w:rPr>
          <w:rFonts w:ascii="Times New Roman" w:eastAsia="Calibri" w:hAnsi="Times New Roman" w:cs="Times New Roman"/>
          <w:sz w:val="24"/>
          <w:szCs w:val="24"/>
          <w:highlight w:val="yellow"/>
          <w:vertAlign w:val="superscript"/>
        </w:rPr>
        <w:instrText xml:space="preserve"> ADDIN EN.CITE.DATA </w:instrText>
      </w:r>
      <w:r w:rsidR="00BA4E4F" w:rsidRPr="00D81BAE">
        <w:rPr>
          <w:rFonts w:ascii="Times New Roman" w:eastAsia="Calibri" w:hAnsi="Times New Roman" w:cs="Times New Roman"/>
          <w:sz w:val="24"/>
          <w:szCs w:val="24"/>
          <w:highlight w:val="yellow"/>
          <w:vertAlign w:val="superscript"/>
        </w:rPr>
      </w:r>
      <w:r w:rsidR="00BA4E4F" w:rsidRPr="00D81BAE">
        <w:rPr>
          <w:rFonts w:ascii="Times New Roman" w:eastAsia="Calibri" w:hAnsi="Times New Roman" w:cs="Times New Roman"/>
          <w:sz w:val="24"/>
          <w:szCs w:val="24"/>
          <w:highlight w:val="yellow"/>
          <w:vertAlign w:val="superscript"/>
        </w:rPr>
        <w:fldChar w:fldCharType="end"/>
      </w:r>
      <w:r w:rsidR="00393548" w:rsidRPr="00D81BAE">
        <w:rPr>
          <w:rFonts w:ascii="Times New Roman" w:eastAsia="Calibri" w:hAnsi="Times New Roman" w:cs="Times New Roman"/>
          <w:sz w:val="24"/>
          <w:szCs w:val="24"/>
          <w:highlight w:val="yellow"/>
          <w:vertAlign w:val="superscript"/>
        </w:rPr>
      </w:r>
      <w:r w:rsidR="00393548" w:rsidRPr="00D81BAE">
        <w:rPr>
          <w:rFonts w:ascii="Times New Roman" w:eastAsia="Calibri" w:hAnsi="Times New Roman" w:cs="Times New Roman"/>
          <w:sz w:val="24"/>
          <w:szCs w:val="24"/>
          <w:highlight w:val="yellow"/>
          <w:vertAlign w:val="superscript"/>
        </w:rPr>
        <w:fldChar w:fldCharType="separate"/>
      </w:r>
      <w:r w:rsidR="00BA4E4F" w:rsidRPr="00D81BAE">
        <w:rPr>
          <w:rFonts w:ascii="Times New Roman" w:eastAsia="Calibri" w:hAnsi="Times New Roman" w:cs="Times New Roman"/>
          <w:noProof/>
          <w:sz w:val="24"/>
          <w:szCs w:val="24"/>
          <w:highlight w:val="yellow"/>
          <w:vertAlign w:val="superscript"/>
        </w:rPr>
        <w:t>(</w:t>
      </w:r>
      <w:hyperlink w:anchor="_ENREF_9" w:tooltip="Pearson, 2011 #20" w:history="1">
        <w:r w:rsidR="000B04CA" w:rsidRPr="00D81BAE">
          <w:rPr>
            <w:rFonts w:ascii="Times New Roman" w:eastAsia="Calibri" w:hAnsi="Times New Roman" w:cs="Times New Roman"/>
            <w:noProof/>
            <w:sz w:val="24"/>
            <w:szCs w:val="24"/>
            <w:highlight w:val="yellow"/>
            <w:vertAlign w:val="superscript"/>
          </w:rPr>
          <w:t>9-11</w:t>
        </w:r>
      </w:hyperlink>
      <w:r w:rsidR="00BA4E4F" w:rsidRPr="00D81BAE">
        <w:rPr>
          <w:rFonts w:ascii="Times New Roman" w:eastAsia="Calibri" w:hAnsi="Times New Roman" w:cs="Times New Roman"/>
          <w:noProof/>
          <w:sz w:val="24"/>
          <w:szCs w:val="24"/>
          <w:highlight w:val="yellow"/>
          <w:vertAlign w:val="superscript"/>
        </w:rPr>
        <w:t>)</w:t>
      </w:r>
      <w:r w:rsidR="00393548" w:rsidRPr="00D81BAE">
        <w:rPr>
          <w:rFonts w:ascii="Times New Roman" w:eastAsia="Calibri" w:hAnsi="Times New Roman" w:cs="Times New Roman"/>
          <w:sz w:val="24"/>
          <w:szCs w:val="24"/>
          <w:highlight w:val="yellow"/>
          <w:vertAlign w:val="superscript"/>
        </w:rPr>
        <w:fldChar w:fldCharType="end"/>
      </w:r>
      <w:r w:rsidR="00393548" w:rsidRPr="00D81BAE">
        <w:rPr>
          <w:rFonts w:ascii="Times New Roman" w:eastAsia="Calibri" w:hAnsi="Times New Roman" w:cs="Times New Roman"/>
          <w:sz w:val="24"/>
          <w:szCs w:val="24"/>
          <w:highlight w:val="yellow"/>
        </w:rPr>
        <w:t>.</w:t>
      </w:r>
      <w:r w:rsidR="002233F6" w:rsidRPr="00684FC0">
        <w:rPr>
          <w:rFonts w:ascii="Times New Roman" w:eastAsia="Calibri" w:hAnsi="Times New Roman" w:cs="Times New Roman"/>
          <w:sz w:val="24"/>
          <w:szCs w:val="24"/>
        </w:rPr>
        <w:t xml:space="preserve"> </w:t>
      </w:r>
      <w:r w:rsidR="00E830AF" w:rsidRPr="00684FC0">
        <w:rPr>
          <w:rFonts w:ascii="Times New Roman" w:eastAsia="Calibri" w:hAnsi="Times New Roman" w:cs="Times New Roman"/>
          <w:sz w:val="24"/>
          <w:szCs w:val="24"/>
          <w:highlight w:val="yellow"/>
        </w:rPr>
        <w:t>The more recently introduced a</w:t>
      </w:r>
      <w:r w:rsidR="002F2049" w:rsidRPr="00684FC0">
        <w:rPr>
          <w:rFonts w:ascii="Times New Roman" w:eastAsia="Calibri" w:hAnsi="Times New Roman" w:cs="Times New Roman"/>
          <w:sz w:val="24"/>
          <w:szCs w:val="24"/>
          <w:highlight w:val="yellow"/>
        </w:rPr>
        <w:t xml:space="preserve">ctive video games </w:t>
      </w:r>
      <w:r w:rsidR="00E830AF" w:rsidRPr="00684FC0">
        <w:rPr>
          <w:rFonts w:ascii="Times New Roman" w:eastAsia="Calibri" w:hAnsi="Times New Roman" w:cs="Times New Roman"/>
          <w:sz w:val="24"/>
          <w:szCs w:val="24"/>
          <w:highlight w:val="yellow"/>
        </w:rPr>
        <w:t>however</w:t>
      </w:r>
      <w:r w:rsidR="002F2049" w:rsidRPr="00684FC0">
        <w:rPr>
          <w:rFonts w:ascii="Times New Roman" w:eastAsia="Calibri" w:hAnsi="Times New Roman" w:cs="Times New Roman"/>
          <w:sz w:val="24"/>
          <w:szCs w:val="24"/>
          <w:highlight w:val="yellow"/>
        </w:rPr>
        <w:t xml:space="preserve"> </w:t>
      </w:r>
      <w:r w:rsidR="00684FC0" w:rsidRPr="00684FC0">
        <w:rPr>
          <w:rFonts w:ascii="Times New Roman" w:eastAsia="Calibri" w:hAnsi="Times New Roman" w:cs="Times New Roman"/>
          <w:sz w:val="24"/>
          <w:szCs w:val="24"/>
          <w:highlight w:val="yellow"/>
        </w:rPr>
        <w:t>require</w:t>
      </w:r>
      <w:r w:rsidR="00CB4DE2" w:rsidRPr="00684FC0">
        <w:rPr>
          <w:rFonts w:ascii="Times New Roman" w:eastAsia="Calibri" w:hAnsi="Times New Roman" w:cs="Times New Roman"/>
          <w:sz w:val="24"/>
          <w:szCs w:val="24"/>
          <w:highlight w:val="yellow"/>
        </w:rPr>
        <w:t xml:space="preserve"> physical </w:t>
      </w:r>
      <w:r w:rsidR="002F2049" w:rsidRPr="00684FC0">
        <w:rPr>
          <w:rFonts w:ascii="Times New Roman" w:eastAsia="Calibri" w:hAnsi="Times New Roman" w:cs="Times New Roman"/>
          <w:sz w:val="24"/>
          <w:szCs w:val="24"/>
          <w:highlight w:val="yellow"/>
        </w:rPr>
        <w:t xml:space="preserve">movement from the </w:t>
      </w:r>
      <w:r w:rsidR="00E830AF" w:rsidRPr="00684FC0">
        <w:rPr>
          <w:rFonts w:ascii="Times New Roman" w:eastAsia="Calibri" w:hAnsi="Times New Roman" w:cs="Times New Roman"/>
          <w:sz w:val="24"/>
          <w:szCs w:val="24"/>
          <w:highlight w:val="yellow"/>
        </w:rPr>
        <w:t>player</w:t>
      </w:r>
      <w:r w:rsidR="00CB4DE2" w:rsidRPr="00684FC0">
        <w:rPr>
          <w:rFonts w:ascii="Times New Roman" w:eastAsia="Calibri" w:hAnsi="Times New Roman" w:cs="Times New Roman"/>
          <w:sz w:val="24"/>
          <w:szCs w:val="24"/>
          <w:highlight w:val="yellow"/>
        </w:rPr>
        <w:t xml:space="preserve">. </w:t>
      </w:r>
      <w:r w:rsidR="00CB4DE2" w:rsidRPr="00684FC0">
        <w:rPr>
          <w:rFonts w:ascii="Times New Roman" w:hAnsi="Times New Roman" w:cs="Times New Roman"/>
          <w:sz w:val="24"/>
          <w:szCs w:val="24"/>
          <w:highlight w:val="yellow"/>
        </w:rPr>
        <w:t>Li</w:t>
      </w:r>
      <w:r w:rsidR="003F4B20">
        <w:rPr>
          <w:rFonts w:ascii="Times New Roman" w:hAnsi="Times New Roman" w:cs="Times New Roman"/>
          <w:sz w:val="24"/>
          <w:szCs w:val="24"/>
          <w:highlight w:val="yellow"/>
        </w:rPr>
        <w:t>nked to a television set via a</w:t>
      </w:r>
      <w:r w:rsidR="00CB4DE2" w:rsidRPr="00684FC0">
        <w:rPr>
          <w:rFonts w:ascii="Times New Roman" w:hAnsi="Times New Roman" w:cs="Times New Roman"/>
          <w:sz w:val="24"/>
          <w:szCs w:val="24"/>
          <w:highlight w:val="yellow"/>
        </w:rPr>
        <w:t xml:space="preserve"> console, active games</w:t>
      </w:r>
      <w:r w:rsidR="00684FC0" w:rsidRPr="00684FC0">
        <w:rPr>
          <w:rFonts w:ascii="Times New Roman" w:hAnsi="Times New Roman" w:cs="Times New Roman"/>
          <w:sz w:val="24"/>
          <w:szCs w:val="24"/>
          <w:highlight w:val="yellow"/>
        </w:rPr>
        <w:t xml:space="preserve"> need</w:t>
      </w:r>
      <w:r w:rsidR="00CB4DE2" w:rsidRPr="00684FC0">
        <w:rPr>
          <w:rFonts w:ascii="Times New Roman" w:hAnsi="Times New Roman" w:cs="Times New Roman"/>
          <w:sz w:val="24"/>
          <w:szCs w:val="24"/>
          <w:highlight w:val="yellow"/>
        </w:rPr>
        <w:t xml:space="preserve"> the player to physically interact with on-screen images</w:t>
      </w:r>
      <w:r w:rsidR="00684FC0" w:rsidRPr="00684FC0">
        <w:rPr>
          <w:rFonts w:ascii="Times New Roman" w:hAnsi="Times New Roman" w:cs="Times New Roman"/>
          <w:sz w:val="24"/>
          <w:szCs w:val="24"/>
          <w:highlight w:val="yellow"/>
        </w:rPr>
        <w:t xml:space="preserve"> through a tracking device within a camera (The Eye Toy , Sony Computer Entertainment</w:t>
      </w:r>
      <w:r w:rsidR="00684FC0" w:rsidRPr="00684FC0">
        <w:rPr>
          <w:rFonts w:ascii="Times New Roman" w:hAnsi="Times New Roman" w:cs="Times New Roman"/>
          <w:sz w:val="24"/>
          <w:szCs w:val="24"/>
          <w:highlight w:val="yellow"/>
          <w:vertAlign w:val="superscript"/>
        </w:rPr>
        <w:t>®</w:t>
      </w:r>
      <w:r w:rsidR="00684FC0" w:rsidRPr="00684FC0">
        <w:rPr>
          <w:rFonts w:ascii="Times New Roman" w:hAnsi="Times New Roman" w:cs="Times New Roman"/>
          <w:sz w:val="24"/>
          <w:szCs w:val="24"/>
          <w:highlight w:val="yellow"/>
        </w:rPr>
        <w:t>), a handheld controller  (Nintendo</w:t>
      </w:r>
      <w:r w:rsidR="00684FC0" w:rsidRPr="00684FC0">
        <w:rPr>
          <w:rFonts w:ascii="Times New Roman" w:hAnsi="Times New Roman" w:cs="Times New Roman"/>
          <w:sz w:val="24"/>
          <w:szCs w:val="24"/>
          <w:highlight w:val="yellow"/>
          <w:vertAlign w:val="superscript"/>
        </w:rPr>
        <w:t xml:space="preserve">  </w:t>
      </w:r>
      <w:r w:rsidR="00684FC0" w:rsidRPr="00684FC0">
        <w:rPr>
          <w:rFonts w:ascii="Times New Roman" w:hAnsi="Times New Roman" w:cs="Times New Roman"/>
          <w:sz w:val="24"/>
          <w:szCs w:val="24"/>
          <w:highlight w:val="yellow"/>
        </w:rPr>
        <w:t>Wii ™, Nintendo</w:t>
      </w:r>
      <w:r w:rsidR="00684FC0" w:rsidRPr="00684FC0">
        <w:rPr>
          <w:rFonts w:ascii="Times New Roman" w:hAnsi="Times New Roman" w:cs="Times New Roman"/>
          <w:sz w:val="24"/>
          <w:szCs w:val="24"/>
          <w:highlight w:val="yellow"/>
          <w:vertAlign w:val="superscript"/>
        </w:rPr>
        <w:t>©</w:t>
      </w:r>
      <w:r w:rsidR="00684FC0" w:rsidRPr="00684FC0">
        <w:rPr>
          <w:rFonts w:ascii="Times New Roman" w:hAnsi="Times New Roman" w:cs="Times New Roman"/>
          <w:sz w:val="24"/>
          <w:szCs w:val="24"/>
          <w:highlight w:val="yellow"/>
        </w:rPr>
        <w:t xml:space="preserve"> ) or a  web-cam device </w:t>
      </w:r>
      <w:r w:rsidR="00CB4DE2" w:rsidRPr="00684FC0">
        <w:rPr>
          <w:rFonts w:ascii="Times New Roman" w:hAnsi="Times New Roman" w:cs="Times New Roman"/>
          <w:sz w:val="24"/>
          <w:szCs w:val="24"/>
          <w:highlight w:val="yellow"/>
        </w:rPr>
        <w:t xml:space="preserve"> </w:t>
      </w:r>
      <w:r w:rsidR="00684FC0" w:rsidRPr="00684FC0">
        <w:rPr>
          <w:rFonts w:ascii="Times New Roman" w:hAnsi="Times New Roman" w:cs="Times New Roman"/>
          <w:sz w:val="24"/>
          <w:szCs w:val="24"/>
          <w:highlight w:val="yellow"/>
        </w:rPr>
        <w:t>(Xbox 360 Kinect, Microsoft).</w:t>
      </w:r>
      <w:r w:rsidR="00684FC0" w:rsidRPr="00684FC0">
        <w:rPr>
          <w:highlight w:val="yellow"/>
        </w:rPr>
        <w:t xml:space="preserve">  </w:t>
      </w:r>
      <w:r w:rsidR="00684FC0" w:rsidRPr="00684FC0">
        <w:rPr>
          <w:rFonts w:ascii="Times New Roman" w:eastAsia="Calibri" w:hAnsi="Times New Roman" w:cs="Times New Roman"/>
          <w:sz w:val="24"/>
          <w:szCs w:val="24"/>
          <w:highlight w:val="yellow"/>
        </w:rPr>
        <w:t>As such</w:t>
      </w:r>
      <w:r w:rsidR="003F4B20">
        <w:rPr>
          <w:rFonts w:ascii="Times New Roman" w:eastAsia="Calibri" w:hAnsi="Times New Roman" w:cs="Times New Roman"/>
          <w:sz w:val="24"/>
          <w:szCs w:val="24"/>
          <w:highlight w:val="yellow"/>
        </w:rPr>
        <w:t>,</w:t>
      </w:r>
      <w:r w:rsidR="00684FC0" w:rsidRPr="00684FC0">
        <w:rPr>
          <w:rFonts w:ascii="Times New Roman" w:eastAsia="Calibri" w:hAnsi="Times New Roman" w:cs="Times New Roman"/>
          <w:sz w:val="24"/>
          <w:szCs w:val="24"/>
          <w:highlight w:val="yellow"/>
        </w:rPr>
        <w:t xml:space="preserve"> these video games</w:t>
      </w:r>
      <w:r w:rsidR="002F2049" w:rsidRPr="00684FC0">
        <w:rPr>
          <w:rFonts w:ascii="Times New Roman" w:eastAsia="Calibri" w:hAnsi="Times New Roman" w:cs="Times New Roman"/>
          <w:sz w:val="24"/>
          <w:szCs w:val="24"/>
          <w:highlight w:val="yellow"/>
        </w:rPr>
        <w:t xml:space="preserve"> </w:t>
      </w:r>
      <w:r w:rsidR="00684FC0" w:rsidRPr="00684FC0">
        <w:rPr>
          <w:rFonts w:ascii="Times New Roman" w:eastAsia="Calibri" w:hAnsi="Times New Roman" w:cs="Times New Roman"/>
          <w:sz w:val="24"/>
          <w:szCs w:val="24"/>
          <w:highlight w:val="yellow"/>
        </w:rPr>
        <w:t xml:space="preserve">might </w:t>
      </w:r>
      <w:r w:rsidR="002F2049" w:rsidRPr="00684FC0">
        <w:rPr>
          <w:rFonts w:ascii="Times New Roman" w:eastAsia="Calibri" w:hAnsi="Times New Roman" w:cs="Times New Roman"/>
          <w:sz w:val="24"/>
          <w:szCs w:val="24"/>
          <w:highlight w:val="yellow"/>
        </w:rPr>
        <w:t>present an appealing way to increase children’s PA</w:t>
      </w:r>
      <w:r w:rsidR="00D93152" w:rsidRPr="00684FC0">
        <w:rPr>
          <w:rFonts w:ascii="Times New Roman" w:eastAsia="Calibri" w:hAnsi="Times New Roman" w:cs="Times New Roman"/>
          <w:sz w:val="24"/>
          <w:szCs w:val="24"/>
          <w:highlight w:val="yellow"/>
        </w:rPr>
        <w:t xml:space="preserve"> and thus offset any spontaneous energy intake (EI)</w:t>
      </w:r>
      <w:r w:rsidR="001409E8" w:rsidRPr="00684FC0">
        <w:rPr>
          <w:rFonts w:ascii="Times New Roman" w:eastAsia="Calibri" w:hAnsi="Times New Roman" w:cs="Times New Roman"/>
          <w:sz w:val="24"/>
          <w:szCs w:val="24"/>
          <w:highlight w:val="yellow"/>
        </w:rPr>
        <w:t xml:space="preserve"> </w:t>
      </w:r>
      <w:r w:rsidR="001409E8" w:rsidRPr="00684FC0">
        <w:rPr>
          <w:rFonts w:ascii="Times New Roman" w:eastAsia="Calibri" w:hAnsi="Times New Roman" w:cs="Times New Roman"/>
          <w:sz w:val="24"/>
          <w:szCs w:val="24"/>
          <w:highlight w:val="yellow"/>
          <w:vertAlign w:val="superscript"/>
        </w:rPr>
        <w:fldChar w:fldCharType="begin"/>
      </w:r>
      <w:r w:rsidR="00BA4E4F">
        <w:rPr>
          <w:rFonts w:ascii="Times New Roman" w:eastAsia="Calibri" w:hAnsi="Times New Roman" w:cs="Times New Roman"/>
          <w:sz w:val="24"/>
          <w:szCs w:val="24"/>
          <w:highlight w:val="yellow"/>
          <w:vertAlign w:val="superscript"/>
        </w:rPr>
        <w:instrText xml:space="preserve"> ADDIN EN.CITE &lt;EndNote&gt;&lt;Cite&gt;&lt;Author&gt;Mathieu&lt;/Author&gt;&lt;Year&gt;2011&lt;/Year&gt;&lt;RecNum&gt;237&lt;/RecNum&gt;&lt;DisplayText&gt;(12)&lt;/DisplayText&gt;&lt;record&gt;&lt;rec-number&gt;237&lt;/rec-number&gt;&lt;foreign-keys&gt;&lt;key app="EN" db-id="5rpzpx9z7z0fppepewypd9wffvz0asr2wwad" timestamp="1434618680"&gt;237&lt;/key&gt;&lt;/foreign-keys&gt;&lt;ref-type name="Journal Article"&gt;17&lt;/ref-type&gt;&lt;contributors&gt;&lt;authors&gt;&lt;author&gt;Mathieu, Marie-Eve&lt;/author&gt;&lt;author&gt;Kakinami, Lisa&lt;/author&gt;&lt;/authors&gt;&lt;/contributors&gt;&lt;titles&gt;&lt;title&gt;Active video games could be the solution to the increased energy intake reported with sedentary video games&lt;/title&gt;&lt;secondary-title&gt;The American Journal of Clinical Nutrition&lt;/secondary-title&gt;&lt;/titles&gt;&lt;periodical&gt;&lt;full-title&gt;The American Journal of Clinical Nutrition&lt;/full-title&gt;&lt;/periodical&gt;&lt;pages&gt;1150-1151&lt;/pages&gt;&lt;volume&gt;94&lt;/volume&gt;&lt;number&gt;4&lt;/number&gt;&lt;dates&gt;&lt;year&gt;2011&lt;/year&gt;&lt;pub-dates&gt;&lt;date&gt;October 1, 2011&lt;/date&gt;&lt;/pub-dates&gt;&lt;/dates&gt;&lt;urls&gt;&lt;related-urls&gt;&lt;url&gt;http://ajcn.nutrition.org/content/94/4/1150.short&lt;/url&gt;&lt;/related-urls&gt;&lt;/urls&gt;&lt;electronic-resource-num&gt;10.3945/ajcn.111.022202&lt;/electronic-resource-num&gt;&lt;/record&gt;&lt;/Cite&gt;&lt;/EndNote&gt;</w:instrText>
      </w:r>
      <w:r w:rsidR="001409E8" w:rsidRPr="00684FC0">
        <w:rPr>
          <w:rFonts w:ascii="Times New Roman" w:eastAsia="Calibri" w:hAnsi="Times New Roman" w:cs="Times New Roman"/>
          <w:sz w:val="24"/>
          <w:szCs w:val="24"/>
          <w:highlight w:val="yellow"/>
          <w:vertAlign w:val="superscript"/>
        </w:rPr>
        <w:fldChar w:fldCharType="separate"/>
      </w:r>
      <w:r w:rsidR="00BA4E4F">
        <w:rPr>
          <w:rFonts w:ascii="Times New Roman" w:eastAsia="Calibri" w:hAnsi="Times New Roman" w:cs="Times New Roman"/>
          <w:noProof/>
          <w:sz w:val="24"/>
          <w:szCs w:val="24"/>
          <w:highlight w:val="yellow"/>
          <w:vertAlign w:val="superscript"/>
        </w:rPr>
        <w:t>(</w:t>
      </w:r>
      <w:hyperlink w:anchor="_ENREF_12" w:tooltip="Mathieu, 2011 #237" w:history="1">
        <w:r w:rsidR="000B04CA">
          <w:rPr>
            <w:rFonts w:ascii="Times New Roman" w:eastAsia="Calibri" w:hAnsi="Times New Roman" w:cs="Times New Roman"/>
            <w:noProof/>
            <w:sz w:val="24"/>
            <w:szCs w:val="24"/>
            <w:highlight w:val="yellow"/>
            <w:vertAlign w:val="superscript"/>
          </w:rPr>
          <w:t>12</w:t>
        </w:r>
      </w:hyperlink>
      <w:r w:rsidR="00BA4E4F">
        <w:rPr>
          <w:rFonts w:ascii="Times New Roman" w:eastAsia="Calibri" w:hAnsi="Times New Roman" w:cs="Times New Roman"/>
          <w:noProof/>
          <w:sz w:val="24"/>
          <w:szCs w:val="24"/>
          <w:highlight w:val="yellow"/>
          <w:vertAlign w:val="superscript"/>
        </w:rPr>
        <w:t>)</w:t>
      </w:r>
      <w:r w:rsidR="001409E8" w:rsidRPr="00684FC0">
        <w:rPr>
          <w:rFonts w:ascii="Times New Roman" w:eastAsia="Calibri" w:hAnsi="Times New Roman" w:cs="Times New Roman"/>
          <w:sz w:val="24"/>
          <w:szCs w:val="24"/>
          <w:highlight w:val="yellow"/>
          <w:vertAlign w:val="superscript"/>
        </w:rPr>
        <w:fldChar w:fldCharType="end"/>
      </w:r>
      <w:r w:rsidR="002F2049" w:rsidRPr="00684FC0">
        <w:rPr>
          <w:rFonts w:ascii="Times New Roman" w:eastAsia="Calibri" w:hAnsi="Times New Roman" w:cs="Times New Roman"/>
          <w:sz w:val="24"/>
          <w:szCs w:val="24"/>
          <w:highlight w:val="yellow"/>
        </w:rPr>
        <w:t>.</w:t>
      </w:r>
      <w:r w:rsidR="002F2049" w:rsidRPr="00DA66EB">
        <w:rPr>
          <w:rFonts w:ascii="Times New Roman" w:eastAsia="Calibri" w:hAnsi="Times New Roman" w:cs="Times New Roman"/>
          <w:sz w:val="24"/>
          <w:szCs w:val="24"/>
        </w:rPr>
        <w:t xml:space="preserve"> Recent laboratory-controlled investigations have </w:t>
      </w:r>
      <w:r w:rsidR="00EB098C" w:rsidRPr="00DA66EB">
        <w:rPr>
          <w:rFonts w:ascii="Times New Roman" w:eastAsia="Calibri" w:hAnsi="Times New Roman" w:cs="Times New Roman"/>
          <w:sz w:val="24"/>
          <w:szCs w:val="24"/>
        </w:rPr>
        <w:t xml:space="preserve">indeed </w:t>
      </w:r>
      <w:r w:rsidR="002F2049" w:rsidRPr="00DA66EB">
        <w:rPr>
          <w:rFonts w:ascii="Times New Roman" w:eastAsia="Calibri" w:hAnsi="Times New Roman" w:cs="Times New Roman"/>
          <w:sz w:val="24"/>
          <w:szCs w:val="24"/>
        </w:rPr>
        <w:t>established that active video game play can increase children’s energy expenditure (EE) th</w:t>
      </w:r>
      <w:r w:rsidR="00A21AFD" w:rsidRPr="00DA66EB">
        <w:rPr>
          <w:rFonts w:ascii="Times New Roman" w:eastAsia="Calibri" w:hAnsi="Times New Roman" w:cs="Times New Roman"/>
          <w:sz w:val="24"/>
          <w:szCs w:val="24"/>
        </w:rPr>
        <w:t>reefold</w:t>
      </w:r>
      <w:r w:rsidR="009F6436" w:rsidRPr="00DA66EB">
        <w:rPr>
          <w:rFonts w:ascii="Times New Roman" w:eastAsia="Calibri" w:hAnsi="Times New Roman" w:cs="Times New Roman"/>
          <w:sz w:val="24"/>
          <w:szCs w:val="24"/>
        </w:rPr>
        <w:t>,</w:t>
      </w:r>
      <w:r w:rsidR="00A21AFD" w:rsidRPr="00DA66EB">
        <w:rPr>
          <w:rFonts w:ascii="Times New Roman" w:eastAsia="Calibri" w:hAnsi="Times New Roman" w:cs="Times New Roman"/>
          <w:sz w:val="24"/>
          <w:szCs w:val="24"/>
        </w:rPr>
        <w:t xml:space="preserve"> in comparison to sedentary</w:t>
      </w:r>
      <w:r w:rsidR="002F2049" w:rsidRPr="00DA66EB">
        <w:rPr>
          <w:rFonts w:ascii="Times New Roman" w:eastAsia="Calibri" w:hAnsi="Times New Roman" w:cs="Times New Roman"/>
          <w:sz w:val="24"/>
          <w:szCs w:val="24"/>
        </w:rPr>
        <w:t xml:space="preserve"> pursuits (watching television or playing seated video games)</w:t>
      </w:r>
      <w:r w:rsidR="00726451">
        <w:rPr>
          <w:rFonts w:ascii="Times New Roman" w:eastAsia="Calibri" w:hAnsi="Times New Roman" w:cs="Times New Roman"/>
          <w:sz w:val="24"/>
          <w:szCs w:val="24"/>
        </w:rPr>
        <w:t xml:space="preserve"> </w:t>
      </w:r>
      <w:r w:rsidR="00680298" w:rsidRPr="00DA66EB">
        <w:rPr>
          <w:rFonts w:ascii="Times New Roman" w:eastAsia="Calibri" w:hAnsi="Times New Roman" w:cs="Times New Roman"/>
          <w:sz w:val="24"/>
          <w:szCs w:val="24"/>
          <w:vertAlign w:val="superscript"/>
        </w:rPr>
        <w:fldChar w:fldCharType="begin">
          <w:fldData xml:space="preserve">PEVuZE5vdGU+PENpdGU+PEF1dGhvcj5HcmFmPC9BdXRob3I+PFllYXI+MjAwOTwvWWVhcj48UmVj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</w:fldData>
        </w:fldChar>
      </w:r>
      <w:r w:rsidR="00BA4E4F">
        <w:rPr>
          <w:rFonts w:ascii="Times New Roman" w:eastAsia="Calibri" w:hAnsi="Times New Roman" w:cs="Times New Roman"/>
          <w:sz w:val="24"/>
          <w:szCs w:val="24"/>
          <w:vertAlign w:val="superscript"/>
        </w:rPr>
        <w:instrText xml:space="preserve"> ADDIN EN.CITE </w:instrText>
      </w:r>
      <w:r w:rsidR="00BA4E4F">
        <w:rPr>
          <w:rFonts w:ascii="Times New Roman" w:eastAsia="Calibri" w:hAnsi="Times New Roman" w:cs="Times New Roman"/>
          <w:sz w:val="24"/>
          <w:szCs w:val="24"/>
          <w:vertAlign w:val="superscript"/>
        </w:rPr>
        <w:fldChar w:fldCharType="begin">
          <w:fldData xml:space="preserve">PEVuZE5vdGU+PENpdGU+PEF1dGhvcj5HcmFmPC9BdXRob3I+PFllYXI+MjAwOTwvWWVhcj48UmVj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</w:fldData>
        </w:fldChar>
      </w:r>
      <w:r w:rsidR="00BA4E4F">
        <w:rPr>
          <w:rFonts w:ascii="Times New Roman" w:eastAsia="Calibri" w:hAnsi="Times New Roman" w:cs="Times New Roman"/>
          <w:sz w:val="24"/>
          <w:szCs w:val="24"/>
          <w:vertAlign w:val="superscript"/>
        </w:rPr>
        <w:instrText xml:space="preserve"> ADDIN EN.CITE.DATA </w:instrText>
      </w:r>
      <w:r w:rsidR="00BA4E4F">
        <w:rPr>
          <w:rFonts w:ascii="Times New Roman" w:eastAsia="Calibri" w:hAnsi="Times New Roman" w:cs="Times New Roman"/>
          <w:sz w:val="24"/>
          <w:szCs w:val="24"/>
          <w:vertAlign w:val="superscript"/>
        </w:rPr>
      </w:r>
      <w:r w:rsidR="00BA4E4F">
        <w:rPr>
          <w:rFonts w:ascii="Times New Roman" w:eastAsia="Calibri" w:hAnsi="Times New Roman" w:cs="Times New Roman"/>
          <w:sz w:val="24"/>
          <w:szCs w:val="24"/>
          <w:vertAlign w:val="superscript"/>
        </w:rPr>
        <w:fldChar w:fldCharType="end"/>
      </w:r>
      <w:r w:rsidR="00680298" w:rsidRPr="00DA66EB">
        <w:rPr>
          <w:rFonts w:ascii="Times New Roman" w:eastAsia="Calibri" w:hAnsi="Times New Roman" w:cs="Times New Roman"/>
          <w:sz w:val="24"/>
          <w:szCs w:val="24"/>
          <w:vertAlign w:val="superscript"/>
        </w:rPr>
      </w:r>
      <w:r w:rsidR="00680298" w:rsidRPr="00DA66EB">
        <w:rPr>
          <w:rFonts w:ascii="Times New Roman" w:eastAsia="Calibri" w:hAnsi="Times New Roman" w:cs="Times New Roman"/>
          <w:sz w:val="24"/>
          <w:szCs w:val="24"/>
          <w:vertAlign w:val="superscript"/>
        </w:rPr>
        <w:fldChar w:fldCharType="separate"/>
      </w:r>
      <w:r w:rsidR="00BA4E4F">
        <w:rPr>
          <w:rFonts w:ascii="Times New Roman" w:eastAsia="Calibri" w:hAnsi="Times New Roman" w:cs="Times New Roman"/>
          <w:noProof/>
          <w:sz w:val="24"/>
          <w:szCs w:val="24"/>
          <w:vertAlign w:val="superscript"/>
        </w:rPr>
        <w:t>(</w:t>
      </w:r>
      <w:hyperlink w:anchor="_ENREF_13" w:tooltip="Graf, 2009 #7" w:history="1">
        <w:r w:rsidR="000B04CA">
          <w:rPr>
            <w:rFonts w:ascii="Times New Roman" w:eastAsia="Calibri" w:hAnsi="Times New Roman" w:cs="Times New Roman"/>
            <w:noProof/>
            <w:sz w:val="24"/>
            <w:szCs w:val="24"/>
            <w:vertAlign w:val="superscript"/>
          </w:rPr>
          <w:t>13-16</w:t>
        </w:r>
      </w:hyperlink>
      <w:r w:rsidR="00BA4E4F">
        <w:rPr>
          <w:rFonts w:ascii="Times New Roman" w:eastAsia="Calibri" w:hAnsi="Times New Roman" w:cs="Times New Roman"/>
          <w:noProof/>
          <w:sz w:val="24"/>
          <w:szCs w:val="24"/>
          <w:vertAlign w:val="superscript"/>
        </w:rPr>
        <w:t>)</w:t>
      </w:r>
      <w:r w:rsidR="00680298" w:rsidRPr="00DA66EB">
        <w:rPr>
          <w:rFonts w:ascii="Times New Roman" w:eastAsia="Calibri" w:hAnsi="Times New Roman" w:cs="Times New Roman"/>
          <w:sz w:val="24"/>
          <w:szCs w:val="24"/>
          <w:vertAlign w:val="superscript"/>
        </w:rPr>
        <w:fldChar w:fldCharType="end"/>
      </w:r>
      <w:r w:rsidR="00FA2083">
        <w:rPr>
          <w:rFonts w:ascii="Times New Roman" w:eastAsia="Calibri" w:hAnsi="Times New Roman" w:cs="Times New Roman"/>
          <w:sz w:val="24"/>
          <w:szCs w:val="24"/>
        </w:rPr>
        <w:t>. S</w:t>
      </w:r>
      <w:r w:rsidR="00E830AF" w:rsidRPr="00DA66EB">
        <w:rPr>
          <w:rFonts w:ascii="Times New Roman" w:eastAsia="Calibri" w:hAnsi="Times New Roman" w:cs="Times New Roman"/>
          <w:sz w:val="24"/>
          <w:szCs w:val="24"/>
        </w:rPr>
        <w:t>ome</w:t>
      </w:r>
      <w:r w:rsidR="00454DE6" w:rsidRPr="00DA66EB">
        <w:rPr>
          <w:rFonts w:ascii="Times New Roman" w:eastAsia="Calibri" w:hAnsi="Times New Roman" w:cs="Times New Roman"/>
          <w:sz w:val="24"/>
          <w:szCs w:val="24"/>
        </w:rPr>
        <w:t xml:space="preserve"> active gam</w:t>
      </w:r>
      <w:r w:rsidR="00FA2083">
        <w:rPr>
          <w:rFonts w:ascii="Times New Roman" w:eastAsia="Calibri" w:hAnsi="Times New Roman" w:cs="Times New Roman"/>
          <w:sz w:val="24"/>
          <w:szCs w:val="24"/>
        </w:rPr>
        <w:t>e play</w:t>
      </w:r>
      <w:r w:rsidR="00454DE6" w:rsidRPr="00DA66EB">
        <w:rPr>
          <w:rFonts w:ascii="Times New Roman" w:eastAsia="Calibri" w:hAnsi="Times New Roman" w:cs="Times New Roman"/>
          <w:sz w:val="24"/>
          <w:szCs w:val="24"/>
        </w:rPr>
        <w:t xml:space="preserve"> has been shown to</w:t>
      </w:r>
      <w:r w:rsidR="001A72BB" w:rsidRPr="00DA66EB">
        <w:rPr>
          <w:rFonts w:ascii="Times New Roman" w:eastAsia="Calibri" w:hAnsi="Times New Roman" w:cs="Times New Roman"/>
          <w:sz w:val="24"/>
          <w:szCs w:val="24"/>
        </w:rPr>
        <w:t xml:space="preserve"> elicit</w:t>
      </w:r>
      <w:r w:rsidR="002F2049" w:rsidRPr="00DA66EB">
        <w:rPr>
          <w:rFonts w:ascii="Times New Roman" w:eastAsia="Calibri" w:hAnsi="Times New Roman" w:cs="Times New Roman"/>
          <w:sz w:val="24"/>
          <w:szCs w:val="24"/>
        </w:rPr>
        <w:t xml:space="preserve"> a</w:t>
      </w:r>
      <w:r w:rsidR="00ED2F79" w:rsidRPr="00DA66EB">
        <w:rPr>
          <w:rFonts w:ascii="Times New Roman" w:eastAsia="Calibri" w:hAnsi="Times New Roman" w:cs="Times New Roman"/>
          <w:sz w:val="24"/>
          <w:szCs w:val="24"/>
        </w:rPr>
        <w:t>n intensity of 5 METS</w:t>
      </w:r>
      <w:r w:rsidR="005545CB" w:rsidRPr="00DA66EB">
        <w:rPr>
          <w:rFonts w:ascii="Times New Roman" w:eastAsia="Calibri" w:hAnsi="Times New Roman" w:cs="Times New Roman"/>
          <w:sz w:val="24"/>
          <w:szCs w:val="24"/>
        </w:rPr>
        <w:t xml:space="preserve"> (moderate PA)</w:t>
      </w:r>
      <w:r w:rsidR="00ED2F79" w:rsidRPr="00DA66EB">
        <w:rPr>
          <w:rFonts w:ascii="Times New Roman" w:eastAsia="Calibri" w:hAnsi="Times New Roman" w:cs="Times New Roman"/>
          <w:sz w:val="24"/>
          <w:szCs w:val="24"/>
        </w:rPr>
        <w:t xml:space="preserve"> with </w:t>
      </w:r>
      <w:r w:rsidR="002F2049" w:rsidRPr="00DA66EB">
        <w:rPr>
          <w:rFonts w:ascii="Times New Roman" w:eastAsia="Calibri" w:hAnsi="Times New Roman" w:cs="Times New Roman"/>
          <w:sz w:val="24"/>
          <w:szCs w:val="24"/>
        </w:rPr>
        <w:t>games</w:t>
      </w:r>
      <w:r w:rsidR="00ED2F79" w:rsidRPr="00DA66EB">
        <w:rPr>
          <w:rFonts w:ascii="Times New Roman" w:eastAsia="Calibri" w:hAnsi="Times New Roman" w:cs="Times New Roman"/>
          <w:sz w:val="24"/>
          <w:szCs w:val="24"/>
        </w:rPr>
        <w:t xml:space="preserve"> such as </w:t>
      </w:r>
      <w:r w:rsidR="00ED2F79" w:rsidRPr="00DA66EB">
        <w:rPr>
          <w:rFonts w:ascii="Times New Roman" w:hAnsi="Times New Roman" w:cs="Times New Roman"/>
          <w:sz w:val="24"/>
          <w:szCs w:val="24"/>
        </w:rPr>
        <w:t>“</w:t>
      </w:r>
      <w:proofErr w:type="spellStart"/>
      <w:r w:rsidR="00ED2F79" w:rsidRPr="00DA66EB">
        <w:rPr>
          <w:rFonts w:ascii="Times New Roman" w:hAnsi="Times New Roman" w:cs="Times New Roman"/>
          <w:sz w:val="24"/>
          <w:szCs w:val="24"/>
        </w:rPr>
        <w:t>Eye</w:t>
      </w:r>
      <w:r w:rsidR="000141CF">
        <w:rPr>
          <w:rFonts w:ascii="Times New Roman" w:hAnsi="Times New Roman" w:cs="Times New Roman"/>
          <w:sz w:val="24"/>
          <w:szCs w:val="24"/>
        </w:rPr>
        <w:t>Toy</w:t>
      </w:r>
      <w:proofErr w:type="spellEnd"/>
      <w:r w:rsidR="000141CF">
        <w:rPr>
          <w:rFonts w:ascii="Times New Roman" w:hAnsi="Times New Roman" w:cs="Times New Roman"/>
          <w:sz w:val="24"/>
          <w:szCs w:val="24"/>
        </w:rPr>
        <w:t xml:space="preserve"> Knockout’’ (PlayStation 2, </w:t>
      </w:r>
      <w:r w:rsidR="00ED2F79" w:rsidRPr="00DA66EB">
        <w:rPr>
          <w:rFonts w:ascii="Times New Roman" w:hAnsi="Times New Roman" w:cs="Times New Roman"/>
          <w:sz w:val="24"/>
          <w:szCs w:val="24"/>
        </w:rPr>
        <w:t xml:space="preserve">Sony, </w:t>
      </w:r>
      <w:proofErr w:type="gramStart"/>
      <w:r w:rsidR="00ED2F79" w:rsidRPr="00DA66EB">
        <w:rPr>
          <w:rFonts w:ascii="Times New Roman" w:hAnsi="Times New Roman" w:cs="Times New Roman"/>
          <w:sz w:val="24"/>
          <w:szCs w:val="24"/>
        </w:rPr>
        <w:t>Tokyo</w:t>
      </w:r>
      <w:proofErr w:type="gramEnd"/>
      <w:r w:rsidR="00ED2F79" w:rsidRPr="00DA66EB">
        <w:rPr>
          <w:rFonts w:ascii="Times New Roman" w:hAnsi="Times New Roman" w:cs="Times New Roman"/>
          <w:sz w:val="24"/>
          <w:szCs w:val="24"/>
        </w:rPr>
        <w:t>, Japan)</w:t>
      </w:r>
      <w:r w:rsidR="00726451">
        <w:rPr>
          <w:rFonts w:ascii="Times New Roman" w:hAnsi="Times New Roman" w:cs="Times New Roman"/>
          <w:sz w:val="24"/>
          <w:szCs w:val="24"/>
        </w:rPr>
        <w:t xml:space="preserve"> </w:t>
      </w:r>
      <w:r w:rsidR="005D03E8" w:rsidRPr="00DA66EB">
        <w:rPr>
          <w:rFonts w:ascii="Times New Roman" w:hAnsi="Times New Roman" w:cs="Times New Roman"/>
          <w:sz w:val="24"/>
          <w:szCs w:val="24"/>
          <w:vertAlign w:val="superscript"/>
        </w:rPr>
        <w:fldChar w:fldCharType="begin">
          <w:fldData xml:space="preserve">PEVuZE5vdGU+PENpdGU+PEF1dGhvcj5XaGl0ZTwvQXV0aG9yPjxZZWFyPjIwMTE8L1llYXI+PFJl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</w:fldData>
        </w:fldChar>
      </w:r>
      <w:r w:rsidR="00BA4E4F">
        <w:rPr>
          <w:rFonts w:ascii="Times New Roman" w:hAnsi="Times New Roman" w:cs="Times New Roman"/>
          <w:sz w:val="24"/>
          <w:szCs w:val="24"/>
          <w:vertAlign w:val="superscript"/>
        </w:rPr>
        <w:instrText xml:space="preserve"> ADDIN EN.CITE </w:instrText>
      </w:r>
      <w:r w:rsidR="00BA4E4F">
        <w:rPr>
          <w:rFonts w:ascii="Times New Roman" w:hAnsi="Times New Roman" w:cs="Times New Roman"/>
          <w:sz w:val="24"/>
          <w:szCs w:val="24"/>
          <w:vertAlign w:val="superscript"/>
        </w:rPr>
        <w:fldChar w:fldCharType="begin">
          <w:fldData xml:space="preserve">PEVuZE5vdGU+PENpdGU+PEF1dGhvcj5XaGl0ZTwvQXV0aG9yPjxZZWFyPjIwMTE8L1llYXI+PFJl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</w:fldData>
        </w:fldChar>
      </w:r>
      <w:r w:rsidR="00BA4E4F">
        <w:rPr>
          <w:rFonts w:ascii="Times New Roman" w:hAnsi="Times New Roman" w:cs="Times New Roman"/>
          <w:sz w:val="24"/>
          <w:szCs w:val="24"/>
          <w:vertAlign w:val="superscript"/>
        </w:rPr>
        <w:instrText xml:space="preserve"> ADDIN EN.CITE.DATA </w:instrText>
      </w:r>
      <w:r w:rsidR="00BA4E4F">
        <w:rPr>
          <w:rFonts w:ascii="Times New Roman" w:hAnsi="Times New Roman" w:cs="Times New Roman"/>
          <w:sz w:val="24"/>
          <w:szCs w:val="24"/>
          <w:vertAlign w:val="superscript"/>
        </w:rPr>
      </w:r>
      <w:r w:rsidR="00BA4E4F">
        <w:rPr>
          <w:rFonts w:ascii="Times New Roman" w:hAnsi="Times New Roman" w:cs="Times New Roman"/>
          <w:sz w:val="24"/>
          <w:szCs w:val="24"/>
          <w:vertAlign w:val="superscript"/>
        </w:rPr>
        <w:fldChar w:fldCharType="end"/>
      </w:r>
      <w:r w:rsidR="005D03E8" w:rsidRPr="00DA66EB">
        <w:rPr>
          <w:rFonts w:ascii="Times New Roman" w:hAnsi="Times New Roman" w:cs="Times New Roman"/>
          <w:sz w:val="24"/>
          <w:szCs w:val="24"/>
          <w:vertAlign w:val="superscript"/>
        </w:rPr>
      </w:r>
      <w:r w:rsidR="005D03E8" w:rsidRPr="00DA66EB">
        <w:rPr>
          <w:rFonts w:ascii="Times New Roman" w:hAnsi="Times New Roman" w:cs="Times New Roman"/>
          <w:sz w:val="24"/>
          <w:szCs w:val="24"/>
          <w:vertAlign w:val="superscript"/>
        </w:rPr>
        <w:fldChar w:fldCharType="separate"/>
      </w:r>
      <w:r w:rsidR="00BA4E4F">
        <w:rPr>
          <w:rFonts w:ascii="Times New Roman" w:hAnsi="Times New Roman" w:cs="Times New Roman"/>
          <w:noProof/>
          <w:sz w:val="24"/>
          <w:szCs w:val="24"/>
          <w:vertAlign w:val="superscript"/>
        </w:rPr>
        <w:t>(</w:t>
      </w:r>
      <w:hyperlink w:anchor="_ENREF_17" w:tooltip="White, 2011 #31" w:history="1">
        <w:r w:rsidR="000B04CA">
          <w:rPr>
            <w:rFonts w:ascii="Times New Roman" w:hAnsi="Times New Roman" w:cs="Times New Roman"/>
            <w:noProof/>
            <w:sz w:val="24"/>
            <w:szCs w:val="24"/>
            <w:vertAlign w:val="superscript"/>
          </w:rPr>
          <w:t>17</w:t>
        </w:r>
      </w:hyperlink>
      <w:r w:rsidR="00BA4E4F">
        <w:rPr>
          <w:rFonts w:ascii="Times New Roman" w:hAnsi="Times New Roman" w:cs="Times New Roman"/>
          <w:noProof/>
          <w:sz w:val="24"/>
          <w:szCs w:val="24"/>
          <w:vertAlign w:val="superscript"/>
        </w:rPr>
        <w:t xml:space="preserve">, </w:t>
      </w:r>
      <w:hyperlink w:anchor="_ENREF_18" w:tooltip="Maddison, 2007 #13" w:history="1">
        <w:r w:rsidR="000B04CA">
          <w:rPr>
            <w:rFonts w:ascii="Times New Roman" w:hAnsi="Times New Roman" w:cs="Times New Roman"/>
            <w:noProof/>
            <w:sz w:val="24"/>
            <w:szCs w:val="24"/>
            <w:vertAlign w:val="superscript"/>
          </w:rPr>
          <w:t>18</w:t>
        </w:r>
      </w:hyperlink>
      <w:r w:rsidR="00BA4E4F">
        <w:rPr>
          <w:rFonts w:ascii="Times New Roman" w:hAnsi="Times New Roman" w:cs="Times New Roman"/>
          <w:noProof/>
          <w:sz w:val="24"/>
          <w:szCs w:val="24"/>
          <w:vertAlign w:val="superscript"/>
        </w:rPr>
        <w:t>)</w:t>
      </w:r>
      <w:r w:rsidR="005D03E8" w:rsidRPr="00DA66EB">
        <w:rPr>
          <w:rFonts w:ascii="Times New Roman" w:hAnsi="Times New Roman" w:cs="Times New Roman"/>
          <w:sz w:val="24"/>
          <w:szCs w:val="24"/>
          <w:vertAlign w:val="superscript"/>
        </w:rPr>
        <w:fldChar w:fldCharType="end"/>
      </w:r>
      <w:r w:rsidR="002F2049" w:rsidRPr="00DA66EB">
        <w:rPr>
          <w:rFonts w:ascii="Times New Roman" w:eastAsia="Calibri" w:hAnsi="Times New Roman" w:cs="Times New Roman"/>
          <w:sz w:val="24"/>
          <w:szCs w:val="24"/>
        </w:rPr>
        <w:t xml:space="preserve">. </w:t>
      </w:r>
      <w:r w:rsidR="00FA2083">
        <w:rPr>
          <w:rFonts w:ascii="Times New Roman" w:eastAsia="Calibri" w:hAnsi="Times New Roman" w:cs="Times New Roman"/>
          <w:sz w:val="24"/>
          <w:szCs w:val="24"/>
        </w:rPr>
        <w:t xml:space="preserve"> </w:t>
      </w:r>
      <w:r w:rsidR="00FA2083" w:rsidRPr="00D54302">
        <w:rPr>
          <w:rFonts w:ascii="Times New Roman" w:eastAsia="Calibri" w:hAnsi="Times New Roman" w:cs="Times New Roman"/>
          <w:sz w:val="24"/>
          <w:szCs w:val="24"/>
          <w:highlight w:val="yellow"/>
        </w:rPr>
        <w:t xml:space="preserve">Moreover, 15 min of </w:t>
      </w:r>
      <w:r w:rsidR="00D54302" w:rsidRPr="00D54302">
        <w:rPr>
          <w:rFonts w:ascii="Times New Roman" w:eastAsia="Calibri" w:hAnsi="Times New Roman" w:cs="Times New Roman"/>
          <w:sz w:val="24"/>
          <w:szCs w:val="24"/>
          <w:highlight w:val="yellow"/>
        </w:rPr>
        <w:t>Nintendo Wii Fit jogging, has been</w:t>
      </w:r>
      <w:r w:rsidR="00FA2083" w:rsidRPr="00D54302">
        <w:rPr>
          <w:rFonts w:ascii="Times New Roman" w:eastAsia="Calibri" w:hAnsi="Times New Roman" w:cs="Times New Roman"/>
          <w:sz w:val="24"/>
          <w:szCs w:val="24"/>
          <w:highlight w:val="yellow"/>
        </w:rPr>
        <w:t xml:space="preserve"> found to elicit an average of 5.35 METS in obese children</w:t>
      </w:r>
      <w:r w:rsidR="00D54302" w:rsidRPr="00D54302">
        <w:rPr>
          <w:rFonts w:ascii="Times New Roman" w:eastAsia="Calibri" w:hAnsi="Times New Roman" w:cs="Times New Roman"/>
          <w:sz w:val="24"/>
          <w:szCs w:val="24"/>
          <w:highlight w:val="yellow"/>
        </w:rPr>
        <w:t xml:space="preserve"> </w:t>
      </w:r>
      <w:r w:rsidR="00D54302" w:rsidRPr="00D54302">
        <w:rPr>
          <w:rFonts w:ascii="Times New Roman" w:eastAsia="Calibri" w:hAnsi="Times New Roman" w:cs="Times New Roman"/>
          <w:sz w:val="24"/>
          <w:szCs w:val="24"/>
          <w:highlight w:val="yellow"/>
        </w:rPr>
        <w:fldChar w:fldCharType="begin"/>
      </w:r>
      <w:r w:rsidR="00BA4E4F">
        <w:rPr>
          <w:rFonts w:ascii="Times New Roman" w:eastAsia="Calibri" w:hAnsi="Times New Roman" w:cs="Times New Roman"/>
          <w:sz w:val="24"/>
          <w:szCs w:val="24"/>
          <w:highlight w:val="yellow"/>
        </w:rPr>
        <w:instrText xml:space="preserve"> ADDIN EN.CITE &lt;EndNote&gt;&lt;Cite&gt;&lt;Author&gt;O&amp;apos;Donovan&lt;/Author&gt;&lt;Year&gt;2014&lt;/Year&gt;&lt;RecNum&gt;238&lt;/RecNum&gt;&lt;DisplayText&gt;(19)&lt;/DisplayText&gt;&lt;record&gt;&lt;rec-number&gt;238&lt;/rec-number&gt;&lt;foreign-keys&gt;&lt;key app="EN" db-id="5rpzpx9z7z0fppepewypd9wffvz0asr2wwad" timestamp="1434620975"&gt;238&lt;/key&gt;&lt;/foreign-keys&gt;&lt;ref-type name="Journal Article"&gt;17&lt;/ref-type&gt;&lt;contributors&gt;&lt;authors&gt;&lt;author&gt;O&amp;apos;Donovan, C&lt;/author&gt;&lt;author&gt;Roche, E. F&lt;/author&gt;&lt;author&gt;Hussey, J&lt;/author&gt;&lt;/authors&gt;&lt;/contributors&gt;&lt;titles&gt;&lt;title&gt;The energy cost of playing active video games in children with obesity and children of a healthy weight&lt;/title&gt;&lt;secondary-title&gt;Pediatric Obesity&lt;/secondary-title&gt;&lt;/titles&gt;&lt;periodical&gt;&lt;full-title&gt;Pediatric Obesity&lt;/full-title&gt;&lt;/periodical&gt;&lt;pages&gt;310-317&lt;/pages&gt;&lt;volume&gt;9&lt;/volume&gt;&lt;number&gt;4&lt;/number&gt;&lt;dates&gt;&lt;year&gt;2014&lt;/year&gt;&lt;/dates&gt;&lt;urls&gt;&lt;/urls&gt;&lt;/record&gt;&lt;/Cite&gt;&lt;/EndNote&gt;</w:instrText>
      </w:r>
      <w:r w:rsidR="00D54302" w:rsidRPr="00D54302">
        <w:rPr>
          <w:rFonts w:ascii="Times New Roman" w:eastAsia="Calibri" w:hAnsi="Times New Roman" w:cs="Times New Roman"/>
          <w:sz w:val="24"/>
          <w:szCs w:val="24"/>
          <w:highlight w:val="yellow"/>
        </w:rPr>
        <w:fldChar w:fldCharType="separate"/>
      </w:r>
      <w:r w:rsidR="00BA4E4F">
        <w:rPr>
          <w:rFonts w:ascii="Times New Roman" w:eastAsia="Calibri" w:hAnsi="Times New Roman" w:cs="Times New Roman"/>
          <w:noProof/>
          <w:sz w:val="24"/>
          <w:szCs w:val="24"/>
          <w:highlight w:val="yellow"/>
        </w:rPr>
        <w:t>(</w:t>
      </w:r>
      <w:hyperlink w:anchor="_ENREF_19" w:tooltip="O'Donovan, 2014 #238" w:history="1">
        <w:r w:rsidR="000B04CA" w:rsidRPr="007B19D4">
          <w:rPr>
            <w:rFonts w:ascii="Times New Roman" w:eastAsia="Calibri" w:hAnsi="Times New Roman" w:cs="Times New Roman"/>
            <w:noProof/>
            <w:sz w:val="24"/>
            <w:szCs w:val="24"/>
            <w:highlight w:val="yellow"/>
            <w:vertAlign w:val="superscript"/>
          </w:rPr>
          <w:t>19</w:t>
        </w:r>
      </w:hyperlink>
      <w:r w:rsidR="00BA4E4F">
        <w:rPr>
          <w:rFonts w:ascii="Times New Roman" w:eastAsia="Calibri" w:hAnsi="Times New Roman" w:cs="Times New Roman"/>
          <w:noProof/>
          <w:sz w:val="24"/>
          <w:szCs w:val="24"/>
          <w:highlight w:val="yellow"/>
        </w:rPr>
        <w:t>)</w:t>
      </w:r>
      <w:r w:rsidR="00D54302" w:rsidRPr="00D54302">
        <w:rPr>
          <w:rFonts w:ascii="Times New Roman" w:eastAsia="Calibri" w:hAnsi="Times New Roman" w:cs="Times New Roman"/>
          <w:sz w:val="24"/>
          <w:szCs w:val="24"/>
          <w:highlight w:val="yellow"/>
        </w:rPr>
        <w:fldChar w:fldCharType="end"/>
      </w:r>
      <w:r w:rsidR="00D54302" w:rsidRPr="00D54302">
        <w:rPr>
          <w:rFonts w:ascii="Times New Roman" w:eastAsia="Calibri" w:hAnsi="Times New Roman" w:cs="Times New Roman"/>
          <w:sz w:val="24"/>
          <w:szCs w:val="24"/>
          <w:highlight w:val="yellow"/>
        </w:rPr>
        <w:t>.</w:t>
      </w:r>
      <w:r w:rsidR="00FA2083" w:rsidRPr="00D54302">
        <w:rPr>
          <w:rFonts w:ascii="Times New Roman" w:eastAsia="Calibri" w:hAnsi="Times New Roman" w:cs="Times New Roman"/>
          <w:sz w:val="24"/>
          <w:szCs w:val="24"/>
          <w:highlight w:val="yellow"/>
        </w:rPr>
        <w:t xml:space="preserve"> </w:t>
      </w:r>
      <w:r w:rsidR="00D54302" w:rsidRPr="00D54302">
        <w:rPr>
          <w:rFonts w:ascii="Times New Roman" w:eastAsia="Calibri" w:hAnsi="Times New Roman" w:cs="Times New Roman"/>
          <w:sz w:val="24"/>
          <w:szCs w:val="24"/>
          <w:highlight w:val="yellow"/>
        </w:rPr>
        <w:t xml:space="preserve"> </w:t>
      </w:r>
      <w:r w:rsidR="002F2049" w:rsidRPr="00D54302">
        <w:rPr>
          <w:rFonts w:ascii="Times New Roman" w:eastAsia="Calibri" w:hAnsi="Times New Roman" w:cs="Times New Roman"/>
          <w:sz w:val="24"/>
          <w:szCs w:val="24"/>
          <w:highlight w:val="yellow"/>
        </w:rPr>
        <w:t>Such findings suggest that active video games have the potential t</w:t>
      </w:r>
      <w:r w:rsidR="00E6159C" w:rsidRPr="00D54302">
        <w:rPr>
          <w:rFonts w:ascii="Times New Roman" w:eastAsia="Calibri" w:hAnsi="Times New Roman" w:cs="Times New Roman"/>
          <w:sz w:val="24"/>
          <w:szCs w:val="24"/>
          <w:highlight w:val="yellow"/>
        </w:rPr>
        <w:t xml:space="preserve">o </w:t>
      </w:r>
      <w:r w:rsidR="001A72BB" w:rsidRPr="00D54302">
        <w:rPr>
          <w:rFonts w:ascii="Times New Roman" w:eastAsia="Calibri" w:hAnsi="Times New Roman" w:cs="Times New Roman"/>
          <w:sz w:val="24"/>
          <w:szCs w:val="24"/>
          <w:highlight w:val="yellow"/>
        </w:rPr>
        <w:t xml:space="preserve">contribute </w:t>
      </w:r>
      <w:r w:rsidR="00804052" w:rsidRPr="00D54302">
        <w:rPr>
          <w:rFonts w:ascii="Times New Roman" w:eastAsia="Calibri" w:hAnsi="Times New Roman" w:cs="Times New Roman"/>
          <w:sz w:val="24"/>
          <w:szCs w:val="24"/>
          <w:highlight w:val="yellow"/>
        </w:rPr>
        <w:t>significantly to levels of EE</w:t>
      </w:r>
      <w:r w:rsidR="00D54302" w:rsidRPr="00D54302">
        <w:rPr>
          <w:rFonts w:ascii="Times New Roman" w:eastAsia="Calibri" w:hAnsi="Times New Roman" w:cs="Times New Roman"/>
          <w:sz w:val="24"/>
          <w:szCs w:val="24"/>
          <w:highlight w:val="yellow"/>
        </w:rPr>
        <w:t xml:space="preserve"> and help children meet the re</w:t>
      </w:r>
      <w:r w:rsidR="00D54302">
        <w:rPr>
          <w:rFonts w:ascii="Times New Roman" w:eastAsia="Calibri" w:hAnsi="Times New Roman" w:cs="Times New Roman"/>
          <w:sz w:val="24"/>
          <w:szCs w:val="24"/>
          <w:highlight w:val="yellow"/>
        </w:rPr>
        <w:t>comm</w:t>
      </w:r>
      <w:r w:rsidR="00D54302" w:rsidRPr="00D54302">
        <w:rPr>
          <w:rFonts w:ascii="Times New Roman" w:eastAsia="Calibri" w:hAnsi="Times New Roman" w:cs="Times New Roman"/>
          <w:sz w:val="24"/>
          <w:szCs w:val="24"/>
          <w:highlight w:val="yellow"/>
        </w:rPr>
        <w:t>ended moderate to vigorous physical activity (MVPA) levels.</w:t>
      </w:r>
      <w:r w:rsidR="001F3383" w:rsidRPr="00DA66EB">
        <w:rPr>
          <w:rFonts w:ascii="Times New Roman" w:hAnsi="Times New Roman" w:cs="Times New Roman"/>
          <w:sz w:val="24"/>
          <w:szCs w:val="24"/>
        </w:rPr>
        <w:t xml:space="preserve"> </w:t>
      </w:r>
    </w:p>
    <w:p w:rsidR="000C7B2E" w:rsidRDefault="00C34A5A" w:rsidP="000C7B2E">
      <w:pPr>
        <w:autoSpaceDE w:val="0"/>
        <w:autoSpaceDN w:val="0"/>
        <w:adjustRightInd w:val="0"/>
        <w:spacing w:after="0" w:line="360" w:lineRule="auto"/>
        <w:ind w:firstLine="720"/>
        <w:rPr>
          <w:rFonts w:ascii="Times New Roman" w:hAnsi="Times New Roman" w:cs="Times New Roman"/>
          <w:sz w:val="24"/>
          <w:szCs w:val="24"/>
        </w:rPr>
      </w:pPr>
      <w:r w:rsidRPr="000C7B2E">
        <w:rPr>
          <w:rFonts w:ascii="Times New Roman" w:eastAsia="Calibri" w:hAnsi="Times New Roman" w:cs="Times New Roman"/>
          <w:sz w:val="24"/>
          <w:szCs w:val="24"/>
          <w:highlight w:val="yellow"/>
        </w:rPr>
        <w:t>T</w:t>
      </w:r>
      <w:r w:rsidR="00BA034B" w:rsidRPr="000C7B2E">
        <w:rPr>
          <w:rFonts w:ascii="Times New Roman" w:eastAsia="Calibri" w:hAnsi="Times New Roman" w:cs="Times New Roman"/>
          <w:sz w:val="24"/>
          <w:szCs w:val="24"/>
          <w:highlight w:val="yellow"/>
        </w:rPr>
        <w:t>o t</w:t>
      </w:r>
      <w:r w:rsidRPr="000C7B2E">
        <w:rPr>
          <w:rFonts w:ascii="Times New Roman" w:eastAsia="Calibri" w:hAnsi="Times New Roman" w:cs="Times New Roman"/>
          <w:sz w:val="24"/>
          <w:szCs w:val="24"/>
          <w:highlight w:val="yellow"/>
        </w:rPr>
        <w:t xml:space="preserve">he </w:t>
      </w:r>
      <w:r w:rsidR="00910B51" w:rsidRPr="000C7B2E">
        <w:rPr>
          <w:rFonts w:ascii="Times New Roman" w:eastAsia="Calibri" w:hAnsi="Times New Roman" w:cs="Times New Roman"/>
          <w:sz w:val="24"/>
          <w:szCs w:val="24"/>
          <w:highlight w:val="yellow"/>
        </w:rPr>
        <w:t>author</w:t>
      </w:r>
      <w:r w:rsidR="00BA034B" w:rsidRPr="000C7B2E">
        <w:rPr>
          <w:rFonts w:ascii="Times New Roman" w:eastAsia="Calibri" w:hAnsi="Times New Roman" w:cs="Times New Roman"/>
          <w:sz w:val="24"/>
          <w:szCs w:val="24"/>
          <w:highlight w:val="yellow"/>
        </w:rPr>
        <w:t>s</w:t>
      </w:r>
      <w:r w:rsidR="00910B51" w:rsidRPr="000C7B2E">
        <w:rPr>
          <w:rFonts w:ascii="Times New Roman" w:eastAsia="Calibri" w:hAnsi="Times New Roman" w:cs="Times New Roman"/>
          <w:sz w:val="24"/>
          <w:szCs w:val="24"/>
          <w:highlight w:val="yellow"/>
        </w:rPr>
        <w:t>’</w:t>
      </w:r>
      <w:r w:rsidR="00BA034B" w:rsidRPr="000C7B2E">
        <w:rPr>
          <w:rFonts w:ascii="Times New Roman" w:eastAsia="Calibri" w:hAnsi="Times New Roman" w:cs="Times New Roman"/>
          <w:sz w:val="24"/>
          <w:szCs w:val="24"/>
          <w:highlight w:val="yellow"/>
        </w:rPr>
        <w:t xml:space="preserve"> knowledge</w:t>
      </w:r>
      <w:r w:rsidR="00C526E3" w:rsidRPr="000C7B2E">
        <w:rPr>
          <w:rFonts w:ascii="Times New Roman" w:eastAsia="Calibri" w:hAnsi="Times New Roman" w:cs="Times New Roman"/>
          <w:sz w:val="24"/>
          <w:szCs w:val="24"/>
          <w:highlight w:val="yellow"/>
        </w:rPr>
        <w:t xml:space="preserve"> </w:t>
      </w:r>
      <w:proofErr w:type="spellStart"/>
      <w:r w:rsidR="000C7B2E" w:rsidRPr="000C7B2E">
        <w:rPr>
          <w:rFonts w:ascii="Times New Roman" w:eastAsia="Calibri" w:hAnsi="Times New Roman" w:cs="Times New Roman"/>
          <w:sz w:val="24"/>
          <w:szCs w:val="24"/>
          <w:highlight w:val="yellow"/>
        </w:rPr>
        <w:t>Mellecker</w:t>
      </w:r>
      <w:proofErr w:type="spellEnd"/>
      <w:r w:rsidR="000C7B2E" w:rsidRPr="000C7B2E">
        <w:rPr>
          <w:rFonts w:ascii="Times New Roman" w:eastAsia="Calibri" w:hAnsi="Times New Roman" w:cs="Times New Roman"/>
          <w:sz w:val="24"/>
          <w:szCs w:val="24"/>
          <w:highlight w:val="yellow"/>
        </w:rPr>
        <w:t xml:space="preserve"> and colleagues (2010) were the first to</w:t>
      </w:r>
      <w:r w:rsidR="00BA034B" w:rsidRPr="000C7B2E">
        <w:rPr>
          <w:rFonts w:ascii="Times New Roman" w:eastAsia="Calibri" w:hAnsi="Times New Roman" w:cs="Times New Roman"/>
          <w:sz w:val="24"/>
          <w:szCs w:val="24"/>
          <w:highlight w:val="yellow"/>
        </w:rPr>
        <w:t xml:space="preserve"> </w:t>
      </w:r>
      <w:r w:rsidRPr="000C7B2E">
        <w:rPr>
          <w:rFonts w:ascii="Times New Roman" w:eastAsia="Calibri" w:hAnsi="Times New Roman" w:cs="Times New Roman"/>
          <w:sz w:val="24"/>
          <w:szCs w:val="24"/>
          <w:highlight w:val="yellow"/>
        </w:rPr>
        <w:t>explore</w:t>
      </w:r>
      <w:r w:rsidR="001265C9" w:rsidRPr="000C7B2E">
        <w:rPr>
          <w:rFonts w:ascii="Times New Roman" w:eastAsia="Calibri" w:hAnsi="Times New Roman" w:cs="Times New Roman"/>
          <w:sz w:val="24"/>
          <w:szCs w:val="24"/>
          <w:highlight w:val="yellow"/>
        </w:rPr>
        <w:t xml:space="preserve"> acute EI </w:t>
      </w:r>
      <w:r w:rsidR="00BA034B" w:rsidRPr="000C7B2E">
        <w:rPr>
          <w:rFonts w:ascii="Times New Roman" w:eastAsia="Calibri" w:hAnsi="Times New Roman" w:cs="Times New Roman"/>
          <w:sz w:val="24"/>
          <w:szCs w:val="24"/>
          <w:highlight w:val="yellow"/>
        </w:rPr>
        <w:t>during active gaming</w:t>
      </w:r>
      <w:r w:rsidR="00612ECB" w:rsidRPr="000C7B2E">
        <w:rPr>
          <w:rFonts w:ascii="Times New Roman" w:eastAsia="Calibri" w:hAnsi="Times New Roman" w:cs="Times New Roman"/>
          <w:sz w:val="24"/>
          <w:szCs w:val="24"/>
          <w:highlight w:val="yellow"/>
        </w:rPr>
        <w:t xml:space="preserve"> in children</w:t>
      </w:r>
      <w:r w:rsidR="00804052" w:rsidRPr="000C7B2E">
        <w:rPr>
          <w:rFonts w:ascii="Times New Roman" w:eastAsia="Calibri" w:hAnsi="Times New Roman" w:cs="Times New Roman"/>
          <w:sz w:val="24"/>
          <w:szCs w:val="24"/>
          <w:highlight w:val="yellow"/>
        </w:rPr>
        <w:t xml:space="preserve"> </w:t>
      </w:r>
      <w:r w:rsidR="00804052" w:rsidRPr="000C7B2E">
        <w:rPr>
          <w:rFonts w:ascii="Times New Roman" w:eastAsia="Calibri" w:hAnsi="Times New Roman" w:cs="Times New Roman"/>
          <w:sz w:val="24"/>
          <w:szCs w:val="24"/>
          <w:highlight w:val="yellow"/>
          <w:vertAlign w:val="superscript"/>
        </w:rPr>
        <w:fldChar w:fldCharType="begin"/>
      </w:r>
      <w:r w:rsidR="00BA4E4F" w:rsidRPr="000C7B2E">
        <w:rPr>
          <w:rFonts w:ascii="Times New Roman" w:eastAsia="Calibri" w:hAnsi="Times New Roman" w:cs="Times New Roman"/>
          <w:sz w:val="24"/>
          <w:szCs w:val="24"/>
          <w:highlight w:val="yellow"/>
          <w:vertAlign w:val="superscript"/>
        </w:rPr>
        <w:instrText xml:space="preserve"> ADDIN EN.CITE &lt;EndNote&gt;&lt;Cite&gt;&lt;Author&gt;Mellecker&lt;/Author&gt;&lt;Year&gt;2010&lt;/Year&gt;&lt;RecNum&gt;16&lt;/RecNum&gt;&lt;DisplayText&gt;(20)&lt;/DisplayText&gt;&lt;record&gt;&lt;rec-number&gt;16&lt;/rec-number&gt;&lt;foreign-keys&gt;&lt;key app="EN" db-id="5rpzpx9z7z0fppepewypd9wffvz0asr2wwad" timestamp="1406220431"&gt;16&lt;/key&gt;&lt;/foreign-keys&gt;&lt;ref-type name="Journal Article"&gt;17&lt;/ref-type&gt;&lt;contributors&gt;&lt;authors&gt;&lt;author&gt;Mellecker, R.R&lt;/author&gt;&lt;author&gt;Lanningham-Foster, L&lt;/author&gt;&lt;author&gt;Levine, J.A&lt;/author&gt;&lt;author&gt;McManus, A.M&lt;/author&gt;&lt;/authors&gt;&lt;/contributors&gt;&lt;titles&gt;&lt;title&gt;Energy intake during activity enhanced video game play&lt;/title&gt;&lt;secondary-title&gt;Appetite&lt;/secondary-title&gt;&lt;/titles&gt;&lt;periodical&gt;&lt;full-title&gt;Appetite&lt;/full-title&gt;&lt;/periodical&gt;&lt;pages&gt;343-347&lt;/pages&gt;&lt;volume&gt;55&lt;/volume&gt;&lt;number&gt;2&lt;/number&gt;&lt;dates&gt;&lt;year&gt;2010&lt;/year&gt;&lt;/dates&gt;&lt;urls&gt;&lt;/urls&gt;&lt;electronic-resource-num&gt;10.1016/j.appet.2010.07.008&lt;/electronic-resource-num&gt;&lt;/record&gt;&lt;/Cite&gt;&lt;/EndNote&gt;</w:instrText>
      </w:r>
      <w:r w:rsidR="00804052" w:rsidRPr="000C7B2E">
        <w:rPr>
          <w:rFonts w:ascii="Times New Roman" w:eastAsia="Calibri" w:hAnsi="Times New Roman" w:cs="Times New Roman"/>
          <w:sz w:val="24"/>
          <w:szCs w:val="24"/>
          <w:highlight w:val="yellow"/>
          <w:vertAlign w:val="superscript"/>
        </w:rPr>
        <w:fldChar w:fldCharType="separate"/>
      </w:r>
      <w:r w:rsidR="00BA4E4F" w:rsidRPr="000C7B2E">
        <w:rPr>
          <w:rFonts w:ascii="Times New Roman" w:eastAsia="Calibri" w:hAnsi="Times New Roman" w:cs="Times New Roman"/>
          <w:noProof/>
          <w:sz w:val="24"/>
          <w:szCs w:val="24"/>
          <w:highlight w:val="yellow"/>
          <w:vertAlign w:val="superscript"/>
        </w:rPr>
        <w:t>(</w:t>
      </w:r>
      <w:hyperlink w:anchor="_ENREF_20" w:tooltip="Mellecker, 2010 #16" w:history="1">
        <w:r w:rsidR="000B04CA" w:rsidRPr="000C7B2E">
          <w:rPr>
            <w:rFonts w:ascii="Times New Roman" w:eastAsia="Calibri" w:hAnsi="Times New Roman" w:cs="Times New Roman"/>
            <w:noProof/>
            <w:sz w:val="24"/>
            <w:szCs w:val="24"/>
            <w:highlight w:val="yellow"/>
            <w:vertAlign w:val="superscript"/>
          </w:rPr>
          <w:t>20</w:t>
        </w:r>
      </w:hyperlink>
      <w:r w:rsidR="00BA4E4F" w:rsidRPr="000C7B2E">
        <w:rPr>
          <w:rFonts w:ascii="Times New Roman" w:eastAsia="Calibri" w:hAnsi="Times New Roman" w:cs="Times New Roman"/>
          <w:noProof/>
          <w:sz w:val="24"/>
          <w:szCs w:val="24"/>
          <w:highlight w:val="yellow"/>
          <w:vertAlign w:val="superscript"/>
        </w:rPr>
        <w:t>)</w:t>
      </w:r>
      <w:r w:rsidR="00804052" w:rsidRPr="000C7B2E">
        <w:rPr>
          <w:rFonts w:ascii="Times New Roman" w:eastAsia="Calibri" w:hAnsi="Times New Roman" w:cs="Times New Roman"/>
          <w:sz w:val="24"/>
          <w:szCs w:val="24"/>
          <w:highlight w:val="yellow"/>
          <w:vertAlign w:val="superscript"/>
        </w:rPr>
        <w:fldChar w:fldCharType="end"/>
      </w:r>
      <w:r w:rsidR="00804052">
        <w:rPr>
          <w:rFonts w:ascii="Times New Roman" w:eastAsia="Calibri" w:hAnsi="Times New Roman" w:cs="Times New Roman"/>
          <w:sz w:val="24"/>
          <w:szCs w:val="24"/>
        </w:rPr>
        <w:t>.</w:t>
      </w:r>
      <w:r w:rsidR="00BA034B" w:rsidRPr="00DA66EB">
        <w:rPr>
          <w:rFonts w:ascii="Times New Roman" w:eastAsia="Calibri" w:hAnsi="Times New Roman" w:cs="Times New Roman"/>
          <w:sz w:val="24"/>
          <w:szCs w:val="24"/>
        </w:rPr>
        <w:t xml:space="preserve"> </w:t>
      </w:r>
      <w:r w:rsidR="00454676" w:rsidRPr="00704735">
        <w:rPr>
          <w:rFonts w:ascii="Times New Roman" w:hAnsi="Times New Roman" w:cs="Times New Roman"/>
          <w:sz w:val="24"/>
          <w:szCs w:val="24"/>
          <w:highlight w:val="yellow"/>
        </w:rPr>
        <w:t>During</w:t>
      </w:r>
      <w:r w:rsidR="00BA034B" w:rsidRPr="00704735">
        <w:rPr>
          <w:rFonts w:ascii="Times New Roman" w:hAnsi="Times New Roman" w:cs="Times New Roman"/>
          <w:sz w:val="24"/>
          <w:szCs w:val="24"/>
          <w:highlight w:val="yellow"/>
        </w:rPr>
        <w:t xml:space="preserve"> </w:t>
      </w:r>
      <w:r w:rsidR="00454676" w:rsidRPr="00704735">
        <w:rPr>
          <w:rFonts w:ascii="Times New Roman" w:hAnsi="Times New Roman" w:cs="Times New Roman"/>
          <w:sz w:val="24"/>
          <w:szCs w:val="24"/>
          <w:highlight w:val="yellow"/>
        </w:rPr>
        <w:t>two, 1</w:t>
      </w:r>
      <w:r w:rsidR="00BA034B" w:rsidRPr="00704735">
        <w:rPr>
          <w:rFonts w:ascii="Times New Roman" w:hAnsi="Times New Roman" w:cs="Times New Roman"/>
          <w:sz w:val="24"/>
          <w:szCs w:val="24"/>
          <w:highlight w:val="yellow"/>
        </w:rPr>
        <w:t xml:space="preserve"> </w:t>
      </w:r>
      <w:r w:rsidRPr="00704735">
        <w:rPr>
          <w:rFonts w:ascii="Times New Roman" w:hAnsi="Times New Roman" w:cs="Times New Roman"/>
          <w:sz w:val="24"/>
          <w:szCs w:val="24"/>
          <w:highlight w:val="yellow"/>
        </w:rPr>
        <w:t>hour laboratory gaming session</w:t>
      </w:r>
      <w:r w:rsidR="00BA034B" w:rsidRPr="00704735">
        <w:rPr>
          <w:rFonts w:ascii="Times New Roman" w:hAnsi="Times New Roman" w:cs="Times New Roman"/>
          <w:sz w:val="24"/>
          <w:szCs w:val="24"/>
          <w:highlight w:val="yellow"/>
        </w:rPr>
        <w:t>s</w:t>
      </w:r>
      <w:r w:rsidR="008143FE" w:rsidRPr="00704735">
        <w:rPr>
          <w:rFonts w:ascii="Times New Roman" w:hAnsi="Times New Roman" w:cs="Times New Roman"/>
          <w:sz w:val="24"/>
          <w:szCs w:val="24"/>
          <w:highlight w:val="yellow"/>
        </w:rPr>
        <w:t xml:space="preserve"> (seated and activity enhanced)</w:t>
      </w:r>
      <w:r w:rsidRPr="00704735">
        <w:rPr>
          <w:rFonts w:ascii="Times New Roman" w:hAnsi="Times New Roman" w:cs="Times New Roman"/>
          <w:sz w:val="24"/>
          <w:szCs w:val="24"/>
          <w:highlight w:val="yellow"/>
        </w:rPr>
        <w:t xml:space="preserve">, snacks were made available </w:t>
      </w:r>
      <w:r w:rsidR="00BA034B" w:rsidRPr="00704735">
        <w:rPr>
          <w:rFonts w:ascii="Times New Roman" w:hAnsi="Times New Roman" w:cs="Times New Roman"/>
          <w:sz w:val="24"/>
          <w:szCs w:val="24"/>
          <w:highlight w:val="yellow"/>
        </w:rPr>
        <w:t>ad-libitum</w:t>
      </w:r>
      <w:r w:rsidR="00EF44C2" w:rsidRPr="00704735">
        <w:rPr>
          <w:rFonts w:ascii="Times New Roman" w:hAnsi="Times New Roman" w:cs="Times New Roman"/>
          <w:sz w:val="24"/>
          <w:szCs w:val="24"/>
          <w:highlight w:val="yellow"/>
        </w:rPr>
        <w:t xml:space="preserve"> to 9</w:t>
      </w:r>
      <w:r w:rsidR="00454676" w:rsidRPr="00704735">
        <w:rPr>
          <w:rFonts w:ascii="Times New Roman" w:hAnsi="Times New Roman" w:cs="Times New Roman"/>
          <w:sz w:val="24"/>
          <w:szCs w:val="24"/>
          <w:highlight w:val="yellow"/>
        </w:rPr>
        <w:t>-13 y children</w:t>
      </w:r>
      <w:r w:rsidRPr="00704735">
        <w:rPr>
          <w:rFonts w:ascii="Times New Roman" w:hAnsi="Times New Roman" w:cs="Times New Roman"/>
          <w:sz w:val="24"/>
          <w:szCs w:val="24"/>
          <w:highlight w:val="yellow"/>
        </w:rPr>
        <w:t>.</w:t>
      </w:r>
      <w:r w:rsidRPr="00DA66EB">
        <w:rPr>
          <w:rFonts w:ascii="Times New Roman" w:hAnsi="Times New Roman" w:cs="Times New Roman"/>
          <w:sz w:val="24"/>
          <w:szCs w:val="24"/>
        </w:rPr>
        <w:t xml:space="preserve"> </w:t>
      </w:r>
      <w:r w:rsidR="00454676" w:rsidRPr="00DA66EB">
        <w:rPr>
          <w:rFonts w:ascii="Times New Roman" w:hAnsi="Times New Roman" w:cs="Times New Roman"/>
          <w:sz w:val="24"/>
          <w:szCs w:val="24"/>
        </w:rPr>
        <w:t>N</w:t>
      </w:r>
      <w:r w:rsidRPr="00DA66EB">
        <w:rPr>
          <w:rFonts w:ascii="Times New Roman" w:hAnsi="Times New Roman" w:cs="Times New Roman"/>
          <w:sz w:val="24"/>
          <w:szCs w:val="24"/>
        </w:rPr>
        <w:t>o significant differences</w:t>
      </w:r>
      <w:r w:rsidR="00BA034B" w:rsidRPr="00DA66EB">
        <w:rPr>
          <w:rFonts w:ascii="Times New Roman" w:hAnsi="Times New Roman" w:cs="Times New Roman"/>
          <w:sz w:val="24"/>
          <w:szCs w:val="24"/>
        </w:rPr>
        <w:t xml:space="preserve"> in</w:t>
      </w:r>
      <w:r w:rsidR="0033263B" w:rsidRPr="00DA66EB">
        <w:rPr>
          <w:rFonts w:ascii="Times New Roman" w:hAnsi="Times New Roman" w:cs="Times New Roman"/>
          <w:sz w:val="24"/>
          <w:szCs w:val="24"/>
        </w:rPr>
        <w:t xml:space="preserve"> </w:t>
      </w:r>
      <w:r w:rsidRPr="00DA66EB">
        <w:rPr>
          <w:rFonts w:ascii="Times New Roman" w:hAnsi="Times New Roman" w:cs="Times New Roman"/>
          <w:sz w:val="24"/>
          <w:szCs w:val="24"/>
        </w:rPr>
        <w:t>snack consumption</w:t>
      </w:r>
      <w:r w:rsidR="0033263B" w:rsidRPr="00DA66EB">
        <w:rPr>
          <w:rFonts w:ascii="Times New Roman" w:hAnsi="Times New Roman" w:cs="Times New Roman"/>
          <w:sz w:val="24"/>
          <w:szCs w:val="24"/>
        </w:rPr>
        <w:t xml:space="preserve"> </w:t>
      </w:r>
      <w:r w:rsidR="00BA034B" w:rsidRPr="00DA66EB">
        <w:rPr>
          <w:rFonts w:ascii="Times New Roman" w:hAnsi="Times New Roman" w:cs="Times New Roman"/>
          <w:sz w:val="24"/>
          <w:szCs w:val="24"/>
        </w:rPr>
        <w:t xml:space="preserve">were found between </w:t>
      </w:r>
      <w:r w:rsidR="0033263B" w:rsidRPr="00DA66EB">
        <w:rPr>
          <w:rFonts w:ascii="Times New Roman" w:hAnsi="Times New Roman" w:cs="Times New Roman"/>
          <w:sz w:val="24"/>
          <w:szCs w:val="24"/>
        </w:rPr>
        <w:t xml:space="preserve">the </w:t>
      </w:r>
      <w:r w:rsidRPr="00DA66EB">
        <w:rPr>
          <w:rFonts w:ascii="Times New Roman" w:hAnsi="Times New Roman" w:cs="Times New Roman"/>
          <w:sz w:val="24"/>
          <w:szCs w:val="24"/>
        </w:rPr>
        <w:t xml:space="preserve">seated and activity enhanced video </w:t>
      </w:r>
      <w:r w:rsidR="0033263B" w:rsidRPr="00DA66EB">
        <w:rPr>
          <w:rFonts w:ascii="Times New Roman" w:hAnsi="Times New Roman" w:cs="Times New Roman"/>
          <w:sz w:val="24"/>
          <w:szCs w:val="24"/>
        </w:rPr>
        <w:t>gaming conditions</w:t>
      </w:r>
      <w:r w:rsidR="00EF44C2">
        <w:rPr>
          <w:rFonts w:ascii="Times New Roman" w:hAnsi="Times New Roman" w:cs="Times New Roman"/>
          <w:sz w:val="24"/>
          <w:szCs w:val="24"/>
        </w:rPr>
        <w:t xml:space="preserve">. </w:t>
      </w:r>
      <w:r w:rsidR="00EF44C2" w:rsidRPr="00EF44C2">
        <w:rPr>
          <w:rFonts w:ascii="Times New Roman" w:hAnsi="Times New Roman" w:cs="Times New Roman"/>
          <w:sz w:val="24"/>
          <w:szCs w:val="24"/>
          <w:highlight w:val="yellow"/>
        </w:rPr>
        <w:t xml:space="preserve">During both trials </w:t>
      </w:r>
      <w:proofErr w:type="spellStart"/>
      <w:r w:rsidR="00EF44C2" w:rsidRPr="004913D0">
        <w:rPr>
          <w:rFonts w:ascii="Times New Roman" w:hAnsi="Times New Roman" w:cs="Times New Roman"/>
          <w:sz w:val="24"/>
          <w:szCs w:val="24"/>
          <w:highlight w:val="yellow"/>
        </w:rPr>
        <w:t>Mellecker</w:t>
      </w:r>
      <w:proofErr w:type="spellEnd"/>
      <w:r w:rsidR="00EF44C2" w:rsidRPr="004913D0">
        <w:rPr>
          <w:rFonts w:ascii="Times New Roman" w:hAnsi="Times New Roman" w:cs="Times New Roman"/>
          <w:sz w:val="24"/>
          <w:szCs w:val="24"/>
          <w:highlight w:val="yellow"/>
        </w:rPr>
        <w:t xml:space="preserve"> and Colleagues (20</w:t>
      </w:r>
      <w:r w:rsidR="004913D0" w:rsidRPr="004913D0">
        <w:rPr>
          <w:rFonts w:ascii="Times New Roman" w:hAnsi="Times New Roman" w:cs="Times New Roman"/>
          <w:sz w:val="24"/>
          <w:szCs w:val="24"/>
          <w:highlight w:val="yellow"/>
        </w:rPr>
        <w:t>10</w:t>
      </w:r>
      <w:r w:rsidR="00EF44C2" w:rsidRPr="004913D0">
        <w:rPr>
          <w:rFonts w:ascii="Times New Roman" w:hAnsi="Times New Roman" w:cs="Times New Roman"/>
          <w:sz w:val="24"/>
          <w:szCs w:val="24"/>
          <w:highlight w:val="yellow"/>
        </w:rPr>
        <w:t xml:space="preserve">) found that </w:t>
      </w:r>
      <w:r w:rsidR="00454676" w:rsidRPr="004913D0">
        <w:rPr>
          <w:rFonts w:ascii="Times New Roman" w:hAnsi="Times New Roman" w:cs="Times New Roman"/>
          <w:sz w:val="24"/>
          <w:szCs w:val="24"/>
          <w:highlight w:val="yellow"/>
        </w:rPr>
        <w:t xml:space="preserve">the </w:t>
      </w:r>
      <w:r w:rsidRPr="004913D0">
        <w:rPr>
          <w:rFonts w:ascii="Times New Roman" w:hAnsi="Times New Roman" w:cs="Times New Roman"/>
          <w:sz w:val="24"/>
          <w:szCs w:val="24"/>
          <w:highlight w:val="yellow"/>
        </w:rPr>
        <w:t xml:space="preserve">mean </w:t>
      </w:r>
      <w:r w:rsidR="00AE41E8" w:rsidRPr="004913D0">
        <w:rPr>
          <w:rFonts w:ascii="Times New Roman" w:hAnsi="Times New Roman" w:cs="Times New Roman"/>
          <w:sz w:val="24"/>
          <w:szCs w:val="24"/>
          <w:highlight w:val="yellow"/>
        </w:rPr>
        <w:t>EI</w:t>
      </w:r>
      <w:r w:rsidR="007C35A4">
        <w:rPr>
          <w:rFonts w:ascii="Times New Roman" w:hAnsi="Times New Roman" w:cs="Times New Roman"/>
          <w:sz w:val="24"/>
          <w:szCs w:val="24"/>
          <w:highlight w:val="yellow"/>
        </w:rPr>
        <w:t xml:space="preserve"> was on average, </w:t>
      </w:r>
      <w:r w:rsidR="00E670AA" w:rsidRPr="004913D0">
        <w:rPr>
          <w:rFonts w:ascii="Times New Roman" w:hAnsi="Times New Roman" w:cs="Times New Roman"/>
          <w:sz w:val="24"/>
          <w:szCs w:val="24"/>
          <w:highlight w:val="yellow"/>
        </w:rPr>
        <w:t>66%</w:t>
      </w:r>
      <w:r w:rsidR="00EF44C2" w:rsidRPr="004913D0">
        <w:rPr>
          <w:rFonts w:ascii="Times New Roman" w:hAnsi="Times New Roman" w:cs="Times New Roman"/>
          <w:sz w:val="24"/>
          <w:szCs w:val="24"/>
          <w:highlight w:val="yellow"/>
        </w:rPr>
        <w:t xml:space="preserve"> above</w:t>
      </w:r>
      <w:r w:rsidRPr="004913D0">
        <w:rPr>
          <w:rFonts w:ascii="Times New Roman" w:hAnsi="Times New Roman" w:cs="Times New Roman"/>
          <w:sz w:val="24"/>
          <w:szCs w:val="24"/>
          <w:highlight w:val="yellow"/>
        </w:rPr>
        <w:t xml:space="preserve"> resting levels </w:t>
      </w:r>
      <w:r w:rsidR="00445BF1" w:rsidRPr="004913D0">
        <w:rPr>
          <w:rFonts w:ascii="Times New Roman" w:hAnsi="Times New Roman" w:cs="Times New Roman"/>
          <w:sz w:val="24"/>
          <w:szCs w:val="24"/>
          <w:highlight w:val="yellow"/>
          <w:vertAlign w:val="superscript"/>
        </w:rPr>
        <w:fldChar w:fldCharType="begin"/>
      </w:r>
      <w:r w:rsidR="00BA4E4F" w:rsidRPr="004913D0">
        <w:rPr>
          <w:rFonts w:ascii="Times New Roman" w:hAnsi="Times New Roman" w:cs="Times New Roman"/>
          <w:sz w:val="24"/>
          <w:szCs w:val="24"/>
          <w:highlight w:val="yellow"/>
          <w:vertAlign w:val="superscript"/>
        </w:rPr>
        <w:instrText xml:space="preserve"> ADDIN EN.CITE &lt;EndNote&gt;&lt;Cite&gt;&lt;Author&gt;Mellecker&lt;/Author&gt;&lt;Year&gt;2010&lt;/Year&gt;&lt;RecNum&gt;16&lt;/RecNum&gt;&lt;DisplayText&gt;(20)&lt;/DisplayText&gt;&lt;record&gt;&lt;rec-number&gt;16&lt;/rec-number&gt;&lt;foreign-keys&gt;&lt;key app="EN" db-id="5rpzpx9z7z0fppepewypd9wffvz0asr2wwad" timestamp="1406220431"&gt;16&lt;/key&gt;&lt;/foreign-keys&gt;&lt;ref-type name="Journal Article"&gt;17&lt;/ref-type&gt;&lt;contributors&gt;&lt;authors&gt;&lt;author&gt;Mellecker, R.R&lt;/author&gt;&lt;author&gt;Lanningham-Foster, L&lt;/author&gt;&lt;author&gt;Levine, J.A&lt;/author&gt;&lt;author&gt;McManus, A.M&lt;/author&gt;&lt;/authors&gt;&lt;/contributors&gt;&lt;titles&gt;&lt;title&gt;Energy intake during activity enhanced video game play&lt;/title&gt;&lt;secondary-title&gt;Appetite&lt;/secondary-title&gt;&lt;/titles&gt;&lt;periodical&gt;&lt;full-title&gt;Appetite&lt;/full-title&gt;&lt;/periodical&gt;&lt;pages&gt;343-347&lt;/pages&gt;&lt;volume&gt;55&lt;/volume&gt;&lt;number&gt;2&lt;/number&gt;&lt;dates&gt;&lt;year&gt;2010&lt;/year&gt;&lt;/dates&gt;&lt;urls&gt;&lt;/urls&gt;&lt;electronic-resource-num&gt;10.1016/j.appet.2010.07.008&lt;/electronic-resource-num&gt;&lt;/record&gt;&lt;/Cite&gt;&lt;/EndNote&gt;</w:instrText>
      </w:r>
      <w:r w:rsidR="00445BF1" w:rsidRPr="004913D0">
        <w:rPr>
          <w:rFonts w:ascii="Times New Roman" w:hAnsi="Times New Roman" w:cs="Times New Roman"/>
          <w:sz w:val="24"/>
          <w:szCs w:val="24"/>
          <w:highlight w:val="yellow"/>
          <w:vertAlign w:val="superscript"/>
        </w:rPr>
        <w:fldChar w:fldCharType="separate"/>
      </w:r>
      <w:r w:rsidR="00BA4E4F" w:rsidRPr="004913D0">
        <w:rPr>
          <w:rFonts w:ascii="Times New Roman" w:hAnsi="Times New Roman" w:cs="Times New Roman"/>
          <w:noProof/>
          <w:sz w:val="24"/>
          <w:szCs w:val="24"/>
          <w:highlight w:val="yellow"/>
          <w:vertAlign w:val="superscript"/>
        </w:rPr>
        <w:t>(</w:t>
      </w:r>
      <w:hyperlink w:anchor="_ENREF_20" w:tooltip="Mellecker, 2010 #16" w:history="1">
        <w:r w:rsidR="000B04CA" w:rsidRPr="004913D0">
          <w:rPr>
            <w:rFonts w:ascii="Times New Roman" w:hAnsi="Times New Roman" w:cs="Times New Roman"/>
            <w:noProof/>
            <w:sz w:val="24"/>
            <w:szCs w:val="24"/>
            <w:highlight w:val="yellow"/>
            <w:vertAlign w:val="superscript"/>
          </w:rPr>
          <w:t>20</w:t>
        </w:r>
      </w:hyperlink>
      <w:r w:rsidR="00BA4E4F" w:rsidRPr="004913D0">
        <w:rPr>
          <w:rFonts w:ascii="Times New Roman" w:hAnsi="Times New Roman" w:cs="Times New Roman"/>
          <w:noProof/>
          <w:sz w:val="24"/>
          <w:szCs w:val="24"/>
          <w:highlight w:val="yellow"/>
          <w:vertAlign w:val="superscript"/>
        </w:rPr>
        <w:t>)</w:t>
      </w:r>
      <w:r w:rsidR="00445BF1" w:rsidRPr="004913D0">
        <w:rPr>
          <w:rFonts w:ascii="Times New Roman" w:hAnsi="Times New Roman" w:cs="Times New Roman"/>
          <w:sz w:val="24"/>
          <w:szCs w:val="24"/>
          <w:highlight w:val="yellow"/>
          <w:vertAlign w:val="superscript"/>
        </w:rPr>
        <w:fldChar w:fldCharType="end"/>
      </w:r>
      <w:r w:rsidRPr="00DA66EB">
        <w:rPr>
          <w:rFonts w:ascii="Times New Roman" w:hAnsi="Times New Roman" w:cs="Times New Roman"/>
          <w:sz w:val="24"/>
          <w:szCs w:val="24"/>
        </w:rPr>
        <w:t>.</w:t>
      </w:r>
      <w:r w:rsidR="00595CA5" w:rsidRPr="00DA66EB">
        <w:rPr>
          <w:rFonts w:ascii="Times New Roman" w:hAnsi="Times New Roman" w:cs="Times New Roman"/>
          <w:sz w:val="24"/>
          <w:szCs w:val="24"/>
        </w:rPr>
        <w:t xml:space="preserve"> This</w:t>
      </w:r>
      <w:r w:rsidR="00BA034B" w:rsidRPr="00DA66EB">
        <w:rPr>
          <w:rFonts w:ascii="Times New Roman" w:hAnsi="Times New Roman" w:cs="Times New Roman"/>
          <w:sz w:val="24"/>
          <w:szCs w:val="24"/>
        </w:rPr>
        <w:t xml:space="preserve"> suggest</w:t>
      </w:r>
      <w:r w:rsidR="00595CA5" w:rsidRPr="00DA66EB">
        <w:rPr>
          <w:rFonts w:ascii="Times New Roman" w:hAnsi="Times New Roman" w:cs="Times New Roman"/>
          <w:sz w:val="24"/>
          <w:szCs w:val="24"/>
        </w:rPr>
        <w:t>s</w:t>
      </w:r>
      <w:r w:rsidR="00F16CCE" w:rsidRPr="00DA66EB">
        <w:rPr>
          <w:rFonts w:ascii="Times New Roman" w:hAnsi="Times New Roman" w:cs="Times New Roman"/>
          <w:sz w:val="24"/>
          <w:szCs w:val="24"/>
        </w:rPr>
        <w:t xml:space="preserve"> that the additional PA elicit</w:t>
      </w:r>
      <w:r w:rsidR="00BA034B" w:rsidRPr="00DA66EB">
        <w:rPr>
          <w:rFonts w:ascii="Times New Roman" w:hAnsi="Times New Roman" w:cs="Times New Roman"/>
          <w:sz w:val="24"/>
          <w:szCs w:val="24"/>
        </w:rPr>
        <w:t xml:space="preserve">ed by the active gaming bout may not </w:t>
      </w:r>
      <w:r w:rsidR="00F16CCE" w:rsidRPr="00DA66EB">
        <w:rPr>
          <w:rFonts w:ascii="Times New Roman" w:hAnsi="Times New Roman" w:cs="Times New Roman"/>
          <w:sz w:val="24"/>
          <w:szCs w:val="24"/>
        </w:rPr>
        <w:t xml:space="preserve">actually </w:t>
      </w:r>
      <w:r w:rsidR="00BA034B" w:rsidRPr="00DA66EB">
        <w:rPr>
          <w:rFonts w:ascii="Times New Roman" w:hAnsi="Times New Roman" w:cs="Times New Roman"/>
          <w:sz w:val="24"/>
          <w:szCs w:val="24"/>
        </w:rPr>
        <w:t>offset</w:t>
      </w:r>
      <w:r w:rsidR="00F16CCE" w:rsidRPr="00DA66EB">
        <w:rPr>
          <w:rFonts w:ascii="Times New Roman" w:hAnsi="Times New Roman" w:cs="Times New Roman"/>
          <w:sz w:val="24"/>
          <w:szCs w:val="24"/>
        </w:rPr>
        <w:t xml:space="preserve"> </w:t>
      </w:r>
      <w:r w:rsidR="00734411">
        <w:rPr>
          <w:rFonts w:ascii="Times New Roman" w:hAnsi="Times New Roman" w:cs="Times New Roman"/>
          <w:sz w:val="24"/>
          <w:szCs w:val="24"/>
        </w:rPr>
        <w:t xml:space="preserve">the </w:t>
      </w:r>
      <w:r w:rsidR="00F16CCE" w:rsidRPr="00DA66EB">
        <w:rPr>
          <w:rFonts w:ascii="Times New Roman" w:hAnsi="Times New Roman" w:cs="Times New Roman"/>
          <w:sz w:val="24"/>
          <w:szCs w:val="24"/>
        </w:rPr>
        <w:t>EI in this group</w:t>
      </w:r>
      <w:r w:rsidR="00AE41E8" w:rsidRPr="00DA66EB">
        <w:rPr>
          <w:rFonts w:ascii="Times New Roman" w:hAnsi="Times New Roman" w:cs="Times New Roman"/>
          <w:sz w:val="24"/>
          <w:szCs w:val="24"/>
        </w:rPr>
        <w:t>.</w:t>
      </w:r>
      <w:r w:rsidR="00F8307E" w:rsidRPr="00DA66EB">
        <w:rPr>
          <w:rFonts w:ascii="Times New Roman" w:hAnsi="Times New Roman" w:cs="Times New Roman"/>
          <w:sz w:val="24"/>
          <w:szCs w:val="24"/>
        </w:rPr>
        <w:t xml:space="preserve"> N</w:t>
      </w:r>
      <w:r w:rsidR="00AE41E8" w:rsidRPr="00DA66EB">
        <w:rPr>
          <w:rFonts w:ascii="Times New Roman" w:hAnsi="Times New Roman" w:cs="Times New Roman"/>
          <w:sz w:val="24"/>
          <w:szCs w:val="24"/>
        </w:rPr>
        <w:t xml:space="preserve">o </w:t>
      </w:r>
      <w:r w:rsidR="00F8307E" w:rsidRPr="00DA66EB">
        <w:rPr>
          <w:rFonts w:ascii="Times New Roman" w:hAnsi="Times New Roman" w:cs="Times New Roman"/>
          <w:sz w:val="24"/>
          <w:szCs w:val="24"/>
        </w:rPr>
        <w:t xml:space="preserve">measures </w:t>
      </w:r>
      <w:r w:rsidR="00AE41E8" w:rsidRPr="00DA66EB">
        <w:rPr>
          <w:rFonts w:ascii="Times New Roman" w:hAnsi="Times New Roman" w:cs="Times New Roman"/>
          <w:sz w:val="24"/>
          <w:szCs w:val="24"/>
        </w:rPr>
        <w:t xml:space="preserve">of appetite were explored </w:t>
      </w:r>
      <w:r w:rsidR="001835B1" w:rsidRPr="00DA66EB">
        <w:rPr>
          <w:rFonts w:ascii="Times New Roman" w:hAnsi="Times New Roman" w:cs="Times New Roman"/>
          <w:sz w:val="24"/>
          <w:szCs w:val="24"/>
        </w:rPr>
        <w:t xml:space="preserve">however </w:t>
      </w:r>
      <w:r w:rsidR="00F8307E" w:rsidRPr="00DA66EB">
        <w:rPr>
          <w:rFonts w:ascii="Times New Roman" w:hAnsi="Times New Roman" w:cs="Times New Roman"/>
          <w:sz w:val="24"/>
          <w:szCs w:val="24"/>
        </w:rPr>
        <w:t xml:space="preserve">and </w:t>
      </w:r>
      <w:r w:rsidR="00CB6252" w:rsidRPr="00DA66EB">
        <w:rPr>
          <w:rFonts w:ascii="Times New Roman" w:hAnsi="Times New Roman" w:cs="Times New Roman"/>
          <w:sz w:val="24"/>
          <w:szCs w:val="24"/>
        </w:rPr>
        <w:t xml:space="preserve">EE </w:t>
      </w:r>
      <w:r w:rsidR="00CD7C44">
        <w:rPr>
          <w:rFonts w:ascii="Times New Roman" w:hAnsi="Times New Roman" w:cs="Times New Roman"/>
          <w:sz w:val="24"/>
          <w:szCs w:val="24"/>
        </w:rPr>
        <w:t xml:space="preserve">was not </w:t>
      </w:r>
      <w:r w:rsidR="00091110" w:rsidRPr="00DA66EB">
        <w:rPr>
          <w:rFonts w:ascii="Times New Roman" w:hAnsi="Times New Roman" w:cs="Times New Roman"/>
          <w:sz w:val="24"/>
          <w:szCs w:val="24"/>
        </w:rPr>
        <w:t>estimated</w:t>
      </w:r>
      <w:r w:rsidR="00103D17" w:rsidRPr="00DA66EB">
        <w:rPr>
          <w:rFonts w:ascii="Times New Roman" w:hAnsi="Times New Roman" w:cs="Times New Roman"/>
          <w:sz w:val="24"/>
          <w:szCs w:val="24"/>
        </w:rPr>
        <w:t>,</w:t>
      </w:r>
      <w:r w:rsidR="00091110" w:rsidRPr="00DA66EB">
        <w:rPr>
          <w:rFonts w:ascii="Times New Roman" w:hAnsi="Times New Roman" w:cs="Times New Roman"/>
          <w:sz w:val="24"/>
          <w:szCs w:val="24"/>
        </w:rPr>
        <w:t xml:space="preserve"> failing to provide</w:t>
      </w:r>
      <w:r w:rsidR="00AE41E8" w:rsidRPr="00DA66EB">
        <w:rPr>
          <w:rFonts w:ascii="Times New Roman" w:hAnsi="Times New Roman" w:cs="Times New Roman"/>
          <w:sz w:val="24"/>
          <w:szCs w:val="24"/>
        </w:rPr>
        <w:t xml:space="preserve"> </w:t>
      </w:r>
      <w:r w:rsidR="00091110" w:rsidRPr="00DA66EB">
        <w:rPr>
          <w:rFonts w:ascii="Times New Roman" w:hAnsi="Times New Roman" w:cs="Times New Roman"/>
          <w:sz w:val="24"/>
          <w:szCs w:val="24"/>
        </w:rPr>
        <w:t xml:space="preserve">insight into any </w:t>
      </w:r>
      <w:r w:rsidR="00AE41E8" w:rsidRPr="00DA66EB">
        <w:rPr>
          <w:rFonts w:ascii="Times New Roman" w:hAnsi="Times New Roman" w:cs="Times New Roman"/>
          <w:sz w:val="24"/>
          <w:szCs w:val="24"/>
        </w:rPr>
        <w:t xml:space="preserve">potential mechanisms for </w:t>
      </w:r>
      <w:r w:rsidR="008A1041" w:rsidRPr="00DA66EB">
        <w:rPr>
          <w:rFonts w:ascii="Times New Roman" w:hAnsi="Times New Roman" w:cs="Times New Roman"/>
          <w:sz w:val="24"/>
          <w:szCs w:val="24"/>
        </w:rPr>
        <w:t xml:space="preserve">these </w:t>
      </w:r>
      <w:r w:rsidR="00AE41E8" w:rsidRPr="00DA66EB">
        <w:rPr>
          <w:rFonts w:ascii="Times New Roman" w:hAnsi="Times New Roman" w:cs="Times New Roman"/>
          <w:sz w:val="24"/>
          <w:szCs w:val="24"/>
        </w:rPr>
        <w:t xml:space="preserve">changes in EI. </w:t>
      </w:r>
    </w:p>
    <w:p w:rsidR="008359F1" w:rsidRPr="00DA66EB" w:rsidRDefault="0021787F" w:rsidP="000C7B2E">
      <w:pPr>
        <w:autoSpaceDE w:val="0"/>
        <w:autoSpaceDN w:val="0"/>
        <w:adjustRightInd w:val="0"/>
        <w:spacing w:after="0" w:line="360" w:lineRule="auto"/>
        <w:ind w:firstLine="720"/>
        <w:rPr>
          <w:rFonts w:ascii="Times New Roman" w:hAnsi="Times New Roman" w:cs="Times New Roman"/>
          <w:sz w:val="24"/>
          <w:szCs w:val="24"/>
        </w:rPr>
      </w:pPr>
      <w:r w:rsidRPr="00F012AF">
        <w:rPr>
          <w:rFonts w:ascii="Times New Roman" w:hAnsi="Times New Roman" w:cs="Times New Roman"/>
          <w:sz w:val="24"/>
          <w:szCs w:val="24"/>
          <w:highlight w:val="yellow"/>
        </w:rPr>
        <w:lastRenderedPageBreak/>
        <w:t xml:space="preserve">In relation to </w:t>
      </w:r>
      <w:r w:rsidR="00F012AF" w:rsidRPr="00F012AF">
        <w:rPr>
          <w:rFonts w:ascii="Times New Roman" w:hAnsi="Times New Roman" w:cs="Times New Roman"/>
          <w:sz w:val="24"/>
          <w:szCs w:val="24"/>
          <w:highlight w:val="yellow"/>
        </w:rPr>
        <w:t xml:space="preserve">seated gaming, there have also been no differences reported in appetite when compared with </w:t>
      </w:r>
      <w:r w:rsidR="00B216BC" w:rsidRPr="00F012AF">
        <w:rPr>
          <w:rFonts w:ascii="Times New Roman" w:hAnsi="Times New Roman" w:cs="Times New Roman"/>
          <w:sz w:val="24"/>
          <w:szCs w:val="24"/>
          <w:highlight w:val="yellow"/>
        </w:rPr>
        <w:t>resting conditions</w:t>
      </w:r>
      <w:r w:rsidR="00F012AF" w:rsidRPr="00F012AF">
        <w:rPr>
          <w:rFonts w:ascii="Times New Roman" w:hAnsi="Times New Roman" w:cs="Times New Roman"/>
          <w:sz w:val="24"/>
          <w:szCs w:val="24"/>
          <w:highlight w:val="yellow"/>
        </w:rPr>
        <w:t>,</w:t>
      </w:r>
      <w:r w:rsidR="00B216BC" w:rsidRPr="00F012AF">
        <w:rPr>
          <w:rFonts w:ascii="Times New Roman" w:hAnsi="Times New Roman" w:cs="Times New Roman"/>
          <w:sz w:val="24"/>
          <w:szCs w:val="24"/>
          <w:highlight w:val="yellow"/>
        </w:rPr>
        <w:t xml:space="preserve"> in </w:t>
      </w:r>
      <w:r w:rsidR="00CD1537" w:rsidRPr="00F012AF">
        <w:rPr>
          <w:rFonts w:ascii="Times New Roman" w:hAnsi="Times New Roman" w:cs="Times New Roman"/>
          <w:sz w:val="24"/>
          <w:szCs w:val="24"/>
          <w:highlight w:val="yellow"/>
        </w:rPr>
        <w:t xml:space="preserve">both </w:t>
      </w:r>
      <w:r w:rsidR="00EF753D" w:rsidRPr="00F012AF">
        <w:rPr>
          <w:rFonts w:ascii="Times New Roman" w:hAnsi="Times New Roman" w:cs="Times New Roman"/>
          <w:sz w:val="24"/>
          <w:szCs w:val="24"/>
          <w:highlight w:val="yellow"/>
        </w:rPr>
        <w:t xml:space="preserve">male </w:t>
      </w:r>
      <w:r w:rsidR="00067FB4" w:rsidRPr="00F012AF">
        <w:rPr>
          <w:rFonts w:ascii="Times New Roman" w:hAnsi="Times New Roman" w:cs="Times New Roman"/>
          <w:sz w:val="24"/>
          <w:szCs w:val="24"/>
          <w:highlight w:val="yellow"/>
        </w:rPr>
        <w:t>adolescents</w:t>
      </w:r>
      <w:r w:rsidR="00B360B0" w:rsidRPr="00F012AF">
        <w:rPr>
          <w:rFonts w:ascii="Times New Roman" w:hAnsi="Times New Roman" w:cs="Times New Roman"/>
          <w:sz w:val="24"/>
          <w:szCs w:val="24"/>
          <w:highlight w:val="yellow"/>
        </w:rPr>
        <w:t xml:space="preserve"> </w:t>
      </w:r>
      <w:r w:rsidR="00B31C52" w:rsidRPr="00F012AF">
        <w:rPr>
          <w:rFonts w:ascii="Times New Roman" w:hAnsi="Times New Roman" w:cs="Times New Roman"/>
          <w:sz w:val="24"/>
          <w:szCs w:val="24"/>
          <w:highlight w:val="yellow"/>
        </w:rPr>
        <w:t>(aged 15–17 y)</w:t>
      </w:r>
      <w:r w:rsidR="004F50FC" w:rsidRPr="00F012AF">
        <w:rPr>
          <w:rFonts w:ascii="Times New Roman" w:hAnsi="Times New Roman" w:cs="Times New Roman"/>
          <w:sz w:val="24"/>
          <w:szCs w:val="24"/>
          <w:highlight w:val="yellow"/>
        </w:rPr>
        <w:t xml:space="preserve"> </w:t>
      </w:r>
      <w:r w:rsidR="00C934F4" w:rsidRPr="00F012AF">
        <w:rPr>
          <w:rFonts w:ascii="Times New Roman" w:hAnsi="Times New Roman" w:cs="Times New Roman"/>
          <w:sz w:val="24"/>
          <w:szCs w:val="24"/>
          <w:highlight w:val="yellow"/>
          <w:vertAlign w:val="superscript"/>
        </w:rPr>
        <w:fldChar w:fldCharType="begin"/>
      </w:r>
      <w:r w:rsidR="00F012AF">
        <w:rPr>
          <w:rFonts w:ascii="Times New Roman" w:hAnsi="Times New Roman" w:cs="Times New Roman"/>
          <w:sz w:val="24"/>
          <w:szCs w:val="24"/>
          <w:highlight w:val="yellow"/>
          <w:vertAlign w:val="superscript"/>
        </w:rPr>
        <w:instrText xml:space="preserve"> ADDIN EN.CITE &lt;EndNote&gt;&lt;Cite&gt;&lt;Author&gt;Chaput&lt;/Author&gt;&lt;Year&gt;2011&lt;/Year&gt;&lt;RecNum&gt;2&lt;/RecNum&gt;&lt;DisplayText&gt;(21)&lt;/DisplayText&gt;&lt;record&gt;&lt;rec-number&gt;2&lt;/rec-number&gt;&lt;foreign-keys&gt;&lt;key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EndNote&gt;</w:instrText>
      </w:r>
      <w:r w:rsidR="00C934F4" w:rsidRPr="00F012AF">
        <w:rPr>
          <w:rFonts w:ascii="Times New Roman" w:hAnsi="Times New Roman" w:cs="Times New Roman"/>
          <w:sz w:val="24"/>
          <w:szCs w:val="24"/>
          <w:highlight w:val="yellow"/>
          <w:vertAlign w:val="superscript"/>
        </w:rPr>
        <w:fldChar w:fldCharType="separate"/>
      </w:r>
      <w:r w:rsidR="00F012AF">
        <w:rPr>
          <w:rFonts w:ascii="Times New Roman" w:hAnsi="Times New Roman" w:cs="Times New Roman"/>
          <w:noProof/>
          <w:sz w:val="24"/>
          <w:szCs w:val="24"/>
          <w:highlight w:val="yellow"/>
          <w:vertAlign w:val="superscript"/>
        </w:rPr>
        <w:t>(</w:t>
      </w:r>
      <w:hyperlink w:anchor="_ENREF_21" w:tooltip="Chaput, 2011 #2" w:history="1">
        <w:r w:rsidR="000B04CA">
          <w:rPr>
            <w:rFonts w:ascii="Times New Roman" w:hAnsi="Times New Roman" w:cs="Times New Roman"/>
            <w:noProof/>
            <w:sz w:val="24"/>
            <w:szCs w:val="24"/>
            <w:highlight w:val="yellow"/>
            <w:vertAlign w:val="superscript"/>
          </w:rPr>
          <w:t>21</w:t>
        </w:r>
      </w:hyperlink>
      <w:r w:rsidR="00F012AF">
        <w:rPr>
          <w:rFonts w:ascii="Times New Roman" w:hAnsi="Times New Roman" w:cs="Times New Roman"/>
          <w:noProof/>
          <w:sz w:val="24"/>
          <w:szCs w:val="24"/>
          <w:highlight w:val="yellow"/>
          <w:vertAlign w:val="superscript"/>
        </w:rPr>
        <w:t>)</w:t>
      </w:r>
      <w:r w:rsidR="00C934F4" w:rsidRPr="00F012AF">
        <w:rPr>
          <w:rFonts w:ascii="Times New Roman" w:hAnsi="Times New Roman" w:cs="Times New Roman"/>
          <w:sz w:val="24"/>
          <w:szCs w:val="24"/>
          <w:highlight w:val="yellow"/>
          <w:vertAlign w:val="superscript"/>
        </w:rPr>
        <w:fldChar w:fldCharType="end"/>
      </w:r>
      <w:r w:rsidR="005029D2" w:rsidRPr="00F012AF">
        <w:rPr>
          <w:rFonts w:ascii="Times New Roman" w:hAnsi="Times New Roman" w:cs="Times New Roman"/>
          <w:sz w:val="24"/>
          <w:szCs w:val="24"/>
          <w:highlight w:val="yellow"/>
        </w:rPr>
        <w:t xml:space="preserve"> </w:t>
      </w:r>
      <w:r w:rsidR="00B360B0" w:rsidRPr="00F012AF">
        <w:rPr>
          <w:rFonts w:ascii="Times New Roman" w:hAnsi="Times New Roman" w:cs="Times New Roman"/>
          <w:sz w:val="24"/>
          <w:szCs w:val="24"/>
          <w:highlight w:val="yellow"/>
        </w:rPr>
        <w:t xml:space="preserve">and boys </w:t>
      </w:r>
      <w:r w:rsidR="00CD1537" w:rsidRPr="00F012AF">
        <w:rPr>
          <w:rFonts w:ascii="Times New Roman" w:hAnsi="Times New Roman" w:cs="Times New Roman"/>
          <w:sz w:val="24"/>
          <w:szCs w:val="24"/>
          <w:highlight w:val="yellow"/>
        </w:rPr>
        <w:t>(</w:t>
      </w:r>
      <w:r w:rsidR="00B360B0" w:rsidRPr="00F012AF">
        <w:rPr>
          <w:rFonts w:ascii="Times New Roman" w:hAnsi="Times New Roman" w:cs="Times New Roman"/>
          <w:sz w:val="24"/>
          <w:szCs w:val="24"/>
          <w:highlight w:val="yellow"/>
        </w:rPr>
        <w:t>aged 9-</w:t>
      </w:r>
      <w:r w:rsidR="00993168" w:rsidRPr="00F012AF">
        <w:rPr>
          <w:rFonts w:ascii="Times New Roman" w:hAnsi="Times New Roman" w:cs="Times New Roman"/>
          <w:sz w:val="24"/>
          <w:szCs w:val="24"/>
          <w:highlight w:val="yellow"/>
        </w:rPr>
        <w:t xml:space="preserve">14 </w:t>
      </w:r>
      <w:r w:rsidR="00993168" w:rsidRPr="000C7B2E">
        <w:rPr>
          <w:rFonts w:ascii="Times New Roman" w:hAnsi="Times New Roman" w:cs="Times New Roman"/>
          <w:sz w:val="24"/>
          <w:szCs w:val="24"/>
          <w:highlight w:val="yellow"/>
        </w:rPr>
        <w:t>y</w:t>
      </w:r>
      <w:r w:rsidR="00CD1537" w:rsidRPr="000C7B2E">
        <w:rPr>
          <w:rFonts w:ascii="Times New Roman" w:hAnsi="Times New Roman" w:cs="Times New Roman"/>
          <w:sz w:val="24"/>
          <w:szCs w:val="24"/>
          <w:highlight w:val="yellow"/>
        </w:rPr>
        <w:t>)</w:t>
      </w:r>
      <w:r w:rsidR="005029D2" w:rsidRPr="000C7B2E">
        <w:rPr>
          <w:rFonts w:ascii="Times New Roman" w:hAnsi="Times New Roman" w:cs="Times New Roman"/>
          <w:sz w:val="24"/>
          <w:szCs w:val="24"/>
          <w:highlight w:val="yellow"/>
        </w:rPr>
        <w:t xml:space="preserve"> </w:t>
      </w:r>
      <w:r w:rsidR="00291882" w:rsidRPr="000C7B2E">
        <w:rPr>
          <w:rFonts w:ascii="Times New Roman" w:hAnsi="Times New Roman" w:cs="Times New Roman"/>
          <w:sz w:val="24"/>
          <w:szCs w:val="24"/>
          <w:highlight w:val="yellow"/>
          <w:vertAlign w:val="superscript"/>
        </w:rPr>
        <w:fldChar w:fldCharType="begin"/>
      </w:r>
      <w:r w:rsidR="00F012AF" w:rsidRPr="000C7B2E">
        <w:rPr>
          <w:rFonts w:ascii="Times New Roman" w:hAnsi="Times New Roman" w:cs="Times New Roman"/>
          <w:sz w:val="24"/>
          <w:szCs w:val="24"/>
          <w:highlight w:val="yellow"/>
          <w:vertAlign w:val="superscript"/>
        </w:rPr>
        <w:instrText xml:space="preserve"> ADDIN EN.CITE &lt;EndNote&gt;&lt;Cite&gt;&lt;Author&gt;Branton&lt;/Author&gt;&lt;Year&gt;2014&lt;/Year&gt;&lt;RecNum&gt;43&lt;/RecNum&gt;&lt;DisplayText&gt;(22)&lt;/DisplayText&gt;&lt;record&gt;&lt;rec-number&gt;43&lt;/rec-number&gt;&lt;foreign-keys&gt;&lt;key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EndNote&gt;</w:instrText>
      </w:r>
      <w:r w:rsidR="00291882" w:rsidRPr="000C7B2E">
        <w:rPr>
          <w:rFonts w:ascii="Times New Roman" w:hAnsi="Times New Roman" w:cs="Times New Roman"/>
          <w:sz w:val="24"/>
          <w:szCs w:val="24"/>
          <w:highlight w:val="yellow"/>
          <w:vertAlign w:val="superscript"/>
        </w:rPr>
        <w:fldChar w:fldCharType="separate"/>
      </w:r>
      <w:r w:rsidR="00F012AF" w:rsidRPr="000C7B2E">
        <w:rPr>
          <w:rFonts w:ascii="Times New Roman" w:hAnsi="Times New Roman" w:cs="Times New Roman"/>
          <w:noProof/>
          <w:sz w:val="24"/>
          <w:szCs w:val="24"/>
          <w:highlight w:val="yellow"/>
          <w:vertAlign w:val="superscript"/>
        </w:rPr>
        <w:t>(</w:t>
      </w:r>
      <w:hyperlink w:anchor="_ENREF_22" w:tooltip="Branton, 2014 #43" w:history="1">
        <w:r w:rsidR="000B04CA" w:rsidRPr="000C7B2E">
          <w:rPr>
            <w:rFonts w:ascii="Times New Roman" w:hAnsi="Times New Roman" w:cs="Times New Roman"/>
            <w:noProof/>
            <w:sz w:val="24"/>
            <w:szCs w:val="24"/>
            <w:highlight w:val="yellow"/>
            <w:vertAlign w:val="superscript"/>
          </w:rPr>
          <w:t>22</w:t>
        </w:r>
      </w:hyperlink>
      <w:r w:rsidR="00F012AF" w:rsidRPr="000C7B2E">
        <w:rPr>
          <w:rFonts w:ascii="Times New Roman" w:hAnsi="Times New Roman" w:cs="Times New Roman"/>
          <w:noProof/>
          <w:sz w:val="24"/>
          <w:szCs w:val="24"/>
          <w:highlight w:val="yellow"/>
          <w:vertAlign w:val="superscript"/>
        </w:rPr>
        <w:t>)</w:t>
      </w:r>
      <w:r w:rsidR="00291882" w:rsidRPr="000C7B2E">
        <w:rPr>
          <w:rFonts w:ascii="Times New Roman" w:hAnsi="Times New Roman" w:cs="Times New Roman"/>
          <w:sz w:val="24"/>
          <w:szCs w:val="24"/>
          <w:highlight w:val="yellow"/>
          <w:vertAlign w:val="superscript"/>
        </w:rPr>
        <w:fldChar w:fldCharType="end"/>
      </w:r>
      <w:r w:rsidR="00067FB4" w:rsidRPr="000C7B2E">
        <w:rPr>
          <w:rFonts w:ascii="Times New Roman" w:hAnsi="Times New Roman" w:cs="Times New Roman"/>
          <w:sz w:val="24"/>
          <w:szCs w:val="24"/>
          <w:highlight w:val="yellow"/>
        </w:rPr>
        <w:t>.</w:t>
      </w:r>
      <w:r w:rsidR="00EF753D" w:rsidRPr="000C7B2E">
        <w:rPr>
          <w:rFonts w:ascii="Times New Roman" w:hAnsi="Times New Roman" w:cs="Times New Roman"/>
          <w:sz w:val="24"/>
          <w:szCs w:val="24"/>
          <w:highlight w:val="yellow"/>
        </w:rPr>
        <w:t xml:space="preserve"> </w:t>
      </w:r>
      <w:r w:rsidR="000F6462">
        <w:rPr>
          <w:rFonts w:ascii="Times New Roman" w:hAnsi="Times New Roman" w:cs="Times New Roman"/>
          <w:sz w:val="24"/>
          <w:szCs w:val="24"/>
          <w:highlight w:val="yellow"/>
        </w:rPr>
        <w:t>I</w:t>
      </w:r>
      <w:r w:rsidR="00215A91" w:rsidRPr="000C7B2E">
        <w:rPr>
          <w:rFonts w:ascii="Times New Roman" w:hAnsi="Times New Roman" w:cs="Times New Roman"/>
          <w:sz w:val="24"/>
          <w:szCs w:val="24"/>
          <w:highlight w:val="yellow"/>
        </w:rPr>
        <w:t>n the adolescent group,</w:t>
      </w:r>
      <w:r w:rsidR="00490CA2" w:rsidRPr="000C7B2E">
        <w:rPr>
          <w:rFonts w:ascii="Times New Roman" w:hAnsi="Times New Roman" w:cs="Times New Roman"/>
          <w:sz w:val="24"/>
          <w:szCs w:val="24"/>
          <w:highlight w:val="yellow"/>
        </w:rPr>
        <w:t xml:space="preserve"> </w:t>
      </w:r>
      <w:r w:rsidR="00FD021A" w:rsidRPr="000C7B2E">
        <w:rPr>
          <w:rFonts w:ascii="Times New Roman" w:hAnsi="Times New Roman" w:cs="Times New Roman"/>
          <w:sz w:val="24"/>
          <w:szCs w:val="24"/>
          <w:highlight w:val="yellow"/>
        </w:rPr>
        <w:t xml:space="preserve">EE </w:t>
      </w:r>
      <w:r w:rsidR="00490CA2" w:rsidRPr="000C7B2E">
        <w:rPr>
          <w:rFonts w:ascii="Times New Roman" w:hAnsi="Times New Roman" w:cs="Times New Roman"/>
          <w:sz w:val="24"/>
          <w:szCs w:val="24"/>
          <w:highlight w:val="yellow"/>
        </w:rPr>
        <w:t>and ad libitum EI</w:t>
      </w:r>
      <w:r w:rsidR="00DD2AD9" w:rsidRPr="000C7B2E">
        <w:rPr>
          <w:rFonts w:ascii="Times New Roman" w:hAnsi="Times New Roman" w:cs="Times New Roman"/>
          <w:sz w:val="24"/>
          <w:szCs w:val="24"/>
          <w:highlight w:val="yellow"/>
        </w:rPr>
        <w:t xml:space="preserve"> </w:t>
      </w:r>
      <w:r w:rsidR="00490CA2" w:rsidRPr="000C7B2E">
        <w:rPr>
          <w:rFonts w:ascii="Times New Roman" w:hAnsi="Times New Roman" w:cs="Times New Roman"/>
          <w:sz w:val="24"/>
          <w:szCs w:val="24"/>
          <w:highlight w:val="yellow"/>
        </w:rPr>
        <w:t>were</w:t>
      </w:r>
      <w:r w:rsidR="00FD021A" w:rsidRPr="000C7B2E">
        <w:rPr>
          <w:rFonts w:ascii="Times New Roman" w:hAnsi="Times New Roman" w:cs="Times New Roman"/>
          <w:sz w:val="24"/>
          <w:szCs w:val="24"/>
          <w:highlight w:val="yellow"/>
        </w:rPr>
        <w:t xml:space="preserve"> </w:t>
      </w:r>
      <w:r w:rsidR="00490CA2" w:rsidRPr="000C7B2E">
        <w:rPr>
          <w:rFonts w:ascii="Times New Roman" w:hAnsi="Times New Roman" w:cs="Times New Roman"/>
          <w:sz w:val="24"/>
          <w:szCs w:val="24"/>
          <w:highlight w:val="yellow"/>
        </w:rPr>
        <w:t>significant</w:t>
      </w:r>
      <w:r w:rsidR="00FD021A" w:rsidRPr="000C7B2E">
        <w:rPr>
          <w:rFonts w:ascii="Times New Roman" w:hAnsi="Times New Roman" w:cs="Times New Roman"/>
          <w:sz w:val="24"/>
          <w:szCs w:val="24"/>
          <w:highlight w:val="yellow"/>
        </w:rPr>
        <w:t>ly higher</w:t>
      </w:r>
      <w:r w:rsidR="00D25FF2" w:rsidRPr="000C7B2E">
        <w:rPr>
          <w:rFonts w:ascii="Times New Roman" w:hAnsi="Times New Roman" w:cs="Times New Roman"/>
          <w:sz w:val="24"/>
          <w:szCs w:val="24"/>
          <w:highlight w:val="yellow"/>
        </w:rPr>
        <w:t xml:space="preserve"> than after resting</w:t>
      </w:r>
      <w:r w:rsidR="004F50FC" w:rsidRPr="000C7B2E">
        <w:rPr>
          <w:rFonts w:ascii="Times New Roman" w:hAnsi="Times New Roman" w:cs="Times New Roman"/>
          <w:sz w:val="24"/>
          <w:szCs w:val="24"/>
          <w:highlight w:val="yellow"/>
          <w:vertAlign w:val="superscript"/>
        </w:rPr>
        <w:fldChar w:fldCharType="begin"/>
      </w:r>
      <w:r w:rsidR="00F012AF" w:rsidRPr="000C7B2E">
        <w:rPr>
          <w:rFonts w:ascii="Times New Roman" w:hAnsi="Times New Roman" w:cs="Times New Roman"/>
          <w:sz w:val="24"/>
          <w:szCs w:val="24"/>
          <w:highlight w:val="yellow"/>
          <w:vertAlign w:val="superscript"/>
        </w:rPr>
        <w:instrText xml:space="preserve"> ADDIN EN.CITE &lt;EndNote&gt;&lt;Cite&gt;&lt;Author&gt;Chaput&lt;/Author&gt;&lt;Year&gt;2011&lt;/Year&gt;&lt;RecNum&gt;2&lt;/RecNum&gt;&lt;DisplayText&gt;(21)&lt;/DisplayText&gt;&lt;record&gt;&lt;rec-number&gt;2&lt;/rec-number&gt;&lt;foreign-keys&gt;&lt;key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EndNote&gt;</w:instrText>
      </w:r>
      <w:r w:rsidR="004F50FC" w:rsidRPr="000C7B2E">
        <w:rPr>
          <w:rFonts w:ascii="Times New Roman" w:hAnsi="Times New Roman" w:cs="Times New Roman"/>
          <w:sz w:val="24"/>
          <w:szCs w:val="24"/>
          <w:highlight w:val="yellow"/>
          <w:vertAlign w:val="superscript"/>
        </w:rPr>
        <w:fldChar w:fldCharType="separate"/>
      </w:r>
      <w:r w:rsidR="00F012AF" w:rsidRPr="000C7B2E">
        <w:rPr>
          <w:rFonts w:ascii="Times New Roman" w:hAnsi="Times New Roman" w:cs="Times New Roman"/>
          <w:noProof/>
          <w:sz w:val="24"/>
          <w:szCs w:val="24"/>
          <w:highlight w:val="yellow"/>
          <w:vertAlign w:val="superscript"/>
        </w:rPr>
        <w:t>(</w:t>
      </w:r>
      <w:hyperlink w:anchor="_ENREF_21" w:tooltip="Chaput, 2011 #2" w:history="1">
        <w:r w:rsidR="000B04CA" w:rsidRPr="000C7B2E">
          <w:rPr>
            <w:rFonts w:ascii="Times New Roman" w:hAnsi="Times New Roman" w:cs="Times New Roman"/>
            <w:noProof/>
            <w:sz w:val="24"/>
            <w:szCs w:val="24"/>
            <w:highlight w:val="yellow"/>
            <w:vertAlign w:val="superscript"/>
          </w:rPr>
          <w:t>21</w:t>
        </w:r>
      </w:hyperlink>
      <w:r w:rsidR="00F012AF" w:rsidRPr="000C7B2E">
        <w:rPr>
          <w:rFonts w:ascii="Times New Roman" w:hAnsi="Times New Roman" w:cs="Times New Roman"/>
          <w:noProof/>
          <w:sz w:val="24"/>
          <w:szCs w:val="24"/>
          <w:highlight w:val="yellow"/>
          <w:vertAlign w:val="superscript"/>
        </w:rPr>
        <w:t>)</w:t>
      </w:r>
      <w:r w:rsidR="004F50FC" w:rsidRPr="000C7B2E">
        <w:rPr>
          <w:rFonts w:ascii="Times New Roman" w:hAnsi="Times New Roman" w:cs="Times New Roman"/>
          <w:sz w:val="24"/>
          <w:szCs w:val="24"/>
          <w:highlight w:val="yellow"/>
          <w:vertAlign w:val="superscript"/>
        </w:rPr>
        <w:fldChar w:fldCharType="end"/>
      </w:r>
      <w:r w:rsidR="007E7DD9">
        <w:rPr>
          <w:rFonts w:ascii="Times New Roman" w:hAnsi="Times New Roman" w:cs="Times New Roman"/>
          <w:sz w:val="24"/>
          <w:szCs w:val="24"/>
          <w:highlight w:val="yellow"/>
        </w:rPr>
        <w:t>, w</w:t>
      </w:r>
      <w:r w:rsidR="00490CA2" w:rsidRPr="000C7B2E">
        <w:rPr>
          <w:rFonts w:ascii="Times New Roman" w:hAnsi="Times New Roman" w:cs="Times New Roman"/>
          <w:sz w:val="24"/>
          <w:szCs w:val="24"/>
          <w:highlight w:val="yellow"/>
        </w:rPr>
        <w:t>hilst t</w:t>
      </w:r>
      <w:r w:rsidR="005F13F6" w:rsidRPr="000C7B2E">
        <w:rPr>
          <w:rFonts w:ascii="Times New Roman" w:hAnsi="Times New Roman" w:cs="Times New Roman"/>
          <w:sz w:val="24"/>
          <w:szCs w:val="24"/>
          <w:highlight w:val="yellow"/>
        </w:rPr>
        <w:t xml:space="preserve">he food intake of </w:t>
      </w:r>
      <w:r w:rsidR="009D6BF3" w:rsidRPr="000C7B2E">
        <w:rPr>
          <w:rFonts w:ascii="Times New Roman" w:hAnsi="Times New Roman" w:cs="Times New Roman"/>
          <w:sz w:val="24"/>
          <w:szCs w:val="24"/>
          <w:highlight w:val="yellow"/>
        </w:rPr>
        <w:t xml:space="preserve">the </w:t>
      </w:r>
      <w:r w:rsidR="00B360B0" w:rsidRPr="000C7B2E">
        <w:rPr>
          <w:rFonts w:ascii="Times New Roman" w:hAnsi="Times New Roman" w:cs="Times New Roman"/>
          <w:sz w:val="24"/>
          <w:szCs w:val="24"/>
          <w:highlight w:val="yellow"/>
        </w:rPr>
        <w:t>younger boys (9-</w:t>
      </w:r>
      <w:r w:rsidR="00385B9F" w:rsidRPr="000C7B2E">
        <w:rPr>
          <w:rFonts w:ascii="Times New Roman" w:hAnsi="Times New Roman" w:cs="Times New Roman"/>
          <w:sz w:val="24"/>
          <w:szCs w:val="24"/>
          <w:highlight w:val="yellow"/>
        </w:rPr>
        <w:t xml:space="preserve">14 y) was lower after 30 minutes of </w:t>
      </w:r>
      <w:r w:rsidR="00B216BC" w:rsidRPr="000C7B2E">
        <w:rPr>
          <w:rFonts w:ascii="Times New Roman" w:hAnsi="Times New Roman" w:cs="Times New Roman"/>
          <w:sz w:val="24"/>
          <w:szCs w:val="24"/>
          <w:highlight w:val="yellow"/>
        </w:rPr>
        <w:t>seated video game-play versus the</w:t>
      </w:r>
      <w:r w:rsidR="00385B9F" w:rsidRPr="000C7B2E">
        <w:rPr>
          <w:rFonts w:ascii="Times New Roman" w:hAnsi="Times New Roman" w:cs="Times New Roman"/>
          <w:sz w:val="24"/>
          <w:szCs w:val="24"/>
          <w:highlight w:val="yellow"/>
        </w:rPr>
        <w:t xml:space="preserve"> identical </w:t>
      </w:r>
      <w:r w:rsidR="00417D7C" w:rsidRPr="000C7B2E">
        <w:rPr>
          <w:rFonts w:ascii="Times New Roman" w:hAnsi="Times New Roman" w:cs="Times New Roman"/>
          <w:sz w:val="24"/>
          <w:szCs w:val="24"/>
          <w:highlight w:val="yellow"/>
        </w:rPr>
        <w:t>period of resting</w:t>
      </w:r>
      <w:r w:rsidR="00683F06" w:rsidRPr="000C7B2E">
        <w:rPr>
          <w:rFonts w:ascii="Times New Roman" w:hAnsi="Times New Roman" w:cs="Times New Roman"/>
          <w:sz w:val="24"/>
          <w:szCs w:val="24"/>
          <w:highlight w:val="yellow"/>
          <w:vertAlign w:val="superscript"/>
        </w:rPr>
        <w:fldChar w:fldCharType="begin"/>
      </w:r>
      <w:r w:rsidR="00F012AF" w:rsidRPr="000C7B2E">
        <w:rPr>
          <w:rFonts w:ascii="Times New Roman" w:hAnsi="Times New Roman" w:cs="Times New Roman"/>
          <w:sz w:val="24"/>
          <w:szCs w:val="24"/>
          <w:highlight w:val="yellow"/>
          <w:vertAlign w:val="superscript"/>
        </w:rPr>
        <w:instrText xml:space="preserve"> ADDIN EN.CITE &lt;EndNote&gt;&lt;Cite&gt;&lt;Author&gt;Branton&lt;/Author&gt;&lt;Year&gt;2014&lt;/Year&gt;&lt;RecNum&gt;43&lt;/RecNum&gt;&lt;DisplayText&gt;(22)&lt;/DisplayText&gt;&lt;record&gt;&lt;rec-number&gt;43&lt;/rec-number&gt;&lt;foreign-keys&gt;&lt;key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EndNote&gt;</w:instrText>
      </w:r>
      <w:r w:rsidR="00683F06" w:rsidRPr="000C7B2E">
        <w:rPr>
          <w:rFonts w:ascii="Times New Roman" w:hAnsi="Times New Roman" w:cs="Times New Roman"/>
          <w:sz w:val="24"/>
          <w:szCs w:val="24"/>
          <w:highlight w:val="yellow"/>
          <w:vertAlign w:val="superscript"/>
        </w:rPr>
        <w:fldChar w:fldCharType="separate"/>
      </w:r>
      <w:r w:rsidR="00F012AF" w:rsidRPr="000C7B2E">
        <w:rPr>
          <w:rFonts w:ascii="Times New Roman" w:hAnsi="Times New Roman" w:cs="Times New Roman"/>
          <w:noProof/>
          <w:sz w:val="24"/>
          <w:szCs w:val="24"/>
          <w:highlight w:val="yellow"/>
          <w:vertAlign w:val="superscript"/>
        </w:rPr>
        <w:t>(</w:t>
      </w:r>
      <w:hyperlink w:anchor="_ENREF_22" w:tooltip="Branton, 2014 #43" w:history="1">
        <w:r w:rsidR="000B04CA" w:rsidRPr="000C7B2E">
          <w:rPr>
            <w:rFonts w:ascii="Times New Roman" w:hAnsi="Times New Roman" w:cs="Times New Roman"/>
            <w:noProof/>
            <w:sz w:val="24"/>
            <w:szCs w:val="24"/>
            <w:highlight w:val="yellow"/>
            <w:vertAlign w:val="superscript"/>
          </w:rPr>
          <w:t>22</w:t>
        </w:r>
      </w:hyperlink>
      <w:r w:rsidR="00F012AF" w:rsidRPr="000C7B2E">
        <w:rPr>
          <w:rFonts w:ascii="Times New Roman" w:hAnsi="Times New Roman" w:cs="Times New Roman"/>
          <w:noProof/>
          <w:sz w:val="24"/>
          <w:szCs w:val="24"/>
          <w:highlight w:val="yellow"/>
          <w:vertAlign w:val="superscript"/>
        </w:rPr>
        <w:t>)</w:t>
      </w:r>
      <w:r w:rsidR="00683F06" w:rsidRPr="000C7B2E">
        <w:rPr>
          <w:rFonts w:ascii="Times New Roman" w:hAnsi="Times New Roman" w:cs="Times New Roman"/>
          <w:sz w:val="24"/>
          <w:szCs w:val="24"/>
          <w:highlight w:val="yellow"/>
          <w:vertAlign w:val="superscript"/>
        </w:rPr>
        <w:fldChar w:fldCharType="end"/>
      </w:r>
      <w:r w:rsidR="00385B9F" w:rsidRPr="000C7B2E">
        <w:rPr>
          <w:rFonts w:ascii="Times New Roman" w:hAnsi="Times New Roman" w:cs="Times New Roman"/>
          <w:sz w:val="24"/>
          <w:szCs w:val="24"/>
          <w:highlight w:val="yellow"/>
        </w:rPr>
        <w:t>.</w:t>
      </w:r>
      <w:r w:rsidR="00067FB4" w:rsidRPr="000C7B2E">
        <w:rPr>
          <w:rFonts w:ascii="Times New Roman" w:hAnsi="Times New Roman" w:cs="Times New Roman"/>
          <w:sz w:val="24"/>
          <w:szCs w:val="24"/>
          <w:highlight w:val="yellow"/>
        </w:rPr>
        <w:t xml:space="preserve"> </w:t>
      </w:r>
      <w:r w:rsidR="00BD524C" w:rsidRPr="000C7B2E">
        <w:rPr>
          <w:rFonts w:ascii="Times New Roman" w:hAnsi="Times New Roman" w:cs="Times New Roman"/>
          <w:sz w:val="24"/>
          <w:szCs w:val="24"/>
          <w:highlight w:val="yellow"/>
        </w:rPr>
        <w:t>None</w:t>
      </w:r>
      <w:r w:rsidR="00BD5B40" w:rsidRPr="000C7B2E">
        <w:rPr>
          <w:rFonts w:ascii="Times New Roman" w:hAnsi="Times New Roman" w:cs="Times New Roman"/>
          <w:sz w:val="24"/>
          <w:szCs w:val="24"/>
          <w:highlight w:val="yellow"/>
        </w:rPr>
        <w:t xml:space="preserve">theless, </w:t>
      </w:r>
      <w:r w:rsidR="00AF2942">
        <w:rPr>
          <w:rFonts w:ascii="Times New Roman" w:hAnsi="Times New Roman" w:cs="Times New Roman"/>
          <w:sz w:val="24"/>
          <w:szCs w:val="24"/>
          <w:highlight w:val="yellow"/>
        </w:rPr>
        <w:t xml:space="preserve">when EE was subtracted from EI, </w:t>
      </w:r>
      <w:r w:rsidR="00BD5B40" w:rsidRPr="000C7B2E">
        <w:rPr>
          <w:rFonts w:ascii="Times New Roman" w:hAnsi="Times New Roman" w:cs="Times New Roman"/>
          <w:sz w:val="24"/>
          <w:szCs w:val="24"/>
          <w:highlight w:val="yellow"/>
        </w:rPr>
        <w:t>b</w:t>
      </w:r>
      <w:r w:rsidR="00D25FF2" w:rsidRPr="000C7B2E">
        <w:rPr>
          <w:rFonts w:ascii="Times New Roman" w:hAnsi="Times New Roman" w:cs="Times New Roman"/>
          <w:sz w:val="24"/>
          <w:szCs w:val="24"/>
          <w:highlight w:val="yellow"/>
        </w:rPr>
        <w:t xml:space="preserve">oth groups were found to be in </w:t>
      </w:r>
      <w:r w:rsidR="00067157">
        <w:rPr>
          <w:rFonts w:ascii="Times New Roman" w:hAnsi="Times New Roman" w:cs="Times New Roman"/>
          <w:sz w:val="24"/>
          <w:szCs w:val="24"/>
          <w:highlight w:val="yellow"/>
        </w:rPr>
        <w:t xml:space="preserve">positive </w:t>
      </w:r>
      <w:r w:rsidR="006B021A" w:rsidRPr="000C7B2E">
        <w:rPr>
          <w:rFonts w:ascii="Times New Roman" w:hAnsi="Times New Roman" w:cs="Times New Roman"/>
          <w:sz w:val="24"/>
          <w:szCs w:val="24"/>
          <w:highlight w:val="yellow"/>
        </w:rPr>
        <w:t xml:space="preserve">relative </w:t>
      </w:r>
      <w:r w:rsidR="006072EC" w:rsidRPr="000C7B2E">
        <w:rPr>
          <w:rFonts w:ascii="Times New Roman" w:hAnsi="Times New Roman" w:cs="Times New Roman"/>
          <w:sz w:val="24"/>
          <w:szCs w:val="24"/>
          <w:highlight w:val="yellow"/>
        </w:rPr>
        <w:t>energy</w:t>
      </w:r>
      <w:r w:rsidR="006B021A" w:rsidRPr="000C7B2E">
        <w:rPr>
          <w:rFonts w:ascii="Times New Roman" w:hAnsi="Times New Roman" w:cs="Times New Roman"/>
          <w:sz w:val="24"/>
          <w:szCs w:val="24"/>
          <w:highlight w:val="yellow"/>
        </w:rPr>
        <w:t xml:space="preserve"> </w:t>
      </w:r>
      <w:r w:rsidR="009B7E5D">
        <w:rPr>
          <w:rFonts w:ascii="Times New Roman" w:hAnsi="Times New Roman" w:cs="Times New Roman"/>
          <w:sz w:val="24"/>
          <w:szCs w:val="24"/>
          <w:highlight w:val="yellow"/>
        </w:rPr>
        <w:t>intake</w:t>
      </w:r>
      <w:r w:rsidR="006B021A" w:rsidRPr="000C7B2E">
        <w:rPr>
          <w:rFonts w:ascii="Times New Roman" w:hAnsi="Times New Roman" w:cs="Times New Roman"/>
          <w:sz w:val="24"/>
          <w:szCs w:val="24"/>
          <w:highlight w:val="yellow"/>
        </w:rPr>
        <w:t xml:space="preserve"> </w:t>
      </w:r>
      <w:r w:rsidR="00683F06" w:rsidRPr="000C7B2E">
        <w:rPr>
          <w:rFonts w:ascii="Times New Roman" w:hAnsi="Times New Roman" w:cs="Times New Roman"/>
          <w:sz w:val="24"/>
          <w:szCs w:val="24"/>
          <w:highlight w:val="yellow"/>
          <w:vertAlign w:val="superscript"/>
        </w:rPr>
        <w:fldChar w:fldCharType="begin"/>
      </w:r>
      <w:r w:rsidR="00F012AF" w:rsidRPr="000C7B2E">
        <w:rPr>
          <w:rFonts w:ascii="Times New Roman" w:hAnsi="Times New Roman" w:cs="Times New Roman"/>
          <w:sz w:val="24"/>
          <w:szCs w:val="24"/>
          <w:highlight w:val="yellow"/>
          <w:vertAlign w:val="superscript"/>
        </w:rPr>
        <w:instrText xml:space="preserve"> ADDIN EN.CITE &lt;EndNote&gt;&lt;Cite&gt;&lt;Author&gt;Branton&lt;/Author&gt;&lt;Year&gt;2014&lt;/Year&gt;&lt;RecNum&gt;43&lt;/RecNum&gt;&lt;DisplayText&gt;(21, 22)&lt;/DisplayText&gt;&lt;record&gt;&lt;rec-number&gt;43&lt;/rec-number&gt;&lt;foreign-keys&gt;&lt;key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Cite&gt;&lt;Author&gt;Chaput&lt;/Author&gt;&lt;Year&gt;2011&lt;/Year&gt;&lt;RecNum&gt;2&lt;/RecNum&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EndNote&gt;</w:instrText>
      </w:r>
      <w:r w:rsidR="00683F06" w:rsidRPr="000C7B2E">
        <w:rPr>
          <w:rFonts w:ascii="Times New Roman" w:hAnsi="Times New Roman" w:cs="Times New Roman"/>
          <w:sz w:val="24"/>
          <w:szCs w:val="24"/>
          <w:highlight w:val="yellow"/>
          <w:vertAlign w:val="superscript"/>
        </w:rPr>
        <w:fldChar w:fldCharType="separate"/>
      </w:r>
      <w:r w:rsidR="00F012AF" w:rsidRPr="000C7B2E">
        <w:rPr>
          <w:rFonts w:ascii="Times New Roman" w:hAnsi="Times New Roman" w:cs="Times New Roman"/>
          <w:noProof/>
          <w:sz w:val="24"/>
          <w:szCs w:val="24"/>
          <w:highlight w:val="yellow"/>
          <w:vertAlign w:val="superscript"/>
        </w:rPr>
        <w:t>(</w:t>
      </w:r>
      <w:hyperlink w:anchor="_ENREF_21" w:tooltip="Chaput, 2011 #2" w:history="1">
        <w:r w:rsidR="000B04CA" w:rsidRPr="000C7B2E">
          <w:rPr>
            <w:rFonts w:ascii="Times New Roman" w:hAnsi="Times New Roman" w:cs="Times New Roman"/>
            <w:noProof/>
            <w:sz w:val="24"/>
            <w:szCs w:val="24"/>
            <w:highlight w:val="yellow"/>
            <w:vertAlign w:val="superscript"/>
          </w:rPr>
          <w:t>21</w:t>
        </w:r>
      </w:hyperlink>
      <w:r w:rsidR="00F012AF" w:rsidRPr="000C7B2E">
        <w:rPr>
          <w:rFonts w:ascii="Times New Roman" w:hAnsi="Times New Roman" w:cs="Times New Roman"/>
          <w:noProof/>
          <w:sz w:val="24"/>
          <w:szCs w:val="24"/>
          <w:highlight w:val="yellow"/>
          <w:vertAlign w:val="superscript"/>
        </w:rPr>
        <w:t xml:space="preserve">, </w:t>
      </w:r>
      <w:hyperlink w:anchor="_ENREF_22" w:tooltip="Branton, 2014 #43" w:history="1">
        <w:r w:rsidR="000B04CA" w:rsidRPr="000C7B2E">
          <w:rPr>
            <w:rFonts w:ascii="Times New Roman" w:hAnsi="Times New Roman" w:cs="Times New Roman"/>
            <w:noProof/>
            <w:sz w:val="24"/>
            <w:szCs w:val="24"/>
            <w:highlight w:val="yellow"/>
            <w:vertAlign w:val="superscript"/>
          </w:rPr>
          <w:t>22</w:t>
        </w:r>
      </w:hyperlink>
      <w:r w:rsidR="00F012AF" w:rsidRPr="000C7B2E">
        <w:rPr>
          <w:rFonts w:ascii="Times New Roman" w:hAnsi="Times New Roman" w:cs="Times New Roman"/>
          <w:noProof/>
          <w:sz w:val="24"/>
          <w:szCs w:val="24"/>
          <w:highlight w:val="yellow"/>
          <w:vertAlign w:val="superscript"/>
        </w:rPr>
        <w:t>)</w:t>
      </w:r>
      <w:r w:rsidR="00683F06" w:rsidRPr="000C7B2E">
        <w:rPr>
          <w:rFonts w:ascii="Times New Roman" w:hAnsi="Times New Roman" w:cs="Times New Roman"/>
          <w:sz w:val="24"/>
          <w:szCs w:val="24"/>
          <w:highlight w:val="yellow"/>
          <w:vertAlign w:val="superscript"/>
        </w:rPr>
        <w:fldChar w:fldCharType="end"/>
      </w:r>
      <w:r w:rsidR="00415E71" w:rsidRPr="000C7B2E">
        <w:rPr>
          <w:rFonts w:ascii="Times New Roman" w:hAnsi="Times New Roman" w:cs="Times New Roman"/>
          <w:sz w:val="24"/>
          <w:szCs w:val="24"/>
          <w:highlight w:val="yellow"/>
        </w:rPr>
        <w:t>.</w:t>
      </w:r>
      <w:r w:rsidR="00F012AF" w:rsidRPr="000C7B2E">
        <w:rPr>
          <w:rFonts w:ascii="Times New Roman" w:hAnsi="Times New Roman" w:cs="Times New Roman"/>
          <w:sz w:val="24"/>
          <w:szCs w:val="24"/>
          <w:highlight w:val="yellow"/>
        </w:rPr>
        <w:t xml:space="preserve"> The findings of paediatric gaming studies thus far however, </w:t>
      </w:r>
      <w:r w:rsidR="00F012AF" w:rsidRPr="00301C0D">
        <w:rPr>
          <w:rFonts w:ascii="Times New Roman" w:hAnsi="Times New Roman" w:cs="Times New Roman"/>
          <w:sz w:val="24"/>
          <w:szCs w:val="24"/>
          <w:highlight w:val="yellow"/>
        </w:rPr>
        <w:t>suggest that active game play might be a healthier substitute for seated media activities.</w:t>
      </w:r>
      <w:r w:rsidR="00F012AF" w:rsidRPr="00DA66EB">
        <w:rPr>
          <w:rFonts w:ascii="Times New Roman" w:hAnsi="Times New Roman" w:cs="Times New Roman"/>
          <w:sz w:val="24"/>
          <w:szCs w:val="24"/>
        </w:rPr>
        <w:t xml:space="preserve">   </w:t>
      </w:r>
      <w:r w:rsidR="00F012AF">
        <w:rPr>
          <w:rFonts w:ascii="Times New Roman" w:hAnsi="Times New Roman" w:cs="Times New Roman"/>
          <w:sz w:val="24"/>
          <w:szCs w:val="24"/>
        </w:rPr>
        <w:t xml:space="preserve"> </w:t>
      </w:r>
    </w:p>
    <w:p w:rsidR="00755C71" w:rsidRPr="00DA66EB" w:rsidRDefault="00EB41B8" w:rsidP="0078750D">
      <w:pPr>
        <w:autoSpaceDE w:val="0"/>
        <w:autoSpaceDN w:val="0"/>
        <w:adjustRightInd w:val="0"/>
        <w:spacing w:after="0" w:line="360" w:lineRule="auto"/>
        <w:ind w:firstLine="720"/>
        <w:rPr>
          <w:rFonts w:ascii="Times New Roman" w:hAnsi="Times New Roman" w:cs="Times New Roman"/>
          <w:sz w:val="24"/>
          <w:szCs w:val="24"/>
        </w:rPr>
      </w:pPr>
      <w:r w:rsidRPr="000C7B2E">
        <w:rPr>
          <w:rFonts w:ascii="Times New Roman" w:hAnsi="Times New Roman" w:cs="Times New Roman"/>
          <w:sz w:val="24"/>
          <w:szCs w:val="24"/>
          <w:highlight w:val="yellow"/>
        </w:rPr>
        <w:t>To date, t</w:t>
      </w:r>
      <w:r w:rsidR="0042799A" w:rsidRPr="000C7B2E">
        <w:rPr>
          <w:rFonts w:ascii="Times New Roman" w:hAnsi="Times New Roman" w:cs="Times New Roman"/>
          <w:sz w:val="24"/>
          <w:szCs w:val="24"/>
          <w:highlight w:val="yellow"/>
        </w:rPr>
        <w:t>he effects of active gam</w:t>
      </w:r>
      <w:r w:rsidR="00586B94" w:rsidRPr="000C7B2E">
        <w:rPr>
          <w:rFonts w:ascii="Times New Roman" w:hAnsi="Times New Roman" w:cs="Times New Roman"/>
          <w:sz w:val="24"/>
          <w:szCs w:val="24"/>
          <w:highlight w:val="yellow"/>
        </w:rPr>
        <w:t>ing on appetite and EI</w:t>
      </w:r>
      <w:r w:rsidR="00B32C85" w:rsidRPr="000C7B2E">
        <w:rPr>
          <w:rFonts w:ascii="Times New Roman" w:hAnsi="Times New Roman" w:cs="Times New Roman"/>
          <w:sz w:val="24"/>
          <w:szCs w:val="24"/>
          <w:highlight w:val="yellow"/>
        </w:rPr>
        <w:t xml:space="preserve"> </w:t>
      </w:r>
      <w:r w:rsidR="0042799A" w:rsidRPr="000C7B2E">
        <w:rPr>
          <w:rFonts w:ascii="Times New Roman" w:hAnsi="Times New Roman" w:cs="Times New Roman"/>
          <w:sz w:val="24"/>
          <w:szCs w:val="24"/>
          <w:highlight w:val="yellow"/>
        </w:rPr>
        <w:t>ha</w:t>
      </w:r>
      <w:r w:rsidR="000C7B2E" w:rsidRPr="000C7B2E">
        <w:rPr>
          <w:rFonts w:ascii="Times New Roman" w:hAnsi="Times New Roman" w:cs="Times New Roman"/>
          <w:sz w:val="24"/>
          <w:szCs w:val="24"/>
          <w:highlight w:val="yellow"/>
        </w:rPr>
        <w:t>ve not been explored in 8-11 y bo</w:t>
      </w:r>
      <w:r w:rsidR="000C7B2E" w:rsidRPr="000816B7">
        <w:rPr>
          <w:rFonts w:ascii="Times New Roman" w:hAnsi="Times New Roman" w:cs="Times New Roman"/>
          <w:sz w:val="24"/>
          <w:szCs w:val="24"/>
          <w:highlight w:val="yellow"/>
        </w:rPr>
        <w:t>ys</w:t>
      </w:r>
      <w:r w:rsidR="0042799A" w:rsidRPr="000816B7">
        <w:rPr>
          <w:rFonts w:ascii="Times New Roman" w:hAnsi="Times New Roman" w:cs="Times New Roman"/>
          <w:sz w:val="24"/>
          <w:szCs w:val="24"/>
          <w:highlight w:val="yellow"/>
        </w:rPr>
        <w:t>. Furthermore, a</w:t>
      </w:r>
      <w:r w:rsidR="00B32C85" w:rsidRPr="000816B7">
        <w:rPr>
          <w:rFonts w:ascii="Times New Roman" w:hAnsi="Times New Roman" w:cs="Times New Roman"/>
          <w:sz w:val="24"/>
          <w:szCs w:val="24"/>
          <w:highlight w:val="yellow"/>
        </w:rPr>
        <w:t>ll of the previous</w:t>
      </w:r>
      <w:r w:rsidR="00FB44B5" w:rsidRPr="000816B7">
        <w:rPr>
          <w:rFonts w:ascii="Times New Roman" w:hAnsi="Times New Roman" w:cs="Times New Roman"/>
          <w:sz w:val="24"/>
          <w:szCs w:val="24"/>
          <w:highlight w:val="yellow"/>
        </w:rPr>
        <w:t xml:space="preserve"> studies have been</w:t>
      </w:r>
      <w:r w:rsidR="00AE41E8" w:rsidRPr="000816B7">
        <w:rPr>
          <w:rFonts w:ascii="Times New Roman" w:hAnsi="Times New Roman" w:cs="Times New Roman"/>
          <w:sz w:val="24"/>
          <w:szCs w:val="24"/>
          <w:highlight w:val="yellow"/>
        </w:rPr>
        <w:t xml:space="preserve"> strictly lab</w:t>
      </w:r>
      <w:r w:rsidR="003F36E9" w:rsidRPr="000816B7">
        <w:rPr>
          <w:rFonts w:ascii="Times New Roman" w:hAnsi="Times New Roman" w:cs="Times New Roman"/>
          <w:sz w:val="24"/>
          <w:szCs w:val="24"/>
          <w:highlight w:val="yellow"/>
        </w:rPr>
        <w:t>oratory-controlled and</w:t>
      </w:r>
      <w:r w:rsidR="00AE41E8" w:rsidRPr="000816B7">
        <w:rPr>
          <w:rFonts w:ascii="Times New Roman" w:hAnsi="Times New Roman" w:cs="Times New Roman"/>
          <w:sz w:val="24"/>
          <w:szCs w:val="24"/>
          <w:highlight w:val="yellow"/>
        </w:rPr>
        <w:t xml:space="preserve"> the gaming protocol</w:t>
      </w:r>
      <w:r w:rsidR="00993168" w:rsidRPr="000816B7">
        <w:rPr>
          <w:rFonts w:ascii="Times New Roman" w:hAnsi="Times New Roman" w:cs="Times New Roman"/>
          <w:sz w:val="24"/>
          <w:szCs w:val="24"/>
          <w:highlight w:val="yellow"/>
        </w:rPr>
        <w:t>s</w:t>
      </w:r>
      <w:r w:rsidR="00AE41E8" w:rsidRPr="000816B7">
        <w:rPr>
          <w:rFonts w:ascii="Times New Roman" w:hAnsi="Times New Roman" w:cs="Times New Roman"/>
          <w:sz w:val="24"/>
          <w:szCs w:val="24"/>
          <w:highlight w:val="yellow"/>
        </w:rPr>
        <w:t xml:space="preserve"> employe</w:t>
      </w:r>
      <w:r w:rsidR="000F242D" w:rsidRPr="000816B7">
        <w:rPr>
          <w:rFonts w:ascii="Times New Roman" w:hAnsi="Times New Roman" w:cs="Times New Roman"/>
          <w:sz w:val="24"/>
          <w:szCs w:val="24"/>
          <w:highlight w:val="yellow"/>
        </w:rPr>
        <w:t xml:space="preserve">d did not resemble the </w:t>
      </w:r>
      <w:r w:rsidR="0068723E" w:rsidRPr="000816B7">
        <w:rPr>
          <w:rFonts w:ascii="Times New Roman" w:hAnsi="Times New Roman" w:cs="Times New Roman"/>
          <w:sz w:val="24"/>
          <w:szCs w:val="24"/>
          <w:highlight w:val="yellow"/>
        </w:rPr>
        <w:t>active game play</w:t>
      </w:r>
      <w:r w:rsidR="00AE41E8" w:rsidRPr="000816B7">
        <w:rPr>
          <w:rFonts w:ascii="Times New Roman" w:hAnsi="Times New Roman" w:cs="Times New Roman"/>
          <w:sz w:val="24"/>
          <w:szCs w:val="24"/>
          <w:highlight w:val="yellow"/>
        </w:rPr>
        <w:t xml:space="preserve"> of young children</w:t>
      </w:r>
      <w:r w:rsidR="00AE41E8" w:rsidRPr="00DA66EB">
        <w:rPr>
          <w:rFonts w:ascii="Times New Roman" w:hAnsi="Times New Roman" w:cs="Times New Roman"/>
          <w:sz w:val="24"/>
          <w:szCs w:val="24"/>
        </w:rPr>
        <w:t>. We have recently published data describing</w:t>
      </w:r>
      <w:r w:rsidR="00BA034B" w:rsidRPr="00DA66EB">
        <w:rPr>
          <w:rFonts w:ascii="Times New Roman" w:hAnsi="Times New Roman" w:cs="Times New Roman"/>
          <w:sz w:val="24"/>
          <w:szCs w:val="24"/>
        </w:rPr>
        <w:t xml:space="preserve"> </w:t>
      </w:r>
      <w:r w:rsidR="00AD4A0B">
        <w:rPr>
          <w:rFonts w:ascii="Times New Roman" w:hAnsi="Times New Roman" w:cs="Times New Roman"/>
          <w:sz w:val="24"/>
          <w:szCs w:val="24"/>
        </w:rPr>
        <w:t xml:space="preserve">the </w:t>
      </w:r>
      <w:r w:rsidR="002A3EE3" w:rsidRPr="00DA66EB">
        <w:rPr>
          <w:rFonts w:ascii="Times New Roman" w:hAnsi="Times New Roman" w:cs="Times New Roman"/>
          <w:sz w:val="24"/>
          <w:szCs w:val="24"/>
        </w:rPr>
        <w:t xml:space="preserve">active gaming practices of 7-11 </w:t>
      </w:r>
      <w:r w:rsidR="00AE41E8" w:rsidRPr="00DA66EB">
        <w:rPr>
          <w:rFonts w:ascii="Times New Roman" w:hAnsi="Times New Roman" w:cs="Times New Roman"/>
          <w:sz w:val="24"/>
          <w:szCs w:val="24"/>
        </w:rPr>
        <w:t xml:space="preserve">y children </w:t>
      </w:r>
      <w:r w:rsidR="002A3EE3" w:rsidRPr="00DA66EB">
        <w:rPr>
          <w:rFonts w:ascii="Times New Roman" w:hAnsi="Times New Roman" w:cs="Times New Roman"/>
          <w:sz w:val="24"/>
          <w:szCs w:val="24"/>
        </w:rPr>
        <w:t>from Newcastle-upon-Tyne (North East England, UK)</w:t>
      </w:r>
      <w:r w:rsidR="00196A81">
        <w:rPr>
          <w:rFonts w:ascii="Times New Roman" w:hAnsi="Times New Roman" w:cs="Times New Roman"/>
          <w:sz w:val="24"/>
          <w:szCs w:val="24"/>
        </w:rPr>
        <w:t xml:space="preserve"> </w:t>
      </w:r>
      <w:r w:rsidR="00445BF1" w:rsidRPr="00DA66EB">
        <w:rPr>
          <w:rFonts w:ascii="Times New Roman" w:hAnsi="Times New Roman" w:cs="Times New Roman"/>
          <w:sz w:val="24"/>
          <w:szCs w:val="24"/>
          <w:vertAlign w:val="superscript"/>
        </w:rPr>
        <w:fldChar w:fldCharType="begin">
          <w:fldData xml:space="preserve">PEVuZE5vdGU+PENpdGU+PEF1dGhvcj5BbGxzb3A8L0F1dGhvcj48WWVhcj4yMDEzPC9ZZWFyPjxS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</w:fldData>
        </w:fldChar>
      </w:r>
      <w:r w:rsidR="00F012AF">
        <w:rPr>
          <w:rFonts w:ascii="Times New Roman" w:hAnsi="Times New Roman" w:cs="Times New Roman"/>
          <w:sz w:val="24"/>
          <w:szCs w:val="24"/>
          <w:vertAlign w:val="superscript"/>
        </w:rPr>
        <w:instrText xml:space="preserve"> ADDIN EN.CITE </w:instrText>
      </w:r>
      <w:r w:rsidR="00F012AF">
        <w:rPr>
          <w:rFonts w:ascii="Times New Roman" w:hAnsi="Times New Roman" w:cs="Times New Roman"/>
          <w:sz w:val="24"/>
          <w:szCs w:val="24"/>
          <w:vertAlign w:val="superscript"/>
        </w:rPr>
        <w:fldChar w:fldCharType="begin">
          <w:fldData xml:space="preserve">PEVuZE5vdGU+PENpdGU+PEF1dGhvcj5BbGxzb3A8L0F1dGhvcj48WWVhcj4yMDEzPC9ZZWFyPjxS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</w:fldData>
        </w:fldChar>
      </w:r>
      <w:r w:rsidR="00F012AF">
        <w:rPr>
          <w:rFonts w:ascii="Times New Roman" w:hAnsi="Times New Roman" w:cs="Times New Roman"/>
          <w:sz w:val="24"/>
          <w:szCs w:val="24"/>
          <w:vertAlign w:val="superscript"/>
        </w:rPr>
        <w:instrText xml:space="preserve"> ADDIN EN.CITE.DATA </w:instrText>
      </w:r>
      <w:r w:rsidR="00F012AF">
        <w:rPr>
          <w:rFonts w:ascii="Times New Roman" w:hAnsi="Times New Roman" w:cs="Times New Roman"/>
          <w:sz w:val="24"/>
          <w:szCs w:val="24"/>
          <w:vertAlign w:val="superscript"/>
        </w:rPr>
      </w:r>
      <w:r w:rsidR="00F012AF">
        <w:rPr>
          <w:rFonts w:ascii="Times New Roman" w:hAnsi="Times New Roman" w:cs="Times New Roman"/>
          <w:sz w:val="24"/>
          <w:szCs w:val="24"/>
          <w:vertAlign w:val="superscript"/>
        </w:rPr>
        <w:fldChar w:fldCharType="end"/>
      </w:r>
      <w:r w:rsidR="00445BF1" w:rsidRPr="00DA66EB">
        <w:rPr>
          <w:rFonts w:ascii="Times New Roman" w:hAnsi="Times New Roman" w:cs="Times New Roman"/>
          <w:sz w:val="24"/>
          <w:szCs w:val="24"/>
          <w:vertAlign w:val="superscript"/>
        </w:rPr>
      </w:r>
      <w:r w:rsidR="00445BF1" w:rsidRPr="00DA66EB">
        <w:rPr>
          <w:rFonts w:ascii="Times New Roman" w:hAnsi="Times New Roman" w:cs="Times New Roman"/>
          <w:sz w:val="24"/>
          <w:szCs w:val="24"/>
          <w:vertAlign w:val="superscript"/>
        </w:rPr>
        <w:fldChar w:fldCharType="separate"/>
      </w:r>
      <w:r w:rsidR="00F012AF">
        <w:rPr>
          <w:rFonts w:ascii="Times New Roman" w:hAnsi="Times New Roman" w:cs="Times New Roman"/>
          <w:noProof/>
          <w:sz w:val="24"/>
          <w:szCs w:val="24"/>
          <w:vertAlign w:val="superscript"/>
        </w:rPr>
        <w:t>(</w:t>
      </w:r>
      <w:hyperlink w:anchor="_ENREF_23" w:tooltip="Allsop, 2013 #1" w:history="1">
        <w:r w:rsidR="000B04CA">
          <w:rPr>
            <w:rFonts w:ascii="Times New Roman" w:hAnsi="Times New Roman" w:cs="Times New Roman"/>
            <w:noProof/>
            <w:sz w:val="24"/>
            <w:szCs w:val="24"/>
            <w:vertAlign w:val="superscript"/>
          </w:rPr>
          <w:t>23</w:t>
        </w:r>
      </w:hyperlink>
      <w:r w:rsidR="00F012AF">
        <w:rPr>
          <w:rFonts w:ascii="Times New Roman" w:hAnsi="Times New Roman" w:cs="Times New Roman"/>
          <w:noProof/>
          <w:sz w:val="24"/>
          <w:szCs w:val="24"/>
          <w:vertAlign w:val="superscript"/>
        </w:rPr>
        <w:t>)</w:t>
      </w:r>
      <w:r w:rsidR="00445BF1" w:rsidRPr="00DA66EB">
        <w:rPr>
          <w:rFonts w:ascii="Times New Roman" w:hAnsi="Times New Roman" w:cs="Times New Roman"/>
          <w:sz w:val="24"/>
          <w:szCs w:val="24"/>
          <w:vertAlign w:val="superscript"/>
        </w:rPr>
        <w:fldChar w:fldCharType="end"/>
      </w:r>
      <w:r w:rsidR="002A3EE3" w:rsidRPr="00DA66EB">
        <w:rPr>
          <w:rFonts w:ascii="Times New Roman" w:hAnsi="Times New Roman" w:cs="Times New Roman"/>
          <w:sz w:val="24"/>
          <w:szCs w:val="24"/>
          <w:vertAlign w:val="superscript"/>
        </w:rPr>
        <w:t xml:space="preserve"> </w:t>
      </w:r>
      <w:r w:rsidR="00E63DD7" w:rsidRPr="00DA66EB">
        <w:rPr>
          <w:rFonts w:ascii="Times New Roman" w:hAnsi="Times New Roman" w:cs="Times New Roman"/>
          <w:sz w:val="24"/>
          <w:szCs w:val="24"/>
        </w:rPr>
        <w:t>to enable active gaming intervention</w:t>
      </w:r>
      <w:r w:rsidR="00AD4C49" w:rsidRPr="00DA66EB">
        <w:rPr>
          <w:rFonts w:ascii="Times New Roman" w:hAnsi="Times New Roman" w:cs="Times New Roman"/>
          <w:sz w:val="24"/>
          <w:szCs w:val="24"/>
        </w:rPr>
        <w:t>s</w:t>
      </w:r>
      <w:r w:rsidR="00E63DD7" w:rsidRPr="00DA66EB">
        <w:rPr>
          <w:rFonts w:ascii="Times New Roman" w:hAnsi="Times New Roman" w:cs="Times New Roman"/>
          <w:sz w:val="24"/>
          <w:szCs w:val="24"/>
        </w:rPr>
        <w:t xml:space="preserve"> to be designed </w:t>
      </w:r>
      <w:r w:rsidR="00E40104" w:rsidRPr="00DA66EB">
        <w:rPr>
          <w:rFonts w:ascii="Times New Roman" w:hAnsi="Times New Roman" w:cs="Times New Roman"/>
          <w:sz w:val="24"/>
          <w:szCs w:val="24"/>
        </w:rPr>
        <w:t>that are</w:t>
      </w:r>
      <w:r w:rsidR="009065ED" w:rsidRPr="00DA66EB">
        <w:rPr>
          <w:rFonts w:ascii="Times New Roman" w:hAnsi="Times New Roman" w:cs="Times New Roman"/>
          <w:sz w:val="24"/>
          <w:szCs w:val="24"/>
        </w:rPr>
        <w:t xml:space="preserve"> </w:t>
      </w:r>
      <w:r w:rsidR="00E63DD7" w:rsidRPr="00DA66EB">
        <w:rPr>
          <w:rFonts w:ascii="Times New Roman" w:hAnsi="Times New Roman" w:cs="Times New Roman"/>
          <w:sz w:val="24"/>
          <w:szCs w:val="24"/>
        </w:rPr>
        <w:t>representative of young people</w:t>
      </w:r>
      <w:r w:rsidR="009065ED" w:rsidRPr="00DA66EB">
        <w:rPr>
          <w:rFonts w:ascii="Times New Roman" w:hAnsi="Times New Roman" w:cs="Times New Roman"/>
          <w:sz w:val="24"/>
          <w:szCs w:val="24"/>
        </w:rPr>
        <w:t>’</w:t>
      </w:r>
      <w:r w:rsidR="00E63DD7" w:rsidRPr="00DA66EB">
        <w:rPr>
          <w:rFonts w:ascii="Times New Roman" w:hAnsi="Times New Roman" w:cs="Times New Roman"/>
          <w:sz w:val="24"/>
          <w:szCs w:val="24"/>
        </w:rPr>
        <w:t xml:space="preserve">s habitual gaming practices. </w:t>
      </w:r>
      <w:r w:rsidR="00C34A5A" w:rsidRPr="00DA66EB">
        <w:rPr>
          <w:rFonts w:ascii="Times New Roman" w:hAnsi="Times New Roman" w:cs="Times New Roman"/>
          <w:sz w:val="24"/>
          <w:szCs w:val="24"/>
        </w:rPr>
        <w:t xml:space="preserve"> </w:t>
      </w:r>
    </w:p>
    <w:p w:rsidR="00EE6D47" w:rsidRPr="00DA66EB" w:rsidRDefault="00D34D7F" w:rsidP="0078750D">
      <w:pPr>
        <w:autoSpaceDE w:val="0"/>
        <w:autoSpaceDN w:val="0"/>
        <w:adjustRightInd w:val="0"/>
        <w:spacing w:after="0" w:line="360" w:lineRule="auto"/>
        <w:ind w:firstLine="720"/>
        <w:rPr>
          <w:rFonts w:ascii="Times New Roman" w:hAnsi="Times New Roman" w:cs="Times New Roman"/>
          <w:sz w:val="24"/>
          <w:szCs w:val="24"/>
        </w:rPr>
      </w:pPr>
      <w:r w:rsidRPr="0068723E">
        <w:rPr>
          <w:rFonts w:ascii="Times New Roman" w:hAnsi="Times New Roman" w:cs="Times New Roman"/>
          <w:sz w:val="24"/>
          <w:szCs w:val="24"/>
          <w:highlight w:val="yellow"/>
        </w:rPr>
        <w:t>T</w:t>
      </w:r>
      <w:r w:rsidR="00755C71" w:rsidRPr="0068723E">
        <w:rPr>
          <w:rFonts w:ascii="Times New Roman" w:hAnsi="Times New Roman" w:cs="Times New Roman"/>
          <w:sz w:val="24"/>
          <w:szCs w:val="24"/>
          <w:highlight w:val="yellow"/>
        </w:rPr>
        <w:t>he primary aims of the present</w:t>
      </w:r>
      <w:r w:rsidR="000358A8" w:rsidRPr="0068723E">
        <w:rPr>
          <w:rFonts w:ascii="Times New Roman" w:hAnsi="Times New Roman" w:cs="Times New Roman"/>
          <w:sz w:val="24"/>
          <w:szCs w:val="24"/>
          <w:highlight w:val="yellow"/>
        </w:rPr>
        <w:t xml:space="preserve"> study </w:t>
      </w:r>
      <w:r w:rsidR="00755C71" w:rsidRPr="0068723E">
        <w:rPr>
          <w:rFonts w:ascii="Times New Roman" w:hAnsi="Times New Roman" w:cs="Times New Roman"/>
          <w:sz w:val="24"/>
          <w:szCs w:val="24"/>
          <w:highlight w:val="yellow"/>
        </w:rPr>
        <w:t xml:space="preserve">were </w:t>
      </w:r>
      <w:r w:rsidRPr="0068723E">
        <w:rPr>
          <w:rFonts w:ascii="Times New Roman" w:hAnsi="Times New Roman" w:cs="Times New Roman"/>
          <w:sz w:val="24"/>
          <w:szCs w:val="24"/>
          <w:highlight w:val="yellow"/>
        </w:rPr>
        <w:t xml:space="preserve">therefore </w:t>
      </w:r>
      <w:r w:rsidR="00755C71" w:rsidRPr="0068723E">
        <w:rPr>
          <w:rFonts w:ascii="Times New Roman" w:hAnsi="Times New Roman" w:cs="Times New Roman"/>
          <w:sz w:val="24"/>
          <w:szCs w:val="24"/>
          <w:highlight w:val="yellow"/>
        </w:rPr>
        <w:t>to explore</w:t>
      </w:r>
      <w:r w:rsidR="001265C9" w:rsidRPr="0068723E">
        <w:rPr>
          <w:rFonts w:ascii="Times New Roman" w:hAnsi="Times New Roman" w:cs="Times New Roman"/>
          <w:sz w:val="24"/>
          <w:szCs w:val="24"/>
          <w:highlight w:val="yellow"/>
        </w:rPr>
        <w:t xml:space="preserve"> acute EI</w:t>
      </w:r>
      <w:r w:rsidR="003D3D64" w:rsidRPr="0068723E">
        <w:rPr>
          <w:rFonts w:ascii="Times New Roman" w:hAnsi="Times New Roman" w:cs="Times New Roman"/>
          <w:sz w:val="24"/>
          <w:szCs w:val="24"/>
          <w:highlight w:val="yellow"/>
        </w:rPr>
        <w:t xml:space="preserve"> and appetite</w:t>
      </w:r>
      <w:r w:rsidRPr="0068723E">
        <w:rPr>
          <w:rFonts w:ascii="Times New Roman" w:hAnsi="Times New Roman" w:cs="Times New Roman"/>
          <w:sz w:val="24"/>
          <w:szCs w:val="24"/>
          <w:highlight w:val="yellow"/>
        </w:rPr>
        <w:t xml:space="preserve"> sensations</w:t>
      </w:r>
      <w:r w:rsidR="0068723E" w:rsidRPr="0068723E">
        <w:rPr>
          <w:rFonts w:ascii="Times New Roman" w:hAnsi="Times New Roman" w:cs="Times New Roman"/>
          <w:sz w:val="24"/>
          <w:szCs w:val="24"/>
          <w:highlight w:val="yellow"/>
        </w:rPr>
        <w:t xml:space="preserve"> during</w:t>
      </w:r>
      <w:r w:rsidR="004C1E9B">
        <w:rPr>
          <w:rFonts w:ascii="Times New Roman" w:hAnsi="Times New Roman" w:cs="Times New Roman"/>
          <w:sz w:val="24"/>
          <w:szCs w:val="24"/>
          <w:highlight w:val="yellow"/>
        </w:rPr>
        <w:t xml:space="preserve"> </w:t>
      </w:r>
      <w:r w:rsidR="003D3D64" w:rsidRPr="0068723E">
        <w:rPr>
          <w:rFonts w:ascii="Times New Roman" w:hAnsi="Times New Roman" w:cs="Times New Roman"/>
          <w:sz w:val="24"/>
          <w:szCs w:val="24"/>
          <w:highlight w:val="yellow"/>
        </w:rPr>
        <w:t>active gaming</w:t>
      </w:r>
      <w:r w:rsidR="00755C71" w:rsidRPr="0068723E">
        <w:rPr>
          <w:rFonts w:ascii="Times New Roman" w:hAnsi="Times New Roman" w:cs="Times New Roman"/>
          <w:sz w:val="24"/>
          <w:szCs w:val="24"/>
          <w:highlight w:val="yellow"/>
        </w:rPr>
        <w:t xml:space="preserve"> and seated gaming</w:t>
      </w:r>
      <w:r w:rsidR="00FA77DA" w:rsidRPr="00DA66EB">
        <w:rPr>
          <w:rFonts w:ascii="Times New Roman" w:hAnsi="Times New Roman" w:cs="Times New Roman"/>
          <w:sz w:val="24"/>
          <w:szCs w:val="24"/>
        </w:rPr>
        <w:t>,</w:t>
      </w:r>
      <w:r w:rsidR="003D3D64" w:rsidRPr="00DA66EB">
        <w:rPr>
          <w:rFonts w:ascii="Times New Roman" w:hAnsi="Times New Roman" w:cs="Times New Roman"/>
          <w:sz w:val="24"/>
          <w:szCs w:val="24"/>
        </w:rPr>
        <w:t xml:space="preserve"> in</w:t>
      </w:r>
      <w:r w:rsidR="00755C71" w:rsidRPr="00DA66EB">
        <w:rPr>
          <w:rFonts w:ascii="Times New Roman" w:hAnsi="Times New Roman" w:cs="Times New Roman"/>
          <w:sz w:val="24"/>
          <w:szCs w:val="24"/>
        </w:rPr>
        <w:t xml:space="preserve"> 8-11 y boys</w:t>
      </w:r>
      <w:r w:rsidR="003D3D64" w:rsidRPr="00DA66EB">
        <w:rPr>
          <w:rFonts w:ascii="Times New Roman" w:hAnsi="Times New Roman" w:cs="Times New Roman"/>
          <w:sz w:val="24"/>
          <w:szCs w:val="24"/>
        </w:rPr>
        <w:t>.</w:t>
      </w:r>
      <w:r w:rsidR="00755C71" w:rsidRPr="00DA66EB">
        <w:rPr>
          <w:rFonts w:ascii="Times New Roman" w:hAnsi="Times New Roman" w:cs="Times New Roman"/>
          <w:sz w:val="24"/>
          <w:szCs w:val="24"/>
        </w:rPr>
        <w:t xml:space="preserve"> Secondary</w:t>
      </w:r>
      <w:r w:rsidR="003D3D64" w:rsidRPr="00DA66EB">
        <w:rPr>
          <w:rFonts w:ascii="Times New Roman" w:hAnsi="Times New Roman" w:cs="Times New Roman"/>
          <w:sz w:val="24"/>
          <w:szCs w:val="24"/>
        </w:rPr>
        <w:t xml:space="preserve"> </w:t>
      </w:r>
      <w:r w:rsidR="0041484E" w:rsidRPr="00DA66EB">
        <w:rPr>
          <w:rFonts w:ascii="Times New Roman" w:hAnsi="Times New Roman" w:cs="Times New Roman"/>
          <w:sz w:val="24"/>
          <w:szCs w:val="24"/>
        </w:rPr>
        <w:t xml:space="preserve">aims were to measure PA, estimate both </w:t>
      </w:r>
      <w:r w:rsidR="00755C71" w:rsidRPr="00DA66EB">
        <w:rPr>
          <w:rFonts w:ascii="Times New Roman" w:hAnsi="Times New Roman" w:cs="Times New Roman"/>
          <w:sz w:val="24"/>
          <w:szCs w:val="24"/>
        </w:rPr>
        <w:t xml:space="preserve">EE and </w:t>
      </w:r>
      <w:r w:rsidR="006B021A" w:rsidRPr="006B021A">
        <w:rPr>
          <w:rFonts w:ascii="Times New Roman" w:hAnsi="Times New Roman" w:cs="Times New Roman"/>
          <w:sz w:val="24"/>
          <w:szCs w:val="24"/>
          <w:highlight w:val="yellow"/>
        </w:rPr>
        <w:t xml:space="preserve">relative </w:t>
      </w:r>
      <w:r w:rsidR="00755C71" w:rsidRPr="009B7E5D">
        <w:rPr>
          <w:rFonts w:ascii="Times New Roman" w:hAnsi="Times New Roman" w:cs="Times New Roman"/>
          <w:sz w:val="24"/>
          <w:szCs w:val="24"/>
          <w:highlight w:val="yellow"/>
        </w:rPr>
        <w:t xml:space="preserve">energy </w:t>
      </w:r>
      <w:r w:rsidR="009B7E5D" w:rsidRPr="009B7E5D">
        <w:rPr>
          <w:rFonts w:ascii="Times New Roman" w:hAnsi="Times New Roman" w:cs="Times New Roman"/>
          <w:sz w:val="24"/>
          <w:szCs w:val="24"/>
          <w:highlight w:val="yellow"/>
        </w:rPr>
        <w:t>intake</w:t>
      </w:r>
      <w:r w:rsidR="006B021A">
        <w:rPr>
          <w:rFonts w:ascii="Times New Roman" w:hAnsi="Times New Roman" w:cs="Times New Roman"/>
          <w:sz w:val="24"/>
          <w:szCs w:val="24"/>
        </w:rPr>
        <w:t xml:space="preserve"> </w:t>
      </w:r>
      <w:r w:rsidR="00755C71" w:rsidRPr="00DA66EB">
        <w:rPr>
          <w:rFonts w:ascii="Times New Roman" w:hAnsi="Times New Roman" w:cs="Times New Roman"/>
          <w:sz w:val="24"/>
          <w:szCs w:val="24"/>
        </w:rPr>
        <w:t>an</w:t>
      </w:r>
      <w:r w:rsidR="0041484E" w:rsidRPr="00DA66EB">
        <w:rPr>
          <w:rFonts w:ascii="Times New Roman" w:hAnsi="Times New Roman" w:cs="Times New Roman"/>
          <w:sz w:val="24"/>
          <w:szCs w:val="24"/>
        </w:rPr>
        <w:t xml:space="preserve">d </w:t>
      </w:r>
      <w:r w:rsidR="00F35F25" w:rsidRPr="00DA66EB">
        <w:rPr>
          <w:rFonts w:ascii="Times New Roman" w:hAnsi="Times New Roman" w:cs="Times New Roman"/>
          <w:sz w:val="24"/>
          <w:szCs w:val="24"/>
        </w:rPr>
        <w:t xml:space="preserve">establish time to </w:t>
      </w:r>
      <w:r w:rsidR="00755C71" w:rsidRPr="00DA66EB">
        <w:rPr>
          <w:rFonts w:ascii="Times New Roman" w:hAnsi="Times New Roman" w:cs="Times New Roman"/>
          <w:sz w:val="24"/>
          <w:szCs w:val="24"/>
        </w:rPr>
        <w:t>eating</w:t>
      </w:r>
      <w:r w:rsidR="00F35F25" w:rsidRPr="00DA66EB">
        <w:rPr>
          <w:rFonts w:ascii="Times New Roman" w:hAnsi="Times New Roman" w:cs="Times New Roman"/>
          <w:sz w:val="24"/>
          <w:szCs w:val="24"/>
        </w:rPr>
        <w:t xml:space="preserve"> onset</w:t>
      </w:r>
      <w:r w:rsidR="009022B3" w:rsidRPr="00DA66EB">
        <w:rPr>
          <w:rFonts w:ascii="Times New Roman" w:hAnsi="Times New Roman" w:cs="Times New Roman"/>
          <w:sz w:val="24"/>
          <w:szCs w:val="24"/>
        </w:rPr>
        <w:t>.</w:t>
      </w:r>
    </w:p>
    <w:p w:rsidR="00B06C44" w:rsidRPr="00DA66EB" w:rsidRDefault="00B06C44" w:rsidP="0078750D">
      <w:pPr>
        <w:autoSpaceDE w:val="0"/>
        <w:autoSpaceDN w:val="0"/>
        <w:adjustRightInd w:val="0"/>
        <w:spacing w:after="0" w:line="360" w:lineRule="auto"/>
        <w:rPr>
          <w:rFonts w:ascii="Times New Roman" w:eastAsia="SimSun" w:hAnsi="Times New Roman" w:cs="Times New Roman"/>
          <w:b/>
          <w:bCs/>
          <w:sz w:val="28"/>
          <w:szCs w:val="28"/>
        </w:rPr>
      </w:pPr>
    </w:p>
    <w:p w:rsidR="002E5AF1" w:rsidRPr="00DA66EB" w:rsidRDefault="002E5AF1" w:rsidP="0078750D">
      <w:pPr>
        <w:autoSpaceDE w:val="0"/>
        <w:autoSpaceDN w:val="0"/>
        <w:adjustRightInd w:val="0"/>
        <w:spacing w:after="0" w:line="360" w:lineRule="auto"/>
        <w:rPr>
          <w:rFonts w:ascii="Times New Roman" w:hAnsi="Times New Roman" w:cs="Times New Roman"/>
          <w:sz w:val="24"/>
          <w:szCs w:val="24"/>
        </w:rPr>
      </w:pPr>
      <w:r w:rsidRPr="00DA66EB">
        <w:rPr>
          <w:rFonts w:ascii="Times New Roman" w:eastAsia="SimSun" w:hAnsi="Times New Roman" w:cs="Times New Roman"/>
          <w:b/>
          <w:bCs/>
          <w:sz w:val="28"/>
          <w:szCs w:val="28"/>
        </w:rPr>
        <w:t>Materials and methods</w:t>
      </w:r>
    </w:p>
    <w:p w:rsidR="002E5AF1" w:rsidRPr="00DA66EB" w:rsidRDefault="002E5AF1" w:rsidP="0078750D">
      <w:pPr>
        <w:spacing w:before="240" w:line="360" w:lineRule="auto"/>
        <w:contextualSpacing/>
        <w:rPr>
          <w:rFonts w:ascii="Times New Roman" w:eastAsia="Times New Roman" w:hAnsi="Times New Roman" w:cs="Times New Roman"/>
          <w:sz w:val="24"/>
          <w:szCs w:val="24"/>
        </w:rPr>
      </w:pPr>
      <w:r w:rsidRPr="00DA66EB">
        <w:rPr>
          <w:rFonts w:ascii="Times New Roman" w:eastAsia="Calibri" w:hAnsi="Times New Roman" w:cs="Times New Roman"/>
          <w:b/>
          <w:sz w:val="24"/>
          <w:szCs w:val="24"/>
        </w:rPr>
        <w:t>Design</w:t>
      </w:r>
    </w:p>
    <w:p w:rsidR="005A4778" w:rsidRDefault="00602354" w:rsidP="005A4778">
      <w:pPr>
        <w:spacing w:before="240" w:after="0" w:line="360" w:lineRule="auto"/>
        <w:ind w:firstLine="720"/>
        <w:rPr>
          <w:rFonts w:ascii="Times New Roman" w:eastAsia="Calibri" w:hAnsi="Times New Roman" w:cs="Times New Roman"/>
          <w:sz w:val="24"/>
          <w:szCs w:val="24"/>
        </w:rPr>
      </w:pPr>
      <w:r w:rsidRPr="00DA66EB">
        <w:rPr>
          <w:rFonts w:ascii="Times New Roman" w:hAnsi="Times New Roman" w:cs="Times New Roman"/>
          <w:sz w:val="24"/>
          <w:szCs w:val="24"/>
        </w:rPr>
        <w:t>A randomised, cross-</w:t>
      </w:r>
      <w:r w:rsidR="00425BF0" w:rsidRPr="00DA66EB">
        <w:rPr>
          <w:rFonts w:ascii="Times New Roman" w:hAnsi="Times New Roman" w:cs="Times New Roman"/>
          <w:sz w:val="24"/>
          <w:szCs w:val="24"/>
        </w:rPr>
        <w:t>over</w:t>
      </w:r>
      <w:r w:rsidRPr="00DA66EB">
        <w:rPr>
          <w:rFonts w:ascii="Times New Roman" w:hAnsi="Times New Roman" w:cs="Times New Roman"/>
          <w:sz w:val="24"/>
          <w:szCs w:val="24"/>
        </w:rPr>
        <w:t xml:space="preserve"> design was used to </w:t>
      </w:r>
      <w:r w:rsidR="00425BF0" w:rsidRPr="00DA66EB">
        <w:rPr>
          <w:rFonts w:ascii="Times New Roman" w:hAnsi="Times New Roman" w:cs="Times New Roman"/>
          <w:sz w:val="24"/>
          <w:szCs w:val="24"/>
        </w:rPr>
        <w:t xml:space="preserve">compare </w:t>
      </w:r>
      <w:r w:rsidR="003E7859" w:rsidRPr="00DA66EB">
        <w:rPr>
          <w:rFonts w:ascii="Times New Roman" w:eastAsia="Calibri" w:hAnsi="Times New Roman" w:cs="Times New Roman"/>
          <w:sz w:val="24"/>
          <w:szCs w:val="24"/>
        </w:rPr>
        <w:t>acute EI</w:t>
      </w:r>
      <w:r w:rsidR="00223690" w:rsidRPr="00DA66EB">
        <w:rPr>
          <w:rFonts w:ascii="Times New Roman" w:eastAsia="Calibri" w:hAnsi="Times New Roman" w:cs="Times New Roman"/>
          <w:sz w:val="24"/>
          <w:szCs w:val="24"/>
        </w:rPr>
        <w:t xml:space="preserve"> and</w:t>
      </w:r>
      <w:r w:rsidR="00746051" w:rsidRPr="00DA66EB">
        <w:rPr>
          <w:rFonts w:ascii="Times New Roman" w:eastAsia="Calibri" w:hAnsi="Times New Roman" w:cs="Times New Roman"/>
          <w:sz w:val="24"/>
          <w:szCs w:val="24"/>
        </w:rPr>
        <w:t xml:space="preserve"> appetite sensations</w:t>
      </w:r>
      <w:r w:rsidR="006E7255" w:rsidRPr="00DA66EB">
        <w:rPr>
          <w:rFonts w:ascii="Times New Roman" w:eastAsia="Calibri" w:hAnsi="Times New Roman" w:cs="Times New Roman"/>
          <w:sz w:val="24"/>
          <w:szCs w:val="24"/>
        </w:rPr>
        <w:t xml:space="preserve"> of 8-</w:t>
      </w:r>
      <w:r w:rsidRPr="00DA66EB">
        <w:rPr>
          <w:rFonts w:ascii="Times New Roman" w:eastAsia="Calibri" w:hAnsi="Times New Roman" w:cs="Times New Roman"/>
          <w:sz w:val="24"/>
          <w:szCs w:val="24"/>
        </w:rPr>
        <w:t>11-year-old boys during four</w:t>
      </w:r>
      <w:r w:rsidR="007C7575" w:rsidRPr="00DA66EB">
        <w:rPr>
          <w:rFonts w:ascii="Times New Roman" w:eastAsia="Calibri" w:hAnsi="Times New Roman" w:cs="Times New Roman"/>
          <w:sz w:val="24"/>
          <w:szCs w:val="24"/>
        </w:rPr>
        <w:t xml:space="preserve"> gaming bouts each</w:t>
      </w:r>
      <w:r w:rsidRPr="00DA66EB">
        <w:rPr>
          <w:rFonts w:ascii="Times New Roman" w:eastAsia="Calibri" w:hAnsi="Times New Roman" w:cs="Times New Roman"/>
          <w:sz w:val="24"/>
          <w:szCs w:val="24"/>
        </w:rPr>
        <w:t xml:space="preserve"> separated by 1 </w:t>
      </w:r>
      <w:r w:rsidR="00D2226E" w:rsidRPr="00DA66EB">
        <w:rPr>
          <w:rFonts w:ascii="Times New Roman" w:eastAsia="Calibri" w:hAnsi="Times New Roman" w:cs="Times New Roman"/>
          <w:sz w:val="24"/>
          <w:szCs w:val="24"/>
        </w:rPr>
        <w:t>week</w:t>
      </w:r>
      <w:r w:rsidR="008274DB" w:rsidRPr="00DA66EB">
        <w:rPr>
          <w:rFonts w:ascii="Times New Roman" w:eastAsia="Calibri" w:hAnsi="Times New Roman" w:cs="Times New Roman"/>
          <w:sz w:val="24"/>
          <w:szCs w:val="24"/>
        </w:rPr>
        <w:t>,</w:t>
      </w:r>
      <w:r w:rsidR="006D5BAA" w:rsidRPr="00DA66EB">
        <w:rPr>
          <w:rFonts w:ascii="Times New Roman" w:eastAsia="Calibri" w:hAnsi="Times New Roman" w:cs="Times New Roman"/>
          <w:sz w:val="24"/>
          <w:szCs w:val="24"/>
        </w:rPr>
        <w:t xml:space="preserve"> utilising methods identified in a previous study</w:t>
      </w:r>
      <w:r w:rsidR="00242B97" w:rsidRPr="00DA66EB">
        <w:rPr>
          <w:rFonts w:ascii="Times New Roman" w:eastAsia="Calibri" w:hAnsi="Times New Roman" w:cs="Times New Roman"/>
          <w:sz w:val="24"/>
          <w:szCs w:val="24"/>
          <w:vertAlign w:val="superscript"/>
        </w:rPr>
        <w:fldChar w:fldCharType="begin"/>
      </w:r>
      <w:r w:rsidR="00F012AF">
        <w:rPr>
          <w:rFonts w:ascii="Times New Roman" w:eastAsia="Calibri" w:hAnsi="Times New Roman" w:cs="Times New Roman"/>
          <w:sz w:val="24"/>
          <w:szCs w:val="24"/>
          <w:vertAlign w:val="superscript"/>
        </w:rPr>
        <w:instrText xml:space="preserve"> ADDIN EN.CITE &lt;EndNote&gt;&lt;Cite&gt;&lt;Author&gt;Allsop&lt;/Author&gt;&lt;Year&gt;2013&lt;/Year&gt;&lt;RecNum&gt;1&lt;/RecNum&gt;&lt;DisplayText&gt;(23)&lt;/DisplayText&gt;&lt;record&gt;&lt;rec-number&gt;1&lt;/rec-number&gt;&lt;foreign-keys&gt;&lt;key app="EN" db-id="5rpzpx9z7z0fppepewypd9wffvz0asr2wwad" timestamp="1406220430"&gt;1&lt;/key&gt;&lt;/foreign-keys&gt;&lt;ref-type name="Journal Article"&gt;17&lt;/ref-type&gt;&lt;contributors&gt;&lt;authors&gt;&lt;author&gt;Allsop, S&lt;/author&gt;&lt;author&gt;Rumbold, P.L.S&lt;/author&gt;&lt;author&gt;Debuse, D&lt;/author&gt;&lt;author&gt;Dodd-Reynolds, C.J&lt;/author&gt;&lt;/authors&gt;&lt;/contributors&gt;&lt;titles&gt;&lt;title&gt;Real life active gaming practices of 7-11-year-old children&lt;/title&gt;&lt;secondary-title&gt;Games for Health Journal: Research, Devleopment and Clinical Applications&lt;/secondary-title&gt;&lt;/titles&gt;&lt;periodical&gt;&lt;full-title&gt;Games for Health Journal: Research, Devleopment and Clinical Applications&lt;/full-title&gt;&lt;/periodical&gt;&lt;pages&gt;347-353&lt;/pages&gt;&lt;volume&gt;2&lt;/volume&gt;&lt;number&gt;6&lt;/number&gt;&lt;dates&gt;&lt;year&gt;2013&lt;/year&gt;&lt;/dates&gt;&lt;urls&gt;&lt;/urls&gt;&lt;electronic-resource-num&gt;10.1089/g4h.2013.0050&lt;/electronic-resource-num&gt;&lt;/record&gt;&lt;/Cite&gt;&lt;/EndNote&gt;</w:instrText>
      </w:r>
      <w:r w:rsidR="00242B97" w:rsidRPr="00DA66EB">
        <w:rPr>
          <w:rFonts w:ascii="Times New Roman" w:eastAsia="Calibri" w:hAnsi="Times New Roman" w:cs="Times New Roman"/>
          <w:sz w:val="24"/>
          <w:szCs w:val="24"/>
          <w:vertAlign w:val="superscript"/>
        </w:rPr>
        <w:fldChar w:fldCharType="separate"/>
      </w:r>
      <w:r w:rsidR="00F012AF">
        <w:rPr>
          <w:rFonts w:ascii="Times New Roman" w:eastAsia="Calibri" w:hAnsi="Times New Roman" w:cs="Times New Roman"/>
          <w:noProof/>
          <w:sz w:val="24"/>
          <w:szCs w:val="24"/>
          <w:vertAlign w:val="superscript"/>
        </w:rPr>
        <w:t>(</w:t>
      </w:r>
      <w:hyperlink w:anchor="_ENREF_23" w:tooltip="Allsop, 2013 #1" w:history="1">
        <w:r w:rsidR="000B04CA">
          <w:rPr>
            <w:rFonts w:ascii="Times New Roman" w:eastAsia="Calibri" w:hAnsi="Times New Roman" w:cs="Times New Roman"/>
            <w:noProof/>
            <w:sz w:val="24"/>
            <w:szCs w:val="24"/>
            <w:vertAlign w:val="superscript"/>
          </w:rPr>
          <w:t>23</w:t>
        </w:r>
      </w:hyperlink>
      <w:r w:rsidR="00F012AF">
        <w:rPr>
          <w:rFonts w:ascii="Times New Roman" w:eastAsia="Calibri" w:hAnsi="Times New Roman" w:cs="Times New Roman"/>
          <w:noProof/>
          <w:sz w:val="24"/>
          <w:szCs w:val="24"/>
          <w:vertAlign w:val="superscript"/>
        </w:rPr>
        <w:t>)</w:t>
      </w:r>
      <w:r w:rsidR="00242B97" w:rsidRPr="00DA66EB">
        <w:rPr>
          <w:rFonts w:ascii="Times New Roman" w:eastAsia="Calibri" w:hAnsi="Times New Roman" w:cs="Times New Roman"/>
          <w:sz w:val="24"/>
          <w:szCs w:val="24"/>
          <w:vertAlign w:val="superscript"/>
        </w:rPr>
        <w:fldChar w:fldCharType="end"/>
      </w:r>
      <w:r w:rsidR="00D2226E" w:rsidRPr="00DA66EB">
        <w:rPr>
          <w:rFonts w:ascii="Times New Roman" w:eastAsia="Calibri" w:hAnsi="Times New Roman" w:cs="Times New Roman"/>
          <w:sz w:val="24"/>
          <w:szCs w:val="24"/>
        </w:rPr>
        <w:t xml:space="preserve">. </w:t>
      </w:r>
      <w:r w:rsidR="00223690" w:rsidRPr="00DA66EB">
        <w:rPr>
          <w:rFonts w:ascii="Times New Roman" w:eastAsia="Calibri" w:hAnsi="Times New Roman" w:cs="Times New Roman"/>
          <w:sz w:val="24"/>
          <w:szCs w:val="24"/>
        </w:rPr>
        <w:t xml:space="preserve">The </w:t>
      </w:r>
      <w:r w:rsidRPr="00DA66EB">
        <w:rPr>
          <w:rFonts w:ascii="Times New Roman" w:eastAsia="Calibri" w:hAnsi="Times New Roman" w:cs="Times New Roman"/>
          <w:sz w:val="24"/>
          <w:szCs w:val="24"/>
        </w:rPr>
        <w:t>four gaming</w:t>
      </w:r>
      <w:r w:rsidR="00746051" w:rsidRPr="00DA66EB">
        <w:rPr>
          <w:rFonts w:ascii="Times New Roman" w:eastAsia="Calibri" w:hAnsi="Times New Roman" w:cs="Times New Roman"/>
          <w:sz w:val="24"/>
          <w:szCs w:val="24"/>
        </w:rPr>
        <w:t xml:space="preserve"> bouts were</w:t>
      </w:r>
      <w:r w:rsidR="00223690" w:rsidRPr="00DA66EB">
        <w:rPr>
          <w:rFonts w:ascii="Times New Roman" w:eastAsia="Calibri" w:hAnsi="Times New Roman" w:cs="Times New Roman"/>
          <w:sz w:val="24"/>
          <w:szCs w:val="24"/>
        </w:rPr>
        <w:t>:</w:t>
      </w:r>
      <w:r w:rsidR="00746051" w:rsidRPr="00DA66EB">
        <w:rPr>
          <w:rFonts w:ascii="Times New Roman" w:eastAsia="Calibri" w:hAnsi="Times New Roman" w:cs="Times New Roman"/>
          <w:sz w:val="24"/>
          <w:szCs w:val="24"/>
        </w:rPr>
        <w:t xml:space="preserve"> 1)</w:t>
      </w:r>
      <w:r w:rsidR="00746051" w:rsidRPr="00DA66EB">
        <w:rPr>
          <w:rFonts w:ascii="Times New Roman" w:eastAsia="Calibri" w:hAnsi="Times New Roman" w:cs="Times New Roman"/>
          <w:i/>
          <w:sz w:val="24"/>
          <w:szCs w:val="24"/>
        </w:rPr>
        <w:t xml:space="preserve"> </w:t>
      </w:r>
      <w:r w:rsidR="00600AA9" w:rsidRPr="00DA66EB">
        <w:rPr>
          <w:rFonts w:ascii="Times New Roman" w:eastAsia="Calibri" w:hAnsi="Times New Roman" w:cs="Times New Roman"/>
          <w:sz w:val="24"/>
          <w:szCs w:val="24"/>
        </w:rPr>
        <w:t>90 min seated</w:t>
      </w:r>
      <w:r w:rsidRPr="00DA66EB">
        <w:rPr>
          <w:rFonts w:ascii="Times New Roman" w:eastAsia="Calibri" w:hAnsi="Times New Roman" w:cs="Times New Roman"/>
          <w:sz w:val="24"/>
          <w:szCs w:val="24"/>
        </w:rPr>
        <w:t xml:space="preserve"> gaming</w:t>
      </w:r>
      <w:r w:rsidR="00EE6B23" w:rsidRPr="00DA66EB">
        <w:rPr>
          <w:rFonts w:ascii="Times New Roman" w:eastAsia="Calibri" w:hAnsi="Times New Roman" w:cs="Times New Roman"/>
          <w:sz w:val="24"/>
          <w:szCs w:val="24"/>
        </w:rPr>
        <w:t>,</w:t>
      </w:r>
      <w:r w:rsidR="007568A0" w:rsidRPr="00DA66EB">
        <w:rPr>
          <w:rFonts w:ascii="Times New Roman" w:eastAsia="Calibri" w:hAnsi="Times New Roman" w:cs="Times New Roman"/>
          <w:sz w:val="24"/>
          <w:szCs w:val="24"/>
        </w:rPr>
        <w:t xml:space="preserve"> </w:t>
      </w:r>
      <w:r w:rsidRPr="00DA66EB">
        <w:rPr>
          <w:rFonts w:ascii="Times New Roman" w:eastAsia="Calibri" w:hAnsi="Times New Roman" w:cs="Times New Roman"/>
          <w:sz w:val="24"/>
          <w:szCs w:val="24"/>
        </w:rPr>
        <w:t xml:space="preserve">no food or drink </w:t>
      </w:r>
      <w:r w:rsidR="00223690" w:rsidRPr="00DA66EB">
        <w:rPr>
          <w:rFonts w:ascii="Times New Roman" w:eastAsia="Calibri" w:hAnsi="Times New Roman" w:cs="Times New Roman"/>
          <w:sz w:val="24"/>
          <w:szCs w:val="24"/>
        </w:rPr>
        <w:t>offered</w:t>
      </w:r>
      <w:r w:rsidR="00746051" w:rsidRPr="00DA66EB">
        <w:rPr>
          <w:rFonts w:ascii="Times New Roman" w:eastAsia="Calibri" w:hAnsi="Times New Roman" w:cs="Times New Roman"/>
          <w:sz w:val="24"/>
          <w:szCs w:val="24"/>
        </w:rPr>
        <w:t>;</w:t>
      </w:r>
      <w:r w:rsidR="00746051" w:rsidRPr="00DA66EB">
        <w:rPr>
          <w:rFonts w:ascii="Times New Roman" w:eastAsia="Calibri" w:hAnsi="Times New Roman" w:cs="Times New Roman"/>
          <w:i/>
          <w:sz w:val="24"/>
          <w:szCs w:val="24"/>
        </w:rPr>
        <w:t xml:space="preserve"> </w:t>
      </w:r>
      <w:r w:rsidR="00746051" w:rsidRPr="00DA66EB">
        <w:rPr>
          <w:rFonts w:ascii="Times New Roman" w:eastAsia="Calibri" w:hAnsi="Times New Roman" w:cs="Times New Roman"/>
          <w:sz w:val="24"/>
          <w:szCs w:val="24"/>
        </w:rPr>
        <w:t>2)</w:t>
      </w:r>
      <w:r w:rsidR="00746051" w:rsidRPr="00DA66EB">
        <w:rPr>
          <w:rFonts w:ascii="Times New Roman" w:eastAsia="Calibri" w:hAnsi="Times New Roman" w:cs="Times New Roman"/>
          <w:i/>
          <w:sz w:val="24"/>
          <w:szCs w:val="24"/>
        </w:rPr>
        <w:t xml:space="preserve"> </w:t>
      </w:r>
      <w:r w:rsidRPr="00DA66EB">
        <w:rPr>
          <w:rFonts w:ascii="Times New Roman" w:eastAsia="Calibri" w:hAnsi="Times New Roman" w:cs="Times New Roman"/>
          <w:sz w:val="24"/>
          <w:szCs w:val="24"/>
        </w:rPr>
        <w:t>90 min active gaming</w:t>
      </w:r>
      <w:r w:rsidR="00EE6B23" w:rsidRPr="00DA66EB">
        <w:rPr>
          <w:rFonts w:ascii="Times New Roman" w:eastAsia="Calibri" w:hAnsi="Times New Roman" w:cs="Times New Roman"/>
          <w:sz w:val="24"/>
          <w:szCs w:val="24"/>
        </w:rPr>
        <w:t>,</w:t>
      </w:r>
      <w:r w:rsidRPr="00DA66EB">
        <w:rPr>
          <w:rFonts w:ascii="Times New Roman" w:eastAsia="Calibri" w:hAnsi="Times New Roman" w:cs="Times New Roman"/>
          <w:sz w:val="24"/>
          <w:szCs w:val="24"/>
        </w:rPr>
        <w:t xml:space="preserve"> </w:t>
      </w:r>
      <w:r w:rsidR="007568A0" w:rsidRPr="00DA66EB">
        <w:rPr>
          <w:rFonts w:ascii="Times New Roman" w:eastAsia="Calibri" w:hAnsi="Times New Roman" w:cs="Times New Roman"/>
          <w:sz w:val="24"/>
          <w:szCs w:val="24"/>
        </w:rPr>
        <w:t>no food or drink</w:t>
      </w:r>
      <w:r w:rsidR="00223690" w:rsidRPr="00DA66EB">
        <w:rPr>
          <w:rFonts w:ascii="Times New Roman" w:eastAsia="Calibri" w:hAnsi="Times New Roman" w:cs="Times New Roman"/>
          <w:sz w:val="24"/>
          <w:szCs w:val="24"/>
        </w:rPr>
        <w:t xml:space="preserve"> offered</w:t>
      </w:r>
      <w:r w:rsidR="00746051" w:rsidRPr="00DA66EB">
        <w:rPr>
          <w:rFonts w:ascii="Times New Roman" w:eastAsia="Calibri" w:hAnsi="Times New Roman" w:cs="Times New Roman"/>
          <w:sz w:val="24"/>
          <w:szCs w:val="24"/>
        </w:rPr>
        <w:t>;</w:t>
      </w:r>
      <w:r w:rsidR="00746051" w:rsidRPr="00DA66EB">
        <w:rPr>
          <w:rFonts w:ascii="Times New Roman" w:eastAsia="Calibri" w:hAnsi="Times New Roman" w:cs="Times New Roman"/>
          <w:i/>
          <w:sz w:val="24"/>
          <w:szCs w:val="24"/>
        </w:rPr>
        <w:t xml:space="preserve"> </w:t>
      </w:r>
      <w:r w:rsidR="00746051" w:rsidRPr="00DA66EB">
        <w:rPr>
          <w:rFonts w:ascii="Times New Roman" w:eastAsia="Calibri" w:hAnsi="Times New Roman" w:cs="Times New Roman"/>
          <w:sz w:val="24"/>
          <w:szCs w:val="24"/>
        </w:rPr>
        <w:t>3)</w:t>
      </w:r>
      <w:r w:rsidRPr="00DA66EB">
        <w:rPr>
          <w:rFonts w:ascii="Times New Roman" w:eastAsia="Calibri" w:hAnsi="Times New Roman" w:cs="Times New Roman"/>
          <w:sz w:val="24"/>
          <w:szCs w:val="24"/>
        </w:rPr>
        <w:t xml:space="preserve"> 90 min</w:t>
      </w:r>
      <w:r w:rsidR="007568A0" w:rsidRPr="00DA66EB">
        <w:rPr>
          <w:rFonts w:ascii="Times New Roman" w:eastAsia="Calibri" w:hAnsi="Times New Roman" w:cs="Times New Roman"/>
          <w:sz w:val="24"/>
          <w:szCs w:val="24"/>
        </w:rPr>
        <w:t xml:space="preserve"> seated gaming </w:t>
      </w:r>
      <w:r w:rsidRPr="00DA66EB">
        <w:rPr>
          <w:rFonts w:ascii="Times New Roman" w:eastAsia="Calibri" w:hAnsi="Times New Roman" w:cs="Times New Roman"/>
          <w:sz w:val="24"/>
          <w:szCs w:val="24"/>
        </w:rPr>
        <w:t xml:space="preserve">with food and drink </w:t>
      </w:r>
      <w:r w:rsidR="00223690" w:rsidRPr="00DA66EB">
        <w:rPr>
          <w:rFonts w:ascii="Times New Roman" w:eastAsia="Calibri" w:hAnsi="Times New Roman" w:cs="Times New Roman"/>
          <w:sz w:val="24"/>
          <w:szCs w:val="24"/>
        </w:rPr>
        <w:t>offered ad-libitum</w:t>
      </w:r>
      <w:r w:rsidR="00746051" w:rsidRPr="00DA66EB">
        <w:rPr>
          <w:rFonts w:ascii="Times New Roman" w:eastAsia="Calibri" w:hAnsi="Times New Roman" w:cs="Times New Roman"/>
          <w:sz w:val="24"/>
          <w:szCs w:val="24"/>
        </w:rPr>
        <w:t>;</w:t>
      </w:r>
      <w:r w:rsidR="00746051" w:rsidRPr="00DA66EB">
        <w:rPr>
          <w:rFonts w:ascii="Times New Roman" w:eastAsia="Calibri" w:hAnsi="Times New Roman" w:cs="Times New Roman"/>
          <w:i/>
          <w:sz w:val="24"/>
          <w:szCs w:val="24"/>
        </w:rPr>
        <w:t xml:space="preserve"> </w:t>
      </w:r>
      <w:r w:rsidR="00746051" w:rsidRPr="00DA66EB">
        <w:rPr>
          <w:rFonts w:ascii="Times New Roman" w:eastAsia="Calibri" w:hAnsi="Times New Roman" w:cs="Times New Roman"/>
          <w:sz w:val="24"/>
          <w:szCs w:val="24"/>
        </w:rPr>
        <w:t>4)</w:t>
      </w:r>
      <w:r w:rsidRPr="00DA66EB">
        <w:rPr>
          <w:rFonts w:ascii="Times New Roman" w:eastAsia="Calibri" w:hAnsi="Times New Roman" w:cs="Times New Roman"/>
          <w:i/>
          <w:sz w:val="24"/>
          <w:szCs w:val="24"/>
        </w:rPr>
        <w:t xml:space="preserve"> </w:t>
      </w:r>
      <w:r w:rsidR="00600AA9" w:rsidRPr="00DA66EB">
        <w:rPr>
          <w:rFonts w:ascii="Times New Roman" w:eastAsia="Calibri" w:hAnsi="Times New Roman" w:cs="Times New Roman"/>
          <w:sz w:val="24"/>
          <w:szCs w:val="24"/>
        </w:rPr>
        <w:t xml:space="preserve">90 min active </w:t>
      </w:r>
      <w:r w:rsidRPr="00DA66EB">
        <w:rPr>
          <w:rFonts w:ascii="Times New Roman" w:eastAsia="Calibri" w:hAnsi="Times New Roman" w:cs="Times New Roman"/>
          <w:sz w:val="24"/>
          <w:szCs w:val="24"/>
        </w:rPr>
        <w:t>gaming</w:t>
      </w:r>
      <w:r w:rsidR="007568A0" w:rsidRPr="00DA66EB">
        <w:rPr>
          <w:rFonts w:ascii="Times New Roman" w:eastAsia="Calibri" w:hAnsi="Times New Roman" w:cs="Times New Roman"/>
          <w:sz w:val="24"/>
          <w:szCs w:val="24"/>
        </w:rPr>
        <w:t xml:space="preserve"> </w:t>
      </w:r>
      <w:r w:rsidRPr="00DA66EB">
        <w:rPr>
          <w:rFonts w:ascii="Times New Roman" w:eastAsia="Calibri" w:hAnsi="Times New Roman" w:cs="Times New Roman"/>
          <w:sz w:val="24"/>
          <w:szCs w:val="24"/>
        </w:rPr>
        <w:t xml:space="preserve">with </w:t>
      </w:r>
      <w:r w:rsidR="007568A0" w:rsidRPr="00DA66EB">
        <w:rPr>
          <w:rFonts w:ascii="Times New Roman" w:eastAsia="Calibri" w:hAnsi="Times New Roman" w:cs="Times New Roman"/>
          <w:sz w:val="24"/>
          <w:szCs w:val="24"/>
        </w:rPr>
        <w:t>food and drink</w:t>
      </w:r>
      <w:r w:rsidRPr="00DA66EB">
        <w:rPr>
          <w:rFonts w:ascii="Times New Roman" w:eastAsia="Calibri" w:hAnsi="Times New Roman" w:cs="Times New Roman"/>
          <w:sz w:val="24"/>
          <w:szCs w:val="24"/>
        </w:rPr>
        <w:t xml:space="preserve"> </w:t>
      </w:r>
      <w:r w:rsidR="00223690" w:rsidRPr="00DA66EB">
        <w:rPr>
          <w:rFonts w:ascii="Times New Roman" w:eastAsia="Calibri" w:hAnsi="Times New Roman" w:cs="Times New Roman"/>
          <w:sz w:val="24"/>
          <w:szCs w:val="24"/>
        </w:rPr>
        <w:t>offered ad-libitum</w:t>
      </w:r>
      <w:r w:rsidR="00EB171F" w:rsidRPr="00DA66EB">
        <w:rPr>
          <w:rFonts w:ascii="Times New Roman" w:eastAsia="Calibri" w:hAnsi="Times New Roman" w:cs="Times New Roman"/>
          <w:sz w:val="24"/>
          <w:szCs w:val="24"/>
        </w:rPr>
        <w:t>.</w:t>
      </w:r>
      <w:r w:rsidR="009C7EB5" w:rsidRPr="00DA66EB">
        <w:rPr>
          <w:rFonts w:ascii="Times New Roman" w:eastAsia="Calibri" w:hAnsi="Times New Roman" w:cs="Times New Roman"/>
          <w:sz w:val="24"/>
          <w:szCs w:val="24"/>
        </w:rPr>
        <w:t xml:space="preserve"> The boys were stratified according t</w:t>
      </w:r>
      <w:r w:rsidR="0006592E" w:rsidRPr="00DA66EB">
        <w:rPr>
          <w:rFonts w:ascii="Times New Roman" w:eastAsia="Calibri" w:hAnsi="Times New Roman" w:cs="Times New Roman"/>
          <w:sz w:val="24"/>
          <w:szCs w:val="24"/>
        </w:rPr>
        <w:t xml:space="preserve">o school year into </w:t>
      </w:r>
      <w:r w:rsidR="00384F2D">
        <w:rPr>
          <w:rFonts w:ascii="Times New Roman" w:eastAsia="Calibri" w:hAnsi="Times New Roman" w:cs="Times New Roman"/>
          <w:sz w:val="24"/>
          <w:szCs w:val="24"/>
        </w:rPr>
        <w:t xml:space="preserve">two </w:t>
      </w:r>
      <w:r w:rsidR="009C45A5" w:rsidRPr="00DA66EB">
        <w:rPr>
          <w:rFonts w:ascii="Times New Roman" w:eastAsia="Calibri" w:hAnsi="Times New Roman" w:cs="Times New Roman"/>
          <w:sz w:val="24"/>
          <w:szCs w:val="24"/>
        </w:rPr>
        <w:t>groups of two</w:t>
      </w:r>
      <w:r w:rsidR="00384F2D">
        <w:rPr>
          <w:rFonts w:ascii="Times New Roman" w:eastAsia="Calibri" w:hAnsi="Times New Roman" w:cs="Times New Roman"/>
          <w:sz w:val="24"/>
          <w:szCs w:val="24"/>
        </w:rPr>
        <w:t xml:space="preserve"> so that a total of four boys were tested on each occasion</w:t>
      </w:r>
      <w:r w:rsidR="009C45A5" w:rsidRPr="00DA66EB">
        <w:rPr>
          <w:rFonts w:ascii="Times New Roman" w:eastAsia="Calibri" w:hAnsi="Times New Roman" w:cs="Times New Roman"/>
          <w:sz w:val="24"/>
          <w:szCs w:val="24"/>
        </w:rPr>
        <w:t xml:space="preserve">. </w:t>
      </w:r>
      <w:r w:rsidR="009C45A5" w:rsidRPr="00384F2D">
        <w:rPr>
          <w:rFonts w:ascii="Times New Roman" w:eastAsia="Calibri" w:hAnsi="Times New Roman" w:cs="Times New Roman"/>
          <w:sz w:val="24"/>
          <w:szCs w:val="24"/>
          <w:highlight w:val="yellow"/>
        </w:rPr>
        <w:t>T</w:t>
      </w:r>
      <w:r w:rsidR="00384F2D" w:rsidRPr="00384F2D">
        <w:rPr>
          <w:rFonts w:ascii="Times New Roman" w:eastAsia="Calibri" w:hAnsi="Times New Roman" w:cs="Times New Roman"/>
          <w:sz w:val="24"/>
          <w:szCs w:val="24"/>
          <w:highlight w:val="yellow"/>
        </w:rPr>
        <w:t>hey</w:t>
      </w:r>
      <w:r w:rsidR="0006592E" w:rsidRPr="00384F2D">
        <w:rPr>
          <w:rFonts w:ascii="Times New Roman" w:eastAsia="Calibri" w:hAnsi="Times New Roman" w:cs="Times New Roman"/>
          <w:sz w:val="24"/>
          <w:szCs w:val="24"/>
          <w:highlight w:val="yellow"/>
        </w:rPr>
        <w:t xml:space="preserve"> </w:t>
      </w:r>
      <w:r w:rsidR="009C45A5" w:rsidRPr="00384F2D">
        <w:rPr>
          <w:rFonts w:ascii="Times New Roman" w:eastAsia="Calibri" w:hAnsi="Times New Roman" w:cs="Times New Roman"/>
          <w:sz w:val="24"/>
          <w:szCs w:val="24"/>
          <w:highlight w:val="yellow"/>
        </w:rPr>
        <w:t xml:space="preserve">were </w:t>
      </w:r>
      <w:r w:rsidR="0006592E" w:rsidRPr="00384F2D">
        <w:rPr>
          <w:rFonts w:ascii="Times New Roman" w:eastAsia="Calibri" w:hAnsi="Times New Roman" w:cs="Times New Roman"/>
          <w:sz w:val="24"/>
          <w:szCs w:val="24"/>
          <w:highlight w:val="yellow"/>
        </w:rPr>
        <w:t xml:space="preserve">randomly assigned </w:t>
      </w:r>
      <w:r w:rsidR="00B53872" w:rsidRPr="00384F2D">
        <w:rPr>
          <w:rFonts w:ascii="Times New Roman" w:eastAsia="Calibri" w:hAnsi="Times New Roman" w:cs="Times New Roman"/>
          <w:sz w:val="24"/>
          <w:szCs w:val="24"/>
          <w:highlight w:val="yellow"/>
        </w:rPr>
        <w:t xml:space="preserve">to </w:t>
      </w:r>
      <w:r w:rsidR="009C45A5" w:rsidRPr="00384F2D">
        <w:rPr>
          <w:rFonts w:ascii="Times New Roman" w:eastAsia="Calibri" w:hAnsi="Times New Roman" w:cs="Times New Roman"/>
          <w:sz w:val="24"/>
          <w:szCs w:val="24"/>
          <w:highlight w:val="yellow"/>
        </w:rPr>
        <w:t xml:space="preserve">a different </w:t>
      </w:r>
      <w:r w:rsidR="00384F2D" w:rsidRPr="00384F2D">
        <w:rPr>
          <w:rFonts w:ascii="Times New Roman" w:eastAsia="Calibri" w:hAnsi="Times New Roman" w:cs="Times New Roman"/>
          <w:sz w:val="24"/>
          <w:szCs w:val="24"/>
          <w:highlight w:val="yellow"/>
        </w:rPr>
        <w:t xml:space="preserve">gaming </w:t>
      </w:r>
      <w:r w:rsidR="009C45A5" w:rsidRPr="00384F2D">
        <w:rPr>
          <w:rFonts w:ascii="Times New Roman" w:eastAsia="Calibri" w:hAnsi="Times New Roman" w:cs="Times New Roman"/>
          <w:sz w:val="24"/>
          <w:szCs w:val="24"/>
          <w:highlight w:val="yellow"/>
        </w:rPr>
        <w:t>bout</w:t>
      </w:r>
      <w:r w:rsidR="00B53872" w:rsidRPr="00384F2D">
        <w:rPr>
          <w:rFonts w:ascii="Times New Roman" w:eastAsia="Calibri" w:hAnsi="Times New Roman" w:cs="Times New Roman"/>
          <w:sz w:val="24"/>
          <w:szCs w:val="24"/>
          <w:highlight w:val="yellow"/>
        </w:rPr>
        <w:t xml:space="preserve"> every week</w:t>
      </w:r>
      <w:r w:rsidR="009C45A5" w:rsidRPr="00384F2D">
        <w:rPr>
          <w:rFonts w:ascii="Times New Roman" w:eastAsia="Calibri" w:hAnsi="Times New Roman" w:cs="Times New Roman"/>
          <w:sz w:val="24"/>
          <w:szCs w:val="24"/>
          <w:highlight w:val="yellow"/>
        </w:rPr>
        <w:t xml:space="preserve"> </w:t>
      </w:r>
      <w:r w:rsidR="00384F2D" w:rsidRPr="00384F2D">
        <w:rPr>
          <w:rFonts w:ascii="Times New Roman" w:eastAsia="Calibri" w:hAnsi="Times New Roman" w:cs="Times New Roman"/>
          <w:sz w:val="24"/>
          <w:szCs w:val="24"/>
          <w:highlight w:val="yellow"/>
        </w:rPr>
        <w:t xml:space="preserve">either with or without food. This meant that food and drinks were available to all four boys at the same time so that appetite sensations were </w:t>
      </w:r>
      <w:r w:rsidR="003D7AC9">
        <w:rPr>
          <w:rFonts w:ascii="Times New Roman" w:eastAsia="Calibri" w:hAnsi="Times New Roman" w:cs="Times New Roman"/>
          <w:sz w:val="24"/>
          <w:szCs w:val="24"/>
          <w:highlight w:val="yellow"/>
        </w:rPr>
        <w:t xml:space="preserve">not </w:t>
      </w:r>
      <w:r w:rsidR="00384F2D" w:rsidRPr="00384F2D">
        <w:rPr>
          <w:rFonts w:ascii="Times New Roman" w:eastAsia="Calibri" w:hAnsi="Times New Roman" w:cs="Times New Roman"/>
          <w:sz w:val="24"/>
          <w:szCs w:val="24"/>
          <w:highlight w:val="yellow"/>
        </w:rPr>
        <w:t>influenced by the sight of food and another boy eating. B</w:t>
      </w:r>
      <w:r w:rsidR="009C45A5" w:rsidRPr="00384F2D">
        <w:rPr>
          <w:rFonts w:ascii="Times New Roman" w:eastAsia="Calibri" w:hAnsi="Times New Roman" w:cs="Times New Roman"/>
          <w:sz w:val="24"/>
          <w:szCs w:val="24"/>
          <w:highlight w:val="yellow"/>
        </w:rPr>
        <w:t>y</w:t>
      </w:r>
      <w:r w:rsidR="00B53872" w:rsidRPr="00384F2D">
        <w:rPr>
          <w:rFonts w:ascii="Times New Roman" w:eastAsia="Calibri" w:hAnsi="Times New Roman" w:cs="Times New Roman"/>
          <w:sz w:val="24"/>
          <w:szCs w:val="24"/>
          <w:highlight w:val="yellow"/>
        </w:rPr>
        <w:t xml:space="preserve"> the end of four weeks they had completed each of the four trials</w:t>
      </w:r>
      <w:r w:rsidR="0006592E" w:rsidRPr="00384F2D">
        <w:rPr>
          <w:rFonts w:ascii="Times New Roman" w:eastAsia="Calibri" w:hAnsi="Times New Roman" w:cs="Times New Roman"/>
          <w:sz w:val="24"/>
          <w:szCs w:val="24"/>
          <w:highlight w:val="yellow"/>
        </w:rPr>
        <w:t>.</w:t>
      </w:r>
      <w:r w:rsidR="00384F2D">
        <w:rPr>
          <w:rFonts w:ascii="Times New Roman" w:eastAsia="Calibri" w:hAnsi="Times New Roman" w:cs="Times New Roman"/>
          <w:sz w:val="24"/>
          <w:szCs w:val="24"/>
        </w:rPr>
        <w:t xml:space="preserve"> </w:t>
      </w:r>
    </w:p>
    <w:p w:rsidR="0049675C" w:rsidRPr="00DA66EB" w:rsidRDefault="00C54635" w:rsidP="005A4778">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Ethical approval for the study was granted </w:t>
      </w:r>
      <w:r w:rsidR="0049675C" w:rsidRPr="00DA66EB">
        <w:rPr>
          <w:rFonts w:ascii="Times New Roman" w:eastAsia="Calibri" w:hAnsi="Times New Roman" w:cs="Times New Roman"/>
          <w:sz w:val="24"/>
          <w:szCs w:val="24"/>
        </w:rPr>
        <w:t xml:space="preserve">by the University of Northumbria, Faculty of Health and Life Sciences Ethics Committee. </w:t>
      </w:r>
      <w:r w:rsidR="0049675C" w:rsidRPr="00917891">
        <w:rPr>
          <w:rFonts w:ascii="Times New Roman" w:eastAsia="Calibri" w:hAnsi="Times New Roman" w:cs="Times New Roman"/>
          <w:sz w:val="24"/>
          <w:szCs w:val="24"/>
          <w:highlight w:val="yellow"/>
        </w:rPr>
        <w:t>Written informed consent was obtain</w:t>
      </w:r>
      <w:r w:rsidR="00917891" w:rsidRPr="00917891">
        <w:rPr>
          <w:rFonts w:ascii="Times New Roman" w:eastAsia="Calibri" w:hAnsi="Times New Roman" w:cs="Times New Roman"/>
          <w:sz w:val="24"/>
          <w:szCs w:val="24"/>
          <w:highlight w:val="yellow"/>
        </w:rPr>
        <w:t xml:space="preserve">ed from </w:t>
      </w:r>
      <w:proofErr w:type="gramStart"/>
      <w:r w:rsidR="000816B7">
        <w:rPr>
          <w:rFonts w:ascii="Times New Roman" w:eastAsia="Calibri" w:hAnsi="Times New Roman" w:cs="Times New Roman"/>
          <w:sz w:val="24"/>
          <w:szCs w:val="24"/>
          <w:highlight w:val="yellow"/>
        </w:rPr>
        <w:t xml:space="preserve">both </w:t>
      </w:r>
      <w:r w:rsidR="00917891" w:rsidRPr="00917891">
        <w:rPr>
          <w:rFonts w:ascii="Times New Roman" w:eastAsia="Calibri" w:hAnsi="Times New Roman" w:cs="Times New Roman"/>
          <w:sz w:val="24"/>
          <w:szCs w:val="24"/>
          <w:highlight w:val="yellow"/>
        </w:rPr>
        <w:t>the</w:t>
      </w:r>
      <w:r w:rsidR="0049675C" w:rsidRPr="00917891">
        <w:rPr>
          <w:rFonts w:ascii="Times New Roman" w:eastAsia="Calibri" w:hAnsi="Times New Roman" w:cs="Times New Roman"/>
          <w:sz w:val="24"/>
          <w:szCs w:val="24"/>
          <w:highlight w:val="yellow"/>
        </w:rPr>
        <w:t xml:space="preserve"> parent </w:t>
      </w:r>
      <w:r w:rsidR="00917891" w:rsidRPr="00917891">
        <w:rPr>
          <w:rFonts w:ascii="Times New Roman" w:eastAsia="Calibri" w:hAnsi="Times New Roman" w:cs="Times New Roman"/>
          <w:sz w:val="24"/>
          <w:szCs w:val="24"/>
          <w:highlight w:val="yellow"/>
        </w:rPr>
        <w:t>(</w:t>
      </w:r>
      <w:r w:rsidR="0049675C" w:rsidRPr="00917891">
        <w:rPr>
          <w:rFonts w:ascii="Times New Roman" w:eastAsia="Calibri" w:hAnsi="Times New Roman" w:cs="Times New Roman"/>
          <w:sz w:val="24"/>
          <w:szCs w:val="24"/>
          <w:highlight w:val="yellow"/>
        </w:rPr>
        <w:t>or</w:t>
      </w:r>
      <w:proofErr w:type="gramEnd"/>
      <w:r w:rsidR="0049675C" w:rsidRPr="00917891">
        <w:rPr>
          <w:rFonts w:ascii="Times New Roman" w:eastAsia="Calibri" w:hAnsi="Times New Roman" w:cs="Times New Roman"/>
          <w:sz w:val="24"/>
          <w:szCs w:val="24"/>
          <w:highlight w:val="yellow"/>
        </w:rPr>
        <w:t xml:space="preserve"> main</w:t>
      </w:r>
      <w:r w:rsidR="00F332D7" w:rsidRPr="00917891">
        <w:rPr>
          <w:rFonts w:ascii="Times New Roman" w:eastAsia="Calibri" w:hAnsi="Times New Roman" w:cs="Times New Roman"/>
          <w:sz w:val="24"/>
          <w:szCs w:val="24"/>
          <w:highlight w:val="yellow"/>
        </w:rPr>
        <w:t xml:space="preserve"> carer</w:t>
      </w:r>
      <w:r w:rsidR="00CC52DC">
        <w:rPr>
          <w:rFonts w:ascii="Times New Roman" w:eastAsia="Calibri" w:hAnsi="Times New Roman" w:cs="Times New Roman"/>
          <w:sz w:val="24"/>
          <w:szCs w:val="24"/>
          <w:highlight w:val="yellow"/>
        </w:rPr>
        <w:t xml:space="preserve">) and </w:t>
      </w:r>
      <w:r w:rsidR="00917891" w:rsidRPr="00917891">
        <w:rPr>
          <w:rFonts w:ascii="Times New Roman" w:eastAsia="Calibri" w:hAnsi="Times New Roman" w:cs="Times New Roman"/>
          <w:sz w:val="24"/>
          <w:szCs w:val="24"/>
          <w:highlight w:val="yellow"/>
        </w:rPr>
        <w:t>from the child,</w:t>
      </w:r>
      <w:r w:rsidR="00F332D7" w:rsidRPr="00917891">
        <w:rPr>
          <w:rFonts w:ascii="Times New Roman" w:eastAsia="Calibri" w:hAnsi="Times New Roman" w:cs="Times New Roman"/>
          <w:sz w:val="24"/>
          <w:szCs w:val="24"/>
          <w:highlight w:val="yellow"/>
        </w:rPr>
        <w:t xml:space="preserve"> prior to data collection.</w:t>
      </w:r>
      <w:r w:rsidR="00F332D7" w:rsidRPr="00DA66EB">
        <w:rPr>
          <w:rFonts w:ascii="Times New Roman" w:eastAsia="Calibri" w:hAnsi="Times New Roman" w:cs="Times New Roman"/>
          <w:sz w:val="24"/>
          <w:szCs w:val="24"/>
        </w:rPr>
        <w:t xml:space="preserve"> </w:t>
      </w:r>
    </w:p>
    <w:p w:rsidR="002E5AF1" w:rsidRPr="00DA66EB" w:rsidRDefault="002E5AF1" w:rsidP="0078750D">
      <w:pPr>
        <w:keepNext/>
        <w:spacing w:before="240" w:after="60" w:line="360" w:lineRule="auto"/>
        <w:outlineLvl w:val="1"/>
        <w:rPr>
          <w:rFonts w:ascii="Times New Roman" w:eastAsia="Times New Roman" w:hAnsi="Times New Roman" w:cs="Times New Roman"/>
          <w:sz w:val="24"/>
          <w:szCs w:val="24"/>
        </w:rPr>
      </w:pPr>
      <w:r w:rsidRPr="00DA66EB">
        <w:rPr>
          <w:rFonts w:ascii="Times New Roman" w:eastAsia="Times New Roman" w:hAnsi="Times New Roman" w:cs="Times New Roman"/>
          <w:b/>
          <w:bCs/>
          <w:sz w:val="24"/>
          <w:szCs w:val="24"/>
        </w:rPr>
        <w:lastRenderedPageBreak/>
        <w:t>Participants</w:t>
      </w:r>
    </w:p>
    <w:p w:rsidR="008B04A9" w:rsidRPr="00DA66EB" w:rsidRDefault="00A7622C" w:rsidP="0078750D">
      <w:pPr>
        <w:keepNext/>
        <w:spacing w:before="240" w:after="60" w:line="360" w:lineRule="auto"/>
        <w:ind w:firstLine="720"/>
        <w:outlineLvl w:val="1"/>
        <w:rPr>
          <w:rFonts w:ascii="Times New Roman" w:hAnsi="Times New Roman" w:cs="Times New Roman"/>
          <w:sz w:val="24"/>
          <w:szCs w:val="24"/>
        </w:rPr>
      </w:pPr>
      <w:r w:rsidRPr="00DA66EB">
        <w:rPr>
          <w:rFonts w:ascii="Times New Roman" w:hAnsi="Times New Roman" w:cs="Times New Roman"/>
          <w:sz w:val="24"/>
          <w:szCs w:val="24"/>
        </w:rPr>
        <w:t>To recruit 8-11 y males, consent was obtained from</w:t>
      </w:r>
      <w:r w:rsidR="00A44F02" w:rsidRPr="00DA66EB">
        <w:rPr>
          <w:rFonts w:ascii="Times New Roman" w:hAnsi="Times New Roman" w:cs="Times New Roman"/>
          <w:sz w:val="24"/>
          <w:szCs w:val="24"/>
        </w:rPr>
        <w:t xml:space="preserve"> head teachers of two primary schools located within the city of Newcastle upon Tyne (North East England, UK</w:t>
      </w:r>
      <w:r w:rsidRPr="00DA66EB">
        <w:rPr>
          <w:rFonts w:ascii="Times New Roman" w:hAnsi="Times New Roman" w:cs="Times New Roman"/>
          <w:sz w:val="24"/>
          <w:szCs w:val="24"/>
        </w:rPr>
        <w:t xml:space="preserve"> of matching achievement levels</w:t>
      </w:r>
      <w:r w:rsidR="00291882" w:rsidRPr="00DA66EB">
        <w:rPr>
          <w:rFonts w:ascii="Times New Roman" w:hAnsi="Times New Roman" w:cs="Times New Roman"/>
          <w:sz w:val="24"/>
          <w:szCs w:val="24"/>
          <w:vertAlign w:val="superscript"/>
        </w:rPr>
        <w:fldChar w:fldCharType="begin"/>
      </w:r>
      <w:r w:rsidR="00F012AF">
        <w:rPr>
          <w:rFonts w:ascii="Times New Roman" w:hAnsi="Times New Roman" w:cs="Times New Roman"/>
          <w:sz w:val="24"/>
          <w:szCs w:val="24"/>
          <w:vertAlign w:val="superscript"/>
        </w:rPr>
        <w:instrText xml:space="preserve"> ADDIN EN.CITE &lt;EndNote&gt;&lt;Cite&gt;&lt;Author&gt;Ofsted&lt;/Author&gt;&lt;Year&gt;2014&lt;/Year&gt;&lt;RecNum&gt;44&lt;/RecNum&gt;&lt;DisplayText&gt;(24)&lt;/DisplayText&gt;&lt;record&gt;&lt;rec-number&gt;44&lt;/rec-number&gt;&lt;foreign-keys&gt;&lt;key app="EN" db-id="5rpzpx9z7z0fppepewypd9wffvz0asr2wwad" timestamp="1419376163"&gt;44&lt;/key&gt;&lt;/foreign-keys&gt;&lt;ref-type name="Online Database"&gt;45&lt;/ref-type&gt;&lt;contributors&gt;&lt;authors&gt;&lt;author&gt;Ofsted&lt;/author&gt;&lt;/authors&gt;&lt;/contributors&gt;&lt;titles&gt;&lt;title&gt;Ofsted Inspection Reports&lt;/title&gt;&lt;/titles&gt;&lt;dates&gt;&lt;year&gt;2014&lt;/year&gt;&lt;pub-dates&gt;&lt;date&gt;23rd December 2014&lt;/date&gt;&lt;/pub-dates&gt;&lt;/dates&gt;&lt;publisher&gt;Crown Copyright&lt;/publisher&gt;&lt;urls&gt;&lt;related-urls&gt;&lt;url&gt;http://reports.ofsted.gov.uk/inspection-reports/find-inspection-report/results/1/any/any/any/any/chillingham%20road/any/any/any/any/0/0&lt;/url&gt;&lt;/related-urls&gt;&lt;/urls&gt;&lt;/record&gt;&lt;/Cite&gt;&lt;/EndNote&gt;</w:instrText>
      </w:r>
      <w:r w:rsidR="00291882" w:rsidRPr="00DA66EB">
        <w:rPr>
          <w:rFonts w:ascii="Times New Roman" w:hAnsi="Times New Roman" w:cs="Times New Roman"/>
          <w:sz w:val="24"/>
          <w:szCs w:val="24"/>
          <w:vertAlign w:val="superscript"/>
        </w:rPr>
        <w:fldChar w:fldCharType="separate"/>
      </w:r>
      <w:r w:rsidR="00F012AF">
        <w:rPr>
          <w:rFonts w:ascii="Times New Roman" w:hAnsi="Times New Roman" w:cs="Times New Roman"/>
          <w:noProof/>
          <w:sz w:val="24"/>
          <w:szCs w:val="24"/>
          <w:vertAlign w:val="superscript"/>
        </w:rPr>
        <w:t>(</w:t>
      </w:r>
      <w:hyperlink w:anchor="_ENREF_24" w:tooltip="Ofsted, 2014 #44" w:history="1">
        <w:r w:rsidR="000B04CA">
          <w:rPr>
            <w:rFonts w:ascii="Times New Roman" w:hAnsi="Times New Roman" w:cs="Times New Roman"/>
            <w:noProof/>
            <w:sz w:val="24"/>
            <w:szCs w:val="24"/>
            <w:vertAlign w:val="superscript"/>
          </w:rPr>
          <w:t>24</w:t>
        </w:r>
      </w:hyperlink>
      <w:r w:rsidR="00F012AF">
        <w:rPr>
          <w:rFonts w:ascii="Times New Roman" w:hAnsi="Times New Roman" w:cs="Times New Roman"/>
          <w:noProof/>
          <w:sz w:val="24"/>
          <w:szCs w:val="24"/>
          <w:vertAlign w:val="superscript"/>
        </w:rPr>
        <w:t>)</w:t>
      </w:r>
      <w:r w:rsidR="00291882" w:rsidRPr="00DA66EB">
        <w:rPr>
          <w:rFonts w:ascii="Times New Roman" w:hAnsi="Times New Roman" w:cs="Times New Roman"/>
          <w:sz w:val="24"/>
          <w:szCs w:val="24"/>
          <w:vertAlign w:val="superscript"/>
        </w:rPr>
        <w:fldChar w:fldCharType="end"/>
      </w:r>
      <w:r w:rsidR="00A44F02" w:rsidRPr="00DA66EB">
        <w:rPr>
          <w:rFonts w:ascii="Times New Roman" w:hAnsi="Times New Roman" w:cs="Times New Roman"/>
          <w:sz w:val="24"/>
          <w:szCs w:val="24"/>
        </w:rPr>
        <w:t xml:space="preserve">. The researchers distributed recruitment packs to all eligible boys who expressed an interest in participating and </w:t>
      </w:r>
      <w:r w:rsidR="00E1353A">
        <w:rPr>
          <w:rFonts w:ascii="Times New Roman" w:hAnsi="Times New Roman" w:cs="Times New Roman"/>
          <w:sz w:val="24"/>
          <w:szCs w:val="24"/>
        </w:rPr>
        <w:t xml:space="preserve">they </w:t>
      </w:r>
      <w:r w:rsidR="00A44F02" w:rsidRPr="00DA66EB">
        <w:rPr>
          <w:rFonts w:ascii="Times New Roman" w:hAnsi="Times New Roman" w:cs="Times New Roman"/>
          <w:sz w:val="24"/>
          <w:szCs w:val="24"/>
        </w:rPr>
        <w:t>were asked to take this home. The pack contained a letter ad</w:t>
      </w:r>
      <w:r w:rsidR="00E1353A">
        <w:rPr>
          <w:rFonts w:ascii="Times New Roman" w:hAnsi="Times New Roman" w:cs="Times New Roman"/>
          <w:sz w:val="24"/>
          <w:szCs w:val="24"/>
        </w:rPr>
        <w:t>dressed to their parent/main carer</w:t>
      </w:r>
      <w:r w:rsidR="00A44F02" w:rsidRPr="00DA66EB">
        <w:rPr>
          <w:rFonts w:ascii="Times New Roman" w:hAnsi="Times New Roman" w:cs="Times New Roman"/>
          <w:sz w:val="24"/>
          <w:szCs w:val="24"/>
        </w:rPr>
        <w:t xml:space="preserve"> with a full explanation of the study and consent forms for them and their child to sign and return to school. </w:t>
      </w:r>
      <w:r w:rsidR="00FE0F62">
        <w:rPr>
          <w:rFonts w:ascii="Times New Roman" w:eastAsia="Times New Roman" w:hAnsi="Times New Roman" w:cs="Times New Roman"/>
          <w:sz w:val="24"/>
          <w:szCs w:val="24"/>
        </w:rPr>
        <w:t>Signed consent was received for</w:t>
      </w:r>
      <w:r w:rsidR="00A44F02" w:rsidRPr="00DA66EB">
        <w:rPr>
          <w:rFonts w:ascii="Times New Roman" w:eastAsia="Times New Roman" w:hAnsi="Times New Roman" w:cs="Times New Roman"/>
          <w:sz w:val="24"/>
          <w:szCs w:val="24"/>
        </w:rPr>
        <w:t xml:space="preserve"> 22 boys and 21 of these (mean age 9.8±0.9 y) took part in </w:t>
      </w:r>
      <w:r w:rsidR="00917891">
        <w:rPr>
          <w:rFonts w:ascii="Times New Roman" w:eastAsia="Times New Roman" w:hAnsi="Times New Roman" w:cs="Times New Roman"/>
          <w:sz w:val="24"/>
          <w:szCs w:val="24"/>
        </w:rPr>
        <w:t xml:space="preserve">and </w:t>
      </w:r>
      <w:r w:rsidR="00917891" w:rsidRPr="00917891">
        <w:rPr>
          <w:rFonts w:ascii="Times New Roman" w:eastAsia="Times New Roman" w:hAnsi="Times New Roman" w:cs="Times New Roman"/>
          <w:sz w:val="24"/>
          <w:szCs w:val="24"/>
          <w:highlight w:val="yellow"/>
        </w:rPr>
        <w:t xml:space="preserve">completed </w:t>
      </w:r>
      <w:r w:rsidR="00A44F02" w:rsidRPr="00917891">
        <w:rPr>
          <w:rFonts w:ascii="Times New Roman" w:eastAsia="Times New Roman" w:hAnsi="Times New Roman" w:cs="Times New Roman"/>
          <w:sz w:val="24"/>
          <w:szCs w:val="24"/>
          <w:highlight w:val="yellow"/>
        </w:rPr>
        <w:t>the study.</w:t>
      </w:r>
      <w:r w:rsidR="008B04A9" w:rsidRPr="00917891">
        <w:rPr>
          <w:rFonts w:ascii="Times New Roman" w:eastAsia="Times New Roman" w:hAnsi="Times New Roman" w:cs="Times New Roman"/>
          <w:sz w:val="24"/>
          <w:szCs w:val="24"/>
          <w:highlight w:val="yellow"/>
        </w:rPr>
        <w:t xml:space="preserve"> </w:t>
      </w:r>
      <w:r w:rsidR="00917891" w:rsidRPr="00917891">
        <w:rPr>
          <w:rFonts w:ascii="Times New Roman" w:eastAsia="Times New Roman" w:hAnsi="Times New Roman" w:cs="Times New Roman"/>
          <w:sz w:val="24"/>
          <w:szCs w:val="24"/>
          <w:highlight w:val="yellow"/>
        </w:rPr>
        <w:t xml:space="preserve">The boy who did not complete the study was excluded due to </w:t>
      </w:r>
      <w:r w:rsidR="00917891">
        <w:rPr>
          <w:rFonts w:ascii="Times New Roman" w:eastAsia="Times New Roman" w:hAnsi="Times New Roman" w:cs="Times New Roman"/>
          <w:sz w:val="24"/>
          <w:szCs w:val="24"/>
          <w:highlight w:val="yellow"/>
        </w:rPr>
        <w:t xml:space="preserve">the parent being unable to </w:t>
      </w:r>
      <w:r w:rsidR="00917891" w:rsidRPr="00917891">
        <w:rPr>
          <w:rFonts w:ascii="Times New Roman" w:eastAsia="Times New Roman" w:hAnsi="Times New Roman" w:cs="Times New Roman"/>
          <w:sz w:val="24"/>
          <w:szCs w:val="24"/>
          <w:highlight w:val="yellow"/>
        </w:rPr>
        <w:t>sta</w:t>
      </w:r>
      <w:r w:rsidR="00917891">
        <w:rPr>
          <w:rFonts w:ascii="Times New Roman" w:eastAsia="Times New Roman" w:hAnsi="Times New Roman" w:cs="Times New Roman"/>
          <w:sz w:val="24"/>
          <w:szCs w:val="24"/>
          <w:highlight w:val="yellow"/>
        </w:rPr>
        <w:t>ndardize</w:t>
      </w:r>
      <w:r w:rsidR="00917891" w:rsidRPr="00917891">
        <w:rPr>
          <w:rFonts w:ascii="Times New Roman" w:eastAsia="Times New Roman" w:hAnsi="Times New Roman" w:cs="Times New Roman"/>
          <w:sz w:val="24"/>
          <w:szCs w:val="24"/>
          <w:highlight w:val="yellow"/>
        </w:rPr>
        <w:t xml:space="preserve"> </w:t>
      </w:r>
      <w:r w:rsidR="00917891">
        <w:rPr>
          <w:rFonts w:ascii="Times New Roman" w:eastAsia="Times New Roman" w:hAnsi="Times New Roman" w:cs="Times New Roman"/>
          <w:sz w:val="24"/>
          <w:szCs w:val="24"/>
          <w:highlight w:val="yellow"/>
        </w:rPr>
        <w:t xml:space="preserve">his </w:t>
      </w:r>
      <w:r w:rsidR="00917891" w:rsidRPr="00917891">
        <w:rPr>
          <w:rFonts w:ascii="Times New Roman" w:eastAsia="Times New Roman" w:hAnsi="Times New Roman" w:cs="Times New Roman"/>
          <w:sz w:val="24"/>
          <w:szCs w:val="24"/>
          <w:highlight w:val="yellow"/>
        </w:rPr>
        <w:t>EI.</w:t>
      </w:r>
      <w:r w:rsidR="00917891">
        <w:rPr>
          <w:rFonts w:ascii="Times New Roman" w:eastAsia="Times New Roman" w:hAnsi="Times New Roman" w:cs="Times New Roman"/>
          <w:sz w:val="24"/>
          <w:szCs w:val="24"/>
        </w:rPr>
        <w:t xml:space="preserve"> </w:t>
      </w:r>
      <w:r w:rsidR="008B04A9" w:rsidRPr="00DA66EB">
        <w:rPr>
          <w:rFonts w:ascii="Times New Roman" w:hAnsi="Times New Roman" w:cs="Times New Roman"/>
          <w:sz w:val="24"/>
          <w:szCs w:val="24"/>
        </w:rPr>
        <w:t>Boys were excluded from participating when injury or illness prevented them from being able to play active video games or if they</w:t>
      </w:r>
      <w:r w:rsidR="00920299" w:rsidRPr="00DA66EB">
        <w:rPr>
          <w:rFonts w:ascii="Times New Roman" w:hAnsi="Times New Roman" w:cs="Times New Roman"/>
          <w:sz w:val="24"/>
          <w:szCs w:val="24"/>
        </w:rPr>
        <w:t xml:space="preserve"> had intolerances or</w:t>
      </w:r>
      <w:r w:rsidR="008B04A9" w:rsidRPr="00DA66EB">
        <w:rPr>
          <w:rFonts w:ascii="Times New Roman" w:hAnsi="Times New Roman" w:cs="Times New Roman"/>
          <w:sz w:val="24"/>
          <w:szCs w:val="24"/>
        </w:rPr>
        <w:t xml:space="preserve"> allergies to the foods provided in the study. </w:t>
      </w:r>
    </w:p>
    <w:p w:rsidR="00ED798C" w:rsidRPr="00DA66EB" w:rsidRDefault="00ED798C" w:rsidP="0078750D">
      <w:pPr>
        <w:autoSpaceDE w:val="0"/>
        <w:autoSpaceDN w:val="0"/>
        <w:adjustRightInd w:val="0"/>
        <w:spacing w:before="240" w:line="360" w:lineRule="auto"/>
        <w:rPr>
          <w:rFonts w:ascii="Times New Roman" w:eastAsia="Times New Roman" w:hAnsi="Times New Roman" w:cs="Times New Roman"/>
          <w:sz w:val="24"/>
          <w:szCs w:val="24"/>
        </w:rPr>
      </w:pPr>
      <w:r w:rsidRPr="00DA66EB">
        <w:rPr>
          <w:rFonts w:ascii="Times New Roman" w:hAnsi="Times New Roman" w:cs="Times New Roman"/>
          <w:b/>
          <w:sz w:val="24"/>
          <w:szCs w:val="24"/>
        </w:rPr>
        <w:t>Preliminary measures</w:t>
      </w:r>
    </w:p>
    <w:p w:rsidR="00ED798C" w:rsidRPr="001B5B40" w:rsidRDefault="00ED798C" w:rsidP="0078750D">
      <w:pPr>
        <w:autoSpaceDE w:val="0"/>
        <w:autoSpaceDN w:val="0"/>
        <w:adjustRightInd w:val="0"/>
        <w:spacing w:before="240" w:after="0" w:line="360" w:lineRule="auto"/>
        <w:ind w:firstLine="720"/>
        <w:rPr>
          <w:rFonts w:ascii="Times New Roman" w:eastAsia="Times New Roman" w:hAnsi="Times New Roman" w:cs="Times New Roman"/>
          <w:sz w:val="24"/>
          <w:szCs w:val="24"/>
        </w:rPr>
      </w:pPr>
      <w:r w:rsidRPr="001B5B40">
        <w:rPr>
          <w:rFonts w:ascii="Times New Roman" w:hAnsi="Times New Roman" w:cs="Times New Roman"/>
          <w:sz w:val="24"/>
          <w:szCs w:val="24"/>
        </w:rPr>
        <w:t>Prior to the first gaming bout, the researchers visited the school to meet the children and their parent or main carer. The purpose of the visit was to familiarise the boys (and where applicable their parent or main carer</w:t>
      </w:r>
      <w:r w:rsidR="00830F1C" w:rsidRPr="001B5B40">
        <w:rPr>
          <w:rFonts w:ascii="Times New Roman" w:hAnsi="Times New Roman" w:cs="Times New Roman"/>
          <w:sz w:val="24"/>
          <w:szCs w:val="24"/>
        </w:rPr>
        <w:t>)</w:t>
      </w:r>
      <w:r w:rsidR="00942DBD" w:rsidRPr="001B5B40">
        <w:rPr>
          <w:rFonts w:ascii="Times New Roman" w:hAnsi="Times New Roman" w:cs="Times New Roman"/>
          <w:sz w:val="24"/>
          <w:szCs w:val="24"/>
        </w:rPr>
        <w:t xml:space="preserve"> with the gaming consoles, the games, the gaming session format</w:t>
      </w:r>
      <w:r w:rsidRPr="001B5B40">
        <w:rPr>
          <w:rFonts w:ascii="Times New Roman" w:hAnsi="Times New Roman" w:cs="Times New Roman"/>
          <w:sz w:val="24"/>
          <w:szCs w:val="24"/>
        </w:rPr>
        <w:t xml:space="preserve">, </w:t>
      </w:r>
      <w:r w:rsidR="00942DBD" w:rsidRPr="001B5B40">
        <w:rPr>
          <w:rFonts w:ascii="Times New Roman" w:hAnsi="Times New Roman" w:cs="Times New Roman"/>
          <w:sz w:val="24"/>
          <w:szCs w:val="24"/>
        </w:rPr>
        <w:t xml:space="preserve">the </w:t>
      </w:r>
      <w:r w:rsidRPr="001B5B40">
        <w:rPr>
          <w:rFonts w:ascii="Times New Roman" w:hAnsi="Times New Roman" w:cs="Times New Roman"/>
          <w:sz w:val="24"/>
          <w:szCs w:val="24"/>
        </w:rPr>
        <w:t xml:space="preserve">self-reported weighed food diaries and visual analogue scales (VAS) used to measure appetite sensations. A demonstration of the right hip placement of accelerometers </w:t>
      </w:r>
      <w:r w:rsidR="00753CFE" w:rsidRPr="001B5B40">
        <w:rPr>
          <w:rFonts w:ascii="Times New Roman" w:hAnsi="Times New Roman" w:cs="Times New Roman"/>
          <w:sz w:val="24"/>
          <w:szCs w:val="24"/>
        </w:rPr>
        <w:t>(</w:t>
      </w:r>
      <w:proofErr w:type="spellStart"/>
      <w:r w:rsidR="00753CFE" w:rsidRPr="001B5B40">
        <w:rPr>
          <w:rFonts w:ascii="Times New Roman" w:hAnsi="Times New Roman" w:cs="Times New Roman"/>
          <w:sz w:val="24"/>
          <w:szCs w:val="24"/>
        </w:rPr>
        <w:t>Actigraph</w:t>
      </w:r>
      <w:proofErr w:type="spellEnd"/>
      <w:r w:rsidR="00753CFE" w:rsidRPr="001B5B40">
        <w:rPr>
          <w:rFonts w:ascii="Times New Roman" w:hAnsi="Times New Roman" w:cs="Times New Roman"/>
          <w:sz w:val="24"/>
          <w:szCs w:val="24"/>
        </w:rPr>
        <w:t xml:space="preserve"> LLC </w:t>
      </w:r>
      <w:r w:rsidR="00753CFE" w:rsidRPr="001B5B40">
        <w:rPr>
          <w:rFonts w:ascii="Times New Roman" w:hAnsi="Times New Roman" w:cs="Times New Roman"/>
          <w:sz w:val="24"/>
          <w:szCs w:val="24"/>
          <w:vertAlign w:val="superscript"/>
        </w:rPr>
        <w:t>©</w:t>
      </w:r>
      <w:r w:rsidR="00823DCC" w:rsidRPr="001B5B40">
        <w:rPr>
          <w:rFonts w:ascii="Times New Roman" w:hAnsi="Times New Roman" w:cs="Times New Roman"/>
          <w:sz w:val="24"/>
          <w:szCs w:val="24"/>
        </w:rPr>
        <w:t xml:space="preserve"> </w:t>
      </w:r>
      <w:r w:rsidR="00753CFE" w:rsidRPr="001B5B40">
        <w:rPr>
          <w:rFonts w:ascii="Times New Roman" w:hAnsi="Times New Roman" w:cs="Times New Roman"/>
          <w:sz w:val="24"/>
          <w:szCs w:val="24"/>
        </w:rPr>
        <w:t>GT3X+</w:t>
      </w:r>
      <w:r w:rsidRPr="001B5B40">
        <w:rPr>
          <w:rFonts w:ascii="Times New Roman" w:hAnsi="Times New Roman" w:cs="Times New Roman"/>
          <w:sz w:val="24"/>
          <w:szCs w:val="24"/>
        </w:rPr>
        <w:t>) to enable measurement of PA during the gaming bouts was also provided.</w:t>
      </w:r>
      <w:r w:rsidR="000D6F30" w:rsidRPr="001B5B40">
        <w:rPr>
          <w:rFonts w:ascii="Times New Roman" w:hAnsi="Times New Roman" w:cs="Times New Roman"/>
          <w:sz w:val="24"/>
          <w:szCs w:val="24"/>
        </w:rPr>
        <w:t xml:space="preserve"> The boys were</w:t>
      </w:r>
      <w:r w:rsidRPr="001B5B40">
        <w:rPr>
          <w:rFonts w:ascii="Times New Roman" w:hAnsi="Times New Roman" w:cs="Times New Roman"/>
          <w:sz w:val="24"/>
          <w:szCs w:val="24"/>
        </w:rPr>
        <w:t xml:space="preserve"> asked to complete a food preference questionnaire during the familiarisation session to ensure the foods and drinks offered during the study were not disliked by them.</w:t>
      </w:r>
      <w:r w:rsidR="005F3B7B" w:rsidRPr="001B5B40">
        <w:rPr>
          <w:rFonts w:ascii="Times New Roman" w:hAnsi="Times New Roman" w:cs="Times New Roman"/>
          <w:sz w:val="24"/>
          <w:szCs w:val="24"/>
        </w:rPr>
        <w:t xml:space="preserve"> </w:t>
      </w:r>
      <w:r w:rsidR="005F3B7B" w:rsidRPr="001B5B40">
        <w:rPr>
          <w:rFonts w:ascii="Times New Roman" w:hAnsi="Times New Roman" w:cs="Times New Roman"/>
          <w:sz w:val="24"/>
          <w:szCs w:val="24"/>
          <w:highlight w:val="yellow"/>
        </w:rPr>
        <w:t>The boys were also familiarised with the appetite and mood VAS and completed the Dutch Eating Behaviour Questionnaire for children (DEBQ-C)</w:t>
      </w:r>
      <w:r w:rsidR="00CB5413" w:rsidRPr="001B5B40">
        <w:rPr>
          <w:rFonts w:ascii="Times New Roman" w:hAnsi="Times New Roman" w:cs="Times New Roman"/>
          <w:sz w:val="24"/>
          <w:szCs w:val="24"/>
          <w:highlight w:val="yellow"/>
        </w:rPr>
        <w:t>,</w:t>
      </w:r>
      <w:r w:rsidR="005F3B7B" w:rsidRPr="001B5B40">
        <w:rPr>
          <w:rFonts w:ascii="Times New Roman" w:hAnsi="Times New Roman" w:cs="Times New Roman"/>
          <w:sz w:val="24"/>
          <w:szCs w:val="24"/>
          <w:highlight w:val="yellow"/>
        </w:rPr>
        <w:t xml:space="preserve"> as a measure of dietary restraint </w:t>
      </w:r>
      <w:r w:rsidR="005F3B7B" w:rsidRPr="001B5B40">
        <w:rPr>
          <w:rFonts w:ascii="Times New Roman" w:hAnsi="Times New Roman" w:cs="Times New Roman"/>
          <w:sz w:val="24"/>
          <w:szCs w:val="24"/>
          <w:highlight w:val="yellow"/>
          <w:vertAlign w:val="superscript"/>
        </w:rPr>
        <w:fldChar w:fldCharType="begin"/>
      </w:r>
      <w:r w:rsidR="00F012AF">
        <w:rPr>
          <w:rFonts w:ascii="Times New Roman" w:hAnsi="Times New Roman" w:cs="Times New Roman"/>
          <w:sz w:val="24"/>
          <w:szCs w:val="24"/>
          <w:highlight w:val="yellow"/>
          <w:vertAlign w:val="superscript"/>
        </w:rPr>
        <w:instrText xml:space="preserve"> ADDIN EN.CITE &lt;EndNote&gt;&lt;Cite&gt;&lt;Author&gt;van Strien&lt;/Author&gt;&lt;Year&gt;2008&lt;/Year&gt;&lt;RecNum&gt;30&lt;/RecNum&gt;&lt;DisplayText&gt;(25)&lt;/DisplayText&gt;&lt;record&gt;&lt;rec-number&gt;30&lt;/rec-number&gt;&lt;foreign-keys&gt;&lt;key app="EN" db-id="5rpzpx9z7z0fppepewypd9wffvz0asr2wwad" timestamp="1406220433"&gt;30&lt;/key&gt;&lt;/foreign-keys&gt;&lt;ref-type name="Journal Article"&gt;17&lt;/ref-type&gt;&lt;contributors&gt;&lt;authors&gt;&lt;author&gt;van Strien, T&lt;/author&gt;&lt;author&gt;Oosterveld, P&lt;/author&gt;&lt;/authors&gt;&lt;/contributors&gt;&lt;titles&gt;&lt;title&gt;The Children’s DEBQ for Assessment of Restrained, Emotional, and External Eating in 7- to 12-Year-Old Children&lt;/title&gt;&lt;secondary-title&gt;International Journal Eating  Disorders&lt;/secondary-title&gt;&lt;/titles&gt;&lt;periodical&gt;&lt;full-title&gt;International Journal Eating  Disorders&lt;/full-title&gt;&lt;/periodical&gt;&lt;pages&gt;72-81&lt;/pages&gt;&lt;volume&gt;41&lt;/volume&gt;&lt;number&gt;1&lt;/number&gt;&lt;dates&gt;&lt;year&gt;2008&lt;/year&gt;&lt;/dates&gt;&lt;urls&gt;&lt;/urls&gt;&lt;electronic-resource-num&gt;10.1002/eat&lt;/electronic-resource-num&gt;&lt;/record&gt;&lt;/Cite&gt;&lt;Cite&gt;&lt;Author&gt;van Strien&lt;/Author&gt;&lt;Year&gt;2008&lt;/Year&gt;&lt;RecNum&gt;30&lt;/RecNum&gt;&lt;record&gt;&lt;rec-number&gt;30&lt;/rec-number&gt;&lt;foreign-keys&gt;&lt;key app="EN" db-id="5rpzpx9z7z0fppepewypd9wffvz0asr2wwad" timestamp="1406220433"&gt;30&lt;/key&gt;&lt;/foreign-keys&gt;&lt;ref-type name="Journal Article"&gt;17&lt;/ref-type&gt;&lt;contributors&gt;&lt;authors&gt;&lt;author&gt;van Strien, T&lt;/author&gt;&lt;author&gt;Oosterveld, P&lt;/author&gt;&lt;/authors&gt;&lt;/contributors&gt;&lt;titles&gt;&lt;title&gt;The Children’s DEBQ for Assessment of Restrained, Emotional, and External Eating in 7- to 12-Year-Old Children&lt;/title&gt;&lt;secondary-title&gt;International Journal Eating  Disorders&lt;/secondary-title&gt;&lt;/titles&gt;&lt;periodical&gt;&lt;full-title&gt;International Journal Eating  Disorders&lt;/full-title&gt;&lt;/periodical&gt;&lt;pages&gt;72-81&lt;/pages&gt;&lt;volume&gt;41&lt;/volume&gt;&lt;number&gt;1&lt;/number&gt;&lt;dates&gt;&lt;year&gt;2008&lt;/year&gt;&lt;/dates&gt;&lt;urls&gt;&lt;/urls&gt;&lt;electronic-resource-num&gt;10.1002/eat&lt;/electronic-resource-num&gt;&lt;/record&gt;&lt;/Cite&gt;&lt;/EndNote&gt;</w:instrText>
      </w:r>
      <w:r w:rsidR="005F3B7B" w:rsidRPr="001B5B40">
        <w:rPr>
          <w:rFonts w:ascii="Times New Roman" w:hAnsi="Times New Roman" w:cs="Times New Roman"/>
          <w:sz w:val="24"/>
          <w:szCs w:val="24"/>
          <w:highlight w:val="yellow"/>
          <w:vertAlign w:val="superscript"/>
        </w:rPr>
        <w:fldChar w:fldCharType="separate"/>
      </w:r>
      <w:r w:rsidR="00F012AF">
        <w:rPr>
          <w:rFonts w:ascii="Times New Roman" w:hAnsi="Times New Roman" w:cs="Times New Roman"/>
          <w:noProof/>
          <w:sz w:val="24"/>
          <w:szCs w:val="24"/>
          <w:highlight w:val="yellow"/>
          <w:vertAlign w:val="superscript"/>
        </w:rPr>
        <w:t>(</w:t>
      </w:r>
      <w:hyperlink w:anchor="_ENREF_25" w:tooltip="van Strien, 2008 #30" w:history="1">
        <w:r w:rsidR="000B04CA">
          <w:rPr>
            <w:rFonts w:ascii="Times New Roman" w:hAnsi="Times New Roman" w:cs="Times New Roman"/>
            <w:noProof/>
            <w:sz w:val="24"/>
            <w:szCs w:val="24"/>
            <w:highlight w:val="yellow"/>
            <w:vertAlign w:val="superscript"/>
          </w:rPr>
          <w:t>25</w:t>
        </w:r>
      </w:hyperlink>
      <w:r w:rsidR="00F012AF">
        <w:rPr>
          <w:rFonts w:ascii="Times New Roman" w:hAnsi="Times New Roman" w:cs="Times New Roman"/>
          <w:noProof/>
          <w:sz w:val="24"/>
          <w:szCs w:val="24"/>
          <w:highlight w:val="yellow"/>
          <w:vertAlign w:val="superscript"/>
        </w:rPr>
        <w:t>)</w:t>
      </w:r>
      <w:r w:rsidR="005F3B7B" w:rsidRPr="001B5B40">
        <w:rPr>
          <w:rFonts w:ascii="Times New Roman" w:hAnsi="Times New Roman" w:cs="Times New Roman"/>
          <w:sz w:val="24"/>
          <w:szCs w:val="24"/>
          <w:highlight w:val="yellow"/>
          <w:vertAlign w:val="superscript"/>
        </w:rPr>
        <w:fldChar w:fldCharType="end"/>
      </w:r>
      <w:r w:rsidR="005F3B7B" w:rsidRPr="001B5B40">
        <w:rPr>
          <w:rFonts w:ascii="Times New Roman" w:hAnsi="Times New Roman" w:cs="Times New Roman"/>
          <w:sz w:val="24"/>
          <w:szCs w:val="24"/>
          <w:highlight w:val="yellow"/>
        </w:rPr>
        <w:t>.</w:t>
      </w:r>
    </w:p>
    <w:p w:rsidR="009B48AF" w:rsidRPr="00DA66EB" w:rsidRDefault="00ED798C" w:rsidP="009B48AF">
      <w:pPr>
        <w:autoSpaceDE w:val="0"/>
        <w:autoSpaceDN w:val="0"/>
        <w:adjustRightInd w:val="0"/>
        <w:spacing w:line="360" w:lineRule="auto"/>
        <w:ind w:firstLine="720"/>
        <w:rPr>
          <w:rFonts w:ascii="Times New Roman" w:hAnsi="Times New Roman" w:cs="Times New Roman"/>
          <w:sz w:val="24"/>
          <w:szCs w:val="24"/>
        </w:rPr>
      </w:pPr>
      <w:r w:rsidRPr="00DA66EB">
        <w:rPr>
          <w:rFonts w:ascii="Times New Roman" w:hAnsi="Times New Roman" w:cs="Times New Roman"/>
          <w:sz w:val="24"/>
          <w:szCs w:val="24"/>
        </w:rPr>
        <w:t>A</w:t>
      </w:r>
      <w:r w:rsidR="00BC38A2" w:rsidRPr="00DA66EB">
        <w:rPr>
          <w:rFonts w:ascii="Times New Roman" w:hAnsi="Times New Roman" w:cs="Times New Roman"/>
          <w:sz w:val="24"/>
          <w:szCs w:val="24"/>
        </w:rPr>
        <w:t>nthropometric measurements were</w:t>
      </w:r>
      <w:r w:rsidRPr="00DA66EB">
        <w:rPr>
          <w:rFonts w:ascii="Times New Roman" w:hAnsi="Times New Roman" w:cs="Times New Roman"/>
          <w:sz w:val="24"/>
          <w:szCs w:val="24"/>
        </w:rPr>
        <w:t xml:space="preserve"> taken, with stature and seated height measured to the nearest 0.01 m using a Harpenden Portable </w:t>
      </w:r>
      <w:proofErr w:type="spellStart"/>
      <w:r w:rsidRPr="00DA66EB">
        <w:rPr>
          <w:rFonts w:ascii="Times New Roman" w:hAnsi="Times New Roman" w:cs="Times New Roman"/>
          <w:sz w:val="24"/>
          <w:szCs w:val="24"/>
        </w:rPr>
        <w:t>Stadiometer</w:t>
      </w:r>
      <w:proofErr w:type="spellEnd"/>
      <w:r w:rsidRPr="00DA66EB">
        <w:rPr>
          <w:rFonts w:ascii="Times New Roman" w:hAnsi="Times New Roman" w:cs="Times New Roman"/>
          <w:sz w:val="24"/>
          <w:szCs w:val="24"/>
        </w:rPr>
        <w:t xml:space="preserve"> (</w:t>
      </w:r>
      <w:proofErr w:type="spellStart"/>
      <w:r w:rsidRPr="00DA66EB">
        <w:rPr>
          <w:rFonts w:ascii="Times New Roman" w:hAnsi="Times New Roman" w:cs="Times New Roman"/>
          <w:sz w:val="24"/>
          <w:szCs w:val="24"/>
        </w:rPr>
        <w:t>Holtain</w:t>
      </w:r>
      <w:proofErr w:type="spellEnd"/>
      <w:r w:rsidRPr="00DA66EB">
        <w:rPr>
          <w:rFonts w:ascii="Times New Roman" w:hAnsi="Times New Roman" w:cs="Times New Roman"/>
          <w:sz w:val="24"/>
          <w:szCs w:val="24"/>
        </w:rPr>
        <w:t xml:space="preserve"> Limited, </w:t>
      </w:r>
      <w:proofErr w:type="spellStart"/>
      <w:r w:rsidRPr="00DA66EB">
        <w:rPr>
          <w:rFonts w:ascii="Times New Roman" w:hAnsi="Times New Roman" w:cs="Times New Roman"/>
          <w:sz w:val="24"/>
          <w:szCs w:val="24"/>
        </w:rPr>
        <w:t>Pembs</w:t>
      </w:r>
      <w:proofErr w:type="spellEnd"/>
      <w:r w:rsidRPr="00DA66EB">
        <w:rPr>
          <w:rFonts w:ascii="Times New Roman" w:hAnsi="Times New Roman" w:cs="Times New Roman"/>
          <w:sz w:val="24"/>
          <w:szCs w:val="24"/>
        </w:rPr>
        <w:t xml:space="preserve">, UK). Body weight was measured to the nearest 0.1 kg using portable SECA scales (SECA United Kingdom).  Waist circumference was measured to the nearest 0.01 m with a non-elastic flexible tape at each boy’s natural waist whilst standing as a </w:t>
      </w:r>
      <w:r w:rsidR="004D50D0">
        <w:rPr>
          <w:rFonts w:ascii="Times New Roman" w:hAnsi="Times New Roman" w:cs="Times New Roman"/>
          <w:sz w:val="24"/>
          <w:szCs w:val="24"/>
          <w:highlight w:val="yellow"/>
        </w:rPr>
        <w:t>indicator</w:t>
      </w:r>
      <w:r w:rsidRPr="00917891">
        <w:rPr>
          <w:rFonts w:ascii="Times New Roman" w:hAnsi="Times New Roman" w:cs="Times New Roman"/>
          <w:sz w:val="24"/>
          <w:szCs w:val="24"/>
          <w:highlight w:val="yellow"/>
        </w:rPr>
        <w:t xml:space="preserve"> of </w:t>
      </w:r>
      <w:r w:rsidR="00917891" w:rsidRPr="00917891">
        <w:rPr>
          <w:rFonts w:ascii="Times New Roman" w:hAnsi="Times New Roman" w:cs="Times New Roman"/>
          <w:sz w:val="24"/>
          <w:szCs w:val="24"/>
          <w:highlight w:val="yellow"/>
        </w:rPr>
        <w:t xml:space="preserve">central </w:t>
      </w:r>
      <w:r w:rsidRPr="00917891">
        <w:rPr>
          <w:rFonts w:ascii="Times New Roman" w:hAnsi="Times New Roman" w:cs="Times New Roman"/>
          <w:sz w:val="24"/>
          <w:szCs w:val="24"/>
          <w:highlight w:val="yellow"/>
        </w:rPr>
        <w:t>adiposity</w:t>
      </w:r>
      <w:r w:rsidR="00D22ACC">
        <w:rPr>
          <w:rFonts w:ascii="Times New Roman" w:hAnsi="Times New Roman" w:cs="Times New Roman"/>
          <w:sz w:val="24"/>
          <w:szCs w:val="24"/>
        </w:rPr>
        <w:t xml:space="preserve"> </w:t>
      </w:r>
      <w:r w:rsidR="00D22ACC" w:rsidRPr="00D22ACC">
        <w:rPr>
          <w:rFonts w:ascii="Times New Roman" w:hAnsi="Times New Roman" w:cs="Times New Roman"/>
          <w:sz w:val="24"/>
          <w:szCs w:val="24"/>
          <w:vertAlign w:val="superscript"/>
        </w:rPr>
        <w:fldChar w:fldCharType="begin"/>
      </w:r>
      <w:r w:rsidR="00F012AF">
        <w:rPr>
          <w:rFonts w:ascii="Times New Roman" w:hAnsi="Times New Roman" w:cs="Times New Roman"/>
          <w:sz w:val="24"/>
          <w:szCs w:val="24"/>
          <w:vertAlign w:val="superscript"/>
        </w:rPr>
        <w:instrText xml:space="preserve"> ADDIN EN.CITE &lt;EndNote&gt;&lt;Cite&gt;&lt;Author&gt;McCarthy&lt;/Author&gt;&lt;Year&gt;2001&lt;/Year&gt;&lt;RecNum&gt;15&lt;/RecNum&gt;&lt;DisplayText&gt;(26)&lt;/DisplayText&gt;&lt;record&gt;&lt;rec-number&gt;15&lt;/rec-number&gt;&lt;foreign-keys&gt;&lt;key app="EN" db-id="5rpzpx9z7z0fppepewypd9wffvz0asr2wwad" timestamp="1406220431"&gt;15&lt;/key&gt;&lt;/foreign-keys&gt;&lt;ref-type name="Journal Article"&gt;17&lt;/ref-type&gt;&lt;contributors&gt;&lt;authors&gt;&lt;author&gt;McCarthy, H. D&lt;/author&gt;&lt;author&gt;Jarrett, K.V&lt;/author&gt;&lt;author&gt;Crawley, H, F&lt;/author&gt;&lt;/authors&gt;&lt;/contributors&gt;&lt;titles&gt;&lt;title&gt;The development of waist circumference percentiles in British children aged 5.0 - 16.9 y&lt;/title&gt;&lt;secondary-title&gt;European Journal of Clinical Nutrition&lt;/secondary-title&gt;&lt;/titles&gt;&lt;periodical&gt;&lt;full-title&gt;European Journal of Clinical Nutrition&lt;/full-title&gt;&lt;/periodical&gt;&lt;pages&gt;902-907&lt;/pages&gt;&lt;volume&gt;55&lt;/volume&gt;&lt;number&gt;10&lt;/number&gt;&lt;dates&gt;&lt;year&gt;2001&lt;/year&gt;&lt;/dates&gt;&lt;urls&gt;&lt;/urls&gt;&lt;electronic-resource-num&gt;10.1038/sj.ejcn.1601240&lt;/electronic-resource-num&gt;&lt;/record&gt;&lt;/Cite&gt;&lt;/EndNote&gt;</w:instrText>
      </w:r>
      <w:r w:rsidR="00D22ACC" w:rsidRPr="00D22ACC">
        <w:rPr>
          <w:rFonts w:ascii="Times New Roman" w:hAnsi="Times New Roman" w:cs="Times New Roman"/>
          <w:sz w:val="24"/>
          <w:szCs w:val="24"/>
          <w:vertAlign w:val="superscript"/>
        </w:rPr>
        <w:fldChar w:fldCharType="separate"/>
      </w:r>
      <w:r w:rsidR="00F012AF">
        <w:rPr>
          <w:rFonts w:ascii="Times New Roman" w:hAnsi="Times New Roman" w:cs="Times New Roman"/>
          <w:noProof/>
          <w:sz w:val="24"/>
          <w:szCs w:val="24"/>
          <w:vertAlign w:val="superscript"/>
        </w:rPr>
        <w:t>(</w:t>
      </w:r>
      <w:hyperlink w:anchor="_ENREF_26" w:tooltip="McCarthy, 2001 #15" w:history="1">
        <w:r w:rsidR="000B04CA">
          <w:rPr>
            <w:rFonts w:ascii="Times New Roman" w:hAnsi="Times New Roman" w:cs="Times New Roman"/>
            <w:noProof/>
            <w:sz w:val="24"/>
            <w:szCs w:val="24"/>
            <w:vertAlign w:val="superscript"/>
          </w:rPr>
          <w:t>26</w:t>
        </w:r>
      </w:hyperlink>
      <w:r w:rsidR="00F012AF">
        <w:rPr>
          <w:rFonts w:ascii="Times New Roman" w:hAnsi="Times New Roman" w:cs="Times New Roman"/>
          <w:noProof/>
          <w:sz w:val="24"/>
          <w:szCs w:val="24"/>
          <w:vertAlign w:val="superscript"/>
        </w:rPr>
        <w:t>)</w:t>
      </w:r>
      <w:r w:rsidR="00D22ACC" w:rsidRPr="00D22ACC">
        <w:rPr>
          <w:rFonts w:ascii="Times New Roman" w:hAnsi="Times New Roman" w:cs="Times New Roman"/>
          <w:sz w:val="24"/>
          <w:szCs w:val="24"/>
          <w:vertAlign w:val="superscript"/>
        </w:rPr>
        <w:fldChar w:fldCharType="end"/>
      </w:r>
      <w:r w:rsidRPr="00DA66EB">
        <w:rPr>
          <w:rFonts w:ascii="Times New Roman" w:hAnsi="Times New Roman" w:cs="Times New Roman"/>
          <w:sz w:val="24"/>
          <w:szCs w:val="24"/>
        </w:rPr>
        <w:t>.</w:t>
      </w:r>
    </w:p>
    <w:p w:rsidR="009B48AF" w:rsidRPr="00DA66EB" w:rsidRDefault="00A407E4" w:rsidP="009B48AF">
      <w:pPr>
        <w:autoSpaceDE w:val="0"/>
        <w:autoSpaceDN w:val="0"/>
        <w:adjustRightInd w:val="0"/>
        <w:spacing w:line="360" w:lineRule="auto"/>
        <w:rPr>
          <w:rFonts w:ascii="Times New Roman" w:hAnsi="Times New Roman" w:cs="Times New Roman"/>
          <w:b/>
          <w:sz w:val="24"/>
          <w:szCs w:val="24"/>
        </w:rPr>
      </w:pPr>
      <w:r w:rsidRPr="00DA66EB">
        <w:rPr>
          <w:rFonts w:ascii="Times New Roman" w:hAnsi="Times New Roman" w:cs="Times New Roman"/>
          <w:b/>
          <w:sz w:val="24"/>
          <w:szCs w:val="24"/>
        </w:rPr>
        <w:t>Protocol</w:t>
      </w:r>
      <w:r w:rsidR="00174F44" w:rsidRPr="00DA66EB">
        <w:rPr>
          <w:rFonts w:ascii="Times New Roman" w:hAnsi="Times New Roman" w:cs="Times New Roman"/>
          <w:b/>
          <w:sz w:val="24"/>
          <w:szCs w:val="24"/>
        </w:rPr>
        <w:t xml:space="preserve"> </w:t>
      </w:r>
    </w:p>
    <w:p w:rsidR="001D1D7C" w:rsidRPr="00DA66EB" w:rsidRDefault="00174F44" w:rsidP="00CB5413">
      <w:pPr>
        <w:autoSpaceDE w:val="0"/>
        <w:autoSpaceDN w:val="0"/>
        <w:adjustRightInd w:val="0"/>
        <w:spacing w:after="0" w:line="360" w:lineRule="auto"/>
        <w:ind w:firstLine="720"/>
        <w:rPr>
          <w:rFonts w:ascii="Times New Roman" w:eastAsia="Calibri" w:hAnsi="Times New Roman" w:cs="Times New Roman"/>
          <w:i/>
          <w:sz w:val="24"/>
          <w:szCs w:val="24"/>
        </w:rPr>
      </w:pPr>
      <w:r w:rsidRPr="00DA66EB">
        <w:rPr>
          <w:rFonts w:ascii="Times New Roman" w:hAnsi="Times New Roman" w:cs="Times New Roman"/>
          <w:sz w:val="24"/>
          <w:szCs w:val="24"/>
        </w:rPr>
        <w:t xml:space="preserve">Each boy was provided with </w:t>
      </w:r>
      <w:r w:rsidR="007E1087" w:rsidRPr="00DA66EB">
        <w:rPr>
          <w:rFonts w:ascii="Times New Roman" w:hAnsi="Times New Roman" w:cs="Times New Roman"/>
          <w:sz w:val="24"/>
          <w:szCs w:val="24"/>
        </w:rPr>
        <w:t xml:space="preserve">a </w:t>
      </w:r>
      <w:r w:rsidRPr="00DA66EB">
        <w:rPr>
          <w:rFonts w:ascii="Times New Roman" w:hAnsi="Times New Roman" w:cs="Times New Roman"/>
          <w:sz w:val="24"/>
          <w:szCs w:val="24"/>
        </w:rPr>
        <w:t>self-report</w:t>
      </w:r>
      <w:r w:rsidR="007B0C30" w:rsidRPr="00DA66EB">
        <w:rPr>
          <w:rFonts w:ascii="Times New Roman" w:hAnsi="Times New Roman" w:cs="Times New Roman"/>
          <w:sz w:val="24"/>
          <w:szCs w:val="24"/>
        </w:rPr>
        <w:t>,</w:t>
      </w:r>
      <w:r w:rsidRPr="00DA66EB">
        <w:rPr>
          <w:rFonts w:ascii="Times New Roman" w:hAnsi="Times New Roman" w:cs="Times New Roman"/>
          <w:sz w:val="24"/>
          <w:szCs w:val="24"/>
        </w:rPr>
        <w:t xml:space="preserve"> weighed food diary and </w:t>
      </w:r>
      <w:r w:rsidR="007B0C30" w:rsidRPr="00DA66EB">
        <w:rPr>
          <w:rFonts w:ascii="Times New Roman" w:hAnsi="Times New Roman" w:cs="Times New Roman"/>
          <w:sz w:val="24"/>
          <w:szCs w:val="24"/>
        </w:rPr>
        <w:t xml:space="preserve">a set </w:t>
      </w:r>
      <w:r w:rsidR="0065215B" w:rsidRPr="00DA66EB">
        <w:rPr>
          <w:rFonts w:ascii="Times New Roman" w:hAnsi="Times New Roman" w:cs="Times New Roman"/>
          <w:sz w:val="24"/>
          <w:szCs w:val="24"/>
        </w:rPr>
        <w:t>o</w:t>
      </w:r>
      <w:r w:rsidR="007B0C30" w:rsidRPr="00DA66EB">
        <w:rPr>
          <w:rFonts w:ascii="Times New Roman" w:hAnsi="Times New Roman" w:cs="Times New Roman"/>
          <w:sz w:val="24"/>
          <w:szCs w:val="24"/>
        </w:rPr>
        <w:t xml:space="preserve">f </w:t>
      </w:r>
      <w:r w:rsidRPr="00DA66EB">
        <w:rPr>
          <w:rFonts w:ascii="Times New Roman" w:hAnsi="Times New Roman" w:cs="Times New Roman"/>
          <w:sz w:val="24"/>
          <w:szCs w:val="24"/>
        </w:rPr>
        <w:t>food weighing scales</w:t>
      </w:r>
      <w:r w:rsidR="007B0C30" w:rsidRPr="00DA66EB">
        <w:rPr>
          <w:rFonts w:ascii="Times New Roman" w:hAnsi="Times New Roman" w:cs="Times New Roman"/>
          <w:sz w:val="24"/>
          <w:szCs w:val="24"/>
        </w:rPr>
        <w:t xml:space="preserve"> </w:t>
      </w:r>
      <w:r w:rsidR="00A84EA9" w:rsidRPr="00DA66EB">
        <w:rPr>
          <w:rFonts w:ascii="Times New Roman" w:hAnsi="Times New Roman" w:cs="Times New Roman"/>
          <w:sz w:val="24"/>
          <w:szCs w:val="24"/>
        </w:rPr>
        <w:t>(Salter</w:t>
      </w:r>
      <w:r w:rsidR="00EE4557" w:rsidRPr="00DA66EB">
        <w:rPr>
          <w:rFonts w:ascii="Times New Roman" w:hAnsi="Times New Roman" w:cs="Times New Roman"/>
          <w:sz w:val="24"/>
          <w:szCs w:val="24"/>
        </w:rPr>
        <w:t xml:space="preserve"> </w:t>
      </w:r>
      <w:r w:rsidR="00EE4557" w:rsidRPr="00DA66EB">
        <w:rPr>
          <w:rFonts w:ascii="Times New Roman" w:hAnsi="Times New Roman" w:cs="Times New Roman"/>
          <w:sz w:val="24"/>
          <w:szCs w:val="24"/>
          <w:vertAlign w:val="superscript"/>
        </w:rPr>
        <w:t>©</w:t>
      </w:r>
      <w:r w:rsidR="00A84EA9" w:rsidRPr="00DA66EB">
        <w:rPr>
          <w:rFonts w:ascii="Times New Roman" w:hAnsi="Times New Roman" w:cs="Times New Roman"/>
          <w:sz w:val="24"/>
          <w:szCs w:val="24"/>
        </w:rPr>
        <w:t>, Kent, UK)</w:t>
      </w:r>
      <w:r w:rsidR="00290E39" w:rsidRPr="00DA66EB">
        <w:rPr>
          <w:rFonts w:ascii="Times New Roman" w:hAnsi="Times New Roman" w:cs="Times New Roman"/>
          <w:sz w:val="24"/>
          <w:szCs w:val="24"/>
        </w:rPr>
        <w:t xml:space="preserve"> </w:t>
      </w:r>
      <w:r w:rsidR="007B0C30" w:rsidRPr="00DA66EB">
        <w:rPr>
          <w:rFonts w:ascii="Times New Roman" w:hAnsi="Times New Roman" w:cs="Times New Roman"/>
          <w:sz w:val="24"/>
          <w:szCs w:val="24"/>
        </w:rPr>
        <w:t>to use prior to all intervention days</w:t>
      </w:r>
      <w:r w:rsidRPr="00DA66EB">
        <w:rPr>
          <w:rFonts w:ascii="Times New Roman" w:hAnsi="Times New Roman" w:cs="Times New Roman"/>
          <w:sz w:val="24"/>
          <w:szCs w:val="24"/>
        </w:rPr>
        <w:t xml:space="preserve">. </w:t>
      </w:r>
      <w:r w:rsidRPr="00097173">
        <w:rPr>
          <w:rFonts w:ascii="Times New Roman" w:hAnsi="Times New Roman" w:cs="Times New Roman"/>
          <w:sz w:val="24"/>
          <w:szCs w:val="24"/>
          <w:highlight w:val="yellow"/>
        </w:rPr>
        <w:t xml:space="preserve">With the help of their parent </w:t>
      </w:r>
      <w:r w:rsidR="00917891" w:rsidRPr="00097173">
        <w:rPr>
          <w:rFonts w:ascii="Times New Roman" w:hAnsi="Times New Roman" w:cs="Times New Roman"/>
          <w:sz w:val="24"/>
          <w:szCs w:val="24"/>
          <w:highlight w:val="yellow"/>
        </w:rPr>
        <w:t xml:space="preserve">or main carer </w:t>
      </w:r>
      <w:r w:rsidRPr="00097173">
        <w:rPr>
          <w:rFonts w:ascii="Times New Roman" w:hAnsi="Times New Roman" w:cs="Times New Roman"/>
          <w:sz w:val="24"/>
          <w:szCs w:val="24"/>
          <w:highlight w:val="yellow"/>
        </w:rPr>
        <w:t>they were asked to weigh and record all foods</w:t>
      </w:r>
      <w:r w:rsidR="003031DF" w:rsidRPr="00097173">
        <w:rPr>
          <w:rFonts w:ascii="Times New Roman" w:hAnsi="Times New Roman" w:cs="Times New Roman"/>
          <w:sz w:val="24"/>
          <w:szCs w:val="24"/>
          <w:highlight w:val="yellow"/>
        </w:rPr>
        <w:t xml:space="preserve"> and drinks they consumed from 17:00</w:t>
      </w:r>
      <w:r w:rsidRPr="00097173">
        <w:rPr>
          <w:rFonts w:ascii="Times New Roman" w:hAnsi="Times New Roman" w:cs="Times New Roman"/>
          <w:sz w:val="24"/>
          <w:szCs w:val="24"/>
          <w:highlight w:val="yellow"/>
        </w:rPr>
        <w:t xml:space="preserve"> the </w:t>
      </w:r>
      <w:r w:rsidRPr="00097173">
        <w:rPr>
          <w:rFonts w:ascii="Times New Roman" w:hAnsi="Times New Roman" w:cs="Times New Roman"/>
          <w:sz w:val="24"/>
          <w:szCs w:val="24"/>
          <w:highlight w:val="yellow"/>
        </w:rPr>
        <w:lastRenderedPageBreak/>
        <w:t>evening preceding</w:t>
      </w:r>
      <w:r w:rsidR="001A3918" w:rsidRPr="00097173">
        <w:rPr>
          <w:rFonts w:ascii="Times New Roman" w:hAnsi="Times New Roman" w:cs="Times New Roman"/>
          <w:sz w:val="24"/>
          <w:szCs w:val="24"/>
          <w:highlight w:val="yellow"/>
        </w:rPr>
        <w:t>,</w:t>
      </w:r>
      <w:r w:rsidRPr="00097173">
        <w:rPr>
          <w:rFonts w:ascii="Times New Roman" w:hAnsi="Times New Roman" w:cs="Times New Roman"/>
          <w:sz w:val="24"/>
          <w:szCs w:val="24"/>
          <w:highlight w:val="yellow"/>
        </w:rPr>
        <w:t xml:space="preserve"> until </w:t>
      </w:r>
      <w:r w:rsidR="00B52E89" w:rsidRPr="00097173">
        <w:rPr>
          <w:rFonts w:ascii="Times New Roman" w:hAnsi="Times New Roman" w:cs="Times New Roman"/>
          <w:sz w:val="24"/>
          <w:szCs w:val="24"/>
          <w:highlight w:val="yellow"/>
        </w:rPr>
        <w:t xml:space="preserve">after they had consumed </w:t>
      </w:r>
      <w:r w:rsidRPr="00097173">
        <w:rPr>
          <w:rFonts w:ascii="Times New Roman" w:hAnsi="Times New Roman" w:cs="Times New Roman"/>
          <w:sz w:val="24"/>
          <w:szCs w:val="24"/>
          <w:highlight w:val="yellow"/>
        </w:rPr>
        <w:t>breakfast on the morning of each intervention day.</w:t>
      </w:r>
      <w:r w:rsidRPr="00DA66EB">
        <w:rPr>
          <w:rFonts w:ascii="Times New Roman" w:hAnsi="Times New Roman" w:cs="Times New Roman"/>
          <w:sz w:val="24"/>
          <w:szCs w:val="24"/>
        </w:rPr>
        <w:t xml:space="preserve"> </w:t>
      </w:r>
      <w:r w:rsidR="003031DF" w:rsidRPr="00DA66EB">
        <w:rPr>
          <w:rFonts w:ascii="Times New Roman" w:hAnsi="Times New Roman" w:cs="Times New Roman"/>
          <w:sz w:val="24"/>
          <w:szCs w:val="24"/>
        </w:rPr>
        <w:t>A photocopy of this</w:t>
      </w:r>
      <w:r w:rsidR="004B2EE1" w:rsidRPr="00DA66EB">
        <w:rPr>
          <w:rFonts w:ascii="Times New Roman" w:hAnsi="Times New Roman" w:cs="Times New Roman"/>
          <w:sz w:val="24"/>
          <w:szCs w:val="24"/>
        </w:rPr>
        <w:t xml:space="preserve"> food diary was </w:t>
      </w:r>
      <w:r w:rsidR="003031DF" w:rsidRPr="00DA66EB">
        <w:rPr>
          <w:rFonts w:ascii="Times New Roman" w:hAnsi="Times New Roman" w:cs="Times New Roman"/>
          <w:sz w:val="24"/>
          <w:szCs w:val="24"/>
        </w:rPr>
        <w:t xml:space="preserve">provided to each parent and they were asked to replicate their child’s food and drink intake prior to each gaming bout on three further </w:t>
      </w:r>
      <w:r w:rsidR="004B2EE1" w:rsidRPr="00DA66EB">
        <w:rPr>
          <w:rFonts w:ascii="Times New Roman" w:hAnsi="Times New Roman" w:cs="Times New Roman"/>
          <w:sz w:val="24"/>
          <w:szCs w:val="24"/>
        </w:rPr>
        <w:t>intervention</w:t>
      </w:r>
      <w:r w:rsidR="003031DF" w:rsidRPr="00DA66EB">
        <w:rPr>
          <w:rFonts w:ascii="Times New Roman" w:hAnsi="Times New Roman" w:cs="Times New Roman"/>
          <w:sz w:val="24"/>
          <w:szCs w:val="24"/>
        </w:rPr>
        <w:t xml:space="preserve"> days</w:t>
      </w:r>
      <w:r w:rsidR="004B2EE1" w:rsidRPr="00DA66EB">
        <w:rPr>
          <w:rFonts w:ascii="Times New Roman" w:hAnsi="Times New Roman" w:cs="Times New Roman"/>
          <w:sz w:val="24"/>
          <w:szCs w:val="24"/>
        </w:rPr>
        <w:t xml:space="preserve">. </w:t>
      </w:r>
      <w:r w:rsidR="004B2EE1" w:rsidRPr="00E62239">
        <w:rPr>
          <w:rFonts w:ascii="Times New Roman" w:hAnsi="Times New Roman" w:cs="Times New Roman"/>
          <w:sz w:val="24"/>
          <w:szCs w:val="24"/>
          <w:highlight w:val="yellow"/>
        </w:rPr>
        <w:t>The boys were als</w:t>
      </w:r>
      <w:r w:rsidR="00E11D9A" w:rsidRPr="00E62239">
        <w:rPr>
          <w:rFonts w:ascii="Times New Roman" w:hAnsi="Times New Roman" w:cs="Times New Roman"/>
          <w:sz w:val="24"/>
          <w:szCs w:val="24"/>
          <w:highlight w:val="yellow"/>
        </w:rPr>
        <w:t>o asked to abstain from all</w:t>
      </w:r>
      <w:r w:rsidR="00917891" w:rsidRPr="00E62239">
        <w:rPr>
          <w:rFonts w:ascii="Times New Roman" w:hAnsi="Times New Roman" w:cs="Times New Roman"/>
          <w:sz w:val="24"/>
          <w:szCs w:val="24"/>
          <w:highlight w:val="yellow"/>
        </w:rPr>
        <w:t xml:space="preserve"> physical education at school on the day of the study</w:t>
      </w:r>
      <w:r w:rsidR="001014CC" w:rsidRPr="00E62239">
        <w:rPr>
          <w:rFonts w:ascii="Times New Roman" w:hAnsi="Times New Roman" w:cs="Times New Roman"/>
          <w:sz w:val="24"/>
          <w:szCs w:val="24"/>
          <w:highlight w:val="yellow"/>
        </w:rPr>
        <w:t xml:space="preserve"> </w:t>
      </w:r>
      <w:r w:rsidR="00D904F6">
        <w:rPr>
          <w:rFonts w:ascii="Times New Roman" w:hAnsi="Times New Roman" w:cs="Times New Roman"/>
          <w:sz w:val="24"/>
          <w:szCs w:val="24"/>
          <w:highlight w:val="yellow"/>
        </w:rPr>
        <w:t xml:space="preserve">and PA </w:t>
      </w:r>
      <w:r w:rsidR="001014CC" w:rsidRPr="00E62239">
        <w:rPr>
          <w:rFonts w:ascii="Times New Roman" w:hAnsi="Times New Roman" w:cs="Times New Roman"/>
          <w:sz w:val="24"/>
          <w:szCs w:val="24"/>
          <w:highlight w:val="yellow"/>
        </w:rPr>
        <w:t>from 17:00 the evening preceding</w:t>
      </w:r>
      <w:r w:rsidR="00CE6AA4" w:rsidRPr="00E62239">
        <w:rPr>
          <w:rFonts w:ascii="Times New Roman" w:hAnsi="Times New Roman" w:cs="Times New Roman"/>
          <w:sz w:val="24"/>
          <w:szCs w:val="24"/>
          <w:highlight w:val="yellow"/>
        </w:rPr>
        <w:t>.</w:t>
      </w:r>
      <w:r w:rsidR="00B0043C" w:rsidRPr="00DA66EB">
        <w:rPr>
          <w:rFonts w:ascii="Times New Roman" w:eastAsia="Calibri" w:hAnsi="Times New Roman" w:cs="Times New Roman"/>
          <w:i/>
          <w:sz w:val="24"/>
          <w:szCs w:val="24"/>
        </w:rPr>
        <w:t xml:space="preserve">                                                                                                        </w:t>
      </w:r>
      <w:r w:rsidR="001D1D7C" w:rsidRPr="00DA66EB">
        <w:rPr>
          <w:rFonts w:ascii="Times New Roman" w:eastAsia="Calibri" w:hAnsi="Times New Roman" w:cs="Times New Roman"/>
          <w:i/>
          <w:sz w:val="24"/>
          <w:szCs w:val="24"/>
        </w:rPr>
        <w:t xml:space="preserve">                </w:t>
      </w:r>
    </w:p>
    <w:p w:rsidR="00E565B8" w:rsidRPr="00DA66EB" w:rsidRDefault="001D1D7C" w:rsidP="00CB5413">
      <w:pPr>
        <w:keepNext/>
        <w:spacing w:after="60" w:line="360" w:lineRule="auto"/>
        <w:ind w:firstLine="720"/>
        <w:outlineLvl w:val="1"/>
        <w:rPr>
          <w:rFonts w:ascii="Times New Roman" w:hAnsi="Times New Roman" w:cs="Times New Roman"/>
          <w:sz w:val="20"/>
          <w:szCs w:val="20"/>
        </w:rPr>
      </w:pPr>
      <w:r w:rsidRPr="00DA66EB">
        <w:rPr>
          <w:rFonts w:ascii="Times New Roman" w:eastAsia="Calibri" w:hAnsi="Times New Roman" w:cs="Times New Roman"/>
          <w:sz w:val="24"/>
          <w:szCs w:val="24"/>
        </w:rPr>
        <w:t>The</w:t>
      </w:r>
      <w:r w:rsidR="00E565B8" w:rsidRPr="00DA66EB">
        <w:rPr>
          <w:rFonts w:ascii="Times New Roman" w:eastAsia="Calibri" w:hAnsi="Times New Roman" w:cs="Times New Roman"/>
          <w:sz w:val="24"/>
          <w:szCs w:val="24"/>
        </w:rPr>
        <w:t xml:space="preserve"> boy</w:t>
      </w:r>
      <w:r w:rsidRPr="00DA66EB">
        <w:rPr>
          <w:rFonts w:ascii="Times New Roman" w:eastAsia="Calibri" w:hAnsi="Times New Roman" w:cs="Times New Roman"/>
          <w:sz w:val="24"/>
          <w:szCs w:val="24"/>
        </w:rPr>
        <w:t>s</w:t>
      </w:r>
      <w:r w:rsidR="00E565B8" w:rsidRPr="00DA66EB">
        <w:rPr>
          <w:rFonts w:ascii="Times New Roman" w:eastAsia="Calibri" w:hAnsi="Times New Roman" w:cs="Times New Roman"/>
          <w:sz w:val="24"/>
          <w:szCs w:val="24"/>
        </w:rPr>
        <w:t xml:space="preserve"> attended school as normal at </w:t>
      </w:r>
      <w:r w:rsidR="00770B20" w:rsidRPr="00DA66EB">
        <w:rPr>
          <w:rFonts w:ascii="Times New Roman" w:eastAsia="Calibri" w:hAnsi="Times New Roman" w:cs="Times New Roman"/>
          <w:sz w:val="24"/>
          <w:szCs w:val="24"/>
        </w:rPr>
        <w:t>08:55</w:t>
      </w:r>
      <w:r w:rsidR="00E565B8" w:rsidRPr="00DA66EB">
        <w:rPr>
          <w:rFonts w:ascii="Times New Roman" w:eastAsia="Calibri" w:hAnsi="Times New Roman" w:cs="Times New Roman"/>
          <w:sz w:val="24"/>
          <w:szCs w:val="24"/>
        </w:rPr>
        <w:t xml:space="preserve">. If any of the boys usually consumed a snack during their morning </w:t>
      </w:r>
      <w:r w:rsidR="00505848" w:rsidRPr="00DA66EB">
        <w:rPr>
          <w:rFonts w:ascii="Times New Roman" w:eastAsia="Calibri" w:hAnsi="Times New Roman" w:cs="Times New Roman"/>
          <w:sz w:val="24"/>
          <w:szCs w:val="24"/>
        </w:rPr>
        <w:t xml:space="preserve">break </w:t>
      </w:r>
      <w:r w:rsidR="00E565B8" w:rsidRPr="00DA66EB">
        <w:rPr>
          <w:rFonts w:ascii="Times New Roman" w:eastAsia="Calibri" w:hAnsi="Times New Roman" w:cs="Times New Roman"/>
          <w:sz w:val="24"/>
          <w:szCs w:val="24"/>
        </w:rPr>
        <w:t>(10:40)</w:t>
      </w:r>
      <w:r w:rsidR="002B46AE" w:rsidRPr="00DA66EB">
        <w:rPr>
          <w:rFonts w:ascii="Times New Roman" w:eastAsia="Calibri" w:hAnsi="Times New Roman" w:cs="Times New Roman"/>
          <w:sz w:val="24"/>
          <w:szCs w:val="24"/>
        </w:rPr>
        <w:t xml:space="preserve">, they were provided with </w:t>
      </w:r>
      <w:r w:rsidR="00CA4242" w:rsidRPr="00DA66EB">
        <w:rPr>
          <w:rFonts w:ascii="Times New Roman" w:eastAsia="Calibri" w:hAnsi="Times New Roman" w:cs="Times New Roman"/>
          <w:sz w:val="24"/>
          <w:szCs w:val="24"/>
        </w:rPr>
        <w:t>this</w:t>
      </w:r>
      <w:r w:rsidR="00E565B8" w:rsidRPr="00DA66EB">
        <w:rPr>
          <w:rFonts w:ascii="Times New Roman" w:eastAsia="Calibri" w:hAnsi="Times New Roman" w:cs="Times New Roman"/>
          <w:sz w:val="24"/>
          <w:szCs w:val="24"/>
        </w:rPr>
        <w:t xml:space="preserve"> in each intervention week by the research team. </w:t>
      </w:r>
      <w:r w:rsidR="00CA4242" w:rsidRPr="00DA66EB">
        <w:rPr>
          <w:rFonts w:ascii="Times New Roman" w:eastAsia="Calibri" w:hAnsi="Times New Roman" w:cs="Times New Roman"/>
          <w:sz w:val="24"/>
          <w:szCs w:val="24"/>
        </w:rPr>
        <w:t>The snack was dependant on the p</w:t>
      </w:r>
      <w:r w:rsidR="00E51D18" w:rsidRPr="00DA66EB">
        <w:rPr>
          <w:rFonts w:ascii="Times New Roman" w:eastAsia="Calibri" w:hAnsi="Times New Roman" w:cs="Times New Roman"/>
          <w:sz w:val="24"/>
          <w:szCs w:val="24"/>
        </w:rPr>
        <w:t>ersonal food intake of the</w:t>
      </w:r>
      <w:r w:rsidR="00303FF5" w:rsidRPr="00DA66EB">
        <w:rPr>
          <w:rFonts w:ascii="Times New Roman" w:eastAsia="Calibri" w:hAnsi="Times New Roman" w:cs="Times New Roman"/>
          <w:sz w:val="24"/>
          <w:szCs w:val="24"/>
        </w:rPr>
        <w:t xml:space="preserve"> boy and</w:t>
      </w:r>
      <w:r w:rsidR="00CA4242" w:rsidRPr="00DA66EB">
        <w:rPr>
          <w:rFonts w:ascii="Times New Roman" w:eastAsia="Calibri" w:hAnsi="Times New Roman" w:cs="Times New Roman"/>
          <w:sz w:val="24"/>
          <w:szCs w:val="24"/>
        </w:rPr>
        <w:t xml:space="preserve"> was the same each week. </w:t>
      </w:r>
      <w:r w:rsidR="00E565B8" w:rsidRPr="00DA66EB">
        <w:rPr>
          <w:rFonts w:ascii="Times New Roman" w:eastAsia="Calibri" w:hAnsi="Times New Roman" w:cs="Times New Roman"/>
          <w:sz w:val="24"/>
          <w:szCs w:val="24"/>
        </w:rPr>
        <w:t xml:space="preserve">At lunchtime (12:00) in the first week, each boy </w:t>
      </w:r>
      <w:r w:rsidR="009935BA" w:rsidRPr="00DA66EB">
        <w:rPr>
          <w:rFonts w:ascii="Times New Roman" w:eastAsia="Calibri" w:hAnsi="Times New Roman" w:cs="Times New Roman"/>
          <w:sz w:val="24"/>
          <w:szCs w:val="24"/>
        </w:rPr>
        <w:t>consumed</w:t>
      </w:r>
      <w:r w:rsidR="00E565B8" w:rsidRPr="00DA66EB">
        <w:rPr>
          <w:rFonts w:ascii="Times New Roman" w:eastAsia="Calibri" w:hAnsi="Times New Roman" w:cs="Times New Roman"/>
          <w:sz w:val="24"/>
          <w:szCs w:val="24"/>
        </w:rPr>
        <w:t xml:space="preserve"> a packed lunch prepared</w:t>
      </w:r>
      <w:r w:rsidR="00770B20" w:rsidRPr="00DA66EB">
        <w:rPr>
          <w:rFonts w:ascii="Times New Roman" w:eastAsia="Calibri" w:hAnsi="Times New Roman" w:cs="Times New Roman"/>
          <w:sz w:val="24"/>
          <w:szCs w:val="24"/>
        </w:rPr>
        <w:t xml:space="preserve"> by the research team which comprised</w:t>
      </w:r>
      <w:r w:rsidR="00E565B8" w:rsidRPr="00DA66EB">
        <w:rPr>
          <w:rFonts w:ascii="Times New Roman" w:eastAsia="Calibri" w:hAnsi="Times New Roman" w:cs="Times New Roman"/>
          <w:sz w:val="24"/>
          <w:szCs w:val="24"/>
        </w:rPr>
        <w:t xml:space="preserve"> their preferred food and</w:t>
      </w:r>
      <w:r w:rsidR="00770B20" w:rsidRPr="00DA66EB">
        <w:rPr>
          <w:rFonts w:ascii="Times New Roman" w:eastAsia="Calibri" w:hAnsi="Times New Roman" w:cs="Times New Roman"/>
          <w:sz w:val="24"/>
          <w:szCs w:val="24"/>
        </w:rPr>
        <w:t xml:space="preserve"> drink items</w:t>
      </w:r>
      <w:r w:rsidR="00E565B8" w:rsidRPr="00DA66EB">
        <w:rPr>
          <w:rFonts w:ascii="Times New Roman" w:eastAsia="Calibri" w:hAnsi="Times New Roman" w:cs="Times New Roman"/>
          <w:sz w:val="24"/>
          <w:szCs w:val="24"/>
        </w:rPr>
        <w:t xml:space="preserve">. The food and drink items consumed were weighed and recorded </w:t>
      </w:r>
      <w:r w:rsidR="00352343" w:rsidRPr="00DA66EB">
        <w:rPr>
          <w:rFonts w:ascii="Times New Roman" w:eastAsia="Calibri" w:hAnsi="Times New Roman" w:cs="Times New Roman"/>
          <w:sz w:val="24"/>
          <w:szCs w:val="24"/>
        </w:rPr>
        <w:t xml:space="preserve">by the research team </w:t>
      </w:r>
      <w:r w:rsidR="00E565B8" w:rsidRPr="00DA66EB">
        <w:rPr>
          <w:rFonts w:ascii="Times New Roman" w:eastAsia="Calibri" w:hAnsi="Times New Roman" w:cs="Times New Roman"/>
          <w:sz w:val="24"/>
          <w:szCs w:val="24"/>
        </w:rPr>
        <w:t>so that an identical lunch could be provided in eac</w:t>
      </w:r>
      <w:r w:rsidR="000B2EDB" w:rsidRPr="00DA66EB">
        <w:rPr>
          <w:rFonts w:ascii="Times New Roman" w:eastAsia="Calibri" w:hAnsi="Times New Roman" w:cs="Times New Roman"/>
          <w:sz w:val="24"/>
          <w:szCs w:val="24"/>
        </w:rPr>
        <w:t xml:space="preserve">h of the </w:t>
      </w:r>
      <w:r w:rsidR="004C72B8" w:rsidRPr="00DA66EB">
        <w:rPr>
          <w:rFonts w:ascii="Times New Roman" w:eastAsia="Calibri" w:hAnsi="Times New Roman" w:cs="Times New Roman"/>
          <w:sz w:val="24"/>
          <w:szCs w:val="24"/>
        </w:rPr>
        <w:t>three subsequent</w:t>
      </w:r>
      <w:r w:rsidR="000B2EDB" w:rsidRPr="00DA66EB">
        <w:rPr>
          <w:rFonts w:ascii="Times New Roman" w:eastAsia="Calibri" w:hAnsi="Times New Roman" w:cs="Times New Roman"/>
          <w:sz w:val="24"/>
          <w:szCs w:val="24"/>
        </w:rPr>
        <w:t xml:space="preserve"> visits</w:t>
      </w:r>
      <w:r w:rsidR="00E565B8" w:rsidRPr="00DA66EB">
        <w:rPr>
          <w:rFonts w:ascii="Times New Roman" w:eastAsia="Calibri" w:hAnsi="Times New Roman" w:cs="Times New Roman"/>
          <w:sz w:val="24"/>
          <w:szCs w:val="24"/>
        </w:rPr>
        <w:t xml:space="preserve">. </w:t>
      </w:r>
    </w:p>
    <w:p w:rsidR="002F33C8" w:rsidRPr="00DA66EB" w:rsidRDefault="009F7DE4" w:rsidP="00CB5413">
      <w:pPr>
        <w:spacing w:line="360" w:lineRule="auto"/>
        <w:ind w:firstLine="720"/>
        <w:rPr>
          <w:rFonts w:ascii="Times New Roman" w:eastAsia="Calibri" w:hAnsi="Times New Roman" w:cs="Times New Roman"/>
          <w:sz w:val="24"/>
          <w:szCs w:val="24"/>
        </w:rPr>
      </w:pPr>
      <w:r w:rsidRPr="00DA66EB">
        <w:rPr>
          <w:rFonts w:ascii="Times New Roman" w:eastAsia="Calibri" w:hAnsi="Times New Roman" w:cs="Times New Roman"/>
          <w:sz w:val="24"/>
          <w:szCs w:val="24"/>
        </w:rPr>
        <w:t>Gaming sessions took place, a</w:t>
      </w:r>
      <w:r w:rsidR="00A4207E" w:rsidRPr="00DA66EB">
        <w:rPr>
          <w:rFonts w:ascii="Times New Roman" w:eastAsia="Calibri" w:hAnsi="Times New Roman" w:cs="Times New Roman"/>
          <w:sz w:val="24"/>
          <w:szCs w:val="24"/>
        </w:rPr>
        <w:t>t th</w:t>
      </w:r>
      <w:r w:rsidRPr="00DA66EB">
        <w:rPr>
          <w:rFonts w:ascii="Times New Roman" w:eastAsia="Calibri" w:hAnsi="Times New Roman" w:cs="Times New Roman"/>
          <w:sz w:val="24"/>
          <w:szCs w:val="24"/>
        </w:rPr>
        <w:t xml:space="preserve">e end of the school day (15:15) on school premises as an after-school club and commenced at 15:30 until </w:t>
      </w:r>
      <w:r w:rsidR="00A4207E" w:rsidRPr="00DA66EB">
        <w:rPr>
          <w:rFonts w:ascii="Times New Roman" w:eastAsia="Calibri" w:hAnsi="Times New Roman" w:cs="Times New Roman"/>
          <w:sz w:val="24"/>
          <w:szCs w:val="24"/>
        </w:rPr>
        <w:t>17:00</w:t>
      </w:r>
      <w:r w:rsidR="000D7138" w:rsidRPr="00DA66EB">
        <w:rPr>
          <w:rFonts w:ascii="Times New Roman" w:eastAsia="Calibri" w:hAnsi="Times New Roman" w:cs="Times New Roman"/>
          <w:sz w:val="24"/>
          <w:szCs w:val="24"/>
        </w:rPr>
        <w:t xml:space="preserve">. </w:t>
      </w:r>
      <w:r w:rsidR="00A4207E" w:rsidRPr="00DA66EB">
        <w:rPr>
          <w:rFonts w:ascii="Times New Roman" w:eastAsia="Calibri" w:hAnsi="Times New Roman" w:cs="Times New Roman"/>
          <w:sz w:val="24"/>
          <w:szCs w:val="24"/>
        </w:rPr>
        <w:t>The gaming sessions were implemented for 90 min, as we found this to be the average time 7</w:t>
      </w:r>
      <w:r w:rsidR="00094380" w:rsidRPr="00DA66EB">
        <w:rPr>
          <w:rFonts w:ascii="Times New Roman" w:eastAsia="Calibri" w:hAnsi="Times New Roman" w:cs="Times New Roman"/>
          <w:sz w:val="24"/>
          <w:szCs w:val="24"/>
        </w:rPr>
        <w:t>-</w:t>
      </w:r>
      <w:r w:rsidR="00A4207E" w:rsidRPr="00DA66EB">
        <w:rPr>
          <w:rFonts w:ascii="Times New Roman" w:eastAsia="Calibri" w:hAnsi="Times New Roman" w:cs="Times New Roman"/>
          <w:sz w:val="24"/>
          <w:szCs w:val="24"/>
        </w:rPr>
        <w:t>11 y children spent p</w:t>
      </w:r>
      <w:r w:rsidR="00BA62E5" w:rsidRPr="00DA66EB">
        <w:rPr>
          <w:rFonts w:ascii="Times New Roman" w:eastAsia="Calibri" w:hAnsi="Times New Roman" w:cs="Times New Roman"/>
          <w:sz w:val="24"/>
          <w:szCs w:val="24"/>
        </w:rPr>
        <w:t>l</w:t>
      </w:r>
      <w:r w:rsidR="00A4207E" w:rsidRPr="00DA66EB">
        <w:rPr>
          <w:rFonts w:ascii="Times New Roman" w:eastAsia="Calibri" w:hAnsi="Times New Roman" w:cs="Times New Roman"/>
          <w:sz w:val="24"/>
          <w:szCs w:val="24"/>
        </w:rPr>
        <w:t>aying active gaming consoles</w:t>
      </w:r>
      <w:r w:rsidR="00FC5A77" w:rsidRPr="00DA66EB">
        <w:rPr>
          <w:rFonts w:ascii="Times New Roman" w:eastAsia="Calibri" w:hAnsi="Times New Roman" w:cs="Times New Roman"/>
          <w:sz w:val="24"/>
          <w:szCs w:val="24"/>
          <w:vertAlign w:val="superscript"/>
        </w:rPr>
        <w:fldChar w:fldCharType="begin"/>
      </w:r>
      <w:r w:rsidR="00F012AF">
        <w:rPr>
          <w:rFonts w:ascii="Times New Roman" w:eastAsia="Calibri" w:hAnsi="Times New Roman" w:cs="Times New Roman"/>
          <w:sz w:val="24"/>
          <w:szCs w:val="24"/>
          <w:vertAlign w:val="superscript"/>
        </w:rPr>
        <w:instrText xml:space="preserve"> ADDIN EN.CITE &lt;EndNote&gt;&lt;Cite&gt;&lt;Author&gt;Allsop&lt;/Author&gt;&lt;Year&gt;2013&lt;/Year&gt;&lt;RecNum&gt;1&lt;/RecNum&gt;&lt;DisplayText&gt;(23)&lt;/DisplayText&gt;&lt;record&gt;&lt;rec-number&gt;1&lt;/rec-number&gt;&lt;foreign-keys&gt;&lt;key app="EN" db-id="5rpzpx9z7z0fppepewypd9wffvz0asr2wwad" timestamp="1406220430"&gt;1&lt;/key&gt;&lt;/foreign-keys&gt;&lt;ref-type name="Journal Article"&gt;17&lt;/ref-type&gt;&lt;contributors&gt;&lt;authors&gt;&lt;author&gt;Allsop, S&lt;/author&gt;&lt;author&gt;Rumbold, P.L.S&lt;/author&gt;&lt;author&gt;Debuse, D&lt;/author&gt;&lt;author&gt;Dodd-Reynolds, C.J&lt;/author&gt;&lt;/authors&gt;&lt;/contributors&gt;&lt;titles&gt;&lt;title&gt;Real life active gaming practices of 7-11-year-old children&lt;/title&gt;&lt;secondary-title&gt;Games for Health Journal: Research, Devleopment and Clinical Applications&lt;/secondary-title&gt;&lt;/titles&gt;&lt;periodical&gt;&lt;full-title&gt;Games for Health Journal: Research, Devleopment and Clinical Applications&lt;/full-title&gt;&lt;/periodical&gt;&lt;pages&gt;347-353&lt;/pages&gt;&lt;volume&gt;2&lt;/volume&gt;&lt;number&gt;6&lt;/number&gt;&lt;dates&gt;&lt;year&gt;2013&lt;/year&gt;&lt;/dates&gt;&lt;urls&gt;&lt;/urls&gt;&lt;electronic-resource-num&gt;10.1089/g4h.2013.0050&lt;/electronic-resource-num&gt;&lt;/record&gt;&lt;/Cite&gt;&lt;/EndNote&gt;</w:instrText>
      </w:r>
      <w:r w:rsidR="00FC5A77" w:rsidRPr="00DA66EB">
        <w:rPr>
          <w:rFonts w:ascii="Times New Roman" w:eastAsia="Calibri" w:hAnsi="Times New Roman" w:cs="Times New Roman"/>
          <w:sz w:val="24"/>
          <w:szCs w:val="24"/>
          <w:vertAlign w:val="superscript"/>
        </w:rPr>
        <w:fldChar w:fldCharType="separate"/>
      </w:r>
      <w:r w:rsidR="00F012AF">
        <w:rPr>
          <w:rFonts w:ascii="Times New Roman" w:eastAsia="Calibri" w:hAnsi="Times New Roman" w:cs="Times New Roman"/>
          <w:noProof/>
          <w:sz w:val="24"/>
          <w:szCs w:val="24"/>
          <w:vertAlign w:val="superscript"/>
        </w:rPr>
        <w:t>(</w:t>
      </w:r>
      <w:hyperlink w:anchor="_ENREF_23" w:tooltip="Allsop, 2013 #1" w:history="1">
        <w:r w:rsidR="000B04CA">
          <w:rPr>
            <w:rFonts w:ascii="Times New Roman" w:eastAsia="Calibri" w:hAnsi="Times New Roman" w:cs="Times New Roman"/>
            <w:noProof/>
            <w:sz w:val="24"/>
            <w:szCs w:val="24"/>
            <w:vertAlign w:val="superscript"/>
          </w:rPr>
          <w:t>23</w:t>
        </w:r>
      </w:hyperlink>
      <w:r w:rsidR="00F012AF">
        <w:rPr>
          <w:rFonts w:ascii="Times New Roman" w:eastAsia="Calibri" w:hAnsi="Times New Roman" w:cs="Times New Roman"/>
          <w:noProof/>
          <w:sz w:val="24"/>
          <w:szCs w:val="24"/>
          <w:vertAlign w:val="superscript"/>
        </w:rPr>
        <w:t>)</w:t>
      </w:r>
      <w:r w:rsidR="00FC5A77" w:rsidRPr="00DA66EB">
        <w:rPr>
          <w:rFonts w:ascii="Times New Roman" w:eastAsia="Calibri" w:hAnsi="Times New Roman" w:cs="Times New Roman"/>
          <w:sz w:val="24"/>
          <w:szCs w:val="24"/>
          <w:vertAlign w:val="superscript"/>
        </w:rPr>
        <w:fldChar w:fldCharType="end"/>
      </w:r>
      <w:r w:rsidR="00A4207E" w:rsidRPr="00DA66EB">
        <w:rPr>
          <w:rFonts w:ascii="Times New Roman" w:eastAsia="Calibri" w:hAnsi="Times New Roman" w:cs="Times New Roman"/>
          <w:sz w:val="24"/>
          <w:szCs w:val="24"/>
        </w:rPr>
        <w:t>. The boys were tested in sub-groups of four, with each of the four intervention arms taking place on the same school day of each week, for four consecutive weeks.</w:t>
      </w:r>
      <w:r w:rsidR="006759F1">
        <w:rPr>
          <w:rFonts w:ascii="Times New Roman" w:eastAsia="Calibri" w:hAnsi="Times New Roman" w:cs="Times New Roman"/>
          <w:sz w:val="24"/>
          <w:szCs w:val="24"/>
        </w:rPr>
        <w:t xml:space="preserve"> </w:t>
      </w:r>
    </w:p>
    <w:p w:rsidR="00A41AC2" w:rsidRPr="00DA66EB" w:rsidRDefault="00A41AC2" w:rsidP="0078750D">
      <w:pPr>
        <w:spacing w:before="240" w:line="360" w:lineRule="auto"/>
        <w:rPr>
          <w:rFonts w:ascii="Times New Roman" w:eastAsia="Calibri" w:hAnsi="Times New Roman" w:cs="Times New Roman"/>
          <w:b/>
          <w:i/>
          <w:sz w:val="24"/>
          <w:szCs w:val="24"/>
        </w:rPr>
      </w:pPr>
      <w:r w:rsidRPr="00DA66EB">
        <w:rPr>
          <w:rFonts w:ascii="Times New Roman" w:eastAsia="Calibri" w:hAnsi="Times New Roman" w:cs="Times New Roman"/>
          <w:b/>
          <w:i/>
          <w:sz w:val="24"/>
          <w:szCs w:val="24"/>
        </w:rPr>
        <w:t>Gaming interventions</w:t>
      </w:r>
    </w:p>
    <w:p w:rsidR="00DB6D62" w:rsidRPr="00DA66EB" w:rsidRDefault="00B6707E" w:rsidP="009A0AAB">
      <w:pPr>
        <w:spacing w:after="0" w:line="360" w:lineRule="auto"/>
        <w:ind w:firstLine="720"/>
        <w:rPr>
          <w:rFonts w:ascii="Times New Roman" w:hAnsi="Times New Roman" w:cs="Times New Roman"/>
          <w:sz w:val="24"/>
        </w:rPr>
      </w:pPr>
      <w:r w:rsidRPr="000816B7">
        <w:rPr>
          <w:rFonts w:ascii="Times New Roman" w:hAnsi="Times New Roman" w:cs="Times New Roman"/>
          <w:sz w:val="24"/>
          <w:highlight w:val="yellow"/>
        </w:rPr>
        <w:t>The design of the individual gaming bouts was bas</w:t>
      </w:r>
      <w:r w:rsidR="00E747A2" w:rsidRPr="000816B7">
        <w:rPr>
          <w:rFonts w:ascii="Times New Roman" w:hAnsi="Times New Roman" w:cs="Times New Roman"/>
          <w:sz w:val="24"/>
          <w:highlight w:val="yellow"/>
        </w:rPr>
        <w:t>ed on data we have</w:t>
      </w:r>
      <w:r w:rsidRPr="000816B7">
        <w:rPr>
          <w:rFonts w:ascii="Times New Roman" w:hAnsi="Times New Roman" w:cs="Times New Roman"/>
          <w:sz w:val="24"/>
          <w:highlight w:val="yellow"/>
        </w:rPr>
        <w:t xml:space="preserve"> published which described the</w:t>
      </w:r>
      <w:r w:rsidR="0068723E" w:rsidRPr="000816B7">
        <w:rPr>
          <w:rFonts w:ascii="Times New Roman" w:hAnsi="Times New Roman" w:cs="Times New Roman"/>
          <w:sz w:val="24"/>
          <w:highlight w:val="yellow"/>
        </w:rPr>
        <w:t xml:space="preserve"> </w:t>
      </w:r>
      <w:r w:rsidRPr="000816B7">
        <w:rPr>
          <w:rFonts w:ascii="Times New Roman" w:hAnsi="Times New Roman" w:cs="Times New Roman"/>
          <w:sz w:val="24"/>
          <w:highlight w:val="yellow"/>
        </w:rPr>
        <w:t>active gaming practices of 7-11 y children from Newcastle upon Tyne</w:t>
      </w:r>
      <w:r w:rsidR="00291882" w:rsidRPr="000816B7">
        <w:rPr>
          <w:rFonts w:ascii="Times New Roman" w:hAnsi="Times New Roman" w:cs="Times New Roman"/>
          <w:sz w:val="24"/>
          <w:highlight w:val="yellow"/>
          <w:vertAlign w:val="superscript"/>
        </w:rPr>
        <w:fldChar w:fldCharType="begin"/>
      </w:r>
      <w:r w:rsidR="00F012AF" w:rsidRPr="000816B7">
        <w:rPr>
          <w:rFonts w:ascii="Times New Roman" w:hAnsi="Times New Roman" w:cs="Times New Roman"/>
          <w:sz w:val="24"/>
          <w:highlight w:val="yellow"/>
          <w:vertAlign w:val="superscript"/>
        </w:rPr>
        <w:instrText xml:space="preserve"> ADDIN EN.CITE &lt;EndNote&gt;&lt;Cite&gt;&lt;Author&gt;Allsop&lt;/Author&gt;&lt;Year&gt;2013&lt;/Year&gt;&lt;RecNum&gt;1&lt;/RecNum&gt;&lt;DisplayText&gt;(23)&lt;/DisplayText&gt;&lt;record&gt;&lt;rec-number&gt;1&lt;/rec-number&gt;&lt;foreign-keys&gt;&lt;key app="EN" db-id="5rpzpx9z7z0fppepewypd9wffvz0asr2wwad" timestamp="1406220430"&gt;1&lt;/key&gt;&lt;/foreign-keys&gt;&lt;ref-type name="Journal Article"&gt;17&lt;/ref-type&gt;&lt;contributors&gt;&lt;authors&gt;&lt;author&gt;Allsop, S&lt;/author&gt;&lt;author&gt;Rumbold, P.L.S&lt;/author&gt;&lt;author&gt;Debuse, D&lt;/author&gt;&lt;author&gt;Dodd-Reynolds, C.J&lt;/author&gt;&lt;/authors&gt;&lt;/contributors&gt;&lt;titles&gt;&lt;title&gt;Real life active gaming practices of 7-11-year-old children&lt;/title&gt;&lt;secondary-title&gt;Games for Health Journal: Research, Devleopment and Clinical Applications&lt;/secondary-title&gt;&lt;/titles&gt;&lt;periodical&gt;&lt;full-title&gt;Games for Health Journal: Research, Devleopment and Clinical Applications&lt;/full-title&gt;&lt;/periodical&gt;&lt;pages&gt;347-353&lt;/pages&gt;&lt;volume&gt;2&lt;/volume&gt;&lt;number&gt;6&lt;/number&gt;&lt;dates&gt;&lt;year&gt;2013&lt;/year&gt;&lt;/dates&gt;&lt;urls&gt;&lt;/urls&gt;&lt;electronic-resource-num&gt;10.1089/g4h.2013.0050&lt;/electronic-resource-num&gt;&lt;/record&gt;&lt;/Cite&gt;&lt;/EndNote&gt;</w:instrText>
      </w:r>
      <w:r w:rsidR="00291882" w:rsidRPr="000816B7">
        <w:rPr>
          <w:rFonts w:ascii="Times New Roman" w:hAnsi="Times New Roman" w:cs="Times New Roman"/>
          <w:sz w:val="24"/>
          <w:highlight w:val="yellow"/>
          <w:vertAlign w:val="superscript"/>
        </w:rPr>
        <w:fldChar w:fldCharType="separate"/>
      </w:r>
      <w:r w:rsidR="00F012AF" w:rsidRPr="000816B7">
        <w:rPr>
          <w:rFonts w:ascii="Times New Roman" w:hAnsi="Times New Roman" w:cs="Times New Roman"/>
          <w:noProof/>
          <w:sz w:val="24"/>
          <w:highlight w:val="yellow"/>
          <w:vertAlign w:val="superscript"/>
        </w:rPr>
        <w:t>(</w:t>
      </w:r>
      <w:hyperlink w:anchor="_ENREF_23" w:tooltip="Allsop, 2013 #1" w:history="1">
        <w:r w:rsidR="000B04CA" w:rsidRPr="000816B7">
          <w:rPr>
            <w:rFonts w:ascii="Times New Roman" w:hAnsi="Times New Roman" w:cs="Times New Roman"/>
            <w:noProof/>
            <w:sz w:val="24"/>
            <w:highlight w:val="yellow"/>
            <w:vertAlign w:val="superscript"/>
          </w:rPr>
          <w:t>23</w:t>
        </w:r>
      </w:hyperlink>
      <w:r w:rsidR="00F012AF" w:rsidRPr="000816B7">
        <w:rPr>
          <w:rFonts w:ascii="Times New Roman" w:hAnsi="Times New Roman" w:cs="Times New Roman"/>
          <w:noProof/>
          <w:sz w:val="24"/>
          <w:highlight w:val="yellow"/>
          <w:vertAlign w:val="superscript"/>
        </w:rPr>
        <w:t>)</w:t>
      </w:r>
      <w:r w:rsidR="00291882" w:rsidRPr="000816B7">
        <w:rPr>
          <w:rFonts w:ascii="Times New Roman" w:hAnsi="Times New Roman" w:cs="Times New Roman"/>
          <w:sz w:val="24"/>
          <w:highlight w:val="yellow"/>
          <w:vertAlign w:val="superscript"/>
        </w:rPr>
        <w:fldChar w:fldCharType="end"/>
      </w:r>
      <w:r w:rsidRPr="000816B7">
        <w:rPr>
          <w:rFonts w:ascii="Times New Roman" w:hAnsi="Times New Roman" w:cs="Times New Roman"/>
          <w:sz w:val="24"/>
          <w:highlight w:val="yellow"/>
        </w:rPr>
        <w:t>.</w:t>
      </w:r>
      <w:r w:rsidRPr="009A0AAB">
        <w:rPr>
          <w:rFonts w:ascii="Times New Roman" w:hAnsi="Times New Roman" w:cs="Times New Roman"/>
          <w:sz w:val="24"/>
        </w:rPr>
        <w:t xml:space="preserve">  Thus the </w:t>
      </w:r>
      <w:r w:rsidR="00CB00DE" w:rsidRPr="009A0AAB">
        <w:rPr>
          <w:rFonts w:ascii="Times New Roman" w:hAnsi="Times New Roman" w:cs="Times New Roman"/>
          <w:sz w:val="24"/>
        </w:rPr>
        <w:t>gaming console</w:t>
      </w:r>
      <w:r w:rsidRPr="009A0AAB">
        <w:rPr>
          <w:rFonts w:ascii="Times New Roman" w:hAnsi="Times New Roman" w:cs="Times New Roman"/>
          <w:sz w:val="24"/>
        </w:rPr>
        <w:t xml:space="preserve"> used for the active gaming bouts </w:t>
      </w:r>
      <w:r w:rsidR="00CB00DE" w:rsidRPr="009A0AAB">
        <w:rPr>
          <w:rFonts w:ascii="Times New Roman" w:hAnsi="Times New Roman" w:cs="Times New Roman"/>
          <w:sz w:val="24"/>
        </w:rPr>
        <w:t xml:space="preserve">was </w:t>
      </w:r>
      <w:r w:rsidRPr="009A0AAB">
        <w:rPr>
          <w:rFonts w:ascii="Times New Roman" w:hAnsi="Times New Roman" w:cs="Times New Roman"/>
          <w:sz w:val="24"/>
        </w:rPr>
        <w:t>N</w:t>
      </w:r>
      <w:r w:rsidR="00CB00DE" w:rsidRPr="009A0AAB">
        <w:rPr>
          <w:rFonts w:ascii="Times New Roman" w:hAnsi="Times New Roman" w:cs="Times New Roman"/>
          <w:sz w:val="24"/>
        </w:rPr>
        <w:t>intendo Wii™ and</w:t>
      </w:r>
      <w:r w:rsidRPr="009A0AAB">
        <w:rPr>
          <w:rFonts w:ascii="Times New Roman" w:hAnsi="Times New Roman" w:cs="Times New Roman"/>
          <w:sz w:val="24"/>
        </w:rPr>
        <w:t xml:space="preserve"> </w:t>
      </w:r>
      <w:r w:rsidR="00CB00DE" w:rsidRPr="009A0AAB">
        <w:rPr>
          <w:rFonts w:ascii="Times New Roman" w:hAnsi="Times New Roman" w:cs="Times New Roman"/>
          <w:sz w:val="24"/>
        </w:rPr>
        <w:t>the game</w:t>
      </w:r>
      <w:r w:rsidRPr="009A0AAB">
        <w:rPr>
          <w:rFonts w:ascii="Times New Roman" w:hAnsi="Times New Roman" w:cs="Times New Roman"/>
          <w:sz w:val="24"/>
        </w:rPr>
        <w:t xml:space="preserve"> us</w:t>
      </w:r>
      <w:r w:rsidR="00CB00DE" w:rsidRPr="009A0AAB">
        <w:rPr>
          <w:rFonts w:ascii="Times New Roman" w:hAnsi="Times New Roman" w:cs="Times New Roman"/>
          <w:sz w:val="24"/>
        </w:rPr>
        <w:t xml:space="preserve">ed was </w:t>
      </w:r>
      <w:r w:rsidRPr="009A0AAB">
        <w:rPr>
          <w:rFonts w:ascii="Times New Roman" w:hAnsi="Times New Roman" w:cs="Times New Roman"/>
          <w:sz w:val="24"/>
        </w:rPr>
        <w:t xml:space="preserve">Nintendo Wii™ </w:t>
      </w:r>
      <w:r w:rsidR="00CB00DE" w:rsidRPr="009A0AAB">
        <w:rPr>
          <w:rFonts w:ascii="Times New Roman" w:hAnsi="Times New Roman" w:cs="Times New Roman"/>
          <w:sz w:val="24"/>
        </w:rPr>
        <w:t>Sports tennis</w:t>
      </w:r>
      <w:r w:rsidRPr="009A0AAB">
        <w:rPr>
          <w:rFonts w:ascii="Times New Roman" w:hAnsi="Times New Roman" w:cs="Times New Roman"/>
          <w:sz w:val="24"/>
        </w:rPr>
        <w:t>.</w:t>
      </w:r>
      <w:r w:rsidR="006759F1" w:rsidRPr="009A0AAB">
        <w:rPr>
          <w:rFonts w:ascii="Times New Roman" w:hAnsi="Times New Roman" w:cs="Times New Roman"/>
          <w:sz w:val="24"/>
        </w:rPr>
        <w:t xml:space="preserve"> During each gaming bout, two boys played Nintendo Wii™ </w:t>
      </w:r>
      <w:r w:rsidR="007B59A7">
        <w:rPr>
          <w:rFonts w:ascii="Times New Roman" w:hAnsi="Times New Roman" w:cs="Times New Roman"/>
        </w:rPr>
        <w:t xml:space="preserve">Sports tennis and two </w:t>
      </w:r>
      <w:r w:rsidR="006759F1" w:rsidRPr="009A0AAB">
        <w:rPr>
          <w:rFonts w:ascii="Times New Roman" w:hAnsi="Times New Roman" w:cs="Times New Roman"/>
        </w:rPr>
        <w:t xml:space="preserve">the seated game. </w:t>
      </w:r>
      <w:r w:rsidR="00EA42D7" w:rsidRPr="009A0AAB">
        <w:rPr>
          <w:rFonts w:ascii="Times New Roman" w:hAnsi="Times New Roman" w:cs="Times New Roman"/>
          <w:highlight w:val="yellow"/>
        </w:rPr>
        <w:t>The seated game utilised was ‘Mario and Sonic at the London 2012 Ol</w:t>
      </w:r>
      <w:r w:rsidR="003D4877" w:rsidRPr="009A0AAB">
        <w:rPr>
          <w:rFonts w:ascii="Times New Roman" w:hAnsi="Times New Roman" w:cs="Times New Roman"/>
          <w:highlight w:val="yellow"/>
        </w:rPr>
        <w:t>ympic Games’, played on Nintendo</w:t>
      </w:r>
      <w:r w:rsidR="00EA42D7" w:rsidRPr="009A0AAB">
        <w:rPr>
          <w:rFonts w:ascii="Times New Roman" w:hAnsi="Times New Roman" w:cs="Times New Roman"/>
          <w:highlight w:val="yellow"/>
        </w:rPr>
        <w:t xml:space="preserve"> 3DS. </w:t>
      </w:r>
      <w:r w:rsidR="00F859E4" w:rsidRPr="009A0AAB">
        <w:rPr>
          <w:rFonts w:ascii="Times New Roman" w:eastAsia="Times New Roman" w:hAnsi="Times New Roman" w:cs="Times New Roman"/>
          <w:sz w:val="24"/>
          <w:szCs w:val="24"/>
          <w:highlight w:val="yellow"/>
          <w:lang w:eastAsia="en-GB"/>
        </w:rPr>
        <w:t xml:space="preserve">The pair who were assigned to the Nintendo Wii™ played together against the computer, whilst the two boys who played the Nintendo 3DS played individually against the computer. In doing this, peer influence related to winning or losing </w:t>
      </w:r>
      <w:r w:rsidR="00F859E4" w:rsidRPr="009A0AAB">
        <w:rPr>
          <w:rFonts w:ascii="Times New Roman" w:eastAsia="Times New Roman" w:hAnsi="Times New Roman" w:cs="Times New Roman"/>
          <w:sz w:val="24"/>
          <w:szCs w:val="24"/>
          <w:highlight w:val="yellow"/>
          <w:vertAlign w:val="superscript"/>
          <w:lang w:eastAsia="en-GB"/>
        </w:rPr>
        <w:fldChar w:fldCharType="begin"/>
      </w:r>
      <w:r w:rsidR="00F012AF">
        <w:rPr>
          <w:rFonts w:ascii="Times New Roman" w:eastAsia="Times New Roman" w:hAnsi="Times New Roman" w:cs="Times New Roman"/>
          <w:sz w:val="24"/>
          <w:szCs w:val="24"/>
          <w:highlight w:val="yellow"/>
          <w:vertAlign w:val="superscript"/>
          <w:lang w:eastAsia="en-GB"/>
        </w:rPr>
        <w:instrText xml:space="preserve"> ADDIN EN.CITE &lt;EndNote&gt;&lt;Cite&gt;&lt;Author&gt;Smith&lt;/Author&gt;&lt;Year&gt;2003&lt;/Year&gt;&lt;RecNum&gt;234&lt;/RecNum&gt;&lt;DisplayText&gt;(27)&lt;/DisplayText&gt;&lt;record&gt;&lt;rec-number&gt;234&lt;/rec-number&gt;&lt;foreign-keys&gt;&lt;key app="EN" db-id="5rpzpx9z7z0fppepewypd9wffvz0asr2wwad" timestamp="1434445750"&gt;234&lt;/key&gt;&lt;/foreign-keys&gt;&lt;ref-type name="Journal Article"&gt;17&lt;/ref-type&gt;&lt;contributors&gt;&lt;authors&gt;&lt;author&gt;Smith, Alan L.&lt;/author&gt;&lt;/authors&gt;&lt;/contributors&gt;&lt;titles&gt;&lt;title&gt;Peer relationships in physical activity contexts: a road less traveled in youth sport and exercise psychology research&lt;/title&gt;&lt;secondary-title&gt;Psychology of Sport and Exercise&lt;/secondary-title&gt;&lt;/titles&gt;&lt;periodical&gt;&lt;full-title&gt;Psychology of Sport and Exercise&lt;/full-title&gt;&lt;/periodical&gt;&lt;pages&gt;25-39&lt;/pages&gt;&lt;volume&gt;4&lt;/volume&gt;&lt;number&gt;1&lt;/number&gt;&lt;keywords&gt;&lt;keyword&gt;Friendship&lt;/keyword&gt;&lt;keyword&gt;Peer acceptance&lt;/keyword&gt;&lt;keyword&gt;Social relationships&lt;/keyword&gt;&lt;keyword&gt;Youth physical activity&lt;/keyword&gt;&lt;keyword&gt;Youth sport&lt;/keyword&gt;&lt;/keywords&gt;&lt;dates&gt;&lt;year&gt;2003&lt;/year&gt;&lt;pub-dates&gt;&lt;date&gt;1//&lt;/date&gt;&lt;/pub-dates&gt;&lt;/dates&gt;&lt;isbn&gt;1469-0292&lt;/isbn&gt;&lt;urls&gt;&lt;related-urls&gt;&lt;url&gt;http://www.sciencedirect.com/science/article/pii/S1469029202000158&lt;/url&gt;&lt;/related-urls&gt;&lt;/urls&gt;&lt;electronic-resource-num&gt;http://dx.doi.org/10.1016/S1469-0292(02)00015-8&lt;/electronic-resource-num&gt;&lt;/record&gt;&lt;/Cite&gt;&lt;/EndNote&gt;</w:instrText>
      </w:r>
      <w:r w:rsidR="00F859E4" w:rsidRPr="009A0AAB">
        <w:rPr>
          <w:rFonts w:ascii="Times New Roman" w:eastAsia="Times New Roman" w:hAnsi="Times New Roman" w:cs="Times New Roman"/>
          <w:sz w:val="24"/>
          <w:szCs w:val="24"/>
          <w:highlight w:val="yellow"/>
          <w:vertAlign w:val="superscript"/>
          <w:lang w:eastAsia="en-GB"/>
        </w:rPr>
        <w:fldChar w:fldCharType="separate"/>
      </w:r>
      <w:r w:rsidR="00F012AF">
        <w:rPr>
          <w:rFonts w:ascii="Times New Roman" w:eastAsia="Times New Roman" w:hAnsi="Times New Roman" w:cs="Times New Roman"/>
          <w:noProof/>
          <w:sz w:val="24"/>
          <w:szCs w:val="24"/>
          <w:highlight w:val="yellow"/>
          <w:vertAlign w:val="superscript"/>
          <w:lang w:eastAsia="en-GB"/>
        </w:rPr>
        <w:t>(</w:t>
      </w:r>
      <w:hyperlink w:anchor="_ENREF_27" w:tooltip="Smith, 2003 #234" w:history="1">
        <w:r w:rsidR="000B04CA">
          <w:rPr>
            <w:rFonts w:ascii="Times New Roman" w:eastAsia="Times New Roman" w:hAnsi="Times New Roman" w:cs="Times New Roman"/>
            <w:noProof/>
            <w:sz w:val="24"/>
            <w:szCs w:val="24"/>
            <w:highlight w:val="yellow"/>
            <w:vertAlign w:val="superscript"/>
            <w:lang w:eastAsia="en-GB"/>
          </w:rPr>
          <w:t>27</w:t>
        </w:r>
      </w:hyperlink>
      <w:r w:rsidR="00F012AF">
        <w:rPr>
          <w:rFonts w:ascii="Times New Roman" w:eastAsia="Times New Roman" w:hAnsi="Times New Roman" w:cs="Times New Roman"/>
          <w:noProof/>
          <w:sz w:val="24"/>
          <w:szCs w:val="24"/>
          <w:highlight w:val="yellow"/>
          <w:vertAlign w:val="superscript"/>
          <w:lang w:eastAsia="en-GB"/>
        </w:rPr>
        <w:t>)</w:t>
      </w:r>
      <w:r w:rsidR="00F859E4" w:rsidRPr="009A0AAB">
        <w:rPr>
          <w:rFonts w:ascii="Times New Roman" w:eastAsia="Times New Roman" w:hAnsi="Times New Roman" w:cs="Times New Roman"/>
          <w:sz w:val="24"/>
          <w:szCs w:val="24"/>
          <w:highlight w:val="yellow"/>
          <w:vertAlign w:val="superscript"/>
          <w:lang w:eastAsia="en-GB"/>
        </w:rPr>
        <w:fldChar w:fldCharType="end"/>
      </w:r>
      <w:r w:rsidR="00F859E4" w:rsidRPr="009A0AAB">
        <w:rPr>
          <w:rFonts w:ascii="Times New Roman" w:eastAsia="Times New Roman" w:hAnsi="Times New Roman" w:cs="Times New Roman"/>
          <w:sz w:val="24"/>
          <w:szCs w:val="24"/>
          <w:highlight w:val="yellow"/>
          <w:lang w:eastAsia="en-GB"/>
        </w:rPr>
        <w:t xml:space="preserve"> was avoided along with any subsequent effects on EI</w:t>
      </w:r>
      <w:r w:rsidR="00F859E4" w:rsidRPr="009A0AAB">
        <w:rPr>
          <w:rFonts w:ascii="Times New Roman" w:eastAsia="Times New Roman" w:hAnsi="Times New Roman" w:cs="Times New Roman"/>
          <w:sz w:val="24"/>
          <w:szCs w:val="24"/>
          <w:lang w:eastAsia="en-GB"/>
        </w:rPr>
        <w:t>.</w:t>
      </w:r>
    </w:p>
    <w:p w:rsidR="00F032E4" w:rsidRPr="00DA66EB" w:rsidRDefault="000B04CA" w:rsidP="0078750D">
      <w:pPr>
        <w:autoSpaceDE w:val="0"/>
        <w:autoSpaceDN w:val="0"/>
        <w:adjustRightInd w:val="0"/>
        <w:spacing w:after="0" w:line="360" w:lineRule="auto"/>
        <w:ind w:firstLine="720"/>
        <w:rPr>
          <w:rFonts w:ascii="Times New Roman" w:eastAsia="Calibri" w:hAnsi="Times New Roman" w:cs="Times New Roman"/>
          <w:sz w:val="24"/>
          <w:szCs w:val="24"/>
        </w:rPr>
      </w:pPr>
      <w:r w:rsidRPr="00DC5097">
        <w:rPr>
          <w:rFonts w:ascii="Times New Roman" w:eastAsia="Calibri" w:hAnsi="Times New Roman" w:cs="Times New Roman"/>
          <w:sz w:val="24"/>
          <w:szCs w:val="24"/>
          <w:highlight w:val="yellow"/>
        </w:rPr>
        <w:t xml:space="preserve">The food and drink items provided during the gaming sessions were also based on the previous findings </w:t>
      </w:r>
      <w:r w:rsidRPr="00DC5097">
        <w:rPr>
          <w:rFonts w:ascii="Times New Roman" w:eastAsia="Calibri" w:hAnsi="Times New Roman" w:cs="Times New Roman"/>
          <w:sz w:val="24"/>
          <w:szCs w:val="24"/>
          <w:highlight w:val="yellow"/>
          <w:vertAlign w:val="superscript"/>
        </w:rPr>
        <w:fldChar w:fldCharType="begin"/>
      </w:r>
      <w:r w:rsidRPr="00DC5097">
        <w:rPr>
          <w:rFonts w:ascii="Times New Roman" w:eastAsia="Calibri" w:hAnsi="Times New Roman" w:cs="Times New Roman"/>
          <w:sz w:val="24"/>
          <w:szCs w:val="24"/>
          <w:highlight w:val="yellow"/>
          <w:vertAlign w:val="superscript"/>
        </w:rPr>
        <w:instrText xml:space="preserve"> ADDIN EN.CITE &lt;EndNote&gt;&lt;Cite&gt;&lt;Author&gt;Allsop&lt;/Author&gt;&lt;Year&gt;2013&lt;/Year&gt;&lt;RecNum&gt;1&lt;/RecNum&gt;&lt;DisplayText&gt;(23)&lt;/DisplayText&gt;&lt;record&gt;&lt;rec-number&gt;1&lt;/rec-number&gt;&lt;foreign-keys&gt;&lt;key app="EN" db-id="5rpzpx9z7z0fppepewypd9wffvz0asr2wwad" timestamp="1406220430"&gt;1&lt;/key&gt;&lt;/foreign-keys&gt;&lt;ref-type name="Journal Article"&gt;17&lt;/ref-type&gt;&lt;contributors&gt;&lt;authors&gt;&lt;author&gt;Allsop, S&lt;/author&gt;&lt;author&gt;Rumbold, P.L.S&lt;/author&gt;&lt;author&gt;Debuse, D&lt;/author&gt;&lt;author&gt;Dodd-Reynolds, C.J&lt;/author&gt;&lt;/authors&gt;&lt;/contributors&gt;&lt;titles&gt;&lt;title&gt;Real life active gaming practices of 7-11-year-old children&lt;/title&gt;&lt;secondary-title&gt;Games for Health Journal: Research, Devleopment and Clinical Applications&lt;/secondary-title&gt;&lt;/titles&gt;&lt;periodical&gt;&lt;full-title&gt;Games for Health Journal: Research, Devleopment and Clinical Applications&lt;/full-title&gt;&lt;/periodical&gt;&lt;pages&gt;347-353&lt;/pages&gt;&lt;volume&gt;2&lt;/volume&gt;&lt;number&gt;6&lt;/number&gt;&lt;dates&gt;&lt;year&gt;2013&lt;/year&gt;&lt;/dates&gt;&lt;urls&gt;&lt;/urls&gt;&lt;electronic-resource-num&gt;10.1089/g4h.2013.0050&lt;/electronic-resource-num&gt;&lt;/record&gt;&lt;/Cite&gt;&lt;/EndNote&gt;</w:instrText>
      </w:r>
      <w:r w:rsidRPr="00DC5097">
        <w:rPr>
          <w:rFonts w:ascii="Times New Roman" w:eastAsia="Calibri" w:hAnsi="Times New Roman" w:cs="Times New Roman"/>
          <w:sz w:val="24"/>
          <w:szCs w:val="24"/>
          <w:highlight w:val="yellow"/>
          <w:vertAlign w:val="superscript"/>
        </w:rPr>
        <w:fldChar w:fldCharType="separate"/>
      </w:r>
      <w:r w:rsidRPr="00DC5097">
        <w:rPr>
          <w:rFonts w:ascii="Times New Roman" w:eastAsia="Calibri" w:hAnsi="Times New Roman" w:cs="Times New Roman"/>
          <w:noProof/>
          <w:sz w:val="24"/>
          <w:szCs w:val="24"/>
          <w:highlight w:val="yellow"/>
          <w:vertAlign w:val="superscript"/>
        </w:rPr>
        <w:t>(</w:t>
      </w:r>
      <w:hyperlink w:anchor="_ENREF_23" w:tooltip="Allsop, 2013 #1" w:history="1">
        <w:r w:rsidRPr="00DC5097">
          <w:rPr>
            <w:rFonts w:ascii="Times New Roman" w:eastAsia="Calibri" w:hAnsi="Times New Roman" w:cs="Times New Roman"/>
            <w:noProof/>
            <w:sz w:val="24"/>
            <w:szCs w:val="24"/>
            <w:highlight w:val="yellow"/>
            <w:vertAlign w:val="superscript"/>
          </w:rPr>
          <w:t>23</w:t>
        </w:r>
      </w:hyperlink>
      <w:r w:rsidRPr="00DC5097">
        <w:rPr>
          <w:rFonts w:ascii="Times New Roman" w:eastAsia="Calibri" w:hAnsi="Times New Roman" w:cs="Times New Roman"/>
          <w:noProof/>
          <w:sz w:val="24"/>
          <w:szCs w:val="24"/>
          <w:highlight w:val="yellow"/>
          <w:vertAlign w:val="superscript"/>
        </w:rPr>
        <w:t>)</w:t>
      </w:r>
      <w:r w:rsidRPr="00DC5097">
        <w:rPr>
          <w:rFonts w:ascii="Times New Roman" w:eastAsia="Calibri" w:hAnsi="Times New Roman" w:cs="Times New Roman"/>
          <w:sz w:val="24"/>
          <w:szCs w:val="24"/>
          <w:highlight w:val="yellow"/>
          <w:vertAlign w:val="superscript"/>
        </w:rPr>
        <w:fldChar w:fldCharType="end"/>
      </w:r>
      <w:r w:rsidRPr="00DC5097">
        <w:rPr>
          <w:rFonts w:ascii="Times New Roman" w:eastAsia="Calibri" w:hAnsi="Times New Roman" w:cs="Times New Roman"/>
          <w:sz w:val="24"/>
          <w:szCs w:val="24"/>
          <w:highlight w:val="yellow"/>
        </w:rPr>
        <w:t>and were 130g apples (raw, slices and cored), 50g crisps [potato chips (Walkers</w:t>
      </w:r>
      <w:r w:rsidRPr="00DC5097">
        <w:rPr>
          <w:rFonts w:ascii="Times New Roman" w:eastAsia="Calibri" w:hAnsi="Times New Roman" w:cs="Times New Roman"/>
          <w:sz w:val="24"/>
          <w:szCs w:val="24"/>
          <w:highlight w:val="yellow"/>
          <w:vertAlign w:val="superscript"/>
        </w:rPr>
        <w:t>©</w:t>
      </w:r>
      <w:r w:rsidRPr="00DC5097">
        <w:rPr>
          <w:rFonts w:ascii="Times New Roman" w:eastAsia="Calibri" w:hAnsi="Times New Roman" w:cs="Times New Roman"/>
          <w:sz w:val="24"/>
          <w:szCs w:val="24"/>
          <w:highlight w:val="yellow"/>
        </w:rPr>
        <w:t xml:space="preserve">, ready salted)], 250 mL semi-skimmed milk, 350 mL </w:t>
      </w:r>
      <w:r w:rsidRPr="00DC5097">
        <w:rPr>
          <w:rFonts w:ascii="Times New Roman" w:hAnsi="Times New Roman" w:cs="Times New Roman"/>
          <w:sz w:val="24"/>
          <w:szCs w:val="24"/>
          <w:highlight w:val="yellow"/>
        </w:rPr>
        <w:t>Robinson’s apple and blackcurrant squash (no added sugar).</w:t>
      </w:r>
      <w:r w:rsidR="00DC5097">
        <w:rPr>
          <w:rFonts w:ascii="Times New Roman" w:hAnsi="Times New Roman" w:cs="Times New Roman"/>
          <w:sz w:val="24"/>
          <w:szCs w:val="24"/>
        </w:rPr>
        <w:t xml:space="preserve"> </w:t>
      </w:r>
      <w:r w:rsidR="00393352" w:rsidRPr="000B04CA">
        <w:rPr>
          <w:rFonts w:ascii="Times New Roman" w:eastAsia="Calibri" w:hAnsi="Times New Roman" w:cs="Times New Roman"/>
          <w:sz w:val="24"/>
          <w:szCs w:val="24"/>
        </w:rPr>
        <w:t>A</w:t>
      </w:r>
      <w:r w:rsidR="00893890" w:rsidRPr="000B04CA">
        <w:rPr>
          <w:rFonts w:ascii="Times New Roman" w:eastAsia="Calibri" w:hAnsi="Times New Roman" w:cs="Times New Roman"/>
          <w:sz w:val="24"/>
          <w:szCs w:val="24"/>
        </w:rPr>
        <w:t xml:space="preserve">ll </w:t>
      </w:r>
      <w:r w:rsidR="00893890" w:rsidRPr="00DA66EB">
        <w:rPr>
          <w:rFonts w:ascii="Times New Roman" w:eastAsia="Calibri" w:hAnsi="Times New Roman" w:cs="Times New Roman"/>
          <w:sz w:val="24"/>
          <w:szCs w:val="24"/>
        </w:rPr>
        <w:t xml:space="preserve">food </w:t>
      </w:r>
      <w:r w:rsidR="00393352" w:rsidRPr="00DA66EB">
        <w:rPr>
          <w:rFonts w:ascii="Times New Roman" w:eastAsia="Calibri" w:hAnsi="Times New Roman" w:cs="Times New Roman"/>
          <w:sz w:val="24"/>
          <w:szCs w:val="24"/>
        </w:rPr>
        <w:t>items</w:t>
      </w:r>
      <w:r w:rsidR="00C95941" w:rsidRPr="00DA66EB">
        <w:rPr>
          <w:rFonts w:ascii="Times New Roman" w:eastAsia="Calibri" w:hAnsi="Times New Roman" w:cs="Times New Roman"/>
          <w:sz w:val="24"/>
          <w:szCs w:val="24"/>
        </w:rPr>
        <w:t xml:space="preserve"> were </w:t>
      </w:r>
      <w:r w:rsidR="00893890" w:rsidRPr="00DA66EB">
        <w:rPr>
          <w:rFonts w:ascii="Times New Roman" w:eastAsia="Calibri" w:hAnsi="Times New Roman" w:cs="Times New Roman"/>
          <w:sz w:val="24"/>
          <w:szCs w:val="24"/>
        </w:rPr>
        <w:t>pre-</w:t>
      </w:r>
      <w:r w:rsidR="00C95941" w:rsidRPr="00DA66EB">
        <w:rPr>
          <w:rFonts w:ascii="Times New Roman" w:eastAsia="Calibri" w:hAnsi="Times New Roman" w:cs="Times New Roman"/>
          <w:sz w:val="24"/>
          <w:szCs w:val="24"/>
        </w:rPr>
        <w:t xml:space="preserve">weighed </w:t>
      </w:r>
      <w:r w:rsidR="00893890" w:rsidRPr="00DA66EB">
        <w:rPr>
          <w:rFonts w:ascii="Times New Roman" w:eastAsia="Calibri" w:hAnsi="Times New Roman" w:cs="Times New Roman"/>
          <w:sz w:val="24"/>
          <w:szCs w:val="24"/>
        </w:rPr>
        <w:t xml:space="preserve">by the researchers </w:t>
      </w:r>
      <w:r w:rsidR="00C95941" w:rsidRPr="00DA66EB">
        <w:rPr>
          <w:rFonts w:ascii="Times New Roman" w:eastAsia="Calibri" w:hAnsi="Times New Roman" w:cs="Times New Roman"/>
          <w:sz w:val="24"/>
          <w:szCs w:val="24"/>
        </w:rPr>
        <w:t xml:space="preserve">to the nearest gram </w:t>
      </w:r>
      <w:r w:rsidR="00893890" w:rsidRPr="00DA66EB">
        <w:rPr>
          <w:rFonts w:ascii="Times New Roman" w:eastAsia="Calibri" w:hAnsi="Times New Roman" w:cs="Times New Roman"/>
          <w:sz w:val="24"/>
          <w:szCs w:val="24"/>
        </w:rPr>
        <w:t xml:space="preserve">using electronic portable scales (Salter </w:t>
      </w:r>
      <w:r w:rsidR="00893890" w:rsidRPr="00DA66EB">
        <w:rPr>
          <w:rFonts w:ascii="Times New Roman" w:eastAsia="Calibri" w:hAnsi="Times New Roman" w:cs="Times New Roman"/>
          <w:sz w:val="24"/>
          <w:szCs w:val="24"/>
          <w:vertAlign w:val="superscript"/>
        </w:rPr>
        <w:t>©</w:t>
      </w:r>
      <w:r w:rsidR="00893890" w:rsidRPr="00DA66EB">
        <w:rPr>
          <w:rFonts w:ascii="Times New Roman" w:eastAsia="Calibri" w:hAnsi="Times New Roman" w:cs="Times New Roman"/>
          <w:sz w:val="24"/>
          <w:szCs w:val="24"/>
        </w:rPr>
        <w:t>, Kent, UK) and all drinks were meas</w:t>
      </w:r>
      <w:r w:rsidR="006D7821">
        <w:rPr>
          <w:rFonts w:ascii="Times New Roman" w:eastAsia="Calibri" w:hAnsi="Times New Roman" w:cs="Times New Roman"/>
          <w:sz w:val="24"/>
          <w:szCs w:val="24"/>
        </w:rPr>
        <w:t xml:space="preserve">ured to the nearest </w:t>
      </w:r>
      <w:r w:rsidR="006D7821">
        <w:rPr>
          <w:rFonts w:ascii="Times New Roman" w:eastAsia="Calibri" w:hAnsi="Times New Roman" w:cs="Times New Roman"/>
          <w:sz w:val="24"/>
          <w:szCs w:val="24"/>
        </w:rPr>
        <w:lastRenderedPageBreak/>
        <w:t xml:space="preserve">millilitre. </w:t>
      </w:r>
      <w:r w:rsidR="00037EDA" w:rsidRPr="00037EDA">
        <w:rPr>
          <w:rFonts w:ascii="Times New Roman" w:eastAsia="Calibri" w:hAnsi="Times New Roman" w:cs="Times New Roman"/>
          <w:sz w:val="24"/>
          <w:szCs w:val="24"/>
          <w:highlight w:val="yellow"/>
        </w:rPr>
        <w:t xml:space="preserve">The crisps and apple were placed in clear plastic bags and the milk and squash were placed in coloured drinks bottles so that volumes were not identifiable. </w:t>
      </w:r>
      <w:r w:rsidR="006D7821" w:rsidRPr="00037EDA">
        <w:rPr>
          <w:rFonts w:ascii="Times New Roman" w:eastAsia="Calibri" w:hAnsi="Times New Roman" w:cs="Times New Roman"/>
          <w:sz w:val="24"/>
          <w:szCs w:val="24"/>
          <w:highlight w:val="yellow"/>
        </w:rPr>
        <w:t xml:space="preserve">They </w:t>
      </w:r>
      <w:r w:rsidR="006D7821" w:rsidRPr="006D7821">
        <w:rPr>
          <w:rFonts w:ascii="Times New Roman" w:eastAsia="Calibri" w:hAnsi="Times New Roman" w:cs="Times New Roman"/>
          <w:sz w:val="24"/>
          <w:szCs w:val="24"/>
          <w:highlight w:val="yellow"/>
        </w:rPr>
        <w:t xml:space="preserve">were </w:t>
      </w:r>
      <w:r w:rsidR="006D7821" w:rsidRPr="00037EDA">
        <w:rPr>
          <w:rFonts w:ascii="Times New Roman" w:eastAsia="Calibri" w:hAnsi="Times New Roman" w:cs="Times New Roman"/>
          <w:sz w:val="24"/>
          <w:szCs w:val="24"/>
          <w:highlight w:val="yellow"/>
        </w:rPr>
        <w:t xml:space="preserve">all </w:t>
      </w:r>
      <w:r w:rsidR="00893890" w:rsidRPr="00037EDA">
        <w:rPr>
          <w:rFonts w:ascii="Times New Roman" w:eastAsia="Calibri" w:hAnsi="Times New Roman" w:cs="Times New Roman"/>
          <w:sz w:val="24"/>
          <w:szCs w:val="24"/>
          <w:highlight w:val="yellow"/>
        </w:rPr>
        <w:t xml:space="preserve">numerically </w:t>
      </w:r>
      <w:r w:rsidR="00893890" w:rsidRPr="006D7821">
        <w:rPr>
          <w:rFonts w:ascii="Times New Roman" w:eastAsia="Calibri" w:hAnsi="Times New Roman" w:cs="Times New Roman"/>
          <w:sz w:val="24"/>
          <w:szCs w:val="24"/>
          <w:highlight w:val="yellow"/>
        </w:rPr>
        <w:t>coded by the researchers</w:t>
      </w:r>
      <w:r w:rsidR="006D7821" w:rsidRPr="006D7821">
        <w:rPr>
          <w:rFonts w:ascii="Times New Roman" w:eastAsia="Calibri" w:hAnsi="Times New Roman" w:cs="Times New Roman"/>
          <w:sz w:val="24"/>
          <w:szCs w:val="24"/>
          <w:highlight w:val="yellow"/>
        </w:rPr>
        <w:t xml:space="preserve"> and placed at a station designated to each individual boy</w:t>
      </w:r>
      <w:r w:rsidR="00893890" w:rsidRPr="00DA66EB">
        <w:rPr>
          <w:rFonts w:ascii="Times New Roman" w:eastAsia="Calibri" w:hAnsi="Times New Roman" w:cs="Times New Roman"/>
          <w:sz w:val="24"/>
          <w:szCs w:val="24"/>
        </w:rPr>
        <w:t xml:space="preserve">. </w:t>
      </w:r>
      <w:r w:rsidR="00EC2BFE" w:rsidRPr="00DA66EB">
        <w:rPr>
          <w:rFonts w:ascii="Times New Roman" w:eastAsia="Calibri" w:hAnsi="Times New Roman" w:cs="Times New Roman"/>
          <w:sz w:val="24"/>
          <w:szCs w:val="24"/>
        </w:rPr>
        <w:t>All of the foods and drinks were</w:t>
      </w:r>
      <w:r w:rsidR="00C95941" w:rsidRPr="00DA66EB">
        <w:rPr>
          <w:rFonts w:ascii="Times New Roman" w:eastAsia="Calibri" w:hAnsi="Times New Roman" w:cs="Times New Roman"/>
          <w:sz w:val="24"/>
          <w:szCs w:val="24"/>
        </w:rPr>
        <w:t xml:space="preserve"> offered ad-libitum.</w:t>
      </w:r>
      <w:r w:rsidR="00344DB2" w:rsidRPr="00DA66EB">
        <w:rPr>
          <w:rFonts w:ascii="Times New Roman" w:eastAsia="Calibri" w:hAnsi="Times New Roman" w:cs="Times New Roman"/>
          <w:sz w:val="24"/>
          <w:szCs w:val="24"/>
        </w:rPr>
        <w:t xml:space="preserve"> T</w:t>
      </w:r>
      <w:r w:rsidR="00EC2BFE" w:rsidRPr="00DA66EB">
        <w:rPr>
          <w:rFonts w:ascii="Times New Roman" w:eastAsia="Calibri" w:hAnsi="Times New Roman" w:cs="Times New Roman"/>
          <w:sz w:val="24"/>
          <w:szCs w:val="24"/>
        </w:rPr>
        <w:t xml:space="preserve">he researchers </w:t>
      </w:r>
      <w:r w:rsidR="007A14BC" w:rsidRPr="00DA66EB">
        <w:rPr>
          <w:rFonts w:ascii="Times New Roman" w:eastAsia="Calibri" w:hAnsi="Times New Roman" w:cs="Times New Roman"/>
          <w:sz w:val="24"/>
          <w:szCs w:val="24"/>
        </w:rPr>
        <w:t>noted each bag or bottle taken by the boys and then</w:t>
      </w:r>
      <w:r w:rsidR="00EC2BFE" w:rsidRPr="00DA66EB">
        <w:rPr>
          <w:rFonts w:ascii="Times New Roman" w:eastAsia="Calibri" w:hAnsi="Times New Roman" w:cs="Times New Roman"/>
          <w:sz w:val="24"/>
          <w:szCs w:val="24"/>
        </w:rPr>
        <w:t xml:space="preserve"> weighed or measured </w:t>
      </w:r>
      <w:r w:rsidR="003F1270" w:rsidRPr="00DA66EB">
        <w:rPr>
          <w:rFonts w:ascii="Times New Roman" w:eastAsia="Calibri" w:hAnsi="Times New Roman" w:cs="Times New Roman"/>
          <w:sz w:val="24"/>
          <w:szCs w:val="24"/>
        </w:rPr>
        <w:t>anything left over</w:t>
      </w:r>
      <w:r w:rsidR="007A14BC" w:rsidRPr="00DA66EB">
        <w:rPr>
          <w:rFonts w:ascii="Times New Roman" w:eastAsia="Calibri" w:hAnsi="Times New Roman" w:cs="Times New Roman"/>
          <w:sz w:val="24"/>
          <w:szCs w:val="24"/>
        </w:rPr>
        <w:t xml:space="preserve"> so that amounts consumed could be calculated and recorded</w:t>
      </w:r>
      <w:r w:rsidR="00344DB2" w:rsidRPr="00DA66EB">
        <w:rPr>
          <w:rFonts w:ascii="Times New Roman" w:eastAsia="Calibri" w:hAnsi="Times New Roman" w:cs="Times New Roman"/>
          <w:sz w:val="24"/>
          <w:szCs w:val="24"/>
        </w:rPr>
        <w:t xml:space="preserve">. If further </w:t>
      </w:r>
      <w:r w:rsidR="00EC2BFE" w:rsidRPr="00DA66EB">
        <w:rPr>
          <w:rFonts w:ascii="Times New Roman" w:eastAsia="Calibri" w:hAnsi="Times New Roman" w:cs="Times New Roman"/>
          <w:sz w:val="24"/>
          <w:szCs w:val="24"/>
        </w:rPr>
        <w:t>food and drink items were required during the gaming bouts, ad</w:t>
      </w:r>
      <w:r w:rsidR="00282E23">
        <w:rPr>
          <w:rFonts w:ascii="Times New Roman" w:eastAsia="Calibri" w:hAnsi="Times New Roman" w:cs="Times New Roman"/>
          <w:sz w:val="24"/>
          <w:szCs w:val="24"/>
        </w:rPr>
        <w:t>ditional portions were served.</w:t>
      </w:r>
    </w:p>
    <w:p w:rsidR="000278DC" w:rsidRPr="00DA66EB" w:rsidRDefault="00EC2BFE" w:rsidP="0078750D">
      <w:pPr>
        <w:autoSpaceDE w:val="0"/>
        <w:autoSpaceDN w:val="0"/>
        <w:adjustRightInd w:val="0"/>
        <w:spacing w:after="0" w:line="360" w:lineRule="auto"/>
        <w:ind w:firstLine="720"/>
        <w:rPr>
          <w:rFonts w:ascii="Times New Roman" w:eastAsia="Calibri" w:hAnsi="Times New Roman" w:cs="Times New Roman"/>
          <w:i/>
          <w:sz w:val="24"/>
          <w:szCs w:val="24"/>
        </w:rPr>
      </w:pPr>
      <w:r w:rsidRPr="00DA66EB">
        <w:rPr>
          <w:rFonts w:ascii="Times New Roman" w:eastAsia="Calibri" w:hAnsi="Times New Roman" w:cs="Times New Roman"/>
          <w:sz w:val="24"/>
          <w:szCs w:val="24"/>
        </w:rPr>
        <w:t xml:space="preserve"> </w:t>
      </w:r>
      <w:r w:rsidR="00A510C3" w:rsidRPr="00DA66EB">
        <w:rPr>
          <w:rFonts w:ascii="Times New Roman" w:eastAsia="Calibri" w:hAnsi="Times New Roman" w:cs="Times New Roman"/>
          <w:sz w:val="24"/>
          <w:szCs w:val="24"/>
        </w:rPr>
        <w:t>To estimate EI from the food and drink items served, i</w:t>
      </w:r>
      <w:r w:rsidR="002821AD" w:rsidRPr="00DA66EB">
        <w:rPr>
          <w:rFonts w:ascii="Times New Roman" w:eastAsia="Calibri" w:hAnsi="Times New Roman" w:cs="Times New Roman"/>
          <w:sz w:val="24"/>
          <w:szCs w:val="24"/>
        </w:rPr>
        <w:t>ndividual food labels,</w:t>
      </w:r>
      <w:r w:rsidR="00344DB2" w:rsidRPr="00DA66EB">
        <w:rPr>
          <w:rFonts w:ascii="Times New Roman" w:eastAsia="Calibri" w:hAnsi="Times New Roman" w:cs="Times New Roman"/>
          <w:sz w:val="24"/>
          <w:szCs w:val="24"/>
        </w:rPr>
        <w:t xml:space="preserve"> an online resource (</w:t>
      </w:r>
      <w:hyperlink r:id="rId10" w:history="1">
        <w:r w:rsidR="00344DB2" w:rsidRPr="00DA66EB">
          <w:rPr>
            <w:rStyle w:val="Hyperlink"/>
            <w:rFonts w:ascii="Times New Roman" w:eastAsia="Calibri" w:hAnsi="Times New Roman" w:cs="Times New Roman"/>
            <w:sz w:val="24"/>
            <w:szCs w:val="24"/>
          </w:rPr>
          <w:t>www.asda.com</w:t>
        </w:r>
      </w:hyperlink>
      <w:r w:rsidR="00344DB2" w:rsidRPr="00DA66EB">
        <w:rPr>
          <w:rFonts w:ascii="Times New Roman" w:eastAsia="Calibri" w:hAnsi="Times New Roman" w:cs="Times New Roman"/>
          <w:sz w:val="24"/>
          <w:szCs w:val="24"/>
        </w:rPr>
        <w:t>)</w:t>
      </w:r>
      <w:r w:rsidR="00C07A36" w:rsidRPr="00DA66EB">
        <w:rPr>
          <w:rFonts w:ascii="Times New Roman" w:eastAsia="Calibri" w:hAnsi="Times New Roman" w:cs="Times New Roman"/>
          <w:sz w:val="24"/>
          <w:szCs w:val="24"/>
        </w:rPr>
        <w:t xml:space="preserve"> and </w:t>
      </w:r>
      <w:proofErr w:type="spellStart"/>
      <w:r w:rsidR="00C07A36" w:rsidRPr="00DA66EB">
        <w:rPr>
          <w:rFonts w:ascii="Times New Roman" w:eastAsia="Calibri" w:hAnsi="Times New Roman" w:cs="Times New Roman"/>
          <w:sz w:val="24"/>
          <w:szCs w:val="24"/>
        </w:rPr>
        <w:t>MicroDiet</w:t>
      </w:r>
      <w:proofErr w:type="spellEnd"/>
      <w:r w:rsidR="00C07A36" w:rsidRPr="00DA66EB">
        <w:rPr>
          <w:rFonts w:ascii="Times New Roman" w:eastAsia="Calibri" w:hAnsi="Times New Roman" w:cs="Times New Roman"/>
          <w:sz w:val="24"/>
          <w:szCs w:val="24"/>
        </w:rPr>
        <w:t xml:space="preserve"> (</w:t>
      </w:r>
      <w:proofErr w:type="spellStart"/>
      <w:r w:rsidR="00C07A36" w:rsidRPr="00DA66EB">
        <w:rPr>
          <w:rFonts w:ascii="Times New Roman" w:eastAsia="Calibri" w:hAnsi="Times New Roman" w:cs="Times New Roman"/>
          <w:sz w:val="24"/>
          <w:szCs w:val="24"/>
        </w:rPr>
        <w:t>Downlee</w:t>
      </w:r>
      <w:proofErr w:type="spellEnd"/>
      <w:r w:rsidR="00C07A36" w:rsidRPr="00DA66EB">
        <w:rPr>
          <w:rFonts w:ascii="Times New Roman" w:eastAsia="Calibri" w:hAnsi="Times New Roman" w:cs="Times New Roman"/>
          <w:sz w:val="24"/>
          <w:szCs w:val="24"/>
        </w:rPr>
        <w:t xml:space="preserve"> Systems </w:t>
      </w:r>
      <w:r w:rsidR="00C07A36" w:rsidRPr="00DA66EB">
        <w:rPr>
          <w:rFonts w:ascii="Times New Roman" w:eastAsia="Calibri" w:hAnsi="Times New Roman" w:cs="Times New Roman"/>
          <w:sz w:val="24"/>
          <w:szCs w:val="24"/>
          <w:vertAlign w:val="superscript"/>
        </w:rPr>
        <w:t>©</w:t>
      </w:r>
      <w:r w:rsidR="00C07A36" w:rsidRPr="00DA66EB">
        <w:rPr>
          <w:rFonts w:ascii="Times New Roman" w:eastAsia="Calibri" w:hAnsi="Times New Roman" w:cs="Times New Roman"/>
          <w:sz w:val="24"/>
          <w:szCs w:val="24"/>
        </w:rPr>
        <w:t>,</w:t>
      </w:r>
      <w:r w:rsidR="00471FF7" w:rsidRPr="00DA66EB">
        <w:rPr>
          <w:rFonts w:ascii="Times New Roman" w:eastAsia="Calibri" w:hAnsi="Times New Roman" w:cs="Times New Roman"/>
          <w:sz w:val="24"/>
          <w:szCs w:val="24"/>
        </w:rPr>
        <w:t xml:space="preserve"> Derbyshire,</w:t>
      </w:r>
      <w:r w:rsidR="00C07A36" w:rsidRPr="00DA66EB">
        <w:rPr>
          <w:rFonts w:ascii="Times New Roman" w:eastAsia="Calibri" w:hAnsi="Times New Roman" w:cs="Times New Roman"/>
          <w:sz w:val="24"/>
          <w:szCs w:val="24"/>
        </w:rPr>
        <w:t xml:space="preserve"> UK) </w:t>
      </w:r>
      <w:r w:rsidR="00344DB2" w:rsidRPr="00DA66EB">
        <w:rPr>
          <w:rFonts w:ascii="Times New Roman" w:eastAsia="Calibri" w:hAnsi="Times New Roman" w:cs="Times New Roman"/>
          <w:sz w:val="24"/>
          <w:szCs w:val="24"/>
        </w:rPr>
        <w:t>were</w:t>
      </w:r>
      <w:r w:rsidR="00A510C3" w:rsidRPr="00DA66EB">
        <w:rPr>
          <w:rFonts w:ascii="Times New Roman" w:eastAsia="Calibri" w:hAnsi="Times New Roman" w:cs="Times New Roman"/>
          <w:sz w:val="24"/>
          <w:szCs w:val="24"/>
        </w:rPr>
        <w:t xml:space="preserve"> employed</w:t>
      </w:r>
      <w:r w:rsidR="00344DB2" w:rsidRPr="00DA66EB">
        <w:rPr>
          <w:rFonts w:ascii="Times New Roman" w:eastAsia="Calibri" w:hAnsi="Times New Roman" w:cs="Times New Roman"/>
          <w:sz w:val="24"/>
          <w:szCs w:val="24"/>
        </w:rPr>
        <w:t>.</w:t>
      </w:r>
      <w:r w:rsidR="00A510C3" w:rsidRPr="00DA66EB">
        <w:rPr>
          <w:rFonts w:ascii="Times New Roman" w:eastAsia="Calibri" w:hAnsi="Times New Roman" w:cs="Times New Roman"/>
          <w:sz w:val="24"/>
          <w:szCs w:val="24"/>
        </w:rPr>
        <w:t xml:space="preserve"> </w:t>
      </w:r>
      <w:r w:rsidR="00A64AA0" w:rsidRPr="00B45288">
        <w:rPr>
          <w:rFonts w:ascii="Times New Roman" w:eastAsia="Calibri" w:hAnsi="Times New Roman" w:cs="Times New Roman"/>
          <w:sz w:val="24"/>
          <w:szCs w:val="24"/>
          <w:highlight w:val="yellow"/>
        </w:rPr>
        <w:t xml:space="preserve">For each boy, </w:t>
      </w:r>
      <w:r w:rsidR="008C273E" w:rsidRPr="00B45288">
        <w:rPr>
          <w:rFonts w:ascii="Times New Roman" w:eastAsia="Calibri" w:hAnsi="Times New Roman" w:cs="Times New Roman"/>
          <w:sz w:val="24"/>
          <w:szCs w:val="24"/>
          <w:highlight w:val="yellow"/>
        </w:rPr>
        <w:t>exercise</w:t>
      </w:r>
      <w:r w:rsidR="00755EA0" w:rsidRPr="00B45288">
        <w:rPr>
          <w:rFonts w:ascii="Times New Roman" w:eastAsia="Calibri" w:hAnsi="Times New Roman" w:cs="Times New Roman"/>
          <w:sz w:val="24"/>
          <w:szCs w:val="24"/>
          <w:highlight w:val="yellow"/>
        </w:rPr>
        <w:t xml:space="preserve"> </w:t>
      </w:r>
      <w:r w:rsidR="00A510C3" w:rsidRPr="00B45288">
        <w:rPr>
          <w:rFonts w:ascii="Times New Roman" w:eastAsia="Calibri" w:hAnsi="Times New Roman" w:cs="Times New Roman"/>
          <w:sz w:val="24"/>
          <w:szCs w:val="24"/>
          <w:highlight w:val="yellow"/>
        </w:rPr>
        <w:t xml:space="preserve">EE </w:t>
      </w:r>
      <w:r w:rsidR="00A64AA0" w:rsidRPr="00B45288">
        <w:rPr>
          <w:rFonts w:ascii="Times New Roman" w:eastAsia="Calibri" w:hAnsi="Times New Roman" w:cs="Times New Roman"/>
          <w:sz w:val="24"/>
          <w:szCs w:val="24"/>
          <w:highlight w:val="yellow"/>
        </w:rPr>
        <w:t xml:space="preserve">was subtracted </w:t>
      </w:r>
      <w:r w:rsidR="00A510C3" w:rsidRPr="00B45288">
        <w:rPr>
          <w:rFonts w:ascii="Times New Roman" w:eastAsia="Calibri" w:hAnsi="Times New Roman" w:cs="Times New Roman"/>
          <w:sz w:val="24"/>
          <w:szCs w:val="24"/>
          <w:highlight w:val="yellow"/>
        </w:rPr>
        <w:t xml:space="preserve">from </w:t>
      </w:r>
      <w:r w:rsidR="007D7DB6" w:rsidRPr="00B45288">
        <w:rPr>
          <w:rFonts w:ascii="Times New Roman" w:eastAsia="Calibri" w:hAnsi="Times New Roman" w:cs="Times New Roman"/>
          <w:sz w:val="24"/>
          <w:szCs w:val="24"/>
          <w:highlight w:val="yellow"/>
        </w:rPr>
        <w:t>the amount of energy</w:t>
      </w:r>
      <w:r w:rsidR="00A64AA0" w:rsidRPr="00B45288">
        <w:rPr>
          <w:rFonts w:ascii="Times New Roman" w:eastAsia="Calibri" w:hAnsi="Times New Roman" w:cs="Times New Roman"/>
          <w:sz w:val="24"/>
          <w:szCs w:val="24"/>
          <w:highlight w:val="yellow"/>
        </w:rPr>
        <w:t xml:space="preserve"> </w:t>
      </w:r>
      <w:r w:rsidR="00A510C3" w:rsidRPr="00B45288">
        <w:rPr>
          <w:rFonts w:ascii="Times New Roman" w:eastAsia="Calibri" w:hAnsi="Times New Roman" w:cs="Times New Roman"/>
          <w:sz w:val="24"/>
          <w:szCs w:val="24"/>
          <w:highlight w:val="yellow"/>
        </w:rPr>
        <w:t>consumed</w:t>
      </w:r>
      <w:r w:rsidR="00A64AA0" w:rsidRPr="00B45288">
        <w:rPr>
          <w:rFonts w:ascii="Times New Roman" w:eastAsia="Calibri" w:hAnsi="Times New Roman" w:cs="Times New Roman"/>
          <w:sz w:val="24"/>
          <w:szCs w:val="24"/>
          <w:highlight w:val="yellow"/>
        </w:rPr>
        <w:t xml:space="preserve"> during each gaming bout to </w:t>
      </w:r>
      <w:r w:rsidR="006B021A" w:rsidRPr="00B45288">
        <w:rPr>
          <w:rFonts w:ascii="Times New Roman" w:eastAsia="Calibri" w:hAnsi="Times New Roman" w:cs="Times New Roman"/>
          <w:sz w:val="24"/>
          <w:szCs w:val="24"/>
          <w:highlight w:val="yellow"/>
        </w:rPr>
        <w:t xml:space="preserve">calculate relative energy </w:t>
      </w:r>
      <w:r w:rsidR="009B7E5D" w:rsidRPr="00B45288">
        <w:rPr>
          <w:rFonts w:ascii="Times New Roman" w:eastAsia="Calibri" w:hAnsi="Times New Roman" w:cs="Times New Roman"/>
          <w:sz w:val="24"/>
          <w:szCs w:val="24"/>
          <w:highlight w:val="yellow"/>
        </w:rPr>
        <w:t>intake</w:t>
      </w:r>
      <w:r w:rsidR="00A510C3" w:rsidRPr="00B45288">
        <w:rPr>
          <w:rFonts w:ascii="Times New Roman" w:eastAsia="Calibri" w:hAnsi="Times New Roman" w:cs="Times New Roman"/>
          <w:sz w:val="24"/>
          <w:szCs w:val="24"/>
          <w:highlight w:val="yellow"/>
        </w:rPr>
        <w:t>.</w:t>
      </w:r>
      <w:r w:rsidR="00A510C3" w:rsidRPr="00DA66EB">
        <w:rPr>
          <w:rFonts w:ascii="Times New Roman" w:eastAsia="Calibri" w:hAnsi="Times New Roman" w:cs="Times New Roman"/>
          <w:sz w:val="24"/>
          <w:szCs w:val="24"/>
        </w:rPr>
        <w:t xml:space="preserve"> </w:t>
      </w:r>
      <w:r w:rsidR="009C0464" w:rsidRPr="00DA66EB">
        <w:rPr>
          <w:rFonts w:ascii="Times New Roman" w:eastAsia="Calibri" w:hAnsi="Times New Roman" w:cs="Times New Roman"/>
          <w:sz w:val="24"/>
          <w:szCs w:val="24"/>
        </w:rPr>
        <w:t>When the</w:t>
      </w:r>
      <w:r w:rsidRPr="00DA66EB">
        <w:rPr>
          <w:rFonts w:ascii="Times New Roman" w:eastAsia="Calibri" w:hAnsi="Times New Roman" w:cs="Times New Roman"/>
          <w:sz w:val="24"/>
          <w:szCs w:val="24"/>
        </w:rPr>
        <w:t xml:space="preserve"> gaming bouts commenced, the tim</w:t>
      </w:r>
      <w:r w:rsidR="009C0464" w:rsidRPr="00DA66EB">
        <w:rPr>
          <w:rFonts w:ascii="Times New Roman" w:eastAsia="Calibri" w:hAnsi="Times New Roman" w:cs="Times New Roman"/>
          <w:sz w:val="24"/>
          <w:szCs w:val="24"/>
        </w:rPr>
        <w:t>e of the first eating episode for</w:t>
      </w:r>
      <w:r w:rsidRPr="00DA66EB">
        <w:rPr>
          <w:rFonts w:ascii="Times New Roman" w:eastAsia="Calibri" w:hAnsi="Times New Roman" w:cs="Times New Roman"/>
          <w:sz w:val="24"/>
          <w:szCs w:val="24"/>
        </w:rPr>
        <w:t xml:space="preserve"> </w:t>
      </w:r>
      <w:r w:rsidR="009C0464" w:rsidRPr="00DA66EB">
        <w:rPr>
          <w:rFonts w:ascii="Times New Roman" w:eastAsia="Calibri" w:hAnsi="Times New Roman" w:cs="Times New Roman"/>
          <w:sz w:val="24"/>
          <w:szCs w:val="24"/>
        </w:rPr>
        <w:t xml:space="preserve">each boy was </w:t>
      </w:r>
      <w:r w:rsidRPr="00DA66EB">
        <w:rPr>
          <w:rFonts w:ascii="Times New Roman" w:eastAsia="Calibri" w:hAnsi="Times New Roman" w:cs="Times New Roman"/>
          <w:sz w:val="24"/>
          <w:szCs w:val="24"/>
        </w:rPr>
        <w:t>recorded.</w:t>
      </w:r>
      <w:r w:rsidRPr="00DA66EB">
        <w:rPr>
          <w:rFonts w:ascii="Times New Roman" w:eastAsia="Calibri" w:hAnsi="Times New Roman" w:cs="Times New Roman"/>
          <w:i/>
          <w:sz w:val="24"/>
          <w:szCs w:val="24"/>
        </w:rPr>
        <w:t xml:space="preserve">  </w:t>
      </w:r>
    </w:p>
    <w:p w:rsidR="00EC2BFE" w:rsidRPr="00DA66EB" w:rsidRDefault="00EC2BFE" w:rsidP="0078750D">
      <w:pPr>
        <w:keepNext/>
        <w:spacing w:before="240" w:after="60" w:line="360" w:lineRule="auto"/>
        <w:outlineLvl w:val="1"/>
        <w:rPr>
          <w:rFonts w:ascii="Times New Roman" w:eastAsia="Times New Roman" w:hAnsi="Times New Roman" w:cs="Times New Roman"/>
          <w:i/>
          <w:sz w:val="24"/>
          <w:szCs w:val="24"/>
        </w:rPr>
      </w:pPr>
      <w:r w:rsidRPr="00DA66EB">
        <w:rPr>
          <w:rFonts w:ascii="Times New Roman" w:eastAsia="Times New Roman" w:hAnsi="Times New Roman" w:cs="Times New Roman"/>
          <w:b/>
          <w:bCs/>
          <w:i/>
          <w:sz w:val="24"/>
          <w:szCs w:val="24"/>
        </w:rPr>
        <w:t>Appetite</w:t>
      </w:r>
    </w:p>
    <w:p w:rsidR="00EA40BD" w:rsidRPr="00DA66EB" w:rsidRDefault="00706B16" w:rsidP="00EA40BD">
      <w:pPr>
        <w:autoSpaceDE w:val="0"/>
        <w:autoSpaceDN w:val="0"/>
        <w:adjustRightInd w:val="0"/>
        <w:spacing w:after="0" w:line="360" w:lineRule="auto"/>
        <w:ind w:firstLine="720"/>
        <w:rPr>
          <w:rFonts w:ascii="Times New Roman" w:eastAsia="Calibri" w:hAnsi="Times New Roman" w:cs="Times New Roman"/>
          <w:sz w:val="24"/>
          <w:szCs w:val="24"/>
        </w:rPr>
      </w:pPr>
      <w:r w:rsidRPr="00DA66EB">
        <w:rPr>
          <w:rFonts w:ascii="Times New Roman" w:eastAsia="Calibri" w:hAnsi="Times New Roman" w:cs="Times New Roman"/>
          <w:sz w:val="24"/>
          <w:szCs w:val="24"/>
        </w:rPr>
        <w:t>H</w:t>
      </w:r>
      <w:r w:rsidR="00EC2BFE" w:rsidRPr="00DA66EB">
        <w:rPr>
          <w:rFonts w:ascii="Times New Roman" w:eastAsia="Calibri" w:hAnsi="Times New Roman" w:cs="Times New Roman"/>
          <w:sz w:val="24"/>
          <w:szCs w:val="24"/>
        </w:rPr>
        <w:t xml:space="preserve">unger, </w:t>
      </w:r>
      <w:r w:rsidRPr="00DA66EB">
        <w:rPr>
          <w:rFonts w:ascii="Times New Roman" w:eastAsia="Calibri" w:hAnsi="Times New Roman" w:cs="Times New Roman"/>
          <w:sz w:val="24"/>
          <w:szCs w:val="24"/>
        </w:rPr>
        <w:t xml:space="preserve">fullness and </w:t>
      </w:r>
      <w:r w:rsidR="00EC2BFE" w:rsidRPr="00DA66EB">
        <w:rPr>
          <w:rFonts w:ascii="Times New Roman" w:eastAsia="Calibri" w:hAnsi="Times New Roman" w:cs="Times New Roman"/>
          <w:sz w:val="24"/>
          <w:szCs w:val="24"/>
        </w:rPr>
        <w:t>prospecti</w:t>
      </w:r>
      <w:r w:rsidRPr="00DA66EB">
        <w:rPr>
          <w:rFonts w:ascii="Times New Roman" w:eastAsia="Calibri" w:hAnsi="Times New Roman" w:cs="Times New Roman"/>
          <w:sz w:val="24"/>
          <w:szCs w:val="24"/>
        </w:rPr>
        <w:t xml:space="preserve">ve food consumption were assessed using paper-based VAS. </w:t>
      </w:r>
      <w:r w:rsidR="00EC2BFE" w:rsidRPr="00A927EA">
        <w:rPr>
          <w:rFonts w:ascii="Times New Roman" w:hAnsi="Times New Roman" w:cs="Times New Roman"/>
          <w:color w:val="000000"/>
          <w:sz w:val="24"/>
          <w:szCs w:val="24"/>
          <w:highlight w:val="yellow"/>
        </w:rPr>
        <w:t xml:space="preserve">‘How full do you feel now?’ </w:t>
      </w:r>
      <w:r w:rsidR="009261B8" w:rsidRPr="00A927EA">
        <w:rPr>
          <w:rFonts w:ascii="Times New Roman" w:hAnsi="Times New Roman" w:cs="Times New Roman"/>
          <w:color w:val="000000"/>
          <w:sz w:val="24"/>
          <w:szCs w:val="24"/>
          <w:highlight w:val="yellow"/>
        </w:rPr>
        <w:t xml:space="preserve">anchored by </w:t>
      </w:r>
      <w:r w:rsidR="007B688B" w:rsidRPr="00A927EA">
        <w:rPr>
          <w:rFonts w:ascii="Times New Roman" w:hAnsi="Times New Roman" w:cs="Times New Roman"/>
          <w:color w:val="000000"/>
          <w:sz w:val="24"/>
          <w:szCs w:val="24"/>
          <w:highlight w:val="yellow"/>
        </w:rPr>
        <w:t>very full</w:t>
      </w:r>
      <w:r w:rsidR="00EC2BFE" w:rsidRPr="00A927EA">
        <w:rPr>
          <w:rFonts w:ascii="Times New Roman" w:hAnsi="Times New Roman" w:cs="Times New Roman"/>
          <w:color w:val="000000"/>
          <w:sz w:val="24"/>
          <w:szCs w:val="24"/>
          <w:highlight w:val="yellow"/>
        </w:rPr>
        <w:t xml:space="preserve"> (0)</w:t>
      </w:r>
      <w:r w:rsidR="009261B8" w:rsidRPr="00A927EA">
        <w:rPr>
          <w:rFonts w:ascii="Times New Roman" w:hAnsi="Times New Roman" w:cs="Times New Roman"/>
          <w:color w:val="000000"/>
          <w:sz w:val="24"/>
          <w:szCs w:val="24"/>
          <w:highlight w:val="yellow"/>
        </w:rPr>
        <w:t xml:space="preserve"> and </w:t>
      </w:r>
      <w:r w:rsidR="007B688B" w:rsidRPr="00A927EA">
        <w:rPr>
          <w:rFonts w:ascii="Times New Roman" w:hAnsi="Times New Roman" w:cs="Times New Roman"/>
          <w:color w:val="000000"/>
          <w:sz w:val="24"/>
          <w:szCs w:val="24"/>
          <w:highlight w:val="yellow"/>
        </w:rPr>
        <w:t>not</w:t>
      </w:r>
      <w:r w:rsidR="009261B8" w:rsidRPr="00A927EA">
        <w:rPr>
          <w:rFonts w:ascii="Times New Roman" w:hAnsi="Times New Roman" w:cs="Times New Roman"/>
          <w:color w:val="000000"/>
          <w:sz w:val="24"/>
          <w:szCs w:val="24"/>
          <w:highlight w:val="yellow"/>
        </w:rPr>
        <w:t xml:space="preserve"> ful</w:t>
      </w:r>
      <w:r w:rsidR="007B688B" w:rsidRPr="00A927EA">
        <w:rPr>
          <w:rFonts w:ascii="Times New Roman" w:hAnsi="Times New Roman" w:cs="Times New Roman"/>
          <w:color w:val="000000"/>
          <w:sz w:val="24"/>
          <w:szCs w:val="24"/>
          <w:highlight w:val="yellow"/>
        </w:rPr>
        <w:t xml:space="preserve">l at all </w:t>
      </w:r>
      <w:r w:rsidR="009261B8" w:rsidRPr="00A927EA">
        <w:rPr>
          <w:rFonts w:ascii="Times New Roman" w:hAnsi="Times New Roman" w:cs="Times New Roman"/>
          <w:color w:val="000000"/>
          <w:sz w:val="24"/>
          <w:szCs w:val="24"/>
          <w:highlight w:val="yellow"/>
        </w:rPr>
        <w:t>(100),</w:t>
      </w:r>
      <w:r w:rsidR="009261B8" w:rsidRPr="00DA66EB">
        <w:rPr>
          <w:rFonts w:ascii="Times New Roman" w:hAnsi="Times New Roman" w:cs="Times New Roman"/>
          <w:color w:val="000000"/>
          <w:sz w:val="24"/>
          <w:szCs w:val="24"/>
        </w:rPr>
        <w:t xml:space="preserve"> </w:t>
      </w:r>
      <w:r w:rsidR="00EC2BFE" w:rsidRPr="00DA66EB">
        <w:rPr>
          <w:rFonts w:ascii="Times New Roman" w:hAnsi="Times New Roman" w:cs="Times New Roman"/>
          <w:color w:val="000000"/>
          <w:sz w:val="24"/>
          <w:szCs w:val="24"/>
        </w:rPr>
        <w:t>and prospective food consumption ‘‘How much would you like to eat now?’’</w:t>
      </w:r>
      <w:r w:rsidRPr="00DA66EB">
        <w:rPr>
          <w:rFonts w:ascii="Times New Roman" w:hAnsi="Times New Roman" w:cs="Times New Roman"/>
          <w:color w:val="000000"/>
          <w:sz w:val="24"/>
          <w:szCs w:val="24"/>
        </w:rPr>
        <w:t xml:space="preserve"> anchored by </w:t>
      </w:r>
      <w:r w:rsidR="007B688B" w:rsidRPr="00DA66EB">
        <w:rPr>
          <w:rFonts w:ascii="Times New Roman" w:hAnsi="Times New Roman" w:cs="Times New Roman"/>
          <w:color w:val="000000"/>
          <w:sz w:val="24"/>
          <w:szCs w:val="24"/>
        </w:rPr>
        <w:t>a lot (0) and nothing at all (100).</w:t>
      </w:r>
      <w:r w:rsidR="00574ECE" w:rsidRPr="00DA66EB">
        <w:rPr>
          <w:rFonts w:ascii="Times New Roman" w:hAnsi="Times New Roman" w:cs="Times New Roman"/>
          <w:color w:val="000000"/>
          <w:sz w:val="24"/>
          <w:szCs w:val="24"/>
        </w:rPr>
        <w:t xml:space="preserve"> </w:t>
      </w:r>
      <w:r w:rsidR="00755357" w:rsidRPr="00DA66EB">
        <w:rPr>
          <w:rFonts w:ascii="Times New Roman" w:eastAsia="Calibri" w:hAnsi="Times New Roman" w:cs="Times New Roman"/>
          <w:sz w:val="24"/>
          <w:szCs w:val="24"/>
        </w:rPr>
        <w:t xml:space="preserve">The </w:t>
      </w:r>
      <w:r w:rsidR="00EC2BFE" w:rsidRPr="00DA66EB">
        <w:rPr>
          <w:rFonts w:ascii="Times New Roman" w:eastAsia="Calibri" w:hAnsi="Times New Roman" w:cs="Times New Roman"/>
          <w:sz w:val="24"/>
          <w:szCs w:val="24"/>
        </w:rPr>
        <w:t>boy</w:t>
      </w:r>
      <w:r w:rsidR="00755357" w:rsidRPr="00DA66EB">
        <w:rPr>
          <w:rFonts w:ascii="Times New Roman" w:eastAsia="Calibri" w:hAnsi="Times New Roman" w:cs="Times New Roman"/>
          <w:sz w:val="24"/>
          <w:szCs w:val="24"/>
        </w:rPr>
        <w:t>s were requested to place</w:t>
      </w:r>
      <w:r w:rsidR="00EC2BFE" w:rsidRPr="00DA66EB">
        <w:rPr>
          <w:rFonts w:ascii="Times New Roman" w:eastAsia="Calibri" w:hAnsi="Times New Roman" w:cs="Times New Roman"/>
          <w:sz w:val="24"/>
          <w:szCs w:val="24"/>
        </w:rPr>
        <w:t xml:space="preserve"> a vertical mark along the 100 mm hori</w:t>
      </w:r>
      <w:r w:rsidR="00755357" w:rsidRPr="00DA66EB">
        <w:rPr>
          <w:rFonts w:ascii="Times New Roman" w:eastAsia="Calibri" w:hAnsi="Times New Roman" w:cs="Times New Roman"/>
          <w:sz w:val="24"/>
          <w:szCs w:val="24"/>
        </w:rPr>
        <w:t>zontal lines at set times, prior to, during and following gaming cessation</w:t>
      </w:r>
      <w:r w:rsidR="00104964" w:rsidRPr="00DA66EB">
        <w:rPr>
          <w:rFonts w:ascii="Times New Roman" w:eastAsia="Calibri" w:hAnsi="Times New Roman" w:cs="Times New Roman"/>
          <w:sz w:val="24"/>
          <w:szCs w:val="24"/>
        </w:rPr>
        <w:t xml:space="preserve"> on all intervention days</w:t>
      </w:r>
      <w:r w:rsidR="00ED296A" w:rsidRPr="00DA66EB">
        <w:rPr>
          <w:rFonts w:ascii="Times New Roman" w:eastAsia="Calibri" w:hAnsi="Times New Roman" w:cs="Times New Roman"/>
          <w:sz w:val="24"/>
          <w:szCs w:val="24"/>
        </w:rPr>
        <w:t xml:space="preserve">. </w:t>
      </w:r>
      <w:r w:rsidR="00443605" w:rsidRPr="00DA66EB">
        <w:rPr>
          <w:rFonts w:ascii="Times New Roman" w:eastAsia="Calibri" w:hAnsi="Times New Roman" w:cs="Times New Roman"/>
          <w:sz w:val="24"/>
          <w:szCs w:val="24"/>
        </w:rPr>
        <w:t>Scales were collected a</w:t>
      </w:r>
      <w:r w:rsidR="00ED296A" w:rsidRPr="00DA66EB">
        <w:rPr>
          <w:rFonts w:ascii="Times New Roman" w:eastAsia="Calibri" w:hAnsi="Times New Roman" w:cs="Times New Roman"/>
          <w:sz w:val="24"/>
          <w:szCs w:val="24"/>
        </w:rPr>
        <w:t>t baseline (0 min</w:t>
      </w:r>
      <w:r w:rsidR="004A787C" w:rsidRPr="00DA66EB">
        <w:rPr>
          <w:rFonts w:ascii="Times New Roman" w:eastAsia="Calibri" w:hAnsi="Times New Roman" w:cs="Times New Roman"/>
          <w:sz w:val="24"/>
          <w:szCs w:val="24"/>
        </w:rPr>
        <w:t xml:space="preserve">: </w:t>
      </w:r>
      <w:r w:rsidR="00ED296A" w:rsidRPr="00DA66EB">
        <w:rPr>
          <w:rFonts w:ascii="Times New Roman" w:eastAsia="Calibri" w:hAnsi="Times New Roman" w:cs="Times New Roman"/>
          <w:sz w:val="24"/>
          <w:szCs w:val="24"/>
        </w:rPr>
        <w:t>15</w:t>
      </w:r>
      <w:r w:rsidR="00EC2BFE" w:rsidRPr="00DA66EB">
        <w:rPr>
          <w:rFonts w:ascii="Times New Roman" w:eastAsia="Calibri" w:hAnsi="Times New Roman" w:cs="Times New Roman"/>
          <w:sz w:val="24"/>
          <w:szCs w:val="24"/>
        </w:rPr>
        <w:t>:30</w:t>
      </w:r>
      <w:r w:rsidR="004616B3" w:rsidRPr="00DA66EB">
        <w:rPr>
          <w:rFonts w:ascii="Times New Roman" w:eastAsia="Calibri" w:hAnsi="Times New Roman" w:cs="Times New Roman"/>
          <w:sz w:val="24"/>
          <w:szCs w:val="24"/>
        </w:rPr>
        <w:t xml:space="preserve">), </w:t>
      </w:r>
      <w:r w:rsidR="00ED296A" w:rsidRPr="00DA66EB">
        <w:rPr>
          <w:rFonts w:ascii="Times New Roman" w:eastAsia="Calibri" w:hAnsi="Times New Roman" w:cs="Times New Roman"/>
          <w:sz w:val="24"/>
          <w:szCs w:val="24"/>
        </w:rPr>
        <w:t>30 min (16</w:t>
      </w:r>
      <w:r w:rsidR="00EC2BFE" w:rsidRPr="00DA66EB">
        <w:rPr>
          <w:rFonts w:ascii="Times New Roman" w:eastAsia="Calibri" w:hAnsi="Times New Roman" w:cs="Times New Roman"/>
          <w:sz w:val="24"/>
          <w:szCs w:val="24"/>
        </w:rPr>
        <w:t>:00</w:t>
      </w:r>
      <w:r w:rsidR="00ED296A" w:rsidRPr="00DA66EB">
        <w:rPr>
          <w:rFonts w:ascii="Times New Roman" w:eastAsia="Calibri" w:hAnsi="Times New Roman" w:cs="Times New Roman"/>
          <w:sz w:val="24"/>
          <w:szCs w:val="24"/>
        </w:rPr>
        <w:t>),</w:t>
      </w:r>
      <w:r w:rsidR="00EC2BFE" w:rsidRPr="00DA66EB">
        <w:rPr>
          <w:rFonts w:ascii="Times New Roman" w:eastAsia="Calibri" w:hAnsi="Times New Roman" w:cs="Times New Roman"/>
          <w:sz w:val="24"/>
          <w:szCs w:val="24"/>
        </w:rPr>
        <w:t xml:space="preserve"> 60</w:t>
      </w:r>
      <w:r w:rsidR="00ED296A" w:rsidRPr="00DA66EB">
        <w:rPr>
          <w:rFonts w:ascii="Times New Roman" w:eastAsia="Calibri" w:hAnsi="Times New Roman" w:cs="Times New Roman"/>
          <w:sz w:val="24"/>
          <w:szCs w:val="24"/>
        </w:rPr>
        <w:t xml:space="preserve"> min</w:t>
      </w:r>
      <w:r w:rsidR="00EC2BFE" w:rsidRPr="00DA66EB">
        <w:rPr>
          <w:rFonts w:ascii="Times New Roman" w:eastAsia="Calibri" w:hAnsi="Times New Roman" w:cs="Times New Roman"/>
          <w:sz w:val="24"/>
          <w:szCs w:val="24"/>
        </w:rPr>
        <w:t xml:space="preserve"> (</w:t>
      </w:r>
      <w:r w:rsidR="00ED296A" w:rsidRPr="00DA66EB">
        <w:rPr>
          <w:rFonts w:ascii="Times New Roman" w:eastAsia="Calibri" w:hAnsi="Times New Roman" w:cs="Times New Roman"/>
          <w:sz w:val="24"/>
          <w:szCs w:val="24"/>
        </w:rPr>
        <w:t>16</w:t>
      </w:r>
      <w:r w:rsidR="00EC2BFE" w:rsidRPr="00DA66EB">
        <w:rPr>
          <w:rFonts w:ascii="Times New Roman" w:eastAsia="Calibri" w:hAnsi="Times New Roman" w:cs="Times New Roman"/>
          <w:sz w:val="24"/>
          <w:szCs w:val="24"/>
        </w:rPr>
        <w:t>:30</w:t>
      </w:r>
      <w:r w:rsidR="00ED296A" w:rsidRPr="00DA66EB">
        <w:rPr>
          <w:rFonts w:ascii="Times New Roman" w:eastAsia="Calibri" w:hAnsi="Times New Roman" w:cs="Times New Roman"/>
          <w:sz w:val="24"/>
          <w:szCs w:val="24"/>
        </w:rPr>
        <w:t xml:space="preserve">), at the end </w:t>
      </w:r>
      <w:r w:rsidR="00EC2BFE" w:rsidRPr="00DA66EB">
        <w:rPr>
          <w:rFonts w:ascii="Times New Roman" w:eastAsia="Calibri" w:hAnsi="Times New Roman" w:cs="Times New Roman"/>
          <w:sz w:val="24"/>
          <w:szCs w:val="24"/>
        </w:rPr>
        <w:t>(90</w:t>
      </w:r>
      <w:r w:rsidR="00ED296A" w:rsidRPr="00DA66EB">
        <w:rPr>
          <w:rFonts w:ascii="Times New Roman" w:eastAsia="Calibri" w:hAnsi="Times New Roman" w:cs="Times New Roman"/>
          <w:sz w:val="24"/>
          <w:szCs w:val="24"/>
        </w:rPr>
        <w:t xml:space="preserve"> </w:t>
      </w:r>
      <w:r w:rsidR="006E7255" w:rsidRPr="00DA66EB">
        <w:rPr>
          <w:rFonts w:ascii="Times New Roman" w:eastAsia="Calibri" w:hAnsi="Times New Roman" w:cs="Times New Roman"/>
          <w:sz w:val="24"/>
          <w:szCs w:val="24"/>
        </w:rPr>
        <w:t xml:space="preserve">min: </w:t>
      </w:r>
      <w:r w:rsidR="00ED296A" w:rsidRPr="00DA66EB">
        <w:rPr>
          <w:rFonts w:ascii="Times New Roman" w:eastAsia="Calibri" w:hAnsi="Times New Roman" w:cs="Times New Roman"/>
          <w:sz w:val="24"/>
          <w:szCs w:val="24"/>
        </w:rPr>
        <w:t>17</w:t>
      </w:r>
      <w:r w:rsidR="00EC2BFE" w:rsidRPr="00DA66EB">
        <w:rPr>
          <w:rFonts w:ascii="Times New Roman" w:eastAsia="Calibri" w:hAnsi="Times New Roman" w:cs="Times New Roman"/>
          <w:sz w:val="24"/>
          <w:szCs w:val="24"/>
        </w:rPr>
        <w:t>:00</w:t>
      </w:r>
      <w:r w:rsidR="00ED296A" w:rsidRPr="00DA66EB">
        <w:rPr>
          <w:rFonts w:ascii="Times New Roman" w:eastAsia="Calibri" w:hAnsi="Times New Roman" w:cs="Times New Roman"/>
          <w:sz w:val="24"/>
          <w:szCs w:val="24"/>
        </w:rPr>
        <w:t xml:space="preserve">), </w:t>
      </w:r>
      <w:r w:rsidR="00EC2BFE" w:rsidRPr="00DA66EB">
        <w:rPr>
          <w:rFonts w:ascii="Times New Roman" w:eastAsia="Calibri" w:hAnsi="Times New Roman" w:cs="Times New Roman"/>
          <w:sz w:val="24"/>
          <w:szCs w:val="24"/>
        </w:rPr>
        <w:t>15 min</w:t>
      </w:r>
      <w:r w:rsidR="00ED296A" w:rsidRPr="00DA66EB">
        <w:rPr>
          <w:rFonts w:ascii="Times New Roman" w:eastAsia="Calibri" w:hAnsi="Times New Roman" w:cs="Times New Roman"/>
          <w:sz w:val="24"/>
          <w:szCs w:val="24"/>
        </w:rPr>
        <w:t xml:space="preserve"> post (17</w:t>
      </w:r>
      <w:r w:rsidR="00EC2BFE" w:rsidRPr="00DA66EB">
        <w:rPr>
          <w:rFonts w:ascii="Times New Roman" w:eastAsia="Calibri" w:hAnsi="Times New Roman" w:cs="Times New Roman"/>
          <w:sz w:val="24"/>
          <w:szCs w:val="24"/>
        </w:rPr>
        <w:t>:15</w:t>
      </w:r>
      <w:r w:rsidR="00ED296A" w:rsidRPr="00DA66EB">
        <w:rPr>
          <w:rFonts w:ascii="Times New Roman" w:eastAsia="Calibri" w:hAnsi="Times New Roman" w:cs="Times New Roman"/>
          <w:sz w:val="24"/>
          <w:szCs w:val="24"/>
        </w:rPr>
        <w:t>) and 30 min post</w:t>
      </w:r>
      <w:r w:rsidR="003B2EC2" w:rsidRPr="00DA66EB">
        <w:rPr>
          <w:rFonts w:ascii="Times New Roman" w:eastAsia="Calibri" w:hAnsi="Times New Roman" w:cs="Times New Roman"/>
          <w:sz w:val="24"/>
          <w:szCs w:val="24"/>
        </w:rPr>
        <w:t xml:space="preserve"> gaming</w:t>
      </w:r>
      <w:r w:rsidR="00ED296A" w:rsidRPr="00DA66EB">
        <w:rPr>
          <w:rFonts w:ascii="Times New Roman" w:eastAsia="Calibri" w:hAnsi="Times New Roman" w:cs="Times New Roman"/>
          <w:sz w:val="24"/>
          <w:szCs w:val="24"/>
        </w:rPr>
        <w:t xml:space="preserve"> (17</w:t>
      </w:r>
      <w:r w:rsidR="00EC2BFE" w:rsidRPr="00DA66EB">
        <w:rPr>
          <w:rFonts w:ascii="Times New Roman" w:eastAsia="Calibri" w:hAnsi="Times New Roman" w:cs="Times New Roman"/>
          <w:sz w:val="24"/>
          <w:szCs w:val="24"/>
        </w:rPr>
        <w:t>:30</w:t>
      </w:r>
      <w:r w:rsidR="00104964" w:rsidRPr="00DA66EB">
        <w:rPr>
          <w:rFonts w:ascii="Times New Roman" w:eastAsia="Calibri" w:hAnsi="Times New Roman" w:cs="Times New Roman"/>
          <w:sz w:val="24"/>
          <w:szCs w:val="24"/>
        </w:rPr>
        <w:t>)</w:t>
      </w:r>
      <w:r w:rsidR="00EC2BFE" w:rsidRPr="00DA66EB">
        <w:rPr>
          <w:rFonts w:ascii="Times New Roman" w:eastAsia="Calibri" w:hAnsi="Times New Roman" w:cs="Times New Roman"/>
          <w:sz w:val="24"/>
          <w:szCs w:val="24"/>
        </w:rPr>
        <w:t xml:space="preserve">. </w:t>
      </w:r>
    </w:p>
    <w:p w:rsidR="00EA40BD" w:rsidRPr="00DA66EB" w:rsidRDefault="00EA40BD" w:rsidP="00EA40BD">
      <w:pPr>
        <w:autoSpaceDE w:val="0"/>
        <w:autoSpaceDN w:val="0"/>
        <w:adjustRightInd w:val="0"/>
        <w:spacing w:after="0" w:line="360" w:lineRule="auto"/>
        <w:rPr>
          <w:rFonts w:ascii="Times New Roman" w:eastAsia="Times New Roman" w:hAnsi="Times New Roman" w:cs="Times New Roman"/>
          <w:b/>
          <w:bCs/>
          <w:i/>
          <w:sz w:val="24"/>
          <w:szCs w:val="24"/>
        </w:rPr>
      </w:pPr>
    </w:p>
    <w:p w:rsidR="0077633C" w:rsidRPr="00DA66EB" w:rsidRDefault="00CB00DE" w:rsidP="00EA40BD">
      <w:pPr>
        <w:autoSpaceDE w:val="0"/>
        <w:autoSpaceDN w:val="0"/>
        <w:adjustRightInd w:val="0"/>
        <w:spacing w:after="0" w:line="360" w:lineRule="auto"/>
        <w:rPr>
          <w:rFonts w:ascii="Times New Roman" w:eastAsia="Calibri" w:hAnsi="Times New Roman" w:cs="Times New Roman"/>
          <w:sz w:val="24"/>
          <w:szCs w:val="24"/>
        </w:rPr>
      </w:pPr>
      <w:r w:rsidRPr="00DA66EB">
        <w:rPr>
          <w:rFonts w:ascii="Times New Roman" w:eastAsia="Times New Roman" w:hAnsi="Times New Roman" w:cs="Times New Roman"/>
          <w:b/>
          <w:bCs/>
          <w:i/>
          <w:sz w:val="24"/>
          <w:szCs w:val="24"/>
        </w:rPr>
        <w:t>P</w:t>
      </w:r>
      <w:r w:rsidR="0094767C" w:rsidRPr="00DA66EB">
        <w:rPr>
          <w:rFonts w:ascii="Times New Roman" w:eastAsia="Times New Roman" w:hAnsi="Times New Roman" w:cs="Times New Roman"/>
          <w:b/>
          <w:bCs/>
          <w:i/>
          <w:sz w:val="24"/>
          <w:szCs w:val="24"/>
        </w:rPr>
        <w:t>hysical activity assessment</w:t>
      </w:r>
    </w:p>
    <w:p w:rsidR="00B44FC7" w:rsidRPr="00DA66EB" w:rsidRDefault="00CE03D4" w:rsidP="0078750D">
      <w:pPr>
        <w:spacing w:line="360" w:lineRule="auto"/>
        <w:ind w:firstLine="720"/>
        <w:rPr>
          <w:rFonts w:ascii="Times New Roman" w:hAnsi="Times New Roman" w:cs="Times New Roman"/>
          <w:sz w:val="24"/>
        </w:rPr>
      </w:pPr>
      <w:r w:rsidRPr="00DA66EB">
        <w:rPr>
          <w:rFonts w:ascii="Times New Roman" w:eastAsia="Calibri" w:hAnsi="Times New Roman" w:cs="Times New Roman"/>
          <w:sz w:val="24"/>
          <w:szCs w:val="24"/>
        </w:rPr>
        <w:t>During every</w:t>
      </w:r>
      <w:r w:rsidR="00240EAA" w:rsidRPr="00DA66EB">
        <w:rPr>
          <w:rFonts w:ascii="Times New Roman" w:eastAsia="Calibri" w:hAnsi="Times New Roman" w:cs="Times New Roman"/>
          <w:sz w:val="24"/>
          <w:szCs w:val="24"/>
        </w:rPr>
        <w:t xml:space="preserve"> gaming bout, </w:t>
      </w:r>
      <w:r w:rsidRPr="00DA66EB">
        <w:rPr>
          <w:rFonts w:ascii="Times New Roman" w:eastAsia="Calibri" w:hAnsi="Times New Roman" w:cs="Times New Roman"/>
          <w:sz w:val="24"/>
          <w:szCs w:val="24"/>
        </w:rPr>
        <w:t xml:space="preserve">the </w:t>
      </w:r>
      <w:r w:rsidR="00240EAA" w:rsidRPr="00DA66EB">
        <w:rPr>
          <w:rFonts w:ascii="Times New Roman" w:eastAsia="Calibri" w:hAnsi="Times New Roman" w:cs="Times New Roman"/>
          <w:sz w:val="24"/>
          <w:szCs w:val="24"/>
        </w:rPr>
        <w:t xml:space="preserve">PA levels </w:t>
      </w:r>
      <w:r w:rsidRPr="00DA66EB">
        <w:rPr>
          <w:rFonts w:ascii="Times New Roman" w:eastAsia="Calibri" w:hAnsi="Times New Roman" w:cs="Times New Roman"/>
          <w:sz w:val="24"/>
          <w:szCs w:val="24"/>
        </w:rPr>
        <w:t xml:space="preserve">of each boy </w:t>
      </w:r>
      <w:r w:rsidR="00997C44" w:rsidRPr="00DA66EB">
        <w:rPr>
          <w:rFonts w:ascii="Times New Roman" w:eastAsia="Calibri" w:hAnsi="Times New Roman" w:cs="Times New Roman"/>
          <w:sz w:val="24"/>
          <w:szCs w:val="24"/>
        </w:rPr>
        <w:t>were</w:t>
      </w:r>
      <w:r w:rsidR="00B0043C" w:rsidRPr="00DA66EB">
        <w:rPr>
          <w:rFonts w:ascii="Times New Roman" w:eastAsia="Calibri" w:hAnsi="Times New Roman" w:cs="Times New Roman"/>
          <w:sz w:val="24"/>
          <w:szCs w:val="24"/>
        </w:rPr>
        <w:t xml:space="preserve"> </w:t>
      </w:r>
      <w:r w:rsidR="00E428FD" w:rsidRPr="00DA66EB">
        <w:rPr>
          <w:rFonts w:ascii="Times New Roman" w:eastAsia="Calibri" w:hAnsi="Times New Roman" w:cs="Times New Roman"/>
          <w:sz w:val="24"/>
          <w:szCs w:val="24"/>
        </w:rPr>
        <w:t xml:space="preserve">measured by </w:t>
      </w:r>
      <w:proofErr w:type="spellStart"/>
      <w:r w:rsidR="00E428FD" w:rsidRPr="00DA66EB">
        <w:rPr>
          <w:rFonts w:ascii="Times New Roman" w:eastAsia="Calibri" w:hAnsi="Times New Roman" w:cs="Times New Roman"/>
          <w:sz w:val="24"/>
          <w:szCs w:val="24"/>
        </w:rPr>
        <w:t>accelerometry</w:t>
      </w:r>
      <w:proofErr w:type="spellEnd"/>
      <w:r w:rsidR="00E428FD" w:rsidRPr="00DA66EB">
        <w:rPr>
          <w:rFonts w:ascii="Times New Roman" w:eastAsia="Calibri" w:hAnsi="Times New Roman" w:cs="Times New Roman"/>
          <w:sz w:val="24"/>
          <w:szCs w:val="24"/>
        </w:rPr>
        <w:t xml:space="preserve"> using an </w:t>
      </w:r>
      <w:proofErr w:type="spellStart"/>
      <w:r w:rsidR="00240EAA" w:rsidRPr="00DA66EB">
        <w:rPr>
          <w:rFonts w:ascii="Times New Roman" w:eastAsia="Calibri" w:hAnsi="Times New Roman" w:cs="Times New Roman"/>
          <w:sz w:val="24"/>
          <w:szCs w:val="24"/>
        </w:rPr>
        <w:t>Actigraph</w:t>
      </w:r>
      <w:proofErr w:type="spellEnd"/>
      <w:r w:rsidR="00651054" w:rsidRPr="00DA66EB">
        <w:rPr>
          <w:rFonts w:ascii="Times New Roman" w:eastAsia="Calibri" w:hAnsi="Times New Roman" w:cs="Times New Roman"/>
          <w:sz w:val="24"/>
          <w:szCs w:val="24"/>
          <w:vertAlign w:val="superscript"/>
        </w:rPr>
        <w:t>©</w:t>
      </w:r>
      <w:r w:rsidR="00651054" w:rsidRPr="00DA66EB">
        <w:rPr>
          <w:rFonts w:ascii="Times New Roman" w:eastAsia="Calibri" w:hAnsi="Times New Roman" w:cs="Times New Roman"/>
          <w:sz w:val="24"/>
          <w:szCs w:val="24"/>
        </w:rPr>
        <w:t xml:space="preserve"> LLC, </w:t>
      </w:r>
      <w:r w:rsidR="00E0236C" w:rsidRPr="00DA66EB">
        <w:rPr>
          <w:rFonts w:ascii="Times New Roman" w:eastAsia="Calibri" w:hAnsi="Times New Roman" w:cs="Times New Roman"/>
          <w:sz w:val="24"/>
          <w:szCs w:val="24"/>
        </w:rPr>
        <w:t>GT3X</w:t>
      </w:r>
      <w:r w:rsidR="00905B59" w:rsidRPr="00DA66EB">
        <w:rPr>
          <w:rFonts w:ascii="Times New Roman" w:eastAsia="Calibri" w:hAnsi="Times New Roman" w:cs="Times New Roman"/>
          <w:sz w:val="24"/>
          <w:szCs w:val="24"/>
        </w:rPr>
        <w:t>+</w:t>
      </w:r>
      <w:r w:rsidRPr="00DA66EB">
        <w:rPr>
          <w:rFonts w:ascii="Times New Roman" w:eastAsia="Calibri" w:hAnsi="Times New Roman" w:cs="Times New Roman"/>
          <w:sz w:val="24"/>
          <w:szCs w:val="24"/>
        </w:rPr>
        <w:t xml:space="preserve"> worn on the </w:t>
      </w:r>
      <w:r w:rsidR="00E428FD" w:rsidRPr="00DA66EB">
        <w:rPr>
          <w:rFonts w:ascii="Times New Roman" w:eastAsia="Calibri" w:hAnsi="Times New Roman" w:cs="Times New Roman"/>
          <w:sz w:val="24"/>
          <w:szCs w:val="24"/>
        </w:rPr>
        <w:t>right hip</w:t>
      </w:r>
      <w:r w:rsidR="001424D8" w:rsidRPr="003D4877">
        <w:rPr>
          <w:rFonts w:ascii="Times New Roman" w:eastAsia="Calibri" w:hAnsi="Times New Roman" w:cs="Times New Roman"/>
          <w:sz w:val="24"/>
          <w:szCs w:val="24"/>
          <w:vertAlign w:val="superscript"/>
        </w:rPr>
        <w:fldChar w:fldCharType="begin"/>
      </w:r>
      <w:r w:rsidR="00F012AF">
        <w:rPr>
          <w:rFonts w:ascii="Times New Roman" w:eastAsia="Calibri" w:hAnsi="Times New Roman" w:cs="Times New Roman"/>
          <w:sz w:val="24"/>
          <w:szCs w:val="24"/>
          <w:vertAlign w:val="superscript"/>
        </w:rPr>
        <w:instrText xml:space="preserve"> ADDIN EN.CITE &lt;EndNote&gt;&lt;Cite&gt;&lt;Author&gt;Rowlands&lt;/Author&gt;&lt;Year&gt;2007&lt;/Year&gt;&lt;RecNum&gt;22&lt;/RecNum&gt;&lt;DisplayText&gt;(28)&lt;/DisplayText&gt;&lt;record&gt;&lt;rec-number&gt;22&lt;/rec-number&gt;&lt;foreign-keys&gt;&lt;key app="EN" db-id="5rpzpx9z7z0fppepewypd9wffvz0asr2wwad" timestamp="1406220432"&gt;22&lt;/key&gt;&lt;/foreign-keys&gt;&lt;ref-type name="Journal Article"&gt;17&lt;/ref-type&gt;&lt;contributors&gt;&lt;authors&gt;&lt;author&gt;Rowlands, A.&lt;/author&gt;&lt;/authors&gt;&lt;/contributors&gt;&lt;titles&gt;&lt;title&gt;Accelerometer Assessment of Physical Activity in Children: An Update&lt;/title&gt;&lt;secondary-title&gt;Pediatric Exercise Science&lt;/secondary-title&gt;&lt;/titles&gt;&lt;periodical&gt;&lt;full-title&gt;Pediatric Exercise Science&lt;/full-title&gt;&lt;/periodical&gt;&lt;pages&gt;252-266&lt;/pages&gt;&lt;volume&gt;19&lt;/volume&gt;&lt;number&gt;3&lt;/number&gt;&lt;dates&gt;&lt;year&gt;2007&lt;/year&gt;&lt;/dates&gt;&lt;urls&gt;&lt;/urls&gt;&lt;/record&gt;&lt;/Cite&gt;&lt;/EndNote&gt;</w:instrText>
      </w:r>
      <w:r w:rsidR="001424D8" w:rsidRPr="003D4877">
        <w:rPr>
          <w:rFonts w:ascii="Times New Roman" w:eastAsia="Calibri" w:hAnsi="Times New Roman" w:cs="Times New Roman"/>
          <w:sz w:val="24"/>
          <w:szCs w:val="24"/>
          <w:vertAlign w:val="superscript"/>
        </w:rPr>
        <w:fldChar w:fldCharType="separate"/>
      </w:r>
      <w:r w:rsidR="00F012AF">
        <w:rPr>
          <w:rFonts w:ascii="Times New Roman" w:eastAsia="Calibri" w:hAnsi="Times New Roman" w:cs="Times New Roman"/>
          <w:noProof/>
          <w:sz w:val="24"/>
          <w:szCs w:val="24"/>
          <w:vertAlign w:val="superscript"/>
        </w:rPr>
        <w:t>(</w:t>
      </w:r>
      <w:hyperlink w:anchor="_ENREF_28" w:tooltip="Rowlands, 2007 #22" w:history="1">
        <w:r w:rsidR="000B04CA">
          <w:rPr>
            <w:rFonts w:ascii="Times New Roman" w:eastAsia="Calibri" w:hAnsi="Times New Roman" w:cs="Times New Roman"/>
            <w:noProof/>
            <w:sz w:val="24"/>
            <w:szCs w:val="24"/>
            <w:vertAlign w:val="superscript"/>
          </w:rPr>
          <w:t>28</w:t>
        </w:r>
      </w:hyperlink>
      <w:r w:rsidR="00F012AF">
        <w:rPr>
          <w:rFonts w:ascii="Times New Roman" w:eastAsia="Calibri" w:hAnsi="Times New Roman" w:cs="Times New Roman"/>
          <w:noProof/>
          <w:sz w:val="24"/>
          <w:szCs w:val="24"/>
          <w:vertAlign w:val="superscript"/>
        </w:rPr>
        <w:t>)</w:t>
      </w:r>
      <w:r w:rsidR="001424D8" w:rsidRPr="003D4877">
        <w:rPr>
          <w:rFonts w:ascii="Times New Roman" w:eastAsia="Calibri" w:hAnsi="Times New Roman" w:cs="Times New Roman"/>
          <w:sz w:val="24"/>
          <w:szCs w:val="24"/>
          <w:vertAlign w:val="superscript"/>
        </w:rPr>
        <w:fldChar w:fldCharType="end"/>
      </w:r>
      <w:r w:rsidR="00997C44" w:rsidRPr="003D4877">
        <w:rPr>
          <w:rFonts w:ascii="Times New Roman" w:eastAsia="Calibri" w:hAnsi="Times New Roman" w:cs="Times New Roman"/>
          <w:sz w:val="24"/>
          <w:szCs w:val="24"/>
        </w:rPr>
        <w:t>.</w:t>
      </w:r>
      <w:r w:rsidR="00B0043C" w:rsidRPr="003D4877">
        <w:rPr>
          <w:rFonts w:ascii="Times New Roman" w:eastAsia="Calibri" w:hAnsi="Times New Roman" w:cs="Times New Roman"/>
          <w:sz w:val="24"/>
          <w:szCs w:val="24"/>
        </w:rPr>
        <w:t xml:space="preserve"> </w:t>
      </w:r>
      <w:r w:rsidR="003D4877" w:rsidRPr="005927FF">
        <w:rPr>
          <w:rFonts w:ascii="Times New Roman" w:hAnsi="Times New Roman" w:cs="Times New Roman"/>
          <w:sz w:val="24"/>
          <w:szCs w:val="24"/>
          <w:highlight w:val="yellow"/>
        </w:rPr>
        <w:t xml:space="preserve">The majority of accelerometer research favours placement on the right hip as there is evidence to support this as being the optimum site </w:t>
      </w:r>
      <w:r w:rsidR="003D4877" w:rsidRPr="00FA03CB">
        <w:rPr>
          <w:rFonts w:ascii="Times New Roman" w:hAnsi="Times New Roman" w:cs="Times New Roman"/>
          <w:sz w:val="24"/>
          <w:szCs w:val="24"/>
          <w:highlight w:val="yellow"/>
          <w:vertAlign w:val="superscript"/>
        </w:rPr>
        <w:fldChar w:fldCharType="begin">
          <w:fldData xml:space="preserve">PEVuZE5vdGU+PENpdGU+PEF1dGhvcj5SZWlsbHk8L0F1dGhvcj48WWVhcj4yMDA4PC9ZZWFyPjxS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</w:fldData>
        </w:fldChar>
      </w:r>
      <w:r w:rsidR="00F012AF">
        <w:rPr>
          <w:rFonts w:ascii="Times New Roman" w:hAnsi="Times New Roman" w:cs="Times New Roman"/>
          <w:sz w:val="24"/>
          <w:szCs w:val="24"/>
          <w:highlight w:val="yellow"/>
          <w:vertAlign w:val="superscript"/>
        </w:rPr>
        <w:instrText xml:space="preserve"> ADDIN EN.CITE </w:instrText>
      </w:r>
      <w:r w:rsidR="00F012AF">
        <w:rPr>
          <w:rFonts w:ascii="Times New Roman" w:hAnsi="Times New Roman" w:cs="Times New Roman"/>
          <w:sz w:val="24"/>
          <w:szCs w:val="24"/>
          <w:highlight w:val="yellow"/>
          <w:vertAlign w:val="superscript"/>
        </w:rPr>
        <w:fldChar w:fldCharType="begin">
          <w:fldData xml:space="preserve">PEVuZE5vdGU+PENpdGU+PEF1dGhvcj5SZWlsbHk8L0F1dGhvcj48WWVhcj4yMDA4PC9ZZWFyPjxS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</w:fldData>
        </w:fldChar>
      </w:r>
      <w:r w:rsidR="00F012AF">
        <w:rPr>
          <w:rFonts w:ascii="Times New Roman" w:hAnsi="Times New Roman" w:cs="Times New Roman"/>
          <w:sz w:val="24"/>
          <w:szCs w:val="24"/>
          <w:highlight w:val="yellow"/>
          <w:vertAlign w:val="superscript"/>
        </w:rPr>
        <w:instrText xml:space="preserve"> ADDIN EN.CITE.DATA </w:instrText>
      </w:r>
      <w:r w:rsidR="00F012AF">
        <w:rPr>
          <w:rFonts w:ascii="Times New Roman" w:hAnsi="Times New Roman" w:cs="Times New Roman"/>
          <w:sz w:val="24"/>
          <w:szCs w:val="24"/>
          <w:highlight w:val="yellow"/>
          <w:vertAlign w:val="superscript"/>
        </w:rPr>
      </w:r>
      <w:r w:rsidR="00F012AF">
        <w:rPr>
          <w:rFonts w:ascii="Times New Roman" w:hAnsi="Times New Roman" w:cs="Times New Roman"/>
          <w:sz w:val="24"/>
          <w:szCs w:val="24"/>
          <w:highlight w:val="yellow"/>
          <w:vertAlign w:val="superscript"/>
        </w:rPr>
        <w:fldChar w:fldCharType="end"/>
      </w:r>
      <w:r w:rsidR="003D4877" w:rsidRPr="00FA03CB">
        <w:rPr>
          <w:rFonts w:ascii="Times New Roman" w:hAnsi="Times New Roman" w:cs="Times New Roman"/>
          <w:sz w:val="24"/>
          <w:szCs w:val="24"/>
          <w:highlight w:val="yellow"/>
          <w:vertAlign w:val="superscript"/>
        </w:rPr>
      </w:r>
      <w:r w:rsidR="003D4877" w:rsidRPr="00FA03CB">
        <w:rPr>
          <w:rFonts w:ascii="Times New Roman" w:hAnsi="Times New Roman" w:cs="Times New Roman"/>
          <w:sz w:val="24"/>
          <w:szCs w:val="24"/>
          <w:highlight w:val="yellow"/>
          <w:vertAlign w:val="superscript"/>
        </w:rPr>
        <w:fldChar w:fldCharType="separate"/>
      </w:r>
      <w:r w:rsidR="00F012AF">
        <w:rPr>
          <w:rFonts w:ascii="Times New Roman" w:hAnsi="Times New Roman" w:cs="Times New Roman"/>
          <w:noProof/>
          <w:sz w:val="24"/>
          <w:szCs w:val="24"/>
          <w:highlight w:val="yellow"/>
          <w:vertAlign w:val="superscript"/>
        </w:rPr>
        <w:t>(</w:t>
      </w:r>
      <w:hyperlink w:anchor="_ENREF_29" w:tooltip="Reilly, 2008 #160" w:history="1">
        <w:r w:rsidR="000B04CA">
          <w:rPr>
            <w:rFonts w:ascii="Times New Roman" w:hAnsi="Times New Roman" w:cs="Times New Roman"/>
            <w:noProof/>
            <w:sz w:val="24"/>
            <w:szCs w:val="24"/>
            <w:highlight w:val="yellow"/>
            <w:vertAlign w:val="superscript"/>
          </w:rPr>
          <w:t>29</w:t>
        </w:r>
      </w:hyperlink>
      <w:r w:rsidR="00F012AF">
        <w:rPr>
          <w:rFonts w:ascii="Times New Roman" w:hAnsi="Times New Roman" w:cs="Times New Roman"/>
          <w:noProof/>
          <w:sz w:val="24"/>
          <w:szCs w:val="24"/>
          <w:highlight w:val="yellow"/>
          <w:vertAlign w:val="superscript"/>
        </w:rPr>
        <w:t xml:space="preserve">, </w:t>
      </w:r>
      <w:hyperlink w:anchor="_ENREF_30" w:tooltip="Ward, 2005 #163" w:history="1">
        <w:r w:rsidR="000B04CA">
          <w:rPr>
            <w:rFonts w:ascii="Times New Roman" w:hAnsi="Times New Roman" w:cs="Times New Roman"/>
            <w:noProof/>
            <w:sz w:val="24"/>
            <w:szCs w:val="24"/>
            <w:highlight w:val="yellow"/>
            <w:vertAlign w:val="superscript"/>
          </w:rPr>
          <w:t>30</w:t>
        </w:r>
      </w:hyperlink>
      <w:r w:rsidR="00F012AF">
        <w:rPr>
          <w:rFonts w:ascii="Times New Roman" w:hAnsi="Times New Roman" w:cs="Times New Roman"/>
          <w:noProof/>
          <w:sz w:val="24"/>
          <w:szCs w:val="24"/>
          <w:highlight w:val="yellow"/>
          <w:vertAlign w:val="superscript"/>
        </w:rPr>
        <w:t>)</w:t>
      </w:r>
      <w:r w:rsidR="003D4877" w:rsidRPr="00FA03CB">
        <w:rPr>
          <w:rFonts w:ascii="Times New Roman" w:hAnsi="Times New Roman" w:cs="Times New Roman"/>
          <w:sz w:val="24"/>
          <w:szCs w:val="24"/>
          <w:highlight w:val="yellow"/>
          <w:vertAlign w:val="superscript"/>
        </w:rPr>
        <w:fldChar w:fldCharType="end"/>
      </w:r>
      <w:r w:rsidR="003D4877" w:rsidRPr="005927FF">
        <w:rPr>
          <w:rFonts w:ascii="Times New Roman" w:hAnsi="Times New Roman" w:cs="Times New Roman"/>
          <w:sz w:val="24"/>
          <w:szCs w:val="24"/>
          <w:highlight w:val="yellow"/>
        </w:rPr>
        <w:t xml:space="preserve">. Furthermore, when </w:t>
      </w:r>
      <w:r w:rsidR="00755EA0" w:rsidRPr="005927FF">
        <w:rPr>
          <w:rFonts w:ascii="Times New Roman" w:hAnsi="Times New Roman" w:cs="Times New Roman"/>
          <w:sz w:val="24"/>
          <w:szCs w:val="24"/>
          <w:highlight w:val="yellow"/>
        </w:rPr>
        <w:t>11-17 y children played</w:t>
      </w:r>
      <w:r w:rsidR="003D4877" w:rsidRPr="005927FF">
        <w:rPr>
          <w:rFonts w:ascii="Times New Roman" w:hAnsi="Times New Roman" w:cs="Times New Roman"/>
          <w:sz w:val="24"/>
          <w:szCs w:val="24"/>
          <w:highlight w:val="yellow"/>
        </w:rPr>
        <w:t xml:space="preserve"> Nintendo Wii™ Sports tennis,</w:t>
      </w:r>
      <w:r w:rsidR="00755EA0" w:rsidRPr="005927FF">
        <w:rPr>
          <w:rFonts w:ascii="Times New Roman" w:hAnsi="Times New Roman" w:cs="Times New Roman"/>
          <w:sz w:val="24"/>
          <w:szCs w:val="24"/>
          <w:highlight w:val="yellow"/>
        </w:rPr>
        <w:t xml:space="preserve"> </w:t>
      </w:r>
      <w:r w:rsidR="003D4877" w:rsidRPr="005927FF">
        <w:rPr>
          <w:rFonts w:ascii="Times New Roman" w:hAnsi="Times New Roman" w:cs="Times New Roman"/>
          <w:sz w:val="24"/>
          <w:szCs w:val="24"/>
          <w:highlight w:val="yellow"/>
        </w:rPr>
        <w:t xml:space="preserve">right hip </w:t>
      </w:r>
      <w:r w:rsidR="00755EA0" w:rsidRPr="005927FF">
        <w:rPr>
          <w:rFonts w:ascii="Times New Roman" w:hAnsi="Times New Roman" w:cs="Times New Roman"/>
          <w:sz w:val="24"/>
          <w:szCs w:val="24"/>
          <w:highlight w:val="yellow"/>
        </w:rPr>
        <w:t xml:space="preserve">accelerometer placement </w:t>
      </w:r>
      <w:r w:rsidR="003D4877" w:rsidRPr="005927FF">
        <w:rPr>
          <w:rFonts w:ascii="Times New Roman" w:hAnsi="Times New Roman" w:cs="Times New Roman"/>
          <w:sz w:val="24"/>
          <w:szCs w:val="24"/>
          <w:highlight w:val="yellow"/>
        </w:rPr>
        <w:t>was found to have a closer relationship with EE</w:t>
      </w:r>
      <w:r w:rsidR="00755EA0" w:rsidRPr="005927FF">
        <w:rPr>
          <w:rFonts w:ascii="Times New Roman" w:hAnsi="Times New Roman" w:cs="Times New Roman"/>
          <w:sz w:val="24"/>
          <w:szCs w:val="24"/>
          <w:highlight w:val="yellow"/>
        </w:rPr>
        <w:t xml:space="preserve"> </w:t>
      </w:r>
      <w:r w:rsidR="002203B1">
        <w:rPr>
          <w:rFonts w:ascii="Times New Roman" w:hAnsi="Times New Roman" w:cs="Times New Roman"/>
          <w:sz w:val="24"/>
          <w:szCs w:val="24"/>
          <w:highlight w:val="yellow"/>
        </w:rPr>
        <w:t xml:space="preserve">than when </w:t>
      </w:r>
      <w:r w:rsidR="00190406">
        <w:rPr>
          <w:rFonts w:ascii="Times New Roman" w:hAnsi="Times New Roman" w:cs="Times New Roman"/>
          <w:sz w:val="24"/>
          <w:szCs w:val="24"/>
          <w:highlight w:val="yellow"/>
        </w:rPr>
        <w:t xml:space="preserve">positioned </w:t>
      </w:r>
      <w:r w:rsidR="002203B1">
        <w:rPr>
          <w:rFonts w:ascii="Times New Roman" w:hAnsi="Times New Roman" w:cs="Times New Roman"/>
          <w:sz w:val="24"/>
          <w:szCs w:val="24"/>
          <w:highlight w:val="yellow"/>
        </w:rPr>
        <w:t>on the</w:t>
      </w:r>
      <w:r w:rsidR="00755EA0" w:rsidRPr="005927FF">
        <w:rPr>
          <w:rFonts w:ascii="Times New Roman" w:hAnsi="Times New Roman" w:cs="Times New Roman"/>
          <w:sz w:val="24"/>
          <w:szCs w:val="24"/>
          <w:highlight w:val="yellow"/>
        </w:rPr>
        <w:t xml:space="preserve"> right or left wrist</w:t>
      </w:r>
      <w:r w:rsidR="00A211F5" w:rsidRPr="005927FF">
        <w:rPr>
          <w:rFonts w:ascii="Times New Roman" w:hAnsi="Times New Roman" w:cs="Times New Roman"/>
          <w:sz w:val="24"/>
          <w:szCs w:val="24"/>
          <w:highlight w:val="yellow"/>
        </w:rPr>
        <w:t xml:space="preserve"> </w:t>
      </w:r>
      <w:r w:rsidR="00755EA0" w:rsidRPr="005927FF">
        <w:rPr>
          <w:rFonts w:ascii="Times New Roman" w:hAnsi="Times New Roman" w:cs="Times New Roman"/>
          <w:sz w:val="24"/>
          <w:szCs w:val="24"/>
          <w:highlight w:val="yellow"/>
          <w:vertAlign w:val="superscript"/>
        </w:rPr>
        <w:fldChar w:fldCharType="begin">
          <w:fldData xml:space="preserve">PEVuZE5vdGU+PENpdGU+PEF1dGhvcj5HcmF2ZXM8L0F1dGhvcj48WWVhcj4yMDA4PC9ZZWFyPjxS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</w:fldData>
        </w:fldChar>
      </w:r>
      <w:r w:rsidR="00F012AF">
        <w:rPr>
          <w:rFonts w:ascii="Times New Roman" w:hAnsi="Times New Roman" w:cs="Times New Roman"/>
          <w:sz w:val="24"/>
          <w:szCs w:val="24"/>
          <w:highlight w:val="yellow"/>
          <w:vertAlign w:val="superscript"/>
        </w:rPr>
        <w:instrText xml:space="preserve"> ADDIN EN.CITE </w:instrText>
      </w:r>
      <w:r w:rsidR="00F012AF">
        <w:rPr>
          <w:rFonts w:ascii="Times New Roman" w:hAnsi="Times New Roman" w:cs="Times New Roman"/>
          <w:sz w:val="24"/>
          <w:szCs w:val="24"/>
          <w:highlight w:val="yellow"/>
          <w:vertAlign w:val="superscript"/>
        </w:rPr>
        <w:fldChar w:fldCharType="begin">
          <w:fldData xml:space="preserve">PEVuZE5vdGU+PENpdGU+PEF1dGhvcj5HcmF2ZXM8L0F1dGhvcj48WWVhcj4yMDA4PC9ZZWFyPjxS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</w:fldData>
        </w:fldChar>
      </w:r>
      <w:r w:rsidR="00F012AF">
        <w:rPr>
          <w:rFonts w:ascii="Times New Roman" w:hAnsi="Times New Roman" w:cs="Times New Roman"/>
          <w:sz w:val="24"/>
          <w:szCs w:val="24"/>
          <w:highlight w:val="yellow"/>
          <w:vertAlign w:val="superscript"/>
        </w:rPr>
        <w:instrText xml:space="preserve"> ADDIN EN.CITE.DATA </w:instrText>
      </w:r>
      <w:r w:rsidR="00F012AF">
        <w:rPr>
          <w:rFonts w:ascii="Times New Roman" w:hAnsi="Times New Roman" w:cs="Times New Roman"/>
          <w:sz w:val="24"/>
          <w:szCs w:val="24"/>
          <w:highlight w:val="yellow"/>
          <w:vertAlign w:val="superscript"/>
        </w:rPr>
      </w:r>
      <w:r w:rsidR="00F012AF">
        <w:rPr>
          <w:rFonts w:ascii="Times New Roman" w:hAnsi="Times New Roman" w:cs="Times New Roman"/>
          <w:sz w:val="24"/>
          <w:szCs w:val="24"/>
          <w:highlight w:val="yellow"/>
          <w:vertAlign w:val="superscript"/>
        </w:rPr>
        <w:fldChar w:fldCharType="end"/>
      </w:r>
      <w:r w:rsidR="00755EA0" w:rsidRPr="005927FF">
        <w:rPr>
          <w:rFonts w:ascii="Times New Roman" w:hAnsi="Times New Roman" w:cs="Times New Roman"/>
          <w:sz w:val="24"/>
          <w:szCs w:val="24"/>
          <w:highlight w:val="yellow"/>
          <w:vertAlign w:val="superscript"/>
        </w:rPr>
      </w:r>
      <w:r w:rsidR="00755EA0" w:rsidRPr="005927FF">
        <w:rPr>
          <w:rFonts w:ascii="Times New Roman" w:hAnsi="Times New Roman" w:cs="Times New Roman"/>
          <w:sz w:val="24"/>
          <w:szCs w:val="24"/>
          <w:highlight w:val="yellow"/>
          <w:vertAlign w:val="superscript"/>
        </w:rPr>
        <w:fldChar w:fldCharType="separate"/>
      </w:r>
      <w:r w:rsidR="00F012AF">
        <w:rPr>
          <w:rFonts w:ascii="Times New Roman" w:hAnsi="Times New Roman" w:cs="Times New Roman"/>
          <w:noProof/>
          <w:sz w:val="24"/>
          <w:szCs w:val="24"/>
          <w:highlight w:val="yellow"/>
          <w:vertAlign w:val="superscript"/>
        </w:rPr>
        <w:t>(</w:t>
      </w:r>
      <w:hyperlink w:anchor="_ENREF_31" w:tooltip="Graves, 2008 #235" w:history="1">
        <w:r w:rsidR="000B04CA">
          <w:rPr>
            <w:rFonts w:ascii="Times New Roman" w:hAnsi="Times New Roman" w:cs="Times New Roman"/>
            <w:noProof/>
            <w:sz w:val="24"/>
            <w:szCs w:val="24"/>
            <w:highlight w:val="yellow"/>
            <w:vertAlign w:val="superscript"/>
          </w:rPr>
          <w:t>31</w:t>
        </w:r>
      </w:hyperlink>
      <w:r w:rsidR="00F012AF">
        <w:rPr>
          <w:rFonts w:ascii="Times New Roman" w:hAnsi="Times New Roman" w:cs="Times New Roman"/>
          <w:noProof/>
          <w:sz w:val="24"/>
          <w:szCs w:val="24"/>
          <w:highlight w:val="yellow"/>
          <w:vertAlign w:val="superscript"/>
        </w:rPr>
        <w:t>)</w:t>
      </w:r>
      <w:r w:rsidR="00755EA0" w:rsidRPr="005927FF">
        <w:rPr>
          <w:rFonts w:ascii="Times New Roman" w:hAnsi="Times New Roman" w:cs="Times New Roman"/>
          <w:sz w:val="24"/>
          <w:szCs w:val="24"/>
          <w:highlight w:val="yellow"/>
          <w:vertAlign w:val="superscript"/>
        </w:rPr>
        <w:fldChar w:fldCharType="end"/>
      </w:r>
      <w:r w:rsidR="00755EA0" w:rsidRPr="005927FF">
        <w:rPr>
          <w:rFonts w:ascii="Times New Roman" w:hAnsi="Times New Roman" w:cs="Times New Roman"/>
          <w:sz w:val="24"/>
          <w:szCs w:val="24"/>
          <w:highlight w:val="yellow"/>
        </w:rPr>
        <w:t>.</w:t>
      </w:r>
      <w:r w:rsidR="00755EA0">
        <w:rPr>
          <w:rFonts w:ascii="Times New Roman" w:hAnsi="Times New Roman" w:cs="Times New Roman"/>
          <w:sz w:val="24"/>
          <w:szCs w:val="24"/>
        </w:rPr>
        <w:t xml:space="preserve"> </w:t>
      </w:r>
      <w:r w:rsidRPr="003D4877">
        <w:rPr>
          <w:rFonts w:ascii="Times New Roman" w:eastAsia="Calibri" w:hAnsi="Times New Roman" w:cs="Times New Roman"/>
          <w:sz w:val="24"/>
          <w:szCs w:val="24"/>
        </w:rPr>
        <w:t>The boys</w:t>
      </w:r>
      <w:r w:rsidR="00651054" w:rsidRPr="00DA66EB">
        <w:rPr>
          <w:rFonts w:ascii="Times New Roman" w:eastAsia="Calibri" w:hAnsi="Times New Roman" w:cs="Times New Roman"/>
          <w:sz w:val="24"/>
          <w:szCs w:val="24"/>
        </w:rPr>
        <w:t xml:space="preserve"> wore the accelerometer between 15:30 and 17:00 on each gaming interv</w:t>
      </w:r>
      <w:r w:rsidR="00541B90" w:rsidRPr="00DA66EB">
        <w:rPr>
          <w:rFonts w:ascii="Times New Roman" w:eastAsia="Calibri" w:hAnsi="Times New Roman" w:cs="Times New Roman"/>
          <w:sz w:val="24"/>
          <w:szCs w:val="24"/>
        </w:rPr>
        <w:t>ention day, with PA counts</w:t>
      </w:r>
      <w:r w:rsidR="00651054" w:rsidRPr="00DA66EB">
        <w:rPr>
          <w:rFonts w:ascii="Times New Roman" w:eastAsia="Calibri" w:hAnsi="Times New Roman" w:cs="Times New Roman"/>
          <w:sz w:val="24"/>
          <w:szCs w:val="24"/>
        </w:rPr>
        <w:t xml:space="preserve"> recorded at 10 s epochs. </w:t>
      </w:r>
      <w:r w:rsidR="00B44FC7" w:rsidRPr="00DA66EB">
        <w:rPr>
          <w:rFonts w:ascii="Times New Roman" w:hAnsi="Times New Roman" w:cs="Times New Roman"/>
          <w:sz w:val="24"/>
          <w:szCs w:val="24"/>
        </w:rPr>
        <w:t>A</w:t>
      </w:r>
      <w:r w:rsidR="00C063EB" w:rsidRPr="00DA66EB">
        <w:rPr>
          <w:rFonts w:ascii="Times New Roman" w:eastAsia="Calibri" w:hAnsi="Times New Roman" w:cs="Times New Roman"/>
          <w:sz w:val="24"/>
          <w:szCs w:val="24"/>
        </w:rPr>
        <w:t xml:space="preserve">t the end </w:t>
      </w:r>
      <w:r w:rsidR="00C063EB" w:rsidRPr="00E0187E">
        <w:rPr>
          <w:rFonts w:ascii="Times New Roman" w:eastAsia="Calibri" w:hAnsi="Times New Roman" w:cs="Times New Roman"/>
          <w:sz w:val="24"/>
          <w:szCs w:val="24"/>
          <w:highlight w:val="yellow"/>
        </w:rPr>
        <w:t>of</w:t>
      </w:r>
      <w:r w:rsidR="00C063EB" w:rsidRPr="00DA66EB">
        <w:rPr>
          <w:rFonts w:ascii="Times New Roman" w:eastAsia="Calibri" w:hAnsi="Times New Roman" w:cs="Times New Roman"/>
          <w:sz w:val="24"/>
          <w:szCs w:val="24"/>
        </w:rPr>
        <w:t xml:space="preserve"> every</w:t>
      </w:r>
      <w:r w:rsidR="00B44FC7" w:rsidRPr="00DA66EB">
        <w:rPr>
          <w:rFonts w:ascii="Times New Roman" w:eastAsia="Calibri" w:hAnsi="Times New Roman" w:cs="Times New Roman"/>
          <w:sz w:val="24"/>
          <w:szCs w:val="24"/>
        </w:rPr>
        <w:t xml:space="preserve"> gaming session</w:t>
      </w:r>
      <w:r w:rsidR="00164C68" w:rsidRPr="00DA66EB">
        <w:rPr>
          <w:rFonts w:ascii="Times New Roman" w:eastAsia="Calibri" w:hAnsi="Times New Roman" w:cs="Times New Roman"/>
          <w:sz w:val="24"/>
          <w:szCs w:val="24"/>
        </w:rPr>
        <w:t>,</w:t>
      </w:r>
      <w:r w:rsidR="00B44FC7" w:rsidRPr="00DA66EB">
        <w:rPr>
          <w:rFonts w:ascii="Times New Roman" w:eastAsia="Calibri" w:hAnsi="Times New Roman" w:cs="Times New Roman"/>
          <w:sz w:val="24"/>
          <w:szCs w:val="24"/>
        </w:rPr>
        <w:t xml:space="preserve"> the data was downlo</w:t>
      </w:r>
      <w:r w:rsidR="008D6052" w:rsidRPr="00DA66EB">
        <w:rPr>
          <w:rFonts w:ascii="Times New Roman" w:eastAsia="Calibri" w:hAnsi="Times New Roman" w:cs="Times New Roman"/>
          <w:sz w:val="24"/>
          <w:szCs w:val="24"/>
        </w:rPr>
        <w:t>aded</w:t>
      </w:r>
      <w:r w:rsidR="00D12B16" w:rsidRPr="00DA66EB">
        <w:rPr>
          <w:rFonts w:ascii="Times New Roman" w:eastAsia="Calibri" w:hAnsi="Times New Roman" w:cs="Times New Roman"/>
          <w:sz w:val="24"/>
          <w:szCs w:val="24"/>
        </w:rPr>
        <w:t xml:space="preserve"> utilising </w:t>
      </w:r>
      <w:proofErr w:type="spellStart"/>
      <w:r w:rsidR="003C2E04" w:rsidRPr="00DA66EB">
        <w:rPr>
          <w:rFonts w:ascii="Times New Roman" w:eastAsia="Calibri" w:hAnsi="Times New Roman" w:cs="Times New Roman"/>
          <w:sz w:val="24"/>
          <w:szCs w:val="24"/>
        </w:rPr>
        <w:t>Actilife</w:t>
      </w:r>
      <w:proofErr w:type="spellEnd"/>
      <w:r w:rsidR="003C2E04" w:rsidRPr="00DA66EB">
        <w:rPr>
          <w:rFonts w:ascii="Times New Roman" w:eastAsia="Calibri" w:hAnsi="Times New Roman" w:cs="Times New Roman"/>
          <w:sz w:val="24"/>
          <w:szCs w:val="24"/>
        </w:rPr>
        <w:t xml:space="preserve"> 6 data analysis software</w:t>
      </w:r>
      <w:r w:rsidR="00546FAA" w:rsidRPr="00DA66EB">
        <w:rPr>
          <w:rFonts w:ascii="Times New Roman" w:eastAsia="Calibri" w:hAnsi="Times New Roman" w:cs="Times New Roman"/>
          <w:sz w:val="24"/>
          <w:szCs w:val="24"/>
        </w:rPr>
        <w:t xml:space="preserve"> </w:t>
      </w:r>
      <w:r w:rsidR="00694D34">
        <w:rPr>
          <w:rFonts w:ascii="Times New Roman" w:eastAsia="Calibri" w:hAnsi="Times New Roman" w:cs="Times New Roman"/>
          <w:sz w:val="24"/>
          <w:szCs w:val="24"/>
        </w:rPr>
        <w:t>and interpreted using</w:t>
      </w:r>
      <w:r w:rsidR="00D12B16" w:rsidRPr="00DA66EB">
        <w:rPr>
          <w:rFonts w:ascii="Times New Roman" w:eastAsia="Calibri" w:hAnsi="Times New Roman" w:cs="Times New Roman"/>
          <w:sz w:val="24"/>
          <w:szCs w:val="24"/>
        </w:rPr>
        <w:t xml:space="preserve"> </w:t>
      </w:r>
      <w:r w:rsidR="00D12B16" w:rsidRPr="00197180">
        <w:rPr>
          <w:rFonts w:ascii="Times New Roman" w:eastAsia="Calibri" w:hAnsi="Times New Roman" w:cs="Times New Roman"/>
          <w:sz w:val="24"/>
          <w:szCs w:val="24"/>
        </w:rPr>
        <w:t>recommended</w:t>
      </w:r>
      <w:r w:rsidR="00B44FC7" w:rsidRPr="00197180">
        <w:rPr>
          <w:rFonts w:ascii="Times New Roman" w:eastAsia="Calibri" w:hAnsi="Times New Roman" w:cs="Times New Roman"/>
          <w:sz w:val="24"/>
          <w:szCs w:val="24"/>
        </w:rPr>
        <w:t xml:space="preserve"> child-appropriate activity cut-off values</w:t>
      </w:r>
      <w:r w:rsidR="001424D8" w:rsidRPr="00197180">
        <w:rPr>
          <w:rFonts w:ascii="Times New Roman" w:eastAsia="Calibri" w:hAnsi="Times New Roman" w:cs="Times New Roman"/>
          <w:sz w:val="24"/>
          <w:szCs w:val="24"/>
          <w:vertAlign w:val="superscript"/>
        </w:rPr>
        <w:fldChar w:fldCharType="begin"/>
      </w:r>
      <w:r w:rsidR="00F012AF" w:rsidRPr="00197180">
        <w:rPr>
          <w:rFonts w:ascii="Times New Roman" w:eastAsia="Calibri" w:hAnsi="Times New Roman" w:cs="Times New Roman"/>
          <w:sz w:val="24"/>
          <w:szCs w:val="24"/>
          <w:vertAlign w:val="superscript"/>
        </w:rPr>
        <w:instrText xml:space="preserve"> ADDIN EN.CITE &lt;EndNote&gt;&lt;Cite&gt;&lt;Author&gt;Evenson&lt;/Author&gt;&lt;Year&gt;2008&lt;/Year&gt;&lt;RecNum&gt;6&lt;/RecNum&gt;&lt;DisplayText&gt;(32)&lt;/DisplayText&gt;&lt;record&gt;&lt;rec-number&gt;6&lt;/rec-number&gt;&lt;foreign-keys&gt;&lt;key app="EN" db-id="5rpzpx9z7z0fppepewypd9wffvz0asr2wwad" timestamp="1406220430"&gt;6&lt;/key&gt;&lt;/foreign-keys&gt;&lt;ref-type name="Journal Article"&gt;17&lt;/ref-type&gt;&lt;contributors&gt;&lt;authors&gt;&lt;author&gt;Evenson, K. R&lt;/author&gt;&lt;author&gt;Catellier, D,.J&lt;/author&gt;&lt;author&gt;Gill, K&lt;/author&gt;&lt;author&gt;Ondrak, K, S&lt;/author&gt;&lt;author&gt;McMurray, R, G&lt;/author&gt;&lt;/authors&gt;&lt;/contributors&gt;&lt;titles&gt;&lt;title&gt;Calibration of two objective measures of physical activity for children&lt;/title&gt;&lt;secondary-title&gt;Journal of Sports Sciences&lt;/secondary-title&gt;&lt;/titles&gt;&lt;periodical&gt;&lt;full-title&gt;Journal of Sports Sciences&lt;/full-title&gt;&lt;/periodical&gt;&lt;pages&gt;1557-1565&lt;/pages&gt;&lt;volume&gt;24&lt;/volume&gt;&lt;number&gt;14&lt;/number&gt;&lt;dates&gt;&lt;year&gt;2008&lt;/year&gt;&lt;/dates&gt;&lt;urls&gt;&lt;/urls&gt;&lt;electronic-resource-num&gt;10.1080/02640410802334196&lt;/electronic-resource-num&gt;&lt;/record&gt;&lt;/Cite&gt;&lt;Cite&gt;&lt;Author&gt;Evenson&lt;/Author&gt;&lt;Year&gt;2008&lt;/Year&gt;&lt;RecNum&gt;6&lt;/RecNum&gt;&lt;record&gt;&lt;rec-number&gt;6&lt;/rec-number&gt;&lt;foreign-keys&gt;&lt;key app="EN" db-id="5rpzpx9z7z0fppepewypd9wffvz0asr2wwad" timestamp="1406220430"&gt;6&lt;/key&gt;&lt;/foreign-keys&gt;&lt;ref-type name="Journal Article"&gt;17&lt;/ref-type&gt;&lt;contributors&gt;&lt;authors&gt;&lt;author&gt;Evenson, K. R&lt;/author&gt;&lt;author&gt;Catellier, D,.J&lt;/author&gt;&lt;author&gt;Gill, K&lt;/author&gt;&lt;author&gt;Ondrak, K, S&lt;/author&gt;&lt;author&gt;McMurray, R, G&lt;/author&gt;&lt;/authors&gt;&lt;/contributors&gt;&lt;titles&gt;&lt;title&gt;Calibration of two objective measures of physical activity for children&lt;/title&gt;&lt;secondary-title&gt;Journal of Sports Sciences&lt;/secondary-title&gt;&lt;/titles&gt;&lt;periodical&gt;&lt;full-title&gt;Journal of Sports Sciences&lt;/full-title&gt;&lt;/periodical&gt;&lt;pages&gt;1557-1565&lt;/pages&gt;&lt;volume&gt;24&lt;/volume&gt;&lt;number&gt;14&lt;/number&gt;&lt;dates&gt;&lt;year&gt;2008&lt;/year&gt;&lt;/dates&gt;&lt;urls&gt;&lt;/urls&gt;&lt;electronic-resource-num&gt;10.1080/02640410802334196&lt;/electronic-resource-num&gt;&lt;/record&gt;&lt;/Cite&gt;&lt;/EndNote&gt;</w:instrText>
      </w:r>
      <w:r w:rsidR="001424D8" w:rsidRPr="00197180">
        <w:rPr>
          <w:rFonts w:ascii="Times New Roman" w:eastAsia="Calibri" w:hAnsi="Times New Roman" w:cs="Times New Roman"/>
          <w:sz w:val="24"/>
          <w:szCs w:val="24"/>
          <w:vertAlign w:val="superscript"/>
        </w:rPr>
        <w:fldChar w:fldCharType="separate"/>
      </w:r>
      <w:r w:rsidR="00F012AF" w:rsidRPr="00197180">
        <w:rPr>
          <w:rFonts w:ascii="Times New Roman" w:eastAsia="Calibri" w:hAnsi="Times New Roman" w:cs="Times New Roman"/>
          <w:noProof/>
          <w:sz w:val="24"/>
          <w:szCs w:val="24"/>
          <w:vertAlign w:val="superscript"/>
        </w:rPr>
        <w:t>(</w:t>
      </w:r>
      <w:hyperlink w:anchor="_ENREF_32" w:tooltip="Evenson, 2008 #6" w:history="1">
        <w:r w:rsidR="000B04CA" w:rsidRPr="00197180">
          <w:rPr>
            <w:rFonts w:ascii="Times New Roman" w:eastAsia="Calibri" w:hAnsi="Times New Roman" w:cs="Times New Roman"/>
            <w:noProof/>
            <w:sz w:val="24"/>
            <w:szCs w:val="24"/>
            <w:vertAlign w:val="superscript"/>
          </w:rPr>
          <w:t>32</w:t>
        </w:r>
      </w:hyperlink>
      <w:r w:rsidR="00F012AF" w:rsidRPr="00197180">
        <w:rPr>
          <w:rFonts w:ascii="Times New Roman" w:eastAsia="Calibri" w:hAnsi="Times New Roman" w:cs="Times New Roman"/>
          <w:noProof/>
          <w:sz w:val="24"/>
          <w:szCs w:val="24"/>
          <w:vertAlign w:val="superscript"/>
        </w:rPr>
        <w:t>)</w:t>
      </w:r>
      <w:r w:rsidR="001424D8" w:rsidRPr="00197180">
        <w:rPr>
          <w:rFonts w:ascii="Times New Roman" w:eastAsia="Calibri" w:hAnsi="Times New Roman" w:cs="Times New Roman"/>
          <w:sz w:val="24"/>
          <w:szCs w:val="24"/>
          <w:vertAlign w:val="superscript"/>
        </w:rPr>
        <w:fldChar w:fldCharType="end"/>
      </w:r>
      <w:r w:rsidR="008D6052" w:rsidRPr="00197180">
        <w:rPr>
          <w:rFonts w:ascii="Times New Roman" w:eastAsia="Calibri" w:hAnsi="Times New Roman" w:cs="Times New Roman"/>
          <w:sz w:val="24"/>
          <w:szCs w:val="24"/>
        </w:rPr>
        <w:t>.</w:t>
      </w:r>
      <w:r w:rsidR="00197180" w:rsidRPr="00197180">
        <w:rPr>
          <w:rFonts w:ascii="Times New Roman" w:hAnsi="Times New Roman" w:cs="Times New Roman"/>
          <w:sz w:val="24"/>
          <w:szCs w:val="24"/>
        </w:rPr>
        <w:t xml:space="preserve"> </w:t>
      </w:r>
      <w:r w:rsidR="00197180" w:rsidRPr="00197180">
        <w:rPr>
          <w:rFonts w:ascii="Times New Roman" w:eastAsia="Calibri" w:hAnsi="Times New Roman" w:cs="Times New Roman"/>
          <w:sz w:val="24"/>
          <w:szCs w:val="24"/>
          <w:highlight w:val="yellow"/>
        </w:rPr>
        <w:t xml:space="preserve">Activity counts were integrated into 60 s epochs utilising the child appropriate cut-offs of </w:t>
      </w:r>
      <w:proofErr w:type="spellStart"/>
      <w:r w:rsidR="00197180" w:rsidRPr="00197180">
        <w:rPr>
          <w:rFonts w:ascii="Times New Roman" w:eastAsia="Calibri" w:hAnsi="Times New Roman" w:cs="Times New Roman"/>
          <w:sz w:val="24"/>
          <w:szCs w:val="24"/>
          <w:highlight w:val="yellow"/>
        </w:rPr>
        <w:t>Evenson</w:t>
      </w:r>
      <w:proofErr w:type="spellEnd"/>
      <w:r w:rsidR="00197180" w:rsidRPr="00197180">
        <w:rPr>
          <w:rFonts w:ascii="Times New Roman" w:eastAsia="Calibri" w:hAnsi="Times New Roman" w:cs="Times New Roman"/>
          <w:sz w:val="24"/>
          <w:szCs w:val="24"/>
          <w:highlight w:val="yellow"/>
        </w:rPr>
        <w:t xml:space="preserve"> et al.,(2008) so that they could then be converted into mean metabolic equivalents of </w:t>
      </w:r>
      <w:r w:rsidR="00E70151">
        <w:rPr>
          <w:rFonts w:ascii="Times New Roman" w:eastAsia="Calibri" w:hAnsi="Times New Roman" w:cs="Times New Roman"/>
          <w:sz w:val="24"/>
          <w:szCs w:val="24"/>
          <w:highlight w:val="yellow"/>
        </w:rPr>
        <w:t xml:space="preserve">time (METS) using the algorithm of </w:t>
      </w:r>
      <w:r w:rsidR="00197180" w:rsidRPr="00197180">
        <w:rPr>
          <w:rFonts w:ascii="Times New Roman" w:eastAsia="Calibri" w:hAnsi="Times New Roman" w:cs="Times New Roman"/>
          <w:sz w:val="24"/>
          <w:szCs w:val="24"/>
          <w:highlight w:val="yellow"/>
        </w:rPr>
        <w:t xml:space="preserve"> </w:t>
      </w:r>
      <w:r w:rsidR="00197180" w:rsidRPr="00197180">
        <w:rPr>
          <w:rFonts w:ascii="Times New Roman" w:eastAsia="Calibri" w:hAnsi="Times New Roman" w:cs="Times New Roman"/>
          <w:sz w:val="24"/>
          <w:szCs w:val="24"/>
          <w:highlight w:val="yellow"/>
          <w:vertAlign w:val="superscript"/>
        </w:rPr>
        <w:fldChar w:fldCharType="begin">
          <w:fldData xml:space="preserve">PEVuZE5vdGU+PENpdGU+PEF1dGhvcj5TYXNha2k8L0F1dGhvcj48WWVhcj4yMDExPC9ZZWFyPjxS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</w:fldData>
        </w:fldChar>
      </w:r>
      <w:r w:rsidR="00197180" w:rsidRPr="00197180">
        <w:rPr>
          <w:rFonts w:ascii="Times New Roman" w:eastAsia="Calibri" w:hAnsi="Times New Roman" w:cs="Times New Roman"/>
          <w:sz w:val="24"/>
          <w:szCs w:val="24"/>
          <w:highlight w:val="yellow"/>
          <w:vertAlign w:val="superscript"/>
        </w:rPr>
        <w:instrText xml:space="preserve"> ADDIN EN.CITE </w:instrText>
      </w:r>
      <w:r w:rsidR="00197180" w:rsidRPr="00197180">
        <w:rPr>
          <w:rFonts w:ascii="Times New Roman" w:eastAsia="Calibri" w:hAnsi="Times New Roman" w:cs="Times New Roman"/>
          <w:sz w:val="24"/>
          <w:szCs w:val="24"/>
          <w:highlight w:val="yellow"/>
          <w:vertAlign w:val="superscript"/>
        </w:rPr>
        <w:fldChar w:fldCharType="begin">
          <w:fldData xml:space="preserve">PEVuZE5vdGU+PENpdGU+PEF1dGhvcj5TYXNha2k8L0F1dGhvcj48WWVhcj4yMDExPC9ZZWFyPjxS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</w:fldData>
        </w:fldChar>
      </w:r>
      <w:r w:rsidR="00197180" w:rsidRPr="00197180">
        <w:rPr>
          <w:rFonts w:ascii="Times New Roman" w:eastAsia="Calibri" w:hAnsi="Times New Roman" w:cs="Times New Roman"/>
          <w:sz w:val="24"/>
          <w:szCs w:val="24"/>
          <w:highlight w:val="yellow"/>
          <w:vertAlign w:val="superscript"/>
        </w:rPr>
        <w:instrText xml:space="preserve"> ADDIN EN.CITE.DATA </w:instrText>
      </w:r>
      <w:r w:rsidR="00197180" w:rsidRPr="00197180">
        <w:rPr>
          <w:rFonts w:ascii="Times New Roman" w:eastAsia="Calibri" w:hAnsi="Times New Roman" w:cs="Times New Roman"/>
          <w:sz w:val="24"/>
          <w:szCs w:val="24"/>
          <w:highlight w:val="yellow"/>
          <w:vertAlign w:val="superscript"/>
        </w:rPr>
      </w:r>
      <w:r w:rsidR="00197180" w:rsidRPr="00197180">
        <w:rPr>
          <w:rFonts w:ascii="Times New Roman" w:eastAsia="Calibri" w:hAnsi="Times New Roman" w:cs="Times New Roman"/>
          <w:sz w:val="24"/>
          <w:szCs w:val="24"/>
          <w:highlight w:val="yellow"/>
          <w:vertAlign w:val="superscript"/>
        </w:rPr>
        <w:fldChar w:fldCharType="end"/>
      </w:r>
      <w:r w:rsidR="00197180" w:rsidRPr="00197180">
        <w:rPr>
          <w:rFonts w:ascii="Times New Roman" w:eastAsia="Calibri" w:hAnsi="Times New Roman" w:cs="Times New Roman"/>
          <w:sz w:val="24"/>
          <w:szCs w:val="24"/>
          <w:highlight w:val="yellow"/>
          <w:vertAlign w:val="superscript"/>
        </w:rPr>
      </w:r>
      <w:r w:rsidR="00197180" w:rsidRPr="00197180">
        <w:rPr>
          <w:rFonts w:ascii="Times New Roman" w:eastAsia="Calibri" w:hAnsi="Times New Roman" w:cs="Times New Roman"/>
          <w:sz w:val="24"/>
          <w:szCs w:val="24"/>
          <w:highlight w:val="yellow"/>
          <w:vertAlign w:val="superscript"/>
        </w:rPr>
        <w:fldChar w:fldCharType="separate"/>
      </w:r>
      <w:r w:rsidR="00197180" w:rsidRPr="00197180">
        <w:rPr>
          <w:rFonts w:ascii="Times New Roman" w:eastAsia="Calibri" w:hAnsi="Times New Roman" w:cs="Times New Roman"/>
          <w:noProof/>
          <w:sz w:val="24"/>
          <w:szCs w:val="24"/>
          <w:highlight w:val="yellow"/>
          <w:vertAlign w:val="superscript"/>
        </w:rPr>
        <w:t>(</w:t>
      </w:r>
      <w:hyperlink w:anchor="_ENREF_33" w:tooltip="Sasaki, 2011 #244" w:history="1">
        <w:r w:rsidR="000B04CA" w:rsidRPr="00197180">
          <w:rPr>
            <w:rFonts w:ascii="Times New Roman" w:eastAsia="Calibri" w:hAnsi="Times New Roman" w:cs="Times New Roman"/>
            <w:noProof/>
            <w:sz w:val="24"/>
            <w:szCs w:val="24"/>
            <w:highlight w:val="yellow"/>
            <w:vertAlign w:val="superscript"/>
          </w:rPr>
          <w:t>33</w:t>
        </w:r>
      </w:hyperlink>
      <w:r w:rsidR="00197180" w:rsidRPr="00197180">
        <w:rPr>
          <w:rFonts w:ascii="Times New Roman" w:eastAsia="Calibri" w:hAnsi="Times New Roman" w:cs="Times New Roman"/>
          <w:noProof/>
          <w:sz w:val="24"/>
          <w:szCs w:val="24"/>
          <w:highlight w:val="yellow"/>
          <w:vertAlign w:val="superscript"/>
        </w:rPr>
        <w:t>)</w:t>
      </w:r>
      <w:r w:rsidR="00197180" w:rsidRPr="00197180">
        <w:rPr>
          <w:rFonts w:ascii="Times New Roman" w:eastAsia="Calibri" w:hAnsi="Times New Roman" w:cs="Times New Roman"/>
          <w:sz w:val="24"/>
          <w:szCs w:val="24"/>
          <w:highlight w:val="yellow"/>
          <w:vertAlign w:val="superscript"/>
        </w:rPr>
        <w:fldChar w:fldCharType="end"/>
      </w:r>
      <w:r w:rsidR="00197180" w:rsidRPr="00197180">
        <w:rPr>
          <w:rFonts w:ascii="Times New Roman" w:eastAsia="Calibri" w:hAnsi="Times New Roman" w:cs="Times New Roman"/>
          <w:sz w:val="24"/>
          <w:szCs w:val="24"/>
          <w:highlight w:val="yellow"/>
        </w:rPr>
        <w:t xml:space="preserve"> within the </w:t>
      </w:r>
      <w:proofErr w:type="spellStart"/>
      <w:r w:rsidR="00197180" w:rsidRPr="00197180">
        <w:rPr>
          <w:rFonts w:ascii="Times New Roman" w:eastAsia="Calibri" w:hAnsi="Times New Roman" w:cs="Times New Roman"/>
          <w:sz w:val="24"/>
          <w:szCs w:val="24"/>
          <w:highlight w:val="yellow"/>
        </w:rPr>
        <w:lastRenderedPageBreak/>
        <w:t>Actilife</w:t>
      </w:r>
      <w:proofErr w:type="spellEnd"/>
      <w:r w:rsidR="00197180" w:rsidRPr="00197180">
        <w:rPr>
          <w:rFonts w:ascii="Times New Roman" w:eastAsia="Calibri" w:hAnsi="Times New Roman" w:cs="Times New Roman"/>
          <w:sz w:val="24"/>
          <w:szCs w:val="24"/>
          <w:highlight w:val="yellow"/>
        </w:rPr>
        <w:t xml:space="preserve"> version 6 software</w:t>
      </w:r>
      <w:r w:rsidR="00197180" w:rsidRPr="00197180">
        <w:rPr>
          <w:rFonts w:ascii="Times New Roman" w:hAnsi="Times New Roman" w:cs="Times New Roman"/>
          <w:sz w:val="24"/>
          <w:szCs w:val="24"/>
          <w:highlight w:val="yellow"/>
        </w:rPr>
        <w:t xml:space="preserve"> (</w:t>
      </w:r>
      <w:proofErr w:type="spellStart"/>
      <w:r w:rsidR="00197180" w:rsidRPr="00197180">
        <w:rPr>
          <w:rFonts w:ascii="Times New Roman" w:hAnsi="Times New Roman" w:cs="Times New Roman"/>
          <w:sz w:val="24"/>
          <w:szCs w:val="24"/>
          <w:highlight w:val="yellow"/>
        </w:rPr>
        <w:t>ActiGraph</w:t>
      </w:r>
      <w:proofErr w:type="spellEnd"/>
      <w:r w:rsidR="00197180" w:rsidRPr="00197180">
        <w:rPr>
          <w:rFonts w:ascii="Times New Roman" w:hAnsi="Times New Roman" w:cs="Times New Roman"/>
          <w:sz w:val="24"/>
          <w:szCs w:val="24"/>
          <w:highlight w:val="yellow"/>
        </w:rPr>
        <w:t xml:space="preserve"> Ltd, Pensacola, FL, USA).</w:t>
      </w:r>
      <w:r w:rsidR="00B44FC7" w:rsidRPr="00DA66EB">
        <w:rPr>
          <w:rFonts w:ascii="Times New Roman" w:eastAsia="Calibri" w:hAnsi="Times New Roman" w:cs="Times New Roman"/>
          <w:sz w:val="24"/>
          <w:szCs w:val="24"/>
        </w:rPr>
        <w:t xml:space="preserve"> The following MET thresholds recommended for use with children were </w:t>
      </w:r>
      <w:r w:rsidR="000026F6" w:rsidRPr="00DA66EB">
        <w:rPr>
          <w:rFonts w:ascii="Times New Roman" w:eastAsia="Calibri" w:hAnsi="Times New Roman" w:cs="Times New Roman"/>
          <w:sz w:val="24"/>
          <w:szCs w:val="24"/>
        </w:rPr>
        <w:t>used to categorise data based on PA intensity</w:t>
      </w:r>
      <w:r w:rsidR="00B44FC7" w:rsidRPr="00DA66EB">
        <w:rPr>
          <w:rFonts w:ascii="Times New Roman" w:eastAsia="Calibri" w:hAnsi="Times New Roman" w:cs="Times New Roman"/>
          <w:sz w:val="24"/>
          <w:szCs w:val="24"/>
        </w:rPr>
        <w:t>: sedentary &lt; 1.5 METs; light 1.5 to &lt; 4 METs; moderate 4 to &lt; 6 METs; vigorous</w:t>
      </w:r>
      <w:r w:rsidR="00B40325" w:rsidRPr="00DA66EB">
        <w:rPr>
          <w:rFonts w:ascii="Times New Roman" w:eastAsia="Calibri" w:hAnsi="Times New Roman" w:cs="Times New Roman"/>
          <w:sz w:val="24"/>
          <w:szCs w:val="24"/>
        </w:rPr>
        <w:t xml:space="preserve"> &gt; 6 MET</w:t>
      </w:r>
      <w:r w:rsidR="00013469" w:rsidRPr="00DA66EB">
        <w:rPr>
          <w:rFonts w:ascii="Times New Roman" w:eastAsia="Calibri" w:hAnsi="Times New Roman" w:cs="Times New Roman"/>
          <w:sz w:val="24"/>
          <w:szCs w:val="24"/>
        </w:rPr>
        <w:t>S</w:t>
      </w:r>
      <w:r w:rsidR="00013469" w:rsidRPr="00DA66EB">
        <w:rPr>
          <w:rFonts w:ascii="Times New Roman" w:eastAsia="Calibri" w:hAnsi="Times New Roman" w:cs="Times New Roman"/>
          <w:sz w:val="24"/>
          <w:szCs w:val="24"/>
          <w:vertAlign w:val="superscript"/>
        </w:rPr>
        <w:fldChar w:fldCharType="begin"/>
      </w:r>
      <w:r w:rsidR="00197180">
        <w:rPr>
          <w:rFonts w:ascii="Times New Roman" w:eastAsia="Calibri" w:hAnsi="Times New Roman" w:cs="Times New Roman"/>
          <w:sz w:val="24"/>
          <w:szCs w:val="24"/>
          <w:vertAlign w:val="superscript"/>
        </w:rPr>
        <w:instrText xml:space="preserve"> ADDIN EN.CITE &lt;EndNote&gt;&lt;Cite&gt;&lt;Author&gt;Trost&lt;/Author&gt;&lt;Year&gt;2010&lt;/Year&gt;&lt;RecNum&gt;29&lt;/RecNum&gt;&lt;DisplayText&gt;(34)&lt;/DisplayText&gt;&lt;record&gt;&lt;rec-number&gt;29&lt;/rec-number&gt;&lt;foreign-keys&gt;&lt;key app="EN" db-id="5rpzpx9z7z0fppepewypd9wffvz0asr2wwad" timestamp="1406220433"&gt;29&lt;/key&gt;&lt;/foreign-keys&gt;&lt;ref-type name="Journal Article"&gt;17&lt;/ref-type&gt;&lt;contributors&gt;&lt;authors&gt;&lt;author&gt;Trost, S.G&lt;/author&gt;&lt;author&gt;Loprinzi, P.D&lt;/author&gt;&lt;author&gt;Moore, R&lt;/author&gt;&lt;author&gt;Pfeiffer, K.A&lt;/author&gt;&lt;/authors&gt;&lt;/contributors&gt;&lt;titles&gt;&lt;title&gt;Comparison of Accelerometer Cut Points for Predicting Activity Intensity in Youth&lt;/title&gt;&lt;secondary-title&gt;Methodological Advances&lt;/secondary-title&gt;&lt;/titles&gt;&lt;periodical&gt;&lt;full-title&gt;Methodological Advances&lt;/full-title&gt;&lt;/periodical&gt;&lt;pages&gt;1360-1368&lt;/pages&gt;&lt;volume&gt;11&lt;/volume&gt;&lt;number&gt;4307&lt;/number&gt;&lt;dates&gt;&lt;year&gt;2010&lt;/year&gt;&lt;/dates&gt;&lt;urls&gt;&lt;/urls&gt;&lt;electronic-resource-num&gt;10.1249/MSS.0b013e318206476e&lt;/electronic-resource-num&gt;&lt;/record&gt;&lt;/Cite&gt;&lt;Cite&gt;&lt;Author&gt;Trost&lt;/Author&gt;&lt;Year&gt;2010&lt;/Year&gt;&lt;RecNum&gt;29&lt;/RecNum&gt;&lt;record&gt;&lt;rec-number&gt;29&lt;/rec-number&gt;&lt;foreign-keys&gt;&lt;key app="EN" db-id="5rpzpx9z7z0fppepewypd9wffvz0asr2wwad" timestamp="1406220433"&gt;29&lt;/key&gt;&lt;/foreign-keys&gt;&lt;ref-type name="Journal Article"&gt;17&lt;/ref-type&gt;&lt;contributors&gt;&lt;authors&gt;&lt;author&gt;Trost, S.G&lt;/author&gt;&lt;author&gt;Loprinzi, P.D&lt;/author&gt;&lt;author&gt;Moore, R&lt;/author&gt;&lt;author&gt;Pfeiffer, K.A&lt;/author&gt;&lt;/authors&gt;&lt;/contributors&gt;&lt;titles&gt;&lt;title&gt;Comparison of Accelerometer Cut Points for Predicting Activity Intensity in Youth&lt;/title&gt;&lt;secondary-title&gt;Methodological Advances&lt;/secondary-title&gt;&lt;/titles&gt;&lt;periodical&gt;&lt;full-title&gt;Methodological Advances&lt;/full-title&gt;&lt;/periodical&gt;&lt;pages&gt;1360-1368&lt;/pages&gt;&lt;volume&gt;11&lt;/volume&gt;&lt;number&gt;4307&lt;/number&gt;&lt;dates&gt;&lt;year&gt;2010&lt;/year&gt;&lt;/dates&gt;&lt;urls&gt;&lt;/urls&gt;&lt;electronic-resource-num&gt;10.1249/MSS.0b013e318206476e&lt;/electronic-resource-num&gt;&lt;/record&gt;&lt;/Cite&gt;&lt;/EndNote&gt;</w:instrText>
      </w:r>
      <w:r w:rsidR="00013469" w:rsidRPr="00DA66EB">
        <w:rPr>
          <w:rFonts w:ascii="Times New Roman" w:eastAsia="Calibri" w:hAnsi="Times New Roman" w:cs="Times New Roman"/>
          <w:sz w:val="24"/>
          <w:szCs w:val="24"/>
          <w:vertAlign w:val="superscript"/>
        </w:rPr>
        <w:fldChar w:fldCharType="separate"/>
      </w:r>
      <w:r w:rsidR="00197180">
        <w:rPr>
          <w:rFonts w:ascii="Times New Roman" w:eastAsia="Calibri" w:hAnsi="Times New Roman" w:cs="Times New Roman"/>
          <w:noProof/>
          <w:sz w:val="24"/>
          <w:szCs w:val="24"/>
          <w:vertAlign w:val="superscript"/>
        </w:rPr>
        <w:t>(</w:t>
      </w:r>
      <w:hyperlink w:anchor="_ENREF_34" w:tooltip="Trost, 2010 #29" w:history="1">
        <w:r w:rsidR="000B04CA">
          <w:rPr>
            <w:rFonts w:ascii="Times New Roman" w:eastAsia="Calibri" w:hAnsi="Times New Roman" w:cs="Times New Roman"/>
            <w:noProof/>
            <w:sz w:val="24"/>
            <w:szCs w:val="24"/>
            <w:vertAlign w:val="superscript"/>
          </w:rPr>
          <w:t>34</w:t>
        </w:r>
      </w:hyperlink>
      <w:r w:rsidR="00197180">
        <w:rPr>
          <w:rFonts w:ascii="Times New Roman" w:eastAsia="Calibri" w:hAnsi="Times New Roman" w:cs="Times New Roman"/>
          <w:noProof/>
          <w:sz w:val="24"/>
          <w:szCs w:val="24"/>
          <w:vertAlign w:val="superscript"/>
        </w:rPr>
        <w:t>)</w:t>
      </w:r>
      <w:r w:rsidR="00013469" w:rsidRPr="00DA66EB">
        <w:rPr>
          <w:rFonts w:ascii="Times New Roman" w:eastAsia="Calibri" w:hAnsi="Times New Roman" w:cs="Times New Roman"/>
          <w:sz w:val="24"/>
          <w:szCs w:val="24"/>
          <w:vertAlign w:val="superscript"/>
        </w:rPr>
        <w:fldChar w:fldCharType="end"/>
      </w:r>
      <w:r w:rsidR="00B44FC7" w:rsidRPr="00DA66EB">
        <w:rPr>
          <w:rFonts w:ascii="Times New Roman" w:eastAsia="Calibri" w:hAnsi="Times New Roman" w:cs="Times New Roman"/>
          <w:sz w:val="24"/>
          <w:szCs w:val="24"/>
        </w:rPr>
        <w:t xml:space="preserve">. </w:t>
      </w:r>
    </w:p>
    <w:p w:rsidR="00997C44" w:rsidRPr="00DA66EB" w:rsidRDefault="00997C44" w:rsidP="0078750D">
      <w:pPr>
        <w:keepNext/>
        <w:spacing w:before="240" w:after="60" w:line="360" w:lineRule="auto"/>
        <w:outlineLvl w:val="1"/>
        <w:rPr>
          <w:rFonts w:ascii="Times New Roman" w:eastAsia="Times New Roman" w:hAnsi="Times New Roman" w:cs="Times New Roman"/>
          <w:i/>
          <w:sz w:val="24"/>
          <w:szCs w:val="24"/>
        </w:rPr>
      </w:pPr>
      <w:r w:rsidRPr="00DA66EB">
        <w:rPr>
          <w:rFonts w:ascii="Times New Roman" w:eastAsia="Times New Roman" w:hAnsi="Times New Roman" w:cs="Times New Roman"/>
          <w:b/>
          <w:bCs/>
          <w:i/>
          <w:sz w:val="24"/>
          <w:szCs w:val="24"/>
        </w:rPr>
        <w:t>Energy expenditure</w:t>
      </w:r>
    </w:p>
    <w:p w:rsidR="009F6DEB" w:rsidRPr="009F6DEB" w:rsidRDefault="009F6DEB" w:rsidP="009F6DEB">
      <w:pPr>
        <w:spacing w:after="0" w:line="360" w:lineRule="auto"/>
        <w:ind w:firstLine="720"/>
        <w:jc w:val="both"/>
        <w:rPr>
          <w:rFonts w:ascii="Times New Roman" w:hAnsi="Times New Roman"/>
          <w:sz w:val="24"/>
          <w:szCs w:val="24"/>
        </w:rPr>
      </w:pPr>
      <w:r w:rsidRPr="009F6DEB">
        <w:rPr>
          <w:rFonts w:ascii="Times New Roman" w:eastAsia="Calibri" w:hAnsi="Times New Roman"/>
          <w:sz w:val="24"/>
          <w:szCs w:val="24"/>
          <w:highlight w:val="yellow"/>
        </w:rPr>
        <w:t xml:space="preserve">For each boy, </w:t>
      </w:r>
      <w:r w:rsidRPr="009F6DEB">
        <w:rPr>
          <w:rFonts w:ascii="Times New Roman" w:hAnsi="Times New Roman"/>
          <w:sz w:val="24"/>
          <w:szCs w:val="24"/>
          <w:highlight w:val="yellow"/>
        </w:rPr>
        <w:t xml:space="preserve">Henry’s body mass, stature and sex-specific equations were used to calculate </w:t>
      </w:r>
      <w:r w:rsidRPr="009F6DEB">
        <w:rPr>
          <w:rFonts w:ascii="Times New Roman" w:eastAsia="Calibri" w:hAnsi="Times New Roman"/>
          <w:sz w:val="24"/>
          <w:szCs w:val="24"/>
          <w:highlight w:val="yellow"/>
        </w:rPr>
        <w:t>basal metabolic rate (BMR</w:t>
      </w:r>
      <w:proofErr w:type="gramStart"/>
      <w:r w:rsidRPr="009F6DEB">
        <w:rPr>
          <w:rFonts w:ascii="Times New Roman" w:eastAsia="Calibri" w:hAnsi="Times New Roman"/>
          <w:sz w:val="24"/>
          <w:szCs w:val="24"/>
          <w:highlight w:val="yellow"/>
        </w:rPr>
        <w:t>)</w:t>
      </w:r>
      <w:proofErr w:type="gramEnd"/>
      <w:r w:rsidRPr="009F6DEB">
        <w:rPr>
          <w:rFonts w:ascii="Times New Roman" w:hAnsi="Times New Roman"/>
          <w:sz w:val="24"/>
          <w:szCs w:val="24"/>
          <w:highlight w:val="yellow"/>
          <w:vertAlign w:val="superscript"/>
        </w:rPr>
        <w:fldChar w:fldCharType="begin">
          <w:fldData xml:space="preserve">PEVuZE5vdGU+PENpdGU+PEF1dGhvcj5IZW5yeTwvQXV0aG9yPjxZZWFyPjIwMDU8L1llYXI+PFJl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</w:fldData>
        </w:fldChar>
      </w:r>
      <w:r w:rsidR="00197180">
        <w:rPr>
          <w:rFonts w:ascii="Times New Roman" w:hAnsi="Times New Roman"/>
          <w:sz w:val="24"/>
          <w:szCs w:val="24"/>
          <w:highlight w:val="yellow"/>
          <w:vertAlign w:val="superscript"/>
        </w:rPr>
        <w:instrText xml:space="preserve"> ADDIN EN.CITE </w:instrText>
      </w:r>
      <w:r w:rsidR="00197180">
        <w:rPr>
          <w:rFonts w:ascii="Times New Roman" w:hAnsi="Times New Roman"/>
          <w:sz w:val="24"/>
          <w:szCs w:val="24"/>
          <w:highlight w:val="yellow"/>
          <w:vertAlign w:val="superscript"/>
        </w:rPr>
        <w:fldChar w:fldCharType="begin">
          <w:fldData xml:space="preserve">PEVuZE5vdGU+PENpdGU+PEF1dGhvcj5IZW5yeTwvQXV0aG9yPjxZZWFyPjIwMDU8L1llYXI+PFJl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</w:fldData>
        </w:fldChar>
      </w:r>
      <w:r w:rsidR="00197180">
        <w:rPr>
          <w:rFonts w:ascii="Times New Roman" w:hAnsi="Times New Roman"/>
          <w:sz w:val="24"/>
          <w:szCs w:val="24"/>
          <w:highlight w:val="yellow"/>
          <w:vertAlign w:val="superscript"/>
        </w:rPr>
        <w:instrText xml:space="preserve"> ADDIN EN.CITE.DATA </w:instrText>
      </w:r>
      <w:r w:rsidR="00197180">
        <w:rPr>
          <w:rFonts w:ascii="Times New Roman" w:hAnsi="Times New Roman"/>
          <w:sz w:val="24"/>
          <w:szCs w:val="24"/>
          <w:highlight w:val="yellow"/>
          <w:vertAlign w:val="superscript"/>
        </w:rPr>
      </w:r>
      <w:r w:rsidR="00197180">
        <w:rPr>
          <w:rFonts w:ascii="Times New Roman" w:hAnsi="Times New Roman"/>
          <w:sz w:val="24"/>
          <w:szCs w:val="24"/>
          <w:highlight w:val="yellow"/>
          <w:vertAlign w:val="superscript"/>
        </w:rPr>
        <w:fldChar w:fldCharType="end"/>
      </w:r>
      <w:r w:rsidRPr="009F6DEB">
        <w:rPr>
          <w:rFonts w:ascii="Times New Roman" w:hAnsi="Times New Roman"/>
          <w:sz w:val="24"/>
          <w:szCs w:val="24"/>
          <w:highlight w:val="yellow"/>
          <w:vertAlign w:val="superscript"/>
        </w:rPr>
      </w:r>
      <w:r w:rsidRPr="009F6DEB">
        <w:rPr>
          <w:rFonts w:ascii="Times New Roman" w:hAnsi="Times New Roman"/>
          <w:sz w:val="24"/>
          <w:szCs w:val="24"/>
          <w:highlight w:val="yellow"/>
          <w:vertAlign w:val="superscript"/>
        </w:rPr>
        <w:fldChar w:fldCharType="separate"/>
      </w:r>
      <w:r w:rsidR="00197180">
        <w:rPr>
          <w:rFonts w:ascii="Times New Roman" w:hAnsi="Times New Roman"/>
          <w:noProof/>
          <w:sz w:val="24"/>
          <w:szCs w:val="24"/>
          <w:highlight w:val="yellow"/>
          <w:vertAlign w:val="superscript"/>
        </w:rPr>
        <w:t>(</w:t>
      </w:r>
      <w:hyperlink w:anchor="_ENREF_35" w:tooltip="Henry, 2005 #182" w:history="1">
        <w:r w:rsidR="000B04CA">
          <w:rPr>
            <w:rFonts w:ascii="Times New Roman" w:hAnsi="Times New Roman"/>
            <w:noProof/>
            <w:sz w:val="24"/>
            <w:szCs w:val="24"/>
            <w:highlight w:val="yellow"/>
            <w:vertAlign w:val="superscript"/>
          </w:rPr>
          <w:t>35</w:t>
        </w:r>
      </w:hyperlink>
      <w:r w:rsidR="00197180">
        <w:rPr>
          <w:rFonts w:ascii="Times New Roman" w:hAnsi="Times New Roman"/>
          <w:noProof/>
          <w:sz w:val="24"/>
          <w:szCs w:val="24"/>
          <w:highlight w:val="yellow"/>
          <w:vertAlign w:val="superscript"/>
        </w:rPr>
        <w:t>)</w:t>
      </w:r>
      <w:r w:rsidRPr="009F6DEB">
        <w:rPr>
          <w:rFonts w:ascii="Times New Roman" w:hAnsi="Times New Roman"/>
          <w:sz w:val="24"/>
          <w:szCs w:val="24"/>
          <w:highlight w:val="yellow"/>
          <w:vertAlign w:val="superscript"/>
        </w:rPr>
        <w:fldChar w:fldCharType="end"/>
      </w:r>
      <w:r w:rsidRPr="009F6DEB">
        <w:rPr>
          <w:rFonts w:ascii="Times New Roman" w:hAnsi="Times New Roman"/>
          <w:sz w:val="24"/>
          <w:szCs w:val="24"/>
          <w:highlight w:val="yellow"/>
        </w:rPr>
        <w:t>. Energy expenditure was then calculated as recommended by Ridley, Ainsworth and Olds (2008), as follows; METS x BMR (</w:t>
      </w:r>
      <w:proofErr w:type="spellStart"/>
      <w:r w:rsidRPr="009F6DEB">
        <w:rPr>
          <w:rFonts w:ascii="Times New Roman" w:hAnsi="Times New Roman"/>
          <w:sz w:val="24"/>
          <w:szCs w:val="24"/>
          <w:highlight w:val="yellow"/>
        </w:rPr>
        <w:t>MJ∙min∙d</w:t>
      </w:r>
      <w:proofErr w:type="spellEnd"/>
      <w:r w:rsidRPr="009F6DEB">
        <w:rPr>
          <w:rFonts w:ascii="Times New Roman" w:hAnsi="Times New Roman"/>
          <w:sz w:val="24"/>
          <w:szCs w:val="24"/>
          <w:highlight w:val="yellow"/>
        </w:rPr>
        <w:t>) x 90 min gaming = MJ</w:t>
      </w:r>
      <w:r w:rsidR="001A2D3A">
        <w:rPr>
          <w:rFonts w:ascii="Times New Roman" w:hAnsi="Times New Roman"/>
          <w:sz w:val="24"/>
          <w:szCs w:val="24"/>
          <w:highlight w:val="yellow"/>
        </w:rPr>
        <w:t xml:space="preserve"> </w:t>
      </w:r>
      <w:r w:rsidR="001A2D3A" w:rsidRPr="001A2D3A">
        <w:rPr>
          <w:rFonts w:ascii="Times New Roman" w:hAnsi="Times New Roman"/>
          <w:sz w:val="24"/>
          <w:szCs w:val="24"/>
          <w:highlight w:val="yellow"/>
          <w:vertAlign w:val="superscript"/>
        </w:rPr>
        <w:fldChar w:fldCharType="begin"/>
      </w:r>
      <w:r w:rsidR="00197180">
        <w:rPr>
          <w:rFonts w:ascii="Times New Roman" w:hAnsi="Times New Roman"/>
          <w:sz w:val="24"/>
          <w:szCs w:val="24"/>
          <w:highlight w:val="yellow"/>
          <w:vertAlign w:val="superscript"/>
        </w:rPr>
        <w:instrText xml:space="preserve"> ADDIN EN.CITE &lt;EndNote&gt;&lt;Cite&gt;&lt;Author&gt;Ridley&lt;/Author&gt;&lt;Year&gt;2008&lt;/Year&gt;&lt;RecNum&gt;21&lt;/RecNum&gt;&lt;DisplayText&gt;(36)&lt;/DisplayText&gt;&lt;record&gt;&lt;rec-number&gt;21&lt;/rec-number&gt;&lt;foreign-keys&gt;&lt;key app="EN" db-id="5rpzpx9z7z0fppepewypd9wffvz0asr2wwad" timestamp="1406220432"&gt;21&lt;/key&gt;&lt;/foreign-keys&gt;&lt;ref-type name="Journal Article"&gt;17&lt;/ref-type&gt;&lt;contributors&gt;&lt;authors&gt;&lt;author&gt;Ridley, K&lt;/author&gt;&lt;author&gt;Ainsworth, B.E&lt;/author&gt;&lt;author&gt;Olds, T. S&lt;/author&gt;&lt;/authors&gt;&lt;/contributors&gt;&lt;titles&gt;&lt;title&gt;Development of a Compendium of Energy Expenditures for Youth&lt;/title&gt;&lt;secondary-title&gt;International Journal of Behavioral Nutrition and Physical Activity&lt;/secondary-title&gt;&lt;/titles&gt;&lt;periodical&gt;&lt;full-title&gt;International Journal of Behavioral Nutrition and Physical Activity&lt;/full-title&gt;&lt;/periodical&gt;&lt;pages&gt;45&lt;/pages&gt;&lt;volume&gt;5&lt;/volume&gt;&lt;number&gt;1&lt;/number&gt;&lt;dates&gt;&lt;year&gt;2008&lt;/year&gt;&lt;/dates&gt;&lt;urls&gt;&lt;/urls&gt;&lt;electronic-resource-num&gt;10.1186/1479-5868-5-45&lt;/electronic-resource-num&gt;&lt;/record&gt;&lt;/Cite&gt;&lt;/EndNote&gt;</w:instrText>
      </w:r>
      <w:r w:rsidR="001A2D3A" w:rsidRPr="001A2D3A">
        <w:rPr>
          <w:rFonts w:ascii="Times New Roman" w:hAnsi="Times New Roman"/>
          <w:sz w:val="24"/>
          <w:szCs w:val="24"/>
          <w:highlight w:val="yellow"/>
          <w:vertAlign w:val="superscript"/>
        </w:rPr>
        <w:fldChar w:fldCharType="separate"/>
      </w:r>
      <w:r w:rsidR="00197180">
        <w:rPr>
          <w:rFonts w:ascii="Times New Roman" w:hAnsi="Times New Roman"/>
          <w:noProof/>
          <w:sz w:val="24"/>
          <w:szCs w:val="24"/>
          <w:highlight w:val="yellow"/>
          <w:vertAlign w:val="superscript"/>
        </w:rPr>
        <w:t>(</w:t>
      </w:r>
      <w:hyperlink w:anchor="_ENREF_36" w:tooltip="Ridley, 2008 #21" w:history="1">
        <w:r w:rsidR="000B04CA">
          <w:rPr>
            <w:rFonts w:ascii="Times New Roman" w:hAnsi="Times New Roman"/>
            <w:noProof/>
            <w:sz w:val="24"/>
            <w:szCs w:val="24"/>
            <w:highlight w:val="yellow"/>
            <w:vertAlign w:val="superscript"/>
          </w:rPr>
          <w:t>36</w:t>
        </w:r>
      </w:hyperlink>
      <w:r w:rsidR="00197180">
        <w:rPr>
          <w:rFonts w:ascii="Times New Roman" w:hAnsi="Times New Roman"/>
          <w:noProof/>
          <w:sz w:val="24"/>
          <w:szCs w:val="24"/>
          <w:highlight w:val="yellow"/>
          <w:vertAlign w:val="superscript"/>
        </w:rPr>
        <w:t>)</w:t>
      </w:r>
      <w:r w:rsidR="001A2D3A" w:rsidRPr="001A2D3A">
        <w:rPr>
          <w:rFonts w:ascii="Times New Roman" w:hAnsi="Times New Roman"/>
          <w:sz w:val="24"/>
          <w:szCs w:val="24"/>
          <w:highlight w:val="yellow"/>
          <w:vertAlign w:val="superscript"/>
        </w:rPr>
        <w:fldChar w:fldCharType="end"/>
      </w:r>
      <w:r w:rsidRPr="009F6DEB">
        <w:rPr>
          <w:rFonts w:ascii="Times New Roman" w:hAnsi="Times New Roman"/>
          <w:sz w:val="24"/>
          <w:szCs w:val="24"/>
          <w:highlight w:val="yellow"/>
        </w:rPr>
        <w:t>. This</w:t>
      </w:r>
      <w:r w:rsidRPr="00C978CB">
        <w:rPr>
          <w:rFonts w:ascii="Times New Roman" w:hAnsi="Times New Roman"/>
          <w:sz w:val="24"/>
          <w:szCs w:val="24"/>
          <w:highlight w:val="yellow"/>
        </w:rPr>
        <w:t xml:space="preserve"> particular</w:t>
      </w:r>
      <w:r w:rsidRPr="009F6DEB">
        <w:rPr>
          <w:rFonts w:ascii="Times New Roman" w:hAnsi="Times New Roman"/>
          <w:sz w:val="24"/>
          <w:szCs w:val="24"/>
          <w:highlight w:val="yellow"/>
        </w:rPr>
        <w:t xml:space="preserve"> method of EE estimation accounts for age, sex, body mass (kg) and stature</w:t>
      </w:r>
      <w:r w:rsidRPr="00C978CB">
        <w:rPr>
          <w:rFonts w:ascii="Times New Roman" w:hAnsi="Times New Roman"/>
          <w:sz w:val="24"/>
          <w:szCs w:val="24"/>
          <w:highlight w:val="yellow"/>
        </w:rPr>
        <w:t xml:space="preserve"> (m)</w:t>
      </w:r>
      <w:r w:rsidRPr="009F6DEB">
        <w:rPr>
          <w:rFonts w:ascii="Times New Roman" w:hAnsi="Times New Roman"/>
          <w:sz w:val="24"/>
          <w:szCs w:val="24"/>
          <w:highlight w:val="yellow"/>
        </w:rPr>
        <w:t xml:space="preserve">, unlike other prediction equations which utilise only one or two of these physiological characteristics </w:t>
      </w:r>
      <w:r w:rsidRPr="009F6DEB">
        <w:rPr>
          <w:rFonts w:ascii="Times New Roman" w:hAnsi="Times New Roman"/>
          <w:sz w:val="24"/>
          <w:szCs w:val="24"/>
          <w:highlight w:val="yellow"/>
          <w:vertAlign w:val="superscript"/>
        </w:rPr>
        <w:fldChar w:fldCharType="begin">
          <w:fldData xml:space="preserve">PEVuZE5vdGU+PENpdGU+PEF1dGhvcj5Db3JkZXI8L0F1dGhvcj48WWVhcj4yMDA3PC9ZZWFyPjxS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</w:fldData>
        </w:fldChar>
      </w:r>
      <w:r w:rsidR="00197180">
        <w:rPr>
          <w:rFonts w:ascii="Times New Roman" w:hAnsi="Times New Roman"/>
          <w:sz w:val="24"/>
          <w:szCs w:val="24"/>
          <w:highlight w:val="yellow"/>
          <w:vertAlign w:val="superscript"/>
        </w:rPr>
        <w:instrText xml:space="preserve"> ADDIN EN.CITE </w:instrText>
      </w:r>
      <w:r w:rsidR="00197180">
        <w:rPr>
          <w:rFonts w:ascii="Times New Roman" w:hAnsi="Times New Roman"/>
          <w:sz w:val="24"/>
          <w:szCs w:val="24"/>
          <w:highlight w:val="yellow"/>
          <w:vertAlign w:val="superscript"/>
        </w:rPr>
        <w:fldChar w:fldCharType="begin">
          <w:fldData xml:space="preserve">PEVuZE5vdGU+PENpdGU+PEF1dGhvcj5Db3JkZXI8L0F1dGhvcj48WWVhcj4yMDA3PC9ZZWFyPjxS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</w:fldData>
        </w:fldChar>
      </w:r>
      <w:r w:rsidR="00197180">
        <w:rPr>
          <w:rFonts w:ascii="Times New Roman" w:hAnsi="Times New Roman"/>
          <w:sz w:val="24"/>
          <w:szCs w:val="24"/>
          <w:highlight w:val="yellow"/>
          <w:vertAlign w:val="superscript"/>
        </w:rPr>
        <w:instrText xml:space="preserve"> ADDIN EN.CITE.DATA </w:instrText>
      </w:r>
      <w:r w:rsidR="00197180">
        <w:rPr>
          <w:rFonts w:ascii="Times New Roman" w:hAnsi="Times New Roman"/>
          <w:sz w:val="24"/>
          <w:szCs w:val="24"/>
          <w:highlight w:val="yellow"/>
          <w:vertAlign w:val="superscript"/>
        </w:rPr>
      </w:r>
      <w:r w:rsidR="00197180">
        <w:rPr>
          <w:rFonts w:ascii="Times New Roman" w:hAnsi="Times New Roman"/>
          <w:sz w:val="24"/>
          <w:szCs w:val="24"/>
          <w:highlight w:val="yellow"/>
          <w:vertAlign w:val="superscript"/>
        </w:rPr>
        <w:fldChar w:fldCharType="end"/>
      </w:r>
      <w:r w:rsidRPr="009F6DEB">
        <w:rPr>
          <w:rFonts w:ascii="Times New Roman" w:hAnsi="Times New Roman"/>
          <w:sz w:val="24"/>
          <w:szCs w:val="24"/>
          <w:highlight w:val="yellow"/>
          <w:vertAlign w:val="superscript"/>
        </w:rPr>
      </w:r>
      <w:r w:rsidRPr="009F6DEB">
        <w:rPr>
          <w:rFonts w:ascii="Times New Roman" w:hAnsi="Times New Roman"/>
          <w:sz w:val="24"/>
          <w:szCs w:val="24"/>
          <w:highlight w:val="yellow"/>
          <w:vertAlign w:val="superscript"/>
        </w:rPr>
        <w:fldChar w:fldCharType="separate"/>
      </w:r>
      <w:r w:rsidR="00197180">
        <w:rPr>
          <w:rFonts w:ascii="Times New Roman" w:hAnsi="Times New Roman"/>
          <w:noProof/>
          <w:sz w:val="24"/>
          <w:szCs w:val="24"/>
          <w:highlight w:val="yellow"/>
          <w:vertAlign w:val="superscript"/>
        </w:rPr>
        <w:t>(</w:t>
      </w:r>
      <w:hyperlink w:anchor="_ENREF_34" w:tooltip="Trost, 2010 #29" w:history="1">
        <w:r w:rsidR="000B04CA">
          <w:rPr>
            <w:rFonts w:ascii="Times New Roman" w:hAnsi="Times New Roman"/>
            <w:noProof/>
            <w:sz w:val="24"/>
            <w:szCs w:val="24"/>
            <w:highlight w:val="yellow"/>
            <w:vertAlign w:val="superscript"/>
          </w:rPr>
          <w:t>34</w:t>
        </w:r>
      </w:hyperlink>
      <w:r w:rsidR="00197180">
        <w:rPr>
          <w:rFonts w:ascii="Times New Roman" w:hAnsi="Times New Roman"/>
          <w:noProof/>
          <w:sz w:val="24"/>
          <w:szCs w:val="24"/>
          <w:highlight w:val="yellow"/>
          <w:vertAlign w:val="superscript"/>
        </w:rPr>
        <w:t xml:space="preserve">, </w:t>
      </w:r>
      <w:hyperlink w:anchor="_ENREF_37" w:tooltip="Corder, 2007 #183" w:history="1">
        <w:r w:rsidR="000B04CA">
          <w:rPr>
            <w:rFonts w:ascii="Times New Roman" w:hAnsi="Times New Roman"/>
            <w:noProof/>
            <w:sz w:val="24"/>
            <w:szCs w:val="24"/>
            <w:highlight w:val="yellow"/>
            <w:vertAlign w:val="superscript"/>
          </w:rPr>
          <w:t>37-39</w:t>
        </w:r>
      </w:hyperlink>
      <w:r w:rsidR="00197180">
        <w:rPr>
          <w:rFonts w:ascii="Times New Roman" w:hAnsi="Times New Roman"/>
          <w:noProof/>
          <w:sz w:val="24"/>
          <w:szCs w:val="24"/>
          <w:highlight w:val="yellow"/>
          <w:vertAlign w:val="superscript"/>
        </w:rPr>
        <w:t>)</w:t>
      </w:r>
      <w:r w:rsidRPr="009F6DEB">
        <w:rPr>
          <w:rFonts w:ascii="Times New Roman" w:hAnsi="Times New Roman"/>
          <w:sz w:val="24"/>
          <w:szCs w:val="24"/>
          <w:highlight w:val="yellow"/>
          <w:vertAlign w:val="superscript"/>
        </w:rPr>
        <w:fldChar w:fldCharType="end"/>
      </w:r>
      <w:r w:rsidRPr="009F6DEB">
        <w:rPr>
          <w:rFonts w:ascii="Times New Roman" w:hAnsi="Times New Roman"/>
          <w:sz w:val="24"/>
          <w:szCs w:val="24"/>
          <w:highlight w:val="yellow"/>
        </w:rPr>
        <w:t>.</w:t>
      </w:r>
    </w:p>
    <w:p w:rsidR="009F6DEB" w:rsidRPr="00DA66EB" w:rsidRDefault="009F6DEB" w:rsidP="0078750D">
      <w:pPr>
        <w:spacing w:line="360" w:lineRule="auto"/>
        <w:ind w:firstLine="720"/>
        <w:rPr>
          <w:rFonts w:ascii="Times New Roman" w:eastAsia="Calibri" w:hAnsi="Times New Roman" w:cs="Times New Roman"/>
          <w:i/>
          <w:sz w:val="24"/>
          <w:szCs w:val="24"/>
        </w:rPr>
      </w:pPr>
    </w:p>
    <w:p w:rsidR="005A2BC3" w:rsidRPr="00DA66EB" w:rsidRDefault="002E5AF1" w:rsidP="008E6D6D">
      <w:pPr>
        <w:autoSpaceDE w:val="0"/>
        <w:autoSpaceDN w:val="0"/>
        <w:adjustRightInd w:val="0"/>
        <w:spacing w:after="0" w:line="360" w:lineRule="auto"/>
        <w:rPr>
          <w:rFonts w:ascii="Times New Roman" w:hAnsi="Times New Roman" w:cs="Times New Roman"/>
          <w:sz w:val="24"/>
          <w:szCs w:val="24"/>
        </w:rPr>
      </w:pPr>
      <w:r w:rsidRPr="00DA66EB">
        <w:rPr>
          <w:rFonts w:ascii="Times New Roman" w:eastAsia="Times New Roman" w:hAnsi="Times New Roman" w:cs="Times New Roman"/>
          <w:b/>
          <w:bCs/>
          <w:sz w:val="24"/>
          <w:szCs w:val="24"/>
        </w:rPr>
        <w:t>Statistical analysis</w:t>
      </w:r>
      <w:r w:rsidR="003A04A3" w:rsidRPr="00DA66EB">
        <w:rPr>
          <w:rFonts w:ascii="Times New Roman" w:eastAsia="Times New Roman" w:hAnsi="Times New Roman" w:cs="Times New Roman"/>
          <w:b/>
          <w:bCs/>
          <w:sz w:val="24"/>
          <w:szCs w:val="24"/>
        </w:rPr>
        <w:t xml:space="preserve"> </w:t>
      </w:r>
      <w:r w:rsidR="005A2BC3" w:rsidRPr="00DA66EB">
        <w:rPr>
          <w:rFonts w:ascii="Times New Roman" w:hAnsi="Times New Roman" w:cs="Times New Roman"/>
          <w:sz w:val="24"/>
          <w:szCs w:val="24"/>
        </w:rPr>
        <w:t xml:space="preserve"> </w:t>
      </w:r>
    </w:p>
    <w:p w:rsidR="0064544D" w:rsidRPr="00DA66EB" w:rsidRDefault="002C6BCF" w:rsidP="008E6D6D">
      <w:pPr>
        <w:autoSpaceDE w:val="0"/>
        <w:autoSpaceDN w:val="0"/>
        <w:adjustRightInd w:val="0"/>
        <w:spacing w:after="0" w:line="360" w:lineRule="auto"/>
        <w:rPr>
          <w:rFonts w:ascii="Times New Roman" w:eastAsia="Calibri" w:hAnsi="Times New Roman" w:cs="Times New Roman"/>
          <w:color w:val="000000"/>
          <w:sz w:val="24"/>
          <w:szCs w:val="24"/>
          <w:lang w:eastAsia="en-GB"/>
        </w:rPr>
      </w:pPr>
      <w:r w:rsidRPr="006659A1">
        <w:rPr>
          <w:rFonts w:ascii="Times New Roman" w:eastAsia="Calibri" w:hAnsi="Times New Roman" w:cs="Times New Roman"/>
          <w:color w:val="000000"/>
          <w:sz w:val="24"/>
          <w:szCs w:val="24"/>
          <w:highlight w:val="yellow"/>
          <w:lang w:eastAsia="en-GB"/>
        </w:rPr>
        <w:t>Means and SEM</w:t>
      </w:r>
      <w:r w:rsidR="00674DEE" w:rsidRPr="006659A1">
        <w:rPr>
          <w:rFonts w:ascii="Times New Roman" w:eastAsia="Calibri" w:hAnsi="Times New Roman" w:cs="Times New Roman"/>
          <w:color w:val="000000"/>
          <w:sz w:val="24"/>
          <w:szCs w:val="24"/>
          <w:highlight w:val="yellow"/>
          <w:lang w:eastAsia="en-GB"/>
        </w:rPr>
        <w:t xml:space="preserve"> are presented</w:t>
      </w:r>
      <w:r w:rsidR="00F13B0D" w:rsidRPr="006659A1">
        <w:rPr>
          <w:rFonts w:ascii="Times New Roman" w:eastAsia="Calibri" w:hAnsi="Times New Roman" w:cs="Times New Roman"/>
          <w:color w:val="000000"/>
          <w:sz w:val="24"/>
          <w:szCs w:val="24"/>
          <w:highlight w:val="yellow"/>
          <w:lang w:eastAsia="en-GB"/>
        </w:rPr>
        <w:t xml:space="preserve"> for </w:t>
      </w:r>
      <w:r w:rsidR="008D3B3D" w:rsidRPr="006659A1">
        <w:rPr>
          <w:rFonts w:ascii="Times New Roman" w:eastAsia="Calibri" w:hAnsi="Times New Roman" w:cs="Times New Roman"/>
          <w:color w:val="000000"/>
          <w:sz w:val="24"/>
          <w:szCs w:val="24"/>
          <w:highlight w:val="yellow"/>
          <w:lang w:eastAsia="en-GB"/>
        </w:rPr>
        <w:t>all</w:t>
      </w:r>
      <w:r w:rsidRPr="006659A1">
        <w:rPr>
          <w:rFonts w:ascii="Times New Roman" w:eastAsia="Calibri" w:hAnsi="Times New Roman" w:cs="Times New Roman"/>
          <w:color w:val="000000"/>
          <w:sz w:val="24"/>
          <w:szCs w:val="24"/>
          <w:highlight w:val="yellow"/>
          <w:lang w:eastAsia="en-GB"/>
        </w:rPr>
        <w:t xml:space="preserve"> data</w:t>
      </w:r>
      <w:r w:rsidR="00AC4423" w:rsidRPr="00DA66EB">
        <w:rPr>
          <w:rFonts w:ascii="Times New Roman" w:eastAsia="Calibri" w:hAnsi="Times New Roman" w:cs="Times New Roman"/>
          <w:color w:val="000000"/>
          <w:sz w:val="24"/>
          <w:szCs w:val="24"/>
          <w:lang w:eastAsia="en-GB"/>
        </w:rPr>
        <w:t>. VAS</w:t>
      </w:r>
      <w:r w:rsidR="008D3B3D" w:rsidRPr="00DA66EB">
        <w:rPr>
          <w:rFonts w:ascii="Times New Roman" w:eastAsia="Calibri" w:hAnsi="Times New Roman" w:cs="Times New Roman"/>
          <w:color w:val="000000"/>
          <w:sz w:val="24"/>
          <w:szCs w:val="24"/>
          <w:lang w:eastAsia="en-GB"/>
        </w:rPr>
        <w:t xml:space="preserve"> ratings for subjective appetite sensations (hunger, prospective food consumption and fullness) were calculated as time-averaged area under the curve (AUC) for the gaming </w:t>
      </w:r>
      <w:r w:rsidR="003E33C7" w:rsidRPr="00DA66EB">
        <w:rPr>
          <w:rFonts w:ascii="Times New Roman" w:eastAsia="Calibri" w:hAnsi="Times New Roman" w:cs="Times New Roman"/>
          <w:color w:val="000000"/>
          <w:sz w:val="24"/>
          <w:szCs w:val="24"/>
          <w:lang w:eastAsia="en-GB"/>
        </w:rPr>
        <w:t xml:space="preserve">(15:30 – 17:00) </w:t>
      </w:r>
      <w:r w:rsidR="003B6D02" w:rsidRPr="00DA66EB">
        <w:rPr>
          <w:rFonts w:ascii="Times New Roman" w:eastAsia="Calibri" w:hAnsi="Times New Roman" w:cs="Times New Roman"/>
          <w:color w:val="000000"/>
          <w:sz w:val="24"/>
          <w:szCs w:val="24"/>
          <w:lang w:eastAsia="en-GB"/>
        </w:rPr>
        <w:t xml:space="preserve">and post gaming </w:t>
      </w:r>
      <w:r w:rsidR="008A6367" w:rsidRPr="00DA66EB">
        <w:rPr>
          <w:rFonts w:ascii="Times New Roman" w:eastAsia="Calibri" w:hAnsi="Times New Roman" w:cs="Times New Roman"/>
          <w:color w:val="000000"/>
          <w:sz w:val="24"/>
          <w:szCs w:val="24"/>
          <w:lang w:eastAsia="en-GB"/>
        </w:rPr>
        <w:t>period</w:t>
      </w:r>
      <w:r w:rsidR="008D3B3D" w:rsidRPr="00DA66EB">
        <w:rPr>
          <w:rFonts w:ascii="Times New Roman" w:eastAsia="Calibri" w:hAnsi="Times New Roman" w:cs="Times New Roman"/>
          <w:color w:val="000000"/>
          <w:sz w:val="24"/>
          <w:szCs w:val="24"/>
          <w:lang w:eastAsia="en-GB"/>
        </w:rPr>
        <w:t xml:space="preserve"> </w:t>
      </w:r>
      <w:r w:rsidR="003E33C7" w:rsidRPr="00DA66EB">
        <w:rPr>
          <w:rFonts w:ascii="Times New Roman" w:eastAsia="Calibri" w:hAnsi="Times New Roman" w:cs="Times New Roman"/>
          <w:color w:val="000000"/>
          <w:sz w:val="24"/>
          <w:szCs w:val="24"/>
          <w:lang w:eastAsia="en-GB"/>
        </w:rPr>
        <w:t xml:space="preserve">(17:00 – 17:30) </w:t>
      </w:r>
      <w:r w:rsidR="008D3B3D" w:rsidRPr="00DA66EB">
        <w:rPr>
          <w:rFonts w:ascii="Times New Roman" w:eastAsia="Calibri" w:hAnsi="Times New Roman" w:cs="Times New Roman"/>
          <w:color w:val="000000"/>
          <w:sz w:val="24"/>
          <w:szCs w:val="24"/>
          <w:lang w:eastAsia="en-GB"/>
        </w:rPr>
        <w:t>(120 min).</w:t>
      </w:r>
      <w:r w:rsidR="00674DEE" w:rsidRPr="00DA66EB">
        <w:rPr>
          <w:rFonts w:ascii="Times New Roman" w:eastAsia="SwiftNeueLTPro-Book" w:hAnsi="Times New Roman" w:cs="Times New Roman"/>
          <w:sz w:val="24"/>
          <w:szCs w:val="24"/>
          <w:lang w:eastAsia="en-GB"/>
        </w:rPr>
        <w:t xml:space="preserve"> PASW Statistics (version 18.0, SPSS Inc., Chicago, Illinois) was used for all statistical analyses.</w:t>
      </w:r>
      <w:r w:rsidR="00674DEE" w:rsidRPr="00DA66EB">
        <w:rPr>
          <w:rFonts w:ascii="Times New Roman" w:eastAsia="Calibri" w:hAnsi="Times New Roman" w:cs="Times New Roman"/>
          <w:color w:val="000000"/>
          <w:sz w:val="24"/>
          <w:szCs w:val="24"/>
          <w:lang w:eastAsia="en-GB"/>
        </w:rPr>
        <w:t xml:space="preserve"> One-way repeated measures ANOVA were used to detect differences between mean PA, </w:t>
      </w:r>
      <w:r w:rsidR="00F13B0D" w:rsidRPr="00DA66EB">
        <w:rPr>
          <w:rFonts w:ascii="Times New Roman" w:eastAsia="Calibri" w:hAnsi="Times New Roman" w:cs="Times New Roman"/>
          <w:color w:val="000000"/>
          <w:sz w:val="24"/>
          <w:szCs w:val="24"/>
          <w:lang w:eastAsia="en-GB"/>
        </w:rPr>
        <w:t>EE</w:t>
      </w:r>
      <w:r w:rsidR="00674DEE" w:rsidRPr="00DA66EB">
        <w:rPr>
          <w:rFonts w:ascii="Times New Roman" w:eastAsia="Calibri" w:hAnsi="Times New Roman" w:cs="Times New Roman"/>
          <w:color w:val="000000"/>
          <w:sz w:val="24"/>
          <w:szCs w:val="24"/>
          <w:lang w:eastAsia="en-GB"/>
        </w:rPr>
        <w:t xml:space="preserve"> and</w:t>
      </w:r>
      <w:r w:rsidR="00F13B0D" w:rsidRPr="00DA66EB">
        <w:rPr>
          <w:rFonts w:ascii="Times New Roman" w:eastAsia="Calibri" w:hAnsi="Times New Roman" w:cs="Times New Roman"/>
          <w:color w:val="000000"/>
          <w:sz w:val="24"/>
          <w:szCs w:val="24"/>
          <w:lang w:eastAsia="en-GB"/>
        </w:rPr>
        <w:t xml:space="preserve"> </w:t>
      </w:r>
      <w:r w:rsidR="00674DEE" w:rsidRPr="00DA66EB">
        <w:rPr>
          <w:rFonts w:ascii="Times New Roman" w:eastAsia="Calibri" w:hAnsi="Times New Roman" w:cs="Times New Roman"/>
          <w:color w:val="000000"/>
          <w:sz w:val="24"/>
          <w:szCs w:val="24"/>
          <w:lang w:eastAsia="en-GB"/>
        </w:rPr>
        <w:t>baseline appetite values</w:t>
      </w:r>
      <w:r w:rsidR="00A82827" w:rsidRPr="00DA66EB">
        <w:rPr>
          <w:rFonts w:ascii="Times New Roman" w:eastAsia="SwiftNeueLTPro-Book" w:hAnsi="Times New Roman" w:cs="Times New Roman"/>
          <w:sz w:val="24"/>
          <w:szCs w:val="24"/>
          <w:lang w:eastAsia="en-GB"/>
        </w:rPr>
        <w:t>.</w:t>
      </w:r>
      <w:r w:rsidR="00674DEE" w:rsidRPr="00DA66EB">
        <w:rPr>
          <w:rFonts w:ascii="Times New Roman" w:eastAsia="SwiftNeueLTPro-Book" w:hAnsi="Times New Roman" w:cs="Times New Roman"/>
          <w:sz w:val="24"/>
          <w:szCs w:val="24"/>
          <w:lang w:eastAsia="en-GB"/>
        </w:rPr>
        <w:t xml:space="preserve"> Two-way repeated measures ANOVA (trial × time) were used to detect differences in appetite sensations and following a significant interaction effect, simple main effects analyses were </w:t>
      </w:r>
      <w:r w:rsidR="008E6D6D" w:rsidRPr="00DA66EB">
        <w:rPr>
          <w:rFonts w:ascii="Times New Roman" w:eastAsia="SwiftNeueLTPro-Book" w:hAnsi="Times New Roman" w:cs="Times New Roman"/>
          <w:sz w:val="24"/>
          <w:szCs w:val="24"/>
          <w:lang w:eastAsia="en-GB"/>
        </w:rPr>
        <w:t xml:space="preserve">utilised. This approach enabled comparison between the four gaming bouts across all time points. </w:t>
      </w:r>
      <w:r w:rsidR="007F2DCD" w:rsidRPr="00DA66EB">
        <w:rPr>
          <w:rFonts w:ascii="Times New Roman" w:eastAsia="Calibri" w:hAnsi="Times New Roman" w:cs="Times New Roman"/>
          <w:color w:val="000000"/>
          <w:sz w:val="24"/>
          <w:szCs w:val="24"/>
          <w:lang w:eastAsia="en-GB"/>
        </w:rPr>
        <w:t xml:space="preserve">A </w:t>
      </w:r>
      <w:r w:rsidR="00C0370B" w:rsidRPr="00DA66EB">
        <w:rPr>
          <w:rFonts w:ascii="Times New Roman" w:eastAsia="Calibri" w:hAnsi="Times New Roman" w:cs="Times New Roman"/>
          <w:color w:val="000000"/>
          <w:sz w:val="24"/>
          <w:szCs w:val="24"/>
          <w:lang w:eastAsia="en-GB"/>
        </w:rPr>
        <w:t>Bonferroni</w:t>
      </w:r>
      <w:r w:rsidR="00AC21D3" w:rsidRPr="00DA66EB">
        <w:rPr>
          <w:rFonts w:ascii="Times New Roman" w:eastAsia="Calibri" w:hAnsi="Times New Roman" w:cs="Times New Roman"/>
          <w:color w:val="000000"/>
          <w:sz w:val="24"/>
          <w:szCs w:val="24"/>
          <w:lang w:eastAsia="en-GB"/>
        </w:rPr>
        <w:t xml:space="preserve"> </w:t>
      </w:r>
      <w:r w:rsidR="007F2DCD" w:rsidRPr="00DA66EB">
        <w:rPr>
          <w:rFonts w:ascii="Times New Roman" w:eastAsia="Calibri" w:hAnsi="Times New Roman" w:cs="Times New Roman"/>
          <w:color w:val="000000"/>
          <w:sz w:val="24"/>
          <w:szCs w:val="24"/>
          <w:lang w:eastAsia="en-GB"/>
        </w:rPr>
        <w:t xml:space="preserve">correction </w:t>
      </w:r>
      <w:r w:rsidR="00231FAF" w:rsidRPr="00DA66EB">
        <w:rPr>
          <w:rFonts w:ascii="Times New Roman" w:eastAsia="Calibri" w:hAnsi="Times New Roman" w:cs="Times New Roman"/>
          <w:color w:val="000000"/>
          <w:sz w:val="24"/>
          <w:szCs w:val="24"/>
          <w:lang w:eastAsia="en-GB"/>
        </w:rPr>
        <w:t>w</w:t>
      </w:r>
      <w:r w:rsidR="007F2DCD" w:rsidRPr="00DA66EB">
        <w:rPr>
          <w:rFonts w:ascii="Times New Roman" w:eastAsia="Calibri" w:hAnsi="Times New Roman" w:cs="Times New Roman"/>
          <w:color w:val="000000"/>
          <w:sz w:val="24"/>
          <w:szCs w:val="24"/>
          <w:lang w:eastAsia="en-GB"/>
        </w:rPr>
        <w:t>as</w:t>
      </w:r>
      <w:r w:rsidR="00231FAF" w:rsidRPr="00DA66EB">
        <w:rPr>
          <w:rFonts w:ascii="Times New Roman" w:eastAsia="Calibri" w:hAnsi="Times New Roman" w:cs="Times New Roman"/>
          <w:color w:val="000000"/>
          <w:sz w:val="24"/>
          <w:szCs w:val="24"/>
          <w:lang w:eastAsia="en-GB"/>
        </w:rPr>
        <w:t xml:space="preserve"> made when significant differences were identified. </w:t>
      </w:r>
      <w:r w:rsidR="00B06BC1" w:rsidRPr="00E37AE5">
        <w:rPr>
          <w:rFonts w:ascii="Times New Roman" w:eastAsia="Calibri" w:hAnsi="Times New Roman" w:cs="Times New Roman"/>
          <w:color w:val="000000"/>
          <w:sz w:val="24"/>
          <w:szCs w:val="24"/>
          <w:highlight w:val="yellow"/>
          <w:lang w:eastAsia="en-GB"/>
        </w:rPr>
        <w:t xml:space="preserve">Energy intake, </w:t>
      </w:r>
      <w:r w:rsidR="009F3A86" w:rsidRPr="00E37AE5">
        <w:rPr>
          <w:rFonts w:ascii="Times New Roman" w:eastAsia="Calibri" w:hAnsi="Times New Roman" w:cs="Times New Roman"/>
          <w:color w:val="000000"/>
          <w:sz w:val="24"/>
          <w:szCs w:val="24"/>
          <w:highlight w:val="yellow"/>
          <w:lang w:eastAsia="en-GB"/>
        </w:rPr>
        <w:t>% macronutrient intake</w:t>
      </w:r>
      <w:r w:rsidR="00770950" w:rsidRPr="00E37AE5">
        <w:rPr>
          <w:rFonts w:ascii="Times New Roman" w:eastAsia="Calibri" w:hAnsi="Times New Roman" w:cs="Times New Roman"/>
          <w:color w:val="000000"/>
          <w:sz w:val="24"/>
          <w:szCs w:val="24"/>
          <w:highlight w:val="yellow"/>
          <w:lang w:eastAsia="en-GB"/>
        </w:rPr>
        <w:t xml:space="preserve"> [carbohydrate (CHO, fat and protein (PRO)]</w:t>
      </w:r>
      <w:r w:rsidR="009F3A86" w:rsidRPr="00E37AE5">
        <w:rPr>
          <w:rFonts w:ascii="Times New Roman" w:eastAsia="Calibri" w:hAnsi="Times New Roman" w:cs="Times New Roman"/>
          <w:color w:val="000000"/>
          <w:sz w:val="24"/>
          <w:szCs w:val="24"/>
          <w:highlight w:val="yellow"/>
          <w:lang w:eastAsia="en-GB"/>
        </w:rPr>
        <w:t xml:space="preserve">, </w:t>
      </w:r>
      <w:r w:rsidR="006B021A" w:rsidRPr="00E37AE5">
        <w:rPr>
          <w:rFonts w:ascii="Times New Roman" w:eastAsia="Calibri" w:hAnsi="Times New Roman" w:cs="Times New Roman"/>
          <w:color w:val="000000"/>
          <w:sz w:val="24"/>
          <w:szCs w:val="24"/>
          <w:highlight w:val="yellow"/>
          <w:lang w:eastAsia="en-GB"/>
        </w:rPr>
        <w:t xml:space="preserve">relative </w:t>
      </w:r>
      <w:r w:rsidR="00B06BC1" w:rsidRPr="00E37AE5">
        <w:rPr>
          <w:rFonts w:ascii="Times New Roman" w:eastAsia="Calibri" w:hAnsi="Times New Roman" w:cs="Times New Roman"/>
          <w:color w:val="000000"/>
          <w:sz w:val="24"/>
          <w:szCs w:val="24"/>
          <w:highlight w:val="yellow"/>
          <w:lang w:eastAsia="en-GB"/>
        </w:rPr>
        <w:t>e</w:t>
      </w:r>
      <w:r w:rsidR="006132A4">
        <w:rPr>
          <w:rFonts w:ascii="Times New Roman" w:eastAsia="Calibri" w:hAnsi="Times New Roman" w:cs="Times New Roman"/>
          <w:color w:val="000000"/>
          <w:sz w:val="24"/>
          <w:szCs w:val="24"/>
          <w:highlight w:val="yellow"/>
          <w:lang w:eastAsia="en-GB"/>
        </w:rPr>
        <w:t>nergy intake</w:t>
      </w:r>
      <w:r w:rsidR="00C9544D" w:rsidRPr="00E37AE5">
        <w:rPr>
          <w:rFonts w:ascii="Times New Roman" w:eastAsia="Calibri" w:hAnsi="Times New Roman" w:cs="Times New Roman"/>
          <w:color w:val="000000"/>
          <w:sz w:val="24"/>
          <w:szCs w:val="24"/>
          <w:highlight w:val="yellow"/>
          <w:lang w:eastAsia="en-GB"/>
        </w:rPr>
        <w:t xml:space="preserve"> and time to ea</w:t>
      </w:r>
      <w:r w:rsidR="00847DC9" w:rsidRPr="00E37AE5">
        <w:rPr>
          <w:rFonts w:ascii="Times New Roman" w:eastAsia="Calibri" w:hAnsi="Times New Roman" w:cs="Times New Roman"/>
          <w:color w:val="000000"/>
          <w:sz w:val="24"/>
          <w:szCs w:val="24"/>
          <w:highlight w:val="yellow"/>
          <w:lang w:eastAsia="en-GB"/>
        </w:rPr>
        <w:t>ting onset were analysed using</w:t>
      </w:r>
      <w:r w:rsidR="00C9544D" w:rsidRPr="00E37AE5">
        <w:rPr>
          <w:rFonts w:ascii="Times New Roman" w:eastAsia="Calibri" w:hAnsi="Times New Roman" w:cs="Times New Roman"/>
          <w:color w:val="000000"/>
          <w:sz w:val="24"/>
          <w:szCs w:val="24"/>
          <w:highlight w:val="yellow"/>
          <w:lang w:eastAsia="en-GB"/>
        </w:rPr>
        <w:t xml:space="preserve"> dependent t-test</w:t>
      </w:r>
      <w:r w:rsidR="00847DC9" w:rsidRPr="00E37AE5">
        <w:rPr>
          <w:rFonts w:ascii="Times New Roman" w:eastAsia="Calibri" w:hAnsi="Times New Roman" w:cs="Times New Roman"/>
          <w:color w:val="000000"/>
          <w:sz w:val="24"/>
          <w:szCs w:val="24"/>
          <w:highlight w:val="yellow"/>
          <w:lang w:eastAsia="en-GB"/>
        </w:rPr>
        <w:t>s</w:t>
      </w:r>
      <w:r w:rsidR="00C9544D" w:rsidRPr="00DA66EB">
        <w:rPr>
          <w:rFonts w:ascii="Times New Roman" w:eastAsia="Calibri" w:hAnsi="Times New Roman" w:cs="Times New Roman"/>
          <w:color w:val="000000"/>
          <w:sz w:val="24"/>
          <w:szCs w:val="24"/>
          <w:lang w:eastAsia="en-GB"/>
        </w:rPr>
        <w:t xml:space="preserve">. </w:t>
      </w:r>
      <w:r w:rsidR="00B06BC1" w:rsidRPr="00DA66EB">
        <w:rPr>
          <w:rFonts w:ascii="Times New Roman" w:eastAsia="Calibri" w:hAnsi="Times New Roman" w:cs="Times New Roman"/>
          <w:color w:val="000000"/>
          <w:sz w:val="24"/>
          <w:szCs w:val="24"/>
          <w:lang w:eastAsia="en-GB"/>
        </w:rPr>
        <w:t>For significant differences</w:t>
      </w:r>
      <w:r w:rsidR="00646331" w:rsidRPr="00DA66EB">
        <w:rPr>
          <w:rFonts w:ascii="Times New Roman" w:eastAsia="Calibri" w:hAnsi="Times New Roman" w:cs="Times New Roman"/>
          <w:color w:val="000000"/>
          <w:sz w:val="24"/>
          <w:szCs w:val="24"/>
          <w:lang w:eastAsia="en-GB"/>
        </w:rPr>
        <w:t xml:space="preserve"> </w:t>
      </w:r>
      <w:r w:rsidR="006B3816" w:rsidRPr="00DA66EB">
        <w:rPr>
          <w:rFonts w:ascii="Times New Roman" w:eastAsia="Calibri" w:hAnsi="Times New Roman" w:cs="Times New Roman"/>
          <w:color w:val="000000"/>
          <w:sz w:val="24"/>
          <w:szCs w:val="24"/>
          <w:lang w:eastAsia="en-GB"/>
        </w:rPr>
        <w:t xml:space="preserve">found in the t-test analyses, </w:t>
      </w:r>
      <w:r w:rsidR="00EE4137" w:rsidRPr="00DA66EB">
        <w:rPr>
          <w:rFonts w:ascii="Times New Roman" w:eastAsia="SwiftNeueLTPro-Book" w:hAnsi="Times New Roman" w:cs="Times New Roman"/>
          <w:sz w:val="24"/>
          <w:szCs w:val="24"/>
        </w:rPr>
        <w:t xml:space="preserve">Cohen's </w:t>
      </w:r>
      <w:r w:rsidR="00EE4137" w:rsidRPr="00DA66EB">
        <w:rPr>
          <w:rFonts w:ascii="Times New Roman" w:eastAsia="SwiftNeueLTPro-Book" w:hAnsi="Times New Roman" w:cs="Times New Roman"/>
          <w:i/>
          <w:iCs/>
          <w:sz w:val="24"/>
          <w:szCs w:val="24"/>
        </w:rPr>
        <w:t xml:space="preserve">d </w:t>
      </w:r>
      <w:r w:rsidR="00EE4137" w:rsidRPr="00DA66EB">
        <w:rPr>
          <w:rFonts w:ascii="Times New Roman" w:eastAsia="SwiftNeueLTPro-Book" w:hAnsi="Times New Roman" w:cs="Times New Roman"/>
          <w:sz w:val="24"/>
          <w:szCs w:val="24"/>
        </w:rPr>
        <w:t xml:space="preserve">effect </w:t>
      </w:r>
      <w:r w:rsidR="00B06BC1" w:rsidRPr="00DA66EB">
        <w:rPr>
          <w:rFonts w:ascii="Times New Roman" w:eastAsia="SwiftNeueLTPro-Book" w:hAnsi="Times New Roman" w:cs="Times New Roman"/>
          <w:sz w:val="24"/>
          <w:szCs w:val="24"/>
        </w:rPr>
        <w:t xml:space="preserve">size </w:t>
      </w:r>
      <w:r w:rsidR="001D5895" w:rsidRPr="00DA66EB">
        <w:rPr>
          <w:rFonts w:ascii="Times New Roman" w:eastAsia="SwiftNeueLTPro-Book" w:hAnsi="Times New Roman" w:cs="Times New Roman"/>
          <w:sz w:val="24"/>
          <w:szCs w:val="24"/>
        </w:rPr>
        <w:t>was</w:t>
      </w:r>
      <w:r w:rsidR="00EE4137" w:rsidRPr="00DA66EB">
        <w:rPr>
          <w:rFonts w:ascii="Times New Roman" w:eastAsia="SwiftNeueLTPro-Book" w:hAnsi="Times New Roman" w:cs="Times New Roman"/>
          <w:sz w:val="24"/>
          <w:szCs w:val="24"/>
        </w:rPr>
        <w:t xml:space="preserve"> calculated and interpreted against the effect size categories of ≤0.</w:t>
      </w:r>
      <w:r w:rsidR="006B3816" w:rsidRPr="00DA66EB">
        <w:rPr>
          <w:rFonts w:ascii="Times New Roman" w:eastAsia="SwiftNeueLTPro-Book" w:hAnsi="Times New Roman" w:cs="Times New Roman"/>
          <w:sz w:val="24"/>
          <w:szCs w:val="24"/>
        </w:rPr>
        <w:t>20</w:t>
      </w:r>
      <w:r w:rsidR="00EE4137" w:rsidRPr="00DA66EB">
        <w:rPr>
          <w:rFonts w:ascii="Times New Roman" w:eastAsia="SwiftNeueLTPro-Book" w:hAnsi="Times New Roman" w:cs="Times New Roman"/>
          <w:sz w:val="24"/>
          <w:szCs w:val="24"/>
        </w:rPr>
        <w:t xml:space="preserve"> = small effect, </w:t>
      </w:r>
      <w:r w:rsidR="006B3816" w:rsidRPr="00DA66EB">
        <w:rPr>
          <w:rFonts w:ascii="Times New Roman" w:eastAsia="SwiftNeueLTPro-Book" w:hAnsi="Times New Roman" w:cs="Times New Roman"/>
          <w:sz w:val="24"/>
          <w:szCs w:val="24"/>
        </w:rPr>
        <w:t>~ 0.50 = moderate effect, and ≥0.80</w:t>
      </w:r>
      <w:r w:rsidR="00EE4137" w:rsidRPr="00DA66EB">
        <w:rPr>
          <w:rFonts w:ascii="Times New Roman" w:eastAsia="SwiftNeueLTPro-Book" w:hAnsi="Times New Roman" w:cs="Times New Roman"/>
          <w:sz w:val="24"/>
          <w:szCs w:val="24"/>
        </w:rPr>
        <w:t xml:space="preserve"> = large effect</w:t>
      </w:r>
      <w:r w:rsidR="00D22ACC">
        <w:rPr>
          <w:rFonts w:ascii="Times New Roman" w:eastAsia="SwiftNeueLTPro-Book" w:hAnsi="Times New Roman" w:cs="Times New Roman"/>
          <w:sz w:val="24"/>
          <w:szCs w:val="24"/>
        </w:rPr>
        <w:t xml:space="preserve"> </w:t>
      </w:r>
      <w:r w:rsidR="00D22ACC" w:rsidRPr="00D22ACC">
        <w:rPr>
          <w:rFonts w:ascii="Times New Roman" w:eastAsia="SwiftNeueLTPro-Book" w:hAnsi="Times New Roman" w:cs="Times New Roman"/>
          <w:sz w:val="24"/>
          <w:szCs w:val="24"/>
          <w:vertAlign w:val="superscript"/>
        </w:rPr>
        <w:fldChar w:fldCharType="begin"/>
      </w:r>
      <w:r w:rsidR="00197180">
        <w:rPr>
          <w:rFonts w:ascii="Times New Roman" w:eastAsia="SwiftNeueLTPro-Book" w:hAnsi="Times New Roman" w:cs="Times New Roman"/>
          <w:sz w:val="24"/>
          <w:szCs w:val="24"/>
          <w:vertAlign w:val="superscript"/>
        </w:rPr>
        <w:instrText xml:space="preserve"> ADDIN EN.CITE &lt;EndNote&gt;&lt;Cite&gt;&lt;Author&gt;Cohen&lt;/Author&gt;&lt;Year&gt;1992&lt;/Year&gt;&lt;RecNum&gt;3&lt;/RecNum&gt;&lt;DisplayText&gt;(40)&lt;/DisplayText&gt;&lt;record&gt;&lt;rec-number&gt;3&lt;/rec-number&gt;&lt;foreign-keys&gt;&lt;key app="EN" db-id="5rpzpx9z7z0fppepewypd9wffvz0asr2wwad" timestamp="1406220430"&gt;3&lt;/key&gt;&lt;/foreign-keys&gt;&lt;ref-type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Bulletin&lt;/secondary-title&gt;&lt;/titles&gt;&lt;periodical&gt;&lt;full-title&gt;Psychological Bulletin&lt;/full-title&gt;&lt;/periodical&gt;&lt;pages&gt;155-159&lt;/pages&gt;&lt;volume&gt;112&lt;/volume&gt;&lt;number&gt;1&lt;/number&gt;&lt;dates&gt;&lt;year&gt;1992&lt;/year&gt;&lt;/dates&gt;&lt;urls&gt;&lt;/urls&gt;&lt;electronic-resource-num&gt;doi.org/10.1037/0033-2909.112.1.155&lt;/electronic-resource-num&gt;&lt;/record&gt;&lt;/Cite&gt;&lt;/EndNote&gt;</w:instrText>
      </w:r>
      <w:r w:rsidR="00D22ACC" w:rsidRPr="00D22ACC">
        <w:rPr>
          <w:rFonts w:ascii="Times New Roman" w:eastAsia="SwiftNeueLTPro-Book" w:hAnsi="Times New Roman" w:cs="Times New Roman"/>
          <w:sz w:val="24"/>
          <w:szCs w:val="24"/>
          <w:vertAlign w:val="superscript"/>
        </w:rPr>
        <w:fldChar w:fldCharType="separate"/>
      </w:r>
      <w:r w:rsidR="00197180">
        <w:rPr>
          <w:rFonts w:ascii="Times New Roman" w:eastAsia="SwiftNeueLTPro-Book" w:hAnsi="Times New Roman" w:cs="Times New Roman"/>
          <w:noProof/>
          <w:sz w:val="24"/>
          <w:szCs w:val="24"/>
          <w:vertAlign w:val="superscript"/>
        </w:rPr>
        <w:t>(</w:t>
      </w:r>
      <w:hyperlink w:anchor="_ENREF_40" w:tooltip="Cohen, 1992 #3" w:history="1">
        <w:r w:rsidR="000B04CA">
          <w:rPr>
            <w:rFonts w:ascii="Times New Roman" w:eastAsia="SwiftNeueLTPro-Book" w:hAnsi="Times New Roman" w:cs="Times New Roman"/>
            <w:noProof/>
            <w:sz w:val="24"/>
            <w:szCs w:val="24"/>
            <w:vertAlign w:val="superscript"/>
          </w:rPr>
          <w:t>40</w:t>
        </w:r>
      </w:hyperlink>
      <w:r w:rsidR="00197180">
        <w:rPr>
          <w:rFonts w:ascii="Times New Roman" w:eastAsia="SwiftNeueLTPro-Book" w:hAnsi="Times New Roman" w:cs="Times New Roman"/>
          <w:noProof/>
          <w:sz w:val="24"/>
          <w:szCs w:val="24"/>
          <w:vertAlign w:val="superscript"/>
        </w:rPr>
        <w:t>)</w:t>
      </w:r>
      <w:r w:rsidR="00D22ACC" w:rsidRPr="00D22ACC">
        <w:rPr>
          <w:rFonts w:ascii="Times New Roman" w:eastAsia="SwiftNeueLTPro-Book" w:hAnsi="Times New Roman" w:cs="Times New Roman"/>
          <w:sz w:val="24"/>
          <w:szCs w:val="24"/>
          <w:vertAlign w:val="superscript"/>
        </w:rPr>
        <w:fldChar w:fldCharType="end"/>
      </w:r>
      <w:r w:rsidR="00EE4137" w:rsidRPr="00DA66EB">
        <w:rPr>
          <w:rFonts w:ascii="Times New Roman" w:eastAsia="SwiftNeueLTPro-Book" w:hAnsi="Times New Roman" w:cs="Times New Roman"/>
          <w:sz w:val="24"/>
          <w:szCs w:val="24"/>
        </w:rPr>
        <w:t>.</w:t>
      </w:r>
      <w:r w:rsidR="00B06BC1" w:rsidRPr="00DA66EB">
        <w:rPr>
          <w:rFonts w:ascii="Times New Roman" w:eastAsia="SwiftNeueLTPro-Book" w:hAnsi="Times New Roman" w:cs="Times New Roman"/>
          <w:sz w:val="24"/>
          <w:szCs w:val="24"/>
        </w:rPr>
        <w:t xml:space="preserve"> </w:t>
      </w:r>
      <w:r w:rsidR="00455D9D" w:rsidRPr="00DA66EB">
        <w:rPr>
          <w:rFonts w:ascii="Times New Roman" w:eastAsia="Calibri" w:hAnsi="Times New Roman" w:cs="Times New Roman"/>
          <w:color w:val="000000"/>
          <w:sz w:val="24"/>
          <w:szCs w:val="24"/>
          <w:lang w:eastAsia="en-GB"/>
        </w:rPr>
        <w:t>Statistical significance was set at</w:t>
      </w:r>
      <w:r w:rsidR="006750B9" w:rsidRPr="00DA66EB">
        <w:rPr>
          <w:rFonts w:ascii="Times New Roman" w:eastAsia="Calibri" w:hAnsi="Times New Roman" w:cs="Times New Roman"/>
          <w:color w:val="000000"/>
          <w:sz w:val="24"/>
          <w:szCs w:val="24"/>
          <w:lang w:eastAsia="en-GB"/>
        </w:rPr>
        <w:t xml:space="preserve"> </w:t>
      </w:r>
      <w:r w:rsidR="00DA1468">
        <w:rPr>
          <w:rFonts w:ascii="Times New Roman" w:eastAsia="Calibri" w:hAnsi="Times New Roman" w:cs="Times New Roman"/>
          <w:i/>
          <w:color w:val="000000"/>
          <w:sz w:val="24"/>
          <w:szCs w:val="24"/>
          <w:lang w:eastAsia="en-GB"/>
        </w:rPr>
        <w:t>p</w:t>
      </w:r>
      <w:r w:rsidR="006750B9" w:rsidRPr="00DA66EB">
        <w:rPr>
          <w:rFonts w:ascii="Times New Roman" w:eastAsia="Calibri" w:hAnsi="Times New Roman" w:cs="Times New Roman"/>
          <w:i/>
          <w:color w:val="000000"/>
          <w:sz w:val="24"/>
          <w:szCs w:val="24"/>
          <w:lang w:eastAsia="en-GB"/>
        </w:rPr>
        <w:t xml:space="preserve"> </w:t>
      </w:r>
      <w:r w:rsidR="006750B9" w:rsidRPr="00DA66EB">
        <w:rPr>
          <w:rFonts w:ascii="Times New Roman" w:eastAsia="Calibri" w:hAnsi="Times New Roman" w:cs="Times New Roman"/>
          <w:color w:val="000000"/>
          <w:sz w:val="24"/>
          <w:szCs w:val="24"/>
          <w:lang w:eastAsia="en-GB"/>
        </w:rPr>
        <w:t>&lt; 0.05</w:t>
      </w:r>
      <w:r w:rsidR="00C9544D" w:rsidRPr="00DA66EB">
        <w:rPr>
          <w:rFonts w:ascii="Times New Roman" w:eastAsia="Calibri" w:hAnsi="Times New Roman" w:cs="Times New Roman"/>
          <w:color w:val="000000"/>
          <w:sz w:val="24"/>
          <w:szCs w:val="24"/>
          <w:lang w:eastAsia="en-GB"/>
        </w:rPr>
        <w:t xml:space="preserve"> for all analyses</w:t>
      </w:r>
      <w:r w:rsidR="006750B9" w:rsidRPr="00DA66EB">
        <w:rPr>
          <w:rFonts w:ascii="Times New Roman" w:eastAsia="Calibri" w:hAnsi="Times New Roman" w:cs="Times New Roman"/>
          <w:color w:val="000000"/>
          <w:sz w:val="24"/>
          <w:szCs w:val="24"/>
          <w:lang w:eastAsia="en-GB"/>
        </w:rPr>
        <w:t>.</w:t>
      </w:r>
    </w:p>
    <w:p w:rsidR="003F039A" w:rsidRPr="00DA66EB" w:rsidRDefault="003F039A" w:rsidP="0078750D">
      <w:pPr>
        <w:tabs>
          <w:tab w:val="left" w:pos="1276"/>
        </w:tabs>
        <w:autoSpaceDE w:val="0"/>
        <w:autoSpaceDN w:val="0"/>
        <w:adjustRightInd w:val="0"/>
        <w:spacing w:after="0" w:line="360" w:lineRule="auto"/>
        <w:rPr>
          <w:rFonts w:ascii="Times New Roman" w:eastAsia="Times New Roman" w:hAnsi="Times New Roman" w:cs="Times New Roman"/>
          <w:b/>
          <w:bCs/>
          <w:kern w:val="32"/>
          <w:sz w:val="28"/>
          <w:szCs w:val="28"/>
        </w:rPr>
      </w:pPr>
    </w:p>
    <w:p w:rsidR="004326A3" w:rsidRPr="00DA66EB" w:rsidRDefault="002E5AF1" w:rsidP="0078750D">
      <w:pPr>
        <w:tabs>
          <w:tab w:val="left" w:pos="1276"/>
        </w:tabs>
        <w:autoSpaceDE w:val="0"/>
        <w:autoSpaceDN w:val="0"/>
        <w:adjustRightInd w:val="0"/>
        <w:spacing w:after="0" w:line="360" w:lineRule="auto"/>
        <w:rPr>
          <w:rFonts w:ascii="Times New Roman" w:eastAsia="Times New Roman" w:hAnsi="Times New Roman" w:cs="Times New Roman"/>
          <w:b/>
          <w:bCs/>
          <w:kern w:val="32"/>
          <w:sz w:val="28"/>
          <w:szCs w:val="28"/>
        </w:rPr>
      </w:pPr>
      <w:r w:rsidRPr="00DA66EB">
        <w:rPr>
          <w:rFonts w:ascii="Times New Roman" w:eastAsia="Times New Roman" w:hAnsi="Times New Roman" w:cs="Times New Roman"/>
          <w:b/>
          <w:bCs/>
          <w:kern w:val="32"/>
          <w:sz w:val="28"/>
          <w:szCs w:val="28"/>
        </w:rPr>
        <w:t xml:space="preserve">Results </w:t>
      </w:r>
    </w:p>
    <w:p w:rsidR="00970187" w:rsidRPr="00DA66EB" w:rsidRDefault="00D107EE" w:rsidP="0078750D">
      <w:pPr>
        <w:autoSpaceDE w:val="0"/>
        <w:autoSpaceDN w:val="0"/>
        <w:adjustRightInd w:val="0"/>
        <w:spacing w:line="360" w:lineRule="auto"/>
        <w:rPr>
          <w:rFonts w:ascii="Times New Roman" w:eastAsia="Times New Roman" w:hAnsi="Times New Roman" w:cs="Times New Roman"/>
          <w:b/>
          <w:bCs/>
          <w:kern w:val="32"/>
          <w:sz w:val="24"/>
          <w:szCs w:val="24"/>
        </w:rPr>
      </w:pPr>
      <w:r w:rsidRPr="00DA66EB">
        <w:rPr>
          <w:rFonts w:ascii="Times New Roman" w:eastAsia="Times New Roman" w:hAnsi="Times New Roman" w:cs="Times New Roman"/>
          <w:b/>
          <w:bCs/>
          <w:kern w:val="32"/>
          <w:sz w:val="24"/>
          <w:szCs w:val="24"/>
        </w:rPr>
        <w:t>Population c</w:t>
      </w:r>
      <w:r w:rsidR="00970187" w:rsidRPr="00DA66EB">
        <w:rPr>
          <w:rFonts w:ascii="Times New Roman" w:eastAsia="Times New Roman" w:hAnsi="Times New Roman" w:cs="Times New Roman"/>
          <w:b/>
          <w:bCs/>
          <w:kern w:val="32"/>
          <w:sz w:val="24"/>
          <w:szCs w:val="24"/>
        </w:rPr>
        <w:t>haracteristics</w:t>
      </w:r>
    </w:p>
    <w:p w:rsidR="00970187" w:rsidRPr="00DA66EB" w:rsidRDefault="00A16801" w:rsidP="0078750D">
      <w:pPr>
        <w:autoSpaceDE w:val="0"/>
        <w:autoSpaceDN w:val="0"/>
        <w:adjustRightInd w:val="0"/>
        <w:spacing w:line="360" w:lineRule="auto"/>
        <w:ind w:firstLine="720"/>
        <w:rPr>
          <w:rFonts w:ascii="Times New Roman" w:eastAsia="Times New Roman" w:hAnsi="Times New Roman" w:cs="Times New Roman"/>
          <w:sz w:val="24"/>
          <w:szCs w:val="24"/>
        </w:rPr>
      </w:pPr>
      <w:r w:rsidRPr="00DA66EB">
        <w:rPr>
          <w:rFonts w:ascii="Times New Roman" w:eastAsia="Times New Roman" w:hAnsi="Times New Roman" w:cs="Times New Roman"/>
          <w:bCs/>
          <w:kern w:val="32"/>
          <w:sz w:val="24"/>
          <w:szCs w:val="24"/>
        </w:rPr>
        <w:t>P</w:t>
      </w:r>
      <w:r w:rsidR="00970187" w:rsidRPr="00DA66EB">
        <w:rPr>
          <w:rFonts w:ascii="Times New Roman" w:eastAsia="Times New Roman" w:hAnsi="Times New Roman" w:cs="Times New Roman"/>
          <w:bCs/>
          <w:kern w:val="32"/>
          <w:sz w:val="24"/>
          <w:szCs w:val="24"/>
        </w:rPr>
        <w:t>reliminary measurements</w:t>
      </w:r>
      <w:r w:rsidRPr="00DA66EB">
        <w:rPr>
          <w:rFonts w:ascii="Times New Roman" w:eastAsia="Times New Roman" w:hAnsi="Times New Roman" w:cs="Times New Roman"/>
          <w:bCs/>
          <w:kern w:val="32"/>
          <w:sz w:val="24"/>
          <w:szCs w:val="24"/>
        </w:rPr>
        <w:t xml:space="preserve"> established</w:t>
      </w:r>
      <w:r w:rsidR="003E6D0E" w:rsidRPr="00DA66EB">
        <w:rPr>
          <w:rFonts w:ascii="Times New Roman" w:eastAsia="Times New Roman" w:hAnsi="Times New Roman" w:cs="Times New Roman"/>
          <w:bCs/>
          <w:kern w:val="32"/>
          <w:sz w:val="24"/>
          <w:szCs w:val="24"/>
        </w:rPr>
        <w:t xml:space="preserve"> mean (</w:t>
      </w:r>
      <w:r w:rsidR="003E6D0E" w:rsidRPr="00DA66EB">
        <w:rPr>
          <w:rFonts w:ascii="Times New Roman" w:eastAsia="Times New Roman" w:hAnsi="Times New Roman" w:cs="Times New Roman"/>
          <w:bCs/>
          <w:kern w:val="32"/>
          <w:sz w:val="24"/>
          <w:szCs w:val="24"/>
          <w:vertAlign w:val="subscript"/>
        </w:rPr>
        <w:t>SD</w:t>
      </w:r>
      <w:r w:rsidR="003E6D0E" w:rsidRPr="00DA66EB">
        <w:rPr>
          <w:rFonts w:ascii="Times New Roman" w:eastAsia="Times New Roman" w:hAnsi="Times New Roman" w:cs="Times New Roman"/>
          <w:bCs/>
          <w:kern w:val="32"/>
          <w:sz w:val="24"/>
          <w:szCs w:val="24"/>
        </w:rPr>
        <w:t>) stature 1.39 (</w:t>
      </w:r>
      <w:r w:rsidR="00345F36" w:rsidRPr="00DA66EB">
        <w:rPr>
          <w:rFonts w:ascii="Times New Roman" w:eastAsia="Times New Roman" w:hAnsi="Times New Roman" w:cs="Times New Roman"/>
          <w:bCs/>
          <w:kern w:val="32"/>
          <w:sz w:val="24"/>
          <w:szCs w:val="24"/>
          <w:vertAlign w:val="subscript"/>
        </w:rPr>
        <w:t>SD</w:t>
      </w:r>
      <w:r w:rsidR="00345F36" w:rsidRPr="00DA66EB">
        <w:rPr>
          <w:rFonts w:ascii="Times New Roman" w:eastAsia="Times New Roman" w:hAnsi="Times New Roman" w:cs="Times New Roman"/>
          <w:bCs/>
          <w:kern w:val="32"/>
          <w:sz w:val="24"/>
          <w:szCs w:val="24"/>
        </w:rPr>
        <w:t xml:space="preserve"> </w:t>
      </w:r>
      <w:r w:rsidR="00970187" w:rsidRPr="00DA66EB">
        <w:rPr>
          <w:rFonts w:ascii="Times New Roman" w:eastAsia="Times New Roman" w:hAnsi="Times New Roman" w:cs="Times New Roman"/>
          <w:bCs/>
          <w:kern w:val="32"/>
          <w:sz w:val="24"/>
          <w:szCs w:val="24"/>
        </w:rPr>
        <w:t>0.06</w:t>
      </w:r>
      <w:r w:rsidR="003E6D0E" w:rsidRPr="00DA66EB">
        <w:rPr>
          <w:rFonts w:ascii="Times New Roman" w:eastAsia="Times New Roman" w:hAnsi="Times New Roman" w:cs="Times New Roman"/>
          <w:bCs/>
          <w:kern w:val="32"/>
          <w:sz w:val="24"/>
          <w:szCs w:val="24"/>
        </w:rPr>
        <w:t>)</w:t>
      </w:r>
      <w:r w:rsidR="00BF4173" w:rsidRPr="00DA66EB">
        <w:rPr>
          <w:rFonts w:ascii="Times New Roman" w:eastAsia="Times New Roman" w:hAnsi="Times New Roman" w:cs="Times New Roman"/>
          <w:bCs/>
          <w:kern w:val="32"/>
          <w:sz w:val="24"/>
          <w:szCs w:val="24"/>
        </w:rPr>
        <w:t xml:space="preserve"> m; body mass 35.5 (</w:t>
      </w:r>
      <w:r w:rsidR="00BF4173" w:rsidRPr="00DA66EB">
        <w:rPr>
          <w:rFonts w:ascii="Times New Roman" w:eastAsia="Times New Roman" w:hAnsi="Times New Roman" w:cs="Times New Roman"/>
          <w:bCs/>
          <w:kern w:val="32"/>
          <w:sz w:val="24"/>
          <w:szCs w:val="24"/>
          <w:vertAlign w:val="subscript"/>
        </w:rPr>
        <w:t xml:space="preserve">SD </w:t>
      </w:r>
      <w:r w:rsidR="00970187" w:rsidRPr="00DA66EB">
        <w:rPr>
          <w:rFonts w:ascii="Times New Roman" w:eastAsia="Times New Roman" w:hAnsi="Times New Roman" w:cs="Times New Roman"/>
          <w:bCs/>
          <w:kern w:val="32"/>
          <w:sz w:val="24"/>
          <w:szCs w:val="24"/>
        </w:rPr>
        <w:t>7.6</w:t>
      </w:r>
      <w:r w:rsidR="00BF4173" w:rsidRPr="00DA66EB">
        <w:rPr>
          <w:rFonts w:ascii="Times New Roman" w:eastAsia="Times New Roman" w:hAnsi="Times New Roman" w:cs="Times New Roman"/>
          <w:bCs/>
          <w:kern w:val="32"/>
          <w:sz w:val="24"/>
          <w:szCs w:val="24"/>
        </w:rPr>
        <w:t>) kg; waist circumference 64.3 (</w:t>
      </w:r>
      <w:r w:rsidR="00BF4173" w:rsidRPr="00DA66EB">
        <w:rPr>
          <w:rFonts w:ascii="Times New Roman" w:eastAsia="Times New Roman" w:hAnsi="Times New Roman" w:cs="Times New Roman"/>
          <w:bCs/>
          <w:kern w:val="32"/>
          <w:sz w:val="24"/>
          <w:szCs w:val="24"/>
          <w:vertAlign w:val="subscript"/>
        </w:rPr>
        <w:t>SD</w:t>
      </w:r>
      <w:r w:rsidR="00BF4173" w:rsidRPr="00DA66EB">
        <w:rPr>
          <w:rFonts w:ascii="Times New Roman" w:eastAsia="Times New Roman" w:hAnsi="Times New Roman" w:cs="Times New Roman"/>
          <w:bCs/>
          <w:kern w:val="32"/>
          <w:sz w:val="24"/>
          <w:szCs w:val="24"/>
        </w:rPr>
        <w:t xml:space="preserve"> </w:t>
      </w:r>
      <w:r w:rsidR="00970187" w:rsidRPr="00DA66EB">
        <w:rPr>
          <w:rFonts w:ascii="Times New Roman" w:eastAsia="Times New Roman" w:hAnsi="Times New Roman" w:cs="Times New Roman"/>
          <w:bCs/>
          <w:kern w:val="32"/>
          <w:sz w:val="24"/>
          <w:szCs w:val="24"/>
        </w:rPr>
        <w:t>8.4</w:t>
      </w:r>
      <w:r w:rsidR="00BF4173" w:rsidRPr="00DA66EB">
        <w:rPr>
          <w:rFonts w:ascii="Times New Roman" w:eastAsia="Times New Roman" w:hAnsi="Times New Roman" w:cs="Times New Roman"/>
          <w:bCs/>
          <w:kern w:val="32"/>
          <w:sz w:val="24"/>
          <w:szCs w:val="24"/>
        </w:rPr>
        <w:t>)</w:t>
      </w:r>
      <w:r w:rsidR="00970187" w:rsidRPr="00DA66EB">
        <w:rPr>
          <w:rFonts w:ascii="Times New Roman" w:eastAsia="Times New Roman" w:hAnsi="Times New Roman" w:cs="Times New Roman"/>
          <w:bCs/>
          <w:kern w:val="32"/>
          <w:sz w:val="24"/>
          <w:szCs w:val="24"/>
        </w:rPr>
        <w:t xml:space="preserve"> cm and BMI 18.4</w:t>
      </w:r>
      <w:r w:rsidR="00BF4173" w:rsidRPr="00DA66EB">
        <w:rPr>
          <w:rFonts w:ascii="Times New Roman" w:eastAsia="Times New Roman" w:hAnsi="Times New Roman" w:cs="Times New Roman"/>
          <w:bCs/>
          <w:kern w:val="32"/>
          <w:sz w:val="24"/>
          <w:szCs w:val="24"/>
        </w:rPr>
        <w:t xml:space="preserve"> (</w:t>
      </w:r>
      <w:r w:rsidR="00BF4173" w:rsidRPr="00DA66EB">
        <w:rPr>
          <w:rFonts w:ascii="Times New Roman" w:eastAsia="Times New Roman" w:hAnsi="Times New Roman" w:cs="Times New Roman"/>
          <w:bCs/>
          <w:kern w:val="32"/>
          <w:sz w:val="24"/>
          <w:szCs w:val="24"/>
          <w:vertAlign w:val="subscript"/>
        </w:rPr>
        <w:t>SD</w:t>
      </w:r>
      <w:r w:rsidR="00BF4173" w:rsidRPr="00DA66EB">
        <w:rPr>
          <w:rFonts w:ascii="Times New Roman" w:eastAsia="Times New Roman" w:hAnsi="Times New Roman" w:cs="Times New Roman"/>
          <w:bCs/>
          <w:kern w:val="32"/>
          <w:sz w:val="24"/>
          <w:szCs w:val="24"/>
        </w:rPr>
        <w:t xml:space="preserve"> </w:t>
      </w:r>
      <w:r w:rsidR="00970187" w:rsidRPr="00DA66EB">
        <w:rPr>
          <w:rFonts w:ascii="Times New Roman" w:eastAsia="Times New Roman" w:hAnsi="Times New Roman" w:cs="Times New Roman"/>
          <w:bCs/>
          <w:kern w:val="32"/>
          <w:sz w:val="24"/>
          <w:szCs w:val="24"/>
        </w:rPr>
        <w:t>3.65</w:t>
      </w:r>
      <w:r w:rsidR="00BF4173" w:rsidRPr="00DA66EB">
        <w:rPr>
          <w:rFonts w:ascii="Times New Roman" w:eastAsia="Times New Roman" w:hAnsi="Times New Roman" w:cs="Times New Roman"/>
          <w:bCs/>
          <w:kern w:val="32"/>
          <w:sz w:val="24"/>
          <w:szCs w:val="24"/>
        </w:rPr>
        <w:t>)</w:t>
      </w:r>
      <w:r w:rsidR="00970187" w:rsidRPr="00DA66EB">
        <w:rPr>
          <w:rFonts w:ascii="Times New Roman" w:eastAsia="Times New Roman" w:hAnsi="Times New Roman" w:cs="Times New Roman"/>
          <w:bCs/>
          <w:kern w:val="32"/>
          <w:sz w:val="24"/>
          <w:szCs w:val="24"/>
        </w:rPr>
        <w:t xml:space="preserve"> kg/m</w:t>
      </w:r>
      <w:r w:rsidR="00970187" w:rsidRPr="00DA66EB">
        <w:rPr>
          <w:rFonts w:ascii="Times New Roman" w:eastAsia="Times New Roman" w:hAnsi="Times New Roman" w:cs="Times New Roman"/>
          <w:bCs/>
          <w:kern w:val="32"/>
          <w:sz w:val="24"/>
          <w:szCs w:val="24"/>
          <w:vertAlign w:val="superscript"/>
        </w:rPr>
        <w:t>2</w:t>
      </w:r>
      <w:r w:rsidR="00970187" w:rsidRPr="00DA66EB">
        <w:rPr>
          <w:rFonts w:ascii="Times New Roman" w:eastAsia="Times New Roman" w:hAnsi="Times New Roman" w:cs="Times New Roman"/>
          <w:bCs/>
          <w:kern w:val="32"/>
          <w:sz w:val="24"/>
          <w:szCs w:val="24"/>
        </w:rPr>
        <w:t xml:space="preserve"> of the boys</w:t>
      </w:r>
      <w:r w:rsidR="00970187" w:rsidRPr="00DA66EB">
        <w:rPr>
          <w:rFonts w:ascii="Times New Roman" w:hAnsi="Times New Roman" w:cs="Times New Roman"/>
        </w:rPr>
        <w:t xml:space="preserve">. </w:t>
      </w:r>
      <w:r w:rsidRPr="00DA66EB">
        <w:rPr>
          <w:rFonts w:ascii="Times New Roman" w:hAnsi="Times New Roman" w:cs="Times New Roman"/>
          <w:sz w:val="24"/>
          <w:szCs w:val="24"/>
        </w:rPr>
        <w:lastRenderedPageBreak/>
        <w:t>According to</w:t>
      </w:r>
      <w:r w:rsidR="00970187" w:rsidRPr="00DA66EB">
        <w:rPr>
          <w:rFonts w:ascii="Times New Roman" w:hAnsi="Times New Roman" w:cs="Times New Roman"/>
          <w:sz w:val="24"/>
          <w:szCs w:val="24"/>
        </w:rPr>
        <w:t xml:space="preserve"> UK age and gender-specific BMI centiles</w:t>
      </w:r>
      <w:r w:rsidR="00D22ACC">
        <w:rPr>
          <w:rFonts w:ascii="Times New Roman" w:hAnsi="Times New Roman" w:cs="Times New Roman"/>
          <w:sz w:val="24"/>
          <w:szCs w:val="24"/>
        </w:rPr>
        <w:t xml:space="preserve"> </w:t>
      </w:r>
      <w:r w:rsidR="00066218" w:rsidRPr="00DA66EB">
        <w:rPr>
          <w:rFonts w:ascii="Times New Roman" w:hAnsi="Times New Roman" w:cs="Times New Roman"/>
          <w:sz w:val="24"/>
          <w:szCs w:val="24"/>
          <w:vertAlign w:val="superscript"/>
        </w:rPr>
        <w:fldChar w:fldCharType="begin">
          <w:fldData xml:space="preserve">PEVuZE5vdGU+PENpdGU+PEF1dGhvcj5Db2xlPC9BdXRob3I+PFllYXI+MTk5NTwvWWVhcj48UmVj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</w:fldData>
        </w:fldChar>
      </w:r>
      <w:r w:rsidR="00197180">
        <w:rPr>
          <w:rFonts w:ascii="Times New Roman" w:hAnsi="Times New Roman" w:cs="Times New Roman"/>
          <w:sz w:val="24"/>
          <w:szCs w:val="24"/>
          <w:vertAlign w:val="superscript"/>
        </w:rPr>
        <w:instrText xml:space="preserve"> ADDIN EN.CITE </w:instrText>
      </w:r>
      <w:r w:rsidR="00197180">
        <w:rPr>
          <w:rFonts w:ascii="Times New Roman" w:hAnsi="Times New Roman" w:cs="Times New Roman"/>
          <w:sz w:val="24"/>
          <w:szCs w:val="24"/>
          <w:vertAlign w:val="superscript"/>
        </w:rPr>
        <w:fldChar w:fldCharType="begin">
          <w:fldData xml:space="preserve">PEVuZE5vdGU+PENpdGU+PEF1dGhvcj5Db2xlPC9BdXRob3I+PFllYXI+MTk5NTwvWWVhcj48UmVj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</w:fldData>
        </w:fldChar>
      </w:r>
      <w:r w:rsidR="00197180">
        <w:rPr>
          <w:rFonts w:ascii="Times New Roman" w:hAnsi="Times New Roman" w:cs="Times New Roman"/>
          <w:sz w:val="24"/>
          <w:szCs w:val="24"/>
          <w:vertAlign w:val="superscript"/>
        </w:rPr>
        <w:instrText xml:space="preserve"> ADDIN EN.CITE.DATA </w:instrText>
      </w:r>
      <w:r w:rsidR="00197180">
        <w:rPr>
          <w:rFonts w:ascii="Times New Roman" w:hAnsi="Times New Roman" w:cs="Times New Roman"/>
          <w:sz w:val="24"/>
          <w:szCs w:val="24"/>
          <w:vertAlign w:val="superscript"/>
        </w:rPr>
      </w:r>
      <w:r w:rsidR="00197180">
        <w:rPr>
          <w:rFonts w:ascii="Times New Roman" w:hAnsi="Times New Roman" w:cs="Times New Roman"/>
          <w:sz w:val="24"/>
          <w:szCs w:val="24"/>
          <w:vertAlign w:val="superscript"/>
        </w:rPr>
        <w:fldChar w:fldCharType="end"/>
      </w:r>
      <w:r w:rsidR="00066218" w:rsidRPr="00DA66EB">
        <w:rPr>
          <w:rFonts w:ascii="Times New Roman" w:hAnsi="Times New Roman" w:cs="Times New Roman"/>
          <w:sz w:val="24"/>
          <w:szCs w:val="24"/>
          <w:vertAlign w:val="superscript"/>
        </w:rPr>
      </w:r>
      <w:r w:rsidR="00066218" w:rsidRPr="00DA66EB">
        <w:rPr>
          <w:rFonts w:ascii="Times New Roman" w:hAnsi="Times New Roman" w:cs="Times New Roman"/>
          <w:sz w:val="24"/>
          <w:szCs w:val="24"/>
          <w:vertAlign w:val="superscript"/>
        </w:rPr>
        <w:fldChar w:fldCharType="separate"/>
      </w:r>
      <w:r w:rsidR="00197180">
        <w:rPr>
          <w:rFonts w:ascii="Times New Roman" w:hAnsi="Times New Roman" w:cs="Times New Roman"/>
          <w:noProof/>
          <w:sz w:val="24"/>
          <w:szCs w:val="24"/>
          <w:vertAlign w:val="superscript"/>
        </w:rPr>
        <w:t>(</w:t>
      </w:r>
      <w:hyperlink w:anchor="_ENREF_41" w:tooltip="Cole, 1995 #4" w:history="1">
        <w:r w:rsidR="000B04CA">
          <w:rPr>
            <w:rFonts w:ascii="Times New Roman" w:hAnsi="Times New Roman" w:cs="Times New Roman"/>
            <w:noProof/>
            <w:sz w:val="24"/>
            <w:szCs w:val="24"/>
            <w:vertAlign w:val="superscript"/>
          </w:rPr>
          <w:t>41</w:t>
        </w:r>
      </w:hyperlink>
      <w:r w:rsidR="00197180">
        <w:rPr>
          <w:rFonts w:ascii="Times New Roman" w:hAnsi="Times New Roman" w:cs="Times New Roman"/>
          <w:noProof/>
          <w:sz w:val="24"/>
          <w:szCs w:val="24"/>
          <w:vertAlign w:val="superscript"/>
        </w:rPr>
        <w:t>)</w:t>
      </w:r>
      <w:r w:rsidR="00066218" w:rsidRPr="00DA66EB">
        <w:rPr>
          <w:rFonts w:ascii="Times New Roman" w:hAnsi="Times New Roman" w:cs="Times New Roman"/>
          <w:sz w:val="24"/>
          <w:szCs w:val="24"/>
          <w:vertAlign w:val="superscript"/>
        </w:rPr>
        <w:fldChar w:fldCharType="end"/>
      </w:r>
      <w:r w:rsidRPr="00DA66EB">
        <w:rPr>
          <w:rFonts w:ascii="Times New Roman" w:hAnsi="Times New Roman" w:cs="Times New Roman"/>
          <w:sz w:val="24"/>
          <w:szCs w:val="24"/>
        </w:rPr>
        <w:t>,</w:t>
      </w:r>
      <w:r w:rsidR="00970187" w:rsidRPr="00DA66EB">
        <w:rPr>
          <w:rFonts w:ascii="Times New Roman" w:hAnsi="Times New Roman" w:cs="Times New Roman"/>
          <w:sz w:val="24"/>
          <w:szCs w:val="24"/>
        </w:rPr>
        <w:t xml:space="preserve"> the majority of the boys were classified as having a healthy body mass (71.4%), 14.3% were classified as overweight and 14.3% as obese.</w:t>
      </w:r>
      <w:r w:rsidR="00970187" w:rsidRPr="00DA66EB">
        <w:rPr>
          <w:rFonts w:ascii="Times New Roman" w:eastAsia="Times New Roman" w:hAnsi="Times New Roman" w:cs="Times New Roman"/>
          <w:bCs/>
          <w:kern w:val="32"/>
          <w:sz w:val="24"/>
          <w:szCs w:val="24"/>
        </w:rPr>
        <w:t xml:space="preserve"> </w:t>
      </w:r>
      <w:r w:rsidR="00970187" w:rsidRPr="00DA66EB">
        <w:rPr>
          <w:rFonts w:ascii="Times New Roman" w:eastAsia="Times New Roman" w:hAnsi="Times New Roman" w:cs="Times New Roman"/>
          <w:sz w:val="24"/>
          <w:szCs w:val="24"/>
        </w:rPr>
        <w:t>The mean maturity offset was -1.0</w:t>
      </w:r>
      <w:r w:rsidR="004941F1" w:rsidRPr="00DA66EB">
        <w:rPr>
          <w:rFonts w:ascii="Times New Roman" w:eastAsia="Times New Roman" w:hAnsi="Times New Roman" w:cs="Times New Roman"/>
          <w:sz w:val="24"/>
          <w:szCs w:val="24"/>
          <w:lang w:val="en-US" w:eastAsia="en-GB"/>
        </w:rPr>
        <w:t xml:space="preserve"> (</w:t>
      </w:r>
      <w:r w:rsidR="004941F1" w:rsidRPr="00DA66EB">
        <w:rPr>
          <w:rFonts w:ascii="Times New Roman" w:eastAsia="Times New Roman" w:hAnsi="Times New Roman" w:cs="Times New Roman"/>
          <w:sz w:val="24"/>
          <w:szCs w:val="24"/>
          <w:vertAlign w:val="subscript"/>
          <w:lang w:val="en-US" w:eastAsia="en-GB"/>
        </w:rPr>
        <w:t>SD</w:t>
      </w:r>
      <w:r w:rsidR="004941F1" w:rsidRPr="00DA66EB">
        <w:rPr>
          <w:rFonts w:ascii="Times New Roman" w:eastAsia="Times New Roman" w:hAnsi="Times New Roman" w:cs="Times New Roman"/>
          <w:sz w:val="24"/>
          <w:szCs w:val="24"/>
          <w:lang w:val="en-US" w:eastAsia="en-GB"/>
        </w:rPr>
        <w:t xml:space="preserve"> </w:t>
      </w:r>
      <w:r w:rsidR="00970187" w:rsidRPr="00DA66EB">
        <w:rPr>
          <w:rFonts w:ascii="Times New Roman" w:eastAsia="Times New Roman" w:hAnsi="Times New Roman" w:cs="Times New Roman"/>
          <w:sz w:val="24"/>
          <w:szCs w:val="24"/>
          <w:lang w:val="en-US" w:eastAsia="en-GB"/>
        </w:rPr>
        <w:t>1.0</w:t>
      </w:r>
      <w:r w:rsidR="004941F1" w:rsidRPr="00DA66EB">
        <w:rPr>
          <w:rFonts w:ascii="Times New Roman" w:eastAsia="Times New Roman" w:hAnsi="Times New Roman" w:cs="Times New Roman"/>
          <w:sz w:val="24"/>
          <w:szCs w:val="24"/>
          <w:lang w:val="en-US" w:eastAsia="en-GB"/>
        </w:rPr>
        <w:t>)</w:t>
      </w:r>
      <w:r w:rsidR="00970187" w:rsidRPr="00DA66EB">
        <w:rPr>
          <w:rFonts w:ascii="Times New Roman" w:eastAsia="Times New Roman" w:hAnsi="Times New Roman" w:cs="Times New Roman"/>
          <w:sz w:val="24"/>
          <w:szCs w:val="24"/>
          <w:lang w:val="en-US" w:eastAsia="en-GB"/>
        </w:rPr>
        <w:t xml:space="preserve"> </w:t>
      </w:r>
      <w:r w:rsidR="00970187" w:rsidRPr="00DA66EB">
        <w:rPr>
          <w:rFonts w:ascii="Times New Roman" w:eastAsia="Times New Roman" w:hAnsi="Times New Roman" w:cs="Times New Roman"/>
          <w:sz w:val="24"/>
          <w:szCs w:val="24"/>
        </w:rPr>
        <w:t xml:space="preserve">y from peak height velocity, indicating that the boys </w:t>
      </w:r>
      <w:r w:rsidR="00970187" w:rsidRPr="00E70151">
        <w:rPr>
          <w:rFonts w:ascii="Times New Roman" w:eastAsia="Times New Roman" w:hAnsi="Times New Roman" w:cs="Times New Roman"/>
          <w:sz w:val="24"/>
          <w:szCs w:val="24"/>
          <w:highlight w:val="yellow"/>
        </w:rPr>
        <w:t>were</w:t>
      </w:r>
      <w:r w:rsidR="00970187" w:rsidRPr="00DA66EB">
        <w:rPr>
          <w:rFonts w:ascii="Times New Roman" w:eastAsia="Times New Roman" w:hAnsi="Times New Roman" w:cs="Times New Roman"/>
          <w:sz w:val="24"/>
          <w:szCs w:val="24"/>
        </w:rPr>
        <w:t xml:space="preserve"> of similar maturation status.  In addition, all boys were identified as being unrestrained eaters according to the Dutch Eating Behaviour Questionnaire</w:t>
      </w:r>
      <w:r w:rsidR="00066218" w:rsidRPr="00DA66EB">
        <w:rPr>
          <w:rFonts w:ascii="Times New Roman" w:eastAsia="Times New Roman" w:hAnsi="Times New Roman" w:cs="Times New Roman"/>
          <w:sz w:val="24"/>
          <w:szCs w:val="24"/>
          <w:vertAlign w:val="superscript"/>
        </w:rPr>
        <w:fldChar w:fldCharType="begin"/>
      </w:r>
      <w:r w:rsidR="00F012AF">
        <w:rPr>
          <w:rFonts w:ascii="Times New Roman" w:eastAsia="Times New Roman" w:hAnsi="Times New Roman" w:cs="Times New Roman"/>
          <w:sz w:val="24"/>
          <w:szCs w:val="24"/>
          <w:vertAlign w:val="superscript"/>
        </w:rPr>
        <w:instrText xml:space="preserve"> ADDIN EN.CITE &lt;EndNote&gt;&lt;Cite&gt;&lt;Author&gt;van Strien&lt;/Author&gt;&lt;Year&gt;2008&lt;/Year&gt;&lt;RecNum&gt;30&lt;/RecNum&gt;&lt;DisplayText&gt;(25)&lt;/DisplayText&gt;&lt;record&gt;&lt;rec-number&gt;30&lt;/rec-number&gt;&lt;foreign-keys&gt;&lt;key app="EN" db-id="5rpzpx9z7z0fppepewypd9wffvz0asr2wwad" timestamp="1406220433"&gt;30&lt;/key&gt;&lt;/foreign-keys&gt;&lt;ref-type name="Journal Article"&gt;17&lt;/ref-type&gt;&lt;contributors&gt;&lt;authors&gt;&lt;author&gt;van Strien, T&lt;/author&gt;&lt;author&gt;Oosterveld, P&lt;/author&gt;&lt;/authors&gt;&lt;/contributors&gt;&lt;titles&gt;&lt;title&gt;The Children’s DEBQ for Assessment of Restrained, Emotional, and External Eating in 7- to 12-Year-Old Children&lt;/title&gt;&lt;secondary-title&gt;International Journal Eating  Disorders&lt;/secondary-title&gt;&lt;/titles&gt;&lt;periodical&gt;&lt;full-title&gt;International Journal Eating  Disorders&lt;/full-title&gt;&lt;/periodical&gt;&lt;pages&gt;72-81&lt;/pages&gt;&lt;volume&gt;41&lt;/volume&gt;&lt;number&gt;1&lt;/number&gt;&lt;dates&gt;&lt;year&gt;2008&lt;/year&gt;&lt;/dates&gt;&lt;urls&gt;&lt;/urls&gt;&lt;electronic-resource-num&gt;10.1002/eat&lt;/electronic-resource-num&gt;&lt;/record&gt;&lt;/Cite&gt;&lt;Cite&gt;&lt;Author&gt;van Strien&lt;/Author&gt;&lt;Year&gt;2008&lt;/Year&gt;&lt;RecNum&gt;30&lt;/RecNum&gt;&lt;record&gt;&lt;rec-number&gt;30&lt;/rec-number&gt;&lt;foreign-keys&gt;&lt;key app="EN" db-id="5rpzpx9z7z0fppepewypd9wffvz0asr2wwad" timestamp="1406220433"&gt;30&lt;/key&gt;&lt;/foreign-keys&gt;&lt;ref-type name="Journal Article"&gt;17&lt;/ref-type&gt;&lt;contributors&gt;&lt;authors&gt;&lt;author&gt;van Strien, T&lt;/author&gt;&lt;author&gt;Oosterveld, P&lt;/author&gt;&lt;/authors&gt;&lt;/contributors&gt;&lt;titles&gt;&lt;title&gt;The Children’s DEBQ for Assessment of Restrained, Emotional, and External Eating in 7- to 12-Year-Old Children&lt;/title&gt;&lt;secondary-title&gt;International Journal Eating  Disorders&lt;/secondary-title&gt;&lt;/titles&gt;&lt;periodical&gt;&lt;full-title&gt;International Journal Eating  Disorders&lt;/full-title&gt;&lt;/periodical&gt;&lt;pages&gt;72-81&lt;/pages&gt;&lt;volume&gt;41&lt;/volume&gt;&lt;number&gt;1&lt;/number&gt;&lt;dates&gt;&lt;year&gt;2008&lt;/year&gt;&lt;/dates&gt;&lt;urls&gt;&lt;/urls&gt;&lt;electronic-resource-num&gt;10.1002/eat&lt;/electronic-resource-num&gt;&lt;/record&gt;&lt;/Cite&gt;&lt;/EndNote&gt;</w:instrText>
      </w:r>
      <w:r w:rsidR="00066218" w:rsidRPr="00DA66EB">
        <w:rPr>
          <w:rFonts w:ascii="Times New Roman" w:eastAsia="Times New Roman" w:hAnsi="Times New Roman" w:cs="Times New Roman"/>
          <w:sz w:val="24"/>
          <w:szCs w:val="24"/>
          <w:vertAlign w:val="superscript"/>
        </w:rPr>
        <w:fldChar w:fldCharType="separate"/>
      </w:r>
      <w:r w:rsidR="00F012AF">
        <w:rPr>
          <w:rFonts w:ascii="Times New Roman" w:eastAsia="Times New Roman" w:hAnsi="Times New Roman" w:cs="Times New Roman"/>
          <w:noProof/>
          <w:sz w:val="24"/>
          <w:szCs w:val="24"/>
          <w:vertAlign w:val="superscript"/>
        </w:rPr>
        <w:t>(</w:t>
      </w:r>
      <w:hyperlink w:anchor="_ENREF_25" w:tooltip="van Strien, 2008 #30" w:history="1">
        <w:r w:rsidR="000B04CA">
          <w:rPr>
            <w:rFonts w:ascii="Times New Roman" w:eastAsia="Times New Roman" w:hAnsi="Times New Roman" w:cs="Times New Roman"/>
            <w:noProof/>
            <w:sz w:val="24"/>
            <w:szCs w:val="24"/>
            <w:vertAlign w:val="superscript"/>
          </w:rPr>
          <w:t>25</w:t>
        </w:r>
      </w:hyperlink>
      <w:r w:rsidR="00F012AF">
        <w:rPr>
          <w:rFonts w:ascii="Times New Roman" w:eastAsia="Times New Roman" w:hAnsi="Times New Roman" w:cs="Times New Roman"/>
          <w:noProof/>
          <w:sz w:val="24"/>
          <w:szCs w:val="24"/>
          <w:vertAlign w:val="superscript"/>
        </w:rPr>
        <w:t>)</w:t>
      </w:r>
      <w:r w:rsidR="00066218" w:rsidRPr="00DA66EB">
        <w:rPr>
          <w:rFonts w:ascii="Times New Roman" w:eastAsia="Times New Roman" w:hAnsi="Times New Roman" w:cs="Times New Roman"/>
          <w:sz w:val="24"/>
          <w:szCs w:val="24"/>
          <w:vertAlign w:val="superscript"/>
        </w:rPr>
        <w:fldChar w:fldCharType="end"/>
      </w:r>
      <w:r w:rsidR="004941F1" w:rsidRPr="00DA66EB">
        <w:rPr>
          <w:rFonts w:ascii="Times New Roman" w:eastAsia="Times New Roman" w:hAnsi="Times New Roman" w:cs="Times New Roman"/>
          <w:sz w:val="24"/>
          <w:szCs w:val="24"/>
        </w:rPr>
        <w:t xml:space="preserve">, </w:t>
      </w:r>
      <w:r w:rsidR="004941F1" w:rsidRPr="00422639">
        <w:rPr>
          <w:rFonts w:ascii="Times New Roman" w:eastAsia="Times New Roman" w:hAnsi="Times New Roman" w:cs="Times New Roman"/>
          <w:sz w:val="24"/>
          <w:szCs w:val="24"/>
          <w:highlight w:val="yellow"/>
        </w:rPr>
        <w:t>with a mean (</w:t>
      </w:r>
      <w:r w:rsidR="00970187" w:rsidRPr="00422639">
        <w:rPr>
          <w:rFonts w:ascii="Times New Roman" w:eastAsia="Times New Roman" w:hAnsi="Times New Roman" w:cs="Times New Roman"/>
          <w:sz w:val="24"/>
          <w:szCs w:val="24"/>
          <w:highlight w:val="yellow"/>
          <w:vertAlign w:val="subscript"/>
        </w:rPr>
        <w:t>SD</w:t>
      </w:r>
      <w:r w:rsidR="00970187" w:rsidRPr="00422639">
        <w:rPr>
          <w:rFonts w:ascii="Times New Roman" w:eastAsia="Times New Roman" w:hAnsi="Times New Roman" w:cs="Times New Roman"/>
          <w:sz w:val="24"/>
          <w:szCs w:val="24"/>
          <w:highlight w:val="yellow"/>
        </w:rPr>
        <w:t>) dietary restraint score of 1.7</w:t>
      </w:r>
      <w:r w:rsidR="004941F1" w:rsidRPr="00422639">
        <w:rPr>
          <w:rFonts w:ascii="Times New Roman" w:eastAsia="Times New Roman" w:hAnsi="Times New Roman" w:cs="Times New Roman"/>
          <w:sz w:val="24"/>
          <w:szCs w:val="24"/>
          <w:highlight w:val="yellow"/>
        </w:rPr>
        <w:t xml:space="preserve"> (</w:t>
      </w:r>
      <w:r w:rsidR="004941F1" w:rsidRPr="00422639">
        <w:rPr>
          <w:rFonts w:ascii="Times New Roman" w:eastAsia="Times New Roman" w:hAnsi="Times New Roman" w:cs="Times New Roman"/>
          <w:sz w:val="24"/>
          <w:szCs w:val="24"/>
          <w:highlight w:val="yellow"/>
          <w:vertAlign w:val="subscript"/>
        </w:rPr>
        <w:t>SD</w:t>
      </w:r>
      <w:r w:rsidR="004941F1" w:rsidRPr="00422639">
        <w:rPr>
          <w:rFonts w:ascii="Times New Roman" w:eastAsia="Times New Roman" w:hAnsi="Times New Roman" w:cs="Times New Roman"/>
          <w:sz w:val="24"/>
          <w:szCs w:val="24"/>
          <w:highlight w:val="yellow"/>
        </w:rPr>
        <w:t xml:space="preserve"> </w:t>
      </w:r>
      <w:r w:rsidR="00970187" w:rsidRPr="00422639">
        <w:rPr>
          <w:rFonts w:ascii="Times New Roman" w:eastAsia="Times New Roman" w:hAnsi="Times New Roman" w:cs="Times New Roman"/>
          <w:sz w:val="24"/>
          <w:szCs w:val="24"/>
          <w:highlight w:val="yellow"/>
        </w:rPr>
        <w:t>0.5</w:t>
      </w:r>
      <w:r w:rsidR="004941F1" w:rsidRPr="00422639">
        <w:rPr>
          <w:rFonts w:ascii="Times New Roman" w:eastAsia="Times New Roman" w:hAnsi="Times New Roman" w:cs="Times New Roman"/>
          <w:sz w:val="24"/>
          <w:szCs w:val="24"/>
          <w:highlight w:val="yellow"/>
        </w:rPr>
        <w:t>)</w:t>
      </w:r>
      <w:r w:rsidR="00970187" w:rsidRPr="00422639">
        <w:rPr>
          <w:rFonts w:ascii="Times New Roman" w:eastAsia="Times New Roman" w:hAnsi="Times New Roman" w:cs="Times New Roman"/>
          <w:sz w:val="24"/>
          <w:szCs w:val="24"/>
          <w:highlight w:val="yellow"/>
        </w:rPr>
        <w:t xml:space="preserve"> categorized as being average for boys of this age (1.53</w:t>
      </w:r>
      <w:r w:rsidR="004941F1" w:rsidRPr="00422639">
        <w:rPr>
          <w:rFonts w:ascii="Times New Roman" w:eastAsia="Times New Roman" w:hAnsi="Times New Roman" w:cs="Times New Roman"/>
          <w:sz w:val="24"/>
          <w:szCs w:val="24"/>
          <w:highlight w:val="yellow"/>
        </w:rPr>
        <w:t xml:space="preserve"> </w:t>
      </w:r>
      <w:r w:rsidR="004941F1" w:rsidRPr="00422639">
        <w:rPr>
          <w:rFonts w:ascii="Times New Roman" w:eastAsia="Times New Roman" w:hAnsi="Times New Roman" w:cs="Times New Roman"/>
          <w:sz w:val="24"/>
          <w:szCs w:val="24"/>
          <w:highlight w:val="yellow"/>
          <w:vertAlign w:val="subscript"/>
        </w:rPr>
        <w:t>SD</w:t>
      </w:r>
      <w:r w:rsidR="004941F1" w:rsidRPr="00422639">
        <w:rPr>
          <w:rFonts w:ascii="Times New Roman" w:eastAsia="Times New Roman" w:hAnsi="Times New Roman" w:cs="Times New Roman"/>
          <w:sz w:val="24"/>
          <w:szCs w:val="24"/>
          <w:highlight w:val="yellow"/>
        </w:rPr>
        <w:t xml:space="preserve"> </w:t>
      </w:r>
      <w:r w:rsidR="00970187" w:rsidRPr="00422639">
        <w:rPr>
          <w:rFonts w:ascii="Times New Roman" w:eastAsia="Times New Roman" w:hAnsi="Times New Roman" w:cs="Times New Roman"/>
          <w:sz w:val="24"/>
          <w:szCs w:val="24"/>
          <w:highlight w:val="yellow"/>
        </w:rPr>
        <w:t>1.95)</w:t>
      </w:r>
      <w:r w:rsidR="000700E5">
        <w:rPr>
          <w:rFonts w:ascii="Times New Roman" w:eastAsia="Times New Roman" w:hAnsi="Times New Roman" w:cs="Times New Roman"/>
          <w:sz w:val="24"/>
          <w:szCs w:val="24"/>
          <w:highlight w:val="yellow"/>
        </w:rPr>
        <w:t xml:space="preserve"> </w:t>
      </w:r>
      <w:r w:rsidR="00CB5413" w:rsidRPr="00422639">
        <w:rPr>
          <w:rFonts w:ascii="Times New Roman" w:eastAsia="Times New Roman" w:hAnsi="Times New Roman" w:cs="Times New Roman"/>
          <w:sz w:val="24"/>
          <w:szCs w:val="24"/>
          <w:highlight w:val="yellow"/>
          <w:vertAlign w:val="superscript"/>
        </w:rPr>
        <w:fldChar w:fldCharType="begin"/>
      </w:r>
      <w:r w:rsidR="00F012AF">
        <w:rPr>
          <w:rFonts w:ascii="Times New Roman" w:eastAsia="Times New Roman" w:hAnsi="Times New Roman" w:cs="Times New Roman"/>
          <w:sz w:val="24"/>
          <w:szCs w:val="24"/>
          <w:highlight w:val="yellow"/>
          <w:vertAlign w:val="superscript"/>
        </w:rPr>
        <w:instrText xml:space="preserve"> ADDIN EN.CITE &lt;EndNote&gt;&lt;Cite&gt;&lt;Author&gt;van Strien&lt;/Author&gt;&lt;Year&gt;2008&lt;/Year&gt;&lt;RecNum&gt;30&lt;/RecNum&gt;&lt;DisplayText&gt;(25)&lt;/DisplayText&gt;&lt;record&gt;&lt;rec-number&gt;30&lt;/rec-number&gt;&lt;foreign-keys&gt;&lt;key app="EN" db-id="5rpzpx9z7z0fppepewypd9wffvz0asr2wwad" timestamp="1406220433"&gt;30&lt;/key&gt;&lt;/foreign-keys&gt;&lt;ref-type name="Journal Article"&gt;17&lt;/ref-type&gt;&lt;contributors&gt;&lt;authors&gt;&lt;author&gt;van Strien, T&lt;/author&gt;&lt;author&gt;Oosterveld, P&lt;/author&gt;&lt;/authors&gt;&lt;/contributors&gt;&lt;titles&gt;&lt;title&gt;The Children’s DEBQ for Assessment of Restrained, Emotional, and External Eating in 7- to 12-Year-Old Children&lt;/title&gt;&lt;secondary-title&gt;International Journal Eating  Disorders&lt;/secondary-title&gt;&lt;/titles&gt;&lt;periodical&gt;&lt;full-title&gt;International Journal Eating  Disorders&lt;/full-title&gt;&lt;/periodical&gt;&lt;pages&gt;72-81&lt;/pages&gt;&lt;volume&gt;41&lt;/volume&gt;&lt;number&gt;1&lt;/number&gt;&lt;dates&gt;&lt;year&gt;2008&lt;/year&gt;&lt;/dates&gt;&lt;urls&gt;&lt;/urls&gt;&lt;electronic-resource-num&gt;10.1002/eat&lt;/electronic-resource-num&gt;&lt;/record&gt;&lt;/Cite&gt;&lt;/EndNote&gt;</w:instrText>
      </w:r>
      <w:r w:rsidR="00CB5413" w:rsidRPr="00422639">
        <w:rPr>
          <w:rFonts w:ascii="Times New Roman" w:eastAsia="Times New Roman" w:hAnsi="Times New Roman" w:cs="Times New Roman"/>
          <w:sz w:val="24"/>
          <w:szCs w:val="24"/>
          <w:highlight w:val="yellow"/>
          <w:vertAlign w:val="superscript"/>
        </w:rPr>
        <w:fldChar w:fldCharType="separate"/>
      </w:r>
      <w:r w:rsidR="00F012AF">
        <w:rPr>
          <w:rFonts w:ascii="Times New Roman" w:eastAsia="Times New Roman" w:hAnsi="Times New Roman" w:cs="Times New Roman"/>
          <w:noProof/>
          <w:sz w:val="24"/>
          <w:szCs w:val="24"/>
          <w:highlight w:val="yellow"/>
          <w:vertAlign w:val="superscript"/>
        </w:rPr>
        <w:t>(</w:t>
      </w:r>
      <w:hyperlink w:anchor="_ENREF_25" w:tooltip="van Strien, 2008 #30" w:history="1">
        <w:r w:rsidR="000B04CA">
          <w:rPr>
            <w:rFonts w:ascii="Times New Roman" w:eastAsia="Times New Roman" w:hAnsi="Times New Roman" w:cs="Times New Roman"/>
            <w:noProof/>
            <w:sz w:val="24"/>
            <w:szCs w:val="24"/>
            <w:highlight w:val="yellow"/>
            <w:vertAlign w:val="superscript"/>
          </w:rPr>
          <w:t>25</w:t>
        </w:r>
      </w:hyperlink>
      <w:r w:rsidR="00F012AF">
        <w:rPr>
          <w:rFonts w:ascii="Times New Roman" w:eastAsia="Times New Roman" w:hAnsi="Times New Roman" w:cs="Times New Roman"/>
          <w:noProof/>
          <w:sz w:val="24"/>
          <w:szCs w:val="24"/>
          <w:highlight w:val="yellow"/>
          <w:vertAlign w:val="superscript"/>
        </w:rPr>
        <w:t>)</w:t>
      </w:r>
      <w:r w:rsidR="00CB5413" w:rsidRPr="00422639">
        <w:rPr>
          <w:rFonts w:ascii="Times New Roman" w:eastAsia="Times New Roman" w:hAnsi="Times New Roman" w:cs="Times New Roman"/>
          <w:sz w:val="24"/>
          <w:szCs w:val="24"/>
          <w:highlight w:val="yellow"/>
          <w:vertAlign w:val="superscript"/>
        </w:rPr>
        <w:fldChar w:fldCharType="end"/>
      </w:r>
      <w:r w:rsidR="00970187" w:rsidRPr="00422639">
        <w:rPr>
          <w:rFonts w:ascii="Times New Roman" w:eastAsia="Times New Roman" w:hAnsi="Times New Roman" w:cs="Times New Roman"/>
          <w:sz w:val="24"/>
          <w:szCs w:val="24"/>
          <w:highlight w:val="yellow"/>
        </w:rPr>
        <w:t>.</w:t>
      </w:r>
      <w:r w:rsidR="00970187" w:rsidRPr="00DA66EB">
        <w:rPr>
          <w:rFonts w:ascii="Times New Roman" w:eastAsia="Times New Roman" w:hAnsi="Times New Roman" w:cs="Times New Roman"/>
          <w:sz w:val="24"/>
          <w:szCs w:val="24"/>
        </w:rPr>
        <w:t xml:space="preserve"> </w:t>
      </w:r>
    </w:p>
    <w:p w:rsidR="0015670B" w:rsidRPr="00DA66EB" w:rsidRDefault="0015670B" w:rsidP="0015670B">
      <w:pPr>
        <w:keepNext/>
        <w:spacing w:before="240" w:after="60" w:line="360" w:lineRule="auto"/>
        <w:outlineLvl w:val="1"/>
        <w:rPr>
          <w:rFonts w:ascii="Times New Roman" w:eastAsia="Times New Roman" w:hAnsi="Times New Roman" w:cs="Times New Roman"/>
          <w:sz w:val="24"/>
          <w:szCs w:val="24"/>
          <w:lang w:val="en-US" w:eastAsia="en-GB"/>
        </w:rPr>
      </w:pPr>
      <w:r w:rsidRPr="00DA66EB">
        <w:rPr>
          <w:rFonts w:ascii="Times New Roman" w:eastAsia="Times New Roman" w:hAnsi="Times New Roman" w:cs="Times New Roman"/>
          <w:b/>
          <w:bCs/>
          <w:sz w:val="24"/>
          <w:szCs w:val="24"/>
        </w:rPr>
        <w:t xml:space="preserve">Appetite </w:t>
      </w:r>
    </w:p>
    <w:p w:rsidR="00091181" w:rsidRDefault="001266EF" w:rsidP="00490ACA">
      <w:pPr>
        <w:spacing w:after="0" w:line="360" w:lineRule="auto"/>
        <w:ind w:firstLine="720"/>
        <w:contextualSpacing/>
        <w:rPr>
          <w:rFonts w:ascii="Times New Roman" w:hAnsi="Times New Roman" w:cs="Times New Roman"/>
          <w:sz w:val="24"/>
          <w:szCs w:val="24"/>
        </w:rPr>
      </w:pPr>
      <w:r w:rsidRPr="001266EF">
        <w:rPr>
          <w:rFonts w:ascii="Times New Roman" w:hAnsi="Times New Roman" w:cs="Times New Roman"/>
          <w:sz w:val="24"/>
          <w:szCs w:val="24"/>
          <w:highlight w:val="yellow"/>
        </w:rPr>
        <w:t xml:space="preserve">All values for appetite are displayed in Table </w:t>
      </w:r>
      <w:r w:rsidR="005172F2">
        <w:rPr>
          <w:rFonts w:ascii="Times New Roman" w:hAnsi="Times New Roman" w:cs="Times New Roman"/>
          <w:sz w:val="24"/>
          <w:szCs w:val="24"/>
        </w:rPr>
        <w:t>1</w:t>
      </w:r>
      <w:r>
        <w:rPr>
          <w:rFonts w:ascii="Times New Roman" w:hAnsi="Times New Roman" w:cs="Times New Roman"/>
          <w:sz w:val="24"/>
          <w:szCs w:val="24"/>
        </w:rPr>
        <w:t xml:space="preserve">. </w:t>
      </w:r>
      <w:r w:rsidR="00422639">
        <w:rPr>
          <w:rFonts w:ascii="Times New Roman" w:hAnsi="Times New Roman" w:cs="Times New Roman"/>
          <w:sz w:val="24"/>
          <w:szCs w:val="24"/>
        </w:rPr>
        <w:t xml:space="preserve">There </w:t>
      </w:r>
      <w:r w:rsidR="00422639" w:rsidRPr="00422639">
        <w:rPr>
          <w:rFonts w:ascii="Times New Roman" w:hAnsi="Times New Roman" w:cs="Times New Roman"/>
          <w:sz w:val="24"/>
          <w:szCs w:val="24"/>
          <w:highlight w:val="yellow"/>
        </w:rPr>
        <w:t>were</w:t>
      </w:r>
      <w:r w:rsidR="0082254A" w:rsidRPr="00DA66EB">
        <w:rPr>
          <w:rFonts w:ascii="Times New Roman" w:hAnsi="Times New Roman" w:cs="Times New Roman"/>
          <w:sz w:val="24"/>
          <w:szCs w:val="24"/>
        </w:rPr>
        <w:t xml:space="preserve"> no de</w:t>
      </w:r>
      <w:r w:rsidR="00452A46" w:rsidRPr="00DA66EB">
        <w:rPr>
          <w:rFonts w:ascii="Times New Roman" w:hAnsi="Times New Roman" w:cs="Times New Roman"/>
          <w:sz w:val="24"/>
          <w:szCs w:val="24"/>
        </w:rPr>
        <w:t>tectable difference</w:t>
      </w:r>
      <w:r w:rsidR="00422639">
        <w:rPr>
          <w:rFonts w:ascii="Times New Roman" w:hAnsi="Times New Roman" w:cs="Times New Roman"/>
          <w:sz w:val="24"/>
          <w:szCs w:val="24"/>
        </w:rPr>
        <w:t>s</w:t>
      </w:r>
      <w:r w:rsidR="00452A46" w:rsidRPr="00DA66EB">
        <w:rPr>
          <w:rFonts w:ascii="Times New Roman" w:hAnsi="Times New Roman" w:cs="Times New Roman"/>
          <w:sz w:val="24"/>
          <w:szCs w:val="24"/>
        </w:rPr>
        <w:t xml:space="preserve"> in mean baseline </w:t>
      </w:r>
      <w:r w:rsidR="0082254A" w:rsidRPr="00DA66EB">
        <w:rPr>
          <w:rFonts w:ascii="Times New Roman" w:hAnsi="Times New Roman" w:cs="Times New Roman"/>
          <w:sz w:val="24"/>
          <w:szCs w:val="24"/>
        </w:rPr>
        <w:t>appetite</w:t>
      </w:r>
      <w:r w:rsidR="00781B49" w:rsidRPr="00DA66EB">
        <w:rPr>
          <w:rFonts w:ascii="Times New Roman" w:hAnsi="Times New Roman" w:cs="Times New Roman"/>
          <w:sz w:val="24"/>
          <w:szCs w:val="24"/>
        </w:rPr>
        <w:t xml:space="preserve"> sensations</w:t>
      </w:r>
      <w:r w:rsidR="0082254A" w:rsidRPr="00DA66EB">
        <w:rPr>
          <w:rFonts w:ascii="Times New Roman" w:hAnsi="Times New Roman" w:cs="Times New Roman"/>
          <w:sz w:val="24"/>
          <w:szCs w:val="24"/>
        </w:rPr>
        <w:t xml:space="preserve"> (hunger, prospective food consumption or fullness</w:t>
      </w:r>
      <w:r w:rsidR="00781B49" w:rsidRPr="00DA66EB">
        <w:rPr>
          <w:rFonts w:ascii="Times New Roman" w:hAnsi="Times New Roman" w:cs="Times New Roman"/>
          <w:sz w:val="24"/>
          <w:szCs w:val="24"/>
        </w:rPr>
        <w:t>)</w:t>
      </w:r>
      <w:r w:rsidR="00B05E37" w:rsidRPr="00DA66EB">
        <w:rPr>
          <w:rFonts w:ascii="Times New Roman" w:hAnsi="Times New Roman" w:cs="Times New Roman"/>
          <w:sz w:val="24"/>
          <w:szCs w:val="24"/>
        </w:rPr>
        <w:t xml:space="preserve"> between</w:t>
      </w:r>
      <w:r w:rsidR="00422639">
        <w:rPr>
          <w:rFonts w:ascii="Times New Roman" w:hAnsi="Times New Roman" w:cs="Times New Roman"/>
          <w:sz w:val="24"/>
          <w:szCs w:val="24"/>
        </w:rPr>
        <w:t xml:space="preserve"> any of the four gaming </w:t>
      </w:r>
      <w:r w:rsidR="00422639" w:rsidRPr="00422639">
        <w:rPr>
          <w:rFonts w:ascii="Times New Roman" w:hAnsi="Times New Roman" w:cs="Times New Roman"/>
          <w:sz w:val="24"/>
          <w:szCs w:val="24"/>
          <w:highlight w:val="yellow"/>
        </w:rPr>
        <w:t>condition</w:t>
      </w:r>
      <w:r w:rsidR="00781B49" w:rsidRPr="00422639">
        <w:rPr>
          <w:rFonts w:ascii="Times New Roman" w:hAnsi="Times New Roman" w:cs="Times New Roman"/>
          <w:sz w:val="24"/>
          <w:szCs w:val="24"/>
          <w:highlight w:val="yellow"/>
        </w:rPr>
        <w:t>s</w:t>
      </w:r>
      <w:r w:rsidR="00BB4659" w:rsidRPr="00DA66EB">
        <w:rPr>
          <w:rFonts w:ascii="Times New Roman" w:hAnsi="Times New Roman" w:cs="Times New Roman"/>
          <w:sz w:val="24"/>
          <w:szCs w:val="24"/>
        </w:rPr>
        <w:t xml:space="preserve"> </w:t>
      </w:r>
      <w:r w:rsidR="000700E5">
        <w:rPr>
          <w:rFonts w:ascii="Times New Roman" w:hAnsi="Times New Roman" w:cs="Times New Roman"/>
          <w:sz w:val="24"/>
          <w:szCs w:val="24"/>
        </w:rPr>
        <w:t xml:space="preserve">as illustrated in </w:t>
      </w:r>
      <w:r w:rsidR="00781B49" w:rsidRPr="00DA66EB">
        <w:rPr>
          <w:rFonts w:ascii="Times New Roman" w:hAnsi="Times New Roman" w:cs="Times New Roman"/>
          <w:sz w:val="24"/>
          <w:szCs w:val="24"/>
        </w:rPr>
        <w:t xml:space="preserve">Table </w:t>
      </w:r>
      <w:r w:rsidR="005172F2">
        <w:rPr>
          <w:rFonts w:ascii="Times New Roman" w:hAnsi="Times New Roman" w:cs="Times New Roman"/>
          <w:sz w:val="24"/>
          <w:szCs w:val="24"/>
        </w:rPr>
        <w:t>1</w:t>
      </w:r>
      <w:r w:rsidR="0015670B" w:rsidRPr="00DA66EB">
        <w:rPr>
          <w:rFonts w:ascii="Times New Roman" w:hAnsi="Times New Roman" w:cs="Times New Roman"/>
          <w:sz w:val="24"/>
          <w:szCs w:val="24"/>
        </w:rPr>
        <w:t>.</w:t>
      </w:r>
      <w:r w:rsidR="00FB31CE" w:rsidRPr="00DA66EB">
        <w:rPr>
          <w:rFonts w:ascii="Times New Roman" w:hAnsi="Times New Roman" w:cs="Times New Roman"/>
          <w:sz w:val="24"/>
          <w:szCs w:val="24"/>
        </w:rPr>
        <w:t xml:space="preserve"> </w:t>
      </w:r>
      <w:r w:rsidR="00FB31CE" w:rsidRPr="002346B8">
        <w:rPr>
          <w:rFonts w:ascii="Times New Roman" w:hAnsi="Times New Roman" w:cs="Times New Roman"/>
          <w:sz w:val="24"/>
          <w:szCs w:val="24"/>
          <w:highlight w:val="yellow"/>
        </w:rPr>
        <w:t xml:space="preserve">The time-averaged area under the curve appetite values however, revealed </w:t>
      </w:r>
      <w:r w:rsidR="002029D3" w:rsidRPr="002346B8">
        <w:rPr>
          <w:rFonts w:ascii="Times New Roman" w:hAnsi="Times New Roman" w:cs="Times New Roman"/>
          <w:sz w:val="24"/>
          <w:szCs w:val="24"/>
          <w:highlight w:val="yellow"/>
        </w:rPr>
        <w:t>significant</w:t>
      </w:r>
      <w:r w:rsidR="00422639" w:rsidRPr="002346B8">
        <w:rPr>
          <w:rFonts w:ascii="Times New Roman" w:hAnsi="Times New Roman" w:cs="Times New Roman"/>
          <w:sz w:val="24"/>
          <w:szCs w:val="24"/>
          <w:highlight w:val="yellow"/>
        </w:rPr>
        <w:t xml:space="preserve"> differences between </w:t>
      </w:r>
      <w:r w:rsidR="00FB31CE" w:rsidRPr="002346B8">
        <w:rPr>
          <w:rFonts w:ascii="Times New Roman" w:hAnsi="Times New Roman" w:cs="Times New Roman"/>
          <w:sz w:val="24"/>
          <w:szCs w:val="24"/>
          <w:highlight w:val="yellow"/>
        </w:rPr>
        <w:t xml:space="preserve">gaming </w:t>
      </w:r>
      <w:r w:rsidR="00422639" w:rsidRPr="002346B8">
        <w:rPr>
          <w:rFonts w:ascii="Times New Roman" w:hAnsi="Times New Roman" w:cs="Times New Roman"/>
          <w:sz w:val="24"/>
          <w:szCs w:val="24"/>
          <w:highlight w:val="yellow"/>
        </w:rPr>
        <w:t>conditions</w:t>
      </w:r>
      <w:r w:rsidR="00FB31CE" w:rsidRPr="00DA66EB">
        <w:rPr>
          <w:rFonts w:ascii="Times New Roman" w:hAnsi="Times New Roman" w:cs="Times New Roman"/>
          <w:sz w:val="24"/>
          <w:szCs w:val="24"/>
        </w:rPr>
        <w:t>.</w:t>
      </w:r>
      <w:r w:rsidR="00445245" w:rsidRPr="00DA66EB">
        <w:rPr>
          <w:rFonts w:ascii="Times New Roman" w:hAnsi="Times New Roman" w:cs="Times New Roman"/>
          <w:sz w:val="24"/>
          <w:szCs w:val="24"/>
        </w:rPr>
        <w:t xml:space="preserve"> Participants felt</w:t>
      </w:r>
      <w:r w:rsidR="002029D3" w:rsidRPr="00DA66EB">
        <w:rPr>
          <w:rFonts w:ascii="Times New Roman" w:hAnsi="Times New Roman" w:cs="Times New Roman"/>
          <w:sz w:val="24"/>
          <w:szCs w:val="24"/>
        </w:rPr>
        <w:t xml:space="preserve"> more hungry during</w:t>
      </w:r>
      <w:r w:rsidR="00422639">
        <w:rPr>
          <w:rFonts w:ascii="Times New Roman" w:hAnsi="Times New Roman" w:cs="Times New Roman"/>
          <w:sz w:val="24"/>
          <w:szCs w:val="24"/>
        </w:rPr>
        <w:t xml:space="preserve"> </w:t>
      </w:r>
      <w:r w:rsidR="00FB31CE" w:rsidRPr="00DA66EB">
        <w:rPr>
          <w:rFonts w:ascii="Times New Roman" w:hAnsi="Times New Roman" w:cs="Times New Roman"/>
          <w:sz w:val="24"/>
          <w:szCs w:val="24"/>
        </w:rPr>
        <w:t>sea</w:t>
      </w:r>
      <w:r w:rsidR="00422639">
        <w:rPr>
          <w:rFonts w:ascii="Times New Roman" w:hAnsi="Times New Roman" w:cs="Times New Roman"/>
          <w:sz w:val="24"/>
          <w:szCs w:val="24"/>
        </w:rPr>
        <w:t>ted gaming</w:t>
      </w:r>
      <w:r w:rsidR="002029D3" w:rsidRPr="00DA66EB">
        <w:rPr>
          <w:rFonts w:ascii="Times New Roman" w:hAnsi="Times New Roman" w:cs="Times New Roman"/>
          <w:sz w:val="24"/>
          <w:szCs w:val="24"/>
        </w:rPr>
        <w:t xml:space="preserve"> without food compared with when they were both</w:t>
      </w:r>
      <w:r w:rsidR="00FB31CE" w:rsidRPr="00DA66EB">
        <w:rPr>
          <w:rFonts w:ascii="Times New Roman" w:hAnsi="Times New Roman" w:cs="Times New Roman"/>
          <w:sz w:val="24"/>
          <w:szCs w:val="24"/>
        </w:rPr>
        <w:t xml:space="preserve"> seated (</w:t>
      </w:r>
      <w:r w:rsidR="00520C81">
        <w:rPr>
          <w:rFonts w:ascii="Times New Roman" w:hAnsi="Times New Roman" w:cs="Times New Roman"/>
          <w:i/>
          <w:sz w:val="24"/>
          <w:szCs w:val="24"/>
        </w:rPr>
        <w:t>p</w:t>
      </w:r>
      <w:r w:rsidR="00FB31CE" w:rsidRPr="00DA66EB">
        <w:rPr>
          <w:rFonts w:ascii="Times New Roman" w:hAnsi="Times New Roman" w:cs="Times New Roman"/>
          <w:sz w:val="24"/>
          <w:szCs w:val="24"/>
        </w:rPr>
        <w:t xml:space="preserve">=0.006) and active </w:t>
      </w:r>
      <w:r w:rsidR="002029D3" w:rsidRPr="00DA66EB">
        <w:rPr>
          <w:rFonts w:ascii="Times New Roman" w:hAnsi="Times New Roman" w:cs="Times New Roman"/>
          <w:sz w:val="24"/>
          <w:szCs w:val="24"/>
        </w:rPr>
        <w:t xml:space="preserve">gaming </w:t>
      </w:r>
      <w:r w:rsidR="00FB31CE" w:rsidRPr="00DA66EB">
        <w:rPr>
          <w:rFonts w:ascii="Times New Roman" w:hAnsi="Times New Roman" w:cs="Times New Roman"/>
          <w:sz w:val="24"/>
          <w:szCs w:val="24"/>
        </w:rPr>
        <w:t>with food (</w:t>
      </w:r>
      <w:r w:rsidR="00520C81">
        <w:rPr>
          <w:rFonts w:ascii="Times New Roman" w:hAnsi="Times New Roman" w:cs="Times New Roman"/>
          <w:i/>
          <w:sz w:val="24"/>
          <w:szCs w:val="24"/>
        </w:rPr>
        <w:t>p</w:t>
      </w:r>
      <w:r w:rsidR="00FB31CE" w:rsidRPr="00DA66EB">
        <w:rPr>
          <w:rFonts w:ascii="Times New Roman" w:hAnsi="Times New Roman" w:cs="Times New Roman"/>
          <w:sz w:val="24"/>
          <w:szCs w:val="24"/>
        </w:rPr>
        <w:t>=0.009)</w:t>
      </w:r>
      <w:r w:rsidR="002029D3" w:rsidRPr="00DA66EB">
        <w:rPr>
          <w:rFonts w:ascii="Times New Roman" w:hAnsi="Times New Roman" w:cs="Times New Roman"/>
          <w:sz w:val="24"/>
          <w:szCs w:val="24"/>
        </w:rPr>
        <w:t xml:space="preserve">. </w:t>
      </w:r>
      <w:r w:rsidR="00474D99" w:rsidRPr="003F6973">
        <w:rPr>
          <w:rFonts w:ascii="Times New Roman" w:hAnsi="Times New Roman" w:cs="Times New Roman"/>
          <w:sz w:val="24"/>
          <w:szCs w:val="24"/>
          <w:highlight w:val="yellow"/>
        </w:rPr>
        <w:t>More specifically,</w:t>
      </w:r>
      <w:r w:rsidR="00445245" w:rsidRPr="003F6973">
        <w:rPr>
          <w:rFonts w:ascii="Times New Roman" w:hAnsi="Times New Roman" w:cs="Times New Roman"/>
          <w:sz w:val="24"/>
          <w:szCs w:val="24"/>
          <w:highlight w:val="yellow"/>
        </w:rPr>
        <w:t xml:space="preserve"> </w:t>
      </w:r>
      <w:r w:rsidR="00C202B8" w:rsidRPr="003F6973">
        <w:rPr>
          <w:rFonts w:ascii="Times New Roman" w:hAnsi="Times New Roman" w:cs="Times New Roman"/>
          <w:sz w:val="24"/>
          <w:szCs w:val="24"/>
          <w:highlight w:val="yellow"/>
        </w:rPr>
        <w:t xml:space="preserve">they felt more hunger </w:t>
      </w:r>
      <w:r w:rsidR="00445245" w:rsidRPr="003F6973">
        <w:rPr>
          <w:rFonts w:ascii="Times New Roman" w:hAnsi="Times New Roman" w:cs="Times New Roman"/>
          <w:sz w:val="24"/>
          <w:szCs w:val="24"/>
          <w:highlight w:val="yellow"/>
        </w:rPr>
        <w:t xml:space="preserve">at 30 min, 60 min and 90 min </w:t>
      </w:r>
      <w:r w:rsidR="00697E36" w:rsidRPr="003F6973">
        <w:rPr>
          <w:rFonts w:ascii="Times New Roman" w:hAnsi="Times New Roman" w:cs="Times New Roman"/>
          <w:sz w:val="24"/>
          <w:szCs w:val="24"/>
          <w:highlight w:val="yellow"/>
        </w:rPr>
        <w:t>during the above</w:t>
      </w:r>
      <w:r w:rsidR="00422639" w:rsidRPr="003F6973">
        <w:rPr>
          <w:rFonts w:ascii="Times New Roman" w:hAnsi="Times New Roman" w:cs="Times New Roman"/>
          <w:sz w:val="24"/>
          <w:szCs w:val="24"/>
          <w:highlight w:val="yellow"/>
        </w:rPr>
        <w:t xml:space="preserve"> gaming condition</w:t>
      </w:r>
      <w:r w:rsidR="00474D99" w:rsidRPr="003F6973">
        <w:rPr>
          <w:rFonts w:ascii="Times New Roman" w:hAnsi="Times New Roman" w:cs="Times New Roman"/>
          <w:sz w:val="24"/>
          <w:szCs w:val="24"/>
          <w:highlight w:val="yellow"/>
        </w:rPr>
        <w:t>s</w:t>
      </w:r>
      <w:r w:rsidR="005D7FC8">
        <w:rPr>
          <w:rFonts w:ascii="Times New Roman" w:hAnsi="Times New Roman" w:cs="Times New Roman"/>
          <w:sz w:val="24"/>
          <w:szCs w:val="24"/>
          <w:highlight w:val="yellow"/>
        </w:rPr>
        <w:t>,</w:t>
      </w:r>
      <w:r w:rsidR="00474D99" w:rsidRPr="003F6973">
        <w:rPr>
          <w:rFonts w:ascii="Times New Roman" w:hAnsi="Times New Roman" w:cs="Times New Roman"/>
          <w:sz w:val="24"/>
          <w:szCs w:val="24"/>
          <w:highlight w:val="yellow"/>
        </w:rPr>
        <w:t xml:space="preserve"> </w:t>
      </w:r>
      <w:r w:rsidR="000700E5" w:rsidRPr="003F6973">
        <w:rPr>
          <w:rFonts w:ascii="Times New Roman" w:hAnsi="Times New Roman" w:cs="Times New Roman"/>
          <w:sz w:val="24"/>
          <w:szCs w:val="24"/>
          <w:highlight w:val="yellow"/>
        </w:rPr>
        <w:t xml:space="preserve">as </w:t>
      </w:r>
      <w:r w:rsidR="000700E5" w:rsidRPr="000700E5">
        <w:rPr>
          <w:rFonts w:ascii="Times New Roman" w:hAnsi="Times New Roman" w:cs="Times New Roman"/>
          <w:sz w:val="24"/>
          <w:szCs w:val="24"/>
          <w:highlight w:val="yellow"/>
        </w:rPr>
        <w:t>indicated in Fi</w:t>
      </w:r>
      <w:r w:rsidR="00DD2C82" w:rsidRPr="000700E5">
        <w:rPr>
          <w:rFonts w:ascii="Times New Roman" w:hAnsi="Times New Roman" w:cs="Times New Roman"/>
          <w:sz w:val="24"/>
          <w:szCs w:val="24"/>
          <w:highlight w:val="yellow"/>
        </w:rPr>
        <w:t xml:space="preserve">gure 1. </w:t>
      </w:r>
      <w:r w:rsidR="000700E5" w:rsidRPr="000700E5">
        <w:rPr>
          <w:rFonts w:ascii="Times New Roman" w:hAnsi="Times New Roman" w:cs="Times New Roman"/>
          <w:sz w:val="24"/>
          <w:szCs w:val="24"/>
          <w:highlight w:val="yellow"/>
        </w:rPr>
        <w:t>In relation to prospective food consumption, t</w:t>
      </w:r>
      <w:r w:rsidR="00697E36" w:rsidRPr="000700E5">
        <w:rPr>
          <w:rFonts w:ascii="Times New Roman" w:hAnsi="Times New Roman" w:cs="Times New Roman"/>
          <w:sz w:val="24"/>
          <w:szCs w:val="24"/>
          <w:highlight w:val="yellow"/>
        </w:rPr>
        <w:t xml:space="preserve">he participants </w:t>
      </w:r>
      <w:r w:rsidR="00B36582">
        <w:rPr>
          <w:rFonts w:ascii="Times New Roman" w:hAnsi="Times New Roman" w:cs="Times New Roman"/>
          <w:sz w:val="24"/>
          <w:szCs w:val="24"/>
          <w:highlight w:val="yellow"/>
        </w:rPr>
        <w:t xml:space="preserve">felt they </w:t>
      </w:r>
      <w:r w:rsidR="00697E36" w:rsidRPr="000700E5">
        <w:rPr>
          <w:rFonts w:ascii="Times New Roman" w:hAnsi="Times New Roman" w:cs="Times New Roman"/>
          <w:sz w:val="24"/>
          <w:szCs w:val="24"/>
          <w:highlight w:val="yellow"/>
        </w:rPr>
        <w:t xml:space="preserve">wanted to eat </w:t>
      </w:r>
      <w:r w:rsidR="002029D3" w:rsidRPr="000700E5">
        <w:rPr>
          <w:rFonts w:ascii="Times New Roman" w:hAnsi="Times New Roman" w:cs="Times New Roman"/>
          <w:sz w:val="24"/>
          <w:szCs w:val="24"/>
          <w:highlight w:val="yellow"/>
        </w:rPr>
        <w:t xml:space="preserve">more during </w:t>
      </w:r>
      <w:r w:rsidR="00FB31CE" w:rsidRPr="000700E5">
        <w:rPr>
          <w:rFonts w:ascii="Times New Roman" w:hAnsi="Times New Roman" w:cs="Times New Roman"/>
          <w:sz w:val="24"/>
          <w:szCs w:val="24"/>
          <w:highlight w:val="yellow"/>
        </w:rPr>
        <w:t>sea</w:t>
      </w:r>
      <w:r w:rsidR="00422639" w:rsidRPr="000700E5">
        <w:rPr>
          <w:rFonts w:ascii="Times New Roman" w:hAnsi="Times New Roman" w:cs="Times New Roman"/>
          <w:sz w:val="24"/>
          <w:szCs w:val="24"/>
          <w:highlight w:val="yellow"/>
        </w:rPr>
        <w:t>ted gaming</w:t>
      </w:r>
      <w:r w:rsidR="00445245" w:rsidRPr="000700E5">
        <w:rPr>
          <w:rFonts w:ascii="Times New Roman" w:hAnsi="Times New Roman" w:cs="Times New Roman"/>
          <w:sz w:val="24"/>
          <w:szCs w:val="24"/>
          <w:highlight w:val="yellow"/>
        </w:rPr>
        <w:t xml:space="preserve"> withou</w:t>
      </w:r>
      <w:r w:rsidR="00474D99" w:rsidRPr="000700E5">
        <w:rPr>
          <w:rFonts w:ascii="Times New Roman" w:hAnsi="Times New Roman" w:cs="Times New Roman"/>
          <w:sz w:val="24"/>
          <w:szCs w:val="24"/>
          <w:highlight w:val="yellow"/>
        </w:rPr>
        <w:t>t food</w:t>
      </w:r>
      <w:r w:rsidR="00DD4F0B">
        <w:rPr>
          <w:rFonts w:ascii="Times New Roman" w:hAnsi="Times New Roman" w:cs="Times New Roman"/>
          <w:sz w:val="24"/>
          <w:szCs w:val="24"/>
          <w:highlight w:val="yellow"/>
        </w:rPr>
        <w:t>,</w:t>
      </w:r>
      <w:r w:rsidR="00474D99" w:rsidRPr="000700E5">
        <w:rPr>
          <w:rFonts w:ascii="Times New Roman" w:hAnsi="Times New Roman" w:cs="Times New Roman"/>
          <w:sz w:val="24"/>
          <w:szCs w:val="24"/>
          <w:highlight w:val="yellow"/>
        </w:rPr>
        <w:t xml:space="preserve"> compared with during</w:t>
      </w:r>
      <w:r w:rsidR="00697E36" w:rsidRPr="000700E5">
        <w:rPr>
          <w:rFonts w:ascii="Times New Roman" w:hAnsi="Times New Roman" w:cs="Times New Roman"/>
          <w:sz w:val="24"/>
          <w:szCs w:val="24"/>
          <w:highlight w:val="yellow"/>
        </w:rPr>
        <w:t xml:space="preserve"> </w:t>
      </w:r>
      <w:r w:rsidR="00FB31CE" w:rsidRPr="000700E5">
        <w:rPr>
          <w:rFonts w:ascii="Times New Roman" w:hAnsi="Times New Roman" w:cs="Times New Roman"/>
          <w:sz w:val="24"/>
          <w:szCs w:val="24"/>
          <w:highlight w:val="yellow"/>
        </w:rPr>
        <w:t>seated</w:t>
      </w:r>
      <w:r w:rsidR="00403D7D">
        <w:rPr>
          <w:rFonts w:ascii="Times New Roman" w:hAnsi="Times New Roman" w:cs="Times New Roman"/>
          <w:sz w:val="24"/>
          <w:szCs w:val="24"/>
          <w:highlight w:val="yellow"/>
        </w:rPr>
        <w:t xml:space="preserve"> gaming with</w:t>
      </w:r>
      <w:r w:rsidR="00422639" w:rsidRPr="000700E5">
        <w:rPr>
          <w:rFonts w:ascii="Times New Roman" w:hAnsi="Times New Roman" w:cs="Times New Roman"/>
          <w:sz w:val="24"/>
          <w:szCs w:val="24"/>
          <w:highlight w:val="yellow"/>
        </w:rPr>
        <w:t xml:space="preserve"> food</w:t>
      </w:r>
      <w:r w:rsidR="00FB31CE" w:rsidRPr="000700E5">
        <w:rPr>
          <w:rFonts w:ascii="Times New Roman" w:hAnsi="Times New Roman" w:cs="Times New Roman"/>
          <w:sz w:val="24"/>
          <w:szCs w:val="24"/>
          <w:highlight w:val="yellow"/>
        </w:rPr>
        <w:t xml:space="preserve"> (</w:t>
      </w:r>
      <w:r w:rsidR="00520C81">
        <w:rPr>
          <w:rFonts w:ascii="Times New Roman" w:hAnsi="Times New Roman" w:cs="Times New Roman"/>
          <w:i/>
          <w:sz w:val="24"/>
          <w:szCs w:val="24"/>
          <w:highlight w:val="yellow"/>
        </w:rPr>
        <w:t>p</w:t>
      </w:r>
      <w:r w:rsidR="00FB31CE" w:rsidRPr="000700E5">
        <w:rPr>
          <w:rFonts w:ascii="Times New Roman" w:hAnsi="Times New Roman" w:cs="Times New Roman"/>
          <w:sz w:val="24"/>
          <w:szCs w:val="24"/>
          <w:highlight w:val="yellow"/>
        </w:rPr>
        <w:t>=0.002)</w:t>
      </w:r>
      <w:r w:rsidR="00697E36" w:rsidRPr="000700E5">
        <w:rPr>
          <w:rFonts w:ascii="Times New Roman" w:hAnsi="Times New Roman" w:cs="Times New Roman"/>
          <w:sz w:val="24"/>
          <w:szCs w:val="24"/>
          <w:highlight w:val="yellow"/>
        </w:rPr>
        <w:t xml:space="preserve"> </w:t>
      </w:r>
      <w:r w:rsidR="00422639" w:rsidRPr="000700E5">
        <w:rPr>
          <w:rFonts w:ascii="Times New Roman" w:hAnsi="Times New Roman" w:cs="Times New Roman"/>
          <w:sz w:val="24"/>
          <w:szCs w:val="24"/>
          <w:highlight w:val="yellow"/>
        </w:rPr>
        <w:t>and active gaming</w:t>
      </w:r>
      <w:r w:rsidR="00FB31CE" w:rsidRPr="000700E5">
        <w:rPr>
          <w:rFonts w:ascii="Times New Roman" w:hAnsi="Times New Roman" w:cs="Times New Roman"/>
          <w:sz w:val="24"/>
          <w:szCs w:val="24"/>
          <w:highlight w:val="yellow"/>
        </w:rPr>
        <w:t xml:space="preserve"> with food (</w:t>
      </w:r>
      <w:r w:rsidR="00520C81">
        <w:rPr>
          <w:rFonts w:ascii="Times New Roman" w:hAnsi="Times New Roman" w:cs="Times New Roman"/>
          <w:i/>
          <w:sz w:val="24"/>
          <w:szCs w:val="24"/>
          <w:highlight w:val="yellow"/>
        </w:rPr>
        <w:t>p</w:t>
      </w:r>
      <w:r w:rsidR="00FB31CE" w:rsidRPr="000700E5">
        <w:rPr>
          <w:rFonts w:ascii="Times New Roman" w:hAnsi="Times New Roman" w:cs="Times New Roman"/>
          <w:sz w:val="24"/>
          <w:szCs w:val="24"/>
          <w:highlight w:val="yellow"/>
        </w:rPr>
        <w:t>=0.008).</w:t>
      </w:r>
      <w:r w:rsidR="00DD2C82" w:rsidRPr="000700E5">
        <w:rPr>
          <w:rFonts w:ascii="Times New Roman" w:hAnsi="Times New Roman" w:cs="Times New Roman"/>
          <w:sz w:val="24"/>
          <w:szCs w:val="24"/>
          <w:highlight w:val="yellow"/>
        </w:rPr>
        <w:t xml:space="preserve"> T</w:t>
      </w:r>
      <w:r w:rsidR="00B40EC1" w:rsidRPr="000700E5">
        <w:rPr>
          <w:rFonts w:ascii="Times New Roman" w:hAnsi="Times New Roman" w:cs="Times New Roman"/>
          <w:sz w:val="24"/>
          <w:szCs w:val="24"/>
          <w:highlight w:val="yellow"/>
        </w:rPr>
        <w:t>hey</w:t>
      </w:r>
      <w:r w:rsidR="00B36582">
        <w:rPr>
          <w:rFonts w:ascii="Times New Roman" w:hAnsi="Times New Roman" w:cs="Times New Roman"/>
          <w:sz w:val="24"/>
          <w:szCs w:val="24"/>
          <w:highlight w:val="yellow"/>
        </w:rPr>
        <w:t xml:space="preserve"> felt they</w:t>
      </w:r>
      <w:r w:rsidR="00452543">
        <w:rPr>
          <w:rFonts w:ascii="Times New Roman" w:hAnsi="Times New Roman" w:cs="Times New Roman"/>
          <w:sz w:val="24"/>
          <w:szCs w:val="24"/>
          <w:highlight w:val="yellow"/>
        </w:rPr>
        <w:t xml:space="preserve"> </w:t>
      </w:r>
      <w:r w:rsidR="00474D99" w:rsidRPr="000700E5">
        <w:rPr>
          <w:rFonts w:ascii="Times New Roman" w:hAnsi="Times New Roman" w:cs="Times New Roman"/>
          <w:sz w:val="24"/>
          <w:szCs w:val="24"/>
          <w:highlight w:val="yellow"/>
        </w:rPr>
        <w:t xml:space="preserve">wanted to eat more during </w:t>
      </w:r>
      <w:r w:rsidR="00422639" w:rsidRPr="000700E5">
        <w:rPr>
          <w:rFonts w:ascii="Times New Roman" w:hAnsi="Times New Roman" w:cs="Times New Roman"/>
          <w:sz w:val="24"/>
          <w:szCs w:val="24"/>
          <w:highlight w:val="yellow"/>
        </w:rPr>
        <w:t>the above gaming conditions</w:t>
      </w:r>
      <w:r w:rsidR="00474D99" w:rsidRPr="000700E5">
        <w:rPr>
          <w:rFonts w:ascii="Times New Roman" w:hAnsi="Times New Roman" w:cs="Times New Roman"/>
          <w:sz w:val="24"/>
          <w:szCs w:val="24"/>
          <w:highlight w:val="yellow"/>
        </w:rPr>
        <w:t xml:space="preserve"> at 60 min</w:t>
      </w:r>
      <w:r w:rsidR="00B40EC1" w:rsidRPr="000700E5">
        <w:rPr>
          <w:rFonts w:ascii="Times New Roman" w:hAnsi="Times New Roman" w:cs="Times New Roman"/>
          <w:sz w:val="24"/>
          <w:szCs w:val="24"/>
          <w:highlight w:val="yellow"/>
        </w:rPr>
        <w:t xml:space="preserve"> and 90 min</w:t>
      </w:r>
      <w:r w:rsidR="00474D99" w:rsidRPr="000700E5">
        <w:rPr>
          <w:rFonts w:ascii="Times New Roman" w:hAnsi="Times New Roman" w:cs="Times New Roman"/>
          <w:sz w:val="24"/>
          <w:szCs w:val="24"/>
          <w:highlight w:val="yellow"/>
        </w:rPr>
        <w:t xml:space="preserve"> (</w:t>
      </w:r>
      <w:r w:rsidR="00520C81">
        <w:rPr>
          <w:rFonts w:ascii="Times New Roman" w:hAnsi="Times New Roman" w:cs="Times New Roman"/>
          <w:i/>
          <w:sz w:val="24"/>
          <w:szCs w:val="24"/>
          <w:highlight w:val="yellow"/>
        </w:rPr>
        <w:t>p</w:t>
      </w:r>
      <w:r w:rsidR="000700E5">
        <w:rPr>
          <w:rFonts w:ascii="Times New Roman" w:hAnsi="Times New Roman" w:cs="Times New Roman"/>
          <w:sz w:val="24"/>
          <w:szCs w:val="24"/>
          <w:highlight w:val="yellow"/>
        </w:rPr>
        <w:t>=0.042)</w:t>
      </w:r>
      <w:r w:rsidR="00165713">
        <w:rPr>
          <w:rFonts w:ascii="Times New Roman" w:hAnsi="Times New Roman" w:cs="Times New Roman"/>
          <w:sz w:val="24"/>
          <w:szCs w:val="24"/>
          <w:highlight w:val="yellow"/>
        </w:rPr>
        <w:t>,</w:t>
      </w:r>
      <w:r w:rsidR="000700E5">
        <w:rPr>
          <w:rFonts w:ascii="Times New Roman" w:hAnsi="Times New Roman" w:cs="Times New Roman"/>
          <w:sz w:val="24"/>
          <w:szCs w:val="24"/>
          <w:highlight w:val="yellow"/>
        </w:rPr>
        <w:t xml:space="preserve"> as shown in F</w:t>
      </w:r>
      <w:r w:rsidR="00474D99" w:rsidRPr="000700E5">
        <w:rPr>
          <w:rFonts w:ascii="Times New Roman" w:hAnsi="Times New Roman" w:cs="Times New Roman"/>
          <w:sz w:val="24"/>
          <w:szCs w:val="24"/>
          <w:highlight w:val="yellow"/>
        </w:rPr>
        <w:t>igure 2.</w:t>
      </w:r>
      <w:r w:rsidR="00474D99" w:rsidRPr="00DA66EB">
        <w:rPr>
          <w:rFonts w:ascii="Times New Roman" w:hAnsi="Times New Roman" w:cs="Times New Roman"/>
          <w:sz w:val="24"/>
          <w:szCs w:val="24"/>
        </w:rPr>
        <w:t xml:space="preserve"> </w:t>
      </w:r>
      <w:r w:rsidR="00422639">
        <w:rPr>
          <w:rFonts w:ascii="Times New Roman" w:hAnsi="Times New Roman" w:cs="Times New Roman"/>
          <w:sz w:val="24"/>
          <w:szCs w:val="24"/>
        </w:rPr>
        <w:t>They felt less full during seated gaming</w:t>
      </w:r>
      <w:r w:rsidR="00445245" w:rsidRPr="00DA66EB">
        <w:rPr>
          <w:rFonts w:ascii="Times New Roman" w:hAnsi="Times New Roman" w:cs="Times New Roman"/>
          <w:sz w:val="24"/>
          <w:szCs w:val="24"/>
        </w:rPr>
        <w:t xml:space="preserve"> without food compared with when they were </w:t>
      </w:r>
      <w:r w:rsidR="00FB31CE" w:rsidRPr="00DA66EB">
        <w:rPr>
          <w:rFonts w:ascii="Times New Roman" w:hAnsi="Times New Roman" w:cs="Times New Roman"/>
          <w:sz w:val="24"/>
          <w:szCs w:val="24"/>
        </w:rPr>
        <w:t>seated gaming with food (</w:t>
      </w:r>
      <w:r w:rsidR="00520C81" w:rsidRPr="00520C81">
        <w:rPr>
          <w:rFonts w:ascii="Times New Roman" w:hAnsi="Times New Roman" w:cs="Times New Roman"/>
          <w:i/>
          <w:sz w:val="24"/>
          <w:szCs w:val="24"/>
        </w:rPr>
        <w:t>p</w:t>
      </w:r>
      <w:r w:rsidR="00445245" w:rsidRPr="00DA66EB">
        <w:rPr>
          <w:rFonts w:ascii="Times New Roman" w:hAnsi="Times New Roman" w:cs="Times New Roman"/>
          <w:sz w:val="24"/>
          <w:szCs w:val="24"/>
        </w:rPr>
        <w:t>=0.003). They also felt less full when active gaming without food compared with when they were</w:t>
      </w:r>
      <w:r w:rsidR="00FB31CE" w:rsidRPr="00DA66EB">
        <w:rPr>
          <w:rFonts w:ascii="Times New Roman" w:hAnsi="Times New Roman" w:cs="Times New Roman"/>
          <w:sz w:val="24"/>
          <w:szCs w:val="24"/>
        </w:rPr>
        <w:t xml:space="preserve"> both seated (</w:t>
      </w:r>
      <w:r w:rsidR="00520C81">
        <w:rPr>
          <w:rFonts w:ascii="Times New Roman" w:hAnsi="Times New Roman" w:cs="Times New Roman"/>
          <w:i/>
          <w:sz w:val="24"/>
          <w:szCs w:val="24"/>
        </w:rPr>
        <w:t>p</w:t>
      </w:r>
      <w:r w:rsidR="00FB31CE" w:rsidRPr="00DA66EB">
        <w:rPr>
          <w:rFonts w:ascii="Times New Roman" w:hAnsi="Times New Roman" w:cs="Times New Roman"/>
          <w:sz w:val="24"/>
          <w:szCs w:val="24"/>
        </w:rPr>
        <w:t>=0.002) and active gaming with food (</w:t>
      </w:r>
      <w:r w:rsidR="00520C81" w:rsidRPr="00520C81">
        <w:rPr>
          <w:rFonts w:ascii="Times New Roman" w:hAnsi="Times New Roman" w:cs="Times New Roman"/>
          <w:i/>
          <w:sz w:val="24"/>
          <w:szCs w:val="24"/>
        </w:rPr>
        <w:t>p</w:t>
      </w:r>
      <w:r w:rsidR="00FB31CE" w:rsidRPr="00DA66EB">
        <w:rPr>
          <w:rFonts w:ascii="Times New Roman" w:hAnsi="Times New Roman" w:cs="Times New Roman"/>
          <w:sz w:val="24"/>
          <w:szCs w:val="24"/>
        </w:rPr>
        <w:t xml:space="preserve">=0.014). </w:t>
      </w:r>
      <w:r w:rsidR="0015670B" w:rsidRPr="00DA66EB">
        <w:rPr>
          <w:rFonts w:ascii="Times New Roman" w:hAnsi="Times New Roman" w:cs="Times New Roman"/>
          <w:sz w:val="24"/>
          <w:szCs w:val="24"/>
        </w:rPr>
        <w:t xml:space="preserve"> </w:t>
      </w:r>
      <w:r w:rsidR="00DD2C82" w:rsidRPr="00F16660">
        <w:rPr>
          <w:rFonts w:ascii="Times New Roman" w:hAnsi="Times New Roman" w:cs="Times New Roman"/>
          <w:sz w:val="24"/>
          <w:szCs w:val="24"/>
          <w:highlight w:val="yellow"/>
        </w:rPr>
        <w:t xml:space="preserve">The boys felt less </w:t>
      </w:r>
      <w:r w:rsidR="000700E5" w:rsidRPr="00F16660">
        <w:rPr>
          <w:rFonts w:ascii="Times New Roman" w:hAnsi="Times New Roman" w:cs="Times New Roman"/>
          <w:sz w:val="24"/>
          <w:szCs w:val="24"/>
          <w:highlight w:val="yellow"/>
        </w:rPr>
        <w:t xml:space="preserve">full </w:t>
      </w:r>
      <w:r w:rsidR="00DD2C82" w:rsidRPr="00F16660">
        <w:rPr>
          <w:rFonts w:ascii="Times New Roman" w:hAnsi="Times New Roman" w:cs="Times New Roman"/>
          <w:sz w:val="24"/>
          <w:szCs w:val="24"/>
          <w:highlight w:val="yellow"/>
        </w:rPr>
        <w:t>during th</w:t>
      </w:r>
      <w:r w:rsidR="000700E5" w:rsidRPr="00F16660">
        <w:rPr>
          <w:rFonts w:ascii="Times New Roman" w:hAnsi="Times New Roman" w:cs="Times New Roman"/>
          <w:sz w:val="24"/>
          <w:szCs w:val="24"/>
          <w:highlight w:val="yellow"/>
        </w:rPr>
        <w:t>e above gaming bouts at 60 min, as illustrated in F</w:t>
      </w:r>
      <w:r w:rsidR="00DD2C82" w:rsidRPr="00F16660">
        <w:rPr>
          <w:rFonts w:ascii="Times New Roman" w:hAnsi="Times New Roman" w:cs="Times New Roman"/>
          <w:sz w:val="24"/>
          <w:szCs w:val="24"/>
          <w:highlight w:val="yellow"/>
        </w:rPr>
        <w:t>igure 3.</w:t>
      </w:r>
      <w:r w:rsidR="00E30ACE" w:rsidRPr="00DA66EB">
        <w:rPr>
          <w:rFonts w:ascii="Times New Roman" w:hAnsi="Times New Roman" w:cs="Times New Roman"/>
          <w:sz w:val="24"/>
          <w:szCs w:val="24"/>
        </w:rPr>
        <w:t xml:space="preserve"> </w:t>
      </w:r>
    </w:p>
    <w:p w:rsidR="00F076E2" w:rsidRDefault="00F076E2" w:rsidP="00490ACA">
      <w:pPr>
        <w:spacing w:after="0" w:line="360" w:lineRule="auto"/>
        <w:ind w:firstLine="720"/>
        <w:contextualSpacing/>
        <w:rPr>
          <w:rFonts w:ascii="Times New Roman" w:eastAsia="Times New Roman" w:hAnsi="Times New Roman" w:cs="Times New Roman"/>
          <w:b/>
          <w:bCs/>
          <w:sz w:val="24"/>
          <w:szCs w:val="24"/>
        </w:rPr>
      </w:pPr>
    </w:p>
    <w:p w:rsidR="0015670B" w:rsidRPr="007931DA" w:rsidRDefault="0015670B" w:rsidP="00490ACA">
      <w:pPr>
        <w:spacing w:after="0" w:line="360" w:lineRule="auto"/>
        <w:contextualSpacing/>
        <w:rPr>
          <w:rFonts w:ascii="Times New Roman" w:eastAsia="Times New Roman" w:hAnsi="Times New Roman" w:cs="Times New Roman"/>
          <w:b/>
          <w:bCs/>
          <w:sz w:val="24"/>
          <w:szCs w:val="24"/>
          <w:highlight w:val="yellow"/>
        </w:rPr>
      </w:pPr>
      <w:r w:rsidRPr="007931DA">
        <w:rPr>
          <w:rFonts w:ascii="Times New Roman" w:eastAsia="Times New Roman" w:hAnsi="Times New Roman" w:cs="Times New Roman"/>
          <w:b/>
          <w:bCs/>
          <w:sz w:val="24"/>
          <w:szCs w:val="24"/>
          <w:highlight w:val="yellow"/>
        </w:rPr>
        <w:t>Physical activity METS and Energy Expenditure (MJ)</w:t>
      </w:r>
      <w:r w:rsidRPr="007931DA">
        <w:rPr>
          <w:rFonts w:ascii="Times New Roman" w:eastAsia="Times New Roman" w:hAnsi="Times New Roman" w:cs="Times New Roman"/>
          <w:b/>
          <w:bCs/>
          <w:kern w:val="32"/>
          <w:sz w:val="28"/>
          <w:szCs w:val="28"/>
          <w:highlight w:val="yellow"/>
        </w:rPr>
        <w:t xml:space="preserve"> </w:t>
      </w:r>
    </w:p>
    <w:p w:rsidR="008C2CAA" w:rsidRDefault="00AA6F5C" w:rsidP="002E5750">
      <w:pPr>
        <w:tabs>
          <w:tab w:val="left" w:pos="1276"/>
        </w:tabs>
        <w:autoSpaceDE w:val="0"/>
        <w:autoSpaceDN w:val="0"/>
        <w:adjustRightInd w:val="0"/>
        <w:spacing w:after="0" w:line="360" w:lineRule="auto"/>
        <w:ind w:firstLine="680"/>
        <w:rPr>
          <w:rFonts w:ascii="Times New Roman" w:hAnsi="Times New Roman"/>
          <w:sz w:val="24"/>
          <w:szCs w:val="24"/>
        </w:rPr>
      </w:pPr>
      <w:r>
        <w:rPr>
          <w:rFonts w:ascii="Times New Roman" w:eastAsia="Times New Roman" w:hAnsi="Times New Roman" w:cs="Times New Roman"/>
          <w:bCs/>
          <w:sz w:val="24"/>
          <w:szCs w:val="24"/>
          <w:highlight w:val="yellow"/>
        </w:rPr>
        <w:t xml:space="preserve">All </w:t>
      </w:r>
      <w:r w:rsidR="00FF6FFE">
        <w:rPr>
          <w:rFonts w:ascii="Times New Roman" w:eastAsia="Times New Roman" w:hAnsi="Times New Roman" w:cs="Times New Roman"/>
          <w:bCs/>
          <w:sz w:val="24"/>
          <w:szCs w:val="24"/>
          <w:highlight w:val="yellow"/>
        </w:rPr>
        <w:t xml:space="preserve">values </w:t>
      </w:r>
      <w:r>
        <w:rPr>
          <w:rFonts w:ascii="Times New Roman" w:eastAsia="Times New Roman" w:hAnsi="Times New Roman" w:cs="Times New Roman"/>
          <w:bCs/>
          <w:sz w:val="24"/>
          <w:szCs w:val="24"/>
          <w:highlight w:val="yellow"/>
        </w:rPr>
        <w:t xml:space="preserve">for PA (METS) </w:t>
      </w:r>
      <w:r w:rsidR="00FB1406">
        <w:rPr>
          <w:rFonts w:ascii="Times New Roman" w:eastAsia="Times New Roman" w:hAnsi="Times New Roman" w:cs="Times New Roman"/>
          <w:bCs/>
          <w:sz w:val="24"/>
          <w:szCs w:val="24"/>
          <w:highlight w:val="yellow"/>
        </w:rPr>
        <w:t xml:space="preserve">and EE </w:t>
      </w:r>
      <w:r w:rsidR="00FF6FFE">
        <w:rPr>
          <w:rFonts w:ascii="Times New Roman" w:eastAsia="Times New Roman" w:hAnsi="Times New Roman" w:cs="Times New Roman"/>
          <w:bCs/>
          <w:sz w:val="24"/>
          <w:szCs w:val="24"/>
          <w:highlight w:val="yellow"/>
        </w:rPr>
        <w:t xml:space="preserve">are displayed in Table </w:t>
      </w:r>
      <w:r w:rsidR="005172F2">
        <w:rPr>
          <w:rFonts w:ascii="Times New Roman" w:eastAsia="Times New Roman" w:hAnsi="Times New Roman" w:cs="Times New Roman"/>
          <w:bCs/>
          <w:sz w:val="24"/>
          <w:szCs w:val="24"/>
          <w:highlight w:val="yellow"/>
        </w:rPr>
        <w:t>2</w:t>
      </w:r>
      <w:r w:rsidR="00FF6FFE">
        <w:rPr>
          <w:rFonts w:ascii="Times New Roman" w:eastAsia="Times New Roman" w:hAnsi="Times New Roman" w:cs="Times New Roman"/>
          <w:bCs/>
          <w:sz w:val="24"/>
          <w:szCs w:val="24"/>
          <w:highlight w:val="yellow"/>
        </w:rPr>
        <w:t xml:space="preserve">. </w:t>
      </w:r>
      <w:r w:rsidR="0015670B" w:rsidRPr="008C2CAA">
        <w:rPr>
          <w:rFonts w:ascii="Times New Roman" w:eastAsia="Times New Roman" w:hAnsi="Times New Roman" w:cs="Times New Roman"/>
          <w:bCs/>
          <w:sz w:val="24"/>
          <w:szCs w:val="24"/>
          <w:highlight w:val="yellow"/>
        </w:rPr>
        <w:t xml:space="preserve">Active gaming elicited only light PA and seated gaming was sedentary. </w:t>
      </w:r>
      <w:r w:rsidR="008C2CAA" w:rsidRPr="008C2CAA">
        <w:rPr>
          <w:rFonts w:ascii="Times New Roman" w:hAnsi="Times New Roman"/>
          <w:sz w:val="24"/>
          <w:szCs w:val="24"/>
          <w:highlight w:val="yellow"/>
        </w:rPr>
        <w:t>The PA METS during active gaming with food were significantly greater than seated gaming with food (</w:t>
      </w:r>
      <w:r w:rsidR="008C2CAA" w:rsidRPr="008C2CAA">
        <w:rPr>
          <w:rFonts w:ascii="Times New Roman" w:hAnsi="Times New Roman"/>
          <w:i/>
          <w:sz w:val="24"/>
          <w:szCs w:val="24"/>
          <w:highlight w:val="yellow"/>
        </w:rPr>
        <w:t>p</w:t>
      </w:r>
      <w:r w:rsidR="008C2CAA" w:rsidRPr="008C2CAA">
        <w:rPr>
          <w:rFonts w:ascii="Times New Roman" w:hAnsi="Times New Roman"/>
          <w:sz w:val="24"/>
          <w:szCs w:val="24"/>
          <w:highlight w:val="yellow"/>
        </w:rPr>
        <w:t>&lt;0.001, effect size 0.6). Likewise the PA METS during active gaming without food were significantly greater than seated gaming without food (</w:t>
      </w:r>
      <w:r w:rsidR="008C2CAA" w:rsidRPr="008C2CAA">
        <w:rPr>
          <w:rFonts w:ascii="Times New Roman" w:hAnsi="Times New Roman"/>
          <w:i/>
          <w:sz w:val="24"/>
          <w:szCs w:val="24"/>
          <w:highlight w:val="yellow"/>
        </w:rPr>
        <w:t>p&lt;</w:t>
      </w:r>
      <w:r w:rsidR="008C2CAA" w:rsidRPr="008C2CAA">
        <w:rPr>
          <w:rFonts w:ascii="Times New Roman" w:hAnsi="Times New Roman"/>
          <w:sz w:val="24"/>
          <w:szCs w:val="24"/>
          <w:highlight w:val="yellow"/>
        </w:rPr>
        <w:t>0.001, moderate effect size 0.7). As expected, no differences were found between active gaming with or without food (</w:t>
      </w:r>
      <w:r w:rsidR="008C2CAA" w:rsidRPr="008C2CAA">
        <w:rPr>
          <w:rFonts w:ascii="Times New Roman" w:hAnsi="Times New Roman"/>
          <w:i/>
          <w:sz w:val="24"/>
          <w:szCs w:val="24"/>
          <w:highlight w:val="yellow"/>
        </w:rPr>
        <w:t>p</w:t>
      </w:r>
      <w:r w:rsidR="008C2CAA" w:rsidRPr="008C2CAA">
        <w:rPr>
          <w:rFonts w:ascii="Times New Roman" w:hAnsi="Times New Roman"/>
          <w:sz w:val="24"/>
          <w:szCs w:val="24"/>
          <w:highlight w:val="yellow"/>
        </w:rPr>
        <w:t>=1.000) and between seated gaming with or without food (</w:t>
      </w:r>
      <w:r w:rsidR="008C2CAA" w:rsidRPr="008C2CAA">
        <w:rPr>
          <w:rFonts w:ascii="Times New Roman" w:hAnsi="Times New Roman"/>
          <w:i/>
          <w:sz w:val="24"/>
          <w:szCs w:val="24"/>
          <w:highlight w:val="yellow"/>
        </w:rPr>
        <w:t>p=</w:t>
      </w:r>
      <w:r w:rsidR="000130AA">
        <w:rPr>
          <w:rFonts w:ascii="Times New Roman" w:hAnsi="Times New Roman"/>
          <w:sz w:val="24"/>
          <w:szCs w:val="24"/>
          <w:highlight w:val="yellow"/>
        </w:rPr>
        <w:t>0.389)</w:t>
      </w:r>
      <w:r w:rsidR="008C2CAA" w:rsidRPr="008C2CAA">
        <w:rPr>
          <w:rFonts w:ascii="Times New Roman" w:hAnsi="Times New Roman"/>
          <w:sz w:val="24"/>
          <w:szCs w:val="24"/>
          <w:highlight w:val="yellow"/>
        </w:rPr>
        <w:t>.</w:t>
      </w:r>
    </w:p>
    <w:p w:rsidR="008C2CAA" w:rsidRDefault="008C2CAA" w:rsidP="0015670B">
      <w:pPr>
        <w:tabs>
          <w:tab w:val="left" w:pos="1276"/>
        </w:tabs>
        <w:autoSpaceDE w:val="0"/>
        <w:autoSpaceDN w:val="0"/>
        <w:adjustRightInd w:val="0"/>
        <w:spacing w:after="0" w:line="360" w:lineRule="auto"/>
        <w:ind w:firstLine="1276"/>
        <w:rPr>
          <w:rFonts w:ascii="Times New Roman" w:eastAsia="Times New Roman" w:hAnsi="Times New Roman" w:cs="Times New Roman"/>
          <w:bCs/>
          <w:sz w:val="24"/>
          <w:szCs w:val="24"/>
        </w:rPr>
      </w:pPr>
    </w:p>
    <w:p w:rsidR="00F076E2" w:rsidRPr="00F076E2" w:rsidRDefault="00F076E2" w:rsidP="00F076E2">
      <w:pPr>
        <w:spacing w:after="0" w:line="360" w:lineRule="auto"/>
        <w:contextualSpacing/>
        <w:rPr>
          <w:rFonts w:ascii="Times New Roman" w:eastAsia="Times New Roman" w:hAnsi="Times New Roman" w:cs="Times New Roman"/>
          <w:b/>
          <w:bCs/>
          <w:sz w:val="24"/>
          <w:szCs w:val="24"/>
          <w:highlight w:val="yellow"/>
        </w:rPr>
      </w:pPr>
      <w:r w:rsidRPr="00F076E2">
        <w:rPr>
          <w:rFonts w:ascii="Times New Roman" w:eastAsia="Times New Roman" w:hAnsi="Times New Roman" w:cs="Times New Roman"/>
          <w:b/>
          <w:bCs/>
          <w:sz w:val="24"/>
          <w:szCs w:val="24"/>
          <w:highlight w:val="yellow"/>
        </w:rPr>
        <w:t>Energy int</w:t>
      </w:r>
      <w:r w:rsidR="006132A4">
        <w:rPr>
          <w:rFonts w:ascii="Times New Roman" w:eastAsia="Times New Roman" w:hAnsi="Times New Roman" w:cs="Times New Roman"/>
          <w:b/>
          <w:bCs/>
          <w:sz w:val="24"/>
          <w:szCs w:val="24"/>
          <w:highlight w:val="yellow"/>
        </w:rPr>
        <w:t>ake (MJ), relative energy intake</w:t>
      </w:r>
      <w:r w:rsidRPr="00F076E2">
        <w:rPr>
          <w:rFonts w:ascii="Times New Roman" w:eastAsia="Times New Roman" w:hAnsi="Times New Roman" w:cs="Times New Roman"/>
          <w:b/>
          <w:bCs/>
          <w:sz w:val="24"/>
          <w:szCs w:val="24"/>
          <w:highlight w:val="yellow"/>
        </w:rPr>
        <w:t xml:space="preserve"> [EI – EE (MJ)] and time to eating onset (min)</w:t>
      </w:r>
    </w:p>
    <w:p w:rsidR="00F076E2" w:rsidRDefault="00F076E2" w:rsidP="00F076E2">
      <w:pPr>
        <w:spacing w:after="0" w:line="360" w:lineRule="auto"/>
        <w:ind w:firstLine="720"/>
        <w:contextualSpacing/>
        <w:rPr>
          <w:rFonts w:ascii="Times New Roman" w:eastAsia="Times New Roman" w:hAnsi="Times New Roman" w:cs="Times New Roman"/>
          <w:b/>
          <w:bCs/>
          <w:sz w:val="24"/>
          <w:szCs w:val="24"/>
        </w:rPr>
      </w:pPr>
      <w:r w:rsidRPr="00F076E2">
        <w:rPr>
          <w:rFonts w:ascii="Times New Roman" w:hAnsi="Times New Roman" w:cs="Times New Roman"/>
          <w:sz w:val="24"/>
          <w:szCs w:val="24"/>
          <w:highlight w:val="yellow"/>
        </w:rPr>
        <w:lastRenderedPageBreak/>
        <w:t>All values</w:t>
      </w:r>
      <w:r w:rsidR="006132A4">
        <w:rPr>
          <w:rFonts w:ascii="Times New Roman" w:hAnsi="Times New Roman" w:cs="Times New Roman"/>
          <w:sz w:val="24"/>
          <w:szCs w:val="24"/>
          <w:highlight w:val="yellow"/>
        </w:rPr>
        <w:t xml:space="preserve"> for EI, relative energy intake</w:t>
      </w:r>
      <w:r w:rsidRPr="00F076E2">
        <w:rPr>
          <w:rFonts w:ascii="Times New Roman" w:hAnsi="Times New Roman" w:cs="Times New Roman"/>
          <w:sz w:val="24"/>
          <w:szCs w:val="24"/>
          <w:highlight w:val="yellow"/>
        </w:rPr>
        <w:t xml:space="preserve"> and time to eating onset, are displayed in Table </w:t>
      </w:r>
      <w:r w:rsidR="005172F2">
        <w:rPr>
          <w:rFonts w:ascii="Times New Roman" w:hAnsi="Times New Roman" w:cs="Times New Roman"/>
          <w:sz w:val="24"/>
          <w:szCs w:val="24"/>
          <w:highlight w:val="yellow"/>
        </w:rPr>
        <w:t>2</w:t>
      </w:r>
      <w:r w:rsidRPr="00F076E2">
        <w:rPr>
          <w:rFonts w:ascii="Times New Roman" w:hAnsi="Times New Roman" w:cs="Times New Roman"/>
          <w:sz w:val="24"/>
          <w:szCs w:val="24"/>
          <w:highlight w:val="yellow"/>
        </w:rPr>
        <w:t>. No significant differences were found in total EI (MJ) between the seated and active gaming bouts in which the foods and drinks were offered (</w:t>
      </w:r>
      <w:r w:rsidRPr="00F076E2">
        <w:rPr>
          <w:rFonts w:ascii="Times New Roman" w:hAnsi="Times New Roman" w:cs="Times New Roman"/>
          <w:i/>
          <w:sz w:val="24"/>
          <w:szCs w:val="24"/>
          <w:highlight w:val="yellow"/>
        </w:rPr>
        <w:t>p</w:t>
      </w:r>
      <w:r w:rsidRPr="00F076E2">
        <w:rPr>
          <w:rFonts w:ascii="Times New Roman" w:hAnsi="Times New Roman" w:cs="Times New Roman"/>
          <w:sz w:val="24"/>
          <w:szCs w:val="24"/>
          <w:highlight w:val="yellow"/>
        </w:rPr>
        <w:t>=0.238).</w:t>
      </w:r>
      <w:r w:rsidR="00770950">
        <w:rPr>
          <w:rFonts w:ascii="Times New Roman" w:hAnsi="Times New Roman" w:cs="Times New Roman"/>
          <w:sz w:val="24"/>
          <w:szCs w:val="24"/>
          <w:highlight w:val="yellow"/>
        </w:rPr>
        <w:t xml:space="preserve"> </w:t>
      </w:r>
      <w:r w:rsidR="006132A4">
        <w:rPr>
          <w:rFonts w:ascii="Times New Roman" w:hAnsi="Times New Roman" w:cs="Times New Roman"/>
          <w:sz w:val="24"/>
          <w:szCs w:val="24"/>
          <w:highlight w:val="yellow"/>
        </w:rPr>
        <w:t>Mean relative energy intake</w:t>
      </w:r>
      <w:r w:rsidRPr="00F076E2">
        <w:rPr>
          <w:rFonts w:ascii="Times New Roman" w:hAnsi="Times New Roman" w:cs="Times New Roman"/>
          <w:sz w:val="24"/>
          <w:szCs w:val="24"/>
          <w:highlight w:val="yellow"/>
        </w:rPr>
        <w:t xml:space="preserve"> (MJ) was significantly greater after seated gaming in comparison to active gaming (</w:t>
      </w:r>
      <w:r w:rsidRPr="00F076E2">
        <w:rPr>
          <w:rFonts w:ascii="Times New Roman" w:hAnsi="Times New Roman" w:cs="Times New Roman"/>
          <w:i/>
          <w:sz w:val="24"/>
          <w:szCs w:val="24"/>
          <w:highlight w:val="yellow"/>
        </w:rPr>
        <w:t>p</w:t>
      </w:r>
      <w:r w:rsidRPr="00F076E2">
        <w:rPr>
          <w:rFonts w:ascii="Times New Roman" w:hAnsi="Times New Roman" w:cs="Times New Roman"/>
          <w:sz w:val="24"/>
          <w:szCs w:val="24"/>
          <w:highlight w:val="yellow"/>
        </w:rPr>
        <w:t>=0.031, effect size 0.3). The average time to eating onset (min) was significantly longer during active gaming with food, in comparison to</w:t>
      </w:r>
      <w:r w:rsidRPr="00F076E2">
        <w:rPr>
          <w:rFonts w:ascii="Times New Roman" w:hAnsi="Times New Roman" w:cs="Times New Roman"/>
          <w:i/>
          <w:sz w:val="24"/>
          <w:szCs w:val="24"/>
          <w:highlight w:val="yellow"/>
        </w:rPr>
        <w:t xml:space="preserve"> </w:t>
      </w:r>
      <w:r w:rsidRPr="00F076E2">
        <w:rPr>
          <w:rFonts w:ascii="Times New Roman" w:hAnsi="Times New Roman" w:cs="Times New Roman"/>
          <w:sz w:val="24"/>
          <w:szCs w:val="24"/>
          <w:highlight w:val="yellow"/>
        </w:rPr>
        <w:t>seated gaming with food (</w:t>
      </w:r>
      <w:r w:rsidRPr="00F076E2">
        <w:rPr>
          <w:rFonts w:ascii="Times New Roman" w:hAnsi="Times New Roman" w:cs="Times New Roman"/>
          <w:i/>
          <w:sz w:val="24"/>
          <w:szCs w:val="24"/>
          <w:highlight w:val="yellow"/>
        </w:rPr>
        <w:t>p</w:t>
      </w:r>
      <w:r w:rsidRPr="00F076E2">
        <w:rPr>
          <w:rFonts w:ascii="Times New Roman" w:hAnsi="Times New Roman" w:cs="Times New Roman"/>
          <w:sz w:val="24"/>
          <w:szCs w:val="24"/>
          <w:highlight w:val="yellow"/>
        </w:rPr>
        <w:t>=0.017, effect size 1.0).</w:t>
      </w:r>
      <w:r w:rsidRPr="00DA66EB">
        <w:rPr>
          <w:rFonts w:ascii="Times New Roman" w:eastAsia="Times New Roman" w:hAnsi="Times New Roman" w:cs="Times New Roman"/>
          <w:b/>
          <w:bCs/>
          <w:sz w:val="24"/>
          <w:szCs w:val="24"/>
        </w:rPr>
        <w:t xml:space="preserve"> </w:t>
      </w:r>
    </w:p>
    <w:p w:rsidR="00F076E2" w:rsidRPr="00DA66EB" w:rsidRDefault="00F076E2" w:rsidP="0015670B">
      <w:pPr>
        <w:tabs>
          <w:tab w:val="left" w:pos="1276"/>
        </w:tabs>
        <w:autoSpaceDE w:val="0"/>
        <w:autoSpaceDN w:val="0"/>
        <w:adjustRightInd w:val="0"/>
        <w:spacing w:after="0" w:line="360" w:lineRule="auto"/>
        <w:ind w:firstLine="1276"/>
        <w:rPr>
          <w:rFonts w:ascii="Times New Roman" w:eastAsia="Times New Roman" w:hAnsi="Times New Roman" w:cs="Times New Roman"/>
          <w:bCs/>
          <w:sz w:val="24"/>
          <w:szCs w:val="24"/>
        </w:rPr>
      </w:pPr>
    </w:p>
    <w:p w:rsidR="000A38CC" w:rsidRPr="00DA66EB" w:rsidRDefault="00205565" w:rsidP="0078750D">
      <w:pPr>
        <w:spacing w:line="360" w:lineRule="auto"/>
        <w:contextualSpacing/>
        <w:rPr>
          <w:rFonts w:ascii="Times New Roman" w:hAnsi="Times New Roman" w:cs="Times New Roman"/>
          <w:b/>
          <w:sz w:val="24"/>
          <w:szCs w:val="24"/>
        </w:rPr>
      </w:pPr>
      <w:r w:rsidRPr="00DA66EB">
        <w:rPr>
          <w:rFonts w:ascii="Times New Roman" w:eastAsia="Times New Roman" w:hAnsi="Times New Roman" w:cs="Times New Roman"/>
          <w:b/>
          <w:bCs/>
          <w:kern w:val="32"/>
          <w:sz w:val="28"/>
          <w:szCs w:val="28"/>
        </w:rPr>
        <w:t>D</w:t>
      </w:r>
      <w:r w:rsidR="002E5AF1" w:rsidRPr="00DA66EB">
        <w:rPr>
          <w:rFonts w:ascii="Times New Roman" w:eastAsia="Times New Roman" w:hAnsi="Times New Roman" w:cs="Times New Roman"/>
          <w:b/>
          <w:bCs/>
          <w:kern w:val="32"/>
          <w:sz w:val="28"/>
          <w:szCs w:val="28"/>
        </w:rPr>
        <w:t xml:space="preserve">iscussion </w:t>
      </w:r>
    </w:p>
    <w:p w:rsidR="00946191" w:rsidRPr="00DA66EB" w:rsidRDefault="00F60614" w:rsidP="00946191">
      <w:pPr>
        <w:spacing w:line="360" w:lineRule="auto"/>
        <w:ind w:firstLine="720"/>
        <w:contextualSpacing/>
        <w:rPr>
          <w:rFonts w:ascii="Times New Roman" w:eastAsia="Times New Roman" w:hAnsi="Times New Roman" w:cs="Times New Roman"/>
          <w:bCs/>
          <w:kern w:val="32"/>
          <w:sz w:val="24"/>
          <w:szCs w:val="24"/>
        </w:rPr>
      </w:pPr>
      <w:r w:rsidRPr="000C79C2">
        <w:rPr>
          <w:rFonts w:ascii="Times New Roman" w:eastAsia="Times New Roman" w:hAnsi="Times New Roman" w:cs="Times New Roman"/>
          <w:bCs/>
          <w:kern w:val="32"/>
          <w:sz w:val="24"/>
          <w:szCs w:val="24"/>
        </w:rPr>
        <w:t>T</w:t>
      </w:r>
      <w:r w:rsidR="00B54A71" w:rsidRPr="000C79C2">
        <w:rPr>
          <w:rFonts w:ascii="Times New Roman" w:eastAsia="Times New Roman" w:hAnsi="Times New Roman" w:cs="Times New Roman"/>
          <w:bCs/>
          <w:kern w:val="32"/>
          <w:sz w:val="24"/>
          <w:szCs w:val="24"/>
        </w:rPr>
        <w:t xml:space="preserve">he present study found </w:t>
      </w:r>
      <w:r w:rsidR="00843F09" w:rsidRPr="000C79C2">
        <w:rPr>
          <w:rFonts w:ascii="Times New Roman" w:eastAsia="Times New Roman" w:hAnsi="Times New Roman" w:cs="Times New Roman"/>
          <w:bCs/>
          <w:kern w:val="32"/>
          <w:sz w:val="24"/>
          <w:szCs w:val="24"/>
        </w:rPr>
        <w:t>no dif</w:t>
      </w:r>
      <w:r w:rsidR="00294D8E" w:rsidRPr="000C79C2">
        <w:rPr>
          <w:rFonts w:ascii="Times New Roman" w:eastAsia="Times New Roman" w:hAnsi="Times New Roman" w:cs="Times New Roman"/>
          <w:bCs/>
          <w:kern w:val="32"/>
          <w:sz w:val="24"/>
          <w:szCs w:val="24"/>
        </w:rPr>
        <w:t>ferences in the acute ad-libitum EI</w:t>
      </w:r>
      <w:r w:rsidR="00A057EE" w:rsidRPr="000C79C2">
        <w:rPr>
          <w:rFonts w:ascii="Times New Roman" w:eastAsia="Times New Roman" w:hAnsi="Times New Roman" w:cs="Times New Roman"/>
          <w:bCs/>
          <w:kern w:val="32"/>
          <w:sz w:val="24"/>
          <w:szCs w:val="24"/>
        </w:rPr>
        <w:t xml:space="preserve"> of</w:t>
      </w:r>
      <w:r w:rsidR="00843F09" w:rsidRPr="000C79C2">
        <w:rPr>
          <w:rFonts w:ascii="Times New Roman" w:eastAsia="Times New Roman" w:hAnsi="Times New Roman" w:cs="Times New Roman"/>
          <w:bCs/>
          <w:kern w:val="32"/>
          <w:sz w:val="24"/>
          <w:szCs w:val="24"/>
        </w:rPr>
        <w:t xml:space="preserve"> 8-11 y boys during 90 min of active gaming when compared with seated gaming.</w:t>
      </w:r>
      <w:r w:rsidR="00843F09" w:rsidRPr="00DA66EB">
        <w:rPr>
          <w:rFonts w:ascii="Times New Roman" w:eastAsia="Times New Roman" w:hAnsi="Times New Roman" w:cs="Times New Roman"/>
          <w:bCs/>
          <w:kern w:val="32"/>
          <w:sz w:val="24"/>
          <w:szCs w:val="24"/>
        </w:rPr>
        <w:t xml:space="preserve"> </w:t>
      </w:r>
      <w:r w:rsidR="003D6145" w:rsidRPr="00DA66EB">
        <w:rPr>
          <w:rFonts w:ascii="Times New Roman" w:eastAsia="Times New Roman" w:hAnsi="Times New Roman" w:cs="Times New Roman"/>
          <w:bCs/>
          <w:kern w:val="32"/>
          <w:sz w:val="24"/>
          <w:szCs w:val="24"/>
        </w:rPr>
        <w:t xml:space="preserve">Despite the lack of </w:t>
      </w:r>
      <w:r w:rsidR="00876452" w:rsidRPr="00DA66EB">
        <w:rPr>
          <w:rFonts w:ascii="Times New Roman" w:eastAsia="Times New Roman" w:hAnsi="Times New Roman" w:cs="Times New Roman"/>
          <w:bCs/>
          <w:kern w:val="32"/>
          <w:sz w:val="24"/>
          <w:szCs w:val="24"/>
        </w:rPr>
        <w:t xml:space="preserve">difference in </w:t>
      </w:r>
      <w:r w:rsidR="003D6145" w:rsidRPr="00DA66EB">
        <w:rPr>
          <w:rFonts w:ascii="Times New Roman" w:eastAsia="Times New Roman" w:hAnsi="Times New Roman" w:cs="Times New Roman"/>
          <w:bCs/>
          <w:kern w:val="32"/>
          <w:sz w:val="24"/>
          <w:szCs w:val="24"/>
        </w:rPr>
        <w:t>EI, it took considerably longer for the first eat</w:t>
      </w:r>
      <w:r w:rsidR="008C2CAA">
        <w:rPr>
          <w:rFonts w:ascii="Times New Roman" w:eastAsia="Times New Roman" w:hAnsi="Times New Roman" w:cs="Times New Roman"/>
          <w:bCs/>
          <w:kern w:val="32"/>
          <w:sz w:val="24"/>
          <w:szCs w:val="24"/>
        </w:rPr>
        <w:t xml:space="preserve">ing episode during active </w:t>
      </w:r>
      <w:r w:rsidR="003D6145" w:rsidRPr="00DA66EB">
        <w:rPr>
          <w:rFonts w:ascii="Times New Roman" w:eastAsia="Times New Roman" w:hAnsi="Times New Roman" w:cs="Times New Roman"/>
          <w:bCs/>
          <w:kern w:val="32"/>
          <w:sz w:val="24"/>
          <w:szCs w:val="24"/>
        </w:rPr>
        <w:t xml:space="preserve">gaming to occur (17.10 min versus seated gaming 6.90 min). </w:t>
      </w:r>
      <w:r w:rsidR="00ED41C5" w:rsidRPr="00557DAA">
        <w:rPr>
          <w:rFonts w:ascii="Times New Roman" w:eastAsia="Times New Roman" w:hAnsi="Times New Roman" w:cs="Times New Roman"/>
          <w:bCs/>
          <w:kern w:val="32"/>
          <w:sz w:val="24"/>
          <w:szCs w:val="24"/>
          <w:highlight w:val="yellow"/>
        </w:rPr>
        <w:t>S</w:t>
      </w:r>
      <w:r w:rsidR="00946191" w:rsidRPr="00557DAA">
        <w:rPr>
          <w:rFonts w:ascii="Times New Roman" w:hAnsi="Times New Roman" w:cs="Times New Roman"/>
          <w:sz w:val="24"/>
          <w:szCs w:val="24"/>
          <w:highlight w:val="yellow"/>
        </w:rPr>
        <w:t xml:space="preserve">ensations of hunger, fullness and prospective food consumption </w:t>
      </w:r>
      <w:r w:rsidR="009B0F8C" w:rsidRPr="00557DAA">
        <w:rPr>
          <w:rFonts w:ascii="Times New Roman" w:hAnsi="Times New Roman" w:cs="Times New Roman"/>
          <w:sz w:val="24"/>
          <w:szCs w:val="24"/>
          <w:highlight w:val="yellow"/>
        </w:rPr>
        <w:t>appeared to be</w:t>
      </w:r>
      <w:r w:rsidR="00CB3E52" w:rsidRPr="00557DAA">
        <w:rPr>
          <w:rFonts w:ascii="Times New Roman" w:hAnsi="Times New Roman" w:cs="Times New Roman"/>
          <w:sz w:val="24"/>
          <w:szCs w:val="24"/>
          <w:highlight w:val="yellow"/>
        </w:rPr>
        <w:t xml:space="preserve"> influenced by whether food was made available during the gaming bouts</w:t>
      </w:r>
      <w:r w:rsidR="008C2CAA">
        <w:rPr>
          <w:rFonts w:ascii="Times New Roman" w:hAnsi="Times New Roman" w:cs="Times New Roman"/>
          <w:sz w:val="24"/>
          <w:szCs w:val="24"/>
          <w:highlight w:val="yellow"/>
        </w:rPr>
        <w:t xml:space="preserve">. </w:t>
      </w:r>
      <w:r w:rsidR="001F0E03">
        <w:rPr>
          <w:rFonts w:ascii="Times New Roman" w:hAnsi="Times New Roman" w:cs="Times New Roman"/>
          <w:sz w:val="24"/>
          <w:szCs w:val="24"/>
          <w:highlight w:val="yellow"/>
        </w:rPr>
        <w:t xml:space="preserve">This was illustrated by the boys feeling </w:t>
      </w:r>
      <w:proofErr w:type="gramStart"/>
      <w:r w:rsidR="001F0E03">
        <w:rPr>
          <w:rFonts w:ascii="Times New Roman" w:hAnsi="Times New Roman" w:cs="Times New Roman"/>
          <w:sz w:val="24"/>
          <w:szCs w:val="24"/>
          <w:highlight w:val="yellow"/>
        </w:rPr>
        <w:t>more hungry</w:t>
      </w:r>
      <w:proofErr w:type="gramEnd"/>
      <w:r w:rsidR="00060C4B">
        <w:rPr>
          <w:rFonts w:ascii="Times New Roman" w:hAnsi="Times New Roman" w:cs="Times New Roman"/>
          <w:sz w:val="24"/>
          <w:szCs w:val="24"/>
          <w:highlight w:val="yellow"/>
        </w:rPr>
        <w:t>, less full</w:t>
      </w:r>
      <w:r w:rsidR="001F0E03">
        <w:rPr>
          <w:rFonts w:ascii="Times New Roman" w:hAnsi="Times New Roman" w:cs="Times New Roman"/>
          <w:sz w:val="24"/>
          <w:szCs w:val="24"/>
          <w:highlight w:val="yellow"/>
        </w:rPr>
        <w:t xml:space="preserve"> and wanted to eat more during the gaming conditions without food. Furthermore t</w:t>
      </w:r>
      <w:r w:rsidR="00ED41C5" w:rsidRPr="00557DAA">
        <w:rPr>
          <w:rFonts w:ascii="Times New Roman" w:hAnsi="Times New Roman" w:cs="Times New Roman"/>
          <w:sz w:val="24"/>
          <w:szCs w:val="24"/>
          <w:highlight w:val="yellow"/>
        </w:rPr>
        <w:t xml:space="preserve">here were no differences </w:t>
      </w:r>
      <w:r w:rsidR="004D1322" w:rsidRPr="00557DAA">
        <w:rPr>
          <w:rFonts w:ascii="Times New Roman" w:hAnsi="Times New Roman" w:cs="Times New Roman"/>
          <w:sz w:val="24"/>
          <w:szCs w:val="24"/>
          <w:highlight w:val="yellow"/>
        </w:rPr>
        <w:t xml:space="preserve">in appetite </w:t>
      </w:r>
      <w:r w:rsidR="00ED41C5" w:rsidRPr="00557DAA">
        <w:rPr>
          <w:rFonts w:ascii="Times New Roman" w:hAnsi="Times New Roman" w:cs="Times New Roman"/>
          <w:sz w:val="24"/>
          <w:szCs w:val="24"/>
          <w:highlight w:val="yellow"/>
        </w:rPr>
        <w:t>between the seated and active gaming bouts with food</w:t>
      </w:r>
      <w:r w:rsidR="00815AAB" w:rsidRPr="00557DAA">
        <w:rPr>
          <w:rFonts w:ascii="Times New Roman" w:eastAsia="Times New Roman" w:hAnsi="Times New Roman" w:cs="Times New Roman"/>
          <w:bCs/>
          <w:kern w:val="32"/>
          <w:sz w:val="24"/>
          <w:szCs w:val="24"/>
          <w:highlight w:val="yellow"/>
        </w:rPr>
        <w:t>.</w:t>
      </w:r>
      <w:r w:rsidR="004E0C09" w:rsidRPr="00DA66EB">
        <w:rPr>
          <w:rFonts w:ascii="Times New Roman" w:eastAsia="Times New Roman" w:hAnsi="Times New Roman" w:cs="Times New Roman"/>
          <w:bCs/>
          <w:kern w:val="32"/>
          <w:sz w:val="24"/>
          <w:szCs w:val="24"/>
        </w:rPr>
        <w:t xml:space="preserve"> </w:t>
      </w:r>
    </w:p>
    <w:p w:rsidR="00992EA9" w:rsidRPr="00DA66EB" w:rsidRDefault="009975BD" w:rsidP="00C033B0">
      <w:pPr>
        <w:spacing w:line="360" w:lineRule="auto"/>
        <w:ind w:firstLine="720"/>
        <w:contextualSpacing/>
        <w:rPr>
          <w:rFonts w:ascii="Times New Roman" w:eastAsia="Times New Roman" w:hAnsi="Times New Roman" w:cs="Times New Roman"/>
          <w:bCs/>
          <w:kern w:val="32"/>
          <w:sz w:val="24"/>
          <w:szCs w:val="24"/>
        </w:rPr>
      </w:pPr>
      <w:r w:rsidRPr="00060C4B">
        <w:rPr>
          <w:rFonts w:ascii="Times New Roman" w:eastAsia="Times New Roman" w:hAnsi="Times New Roman" w:cs="Times New Roman"/>
          <w:bCs/>
          <w:kern w:val="32"/>
          <w:sz w:val="24"/>
          <w:szCs w:val="24"/>
          <w:highlight w:val="yellow"/>
        </w:rPr>
        <w:t>To the best of our</w:t>
      </w:r>
      <w:r w:rsidR="00AE4C74">
        <w:rPr>
          <w:rFonts w:ascii="Times New Roman" w:eastAsia="Times New Roman" w:hAnsi="Times New Roman" w:cs="Times New Roman"/>
          <w:bCs/>
          <w:kern w:val="32"/>
          <w:sz w:val="24"/>
          <w:szCs w:val="24"/>
          <w:highlight w:val="yellow"/>
        </w:rPr>
        <w:t xml:space="preserve"> knowledge this is the first study to have</w:t>
      </w:r>
      <w:r w:rsidRPr="00060C4B">
        <w:rPr>
          <w:rFonts w:ascii="Times New Roman" w:eastAsia="Times New Roman" w:hAnsi="Times New Roman" w:cs="Times New Roman"/>
          <w:bCs/>
          <w:kern w:val="32"/>
          <w:sz w:val="24"/>
          <w:szCs w:val="24"/>
          <w:highlight w:val="yellow"/>
        </w:rPr>
        <w:t xml:space="preserve"> investigated </w:t>
      </w:r>
      <w:r w:rsidR="00A17AA5" w:rsidRPr="00060C4B">
        <w:rPr>
          <w:rFonts w:ascii="Times New Roman" w:eastAsia="Times New Roman" w:hAnsi="Times New Roman" w:cs="Times New Roman"/>
          <w:bCs/>
          <w:kern w:val="32"/>
          <w:sz w:val="24"/>
          <w:szCs w:val="24"/>
          <w:highlight w:val="yellow"/>
        </w:rPr>
        <w:t xml:space="preserve">acute </w:t>
      </w:r>
      <w:r w:rsidRPr="00060C4B">
        <w:rPr>
          <w:rFonts w:ascii="Times New Roman" w:eastAsia="Times New Roman" w:hAnsi="Times New Roman" w:cs="Times New Roman"/>
          <w:bCs/>
          <w:kern w:val="32"/>
          <w:sz w:val="24"/>
          <w:szCs w:val="24"/>
          <w:highlight w:val="yellow"/>
        </w:rPr>
        <w:t xml:space="preserve">ad-libitum EI </w:t>
      </w:r>
      <w:r w:rsidR="00AE4C74">
        <w:rPr>
          <w:rFonts w:ascii="Times New Roman" w:eastAsia="Times New Roman" w:hAnsi="Times New Roman" w:cs="Times New Roman"/>
          <w:bCs/>
          <w:kern w:val="32"/>
          <w:sz w:val="24"/>
          <w:szCs w:val="24"/>
          <w:highlight w:val="yellow"/>
        </w:rPr>
        <w:t>during active gaming using a genuine active game</w:t>
      </w:r>
      <w:r w:rsidR="0058076A">
        <w:rPr>
          <w:rFonts w:ascii="Times New Roman" w:eastAsia="Times New Roman" w:hAnsi="Times New Roman" w:cs="Times New Roman"/>
          <w:bCs/>
          <w:kern w:val="32"/>
          <w:sz w:val="24"/>
          <w:szCs w:val="24"/>
          <w:highlight w:val="yellow"/>
        </w:rPr>
        <w:t>,</w:t>
      </w:r>
      <w:r w:rsidR="00AE4C74">
        <w:rPr>
          <w:rFonts w:ascii="Times New Roman" w:eastAsia="Times New Roman" w:hAnsi="Times New Roman" w:cs="Times New Roman"/>
          <w:bCs/>
          <w:kern w:val="32"/>
          <w:sz w:val="24"/>
          <w:szCs w:val="24"/>
          <w:highlight w:val="yellow"/>
        </w:rPr>
        <w:t xml:space="preserve"> in 8-11 y boys</w:t>
      </w:r>
      <w:r w:rsidRPr="00A057EE">
        <w:rPr>
          <w:rFonts w:ascii="Times New Roman" w:eastAsia="Times New Roman" w:hAnsi="Times New Roman" w:cs="Times New Roman"/>
          <w:bCs/>
          <w:kern w:val="32"/>
          <w:sz w:val="24"/>
          <w:szCs w:val="24"/>
          <w:highlight w:val="yellow"/>
        </w:rPr>
        <w:t>.</w:t>
      </w:r>
      <w:r w:rsidR="00FE1B71" w:rsidRPr="00A057EE">
        <w:rPr>
          <w:rFonts w:ascii="Times New Roman" w:eastAsia="Times New Roman" w:hAnsi="Times New Roman" w:cs="Times New Roman"/>
          <w:bCs/>
          <w:kern w:val="32"/>
          <w:sz w:val="24"/>
          <w:szCs w:val="24"/>
          <w:highlight w:val="yellow"/>
        </w:rPr>
        <w:t xml:space="preserve"> </w:t>
      </w:r>
      <w:r w:rsidR="00B67D9B" w:rsidRPr="00A057EE">
        <w:rPr>
          <w:rFonts w:ascii="Times New Roman" w:eastAsia="Times New Roman" w:hAnsi="Times New Roman" w:cs="Times New Roman"/>
          <w:bCs/>
          <w:kern w:val="32"/>
          <w:sz w:val="24"/>
          <w:szCs w:val="24"/>
          <w:highlight w:val="yellow"/>
        </w:rPr>
        <w:t xml:space="preserve">The lack of difference in EI </w:t>
      </w:r>
      <w:r w:rsidR="00A057EE" w:rsidRPr="00A057EE">
        <w:rPr>
          <w:rFonts w:ascii="Times New Roman" w:eastAsia="Times New Roman" w:hAnsi="Times New Roman" w:cs="Times New Roman"/>
          <w:bCs/>
          <w:kern w:val="32"/>
          <w:sz w:val="24"/>
          <w:szCs w:val="24"/>
          <w:highlight w:val="yellow"/>
        </w:rPr>
        <w:t xml:space="preserve">and macronutrient intake </w:t>
      </w:r>
      <w:r w:rsidR="00B67D9B" w:rsidRPr="00A057EE">
        <w:rPr>
          <w:rFonts w:ascii="Times New Roman" w:eastAsia="Times New Roman" w:hAnsi="Times New Roman" w:cs="Times New Roman"/>
          <w:bCs/>
          <w:kern w:val="32"/>
          <w:sz w:val="24"/>
          <w:szCs w:val="24"/>
          <w:highlight w:val="yellow"/>
        </w:rPr>
        <w:t>between</w:t>
      </w:r>
      <w:r w:rsidR="00B67D9B" w:rsidRPr="00DA66EB">
        <w:rPr>
          <w:rFonts w:ascii="Times New Roman" w:eastAsia="Times New Roman" w:hAnsi="Times New Roman" w:cs="Times New Roman"/>
          <w:bCs/>
          <w:kern w:val="32"/>
          <w:sz w:val="24"/>
          <w:szCs w:val="24"/>
        </w:rPr>
        <w:t xml:space="preserve"> active and seated gaming </w:t>
      </w:r>
      <w:r w:rsidR="00C32DDE">
        <w:rPr>
          <w:rFonts w:ascii="Times New Roman" w:eastAsia="Times New Roman" w:hAnsi="Times New Roman" w:cs="Times New Roman"/>
          <w:bCs/>
          <w:kern w:val="32"/>
          <w:sz w:val="24"/>
          <w:szCs w:val="24"/>
        </w:rPr>
        <w:t xml:space="preserve">found in the present study </w:t>
      </w:r>
      <w:r w:rsidR="00A17AA5" w:rsidRPr="00DA66EB">
        <w:rPr>
          <w:rFonts w:ascii="Times New Roman" w:eastAsia="Times New Roman" w:hAnsi="Times New Roman" w:cs="Times New Roman"/>
          <w:bCs/>
          <w:kern w:val="32"/>
          <w:sz w:val="24"/>
          <w:szCs w:val="24"/>
        </w:rPr>
        <w:t xml:space="preserve"> </w:t>
      </w:r>
      <w:r w:rsidR="00C033B0" w:rsidRPr="00DA66EB">
        <w:rPr>
          <w:rFonts w:ascii="Times New Roman" w:eastAsia="Times New Roman" w:hAnsi="Times New Roman" w:cs="Times New Roman"/>
          <w:bCs/>
          <w:kern w:val="32"/>
          <w:sz w:val="24"/>
          <w:szCs w:val="24"/>
        </w:rPr>
        <w:t xml:space="preserve">is </w:t>
      </w:r>
      <w:r w:rsidR="00B67D9B" w:rsidRPr="00DA66EB">
        <w:rPr>
          <w:rFonts w:ascii="Times New Roman" w:eastAsia="Times New Roman" w:hAnsi="Times New Roman" w:cs="Times New Roman"/>
          <w:bCs/>
          <w:kern w:val="32"/>
          <w:sz w:val="24"/>
          <w:szCs w:val="24"/>
        </w:rPr>
        <w:t xml:space="preserve">consistent with findings </w:t>
      </w:r>
      <w:r w:rsidR="00D82A73" w:rsidRPr="00DA66EB">
        <w:rPr>
          <w:rFonts w:ascii="Times New Roman" w:eastAsia="Times New Roman" w:hAnsi="Times New Roman" w:cs="Times New Roman"/>
          <w:bCs/>
          <w:kern w:val="32"/>
          <w:sz w:val="24"/>
          <w:szCs w:val="24"/>
        </w:rPr>
        <w:t xml:space="preserve">in adults </w:t>
      </w:r>
      <w:r w:rsidR="00A17AA5" w:rsidRPr="00DA66EB">
        <w:rPr>
          <w:rFonts w:ascii="Times New Roman" w:eastAsia="Times New Roman" w:hAnsi="Times New Roman" w:cs="Times New Roman"/>
          <w:bCs/>
          <w:kern w:val="32"/>
          <w:sz w:val="24"/>
          <w:szCs w:val="24"/>
        </w:rPr>
        <w:t xml:space="preserve">when </w:t>
      </w:r>
      <w:r w:rsidR="00D82A73" w:rsidRPr="00DA66EB">
        <w:rPr>
          <w:rFonts w:ascii="Times New Roman" w:eastAsia="Times New Roman" w:hAnsi="Times New Roman" w:cs="Times New Roman"/>
          <w:bCs/>
          <w:kern w:val="32"/>
          <w:sz w:val="24"/>
          <w:szCs w:val="24"/>
        </w:rPr>
        <w:t>playing Nintendo Wii™ and Xbox 360</w:t>
      </w:r>
      <w:r w:rsidR="00D20936" w:rsidRPr="00DA66EB">
        <w:rPr>
          <w:rFonts w:ascii="Times New Roman" w:eastAsia="Times New Roman" w:hAnsi="Times New Roman" w:cs="Times New Roman"/>
          <w:bCs/>
          <w:kern w:val="32"/>
          <w:sz w:val="24"/>
          <w:szCs w:val="24"/>
          <w:vertAlign w:val="superscript"/>
        </w:rPr>
        <w:fldChar w:fldCharType="begin"/>
      </w:r>
      <w:r w:rsidR="00197180">
        <w:rPr>
          <w:rFonts w:ascii="Times New Roman" w:eastAsia="Times New Roman" w:hAnsi="Times New Roman" w:cs="Times New Roman"/>
          <w:bCs/>
          <w:kern w:val="32"/>
          <w:sz w:val="24"/>
          <w:szCs w:val="24"/>
          <w:vertAlign w:val="superscript"/>
        </w:rPr>
        <w:instrText xml:space="preserve"> ADDIN EN.CITE &lt;EndNote&gt;&lt;Cite&gt;&lt;Author&gt;Lyons&lt;/Author&gt;&lt;Year&gt;2012&lt;/Year&gt;&lt;RecNum&gt;42&lt;/RecNum&gt;&lt;DisplayText&gt;(42)&lt;/DisplayText&gt;&lt;record&gt;&lt;rec-number&gt;42&lt;/rec-number&gt;&lt;foreign-keys&gt;&lt;key app="EN" db-id="5rpzpx9z7z0fppepewypd9wffvz0asr2wwad" timestamp="1419375194"&gt;42&lt;/key&gt;&lt;/foreign-keys&gt;&lt;ref-type name="Journal Article"&gt;17&lt;/ref-type&gt;&lt;contributors&gt;&lt;authors&gt;&lt;author&gt;Lyons, E.J&lt;/author&gt;&lt;author&gt;Tate, D.F&lt;/author&gt;&lt;author&gt;Ward, D.S&lt;/author&gt;&lt;author&gt;Wang, X&lt;/author&gt;&lt;/authors&gt;&lt;/contributors&gt;&lt;titles&gt;&lt;title&gt;Energy intake and expenditure during sedentary screen time and motion-controlled video gaming&lt;/title&gt;&lt;secondary-title&gt;Am J Clin Nutr&lt;/secondary-title&gt;&lt;/titles&gt;&lt;periodical&gt;&lt;full-title&gt;Am J Clin Nutr&lt;/full-title&gt;&lt;/periodical&gt;&lt;pages&gt;234-239&lt;/pages&gt;&lt;volume&gt;96&lt;/volume&gt;&lt;number&gt;2&lt;/number&gt;&lt;dates&gt;&lt;year&gt;2012&lt;/year&gt;&lt;/dates&gt;&lt;urls&gt;&lt;/urls&gt;&lt;/record&gt;&lt;/Cite&gt;&lt;/EndNote&gt;</w:instrText>
      </w:r>
      <w:r w:rsidR="00D20936" w:rsidRPr="00DA66EB">
        <w:rPr>
          <w:rFonts w:ascii="Times New Roman" w:eastAsia="Times New Roman" w:hAnsi="Times New Roman" w:cs="Times New Roman"/>
          <w:bCs/>
          <w:kern w:val="32"/>
          <w:sz w:val="24"/>
          <w:szCs w:val="24"/>
          <w:vertAlign w:val="superscript"/>
        </w:rPr>
        <w:fldChar w:fldCharType="separate"/>
      </w:r>
      <w:r w:rsidR="00197180">
        <w:rPr>
          <w:rFonts w:ascii="Times New Roman" w:eastAsia="Times New Roman" w:hAnsi="Times New Roman" w:cs="Times New Roman"/>
          <w:bCs/>
          <w:noProof/>
          <w:kern w:val="32"/>
          <w:sz w:val="24"/>
          <w:szCs w:val="24"/>
          <w:vertAlign w:val="superscript"/>
        </w:rPr>
        <w:t>(</w:t>
      </w:r>
      <w:hyperlink w:anchor="_ENREF_42" w:tooltip="Lyons, 2012 #42" w:history="1">
        <w:r w:rsidR="000B04CA">
          <w:rPr>
            <w:rFonts w:ascii="Times New Roman" w:eastAsia="Times New Roman" w:hAnsi="Times New Roman" w:cs="Times New Roman"/>
            <w:bCs/>
            <w:noProof/>
            <w:kern w:val="32"/>
            <w:sz w:val="24"/>
            <w:szCs w:val="24"/>
            <w:vertAlign w:val="superscript"/>
          </w:rPr>
          <w:t>42</w:t>
        </w:r>
      </w:hyperlink>
      <w:r w:rsidR="00197180">
        <w:rPr>
          <w:rFonts w:ascii="Times New Roman" w:eastAsia="Times New Roman" w:hAnsi="Times New Roman" w:cs="Times New Roman"/>
          <w:bCs/>
          <w:noProof/>
          <w:kern w:val="32"/>
          <w:sz w:val="24"/>
          <w:szCs w:val="24"/>
          <w:vertAlign w:val="superscript"/>
        </w:rPr>
        <w:t>)</w:t>
      </w:r>
      <w:r w:rsidR="00D20936" w:rsidRPr="00DA66EB">
        <w:rPr>
          <w:rFonts w:ascii="Times New Roman" w:eastAsia="Times New Roman" w:hAnsi="Times New Roman" w:cs="Times New Roman"/>
          <w:bCs/>
          <w:kern w:val="32"/>
          <w:sz w:val="24"/>
          <w:szCs w:val="24"/>
          <w:vertAlign w:val="superscript"/>
        </w:rPr>
        <w:fldChar w:fldCharType="end"/>
      </w:r>
      <w:r w:rsidR="00137419" w:rsidRPr="00DA66EB">
        <w:rPr>
          <w:rFonts w:ascii="Times New Roman" w:eastAsia="Times New Roman" w:hAnsi="Times New Roman" w:cs="Times New Roman"/>
          <w:bCs/>
          <w:kern w:val="32"/>
          <w:sz w:val="24"/>
          <w:szCs w:val="24"/>
        </w:rPr>
        <w:t>.</w:t>
      </w:r>
      <w:r w:rsidR="00D82A73" w:rsidRPr="00DA66EB">
        <w:rPr>
          <w:rFonts w:ascii="Times New Roman" w:eastAsia="Times New Roman" w:hAnsi="Times New Roman" w:cs="Times New Roman"/>
          <w:bCs/>
          <w:kern w:val="32"/>
          <w:sz w:val="24"/>
          <w:szCs w:val="24"/>
        </w:rPr>
        <w:t xml:space="preserve"> </w:t>
      </w:r>
      <w:r w:rsidR="002A3371" w:rsidRPr="005F0B34">
        <w:rPr>
          <w:rFonts w:ascii="Times New Roman" w:eastAsia="Times New Roman" w:hAnsi="Times New Roman" w:cs="Times New Roman"/>
          <w:bCs/>
          <w:kern w:val="32"/>
          <w:sz w:val="24"/>
          <w:szCs w:val="24"/>
          <w:highlight w:val="yellow"/>
        </w:rPr>
        <w:t xml:space="preserve">In </w:t>
      </w:r>
      <w:r w:rsidR="00A17AA5" w:rsidRPr="005F0B34">
        <w:rPr>
          <w:rFonts w:ascii="Times New Roman" w:eastAsia="Times New Roman" w:hAnsi="Times New Roman" w:cs="Times New Roman"/>
          <w:bCs/>
          <w:kern w:val="32"/>
          <w:sz w:val="24"/>
          <w:szCs w:val="24"/>
          <w:highlight w:val="yellow"/>
        </w:rPr>
        <w:t xml:space="preserve">the </w:t>
      </w:r>
      <w:r w:rsidR="00A057EE" w:rsidRPr="005F0B34">
        <w:rPr>
          <w:rFonts w:ascii="Times New Roman" w:eastAsia="Times New Roman" w:hAnsi="Times New Roman" w:cs="Times New Roman"/>
          <w:bCs/>
          <w:kern w:val="32"/>
          <w:sz w:val="24"/>
          <w:szCs w:val="24"/>
          <w:highlight w:val="yellow"/>
        </w:rPr>
        <w:t xml:space="preserve">previously </w:t>
      </w:r>
      <w:r w:rsidR="00A17AA5" w:rsidRPr="005F0B34">
        <w:rPr>
          <w:rFonts w:ascii="Times New Roman" w:eastAsia="Times New Roman" w:hAnsi="Times New Roman" w:cs="Times New Roman"/>
          <w:bCs/>
          <w:kern w:val="32"/>
          <w:sz w:val="24"/>
          <w:szCs w:val="24"/>
          <w:highlight w:val="yellow"/>
        </w:rPr>
        <w:t>cited study</w:t>
      </w:r>
      <w:r w:rsidR="00D82A73" w:rsidRPr="005F0B34">
        <w:rPr>
          <w:rFonts w:ascii="Times New Roman" w:eastAsia="Times New Roman" w:hAnsi="Times New Roman" w:cs="Times New Roman"/>
          <w:bCs/>
          <w:kern w:val="32"/>
          <w:sz w:val="24"/>
          <w:szCs w:val="24"/>
          <w:highlight w:val="yellow"/>
        </w:rPr>
        <w:t>, EI during</w:t>
      </w:r>
      <w:r w:rsidR="003D6145" w:rsidRPr="005F0B34">
        <w:rPr>
          <w:rFonts w:ascii="Times New Roman" w:eastAsia="Times New Roman" w:hAnsi="Times New Roman" w:cs="Times New Roman"/>
          <w:bCs/>
          <w:kern w:val="32"/>
          <w:sz w:val="24"/>
          <w:szCs w:val="24"/>
          <w:highlight w:val="yellow"/>
        </w:rPr>
        <w:t xml:space="preserve"> active gaming when compared with </w:t>
      </w:r>
      <w:r w:rsidR="00D82A73" w:rsidRPr="005F0B34">
        <w:rPr>
          <w:rFonts w:ascii="Times New Roman" w:eastAsia="Times New Roman" w:hAnsi="Times New Roman" w:cs="Times New Roman"/>
          <w:bCs/>
          <w:kern w:val="32"/>
          <w:sz w:val="24"/>
          <w:szCs w:val="24"/>
          <w:highlight w:val="yellow"/>
        </w:rPr>
        <w:t xml:space="preserve">seated gaming was </w:t>
      </w:r>
      <w:r w:rsidR="002A3371" w:rsidRPr="005F0B34">
        <w:rPr>
          <w:rFonts w:ascii="Times New Roman" w:eastAsia="Times New Roman" w:hAnsi="Times New Roman" w:cs="Times New Roman"/>
          <w:bCs/>
          <w:kern w:val="32"/>
          <w:sz w:val="24"/>
          <w:szCs w:val="24"/>
          <w:highlight w:val="yellow"/>
        </w:rPr>
        <w:t xml:space="preserve">also not significantly </w:t>
      </w:r>
      <w:r w:rsidR="005F0B34" w:rsidRPr="005F0B34">
        <w:rPr>
          <w:rFonts w:ascii="Times New Roman" w:eastAsia="Times New Roman" w:hAnsi="Times New Roman" w:cs="Times New Roman"/>
          <w:bCs/>
          <w:kern w:val="32"/>
          <w:sz w:val="24"/>
          <w:szCs w:val="24"/>
          <w:highlight w:val="yellow"/>
        </w:rPr>
        <w:t>different</w:t>
      </w:r>
      <w:r w:rsidR="002A3371" w:rsidRPr="00DA66EB">
        <w:rPr>
          <w:rFonts w:ascii="Times New Roman" w:eastAsia="Times New Roman" w:hAnsi="Times New Roman" w:cs="Times New Roman"/>
          <w:bCs/>
          <w:kern w:val="32"/>
          <w:sz w:val="24"/>
          <w:szCs w:val="24"/>
        </w:rPr>
        <w:t>. Over the one hour gaming periods</w:t>
      </w:r>
      <w:r w:rsidR="00C033B0" w:rsidRPr="00DA66EB">
        <w:rPr>
          <w:rFonts w:ascii="Times New Roman" w:eastAsia="Times New Roman" w:hAnsi="Times New Roman" w:cs="Times New Roman"/>
          <w:bCs/>
          <w:kern w:val="32"/>
          <w:sz w:val="24"/>
          <w:szCs w:val="24"/>
        </w:rPr>
        <w:t>,</w:t>
      </w:r>
      <w:r w:rsidR="002A3371" w:rsidRPr="00DA66EB">
        <w:rPr>
          <w:rFonts w:ascii="Times New Roman" w:eastAsia="Times New Roman" w:hAnsi="Times New Roman" w:cs="Times New Roman"/>
          <w:bCs/>
          <w:kern w:val="32"/>
          <w:sz w:val="24"/>
          <w:szCs w:val="24"/>
        </w:rPr>
        <w:t xml:space="preserve"> the adults consumed an</w:t>
      </w:r>
      <w:r w:rsidR="00060C4B">
        <w:rPr>
          <w:rFonts w:ascii="Times New Roman" w:eastAsia="Times New Roman" w:hAnsi="Times New Roman" w:cs="Times New Roman"/>
          <w:bCs/>
          <w:kern w:val="32"/>
          <w:sz w:val="24"/>
          <w:szCs w:val="24"/>
        </w:rPr>
        <w:t xml:space="preserve"> average of </w:t>
      </w:r>
      <w:r w:rsidR="00060C4B" w:rsidRPr="00060C4B">
        <w:rPr>
          <w:rFonts w:ascii="Times New Roman" w:eastAsia="Times New Roman" w:hAnsi="Times New Roman" w:cs="Times New Roman"/>
          <w:bCs/>
          <w:kern w:val="32"/>
          <w:sz w:val="24"/>
          <w:szCs w:val="24"/>
          <w:highlight w:val="yellow"/>
        </w:rPr>
        <w:t>3.13±2.26 MJ</w:t>
      </w:r>
      <w:r w:rsidR="002A3371" w:rsidRPr="00060C4B">
        <w:rPr>
          <w:rFonts w:ascii="Times New Roman" w:eastAsia="Times New Roman" w:hAnsi="Times New Roman" w:cs="Times New Roman"/>
          <w:bCs/>
          <w:kern w:val="32"/>
          <w:sz w:val="24"/>
          <w:szCs w:val="24"/>
          <w:highlight w:val="yellow"/>
          <w:vertAlign w:val="superscript"/>
        </w:rPr>
        <w:t xml:space="preserve"> </w:t>
      </w:r>
      <w:r w:rsidR="002A3371" w:rsidRPr="00060C4B">
        <w:rPr>
          <w:rFonts w:ascii="Times New Roman" w:hAnsi="Times New Roman" w:cs="Times New Roman"/>
          <w:sz w:val="24"/>
          <w:szCs w:val="24"/>
          <w:highlight w:val="yellow"/>
        </w:rPr>
        <w:t xml:space="preserve">when seated versus </w:t>
      </w:r>
      <w:r w:rsidR="00060C4B" w:rsidRPr="00060C4B">
        <w:rPr>
          <w:rFonts w:ascii="Times New Roman" w:eastAsia="Times New Roman" w:hAnsi="Times New Roman" w:cs="Times New Roman"/>
          <w:bCs/>
          <w:kern w:val="32"/>
          <w:sz w:val="24"/>
          <w:szCs w:val="24"/>
          <w:highlight w:val="yellow"/>
        </w:rPr>
        <w:t>2.32±2.08 MJ</w:t>
      </w:r>
      <w:r w:rsidR="002A3371" w:rsidRPr="00060C4B">
        <w:rPr>
          <w:sz w:val="24"/>
          <w:szCs w:val="24"/>
          <w:highlight w:val="yellow"/>
        </w:rPr>
        <w:t xml:space="preserve"> </w:t>
      </w:r>
      <w:r w:rsidR="002A3371" w:rsidRPr="00060C4B">
        <w:rPr>
          <w:rFonts w:ascii="Times New Roman" w:hAnsi="Times New Roman" w:cs="Times New Roman"/>
          <w:sz w:val="24"/>
          <w:szCs w:val="24"/>
          <w:highlight w:val="yellow"/>
        </w:rPr>
        <w:t>when active</w:t>
      </w:r>
      <w:r w:rsidR="00D82A73" w:rsidRPr="00060C4B">
        <w:rPr>
          <w:rFonts w:ascii="Times New Roman" w:hAnsi="Times New Roman" w:cs="Times New Roman"/>
          <w:sz w:val="24"/>
          <w:szCs w:val="24"/>
          <w:highlight w:val="yellow"/>
        </w:rPr>
        <w:t>.</w:t>
      </w:r>
      <w:r w:rsidR="00A057EE">
        <w:rPr>
          <w:rFonts w:ascii="Times New Roman" w:hAnsi="Times New Roman" w:cs="Times New Roman"/>
          <w:sz w:val="24"/>
          <w:szCs w:val="24"/>
        </w:rPr>
        <w:t xml:space="preserve"> </w:t>
      </w:r>
    </w:p>
    <w:p w:rsidR="0002498F" w:rsidRPr="00DA66EB" w:rsidRDefault="00C033B0" w:rsidP="00B67D9B">
      <w:pPr>
        <w:spacing w:line="360" w:lineRule="auto"/>
        <w:ind w:firstLine="720"/>
        <w:contextualSpacing/>
        <w:rPr>
          <w:rFonts w:ascii="Times New Roman" w:eastAsia="Times New Roman" w:hAnsi="Times New Roman" w:cs="Times New Roman"/>
          <w:bCs/>
          <w:kern w:val="32"/>
          <w:sz w:val="24"/>
          <w:szCs w:val="24"/>
        </w:rPr>
      </w:pPr>
      <w:r w:rsidRPr="005D63CE">
        <w:rPr>
          <w:rFonts w:ascii="Times New Roman" w:hAnsi="Times New Roman" w:cs="Times New Roman"/>
          <w:sz w:val="24"/>
          <w:szCs w:val="24"/>
          <w:highlight w:val="yellow"/>
        </w:rPr>
        <w:t>The only</w:t>
      </w:r>
      <w:r w:rsidR="00A17AA5" w:rsidRPr="005D63CE">
        <w:rPr>
          <w:rFonts w:ascii="Times New Roman" w:hAnsi="Times New Roman" w:cs="Times New Roman"/>
          <w:sz w:val="24"/>
          <w:szCs w:val="24"/>
          <w:highlight w:val="yellow"/>
        </w:rPr>
        <w:t xml:space="preserve"> </w:t>
      </w:r>
      <w:r w:rsidRPr="005D63CE">
        <w:rPr>
          <w:rFonts w:ascii="Times New Roman" w:hAnsi="Times New Roman" w:cs="Times New Roman"/>
          <w:sz w:val="24"/>
          <w:szCs w:val="24"/>
          <w:highlight w:val="yellow"/>
        </w:rPr>
        <w:t xml:space="preserve">comparison that can be made with paediatric </w:t>
      </w:r>
      <w:r w:rsidR="001D1B11" w:rsidRPr="005D63CE">
        <w:rPr>
          <w:rFonts w:ascii="Times New Roman" w:hAnsi="Times New Roman" w:cs="Times New Roman"/>
          <w:sz w:val="24"/>
          <w:szCs w:val="24"/>
          <w:highlight w:val="yellow"/>
        </w:rPr>
        <w:t xml:space="preserve">active </w:t>
      </w:r>
      <w:r w:rsidR="005D63CE">
        <w:rPr>
          <w:rFonts w:ascii="Times New Roman" w:hAnsi="Times New Roman" w:cs="Times New Roman"/>
          <w:sz w:val="24"/>
          <w:szCs w:val="24"/>
          <w:highlight w:val="yellow"/>
        </w:rPr>
        <w:t>gaming studies</w:t>
      </w:r>
      <w:r w:rsidR="008C35D6" w:rsidRPr="005D63CE">
        <w:rPr>
          <w:rFonts w:ascii="Times New Roman" w:hAnsi="Times New Roman" w:cs="Times New Roman"/>
          <w:sz w:val="24"/>
          <w:szCs w:val="24"/>
          <w:highlight w:val="yellow"/>
        </w:rPr>
        <w:t xml:space="preserve"> might be</w:t>
      </w:r>
      <w:r w:rsidR="00A17AA5" w:rsidRPr="005D63CE">
        <w:rPr>
          <w:rFonts w:ascii="Times New Roman" w:hAnsi="Times New Roman" w:cs="Times New Roman"/>
          <w:sz w:val="24"/>
          <w:szCs w:val="24"/>
          <w:highlight w:val="yellow"/>
        </w:rPr>
        <w:t xml:space="preserve"> with the study </w:t>
      </w:r>
      <w:r w:rsidR="008C35D6" w:rsidRPr="005D63CE">
        <w:rPr>
          <w:rFonts w:ascii="Times New Roman" w:eastAsia="Times New Roman" w:hAnsi="Times New Roman" w:cs="Times New Roman"/>
          <w:bCs/>
          <w:kern w:val="32"/>
          <w:sz w:val="24"/>
          <w:szCs w:val="24"/>
          <w:highlight w:val="yellow"/>
        </w:rPr>
        <w:t>by</w:t>
      </w:r>
      <w:r w:rsidR="00B67D9B" w:rsidRPr="005D63CE">
        <w:rPr>
          <w:rFonts w:ascii="Times New Roman" w:eastAsia="Times New Roman" w:hAnsi="Times New Roman" w:cs="Times New Roman"/>
          <w:bCs/>
          <w:kern w:val="32"/>
          <w:sz w:val="24"/>
          <w:szCs w:val="24"/>
          <w:highlight w:val="yellow"/>
        </w:rPr>
        <w:t xml:space="preserve"> </w:t>
      </w:r>
      <w:proofErr w:type="spellStart"/>
      <w:r w:rsidR="00B67D9B" w:rsidRPr="005D63CE">
        <w:rPr>
          <w:rFonts w:ascii="Times New Roman" w:eastAsia="Times New Roman" w:hAnsi="Times New Roman" w:cs="Times New Roman"/>
          <w:bCs/>
          <w:kern w:val="32"/>
          <w:sz w:val="24"/>
          <w:szCs w:val="24"/>
          <w:highlight w:val="yellow"/>
        </w:rPr>
        <w:t>Mellecker</w:t>
      </w:r>
      <w:proofErr w:type="spellEnd"/>
      <w:r w:rsidR="00B67D9B" w:rsidRPr="005D63CE">
        <w:rPr>
          <w:rFonts w:ascii="Times New Roman" w:eastAsia="Times New Roman" w:hAnsi="Times New Roman" w:cs="Times New Roman"/>
          <w:bCs/>
          <w:kern w:val="32"/>
          <w:sz w:val="24"/>
          <w:szCs w:val="24"/>
          <w:highlight w:val="yellow"/>
        </w:rPr>
        <w:t xml:space="preserve"> and colleagues</w:t>
      </w:r>
      <w:r w:rsidR="008C35D6" w:rsidRPr="005D63CE">
        <w:rPr>
          <w:rFonts w:ascii="Times New Roman" w:eastAsia="Times New Roman" w:hAnsi="Times New Roman" w:cs="Times New Roman"/>
          <w:bCs/>
          <w:kern w:val="32"/>
          <w:sz w:val="24"/>
          <w:szCs w:val="24"/>
          <w:highlight w:val="yellow"/>
        </w:rPr>
        <w:t xml:space="preserve"> (2010)</w:t>
      </w:r>
      <w:r w:rsidR="00F42517" w:rsidRPr="005D63CE">
        <w:rPr>
          <w:rFonts w:ascii="Times New Roman" w:eastAsia="Times New Roman" w:hAnsi="Times New Roman" w:cs="Times New Roman"/>
          <w:bCs/>
          <w:kern w:val="32"/>
          <w:sz w:val="24"/>
          <w:szCs w:val="24"/>
          <w:highlight w:val="yellow"/>
        </w:rPr>
        <w:t>, during</w:t>
      </w:r>
      <w:r w:rsidR="008C35D6" w:rsidRPr="005D63CE">
        <w:rPr>
          <w:rFonts w:ascii="Times New Roman" w:eastAsia="Times New Roman" w:hAnsi="Times New Roman" w:cs="Times New Roman"/>
          <w:bCs/>
          <w:kern w:val="32"/>
          <w:sz w:val="24"/>
          <w:szCs w:val="24"/>
          <w:highlight w:val="yellow"/>
        </w:rPr>
        <w:t xml:space="preserve"> which 9-13 y old childre</w:t>
      </w:r>
      <w:r w:rsidR="00F85144" w:rsidRPr="005D63CE">
        <w:rPr>
          <w:rFonts w:ascii="Times New Roman" w:eastAsia="Times New Roman" w:hAnsi="Times New Roman" w:cs="Times New Roman"/>
          <w:bCs/>
          <w:kern w:val="32"/>
          <w:sz w:val="24"/>
          <w:szCs w:val="24"/>
          <w:highlight w:val="yellow"/>
        </w:rPr>
        <w:t>n played a seated video game or</w:t>
      </w:r>
      <w:r w:rsidR="008C35D6" w:rsidRPr="005D63CE">
        <w:rPr>
          <w:rFonts w:ascii="Times New Roman" w:eastAsia="Times New Roman" w:hAnsi="Times New Roman" w:cs="Times New Roman"/>
          <w:bCs/>
          <w:kern w:val="32"/>
          <w:sz w:val="24"/>
          <w:szCs w:val="24"/>
          <w:highlight w:val="yellow"/>
        </w:rPr>
        <w:t xml:space="preserve"> an enhanced activity gaming device.</w:t>
      </w:r>
      <w:r w:rsidR="008C35D6" w:rsidRPr="00DA66EB">
        <w:rPr>
          <w:rFonts w:ascii="Times New Roman" w:eastAsia="Times New Roman" w:hAnsi="Times New Roman" w:cs="Times New Roman"/>
          <w:bCs/>
          <w:kern w:val="32"/>
          <w:sz w:val="24"/>
          <w:szCs w:val="24"/>
        </w:rPr>
        <w:t xml:space="preserve"> </w:t>
      </w:r>
      <w:r w:rsidR="008C35D6" w:rsidRPr="00CD6101">
        <w:rPr>
          <w:rFonts w:ascii="Times New Roman" w:eastAsia="Times New Roman" w:hAnsi="Times New Roman" w:cs="Times New Roman"/>
          <w:bCs/>
          <w:kern w:val="32"/>
          <w:sz w:val="24"/>
          <w:szCs w:val="24"/>
          <w:highlight w:val="yellow"/>
        </w:rPr>
        <w:t>In the</w:t>
      </w:r>
      <w:r w:rsidR="004E18A9" w:rsidRPr="00CD6101">
        <w:rPr>
          <w:rFonts w:ascii="Times New Roman" w:eastAsia="Times New Roman" w:hAnsi="Times New Roman" w:cs="Times New Roman"/>
          <w:bCs/>
          <w:kern w:val="32"/>
          <w:sz w:val="24"/>
          <w:szCs w:val="24"/>
          <w:highlight w:val="yellow"/>
        </w:rPr>
        <w:t>ir</w:t>
      </w:r>
      <w:r w:rsidR="00B67D9B" w:rsidRPr="00CD6101">
        <w:rPr>
          <w:rFonts w:ascii="Times New Roman" w:eastAsia="Times New Roman" w:hAnsi="Times New Roman" w:cs="Times New Roman"/>
          <w:bCs/>
          <w:kern w:val="32"/>
          <w:sz w:val="24"/>
          <w:szCs w:val="24"/>
          <w:highlight w:val="yellow"/>
        </w:rPr>
        <w:t xml:space="preserve"> investigation, the total energy consumed by the children during the seated gaming bout was equivalent to 1.57 MJ∙h</w:t>
      </w:r>
      <w:r w:rsidR="00B67D9B" w:rsidRPr="00CD6101">
        <w:rPr>
          <w:rFonts w:ascii="Times New Roman" w:eastAsia="Times New Roman" w:hAnsi="Times New Roman" w:cs="Times New Roman"/>
          <w:bCs/>
          <w:kern w:val="32"/>
          <w:sz w:val="24"/>
          <w:szCs w:val="24"/>
          <w:highlight w:val="yellow"/>
          <w:vertAlign w:val="superscript"/>
        </w:rPr>
        <w:t>-1</w:t>
      </w:r>
      <w:r w:rsidR="00B67D9B" w:rsidRPr="00CD6101">
        <w:rPr>
          <w:rFonts w:ascii="Times New Roman" w:hAnsi="Times New Roman" w:cs="Times New Roman"/>
          <w:highlight w:val="yellow"/>
        </w:rPr>
        <w:t xml:space="preserve"> </w:t>
      </w:r>
      <w:r w:rsidR="00B67D9B" w:rsidRPr="00CD6101">
        <w:rPr>
          <w:rFonts w:ascii="Times New Roman" w:eastAsia="Times New Roman" w:hAnsi="Times New Roman" w:cs="Times New Roman"/>
          <w:bCs/>
          <w:kern w:val="32"/>
          <w:sz w:val="24"/>
          <w:szCs w:val="24"/>
          <w:highlight w:val="yellow"/>
        </w:rPr>
        <w:t>and during active gaming was 1.60 MJ∙h</w:t>
      </w:r>
      <w:r w:rsidR="00B67D9B" w:rsidRPr="00CD6101">
        <w:rPr>
          <w:rFonts w:ascii="Times New Roman" w:eastAsia="Times New Roman" w:hAnsi="Times New Roman" w:cs="Times New Roman"/>
          <w:bCs/>
          <w:kern w:val="32"/>
          <w:sz w:val="24"/>
          <w:szCs w:val="24"/>
          <w:highlight w:val="yellow"/>
          <w:vertAlign w:val="superscript"/>
        </w:rPr>
        <w:t>-1</w:t>
      </w:r>
      <w:r w:rsidR="00B67D9B" w:rsidRPr="00DA66EB">
        <w:rPr>
          <w:rFonts w:ascii="Times New Roman" w:hAnsi="Times New Roman" w:cs="Times New Roman"/>
        </w:rPr>
        <w:t>.</w:t>
      </w:r>
      <w:r w:rsidR="00B67D9B" w:rsidRPr="00DA66EB">
        <w:rPr>
          <w:rFonts w:ascii="Times New Roman" w:eastAsia="Times New Roman" w:hAnsi="Times New Roman" w:cs="Times New Roman"/>
          <w:bCs/>
          <w:kern w:val="32"/>
          <w:sz w:val="24"/>
          <w:szCs w:val="24"/>
        </w:rPr>
        <w:t xml:space="preserve"> </w:t>
      </w:r>
      <w:r w:rsidR="004E18A9" w:rsidRPr="004E18A9">
        <w:rPr>
          <w:rFonts w:ascii="Times New Roman" w:eastAsia="Times New Roman" w:hAnsi="Times New Roman" w:cs="Times New Roman"/>
          <w:bCs/>
          <w:kern w:val="32"/>
          <w:sz w:val="24"/>
          <w:szCs w:val="24"/>
          <w:highlight w:val="yellow"/>
        </w:rPr>
        <w:t>When calculated per hour, the</w:t>
      </w:r>
      <w:r w:rsidR="00B67D9B" w:rsidRPr="004E18A9">
        <w:rPr>
          <w:rFonts w:ascii="Times New Roman" w:eastAsia="Times New Roman" w:hAnsi="Times New Roman" w:cs="Times New Roman"/>
          <w:bCs/>
          <w:kern w:val="32"/>
          <w:sz w:val="24"/>
          <w:szCs w:val="24"/>
          <w:highlight w:val="yellow"/>
        </w:rPr>
        <w:t xml:space="preserve"> values </w:t>
      </w:r>
      <w:r w:rsidR="004E18A9" w:rsidRPr="004E18A9">
        <w:rPr>
          <w:rFonts w:ascii="Times New Roman" w:eastAsia="Times New Roman" w:hAnsi="Times New Roman" w:cs="Times New Roman"/>
          <w:bCs/>
          <w:kern w:val="32"/>
          <w:sz w:val="24"/>
          <w:szCs w:val="24"/>
          <w:highlight w:val="yellow"/>
        </w:rPr>
        <w:t xml:space="preserve">of </w:t>
      </w:r>
      <w:proofErr w:type="spellStart"/>
      <w:r w:rsidR="004E18A9" w:rsidRPr="004E18A9">
        <w:rPr>
          <w:rFonts w:ascii="Times New Roman" w:eastAsia="Times New Roman" w:hAnsi="Times New Roman" w:cs="Times New Roman"/>
          <w:bCs/>
          <w:kern w:val="32"/>
          <w:sz w:val="24"/>
          <w:szCs w:val="24"/>
          <w:highlight w:val="yellow"/>
        </w:rPr>
        <w:t>M</w:t>
      </w:r>
      <w:r w:rsidR="000426AD">
        <w:rPr>
          <w:rFonts w:ascii="Times New Roman" w:eastAsia="Times New Roman" w:hAnsi="Times New Roman" w:cs="Times New Roman"/>
          <w:bCs/>
          <w:kern w:val="32"/>
          <w:sz w:val="24"/>
          <w:szCs w:val="24"/>
          <w:highlight w:val="yellow"/>
        </w:rPr>
        <w:t>ellecker</w:t>
      </w:r>
      <w:proofErr w:type="spellEnd"/>
      <w:r w:rsidR="000426AD">
        <w:rPr>
          <w:rFonts w:ascii="Times New Roman" w:eastAsia="Times New Roman" w:hAnsi="Times New Roman" w:cs="Times New Roman"/>
          <w:bCs/>
          <w:kern w:val="32"/>
          <w:sz w:val="24"/>
          <w:szCs w:val="24"/>
          <w:highlight w:val="yellow"/>
        </w:rPr>
        <w:t xml:space="preserve"> and colleagues (2010) we</w:t>
      </w:r>
      <w:r w:rsidR="004E18A9" w:rsidRPr="004E18A9">
        <w:rPr>
          <w:rFonts w:ascii="Times New Roman" w:eastAsia="Times New Roman" w:hAnsi="Times New Roman" w:cs="Times New Roman"/>
          <w:bCs/>
          <w:kern w:val="32"/>
          <w:sz w:val="24"/>
          <w:szCs w:val="24"/>
          <w:highlight w:val="yellow"/>
        </w:rPr>
        <w:t xml:space="preserve">re similar </w:t>
      </w:r>
      <w:r w:rsidR="00B67D9B" w:rsidRPr="004E18A9">
        <w:rPr>
          <w:rFonts w:ascii="Times New Roman" w:eastAsia="Times New Roman" w:hAnsi="Times New Roman" w:cs="Times New Roman"/>
          <w:bCs/>
          <w:kern w:val="32"/>
          <w:sz w:val="24"/>
          <w:szCs w:val="24"/>
          <w:highlight w:val="yellow"/>
        </w:rPr>
        <w:t xml:space="preserve">to those found in the present </w:t>
      </w:r>
      <w:r w:rsidR="007D5016">
        <w:rPr>
          <w:rFonts w:ascii="Times New Roman" w:eastAsia="Times New Roman" w:hAnsi="Times New Roman" w:cs="Times New Roman"/>
          <w:bCs/>
          <w:kern w:val="32"/>
          <w:sz w:val="24"/>
          <w:szCs w:val="24"/>
          <w:highlight w:val="yellow"/>
        </w:rPr>
        <w:t>study</w:t>
      </w:r>
      <w:r w:rsidR="00CF2ABC">
        <w:rPr>
          <w:rFonts w:ascii="Times New Roman" w:eastAsia="Times New Roman" w:hAnsi="Times New Roman" w:cs="Times New Roman"/>
          <w:bCs/>
          <w:kern w:val="32"/>
          <w:sz w:val="24"/>
          <w:szCs w:val="24"/>
          <w:highlight w:val="yellow"/>
        </w:rPr>
        <w:t xml:space="preserve"> (1 h of seated gaming</w:t>
      </w:r>
      <w:r w:rsidR="007D5016">
        <w:rPr>
          <w:rFonts w:ascii="Times New Roman" w:eastAsia="Times New Roman" w:hAnsi="Times New Roman" w:cs="Times New Roman"/>
          <w:bCs/>
          <w:kern w:val="32"/>
          <w:sz w:val="24"/>
          <w:szCs w:val="24"/>
          <w:highlight w:val="yellow"/>
        </w:rPr>
        <w:t xml:space="preserve"> </w:t>
      </w:r>
      <w:r w:rsidR="00CD6101">
        <w:rPr>
          <w:rFonts w:ascii="Times New Roman" w:eastAsia="Times New Roman" w:hAnsi="Times New Roman" w:cs="Times New Roman"/>
          <w:bCs/>
          <w:kern w:val="32"/>
          <w:sz w:val="24"/>
          <w:szCs w:val="24"/>
          <w:highlight w:val="yellow"/>
        </w:rPr>
        <w:t>1.92</w:t>
      </w:r>
      <w:r w:rsidR="00B67D9B" w:rsidRPr="004E18A9">
        <w:rPr>
          <w:rFonts w:ascii="Times New Roman" w:eastAsia="Times New Roman" w:hAnsi="Times New Roman" w:cs="Times New Roman"/>
          <w:bCs/>
          <w:kern w:val="32"/>
          <w:sz w:val="24"/>
          <w:szCs w:val="24"/>
          <w:highlight w:val="yellow"/>
        </w:rPr>
        <w:t xml:space="preserve"> MJ</w:t>
      </w:r>
      <w:r w:rsidR="00CF2ABC">
        <w:rPr>
          <w:rFonts w:ascii="Times New Roman" w:eastAsia="Times New Roman" w:hAnsi="Times New Roman" w:cs="Times New Roman"/>
          <w:bCs/>
          <w:kern w:val="32"/>
          <w:sz w:val="24"/>
          <w:szCs w:val="24"/>
          <w:highlight w:val="yellow"/>
        </w:rPr>
        <w:t>; 1h of</w:t>
      </w:r>
      <w:r w:rsidR="00CD6101">
        <w:rPr>
          <w:rFonts w:ascii="Times New Roman" w:eastAsia="Times New Roman" w:hAnsi="Times New Roman" w:cs="Times New Roman"/>
          <w:bCs/>
          <w:kern w:val="32"/>
          <w:sz w:val="24"/>
          <w:szCs w:val="24"/>
          <w:highlight w:val="yellow"/>
        </w:rPr>
        <w:t xml:space="preserve"> active gaming 1.53</w:t>
      </w:r>
      <w:r w:rsidR="00B67D9B" w:rsidRPr="004E18A9">
        <w:rPr>
          <w:rFonts w:ascii="Times New Roman" w:eastAsia="Times New Roman" w:hAnsi="Times New Roman" w:cs="Times New Roman"/>
          <w:bCs/>
          <w:kern w:val="32"/>
          <w:sz w:val="24"/>
          <w:szCs w:val="24"/>
          <w:highlight w:val="yellow"/>
        </w:rPr>
        <w:t xml:space="preserve"> MJ</w:t>
      </w:r>
      <w:r w:rsidR="00CF2ABC">
        <w:rPr>
          <w:rFonts w:ascii="Times New Roman" w:eastAsia="Times New Roman" w:hAnsi="Times New Roman" w:cs="Times New Roman"/>
          <w:bCs/>
          <w:kern w:val="32"/>
          <w:sz w:val="24"/>
          <w:szCs w:val="24"/>
        </w:rPr>
        <w:t>)</w:t>
      </w:r>
      <w:r w:rsidR="00B67D9B" w:rsidRPr="00DA66EB">
        <w:rPr>
          <w:rFonts w:ascii="Times New Roman" w:eastAsia="Times New Roman" w:hAnsi="Times New Roman" w:cs="Times New Roman"/>
          <w:bCs/>
          <w:kern w:val="32"/>
          <w:sz w:val="24"/>
          <w:szCs w:val="24"/>
        </w:rPr>
        <w:t xml:space="preserve">. </w:t>
      </w:r>
      <w:r w:rsidRPr="00DA66EB">
        <w:rPr>
          <w:rFonts w:ascii="Times New Roman" w:eastAsia="Times New Roman" w:hAnsi="Times New Roman" w:cs="Times New Roman"/>
          <w:bCs/>
          <w:kern w:val="32"/>
          <w:sz w:val="24"/>
          <w:szCs w:val="24"/>
        </w:rPr>
        <w:t>Although i</w:t>
      </w:r>
      <w:r w:rsidR="00B67D9B" w:rsidRPr="00DA66EB">
        <w:rPr>
          <w:rFonts w:ascii="Times New Roman" w:eastAsia="Times New Roman" w:hAnsi="Times New Roman" w:cs="Times New Roman"/>
          <w:bCs/>
          <w:kern w:val="32"/>
          <w:sz w:val="24"/>
          <w:szCs w:val="24"/>
        </w:rPr>
        <w:t xml:space="preserve">n the present study, EI during seated gaming was higher and during active gaming was lower than found by </w:t>
      </w:r>
      <w:proofErr w:type="spellStart"/>
      <w:r w:rsidR="00B67D9B" w:rsidRPr="00DA66EB">
        <w:rPr>
          <w:rFonts w:ascii="Times New Roman" w:eastAsia="Times New Roman" w:hAnsi="Times New Roman" w:cs="Times New Roman"/>
          <w:bCs/>
          <w:kern w:val="32"/>
          <w:sz w:val="24"/>
          <w:szCs w:val="24"/>
        </w:rPr>
        <w:t>Mellecker</w:t>
      </w:r>
      <w:proofErr w:type="spellEnd"/>
      <w:r w:rsidR="00B67D9B" w:rsidRPr="00DA66EB">
        <w:rPr>
          <w:rFonts w:ascii="Times New Roman" w:eastAsia="Times New Roman" w:hAnsi="Times New Roman" w:cs="Times New Roman"/>
          <w:bCs/>
          <w:kern w:val="32"/>
          <w:sz w:val="24"/>
          <w:szCs w:val="24"/>
        </w:rPr>
        <w:t xml:space="preserve"> and colleagues</w:t>
      </w:r>
      <w:r w:rsidR="00A320E1">
        <w:rPr>
          <w:rFonts w:ascii="Times New Roman" w:eastAsia="Times New Roman" w:hAnsi="Times New Roman" w:cs="Times New Roman"/>
          <w:bCs/>
          <w:kern w:val="32"/>
          <w:sz w:val="24"/>
          <w:szCs w:val="24"/>
        </w:rPr>
        <w:t xml:space="preserve"> </w:t>
      </w:r>
      <w:r w:rsidR="00B67D9B" w:rsidRPr="00DA66EB">
        <w:rPr>
          <w:rFonts w:ascii="Times New Roman" w:eastAsia="Times New Roman" w:hAnsi="Times New Roman" w:cs="Times New Roman"/>
          <w:bCs/>
          <w:kern w:val="32"/>
          <w:sz w:val="24"/>
          <w:szCs w:val="24"/>
          <w:vertAlign w:val="superscript"/>
        </w:rPr>
        <w:fldChar w:fldCharType="begin"/>
      </w:r>
      <w:r w:rsidR="00A320E1">
        <w:rPr>
          <w:rFonts w:ascii="Times New Roman" w:eastAsia="Times New Roman" w:hAnsi="Times New Roman" w:cs="Times New Roman"/>
          <w:bCs/>
          <w:kern w:val="32"/>
          <w:sz w:val="24"/>
          <w:szCs w:val="24"/>
          <w:vertAlign w:val="superscript"/>
        </w:rPr>
        <w:instrText xml:space="preserve"> ADDIN EN.CITE &lt;EndNote&gt;&lt;Cite&gt;&lt;Author&gt;Mellecker&lt;/Author&gt;&lt;Year&gt;2010&lt;/Year&gt;&lt;RecNum&gt;16&lt;/RecNum&gt;&lt;DisplayText&gt;(20)&lt;/DisplayText&gt;&lt;record&gt;&lt;rec-number&gt;16&lt;/rec-number&gt;&lt;foreign-keys&gt;&lt;key app="EN" db-id="5rpzpx9z7z0fppepewypd9wffvz0asr2wwad" timestamp="1406220431"&gt;16&lt;/key&gt;&lt;/foreign-keys&gt;&lt;ref-type name="Journal Article"&gt;17&lt;/ref-type&gt;&lt;contributors&gt;&lt;authors&gt;&lt;author&gt;Mellecker, R.R&lt;/author&gt;&lt;author&gt;Lanningham-Foster, L&lt;/author&gt;&lt;author&gt;Levine, J.A&lt;/author&gt;&lt;author&gt;McManus, A.M&lt;/author&gt;&lt;/authors&gt;&lt;/contributors&gt;&lt;titles&gt;&lt;title&gt;Energy intake during activity enhanced video game play&lt;/title&gt;&lt;secondary-title&gt;Appetite&lt;/secondary-title&gt;&lt;/titles&gt;&lt;periodical&gt;&lt;full-title&gt;Appetite&lt;/full-title&gt;&lt;/periodical&gt;&lt;pages&gt;343-347&lt;/pages&gt;&lt;volume&gt;55&lt;/volume&gt;&lt;number&gt;2&lt;/number&gt;&lt;dates&gt;&lt;year&gt;2010&lt;/year&gt;&lt;/dates&gt;&lt;urls&gt;&lt;/urls&gt;&lt;electronic-resource-num&gt;10.1016/j.appet.2010.07.008&lt;/electronic-resource-num&gt;&lt;/record&gt;&lt;/Cite&gt;&lt;Cite&gt;&lt;Author&gt;Mellecker&lt;/Author&gt;&lt;Year&gt;2010&lt;/Year&gt;&lt;RecNum&gt;16&lt;/RecNum&gt;&lt;record&gt;&lt;rec-number&gt;16&lt;/rec-number&gt;&lt;foreign-keys&gt;&lt;key app="EN" db-id="5rpzpx9z7z0fppepewypd9wffvz0asr2wwad" timestamp="1406220431"&gt;16&lt;/key&gt;&lt;/foreign-keys&gt;&lt;ref-type name="Journal Article"&gt;17&lt;/ref-type&gt;&lt;contributors&gt;&lt;authors&gt;&lt;author&gt;Mellecker, R.R&lt;/author&gt;&lt;author&gt;Lanningham-Foster, L&lt;/author&gt;&lt;author&gt;Levine, J.A&lt;/author&gt;&lt;author&gt;McManus, A.M&lt;/author&gt;&lt;/authors&gt;&lt;/contributors&gt;&lt;titles&gt;&lt;title&gt;Energy intake during activity enhanced video game play&lt;/title&gt;&lt;secondary-title&gt;Appetite&lt;/secondary-title&gt;&lt;/titles&gt;&lt;periodical&gt;&lt;full-title&gt;Appetite&lt;/full-title&gt;&lt;/periodical&gt;&lt;pages&gt;343-347&lt;/pages&gt;&lt;volume&gt;55&lt;/volume&gt;&lt;number&gt;2&lt;/number&gt;&lt;dates&gt;&lt;year&gt;2010&lt;/year&gt;&lt;/dates&gt;&lt;urls&gt;&lt;/urls&gt;&lt;electronic-resource-num&gt;10.1016/j.appet.2010.07.008&lt;/electronic-resource-num&gt;&lt;/record&gt;&lt;/Cite&gt;&lt;/EndNote&gt;</w:instrText>
      </w:r>
      <w:r w:rsidR="00B67D9B" w:rsidRPr="00DA66EB">
        <w:rPr>
          <w:rFonts w:ascii="Times New Roman" w:eastAsia="Times New Roman" w:hAnsi="Times New Roman" w:cs="Times New Roman"/>
          <w:bCs/>
          <w:kern w:val="32"/>
          <w:sz w:val="24"/>
          <w:szCs w:val="24"/>
          <w:vertAlign w:val="superscript"/>
        </w:rPr>
        <w:fldChar w:fldCharType="separate"/>
      </w:r>
      <w:r w:rsidR="00A320E1">
        <w:rPr>
          <w:rFonts w:ascii="Times New Roman" w:eastAsia="Times New Roman" w:hAnsi="Times New Roman" w:cs="Times New Roman"/>
          <w:bCs/>
          <w:noProof/>
          <w:kern w:val="32"/>
          <w:sz w:val="24"/>
          <w:szCs w:val="24"/>
          <w:vertAlign w:val="superscript"/>
        </w:rPr>
        <w:t>(</w:t>
      </w:r>
      <w:hyperlink w:anchor="_ENREF_20" w:tooltip="Mellecker, 2010 #16" w:history="1">
        <w:r w:rsidR="000B04CA">
          <w:rPr>
            <w:rFonts w:ascii="Times New Roman" w:eastAsia="Times New Roman" w:hAnsi="Times New Roman" w:cs="Times New Roman"/>
            <w:bCs/>
            <w:noProof/>
            <w:kern w:val="32"/>
            <w:sz w:val="24"/>
            <w:szCs w:val="24"/>
            <w:vertAlign w:val="superscript"/>
          </w:rPr>
          <w:t>20</w:t>
        </w:r>
      </w:hyperlink>
      <w:r w:rsidR="00A320E1">
        <w:rPr>
          <w:rFonts w:ascii="Times New Roman" w:eastAsia="Times New Roman" w:hAnsi="Times New Roman" w:cs="Times New Roman"/>
          <w:bCs/>
          <w:noProof/>
          <w:kern w:val="32"/>
          <w:sz w:val="24"/>
          <w:szCs w:val="24"/>
          <w:vertAlign w:val="superscript"/>
        </w:rPr>
        <w:t>)</w:t>
      </w:r>
      <w:r w:rsidR="00B67D9B" w:rsidRPr="00DA66EB">
        <w:rPr>
          <w:rFonts w:ascii="Times New Roman" w:eastAsia="Times New Roman" w:hAnsi="Times New Roman" w:cs="Times New Roman"/>
          <w:bCs/>
          <w:kern w:val="32"/>
          <w:sz w:val="24"/>
          <w:szCs w:val="24"/>
          <w:vertAlign w:val="superscript"/>
        </w:rPr>
        <w:fldChar w:fldCharType="end"/>
      </w:r>
      <w:r w:rsidR="00B67D9B" w:rsidRPr="00DA66EB">
        <w:rPr>
          <w:rFonts w:ascii="Times New Roman" w:eastAsia="Times New Roman" w:hAnsi="Times New Roman" w:cs="Times New Roman"/>
          <w:bCs/>
          <w:kern w:val="32"/>
          <w:sz w:val="24"/>
          <w:szCs w:val="24"/>
        </w:rPr>
        <w:t xml:space="preserve">. </w:t>
      </w:r>
      <w:r w:rsidR="00804751">
        <w:rPr>
          <w:rFonts w:ascii="Times New Roman" w:eastAsia="Times New Roman" w:hAnsi="Times New Roman" w:cs="Times New Roman"/>
          <w:bCs/>
          <w:kern w:val="32"/>
          <w:sz w:val="24"/>
          <w:szCs w:val="24"/>
          <w:highlight w:val="yellow"/>
        </w:rPr>
        <w:t xml:space="preserve">The differences in EI findings between the previously cited study </w:t>
      </w:r>
      <w:r w:rsidR="00A320E1" w:rsidRPr="004B33A3">
        <w:rPr>
          <w:rFonts w:ascii="Times New Roman" w:eastAsia="Times New Roman" w:hAnsi="Times New Roman" w:cs="Times New Roman"/>
          <w:bCs/>
          <w:kern w:val="32"/>
          <w:sz w:val="24"/>
          <w:szCs w:val="24"/>
          <w:highlight w:val="yellow"/>
          <w:vertAlign w:val="superscript"/>
        </w:rPr>
        <w:fldChar w:fldCharType="begin"/>
      </w:r>
      <w:r w:rsidR="00A320E1" w:rsidRPr="004B33A3">
        <w:rPr>
          <w:rFonts w:ascii="Times New Roman" w:eastAsia="Times New Roman" w:hAnsi="Times New Roman" w:cs="Times New Roman"/>
          <w:bCs/>
          <w:kern w:val="32"/>
          <w:sz w:val="24"/>
          <w:szCs w:val="24"/>
          <w:highlight w:val="yellow"/>
          <w:vertAlign w:val="superscript"/>
        </w:rPr>
        <w:instrText xml:space="preserve"> ADDIN EN.CITE &lt;EndNote&gt;&lt;Cite&gt;&lt;Author&gt;Mellecker&lt;/Author&gt;&lt;Year&gt;2010&lt;/Year&gt;&lt;RecNum&gt;16&lt;/RecNum&gt;&lt;DisplayText&gt;(20)&lt;/DisplayText&gt;&lt;record&gt;&lt;rec-number&gt;16&lt;/rec-number&gt;&lt;foreign-keys&gt;&lt;key app="EN" db-id="5rpzpx9z7z0fppepewypd9wffvz0asr2wwad" timestamp="1406220431"&gt;16&lt;/key&gt;&lt;/foreign-keys&gt;&lt;ref-type name="Journal Article"&gt;17&lt;/ref-type&gt;&lt;contributors&gt;&lt;authors&gt;&lt;author&gt;Mellecker, R.R&lt;/author&gt;&lt;author&gt;Lanningham-Foster, L&lt;/author&gt;&lt;author&gt;Levine, J.A&lt;/author&gt;&lt;author&gt;McManus, A.M&lt;/author&gt;&lt;/authors&gt;&lt;/contributors&gt;&lt;titles&gt;&lt;title&gt;Energy intake during activity enhanced video game play&lt;/title&gt;&lt;secondary-title&gt;Appetite&lt;/secondary-title&gt;&lt;/titles&gt;&lt;periodical&gt;&lt;full-title&gt;Appetite&lt;/full-title&gt;&lt;/periodical&gt;&lt;pages&gt;343-347&lt;/pages&gt;&lt;volume&gt;55&lt;/volume&gt;&lt;number&gt;2&lt;/number&gt;&lt;dates&gt;&lt;year&gt;2010&lt;/year&gt;&lt;/dates&gt;&lt;urls&gt;&lt;/urls&gt;&lt;electronic-resource-num&gt;10.1016/j.appet.2010.07.008&lt;/electronic-resource-num&gt;&lt;/record&gt;&lt;/Cite&gt;&lt;/EndNote&gt;</w:instrText>
      </w:r>
      <w:r w:rsidR="00A320E1" w:rsidRPr="004B33A3">
        <w:rPr>
          <w:rFonts w:ascii="Times New Roman" w:eastAsia="Times New Roman" w:hAnsi="Times New Roman" w:cs="Times New Roman"/>
          <w:bCs/>
          <w:kern w:val="32"/>
          <w:sz w:val="24"/>
          <w:szCs w:val="24"/>
          <w:highlight w:val="yellow"/>
          <w:vertAlign w:val="superscript"/>
        </w:rPr>
        <w:fldChar w:fldCharType="separate"/>
      </w:r>
      <w:r w:rsidR="00A320E1" w:rsidRPr="004B33A3">
        <w:rPr>
          <w:rFonts w:ascii="Times New Roman" w:eastAsia="Times New Roman" w:hAnsi="Times New Roman" w:cs="Times New Roman"/>
          <w:bCs/>
          <w:noProof/>
          <w:kern w:val="32"/>
          <w:sz w:val="24"/>
          <w:szCs w:val="24"/>
          <w:highlight w:val="yellow"/>
          <w:vertAlign w:val="superscript"/>
        </w:rPr>
        <w:t>(</w:t>
      </w:r>
      <w:hyperlink w:anchor="_ENREF_20" w:tooltip="Mellecker, 2010 #16" w:history="1">
        <w:r w:rsidR="000B04CA" w:rsidRPr="004B33A3">
          <w:rPr>
            <w:rFonts w:ascii="Times New Roman" w:eastAsia="Times New Roman" w:hAnsi="Times New Roman" w:cs="Times New Roman"/>
            <w:bCs/>
            <w:noProof/>
            <w:kern w:val="32"/>
            <w:sz w:val="24"/>
            <w:szCs w:val="24"/>
            <w:highlight w:val="yellow"/>
            <w:vertAlign w:val="superscript"/>
          </w:rPr>
          <w:t>20</w:t>
        </w:r>
      </w:hyperlink>
      <w:r w:rsidR="00A320E1" w:rsidRPr="004B33A3">
        <w:rPr>
          <w:rFonts w:ascii="Times New Roman" w:eastAsia="Times New Roman" w:hAnsi="Times New Roman" w:cs="Times New Roman"/>
          <w:bCs/>
          <w:noProof/>
          <w:kern w:val="32"/>
          <w:sz w:val="24"/>
          <w:szCs w:val="24"/>
          <w:highlight w:val="yellow"/>
          <w:vertAlign w:val="superscript"/>
        </w:rPr>
        <w:t>)</w:t>
      </w:r>
      <w:r w:rsidR="00A320E1" w:rsidRPr="004B33A3">
        <w:rPr>
          <w:rFonts w:ascii="Times New Roman" w:eastAsia="Times New Roman" w:hAnsi="Times New Roman" w:cs="Times New Roman"/>
          <w:bCs/>
          <w:kern w:val="32"/>
          <w:sz w:val="24"/>
          <w:szCs w:val="24"/>
          <w:highlight w:val="yellow"/>
          <w:vertAlign w:val="superscript"/>
        </w:rPr>
        <w:fldChar w:fldCharType="end"/>
      </w:r>
      <w:r w:rsidR="004B33A3">
        <w:rPr>
          <w:rFonts w:ascii="Times New Roman" w:eastAsia="Times New Roman" w:hAnsi="Times New Roman" w:cs="Times New Roman"/>
          <w:bCs/>
          <w:kern w:val="32"/>
          <w:sz w:val="24"/>
          <w:szCs w:val="24"/>
          <w:highlight w:val="yellow"/>
        </w:rPr>
        <w:t xml:space="preserve"> </w:t>
      </w:r>
      <w:r w:rsidR="00804751">
        <w:rPr>
          <w:rFonts w:ascii="Times New Roman" w:eastAsia="Times New Roman" w:hAnsi="Times New Roman" w:cs="Times New Roman"/>
          <w:bCs/>
          <w:kern w:val="32"/>
          <w:sz w:val="24"/>
          <w:szCs w:val="24"/>
          <w:highlight w:val="yellow"/>
        </w:rPr>
        <w:t>and those determined presently,</w:t>
      </w:r>
      <w:r w:rsidR="00B67D9B" w:rsidRPr="00D60D35">
        <w:rPr>
          <w:rFonts w:ascii="Times New Roman" w:eastAsia="Times New Roman" w:hAnsi="Times New Roman" w:cs="Times New Roman"/>
          <w:bCs/>
          <w:kern w:val="32"/>
          <w:sz w:val="24"/>
          <w:szCs w:val="24"/>
          <w:highlight w:val="yellow"/>
        </w:rPr>
        <w:t xml:space="preserve"> might be due to the former study being conducted in the </w:t>
      </w:r>
      <w:r w:rsidR="00D60D35" w:rsidRPr="00D60D35">
        <w:rPr>
          <w:rFonts w:ascii="Times New Roman" w:eastAsia="Times New Roman" w:hAnsi="Times New Roman" w:cs="Times New Roman"/>
          <w:bCs/>
          <w:kern w:val="32"/>
          <w:sz w:val="24"/>
          <w:szCs w:val="24"/>
          <w:highlight w:val="yellow"/>
        </w:rPr>
        <w:t xml:space="preserve">unfamiliar setting of the </w:t>
      </w:r>
      <w:r w:rsidR="00B67D9B" w:rsidRPr="00D60D35">
        <w:rPr>
          <w:rFonts w:ascii="Times New Roman" w:eastAsia="Times New Roman" w:hAnsi="Times New Roman" w:cs="Times New Roman"/>
          <w:bCs/>
          <w:kern w:val="32"/>
          <w:sz w:val="24"/>
          <w:szCs w:val="24"/>
          <w:highlight w:val="yellow"/>
        </w:rPr>
        <w:t xml:space="preserve">laboratory and with the active gaming being a </w:t>
      </w:r>
      <w:r w:rsidR="006A6CCF">
        <w:rPr>
          <w:rFonts w:ascii="Times New Roman" w:eastAsia="Times New Roman" w:hAnsi="Times New Roman" w:cs="Times New Roman"/>
          <w:bCs/>
          <w:kern w:val="32"/>
          <w:sz w:val="24"/>
          <w:szCs w:val="24"/>
          <w:highlight w:val="yellow"/>
        </w:rPr>
        <w:lastRenderedPageBreak/>
        <w:t xml:space="preserve">seated </w:t>
      </w:r>
      <w:r w:rsidR="00B67D9B" w:rsidRPr="00D60D35">
        <w:rPr>
          <w:rFonts w:ascii="Times New Roman" w:eastAsia="Times New Roman" w:hAnsi="Times New Roman" w:cs="Times New Roman"/>
          <w:bCs/>
          <w:kern w:val="32"/>
          <w:sz w:val="24"/>
          <w:szCs w:val="24"/>
          <w:highlight w:val="yellow"/>
        </w:rPr>
        <w:t>gaming device played whilst walking on a treadmill.</w:t>
      </w:r>
      <w:r w:rsidR="00B67D9B" w:rsidRPr="00DA66EB">
        <w:rPr>
          <w:rFonts w:ascii="Times New Roman" w:eastAsia="Times New Roman" w:hAnsi="Times New Roman" w:cs="Times New Roman"/>
          <w:bCs/>
          <w:kern w:val="32"/>
          <w:sz w:val="24"/>
          <w:szCs w:val="24"/>
        </w:rPr>
        <w:t xml:space="preserve"> As such the active gaming format might not have been as stimulating or challenging for the children as an actual active video game. Our intention with the use of Nintendo Wii Sports™ tennis and the primary school settings was</w:t>
      </w:r>
      <w:r w:rsidR="00EE7FE3">
        <w:rPr>
          <w:rFonts w:ascii="Times New Roman" w:eastAsia="Times New Roman" w:hAnsi="Times New Roman" w:cs="Times New Roman"/>
          <w:bCs/>
          <w:kern w:val="32"/>
          <w:sz w:val="24"/>
          <w:szCs w:val="24"/>
        </w:rPr>
        <w:t xml:space="preserve"> to provide </w:t>
      </w:r>
      <w:r w:rsidR="00EE7FE3" w:rsidRPr="00EE7FE3">
        <w:rPr>
          <w:rFonts w:ascii="Times New Roman" w:eastAsia="Times New Roman" w:hAnsi="Times New Roman" w:cs="Times New Roman"/>
          <w:bCs/>
          <w:kern w:val="32"/>
          <w:sz w:val="24"/>
          <w:szCs w:val="24"/>
          <w:highlight w:val="yellow"/>
        </w:rPr>
        <w:t xml:space="preserve">an </w:t>
      </w:r>
      <w:r w:rsidR="00B67D9B" w:rsidRPr="00EE7FE3">
        <w:rPr>
          <w:rFonts w:ascii="Times New Roman" w:eastAsia="Times New Roman" w:hAnsi="Times New Roman" w:cs="Times New Roman"/>
          <w:bCs/>
          <w:kern w:val="32"/>
          <w:sz w:val="24"/>
          <w:szCs w:val="24"/>
          <w:highlight w:val="yellow"/>
        </w:rPr>
        <w:t xml:space="preserve">intervention </w:t>
      </w:r>
      <w:r w:rsidR="00D60D35">
        <w:rPr>
          <w:rFonts w:ascii="Times New Roman" w:eastAsia="Times New Roman" w:hAnsi="Times New Roman" w:cs="Times New Roman"/>
          <w:bCs/>
          <w:kern w:val="32"/>
          <w:sz w:val="24"/>
          <w:szCs w:val="24"/>
          <w:highlight w:val="yellow"/>
        </w:rPr>
        <w:t xml:space="preserve">in an environment </w:t>
      </w:r>
      <w:r w:rsidR="00EE7FE3" w:rsidRPr="00EE7FE3">
        <w:rPr>
          <w:rFonts w:ascii="Times New Roman" w:eastAsia="Times New Roman" w:hAnsi="Times New Roman" w:cs="Times New Roman"/>
          <w:bCs/>
          <w:kern w:val="32"/>
          <w:sz w:val="24"/>
          <w:szCs w:val="24"/>
          <w:highlight w:val="yellow"/>
        </w:rPr>
        <w:t xml:space="preserve">the participants </w:t>
      </w:r>
      <w:r w:rsidR="00D60D35">
        <w:rPr>
          <w:rFonts w:ascii="Times New Roman" w:eastAsia="Times New Roman" w:hAnsi="Times New Roman" w:cs="Times New Roman"/>
          <w:bCs/>
          <w:kern w:val="32"/>
          <w:sz w:val="24"/>
          <w:szCs w:val="24"/>
          <w:highlight w:val="yellow"/>
        </w:rPr>
        <w:t xml:space="preserve">were more accustomed to </w:t>
      </w:r>
      <w:r w:rsidR="00EE7FE3" w:rsidRPr="00EE7FE3">
        <w:rPr>
          <w:rFonts w:ascii="Times New Roman" w:eastAsia="Times New Roman" w:hAnsi="Times New Roman" w:cs="Times New Roman"/>
          <w:bCs/>
          <w:kern w:val="32"/>
          <w:sz w:val="24"/>
          <w:szCs w:val="24"/>
          <w:highlight w:val="yellow"/>
        </w:rPr>
        <w:t>than the laboratory</w:t>
      </w:r>
      <w:r w:rsidR="00B67D9B" w:rsidRPr="00DA66EB">
        <w:rPr>
          <w:rFonts w:ascii="Times New Roman" w:eastAsia="Times New Roman" w:hAnsi="Times New Roman" w:cs="Times New Roman"/>
          <w:bCs/>
          <w:kern w:val="32"/>
          <w:sz w:val="24"/>
          <w:szCs w:val="24"/>
        </w:rPr>
        <w:t>.</w:t>
      </w:r>
      <w:r w:rsidR="0002498F" w:rsidRPr="00DA66EB">
        <w:rPr>
          <w:rFonts w:ascii="Times New Roman" w:eastAsia="Times New Roman" w:hAnsi="Times New Roman" w:cs="Times New Roman"/>
          <w:bCs/>
          <w:kern w:val="32"/>
          <w:sz w:val="24"/>
          <w:szCs w:val="24"/>
        </w:rPr>
        <w:t xml:space="preserve"> </w:t>
      </w:r>
    </w:p>
    <w:p w:rsidR="00D46D75" w:rsidRPr="00DA66EB" w:rsidRDefault="00C033B0" w:rsidP="00B67D9B">
      <w:pPr>
        <w:spacing w:line="360" w:lineRule="auto"/>
        <w:ind w:firstLine="720"/>
        <w:contextualSpacing/>
        <w:rPr>
          <w:rFonts w:ascii="Times New Roman" w:hAnsi="Times New Roman" w:cs="Times New Roman"/>
          <w:sz w:val="24"/>
          <w:szCs w:val="24"/>
        </w:rPr>
      </w:pPr>
      <w:r w:rsidRPr="00DA66EB">
        <w:rPr>
          <w:rFonts w:ascii="Times New Roman" w:eastAsia="Times New Roman" w:hAnsi="Times New Roman" w:cs="Times New Roman"/>
          <w:bCs/>
          <w:kern w:val="32"/>
          <w:sz w:val="24"/>
          <w:szCs w:val="24"/>
        </w:rPr>
        <w:t>Total EI d</w:t>
      </w:r>
      <w:r w:rsidR="0002498F" w:rsidRPr="00DA66EB">
        <w:rPr>
          <w:rFonts w:ascii="Times New Roman" w:eastAsia="Times New Roman" w:hAnsi="Times New Roman" w:cs="Times New Roman"/>
          <w:bCs/>
          <w:kern w:val="32"/>
          <w:sz w:val="24"/>
          <w:szCs w:val="24"/>
        </w:rPr>
        <w:t>uring 90 min of</w:t>
      </w:r>
      <w:r w:rsidR="00BF29FC" w:rsidRPr="00DA66EB">
        <w:rPr>
          <w:rFonts w:ascii="Times New Roman" w:eastAsia="Times New Roman" w:hAnsi="Times New Roman" w:cs="Times New Roman"/>
          <w:bCs/>
          <w:kern w:val="32"/>
          <w:sz w:val="24"/>
          <w:szCs w:val="24"/>
        </w:rPr>
        <w:t xml:space="preserve"> seated gaming </w:t>
      </w:r>
      <w:r w:rsidR="001D1B11">
        <w:rPr>
          <w:rFonts w:ascii="Times New Roman" w:eastAsia="Times New Roman" w:hAnsi="Times New Roman" w:cs="Times New Roman"/>
          <w:bCs/>
          <w:kern w:val="32"/>
          <w:sz w:val="24"/>
          <w:szCs w:val="24"/>
        </w:rPr>
        <w:t>was calculated to be 2.88</w:t>
      </w:r>
      <w:r w:rsidR="0002498F" w:rsidRPr="00DA66EB">
        <w:rPr>
          <w:rFonts w:ascii="Times New Roman" w:eastAsia="Times New Roman" w:hAnsi="Times New Roman" w:cs="Times New Roman"/>
          <w:bCs/>
          <w:kern w:val="32"/>
          <w:sz w:val="24"/>
          <w:szCs w:val="24"/>
        </w:rPr>
        <w:t xml:space="preserve"> MJ,</w:t>
      </w:r>
      <w:r w:rsidR="0002498F" w:rsidRPr="00DA66EB">
        <w:rPr>
          <w:rFonts w:ascii="Times New Roman" w:hAnsi="Times New Roman" w:cs="Times New Roman"/>
          <w:sz w:val="24"/>
          <w:szCs w:val="24"/>
        </w:rPr>
        <w:t xml:space="preserve"> </w:t>
      </w:r>
      <w:r w:rsidR="001D1B11">
        <w:rPr>
          <w:rFonts w:ascii="Times New Roman" w:eastAsia="Times New Roman" w:hAnsi="Times New Roman" w:cs="Times New Roman"/>
          <w:bCs/>
          <w:kern w:val="32"/>
          <w:sz w:val="24"/>
          <w:szCs w:val="24"/>
        </w:rPr>
        <w:t>and for active gaming 2.30</w:t>
      </w:r>
      <w:r w:rsidR="0002498F" w:rsidRPr="00DA66EB">
        <w:rPr>
          <w:rFonts w:ascii="Times New Roman" w:eastAsia="Times New Roman" w:hAnsi="Times New Roman" w:cs="Times New Roman"/>
          <w:bCs/>
          <w:kern w:val="32"/>
          <w:sz w:val="24"/>
          <w:szCs w:val="24"/>
        </w:rPr>
        <w:t xml:space="preserve"> MJ. When considering the daily estimated average requirement (EAR) for energy for</w:t>
      </w:r>
      <w:r w:rsidR="00AF107C">
        <w:rPr>
          <w:rFonts w:ascii="Times New Roman" w:eastAsia="Times New Roman" w:hAnsi="Times New Roman" w:cs="Times New Roman"/>
          <w:bCs/>
          <w:kern w:val="32"/>
          <w:sz w:val="24"/>
          <w:szCs w:val="24"/>
        </w:rPr>
        <w:t xml:space="preserve"> UK</w:t>
      </w:r>
      <w:r w:rsidR="0002498F" w:rsidRPr="00DA66EB">
        <w:rPr>
          <w:rFonts w:ascii="Times New Roman" w:eastAsia="Times New Roman" w:hAnsi="Times New Roman" w:cs="Times New Roman"/>
          <w:bCs/>
          <w:kern w:val="32"/>
          <w:sz w:val="24"/>
          <w:szCs w:val="24"/>
        </w:rPr>
        <w:t xml:space="preserve"> males aged 9 y (the average age of the present study p</w:t>
      </w:r>
      <w:r w:rsidR="00AF107C">
        <w:rPr>
          <w:rFonts w:ascii="Times New Roman" w:eastAsia="Times New Roman" w:hAnsi="Times New Roman" w:cs="Times New Roman"/>
          <w:bCs/>
          <w:kern w:val="32"/>
          <w:sz w:val="24"/>
          <w:szCs w:val="24"/>
        </w:rPr>
        <w:t>opulation) is 7.70 MJ</w:t>
      </w:r>
      <w:r w:rsidR="0002498F" w:rsidRPr="00DA66EB">
        <w:rPr>
          <w:rFonts w:ascii="Times New Roman" w:eastAsia="Times New Roman" w:hAnsi="Times New Roman" w:cs="Times New Roman"/>
          <w:bCs/>
          <w:kern w:val="32"/>
          <w:sz w:val="24"/>
          <w:szCs w:val="24"/>
          <w:vertAlign w:val="superscript"/>
        </w:rPr>
        <w:fldChar w:fldCharType="begin"/>
      </w:r>
      <w:r w:rsidR="00197180">
        <w:rPr>
          <w:rFonts w:ascii="Times New Roman" w:eastAsia="Times New Roman" w:hAnsi="Times New Roman" w:cs="Times New Roman"/>
          <w:bCs/>
          <w:kern w:val="32"/>
          <w:sz w:val="24"/>
          <w:szCs w:val="24"/>
          <w:vertAlign w:val="superscript"/>
        </w:rPr>
        <w:instrText xml:space="preserve"> ADDIN EN.CITE &lt;EndNote&gt;&lt;Cite&gt;&lt;Author&gt;Jackson&lt;/Author&gt;&lt;Year&gt;2011&lt;/Year&gt;&lt;RecNum&gt;225&lt;/RecNum&gt;&lt;DisplayText&gt;(43)&lt;/DisplayText&gt;&lt;record&gt;&lt;rec-number&gt;225&lt;/rec-number&gt;&lt;foreign-keys&gt;&lt;key app="EN" db-id="5rpzpx9z7z0fppepewypd9wffvz0asr2wwad" timestamp="1433678139"&gt;225&lt;/key&gt;&lt;/foreign-keys&gt;&lt;ref-type name="Report"&gt;27&lt;/ref-type&gt;&lt;contributors&gt;&lt;authors&gt;&lt;author&gt;Jackson, A&lt;/author&gt;&lt;/authors&gt;&lt;/contributors&gt;&lt;titles&gt;&lt;title&gt;Dietary Recommendations for Energy. Scientific Advisory Committe on Nutrition  2010&lt;/title&gt;&lt;/titles&gt;&lt;dates&gt;&lt;year&gt;2011&lt;/year&gt;&lt;/dates&gt;&lt;pub-location&gt;London&lt;/pub-location&gt;&lt;publisher&gt;Scientific Advisory Committee on Nutrition&lt;/publisher&gt;&lt;urls&gt;&lt;/urls&gt;&lt;/record&gt;&lt;/Cite&gt;&lt;/EndNote&gt;</w:instrText>
      </w:r>
      <w:r w:rsidR="0002498F" w:rsidRPr="00DA66EB">
        <w:rPr>
          <w:rFonts w:ascii="Times New Roman" w:eastAsia="Times New Roman" w:hAnsi="Times New Roman" w:cs="Times New Roman"/>
          <w:bCs/>
          <w:kern w:val="32"/>
          <w:sz w:val="24"/>
          <w:szCs w:val="24"/>
          <w:vertAlign w:val="superscript"/>
        </w:rPr>
        <w:fldChar w:fldCharType="separate"/>
      </w:r>
      <w:r w:rsidR="00197180">
        <w:rPr>
          <w:rFonts w:ascii="Times New Roman" w:eastAsia="Times New Roman" w:hAnsi="Times New Roman" w:cs="Times New Roman"/>
          <w:bCs/>
          <w:noProof/>
          <w:kern w:val="32"/>
          <w:sz w:val="24"/>
          <w:szCs w:val="24"/>
          <w:vertAlign w:val="superscript"/>
        </w:rPr>
        <w:t>(</w:t>
      </w:r>
      <w:hyperlink w:anchor="_ENREF_43" w:tooltip="Jackson, 2011 #225" w:history="1">
        <w:r w:rsidR="000B04CA">
          <w:rPr>
            <w:rFonts w:ascii="Times New Roman" w:eastAsia="Times New Roman" w:hAnsi="Times New Roman" w:cs="Times New Roman"/>
            <w:bCs/>
            <w:noProof/>
            <w:kern w:val="32"/>
            <w:sz w:val="24"/>
            <w:szCs w:val="24"/>
            <w:vertAlign w:val="superscript"/>
          </w:rPr>
          <w:t>43</w:t>
        </w:r>
      </w:hyperlink>
      <w:r w:rsidR="00197180">
        <w:rPr>
          <w:rFonts w:ascii="Times New Roman" w:eastAsia="Times New Roman" w:hAnsi="Times New Roman" w:cs="Times New Roman"/>
          <w:bCs/>
          <w:noProof/>
          <w:kern w:val="32"/>
          <w:sz w:val="24"/>
          <w:szCs w:val="24"/>
          <w:vertAlign w:val="superscript"/>
        </w:rPr>
        <w:t>)</w:t>
      </w:r>
      <w:r w:rsidR="0002498F" w:rsidRPr="00DA66EB">
        <w:rPr>
          <w:rFonts w:ascii="Times New Roman" w:eastAsia="Times New Roman" w:hAnsi="Times New Roman" w:cs="Times New Roman"/>
          <w:bCs/>
          <w:kern w:val="32"/>
          <w:sz w:val="24"/>
          <w:szCs w:val="24"/>
          <w:vertAlign w:val="superscript"/>
        </w:rPr>
        <w:fldChar w:fldCharType="end"/>
      </w:r>
      <w:r w:rsidR="00AF107C">
        <w:rPr>
          <w:rFonts w:ascii="Times New Roman" w:eastAsia="Times New Roman" w:hAnsi="Times New Roman" w:cs="Times New Roman"/>
          <w:bCs/>
          <w:kern w:val="32"/>
          <w:sz w:val="24"/>
          <w:szCs w:val="24"/>
        </w:rPr>
        <w:t>,</w:t>
      </w:r>
      <w:r w:rsidR="0002498F" w:rsidRPr="00DA66EB">
        <w:rPr>
          <w:rFonts w:ascii="Times New Roman" w:hAnsi="Times New Roman" w:cs="Times New Roman"/>
          <w:sz w:val="24"/>
          <w:szCs w:val="24"/>
        </w:rPr>
        <w:t xml:space="preserve"> the EI due to seated and active gaming </w:t>
      </w:r>
      <w:r w:rsidR="00AF107C">
        <w:rPr>
          <w:rFonts w:ascii="Times New Roman" w:eastAsia="Times New Roman" w:hAnsi="Times New Roman" w:cs="Times New Roman"/>
          <w:bCs/>
          <w:kern w:val="32"/>
          <w:sz w:val="24"/>
          <w:szCs w:val="24"/>
        </w:rPr>
        <w:t>equated</w:t>
      </w:r>
      <w:r w:rsidR="0002498F" w:rsidRPr="00DA66EB">
        <w:rPr>
          <w:rFonts w:ascii="Times New Roman" w:eastAsia="Times New Roman" w:hAnsi="Times New Roman" w:cs="Times New Roman"/>
          <w:bCs/>
          <w:kern w:val="32"/>
          <w:sz w:val="24"/>
          <w:szCs w:val="24"/>
        </w:rPr>
        <w:t xml:space="preserve"> to 34% and 27% of daily EAR, respectively. </w:t>
      </w:r>
      <w:proofErr w:type="gramStart"/>
      <w:r w:rsidR="00EE7FE3" w:rsidRPr="00EE7FE3">
        <w:rPr>
          <w:rFonts w:ascii="Times New Roman" w:eastAsia="Times New Roman" w:hAnsi="Times New Roman" w:cs="Times New Roman"/>
          <w:bCs/>
          <w:kern w:val="32"/>
          <w:sz w:val="24"/>
          <w:szCs w:val="24"/>
          <w:highlight w:val="yellow"/>
        </w:rPr>
        <w:t>Relative e</w:t>
      </w:r>
      <w:r w:rsidR="0002498F" w:rsidRPr="00EE7FE3">
        <w:rPr>
          <w:rFonts w:ascii="Times New Roman" w:eastAsia="Times New Roman" w:hAnsi="Times New Roman" w:cs="Times New Roman"/>
          <w:bCs/>
          <w:kern w:val="32"/>
          <w:sz w:val="24"/>
          <w:szCs w:val="24"/>
          <w:highlight w:val="yellow"/>
        </w:rPr>
        <w:t xml:space="preserve">nergy </w:t>
      </w:r>
      <w:r w:rsidR="006132A4" w:rsidRPr="006132A4">
        <w:rPr>
          <w:rFonts w:ascii="Times New Roman" w:eastAsia="Times New Roman" w:hAnsi="Times New Roman" w:cs="Times New Roman"/>
          <w:bCs/>
          <w:kern w:val="32"/>
          <w:sz w:val="24"/>
          <w:szCs w:val="24"/>
          <w:highlight w:val="yellow"/>
        </w:rPr>
        <w:t>intake</w:t>
      </w:r>
      <w:r w:rsidR="0002498F" w:rsidRPr="00DA66EB">
        <w:rPr>
          <w:rFonts w:ascii="Times New Roman" w:eastAsia="Times New Roman" w:hAnsi="Times New Roman" w:cs="Times New Roman"/>
          <w:bCs/>
          <w:kern w:val="32"/>
          <w:sz w:val="24"/>
          <w:szCs w:val="24"/>
        </w:rPr>
        <w:t xml:space="preserve"> </w:t>
      </w:r>
      <w:r w:rsidR="00A322C1" w:rsidRPr="00DA66EB">
        <w:rPr>
          <w:rFonts w:ascii="Times New Roman" w:eastAsia="Times New Roman" w:hAnsi="Times New Roman" w:cs="Times New Roman"/>
          <w:bCs/>
          <w:kern w:val="32"/>
          <w:sz w:val="24"/>
          <w:szCs w:val="24"/>
        </w:rPr>
        <w:t xml:space="preserve">which </w:t>
      </w:r>
      <w:r w:rsidR="0002498F" w:rsidRPr="00DA66EB">
        <w:rPr>
          <w:rFonts w:ascii="Times New Roman" w:eastAsia="Times New Roman" w:hAnsi="Times New Roman" w:cs="Times New Roman"/>
          <w:bCs/>
          <w:kern w:val="32"/>
          <w:sz w:val="24"/>
          <w:szCs w:val="24"/>
        </w:rPr>
        <w:t xml:space="preserve">was estimated for seated and active gaming by subtracting the value for </w:t>
      </w:r>
      <w:r w:rsidR="00BF29FC" w:rsidRPr="00DA66EB">
        <w:rPr>
          <w:rFonts w:ascii="Times New Roman" w:eastAsia="Times New Roman" w:hAnsi="Times New Roman" w:cs="Times New Roman"/>
          <w:bCs/>
          <w:kern w:val="32"/>
          <w:sz w:val="24"/>
          <w:szCs w:val="24"/>
        </w:rPr>
        <w:t xml:space="preserve">estimated </w:t>
      </w:r>
      <w:r w:rsidR="0002498F" w:rsidRPr="00DA66EB">
        <w:rPr>
          <w:rFonts w:ascii="Times New Roman" w:eastAsia="Times New Roman" w:hAnsi="Times New Roman" w:cs="Times New Roman"/>
          <w:bCs/>
          <w:kern w:val="32"/>
          <w:sz w:val="24"/>
          <w:szCs w:val="24"/>
        </w:rPr>
        <w:t xml:space="preserve">EE from EI </w:t>
      </w:r>
      <w:r w:rsidR="009E519F">
        <w:rPr>
          <w:rFonts w:ascii="Times New Roman" w:eastAsia="Times New Roman" w:hAnsi="Times New Roman" w:cs="Times New Roman"/>
          <w:bCs/>
          <w:kern w:val="32"/>
          <w:sz w:val="24"/>
          <w:szCs w:val="24"/>
        </w:rPr>
        <w:t>which was 2.42±0.33 MJ and 1.64</w:t>
      </w:r>
      <w:r w:rsidR="0002498F" w:rsidRPr="00DA66EB">
        <w:rPr>
          <w:rFonts w:ascii="Times New Roman" w:eastAsia="Times New Roman" w:hAnsi="Times New Roman" w:cs="Times New Roman"/>
          <w:bCs/>
          <w:kern w:val="32"/>
          <w:sz w:val="24"/>
          <w:szCs w:val="24"/>
        </w:rPr>
        <w:t>±0.2</w:t>
      </w:r>
      <w:r w:rsidR="009E519F">
        <w:rPr>
          <w:rFonts w:ascii="Times New Roman" w:eastAsia="Times New Roman" w:hAnsi="Times New Roman" w:cs="Times New Roman"/>
          <w:bCs/>
          <w:kern w:val="32"/>
          <w:sz w:val="24"/>
          <w:szCs w:val="24"/>
        </w:rPr>
        <w:t>7</w:t>
      </w:r>
      <w:r w:rsidR="0002498F" w:rsidRPr="00DA66EB">
        <w:rPr>
          <w:rFonts w:ascii="Times New Roman" w:eastAsia="Times New Roman" w:hAnsi="Times New Roman" w:cs="Times New Roman"/>
          <w:bCs/>
          <w:kern w:val="32"/>
          <w:sz w:val="24"/>
          <w:szCs w:val="24"/>
        </w:rPr>
        <w:t xml:space="preserve"> MJ</w:t>
      </w:r>
      <w:r w:rsidR="00EE7FE3">
        <w:rPr>
          <w:rFonts w:ascii="Times New Roman" w:eastAsia="Times New Roman" w:hAnsi="Times New Roman" w:cs="Times New Roman"/>
          <w:bCs/>
          <w:kern w:val="32"/>
          <w:sz w:val="24"/>
          <w:szCs w:val="24"/>
        </w:rPr>
        <w:t>,</w:t>
      </w:r>
      <w:r w:rsidR="0002498F" w:rsidRPr="00DA66EB">
        <w:rPr>
          <w:rFonts w:ascii="Times New Roman" w:eastAsia="Times New Roman" w:hAnsi="Times New Roman" w:cs="Times New Roman"/>
          <w:bCs/>
          <w:kern w:val="32"/>
          <w:sz w:val="24"/>
          <w:szCs w:val="24"/>
        </w:rPr>
        <w:t xml:space="preserve"> respectively</w:t>
      </w:r>
      <w:r w:rsidR="000F2746" w:rsidRPr="00DA66EB">
        <w:rPr>
          <w:rFonts w:ascii="Times New Roman" w:eastAsia="Times New Roman" w:hAnsi="Times New Roman" w:cs="Times New Roman"/>
          <w:bCs/>
          <w:kern w:val="32"/>
          <w:sz w:val="24"/>
          <w:szCs w:val="24"/>
        </w:rPr>
        <w:t>.</w:t>
      </w:r>
      <w:proofErr w:type="gramEnd"/>
      <w:r w:rsidR="000F2746" w:rsidRPr="00DA66EB">
        <w:rPr>
          <w:rFonts w:ascii="Times New Roman" w:eastAsia="Times New Roman" w:hAnsi="Times New Roman" w:cs="Times New Roman"/>
          <w:bCs/>
          <w:kern w:val="32"/>
          <w:sz w:val="24"/>
          <w:szCs w:val="24"/>
        </w:rPr>
        <w:t xml:space="preserve"> As such EI during active gaming with food was </w:t>
      </w:r>
      <w:r w:rsidR="0002498F" w:rsidRPr="00DA66EB">
        <w:rPr>
          <w:rFonts w:ascii="Times New Roman" w:eastAsia="Times New Roman" w:hAnsi="Times New Roman" w:cs="Times New Roman"/>
          <w:bCs/>
          <w:kern w:val="32"/>
          <w:sz w:val="24"/>
          <w:szCs w:val="24"/>
        </w:rPr>
        <w:t xml:space="preserve">not offset by the greater </w:t>
      </w:r>
      <w:r w:rsidR="00A322C1" w:rsidRPr="00DA66EB">
        <w:rPr>
          <w:rFonts w:ascii="Times New Roman" w:eastAsia="Times New Roman" w:hAnsi="Times New Roman" w:cs="Times New Roman"/>
          <w:bCs/>
          <w:kern w:val="32"/>
          <w:sz w:val="24"/>
          <w:szCs w:val="24"/>
        </w:rPr>
        <w:t xml:space="preserve">estimated </w:t>
      </w:r>
      <w:r w:rsidR="0002498F" w:rsidRPr="00DA66EB">
        <w:rPr>
          <w:rFonts w:ascii="Times New Roman" w:eastAsia="Times New Roman" w:hAnsi="Times New Roman" w:cs="Times New Roman"/>
          <w:bCs/>
          <w:kern w:val="32"/>
          <w:sz w:val="24"/>
          <w:szCs w:val="24"/>
        </w:rPr>
        <w:t>energy expend</w:t>
      </w:r>
      <w:r w:rsidR="00A322C1" w:rsidRPr="00DA66EB">
        <w:rPr>
          <w:rFonts w:ascii="Times New Roman" w:eastAsia="Times New Roman" w:hAnsi="Times New Roman" w:cs="Times New Roman"/>
          <w:bCs/>
          <w:kern w:val="32"/>
          <w:sz w:val="24"/>
          <w:szCs w:val="24"/>
        </w:rPr>
        <w:t>iture</w:t>
      </w:r>
      <w:r w:rsidR="00EE7FE3">
        <w:rPr>
          <w:rFonts w:ascii="Times New Roman" w:eastAsia="Times New Roman" w:hAnsi="Times New Roman" w:cs="Times New Roman"/>
          <w:bCs/>
          <w:kern w:val="32"/>
          <w:sz w:val="24"/>
          <w:szCs w:val="24"/>
        </w:rPr>
        <w:t xml:space="preserve">. </w:t>
      </w:r>
      <w:r w:rsidR="00EE7FE3" w:rsidRPr="005D63CE">
        <w:rPr>
          <w:rFonts w:ascii="Times New Roman" w:eastAsia="Times New Roman" w:hAnsi="Times New Roman" w:cs="Times New Roman"/>
          <w:bCs/>
          <w:kern w:val="32"/>
          <w:sz w:val="24"/>
          <w:szCs w:val="24"/>
          <w:highlight w:val="yellow"/>
        </w:rPr>
        <w:t xml:space="preserve">Instead, </w:t>
      </w:r>
      <w:r w:rsidR="00F85144" w:rsidRPr="005D63CE">
        <w:rPr>
          <w:rFonts w:ascii="Times New Roman" w:eastAsia="Times New Roman" w:hAnsi="Times New Roman" w:cs="Times New Roman"/>
          <w:bCs/>
          <w:kern w:val="32"/>
          <w:sz w:val="24"/>
          <w:szCs w:val="24"/>
          <w:highlight w:val="yellow"/>
        </w:rPr>
        <w:t>a positive r</w:t>
      </w:r>
      <w:r w:rsidR="006132A4" w:rsidRPr="005D63CE">
        <w:rPr>
          <w:rFonts w:ascii="Times New Roman" w:eastAsia="Times New Roman" w:hAnsi="Times New Roman" w:cs="Times New Roman"/>
          <w:bCs/>
          <w:kern w:val="32"/>
          <w:sz w:val="24"/>
          <w:szCs w:val="24"/>
          <w:highlight w:val="yellow"/>
        </w:rPr>
        <w:t>elative energy intake</w:t>
      </w:r>
      <w:r w:rsidR="00EE7FE3" w:rsidRPr="005D63CE">
        <w:rPr>
          <w:rFonts w:ascii="Times New Roman" w:eastAsia="Times New Roman" w:hAnsi="Times New Roman" w:cs="Times New Roman"/>
          <w:bCs/>
          <w:kern w:val="32"/>
          <w:sz w:val="24"/>
          <w:szCs w:val="24"/>
          <w:highlight w:val="yellow"/>
        </w:rPr>
        <w:t xml:space="preserve"> </w:t>
      </w:r>
      <w:r w:rsidR="0002498F" w:rsidRPr="005D63CE">
        <w:rPr>
          <w:rFonts w:ascii="Times New Roman" w:eastAsia="Times New Roman" w:hAnsi="Times New Roman" w:cs="Times New Roman"/>
          <w:bCs/>
          <w:kern w:val="32"/>
          <w:sz w:val="24"/>
          <w:szCs w:val="24"/>
          <w:highlight w:val="yellow"/>
        </w:rPr>
        <w:t xml:space="preserve">was produced by both games which could contribute </w:t>
      </w:r>
      <w:r w:rsidR="00D60D35" w:rsidRPr="005D63CE">
        <w:rPr>
          <w:rFonts w:ascii="Times New Roman" w:eastAsia="Times New Roman" w:hAnsi="Times New Roman" w:cs="Times New Roman"/>
          <w:bCs/>
          <w:kern w:val="32"/>
          <w:sz w:val="24"/>
          <w:szCs w:val="24"/>
          <w:highlight w:val="yellow"/>
        </w:rPr>
        <w:t xml:space="preserve">to a state of positive energy </w:t>
      </w:r>
      <w:r w:rsidR="0002498F" w:rsidRPr="005D63CE">
        <w:rPr>
          <w:rFonts w:ascii="Times New Roman" w:eastAsia="Times New Roman" w:hAnsi="Times New Roman" w:cs="Times New Roman"/>
          <w:bCs/>
          <w:kern w:val="32"/>
          <w:sz w:val="24"/>
          <w:szCs w:val="24"/>
          <w:highlight w:val="yellow"/>
        </w:rPr>
        <w:t>balance.</w:t>
      </w:r>
      <w:r w:rsidR="0002498F" w:rsidRPr="00DA66EB">
        <w:rPr>
          <w:rFonts w:ascii="Times New Roman" w:eastAsia="Times New Roman" w:hAnsi="Times New Roman" w:cs="Times New Roman"/>
          <w:bCs/>
          <w:kern w:val="32"/>
          <w:sz w:val="24"/>
          <w:szCs w:val="24"/>
        </w:rPr>
        <w:t xml:space="preserve"> </w:t>
      </w:r>
      <w:r w:rsidR="00265E7A" w:rsidRPr="00DA66EB">
        <w:rPr>
          <w:rFonts w:ascii="Times New Roman" w:eastAsia="Times New Roman" w:hAnsi="Times New Roman" w:cs="Times New Roman"/>
          <w:bCs/>
          <w:kern w:val="32"/>
          <w:sz w:val="24"/>
          <w:szCs w:val="24"/>
        </w:rPr>
        <w:t xml:space="preserve">The consumption of </w:t>
      </w:r>
      <w:r w:rsidR="0002498F" w:rsidRPr="00DA66EB">
        <w:rPr>
          <w:rFonts w:ascii="Times New Roman" w:eastAsia="Times New Roman" w:hAnsi="Times New Roman" w:cs="Times New Roman"/>
          <w:bCs/>
          <w:kern w:val="32"/>
          <w:sz w:val="24"/>
          <w:szCs w:val="24"/>
        </w:rPr>
        <w:t>food o</w:t>
      </w:r>
      <w:r w:rsidR="00265E7A" w:rsidRPr="00DA66EB">
        <w:rPr>
          <w:rFonts w:ascii="Times New Roman" w:eastAsia="Times New Roman" w:hAnsi="Times New Roman" w:cs="Times New Roman"/>
          <w:bCs/>
          <w:kern w:val="32"/>
          <w:sz w:val="24"/>
          <w:szCs w:val="24"/>
        </w:rPr>
        <w:t xml:space="preserve">r drinks by children </w:t>
      </w:r>
      <w:r w:rsidR="0002498F" w:rsidRPr="00DA66EB">
        <w:rPr>
          <w:rFonts w:ascii="Times New Roman" w:eastAsia="Times New Roman" w:hAnsi="Times New Roman" w:cs="Times New Roman"/>
          <w:bCs/>
          <w:kern w:val="32"/>
          <w:sz w:val="24"/>
          <w:szCs w:val="24"/>
        </w:rPr>
        <w:t>during active gaming</w:t>
      </w:r>
      <w:r w:rsidR="00265E7A" w:rsidRPr="00DA66EB">
        <w:rPr>
          <w:rFonts w:ascii="Times New Roman" w:eastAsia="Times New Roman" w:hAnsi="Times New Roman" w:cs="Times New Roman"/>
          <w:bCs/>
          <w:kern w:val="32"/>
          <w:sz w:val="24"/>
          <w:szCs w:val="24"/>
        </w:rPr>
        <w:t xml:space="preserve"> therefore should not be encouraged</w:t>
      </w:r>
      <w:r w:rsidR="0002498F" w:rsidRPr="00DA66EB">
        <w:rPr>
          <w:rFonts w:ascii="Times New Roman" w:eastAsia="Times New Roman" w:hAnsi="Times New Roman" w:cs="Times New Roman"/>
          <w:bCs/>
          <w:kern w:val="32"/>
          <w:sz w:val="24"/>
          <w:szCs w:val="24"/>
        </w:rPr>
        <w:t>.</w:t>
      </w:r>
      <w:r w:rsidR="0002498F" w:rsidRPr="00DA66EB">
        <w:rPr>
          <w:rFonts w:ascii="Times New Roman" w:hAnsi="Times New Roman" w:cs="Times New Roman"/>
          <w:sz w:val="24"/>
          <w:szCs w:val="24"/>
        </w:rPr>
        <w:t xml:space="preserve"> </w:t>
      </w:r>
      <w:r w:rsidR="004D53CD" w:rsidRPr="00181CDB">
        <w:rPr>
          <w:rFonts w:ascii="Times New Roman" w:hAnsi="Times New Roman" w:cs="Times New Roman"/>
          <w:sz w:val="24"/>
          <w:szCs w:val="24"/>
          <w:highlight w:val="yellow"/>
        </w:rPr>
        <w:t>Furthermore, the estimated EE from active gaming was equivalent to only light PA and so in contrast to the findings of O’</w:t>
      </w:r>
      <w:r w:rsidR="00A53938" w:rsidRPr="00181CDB">
        <w:rPr>
          <w:rFonts w:ascii="Times New Roman" w:hAnsi="Times New Roman" w:cs="Times New Roman"/>
          <w:sz w:val="24"/>
          <w:szCs w:val="24"/>
          <w:highlight w:val="yellow"/>
        </w:rPr>
        <w:t xml:space="preserve">Donovan, Roche and </w:t>
      </w:r>
      <w:r w:rsidR="004D53CD" w:rsidRPr="00181CDB">
        <w:rPr>
          <w:rFonts w:ascii="Times New Roman" w:hAnsi="Times New Roman" w:cs="Times New Roman"/>
          <w:sz w:val="24"/>
          <w:szCs w:val="24"/>
          <w:highlight w:val="yellow"/>
        </w:rPr>
        <w:t xml:space="preserve"> </w:t>
      </w:r>
      <w:r w:rsidR="00A53938" w:rsidRPr="00181CDB">
        <w:rPr>
          <w:rFonts w:ascii="Times New Roman" w:hAnsi="Times New Roman" w:cs="Times New Roman"/>
          <w:sz w:val="24"/>
          <w:szCs w:val="24"/>
          <w:highlight w:val="yellow"/>
        </w:rPr>
        <w:t xml:space="preserve">Hussey (2014), would not contribute to children’s MVPA </w:t>
      </w:r>
      <w:r w:rsidR="00A53938" w:rsidRPr="00181CDB">
        <w:rPr>
          <w:rFonts w:ascii="Times New Roman" w:hAnsi="Times New Roman" w:cs="Times New Roman"/>
          <w:sz w:val="24"/>
          <w:szCs w:val="24"/>
          <w:highlight w:val="yellow"/>
          <w:vertAlign w:val="superscript"/>
        </w:rPr>
        <w:fldChar w:fldCharType="begin"/>
      </w:r>
      <w:r w:rsidR="00A53938" w:rsidRPr="00181CDB">
        <w:rPr>
          <w:rFonts w:ascii="Times New Roman" w:hAnsi="Times New Roman" w:cs="Times New Roman"/>
          <w:sz w:val="24"/>
          <w:szCs w:val="24"/>
          <w:highlight w:val="yellow"/>
          <w:vertAlign w:val="superscript"/>
        </w:rPr>
        <w:instrText xml:space="preserve"> ADDIN EN.CITE &lt;EndNote&gt;&lt;Cite&gt;&lt;Author&gt;O&amp;apos;Donovan&lt;/Author&gt;&lt;Year&gt;2014&lt;/Year&gt;&lt;RecNum&gt;238&lt;/RecNum&gt;&lt;DisplayText&gt;(19)&lt;/DisplayText&gt;&lt;record&gt;&lt;rec-number&gt;238&lt;/rec-number&gt;&lt;foreign-keys&gt;&lt;key app="EN" db-id="5rpzpx9z7z0fppepewypd9wffvz0asr2wwad" timestamp="1434620975"&gt;238&lt;/key&gt;&lt;/foreign-keys&gt;&lt;ref-type name="Journal Article"&gt;17&lt;/ref-type&gt;&lt;contributors&gt;&lt;authors&gt;&lt;author&gt;O&amp;apos;Donovan, C&lt;/author&gt;&lt;author&gt;Roche, E. F&lt;/author&gt;&lt;author&gt;Hussey, J&lt;/author&gt;&lt;/authors&gt;&lt;/contributors&gt;&lt;titles&gt;&lt;title&gt;The energy cost of playing active video games in children with obesity and children of a healthy weight&lt;/title&gt;&lt;secondary-title&gt;Pediatric Obesity&lt;/secondary-title&gt;&lt;/titles&gt;&lt;periodical&gt;&lt;full-title&gt;Pediatric Obesity&lt;/full-title&gt;&lt;/periodical&gt;&lt;pages&gt;310-317&lt;/pages&gt;&lt;volume&gt;9&lt;/volume&gt;&lt;number&gt;4&lt;/number&gt;&lt;dates&gt;&lt;year&gt;2014&lt;/year&gt;&lt;/dates&gt;&lt;urls&gt;&lt;/urls&gt;&lt;/record&gt;&lt;/Cite&gt;&lt;/EndNote&gt;</w:instrText>
      </w:r>
      <w:r w:rsidR="00A53938" w:rsidRPr="00181CDB">
        <w:rPr>
          <w:rFonts w:ascii="Times New Roman" w:hAnsi="Times New Roman" w:cs="Times New Roman"/>
          <w:sz w:val="24"/>
          <w:szCs w:val="24"/>
          <w:highlight w:val="yellow"/>
          <w:vertAlign w:val="superscript"/>
        </w:rPr>
        <w:fldChar w:fldCharType="separate"/>
      </w:r>
      <w:r w:rsidR="00A53938" w:rsidRPr="00181CDB">
        <w:rPr>
          <w:rFonts w:ascii="Times New Roman" w:hAnsi="Times New Roman" w:cs="Times New Roman"/>
          <w:noProof/>
          <w:sz w:val="24"/>
          <w:szCs w:val="24"/>
          <w:highlight w:val="yellow"/>
          <w:vertAlign w:val="superscript"/>
        </w:rPr>
        <w:t>(</w:t>
      </w:r>
      <w:hyperlink w:anchor="_ENREF_19" w:tooltip="O'Donovan, 2014 #238" w:history="1">
        <w:r w:rsidR="000B04CA" w:rsidRPr="00181CDB">
          <w:rPr>
            <w:rFonts w:ascii="Times New Roman" w:hAnsi="Times New Roman" w:cs="Times New Roman"/>
            <w:noProof/>
            <w:sz w:val="24"/>
            <w:szCs w:val="24"/>
            <w:highlight w:val="yellow"/>
            <w:vertAlign w:val="superscript"/>
          </w:rPr>
          <w:t>19</w:t>
        </w:r>
      </w:hyperlink>
      <w:r w:rsidR="00A53938" w:rsidRPr="00181CDB">
        <w:rPr>
          <w:rFonts w:ascii="Times New Roman" w:hAnsi="Times New Roman" w:cs="Times New Roman"/>
          <w:noProof/>
          <w:sz w:val="24"/>
          <w:szCs w:val="24"/>
          <w:highlight w:val="yellow"/>
          <w:vertAlign w:val="superscript"/>
        </w:rPr>
        <w:t>)</w:t>
      </w:r>
      <w:r w:rsidR="00A53938" w:rsidRPr="00181CDB">
        <w:rPr>
          <w:rFonts w:ascii="Times New Roman" w:hAnsi="Times New Roman" w:cs="Times New Roman"/>
          <w:sz w:val="24"/>
          <w:szCs w:val="24"/>
          <w:highlight w:val="yellow"/>
          <w:vertAlign w:val="superscript"/>
        </w:rPr>
        <w:fldChar w:fldCharType="end"/>
      </w:r>
      <w:r w:rsidR="00A53938" w:rsidRPr="00181CDB">
        <w:rPr>
          <w:rFonts w:ascii="Times New Roman" w:hAnsi="Times New Roman" w:cs="Times New Roman"/>
          <w:sz w:val="24"/>
          <w:szCs w:val="24"/>
          <w:highlight w:val="yellow"/>
        </w:rPr>
        <w:t>.</w:t>
      </w:r>
      <w:r w:rsidR="004D53CD">
        <w:rPr>
          <w:rFonts w:ascii="Times New Roman" w:hAnsi="Times New Roman" w:cs="Times New Roman"/>
          <w:sz w:val="24"/>
          <w:szCs w:val="24"/>
        </w:rPr>
        <w:t xml:space="preserve">  </w:t>
      </w:r>
    </w:p>
    <w:p w:rsidR="00076F03" w:rsidRPr="00242317" w:rsidRDefault="00D46D75" w:rsidP="00B67D9B">
      <w:pPr>
        <w:spacing w:line="360" w:lineRule="auto"/>
        <w:ind w:firstLine="720"/>
        <w:contextualSpacing/>
        <w:rPr>
          <w:rFonts w:ascii="Times New Roman" w:hAnsi="Times New Roman" w:cs="Times New Roman"/>
          <w:sz w:val="24"/>
          <w:szCs w:val="24"/>
        </w:rPr>
      </w:pPr>
      <w:r w:rsidRPr="00F120F4">
        <w:rPr>
          <w:rFonts w:ascii="Times New Roman" w:hAnsi="Times New Roman" w:cs="Times New Roman"/>
          <w:sz w:val="24"/>
          <w:szCs w:val="24"/>
          <w:highlight w:val="yellow"/>
        </w:rPr>
        <w:t>Due to this present study being an acute investigation</w:t>
      </w:r>
      <w:r w:rsidR="00572F7B" w:rsidRPr="00F120F4">
        <w:rPr>
          <w:rFonts w:ascii="Times New Roman" w:hAnsi="Times New Roman" w:cs="Times New Roman"/>
          <w:sz w:val="24"/>
          <w:szCs w:val="24"/>
          <w:highlight w:val="yellow"/>
        </w:rPr>
        <w:t>,</w:t>
      </w:r>
      <w:r w:rsidR="00AC3E3D" w:rsidRPr="00F120F4">
        <w:rPr>
          <w:rFonts w:ascii="Times New Roman" w:hAnsi="Times New Roman" w:cs="Times New Roman"/>
          <w:sz w:val="24"/>
          <w:szCs w:val="24"/>
          <w:highlight w:val="yellow"/>
        </w:rPr>
        <w:t xml:space="preserve"> </w:t>
      </w:r>
      <w:r w:rsidRPr="00F120F4">
        <w:rPr>
          <w:rFonts w:ascii="Times New Roman" w:hAnsi="Times New Roman" w:cs="Times New Roman"/>
          <w:sz w:val="24"/>
          <w:szCs w:val="24"/>
          <w:highlight w:val="yellow"/>
        </w:rPr>
        <w:t xml:space="preserve">the EI of the boys </w:t>
      </w:r>
      <w:r w:rsidR="0002498F" w:rsidRPr="00F120F4">
        <w:rPr>
          <w:rFonts w:ascii="Times New Roman" w:hAnsi="Times New Roman" w:cs="Times New Roman"/>
          <w:sz w:val="24"/>
          <w:szCs w:val="24"/>
          <w:highlight w:val="yellow"/>
        </w:rPr>
        <w:t>was not monitored after the gaming bouts</w:t>
      </w:r>
      <w:r w:rsidR="0094633E" w:rsidRPr="00F120F4">
        <w:rPr>
          <w:rFonts w:ascii="Times New Roman" w:hAnsi="Times New Roman" w:cs="Times New Roman"/>
          <w:sz w:val="24"/>
          <w:szCs w:val="24"/>
          <w:highlight w:val="yellow"/>
        </w:rPr>
        <w:t xml:space="preserve"> </w:t>
      </w:r>
      <w:r w:rsidR="00AC3E3D" w:rsidRPr="00F120F4">
        <w:rPr>
          <w:rFonts w:ascii="Times New Roman" w:hAnsi="Times New Roman" w:cs="Times New Roman"/>
          <w:sz w:val="24"/>
          <w:szCs w:val="24"/>
          <w:highlight w:val="yellow"/>
        </w:rPr>
        <w:t xml:space="preserve">had </w:t>
      </w:r>
      <w:r w:rsidR="0094633E" w:rsidRPr="00F120F4">
        <w:rPr>
          <w:rFonts w:ascii="Times New Roman" w:hAnsi="Times New Roman" w:cs="Times New Roman"/>
          <w:sz w:val="24"/>
          <w:szCs w:val="24"/>
          <w:highlight w:val="yellow"/>
        </w:rPr>
        <w:t>ended</w:t>
      </w:r>
      <w:r w:rsidR="0002498F" w:rsidRPr="00F120F4">
        <w:rPr>
          <w:rFonts w:ascii="Times New Roman" w:hAnsi="Times New Roman" w:cs="Times New Roman"/>
          <w:sz w:val="24"/>
          <w:szCs w:val="24"/>
          <w:highlight w:val="yellow"/>
        </w:rPr>
        <w:t xml:space="preserve"> (17:00)</w:t>
      </w:r>
      <w:r w:rsidR="0094633E" w:rsidRPr="00F120F4">
        <w:rPr>
          <w:rFonts w:ascii="Times New Roman" w:hAnsi="Times New Roman" w:cs="Times New Roman"/>
          <w:sz w:val="24"/>
          <w:szCs w:val="24"/>
          <w:highlight w:val="yellow"/>
        </w:rPr>
        <w:t xml:space="preserve"> so it is not known</w:t>
      </w:r>
      <w:r w:rsidR="0002498F" w:rsidRPr="00F120F4">
        <w:rPr>
          <w:rFonts w:ascii="Times New Roman" w:hAnsi="Times New Roman" w:cs="Times New Roman"/>
          <w:sz w:val="24"/>
          <w:szCs w:val="24"/>
          <w:highlight w:val="yellow"/>
        </w:rPr>
        <w:t xml:space="preserve"> </w:t>
      </w:r>
      <w:r w:rsidR="0094633E" w:rsidRPr="00F120F4">
        <w:rPr>
          <w:rFonts w:ascii="Times New Roman" w:hAnsi="Times New Roman" w:cs="Times New Roman"/>
          <w:sz w:val="24"/>
          <w:szCs w:val="24"/>
          <w:highlight w:val="yellow"/>
        </w:rPr>
        <w:t xml:space="preserve">whether </w:t>
      </w:r>
      <w:r w:rsidR="00812D9C" w:rsidRPr="00F120F4">
        <w:rPr>
          <w:rFonts w:ascii="Times New Roman" w:hAnsi="Times New Roman" w:cs="Times New Roman"/>
          <w:sz w:val="24"/>
          <w:szCs w:val="24"/>
          <w:highlight w:val="yellow"/>
        </w:rPr>
        <w:t xml:space="preserve">compensation for the </w:t>
      </w:r>
      <w:r w:rsidRPr="00F120F4">
        <w:rPr>
          <w:rFonts w:ascii="Times New Roman" w:hAnsi="Times New Roman" w:cs="Times New Roman"/>
          <w:sz w:val="24"/>
          <w:szCs w:val="24"/>
          <w:highlight w:val="yellow"/>
        </w:rPr>
        <w:t xml:space="preserve">gaming </w:t>
      </w:r>
      <w:r w:rsidR="0094633E" w:rsidRPr="00F120F4">
        <w:rPr>
          <w:rFonts w:ascii="Times New Roman" w:hAnsi="Times New Roman" w:cs="Times New Roman"/>
          <w:sz w:val="24"/>
          <w:szCs w:val="24"/>
          <w:highlight w:val="yellow"/>
        </w:rPr>
        <w:t xml:space="preserve">EI occurred later. </w:t>
      </w:r>
      <w:r w:rsidR="00242317" w:rsidRPr="00242317">
        <w:rPr>
          <w:rFonts w:ascii="Times New Roman" w:hAnsi="Times New Roman"/>
          <w:sz w:val="24"/>
          <w:szCs w:val="24"/>
          <w:highlight w:val="yellow"/>
        </w:rPr>
        <w:t xml:space="preserve">The only paediatric study </w:t>
      </w:r>
      <w:r w:rsidR="00242317" w:rsidRPr="00242317">
        <w:rPr>
          <w:rFonts w:ascii="Times New Roman" w:hAnsi="Times New Roman"/>
          <w:sz w:val="24"/>
          <w:szCs w:val="24"/>
          <w:highlight w:val="yellow"/>
          <w:vertAlign w:val="superscript"/>
        </w:rPr>
        <w:fldChar w:fldCharType="begin"/>
      </w:r>
      <w:r w:rsidR="00197180">
        <w:rPr>
          <w:rFonts w:ascii="Times New Roman" w:hAnsi="Times New Roman"/>
          <w:sz w:val="24"/>
          <w:szCs w:val="24"/>
          <w:highlight w:val="yellow"/>
          <w:vertAlign w:val="superscript"/>
        </w:rPr>
        <w:instrText xml:space="preserve"> ADDIN EN.CITE &lt;EndNote&gt;&lt;Cite&gt;&lt;Author&gt;Gribbon&lt;/Author&gt;&lt;Year&gt;2015&lt;/Year&gt;&lt;RecNum&gt;61&lt;/RecNum&gt;&lt;DisplayText&gt;(44)&lt;/DisplayText&gt;&lt;record&gt;&lt;rec-number&gt;61&lt;/rec-number&gt;&lt;foreign-keys&gt;&lt;key app="EN" db-id="5rpzpx9z7z0fppepewypd9wffvz0asr2wwad" timestamp="1432979508"&gt;61&lt;/key&gt;&lt;/foreign-keys&gt;&lt;ref-type name="Journal Article"&gt;17&lt;/ref-type&gt;&lt;contributors&gt;&lt;authors&gt;&lt;author&gt;Gribbon, Aidan&lt;/author&gt;&lt;author&gt;McNeil, Jessica&lt;/author&gt;&lt;author&gt;Jay, Ollie&lt;/author&gt;&lt;author&gt;Tremblay, Mark S&lt;/author&gt;&lt;author&gt;Chaput, Jean-Philippe&lt;/author&gt;&lt;/authors&gt;&lt;/contributors&gt;&lt;titles&gt;&lt;title&gt;Active video games and energy balance in male adolescents: a randomized crossover trial&lt;/title&gt;&lt;secondary-title&gt;The American Journal of Clinical Nutrition&lt;/secondary-title&gt;&lt;/titles&gt;&lt;periodical&gt;&lt;full-title&gt;The American Journal of Clinical Nutrition&lt;/full-title&gt;&lt;/periodical&gt;&lt;dates&gt;&lt;year&gt;2015&lt;/year&gt;&lt;pub-dates&gt;&lt;date&gt;March 11, 2015&lt;/date&gt;&lt;/pub-dates&gt;&lt;/dates&gt;&lt;urls&gt;&lt;related-urls&gt;&lt;url&gt;http://ajcn.nutrition.org/content/early/2015/03/11/ajcn.114.105528.abstract&lt;/url&gt;&lt;/related-urls&gt;&lt;/urls&gt;&lt;electronic-resource-num&gt;10.3945/ajcn.114.105528&lt;/electronic-resource-num&gt;&lt;/record&gt;&lt;/Cite&gt;&lt;/EndNote&gt;</w:instrText>
      </w:r>
      <w:r w:rsidR="00242317" w:rsidRPr="00242317">
        <w:rPr>
          <w:rFonts w:ascii="Times New Roman" w:hAnsi="Times New Roman"/>
          <w:sz w:val="24"/>
          <w:szCs w:val="24"/>
          <w:highlight w:val="yellow"/>
          <w:vertAlign w:val="superscript"/>
        </w:rPr>
        <w:fldChar w:fldCharType="separate"/>
      </w:r>
      <w:r w:rsidR="00197180">
        <w:rPr>
          <w:rFonts w:ascii="Times New Roman" w:hAnsi="Times New Roman"/>
          <w:noProof/>
          <w:sz w:val="24"/>
          <w:szCs w:val="24"/>
          <w:highlight w:val="yellow"/>
          <w:vertAlign w:val="superscript"/>
        </w:rPr>
        <w:t>(</w:t>
      </w:r>
      <w:hyperlink w:anchor="_ENREF_44" w:tooltip="Gribbon, 2015 #61" w:history="1">
        <w:r w:rsidR="000B04CA">
          <w:rPr>
            <w:rFonts w:ascii="Times New Roman" w:hAnsi="Times New Roman"/>
            <w:noProof/>
            <w:sz w:val="24"/>
            <w:szCs w:val="24"/>
            <w:highlight w:val="yellow"/>
            <w:vertAlign w:val="superscript"/>
          </w:rPr>
          <w:t>44</w:t>
        </w:r>
      </w:hyperlink>
      <w:r w:rsidR="00197180">
        <w:rPr>
          <w:rFonts w:ascii="Times New Roman" w:hAnsi="Times New Roman"/>
          <w:noProof/>
          <w:sz w:val="24"/>
          <w:szCs w:val="24"/>
          <w:highlight w:val="yellow"/>
          <w:vertAlign w:val="superscript"/>
        </w:rPr>
        <w:t>)</w:t>
      </w:r>
      <w:r w:rsidR="00242317" w:rsidRPr="00242317">
        <w:rPr>
          <w:rFonts w:ascii="Times New Roman" w:hAnsi="Times New Roman"/>
          <w:sz w:val="24"/>
          <w:szCs w:val="24"/>
          <w:highlight w:val="yellow"/>
          <w:vertAlign w:val="superscript"/>
        </w:rPr>
        <w:fldChar w:fldCharType="end"/>
      </w:r>
      <w:r w:rsidR="00242317" w:rsidRPr="00242317">
        <w:rPr>
          <w:rFonts w:ascii="Times New Roman" w:hAnsi="Times New Roman"/>
          <w:sz w:val="24"/>
          <w:szCs w:val="24"/>
          <w:highlight w:val="yellow"/>
        </w:rPr>
        <w:t xml:space="preserve"> thus far to have investigated compensation due to active gaming EE, also did not establish any difference in EI in a post gaming meal, when compared with 1 h of resting and seated gaming. At the end of the active gaming trial however, the participants </w:t>
      </w:r>
      <w:r w:rsidR="0002021A">
        <w:rPr>
          <w:rFonts w:ascii="Times New Roman" w:hAnsi="Times New Roman"/>
          <w:sz w:val="24"/>
          <w:szCs w:val="24"/>
          <w:highlight w:val="yellow"/>
        </w:rPr>
        <w:t xml:space="preserve">in the previously cited study, </w:t>
      </w:r>
      <w:r w:rsidR="00242317" w:rsidRPr="00242317">
        <w:rPr>
          <w:rFonts w:ascii="Times New Roman" w:hAnsi="Times New Roman"/>
          <w:sz w:val="24"/>
          <w:szCs w:val="24"/>
          <w:highlight w:val="yellow"/>
        </w:rPr>
        <w:t>wer</w:t>
      </w:r>
      <w:r w:rsidR="0002021A">
        <w:rPr>
          <w:rFonts w:ascii="Times New Roman" w:hAnsi="Times New Roman"/>
          <w:sz w:val="24"/>
          <w:szCs w:val="24"/>
          <w:highlight w:val="yellow"/>
        </w:rPr>
        <w:t>e established</w:t>
      </w:r>
      <w:r w:rsidR="00242317" w:rsidRPr="00242317">
        <w:rPr>
          <w:rFonts w:ascii="Times New Roman" w:hAnsi="Times New Roman"/>
          <w:sz w:val="24"/>
          <w:szCs w:val="24"/>
          <w:highlight w:val="yellow"/>
        </w:rPr>
        <w:t xml:space="preserve"> as being in negative energy balance, which was then compensated for 24 h later by an increase in EI </w:t>
      </w:r>
      <w:r w:rsidR="00242317" w:rsidRPr="00242317">
        <w:rPr>
          <w:rFonts w:ascii="Times New Roman" w:hAnsi="Times New Roman"/>
          <w:sz w:val="24"/>
          <w:szCs w:val="24"/>
          <w:highlight w:val="yellow"/>
          <w:vertAlign w:val="superscript"/>
        </w:rPr>
        <w:fldChar w:fldCharType="begin"/>
      </w:r>
      <w:r w:rsidR="00197180">
        <w:rPr>
          <w:rFonts w:ascii="Times New Roman" w:hAnsi="Times New Roman"/>
          <w:sz w:val="24"/>
          <w:szCs w:val="24"/>
          <w:highlight w:val="yellow"/>
          <w:vertAlign w:val="superscript"/>
        </w:rPr>
        <w:instrText xml:space="preserve"> ADDIN EN.CITE &lt;EndNote&gt;&lt;Cite&gt;&lt;Author&gt;Gribbon&lt;/Author&gt;&lt;Year&gt;2015&lt;/Year&gt;&lt;RecNum&gt;61&lt;/RecNum&gt;&lt;DisplayText&gt;(44)&lt;/DisplayText&gt;&lt;record&gt;&lt;rec-number&gt;61&lt;/rec-number&gt;&lt;foreign-keys&gt;&lt;key app="EN" db-id="5rpzpx9z7z0fppepewypd9wffvz0asr2wwad" timestamp="1432979508"&gt;61&lt;/key&gt;&lt;/foreign-keys&gt;&lt;ref-type name="Journal Article"&gt;17&lt;/ref-type&gt;&lt;contributors&gt;&lt;authors&gt;&lt;author&gt;Gribbon, Aidan&lt;/author&gt;&lt;author&gt;McNeil, Jessica&lt;/author&gt;&lt;author&gt;Jay, Ollie&lt;/author&gt;&lt;author&gt;Tremblay, Mark S&lt;/author&gt;&lt;author&gt;Chaput, Jean-Philippe&lt;/author&gt;&lt;/authors&gt;&lt;/contributors&gt;&lt;titles&gt;&lt;title&gt;Active video games and energy balance in male adolescents: a randomized crossover trial&lt;/title&gt;&lt;secondary-title&gt;The American Journal of Clinical Nutrition&lt;/secondary-title&gt;&lt;/titles&gt;&lt;periodical&gt;&lt;full-title&gt;The American Journal of Clinical Nutrition&lt;/full-title&gt;&lt;/periodical&gt;&lt;dates&gt;&lt;year&gt;2015&lt;/year&gt;&lt;pub-dates&gt;&lt;date&gt;March 11, 2015&lt;/date&gt;&lt;/pub-dates&gt;&lt;/dates&gt;&lt;urls&gt;&lt;related-urls&gt;&lt;url&gt;http://ajcn.nutrition.org/content/early/2015/03/11/ajcn.114.105528.abstract&lt;/url&gt;&lt;/related-urls&gt;&lt;/urls&gt;&lt;electronic-resource-num&gt;10.3945/ajcn.114.105528&lt;/electronic-resource-num&gt;&lt;/record&gt;&lt;/Cite&gt;&lt;/EndNote&gt;</w:instrText>
      </w:r>
      <w:r w:rsidR="00242317" w:rsidRPr="00242317">
        <w:rPr>
          <w:rFonts w:ascii="Times New Roman" w:hAnsi="Times New Roman"/>
          <w:sz w:val="24"/>
          <w:szCs w:val="24"/>
          <w:highlight w:val="yellow"/>
          <w:vertAlign w:val="superscript"/>
        </w:rPr>
        <w:fldChar w:fldCharType="separate"/>
      </w:r>
      <w:r w:rsidR="00197180">
        <w:rPr>
          <w:rFonts w:ascii="Times New Roman" w:hAnsi="Times New Roman"/>
          <w:noProof/>
          <w:sz w:val="24"/>
          <w:szCs w:val="24"/>
          <w:highlight w:val="yellow"/>
          <w:vertAlign w:val="superscript"/>
        </w:rPr>
        <w:t>(</w:t>
      </w:r>
      <w:hyperlink w:anchor="_ENREF_44" w:tooltip="Gribbon, 2015 #61" w:history="1">
        <w:r w:rsidR="000B04CA">
          <w:rPr>
            <w:rFonts w:ascii="Times New Roman" w:hAnsi="Times New Roman"/>
            <w:noProof/>
            <w:sz w:val="24"/>
            <w:szCs w:val="24"/>
            <w:highlight w:val="yellow"/>
            <w:vertAlign w:val="superscript"/>
          </w:rPr>
          <w:t>44</w:t>
        </w:r>
      </w:hyperlink>
      <w:r w:rsidR="00197180">
        <w:rPr>
          <w:rFonts w:ascii="Times New Roman" w:hAnsi="Times New Roman"/>
          <w:noProof/>
          <w:sz w:val="24"/>
          <w:szCs w:val="24"/>
          <w:highlight w:val="yellow"/>
          <w:vertAlign w:val="superscript"/>
        </w:rPr>
        <w:t>)</w:t>
      </w:r>
      <w:r w:rsidR="00242317" w:rsidRPr="00242317">
        <w:rPr>
          <w:rFonts w:ascii="Times New Roman" w:hAnsi="Times New Roman"/>
          <w:sz w:val="24"/>
          <w:szCs w:val="24"/>
          <w:highlight w:val="yellow"/>
          <w:vertAlign w:val="superscript"/>
        </w:rPr>
        <w:fldChar w:fldCharType="end"/>
      </w:r>
      <w:r w:rsidR="0002021A">
        <w:rPr>
          <w:rFonts w:ascii="Times New Roman" w:hAnsi="Times New Roman"/>
          <w:sz w:val="24"/>
          <w:szCs w:val="24"/>
          <w:highlight w:val="yellow"/>
        </w:rPr>
        <w:t>. However, the previous study offered the food</w:t>
      </w:r>
      <w:r w:rsidR="00242317" w:rsidRPr="00242317">
        <w:rPr>
          <w:rFonts w:ascii="Times New Roman" w:hAnsi="Times New Roman"/>
          <w:sz w:val="24"/>
          <w:szCs w:val="24"/>
          <w:highlight w:val="yellow"/>
        </w:rPr>
        <w:t xml:space="preserve"> </w:t>
      </w:r>
      <w:r w:rsidR="0002021A" w:rsidRPr="00242317">
        <w:rPr>
          <w:rFonts w:ascii="Times New Roman" w:hAnsi="Times New Roman"/>
          <w:i/>
          <w:sz w:val="24"/>
          <w:szCs w:val="24"/>
          <w:highlight w:val="yellow"/>
        </w:rPr>
        <w:t>ad-libitum</w:t>
      </w:r>
      <w:r w:rsidR="0002021A" w:rsidRPr="00242317">
        <w:rPr>
          <w:rFonts w:ascii="Times New Roman" w:hAnsi="Times New Roman"/>
          <w:sz w:val="24"/>
          <w:szCs w:val="24"/>
          <w:highlight w:val="yellow"/>
        </w:rPr>
        <w:t xml:space="preserve"> </w:t>
      </w:r>
      <w:r w:rsidR="0002021A">
        <w:rPr>
          <w:rFonts w:ascii="Times New Roman" w:hAnsi="Times New Roman"/>
          <w:sz w:val="24"/>
          <w:szCs w:val="24"/>
          <w:highlight w:val="yellow"/>
        </w:rPr>
        <w:t>following the active gaming in a post-trial test meal</w:t>
      </w:r>
      <w:r w:rsidR="00242317" w:rsidRPr="00242317">
        <w:rPr>
          <w:rFonts w:ascii="Times New Roman" w:hAnsi="Times New Roman"/>
          <w:sz w:val="24"/>
          <w:szCs w:val="24"/>
          <w:highlight w:val="yellow"/>
        </w:rPr>
        <w:t xml:space="preserve"> and not during the conditions, as i</w:t>
      </w:r>
      <w:r w:rsidR="0002021A">
        <w:rPr>
          <w:rFonts w:ascii="Times New Roman" w:hAnsi="Times New Roman"/>
          <w:sz w:val="24"/>
          <w:szCs w:val="24"/>
          <w:highlight w:val="yellow"/>
        </w:rPr>
        <w:t>n the present study and this might explain</w:t>
      </w:r>
      <w:r w:rsidR="00242317" w:rsidRPr="00F120F4">
        <w:rPr>
          <w:rFonts w:ascii="Times New Roman" w:hAnsi="Times New Roman"/>
          <w:sz w:val="24"/>
          <w:szCs w:val="24"/>
          <w:highlight w:val="yellow"/>
        </w:rPr>
        <w:t xml:space="preserve"> the difference in findings. In the current study, it is possible that</w:t>
      </w:r>
      <w:r w:rsidR="00242317" w:rsidRPr="00242317">
        <w:rPr>
          <w:rFonts w:ascii="Times New Roman" w:hAnsi="Times New Roman"/>
          <w:sz w:val="24"/>
          <w:szCs w:val="24"/>
          <w:highlight w:val="yellow"/>
        </w:rPr>
        <w:t xml:space="preserve"> the boys compensated for the extra EI during both gaming trials at a later time, either by a down-regulation in EI or an increase in EE. If no compensation </w:t>
      </w:r>
      <w:r w:rsidR="00242317" w:rsidRPr="00F120F4">
        <w:rPr>
          <w:rFonts w:ascii="Times New Roman" w:hAnsi="Times New Roman"/>
          <w:sz w:val="24"/>
          <w:szCs w:val="24"/>
          <w:highlight w:val="yellow"/>
        </w:rPr>
        <w:t>did occur however</w:t>
      </w:r>
      <w:r w:rsidR="00242317" w:rsidRPr="00242317">
        <w:rPr>
          <w:rFonts w:ascii="Times New Roman" w:hAnsi="Times New Roman"/>
          <w:sz w:val="24"/>
          <w:szCs w:val="24"/>
          <w:highlight w:val="yellow"/>
        </w:rPr>
        <w:t xml:space="preserve"> such substantial levels of energy surplus could contribute to a state of positi</w:t>
      </w:r>
      <w:r w:rsidR="00EF4255">
        <w:rPr>
          <w:rFonts w:ascii="Times New Roman" w:hAnsi="Times New Roman"/>
          <w:sz w:val="24"/>
          <w:szCs w:val="24"/>
          <w:highlight w:val="yellow"/>
        </w:rPr>
        <w:t>ve energy balance</w:t>
      </w:r>
      <w:r w:rsidR="00EF5375">
        <w:rPr>
          <w:rFonts w:ascii="Times New Roman" w:hAnsi="Times New Roman"/>
          <w:sz w:val="24"/>
          <w:szCs w:val="24"/>
          <w:highlight w:val="yellow"/>
        </w:rPr>
        <w:t>,</w:t>
      </w:r>
      <w:r w:rsidR="00EF4255">
        <w:rPr>
          <w:rFonts w:ascii="Times New Roman" w:hAnsi="Times New Roman"/>
          <w:sz w:val="24"/>
          <w:szCs w:val="24"/>
          <w:highlight w:val="yellow"/>
        </w:rPr>
        <w:t xml:space="preserve"> which could</w:t>
      </w:r>
      <w:r w:rsidR="00242317" w:rsidRPr="00242317">
        <w:rPr>
          <w:rFonts w:ascii="Times New Roman" w:hAnsi="Times New Roman"/>
          <w:sz w:val="24"/>
          <w:szCs w:val="24"/>
          <w:highlight w:val="yellow"/>
        </w:rPr>
        <w:t xml:space="preserve"> be clinically meaningful with regards to weight status. Particularly when a reduction of only 0.46 to 0.69 MJ per day might be all that is required to reduce the energy gap to bring about a decrease in body weight in children </w:t>
      </w:r>
      <w:r w:rsidR="00242317" w:rsidRPr="00242317">
        <w:rPr>
          <w:rFonts w:ascii="Times New Roman" w:hAnsi="Times New Roman"/>
          <w:sz w:val="24"/>
          <w:szCs w:val="24"/>
          <w:highlight w:val="yellow"/>
          <w:vertAlign w:val="superscript"/>
        </w:rPr>
        <w:fldChar w:fldCharType="begin"/>
      </w:r>
      <w:r w:rsidR="00197180">
        <w:rPr>
          <w:rFonts w:ascii="Times New Roman" w:hAnsi="Times New Roman"/>
          <w:sz w:val="24"/>
          <w:szCs w:val="24"/>
          <w:highlight w:val="yellow"/>
          <w:vertAlign w:val="superscript"/>
        </w:rPr>
        <w:instrText xml:space="preserve"> ADDIN EN.CITE &lt;EndNote&gt;&lt;Cite&gt;&lt;Author&gt;Wang&lt;/Author&gt;&lt;Year&gt;2006&lt;/Year&gt;&lt;RecNum&gt;185&lt;/RecNum&gt;&lt;DisplayText&gt;(45)&lt;/DisplayText&gt;&lt;record&gt;&lt;rec-number&gt;185&lt;/rec-number&gt;&lt;foreign-keys&gt;&lt;key app="EN" db-id="5rpzpx9z7z0fppepewypd9wffvz0asr2wwad" timestamp="1433076817"&gt;185&lt;/key&gt;&lt;/foreign-keys&gt;&lt;ref-type name="Journal Article"&gt;17&lt;/ref-type&gt;&lt;contributors&gt;&lt;authors&gt;&lt;author&gt;Wang, Y.C&lt;/author&gt;&lt;author&gt;Gortmaker, S.L &lt;/author&gt;&lt;author&gt;Sobol, A.M &lt;/author&gt;&lt;author&gt;Kuntz,K.M&lt;/author&gt;&lt;/authors&gt;&lt;/contributors&gt;&lt;titles&gt;&lt;title&gt;Estimating the energy gap among US children: A counterfactual approach&lt;/title&gt;&lt;secondary-title&gt;Pediatrics&lt;/secondary-title&gt;&lt;/titles&gt;&lt;periodical&gt;&lt;full-title&gt;Pediatrics&lt;/full-title&gt;&lt;/periodical&gt;&lt;pages&gt;e1721-e1733&lt;/pages&gt;&lt;volume&gt;118&lt;/volume&gt;&lt;number&gt;6&lt;/number&gt;&lt;dates&gt;&lt;year&gt;2006&lt;/year&gt;&lt;/dates&gt;&lt;urls&gt;&lt;/urls&gt;&lt;/record&gt;&lt;/Cite&gt;&lt;Cite&gt;&lt;Author&gt;Wang&lt;/Author&gt;&lt;Year&gt;2006&lt;/Year&gt;&lt;RecNum&gt;185&lt;/RecNum&gt;&lt;record&gt;&lt;rec-number&gt;185&lt;/rec-number&gt;&lt;foreign-keys&gt;&lt;key app="EN" db-id="5rpzpx9z7z0fppepewypd9wffvz0asr2wwad" timestamp="1433076817"&gt;185&lt;/key&gt;&lt;/foreign-keys&gt;&lt;ref-type name="Journal Article"&gt;17&lt;/ref-type&gt;&lt;contributors&gt;&lt;authors&gt;&lt;author&gt;Wang, Y.C&lt;/author&gt;&lt;author&gt;Gortmaker, S.L &lt;/author&gt;&lt;author&gt;Sobol, A.M &lt;/author&gt;&lt;author&gt;Kuntz,K.M&lt;/author&gt;&lt;/authors&gt;&lt;/contributors&gt;&lt;titles&gt;&lt;title&gt;Estimating the energy gap among US children: A counterfactual approach&lt;/title&gt;&lt;secondary-title&gt;Pediatrics&lt;/secondary-title&gt;&lt;/titles&gt;&lt;periodical&gt;&lt;full-title&gt;Pediatrics&lt;/full-title&gt;&lt;/periodical&gt;&lt;pages&gt;e1721-e1733&lt;/pages&gt;&lt;volume&gt;118&lt;/volume&gt;&lt;number&gt;6&lt;/number&gt;&lt;dates&gt;&lt;year&gt;2006&lt;/year&gt;&lt;/dates&gt;&lt;urls&gt;&lt;/urls&gt;&lt;/record&gt;&lt;/Cite&gt;&lt;/EndNote&gt;</w:instrText>
      </w:r>
      <w:r w:rsidR="00242317" w:rsidRPr="00242317">
        <w:rPr>
          <w:rFonts w:ascii="Times New Roman" w:hAnsi="Times New Roman"/>
          <w:sz w:val="24"/>
          <w:szCs w:val="24"/>
          <w:highlight w:val="yellow"/>
          <w:vertAlign w:val="superscript"/>
        </w:rPr>
        <w:fldChar w:fldCharType="separate"/>
      </w:r>
      <w:r w:rsidR="00197180">
        <w:rPr>
          <w:rFonts w:ascii="Times New Roman" w:hAnsi="Times New Roman"/>
          <w:noProof/>
          <w:sz w:val="24"/>
          <w:szCs w:val="24"/>
          <w:highlight w:val="yellow"/>
          <w:vertAlign w:val="superscript"/>
        </w:rPr>
        <w:t>(</w:t>
      </w:r>
      <w:hyperlink w:anchor="_ENREF_45" w:tooltip="Wang, 2006 #185" w:history="1">
        <w:r w:rsidR="000B04CA">
          <w:rPr>
            <w:rFonts w:ascii="Times New Roman" w:hAnsi="Times New Roman"/>
            <w:noProof/>
            <w:sz w:val="24"/>
            <w:szCs w:val="24"/>
            <w:highlight w:val="yellow"/>
            <w:vertAlign w:val="superscript"/>
          </w:rPr>
          <w:t>45</w:t>
        </w:r>
      </w:hyperlink>
      <w:r w:rsidR="00197180">
        <w:rPr>
          <w:rFonts w:ascii="Times New Roman" w:hAnsi="Times New Roman"/>
          <w:noProof/>
          <w:sz w:val="24"/>
          <w:szCs w:val="24"/>
          <w:highlight w:val="yellow"/>
          <w:vertAlign w:val="superscript"/>
        </w:rPr>
        <w:t>)</w:t>
      </w:r>
      <w:r w:rsidR="00242317" w:rsidRPr="00242317">
        <w:rPr>
          <w:rFonts w:ascii="Times New Roman" w:hAnsi="Times New Roman"/>
          <w:sz w:val="24"/>
          <w:szCs w:val="24"/>
          <w:highlight w:val="yellow"/>
          <w:vertAlign w:val="superscript"/>
        </w:rPr>
        <w:fldChar w:fldCharType="end"/>
      </w:r>
      <w:r w:rsidR="00242317" w:rsidRPr="00242317">
        <w:rPr>
          <w:rFonts w:ascii="Times New Roman" w:hAnsi="Times New Roman"/>
          <w:sz w:val="24"/>
          <w:szCs w:val="24"/>
          <w:highlight w:val="yellow"/>
        </w:rPr>
        <w:t>.</w:t>
      </w:r>
    </w:p>
    <w:p w:rsidR="00B67D9B" w:rsidRPr="00D73420" w:rsidRDefault="00F85144" w:rsidP="00B67D9B">
      <w:pPr>
        <w:spacing w:line="360" w:lineRule="auto"/>
        <w:ind w:firstLine="720"/>
        <w:contextualSpacing/>
        <w:rPr>
          <w:rFonts w:ascii="Times New Roman" w:hAnsi="Times New Roman" w:cs="Times New Roman"/>
          <w:sz w:val="24"/>
          <w:szCs w:val="24"/>
        </w:rPr>
      </w:pPr>
      <w:r w:rsidRPr="00EF7863">
        <w:rPr>
          <w:rFonts w:ascii="Times New Roman" w:hAnsi="Times New Roman" w:cs="Times New Roman"/>
          <w:sz w:val="24"/>
          <w:szCs w:val="24"/>
          <w:highlight w:val="yellow"/>
        </w:rPr>
        <w:lastRenderedPageBreak/>
        <w:t>I</w:t>
      </w:r>
      <w:r w:rsidR="00812D9C" w:rsidRPr="00EF7863">
        <w:rPr>
          <w:rFonts w:ascii="Times New Roman" w:hAnsi="Times New Roman" w:cs="Times New Roman"/>
          <w:sz w:val="24"/>
          <w:szCs w:val="24"/>
          <w:highlight w:val="yellow"/>
        </w:rPr>
        <w:t xml:space="preserve">n </w:t>
      </w:r>
      <w:r w:rsidR="00D46D75" w:rsidRPr="00EF7863">
        <w:rPr>
          <w:rFonts w:ascii="Times New Roman" w:hAnsi="Times New Roman" w:cs="Times New Roman"/>
          <w:sz w:val="24"/>
          <w:szCs w:val="24"/>
          <w:highlight w:val="yellow"/>
        </w:rPr>
        <w:t>15-19 y adolescents</w:t>
      </w:r>
      <w:r w:rsidR="00812D9C" w:rsidRPr="00EF7863">
        <w:rPr>
          <w:rFonts w:ascii="Times New Roman" w:hAnsi="Times New Roman" w:cs="Times New Roman"/>
          <w:sz w:val="24"/>
          <w:szCs w:val="24"/>
          <w:highlight w:val="yellow"/>
        </w:rPr>
        <w:t xml:space="preserve">, EI was monitored </w:t>
      </w:r>
      <w:r w:rsidR="00D46D75" w:rsidRPr="00EF7863">
        <w:rPr>
          <w:rFonts w:ascii="Times New Roman" w:hAnsi="Times New Roman" w:cs="Times New Roman"/>
          <w:sz w:val="24"/>
          <w:szCs w:val="24"/>
          <w:highlight w:val="yellow"/>
        </w:rPr>
        <w:t xml:space="preserve">following seated gaming </w:t>
      </w:r>
      <w:r w:rsidR="00812D9C" w:rsidRPr="00EF7863">
        <w:rPr>
          <w:rFonts w:ascii="Times New Roman" w:hAnsi="Times New Roman" w:cs="Times New Roman"/>
          <w:sz w:val="24"/>
          <w:szCs w:val="24"/>
          <w:highlight w:val="yellow"/>
        </w:rPr>
        <w:t>for the remainder of the day but</w:t>
      </w:r>
      <w:r w:rsidR="000F4F5F" w:rsidRPr="00EF7863">
        <w:rPr>
          <w:rFonts w:ascii="Times New Roman" w:hAnsi="Times New Roman" w:cs="Times New Roman"/>
          <w:sz w:val="24"/>
          <w:szCs w:val="24"/>
          <w:highlight w:val="yellow"/>
        </w:rPr>
        <w:t xml:space="preserve"> no compensation </w:t>
      </w:r>
      <w:r w:rsidR="00D46D75" w:rsidRPr="00EF7863">
        <w:rPr>
          <w:rFonts w:ascii="Times New Roman" w:hAnsi="Times New Roman" w:cs="Times New Roman"/>
          <w:sz w:val="24"/>
          <w:szCs w:val="24"/>
          <w:highlight w:val="yellow"/>
        </w:rPr>
        <w:t xml:space="preserve">was found to have </w:t>
      </w:r>
      <w:r w:rsidR="00812D9C" w:rsidRPr="00EF7863">
        <w:rPr>
          <w:rFonts w:ascii="Times New Roman" w:hAnsi="Times New Roman" w:cs="Times New Roman"/>
          <w:sz w:val="24"/>
          <w:szCs w:val="24"/>
          <w:highlight w:val="yellow"/>
        </w:rPr>
        <w:t>occurred for the extra food consumed</w:t>
      </w:r>
      <w:r w:rsidR="00846A45">
        <w:rPr>
          <w:rFonts w:ascii="Times New Roman" w:hAnsi="Times New Roman" w:cs="Times New Roman"/>
          <w:sz w:val="24"/>
          <w:szCs w:val="24"/>
          <w:highlight w:val="yellow"/>
        </w:rPr>
        <w:t xml:space="preserve"> </w:t>
      </w:r>
      <w:r w:rsidR="00D20936" w:rsidRPr="00EF7863">
        <w:rPr>
          <w:rFonts w:ascii="Times New Roman" w:hAnsi="Times New Roman" w:cs="Times New Roman"/>
          <w:sz w:val="24"/>
          <w:szCs w:val="24"/>
          <w:highlight w:val="yellow"/>
          <w:vertAlign w:val="superscript"/>
        </w:rPr>
        <w:fldChar w:fldCharType="begin"/>
      </w:r>
      <w:r w:rsidR="00F012AF" w:rsidRPr="00EF7863">
        <w:rPr>
          <w:rFonts w:ascii="Times New Roman" w:hAnsi="Times New Roman" w:cs="Times New Roman"/>
          <w:sz w:val="24"/>
          <w:szCs w:val="24"/>
          <w:highlight w:val="yellow"/>
          <w:vertAlign w:val="superscript"/>
        </w:rPr>
        <w:instrText xml:space="preserve"> ADDIN EN.CITE &lt;EndNote&gt;&lt;Cite&gt;&lt;Author&gt;Chaput&lt;/Author&gt;&lt;Year&gt;2011&lt;/Year&gt;&lt;RecNum&gt;2&lt;/RecNum&gt;&lt;DisplayText&gt;(21)&lt;/DisplayText&gt;&lt;record&gt;&lt;rec-number&gt;2&lt;/rec-number&gt;&lt;foreign-keys&gt;&lt;key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EndNote&gt;</w:instrText>
      </w:r>
      <w:r w:rsidR="00D20936" w:rsidRPr="00EF7863">
        <w:rPr>
          <w:rFonts w:ascii="Times New Roman" w:hAnsi="Times New Roman" w:cs="Times New Roman"/>
          <w:sz w:val="24"/>
          <w:szCs w:val="24"/>
          <w:highlight w:val="yellow"/>
          <w:vertAlign w:val="superscript"/>
        </w:rPr>
        <w:fldChar w:fldCharType="separate"/>
      </w:r>
      <w:r w:rsidR="00F012AF" w:rsidRPr="00EF7863">
        <w:rPr>
          <w:rFonts w:ascii="Times New Roman" w:hAnsi="Times New Roman" w:cs="Times New Roman"/>
          <w:noProof/>
          <w:sz w:val="24"/>
          <w:szCs w:val="24"/>
          <w:highlight w:val="yellow"/>
          <w:vertAlign w:val="superscript"/>
        </w:rPr>
        <w:t>(</w:t>
      </w:r>
      <w:hyperlink w:anchor="_ENREF_21" w:tooltip="Chaput, 2011 #2" w:history="1">
        <w:r w:rsidR="000B04CA" w:rsidRPr="00EF7863">
          <w:rPr>
            <w:rFonts w:ascii="Times New Roman" w:hAnsi="Times New Roman" w:cs="Times New Roman"/>
            <w:noProof/>
            <w:sz w:val="24"/>
            <w:szCs w:val="24"/>
            <w:highlight w:val="yellow"/>
            <w:vertAlign w:val="superscript"/>
          </w:rPr>
          <w:t>21</w:t>
        </w:r>
      </w:hyperlink>
      <w:r w:rsidR="00F012AF" w:rsidRPr="00EF7863">
        <w:rPr>
          <w:rFonts w:ascii="Times New Roman" w:hAnsi="Times New Roman" w:cs="Times New Roman"/>
          <w:noProof/>
          <w:sz w:val="24"/>
          <w:szCs w:val="24"/>
          <w:highlight w:val="yellow"/>
          <w:vertAlign w:val="superscript"/>
        </w:rPr>
        <w:t>)</w:t>
      </w:r>
      <w:r w:rsidR="00D20936" w:rsidRPr="00EF7863">
        <w:rPr>
          <w:rFonts w:ascii="Times New Roman" w:hAnsi="Times New Roman" w:cs="Times New Roman"/>
          <w:sz w:val="24"/>
          <w:szCs w:val="24"/>
          <w:highlight w:val="yellow"/>
          <w:vertAlign w:val="superscript"/>
        </w:rPr>
        <w:fldChar w:fldCharType="end"/>
      </w:r>
      <w:r w:rsidR="000F4F5F" w:rsidRPr="00EF7863">
        <w:rPr>
          <w:rFonts w:ascii="Times New Roman" w:hAnsi="Times New Roman" w:cs="Times New Roman"/>
          <w:sz w:val="24"/>
          <w:szCs w:val="24"/>
          <w:highlight w:val="yellow"/>
        </w:rPr>
        <w:t>.</w:t>
      </w:r>
      <w:r w:rsidR="0094633E" w:rsidRPr="00DA66EB">
        <w:rPr>
          <w:rFonts w:ascii="Times New Roman" w:hAnsi="Times New Roman" w:cs="Times New Roman"/>
          <w:sz w:val="24"/>
          <w:szCs w:val="24"/>
        </w:rPr>
        <w:t xml:space="preserve"> </w:t>
      </w:r>
      <w:r w:rsidR="00D46D75" w:rsidRPr="00DA66EB">
        <w:rPr>
          <w:rFonts w:ascii="Times New Roman" w:hAnsi="Times New Roman" w:cs="Times New Roman"/>
          <w:sz w:val="24"/>
          <w:szCs w:val="24"/>
        </w:rPr>
        <w:t xml:space="preserve">Although we acknowledge that in </w:t>
      </w:r>
      <w:r w:rsidR="000F4F5F" w:rsidRPr="00DA66EB">
        <w:rPr>
          <w:rFonts w:ascii="Times New Roman" w:hAnsi="Times New Roman" w:cs="Times New Roman"/>
          <w:sz w:val="24"/>
          <w:szCs w:val="24"/>
        </w:rPr>
        <w:t>relation to an increase in EE</w:t>
      </w:r>
      <w:r w:rsidR="00851D26">
        <w:rPr>
          <w:rFonts w:ascii="Times New Roman" w:hAnsi="Times New Roman" w:cs="Times New Roman"/>
          <w:sz w:val="24"/>
          <w:szCs w:val="24"/>
        </w:rPr>
        <w:t>,</w:t>
      </w:r>
      <w:r w:rsidR="000F4F5F" w:rsidRPr="00DA66EB">
        <w:rPr>
          <w:rFonts w:ascii="Times New Roman" w:hAnsi="Times New Roman" w:cs="Times New Roman"/>
          <w:sz w:val="24"/>
          <w:szCs w:val="24"/>
        </w:rPr>
        <w:t xml:space="preserve"> i</w:t>
      </w:r>
      <w:r w:rsidR="0002498F" w:rsidRPr="00DA66EB">
        <w:rPr>
          <w:rFonts w:ascii="Times New Roman" w:hAnsi="Times New Roman" w:cs="Times New Roman"/>
          <w:sz w:val="24"/>
          <w:szCs w:val="24"/>
        </w:rPr>
        <w:t>t is possible for children t</w:t>
      </w:r>
      <w:r w:rsidR="00D46D75" w:rsidRPr="00DA66EB">
        <w:rPr>
          <w:rFonts w:ascii="Times New Roman" w:hAnsi="Times New Roman" w:cs="Times New Roman"/>
          <w:sz w:val="24"/>
          <w:szCs w:val="24"/>
        </w:rPr>
        <w:t>o compensate and increase EI</w:t>
      </w:r>
      <w:r w:rsidR="005015C8" w:rsidRPr="00DA66EB">
        <w:rPr>
          <w:rFonts w:ascii="Times New Roman" w:hAnsi="Times New Roman" w:cs="Times New Roman"/>
          <w:sz w:val="24"/>
          <w:szCs w:val="24"/>
        </w:rPr>
        <w:t xml:space="preserve"> 72</w:t>
      </w:r>
      <w:r w:rsidR="0002498F" w:rsidRPr="00DA66EB">
        <w:rPr>
          <w:rFonts w:ascii="Times New Roman" w:hAnsi="Times New Roman" w:cs="Times New Roman"/>
          <w:sz w:val="24"/>
          <w:szCs w:val="24"/>
        </w:rPr>
        <w:t xml:space="preserve"> hours later to try and restore energy </w:t>
      </w:r>
      <w:r w:rsidR="00D46D75" w:rsidRPr="00DA66EB">
        <w:rPr>
          <w:rFonts w:ascii="Times New Roman" w:hAnsi="Times New Roman" w:cs="Times New Roman"/>
          <w:sz w:val="24"/>
          <w:szCs w:val="24"/>
        </w:rPr>
        <w:t>balance</w:t>
      </w:r>
      <w:r w:rsidR="00D20936" w:rsidRPr="00DA66EB">
        <w:rPr>
          <w:rFonts w:ascii="Times New Roman" w:hAnsi="Times New Roman" w:cs="Times New Roman"/>
          <w:sz w:val="24"/>
          <w:szCs w:val="24"/>
          <w:vertAlign w:val="superscript"/>
        </w:rPr>
        <w:fldChar w:fldCharType="begin"/>
      </w:r>
      <w:r w:rsidR="00197180">
        <w:rPr>
          <w:rFonts w:ascii="Times New Roman" w:hAnsi="Times New Roman" w:cs="Times New Roman"/>
          <w:sz w:val="24"/>
          <w:szCs w:val="24"/>
          <w:vertAlign w:val="superscript"/>
        </w:rPr>
        <w:instrText xml:space="preserve"> ADDIN EN.CITE &lt;EndNote&gt;&lt;Cite&gt;&lt;Author&gt;Rumbold&lt;/Author&gt;&lt;Year&gt;2011&lt;/Year&gt;&lt;RecNum&gt;24&lt;/RecNum&gt;&lt;DisplayText&gt;(46)&lt;/DisplayText&gt;&lt;record&gt;&lt;rec-number&gt;24&lt;/rec-number&gt;&lt;foreign-keys&gt;&lt;key app="EN" db-id="5rpzpx9z7z0fppepewypd9wffvz0asr2wwad" timestamp="1406220432"&gt;24&lt;/key&gt;&lt;/foreign-keys&gt;&lt;ref-type name="Journal Article"&gt;17&lt;/ref-type&gt;&lt;contributors&gt;&lt;authors&gt;&lt;author&gt;Rumbold, P.L.S&lt;/author&gt;&lt;author&gt;St Clair Gibson, A&lt;/author&gt;&lt;author&gt;Allsop, S&lt;/author&gt;&lt;author&gt;Stevenson, E&lt;/author&gt;&lt;author&gt;Dodd-Reynolds, C.J&lt;/author&gt;&lt;/authors&gt;&lt;/contributors&gt;&lt;titles&gt;&lt;title&gt;Energy intake and appetite following netball exercise over 5 days in trained 13-15 year old girls&lt;/title&gt;&lt;secondary-title&gt;Appetite&lt;/secondary-title&gt;&lt;/titles&gt;&lt;periodical&gt;&lt;full-title&gt;Appetite&lt;/full-title&gt;&lt;/periodical&gt;&lt;pages&gt;621-628&lt;/pages&gt;&lt;volume&gt;56&lt;/volume&gt;&lt;number&gt;3&lt;/number&gt;&lt;dates&gt;&lt;year&gt;2011&lt;/year&gt;&lt;/dates&gt;&lt;urls&gt;&lt;/urls&gt;&lt;electronic-resource-num&gt;10.1016/j.appet.2011.02.014&lt;/electronic-resource-num&gt;&lt;/record&gt;&lt;/Cite&gt;&lt;/EndNote&gt;</w:instrText>
      </w:r>
      <w:r w:rsidR="00D20936" w:rsidRPr="00DA66EB">
        <w:rPr>
          <w:rFonts w:ascii="Times New Roman" w:hAnsi="Times New Roman" w:cs="Times New Roman"/>
          <w:sz w:val="24"/>
          <w:szCs w:val="24"/>
          <w:vertAlign w:val="superscript"/>
        </w:rPr>
        <w:fldChar w:fldCharType="separate"/>
      </w:r>
      <w:r w:rsidR="00197180">
        <w:rPr>
          <w:rFonts w:ascii="Times New Roman" w:hAnsi="Times New Roman" w:cs="Times New Roman"/>
          <w:noProof/>
          <w:sz w:val="24"/>
          <w:szCs w:val="24"/>
          <w:vertAlign w:val="superscript"/>
        </w:rPr>
        <w:t>(</w:t>
      </w:r>
      <w:hyperlink w:anchor="_ENREF_46" w:tooltip="Rumbold, 2011 #24" w:history="1">
        <w:r w:rsidR="000B04CA">
          <w:rPr>
            <w:rFonts w:ascii="Times New Roman" w:hAnsi="Times New Roman" w:cs="Times New Roman"/>
            <w:noProof/>
            <w:sz w:val="24"/>
            <w:szCs w:val="24"/>
            <w:vertAlign w:val="superscript"/>
          </w:rPr>
          <w:t>46</w:t>
        </w:r>
      </w:hyperlink>
      <w:r w:rsidR="00197180">
        <w:rPr>
          <w:rFonts w:ascii="Times New Roman" w:hAnsi="Times New Roman" w:cs="Times New Roman"/>
          <w:noProof/>
          <w:sz w:val="24"/>
          <w:szCs w:val="24"/>
          <w:vertAlign w:val="superscript"/>
        </w:rPr>
        <w:t>)</w:t>
      </w:r>
      <w:r w:rsidR="00D20936" w:rsidRPr="00DA66EB">
        <w:rPr>
          <w:rFonts w:ascii="Times New Roman" w:hAnsi="Times New Roman" w:cs="Times New Roman"/>
          <w:sz w:val="24"/>
          <w:szCs w:val="24"/>
          <w:vertAlign w:val="superscript"/>
        </w:rPr>
        <w:fldChar w:fldCharType="end"/>
      </w:r>
      <w:r w:rsidR="00D46D75" w:rsidRPr="00DA66EB">
        <w:rPr>
          <w:rFonts w:ascii="Times New Roman" w:hAnsi="Times New Roman" w:cs="Times New Roman"/>
          <w:sz w:val="24"/>
          <w:szCs w:val="24"/>
        </w:rPr>
        <w:t xml:space="preserve">. </w:t>
      </w:r>
      <w:r w:rsidR="0002498F" w:rsidRPr="00DA66EB">
        <w:rPr>
          <w:rFonts w:ascii="Times New Roman" w:hAnsi="Times New Roman" w:cs="Times New Roman"/>
          <w:sz w:val="24"/>
          <w:szCs w:val="24"/>
        </w:rPr>
        <w:t xml:space="preserve">As such, </w:t>
      </w:r>
      <w:r w:rsidR="0002498F" w:rsidRPr="00D73420">
        <w:rPr>
          <w:rFonts w:ascii="Times New Roman" w:hAnsi="Times New Roman" w:cs="Times New Roman"/>
          <w:sz w:val="24"/>
          <w:szCs w:val="24"/>
        </w:rPr>
        <w:t>future research that examines compensation post active gaming is warranted</w:t>
      </w:r>
      <w:r w:rsidR="00D46D75" w:rsidRPr="00D73420">
        <w:rPr>
          <w:rFonts w:ascii="Times New Roman" w:hAnsi="Times New Roman" w:cs="Times New Roman"/>
          <w:sz w:val="24"/>
          <w:szCs w:val="24"/>
        </w:rPr>
        <w:t>.</w:t>
      </w:r>
    </w:p>
    <w:p w:rsidR="00D73420" w:rsidRPr="00D73420" w:rsidRDefault="000C598C" w:rsidP="00D73420">
      <w:pPr>
        <w:spacing w:line="360" w:lineRule="auto"/>
        <w:ind w:firstLine="720"/>
        <w:contextualSpacing/>
        <w:rPr>
          <w:rFonts w:ascii="Times New Roman" w:hAnsi="Times New Roman" w:cs="Times New Roman"/>
          <w:sz w:val="24"/>
          <w:szCs w:val="24"/>
          <w:highlight w:val="yellow"/>
        </w:rPr>
      </w:pPr>
      <w:r w:rsidRPr="00D73420">
        <w:rPr>
          <w:rFonts w:ascii="Times New Roman" w:eastAsia="Times New Roman" w:hAnsi="Times New Roman" w:cs="Times New Roman"/>
          <w:bCs/>
          <w:kern w:val="32"/>
          <w:sz w:val="24"/>
          <w:szCs w:val="24"/>
          <w:highlight w:val="yellow"/>
        </w:rPr>
        <w:t xml:space="preserve">In relation to appetite, </w:t>
      </w:r>
      <w:r w:rsidR="00D60D35" w:rsidRPr="00D73420">
        <w:rPr>
          <w:rFonts w:ascii="Times New Roman" w:eastAsia="Times New Roman" w:hAnsi="Times New Roman" w:cs="Times New Roman"/>
          <w:bCs/>
          <w:kern w:val="32"/>
          <w:sz w:val="24"/>
          <w:szCs w:val="24"/>
          <w:highlight w:val="yellow"/>
        </w:rPr>
        <w:t xml:space="preserve">the boys felt significantly </w:t>
      </w:r>
      <w:proofErr w:type="gramStart"/>
      <w:r w:rsidR="00D60D35" w:rsidRPr="00D73420">
        <w:rPr>
          <w:rFonts w:ascii="Times New Roman" w:eastAsia="Times New Roman" w:hAnsi="Times New Roman" w:cs="Times New Roman"/>
          <w:bCs/>
          <w:kern w:val="32"/>
          <w:sz w:val="24"/>
          <w:szCs w:val="24"/>
          <w:highlight w:val="yellow"/>
        </w:rPr>
        <w:t>more hungry</w:t>
      </w:r>
      <w:proofErr w:type="gramEnd"/>
      <w:r w:rsidR="00D60D35" w:rsidRPr="00D73420">
        <w:rPr>
          <w:rFonts w:ascii="Times New Roman" w:eastAsia="Times New Roman" w:hAnsi="Times New Roman" w:cs="Times New Roman"/>
          <w:bCs/>
          <w:kern w:val="32"/>
          <w:sz w:val="24"/>
          <w:szCs w:val="24"/>
          <w:highlight w:val="yellow"/>
        </w:rPr>
        <w:t>, less full and wanted to eat more during the gaming conditions without food</w:t>
      </w:r>
      <w:r w:rsidR="00AE35B9">
        <w:rPr>
          <w:rFonts w:ascii="Times New Roman" w:eastAsia="Times New Roman" w:hAnsi="Times New Roman" w:cs="Times New Roman"/>
          <w:bCs/>
          <w:kern w:val="32"/>
          <w:sz w:val="24"/>
          <w:szCs w:val="24"/>
          <w:highlight w:val="yellow"/>
        </w:rPr>
        <w:t>,</w:t>
      </w:r>
      <w:r w:rsidR="00D60D35" w:rsidRPr="00D73420">
        <w:rPr>
          <w:rFonts w:ascii="Times New Roman" w:eastAsia="Times New Roman" w:hAnsi="Times New Roman" w:cs="Times New Roman"/>
          <w:bCs/>
          <w:kern w:val="32"/>
          <w:sz w:val="24"/>
          <w:szCs w:val="24"/>
          <w:highlight w:val="yellow"/>
        </w:rPr>
        <w:t xml:space="preserve"> in comparison to the gaming conditions with food.</w:t>
      </w:r>
      <w:r w:rsidR="00667AA3" w:rsidRPr="00D73420">
        <w:rPr>
          <w:rFonts w:ascii="Times New Roman" w:eastAsia="Times New Roman" w:hAnsi="Times New Roman" w:cs="Times New Roman"/>
          <w:bCs/>
          <w:kern w:val="32"/>
          <w:sz w:val="24"/>
          <w:szCs w:val="24"/>
        </w:rPr>
        <w:t xml:space="preserve"> </w:t>
      </w:r>
      <w:r w:rsidR="009927B6" w:rsidRPr="00D73420">
        <w:rPr>
          <w:rFonts w:ascii="Times New Roman" w:eastAsia="Times New Roman" w:hAnsi="Times New Roman" w:cs="Times New Roman"/>
          <w:bCs/>
          <w:kern w:val="32"/>
          <w:sz w:val="24"/>
          <w:szCs w:val="24"/>
          <w:highlight w:val="yellow"/>
        </w:rPr>
        <w:t>However</w:t>
      </w:r>
      <w:r w:rsidR="00527386" w:rsidRPr="00D73420">
        <w:rPr>
          <w:rFonts w:ascii="Times New Roman" w:eastAsia="Times New Roman" w:hAnsi="Times New Roman" w:cs="Times New Roman"/>
          <w:bCs/>
          <w:kern w:val="32"/>
          <w:sz w:val="24"/>
          <w:szCs w:val="24"/>
          <w:highlight w:val="yellow"/>
        </w:rPr>
        <w:t xml:space="preserve"> appetite sensa</w:t>
      </w:r>
      <w:r w:rsidR="009927B6" w:rsidRPr="00D73420">
        <w:rPr>
          <w:rFonts w:ascii="Times New Roman" w:eastAsia="Times New Roman" w:hAnsi="Times New Roman" w:cs="Times New Roman"/>
          <w:bCs/>
          <w:kern w:val="32"/>
          <w:sz w:val="24"/>
          <w:szCs w:val="24"/>
          <w:highlight w:val="yellow"/>
        </w:rPr>
        <w:t>tions were no different between active and seated gaming with food.</w:t>
      </w:r>
      <w:r w:rsidR="00527386" w:rsidRPr="00D73420">
        <w:rPr>
          <w:rFonts w:ascii="Times New Roman" w:eastAsia="Times New Roman" w:hAnsi="Times New Roman" w:cs="Times New Roman"/>
          <w:bCs/>
          <w:kern w:val="32"/>
          <w:sz w:val="24"/>
          <w:szCs w:val="24"/>
          <w:highlight w:val="yellow"/>
        </w:rPr>
        <w:t xml:space="preserve"> </w:t>
      </w:r>
      <w:r w:rsidR="00D73420" w:rsidRPr="00D73420">
        <w:rPr>
          <w:rFonts w:ascii="Times New Roman" w:hAnsi="Times New Roman" w:cs="Times New Roman"/>
          <w:sz w:val="24"/>
          <w:szCs w:val="24"/>
          <w:highlight w:val="yellow"/>
        </w:rPr>
        <w:t xml:space="preserve">Thus far, only two other paediatric studies have investigated the acute effects of active gaming on subjective appetite </w:t>
      </w:r>
      <w:r w:rsidR="00D73420" w:rsidRPr="00D73420">
        <w:rPr>
          <w:rFonts w:ascii="Times New Roman" w:hAnsi="Times New Roman" w:cs="Times New Roman"/>
          <w:sz w:val="24"/>
          <w:szCs w:val="24"/>
          <w:highlight w:val="yellow"/>
          <w:vertAlign w:val="superscript"/>
        </w:rPr>
        <w:fldChar w:fldCharType="begin"/>
      </w:r>
      <w:r w:rsidR="00197180">
        <w:rPr>
          <w:rFonts w:ascii="Times New Roman" w:hAnsi="Times New Roman" w:cs="Times New Roman"/>
          <w:sz w:val="24"/>
          <w:szCs w:val="24"/>
          <w:highlight w:val="yellow"/>
          <w:vertAlign w:val="superscript"/>
        </w:rPr>
        <w:instrText xml:space="preserve"> ADDIN EN.CITE &lt;EndNote&gt;&lt;Cite&gt;&lt;Author&gt;Chaput&lt;/Author&gt;&lt;Year&gt;2015&lt;/Year&gt;&lt;RecNum&gt;60&lt;/RecNum&gt;&lt;DisplayText&gt;(44, 47)&lt;/DisplayText&gt;&lt;record&gt;&lt;rec-number&gt;60&lt;/rec-number&gt;&lt;foreign-keys&gt;&lt;key app="EN" db-id="5rpzpx9z7z0fppepewypd9wffvz0asr2wwad" timestamp="1432979279"&gt;60&lt;/key&gt;&lt;/foreign-keys&gt;&lt;ref-type name="Journal Article"&gt;17&lt;/ref-type&gt;&lt;contributors&gt;&lt;authors&gt;&lt;author&gt;Chaput, J, P&lt;/author&gt;&lt;author&gt;Schwartz, C &lt;/author&gt;&lt;author&gt;Boirie, Y &lt;/author&gt;&lt;author&gt;Duclos, M &lt;/author&gt;&lt;author&gt;Tremblay, A &lt;/author&gt;&lt;author&gt;Thivel, D&lt;/author&gt;&lt;/authors&gt;&lt;/contributors&gt;&lt;titles&gt;&lt;title&gt;Energy intake adaptations to acute isoenergetic active video games and exercise are similar in obese adolescents&lt;/title&gt;&lt;secondary-title&gt;European Journal of Clinical Nutrition&lt;/secondary-title&gt;&lt;/titles&gt;&lt;periodical&gt;&lt;full-title&gt;European Journal of Clinical Nutrition&lt;/full-title&gt;&lt;/periodical&gt;&lt;volume&gt;1&lt;/volume&gt;&lt;number&gt;5&lt;/number&gt;&lt;dates&gt;&lt;year&gt;2015&lt;/year&gt;&lt;/dates&gt;&lt;urls&gt;&lt;/urls&gt;&lt;/record&gt;&lt;/Cite&gt;&lt;Cite&gt;&lt;Author&gt;Gribbon&lt;/Author&gt;&lt;Year&gt;2015&lt;/Year&gt;&lt;RecNum&gt;61&lt;/RecNum&gt;&lt;record&gt;&lt;rec-number&gt;61&lt;/rec-number&gt;&lt;foreign-keys&gt;&lt;key app="EN" db-id="5rpzpx9z7z0fppepewypd9wffvz0asr2wwad" timestamp="1432979508"&gt;61&lt;/key&gt;&lt;/foreign-keys&gt;&lt;ref-type name="Journal Article"&gt;17&lt;/ref-type&gt;&lt;contributors&gt;&lt;authors&gt;&lt;author&gt;Gribbon, Aidan&lt;/author&gt;&lt;author&gt;McNeil, Jessica&lt;/author&gt;&lt;author&gt;Jay, Ollie&lt;/author&gt;&lt;author&gt;Tremblay, Mark S&lt;/author&gt;&lt;author&gt;Chaput, Jean-Philippe&lt;/author&gt;&lt;/authors&gt;&lt;/contributors&gt;&lt;titles&gt;&lt;title&gt;Active video games and energy balance in male adolescents: a randomized crossover trial&lt;/title&gt;&lt;secondary-title&gt;The American Journal of Clinical Nutrition&lt;/secondary-title&gt;&lt;/titles&gt;&lt;periodical&gt;&lt;full-title&gt;The American Journal of Clinical Nutrition&lt;/full-title&gt;&lt;/periodical&gt;&lt;dates&gt;&lt;year&gt;2015&lt;/year&gt;&lt;pub-dates&gt;&lt;date&gt;March 11, 2015&lt;/date&gt;&lt;/pub-dates&gt;&lt;/dates&gt;&lt;urls&gt;&lt;related-urls&gt;&lt;url&gt;http://ajcn.nutrition.org/content/early/2015/03/11/ajcn.114.105528.abstract&lt;/url&gt;&lt;/related-urls&gt;&lt;/urls&gt;&lt;electronic-resource-num&gt;10.3945/ajcn.114.105528&lt;/electronic-resource-num&gt;&lt;/record&gt;&lt;/Cite&gt;&lt;/EndNote&gt;</w:instrText>
      </w:r>
      <w:r w:rsidR="00D73420" w:rsidRPr="00D73420">
        <w:rPr>
          <w:rFonts w:ascii="Times New Roman" w:hAnsi="Times New Roman" w:cs="Times New Roman"/>
          <w:sz w:val="24"/>
          <w:szCs w:val="24"/>
          <w:highlight w:val="yellow"/>
          <w:vertAlign w:val="superscript"/>
        </w:rPr>
        <w:fldChar w:fldCharType="separate"/>
      </w:r>
      <w:r w:rsidR="00197180">
        <w:rPr>
          <w:rFonts w:ascii="Times New Roman" w:hAnsi="Times New Roman" w:cs="Times New Roman"/>
          <w:noProof/>
          <w:sz w:val="24"/>
          <w:szCs w:val="24"/>
          <w:highlight w:val="yellow"/>
          <w:vertAlign w:val="superscript"/>
        </w:rPr>
        <w:t>(</w:t>
      </w:r>
      <w:hyperlink w:anchor="_ENREF_44" w:tooltip="Gribbon, 2015 #61" w:history="1">
        <w:r w:rsidR="000B04CA">
          <w:rPr>
            <w:rFonts w:ascii="Times New Roman" w:hAnsi="Times New Roman" w:cs="Times New Roman"/>
            <w:noProof/>
            <w:sz w:val="24"/>
            <w:szCs w:val="24"/>
            <w:highlight w:val="yellow"/>
            <w:vertAlign w:val="superscript"/>
          </w:rPr>
          <w:t>44</w:t>
        </w:r>
      </w:hyperlink>
      <w:r w:rsidR="00197180">
        <w:rPr>
          <w:rFonts w:ascii="Times New Roman" w:hAnsi="Times New Roman" w:cs="Times New Roman"/>
          <w:noProof/>
          <w:sz w:val="24"/>
          <w:szCs w:val="24"/>
          <w:highlight w:val="yellow"/>
          <w:vertAlign w:val="superscript"/>
        </w:rPr>
        <w:t xml:space="preserve">, </w:t>
      </w:r>
      <w:hyperlink w:anchor="_ENREF_47" w:tooltip="Chaput, 2015 #60" w:history="1">
        <w:r w:rsidR="000B04CA">
          <w:rPr>
            <w:rFonts w:ascii="Times New Roman" w:hAnsi="Times New Roman" w:cs="Times New Roman"/>
            <w:noProof/>
            <w:sz w:val="24"/>
            <w:szCs w:val="24"/>
            <w:highlight w:val="yellow"/>
            <w:vertAlign w:val="superscript"/>
          </w:rPr>
          <w:t>47</w:t>
        </w:r>
      </w:hyperlink>
      <w:r w:rsidR="00197180">
        <w:rPr>
          <w:rFonts w:ascii="Times New Roman" w:hAnsi="Times New Roman" w:cs="Times New Roman"/>
          <w:noProof/>
          <w:sz w:val="24"/>
          <w:szCs w:val="24"/>
          <w:highlight w:val="yellow"/>
          <w:vertAlign w:val="superscript"/>
        </w:rPr>
        <w:t>)</w:t>
      </w:r>
      <w:r w:rsidR="00D73420" w:rsidRPr="00D73420">
        <w:rPr>
          <w:rFonts w:ascii="Times New Roman" w:hAnsi="Times New Roman" w:cs="Times New Roman"/>
          <w:sz w:val="24"/>
          <w:szCs w:val="24"/>
          <w:highlight w:val="yellow"/>
          <w:vertAlign w:val="superscript"/>
        </w:rPr>
        <w:fldChar w:fldCharType="end"/>
      </w:r>
      <w:r w:rsidR="00D73420" w:rsidRPr="00D73420">
        <w:rPr>
          <w:rFonts w:ascii="Times New Roman" w:hAnsi="Times New Roman" w:cs="Times New Roman"/>
          <w:sz w:val="24"/>
          <w:szCs w:val="24"/>
          <w:highlight w:val="yellow"/>
        </w:rPr>
        <w:t xml:space="preserve"> and both of these reported similar findings to the present study. The appetite sensations of healthy male adolescents were no different during 1 h of resting, seated gaming and active gaming </w:t>
      </w:r>
      <w:r w:rsidR="00D73420" w:rsidRPr="00D73420">
        <w:rPr>
          <w:rFonts w:ascii="Times New Roman" w:hAnsi="Times New Roman" w:cs="Times New Roman"/>
          <w:sz w:val="24"/>
          <w:szCs w:val="24"/>
          <w:highlight w:val="yellow"/>
          <w:vertAlign w:val="superscript"/>
        </w:rPr>
        <w:fldChar w:fldCharType="begin"/>
      </w:r>
      <w:r w:rsidR="00197180">
        <w:rPr>
          <w:rFonts w:ascii="Times New Roman" w:hAnsi="Times New Roman" w:cs="Times New Roman"/>
          <w:sz w:val="24"/>
          <w:szCs w:val="24"/>
          <w:highlight w:val="yellow"/>
          <w:vertAlign w:val="superscript"/>
        </w:rPr>
        <w:instrText xml:space="preserve"> ADDIN EN.CITE &lt;EndNote&gt;&lt;Cite&gt;&lt;Author&gt;Gribbon&lt;/Author&gt;&lt;Year&gt;2015&lt;/Year&gt;&lt;RecNum&gt;61&lt;/RecNum&gt;&lt;DisplayText&gt;(44)&lt;/DisplayText&gt;&lt;record&gt;&lt;rec-number&gt;61&lt;/rec-number&gt;&lt;foreign-keys&gt;&lt;key app="EN" db-id="5rpzpx9z7z0fppepewypd9wffvz0asr2wwad" timestamp="1432979508"&gt;61&lt;/key&gt;&lt;/foreign-keys&gt;&lt;ref-type name="Journal Article"&gt;17&lt;/ref-type&gt;&lt;contributors&gt;&lt;authors&gt;&lt;author&gt;Gribbon, Aidan&lt;/author&gt;&lt;author&gt;McNeil, Jessica&lt;/author&gt;&lt;author&gt;Jay, Ollie&lt;/author&gt;&lt;author&gt;Tremblay, Mark S&lt;/author&gt;&lt;author&gt;Chaput, Jean-Philippe&lt;/author&gt;&lt;/authors&gt;&lt;/contributors&gt;&lt;titles&gt;&lt;title&gt;Active video games and energy balance in male adolescents: a randomized crossover trial&lt;/title&gt;&lt;secondary-title&gt;The American Journal of Clinical Nutrition&lt;/secondary-title&gt;&lt;/titles&gt;&lt;periodical&gt;&lt;full-title&gt;The American Journal of Clinical Nutrition&lt;/full-title&gt;&lt;/periodical&gt;&lt;dates&gt;&lt;year&gt;2015&lt;/year&gt;&lt;pub-dates&gt;&lt;date&gt;March 11, 2015&lt;/date&gt;&lt;/pub-dates&gt;&lt;/dates&gt;&lt;urls&gt;&lt;related-urls&gt;&lt;url&gt;http://ajcn.nutrition.org/content/early/2015/03/11/ajcn.114.105528.abstract&lt;/url&gt;&lt;/related-urls&gt;&lt;/urls&gt;&lt;electronic-resource-num&gt;10.3945/ajcn.114.105528&lt;/electronic-resource-num&gt;&lt;/record&gt;&lt;/Cite&gt;&lt;/EndNote&gt;</w:instrText>
      </w:r>
      <w:r w:rsidR="00D73420" w:rsidRPr="00D73420">
        <w:rPr>
          <w:rFonts w:ascii="Times New Roman" w:hAnsi="Times New Roman" w:cs="Times New Roman"/>
          <w:sz w:val="24"/>
          <w:szCs w:val="24"/>
          <w:highlight w:val="yellow"/>
          <w:vertAlign w:val="superscript"/>
        </w:rPr>
        <w:fldChar w:fldCharType="separate"/>
      </w:r>
      <w:r w:rsidR="00197180">
        <w:rPr>
          <w:rFonts w:ascii="Times New Roman" w:hAnsi="Times New Roman" w:cs="Times New Roman"/>
          <w:noProof/>
          <w:sz w:val="24"/>
          <w:szCs w:val="24"/>
          <w:highlight w:val="yellow"/>
          <w:vertAlign w:val="superscript"/>
        </w:rPr>
        <w:t>(</w:t>
      </w:r>
      <w:hyperlink w:anchor="_ENREF_44" w:tooltip="Gribbon, 2015 #61" w:history="1">
        <w:r w:rsidR="000B04CA">
          <w:rPr>
            <w:rFonts w:ascii="Times New Roman" w:hAnsi="Times New Roman" w:cs="Times New Roman"/>
            <w:noProof/>
            <w:sz w:val="24"/>
            <w:szCs w:val="24"/>
            <w:highlight w:val="yellow"/>
            <w:vertAlign w:val="superscript"/>
          </w:rPr>
          <w:t>44</w:t>
        </w:r>
      </w:hyperlink>
      <w:r w:rsidR="00197180">
        <w:rPr>
          <w:rFonts w:ascii="Times New Roman" w:hAnsi="Times New Roman" w:cs="Times New Roman"/>
          <w:noProof/>
          <w:sz w:val="24"/>
          <w:szCs w:val="24"/>
          <w:highlight w:val="yellow"/>
          <w:vertAlign w:val="superscript"/>
        </w:rPr>
        <w:t>)</w:t>
      </w:r>
      <w:r w:rsidR="00D73420" w:rsidRPr="00D73420">
        <w:rPr>
          <w:rFonts w:ascii="Times New Roman" w:hAnsi="Times New Roman" w:cs="Times New Roman"/>
          <w:sz w:val="24"/>
          <w:szCs w:val="24"/>
          <w:highlight w:val="yellow"/>
          <w:vertAlign w:val="superscript"/>
        </w:rPr>
        <w:fldChar w:fldCharType="end"/>
      </w:r>
      <w:r w:rsidR="00D73420" w:rsidRPr="00D73420">
        <w:rPr>
          <w:rFonts w:ascii="Times New Roman" w:hAnsi="Times New Roman" w:cs="Times New Roman"/>
          <w:sz w:val="24"/>
          <w:szCs w:val="24"/>
          <w:highlight w:val="yellow"/>
        </w:rPr>
        <w:t xml:space="preserve"> or in obese adolescent males during 1 h of resting, seated gaming, active gaming and cycling </w:t>
      </w:r>
      <w:r w:rsidR="00D73420" w:rsidRPr="00D73420">
        <w:rPr>
          <w:rFonts w:ascii="Times New Roman" w:hAnsi="Times New Roman" w:cs="Times New Roman"/>
          <w:sz w:val="24"/>
          <w:szCs w:val="24"/>
          <w:highlight w:val="yellow"/>
          <w:vertAlign w:val="superscript"/>
        </w:rPr>
        <w:fldChar w:fldCharType="begin"/>
      </w:r>
      <w:r w:rsidR="00197180">
        <w:rPr>
          <w:rFonts w:ascii="Times New Roman" w:hAnsi="Times New Roman" w:cs="Times New Roman"/>
          <w:sz w:val="24"/>
          <w:szCs w:val="24"/>
          <w:highlight w:val="yellow"/>
          <w:vertAlign w:val="superscript"/>
        </w:rPr>
        <w:instrText xml:space="preserve"> ADDIN EN.CITE &lt;EndNote&gt;&lt;Cite&gt;&lt;Author&gt;Chaput&lt;/Author&gt;&lt;Year&gt;2015&lt;/Year&gt;&lt;RecNum&gt;60&lt;/RecNum&gt;&lt;DisplayText&gt;(47)&lt;/DisplayText&gt;&lt;record&gt;&lt;rec-number&gt;60&lt;/rec-number&gt;&lt;foreign-keys&gt;&lt;key app="EN" db-id="5rpzpx9z7z0fppepewypd9wffvz0asr2wwad" timestamp="1432979279"&gt;60&lt;/key&gt;&lt;/foreign-keys&gt;&lt;ref-type name="Journal Article"&gt;17&lt;/ref-type&gt;&lt;contributors&gt;&lt;authors&gt;&lt;author&gt;Chaput, J, P&lt;/author&gt;&lt;author&gt;Schwartz, C &lt;/author&gt;&lt;author&gt;Boirie, Y &lt;/author&gt;&lt;author&gt;Duclos, M &lt;/author&gt;&lt;author&gt;Tremblay, A &lt;/author&gt;&lt;author&gt;Thivel, D&lt;/author&gt;&lt;/authors&gt;&lt;/contributors&gt;&lt;titles&gt;&lt;title&gt;Energy intake adaptations to acute isoenergetic active video games and exercise are similar in obese adolescents&lt;/title&gt;&lt;secondary-title&gt;European Journal of Clinical Nutrition&lt;/secondary-title&gt;&lt;/titles&gt;&lt;periodical&gt;&lt;full-title&gt;European Journal of Clinical Nutrition&lt;/full-title&gt;&lt;/periodical&gt;&lt;volume&gt;1&lt;/volume&gt;&lt;number&gt;5&lt;/number&gt;&lt;dates&gt;&lt;year&gt;2015&lt;/year&gt;&lt;/dates&gt;&lt;urls&gt;&lt;/urls&gt;&lt;/record&gt;&lt;/Cite&gt;&lt;/EndNote&gt;</w:instrText>
      </w:r>
      <w:r w:rsidR="00D73420" w:rsidRPr="00D73420">
        <w:rPr>
          <w:rFonts w:ascii="Times New Roman" w:hAnsi="Times New Roman" w:cs="Times New Roman"/>
          <w:sz w:val="24"/>
          <w:szCs w:val="24"/>
          <w:highlight w:val="yellow"/>
          <w:vertAlign w:val="superscript"/>
        </w:rPr>
        <w:fldChar w:fldCharType="separate"/>
      </w:r>
      <w:r w:rsidR="00197180">
        <w:rPr>
          <w:rFonts w:ascii="Times New Roman" w:hAnsi="Times New Roman" w:cs="Times New Roman"/>
          <w:noProof/>
          <w:sz w:val="24"/>
          <w:szCs w:val="24"/>
          <w:highlight w:val="yellow"/>
          <w:vertAlign w:val="superscript"/>
        </w:rPr>
        <w:t>(</w:t>
      </w:r>
      <w:hyperlink w:anchor="_ENREF_47" w:tooltip="Chaput, 2015 #60" w:history="1">
        <w:r w:rsidR="000B04CA">
          <w:rPr>
            <w:rFonts w:ascii="Times New Roman" w:hAnsi="Times New Roman" w:cs="Times New Roman"/>
            <w:noProof/>
            <w:sz w:val="24"/>
            <w:szCs w:val="24"/>
            <w:highlight w:val="yellow"/>
            <w:vertAlign w:val="superscript"/>
          </w:rPr>
          <w:t>47</w:t>
        </w:r>
      </w:hyperlink>
      <w:r w:rsidR="00197180">
        <w:rPr>
          <w:rFonts w:ascii="Times New Roman" w:hAnsi="Times New Roman" w:cs="Times New Roman"/>
          <w:noProof/>
          <w:sz w:val="24"/>
          <w:szCs w:val="24"/>
          <w:highlight w:val="yellow"/>
          <w:vertAlign w:val="superscript"/>
        </w:rPr>
        <w:t>)</w:t>
      </w:r>
      <w:r w:rsidR="00D73420" w:rsidRPr="00D73420">
        <w:rPr>
          <w:rFonts w:ascii="Times New Roman" w:hAnsi="Times New Roman" w:cs="Times New Roman"/>
          <w:sz w:val="24"/>
          <w:szCs w:val="24"/>
          <w:highlight w:val="yellow"/>
          <w:vertAlign w:val="superscript"/>
        </w:rPr>
        <w:fldChar w:fldCharType="end"/>
      </w:r>
      <w:r w:rsidR="00D73420" w:rsidRPr="00D73420">
        <w:rPr>
          <w:rFonts w:ascii="Times New Roman" w:hAnsi="Times New Roman" w:cs="Times New Roman"/>
          <w:sz w:val="24"/>
          <w:szCs w:val="24"/>
          <w:highlight w:val="yellow"/>
        </w:rPr>
        <w:t xml:space="preserve">. </w:t>
      </w:r>
      <w:r w:rsidR="00AE35B9">
        <w:rPr>
          <w:rFonts w:ascii="Times New Roman" w:hAnsi="Times New Roman" w:cs="Times New Roman"/>
          <w:sz w:val="24"/>
          <w:szCs w:val="24"/>
          <w:highlight w:val="yellow"/>
        </w:rPr>
        <w:t>As such</w:t>
      </w:r>
      <w:r w:rsidR="004C7F01">
        <w:rPr>
          <w:rFonts w:ascii="Times New Roman" w:hAnsi="Times New Roman" w:cs="Times New Roman"/>
          <w:sz w:val="24"/>
          <w:szCs w:val="24"/>
          <w:highlight w:val="yellow"/>
        </w:rPr>
        <w:t>,</w:t>
      </w:r>
      <w:r w:rsidR="00AE35B9">
        <w:rPr>
          <w:rFonts w:ascii="Times New Roman" w:hAnsi="Times New Roman" w:cs="Times New Roman"/>
          <w:sz w:val="24"/>
          <w:szCs w:val="24"/>
          <w:highlight w:val="yellow"/>
        </w:rPr>
        <w:t xml:space="preserve"> appetite and EI do not appear to be coupled due to active or seated gaming as they are with exercise </w:t>
      </w:r>
      <w:r w:rsidR="00AE35B9" w:rsidRPr="00AE35B9">
        <w:rPr>
          <w:rFonts w:ascii="Times New Roman" w:hAnsi="Times New Roman" w:cs="Times New Roman"/>
          <w:sz w:val="24"/>
          <w:szCs w:val="24"/>
          <w:highlight w:val="yellow"/>
          <w:vertAlign w:val="superscript"/>
        </w:rPr>
        <w:fldChar w:fldCharType="begin">
          <w:fldData xml:space="preserve">PEVuZE5vdGU+PENpdGU+PEF1dGhvcj5UaGl2ZWw8L0F1dGhvcj48WWVhcj4yMDE0PC9ZZWFyPjxS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</w:fldData>
        </w:fldChar>
      </w:r>
      <w:r w:rsidR="00197180">
        <w:rPr>
          <w:rFonts w:ascii="Times New Roman" w:hAnsi="Times New Roman" w:cs="Times New Roman"/>
          <w:sz w:val="24"/>
          <w:szCs w:val="24"/>
          <w:highlight w:val="yellow"/>
          <w:vertAlign w:val="superscript"/>
        </w:rPr>
        <w:instrText xml:space="preserve"> ADDIN EN.CITE </w:instrText>
      </w:r>
      <w:r w:rsidR="00197180">
        <w:rPr>
          <w:rFonts w:ascii="Times New Roman" w:hAnsi="Times New Roman" w:cs="Times New Roman"/>
          <w:sz w:val="24"/>
          <w:szCs w:val="24"/>
          <w:highlight w:val="yellow"/>
          <w:vertAlign w:val="superscript"/>
        </w:rPr>
        <w:fldChar w:fldCharType="begin">
          <w:fldData xml:space="preserve">PEVuZE5vdGU+PENpdGU+PEF1dGhvcj5UaGl2ZWw8L0F1dGhvcj48WWVhcj4yMDE0PC9ZZWFyPjxS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</w:fldData>
        </w:fldChar>
      </w:r>
      <w:r w:rsidR="00197180">
        <w:rPr>
          <w:rFonts w:ascii="Times New Roman" w:hAnsi="Times New Roman" w:cs="Times New Roman"/>
          <w:sz w:val="24"/>
          <w:szCs w:val="24"/>
          <w:highlight w:val="yellow"/>
          <w:vertAlign w:val="superscript"/>
        </w:rPr>
        <w:instrText xml:space="preserve"> ADDIN EN.CITE.DATA </w:instrText>
      </w:r>
      <w:r w:rsidR="00197180">
        <w:rPr>
          <w:rFonts w:ascii="Times New Roman" w:hAnsi="Times New Roman" w:cs="Times New Roman"/>
          <w:sz w:val="24"/>
          <w:szCs w:val="24"/>
          <w:highlight w:val="yellow"/>
          <w:vertAlign w:val="superscript"/>
        </w:rPr>
      </w:r>
      <w:r w:rsidR="00197180">
        <w:rPr>
          <w:rFonts w:ascii="Times New Roman" w:hAnsi="Times New Roman" w:cs="Times New Roman"/>
          <w:sz w:val="24"/>
          <w:szCs w:val="24"/>
          <w:highlight w:val="yellow"/>
          <w:vertAlign w:val="superscript"/>
        </w:rPr>
        <w:fldChar w:fldCharType="end"/>
      </w:r>
      <w:r w:rsidR="00AE35B9" w:rsidRPr="00AE35B9">
        <w:rPr>
          <w:rFonts w:ascii="Times New Roman" w:hAnsi="Times New Roman" w:cs="Times New Roman"/>
          <w:sz w:val="24"/>
          <w:szCs w:val="24"/>
          <w:highlight w:val="yellow"/>
          <w:vertAlign w:val="superscript"/>
        </w:rPr>
      </w:r>
      <w:r w:rsidR="00AE35B9" w:rsidRPr="00AE35B9">
        <w:rPr>
          <w:rFonts w:ascii="Times New Roman" w:hAnsi="Times New Roman" w:cs="Times New Roman"/>
          <w:sz w:val="24"/>
          <w:szCs w:val="24"/>
          <w:highlight w:val="yellow"/>
          <w:vertAlign w:val="superscript"/>
        </w:rPr>
        <w:fldChar w:fldCharType="separate"/>
      </w:r>
      <w:r w:rsidR="00197180">
        <w:rPr>
          <w:rFonts w:ascii="Times New Roman" w:hAnsi="Times New Roman" w:cs="Times New Roman"/>
          <w:noProof/>
          <w:sz w:val="24"/>
          <w:szCs w:val="24"/>
          <w:highlight w:val="yellow"/>
          <w:vertAlign w:val="superscript"/>
        </w:rPr>
        <w:t>(</w:t>
      </w:r>
      <w:hyperlink w:anchor="_ENREF_48" w:tooltip="Thivel, 2014 #239" w:history="1">
        <w:r w:rsidR="000B04CA">
          <w:rPr>
            <w:rFonts w:ascii="Times New Roman" w:hAnsi="Times New Roman" w:cs="Times New Roman"/>
            <w:noProof/>
            <w:sz w:val="24"/>
            <w:szCs w:val="24"/>
            <w:highlight w:val="yellow"/>
            <w:vertAlign w:val="superscript"/>
          </w:rPr>
          <w:t>48</w:t>
        </w:r>
      </w:hyperlink>
      <w:r w:rsidR="00197180">
        <w:rPr>
          <w:rFonts w:ascii="Times New Roman" w:hAnsi="Times New Roman" w:cs="Times New Roman"/>
          <w:noProof/>
          <w:sz w:val="24"/>
          <w:szCs w:val="24"/>
          <w:highlight w:val="yellow"/>
          <w:vertAlign w:val="superscript"/>
        </w:rPr>
        <w:t>)</w:t>
      </w:r>
      <w:r w:rsidR="00AE35B9" w:rsidRPr="00AE35B9">
        <w:rPr>
          <w:rFonts w:ascii="Times New Roman" w:hAnsi="Times New Roman" w:cs="Times New Roman"/>
          <w:sz w:val="24"/>
          <w:szCs w:val="24"/>
          <w:highlight w:val="yellow"/>
          <w:vertAlign w:val="superscript"/>
        </w:rPr>
        <w:fldChar w:fldCharType="end"/>
      </w:r>
      <w:r w:rsidR="00AE35B9" w:rsidRPr="00AE35B9">
        <w:rPr>
          <w:rFonts w:ascii="Times New Roman" w:hAnsi="Times New Roman" w:cs="Times New Roman"/>
          <w:sz w:val="24"/>
          <w:szCs w:val="24"/>
          <w:highlight w:val="yellow"/>
        </w:rPr>
        <w:t>.</w:t>
      </w:r>
      <w:r w:rsidR="00AE35B9">
        <w:rPr>
          <w:rFonts w:ascii="Times New Roman" w:hAnsi="Times New Roman" w:cs="Times New Roman"/>
          <w:sz w:val="24"/>
          <w:szCs w:val="24"/>
          <w:highlight w:val="yellow"/>
        </w:rPr>
        <w:t xml:space="preserve">   </w:t>
      </w:r>
    </w:p>
    <w:p w:rsidR="00AA768A" w:rsidRPr="00DA66EB" w:rsidRDefault="00D73420" w:rsidP="00D73420">
      <w:pPr>
        <w:spacing w:line="360" w:lineRule="auto"/>
        <w:ind w:firstLine="720"/>
        <w:contextualSpacing/>
        <w:rPr>
          <w:rFonts w:ascii="Times New Roman" w:eastAsia="Times New Roman" w:hAnsi="Times New Roman" w:cs="Times New Roman"/>
          <w:bCs/>
          <w:kern w:val="32"/>
          <w:sz w:val="24"/>
          <w:szCs w:val="24"/>
        </w:rPr>
      </w:pPr>
      <w:r w:rsidRPr="00D73420">
        <w:rPr>
          <w:rFonts w:ascii="Times New Roman" w:hAnsi="Times New Roman" w:cs="Times New Roman"/>
          <w:sz w:val="24"/>
          <w:szCs w:val="24"/>
          <w:highlight w:val="yellow"/>
        </w:rPr>
        <w:t xml:space="preserve">These findings are also similar to those of seated gaming when compared with resting </w:t>
      </w:r>
      <w:r w:rsidRPr="004C7F01">
        <w:rPr>
          <w:rFonts w:ascii="Times New Roman" w:hAnsi="Times New Roman" w:cs="Times New Roman"/>
          <w:sz w:val="24"/>
          <w:szCs w:val="24"/>
          <w:highlight w:val="yellow"/>
        </w:rPr>
        <w:t xml:space="preserve">conditions </w:t>
      </w:r>
      <w:r w:rsidRPr="004C7F01">
        <w:rPr>
          <w:rFonts w:ascii="Times New Roman" w:hAnsi="Times New Roman" w:cs="Times New Roman"/>
          <w:sz w:val="24"/>
          <w:szCs w:val="24"/>
          <w:highlight w:val="yellow"/>
          <w:vertAlign w:val="superscript"/>
        </w:rPr>
        <w:fldChar w:fldCharType="begin"/>
      </w:r>
      <w:r w:rsidR="00F012AF">
        <w:rPr>
          <w:rFonts w:ascii="Times New Roman" w:hAnsi="Times New Roman" w:cs="Times New Roman"/>
          <w:sz w:val="24"/>
          <w:szCs w:val="24"/>
          <w:highlight w:val="yellow"/>
          <w:vertAlign w:val="superscript"/>
        </w:rPr>
        <w:instrText xml:space="preserve"> ADDIN EN.CITE &lt;EndNote&gt;&lt;Cite&gt;&lt;Author&gt;Chaput&lt;/Author&gt;&lt;Year&gt;2011&lt;/Year&gt;&lt;RecNum&gt;2&lt;/RecNum&gt;&lt;DisplayText&gt;(21, 22)&lt;/DisplayText&gt;&lt;record&gt;&lt;rec-number&gt;2&lt;/rec-number&gt;&lt;foreign-keys&gt;&lt;key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Cite&gt;&lt;Author&gt;Branton&lt;/Author&gt;&lt;Year&gt;2014&lt;/Year&gt;&lt;RecNum&gt;43&lt;/RecNum&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EndNote&gt;</w:instrText>
      </w:r>
      <w:r w:rsidRPr="004C7F01">
        <w:rPr>
          <w:rFonts w:ascii="Times New Roman" w:hAnsi="Times New Roman" w:cs="Times New Roman"/>
          <w:sz w:val="24"/>
          <w:szCs w:val="24"/>
          <w:highlight w:val="yellow"/>
          <w:vertAlign w:val="superscript"/>
        </w:rPr>
        <w:fldChar w:fldCharType="separate"/>
      </w:r>
      <w:r w:rsidR="00F012AF">
        <w:rPr>
          <w:rFonts w:ascii="Times New Roman" w:hAnsi="Times New Roman" w:cs="Times New Roman"/>
          <w:noProof/>
          <w:sz w:val="24"/>
          <w:szCs w:val="24"/>
          <w:highlight w:val="yellow"/>
          <w:vertAlign w:val="superscript"/>
        </w:rPr>
        <w:t>(</w:t>
      </w:r>
      <w:hyperlink w:anchor="_ENREF_21" w:tooltip="Chaput, 2011 #2" w:history="1">
        <w:r w:rsidR="000B04CA">
          <w:rPr>
            <w:rFonts w:ascii="Times New Roman" w:hAnsi="Times New Roman" w:cs="Times New Roman"/>
            <w:noProof/>
            <w:sz w:val="24"/>
            <w:szCs w:val="24"/>
            <w:highlight w:val="yellow"/>
            <w:vertAlign w:val="superscript"/>
          </w:rPr>
          <w:t>21</w:t>
        </w:r>
      </w:hyperlink>
      <w:r w:rsidR="00F012AF">
        <w:rPr>
          <w:rFonts w:ascii="Times New Roman" w:hAnsi="Times New Roman" w:cs="Times New Roman"/>
          <w:noProof/>
          <w:sz w:val="24"/>
          <w:szCs w:val="24"/>
          <w:highlight w:val="yellow"/>
          <w:vertAlign w:val="superscript"/>
        </w:rPr>
        <w:t xml:space="preserve">, </w:t>
      </w:r>
      <w:hyperlink w:anchor="_ENREF_22" w:tooltip="Branton, 2014 #43" w:history="1">
        <w:r w:rsidR="000B04CA">
          <w:rPr>
            <w:rFonts w:ascii="Times New Roman" w:hAnsi="Times New Roman" w:cs="Times New Roman"/>
            <w:noProof/>
            <w:sz w:val="24"/>
            <w:szCs w:val="24"/>
            <w:highlight w:val="yellow"/>
            <w:vertAlign w:val="superscript"/>
          </w:rPr>
          <w:t>22</w:t>
        </w:r>
      </w:hyperlink>
      <w:r w:rsidR="00F012AF">
        <w:rPr>
          <w:rFonts w:ascii="Times New Roman" w:hAnsi="Times New Roman" w:cs="Times New Roman"/>
          <w:noProof/>
          <w:sz w:val="24"/>
          <w:szCs w:val="24"/>
          <w:highlight w:val="yellow"/>
          <w:vertAlign w:val="superscript"/>
        </w:rPr>
        <w:t>)</w:t>
      </w:r>
      <w:r w:rsidRPr="004C7F01">
        <w:rPr>
          <w:rFonts w:ascii="Times New Roman" w:hAnsi="Times New Roman" w:cs="Times New Roman"/>
          <w:sz w:val="24"/>
          <w:szCs w:val="24"/>
          <w:highlight w:val="yellow"/>
          <w:vertAlign w:val="superscript"/>
        </w:rPr>
        <w:fldChar w:fldCharType="end"/>
      </w:r>
      <w:r w:rsidRPr="004C7F01">
        <w:rPr>
          <w:rFonts w:ascii="Times New Roman" w:hAnsi="Times New Roman" w:cs="Times New Roman"/>
          <w:sz w:val="24"/>
          <w:szCs w:val="24"/>
          <w:highlight w:val="yellow"/>
        </w:rPr>
        <w:t xml:space="preserve">. </w:t>
      </w:r>
      <w:r w:rsidR="004C7F01" w:rsidRPr="004C7F01">
        <w:rPr>
          <w:rFonts w:ascii="Times New Roman" w:hAnsi="Times New Roman" w:cs="Times New Roman"/>
          <w:sz w:val="24"/>
          <w:szCs w:val="24"/>
          <w:highlight w:val="yellow"/>
        </w:rPr>
        <w:t xml:space="preserve">Both </w:t>
      </w:r>
      <w:r w:rsidR="00EF7863">
        <w:rPr>
          <w:rFonts w:ascii="Times New Roman" w:hAnsi="Times New Roman" w:cs="Times New Roman"/>
          <w:sz w:val="24"/>
          <w:szCs w:val="24"/>
          <w:highlight w:val="yellow"/>
        </w:rPr>
        <w:t xml:space="preserve">of the cited </w:t>
      </w:r>
      <w:r w:rsidR="008E6DC6" w:rsidRPr="004C7F01">
        <w:rPr>
          <w:rFonts w:ascii="Times New Roman" w:eastAsia="Times New Roman" w:hAnsi="Times New Roman" w:cs="Times New Roman"/>
          <w:bCs/>
          <w:kern w:val="32"/>
          <w:sz w:val="24"/>
          <w:szCs w:val="24"/>
          <w:highlight w:val="yellow"/>
        </w:rPr>
        <w:t>studies</w:t>
      </w:r>
      <w:r w:rsidR="00255DEF" w:rsidRPr="004C7F01">
        <w:rPr>
          <w:rFonts w:ascii="Times New Roman" w:eastAsia="Times New Roman" w:hAnsi="Times New Roman" w:cs="Times New Roman"/>
          <w:bCs/>
          <w:kern w:val="32"/>
          <w:sz w:val="24"/>
          <w:szCs w:val="24"/>
          <w:highlight w:val="yellow"/>
        </w:rPr>
        <w:t xml:space="preserve"> </w:t>
      </w:r>
      <w:r w:rsidR="004C7F01" w:rsidRPr="004C7F01">
        <w:rPr>
          <w:rFonts w:ascii="Times New Roman" w:eastAsia="Times New Roman" w:hAnsi="Times New Roman" w:cs="Times New Roman"/>
          <w:bCs/>
          <w:kern w:val="32"/>
          <w:sz w:val="24"/>
          <w:szCs w:val="24"/>
          <w:highlight w:val="yellow"/>
        </w:rPr>
        <w:t xml:space="preserve">also </w:t>
      </w:r>
      <w:r w:rsidR="00BF50BC" w:rsidRPr="004C7F01">
        <w:rPr>
          <w:rFonts w:ascii="Times New Roman" w:eastAsia="Times New Roman" w:hAnsi="Times New Roman" w:cs="Times New Roman"/>
          <w:bCs/>
          <w:kern w:val="32"/>
          <w:sz w:val="24"/>
          <w:szCs w:val="24"/>
          <w:highlight w:val="yellow"/>
        </w:rPr>
        <w:t>observed</w:t>
      </w:r>
      <w:r w:rsidR="00255DEF" w:rsidRPr="004C7F01">
        <w:rPr>
          <w:rFonts w:ascii="Times New Roman" w:eastAsia="Times New Roman" w:hAnsi="Times New Roman" w:cs="Times New Roman"/>
          <w:bCs/>
          <w:kern w:val="32"/>
          <w:sz w:val="24"/>
          <w:szCs w:val="24"/>
          <w:highlight w:val="yellow"/>
        </w:rPr>
        <w:t xml:space="preserve"> </w:t>
      </w:r>
      <w:r w:rsidR="00946191" w:rsidRPr="004C7F01">
        <w:rPr>
          <w:rFonts w:ascii="Times New Roman" w:eastAsia="Times New Roman" w:hAnsi="Times New Roman" w:cs="Times New Roman"/>
          <w:bCs/>
          <w:kern w:val="32"/>
          <w:sz w:val="24"/>
          <w:szCs w:val="24"/>
          <w:highlight w:val="yellow"/>
        </w:rPr>
        <w:t>no significant di</w:t>
      </w:r>
      <w:r w:rsidR="00BA0A2B" w:rsidRPr="004C7F01">
        <w:rPr>
          <w:rFonts w:ascii="Times New Roman" w:eastAsia="Times New Roman" w:hAnsi="Times New Roman" w:cs="Times New Roman"/>
          <w:bCs/>
          <w:kern w:val="32"/>
          <w:sz w:val="24"/>
          <w:szCs w:val="24"/>
          <w:highlight w:val="yellow"/>
        </w:rPr>
        <w:t>fferences in appetite sensation</w:t>
      </w:r>
      <w:r w:rsidRPr="004C7F01">
        <w:rPr>
          <w:rFonts w:ascii="Times New Roman" w:eastAsia="Times New Roman" w:hAnsi="Times New Roman" w:cs="Times New Roman"/>
          <w:bCs/>
          <w:kern w:val="32"/>
          <w:sz w:val="24"/>
          <w:szCs w:val="24"/>
          <w:highlight w:val="yellow"/>
        </w:rPr>
        <w:t>s,</w:t>
      </w:r>
      <w:r w:rsidR="00BA0A2B" w:rsidRPr="004C7F01">
        <w:rPr>
          <w:rFonts w:ascii="Times New Roman" w:eastAsia="Times New Roman" w:hAnsi="Times New Roman" w:cs="Times New Roman"/>
          <w:bCs/>
          <w:kern w:val="32"/>
          <w:sz w:val="24"/>
          <w:szCs w:val="24"/>
          <w:highlight w:val="yellow"/>
        </w:rPr>
        <w:t xml:space="preserve"> whilst </w:t>
      </w:r>
      <w:r w:rsidR="00BF50BC" w:rsidRPr="004C7F01">
        <w:rPr>
          <w:rFonts w:ascii="Times New Roman" w:eastAsia="Times New Roman" w:hAnsi="Times New Roman" w:cs="Times New Roman"/>
          <w:bCs/>
          <w:kern w:val="32"/>
          <w:sz w:val="24"/>
          <w:szCs w:val="24"/>
          <w:highlight w:val="yellow"/>
        </w:rPr>
        <w:t xml:space="preserve">EI </w:t>
      </w:r>
      <w:r w:rsidR="00BA0A2B" w:rsidRPr="004C7F01">
        <w:rPr>
          <w:rFonts w:ascii="Times New Roman" w:eastAsia="Times New Roman" w:hAnsi="Times New Roman" w:cs="Times New Roman"/>
          <w:bCs/>
          <w:kern w:val="32"/>
          <w:sz w:val="24"/>
          <w:szCs w:val="24"/>
          <w:highlight w:val="yellow"/>
        </w:rPr>
        <w:t xml:space="preserve">obtained </w:t>
      </w:r>
      <w:r w:rsidR="00BF50BC" w:rsidRPr="004C7F01">
        <w:rPr>
          <w:rFonts w:ascii="Times New Roman" w:eastAsia="Times New Roman" w:hAnsi="Times New Roman" w:cs="Times New Roman"/>
          <w:bCs/>
          <w:kern w:val="32"/>
          <w:sz w:val="24"/>
          <w:szCs w:val="24"/>
          <w:highlight w:val="yellow"/>
        </w:rPr>
        <w:t xml:space="preserve">from an ad-libitum </w:t>
      </w:r>
      <w:r w:rsidR="00BA0A2B" w:rsidRPr="004C7F01">
        <w:rPr>
          <w:rFonts w:ascii="Times New Roman" w:eastAsia="Times New Roman" w:hAnsi="Times New Roman" w:cs="Times New Roman"/>
          <w:bCs/>
          <w:kern w:val="32"/>
          <w:sz w:val="24"/>
          <w:szCs w:val="24"/>
          <w:highlight w:val="yellow"/>
        </w:rPr>
        <w:t xml:space="preserve">post-gaming </w:t>
      </w:r>
      <w:r w:rsidR="00BF50BC" w:rsidRPr="004C7F01">
        <w:rPr>
          <w:rFonts w:ascii="Times New Roman" w:eastAsia="Times New Roman" w:hAnsi="Times New Roman" w:cs="Times New Roman"/>
          <w:bCs/>
          <w:kern w:val="32"/>
          <w:sz w:val="24"/>
          <w:szCs w:val="24"/>
          <w:highlight w:val="yellow"/>
        </w:rPr>
        <w:t xml:space="preserve">meal </w:t>
      </w:r>
      <w:r w:rsidR="00BA0A2B" w:rsidRPr="004C7F01">
        <w:rPr>
          <w:rFonts w:ascii="Times New Roman" w:eastAsia="Times New Roman" w:hAnsi="Times New Roman" w:cs="Times New Roman"/>
          <w:bCs/>
          <w:kern w:val="32"/>
          <w:sz w:val="24"/>
          <w:szCs w:val="24"/>
          <w:highlight w:val="yellow"/>
        </w:rPr>
        <w:t>differed in</w:t>
      </w:r>
      <w:r w:rsidR="00BF50BC" w:rsidRPr="004C7F01">
        <w:rPr>
          <w:rFonts w:ascii="Times New Roman" w:eastAsia="Times New Roman" w:hAnsi="Times New Roman" w:cs="Times New Roman"/>
          <w:bCs/>
          <w:kern w:val="32"/>
          <w:sz w:val="24"/>
          <w:szCs w:val="24"/>
          <w:highlight w:val="yellow"/>
        </w:rPr>
        <w:t xml:space="preserve"> the two populations</w:t>
      </w:r>
      <w:r w:rsidR="00D20936" w:rsidRPr="004C7F01">
        <w:rPr>
          <w:rFonts w:ascii="Times New Roman" w:eastAsia="Times New Roman" w:hAnsi="Times New Roman" w:cs="Times New Roman"/>
          <w:bCs/>
          <w:kern w:val="32"/>
          <w:sz w:val="24"/>
          <w:szCs w:val="24"/>
          <w:highlight w:val="yellow"/>
          <w:vertAlign w:val="superscript"/>
        </w:rPr>
        <w:fldChar w:fldCharType="begin"/>
      </w:r>
      <w:r w:rsidR="00F012AF">
        <w:rPr>
          <w:rFonts w:ascii="Times New Roman" w:eastAsia="Times New Roman" w:hAnsi="Times New Roman" w:cs="Times New Roman"/>
          <w:bCs/>
          <w:kern w:val="32"/>
          <w:sz w:val="24"/>
          <w:szCs w:val="24"/>
          <w:highlight w:val="yellow"/>
          <w:vertAlign w:val="superscript"/>
        </w:rPr>
        <w:instrText xml:space="preserve"> ADDIN EN.CITE &lt;EndNote&gt;&lt;Cite&gt;&lt;Author&gt;Branton&lt;/Author&gt;&lt;Year&gt;2014&lt;/Year&gt;&lt;RecNum&gt;43&lt;/RecNum&gt;&lt;DisplayText&gt;(21, 22)&lt;/DisplayText&gt;&lt;record&gt;&lt;rec-number&gt;43&lt;/rec-number&gt;&lt;foreign-keys&gt;&lt;key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Cite&gt;&lt;Author&gt;Chaput&lt;/Author&gt;&lt;Year&gt;2011&lt;/Year&gt;&lt;RecNum&gt;2&lt;/RecNum&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EndNote&gt;</w:instrText>
      </w:r>
      <w:r w:rsidR="00D20936" w:rsidRPr="004C7F01">
        <w:rPr>
          <w:rFonts w:ascii="Times New Roman" w:eastAsia="Times New Roman" w:hAnsi="Times New Roman" w:cs="Times New Roman"/>
          <w:bCs/>
          <w:kern w:val="32"/>
          <w:sz w:val="24"/>
          <w:szCs w:val="24"/>
          <w:highlight w:val="yellow"/>
          <w:vertAlign w:val="superscript"/>
        </w:rPr>
        <w:fldChar w:fldCharType="separate"/>
      </w:r>
      <w:r w:rsidR="00F012AF">
        <w:rPr>
          <w:rFonts w:ascii="Times New Roman" w:eastAsia="Times New Roman" w:hAnsi="Times New Roman" w:cs="Times New Roman"/>
          <w:bCs/>
          <w:noProof/>
          <w:kern w:val="32"/>
          <w:sz w:val="24"/>
          <w:szCs w:val="24"/>
          <w:highlight w:val="yellow"/>
          <w:vertAlign w:val="superscript"/>
        </w:rPr>
        <w:t>(</w:t>
      </w:r>
      <w:hyperlink w:anchor="_ENREF_21" w:tooltip="Chaput, 2011 #2" w:history="1">
        <w:r w:rsidR="000B04CA">
          <w:rPr>
            <w:rFonts w:ascii="Times New Roman" w:eastAsia="Times New Roman" w:hAnsi="Times New Roman" w:cs="Times New Roman"/>
            <w:bCs/>
            <w:noProof/>
            <w:kern w:val="32"/>
            <w:sz w:val="24"/>
            <w:szCs w:val="24"/>
            <w:highlight w:val="yellow"/>
            <w:vertAlign w:val="superscript"/>
          </w:rPr>
          <w:t>21</w:t>
        </w:r>
      </w:hyperlink>
      <w:r w:rsidR="00F012AF">
        <w:rPr>
          <w:rFonts w:ascii="Times New Roman" w:eastAsia="Times New Roman" w:hAnsi="Times New Roman" w:cs="Times New Roman"/>
          <w:bCs/>
          <w:noProof/>
          <w:kern w:val="32"/>
          <w:sz w:val="24"/>
          <w:szCs w:val="24"/>
          <w:highlight w:val="yellow"/>
          <w:vertAlign w:val="superscript"/>
        </w:rPr>
        <w:t xml:space="preserve">, </w:t>
      </w:r>
      <w:hyperlink w:anchor="_ENREF_22" w:tooltip="Branton, 2014 #43" w:history="1">
        <w:r w:rsidR="000B04CA">
          <w:rPr>
            <w:rFonts w:ascii="Times New Roman" w:eastAsia="Times New Roman" w:hAnsi="Times New Roman" w:cs="Times New Roman"/>
            <w:bCs/>
            <w:noProof/>
            <w:kern w:val="32"/>
            <w:sz w:val="24"/>
            <w:szCs w:val="24"/>
            <w:highlight w:val="yellow"/>
            <w:vertAlign w:val="superscript"/>
          </w:rPr>
          <w:t>22</w:t>
        </w:r>
      </w:hyperlink>
      <w:r w:rsidR="00F012AF">
        <w:rPr>
          <w:rFonts w:ascii="Times New Roman" w:eastAsia="Times New Roman" w:hAnsi="Times New Roman" w:cs="Times New Roman"/>
          <w:bCs/>
          <w:noProof/>
          <w:kern w:val="32"/>
          <w:sz w:val="24"/>
          <w:szCs w:val="24"/>
          <w:highlight w:val="yellow"/>
          <w:vertAlign w:val="superscript"/>
        </w:rPr>
        <w:t>)</w:t>
      </w:r>
      <w:r w:rsidR="00D20936" w:rsidRPr="004C7F01">
        <w:rPr>
          <w:rFonts w:ascii="Times New Roman" w:eastAsia="Times New Roman" w:hAnsi="Times New Roman" w:cs="Times New Roman"/>
          <w:bCs/>
          <w:kern w:val="32"/>
          <w:sz w:val="24"/>
          <w:szCs w:val="24"/>
          <w:highlight w:val="yellow"/>
          <w:vertAlign w:val="superscript"/>
        </w:rPr>
        <w:fldChar w:fldCharType="end"/>
      </w:r>
      <w:r w:rsidR="00946191" w:rsidRPr="00DA66EB">
        <w:rPr>
          <w:rFonts w:ascii="Times New Roman" w:eastAsia="Times New Roman" w:hAnsi="Times New Roman" w:cs="Times New Roman"/>
          <w:bCs/>
          <w:kern w:val="32"/>
          <w:sz w:val="24"/>
          <w:szCs w:val="24"/>
        </w:rPr>
        <w:t>.</w:t>
      </w:r>
      <w:r w:rsidR="00DB005E" w:rsidRPr="00DA66EB">
        <w:rPr>
          <w:rFonts w:ascii="Times New Roman" w:eastAsia="Times New Roman" w:hAnsi="Times New Roman" w:cs="Times New Roman"/>
          <w:bCs/>
          <w:kern w:val="32"/>
          <w:sz w:val="24"/>
          <w:szCs w:val="24"/>
        </w:rPr>
        <w:t xml:space="preserve"> </w:t>
      </w:r>
      <w:r w:rsidR="00DB005E" w:rsidRPr="00DA5D21">
        <w:rPr>
          <w:rFonts w:ascii="Times New Roman" w:eastAsia="Times New Roman" w:hAnsi="Times New Roman" w:cs="Times New Roman"/>
          <w:bCs/>
          <w:kern w:val="32"/>
          <w:sz w:val="24"/>
          <w:szCs w:val="24"/>
          <w:highlight w:val="yellow"/>
        </w:rPr>
        <w:t>In 11-13 y boys, EI was found to</w:t>
      </w:r>
      <w:r w:rsidR="005B3E92" w:rsidRPr="00DA5D21">
        <w:rPr>
          <w:rFonts w:ascii="Times New Roman" w:eastAsia="Times New Roman" w:hAnsi="Times New Roman" w:cs="Times New Roman"/>
          <w:bCs/>
          <w:kern w:val="32"/>
          <w:sz w:val="24"/>
          <w:szCs w:val="24"/>
          <w:highlight w:val="yellow"/>
        </w:rPr>
        <w:t xml:space="preserve"> be</w:t>
      </w:r>
      <w:r w:rsidR="00AA768A" w:rsidRPr="00DA5D21">
        <w:rPr>
          <w:rFonts w:ascii="Times New Roman" w:eastAsia="Times New Roman" w:hAnsi="Times New Roman" w:cs="Times New Roman"/>
          <w:bCs/>
          <w:kern w:val="32"/>
          <w:sz w:val="24"/>
          <w:szCs w:val="24"/>
          <w:highlight w:val="yellow"/>
        </w:rPr>
        <w:t xml:space="preserve"> significantly lowered</w:t>
      </w:r>
      <w:r w:rsidR="005B3E92" w:rsidRPr="00DA5D21">
        <w:rPr>
          <w:rFonts w:ascii="Times New Roman" w:eastAsia="Times New Roman" w:hAnsi="Times New Roman" w:cs="Times New Roman"/>
          <w:bCs/>
          <w:kern w:val="32"/>
          <w:sz w:val="24"/>
          <w:szCs w:val="24"/>
          <w:highlight w:val="yellow"/>
        </w:rPr>
        <w:t xml:space="preserve"> by 0.25 MJ </w:t>
      </w:r>
      <w:r w:rsidR="00AA768A" w:rsidRPr="00DA5D21">
        <w:rPr>
          <w:rFonts w:ascii="Times New Roman" w:eastAsia="Times New Roman" w:hAnsi="Times New Roman" w:cs="Times New Roman"/>
          <w:bCs/>
          <w:kern w:val="32"/>
          <w:sz w:val="24"/>
          <w:szCs w:val="24"/>
          <w:highlight w:val="yellow"/>
        </w:rPr>
        <w:t>after</w:t>
      </w:r>
      <w:r w:rsidR="00DB005E" w:rsidRPr="00DA5D21">
        <w:rPr>
          <w:rFonts w:ascii="Times New Roman" w:eastAsia="Times New Roman" w:hAnsi="Times New Roman" w:cs="Times New Roman"/>
          <w:bCs/>
          <w:kern w:val="32"/>
          <w:sz w:val="24"/>
          <w:szCs w:val="24"/>
          <w:highlight w:val="yellow"/>
        </w:rPr>
        <w:t xml:space="preserve"> 30 min of seated gaming</w:t>
      </w:r>
      <w:r w:rsidR="00D20936" w:rsidRPr="00DA5D21">
        <w:rPr>
          <w:rFonts w:ascii="Times New Roman" w:eastAsia="Times New Roman" w:hAnsi="Times New Roman" w:cs="Times New Roman"/>
          <w:bCs/>
          <w:kern w:val="32"/>
          <w:sz w:val="24"/>
          <w:szCs w:val="24"/>
          <w:highlight w:val="yellow"/>
          <w:vertAlign w:val="superscript"/>
        </w:rPr>
        <w:fldChar w:fldCharType="begin"/>
      </w:r>
      <w:r w:rsidR="00F012AF" w:rsidRPr="00DA5D21">
        <w:rPr>
          <w:rFonts w:ascii="Times New Roman" w:eastAsia="Times New Roman" w:hAnsi="Times New Roman" w:cs="Times New Roman"/>
          <w:bCs/>
          <w:kern w:val="32"/>
          <w:sz w:val="24"/>
          <w:szCs w:val="24"/>
          <w:highlight w:val="yellow"/>
          <w:vertAlign w:val="superscript"/>
        </w:rPr>
        <w:instrText xml:space="preserve"> ADDIN EN.CITE &lt;EndNote&gt;&lt;Cite&gt;&lt;Author&gt;Branton&lt;/Author&gt;&lt;Year&gt;2014&lt;/Year&gt;&lt;RecNum&gt;43&lt;/RecNum&gt;&lt;DisplayText&gt;(22)&lt;/DisplayText&gt;&lt;record&gt;&lt;rec-number&gt;43&lt;/rec-number&gt;&lt;foreign-keys&gt;&lt;key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EndNote&gt;</w:instrText>
      </w:r>
      <w:r w:rsidR="00D20936" w:rsidRPr="00DA5D21">
        <w:rPr>
          <w:rFonts w:ascii="Times New Roman" w:eastAsia="Times New Roman" w:hAnsi="Times New Roman" w:cs="Times New Roman"/>
          <w:bCs/>
          <w:kern w:val="32"/>
          <w:sz w:val="24"/>
          <w:szCs w:val="24"/>
          <w:highlight w:val="yellow"/>
          <w:vertAlign w:val="superscript"/>
        </w:rPr>
        <w:fldChar w:fldCharType="separate"/>
      </w:r>
      <w:r w:rsidR="00F012AF" w:rsidRPr="00DA5D21">
        <w:rPr>
          <w:rFonts w:ascii="Times New Roman" w:eastAsia="Times New Roman" w:hAnsi="Times New Roman" w:cs="Times New Roman"/>
          <w:bCs/>
          <w:noProof/>
          <w:kern w:val="32"/>
          <w:sz w:val="24"/>
          <w:szCs w:val="24"/>
          <w:highlight w:val="yellow"/>
          <w:vertAlign w:val="superscript"/>
        </w:rPr>
        <w:t>(</w:t>
      </w:r>
      <w:hyperlink w:anchor="_ENREF_22" w:tooltip="Branton, 2014 #43" w:history="1">
        <w:r w:rsidR="000B04CA" w:rsidRPr="00DA5D21">
          <w:rPr>
            <w:rFonts w:ascii="Times New Roman" w:eastAsia="Times New Roman" w:hAnsi="Times New Roman" w:cs="Times New Roman"/>
            <w:bCs/>
            <w:noProof/>
            <w:kern w:val="32"/>
            <w:sz w:val="24"/>
            <w:szCs w:val="24"/>
            <w:highlight w:val="yellow"/>
            <w:vertAlign w:val="superscript"/>
          </w:rPr>
          <w:t>22</w:t>
        </w:r>
      </w:hyperlink>
      <w:r w:rsidR="00F012AF" w:rsidRPr="00DA5D21">
        <w:rPr>
          <w:rFonts w:ascii="Times New Roman" w:eastAsia="Times New Roman" w:hAnsi="Times New Roman" w:cs="Times New Roman"/>
          <w:bCs/>
          <w:noProof/>
          <w:kern w:val="32"/>
          <w:sz w:val="24"/>
          <w:szCs w:val="24"/>
          <w:highlight w:val="yellow"/>
          <w:vertAlign w:val="superscript"/>
        </w:rPr>
        <w:t>)</w:t>
      </w:r>
      <w:r w:rsidR="00D20936" w:rsidRPr="00DA5D21">
        <w:rPr>
          <w:rFonts w:ascii="Times New Roman" w:eastAsia="Times New Roman" w:hAnsi="Times New Roman" w:cs="Times New Roman"/>
          <w:bCs/>
          <w:kern w:val="32"/>
          <w:sz w:val="24"/>
          <w:szCs w:val="24"/>
          <w:highlight w:val="yellow"/>
          <w:vertAlign w:val="superscript"/>
        </w:rPr>
        <w:fldChar w:fldCharType="end"/>
      </w:r>
      <w:r w:rsidR="00DA5D21" w:rsidRPr="00DA5D21">
        <w:rPr>
          <w:rFonts w:ascii="Times New Roman" w:eastAsia="Times New Roman" w:hAnsi="Times New Roman" w:cs="Times New Roman"/>
          <w:bCs/>
          <w:kern w:val="32"/>
          <w:sz w:val="24"/>
          <w:szCs w:val="24"/>
          <w:highlight w:val="yellow"/>
        </w:rPr>
        <w:t>, w</w:t>
      </w:r>
      <w:r w:rsidR="005B3E92" w:rsidRPr="00DA5D21">
        <w:rPr>
          <w:rFonts w:ascii="Times New Roman" w:eastAsia="Times New Roman" w:hAnsi="Times New Roman" w:cs="Times New Roman"/>
          <w:bCs/>
          <w:kern w:val="32"/>
          <w:sz w:val="24"/>
          <w:szCs w:val="24"/>
          <w:highlight w:val="yellow"/>
        </w:rPr>
        <w:t xml:space="preserve">hilst </w:t>
      </w:r>
      <w:r w:rsidR="00AA768A" w:rsidRPr="00DA5D21">
        <w:rPr>
          <w:rFonts w:ascii="Times New Roman" w:eastAsia="Times New Roman" w:hAnsi="Times New Roman" w:cs="Times New Roman"/>
          <w:bCs/>
          <w:kern w:val="32"/>
          <w:sz w:val="24"/>
          <w:szCs w:val="24"/>
          <w:highlight w:val="yellow"/>
        </w:rPr>
        <w:t>15 to 19 y</w:t>
      </w:r>
      <w:r w:rsidR="00AE35B9" w:rsidRPr="00DA5D21">
        <w:rPr>
          <w:rFonts w:ascii="Times New Roman" w:eastAsia="Times New Roman" w:hAnsi="Times New Roman" w:cs="Times New Roman"/>
          <w:bCs/>
          <w:kern w:val="32"/>
          <w:sz w:val="24"/>
          <w:szCs w:val="24"/>
          <w:highlight w:val="yellow"/>
        </w:rPr>
        <w:t xml:space="preserve"> males </w:t>
      </w:r>
      <w:r w:rsidR="005B3E92" w:rsidRPr="00DA5D21">
        <w:rPr>
          <w:rFonts w:ascii="Times New Roman" w:eastAsia="Times New Roman" w:hAnsi="Times New Roman" w:cs="Times New Roman"/>
          <w:bCs/>
          <w:kern w:val="32"/>
          <w:sz w:val="24"/>
          <w:szCs w:val="24"/>
          <w:highlight w:val="yellow"/>
        </w:rPr>
        <w:t xml:space="preserve">consumed </w:t>
      </w:r>
      <w:r w:rsidR="00DA5D21" w:rsidRPr="00DA5D21">
        <w:rPr>
          <w:rFonts w:ascii="Times New Roman" w:eastAsia="Times New Roman" w:hAnsi="Times New Roman" w:cs="Times New Roman"/>
          <w:bCs/>
          <w:kern w:val="32"/>
          <w:sz w:val="24"/>
          <w:szCs w:val="24"/>
          <w:highlight w:val="yellow"/>
        </w:rPr>
        <w:t xml:space="preserve">similar amounts following </w:t>
      </w:r>
      <w:r w:rsidR="00BF50BC" w:rsidRPr="00DA5D21">
        <w:rPr>
          <w:rFonts w:ascii="Times New Roman" w:eastAsia="Times New Roman" w:hAnsi="Times New Roman" w:cs="Times New Roman"/>
          <w:bCs/>
          <w:kern w:val="32"/>
          <w:sz w:val="24"/>
          <w:szCs w:val="24"/>
          <w:highlight w:val="yellow"/>
        </w:rPr>
        <w:t>seated gaming</w:t>
      </w:r>
      <w:r w:rsidR="00AA768A" w:rsidRPr="00DA5D21">
        <w:rPr>
          <w:rFonts w:ascii="Times New Roman" w:eastAsia="Times New Roman" w:hAnsi="Times New Roman" w:cs="Times New Roman"/>
          <w:bCs/>
          <w:kern w:val="32"/>
          <w:sz w:val="24"/>
          <w:szCs w:val="24"/>
          <w:highlight w:val="yellow"/>
        </w:rPr>
        <w:t xml:space="preserve"> </w:t>
      </w:r>
      <w:r w:rsidR="00DA5D21" w:rsidRPr="00DA5D21">
        <w:rPr>
          <w:rFonts w:ascii="Times New Roman" w:eastAsia="Times New Roman" w:hAnsi="Times New Roman" w:cs="Times New Roman"/>
          <w:bCs/>
          <w:kern w:val="32"/>
          <w:sz w:val="24"/>
          <w:szCs w:val="24"/>
          <w:highlight w:val="yellow"/>
        </w:rPr>
        <w:t>and resting</w:t>
      </w:r>
      <w:r w:rsidR="00D20936" w:rsidRPr="00DA5D21">
        <w:rPr>
          <w:rFonts w:ascii="Times New Roman" w:eastAsia="Times New Roman" w:hAnsi="Times New Roman" w:cs="Times New Roman"/>
          <w:bCs/>
          <w:kern w:val="32"/>
          <w:sz w:val="24"/>
          <w:szCs w:val="24"/>
          <w:highlight w:val="yellow"/>
          <w:vertAlign w:val="superscript"/>
        </w:rPr>
        <w:fldChar w:fldCharType="begin"/>
      </w:r>
      <w:r w:rsidR="00F012AF" w:rsidRPr="00DA5D21">
        <w:rPr>
          <w:rFonts w:ascii="Times New Roman" w:eastAsia="Times New Roman" w:hAnsi="Times New Roman" w:cs="Times New Roman"/>
          <w:bCs/>
          <w:kern w:val="32"/>
          <w:sz w:val="24"/>
          <w:szCs w:val="24"/>
          <w:highlight w:val="yellow"/>
          <w:vertAlign w:val="superscript"/>
        </w:rPr>
        <w:instrText xml:space="preserve"> ADDIN EN.CITE &lt;EndNote&gt;&lt;Cite&gt;&lt;Author&gt;Chaput&lt;/Author&gt;&lt;Year&gt;2011&lt;/Year&gt;&lt;RecNum&gt;2&lt;/RecNum&gt;&lt;DisplayText&gt;(21)&lt;/DisplayText&gt;&lt;record&gt;&lt;rec-number&gt;2&lt;/rec-number&gt;&lt;foreign-keys&gt;&lt;key app="EN" db-id="5rpzpx9z7z0fppepewypd9wffvz0asr2wwad" timestamp="1406220430"&gt;2&lt;/key&gt;&lt;/foreign-keys&gt;&lt;ref-type name="Journal Article"&gt;17&lt;/ref-type&gt;&lt;contributors&gt;&lt;authors&gt;&lt;author&gt;Chaput, J, P&lt;/author&gt;&lt;author&gt;Visby, T &lt;/author&gt;&lt;author&gt;Nyby, S &lt;/author&gt;&lt;author&gt;Klingenberg, L &lt;/author&gt;&lt;author&gt;Gregersen, N. T&lt;/author&gt;&lt;author&gt;Tremblay, A&lt;/author&gt;&lt;author&gt;Astrup, A&lt;/author&gt;&lt;author&gt;Sjodin, A&lt;/author&gt;&lt;/authors&gt;&lt;/contributors&gt;&lt;titles&gt;&lt;title&gt;Video game playing increases food intake in adolescents: a randomized crossover study&lt;/title&gt;&lt;secondary-title&gt;Am J Clin Nutr&lt;/secondary-title&gt;&lt;/titles&gt;&lt;periodical&gt;&lt;full-title&gt;Am J Clin Nutr&lt;/full-title&gt;&lt;/periodical&gt;&lt;pages&gt;1196-1203&lt;/pages&gt;&lt;volume&gt;93&lt;/volume&gt;&lt;number&gt;6&lt;/number&gt;&lt;dates&gt;&lt;year&gt;2011&lt;/year&gt;&lt;/dates&gt;&lt;urls&gt;&lt;/urls&gt;&lt;electronic-resource-num&gt;10.3945/ajcn.110.008680&lt;/electronic-resource-num&gt;&lt;/record&gt;&lt;/Cite&gt;&lt;/EndNote&gt;</w:instrText>
      </w:r>
      <w:r w:rsidR="00D20936" w:rsidRPr="00DA5D21">
        <w:rPr>
          <w:rFonts w:ascii="Times New Roman" w:eastAsia="Times New Roman" w:hAnsi="Times New Roman" w:cs="Times New Roman"/>
          <w:bCs/>
          <w:kern w:val="32"/>
          <w:sz w:val="24"/>
          <w:szCs w:val="24"/>
          <w:highlight w:val="yellow"/>
          <w:vertAlign w:val="superscript"/>
        </w:rPr>
        <w:fldChar w:fldCharType="separate"/>
      </w:r>
      <w:r w:rsidR="00F012AF" w:rsidRPr="00DA5D21">
        <w:rPr>
          <w:rFonts w:ascii="Times New Roman" w:eastAsia="Times New Roman" w:hAnsi="Times New Roman" w:cs="Times New Roman"/>
          <w:bCs/>
          <w:noProof/>
          <w:kern w:val="32"/>
          <w:sz w:val="24"/>
          <w:szCs w:val="24"/>
          <w:highlight w:val="yellow"/>
          <w:vertAlign w:val="superscript"/>
        </w:rPr>
        <w:t>(</w:t>
      </w:r>
      <w:hyperlink w:anchor="_ENREF_21" w:tooltip="Chaput, 2011 #2" w:history="1">
        <w:r w:rsidR="000B04CA" w:rsidRPr="00DA5D21">
          <w:rPr>
            <w:rFonts w:ascii="Times New Roman" w:eastAsia="Times New Roman" w:hAnsi="Times New Roman" w:cs="Times New Roman"/>
            <w:bCs/>
            <w:noProof/>
            <w:kern w:val="32"/>
            <w:sz w:val="24"/>
            <w:szCs w:val="24"/>
            <w:highlight w:val="yellow"/>
            <w:vertAlign w:val="superscript"/>
          </w:rPr>
          <w:t>21</w:t>
        </w:r>
      </w:hyperlink>
      <w:r w:rsidR="00F012AF" w:rsidRPr="00DA5D21">
        <w:rPr>
          <w:rFonts w:ascii="Times New Roman" w:eastAsia="Times New Roman" w:hAnsi="Times New Roman" w:cs="Times New Roman"/>
          <w:bCs/>
          <w:noProof/>
          <w:kern w:val="32"/>
          <w:sz w:val="24"/>
          <w:szCs w:val="24"/>
          <w:highlight w:val="yellow"/>
          <w:vertAlign w:val="superscript"/>
        </w:rPr>
        <w:t>)</w:t>
      </w:r>
      <w:r w:rsidR="00D20936" w:rsidRPr="00DA5D21">
        <w:rPr>
          <w:rFonts w:ascii="Times New Roman" w:eastAsia="Times New Roman" w:hAnsi="Times New Roman" w:cs="Times New Roman"/>
          <w:bCs/>
          <w:kern w:val="32"/>
          <w:sz w:val="24"/>
          <w:szCs w:val="24"/>
          <w:highlight w:val="yellow"/>
          <w:vertAlign w:val="superscript"/>
        </w:rPr>
        <w:fldChar w:fldCharType="end"/>
      </w:r>
      <w:r w:rsidR="005B3E92" w:rsidRPr="00DA66EB">
        <w:rPr>
          <w:rFonts w:ascii="Times New Roman" w:eastAsia="Times New Roman" w:hAnsi="Times New Roman" w:cs="Times New Roman"/>
          <w:bCs/>
          <w:kern w:val="32"/>
          <w:sz w:val="24"/>
          <w:szCs w:val="24"/>
        </w:rPr>
        <w:t>.</w:t>
      </w:r>
      <w:r w:rsidR="00AA768A" w:rsidRPr="00DA66EB">
        <w:rPr>
          <w:rFonts w:ascii="Times New Roman" w:eastAsia="Times New Roman" w:hAnsi="Times New Roman" w:cs="Times New Roman"/>
          <w:bCs/>
          <w:kern w:val="32"/>
          <w:sz w:val="24"/>
          <w:szCs w:val="24"/>
        </w:rPr>
        <w:t xml:space="preserve"> </w:t>
      </w:r>
      <w:r w:rsidR="00AA768A" w:rsidRPr="00933AD9">
        <w:rPr>
          <w:rFonts w:ascii="Times New Roman" w:eastAsia="Times New Roman" w:hAnsi="Times New Roman" w:cs="Times New Roman"/>
          <w:bCs/>
          <w:kern w:val="32"/>
          <w:sz w:val="24"/>
          <w:szCs w:val="24"/>
          <w:highlight w:val="yellow"/>
        </w:rPr>
        <w:t>It should b</w:t>
      </w:r>
      <w:r w:rsidR="00BA0A2B" w:rsidRPr="00933AD9">
        <w:rPr>
          <w:rFonts w:ascii="Times New Roman" w:eastAsia="Times New Roman" w:hAnsi="Times New Roman" w:cs="Times New Roman"/>
          <w:bCs/>
          <w:kern w:val="32"/>
          <w:sz w:val="24"/>
          <w:szCs w:val="24"/>
          <w:highlight w:val="yellow"/>
        </w:rPr>
        <w:t>e noted however that in the more</w:t>
      </w:r>
      <w:r w:rsidR="00AA768A" w:rsidRPr="00933AD9">
        <w:rPr>
          <w:rFonts w:ascii="Times New Roman" w:eastAsia="Times New Roman" w:hAnsi="Times New Roman" w:cs="Times New Roman"/>
          <w:bCs/>
          <w:kern w:val="32"/>
          <w:sz w:val="24"/>
          <w:szCs w:val="24"/>
          <w:highlight w:val="yellow"/>
        </w:rPr>
        <w:t xml:space="preserve"> recent study</w:t>
      </w:r>
      <w:r w:rsidR="00DA5D21" w:rsidRPr="00933AD9">
        <w:rPr>
          <w:rFonts w:ascii="Times New Roman" w:eastAsia="Times New Roman" w:hAnsi="Times New Roman" w:cs="Times New Roman"/>
          <w:bCs/>
          <w:kern w:val="32"/>
          <w:sz w:val="24"/>
          <w:szCs w:val="24"/>
          <w:highlight w:val="yellow"/>
        </w:rPr>
        <w:t xml:space="preserve"> </w:t>
      </w:r>
      <w:r w:rsidR="00933AD9">
        <w:rPr>
          <w:rFonts w:ascii="Times New Roman" w:eastAsia="Times New Roman" w:hAnsi="Times New Roman" w:cs="Times New Roman"/>
          <w:bCs/>
          <w:kern w:val="32"/>
          <w:sz w:val="24"/>
          <w:szCs w:val="24"/>
          <w:highlight w:val="yellow"/>
        </w:rPr>
        <w:t>of</w:t>
      </w:r>
      <w:r w:rsidR="00DA5D21" w:rsidRPr="00933AD9">
        <w:rPr>
          <w:rFonts w:ascii="Times New Roman" w:eastAsia="Times New Roman" w:hAnsi="Times New Roman" w:cs="Times New Roman"/>
          <w:bCs/>
          <w:kern w:val="32"/>
          <w:sz w:val="24"/>
          <w:szCs w:val="24"/>
          <w:highlight w:val="yellow"/>
        </w:rPr>
        <w:t xml:space="preserve"> 11-13 y boys</w:t>
      </w:r>
      <w:r w:rsidR="00AA768A" w:rsidRPr="00933AD9">
        <w:rPr>
          <w:rFonts w:ascii="Times New Roman" w:eastAsia="Times New Roman" w:hAnsi="Times New Roman" w:cs="Times New Roman"/>
          <w:bCs/>
          <w:kern w:val="32"/>
          <w:sz w:val="24"/>
          <w:szCs w:val="24"/>
          <w:highlight w:val="yellow"/>
        </w:rPr>
        <w:t>, a glucose pre-load was administered at the start of the session</w:t>
      </w:r>
      <w:r w:rsidR="00BF50BC" w:rsidRPr="00933AD9">
        <w:rPr>
          <w:rFonts w:ascii="Times New Roman" w:eastAsia="Times New Roman" w:hAnsi="Times New Roman" w:cs="Times New Roman"/>
          <w:bCs/>
          <w:kern w:val="32"/>
          <w:sz w:val="24"/>
          <w:szCs w:val="24"/>
          <w:highlight w:val="yellow"/>
        </w:rPr>
        <w:t xml:space="preserve"> which might have suppressed</w:t>
      </w:r>
      <w:r w:rsidR="00DA5D21" w:rsidRPr="00933AD9">
        <w:rPr>
          <w:rFonts w:ascii="Times New Roman" w:eastAsia="Times New Roman" w:hAnsi="Times New Roman" w:cs="Times New Roman"/>
          <w:bCs/>
          <w:kern w:val="32"/>
          <w:sz w:val="24"/>
          <w:szCs w:val="24"/>
          <w:highlight w:val="yellow"/>
        </w:rPr>
        <w:t xml:space="preserve"> s</w:t>
      </w:r>
      <w:r w:rsidR="00572F7B" w:rsidRPr="00933AD9">
        <w:rPr>
          <w:rFonts w:ascii="Times New Roman" w:eastAsia="Times New Roman" w:hAnsi="Times New Roman" w:cs="Times New Roman"/>
          <w:bCs/>
          <w:kern w:val="32"/>
          <w:sz w:val="24"/>
          <w:szCs w:val="24"/>
          <w:highlight w:val="yellow"/>
        </w:rPr>
        <w:t>ubsequent food intake</w:t>
      </w:r>
      <w:r w:rsidR="00D20936" w:rsidRPr="00933AD9">
        <w:rPr>
          <w:rFonts w:ascii="Times New Roman" w:eastAsia="Times New Roman" w:hAnsi="Times New Roman" w:cs="Times New Roman"/>
          <w:bCs/>
          <w:kern w:val="32"/>
          <w:sz w:val="24"/>
          <w:szCs w:val="24"/>
          <w:highlight w:val="yellow"/>
          <w:vertAlign w:val="superscript"/>
        </w:rPr>
        <w:fldChar w:fldCharType="begin"/>
      </w:r>
      <w:r w:rsidR="00F012AF" w:rsidRPr="00933AD9">
        <w:rPr>
          <w:rFonts w:ascii="Times New Roman" w:eastAsia="Times New Roman" w:hAnsi="Times New Roman" w:cs="Times New Roman"/>
          <w:bCs/>
          <w:kern w:val="32"/>
          <w:sz w:val="24"/>
          <w:szCs w:val="24"/>
          <w:highlight w:val="yellow"/>
          <w:vertAlign w:val="superscript"/>
        </w:rPr>
        <w:instrText xml:space="preserve"> ADDIN EN.CITE &lt;EndNote&gt;&lt;Cite&gt;&lt;Author&gt;Branton&lt;/Author&gt;&lt;Year&gt;2014&lt;/Year&gt;&lt;RecNum&gt;43&lt;/RecNum&gt;&lt;DisplayText&gt;(22)&lt;/DisplayText&gt;&lt;record&gt;&lt;rec-number&gt;43&lt;/rec-number&gt;&lt;foreign-keys&gt;&lt;key app="EN" db-id="5rpzpx9z7z0fppepewypd9wffvz0asr2wwad" timestamp="1419375666"&gt;43&lt;/key&gt;&lt;/foreign-keys&gt;&lt;ref-type name="Journal Article"&gt;17&lt;/ref-type&gt;&lt;contributors&gt;&lt;authors&gt;&lt;author&gt;Branton, A&lt;/author&gt;&lt;author&gt;Akhavan, T&lt;/author&gt;&lt;author&gt;Gladanac, B&lt;/author&gt;&lt;author&gt;Pollard, D&lt;/author&gt;&lt;author&gt;Welch, J&lt;/author&gt;&lt;author&gt;Rossiter, M&lt;/author&gt;&lt;author&gt;Bellissimo, N&lt;/author&gt;&lt;/authors&gt;&lt;/contributors&gt;&lt;titles&gt;&lt;title&gt;Pre-meal video game playing and a glucose preload suppress food intake in normal weight boys&lt;/title&gt;&lt;secondary-title&gt;Appetite&lt;/secondary-title&gt;&lt;/titles&gt;&lt;periodical&gt;&lt;full-title&gt;Appetite&lt;/full-title&gt;&lt;/periodical&gt;&lt;pages&gt;256-262&lt;/pages&gt;&lt;volume&gt;83&lt;/volume&gt;&lt;dates&gt;&lt;year&gt;2014&lt;/year&gt;&lt;/dates&gt;&lt;urls&gt;&lt;/urls&gt;&lt;/record&gt;&lt;/Cite&gt;&lt;/EndNote&gt;</w:instrText>
      </w:r>
      <w:r w:rsidR="00D20936" w:rsidRPr="00933AD9">
        <w:rPr>
          <w:rFonts w:ascii="Times New Roman" w:eastAsia="Times New Roman" w:hAnsi="Times New Roman" w:cs="Times New Roman"/>
          <w:bCs/>
          <w:kern w:val="32"/>
          <w:sz w:val="24"/>
          <w:szCs w:val="24"/>
          <w:highlight w:val="yellow"/>
          <w:vertAlign w:val="superscript"/>
        </w:rPr>
        <w:fldChar w:fldCharType="separate"/>
      </w:r>
      <w:r w:rsidR="00F012AF" w:rsidRPr="00933AD9">
        <w:rPr>
          <w:rFonts w:ascii="Times New Roman" w:eastAsia="Times New Roman" w:hAnsi="Times New Roman" w:cs="Times New Roman"/>
          <w:bCs/>
          <w:noProof/>
          <w:kern w:val="32"/>
          <w:sz w:val="24"/>
          <w:szCs w:val="24"/>
          <w:highlight w:val="yellow"/>
          <w:vertAlign w:val="superscript"/>
        </w:rPr>
        <w:t>(</w:t>
      </w:r>
      <w:hyperlink w:anchor="_ENREF_22" w:tooltip="Branton, 2014 #43" w:history="1">
        <w:r w:rsidR="000B04CA" w:rsidRPr="00933AD9">
          <w:rPr>
            <w:rFonts w:ascii="Times New Roman" w:eastAsia="Times New Roman" w:hAnsi="Times New Roman" w:cs="Times New Roman"/>
            <w:bCs/>
            <w:noProof/>
            <w:kern w:val="32"/>
            <w:sz w:val="24"/>
            <w:szCs w:val="24"/>
            <w:highlight w:val="yellow"/>
            <w:vertAlign w:val="superscript"/>
          </w:rPr>
          <w:t>22</w:t>
        </w:r>
      </w:hyperlink>
      <w:r w:rsidR="00F012AF" w:rsidRPr="00933AD9">
        <w:rPr>
          <w:rFonts w:ascii="Times New Roman" w:eastAsia="Times New Roman" w:hAnsi="Times New Roman" w:cs="Times New Roman"/>
          <w:bCs/>
          <w:noProof/>
          <w:kern w:val="32"/>
          <w:sz w:val="24"/>
          <w:szCs w:val="24"/>
          <w:highlight w:val="yellow"/>
          <w:vertAlign w:val="superscript"/>
        </w:rPr>
        <w:t>)</w:t>
      </w:r>
      <w:r w:rsidR="00D20936" w:rsidRPr="00933AD9">
        <w:rPr>
          <w:rFonts w:ascii="Times New Roman" w:eastAsia="Times New Roman" w:hAnsi="Times New Roman" w:cs="Times New Roman"/>
          <w:bCs/>
          <w:kern w:val="32"/>
          <w:sz w:val="24"/>
          <w:szCs w:val="24"/>
          <w:highlight w:val="yellow"/>
          <w:vertAlign w:val="superscript"/>
        </w:rPr>
        <w:fldChar w:fldCharType="end"/>
      </w:r>
      <w:r w:rsidR="00572F7B" w:rsidRPr="00933AD9">
        <w:rPr>
          <w:rFonts w:ascii="Times New Roman" w:eastAsia="Times New Roman" w:hAnsi="Times New Roman" w:cs="Times New Roman"/>
          <w:bCs/>
          <w:kern w:val="32"/>
          <w:sz w:val="24"/>
          <w:szCs w:val="24"/>
          <w:highlight w:val="yellow"/>
        </w:rPr>
        <w:t>.</w:t>
      </w:r>
      <w:r w:rsidR="00AA768A" w:rsidRPr="00DA66EB">
        <w:rPr>
          <w:rFonts w:ascii="Times New Roman" w:eastAsia="Times New Roman" w:hAnsi="Times New Roman" w:cs="Times New Roman"/>
          <w:bCs/>
          <w:kern w:val="32"/>
          <w:sz w:val="24"/>
          <w:szCs w:val="24"/>
        </w:rPr>
        <w:t xml:space="preserve"> </w:t>
      </w:r>
    </w:p>
    <w:p w:rsidR="008D1A9B" w:rsidRPr="00DA66EB" w:rsidRDefault="00AA768A" w:rsidP="00D46D75">
      <w:pPr>
        <w:spacing w:line="360" w:lineRule="auto"/>
        <w:ind w:firstLine="720"/>
        <w:contextualSpacing/>
        <w:rPr>
          <w:rFonts w:ascii="Times New Roman" w:eastAsia="Times New Roman" w:hAnsi="Times New Roman" w:cs="Times New Roman"/>
          <w:bCs/>
          <w:kern w:val="32"/>
          <w:sz w:val="24"/>
          <w:szCs w:val="24"/>
        </w:rPr>
      </w:pPr>
      <w:r w:rsidRPr="00DA66EB">
        <w:rPr>
          <w:rFonts w:ascii="Times New Roman" w:eastAsia="Times New Roman" w:hAnsi="Times New Roman" w:cs="Times New Roman"/>
          <w:bCs/>
          <w:kern w:val="32"/>
          <w:sz w:val="24"/>
          <w:szCs w:val="24"/>
        </w:rPr>
        <w:t>T</w:t>
      </w:r>
      <w:r w:rsidR="00ED41C5" w:rsidRPr="00DA66EB">
        <w:rPr>
          <w:rFonts w:ascii="Times New Roman" w:eastAsia="Times New Roman" w:hAnsi="Times New Roman" w:cs="Times New Roman"/>
          <w:bCs/>
          <w:kern w:val="32"/>
          <w:sz w:val="24"/>
          <w:szCs w:val="24"/>
        </w:rPr>
        <w:t>he lack of difference in</w:t>
      </w:r>
      <w:r w:rsidR="00946191" w:rsidRPr="00DA66EB">
        <w:rPr>
          <w:rFonts w:ascii="Times New Roman" w:eastAsia="Times New Roman" w:hAnsi="Times New Roman" w:cs="Times New Roman"/>
          <w:bCs/>
          <w:kern w:val="32"/>
          <w:sz w:val="24"/>
          <w:szCs w:val="24"/>
        </w:rPr>
        <w:t xml:space="preserve"> </w:t>
      </w:r>
      <w:r w:rsidRPr="00DA66EB">
        <w:rPr>
          <w:rFonts w:ascii="Times New Roman" w:eastAsia="Times New Roman" w:hAnsi="Times New Roman" w:cs="Times New Roman"/>
          <w:bCs/>
          <w:kern w:val="32"/>
          <w:sz w:val="24"/>
          <w:szCs w:val="24"/>
        </w:rPr>
        <w:t xml:space="preserve">appetite sensations </w:t>
      </w:r>
      <w:r w:rsidR="00ED41C5" w:rsidRPr="00DA66EB">
        <w:rPr>
          <w:rFonts w:ascii="Times New Roman" w:eastAsia="Times New Roman" w:hAnsi="Times New Roman" w:cs="Times New Roman"/>
          <w:bCs/>
          <w:kern w:val="32"/>
          <w:sz w:val="24"/>
          <w:szCs w:val="24"/>
        </w:rPr>
        <w:t xml:space="preserve">and EI between seated and active gaming with food </w:t>
      </w:r>
      <w:r w:rsidR="004D3726" w:rsidRPr="00DA66EB">
        <w:rPr>
          <w:rFonts w:ascii="Times New Roman" w:eastAsia="Times New Roman" w:hAnsi="Times New Roman" w:cs="Times New Roman"/>
          <w:bCs/>
          <w:kern w:val="32"/>
          <w:sz w:val="24"/>
          <w:szCs w:val="24"/>
        </w:rPr>
        <w:t>observed in</w:t>
      </w:r>
      <w:r w:rsidR="00946191" w:rsidRPr="00DA66EB">
        <w:rPr>
          <w:rFonts w:ascii="Times New Roman" w:eastAsia="Times New Roman" w:hAnsi="Times New Roman" w:cs="Times New Roman"/>
          <w:bCs/>
          <w:kern w:val="32"/>
          <w:sz w:val="24"/>
          <w:szCs w:val="24"/>
        </w:rPr>
        <w:t xml:space="preserve"> the pres</w:t>
      </w:r>
      <w:r w:rsidRPr="00DA66EB">
        <w:rPr>
          <w:rFonts w:ascii="Times New Roman" w:eastAsia="Times New Roman" w:hAnsi="Times New Roman" w:cs="Times New Roman"/>
          <w:bCs/>
          <w:kern w:val="32"/>
          <w:sz w:val="24"/>
          <w:szCs w:val="24"/>
        </w:rPr>
        <w:t>ent study population and</w:t>
      </w:r>
      <w:r w:rsidR="000E6EA2" w:rsidRPr="00DA66EB">
        <w:rPr>
          <w:rFonts w:ascii="Times New Roman" w:eastAsia="Times New Roman" w:hAnsi="Times New Roman" w:cs="Times New Roman"/>
          <w:bCs/>
          <w:kern w:val="32"/>
          <w:sz w:val="24"/>
          <w:szCs w:val="24"/>
        </w:rPr>
        <w:t xml:space="preserve"> during seated gaming</w:t>
      </w:r>
      <w:r w:rsidRPr="00DA66EB">
        <w:rPr>
          <w:rFonts w:ascii="Times New Roman" w:eastAsia="Times New Roman" w:hAnsi="Times New Roman" w:cs="Times New Roman"/>
          <w:bCs/>
          <w:kern w:val="32"/>
          <w:sz w:val="24"/>
          <w:szCs w:val="24"/>
        </w:rPr>
        <w:t xml:space="preserve"> in 15-19 y adolescents, could be that both seated and active gaming</w:t>
      </w:r>
      <w:r w:rsidR="00946191" w:rsidRPr="00DA66EB">
        <w:rPr>
          <w:rFonts w:ascii="Times New Roman" w:eastAsia="Times New Roman" w:hAnsi="Times New Roman" w:cs="Times New Roman"/>
          <w:bCs/>
          <w:kern w:val="32"/>
          <w:sz w:val="24"/>
          <w:szCs w:val="24"/>
        </w:rPr>
        <w:t xml:space="preserve"> </w:t>
      </w:r>
      <w:r w:rsidR="00ED41C5" w:rsidRPr="00DA66EB">
        <w:rPr>
          <w:rFonts w:ascii="Times New Roman" w:eastAsia="Times New Roman" w:hAnsi="Times New Roman" w:cs="Times New Roman"/>
          <w:bCs/>
          <w:kern w:val="32"/>
          <w:sz w:val="24"/>
          <w:szCs w:val="24"/>
        </w:rPr>
        <w:t xml:space="preserve">might </w:t>
      </w:r>
      <w:r w:rsidR="00946191" w:rsidRPr="00DA66EB">
        <w:rPr>
          <w:rFonts w:ascii="Times New Roman" w:eastAsia="Times New Roman" w:hAnsi="Times New Roman" w:cs="Times New Roman"/>
          <w:bCs/>
          <w:kern w:val="32"/>
          <w:sz w:val="24"/>
          <w:szCs w:val="24"/>
        </w:rPr>
        <w:t>le</w:t>
      </w:r>
      <w:r w:rsidRPr="00DA66EB">
        <w:rPr>
          <w:rFonts w:ascii="Times New Roman" w:eastAsia="Times New Roman" w:hAnsi="Times New Roman" w:cs="Times New Roman"/>
          <w:bCs/>
          <w:kern w:val="32"/>
          <w:sz w:val="24"/>
          <w:szCs w:val="24"/>
        </w:rPr>
        <w:t>a</w:t>
      </w:r>
      <w:r w:rsidR="00946191" w:rsidRPr="00DA66EB">
        <w:rPr>
          <w:rFonts w:ascii="Times New Roman" w:eastAsia="Times New Roman" w:hAnsi="Times New Roman" w:cs="Times New Roman"/>
          <w:bCs/>
          <w:kern w:val="32"/>
          <w:sz w:val="24"/>
          <w:szCs w:val="24"/>
        </w:rPr>
        <w:t>d the boys to over-consume without an increase in appetite sensations, as previously reported with television watching</w:t>
      </w:r>
      <w:r w:rsidR="00946191" w:rsidRPr="00DA66EB">
        <w:rPr>
          <w:rFonts w:ascii="Times New Roman" w:eastAsia="Times New Roman" w:hAnsi="Times New Roman" w:cs="Times New Roman"/>
          <w:bCs/>
          <w:kern w:val="32"/>
          <w:sz w:val="24"/>
          <w:szCs w:val="24"/>
          <w:vertAlign w:val="superscript"/>
        </w:rPr>
        <w:fldChar w:fldCharType="begin"/>
      </w:r>
      <w:r w:rsidR="00197180">
        <w:rPr>
          <w:rFonts w:ascii="Times New Roman" w:eastAsia="Times New Roman" w:hAnsi="Times New Roman" w:cs="Times New Roman"/>
          <w:bCs/>
          <w:kern w:val="32"/>
          <w:sz w:val="24"/>
          <w:szCs w:val="24"/>
          <w:vertAlign w:val="superscript"/>
        </w:rPr>
        <w:instrText xml:space="preserve"> ADDIN EN.CITE &lt;EndNote&gt;&lt;Cite&gt;&lt;Author&gt;Temple&lt;/Author&gt;&lt;Year&gt;2007&lt;/Year&gt;&lt;RecNum&gt;41&lt;/RecNum&gt;&lt;DisplayText&gt;(49)&lt;/DisplayText&gt;&lt;record&gt;&lt;rec-number&gt;41&lt;/rec-number&gt;&lt;foreign-keys&gt;&lt;key app="EN" db-id="5rpzpx9z7z0fppepewypd9wffvz0asr2wwad" timestamp="1411133789"&gt;41&lt;/key&gt;&lt;/foreign-keys&gt;&lt;ref-type name="Journal Article"&gt;17&lt;/ref-type&gt;&lt;contributors&gt;&lt;authors&gt;&lt;author&gt;Temple, J.L&lt;/author&gt;&lt;author&gt;Giacomelli, A.M&lt;/author&gt;&lt;author&gt;Kent, K.M&lt;/author&gt;&lt;author&gt;Roemmich, J.N&lt;/author&gt;&lt;author&gt;Epstein, L.H&lt;/author&gt;&lt;/authors&gt;&lt;/contributors&gt;&lt;titles&gt;&lt;title&gt;Television watching increases motivated responding for food and energy intake in children&lt;/title&gt;&lt;secondary-title&gt;The American Journal of Clinical Nutrition&lt;/secondary-title&gt;&lt;/titles&gt;&lt;periodical&gt;&lt;full-title&gt;The American Journal of Clinical Nutrition&lt;/full-title&gt;&lt;/periodical&gt;&lt;pages&gt;355-361&lt;/pages&gt;&lt;volume&gt;85&lt;/volume&gt;&lt;number&gt;2&lt;/number&gt;&lt;dates&gt;&lt;year&gt;2007&lt;/year&gt;&lt;pub-dates&gt;&lt;date&gt;February 1, 2007&lt;/date&gt;&lt;/pub-dates&gt;&lt;/dates&gt;&lt;urls&gt;&lt;related-urls&gt;&lt;url&gt;http://ajcn.nutrition.org/content/85/2/355.abstract&lt;/url&gt;&lt;/related-urls&gt;&lt;/urls&gt;&lt;/record&gt;&lt;/Cite&gt;&lt;/EndNote&gt;</w:instrText>
      </w:r>
      <w:r w:rsidR="00946191" w:rsidRPr="00DA66EB">
        <w:rPr>
          <w:rFonts w:ascii="Times New Roman" w:eastAsia="Times New Roman" w:hAnsi="Times New Roman" w:cs="Times New Roman"/>
          <w:bCs/>
          <w:kern w:val="32"/>
          <w:sz w:val="24"/>
          <w:szCs w:val="24"/>
          <w:vertAlign w:val="superscript"/>
        </w:rPr>
        <w:fldChar w:fldCharType="separate"/>
      </w:r>
      <w:r w:rsidR="00197180">
        <w:rPr>
          <w:rFonts w:ascii="Times New Roman" w:eastAsia="Times New Roman" w:hAnsi="Times New Roman" w:cs="Times New Roman"/>
          <w:bCs/>
          <w:noProof/>
          <w:kern w:val="32"/>
          <w:sz w:val="24"/>
          <w:szCs w:val="24"/>
          <w:vertAlign w:val="superscript"/>
        </w:rPr>
        <w:t>(</w:t>
      </w:r>
      <w:hyperlink w:anchor="_ENREF_49" w:tooltip="Temple, 2007 #41" w:history="1">
        <w:r w:rsidR="000B04CA">
          <w:rPr>
            <w:rFonts w:ascii="Times New Roman" w:eastAsia="Times New Roman" w:hAnsi="Times New Roman" w:cs="Times New Roman"/>
            <w:bCs/>
            <w:noProof/>
            <w:kern w:val="32"/>
            <w:sz w:val="24"/>
            <w:szCs w:val="24"/>
            <w:vertAlign w:val="superscript"/>
          </w:rPr>
          <w:t>49</w:t>
        </w:r>
      </w:hyperlink>
      <w:r w:rsidR="00197180">
        <w:rPr>
          <w:rFonts w:ascii="Times New Roman" w:eastAsia="Times New Roman" w:hAnsi="Times New Roman" w:cs="Times New Roman"/>
          <w:bCs/>
          <w:noProof/>
          <w:kern w:val="32"/>
          <w:sz w:val="24"/>
          <w:szCs w:val="24"/>
          <w:vertAlign w:val="superscript"/>
        </w:rPr>
        <w:t>)</w:t>
      </w:r>
      <w:r w:rsidR="00946191" w:rsidRPr="00DA66EB">
        <w:rPr>
          <w:rFonts w:ascii="Times New Roman" w:eastAsia="Times New Roman" w:hAnsi="Times New Roman" w:cs="Times New Roman"/>
          <w:bCs/>
          <w:kern w:val="32"/>
          <w:sz w:val="24"/>
          <w:szCs w:val="24"/>
          <w:vertAlign w:val="superscript"/>
        </w:rPr>
        <w:fldChar w:fldCharType="end"/>
      </w:r>
      <w:r w:rsidR="00946191" w:rsidRPr="00DA66EB">
        <w:rPr>
          <w:rFonts w:ascii="Times New Roman" w:eastAsia="Times New Roman" w:hAnsi="Times New Roman" w:cs="Times New Roman"/>
          <w:bCs/>
          <w:kern w:val="32"/>
          <w:sz w:val="24"/>
          <w:szCs w:val="24"/>
        </w:rPr>
        <w:t>. As such, both active and seated gaming might hav</w:t>
      </w:r>
      <w:r w:rsidR="00ED41C5" w:rsidRPr="00DA66EB">
        <w:rPr>
          <w:rFonts w:ascii="Times New Roman" w:eastAsia="Times New Roman" w:hAnsi="Times New Roman" w:cs="Times New Roman"/>
          <w:bCs/>
          <w:kern w:val="32"/>
          <w:sz w:val="24"/>
          <w:szCs w:val="24"/>
        </w:rPr>
        <w:t xml:space="preserve">e the same distractive effect as television which appears to </w:t>
      </w:r>
      <w:r w:rsidR="008575A6" w:rsidRPr="00DA66EB">
        <w:rPr>
          <w:rFonts w:ascii="Times New Roman" w:eastAsia="Times New Roman" w:hAnsi="Times New Roman" w:cs="Times New Roman"/>
          <w:bCs/>
          <w:kern w:val="32"/>
          <w:sz w:val="24"/>
          <w:szCs w:val="24"/>
        </w:rPr>
        <w:t>cause</w:t>
      </w:r>
      <w:r w:rsidR="00946191" w:rsidRPr="00DA66EB">
        <w:rPr>
          <w:rFonts w:ascii="Times New Roman" w:eastAsia="Times New Roman" w:hAnsi="Times New Roman" w:cs="Times New Roman"/>
          <w:bCs/>
          <w:kern w:val="32"/>
          <w:sz w:val="24"/>
          <w:szCs w:val="24"/>
        </w:rPr>
        <w:t xml:space="preserve"> fullness sensations to be ignored, resulting therefore in an over-compensation in EI for gaming EE. Whether t</w:t>
      </w:r>
      <w:r w:rsidR="004D3726" w:rsidRPr="00DA66EB">
        <w:rPr>
          <w:rFonts w:ascii="Times New Roman" w:eastAsia="Times New Roman" w:hAnsi="Times New Roman" w:cs="Times New Roman"/>
          <w:bCs/>
          <w:kern w:val="32"/>
          <w:sz w:val="24"/>
          <w:szCs w:val="24"/>
        </w:rPr>
        <w:t>his</w:t>
      </w:r>
      <w:r w:rsidR="00946191" w:rsidRPr="00DA66EB">
        <w:rPr>
          <w:rFonts w:ascii="Times New Roman" w:eastAsia="Times New Roman" w:hAnsi="Times New Roman" w:cs="Times New Roman"/>
          <w:bCs/>
          <w:kern w:val="32"/>
          <w:sz w:val="24"/>
          <w:szCs w:val="24"/>
        </w:rPr>
        <w:t xml:space="preserve"> over-compensation is due to the mental-stress-induced reward system</w:t>
      </w:r>
      <w:r w:rsidR="00946191" w:rsidRPr="00DA66EB">
        <w:rPr>
          <w:rFonts w:ascii="Times New Roman" w:eastAsia="Times New Roman" w:hAnsi="Times New Roman" w:cs="Times New Roman"/>
          <w:bCs/>
          <w:kern w:val="32"/>
          <w:sz w:val="24"/>
          <w:szCs w:val="24"/>
          <w:vertAlign w:val="superscript"/>
        </w:rPr>
        <w:fldChar w:fldCharType="begin"/>
      </w:r>
      <w:r w:rsidR="00197180">
        <w:rPr>
          <w:rFonts w:ascii="Times New Roman" w:eastAsia="Times New Roman" w:hAnsi="Times New Roman" w:cs="Times New Roman"/>
          <w:bCs/>
          <w:kern w:val="32"/>
          <w:sz w:val="24"/>
          <w:szCs w:val="24"/>
          <w:vertAlign w:val="superscript"/>
        </w:rPr>
        <w:instrText xml:space="preserve"> ADDIN EN.CITE &lt;EndNote&gt;&lt;Cite&gt;&lt;Author&gt;Dallman&lt;/Author&gt;&lt;Year&gt;2010&lt;/Year&gt;&lt;RecNum&gt;40&lt;/RecNum&gt;&lt;DisplayText&gt;(50)&lt;/DisplayText&gt;&lt;record&gt;&lt;rec-number&gt;40&lt;/rec-number&gt;&lt;foreign-keys&gt;&lt;key app="EN" db-id="5rpzpx9z7z0fppepewypd9wffvz0asr2wwad" timestamp="1410445758"&gt;40&lt;/key&gt;&lt;/foreign-keys&gt;&lt;ref-type name="Journal Article"&gt;17&lt;/ref-type&gt;&lt;contributors&gt;&lt;authors&gt;&lt;author&gt;Dallman, Mary F.&lt;/author&gt;&lt;/authors&gt;&lt;/contributors&gt;&lt;titles&gt;&lt;title&gt;Stress-induced obesity and the emotional nervous system&lt;/title&gt;&lt;secondary-title&gt;Trends in Endocrinology &amp;amp; Metabolism&lt;/secondary-title&gt;&lt;/titles&gt;&lt;periodical&gt;&lt;full-title&gt;Trends in Endocrinology &amp;amp; Metabolism&lt;/full-title&gt;&lt;/periodical&gt;&lt;pages&gt;159-165&lt;/pages&gt;&lt;volume&gt;21&lt;/volume&gt;&lt;number&gt;3&lt;/number&gt;&lt;dates&gt;&lt;year&gt;2010&lt;/year&gt;&lt;/dates&gt;&lt;isbn&gt;1043-2760&lt;/isbn&gt;&lt;urls&gt;&lt;related-urls&gt;&lt;url&gt;http://www.sciencedirect.com/science/article/pii/S1043276009001763&lt;/url&gt;&lt;/related-urls&gt;&lt;/urls&gt;&lt;electronic-resource-num&gt;http://dx.doi.org/10.1016/j.tem.2009.10.004&lt;/electronic-resource-num&gt;&lt;/record&gt;&lt;/Cite&gt;&lt;/EndNote&gt;</w:instrText>
      </w:r>
      <w:r w:rsidR="00946191" w:rsidRPr="00DA66EB">
        <w:rPr>
          <w:rFonts w:ascii="Times New Roman" w:eastAsia="Times New Roman" w:hAnsi="Times New Roman" w:cs="Times New Roman"/>
          <w:bCs/>
          <w:kern w:val="32"/>
          <w:sz w:val="24"/>
          <w:szCs w:val="24"/>
          <w:vertAlign w:val="superscript"/>
        </w:rPr>
        <w:fldChar w:fldCharType="separate"/>
      </w:r>
      <w:r w:rsidR="00197180">
        <w:rPr>
          <w:rFonts w:ascii="Times New Roman" w:eastAsia="Times New Roman" w:hAnsi="Times New Roman" w:cs="Times New Roman"/>
          <w:bCs/>
          <w:noProof/>
          <w:kern w:val="32"/>
          <w:sz w:val="24"/>
          <w:szCs w:val="24"/>
          <w:vertAlign w:val="superscript"/>
        </w:rPr>
        <w:t>(</w:t>
      </w:r>
      <w:hyperlink w:anchor="_ENREF_50" w:tooltip="Dallman, 2010 #40" w:history="1">
        <w:r w:rsidR="000B04CA">
          <w:rPr>
            <w:rFonts w:ascii="Times New Roman" w:eastAsia="Times New Roman" w:hAnsi="Times New Roman" w:cs="Times New Roman"/>
            <w:bCs/>
            <w:noProof/>
            <w:kern w:val="32"/>
            <w:sz w:val="24"/>
            <w:szCs w:val="24"/>
            <w:vertAlign w:val="superscript"/>
          </w:rPr>
          <w:t>50</w:t>
        </w:r>
      </w:hyperlink>
      <w:r w:rsidR="00197180">
        <w:rPr>
          <w:rFonts w:ascii="Times New Roman" w:eastAsia="Times New Roman" w:hAnsi="Times New Roman" w:cs="Times New Roman"/>
          <w:bCs/>
          <w:noProof/>
          <w:kern w:val="32"/>
          <w:sz w:val="24"/>
          <w:szCs w:val="24"/>
          <w:vertAlign w:val="superscript"/>
        </w:rPr>
        <w:t>)</w:t>
      </w:r>
      <w:r w:rsidR="00946191" w:rsidRPr="00DA66EB">
        <w:rPr>
          <w:rFonts w:ascii="Times New Roman" w:eastAsia="Times New Roman" w:hAnsi="Times New Roman" w:cs="Times New Roman"/>
          <w:bCs/>
          <w:kern w:val="32"/>
          <w:sz w:val="24"/>
          <w:szCs w:val="24"/>
          <w:vertAlign w:val="superscript"/>
        </w:rPr>
        <w:fldChar w:fldCharType="end"/>
      </w:r>
      <w:r w:rsidR="00946191" w:rsidRPr="00DA66EB">
        <w:rPr>
          <w:rFonts w:ascii="Times New Roman" w:eastAsia="Times New Roman" w:hAnsi="Times New Roman" w:cs="Times New Roman"/>
          <w:bCs/>
          <w:kern w:val="32"/>
          <w:sz w:val="24"/>
          <w:szCs w:val="24"/>
        </w:rPr>
        <w:t xml:space="preserve"> or an impairment in satiety signalling, has not yet been established</w:t>
      </w:r>
      <w:r w:rsidR="00F959D3">
        <w:rPr>
          <w:rFonts w:ascii="Times New Roman" w:eastAsia="Times New Roman" w:hAnsi="Times New Roman" w:cs="Times New Roman"/>
          <w:bCs/>
          <w:kern w:val="32"/>
          <w:sz w:val="24"/>
          <w:szCs w:val="24"/>
        </w:rPr>
        <w:t xml:space="preserve"> </w:t>
      </w:r>
      <w:r w:rsidR="00946191" w:rsidRPr="00DA66EB">
        <w:rPr>
          <w:rFonts w:ascii="Times New Roman" w:eastAsia="Times New Roman" w:hAnsi="Times New Roman" w:cs="Times New Roman"/>
          <w:bCs/>
          <w:kern w:val="32"/>
          <w:sz w:val="24"/>
          <w:szCs w:val="24"/>
          <w:vertAlign w:val="superscript"/>
        </w:rPr>
        <w:fldChar w:fldCharType="begin">
          <w:fldData xml:space="preserve">PEVuZE5vdGU+PENpdGU+PEF1dGhvcj5NYXJzaDwvQXV0aG9yPjxZZWFyPjIwMTM8L1llYXI+PFJl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</w:fldData>
        </w:fldChar>
      </w:r>
      <w:r w:rsidR="00197180">
        <w:rPr>
          <w:rFonts w:ascii="Times New Roman" w:eastAsia="Times New Roman" w:hAnsi="Times New Roman" w:cs="Times New Roman"/>
          <w:bCs/>
          <w:kern w:val="32"/>
          <w:sz w:val="24"/>
          <w:szCs w:val="24"/>
          <w:vertAlign w:val="superscript"/>
        </w:rPr>
        <w:instrText xml:space="preserve"> ADDIN EN.CITE </w:instrText>
      </w:r>
      <w:r w:rsidR="00197180">
        <w:rPr>
          <w:rFonts w:ascii="Times New Roman" w:eastAsia="Times New Roman" w:hAnsi="Times New Roman" w:cs="Times New Roman"/>
          <w:bCs/>
          <w:kern w:val="32"/>
          <w:sz w:val="24"/>
          <w:szCs w:val="24"/>
          <w:vertAlign w:val="superscript"/>
        </w:rPr>
        <w:fldChar w:fldCharType="begin">
          <w:fldData xml:space="preserve">PEVuZE5vdGU+PENpdGU+PEF1dGhvcj5NYXJzaDwvQXV0aG9yPjxZZWFyPjIwMTM8L1llYXI+PFJl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</w:fldData>
        </w:fldChar>
      </w:r>
      <w:r w:rsidR="00197180">
        <w:rPr>
          <w:rFonts w:ascii="Times New Roman" w:eastAsia="Times New Roman" w:hAnsi="Times New Roman" w:cs="Times New Roman"/>
          <w:bCs/>
          <w:kern w:val="32"/>
          <w:sz w:val="24"/>
          <w:szCs w:val="24"/>
          <w:vertAlign w:val="superscript"/>
        </w:rPr>
        <w:instrText xml:space="preserve"> ADDIN EN.CITE.DATA </w:instrText>
      </w:r>
      <w:r w:rsidR="00197180">
        <w:rPr>
          <w:rFonts w:ascii="Times New Roman" w:eastAsia="Times New Roman" w:hAnsi="Times New Roman" w:cs="Times New Roman"/>
          <w:bCs/>
          <w:kern w:val="32"/>
          <w:sz w:val="24"/>
          <w:szCs w:val="24"/>
          <w:vertAlign w:val="superscript"/>
        </w:rPr>
      </w:r>
      <w:r w:rsidR="00197180">
        <w:rPr>
          <w:rFonts w:ascii="Times New Roman" w:eastAsia="Times New Roman" w:hAnsi="Times New Roman" w:cs="Times New Roman"/>
          <w:bCs/>
          <w:kern w:val="32"/>
          <w:sz w:val="24"/>
          <w:szCs w:val="24"/>
          <w:vertAlign w:val="superscript"/>
        </w:rPr>
        <w:fldChar w:fldCharType="end"/>
      </w:r>
      <w:r w:rsidR="00946191" w:rsidRPr="00DA66EB">
        <w:rPr>
          <w:rFonts w:ascii="Times New Roman" w:eastAsia="Times New Roman" w:hAnsi="Times New Roman" w:cs="Times New Roman"/>
          <w:bCs/>
          <w:kern w:val="32"/>
          <w:sz w:val="24"/>
          <w:szCs w:val="24"/>
          <w:vertAlign w:val="superscript"/>
        </w:rPr>
      </w:r>
      <w:r w:rsidR="00946191" w:rsidRPr="00DA66EB">
        <w:rPr>
          <w:rFonts w:ascii="Times New Roman" w:eastAsia="Times New Roman" w:hAnsi="Times New Roman" w:cs="Times New Roman"/>
          <w:bCs/>
          <w:kern w:val="32"/>
          <w:sz w:val="24"/>
          <w:szCs w:val="24"/>
          <w:vertAlign w:val="superscript"/>
        </w:rPr>
        <w:fldChar w:fldCharType="separate"/>
      </w:r>
      <w:r w:rsidR="00197180">
        <w:rPr>
          <w:rFonts w:ascii="Times New Roman" w:eastAsia="Times New Roman" w:hAnsi="Times New Roman" w:cs="Times New Roman"/>
          <w:bCs/>
          <w:noProof/>
          <w:kern w:val="32"/>
          <w:sz w:val="24"/>
          <w:szCs w:val="24"/>
          <w:vertAlign w:val="superscript"/>
        </w:rPr>
        <w:t>(</w:t>
      </w:r>
      <w:hyperlink w:anchor="_ENREF_21" w:tooltip="Chaput, 2011 #2" w:history="1">
        <w:r w:rsidR="000B04CA">
          <w:rPr>
            <w:rFonts w:ascii="Times New Roman" w:eastAsia="Times New Roman" w:hAnsi="Times New Roman" w:cs="Times New Roman"/>
            <w:bCs/>
            <w:noProof/>
            <w:kern w:val="32"/>
            <w:sz w:val="24"/>
            <w:szCs w:val="24"/>
            <w:vertAlign w:val="superscript"/>
          </w:rPr>
          <w:t>21</w:t>
        </w:r>
      </w:hyperlink>
      <w:r w:rsidR="00197180">
        <w:rPr>
          <w:rFonts w:ascii="Times New Roman" w:eastAsia="Times New Roman" w:hAnsi="Times New Roman" w:cs="Times New Roman"/>
          <w:bCs/>
          <w:noProof/>
          <w:kern w:val="32"/>
          <w:sz w:val="24"/>
          <w:szCs w:val="24"/>
          <w:vertAlign w:val="superscript"/>
        </w:rPr>
        <w:t xml:space="preserve">, </w:t>
      </w:r>
      <w:hyperlink w:anchor="_ENREF_51" w:tooltip="Marsh, 2013 #14" w:history="1">
        <w:r w:rsidR="000B04CA">
          <w:rPr>
            <w:rFonts w:ascii="Times New Roman" w:eastAsia="Times New Roman" w:hAnsi="Times New Roman" w:cs="Times New Roman"/>
            <w:bCs/>
            <w:noProof/>
            <w:kern w:val="32"/>
            <w:sz w:val="24"/>
            <w:szCs w:val="24"/>
            <w:vertAlign w:val="superscript"/>
          </w:rPr>
          <w:t>51</w:t>
        </w:r>
      </w:hyperlink>
      <w:r w:rsidR="00197180">
        <w:rPr>
          <w:rFonts w:ascii="Times New Roman" w:eastAsia="Times New Roman" w:hAnsi="Times New Roman" w:cs="Times New Roman"/>
          <w:bCs/>
          <w:noProof/>
          <w:kern w:val="32"/>
          <w:sz w:val="24"/>
          <w:szCs w:val="24"/>
          <w:vertAlign w:val="superscript"/>
        </w:rPr>
        <w:t>)</w:t>
      </w:r>
      <w:r w:rsidR="00946191" w:rsidRPr="00DA66EB">
        <w:rPr>
          <w:rFonts w:ascii="Times New Roman" w:eastAsia="Times New Roman" w:hAnsi="Times New Roman" w:cs="Times New Roman"/>
          <w:bCs/>
          <w:kern w:val="32"/>
          <w:sz w:val="24"/>
          <w:szCs w:val="24"/>
          <w:vertAlign w:val="superscript"/>
        </w:rPr>
        <w:fldChar w:fldCharType="end"/>
      </w:r>
      <w:r w:rsidR="00361A31" w:rsidRPr="00DA66EB">
        <w:rPr>
          <w:rFonts w:ascii="Times New Roman" w:eastAsia="Times New Roman" w:hAnsi="Times New Roman" w:cs="Times New Roman"/>
          <w:bCs/>
          <w:kern w:val="32"/>
          <w:sz w:val="24"/>
          <w:szCs w:val="24"/>
        </w:rPr>
        <w:t>.  Future</w:t>
      </w:r>
      <w:r w:rsidR="00946191" w:rsidRPr="00DA66EB">
        <w:rPr>
          <w:rFonts w:ascii="Times New Roman" w:eastAsia="Times New Roman" w:hAnsi="Times New Roman" w:cs="Times New Roman"/>
          <w:bCs/>
          <w:kern w:val="32"/>
          <w:sz w:val="24"/>
          <w:szCs w:val="24"/>
        </w:rPr>
        <w:t xml:space="preserve"> active gaming research with children might therefore consider the objective measurement of appetite hormones alongside VAS due to the latter being a subjective measure.</w:t>
      </w:r>
    </w:p>
    <w:p w:rsidR="00D46D75" w:rsidRPr="00DA66EB" w:rsidRDefault="009B666F" w:rsidP="00D46D75">
      <w:pPr>
        <w:keepNext/>
        <w:spacing w:after="0" w:line="360" w:lineRule="auto"/>
        <w:ind w:firstLine="720"/>
        <w:outlineLvl w:val="0"/>
        <w:rPr>
          <w:rFonts w:ascii="Times New Roman" w:hAnsi="Times New Roman" w:cs="Times New Roman"/>
          <w:sz w:val="24"/>
          <w:szCs w:val="24"/>
        </w:rPr>
      </w:pPr>
      <w:r w:rsidRPr="00DA66EB">
        <w:rPr>
          <w:rFonts w:ascii="Times New Roman" w:eastAsia="Times New Roman" w:hAnsi="Times New Roman" w:cs="Times New Roman"/>
          <w:bCs/>
          <w:kern w:val="32"/>
          <w:sz w:val="24"/>
          <w:szCs w:val="24"/>
        </w:rPr>
        <w:lastRenderedPageBreak/>
        <w:t xml:space="preserve">To the best of our knowledge this is the first </w:t>
      </w:r>
      <w:r w:rsidR="00682C19" w:rsidRPr="00DA66EB">
        <w:rPr>
          <w:rFonts w:ascii="Times New Roman" w:eastAsia="Times New Roman" w:hAnsi="Times New Roman" w:cs="Times New Roman"/>
          <w:bCs/>
          <w:kern w:val="32"/>
          <w:sz w:val="24"/>
          <w:szCs w:val="24"/>
        </w:rPr>
        <w:t>paediatric study</w:t>
      </w:r>
      <w:r w:rsidRPr="00DA66EB">
        <w:rPr>
          <w:rFonts w:ascii="Times New Roman" w:eastAsia="Times New Roman" w:hAnsi="Times New Roman" w:cs="Times New Roman"/>
          <w:bCs/>
          <w:kern w:val="32"/>
          <w:sz w:val="24"/>
          <w:szCs w:val="24"/>
        </w:rPr>
        <w:t xml:space="preserve"> to investigate</w:t>
      </w:r>
      <w:r w:rsidR="00682C19" w:rsidRPr="00DA66EB">
        <w:rPr>
          <w:rFonts w:ascii="Times New Roman" w:eastAsia="Times New Roman" w:hAnsi="Times New Roman" w:cs="Times New Roman"/>
          <w:bCs/>
          <w:kern w:val="32"/>
          <w:sz w:val="24"/>
          <w:szCs w:val="24"/>
        </w:rPr>
        <w:t xml:space="preserve"> the influences of active gaming on acute ap</w:t>
      </w:r>
      <w:r w:rsidR="00F25134" w:rsidRPr="00DA66EB">
        <w:rPr>
          <w:rFonts w:ascii="Times New Roman" w:eastAsia="Times New Roman" w:hAnsi="Times New Roman" w:cs="Times New Roman"/>
          <w:bCs/>
          <w:kern w:val="32"/>
          <w:sz w:val="24"/>
          <w:szCs w:val="24"/>
        </w:rPr>
        <w:t>petite sensations and EI</w:t>
      </w:r>
      <w:r w:rsidR="00682C19" w:rsidRPr="00DA66EB">
        <w:rPr>
          <w:rFonts w:ascii="Times New Roman" w:eastAsia="Times New Roman" w:hAnsi="Times New Roman" w:cs="Times New Roman"/>
          <w:bCs/>
          <w:kern w:val="32"/>
          <w:sz w:val="24"/>
          <w:szCs w:val="24"/>
        </w:rPr>
        <w:t>.</w:t>
      </w:r>
      <w:r w:rsidRPr="00DA66EB">
        <w:rPr>
          <w:rFonts w:ascii="Times New Roman" w:eastAsia="Times New Roman" w:hAnsi="Times New Roman" w:cs="Times New Roman"/>
          <w:bCs/>
          <w:kern w:val="32"/>
          <w:sz w:val="24"/>
          <w:szCs w:val="24"/>
        </w:rPr>
        <w:t xml:space="preserve"> </w:t>
      </w:r>
      <w:r w:rsidR="004228E6" w:rsidRPr="00DA66EB">
        <w:rPr>
          <w:rFonts w:ascii="Times New Roman" w:eastAsia="Times New Roman" w:hAnsi="Times New Roman" w:cs="Times New Roman"/>
          <w:bCs/>
          <w:kern w:val="32"/>
          <w:sz w:val="24"/>
          <w:szCs w:val="24"/>
        </w:rPr>
        <w:t>The strengths of the study were</w:t>
      </w:r>
      <w:r w:rsidR="009D2B57">
        <w:rPr>
          <w:rFonts w:ascii="Times New Roman" w:eastAsia="Times New Roman" w:hAnsi="Times New Roman" w:cs="Times New Roman"/>
          <w:bCs/>
          <w:kern w:val="32"/>
          <w:sz w:val="24"/>
          <w:szCs w:val="24"/>
        </w:rPr>
        <w:t>,</w:t>
      </w:r>
      <w:r w:rsidR="004228E6" w:rsidRPr="00DA66EB">
        <w:rPr>
          <w:rFonts w:ascii="Times New Roman" w:eastAsia="Times New Roman" w:hAnsi="Times New Roman" w:cs="Times New Roman"/>
          <w:bCs/>
          <w:kern w:val="32"/>
          <w:sz w:val="24"/>
          <w:szCs w:val="24"/>
        </w:rPr>
        <w:t xml:space="preserve"> that it </w:t>
      </w:r>
      <w:r w:rsidR="00882CC0" w:rsidRPr="00DA66EB">
        <w:rPr>
          <w:rFonts w:ascii="Times New Roman" w:eastAsia="Times New Roman" w:hAnsi="Times New Roman" w:cs="Times New Roman"/>
          <w:bCs/>
          <w:kern w:val="32"/>
          <w:sz w:val="24"/>
          <w:szCs w:val="24"/>
        </w:rPr>
        <w:t>utilise</w:t>
      </w:r>
      <w:r w:rsidR="004228E6" w:rsidRPr="00DA66EB">
        <w:rPr>
          <w:rFonts w:ascii="Times New Roman" w:eastAsia="Times New Roman" w:hAnsi="Times New Roman" w:cs="Times New Roman"/>
          <w:bCs/>
          <w:kern w:val="32"/>
          <w:sz w:val="24"/>
          <w:szCs w:val="24"/>
        </w:rPr>
        <w:t>d</w:t>
      </w:r>
      <w:r w:rsidR="00882CC0" w:rsidRPr="00DA66EB">
        <w:rPr>
          <w:rFonts w:ascii="Times New Roman" w:eastAsia="Times New Roman" w:hAnsi="Times New Roman" w:cs="Times New Roman"/>
          <w:bCs/>
          <w:kern w:val="32"/>
          <w:sz w:val="24"/>
          <w:szCs w:val="24"/>
        </w:rPr>
        <w:t xml:space="preserve"> an intervention designed from </w:t>
      </w:r>
      <w:r w:rsidR="00CE7717" w:rsidRPr="00DA66EB">
        <w:rPr>
          <w:rFonts w:ascii="Times New Roman" w:eastAsia="Times New Roman" w:hAnsi="Times New Roman" w:cs="Times New Roman"/>
          <w:bCs/>
          <w:kern w:val="32"/>
          <w:sz w:val="24"/>
          <w:szCs w:val="24"/>
        </w:rPr>
        <w:t xml:space="preserve">actual </w:t>
      </w:r>
      <w:r w:rsidR="0059285A" w:rsidRPr="00DA66EB">
        <w:rPr>
          <w:rFonts w:ascii="Times New Roman" w:eastAsia="Times New Roman" w:hAnsi="Times New Roman" w:cs="Times New Roman"/>
          <w:bCs/>
          <w:kern w:val="32"/>
          <w:sz w:val="24"/>
          <w:szCs w:val="24"/>
        </w:rPr>
        <w:t xml:space="preserve">survey findings that </w:t>
      </w:r>
      <w:r w:rsidR="00AD4A0B">
        <w:rPr>
          <w:rFonts w:ascii="Times New Roman" w:eastAsia="Times New Roman" w:hAnsi="Times New Roman" w:cs="Times New Roman"/>
          <w:bCs/>
          <w:kern w:val="32"/>
          <w:sz w:val="24"/>
          <w:szCs w:val="24"/>
        </w:rPr>
        <w:t xml:space="preserve">had </w:t>
      </w:r>
      <w:r w:rsidR="0059285A" w:rsidRPr="00DA66EB">
        <w:rPr>
          <w:rFonts w:ascii="Times New Roman" w:eastAsia="Times New Roman" w:hAnsi="Times New Roman" w:cs="Times New Roman"/>
          <w:bCs/>
          <w:kern w:val="32"/>
          <w:sz w:val="24"/>
          <w:szCs w:val="24"/>
        </w:rPr>
        <w:t>established</w:t>
      </w:r>
      <w:r w:rsidR="00AD4A0B">
        <w:rPr>
          <w:rFonts w:ascii="Times New Roman" w:eastAsia="Times New Roman" w:hAnsi="Times New Roman" w:cs="Times New Roman"/>
          <w:bCs/>
          <w:kern w:val="32"/>
          <w:sz w:val="24"/>
          <w:szCs w:val="24"/>
        </w:rPr>
        <w:t xml:space="preserve"> the </w:t>
      </w:r>
      <w:r w:rsidR="006D7140" w:rsidRPr="00DA66EB">
        <w:rPr>
          <w:rFonts w:ascii="Times New Roman" w:eastAsia="Times New Roman" w:hAnsi="Times New Roman" w:cs="Times New Roman"/>
          <w:bCs/>
          <w:kern w:val="32"/>
          <w:sz w:val="24"/>
          <w:szCs w:val="24"/>
        </w:rPr>
        <w:t>active gaming practices of 7-11 y</w:t>
      </w:r>
      <w:r w:rsidR="00882CC0" w:rsidRPr="00DA66EB">
        <w:rPr>
          <w:rFonts w:ascii="Times New Roman" w:eastAsia="Times New Roman" w:hAnsi="Times New Roman" w:cs="Times New Roman"/>
          <w:bCs/>
          <w:kern w:val="32"/>
          <w:sz w:val="24"/>
          <w:szCs w:val="24"/>
        </w:rPr>
        <w:t xml:space="preserve"> </w:t>
      </w:r>
      <w:r w:rsidR="00315A57" w:rsidRPr="00DA66EB">
        <w:rPr>
          <w:rFonts w:ascii="Times New Roman" w:eastAsia="Times New Roman" w:hAnsi="Times New Roman" w:cs="Times New Roman"/>
          <w:bCs/>
          <w:kern w:val="32"/>
          <w:sz w:val="24"/>
          <w:szCs w:val="24"/>
        </w:rPr>
        <w:t>children</w:t>
      </w:r>
      <w:r w:rsidR="00882CC0" w:rsidRPr="00DA66EB">
        <w:rPr>
          <w:rFonts w:ascii="Times New Roman" w:eastAsia="Times New Roman" w:hAnsi="Times New Roman" w:cs="Times New Roman"/>
          <w:bCs/>
          <w:kern w:val="32"/>
          <w:sz w:val="24"/>
          <w:szCs w:val="24"/>
        </w:rPr>
        <w:t xml:space="preserve">. </w:t>
      </w:r>
      <w:r w:rsidR="00A5665C" w:rsidRPr="000816B7">
        <w:rPr>
          <w:rFonts w:ascii="Times New Roman" w:eastAsia="Times New Roman" w:hAnsi="Times New Roman" w:cs="Times New Roman"/>
          <w:bCs/>
          <w:kern w:val="32"/>
          <w:sz w:val="24"/>
          <w:szCs w:val="24"/>
          <w:highlight w:val="yellow"/>
        </w:rPr>
        <w:t>In addition, t</w:t>
      </w:r>
      <w:r w:rsidR="00CE7717" w:rsidRPr="000816B7">
        <w:rPr>
          <w:rFonts w:ascii="Times New Roman" w:eastAsia="Times New Roman" w:hAnsi="Times New Roman" w:cs="Times New Roman"/>
          <w:bCs/>
          <w:kern w:val="32"/>
          <w:sz w:val="24"/>
          <w:szCs w:val="24"/>
          <w:highlight w:val="yellow"/>
        </w:rPr>
        <w:t xml:space="preserve">he gaming bouts were implemented </w:t>
      </w:r>
      <w:r w:rsidR="0068723E" w:rsidRPr="000816B7">
        <w:rPr>
          <w:rFonts w:ascii="Times New Roman" w:eastAsia="Times New Roman" w:hAnsi="Times New Roman" w:cs="Times New Roman"/>
          <w:bCs/>
          <w:kern w:val="32"/>
          <w:sz w:val="24"/>
          <w:szCs w:val="24"/>
          <w:highlight w:val="yellow"/>
        </w:rPr>
        <w:t xml:space="preserve">in a school-based setting, </w:t>
      </w:r>
      <w:r w:rsidR="00CE7717" w:rsidRPr="000816B7">
        <w:rPr>
          <w:rFonts w:ascii="Times New Roman" w:eastAsia="Times New Roman" w:hAnsi="Times New Roman" w:cs="Times New Roman"/>
          <w:bCs/>
          <w:kern w:val="32"/>
          <w:sz w:val="24"/>
          <w:szCs w:val="24"/>
          <w:highlight w:val="yellow"/>
        </w:rPr>
        <w:t xml:space="preserve">as an after-school club </w:t>
      </w:r>
      <w:r w:rsidR="00A5665C" w:rsidRPr="000816B7">
        <w:rPr>
          <w:rFonts w:ascii="Times New Roman" w:eastAsia="Times New Roman" w:hAnsi="Times New Roman" w:cs="Times New Roman"/>
          <w:bCs/>
          <w:kern w:val="32"/>
          <w:sz w:val="24"/>
          <w:szCs w:val="24"/>
          <w:highlight w:val="yellow"/>
        </w:rPr>
        <w:t xml:space="preserve">thus </w:t>
      </w:r>
      <w:r w:rsidR="00CE7717" w:rsidRPr="000816B7">
        <w:rPr>
          <w:rFonts w:ascii="Times New Roman" w:eastAsia="Times New Roman" w:hAnsi="Times New Roman" w:cs="Times New Roman"/>
          <w:bCs/>
          <w:kern w:val="32"/>
          <w:sz w:val="24"/>
          <w:szCs w:val="24"/>
          <w:highlight w:val="yellow"/>
        </w:rPr>
        <w:t>creating a more relaxe</w:t>
      </w:r>
      <w:r w:rsidR="00514F41" w:rsidRPr="000816B7">
        <w:rPr>
          <w:rFonts w:ascii="Times New Roman" w:eastAsia="Times New Roman" w:hAnsi="Times New Roman" w:cs="Times New Roman"/>
          <w:bCs/>
          <w:kern w:val="32"/>
          <w:sz w:val="24"/>
          <w:szCs w:val="24"/>
          <w:highlight w:val="yellow"/>
        </w:rPr>
        <w:t xml:space="preserve">d and familiar </w:t>
      </w:r>
      <w:r w:rsidR="004D21EB" w:rsidRPr="000816B7">
        <w:rPr>
          <w:rFonts w:ascii="Times New Roman" w:eastAsia="Times New Roman" w:hAnsi="Times New Roman" w:cs="Times New Roman"/>
          <w:bCs/>
          <w:kern w:val="32"/>
          <w:sz w:val="24"/>
          <w:szCs w:val="24"/>
          <w:highlight w:val="yellow"/>
        </w:rPr>
        <w:t>environment</w:t>
      </w:r>
      <w:r w:rsidR="00CE7717" w:rsidRPr="000816B7">
        <w:rPr>
          <w:rFonts w:ascii="Times New Roman" w:eastAsia="Times New Roman" w:hAnsi="Times New Roman" w:cs="Times New Roman"/>
          <w:bCs/>
          <w:kern w:val="32"/>
          <w:sz w:val="24"/>
          <w:szCs w:val="24"/>
          <w:highlight w:val="yellow"/>
        </w:rPr>
        <w:t xml:space="preserve"> for participants</w:t>
      </w:r>
      <w:r w:rsidR="006D7140" w:rsidRPr="000816B7">
        <w:rPr>
          <w:rFonts w:ascii="Times New Roman" w:eastAsia="Times New Roman" w:hAnsi="Times New Roman" w:cs="Times New Roman"/>
          <w:bCs/>
          <w:kern w:val="32"/>
          <w:sz w:val="24"/>
          <w:szCs w:val="24"/>
          <w:highlight w:val="yellow"/>
        </w:rPr>
        <w:t>,</w:t>
      </w:r>
      <w:r w:rsidR="00CE7717" w:rsidRPr="000816B7">
        <w:rPr>
          <w:rFonts w:ascii="Times New Roman" w:eastAsia="Times New Roman" w:hAnsi="Times New Roman" w:cs="Times New Roman"/>
          <w:bCs/>
          <w:kern w:val="32"/>
          <w:sz w:val="24"/>
          <w:szCs w:val="24"/>
          <w:highlight w:val="yellow"/>
        </w:rPr>
        <w:t xml:space="preserve"> </w:t>
      </w:r>
      <w:r w:rsidR="006D7140" w:rsidRPr="000816B7">
        <w:rPr>
          <w:rFonts w:ascii="Times New Roman" w:eastAsia="Times New Roman" w:hAnsi="Times New Roman" w:cs="Times New Roman"/>
          <w:bCs/>
          <w:kern w:val="32"/>
          <w:sz w:val="24"/>
          <w:szCs w:val="24"/>
          <w:highlight w:val="yellow"/>
        </w:rPr>
        <w:t>in contrast to</w:t>
      </w:r>
      <w:r w:rsidR="001930EE" w:rsidRPr="000816B7">
        <w:rPr>
          <w:rFonts w:ascii="Times New Roman" w:eastAsia="Times New Roman" w:hAnsi="Times New Roman" w:cs="Times New Roman"/>
          <w:bCs/>
          <w:kern w:val="32"/>
          <w:sz w:val="24"/>
          <w:szCs w:val="24"/>
          <w:highlight w:val="yellow"/>
        </w:rPr>
        <w:t xml:space="preserve"> that of a</w:t>
      </w:r>
      <w:r w:rsidR="00BA79AB" w:rsidRPr="000816B7">
        <w:rPr>
          <w:rFonts w:ascii="Times New Roman" w:eastAsia="Times New Roman" w:hAnsi="Times New Roman" w:cs="Times New Roman"/>
          <w:bCs/>
          <w:kern w:val="32"/>
          <w:sz w:val="24"/>
          <w:szCs w:val="24"/>
          <w:highlight w:val="yellow"/>
        </w:rPr>
        <w:t xml:space="preserve"> labora</w:t>
      </w:r>
      <w:r w:rsidR="008B14C4" w:rsidRPr="000816B7">
        <w:rPr>
          <w:rFonts w:ascii="Times New Roman" w:eastAsia="Times New Roman" w:hAnsi="Times New Roman" w:cs="Times New Roman"/>
          <w:bCs/>
          <w:kern w:val="32"/>
          <w:sz w:val="24"/>
          <w:szCs w:val="24"/>
          <w:highlight w:val="yellow"/>
        </w:rPr>
        <w:t>tory.</w:t>
      </w:r>
      <w:r w:rsidR="008B14C4" w:rsidRPr="00DA66EB">
        <w:rPr>
          <w:rFonts w:ascii="Times New Roman" w:eastAsia="Times New Roman" w:hAnsi="Times New Roman" w:cs="Times New Roman"/>
          <w:bCs/>
          <w:kern w:val="32"/>
          <w:sz w:val="24"/>
          <w:szCs w:val="24"/>
        </w:rPr>
        <w:t xml:space="preserve"> Such a</w:t>
      </w:r>
      <w:r w:rsidR="006D48B1" w:rsidRPr="00DA66EB">
        <w:rPr>
          <w:rFonts w:ascii="Times New Roman" w:hAnsi="Times New Roman" w:cs="Times New Roman"/>
          <w:sz w:val="24"/>
          <w:szCs w:val="24"/>
        </w:rPr>
        <w:t xml:space="preserve"> free-living</w:t>
      </w:r>
      <w:r w:rsidR="00CE7717" w:rsidRPr="00DA66EB">
        <w:rPr>
          <w:rFonts w:ascii="Times New Roman" w:hAnsi="Times New Roman" w:cs="Times New Roman"/>
          <w:sz w:val="24"/>
          <w:szCs w:val="24"/>
        </w:rPr>
        <w:t xml:space="preserve"> </w:t>
      </w:r>
      <w:r w:rsidR="006D48B1" w:rsidRPr="00DA66EB">
        <w:rPr>
          <w:rFonts w:ascii="Times New Roman" w:hAnsi="Times New Roman" w:cs="Times New Roman"/>
          <w:sz w:val="24"/>
          <w:szCs w:val="24"/>
        </w:rPr>
        <w:t xml:space="preserve">and holistic </w:t>
      </w:r>
      <w:r w:rsidR="008B14C4" w:rsidRPr="00DA66EB">
        <w:rPr>
          <w:rFonts w:ascii="Times New Roman" w:hAnsi="Times New Roman" w:cs="Times New Roman"/>
          <w:sz w:val="24"/>
          <w:szCs w:val="24"/>
        </w:rPr>
        <w:t xml:space="preserve">design </w:t>
      </w:r>
      <w:r w:rsidR="00CE7717" w:rsidRPr="00DA66EB">
        <w:rPr>
          <w:rFonts w:ascii="Times New Roman" w:hAnsi="Times New Roman" w:cs="Times New Roman"/>
          <w:sz w:val="24"/>
          <w:szCs w:val="24"/>
        </w:rPr>
        <w:t>has evolved from our latest paediatric exercise and appetite research.</w:t>
      </w:r>
    </w:p>
    <w:p w:rsidR="00ED6A03" w:rsidRDefault="00023CE3" w:rsidP="00ED6A03">
      <w:pPr>
        <w:autoSpaceDE w:val="0"/>
        <w:autoSpaceDN w:val="0"/>
        <w:adjustRightInd w:val="0"/>
        <w:spacing w:after="0" w:line="360" w:lineRule="auto"/>
        <w:ind w:firstLine="720"/>
        <w:rPr>
          <w:rFonts w:ascii="Times New Roman" w:hAnsi="Times New Roman" w:cs="Times New Roman"/>
          <w:sz w:val="24"/>
          <w:szCs w:val="24"/>
        </w:rPr>
      </w:pPr>
      <w:r w:rsidRPr="00DA66EB">
        <w:rPr>
          <w:rFonts w:ascii="Times New Roman" w:hAnsi="Times New Roman" w:cs="Times New Roman"/>
          <w:sz w:val="24"/>
          <w:szCs w:val="24"/>
        </w:rPr>
        <w:t>A limitation of the stud</w:t>
      </w:r>
      <w:r w:rsidR="00571E46" w:rsidRPr="00DA66EB">
        <w:rPr>
          <w:rFonts w:ascii="Times New Roman" w:hAnsi="Times New Roman" w:cs="Times New Roman"/>
          <w:sz w:val="24"/>
          <w:szCs w:val="24"/>
        </w:rPr>
        <w:t>y was that only</w:t>
      </w:r>
      <w:r w:rsidRPr="00DA66EB">
        <w:rPr>
          <w:rFonts w:ascii="Times New Roman" w:hAnsi="Times New Roman" w:cs="Times New Roman"/>
          <w:sz w:val="24"/>
          <w:szCs w:val="24"/>
        </w:rPr>
        <w:t xml:space="preserve"> </w:t>
      </w:r>
      <w:r w:rsidR="00571E46" w:rsidRPr="00DA66EB">
        <w:rPr>
          <w:rFonts w:ascii="Times New Roman" w:hAnsi="Times New Roman" w:cs="Times New Roman"/>
          <w:sz w:val="24"/>
          <w:szCs w:val="24"/>
        </w:rPr>
        <w:t xml:space="preserve">Nintendo Wii™ Sports tennis </w:t>
      </w:r>
      <w:r w:rsidRPr="00DA66EB">
        <w:rPr>
          <w:rFonts w:ascii="Times New Roman" w:hAnsi="Times New Roman" w:cs="Times New Roman"/>
          <w:sz w:val="24"/>
          <w:szCs w:val="24"/>
        </w:rPr>
        <w:t>was utilised during the two, 90</w:t>
      </w:r>
      <w:r w:rsidR="00503822" w:rsidRPr="00DA66EB">
        <w:rPr>
          <w:rFonts w:ascii="Times New Roman" w:hAnsi="Times New Roman" w:cs="Times New Roman"/>
          <w:sz w:val="24"/>
          <w:szCs w:val="24"/>
        </w:rPr>
        <w:t xml:space="preserve"> min</w:t>
      </w:r>
      <w:r w:rsidR="00571E46" w:rsidRPr="00DA66EB">
        <w:rPr>
          <w:rFonts w:ascii="Times New Roman" w:hAnsi="Times New Roman" w:cs="Times New Roman"/>
          <w:sz w:val="24"/>
          <w:szCs w:val="24"/>
        </w:rPr>
        <w:t xml:space="preserve"> active gaming sessions</w:t>
      </w:r>
      <w:r w:rsidR="00867438" w:rsidRPr="00DA66EB">
        <w:rPr>
          <w:rFonts w:ascii="Times New Roman" w:hAnsi="Times New Roman" w:cs="Times New Roman"/>
          <w:sz w:val="24"/>
          <w:szCs w:val="24"/>
        </w:rPr>
        <w:t>. We felt however that it was important</w:t>
      </w:r>
      <w:r w:rsidR="002A49FC" w:rsidRPr="00DA66EB">
        <w:rPr>
          <w:rFonts w:ascii="Times New Roman" w:hAnsi="Times New Roman" w:cs="Times New Roman"/>
          <w:sz w:val="24"/>
          <w:szCs w:val="24"/>
        </w:rPr>
        <w:t xml:space="preserve"> </w:t>
      </w:r>
      <w:r w:rsidR="00867438" w:rsidRPr="00DA66EB">
        <w:rPr>
          <w:rFonts w:ascii="Times New Roman" w:hAnsi="Times New Roman" w:cs="Times New Roman"/>
          <w:sz w:val="24"/>
          <w:szCs w:val="24"/>
        </w:rPr>
        <w:t xml:space="preserve">for the boys to play the same game to enable accurate comparison of the individual gaming bouts. </w:t>
      </w:r>
      <w:r w:rsidR="00BB560C" w:rsidRPr="00DA66EB">
        <w:rPr>
          <w:rFonts w:ascii="Times New Roman" w:hAnsi="Times New Roman" w:cs="Times New Roman"/>
          <w:sz w:val="24"/>
          <w:szCs w:val="24"/>
        </w:rPr>
        <w:t>Furthermore, t</w:t>
      </w:r>
      <w:r w:rsidRPr="00DA66EB">
        <w:rPr>
          <w:rFonts w:ascii="Times New Roman" w:hAnsi="Times New Roman" w:cs="Times New Roman"/>
          <w:sz w:val="24"/>
          <w:szCs w:val="24"/>
        </w:rPr>
        <w:t>he Nintendo Wii™ Sports</w:t>
      </w:r>
      <w:r w:rsidR="00BB560C" w:rsidRPr="00DA66EB">
        <w:rPr>
          <w:rFonts w:ascii="Times New Roman" w:hAnsi="Times New Roman" w:cs="Times New Roman"/>
          <w:sz w:val="24"/>
          <w:szCs w:val="24"/>
        </w:rPr>
        <w:t xml:space="preserve"> tennis game utilises</w:t>
      </w:r>
      <w:r w:rsidR="003B3B7B" w:rsidRPr="00DA66EB">
        <w:rPr>
          <w:rFonts w:ascii="Times New Roman" w:hAnsi="Times New Roman" w:cs="Times New Roman"/>
          <w:sz w:val="24"/>
          <w:szCs w:val="24"/>
        </w:rPr>
        <w:t xml:space="preserve"> both upper and lower limbs during play</w:t>
      </w:r>
      <w:r w:rsidR="0058734F" w:rsidRPr="00DA66EB">
        <w:rPr>
          <w:rFonts w:ascii="Times New Roman" w:hAnsi="Times New Roman" w:cs="Times New Roman"/>
          <w:sz w:val="24"/>
          <w:szCs w:val="24"/>
        </w:rPr>
        <w:t>,</w:t>
      </w:r>
      <w:r w:rsidR="00BB560C" w:rsidRPr="00DA66EB">
        <w:rPr>
          <w:rFonts w:ascii="Times New Roman" w:hAnsi="Times New Roman" w:cs="Times New Roman"/>
          <w:sz w:val="24"/>
          <w:szCs w:val="24"/>
        </w:rPr>
        <w:t xml:space="preserve"> which should allow for greater body movement and</w:t>
      </w:r>
      <w:r w:rsidR="00503822" w:rsidRPr="00DA66EB">
        <w:rPr>
          <w:rFonts w:ascii="Times New Roman" w:hAnsi="Times New Roman" w:cs="Times New Roman"/>
          <w:sz w:val="24"/>
          <w:szCs w:val="24"/>
        </w:rPr>
        <w:t xml:space="preserve"> </w:t>
      </w:r>
      <w:r w:rsidR="00BB560C" w:rsidRPr="00DA66EB">
        <w:rPr>
          <w:rFonts w:ascii="Times New Roman" w:hAnsi="Times New Roman" w:cs="Times New Roman"/>
          <w:sz w:val="24"/>
          <w:szCs w:val="24"/>
        </w:rPr>
        <w:t xml:space="preserve">thus higher </w:t>
      </w:r>
      <w:r w:rsidR="00EA4B0D" w:rsidRPr="00DA66EB">
        <w:rPr>
          <w:rFonts w:ascii="Times New Roman" w:hAnsi="Times New Roman" w:cs="Times New Roman"/>
          <w:sz w:val="24"/>
          <w:szCs w:val="24"/>
        </w:rPr>
        <w:t>activity counts and EE</w:t>
      </w:r>
      <w:r w:rsidR="000C0CF6">
        <w:rPr>
          <w:rFonts w:ascii="Times New Roman" w:hAnsi="Times New Roman" w:cs="Times New Roman"/>
          <w:sz w:val="24"/>
          <w:szCs w:val="24"/>
        </w:rPr>
        <w:t xml:space="preserve"> </w:t>
      </w:r>
      <w:r w:rsidR="00A03CE6" w:rsidRPr="00DA66EB">
        <w:rPr>
          <w:rFonts w:ascii="Times New Roman" w:hAnsi="Times New Roman" w:cs="Times New Roman"/>
          <w:sz w:val="24"/>
          <w:szCs w:val="24"/>
          <w:vertAlign w:val="superscript"/>
        </w:rPr>
        <w:fldChar w:fldCharType="begin"/>
      </w:r>
      <w:r w:rsidR="00197180">
        <w:rPr>
          <w:rFonts w:ascii="Times New Roman" w:hAnsi="Times New Roman" w:cs="Times New Roman"/>
          <w:sz w:val="24"/>
          <w:szCs w:val="24"/>
          <w:vertAlign w:val="superscript"/>
        </w:rPr>
        <w:instrText xml:space="preserve"> ADDIN EN.CITE &lt;EndNote&gt;&lt;Cite&gt;&lt;Author&gt;Graves&lt;/Author&gt;&lt;Year&gt;2008&lt;/Year&gt;&lt;RecNum&gt;8&lt;/RecNum&gt;&lt;DisplayText&gt;(18, 52)&lt;/DisplayText&gt;&lt;record&gt;&lt;rec-number&gt;8&lt;/rec-number&gt;&lt;foreign-keys&gt;&lt;key app="EN" db-id="5rpzpx9z7z0fppepewypd9wffvz0asr2wwad" timestamp="1406220431"&gt;8&lt;/key&gt;&lt;/foreign-keys&gt;&lt;ref-type name="Journal Article"&gt;17&lt;/ref-type&gt;&lt;contributors&gt;&lt;authors&gt;&lt;author&gt;Graves, Lee&lt;/author&gt;&lt;author&gt;Stratton, Gareth&lt;/author&gt;&lt;author&gt;Ridgers, N D&lt;/author&gt;&lt;author&gt;Cable, N T&lt;/author&gt;&lt;/authors&gt;&lt;/contributors&gt;&lt;titles&gt;&lt;title&gt;Energy expenditure in adolescents playing new generation computer games&lt;/title&gt;&lt;secondary-title&gt;British Journal of Sports Medicine&lt;/secondary-title&gt;&lt;/titles&gt;&lt;periodical&gt;&lt;full-title&gt;British Journal of Sports Medicine&lt;/full-title&gt;&lt;/periodical&gt;&lt;pages&gt;592-594&lt;/pages&gt;&lt;volume&gt;42&lt;/volume&gt;&lt;number&gt;7&lt;/number&gt;&lt;dates&gt;&lt;year&gt;2008&lt;/year&gt;&lt;pub-dates&gt;&lt;date&gt;July 1, 2008&lt;/date&gt;&lt;/pub-dates&gt;&lt;/dates&gt;&lt;urls&gt;&lt;related-urls&gt;&lt;url&gt;http://bjsm.bmj.com/content/42/7/592.abstract&lt;/url&gt;&lt;/related-urls&gt;&lt;/urls&gt;&lt;electronic-resource-num&gt;org/10.1136/bmj&lt;/electronic-resource-num&gt;&lt;/record&gt;&lt;/Cite&gt;&lt;Cite&gt;&lt;Author&gt;Maddison&lt;/Author&gt;&lt;Year&gt;2007&lt;/Year&gt;&lt;RecNum&gt;13&lt;/RecNum&gt;&lt;record&gt;&lt;rec-number&gt;13&lt;/rec-number&gt;&lt;foreign-keys&gt;&lt;key app="EN" db-id="5rpzpx9z7z0fppepewypd9wffvz0asr2wwad" timestamp="1406220431"&gt;13&lt;/key&gt;&lt;/foreign-keys&gt;&lt;ref-type name="Journal Article"&gt;17&lt;/ref-type&gt;&lt;contributors&gt;&lt;authors&gt;&lt;author&gt;Maddison, R&lt;/author&gt;&lt;author&gt;Mhurchu, C.N&lt;/author&gt;&lt;author&gt;Jull, A&lt;/author&gt;&lt;author&gt;Yannan, J&lt;/author&gt;&lt;author&gt;Prapavessis, H&lt;/author&gt;&lt;author&gt;Rodgers, A&lt;/author&gt;&lt;/authors&gt;&lt;/contributors&gt;&lt;titles&gt;&lt;title&gt;Energy Expended Playing Video Console Games: An Opportunity to Increase Children&amp;apos;s Physical Activity?&lt;/title&gt;&lt;secondary-title&gt;Pediatric Exercise Science&lt;/secondary-title&gt;&lt;/titles&gt;&lt;periodical&gt;&lt;full-title&gt;Pediatric Exercise Science&lt;/full-title&gt;&lt;/periodical&gt;&lt;pages&gt;334-343&lt;/pages&gt;&lt;volume&gt;19&lt;/volume&gt;&lt;number&gt;3&lt;/number&gt;&lt;dates&gt;&lt;year&gt;2007&lt;/year&gt;&lt;/dates&gt;&lt;urls&gt;&lt;/urls&gt;&lt;/record&gt;&lt;/Cite&gt;&lt;/EndNote&gt;</w:instrText>
      </w:r>
      <w:r w:rsidR="00A03CE6" w:rsidRPr="00DA66EB">
        <w:rPr>
          <w:rFonts w:ascii="Times New Roman" w:hAnsi="Times New Roman" w:cs="Times New Roman"/>
          <w:sz w:val="24"/>
          <w:szCs w:val="24"/>
          <w:vertAlign w:val="superscript"/>
        </w:rPr>
        <w:fldChar w:fldCharType="separate"/>
      </w:r>
      <w:r w:rsidR="00197180">
        <w:rPr>
          <w:rFonts w:ascii="Times New Roman" w:hAnsi="Times New Roman" w:cs="Times New Roman"/>
          <w:noProof/>
          <w:sz w:val="24"/>
          <w:szCs w:val="24"/>
          <w:vertAlign w:val="superscript"/>
        </w:rPr>
        <w:t>(</w:t>
      </w:r>
      <w:hyperlink w:anchor="_ENREF_18" w:tooltip="Maddison, 2007 #13" w:history="1">
        <w:r w:rsidR="000B04CA">
          <w:rPr>
            <w:rFonts w:ascii="Times New Roman" w:hAnsi="Times New Roman" w:cs="Times New Roman"/>
            <w:noProof/>
            <w:sz w:val="24"/>
            <w:szCs w:val="24"/>
            <w:vertAlign w:val="superscript"/>
          </w:rPr>
          <w:t>18</w:t>
        </w:r>
      </w:hyperlink>
      <w:r w:rsidR="00197180">
        <w:rPr>
          <w:rFonts w:ascii="Times New Roman" w:hAnsi="Times New Roman" w:cs="Times New Roman"/>
          <w:noProof/>
          <w:sz w:val="24"/>
          <w:szCs w:val="24"/>
          <w:vertAlign w:val="superscript"/>
        </w:rPr>
        <w:t xml:space="preserve">, </w:t>
      </w:r>
      <w:hyperlink w:anchor="_ENREF_52" w:tooltip="Graves, 2008 #8" w:history="1">
        <w:r w:rsidR="000B04CA">
          <w:rPr>
            <w:rFonts w:ascii="Times New Roman" w:hAnsi="Times New Roman" w:cs="Times New Roman"/>
            <w:noProof/>
            <w:sz w:val="24"/>
            <w:szCs w:val="24"/>
            <w:vertAlign w:val="superscript"/>
          </w:rPr>
          <w:t>52</w:t>
        </w:r>
      </w:hyperlink>
      <w:r w:rsidR="00197180">
        <w:rPr>
          <w:rFonts w:ascii="Times New Roman" w:hAnsi="Times New Roman" w:cs="Times New Roman"/>
          <w:noProof/>
          <w:sz w:val="24"/>
          <w:szCs w:val="24"/>
          <w:vertAlign w:val="superscript"/>
        </w:rPr>
        <w:t>)</w:t>
      </w:r>
      <w:r w:rsidR="00A03CE6" w:rsidRPr="00DA66EB">
        <w:rPr>
          <w:rFonts w:ascii="Times New Roman" w:hAnsi="Times New Roman" w:cs="Times New Roman"/>
          <w:sz w:val="24"/>
          <w:szCs w:val="24"/>
          <w:vertAlign w:val="superscript"/>
        </w:rPr>
        <w:fldChar w:fldCharType="end"/>
      </w:r>
      <w:r w:rsidR="00EA4B0D" w:rsidRPr="00DA66EB">
        <w:rPr>
          <w:rFonts w:ascii="Times New Roman" w:hAnsi="Times New Roman" w:cs="Times New Roman"/>
          <w:sz w:val="24"/>
          <w:szCs w:val="24"/>
        </w:rPr>
        <w:t xml:space="preserve"> .</w:t>
      </w:r>
      <w:r w:rsidR="006B5152" w:rsidRPr="00DA66EB">
        <w:rPr>
          <w:rFonts w:ascii="Times New Roman" w:hAnsi="Times New Roman" w:cs="Times New Roman"/>
          <w:sz w:val="24"/>
          <w:szCs w:val="24"/>
        </w:rPr>
        <w:t xml:space="preserve"> </w:t>
      </w:r>
      <w:r w:rsidR="0056089C" w:rsidRPr="00DA66EB">
        <w:rPr>
          <w:rFonts w:ascii="Times New Roman" w:hAnsi="Times New Roman" w:cs="Times New Roman"/>
          <w:sz w:val="24"/>
          <w:szCs w:val="24"/>
        </w:rPr>
        <w:t xml:space="preserve">The authors also recognise that </w:t>
      </w:r>
      <w:r w:rsidR="00503822" w:rsidRPr="00DA66EB">
        <w:rPr>
          <w:rFonts w:ascii="Times New Roman" w:hAnsi="Times New Roman" w:cs="Times New Roman"/>
          <w:sz w:val="24"/>
          <w:szCs w:val="24"/>
        </w:rPr>
        <w:t>the prediction of EE from METS</w:t>
      </w:r>
      <w:r w:rsidR="00CD29FF" w:rsidRPr="00DA66EB">
        <w:rPr>
          <w:rFonts w:ascii="Times New Roman" w:hAnsi="Times New Roman" w:cs="Times New Roman"/>
          <w:sz w:val="24"/>
          <w:szCs w:val="24"/>
        </w:rPr>
        <w:t xml:space="preserve"> obtained by </w:t>
      </w:r>
      <w:proofErr w:type="spellStart"/>
      <w:r w:rsidR="00CD29FF" w:rsidRPr="00DA66EB">
        <w:rPr>
          <w:rFonts w:ascii="Times New Roman" w:hAnsi="Times New Roman" w:cs="Times New Roman"/>
          <w:sz w:val="24"/>
          <w:szCs w:val="24"/>
        </w:rPr>
        <w:t>accelerometry</w:t>
      </w:r>
      <w:proofErr w:type="spellEnd"/>
      <w:r w:rsidR="004E18D2" w:rsidRPr="00DA66EB">
        <w:rPr>
          <w:rFonts w:ascii="Times New Roman" w:hAnsi="Times New Roman" w:cs="Times New Roman"/>
          <w:sz w:val="24"/>
          <w:szCs w:val="24"/>
        </w:rPr>
        <w:t xml:space="preserve"> is not without error</w:t>
      </w:r>
      <w:r w:rsidR="00BD63D2" w:rsidRPr="00DA66EB">
        <w:rPr>
          <w:rFonts w:ascii="Times New Roman" w:hAnsi="Times New Roman" w:cs="Times New Roman"/>
          <w:sz w:val="24"/>
          <w:szCs w:val="24"/>
        </w:rPr>
        <w:t>, particularly in children</w:t>
      </w:r>
      <w:r w:rsidR="000C0CF6">
        <w:rPr>
          <w:rFonts w:ascii="Times New Roman" w:hAnsi="Times New Roman" w:cs="Times New Roman"/>
          <w:sz w:val="24"/>
          <w:szCs w:val="24"/>
        </w:rPr>
        <w:t xml:space="preserve"> </w:t>
      </w:r>
      <w:r w:rsidR="00A03CE6" w:rsidRPr="00DA66EB">
        <w:rPr>
          <w:rFonts w:ascii="Times New Roman" w:hAnsi="Times New Roman" w:cs="Times New Roman"/>
          <w:sz w:val="24"/>
          <w:szCs w:val="24"/>
          <w:vertAlign w:val="superscript"/>
        </w:rPr>
        <w:fldChar w:fldCharType="begin"/>
      </w:r>
      <w:r w:rsidR="00197180">
        <w:rPr>
          <w:rFonts w:ascii="Times New Roman" w:hAnsi="Times New Roman" w:cs="Times New Roman"/>
          <w:sz w:val="24"/>
          <w:szCs w:val="24"/>
          <w:vertAlign w:val="superscript"/>
        </w:rPr>
        <w:instrText xml:space="preserve"> ADDIN EN.CITE &lt;EndNote&gt;&lt;Cite&gt;&lt;Author&gt;Nilsson&lt;/Author&gt;&lt;Year&gt;2008&lt;/Year&gt;&lt;RecNum&gt;34&lt;/RecNum&gt;&lt;DisplayText&gt;(36, 38)&lt;/DisplayText&gt;&lt;record&gt;&lt;rec-number&gt;34&lt;/rec-number&gt;&lt;foreign-keys&gt;&lt;key app="EN" db-id="5rpzpx9z7z0fppepewypd9wffvz0asr2wwad" timestamp="1406220434"&gt;34&lt;/key&gt;&lt;/foreign-keys&gt;&lt;ref-type name="Journal Article"&gt;17&lt;/ref-type&gt;&lt;contributors&gt;&lt;authors&gt;&lt;author&gt;Nilsson, A&lt;/author&gt;&lt;author&gt;Brage, S&lt;/author&gt;&lt;author&gt;Riddoch, C&lt;/author&gt;&lt;author&gt;Anderssen, S.A&lt;/author&gt;&lt;author&gt;Sardinha, L.B&lt;/author&gt;&lt;author&gt;Wedderkopp, N&lt;/author&gt;&lt;author&gt;Andersen, L.B&lt;/author&gt;&lt;author&gt;Ekelund, U&lt;/author&gt;&lt;/authors&gt;&lt;/contributors&gt;&lt;titles&gt;&lt;title&gt;Comparison of equations for predicting energy expenditure from accelerometer counts in children&lt;/title&gt;&lt;secondary-title&gt;Scandanavian Journal of Medicine &amp;amp; Science in Sports&lt;/secondary-title&gt;&lt;/titles&gt;&lt;periodical&gt;&lt;full-title&gt;Scandanavian Journal of Medicine &amp;amp; Science in Sports&lt;/full-title&gt;&lt;/periodical&gt;&lt;pages&gt;643-650&lt;/pages&gt;&lt;volume&gt;18&lt;/volume&gt;&lt;number&gt;5&lt;/number&gt;&lt;dates&gt;&lt;year&gt;2008&lt;/year&gt;&lt;/dates&gt;&lt;urls&gt;&lt;/urls&gt;&lt;electronic-resource-num&gt;10.1111/j.1600-0838.2007.00694.x&lt;/electronic-resource-num&gt;&lt;/record&gt;&lt;/Cite&gt;&lt;Cite&gt;&lt;Author&gt;Ridley&lt;/Author&gt;&lt;Year&gt;2008&lt;/Year&gt;&lt;RecNum&gt;21&lt;/RecNum&gt;&lt;record&gt;&lt;rec-number&gt;21&lt;/rec-number&gt;&lt;foreign-keys&gt;&lt;key app="EN" db-id="5rpzpx9z7z0fppepewypd9wffvz0asr2wwad" timestamp="1406220432"&gt;21&lt;/key&gt;&lt;/foreign-keys&gt;&lt;ref-type name="Journal Article"&gt;17&lt;/ref-type&gt;&lt;contributors&gt;&lt;authors&gt;&lt;author&gt;Ridley, K&lt;/author&gt;&lt;author&gt;Ainsworth, B.E&lt;/author&gt;&lt;author&gt;Olds, T. S&lt;/author&gt;&lt;/authors&gt;&lt;/contributors&gt;&lt;titles&gt;&lt;title&gt;Development of a Compendium of Energy Expenditures for Youth&lt;/title&gt;&lt;secondary-title&gt;International Journal of Behavioral Nutrition and Physical Activity&lt;/secondary-title&gt;&lt;/titles&gt;&lt;periodical&gt;&lt;full-title&gt;International Journal of Behavioral Nutrition and Physical Activity&lt;/full-title&gt;&lt;/periodical&gt;&lt;pages&gt;45&lt;/pages&gt;&lt;volume&gt;5&lt;/volume&gt;&lt;number&gt;1&lt;/number&gt;&lt;dates&gt;&lt;year&gt;2008&lt;/year&gt;&lt;/dates&gt;&lt;urls&gt;&lt;/urls&gt;&lt;electronic-resource-num&gt;10.1186/1479-5868-5-45&lt;/electronic-resource-num&gt;&lt;/record&gt;&lt;/Cite&gt;&lt;/EndNote&gt;</w:instrText>
      </w:r>
      <w:r w:rsidR="00A03CE6" w:rsidRPr="00DA66EB">
        <w:rPr>
          <w:rFonts w:ascii="Times New Roman" w:hAnsi="Times New Roman" w:cs="Times New Roman"/>
          <w:sz w:val="24"/>
          <w:szCs w:val="24"/>
          <w:vertAlign w:val="superscript"/>
        </w:rPr>
        <w:fldChar w:fldCharType="separate"/>
      </w:r>
      <w:r w:rsidR="00197180">
        <w:rPr>
          <w:rFonts w:ascii="Times New Roman" w:hAnsi="Times New Roman" w:cs="Times New Roman"/>
          <w:noProof/>
          <w:sz w:val="24"/>
          <w:szCs w:val="24"/>
          <w:vertAlign w:val="superscript"/>
        </w:rPr>
        <w:t>(</w:t>
      </w:r>
      <w:hyperlink w:anchor="_ENREF_36" w:tooltip="Ridley, 2008 #21" w:history="1">
        <w:r w:rsidR="000B04CA">
          <w:rPr>
            <w:rFonts w:ascii="Times New Roman" w:hAnsi="Times New Roman" w:cs="Times New Roman"/>
            <w:noProof/>
            <w:sz w:val="24"/>
            <w:szCs w:val="24"/>
            <w:vertAlign w:val="superscript"/>
          </w:rPr>
          <w:t>36</w:t>
        </w:r>
      </w:hyperlink>
      <w:r w:rsidR="00197180">
        <w:rPr>
          <w:rFonts w:ascii="Times New Roman" w:hAnsi="Times New Roman" w:cs="Times New Roman"/>
          <w:noProof/>
          <w:sz w:val="24"/>
          <w:szCs w:val="24"/>
          <w:vertAlign w:val="superscript"/>
        </w:rPr>
        <w:t xml:space="preserve">, </w:t>
      </w:r>
      <w:hyperlink w:anchor="_ENREF_38" w:tooltip="Nilsson, 2008 #34" w:history="1">
        <w:r w:rsidR="000B04CA">
          <w:rPr>
            <w:rFonts w:ascii="Times New Roman" w:hAnsi="Times New Roman" w:cs="Times New Roman"/>
            <w:noProof/>
            <w:sz w:val="24"/>
            <w:szCs w:val="24"/>
            <w:vertAlign w:val="superscript"/>
          </w:rPr>
          <w:t>38</w:t>
        </w:r>
      </w:hyperlink>
      <w:r w:rsidR="00197180">
        <w:rPr>
          <w:rFonts w:ascii="Times New Roman" w:hAnsi="Times New Roman" w:cs="Times New Roman"/>
          <w:noProof/>
          <w:sz w:val="24"/>
          <w:szCs w:val="24"/>
          <w:vertAlign w:val="superscript"/>
        </w:rPr>
        <w:t>)</w:t>
      </w:r>
      <w:r w:rsidR="00A03CE6" w:rsidRPr="00DA66EB">
        <w:rPr>
          <w:rFonts w:ascii="Times New Roman" w:hAnsi="Times New Roman" w:cs="Times New Roman"/>
          <w:sz w:val="24"/>
          <w:szCs w:val="24"/>
          <w:vertAlign w:val="superscript"/>
        </w:rPr>
        <w:fldChar w:fldCharType="end"/>
      </w:r>
      <w:r w:rsidR="004E18D2" w:rsidRPr="00DA66EB">
        <w:rPr>
          <w:rFonts w:ascii="Times New Roman" w:hAnsi="Times New Roman" w:cs="Times New Roman"/>
          <w:sz w:val="24"/>
          <w:szCs w:val="24"/>
        </w:rPr>
        <w:t>.</w:t>
      </w:r>
      <w:r w:rsidR="00DD416F" w:rsidRPr="00DA66EB">
        <w:rPr>
          <w:rFonts w:ascii="Times New Roman" w:hAnsi="Times New Roman" w:cs="Times New Roman"/>
          <w:sz w:val="24"/>
          <w:szCs w:val="24"/>
        </w:rPr>
        <w:t xml:space="preserve"> </w:t>
      </w:r>
      <w:r w:rsidR="00C43E02">
        <w:rPr>
          <w:rFonts w:ascii="Times New Roman" w:hAnsi="Times New Roman" w:cs="Times New Roman"/>
          <w:sz w:val="24"/>
          <w:szCs w:val="24"/>
        </w:rPr>
        <w:t xml:space="preserve"> </w:t>
      </w:r>
      <w:r w:rsidR="00C43E02" w:rsidRPr="00C43E02">
        <w:rPr>
          <w:rFonts w:ascii="Times New Roman" w:hAnsi="Times New Roman" w:cs="Times New Roman"/>
          <w:sz w:val="24"/>
          <w:szCs w:val="24"/>
          <w:highlight w:val="yellow"/>
        </w:rPr>
        <w:t xml:space="preserve">The </w:t>
      </w:r>
      <w:r w:rsidR="002931A0">
        <w:rPr>
          <w:rFonts w:ascii="Times New Roman" w:hAnsi="Times New Roman" w:cs="Times New Roman"/>
          <w:sz w:val="24"/>
          <w:szCs w:val="24"/>
          <w:highlight w:val="yellow"/>
        </w:rPr>
        <w:t xml:space="preserve">accelerometers were placed on the </w:t>
      </w:r>
      <w:r w:rsidR="00C43E02" w:rsidRPr="00C43E02">
        <w:rPr>
          <w:rFonts w:ascii="Times New Roman" w:hAnsi="Times New Roman" w:cs="Times New Roman"/>
          <w:sz w:val="24"/>
          <w:szCs w:val="24"/>
          <w:highlight w:val="yellow"/>
        </w:rPr>
        <w:t>right hip however</w:t>
      </w:r>
      <w:r w:rsidR="00C43E02">
        <w:rPr>
          <w:rFonts w:ascii="Times New Roman" w:hAnsi="Times New Roman" w:cs="Times New Roman"/>
          <w:sz w:val="24"/>
          <w:szCs w:val="24"/>
          <w:highlight w:val="yellow"/>
        </w:rPr>
        <w:t>,</w:t>
      </w:r>
      <w:r w:rsidR="00C43E02" w:rsidRPr="00C43E02">
        <w:rPr>
          <w:rFonts w:ascii="Times New Roman" w:hAnsi="Times New Roman" w:cs="Times New Roman"/>
          <w:sz w:val="24"/>
          <w:szCs w:val="24"/>
          <w:highlight w:val="yellow"/>
        </w:rPr>
        <w:t xml:space="preserve"> </w:t>
      </w:r>
      <w:r w:rsidR="00C43E02">
        <w:rPr>
          <w:rFonts w:ascii="Times New Roman" w:hAnsi="Times New Roman" w:cs="Times New Roman"/>
          <w:sz w:val="24"/>
          <w:szCs w:val="24"/>
          <w:highlight w:val="yellow"/>
        </w:rPr>
        <w:t>and there i</w:t>
      </w:r>
      <w:r w:rsidR="002931A0">
        <w:rPr>
          <w:rFonts w:ascii="Times New Roman" w:hAnsi="Times New Roman" w:cs="Times New Roman"/>
          <w:sz w:val="24"/>
          <w:szCs w:val="24"/>
          <w:highlight w:val="yellow"/>
        </w:rPr>
        <w:t xml:space="preserve">s evidence to support this </w:t>
      </w:r>
      <w:r w:rsidR="00C43E02">
        <w:rPr>
          <w:rFonts w:ascii="Times New Roman" w:hAnsi="Times New Roman" w:cs="Times New Roman"/>
          <w:sz w:val="24"/>
          <w:szCs w:val="24"/>
          <w:highlight w:val="yellow"/>
        </w:rPr>
        <w:t>as being the optimum location</w:t>
      </w:r>
      <w:r w:rsidR="00236305">
        <w:rPr>
          <w:rFonts w:ascii="Times New Roman" w:hAnsi="Times New Roman" w:cs="Times New Roman"/>
          <w:sz w:val="24"/>
          <w:szCs w:val="24"/>
          <w:highlight w:val="yellow"/>
        </w:rPr>
        <w:t xml:space="preserve"> </w:t>
      </w:r>
      <w:r w:rsidR="00C43E02" w:rsidRPr="00236305">
        <w:rPr>
          <w:rFonts w:ascii="Times New Roman" w:hAnsi="Times New Roman" w:cs="Times New Roman"/>
          <w:sz w:val="24"/>
          <w:szCs w:val="24"/>
          <w:highlight w:val="yellow"/>
          <w:vertAlign w:val="superscript"/>
        </w:rPr>
        <w:fldChar w:fldCharType="begin">
          <w:fldData xml:space="preserve">PEVuZE5vdGU+PENpdGU+PEF1dGhvcj5SZWlsbHk8L0F1dGhvcj48WWVhcj4yMDA4PC9ZZWFyPjxS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</w:fldData>
        </w:fldChar>
      </w:r>
      <w:r w:rsidR="00F012AF">
        <w:rPr>
          <w:rFonts w:ascii="Times New Roman" w:hAnsi="Times New Roman" w:cs="Times New Roman"/>
          <w:sz w:val="24"/>
          <w:szCs w:val="24"/>
          <w:highlight w:val="yellow"/>
          <w:vertAlign w:val="superscript"/>
        </w:rPr>
        <w:instrText xml:space="preserve"> ADDIN EN.CITE </w:instrText>
      </w:r>
      <w:r w:rsidR="00F012AF">
        <w:rPr>
          <w:rFonts w:ascii="Times New Roman" w:hAnsi="Times New Roman" w:cs="Times New Roman"/>
          <w:sz w:val="24"/>
          <w:szCs w:val="24"/>
          <w:highlight w:val="yellow"/>
          <w:vertAlign w:val="superscript"/>
        </w:rPr>
        <w:fldChar w:fldCharType="begin">
          <w:fldData xml:space="preserve">PEVuZE5vdGU+PENpdGU+PEF1dGhvcj5SZWlsbHk8L0F1dGhvcj48WWVhcj4yMDA4PC9ZZWFyPjxS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</w:fldData>
        </w:fldChar>
      </w:r>
      <w:r w:rsidR="00F012AF">
        <w:rPr>
          <w:rFonts w:ascii="Times New Roman" w:hAnsi="Times New Roman" w:cs="Times New Roman"/>
          <w:sz w:val="24"/>
          <w:szCs w:val="24"/>
          <w:highlight w:val="yellow"/>
          <w:vertAlign w:val="superscript"/>
        </w:rPr>
        <w:instrText xml:space="preserve"> ADDIN EN.CITE.DATA </w:instrText>
      </w:r>
      <w:r w:rsidR="00F012AF">
        <w:rPr>
          <w:rFonts w:ascii="Times New Roman" w:hAnsi="Times New Roman" w:cs="Times New Roman"/>
          <w:sz w:val="24"/>
          <w:szCs w:val="24"/>
          <w:highlight w:val="yellow"/>
          <w:vertAlign w:val="superscript"/>
        </w:rPr>
      </w:r>
      <w:r w:rsidR="00F012AF">
        <w:rPr>
          <w:rFonts w:ascii="Times New Roman" w:hAnsi="Times New Roman" w:cs="Times New Roman"/>
          <w:sz w:val="24"/>
          <w:szCs w:val="24"/>
          <w:highlight w:val="yellow"/>
          <w:vertAlign w:val="superscript"/>
        </w:rPr>
        <w:fldChar w:fldCharType="end"/>
      </w:r>
      <w:r w:rsidR="00C43E02" w:rsidRPr="00236305">
        <w:rPr>
          <w:rFonts w:ascii="Times New Roman" w:hAnsi="Times New Roman" w:cs="Times New Roman"/>
          <w:sz w:val="24"/>
          <w:szCs w:val="24"/>
          <w:highlight w:val="yellow"/>
          <w:vertAlign w:val="superscript"/>
        </w:rPr>
      </w:r>
      <w:r w:rsidR="00C43E02" w:rsidRPr="00236305">
        <w:rPr>
          <w:rFonts w:ascii="Times New Roman" w:hAnsi="Times New Roman" w:cs="Times New Roman"/>
          <w:sz w:val="24"/>
          <w:szCs w:val="24"/>
          <w:highlight w:val="yellow"/>
          <w:vertAlign w:val="superscript"/>
        </w:rPr>
        <w:fldChar w:fldCharType="separate"/>
      </w:r>
      <w:r w:rsidR="00F012AF">
        <w:rPr>
          <w:rFonts w:ascii="Times New Roman" w:hAnsi="Times New Roman" w:cs="Times New Roman"/>
          <w:noProof/>
          <w:sz w:val="24"/>
          <w:szCs w:val="24"/>
          <w:highlight w:val="yellow"/>
          <w:vertAlign w:val="superscript"/>
        </w:rPr>
        <w:t>(</w:t>
      </w:r>
      <w:hyperlink w:anchor="_ENREF_28" w:tooltip="Rowlands, 2007 #22" w:history="1">
        <w:r w:rsidR="000B04CA">
          <w:rPr>
            <w:rFonts w:ascii="Times New Roman" w:hAnsi="Times New Roman" w:cs="Times New Roman"/>
            <w:noProof/>
            <w:sz w:val="24"/>
            <w:szCs w:val="24"/>
            <w:highlight w:val="yellow"/>
            <w:vertAlign w:val="superscript"/>
          </w:rPr>
          <w:t>28</w:t>
        </w:r>
      </w:hyperlink>
      <w:r w:rsidR="00F012AF">
        <w:rPr>
          <w:rFonts w:ascii="Times New Roman" w:hAnsi="Times New Roman" w:cs="Times New Roman"/>
          <w:noProof/>
          <w:sz w:val="24"/>
          <w:szCs w:val="24"/>
          <w:highlight w:val="yellow"/>
          <w:vertAlign w:val="superscript"/>
        </w:rPr>
        <w:t xml:space="preserve">, </w:t>
      </w:r>
      <w:hyperlink w:anchor="_ENREF_29" w:tooltip="Reilly, 2008 #160" w:history="1">
        <w:r w:rsidR="000B04CA">
          <w:rPr>
            <w:rFonts w:ascii="Times New Roman" w:hAnsi="Times New Roman" w:cs="Times New Roman"/>
            <w:noProof/>
            <w:sz w:val="24"/>
            <w:szCs w:val="24"/>
            <w:highlight w:val="yellow"/>
            <w:vertAlign w:val="superscript"/>
          </w:rPr>
          <w:t>29</w:t>
        </w:r>
      </w:hyperlink>
      <w:r w:rsidR="00F012AF">
        <w:rPr>
          <w:rFonts w:ascii="Times New Roman" w:hAnsi="Times New Roman" w:cs="Times New Roman"/>
          <w:noProof/>
          <w:sz w:val="24"/>
          <w:szCs w:val="24"/>
          <w:highlight w:val="yellow"/>
          <w:vertAlign w:val="superscript"/>
        </w:rPr>
        <w:t>)</w:t>
      </w:r>
      <w:r w:rsidR="00C43E02" w:rsidRPr="00236305">
        <w:rPr>
          <w:rFonts w:ascii="Times New Roman" w:hAnsi="Times New Roman" w:cs="Times New Roman"/>
          <w:sz w:val="24"/>
          <w:szCs w:val="24"/>
          <w:highlight w:val="yellow"/>
          <w:vertAlign w:val="superscript"/>
        </w:rPr>
        <w:fldChar w:fldCharType="end"/>
      </w:r>
      <w:r w:rsidR="00236305">
        <w:rPr>
          <w:rFonts w:ascii="Times New Roman" w:hAnsi="Times New Roman" w:cs="Times New Roman"/>
          <w:sz w:val="24"/>
          <w:szCs w:val="24"/>
          <w:highlight w:val="yellow"/>
        </w:rPr>
        <w:t>.</w:t>
      </w:r>
      <w:r w:rsidR="00C43E02" w:rsidRPr="00C43E02">
        <w:rPr>
          <w:rFonts w:ascii="Times New Roman" w:hAnsi="Times New Roman" w:cs="Times New Roman"/>
          <w:sz w:val="24"/>
          <w:szCs w:val="24"/>
          <w:highlight w:val="yellow"/>
        </w:rPr>
        <w:t xml:space="preserve"> Furthermore, </w:t>
      </w:r>
      <w:r w:rsidR="005127AD" w:rsidRPr="00C43E02">
        <w:rPr>
          <w:rFonts w:ascii="Times New Roman" w:hAnsi="Times New Roman" w:cs="Times New Roman"/>
          <w:sz w:val="24"/>
          <w:szCs w:val="24"/>
          <w:highlight w:val="yellow"/>
        </w:rPr>
        <w:t>in 11-17 y males</w:t>
      </w:r>
      <w:r w:rsidR="00C823AB">
        <w:rPr>
          <w:rFonts w:ascii="Times New Roman" w:hAnsi="Times New Roman" w:cs="Times New Roman"/>
          <w:sz w:val="24"/>
          <w:szCs w:val="24"/>
          <w:highlight w:val="yellow"/>
        </w:rPr>
        <w:t>,</w:t>
      </w:r>
      <w:r w:rsidR="005127AD" w:rsidRPr="00C43E02">
        <w:rPr>
          <w:rFonts w:ascii="Times New Roman" w:hAnsi="Times New Roman" w:cs="Times New Roman"/>
          <w:sz w:val="24"/>
          <w:szCs w:val="24"/>
          <w:highlight w:val="yellow"/>
        </w:rPr>
        <w:t xml:space="preserve"> </w:t>
      </w:r>
      <w:r w:rsidR="00C43E02" w:rsidRPr="00C43E02">
        <w:rPr>
          <w:rFonts w:ascii="Times New Roman" w:hAnsi="Times New Roman" w:cs="Times New Roman"/>
          <w:sz w:val="24"/>
          <w:szCs w:val="24"/>
          <w:highlight w:val="yellow"/>
        </w:rPr>
        <w:t xml:space="preserve">the PA METS recorded from hip placement </w:t>
      </w:r>
      <w:r w:rsidR="00D0701B">
        <w:rPr>
          <w:rFonts w:ascii="Times New Roman" w:hAnsi="Times New Roman" w:cs="Times New Roman"/>
          <w:sz w:val="24"/>
          <w:szCs w:val="24"/>
          <w:highlight w:val="yellow"/>
        </w:rPr>
        <w:t xml:space="preserve">during </w:t>
      </w:r>
      <w:r w:rsidR="005127AD">
        <w:rPr>
          <w:rFonts w:ascii="Times New Roman" w:hAnsi="Times New Roman" w:cs="Times New Roman"/>
          <w:sz w:val="24"/>
          <w:szCs w:val="24"/>
          <w:highlight w:val="yellow"/>
        </w:rPr>
        <w:t xml:space="preserve">15 min </w:t>
      </w:r>
      <w:r w:rsidR="00D0701B">
        <w:rPr>
          <w:rFonts w:ascii="Times New Roman" w:hAnsi="Times New Roman" w:cs="Times New Roman"/>
          <w:sz w:val="24"/>
          <w:szCs w:val="24"/>
          <w:highlight w:val="yellow"/>
        </w:rPr>
        <w:t xml:space="preserve">play of Nintendo Wii™ Sport tennis, </w:t>
      </w:r>
      <w:r w:rsidR="00C43E02" w:rsidRPr="00C43E02">
        <w:rPr>
          <w:rFonts w:ascii="Times New Roman" w:hAnsi="Times New Roman" w:cs="Times New Roman"/>
          <w:sz w:val="24"/>
          <w:szCs w:val="24"/>
          <w:highlight w:val="yellow"/>
        </w:rPr>
        <w:t>were shown to have the closest relationsh</w:t>
      </w:r>
      <w:r w:rsidR="005127AD">
        <w:rPr>
          <w:rFonts w:ascii="Times New Roman" w:hAnsi="Times New Roman" w:cs="Times New Roman"/>
          <w:sz w:val="24"/>
          <w:szCs w:val="24"/>
          <w:highlight w:val="yellow"/>
        </w:rPr>
        <w:t>ip to EE</w:t>
      </w:r>
      <w:r w:rsidR="00C43E02" w:rsidRPr="00C43E02">
        <w:rPr>
          <w:rFonts w:ascii="Times New Roman" w:hAnsi="Times New Roman" w:cs="Times New Roman"/>
          <w:sz w:val="24"/>
          <w:szCs w:val="24"/>
          <w:highlight w:val="yellow"/>
        </w:rPr>
        <w:t>, than other body sites tested</w:t>
      </w:r>
      <w:r w:rsidR="00D0701B">
        <w:rPr>
          <w:rFonts w:ascii="Times New Roman" w:hAnsi="Times New Roman" w:cs="Times New Roman"/>
          <w:sz w:val="24"/>
          <w:szCs w:val="24"/>
          <w:highlight w:val="yellow"/>
        </w:rPr>
        <w:t>,</w:t>
      </w:r>
      <w:r w:rsidR="00C43E02" w:rsidRPr="00C43E02">
        <w:rPr>
          <w:rFonts w:ascii="Times New Roman" w:hAnsi="Times New Roman" w:cs="Times New Roman"/>
          <w:sz w:val="24"/>
          <w:szCs w:val="24"/>
          <w:highlight w:val="yellow"/>
        </w:rPr>
        <w:t xml:space="preserve"> which were the right and left wrists</w:t>
      </w:r>
      <w:r w:rsidR="005127AD">
        <w:rPr>
          <w:rFonts w:ascii="Times New Roman" w:hAnsi="Times New Roman" w:cs="Times New Roman"/>
          <w:sz w:val="24"/>
          <w:szCs w:val="24"/>
          <w:highlight w:val="yellow"/>
        </w:rPr>
        <w:t xml:space="preserve"> </w:t>
      </w:r>
      <w:r w:rsidR="00835B12" w:rsidRPr="00835B12">
        <w:rPr>
          <w:rFonts w:ascii="Times New Roman" w:hAnsi="Times New Roman" w:cs="Times New Roman"/>
          <w:sz w:val="24"/>
          <w:szCs w:val="24"/>
          <w:highlight w:val="yellow"/>
          <w:vertAlign w:val="superscript"/>
        </w:rPr>
        <w:fldChar w:fldCharType="begin"/>
      </w:r>
      <w:r w:rsidR="00197180">
        <w:rPr>
          <w:rFonts w:ascii="Times New Roman" w:hAnsi="Times New Roman" w:cs="Times New Roman"/>
          <w:sz w:val="24"/>
          <w:szCs w:val="24"/>
          <w:highlight w:val="yellow"/>
          <w:vertAlign w:val="superscript"/>
        </w:rPr>
        <w:instrText xml:space="preserve"> ADDIN EN.CITE &lt;EndNote&gt;&lt;Cite&gt;&lt;Author&gt;Graves&lt;/Author&gt;&lt;Year&gt;2008&lt;/Year&gt;&lt;RecNum&gt;8&lt;/RecNum&gt;&lt;DisplayText&gt;(52)&lt;/DisplayText&gt;&lt;record&gt;&lt;rec-number&gt;8&lt;/rec-number&gt;&lt;foreign-keys&gt;&lt;key app="EN" db-id="5rpzpx9z7z0fppepewypd9wffvz0asr2wwad" timestamp="1406220431"&gt;8&lt;/key&gt;&lt;/foreign-keys&gt;&lt;ref-type name="Journal Article"&gt;17&lt;/ref-type&gt;&lt;contributors&gt;&lt;authors&gt;&lt;author&gt;Graves, Lee&lt;/author&gt;&lt;author&gt;Stratton, Gareth&lt;/author&gt;&lt;author&gt;Ridgers, N D&lt;/author&gt;&lt;author&gt;Cable, N T&lt;/author&gt;&lt;/authors&gt;&lt;/contributors&gt;&lt;titles&gt;&lt;title&gt;Energy expenditure in adolescents playing new generation computer games&lt;/title&gt;&lt;secondary-title&gt;British Journal of Sports Medicine&lt;/secondary-title&gt;&lt;/titles&gt;&lt;periodical&gt;&lt;full-title&gt;British Journal of Sports Medicine&lt;/full-title&gt;&lt;/periodical&gt;&lt;pages&gt;592-594&lt;/pages&gt;&lt;volume&gt;42&lt;/volume&gt;&lt;number&gt;7&lt;/number&gt;&lt;dates&gt;&lt;year&gt;2008&lt;/year&gt;&lt;pub-dates&gt;&lt;date&gt;July 1, 2008&lt;/date&gt;&lt;/pub-dates&gt;&lt;/dates&gt;&lt;urls&gt;&lt;related-urls&gt;&lt;url&gt;http://bjsm.bmj.com/content/42/7/592.abstract&lt;/url&gt;&lt;/related-urls&gt;&lt;/urls&gt;&lt;electronic-resource-num&gt;org/10.1136/bmj&lt;/electronic-resource-num&gt;&lt;/record&gt;&lt;/Cite&gt;&lt;/EndNote&gt;</w:instrText>
      </w:r>
      <w:r w:rsidR="00835B12" w:rsidRPr="00835B12">
        <w:rPr>
          <w:rFonts w:ascii="Times New Roman" w:hAnsi="Times New Roman" w:cs="Times New Roman"/>
          <w:sz w:val="24"/>
          <w:szCs w:val="24"/>
          <w:highlight w:val="yellow"/>
          <w:vertAlign w:val="superscript"/>
        </w:rPr>
        <w:fldChar w:fldCharType="separate"/>
      </w:r>
      <w:r w:rsidR="00197180">
        <w:rPr>
          <w:rFonts w:ascii="Times New Roman" w:hAnsi="Times New Roman" w:cs="Times New Roman"/>
          <w:noProof/>
          <w:sz w:val="24"/>
          <w:szCs w:val="24"/>
          <w:highlight w:val="yellow"/>
          <w:vertAlign w:val="superscript"/>
        </w:rPr>
        <w:t>(</w:t>
      </w:r>
      <w:hyperlink w:anchor="_ENREF_52" w:tooltip="Graves, 2008 #8" w:history="1">
        <w:r w:rsidR="000B04CA">
          <w:rPr>
            <w:rFonts w:ascii="Times New Roman" w:hAnsi="Times New Roman" w:cs="Times New Roman"/>
            <w:noProof/>
            <w:sz w:val="24"/>
            <w:szCs w:val="24"/>
            <w:highlight w:val="yellow"/>
            <w:vertAlign w:val="superscript"/>
          </w:rPr>
          <w:t>52</w:t>
        </w:r>
      </w:hyperlink>
      <w:r w:rsidR="00197180">
        <w:rPr>
          <w:rFonts w:ascii="Times New Roman" w:hAnsi="Times New Roman" w:cs="Times New Roman"/>
          <w:noProof/>
          <w:sz w:val="24"/>
          <w:szCs w:val="24"/>
          <w:highlight w:val="yellow"/>
          <w:vertAlign w:val="superscript"/>
        </w:rPr>
        <w:t>)</w:t>
      </w:r>
      <w:r w:rsidR="00835B12" w:rsidRPr="00835B12">
        <w:rPr>
          <w:rFonts w:ascii="Times New Roman" w:hAnsi="Times New Roman" w:cs="Times New Roman"/>
          <w:sz w:val="24"/>
          <w:szCs w:val="24"/>
          <w:highlight w:val="yellow"/>
          <w:vertAlign w:val="superscript"/>
        </w:rPr>
        <w:fldChar w:fldCharType="end"/>
      </w:r>
      <w:r w:rsidR="00835B12">
        <w:rPr>
          <w:rFonts w:ascii="Times New Roman" w:hAnsi="Times New Roman" w:cs="Times New Roman"/>
          <w:sz w:val="24"/>
          <w:szCs w:val="24"/>
        </w:rPr>
        <w:t>.</w:t>
      </w:r>
      <w:r w:rsidR="00C43E02">
        <w:rPr>
          <w:rFonts w:ascii="Times New Roman" w:hAnsi="Times New Roman" w:cs="Times New Roman"/>
          <w:sz w:val="24"/>
          <w:szCs w:val="24"/>
        </w:rPr>
        <w:t xml:space="preserve"> </w:t>
      </w:r>
      <w:r w:rsidR="007E4687" w:rsidRPr="00DA66EB">
        <w:rPr>
          <w:rFonts w:ascii="Times New Roman" w:hAnsi="Times New Roman" w:cs="Times New Roman"/>
          <w:sz w:val="24"/>
          <w:szCs w:val="24"/>
        </w:rPr>
        <w:t xml:space="preserve">We considered it </w:t>
      </w:r>
      <w:r w:rsidR="00DD416F" w:rsidRPr="00DA66EB">
        <w:rPr>
          <w:rFonts w:ascii="Times New Roman" w:hAnsi="Times New Roman" w:cs="Times New Roman"/>
          <w:sz w:val="24"/>
          <w:szCs w:val="24"/>
        </w:rPr>
        <w:t xml:space="preserve">important however to implement the active gaming sessions in a manner that was most true-to-life, outside of the laboratory with two boys playing against one another. </w:t>
      </w:r>
      <w:r w:rsidR="00131A0B" w:rsidRPr="00DA66EB">
        <w:rPr>
          <w:rFonts w:ascii="Times New Roman" w:hAnsi="Times New Roman" w:cs="Times New Roman"/>
          <w:sz w:val="24"/>
          <w:szCs w:val="24"/>
        </w:rPr>
        <w:t xml:space="preserve">For this it was necessary to measure PA by </w:t>
      </w:r>
      <w:proofErr w:type="spellStart"/>
      <w:r w:rsidR="00131A0B" w:rsidRPr="00DA66EB">
        <w:rPr>
          <w:rFonts w:ascii="Times New Roman" w:hAnsi="Times New Roman" w:cs="Times New Roman"/>
          <w:sz w:val="24"/>
          <w:szCs w:val="24"/>
        </w:rPr>
        <w:t>accelerometry</w:t>
      </w:r>
      <w:proofErr w:type="spellEnd"/>
      <w:r w:rsidR="00131A0B" w:rsidRPr="00DA66EB">
        <w:rPr>
          <w:rFonts w:ascii="Times New Roman" w:hAnsi="Times New Roman" w:cs="Times New Roman"/>
          <w:sz w:val="24"/>
          <w:szCs w:val="24"/>
        </w:rPr>
        <w:t xml:space="preserve"> and thus estimate EE</w:t>
      </w:r>
      <w:r w:rsidR="00C5298B" w:rsidRPr="00DA66EB">
        <w:rPr>
          <w:rFonts w:ascii="Times New Roman" w:hAnsi="Times New Roman" w:cs="Times New Roman"/>
          <w:sz w:val="24"/>
          <w:szCs w:val="24"/>
        </w:rPr>
        <w:t>. S</w:t>
      </w:r>
      <w:r w:rsidR="00131A0B" w:rsidRPr="00DA66EB">
        <w:rPr>
          <w:rFonts w:ascii="Times New Roman" w:hAnsi="Times New Roman" w:cs="Times New Roman"/>
          <w:sz w:val="24"/>
          <w:szCs w:val="24"/>
        </w:rPr>
        <w:t xml:space="preserve">ubsequent </w:t>
      </w:r>
      <w:r w:rsidR="00EE7FE3">
        <w:rPr>
          <w:rFonts w:ascii="Times New Roman" w:hAnsi="Times New Roman" w:cs="Times New Roman"/>
          <w:sz w:val="24"/>
          <w:szCs w:val="24"/>
        </w:rPr>
        <w:t xml:space="preserve">estimations of </w:t>
      </w:r>
      <w:r w:rsidR="006132A4">
        <w:rPr>
          <w:rFonts w:ascii="Times New Roman" w:hAnsi="Times New Roman" w:cs="Times New Roman"/>
          <w:sz w:val="24"/>
          <w:szCs w:val="24"/>
          <w:highlight w:val="yellow"/>
        </w:rPr>
        <w:t xml:space="preserve">relative energy </w:t>
      </w:r>
      <w:r w:rsidR="006132A4" w:rsidRPr="006132A4">
        <w:rPr>
          <w:rFonts w:ascii="Times New Roman" w:hAnsi="Times New Roman" w:cs="Times New Roman"/>
          <w:sz w:val="24"/>
          <w:szCs w:val="24"/>
          <w:highlight w:val="yellow"/>
        </w:rPr>
        <w:t>intake</w:t>
      </w:r>
      <w:r w:rsidR="00DD416F" w:rsidRPr="00DA66EB">
        <w:rPr>
          <w:rFonts w:ascii="Times New Roman" w:hAnsi="Times New Roman" w:cs="Times New Roman"/>
          <w:sz w:val="24"/>
          <w:szCs w:val="24"/>
        </w:rPr>
        <w:t xml:space="preserve"> </w:t>
      </w:r>
      <w:r w:rsidR="00131A0B" w:rsidRPr="00DA66EB">
        <w:rPr>
          <w:rFonts w:ascii="Times New Roman" w:hAnsi="Times New Roman" w:cs="Times New Roman"/>
          <w:sz w:val="24"/>
          <w:szCs w:val="24"/>
        </w:rPr>
        <w:t xml:space="preserve">therefore </w:t>
      </w:r>
      <w:r w:rsidR="00DD416F" w:rsidRPr="00DA66EB">
        <w:rPr>
          <w:rFonts w:ascii="Times New Roman" w:hAnsi="Times New Roman" w:cs="Times New Roman"/>
          <w:sz w:val="24"/>
          <w:szCs w:val="24"/>
        </w:rPr>
        <w:t>will also not be without error.</w:t>
      </w:r>
      <w:r w:rsidR="00F9020E" w:rsidRPr="00DA66EB">
        <w:rPr>
          <w:rFonts w:ascii="Times New Roman" w:hAnsi="Times New Roman" w:cs="Times New Roman"/>
          <w:sz w:val="24"/>
          <w:szCs w:val="24"/>
        </w:rPr>
        <w:t xml:space="preserve"> </w:t>
      </w:r>
      <w:r w:rsidR="00070188" w:rsidRPr="00DA66EB">
        <w:rPr>
          <w:rFonts w:ascii="Times New Roman" w:hAnsi="Times New Roman" w:cs="Times New Roman"/>
          <w:sz w:val="24"/>
          <w:szCs w:val="24"/>
        </w:rPr>
        <w:t>Therefore, we believe this study to have been exploratory in nature and we encourage researchers to use the paediatric responses to active gaming presented in this manuscript to help power future studies.</w:t>
      </w:r>
    </w:p>
    <w:p w:rsidR="00AF6870" w:rsidRDefault="00780627" w:rsidP="00AF6870">
      <w:pPr>
        <w:autoSpaceDE w:val="0"/>
        <w:autoSpaceDN w:val="0"/>
        <w:adjustRightInd w:val="0"/>
        <w:spacing w:after="0" w:line="360" w:lineRule="auto"/>
        <w:ind w:firstLine="720"/>
        <w:rPr>
          <w:rFonts w:ascii="Times New Roman" w:hAnsi="Times New Roman" w:cs="Times New Roman"/>
          <w:sz w:val="24"/>
          <w:szCs w:val="24"/>
        </w:rPr>
      </w:pPr>
      <w:r w:rsidRPr="00DA66EB">
        <w:rPr>
          <w:rFonts w:ascii="Times New Roman" w:hAnsi="Times New Roman" w:cs="Times New Roman"/>
          <w:sz w:val="24"/>
          <w:szCs w:val="24"/>
        </w:rPr>
        <w:t xml:space="preserve">To conclude, </w:t>
      </w:r>
      <w:r w:rsidR="00DD1D09" w:rsidRPr="00DA66EB">
        <w:rPr>
          <w:rFonts w:ascii="Times New Roman" w:hAnsi="Times New Roman" w:cs="Times New Roman"/>
          <w:sz w:val="24"/>
          <w:szCs w:val="24"/>
        </w:rPr>
        <w:t xml:space="preserve">the availability of food had a </w:t>
      </w:r>
      <w:r w:rsidR="00A82331" w:rsidRPr="00DA66EB">
        <w:rPr>
          <w:rFonts w:ascii="Times New Roman" w:hAnsi="Times New Roman" w:cs="Times New Roman"/>
          <w:sz w:val="24"/>
          <w:szCs w:val="24"/>
        </w:rPr>
        <w:t>significant effect</w:t>
      </w:r>
      <w:r w:rsidR="00DD1D09" w:rsidRPr="00DA66EB">
        <w:rPr>
          <w:rFonts w:ascii="Times New Roman" w:hAnsi="Times New Roman" w:cs="Times New Roman"/>
          <w:sz w:val="24"/>
          <w:szCs w:val="24"/>
        </w:rPr>
        <w:t xml:space="preserve"> on appetite sensations during the gaming bouts. </w:t>
      </w:r>
      <w:r w:rsidR="00DD1D09" w:rsidRPr="000816B7">
        <w:rPr>
          <w:rFonts w:ascii="Times New Roman" w:hAnsi="Times New Roman" w:cs="Times New Roman"/>
          <w:sz w:val="24"/>
          <w:szCs w:val="24"/>
          <w:highlight w:val="yellow"/>
        </w:rPr>
        <w:t>However there were no differences in</w:t>
      </w:r>
      <w:r w:rsidR="00A82331" w:rsidRPr="000816B7">
        <w:rPr>
          <w:rFonts w:ascii="Times New Roman" w:hAnsi="Times New Roman" w:cs="Times New Roman"/>
          <w:sz w:val="24"/>
          <w:szCs w:val="24"/>
          <w:highlight w:val="yellow"/>
        </w:rPr>
        <w:t xml:space="preserve"> the acute </w:t>
      </w:r>
      <w:r w:rsidR="006E775F" w:rsidRPr="000816B7">
        <w:rPr>
          <w:rFonts w:ascii="Times New Roman" w:hAnsi="Times New Roman" w:cs="Times New Roman"/>
          <w:sz w:val="24"/>
          <w:szCs w:val="24"/>
          <w:highlight w:val="yellow"/>
        </w:rPr>
        <w:t>EI</w:t>
      </w:r>
      <w:r w:rsidR="00A82331" w:rsidRPr="000816B7">
        <w:rPr>
          <w:rFonts w:ascii="Times New Roman" w:hAnsi="Times New Roman" w:cs="Times New Roman"/>
          <w:sz w:val="24"/>
          <w:szCs w:val="24"/>
          <w:highlight w:val="yellow"/>
        </w:rPr>
        <w:t xml:space="preserve"> or appetite sensations of</w:t>
      </w:r>
      <w:r w:rsidR="00506D3D" w:rsidRPr="000816B7">
        <w:rPr>
          <w:rFonts w:ascii="Times New Roman" w:hAnsi="Times New Roman" w:cs="Times New Roman"/>
          <w:sz w:val="24"/>
          <w:szCs w:val="24"/>
          <w:highlight w:val="yellow"/>
        </w:rPr>
        <w:t xml:space="preserve"> 8-11 </w:t>
      </w:r>
      <w:r w:rsidR="00CD02C1" w:rsidRPr="000816B7">
        <w:rPr>
          <w:rFonts w:ascii="Times New Roman" w:hAnsi="Times New Roman" w:cs="Times New Roman"/>
          <w:sz w:val="24"/>
          <w:szCs w:val="24"/>
          <w:highlight w:val="yellow"/>
        </w:rPr>
        <w:t xml:space="preserve">y boys </w:t>
      </w:r>
      <w:r w:rsidR="00DD1D09" w:rsidRPr="000816B7">
        <w:rPr>
          <w:rFonts w:ascii="Times New Roman" w:hAnsi="Times New Roman" w:cs="Times New Roman"/>
          <w:sz w:val="24"/>
          <w:szCs w:val="24"/>
          <w:highlight w:val="yellow"/>
        </w:rPr>
        <w:t>between</w:t>
      </w:r>
      <w:r w:rsidR="00A82331" w:rsidRPr="000816B7">
        <w:rPr>
          <w:rFonts w:ascii="Times New Roman" w:hAnsi="Times New Roman" w:cs="Times New Roman"/>
          <w:sz w:val="24"/>
          <w:szCs w:val="24"/>
          <w:highlight w:val="yellow"/>
        </w:rPr>
        <w:t xml:space="preserve"> 90 min active video gaming bout</w:t>
      </w:r>
      <w:r w:rsidR="00DD1D09" w:rsidRPr="000816B7">
        <w:rPr>
          <w:rFonts w:ascii="Times New Roman" w:hAnsi="Times New Roman" w:cs="Times New Roman"/>
          <w:sz w:val="24"/>
          <w:szCs w:val="24"/>
          <w:highlight w:val="yellow"/>
        </w:rPr>
        <w:t xml:space="preserve"> with food</w:t>
      </w:r>
      <w:r w:rsidR="0016046C" w:rsidRPr="000816B7">
        <w:rPr>
          <w:rFonts w:ascii="Times New Roman" w:hAnsi="Times New Roman" w:cs="Times New Roman"/>
          <w:sz w:val="24"/>
          <w:szCs w:val="24"/>
          <w:highlight w:val="yellow"/>
        </w:rPr>
        <w:t>,</w:t>
      </w:r>
      <w:r w:rsidR="00A82331" w:rsidRPr="000816B7">
        <w:rPr>
          <w:rFonts w:ascii="Times New Roman" w:hAnsi="Times New Roman" w:cs="Times New Roman"/>
          <w:sz w:val="24"/>
          <w:szCs w:val="24"/>
          <w:highlight w:val="yellow"/>
        </w:rPr>
        <w:t xml:space="preserve"> when compared with</w:t>
      </w:r>
      <w:r w:rsidR="00CD02C1" w:rsidRPr="000816B7">
        <w:rPr>
          <w:rFonts w:ascii="Times New Roman" w:hAnsi="Times New Roman" w:cs="Times New Roman"/>
          <w:sz w:val="24"/>
          <w:szCs w:val="24"/>
          <w:highlight w:val="yellow"/>
        </w:rPr>
        <w:t xml:space="preserve"> </w:t>
      </w:r>
      <w:r w:rsidR="00A51924" w:rsidRPr="000816B7">
        <w:rPr>
          <w:rFonts w:ascii="Times New Roman" w:hAnsi="Times New Roman" w:cs="Times New Roman"/>
          <w:sz w:val="24"/>
          <w:szCs w:val="24"/>
          <w:highlight w:val="yellow"/>
        </w:rPr>
        <w:t>seated gaming</w:t>
      </w:r>
      <w:r w:rsidR="00DD1D09" w:rsidRPr="000816B7">
        <w:rPr>
          <w:rFonts w:ascii="Times New Roman" w:hAnsi="Times New Roman" w:cs="Times New Roman"/>
          <w:sz w:val="24"/>
          <w:szCs w:val="24"/>
          <w:highlight w:val="yellow"/>
        </w:rPr>
        <w:t xml:space="preserve"> bout with food</w:t>
      </w:r>
      <w:r w:rsidR="00A51924" w:rsidRPr="000816B7">
        <w:rPr>
          <w:rFonts w:ascii="Times New Roman" w:hAnsi="Times New Roman" w:cs="Times New Roman"/>
          <w:sz w:val="24"/>
          <w:szCs w:val="24"/>
          <w:highlight w:val="yellow"/>
        </w:rPr>
        <w:t>.</w:t>
      </w:r>
      <w:r w:rsidR="00A51924" w:rsidRPr="00DA66EB">
        <w:rPr>
          <w:rFonts w:ascii="Times New Roman" w:hAnsi="Times New Roman" w:cs="Times New Roman"/>
          <w:sz w:val="24"/>
          <w:szCs w:val="24"/>
        </w:rPr>
        <w:t xml:space="preserve"> </w:t>
      </w:r>
      <w:r w:rsidR="005D1B19" w:rsidRPr="00DA66EB">
        <w:rPr>
          <w:rFonts w:ascii="Times New Roman" w:hAnsi="Times New Roman" w:cs="Times New Roman"/>
          <w:sz w:val="24"/>
          <w:szCs w:val="24"/>
        </w:rPr>
        <w:t>Acute EI due to eating and drinking during active gaming was calculated as</w:t>
      </w:r>
      <w:r w:rsidR="001C57E9" w:rsidRPr="00DA66EB">
        <w:rPr>
          <w:rFonts w:ascii="Times New Roman" w:hAnsi="Times New Roman" w:cs="Times New Roman"/>
          <w:sz w:val="24"/>
          <w:szCs w:val="24"/>
        </w:rPr>
        <w:t xml:space="preserve"> </w:t>
      </w:r>
      <w:r w:rsidR="00896C2F">
        <w:rPr>
          <w:rFonts w:ascii="Times New Roman" w:hAnsi="Times New Roman" w:cs="Times New Roman"/>
          <w:sz w:val="24"/>
          <w:szCs w:val="24"/>
        </w:rPr>
        <w:t>3</w:t>
      </w:r>
      <w:r w:rsidR="00FC031C" w:rsidRPr="00DA66EB">
        <w:rPr>
          <w:rFonts w:ascii="Times New Roman" w:hAnsi="Times New Roman" w:cs="Times New Roman"/>
          <w:sz w:val="24"/>
          <w:szCs w:val="24"/>
        </w:rPr>
        <w:t>7</w:t>
      </w:r>
      <w:r w:rsidR="00DB1DD7" w:rsidRPr="00DA66EB">
        <w:rPr>
          <w:rFonts w:ascii="Times New Roman" w:hAnsi="Times New Roman" w:cs="Times New Roman"/>
          <w:sz w:val="24"/>
          <w:szCs w:val="24"/>
        </w:rPr>
        <w:t>%</w:t>
      </w:r>
      <w:r w:rsidR="00896C2F">
        <w:rPr>
          <w:rFonts w:ascii="Times New Roman" w:hAnsi="Times New Roman" w:cs="Times New Roman"/>
          <w:sz w:val="24"/>
          <w:szCs w:val="24"/>
        </w:rPr>
        <w:t xml:space="preserve"> (2.88±0.32 MJ) and </w:t>
      </w:r>
      <w:r w:rsidR="004A7817">
        <w:rPr>
          <w:rFonts w:ascii="Times New Roman" w:hAnsi="Times New Roman" w:cs="Times New Roman"/>
          <w:sz w:val="24"/>
          <w:szCs w:val="24"/>
        </w:rPr>
        <w:t>during seated gaming was</w:t>
      </w:r>
      <w:r w:rsidR="00896C2F">
        <w:rPr>
          <w:rFonts w:ascii="Times New Roman" w:hAnsi="Times New Roman" w:cs="Times New Roman"/>
          <w:sz w:val="24"/>
          <w:szCs w:val="24"/>
        </w:rPr>
        <w:t xml:space="preserve">30% </w:t>
      </w:r>
      <w:r w:rsidR="00E36C4C" w:rsidRPr="00DA66EB">
        <w:rPr>
          <w:rFonts w:ascii="Times New Roman" w:hAnsi="Times New Roman" w:cs="Times New Roman"/>
          <w:sz w:val="24"/>
          <w:szCs w:val="24"/>
        </w:rPr>
        <w:t>(</w:t>
      </w:r>
      <w:r w:rsidR="00896C2F">
        <w:rPr>
          <w:rFonts w:ascii="Times New Roman" w:eastAsia="Times New Roman" w:hAnsi="Times New Roman" w:cs="Times New Roman"/>
          <w:bCs/>
          <w:kern w:val="32"/>
          <w:sz w:val="24"/>
          <w:szCs w:val="24"/>
        </w:rPr>
        <w:t>2.30</w:t>
      </w:r>
      <w:r w:rsidR="00811DEA">
        <w:rPr>
          <w:rFonts w:ascii="Times New Roman" w:eastAsia="Times New Roman" w:hAnsi="Times New Roman" w:cs="Times New Roman"/>
          <w:bCs/>
          <w:kern w:val="32"/>
          <w:sz w:val="24"/>
          <w:szCs w:val="24"/>
        </w:rPr>
        <w:t>±</w:t>
      </w:r>
      <w:r w:rsidR="00585A9F" w:rsidRPr="00DA66EB">
        <w:rPr>
          <w:rFonts w:ascii="Times New Roman" w:eastAsia="Times New Roman" w:hAnsi="Times New Roman" w:cs="Times New Roman"/>
          <w:bCs/>
          <w:kern w:val="32"/>
          <w:sz w:val="24"/>
          <w:szCs w:val="24"/>
        </w:rPr>
        <w:t>0.28 MJ</w:t>
      </w:r>
      <w:r w:rsidR="00E36C4C" w:rsidRPr="00DA66EB">
        <w:rPr>
          <w:rFonts w:ascii="Times New Roman" w:eastAsia="Times New Roman" w:hAnsi="Times New Roman" w:cs="Times New Roman"/>
          <w:bCs/>
          <w:kern w:val="32"/>
          <w:sz w:val="24"/>
          <w:szCs w:val="24"/>
        </w:rPr>
        <w:t>)</w:t>
      </w:r>
      <w:r w:rsidR="004A7817">
        <w:rPr>
          <w:rFonts w:ascii="Times New Roman" w:eastAsia="Times New Roman" w:hAnsi="Times New Roman" w:cs="Times New Roman"/>
          <w:bCs/>
          <w:kern w:val="32"/>
          <w:sz w:val="24"/>
          <w:szCs w:val="24"/>
        </w:rPr>
        <w:t xml:space="preserve"> </w:t>
      </w:r>
      <w:r w:rsidR="00D940D2" w:rsidRPr="00DA66EB">
        <w:rPr>
          <w:rFonts w:ascii="Times New Roman" w:hAnsi="Times New Roman" w:cs="Times New Roman"/>
          <w:sz w:val="24"/>
          <w:szCs w:val="24"/>
        </w:rPr>
        <w:t xml:space="preserve">of daily EAR </w:t>
      </w:r>
      <w:r w:rsidR="0094218C" w:rsidRPr="00DA66EB">
        <w:rPr>
          <w:rFonts w:ascii="Times New Roman" w:hAnsi="Times New Roman" w:cs="Times New Roman"/>
          <w:sz w:val="24"/>
          <w:szCs w:val="24"/>
        </w:rPr>
        <w:t>(based on</w:t>
      </w:r>
      <w:r w:rsidR="00D940D2" w:rsidRPr="00DA66EB">
        <w:rPr>
          <w:rFonts w:ascii="Times New Roman" w:hAnsi="Times New Roman" w:cs="Times New Roman"/>
          <w:sz w:val="24"/>
          <w:szCs w:val="24"/>
        </w:rPr>
        <w:t xml:space="preserve"> 9 y old boys</w:t>
      </w:r>
      <w:r w:rsidR="0094218C" w:rsidRPr="00DA66EB">
        <w:rPr>
          <w:rFonts w:ascii="Times New Roman" w:hAnsi="Times New Roman" w:cs="Times New Roman"/>
          <w:sz w:val="24"/>
          <w:szCs w:val="24"/>
        </w:rPr>
        <w:t>)</w:t>
      </w:r>
      <w:r w:rsidR="00D87CC7" w:rsidRPr="00DA66EB">
        <w:rPr>
          <w:rFonts w:ascii="Times New Roman" w:hAnsi="Times New Roman" w:cs="Times New Roman"/>
          <w:sz w:val="24"/>
          <w:szCs w:val="24"/>
        </w:rPr>
        <w:t xml:space="preserve">. </w:t>
      </w:r>
      <w:r w:rsidR="006132A4">
        <w:rPr>
          <w:rFonts w:ascii="Times New Roman" w:hAnsi="Times New Roman" w:cs="Times New Roman"/>
          <w:sz w:val="24"/>
          <w:szCs w:val="24"/>
          <w:highlight w:val="yellow"/>
        </w:rPr>
        <w:t>The relative energy intake</w:t>
      </w:r>
      <w:r w:rsidR="004010BC" w:rsidRPr="00EF2DFD">
        <w:rPr>
          <w:rFonts w:ascii="Times New Roman" w:hAnsi="Times New Roman" w:cs="Times New Roman"/>
          <w:sz w:val="24"/>
          <w:szCs w:val="24"/>
          <w:highlight w:val="yellow"/>
        </w:rPr>
        <w:t xml:space="preserve"> estimated to have been produced from active gaming and acute ad-l</w:t>
      </w:r>
      <w:r w:rsidR="00EF2DFD" w:rsidRPr="00EF2DFD">
        <w:rPr>
          <w:rFonts w:ascii="Times New Roman" w:hAnsi="Times New Roman" w:cs="Times New Roman"/>
          <w:sz w:val="24"/>
          <w:szCs w:val="24"/>
          <w:highlight w:val="yellow"/>
        </w:rPr>
        <w:t>ibitum EI was 1.64</w:t>
      </w:r>
      <w:r w:rsidR="00C5298B" w:rsidRPr="00EF2DFD">
        <w:rPr>
          <w:rFonts w:ascii="Times New Roman" w:hAnsi="Times New Roman" w:cs="Times New Roman"/>
          <w:sz w:val="24"/>
          <w:szCs w:val="24"/>
          <w:highlight w:val="yellow"/>
        </w:rPr>
        <w:t>±0.2</w:t>
      </w:r>
      <w:r w:rsidR="00EF2DFD" w:rsidRPr="00EF2DFD">
        <w:rPr>
          <w:rFonts w:ascii="Times New Roman" w:hAnsi="Times New Roman" w:cs="Times New Roman"/>
          <w:sz w:val="24"/>
          <w:szCs w:val="24"/>
          <w:highlight w:val="yellow"/>
        </w:rPr>
        <w:t>7</w:t>
      </w:r>
      <w:r w:rsidR="00C5298B" w:rsidRPr="00EF2DFD">
        <w:rPr>
          <w:rFonts w:ascii="Times New Roman" w:hAnsi="Times New Roman" w:cs="Times New Roman"/>
          <w:sz w:val="24"/>
          <w:szCs w:val="24"/>
          <w:highlight w:val="yellow"/>
        </w:rPr>
        <w:t xml:space="preserve"> MJ</w:t>
      </w:r>
      <w:r w:rsidR="00EF2DFD" w:rsidRPr="00EF2DFD">
        <w:rPr>
          <w:rFonts w:ascii="Times New Roman" w:hAnsi="Times New Roman" w:cs="Times New Roman"/>
          <w:sz w:val="24"/>
          <w:szCs w:val="24"/>
          <w:highlight w:val="yellow"/>
        </w:rPr>
        <w:t xml:space="preserve"> and for seated gaming was 2.42±0.33 MJ</w:t>
      </w:r>
      <w:r w:rsidR="00015CF0">
        <w:rPr>
          <w:rFonts w:ascii="Times New Roman" w:hAnsi="Times New Roman" w:cs="Times New Roman"/>
          <w:sz w:val="24"/>
          <w:szCs w:val="24"/>
          <w:highlight w:val="yellow"/>
        </w:rPr>
        <w:t>,</w:t>
      </w:r>
      <w:r w:rsidR="00EF2DFD" w:rsidRPr="00EF2DFD">
        <w:rPr>
          <w:rFonts w:ascii="Times New Roman" w:hAnsi="Times New Roman" w:cs="Times New Roman"/>
          <w:sz w:val="24"/>
          <w:szCs w:val="24"/>
          <w:highlight w:val="yellow"/>
        </w:rPr>
        <w:t xml:space="preserve"> which </w:t>
      </w:r>
      <w:r w:rsidR="006479EB" w:rsidRPr="00EF2DFD">
        <w:rPr>
          <w:rFonts w:ascii="Times New Roman" w:hAnsi="Times New Roman" w:cs="Times New Roman"/>
          <w:sz w:val="24"/>
          <w:szCs w:val="24"/>
          <w:highlight w:val="yellow"/>
        </w:rPr>
        <w:t>might contribute to</w:t>
      </w:r>
      <w:r w:rsidR="006479EB" w:rsidRPr="00DA66EB">
        <w:rPr>
          <w:rFonts w:ascii="Times New Roman" w:hAnsi="Times New Roman" w:cs="Times New Roman"/>
          <w:sz w:val="24"/>
          <w:szCs w:val="24"/>
        </w:rPr>
        <w:t xml:space="preserve"> </w:t>
      </w:r>
      <w:r w:rsidR="00D60D35" w:rsidRPr="00D60D35">
        <w:rPr>
          <w:rFonts w:ascii="Times New Roman" w:hAnsi="Times New Roman" w:cs="Times New Roman"/>
          <w:sz w:val="24"/>
          <w:szCs w:val="24"/>
          <w:highlight w:val="yellow"/>
        </w:rPr>
        <w:t xml:space="preserve">positive energy </w:t>
      </w:r>
      <w:r w:rsidR="004010BC" w:rsidRPr="00D60D35">
        <w:rPr>
          <w:rFonts w:ascii="Times New Roman" w:hAnsi="Times New Roman" w:cs="Times New Roman"/>
          <w:sz w:val="24"/>
          <w:szCs w:val="24"/>
          <w:highlight w:val="yellow"/>
        </w:rPr>
        <w:t>balance</w:t>
      </w:r>
      <w:r w:rsidR="004010BC" w:rsidRPr="00DA66EB">
        <w:rPr>
          <w:rFonts w:ascii="Times New Roman" w:hAnsi="Times New Roman" w:cs="Times New Roman"/>
          <w:sz w:val="24"/>
          <w:szCs w:val="24"/>
        </w:rPr>
        <w:t xml:space="preserve">.  </w:t>
      </w:r>
      <w:r w:rsidR="001E1B5E" w:rsidRPr="00DA66EB">
        <w:rPr>
          <w:rFonts w:ascii="Times New Roman" w:hAnsi="Times New Roman" w:cs="Times New Roman"/>
          <w:sz w:val="24"/>
          <w:szCs w:val="24"/>
        </w:rPr>
        <w:t>A</w:t>
      </w:r>
      <w:r w:rsidR="009C7FD4" w:rsidRPr="00DA66EB">
        <w:rPr>
          <w:rFonts w:ascii="Times New Roman" w:hAnsi="Times New Roman" w:cs="Times New Roman"/>
          <w:sz w:val="24"/>
          <w:szCs w:val="24"/>
        </w:rPr>
        <w:t>ppetite</w:t>
      </w:r>
      <w:r w:rsidR="00137660" w:rsidRPr="00DA66EB">
        <w:rPr>
          <w:rFonts w:ascii="Times New Roman" w:hAnsi="Times New Roman" w:cs="Times New Roman"/>
          <w:sz w:val="24"/>
          <w:szCs w:val="24"/>
        </w:rPr>
        <w:t xml:space="preserve"> and EI responses</w:t>
      </w:r>
      <w:r w:rsidR="00C35F71" w:rsidRPr="00DA66EB">
        <w:rPr>
          <w:rFonts w:ascii="Times New Roman" w:hAnsi="Times New Roman" w:cs="Times New Roman"/>
          <w:sz w:val="24"/>
          <w:szCs w:val="24"/>
        </w:rPr>
        <w:t xml:space="preserve"> to active </w:t>
      </w:r>
      <w:r w:rsidR="00EF2DFD">
        <w:rPr>
          <w:rFonts w:ascii="Times New Roman" w:hAnsi="Times New Roman" w:cs="Times New Roman"/>
          <w:sz w:val="24"/>
          <w:szCs w:val="24"/>
        </w:rPr>
        <w:t xml:space="preserve">and seated </w:t>
      </w:r>
      <w:r w:rsidR="00C35F71" w:rsidRPr="00DA66EB">
        <w:rPr>
          <w:rFonts w:ascii="Times New Roman" w:hAnsi="Times New Roman" w:cs="Times New Roman"/>
          <w:sz w:val="24"/>
          <w:szCs w:val="24"/>
        </w:rPr>
        <w:t>gaming</w:t>
      </w:r>
      <w:r w:rsidR="00355903" w:rsidRPr="00DA66EB">
        <w:rPr>
          <w:rFonts w:ascii="Times New Roman" w:hAnsi="Times New Roman" w:cs="Times New Roman"/>
          <w:sz w:val="24"/>
          <w:szCs w:val="24"/>
        </w:rPr>
        <w:t xml:space="preserve"> </w:t>
      </w:r>
      <w:r w:rsidR="00137660" w:rsidRPr="00DA66EB">
        <w:rPr>
          <w:rFonts w:ascii="Times New Roman" w:hAnsi="Times New Roman" w:cs="Times New Roman"/>
          <w:sz w:val="24"/>
          <w:szCs w:val="24"/>
        </w:rPr>
        <w:t>require</w:t>
      </w:r>
      <w:r w:rsidR="005C7D04" w:rsidRPr="00DA66EB">
        <w:rPr>
          <w:rFonts w:ascii="Times New Roman" w:hAnsi="Times New Roman" w:cs="Times New Roman"/>
          <w:sz w:val="24"/>
          <w:szCs w:val="24"/>
        </w:rPr>
        <w:t xml:space="preserve"> further</w:t>
      </w:r>
      <w:r w:rsidR="00094A86" w:rsidRPr="00DA66EB">
        <w:rPr>
          <w:rFonts w:ascii="Times New Roman" w:hAnsi="Times New Roman" w:cs="Times New Roman"/>
          <w:sz w:val="24"/>
          <w:szCs w:val="24"/>
        </w:rPr>
        <w:t xml:space="preserve"> exploration</w:t>
      </w:r>
      <w:r w:rsidR="003D6698" w:rsidRPr="00DA66EB">
        <w:rPr>
          <w:rFonts w:ascii="Times New Roman" w:hAnsi="Times New Roman" w:cs="Times New Roman"/>
          <w:sz w:val="24"/>
          <w:szCs w:val="24"/>
        </w:rPr>
        <w:t>,</w:t>
      </w:r>
      <w:r w:rsidR="008964D9" w:rsidRPr="00DA66EB">
        <w:rPr>
          <w:rFonts w:ascii="Times New Roman" w:hAnsi="Times New Roman" w:cs="Times New Roman"/>
          <w:sz w:val="24"/>
          <w:szCs w:val="24"/>
        </w:rPr>
        <w:t xml:space="preserve"> </w:t>
      </w:r>
      <w:r w:rsidR="00C35F71" w:rsidRPr="00DA66EB">
        <w:rPr>
          <w:rFonts w:ascii="Times New Roman" w:hAnsi="Times New Roman" w:cs="Times New Roman"/>
          <w:sz w:val="24"/>
          <w:szCs w:val="24"/>
        </w:rPr>
        <w:t xml:space="preserve">in order </w:t>
      </w:r>
      <w:r w:rsidR="008964D9" w:rsidRPr="00DA66EB">
        <w:rPr>
          <w:rFonts w:ascii="Times New Roman" w:hAnsi="Times New Roman" w:cs="Times New Roman"/>
          <w:sz w:val="24"/>
          <w:szCs w:val="24"/>
        </w:rPr>
        <w:t>to e</w:t>
      </w:r>
      <w:r w:rsidR="00094A86" w:rsidRPr="00DA66EB">
        <w:rPr>
          <w:rFonts w:ascii="Times New Roman" w:hAnsi="Times New Roman" w:cs="Times New Roman"/>
          <w:sz w:val="24"/>
          <w:szCs w:val="24"/>
        </w:rPr>
        <w:t>stablish whether</w:t>
      </w:r>
      <w:r w:rsidR="00257E4D" w:rsidRPr="00DA66EB">
        <w:rPr>
          <w:rFonts w:ascii="Times New Roman" w:hAnsi="Times New Roman" w:cs="Times New Roman"/>
          <w:sz w:val="24"/>
          <w:szCs w:val="24"/>
        </w:rPr>
        <w:t xml:space="preserve"> the</w:t>
      </w:r>
      <w:r w:rsidR="008964D9" w:rsidRPr="00DA66EB">
        <w:rPr>
          <w:rFonts w:ascii="Times New Roman" w:hAnsi="Times New Roman" w:cs="Times New Roman"/>
          <w:sz w:val="24"/>
          <w:szCs w:val="24"/>
        </w:rPr>
        <w:t xml:space="preserve"> </w:t>
      </w:r>
      <w:r w:rsidR="00094A86" w:rsidRPr="00DA66EB">
        <w:rPr>
          <w:rFonts w:ascii="Times New Roman" w:hAnsi="Times New Roman" w:cs="Times New Roman"/>
          <w:sz w:val="24"/>
          <w:szCs w:val="24"/>
        </w:rPr>
        <w:t xml:space="preserve">observed </w:t>
      </w:r>
      <w:r w:rsidR="008964D9" w:rsidRPr="00DA66EB">
        <w:rPr>
          <w:rFonts w:ascii="Times New Roman" w:hAnsi="Times New Roman" w:cs="Times New Roman"/>
          <w:sz w:val="24"/>
          <w:szCs w:val="24"/>
        </w:rPr>
        <w:t xml:space="preserve">acute over-compensation </w:t>
      </w:r>
      <w:r w:rsidR="005C43F6" w:rsidRPr="00DA66EB">
        <w:rPr>
          <w:rFonts w:ascii="Times New Roman" w:hAnsi="Times New Roman" w:cs="Times New Roman"/>
          <w:sz w:val="24"/>
          <w:szCs w:val="24"/>
        </w:rPr>
        <w:t xml:space="preserve">in EI </w:t>
      </w:r>
      <w:r w:rsidR="00094A86" w:rsidRPr="00DA66EB">
        <w:rPr>
          <w:rFonts w:ascii="Times New Roman" w:hAnsi="Times New Roman" w:cs="Times New Roman"/>
          <w:sz w:val="24"/>
          <w:szCs w:val="24"/>
        </w:rPr>
        <w:t>is</w:t>
      </w:r>
      <w:r w:rsidR="005C43F6" w:rsidRPr="00DA66EB">
        <w:rPr>
          <w:rFonts w:ascii="Times New Roman" w:hAnsi="Times New Roman" w:cs="Times New Roman"/>
          <w:sz w:val="24"/>
          <w:szCs w:val="24"/>
        </w:rPr>
        <w:t xml:space="preserve"> </w:t>
      </w:r>
      <w:r w:rsidR="005C7D04" w:rsidRPr="00DA66EB">
        <w:rPr>
          <w:rFonts w:ascii="Times New Roman" w:hAnsi="Times New Roman" w:cs="Times New Roman"/>
          <w:sz w:val="24"/>
          <w:szCs w:val="24"/>
        </w:rPr>
        <w:t>offset</w:t>
      </w:r>
      <w:r w:rsidR="00A33638" w:rsidRPr="00DA66EB">
        <w:rPr>
          <w:rFonts w:ascii="Times New Roman" w:hAnsi="Times New Roman" w:cs="Times New Roman"/>
          <w:sz w:val="24"/>
          <w:szCs w:val="24"/>
        </w:rPr>
        <w:t xml:space="preserve"> by </w:t>
      </w:r>
      <w:r w:rsidR="00C35F71" w:rsidRPr="00DA66EB">
        <w:rPr>
          <w:rFonts w:ascii="Times New Roman" w:hAnsi="Times New Roman" w:cs="Times New Roman"/>
          <w:sz w:val="24"/>
          <w:szCs w:val="24"/>
        </w:rPr>
        <w:t xml:space="preserve">subsequent EI and </w:t>
      </w:r>
      <w:r w:rsidR="00A33638" w:rsidRPr="00DA66EB">
        <w:rPr>
          <w:rFonts w:ascii="Times New Roman" w:hAnsi="Times New Roman" w:cs="Times New Roman"/>
          <w:sz w:val="24"/>
          <w:szCs w:val="24"/>
        </w:rPr>
        <w:t>EE,</w:t>
      </w:r>
      <w:r w:rsidR="00C35F71" w:rsidRPr="00DA66EB">
        <w:rPr>
          <w:rFonts w:ascii="Times New Roman" w:hAnsi="Times New Roman" w:cs="Times New Roman"/>
          <w:sz w:val="24"/>
          <w:szCs w:val="24"/>
        </w:rPr>
        <w:t xml:space="preserve"> after a </w:t>
      </w:r>
      <w:r w:rsidR="00094A86" w:rsidRPr="00DA66EB">
        <w:rPr>
          <w:rFonts w:ascii="Times New Roman" w:hAnsi="Times New Roman" w:cs="Times New Roman"/>
          <w:sz w:val="24"/>
          <w:szCs w:val="24"/>
        </w:rPr>
        <w:t>gaming</w:t>
      </w:r>
      <w:r w:rsidR="00C35F71" w:rsidRPr="00DA66EB">
        <w:rPr>
          <w:rFonts w:ascii="Times New Roman" w:hAnsi="Times New Roman" w:cs="Times New Roman"/>
          <w:sz w:val="24"/>
          <w:szCs w:val="24"/>
        </w:rPr>
        <w:t xml:space="preserve"> session has ended</w:t>
      </w:r>
      <w:r w:rsidR="005C43F6" w:rsidRPr="00DA66EB">
        <w:rPr>
          <w:rFonts w:ascii="Times New Roman" w:hAnsi="Times New Roman" w:cs="Times New Roman"/>
          <w:sz w:val="24"/>
          <w:szCs w:val="24"/>
        </w:rPr>
        <w:t>.</w:t>
      </w:r>
    </w:p>
    <w:p w:rsidR="002E5AF1" w:rsidRPr="00DA66EB" w:rsidRDefault="002E5AF1" w:rsidP="00AF6870">
      <w:pPr>
        <w:autoSpaceDE w:val="0"/>
        <w:autoSpaceDN w:val="0"/>
        <w:adjustRightInd w:val="0"/>
        <w:spacing w:after="0" w:line="360" w:lineRule="auto"/>
        <w:rPr>
          <w:rFonts w:ascii="Times New Roman" w:eastAsia="Times New Roman" w:hAnsi="Times New Roman" w:cs="Times New Roman"/>
          <w:b/>
          <w:bCs/>
          <w:kern w:val="32"/>
          <w:sz w:val="28"/>
          <w:szCs w:val="28"/>
        </w:rPr>
      </w:pPr>
      <w:r w:rsidRPr="00DA66EB">
        <w:rPr>
          <w:rFonts w:ascii="Times New Roman" w:eastAsia="Times New Roman" w:hAnsi="Times New Roman" w:cs="Times New Roman"/>
          <w:b/>
          <w:bCs/>
          <w:kern w:val="32"/>
          <w:sz w:val="28"/>
          <w:szCs w:val="28"/>
        </w:rPr>
        <w:lastRenderedPageBreak/>
        <w:t>Acknowledgements</w:t>
      </w:r>
    </w:p>
    <w:p w:rsidR="000E5A35" w:rsidRDefault="002E5AF1" w:rsidP="0078750D">
      <w:pPr>
        <w:spacing w:after="0" w:line="360" w:lineRule="auto"/>
        <w:rPr>
          <w:rFonts w:ascii="Times New Roman" w:eastAsia="Times New Roman" w:hAnsi="Times New Roman" w:cs="Times New Roman"/>
          <w:sz w:val="24"/>
          <w:szCs w:val="24"/>
        </w:rPr>
      </w:pPr>
      <w:r w:rsidRPr="00DA66EB">
        <w:rPr>
          <w:rFonts w:ascii="Times New Roman" w:eastAsia="Times New Roman" w:hAnsi="Times New Roman" w:cs="Times New Roman"/>
          <w:sz w:val="24"/>
          <w:szCs w:val="24"/>
        </w:rPr>
        <w:t xml:space="preserve">We thank all of the </w:t>
      </w:r>
      <w:r w:rsidR="00110C9C" w:rsidRPr="00DA66EB">
        <w:rPr>
          <w:rFonts w:ascii="Times New Roman" w:eastAsia="Times New Roman" w:hAnsi="Times New Roman" w:cs="Times New Roman"/>
          <w:sz w:val="24"/>
          <w:szCs w:val="24"/>
        </w:rPr>
        <w:t xml:space="preserve">schools, </w:t>
      </w:r>
      <w:r w:rsidR="00D17577" w:rsidRPr="00DA66EB">
        <w:rPr>
          <w:rFonts w:ascii="Times New Roman" w:eastAsia="Times New Roman" w:hAnsi="Times New Roman" w:cs="Times New Roman"/>
          <w:sz w:val="24"/>
          <w:szCs w:val="24"/>
        </w:rPr>
        <w:t xml:space="preserve">the </w:t>
      </w:r>
      <w:r w:rsidRPr="00DA66EB">
        <w:rPr>
          <w:rFonts w:ascii="Times New Roman" w:eastAsia="Times New Roman" w:hAnsi="Times New Roman" w:cs="Times New Roman"/>
          <w:sz w:val="24"/>
          <w:szCs w:val="24"/>
        </w:rPr>
        <w:t xml:space="preserve">children </w:t>
      </w:r>
      <w:r w:rsidR="00110C9C" w:rsidRPr="00DA66EB">
        <w:rPr>
          <w:rFonts w:ascii="Times New Roman" w:eastAsia="Times New Roman" w:hAnsi="Times New Roman" w:cs="Times New Roman"/>
          <w:sz w:val="24"/>
          <w:szCs w:val="24"/>
        </w:rPr>
        <w:t xml:space="preserve">and their parents </w:t>
      </w:r>
      <w:r w:rsidRPr="00DA66EB">
        <w:rPr>
          <w:rFonts w:ascii="Times New Roman" w:eastAsia="Times New Roman" w:hAnsi="Times New Roman" w:cs="Times New Roman"/>
          <w:sz w:val="24"/>
          <w:szCs w:val="24"/>
        </w:rPr>
        <w:t>who participated in this study.</w:t>
      </w:r>
      <w:r w:rsidR="003521BF" w:rsidRPr="00DA66EB">
        <w:rPr>
          <w:rFonts w:ascii="Times New Roman" w:eastAsia="Times New Roman" w:hAnsi="Times New Roman" w:cs="Times New Roman"/>
          <w:sz w:val="24"/>
          <w:szCs w:val="24"/>
        </w:rPr>
        <w:t xml:space="preserve"> The authors are grateful to Ashleigh Keenan, Ryan Cosgrove, and </w:t>
      </w:r>
      <w:proofErr w:type="spellStart"/>
      <w:r w:rsidR="003521BF" w:rsidRPr="00DA66EB">
        <w:rPr>
          <w:rFonts w:ascii="Times New Roman" w:eastAsia="Times New Roman" w:hAnsi="Times New Roman" w:cs="Times New Roman"/>
          <w:sz w:val="24"/>
          <w:szCs w:val="24"/>
        </w:rPr>
        <w:t>Mairead</w:t>
      </w:r>
      <w:proofErr w:type="spellEnd"/>
      <w:r w:rsidR="003521BF" w:rsidRPr="00DA66EB">
        <w:rPr>
          <w:rFonts w:ascii="Times New Roman" w:eastAsia="Times New Roman" w:hAnsi="Times New Roman" w:cs="Times New Roman"/>
          <w:sz w:val="24"/>
          <w:szCs w:val="24"/>
        </w:rPr>
        <w:t xml:space="preserve"> Fowler for assistance with data collection. The project received no external funding. SA, PLS</w:t>
      </w:r>
      <w:r w:rsidR="002C2F96" w:rsidRPr="00DA66EB">
        <w:rPr>
          <w:rFonts w:ascii="Times New Roman" w:eastAsia="Times New Roman" w:hAnsi="Times New Roman" w:cs="Times New Roman"/>
          <w:sz w:val="24"/>
          <w:szCs w:val="24"/>
        </w:rPr>
        <w:t>, DD</w:t>
      </w:r>
      <w:r w:rsidR="003521BF" w:rsidRPr="00DA66EB">
        <w:rPr>
          <w:rFonts w:ascii="Times New Roman" w:eastAsia="Times New Roman" w:hAnsi="Times New Roman" w:cs="Times New Roman"/>
          <w:sz w:val="24"/>
          <w:szCs w:val="24"/>
        </w:rPr>
        <w:t xml:space="preserve"> and CJDR designed the study, SA and BPG led </w:t>
      </w:r>
      <w:r w:rsidR="002C2F96" w:rsidRPr="00DA66EB">
        <w:rPr>
          <w:rFonts w:ascii="Times New Roman" w:eastAsia="Times New Roman" w:hAnsi="Times New Roman" w:cs="Times New Roman"/>
          <w:sz w:val="24"/>
          <w:szCs w:val="24"/>
        </w:rPr>
        <w:t xml:space="preserve">and carried out </w:t>
      </w:r>
      <w:r w:rsidR="003521BF" w:rsidRPr="00DA66EB">
        <w:rPr>
          <w:rFonts w:ascii="Times New Roman" w:eastAsia="Times New Roman" w:hAnsi="Times New Roman" w:cs="Times New Roman"/>
          <w:sz w:val="24"/>
          <w:szCs w:val="24"/>
        </w:rPr>
        <w:t>the data collection and all authors contributed to data analysis, interpretation and writing of the manuscript. The authors declare no conflicts of interest.</w:t>
      </w:r>
      <w:r w:rsidR="00110C9C" w:rsidRPr="00DA66EB">
        <w:rPr>
          <w:rFonts w:ascii="Times New Roman" w:eastAsia="Times New Roman" w:hAnsi="Times New Roman" w:cs="Times New Roman"/>
          <w:sz w:val="24"/>
          <w:szCs w:val="24"/>
        </w:rPr>
        <w:t xml:space="preserve"> </w:t>
      </w:r>
    </w:p>
    <w:p w:rsidR="00914559" w:rsidRPr="00DA66EB" w:rsidRDefault="00914559" w:rsidP="0078750D">
      <w:pPr>
        <w:spacing w:after="0" w:line="360" w:lineRule="auto"/>
        <w:rPr>
          <w:rFonts w:ascii="Times New Roman" w:eastAsia="Times New Roman" w:hAnsi="Times New Roman" w:cs="Times New Roman"/>
          <w:sz w:val="24"/>
          <w:szCs w:val="24"/>
        </w:rPr>
      </w:pPr>
    </w:p>
    <w:p w:rsidR="00C4492B" w:rsidRPr="00DA66EB" w:rsidRDefault="00C4492B">
      <w:r w:rsidRPr="00DA66EB">
        <w:br w:type="page"/>
      </w:r>
    </w:p>
    <w:p w:rsidR="00A2295C" w:rsidRDefault="00A2295C" w:rsidP="00755046">
      <w:pPr>
        <w:rPr>
          <w:rFonts w:ascii="Times New Roman" w:hAnsi="Times New Roman" w:cs="Times New Roman"/>
          <w:b/>
          <w:sz w:val="28"/>
          <w:szCs w:val="28"/>
        </w:rPr>
      </w:pPr>
      <w:r>
        <w:rPr>
          <w:rFonts w:ascii="Times New Roman" w:hAnsi="Times New Roman" w:cs="Times New Roman"/>
          <w:b/>
          <w:sz w:val="28"/>
          <w:szCs w:val="28"/>
        </w:rPr>
        <w:lastRenderedPageBreak/>
        <w:t>Figures</w:t>
      </w:r>
    </w:p>
    <w:p w:rsidR="0035110E" w:rsidRDefault="0035110E">
      <w:pPr>
        <w:rPr>
          <w:rFonts w:ascii="Times New Roman" w:hAnsi="Times New Roman" w:cs="Times New Roman"/>
          <w:b/>
          <w:sz w:val="28"/>
          <w:szCs w:val="28"/>
        </w:rPr>
      </w:pPr>
      <w:r w:rsidRPr="0035110E">
        <w:rPr>
          <w:noProof/>
          <w:lang w:eastAsia="en-GB"/>
        </w:rPr>
        <w:drawing>
          <wp:inline distT="0" distB="0" distL="0" distR="0" wp14:anchorId="7CB896C1" wp14:editId="507C594E">
            <wp:extent cx="6120130" cy="4088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88482"/>
                    </a:xfrm>
                    <a:prstGeom prst="rect">
                      <a:avLst/>
                    </a:prstGeom>
                    <a:noFill/>
                    <a:ln>
                      <a:noFill/>
                    </a:ln>
                  </pic:spPr>
                </pic:pic>
              </a:graphicData>
            </a:graphic>
          </wp:inline>
        </w:drawing>
      </w:r>
      <w:r>
        <w:rPr>
          <w:rFonts w:ascii="Times New Roman" w:hAnsi="Times New Roman" w:cs="Times New Roman"/>
          <w:b/>
          <w:sz w:val="28"/>
          <w:szCs w:val="28"/>
        </w:rPr>
        <w:br w:type="page"/>
      </w:r>
    </w:p>
    <w:p w:rsidR="00A2295C" w:rsidRPr="0035110E" w:rsidRDefault="0035110E">
      <w:pPr>
        <w:rPr>
          <w:rFonts w:ascii="Times New Roman" w:hAnsi="Times New Roman" w:cs="Times New Roman"/>
          <w:b/>
          <w:sz w:val="24"/>
          <w:szCs w:val="24"/>
        </w:rPr>
      </w:pPr>
      <w:r w:rsidRPr="0035110E">
        <w:rPr>
          <w:noProof/>
          <w:lang w:eastAsia="en-GB"/>
        </w:rPr>
        <w:lastRenderedPageBreak/>
        <w:drawing>
          <wp:inline distT="0" distB="0" distL="0" distR="0" wp14:anchorId="341BACD3" wp14:editId="24C1D6E6">
            <wp:extent cx="6120130" cy="3571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571348"/>
                    </a:xfrm>
                    <a:prstGeom prst="rect">
                      <a:avLst/>
                    </a:prstGeom>
                    <a:noFill/>
                    <a:ln>
                      <a:noFill/>
                    </a:ln>
                  </pic:spPr>
                </pic:pic>
              </a:graphicData>
            </a:graphic>
          </wp:inline>
        </w:drawing>
      </w:r>
      <w:r w:rsidR="00A2295C" w:rsidRPr="0035110E">
        <w:rPr>
          <w:rFonts w:ascii="Times New Roman" w:hAnsi="Times New Roman" w:cs="Times New Roman"/>
          <w:b/>
          <w:sz w:val="24"/>
          <w:szCs w:val="24"/>
        </w:rPr>
        <w:br w:type="page"/>
      </w:r>
    </w:p>
    <w:p w:rsidR="0035110E" w:rsidRDefault="0035110E">
      <w:pPr>
        <w:rPr>
          <w:rFonts w:ascii="Times New Roman" w:hAnsi="Times New Roman" w:cs="Times New Roman"/>
          <w:b/>
          <w:sz w:val="28"/>
          <w:szCs w:val="28"/>
        </w:rPr>
      </w:pPr>
      <w:r w:rsidRPr="0035110E">
        <w:rPr>
          <w:noProof/>
          <w:lang w:eastAsia="en-GB"/>
        </w:rPr>
        <w:lastRenderedPageBreak/>
        <w:drawing>
          <wp:inline distT="0" distB="0" distL="0" distR="0" wp14:anchorId="54ECCEA3" wp14:editId="1BC01424">
            <wp:extent cx="6120130" cy="365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656385"/>
                    </a:xfrm>
                    <a:prstGeom prst="rect">
                      <a:avLst/>
                    </a:prstGeom>
                    <a:noFill/>
                    <a:ln>
                      <a:noFill/>
                    </a:ln>
                  </pic:spPr>
                </pic:pic>
              </a:graphicData>
            </a:graphic>
          </wp:inline>
        </w:drawing>
      </w:r>
      <w:r>
        <w:rPr>
          <w:rFonts w:ascii="Times New Roman" w:hAnsi="Times New Roman" w:cs="Times New Roman"/>
          <w:b/>
          <w:sz w:val="28"/>
          <w:szCs w:val="28"/>
        </w:rPr>
        <w:br w:type="page"/>
      </w:r>
    </w:p>
    <w:p w:rsidR="0035110E" w:rsidRDefault="0035110E">
      <w:pPr>
        <w:rPr>
          <w:rFonts w:ascii="Times New Roman" w:hAnsi="Times New Roman" w:cs="Times New Roman"/>
          <w:b/>
          <w:sz w:val="28"/>
          <w:szCs w:val="28"/>
        </w:rPr>
      </w:pPr>
      <w:r>
        <w:rPr>
          <w:rFonts w:ascii="Times New Roman" w:hAnsi="Times New Roman" w:cs="Times New Roman"/>
          <w:b/>
          <w:sz w:val="28"/>
          <w:szCs w:val="28"/>
        </w:rPr>
        <w:lastRenderedPageBreak/>
        <w:t>Figure captions</w:t>
      </w:r>
    </w:p>
    <w:p w:rsidR="000F457E" w:rsidRPr="000F457E" w:rsidRDefault="000F457E" w:rsidP="000F457E">
      <w:pPr>
        <w:spacing w:line="360" w:lineRule="auto"/>
        <w:contextualSpacing/>
        <w:rPr>
          <w:rFonts w:ascii="Times New Roman" w:eastAsiaTheme="minorEastAsia" w:hAnsi="Times New Roman" w:cs="Times New Roman"/>
          <w:b/>
          <w:sz w:val="24"/>
          <w:szCs w:val="24"/>
        </w:rPr>
      </w:pPr>
      <w:r w:rsidRPr="000F457E">
        <w:rPr>
          <w:rFonts w:ascii="Times New Roman" w:eastAsiaTheme="minorEastAsia" w:hAnsi="Times New Roman" w:cs="Times New Roman"/>
          <w:b/>
          <w:sz w:val="24"/>
          <w:szCs w:val="24"/>
        </w:rPr>
        <w:t>Figure 1</w:t>
      </w:r>
    </w:p>
    <w:p w:rsidR="000F457E" w:rsidRPr="000F457E" w:rsidRDefault="000F457E" w:rsidP="000F457E">
      <w:pPr>
        <w:spacing w:line="360" w:lineRule="auto"/>
        <w:contextualSpacing/>
        <w:rPr>
          <w:rFonts w:ascii="Times New Roman" w:hAnsi="Times New Roman" w:cs="Times New Roman"/>
          <w:sz w:val="24"/>
          <w:szCs w:val="24"/>
        </w:rPr>
      </w:pPr>
      <w:r w:rsidRPr="000F457E">
        <w:rPr>
          <w:rFonts w:ascii="Times New Roman" w:eastAsiaTheme="minorEastAsia" w:hAnsi="Times New Roman" w:cs="Times New Roman"/>
          <w:sz w:val="24"/>
          <w:szCs w:val="24"/>
        </w:rPr>
        <w:t xml:space="preserve">Mean </w:t>
      </w:r>
      <w:r w:rsidRPr="000F457E">
        <w:rPr>
          <w:rFonts w:ascii="Times New Roman" w:eastAsiaTheme="minorEastAsia" w:hAnsi="Times New Roman" w:cs="Times New Roman"/>
          <w:position w:val="-5"/>
          <w:sz w:val="24"/>
          <w:szCs w:val="24"/>
          <w:vertAlign w:val="subscript"/>
        </w:rPr>
        <w:t xml:space="preserve">(SEM) </w:t>
      </w:r>
      <w:r w:rsidRPr="000F457E">
        <w:rPr>
          <w:rFonts w:ascii="Times New Roman" w:eastAsiaTheme="minorEastAsia" w:hAnsi="Times New Roman" w:cs="Times New Roman"/>
          <w:sz w:val="24"/>
          <w:szCs w:val="24"/>
        </w:rPr>
        <w:t>hunger sensations for all participants (n = 21).</w:t>
      </w:r>
      <w:r w:rsidRPr="000F457E">
        <w:rPr>
          <w:rFonts w:ascii="Times New Roman" w:hAnsi="Times New Roman" w:cs="Times New Roman"/>
          <w:sz w:val="24"/>
          <w:szCs w:val="24"/>
        </w:rPr>
        <w:t xml:space="preserve"> *At 30 min, participants felt less hungry during ○seated gaming with food compared with ●seated gaming without food (</w:t>
      </w:r>
      <w:r w:rsidRPr="000F457E">
        <w:rPr>
          <w:rFonts w:ascii="Times New Roman" w:hAnsi="Times New Roman" w:cs="Times New Roman"/>
          <w:i/>
          <w:sz w:val="24"/>
          <w:szCs w:val="24"/>
        </w:rPr>
        <w:t>p</w:t>
      </w:r>
      <w:r w:rsidRPr="000F457E">
        <w:rPr>
          <w:rFonts w:ascii="Times New Roman" w:hAnsi="Times New Roman" w:cs="Times New Roman"/>
          <w:sz w:val="24"/>
          <w:szCs w:val="24"/>
        </w:rPr>
        <w:t>=0.010). *At 60 min, they felt less hungry during ∆active gaming with food compared with ●seated gaming without food (</w:t>
      </w:r>
      <w:r w:rsidRPr="000F457E">
        <w:rPr>
          <w:rFonts w:ascii="Times New Roman" w:hAnsi="Times New Roman" w:cs="Times New Roman"/>
          <w:i/>
          <w:sz w:val="24"/>
          <w:szCs w:val="24"/>
        </w:rPr>
        <w:t>p</w:t>
      </w:r>
      <w:r w:rsidRPr="000F457E">
        <w:rPr>
          <w:rFonts w:ascii="Times New Roman" w:hAnsi="Times New Roman" w:cs="Times New Roman"/>
          <w:sz w:val="24"/>
          <w:szCs w:val="24"/>
        </w:rPr>
        <w:t xml:space="preserve">=0.025). </w:t>
      </w:r>
      <w:r w:rsidRPr="000F457E">
        <w:rPr>
          <w:rFonts w:ascii="Times New Roman" w:hAnsi="Times New Roman" w:cs="Times New Roman"/>
          <w:b/>
          <w:sz w:val="24"/>
          <w:szCs w:val="24"/>
        </w:rPr>
        <w:t>†</w:t>
      </w:r>
      <w:r w:rsidRPr="000F457E">
        <w:rPr>
          <w:rFonts w:ascii="Times New Roman" w:hAnsi="Times New Roman" w:cs="Times New Roman"/>
          <w:sz w:val="24"/>
          <w:szCs w:val="24"/>
        </w:rPr>
        <w:t>At 60 min they felt significantly more hungry during ▲active gaming without food in comparison to both ○seated (</w:t>
      </w:r>
      <w:r w:rsidRPr="000F457E">
        <w:rPr>
          <w:rFonts w:ascii="Times New Roman" w:hAnsi="Times New Roman" w:cs="Times New Roman"/>
          <w:i/>
          <w:sz w:val="24"/>
          <w:szCs w:val="24"/>
        </w:rPr>
        <w:t>p</w:t>
      </w:r>
      <w:r w:rsidRPr="000F457E">
        <w:rPr>
          <w:rFonts w:ascii="Times New Roman" w:hAnsi="Times New Roman" w:cs="Times New Roman"/>
          <w:sz w:val="24"/>
          <w:szCs w:val="24"/>
        </w:rPr>
        <w:t>=0.049) and ∆active gaming with food (</w:t>
      </w:r>
      <w:r w:rsidRPr="000F457E">
        <w:rPr>
          <w:rFonts w:ascii="Times New Roman" w:hAnsi="Times New Roman" w:cs="Times New Roman"/>
          <w:i/>
          <w:sz w:val="24"/>
          <w:szCs w:val="24"/>
        </w:rPr>
        <w:t>p</w:t>
      </w:r>
      <w:r w:rsidRPr="000F457E">
        <w:rPr>
          <w:rFonts w:ascii="Times New Roman" w:hAnsi="Times New Roman" w:cs="Times New Roman"/>
          <w:sz w:val="24"/>
          <w:szCs w:val="24"/>
        </w:rPr>
        <w:t>=0.013).</w:t>
      </w:r>
      <w:r w:rsidRPr="000F457E">
        <w:rPr>
          <w:rFonts w:ascii="Times New Roman" w:hAnsi="Times New Roman" w:cs="Times New Roman"/>
          <w:b/>
          <w:sz w:val="24"/>
          <w:szCs w:val="24"/>
        </w:rPr>
        <w:t xml:space="preserve"> *</w:t>
      </w:r>
      <w:r w:rsidRPr="000F457E">
        <w:rPr>
          <w:rFonts w:ascii="Times New Roman" w:hAnsi="Times New Roman" w:cs="Times New Roman"/>
          <w:sz w:val="24"/>
          <w:szCs w:val="24"/>
        </w:rPr>
        <w:t>At 90 min, participants felt significantly less hungry during ∆active gaming with food compared with both ●seated (</w:t>
      </w:r>
      <w:r w:rsidRPr="000F457E">
        <w:rPr>
          <w:rFonts w:ascii="Times New Roman" w:hAnsi="Times New Roman" w:cs="Times New Roman"/>
          <w:i/>
          <w:sz w:val="24"/>
          <w:szCs w:val="24"/>
        </w:rPr>
        <w:t>p</w:t>
      </w:r>
      <w:r w:rsidRPr="000F457E">
        <w:rPr>
          <w:rFonts w:ascii="Times New Roman" w:hAnsi="Times New Roman" w:cs="Times New Roman"/>
          <w:sz w:val="24"/>
          <w:szCs w:val="24"/>
        </w:rPr>
        <w:t>=0.032) and ▲active gaming without food (</w:t>
      </w:r>
      <w:r w:rsidRPr="000F457E">
        <w:rPr>
          <w:rFonts w:ascii="Times New Roman" w:hAnsi="Times New Roman" w:cs="Times New Roman"/>
          <w:i/>
          <w:sz w:val="24"/>
          <w:szCs w:val="24"/>
        </w:rPr>
        <w:t>p</w:t>
      </w:r>
      <w:r w:rsidRPr="000F457E">
        <w:rPr>
          <w:rFonts w:ascii="Times New Roman" w:hAnsi="Times New Roman" w:cs="Times New Roman"/>
          <w:sz w:val="24"/>
          <w:szCs w:val="24"/>
        </w:rPr>
        <w:t xml:space="preserve">=0.029).  </w:t>
      </w:r>
    </w:p>
    <w:p w:rsidR="000F457E" w:rsidRPr="000F457E" w:rsidRDefault="000F457E" w:rsidP="000F457E">
      <w:pPr>
        <w:pStyle w:val="NormalWeb"/>
        <w:spacing w:before="0" w:beforeAutospacing="0" w:after="0" w:afterAutospacing="0" w:line="360" w:lineRule="auto"/>
        <w:rPr>
          <w:rFonts w:ascii="Times New Roman" w:eastAsiaTheme="minorEastAsia" w:hAnsi="Times New Roman" w:cs="Times New Roman"/>
          <w:b/>
        </w:rPr>
      </w:pPr>
      <w:r w:rsidRPr="000F457E">
        <w:rPr>
          <w:rFonts w:ascii="Times New Roman" w:eastAsiaTheme="minorEastAsia" w:hAnsi="Times New Roman" w:cs="Times New Roman"/>
          <w:b/>
        </w:rPr>
        <w:t>Figure 2</w:t>
      </w:r>
    </w:p>
    <w:p w:rsidR="000F457E" w:rsidRPr="000F457E" w:rsidRDefault="000F457E" w:rsidP="000F457E">
      <w:pPr>
        <w:pStyle w:val="NormalWeb"/>
        <w:spacing w:before="0" w:beforeAutospacing="0" w:after="0" w:afterAutospacing="0" w:line="360" w:lineRule="auto"/>
        <w:rPr>
          <w:rFonts w:ascii="Times New Roman" w:eastAsiaTheme="minorEastAsia" w:hAnsi="Times New Roman" w:cs="Times New Roman"/>
        </w:rPr>
      </w:pPr>
      <w:r w:rsidRPr="000F457E">
        <w:rPr>
          <w:rFonts w:ascii="Times New Roman" w:eastAsiaTheme="minorEastAsia" w:hAnsi="Times New Roman" w:cs="Times New Roman"/>
        </w:rPr>
        <w:t xml:space="preserve">Mean </w:t>
      </w:r>
      <w:r w:rsidRPr="000F457E">
        <w:rPr>
          <w:rFonts w:ascii="Times New Roman" w:eastAsiaTheme="minorEastAsia" w:hAnsi="Times New Roman" w:cs="Times New Roman"/>
          <w:position w:val="-5"/>
          <w:vertAlign w:val="subscript"/>
        </w:rPr>
        <w:t xml:space="preserve">(SEM) </w:t>
      </w:r>
      <w:r w:rsidRPr="000F457E">
        <w:rPr>
          <w:rFonts w:ascii="Times New Roman" w:eastAsiaTheme="minorEastAsia" w:hAnsi="Times New Roman" w:cs="Times New Roman"/>
        </w:rPr>
        <w:t xml:space="preserve">prospective food consumption for all participants (n = 21). *At 60 min participants wanted to eat significantly more when </w:t>
      </w:r>
      <w:r w:rsidRPr="000F457E">
        <w:rPr>
          <w:rFonts w:ascii="Times New Roman" w:hAnsi="Times New Roman" w:cs="Times New Roman"/>
        </w:rPr>
        <w:t>●</w:t>
      </w:r>
      <w:r w:rsidRPr="000F457E">
        <w:rPr>
          <w:rFonts w:ascii="Times New Roman" w:eastAsiaTheme="minorEastAsia" w:hAnsi="Times New Roman" w:cs="Times New Roman"/>
        </w:rPr>
        <w:t xml:space="preserve">seated gaming without food compared with </w:t>
      </w:r>
      <w:r w:rsidRPr="000F457E">
        <w:rPr>
          <w:rFonts w:ascii="Times New Roman" w:hAnsi="Times New Roman" w:cs="Times New Roman"/>
        </w:rPr>
        <w:t>∆</w:t>
      </w:r>
      <w:r w:rsidRPr="000F457E">
        <w:rPr>
          <w:rFonts w:ascii="Times New Roman" w:eastAsiaTheme="minorEastAsia" w:hAnsi="Times New Roman" w:cs="Times New Roman"/>
        </w:rPr>
        <w:t>active</w:t>
      </w:r>
      <w:r w:rsidRPr="000F457E">
        <w:rPr>
          <w:rFonts w:ascii="Times New Roman" w:hAnsi="Times New Roman" w:cs="Times New Roman"/>
        </w:rPr>
        <w:t xml:space="preserve"> </w:t>
      </w:r>
      <w:r w:rsidRPr="000F457E">
        <w:rPr>
          <w:rFonts w:ascii="Times New Roman" w:eastAsiaTheme="minorEastAsia" w:hAnsi="Times New Roman" w:cs="Times New Roman"/>
        </w:rPr>
        <w:t>gaming with food (</w:t>
      </w:r>
      <w:r w:rsidRPr="000F457E">
        <w:rPr>
          <w:rFonts w:ascii="Times New Roman" w:eastAsiaTheme="minorEastAsia" w:hAnsi="Times New Roman" w:cs="Times New Roman"/>
          <w:i/>
        </w:rPr>
        <w:t>p</w:t>
      </w:r>
      <w:r w:rsidRPr="000F457E">
        <w:rPr>
          <w:rFonts w:ascii="Times New Roman" w:eastAsiaTheme="minorEastAsia" w:hAnsi="Times New Roman" w:cs="Times New Roman"/>
        </w:rPr>
        <w:t xml:space="preserve">=0.030). *At 90 min, participants wanted to eat significantly more when </w:t>
      </w:r>
      <w:r w:rsidRPr="000F457E">
        <w:rPr>
          <w:rFonts w:ascii="Times New Roman" w:hAnsi="Times New Roman" w:cs="Times New Roman"/>
        </w:rPr>
        <w:t>●</w:t>
      </w:r>
      <w:r w:rsidRPr="000F457E">
        <w:rPr>
          <w:rFonts w:ascii="Times New Roman" w:eastAsiaTheme="minorEastAsia" w:hAnsi="Times New Roman" w:cs="Times New Roman"/>
        </w:rPr>
        <w:t>seated gaming without food compared with ○seated gaming with food (</w:t>
      </w:r>
      <w:r w:rsidRPr="000F457E">
        <w:rPr>
          <w:rFonts w:ascii="Times New Roman" w:eastAsiaTheme="minorEastAsia" w:hAnsi="Times New Roman" w:cs="Times New Roman"/>
          <w:i/>
        </w:rPr>
        <w:t>p</w:t>
      </w:r>
      <w:r w:rsidRPr="000F457E">
        <w:rPr>
          <w:rFonts w:ascii="Times New Roman" w:eastAsiaTheme="minorEastAsia" w:hAnsi="Times New Roman" w:cs="Times New Roman"/>
        </w:rPr>
        <w:t xml:space="preserve">=0.042). </w:t>
      </w:r>
    </w:p>
    <w:p w:rsidR="000F457E" w:rsidRPr="000F457E" w:rsidRDefault="000F457E" w:rsidP="000F457E">
      <w:pPr>
        <w:pStyle w:val="NormalWeb"/>
        <w:spacing w:before="0" w:beforeAutospacing="0" w:after="0" w:afterAutospacing="0" w:line="360" w:lineRule="auto"/>
        <w:rPr>
          <w:rFonts w:ascii="Times New Roman" w:eastAsiaTheme="minorEastAsia" w:hAnsi="Times New Roman" w:cs="Times New Roman"/>
        </w:rPr>
      </w:pPr>
    </w:p>
    <w:p w:rsidR="000F457E" w:rsidRPr="000F457E" w:rsidRDefault="000F457E" w:rsidP="000F457E">
      <w:pPr>
        <w:pStyle w:val="NormalWeb"/>
        <w:spacing w:before="0" w:beforeAutospacing="0" w:after="0" w:afterAutospacing="0" w:line="360" w:lineRule="auto"/>
        <w:rPr>
          <w:rFonts w:ascii="Times New Roman" w:eastAsiaTheme="minorEastAsia" w:hAnsi="Times New Roman" w:cs="Times New Roman"/>
          <w:b/>
        </w:rPr>
      </w:pPr>
      <w:r w:rsidRPr="000F457E">
        <w:rPr>
          <w:rFonts w:ascii="Times New Roman" w:eastAsiaTheme="minorEastAsia" w:hAnsi="Times New Roman" w:cs="Times New Roman"/>
          <w:b/>
        </w:rPr>
        <w:t>Figure 3</w:t>
      </w:r>
    </w:p>
    <w:p w:rsidR="000F457E" w:rsidRPr="000F457E" w:rsidRDefault="000F457E" w:rsidP="000F457E">
      <w:pPr>
        <w:pStyle w:val="NormalWeb"/>
        <w:spacing w:before="0" w:beforeAutospacing="0" w:after="0" w:afterAutospacing="0" w:line="360" w:lineRule="auto"/>
        <w:rPr>
          <w:rFonts w:ascii="Times New Roman" w:hAnsi="Times New Roman" w:cs="Times New Roman"/>
        </w:rPr>
      </w:pPr>
      <w:r w:rsidRPr="000F457E">
        <w:rPr>
          <w:rFonts w:ascii="Times New Roman" w:eastAsiaTheme="minorEastAsia" w:hAnsi="Times New Roman" w:cs="Times New Roman"/>
        </w:rPr>
        <w:t xml:space="preserve">Mean </w:t>
      </w:r>
      <w:r w:rsidRPr="000F457E">
        <w:rPr>
          <w:rFonts w:ascii="Times New Roman" w:eastAsiaTheme="minorEastAsia" w:hAnsi="Times New Roman" w:cs="Times New Roman"/>
          <w:position w:val="-5"/>
          <w:vertAlign w:val="subscript"/>
        </w:rPr>
        <w:t>(SEM)</w:t>
      </w:r>
      <w:r w:rsidRPr="000F457E">
        <w:rPr>
          <w:rFonts w:ascii="Times New Roman" w:eastAsiaTheme="minorEastAsia" w:hAnsi="Times New Roman" w:cs="Times New Roman"/>
        </w:rPr>
        <w:t xml:space="preserve"> fullness sensations for all participants (n = 21). *At 60 min, the participants felt significantly less full when ●seated gaming without food than when ○seated gaming with food (</w:t>
      </w:r>
      <w:r w:rsidRPr="000F457E">
        <w:rPr>
          <w:rFonts w:ascii="Times New Roman" w:eastAsiaTheme="minorEastAsia" w:hAnsi="Times New Roman" w:cs="Times New Roman"/>
          <w:i/>
        </w:rPr>
        <w:t>p</w:t>
      </w:r>
      <w:r w:rsidRPr="000F457E">
        <w:rPr>
          <w:rFonts w:ascii="Times New Roman" w:eastAsiaTheme="minorEastAsia" w:hAnsi="Times New Roman" w:cs="Times New Roman"/>
        </w:rPr>
        <w:t xml:space="preserve">=0.011) </w:t>
      </w:r>
      <w:r w:rsidRPr="000F457E">
        <w:rPr>
          <w:rFonts w:ascii="Times New Roman" w:eastAsiaTheme="minorEastAsia" w:hAnsi="Times New Roman" w:cs="Times New Roman"/>
          <w:b/>
        </w:rPr>
        <w:t>† ∆</w:t>
      </w:r>
      <w:r w:rsidRPr="000F457E">
        <w:rPr>
          <w:rFonts w:ascii="Times New Roman" w:eastAsiaTheme="minorEastAsia" w:hAnsi="Times New Roman" w:cs="Times New Roman"/>
        </w:rPr>
        <w:t>and active gaming with food (</w:t>
      </w:r>
      <w:r w:rsidRPr="000F457E">
        <w:rPr>
          <w:rFonts w:ascii="Times New Roman" w:eastAsiaTheme="minorEastAsia" w:hAnsi="Times New Roman" w:cs="Times New Roman"/>
          <w:i/>
        </w:rPr>
        <w:t>p</w:t>
      </w:r>
      <w:r w:rsidRPr="000F457E">
        <w:rPr>
          <w:rFonts w:ascii="Times New Roman" w:eastAsiaTheme="minorEastAsia" w:hAnsi="Times New Roman" w:cs="Times New Roman"/>
        </w:rPr>
        <w:t xml:space="preserve">=0.011). They also felt more full when </w:t>
      </w:r>
      <w:r w:rsidRPr="000F457E">
        <w:rPr>
          <w:rFonts w:ascii="Times New Roman" w:eastAsiaTheme="minorEastAsia" w:hAnsi="Times New Roman" w:cs="Times New Roman"/>
          <w:b/>
        </w:rPr>
        <w:t>‡ ∆</w:t>
      </w:r>
      <w:r w:rsidRPr="000F457E">
        <w:rPr>
          <w:rFonts w:ascii="Times New Roman" w:eastAsiaTheme="minorEastAsia" w:hAnsi="Times New Roman" w:cs="Times New Roman"/>
        </w:rPr>
        <w:t>active gaming with food compared with ▲active gaming without food (</w:t>
      </w:r>
      <w:r w:rsidRPr="000F457E">
        <w:rPr>
          <w:rFonts w:ascii="Times New Roman" w:eastAsiaTheme="minorEastAsia" w:hAnsi="Times New Roman" w:cs="Times New Roman"/>
          <w:i/>
        </w:rPr>
        <w:t>p</w:t>
      </w:r>
      <w:r w:rsidRPr="000F457E">
        <w:rPr>
          <w:rFonts w:ascii="Times New Roman" w:eastAsiaTheme="minorEastAsia" w:hAnsi="Times New Roman" w:cs="Times New Roman"/>
        </w:rPr>
        <w:t>=0.023).</w:t>
      </w:r>
    </w:p>
    <w:p w:rsidR="0035110E" w:rsidRDefault="0035110E">
      <w:pPr>
        <w:rPr>
          <w:rFonts w:ascii="Times New Roman" w:hAnsi="Times New Roman" w:cs="Times New Roman"/>
          <w:b/>
          <w:sz w:val="28"/>
          <w:szCs w:val="28"/>
        </w:rPr>
      </w:pPr>
      <w:r>
        <w:rPr>
          <w:rFonts w:ascii="Times New Roman" w:hAnsi="Times New Roman" w:cs="Times New Roman"/>
          <w:b/>
          <w:sz w:val="28"/>
          <w:szCs w:val="28"/>
        </w:rPr>
        <w:br w:type="page"/>
      </w:r>
    </w:p>
    <w:p w:rsidR="00282E23" w:rsidRPr="00282E23" w:rsidRDefault="00282E23" w:rsidP="00755046">
      <w:pPr>
        <w:rPr>
          <w:rFonts w:ascii="Times New Roman" w:hAnsi="Times New Roman" w:cs="Times New Roman"/>
          <w:b/>
          <w:sz w:val="28"/>
          <w:szCs w:val="28"/>
        </w:rPr>
      </w:pPr>
      <w:r w:rsidRPr="00282E23">
        <w:rPr>
          <w:rFonts w:ascii="Times New Roman" w:hAnsi="Times New Roman" w:cs="Times New Roman"/>
          <w:b/>
          <w:sz w:val="28"/>
          <w:szCs w:val="28"/>
        </w:rPr>
        <w:lastRenderedPageBreak/>
        <w:t>Tables</w:t>
      </w:r>
    </w:p>
    <w:p w:rsidR="00755046" w:rsidRPr="00DA66EB" w:rsidRDefault="00282E23" w:rsidP="00755046">
      <w:pPr>
        <w:rPr>
          <w:rFonts w:ascii="Times New Roman" w:hAnsi="Times New Roman" w:cs="Times New Roman"/>
          <w:b/>
          <w:sz w:val="24"/>
          <w:szCs w:val="24"/>
        </w:rPr>
      </w:pPr>
      <w:r>
        <w:rPr>
          <w:rFonts w:ascii="Times New Roman" w:hAnsi="Times New Roman" w:cs="Times New Roman"/>
          <w:b/>
          <w:sz w:val="24"/>
          <w:szCs w:val="24"/>
        </w:rPr>
        <w:t xml:space="preserve">Table </w:t>
      </w:r>
      <w:r w:rsidR="00844938">
        <w:rPr>
          <w:rFonts w:ascii="Times New Roman" w:hAnsi="Times New Roman" w:cs="Times New Roman"/>
          <w:b/>
          <w:sz w:val="24"/>
          <w:szCs w:val="24"/>
        </w:rPr>
        <w:t>1</w:t>
      </w:r>
      <w:r w:rsidR="00755046" w:rsidRPr="00DA66EB">
        <w:rPr>
          <w:rFonts w:ascii="Times New Roman" w:hAnsi="Times New Roman" w:cs="Times New Roman"/>
          <w:b/>
          <w:sz w:val="24"/>
          <w:szCs w:val="24"/>
        </w:rPr>
        <w:t xml:space="preserve"> </w:t>
      </w:r>
    </w:p>
    <w:p w:rsidR="00486D72" w:rsidRPr="00DA66EB" w:rsidRDefault="00486D72" w:rsidP="00486D72">
      <w:pPr>
        <w:rPr>
          <w:rFonts w:ascii="Times New Roman" w:hAnsi="Times New Roman" w:cs="Times New Roman"/>
          <w:b/>
          <w:sz w:val="24"/>
          <w:szCs w:val="24"/>
        </w:rPr>
      </w:pPr>
      <w:proofErr w:type="gramStart"/>
      <w:r w:rsidRPr="00DA66EB">
        <w:rPr>
          <w:rFonts w:ascii="Times New Roman" w:hAnsi="Times New Roman" w:cs="Times New Roman"/>
          <w:b/>
          <w:sz w:val="24"/>
          <w:szCs w:val="24"/>
        </w:rPr>
        <w:t>Table</w:t>
      </w:r>
      <w:r w:rsidR="00844938">
        <w:rPr>
          <w:rFonts w:ascii="Times New Roman" w:hAnsi="Times New Roman" w:cs="Times New Roman"/>
          <w:b/>
          <w:sz w:val="24"/>
          <w:szCs w:val="24"/>
        </w:rPr>
        <w:t xml:space="preserve"> 1</w:t>
      </w:r>
      <w:r w:rsidRPr="00DA66EB">
        <w:rPr>
          <w:rFonts w:ascii="Times New Roman" w:hAnsi="Times New Roman" w:cs="Times New Roman"/>
          <w:b/>
          <w:sz w:val="24"/>
          <w:szCs w:val="24"/>
        </w:rPr>
        <w:t>.</w:t>
      </w:r>
      <w:proofErr w:type="gramEnd"/>
      <w:r w:rsidRPr="00DA66EB">
        <w:rPr>
          <w:rFonts w:ascii="Times New Roman" w:hAnsi="Times New Roman" w:cs="Times New Roman"/>
          <w:b/>
          <w:sz w:val="24"/>
          <w:szCs w:val="24"/>
        </w:rPr>
        <w:t xml:space="preserve"> </w:t>
      </w:r>
      <w:r w:rsidRPr="00DA66EB">
        <w:rPr>
          <w:rFonts w:ascii="Times New Roman" w:hAnsi="Times New Roman" w:cs="Times New Roman"/>
          <w:sz w:val="24"/>
          <w:szCs w:val="24"/>
        </w:rPr>
        <w:t>Mean and standard error values for all baseline and time-averaged area under the curve (AUC) appetite sensations for all gaming bouts.</w:t>
      </w:r>
    </w:p>
    <w:tbl>
      <w:tblPr>
        <w:tblStyle w:val="TableGrid"/>
        <w:tblW w:w="0" w:type="auto"/>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712"/>
        <w:gridCol w:w="1131"/>
        <w:gridCol w:w="1118"/>
        <w:gridCol w:w="1131"/>
        <w:gridCol w:w="1118"/>
        <w:gridCol w:w="1131"/>
        <w:gridCol w:w="1119"/>
      </w:tblGrid>
      <w:tr w:rsidR="00486D72" w:rsidRPr="00DA66EB" w:rsidTr="00B81CAD">
        <w:tc>
          <w:tcPr>
            <w:tcW w:w="1525" w:type="dxa"/>
            <w:tcBorders>
              <w:top w:val="single" w:sz="4" w:space="0" w:color="auto"/>
              <w:left w:val="nil"/>
              <w:bottom w:val="nil"/>
            </w:tcBorders>
          </w:tcPr>
          <w:p w:rsidR="00486D72" w:rsidRPr="00DA66EB" w:rsidRDefault="00486D72" w:rsidP="00B81CAD"/>
        </w:tc>
        <w:tc>
          <w:tcPr>
            <w:tcW w:w="1712" w:type="dxa"/>
            <w:tcBorders>
              <w:top w:val="single" w:sz="4" w:space="0" w:color="auto"/>
              <w:left w:val="nil"/>
              <w:bottom w:val="nil"/>
            </w:tcBorders>
          </w:tcPr>
          <w:p w:rsidR="00486D72" w:rsidRPr="00DA66EB" w:rsidRDefault="00486D72" w:rsidP="00B81CAD">
            <w:pPr>
              <w:spacing w:line="276" w:lineRule="auto"/>
              <w:rPr>
                <w:b/>
              </w:rPr>
            </w:pPr>
          </w:p>
          <w:p w:rsidR="00486D72" w:rsidRPr="00DA66EB" w:rsidRDefault="00486D72" w:rsidP="00B81CAD">
            <w:pPr>
              <w:spacing w:line="276" w:lineRule="auto"/>
              <w:rPr>
                <w:b/>
              </w:rPr>
            </w:pPr>
          </w:p>
        </w:tc>
        <w:tc>
          <w:tcPr>
            <w:tcW w:w="2249" w:type="dxa"/>
            <w:gridSpan w:val="2"/>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Hunger (mm)</w:t>
            </w:r>
          </w:p>
        </w:tc>
        <w:tc>
          <w:tcPr>
            <w:tcW w:w="2249" w:type="dxa"/>
            <w:gridSpan w:val="2"/>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Prospective food consumption (mm)</w:t>
            </w:r>
          </w:p>
        </w:tc>
        <w:tc>
          <w:tcPr>
            <w:tcW w:w="2250" w:type="dxa"/>
            <w:gridSpan w:val="2"/>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Fullness (mm)</w:t>
            </w:r>
          </w:p>
        </w:tc>
      </w:tr>
      <w:tr w:rsidR="00486D72" w:rsidRPr="00DA66EB" w:rsidTr="00B81CAD">
        <w:tc>
          <w:tcPr>
            <w:tcW w:w="1525" w:type="dxa"/>
            <w:tcBorders>
              <w:top w:val="nil"/>
              <w:left w:val="nil"/>
              <w:bottom w:val="single" w:sz="4" w:space="0" w:color="auto"/>
            </w:tcBorders>
          </w:tcPr>
          <w:p w:rsidR="00486D72" w:rsidRPr="00DA66EB" w:rsidRDefault="00486D72" w:rsidP="00B81CAD">
            <w:pPr>
              <w:jc w:val="center"/>
              <w:rPr>
                <w:rFonts w:ascii="Times New Roman" w:hAnsi="Times New Roman" w:cs="Times New Roman"/>
                <w:sz w:val="20"/>
                <w:szCs w:val="20"/>
              </w:rPr>
            </w:pPr>
          </w:p>
        </w:tc>
        <w:tc>
          <w:tcPr>
            <w:tcW w:w="1712" w:type="dxa"/>
            <w:tcBorders>
              <w:top w:val="nil"/>
              <w:left w:val="nil"/>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Gaming bout</w:t>
            </w:r>
          </w:p>
        </w:tc>
        <w:tc>
          <w:tcPr>
            <w:tcW w:w="1131" w:type="dxa"/>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Mean</w:t>
            </w:r>
          </w:p>
        </w:tc>
        <w:tc>
          <w:tcPr>
            <w:tcW w:w="1118" w:type="dxa"/>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SEM</w:t>
            </w:r>
          </w:p>
        </w:tc>
        <w:tc>
          <w:tcPr>
            <w:tcW w:w="1131" w:type="dxa"/>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Mean</w:t>
            </w:r>
          </w:p>
        </w:tc>
        <w:tc>
          <w:tcPr>
            <w:tcW w:w="1118" w:type="dxa"/>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SEM</w:t>
            </w:r>
          </w:p>
        </w:tc>
        <w:tc>
          <w:tcPr>
            <w:tcW w:w="1131" w:type="dxa"/>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Mean</w:t>
            </w:r>
          </w:p>
        </w:tc>
        <w:tc>
          <w:tcPr>
            <w:tcW w:w="1119" w:type="dxa"/>
            <w:tcBorders>
              <w:top w:val="single" w:sz="4" w:space="0" w:color="auto"/>
              <w:bottom w:val="single" w:sz="4" w:space="0" w:color="auto"/>
            </w:tcBorders>
          </w:tcPr>
          <w:p w:rsidR="00486D72" w:rsidRPr="00DA66EB" w:rsidRDefault="00486D72" w:rsidP="00B81CAD">
            <w:pPr>
              <w:spacing w:line="276" w:lineRule="auto"/>
              <w:jc w:val="center"/>
              <w:rPr>
                <w:rFonts w:ascii="Times New Roman" w:hAnsi="Times New Roman" w:cs="Times New Roman"/>
                <w:b/>
                <w:sz w:val="20"/>
                <w:szCs w:val="20"/>
              </w:rPr>
            </w:pPr>
          </w:p>
          <w:p w:rsidR="00486D72" w:rsidRPr="00DA66EB" w:rsidRDefault="00486D72" w:rsidP="00B81CAD">
            <w:pPr>
              <w:spacing w:line="276" w:lineRule="auto"/>
              <w:jc w:val="center"/>
              <w:rPr>
                <w:rFonts w:ascii="Times New Roman" w:hAnsi="Times New Roman" w:cs="Times New Roman"/>
                <w:b/>
                <w:sz w:val="20"/>
                <w:szCs w:val="20"/>
              </w:rPr>
            </w:pPr>
            <w:r w:rsidRPr="00DA66EB">
              <w:rPr>
                <w:rFonts w:ascii="Times New Roman" w:hAnsi="Times New Roman" w:cs="Times New Roman"/>
                <w:b/>
                <w:sz w:val="20"/>
                <w:szCs w:val="20"/>
              </w:rPr>
              <w:t>SEM</w:t>
            </w:r>
          </w:p>
        </w:tc>
      </w:tr>
      <w:tr w:rsidR="00486D72" w:rsidRPr="00DA66EB" w:rsidTr="00B81CAD">
        <w:tc>
          <w:tcPr>
            <w:tcW w:w="1525" w:type="dxa"/>
            <w:vMerge w:val="restart"/>
            <w:tcBorders>
              <w:top w:val="single" w:sz="4" w:space="0" w:color="auto"/>
              <w:bottom w:val="nil"/>
            </w:tcBorders>
            <w:textDirection w:val="btLr"/>
          </w:tcPr>
          <w:p w:rsidR="00486D72" w:rsidRPr="00DA66EB" w:rsidRDefault="00486D72" w:rsidP="00B81CAD">
            <w:pPr>
              <w:ind w:left="113" w:right="113"/>
              <w:jc w:val="center"/>
              <w:rPr>
                <w:rFonts w:ascii="Times New Roman" w:hAnsi="Times New Roman" w:cs="Times New Roman"/>
                <w:b/>
                <w:sz w:val="18"/>
                <w:szCs w:val="18"/>
              </w:rPr>
            </w:pPr>
          </w:p>
          <w:p w:rsidR="00486D72" w:rsidRPr="00DA66EB" w:rsidRDefault="00486D72" w:rsidP="00B81CAD">
            <w:pPr>
              <w:ind w:left="113" w:right="113"/>
              <w:jc w:val="center"/>
              <w:rPr>
                <w:rFonts w:ascii="Times New Roman" w:hAnsi="Times New Roman" w:cs="Times New Roman"/>
                <w:b/>
                <w:sz w:val="18"/>
                <w:szCs w:val="18"/>
              </w:rPr>
            </w:pPr>
          </w:p>
          <w:p w:rsidR="00486D72" w:rsidRPr="00DA66EB" w:rsidRDefault="00486D72" w:rsidP="00B81CAD">
            <w:pPr>
              <w:ind w:left="113" w:right="113"/>
              <w:jc w:val="center"/>
              <w:rPr>
                <w:rFonts w:ascii="Times New Roman" w:hAnsi="Times New Roman" w:cs="Times New Roman"/>
                <w:b/>
                <w:sz w:val="18"/>
                <w:szCs w:val="18"/>
              </w:rPr>
            </w:pPr>
            <w:r w:rsidRPr="00DA66EB">
              <w:rPr>
                <w:rFonts w:ascii="Times New Roman" w:hAnsi="Times New Roman" w:cs="Times New Roman"/>
                <w:b/>
                <w:sz w:val="18"/>
                <w:szCs w:val="18"/>
              </w:rPr>
              <w:t>Baseline</w:t>
            </w:r>
          </w:p>
        </w:tc>
        <w:tc>
          <w:tcPr>
            <w:tcW w:w="1712"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Seated no food</w:t>
            </w:r>
          </w:p>
        </w:tc>
        <w:tc>
          <w:tcPr>
            <w:tcW w:w="1131"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43</w:t>
            </w:r>
          </w:p>
        </w:tc>
        <w:tc>
          <w:tcPr>
            <w:tcW w:w="1118"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8</w:t>
            </w:r>
          </w:p>
        </w:tc>
        <w:tc>
          <w:tcPr>
            <w:tcW w:w="1131"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46</w:t>
            </w:r>
          </w:p>
        </w:tc>
        <w:tc>
          <w:tcPr>
            <w:tcW w:w="1118"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8</w:t>
            </w:r>
          </w:p>
        </w:tc>
        <w:tc>
          <w:tcPr>
            <w:tcW w:w="1131"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55</w:t>
            </w:r>
          </w:p>
        </w:tc>
        <w:tc>
          <w:tcPr>
            <w:tcW w:w="1119" w:type="dxa"/>
            <w:tcBorders>
              <w:top w:val="single" w:sz="4" w:space="0" w:color="auto"/>
              <w:bottom w:val="nil"/>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9</w:t>
            </w:r>
          </w:p>
        </w:tc>
      </w:tr>
      <w:tr w:rsidR="00486D72" w:rsidRPr="00DA66EB" w:rsidTr="00B81CAD">
        <w:tc>
          <w:tcPr>
            <w:tcW w:w="1525" w:type="dxa"/>
            <w:vMerge/>
            <w:tcBorders>
              <w:top w:val="nil"/>
              <w:bottom w:val="nil"/>
            </w:tcBorders>
          </w:tcPr>
          <w:p w:rsidR="00486D72" w:rsidRPr="00DA66EB" w:rsidRDefault="00486D72" w:rsidP="00B81CAD">
            <w:pPr>
              <w:jc w:val="center"/>
              <w:rPr>
                <w:rFonts w:ascii="Times New Roman" w:hAnsi="Times New Roman" w:cs="Times New Roman"/>
                <w:b/>
                <w:sz w:val="18"/>
                <w:szCs w:val="18"/>
              </w:rPr>
            </w:pPr>
          </w:p>
        </w:tc>
        <w:tc>
          <w:tcPr>
            <w:tcW w:w="1712"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Active no food</w:t>
            </w:r>
          </w:p>
        </w:tc>
        <w:tc>
          <w:tcPr>
            <w:tcW w:w="1131"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52</w:t>
            </w:r>
          </w:p>
        </w:tc>
        <w:tc>
          <w:tcPr>
            <w:tcW w:w="1118"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c>
          <w:tcPr>
            <w:tcW w:w="1131"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55</w:t>
            </w:r>
          </w:p>
        </w:tc>
        <w:tc>
          <w:tcPr>
            <w:tcW w:w="1118"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c>
          <w:tcPr>
            <w:tcW w:w="1131"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60</w:t>
            </w:r>
          </w:p>
        </w:tc>
        <w:tc>
          <w:tcPr>
            <w:tcW w:w="1119"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r>
      <w:tr w:rsidR="00486D72" w:rsidRPr="00DA66EB" w:rsidTr="00B81CAD">
        <w:tc>
          <w:tcPr>
            <w:tcW w:w="1525" w:type="dxa"/>
            <w:vMerge/>
            <w:tcBorders>
              <w:top w:val="nil"/>
              <w:bottom w:val="nil"/>
            </w:tcBorders>
          </w:tcPr>
          <w:p w:rsidR="00486D72" w:rsidRPr="00DA66EB" w:rsidRDefault="00486D72" w:rsidP="00B81CAD">
            <w:pPr>
              <w:jc w:val="center"/>
              <w:rPr>
                <w:rFonts w:ascii="Times New Roman" w:hAnsi="Times New Roman" w:cs="Times New Roman"/>
                <w:b/>
                <w:sz w:val="18"/>
                <w:szCs w:val="18"/>
              </w:rPr>
            </w:pPr>
          </w:p>
        </w:tc>
        <w:tc>
          <w:tcPr>
            <w:tcW w:w="1712"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Seated with food</w:t>
            </w:r>
          </w:p>
        </w:tc>
        <w:tc>
          <w:tcPr>
            <w:tcW w:w="1131"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39</w:t>
            </w:r>
          </w:p>
        </w:tc>
        <w:tc>
          <w:tcPr>
            <w:tcW w:w="1118"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c>
          <w:tcPr>
            <w:tcW w:w="1131"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41</w:t>
            </w:r>
          </w:p>
        </w:tc>
        <w:tc>
          <w:tcPr>
            <w:tcW w:w="1118"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c>
          <w:tcPr>
            <w:tcW w:w="1131"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71</w:t>
            </w:r>
          </w:p>
        </w:tc>
        <w:tc>
          <w:tcPr>
            <w:tcW w:w="1119" w:type="dxa"/>
            <w:tcBorders>
              <w:top w:val="nil"/>
              <w:bottom w:val="nil"/>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w:t>
            </w:r>
          </w:p>
        </w:tc>
      </w:tr>
      <w:tr w:rsidR="00486D72" w:rsidRPr="00DA66EB" w:rsidTr="00B81CAD">
        <w:tc>
          <w:tcPr>
            <w:tcW w:w="1525" w:type="dxa"/>
            <w:vMerge/>
            <w:tcBorders>
              <w:top w:val="nil"/>
              <w:bottom w:val="single" w:sz="4" w:space="0" w:color="auto"/>
            </w:tcBorders>
          </w:tcPr>
          <w:p w:rsidR="00486D72" w:rsidRPr="00DA66EB" w:rsidRDefault="00486D72" w:rsidP="00B81CAD">
            <w:pPr>
              <w:jc w:val="center"/>
              <w:rPr>
                <w:rFonts w:ascii="Times New Roman" w:hAnsi="Times New Roman" w:cs="Times New Roman"/>
                <w:b/>
                <w:sz w:val="18"/>
                <w:szCs w:val="18"/>
              </w:rPr>
            </w:pPr>
          </w:p>
        </w:tc>
        <w:tc>
          <w:tcPr>
            <w:tcW w:w="1712"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Active with food</w:t>
            </w:r>
          </w:p>
        </w:tc>
        <w:tc>
          <w:tcPr>
            <w:tcW w:w="1131"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37</w:t>
            </w:r>
          </w:p>
        </w:tc>
        <w:tc>
          <w:tcPr>
            <w:tcW w:w="1118"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c>
          <w:tcPr>
            <w:tcW w:w="1131"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38</w:t>
            </w:r>
          </w:p>
        </w:tc>
        <w:tc>
          <w:tcPr>
            <w:tcW w:w="1118"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w:t>
            </w:r>
          </w:p>
        </w:tc>
        <w:tc>
          <w:tcPr>
            <w:tcW w:w="1131"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58</w:t>
            </w:r>
          </w:p>
        </w:tc>
        <w:tc>
          <w:tcPr>
            <w:tcW w:w="1119" w:type="dxa"/>
            <w:tcBorders>
              <w:top w:val="nil"/>
              <w:bottom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8</w:t>
            </w:r>
          </w:p>
        </w:tc>
      </w:tr>
      <w:tr w:rsidR="00486D72" w:rsidRPr="00DA66EB" w:rsidTr="00B81CAD">
        <w:tc>
          <w:tcPr>
            <w:tcW w:w="1525" w:type="dxa"/>
            <w:vMerge w:val="restart"/>
            <w:tcBorders>
              <w:top w:val="single" w:sz="4" w:space="0" w:color="auto"/>
            </w:tcBorders>
            <w:textDirection w:val="btLr"/>
          </w:tcPr>
          <w:p w:rsidR="00486D72" w:rsidRPr="00DA66EB" w:rsidRDefault="00486D72" w:rsidP="00B81CAD">
            <w:pPr>
              <w:ind w:left="113" w:right="113"/>
              <w:jc w:val="center"/>
              <w:rPr>
                <w:rFonts w:ascii="Times New Roman" w:hAnsi="Times New Roman" w:cs="Times New Roman"/>
                <w:b/>
                <w:sz w:val="18"/>
                <w:szCs w:val="18"/>
              </w:rPr>
            </w:pPr>
            <w:r w:rsidRPr="00DA66EB">
              <w:rPr>
                <w:rFonts w:ascii="Times New Roman" w:hAnsi="Times New Roman" w:cs="Times New Roman"/>
                <w:b/>
                <w:sz w:val="18"/>
                <w:szCs w:val="18"/>
              </w:rPr>
              <w:t>Time-averaged (AUC)</w:t>
            </w:r>
          </w:p>
        </w:tc>
        <w:tc>
          <w:tcPr>
            <w:tcW w:w="1712" w:type="dxa"/>
            <w:tcBorders>
              <w:top w:val="single" w:sz="4" w:space="0" w:color="auto"/>
            </w:tcBorders>
          </w:tcPr>
          <w:p w:rsidR="00486D72" w:rsidRPr="00DA66EB" w:rsidRDefault="00486D72" w:rsidP="00B81CAD">
            <w:pPr>
              <w:spacing w:line="276" w:lineRule="auto"/>
              <w:jc w:val="center"/>
              <w:rPr>
                <w:rFonts w:ascii="Times New Roman" w:hAnsi="Times New Roman" w:cs="Times New Roman"/>
                <w:sz w:val="20"/>
                <w:szCs w:val="20"/>
              </w:rPr>
            </w:pPr>
            <w:r w:rsidRPr="00DA66EB">
              <w:rPr>
                <w:rFonts w:ascii="Times New Roman" w:hAnsi="Times New Roman" w:cs="Times New Roman"/>
                <w:sz w:val="20"/>
                <w:szCs w:val="20"/>
              </w:rPr>
              <w:t>Seated no food</w:t>
            </w:r>
          </w:p>
        </w:tc>
        <w:tc>
          <w:tcPr>
            <w:tcW w:w="1131" w:type="dxa"/>
            <w:tcBorders>
              <w:top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32</w:t>
            </w:r>
          </w:p>
        </w:tc>
        <w:tc>
          <w:tcPr>
            <w:tcW w:w="1118" w:type="dxa"/>
            <w:tcBorders>
              <w:top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w:t>
            </w:r>
          </w:p>
        </w:tc>
        <w:tc>
          <w:tcPr>
            <w:tcW w:w="1131" w:type="dxa"/>
            <w:tcBorders>
              <w:top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32</w:t>
            </w:r>
          </w:p>
        </w:tc>
        <w:tc>
          <w:tcPr>
            <w:tcW w:w="1118" w:type="dxa"/>
            <w:tcBorders>
              <w:top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w:t>
            </w:r>
          </w:p>
        </w:tc>
        <w:tc>
          <w:tcPr>
            <w:tcW w:w="1131" w:type="dxa"/>
            <w:tcBorders>
              <w:top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66</w:t>
            </w:r>
          </w:p>
        </w:tc>
        <w:tc>
          <w:tcPr>
            <w:tcW w:w="1119" w:type="dxa"/>
            <w:tcBorders>
              <w:top w:val="single" w:sz="4" w:space="0" w:color="auto"/>
            </w:tcBorders>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w:t>
            </w:r>
          </w:p>
        </w:tc>
      </w:tr>
      <w:tr w:rsidR="00486D72" w:rsidRPr="00DA66EB" w:rsidTr="00B81CAD">
        <w:tc>
          <w:tcPr>
            <w:tcW w:w="1525" w:type="dxa"/>
            <w:vMerge/>
          </w:tcPr>
          <w:p w:rsidR="00486D72" w:rsidRPr="00DA66EB" w:rsidRDefault="00486D72" w:rsidP="00B81CAD">
            <w:pPr>
              <w:jc w:val="center"/>
              <w:rPr>
                <w:rFonts w:ascii="Times New Roman" w:hAnsi="Times New Roman" w:cs="Times New Roman"/>
                <w:sz w:val="20"/>
                <w:szCs w:val="20"/>
              </w:rPr>
            </w:pPr>
          </w:p>
        </w:tc>
        <w:tc>
          <w:tcPr>
            <w:tcW w:w="1712"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Active no food</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35</w:t>
            </w:r>
          </w:p>
        </w:tc>
        <w:tc>
          <w:tcPr>
            <w:tcW w:w="1118"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38</w:t>
            </w:r>
          </w:p>
        </w:tc>
        <w:tc>
          <w:tcPr>
            <w:tcW w:w="1118"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70</w:t>
            </w:r>
          </w:p>
        </w:tc>
        <w:tc>
          <w:tcPr>
            <w:tcW w:w="1119"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w:t>
            </w:r>
          </w:p>
        </w:tc>
      </w:tr>
      <w:tr w:rsidR="00486D72" w:rsidRPr="00DA66EB" w:rsidTr="00B81CAD">
        <w:tc>
          <w:tcPr>
            <w:tcW w:w="1525" w:type="dxa"/>
            <w:vMerge/>
          </w:tcPr>
          <w:p w:rsidR="00486D72" w:rsidRPr="00DA66EB" w:rsidRDefault="00486D72" w:rsidP="00B81CAD">
            <w:pPr>
              <w:jc w:val="center"/>
              <w:rPr>
                <w:rFonts w:ascii="Times New Roman" w:hAnsi="Times New Roman" w:cs="Times New Roman"/>
                <w:sz w:val="20"/>
                <w:szCs w:val="20"/>
              </w:rPr>
            </w:pPr>
          </w:p>
        </w:tc>
        <w:tc>
          <w:tcPr>
            <w:tcW w:w="1712"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Seated with food</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47</w:t>
            </w:r>
          </w:p>
        </w:tc>
        <w:tc>
          <w:tcPr>
            <w:tcW w:w="1118"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4</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55</w:t>
            </w:r>
          </w:p>
        </w:tc>
        <w:tc>
          <w:tcPr>
            <w:tcW w:w="1118"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6</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50</w:t>
            </w:r>
          </w:p>
        </w:tc>
        <w:tc>
          <w:tcPr>
            <w:tcW w:w="1119"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4</w:t>
            </w:r>
          </w:p>
        </w:tc>
      </w:tr>
      <w:tr w:rsidR="00486D72" w:rsidRPr="00DA66EB" w:rsidTr="00B81CAD">
        <w:tc>
          <w:tcPr>
            <w:tcW w:w="1525" w:type="dxa"/>
            <w:vMerge/>
          </w:tcPr>
          <w:p w:rsidR="00486D72" w:rsidRPr="00DA66EB" w:rsidRDefault="00486D72" w:rsidP="00B81CAD">
            <w:pPr>
              <w:jc w:val="center"/>
              <w:rPr>
                <w:rFonts w:ascii="Times New Roman" w:hAnsi="Times New Roman" w:cs="Times New Roman"/>
                <w:sz w:val="20"/>
                <w:szCs w:val="20"/>
              </w:rPr>
            </w:pPr>
          </w:p>
        </w:tc>
        <w:tc>
          <w:tcPr>
            <w:tcW w:w="1712"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Active with food</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50</w:t>
            </w:r>
          </w:p>
        </w:tc>
        <w:tc>
          <w:tcPr>
            <w:tcW w:w="1118"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4</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50</w:t>
            </w:r>
          </w:p>
        </w:tc>
        <w:tc>
          <w:tcPr>
            <w:tcW w:w="1118"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w:t>
            </w:r>
          </w:p>
        </w:tc>
        <w:tc>
          <w:tcPr>
            <w:tcW w:w="1131"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52</w:t>
            </w:r>
          </w:p>
        </w:tc>
        <w:tc>
          <w:tcPr>
            <w:tcW w:w="1119" w:type="dxa"/>
          </w:tcPr>
          <w:p w:rsidR="00486D72" w:rsidRPr="00DA66EB" w:rsidRDefault="00486D72" w:rsidP="00B81CAD">
            <w:pPr>
              <w:jc w:val="center"/>
              <w:rPr>
                <w:rFonts w:ascii="Times New Roman" w:hAnsi="Times New Roman" w:cs="Times New Roman"/>
                <w:sz w:val="20"/>
                <w:szCs w:val="20"/>
              </w:rPr>
            </w:pPr>
            <w:r w:rsidRPr="00DA66EB">
              <w:rPr>
                <w:rFonts w:ascii="Times New Roman" w:hAnsi="Times New Roman" w:cs="Times New Roman"/>
                <w:sz w:val="20"/>
                <w:szCs w:val="20"/>
              </w:rPr>
              <w:t>5</w:t>
            </w:r>
          </w:p>
        </w:tc>
      </w:tr>
    </w:tbl>
    <w:p w:rsidR="0030571C" w:rsidRPr="00DA66EB" w:rsidRDefault="0030571C">
      <w:r w:rsidRPr="00DA66EB">
        <w:br w:type="page"/>
      </w:r>
    </w:p>
    <w:tbl>
      <w:tblPr>
        <w:tblStyle w:val="TableGrid"/>
        <w:tblW w:w="9864" w:type="dxa"/>
        <w:tblLook w:val="04A0" w:firstRow="1" w:lastRow="0" w:firstColumn="1" w:lastColumn="0" w:noHBand="0" w:noVBand="1"/>
      </w:tblPr>
      <w:tblGrid>
        <w:gridCol w:w="2552"/>
        <w:gridCol w:w="56"/>
        <w:gridCol w:w="851"/>
        <w:gridCol w:w="56"/>
        <w:gridCol w:w="851"/>
        <w:gridCol w:w="56"/>
        <w:gridCol w:w="851"/>
        <w:gridCol w:w="56"/>
        <w:gridCol w:w="851"/>
        <w:gridCol w:w="56"/>
        <w:gridCol w:w="851"/>
        <w:gridCol w:w="56"/>
        <w:gridCol w:w="851"/>
        <w:gridCol w:w="56"/>
        <w:gridCol w:w="851"/>
        <w:gridCol w:w="56"/>
        <w:gridCol w:w="851"/>
        <w:gridCol w:w="56"/>
      </w:tblGrid>
      <w:tr w:rsidR="00B4278E" w:rsidRPr="00DA66EB" w:rsidTr="006B021A">
        <w:trPr>
          <w:gridAfter w:val="1"/>
          <w:wAfter w:w="56" w:type="dxa"/>
        </w:trPr>
        <w:tc>
          <w:tcPr>
            <w:tcW w:w="9808" w:type="dxa"/>
            <w:gridSpan w:val="17"/>
            <w:tcBorders>
              <w:top w:val="nil"/>
              <w:left w:val="nil"/>
              <w:bottom w:val="nil"/>
              <w:right w:val="nil"/>
            </w:tcBorders>
          </w:tcPr>
          <w:p w:rsidR="00B4278E" w:rsidRPr="00DA66EB" w:rsidRDefault="0030571C" w:rsidP="00393548">
            <w:pPr>
              <w:keepNext/>
              <w:spacing w:line="360" w:lineRule="auto"/>
              <w:outlineLvl w:val="0"/>
              <w:rPr>
                <w:rFonts w:ascii="Times New Roman" w:eastAsia="Times New Roman" w:hAnsi="Times New Roman" w:cs="Times New Roman"/>
                <w:b/>
                <w:bCs/>
                <w:kern w:val="32"/>
                <w:sz w:val="24"/>
                <w:szCs w:val="24"/>
              </w:rPr>
            </w:pPr>
            <w:r w:rsidRPr="00DA66EB">
              <w:rPr>
                <w:rFonts w:ascii="Times New Roman" w:eastAsia="Times New Roman" w:hAnsi="Times New Roman" w:cs="Times New Roman"/>
                <w:b/>
                <w:bCs/>
                <w:kern w:val="32"/>
                <w:sz w:val="24"/>
                <w:szCs w:val="24"/>
              </w:rPr>
              <w:lastRenderedPageBreak/>
              <w:t xml:space="preserve">Table </w:t>
            </w:r>
            <w:r w:rsidR="00844938">
              <w:rPr>
                <w:rFonts w:ascii="Times New Roman" w:eastAsia="Times New Roman" w:hAnsi="Times New Roman" w:cs="Times New Roman"/>
                <w:b/>
                <w:bCs/>
                <w:kern w:val="32"/>
                <w:sz w:val="24"/>
                <w:szCs w:val="24"/>
              </w:rPr>
              <w:t>2</w:t>
            </w:r>
            <w:r w:rsidR="00B4278E" w:rsidRPr="00DA66EB">
              <w:rPr>
                <w:rFonts w:ascii="Times New Roman" w:eastAsia="Times New Roman" w:hAnsi="Times New Roman" w:cs="Times New Roman"/>
                <w:b/>
                <w:bCs/>
                <w:kern w:val="32"/>
                <w:sz w:val="24"/>
                <w:szCs w:val="24"/>
              </w:rPr>
              <w:t xml:space="preserve"> </w:t>
            </w:r>
          </w:p>
          <w:p w:rsidR="00B4278E" w:rsidRPr="00DA66EB" w:rsidRDefault="00844938" w:rsidP="00393548">
            <w:pPr>
              <w:keepNext/>
              <w:spacing w:line="360" w:lineRule="auto"/>
              <w:outlineLvl w:val="0"/>
              <w:rPr>
                <w:rFonts w:ascii="Times New Roman" w:eastAsia="Times New Roman" w:hAnsi="Times New Roman" w:cs="Times New Roman"/>
                <w:bCs/>
                <w:kern w:val="32"/>
                <w:sz w:val="24"/>
                <w:szCs w:val="24"/>
              </w:rPr>
            </w:pPr>
            <w:r w:rsidRPr="00844938">
              <w:rPr>
                <w:rFonts w:ascii="Times New Roman" w:eastAsia="Times New Roman" w:hAnsi="Times New Roman" w:cs="Times New Roman"/>
                <w:b/>
                <w:bCs/>
                <w:kern w:val="32"/>
                <w:sz w:val="24"/>
                <w:szCs w:val="24"/>
              </w:rPr>
              <w:t>Table 2</w:t>
            </w:r>
            <w:r>
              <w:rPr>
                <w:rFonts w:ascii="Times New Roman" w:eastAsia="Times New Roman" w:hAnsi="Times New Roman" w:cs="Times New Roman"/>
                <w:bCs/>
                <w:kern w:val="32"/>
                <w:sz w:val="24"/>
                <w:szCs w:val="24"/>
              </w:rPr>
              <w:t xml:space="preserve">. </w:t>
            </w:r>
            <w:r w:rsidR="00B4278E" w:rsidRPr="00DA66EB">
              <w:rPr>
                <w:rFonts w:ascii="Times New Roman" w:eastAsia="Times New Roman" w:hAnsi="Times New Roman" w:cs="Times New Roman"/>
                <w:bCs/>
                <w:kern w:val="32"/>
                <w:sz w:val="24"/>
                <w:szCs w:val="24"/>
              </w:rPr>
              <w:t>Mean</w:t>
            </w:r>
            <w:r w:rsidR="00B4278E" w:rsidRPr="00DA66EB">
              <w:rPr>
                <w:rFonts w:ascii="Times New Roman" w:eastAsia="Times New Roman" w:hAnsi="Times New Roman" w:cs="Times New Roman"/>
                <w:bCs/>
                <w:color w:val="FF0000"/>
                <w:kern w:val="32"/>
                <w:sz w:val="24"/>
                <w:szCs w:val="24"/>
              </w:rPr>
              <w:t xml:space="preserve"> </w:t>
            </w:r>
            <w:r w:rsidR="00B4278E" w:rsidRPr="00DA66EB">
              <w:rPr>
                <w:rFonts w:ascii="Times New Roman" w:eastAsia="Times New Roman" w:hAnsi="Times New Roman" w:cs="Times New Roman"/>
                <w:bCs/>
                <w:kern w:val="32"/>
                <w:sz w:val="24"/>
                <w:szCs w:val="24"/>
                <w:vertAlign w:val="subscript"/>
              </w:rPr>
              <w:t xml:space="preserve">(SEM) </w:t>
            </w:r>
            <w:r w:rsidR="00B4278E" w:rsidRPr="00DA66EB">
              <w:rPr>
                <w:rFonts w:ascii="Times New Roman" w:eastAsia="Times New Roman" w:hAnsi="Times New Roman" w:cs="Times New Roman"/>
                <w:bCs/>
                <w:kern w:val="32"/>
                <w:sz w:val="24"/>
                <w:szCs w:val="24"/>
              </w:rPr>
              <w:t xml:space="preserve">PA METS, energy expenditure (EE) (MJ), energy </w:t>
            </w:r>
            <w:r w:rsidR="006B021A">
              <w:rPr>
                <w:rFonts w:ascii="Times New Roman" w:eastAsia="Times New Roman" w:hAnsi="Times New Roman" w:cs="Times New Roman"/>
                <w:bCs/>
                <w:kern w:val="32"/>
                <w:sz w:val="24"/>
                <w:szCs w:val="24"/>
              </w:rPr>
              <w:t xml:space="preserve">intake (EI) (MJ), </w:t>
            </w:r>
            <w:r w:rsidR="006132A4">
              <w:rPr>
                <w:rFonts w:ascii="Times New Roman" w:eastAsia="Times New Roman" w:hAnsi="Times New Roman" w:cs="Times New Roman"/>
                <w:bCs/>
                <w:kern w:val="32"/>
                <w:sz w:val="24"/>
                <w:szCs w:val="24"/>
                <w:highlight w:val="yellow"/>
              </w:rPr>
              <w:t xml:space="preserve">relative energy </w:t>
            </w:r>
            <w:r w:rsidR="006132A4" w:rsidRPr="006132A4">
              <w:rPr>
                <w:rFonts w:ascii="Times New Roman" w:eastAsia="Times New Roman" w:hAnsi="Times New Roman" w:cs="Times New Roman"/>
                <w:bCs/>
                <w:kern w:val="32"/>
                <w:sz w:val="24"/>
                <w:szCs w:val="24"/>
                <w:highlight w:val="yellow"/>
              </w:rPr>
              <w:t>intake</w:t>
            </w:r>
            <w:r w:rsidR="00B4278E" w:rsidRPr="00DA66EB">
              <w:rPr>
                <w:rFonts w:ascii="Times New Roman" w:eastAsia="Times New Roman" w:hAnsi="Times New Roman" w:cs="Times New Roman"/>
                <w:bCs/>
                <w:kern w:val="32"/>
                <w:sz w:val="24"/>
                <w:szCs w:val="24"/>
              </w:rPr>
              <w:t xml:space="preserve"> (MJ), </w:t>
            </w:r>
            <w:proofErr w:type="gramStart"/>
            <w:r w:rsidR="00B4278E" w:rsidRPr="00DA66EB">
              <w:rPr>
                <w:rFonts w:ascii="Times New Roman" w:eastAsia="Times New Roman" w:hAnsi="Times New Roman" w:cs="Times New Roman"/>
                <w:bCs/>
                <w:kern w:val="32"/>
                <w:sz w:val="24"/>
                <w:szCs w:val="24"/>
              </w:rPr>
              <w:t>time</w:t>
            </w:r>
            <w:proofErr w:type="gramEnd"/>
            <w:r w:rsidR="00B4278E" w:rsidRPr="00DA66EB">
              <w:rPr>
                <w:rFonts w:ascii="Times New Roman" w:eastAsia="Times New Roman" w:hAnsi="Times New Roman" w:cs="Times New Roman"/>
                <w:bCs/>
                <w:kern w:val="32"/>
                <w:sz w:val="24"/>
                <w:szCs w:val="24"/>
              </w:rPr>
              <w:t xml:space="preserve"> to eating onset (min) for all participants for each gaming bout.</w:t>
            </w:r>
          </w:p>
        </w:tc>
      </w:tr>
      <w:tr w:rsidR="00B4278E" w:rsidRPr="00DA66EB" w:rsidTr="006B021A">
        <w:trPr>
          <w:gridAfter w:val="1"/>
          <w:wAfter w:w="56" w:type="dxa"/>
        </w:trPr>
        <w:tc>
          <w:tcPr>
            <w:tcW w:w="2552" w:type="dxa"/>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1814" w:type="dxa"/>
            <w:gridSpan w:val="4"/>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Seated no food</w:t>
            </w:r>
          </w:p>
        </w:tc>
        <w:tc>
          <w:tcPr>
            <w:tcW w:w="1814" w:type="dxa"/>
            <w:gridSpan w:val="4"/>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Active no food</w:t>
            </w:r>
          </w:p>
        </w:tc>
        <w:tc>
          <w:tcPr>
            <w:tcW w:w="1814" w:type="dxa"/>
            <w:gridSpan w:val="4"/>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Seated with food</w:t>
            </w:r>
          </w:p>
        </w:tc>
        <w:tc>
          <w:tcPr>
            <w:tcW w:w="1814" w:type="dxa"/>
            <w:gridSpan w:val="4"/>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Active with food</w:t>
            </w:r>
          </w:p>
        </w:tc>
      </w:tr>
      <w:tr w:rsidR="00B4278E" w:rsidRPr="00DA66EB" w:rsidTr="006B021A">
        <w:trPr>
          <w:gridAfter w:val="1"/>
          <w:wAfter w:w="56" w:type="dxa"/>
        </w:trPr>
        <w:tc>
          <w:tcPr>
            <w:tcW w:w="2552" w:type="dxa"/>
            <w:tcBorders>
              <w:top w:val="nil"/>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Mean</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vertAlign w:val="subscript"/>
              </w:rPr>
            </w:pPr>
            <w:r w:rsidRPr="00DA66EB">
              <w:rPr>
                <w:rFonts w:ascii="Times New Roman" w:hAnsi="Times New Roman" w:cs="Times New Roman"/>
                <w:sz w:val="20"/>
                <w:szCs w:val="20"/>
                <w:vertAlign w:val="subscript"/>
              </w:rPr>
              <w:t>SEM</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Mean</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vertAlign w:val="subscript"/>
              </w:rPr>
            </w:pPr>
            <w:r w:rsidRPr="00DA66EB">
              <w:rPr>
                <w:rFonts w:ascii="Times New Roman" w:hAnsi="Times New Roman" w:cs="Times New Roman"/>
                <w:sz w:val="20"/>
                <w:szCs w:val="20"/>
                <w:vertAlign w:val="subscript"/>
              </w:rPr>
              <w:t>SEM</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Mean</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vertAlign w:val="subscript"/>
              </w:rPr>
            </w:pPr>
            <w:r w:rsidRPr="00DA66EB">
              <w:rPr>
                <w:rFonts w:ascii="Times New Roman" w:hAnsi="Times New Roman" w:cs="Times New Roman"/>
                <w:sz w:val="20"/>
                <w:szCs w:val="20"/>
                <w:vertAlign w:val="subscript"/>
              </w:rPr>
              <w:t>SEM</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Mean</w:t>
            </w:r>
          </w:p>
        </w:tc>
        <w:tc>
          <w:tcPr>
            <w:tcW w:w="907" w:type="dxa"/>
            <w:gridSpan w:val="2"/>
            <w:tcBorders>
              <w:left w:val="nil"/>
              <w:bottom w:val="single" w:sz="4" w:space="0" w:color="auto"/>
              <w:right w:val="nil"/>
            </w:tcBorders>
          </w:tcPr>
          <w:p w:rsidR="00B4278E" w:rsidRPr="00DA66EB" w:rsidRDefault="00B4278E" w:rsidP="00393548">
            <w:pPr>
              <w:spacing w:line="360" w:lineRule="auto"/>
              <w:jc w:val="center"/>
              <w:rPr>
                <w:rFonts w:ascii="Times New Roman" w:hAnsi="Times New Roman" w:cs="Times New Roman"/>
                <w:sz w:val="20"/>
                <w:szCs w:val="20"/>
                <w:vertAlign w:val="subscript"/>
              </w:rPr>
            </w:pPr>
            <w:r w:rsidRPr="00DA66EB">
              <w:rPr>
                <w:rFonts w:ascii="Times New Roman" w:hAnsi="Times New Roman" w:cs="Times New Roman"/>
                <w:sz w:val="20"/>
                <w:szCs w:val="20"/>
                <w:vertAlign w:val="subscript"/>
              </w:rPr>
              <w:t>SEM</w:t>
            </w:r>
          </w:p>
        </w:tc>
      </w:tr>
      <w:tr w:rsidR="00B4278E" w:rsidRPr="00DA66EB" w:rsidTr="006B021A">
        <w:tc>
          <w:tcPr>
            <w:tcW w:w="2608" w:type="dxa"/>
            <w:gridSpan w:val="2"/>
            <w:tcBorders>
              <w:top w:val="single" w:sz="4" w:space="0" w:color="auto"/>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PA levels (METs)</w:t>
            </w:r>
          </w:p>
        </w:tc>
        <w:tc>
          <w:tcPr>
            <w:tcW w:w="907" w:type="dxa"/>
            <w:gridSpan w:val="2"/>
            <w:tcBorders>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1.38</w:t>
            </w:r>
          </w:p>
        </w:tc>
        <w:tc>
          <w:tcPr>
            <w:tcW w:w="907" w:type="dxa"/>
            <w:gridSpan w:val="2"/>
            <w:tcBorders>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0.07</w:t>
            </w:r>
          </w:p>
        </w:tc>
        <w:tc>
          <w:tcPr>
            <w:tcW w:w="907" w:type="dxa"/>
            <w:gridSpan w:val="2"/>
            <w:tcBorders>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2.14</w:t>
            </w:r>
            <w:r w:rsidR="0072677E">
              <w:rPr>
                <w:rFonts w:ascii="Times New Roman" w:hAnsi="Times New Roman" w:cs="Times New Roman"/>
                <w:sz w:val="20"/>
                <w:szCs w:val="20"/>
              </w:rPr>
              <w:t>*</w:t>
            </w:r>
          </w:p>
        </w:tc>
        <w:tc>
          <w:tcPr>
            <w:tcW w:w="907" w:type="dxa"/>
            <w:gridSpan w:val="2"/>
            <w:tcBorders>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0.10</w:t>
            </w:r>
          </w:p>
        </w:tc>
        <w:tc>
          <w:tcPr>
            <w:tcW w:w="907" w:type="dxa"/>
            <w:gridSpan w:val="2"/>
            <w:tcBorders>
              <w:left w:val="nil"/>
              <w:bottom w:val="nil"/>
              <w:right w:val="nil"/>
            </w:tcBorders>
          </w:tcPr>
          <w:p w:rsidR="00B4278E" w:rsidRPr="00DA66EB" w:rsidRDefault="00B4278E" w:rsidP="007C7159">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1.49</w:t>
            </w:r>
          </w:p>
        </w:tc>
        <w:tc>
          <w:tcPr>
            <w:tcW w:w="907" w:type="dxa"/>
            <w:gridSpan w:val="2"/>
            <w:tcBorders>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0.74</w:t>
            </w:r>
          </w:p>
        </w:tc>
        <w:tc>
          <w:tcPr>
            <w:tcW w:w="907" w:type="dxa"/>
            <w:gridSpan w:val="2"/>
            <w:tcBorders>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2.08</w:t>
            </w:r>
            <w:r w:rsidR="0072677E">
              <w:rPr>
                <w:rFonts w:ascii="Times New Roman" w:hAnsi="Times New Roman" w:cs="Times New Roman"/>
                <w:sz w:val="20"/>
                <w:szCs w:val="20"/>
              </w:rPr>
              <w:t>†</w:t>
            </w:r>
          </w:p>
        </w:tc>
        <w:tc>
          <w:tcPr>
            <w:tcW w:w="907" w:type="dxa"/>
            <w:gridSpan w:val="2"/>
            <w:tcBorders>
              <w:left w:val="nil"/>
              <w:bottom w:val="nil"/>
              <w:right w:val="nil"/>
            </w:tcBorders>
          </w:tcPr>
          <w:p w:rsidR="00B4278E" w:rsidRPr="00DA66EB" w:rsidRDefault="00B4278E" w:rsidP="007C7159">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0.90</w:t>
            </w:r>
          </w:p>
        </w:tc>
      </w:tr>
      <w:tr w:rsidR="00B4278E" w:rsidRPr="00DA66EB" w:rsidTr="006B021A">
        <w:tc>
          <w:tcPr>
            <w:tcW w:w="2608"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EE (MJ)</w:t>
            </w:r>
          </w:p>
        </w:tc>
        <w:tc>
          <w:tcPr>
            <w:tcW w:w="907" w:type="dxa"/>
            <w:gridSpan w:val="2"/>
            <w:tcBorders>
              <w:top w:val="nil"/>
              <w:left w:val="nil"/>
              <w:bottom w:val="nil"/>
              <w:right w:val="nil"/>
            </w:tcBorders>
          </w:tcPr>
          <w:p w:rsidR="00B4278E" w:rsidRPr="00DA66EB" w:rsidRDefault="004C2BC7" w:rsidP="00393548">
            <w:pPr>
              <w:spacing w:line="36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0.02</w:t>
            </w:r>
          </w:p>
        </w:tc>
        <w:tc>
          <w:tcPr>
            <w:tcW w:w="907" w:type="dxa"/>
            <w:gridSpan w:val="2"/>
            <w:tcBorders>
              <w:top w:val="nil"/>
              <w:left w:val="nil"/>
              <w:bottom w:val="nil"/>
              <w:right w:val="nil"/>
            </w:tcBorders>
          </w:tcPr>
          <w:p w:rsidR="00B4278E" w:rsidRPr="00DA66EB" w:rsidRDefault="00B4278E" w:rsidP="004C2BC7">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w:t>
            </w:r>
            <w:r w:rsidR="004C2BC7">
              <w:rPr>
                <w:rFonts w:ascii="Times New Roman" w:hAnsi="Times New Roman" w:cs="Times New Roman"/>
                <w:sz w:val="20"/>
                <w:szCs w:val="20"/>
              </w:rPr>
              <w:t>69</w:t>
            </w:r>
            <w:r w:rsidR="00DF78A1">
              <w:rPr>
                <w:rFonts w:ascii="Times New Roman" w:hAnsi="Times New Roman" w:cs="Times New Roman"/>
                <w:sz w:val="20"/>
                <w:szCs w:val="20"/>
              </w:rPr>
              <w:t>‡</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0.03</w:t>
            </w:r>
          </w:p>
        </w:tc>
        <w:tc>
          <w:tcPr>
            <w:tcW w:w="907" w:type="dxa"/>
            <w:gridSpan w:val="2"/>
            <w:tcBorders>
              <w:top w:val="nil"/>
              <w:left w:val="nil"/>
              <w:bottom w:val="nil"/>
              <w:right w:val="nil"/>
            </w:tcBorders>
          </w:tcPr>
          <w:p w:rsidR="00B4278E" w:rsidRPr="00DA66EB" w:rsidRDefault="00B4278E" w:rsidP="007C7159">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0.51</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0.03</w:t>
            </w:r>
          </w:p>
        </w:tc>
        <w:tc>
          <w:tcPr>
            <w:tcW w:w="907" w:type="dxa"/>
            <w:gridSpan w:val="2"/>
            <w:tcBorders>
              <w:top w:val="nil"/>
              <w:left w:val="nil"/>
              <w:bottom w:val="nil"/>
              <w:right w:val="nil"/>
            </w:tcBorders>
          </w:tcPr>
          <w:p w:rsidR="00B4278E" w:rsidRPr="00DA66EB" w:rsidRDefault="00B4278E" w:rsidP="004C2BC7">
            <w:pPr>
              <w:spacing w:line="360" w:lineRule="auto"/>
              <w:rPr>
                <w:rFonts w:ascii="Times New Roman" w:hAnsi="Times New Roman" w:cs="Times New Roman"/>
                <w:sz w:val="20"/>
                <w:szCs w:val="20"/>
              </w:rPr>
            </w:pPr>
            <w:r w:rsidRPr="00DA66EB">
              <w:rPr>
                <w:rFonts w:ascii="Times New Roman" w:hAnsi="Times New Roman" w:cs="Times New Roman"/>
                <w:sz w:val="20"/>
                <w:szCs w:val="20"/>
              </w:rPr>
              <w:t xml:space="preserve">   0.6</w:t>
            </w:r>
            <w:r w:rsidR="004C2BC7">
              <w:rPr>
                <w:rFonts w:ascii="Times New Roman" w:hAnsi="Times New Roman" w:cs="Times New Roman"/>
                <w:sz w:val="20"/>
                <w:szCs w:val="20"/>
              </w:rPr>
              <w:t>6</w:t>
            </w:r>
            <w:r w:rsidR="00DF78A1">
              <w:rPr>
                <w:rFonts w:ascii="Times New Roman" w:hAnsi="Times New Roman" w:cs="Times New Roman"/>
                <w:sz w:val="20"/>
                <w:szCs w:val="20"/>
              </w:rPr>
              <w:t>§</w:t>
            </w:r>
          </w:p>
        </w:tc>
        <w:tc>
          <w:tcPr>
            <w:tcW w:w="907" w:type="dxa"/>
            <w:gridSpan w:val="2"/>
            <w:tcBorders>
              <w:top w:val="nil"/>
              <w:left w:val="nil"/>
              <w:bottom w:val="nil"/>
              <w:right w:val="nil"/>
            </w:tcBorders>
          </w:tcPr>
          <w:p w:rsidR="00B4278E" w:rsidRPr="00DA66EB" w:rsidRDefault="00B4278E" w:rsidP="007C7159">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0.03</w:t>
            </w:r>
          </w:p>
        </w:tc>
      </w:tr>
      <w:tr w:rsidR="00B4278E" w:rsidRPr="00DA66EB" w:rsidTr="006B021A">
        <w:tc>
          <w:tcPr>
            <w:tcW w:w="2608"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EI (MJ)</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1D1B11" w:rsidP="007C7159">
            <w:pPr>
              <w:spacing w:line="360" w:lineRule="auto"/>
              <w:jc w:val="center"/>
              <w:rPr>
                <w:rFonts w:ascii="Times New Roman" w:hAnsi="Times New Roman" w:cs="Times New Roman"/>
                <w:sz w:val="20"/>
                <w:szCs w:val="20"/>
              </w:rPr>
            </w:pPr>
            <w:r>
              <w:rPr>
                <w:rFonts w:ascii="Times New Roman" w:hAnsi="Times New Roman" w:cs="Times New Roman"/>
                <w:sz w:val="20"/>
                <w:szCs w:val="20"/>
              </w:rPr>
              <w:t>2.88</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0.26</w:t>
            </w:r>
          </w:p>
        </w:tc>
        <w:tc>
          <w:tcPr>
            <w:tcW w:w="907" w:type="dxa"/>
            <w:gridSpan w:val="2"/>
            <w:tcBorders>
              <w:top w:val="nil"/>
              <w:left w:val="nil"/>
              <w:bottom w:val="nil"/>
              <w:right w:val="nil"/>
            </w:tcBorders>
          </w:tcPr>
          <w:p w:rsidR="00B4278E" w:rsidRPr="00DA66EB" w:rsidRDefault="001D1B11" w:rsidP="00393548">
            <w:pPr>
              <w:spacing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907" w:type="dxa"/>
            <w:gridSpan w:val="2"/>
            <w:tcBorders>
              <w:top w:val="nil"/>
              <w:left w:val="nil"/>
              <w:bottom w:val="nil"/>
              <w:right w:val="nil"/>
            </w:tcBorders>
          </w:tcPr>
          <w:p w:rsidR="00B4278E" w:rsidRPr="00DA66EB" w:rsidRDefault="00B4278E" w:rsidP="007C7159">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0.28</w:t>
            </w:r>
          </w:p>
        </w:tc>
      </w:tr>
      <w:tr w:rsidR="00B4278E" w:rsidRPr="00DA66EB" w:rsidTr="006B021A">
        <w:tc>
          <w:tcPr>
            <w:tcW w:w="2608" w:type="dxa"/>
            <w:gridSpan w:val="2"/>
            <w:tcBorders>
              <w:top w:val="nil"/>
              <w:left w:val="nil"/>
              <w:bottom w:val="nil"/>
              <w:right w:val="nil"/>
            </w:tcBorders>
          </w:tcPr>
          <w:p w:rsidR="00B4278E" w:rsidRPr="00DA66EB" w:rsidRDefault="006132A4" w:rsidP="006B021A">
            <w:pPr>
              <w:spacing w:line="360" w:lineRule="auto"/>
              <w:jc w:val="center"/>
              <w:rPr>
                <w:rFonts w:ascii="Times New Roman" w:hAnsi="Times New Roman" w:cs="Times New Roman"/>
                <w:sz w:val="20"/>
                <w:szCs w:val="20"/>
              </w:rPr>
            </w:pPr>
            <w:r w:rsidRPr="006132A4">
              <w:rPr>
                <w:rFonts w:ascii="Times New Roman" w:hAnsi="Times New Roman" w:cs="Times New Roman"/>
                <w:sz w:val="20"/>
                <w:szCs w:val="20"/>
                <w:highlight w:val="yellow"/>
              </w:rPr>
              <w:t>Relative energy intake</w:t>
            </w:r>
            <w:r w:rsidR="00B4278E" w:rsidRPr="006132A4">
              <w:rPr>
                <w:rFonts w:ascii="Times New Roman" w:hAnsi="Times New Roman" w:cs="Times New Roman"/>
                <w:sz w:val="20"/>
                <w:szCs w:val="20"/>
                <w:highlight w:val="yellow"/>
              </w:rPr>
              <w:t xml:space="preserve"> (MJ)</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bottom w:val="nil"/>
              <w:right w:val="nil"/>
            </w:tcBorders>
          </w:tcPr>
          <w:p w:rsidR="00B4278E" w:rsidRPr="00DA66EB" w:rsidRDefault="004C2BC7" w:rsidP="007C7159">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r w:rsidR="00B4278E" w:rsidRPr="00DA66EB">
              <w:rPr>
                <w:rFonts w:ascii="Times New Roman" w:hAnsi="Times New Roman" w:cs="Times New Roman"/>
                <w:sz w:val="20"/>
                <w:szCs w:val="20"/>
              </w:rPr>
              <w:t>2</w:t>
            </w:r>
          </w:p>
        </w:tc>
        <w:tc>
          <w:tcPr>
            <w:tcW w:w="907" w:type="dxa"/>
            <w:gridSpan w:val="2"/>
            <w:tcBorders>
              <w:top w:val="nil"/>
              <w:left w:val="nil"/>
              <w:bottom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0.25</w:t>
            </w:r>
          </w:p>
        </w:tc>
        <w:tc>
          <w:tcPr>
            <w:tcW w:w="907" w:type="dxa"/>
            <w:gridSpan w:val="2"/>
            <w:tcBorders>
              <w:top w:val="nil"/>
              <w:left w:val="nil"/>
              <w:bottom w:val="nil"/>
              <w:right w:val="nil"/>
            </w:tcBorders>
          </w:tcPr>
          <w:p w:rsidR="00B4278E" w:rsidRPr="00DA66EB" w:rsidRDefault="00B4278E" w:rsidP="004C2BC7">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1.</w:t>
            </w:r>
            <w:r w:rsidR="004C2BC7">
              <w:rPr>
                <w:rFonts w:ascii="Times New Roman" w:hAnsi="Times New Roman" w:cs="Times New Roman"/>
                <w:sz w:val="20"/>
                <w:szCs w:val="20"/>
              </w:rPr>
              <w:t>64</w:t>
            </w:r>
            <w:r w:rsidR="00DF78A1">
              <w:rPr>
                <w:rFonts w:ascii="Times New Roman" w:hAnsi="Times New Roman" w:cs="Times New Roman"/>
                <w:sz w:val="20"/>
                <w:szCs w:val="20"/>
                <w:highlight w:val="yellow"/>
              </w:rPr>
              <w:t>ǁ</w:t>
            </w:r>
          </w:p>
        </w:tc>
        <w:tc>
          <w:tcPr>
            <w:tcW w:w="907" w:type="dxa"/>
            <w:gridSpan w:val="2"/>
            <w:tcBorders>
              <w:top w:val="nil"/>
              <w:left w:val="nil"/>
              <w:bottom w:val="nil"/>
              <w:right w:val="nil"/>
            </w:tcBorders>
          </w:tcPr>
          <w:p w:rsidR="00B4278E" w:rsidRPr="00DA66EB" w:rsidRDefault="00B4278E" w:rsidP="007C7159">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0.28</w:t>
            </w:r>
          </w:p>
        </w:tc>
      </w:tr>
      <w:tr w:rsidR="00B4278E" w:rsidRPr="00DA66EB" w:rsidTr="006B021A">
        <w:tc>
          <w:tcPr>
            <w:tcW w:w="2608" w:type="dxa"/>
            <w:gridSpan w:val="2"/>
            <w:tcBorders>
              <w:top w:val="nil"/>
              <w:left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Time of eating onset (min)</w:t>
            </w:r>
          </w:p>
        </w:tc>
        <w:tc>
          <w:tcPr>
            <w:tcW w:w="907" w:type="dxa"/>
            <w:gridSpan w:val="2"/>
            <w:tcBorders>
              <w:top w:val="nil"/>
              <w:left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right w:val="nil"/>
            </w:tcBorders>
          </w:tcPr>
          <w:p w:rsidR="00B4278E" w:rsidRPr="00DA66EB" w:rsidRDefault="00B4278E" w:rsidP="00393548">
            <w:pPr>
              <w:spacing w:line="360" w:lineRule="auto"/>
              <w:jc w:val="center"/>
              <w:rPr>
                <w:rFonts w:ascii="Times New Roman" w:hAnsi="Times New Roman" w:cs="Times New Roman"/>
                <w:sz w:val="20"/>
                <w:szCs w:val="20"/>
              </w:rPr>
            </w:pPr>
          </w:p>
        </w:tc>
        <w:tc>
          <w:tcPr>
            <w:tcW w:w="907" w:type="dxa"/>
            <w:gridSpan w:val="2"/>
            <w:tcBorders>
              <w:top w:val="nil"/>
              <w:left w:val="nil"/>
              <w:right w:val="nil"/>
            </w:tcBorders>
          </w:tcPr>
          <w:p w:rsidR="00B4278E" w:rsidRPr="00DA66EB" w:rsidRDefault="007C7159" w:rsidP="007C7159">
            <w:pPr>
              <w:spacing w:line="360" w:lineRule="auto"/>
              <w:rPr>
                <w:rFonts w:ascii="Times New Roman" w:hAnsi="Times New Roman" w:cs="Times New Roman"/>
                <w:sz w:val="20"/>
                <w:szCs w:val="20"/>
              </w:rPr>
            </w:pPr>
            <w:r w:rsidRPr="00DA66EB">
              <w:rPr>
                <w:rFonts w:ascii="Times New Roman" w:hAnsi="Times New Roman" w:cs="Times New Roman"/>
                <w:sz w:val="20"/>
                <w:szCs w:val="20"/>
              </w:rPr>
              <w:t xml:space="preserve">   </w:t>
            </w:r>
            <w:r w:rsidR="00B4278E" w:rsidRPr="00DA66EB">
              <w:rPr>
                <w:rFonts w:ascii="Times New Roman" w:hAnsi="Times New Roman" w:cs="Times New Roman"/>
                <w:sz w:val="20"/>
                <w:szCs w:val="20"/>
              </w:rPr>
              <w:t>6.9</w:t>
            </w:r>
            <w:r w:rsidR="004C2BC7">
              <w:rPr>
                <w:rFonts w:ascii="Times New Roman" w:hAnsi="Times New Roman" w:cs="Times New Roman"/>
                <w:sz w:val="20"/>
                <w:szCs w:val="20"/>
              </w:rPr>
              <w:t>0</w:t>
            </w:r>
          </w:p>
        </w:tc>
        <w:tc>
          <w:tcPr>
            <w:tcW w:w="907" w:type="dxa"/>
            <w:gridSpan w:val="2"/>
            <w:tcBorders>
              <w:top w:val="nil"/>
              <w:left w:val="nil"/>
              <w:right w:val="nil"/>
            </w:tcBorders>
          </w:tcPr>
          <w:p w:rsidR="00B4278E" w:rsidRPr="00DA66EB" w:rsidRDefault="00B4278E" w:rsidP="00393548">
            <w:pPr>
              <w:spacing w:line="360" w:lineRule="auto"/>
              <w:jc w:val="center"/>
              <w:rPr>
                <w:rFonts w:ascii="Times New Roman" w:hAnsi="Times New Roman" w:cs="Times New Roman"/>
                <w:sz w:val="20"/>
                <w:szCs w:val="20"/>
              </w:rPr>
            </w:pPr>
            <w:r w:rsidRPr="00DA66EB">
              <w:rPr>
                <w:rFonts w:ascii="Times New Roman" w:hAnsi="Times New Roman" w:cs="Times New Roman"/>
                <w:sz w:val="20"/>
                <w:szCs w:val="20"/>
              </w:rPr>
              <w:t>1.5</w:t>
            </w:r>
            <w:r w:rsidR="004C2BC7">
              <w:rPr>
                <w:rFonts w:ascii="Times New Roman" w:hAnsi="Times New Roman" w:cs="Times New Roman"/>
                <w:sz w:val="20"/>
                <w:szCs w:val="20"/>
              </w:rPr>
              <w:t>2</w:t>
            </w:r>
          </w:p>
        </w:tc>
        <w:tc>
          <w:tcPr>
            <w:tcW w:w="907" w:type="dxa"/>
            <w:gridSpan w:val="2"/>
            <w:tcBorders>
              <w:top w:val="nil"/>
              <w:left w:val="nil"/>
              <w:right w:val="nil"/>
            </w:tcBorders>
          </w:tcPr>
          <w:p w:rsidR="00B4278E" w:rsidRPr="00DA66EB" w:rsidRDefault="00DF78A1" w:rsidP="00393548">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17.1</w:t>
            </w:r>
            <w:r w:rsidR="004C2BC7">
              <w:rPr>
                <w:rFonts w:ascii="Times New Roman" w:hAnsi="Times New Roman" w:cs="Times New Roman"/>
                <w:sz w:val="20"/>
                <w:szCs w:val="20"/>
              </w:rPr>
              <w:t>0</w:t>
            </w:r>
            <w:r>
              <w:rPr>
                <w:rFonts w:ascii="Times New Roman" w:hAnsi="Times New Roman" w:cs="Times New Roman"/>
                <w:sz w:val="20"/>
                <w:szCs w:val="20"/>
              </w:rPr>
              <w:t>¶</w:t>
            </w:r>
          </w:p>
        </w:tc>
        <w:tc>
          <w:tcPr>
            <w:tcW w:w="907" w:type="dxa"/>
            <w:gridSpan w:val="2"/>
            <w:tcBorders>
              <w:top w:val="nil"/>
              <w:left w:val="nil"/>
              <w:right w:val="nil"/>
            </w:tcBorders>
          </w:tcPr>
          <w:p w:rsidR="00B4278E" w:rsidRPr="00DA66EB" w:rsidRDefault="007C7159" w:rsidP="007C7159">
            <w:pPr>
              <w:spacing w:line="360" w:lineRule="auto"/>
              <w:rPr>
                <w:rFonts w:ascii="Times New Roman" w:hAnsi="Times New Roman" w:cs="Times New Roman"/>
                <w:sz w:val="20"/>
                <w:szCs w:val="20"/>
              </w:rPr>
            </w:pPr>
            <w:r w:rsidRPr="00DA66EB">
              <w:rPr>
                <w:rFonts w:ascii="Times New Roman" w:hAnsi="Times New Roman" w:cs="Times New Roman"/>
                <w:sz w:val="20"/>
                <w:szCs w:val="20"/>
              </w:rPr>
              <w:t xml:space="preserve">   </w:t>
            </w:r>
            <w:r w:rsidR="00B4278E" w:rsidRPr="00DA66EB">
              <w:rPr>
                <w:rFonts w:ascii="Times New Roman" w:hAnsi="Times New Roman" w:cs="Times New Roman"/>
                <w:sz w:val="20"/>
                <w:szCs w:val="20"/>
              </w:rPr>
              <w:t>4.0</w:t>
            </w:r>
            <w:r w:rsidR="004C2BC7">
              <w:rPr>
                <w:rFonts w:ascii="Times New Roman" w:hAnsi="Times New Roman" w:cs="Times New Roman"/>
                <w:sz w:val="20"/>
                <w:szCs w:val="20"/>
              </w:rPr>
              <w:t>0</w:t>
            </w:r>
          </w:p>
        </w:tc>
      </w:tr>
    </w:tbl>
    <w:p w:rsidR="0072677E" w:rsidRPr="0072677E" w:rsidRDefault="0072677E" w:rsidP="0072677E">
      <w:pPr>
        <w:spacing w:after="0" w:line="240" w:lineRule="auto"/>
        <w:rPr>
          <w:rFonts w:ascii="Times New Roman" w:hAnsi="Times New Roman" w:cs="Times New Roman"/>
          <w:sz w:val="24"/>
          <w:szCs w:val="24"/>
          <w:highlight w:val="yellow"/>
        </w:rPr>
      </w:pPr>
      <w:r w:rsidRPr="006852E2">
        <w:rPr>
          <w:rFonts w:ascii="Times New Roman" w:hAnsi="Times New Roman" w:cs="Times New Roman"/>
          <w:sz w:val="24"/>
          <w:szCs w:val="24"/>
          <w:highlight w:val="yellow"/>
        </w:rPr>
        <w:t>*</w:t>
      </w:r>
      <w:r w:rsidRPr="0072677E">
        <w:rPr>
          <w:rFonts w:ascii="Times New Roman" w:hAnsi="Times New Roman" w:cs="Times New Roman"/>
          <w:sz w:val="24"/>
          <w:szCs w:val="24"/>
          <w:highlight w:val="yellow"/>
        </w:rPr>
        <w:t>PA (METS) were greater during active gaming without food than seated gaming without food (</w:t>
      </w:r>
      <w:r w:rsidRPr="0072677E">
        <w:rPr>
          <w:rFonts w:ascii="Times New Roman" w:hAnsi="Times New Roman" w:cs="Times New Roman"/>
          <w:i/>
          <w:sz w:val="24"/>
          <w:szCs w:val="24"/>
          <w:highlight w:val="yellow"/>
        </w:rPr>
        <w:t>p</w:t>
      </w:r>
      <w:r w:rsidRPr="0072677E">
        <w:rPr>
          <w:rFonts w:ascii="Times New Roman" w:hAnsi="Times New Roman" w:cs="Times New Roman"/>
          <w:sz w:val="24"/>
          <w:szCs w:val="24"/>
          <w:highlight w:val="yellow"/>
        </w:rPr>
        <w:t xml:space="preserve">&lt;0.001). </w:t>
      </w:r>
    </w:p>
    <w:p w:rsidR="0072677E" w:rsidRPr="0072677E" w:rsidRDefault="0072677E" w:rsidP="0072677E">
      <w:pPr>
        <w:spacing w:after="0" w:line="240" w:lineRule="auto"/>
        <w:rPr>
          <w:rFonts w:ascii="Times New Roman" w:hAnsi="Times New Roman" w:cs="Times New Roman"/>
          <w:sz w:val="24"/>
          <w:szCs w:val="24"/>
          <w:highlight w:val="yellow"/>
        </w:rPr>
      </w:pPr>
      <w:r w:rsidRPr="006852E2">
        <w:rPr>
          <w:rFonts w:ascii="Times New Roman" w:hAnsi="Times New Roman" w:cs="Times New Roman"/>
          <w:sz w:val="24"/>
          <w:szCs w:val="24"/>
          <w:highlight w:val="yellow"/>
        </w:rPr>
        <w:t>†</w:t>
      </w:r>
      <w:r w:rsidRPr="0072677E">
        <w:rPr>
          <w:rFonts w:ascii="Times New Roman" w:hAnsi="Times New Roman" w:cs="Times New Roman"/>
          <w:sz w:val="24"/>
          <w:szCs w:val="24"/>
          <w:highlight w:val="yellow"/>
        </w:rPr>
        <w:t>PA (METS) were greater during active gaming with food than seated gaming with food (</w:t>
      </w:r>
      <w:r w:rsidRPr="0072677E">
        <w:rPr>
          <w:rFonts w:ascii="Times New Roman" w:hAnsi="Times New Roman" w:cs="Times New Roman"/>
          <w:i/>
          <w:sz w:val="24"/>
          <w:szCs w:val="24"/>
          <w:highlight w:val="yellow"/>
        </w:rPr>
        <w:t>p</w:t>
      </w:r>
      <w:r w:rsidRPr="0072677E">
        <w:rPr>
          <w:rFonts w:ascii="Times New Roman" w:hAnsi="Times New Roman" w:cs="Times New Roman"/>
          <w:sz w:val="24"/>
          <w:szCs w:val="24"/>
          <w:highlight w:val="yellow"/>
        </w:rPr>
        <w:t>&lt;0.001).</w:t>
      </w:r>
    </w:p>
    <w:p w:rsidR="0072677E" w:rsidRPr="0072677E" w:rsidRDefault="00DF78A1" w:rsidP="0072677E">
      <w:pPr>
        <w:spacing w:after="0" w:line="240" w:lineRule="auto"/>
        <w:rPr>
          <w:rFonts w:ascii="Times New Roman" w:hAnsi="Times New Roman" w:cs="Times New Roman"/>
          <w:sz w:val="24"/>
          <w:szCs w:val="24"/>
          <w:highlight w:val="yellow"/>
        </w:rPr>
      </w:pPr>
      <w:r w:rsidRPr="006852E2">
        <w:rPr>
          <w:rFonts w:ascii="Times New Roman" w:hAnsi="Times New Roman" w:cs="Times New Roman"/>
          <w:sz w:val="24"/>
          <w:szCs w:val="24"/>
          <w:highlight w:val="yellow"/>
        </w:rPr>
        <w:t>‡</w:t>
      </w:r>
      <w:r w:rsidR="0072677E" w:rsidRPr="0072677E">
        <w:rPr>
          <w:rFonts w:ascii="Times New Roman" w:hAnsi="Times New Roman" w:cs="Times New Roman"/>
          <w:sz w:val="24"/>
          <w:szCs w:val="24"/>
          <w:highlight w:val="yellow"/>
        </w:rPr>
        <w:t>EE was significantly greater during active gaming without food than seated gaming without food (</w:t>
      </w:r>
      <w:r w:rsidR="0072677E" w:rsidRPr="0072677E">
        <w:rPr>
          <w:rFonts w:ascii="Times New Roman" w:hAnsi="Times New Roman" w:cs="Times New Roman"/>
          <w:i/>
          <w:sz w:val="24"/>
          <w:szCs w:val="24"/>
          <w:highlight w:val="yellow"/>
        </w:rPr>
        <w:t>p</w:t>
      </w:r>
      <w:r w:rsidR="0072677E" w:rsidRPr="0072677E">
        <w:rPr>
          <w:rFonts w:ascii="Times New Roman" w:hAnsi="Times New Roman" w:cs="Times New Roman"/>
          <w:sz w:val="24"/>
          <w:szCs w:val="24"/>
          <w:highlight w:val="yellow"/>
        </w:rPr>
        <w:t xml:space="preserve">&lt;0.001). </w:t>
      </w:r>
    </w:p>
    <w:p w:rsidR="0072677E" w:rsidRPr="0072677E" w:rsidRDefault="00DF78A1" w:rsidP="0072677E">
      <w:pPr>
        <w:spacing w:after="0" w:line="240" w:lineRule="auto"/>
        <w:rPr>
          <w:rFonts w:ascii="Times New Roman" w:hAnsi="Times New Roman" w:cs="Times New Roman"/>
          <w:sz w:val="24"/>
          <w:szCs w:val="24"/>
          <w:highlight w:val="yellow"/>
        </w:rPr>
      </w:pPr>
      <w:r w:rsidRPr="006852E2">
        <w:rPr>
          <w:rFonts w:ascii="Times New Roman" w:hAnsi="Times New Roman" w:cs="Times New Roman"/>
          <w:sz w:val="24"/>
          <w:szCs w:val="24"/>
          <w:highlight w:val="yellow"/>
        </w:rPr>
        <w:t>§</w:t>
      </w:r>
      <w:r w:rsidR="0072677E" w:rsidRPr="0072677E">
        <w:rPr>
          <w:rFonts w:ascii="Times New Roman" w:hAnsi="Times New Roman" w:cs="Times New Roman"/>
          <w:sz w:val="24"/>
          <w:szCs w:val="24"/>
          <w:highlight w:val="yellow"/>
        </w:rPr>
        <w:t xml:space="preserve">EE was significantly greater during active gaming with food than seated gaming with food (p&lt;0.001). </w:t>
      </w:r>
    </w:p>
    <w:p w:rsidR="0072677E" w:rsidRPr="0072677E" w:rsidRDefault="00DF78A1" w:rsidP="0072677E">
      <w:pPr>
        <w:spacing w:after="0" w:line="240" w:lineRule="auto"/>
        <w:rPr>
          <w:rFonts w:ascii="Times New Roman" w:hAnsi="Times New Roman"/>
          <w:sz w:val="24"/>
          <w:szCs w:val="24"/>
          <w:highlight w:val="yellow"/>
        </w:rPr>
      </w:pPr>
      <w:proofErr w:type="spellStart"/>
      <w:r w:rsidRPr="006852E2">
        <w:rPr>
          <w:rFonts w:ascii="Times New Roman" w:hAnsi="Times New Roman" w:cs="Times New Roman"/>
          <w:sz w:val="24"/>
          <w:szCs w:val="24"/>
          <w:highlight w:val="yellow"/>
        </w:rPr>
        <w:t>ǁ</w:t>
      </w:r>
      <w:r w:rsidR="006132A4">
        <w:rPr>
          <w:rFonts w:ascii="Times New Roman" w:hAnsi="Times New Roman"/>
          <w:sz w:val="24"/>
          <w:szCs w:val="24"/>
          <w:highlight w:val="yellow"/>
        </w:rPr>
        <w:t>Relative</w:t>
      </w:r>
      <w:proofErr w:type="spellEnd"/>
      <w:r w:rsidR="006132A4">
        <w:rPr>
          <w:rFonts w:ascii="Times New Roman" w:hAnsi="Times New Roman"/>
          <w:sz w:val="24"/>
          <w:szCs w:val="24"/>
          <w:highlight w:val="yellow"/>
        </w:rPr>
        <w:t xml:space="preserve"> energy intake</w:t>
      </w:r>
      <w:r w:rsidR="0072677E" w:rsidRPr="0072677E">
        <w:rPr>
          <w:rFonts w:ascii="Times New Roman" w:hAnsi="Times New Roman"/>
          <w:sz w:val="24"/>
          <w:szCs w:val="24"/>
          <w:highlight w:val="yellow"/>
        </w:rPr>
        <w:t xml:space="preserve"> was significantly lower when active gaming with food than when seated gaming with food (</w:t>
      </w:r>
      <w:r w:rsidR="0072677E" w:rsidRPr="0072677E">
        <w:rPr>
          <w:rFonts w:ascii="Times New Roman" w:hAnsi="Times New Roman"/>
          <w:i/>
          <w:sz w:val="24"/>
          <w:szCs w:val="24"/>
          <w:highlight w:val="yellow"/>
        </w:rPr>
        <w:t>p</w:t>
      </w:r>
      <w:r w:rsidR="0072677E" w:rsidRPr="0072677E">
        <w:rPr>
          <w:rFonts w:ascii="Times New Roman" w:hAnsi="Times New Roman"/>
          <w:sz w:val="24"/>
          <w:szCs w:val="24"/>
          <w:highlight w:val="yellow"/>
        </w:rPr>
        <w:t>=0.031).</w:t>
      </w:r>
    </w:p>
    <w:p w:rsidR="009955E0" w:rsidRPr="0072677E" w:rsidRDefault="00DF78A1" w:rsidP="0072677E">
      <w:pPr>
        <w:spacing w:after="0" w:line="480" w:lineRule="auto"/>
        <w:rPr>
          <w:rFonts w:ascii="Times New Roman" w:hAnsi="Times New Roman"/>
        </w:rPr>
      </w:pPr>
      <w:r w:rsidRPr="006852E2">
        <w:rPr>
          <w:rFonts w:ascii="Times New Roman" w:hAnsi="Times New Roman" w:cs="Times New Roman"/>
          <w:sz w:val="24"/>
          <w:szCs w:val="24"/>
          <w:highlight w:val="yellow"/>
        </w:rPr>
        <w:t>¶</w:t>
      </w:r>
      <w:r w:rsidR="0072677E" w:rsidRPr="0072677E">
        <w:rPr>
          <w:rFonts w:ascii="Times New Roman" w:hAnsi="Times New Roman"/>
          <w:sz w:val="24"/>
          <w:szCs w:val="24"/>
          <w:highlight w:val="yellow"/>
        </w:rPr>
        <w:t>Time of eating onset (min) was significantly longer during active gaming with food (</w:t>
      </w:r>
      <w:r w:rsidR="0072677E" w:rsidRPr="0072677E">
        <w:rPr>
          <w:rFonts w:ascii="Times New Roman" w:hAnsi="Times New Roman"/>
          <w:i/>
          <w:sz w:val="24"/>
          <w:szCs w:val="24"/>
          <w:highlight w:val="yellow"/>
        </w:rPr>
        <w:t>p</w:t>
      </w:r>
      <w:r w:rsidR="0072677E" w:rsidRPr="0072677E">
        <w:rPr>
          <w:rFonts w:ascii="Times New Roman" w:hAnsi="Times New Roman"/>
          <w:sz w:val="24"/>
          <w:szCs w:val="24"/>
          <w:highlight w:val="yellow"/>
        </w:rPr>
        <w:t>=0.017).</w:t>
      </w:r>
      <w:r w:rsidR="009955E0" w:rsidRPr="00DA66EB">
        <w:rPr>
          <w:rFonts w:ascii="Times New Roman" w:eastAsia="Times New Roman" w:hAnsi="Times New Roman" w:cs="Times New Roman"/>
          <w:b/>
          <w:bCs/>
          <w:kern w:val="32"/>
          <w:sz w:val="28"/>
          <w:szCs w:val="28"/>
        </w:rPr>
        <w:br w:type="page"/>
      </w:r>
    </w:p>
    <w:p w:rsidR="00DC3474" w:rsidRPr="00DA66EB" w:rsidRDefault="002E5AF1" w:rsidP="00E90F62">
      <w:pPr>
        <w:spacing w:after="360" w:line="360" w:lineRule="auto"/>
        <w:rPr>
          <w:rFonts w:ascii="Times New Roman" w:eastAsia="Times New Roman" w:hAnsi="Times New Roman" w:cs="Times New Roman"/>
          <w:b/>
          <w:bCs/>
          <w:kern w:val="32"/>
          <w:sz w:val="28"/>
          <w:szCs w:val="28"/>
        </w:rPr>
      </w:pPr>
      <w:r w:rsidRPr="00DA66EB">
        <w:rPr>
          <w:rFonts w:ascii="Times New Roman" w:eastAsia="Times New Roman" w:hAnsi="Times New Roman" w:cs="Times New Roman"/>
          <w:b/>
          <w:bCs/>
          <w:kern w:val="32"/>
          <w:sz w:val="28"/>
          <w:szCs w:val="28"/>
        </w:rPr>
        <w:lastRenderedPageBreak/>
        <w:t>R</w:t>
      </w:r>
      <w:r w:rsidR="00E90F62" w:rsidRPr="00DA66EB">
        <w:rPr>
          <w:rFonts w:ascii="Times New Roman" w:eastAsia="Times New Roman" w:hAnsi="Times New Roman" w:cs="Times New Roman"/>
          <w:b/>
          <w:bCs/>
          <w:kern w:val="32"/>
          <w:sz w:val="28"/>
          <w:szCs w:val="28"/>
        </w:rPr>
        <w:t>eferences</w:t>
      </w:r>
    </w:p>
    <w:p w:rsidR="000B04CA" w:rsidRPr="000B04CA" w:rsidRDefault="00DC3474" w:rsidP="000B04CA">
      <w:pPr>
        <w:pStyle w:val="EndNoteBibliography"/>
        <w:spacing w:after="0"/>
      </w:pPr>
      <w:r w:rsidRPr="00DA66EB">
        <w:rPr>
          <w:rFonts w:asciiTheme="minorHAnsi" w:hAnsiTheme="minorHAnsi" w:cstheme="minorBidi"/>
          <w:noProof w:val="0"/>
          <w:sz w:val="22"/>
        </w:rPr>
        <w:fldChar w:fldCharType="begin"/>
      </w:r>
      <w:r w:rsidRPr="00DA66EB">
        <w:instrText xml:space="preserve"> ADDIN EN.REFLIST </w:instrText>
      </w:r>
      <w:r w:rsidRPr="00DA66EB">
        <w:rPr>
          <w:rFonts w:asciiTheme="minorHAnsi" w:hAnsiTheme="minorHAnsi" w:cstheme="minorBidi"/>
          <w:noProof w:val="0"/>
          <w:sz w:val="22"/>
        </w:rPr>
        <w:fldChar w:fldCharType="separate"/>
      </w:r>
      <w:bookmarkStart w:id="1" w:name="_ENREF_1"/>
      <w:r w:rsidR="000B04CA" w:rsidRPr="000B04CA">
        <w:t>1.</w:t>
      </w:r>
      <w:r w:rsidR="000B04CA" w:rsidRPr="000B04CA">
        <w:tab/>
        <w:t>Boodhna G. Children’s body mass index, overweight and obesity. London: The Health and Social Care Information Centre 2013.</w:t>
      </w:r>
      <w:bookmarkEnd w:id="1"/>
    </w:p>
    <w:p w:rsidR="000B04CA" w:rsidRPr="000B04CA" w:rsidRDefault="000B04CA" w:rsidP="000B04CA">
      <w:pPr>
        <w:pStyle w:val="EndNoteBibliography"/>
        <w:spacing w:after="0"/>
      </w:pPr>
      <w:bookmarkStart w:id="2" w:name="_ENREF_2"/>
      <w:r w:rsidRPr="000B04CA">
        <w:t>2.</w:t>
      </w:r>
      <w:r w:rsidRPr="000B04CA">
        <w:tab/>
        <w:t>Scholes S, Mindell J. Health Survey for England: Volume 1: Chapter 3: Physical activity in children. Health and Social Care Information Centre, 2012.</w:t>
      </w:r>
      <w:bookmarkEnd w:id="2"/>
    </w:p>
    <w:p w:rsidR="000B04CA" w:rsidRPr="000B04CA" w:rsidRDefault="000B04CA" w:rsidP="000B04CA">
      <w:pPr>
        <w:pStyle w:val="EndNoteBibliography"/>
        <w:spacing w:after="0"/>
      </w:pPr>
      <w:bookmarkStart w:id="3" w:name="_ENREF_3"/>
      <w:r w:rsidRPr="000B04CA">
        <w:t>3.</w:t>
      </w:r>
      <w:r w:rsidRPr="000B04CA">
        <w:tab/>
        <w:t>Almond L, Biddle S, Bull F, Cavill N, Ferguson R, Foster C, et al. Start Active, Stay Active. A report on physical activity for health from the four home countries'. 2011.</w:t>
      </w:r>
      <w:bookmarkEnd w:id="3"/>
    </w:p>
    <w:p w:rsidR="000B04CA" w:rsidRPr="000B04CA" w:rsidRDefault="000B04CA" w:rsidP="000B04CA">
      <w:pPr>
        <w:pStyle w:val="EndNoteBibliography"/>
        <w:spacing w:after="0"/>
      </w:pPr>
      <w:bookmarkStart w:id="4" w:name="_ENREF_4"/>
      <w:r w:rsidRPr="000B04CA">
        <w:t>4.</w:t>
      </w:r>
      <w:r w:rsidRPr="000B04CA">
        <w:tab/>
        <w:t>Cummings HM, Vandewater EA. Relation of adolecent videogame play to time spent in other activities Archives of Pediatric Adolescent Medicine. 2007;161(7):684-9.</w:t>
      </w:r>
      <w:bookmarkEnd w:id="4"/>
    </w:p>
    <w:p w:rsidR="000B04CA" w:rsidRPr="000B04CA" w:rsidRDefault="000B04CA" w:rsidP="000B04CA">
      <w:pPr>
        <w:pStyle w:val="EndNoteBibliography"/>
        <w:spacing w:after="0"/>
      </w:pPr>
      <w:bookmarkStart w:id="5" w:name="_ENREF_5"/>
      <w:r w:rsidRPr="000B04CA">
        <w:t>5.</w:t>
      </w:r>
      <w:r w:rsidRPr="000B04CA">
        <w:tab/>
        <w:t>Hands BP, Chivers PT, Parker HE, Beilin L, Kendall G, Larkin D. The associations between physical activity, screen time and weight from 6 to 14 yrs: The Raine Study. Journal of Science and Medicine in Sport. 2011;14(5):397-403.</w:t>
      </w:r>
      <w:bookmarkEnd w:id="5"/>
    </w:p>
    <w:p w:rsidR="000B04CA" w:rsidRPr="000B04CA" w:rsidRDefault="000B04CA" w:rsidP="000B04CA">
      <w:pPr>
        <w:pStyle w:val="EndNoteBibliography"/>
        <w:spacing w:after="0"/>
      </w:pPr>
      <w:bookmarkStart w:id="6" w:name="_ENREF_6"/>
      <w:r w:rsidRPr="000B04CA">
        <w:t>6.</w:t>
      </w:r>
      <w:r w:rsidRPr="000B04CA">
        <w:tab/>
        <w:t>Huang WY, Wong SH, Salmon J. Correlates of physical activity and screen-based behaviors in Chinese children. Journal of Science and Medicine in Sport. 2013;16(6):509-14.</w:t>
      </w:r>
      <w:bookmarkEnd w:id="6"/>
    </w:p>
    <w:p w:rsidR="000B04CA" w:rsidRPr="000B04CA" w:rsidRDefault="000B04CA" w:rsidP="000B04CA">
      <w:pPr>
        <w:pStyle w:val="EndNoteBibliography"/>
        <w:spacing w:after="0"/>
      </w:pPr>
      <w:bookmarkStart w:id="7" w:name="_ENREF_7"/>
      <w:r w:rsidRPr="000B04CA">
        <w:t>7.</w:t>
      </w:r>
      <w:r w:rsidRPr="000B04CA">
        <w:tab/>
        <w:t>Vandewater EA, Shim M-s, Caplovitz AG. Linking obesity and activity level with children's television and video game use. Journal of Adolescence. 2004;27(1):71-85.</w:t>
      </w:r>
      <w:bookmarkEnd w:id="7"/>
    </w:p>
    <w:p w:rsidR="000B04CA" w:rsidRPr="000B04CA" w:rsidRDefault="000B04CA" w:rsidP="000B04CA">
      <w:pPr>
        <w:pStyle w:val="EndNoteBibliography"/>
        <w:spacing w:after="0"/>
      </w:pPr>
      <w:bookmarkStart w:id="8" w:name="_ENREF_8"/>
      <w:r w:rsidRPr="000B04CA">
        <w:t>8.</w:t>
      </w:r>
      <w:r w:rsidRPr="000B04CA">
        <w:tab/>
        <w:t>Marshall SJ, Gorely T, Biddle SJH. A descriptive epidemiology of screen-based media use in youth: A review and critique. Journal of Adolescence. 2006;29(3):333-49.</w:t>
      </w:r>
      <w:bookmarkEnd w:id="8"/>
    </w:p>
    <w:p w:rsidR="000B04CA" w:rsidRPr="000B04CA" w:rsidRDefault="000B04CA" w:rsidP="000B04CA">
      <w:pPr>
        <w:pStyle w:val="EndNoteBibliography"/>
        <w:spacing w:after="0"/>
      </w:pPr>
      <w:bookmarkStart w:id="9" w:name="_ENREF_9"/>
      <w:r w:rsidRPr="000B04CA">
        <w:t>9.</w:t>
      </w:r>
      <w:r w:rsidRPr="000B04CA">
        <w:tab/>
        <w:t>Pearson N, Biddle SJH. Sedentary Behavior and Dietary Intake in Children, Adolescents, and Adults. A Systematic Review. American Journal of Preventive Medicine. 2011;41(2):178-88.</w:t>
      </w:r>
      <w:bookmarkEnd w:id="9"/>
    </w:p>
    <w:p w:rsidR="000B04CA" w:rsidRPr="000B04CA" w:rsidRDefault="000B04CA" w:rsidP="000B04CA">
      <w:pPr>
        <w:pStyle w:val="EndNoteBibliography"/>
        <w:spacing w:after="0"/>
      </w:pPr>
      <w:bookmarkStart w:id="10" w:name="_ENREF_10"/>
      <w:r w:rsidRPr="000B04CA">
        <w:t>10.</w:t>
      </w:r>
      <w:r w:rsidRPr="000B04CA">
        <w:tab/>
        <w:t>Moag-Stahlberg A, Miles A, Marcello M. What kids say they do and what parents think kids are doing: The ADAF/Knowledge Networks 2003 Family Nutrition and Physical Activity Study. Journal of the American Dietetic Association. 2003;103(11):1541-6.</w:t>
      </w:r>
      <w:bookmarkEnd w:id="10"/>
    </w:p>
    <w:p w:rsidR="000B04CA" w:rsidRPr="000B04CA" w:rsidRDefault="000B04CA" w:rsidP="000B04CA">
      <w:pPr>
        <w:pStyle w:val="EndNoteBibliography"/>
        <w:spacing w:after="0"/>
      </w:pPr>
      <w:bookmarkStart w:id="11" w:name="_ENREF_11"/>
      <w:r w:rsidRPr="000B04CA">
        <w:t>11.</w:t>
      </w:r>
      <w:r w:rsidRPr="000B04CA">
        <w:tab/>
        <w:t>Thivel D, Tremblay MS, Chaput J, P. Modern Sedentary Behaviors Favor Energy Consumption in Children and Adolescents. Current obesity reports. 2012;2(1):50-7.</w:t>
      </w:r>
      <w:bookmarkEnd w:id="11"/>
    </w:p>
    <w:p w:rsidR="000B04CA" w:rsidRPr="000B04CA" w:rsidRDefault="000B04CA" w:rsidP="000B04CA">
      <w:pPr>
        <w:pStyle w:val="EndNoteBibliography"/>
        <w:spacing w:after="0"/>
      </w:pPr>
      <w:bookmarkStart w:id="12" w:name="_ENREF_12"/>
      <w:r w:rsidRPr="000B04CA">
        <w:t>12.</w:t>
      </w:r>
      <w:r w:rsidRPr="000B04CA">
        <w:tab/>
        <w:t>Mathieu M-E, Kakinami L. Active video games could be the solution to the increased energy intake reported with sedentary video games. The American Journal of Clinical Nutrition. 2011;94(4):1150-1.</w:t>
      </w:r>
      <w:bookmarkEnd w:id="12"/>
    </w:p>
    <w:p w:rsidR="000B04CA" w:rsidRPr="000B04CA" w:rsidRDefault="000B04CA" w:rsidP="000B04CA">
      <w:pPr>
        <w:pStyle w:val="EndNoteBibliography"/>
        <w:spacing w:after="0"/>
      </w:pPr>
      <w:bookmarkStart w:id="13" w:name="_ENREF_13"/>
      <w:r w:rsidRPr="000B04CA">
        <w:t>13.</w:t>
      </w:r>
      <w:r w:rsidRPr="000B04CA">
        <w:tab/>
        <w:t>Graf DL, Pratt LV, Hester CN, Short KR. Playing Active Video Games Increases Energy Expenditure in Children. Pediatrics. 2009;124(2):534-41.</w:t>
      </w:r>
      <w:bookmarkEnd w:id="13"/>
    </w:p>
    <w:p w:rsidR="000B04CA" w:rsidRPr="000B04CA" w:rsidRDefault="000B04CA" w:rsidP="000B04CA">
      <w:pPr>
        <w:pStyle w:val="EndNoteBibliography"/>
        <w:spacing w:after="0"/>
      </w:pPr>
      <w:bookmarkStart w:id="14" w:name="_ENREF_14"/>
      <w:r w:rsidRPr="000B04CA">
        <w:t>14.</w:t>
      </w:r>
      <w:r w:rsidRPr="000B04CA">
        <w:tab/>
        <w:t>Lanningham-Foster L, Foster RC, McCrady SK, Jensen TB, Mitre N, Levine JA. Activity promoting games and increased energy expenditure. Journal of Pediatrics. 2009;154(6):819-23.</w:t>
      </w:r>
      <w:bookmarkEnd w:id="14"/>
    </w:p>
    <w:p w:rsidR="000B04CA" w:rsidRPr="000B04CA" w:rsidRDefault="000B04CA" w:rsidP="000B04CA">
      <w:pPr>
        <w:pStyle w:val="EndNoteBibliography"/>
        <w:spacing w:after="0"/>
      </w:pPr>
      <w:bookmarkStart w:id="15" w:name="_ENREF_15"/>
      <w:r w:rsidRPr="000B04CA">
        <w:lastRenderedPageBreak/>
        <w:t>15.</w:t>
      </w:r>
      <w:r w:rsidRPr="000B04CA">
        <w:tab/>
        <w:t>Straker L, Abbott R. Effect of Sceen-Based Media on Energy Expenditure and Heart Rate in 9-to-12-Year-Old Children. Pediatric Exercise Science. 2007;19(4):459-71.</w:t>
      </w:r>
      <w:bookmarkEnd w:id="15"/>
    </w:p>
    <w:p w:rsidR="000B04CA" w:rsidRPr="000B04CA" w:rsidRDefault="000B04CA" w:rsidP="000B04CA">
      <w:pPr>
        <w:pStyle w:val="EndNoteBibliography"/>
        <w:spacing w:after="0"/>
      </w:pPr>
      <w:bookmarkStart w:id="16" w:name="_ENREF_16"/>
      <w:r w:rsidRPr="000B04CA">
        <w:t>16.</w:t>
      </w:r>
      <w:r w:rsidRPr="000B04CA">
        <w:tab/>
        <w:t>Lanningham-Foster L, Jensen TB, Foster RC, Redmond AB, Walker BA, Heinz D, et al. Energy Expenditure of Sedentary Screen Time Compared With Active Screen Time for Children. Pediatrics. 2006;118(6):E1831-E5.</w:t>
      </w:r>
      <w:bookmarkEnd w:id="16"/>
    </w:p>
    <w:p w:rsidR="000B04CA" w:rsidRPr="000B04CA" w:rsidRDefault="000B04CA" w:rsidP="000B04CA">
      <w:pPr>
        <w:pStyle w:val="EndNoteBibliography"/>
        <w:spacing w:after="0"/>
      </w:pPr>
      <w:bookmarkStart w:id="17" w:name="_ENREF_17"/>
      <w:r w:rsidRPr="000B04CA">
        <w:t>17.</w:t>
      </w:r>
      <w:r w:rsidRPr="000B04CA">
        <w:tab/>
        <w:t>White K, Schofield G, Kilding AE. Energy expended by boys playing active video games. Journal of Science and Medicine in Sport. 2011;14(2):130-4.</w:t>
      </w:r>
      <w:bookmarkEnd w:id="17"/>
    </w:p>
    <w:p w:rsidR="000B04CA" w:rsidRPr="000B04CA" w:rsidRDefault="000B04CA" w:rsidP="000B04CA">
      <w:pPr>
        <w:pStyle w:val="EndNoteBibliography"/>
        <w:spacing w:after="0"/>
      </w:pPr>
      <w:bookmarkStart w:id="18" w:name="_ENREF_18"/>
      <w:r w:rsidRPr="000B04CA">
        <w:t>18.</w:t>
      </w:r>
      <w:r w:rsidRPr="000B04CA">
        <w:tab/>
        <w:t>Maddison R, Mhurchu CN, Jull A, Yannan J, Prapavessis H, Rodgers A. Energy Expended Playing Video Console Games: An Opportunity to Increase Children's Physical Activity? Pediatric Exercise Science. 2007;19(3):334-43.</w:t>
      </w:r>
      <w:bookmarkEnd w:id="18"/>
    </w:p>
    <w:p w:rsidR="000B04CA" w:rsidRPr="000B04CA" w:rsidRDefault="000B04CA" w:rsidP="000B04CA">
      <w:pPr>
        <w:pStyle w:val="EndNoteBibliography"/>
        <w:spacing w:after="0"/>
      </w:pPr>
      <w:bookmarkStart w:id="19" w:name="_ENREF_19"/>
      <w:r w:rsidRPr="000B04CA">
        <w:t>19.</w:t>
      </w:r>
      <w:r w:rsidRPr="000B04CA">
        <w:tab/>
        <w:t>O'Donovan C, Roche EF, Hussey J. The energy cost of playing active video games in children with obesity and children of a healthy weight. Pediatric Obesity. 2014;9(4):310-7.</w:t>
      </w:r>
      <w:bookmarkEnd w:id="19"/>
    </w:p>
    <w:p w:rsidR="000B04CA" w:rsidRPr="000B04CA" w:rsidRDefault="000B04CA" w:rsidP="000B04CA">
      <w:pPr>
        <w:pStyle w:val="EndNoteBibliography"/>
        <w:spacing w:after="0"/>
      </w:pPr>
      <w:bookmarkStart w:id="20" w:name="_ENREF_20"/>
      <w:r w:rsidRPr="000B04CA">
        <w:t>20.</w:t>
      </w:r>
      <w:r w:rsidRPr="000B04CA">
        <w:tab/>
        <w:t>Mellecker RR, Lanningham-Foster L, Levine JA, McManus AM. Energy intake during activity enhanced video game play. Appetite. 2010;55(2):343-7.</w:t>
      </w:r>
      <w:bookmarkEnd w:id="20"/>
    </w:p>
    <w:p w:rsidR="000B04CA" w:rsidRPr="000B04CA" w:rsidRDefault="000B04CA" w:rsidP="000B04CA">
      <w:pPr>
        <w:pStyle w:val="EndNoteBibliography"/>
        <w:spacing w:after="0"/>
      </w:pPr>
      <w:bookmarkStart w:id="21" w:name="_ENREF_21"/>
      <w:r w:rsidRPr="000B04CA">
        <w:t>21.</w:t>
      </w:r>
      <w:r w:rsidRPr="000B04CA">
        <w:tab/>
        <w:t>Chaput J, P, Visby T, Nyby S, Klingenberg L, Gregersen NT, Tremblay A, et al. Video game playing increases food intake in adolescents: a randomized crossover study. Am J Clin Nutr. 2011;93(6):1196-203.</w:t>
      </w:r>
      <w:bookmarkEnd w:id="21"/>
    </w:p>
    <w:p w:rsidR="000B04CA" w:rsidRPr="000B04CA" w:rsidRDefault="000B04CA" w:rsidP="000B04CA">
      <w:pPr>
        <w:pStyle w:val="EndNoteBibliography"/>
        <w:spacing w:after="0"/>
      </w:pPr>
      <w:bookmarkStart w:id="22" w:name="_ENREF_22"/>
      <w:r w:rsidRPr="000B04CA">
        <w:t>22.</w:t>
      </w:r>
      <w:r w:rsidRPr="000B04CA">
        <w:tab/>
        <w:t>Branton A, Akhavan T, Gladanac B, Pollard D, Welch J, Rossiter M, et al. Pre-meal video game playing and a glucose preload suppress food intake in normal weight boys. Appetite. 2014;83:256-62.</w:t>
      </w:r>
      <w:bookmarkEnd w:id="22"/>
    </w:p>
    <w:p w:rsidR="000B04CA" w:rsidRPr="000B04CA" w:rsidRDefault="000B04CA" w:rsidP="000B04CA">
      <w:pPr>
        <w:pStyle w:val="EndNoteBibliography"/>
        <w:spacing w:after="0"/>
      </w:pPr>
      <w:bookmarkStart w:id="23" w:name="_ENREF_23"/>
      <w:r w:rsidRPr="000B04CA">
        <w:t>23.</w:t>
      </w:r>
      <w:r w:rsidRPr="000B04CA">
        <w:tab/>
        <w:t>Allsop S, Rumbold PLS, Debuse D, Dodd-Reynolds CJ. Real life active gaming practices of 7-11-year-old children. Games for Health Journal: Research, Devleopment and Clinical Applications. 2013;2(6):347-53.</w:t>
      </w:r>
      <w:bookmarkEnd w:id="23"/>
    </w:p>
    <w:p w:rsidR="000B04CA" w:rsidRPr="000B04CA" w:rsidRDefault="000B04CA" w:rsidP="000B04CA">
      <w:pPr>
        <w:pStyle w:val="EndNoteBibliography"/>
        <w:spacing w:after="0"/>
      </w:pPr>
      <w:bookmarkStart w:id="24" w:name="_ENREF_24"/>
      <w:r w:rsidRPr="000B04CA">
        <w:t>24.</w:t>
      </w:r>
      <w:r w:rsidRPr="000B04CA">
        <w:tab/>
        <w:t xml:space="preserve">Ofsted Inspection Reports [Internet]. Crown Copyright. 2014 [cited 23rd December 2014]. Available from: </w:t>
      </w:r>
      <w:hyperlink r:id="rId14" w:history="1">
        <w:r w:rsidRPr="000B04CA">
          <w:rPr>
            <w:rStyle w:val="Hyperlink"/>
          </w:rPr>
          <w:t>http://reports.ofsted.gov.uk/inspection-reports/find-inspection-report/results/1/any/any/any/any/chillingham%20road/any/any/any/any/0/0</w:t>
        </w:r>
      </w:hyperlink>
      <w:r w:rsidRPr="000B04CA">
        <w:t>.</w:t>
      </w:r>
      <w:bookmarkEnd w:id="24"/>
    </w:p>
    <w:p w:rsidR="000B04CA" w:rsidRPr="000B04CA" w:rsidRDefault="000B04CA" w:rsidP="000B04CA">
      <w:pPr>
        <w:pStyle w:val="EndNoteBibliography"/>
        <w:spacing w:after="0"/>
      </w:pPr>
      <w:bookmarkStart w:id="25" w:name="_ENREF_25"/>
      <w:r w:rsidRPr="000B04CA">
        <w:t>25.</w:t>
      </w:r>
      <w:r w:rsidRPr="000B04CA">
        <w:tab/>
        <w:t>van Strien T, Oosterveld P. The Children’s DEBQ for Assessment of Restrained, Emotional, and External Eating in 7- to 12-Year-Old Children. International Journal Eating  Disorders. 2008;41(1):72-81.</w:t>
      </w:r>
      <w:bookmarkEnd w:id="25"/>
    </w:p>
    <w:p w:rsidR="000B04CA" w:rsidRPr="000B04CA" w:rsidRDefault="000B04CA" w:rsidP="000B04CA">
      <w:pPr>
        <w:pStyle w:val="EndNoteBibliography"/>
        <w:spacing w:after="0"/>
      </w:pPr>
      <w:bookmarkStart w:id="26" w:name="_ENREF_26"/>
      <w:r w:rsidRPr="000B04CA">
        <w:t>26.</w:t>
      </w:r>
      <w:r w:rsidRPr="000B04CA">
        <w:tab/>
        <w:t>McCarthy HD, Jarrett KV, Crawley H, F. The development of waist circumference percentiles in British children aged 5.0 - 16.9 y. European Journal of Clinical Nutrition. 2001;55(10):902-7.</w:t>
      </w:r>
      <w:bookmarkEnd w:id="26"/>
    </w:p>
    <w:p w:rsidR="000B04CA" w:rsidRPr="000B04CA" w:rsidRDefault="000B04CA" w:rsidP="000B04CA">
      <w:pPr>
        <w:pStyle w:val="EndNoteBibliography"/>
        <w:spacing w:after="0"/>
      </w:pPr>
      <w:bookmarkStart w:id="27" w:name="_ENREF_27"/>
      <w:r w:rsidRPr="000B04CA">
        <w:lastRenderedPageBreak/>
        <w:t>27.</w:t>
      </w:r>
      <w:r w:rsidRPr="000B04CA">
        <w:tab/>
        <w:t>Smith AL. Peer relationships in physical activity contexts: a road less traveled in youth sport and exercise psychology research. Psychology of Sport and Exercise. 2003;4(1):25-39.</w:t>
      </w:r>
      <w:bookmarkEnd w:id="27"/>
    </w:p>
    <w:p w:rsidR="000B04CA" w:rsidRPr="000B04CA" w:rsidRDefault="000B04CA" w:rsidP="000B04CA">
      <w:pPr>
        <w:pStyle w:val="EndNoteBibliography"/>
        <w:spacing w:after="0"/>
      </w:pPr>
      <w:bookmarkStart w:id="28" w:name="_ENREF_28"/>
      <w:r w:rsidRPr="000B04CA">
        <w:t>28.</w:t>
      </w:r>
      <w:r w:rsidRPr="000B04CA">
        <w:tab/>
        <w:t>Rowlands A. Accelerometer Assessment of Physical Activity in Children: An Update. Pediatric Exercise Science. 2007;19(3):252-66.</w:t>
      </w:r>
      <w:bookmarkEnd w:id="28"/>
    </w:p>
    <w:p w:rsidR="000B04CA" w:rsidRPr="000B04CA" w:rsidRDefault="000B04CA" w:rsidP="000B04CA">
      <w:pPr>
        <w:pStyle w:val="EndNoteBibliography"/>
        <w:spacing w:after="0"/>
      </w:pPr>
      <w:bookmarkStart w:id="29" w:name="_ENREF_29"/>
      <w:r w:rsidRPr="000B04CA">
        <w:t>29.</w:t>
      </w:r>
      <w:r w:rsidRPr="000B04CA">
        <w:tab/>
        <w:t>Reilly JJ, Penpraze V, Hislop J, Davies G, Grant S, Paton JY. Objective measurement of physical activity and sedentary behaviour: review with new data. Archives of Disease in Childhood. 2008;93(7):614-9.</w:t>
      </w:r>
      <w:bookmarkEnd w:id="29"/>
    </w:p>
    <w:p w:rsidR="000B04CA" w:rsidRPr="000B04CA" w:rsidRDefault="000B04CA" w:rsidP="000B04CA">
      <w:pPr>
        <w:pStyle w:val="EndNoteBibliography"/>
        <w:spacing w:after="0"/>
      </w:pPr>
      <w:bookmarkStart w:id="30" w:name="_ENREF_30"/>
      <w:r w:rsidRPr="000B04CA">
        <w:t>30.</w:t>
      </w:r>
      <w:r w:rsidRPr="000B04CA">
        <w:tab/>
        <w:t>Ward DS, Evenson KR, Vaughn A, Rodgers AB, Troiano RP. Accelerometer Use in Physical Activity: Best Practices and Research Recommendations. American College of Sports Medicine. 2005;37(11):S582-S8.</w:t>
      </w:r>
      <w:bookmarkEnd w:id="30"/>
    </w:p>
    <w:p w:rsidR="000B04CA" w:rsidRPr="000B04CA" w:rsidRDefault="000B04CA" w:rsidP="000B04CA">
      <w:pPr>
        <w:pStyle w:val="EndNoteBibliography"/>
        <w:spacing w:after="0"/>
      </w:pPr>
      <w:bookmarkStart w:id="31" w:name="_ENREF_31"/>
      <w:r w:rsidRPr="000B04CA">
        <w:t>31.</w:t>
      </w:r>
      <w:r w:rsidRPr="000B04CA">
        <w:tab/>
        <w:t>Graves LE, Ridgers ND, Stratton G. The contribution of upper limb and total body movement to adolescents' energy expenditure whilst playing Nintendo Wii. European Journal of Applied Physiology. 2008;104(4):617-23.</w:t>
      </w:r>
      <w:bookmarkEnd w:id="31"/>
    </w:p>
    <w:p w:rsidR="000B04CA" w:rsidRPr="000B04CA" w:rsidRDefault="000B04CA" w:rsidP="000B04CA">
      <w:pPr>
        <w:pStyle w:val="EndNoteBibliography"/>
        <w:spacing w:after="0"/>
      </w:pPr>
      <w:bookmarkStart w:id="32" w:name="_ENREF_32"/>
      <w:r w:rsidRPr="000B04CA">
        <w:t>32.</w:t>
      </w:r>
      <w:r w:rsidRPr="000B04CA">
        <w:tab/>
        <w:t>Evenson KR, Catellier D, .J, Gill K, Ondrak K, S, McMurray R, G. Calibration of two objective measures of physical activity for children. Journal of Sports Sciences. 2008;24(14):1557-65.</w:t>
      </w:r>
      <w:bookmarkEnd w:id="32"/>
    </w:p>
    <w:p w:rsidR="000B04CA" w:rsidRPr="000B04CA" w:rsidRDefault="000B04CA" w:rsidP="000B04CA">
      <w:pPr>
        <w:pStyle w:val="EndNoteBibliography"/>
        <w:spacing w:after="0"/>
      </w:pPr>
      <w:bookmarkStart w:id="33" w:name="_ENREF_33"/>
      <w:r w:rsidRPr="000B04CA">
        <w:t>33.</w:t>
      </w:r>
      <w:r w:rsidRPr="000B04CA">
        <w:tab/>
        <w:t>Sasaki JE, John D, Freedson PS. Validation and comparison of ActiGraph activity monitors. Journal of Science and Medicine in Sport. 2011;14(5):411-6.</w:t>
      </w:r>
      <w:bookmarkEnd w:id="33"/>
    </w:p>
    <w:p w:rsidR="000B04CA" w:rsidRPr="000B04CA" w:rsidRDefault="000B04CA" w:rsidP="000B04CA">
      <w:pPr>
        <w:pStyle w:val="EndNoteBibliography"/>
        <w:spacing w:after="0"/>
      </w:pPr>
      <w:bookmarkStart w:id="34" w:name="_ENREF_34"/>
      <w:r w:rsidRPr="000B04CA">
        <w:t>34.</w:t>
      </w:r>
      <w:r w:rsidRPr="000B04CA">
        <w:tab/>
        <w:t>Trost SG, Loprinzi PD, Moore R, Pfeiffer KA. Comparison of Accelerometer Cut Points for Predicting Activity Intensity in Youth. Methodological Advances. 2010;11(4307):1360-8.</w:t>
      </w:r>
      <w:bookmarkEnd w:id="34"/>
    </w:p>
    <w:p w:rsidR="000B04CA" w:rsidRPr="000B04CA" w:rsidRDefault="000B04CA" w:rsidP="000B04CA">
      <w:pPr>
        <w:pStyle w:val="EndNoteBibliography"/>
        <w:spacing w:after="0"/>
      </w:pPr>
      <w:bookmarkStart w:id="35" w:name="_ENREF_35"/>
      <w:r w:rsidRPr="000B04CA">
        <w:t>35.</w:t>
      </w:r>
      <w:r w:rsidRPr="000B04CA">
        <w:tab/>
        <w:t>Henry C. Basal metabolic rate studies in humans: measurement and development of new equations. Public Health Nutrition. 2005;8(7a):1133-52.</w:t>
      </w:r>
      <w:bookmarkEnd w:id="35"/>
    </w:p>
    <w:p w:rsidR="000B04CA" w:rsidRPr="000B04CA" w:rsidRDefault="000B04CA" w:rsidP="000B04CA">
      <w:pPr>
        <w:pStyle w:val="EndNoteBibliography"/>
        <w:spacing w:after="0"/>
      </w:pPr>
      <w:bookmarkStart w:id="36" w:name="_ENREF_36"/>
      <w:r w:rsidRPr="000B04CA">
        <w:t>36.</w:t>
      </w:r>
      <w:r w:rsidRPr="000B04CA">
        <w:tab/>
        <w:t>Ridley K, Ainsworth BE, Olds TS. Development of a Compendium of Energy Expenditures for Youth. International Journal of Behavioral Nutrition and Physical Activity. 2008;5(1):45.</w:t>
      </w:r>
      <w:bookmarkEnd w:id="36"/>
    </w:p>
    <w:p w:rsidR="000B04CA" w:rsidRPr="000B04CA" w:rsidRDefault="000B04CA" w:rsidP="000B04CA">
      <w:pPr>
        <w:pStyle w:val="EndNoteBibliography"/>
        <w:spacing w:after="0"/>
      </w:pPr>
      <w:bookmarkStart w:id="37" w:name="_ENREF_37"/>
      <w:r w:rsidRPr="000B04CA">
        <w:t>37.</w:t>
      </w:r>
      <w:r w:rsidRPr="000B04CA">
        <w:tab/>
        <w:t>Corder K, Brage S, Mattocks C, Ness A, Riddoch C, Wareham NJ, et al. Comparison of Two Methods to Assess PAEE during Six Activities in Children. Medicine &amp; Science in Sports &amp; Exercise. 2007;39(12):2180-8.</w:t>
      </w:r>
      <w:bookmarkEnd w:id="37"/>
    </w:p>
    <w:p w:rsidR="000B04CA" w:rsidRPr="000B04CA" w:rsidRDefault="000B04CA" w:rsidP="000B04CA">
      <w:pPr>
        <w:pStyle w:val="EndNoteBibliography"/>
        <w:spacing w:after="0"/>
      </w:pPr>
      <w:bookmarkStart w:id="38" w:name="_ENREF_38"/>
      <w:r w:rsidRPr="000B04CA">
        <w:t>38.</w:t>
      </w:r>
      <w:r w:rsidRPr="000B04CA">
        <w:tab/>
        <w:t>Nilsson A, Brage S, Riddoch C, Anderssen SA, Sardinha LB, Wedderkopp N, et al. Comparison of equations for predicting energy expenditure from accelerometer counts in children. Scandanavian Journal of Medicine &amp; Science in Sports. 2008;18(5):643-50.</w:t>
      </w:r>
      <w:bookmarkEnd w:id="38"/>
    </w:p>
    <w:p w:rsidR="000B04CA" w:rsidRPr="000B04CA" w:rsidRDefault="000B04CA" w:rsidP="000B04CA">
      <w:pPr>
        <w:pStyle w:val="EndNoteBibliography"/>
        <w:spacing w:after="0"/>
      </w:pPr>
      <w:bookmarkStart w:id="39" w:name="_ENREF_39"/>
      <w:r w:rsidRPr="000B04CA">
        <w:t>39.</w:t>
      </w:r>
      <w:r w:rsidRPr="000B04CA">
        <w:tab/>
        <w:t>Trost SG, Way R, Okely AD. Predictive Validity of Three ActiGraph Energy Expenditure Equations for Children. Medicine &amp; Science in Sports &amp; Exercise. 2006;38(2):380-7.</w:t>
      </w:r>
      <w:bookmarkEnd w:id="39"/>
    </w:p>
    <w:p w:rsidR="000B04CA" w:rsidRPr="000B04CA" w:rsidRDefault="000B04CA" w:rsidP="000B04CA">
      <w:pPr>
        <w:pStyle w:val="EndNoteBibliography"/>
        <w:spacing w:after="0"/>
      </w:pPr>
      <w:bookmarkStart w:id="40" w:name="_ENREF_40"/>
      <w:r w:rsidRPr="000B04CA">
        <w:t>40.</w:t>
      </w:r>
      <w:r w:rsidRPr="000B04CA">
        <w:tab/>
        <w:t>Cohen J. A power primer. Psychological Bulletin. 1992;112(1):155-9.</w:t>
      </w:r>
      <w:bookmarkEnd w:id="40"/>
    </w:p>
    <w:p w:rsidR="000B04CA" w:rsidRPr="000B04CA" w:rsidRDefault="000B04CA" w:rsidP="000B04CA">
      <w:pPr>
        <w:pStyle w:val="EndNoteBibliography"/>
        <w:spacing w:after="0"/>
      </w:pPr>
      <w:bookmarkStart w:id="41" w:name="_ENREF_41"/>
      <w:r w:rsidRPr="000B04CA">
        <w:lastRenderedPageBreak/>
        <w:t>41.</w:t>
      </w:r>
      <w:r w:rsidRPr="000B04CA">
        <w:tab/>
        <w:t>Cole TJ, Freeman JV, Preece MA. Body mass index reference curves for the UK, 1990. Arch Dis Child. 1995;73(1):25-9.</w:t>
      </w:r>
      <w:bookmarkEnd w:id="41"/>
    </w:p>
    <w:p w:rsidR="000B04CA" w:rsidRPr="000B04CA" w:rsidRDefault="000B04CA" w:rsidP="000B04CA">
      <w:pPr>
        <w:pStyle w:val="EndNoteBibliography"/>
        <w:spacing w:after="0"/>
      </w:pPr>
      <w:bookmarkStart w:id="42" w:name="_ENREF_42"/>
      <w:r w:rsidRPr="000B04CA">
        <w:t>42.</w:t>
      </w:r>
      <w:r w:rsidRPr="000B04CA">
        <w:tab/>
        <w:t>Lyons EJ, Tate DF, Ward DS, Wang X. Energy intake and expenditure during sedentary screen time and motion-controlled video gaming. Am J Clin Nutr. 2012;96(2):234-9.</w:t>
      </w:r>
      <w:bookmarkEnd w:id="42"/>
    </w:p>
    <w:p w:rsidR="000B04CA" w:rsidRPr="000B04CA" w:rsidRDefault="000B04CA" w:rsidP="000B04CA">
      <w:pPr>
        <w:pStyle w:val="EndNoteBibliography"/>
        <w:spacing w:after="0"/>
      </w:pPr>
      <w:bookmarkStart w:id="43" w:name="_ENREF_43"/>
      <w:r w:rsidRPr="000B04CA">
        <w:t>43.</w:t>
      </w:r>
      <w:r w:rsidRPr="000B04CA">
        <w:tab/>
        <w:t>Jackson A. Dietary Recommendations for Energy. Scientific Advisory Committe on Nutrition  2010. London: Scientific Advisory Committee on Nutrition, 2011.</w:t>
      </w:r>
      <w:bookmarkEnd w:id="43"/>
    </w:p>
    <w:p w:rsidR="000B04CA" w:rsidRPr="000B04CA" w:rsidRDefault="000B04CA" w:rsidP="000B04CA">
      <w:pPr>
        <w:pStyle w:val="EndNoteBibliography"/>
        <w:spacing w:after="0"/>
      </w:pPr>
      <w:bookmarkStart w:id="44" w:name="_ENREF_44"/>
      <w:r w:rsidRPr="000B04CA">
        <w:t>44.</w:t>
      </w:r>
      <w:r w:rsidRPr="000B04CA">
        <w:tab/>
        <w:t>Gribbon A, McNeil J, Jay O, Tremblay MS, Chaput J-P. Active video games and energy balance in male adolescents: a randomized crossover trial. The American Journal of Clinical Nutrition. 2015.</w:t>
      </w:r>
      <w:bookmarkEnd w:id="44"/>
    </w:p>
    <w:p w:rsidR="000B04CA" w:rsidRPr="000B04CA" w:rsidRDefault="000B04CA" w:rsidP="000B04CA">
      <w:pPr>
        <w:pStyle w:val="EndNoteBibliography"/>
        <w:spacing w:after="0"/>
      </w:pPr>
      <w:bookmarkStart w:id="45" w:name="_ENREF_45"/>
      <w:r w:rsidRPr="000B04CA">
        <w:t>45.</w:t>
      </w:r>
      <w:r w:rsidRPr="000B04CA">
        <w:tab/>
        <w:t>Wang YC, Gortmaker SL, Sobol AM, Kuntz KM. Estimating the energy gap among US children: A counterfactual approach. Pediatrics. 2006;118(6):e1721-e33.</w:t>
      </w:r>
      <w:bookmarkEnd w:id="45"/>
    </w:p>
    <w:p w:rsidR="000B04CA" w:rsidRPr="000B04CA" w:rsidRDefault="000B04CA" w:rsidP="000B04CA">
      <w:pPr>
        <w:pStyle w:val="EndNoteBibliography"/>
        <w:spacing w:after="0"/>
      </w:pPr>
      <w:bookmarkStart w:id="46" w:name="_ENREF_46"/>
      <w:r w:rsidRPr="000B04CA">
        <w:t>46.</w:t>
      </w:r>
      <w:r w:rsidRPr="000B04CA">
        <w:tab/>
        <w:t>Rumbold PLS, St Clair Gibson A, Allsop S, Stevenson E, Dodd-Reynolds CJ. Energy intake and appetite following netball exercise over 5 days in trained 13-15 year old girls. Appetite. 2011;56(3):621-8.</w:t>
      </w:r>
      <w:bookmarkEnd w:id="46"/>
    </w:p>
    <w:p w:rsidR="000B04CA" w:rsidRPr="000B04CA" w:rsidRDefault="000B04CA" w:rsidP="000B04CA">
      <w:pPr>
        <w:pStyle w:val="EndNoteBibliography"/>
        <w:spacing w:after="0"/>
      </w:pPr>
      <w:bookmarkStart w:id="47" w:name="_ENREF_47"/>
      <w:r w:rsidRPr="000B04CA">
        <w:t>47.</w:t>
      </w:r>
      <w:r w:rsidRPr="000B04CA">
        <w:tab/>
        <w:t>Chaput J, P, Schwartz C, Boirie Y, Duclos M, Tremblay A, Thivel D. Energy intake adaptations to acute isoenergetic active video games and exercise are similar in obese adolescents. European Journal of Clinical Nutrition. 2015;1(5).</w:t>
      </w:r>
      <w:bookmarkEnd w:id="47"/>
    </w:p>
    <w:p w:rsidR="000B04CA" w:rsidRPr="000B04CA" w:rsidRDefault="000B04CA" w:rsidP="000B04CA">
      <w:pPr>
        <w:pStyle w:val="EndNoteBibliography"/>
        <w:spacing w:after="0"/>
      </w:pPr>
      <w:bookmarkStart w:id="48" w:name="_ENREF_48"/>
      <w:r w:rsidRPr="000B04CA">
        <w:t>48.</w:t>
      </w:r>
      <w:r w:rsidRPr="000B04CA">
        <w:tab/>
        <w:t>Thivel D, Chaput J-P. Are Post-Exercise Appetite Sensations and Energy Intake Coupled in Children and Adolescents? Sports Med. 2014;44(6):735-41.</w:t>
      </w:r>
      <w:bookmarkEnd w:id="48"/>
    </w:p>
    <w:p w:rsidR="000B04CA" w:rsidRPr="000B04CA" w:rsidRDefault="000B04CA" w:rsidP="000B04CA">
      <w:pPr>
        <w:pStyle w:val="EndNoteBibliography"/>
        <w:spacing w:after="0"/>
      </w:pPr>
      <w:bookmarkStart w:id="49" w:name="_ENREF_49"/>
      <w:r w:rsidRPr="000B04CA">
        <w:t>49.</w:t>
      </w:r>
      <w:r w:rsidRPr="000B04CA">
        <w:tab/>
        <w:t>Temple JL, Giacomelli AM, Kent KM, Roemmich JN, Epstein LH. Television watching increases motivated responding for food and energy intake in children. The American Journal of Clinical Nutrition. 2007;85(2):355-61.</w:t>
      </w:r>
      <w:bookmarkEnd w:id="49"/>
    </w:p>
    <w:p w:rsidR="000B04CA" w:rsidRPr="000B04CA" w:rsidRDefault="000B04CA" w:rsidP="000B04CA">
      <w:pPr>
        <w:pStyle w:val="EndNoteBibliography"/>
        <w:spacing w:after="0"/>
      </w:pPr>
      <w:bookmarkStart w:id="50" w:name="_ENREF_50"/>
      <w:r w:rsidRPr="000B04CA">
        <w:t>50.</w:t>
      </w:r>
      <w:r w:rsidRPr="000B04CA">
        <w:tab/>
        <w:t>Dallman MF. Stress-induced obesity and the emotional nervous system. Trends in Endocrinology &amp; Metabolism. 2010;21(3):159-65.</w:t>
      </w:r>
      <w:bookmarkEnd w:id="50"/>
    </w:p>
    <w:p w:rsidR="000B04CA" w:rsidRPr="000B04CA" w:rsidRDefault="000B04CA" w:rsidP="000B04CA">
      <w:pPr>
        <w:pStyle w:val="EndNoteBibliography"/>
        <w:spacing w:after="0"/>
      </w:pPr>
      <w:bookmarkStart w:id="51" w:name="_ENREF_51"/>
      <w:r w:rsidRPr="000B04CA">
        <w:t>51.</w:t>
      </w:r>
      <w:r w:rsidRPr="000B04CA">
        <w:tab/>
        <w:t>Marsh S, Ni Mhurchu C, Maddison R. The non-advertising effects of screen-based sedentary activities on acute eating behaviours in children, adolescents, and young adults. A systematic review. Appetite. 2013;71(0):259-73.</w:t>
      </w:r>
      <w:bookmarkEnd w:id="51"/>
    </w:p>
    <w:p w:rsidR="000B04CA" w:rsidRPr="000B04CA" w:rsidRDefault="000B04CA" w:rsidP="000B04CA">
      <w:pPr>
        <w:pStyle w:val="EndNoteBibliography"/>
      </w:pPr>
      <w:bookmarkStart w:id="52" w:name="_ENREF_52"/>
      <w:r w:rsidRPr="000B04CA">
        <w:t>52.</w:t>
      </w:r>
      <w:r w:rsidRPr="000B04CA">
        <w:tab/>
        <w:t>Graves L, Stratton G, Ridgers ND, Cable NT. Energy expenditure in adolescents playing new generation computer games. British Journal of Sports Medicine. 2008;42(7):592-4.</w:t>
      </w:r>
      <w:bookmarkEnd w:id="52"/>
    </w:p>
    <w:p w:rsidR="00DD7B0F" w:rsidRPr="00C85161" w:rsidRDefault="00DC3474" w:rsidP="00E90F62">
      <w:pPr>
        <w:spacing w:after="360" w:line="360" w:lineRule="auto"/>
        <w:rPr>
          <w:rFonts w:ascii="Times New Roman" w:hAnsi="Times New Roman" w:cs="Times New Roman"/>
          <w:noProof/>
          <w:sz w:val="24"/>
        </w:rPr>
      </w:pPr>
      <w:r w:rsidRPr="00DA66EB">
        <w:rPr>
          <w:rFonts w:ascii="Times New Roman" w:hAnsi="Times New Roman" w:cs="Times New Roman"/>
          <w:noProof/>
          <w:sz w:val="24"/>
        </w:rPr>
        <w:fldChar w:fldCharType="end"/>
      </w:r>
    </w:p>
    <w:sectPr w:rsidR="00DD7B0F" w:rsidRPr="00C85161" w:rsidSect="006A0C47">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88" w:rsidRDefault="000F2E88" w:rsidP="003E4C3A">
      <w:pPr>
        <w:spacing w:after="0" w:line="240" w:lineRule="auto"/>
      </w:pPr>
      <w:r>
        <w:separator/>
      </w:r>
    </w:p>
  </w:endnote>
  <w:endnote w:type="continuationSeparator" w:id="0">
    <w:p w:rsidR="000F2E88" w:rsidRDefault="000F2E88" w:rsidP="003E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wiftNeueLTPro-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455402"/>
      <w:docPartObj>
        <w:docPartGallery w:val="Page Numbers (Bottom of Page)"/>
        <w:docPartUnique/>
      </w:docPartObj>
    </w:sdtPr>
    <w:sdtEndPr>
      <w:rPr>
        <w:noProof/>
      </w:rPr>
    </w:sdtEndPr>
    <w:sdtContent>
      <w:p w:rsidR="00CF1750" w:rsidRDefault="00CF1750">
        <w:pPr>
          <w:pStyle w:val="Footer"/>
          <w:jc w:val="right"/>
        </w:pPr>
        <w:r>
          <w:fldChar w:fldCharType="begin"/>
        </w:r>
        <w:r>
          <w:instrText xml:space="preserve"> PAGE   \* MERGEFORMAT </w:instrText>
        </w:r>
        <w:r>
          <w:fldChar w:fldCharType="separate"/>
        </w:r>
        <w:r w:rsidR="006A0C47">
          <w:rPr>
            <w:noProof/>
          </w:rPr>
          <w:t>1</w:t>
        </w:r>
        <w:r>
          <w:rPr>
            <w:noProof/>
          </w:rPr>
          <w:fldChar w:fldCharType="end"/>
        </w:r>
      </w:p>
    </w:sdtContent>
  </w:sdt>
  <w:p w:rsidR="00CF1750" w:rsidRDefault="00CF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88" w:rsidRDefault="000F2E88" w:rsidP="003E4C3A">
      <w:pPr>
        <w:spacing w:after="0" w:line="240" w:lineRule="auto"/>
      </w:pPr>
      <w:r>
        <w:separator/>
      </w:r>
    </w:p>
  </w:footnote>
  <w:footnote w:type="continuationSeparator" w:id="0">
    <w:p w:rsidR="000F2E88" w:rsidRDefault="000F2E88" w:rsidP="003E4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D5A"/>
    <w:multiLevelType w:val="hybridMultilevel"/>
    <w:tmpl w:val="56D6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8004C"/>
    <w:multiLevelType w:val="hybridMultilevel"/>
    <w:tmpl w:val="C064311E"/>
    <w:lvl w:ilvl="0" w:tplc="91CA7E7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0040B"/>
    <w:multiLevelType w:val="multilevel"/>
    <w:tmpl w:val="A87E93A0"/>
    <w:lvl w:ilvl="0">
      <w:start w:val="38"/>
      <w:numFmt w:val="decimal"/>
      <w:lvlText w:val="%1"/>
      <w:lvlJc w:val="left"/>
      <w:pPr>
        <w:ind w:left="465" w:hanging="465"/>
      </w:pPr>
      <w:rPr>
        <w:rFonts w:hint="default"/>
      </w:rPr>
    </w:lvl>
    <w:lvl w:ilvl="1">
      <w:start w:val="9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976F4F"/>
    <w:multiLevelType w:val="hybridMultilevel"/>
    <w:tmpl w:val="9A88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A82FEB"/>
    <w:multiLevelType w:val="hybridMultilevel"/>
    <w:tmpl w:val="B8AA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D6792"/>
    <w:multiLevelType w:val="hybridMultilevel"/>
    <w:tmpl w:val="6214F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0708D0"/>
    <w:multiLevelType w:val="hybridMultilevel"/>
    <w:tmpl w:val="2EBAE3FC"/>
    <w:lvl w:ilvl="0" w:tplc="D09A62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30332D"/>
    <w:multiLevelType w:val="multilevel"/>
    <w:tmpl w:val="E134177C"/>
    <w:lvl w:ilvl="0">
      <w:start w:val="49"/>
      <w:numFmt w:val="decimal"/>
      <w:lvlText w:val="%1"/>
      <w:lvlJc w:val="left"/>
      <w:pPr>
        <w:ind w:left="465" w:hanging="465"/>
      </w:pPr>
      <w:rPr>
        <w:rFonts w:hint="default"/>
      </w:rPr>
    </w:lvl>
    <w:lvl w:ilvl="1">
      <w:start w:val="8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A5419D"/>
    <w:multiLevelType w:val="hybridMultilevel"/>
    <w:tmpl w:val="5A3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F0C29"/>
    <w:multiLevelType w:val="hybridMultilevel"/>
    <w:tmpl w:val="8BB8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97ED8"/>
    <w:multiLevelType w:val="hybridMultilevel"/>
    <w:tmpl w:val="2A2E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10"/>
  </w:num>
  <w:num w:numId="6">
    <w:abstractNumId w:val="9"/>
  </w:num>
  <w:num w:numId="7">
    <w:abstractNumId w:val="6"/>
  </w:num>
  <w:num w:numId="8">
    <w:abstractNumId w:val="7"/>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5rpzpx9z7z0fppepewypd9wffvz0asr2wwad&quot;&gt;PhD ref list Copy updated version&lt;record-ids&gt;&lt;item&gt;1&lt;/item&gt;&lt;item&gt;2&lt;/item&gt;&lt;item&gt;3&lt;/item&gt;&lt;item&gt;4&lt;/item&gt;&lt;item&gt;5&lt;/item&gt;&lt;item&gt;6&lt;/item&gt;&lt;item&gt;7&lt;/item&gt;&lt;item&gt;8&lt;/item&gt;&lt;item&gt;10&lt;/item&gt;&lt;item&gt;11&lt;/item&gt;&lt;item&gt;13&lt;/item&gt;&lt;item&gt;14&lt;/item&gt;&lt;item&gt;15&lt;/item&gt;&lt;item&gt;16&lt;/item&gt;&lt;item&gt;18&lt;/item&gt;&lt;item&gt;19&lt;/item&gt;&lt;item&gt;20&lt;/item&gt;&lt;item&gt;21&lt;/item&gt;&lt;item&gt;22&lt;/item&gt;&lt;item&gt;24&lt;/item&gt;&lt;item&gt;28&lt;/item&gt;&lt;item&gt;29&lt;/item&gt;&lt;item&gt;30&lt;/item&gt;&lt;item&gt;31&lt;/item&gt;&lt;item&gt;34&lt;/item&gt;&lt;item&gt;40&lt;/item&gt;&lt;item&gt;41&lt;/item&gt;&lt;item&gt;42&lt;/item&gt;&lt;item&gt;43&lt;/item&gt;&lt;item&gt;44&lt;/item&gt;&lt;item&gt;60&lt;/item&gt;&lt;item&gt;61&lt;/item&gt;&lt;item&gt;64&lt;/item&gt;&lt;item&gt;77&lt;/item&gt;&lt;item&gt;80&lt;/item&gt;&lt;item&gt;81&lt;/item&gt;&lt;item&gt;86&lt;/item&gt;&lt;item&gt;160&lt;/item&gt;&lt;item&gt;163&lt;/item&gt;&lt;item&gt;182&lt;/item&gt;&lt;item&gt;183&lt;/item&gt;&lt;item&gt;184&lt;/item&gt;&lt;item&gt;185&lt;/item&gt;&lt;item&gt;225&lt;/item&gt;&lt;item&gt;234&lt;/item&gt;&lt;item&gt;235&lt;/item&gt;&lt;item&gt;236&lt;/item&gt;&lt;item&gt;237&lt;/item&gt;&lt;item&gt;238&lt;/item&gt;&lt;item&gt;239&lt;/item&gt;&lt;item&gt;244&lt;/item&gt;&lt;/record-ids&gt;&lt;/item&gt;&lt;/Libraries&gt;"/>
  </w:docVars>
  <w:rsids>
    <w:rsidRoot w:val="002E5AF1"/>
    <w:rsid w:val="000007C8"/>
    <w:rsid w:val="000026F6"/>
    <w:rsid w:val="00003578"/>
    <w:rsid w:val="00003B4E"/>
    <w:rsid w:val="00003C07"/>
    <w:rsid w:val="00005C98"/>
    <w:rsid w:val="00006F62"/>
    <w:rsid w:val="000107A1"/>
    <w:rsid w:val="00011074"/>
    <w:rsid w:val="00011361"/>
    <w:rsid w:val="000114CE"/>
    <w:rsid w:val="000126E9"/>
    <w:rsid w:val="000127DB"/>
    <w:rsid w:val="00012B6B"/>
    <w:rsid w:val="000130AA"/>
    <w:rsid w:val="00013469"/>
    <w:rsid w:val="000141CF"/>
    <w:rsid w:val="0001485C"/>
    <w:rsid w:val="00015CF0"/>
    <w:rsid w:val="00016B24"/>
    <w:rsid w:val="0002021A"/>
    <w:rsid w:val="000208CA"/>
    <w:rsid w:val="00020D4F"/>
    <w:rsid w:val="0002104A"/>
    <w:rsid w:val="000217C6"/>
    <w:rsid w:val="00021CED"/>
    <w:rsid w:val="0002219E"/>
    <w:rsid w:val="00023CE3"/>
    <w:rsid w:val="00024898"/>
    <w:rsid w:val="0002498F"/>
    <w:rsid w:val="000249C0"/>
    <w:rsid w:val="000260A1"/>
    <w:rsid w:val="0002634F"/>
    <w:rsid w:val="000278DC"/>
    <w:rsid w:val="000313D5"/>
    <w:rsid w:val="000313FD"/>
    <w:rsid w:val="00032E35"/>
    <w:rsid w:val="00033483"/>
    <w:rsid w:val="0003518B"/>
    <w:rsid w:val="000358A8"/>
    <w:rsid w:val="000362E4"/>
    <w:rsid w:val="000371A9"/>
    <w:rsid w:val="00037C7E"/>
    <w:rsid w:val="00037EDA"/>
    <w:rsid w:val="000420FF"/>
    <w:rsid w:val="000426AD"/>
    <w:rsid w:val="00042D69"/>
    <w:rsid w:val="00043AFD"/>
    <w:rsid w:val="00044D0B"/>
    <w:rsid w:val="00045356"/>
    <w:rsid w:val="00045758"/>
    <w:rsid w:val="00047D65"/>
    <w:rsid w:val="0005060C"/>
    <w:rsid w:val="00050C4F"/>
    <w:rsid w:val="00050F77"/>
    <w:rsid w:val="000516FE"/>
    <w:rsid w:val="0005255B"/>
    <w:rsid w:val="000527E3"/>
    <w:rsid w:val="00052ABD"/>
    <w:rsid w:val="000536E4"/>
    <w:rsid w:val="00054487"/>
    <w:rsid w:val="0005479B"/>
    <w:rsid w:val="0005502A"/>
    <w:rsid w:val="00055A8A"/>
    <w:rsid w:val="00055AF0"/>
    <w:rsid w:val="00056465"/>
    <w:rsid w:val="00056E73"/>
    <w:rsid w:val="00056F1D"/>
    <w:rsid w:val="00057559"/>
    <w:rsid w:val="00057BD1"/>
    <w:rsid w:val="00060C4B"/>
    <w:rsid w:val="00061BB7"/>
    <w:rsid w:val="00061F95"/>
    <w:rsid w:val="00062A49"/>
    <w:rsid w:val="00063D62"/>
    <w:rsid w:val="00063FBD"/>
    <w:rsid w:val="00064345"/>
    <w:rsid w:val="00064D4D"/>
    <w:rsid w:val="0006592E"/>
    <w:rsid w:val="00066218"/>
    <w:rsid w:val="00066AD5"/>
    <w:rsid w:val="00067157"/>
    <w:rsid w:val="00067FB4"/>
    <w:rsid w:val="000700E5"/>
    <w:rsid w:val="00070188"/>
    <w:rsid w:val="0007287B"/>
    <w:rsid w:val="000737B7"/>
    <w:rsid w:val="000738A3"/>
    <w:rsid w:val="000744F6"/>
    <w:rsid w:val="000758A3"/>
    <w:rsid w:val="0007607E"/>
    <w:rsid w:val="00076094"/>
    <w:rsid w:val="00076F03"/>
    <w:rsid w:val="00077B34"/>
    <w:rsid w:val="0008082D"/>
    <w:rsid w:val="000816B7"/>
    <w:rsid w:val="00082B96"/>
    <w:rsid w:val="00082E16"/>
    <w:rsid w:val="0008332F"/>
    <w:rsid w:val="000842A2"/>
    <w:rsid w:val="00084627"/>
    <w:rsid w:val="00085FA9"/>
    <w:rsid w:val="00086576"/>
    <w:rsid w:val="00091110"/>
    <w:rsid w:val="00091181"/>
    <w:rsid w:val="000911DD"/>
    <w:rsid w:val="000915D0"/>
    <w:rsid w:val="00092493"/>
    <w:rsid w:val="00092905"/>
    <w:rsid w:val="00092EFB"/>
    <w:rsid w:val="00093266"/>
    <w:rsid w:val="000934DB"/>
    <w:rsid w:val="00093DB9"/>
    <w:rsid w:val="0009419D"/>
    <w:rsid w:val="00094380"/>
    <w:rsid w:val="000949B9"/>
    <w:rsid w:val="00094A86"/>
    <w:rsid w:val="00095BF7"/>
    <w:rsid w:val="0009660B"/>
    <w:rsid w:val="00097173"/>
    <w:rsid w:val="000979A9"/>
    <w:rsid w:val="000A1CBA"/>
    <w:rsid w:val="000A218E"/>
    <w:rsid w:val="000A2BE2"/>
    <w:rsid w:val="000A342B"/>
    <w:rsid w:val="000A38CC"/>
    <w:rsid w:val="000A5084"/>
    <w:rsid w:val="000A6966"/>
    <w:rsid w:val="000A7A8C"/>
    <w:rsid w:val="000A7C4E"/>
    <w:rsid w:val="000B04CA"/>
    <w:rsid w:val="000B0E7D"/>
    <w:rsid w:val="000B1128"/>
    <w:rsid w:val="000B176E"/>
    <w:rsid w:val="000B1933"/>
    <w:rsid w:val="000B2041"/>
    <w:rsid w:val="000B2EDB"/>
    <w:rsid w:val="000B40F8"/>
    <w:rsid w:val="000B4366"/>
    <w:rsid w:val="000B43E5"/>
    <w:rsid w:val="000B4647"/>
    <w:rsid w:val="000B659F"/>
    <w:rsid w:val="000C0CF6"/>
    <w:rsid w:val="000C2681"/>
    <w:rsid w:val="000C46BD"/>
    <w:rsid w:val="000C598C"/>
    <w:rsid w:val="000C700D"/>
    <w:rsid w:val="000C79C2"/>
    <w:rsid w:val="000C7B2E"/>
    <w:rsid w:val="000D18CA"/>
    <w:rsid w:val="000D2657"/>
    <w:rsid w:val="000D581A"/>
    <w:rsid w:val="000D5BCD"/>
    <w:rsid w:val="000D6F30"/>
    <w:rsid w:val="000D7138"/>
    <w:rsid w:val="000D7EDE"/>
    <w:rsid w:val="000E1BF7"/>
    <w:rsid w:val="000E2374"/>
    <w:rsid w:val="000E2A53"/>
    <w:rsid w:val="000E4F2C"/>
    <w:rsid w:val="000E5A35"/>
    <w:rsid w:val="000E621E"/>
    <w:rsid w:val="000E6EA2"/>
    <w:rsid w:val="000E6EBC"/>
    <w:rsid w:val="000E715F"/>
    <w:rsid w:val="000E748E"/>
    <w:rsid w:val="000E7691"/>
    <w:rsid w:val="000F05EE"/>
    <w:rsid w:val="000F1789"/>
    <w:rsid w:val="000F2202"/>
    <w:rsid w:val="000F242D"/>
    <w:rsid w:val="000F25B9"/>
    <w:rsid w:val="000F2746"/>
    <w:rsid w:val="000F2E88"/>
    <w:rsid w:val="000F30BC"/>
    <w:rsid w:val="000F457E"/>
    <w:rsid w:val="000F4F5F"/>
    <w:rsid w:val="000F5DAD"/>
    <w:rsid w:val="000F6462"/>
    <w:rsid w:val="000F7DFC"/>
    <w:rsid w:val="00100751"/>
    <w:rsid w:val="001014CC"/>
    <w:rsid w:val="001020AF"/>
    <w:rsid w:val="001024E5"/>
    <w:rsid w:val="00103092"/>
    <w:rsid w:val="001036FC"/>
    <w:rsid w:val="00103D17"/>
    <w:rsid w:val="00103F19"/>
    <w:rsid w:val="00103F5B"/>
    <w:rsid w:val="00104796"/>
    <w:rsid w:val="00104964"/>
    <w:rsid w:val="00104CC7"/>
    <w:rsid w:val="00104F28"/>
    <w:rsid w:val="00105163"/>
    <w:rsid w:val="00106070"/>
    <w:rsid w:val="00106A1A"/>
    <w:rsid w:val="00106F02"/>
    <w:rsid w:val="00107495"/>
    <w:rsid w:val="001074D7"/>
    <w:rsid w:val="00110272"/>
    <w:rsid w:val="00110C9C"/>
    <w:rsid w:val="00110D55"/>
    <w:rsid w:val="00111847"/>
    <w:rsid w:val="00112C2D"/>
    <w:rsid w:val="001132C5"/>
    <w:rsid w:val="00120348"/>
    <w:rsid w:val="001208F9"/>
    <w:rsid w:val="00120FF0"/>
    <w:rsid w:val="001210E5"/>
    <w:rsid w:val="0012142D"/>
    <w:rsid w:val="001226E0"/>
    <w:rsid w:val="001235EF"/>
    <w:rsid w:val="00123E27"/>
    <w:rsid w:val="001248F5"/>
    <w:rsid w:val="00124E1F"/>
    <w:rsid w:val="001252BC"/>
    <w:rsid w:val="00125DA7"/>
    <w:rsid w:val="001265C9"/>
    <w:rsid w:val="001266EF"/>
    <w:rsid w:val="00127C30"/>
    <w:rsid w:val="001308EA"/>
    <w:rsid w:val="00131397"/>
    <w:rsid w:val="00131A0B"/>
    <w:rsid w:val="00131D1A"/>
    <w:rsid w:val="00131D43"/>
    <w:rsid w:val="00132661"/>
    <w:rsid w:val="001329CE"/>
    <w:rsid w:val="0013364E"/>
    <w:rsid w:val="00133D65"/>
    <w:rsid w:val="00134E89"/>
    <w:rsid w:val="00137419"/>
    <w:rsid w:val="00137660"/>
    <w:rsid w:val="001409E8"/>
    <w:rsid w:val="001414A4"/>
    <w:rsid w:val="001424D8"/>
    <w:rsid w:val="00143A5C"/>
    <w:rsid w:val="001448CB"/>
    <w:rsid w:val="0014593F"/>
    <w:rsid w:val="0014670C"/>
    <w:rsid w:val="00147C44"/>
    <w:rsid w:val="00151189"/>
    <w:rsid w:val="00151AF2"/>
    <w:rsid w:val="001533AC"/>
    <w:rsid w:val="00153E78"/>
    <w:rsid w:val="001552A7"/>
    <w:rsid w:val="00156703"/>
    <w:rsid w:val="0015670B"/>
    <w:rsid w:val="0015772D"/>
    <w:rsid w:val="0016046C"/>
    <w:rsid w:val="001628FF"/>
    <w:rsid w:val="001632EB"/>
    <w:rsid w:val="0016339F"/>
    <w:rsid w:val="00164759"/>
    <w:rsid w:val="00164C68"/>
    <w:rsid w:val="00164FAF"/>
    <w:rsid w:val="00165713"/>
    <w:rsid w:val="00165A31"/>
    <w:rsid w:val="00167297"/>
    <w:rsid w:val="00171220"/>
    <w:rsid w:val="00171D75"/>
    <w:rsid w:val="00171D7E"/>
    <w:rsid w:val="00173B17"/>
    <w:rsid w:val="00173F33"/>
    <w:rsid w:val="00173F7B"/>
    <w:rsid w:val="0017469E"/>
    <w:rsid w:val="00174879"/>
    <w:rsid w:val="001748EC"/>
    <w:rsid w:val="00174F44"/>
    <w:rsid w:val="00175687"/>
    <w:rsid w:val="00177474"/>
    <w:rsid w:val="00177B8E"/>
    <w:rsid w:val="00181CDB"/>
    <w:rsid w:val="00181D4A"/>
    <w:rsid w:val="001827AF"/>
    <w:rsid w:val="001833A7"/>
    <w:rsid w:val="00183536"/>
    <w:rsid w:val="001835B1"/>
    <w:rsid w:val="001839F1"/>
    <w:rsid w:val="00183C76"/>
    <w:rsid w:val="00184088"/>
    <w:rsid w:val="00184090"/>
    <w:rsid w:val="0018582A"/>
    <w:rsid w:val="0018630A"/>
    <w:rsid w:val="00186AB4"/>
    <w:rsid w:val="00187CB5"/>
    <w:rsid w:val="001901C3"/>
    <w:rsid w:val="00190406"/>
    <w:rsid w:val="00191AA6"/>
    <w:rsid w:val="00192630"/>
    <w:rsid w:val="001930EE"/>
    <w:rsid w:val="001939CA"/>
    <w:rsid w:val="00193D9B"/>
    <w:rsid w:val="00195554"/>
    <w:rsid w:val="001961F6"/>
    <w:rsid w:val="001969CB"/>
    <w:rsid w:val="00196A81"/>
    <w:rsid w:val="00197180"/>
    <w:rsid w:val="001974C6"/>
    <w:rsid w:val="001A15EF"/>
    <w:rsid w:val="001A2D3A"/>
    <w:rsid w:val="001A3918"/>
    <w:rsid w:val="001A6D03"/>
    <w:rsid w:val="001A72BB"/>
    <w:rsid w:val="001A7D57"/>
    <w:rsid w:val="001B0194"/>
    <w:rsid w:val="001B1B43"/>
    <w:rsid w:val="001B1CE5"/>
    <w:rsid w:val="001B398F"/>
    <w:rsid w:val="001B41E6"/>
    <w:rsid w:val="001B4F8C"/>
    <w:rsid w:val="001B5B40"/>
    <w:rsid w:val="001B6A02"/>
    <w:rsid w:val="001C0236"/>
    <w:rsid w:val="001C104E"/>
    <w:rsid w:val="001C32AD"/>
    <w:rsid w:val="001C57E9"/>
    <w:rsid w:val="001C5F5A"/>
    <w:rsid w:val="001D00E7"/>
    <w:rsid w:val="001D08C6"/>
    <w:rsid w:val="001D1ACE"/>
    <w:rsid w:val="001D1B11"/>
    <w:rsid w:val="001D1D7C"/>
    <w:rsid w:val="001D3C66"/>
    <w:rsid w:val="001D41BD"/>
    <w:rsid w:val="001D51E3"/>
    <w:rsid w:val="001D5663"/>
    <w:rsid w:val="001D5895"/>
    <w:rsid w:val="001D6694"/>
    <w:rsid w:val="001D6901"/>
    <w:rsid w:val="001D6971"/>
    <w:rsid w:val="001D6B1F"/>
    <w:rsid w:val="001E0804"/>
    <w:rsid w:val="001E0A51"/>
    <w:rsid w:val="001E188D"/>
    <w:rsid w:val="001E1B5E"/>
    <w:rsid w:val="001E2748"/>
    <w:rsid w:val="001E3A29"/>
    <w:rsid w:val="001E5471"/>
    <w:rsid w:val="001E7006"/>
    <w:rsid w:val="001F052D"/>
    <w:rsid w:val="001F0A22"/>
    <w:rsid w:val="001F0E03"/>
    <w:rsid w:val="001F10AC"/>
    <w:rsid w:val="001F12A3"/>
    <w:rsid w:val="001F3383"/>
    <w:rsid w:val="001F3FB2"/>
    <w:rsid w:val="001F42CF"/>
    <w:rsid w:val="001F47D7"/>
    <w:rsid w:val="001F4E08"/>
    <w:rsid w:val="00200158"/>
    <w:rsid w:val="00201C36"/>
    <w:rsid w:val="00202067"/>
    <w:rsid w:val="002023A3"/>
    <w:rsid w:val="002029D3"/>
    <w:rsid w:val="0020338C"/>
    <w:rsid w:val="00205565"/>
    <w:rsid w:val="002055E9"/>
    <w:rsid w:val="0020710B"/>
    <w:rsid w:val="00207C14"/>
    <w:rsid w:val="0021082E"/>
    <w:rsid w:val="00210833"/>
    <w:rsid w:val="00212ED0"/>
    <w:rsid w:val="00214369"/>
    <w:rsid w:val="002159C8"/>
    <w:rsid w:val="00215A91"/>
    <w:rsid w:val="00216955"/>
    <w:rsid w:val="0021787F"/>
    <w:rsid w:val="002203B1"/>
    <w:rsid w:val="00220580"/>
    <w:rsid w:val="00220D95"/>
    <w:rsid w:val="00221162"/>
    <w:rsid w:val="00221473"/>
    <w:rsid w:val="00222D47"/>
    <w:rsid w:val="002233F6"/>
    <w:rsid w:val="00223690"/>
    <w:rsid w:val="00223BA9"/>
    <w:rsid w:val="00224281"/>
    <w:rsid w:val="00225EFB"/>
    <w:rsid w:val="00227368"/>
    <w:rsid w:val="00227501"/>
    <w:rsid w:val="0022779B"/>
    <w:rsid w:val="00231FAF"/>
    <w:rsid w:val="00232FD3"/>
    <w:rsid w:val="0023410D"/>
    <w:rsid w:val="002346B8"/>
    <w:rsid w:val="00235CFC"/>
    <w:rsid w:val="00236305"/>
    <w:rsid w:val="00236D49"/>
    <w:rsid w:val="0024032C"/>
    <w:rsid w:val="00240EAA"/>
    <w:rsid w:val="00241C85"/>
    <w:rsid w:val="00242254"/>
    <w:rsid w:val="00242317"/>
    <w:rsid w:val="002427AD"/>
    <w:rsid w:val="00242B97"/>
    <w:rsid w:val="002449B4"/>
    <w:rsid w:val="00244DAE"/>
    <w:rsid w:val="002452D3"/>
    <w:rsid w:val="00250112"/>
    <w:rsid w:val="002517EF"/>
    <w:rsid w:val="002529AC"/>
    <w:rsid w:val="00254FD4"/>
    <w:rsid w:val="00255DEF"/>
    <w:rsid w:val="00257670"/>
    <w:rsid w:val="00257BE3"/>
    <w:rsid w:val="00257E4D"/>
    <w:rsid w:val="00261097"/>
    <w:rsid w:val="002633BA"/>
    <w:rsid w:val="00264E2A"/>
    <w:rsid w:val="00265E7A"/>
    <w:rsid w:val="00266ECD"/>
    <w:rsid w:val="00271480"/>
    <w:rsid w:val="00271683"/>
    <w:rsid w:val="00271F34"/>
    <w:rsid w:val="0027300C"/>
    <w:rsid w:val="00274685"/>
    <w:rsid w:val="00276044"/>
    <w:rsid w:val="00280553"/>
    <w:rsid w:val="00281388"/>
    <w:rsid w:val="00281794"/>
    <w:rsid w:val="002821AD"/>
    <w:rsid w:val="00282E23"/>
    <w:rsid w:val="00284016"/>
    <w:rsid w:val="002862B2"/>
    <w:rsid w:val="00286D13"/>
    <w:rsid w:val="00287291"/>
    <w:rsid w:val="00290E39"/>
    <w:rsid w:val="002916D1"/>
    <w:rsid w:val="00291882"/>
    <w:rsid w:val="00292B6A"/>
    <w:rsid w:val="002930EB"/>
    <w:rsid w:val="002931A0"/>
    <w:rsid w:val="00294D8E"/>
    <w:rsid w:val="002953E5"/>
    <w:rsid w:val="002A04EC"/>
    <w:rsid w:val="002A0B0B"/>
    <w:rsid w:val="002A0C7A"/>
    <w:rsid w:val="002A0FFC"/>
    <w:rsid w:val="002A1077"/>
    <w:rsid w:val="002A1F14"/>
    <w:rsid w:val="002A2046"/>
    <w:rsid w:val="002A2731"/>
    <w:rsid w:val="002A2913"/>
    <w:rsid w:val="002A3371"/>
    <w:rsid w:val="002A3BCA"/>
    <w:rsid w:val="002A3CF1"/>
    <w:rsid w:val="002A3EE3"/>
    <w:rsid w:val="002A4275"/>
    <w:rsid w:val="002A478E"/>
    <w:rsid w:val="002A49FC"/>
    <w:rsid w:val="002A54B1"/>
    <w:rsid w:val="002A609B"/>
    <w:rsid w:val="002A65B8"/>
    <w:rsid w:val="002A73D2"/>
    <w:rsid w:val="002A785B"/>
    <w:rsid w:val="002A7B58"/>
    <w:rsid w:val="002A7DA2"/>
    <w:rsid w:val="002B00CE"/>
    <w:rsid w:val="002B0C4D"/>
    <w:rsid w:val="002B0CD8"/>
    <w:rsid w:val="002B119F"/>
    <w:rsid w:val="002B144D"/>
    <w:rsid w:val="002B1683"/>
    <w:rsid w:val="002B1FD3"/>
    <w:rsid w:val="002B2737"/>
    <w:rsid w:val="002B2E72"/>
    <w:rsid w:val="002B3406"/>
    <w:rsid w:val="002B397F"/>
    <w:rsid w:val="002B46AE"/>
    <w:rsid w:val="002B583E"/>
    <w:rsid w:val="002B6F01"/>
    <w:rsid w:val="002B784E"/>
    <w:rsid w:val="002B7934"/>
    <w:rsid w:val="002C0202"/>
    <w:rsid w:val="002C0F7C"/>
    <w:rsid w:val="002C1C3E"/>
    <w:rsid w:val="002C2CAC"/>
    <w:rsid w:val="002C2F96"/>
    <w:rsid w:val="002C417A"/>
    <w:rsid w:val="002C4BC3"/>
    <w:rsid w:val="002C4CA6"/>
    <w:rsid w:val="002C6B2E"/>
    <w:rsid w:val="002C6BCF"/>
    <w:rsid w:val="002C73A4"/>
    <w:rsid w:val="002C7758"/>
    <w:rsid w:val="002D189C"/>
    <w:rsid w:val="002D35AE"/>
    <w:rsid w:val="002D3EA7"/>
    <w:rsid w:val="002D3F5F"/>
    <w:rsid w:val="002D494D"/>
    <w:rsid w:val="002D4C23"/>
    <w:rsid w:val="002D67AC"/>
    <w:rsid w:val="002E08BC"/>
    <w:rsid w:val="002E0B3E"/>
    <w:rsid w:val="002E0F9F"/>
    <w:rsid w:val="002E1A3C"/>
    <w:rsid w:val="002E1CCB"/>
    <w:rsid w:val="002E3E95"/>
    <w:rsid w:val="002E4A9D"/>
    <w:rsid w:val="002E5750"/>
    <w:rsid w:val="002E5AF1"/>
    <w:rsid w:val="002E5BF6"/>
    <w:rsid w:val="002E5E3F"/>
    <w:rsid w:val="002E7D8C"/>
    <w:rsid w:val="002F0255"/>
    <w:rsid w:val="002F1D0F"/>
    <w:rsid w:val="002F2049"/>
    <w:rsid w:val="002F33C8"/>
    <w:rsid w:val="002F3E27"/>
    <w:rsid w:val="002F5416"/>
    <w:rsid w:val="002F5C21"/>
    <w:rsid w:val="00300CB4"/>
    <w:rsid w:val="00301C0D"/>
    <w:rsid w:val="00301EB4"/>
    <w:rsid w:val="00301FDF"/>
    <w:rsid w:val="00302656"/>
    <w:rsid w:val="003031DF"/>
    <w:rsid w:val="00303419"/>
    <w:rsid w:val="00303FF5"/>
    <w:rsid w:val="0030411D"/>
    <w:rsid w:val="0030435D"/>
    <w:rsid w:val="0030571C"/>
    <w:rsid w:val="00306392"/>
    <w:rsid w:val="003073EB"/>
    <w:rsid w:val="00307CE9"/>
    <w:rsid w:val="00307D07"/>
    <w:rsid w:val="00310780"/>
    <w:rsid w:val="0031086B"/>
    <w:rsid w:val="0031126D"/>
    <w:rsid w:val="00313070"/>
    <w:rsid w:val="00314F91"/>
    <w:rsid w:val="0031576C"/>
    <w:rsid w:val="0031597C"/>
    <w:rsid w:val="00315A57"/>
    <w:rsid w:val="00317427"/>
    <w:rsid w:val="00317F73"/>
    <w:rsid w:val="00320969"/>
    <w:rsid w:val="00321C39"/>
    <w:rsid w:val="00322F84"/>
    <w:rsid w:val="00322FD0"/>
    <w:rsid w:val="003239D2"/>
    <w:rsid w:val="0032433B"/>
    <w:rsid w:val="00324E74"/>
    <w:rsid w:val="00327397"/>
    <w:rsid w:val="003304DA"/>
    <w:rsid w:val="00331AA1"/>
    <w:rsid w:val="00331D7D"/>
    <w:rsid w:val="0033263B"/>
    <w:rsid w:val="00332D07"/>
    <w:rsid w:val="0033401B"/>
    <w:rsid w:val="00335CB4"/>
    <w:rsid w:val="003362C0"/>
    <w:rsid w:val="00337A25"/>
    <w:rsid w:val="00337A56"/>
    <w:rsid w:val="00337B99"/>
    <w:rsid w:val="00340E95"/>
    <w:rsid w:val="00341860"/>
    <w:rsid w:val="00341ACA"/>
    <w:rsid w:val="00342A92"/>
    <w:rsid w:val="0034397C"/>
    <w:rsid w:val="00343986"/>
    <w:rsid w:val="00343EB1"/>
    <w:rsid w:val="0034475A"/>
    <w:rsid w:val="00344DB2"/>
    <w:rsid w:val="00344E31"/>
    <w:rsid w:val="00345F36"/>
    <w:rsid w:val="00346243"/>
    <w:rsid w:val="00346CAB"/>
    <w:rsid w:val="00347643"/>
    <w:rsid w:val="003479CB"/>
    <w:rsid w:val="0035110E"/>
    <w:rsid w:val="003517A5"/>
    <w:rsid w:val="00351E77"/>
    <w:rsid w:val="00352198"/>
    <w:rsid w:val="003521BF"/>
    <w:rsid w:val="00352343"/>
    <w:rsid w:val="0035361D"/>
    <w:rsid w:val="00354802"/>
    <w:rsid w:val="00354C20"/>
    <w:rsid w:val="00355903"/>
    <w:rsid w:val="003559C1"/>
    <w:rsid w:val="00356DC7"/>
    <w:rsid w:val="003602D6"/>
    <w:rsid w:val="00360375"/>
    <w:rsid w:val="00361984"/>
    <w:rsid w:val="00361A31"/>
    <w:rsid w:val="00362F5B"/>
    <w:rsid w:val="00363BFF"/>
    <w:rsid w:val="00364B0E"/>
    <w:rsid w:val="00364FB4"/>
    <w:rsid w:val="00365AB0"/>
    <w:rsid w:val="00366853"/>
    <w:rsid w:val="00366E7A"/>
    <w:rsid w:val="0036780F"/>
    <w:rsid w:val="00367A92"/>
    <w:rsid w:val="0037106F"/>
    <w:rsid w:val="00371891"/>
    <w:rsid w:val="00373A59"/>
    <w:rsid w:val="00373DD1"/>
    <w:rsid w:val="003740F0"/>
    <w:rsid w:val="00375DDE"/>
    <w:rsid w:val="00376A8E"/>
    <w:rsid w:val="00376BF4"/>
    <w:rsid w:val="00382A6A"/>
    <w:rsid w:val="00383FE5"/>
    <w:rsid w:val="00384396"/>
    <w:rsid w:val="0038458E"/>
    <w:rsid w:val="00384F2D"/>
    <w:rsid w:val="00385B9F"/>
    <w:rsid w:val="00385D3B"/>
    <w:rsid w:val="0038679A"/>
    <w:rsid w:val="00387B4F"/>
    <w:rsid w:val="00392C93"/>
    <w:rsid w:val="00393352"/>
    <w:rsid w:val="00393539"/>
    <w:rsid w:val="00393548"/>
    <w:rsid w:val="003938F4"/>
    <w:rsid w:val="00395680"/>
    <w:rsid w:val="00396904"/>
    <w:rsid w:val="00396DA3"/>
    <w:rsid w:val="00397285"/>
    <w:rsid w:val="003A0406"/>
    <w:rsid w:val="003A04A3"/>
    <w:rsid w:val="003A0832"/>
    <w:rsid w:val="003A34FC"/>
    <w:rsid w:val="003A4806"/>
    <w:rsid w:val="003A484C"/>
    <w:rsid w:val="003A5137"/>
    <w:rsid w:val="003A5A9A"/>
    <w:rsid w:val="003A720C"/>
    <w:rsid w:val="003A7F53"/>
    <w:rsid w:val="003B00A4"/>
    <w:rsid w:val="003B083E"/>
    <w:rsid w:val="003B084E"/>
    <w:rsid w:val="003B084F"/>
    <w:rsid w:val="003B1219"/>
    <w:rsid w:val="003B2EC2"/>
    <w:rsid w:val="003B36C2"/>
    <w:rsid w:val="003B3B7B"/>
    <w:rsid w:val="003B57E1"/>
    <w:rsid w:val="003B5A22"/>
    <w:rsid w:val="003B5F0C"/>
    <w:rsid w:val="003B630C"/>
    <w:rsid w:val="003B6879"/>
    <w:rsid w:val="003B6D02"/>
    <w:rsid w:val="003B71E6"/>
    <w:rsid w:val="003B7761"/>
    <w:rsid w:val="003C06C5"/>
    <w:rsid w:val="003C077A"/>
    <w:rsid w:val="003C124A"/>
    <w:rsid w:val="003C15BA"/>
    <w:rsid w:val="003C2A09"/>
    <w:rsid w:val="003C2E04"/>
    <w:rsid w:val="003C2E21"/>
    <w:rsid w:val="003C318E"/>
    <w:rsid w:val="003C31C5"/>
    <w:rsid w:val="003C3EA1"/>
    <w:rsid w:val="003C747D"/>
    <w:rsid w:val="003D1DB9"/>
    <w:rsid w:val="003D2222"/>
    <w:rsid w:val="003D32F5"/>
    <w:rsid w:val="003D3D64"/>
    <w:rsid w:val="003D3F56"/>
    <w:rsid w:val="003D43D1"/>
    <w:rsid w:val="003D4877"/>
    <w:rsid w:val="003D4A5B"/>
    <w:rsid w:val="003D4D5E"/>
    <w:rsid w:val="003D5A53"/>
    <w:rsid w:val="003D5FB2"/>
    <w:rsid w:val="003D6145"/>
    <w:rsid w:val="003D6698"/>
    <w:rsid w:val="003D70DA"/>
    <w:rsid w:val="003D7AC9"/>
    <w:rsid w:val="003E003E"/>
    <w:rsid w:val="003E1C96"/>
    <w:rsid w:val="003E33C7"/>
    <w:rsid w:val="003E3587"/>
    <w:rsid w:val="003E4441"/>
    <w:rsid w:val="003E4C3A"/>
    <w:rsid w:val="003E5DB2"/>
    <w:rsid w:val="003E6D0E"/>
    <w:rsid w:val="003E7859"/>
    <w:rsid w:val="003E7C29"/>
    <w:rsid w:val="003F00EE"/>
    <w:rsid w:val="003F039A"/>
    <w:rsid w:val="003F1270"/>
    <w:rsid w:val="003F32DE"/>
    <w:rsid w:val="003F36E9"/>
    <w:rsid w:val="003F3DC7"/>
    <w:rsid w:val="003F3F9F"/>
    <w:rsid w:val="003F41D4"/>
    <w:rsid w:val="003F4B20"/>
    <w:rsid w:val="003F4CBC"/>
    <w:rsid w:val="003F63BE"/>
    <w:rsid w:val="003F6973"/>
    <w:rsid w:val="003F6A4A"/>
    <w:rsid w:val="003F7F5D"/>
    <w:rsid w:val="0040023C"/>
    <w:rsid w:val="0040044F"/>
    <w:rsid w:val="0040088C"/>
    <w:rsid w:val="004010BC"/>
    <w:rsid w:val="00401379"/>
    <w:rsid w:val="004015E5"/>
    <w:rsid w:val="004016B3"/>
    <w:rsid w:val="00401AC7"/>
    <w:rsid w:val="0040202E"/>
    <w:rsid w:val="0040387E"/>
    <w:rsid w:val="00403D7D"/>
    <w:rsid w:val="00404226"/>
    <w:rsid w:val="00405E0D"/>
    <w:rsid w:val="00406570"/>
    <w:rsid w:val="00406B39"/>
    <w:rsid w:val="004073EA"/>
    <w:rsid w:val="00411645"/>
    <w:rsid w:val="004124FC"/>
    <w:rsid w:val="00412633"/>
    <w:rsid w:val="00414691"/>
    <w:rsid w:val="0041484E"/>
    <w:rsid w:val="004150CF"/>
    <w:rsid w:val="00415DE9"/>
    <w:rsid w:val="00415E71"/>
    <w:rsid w:val="004170A0"/>
    <w:rsid w:val="00417AE6"/>
    <w:rsid w:val="00417D7C"/>
    <w:rsid w:val="00417E6C"/>
    <w:rsid w:val="00420C1C"/>
    <w:rsid w:val="00422639"/>
    <w:rsid w:val="004228E6"/>
    <w:rsid w:val="00425518"/>
    <w:rsid w:val="00425BF0"/>
    <w:rsid w:val="00425C6A"/>
    <w:rsid w:val="00425F17"/>
    <w:rsid w:val="00425FA1"/>
    <w:rsid w:val="0042799A"/>
    <w:rsid w:val="00427FB2"/>
    <w:rsid w:val="004302A7"/>
    <w:rsid w:val="00430DE5"/>
    <w:rsid w:val="0043217B"/>
    <w:rsid w:val="004323EF"/>
    <w:rsid w:val="0043255E"/>
    <w:rsid w:val="004326A3"/>
    <w:rsid w:val="004336C0"/>
    <w:rsid w:val="00435629"/>
    <w:rsid w:val="00435CCD"/>
    <w:rsid w:val="004377F1"/>
    <w:rsid w:val="00440D3E"/>
    <w:rsid w:val="00442477"/>
    <w:rsid w:val="00443605"/>
    <w:rsid w:val="0044396E"/>
    <w:rsid w:val="00444184"/>
    <w:rsid w:val="00445245"/>
    <w:rsid w:val="00445B27"/>
    <w:rsid w:val="00445BF1"/>
    <w:rsid w:val="00445D11"/>
    <w:rsid w:val="00447E09"/>
    <w:rsid w:val="00450350"/>
    <w:rsid w:val="004504A7"/>
    <w:rsid w:val="00450B06"/>
    <w:rsid w:val="00451639"/>
    <w:rsid w:val="00452543"/>
    <w:rsid w:val="004526BC"/>
    <w:rsid w:val="00452A27"/>
    <w:rsid w:val="00452A46"/>
    <w:rsid w:val="0045369E"/>
    <w:rsid w:val="00453CBC"/>
    <w:rsid w:val="00453D60"/>
    <w:rsid w:val="00454676"/>
    <w:rsid w:val="00454830"/>
    <w:rsid w:val="00454DE6"/>
    <w:rsid w:val="00455D9D"/>
    <w:rsid w:val="00461251"/>
    <w:rsid w:val="004616B3"/>
    <w:rsid w:val="00461944"/>
    <w:rsid w:val="004626A9"/>
    <w:rsid w:val="004634D0"/>
    <w:rsid w:val="00466D0E"/>
    <w:rsid w:val="00467DA4"/>
    <w:rsid w:val="00471662"/>
    <w:rsid w:val="00471FF7"/>
    <w:rsid w:val="004726D7"/>
    <w:rsid w:val="004734AB"/>
    <w:rsid w:val="00474BE6"/>
    <w:rsid w:val="00474C74"/>
    <w:rsid w:val="00474D99"/>
    <w:rsid w:val="004754B9"/>
    <w:rsid w:val="004806D1"/>
    <w:rsid w:val="00481D5D"/>
    <w:rsid w:val="00482118"/>
    <w:rsid w:val="00482E8B"/>
    <w:rsid w:val="00483D34"/>
    <w:rsid w:val="0048400B"/>
    <w:rsid w:val="004841B9"/>
    <w:rsid w:val="0048644A"/>
    <w:rsid w:val="00486D72"/>
    <w:rsid w:val="004873AB"/>
    <w:rsid w:val="0048757C"/>
    <w:rsid w:val="00490304"/>
    <w:rsid w:val="00490ACA"/>
    <w:rsid w:val="00490CA2"/>
    <w:rsid w:val="004913D0"/>
    <w:rsid w:val="0049270B"/>
    <w:rsid w:val="004931B3"/>
    <w:rsid w:val="004941F1"/>
    <w:rsid w:val="00495C30"/>
    <w:rsid w:val="00495DB4"/>
    <w:rsid w:val="0049675C"/>
    <w:rsid w:val="004976D5"/>
    <w:rsid w:val="00497C4F"/>
    <w:rsid w:val="004A0C79"/>
    <w:rsid w:val="004A0F17"/>
    <w:rsid w:val="004A13E4"/>
    <w:rsid w:val="004A1485"/>
    <w:rsid w:val="004A1EFB"/>
    <w:rsid w:val="004A226C"/>
    <w:rsid w:val="004A3B63"/>
    <w:rsid w:val="004A3FBC"/>
    <w:rsid w:val="004A53C1"/>
    <w:rsid w:val="004A5B16"/>
    <w:rsid w:val="004A741A"/>
    <w:rsid w:val="004A7817"/>
    <w:rsid w:val="004A787C"/>
    <w:rsid w:val="004B043A"/>
    <w:rsid w:val="004B044D"/>
    <w:rsid w:val="004B1701"/>
    <w:rsid w:val="004B226B"/>
    <w:rsid w:val="004B247F"/>
    <w:rsid w:val="004B2EE1"/>
    <w:rsid w:val="004B33A3"/>
    <w:rsid w:val="004B3BF3"/>
    <w:rsid w:val="004B4038"/>
    <w:rsid w:val="004B4152"/>
    <w:rsid w:val="004B6735"/>
    <w:rsid w:val="004B7EFA"/>
    <w:rsid w:val="004C055D"/>
    <w:rsid w:val="004C1E9B"/>
    <w:rsid w:val="004C1F3D"/>
    <w:rsid w:val="004C2BC7"/>
    <w:rsid w:val="004C3F7D"/>
    <w:rsid w:val="004C515D"/>
    <w:rsid w:val="004C52CF"/>
    <w:rsid w:val="004C5454"/>
    <w:rsid w:val="004C6AF3"/>
    <w:rsid w:val="004C6EE2"/>
    <w:rsid w:val="004C72B8"/>
    <w:rsid w:val="004C7568"/>
    <w:rsid w:val="004C7F01"/>
    <w:rsid w:val="004C7FCF"/>
    <w:rsid w:val="004D1322"/>
    <w:rsid w:val="004D1441"/>
    <w:rsid w:val="004D21EB"/>
    <w:rsid w:val="004D2ECC"/>
    <w:rsid w:val="004D338F"/>
    <w:rsid w:val="004D3726"/>
    <w:rsid w:val="004D3F96"/>
    <w:rsid w:val="004D49F7"/>
    <w:rsid w:val="004D50D0"/>
    <w:rsid w:val="004D5228"/>
    <w:rsid w:val="004D53CD"/>
    <w:rsid w:val="004D6206"/>
    <w:rsid w:val="004D6662"/>
    <w:rsid w:val="004D67C5"/>
    <w:rsid w:val="004E0B6A"/>
    <w:rsid w:val="004E0C09"/>
    <w:rsid w:val="004E1009"/>
    <w:rsid w:val="004E18A9"/>
    <w:rsid w:val="004E18D2"/>
    <w:rsid w:val="004E2171"/>
    <w:rsid w:val="004E2A39"/>
    <w:rsid w:val="004E2C84"/>
    <w:rsid w:val="004E2D2B"/>
    <w:rsid w:val="004E344D"/>
    <w:rsid w:val="004E3D56"/>
    <w:rsid w:val="004E42E5"/>
    <w:rsid w:val="004E4A3B"/>
    <w:rsid w:val="004E51F7"/>
    <w:rsid w:val="004E609D"/>
    <w:rsid w:val="004E6CBD"/>
    <w:rsid w:val="004E7B74"/>
    <w:rsid w:val="004F13A1"/>
    <w:rsid w:val="004F1955"/>
    <w:rsid w:val="004F1DE0"/>
    <w:rsid w:val="004F22CB"/>
    <w:rsid w:val="004F4E80"/>
    <w:rsid w:val="004F50FC"/>
    <w:rsid w:val="00500102"/>
    <w:rsid w:val="005003B3"/>
    <w:rsid w:val="00500832"/>
    <w:rsid w:val="00500BE4"/>
    <w:rsid w:val="00500CFD"/>
    <w:rsid w:val="00500DE4"/>
    <w:rsid w:val="005015C8"/>
    <w:rsid w:val="005028AD"/>
    <w:rsid w:val="005029D2"/>
    <w:rsid w:val="00503822"/>
    <w:rsid w:val="00503A92"/>
    <w:rsid w:val="00503BF2"/>
    <w:rsid w:val="00504141"/>
    <w:rsid w:val="00504700"/>
    <w:rsid w:val="005047CE"/>
    <w:rsid w:val="00505476"/>
    <w:rsid w:val="00505848"/>
    <w:rsid w:val="00506D3D"/>
    <w:rsid w:val="005071F7"/>
    <w:rsid w:val="00511A00"/>
    <w:rsid w:val="00512761"/>
    <w:rsid w:val="00512795"/>
    <w:rsid w:val="005127AD"/>
    <w:rsid w:val="00514F41"/>
    <w:rsid w:val="005172F2"/>
    <w:rsid w:val="0052015C"/>
    <w:rsid w:val="00520C81"/>
    <w:rsid w:val="00521DA1"/>
    <w:rsid w:val="00522664"/>
    <w:rsid w:val="005227B2"/>
    <w:rsid w:val="00523D7C"/>
    <w:rsid w:val="00524E95"/>
    <w:rsid w:val="005262C0"/>
    <w:rsid w:val="00526F1B"/>
    <w:rsid w:val="00527386"/>
    <w:rsid w:val="00530943"/>
    <w:rsid w:val="005309AC"/>
    <w:rsid w:val="00531157"/>
    <w:rsid w:val="00531C37"/>
    <w:rsid w:val="00532D3C"/>
    <w:rsid w:val="00532D5B"/>
    <w:rsid w:val="00533DD9"/>
    <w:rsid w:val="00534AF0"/>
    <w:rsid w:val="00534C94"/>
    <w:rsid w:val="00535CB3"/>
    <w:rsid w:val="005367E4"/>
    <w:rsid w:val="005375FA"/>
    <w:rsid w:val="00537D5A"/>
    <w:rsid w:val="005400F2"/>
    <w:rsid w:val="00540618"/>
    <w:rsid w:val="00541B90"/>
    <w:rsid w:val="0054348D"/>
    <w:rsid w:val="005438E5"/>
    <w:rsid w:val="0054530C"/>
    <w:rsid w:val="00545A24"/>
    <w:rsid w:val="0054663A"/>
    <w:rsid w:val="00546D64"/>
    <w:rsid w:val="00546FAA"/>
    <w:rsid w:val="00546FFD"/>
    <w:rsid w:val="00547722"/>
    <w:rsid w:val="005503B8"/>
    <w:rsid w:val="005545CB"/>
    <w:rsid w:val="00554DDF"/>
    <w:rsid w:val="00555017"/>
    <w:rsid w:val="005570AE"/>
    <w:rsid w:val="00557DAA"/>
    <w:rsid w:val="0056013A"/>
    <w:rsid w:val="0056089C"/>
    <w:rsid w:val="00560F5A"/>
    <w:rsid w:val="005621BC"/>
    <w:rsid w:val="0056272E"/>
    <w:rsid w:val="00562E71"/>
    <w:rsid w:val="00563394"/>
    <w:rsid w:val="005634EC"/>
    <w:rsid w:val="005649C4"/>
    <w:rsid w:val="00564FB7"/>
    <w:rsid w:val="0056634E"/>
    <w:rsid w:val="005669FA"/>
    <w:rsid w:val="005712C6"/>
    <w:rsid w:val="00571C9E"/>
    <w:rsid w:val="00571E46"/>
    <w:rsid w:val="00572F7B"/>
    <w:rsid w:val="0057357D"/>
    <w:rsid w:val="005738FF"/>
    <w:rsid w:val="00574C33"/>
    <w:rsid w:val="00574ECE"/>
    <w:rsid w:val="00576779"/>
    <w:rsid w:val="00576B55"/>
    <w:rsid w:val="00577E81"/>
    <w:rsid w:val="0058076A"/>
    <w:rsid w:val="00580B48"/>
    <w:rsid w:val="00580F1E"/>
    <w:rsid w:val="00581C1C"/>
    <w:rsid w:val="00581DDE"/>
    <w:rsid w:val="00582978"/>
    <w:rsid w:val="005841E3"/>
    <w:rsid w:val="005842F7"/>
    <w:rsid w:val="00584B88"/>
    <w:rsid w:val="0058525C"/>
    <w:rsid w:val="00585A9F"/>
    <w:rsid w:val="00586360"/>
    <w:rsid w:val="0058655D"/>
    <w:rsid w:val="00586B94"/>
    <w:rsid w:val="0058734F"/>
    <w:rsid w:val="00587CE1"/>
    <w:rsid w:val="00587E8C"/>
    <w:rsid w:val="005909D0"/>
    <w:rsid w:val="00591161"/>
    <w:rsid w:val="005916B1"/>
    <w:rsid w:val="005927FF"/>
    <w:rsid w:val="0059285A"/>
    <w:rsid w:val="00592D29"/>
    <w:rsid w:val="005937F3"/>
    <w:rsid w:val="005948FE"/>
    <w:rsid w:val="00595CA5"/>
    <w:rsid w:val="005964A2"/>
    <w:rsid w:val="00596A08"/>
    <w:rsid w:val="005A15DF"/>
    <w:rsid w:val="005A1DD4"/>
    <w:rsid w:val="005A263A"/>
    <w:rsid w:val="005A2BC3"/>
    <w:rsid w:val="005A3148"/>
    <w:rsid w:val="005A4778"/>
    <w:rsid w:val="005A6D95"/>
    <w:rsid w:val="005A7780"/>
    <w:rsid w:val="005B320D"/>
    <w:rsid w:val="005B331D"/>
    <w:rsid w:val="005B3E92"/>
    <w:rsid w:val="005B3FB4"/>
    <w:rsid w:val="005B5FEF"/>
    <w:rsid w:val="005B6643"/>
    <w:rsid w:val="005B6726"/>
    <w:rsid w:val="005B7B49"/>
    <w:rsid w:val="005C1082"/>
    <w:rsid w:val="005C1EA0"/>
    <w:rsid w:val="005C43F6"/>
    <w:rsid w:val="005C5162"/>
    <w:rsid w:val="005C598D"/>
    <w:rsid w:val="005C6B14"/>
    <w:rsid w:val="005C7933"/>
    <w:rsid w:val="005C7D04"/>
    <w:rsid w:val="005D03E8"/>
    <w:rsid w:val="005D0EC3"/>
    <w:rsid w:val="005D0FC0"/>
    <w:rsid w:val="005D1B19"/>
    <w:rsid w:val="005D3727"/>
    <w:rsid w:val="005D42FA"/>
    <w:rsid w:val="005D55F5"/>
    <w:rsid w:val="005D5CBA"/>
    <w:rsid w:val="005D63CE"/>
    <w:rsid w:val="005D6736"/>
    <w:rsid w:val="005D73E4"/>
    <w:rsid w:val="005D7E94"/>
    <w:rsid w:val="005D7FC8"/>
    <w:rsid w:val="005E0172"/>
    <w:rsid w:val="005E090F"/>
    <w:rsid w:val="005E4C30"/>
    <w:rsid w:val="005E5BDC"/>
    <w:rsid w:val="005E5FEE"/>
    <w:rsid w:val="005F0B34"/>
    <w:rsid w:val="005F13F6"/>
    <w:rsid w:val="005F2B4D"/>
    <w:rsid w:val="005F3B7B"/>
    <w:rsid w:val="005F3C65"/>
    <w:rsid w:val="005F5864"/>
    <w:rsid w:val="005F592D"/>
    <w:rsid w:val="00600AA9"/>
    <w:rsid w:val="00601643"/>
    <w:rsid w:val="00601DEF"/>
    <w:rsid w:val="00602354"/>
    <w:rsid w:val="006033DF"/>
    <w:rsid w:val="00603BB1"/>
    <w:rsid w:val="00605DD0"/>
    <w:rsid w:val="00606181"/>
    <w:rsid w:val="00606503"/>
    <w:rsid w:val="006072EC"/>
    <w:rsid w:val="00607321"/>
    <w:rsid w:val="00607AFD"/>
    <w:rsid w:val="00610355"/>
    <w:rsid w:val="00610371"/>
    <w:rsid w:val="00610D24"/>
    <w:rsid w:val="00611AE4"/>
    <w:rsid w:val="006122B4"/>
    <w:rsid w:val="00612ECB"/>
    <w:rsid w:val="0061322A"/>
    <w:rsid w:val="006132A4"/>
    <w:rsid w:val="006141F7"/>
    <w:rsid w:val="006146D4"/>
    <w:rsid w:val="006146E8"/>
    <w:rsid w:val="00617805"/>
    <w:rsid w:val="0062183F"/>
    <w:rsid w:val="00622149"/>
    <w:rsid w:val="00623320"/>
    <w:rsid w:val="006242DC"/>
    <w:rsid w:val="006251D6"/>
    <w:rsid w:val="00625A74"/>
    <w:rsid w:val="0062662E"/>
    <w:rsid w:val="0063086C"/>
    <w:rsid w:val="00630C83"/>
    <w:rsid w:val="006319FD"/>
    <w:rsid w:val="006328E2"/>
    <w:rsid w:val="00636EC4"/>
    <w:rsid w:val="00637A36"/>
    <w:rsid w:val="00637FDA"/>
    <w:rsid w:val="00640124"/>
    <w:rsid w:val="006410D4"/>
    <w:rsid w:val="0064465E"/>
    <w:rsid w:val="0064544D"/>
    <w:rsid w:val="006456BE"/>
    <w:rsid w:val="00645D5D"/>
    <w:rsid w:val="00645FCE"/>
    <w:rsid w:val="00646243"/>
    <w:rsid w:val="00646331"/>
    <w:rsid w:val="00646912"/>
    <w:rsid w:val="006479EB"/>
    <w:rsid w:val="006504E6"/>
    <w:rsid w:val="00651054"/>
    <w:rsid w:val="00651335"/>
    <w:rsid w:val="0065215B"/>
    <w:rsid w:val="0065330D"/>
    <w:rsid w:val="0065389B"/>
    <w:rsid w:val="00653C95"/>
    <w:rsid w:val="00653D33"/>
    <w:rsid w:val="00655429"/>
    <w:rsid w:val="00655FFD"/>
    <w:rsid w:val="00656263"/>
    <w:rsid w:val="00660354"/>
    <w:rsid w:val="00660A04"/>
    <w:rsid w:val="00661767"/>
    <w:rsid w:val="00661BD8"/>
    <w:rsid w:val="00663D03"/>
    <w:rsid w:val="006653A1"/>
    <w:rsid w:val="00665577"/>
    <w:rsid w:val="006659A1"/>
    <w:rsid w:val="00666ED4"/>
    <w:rsid w:val="00667AA3"/>
    <w:rsid w:val="00672A26"/>
    <w:rsid w:val="00672CFC"/>
    <w:rsid w:val="00673FFE"/>
    <w:rsid w:val="006740A2"/>
    <w:rsid w:val="00674DEE"/>
    <w:rsid w:val="006750B9"/>
    <w:rsid w:val="006759F1"/>
    <w:rsid w:val="00675BFD"/>
    <w:rsid w:val="00680298"/>
    <w:rsid w:val="006812D2"/>
    <w:rsid w:val="00681336"/>
    <w:rsid w:val="00682B8C"/>
    <w:rsid w:val="00682C19"/>
    <w:rsid w:val="00682E20"/>
    <w:rsid w:val="00683CA6"/>
    <w:rsid w:val="00683F06"/>
    <w:rsid w:val="00684096"/>
    <w:rsid w:val="00684294"/>
    <w:rsid w:val="00684FC0"/>
    <w:rsid w:val="00685289"/>
    <w:rsid w:val="006852E2"/>
    <w:rsid w:val="00685D98"/>
    <w:rsid w:val="0068670A"/>
    <w:rsid w:val="0068723E"/>
    <w:rsid w:val="0068766F"/>
    <w:rsid w:val="00690777"/>
    <w:rsid w:val="00690794"/>
    <w:rsid w:val="00691C92"/>
    <w:rsid w:val="00692E3F"/>
    <w:rsid w:val="00693C3D"/>
    <w:rsid w:val="00693FDB"/>
    <w:rsid w:val="00694015"/>
    <w:rsid w:val="00694A4A"/>
    <w:rsid w:val="00694AC7"/>
    <w:rsid w:val="00694D34"/>
    <w:rsid w:val="00695F89"/>
    <w:rsid w:val="00696566"/>
    <w:rsid w:val="0069744F"/>
    <w:rsid w:val="00697E36"/>
    <w:rsid w:val="006A0C47"/>
    <w:rsid w:val="006A1633"/>
    <w:rsid w:val="006A288B"/>
    <w:rsid w:val="006A29A9"/>
    <w:rsid w:val="006A3907"/>
    <w:rsid w:val="006A4458"/>
    <w:rsid w:val="006A516B"/>
    <w:rsid w:val="006A5200"/>
    <w:rsid w:val="006A5280"/>
    <w:rsid w:val="006A636D"/>
    <w:rsid w:val="006A6CCF"/>
    <w:rsid w:val="006A79AF"/>
    <w:rsid w:val="006B021A"/>
    <w:rsid w:val="006B0532"/>
    <w:rsid w:val="006B1C76"/>
    <w:rsid w:val="006B3816"/>
    <w:rsid w:val="006B3D37"/>
    <w:rsid w:val="006B4707"/>
    <w:rsid w:val="006B4D7E"/>
    <w:rsid w:val="006B5152"/>
    <w:rsid w:val="006B53C1"/>
    <w:rsid w:val="006B6079"/>
    <w:rsid w:val="006B6F71"/>
    <w:rsid w:val="006B7652"/>
    <w:rsid w:val="006C0161"/>
    <w:rsid w:val="006C0BEE"/>
    <w:rsid w:val="006C1C39"/>
    <w:rsid w:val="006C1DAA"/>
    <w:rsid w:val="006C31B5"/>
    <w:rsid w:val="006C344F"/>
    <w:rsid w:val="006C3BBE"/>
    <w:rsid w:val="006C66AA"/>
    <w:rsid w:val="006C7117"/>
    <w:rsid w:val="006C7CD7"/>
    <w:rsid w:val="006D0DF1"/>
    <w:rsid w:val="006D16B6"/>
    <w:rsid w:val="006D196A"/>
    <w:rsid w:val="006D1F82"/>
    <w:rsid w:val="006D2E2F"/>
    <w:rsid w:val="006D37A0"/>
    <w:rsid w:val="006D3944"/>
    <w:rsid w:val="006D4895"/>
    <w:rsid w:val="006D48B1"/>
    <w:rsid w:val="006D4A87"/>
    <w:rsid w:val="006D4BDB"/>
    <w:rsid w:val="006D4C24"/>
    <w:rsid w:val="006D4CC3"/>
    <w:rsid w:val="006D5BAA"/>
    <w:rsid w:val="006D7140"/>
    <w:rsid w:val="006D7821"/>
    <w:rsid w:val="006D7D4F"/>
    <w:rsid w:val="006D7E0D"/>
    <w:rsid w:val="006E07BA"/>
    <w:rsid w:val="006E07D5"/>
    <w:rsid w:val="006E5B02"/>
    <w:rsid w:val="006E5ED8"/>
    <w:rsid w:val="006E7255"/>
    <w:rsid w:val="006E775F"/>
    <w:rsid w:val="006E7B5C"/>
    <w:rsid w:val="006F037D"/>
    <w:rsid w:val="006F24D1"/>
    <w:rsid w:val="006F66BA"/>
    <w:rsid w:val="006F6799"/>
    <w:rsid w:val="006F77D9"/>
    <w:rsid w:val="007002F8"/>
    <w:rsid w:val="00700852"/>
    <w:rsid w:val="00702E46"/>
    <w:rsid w:val="00703E3C"/>
    <w:rsid w:val="00703F11"/>
    <w:rsid w:val="00704735"/>
    <w:rsid w:val="00706B16"/>
    <w:rsid w:val="00707073"/>
    <w:rsid w:val="00710A85"/>
    <w:rsid w:val="0071238F"/>
    <w:rsid w:val="00712D31"/>
    <w:rsid w:val="00713CDC"/>
    <w:rsid w:val="007146ED"/>
    <w:rsid w:val="0071487C"/>
    <w:rsid w:val="00714ADC"/>
    <w:rsid w:val="00714F5B"/>
    <w:rsid w:val="00717DD5"/>
    <w:rsid w:val="0072029F"/>
    <w:rsid w:val="00720621"/>
    <w:rsid w:val="00720988"/>
    <w:rsid w:val="00720A63"/>
    <w:rsid w:val="007219DE"/>
    <w:rsid w:val="00722306"/>
    <w:rsid w:val="00722FB6"/>
    <w:rsid w:val="007236D4"/>
    <w:rsid w:val="0072444E"/>
    <w:rsid w:val="00724734"/>
    <w:rsid w:val="00724DB1"/>
    <w:rsid w:val="00724E2B"/>
    <w:rsid w:val="00725B5F"/>
    <w:rsid w:val="00726451"/>
    <w:rsid w:val="00726659"/>
    <w:rsid w:val="0072677E"/>
    <w:rsid w:val="00727831"/>
    <w:rsid w:val="0073030F"/>
    <w:rsid w:val="007309AA"/>
    <w:rsid w:val="00731206"/>
    <w:rsid w:val="00731AC9"/>
    <w:rsid w:val="0073215F"/>
    <w:rsid w:val="007321B4"/>
    <w:rsid w:val="00732AF0"/>
    <w:rsid w:val="00734411"/>
    <w:rsid w:val="00734CDE"/>
    <w:rsid w:val="007354C6"/>
    <w:rsid w:val="00735C63"/>
    <w:rsid w:val="0074041E"/>
    <w:rsid w:val="007416AC"/>
    <w:rsid w:val="00742362"/>
    <w:rsid w:val="00745AE7"/>
    <w:rsid w:val="00746051"/>
    <w:rsid w:val="007468C2"/>
    <w:rsid w:val="00747442"/>
    <w:rsid w:val="007474F4"/>
    <w:rsid w:val="00747B20"/>
    <w:rsid w:val="00747C2A"/>
    <w:rsid w:val="0075089B"/>
    <w:rsid w:val="00750996"/>
    <w:rsid w:val="00750C65"/>
    <w:rsid w:val="0075211F"/>
    <w:rsid w:val="0075385D"/>
    <w:rsid w:val="00753951"/>
    <w:rsid w:val="00753B6A"/>
    <w:rsid w:val="00753CFE"/>
    <w:rsid w:val="00755046"/>
    <w:rsid w:val="00755357"/>
    <w:rsid w:val="0075568D"/>
    <w:rsid w:val="00755C71"/>
    <w:rsid w:val="00755CDA"/>
    <w:rsid w:val="00755EA0"/>
    <w:rsid w:val="007568A0"/>
    <w:rsid w:val="00756BCB"/>
    <w:rsid w:val="00761B48"/>
    <w:rsid w:val="00762F2D"/>
    <w:rsid w:val="00763536"/>
    <w:rsid w:val="0076361E"/>
    <w:rsid w:val="00763DD8"/>
    <w:rsid w:val="0076581E"/>
    <w:rsid w:val="007678A9"/>
    <w:rsid w:val="0076793F"/>
    <w:rsid w:val="0077072E"/>
    <w:rsid w:val="00770950"/>
    <w:rsid w:val="00770B20"/>
    <w:rsid w:val="0077189E"/>
    <w:rsid w:val="00771CF3"/>
    <w:rsid w:val="0077633C"/>
    <w:rsid w:val="007766F4"/>
    <w:rsid w:val="00776D59"/>
    <w:rsid w:val="00777CA5"/>
    <w:rsid w:val="0078034E"/>
    <w:rsid w:val="00780627"/>
    <w:rsid w:val="00781991"/>
    <w:rsid w:val="00781B49"/>
    <w:rsid w:val="00783ACC"/>
    <w:rsid w:val="0078750D"/>
    <w:rsid w:val="007914DF"/>
    <w:rsid w:val="007916F7"/>
    <w:rsid w:val="00791C67"/>
    <w:rsid w:val="00792B15"/>
    <w:rsid w:val="00792B4E"/>
    <w:rsid w:val="00792E26"/>
    <w:rsid w:val="00793134"/>
    <w:rsid w:val="007931DA"/>
    <w:rsid w:val="00793664"/>
    <w:rsid w:val="00793CDE"/>
    <w:rsid w:val="00793DDA"/>
    <w:rsid w:val="00793E13"/>
    <w:rsid w:val="0079410F"/>
    <w:rsid w:val="007943EB"/>
    <w:rsid w:val="00797520"/>
    <w:rsid w:val="007A14BC"/>
    <w:rsid w:val="007A3AF1"/>
    <w:rsid w:val="007A61D3"/>
    <w:rsid w:val="007A70EC"/>
    <w:rsid w:val="007B08F7"/>
    <w:rsid w:val="007B0C30"/>
    <w:rsid w:val="007B19D4"/>
    <w:rsid w:val="007B59A7"/>
    <w:rsid w:val="007B613C"/>
    <w:rsid w:val="007B67B2"/>
    <w:rsid w:val="007B688B"/>
    <w:rsid w:val="007B6CA9"/>
    <w:rsid w:val="007B7DED"/>
    <w:rsid w:val="007C01AE"/>
    <w:rsid w:val="007C2042"/>
    <w:rsid w:val="007C2148"/>
    <w:rsid w:val="007C35A4"/>
    <w:rsid w:val="007C402E"/>
    <w:rsid w:val="007C4325"/>
    <w:rsid w:val="007C5720"/>
    <w:rsid w:val="007C5943"/>
    <w:rsid w:val="007C5C89"/>
    <w:rsid w:val="007C65A4"/>
    <w:rsid w:val="007C7159"/>
    <w:rsid w:val="007C7575"/>
    <w:rsid w:val="007D060E"/>
    <w:rsid w:val="007D07AF"/>
    <w:rsid w:val="007D3CCE"/>
    <w:rsid w:val="007D3DEE"/>
    <w:rsid w:val="007D5016"/>
    <w:rsid w:val="007D54DA"/>
    <w:rsid w:val="007D6024"/>
    <w:rsid w:val="007D660D"/>
    <w:rsid w:val="007D705E"/>
    <w:rsid w:val="007D7171"/>
    <w:rsid w:val="007D7DB6"/>
    <w:rsid w:val="007E086A"/>
    <w:rsid w:val="007E1087"/>
    <w:rsid w:val="007E1287"/>
    <w:rsid w:val="007E189B"/>
    <w:rsid w:val="007E1C53"/>
    <w:rsid w:val="007E20AC"/>
    <w:rsid w:val="007E4473"/>
    <w:rsid w:val="007E4687"/>
    <w:rsid w:val="007E5805"/>
    <w:rsid w:val="007E7DD9"/>
    <w:rsid w:val="007E7E43"/>
    <w:rsid w:val="007F0F94"/>
    <w:rsid w:val="007F2343"/>
    <w:rsid w:val="007F2DCD"/>
    <w:rsid w:val="007F5132"/>
    <w:rsid w:val="007F6EF3"/>
    <w:rsid w:val="007F7471"/>
    <w:rsid w:val="00800422"/>
    <w:rsid w:val="00800C27"/>
    <w:rsid w:val="008016E3"/>
    <w:rsid w:val="00801BCD"/>
    <w:rsid w:val="00801DCA"/>
    <w:rsid w:val="00803AEA"/>
    <w:rsid w:val="00804052"/>
    <w:rsid w:val="008041C7"/>
    <w:rsid w:val="00804751"/>
    <w:rsid w:val="008059BA"/>
    <w:rsid w:val="0080618E"/>
    <w:rsid w:val="00806FE0"/>
    <w:rsid w:val="00807A3F"/>
    <w:rsid w:val="00810395"/>
    <w:rsid w:val="00810CF5"/>
    <w:rsid w:val="00811386"/>
    <w:rsid w:val="008115DD"/>
    <w:rsid w:val="008119C6"/>
    <w:rsid w:val="00811DEA"/>
    <w:rsid w:val="00812D9C"/>
    <w:rsid w:val="00812EDE"/>
    <w:rsid w:val="00812F83"/>
    <w:rsid w:val="008143FE"/>
    <w:rsid w:val="008154EA"/>
    <w:rsid w:val="00815AAB"/>
    <w:rsid w:val="00815F18"/>
    <w:rsid w:val="00820B72"/>
    <w:rsid w:val="00820BFC"/>
    <w:rsid w:val="00821714"/>
    <w:rsid w:val="00821AD9"/>
    <w:rsid w:val="00821CAB"/>
    <w:rsid w:val="0082254A"/>
    <w:rsid w:val="0082390E"/>
    <w:rsid w:val="00823DCC"/>
    <w:rsid w:val="00824175"/>
    <w:rsid w:val="00824DC4"/>
    <w:rsid w:val="0082521C"/>
    <w:rsid w:val="008274DB"/>
    <w:rsid w:val="00830764"/>
    <w:rsid w:val="00830F1C"/>
    <w:rsid w:val="0083308C"/>
    <w:rsid w:val="00835354"/>
    <w:rsid w:val="008359F1"/>
    <w:rsid w:val="00835B12"/>
    <w:rsid w:val="00835FD9"/>
    <w:rsid w:val="0083607F"/>
    <w:rsid w:val="00836F55"/>
    <w:rsid w:val="00837077"/>
    <w:rsid w:val="0083776E"/>
    <w:rsid w:val="0084049C"/>
    <w:rsid w:val="0084086F"/>
    <w:rsid w:val="00841C05"/>
    <w:rsid w:val="00843837"/>
    <w:rsid w:val="00843F09"/>
    <w:rsid w:val="008440C5"/>
    <w:rsid w:val="00844452"/>
    <w:rsid w:val="00844599"/>
    <w:rsid w:val="00844938"/>
    <w:rsid w:val="0084551F"/>
    <w:rsid w:val="00845BA4"/>
    <w:rsid w:val="008467BD"/>
    <w:rsid w:val="00846A45"/>
    <w:rsid w:val="00847DC9"/>
    <w:rsid w:val="008502BD"/>
    <w:rsid w:val="00851078"/>
    <w:rsid w:val="0085135F"/>
    <w:rsid w:val="00851D26"/>
    <w:rsid w:val="0085373B"/>
    <w:rsid w:val="00854716"/>
    <w:rsid w:val="00855343"/>
    <w:rsid w:val="00855ABF"/>
    <w:rsid w:val="0085637E"/>
    <w:rsid w:val="00856E5C"/>
    <w:rsid w:val="0085709D"/>
    <w:rsid w:val="008575A6"/>
    <w:rsid w:val="00857F06"/>
    <w:rsid w:val="008604E8"/>
    <w:rsid w:val="008605F1"/>
    <w:rsid w:val="008613C5"/>
    <w:rsid w:val="0086204A"/>
    <w:rsid w:val="008622B3"/>
    <w:rsid w:val="00863430"/>
    <w:rsid w:val="008637A3"/>
    <w:rsid w:val="0086538C"/>
    <w:rsid w:val="00866918"/>
    <w:rsid w:val="00867438"/>
    <w:rsid w:val="00870CAC"/>
    <w:rsid w:val="0087261F"/>
    <w:rsid w:val="00872EC5"/>
    <w:rsid w:val="0087415A"/>
    <w:rsid w:val="00875FC1"/>
    <w:rsid w:val="00876452"/>
    <w:rsid w:val="00876529"/>
    <w:rsid w:val="008812D8"/>
    <w:rsid w:val="00882CC0"/>
    <w:rsid w:val="00883E8C"/>
    <w:rsid w:val="008840D4"/>
    <w:rsid w:val="00886EFC"/>
    <w:rsid w:val="00887A39"/>
    <w:rsid w:val="00887A6C"/>
    <w:rsid w:val="00887EFB"/>
    <w:rsid w:val="00890429"/>
    <w:rsid w:val="0089103E"/>
    <w:rsid w:val="008921F7"/>
    <w:rsid w:val="008922B2"/>
    <w:rsid w:val="008925AE"/>
    <w:rsid w:val="00892FA6"/>
    <w:rsid w:val="00893890"/>
    <w:rsid w:val="00893A2C"/>
    <w:rsid w:val="00893D48"/>
    <w:rsid w:val="00893EFB"/>
    <w:rsid w:val="008956F8"/>
    <w:rsid w:val="00895874"/>
    <w:rsid w:val="008961FF"/>
    <w:rsid w:val="008964D9"/>
    <w:rsid w:val="00896C2F"/>
    <w:rsid w:val="00897DE2"/>
    <w:rsid w:val="008A02C4"/>
    <w:rsid w:val="008A1041"/>
    <w:rsid w:val="008A23E4"/>
    <w:rsid w:val="008A347F"/>
    <w:rsid w:val="008A45CF"/>
    <w:rsid w:val="008A55A0"/>
    <w:rsid w:val="008A6367"/>
    <w:rsid w:val="008A64EF"/>
    <w:rsid w:val="008A6A0A"/>
    <w:rsid w:val="008B04A9"/>
    <w:rsid w:val="008B1149"/>
    <w:rsid w:val="008B14C4"/>
    <w:rsid w:val="008B1AC3"/>
    <w:rsid w:val="008B33C8"/>
    <w:rsid w:val="008B350A"/>
    <w:rsid w:val="008B4C91"/>
    <w:rsid w:val="008B4EE0"/>
    <w:rsid w:val="008B639D"/>
    <w:rsid w:val="008C01D7"/>
    <w:rsid w:val="008C0494"/>
    <w:rsid w:val="008C053D"/>
    <w:rsid w:val="008C08CE"/>
    <w:rsid w:val="008C0F91"/>
    <w:rsid w:val="008C17D9"/>
    <w:rsid w:val="008C273E"/>
    <w:rsid w:val="008C2764"/>
    <w:rsid w:val="008C2CAA"/>
    <w:rsid w:val="008C35D6"/>
    <w:rsid w:val="008C49C8"/>
    <w:rsid w:val="008C4AB3"/>
    <w:rsid w:val="008C567C"/>
    <w:rsid w:val="008C63C9"/>
    <w:rsid w:val="008D0BAA"/>
    <w:rsid w:val="008D1356"/>
    <w:rsid w:val="008D19CD"/>
    <w:rsid w:val="008D1A9B"/>
    <w:rsid w:val="008D30E0"/>
    <w:rsid w:val="008D33A8"/>
    <w:rsid w:val="008D3B3D"/>
    <w:rsid w:val="008D5EF4"/>
    <w:rsid w:val="008D6052"/>
    <w:rsid w:val="008D630E"/>
    <w:rsid w:val="008D69AB"/>
    <w:rsid w:val="008D762C"/>
    <w:rsid w:val="008D7797"/>
    <w:rsid w:val="008D7A5A"/>
    <w:rsid w:val="008E0446"/>
    <w:rsid w:val="008E102C"/>
    <w:rsid w:val="008E12B3"/>
    <w:rsid w:val="008E2CDF"/>
    <w:rsid w:val="008E2F52"/>
    <w:rsid w:val="008E4163"/>
    <w:rsid w:val="008E4C72"/>
    <w:rsid w:val="008E61AA"/>
    <w:rsid w:val="008E6383"/>
    <w:rsid w:val="008E6D6D"/>
    <w:rsid w:val="008E6DC6"/>
    <w:rsid w:val="008E7CC7"/>
    <w:rsid w:val="008F0137"/>
    <w:rsid w:val="008F17CC"/>
    <w:rsid w:val="008F3795"/>
    <w:rsid w:val="008F3EF4"/>
    <w:rsid w:val="008F5197"/>
    <w:rsid w:val="008F5333"/>
    <w:rsid w:val="008F619B"/>
    <w:rsid w:val="008F6C15"/>
    <w:rsid w:val="008F7900"/>
    <w:rsid w:val="009013B3"/>
    <w:rsid w:val="009014FC"/>
    <w:rsid w:val="009022B3"/>
    <w:rsid w:val="00902D43"/>
    <w:rsid w:val="00903B78"/>
    <w:rsid w:val="00904E4A"/>
    <w:rsid w:val="00905730"/>
    <w:rsid w:val="00905B59"/>
    <w:rsid w:val="0090648F"/>
    <w:rsid w:val="009065ED"/>
    <w:rsid w:val="0090700B"/>
    <w:rsid w:val="00907CD5"/>
    <w:rsid w:val="00907D78"/>
    <w:rsid w:val="0091003F"/>
    <w:rsid w:val="009105CD"/>
    <w:rsid w:val="00910B51"/>
    <w:rsid w:val="00910EBF"/>
    <w:rsid w:val="009115BA"/>
    <w:rsid w:val="00913079"/>
    <w:rsid w:val="00913809"/>
    <w:rsid w:val="00913F65"/>
    <w:rsid w:val="00913F93"/>
    <w:rsid w:val="009143ED"/>
    <w:rsid w:val="00914559"/>
    <w:rsid w:val="00915922"/>
    <w:rsid w:val="00915DA9"/>
    <w:rsid w:val="00917492"/>
    <w:rsid w:val="00917728"/>
    <w:rsid w:val="00917891"/>
    <w:rsid w:val="00917B8A"/>
    <w:rsid w:val="00917CAC"/>
    <w:rsid w:val="00917E4D"/>
    <w:rsid w:val="00920299"/>
    <w:rsid w:val="0092234D"/>
    <w:rsid w:val="009245EA"/>
    <w:rsid w:val="00925823"/>
    <w:rsid w:val="00925A1E"/>
    <w:rsid w:val="00926184"/>
    <w:rsid w:val="009261B8"/>
    <w:rsid w:val="00927A90"/>
    <w:rsid w:val="00927B92"/>
    <w:rsid w:val="009308EC"/>
    <w:rsid w:val="00931D3E"/>
    <w:rsid w:val="00933AD9"/>
    <w:rsid w:val="0093487A"/>
    <w:rsid w:val="009369D2"/>
    <w:rsid w:val="00937105"/>
    <w:rsid w:val="00937223"/>
    <w:rsid w:val="00937C80"/>
    <w:rsid w:val="00941581"/>
    <w:rsid w:val="009418BC"/>
    <w:rsid w:val="00941EB5"/>
    <w:rsid w:val="00942031"/>
    <w:rsid w:val="0094218C"/>
    <w:rsid w:val="00942DBD"/>
    <w:rsid w:val="00946191"/>
    <w:rsid w:val="0094633E"/>
    <w:rsid w:val="0094664A"/>
    <w:rsid w:val="0094767C"/>
    <w:rsid w:val="009502CA"/>
    <w:rsid w:val="00951028"/>
    <w:rsid w:val="00951F9F"/>
    <w:rsid w:val="00953091"/>
    <w:rsid w:val="009559CC"/>
    <w:rsid w:val="00956F95"/>
    <w:rsid w:val="009607CB"/>
    <w:rsid w:val="0096273B"/>
    <w:rsid w:val="00962EBB"/>
    <w:rsid w:val="00963B12"/>
    <w:rsid w:val="009657CE"/>
    <w:rsid w:val="009660FD"/>
    <w:rsid w:val="0096619F"/>
    <w:rsid w:val="00967030"/>
    <w:rsid w:val="0096757E"/>
    <w:rsid w:val="00970187"/>
    <w:rsid w:val="00970E20"/>
    <w:rsid w:val="00972131"/>
    <w:rsid w:val="00973DCB"/>
    <w:rsid w:val="009776BB"/>
    <w:rsid w:val="009802DA"/>
    <w:rsid w:val="00982D8B"/>
    <w:rsid w:val="00982E45"/>
    <w:rsid w:val="00984044"/>
    <w:rsid w:val="00984252"/>
    <w:rsid w:val="00986482"/>
    <w:rsid w:val="0098753B"/>
    <w:rsid w:val="00990810"/>
    <w:rsid w:val="00992449"/>
    <w:rsid w:val="009927B6"/>
    <w:rsid w:val="0099284F"/>
    <w:rsid w:val="00992EA9"/>
    <w:rsid w:val="00993168"/>
    <w:rsid w:val="009935BA"/>
    <w:rsid w:val="0099526F"/>
    <w:rsid w:val="009955E0"/>
    <w:rsid w:val="00995BB5"/>
    <w:rsid w:val="009975BD"/>
    <w:rsid w:val="00997C44"/>
    <w:rsid w:val="009A0AAB"/>
    <w:rsid w:val="009A0E5B"/>
    <w:rsid w:val="009A45CE"/>
    <w:rsid w:val="009A4F50"/>
    <w:rsid w:val="009A536C"/>
    <w:rsid w:val="009A60D5"/>
    <w:rsid w:val="009A61D3"/>
    <w:rsid w:val="009A69E1"/>
    <w:rsid w:val="009A7A05"/>
    <w:rsid w:val="009B0C09"/>
    <w:rsid w:val="009B0F8C"/>
    <w:rsid w:val="009B3E16"/>
    <w:rsid w:val="009B48AF"/>
    <w:rsid w:val="009B5F65"/>
    <w:rsid w:val="009B666F"/>
    <w:rsid w:val="009B7E5D"/>
    <w:rsid w:val="009B7ED1"/>
    <w:rsid w:val="009C0464"/>
    <w:rsid w:val="009C0B13"/>
    <w:rsid w:val="009C163A"/>
    <w:rsid w:val="009C186E"/>
    <w:rsid w:val="009C220B"/>
    <w:rsid w:val="009C2A76"/>
    <w:rsid w:val="009C2B6D"/>
    <w:rsid w:val="009C2CFC"/>
    <w:rsid w:val="009C43E7"/>
    <w:rsid w:val="009C45A5"/>
    <w:rsid w:val="009C63B8"/>
    <w:rsid w:val="009C6582"/>
    <w:rsid w:val="009C6C8E"/>
    <w:rsid w:val="009C6D8E"/>
    <w:rsid w:val="009C7EB5"/>
    <w:rsid w:val="009C7FD4"/>
    <w:rsid w:val="009D034F"/>
    <w:rsid w:val="009D0891"/>
    <w:rsid w:val="009D1B99"/>
    <w:rsid w:val="009D2B57"/>
    <w:rsid w:val="009D426C"/>
    <w:rsid w:val="009D52AD"/>
    <w:rsid w:val="009D53CB"/>
    <w:rsid w:val="009D571D"/>
    <w:rsid w:val="009D596A"/>
    <w:rsid w:val="009D6BF3"/>
    <w:rsid w:val="009E0D33"/>
    <w:rsid w:val="009E2337"/>
    <w:rsid w:val="009E2464"/>
    <w:rsid w:val="009E2BE7"/>
    <w:rsid w:val="009E37F2"/>
    <w:rsid w:val="009E4865"/>
    <w:rsid w:val="009E519F"/>
    <w:rsid w:val="009E6589"/>
    <w:rsid w:val="009E6704"/>
    <w:rsid w:val="009F1D06"/>
    <w:rsid w:val="009F38B6"/>
    <w:rsid w:val="009F3A86"/>
    <w:rsid w:val="009F470E"/>
    <w:rsid w:val="009F48B6"/>
    <w:rsid w:val="009F63FC"/>
    <w:rsid w:val="009F6436"/>
    <w:rsid w:val="009F6A78"/>
    <w:rsid w:val="009F6DEB"/>
    <w:rsid w:val="009F7DE4"/>
    <w:rsid w:val="00A00138"/>
    <w:rsid w:val="00A0060C"/>
    <w:rsid w:val="00A00F7B"/>
    <w:rsid w:val="00A01DBD"/>
    <w:rsid w:val="00A01F8B"/>
    <w:rsid w:val="00A0290A"/>
    <w:rsid w:val="00A02A48"/>
    <w:rsid w:val="00A03CE6"/>
    <w:rsid w:val="00A051B6"/>
    <w:rsid w:val="00A057EE"/>
    <w:rsid w:val="00A060C4"/>
    <w:rsid w:val="00A07BCB"/>
    <w:rsid w:val="00A12AD7"/>
    <w:rsid w:val="00A13AF0"/>
    <w:rsid w:val="00A13B1E"/>
    <w:rsid w:val="00A14A3B"/>
    <w:rsid w:val="00A1503A"/>
    <w:rsid w:val="00A16230"/>
    <w:rsid w:val="00A16403"/>
    <w:rsid w:val="00A16801"/>
    <w:rsid w:val="00A16F73"/>
    <w:rsid w:val="00A17089"/>
    <w:rsid w:val="00A175AD"/>
    <w:rsid w:val="00A17AA5"/>
    <w:rsid w:val="00A205F8"/>
    <w:rsid w:val="00A211F5"/>
    <w:rsid w:val="00A21543"/>
    <w:rsid w:val="00A21AFD"/>
    <w:rsid w:val="00A2295C"/>
    <w:rsid w:val="00A246BA"/>
    <w:rsid w:val="00A264B3"/>
    <w:rsid w:val="00A2694F"/>
    <w:rsid w:val="00A30915"/>
    <w:rsid w:val="00A311FA"/>
    <w:rsid w:val="00A31D85"/>
    <w:rsid w:val="00A320E1"/>
    <w:rsid w:val="00A322C1"/>
    <w:rsid w:val="00A3246A"/>
    <w:rsid w:val="00A32EF5"/>
    <w:rsid w:val="00A32F27"/>
    <w:rsid w:val="00A33638"/>
    <w:rsid w:val="00A34EB7"/>
    <w:rsid w:val="00A351EC"/>
    <w:rsid w:val="00A368D7"/>
    <w:rsid w:val="00A3697E"/>
    <w:rsid w:val="00A36D69"/>
    <w:rsid w:val="00A3761C"/>
    <w:rsid w:val="00A37F6B"/>
    <w:rsid w:val="00A4073F"/>
    <w:rsid w:val="00A407E4"/>
    <w:rsid w:val="00A408B6"/>
    <w:rsid w:val="00A41054"/>
    <w:rsid w:val="00A41AC2"/>
    <w:rsid w:val="00A4207E"/>
    <w:rsid w:val="00A42388"/>
    <w:rsid w:val="00A44F02"/>
    <w:rsid w:val="00A459A0"/>
    <w:rsid w:val="00A46233"/>
    <w:rsid w:val="00A47797"/>
    <w:rsid w:val="00A50D04"/>
    <w:rsid w:val="00A510C3"/>
    <w:rsid w:val="00A51924"/>
    <w:rsid w:val="00A53938"/>
    <w:rsid w:val="00A54070"/>
    <w:rsid w:val="00A54390"/>
    <w:rsid w:val="00A54B87"/>
    <w:rsid w:val="00A54DE3"/>
    <w:rsid w:val="00A54FEF"/>
    <w:rsid w:val="00A5665C"/>
    <w:rsid w:val="00A56A9A"/>
    <w:rsid w:val="00A56AF1"/>
    <w:rsid w:val="00A60145"/>
    <w:rsid w:val="00A601E2"/>
    <w:rsid w:val="00A633D3"/>
    <w:rsid w:val="00A63419"/>
    <w:rsid w:val="00A64AA0"/>
    <w:rsid w:val="00A64B8D"/>
    <w:rsid w:val="00A64FED"/>
    <w:rsid w:val="00A651CC"/>
    <w:rsid w:val="00A6522A"/>
    <w:rsid w:val="00A6704C"/>
    <w:rsid w:val="00A67B34"/>
    <w:rsid w:val="00A70AE9"/>
    <w:rsid w:val="00A70F2D"/>
    <w:rsid w:val="00A733A6"/>
    <w:rsid w:val="00A735B4"/>
    <w:rsid w:val="00A7622C"/>
    <w:rsid w:val="00A76ED9"/>
    <w:rsid w:val="00A80EB2"/>
    <w:rsid w:val="00A81B32"/>
    <w:rsid w:val="00A82331"/>
    <w:rsid w:val="00A823A1"/>
    <w:rsid w:val="00A82827"/>
    <w:rsid w:val="00A82966"/>
    <w:rsid w:val="00A83524"/>
    <w:rsid w:val="00A84C3D"/>
    <w:rsid w:val="00A84EA9"/>
    <w:rsid w:val="00A866CD"/>
    <w:rsid w:val="00A86D9E"/>
    <w:rsid w:val="00A905B3"/>
    <w:rsid w:val="00A90749"/>
    <w:rsid w:val="00A92653"/>
    <w:rsid w:val="00A927EA"/>
    <w:rsid w:val="00A94011"/>
    <w:rsid w:val="00A95172"/>
    <w:rsid w:val="00A951D3"/>
    <w:rsid w:val="00A9585A"/>
    <w:rsid w:val="00A95BF0"/>
    <w:rsid w:val="00A962DC"/>
    <w:rsid w:val="00A97265"/>
    <w:rsid w:val="00AA0675"/>
    <w:rsid w:val="00AA0B2C"/>
    <w:rsid w:val="00AA2AA7"/>
    <w:rsid w:val="00AA2BF0"/>
    <w:rsid w:val="00AA4A15"/>
    <w:rsid w:val="00AA5E32"/>
    <w:rsid w:val="00AA661D"/>
    <w:rsid w:val="00AA6F5C"/>
    <w:rsid w:val="00AA768A"/>
    <w:rsid w:val="00AA7FAE"/>
    <w:rsid w:val="00AB0020"/>
    <w:rsid w:val="00AB060D"/>
    <w:rsid w:val="00AB16EB"/>
    <w:rsid w:val="00AB2725"/>
    <w:rsid w:val="00AB2E98"/>
    <w:rsid w:val="00AB3059"/>
    <w:rsid w:val="00AB39C7"/>
    <w:rsid w:val="00AB5E46"/>
    <w:rsid w:val="00AC0B4B"/>
    <w:rsid w:val="00AC21D3"/>
    <w:rsid w:val="00AC23F3"/>
    <w:rsid w:val="00AC2C58"/>
    <w:rsid w:val="00AC36FA"/>
    <w:rsid w:val="00AC3E3D"/>
    <w:rsid w:val="00AC43D8"/>
    <w:rsid w:val="00AC4423"/>
    <w:rsid w:val="00AC4916"/>
    <w:rsid w:val="00AC4D9D"/>
    <w:rsid w:val="00AC6047"/>
    <w:rsid w:val="00AC6550"/>
    <w:rsid w:val="00AD0696"/>
    <w:rsid w:val="00AD0E3C"/>
    <w:rsid w:val="00AD2C80"/>
    <w:rsid w:val="00AD4291"/>
    <w:rsid w:val="00AD4670"/>
    <w:rsid w:val="00AD4A0B"/>
    <w:rsid w:val="00AD4C49"/>
    <w:rsid w:val="00AD6034"/>
    <w:rsid w:val="00AD7112"/>
    <w:rsid w:val="00AD753A"/>
    <w:rsid w:val="00AD76C1"/>
    <w:rsid w:val="00AE0487"/>
    <w:rsid w:val="00AE0785"/>
    <w:rsid w:val="00AE1768"/>
    <w:rsid w:val="00AE2297"/>
    <w:rsid w:val="00AE2A24"/>
    <w:rsid w:val="00AE35B9"/>
    <w:rsid w:val="00AE41E8"/>
    <w:rsid w:val="00AE4783"/>
    <w:rsid w:val="00AE4C74"/>
    <w:rsid w:val="00AE54FF"/>
    <w:rsid w:val="00AE6635"/>
    <w:rsid w:val="00AE6DCC"/>
    <w:rsid w:val="00AE6F47"/>
    <w:rsid w:val="00AF107C"/>
    <w:rsid w:val="00AF1E6A"/>
    <w:rsid w:val="00AF206D"/>
    <w:rsid w:val="00AF2226"/>
    <w:rsid w:val="00AF2942"/>
    <w:rsid w:val="00AF34D9"/>
    <w:rsid w:val="00AF4B86"/>
    <w:rsid w:val="00AF526F"/>
    <w:rsid w:val="00AF5C96"/>
    <w:rsid w:val="00AF6870"/>
    <w:rsid w:val="00B0043C"/>
    <w:rsid w:val="00B00E38"/>
    <w:rsid w:val="00B02196"/>
    <w:rsid w:val="00B023D9"/>
    <w:rsid w:val="00B02930"/>
    <w:rsid w:val="00B04B26"/>
    <w:rsid w:val="00B04FFC"/>
    <w:rsid w:val="00B05175"/>
    <w:rsid w:val="00B05262"/>
    <w:rsid w:val="00B05822"/>
    <w:rsid w:val="00B05E37"/>
    <w:rsid w:val="00B06BC1"/>
    <w:rsid w:val="00B06C44"/>
    <w:rsid w:val="00B0723A"/>
    <w:rsid w:val="00B1201B"/>
    <w:rsid w:val="00B121FD"/>
    <w:rsid w:val="00B12318"/>
    <w:rsid w:val="00B124BB"/>
    <w:rsid w:val="00B142B1"/>
    <w:rsid w:val="00B15130"/>
    <w:rsid w:val="00B15425"/>
    <w:rsid w:val="00B15436"/>
    <w:rsid w:val="00B159FA"/>
    <w:rsid w:val="00B1629C"/>
    <w:rsid w:val="00B1669E"/>
    <w:rsid w:val="00B1744A"/>
    <w:rsid w:val="00B17FCB"/>
    <w:rsid w:val="00B2042D"/>
    <w:rsid w:val="00B20D19"/>
    <w:rsid w:val="00B21539"/>
    <w:rsid w:val="00B216BC"/>
    <w:rsid w:val="00B21F51"/>
    <w:rsid w:val="00B2314C"/>
    <w:rsid w:val="00B23AF0"/>
    <w:rsid w:val="00B24877"/>
    <w:rsid w:val="00B25460"/>
    <w:rsid w:val="00B2699D"/>
    <w:rsid w:val="00B26BF5"/>
    <w:rsid w:val="00B27463"/>
    <w:rsid w:val="00B27C01"/>
    <w:rsid w:val="00B27FE1"/>
    <w:rsid w:val="00B316CE"/>
    <w:rsid w:val="00B31C52"/>
    <w:rsid w:val="00B32C85"/>
    <w:rsid w:val="00B33807"/>
    <w:rsid w:val="00B33A71"/>
    <w:rsid w:val="00B33E0C"/>
    <w:rsid w:val="00B34A0C"/>
    <w:rsid w:val="00B34E0D"/>
    <w:rsid w:val="00B351A5"/>
    <w:rsid w:val="00B359E4"/>
    <w:rsid w:val="00B360B0"/>
    <w:rsid w:val="00B36582"/>
    <w:rsid w:val="00B3693B"/>
    <w:rsid w:val="00B3698E"/>
    <w:rsid w:val="00B36EEC"/>
    <w:rsid w:val="00B37800"/>
    <w:rsid w:val="00B40325"/>
    <w:rsid w:val="00B40EC1"/>
    <w:rsid w:val="00B41037"/>
    <w:rsid w:val="00B41613"/>
    <w:rsid w:val="00B4278E"/>
    <w:rsid w:val="00B43C26"/>
    <w:rsid w:val="00B44378"/>
    <w:rsid w:val="00B44FC7"/>
    <w:rsid w:val="00B45288"/>
    <w:rsid w:val="00B47930"/>
    <w:rsid w:val="00B50001"/>
    <w:rsid w:val="00B5018E"/>
    <w:rsid w:val="00B50282"/>
    <w:rsid w:val="00B50AD2"/>
    <w:rsid w:val="00B50DBF"/>
    <w:rsid w:val="00B50F2D"/>
    <w:rsid w:val="00B5128D"/>
    <w:rsid w:val="00B51364"/>
    <w:rsid w:val="00B52DE7"/>
    <w:rsid w:val="00B52E89"/>
    <w:rsid w:val="00B53872"/>
    <w:rsid w:val="00B53E54"/>
    <w:rsid w:val="00B54A71"/>
    <w:rsid w:val="00B55D7F"/>
    <w:rsid w:val="00B56215"/>
    <w:rsid w:val="00B56728"/>
    <w:rsid w:val="00B573AD"/>
    <w:rsid w:val="00B574CC"/>
    <w:rsid w:val="00B60B91"/>
    <w:rsid w:val="00B61469"/>
    <w:rsid w:val="00B619BD"/>
    <w:rsid w:val="00B61F85"/>
    <w:rsid w:val="00B633FE"/>
    <w:rsid w:val="00B65BAB"/>
    <w:rsid w:val="00B6707E"/>
    <w:rsid w:val="00B673D0"/>
    <w:rsid w:val="00B67D9B"/>
    <w:rsid w:val="00B7031E"/>
    <w:rsid w:val="00B72C83"/>
    <w:rsid w:val="00B74960"/>
    <w:rsid w:val="00B74AD5"/>
    <w:rsid w:val="00B8044D"/>
    <w:rsid w:val="00B80BD2"/>
    <w:rsid w:val="00B80FD6"/>
    <w:rsid w:val="00B81CAD"/>
    <w:rsid w:val="00B8298B"/>
    <w:rsid w:val="00B850A2"/>
    <w:rsid w:val="00B86BB8"/>
    <w:rsid w:val="00B876B4"/>
    <w:rsid w:val="00B876BA"/>
    <w:rsid w:val="00B9009E"/>
    <w:rsid w:val="00B915E9"/>
    <w:rsid w:val="00B91B8C"/>
    <w:rsid w:val="00B91FB6"/>
    <w:rsid w:val="00B965E3"/>
    <w:rsid w:val="00BA034B"/>
    <w:rsid w:val="00BA0A2B"/>
    <w:rsid w:val="00BA0C12"/>
    <w:rsid w:val="00BA40A1"/>
    <w:rsid w:val="00BA4E4F"/>
    <w:rsid w:val="00BA51B8"/>
    <w:rsid w:val="00BA54FC"/>
    <w:rsid w:val="00BA62E5"/>
    <w:rsid w:val="00BA70C2"/>
    <w:rsid w:val="00BA79AB"/>
    <w:rsid w:val="00BB060A"/>
    <w:rsid w:val="00BB075B"/>
    <w:rsid w:val="00BB2E7E"/>
    <w:rsid w:val="00BB30DC"/>
    <w:rsid w:val="00BB32FB"/>
    <w:rsid w:val="00BB4659"/>
    <w:rsid w:val="00BB560C"/>
    <w:rsid w:val="00BB6DAD"/>
    <w:rsid w:val="00BC0E96"/>
    <w:rsid w:val="00BC1D34"/>
    <w:rsid w:val="00BC3612"/>
    <w:rsid w:val="00BC38A2"/>
    <w:rsid w:val="00BC429A"/>
    <w:rsid w:val="00BC5339"/>
    <w:rsid w:val="00BC53D6"/>
    <w:rsid w:val="00BC5B1E"/>
    <w:rsid w:val="00BC5BDA"/>
    <w:rsid w:val="00BC5C45"/>
    <w:rsid w:val="00BC5D95"/>
    <w:rsid w:val="00BC60D4"/>
    <w:rsid w:val="00BC641A"/>
    <w:rsid w:val="00BC66A8"/>
    <w:rsid w:val="00BD1A59"/>
    <w:rsid w:val="00BD1DE7"/>
    <w:rsid w:val="00BD2109"/>
    <w:rsid w:val="00BD3C38"/>
    <w:rsid w:val="00BD3FAC"/>
    <w:rsid w:val="00BD40BF"/>
    <w:rsid w:val="00BD524C"/>
    <w:rsid w:val="00BD560F"/>
    <w:rsid w:val="00BD5B40"/>
    <w:rsid w:val="00BD63D2"/>
    <w:rsid w:val="00BD7270"/>
    <w:rsid w:val="00BD7CA7"/>
    <w:rsid w:val="00BD7DA3"/>
    <w:rsid w:val="00BE0726"/>
    <w:rsid w:val="00BE10D2"/>
    <w:rsid w:val="00BE198D"/>
    <w:rsid w:val="00BE417F"/>
    <w:rsid w:val="00BE41CB"/>
    <w:rsid w:val="00BE60E5"/>
    <w:rsid w:val="00BE69EC"/>
    <w:rsid w:val="00BF131D"/>
    <w:rsid w:val="00BF1A8C"/>
    <w:rsid w:val="00BF1FFB"/>
    <w:rsid w:val="00BF29FC"/>
    <w:rsid w:val="00BF4173"/>
    <w:rsid w:val="00BF50BC"/>
    <w:rsid w:val="00BF5ADB"/>
    <w:rsid w:val="00BF5C91"/>
    <w:rsid w:val="00BF631E"/>
    <w:rsid w:val="00BF6671"/>
    <w:rsid w:val="00BF6937"/>
    <w:rsid w:val="00BF7A22"/>
    <w:rsid w:val="00C00D9B"/>
    <w:rsid w:val="00C011E3"/>
    <w:rsid w:val="00C017E5"/>
    <w:rsid w:val="00C033B0"/>
    <w:rsid w:val="00C0370B"/>
    <w:rsid w:val="00C0431E"/>
    <w:rsid w:val="00C05B23"/>
    <w:rsid w:val="00C061B1"/>
    <w:rsid w:val="00C06321"/>
    <w:rsid w:val="00C063EB"/>
    <w:rsid w:val="00C064EE"/>
    <w:rsid w:val="00C07A36"/>
    <w:rsid w:val="00C11194"/>
    <w:rsid w:val="00C12056"/>
    <w:rsid w:val="00C122DE"/>
    <w:rsid w:val="00C13305"/>
    <w:rsid w:val="00C14279"/>
    <w:rsid w:val="00C158AB"/>
    <w:rsid w:val="00C159A3"/>
    <w:rsid w:val="00C167E1"/>
    <w:rsid w:val="00C175F6"/>
    <w:rsid w:val="00C202B8"/>
    <w:rsid w:val="00C206E6"/>
    <w:rsid w:val="00C2280E"/>
    <w:rsid w:val="00C23304"/>
    <w:rsid w:val="00C237AF"/>
    <w:rsid w:val="00C23B6A"/>
    <w:rsid w:val="00C25102"/>
    <w:rsid w:val="00C25679"/>
    <w:rsid w:val="00C26A2B"/>
    <w:rsid w:val="00C27863"/>
    <w:rsid w:val="00C30543"/>
    <w:rsid w:val="00C31EB0"/>
    <w:rsid w:val="00C32DDE"/>
    <w:rsid w:val="00C33FBD"/>
    <w:rsid w:val="00C3471C"/>
    <w:rsid w:val="00C34A5A"/>
    <w:rsid w:val="00C357BE"/>
    <w:rsid w:val="00C35F71"/>
    <w:rsid w:val="00C3791E"/>
    <w:rsid w:val="00C40AB9"/>
    <w:rsid w:val="00C43029"/>
    <w:rsid w:val="00C43E02"/>
    <w:rsid w:val="00C4492B"/>
    <w:rsid w:val="00C44ADE"/>
    <w:rsid w:val="00C453C3"/>
    <w:rsid w:val="00C456B9"/>
    <w:rsid w:val="00C476D2"/>
    <w:rsid w:val="00C47C69"/>
    <w:rsid w:val="00C509E0"/>
    <w:rsid w:val="00C513A6"/>
    <w:rsid w:val="00C51ADF"/>
    <w:rsid w:val="00C51F7A"/>
    <w:rsid w:val="00C526E3"/>
    <w:rsid w:val="00C5298B"/>
    <w:rsid w:val="00C5359D"/>
    <w:rsid w:val="00C54635"/>
    <w:rsid w:val="00C55032"/>
    <w:rsid w:val="00C55920"/>
    <w:rsid w:val="00C57811"/>
    <w:rsid w:val="00C60543"/>
    <w:rsid w:val="00C60BE5"/>
    <w:rsid w:val="00C62078"/>
    <w:rsid w:val="00C62F57"/>
    <w:rsid w:val="00C642BC"/>
    <w:rsid w:val="00C64AC1"/>
    <w:rsid w:val="00C65FFD"/>
    <w:rsid w:val="00C66B3B"/>
    <w:rsid w:val="00C67AD8"/>
    <w:rsid w:val="00C70EE9"/>
    <w:rsid w:val="00C75391"/>
    <w:rsid w:val="00C757B9"/>
    <w:rsid w:val="00C75A2D"/>
    <w:rsid w:val="00C769F9"/>
    <w:rsid w:val="00C775A2"/>
    <w:rsid w:val="00C80478"/>
    <w:rsid w:val="00C80CBF"/>
    <w:rsid w:val="00C823AB"/>
    <w:rsid w:val="00C82CAB"/>
    <w:rsid w:val="00C82CAC"/>
    <w:rsid w:val="00C830F2"/>
    <w:rsid w:val="00C83264"/>
    <w:rsid w:val="00C832D2"/>
    <w:rsid w:val="00C83411"/>
    <w:rsid w:val="00C85161"/>
    <w:rsid w:val="00C855DE"/>
    <w:rsid w:val="00C911CD"/>
    <w:rsid w:val="00C9123D"/>
    <w:rsid w:val="00C91EAA"/>
    <w:rsid w:val="00C92C05"/>
    <w:rsid w:val="00C934F4"/>
    <w:rsid w:val="00C94FE4"/>
    <w:rsid w:val="00C95133"/>
    <w:rsid w:val="00C9544D"/>
    <w:rsid w:val="00C95941"/>
    <w:rsid w:val="00C95CB6"/>
    <w:rsid w:val="00C96AE2"/>
    <w:rsid w:val="00C9737D"/>
    <w:rsid w:val="00C978CB"/>
    <w:rsid w:val="00CA0056"/>
    <w:rsid w:val="00CA3121"/>
    <w:rsid w:val="00CA33E8"/>
    <w:rsid w:val="00CA4242"/>
    <w:rsid w:val="00CA4564"/>
    <w:rsid w:val="00CA4C57"/>
    <w:rsid w:val="00CA6721"/>
    <w:rsid w:val="00CA6868"/>
    <w:rsid w:val="00CA714C"/>
    <w:rsid w:val="00CB00DE"/>
    <w:rsid w:val="00CB0E37"/>
    <w:rsid w:val="00CB19FC"/>
    <w:rsid w:val="00CB3745"/>
    <w:rsid w:val="00CB3E52"/>
    <w:rsid w:val="00CB44D1"/>
    <w:rsid w:val="00CB4DE2"/>
    <w:rsid w:val="00CB5413"/>
    <w:rsid w:val="00CB5B56"/>
    <w:rsid w:val="00CB5CDE"/>
    <w:rsid w:val="00CB6252"/>
    <w:rsid w:val="00CC074B"/>
    <w:rsid w:val="00CC0B45"/>
    <w:rsid w:val="00CC1952"/>
    <w:rsid w:val="00CC1A20"/>
    <w:rsid w:val="00CC1F71"/>
    <w:rsid w:val="00CC2C67"/>
    <w:rsid w:val="00CC3412"/>
    <w:rsid w:val="00CC3CB6"/>
    <w:rsid w:val="00CC3D9A"/>
    <w:rsid w:val="00CC50C2"/>
    <w:rsid w:val="00CC52DC"/>
    <w:rsid w:val="00CC6EB8"/>
    <w:rsid w:val="00CD02C1"/>
    <w:rsid w:val="00CD03C1"/>
    <w:rsid w:val="00CD12CC"/>
    <w:rsid w:val="00CD1537"/>
    <w:rsid w:val="00CD1A07"/>
    <w:rsid w:val="00CD29AF"/>
    <w:rsid w:val="00CD29FF"/>
    <w:rsid w:val="00CD3114"/>
    <w:rsid w:val="00CD3385"/>
    <w:rsid w:val="00CD5D45"/>
    <w:rsid w:val="00CD5EEB"/>
    <w:rsid w:val="00CD60FE"/>
    <w:rsid w:val="00CD6101"/>
    <w:rsid w:val="00CD691A"/>
    <w:rsid w:val="00CD7C06"/>
    <w:rsid w:val="00CD7C44"/>
    <w:rsid w:val="00CE01A4"/>
    <w:rsid w:val="00CE03D4"/>
    <w:rsid w:val="00CE19B3"/>
    <w:rsid w:val="00CE1E5E"/>
    <w:rsid w:val="00CE1F79"/>
    <w:rsid w:val="00CE2D74"/>
    <w:rsid w:val="00CE412E"/>
    <w:rsid w:val="00CE4195"/>
    <w:rsid w:val="00CE47DA"/>
    <w:rsid w:val="00CE5006"/>
    <w:rsid w:val="00CE69A7"/>
    <w:rsid w:val="00CE6AA4"/>
    <w:rsid w:val="00CE7123"/>
    <w:rsid w:val="00CE7717"/>
    <w:rsid w:val="00CF09BE"/>
    <w:rsid w:val="00CF1750"/>
    <w:rsid w:val="00CF2ABC"/>
    <w:rsid w:val="00CF3F76"/>
    <w:rsid w:val="00CF5341"/>
    <w:rsid w:val="00CF7F30"/>
    <w:rsid w:val="00D014E7"/>
    <w:rsid w:val="00D03502"/>
    <w:rsid w:val="00D0457D"/>
    <w:rsid w:val="00D04761"/>
    <w:rsid w:val="00D058E4"/>
    <w:rsid w:val="00D0701B"/>
    <w:rsid w:val="00D07DD0"/>
    <w:rsid w:val="00D107EE"/>
    <w:rsid w:val="00D1084E"/>
    <w:rsid w:val="00D11401"/>
    <w:rsid w:val="00D12B16"/>
    <w:rsid w:val="00D147A0"/>
    <w:rsid w:val="00D166D1"/>
    <w:rsid w:val="00D17577"/>
    <w:rsid w:val="00D20936"/>
    <w:rsid w:val="00D20CD7"/>
    <w:rsid w:val="00D213E0"/>
    <w:rsid w:val="00D21471"/>
    <w:rsid w:val="00D21745"/>
    <w:rsid w:val="00D2226E"/>
    <w:rsid w:val="00D22ACC"/>
    <w:rsid w:val="00D236C5"/>
    <w:rsid w:val="00D2415E"/>
    <w:rsid w:val="00D24DCB"/>
    <w:rsid w:val="00D25AF3"/>
    <w:rsid w:val="00D25FF2"/>
    <w:rsid w:val="00D27FA7"/>
    <w:rsid w:val="00D30061"/>
    <w:rsid w:val="00D30A09"/>
    <w:rsid w:val="00D312C1"/>
    <w:rsid w:val="00D3175A"/>
    <w:rsid w:val="00D31995"/>
    <w:rsid w:val="00D32661"/>
    <w:rsid w:val="00D33817"/>
    <w:rsid w:val="00D33DAA"/>
    <w:rsid w:val="00D33DF5"/>
    <w:rsid w:val="00D348FA"/>
    <w:rsid w:val="00D34D7F"/>
    <w:rsid w:val="00D34E67"/>
    <w:rsid w:val="00D34FA1"/>
    <w:rsid w:val="00D3580A"/>
    <w:rsid w:val="00D3601A"/>
    <w:rsid w:val="00D36531"/>
    <w:rsid w:val="00D37583"/>
    <w:rsid w:val="00D40506"/>
    <w:rsid w:val="00D41790"/>
    <w:rsid w:val="00D42F7D"/>
    <w:rsid w:val="00D4404E"/>
    <w:rsid w:val="00D46D75"/>
    <w:rsid w:val="00D479A6"/>
    <w:rsid w:val="00D50111"/>
    <w:rsid w:val="00D50C8A"/>
    <w:rsid w:val="00D511AB"/>
    <w:rsid w:val="00D52CFD"/>
    <w:rsid w:val="00D530D3"/>
    <w:rsid w:val="00D541F1"/>
    <w:rsid w:val="00D54302"/>
    <w:rsid w:val="00D54AA6"/>
    <w:rsid w:val="00D5633B"/>
    <w:rsid w:val="00D56992"/>
    <w:rsid w:val="00D57398"/>
    <w:rsid w:val="00D60AE9"/>
    <w:rsid w:val="00D60D35"/>
    <w:rsid w:val="00D6194C"/>
    <w:rsid w:val="00D61973"/>
    <w:rsid w:val="00D62A91"/>
    <w:rsid w:val="00D6346F"/>
    <w:rsid w:val="00D64012"/>
    <w:rsid w:val="00D668BF"/>
    <w:rsid w:val="00D71AB2"/>
    <w:rsid w:val="00D71E2D"/>
    <w:rsid w:val="00D729F4"/>
    <w:rsid w:val="00D731C3"/>
    <w:rsid w:val="00D73420"/>
    <w:rsid w:val="00D746F6"/>
    <w:rsid w:val="00D76526"/>
    <w:rsid w:val="00D76B9C"/>
    <w:rsid w:val="00D7712F"/>
    <w:rsid w:val="00D77736"/>
    <w:rsid w:val="00D808F7"/>
    <w:rsid w:val="00D8166F"/>
    <w:rsid w:val="00D81BAE"/>
    <w:rsid w:val="00D82A73"/>
    <w:rsid w:val="00D8402B"/>
    <w:rsid w:val="00D8424A"/>
    <w:rsid w:val="00D84CA6"/>
    <w:rsid w:val="00D854C0"/>
    <w:rsid w:val="00D87CC7"/>
    <w:rsid w:val="00D904F6"/>
    <w:rsid w:val="00D90680"/>
    <w:rsid w:val="00D9075B"/>
    <w:rsid w:val="00D91243"/>
    <w:rsid w:val="00D927FC"/>
    <w:rsid w:val="00D92B84"/>
    <w:rsid w:val="00D93152"/>
    <w:rsid w:val="00D940D2"/>
    <w:rsid w:val="00D94461"/>
    <w:rsid w:val="00D94FE5"/>
    <w:rsid w:val="00D97206"/>
    <w:rsid w:val="00DA01E4"/>
    <w:rsid w:val="00DA0B7B"/>
    <w:rsid w:val="00DA12FE"/>
    <w:rsid w:val="00DA1468"/>
    <w:rsid w:val="00DA273D"/>
    <w:rsid w:val="00DA2DB9"/>
    <w:rsid w:val="00DA42C0"/>
    <w:rsid w:val="00DA52FE"/>
    <w:rsid w:val="00DA5D21"/>
    <w:rsid w:val="00DA66EB"/>
    <w:rsid w:val="00DA714D"/>
    <w:rsid w:val="00DB005E"/>
    <w:rsid w:val="00DB1592"/>
    <w:rsid w:val="00DB1C93"/>
    <w:rsid w:val="00DB1D92"/>
    <w:rsid w:val="00DB1DD7"/>
    <w:rsid w:val="00DB35F5"/>
    <w:rsid w:val="00DB3F22"/>
    <w:rsid w:val="00DB6749"/>
    <w:rsid w:val="00DB6D62"/>
    <w:rsid w:val="00DC0F87"/>
    <w:rsid w:val="00DC16B0"/>
    <w:rsid w:val="00DC1AFE"/>
    <w:rsid w:val="00DC1C54"/>
    <w:rsid w:val="00DC214A"/>
    <w:rsid w:val="00DC2C3F"/>
    <w:rsid w:val="00DC3474"/>
    <w:rsid w:val="00DC419B"/>
    <w:rsid w:val="00DC4388"/>
    <w:rsid w:val="00DC4E90"/>
    <w:rsid w:val="00DC4E92"/>
    <w:rsid w:val="00DC504C"/>
    <w:rsid w:val="00DC5097"/>
    <w:rsid w:val="00DC5406"/>
    <w:rsid w:val="00DC6A2F"/>
    <w:rsid w:val="00DC7CCA"/>
    <w:rsid w:val="00DD1B2B"/>
    <w:rsid w:val="00DD1D09"/>
    <w:rsid w:val="00DD1DD9"/>
    <w:rsid w:val="00DD2AD9"/>
    <w:rsid w:val="00DD2C82"/>
    <w:rsid w:val="00DD2D6D"/>
    <w:rsid w:val="00DD3124"/>
    <w:rsid w:val="00DD3337"/>
    <w:rsid w:val="00DD416F"/>
    <w:rsid w:val="00DD463E"/>
    <w:rsid w:val="00DD4C48"/>
    <w:rsid w:val="00DD4F0B"/>
    <w:rsid w:val="00DD7B0F"/>
    <w:rsid w:val="00DE03EF"/>
    <w:rsid w:val="00DE0B27"/>
    <w:rsid w:val="00DE1ABF"/>
    <w:rsid w:val="00DE4F29"/>
    <w:rsid w:val="00DE5D53"/>
    <w:rsid w:val="00DE689B"/>
    <w:rsid w:val="00DE6D79"/>
    <w:rsid w:val="00DF048B"/>
    <w:rsid w:val="00DF294D"/>
    <w:rsid w:val="00DF465A"/>
    <w:rsid w:val="00DF4798"/>
    <w:rsid w:val="00DF51DC"/>
    <w:rsid w:val="00DF6114"/>
    <w:rsid w:val="00DF6359"/>
    <w:rsid w:val="00DF656D"/>
    <w:rsid w:val="00DF784E"/>
    <w:rsid w:val="00DF78A1"/>
    <w:rsid w:val="00E00D2E"/>
    <w:rsid w:val="00E01076"/>
    <w:rsid w:val="00E0187E"/>
    <w:rsid w:val="00E01A56"/>
    <w:rsid w:val="00E01AD4"/>
    <w:rsid w:val="00E0236C"/>
    <w:rsid w:val="00E03364"/>
    <w:rsid w:val="00E03F38"/>
    <w:rsid w:val="00E040F4"/>
    <w:rsid w:val="00E041D4"/>
    <w:rsid w:val="00E04904"/>
    <w:rsid w:val="00E05160"/>
    <w:rsid w:val="00E0575C"/>
    <w:rsid w:val="00E06EE5"/>
    <w:rsid w:val="00E100BC"/>
    <w:rsid w:val="00E10AB7"/>
    <w:rsid w:val="00E11D9A"/>
    <w:rsid w:val="00E1353A"/>
    <w:rsid w:val="00E15388"/>
    <w:rsid w:val="00E1626C"/>
    <w:rsid w:val="00E17B4F"/>
    <w:rsid w:val="00E20D44"/>
    <w:rsid w:val="00E210E5"/>
    <w:rsid w:val="00E2347C"/>
    <w:rsid w:val="00E23EFC"/>
    <w:rsid w:val="00E25445"/>
    <w:rsid w:val="00E2668E"/>
    <w:rsid w:val="00E266AE"/>
    <w:rsid w:val="00E30ACE"/>
    <w:rsid w:val="00E3156B"/>
    <w:rsid w:val="00E3262E"/>
    <w:rsid w:val="00E32AD2"/>
    <w:rsid w:val="00E33C97"/>
    <w:rsid w:val="00E33FC7"/>
    <w:rsid w:val="00E3540F"/>
    <w:rsid w:val="00E36090"/>
    <w:rsid w:val="00E36653"/>
    <w:rsid w:val="00E36AE9"/>
    <w:rsid w:val="00E36C4C"/>
    <w:rsid w:val="00E36D6B"/>
    <w:rsid w:val="00E37AE5"/>
    <w:rsid w:val="00E40104"/>
    <w:rsid w:val="00E412C9"/>
    <w:rsid w:val="00E41B8B"/>
    <w:rsid w:val="00E428FD"/>
    <w:rsid w:val="00E43E6C"/>
    <w:rsid w:val="00E44A9B"/>
    <w:rsid w:val="00E50014"/>
    <w:rsid w:val="00E50CF8"/>
    <w:rsid w:val="00E5111D"/>
    <w:rsid w:val="00E51D18"/>
    <w:rsid w:val="00E51D1B"/>
    <w:rsid w:val="00E526D3"/>
    <w:rsid w:val="00E53778"/>
    <w:rsid w:val="00E54C80"/>
    <w:rsid w:val="00E54EF1"/>
    <w:rsid w:val="00E55FFC"/>
    <w:rsid w:val="00E565B8"/>
    <w:rsid w:val="00E5677E"/>
    <w:rsid w:val="00E578FA"/>
    <w:rsid w:val="00E60187"/>
    <w:rsid w:val="00E60DFB"/>
    <w:rsid w:val="00E61094"/>
    <w:rsid w:val="00E6159C"/>
    <w:rsid w:val="00E618DF"/>
    <w:rsid w:val="00E61C5F"/>
    <w:rsid w:val="00E6203A"/>
    <w:rsid w:val="00E62239"/>
    <w:rsid w:val="00E624C4"/>
    <w:rsid w:val="00E62542"/>
    <w:rsid w:val="00E637B0"/>
    <w:rsid w:val="00E63DD7"/>
    <w:rsid w:val="00E64540"/>
    <w:rsid w:val="00E64C12"/>
    <w:rsid w:val="00E64F4B"/>
    <w:rsid w:val="00E670AA"/>
    <w:rsid w:val="00E67CB9"/>
    <w:rsid w:val="00E70151"/>
    <w:rsid w:val="00E72A32"/>
    <w:rsid w:val="00E72CD9"/>
    <w:rsid w:val="00E73907"/>
    <w:rsid w:val="00E73CAF"/>
    <w:rsid w:val="00E747A2"/>
    <w:rsid w:val="00E7506C"/>
    <w:rsid w:val="00E75B9C"/>
    <w:rsid w:val="00E75BCE"/>
    <w:rsid w:val="00E75FE3"/>
    <w:rsid w:val="00E7660F"/>
    <w:rsid w:val="00E77757"/>
    <w:rsid w:val="00E8122E"/>
    <w:rsid w:val="00E8138E"/>
    <w:rsid w:val="00E820E1"/>
    <w:rsid w:val="00E830AF"/>
    <w:rsid w:val="00E8501C"/>
    <w:rsid w:val="00E85150"/>
    <w:rsid w:val="00E85F47"/>
    <w:rsid w:val="00E8679F"/>
    <w:rsid w:val="00E86E78"/>
    <w:rsid w:val="00E8756E"/>
    <w:rsid w:val="00E87BCD"/>
    <w:rsid w:val="00E90F62"/>
    <w:rsid w:val="00E91D5D"/>
    <w:rsid w:val="00E943EE"/>
    <w:rsid w:val="00E951E7"/>
    <w:rsid w:val="00E96821"/>
    <w:rsid w:val="00E96C2C"/>
    <w:rsid w:val="00E975BD"/>
    <w:rsid w:val="00E9797A"/>
    <w:rsid w:val="00E97E8D"/>
    <w:rsid w:val="00EA277A"/>
    <w:rsid w:val="00EA3036"/>
    <w:rsid w:val="00EA40BD"/>
    <w:rsid w:val="00EA41D1"/>
    <w:rsid w:val="00EA42D7"/>
    <w:rsid w:val="00EA4B0D"/>
    <w:rsid w:val="00EA4DD7"/>
    <w:rsid w:val="00EA518E"/>
    <w:rsid w:val="00EA5744"/>
    <w:rsid w:val="00EA5B48"/>
    <w:rsid w:val="00EA6728"/>
    <w:rsid w:val="00EB02A9"/>
    <w:rsid w:val="00EB098C"/>
    <w:rsid w:val="00EB0A17"/>
    <w:rsid w:val="00EB171F"/>
    <w:rsid w:val="00EB2A9F"/>
    <w:rsid w:val="00EB33C9"/>
    <w:rsid w:val="00EB41B8"/>
    <w:rsid w:val="00EB485A"/>
    <w:rsid w:val="00EB656F"/>
    <w:rsid w:val="00EB7194"/>
    <w:rsid w:val="00EC0BA5"/>
    <w:rsid w:val="00EC0E88"/>
    <w:rsid w:val="00EC138D"/>
    <w:rsid w:val="00EC1BE4"/>
    <w:rsid w:val="00EC1C81"/>
    <w:rsid w:val="00EC24B4"/>
    <w:rsid w:val="00EC2BFE"/>
    <w:rsid w:val="00EC2C7D"/>
    <w:rsid w:val="00EC2D7C"/>
    <w:rsid w:val="00EC49C9"/>
    <w:rsid w:val="00EC5841"/>
    <w:rsid w:val="00EC6749"/>
    <w:rsid w:val="00EC7371"/>
    <w:rsid w:val="00EC7A23"/>
    <w:rsid w:val="00EC7D2F"/>
    <w:rsid w:val="00ED1789"/>
    <w:rsid w:val="00ED1A11"/>
    <w:rsid w:val="00ED296A"/>
    <w:rsid w:val="00ED2F79"/>
    <w:rsid w:val="00ED41C5"/>
    <w:rsid w:val="00ED467B"/>
    <w:rsid w:val="00ED4C48"/>
    <w:rsid w:val="00ED4DF6"/>
    <w:rsid w:val="00ED5084"/>
    <w:rsid w:val="00ED5BDB"/>
    <w:rsid w:val="00ED6569"/>
    <w:rsid w:val="00ED6A03"/>
    <w:rsid w:val="00ED6E10"/>
    <w:rsid w:val="00ED798C"/>
    <w:rsid w:val="00EE343D"/>
    <w:rsid w:val="00EE3855"/>
    <w:rsid w:val="00EE3E07"/>
    <w:rsid w:val="00EE4137"/>
    <w:rsid w:val="00EE4557"/>
    <w:rsid w:val="00EE52FA"/>
    <w:rsid w:val="00EE6640"/>
    <w:rsid w:val="00EE6AFA"/>
    <w:rsid w:val="00EE6B23"/>
    <w:rsid w:val="00EE6D47"/>
    <w:rsid w:val="00EE7FE3"/>
    <w:rsid w:val="00EF0365"/>
    <w:rsid w:val="00EF26EE"/>
    <w:rsid w:val="00EF2DFD"/>
    <w:rsid w:val="00EF4255"/>
    <w:rsid w:val="00EF44C2"/>
    <w:rsid w:val="00EF48D7"/>
    <w:rsid w:val="00EF4B40"/>
    <w:rsid w:val="00EF5375"/>
    <w:rsid w:val="00EF556C"/>
    <w:rsid w:val="00EF586C"/>
    <w:rsid w:val="00EF58CA"/>
    <w:rsid w:val="00EF6072"/>
    <w:rsid w:val="00EF6634"/>
    <w:rsid w:val="00EF753D"/>
    <w:rsid w:val="00EF7697"/>
    <w:rsid w:val="00EF7863"/>
    <w:rsid w:val="00F00930"/>
    <w:rsid w:val="00F00F0C"/>
    <w:rsid w:val="00F012AF"/>
    <w:rsid w:val="00F0130A"/>
    <w:rsid w:val="00F01BF1"/>
    <w:rsid w:val="00F02883"/>
    <w:rsid w:val="00F030CC"/>
    <w:rsid w:val="00F032E4"/>
    <w:rsid w:val="00F037B1"/>
    <w:rsid w:val="00F04675"/>
    <w:rsid w:val="00F04D7A"/>
    <w:rsid w:val="00F0528B"/>
    <w:rsid w:val="00F0584C"/>
    <w:rsid w:val="00F05C3D"/>
    <w:rsid w:val="00F076E2"/>
    <w:rsid w:val="00F10052"/>
    <w:rsid w:val="00F106FD"/>
    <w:rsid w:val="00F10D6D"/>
    <w:rsid w:val="00F120F4"/>
    <w:rsid w:val="00F12586"/>
    <w:rsid w:val="00F12FCC"/>
    <w:rsid w:val="00F1333D"/>
    <w:rsid w:val="00F13B0D"/>
    <w:rsid w:val="00F13D9B"/>
    <w:rsid w:val="00F14ED0"/>
    <w:rsid w:val="00F1507D"/>
    <w:rsid w:val="00F15D81"/>
    <w:rsid w:val="00F15E0E"/>
    <w:rsid w:val="00F16654"/>
    <w:rsid w:val="00F16660"/>
    <w:rsid w:val="00F16CCE"/>
    <w:rsid w:val="00F1758E"/>
    <w:rsid w:val="00F17B96"/>
    <w:rsid w:val="00F2061E"/>
    <w:rsid w:val="00F23180"/>
    <w:rsid w:val="00F24052"/>
    <w:rsid w:val="00F24575"/>
    <w:rsid w:val="00F25134"/>
    <w:rsid w:val="00F25BB5"/>
    <w:rsid w:val="00F25FF9"/>
    <w:rsid w:val="00F3055B"/>
    <w:rsid w:val="00F3074D"/>
    <w:rsid w:val="00F30A60"/>
    <w:rsid w:val="00F31383"/>
    <w:rsid w:val="00F31DB5"/>
    <w:rsid w:val="00F321C1"/>
    <w:rsid w:val="00F332D7"/>
    <w:rsid w:val="00F355D3"/>
    <w:rsid w:val="00F35F25"/>
    <w:rsid w:val="00F35F9D"/>
    <w:rsid w:val="00F375EC"/>
    <w:rsid w:val="00F37721"/>
    <w:rsid w:val="00F37C0D"/>
    <w:rsid w:val="00F4045C"/>
    <w:rsid w:val="00F41187"/>
    <w:rsid w:val="00F41EAF"/>
    <w:rsid w:val="00F42517"/>
    <w:rsid w:val="00F42A08"/>
    <w:rsid w:val="00F4343D"/>
    <w:rsid w:val="00F43F49"/>
    <w:rsid w:val="00F4413D"/>
    <w:rsid w:val="00F4426C"/>
    <w:rsid w:val="00F44E02"/>
    <w:rsid w:val="00F46CBA"/>
    <w:rsid w:val="00F47D34"/>
    <w:rsid w:val="00F47FE5"/>
    <w:rsid w:val="00F53433"/>
    <w:rsid w:val="00F53EB6"/>
    <w:rsid w:val="00F54318"/>
    <w:rsid w:val="00F549D8"/>
    <w:rsid w:val="00F54EB0"/>
    <w:rsid w:val="00F54F81"/>
    <w:rsid w:val="00F5575B"/>
    <w:rsid w:val="00F60614"/>
    <w:rsid w:val="00F622BC"/>
    <w:rsid w:val="00F62618"/>
    <w:rsid w:val="00F62619"/>
    <w:rsid w:val="00F62996"/>
    <w:rsid w:val="00F64BE6"/>
    <w:rsid w:val="00F66892"/>
    <w:rsid w:val="00F67579"/>
    <w:rsid w:val="00F74228"/>
    <w:rsid w:val="00F7526F"/>
    <w:rsid w:val="00F755BD"/>
    <w:rsid w:val="00F759DE"/>
    <w:rsid w:val="00F75FB0"/>
    <w:rsid w:val="00F77077"/>
    <w:rsid w:val="00F77266"/>
    <w:rsid w:val="00F805C8"/>
    <w:rsid w:val="00F818B4"/>
    <w:rsid w:val="00F81974"/>
    <w:rsid w:val="00F82251"/>
    <w:rsid w:val="00F8283E"/>
    <w:rsid w:val="00F8307E"/>
    <w:rsid w:val="00F84A0B"/>
    <w:rsid w:val="00F85144"/>
    <w:rsid w:val="00F8515B"/>
    <w:rsid w:val="00F85269"/>
    <w:rsid w:val="00F859E4"/>
    <w:rsid w:val="00F860C6"/>
    <w:rsid w:val="00F86347"/>
    <w:rsid w:val="00F87F1A"/>
    <w:rsid w:val="00F9015C"/>
    <w:rsid w:val="00F9020E"/>
    <w:rsid w:val="00F90A84"/>
    <w:rsid w:val="00F9438B"/>
    <w:rsid w:val="00F954DA"/>
    <w:rsid w:val="00F959D3"/>
    <w:rsid w:val="00F95ABE"/>
    <w:rsid w:val="00F95E2A"/>
    <w:rsid w:val="00F95F28"/>
    <w:rsid w:val="00F97B3B"/>
    <w:rsid w:val="00F97F00"/>
    <w:rsid w:val="00FA031F"/>
    <w:rsid w:val="00FA03CB"/>
    <w:rsid w:val="00FA10E2"/>
    <w:rsid w:val="00FA2083"/>
    <w:rsid w:val="00FA3C66"/>
    <w:rsid w:val="00FA52A3"/>
    <w:rsid w:val="00FA6003"/>
    <w:rsid w:val="00FA6BCD"/>
    <w:rsid w:val="00FA77DA"/>
    <w:rsid w:val="00FB05D0"/>
    <w:rsid w:val="00FB0B85"/>
    <w:rsid w:val="00FB1406"/>
    <w:rsid w:val="00FB18A2"/>
    <w:rsid w:val="00FB3075"/>
    <w:rsid w:val="00FB31CE"/>
    <w:rsid w:val="00FB44B5"/>
    <w:rsid w:val="00FB63D4"/>
    <w:rsid w:val="00FB717C"/>
    <w:rsid w:val="00FB717F"/>
    <w:rsid w:val="00FC031C"/>
    <w:rsid w:val="00FC25B3"/>
    <w:rsid w:val="00FC30AF"/>
    <w:rsid w:val="00FC359E"/>
    <w:rsid w:val="00FC55E2"/>
    <w:rsid w:val="00FC5A77"/>
    <w:rsid w:val="00FC701B"/>
    <w:rsid w:val="00FD021A"/>
    <w:rsid w:val="00FD0931"/>
    <w:rsid w:val="00FD12E6"/>
    <w:rsid w:val="00FD28AB"/>
    <w:rsid w:val="00FD2EBD"/>
    <w:rsid w:val="00FD4AC5"/>
    <w:rsid w:val="00FD5219"/>
    <w:rsid w:val="00FD7D94"/>
    <w:rsid w:val="00FE043B"/>
    <w:rsid w:val="00FE0F62"/>
    <w:rsid w:val="00FE1B71"/>
    <w:rsid w:val="00FE21DE"/>
    <w:rsid w:val="00FE226E"/>
    <w:rsid w:val="00FE4018"/>
    <w:rsid w:val="00FE5EF6"/>
    <w:rsid w:val="00FE676A"/>
    <w:rsid w:val="00FE6C31"/>
    <w:rsid w:val="00FE76F0"/>
    <w:rsid w:val="00FF075B"/>
    <w:rsid w:val="00FF0914"/>
    <w:rsid w:val="00FF238A"/>
    <w:rsid w:val="00FF261F"/>
    <w:rsid w:val="00FF6B14"/>
    <w:rsid w:val="00FF6FFE"/>
    <w:rsid w:val="00FF7A7C"/>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5AF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E5AF1"/>
    <w:pPr>
      <w:keepNext/>
      <w:spacing w:before="240" w:after="60" w:line="240" w:lineRule="auto"/>
      <w:outlineLvl w:val="1"/>
    </w:pPr>
    <w:rPr>
      <w:rFonts w:ascii="Arial" w:eastAsia="Times New Roman" w:hAnsi="Arial" w:cs="Arial"/>
      <w:b/>
      <w:bCs/>
      <w:szCs w:val="28"/>
    </w:rPr>
  </w:style>
  <w:style w:type="paragraph" w:styleId="Heading3">
    <w:name w:val="heading 3"/>
    <w:basedOn w:val="Normal"/>
    <w:next w:val="Normal"/>
    <w:link w:val="Heading3Char"/>
    <w:uiPriority w:val="99"/>
    <w:qFormat/>
    <w:rsid w:val="002E5AF1"/>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2E5AF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2E5AF1"/>
    <w:pPr>
      <w:spacing w:before="240" w:after="60" w:line="48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2E5AF1"/>
    <w:pPr>
      <w:spacing w:before="240" w:after="60" w:line="48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F1"/>
    <w:rPr>
      <w:rFonts w:ascii="Arial" w:eastAsia="Times New Roman" w:hAnsi="Arial" w:cs="Arial"/>
      <w:b/>
      <w:bCs/>
      <w:kern w:val="32"/>
      <w:sz w:val="32"/>
      <w:szCs w:val="32"/>
    </w:rPr>
  </w:style>
  <w:style w:type="character" w:customStyle="1" w:styleId="Heading2Char">
    <w:name w:val="Heading 2 Char"/>
    <w:basedOn w:val="DefaultParagraphFont"/>
    <w:link w:val="Heading2"/>
    <w:rsid w:val="002E5AF1"/>
    <w:rPr>
      <w:rFonts w:ascii="Arial" w:eastAsia="Times New Roman" w:hAnsi="Arial" w:cs="Arial"/>
      <w:b/>
      <w:bCs/>
      <w:szCs w:val="28"/>
    </w:rPr>
  </w:style>
  <w:style w:type="character" w:customStyle="1" w:styleId="Heading3Char">
    <w:name w:val="Heading 3 Char"/>
    <w:basedOn w:val="DefaultParagraphFont"/>
    <w:link w:val="Heading3"/>
    <w:uiPriority w:val="99"/>
    <w:rsid w:val="002E5AF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E5AF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E5AF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E5AF1"/>
    <w:rPr>
      <w:rFonts w:ascii="Calibri" w:eastAsia="Times New Roman" w:hAnsi="Calibri" w:cs="Times New Roman"/>
      <w:b/>
      <w:bCs/>
    </w:rPr>
  </w:style>
  <w:style w:type="numbering" w:customStyle="1" w:styleId="NoList1">
    <w:name w:val="No List1"/>
    <w:next w:val="NoList"/>
    <w:uiPriority w:val="99"/>
    <w:semiHidden/>
    <w:unhideWhenUsed/>
    <w:rsid w:val="002E5AF1"/>
  </w:style>
  <w:style w:type="paragraph" w:styleId="BodyTextIndent">
    <w:name w:val="Body Text Indent"/>
    <w:basedOn w:val="Normal"/>
    <w:link w:val="BodyTextIndentChar"/>
    <w:semiHidden/>
    <w:rsid w:val="002E5AF1"/>
    <w:pPr>
      <w:spacing w:after="0" w:line="48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E5AF1"/>
    <w:rPr>
      <w:rFonts w:ascii="Times New Roman" w:eastAsia="Times New Roman" w:hAnsi="Times New Roman" w:cs="Times New Roman"/>
      <w:sz w:val="24"/>
      <w:szCs w:val="24"/>
    </w:rPr>
  </w:style>
  <w:style w:type="character" w:customStyle="1" w:styleId="entity1">
    <w:name w:val="entity1"/>
    <w:rsid w:val="002E5AF1"/>
    <w:rPr>
      <w:rFonts w:ascii="Times New Roman" w:hAnsi="Times New Roman" w:cs="Times New Roman" w:hint="default"/>
    </w:rPr>
  </w:style>
  <w:style w:type="paragraph" w:customStyle="1" w:styleId="justify">
    <w:name w:val="justify"/>
    <w:basedOn w:val="Normal"/>
    <w:rsid w:val="002E5AF1"/>
    <w:pPr>
      <w:spacing w:before="100" w:beforeAutospacing="1" w:after="100" w:afterAutospacing="1" w:line="480" w:lineRule="auto"/>
      <w:jc w:val="both"/>
    </w:pPr>
    <w:rPr>
      <w:rFonts w:ascii="Verdana" w:eastAsia="Arial Unicode MS" w:hAnsi="Verdana" w:cs="Arial Unicode MS"/>
      <w:sz w:val="20"/>
      <w:szCs w:val="20"/>
    </w:rPr>
  </w:style>
  <w:style w:type="paragraph" w:styleId="NormalWeb">
    <w:name w:val="Normal (Web)"/>
    <w:basedOn w:val="Normal"/>
    <w:uiPriority w:val="99"/>
    <w:rsid w:val="002E5AF1"/>
    <w:pPr>
      <w:spacing w:before="100" w:beforeAutospacing="1" w:after="100" w:afterAutospacing="1" w:line="480" w:lineRule="auto"/>
    </w:pPr>
    <w:rPr>
      <w:rFonts w:ascii="Arial Unicode MS" w:eastAsia="Arial Unicode MS" w:hAnsi="Arial Unicode MS" w:cs="Arial Unicode MS"/>
      <w:sz w:val="24"/>
      <w:szCs w:val="24"/>
    </w:rPr>
  </w:style>
  <w:style w:type="character" w:customStyle="1" w:styleId="smallhead">
    <w:name w:val="smallhead"/>
    <w:basedOn w:val="DefaultParagraphFont"/>
    <w:rsid w:val="002E5AF1"/>
  </w:style>
  <w:style w:type="character" w:styleId="Hyperlink">
    <w:name w:val="Hyperlink"/>
    <w:semiHidden/>
    <w:rsid w:val="002E5AF1"/>
    <w:rPr>
      <w:color w:val="0000FF"/>
      <w:u w:val="single"/>
    </w:rPr>
  </w:style>
  <w:style w:type="paragraph" w:styleId="Header">
    <w:name w:val="header"/>
    <w:basedOn w:val="Normal"/>
    <w:link w:val="HeaderChar"/>
    <w:rsid w:val="002E5AF1"/>
    <w:pPr>
      <w:tabs>
        <w:tab w:val="center" w:pos="4153"/>
        <w:tab w:val="right" w:pos="8306"/>
      </w:tabs>
      <w:spacing w:after="0" w:line="48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5AF1"/>
    <w:rPr>
      <w:rFonts w:ascii="Times New Roman" w:eastAsia="Times New Roman" w:hAnsi="Times New Roman" w:cs="Times New Roman"/>
      <w:sz w:val="24"/>
      <w:szCs w:val="24"/>
    </w:rPr>
  </w:style>
  <w:style w:type="paragraph" w:styleId="Footer">
    <w:name w:val="footer"/>
    <w:basedOn w:val="Normal"/>
    <w:link w:val="FooterChar"/>
    <w:uiPriority w:val="99"/>
    <w:rsid w:val="002E5AF1"/>
    <w:pPr>
      <w:tabs>
        <w:tab w:val="center" w:pos="4153"/>
        <w:tab w:val="right" w:pos="8306"/>
      </w:tabs>
      <w:spacing w:after="0" w:line="48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5AF1"/>
    <w:rPr>
      <w:rFonts w:ascii="Times New Roman" w:eastAsia="Times New Roman" w:hAnsi="Times New Roman" w:cs="Times New Roman"/>
      <w:sz w:val="24"/>
      <w:szCs w:val="24"/>
    </w:rPr>
  </w:style>
  <w:style w:type="character" w:styleId="Emphasis">
    <w:name w:val="Emphasis"/>
    <w:uiPriority w:val="20"/>
    <w:qFormat/>
    <w:rsid w:val="002E5AF1"/>
    <w:rPr>
      <w:b/>
      <w:bCs/>
      <w:i w:val="0"/>
      <w:iCs w:val="0"/>
    </w:rPr>
  </w:style>
  <w:style w:type="paragraph" w:styleId="BodyText">
    <w:name w:val="Body Text"/>
    <w:basedOn w:val="Normal"/>
    <w:link w:val="BodyTextChar"/>
    <w:uiPriority w:val="99"/>
    <w:unhideWhenUsed/>
    <w:rsid w:val="002E5AF1"/>
    <w:pPr>
      <w:spacing w:after="12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E5AF1"/>
    <w:rPr>
      <w:rFonts w:ascii="Times New Roman" w:eastAsia="Times New Roman" w:hAnsi="Times New Roman" w:cs="Times New Roman"/>
      <w:sz w:val="24"/>
      <w:szCs w:val="24"/>
    </w:rPr>
  </w:style>
  <w:style w:type="paragraph" w:customStyle="1" w:styleId="Default">
    <w:name w:val="Default"/>
    <w:rsid w:val="002E5AF1"/>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2E5AF1"/>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2E5AF1"/>
    <w:rPr>
      <w:rFonts w:ascii="Lucida Grande" w:eastAsia="Times New Roman" w:hAnsi="Lucida Grande" w:cs="Times New Roman"/>
      <w:sz w:val="18"/>
      <w:szCs w:val="18"/>
    </w:rPr>
  </w:style>
  <w:style w:type="character" w:styleId="CommentReference">
    <w:name w:val="annotation reference"/>
    <w:uiPriority w:val="99"/>
    <w:semiHidden/>
    <w:unhideWhenUsed/>
    <w:rsid w:val="002E5AF1"/>
    <w:rPr>
      <w:sz w:val="18"/>
      <w:szCs w:val="18"/>
    </w:rPr>
  </w:style>
  <w:style w:type="paragraph" w:styleId="CommentText">
    <w:name w:val="annotation text"/>
    <w:basedOn w:val="Normal"/>
    <w:link w:val="CommentTextChar"/>
    <w:uiPriority w:val="99"/>
    <w:unhideWhenUsed/>
    <w:rsid w:val="002E5AF1"/>
    <w:pPr>
      <w:spacing w:after="0" w:line="48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2E5AF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5AF1"/>
    <w:rPr>
      <w:b/>
      <w:bCs/>
      <w:sz w:val="20"/>
      <w:szCs w:val="20"/>
    </w:rPr>
  </w:style>
  <w:style w:type="character" w:customStyle="1" w:styleId="CommentSubjectChar">
    <w:name w:val="Comment Subject Char"/>
    <w:basedOn w:val="CommentTextChar"/>
    <w:link w:val="CommentSubject"/>
    <w:uiPriority w:val="99"/>
    <w:semiHidden/>
    <w:rsid w:val="002E5AF1"/>
    <w:rPr>
      <w:rFonts w:ascii="Times New Roman" w:eastAsia="Times New Roman" w:hAnsi="Times New Roman" w:cs="Times New Roman"/>
      <w:b/>
      <w:bCs/>
      <w:sz w:val="20"/>
      <w:szCs w:val="20"/>
    </w:rPr>
  </w:style>
  <w:style w:type="paragraph" w:styleId="ListParagraph">
    <w:name w:val="List Paragraph"/>
    <w:basedOn w:val="Normal"/>
    <w:uiPriority w:val="34"/>
    <w:qFormat/>
    <w:rsid w:val="00C96AE2"/>
    <w:pPr>
      <w:ind w:left="720"/>
      <w:contextualSpacing/>
    </w:pPr>
  </w:style>
  <w:style w:type="table" w:styleId="TableGrid">
    <w:name w:val="Table Grid"/>
    <w:basedOn w:val="TableNormal"/>
    <w:uiPriority w:val="59"/>
    <w:rsid w:val="00E0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95874"/>
    <w:pPr>
      <w:widowControl w:val="0"/>
      <w:spacing w:after="0" w:line="240" w:lineRule="auto"/>
      <w:jc w:val="both"/>
    </w:pPr>
    <w:rPr>
      <w:rFonts w:ascii="Tahoma" w:eastAsia="SimSun" w:hAnsi="Tahoma" w:cs="Times New Roman"/>
      <w:kern w:val="2"/>
      <w:sz w:val="24"/>
      <w:szCs w:val="20"/>
      <w:lang w:val="en-US" w:eastAsia="zh-CN"/>
    </w:rPr>
  </w:style>
  <w:style w:type="character" w:styleId="LineNumber">
    <w:name w:val="line number"/>
    <w:basedOn w:val="DefaultParagraphFont"/>
    <w:uiPriority w:val="99"/>
    <w:semiHidden/>
    <w:unhideWhenUsed/>
    <w:rsid w:val="004C6EE2"/>
  </w:style>
  <w:style w:type="paragraph" w:customStyle="1" w:styleId="EndNoteBibliographyTitle">
    <w:name w:val="EndNote Bibliography Title"/>
    <w:basedOn w:val="Normal"/>
    <w:link w:val="EndNoteBibliographyTitleChar"/>
    <w:rsid w:val="0039354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9354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93548"/>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93548"/>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5AF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E5AF1"/>
    <w:pPr>
      <w:keepNext/>
      <w:spacing w:before="240" w:after="60" w:line="240" w:lineRule="auto"/>
      <w:outlineLvl w:val="1"/>
    </w:pPr>
    <w:rPr>
      <w:rFonts w:ascii="Arial" w:eastAsia="Times New Roman" w:hAnsi="Arial" w:cs="Arial"/>
      <w:b/>
      <w:bCs/>
      <w:szCs w:val="28"/>
    </w:rPr>
  </w:style>
  <w:style w:type="paragraph" w:styleId="Heading3">
    <w:name w:val="heading 3"/>
    <w:basedOn w:val="Normal"/>
    <w:next w:val="Normal"/>
    <w:link w:val="Heading3Char"/>
    <w:uiPriority w:val="99"/>
    <w:qFormat/>
    <w:rsid w:val="002E5AF1"/>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2E5AF1"/>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2E5AF1"/>
    <w:pPr>
      <w:spacing w:before="240" w:after="60" w:line="48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2E5AF1"/>
    <w:pPr>
      <w:spacing w:before="240" w:after="60" w:line="48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F1"/>
    <w:rPr>
      <w:rFonts w:ascii="Arial" w:eastAsia="Times New Roman" w:hAnsi="Arial" w:cs="Arial"/>
      <w:b/>
      <w:bCs/>
      <w:kern w:val="32"/>
      <w:sz w:val="32"/>
      <w:szCs w:val="32"/>
    </w:rPr>
  </w:style>
  <w:style w:type="character" w:customStyle="1" w:styleId="Heading2Char">
    <w:name w:val="Heading 2 Char"/>
    <w:basedOn w:val="DefaultParagraphFont"/>
    <w:link w:val="Heading2"/>
    <w:rsid w:val="002E5AF1"/>
    <w:rPr>
      <w:rFonts w:ascii="Arial" w:eastAsia="Times New Roman" w:hAnsi="Arial" w:cs="Arial"/>
      <w:b/>
      <w:bCs/>
      <w:szCs w:val="28"/>
    </w:rPr>
  </w:style>
  <w:style w:type="character" w:customStyle="1" w:styleId="Heading3Char">
    <w:name w:val="Heading 3 Char"/>
    <w:basedOn w:val="DefaultParagraphFont"/>
    <w:link w:val="Heading3"/>
    <w:uiPriority w:val="99"/>
    <w:rsid w:val="002E5AF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E5AF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E5AF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E5AF1"/>
    <w:rPr>
      <w:rFonts w:ascii="Calibri" w:eastAsia="Times New Roman" w:hAnsi="Calibri" w:cs="Times New Roman"/>
      <w:b/>
      <w:bCs/>
    </w:rPr>
  </w:style>
  <w:style w:type="numbering" w:customStyle="1" w:styleId="NoList1">
    <w:name w:val="No List1"/>
    <w:next w:val="NoList"/>
    <w:uiPriority w:val="99"/>
    <w:semiHidden/>
    <w:unhideWhenUsed/>
    <w:rsid w:val="002E5AF1"/>
  </w:style>
  <w:style w:type="paragraph" w:styleId="BodyTextIndent">
    <w:name w:val="Body Text Indent"/>
    <w:basedOn w:val="Normal"/>
    <w:link w:val="BodyTextIndentChar"/>
    <w:semiHidden/>
    <w:rsid w:val="002E5AF1"/>
    <w:pPr>
      <w:spacing w:after="0" w:line="48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E5AF1"/>
    <w:rPr>
      <w:rFonts w:ascii="Times New Roman" w:eastAsia="Times New Roman" w:hAnsi="Times New Roman" w:cs="Times New Roman"/>
      <w:sz w:val="24"/>
      <w:szCs w:val="24"/>
    </w:rPr>
  </w:style>
  <w:style w:type="character" w:customStyle="1" w:styleId="entity1">
    <w:name w:val="entity1"/>
    <w:rsid w:val="002E5AF1"/>
    <w:rPr>
      <w:rFonts w:ascii="Times New Roman" w:hAnsi="Times New Roman" w:cs="Times New Roman" w:hint="default"/>
    </w:rPr>
  </w:style>
  <w:style w:type="paragraph" w:customStyle="1" w:styleId="justify">
    <w:name w:val="justify"/>
    <w:basedOn w:val="Normal"/>
    <w:rsid w:val="002E5AF1"/>
    <w:pPr>
      <w:spacing w:before="100" w:beforeAutospacing="1" w:after="100" w:afterAutospacing="1" w:line="480" w:lineRule="auto"/>
      <w:jc w:val="both"/>
    </w:pPr>
    <w:rPr>
      <w:rFonts w:ascii="Verdana" w:eastAsia="Arial Unicode MS" w:hAnsi="Verdana" w:cs="Arial Unicode MS"/>
      <w:sz w:val="20"/>
      <w:szCs w:val="20"/>
    </w:rPr>
  </w:style>
  <w:style w:type="paragraph" w:styleId="NormalWeb">
    <w:name w:val="Normal (Web)"/>
    <w:basedOn w:val="Normal"/>
    <w:uiPriority w:val="99"/>
    <w:rsid w:val="002E5AF1"/>
    <w:pPr>
      <w:spacing w:before="100" w:beforeAutospacing="1" w:after="100" w:afterAutospacing="1" w:line="480" w:lineRule="auto"/>
    </w:pPr>
    <w:rPr>
      <w:rFonts w:ascii="Arial Unicode MS" w:eastAsia="Arial Unicode MS" w:hAnsi="Arial Unicode MS" w:cs="Arial Unicode MS"/>
      <w:sz w:val="24"/>
      <w:szCs w:val="24"/>
    </w:rPr>
  </w:style>
  <w:style w:type="character" w:customStyle="1" w:styleId="smallhead">
    <w:name w:val="smallhead"/>
    <w:basedOn w:val="DefaultParagraphFont"/>
    <w:rsid w:val="002E5AF1"/>
  </w:style>
  <w:style w:type="character" w:styleId="Hyperlink">
    <w:name w:val="Hyperlink"/>
    <w:semiHidden/>
    <w:rsid w:val="002E5AF1"/>
    <w:rPr>
      <w:color w:val="0000FF"/>
      <w:u w:val="single"/>
    </w:rPr>
  </w:style>
  <w:style w:type="paragraph" w:styleId="Header">
    <w:name w:val="header"/>
    <w:basedOn w:val="Normal"/>
    <w:link w:val="HeaderChar"/>
    <w:rsid w:val="002E5AF1"/>
    <w:pPr>
      <w:tabs>
        <w:tab w:val="center" w:pos="4153"/>
        <w:tab w:val="right" w:pos="8306"/>
      </w:tabs>
      <w:spacing w:after="0" w:line="48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5AF1"/>
    <w:rPr>
      <w:rFonts w:ascii="Times New Roman" w:eastAsia="Times New Roman" w:hAnsi="Times New Roman" w:cs="Times New Roman"/>
      <w:sz w:val="24"/>
      <w:szCs w:val="24"/>
    </w:rPr>
  </w:style>
  <w:style w:type="paragraph" w:styleId="Footer">
    <w:name w:val="footer"/>
    <w:basedOn w:val="Normal"/>
    <w:link w:val="FooterChar"/>
    <w:uiPriority w:val="99"/>
    <w:rsid w:val="002E5AF1"/>
    <w:pPr>
      <w:tabs>
        <w:tab w:val="center" w:pos="4153"/>
        <w:tab w:val="right" w:pos="8306"/>
      </w:tabs>
      <w:spacing w:after="0" w:line="48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5AF1"/>
    <w:rPr>
      <w:rFonts w:ascii="Times New Roman" w:eastAsia="Times New Roman" w:hAnsi="Times New Roman" w:cs="Times New Roman"/>
      <w:sz w:val="24"/>
      <w:szCs w:val="24"/>
    </w:rPr>
  </w:style>
  <w:style w:type="character" w:styleId="Emphasis">
    <w:name w:val="Emphasis"/>
    <w:uiPriority w:val="20"/>
    <w:qFormat/>
    <w:rsid w:val="002E5AF1"/>
    <w:rPr>
      <w:b/>
      <w:bCs/>
      <w:i w:val="0"/>
      <w:iCs w:val="0"/>
    </w:rPr>
  </w:style>
  <w:style w:type="paragraph" w:styleId="BodyText">
    <w:name w:val="Body Text"/>
    <w:basedOn w:val="Normal"/>
    <w:link w:val="BodyTextChar"/>
    <w:uiPriority w:val="99"/>
    <w:unhideWhenUsed/>
    <w:rsid w:val="002E5AF1"/>
    <w:pPr>
      <w:spacing w:after="12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E5AF1"/>
    <w:rPr>
      <w:rFonts w:ascii="Times New Roman" w:eastAsia="Times New Roman" w:hAnsi="Times New Roman" w:cs="Times New Roman"/>
      <w:sz w:val="24"/>
      <w:szCs w:val="24"/>
    </w:rPr>
  </w:style>
  <w:style w:type="paragraph" w:customStyle="1" w:styleId="Default">
    <w:name w:val="Default"/>
    <w:rsid w:val="002E5AF1"/>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2E5AF1"/>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2E5AF1"/>
    <w:rPr>
      <w:rFonts w:ascii="Lucida Grande" w:eastAsia="Times New Roman" w:hAnsi="Lucida Grande" w:cs="Times New Roman"/>
      <w:sz w:val="18"/>
      <w:szCs w:val="18"/>
    </w:rPr>
  </w:style>
  <w:style w:type="character" w:styleId="CommentReference">
    <w:name w:val="annotation reference"/>
    <w:uiPriority w:val="99"/>
    <w:semiHidden/>
    <w:unhideWhenUsed/>
    <w:rsid w:val="002E5AF1"/>
    <w:rPr>
      <w:sz w:val="18"/>
      <w:szCs w:val="18"/>
    </w:rPr>
  </w:style>
  <w:style w:type="paragraph" w:styleId="CommentText">
    <w:name w:val="annotation text"/>
    <w:basedOn w:val="Normal"/>
    <w:link w:val="CommentTextChar"/>
    <w:uiPriority w:val="99"/>
    <w:unhideWhenUsed/>
    <w:rsid w:val="002E5AF1"/>
    <w:pPr>
      <w:spacing w:after="0" w:line="48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2E5AF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5AF1"/>
    <w:rPr>
      <w:b/>
      <w:bCs/>
      <w:sz w:val="20"/>
      <w:szCs w:val="20"/>
    </w:rPr>
  </w:style>
  <w:style w:type="character" w:customStyle="1" w:styleId="CommentSubjectChar">
    <w:name w:val="Comment Subject Char"/>
    <w:basedOn w:val="CommentTextChar"/>
    <w:link w:val="CommentSubject"/>
    <w:uiPriority w:val="99"/>
    <w:semiHidden/>
    <w:rsid w:val="002E5AF1"/>
    <w:rPr>
      <w:rFonts w:ascii="Times New Roman" w:eastAsia="Times New Roman" w:hAnsi="Times New Roman" w:cs="Times New Roman"/>
      <w:b/>
      <w:bCs/>
      <w:sz w:val="20"/>
      <w:szCs w:val="20"/>
    </w:rPr>
  </w:style>
  <w:style w:type="paragraph" w:styleId="ListParagraph">
    <w:name w:val="List Paragraph"/>
    <w:basedOn w:val="Normal"/>
    <w:uiPriority w:val="34"/>
    <w:qFormat/>
    <w:rsid w:val="00C96AE2"/>
    <w:pPr>
      <w:ind w:left="720"/>
      <w:contextualSpacing/>
    </w:pPr>
  </w:style>
  <w:style w:type="table" w:styleId="TableGrid">
    <w:name w:val="Table Grid"/>
    <w:basedOn w:val="TableNormal"/>
    <w:uiPriority w:val="59"/>
    <w:rsid w:val="00E0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95874"/>
    <w:pPr>
      <w:widowControl w:val="0"/>
      <w:spacing w:after="0" w:line="240" w:lineRule="auto"/>
      <w:jc w:val="both"/>
    </w:pPr>
    <w:rPr>
      <w:rFonts w:ascii="Tahoma" w:eastAsia="SimSun" w:hAnsi="Tahoma" w:cs="Times New Roman"/>
      <w:kern w:val="2"/>
      <w:sz w:val="24"/>
      <w:szCs w:val="20"/>
      <w:lang w:val="en-US" w:eastAsia="zh-CN"/>
    </w:rPr>
  </w:style>
  <w:style w:type="character" w:styleId="LineNumber">
    <w:name w:val="line number"/>
    <w:basedOn w:val="DefaultParagraphFont"/>
    <w:uiPriority w:val="99"/>
    <w:semiHidden/>
    <w:unhideWhenUsed/>
    <w:rsid w:val="004C6EE2"/>
  </w:style>
  <w:style w:type="paragraph" w:customStyle="1" w:styleId="EndNoteBibliographyTitle">
    <w:name w:val="EndNote Bibliography Title"/>
    <w:basedOn w:val="Normal"/>
    <w:link w:val="EndNoteBibliographyTitleChar"/>
    <w:rsid w:val="0039354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9354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93548"/>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93548"/>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da.com" TargetMode="External"/><Relationship Id="rId4" Type="http://schemas.microsoft.com/office/2007/relationships/stylesWithEffects" Target="stylesWithEffects.xml"/><Relationship Id="rId9" Type="http://schemas.openxmlformats.org/officeDocument/2006/relationships/hyperlink" Target="mailto:s.allsop@northumbria.ac.uk." TargetMode="External"/><Relationship Id="rId14" Type="http://schemas.openxmlformats.org/officeDocument/2006/relationships/hyperlink" Target="http://reports.ofsted.gov.uk/inspection-reports/find-inspection-report/results/1/any/any/any/any/chillingham%20road/any/any/any/any/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6BD7-F710-473B-A48C-AF0A2150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16252</Words>
  <Characters>92639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s003563</dc:creator>
  <cp:lastModifiedBy>Administrator</cp:lastModifiedBy>
  <cp:revision>2</cp:revision>
  <cp:lastPrinted>2015-06-18T13:23:00Z</cp:lastPrinted>
  <dcterms:created xsi:type="dcterms:W3CDTF">2016-01-06T17:06:00Z</dcterms:created>
  <dcterms:modified xsi:type="dcterms:W3CDTF">2016-01-06T17:06:00Z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736545307</vt:i4>
  </property>
</Properties>
</file>