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1CFB6" w14:textId="5B60AE99" w:rsidR="00924AB0" w:rsidRPr="00574BC9" w:rsidRDefault="002D04D1" w:rsidP="00574BC9">
      <w:pPr>
        <w:rPr>
          <w:rFonts w:ascii="Garamond" w:hAnsi="Garamond" w:cs="Times New Roman"/>
          <w:b/>
          <w:sz w:val="24"/>
          <w:szCs w:val="24"/>
        </w:rPr>
      </w:pPr>
      <w:r w:rsidRPr="00574BC9">
        <w:rPr>
          <w:rFonts w:ascii="Garamond" w:hAnsi="Garamond" w:cs="Times New Roman"/>
          <w:b/>
          <w:sz w:val="24"/>
          <w:szCs w:val="24"/>
        </w:rPr>
        <w:t xml:space="preserve">Race, Mobility, and Fantasy: </w:t>
      </w:r>
      <w:proofErr w:type="spellStart"/>
      <w:r w:rsidRPr="00574BC9">
        <w:rPr>
          <w:rFonts w:ascii="Garamond" w:hAnsi="Garamond" w:cs="Times New Roman"/>
          <w:b/>
          <w:sz w:val="24"/>
          <w:szCs w:val="24"/>
        </w:rPr>
        <w:t>Afromobiling</w:t>
      </w:r>
      <w:proofErr w:type="spellEnd"/>
      <w:r w:rsidRPr="00574BC9">
        <w:rPr>
          <w:rFonts w:ascii="Garamond" w:hAnsi="Garamond" w:cs="Times New Roman"/>
          <w:b/>
          <w:sz w:val="24"/>
          <w:szCs w:val="24"/>
        </w:rPr>
        <w:t xml:space="preserve"> in </w:t>
      </w:r>
      <w:r w:rsidR="00E97C71" w:rsidRPr="00574BC9">
        <w:rPr>
          <w:rFonts w:ascii="Garamond" w:hAnsi="Garamond" w:cs="Times New Roman"/>
          <w:b/>
          <w:sz w:val="24"/>
          <w:szCs w:val="24"/>
        </w:rPr>
        <w:t>Tropical</w:t>
      </w:r>
      <w:r w:rsidRPr="00574BC9">
        <w:rPr>
          <w:rFonts w:ascii="Garamond" w:hAnsi="Garamond" w:cs="Times New Roman"/>
          <w:b/>
          <w:sz w:val="24"/>
          <w:szCs w:val="24"/>
        </w:rPr>
        <w:t xml:space="preserve"> Florida</w:t>
      </w:r>
    </w:p>
    <w:p w14:paraId="232D6BAA" w14:textId="77777777" w:rsidR="00471001" w:rsidRDefault="00471001" w:rsidP="00574BC9">
      <w:pPr>
        <w:spacing w:line="240" w:lineRule="auto"/>
        <w:rPr>
          <w:rFonts w:ascii="Garamond" w:hAnsi="Garamond" w:cs="Times New Roman"/>
          <w:b/>
          <w:sz w:val="24"/>
          <w:szCs w:val="24"/>
          <w:lang w:val="en-US"/>
        </w:rPr>
      </w:pPr>
    </w:p>
    <w:p w14:paraId="52F89053" w14:textId="01E91CD0" w:rsidR="00AE0E11" w:rsidRPr="00574BC9" w:rsidRDefault="002D04D1" w:rsidP="00574BC9">
      <w:pPr>
        <w:spacing w:line="240" w:lineRule="auto"/>
        <w:rPr>
          <w:rFonts w:ascii="Garamond" w:hAnsi="Garamond" w:cs="Times New Roman"/>
          <w:sz w:val="24"/>
          <w:szCs w:val="24"/>
          <w:lang w:val="en-US"/>
        </w:rPr>
      </w:pPr>
      <w:r w:rsidRPr="00574BC9">
        <w:rPr>
          <w:rFonts w:ascii="Garamond" w:hAnsi="Garamond" w:cs="Times New Roman"/>
          <w:b/>
          <w:sz w:val="24"/>
          <w:szCs w:val="24"/>
          <w:lang w:val="en-US"/>
        </w:rPr>
        <w:t>Abstract</w:t>
      </w:r>
      <w:r w:rsidRPr="00574BC9">
        <w:rPr>
          <w:rFonts w:ascii="Garamond" w:hAnsi="Garamond" w:cs="Times New Roman"/>
          <w:sz w:val="24"/>
          <w:szCs w:val="24"/>
          <w:lang w:val="en-US"/>
        </w:rPr>
        <w:t xml:space="preserve">: This article explores a popular tourist vehicle in </w:t>
      </w:r>
      <w:r w:rsidR="00E90822">
        <w:rPr>
          <w:rFonts w:ascii="Garamond" w:hAnsi="Garamond" w:cs="Times New Roman"/>
          <w:sz w:val="24"/>
          <w:szCs w:val="24"/>
          <w:lang w:val="en-US"/>
        </w:rPr>
        <w:t>early twentieth century</w:t>
      </w:r>
      <w:r w:rsidRPr="00574BC9">
        <w:rPr>
          <w:rFonts w:ascii="Garamond" w:hAnsi="Garamond" w:cs="Times New Roman"/>
          <w:sz w:val="24"/>
          <w:szCs w:val="24"/>
          <w:lang w:val="en-US"/>
        </w:rPr>
        <w:t xml:space="preserve"> Florida: the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 xml:space="preserve">. Beginning in the 1890s, </w:t>
      </w:r>
      <w:proofErr w:type="spellStart"/>
      <w:r w:rsidRPr="00574BC9">
        <w:rPr>
          <w:rFonts w:ascii="Garamond" w:hAnsi="Garamond" w:cs="Times New Roman"/>
          <w:sz w:val="24"/>
          <w:szCs w:val="24"/>
          <w:lang w:val="en-US"/>
        </w:rPr>
        <w:t>Afromobiling</w:t>
      </w:r>
      <w:proofErr w:type="spellEnd"/>
      <w:r w:rsidRPr="00574BC9">
        <w:rPr>
          <w:rFonts w:ascii="Garamond" w:hAnsi="Garamond" w:cs="Times New Roman"/>
          <w:sz w:val="24"/>
          <w:szCs w:val="24"/>
          <w:lang w:val="en-US"/>
        </w:rPr>
        <w:t xml:space="preserve"> referred to the white tourist experience of travelling in a wheelchair propelled by an African American hotel employee in South Florida. Most prominent in Palm Beach, these wheelchairs developed into a heavily promoted tourist activity in the region. Using promotional imagery and literary sources this paper traces the development of </w:t>
      </w:r>
      <w:proofErr w:type="spellStart"/>
      <w:r w:rsidRPr="00574BC9">
        <w:rPr>
          <w:rFonts w:ascii="Garamond" w:hAnsi="Garamond" w:cs="Times New Roman"/>
          <w:sz w:val="24"/>
          <w:szCs w:val="24"/>
          <w:lang w:val="en-US"/>
        </w:rPr>
        <w:t>Afromobiling</w:t>
      </w:r>
      <w:proofErr w:type="spellEnd"/>
      <w:r w:rsidR="009242F3" w:rsidRPr="00574BC9">
        <w:rPr>
          <w:rFonts w:ascii="Garamond" w:hAnsi="Garamond" w:cs="Times New Roman"/>
          <w:sz w:val="24"/>
          <w:szCs w:val="24"/>
          <w:lang w:val="en-US"/>
        </w:rPr>
        <w:t xml:space="preserve"> as a tourist vehicle that played upon South Florida’s tropical environs. It</w:t>
      </w:r>
      <w:r w:rsidRPr="00574BC9">
        <w:rPr>
          <w:rFonts w:ascii="Garamond" w:hAnsi="Garamond" w:cs="Times New Roman"/>
          <w:sz w:val="24"/>
          <w:szCs w:val="24"/>
          <w:lang w:val="en-US"/>
        </w:rPr>
        <w:t xml:space="preserve"> argues that the vehicle’s popularity related to its enactment of benign racial hierarchy </w:t>
      </w:r>
      <w:r w:rsidR="00E90822">
        <w:rPr>
          <w:rFonts w:ascii="Garamond" w:hAnsi="Garamond" w:cs="Times New Roman"/>
          <w:sz w:val="24"/>
          <w:szCs w:val="24"/>
          <w:lang w:val="en-US"/>
        </w:rPr>
        <w:t xml:space="preserve">and controlled black mobility. Moreover, the </w:t>
      </w:r>
      <w:proofErr w:type="spellStart"/>
      <w:r w:rsidR="00E90822">
        <w:rPr>
          <w:rFonts w:ascii="Garamond" w:hAnsi="Garamond" w:cs="Times New Roman"/>
          <w:sz w:val="24"/>
          <w:szCs w:val="24"/>
          <w:lang w:val="en-US"/>
        </w:rPr>
        <w:t>Afromobile</w:t>
      </w:r>
      <w:proofErr w:type="spellEnd"/>
      <w:r w:rsidR="00E90822">
        <w:rPr>
          <w:rFonts w:ascii="Garamond" w:hAnsi="Garamond" w:cs="Times New Roman"/>
          <w:sz w:val="24"/>
          <w:szCs w:val="24"/>
          <w:lang w:val="en-US"/>
        </w:rPr>
        <w:t xml:space="preserve"> infused</w:t>
      </w:r>
      <w:r w:rsidR="009242F3" w:rsidRPr="00574BC9">
        <w:rPr>
          <w:rFonts w:ascii="Garamond" w:hAnsi="Garamond" w:cs="Times New Roman"/>
          <w:sz w:val="24"/>
          <w:szCs w:val="24"/>
          <w:lang w:val="en-US"/>
        </w:rPr>
        <w:t xml:space="preserve"> U.S.</w:t>
      </w:r>
      <w:r w:rsidR="00E97F57" w:rsidRPr="00574BC9">
        <w:rPr>
          <w:rFonts w:ascii="Garamond" w:hAnsi="Garamond" w:cs="Times New Roman"/>
          <w:sz w:val="24"/>
          <w:szCs w:val="24"/>
          <w:lang w:val="en-US"/>
        </w:rPr>
        <w:t xml:space="preserve"> fantasies about South Florida as a tropical</w:t>
      </w:r>
      <w:r w:rsidR="009242F3" w:rsidRPr="00574BC9">
        <w:rPr>
          <w:rFonts w:ascii="Garamond" w:hAnsi="Garamond" w:cs="Times New Roman"/>
          <w:sz w:val="24"/>
          <w:szCs w:val="24"/>
          <w:lang w:val="en-US"/>
        </w:rPr>
        <w:t xml:space="preserve"> and ‘oriental’</w:t>
      </w:r>
      <w:r w:rsidR="00E97F57" w:rsidRPr="00574BC9">
        <w:rPr>
          <w:rFonts w:ascii="Garamond" w:hAnsi="Garamond" w:cs="Times New Roman"/>
          <w:sz w:val="24"/>
          <w:szCs w:val="24"/>
          <w:lang w:val="en-US"/>
        </w:rPr>
        <w:t xml:space="preserve"> paradise </w:t>
      </w:r>
      <w:r w:rsidR="009242F3" w:rsidRPr="00574BC9">
        <w:rPr>
          <w:rFonts w:ascii="Garamond" w:hAnsi="Garamond" w:cs="Times New Roman"/>
          <w:sz w:val="24"/>
          <w:szCs w:val="24"/>
          <w:lang w:val="en-US"/>
        </w:rPr>
        <w:t>for white leisure.</w:t>
      </w:r>
    </w:p>
    <w:p w14:paraId="20882B1B" w14:textId="77777777" w:rsidR="00471001" w:rsidRDefault="00471001" w:rsidP="002D04D1">
      <w:pPr>
        <w:spacing w:line="480" w:lineRule="auto"/>
        <w:rPr>
          <w:rFonts w:ascii="Garamond" w:hAnsi="Garamond" w:cs="Times New Roman"/>
          <w:sz w:val="24"/>
          <w:szCs w:val="24"/>
        </w:rPr>
      </w:pPr>
    </w:p>
    <w:p w14:paraId="06DD2F03" w14:textId="290B4996" w:rsidR="003E189D" w:rsidRPr="00984A93" w:rsidRDefault="002D04D1" w:rsidP="003E189D">
      <w:pPr>
        <w:spacing w:line="480" w:lineRule="auto"/>
        <w:rPr>
          <w:rFonts w:ascii="Garamond" w:hAnsi="Garamond" w:cs="Times New Roman"/>
          <w:b/>
          <w:sz w:val="24"/>
          <w:szCs w:val="24"/>
        </w:rPr>
      </w:pPr>
      <w:r w:rsidRPr="00574BC9">
        <w:rPr>
          <w:rFonts w:ascii="Garamond" w:hAnsi="Garamond" w:cs="Times New Roman"/>
          <w:sz w:val="24"/>
          <w:szCs w:val="24"/>
        </w:rPr>
        <w:t xml:space="preserve">“It is by means of a light perambulator, of ‘adult size’, but constructed of wicker-work, and pendent from a bicycle propelled by a robust </w:t>
      </w:r>
      <w:proofErr w:type="gramStart"/>
      <w:r w:rsidRPr="00574BC9">
        <w:rPr>
          <w:rFonts w:ascii="Garamond" w:hAnsi="Garamond" w:cs="Times New Roman"/>
          <w:sz w:val="24"/>
          <w:szCs w:val="24"/>
        </w:rPr>
        <w:t>negro</w:t>
      </w:r>
      <w:proofErr w:type="gramEnd"/>
      <w:r w:rsidRPr="00574BC9">
        <w:rPr>
          <w:rFonts w:ascii="Garamond" w:hAnsi="Garamond" w:cs="Times New Roman"/>
          <w:sz w:val="24"/>
          <w:szCs w:val="24"/>
        </w:rPr>
        <w:t>, that the jungle is thus visited.”</w:t>
      </w:r>
      <w:r w:rsidR="00574BC9" w:rsidRPr="00574BC9">
        <w:rPr>
          <w:rStyle w:val="FootnoteReference"/>
          <w:rFonts w:ascii="Garamond" w:hAnsi="Garamond" w:cs="Times New Roman"/>
          <w:sz w:val="24"/>
          <w:szCs w:val="24"/>
        </w:rPr>
        <w:t xml:space="preserve"> </w:t>
      </w:r>
      <w:r w:rsidR="00574BC9" w:rsidRPr="00574BC9">
        <w:rPr>
          <w:rStyle w:val="FootnoteReference"/>
          <w:rFonts w:ascii="Garamond" w:hAnsi="Garamond" w:cs="Times New Roman"/>
          <w:sz w:val="24"/>
          <w:szCs w:val="24"/>
        </w:rPr>
        <w:footnoteReference w:id="1"/>
      </w:r>
      <w:r w:rsidRPr="00574BC9">
        <w:rPr>
          <w:rFonts w:ascii="Garamond" w:hAnsi="Garamond" w:cs="Times New Roman"/>
          <w:sz w:val="24"/>
          <w:szCs w:val="24"/>
        </w:rPr>
        <w:t xml:space="preserve"> So wrote Henry James in </w:t>
      </w:r>
      <w:r w:rsidRPr="00574BC9">
        <w:rPr>
          <w:rFonts w:ascii="Garamond" w:hAnsi="Garamond" w:cs="Times New Roman"/>
          <w:i/>
          <w:sz w:val="24"/>
          <w:szCs w:val="24"/>
        </w:rPr>
        <w:t xml:space="preserve">The American Scene </w:t>
      </w:r>
      <w:r w:rsidRPr="00574BC9">
        <w:rPr>
          <w:rFonts w:ascii="Garamond" w:hAnsi="Garamond" w:cs="Times New Roman"/>
          <w:sz w:val="24"/>
          <w:szCs w:val="24"/>
        </w:rPr>
        <w:t>(1907), recalling his first wheelchair ride in Palm Beach, Florida. What James described was referred to most commonly by the resort’s boosters and guests as an “</w:t>
      </w:r>
      <w:proofErr w:type="spellStart"/>
      <w:r w:rsidRPr="00574BC9">
        <w:rPr>
          <w:rFonts w:ascii="Garamond" w:hAnsi="Garamond" w:cs="Times New Roman"/>
          <w:sz w:val="24"/>
          <w:szCs w:val="24"/>
        </w:rPr>
        <w:t>Afromobile</w:t>
      </w:r>
      <w:proofErr w:type="spellEnd"/>
      <w:r w:rsidRPr="00574BC9">
        <w:rPr>
          <w:rFonts w:ascii="Garamond" w:hAnsi="Garamond" w:cs="Times New Roman"/>
          <w:sz w:val="24"/>
          <w:szCs w:val="24"/>
        </w:rPr>
        <w:t>”: a wicker wheelchair fitted for one or two passengers and attached to a bicycle in the rear that was pedalled by a male African American hotel employee.</w:t>
      </w:r>
      <w:r w:rsidRPr="00574BC9">
        <w:rPr>
          <w:rStyle w:val="FootnoteReference"/>
          <w:rFonts w:ascii="Garamond" w:hAnsi="Garamond" w:cs="Times New Roman"/>
          <w:sz w:val="24"/>
          <w:szCs w:val="24"/>
        </w:rPr>
        <w:footnoteReference w:id="2"/>
      </w:r>
      <w:r w:rsidRPr="00574BC9">
        <w:rPr>
          <w:rFonts w:ascii="Garamond" w:hAnsi="Garamond" w:cs="Times New Roman"/>
          <w:sz w:val="24"/>
          <w:szCs w:val="24"/>
        </w:rPr>
        <w:t xml:space="preserve"> </w:t>
      </w:r>
      <w:r w:rsidR="00984A93">
        <w:rPr>
          <w:rFonts w:ascii="Garamond" w:hAnsi="Garamond" w:cs="Times New Roman"/>
          <w:b/>
          <w:sz w:val="24"/>
          <w:szCs w:val="24"/>
        </w:rPr>
        <w:t xml:space="preserve"> </w:t>
      </w:r>
      <w:r w:rsidRPr="00574BC9">
        <w:rPr>
          <w:rFonts w:ascii="Garamond" w:hAnsi="Garamond" w:cs="Times New Roman"/>
          <w:sz w:val="24"/>
          <w:szCs w:val="24"/>
        </w:rPr>
        <w:t xml:space="preserve">Despite the vehicle’s </w:t>
      </w:r>
      <w:r w:rsidRPr="00574BC9">
        <w:rPr>
          <w:rFonts w:ascii="Garamond" w:hAnsi="Garamond" w:cs="Times New Roman"/>
          <w:sz w:val="24"/>
          <w:szCs w:val="24"/>
          <w:lang w:val="en-US"/>
        </w:rPr>
        <w:t xml:space="preserve">prominent presence in visual and literary pieces on Palm Beach in the early twentieth century </w:t>
      </w:r>
      <w:r w:rsidR="00F56446" w:rsidRPr="00574BC9">
        <w:rPr>
          <w:rFonts w:ascii="Garamond" w:hAnsi="Garamond" w:cs="Times New Roman"/>
          <w:sz w:val="24"/>
          <w:szCs w:val="24"/>
          <w:lang w:val="en-US"/>
        </w:rPr>
        <w:t xml:space="preserve">(see Fig. 1) </w:t>
      </w:r>
      <w:r w:rsidRPr="00574BC9">
        <w:rPr>
          <w:rFonts w:ascii="Garamond" w:hAnsi="Garamond" w:cs="Times New Roman"/>
          <w:sz w:val="24"/>
          <w:szCs w:val="24"/>
          <w:lang w:val="en-US"/>
        </w:rPr>
        <w:t xml:space="preserve">– </w:t>
      </w:r>
      <w:r w:rsidR="009242F3" w:rsidRPr="00574BC9">
        <w:rPr>
          <w:rFonts w:ascii="Garamond" w:hAnsi="Garamond" w:cs="Times New Roman"/>
          <w:sz w:val="24"/>
          <w:szCs w:val="24"/>
          <w:lang w:val="en-US"/>
        </w:rPr>
        <w:t>as well as</w:t>
      </w:r>
      <w:r w:rsidRPr="00574BC9">
        <w:rPr>
          <w:rFonts w:ascii="Garamond" w:hAnsi="Garamond" w:cs="Times New Roman"/>
          <w:sz w:val="24"/>
          <w:szCs w:val="24"/>
          <w:lang w:val="en-US"/>
        </w:rPr>
        <w:t xml:space="preserve"> its present-day exhibition in the Palm Beach County Historical Museum – </w:t>
      </w:r>
      <w:r w:rsidRPr="00574BC9">
        <w:rPr>
          <w:rFonts w:ascii="Garamond" w:hAnsi="Garamond" w:cs="Times New Roman"/>
          <w:sz w:val="24"/>
          <w:szCs w:val="24"/>
        </w:rPr>
        <w:t xml:space="preserve">scholars have yet to </w:t>
      </w:r>
      <w:proofErr w:type="spellStart"/>
      <w:r w:rsidRPr="00574BC9">
        <w:rPr>
          <w:rFonts w:ascii="Garamond" w:hAnsi="Garamond" w:cs="Times New Roman"/>
          <w:sz w:val="24"/>
          <w:szCs w:val="24"/>
        </w:rPr>
        <w:t>analyze</w:t>
      </w:r>
      <w:proofErr w:type="spellEnd"/>
      <w:r w:rsidRPr="00574BC9">
        <w:rPr>
          <w:rFonts w:ascii="Garamond" w:hAnsi="Garamond" w:cs="Times New Roman"/>
          <w:sz w:val="24"/>
          <w:szCs w:val="24"/>
        </w:rPr>
        <w:t xml:space="preserve"> the significance of the </w:t>
      </w:r>
      <w:proofErr w:type="spellStart"/>
      <w:r w:rsidRPr="00574BC9">
        <w:rPr>
          <w:rFonts w:ascii="Garamond" w:hAnsi="Garamond" w:cs="Times New Roman"/>
          <w:sz w:val="24"/>
          <w:szCs w:val="24"/>
        </w:rPr>
        <w:t>Afromobile</w:t>
      </w:r>
      <w:proofErr w:type="spellEnd"/>
      <w:r w:rsidRPr="00574BC9">
        <w:rPr>
          <w:rFonts w:ascii="Garamond" w:hAnsi="Garamond" w:cs="Times New Roman"/>
          <w:sz w:val="24"/>
          <w:szCs w:val="24"/>
        </w:rPr>
        <w:t xml:space="preserve"> as a cultural artefact of </w:t>
      </w:r>
      <w:r w:rsidR="00574BC9">
        <w:rPr>
          <w:rFonts w:ascii="Garamond" w:hAnsi="Garamond" w:cs="Times New Roman"/>
          <w:sz w:val="24"/>
          <w:szCs w:val="24"/>
        </w:rPr>
        <w:t>South</w:t>
      </w:r>
      <w:r w:rsidRPr="00574BC9">
        <w:rPr>
          <w:rFonts w:ascii="Garamond" w:hAnsi="Garamond" w:cs="Times New Roman"/>
          <w:sz w:val="24"/>
          <w:szCs w:val="24"/>
        </w:rPr>
        <w:t xml:space="preserve"> Florida.</w:t>
      </w:r>
      <w:r w:rsidRPr="00574BC9">
        <w:rPr>
          <w:rStyle w:val="FootnoteReference"/>
          <w:rFonts w:ascii="Garamond" w:hAnsi="Garamond" w:cs="Times New Roman"/>
          <w:sz w:val="24"/>
          <w:szCs w:val="24"/>
        </w:rPr>
        <w:footnoteReference w:id="3"/>
      </w:r>
      <w:r w:rsidRPr="00574BC9">
        <w:rPr>
          <w:rFonts w:ascii="Garamond" w:hAnsi="Garamond" w:cs="Times New Roman"/>
          <w:sz w:val="24"/>
          <w:szCs w:val="24"/>
        </w:rPr>
        <w:t xml:space="preserve"> </w:t>
      </w:r>
      <w:r w:rsidRPr="00574BC9">
        <w:rPr>
          <w:rFonts w:ascii="Garamond" w:hAnsi="Garamond" w:cs="Times New Roman"/>
          <w:sz w:val="24"/>
          <w:szCs w:val="24"/>
          <w:lang w:val="en-US"/>
        </w:rPr>
        <w:t xml:space="preserve">Drawing on a combination of promotional literature and ephemera, periodicals, and personal narratives, </w:t>
      </w:r>
      <w:r w:rsidR="00F3610C" w:rsidRPr="00574BC9">
        <w:rPr>
          <w:rFonts w:ascii="Garamond" w:hAnsi="Garamond" w:cs="Times New Roman"/>
          <w:sz w:val="24"/>
          <w:szCs w:val="24"/>
          <w:lang w:val="en-US"/>
        </w:rPr>
        <w:t xml:space="preserve">this essay </w:t>
      </w:r>
      <w:r w:rsidR="009242F3" w:rsidRPr="00574BC9">
        <w:rPr>
          <w:rFonts w:ascii="Garamond" w:hAnsi="Garamond" w:cs="Times New Roman"/>
          <w:sz w:val="24"/>
          <w:szCs w:val="24"/>
          <w:lang w:val="en-US"/>
        </w:rPr>
        <w:t>explores</w:t>
      </w:r>
      <w:r w:rsidR="00F3610C" w:rsidRPr="00574BC9">
        <w:rPr>
          <w:rFonts w:ascii="Garamond" w:hAnsi="Garamond" w:cs="Times New Roman"/>
          <w:sz w:val="24"/>
          <w:szCs w:val="24"/>
          <w:lang w:val="en-US"/>
        </w:rPr>
        <w:t xml:space="preserve"> </w:t>
      </w:r>
      <w:r w:rsidRPr="00574BC9">
        <w:rPr>
          <w:rFonts w:ascii="Garamond" w:hAnsi="Garamond" w:cs="Times New Roman"/>
          <w:sz w:val="24"/>
          <w:szCs w:val="24"/>
          <w:lang w:val="en-US"/>
        </w:rPr>
        <w:t xml:space="preserve">the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 xml:space="preserve"> as a vehicle and a tourist phenomenon that </w:t>
      </w:r>
      <w:r w:rsidR="00E97C71" w:rsidRPr="00574BC9">
        <w:rPr>
          <w:rFonts w:ascii="Garamond" w:hAnsi="Garamond" w:cs="Times New Roman"/>
          <w:sz w:val="24"/>
          <w:szCs w:val="24"/>
          <w:lang w:val="en-US"/>
        </w:rPr>
        <w:t xml:space="preserve">can illuminate </w:t>
      </w:r>
      <w:r w:rsidRPr="00574BC9">
        <w:rPr>
          <w:rFonts w:ascii="Garamond" w:hAnsi="Garamond" w:cs="Times New Roman"/>
          <w:sz w:val="24"/>
          <w:szCs w:val="24"/>
          <w:lang w:val="en-US"/>
        </w:rPr>
        <w:t xml:space="preserve">the connections between </w:t>
      </w:r>
      <w:r w:rsidR="00E97C71" w:rsidRPr="00574BC9">
        <w:rPr>
          <w:rFonts w:ascii="Garamond" w:hAnsi="Garamond" w:cs="Times New Roman"/>
          <w:sz w:val="24"/>
          <w:szCs w:val="24"/>
          <w:lang w:val="en-US"/>
        </w:rPr>
        <w:t xml:space="preserve">promotion, </w:t>
      </w:r>
      <w:r w:rsidRPr="00574BC9">
        <w:rPr>
          <w:rFonts w:ascii="Garamond" w:hAnsi="Garamond" w:cs="Times New Roman"/>
          <w:sz w:val="24"/>
          <w:szCs w:val="24"/>
          <w:lang w:val="en-US"/>
        </w:rPr>
        <w:t xml:space="preserve">tourism, </w:t>
      </w:r>
      <w:r w:rsidR="00E97C71" w:rsidRPr="00574BC9">
        <w:rPr>
          <w:rFonts w:ascii="Garamond" w:hAnsi="Garamond" w:cs="Times New Roman"/>
          <w:sz w:val="24"/>
          <w:szCs w:val="24"/>
          <w:lang w:val="en-US"/>
        </w:rPr>
        <w:lastRenderedPageBreak/>
        <w:t>environment</w:t>
      </w:r>
      <w:r w:rsidRPr="00574BC9">
        <w:rPr>
          <w:rFonts w:ascii="Garamond" w:hAnsi="Garamond" w:cs="Times New Roman"/>
          <w:sz w:val="24"/>
          <w:szCs w:val="24"/>
          <w:lang w:val="en-US"/>
        </w:rPr>
        <w:t xml:space="preserve">, and </w:t>
      </w:r>
      <w:r w:rsidR="00E97C71" w:rsidRPr="00574BC9">
        <w:rPr>
          <w:rFonts w:ascii="Garamond" w:hAnsi="Garamond" w:cs="Times New Roman"/>
          <w:sz w:val="24"/>
          <w:szCs w:val="24"/>
          <w:lang w:val="en-US"/>
        </w:rPr>
        <w:t>race</w:t>
      </w:r>
      <w:r w:rsidRPr="00574BC9">
        <w:rPr>
          <w:rFonts w:ascii="Garamond" w:hAnsi="Garamond" w:cs="Times New Roman"/>
          <w:sz w:val="24"/>
          <w:szCs w:val="24"/>
          <w:lang w:val="en-US"/>
        </w:rPr>
        <w:t xml:space="preserve"> in the Florida peninsula, during a period when the region transformed from an under-populated frontier into a winter haven </w:t>
      </w:r>
      <w:r w:rsidR="00F56446" w:rsidRPr="00574BC9">
        <w:rPr>
          <w:rFonts w:ascii="Garamond" w:hAnsi="Garamond" w:cs="Times New Roman"/>
          <w:sz w:val="24"/>
          <w:szCs w:val="24"/>
          <w:lang w:val="en-US"/>
        </w:rPr>
        <w:t>offering</w:t>
      </w:r>
      <w:r w:rsidR="009242F3" w:rsidRPr="00574BC9">
        <w:rPr>
          <w:rFonts w:ascii="Garamond" w:hAnsi="Garamond" w:cs="Times New Roman"/>
          <w:sz w:val="24"/>
          <w:szCs w:val="24"/>
          <w:lang w:val="en-US"/>
        </w:rPr>
        <w:t xml:space="preserve"> a mild climate, outdoor </w:t>
      </w:r>
      <w:r w:rsidRPr="00574BC9">
        <w:rPr>
          <w:rFonts w:ascii="Garamond" w:hAnsi="Garamond" w:cs="Times New Roman"/>
          <w:sz w:val="24"/>
          <w:szCs w:val="24"/>
          <w:lang w:val="en-US"/>
        </w:rPr>
        <w:t xml:space="preserve">diversions, and first-class hotels for affluent white Americans. In particular I am interested in the alluring and interlinked messages of environmental exoticism and benign racial hierarchy that infused the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 xml:space="preserve"> experience. For black men in South Florida, </w:t>
      </w:r>
      <w:proofErr w:type="spellStart"/>
      <w:r w:rsidRPr="00574BC9">
        <w:rPr>
          <w:rFonts w:ascii="Garamond" w:hAnsi="Garamond" w:cs="Times New Roman"/>
          <w:sz w:val="24"/>
          <w:szCs w:val="24"/>
          <w:lang w:val="en-US"/>
        </w:rPr>
        <w:t>Afromobiling</w:t>
      </w:r>
      <w:proofErr w:type="spellEnd"/>
      <w:r w:rsidRPr="00574BC9">
        <w:rPr>
          <w:rFonts w:ascii="Garamond" w:hAnsi="Garamond" w:cs="Times New Roman"/>
          <w:sz w:val="24"/>
          <w:szCs w:val="24"/>
          <w:lang w:val="en-US"/>
        </w:rPr>
        <w:t xml:space="preserve"> </w:t>
      </w:r>
      <w:r w:rsidR="00F56446" w:rsidRPr="00574BC9">
        <w:rPr>
          <w:rFonts w:ascii="Garamond" w:hAnsi="Garamond" w:cs="Times New Roman"/>
          <w:sz w:val="24"/>
          <w:szCs w:val="24"/>
          <w:lang w:val="en-US"/>
        </w:rPr>
        <w:t>provided</w:t>
      </w:r>
      <w:r w:rsidRPr="00574BC9">
        <w:rPr>
          <w:rFonts w:ascii="Garamond" w:hAnsi="Garamond" w:cs="Times New Roman"/>
          <w:sz w:val="24"/>
          <w:szCs w:val="24"/>
          <w:lang w:val="en-US"/>
        </w:rPr>
        <w:t xml:space="preserve"> a </w:t>
      </w:r>
      <w:r w:rsidRPr="00574BC9">
        <w:rPr>
          <w:rFonts w:ascii="Garamond" w:hAnsi="Garamond" w:cs="Times New Roman"/>
          <w:sz w:val="24"/>
          <w:szCs w:val="24"/>
        </w:rPr>
        <w:t xml:space="preserve">seasonal </w:t>
      </w:r>
      <w:r w:rsidR="00E97C71" w:rsidRPr="00574BC9">
        <w:rPr>
          <w:rFonts w:ascii="Garamond" w:hAnsi="Garamond" w:cs="Times New Roman"/>
          <w:sz w:val="24"/>
          <w:szCs w:val="24"/>
        </w:rPr>
        <w:t>form of</w:t>
      </w:r>
      <w:r w:rsidRPr="00574BC9">
        <w:rPr>
          <w:rFonts w:ascii="Garamond" w:hAnsi="Garamond" w:cs="Times New Roman"/>
          <w:sz w:val="24"/>
          <w:szCs w:val="24"/>
        </w:rPr>
        <w:t xml:space="preserve"> employment </w:t>
      </w:r>
      <w:r w:rsidR="0025238F">
        <w:rPr>
          <w:rFonts w:ascii="Garamond" w:hAnsi="Garamond" w:cs="Times New Roman"/>
          <w:sz w:val="24"/>
          <w:szCs w:val="24"/>
        </w:rPr>
        <w:t xml:space="preserve">aside from </w:t>
      </w:r>
      <w:r w:rsidRPr="00574BC9">
        <w:rPr>
          <w:rFonts w:ascii="Garamond" w:hAnsi="Garamond" w:cs="Times New Roman"/>
          <w:sz w:val="24"/>
          <w:szCs w:val="24"/>
        </w:rPr>
        <w:t xml:space="preserve">agricultural labour. </w:t>
      </w:r>
      <w:r w:rsidRPr="00574BC9">
        <w:rPr>
          <w:rFonts w:ascii="Garamond" w:hAnsi="Garamond" w:cs="Times New Roman"/>
          <w:sz w:val="24"/>
          <w:szCs w:val="24"/>
          <w:lang w:val="en-US"/>
        </w:rPr>
        <w:t xml:space="preserve">But in becoming one of the definitive tourist activities in the state’s definitive tourist resort of Palm Beach, the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 xml:space="preserve"> – for countless white Americans – epitomized South Florida’s promise of</w:t>
      </w:r>
      <w:r w:rsidR="003E189D" w:rsidRPr="00574BC9">
        <w:rPr>
          <w:rFonts w:ascii="Garamond" w:hAnsi="Garamond" w:cs="Times New Roman"/>
          <w:sz w:val="24"/>
          <w:szCs w:val="24"/>
          <w:lang w:val="en-US"/>
        </w:rPr>
        <w:t xml:space="preserve"> conspicuous forms of exotic</w:t>
      </w:r>
      <w:r w:rsidRPr="00574BC9">
        <w:rPr>
          <w:rFonts w:ascii="Garamond" w:hAnsi="Garamond" w:cs="Times New Roman"/>
          <w:sz w:val="24"/>
          <w:szCs w:val="24"/>
          <w:lang w:val="en-US"/>
        </w:rPr>
        <w:t xml:space="preserve"> leisure that were enhanced by and inseparable from the tropical environs. </w:t>
      </w:r>
      <w:r w:rsidR="0025238F">
        <w:rPr>
          <w:rFonts w:ascii="Garamond" w:hAnsi="Garamond" w:cs="Times New Roman"/>
          <w:sz w:val="24"/>
          <w:szCs w:val="24"/>
          <w:lang w:val="en-US"/>
        </w:rPr>
        <w:t>Associated with</w:t>
      </w:r>
      <w:r w:rsidR="00C216C3">
        <w:rPr>
          <w:rFonts w:ascii="Garamond" w:hAnsi="Garamond" w:cs="Times New Roman"/>
          <w:sz w:val="24"/>
          <w:szCs w:val="24"/>
          <w:lang w:val="en-US"/>
        </w:rPr>
        <w:t xml:space="preserve"> </w:t>
      </w:r>
      <w:r w:rsidR="0025238F">
        <w:rPr>
          <w:rFonts w:ascii="Garamond" w:hAnsi="Garamond" w:cs="Times New Roman"/>
          <w:sz w:val="24"/>
          <w:szCs w:val="24"/>
          <w:lang w:val="en-US"/>
        </w:rPr>
        <w:t>the Orient and the tropics</w:t>
      </w:r>
      <w:r w:rsidR="00574BC9">
        <w:rPr>
          <w:rFonts w:ascii="Garamond" w:hAnsi="Garamond" w:cs="Times New Roman"/>
          <w:sz w:val="24"/>
          <w:szCs w:val="24"/>
          <w:lang w:val="en-US"/>
        </w:rPr>
        <w:t xml:space="preserve">, </w:t>
      </w:r>
      <w:proofErr w:type="spellStart"/>
      <w:r w:rsidR="003E189D" w:rsidRPr="00574BC9">
        <w:rPr>
          <w:rFonts w:ascii="Garamond" w:hAnsi="Garamond" w:cs="Times New Roman"/>
          <w:sz w:val="24"/>
          <w:szCs w:val="24"/>
          <w:lang w:val="en-US"/>
        </w:rPr>
        <w:t>Afromobiling</w:t>
      </w:r>
      <w:proofErr w:type="spellEnd"/>
      <w:r w:rsidR="003E189D" w:rsidRPr="00574BC9">
        <w:rPr>
          <w:rFonts w:ascii="Garamond" w:hAnsi="Garamond" w:cs="Times New Roman"/>
          <w:sz w:val="24"/>
          <w:szCs w:val="24"/>
          <w:lang w:val="en-US"/>
        </w:rPr>
        <w:t xml:space="preserve"> (as the name suggested) represented a distinctly </w:t>
      </w:r>
      <w:proofErr w:type="spellStart"/>
      <w:r w:rsidR="003E189D" w:rsidRPr="00574BC9">
        <w:rPr>
          <w:rFonts w:ascii="Garamond" w:hAnsi="Garamond" w:cs="Times New Roman"/>
          <w:sz w:val="24"/>
          <w:szCs w:val="24"/>
          <w:lang w:val="en-US"/>
        </w:rPr>
        <w:t>racialized</w:t>
      </w:r>
      <w:proofErr w:type="spellEnd"/>
      <w:r w:rsidR="003E189D" w:rsidRPr="00574BC9">
        <w:rPr>
          <w:rFonts w:ascii="Garamond" w:hAnsi="Garamond" w:cs="Times New Roman"/>
          <w:sz w:val="24"/>
          <w:szCs w:val="24"/>
          <w:lang w:val="en-US"/>
        </w:rPr>
        <w:t xml:space="preserve"> form of locomotion that can help us understand the </w:t>
      </w:r>
      <w:r w:rsidR="00C216C3">
        <w:rPr>
          <w:rFonts w:ascii="Garamond" w:hAnsi="Garamond" w:cs="Times New Roman"/>
          <w:sz w:val="24"/>
          <w:szCs w:val="24"/>
          <w:lang w:val="en-US"/>
        </w:rPr>
        <w:t>creation</w:t>
      </w:r>
      <w:r w:rsidR="003E189D" w:rsidRPr="00574BC9">
        <w:rPr>
          <w:rFonts w:ascii="Garamond" w:hAnsi="Garamond" w:cs="Times New Roman"/>
          <w:sz w:val="24"/>
          <w:szCs w:val="24"/>
          <w:lang w:val="en-US"/>
        </w:rPr>
        <w:t xml:space="preserve"> of Palm Beach and, by extension, South Florida </w:t>
      </w:r>
      <w:r w:rsidR="00C216C3">
        <w:rPr>
          <w:rFonts w:ascii="Garamond" w:hAnsi="Garamond" w:cs="Times New Roman"/>
          <w:sz w:val="24"/>
          <w:szCs w:val="24"/>
          <w:lang w:val="en-US"/>
        </w:rPr>
        <w:t>as</w:t>
      </w:r>
      <w:r w:rsidR="003E189D" w:rsidRPr="00574BC9">
        <w:rPr>
          <w:rFonts w:ascii="Garamond" w:hAnsi="Garamond" w:cs="Times New Roman"/>
          <w:sz w:val="24"/>
          <w:szCs w:val="24"/>
          <w:lang w:val="en-US"/>
        </w:rPr>
        <w:t xml:space="preserve"> an imagined tropic</w:t>
      </w:r>
      <w:r w:rsidR="0025238F">
        <w:rPr>
          <w:rFonts w:ascii="Garamond" w:hAnsi="Garamond" w:cs="Times New Roman"/>
          <w:sz w:val="24"/>
          <w:szCs w:val="24"/>
          <w:lang w:val="en-US"/>
        </w:rPr>
        <w:t>al paradise for white tourists.</w:t>
      </w:r>
    </w:p>
    <w:p w14:paraId="2CBE7FBE" w14:textId="77777777" w:rsidR="00BA7E5D" w:rsidRPr="00574BC9" w:rsidRDefault="00F05A67" w:rsidP="00BA7E5D">
      <w:pPr>
        <w:spacing w:line="480" w:lineRule="auto"/>
        <w:ind w:firstLine="720"/>
        <w:rPr>
          <w:rFonts w:ascii="Garamond" w:hAnsi="Garamond" w:cs="Times New Roman"/>
          <w:sz w:val="24"/>
          <w:szCs w:val="24"/>
        </w:rPr>
      </w:pPr>
      <w:r w:rsidRPr="00574BC9">
        <w:rPr>
          <w:rFonts w:ascii="Garamond" w:hAnsi="Garamond" w:cs="Times New Roman"/>
          <w:sz w:val="24"/>
          <w:szCs w:val="24"/>
        </w:rPr>
        <w:t xml:space="preserve">Following railroad and hotel magnate Henry Flagler’s founding of Palm Beach in 1892, the </w:t>
      </w:r>
      <w:proofErr w:type="spellStart"/>
      <w:r w:rsidRPr="00574BC9">
        <w:rPr>
          <w:rFonts w:ascii="Garamond" w:hAnsi="Garamond" w:cs="Times New Roman"/>
          <w:sz w:val="24"/>
          <w:szCs w:val="24"/>
        </w:rPr>
        <w:t>Afromobile</w:t>
      </w:r>
      <w:proofErr w:type="spellEnd"/>
      <w:r w:rsidR="009242F3" w:rsidRPr="00574BC9">
        <w:rPr>
          <w:rFonts w:ascii="Garamond" w:hAnsi="Garamond" w:cs="Times New Roman"/>
          <w:sz w:val="24"/>
          <w:szCs w:val="24"/>
        </w:rPr>
        <w:t xml:space="preserve"> journey</w:t>
      </w:r>
      <w:r w:rsidRPr="00574BC9">
        <w:rPr>
          <w:rFonts w:ascii="Garamond" w:hAnsi="Garamond" w:cs="Times New Roman"/>
          <w:sz w:val="24"/>
          <w:szCs w:val="24"/>
        </w:rPr>
        <w:t xml:space="preserve"> – particularly the verdant “Jungle Trail” described by James that ran for miles through palm-lined gardens – and the vehicle itself developed into iconic symbols of the elite </w:t>
      </w:r>
      <w:r w:rsidR="009242F3" w:rsidRPr="00574BC9">
        <w:rPr>
          <w:rFonts w:ascii="Garamond" w:hAnsi="Garamond" w:cs="Times New Roman"/>
          <w:sz w:val="24"/>
          <w:szCs w:val="24"/>
        </w:rPr>
        <w:t>South Florida resort</w:t>
      </w:r>
      <w:r w:rsidRPr="00574BC9">
        <w:rPr>
          <w:rFonts w:ascii="Garamond" w:hAnsi="Garamond" w:cs="Times New Roman"/>
          <w:sz w:val="24"/>
          <w:szCs w:val="24"/>
        </w:rPr>
        <w:t xml:space="preserve">. As part of his vision for a “land of enchantment” for affluent white visitors, Flagler </w:t>
      </w:r>
      <w:r w:rsidRPr="00574BC9">
        <w:rPr>
          <w:rFonts w:ascii="Garamond" w:hAnsi="Garamond" w:cs="Times New Roman"/>
          <w:sz w:val="24"/>
          <w:szCs w:val="24"/>
          <w:lang w:val="en-US"/>
        </w:rPr>
        <w:t>stipulated the prohibition of horse-drawn or motor vehicles, which in his view would disturb the pristine ambience of the setting.</w:t>
      </w:r>
      <w:r w:rsidRPr="00574BC9">
        <w:rPr>
          <w:rStyle w:val="FootnoteReference"/>
          <w:rFonts w:ascii="Garamond" w:hAnsi="Garamond" w:cs="Times New Roman"/>
          <w:sz w:val="24"/>
          <w:szCs w:val="24"/>
          <w:lang w:val="en-US"/>
        </w:rPr>
        <w:footnoteReference w:id="4"/>
      </w:r>
      <w:r w:rsidRPr="00574BC9">
        <w:rPr>
          <w:rFonts w:ascii="Garamond" w:hAnsi="Garamond" w:cs="Times New Roman"/>
          <w:sz w:val="24"/>
          <w:szCs w:val="24"/>
          <w:lang w:val="en-US"/>
        </w:rPr>
        <w:t xml:space="preserve"> Transportation in and around the resort was restricted to bicycles and wheeled chairs, which quickly assumed an important place in Palm Beach’s scene and self-imagery. By the 1920s 1,000 wheelchairs patrolled the grounds, with the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 xml:space="preserve">, </w:t>
      </w:r>
      <w:r w:rsidR="00616338" w:rsidRPr="00574BC9">
        <w:rPr>
          <w:rFonts w:ascii="Garamond" w:hAnsi="Garamond" w:cs="Times New Roman"/>
          <w:sz w:val="24"/>
          <w:szCs w:val="24"/>
          <w:lang w:val="en-US"/>
        </w:rPr>
        <w:t>as</w:t>
      </w:r>
      <w:r w:rsidRPr="00574BC9">
        <w:rPr>
          <w:rFonts w:ascii="Garamond" w:hAnsi="Garamond" w:cs="Times New Roman"/>
          <w:sz w:val="24"/>
          <w:szCs w:val="24"/>
          <w:lang w:val="en-US"/>
        </w:rPr>
        <w:t xml:space="preserve"> </w:t>
      </w:r>
      <w:r w:rsidRPr="00574BC9">
        <w:rPr>
          <w:rFonts w:ascii="Garamond" w:hAnsi="Garamond" w:cs="Times New Roman"/>
          <w:sz w:val="24"/>
          <w:szCs w:val="24"/>
          <w:lang w:val="en-US"/>
        </w:rPr>
        <w:lastRenderedPageBreak/>
        <w:t>one visitor</w:t>
      </w:r>
      <w:r w:rsidR="00616338" w:rsidRPr="00574BC9">
        <w:rPr>
          <w:rFonts w:ascii="Garamond" w:hAnsi="Garamond" w:cs="Times New Roman"/>
          <w:sz w:val="24"/>
          <w:szCs w:val="24"/>
          <w:lang w:val="en-US"/>
        </w:rPr>
        <w:t xml:space="preserve"> recognized</w:t>
      </w:r>
      <w:r w:rsidRPr="00574BC9">
        <w:rPr>
          <w:rFonts w:ascii="Garamond" w:hAnsi="Garamond" w:cs="Times New Roman"/>
          <w:sz w:val="24"/>
          <w:szCs w:val="24"/>
          <w:lang w:val="en-US"/>
        </w:rPr>
        <w:t xml:space="preserve">, </w:t>
      </w:r>
      <w:r w:rsidR="002C3458" w:rsidRPr="00574BC9">
        <w:rPr>
          <w:rFonts w:ascii="Garamond" w:hAnsi="Garamond" w:cs="Times New Roman"/>
          <w:sz w:val="24"/>
          <w:szCs w:val="24"/>
          <w:lang w:val="en-US"/>
        </w:rPr>
        <w:t>having become</w:t>
      </w:r>
      <w:r w:rsidRPr="00574BC9">
        <w:rPr>
          <w:rFonts w:ascii="Garamond" w:hAnsi="Garamond" w:cs="Times New Roman"/>
          <w:sz w:val="24"/>
          <w:szCs w:val="24"/>
          <w:lang w:val="en-US"/>
        </w:rPr>
        <w:t xml:space="preserve"> “the favorite Palm Beach method of locomotion.”</w:t>
      </w:r>
      <w:r w:rsidRPr="00574BC9">
        <w:rPr>
          <w:rStyle w:val="FootnoteReference"/>
          <w:rFonts w:ascii="Garamond" w:hAnsi="Garamond" w:cs="Times New Roman"/>
          <w:sz w:val="24"/>
          <w:szCs w:val="24"/>
          <w:lang w:val="en-US"/>
        </w:rPr>
        <w:footnoteReference w:id="5"/>
      </w:r>
    </w:p>
    <w:p w14:paraId="2A02FFCA" w14:textId="68D1A014" w:rsidR="00194F72" w:rsidRPr="00194F72" w:rsidRDefault="00F05A67" w:rsidP="00194F72">
      <w:pPr>
        <w:spacing w:line="480" w:lineRule="auto"/>
        <w:ind w:firstLine="720"/>
        <w:rPr>
          <w:rFonts w:ascii="Garamond" w:hAnsi="Garamond" w:cs="Times New Roman"/>
          <w:sz w:val="24"/>
          <w:szCs w:val="24"/>
          <w:lang w:val="en-US"/>
        </w:rPr>
      </w:pPr>
      <w:r w:rsidRPr="00574BC9">
        <w:rPr>
          <w:rFonts w:ascii="Garamond" w:hAnsi="Garamond" w:cs="Times New Roman"/>
          <w:sz w:val="24"/>
          <w:szCs w:val="24"/>
          <w:lang w:val="en-US"/>
        </w:rPr>
        <w:t>The vehicle’s popularity among white sojourners</w:t>
      </w:r>
      <w:r w:rsidR="00616338" w:rsidRPr="00574BC9">
        <w:rPr>
          <w:rFonts w:ascii="Garamond" w:hAnsi="Garamond" w:cs="Times New Roman"/>
          <w:sz w:val="24"/>
          <w:szCs w:val="24"/>
          <w:lang w:val="en-US"/>
        </w:rPr>
        <w:t>, however,</w:t>
      </w:r>
      <w:r w:rsidRPr="00574BC9">
        <w:rPr>
          <w:rFonts w:ascii="Garamond" w:hAnsi="Garamond" w:cs="Times New Roman"/>
          <w:sz w:val="24"/>
          <w:szCs w:val="24"/>
          <w:lang w:val="en-US"/>
        </w:rPr>
        <w:t xml:space="preserve"> </w:t>
      </w:r>
      <w:r w:rsidR="009A25B1" w:rsidRPr="00574BC9">
        <w:rPr>
          <w:rFonts w:ascii="Garamond" w:hAnsi="Garamond" w:cs="Times New Roman"/>
          <w:sz w:val="24"/>
          <w:szCs w:val="24"/>
          <w:lang w:val="en-US"/>
        </w:rPr>
        <w:t>relied upon</w:t>
      </w:r>
      <w:r w:rsidRPr="00574BC9">
        <w:rPr>
          <w:rFonts w:ascii="Garamond" w:hAnsi="Garamond" w:cs="Times New Roman"/>
          <w:sz w:val="24"/>
          <w:szCs w:val="24"/>
          <w:lang w:val="en-US"/>
        </w:rPr>
        <w:t xml:space="preserve"> more than the practicalities of resort travel</w:t>
      </w:r>
      <w:r w:rsidR="004E6554">
        <w:rPr>
          <w:rFonts w:ascii="Garamond" w:hAnsi="Garamond" w:cs="Times New Roman"/>
          <w:sz w:val="24"/>
          <w:szCs w:val="24"/>
          <w:lang w:val="en-US"/>
        </w:rPr>
        <w:t>.</w:t>
      </w:r>
      <w:r w:rsidR="0002102B" w:rsidRPr="00574BC9">
        <w:rPr>
          <w:rFonts w:ascii="Garamond" w:hAnsi="Garamond" w:cs="Times New Roman"/>
          <w:sz w:val="24"/>
          <w:szCs w:val="24"/>
          <w:lang w:val="en-US"/>
        </w:rPr>
        <w:t xml:space="preserve"> </w:t>
      </w:r>
      <w:proofErr w:type="spellStart"/>
      <w:r w:rsidR="0002102B" w:rsidRPr="00574BC9">
        <w:rPr>
          <w:rFonts w:ascii="Garamond" w:hAnsi="Garamond" w:cs="Times New Roman"/>
          <w:sz w:val="24"/>
          <w:szCs w:val="24"/>
          <w:lang w:val="en-US"/>
        </w:rPr>
        <w:t>Afromobile</w:t>
      </w:r>
      <w:proofErr w:type="spellEnd"/>
      <w:r w:rsidR="0002102B" w:rsidRPr="00574BC9">
        <w:rPr>
          <w:rFonts w:ascii="Garamond" w:hAnsi="Garamond" w:cs="Times New Roman"/>
          <w:sz w:val="24"/>
          <w:szCs w:val="24"/>
          <w:lang w:val="en-US"/>
        </w:rPr>
        <w:t xml:space="preserve"> rides, f</w:t>
      </w:r>
      <w:r w:rsidR="00BA7E5D" w:rsidRPr="00574BC9">
        <w:rPr>
          <w:rFonts w:ascii="Garamond" w:hAnsi="Garamond" w:cs="Times New Roman"/>
          <w:sz w:val="24"/>
          <w:szCs w:val="24"/>
          <w:lang w:val="en-US"/>
        </w:rPr>
        <w:t>rom their inception at the turn of the century</w:t>
      </w:r>
      <w:r w:rsidR="0002102B" w:rsidRPr="00574BC9">
        <w:rPr>
          <w:rFonts w:ascii="Garamond" w:hAnsi="Garamond" w:cs="Times New Roman"/>
          <w:sz w:val="24"/>
          <w:szCs w:val="24"/>
          <w:lang w:val="en-US"/>
        </w:rPr>
        <w:t>,</w:t>
      </w:r>
      <w:r w:rsidR="002A7DFB" w:rsidRPr="00574BC9">
        <w:rPr>
          <w:rFonts w:ascii="Garamond" w:hAnsi="Garamond" w:cs="Times New Roman"/>
          <w:sz w:val="24"/>
          <w:szCs w:val="24"/>
          <w:lang w:val="en-US"/>
        </w:rPr>
        <w:t xml:space="preserve"> fed into </w:t>
      </w:r>
      <w:r w:rsidR="009242F3" w:rsidRPr="00574BC9">
        <w:rPr>
          <w:rFonts w:ascii="Garamond" w:hAnsi="Garamond" w:cs="Times New Roman"/>
          <w:sz w:val="24"/>
          <w:szCs w:val="24"/>
          <w:lang w:val="en-US"/>
        </w:rPr>
        <w:t>U.S.</w:t>
      </w:r>
      <w:r w:rsidR="00616338" w:rsidRPr="00574BC9">
        <w:rPr>
          <w:rFonts w:ascii="Garamond" w:hAnsi="Garamond" w:cs="Times New Roman"/>
          <w:sz w:val="24"/>
          <w:szCs w:val="24"/>
          <w:lang w:val="en-US"/>
        </w:rPr>
        <w:t xml:space="preserve"> </w:t>
      </w:r>
      <w:r w:rsidR="00BA7E5D" w:rsidRPr="00574BC9">
        <w:rPr>
          <w:rFonts w:ascii="Garamond" w:hAnsi="Garamond" w:cs="Times New Roman"/>
          <w:sz w:val="24"/>
          <w:szCs w:val="24"/>
          <w:lang w:val="en-US"/>
        </w:rPr>
        <w:t>fantasies</w:t>
      </w:r>
      <w:r w:rsidR="00616338" w:rsidRPr="00574BC9">
        <w:rPr>
          <w:rFonts w:ascii="Garamond" w:hAnsi="Garamond" w:cs="Times New Roman"/>
          <w:sz w:val="24"/>
          <w:szCs w:val="24"/>
          <w:lang w:val="en-US"/>
        </w:rPr>
        <w:t xml:space="preserve"> </w:t>
      </w:r>
      <w:r w:rsidR="00014444" w:rsidRPr="00574BC9">
        <w:rPr>
          <w:rFonts w:ascii="Garamond" w:hAnsi="Garamond" w:cs="Times New Roman"/>
          <w:sz w:val="24"/>
          <w:szCs w:val="24"/>
          <w:lang w:val="en-US"/>
        </w:rPr>
        <w:t>for</w:t>
      </w:r>
      <w:r w:rsidR="00616338" w:rsidRPr="00574BC9">
        <w:rPr>
          <w:rFonts w:ascii="Garamond" w:hAnsi="Garamond" w:cs="Times New Roman"/>
          <w:sz w:val="24"/>
          <w:szCs w:val="24"/>
          <w:lang w:val="en-US"/>
        </w:rPr>
        <w:t xml:space="preserve"> tropical</w:t>
      </w:r>
      <w:r w:rsidR="00014444" w:rsidRPr="00574BC9">
        <w:rPr>
          <w:rFonts w:ascii="Garamond" w:hAnsi="Garamond" w:cs="Times New Roman"/>
          <w:sz w:val="24"/>
          <w:szCs w:val="24"/>
          <w:lang w:val="en-US"/>
        </w:rPr>
        <w:t xml:space="preserve">-style </w:t>
      </w:r>
      <w:r w:rsidR="0005210C" w:rsidRPr="00574BC9">
        <w:rPr>
          <w:rFonts w:ascii="Garamond" w:hAnsi="Garamond" w:cs="Times New Roman"/>
          <w:sz w:val="24"/>
          <w:szCs w:val="24"/>
          <w:lang w:val="en-US"/>
        </w:rPr>
        <w:t>relaxation</w:t>
      </w:r>
      <w:r w:rsidR="00014444" w:rsidRPr="00574BC9">
        <w:rPr>
          <w:rFonts w:ascii="Garamond" w:hAnsi="Garamond" w:cs="Times New Roman"/>
          <w:sz w:val="24"/>
          <w:szCs w:val="24"/>
          <w:lang w:val="en-US"/>
        </w:rPr>
        <w:t xml:space="preserve"> </w:t>
      </w:r>
      <w:r w:rsidR="0005210C" w:rsidRPr="00574BC9">
        <w:rPr>
          <w:rFonts w:ascii="Garamond" w:hAnsi="Garamond" w:cs="Times New Roman"/>
          <w:sz w:val="24"/>
          <w:szCs w:val="24"/>
          <w:lang w:val="en-US"/>
        </w:rPr>
        <w:t>and experience</w:t>
      </w:r>
      <w:r w:rsidR="00BA7E5D" w:rsidRPr="00574BC9">
        <w:rPr>
          <w:rFonts w:ascii="Garamond" w:hAnsi="Garamond" w:cs="Times New Roman"/>
          <w:sz w:val="24"/>
          <w:szCs w:val="24"/>
          <w:lang w:val="en-US"/>
        </w:rPr>
        <w:t xml:space="preserve"> – fa</w:t>
      </w:r>
      <w:r w:rsidR="00574BC9">
        <w:rPr>
          <w:rFonts w:ascii="Garamond" w:hAnsi="Garamond" w:cs="Times New Roman"/>
          <w:sz w:val="24"/>
          <w:szCs w:val="24"/>
          <w:lang w:val="en-US"/>
        </w:rPr>
        <w:t>ntasies that were</w:t>
      </w:r>
      <w:r w:rsidR="00B52F66" w:rsidRPr="00574BC9">
        <w:rPr>
          <w:rFonts w:ascii="Garamond" w:hAnsi="Garamond" w:cs="Times New Roman"/>
          <w:sz w:val="24"/>
          <w:szCs w:val="24"/>
          <w:lang w:val="en-US"/>
        </w:rPr>
        <w:t xml:space="preserve"> enhanced </w:t>
      </w:r>
      <w:r w:rsidR="00BA7E5D" w:rsidRPr="00574BC9">
        <w:rPr>
          <w:rFonts w:ascii="Garamond" w:hAnsi="Garamond" w:cs="Times New Roman"/>
          <w:sz w:val="24"/>
          <w:szCs w:val="24"/>
          <w:lang w:val="en-US"/>
        </w:rPr>
        <w:t xml:space="preserve">by the U.S. acquisition </w:t>
      </w:r>
      <w:r w:rsidR="00471001">
        <w:rPr>
          <w:rFonts w:ascii="Garamond" w:hAnsi="Garamond" w:cs="Times New Roman"/>
          <w:sz w:val="24"/>
          <w:szCs w:val="24"/>
          <w:lang w:val="en-US"/>
        </w:rPr>
        <w:t>of</w:t>
      </w:r>
      <w:r w:rsidR="00BA7E5D" w:rsidRPr="00574BC9">
        <w:rPr>
          <w:rFonts w:ascii="Garamond" w:hAnsi="Garamond" w:cs="Times New Roman"/>
          <w:sz w:val="24"/>
          <w:szCs w:val="24"/>
          <w:lang w:val="en-US"/>
        </w:rPr>
        <w:t xml:space="preserve"> actual tropical territories</w:t>
      </w:r>
      <w:r w:rsidR="00471001">
        <w:rPr>
          <w:rFonts w:ascii="Garamond" w:hAnsi="Garamond" w:cs="Times New Roman"/>
          <w:sz w:val="24"/>
          <w:szCs w:val="24"/>
          <w:lang w:val="en-US"/>
        </w:rPr>
        <w:t xml:space="preserve"> in 1898, when</w:t>
      </w:r>
      <w:r w:rsidR="0065313E">
        <w:rPr>
          <w:rFonts w:ascii="Garamond" w:hAnsi="Garamond" w:cs="Times New Roman"/>
          <w:sz w:val="24"/>
          <w:szCs w:val="24"/>
          <w:lang w:val="en-US"/>
        </w:rPr>
        <w:t xml:space="preserve"> “How to Go to Our New Possessions” became a question for U.S. tourists and travel promoters </w:t>
      </w:r>
      <w:r w:rsidR="00471001">
        <w:rPr>
          <w:rFonts w:ascii="Garamond" w:hAnsi="Garamond" w:cs="Times New Roman"/>
          <w:sz w:val="24"/>
          <w:szCs w:val="24"/>
          <w:lang w:val="en-US"/>
        </w:rPr>
        <w:t>looking to</w:t>
      </w:r>
      <w:r w:rsidR="00623976">
        <w:rPr>
          <w:rFonts w:ascii="Garamond" w:hAnsi="Garamond" w:cs="Times New Roman"/>
          <w:sz w:val="24"/>
          <w:szCs w:val="24"/>
          <w:lang w:val="en-US"/>
        </w:rPr>
        <w:t xml:space="preserve"> Hawaii, Puerto Rico, Cuba, and the Philippines</w:t>
      </w:r>
      <w:r w:rsidR="00BA7E5D" w:rsidRPr="00574BC9">
        <w:rPr>
          <w:rFonts w:ascii="Garamond" w:hAnsi="Garamond" w:cs="Times New Roman"/>
          <w:sz w:val="24"/>
          <w:szCs w:val="24"/>
          <w:lang w:val="en-US"/>
        </w:rPr>
        <w:t>.</w:t>
      </w:r>
      <w:r w:rsidR="00574BC9">
        <w:rPr>
          <w:rStyle w:val="FootnoteReference"/>
          <w:rFonts w:ascii="Garamond" w:hAnsi="Garamond" w:cs="Times New Roman"/>
          <w:sz w:val="24"/>
          <w:szCs w:val="24"/>
          <w:lang w:val="en-US"/>
        </w:rPr>
        <w:footnoteReference w:id="6"/>
      </w:r>
      <w:r w:rsidR="00BA7E5D" w:rsidRPr="00574BC9">
        <w:rPr>
          <w:rFonts w:ascii="Garamond" w:hAnsi="Garamond" w:cs="Times New Roman"/>
          <w:sz w:val="24"/>
          <w:szCs w:val="24"/>
          <w:lang w:val="en-US"/>
        </w:rPr>
        <w:t xml:space="preserve"> </w:t>
      </w:r>
      <w:r w:rsidR="00194F72">
        <w:rPr>
          <w:rFonts w:ascii="Garamond" w:hAnsi="Garamond" w:cs="Times New Roman"/>
          <w:sz w:val="24"/>
          <w:szCs w:val="24"/>
          <w:lang w:val="en-US"/>
        </w:rPr>
        <w:t>Feeding into a</w:t>
      </w:r>
      <w:r w:rsidR="00574BC9">
        <w:rPr>
          <w:rFonts w:ascii="Garamond" w:hAnsi="Garamond" w:cs="Times New Roman"/>
          <w:sz w:val="24"/>
          <w:szCs w:val="24"/>
          <w:lang w:val="en-US"/>
        </w:rPr>
        <w:t xml:space="preserve"> broader American fascination for tropical leisure, </w:t>
      </w:r>
      <w:r w:rsidR="005E1AF0" w:rsidRPr="00574BC9">
        <w:rPr>
          <w:rFonts w:ascii="Garamond" w:hAnsi="Garamond" w:cs="Times New Roman"/>
          <w:sz w:val="24"/>
          <w:szCs w:val="24"/>
          <w:lang w:val="en-US"/>
        </w:rPr>
        <w:t>South Florida promoters and developers</w:t>
      </w:r>
      <w:r w:rsidR="00574BC9">
        <w:rPr>
          <w:rFonts w:ascii="Garamond" w:hAnsi="Garamond" w:cs="Times New Roman"/>
          <w:sz w:val="24"/>
          <w:szCs w:val="24"/>
          <w:lang w:val="en-US"/>
        </w:rPr>
        <w:t xml:space="preserve"> sold </w:t>
      </w:r>
      <w:r w:rsidR="005E1AF0" w:rsidRPr="00574BC9">
        <w:rPr>
          <w:rFonts w:ascii="Garamond" w:hAnsi="Garamond" w:cs="Times New Roman"/>
          <w:sz w:val="24"/>
          <w:szCs w:val="24"/>
          <w:lang w:val="en-US"/>
        </w:rPr>
        <w:t xml:space="preserve">the peninsula and its new resorts as </w:t>
      </w:r>
      <w:r w:rsidR="005E1AF0" w:rsidRPr="00574BC9">
        <w:rPr>
          <w:rFonts w:ascii="Garamond" w:hAnsi="Garamond" w:cs="Times New Roman"/>
          <w:i/>
          <w:sz w:val="24"/>
          <w:szCs w:val="24"/>
          <w:lang w:val="en-US"/>
        </w:rPr>
        <w:t xml:space="preserve">tropical </w:t>
      </w:r>
      <w:r w:rsidR="005E1AF0" w:rsidRPr="00574BC9">
        <w:rPr>
          <w:rFonts w:ascii="Garamond" w:hAnsi="Garamond" w:cs="Times New Roman"/>
          <w:sz w:val="24"/>
          <w:szCs w:val="24"/>
          <w:lang w:val="en-US"/>
        </w:rPr>
        <w:t xml:space="preserve">rather than </w:t>
      </w:r>
      <w:r w:rsidR="005E1AF0" w:rsidRPr="00574BC9">
        <w:rPr>
          <w:rFonts w:ascii="Garamond" w:hAnsi="Garamond" w:cs="Times New Roman"/>
          <w:i/>
          <w:sz w:val="24"/>
          <w:szCs w:val="24"/>
          <w:lang w:val="en-US"/>
        </w:rPr>
        <w:t>southern.</w:t>
      </w:r>
      <w:r w:rsidR="00574BC9">
        <w:rPr>
          <w:rStyle w:val="FootnoteReference"/>
          <w:rFonts w:ascii="Garamond" w:hAnsi="Garamond" w:cs="Times New Roman"/>
          <w:i/>
          <w:sz w:val="24"/>
          <w:szCs w:val="24"/>
          <w:lang w:val="en-US"/>
        </w:rPr>
        <w:footnoteReference w:id="7"/>
      </w:r>
      <w:r w:rsidR="005E1AF0" w:rsidRPr="00574BC9">
        <w:rPr>
          <w:rFonts w:ascii="Garamond" w:hAnsi="Garamond" w:cs="Times New Roman"/>
          <w:sz w:val="24"/>
          <w:szCs w:val="24"/>
          <w:lang w:val="en-US"/>
        </w:rPr>
        <w:t xml:space="preserve"> </w:t>
      </w:r>
      <w:r w:rsidR="00194F72">
        <w:rPr>
          <w:rFonts w:ascii="Garamond" w:hAnsi="Garamond" w:cs="Times New Roman"/>
          <w:sz w:val="24"/>
          <w:szCs w:val="24"/>
          <w:lang w:val="en-US"/>
        </w:rPr>
        <w:t xml:space="preserve">The </w:t>
      </w:r>
      <w:proofErr w:type="spellStart"/>
      <w:r w:rsidR="00194F72">
        <w:rPr>
          <w:rFonts w:ascii="Garamond" w:hAnsi="Garamond" w:cs="Times New Roman"/>
          <w:sz w:val="24"/>
          <w:szCs w:val="24"/>
          <w:lang w:val="en-US"/>
        </w:rPr>
        <w:t>Afromobile</w:t>
      </w:r>
      <w:proofErr w:type="spellEnd"/>
      <w:r w:rsidR="00194F72">
        <w:rPr>
          <w:rFonts w:ascii="Garamond" w:hAnsi="Garamond" w:cs="Times New Roman"/>
          <w:sz w:val="24"/>
          <w:szCs w:val="24"/>
          <w:lang w:val="en-US"/>
        </w:rPr>
        <w:t xml:space="preserve"> filled an important role in this </w:t>
      </w:r>
      <w:proofErr w:type="spellStart"/>
      <w:r w:rsidR="004E6554">
        <w:rPr>
          <w:rFonts w:ascii="Garamond" w:hAnsi="Garamond" w:cs="Times New Roman"/>
          <w:sz w:val="24"/>
          <w:szCs w:val="24"/>
          <w:lang w:val="en-US"/>
        </w:rPr>
        <w:t>exoticized</w:t>
      </w:r>
      <w:proofErr w:type="spellEnd"/>
      <w:r w:rsidR="00194F72">
        <w:rPr>
          <w:rFonts w:ascii="Garamond" w:hAnsi="Garamond" w:cs="Times New Roman"/>
          <w:sz w:val="24"/>
          <w:szCs w:val="24"/>
          <w:lang w:val="en-US"/>
        </w:rPr>
        <w:t xml:space="preserve"> vision of South Florida, playing</w:t>
      </w:r>
      <w:r w:rsidR="00D51C16" w:rsidRPr="00574BC9">
        <w:rPr>
          <w:rFonts w:ascii="Garamond" w:hAnsi="Garamond" w:cs="Times New Roman"/>
          <w:sz w:val="24"/>
          <w:szCs w:val="24"/>
          <w:lang w:val="en-US"/>
        </w:rPr>
        <w:t xml:space="preserve"> upon what Jackson </w:t>
      </w:r>
      <w:proofErr w:type="spellStart"/>
      <w:r w:rsidR="00D51C16" w:rsidRPr="00574BC9">
        <w:rPr>
          <w:rFonts w:ascii="Garamond" w:hAnsi="Garamond" w:cs="Times New Roman"/>
          <w:sz w:val="24"/>
          <w:szCs w:val="24"/>
          <w:lang w:val="en-US"/>
        </w:rPr>
        <w:t>Lears</w:t>
      </w:r>
      <w:proofErr w:type="spellEnd"/>
      <w:r w:rsidR="00D51C16" w:rsidRPr="00574BC9">
        <w:rPr>
          <w:rFonts w:ascii="Garamond" w:hAnsi="Garamond" w:cs="Times New Roman"/>
          <w:sz w:val="24"/>
          <w:szCs w:val="24"/>
          <w:lang w:val="en-US"/>
        </w:rPr>
        <w:t xml:space="preserve"> has described as a deep-seated desire among elite Americans in the Gilded Age for “anti-modern” experiences.</w:t>
      </w:r>
      <w:r w:rsidR="00D51C16" w:rsidRPr="00574BC9">
        <w:rPr>
          <w:rStyle w:val="FootnoteReference"/>
          <w:rFonts w:ascii="Garamond" w:hAnsi="Garamond" w:cs="Times New Roman"/>
          <w:sz w:val="24"/>
          <w:szCs w:val="24"/>
          <w:lang w:val="en-US"/>
        </w:rPr>
        <w:footnoteReference w:id="8"/>
      </w:r>
      <w:r w:rsidR="00D51C16" w:rsidRPr="00574BC9">
        <w:rPr>
          <w:rFonts w:ascii="Garamond" w:hAnsi="Garamond" w:cs="Times New Roman"/>
          <w:sz w:val="24"/>
          <w:szCs w:val="24"/>
          <w:lang w:val="en-US"/>
        </w:rPr>
        <w:t xml:space="preserve"> Amid the rapid urbanization, industrialization, and mechanization of U.S. society in the Gilded Age, upper class Americans craved an alternative to “over-civilized” modernity that</w:t>
      </w:r>
      <w:r w:rsidR="0065313E">
        <w:rPr>
          <w:rFonts w:ascii="Garamond" w:hAnsi="Garamond" w:cs="Times New Roman"/>
          <w:sz w:val="24"/>
          <w:szCs w:val="24"/>
          <w:lang w:val="en-US"/>
        </w:rPr>
        <w:t>, they feared,</w:t>
      </w:r>
      <w:r w:rsidR="00D51C16" w:rsidRPr="00574BC9">
        <w:rPr>
          <w:rFonts w:ascii="Garamond" w:hAnsi="Garamond" w:cs="Times New Roman"/>
          <w:sz w:val="24"/>
          <w:szCs w:val="24"/>
          <w:lang w:val="en-US"/>
        </w:rPr>
        <w:t xml:space="preserve"> </w:t>
      </w:r>
      <w:r w:rsidR="00C216C3">
        <w:rPr>
          <w:rFonts w:ascii="Garamond" w:hAnsi="Garamond" w:cs="Times New Roman"/>
          <w:sz w:val="24"/>
          <w:szCs w:val="24"/>
          <w:lang w:val="en-US"/>
        </w:rPr>
        <w:t>fostered</w:t>
      </w:r>
      <w:r w:rsidR="00D51C16" w:rsidRPr="00574BC9">
        <w:rPr>
          <w:rFonts w:ascii="Garamond" w:hAnsi="Garamond" w:cs="Times New Roman"/>
          <w:sz w:val="24"/>
          <w:szCs w:val="24"/>
          <w:lang w:val="en-US"/>
        </w:rPr>
        <w:t xml:space="preserve"> exhaustion and nervousness.</w:t>
      </w:r>
      <w:r w:rsidR="00D51C16" w:rsidRPr="00574BC9">
        <w:rPr>
          <w:rStyle w:val="FootnoteReference"/>
          <w:rFonts w:ascii="Garamond" w:hAnsi="Garamond" w:cs="Times New Roman"/>
          <w:sz w:val="24"/>
          <w:szCs w:val="24"/>
          <w:lang w:val="en-US"/>
        </w:rPr>
        <w:footnoteReference w:id="9"/>
      </w:r>
      <w:r w:rsidR="00D51C16" w:rsidRPr="00574BC9">
        <w:rPr>
          <w:rFonts w:ascii="Garamond" w:hAnsi="Garamond" w:cs="Times New Roman"/>
          <w:sz w:val="24"/>
          <w:szCs w:val="24"/>
          <w:lang w:val="en-US"/>
        </w:rPr>
        <w:t xml:space="preserve"> Direct contact with nature – </w:t>
      </w:r>
      <w:r w:rsidR="00574BC9">
        <w:rPr>
          <w:rFonts w:ascii="Garamond" w:hAnsi="Garamond" w:cs="Times New Roman"/>
          <w:sz w:val="24"/>
          <w:szCs w:val="24"/>
          <w:lang w:val="en-US"/>
        </w:rPr>
        <w:t xml:space="preserve">and </w:t>
      </w:r>
      <w:r w:rsidR="00D51C16" w:rsidRPr="00574BC9">
        <w:rPr>
          <w:rFonts w:ascii="Garamond" w:hAnsi="Garamond" w:cs="Times New Roman"/>
          <w:sz w:val="24"/>
          <w:szCs w:val="24"/>
          <w:lang w:val="en-US"/>
        </w:rPr>
        <w:t xml:space="preserve">especially bountiful tropical nature – </w:t>
      </w:r>
      <w:r w:rsidR="00574BC9">
        <w:rPr>
          <w:rFonts w:ascii="Garamond" w:hAnsi="Garamond" w:cs="Times New Roman"/>
          <w:sz w:val="24"/>
          <w:szCs w:val="24"/>
          <w:lang w:val="en-US"/>
        </w:rPr>
        <w:t>combined with</w:t>
      </w:r>
      <w:r w:rsidR="00D51C16" w:rsidRPr="00574BC9">
        <w:rPr>
          <w:rFonts w:ascii="Garamond" w:hAnsi="Garamond" w:cs="Times New Roman"/>
          <w:sz w:val="24"/>
          <w:szCs w:val="24"/>
          <w:lang w:val="en-US"/>
        </w:rPr>
        <w:t xml:space="preserve"> observations of or interactions with nonwhite “tropical races” (regarded by many whites as more “primitive” and therefore relatively untouched by modernity’s constraints) assumed appealing therapeutic elements: so-called “racial </w:t>
      </w:r>
      <w:r w:rsidR="00D51C16" w:rsidRPr="00574BC9">
        <w:rPr>
          <w:rFonts w:ascii="Garamond" w:hAnsi="Garamond" w:cs="Times New Roman"/>
          <w:sz w:val="24"/>
          <w:szCs w:val="24"/>
          <w:lang w:val="en-US"/>
        </w:rPr>
        <w:lastRenderedPageBreak/>
        <w:t>gifts”.</w:t>
      </w:r>
      <w:r w:rsidR="00D51C16" w:rsidRPr="00574BC9">
        <w:rPr>
          <w:rStyle w:val="FootnoteReference"/>
          <w:rFonts w:ascii="Garamond" w:hAnsi="Garamond" w:cs="Times New Roman"/>
          <w:sz w:val="24"/>
          <w:szCs w:val="24"/>
          <w:lang w:val="en-US"/>
        </w:rPr>
        <w:footnoteReference w:id="10"/>
      </w:r>
      <w:r w:rsidR="004E6554">
        <w:rPr>
          <w:rFonts w:ascii="Garamond" w:hAnsi="Garamond" w:cs="Times New Roman"/>
          <w:sz w:val="24"/>
          <w:szCs w:val="24"/>
          <w:lang w:val="en-US"/>
        </w:rPr>
        <w:t xml:space="preserve"> R</w:t>
      </w:r>
      <w:r w:rsidR="00D51C16" w:rsidRPr="00574BC9">
        <w:rPr>
          <w:rFonts w:ascii="Garamond" w:hAnsi="Garamond" w:cs="Times New Roman"/>
          <w:sz w:val="24"/>
          <w:szCs w:val="24"/>
          <w:lang w:val="en-US"/>
        </w:rPr>
        <w:t xml:space="preserve">ecurrent images of smiling African American servants and porters in the booster literature of Florida resorts thus conveyed multiple messages to </w:t>
      </w:r>
      <w:r w:rsidR="001051CC" w:rsidRPr="00574BC9">
        <w:rPr>
          <w:rFonts w:ascii="Garamond" w:hAnsi="Garamond" w:cs="Times New Roman"/>
          <w:sz w:val="24"/>
          <w:szCs w:val="24"/>
          <w:lang w:val="en-US"/>
        </w:rPr>
        <w:t>Anglo-</w:t>
      </w:r>
      <w:r w:rsidR="00D51C16" w:rsidRPr="00574BC9">
        <w:rPr>
          <w:rFonts w:ascii="Garamond" w:hAnsi="Garamond" w:cs="Times New Roman"/>
          <w:sz w:val="24"/>
          <w:szCs w:val="24"/>
          <w:lang w:val="en-US"/>
        </w:rPr>
        <w:t xml:space="preserve">American visitors. Not only that black </w:t>
      </w:r>
      <w:proofErr w:type="spellStart"/>
      <w:r w:rsidR="00D51C16" w:rsidRPr="00574BC9">
        <w:rPr>
          <w:rFonts w:ascii="Garamond" w:hAnsi="Garamond" w:cs="Times New Roman"/>
          <w:sz w:val="24"/>
          <w:szCs w:val="24"/>
          <w:lang w:val="en-US"/>
        </w:rPr>
        <w:t>labour</w:t>
      </w:r>
      <w:proofErr w:type="spellEnd"/>
      <w:r w:rsidR="00D51C16" w:rsidRPr="00574BC9">
        <w:rPr>
          <w:rFonts w:ascii="Garamond" w:hAnsi="Garamond" w:cs="Times New Roman"/>
          <w:sz w:val="24"/>
          <w:szCs w:val="24"/>
          <w:lang w:val="en-US"/>
        </w:rPr>
        <w:t xml:space="preserve"> enabled white leisure in Florida, but also that an easy-going contentment amounted to a ‘natural’ consequence of the region’s </w:t>
      </w:r>
      <w:r w:rsidR="001051CC" w:rsidRPr="00574BC9">
        <w:rPr>
          <w:rFonts w:ascii="Garamond" w:hAnsi="Garamond" w:cs="Times New Roman"/>
          <w:sz w:val="24"/>
          <w:szCs w:val="24"/>
          <w:lang w:val="en-US"/>
        </w:rPr>
        <w:t>tropical climate, environment</w:t>
      </w:r>
      <w:r w:rsidR="00D51C16" w:rsidRPr="00574BC9">
        <w:rPr>
          <w:rFonts w:ascii="Garamond" w:hAnsi="Garamond" w:cs="Times New Roman"/>
          <w:sz w:val="24"/>
          <w:szCs w:val="24"/>
          <w:lang w:val="en-US"/>
        </w:rPr>
        <w:t>, and racial characteristics.</w:t>
      </w:r>
      <w:r w:rsidR="00D51C16" w:rsidRPr="00574BC9">
        <w:rPr>
          <w:rStyle w:val="FootnoteReference"/>
          <w:rFonts w:ascii="Garamond" w:hAnsi="Garamond" w:cs="Times New Roman"/>
          <w:sz w:val="24"/>
          <w:szCs w:val="24"/>
          <w:lang w:val="en-US"/>
        </w:rPr>
        <w:footnoteReference w:id="11"/>
      </w:r>
      <w:r w:rsidR="00D51C16" w:rsidRPr="00574BC9">
        <w:rPr>
          <w:rFonts w:ascii="Garamond" w:hAnsi="Garamond" w:cs="Times New Roman"/>
          <w:sz w:val="24"/>
          <w:szCs w:val="24"/>
          <w:lang w:val="en-US"/>
        </w:rPr>
        <w:t xml:space="preserve"> </w:t>
      </w:r>
      <w:r w:rsidR="00194F72">
        <w:rPr>
          <w:rFonts w:ascii="Garamond" w:hAnsi="Garamond" w:cs="Times New Roman"/>
          <w:sz w:val="24"/>
          <w:szCs w:val="24"/>
          <w:lang w:val="en-US"/>
        </w:rPr>
        <w:t>The</w:t>
      </w:r>
      <w:r w:rsidR="00194F72" w:rsidRPr="00574BC9">
        <w:rPr>
          <w:rFonts w:ascii="Garamond" w:hAnsi="Garamond" w:cs="Times New Roman"/>
          <w:sz w:val="24"/>
          <w:szCs w:val="24"/>
          <w:lang w:val="en-US"/>
        </w:rPr>
        <w:t xml:space="preserve"> </w:t>
      </w:r>
      <w:r w:rsidR="00194F72">
        <w:rPr>
          <w:rFonts w:ascii="Garamond" w:hAnsi="Garamond" w:cs="Times New Roman"/>
          <w:sz w:val="24"/>
          <w:szCs w:val="24"/>
        </w:rPr>
        <w:t xml:space="preserve">“genial </w:t>
      </w:r>
      <w:proofErr w:type="spellStart"/>
      <w:r w:rsidR="00194F72">
        <w:rPr>
          <w:rFonts w:ascii="Garamond" w:hAnsi="Garamond" w:cs="Times New Roman"/>
          <w:sz w:val="24"/>
          <w:szCs w:val="24"/>
        </w:rPr>
        <w:t>colored</w:t>
      </w:r>
      <w:proofErr w:type="spellEnd"/>
      <w:r w:rsidR="00194F72">
        <w:rPr>
          <w:rFonts w:ascii="Garamond" w:hAnsi="Garamond" w:cs="Times New Roman"/>
          <w:sz w:val="24"/>
          <w:szCs w:val="24"/>
        </w:rPr>
        <w:t xml:space="preserve"> man</w:t>
      </w:r>
      <w:r w:rsidR="00194F72" w:rsidRPr="00574BC9">
        <w:rPr>
          <w:rFonts w:ascii="Garamond" w:hAnsi="Garamond" w:cs="Times New Roman"/>
          <w:sz w:val="24"/>
          <w:szCs w:val="24"/>
        </w:rPr>
        <w:t xml:space="preserve"> </w:t>
      </w:r>
      <w:r w:rsidR="00194F72">
        <w:rPr>
          <w:rFonts w:ascii="Garamond" w:hAnsi="Garamond" w:cs="Times New Roman"/>
          <w:sz w:val="24"/>
          <w:szCs w:val="24"/>
        </w:rPr>
        <w:t xml:space="preserve">[who] </w:t>
      </w:r>
      <w:r w:rsidR="00194F72" w:rsidRPr="00574BC9">
        <w:rPr>
          <w:rFonts w:ascii="Garamond" w:hAnsi="Garamond" w:cs="Times New Roman"/>
          <w:sz w:val="24"/>
          <w:szCs w:val="24"/>
        </w:rPr>
        <w:t>pumps the</w:t>
      </w:r>
      <w:r w:rsidR="00194F72">
        <w:rPr>
          <w:rFonts w:ascii="Garamond" w:hAnsi="Garamond" w:cs="Times New Roman"/>
          <w:sz w:val="24"/>
          <w:szCs w:val="24"/>
        </w:rPr>
        <w:t xml:space="preserve"> ‘</w:t>
      </w:r>
      <w:proofErr w:type="spellStart"/>
      <w:r w:rsidR="00194F72">
        <w:rPr>
          <w:rFonts w:ascii="Garamond" w:hAnsi="Garamond" w:cs="Times New Roman"/>
          <w:sz w:val="24"/>
          <w:szCs w:val="24"/>
        </w:rPr>
        <w:t>afromobile</w:t>
      </w:r>
      <w:proofErr w:type="spellEnd"/>
      <w:r w:rsidR="00194F72">
        <w:rPr>
          <w:rFonts w:ascii="Garamond" w:hAnsi="Garamond" w:cs="Times New Roman"/>
          <w:sz w:val="24"/>
          <w:szCs w:val="24"/>
        </w:rPr>
        <w:t xml:space="preserve">’ around Palm Beach” </w:t>
      </w:r>
      <w:r w:rsidR="009E3B21">
        <w:rPr>
          <w:rFonts w:ascii="Garamond" w:hAnsi="Garamond" w:cs="Times New Roman"/>
          <w:sz w:val="24"/>
          <w:szCs w:val="24"/>
        </w:rPr>
        <w:t>inhabited</w:t>
      </w:r>
      <w:r w:rsidR="00194F72">
        <w:rPr>
          <w:rFonts w:ascii="Garamond" w:hAnsi="Garamond" w:cs="Times New Roman"/>
          <w:sz w:val="24"/>
          <w:szCs w:val="24"/>
        </w:rPr>
        <w:t xml:space="preserve"> promotional </w:t>
      </w:r>
      <w:r w:rsidR="000D2892">
        <w:rPr>
          <w:rFonts w:ascii="Garamond" w:hAnsi="Garamond" w:cs="Times New Roman"/>
          <w:sz w:val="24"/>
          <w:szCs w:val="24"/>
        </w:rPr>
        <w:t>constructions</w:t>
      </w:r>
      <w:r w:rsidR="00194F72">
        <w:rPr>
          <w:rFonts w:ascii="Garamond" w:hAnsi="Garamond" w:cs="Times New Roman"/>
          <w:sz w:val="24"/>
          <w:szCs w:val="24"/>
        </w:rPr>
        <w:t xml:space="preserve"> of </w:t>
      </w:r>
      <w:r w:rsidR="00194F72" w:rsidRPr="00574BC9">
        <w:rPr>
          <w:rFonts w:ascii="Garamond" w:hAnsi="Garamond" w:cs="Times New Roman"/>
          <w:sz w:val="24"/>
          <w:szCs w:val="24"/>
        </w:rPr>
        <w:t>South Florida as a perfected play</w:t>
      </w:r>
      <w:r w:rsidR="00194F72">
        <w:rPr>
          <w:rFonts w:ascii="Garamond" w:hAnsi="Garamond" w:cs="Times New Roman"/>
          <w:sz w:val="24"/>
          <w:szCs w:val="24"/>
        </w:rPr>
        <w:t>ground for tropical-style leisure and pleasure:</w:t>
      </w:r>
      <w:r w:rsidR="00194F72" w:rsidRPr="00574BC9">
        <w:rPr>
          <w:rFonts w:ascii="Garamond" w:hAnsi="Garamond" w:cs="Times New Roman"/>
          <w:sz w:val="24"/>
          <w:szCs w:val="24"/>
        </w:rPr>
        <w:t xml:space="preserve"> a domestic (and thus more domesticated) </w:t>
      </w:r>
      <w:r w:rsidR="000D2892">
        <w:rPr>
          <w:rFonts w:ascii="Garamond" w:hAnsi="Garamond" w:cs="Times New Roman"/>
          <w:sz w:val="24"/>
          <w:szCs w:val="24"/>
        </w:rPr>
        <w:t xml:space="preserve">U.S. </w:t>
      </w:r>
      <w:r w:rsidR="00194F72" w:rsidRPr="00574BC9">
        <w:rPr>
          <w:rFonts w:ascii="Garamond" w:hAnsi="Garamond" w:cs="Times New Roman"/>
          <w:sz w:val="24"/>
          <w:szCs w:val="24"/>
        </w:rPr>
        <w:t>counterpoint to</w:t>
      </w:r>
      <w:r w:rsidR="00194F72">
        <w:rPr>
          <w:rFonts w:ascii="Garamond" w:hAnsi="Garamond" w:cs="Times New Roman"/>
          <w:sz w:val="24"/>
          <w:szCs w:val="24"/>
        </w:rPr>
        <w:t xml:space="preserve"> European colonies</w:t>
      </w:r>
      <w:r w:rsidR="009E3B21">
        <w:rPr>
          <w:rFonts w:ascii="Garamond" w:hAnsi="Garamond" w:cs="Times New Roman"/>
          <w:sz w:val="24"/>
          <w:szCs w:val="24"/>
        </w:rPr>
        <w:t xml:space="preserve"> in Africa and Asia,</w:t>
      </w:r>
      <w:r w:rsidR="00194F72">
        <w:rPr>
          <w:rFonts w:ascii="Garamond" w:hAnsi="Garamond" w:cs="Times New Roman"/>
          <w:sz w:val="24"/>
          <w:szCs w:val="24"/>
        </w:rPr>
        <w:t xml:space="preserve"> or</w:t>
      </w:r>
      <w:r w:rsidR="00194F72" w:rsidRPr="00574BC9">
        <w:rPr>
          <w:rFonts w:ascii="Garamond" w:hAnsi="Garamond" w:cs="Times New Roman"/>
          <w:sz w:val="24"/>
          <w:szCs w:val="24"/>
        </w:rPr>
        <w:t xml:space="preserve"> the United States’ </w:t>
      </w:r>
      <w:r w:rsidR="00194F72">
        <w:rPr>
          <w:rFonts w:ascii="Garamond" w:hAnsi="Garamond" w:cs="Times New Roman"/>
          <w:sz w:val="24"/>
          <w:szCs w:val="24"/>
        </w:rPr>
        <w:t>own</w:t>
      </w:r>
      <w:r w:rsidR="000D2892">
        <w:rPr>
          <w:rFonts w:ascii="Garamond" w:hAnsi="Garamond" w:cs="Times New Roman"/>
          <w:sz w:val="24"/>
          <w:szCs w:val="24"/>
        </w:rPr>
        <w:t>, distant</w:t>
      </w:r>
      <w:r w:rsidR="00194F72" w:rsidRPr="00574BC9">
        <w:rPr>
          <w:rFonts w:ascii="Garamond" w:hAnsi="Garamond" w:cs="Times New Roman"/>
          <w:sz w:val="24"/>
          <w:szCs w:val="24"/>
        </w:rPr>
        <w:t xml:space="preserve"> imperialist acquisitions.</w:t>
      </w:r>
      <w:r w:rsidR="00194F72" w:rsidRPr="00574BC9">
        <w:rPr>
          <w:rStyle w:val="FootnoteReference"/>
          <w:rFonts w:ascii="Garamond" w:hAnsi="Garamond" w:cs="Times New Roman"/>
          <w:sz w:val="24"/>
          <w:szCs w:val="24"/>
        </w:rPr>
        <w:footnoteReference w:id="12"/>
      </w:r>
      <w:r w:rsidR="004E6554">
        <w:rPr>
          <w:rFonts w:ascii="Garamond" w:hAnsi="Garamond" w:cs="Times New Roman"/>
          <w:sz w:val="24"/>
          <w:szCs w:val="24"/>
        </w:rPr>
        <w:t xml:space="preserve"> </w:t>
      </w:r>
      <w:r w:rsidR="004E6554">
        <w:rPr>
          <w:rFonts w:ascii="Garamond" w:hAnsi="Garamond" w:cs="Times New Roman"/>
          <w:sz w:val="24"/>
          <w:szCs w:val="24"/>
          <w:lang w:val="en-US"/>
        </w:rPr>
        <w:t xml:space="preserve">Resort </w:t>
      </w:r>
      <w:r w:rsidR="004E6554" w:rsidRPr="00574BC9">
        <w:rPr>
          <w:rFonts w:ascii="Garamond" w:hAnsi="Garamond" w:cs="Times New Roman"/>
          <w:sz w:val="24"/>
          <w:szCs w:val="24"/>
          <w:lang w:val="en-US"/>
        </w:rPr>
        <w:t xml:space="preserve">promoters </w:t>
      </w:r>
      <w:r w:rsidR="009A432D">
        <w:rPr>
          <w:rFonts w:ascii="Garamond" w:hAnsi="Garamond" w:cs="Times New Roman"/>
          <w:sz w:val="24"/>
          <w:szCs w:val="24"/>
          <w:lang w:val="en-US"/>
        </w:rPr>
        <w:t xml:space="preserve">thus </w:t>
      </w:r>
      <w:r w:rsidR="004E6554">
        <w:rPr>
          <w:rFonts w:ascii="Garamond" w:hAnsi="Garamond" w:cs="Times New Roman"/>
          <w:sz w:val="24"/>
          <w:szCs w:val="24"/>
          <w:lang w:val="en-US"/>
        </w:rPr>
        <w:t xml:space="preserve">invoked ostensibly anti-modern experiences, </w:t>
      </w:r>
      <w:r w:rsidR="009A432D">
        <w:rPr>
          <w:rFonts w:ascii="Garamond" w:hAnsi="Garamond" w:cs="Times New Roman"/>
          <w:sz w:val="24"/>
          <w:szCs w:val="24"/>
          <w:lang w:val="en-US"/>
        </w:rPr>
        <w:t>exemplified by</w:t>
      </w:r>
      <w:r w:rsidR="004E6554">
        <w:rPr>
          <w:rFonts w:ascii="Garamond" w:hAnsi="Garamond" w:cs="Times New Roman"/>
          <w:sz w:val="24"/>
          <w:szCs w:val="24"/>
          <w:lang w:val="en-US"/>
        </w:rPr>
        <w:t xml:space="preserve"> the </w:t>
      </w:r>
      <w:proofErr w:type="spellStart"/>
      <w:r w:rsidR="004E6554">
        <w:rPr>
          <w:rFonts w:ascii="Garamond" w:hAnsi="Garamond" w:cs="Times New Roman"/>
          <w:sz w:val="24"/>
          <w:szCs w:val="24"/>
          <w:lang w:val="en-US"/>
        </w:rPr>
        <w:t>Afromobile</w:t>
      </w:r>
      <w:proofErr w:type="spellEnd"/>
      <w:r w:rsidR="004E6554">
        <w:rPr>
          <w:rFonts w:ascii="Garamond" w:hAnsi="Garamond" w:cs="Times New Roman"/>
          <w:sz w:val="24"/>
          <w:szCs w:val="24"/>
          <w:lang w:val="en-US"/>
        </w:rPr>
        <w:t xml:space="preserve"> ride, to attract American visitors curious about the tropics and </w:t>
      </w:r>
      <w:r w:rsidR="009A432D">
        <w:rPr>
          <w:rFonts w:ascii="Garamond" w:hAnsi="Garamond" w:cs="Times New Roman"/>
          <w:sz w:val="24"/>
          <w:szCs w:val="24"/>
          <w:lang w:val="en-US"/>
        </w:rPr>
        <w:t>drive</w:t>
      </w:r>
      <w:r w:rsidR="004E6554">
        <w:rPr>
          <w:rFonts w:ascii="Garamond" w:hAnsi="Garamond" w:cs="Times New Roman"/>
          <w:sz w:val="24"/>
          <w:szCs w:val="24"/>
          <w:lang w:val="en-US"/>
        </w:rPr>
        <w:t xml:space="preserve"> the modern economic development of South Florida through tourism and leisure.</w:t>
      </w:r>
    </w:p>
    <w:p w14:paraId="5CBCEA42" w14:textId="79B1B7A9" w:rsidR="006F649C" w:rsidRPr="00574BC9" w:rsidRDefault="009A432D" w:rsidP="009A432D">
      <w:pPr>
        <w:spacing w:line="480" w:lineRule="auto"/>
        <w:ind w:firstLine="720"/>
        <w:rPr>
          <w:rFonts w:ascii="Garamond" w:hAnsi="Garamond" w:cs="Times New Roman"/>
          <w:sz w:val="24"/>
          <w:szCs w:val="24"/>
          <w:lang w:val="en-US"/>
        </w:rPr>
      </w:pPr>
      <w:r>
        <w:rPr>
          <w:rFonts w:ascii="Garamond" w:hAnsi="Garamond" w:cs="Times New Roman"/>
          <w:sz w:val="24"/>
          <w:szCs w:val="24"/>
          <w:lang w:val="en-US"/>
        </w:rPr>
        <w:t>F</w:t>
      </w:r>
      <w:r w:rsidR="00C216C3">
        <w:rPr>
          <w:rFonts w:ascii="Garamond" w:hAnsi="Garamond" w:cs="Times New Roman"/>
          <w:sz w:val="24"/>
          <w:szCs w:val="24"/>
          <w:lang w:val="en-US"/>
        </w:rPr>
        <w:t>or several reasons</w:t>
      </w:r>
      <w:r>
        <w:rPr>
          <w:rFonts w:ascii="Garamond" w:hAnsi="Garamond" w:cs="Times New Roman"/>
          <w:sz w:val="24"/>
          <w:szCs w:val="24"/>
          <w:lang w:val="en-US"/>
        </w:rPr>
        <w:t xml:space="preserve">, </w:t>
      </w:r>
      <w:r w:rsidR="00223C06" w:rsidRPr="00574BC9">
        <w:rPr>
          <w:rFonts w:ascii="Garamond" w:hAnsi="Garamond" w:cs="Times New Roman"/>
          <w:sz w:val="24"/>
          <w:szCs w:val="24"/>
          <w:lang w:val="en-US"/>
        </w:rPr>
        <w:t xml:space="preserve">beyond the fact that Palm Beach was founded </w:t>
      </w:r>
      <w:r w:rsidR="005E1AF0" w:rsidRPr="00574BC9">
        <w:rPr>
          <w:rFonts w:ascii="Garamond" w:hAnsi="Garamond" w:cs="Times New Roman"/>
          <w:sz w:val="24"/>
          <w:szCs w:val="24"/>
          <w:lang w:val="en-US"/>
        </w:rPr>
        <w:t>by Northern money and frequented</w:t>
      </w:r>
      <w:r w:rsidR="00223C06" w:rsidRPr="00574BC9">
        <w:rPr>
          <w:rFonts w:ascii="Garamond" w:hAnsi="Garamond" w:cs="Times New Roman"/>
          <w:sz w:val="24"/>
          <w:szCs w:val="24"/>
          <w:lang w:val="en-US"/>
        </w:rPr>
        <w:t xml:space="preserve"> primarily by Northern guests, </w:t>
      </w:r>
      <w:proofErr w:type="spellStart"/>
      <w:r w:rsidR="00B644D4" w:rsidRPr="00574BC9">
        <w:rPr>
          <w:rFonts w:ascii="Garamond" w:hAnsi="Garamond" w:cs="Times New Roman"/>
          <w:sz w:val="24"/>
          <w:szCs w:val="24"/>
          <w:lang w:val="en-US"/>
        </w:rPr>
        <w:t>Afromobiling</w:t>
      </w:r>
      <w:proofErr w:type="spellEnd"/>
      <w:r w:rsidR="00B644D4" w:rsidRPr="00574BC9">
        <w:rPr>
          <w:rFonts w:ascii="Garamond" w:hAnsi="Garamond" w:cs="Times New Roman"/>
          <w:sz w:val="24"/>
          <w:szCs w:val="24"/>
          <w:lang w:val="en-US"/>
        </w:rPr>
        <w:t xml:space="preserve"> is best understood as </w:t>
      </w:r>
      <w:r w:rsidR="00020A6B" w:rsidRPr="00574BC9">
        <w:rPr>
          <w:rFonts w:ascii="Garamond" w:hAnsi="Garamond" w:cs="Times New Roman"/>
          <w:sz w:val="24"/>
          <w:szCs w:val="24"/>
          <w:lang w:val="en-US"/>
        </w:rPr>
        <w:t>an American</w:t>
      </w:r>
      <w:r w:rsidR="00EE2F31" w:rsidRPr="00574BC9">
        <w:rPr>
          <w:rFonts w:ascii="Garamond" w:hAnsi="Garamond" w:cs="Times New Roman"/>
          <w:sz w:val="24"/>
          <w:szCs w:val="24"/>
          <w:lang w:val="en-US"/>
        </w:rPr>
        <w:t>,</w:t>
      </w:r>
      <w:r w:rsidR="00020A6B" w:rsidRPr="00574BC9">
        <w:rPr>
          <w:rFonts w:ascii="Garamond" w:hAnsi="Garamond" w:cs="Times New Roman"/>
          <w:sz w:val="24"/>
          <w:szCs w:val="24"/>
          <w:lang w:val="en-US"/>
        </w:rPr>
        <w:t xml:space="preserve"> </w:t>
      </w:r>
      <w:r w:rsidR="00EE2F31" w:rsidRPr="00574BC9">
        <w:rPr>
          <w:rFonts w:ascii="Garamond" w:hAnsi="Garamond" w:cs="Times New Roman"/>
          <w:sz w:val="24"/>
          <w:szCs w:val="24"/>
          <w:lang w:val="en-US"/>
        </w:rPr>
        <w:t xml:space="preserve">rather than </w:t>
      </w:r>
      <w:r w:rsidR="00A2069F" w:rsidRPr="00574BC9">
        <w:rPr>
          <w:rFonts w:ascii="Garamond" w:hAnsi="Garamond" w:cs="Times New Roman"/>
          <w:sz w:val="24"/>
          <w:szCs w:val="24"/>
          <w:lang w:val="en-US"/>
        </w:rPr>
        <w:t xml:space="preserve">a </w:t>
      </w:r>
      <w:r w:rsidR="00C216C3">
        <w:rPr>
          <w:rFonts w:ascii="Garamond" w:hAnsi="Garamond" w:cs="Times New Roman"/>
          <w:sz w:val="24"/>
          <w:szCs w:val="24"/>
          <w:lang w:val="en-US"/>
        </w:rPr>
        <w:t xml:space="preserve">strictly </w:t>
      </w:r>
      <w:r w:rsidR="00EE2F31" w:rsidRPr="00574BC9">
        <w:rPr>
          <w:rFonts w:ascii="Garamond" w:hAnsi="Garamond" w:cs="Times New Roman"/>
          <w:sz w:val="24"/>
          <w:szCs w:val="24"/>
          <w:lang w:val="en-US"/>
        </w:rPr>
        <w:t xml:space="preserve">southern, </w:t>
      </w:r>
      <w:r w:rsidR="00020A6B" w:rsidRPr="00574BC9">
        <w:rPr>
          <w:rFonts w:ascii="Garamond" w:hAnsi="Garamond" w:cs="Times New Roman"/>
          <w:sz w:val="24"/>
          <w:szCs w:val="24"/>
          <w:lang w:val="en-US"/>
        </w:rPr>
        <w:t>tour</w:t>
      </w:r>
      <w:r w:rsidR="005E1AF0" w:rsidRPr="00574BC9">
        <w:rPr>
          <w:rFonts w:ascii="Garamond" w:hAnsi="Garamond" w:cs="Times New Roman"/>
          <w:sz w:val="24"/>
          <w:szCs w:val="24"/>
          <w:lang w:val="en-US"/>
        </w:rPr>
        <w:t>ist phenomenon.</w:t>
      </w:r>
      <w:r w:rsidR="001051CC" w:rsidRPr="00574BC9">
        <w:rPr>
          <w:rFonts w:ascii="Garamond" w:hAnsi="Garamond" w:cs="Times New Roman"/>
          <w:sz w:val="24"/>
          <w:szCs w:val="24"/>
          <w:lang w:val="en-US"/>
        </w:rPr>
        <w:t xml:space="preserve"> </w:t>
      </w:r>
      <w:r w:rsidR="00194F72">
        <w:rPr>
          <w:rFonts w:ascii="Garamond" w:hAnsi="Garamond" w:cs="Times New Roman"/>
          <w:sz w:val="24"/>
          <w:szCs w:val="24"/>
          <w:lang w:val="en-US"/>
        </w:rPr>
        <w:t xml:space="preserve">This is not to deny the importance of Jim Crow in </w:t>
      </w:r>
      <w:r w:rsidR="008065F6">
        <w:rPr>
          <w:rFonts w:ascii="Garamond" w:hAnsi="Garamond" w:cs="Times New Roman"/>
          <w:sz w:val="24"/>
          <w:szCs w:val="24"/>
          <w:lang w:val="en-US"/>
        </w:rPr>
        <w:t xml:space="preserve">the racial and economic structures of </w:t>
      </w:r>
      <w:r w:rsidR="00194F72">
        <w:rPr>
          <w:rFonts w:ascii="Garamond" w:hAnsi="Garamond" w:cs="Times New Roman"/>
          <w:sz w:val="24"/>
          <w:szCs w:val="24"/>
          <w:lang w:val="en-US"/>
        </w:rPr>
        <w:t>Florida tourism;</w:t>
      </w:r>
      <w:r>
        <w:rPr>
          <w:rFonts w:ascii="Garamond" w:hAnsi="Garamond" w:cs="Times New Roman"/>
          <w:sz w:val="24"/>
          <w:szCs w:val="24"/>
          <w:lang w:val="en-US"/>
        </w:rPr>
        <w:t xml:space="preserve"> but, rather, to argue that </w:t>
      </w:r>
      <w:r w:rsidR="008065F6">
        <w:rPr>
          <w:rFonts w:ascii="Garamond" w:hAnsi="Garamond" w:cs="Times New Roman"/>
          <w:sz w:val="24"/>
          <w:szCs w:val="24"/>
          <w:lang w:val="en-US"/>
        </w:rPr>
        <w:t>Palm Beach</w:t>
      </w:r>
      <w:r>
        <w:rPr>
          <w:rFonts w:ascii="Garamond" w:hAnsi="Garamond" w:cs="Times New Roman"/>
          <w:sz w:val="24"/>
          <w:szCs w:val="24"/>
          <w:lang w:val="en-US"/>
        </w:rPr>
        <w:t>’s</w:t>
      </w:r>
      <w:r w:rsidR="008065F6">
        <w:rPr>
          <w:rFonts w:ascii="Garamond" w:hAnsi="Garamond" w:cs="Times New Roman"/>
          <w:sz w:val="24"/>
          <w:szCs w:val="24"/>
          <w:lang w:val="en-US"/>
        </w:rPr>
        <w:t xml:space="preserve"> </w:t>
      </w:r>
      <w:r w:rsidR="00194F72">
        <w:rPr>
          <w:rFonts w:ascii="Garamond" w:hAnsi="Garamond" w:cs="Times New Roman"/>
          <w:sz w:val="24"/>
          <w:szCs w:val="24"/>
          <w:lang w:val="en-US"/>
        </w:rPr>
        <w:t xml:space="preserve">wheelchair rides </w:t>
      </w:r>
      <w:r w:rsidR="008065F6">
        <w:rPr>
          <w:rFonts w:ascii="Garamond" w:hAnsi="Garamond" w:cs="Times New Roman"/>
          <w:sz w:val="24"/>
          <w:szCs w:val="24"/>
          <w:lang w:val="en-US"/>
        </w:rPr>
        <w:t>reflected</w:t>
      </w:r>
      <w:r w:rsidR="00194F72">
        <w:rPr>
          <w:rFonts w:ascii="Garamond" w:hAnsi="Garamond" w:cs="Times New Roman"/>
          <w:sz w:val="24"/>
          <w:szCs w:val="24"/>
          <w:lang w:val="en-US"/>
        </w:rPr>
        <w:t xml:space="preserve"> white</w:t>
      </w:r>
      <w:r w:rsidR="000D2892">
        <w:rPr>
          <w:rFonts w:ascii="Garamond" w:hAnsi="Garamond" w:cs="Times New Roman"/>
          <w:sz w:val="24"/>
          <w:szCs w:val="24"/>
          <w:lang w:val="en-US"/>
        </w:rPr>
        <w:t xml:space="preserve"> American</w:t>
      </w:r>
      <w:r w:rsidR="00194F72">
        <w:rPr>
          <w:rFonts w:ascii="Garamond" w:hAnsi="Garamond" w:cs="Times New Roman"/>
          <w:sz w:val="24"/>
          <w:szCs w:val="24"/>
          <w:lang w:val="en-US"/>
        </w:rPr>
        <w:t xml:space="preserve"> fantasies and anxieties about race, mobility, </w:t>
      </w:r>
      <w:r w:rsidR="008065F6">
        <w:rPr>
          <w:rFonts w:ascii="Garamond" w:hAnsi="Garamond" w:cs="Times New Roman"/>
          <w:sz w:val="24"/>
          <w:szCs w:val="24"/>
          <w:lang w:val="en-US"/>
        </w:rPr>
        <w:t xml:space="preserve">and </w:t>
      </w:r>
      <w:r>
        <w:rPr>
          <w:rFonts w:ascii="Garamond" w:hAnsi="Garamond" w:cs="Times New Roman"/>
          <w:sz w:val="24"/>
          <w:szCs w:val="24"/>
          <w:lang w:val="en-US"/>
        </w:rPr>
        <w:t xml:space="preserve">tropical </w:t>
      </w:r>
      <w:r w:rsidR="008065F6">
        <w:rPr>
          <w:rFonts w:ascii="Garamond" w:hAnsi="Garamond" w:cs="Times New Roman"/>
          <w:sz w:val="24"/>
          <w:szCs w:val="24"/>
          <w:lang w:val="en-US"/>
        </w:rPr>
        <w:t>environment</w:t>
      </w:r>
      <w:r>
        <w:rPr>
          <w:rFonts w:ascii="Garamond" w:hAnsi="Garamond" w:cs="Times New Roman"/>
          <w:sz w:val="24"/>
          <w:szCs w:val="24"/>
          <w:lang w:val="en-US"/>
        </w:rPr>
        <w:t>s</w:t>
      </w:r>
      <w:r w:rsidR="008065F6">
        <w:rPr>
          <w:rFonts w:ascii="Garamond" w:hAnsi="Garamond" w:cs="Times New Roman"/>
          <w:sz w:val="24"/>
          <w:szCs w:val="24"/>
          <w:lang w:val="en-US"/>
        </w:rPr>
        <w:t xml:space="preserve"> that transcended region, while also being used to set South Florida apart from its southern </w:t>
      </w:r>
      <w:proofErr w:type="spellStart"/>
      <w:r w:rsidR="008065F6">
        <w:rPr>
          <w:rFonts w:ascii="Garamond" w:hAnsi="Garamond" w:cs="Times New Roman"/>
          <w:sz w:val="24"/>
          <w:szCs w:val="24"/>
          <w:lang w:val="en-US"/>
        </w:rPr>
        <w:t>neighbours</w:t>
      </w:r>
      <w:proofErr w:type="spellEnd"/>
      <w:r w:rsidR="008065F6">
        <w:rPr>
          <w:rFonts w:ascii="Garamond" w:hAnsi="Garamond" w:cs="Times New Roman"/>
          <w:sz w:val="24"/>
          <w:szCs w:val="24"/>
          <w:lang w:val="en-US"/>
        </w:rPr>
        <w:t xml:space="preserve">. </w:t>
      </w:r>
      <w:r w:rsidR="009E3B21">
        <w:rPr>
          <w:rFonts w:ascii="Garamond" w:hAnsi="Garamond" w:cs="Times New Roman"/>
          <w:sz w:val="24"/>
          <w:szCs w:val="24"/>
          <w:lang w:val="en-US"/>
        </w:rPr>
        <w:t>A</w:t>
      </w:r>
      <w:r w:rsidR="00A2069F" w:rsidRPr="00574BC9">
        <w:rPr>
          <w:rFonts w:ascii="Garamond" w:hAnsi="Garamond" w:cs="Times New Roman"/>
          <w:sz w:val="24"/>
          <w:szCs w:val="24"/>
          <w:lang w:val="en-US"/>
        </w:rPr>
        <w:t xml:space="preserve">lthough the success of Florida’s beach resorts, as Anthony </w:t>
      </w:r>
      <w:proofErr w:type="spellStart"/>
      <w:r w:rsidR="00A2069F" w:rsidRPr="00574BC9">
        <w:rPr>
          <w:rFonts w:ascii="Garamond" w:hAnsi="Garamond" w:cs="Times New Roman"/>
          <w:sz w:val="24"/>
          <w:szCs w:val="24"/>
          <w:lang w:val="en-US"/>
        </w:rPr>
        <w:t>Stanonis</w:t>
      </w:r>
      <w:proofErr w:type="spellEnd"/>
      <w:r w:rsidR="00A2069F" w:rsidRPr="00574BC9">
        <w:rPr>
          <w:rFonts w:ascii="Garamond" w:hAnsi="Garamond" w:cs="Times New Roman"/>
          <w:sz w:val="24"/>
          <w:szCs w:val="24"/>
          <w:lang w:val="en-US"/>
        </w:rPr>
        <w:t xml:space="preserve"> has shown, inspired developers of other southern resorts, the Palm Beach </w:t>
      </w:r>
      <w:proofErr w:type="spellStart"/>
      <w:r w:rsidR="00A2069F" w:rsidRPr="00574BC9">
        <w:rPr>
          <w:rFonts w:ascii="Garamond" w:hAnsi="Garamond" w:cs="Times New Roman"/>
          <w:sz w:val="24"/>
          <w:szCs w:val="24"/>
          <w:lang w:val="en-US"/>
        </w:rPr>
        <w:t>Afromobile</w:t>
      </w:r>
      <w:proofErr w:type="spellEnd"/>
      <w:r w:rsidR="00A2069F" w:rsidRPr="00574BC9">
        <w:rPr>
          <w:rFonts w:ascii="Garamond" w:hAnsi="Garamond" w:cs="Times New Roman"/>
          <w:sz w:val="24"/>
          <w:szCs w:val="24"/>
          <w:lang w:val="en-US"/>
        </w:rPr>
        <w:t xml:space="preserve"> was not mimicked </w:t>
      </w:r>
      <w:r w:rsidR="00A2069F" w:rsidRPr="00574BC9">
        <w:rPr>
          <w:rFonts w:ascii="Garamond" w:hAnsi="Garamond" w:cs="Times New Roman"/>
          <w:sz w:val="24"/>
          <w:szCs w:val="24"/>
          <w:lang w:val="en-US"/>
        </w:rPr>
        <w:lastRenderedPageBreak/>
        <w:t>elsewhere in the region</w:t>
      </w:r>
      <w:r w:rsidR="00B644D4" w:rsidRPr="00574BC9">
        <w:rPr>
          <w:rFonts w:ascii="Garamond" w:hAnsi="Garamond" w:cs="Times New Roman"/>
          <w:sz w:val="24"/>
          <w:szCs w:val="24"/>
          <w:lang w:val="en-US"/>
        </w:rPr>
        <w:t>.</w:t>
      </w:r>
      <w:r w:rsidR="00B644D4" w:rsidRPr="00574BC9">
        <w:rPr>
          <w:rStyle w:val="FootnoteReference"/>
          <w:rFonts w:ascii="Garamond" w:hAnsi="Garamond" w:cs="Times New Roman"/>
          <w:sz w:val="24"/>
          <w:szCs w:val="24"/>
          <w:lang w:val="en-US"/>
        </w:rPr>
        <w:footnoteReference w:id="13"/>
      </w:r>
      <w:r w:rsidR="00B644D4" w:rsidRPr="00574BC9">
        <w:rPr>
          <w:rFonts w:ascii="Garamond" w:hAnsi="Garamond" w:cs="Times New Roman"/>
          <w:sz w:val="24"/>
          <w:szCs w:val="24"/>
          <w:lang w:val="en-US"/>
        </w:rPr>
        <w:t xml:space="preserve"> </w:t>
      </w:r>
      <w:r w:rsidR="0037662E" w:rsidRPr="00574BC9">
        <w:rPr>
          <w:rFonts w:ascii="Garamond" w:hAnsi="Garamond" w:cs="Times New Roman"/>
          <w:sz w:val="24"/>
          <w:szCs w:val="24"/>
          <w:lang w:val="en-US"/>
        </w:rPr>
        <w:t xml:space="preserve">On the contrary, </w:t>
      </w:r>
      <w:proofErr w:type="spellStart"/>
      <w:r w:rsidR="0037662E" w:rsidRPr="00574BC9">
        <w:rPr>
          <w:rFonts w:ascii="Garamond" w:hAnsi="Garamond" w:cs="Times New Roman"/>
          <w:sz w:val="24"/>
          <w:szCs w:val="24"/>
          <w:lang w:val="en-US"/>
        </w:rPr>
        <w:t>Afromobiling</w:t>
      </w:r>
      <w:proofErr w:type="spellEnd"/>
      <w:r w:rsidR="00EE2F31" w:rsidRPr="00574BC9">
        <w:rPr>
          <w:rFonts w:ascii="Garamond" w:hAnsi="Garamond" w:cs="Times New Roman"/>
          <w:sz w:val="24"/>
          <w:szCs w:val="24"/>
          <w:lang w:val="en-US"/>
        </w:rPr>
        <w:t xml:space="preserve"> </w:t>
      </w:r>
      <w:r w:rsidR="00020A6B" w:rsidRPr="00574BC9">
        <w:rPr>
          <w:rFonts w:ascii="Garamond" w:hAnsi="Garamond" w:cs="Times New Roman"/>
          <w:sz w:val="24"/>
          <w:szCs w:val="24"/>
          <w:lang w:val="en-US"/>
        </w:rPr>
        <w:t xml:space="preserve">remained, as </w:t>
      </w:r>
      <w:r w:rsidR="00B52F66" w:rsidRPr="00574BC9">
        <w:rPr>
          <w:rFonts w:ascii="Garamond" w:hAnsi="Garamond" w:cs="Times New Roman"/>
          <w:sz w:val="24"/>
          <w:szCs w:val="24"/>
          <w:lang w:val="en-US"/>
        </w:rPr>
        <w:t>a</w:t>
      </w:r>
      <w:r w:rsidR="00020A6B" w:rsidRPr="00574BC9">
        <w:rPr>
          <w:rFonts w:ascii="Garamond" w:hAnsi="Garamond" w:cs="Times New Roman"/>
          <w:sz w:val="24"/>
          <w:szCs w:val="24"/>
          <w:lang w:val="en-US"/>
        </w:rPr>
        <w:t xml:space="preserve"> </w:t>
      </w:r>
      <w:r w:rsidR="008B19A1">
        <w:rPr>
          <w:rFonts w:ascii="Garamond" w:hAnsi="Garamond" w:cs="Times New Roman"/>
          <w:sz w:val="24"/>
          <w:szCs w:val="24"/>
          <w:lang w:val="en-US"/>
        </w:rPr>
        <w:t xml:space="preserve">fashion </w:t>
      </w:r>
      <w:r w:rsidR="00020A6B" w:rsidRPr="00574BC9">
        <w:rPr>
          <w:rFonts w:ascii="Garamond" w:hAnsi="Garamond" w:cs="Times New Roman"/>
          <w:sz w:val="24"/>
          <w:szCs w:val="24"/>
          <w:lang w:val="en-US"/>
        </w:rPr>
        <w:t xml:space="preserve">magazine writer observed </w:t>
      </w:r>
      <w:r w:rsidR="0037662E" w:rsidRPr="00574BC9">
        <w:rPr>
          <w:rFonts w:ascii="Garamond" w:hAnsi="Garamond" w:cs="Times New Roman"/>
          <w:sz w:val="24"/>
          <w:szCs w:val="24"/>
          <w:lang w:val="en-US"/>
        </w:rPr>
        <w:t xml:space="preserve">of Palm Beach </w:t>
      </w:r>
      <w:r w:rsidR="00020A6B" w:rsidRPr="00574BC9">
        <w:rPr>
          <w:rFonts w:ascii="Garamond" w:hAnsi="Garamond" w:cs="Times New Roman"/>
          <w:sz w:val="24"/>
          <w:szCs w:val="24"/>
          <w:lang w:val="en-US"/>
        </w:rPr>
        <w:t>in 1917, “peculiar to this locality”.</w:t>
      </w:r>
      <w:r w:rsidR="00020A6B" w:rsidRPr="00574BC9">
        <w:rPr>
          <w:rStyle w:val="FootnoteReference"/>
          <w:rFonts w:ascii="Garamond" w:hAnsi="Garamond" w:cs="Times New Roman"/>
          <w:sz w:val="24"/>
          <w:szCs w:val="24"/>
          <w:lang w:val="en-US"/>
        </w:rPr>
        <w:footnoteReference w:id="14"/>
      </w:r>
      <w:r w:rsidR="00020A6B" w:rsidRPr="00574BC9">
        <w:rPr>
          <w:rFonts w:ascii="Garamond" w:hAnsi="Garamond" w:cs="Times New Roman"/>
          <w:sz w:val="24"/>
          <w:szCs w:val="24"/>
          <w:lang w:val="en-US"/>
        </w:rPr>
        <w:t xml:space="preserve"> </w:t>
      </w:r>
      <w:r w:rsidR="00672299" w:rsidRPr="00574BC9">
        <w:rPr>
          <w:rFonts w:ascii="Garamond" w:hAnsi="Garamond" w:cs="Times New Roman"/>
          <w:sz w:val="24"/>
          <w:szCs w:val="24"/>
          <w:lang w:val="en-US"/>
        </w:rPr>
        <w:t>This</w:t>
      </w:r>
      <w:r w:rsidR="0037662E" w:rsidRPr="00574BC9">
        <w:rPr>
          <w:rFonts w:ascii="Garamond" w:hAnsi="Garamond" w:cs="Times New Roman"/>
          <w:sz w:val="24"/>
          <w:szCs w:val="24"/>
          <w:lang w:val="en-US"/>
        </w:rPr>
        <w:t xml:space="preserve"> </w:t>
      </w:r>
      <w:r w:rsidR="00672299" w:rsidRPr="00574BC9">
        <w:rPr>
          <w:rFonts w:ascii="Garamond" w:hAnsi="Garamond" w:cs="Times New Roman"/>
          <w:sz w:val="24"/>
          <w:szCs w:val="24"/>
          <w:lang w:val="en-US"/>
        </w:rPr>
        <w:t>reflects how Florida</w:t>
      </w:r>
      <w:r w:rsidR="00B644D4" w:rsidRPr="00574BC9">
        <w:rPr>
          <w:rFonts w:ascii="Garamond" w:hAnsi="Garamond" w:cs="Times New Roman"/>
          <w:sz w:val="24"/>
          <w:szCs w:val="24"/>
          <w:lang w:val="en-US"/>
        </w:rPr>
        <w:t xml:space="preserve"> –</w:t>
      </w:r>
      <w:r w:rsidR="00471B41">
        <w:rPr>
          <w:rFonts w:ascii="Garamond" w:hAnsi="Garamond" w:cs="Times New Roman"/>
          <w:sz w:val="24"/>
          <w:szCs w:val="24"/>
          <w:lang w:val="en-US"/>
        </w:rPr>
        <w:t xml:space="preserve"> </w:t>
      </w:r>
      <w:r w:rsidR="00B644D4" w:rsidRPr="00574BC9">
        <w:rPr>
          <w:rFonts w:ascii="Garamond" w:hAnsi="Garamond" w:cs="Times New Roman"/>
          <w:sz w:val="24"/>
          <w:szCs w:val="24"/>
          <w:lang w:val="en-US"/>
        </w:rPr>
        <w:t>the peninsula</w:t>
      </w:r>
      <w:r w:rsidR="00471B41">
        <w:rPr>
          <w:rFonts w:ascii="Garamond" w:hAnsi="Garamond" w:cs="Times New Roman"/>
          <w:sz w:val="24"/>
          <w:szCs w:val="24"/>
          <w:lang w:val="en-US"/>
        </w:rPr>
        <w:t xml:space="preserve"> especially</w:t>
      </w:r>
      <w:r w:rsidR="00B644D4" w:rsidRPr="00574BC9">
        <w:rPr>
          <w:rFonts w:ascii="Garamond" w:hAnsi="Garamond" w:cs="Times New Roman"/>
          <w:sz w:val="24"/>
          <w:szCs w:val="24"/>
          <w:lang w:val="en-US"/>
        </w:rPr>
        <w:t xml:space="preserve"> – conjured distinctive </w:t>
      </w:r>
      <w:r w:rsidR="00020A6B" w:rsidRPr="00574BC9">
        <w:rPr>
          <w:rFonts w:ascii="Garamond" w:hAnsi="Garamond" w:cs="Times New Roman"/>
          <w:sz w:val="24"/>
          <w:szCs w:val="24"/>
          <w:lang w:val="en-US"/>
        </w:rPr>
        <w:t xml:space="preserve">environmental, </w:t>
      </w:r>
      <w:r w:rsidR="00B644D4" w:rsidRPr="00574BC9">
        <w:rPr>
          <w:rFonts w:ascii="Garamond" w:hAnsi="Garamond" w:cs="Times New Roman"/>
          <w:sz w:val="24"/>
          <w:szCs w:val="24"/>
          <w:lang w:val="en-US"/>
        </w:rPr>
        <w:t>climatic</w:t>
      </w:r>
      <w:r w:rsidR="00020A6B" w:rsidRPr="00574BC9">
        <w:rPr>
          <w:rFonts w:ascii="Garamond" w:hAnsi="Garamond" w:cs="Times New Roman"/>
          <w:sz w:val="24"/>
          <w:szCs w:val="24"/>
          <w:lang w:val="en-US"/>
        </w:rPr>
        <w:t xml:space="preserve">, and historic associations that </w:t>
      </w:r>
      <w:r w:rsidR="008065F6">
        <w:rPr>
          <w:rFonts w:ascii="Garamond" w:hAnsi="Garamond" w:cs="Times New Roman"/>
          <w:sz w:val="24"/>
          <w:szCs w:val="24"/>
          <w:lang w:val="en-US"/>
        </w:rPr>
        <w:t>distinguished it from</w:t>
      </w:r>
      <w:r w:rsidR="00020A6B" w:rsidRPr="00574BC9">
        <w:rPr>
          <w:rFonts w:ascii="Garamond" w:hAnsi="Garamond" w:cs="Times New Roman"/>
          <w:sz w:val="24"/>
          <w:szCs w:val="24"/>
          <w:lang w:val="en-US"/>
        </w:rPr>
        <w:t xml:space="preserve"> </w:t>
      </w:r>
      <w:r w:rsidR="006F649C" w:rsidRPr="00574BC9">
        <w:rPr>
          <w:rFonts w:ascii="Garamond" w:hAnsi="Garamond" w:cs="Times New Roman"/>
          <w:sz w:val="24"/>
          <w:szCs w:val="24"/>
          <w:lang w:val="en-US"/>
        </w:rPr>
        <w:t>the rest</w:t>
      </w:r>
      <w:r w:rsidR="00020A6B" w:rsidRPr="00574BC9">
        <w:rPr>
          <w:rFonts w:ascii="Garamond" w:hAnsi="Garamond" w:cs="Times New Roman"/>
          <w:sz w:val="24"/>
          <w:szCs w:val="24"/>
          <w:lang w:val="en-US"/>
        </w:rPr>
        <w:t xml:space="preserve"> of the South. </w:t>
      </w:r>
      <w:r w:rsidR="00EE2F31" w:rsidRPr="00574BC9">
        <w:rPr>
          <w:rFonts w:ascii="Garamond" w:hAnsi="Garamond" w:cs="Times New Roman"/>
          <w:sz w:val="24"/>
          <w:szCs w:val="24"/>
          <w:lang w:val="en-US"/>
        </w:rPr>
        <w:t>Thus, boosters</w:t>
      </w:r>
      <w:r w:rsidR="00020A6B" w:rsidRPr="00574BC9">
        <w:rPr>
          <w:rFonts w:ascii="Garamond" w:hAnsi="Garamond" w:cs="Times New Roman"/>
          <w:sz w:val="24"/>
          <w:szCs w:val="24"/>
          <w:lang w:val="en-US"/>
        </w:rPr>
        <w:t xml:space="preserve"> of </w:t>
      </w:r>
      <w:r w:rsidR="0037662E" w:rsidRPr="00574BC9">
        <w:rPr>
          <w:rFonts w:ascii="Garamond" w:hAnsi="Garamond" w:cs="Times New Roman"/>
          <w:sz w:val="24"/>
          <w:szCs w:val="24"/>
          <w:lang w:val="en-US"/>
        </w:rPr>
        <w:t>ano</w:t>
      </w:r>
      <w:r w:rsidR="005E1AF0" w:rsidRPr="00574BC9">
        <w:rPr>
          <w:rFonts w:ascii="Garamond" w:hAnsi="Garamond" w:cs="Times New Roman"/>
          <w:sz w:val="24"/>
          <w:szCs w:val="24"/>
          <w:lang w:val="en-US"/>
        </w:rPr>
        <w:t>ther leading Florida resort</w:t>
      </w:r>
      <w:r w:rsidR="0037662E" w:rsidRPr="00574BC9">
        <w:rPr>
          <w:rFonts w:ascii="Garamond" w:hAnsi="Garamond" w:cs="Times New Roman"/>
          <w:sz w:val="24"/>
          <w:szCs w:val="24"/>
          <w:lang w:val="en-US"/>
        </w:rPr>
        <w:t xml:space="preserve">, </w:t>
      </w:r>
      <w:r w:rsidR="00020A6B" w:rsidRPr="00574BC9">
        <w:rPr>
          <w:rFonts w:ascii="Garamond" w:hAnsi="Garamond" w:cs="Times New Roman"/>
          <w:sz w:val="24"/>
          <w:szCs w:val="24"/>
          <w:lang w:val="en-US"/>
        </w:rPr>
        <w:t xml:space="preserve">St. Augustine, as Reiko </w:t>
      </w:r>
      <w:proofErr w:type="spellStart"/>
      <w:r w:rsidR="00020A6B" w:rsidRPr="00574BC9">
        <w:rPr>
          <w:rFonts w:ascii="Garamond" w:hAnsi="Garamond" w:cs="Times New Roman"/>
          <w:sz w:val="24"/>
          <w:szCs w:val="24"/>
          <w:lang w:val="en-US"/>
        </w:rPr>
        <w:t>Hillyer</w:t>
      </w:r>
      <w:proofErr w:type="spellEnd"/>
      <w:r w:rsidR="00020A6B" w:rsidRPr="00574BC9">
        <w:rPr>
          <w:rFonts w:ascii="Garamond" w:hAnsi="Garamond" w:cs="Times New Roman"/>
          <w:sz w:val="24"/>
          <w:szCs w:val="24"/>
          <w:lang w:val="en-US"/>
        </w:rPr>
        <w:t xml:space="preserve"> </w:t>
      </w:r>
      <w:r w:rsidR="00C0727F" w:rsidRPr="00574BC9">
        <w:rPr>
          <w:rFonts w:ascii="Garamond" w:hAnsi="Garamond" w:cs="Times New Roman"/>
          <w:sz w:val="24"/>
          <w:szCs w:val="24"/>
          <w:lang w:val="en-US"/>
        </w:rPr>
        <w:t>writes</w:t>
      </w:r>
      <w:r w:rsidR="00020A6B" w:rsidRPr="00574BC9">
        <w:rPr>
          <w:rFonts w:ascii="Garamond" w:hAnsi="Garamond" w:cs="Times New Roman"/>
          <w:sz w:val="24"/>
          <w:szCs w:val="24"/>
          <w:lang w:val="en-US"/>
        </w:rPr>
        <w:t>, “muted the town’s recent Confederate past and linked northern investment in the city to the tradition</w:t>
      </w:r>
      <w:r>
        <w:rPr>
          <w:rFonts w:ascii="Garamond" w:hAnsi="Garamond" w:cs="Times New Roman"/>
          <w:sz w:val="24"/>
          <w:szCs w:val="24"/>
          <w:lang w:val="en-US"/>
        </w:rPr>
        <w:t xml:space="preserve"> of European imperial expansion</w:t>
      </w:r>
      <w:r w:rsidR="00020A6B" w:rsidRPr="00574BC9">
        <w:rPr>
          <w:rFonts w:ascii="Garamond" w:hAnsi="Garamond" w:cs="Times New Roman"/>
          <w:sz w:val="24"/>
          <w:szCs w:val="24"/>
          <w:lang w:val="en-US"/>
        </w:rPr>
        <w:t xml:space="preserve">” </w:t>
      </w:r>
      <w:r>
        <w:rPr>
          <w:rFonts w:ascii="Garamond" w:hAnsi="Garamond" w:cs="Times New Roman"/>
          <w:sz w:val="24"/>
          <w:szCs w:val="24"/>
          <w:lang w:val="en-US"/>
        </w:rPr>
        <w:t xml:space="preserve">in the form of earlier Spanish settlement, </w:t>
      </w:r>
      <w:r w:rsidR="00020A6B" w:rsidRPr="00574BC9">
        <w:rPr>
          <w:rFonts w:ascii="Garamond" w:hAnsi="Garamond" w:cs="Times New Roman"/>
          <w:sz w:val="24"/>
          <w:szCs w:val="24"/>
          <w:lang w:val="en-US"/>
        </w:rPr>
        <w:t xml:space="preserve">which </w:t>
      </w:r>
      <w:r w:rsidR="001A7CA3" w:rsidRPr="00574BC9">
        <w:rPr>
          <w:rFonts w:ascii="Garamond" w:hAnsi="Garamond" w:cs="Times New Roman"/>
          <w:sz w:val="24"/>
          <w:szCs w:val="24"/>
          <w:lang w:val="en-US"/>
        </w:rPr>
        <w:t>worked towards securing Florida’s “Spanish rather than southern image.”</w:t>
      </w:r>
      <w:r w:rsidR="001A7CA3" w:rsidRPr="00574BC9">
        <w:rPr>
          <w:rStyle w:val="FootnoteReference"/>
          <w:rFonts w:ascii="Garamond" w:hAnsi="Garamond" w:cs="Times New Roman"/>
          <w:sz w:val="24"/>
          <w:szCs w:val="24"/>
          <w:lang w:val="en-US"/>
        </w:rPr>
        <w:footnoteReference w:id="15"/>
      </w:r>
      <w:r w:rsidR="00B52F66" w:rsidRPr="00574BC9">
        <w:rPr>
          <w:rFonts w:ascii="Garamond" w:hAnsi="Garamond" w:cs="Times New Roman"/>
          <w:sz w:val="24"/>
          <w:szCs w:val="24"/>
          <w:lang w:val="en-US"/>
        </w:rPr>
        <w:t xml:space="preserve"> </w:t>
      </w:r>
      <w:r w:rsidR="0037662E" w:rsidRPr="00574BC9">
        <w:rPr>
          <w:rFonts w:ascii="Garamond" w:hAnsi="Garamond" w:cs="Times New Roman"/>
          <w:sz w:val="24"/>
          <w:szCs w:val="24"/>
          <w:lang w:val="en-US"/>
        </w:rPr>
        <w:t>Yet f</w:t>
      </w:r>
      <w:r w:rsidR="001A7CA3" w:rsidRPr="00574BC9">
        <w:rPr>
          <w:rFonts w:ascii="Garamond" w:hAnsi="Garamond" w:cs="Times New Roman"/>
          <w:sz w:val="24"/>
          <w:szCs w:val="24"/>
          <w:lang w:val="en-US"/>
        </w:rPr>
        <w:t>urther south</w:t>
      </w:r>
      <w:r w:rsidR="006F649C" w:rsidRPr="00574BC9">
        <w:rPr>
          <w:rFonts w:ascii="Garamond" w:hAnsi="Garamond" w:cs="Times New Roman"/>
          <w:sz w:val="24"/>
          <w:szCs w:val="24"/>
          <w:lang w:val="en-US"/>
        </w:rPr>
        <w:t xml:space="preserve"> in the peninsula</w:t>
      </w:r>
      <w:r w:rsidR="001A7CA3" w:rsidRPr="00574BC9">
        <w:rPr>
          <w:rFonts w:ascii="Garamond" w:hAnsi="Garamond" w:cs="Times New Roman"/>
          <w:sz w:val="24"/>
          <w:szCs w:val="24"/>
          <w:lang w:val="en-US"/>
        </w:rPr>
        <w:t xml:space="preserve">, in Palm Beach, </w:t>
      </w:r>
      <w:r>
        <w:rPr>
          <w:rFonts w:ascii="Garamond" w:hAnsi="Garamond" w:cs="Times New Roman"/>
          <w:sz w:val="24"/>
          <w:szCs w:val="24"/>
          <w:lang w:val="en-US"/>
        </w:rPr>
        <w:t>tropical and oriental “traditions”</w:t>
      </w:r>
      <w:r w:rsidR="001A7CA3" w:rsidRPr="00574BC9">
        <w:rPr>
          <w:rFonts w:ascii="Garamond" w:hAnsi="Garamond" w:cs="Times New Roman"/>
          <w:sz w:val="24"/>
          <w:szCs w:val="24"/>
          <w:lang w:val="en-US"/>
        </w:rPr>
        <w:t xml:space="preserve"> dominated</w:t>
      </w:r>
      <w:r w:rsidR="006F649C" w:rsidRPr="00574BC9">
        <w:rPr>
          <w:rFonts w:ascii="Garamond" w:hAnsi="Garamond" w:cs="Times New Roman"/>
          <w:sz w:val="24"/>
          <w:szCs w:val="24"/>
          <w:lang w:val="en-US"/>
        </w:rPr>
        <w:t xml:space="preserve"> </w:t>
      </w:r>
      <w:r w:rsidR="006F649C" w:rsidRPr="00D27570">
        <w:rPr>
          <w:rFonts w:ascii="Garamond" w:hAnsi="Garamond" w:cs="Times New Roman"/>
          <w:sz w:val="24"/>
          <w:szCs w:val="24"/>
          <w:lang w:val="en-US"/>
        </w:rPr>
        <w:t xml:space="preserve">the promotional </w:t>
      </w:r>
      <w:r w:rsidR="00C216C3">
        <w:rPr>
          <w:rFonts w:ascii="Garamond" w:hAnsi="Garamond" w:cs="Times New Roman"/>
          <w:sz w:val="24"/>
          <w:szCs w:val="24"/>
          <w:lang w:val="en-US"/>
        </w:rPr>
        <w:t>literature</w:t>
      </w:r>
      <w:r w:rsidR="006F649C" w:rsidRPr="00D27570">
        <w:rPr>
          <w:rFonts w:ascii="Garamond" w:hAnsi="Garamond" w:cs="Times New Roman"/>
          <w:sz w:val="24"/>
          <w:szCs w:val="24"/>
          <w:lang w:val="en-US"/>
        </w:rPr>
        <w:t>.</w:t>
      </w:r>
      <w:r w:rsidR="00471B41" w:rsidRPr="00D27570">
        <w:rPr>
          <w:rFonts w:ascii="Garamond" w:hAnsi="Garamond" w:cs="Times New Roman"/>
          <w:sz w:val="24"/>
          <w:szCs w:val="24"/>
          <w:lang w:val="en-US"/>
        </w:rPr>
        <w:t xml:space="preserve"> </w:t>
      </w:r>
      <w:r w:rsidR="00C216C3">
        <w:rPr>
          <w:rFonts w:ascii="Garamond" w:hAnsi="Garamond" w:cs="Times New Roman"/>
          <w:sz w:val="24"/>
          <w:szCs w:val="24"/>
          <w:lang w:val="en-US"/>
        </w:rPr>
        <w:t>South Florida boosters</w:t>
      </w:r>
      <w:r>
        <w:rPr>
          <w:rFonts w:ascii="Garamond" w:hAnsi="Garamond" w:cs="Times New Roman"/>
          <w:sz w:val="24"/>
          <w:szCs w:val="24"/>
          <w:lang w:val="en-US"/>
        </w:rPr>
        <w:t xml:space="preserve"> here echoed</w:t>
      </w:r>
      <w:r w:rsidR="00D27570" w:rsidRPr="00D27570">
        <w:rPr>
          <w:rFonts w:ascii="Garamond" w:hAnsi="Garamond" w:cs="Times New Roman"/>
          <w:sz w:val="24"/>
          <w:szCs w:val="24"/>
          <w:lang w:val="en-US"/>
        </w:rPr>
        <w:t xml:space="preserve"> </w:t>
      </w:r>
      <w:r>
        <w:rPr>
          <w:rFonts w:ascii="Garamond" w:hAnsi="Garamond" w:cs="Times New Roman"/>
          <w:sz w:val="24"/>
          <w:szCs w:val="24"/>
          <w:lang w:val="en-US"/>
        </w:rPr>
        <w:t xml:space="preserve">counterparts in Southern California and the Caribbean who, into the early twentieth century, </w:t>
      </w:r>
      <w:r w:rsidRPr="00574BC9">
        <w:rPr>
          <w:rFonts w:ascii="Garamond" w:hAnsi="Garamond" w:cs="Times New Roman"/>
          <w:sz w:val="24"/>
          <w:szCs w:val="24"/>
          <w:lang w:val="en-US"/>
        </w:rPr>
        <w:t xml:space="preserve">found value in </w:t>
      </w:r>
      <w:r>
        <w:rPr>
          <w:rFonts w:ascii="Garamond" w:hAnsi="Garamond" w:cs="Times New Roman"/>
          <w:sz w:val="24"/>
          <w:szCs w:val="24"/>
          <w:lang w:val="en-US"/>
        </w:rPr>
        <w:t>recasting</w:t>
      </w:r>
      <w:r w:rsidRPr="00574BC9">
        <w:rPr>
          <w:rFonts w:ascii="Garamond" w:hAnsi="Garamond" w:cs="Times New Roman"/>
          <w:sz w:val="24"/>
          <w:szCs w:val="24"/>
          <w:lang w:val="en-US"/>
        </w:rPr>
        <w:t xml:space="preserve"> their destinations to North American visitors as “tropical”.</w:t>
      </w:r>
      <w:r w:rsidRPr="00574BC9">
        <w:rPr>
          <w:rStyle w:val="FootnoteReference"/>
          <w:rFonts w:ascii="Garamond" w:hAnsi="Garamond" w:cs="Times New Roman"/>
          <w:sz w:val="24"/>
          <w:szCs w:val="24"/>
          <w:lang w:val="en-US"/>
        </w:rPr>
        <w:footnoteReference w:id="16"/>
      </w:r>
      <w:r>
        <w:rPr>
          <w:rFonts w:ascii="Garamond" w:hAnsi="Garamond" w:cs="Times New Roman"/>
          <w:sz w:val="24"/>
          <w:szCs w:val="24"/>
          <w:lang w:val="en-US"/>
        </w:rPr>
        <w:t xml:space="preserve"> </w:t>
      </w:r>
      <w:r w:rsidRPr="00574BC9">
        <w:rPr>
          <w:rFonts w:ascii="Garamond" w:hAnsi="Garamond" w:cs="Times New Roman"/>
          <w:sz w:val="24"/>
          <w:szCs w:val="24"/>
          <w:lang w:val="en-US"/>
        </w:rPr>
        <w:t xml:space="preserve">Aided by advances in medical science and horticulture, boosters challenged longstanding negative conceptions of the tropics as debilitating and sickly spaces and </w:t>
      </w:r>
      <w:r>
        <w:rPr>
          <w:rFonts w:ascii="Garamond" w:hAnsi="Garamond" w:cs="Times New Roman"/>
          <w:sz w:val="24"/>
          <w:szCs w:val="24"/>
          <w:lang w:val="en-US"/>
        </w:rPr>
        <w:t>marketed</w:t>
      </w:r>
      <w:r w:rsidRPr="00574BC9">
        <w:rPr>
          <w:rFonts w:ascii="Garamond" w:hAnsi="Garamond" w:cs="Times New Roman"/>
          <w:sz w:val="24"/>
          <w:szCs w:val="24"/>
          <w:lang w:val="en-US"/>
        </w:rPr>
        <w:t xml:space="preserve"> them as enticing playgrounds for white Americans.</w:t>
      </w:r>
      <w:r w:rsidRPr="00574BC9">
        <w:rPr>
          <w:rStyle w:val="FootnoteReference"/>
          <w:rFonts w:ascii="Garamond" w:hAnsi="Garamond" w:cs="Times New Roman"/>
          <w:sz w:val="24"/>
          <w:szCs w:val="24"/>
          <w:lang w:val="en-US"/>
        </w:rPr>
        <w:footnoteReference w:id="17"/>
      </w:r>
      <w:r>
        <w:rPr>
          <w:rFonts w:ascii="Garamond" w:hAnsi="Garamond" w:cs="Times New Roman"/>
          <w:sz w:val="24"/>
          <w:szCs w:val="24"/>
          <w:lang w:val="en-US"/>
        </w:rPr>
        <w:t xml:space="preserve"> Often linked to the tropics, the Orient and “orientalist themes”, too, became increasingly “</w:t>
      </w:r>
      <w:r w:rsidRPr="00574BC9">
        <w:rPr>
          <w:rFonts w:ascii="Garamond" w:hAnsi="Garamond" w:cs="Times New Roman"/>
          <w:sz w:val="24"/>
          <w:szCs w:val="24"/>
        </w:rPr>
        <w:t>common in the emerging advertising an</w:t>
      </w:r>
      <w:r>
        <w:rPr>
          <w:rFonts w:ascii="Garamond" w:hAnsi="Garamond" w:cs="Times New Roman"/>
          <w:sz w:val="24"/>
          <w:szCs w:val="24"/>
        </w:rPr>
        <w:t>d mass entertainment industries</w:t>
      </w:r>
      <w:r w:rsidRPr="00574BC9">
        <w:rPr>
          <w:rFonts w:ascii="Garamond" w:hAnsi="Garamond" w:cs="Times New Roman"/>
          <w:sz w:val="24"/>
          <w:szCs w:val="24"/>
        </w:rPr>
        <w:t>”</w:t>
      </w:r>
      <w:r>
        <w:rPr>
          <w:rFonts w:ascii="Garamond" w:hAnsi="Garamond" w:cs="Times New Roman"/>
          <w:sz w:val="24"/>
          <w:szCs w:val="24"/>
        </w:rPr>
        <w:t xml:space="preserve"> of the United States.</w:t>
      </w:r>
      <w:r w:rsidRPr="00574BC9">
        <w:rPr>
          <w:rFonts w:ascii="Garamond" w:hAnsi="Garamond" w:cs="Times New Roman"/>
          <w:sz w:val="24"/>
          <w:szCs w:val="24"/>
          <w:vertAlign w:val="superscript"/>
        </w:rPr>
        <w:footnoteReference w:id="18"/>
      </w:r>
      <w:r w:rsidR="00471B41" w:rsidRPr="00D27570">
        <w:rPr>
          <w:rFonts w:ascii="Garamond" w:hAnsi="Garamond" w:cs="Times New Roman"/>
          <w:sz w:val="24"/>
          <w:szCs w:val="24"/>
          <w:lang w:val="en-US"/>
        </w:rPr>
        <w:t xml:space="preserve"> </w:t>
      </w:r>
      <w:r w:rsidR="008065F6">
        <w:rPr>
          <w:rFonts w:ascii="Garamond" w:hAnsi="Garamond" w:cs="Times New Roman"/>
          <w:sz w:val="24"/>
          <w:szCs w:val="24"/>
          <w:lang w:val="en-US"/>
        </w:rPr>
        <w:t xml:space="preserve">In </w:t>
      </w:r>
      <w:r>
        <w:rPr>
          <w:rFonts w:ascii="Garamond" w:hAnsi="Garamond" w:cs="Times New Roman"/>
          <w:sz w:val="24"/>
          <w:szCs w:val="24"/>
          <w:lang w:val="en-US"/>
        </w:rPr>
        <w:t xml:space="preserve">South </w:t>
      </w:r>
      <w:r w:rsidR="008065F6">
        <w:rPr>
          <w:rFonts w:ascii="Garamond" w:hAnsi="Garamond" w:cs="Times New Roman"/>
          <w:sz w:val="24"/>
          <w:szCs w:val="24"/>
          <w:lang w:val="en-US"/>
        </w:rPr>
        <w:t>Florida, t</w:t>
      </w:r>
      <w:r w:rsidR="00CE7B54">
        <w:rPr>
          <w:rFonts w:ascii="Garamond" w:hAnsi="Garamond" w:cs="Times New Roman"/>
          <w:sz w:val="24"/>
          <w:szCs w:val="24"/>
          <w:lang w:val="en-US"/>
        </w:rPr>
        <w:t>hese</w:t>
      </w:r>
      <w:r w:rsidR="00E2381A" w:rsidRPr="00574BC9">
        <w:rPr>
          <w:rFonts w:ascii="Garamond" w:hAnsi="Garamond" w:cs="Times New Roman"/>
          <w:sz w:val="24"/>
          <w:szCs w:val="24"/>
          <w:lang w:val="en-US"/>
        </w:rPr>
        <w:t xml:space="preserve"> promotional construct</w:t>
      </w:r>
      <w:r w:rsidR="00CE7B54">
        <w:rPr>
          <w:rFonts w:ascii="Garamond" w:hAnsi="Garamond" w:cs="Times New Roman"/>
          <w:sz w:val="24"/>
          <w:szCs w:val="24"/>
          <w:lang w:val="en-US"/>
        </w:rPr>
        <w:t>s</w:t>
      </w:r>
      <w:r w:rsidR="00E2381A" w:rsidRPr="00574BC9">
        <w:rPr>
          <w:rFonts w:ascii="Garamond" w:hAnsi="Garamond" w:cs="Times New Roman"/>
          <w:sz w:val="24"/>
          <w:szCs w:val="24"/>
          <w:lang w:val="en-US"/>
        </w:rPr>
        <w:t xml:space="preserve"> included importing royal palms, designing exotic Moorish and Mediterranean-style hotels, and emphasizing in their booster literature the </w:t>
      </w:r>
      <w:r w:rsidR="00B52F66" w:rsidRPr="00574BC9">
        <w:rPr>
          <w:rFonts w:ascii="Garamond" w:hAnsi="Garamond" w:cs="Times New Roman"/>
          <w:sz w:val="24"/>
          <w:szCs w:val="24"/>
          <w:lang w:val="en-US"/>
        </w:rPr>
        <w:t xml:space="preserve">hospitable, </w:t>
      </w:r>
      <w:r w:rsidR="00E2381A" w:rsidRPr="00574BC9">
        <w:rPr>
          <w:rFonts w:ascii="Garamond" w:hAnsi="Garamond" w:cs="Times New Roman"/>
          <w:sz w:val="24"/>
          <w:szCs w:val="24"/>
          <w:lang w:val="en-US"/>
        </w:rPr>
        <w:lastRenderedPageBreak/>
        <w:t>unthreatening presence of smiling black servants and children as ‘typical’ tropical peoples.</w:t>
      </w:r>
      <w:r w:rsidR="00223C06" w:rsidRPr="00574BC9">
        <w:rPr>
          <w:rFonts w:ascii="Garamond" w:hAnsi="Garamond" w:cs="Times New Roman"/>
          <w:sz w:val="24"/>
          <w:szCs w:val="24"/>
          <w:lang w:val="en-US"/>
        </w:rPr>
        <w:t xml:space="preserve"> </w:t>
      </w:r>
      <w:r w:rsidR="00D27570">
        <w:rPr>
          <w:rFonts w:ascii="Garamond" w:hAnsi="Garamond" w:cs="Times New Roman"/>
          <w:sz w:val="24"/>
          <w:szCs w:val="24"/>
          <w:lang w:val="en-US"/>
        </w:rPr>
        <w:t xml:space="preserve">But, specific to </w:t>
      </w:r>
      <w:r w:rsidR="008065F6">
        <w:rPr>
          <w:rFonts w:ascii="Garamond" w:hAnsi="Garamond" w:cs="Times New Roman"/>
          <w:sz w:val="24"/>
          <w:szCs w:val="24"/>
          <w:lang w:val="en-US"/>
        </w:rPr>
        <w:t>Palm Beach</w:t>
      </w:r>
      <w:r w:rsidR="00D27570">
        <w:rPr>
          <w:rFonts w:ascii="Garamond" w:hAnsi="Garamond" w:cs="Times New Roman"/>
          <w:sz w:val="24"/>
          <w:szCs w:val="24"/>
          <w:lang w:val="en-US"/>
        </w:rPr>
        <w:t xml:space="preserve">, </w:t>
      </w:r>
      <w:r w:rsidR="00B52F66" w:rsidRPr="00574BC9">
        <w:rPr>
          <w:rFonts w:ascii="Garamond" w:hAnsi="Garamond" w:cs="Times New Roman"/>
          <w:sz w:val="24"/>
          <w:szCs w:val="24"/>
          <w:lang w:val="en-US"/>
        </w:rPr>
        <w:t xml:space="preserve">this tropical imagery </w:t>
      </w:r>
      <w:r w:rsidR="006F649C" w:rsidRPr="00574BC9">
        <w:rPr>
          <w:rFonts w:ascii="Garamond" w:hAnsi="Garamond" w:cs="Times New Roman"/>
          <w:sz w:val="24"/>
          <w:szCs w:val="24"/>
          <w:lang w:val="en-US"/>
        </w:rPr>
        <w:t>shaped</w:t>
      </w:r>
      <w:r w:rsidR="00E2381A" w:rsidRPr="00574BC9">
        <w:rPr>
          <w:rFonts w:ascii="Garamond" w:hAnsi="Garamond" w:cs="Times New Roman"/>
          <w:sz w:val="24"/>
          <w:szCs w:val="24"/>
          <w:lang w:val="en-US"/>
        </w:rPr>
        <w:t xml:space="preserve"> </w:t>
      </w:r>
      <w:r w:rsidR="008065F6">
        <w:rPr>
          <w:rFonts w:ascii="Garamond" w:hAnsi="Garamond" w:cs="Times New Roman"/>
          <w:sz w:val="24"/>
          <w:szCs w:val="24"/>
          <w:lang w:val="en-US"/>
        </w:rPr>
        <w:t xml:space="preserve">also </w:t>
      </w:r>
      <w:r w:rsidR="00E2381A" w:rsidRPr="00574BC9">
        <w:rPr>
          <w:rFonts w:ascii="Garamond" w:hAnsi="Garamond" w:cs="Times New Roman"/>
          <w:sz w:val="24"/>
          <w:szCs w:val="24"/>
          <w:lang w:val="en-US"/>
        </w:rPr>
        <w:t xml:space="preserve">the type of </w:t>
      </w:r>
      <w:r w:rsidR="006F649C" w:rsidRPr="00574BC9">
        <w:rPr>
          <w:rFonts w:ascii="Garamond" w:hAnsi="Garamond" w:cs="Times New Roman"/>
          <w:sz w:val="24"/>
          <w:szCs w:val="24"/>
          <w:lang w:val="en-US"/>
        </w:rPr>
        <w:t xml:space="preserve">locomotion used to traverse the resort: a human- rather than motor- powered vehicle that drew on Anglo-American </w:t>
      </w:r>
      <w:r w:rsidR="00D27570">
        <w:rPr>
          <w:rFonts w:ascii="Garamond" w:hAnsi="Garamond" w:cs="Times New Roman"/>
          <w:sz w:val="24"/>
          <w:szCs w:val="24"/>
          <w:lang w:val="en-US"/>
        </w:rPr>
        <w:t>ideas</w:t>
      </w:r>
      <w:r w:rsidR="006F649C" w:rsidRPr="00574BC9">
        <w:rPr>
          <w:rFonts w:ascii="Garamond" w:hAnsi="Garamond" w:cs="Times New Roman"/>
          <w:sz w:val="24"/>
          <w:szCs w:val="24"/>
          <w:lang w:val="en-US"/>
        </w:rPr>
        <w:t xml:space="preserve"> </w:t>
      </w:r>
      <w:r w:rsidR="00D27570">
        <w:rPr>
          <w:rFonts w:ascii="Garamond" w:hAnsi="Garamond" w:cs="Times New Roman"/>
          <w:sz w:val="24"/>
          <w:szCs w:val="24"/>
          <w:lang w:val="en-US"/>
        </w:rPr>
        <w:t xml:space="preserve">about the tropics as a realm </w:t>
      </w:r>
      <w:r>
        <w:rPr>
          <w:rFonts w:ascii="Garamond" w:hAnsi="Garamond" w:cs="Times New Roman"/>
          <w:sz w:val="24"/>
          <w:szCs w:val="24"/>
          <w:lang w:val="en-US"/>
        </w:rPr>
        <w:t>of</w:t>
      </w:r>
      <w:r w:rsidR="00B52F66" w:rsidRPr="00574BC9">
        <w:rPr>
          <w:rFonts w:ascii="Garamond" w:hAnsi="Garamond" w:cs="Times New Roman"/>
          <w:sz w:val="24"/>
          <w:szCs w:val="24"/>
          <w:lang w:val="en-US"/>
        </w:rPr>
        <w:t xml:space="preserve"> </w:t>
      </w:r>
      <w:r w:rsidR="006F649C" w:rsidRPr="00574BC9">
        <w:rPr>
          <w:rFonts w:ascii="Garamond" w:hAnsi="Garamond" w:cs="Times New Roman"/>
          <w:sz w:val="24"/>
          <w:szCs w:val="24"/>
          <w:lang w:val="en-US"/>
        </w:rPr>
        <w:t xml:space="preserve">racial primitivism and </w:t>
      </w:r>
      <w:r w:rsidR="0091675D" w:rsidRPr="00574BC9">
        <w:rPr>
          <w:rFonts w:ascii="Garamond" w:hAnsi="Garamond" w:cs="Times New Roman"/>
          <w:sz w:val="24"/>
          <w:szCs w:val="24"/>
          <w:lang w:val="en-US"/>
        </w:rPr>
        <w:t>luxuriant</w:t>
      </w:r>
      <w:r w:rsidR="006F649C" w:rsidRPr="00574BC9">
        <w:rPr>
          <w:rFonts w:ascii="Garamond" w:hAnsi="Garamond" w:cs="Times New Roman"/>
          <w:sz w:val="24"/>
          <w:szCs w:val="24"/>
          <w:lang w:val="en-US"/>
        </w:rPr>
        <w:t xml:space="preserve"> leisure</w:t>
      </w:r>
      <w:r w:rsidR="00B52F66" w:rsidRPr="00574BC9">
        <w:rPr>
          <w:rFonts w:ascii="Garamond" w:hAnsi="Garamond" w:cs="Times New Roman"/>
          <w:sz w:val="24"/>
          <w:szCs w:val="24"/>
          <w:lang w:val="en-US"/>
        </w:rPr>
        <w:t>.</w:t>
      </w:r>
    </w:p>
    <w:p w14:paraId="2CF2411A" w14:textId="77777777" w:rsidR="00C216C3" w:rsidRDefault="0091675D" w:rsidP="00D27570">
      <w:pPr>
        <w:spacing w:line="480" w:lineRule="auto"/>
        <w:ind w:firstLine="720"/>
        <w:rPr>
          <w:rFonts w:ascii="Garamond" w:hAnsi="Garamond" w:cs="Times New Roman"/>
          <w:sz w:val="24"/>
          <w:szCs w:val="24"/>
          <w:lang w:val="en-US"/>
        </w:rPr>
      </w:pPr>
      <w:r w:rsidRPr="00574BC9">
        <w:rPr>
          <w:rFonts w:ascii="Garamond" w:hAnsi="Garamond" w:cs="Times New Roman"/>
          <w:sz w:val="24"/>
          <w:szCs w:val="24"/>
          <w:lang w:val="en-US"/>
        </w:rPr>
        <w:t>Furthermore</w:t>
      </w:r>
      <w:r w:rsidR="00C75754" w:rsidRPr="00574BC9">
        <w:rPr>
          <w:rFonts w:ascii="Garamond" w:hAnsi="Garamond" w:cs="Times New Roman"/>
          <w:sz w:val="24"/>
          <w:szCs w:val="24"/>
          <w:lang w:val="en-US"/>
        </w:rPr>
        <w:t xml:space="preserve">, </w:t>
      </w:r>
      <w:r w:rsidR="00223C06" w:rsidRPr="00574BC9">
        <w:rPr>
          <w:rFonts w:ascii="Garamond" w:hAnsi="Garamond" w:cs="Times New Roman"/>
          <w:sz w:val="24"/>
          <w:szCs w:val="24"/>
          <w:lang w:val="en-US"/>
        </w:rPr>
        <w:t xml:space="preserve">the one other U.S. resort </w:t>
      </w:r>
      <w:r w:rsidR="00C75754" w:rsidRPr="00574BC9">
        <w:rPr>
          <w:rFonts w:ascii="Garamond" w:hAnsi="Garamond" w:cs="Times New Roman"/>
          <w:sz w:val="24"/>
          <w:szCs w:val="24"/>
          <w:lang w:val="en-US"/>
        </w:rPr>
        <w:t xml:space="preserve">town </w:t>
      </w:r>
      <w:r w:rsidR="00223C06" w:rsidRPr="00574BC9">
        <w:rPr>
          <w:rFonts w:ascii="Garamond" w:hAnsi="Garamond" w:cs="Times New Roman"/>
          <w:sz w:val="24"/>
          <w:szCs w:val="24"/>
          <w:lang w:val="en-US"/>
        </w:rPr>
        <w:t xml:space="preserve">that hosted en masse the black-chauffeured wheelchairs </w:t>
      </w:r>
      <w:r w:rsidR="00C75754" w:rsidRPr="00574BC9">
        <w:rPr>
          <w:rFonts w:ascii="Garamond" w:hAnsi="Garamond" w:cs="Times New Roman"/>
          <w:sz w:val="24"/>
          <w:szCs w:val="24"/>
          <w:lang w:val="en-US"/>
        </w:rPr>
        <w:t xml:space="preserve">– Atlantic City, New Jersey – </w:t>
      </w:r>
      <w:r w:rsidR="00223C06" w:rsidRPr="00574BC9">
        <w:rPr>
          <w:rFonts w:ascii="Garamond" w:hAnsi="Garamond" w:cs="Times New Roman"/>
          <w:sz w:val="24"/>
          <w:szCs w:val="24"/>
          <w:lang w:val="en-US"/>
        </w:rPr>
        <w:t>was in the North.</w:t>
      </w:r>
      <w:r w:rsidR="00C75754" w:rsidRPr="00574BC9">
        <w:rPr>
          <w:rFonts w:ascii="Garamond" w:hAnsi="Garamond" w:cs="Times New Roman"/>
          <w:sz w:val="24"/>
          <w:szCs w:val="24"/>
          <w:lang w:val="en-US"/>
        </w:rPr>
        <w:t xml:space="preserve"> </w:t>
      </w:r>
      <w:r w:rsidR="00044EF3" w:rsidRPr="00574BC9">
        <w:rPr>
          <w:rFonts w:ascii="Garamond" w:hAnsi="Garamond" w:cs="Times New Roman"/>
          <w:sz w:val="24"/>
          <w:szCs w:val="24"/>
          <w:lang w:val="en-US"/>
        </w:rPr>
        <w:t>Atlantic City</w:t>
      </w:r>
      <w:r w:rsidR="00D27570">
        <w:rPr>
          <w:rFonts w:ascii="Garamond" w:hAnsi="Garamond" w:cs="Times New Roman"/>
          <w:sz w:val="24"/>
          <w:szCs w:val="24"/>
          <w:lang w:val="en-US"/>
        </w:rPr>
        <w:t xml:space="preserve"> </w:t>
      </w:r>
      <w:r w:rsidR="00044EF3" w:rsidRPr="00574BC9">
        <w:rPr>
          <w:rFonts w:ascii="Garamond" w:hAnsi="Garamond" w:cs="Times New Roman"/>
          <w:sz w:val="24"/>
          <w:szCs w:val="24"/>
          <w:lang w:val="en-US"/>
        </w:rPr>
        <w:t>provides a useful comparison to Palm Beach</w:t>
      </w:r>
      <w:r w:rsidR="00C75754" w:rsidRPr="00574BC9">
        <w:rPr>
          <w:rFonts w:ascii="Garamond" w:hAnsi="Garamond" w:cs="Times New Roman"/>
          <w:sz w:val="24"/>
          <w:szCs w:val="24"/>
          <w:lang w:val="en-US"/>
        </w:rPr>
        <w:t xml:space="preserve">, one that highlights the national rather than regional appeal of </w:t>
      </w:r>
      <w:proofErr w:type="spellStart"/>
      <w:r w:rsidR="00C75754" w:rsidRPr="00574BC9">
        <w:rPr>
          <w:rFonts w:ascii="Garamond" w:hAnsi="Garamond" w:cs="Times New Roman"/>
          <w:sz w:val="24"/>
          <w:szCs w:val="24"/>
          <w:lang w:val="en-US"/>
        </w:rPr>
        <w:t>Afromobiles</w:t>
      </w:r>
      <w:proofErr w:type="spellEnd"/>
      <w:r w:rsidR="00C75754" w:rsidRPr="00574BC9">
        <w:rPr>
          <w:rFonts w:ascii="Garamond" w:hAnsi="Garamond" w:cs="Times New Roman"/>
          <w:sz w:val="24"/>
          <w:szCs w:val="24"/>
          <w:lang w:val="en-US"/>
        </w:rPr>
        <w:t xml:space="preserve"> while also elucidating the specifically “tropical” associations of the vehicle in its South Florida setting.</w:t>
      </w:r>
      <w:r w:rsidR="00044EF3" w:rsidRPr="00574BC9">
        <w:rPr>
          <w:rStyle w:val="FootnoteReference"/>
          <w:rFonts w:ascii="Garamond" w:hAnsi="Garamond" w:cs="Times New Roman"/>
          <w:sz w:val="24"/>
          <w:szCs w:val="24"/>
          <w:lang w:val="en-US"/>
        </w:rPr>
        <w:footnoteReference w:id="19"/>
      </w:r>
      <w:r w:rsidR="00E2381A" w:rsidRPr="00574BC9">
        <w:rPr>
          <w:rFonts w:ascii="Garamond" w:hAnsi="Garamond" w:cs="Times New Roman"/>
          <w:sz w:val="24"/>
          <w:szCs w:val="24"/>
          <w:lang w:val="en-US"/>
        </w:rPr>
        <w:t xml:space="preserve"> </w:t>
      </w:r>
      <w:r w:rsidR="00044EF3" w:rsidRPr="00574BC9">
        <w:rPr>
          <w:rFonts w:ascii="Garamond" w:hAnsi="Garamond" w:cs="Times New Roman"/>
          <w:sz w:val="24"/>
          <w:szCs w:val="24"/>
          <w:lang w:val="en-US"/>
        </w:rPr>
        <w:t xml:space="preserve">In </w:t>
      </w:r>
      <w:r w:rsidR="00044EF3" w:rsidRPr="00574BC9">
        <w:rPr>
          <w:rFonts w:ascii="Garamond" w:hAnsi="Garamond" w:cs="Times New Roman"/>
          <w:i/>
          <w:sz w:val="24"/>
          <w:szCs w:val="24"/>
          <w:lang w:val="en-US"/>
        </w:rPr>
        <w:t>Boardwalk of Dreams</w:t>
      </w:r>
      <w:r w:rsidR="00044EF3" w:rsidRPr="00574BC9">
        <w:rPr>
          <w:rFonts w:ascii="Garamond" w:hAnsi="Garamond" w:cs="Times New Roman"/>
          <w:sz w:val="24"/>
          <w:szCs w:val="24"/>
          <w:lang w:val="en-US"/>
        </w:rPr>
        <w:t>, Bryant Simon has explored the immense popularity of Atlan</w:t>
      </w:r>
      <w:r w:rsidR="00E2381A" w:rsidRPr="00574BC9">
        <w:rPr>
          <w:rFonts w:ascii="Garamond" w:hAnsi="Garamond" w:cs="Times New Roman"/>
          <w:sz w:val="24"/>
          <w:szCs w:val="24"/>
          <w:lang w:val="en-US"/>
        </w:rPr>
        <w:t>tic City’s rolling chairs during the resort’s</w:t>
      </w:r>
      <w:r w:rsidR="00044EF3" w:rsidRPr="00574BC9">
        <w:rPr>
          <w:rFonts w:ascii="Garamond" w:hAnsi="Garamond" w:cs="Times New Roman"/>
          <w:sz w:val="24"/>
          <w:szCs w:val="24"/>
          <w:lang w:val="en-US"/>
        </w:rPr>
        <w:t xml:space="preserve"> heyday from World War I to the 1950s. For Simon Atlantic City was successfully sold as a “middle-class ‘Ameri</w:t>
      </w:r>
      <w:r w:rsidR="00C75754" w:rsidRPr="00574BC9">
        <w:rPr>
          <w:rFonts w:ascii="Garamond" w:hAnsi="Garamond" w:cs="Times New Roman"/>
          <w:sz w:val="24"/>
          <w:szCs w:val="24"/>
          <w:lang w:val="en-US"/>
        </w:rPr>
        <w:t>can Utopia’…</w:t>
      </w:r>
      <w:r w:rsidR="00044EF3" w:rsidRPr="00574BC9">
        <w:rPr>
          <w:rFonts w:ascii="Garamond" w:hAnsi="Garamond" w:cs="Times New Roman"/>
          <w:sz w:val="24"/>
          <w:szCs w:val="24"/>
          <w:lang w:val="en-US"/>
        </w:rPr>
        <w:t xml:space="preserve">a safe and comfortable place where there was no poverty and where [visitors] could show off by imitating the rich.” The rolling chairs – usually pedaled by blacks – fitted this </w:t>
      </w:r>
      <w:proofErr w:type="spellStart"/>
      <w:r w:rsidR="00044EF3" w:rsidRPr="00574BC9">
        <w:rPr>
          <w:rFonts w:ascii="Garamond" w:hAnsi="Garamond" w:cs="Times New Roman"/>
          <w:sz w:val="24"/>
          <w:szCs w:val="24"/>
          <w:lang w:val="en-US"/>
        </w:rPr>
        <w:t>boosterist</w:t>
      </w:r>
      <w:proofErr w:type="spellEnd"/>
      <w:r w:rsidR="00044EF3" w:rsidRPr="00574BC9">
        <w:rPr>
          <w:rFonts w:ascii="Garamond" w:hAnsi="Garamond" w:cs="Times New Roman"/>
          <w:sz w:val="24"/>
          <w:szCs w:val="24"/>
          <w:lang w:val="en-US"/>
        </w:rPr>
        <w:t xml:space="preserve"> dream perfectly. “On the rolling chair,” the middle-class tourist “was transformed into a king, a big man, a real American” (a designation that, of course, also excluded the black driver from this status), the tourist reveling as they journeyed along the boardwalk in a “public performance of racial dominance [and] conspicuous consumption</w:t>
      </w:r>
      <w:r w:rsidR="00924AB0" w:rsidRPr="00574BC9">
        <w:rPr>
          <w:rFonts w:ascii="Garamond" w:hAnsi="Garamond" w:cs="Times New Roman"/>
          <w:sz w:val="24"/>
          <w:szCs w:val="24"/>
          <w:lang w:val="en-US"/>
        </w:rPr>
        <w:t>.</w:t>
      </w:r>
      <w:r w:rsidR="00044EF3" w:rsidRPr="00574BC9">
        <w:rPr>
          <w:rFonts w:ascii="Garamond" w:hAnsi="Garamond" w:cs="Times New Roman"/>
          <w:sz w:val="24"/>
          <w:szCs w:val="24"/>
          <w:lang w:val="en-US"/>
        </w:rPr>
        <w:t>”</w:t>
      </w:r>
      <w:r w:rsidR="00044EF3" w:rsidRPr="00574BC9">
        <w:rPr>
          <w:rFonts w:ascii="Garamond" w:hAnsi="Garamond" w:cs="Times New Roman"/>
          <w:sz w:val="24"/>
          <w:szCs w:val="24"/>
          <w:vertAlign w:val="superscript"/>
          <w:lang w:val="en-US"/>
        </w:rPr>
        <w:footnoteReference w:id="20"/>
      </w:r>
    </w:p>
    <w:p w14:paraId="11ED67EE" w14:textId="10BC5450" w:rsidR="00C75754" w:rsidRPr="00574BC9" w:rsidRDefault="0091675D" w:rsidP="00282827">
      <w:pPr>
        <w:spacing w:line="480" w:lineRule="auto"/>
        <w:ind w:firstLine="720"/>
        <w:rPr>
          <w:rFonts w:ascii="Garamond" w:hAnsi="Garamond" w:cs="Times New Roman"/>
          <w:sz w:val="24"/>
          <w:szCs w:val="24"/>
          <w:lang w:val="en-US"/>
        </w:rPr>
      </w:pPr>
      <w:r w:rsidRPr="00574BC9">
        <w:rPr>
          <w:rFonts w:ascii="Garamond" w:hAnsi="Garamond" w:cs="Times New Roman"/>
          <w:sz w:val="24"/>
          <w:szCs w:val="24"/>
          <w:lang w:val="en-US"/>
        </w:rPr>
        <w:t xml:space="preserve">Unsurprisingly, no mention </w:t>
      </w:r>
      <w:r w:rsidR="00C216C3">
        <w:rPr>
          <w:rFonts w:ascii="Garamond" w:hAnsi="Garamond" w:cs="Times New Roman"/>
          <w:sz w:val="24"/>
          <w:szCs w:val="24"/>
          <w:lang w:val="en-US"/>
        </w:rPr>
        <w:t xml:space="preserve">was made </w:t>
      </w:r>
      <w:r w:rsidRPr="00574BC9">
        <w:rPr>
          <w:rFonts w:ascii="Garamond" w:hAnsi="Garamond" w:cs="Times New Roman"/>
          <w:sz w:val="24"/>
          <w:szCs w:val="24"/>
          <w:lang w:val="en-US"/>
        </w:rPr>
        <w:t xml:space="preserve">of </w:t>
      </w:r>
      <w:r w:rsidR="00C216C3">
        <w:rPr>
          <w:rFonts w:ascii="Garamond" w:hAnsi="Garamond" w:cs="Times New Roman"/>
          <w:sz w:val="24"/>
          <w:szCs w:val="24"/>
          <w:lang w:val="en-US"/>
        </w:rPr>
        <w:t>‘</w:t>
      </w:r>
      <w:r w:rsidRPr="00574BC9">
        <w:rPr>
          <w:rFonts w:ascii="Garamond" w:hAnsi="Garamond" w:cs="Times New Roman"/>
          <w:sz w:val="24"/>
          <w:szCs w:val="24"/>
          <w:lang w:val="en-US"/>
        </w:rPr>
        <w:t>tropical</w:t>
      </w:r>
      <w:r w:rsidR="00C216C3">
        <w:rPr>
          <w:rFonts w:ascii="Garamond" w:hAnsi="Garamond" w:cs="Times New Roman"/>
          <w:sz w:val="24"/>
          <w:szCs w:val="24"/>
          <w:lang w:val="en-US"/>
        </w:rPr>
        <w:t>’</w:t>
      </w:r>
      <w:r w:rsidR="00D27570">
        <w:rPr>
          <w:rFonts w:ascii="Garamond" w:hAnsi="Garamond" w:cs="Times New Roman"/>
          <w:sz w:val="24"/>
          <w:szCs w:val="24"/>
          <w:lang w:val="en-US"/>
        </w:rPr>
        <w:t xml:space="preserve"> leisure </w:t>
      </w:r>
      <w:r w:rsidR="00C216C3">
        <w:rPr>
          <w:rFonts w:ascii="Garamond" w:hAnsi="Garamond" w:cs="Times New Roman"/>
          <w:sz w:val="24"/>
          <w:szCs w:val="24"/>
          <w:lang w:val="en-US"/>
        </w:rPr>
        <w:t xml:space="preserve">on offer </w:t>
      </w:r>
      <w:r w:rsidR="00D27570">
        <w:rPr>
          <w:rFonts w:ascii="Garamond" w:hAnsi="Garamond" w:cs="Times New Roman"/>
          <w:sz w:val="24"/>
          <w:szCs w:val="24"/>
          <w:lang w:val="en-US"/>
        </w:rPr>
        <w:t>in the New Jersey town;</w:t>
      </w:r>
      <w:r w:rsidRPr="00574BC9">
        <w:rPr>
          <w:rFonts w:ascii="Garamond" w:hAnsi="Garamond" w:cs="Times New Roman"/>
          <w:sz w:val="24"/>
          <w:szCs w:val="24"/>
          <w:lang w:val="en-US"/>
        </w:rPr>
        <w:t xml:space="preserve"> in Palm Beach</w:t>
      </w:r>
      <w:r w:rsidR="00C216C3">
        <w:rPr>
          <w:rFonts w:ascii="Garamond" w:hAnsi="Garamond" w:cs="Times New Roman"/>
          <w:sz w:val="24"/>
          <w:szCs w:val="24"/>
          <w:lang w:val="en-US"/>
        </w:rPr>
        <w:t>, on the other hand,</w:t>
      </w:r>
      <w:r w:rsidRPr="00574BC9">
        <w:rPr>
          <w:rFonts w:ascii="Garamond" w:hAnsi="Garamond" w:cs="Times New Roman"/>
          <w:sz w:val="24"/>
          <w:szCs w:val="24"/>
          <w:lang w:val="en-US"/>
        </w:rPr>
        <w:t xml:space="preserve"> such </w:t>
      </w:r>
      <w:r w:rsidR="00C216C3">
        <w:rPr>
          <w:rFonts w:ascii="Garamond" w:hAnsi="Garamond" w:cs="Times New Roman"/>
          <w:sz w:val="24"/>
          <w:szCs w:val="24"/>
          <w:lang w:val="en-US"/>
        </w:rPr>
        <w:t xml:space="preserve">geographical and environmental allusions were </w:t>
      </w:r>
      <w:r w:rsidR="008065F6">
        <w:rPr>
          <w:rFonts w:ascii="Garamond" w:hAnsi="Garamond" w:cs="Times New Roman"/>
          <w:sz w:val="24"/>
          <w:szCs w:val="24"/>
          <w:lang w:val="en-US"/>
        </w:rPr>
        <w:t>pervasive</w:t>
      </w:r>
      <w:r w:rsidR="00C216C3">
        <w:rPr>
          <w:rFonts w:ascii="Garamond" w:hAnsi="Garamond" w:cs="Times New Roman"/>
          <w:sz w:val="24"/>
          <w:szCs w:val="24"/>
          <w:lang w:val="en-US"/>
        </w:rPr>
        <w:t xml:space="preserve">. </w:t>
      </w:r>
      <w:r w:rsidRPr="00574BC9">
        <w:rPr>
          <w:rFonts w:ascii="Garamond" w:hAnsi="Garamond" w:cs="Times New Roman"/>
          <w:sz w:val="24"/>
          <w:szCs w:val="24"/>
          <w:lang w:val="en-US"/>
        </w:rPr>
        <w:t xml:space="preserve">Palm Beach, </w:t>
      </w:r>
      <w:r w:rsidR="00D27570">
        <w:rPr>
          <w:rFonts w:ascii="Garamond" w:hAnsi="Garamond" w:cs="Times New Roman"/>
          <w:sz w:val="24"/>
          <w:szCs w:val="24"/>
          <w:lang w:val="en-US"/>
        </w:rPr>
        <w:t>of course</w:t>
      </w:r>
      <w:r w:rsidRPr="00574BC9">
        <w:rPr>
          <w:rFonts w:ascii="Garamond" w:hAnsi="Garamond" w:cs="Times New Roman"/>
          <w:sz w:val="24"/>
          <w:szCs w:val="24"/>
          <w:lang w:val="en-US"/>
        </w:rPr>
        <w:t xml:space="preserve">, </w:t>
      </w:r>
      <w:r w:rsidR="00044EF3" w:rsidRPr="00574BC9">
        <w:rPr>
          <w:rFonts w:ascii="Garamond" w:hAnsi="Garamond" w:cs="Times New Roman"/>
          <w:sz w:val="24"/>
          <w:szCs w:val="24"/>
          <w:lang w:val="en-US"/>
        </w:rPr>
        <w:t>represented a very different kind of American resort</w:t>
      </w:r>
      <w:r w:rsidR="00C216C3">
        <w:rPr>
          <w:rFonts w:ascii="Garamond" w:hAnsi="Garamond" w:cs="Times New Roman"/>
          <w:sz w:val="24"/>
          <w:szCs w:val="24"/>
          <w:lang w:val="en-US"/>
        </w:rPr>
        <w:t xml:space="preserve"> for other reasons too</w:t>
      </w:r>
      <w:r w:rsidR="00044EF3" w:rsidRPr="00574BC9">
        <w:rPr>
          <w:rFonts w:ascii="Garamond" w:hAnsi="Garamond" w:cs="Times New Roman"/>
          <w:sz w:val="24"/>
          <w:szCs w:val="24"/>
          <w:lang w:val="en-US"/>
        </w:rPr>
        <w:t xml:space="preserve">. Less urban and an unashamedly expensive winter </w:t>
      </w:r>
      <w:r w:rsidR="00044EF3" w:rsidRPr="00574BC9">
        <w:rPr>
          <w:rFonts w:ascii="Garamond" w:hAnsi="Garamond" w:cs="Times New Roman"/>
          <w:sz w:val="24"/>
          <w:szCs w:val="24"/>
          <w:lang w:val="en-US"/>
        </w:rPr>
        <w:lastRenderedPageBreak/>
        <w:t xml:space="preserve">retreat for the leisure class, </w:t>
      </w:r>
      <w:r w:rsidRPr="00574BC9">
        <w:rPr>
          <w:rFonts w:ascii="Garamond" w:hAnsi="Garamond" w:cs="Times New Roman"/>
          <w:sz w:val="24"/>
          <w:szCs w:val="24"/>
          <w:lang w:val="en-US"/>
        </w:rPr>
        <w:t xml:space="preserve">at least before </w:t>
      </w:r>
      <w:r w:rsidR="00C216C3">
        <w:rPr>
          <w:rFonts w:ascii="Garamond" w:hAnsi="Garamond" w:cs="Times New Roman"/>
          <w:sz w:val="24"/>
          <w:szCs w:val="24"/>
          <w:lang w:val="en-US"/>
        </w:rPr>
        <w:t>it grew rapidly in the</w:t>
      </w:r>
      <w:r w:rsidRPr="00574BC9">
        <w:rPr>
          <w:rFonts w:ascii="Garamond" w:hAnsi="Garamond" w:cs="Times New Roman"/>
          <w:sz w:val="24"/>
          <w:szCs w:val="24"/>
          <w:lang w:val="en-US"/>
        </w:rPr>
        <w:t xml:space="preserve"> 1920s, </w:t>
      </w:r>
      <w:r w:rsidR="00044EF3" w:rsidRPr="00574BC9">
        <w:rPr>
          <w:rFonts w:ascii="Garamond" w:hAnsi="Garamond" w:cs="Times New Roman"/>
          <w:sz w:val="24"/>
          <w:szCs w:val="24"/>
          <w:lang w:val="en-US"/>
        </w:rPr>
        <w:t>Palm Beach resembled more of a tropical, colonial enclave, famo</w:t>
      </w:r>
      <w:r w:rsidR="00D27570">
        <w:rPr>
          <w:rFonts w:ascii="Garamond" w:hAnsi="Garamond" w:cs="Times New Roman"/>
          <w:sz w:val="24"/>
          <w:szCs w:val="24"/>
          <w:lang w:val="en-US"/>
        </w:rPr>
        <w:t xml:space="preserve">us for its </w:t>
      </w:r>
      <w:r w:rsidR="00044EF3" w:rsidRPr="00574BC9">
        <w:rPr>
          <w:rFonts w:ascii="Garamond" w:hAnsi="Garamond" w:cs="Times New Roman"/>
          <w:sz w:val="24"/>
          <w:szCs w:val="24"/>
          <w:lang w:val="en-US"/>
        </w:rPr>
        <w:t>exclusive social scene, as opposed to Atlantic City’s relatively affordable summer destination for</w:t>
      </w:r>
      <w:r w:rsidR="002D5289" w:rsidRPr="00574BC9">
        <w:rPr>
          <w:rFonts w:ascii="Garamond" w:hAnsi="Garamond" w:cs="Times New Roman"/>
          <w:sz w:val="24"/>
          <w:szCs w:val="24"/>
          <w:lang w:val="en-US"/>
        </w:rPr>
        <w:t>, as Simon puts it,</w:t>
      </w:r>
      <w:r w:rsidR="00044EF3" w:rsidRPr="00574BC9">
        <w:rPr>
          <w:rFonts w:ascii="Garamond" w:hAnsi="Garamond" w:cs="Times New Roman"/>
          <w:sz w:val="24"/>
          <w:szCs w:val="24"/>
          <w:lang w:val="en-US"/>
        </w:rPr>
        <w:t xml:space="preserve"> “salesmen from Baltimore.”</w:t>
      </w:r>
      <w:r w:rsidR="00044EF3" w:rsidRPr="00574BC9">
        <w:rPr>
          <w:rStyle w:val="FootnoteReference"/>
          <w:rFonts w:ascii="Garamond" w:hAnsi="Garamond" w:cs="Times New Roman"/>
          <w:sz w:val="24"/>
          <w:szCs w:val="24"/>
          <w:lang w:val="en-US"/>
        </w:rPr>
        <w:footnoteReference w:id="21"/>
      </w:r>
      <w:r w:rsidR="00044EF3" w:rsidRPr="00574BC9">
        <w:rPr>
          <w:rFonts w:ascii="Garamond" w:hAnsi="Garamond" w:cs="Times New Roman"/>
          <w:sz w:val="24"/>
          <w:szCs w:val="24"/>
          <w:lang w:val="en-US"/>
        </w:rPr>
        <w:t xml:space="preserve"> </w:t>
      </w:r>
      <w:r w:rsidR="00044EF3" w:rsidRPr="00574BC9">
        <w:rPr>
          <w:rFonts w:ascii="Garamond" w:hAnsi="Garamond" w:cs="Times New Roman"/>
          <w:sz w:val="24"/>
          <w:szCs w:val="24"/>
        </w:rPr>
        <w:t xml:space="preserve">Palm Beach’s higher cost and pretension </w:t>
      </w:r>
      <w:r w:rsidRPr="00574BC9">
        <w:rPr>
          <w:rFonts w:ascii="Garamond" w:hAnsi="Garamond" w:cs="Times New Roman"/>
          <w:sz w:val="24"/>
          <w:szCs w:val="24"/>
        </w:rPr>
        <w:t>attracted</w:t>
      </w:r>
      <w:r w:rsidR="00044EF3" w:rsidRPr="00574BC9">
        <w:rPr>
          <w:rFonts w:ascii="Garamond" w:hAnsi="Garamond" w:cs="Times New Roman"/>
          <w:sz w:val="24"/>
          <w:szCs w:val="24"/>
        </w:rPr>
        <w:t xml:space="preserve"> </w:t>
      </w:r>
      <w:r w:rsidR="00C216C3">
        <w:rPr>
          <w:rFonts w:ascii="Garamond" w:hAnsi="Garamond" w:cs="Times New Roman"/>
          <w:sz w:val="24"/>
          <w:szCs w:val="24"/>
        </w:rPr>
        <w:t>no shortage</w:t>
      </w:r>
      <w:r w:rsidR="00044EF3" w:rsidRPr="00574BC9">
        <w:rPr>
          <w:rFonts w:ascii="Garamond" w:hAnsi="Garamond" w:cs="Times New Roman"/>
          <w:sz w:val="24"/>
          <w:szCs w:val="24"/>
        </w:rPr>
        <w:t xml:space="preserve"> of critics.</w:t>
      </w:r>
      <w:r w:rsidR="00980125" w:rsidRPr="00574BC9">
        <w:rPr>
          <w:rStyle w:val="FootnoteReference"/>
          <w:rFonts w:ascii="Garamond" w:hAnsi="Garamond" w:cs="Times New Roman"/>
          <w:sz w:val="24"/>
          <w:szCs w:val="24"/>
        </w:rPr>
        <w:footnoteReference w:id="22"/>
      </w:r>
      <w:r w:rsidR="00044EF3" w:rsidRPr="00574BC9">
        <w:rPr>
          <w:rFonts w:ascii="Garamond" w:hAnsi="Garamond" w:cs="Times New Roman"/>
          <w:sz w:val="24"/>
          <w:szCs w:val="24"/>
          <w:lang w:val="en-US"/>
        </w:rPr>
        <w:t xml:space="preserve"> In his 1916 short story, </w:t>
      </w:r>
      <w:proofErr w:type="spellStart"/>
      <w:r w:rsidR="00044EF3" w:rsidRPr="00574BC9">
        <w:rPr>
          <w:rFonts w:ascii="Garamond" w:hAnsi="Garamond" w:cs="Times New Roman"/>
          <w:i/>
          <w:sz w:val="24"/>
          <w:szCs w:val="24"/>
          <w:lang w:val="en-US"/>
        </w:rPr>
        <w:t>Gullible’s</w:t>
      </w:r>
      <w:proofErr w:type="spellEnd"/>
      <w:r w:rsidR="00044EF3" w:rsidRPr="00574BC9">
        <w:rPr>
          <w:rFonts w:ascii="Garamond" w:hAnsi="Garamond" w:cs="Times New Roman"/>
          <w:i/>
          <w:sz w:val="24"/>
          <w:szCs w:val="24"/>
          <w:lang w:val="en-US"/>
        </w:rPr>
        <w:t xml:space="preserve"> Travels</w:t>
      </w:r>
      <w:r w:rsidR="00044EF3" w:rsidRPr="00574BC9">
        <w:rPr>
          <w:rFonts w:ascii="Garamond" w:hAnsi="Garamond" w:cs="Times New Roman"/>
          <w:sz w:val="24"/>
          <w:szCs w:val="24"/>
          <w:lang w:val="en-US"/>
        </w:rPr>
        <w:t>, Ring Lardner’s Mr. Gullible found Florida and Palm Beach, in particular, an expensive rip-off.</w:t>
      </w:r>
      <w:r w:rsidR="00044EF3" w:rsidRPr="00574BC9">
        <w:rPr>
          <w:rStyle w:val="FootnoteReference"/>
          <w:rFonts w:ascii="Garamond" w:hAnsi="Garamond" w:cs="Times New Roman"/>
          <w:sz w:val="24"/>
          <w:szCs w:val="24"/>
          <w:lang w:val="en-US"/>
        </w:rPr>
        <w:footnoteReference w:id="23"/>
      </w:r>
      <w:r w:rsidR="00044EF3" w:rsidRPr="00574BC9">
        <w:rPr>
          <w:rFonts w:ascii="Garamond" w:hAnsi="Garamond" w:cs="Times New Roman"/>
          <w:sz w:val="24"/>
          <w:szCs w:val="24"/>
          <w:lang w:val="en-US"/>
        </w:rPr>
        <w:t xml:space="preserve"> </w:t>
      </w:r>
      <w:r w:rsidR="00044EF3" w:rsidRPr="00574BC9">
        <w:rPr>
          <w:rFonts w:ascii="Garamond" w:hAnsi="Garamond" w:cs="Times New Roman"/>
          <w:sz w:val="24"/>
          <w:szCs w:val="24"/>
        </w:rPr>
        <w:t>Minnesota Pastor, G. L. Morrill, castigated Palm Beach as an amoral hive of pretension, gambling, and lewd behaviour. The resort, he found in 1917, was “where the palm is held out for your money as soon as you land”. Tellingly, though, while Morrill refused to “swim, play golf, dance or flirt,” he still felt the need to “get in the ‘push’ by having a negro trundle us in a sort of invalid rattan wheel-chair, variously called a ‘</w:t>
      </w:r>
      <w:proofErr w:type="spellStart"/>
      <w:r w:rsidR="00044EF3" w:rsidRPr="00574BC9">
        <w:rPr>
          <w:rFonts w:ascii="Garamond" w:hAnsi="Garamond" w:cs="Times New Roman"/>
          <w:sz w:val="24"/>
          <w:szCs w:val="24"/>
        </w:rPr>
        <w:t>pushmobile</w:t>
      </w:r>
      <w:proofErr w:type="spellEnd"/>
      <w:r w:rsidR="00044EF3" w:rsidRPr="00574BC9">
        <w:rPr>
          <w:rFonts w:ascii="Garamond" w:hAnsi="Garamond" w:cs="Times New Roman"/>
          <w:sz w:val="24"/>
          <w:szCs w:val="24"/>
        </w:rPr>
        <w:t>’ and ‘</w:t>
      </w:r>
      <w:proofErr w:type="spellStart"/>
      <w:r w:rsidR="00044EF3" w:rsidRPr="00574BC9">
        <w:rPr>
          <w:rFonts w:ascii="Garamond" w:hAnsi="Garamond" w:cs="Times New Roman"/>
          <w:sz w:val="24"/>
          <w:szCs w:val="24"/>
        </w:rPr>
        <w:t>Afromobile</w:t>
      </w:r>
      <w:proofErr w:type="spellEnd"/>
      <w:r w:rsidR="00044EF3" w:rsidRPr="00574BC9">
        <w:rPr>
          <w:rFonts w:ascii="Garamond" w:hAnsi="Garamond" w:cs="Times New Roman"/>
          <w:sz w:val="24"/>
          <w:szCs w:val="24"/>
        </w:rPr>
        <w:t>’.”</w:t>
      </w:r>
      <w:r w:rsidR="00044EF3" w:rsidRPr="00574BC9">
        <w:rPr>
          <w:rFonts w:ascii="Garamond" w:hAnsi="Garamond" w:cs="Times New Roman"/>
          <w:sz w:val="24"/>
          <w:szCs w:val="24"/>
          <w:vertAlign w:val="superscript"/>
        </w:rPr>
        <w:footnoteReference w:id="24"/>
      </w:r>
      <w:r w:rsidR="00044EF3" w:rsidRPr="00574BC9">
        <w:rPr>
          <w:rFonts w:ascii="Garamond" w:hAnsi="Garamond" w:cs="Times New Roman"/>
          <w:sz w:val="24"/>
          <w:szCs w:val="24"/>
        </w:rPr>
        <w:t xml:space="preserve"> </w:t>
      </w:r>
      <w:r w:rsidR="00044EF3" w:rsidRPr="00574BC9">
        <w:rPr>
          <w:rFonts w:ascii="Garamond" w:hAnsi="Garamond" w:cs="Times New Roman"/>
          <w:sz w:val="24"/>
          <w:szCs w:val="24"/>
          <w:lang w:val="en-US"/>
        </w:rPr>
        <w:t xml:space="preserve">Compared to Atlantic City, Palm Beach’s dream was less one of “imitating the rich” – for the patrons already qualified – and rather one of </w:t>
      </w:r>
      <w:r w:rsidR="002D5289" w:rsidRPr="00574BC9">
        <w:rPr>
          <w:rFonts w:ascii="Garamond" w:hAnsi="Garamond" w:cs="Times New Roman"/>
          <w:sz w:val="24"/>
          <w:szCs w:val="24"/>
          <w:lang w:val="en-US"/>
        </w:rPr>
        <w:t xml:space="preserve">imitating </w:t>
      </w:r>
      <w:r w:rsidR="00E2381A" w:rsidRPr="00574BC9">
        <w:rPr>
          <w:rFonts w:ascii="Garamond" w:hAnsi="Garamond" w:cs="Times New Roman"/>
          <w:sz w:val="24"/>
          <w:szCs w:val="24"/>
          <w:lang w:val="en-US"/>
        </w:rPr>
        <w:t xml:space="preserve">European-style </w:t>
      </w:r>
      <w:r w:rsidR="0091556C">
        <w:rPr>
          <w:rFonts w:ascii="Garamond" w:hAnsi="Garamond" w:cs="Times New Roman"/>
          <w:sz w:val="24"/>
          <w:szCs w:val="24"/>
          <w:lang w:val="en-US"/>
        </w:rPr>
        <w:t xml:space="preserve">leisure in a </w:t>
      </w:r>
      <w:r w:rsidR="00282827">
        <w:rPr>
          <w:rFonts w:ascii="Garamond" w:hAnsi="Garamond" w:cs="Times New Roman"/>
          <w:sz w:val="24"/>
          <w:szCs w:val="24"/>
          <w:lang w:val="en-US"/>
        </w:rPr>
        <w:t xml:space="preserve">U.S. </w:t>
      </w:r>
      <w:r w:rsidR="0091556C">
        <w:rPr>
          <w:rFonts w:ascii="Garamond" w:hAnsi="Garamond" w:cs="Times New Roman"/>
          <w:sz w:val="24"/>
          <w:szCs w:val="24"/>
          <w:lang w:val="en-US"/>
        </w:rPr>
        <w:t>tropical and Me</w:t>
      </w:r>
      <w:r w:rsidR="00282827">
        <w:rPr>
          <w:rFonts w:ascii="Garamond" w:hAnsi="Garamond" w:cs="Times New Roman"/>
          <w:sz w:val="24"/>
          <w:szCs w:val="24"/>
          <w:lang w:val="en-US"/>
        </w:rPr>
        <w:t>diterranean setting.</w:t>
      </w:r>
      <w:r w:rsidRPr="00574BC9">
        <w:rPr>
          <w:rFonts w:ascii="Garamond" w:hAnsi="Garamond" w:cs="Times New Roman"/>
          <w:sz w:val="24"/>
          <w:szCs w:val="24"/>
          <w:lang w:val="en-US"/>
        </w:rPr>
        <w:t xml:space="preserve"> Nevertheless, Palm Beach</w:t>
      </w:r>
      <w:r w:rsidR="00044EF3" w:rsidRPr="00574BC9">
        <w:rPr>
          <w:rFonts w:ascii="Garamond" w:hAnsi="Garamond" w:cs="Times New Roman"/>
          <w:sz w:val="24"/>
          <w:szCs w:val="24"/>
          <w:lang w:val="en-US"/>
        </w:rPr>
        <w:t xml:space="preserve"> shared with the New Jersey resort a contemporaneous fascination with wheelchairs ped</w:t>
      </w:r>
      <w:r w:rsidR="00E2381A" w:rsidRPr="00574BC9">
        <w:rPr>
          <w:rFonts w:ascii="Garamond" w:hAnsi="Garamond" w:cs="Times New Roman"/>
          <w:sz w:val="24"/>
          <w:szCs w:val="24"/>
          <w:lang w:val="en-US"/>
        </w:rPr>
        <w:t xml:space="preserve">aled by African American men, indicating how </w:t>
      </w:r>
      <w:r w:rsidR="004C2658" w:rsidRPr="00574BC9">
        <w:rPr>
          <w:rFonts w:ascii="Garamond" w:hAnsi="Garamond" w:cs="Times New Roman"/>
          <w:sz w:val="24"/>
          <w:szCs w:val="24"/>
          <w:lang w:val="en-US"/>
        </w:rPr>
        <w:t>w</w:t>
      </w:r>
      <w:r w:rsidR="00044EF3" w:rsidRPr="00574BC9">
        <w:rPr>
          <w:rFonts w:ascii="Garamond" w:hAnsi="Garamond" w:cs="Times New Roman"/>
          <w:sz w:val="24"/>
          <w:szCs w:val="24"/>
          <w:lang w:val="en-US"/>
        </w:rPr>
        <w:t>hite Americans</w:t>
      </w:r>
      <w:r w:rsidRPr="00574BC9">
        <w:rPr>
          <w:rFonts w:ascii="Garamond" w:hAnsi="Garamond" w:cs="Times New Roman"/>
          <w:sz w:val="24"/>
          <w:szCs w:val="24"/>
          <w:lang w:val="en-US"/>
        </w:rPr>
        <w:t>, whether</w:t>
      </w:r>
      <w:r w:rsidR="00044EF3" w:rsidRPr="00574BC9">
        <w:rPr>
          <w:rFonts w:ascii="Garamond" w:hAnsi="Garamond" w:cs="Times New Roman"/>
          <w:sz w:val="24"/>
          <w:szCs w:val="24"/>
          <w:lang w:val="en-US"/>
        </w:rPr>
        <w:t xml:space="preserve"> </w:t>
      </w:r>
      <w:r w:rsidRPr="00574BC9">
        <w:rPr>
          <w:rFonts w:ascii="Garamond" w:hAnsi="Garamond" w:cs="Times New Roman"/>
          <w:sz w:val="24"/>
          <w:szCs w:val="24"/>
          <w:lang w:val="en-US"/>
        </w:rPr>
        <w:t>vacationing in</w:t>
      </w:r>
      <w:r w:rsidR="004C2658" w:rsidRPr="00574BC9">
        <w:rPr>
          <w:rFonts w:ascii="Garamond" w:hAnsi="Garamond" w:cs="Times New Roman"/>
          <w:sz w:val="24"/>
          <w:szCs w:val="24"/>
          <w:lang w:val="en-US"/>
        </w:rPr>
        <w:t xml:space="preserve"> </w:t>
      </w:r>
      <w:r w:rsidRPr="00574BC9">
        <w:rPr>
          <w:rFonts w:ascii="Garamond" w:hAnsi="Garamond" w:cs="Times New Roman"/>
          <w:sz w:val="24"/>
          <w:szCs w:val="24"/>
          <w:lang w:val="en-US"/>
        </w:rPr>
        <w:t>a</w:t>
      </w:r>
      <w:r w:rsidR="004C2658" w:rsidRPr="00574BC9">
        <w:rPr>
          <w:rFonts w:ascii="Garamond" w:hAnsi="Garamond" w:cs="Times New Roman"/>
          <w:sz w:val="24"/>
          <w:szCs w:val="24"/>
          <w:lang w:val="en-US"/>
        </w:rPr>
        <w:t xml:space="preserve"> northern </w:t>
      </w:r>
      <w:r w:rsidRPr="00574BC9">
        <w:rPr>
          <w:rFonts w:ascii="Garamond" w:hAnsi="Garamond" w:cs="Times New Roman"/>
          <w:sz w:val="24"/>
          <w:szCs w:val="24"/>
          <w:lang w:val="en-US"/>
        </w:rPr>
        <w:t>or southern resort,</w:t>
      </w:r>
      <w:r w:rsidR="004C2658" w:rsidRPr="00574BC9">
        <w:rPr>
          <w:rFonts w:ascii="Garamond" w:hAnsi="Garamond" w:cs="Times New Roman"/>
          <w:sz w:val="24"/>
          <w:szCs w:val="24"/>
          <w:lang w:val="en-US"/>
        </w:rPr>
        <w:t xml:space="preserve"> </w:t>
      </w:r>
      <w:r w:rsidR="00044EF3" w:rsidRPr="00574BC9">
        <w:rPr>
          <w:rFonts w:ascii="Garamond" w:hAnsi="Garamond" w:cs="Times New Roman"/>
          <w:sz w:val="24"/>
          <w:szCs w:val="24"/>
          <w:lang w:val="en-US"/>
        </w:rPr>
        <w:t>thrilled in a joyride that</w:t>
      </w:r>
      <w:r w:rsidR="004C2658" w:rsidRPr="00574BC9">
        <w:rPr>
          <w:rFonts w:ascii="Garamond" w:hAnsi="Garamond" w:cs="Times New Roman"/>
          <w:sz w:val="24"/>
          <w:szCs w:val="24"/>
          <w:lang w:val="en-US"/>
        </w:rPr>
        <w:t xml:space="preserve"> simultaneously celebrated and </w:t>
      </w:r>
      <w:r w:rsidR="00044EF3" w:rsidRPr="00574BC9">
        <w:rPr>
          <w:rFonts w:ascii="Garamond" w:hAnsi="Garamond" w:cs="Times New Roman"/>
          <w:sz w:val="24"/>
          <w:szCs w:val="24"/>
          <w:lang w:val="en-US"/>
        </w:rPr>
        <w:t>constrained African American mobility.</w:t>
      </w:r>
      <w:r w:rsidR="00044EF3" w:rsidRPr="00574BC9">
        <w:rPr>
          <w:rStyle w:val="FootnoteReference"/>
          <w:rFonts w:ascii="Garamond" w:hAnsi="Garamond" w:cs="Times New Roman"/>
          <w:sz w:val="24"/>
          <w:szCs w:val="24"/>
        </w:rPr>
        <w:footnoteReference w:id="25"/>
      </w:r>
    </w:p>
    <w:p w14:paraId="205A1B0D" w14:textId="63C4BC13" w:rsidR="00C75754" w:rsidRPr="00574BC9" w:rsidRDefault="004C2658" w:rsidP="00282827">
      <w:pPr>
        <w:spacing w:line="480" w:lineRule="auto"/>
        <w:ind w:firstLine="720"/>
        <w:rPr>
          <w:rFonts w:ascii="Garamond" w:hAnsi="Garamond" w:cs="Times New Roman"/>
          <w:sz w:val="24"/>
          <w:szCs w:val="24"/>
          <w:lang w:val="en-US"/>
        </w:rPr>
      </w:pPr>
      <w:r w:rsidRPr="00574BC9">
        <w:rPr>
          <w:rFonts w:ascii="Garamond" w:hAnsi="Garamond" w:cs="Times New Roman"/>
          <w:sz w:val="24"/>
          <w:szCs w:val="24"/>
          <w:lang w:val="en-US"/>
        </w:rPr>
        <w:t xml:space="preserve">Palm Beach’s exotic </w:t>
      </w:r>
      <w:r w:rsidR="0091675D" w:rsidRPr="00574BC9">
        <w:rPr>
          <w:rFonts w:ascii="Garamond" w:hAnsi="Garamond" w:cs="Times New Roman"/>
          <w:sz w:val="24"/>
          <w:szCs w:val="24"/>
          <w:lang w:val="en-US"/>
        </w:rPr>
        <w:t>environs</w:t>
      </w:r>
      <w:r w:rsidRPr="00574BC9">
        <w:rPr>
          <w:rFonts w:ascii="Garamond" w:hAnsi="Garamond" w:cs="Times New Roman"/>
          <w:sz w:val="24"/>
          <w:szCs w:val="24"/>
          <w:lang w:val="en-US"/>
        </w:rPr>
        <w:t xml:space="preserve">, however, </w:t>
      </w:r>
      <w:r w:rsidR="00C216C3">
        <w:rPr>
          <w:rFonts w:ascii="Garamond" w:hAnsi="Garamond" w:cs="Times New Roman"/>
          <w:sz w:val="24"/>
          <w:szCs w:val="24"/>
          <w:lang w:val="en-US"/>
        </w:rPr>
        <w:t xml:space="preserve">thoroughly </w:t>
      </w:r>
      <w:r w:rsidRPr="00574BC9">
        <w:rPr>
          <w:rFonts w:ascii="Garamond" w:hAnsi="Garamond" w:cs="Times New Roman"/>
          <w:sz w:val="24"/>
          <w:szCs w:val="24"/>
          <w:lang w:val="en-US"/>
        </w:rPr>
        <w:t>distinguished the Sou</w:t>
      </w:r>
      <w:r w:rsidR="0091675D" w:rsidRPr="00574BC9">
        <w:rPr>
          <w:rFonts w:ascii="Garamond" w:hAnsi="Garamond" w:cs="Times New Roman"/>
          <w:sz w:val="24"/>
          <w:szCs w:val="24"/>
          <w:lang w:val="en-US"/>
        </w:rPr>
        <w:t xml:space="preserve">th Florida </w:t>
      </w:r>
      <w:proofErr w:type="spellStart"/>
      <w:r w:rsidR="0091675D" w:rsidRPr="00574BC9">
        <w:rPr>
          <w:rFonts w:ascii="Garamond" w:hAnsi="Garamond" w:cs="Times New Roman"/>
          <w:sz w:val="24"/>
          <w:szCs w:val="24"/>
          <w:lang w:val="en-US"/>
        </w:rPr>
        <w:t>Afromobile</w:t>
      </w:r>
      <w:proofErr w:type="spellEnd"/>
      <w:r w:rsidR="0091675D" w:rsidRPr="00574BC9">
        <w:rPr>
          <w:rFonts w:ascii="Garamond" w:hAnsi="Garamond" w:cs="Times New Roman"/>
          <w:sz w:val="24"/>
          <w:szCs w:val="24"/>
          <w:lang w:val="en-US"/>
        </w:rPr>
        <w:t xml:space="preserve"> as a </w:t>
      </w:r>
      <w:r w:rsidRPr="00574BC9">
        <w:rPr>
          <w:rFonts w:ascii="Garamond" w:hAnsi="Garamond" w:cs="Times New Roman"/>
          <w:sz w:val="24"/>
          <w:szCs w:val="24"/>
          <w:lang w:val="en-US"/>
        </w:rPr>
        <w:t>tropical fantasy</w:t>
      </w:r>
      <w:r w:rsidR="00924AB0" w:rsidRPr="00574BC9">
        <w:rPr>
          <w:rFonts w:ascii="Garamond" w:hAnsi="Garamond" w:cs="Times New Roman"/>
          <w:sz w:val="24"/>
          <w:szCs w:val="24"/>
          <w:lang w:val="en-US"/>
        </w:rPr>
        <w:t xml:space="preserve"> ride</w:t>
      </w:r>
      <w:r w:rsidR="0091675D" w:rsidRPr="00574BC9">
        <w:rPr>
          <w:rFonts w:ascii="Garamond" w:hAnsi="Garamond" w:cs="Times New Roman"/>
          <w:sz w:val="24"/>
          <w:szCs w:val="24"/>
          <w:lang w:val="en-US"/>
        </w:rPr>
        <w:t xml:space="preserve"> for white Americans</w:t>
      </w:r>
      <w:r w:rsidRPr="00574BC9">
        <w:rPr>
          <w:rFonts w:ascii="Garamond" w:hAnsi="Garamond" w:cs="Times New Roman"/>
          <w:sz w:val="24"/>
          <w:szCs w:val="24"/>
          <w:lang w:val="en-US"/>
        </w:rPr>
        <w:t xml:space="preserve">. </w:t>
      </w:r>
      <w:r w:rsidR="00CD4453" w:rsidRPr="00574BC9">
        <w:rPr>
          <w:rFonts w:ascii="Garamond" w:hAnsi="Garamond" w:cs="Times New Roman"/>
          <w:sz w:val="24"/>
          <w:szCs w:val="24"/>
          <w:lang w:val="en-US"/>
        </w:rPr>
        <w:t xml:space="preserve">Popularized </w:t>
      </w:r>
      <w:r w:rsidR="00CD4453">
        <w:rPr>
          <w:rFonts w:ascii="Garamond" w:hAnsi="Garamond" w:cs="Times New Roman"/>
          <w:sz w:val="24"/>
          <w:szCs w:val="24"/>
          <w:lang w:val="en-US"/>
        </w:rPr>
        <w:t>around</w:t>
      </w:r>
      <w:r w:rsidR="00CD4453" w:rsidRPr="00574BC9">
        <w:rPr>
          <w:rFonts w:ascii="Garamond" w:hAnsi="Garamond" w:cs="Times New Roman"/>
          <w:sz w:val="24"/>
          <w:szCs w:val="24"/>
          <w:lang w:val="en-US"/>
        </w:rPr>
        <w:t xml:space="preserve"> 1900, a</w:t>
      </w:r>
      <w:r w:rsidR="00C216C3">
        <w:rPr>
          <w:rFonts w:ascii="Garamond" w:hAnsi="Garamond" w:cs="Times New Roman"/>
          <w:sz w:val="24"/>
          <w:szCs w:val="24"/>
          <w:lang w:val="en-US"/>
        </w:rPr>
        <w:t>s the United States embarked on colonial expansion across</w:t>
      </w:r>
      <w:r w:rsidR="00CD4453" w:rsidRPr="00574BC9">
        <w:rPr>
          <w:rFonts w:ascii="Garamond" w:hAnsi="Garamond" w:cs="Times New Roman"/>
          <w:sz w:val="24"/>
          <w:szCs w:val="24"/>
          <w:lang w:val="en-US"/>
        </w:rPr>
        <w:t xml:space="preserve"> the Pacific and </w:t>
      </w:r>
      <w:r w:rsidR="00C216C3">
        <w:rPr>
          <w:rFonts w:ascii="Garamond" w:hAnsi="Garamond" w:cs="Times New Roman"/>
          <w:sz w:val="24"/>
          <w:szCs w:val="24"/>
          <w:lang w:val="en-US"/>
        </w:rPr>
        <w:t xml:space="preserve">in </w:t>
      </w:r>
      <w:r w:rsidR="00CD4453" w:rsidRPr="00574BC9">
        <w:rPr>
          <w:rFonts w:ascii="Garamond" w:hAnsi="Garamond" w:cs="Times New Roman"/>
          <w:sz w:val="24"/>
          <w:szCs w:val="24"/>
          <w:lang w:val="en-US"/>
        </w:rPr>
        <w:t xml:space="preserve">the Caribbean, </w:t>
      </w:r>
      <w:proofErr w:type="spellStart"/>
      <w:r w:rsidR="00CD4453" w:rsidRPr="00574BC9">
        <w:rPr>
          <w:rFonts w:ascii="Garamond" w:hAnsi="Garamond" w:cs="Times New Roman"/>
          <w:sz w:val="24"/>
          <w:szCs w:val="24"/>
          <w:lang w:val="en-US"/>
        </w:rPr>
        <w:t>Afromobiling</w:t>
      </w:r>
      <w:proofErr w:type="spellEnd"/>
      <w:r w:rsidR="00CD4453" w:rsidRPr="00574BC9">
        <w:rPr>
          <w:rFonts w:ascii="Garamond" w:hAnsi="Garamond" w:cs="Times New Roman"/>
          <w:sz w:val="24"/>
          <w:szCs w:val="24"/>
          <w:lang w:val="en-US"/>
        </w:rPr>
        <w:t xml:space="preserve"> in </w:t>
      </w:r>
      <w:r w:rsidR="00192A6D">
        <w:rPr>
          <w:rFonts w:ascii="Garamond" w:hAnsi="Garamond" w:cs="Times New Roman"/>
          <w:sz w:val="24"/>
          <w:szCs w:val="24"/>
          <w:lang w:val="en-US"/>
        </w:rPr>
        <w:t>South Florida</w:t>
      </w:r>
      <w:r w:rsidR="00CD4453" w:rsidRPr="00574BC9">
        <w:rPr>
          <w:rFonts w:ascii="Garamond" w:hAnsi="Garamond" w:cs="Times New Roman"/>
          <w:sz w:val="24"/>
          <w:szCs w:val="24"/>
          <w:lang w:val="en-US"/>
        </w:rPr>
        <w:t xml:space="preserve"> offered tropical amusements and “racial gifts”</w:t>
      </w:r>
      <w:r w:rsidR="00CD4453">
        <w:rPr>
          <w:rFonts w:ascii="Garamond" w:hAnsi="Garamond" w:cs="Times New Roman"/>
          <w:sz w:val="24"/>
          <w:szCs w:val="24"/>
          <w:lang w:val="en-US"/>
        </w:rPr>
        <w:t xml:space="preserve"> </w:t>
      </w:r>
      <w:r w:rsidR="00CD4453">
        <w:rPr>
          <w:rFonts w:ascii="Garamond" w:hAnsi="Garamond" w:cs="Times New Roman"/>
          <w:sz w:val="24"/>
          <w:szCs w:val="24"/>
          <w:lang w:val="en-US"/>
        </w:rPr>
        <w:lastRenderedPageBreak/>
        <w:t>but</w:t>
      </w:r>
      <w:r w:rsidR="00CD4453" w:rsidRPr="00574BC9">
        <w:rPr>
          <w:rFonts w:ascii="Garamond" w:hAnsi="Garamond" w:cs="Times New Roman"/>
          <w:sz w:val="24"/>
          <w:szCs w:val="24"/>
          <w:lang w:val="en-US"/>
        </w:rPr>
        <w:t xml:space="preserve"> </w:t>
      </w:r>
      <w:r w:rsidR="00CD4453" w:rsidRPr="00192A6D">
        <w:rPr>
          <w:rFonts w:ascii="Garamond" w:hAnsi="Garamond" w:cs="Times New Roman"/>
          <w:sz w:val="24"/>
          <w:szCs w:val="24"/>
          <w:lang w:val="en-US"/>
        </w:rPr>
        <w:t>within</w:t>
      </w:r>
      <w:r w:rsidR="00CD4453" w:rsidRPr="00574BC9">
        <w:rPr>
          <w:rFonts w:ascii="Garamond" w:hAnsi="Garamond" w:cs="Times New Roman"/>
          <w:sz w:val="24"/>
          <w:szCs w:val="24"/>
          <w:lang w:val="en-US"/>
        </w:rPr>
        <w:t xml:space="preserve"> continental U.S. borders – thus adding to </w:t>
      </w:r>
      <w:r w:rsidR="00192A6D">
        <w:rPr>
          <w:rFonts w:ascii="Garamond" w:hAnsi="Garamond" w:cs="Times New Roman"/>
          <w:sz w:val="24"/>
          <w:szCs w:val="24"/>
          <w:lang w:val="en-US"/>
        </w:rPr>
        <w:t xml:space="preserve">Palm Beach’s </w:t>
      </w:r>
      <w:r w:rsidR="00CD4453" w:rsidRPr="00574BC9">
        <w:rPr>
          <w:rFonts w:ascii="Garamond" w:hAnsi="Garamond" w:cs="Times New Roman"/>
          <w:sz w:val="24"/>
          <w:szCs w:val="24"/>
          <w:lang w:val="en-US"/>
        </w:rPr>
        <w:t>“peculiar” appeal.</w:t>
      </w:r>
      <w:r w:rsidR="00CD4453">
        <w:rPr>
          <w:rFonts w:ascii="Garamond" w:hAnsi="Garamond" w:cs="Times New Roman"/>
          <w:sz w:val="24"/>
          <w:szCs w:val="24"/>
          <w:lang w:val="en-US"/>
        </w:rPr>
        <w:t xml:space="preserve"> </w:t>
      </w:r>
      <w:r w:rsidR="0091675D" w:rsidRPr="00574BC9">
        <w:rPr>
          <w:rFonts w:ascii="Garamond" w:hAnsi="Garamond" w:cs="Times New Roman"/>
          <w:sz w:val="24"/>
          <w:szCs w:val="24"/>
          <w:lang w:val="en-US"/>
        </w:rPr>
        <w:t>As travel author</w:t>
      </w:r>
      <w:r w:rsidR="00C75754" w:rsidRPr="00574BC9">
        <w:rPr>
          <w:rFonts w:ascii="Garamond" w:hAnsi="Garamond" w:cs="Times New Roman"/>
          <w:sz w:val="24"/>
          <w:szCs w:val="24"/>
          <w:lang w:val="en-US"/>
        </w:rPr>
        <w:t xml:space="preserve"> Harrison </w:t>
      </w:r>
      <w:r w:rsidR="0091675D" w:rsidRPr="00574BC9">
        <w:rPr>
          <w:rFonts w:ascii="Garamond" w:hAnsi="Garamond" w:cs="Times New Roman"/>
          <w:sz w:val="24"/>
          <w:szCs w:val="24"/>
          <w:lang w:val="en-US"/>
        </w:rPr>
        <w:t>Rhodes wrote</w:t>
      </w:r>
      <w:r w:rsidR="00D27570">
        <w:rPr>
          <w:rFonts w:ascii="Garamond" w:hAnsi="Garamond" w:cs="Times New Roman"/>
          <w:sz w:val="24"/>
          <w:szCs w:val="24"/>
          <w:lang w:val="en-US"/>
        </w:rPr>
        <w:t xml:space="preserve"> </w:t>
      </w:r>
      <w:r w:rsidR="0091675D" w:rsidRPr="00574BC9">
        <w:rPr>
          <w:rFonts w:ascii="Garamond" w:hAnsi="Garamond" w:cs="Times New Roman"/>
          <w:sz w:val="24"/>
          <w:szCs w:val="24"/>
          <w:lang w:val="en-US"/>
        </w:rPr>
        <w:t xml:space="preserve">in a </w:t>
      </w:r>
      <w:r w:rsidR="00D27570">
        <w:rPr>
          <w:rFonts w:ascii="Garamond" w:hAnsi="Garamond" w:cs="Times New Roman"/>
          <w:sz w:val="24"/>
          <w:szCs w:val="24"/>
          <w:lang w:val="en-US"/>
        </w:rPr>
        <w:t xml:space="preserve">1914 </w:t>
      </w:r>
      <w:r w:rsidR="0091675D" w:rsidRPr="00574BC9">
        <w:rPr>
          <w:rFonts w:ascii="Garamond" w:hAnsi="Garamond" w:cs="Times New Roman"/>
          <w:sz w:val="24"/>
          <w:szCs w:val="24"/>
          <w:lang w:val="en-US"/>
        </w:rPr>
        <w:t xml:space="preserve">piece on Florida, </w:t>
      </w:r>
      <w:r w:rsidR="00C75754" w:rsidRPr="00574BC9">
        <w:rPr>
          <w:rFonts w:ascii="Garamond" w:hAnsi="Garamond" w:cs="Times New Roman"/>
          <w:sz w:val="24"/>
          <w:szCs w:val="24"/>
          <w:lang w:val="en-US"/>
        </w:rPr>
        <w:t>“One of the unforgettable romantic adventures of life, on whatever continent it is undertaken, is the first vision of the South, if it be only of the edge of the strange other world which the tropics must always seem to us of the temperate regions of the earth.”</w:t>
      </w:r>
      <w:r w:rsidR="00C75754" w:rsidRPr="00574BC9">
        <w:rPr>
          <w:rStyle w:val="FootnoteReference"/>
          <w:rFonts w:ascii="Garamond" w:hAnsi="Garamond" w:cs="Times New Roman"/>
          <w:sz w:val="24"/>
          <w:szCs w:val="24"/>
          <w:lang w:val="en-US"/>
        </w:rPr>
        <w:footnoteReference w:id="26"/>
      </w:r>
      <w:r w:rsidR="00C75754" w:rsidRPr="00574BC9">
        <w:rPr>
          <w:rFonts w:ascii="Garamond" w:hAnsi="Garamond" w:cs="Times New Roman"/>
          <w:sz w:val="24"/>
          <w:szCs w:val="24"/>
          <w:lang w:val="en-US"/>
        </w:rPr>
        <w:t xml:space="preserve"> </w:t>
      </w:r>
      <w:r w:rsidR="00C216C3">
        <w:rPr>
          <w:rFonts w:ascii="Garamond" w:hAnsi="Garamond" w:cs="Times New Roman"/>
          <w:sz w:val="24"/>
          <w:szCs w:val="24"/>
          <w:lang w:val="en-US"/>
        </w:rPr>
        <w:t>Mixing his o</w:t>
      </w:r>
      <w:r w:rsidR="00C216C3" w:rsidRPr="00574BC9">
        <w:rPr>
          <w:rFonts w:ascii="Garamond" w:hAnsi="Garamond" w:cs="Times New Roman"/>
          <w:sz w:val="24"/>
          <w:szCs w:val="24"/>
          <w:lang w:val="en-US"/>
        </w:rPr>
        <w:t xml:space="preserve">rientalist </w:t>
      </w:r>
      <w:r w:rsidR="00C216C3">
        <w:rPr>
          <w:rFonts w:ascii="Garamond" w:hAnsi="Garamond" w:cs="Times New Roman"/>
          <w:sz w:val="24"/>
          <w:szCs w:val="24"/>
          <w:lang w:val="en-US"/>
        </w:rPr>
        <w:t xml:space="preserve">and tropical </w:t>
      </w:r>
      <w:r w:rsidR="00C216C3" w:rsidRPr="00574BC9">
        <w:rPr>
          <w:rFonts w:ascii="Garamond" w:hAnsi="Garamond" w:cs="Times New Roman"/>
          <w:sz w:val="24"/>
          <w:szCs w:val="24"/>
          <w:lang w:val="en-US"/>
        </w:rPr>
        <w:t>metaphors</w:t>
      </w:r>
      <w:r w:rsidR="00C216C3">
        <w:rPr>
          <w:rFonts w:ascii="Garamond" w:hAnsi="Garamond" w:cs="Times New Roman"/>
          <w:sz w:val="24"/>
          <w:szCs w:val="24"/>
          <w:lang w:val="en-US"/>
        </w:rPr>
        <w:t>, Rhodes painted Palm Beach climate’s as</w:t>
      </w:r>
      <w:r w:rsidR="00C216C3" w:rsidRPr="00574BC9">
        <w:rPr>
          <w:rFonts w:ascii="Garamond" w:hAnsi="Garamond" w:cs="Times New Roman"/>
          <w:sz w:val="24"/>
          <w:szCs w:val="24"/>
          <w:lang w:val="en-US"/>
        </w:rPr>
        <w:t xml:space="preserve"> “definitely tropical” </w:t>
      </w:r>
      <w:r w:rsidR="00C216C3">
        <w:rPr>
          <w:rFonts w:ascii="Garamond" w:hAnsi="Garamond" w:cs="Times New Roman"/>
          <w:sz w:val="24"/>
          <w:szCs w:val="24"/>
          <w:lang w:val="en-US"/>
        </w:rPr>
        <w:t xml:space="preserve">and its grounds </w:t>
      </w:r>
      <w:r w:rsidR="00C216C3" w:rsidRPr="00574BC9">
        <w:rPr>
          <w:rFonts w:ascii="Garamond" w:hAnsi="Garamond" w:cs="Times New Roman"/>
          <w:sz w:val="24"/>
          <w:szCs w:val="24"/>
          <w:lang w:val="en-US"/>
        </w:rPr>
        <w:t>a “very garden spot of the Arabian Nights.”</w:t>
      </w:r>
      <w:r w:rsidR="00C216C3">
        <w:rPr>
          <w:rFonts w:ascii="Garamond" w:hAnsi="Garamond" w:cs="Times New Roman"/>
          <w:sz w:val="24"/>
          <w:szCs w:val="24"/>
          <w:lang w:val="en-US"/>
        </w:rPr>
        <w:t xml:space="preserve"> </w:t>
      </w:r>
      <w:r w:rsidR="0091675D" w:rsidRPr="00574BC9">
        <w:rPr>
          <w:rFonts w:ascii="Garamond" w:hAnsi="Garamond" w:cs="Times New Roman"/>
          <w:sz w:val="24"/>
          <w:szCs w:val="24"/>
          <w:lang w:val="en-US"/>
        </w:rPr>
        <w:t xml:space="preserve">Having fixed Florida </w:t>
      </w:r>
      <w:r w:rsidR="00282827">
        <w:rPr>
          <w:rFonts w:ascii="Garamond" w:hAnsi="Garamond" w:cs="Times New Roman"/>
          <w:sz w:val="24"/>
          <w:szCs w:val="24"/>
          <w:lang w:val="en-US"/>
        </w:rPr>
        <w:t>at the “edge” of</w:t>
      </w:r>
      <w:r w:rsidR="0091675D" w:rsidRPr="00574BC9">
        <w:rPr>
          <w:rFonts w:ascii="Garamond" w:hAnsi="Garamond" w:cs="Times New Roman"/>
          <w:sz w:val="24"/>
          <w:szCs w:val="24"/>
          <w:lang w:val="en-US"/>
        </w:rPr>
        <w:t xml:space="preserve"> the “tropics,” Rhodes </w:t>
      </w:r>
      <w:r w:rsidR="00C75754" w:rsidRPr="00574BC9">
        <w:rPr>
          <w:rFonts w:ascii="Garamond" w:hAnsi="Garamond" w:cs="Times New Roman"/>
          <w:sz w:val="24"/>
          <w:szCs w:val="24"/>
          <w:lang w:val="en-US"/>
        </w:rPr>
        <w:t xml:space="preserve">waxed lyrical about </w:t>
      </w:r>
      <w:r w:rsidR="00282827">
        <w:rPr>
          <w:rFonts w:ascii="Garamond" w:hAnsi="Garamond" w:cs="Times New Roman"/>
          <w:sz w:val="24"/>
          <w:szCs w:val="24"/>
          <w:lang w:val="en-US"/>
        </w:rPr>
        <w:t xml:space="preserve">the </w:t>
      </w:r>
      <w:proofErr w:type="spellStart"/>
      <w:r w:rsidR="00C75754" w:rsidRPr="00574BC9">
        <w:rPr>
          <w:rFonts w:ascii="Garamond" w:hAnsi="Garamond" w:cs="Times New Roman"/>
          <w:sz w:val="24"/>
          <w:szCs w:val="24"/>
          <w:lang w:val="en-US"/>
        </w:rPr>
        <w:t>Afrom</w:t>
      </w:r>
      <w:r w:rsidR="00282827">
        <w:rPr>
          <w:rFonts w:ascii="Garamond" w:hAnsi="Garamond" w:cs="Times New Roman"/>
          <w:sz w:val="24"/>
          <w:szCs w:val="24"/>
          <w:lang w:val="en-US"/>
        </w:rPr>
        <w:t>obile</w:t>
      </w:r>
      <w:r w:rsidR="00192A6D">
        <w:rPr>
          <w:rFonts w:ascii="Garamond" w:hAnsi="Garamond" w:cs="Times New Roman"/>
          <w:sz w:val="24"/>
          <w:szCs w:val="24"/>
          <w:lang w:val="en-US"/>
        </w:rPr>
        <w:t>’s</w:t>
      </w:r>
      <w:proofErr w:type="spellEnd"/>
      <w:r w:rsidR="00192A6D">
        <w:rPr>
          <w:rFonts w:ascii="Garamond" w:hAnsi="Garamond" w:cs="Times New Roman"/>
          <w:sz w:val="24"/>
          <w:szCs w:val="24"/>
          <w:lang w:val="en-US"/>
        </w:rPr>
        <w:t xml:space="preserve"> potential to free </w:t>
      </w:r>
      <w:r w:rsidR="00C75754" w:rsidRPr="00574BC9">
        <w:rPr>
          <w:rFonts w:ascii="Garamond" w:hAnsi="Garamond" w:cs="Times New Roman"/>
          <w:sz w:val="24"/>
          <w:szCs w:val="24"/>
          <w:lang w:val="en-US"/>
        </w:rPr>
        <w:t>industrious American</w:t>
      </w:r>
      <w:r w:rsidR="00192A6D">
        <w:rPr>
          <w:rFonts w:ascii="Garamond" w:hAnsi="Garamond" w:cs="Times New Roman"/>
          <w:sz w:val="24"/>
          <w:szCs w:val="24"/>
          <w:lang w:val="en-US"/>
        </w:rPr>
        <w:t>s</w:t>
      </w:r>
      <w:r w:rsidR="00C75754" w:rsidRPr="00574BC9">
        <w:rPr>
          <w:rFonts w:ascii="Garamond" w:hAnsi="Garamond" w:cs="Times New Roman"/>
          <w:sz w:val="24"/>
          <w:szCs w:val="24"/>
          <w:lang w:val="en-US"/>
        </w:rPr>
        <w:t xml:space="preserve"> to enjoy the “idle” “life of the resort” </w:t>
      </w:r>
      <w:r w:rsidR="00192A6D">
        <w:rPr>
          <w:rFonts w:ascii="Garamond" w:hAnsi="Garamond" w:cs="Times New Roman"/>
          <w:sz w:val="24"/>
          <w:szCs w:val="24"/>
          <w:lang w:val="en-US"/>
        </w:rPr>
        <w:t xml:space="preserve">traditionally </w:t>
      </w:r>
      <w:r w:rsidR="00C75754" w:rsidRPr="00574BC9">
        <w:rPr>
          <w:rFonts w:ascii="Garamond" w:hAnsi="Garamond" w:cs="Times New Roman"/>
          <w:sz w:val="24"/>
          <w:szCs w:val="24"/>
          <w:lang w:val="en-US"/>
        </w:rPr>
        <w:t>associat</w:t>
      </w:r>
      <w:r w:rsidR="00282827">
        <w:rPr>
          <w:rFonts w:ascii="Garamond" w:hAnsi="Garamond" w:cs="Times New Roman"/>
          <w:sz w:val="24"/>
          <w:szCs w:val="24"/>
          <w:lang w:val="en-US"/>
        </w:rPr>
        <w:t>ed with Europeans in sunnier climes</w:t>
      </w:r>
      <w:r w:rsidR="00C75754" w:rsidRPr="00574BC9">
        <w:rPr>
          <w:rFonts w:ascii="Garamond" w:hAnsi="Garamond" w:cs="Times New Roman"/>
          <w:sz w:val="24"/>
          <w:szCs w:val="24"/>
          <w:lang w:val="en-US"/>
        </w:rPr>
        <w:t>.</w:t>
      </w:r>
      <w:r w:rsidR="00C75754" w:rsidRPr="00574BC9">
        <w:rPr>
          <w:rStyle w:val="FootnoteReference"/>
          <w:rFonts w:ascii="Garamond" w:hAnsi="Garamond" w:cs="Times New Roman"/>
          <w:sz w:val="24"/>
          <w:szCs w:val="24"/>
          <w:lang w:val="en-US"/>
        </w:rPr>
        <w:footnoteReference w:id="27"/>
      </w:r>
      <w:r w:rsidR="00C75754" w:rsidRPr="00574BC9">
        <w:rPr>
          <w:rFonts w:ascii="Garamond" w:hAnsi="Garamond" w:cs="Times New Roman"/>
          <w:sz w:val="24"/>
          <w:szCs w:val="24"/>
          <w:lang w:val="en-US"/>
        </w:rPr>
        <w:t xml:space="preserve"> </w:t>
      </w:r>
      <w:r w:rsidR="00282827">
        <w:rPr>
          <w:rFonts w:ascii="Garamond" w:hAnsi="Garamond" w:cs="Times New Roman"/>
          <w:sz w:val="24"/>
          <w:szCs w:val="24"/>
          <w:lang w:val="en-US"/>
        </w:rPr>
        <w:t>F</w:t>
      </w:r>
      <w:r w:rsidR="00192A6D">
        <w:rPr>
          <w:rFonts w:ascii="Garamond" w:hAnsi="Garamond" w:cs="Times New Roman"/>
          <w:sz w:val="24"/>
          <w:szCs w:val="24"/>
          <w:lang w:val="en-US"/>
        </w:rPr>
        <w:t>or promoters and guests</w:t>
      </w:r>
      <w:r w:rsidR="00C216C3">
        <w:rPr>
          <w:rFonts w:ascii="Garamond" w:hAnsi="Garamond" w:cs="Times New Roman"/>
          <w:sz w:val="24"/>
          <w:szCs w:val="24"/>
          <w:lang w:val="en-US"/>
        </w:rPr>
        <w:t xml:space="preserve"> alike</w:t>
      </w:r>
      <w:r w:rsidR="00192A6D">
        <w:rPr>
          <w:rFonts w:ascii="Garamond" w:hAnsi="Garamond" w:cs="Times New Roman"/>
          <w:sz w:val="24"/>
          <w:szCs w:val="24"/>
          <w:lang w:val="en-US"/>
        </w:rPr>
        <w:t>, t</w:t>
      </w:r>
      <w:r w:rsidR="00CD4453">
        <w:rPr>
          <w:rFonts w:ascii="Garamond" w:hAnsi="Garamond" w:cs="Times New Roman"/>
          <w:sz w:val="24"/>
          <w:szCs w:val="24"/>
          <w:lang w:val="en-US"/>
        </w:rPr>
        <w:t xml:space="preserve">he </w:t>
      </w:r>
      <w:proofErr w:type="spellStart"/>
      <w:r w:rsidR="00CD4453">
        <w:rPr>
          <w:rFonts w:ascii="Garamond" w:hAnsi="Garamond" w:cs="Times New Roman"/>
          <w:sz w:val="24"/>
          <w:szCs w:val="24"/>
          <w:lang w:val="en-US"/>
        </w:rPr>
        <w:t>Afromobile</w:t>
      </w:r>
      <w:proofErr w:type="spellEnd"/>
      <w:r w:rsidR="00CD4453">
        <w:rPr>
          <w:rFonts w:ascii="Garamond" w:hAnsi="Garamond" w:cs="Times New Roman"/>
          <w:sz w:val="24"/>
          <w:szCs w:val="24"/>
          <w:lang w:val="en-US"/>
        </w:rPr>
        <w:t xml:space="preserve"> </w:t>
      </w:r>
      <w:r w:rsidR="00192A6D">
        <w:rPr>
          <w:rFonts w:ascii="Garamond" w:hAnsi="Garamond" w:cs="Times New Roman"/>
          <w:sz w:val="24"/>
          <w:szCs w:val="24"/>
          <w:lang w:val="en-US"/>
        </w:rPr>
        <w:t xml:space="preserve">became the ideal vehicle for </w:t>
      </w:r>
      <w:r w:rsidR="00282827">
        <w:rPr>
          <w:rFonts w:ascii="Garamond" w:hAnsi="Garamond" w:cs="Times New Roman"/>
          <w:sz w:val="24"/>
          <w:szCs w:val="24"/>
          <w:lang w:val="en-US"/>
        </w:rPr>
        <w:t xml:space="preserve">U.S. </w:t>
      </w:r>
      <w:r w:rsidR="00C216C3">
        <w:rPr>
          <w:rFonts w:ascii="Garamond" w:hAnsi="Garamond" w:cs="Times New Roman"/>
          <w:sz w:val="24"/>
          <w:szCs w:val="24"/>
          <w:lang w:val="en-US"/>
        </w:rPr>
        <w:t>fa</w:t>
      </w:r>
      <w:r w:rsidR="00981E83">
        <w:rPr>
          <w:rFonts w:ascii="Garamond" w:hAnsi="Garamond" w:cs="Times New Roman"/>
          <w:sz w:val="24"/>
          <w:szCs w:val="24"/>
          <w:lang w:val="en-US"/>
        </w:rPr>
        <w:t xml:space="preserve">ntasies of colonial leisure </w:t>
      </w:r>
      <w:r w:rsidR="00C216C3">
        <w:rPr>
          <w:rFonts w:ascii="Garamond" w:hAnsi="Garamond" w:cs="Times New Roman"/>
          <w:sz w:val="24"/>
          <w:szCs w:val="24"/>
          <w:lang w:val="en-US"/>
        </w:rPr>
        <w:t xml:space="preserve">in </w:t>
      </w:r>
      <w:r w:rsidR="00282827">
        <w:rPr>
          <w:rFonts w:ascii="Garamond" w:hAnsi="Garamond" w:cs="Times New Roman"/>
          <w:sz w:val="24"/>
          <w:szCs w:val="24"/>
          <w:lang w:val="en-US"/>
        </w:rPr>
        <w:t xml:space="preserve">the </w:t>
      </w:r>
      <w:r w:rsidR="00981E83">
        <w:rPr>
          <w:rFonts w:ascii="Garamond" w:hAnsi="Garamond" w:cs="Times New Roman"/>
          <w:sz w:val="24"/>
          <w:szCs w:val="24"/>
          <w:lang w:val="en-US"/>
        </w:rPr>
        <w:t>exotic</w:t>
      </w:r>
      <w:r w:rsidR="00C216C3">
        <w:rPr>
          <w:rFonts w:ascii="Garamond" w:hAnsi="Garamond" w:cs="Times New Roman"/>
          <w:sz w:val="24"/>
          <w:szCs w:val="24"/>
          <w:lang w:val="en-US"/>
        </w:rPr>
        <w:t xml:space="preserve"> “garden” of </w:t>
      </w:r>
      <w:r w:rsidR="00282827">
        <w:rPr>
          <w:rFonts w:ascii="Garamond" w:hAnsi="Garamond" w:cs="Times New Roman"/>
          <w:sz w:val="24"/>
          <w:szCs w:val="24"/>
          <w:lang w:val="en-US"/>
        </w:rPr>
        <w:t>South Florida</w:t>
      </w:r>
      <w:r w:rsidR="00192A6D">
        <w:rPr>
          <w:rFonts w:ascii="Garamond" w:hAnsi="Garamond" w:cs="Times New Roman"/>
          <w:sz w:val="24"/>
          <w:szCs w:val="24"/>
          <w:lang w:val="en-US"/>
        </w:rPr>
        <w:t>.</w:t>
      </w:r>
    </w:p>
    <w:p w14:paraId="7C3535B3" w14:textId="77777777" w:rsidR="00C75754" w:rsidRPr="00574BC9" w:rsidRDefault="00C75754" w:rsidP="00817518">
      <w:pPr>
        <w:spacing w:line="480" w:lineRule="auto"/>
        <w:rPr>
          <w:rFonts w:ascii="Garamond" w:hAnsi="Garamond" w:cs="Times New Roman"/>
          <w:sz w:val="24"/>
          <w:szCs w:val="24"/>
          <w:lang w:val="en-US"/>
        </w:rPr>
      </w:pPr>
    </w:p>
    <w:p w14:paraId="1F615377" w14:textId="77777777" w:rsidR="008005AE" w:rsidRPr="00574BC9" w:rsidRDefault="008005AE" w:rsidP="008005AE">
      <w:pPr>
        <w:spacing w:line="480" w:lineRule="auto"/>
        <w:rPr>
          <w:rFonts w:ascii="Garamond" w:hAnsi="Garamond" w:cs="Times New Roman"/>
          <w:sz w:val="24"/>
          <w:szCs w:val="24"/>
          <w:lang w:val="en-US"/>
        </w:rPr>
      </w:pPr>
      <w:r w:rsidRPr="00574BC9">
        <w:rPr>
          <w:rFonts w:ascii="Garamond" w:hAnsi="Garamond" w:cs="Times New Roman"/>
          <w:b/>
          <w:sz w:val="24"/>
          <w:szCs w:val="24"/>
          <w:lang w:val="en-US"/>
        </w:rPr>
        <w:t>Jim Crow Florida and Racial Mobility</w:t>
      </w:r>
    </w:p>
    <w:p w14:paraId="58C27573" w14:textId="61350666" w:rsidR="00E8214E" w:rsidRPr="00574BC9" w:rsidRDefault="00CD4453" w:rsidP="00E8214E">
      <w:pPr>
        <w:spacing w:line="480" w:lineRule="auto"/>
        <w:rPr>
          <w:rFonts w:ascii="Garamond" w:hAnsi="Garamond" w:cs="Times New Roman"/>
          <w:sz w:val="24"/>
          <w:szCs w:val="24"/>
          <w:lang w:val="en-US"/>
        </w:rPr>
      </w:pPr>
      <w:r>
        <w:rPr>
          <w:rFonts w:ascii="Garamond" w:hAnsi="Garamond" w:cs="Times New Roman"/>
          <w:sz w:val="24"/>
          <w:szCs w:val="24"/>
          <w:lang w:val="en-US"/>
        </w:rPr>
        <w:t xml:space="preserve">Although the </w:t>
      </w:r>
      <w:proofErr w:type="spellStart"/>
      <w:r>
        <w:rPr>
          <w:rFonts w:ascii="Garamond" w:hAnsi="Garamond" w:cs="Times New Roman"/>
          <w:sz w:val="24"/>
          <w:szCs w:val="24"/>
          <w:lang w:val="en-US"/>
        </w:rPr>
        <w:t>Afrom</w:t>
      </w:r>
      <w:r w:rsidR="00192A6D">
        <w:rPr>
          <w:rFonts w:ascii="Garamond" w:hAnsi="Garamond" w:cs="Times New Roman"/>
          <w:sz w:val="24"/>
          <w:szCs w:val="24"/>
          <w:lang w:val="en-US"/>
        </w:rPr>
        <w:t>o</w:t>
      </w:r>
      <w:r>
        <w:rPr>
          <w:rFonts w:ascii="Garamond" w:hAnsi="Garamond" w:cs="Times New Roman"/>
          <w:sz w:val="24"/>
          <w:szCs w:val="24"/>
          <w:lang w:val="en-US"/>
        </w:rPr>
        <w:t>bile</w:t>
      </w:r>
      <w:proofErr w:type="spellEnd"/>
      <w:r>
        <w:rPr>
          <w:rFonts w:ascii="Garamond" w:hAnsi="Garamond" w:cs="Times New Roman"/>
          <w:sz w:val="24"/>
          <w:szCs w:val="24"/>
          <w:lang w:val="en-US"/>
        </w:rPr>
        <w:t xml:space="preserve"> is best understood as “an instrument of cultural power”</w:t>
      </w:r>
      <w:r w:rsidR="00192A6D">
        <w:rPr>
          <w:rFonts w:ascii="Garamond" w:hAnsi="Garamond" w:cs="Times New Roman"/>
          <w:sz w:val="24"/>
          <w:szCs w:val="24"/>
          <w:lang w:val="en-US"/>
        </w:rPr>
        <w:t xml:space="preserve"> in the selling of South Florida as a </w:t>
      </w:r>
      <w:r w:rsidR="008005AE" w:rsidRPr="00574BC9">
        <w:rPr>
          <w:rFonts w:ascii="Garamond" w:hAnsi="Garamond" w:cs="Times New Roman"/>
          <w:sz w:val="24"/>
          <w:szCs w:val="24"/>
          <w:lang w:val="en-US"/>
        </w:rPr>
        <w:t xml:space="preserve">tropical fantasyland for white Americans, it is instructive to locate the emergence of </w:t>
      </w:r>
      <w:proofErr w:type="spellStart"/>
      <w:r w:rsidR="008005AE" w:rsidRPr="00574BC9">
        <w:rPr>
          <w:rFonts w:ascii="Garamond" w:hAnsi="Garamond" w:cs="Times New Roman"/>
          <w:sz w:val="24"/>
          <w:szCs w:val="24"/>
          <w:lang w:val="en-US"/>
        </w:rPr>
        <w:t>Afromobiling</w:t>
      </w:r>
      <w:proofErr w:type="spellEnd"/>
      <w:r w:rsidR="008005AE" w:rsidRPr="00574BC9">
        <w:rPr>
          <w:rFonts w:ascii="Garamond" w:hAnsi="Garamond" w:cs="Times New Roman"/>
          <w:sz w:val="24"/>
          <w:szCs w:val="24"/>
          <w:lang w:val="en-US"/>
        </w:rPr>
        <w:t xml:space="preserve"> in the 1890s and 1900s alongside two </w:t>
      </w:r>
      <w:r w:rsidR="00192A6D">
        <w:rPr>
          <w:rFonts w:ascii="Garamond" w:hAnsi="Garamond" w:cs="Times New Roman"/>
          <w:sz w:val="24"/>
          <w:szCs w:val="24"/>
          <w:lang w:val="en-US"/>
        </w:rPr>
        <w:t xml:space="preserve">other </w:t>
      </w:r>
      <w:r w:rsidR="008005AE" w:rsidRPr="00574BC9">
        <w:rPr>
          <w:rFonts w:ascii="Garamond" w:hAnsi="Garamond" w:cs="Times New Roman"/>
          <w:sz w:val="24"/>
          <w:szCs w:val="24"/>
          <w:lang w:val="en-US"/>
        </w:rPr>
        <w:t>distinct but related developments in the United States.</w:t>
      </w:r>
      <w:r w:rsidR="00192A6D" w:rsidRPr="00192A6D">
        <w:rPr>
          <w:rStyle w:val="FootnoteReference"/>
          <w:rFonts w:ascii="Garamond" w:hAnsi="Garamond" w:cs="Times New Roman"/>
          <w:sz w:val="24"/>
          <w:szCs w:val="24"/>
          <w:lang w:val="en-US"/>
        </w:rPr>
        <w:t xml:space="preserve"> </w:t>
      </w:r>
      <w:r w:rsidR="00192A6D" w:rsidRPr="00574BC9">
        <w:rPr>
          <w:rStyle w:val="FootnoteReference"/>
          <w:rFonts w:ascii="Garamond" w:hAnsi="Garamond" w:cs="Times New Roman"/>
          <w:sz w:val="24"/>
          <w:szCs w:val="24"/>
          <w:lang w:val="en-US"/>
        </w:rPr>
        <w:footnoteReference w:id="28"/>
      </w:r>
      <w:r w:rsidR="005B4984" w:rsidRPr="00574BC9">
        <w:rPr>
          <w:rFonts w:ascii="Garamond" w:hAnsi="Garamond" w:cs="Times New Roman"/>
          <w:sz w:val="24"/>
          <w:szCs w:val="24"/>
          <w:lang w:val="en-US"/>
        </w:rPr>
        <w:t xml:space="preserve"> First, the hardening of Jim Crow across the South, coincident with Florida’s emergence as a </w:t>
      </w:r>
      <w:r w:rsidR="00282827">
        <w:rPr>
          <w:rFonts w:ascii="Garamond" w:hAnsi="Garamond" w:cs="Times New Roman"/>
          <w:sz w:val="24"/>
          <w:szCs w:val="24"/>
          <w:lang w:val="en-US"/>
        </w:rPr>
        <w:t xml:space="preserve">renowned </w:t>
      </w:r>
      <w:r w:rsidR="005B4984" w:rsidRPr="00574BC9">
        <w:rPr>
          <w:rFonts w:ascii="Garamond" w:hAnsi="Garamond" w:cs="Times New Roman"/>
          <w:sz w:val="24"/>
          <w:szCs w:val="24"/>
          <w:lang w:val="en-US"/>
        </w:rPr>
        <w:t xml:space="preserve">tourist destination, and second, the increasing number of automobiles on the road, a small number of which African Americans owned. The reestablishment of racial hierarchy across the South after Reconstruction involved interlinked processes of black disfranchisement and the </w:t>
      </w:r>
      <w:r w:rsidR="005B4984" w:rsidRPr="00574BC9">
        <w:rPr>
          <w:rFonts w:ascii="Garamond" w:hAnsi="Garamond" w:cs="Times New Roman"/>
          <w:sz w:val="24"/>
          <w:szCs w:val="24"/>
          <w:lang w:val="en-US"/>
        </w:rPr>
        <w:lastRenderedPageBreak/>
        <w:t>segregation of the races in public spaces, both designed to constrain the freedom and power of African Americans who had realized a dramatic increase of each in the decade after emancipation.</w:t>
      </w:r>
      <w:r w:rsidR="005B4984" w:rsidRPr="00574BC9">
        <w:rPr>
          <w:rStyle w:val="FootnoteReference"/>
          <w:rFonts w:ascii="Garamond" w:hAnsi="Garamond" w:cs="Times New Roman"/>
          <w:sz w:val="24"/>
          <w:szCs w:val="24"/>
          <w:lang w:val="en-US"/>
        </w:rPr>
        <w:footnoteReference w:id="29"/>
      </w:r>
      <w:r w:rsidR="005B4984" w:rsidRPr="00574BC9">
        <w:rPr>
          <w:rFonts w:ascii="Garamond" w:hAnsi="Garamond" w:cs="Times New Roman"/>
          <w:sz w:val="24"/>
          <w:szCs w:val="24"/>
          <w:lang w:val="en-US"/>
        </w:rPr>
        <w:t xml:space="preserve"> According to Grace Elizabeth Hale, in the 1880s and 1890s “whites created the culture of segregation in large part to counter black success, to make a myth of absolute racial difference, to stop the rising [of a black middle class].”</w:t>
      </w:r>
      <w:r w:rsidR="00E8214E" w:rsidRPr="00574BC9">
        <w:rPr>
          <w:rStyle w:val="FootnoteReference"/>
          <w:rFonts w:ascii="Garamond" w:hAnsi="Garamond" w:cs="Times New Roman"/>
          <w:sz w:val="24"/>
          <w:szCs w:val="24"/>
          <w:lang w:val="en-US"/>
        </w:rPr>
        <w:footnoteReference w:id="30"/>
      </w:r>
      <w:r w:rsidR="005B4984" w:rsidRPr="00574BC9">
        <w:rPr>
          <w:rFonts w:ascii="Garamond" w:hAnsi="Garamond" w:cs="Times New Roman"/>
          <w:sz w:val="24"/>
          <w:szCs w:val="24"/>
          <w:lang w:val="en-US"/>
        </w:rPr>
        <w:t xml:space="preserve"> Recurrent black resistance to the implementation of Jim Crow (such as Homer </w:t>
      </w:r>
      <w:proofErr w:type="spellStart"/>
      <w:r w:rsidR="005B4984" w:rsidRPr="00574BC9">
        <w:rPr>
          <w:rFonts w:ascii="Garamond" w:hAnsi="Garamond" w:cs="Times New Roman"/>
          <w:sz w:val="24"/>
          <w:szCs w:val="24"/>
          <w:lang w:val="en-US"/>
        </w:rPr>
        <w:t>Plessy’s</w:t>
      </w:r>
      <w:proofErr w:type="spellEnd"/>
      <w:r w:rsidR="005B4984" w:rsidRPr="00574BC9">
        <w:rPr>
          <w:rFonts w:ascii="Garamond" w:hAnsi="Garamond" w:cs="Times New Roman"/>
          <w:sz w:val="24"/>
          <w:szCs w:val="24"/>
          <w:lang w:val="en-US"/>
        </w:rPr>
        <w:t xml:space="preserve"> legal challenge to segregated train cars that culminated in the Supreme Court’s 1896 affirmation of the legality of “separate but equal”) ultimately could not stem the white supremacist tide. White violence, including public lynching of blacks, made such resistance – indeed,</w:t>
      </w:r>
      <w:r w:rsidR="00192A6D">
        <w:rPr>
          <w:rFonts w:ascii="Garamond" w:hAnsi="Garamond" w:cs="Times New Roman"/>
          <w:sz w:val="24"/>
          <w:szCs w:val="24"/>
          <w:lang w:val="en-US"/>
        </w:rPr>
        <w:t xml:space="preserve"> as little as a misplaced </w:t>
      </w:r>
      <w:proofErr w:type="gramStart"/>
      <w:r w:rsidR="00192A6D">
        <w:rPr>
          <w:rFonts w:ascii="Garamond" w:hAnsi="Garamond" w:cs="Times New Roman"/>
          <w:sz w:val="24"/>
          <w:szCs w:val="24"/>
          <w:lang w:val="en-US"/>
        </w:rPr>
        <w:t>glance</w:t>
      </w:r>
      <w:proofErr w:type="gramEnd"/>
      <w:r w:rsidR="005B4984" w:rsidRPr="00574BC9">
        <w:rPr>
          <w:rFonts w:ascii="Garamond" w:hAnsi="Garamond" w:cs="Times New Roman"/>
          <w:sz w:val="24"/>
          <w:szCs w:val="24"/>
          <w:lang w:val="en-US"/>
        </w:rPr>
        <w:t xml:space="preserve"> – potentially fatal for African Americans.</w:t>
      </w:r>
      <w:r w:rsidR="005B4984" w:rsidRPr="00574BC9">
        <w:rPr>
          <w:rStyle w:val="FootnoteReference"/>
          <w:rFonts w:ascii="Garamond" w:hAnsi="Garamond" w:cs="Times New Roman"/>
          <w:sz w:val="24"/>
          <w:szCs w:val="24"/>
          <w:lang w:val="en-US"/>
        </w:rPr>
        <w:footnoteReference w:id="31"/>
      </w:r>
      <w:r w:rsidR="00E8214E" w:rsidRPr="00574BC9">
        <w:rPr>
          <w:rFonts w:ascii="Garamond" w:hAnsi="Garamond" w:cs="Times New Roman"/>
          <w:sz w:val="24"/>
          <w:szCs w:val="24"/>
          <w:lang w:val="en-US"/>
        </w:rPr>
        <w:t xml:space="preserve"> </w:t>
      </w:r>
      <w:r w:rsidR="005B4984" w:rsidRPr="00574BC9">
        <w:rPr>
          <w:rFonts w:ascii="Garamond" w:hAnsi="Garamond" w:cs="Times New Roman"/>
          <w:sz w:val="24"/>
          <w:szCs w:val="24"/>
          <w:lang w:val="en-US"/>
        </w:rPr>
        <w:t xml:space="preserve">Florida was no </w:t>
      </w:r>
      <w:r w:rsidR="00E8214E" w:rsidRPr="00574BC9">
        <w:rPr>
          <w:rFonts w:ascii="Garamond" w:hAnsi="Garamond" w:cs="Times New Roman"/>
          <w:sz w:val="24"/>
          <w:szCs w:val="24"/>
          <w:lang w:val="en-US"/>
        </w:rPr>
        <w:t>exception</w:t>
      </w:r>
      <w:r w:rsidR="005B4984" w:rsidRPr="00574BC9">
        <w:rPr>
          <w:rFonts w:ascii="Garamond" w:hAnsi="Garamond" w:cs="Times New Roman"/>
          <w:sz w:val="24"/>
          <w:szCs w:val="24"/>
          <w:lang w:val="en-US"/>
        </w:rPr>
        <w:t xml:space="preserve"> in this regard. </w:t>
      </w:r>
      <w:r w:rsidR="00E8214E" w:rsidRPr="00574BC9">
        <w:rPr>
          <w:rFonts w:ascii="Garamond" w:hAnsi="Garamond" w:cs="Times New Roman"/>
          <w:sz w:val="24"/>
          <w:szCs w:val="24"/>
          <w:lang w:val="en-US"/>
        </w:rPr>
        <w:t>In Daytona Beach, a</w:t>
      </w:r>
      <w:r w:rsidR="00192A6D">
        <w:rPr>
          <w:rFonts w:ascii="Garamond" w:hAnsi="Garamond" w:cs="Times New Roman"/>
          <w:sz w:val="24"/>
          <w:szCs w:val="24"/>
          <w:lang w:val="en-US"/>
        </w:rPr>
        <w:t>nother</w:t>
      </w:r>
      <w:r w:rsidR="00E8214E" w:rsidRPr="00574BC9">
        <w:rPr>
          <w:rFonts w:ascii="Garamond" w:hAnsi="Garamond" w:cs="Times New Roman"/>
          <w:sz w:val="24"/>
          <w:szCs w:val="24"/>
          <w:lang w:val="en-US"/>
        </w:rPr>
        <w:t xml:space="preserve"> Flagler resort town, in 1907, whites paraded on a wagon through the town’s black neighborhood the body of a lynched black man – precisely the kind of spectacle killing that reinforced white dominance.</w:t>
      </w:r>
      <w:r w:rsidR="00E8214E" w:rsidRPr="00574BC9">
        <w:rPr>
          <w:rStyle w:val="FootnoteReference"/>
          <w:rFonts w:ascii="Garamond" w:hAnsi="Garamond" w:cs="Times New Roman"/>
          <w:sz w:val="24"/>
          <w:szCs w:val="24"/>
          <w:lang w:val="en-US"/>
        </w:rPr>
        <w:footnoteReference w:id="32"/>
      </w:r>
    </w:p>
    <w:p w14:paraId="1EFABE1D" w14:textId="6B1666F4" w:rsidR="005B4984" w:rsidRPr="00574BC9" w:rsidRDefault="00E8214E" w:rsidP="00E8214E">
      <w:pPr>
        <w:spacing w:line="480" w:lineRule="auto"/>
        <w:ind w:firstLine="720"/>
        <w:rPr>
          <w:rFonts w:ascii="Garamond" w:hAnsi="Garamond" w:cs="Times New Roman"/>
          <w:sz w:val="24"/>
          <w:szCs w:val="24"/>
          <w:lang w:val="en-US"/>
        </w:rPr>
      </w:pPr>
      <w:r w:rsidRPr="00574BC9">
        <w:rPr>
          <w:rFonts w:ascii="Garamond" w:hAnsi="Garamond" w:cs="Times New Roman"/>
          <w:sz w:val="24"/>
          <w:szCs w:val="24"/>
          <w:lang w:val="en-US"/>
        </w:rPr>
        <w:t>Indeed, a</w:t>
      </w:r>
      <w:r w:rsidR="005B4984" w:rsidRPr="00574BC9">
        <w:rPr>
          <w:rFonts w:ascii="Garamond" w:hAnsi="Garamond" w:cs="Times New Roman"/>
          <w:sz w:val="24"/>
          <w:szCs w:val="24"/>
          <w:lang w:val="en-US"/>
        </w:rPr>
        <w:t>lthough Florida, as Paul Ortiz observes, “has too often existed on the margins of the literature of the Jim Crow South,” its growth into a tourist paradise by the turn-of-the-century occurred alongside (and abetted by) Democratic Party rule that prioritized Jim Crow as a fundamental plank in the state’s social and economic ‘progress’.</w:t>
      </w:r>
      <w:r w:rsidR="005B4984" w:rsidRPr="00574BC9">
        <w:rPr>
          <w:rStyle w:val="FootnoteReference"/>
          <w:rFonts w:ascii="Garamond" w:hAnsi="Garamond" w:cs="Times New Roman"/>
          <w:sz w:val="24"/>
          <w:szCs w:val="24"/>
          <w:lang w:val="en-US"/>
        </w:rPr>
        <w:footnoteReference w:id="33"/>
      </w:r>
      <w:r w:rsidR="005B4984" w:rsidRPr="00574BC9">
        <w:rPr>
          <w:rFonts w:ascii="Garamond" w:hAnsi="Garamond" w:cs="Times New Roman"/>
          <w:sz w:val="24"/>
          <w:szCs w:val="24"/>
          <w:lang w:val="en-US"/>
        </w:rPr>
        <w:t xml:space="preserve"> As Flagler and rival Henry Plant constructed railroad lines and luxuriant hotels down the state’s Atlantic and Gulf coastlines, respectively, they depended upon African American </w:t>
      </w:r>
      <w:proofErr w:type="spellStart"/>
      <w:r w:rsidR="005B4984" w:rsidRPr="00574BC9">
        <w:rPr>
          <w:rFonts w:ascii="Garamond" w:hAnsi="Garamond" w:cs="Times New Roman"/>
          <w:sz w:val="24"/>
          <w:szCs w:val="24"/>
          <w:lang w:val="en-US"/>
        </w:rPr>
        <w:t>labour</w:t>
      </w:r>
      <w:proofErr w:type="spellEnd"/>
      <w:r w:rsidR="005B4984" w:rsidRPr="00574BC9">
        <w:rPr>
          <w:rFonts w:ascii="Garamond" w:hAnsi="Garamond" w:cs="Times New Roman"/>
          <w:sz w:val="24"/>
          <w:szCs w:val="24"/>
          <w:lang w:val="en-US"/>
        </w:rPr>
        <w:t xml:space="preserve"> – as waiters, porters, </w:t>
      </w:r>
      <w:r w:rsidR="000C75C5">
        <w:rPr>
          <w:rFonts w:ascii="Garamond" w:hAnsi="Garamond" w:cs="Times New Roman"/>
          <w:sz w:val="24"/>
          <w:szCs w:val="24"/>
          <w:lang w:val="en-US"/>
        </w:rPr>
        <w:t xml:space="preserve">barbers, </w:t>
      </w:r>
      <w:r w:rsidRPr="00574BC9">
        <w:rPr>
          <w:rFonts w:ascii="Garamond" w:hAnsi="Garamond" w:cs="Times New Roman"/>
          <w:sz w:val="24"/>
          <w:szCs w:val="24"/>
          <w:lang w:val="en-US"/>
        </w:rPr>
        <w:t xml:space="preserve">railroad workers, </w:t>
      </w:r>
      <w:r w:rsidR="005B4984" w:rsidRPr="00574BC9">
        <w:rPr>
          <w:rFonts w:ascii="Garamond" w:hAnsi="Garamond" w:cs="Times New Roman"/>
          <w:sz w:val="24"/>
          <w:szCs w:val="24"/>
          <w:lang w:val="en-US"/>
        </w:rPr>
        <w:t xml:space="preserve">and domestic </w:t>
      </w:r>
      <w:r w:rsidR="005B4984" w:rsidRPr="00574BC9">
        <w:rPr>
          <w:rFonts w:ascii="Garamond" w:hAnsi="Garamond" w:cs="Times New Roman"/>
          <w:sz w:val="24"/>
          <w:szCs w:val="24"/>
          <w:lang w:val="en-US"/>
        </w:rPr>
        <w:lastRenderedPageBreak/>
        <w:t xml:space="preserve">servants as well as </w:t>
      </w:r>
      <w:proofErr w:type="spellStart"/>
      <w:r w:rsidR="005B4984" w:rsidRPr="00574BC9">
        <w:rPr>
          <w:rFonts w:ascii="Garamond" w:hAnsi="Garamond" w:cs="Times New Roman"/>
          <w:sz w:val="24"/>
          <w:szCs w:val="24"/>
          <w:lang w:val="en-US"/>
        </w:rPr>
        <w:t>Afromobile</w:t>
      </w:r>
      <w:proofErr w:type="spellEnd"/>
      <w:r w:rsidR="005B4984" w:rsidRPr="00574BC9">
        <w:rPr>
          <w:rFonts w:ascii="Garamond" w:hAnsi="Garamond" w:cs="Times New Roman"/>
          <w:sz w:val="24"/>
          <w:szCs w:val="24"/>
          <w:lang w:val="en-US"/>
        </w:rPr>
        <w:t xml:space="preserve"> drivers – </w:t>
      </w:r>
      <w:r w:rsidR="005B4984" w:rsidRPr="00574BC9">
        <w:rPr>
          <w:rFonts w:ascii="Garamond" w:hAnsi="Garamond" w:cs="Times New Roman"/>
          <w:sz w:val="24"/>
          <w:szCs w:val="24"/>
        </w:rPr>
        <w:t>while seeking always to ensure segregation in housing, public spaces, and jobs.</w:t>
      </w:r>
      <w:r w:rsidR="005B4984" w:rsidRPr="00574BC9">
        <w:rPr>
          <w:rStyle w:val="FootnoteReference"/>
          <w:rFonts w:ascii="Garamond" w:hAnsi="Garamond" w:cs="Times New Roman"/>
          <w:sz w:val="24"/>
          <w:szCs w:val="24"/>
        </w:rPr>
        <w:footnoteReference w:id="34"/>
      </w:r>
      <w:r w:rsidR="005B4984" w:rsidRPr="00574BC9">
        <w:rPr>
          <w:rFonts w:ascii="Garamond" w:hAnsi="Garamond" w:cs="Times New Roman"/>
          <w:b/>
          <w:sz w:val="24"/>
          <w:szCs w:val="24"/>
        </w:rPr>
        <w:t xml:space="preserve"> </w:t>
      </w:r>
      <w:r w:rsidRPr="00574BC9">
        <w:rPr>
          <w:rFonts w:ascii="Garamond" w:hAnsi="Garamond" w:cs="Times New Roman"/>
          <w:sz w:val="24"/>
          <w:szCs w:val="24"/>
          <w:lang w:val="en-US"/>
        </w:rPr>
        <w:t xml:space="preserve">The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 xml:space="preserve"> – in which whites were always passengers, and blacks drivers – </w:t>
      </w:r>
      <w:r w:rsidR="00C216C3">
        <w:rPr>
          <w:rFonts w:ascii="Garamond" w:hAnsi="Garamond" w:cs="Times New Roman"/>
          <w:sz w:val="24"/>
          <w:szCs w:val="24"/>
          <w:lang w:val="en-US"/>
        </w:rPr>
        <w:t>helped to reinforce</w:t>
      </w:r>
      <w:r w:rsidRPr="00574BC9">
        <w:rPr>
          <w:rFonts w:ascii="Garamond" w:hAnsi="Garamond" w:cs="Times New Roman"/>
          <w:sz w:val="24"/>
          <w:szCs w:val="24"/>
          <w:lang w:val="en-US"/>
        </w:rPr>
        <w:t xml:space="preserve"> the </w:t>
      </w:r>
      <w:r w:rsidR="00C216C3">
        <w:rPr>
          <w:rFonts w:ascii="Garamond" w:hAnsi="Garamond" w:cs="Times New Roman"/>
          <w:sz w:val="24"/>
          <w:szCs w:val="24"/>
          <w:lang w:val="en-US"/>
        </w:rPr>
        <w:t>message of</w:t>
      </w:r>
      <w:r w:rsidRPr="00574BC9">
        <w:rPr>
          <w:rFonts w:ascii="Garamond" w:hAnsi="Garamond" w:cs="Times New Roman"/>
          <w:sz w:val="24"/>
          <w:szCs w:val="24"/>
          <w:lang w:val="en-US"/>
        </w:rPr>
        <w:t xml:space="preserve"> racial hierarchy that underlay Jim Crow and that New South boosters packaged to the nation.</w:t>
      </w:r>
      <w:r w:rsidR="00282827">
        <w:rPr>
          <w:rStyle w:val="FootnoteReference"/>
          <w:rFonts w:ascii="Garamond" w:hAnsi="Garamond" w:cs="Times New Roman"/>
          <w:sz w:val="24"/>
          <w:szCs w:val="24"/>
          <w:lang w:val="en-US"/>
        </w:rPr>
        <w:footnoteReference w:id="35"/>
      </w:r>
      <w:r w:rsidRPr="00574BC9">
        <w:rPr>
          <w:rFonts w:ascii="Garamond" w:hAnsi="Garamond" w:cs="Times New Roman"/>
          <w:b/>
          <w:sz w:val="24"/>
          <w:szCs w:val="24"/>
        </w:rPr>
        <w:t xml:space="preserve"> </w:t>
      </w:r>
      <w:r w:rsidRPr="00574BC9">
        <w:rPr>
          <w:rFonts w:ascii="Garamond" w:hAnsi="Garamond" w:cs="Times New Roman"/>
          <w:sz w:val="24"/>
          <w:szCs w:val="24"/>
          <w:lang w:val="en-US"/>
        </w:rPr>
        <w:t xml:space="preserve">Much like the separate and unequal spaces assigned to black and white in Jim Crow railroad cars, the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 xml:space="preserve"> enabled whites simultaneously to travel alongside, while remaining superior to, A</w:t>
      </w:r>
      <w:r w:rsidR="00282827">
        <w:rPr>
          <w:rFonts w:ascii="Garamond" w:hAnsi="Garamond" w:cs="Times New Roman"/>
          <w:sz w:val="24"/>
          <w:szCs w:val="24"/>
          <w:lang w:val="en-US"/>
        </w:rPr>
        <w:t>frican Americans. A</w:t>
      </w:r>
      <w:r w:rsidRPr="00574BC9">
        <w:rPr>
          <w:rFonts w:ascii="Garamond" w:hAnsi="Garamond" w:cs="Times New Roman"/>
          <w:sz w:val="24"/>
          <w:szCs w:val="24"/>
          <w:lang w:val="en-US"/>
        </w:rPr>
        <w:t>s Hale has written of segregated trains, “Whites and blacks might set out for the same destination, but en route their difference would be continually reenacted and confirmed.”</w:t>
      </w:r>
      <w:r w:rsidRPr="00574BC9">
        <w:rPr>
          <w:rStyle w:val="FootnoteReference"/>
          <w:rFonts w:ascii="Garamond" w:hAnsi="Garamond" w:cs="Times New Roman"/>
          <w:sz w:val="24"/>
          <w:szCs w:val="24"/>
          <w:lang w:val="en-US"/>
        </w:rPr>
        <w:footnoteReference w:id="36"/>
      </w:r>
    </w:p>
    <w:p w14:paraId="6D414DC9" w14:textId="441AD37F" w:rsidR="005B4984" w:rsidRPr="00574BC9" w:rsidRDefault="00E8214E" w:rsidP="002D4538">
      <w:pPr>
        <w:spacing w:line="480" w:lineRule="auto"/>
        <w:ind w:firstLine="720"/>
        <w:rPr>
          <w:rFonts w:ascii="Garamond" w:hAnsi="Garamond" w:cs="Times New Roman"/>
          <w:sz w:val="24"/>
          <w:szCs w:val="24"/>
          <w:lang w:val="en-US"/>
        </w:rPr>
      </w:pPr>
      <w:r w:rsidRPr="00574BC9">
        <w:rPr>
          <w:rFonts w:ascii="Garamond" w:hAnsi="Garamond" w:cs="Times New Roman"/>
          <w:sz w:val="24"/>
          <w:szCs w:val="24"/>
          <w:lang w:val="en-US"/>
        </w:rPr>
        <w:t xml:space="preserve">Yet, even as Jim Crow hardened white rule in the South, the emergence of the automobile as a new mode of transportation potentially threatened this </w:t>
      </w:r>
      <w:r w:rsidR="00282827">
        <w:rPr>
          <w:rFonts w:ascii="Garamond" w:hAnsi="Garamond" w:cs="Times New Roman"/>
          <w:sz w:val="24"/>
          <w:szCs w:val="24"/>
          <w:lang w:val="en-US"/>
        </w:rPr>
        <w:t>power structure</w:t>
      </w:r>
      <w:r w:rsidRPr="00574BC9">
        <w:rPr>
          <w:rFonts w:ascii="Garamond" w:hAnsi="Garamond" w:cs="Times New Roman"/>
          <w:sz w:val="24"/>
          <w:szCs w:val="24"/>
          <w:lang w:val="en-US"/>
        </w:rPr>
        <w:t>. Transportation – with its promise of what scholars term “</w:t>
      </w:r>
      <w:proofErr w:type="spellStart"/>
      <w:r w:rsidRPr="00574BC9">
        <w:rPr>
          <w:rFonts w:ascii="Garamond" w:hAnsi="Garamond" w:cs="Times New Roman"/>
          <w:sz w:val="24"/>
          <w:szCs w:val="24"/>
          <w:lang w:val="en-US"/>
        </w:rPr>
        <w:t>automobility</w:t>
      </w:r>
      <w:proofErr w:type="spellEnd"/>
      <w:r w:rsidRPr="00574BC9">
        <w:rPr>
          <w:rFonts w:ascii="Garamond" w:hAnsi="Garamond" w:cs="Times New Roman"/>
          <w:sz w:val="24"/>
          <w:szCs w:val="24"/>
          <w:lang w:val="en-US"/>
        </w:rPr>
        <w:t xml:space="preserve">, or individual spatial mobility” – represented an important battleground in </w:t>
      </w:r>
      <w:r w:rsidR="00E46B08" w:rsidRPr="00574BC9">
        <w:rPr>
          <w:rFonts w:ascii="Garamond" w:hAnsi="Garamond" w:cs="Times New Roman"/>
          <w:sz w:val="24"/>
          <w:szCs w:val="24"/>
          <w:lang w:val="en-US"/>
        </w:rPr>
        <w:t>U.S.</w:t>
      </w:r>
      <w:r w:rsidRPr="00574BC9">
        <w:rPr>
          <w:rFonts w:ascii="Garamond" w:hAnsi="Garamond" w:cs="Times New Roman"/>
          <w:sz w:val="24"/>
          <w:szCs w:val="24"/>
          <w:lang w:val="en-US"/>
        </w:rPr>
        <w:t xml:space="preserve"> race relations in the late nineteenth century.</w:t>
      </w:r>
      <w:r w:rsidRPr="00574BC9">
        <w:rPr>
          <w:rStyle w:val="FootnoteReference"/>
          <w:rFonts w:ascii="Garamond" w:hAnsi="Garamond" w:cs="Times New Roman"/>
          <w:sz w:val="24"/>
          <w:szCs w:val="24"/>
          <w:lang w:val="en-US"/>
        </w:rPr>
        <w:footnoteReference w:id="37"/>
      </w:r>
      <w:r w:rsidRPr="00574BC9">
        <w:rPr>
          <w:rFonts w:ascii="Garamond" w:hAnsi="Garamond" w:cs="Times New Roman"/>
          <w:sz w:val="24"/>
          <w:szCs w:val="24"/>
          <w:lang w:val="en-US"/>
        </w:rPr>
        <w:t xml:space="preserve"> </w:t>
      </w:r>
      <w:r w:rsidR="00282827">
        <w:rPr>
          <w:rFonts w:ascii="Garamond" w:hAnsi="Garamond" w:cs="Times New Roman"/>
          <w:sz w:val="24"/>
          <w:szCs w:val="24"/>
          <w:lang w:val="en-US"/>
        </w:rPr>
        <w:t>Across</w:t>
      </w:r>
      <w:r w:rsidR="00E46B08" w:rsidRPr="00574BC9">
        <w:rPr>
          <w:rFonts w:ascii="Garamond" w:hAnsi="Garamond" w:cs="Times New Roman"/>
          <w:sz w:val="24"/>
          <w:szCs w:val="24"/>
          <w:lang w:val="en-US"/>
        </w:rPr>
        <w:t xml:space="preserve"> the South, p</w:t>
      </w:r>
      <w:r w:rsidRPr="00574BC9">
        <w:rPr>
          <w:rFonts w:ascii="Garamond" w:hAnsi="Garamond" w:cs="Times New Roman"/>
          <w:sz w:val="24"/>
          <w:szCs w:val="24"/>
          <w:lang w:val="en-US"/>
        </w:rPr>
        <w:t xml:space="preserve">ublic transportation carriers such as railroads and streetcars became sites of confrontation and enforced segregation in part because of the proximity of the two races therein, which as Leon </w:t>
      </w:r>
      <w:proofErr w:type="spellStart"/>
      <w:r w:rsidRPr="00574BC9">
        <w:rPr>
          <w:rFonts w:ascii="Garamond" w:hAnsi="Garamond" w:cs="Times New Roman"/>
          <w:sz w:val="24"/>
          <w:szCs w:val="24"/>
          <w:lang w:val="en-US"/>
        </w:rPr>
        <w:t>Litwack</w:t>
      </w:r>
      <w:proofErr w:type="spellEnd"/>
      <w:r w:rsidRPr="00574BC9">
        <w:rPr>
          <w:rFonts w:ascii="Garamond" w:hAnsi="Garamond" w:cs="Times New Roman"/>
          <w:sz w:val="24"/>
          <w:szCs w:val="24"/>
          <w:lang w:val="en-US"/>
        </w:rPr>
        <w:t xml:space="preserve"> writes exacerbated “white fears of social equality”.</w:t>
      </w:r>
      <w:r w:rsidRPr="00574BC9">
        <w:rPr>
          <w:rStyle w:val="FootnoteReference"/>
          <w:rFonts w:ascii="Garamond" w:hAnsi="Garamond" w:cs="Times New Roman"/>
          <w:sz w:val="24"/>
          <w:szCs w:val="24"/>
          <w:lang w:val="en-US"/>
        </w:rPr>
        <w:footnoteReference w:id="38"/>
      </w:r>
      <w:r w:rsidRPr="00574BC9">
        <w:rPr>
          <w:rFonts w:ascii="Garamond" w:hAnsi="Garamond" w:cs="Times New Roman"/>
          <w:sz w:val="24"/>
          <w:szCs w:val="24"/>
          <w:lang w:val="en-US"/>
        </w:rPr>
        <w:t xml:space="preserve"> Jacksonville, Florida, was typical of many southern cities in passing a segregated streetcar ordinance following white complaints about the “attitude” of black passengers. The creation of the “colored” car, notably inferior in quality, served as a reminder of white dominance even while persons were in transit in the region.</w:t>
      </w:r>
      <w:r w:rsidRPr="00574BC9">
        <w:rPr>
          <w:rStyle w:val="FootnoteReference"/>
          <w:rFonts w:ascii="Garamond" w:hAnsi="Garamond" w:cs="Times New Roman"/>
          <w:sz w:val="24"/>
          <w:szCs w:val="24"/>
          <w:lang w:val="en-US"/>
        </w:rPr>
        <w:footnoteReference w:id="39"/>
      </w:r>
      <w:r w:rsidRPr="00574BC9">
        <w:rPr>
          <w:rFonts w:ascii="Garamond" w:hAnsi="Garamond" w:cs="Times New Roman"/>
          <w:sz w:val="24"/>
          <w:szCs w:val="24"/>
          <w:lang w:val="en-US"/>
        </w:rPr>
        <w:t xml:space="preserve"> The </w:t>
      </w:r>
      <w:r w:rsidRPr="00574BC9">
        <w:rPr>
          <w:rFonts w:ascii="Garamond" w:hAnsi="Garamond" w:cs="Times New Roman"/>
          <w:sz w:val="24"/>
          <w:szCs w:val="24"/>
          <w:lang w:val="en-US"/>
        </w:rPr>
        <w:lastRenderedPageBreak/>
        <w:t>automobile, however, “made racial containment…more problematic,” particularly once a small but growing number of middle-class blacks purchased their own cars in the early twentieth century.</w:t>
      </w:r>
      <w:r w:rsidRPr="00574BC9">
        <w:rPr>
          <w:rStyle w:val="FootnoteReference"/>
          <w:rFonts w:ascii="Garamond" w:hAnsi="Garamond" w:cs="Times New Roman"/>
          <w:sz w:val="24"/>
          <w:szCs w:val="24"/>
          <w:lang w:val="en-US"/>
        </w:rPr>
        <w:footnoteReference w:id="40"/>
      </w:r>
      <w:r w:rsidRPr="00574BC9">
        <w:rPr>
          <w:rFonts w:ascii="Garamond" w:hAnsi="Garamond" w:cs="Times New Roman"/>
          <w:sz w:val="24"/>
          <w:szCs w:val="24"/>
          <w:lang w:val="en-US"/>
        </w:rPr>
        <w:t xml:space="preserve"> Kat</w:t>
      </w:r>
      <w:r w:rsidR="00192A6D">
        <w:rPr>
          <w:rFonts w:ascii="Garamond" w:hAnsi="Garamond" w:cs="Times New Roman"/>
          <w:sz w:val="24"/>
          <w:szCs w:val="24"/>
          <w:lang w:val="en-US"/>
        </w:rPr>
        <w:t xml:space="preserve">hleen Franz has shown how </w:t>
      </w:r>
      <w:r w:rsidRPr="00574BC9">
        <w:rPr>
          <w:rFonts w:ascii="Garamond" w:hAnsi="Garamond" w:cs="Times New Roman"/>
          <w:sz w:val="24"/>
          <w:szCs w:val="24"/>
          <w:lang w:val="en-US"/>
        </w:rPr>
        <w:t>black car-owners used automobiles to circumvent rigid segregation and as an expression of racial uplift. But they faced strident white opposition to their expanded locomotive freedom, including Jim Crow policies implemented at automobile parks and a plethora of “tourist narratives, popular fiction, post cards, and automobile advertising [that] all perpetuated minstrel images of blacks as lazy, boastful, and technologically backward.”</w:t>
      </w:r>
      <w:r w:rsidRPr="00574BC9">
        <w:rPr>
          <w:rStyle w:val="FootnoteReference"/>
          <w:rFonts w:ascii="Garamond" w:hAnsi="Garamond" w:cs="Times New Roman"/>
          <w:sz w:val="24"/>
          <w:szCs w:val="24"/>
          <w:lang w:val="en-US"/>
        </w:rPr>
        <w:footnoteReference w:id="41"/>
      </w:r>
      <w:r w:rsidRPr="00574BC9">
        <w:rPr>
          <w:rFonts w:ascii="Garamond" w:hAnsi="Garamond" w:cs="Times New Roman"/>
          <w:sz w:val="24"/>
          <w:szCs w:val="24"/>
          <w:lang w:val="en-US"/>
        </w:rPr>
        <w:t xml:space="preserve"> In 1905, when African Americans in Nashville responded to the city’s ruling that they had to sit at the back of streetcars with a plan to use automobiles to run a passenger service for local blacks, the </w:t>
      </w:r>
      <w:r w:rsidRPr="00574BC9">
        <w:rPr>
          <w:rFonts w:ascii="Garamond" w:hAnsi="Garamond" w:cs="Times New Roman"/>
          <w:i/>
          <w:sz w:val="24"/>
          <w:szCs w:val="24"/>
          <w:lang w:val="en-US"/>
        </w:rPr>
        <w:t>Little Rock Gazette</w:t>
      </w:r>
      <w:r w:rsidRPr="00574BC9">
        <w:rPr>
          <w:rFonts w:ascii="Garamond" w:hAnsi="Garamond" w:cs="Times New Roman"/>
          <w:sz w:val="24"/>
          <w:szCs w:val="24"/>
          <w:lang w:val="en-US"/>
        </w:rPr>
        <w:t xml:space="preserve"> responded with a patronizing editorial that questioned the capacity of “unskilled negroes” to handle the “delicate mechanism” o</w:t>
      </w:r>
      <w:r w:rsidR="00E46B08" w:rsidRPr="00574BC9">
        <w:rPr>
          <w:rFonts w:ascii="Garamond" w:hAnsi="Garamond" w:cs="Times New Roman"/>
          <w:sz w:val="24"/>
          <w:szCs w:val="24"/>
          <w:lang w:val="en-US"/>
        </w:rPr>
        <w:t>f modern automobiles:</w:t>
      </w:r>
      <w:r w:rsidRPr="00574BC9">
        <w:rPr>
          <w:rFonts w:ascii="Garamond" w:hAnsi="Garamond" w:cs="Times New Roman"/>
          <w:sz w:val="24"/>
          <w:szCs w:val="24"/>
          <w:lang w:val="en-US"/>
        </w:rPr>
        <w:t xml:space="preserve"> “We don’t wish these Nashville negroes any harm, but we believe…that they will realize that the urban transportation </w:t>
      </w:r>
      <w:r w:rsidR="00E46B08" w:rsidRPr="00574BC9">
        <w:rPr>
          <w:rFonts w:ascii="Garamond" w:hAnsi="Garamond" w:cs="Times New Roman"/>
          <w:sz w:val="24"/>
          <w:szCs w:val="24"/>
          <w:lang w:val="en-US"/>
        </w:rPr>
        <w:t>game</w:t>
      </w:r>
      <w:r w:rsidRPr="00574BC9">
        <w:rPr>
          <w:rFonts w:ascii="Garamond" w:hAnsi="Garamond" w:cs="Times New Roman"/>
          <w:sz w:val="24"/>
          <w:szCs w:val="24"/>
          <w:lang w:val="en-US"/>
        </w:rPr>
        <w:t xml:space="preserve"> is not one that just anybody can play at.”</w:t>
      </w:r>
      <w:r w:rsidRPr="00574BC9">
        <w:rPr>
          <w:rFonts w:ascii="Garamond" w:hAnsi="Garamond" w:cs="Times New Roman"/>
          <w:sz w:val="24"/>
          <w:szCs w:val="24"/>
          <w:vertAlign w:val="superscript"/>
          <w:lang w:val="en-US"/>
        </w:rPr>
        <w:footnoteReference w:id="42"/>
      </w:r>
      <w:r w:rsidRPr="00574BC9">
        <w:rPr>
          <w:rFonts w:ascii="Garamond" w:hAnsi="Garamond" w:cs="Times New Roman"/>
          <w:sz w:val="24"/>
          <w:szCs w:val="24"/>
          <w:lang w:val="en-US"/>
        </w:rPr>
        <w:t xml:space="preserve"> African American chau</w:t>
      </w:r>
      <w:r w:rsidR="00282827">
        <w:rPr>
          <w:rFonts w:ascii="Garamond" w:hAnsi="Garamond" w:cs="Times New Roman"/>
          <w:sz w:val="24"/>
          <w:szCs w:val="24"/>
          <w:lang w:val="en-US"/>
        </w:rPr>
        <w:t>ffeurs elsewhere in the South</w:t>
      </w:r>
      <w:r w:rsidR="00E46B08" w:rsidRPr="00574BC9">
        <w:rPr>
          <w:rFonts w:ascii="Garamond" w:hAnsi="Garamond" w:cs="Times New Roman"/>
          <w:sz w:val="24"/>
          <w:szCs w:val="24"/>
          <w:lang w:val="en-US"/>
        </w:rPr>
        <w:t xml:space="preserve"> </w:t>
      </w:r>
      <w:r w:rsidRPr="00574BC9">
        <w:rPr>
          <w:rFonts w:ascii="Garamond" w:hAnsi="Garamond" w:cs="Times New Roman"/>
          <w:sz w:val="24"/>
          <w:szCs w:val="24"/>
          <w:lang w:val="en-US"/>
        </w:rPr>
        <w:t>became the targets of white automobile drivers who saw them as a threat to the expected racial order</w:t>
      </w:r>
      <w:r w:rsidR="00E44127">
        <w:rPr>
          <w:rFonts w:ascii="Garamond" w:hAnsi="Garamond" w:cs="Times New Roman"/>
          <w:sz w:val="24"/>
          <w:szCs w:val="24"/>
          <w:lang w:val="en-US"/>
        </w:rPr>
        <w:t xml:space="preserve">, while the </w:t>
      </w:r>
      <w:r w:rsidR="003923D9">
        <w:rPr>
          <w:rFonts w:ascii="Garamond" w:hAnsi="Garamond" w:cs="Times New Roman"/>
          <w:sz w:val="24"/>
          <w:szCs w:val="24"/>
          <w:lang w:val="en-US"/>
        </w:rPr>
        <w:t xml:space="preserve">champion black </w:t>
      </w:r>
      <w:r w:rsidR="00E44127">
        <w:rPr>
          <w:rFonts w:ascii="Garamond" w:hAnsi="Garamond" w:cs="Times New Roman"/>
          <w:sz w:val="24"/>
          <w:szCs w:val="24"/>
          <w:lang w:val="en-US"/>
        </w:rPr>
        <w:t>boxer, Jack Johnson, was repeatedly arrested and fine</w:t>
      </w:r>
      <w:r w:rsidR="003923D9">
        <w:rPr>
          <w:rFonts w:ascii="Garamond" w:hAnsi="Garamond" w:cs="Times New Roman"/>
          <w:sz w:val="24"/>
          <w:szCs w:val="24"/>
          <w:lang w:val="en-US"/>
        </w:rPr>
        <w:t>d for</w:t>
      </w:r>
      <w:r w:rsidR="00E44127">
        <w:rPr>
          <w:rFonts w:ascii="Garamond" w:hAnsi="Garamond" w:cs="Times New Roman"/>
          <w:sz w:val="24"/>
          <w:szCs w:val="24"/>
          <w:lang w:val="en-US"/>
        </w:rPr>
        <w:t xml:space="preserve"> speeding in his automobiles</w:t>
      </w:r>
      <w:r w:rsidRPr="00574BC9">
        <w:rPr>
          <w:rFonts w:ascii="Garamond" w:hAnsi="Garamond" w:cs="Times New Roman"/>
          <w:sz w:val="24"/>
          <w:szCs w:val="24"/>
          <w:lang w:val="en-US"/>
        </w:rPr>
        <w:t>.</w:t>
      </w:r>
      <w:r w:rsidRPr="00574BC9">
        <w:rPr>
          <w:rStyle w:val="FootnoteReference"/>
          <w:rFonts w:ascii="Garamond" w:hAnsi="Garamond" w:cs="Times New Roman"/>
          <w:sz w:val="24"/>
          <w:szCs w:val="24"/>
          <w:lang w:val="en-US"/>
        </w:rPr>
        <w:footnoteReference w:id="43"/>
      </w:r>
      <w:r w:rsidRPr="00574BC9">
        <w:rPr>
          <w:rFonts w:ascii="Garamond" w:hAnsi="Garamond" w:cs="Times New Roman"/>
          <w:sz w:val="24"/>
          <w:szCs w:val="24"/>
          <w:lang w:val="en-US"/>
        </w:rPr>
        <w:t xml:space="preserve"> </w:t>
      </w:r>
      <w:r w:rsidR="002D4538">
        <w:rPr>
          <w:rFonts w:ascii="Garamond" w:hAnsi="Garamond" w:cs="Times New Roman"/>
          <w:sz w:val="24"/>
          <w:szCs w:val="24"/>
          <w:lang w:val="en-US"/>
        </w:rPr>
        <w:t xml:space="preserve">As Cotton Seiler astutely notes, white supremacists </w:t>
      </w:r>
      <w:r w:rsidRPr="00574BC9">
        <w:rPr>
          <w:rFonts w:ascii="Garamond" w:hAnsi="Garamond" w:cs="Times New Roman"/>
          <w:sz w:val="24"/>
          <w:szCs w:val="24"/>
          <w:lang w:val="en-US"/>
        </w:rPr>
        <w:t xml:space="preserve">“sought to control or curtail those </w:t>
      </w:r>
      <w:r w:rsidRPr="00574BC9">
        <w:rPr>
          <w:rFonts w:ascii="Garamond" w:hAnsi="Garamond" w:cs="Times New Roman"/>
          <w:sz w:val="24"/>
          <w:szCs w:val="24"/>
          <w:lang w:val="en-US"/>
        </w:rPr>
        <w:lastRenderedPageBreak/>
        <w:t>forms and moments of black mobility that they could not exploit for their own purposes.”</w:t>
      </w:r>
      <w:r w:rsidRPr="00574BC9">
        <w:rPr>
          <w:rStyle w:val="FootnoteReference"/>
          <w:rFonts w:ascii="Garamond" w:hAnsi="Garamond" w:cs="Times New Roman"/>
          <w:sz w:val="24"/>
          <w:szCs w:val="24"/>
          <w:lang w:val="en-US"/>
        </w:rPr>
        <w:footnoteReference w:id="44"/>
      </w:r>
    </w:p>
    <w:p w14:paraId="51AC2384" w14:textId="4F55086C" w:rsidR="00A813E0" w:rsidRDefault="00C216C3" w:rsidP="00A813E0">
      <w:pPr>
        <w:spacing w:line="480" w:lineRule="auto"/>
        <w:ind w:firstLine="720"/>
        <w:rPr>
          <w:rFonts w:ascii="Garamond" w:hAnsi="Garamond" w:cs="Times New Roman"/>
          <w:sz w:val="24"/>
          <w:szCs w:val="24"/>
          <w:lang w:val="en-US"/>
        </w:rPr>
      </w:pPr>
      <w:r>
        <w:rPr>
          <w:rFonts w:ascii="Garamond" w:hAnsi="Garamond" w:cs="Times New Roman"/>
          <w:sz w:val="24"/>
          <w:szCs w:val="24"/>
          <w:lang w:val="en-US"/>
        </w:rPr>
        <w:t>T</w:t>
      </w:r>
      <w:r w:rsidR="00E46B08" w:rsidRPr="00574BC9">
        <w:rPr>
          <w:rFonts w:ascii="Garamond" w:hAnsi="Garamond" w:cs="Times New Roman"/>
          <w:sz w:val="24"/>
          <w:szCs w:val="24"/>
          <w:lang w:val="en-US"/>
        </w:rPr>
        <w:t xml:space="preserve">he </w:t>
      </w:r>
      <w:proofErr w:type="spellStart"/>
      <w:r w:rsidR="00E46B08" w:rsidRPr="00574BC9">
        <w:rPr>
          <w:rFonts w:ascii="Garamond" w:hAnsi="Garamond" w:cs="Times New Roman"/>
          <w:sz w:val="24"/>
          <w:szCs w:val="24"/>
          <w:lang w:val="en-US"/>
        </w:rPr>
        <w:t>Afromobile</w:t>
      </w:r>
      <w:proofErr w:type="spellEnd"/>
      <w:r w:rsidR="00E46B08" w:rsidRPr="00574BC9">
        <w:rPr>
          <w:rFonts w:ascii="Garamond" w:hAnsi="Garamond" w:cs="Times New Roman"/>
          <w:sz w:val="24"/>
          <w:szCs w:val="24"/>
          <w:lang w:val="en-US"/>
        </w:rPr>
        <w:t xml:space="preserve"> – with a name that played self-consciously on the newly coined “automobi</w:t>
      </w:r>
      <w:r w:rsidR="002D4538">
        <w:rPr>
          <w:rFonts w:ascii="Garamond" w:hAnsi="Garamond" w:cs="Times New Roman"/>
          <w:sz w:val="24"/>
          <w:szCs w:val="24"/>
          <w:lang w:val="en-US"/>
        </w:rPr>
        <w:t xml:space="preserve">le” – provided a </w:t>
      </w:r>
      <w:r w:rsidR="00E46B08" w:rsidRPr="00574BC9">
        <w:rPr>
          <w:rFonts w:ascii="Garamond" w:hAnsi="Garamond" w:cs="Times New Roman"/>
          <w:sz w:val="24"/>
          <w:szCs w:val="24"/>
          <w:lang w:val="en-US"/>
        </w:rPr>
        <w:t>con</w:t>
      </w:r>
      <w:r w:rsidR="002D4538">
        <w:rPr>
          <w:rFonts w:ascii="Garamond" w:hAnsi="Garamond" w:cs="Times New Roman"/>
          <w:sz w:val="24"/>
          <w:szCs w:val="24"/>
          <w:lang w:val="en-US"/>
        </w:rPr>
        <w:t xml:space="preserve">trasting form of transportation, one that </w:t>
      </w:r>
      <w:r w:rsidR="00E46B08" w:rsidRPr="00574BC9">
        <w:rPr>
          <w:rFonts w:ascii="Garamond" w:hAnsi="Garamond" w:cs="Times New Roman"/>
          <w:sz w:val="24"/>
          <w:szCs w:val="24"/>
          <w:lang w:val="en-US"/>
        </w:rPr>
        <w:t>enabled whites, whether in South</w:t>
      </w:r>
      <w:r w:rsidR="00A813E0">
        <w:rPr>
          <w:rFonts w:ascii="Garamond" w:hAnsi="Garamond" w:cs="Times New Roman"/>
          <w:sz w:val="24"/>
          <w:szCs w:val="24"/>
          <w:lang w:val="en-US"/>
        </w:rPr>
        <w:t xml:space="preserve"> Florida or New Jersey, to revel in</w:t>
      </w:r>
      <w:r w:rsidR="00E46B08" w:rsidRPr="00574BC9">
        <w:rPr>
          <w:rFonts w:ascii="Garamond" w:hAnsi="Garamond" w:cs="Times New Roman"/>
          <w:sz w:val="24"/>
          <w:szCs w:val="24"/>
          <w:lang w:val="en-US"/>
        </w:rPr>
        <w:t xml:space="preserve"> black </w:t>
      </w:r>
      <w:r w:rsidR="00282827">
        <w:rPr>
          <w:rFonts w:ascii="Garamond" w:hAnsi="Garamond" w:cs="Times New Roman"/>
          <w:sz w:val="24"/>
          <w:szCs w:val="24"/>
          <w:lang w:val="en-US"/>
        </w:rPr>
        <w:t>loco</w:t>
      </w:r>
      <w:r w:rsidR="00E46B08" w:rsidRPr="00574BC9">
        <w:rPr>
          <w:rFonts w:ascii="Garamond" w:hAnsi="Garamond" w:cs="Times New Roman"/>
          <w:sz w:val="24"/>
          <w:szCs w:val="24"/>
          <w:lang w:val="en-US"/>
        </w:rPr>
        <w:t>motion. Unlike the African American automobile owner, who could, in theory at least, drive wherever he wished and potentially escape the controls of white socie</w:t>
      </w:r>
      <w:r w:rsidR="002D4538">
        <w:rPr>
          <w:rFonts w:ascii="Garamond" w:hAnsi="Garamond" w:cs="Times New Roman"/>
          <w:sz w:val="24"/>
          <w:szCs w:val="24"/>
          <w:lang w:val="en-US"/>
        </w:rPr>
        <w:t xml:space="preserve">ty, the </w:t>
      </w:r>
      <w:proofErr w:type="spellStart"/>
      <w:r w:rsidR="002D4538">
        <w:rPr>
          <w:rFonts w:ascii="Garamond" w:hAnsi="Garamond" w:cs="Times New Roman"/>
          <w:sz w:val="24"/>
          <w:szCs w:val="24"/>
          <w:lang w:val="en-US"/>
        </w:rPr>
        <w:t>Afromobile</w:t>
      </w:r>
      <w:proofErr w:type="spellEnd"/>
      <w:r w:rsidR="002D4538">
        <w:rPr>
          <w:rFonts w:ascii="Garamond" w:hAnsi="Garamond" w:cs="Times New Roman"/>
          <w:sz w:val="24"/>
          <w:szCs w:val="24"/>
          <w:lang w:val="en-US"/>
        </w:rPr>
        <w:t xml:space="preserve"> driver earned his crust</w:t>
      </w:r>
      <w:r w:rsidR="00E46B08" w:rsidRPr="00574BC9">
        <w:rPr>
          <w:rFonts w:ascii="Garamond" w:hAnsi="Garamond" w:cs="Times New Roman"/>
          <w:sz w:val="24"/>
          <w:szCs w:val="24"/>
          <w:lang w:val="en-US"/>
        </w:rPr>
        <w:t xml:space="preserve"> </w:t>
      </w:r>
      <w:r>
        <w:rPr>
          <w:rFonts w:ascii="Garamond" w:hAnsi="Garamond" w:cs="Times New Roman"/>
          <w:sz w:val="24"/>
          <w:szCs w:val="24"/>
          <w:lang w:val="en-US"/>
        </w:rPr>
        <w:t>pedaling</w:t>
      </w:r>
      <w:r w:rsidR="00282827">
        <w:rPr>
          <w:rFonts w:ascii="Garamond" w:hAnsi="Garamond" w:cs="Times New Roman"/>
          <w:sz w:val="24"/>
          <w:szCs w:val="24"/>
          <w:lang w:val="en-US"/>
        </w:rPr>
        <w:t xml:space="preserve"> </w:t>
      </w:r>
      <w:r w:rsidR="00E46B08" w:rsidRPr="00574BC9">
        <w:rPr>
          <w:rFonts w:ascii="Garamond" w:hAnsi="Garamond" w:cs="Times New Roman"/>
          <w:sz w:val="24"/>
          <w:szCs w:val="24"/>
          <w:lang w:val="en-US"/>
        </w:rPr>
        <w:t xml:space="preserve">white employers and patrons. His </w:t>
      </w:r>
      <w:r w:rsidR="002D4538">
        <w:rPr>
          <w:rFonts w:ascii="Garamond" w:hAnsi="Garamond" w:cs="Times New Roman"/>
          <w:sz w:val="24"/>
          <w:szCs w:val="24"/>
          <w:lang w:val="en-US"/>
        </w:rPr>
        <w:t>locomotion</w:t>
      </w:r>
      <w:r w:rsidR="00E46B08" w:rsidRPr="00574BC9">
        <w:rPr>
          <w:rFonts w:ascii="Garamond" w:hAnsi="Garamond" w:cs="Times New Roman"/>
          <w:sz w:val="24"/>
          <w:szCs w:val="24"/>
          <w:lang w:val="en-US"/>
        </w:rPr>
        <w:t xml:space="preserve"> became the source of their leisure</w:t>
      </w:r>
      <w:r>
        <w:rPr>
          <w:rFonts w:ascii="Garamond" w:hAnsi="Garamond" w:cs="Times New Roman"/>
          <w:sz w:val="24"/>
          <w:szCs w:val="24"/>
          <w:lang w:val="en-US"/>
        </w:rPr>
        <w:t>,</w:t>
      </w:r>
      <w:r w:rsidR="002D4538">
        <w:rPr>
          <w:rFonts w:ascii="Garamond" w:hAnsi="Garamond" w:cs="Times New Roman"/>
          <w:sz w:val="24"/>
          <w:szCs w:val="24"/>
          <w:lang w:val="en-US"/>
        </w:rPr>
        <w:t xml:space="preserve"> and pleasure</w:t>
      </w:r>
      <w:r w:rsidR="00E46B08" w:rsidRPr="00574BC9">
        <w:rPr>
          <w:rFonts w:ascii="Garamond" w:hAnsi="Garamond" w:cs="Times New Roman"/>
          <w:sz w:val="24"/>
          <w:szCs w:val="24"/>
          <w:lang w:val="en-US"/>
        </w:rPr>
        <w:t xml:space="preserve">. </w:t>
      </w:r>
      <w:r w:rsidR="002D4538">
        <w:rPr>
          <w:rFonts w:ascii="Garamond" w:hAnsi="Garamond" w:cs="Times New Roman"/>
          <w:sz w:val="24"/>
          <w:szCs w:val="24"/>
          <w:lang w:val="en-US"/>
        </w:rPr>
        <w:t>Thus h</w:t>
      </w:r>
      <w:r w:rsidR="00E46B08" w:rsidRPr="00574BC9">
        <w:rPr>
          <w:rFonts w:ascii="Garamond" w:hAnsi="Garamond" w:cs="Times New Roman"/>
          <w:sz w:val="24"/>
          <w:szCs w:val="24"/>
          <w:lang w:val="en-US"/>
        </w:rPr>
        <w:t xml:space="preserve">is mobility was distinct from the automobile driver’s threatening association with black freedom and modernity. </w:t>
      </w:r>
      <w:r w:rsidRPr="00574BC9">
        <w:rPr>
          <w:rFonts w:ascii="Garamond" w:hAnsi="Garamond" w:cs="Times New Roman"/>
          <w:sz w:val="24"/>
          <w:szCs w:val="24"/>
          <w:lang w:val="en-US"/>
        </w:rPr>
        <w:t xml:space="preserve">Reflecting </w:t>
      </w:r>
      <w:r>
        <w:rPr>
          <w:rFonts w:ascii="Garamond" w:hAnsi="Garamond" w:cs="Times New Roman"/>
          <w:sz w:val="24"/>
          <w:szCs w:val="24"/>
          <w:lang w:val="en-US"/>
        </w:rPr>
        <w:t xml:space="preserve">these </w:t>
      </w:r>
      <w:r w:rsidRPr="00574BC9">
        <w:rPr>
          <w:rFonts w:ascii="Garamond" w:hAnsi="Garamond" w:cs="Times New Roman"/>
          <w:sz w:val="24"/>
          <w:szCs w:val="24"/>
          <w:lang w:val="en-US"/>
        </w:rPr>
        <w:t xml:space="preserve">broader white anxieties over black </w:t>
      </w:r>
      <w:proofErr w:type="spellStart"/>
      <w:r w:rsidRPr="00574BC9">
        <w:rPr>
          <w:rFonts w:ascii="Garamond" w:hAnsi="Garamond" w:cs="Times New Roman"/>
          <w:sz w:val="24"/>
          <w:szCs w:val="24"/>
          <w:lang w:val="en-US"/>
        </w:rPr>
        <w:t>automobility</w:t>
      </w:r>
      <w:proofErr w:type="spellEnd"/>
      <w:r w:rsidRPr="00574BC9">
        <w:rPr>
          <w:rFonts w:ascii="Garamond" w:hAnsi="Garamond" w:cs="Times New Roman"/>
          <w:sz w:val="24"/>
          <w:szCs w:val="24"/>
          <w:lang w:val="en-US"/>
        </w:rPr>
        <w:t>,</w:t>
      </w:r>
      <w:r>
        <w:rPr>
          <w:rFonts w:ascii="Garamond" w:hAnsi="Garamond" w:cs="Times New Roman"/>
          <w:sz w:val="24"/>
          <w:szCs w:val="24"/>
          <w:lang w:val="en-US"/>
        </w:rPr>
        <w:t xml:space="preserve"> </w:t>
      </w:r>
      <w:r w:rsidR="00E46B08" w:rsidRPr="00574BC9">
        <w:rPr>
          <w:rFonts w:ascii="Garamond" w:hAnsi="Garamond" w:cs="Times New Roman"/>
          <w:sz w:val="24"/>
          <w:szCs w:val="24"/>
          <w:lang w:val="en-US"/>
        </w:rPr>
        <w:t xml:space="preserve">Palm Beach boosters’ depictions of </w:t>
      </w:r>
      <w:proofErr w:type="spellStart"/>
      <w:r w:rsidR="002D4538">
        <w:rPr>
          <w:rFonts w:ascii="Garamond" w:hAnsi="Garamond" w:cs="Times New Roman"/>
          <w:sz w:val="24"/>
          <w:szCs w:val="24"/>
          <w:lang w:val="en-US"/>
        </w:rPr>
        <w:t>Afromobiles</w:t>
      </w:r>
      <w:proofErr w:type="spellEnd"/>
      <w:r w:rsidR="002D4538">
        <w:rPr>
          <w:rFonts w:ascii="Garamond" w:hAnsi="Garamond" w:cs="Times New Roman"/>
          <w:sz w:val="24"/>
          <w:szCs w:val="24"/>
          <w:lang w:val="en-US"/>
        </w:rPr>
        <w:t xml:space="preserve"> </w:t>
      </w:r>
      <w:r w:rsidR="00E46B08" w:rsidRPr="00574BC9">
        <w:rPr>
          <w:rFonts w:ascii="Garamond" w:hAnsi="Garamond" w:cs="Times New Roman"/>
          <w:sz w:val="24"/>
          <w:szCs w:val="24"/>
          <w:lang w:val="en-US"/>
        </w:rPr>
        <w:t>repeatedly presented the black driver as a contented human “engine” – a “</w:t>
      </w:r>
      <w:r w:rsidR="00E46B08" w:rsidRPr="00574BC9">
        <w:rPr>
          <w:rFonts w:ascii="Garamond" w:hAnsi="Garamond" w:cs="Times New Roman"/>
          <w:sz w:val="24"/>
          <w:szCs w:val="24"/>
        </w:rPr>
        <w:t xml:space="preserve">motor with a smiling charcoal face,” as travel writer </w:t>
      </w:r>
      <w:proofErr w:type="spellStart"/>
      <w:r w:rsidR="00E46B08" w:rsidRPr="00574BC9">
        <w:rPr>
          <w:rFonts w:ascii="Garamond" w:hAnsi="Garamond" w:cs="Times New Roman"/>
          <w:sz w:val="24"/>
          <w:szCs w:val="24"/>
        </w:rPr>
        <w:t>Nevin</w:t>
      </w:r>
      <w:proofErr w:type="spellEnd"/>
      <w:r w:rsidR="00E46B08" w:rsidRPr="00574BC9">
        <w:rPr>
          <w:rFonts w:ascii="Garamond" w:hAnsi="Garamond" w:cs="Times New Roman"/>
          <w:sz w:val="24"/>
          <w:szCs w:val="24"/>
        </w:rPr>
        <w:t xml:space="preserve"> O. Winter put it –</w:t>
      </w:r>
      <w:r w:rsidR="00E46B08" w:rsidRPr="00574BC9">
        <w:rPr>
          <w:rFonts w:ascii="Garamond" w:hAnsi="Garamond" w:cs="Times New Roman"/>
          <w:sz w:val="24"/>
          <w:szCs w:val="24"/>
          <w:lang w:val="en-US"/>
        </w:rPr>
        <w:t xml:space="preserve"> whom whites had paid for and thus implic</w:t>
      </w:r>
      <w:r>
        <w:rPr>
          <w:rFonts w:ascii="Garamond" w:hAnsi="Garamond" w:cs="Times New Roman"/>
          <w:sz w:val="24"/>
          <w:szCs w:val="24"/>
          <w:lang w:val="en-US"/>
        </w:rPr>
        <w:t>itly oversaw, even as he drove</w:t>
      </w:r>
      <w:r w:rsidR="00E46B08" w:rsidRPr="00574BC9">
        <w:rPr>
          <w:rFonts w:ascii="Garamond" w:hAnsi="Garamond" w:cs="Times New Roman"/>
          <w:sz w:val="24"/>
          <w:szCs w:val="24"/>
          <w:lang w:val="en-US"/>
        </w:rPr>
        <w:t xml:space="preserve"> the bicycle that carried them through the lush gardens.</w:t>
      </w:r>
      <w:r w:rsidR="00E46B08" w:rsidRPr="00574BC9">
        <w:rPr>
          <w:rStyle w:val="FootnoteReference"/>
          <w:rFonts w:ascii="Garamond" w:hAnsi="Garamond" w:cs="Times New Roman"/>
          <w:sz w:val="24"/>
          <w:szCs w:val="24"/>
          <w:lang w:val="en-US"/>
        </w:rPr>
        <w:footnoteReference w:id="45"/>
      </w:r>
      <w:r w:rsidR="00E46B08" w:rsidRPr="00574BC9">
        <w:rPr>
          <w:rFonts w:ascii="Garamond" w:hAnsi="Garamond" w:cs="Times New Roman"/>
          <w:sz w:val="24"/>
          <w:szCs w:val="24"/>
          <w:lang w:val="en-US"/>
        </w:rPr>
        <w:t xml:space="preserve"> </w:t>
      </w:r>
      <w:r w:rsidR="00A813E0">
        <w:rPr>
          <w:rFonts w:ascii="Garamond" w:hAnsi="Garamond" w:cs="Times New Roman"/>
          <w:sz w:val="24"/>
          <w:szCs w:val="24"/>
          <w:lang w:val="en-US"/>
        </w:rPr>
        <w:t>Recreating the experience for northern readers, one female tourist in 1924 found it “</w:t>
      </w:r>
      <w:r w:rsidR="00A813E0" w:rsidRPr="00574BC9">
        <w:rPr>
          <w:rFonts w:ascii="Garamond" w:hAnsi="Garamond" w:cs="Times New Roman"/>
          <w:sz w:val="24"/>
          <w:szCs w:val="24"/>
          <w:lang w:val="en-US"/>
        </w:rPr>
        <w:t xml:space="preserve">a delicious thing to ride up and down the well paved highways and side tracks of Palm Beach, pedaled by a white clad, dusky bicyclist, with the </w:t>
      </w:r>
      <w:r w:rsidR="00A813E0">
        <w:rPr>
          <w:rFonts w:ascii="Garamond" w:hAnsi="Garamond" w:cs="Times New Roman"/>
          <w:sz w:val="24"/>
          <w:szCs w:val="24"/>
          <w:lang w:val="en-US"/>
        </w:rPr>
        <w:t>sun nicking through the palms.</w:t>
      </w:r>
      <w:r w:rsidR="00A813E0" w:rsidRPr="00574BC9">
        <w:rPr>
          <w:rFonts w:ascii="Garamond" w:hAnsi="Garamond" w:cs="Times New Roman"/>
          <w:sz w:val="24"/>
          <w:szCs w:val="24"/>
          <w:lang w:val="en-US"/>
        </w:rPr>
        <w:t>”</w:t>
      </w:r>
      <w:r w:rsidR="00A813E0" w:rsidRPr="00574BC9">
        <w:rPr>
          <w:rStyle w:val="FootnoteReference"/>
          <w:rFonts w:ascii="Garamond" w:hAnsi="Garamond" w:cs="Times New Roman"/>
          <w:sz w:val="24"/>
          <w:szCs w:val="24"/>
          <w:lang w:val="en-US"/>
        </w:rPr>
        <w:footnoteReference w:id="46"/>
      </w:r>
      <w:r w:rsidR="00A813E0" w:rsidRPr="00574BC9">
        <w:rPr>
          <w:rFonts w:ascii="Garamond" w:hAnsi="Garamond" w:cs="Times New Roman"/>
          <w:sz w:val="24"/>
          <w:szCs w:val="24"/>
          <w:lang w:val="en-US"/>
        </w:rPr>
        <w:t xml:space="preserve"> </w:t>
      </w:r>
      <w:r w:rsidR="00E46B08" w:rsidRPr="00574BC9">
        <w:rPr>
          <w:rFonts w:ascii="Garamond" w:hAnsi="Garamond" w:cs="Times New Roman"/>
          <w:sz w:val="24"/>
          <w:szCs w:val="24"/>
          <w:lang w:val="en-US"/>
        </w:rPr>
        <w:t xml:space="preserve">For white promoters and tourists, the </w:t>
      </w:r>
      <w:proofErr w:type="spellStart"/>
      <w:r w:rsidR="00E46B08" w:rsidRPr="00574BC9">
        <w:rPr>
          <w:rFonts w:ascii="Garamond" w:hAnsi="Garamond" w:cs="Times New Roman"/>
          <w:sz w:val="24"/>
          <w:szCs w:val="24"/>
          <w:lang w:val="en-US"/>
        </w:rPr>
        <w:t>Afromobile</w:t>
      </w:r>
      <w:proofErr w:type="spellEnd"/>
      <w:r w:rsidR="00E46B08" w:rsidRPr="00574BC9">
        <w:rPr>
          <w:rFonts w:ascii="Garamond" w:hAnsi="Garamond" w:cs="Times New Roman"/>
          <w:sz w:val="24"/>
          <w:szCs w:val="24"/>
          <w:lang w:val="en-US"/>
        </w:rPr>
        <w:t xml:space="preserve"> ride </w:t>
      </w:r>
      <w:r w:rsidR="00A813E0">
        <w:rPr>
          <w:rFonts w:ascii="Garamond" w:hAnsi="Garamond" w:cs="Times New Roman"/>
          <w:sz w:val="24"/>
          <w:szCs w:val="24"/>
          <w:lang w:val="en-US"/>
        </w:rPr>
        <w:t xml:space="preserve">was “delicious,” in part, because it </w:t>
      </w:r>
      <w:r w:rsidR="00A813E0" w:rsidRPr="00574BC9">
        <w:rPr>
          <w:rFonts w:ascii="Garamond" w:hAnsi="Garamond" w:cs="Times New Roman"/>
          <w:sz w:val="24"/>
          <w:szCs w:val="24"/>
          <w:lang w:val="en-US"/>
        </w:rPr>
        <w:t xml:space="preserve">allowed for interracial proximity and </w:t>
      </w:r>
      <w:r w:rsidR="00A813E0">
        <w:rPr>
          <w:rFonts w:ascii="Garamond" w:hAnsi="Garamond" w:cs="Times New Roman"/>
          <w:sz w:val="24"/>
          <w:szCs w:val="24"/>
          <w:lang w:val="en-US"/>
        </w:rPr>
        <w:t>black</w:t>
      </w:r>
      <w:r w:rsidR="00A813E0" w:rsidRPr="00574BC9">
        <w:rPr>
          <w:rFonts w:ascii="Garamond" w:hAnsi="Garamond" w:cs="Times New Roman"/>
          <w:sz w:val="24"/>
          <w:szCs w:val="24"/>
          <w:lang w:val="en-US"/>
        </w:rPr>
        <w:t xml:space="preserve"> mobility but </w:t>
      </w:r>
      <w:r w:rsidR="00A813E0">
        <w:rPr>
          <w:rFonts w:ascii="Garamond" w:hAnsi="Garamond" w:cs="Times New Roman"/>
          <w:sz w:val="24"/>
          <w:szCs w:val="24"/>
          <w:lang w:val="en-US"/>
        </w:rPr>
        <w:t>without upsetting their ideas of racial hierarchy; and all within a verdant setting that called to mind an escape from modernity, exchanging automobiles and “uppity” African Americans for tropical leisure and the “motor with a smiling charcoal face.”</w:t>
      </w:r>
    </w:p>
    <w:p w14:paraId="66BF63EC" w14:textId="77777777" w:rsidR="00E46B08" w:rsidRPr="00574BC9" w:rsidRDefault="00E46B08" w:rsidP="00503F17">
      <w:pPr>
        <w:spacing w:line="480" w:lineRule="auto"/>
        <w:rPr>
          <w:rFonts w:ascii="Garamond" w:hAnsi="Garamond" w:cs="Times New Roman"/>
          <w:sz w:val="24"/>
          <w:szCs w:val="24"/>
          <w:lang w:val="en-US"/>
        </w:rPr>
      </w:pPr>
    </w:p>
    <w:p w14:paraId="1529251E" w14:textId="7C1C9489" w:rsidR="00380072" w:rsidRDefault="00651812" w:rsidP="003E189D">
      <w:pPr>
        <w:spacing w:line="480" w:lineRule="auto"/>
        <w:rPr>
          <w:rFonts w:ascii="Garamond" w:hAnsi="Garamond" w:cs="Times New Roman"/>
          <w:b/>
          <w:sz w:val="24"/>
          <w:szCs w:val="24"/>
          <w:lang w:val="en-US"/>
        </w:rPr>
      </w:pPr>
      <w:r>
        <w:rPr>
          <w:rFonts w:ascii="Garamond" w:hAnsi="Garamond" w:cs="Times New Roman"/>
          <w:b/>
          <w:sz w:val="24"/>
          <w:szCs w:val="24"/>
          <w:lang w:val="en-US"/>
        </w:rPr>
        <w:t xml:space="preserve">Black Drivers, </w:t>
      </w:r>
      <w:r w:rsidR="00380072">
        <w:rPr>
          <w:rFonts w:ascii="Garamond" w:hAnsi="Garamond" w:cs="Times New Roman"/>
          <w:b/>
          <w:sz w:val="24"/>
          <w:szCs w:val="24"/>
          <w:lang w:val="en-US"/>
        </w:rPr>
        <w:t>White Riders</w:t>
      </w:r>
    </w:p>
    <w:p w14:paraId="26031178" w14:textId="7A1D6C7B" w:rsidR="004846E1" w:rsidRDefault="002D4538" w:rsidP="00503F17">
      <w:pPr>
        <w:spacing w:line="480" w:lineRule="auto"/>
        <w:rPr>
          <w:rFonts w:ascii="Garamond" w:hAnsi="Garamond" w:cs="Times New Roman"/>
          <w:sz w:val="24"/>
          <w:szCs w:val="24"/>
          <w:lang w:val="en-US"/>
        </w:rPr>
      </w:pPr>
      <w:r>
        <w:rPr>
          <w:rFonts w:ascii="Garamond" w:hAnsi="Garamond" w:cs="Times New Roman"/>
          <w:sz w:val="24"/>
          <w:szCs w:val="24"/>
          <w:lang w:val="en-US"/>
        </w:rPr>
        <w:t>The</w:t>
      </w:r>
      <w:r w:rsidR="003E189D" w:rsidRPr="00574BC9">
        <w:rPr>
          <w:rFonts w:ascii="Garamond" w:hAnsi="Garamond" w:cs="Times New Roman"/>
          <w:sz w:val="24"/>
          <w:szCs w:val="24"/>
          <w:lang w:val="en-US"/>
        </w:rPr>
        <w:t xml:space="preserve"> practice of white tourists in Florida being conveyed to and from the hotel, the beach, the casino, and the jungle in a wheelchair powered by an African Americ</w:t>
      </w:r>
      <w:r w:rsidR="00503F17" w:rsidRPr="00574BC9">
        <w:rPr>
          <w:rFonts w:ascii="Garamond" w:hAnsi="Garamond" w:cs="Times New Roman"/>
          <w:sz w:val="24"/>
          <w:szCs w:val="24"/>
          <w:lang w:val="en-US"/>
        </w:rPr>
        <w:t xml:space="preserve">an man developed from the </w:t>
      </w:r>
      <w:r>
        <w:rPr>
          <w:rFonts w:ascii="Garamond" w:hAnsi="Garamond" w:cs="Times New Roman"/>
          <w:sz w:val="24"/>
          <w:szCs w:val="24"/>
          <w:lang w:val="en-US"/>
        </w:rPr>
        <w:t>final years</w:t>
      </w:r>
      <w:r w:rsidR="00503F17" w:rsidRPr="00574BC9">
        <w:rPr>
          <w:rFonts w:ascii="Garamond" w:hAnsi="Garamond" w:cs="Times New Roman"/>
          <w:sz w:val="24"/>
          <w:szCs w:val="24"/>
          <w:lang w:val="en-US"/>
        </w:rPr>
        <w:t xml:space="preserve"> of the nineteenth century, with the expansion of Standard Oil millionaire </w:t>
      </w:r>
      <w:r>
        <w:rPr>
          <w:rFonts w:ascii="Garamond" w:hAnsi="Garamond" w:cs="Times New Roman"/>
          <w:sz w:val="24"/>
          <w:szCs w:val="24"/>
          <w:lang w:val="en-US"/>
        </w:rPr>
        <w:t xml:space="preserve">Henry </w:t>
      </w:r>
      <w:r w:rsidR="00503F17" w:rsidRPr="00574BC9">
        <w:rPr>
          <w:rFonts w:ascii="Garamond" w:hAnsi="Garamond" w:cs="Times New Roman"/>
          <w:sz w:val="24"/>
          <w:szCs w:val="24"/>
          <w:lang w:val="en-US"/>
        </w:rPr>
        <w:t>Flagler’s hotel empire</w:t>
      </w:r>
      <w:r w:rsidR="00A813E0">
        <w:rPr>
          <w:rFonts w:ascii="Garamond" w:hAnsi="Garamond" w:cs="Times New Roman"/>
          <w:sz w:val="24"/>
          <w:szCs w:val="24"/>
          <w:lang w:val="en-US"/>
        </w:rPr>
        <w:t xml:space="preserve"> in the Sunshine State</w:t>
      </w:r>
      <w:r w:rsidR="00503F17" w:rsidRPr="00574BC9">
        <w:rPr>
          <w:rFonts w:ascii="Garamond" w:hAnsi="Garamond" w:cs="Times New Roman"/>
          <w:sz w:val="24"/>
          <w:szCs w:val="24"/>
          <w:lang w:val="en-US"/>
        </w:rPr>
        <w:t xml:space="preserve">. Flagler funded the creation of resorts </w:t>
      </w:r>
      <w:r>
        <w:rPr>
          <w:rFonts w:ascii="Garamond" w:hAnsi="Garamond" w:cs="Times New Roman"/>
          <w:sz w:val="24"/>
          <w:szCs w:val="24"/>
          <w:lang w:val="en-US"/>
        </w:rPr>
        <w:t xml:space="preserve">in Florida </w:t>
      </w:r>
      <w:r w:rsidR="00503F17" w:rsidRPr="00574BC9">
        <w:rPr>
          <w:rFonts w:ascii="Garamond" w:hAnsi="Garamond" w:cs="Times New Roman"/>
          <w:sz w:val="24"/>
          <w:szCs w:val="24"/>
          <w:lang w:val="en-US"/>
        </w:rPr>
        <w:t>that boasted a luxuriant “architecture of leisure” for the Gilded Age elite, combining gardens offering respite from the stresses of modern life alongside up-to-date hotel amenities such as electric lights.</w:t>
      </w:r>
      <w:r w:rsidR="00503F17" w:rsidRPr="00574BC9">
        <w:rPr>
          <w:rStyle w:val="FootnoteReference"/>
          <w:rFonts w:ascii="Garamond" w:hAnsi="Garamond" w:cs="Times New Roman"/>
          <w:sz w:val="24"/>
          <w:szCs w:val="24"/>
          <w:lang w:val="en-US"/>
        </w:rPr>
        <w:footnoteReference w:id="47"/>
      </w:r>
      <w:r w:rsidR="00503F17" w:rsidRPr="00574BC9">
        <w:rPr>
          <w:rFonts w:ascii="Garamond" w:hAnsi="Garamond" w:cs="Times New Roman"/>
          <w:sz w:val="24"/>
          <w:szCs w:val="24"/>
          <w:lang w:val="en-US"/>
        </w:rPr>
        <w:t xml:space="preserve"> Having constructed the Hotels Alcazar and Ponce de Leon </w:t>
      </w:r>
      <w:r>
        <w:rPr>
          <w:rFonts w:ascii="Garamond" w:hAnsi="Garamond" w:cs="Times New Roman"/>
          <w:sz w:val="24"/>
          <w:szCs w:val="24"/>
          <w:lang w:val="en-US"/>
        </w:rPr>
        <w:t>in St. Augustine, Flagler extended</w:t>
      </w:r>
      <w:r w:rsidR="00503F17" w:rsidRPr="00574BC9">
        <w:rPr>
          <w:rFonts w:ascii="Garamond" w:hAnsi="Garamond" w:cs="Times New Roman"/>
          <w:sz w:val="24"/>
          <w:szCs w:val="24"/>
          <w:lang w:val="en-US"/>
        </w:rPr>
        <w:t xml:space="preserve"> his Florida East Coast Railway southward in the 1890s to develop land around Lake Worth, including the barrier island of Palm Beach. Designed to outdo the finest hotel resorts in the Northeast and in Europe, Palm Beach was constructed “exclusively as a beautiful resort and playground for the wealthy,” with West Palm Beach established on the opposite shore of the lake for those unbeautiful necessities such as local shops and worker housing.</w:t>
      </w:r>
      <w:r w:rsidR="00503F17" w:rsidRPr="00574BC9">
        <w:rPr>
          <w:rStyle w:val="FootnoteReference"/>
          <w:rFonts w:ascii="Garamond" w:hAnsi="Garamond" w:cs="Times New Roman"/>
          <w:sz w:val="24"/>
          <w:szCs w:val="24"/>
          <w:lang w:val="en-US"/>
        </w:rPr>
        <w:footnoteReference w:id="48"/>
      </w:r>
      <w:r w:rsidR="00503F17" w:rsidRPr="00574BC9">
        <w:rPr>
          <w:rFonts w:ascii="Garamond" w:hAnsi="Garamond" w:cs="Times New Roman"/>
          <w:sz w:val="24"/>
          <w:szCs w:val="24"/>
          <w:lang w:val="en-US"/>
        </w:rPr>
        <w:t xml:space="preserve"> The major built attraction was the Hotel Royal Poinciana. A six-story, 500-room luxury palace, the Royal Poinciana was the largest hotel in the world at the time, lined with gardens of A</w:t>
      </w:r>
      <w:r>
        <w:rPr>
          <w:rFonts w:ascii="Garamond" w:hAnsi="Garamond" w:cs="Times New Roman"/>
          <w:sz w:val="24"/>
          <w:szCs w:val="24"/>
          <w:lang w:val="en-US"/>
        </w:rPr>
        <w:t>ustralian pines and palm trees</w:t>
      </w:r>
      <w:r w:rsidR="004846E1">
        <w:rPr>
          <w:rFonts w:ascii="Garamond" w:hAnsi="Garamond" w:cs="Times New Roman"/>
          <w:sz w:val="24"/>
          <w:szCs w:val="24"/>
          <w:lang w:val="en-US"/>
        </w:rPr>
        <w:t>.</w:t>
      </w:r>
    </w:p>
    <w:p w14:paraId="6899FB20" w14:textId="5EC1E12A" w:rsidR="00D51C16" w:rsidRPr="00574BC9" w:rsidRDefault="00503F17" w:rsidP="004846E1">
      <w:pPr>
        <w:spacing w:line="480" w:lineRule="auto"/>
        <w:ind w:firstLine="720"/>
        <w:rPr>
          <w:rFonts w:ascii="Garamond" w:hAnsi="Garamond" w:cs="Times New Roman"/>
          <w:sz w:val="24"/>
          <w:szCs w:val="24"/>
          <w:lang w:val="en-US"/>
        </w:rPr>
      </w:pPr>
      <w:r w:rsidRPr="00574BC9">
        <w:rPr>
          <w:rFonts w:ascii="Garamond" w:hAnsi="Garamond" w:cs="Times New Roman"/>
          <w:sz w:val="24"/>
          <w:szCs w:val="24"/>
          <w:lang w:val="en-US"/>
        </w:rPr>
        <w:t>Flagler’s resorts emphasized exotic (for Americans, at least) architectural and botanical features</w:t>
      </w:r>
      <w:r w:rsidR="002D4538">
        <w:rPr>
          <w:rFonts w:ascii="Garamond" w:hAnsi="Garamond" w:cs="Times New Roman"/>
          <w:sz w:val="24"/>
          <w:szCs w:val="24"/>
          <w:lang w:val="en-US"/>
        </w:rPr>
        <w:t>, deliberating calling to mind the Orient and the Mediterranean</w:t>
      </w:r>
      <w:r w:rsidRPr="00574BC9">
        <w:rPr>
          <w:rFonts w:ascii="Garamond" w:hAnsi="Garamond" w:cs="Times New Roman"/>
          <w:sz w:val="24"/>
          <w:szCs w:val="24"/>
          <w:lang w:val="en-US"/>
        </w:rPr>
        <w:t xml:space="preserve">. In St. Augustine, where </w:t>
      </w:r>
      <w:r w:rsidR="002D4538">
        <w:rPr>
          <w:rFonts w:ascii="Garamond" w:hAnsi="Garamond" w:cs="Times New Roman"/>
          <w:sz w:val="24"/>
          <w:szCs w:val="24"/>
          <w:lang w:val="en-US"/>
        </w:rPr>
        <w:t xml:space="preserve">Spanish and </w:t>
      </w:r>
      <w:r w:rsidRPr="00574BC9">
        <w:rPr>
          <w:rFonts w:ascii="Garamond" w:hAnsi="Garamond" w:cs="Times New Roman"/>
          <w:sz w:val="24"/>
          <w:szCs w:val="24"/>
          <w:lang w:val="en-US"/>
        </w:rPr>
        <w:t xml:space="preserve">“oriental” references proliferated in the town’s architectural and interior designs, the Hotel Alcazar had a Moorish theme, while Palm Beach’s gardens possessed a verdant flora that enhanced visitors’ sense of tropical </w:t>
      </w:r>
      <w:r w:rsidRPr="00574BC9">
        <w:rPr>
          <w:rFonts w:ascii="Garamond" w:hAnsi="Garamond" w:cs="Times New Roman"/>
          <w:sz w:val="24"/>
          <w:szCs w:val="24"/>
          <w:lang w:val="en-US"/>
        </w:rPr>
        <w:lastRenderedPageBreak/>
        <w:t>luxury.</w:t>
      </w:r>
      <w:r w:rsidRPr="00574BC9">
        <w:rPr>
          <w:rStyle w:val="FootnoteReference"/>
          <w:rFonts w:ascii="Garamond" w:hAnsi="Garamond" w:cs="Times New Roman"/>
          <w:sz w:val="24"/>
          <w:szCs w:val="24"/>
          <w:lang w:val="en-US"/>
        </w:rPr>
        <w:footnoteReference w:id="49"/>
      </w:r>
      <w:r w:rsidRPr="00574BC9">
        <w:rPr>
          <w:rFonts w:ascii="Garamond" w:hAnsi="Garamond" w:cs="Times New Roman"/>
          <w:sz w:val="24"/>
          <w:szCs w:val="24"/>
          <w:lang w:val="en-US"/>
        </w:rPr>
        <w:t xml:space="preserve"> As a journalist from Kentucky </w:t>
      </w:r>
      <w:r w:rsidR="002D4538">
        <w:rPr>
          <w:rFonts w:ascii="Garamond" w:hAnsi="Garamond" w:cs="Times New Roman"/>
          <w:sz w:val="24"/>
          <w:szCs w:val="24"/>
          <w:lang w:val="en-US"/>
        </w:rPr>
        <w:t>wrote</w:t>
      </w:r>
      <w:r w:rsidRPr="00574BC9">
        <w:rPr>
          <w:rFonts w:ascii="Garamond" w:hAnsi="Garamond" w:cs="Times New Roman"/>
          <w:sz w:val="24"/>
          <w:szCs w:val="24"/>
          <w:lang w:val="en-US"/>
        </w:rPr>
        <w:t xml:space="preserve"> of the Poinciana in 1900, “There is something about the tropical opulence of its surroundings that entitles it to the adjective [royal].”</w:t>
      </w:r>
      <w:r w:rsidRPr="00574BC9">
        <w:rPr>
          <w:rStyle w:val="FootnoteReference"/>
          <w:rFonts w:ascii="Garamond" w:hAnsi="Garamond" w:cs="Times New Roman"/>
          <w:sz w:val="24"/>
          <w:szCs w:val="24"/>
          <w:lang w:val="en-US"/>
        </w:rPr>
        <w:footnoteReference w:id="50"/>
      </w:r>
      <w:r w:rsidR="00D51C16" w:rsidRPr="00574BC9">
        <w:rPr>
          <w:rFonts w:ascii="Garamond" w:hAnsi="Garamond" w:cs="Times New Roman"/>
          <w:sz w:val="24"/>
          <w:szCs w:val="24"/>
          <w:lang w:val="en-US"/>
        </w:rPr>
        <w:t xml:space="preserve"> Paths for wheelchair rides and cycling were carved into the vegetation on the sixteen-mile-long island and the palm-cloistered tracks became among the most recurrent images in Palm Beach’s promotion. “Walks and bicycle paths run for miles north and south into a deep jungle, through groves of stately palms and tropical trees, by handsome villas and artistic grounds,” a writer lyricized in the </w:t>
      </w:r>
      <w:r w:rsidR="00D51C16" w:rsidRPr="00574BC9">
        <w:rPr>
          <w:rFonts w:ascii="Garamond" w:hAnsi="Garamond" w:cs="Times New Roman"/>
          <w:i/>
          <w:sz w:val="24"/>
          <w:szCs w:val="24"/>
          <w:lang w:val="en-US"/>
        </w:rPr>
        <w:t>New York Times</w:t>
      </w:r>
      <w:r w:rsidR="00D51C16" w:rsidRPr="00574BC9">
        <w:rPr>
          <w:rFonts w:ascii="Garamond" w:hAnsi="Garamond" w:cs="Times New Roman"/>
          <w:sz w:val="24"/>
          <w:szCs w:val="24"/>
          <w:lang w:val="en-US"/>
        </w:rPr>
        <w:t>.</w:t>
      </w:r>
      <w:r w:rsidR="00D51C16" w:rsidRPr="00574BC9">
        <w:rPr>
          <w:rStyle w:val="FootnoteReference"/>
          <w:rFonts w:ascii="Garamond" w:hAnsi="Garamond" w:cs="Times New Roman"/>
          <w:sz w:val="24"/>
          <w:szCs w:val="24"/>
          <w:lang w:val="en-US"/>
        </w:rPr>
        <w:footnoteReference w:id="51"/>
      </w:r>
    </w:p>
    <w:p w14:paraId="55A302DE" w14:textId="698B4565" w:rsidR="004F2746" w:rsidRDefault="00D51C16" w:rsidP="00036675">
      <w:pPr>
        <w:spacing w:line="480" w:lineRule="auto"/>
        <w:rPr>
          <w:rFonts w:ascii="Garamond" w:hAnsi="Garamond" w:cs="Times New Roman"/>
          <w:b/>
          <w:sz w:val="24"/>
          <w:szCs w:val="24"/>
        </w:rPr>
      </w:pPr>
      <w:r w:rsidRPr="00574BC9">
        <w:rPr>
          <w:rFonts w:ascii="Garamond" w:hAnsi="Garamond" w:cs="Times New Roman"/>
          <w:sz w:val="24"/>
          <w:szCs w:val="24"/>
          <w:lang w:val="en-US"/>
        </w:rPr>
        <w:tab/>
        <w:t>Pedaled wheelchairs became a fixture on these jungle paths, although hand-held rickshaws briefly preceded the bicycle-powered vehicles of Palm Beach. In 1900 the Hotel Magnoli</w:t>
      </w:r>
      <w:r w:rsidR="000D065A">
        <w:rPr>
          <w:rFonts w:ascii="Garamond" w:hAnsi="Garamond" w:cs="Times New Roman"/>
          <w:sz w:val="24"/>
          <w:szCs w:val="24"/>
          <w:lang w:val="en-US"/>
        </w:rPr>
        <w:t>a in St. Augustine</w:t>
      </w:r>
      <w:r w:rsidRPr="00574BC9">
        <w:rPr>
          <w:rFonts w:ascii="Garamond" w:hAnsi="Garamond" w:cs="Times New Roman"/>
          <w:sz w:val="24"/>
          <w:szCs w:val="24"/>
          <w:lang w:val="en-US"/>
        </w:rPr>
        <w:t xml:space="preserve"> advertised itself with a pamphlet showing a well-dressed white woman in one of the resort’s hand-held rickshaws heading “off for the golf links”. Clubs in hand she sat behind and above the black driver whose attire, headwear, and vehicle recalled images of Japanese</w:t>
      </w:r>
      <w:r w:rsidR="008D67D3">
        <w:rPr>
          <w:rFonts w:ascii="Garamond" w:hAnsi="Garamond" w:cs="Times New Roman"/>
          <w:sz w:val="24"/>
          <w:szCs w:val="24"/>
          <w:lang w:val="en-US"/>
        </w:rPr>
        <w:t xml:space="preserve">, </w:t>
      </w:r>
      <w:r w:rsidRPr="00574BC9">
        <w:rPr>
          <w:rFonts w:ascii="Garamond" w:hAnsi="Garamond" w:cs="Times New Roman"/>
          <w:sz w:val="24"/>
          <w:szCs w:val="24"/>
          <w:lang w:val="en-US"/>
        </w:rPr>
        <w:t>Indian</w:t>
      </w:r>
      <w:r w:rsidR="00746E31">
        <w:rPr>
          <w:rFonts w:ascii="Garamond" w:hAnsi="Garamond" w:cs="Times New Roman"/>
          <w:sz w:val="24"/>
          <w:szCs w:val="24"/>
          <w:lang w:val="en-US"/>
        </w:rPr>
        <w:t>, and Chinese</w:t>
      </w:r>
      <w:r w:rsidRPr="00574BC9">
        <w:rPr>
          <w:rFonts w:ascii="Garamond" w:hAnsi="Garamond" w:cs="Times New Roman"/>
          <w:sz w:val="24"/>
          <w:szCs w:val="24"/>
          <w:lang w:val="en-US"/>
        </w:rPr>
        <w:t xml:space="preserve"> rickshaw drivers from colonialist travel literature on the Far East.</w:t>
      </w:r>
      <w:r w:rsidRPr="00574BC9">
        <w:rPr>
          <w:rStyle w:val="FootnoteReference"/>
          <w:rFonts w:ascii="Garamond" w:hAnsi="Garamond" w:cs="Times New Roman"/>
          <w:sz w:val="24"/>
          <w:szCs w:val="24"/>
          <w:lang w:val="en-US"/>
        </w:rPr>
        <w:footnoteReference w:id="52"/>
      </w:r>
      <w:r w:rsidR="008D67D3">
        <w:rPr>
          <w:rFonts w:ascii="Garamond" w:hAnsi="Garamond" w:cs="Times New Roman"/>
          <w:sz w:val="24"/>
          <w:szCs w:val="24"/>
          <w:lang w:val="en-US"/>
        </w:rPr>
        <w:t xml:space="preserve"> “The jinrikishas, drawn by a human being, are an institution of China,” commented a writer in </w:t>
      </w:r>
      <w:r w:rsidR="008D67D3">
        <w:rPr>
          <w:rFonts w:ascii="Garamond" w:hAnsi="Garamond" w:cs="Times New Roman"/>
          <w:i/>
          <w:sz w:val="24"/>
          <w:szCs w:val="24"/>
          <w:lang w:val="en-US"/>
        </w:rPr>
        <w:t>Vogue</w:t>
      </w:r>
      <w:r w:rsidR="008D67D3">
        <w:rPr>
          <w:rFonts w:ascii="Garamond" w:hAnsi="Garamond" w:cs="Times New Roman"/>
          <w:sz w:val="24"/>
          <w:szCs w:val="24"/>
          <w:lang w:val="en-US"/>
        </w:rPr>
        <w:t xml:space="preserve"> in a 1906 </w:t>
      </w:r>
      <w:r w:rsidR="009E7AB8">
        <w:rPr>
          <w:rFonts w:ascii="Garamond" w:hAnsi="Garamond" w:cs="Times New Roman"/>
          <w:sz w:val="24"/>
          <w:szCs w:val="24"/>
          <w:lang w:val="en-US"/>
        </w:rPr>
        <w:t>feature</w:t>
      </w:r>
      <w:r w:rsidR="008D67D3">
        <w:rPr>
          <w:rFonts w:ascii="Garamond" w:hAnsi="Garamond" w:cs="Times New Roman"/>
          <w:sz w:val="24"/>
          <w:szCs w:val="24"/>
          <w:lang w:val="en-US"/>
        </w:rPr>
        <w:t xml:space="preserve"> on the popularity of the vehicle in east</w:t>
      </w:r>
      <w:r w:rsidR="009E7AB8">
        <w:rPr>
          <w:rFonts w:ascii="Garamond" w:hAnsi="Garamond" w:cs="Times New Roman"/>
          <w:sz w:val="24"/>
          <w:szCs w:val="24"/>
          <w:lang w:val="en-US"/>
        </w:rPr>
        <w:t>ern</w:t>
      </w:r>
      <w:r w:rsidR="008D67D3">
        <w:rPr>
          <w:rFonts w:ascii="Garamond" w:hAnsi="Garamond" w:cs="Times New Roman"/>
          <w:sz w:val="24"/>
          <w:szCs w:val="24"/>
          <w:lang w:val="en-US"/>
        </w:rPr>
        <w:t xml:space="preserve"> Asia.</w:t>
      </w:r>
      <w:r w:rsidR="009E7CFB">
        <w:rPr>
          <w:rStyle w:val="FootnoteReference"/>
          <w:rFonts w:ascii="Garamond" w:hAnsi="Garamond" w:cs="Times New Roman"/>
          <w:sz w:val="24"/>
          <w:szCs w:val="24"/>
          <w:lang w:val="en-US"/>
        </w:rPr>
        <w:footnoteReference w:id="53"/>
      </w:r>
      <w:r w:rsidR="008D67D3">
        <w:rPr>
          <w:rFonts w:ascii="Garamond" w:hAnsi="Garamond" w:cs="Times New Roman"/>
          <w:sz w:val="24"/>
          <w:szCs w:val="24"/>
          <w:lang w:val="en-US"/>
        </w:rPr>
        <w:t xml:space="preserve"> Florida’s</w:t>
      </w:r>
      <w:r w:rsidRPr="00574BC9">
        <w:rPr>
          <w:rFonts w:ascii="Garamond" w:hAnsi="Garamond" w:cs="Times New Roman"/>
          <w:sz w:val="24"/>
          <w:szCs w:val="24"/>
          <w:lang w:val="en-US"/>
        </w:rPr>
        <w:t xml:space="preserve"> connection </w:t>
      </w:r>
      <w:r w:rsidR="008D67D3">
        <w:rPr>
          <w:rFonts w:ascii="Garamond" w:hAnsi="Garamond" w:cs="Times New Roman"/>
          <w:sz w:val="24"/>
          <w:szCs w:val="24"/>
          <w:lang w:val="en-US"/>
        </w:rPr>
        <w:t xml:space="preserve">here </w:t>
      </w:r>
      <w:r w:rsidRPr="00574BC9">
        <w:rPr>
          <w:rFonts w:ascii="Garamond" w:hAnsi="Garamond" w:cs="Times New Roman"/>
          <w:sz w:val="24"/>
          <w:szCs w:val="24"/>
          <w:lang w:val="en-US"/>
        </w:rPr>
        <w:t>with a broad and loosely defined ‘Orient’ was no accident. Flagler initially imported Japanese-style “jinrikishas” (rickshaws) for his resorts, including Palm Beach in 1895.</w:t>
      </w:r>
      <w:r w:rsidRPr="00574BC9">
        <w:rPr>
          <w:rStyle w:val="FootnoteReference"/>
          <w:rFonts w:ascii="Garamond" w:hAnsi="Garamond" w:cs="Times New Roman"/>
          <w:sz w:val="24"/>
          <w:szCs w:val="24"/>
          <w:lang w:val="en-US"/>
        </w:rPr>
        <w:footnoteReference w:id="54"/>
      </w:r>
      <w:r w:rsidRPr="00574BC9">
        <w:rPr>
          <w:rFonts w:ascii="Garamond" w:hAnsi="Garamond" w:cs="Times New Roman"/>
          <w:sz w:val="24"/>
          <w:szCs w:val="24"/>
          <w:lang w:val="en-US"/>
        </w:rPr>
        <w:t xml:space="preserve"> </w:t>
      </w:r>
      <w:r w:rsidR="009B4A43">
        <w:rPr>
          <w:rFonts w:ascii="Garamond" w:hAnsi="Garamond" w:cs="Times New Roman"/>
          <w:sz w:val="24"/>
          <w:szCs w:val="24"/>
          <w:lang w:val="en-US"/>
        </w:rPr>
        <w:t xml:space="preserve">A </w:t>
      </w:r>
      <w:r w:rsidR="007D02E2">
        <w:rPr>
          <w:rFonts w:ascii="Garamond" w:hAnsi="Garamond" w:cs="Times New Roman"/>
          <w:sz w:val="24"/>
          <w:szCs w:val="24"/>
          <w:lang w:val="en-US"/>
        </w:rPr>
        <w:t xml:space="preserve">resort </w:t>
      </w:r>
      <w:r w:rsidR="009B4A43">
        <w:rPr>
          <w:rFonts w:ascii="Garamond" w:hAnsi="Garamond" w:cs="Times New Roman"/>
          <w:sz w:val="24"/>
          <w:szCs w:val="24"/>
          <w:lang w:val="en-US"/>
        </w:rPr>
        <w:t>visitor in 1900 noted that the “only modes of conveyances” were “the bicycle and the bicycle chair and an occasional jinrikisha.”</w:t>
      </w:r>
      <w:r w:rsidR="009B4A43">
        <w:rPr>
          <w:rStyle w:val="FootnoteReference"/>
          <w:rFonts w:ascii="Garamond" w:hAnsi="Garamond" w:cs="Times New Roman"/>
          <w:sz w:val="24"/>
          <w:szCs w:val="24"/>
          <w:lang w:val="en-US"/>
        </w:rPr>
        <w:footnoteReference w:id="55"/>
      </w:r>
      <w:r w:rsidR="009B4A43">
        <w:rPr>
          <w:rFonts w:ascii="Garamond" w:hAnsi="Garamond" w:cs="Times New Roman"/>
          <w:sz w:val="24"/>
          <w:szCs w:val="24"/>
          <w:lang w:val="en-US"/>
        </w:rPr>
        <w:t xml:space="preserve"> </w:t>
      </w:r>
      <w:r w:rsidRPr="00574BC9">
        <w:rPr>
          <w:rFonts w:ascii="Garamond" w:hAnsi="Garamond" w:cs="Times New Roman"/>
          <w:sz w:val="24"/>
          <w:szCs w:val="24"/>
          <w:lang w:val="en-US"/>
        </w:rPr>
        <w:t xml:space="preserve">Their impracticalities in terms of balance and comfort, however, meant the </w:t>
      </w:r>
      <w:r w:rsidRPr="00574BC9">
        <w:rPr>
          <w:rFonts w:ascii="Garamond" w:hAnsi="Garamond" w:cs="Times New Roman"/>
          <w:sz w:val="24"/>
          <w:szCs w:val="24"/>
          <w:lang w:val="en-US"/>
        </w:rPr>
        <w:lastRenderedPageBreak/>
        <w:t>pulled rickshaw of Asia was not destined to be the tourist vehicle of choice in Florida</w:t>
      </w:r>
      <w:r w:rsidRPr="00574BC9">
        <w:rPr>
          <w:rFonts w:ascii="Garamond" w:hAnsi="Garamond" w:cs="Times New Roman"/>
          <w:sz w:val="24"/>
          <w:szCs w:val="24"/>
        </w:rPr>
        <w:t>.</w:t>
      </w:r>
      <w:r w:rsidRPr="00574BC9">
        <w:rPr>
          <w:rStyle w:val="FootnoteReference"/>
          <w:rFonts w:ascii="Garamond" w:hAnsi="Garamond" w:cs="Times New Roman"/>
          <w:sz w:val="24"/>
          <w:szCs w:val="24"/>
        </w:rPr>
        <w:footnoteReference w:id="56"/>
      </w:r>
      <w:r w:rsidRPr="00574BC9">
        <w:rPr>
          <w:rFonts w:ascii="Garamond" w:hAnsi="Garamond" w:cs="Times New Roman"/>
          <w:sz w:val="24"/>
          <w:szCs w:val="24"/>
          <w:lang w:val="en-US"/>
        </w:rPr>
        <w:t xml:space="preserve"> </w:t>
      </w:r>
      <w:r w:rsidR="00667559">
        <w:rPr>
          <w:rFonts w:ascii="Garamond" w:hAnsi="Garamond" w:cs="Times New Roman"/>
          <w:sz w:val="24"/>
          <w:szCs w:val="24"/>
          <w:lang w:val="en-US"/>
        </w:rPr>
        <w:t>As an American journalist in Japan wrote, “the vehicle does not meet with the Western conception of comfort,” although “it gives a thrill to the stranger when he rides behind a coolie for the first time.”</w:t>
      </w:r>
      <w:r w:rsidR="00667559">
        <w:rPr>
          <w:rStyle w:val="FootnoteReference"/>
          <w:rFonts w:ascii="Garamond" w:hAnsi="Garamond" w:cs="Times New Roman"/>
          <w:sz w:val="24"/>
          <w:szCs w:val="24"/>
          <w:lang w:val="en-US"/>
        </w:rPr>
        <w:footnoteReference w:id="57"/>
      </w:r>
      <w:r w:rsidR="00667559">
        <w:rPr>
          <w:rFonts w:ascii="Garamond" w:hAnsi="Garamond" w:cs="Times New Roman"/>
          <w:sz w:val="24"/>
          <w:szCs w:val="24"/>
          <w:lang w:val="en-US"/>
        </w:rPr>
        <w:t xml:space="preserve"> In Florida, by 1900, the rickshaw</w:t>
      </w:r>
      <w:r w:rsidRPr="00574BC9">
        <w:rPr>
          <w:rFonts w:ascii="Garamond" w:hAnsi="Garamond" w:cs="Times New Roman"/>
          <w:sz w:val="24"/>
          <w:szCs w:val="24"/>
          <w:lang w:val="en-US"/>
        </w:rPr>
        <w:t xml:space="preserve"> was being superseded by the more mobile </w:t>
      </w:r>
      <w:r w:rsidR="00667559">
        <w:rPr>
          <w:rFonts w:ascii="Garamond" w:hAnsi="Garamond" w:cs="Times New Roman"/>
          <w:sz w:val="24"/>
          <w:szCs w:val="24"/>
          <w:lang w:val="en-US"/>
        </w:rPr>
        <w:t>bicycle-chair – which offered comfort along with the “thrill” –</w:t>
      </w:r>
      <w:r w:rsidRPr="00574BC9">
        <w:rPr>
          <w:rFonts w:ascii="Garamond" w:hAnsi="Garamond" w:cs="Times New Roman"/>
          <w:sz w:val="24"/>
          <w:szCs w:val="24"/>
          <w:lang w:val="en-US"/>
        </w:rPr>
        <w:t xml:space="preserve"> at the same time that St. Augustine was being surpassed as the state’</w:t>
      </w:r>
      <w:r w:rsidR="00667559">
        <w:rPr>
          <w:rFonts w:ascii="Garamond" w:hAnsi="Garamond" w:cs="Times New Roman"/>
          <w:sz w:val="24"/>
          <w:szCs w:val="24"/>
          <w:lang w:val="en-US"/>
        </w:rPr>
        <w:t>s leading resort by Palm Beach,</w:t>
      </w:r>
      <w:r w:rsidRPr="00574BC9">
        <w:rPr>
          <w:rFonts w:ascii="Garamond" w:hAnsi="Garamond" w:cs="Times New Roman"/>
          <w:sz w:val="24"/>
          <w:szCs w:val="24"/>
          <w:lang w:val="en-US"/>
        </w:rPr>
        <w:t xml:space="preserve"> a destination that would become the undisputed home of the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w:t>
      </w:r>
      <w:r w:rsidRPr="00574BC9">
        <w:rPr>
          <w:rStyle w:val="FootnoteReference"/>
          <w:rFonts w:ascii="Garamond" w:hAnsi="Garamond" w:cs="Times New Roman"/>
          <w:sz w:val="24"/>
          <w:szCs w:val="24"/>
          <w:lang w:val="en-US"/>
        </w:rPr>
        <w:footnoteReference w:id="58"/>
      </w:r>
      <w:r w:rsidR="009B4A43">
        <w:rPr>
          <w:rFonts w:ascii="Garamond" w:hAnsi="Garamond" w:cs="Times New Roman"/>
          <w:b/>
          <w:sz w:val="24"/>
          <w:szCs w:val="24"/>
          <w:lang w:val="en-US"/>
        </w:rPr>
        <w:t xml:space="preserve"> </w:t>
      </w:r>
      <w:r w:rsidR="00F13A5C" w:rsidRPr="00574BC9">
        <w:rPr>
          <w:rFonts w:ascii="Garamond" w:hAnsi="Garamond" w:cs="Times New Roman"/>
          <w:sz w:val="24"/>
          <w:szCs w:val="24"/>
        </w:rPr>
        <w:t xml:space="preserve">Almost overnight the </w:t>
      </w:r>
      <w:proofErr w:type="spellStart"/>
      <w:r w:rsidR="00F13A5C" w:rsidRPr="00574BC9">
        <w:rPr>
          <w:rFonts w:ascii="Garamond" w:hAnsi="Garamond" w:cs="Times New Roman"/>
          <w:sz w:val="24"/>
          <w:szCs w:val="24"/>
        </w:rPr>
        <w:t>Afromobile</w:t>
      </w:r>
      <w:proofErr w:type="spellEnd"/>
      <w:r w:rsidR="00F13A5C" w:rsidRPr="00574BC9">
        <w:rPr>
          <w:rFonts w:ascii="Garamond" w:hAnsi="Garamond" w:cs="Times New Roman"/>
          <w:sz w:val="24"/>
          <w:szCs w:val="24"/>
        </w:rPr>
        <w:t xml:space="preserve"> </w:t>
      </w:r>
      <w:r w:rsidR="0032076E">
        <w:rPr>
          <w:rFonts w:ascii="Garamond" w:hAnsi="Garamond" w:cs="Times New Roman"/>
          <w:sz w:val="24"/>
          <w:szCs w:val="24"/>
        </w:rPr>
        <w:t>dominated Palm Beach’s transportation</w:t>
      </w:r>
      <w:r w:rsidR="00F13A5C" w:rsidRPr="00574BC9">
        <w:rPr>
          <w:rFonts w:ascii="Garamond" w:hAnsi="Garamond" w:cs="Times New Roman"/>
          <w:sz w:val="24"/>
          <w:szCs w:val="24"/>
        </w:rPr>
        <w:t xml:space="preserve">, prominent in the resort’s advertisements targeting well-heeled northerners. In 1906, the </w:t>
      </w:r>
      <w:r w:rsidR="00F13A5C" w:rsidRPr="00574BC9">
        <w:rPr>
          <w:rFonts w:ascii="Garamond" w:hAnsi="Garamond" w:cs="Times New Roman"/>
          <w:i/>
          <w:sz w:val="24"/>
          <w:szCs w:val="24"/>
        </w:rPr>
        <w:t>New York Tribune</w:t>
      </w:r>
      <w:r w:rsidR="00F13A5C" w:rsidRPr="00574BC9">
        <w:rPr>
          <w:rFonts w:ascii="Garamond" w:hAnsi="Garamond" w:cs="Times New Roman"/>
          <w:sz w:val="24"/>
          <w:szCs w:val="24"/>
        </w:rPr>
        <w:t xml:space="preserve"> featured a photograph that showed at least sixty-four black drivers posing with the bicycle-wheelchairs. The “popular ‘Afro-mobile[s]’ waiting for arriving guests at a Florida Resort,” the caption explained. “Half bicycle and half wheel chair, it runs easily over the hard beaten sands.”</w:t>
      </w:r>
      <w:r w:rsidR="00F13A5C" w:rsidRPr="00574BC9">
        <w:rPr>
          <w:rStyle w:val="FootnoteReference"/>
          <w:rFonts w:ascii="Garamond" w:hAnsi="Garamond" w:cs="Times New Roman"/>
          <w:sz w:val="24"/>
          <w:szCs w:val="24"/>
        </w:rPr>
        <w:footnoteReference w:id="59"/>
      </w:r>
    </w:p>
    <w:p w14:paraId="0F882260" w14:textId="69B1EAD8" w:rsidR="009B4A43" w:rsidRDefault="00F13A5C" w:rsidP="004F2746">
      <w:pPr>
        <w:spacing w:line="480" w:lineRule="auto"/>
        <w:ind w:firstLine="720"/>
        <w:rPr>
          <w:rFonts w:ascii="Garamond" w:hAnsi="Garamond" w:cs="Times New Roman"/>
          <w:sz w:val="24"/>
          <w:szCs w:val="24"/>
          <w:lang w:val="en-US"/>
        </w:rPr>
      </w:pPr>
      <w:r w:rsidRPr="00574BC9">
        <w:rPr>
          <w:rFonts w:ascii="Garamond" w:hAnsi="Garamond" w:cs="Times New Roman"/>
          <w:sz w:val="24"/>
          <w:szCs w:val="24"/>
        </w:rPr>
        <w:t xml:space="preserve">The vehicle might well have “run easily” over the sands and paths, but driving an </w:t>
      </w:r>
      <w:proofErr w:type="spellStart"/>
      <w:r w:rsidRPr="00574BC9">
        <w:rPr>
          <w:rFonts w:ascii="Garamond" w:hAnsi="Garamond" w:cs="Times New Roman"/>
          <w:sz w:val="24"/>
          <w:szCs w:val="24"/>
        </w:rPr>
        <w:t>Afromobile</w:t>
      </w:r>
      <w:proofErr w:type="spellEnd"/>
      <w:r w:rsidRPr="00574BC9">
        <w:rPr>
          <w:rFonts w:ascii="Garamond" w:hAnsi="Garamond" w:cs="Times New Roman"/>
          <w:sz w:val="24"/>
          <w:szCs w:val="24"/>
        </w:rPr>
        <w:t xml:space="preserve"> was undoubtedly a hard shift. The journeys in the South Florida sun often lasted an hour or more during which “the negro chair chauffeurs drive the chair along by vigorous pedalling.”</w:t>
      </w:r>
      <w:r w:rsidRPr="00574BC9">
        <w:rPr>
          <w:rStyle w:val="FootnoteReference"/>
          <w:rFonts w:ascii="Garamond" w:hAnsi="Garamond" w:cs="Times New Roman"/>
          <w:sz w:val="24"/>
          <w:szCs w:val="24"/>
        </w:rPr>
        <w:footnoteReference w:id="60"/>
      </w:r>
      <w:r>
        <w:rPr>
          <w:rFonts w:ascii="Garamond" w:hAnsi="Garamond" w:cs="Times New Roman"/>
          <w:sz w:val="24"/>
          <w:szCs w:val="24"/>
          <w:lang w:val="en-US"/>
        </w:rPr>
        <w:t xml:space="preserve"> </w:t>
      </w:r>
      <w:r w:rsidR="00036675">
        <w:rPr>
          <w:rFonts w:ascii="Garamond" w:hAnsi="Garamond" w:cs="Times New Roman"/>
          <w:sz w:val="24"/>
          <w:szCs w:val="24"/>
          <w:lang w:val="en-US"/>
        </w:rPr>
        <w:t xml:space="preserve">According to one white journalist in 1900, his black driver, when asked whether the job was “harder work than plowing,” </w:t>
      </w:r>
      <w:r w:rsidR="0032076E">
        <w:rPr>
          <w:rFonts w:ascii="Garamond" w:hAnsi="Garamond" w:cs="Times New Roman"/>
          <w:sz w:val="24"/>
          <w:szCs w:val="24"/>
          <w:lang w:val="en-US"/>
        </w:rPr>
        <w:t>stated that</w:t>
      </w:r>
      <w:r w:rsidR="00036675">
        <w:rPr>
          <w:rFonts w:ascii="Garamond" w:hAnsi="Garamond" w:cs="Times New Roman"/>
          <w:sz w:val="24"/>
          <w:szCs w:val="24"/>
          <w:lang w:val="en-US"/>
        </w:rPr>
        <w:t xml:space="preserve"> it was – “here’s all muscle work” – and he only stayed there because of “the good will o’ the people and the fees and things.”</w:t>
      </w:r>
      <w:r w:rsidR="00B91325">
        <w:rPr>
          <w:rStyle w:val="FootnoteReference"/>
          <w:rFonts w:ascii="Garamond" w:hAnsi="Garamond" w:cs="Times New Roman"/>
          <w:sz w:val="24"/>
          <w:szCs w:val="24"/>
          <w:lang w:val="en-US"/>
        </w:rPr>
        <w:footnoteReference w:id="61"/>
      </w:r>
    </w:p>
    <w:p w14:paraId="61E6F6BE" w14:textId="00D600F9" w:rsidR="00F13A5C" w:rsidRPr="00036675" w:rsidRDefault="00B91325" w:rsidP="00036675">
      <w:pPr>
        <w:spacing w:line="480" w:lineRule="auto"/>
        <w:rPr>
          <w:rFonts w:ascii="Garamond" w:hAnsi="Garamond" w:cs="Times New Roman"/>
          <w:sz w:val="24"/>
          <w:szCs w:val="24"/>
          <w:lang w:val="en-US"/>
        </w:rPr>
      </w:pPr>
      <w:r>
        <w:rPr>
          <w:rFonts w:ascii="Garamond" w:hAnsi="Garamond" w:cs="Times New Roman"/>
          <w:sz w:val="24"/>
          <w:szCs w:val="24"/>
          <w:lang w:val="en-US"/>
        </w:rPr>
        <w:lastRenderedPageBreak/>
        <w:tab/>
      </w:r>
      <w:proofErr w:type="spellStart"/>
      <w:r w:rsidR="004F2746">
        <w:rPr>
          <w:rFonts w:ascii="Garamond" w:hAnsi="Garamond" w:cs="Times New Roman"/>
          <w:sz w:val="24"/>
          <w:szCs w:val="24"/>
          <w:lang w:val="en-US"/>
        </w:rPr>
        <w:t>Afromobiling</w:t>
      </w:r>
      <w:proofErr w:type="spellEnd"/>
      <w:r w:rsidR="004F2746">
        <w:rPr>
          <w:rFonts w:ascii="Garamond" w:hAnsi="Garamond" w:cs="Times New Roman"/>
          <w:sz w:val="24"/>
          <w:szCs w:val="24"/>
          <w:lang w:val="en-US"/>
        </w:rPr>
        <w:t xml:space="preserve"> was t</w:t>
      </w:r>
      <w:r w:rsidR="0032076E">
        <w:rPr>
          <w:rFonts w:ascii="Garamond" w:hAnsi="Garamond" w:cs="Times New Roman"/>
          <w:sz w:val="24"/>
          <w:szCs w:val="24"/>
          <w:lang w:val="en-US"/>
        </w:rPr>
        <w:t xml:space="preserve">ypical of </w:t>
      </w:r>
      <w:r w:rsidR="00036675">
        <w:rPr>
          <w:rFonts w:ascii="Garamond" w:hAnsi="Garamond" w:cs="Times New Roman"/>
          <w:sz w:val="24"/>
          <w:szCs w:val="24"/>
          <w:lang w:val="en-US"/>
        </w:rPr>
        <w:t>Florida</w:t>
      </w:r>
      <w:r w:rsidR="0032076E">
        <w:rPr>
          <w:rFonts w:ascii="Garamond" w:hAnsi="Garamond" w:cs="Times New Roman"/>
          <w:sz w:val="24"/>
          <w:szCs w:val="24"/>
          <w:lang w:val="en-US"/>
        </w:rPr>
        <w:t>’s growing</w:t>
      </w:r>
      <w:r w:rsidR="00036675">
        <w:rPr>
          <w:rFonts w:ascii="Garamond" w:hAnsi="Garamond" w:cs="Times New Roman"/>
          <w:sz w:val="24"/>
          <w:szCs w:val="24"/>
          <w:lang w:val="en-US"/>
        </w:rPr>
        <w:t xml:space="preserve"> tourism industry</w:t>
      </w:r>
      <w:r w:rsidR="004F2746">
        <w:rPr>
          <w:rFonts w:ascii="Garamond" w:hAnsi="Garamond" w:cs="Times New Roman"/>
          <w:sz w:val="24"/>
          <w:szCs w:val="24"/>
          <w:lang w:val="en-US"/>
        </w:rPr>
        <w:t xml:space="preserve"> in its reliance</w:t>
      </w:r>
      <w:r>
        <w:rPr>
          <w:rFonts w:ascii="Garamond" w:hAnsi="Garamond" w:cs="Times New Roman"/>
          <w:sz w:val="24"/>
          <w:szCs w:val="24"/>
          <w:lang w:val="en-US"/>
        </w:rPr>
        <w:t xml:space="preserve"> </w:t>
      </w:r>
      <w:r w:rsidR="00036675">
        <w:rPr>
          <w:rFonts w:ascii="Garamond" w:hAnsi="Garamond" w:cs="Times New Roman"/>
          <w:sz w:val="24"/>
          <w:szCs w:val="24"/>
          <w:lang w:val="en-US"/>
        </w:rPr>
        <w:t xml:space="preserve">on black </w:t>
      </w:r>
      <w:proofErr w:type="spellStart"/>
      <w:r w:rsidR="00036675">
        <w:rPr>
          <w:rFonts w:ascii="Garamond" w:hAnsi="Garamond" w:cs="Times New Roman"/>
          <w:sz w:val="24"/>
          <w:szCs w:val="24"/>
          <w:lang w:val="en-US"/>
        </w:rPr>
        <w:t>labour</w:t>
      </w:r>
      <w:proofErr w:type="spellEnd"/>
      <w:r w:rsidR="00036675">
        <w:rPr>
          <w:rFonts w:ascii="Garamond" w:hAnsi="Garamond" w:cs="Times New Roman"/>
          <w:sz w:val="24"/>
          <w:szCs w:val="24"/>
          <w:lang w:val="en-US"/>
        </w:rPr>
        <w:t xml:space="preserve"> and “muscle</w:t>
      </w:r>
      <w:r>
        <w:rPr>
          <w:rFonts w:ascii="Garamond" w:hAnsi="Garamond" w:cs="Times New Roman"/>
          <w:sz w:val="24"/>
          <w:szCs w:val="24"/>
          <w:lang w:val="en-US"/>
        </w:rPr>
        <w:t xml:space="preserve">” </w:t>
      </w:r>
      <w:r w:rsidR="00603A78">
        <w:rPr>
          <w:rFonts w:ascii="Garamond" w:hAnsi="Garamond" w:cs="Times New Roman"/>
          <w:sz w:val="24"/>
          <w:szCs w:val="24"/>
          <w:lang w:val="en-US"/>
        </w:rPr>
        <w:t>to fulfill white leisure</w:t>
      </w:r>
      <w:r w:rsidR="00036675">
        <w:rPr>
          <w:rFonts w:ascii="Garamond" w:hAnsi="Garamond" w:cs="Times New Roman"/>
          <w:sz w:val="24"/>
          <w:szCs w:val="24"/>
          <w:lang w:val="en-US"/>
        </w:rPr>
        <w:t xml:space="preserve"> dreams. </w:t>
      </w:r>
      <w:r w:rsidR="00036675">
        <w:rPr>
          <w:rFonts w:ascii="Garamond" w:hAnsi="Garamond" w:cs="Times New Roman"/>
          <w:sz w:val="24"/>
          <w:szCs w:val="24"/>
        </w:rPr>
        <w:t>As</w:t>
      </w:r>
      <w:r w:rsidR="00F13A5C">
        <w:rPr>
          <w:rFonts w:ascii="Garamond" w:hAnsi="Garamond" w:cs="Times New Roman"/>
          <w:sz w:val="24"/>
          <w:szCs w:val="24"/>
        </w:rPr>
        <w:t xml:space="preserve"> a</w:t>
      </w:r>
      <w:r w:rsidR="003D5BD2" w:rsidRPr="00574BC9">
        <w:rPr>
          <w:rFonts w:ascii="Garamond" w:hAnsi="Garamond" w:cs="Times New Roman"/>
          <w:sz w:val="24"/>
          <w:szCs w:val="24"/>
          <w:lang w:val="en-US"/>
        </w:rPr>
        <w:t xml:space="preserve"> black newspaper observed of Florida in 1906 – alongside a photograph of an </w:t>
      </w:r>
      <w:proofErr w:type="spellStart"/>
      <w:r w:rsidR="003D5BD2" w:rsidRPr="00574BC9">
        <w:rPr>
          <w:rFonts w:ascii="Garamond" w:hAnsi="Garamond" w:cs="Times New Roman"/>
          <w:sz w:val="24"/>
          <w:szCs w:val="24"/>
          <w:lang w:val="en-US"/>
        </w:rPr>
        <w:t>Afromobile</w:t>
      </w:r>
      <w:proofErr w:type="spellEnd"/>
      <w:r w:rsidR="003D5BD2" w:rsidRPr="00574BC9">
        <w:rPr>
          <w:rFonts w:ascii="Garamond" w:hAnsi="Garamond" w:cs="Times New Roman"/>
          <w:sz w:val="24"/>
          <w:szCs w:val="24"/>
          <w:lang w:val="en-US"/>
        </w:rPr>
        <w:t xml:space="preserve"> – “To prepare the way for an army of pleasure-seekers another subsidiary army is necessary,”</w:t>
      </w:r>
      <w:r w:rsidR="00761CCC" w:rsidRPr="00574BC9">
        <w:rPr>
          <w:rFonts w:ascii="Garamond" w:hAnsi="Garamond" w:cs="Times New Roman"/>
          <w:sz w:val="24"/>
          <w:szCs w:val="24"/>
          <w:lang w:val="en-US"/>
        </w:rPr>
        <w:t xml:space="preserve"> and it </w:t>
      </w:r>
      <w:r w:rsidR="003D5BD2" w:rsidRPr="00574BC9">
        <w:rPr>
          <w:rFonts w:ascii="Garamond" w:hAnsi="Garamond" w:cs="Times New Roman"/>
          <w:sz w:val="24"/>
          <w:szCs w:val="24"/>
          <w:lang w:val="en-US"/>
        </w:rPr>
        <w:t>estimated that nearly 3,000 resort workers, many of them African American, were “employed solely to minister to the comfort of the invading hosts.”</w:t>
      </w:r>
      <w:r w:rsidR="003D5BD2" w:rsidRPr="00574BC9">
        <w:rPr>
          <w:rStyle w:val="FootnoteReference"/>
          <w:rFonts w:ascii="Garamond" w:hAnsi="Garamond" w:cs="Times New Roman"/>
          <w:sz w:val="24"/>
          <w:szCs w:val="24"/>
          <w:lang w:val="en-US"/>
        </w:rPr>
        <w:footnoteReference w:id="62"/>
      </w:r>
      <w:r w:rsidR="00036675">
        <w:rPr>
          <w:rFonts w:ascii="Garamond" w:hAnsi="Garamond" w:cs="Times New Roman"/>
          <w:sz w:val="24"/>
          <w:szCs w:val="24"/>
          <w:lang w:val="en-US"/>
        </w:rPr>
        <w:t xml:space="preserve"> </w:t>
      </w:r>
      <w:r w:rsidR="002D4538">
        <w:rPr>
          <w:rFonts w:ascii="Garamond" w:hAnsi="Garamond" w:cs="Times New Roman"/>
          <w:sz w:val="24"/>
          <w:szCs w:val="24"/>
        </w:rPr>
        <w:t>One of this “army,”</w:t>
      </w:r>
      <w:r w:rsidR="00956125" w:rsidRPr="00574BC9">
        <w:rPr>
          <w:rFonts w:ascii="Garamond" w:hAnsi="Garamond" w:cs="Times New Roman"/>
          <w:sz w:val="24"/>
          <w:szCs w:val="24"/>
        </w:rPr>
        <w:t xml:space="preserve"> </w:t>
      </w:r>
      <w:r w:rsidR="00761CCC" w:rsidRPr="00574BC9">
        <w:rPr>
          <w:rFonts w:ascii="Garamond" w:hAnsi="Garamond" w:cs="Times New Roman"/>
          <w:sz w:val="24"/>
          <w:szCs w:val="24"/>
        </w:rPr>
        <w:t>Georgian Thomas Peppers</w:t>
      </w:r>
      <w:r w:rsidR="00956125" w:rsidRPr="00574BC9">
        <w:rPr>
          <w:rFonts w:ascii="Garamond" w:hAnsi="Garamond" w:cs="Times New Roman"/>
          <w:sz w:val="24"/>
          <w:szCs w:val="24"/>
        </w:rPr>
        <w:t xml:space="preserve"> </w:t>
      </w:r>
      <w:r w:rsidR="00761CCC" w:rsidRPr="00574BC9">
        <w:rPr>
          <w:rFonts w:ascii="Garamond" w:hAnsi="Garamond" w:cs="Times New Roman"/>
          <w:sz w:val="24"/>
          <w:szCs w:val="24"/>
        </w:rPr>
        <w:t>first came to Palm Beach as a Flagler employee and went on to run one of the resort’s wheelchair concessions.</w:t>
      </w:r>
      <w:r w:rsidR="00761CCC" w:rsidRPr="00574BC9">
        <w:rPr>
          <w:rStyle w:val="FootnoteReference"/>
          <w:rFonts w:ascii="Garamond" w:hAnsi="Garamond" w:cs="Times New Roman"/>
          <w:sz w:val="24"/>
          <w:szCs w:val="24"/>
        </w:rPr>
        <w:footnoteReference w:id="63"/>
      </w:r>
      <w:r w:rsidR="00761CCC" w:rsidRPr="00574BC9">
        <w:rPr>
          <w:rFonts w:ascii="Garamond" w:hAnsi="Garamond" w:cs="Times New Roman"/>
          <w:sz w:val="24"/>
          <w:szCs w:val="24"/>
        </w:rPr>
        <w:t xml:space="preserve"> </w:t>
      </w:r>
      <w:r w:rsidR="00F13A5C" w:rsidRPr="00574BC9">
        <w:rPr>
          <w:rFonts w:ascii="Garamond" w:hAnsi="Garamond" w:cs="Times New Roman"/>
          <w:sz w:val="24"/>
          <w:szCs w:val="24"/>
        </w:rPr>
        <w:t xml:space="preserve">Haley </w:t>
      </w:r>
      <w:proofErr w:type="spellStart"/>
      <w:r w:rsidR="00F13A5C" w:rsidRPr="00574BC9">
        <w:rPr>
          <w:rFonts w:ascii="Garamond" w:hAnsi="Garamond" w:cs="Times New Roman"/>
          <w:sz w:val="24"/>
          <w:szCs w:val="24"/>
        </w:rPr>
        <w:t>Mickens</w:t>
      </w:r>
      <w:proofErr w:type="spellEnd"/>
      <w:r w:rsidR="00F13A5C" w:rsidRPr="00574BC9">
        <w:rPr>
          <w:rFonts w:ascii="Garamond" w:hAnsi="Garamond" w:cs="Times New Roman"/>
          <w:sz w:val="24"/>
          <w:szCs w:val="24"/>
        </w:rPr>
        <w:t xml:space="preserve">, born in Monticello, Florida, settled in Palm Beach in the 1890s where he ran the wheelchair concession for white landowner Colonel E. R. Bradley’s Beach Club casino. </w:t>
      </w:r>
      <w:proofErr w:type="spellStart"/>
      <w:r w:rsidR="00F13A5C" w:rsidRPr="00574BC9">
        <w:rPr>
          <w:rFonts w:ascii="Garamond" w:hAnsi="Garamond" w:cs="Times New Roman"/>
          <w:sz w:val="24"/>
          <w:szCs w:val="24"/>
        </w:rPr>
        <w:t>Mickens</w:t>
      </w:r>
      <w:proofErr w:type="spellEnd"/>
      <w:r w:rsidR="00F13A5C" w:rsidRPr="00574BC9">
        <w:rPr>
          <w:rFonts w:ascii="Garamond" w:hAnsi="Garamond" w:cs="Times New Roman"/>
          <w:sz w:val="24"/>
          <w:szCs w:val="24"/>
        </w:rPr>
        <w:t xml:space="preserve"> founded West Palm Beach’s Payne Chapel A. M. E. Church and became a leading figure in the town’s growing black community.</w:t>
      </w:r>
      <w:r w:rsidR="00F13A5C" w:rsidRPr="00574BC9">
        <w:rPr>
          <w:rStyle w:val="FootnoteReference"/>
          <w:rFonts w:ascii="Garamond" w:hAnsi="Garamond" w:cs="Times New Roman"/>
          <w:sz w:val="24"/>
          <w:szCs w:val="24"/>
        </w:rPr>
        <w:footnoteReference w:id="64"/>
      </w:r>
      <w:r w:rsidR="00F13A5C" w:rsidRPr="00574BC9">
        <w:rPr>
          <w:rFonts w:ascii="Garamond" w:hAnsi="Garamond" w:cs="Times New Roman"/>
          <w:sz w:val="24"/>
          <w:szCs w:val="24"/>
        </w:rPr>
        <w:t xml:space="preserve"> His daughter, Alice E. Moore, later a Palm Beach County schoolteacher, recalled how her “Dad…felt very grateful [to Bradley for giving him the wheelchair concession], thus he felt it his duty to transport the colonel and members of his family when needed.”</w:t>
      </w:r>
      <w:r w:rsidR="00F13A5C" w:rsidRPr="00574BC9">
        <w:rPr>
          <w:rStyle w:val="FootnoteReference"/>
          <w:rFonts w:ascii="Garamond" w:hAnsi="Garamond" w:cs="Times New Roman"/>
          <w:sz w:val="24"/>
          <w:szCs w:val="24"/>
        </w:rPr>
        <w:footnoteReference w:id="65"/>
      </w:r>
      <w:r w:rsidR="00F13A5C" w:rsidRPr="00574BC9">
        <w:rPr>
          <w:rFonts w:ascii="Garamond" w:hAnsi="Garamond" w:cs="Times New Roman"/>
          <w:sz w:val="24"/>
          <w:szCs w:val="24"/>
        </w:rPr>
        <w:t xml:space="preserve"> The economic vulnerability and limited opportunities for advancement African Americans faced in </w:t>
      </w:r>
      <w:r w:rsidR="0032076E">
        <w:rPr>
          <w:rFonts w:ascii="Garamond" w:hAnsi="Garamond" w:cs="Times New Roman"/>
          <w:sz w:val="24"/>
          <w:szCs w:val="24"/>
        </w:rPr>
        <w:t xml:space="preserve">South </w:t>
      </w:r>
      <w:r w:rsidR="00F13A5C" w:rsidRPr="00574BC9">
        <w:rPr>
          <w:rFonts w:ascii="Garamond" w:hAnsi="Garamond" w:cs="Times New Roman"/>
          <w:sz w:val="24"/>
          <w:szCs w:val="24"/>
        </w:rPr>
        <w:t xml:space="preserve">Florida may have contributed to </w:t>
      </w:r>
      <w:proofErr w:type="spellStart"/>
      <w:r w:rsidR="00F13A5C" w:rsidRPr="00574BC9">
        <w:rPr>
          <w:rFonts w:ascii="Garamond" w:hAnsi="Garamond" w:cs="Times New Roman"/>
          <w:sz w:val="24"/>
          <w:szCs w:val="24"/>
        </w:rPr>
        <w:t>Mickens</w:t>
      </w:r>
      <w:proofErr w:type="spellEnd"/>
      <w:r w:rsidR="00F13A5C" w:rsidRPr="00574BC9">
        <w:rPr>
          <w:rFonts w:ascii="Garamond" w:hAnsi="Garamond" w:cs="Times New Roman"/>
          <w:sz w:val="24"/>
          <w:szCs w:val="24"/>
        </w:rPr>
        <w:t>’ sense of duty to his white employer.</w:t>
      </w:r>
      <w:r w:rsidR="00F13A5C">
        <w:rPr>
          <w:rFonts w:ascii="Garamond" w:hAnsi="Garamond" w:cs="Times New Roman"/>
          <w:sz w:val="24"/>
          <w:szCs w:val="24"/>
        </w:rPr>
        <w:t xml:space="preserve"> Indeed, the African American neighbourhood had been relocated soon after the founding of Palm Beach. Black</w:t>
      </w:r>
      <w:r w:rsidR="00761CCC" w:rsidRPr="00574BC9">
        <w:rPr>
          <w:rFonts w:ascii="Garamond" w:hAnsi="Garamond" w:cs="Times New Roman"/>
          <w:sz w:val="24"/>
          <w:szCs w:val="24"/>
        </w:rPr>
        <w:t xml:space="preserve"> settlers like Peppers </w:t>
      </w:r>
      <w:r w:rsidR="00F13A5C">
        <w:rPr>
          <w:rFonts w:ascii="Garamond" w:hAnsi="Garamond" w:cs="Times New Roman"/>
          <w:sz w:val="24"/>
          <w:szCs w:val="24"/>
        </w:rPr>
        <w:t xml:space="preserve">and </w:t>
      </w:r>
      <w:proofErr w:type="spellStart"/>
      <w:r w:rsidR="00F13A5C">
        <w:rPr>
          <w:rFonts w:ascii="Garamond" w:hAnsi="Garamond" w:cs="Times New Roman"/>
          <w:sz w:val="24"/>
          <w:szCs w:val="24"/>
        </w:rPr>
        <w:t>Mickens</w:t>
      </w:r>
      <w:proofErr w:type="spellEnd"/>
      <w:r w:rsidR="00F13A5C">
        <w:rPr>
          <w:rFonts w:ascii="Garamond" w:hAnsi="Garamond" w:cs="Times New Roman"/>
          <w:sz w:val="24"/>
          <w:szCs w:val="24"/>
        </w:rPr>
        <w:t xml:space="preserve"> </w:t>
      </w:r>
      <w:r w:rsidR="00761CCC" w:rsidRPr="00574BC9">
        <w:rPr>
          <w:rFonts w:ascii="Garamond" w:hAnsi="Garamond" w:cs="Times New Roman"/>
          <w:sz w:val="24"/>
          <w:szCs w:val="24"/>
        </w:rPr>
        <w:t xml:space="preserve">initially lived in an area called the Styx in north Palm Beach. In the early twentieth century, however, white land-owners moved the African American community out of the Styx and across Lake Worth to West Palm Beach, creating a firmer geographical separation between the local black (and white) working population in West Palm Beach </w:t>
      </w:r>
      <w:r w:rsidR="00761CCC" w:rsidRPr="00574BC9">
        <w:rPr>
          <w:rFonts w:ascii="Garamond" w:hAnsi="Garamond" w:cs="Times New Roman"/>
          <w:sz w:val="24"/>
          <w:szCs w:val="24"/>
        </w:rPr>
        <w:lastRenderedPageBreak/>
        <w:t>and the affluent tourists and select few home-owners in Palm Beach.</w:t>
      </w:r>
      <w:r w:rsidR="00761CCC" w:rsidRPr="00574BC9">
        <w:rPr>
          <w:rStyle w:val="FootnoteReference"/>
          <w:rFonts w:ascii="Garamond" w:hAnsi="Garamond" w:cs="Times New Roman"/>
          <w:sz w:val="24"/>
          <w:szCs w:val="24"/>
        </w:rPr>
        <w:footnoteReference w:id="66"/>
      </w:r>
      <w:r w:rsidR="00761CCC" w:rsidRPr="00574BC9">
        <w:rPr>
          <w:rFonts w:ascii="Garamond" w:hAnsi="Garamond" w:cs="Times New Roman"/>
          <w:sz w:val="24"/>
          <w:szCs w:val="24"/>
        </w:rPr>
        <w:t xml:space="preserve"> The colour line was rigi</w:t>
      </w:r>
      <w:r w:rsidR="002D4538">
        <w:rPr>
          <w:rFonts w:ascii="Garamond" w:hAnsi="Garamond" w:cs="Times New Roman"/>
          <w:sz w:val="24"/>
          <w:szCs w:val="24"/>
        </w:rPr>
        <w:t>dly drawn in West Palm Beach also</w:t>
      </w:r>
      <w:r w:rsidR="00761CCC" w:rsidRPr="00574BC9">
        <w:rPr>
          <w:rFonts w:ascii="Garamond" w:hAnsi="Garamond" w:cs="Times New Roman"/>
          <w:sz w:val="24"/>
          <w:szCs w:val="24"/>
        </w:rPr>
        <w:t>. Peppers’ daughter Inez Peppers Lovett recalled: “West of the Dixie Highway in West Palm Beach was blacks. East of the highway was whites,” while in downtown blacks were forbidden from entering stores or sitting down to eat in restaurants.</w:t>
      </w:r>
      <w:r w:rsidR="00761CCC" w:rsidRPr="00574BC9">
        <w:rPr>
          <w:rStyle w:val="FootnoteReference"/>
          <w:rFonts w:ascii="Garamond" w:hAnsi="Garamond" w:cs="Times New Roman"/>
          <w:sz w:val="24"/>
          <w:szCs w:val="24"/>
        </w:rPr>
        <w:footnoteReference w:id="67"/>
      </w:r>
      <w:r w:rsidR="00761CCC" w:rsidRPr="00574BC9">
        <w:rPr>
          <w:rFonts w:ascii="Garamond" w:hAnsi="Garamond" w:cs="Times New Roman"/>
          <w:sz w:val="24"/>
          <w:szCs w:val="24"/>
        </w:rPr>
        <w:t xml:space="preserve"> In Palm Beach itself, blacks’ </w:t>
      </w:r>
      <w:r w:rsidR="00036675">
        <w:rPr>
          <w:rFonts w:ascii="Garamond" w:hAnsi="Garamond" w:cs="Times New Roman"/>
          <w:sz w:val="24"/>
          <w:szCs w:val="24"/>
        </w:rPr>
        <w:t>movement was</w:t>
      </w:r>
      <w:r w:rsidR="00761CCC" w:rsidRPr="00574BC9">
        <w:rPr>
          <w:rFonts w:ascii="Garamond" w:hAnsi="Garamond" w:cs="Times New Roman"/>
          <w:sz w:val="24"/>
          <w:szCs w:val="24"/>
        </w:rPr>
        <w:t xml:space="preserve"> constantly </w:t>
      </w:r>
      <w:r w:rsidR="00036675">
        <w:rPr>
          <w:rFonts w:ascii="Garamond" w:hAnsi="Garamond" w:cs="Times New Roman"/>
          <w:sz w:val="24"/>
          <w:szCs w:val="24"/>
        </w:rPr>
        <w:t>monitored</w:t>
      </w:r>
      <w:r w:rsidR="00761CCC" w:rsidRPr="00574BC9">
        <w:rPr>
          <w:rFonts w:ascii="Garamond" w:hAnsi="Garamond" w:cs="Times New Roman"/>
          <w:sz w:val="24"/>
          <w:szCs w:val="24"/>
        </w:rPr>
        <w:t xml:space="preserve">. Forbidden from entering white-only spaces and required to use specific routes, they could be seen by hotel guests only in specific, subservient roles: waiting tables, cleaning rooms, carrying luggage, performing ‘cake-walks’, and pedalling </w:t>
      </w:r>
      <w:proofErr w:type="spellStart"/>
      <w:r w:rsidR="00761CCC" w:rsidRPr="00574BC9">
        <w:rPr>
          <w:rFonts w:ascii="Garamond" w:hAnsi="Garamond" w:cs="Times New Roman"/>
          <w:sz w:val="24"/>
          <w:szCs w:val="24"/>
        </w:rPr>
        <w:t>Afromobiles</w:t>
      </w:r>
      <w:proofErr w:type="spellEnd"/>
      <w:r w:rsidR="00761CCC" w:rsidRPr="00574BC9">
        <w:rPr>
          <w:rFonts w:ascii="Garamond" w:hAnsi="Garamond" w:cs="Times New Roman"/>
          <w:sz w:val="24"/>
          <w:szCs w:val="24"/>
        </w:rPr>
        <w:t>.</w:t>
      </w:r>
      <w:r w:rsidR="0032076E">
        <w:rPr>
          <w:rStyle w:val="FootnoteReference"/>
          <w:rFonts w:ascii="Garamond" w:hAnsi="Garamond" w:cs="Times New Roman"/>
          <w:sz w:val="24"/>
          <w:szCs w:val="24"/>
        </w:rPr>
        <w:footnoteReference w:id="68"/>
      </w:r>
    </w:p>
    <w:p w14:paraId="6BFD45E9" w14:textId="78C89A05" w:rsidR="00761CCC" w:rsidRPr="00BF16DB" w:rsidRDefault="00F13A5C" w:rsidP="00BF16DB">
      <w:pPr>
        <w:spacing w:line="480" w:lineRule="auto"/>
        <w:ind w:firstLine="720"/>
        <w:rPr>
          <w:rFonts w:ascii="Garamond" w:hAnsi="Garamond" w:cs="Times New Roman"/>
          <w:sz w:val="24"/>
          <w:szCs w:val="24"/>
        </w:rPr>
      </w:pPr>
      <w:r w:rsidRPr="00574BC9">
        <w:rPr>
          <w:rFonts w:ascii="Garamond" w:hAnsi="Garamond" w:cs="Times New Roman"/>
          <w:sz w:val="24"/>
          <w:szCs w:val="24"/>
          <w:lang w:val="en-US"/>
        </w:rPr>
        <w:t>For African Americans and Caribbean</w:t>
      </w:r>
      <w:r w:rsidR="00BF16DB">
        <w:rPr>
          <w:rFonts w:ascii="Garamond" w:hAnsi="Garamond" w:cs="Times New Roman"/>
          <w:sz w:val="24"/>
          <w:szCs w:val="24"/>
          <w:lang w:val="en-US"/>
        </w:rPr>
        <w:t>-born blacks</w:t>
      </w:r>
      <w:r w:rsidRPr="00574BC9">
        <w:rPr>
          <w:rFonts w:ascii="Garamond" w:hAnsi="Garamond" w:cs="Times New Roman"/>
          <w:sz w:val="24"/>
          <w:szCs w:val="24"/>
          <w:lang w:val="en-US"/>
        </w:rPr>
        <w:t xml:space="preserve"> in </w:t>
      </w:r>
      <w:r w:rsidR="00036675">
        <w:rPr>
          <w:rFonts w:ascii="Garamond" w:hAnsi="Garamond" w:cs="Times New Roman"/>
          <w:sz w:val="24"/>
          <w:szCs w:val="24"/>
          <w:lang w:val="en-US"/>
        </w:rPr>
        <w:t>South</w:t>
      </w:r>
      <w:r w:rsidR="00BF16DB">
        <w:rPr>
          <w:rFonts w:ascii="Garamond" w:hAnsi="Garamond" w:cs="Times New Roman"/>
          <w:sz w:val="24"/>
          <w:szCs w:val="24"/>
          <w:lang w:val="en-US"/>
        </w:rPr>
        <w:t xml:space="preserve"> </w:t>
      </w:r>
      <w:r w:rsidRPr="00574BC9">
        <w:rPr>
          <w:rFonts w:ascii="Garamond" w:hAnsi="Garamond" w:cs="Times New Roman"/>
          <w:sz w:val="24"/>
          <w:szCs w:val="24"/>
          <w:lang w:val="en-US"/>
        </w:rPr>
        <w:t xml:space="preserve">Florida, </w:t>
      </w:r>
      <w:proofErr w:type="spellStart"/>
      <w:r w:rsidRPr="00574BC9">
        <w:rPr>
          <w:rFonts w:ascii="Garamond" w:hAnsi="Garamond" w:cs="Times New Roman"/>
          <w:sz w:val="24"/>
          <w:szCs w:val="24"/>
          <w:lang w:val="en-US"/>
        </w:rPr>
        <w:t>Afromobiling</w:t>
      </w:r>
      <w:proofErr w:type="spellEnd"/>
      <w:r>
        <w:rPr>
          <w:rFonts w:ascii="Garamond" w:hAnsi="Garamond" w:cs="Times New Roman"/>
          <w:sz w:val="24"/>
          <w:szCs w:val="24"/>
          <w:lang w:val="en-US"/>
        </w:rPr>
        <w:t xml:space="preserve"> </w:t>
      </w:r>
      <w:r w:rsidRPr="00574BC9">
        <w:rPr>
          <w:rFonts w:ascii="Garamond" w:hAnsi="Garamond" w:cs="Times New Roman"/>
          <w:sz w:val="24"/>
          <w:szCs w:val="24"/>
          <w:lang w:val="en-US"/>
        </w:rPr>
        <w:t>offered a</w:t>
      </w:r>
      <w:r>
        <w:rPr>
          <w:rFonts w:ascii="Garamond" w:hAnsi="Garamond" w:cs="Times New Roman"/>
          <w:sz w:val="24"/>
          <w:szCs w:val="24"/>
          <w:lang w:val="en-US"/>
        </w:rPr>
        <w:t>n important</w:t>
      </w:r>
      <w:r w:rsidRPr="00574BC9">
        <w:rPr>
          <w:rFonts w:ascii="Garamond" w:hAnsi="Garamond" w:cs="Times New Roman"/>
          <w:sz w:val="24"/>
          <w:szCs w:val="24"/>
          <w:lang w:val="en-US"/>
        </w:rPr>
        <w:t xml:space="preserve"> source of income, including tips.</w:t>
      </w:r>
      <w:r>
        <w:rPr>
          <w:rStyle w:val="FootnoteReference"/>
          <w:rFonts w:ascii="Garamond" w:hAnsi="Garamond" w:cs="Times New Roman"/>
          <w:sz w:val="24"/>
          <w:szCs w:val="24"/>
          <w:lang w:val="en-US"/>
        </w:rPr>
        <w:footnoteReference w:id="69"/>
      </w:r>
      <w:r>
        <w:rPr>
          <w:rFonts w:ascii="Garamond" w:hAnsi="Garamond" w:cs="Times New Roman"/>
          <w:sz w:val="24"/>
          <w:szCs w:val="24"/>
          <w:lang w:val="en-US"/>
        </w:rPr>
        <w:t xml:space="preserve"> </w:t>
      </w:r>
      <w:r w:rsidRPr="00574BC9">
        <w:rPr>
          <w:rFonts w:ascii="Garamond" w:hAnsi="Garamond" w:cs="Times New Roman"/>
          <w:sz w:val="24"/>
          <w:szCs w:val="24"/>
          <w:lang w:val="en-US"/>
        </w:rPr>
        <w:t>A perusal of the 1910 federal census indicates the limited economic opportunities African Americans faced in South Florida: the majority of blacks in Palm Beach County listed “laborer” as their occupation – often on local truck farms – or simply “odd jobs”.</w:t>
      </w:r>
      <w:r w:rsidRPr="00574BC9">
        <w:rPr>
          <w:rStyle w:val="FootnoteReference"/>
          <w:rFonts w:ascii="Garamond" w:hAnsi="Garamond" w:cs="Times New Roman"/>
          <w:sz w:val="24"/>
          <w:szCs w:val="24"/>
          <w:lang w:val="en-US"/>
        </w:rPr>
        <w:footnoteReference w:id="70"/>
      </w:r>
      <w:r w:rsidRPr="00574BC9">
        <w:rPr>
          <w:rFonts w:ascii="Garamond" w:hAnsi="Garamond" w:cs="Times New Roman"/>
          <w:sz w:val="24"/>
          <w:szCs w:val="24"/>
          <w:lang w:val="en-US"/>
        </w:rPr>
        <w:t xml:space="preserve"> </w:t>
      </w:r>
      <w:r w:rsidRPr="00574BC9">
        <w:rPr>
          <w:rFonts w:ascii="Garamond" w:hAnsi="Garamond" w:cs="Times New Roman"/>
          <w:sz w:val="24"/>
          <w:szCs w:val="24"/>
        </w:rPr>
        <w:t xml:space="preserve">South Florida’s </w:t>
      </w:r>
      <w:r w:rsidR="00E63EB6">
        <w:rPr>
          <w:rFonts w:ascii="Garamond" w:hAnsi="Garamond" w:cs="Times New Roman"/>
          <w:sz w:val="24"/>
          <w:szCs w:val="24"/>
        </w:rPr>
        <w:t>rising</w:t>
      </w:r>
      <w:r w:rsidRPr="00574BC9">
        <w:rPr>
          <w:rFonts w:ascii="Garamond" w:hAnsi="Garamond" w:cs="Times New Roman"/>
          <w:sz w:val="24"/>
          <w:szCs w:val="24"/>
        </w:rPr>
        <w:t xml:space="preserve"> tourism industry, with its well-heeled clientele, provided </w:t>
      </w:r>
      <w:r>
        <w:rPr>
          <w:rFonts w:ascii="Garamond" w:hAnsi="Garamond" w:cs="Times New Roman"/>
          <w:sz w:val="24"/>
          <w:szCs w:val="24"/>
        </w:rPr>
        <w:t>alternative, if</w:t>
      </w:r>
      <w:r w:rsidRPr="00574BC9">
        <w:rPr>
          <w:rFonts w:ascii="Garamond" w:hAnsi="Garamond" w:cs="Times New Roman"/>
          <w:sz w:val="24"/>
          <w:szCs w:val="24"/>
        </w:rPr>
        <w:t xml:space="preserve"> </w:t>
      </w:r>
      <w:r w:rsidR="00036675">
        <w:rPr>
          <w:rFonts w:ascii="Garamond" w:hAnsi="Garamond" w:cs="Times New Roman"/>
          <w:sz w:val="24"/>
          <w:szCs w:val="24"/>
        </w:rPr>
        <w:t xml:space="preserve">largely </w:t>
      </w:r>
      <w:r w:rsidRPr="00574BC9">
        <w:rPr>
          <w:rFonts w:ascii="Garamond" w:hAnsi="Garamond" w:cs="Times New Roman"/>
          <w:sz w:val="24"/>
          <w:szCs w:val="24"/>
        </w:rPr>
        <w:t>seasonal, employment opportunities.</w:t>
      </w:r>
      <w:r w:rsidR="00BF16DB">
        <w:rPr>
          <w:rFonts w:ascii="Garamond" w:hAnsi="Garamond" w:cs="Times New Roman"/>
          <w:sz w:val="24"/>
          <w:szCs w:val="24"/>
        </w:rPr>
        <w:t xml:space="preserve"> T</w:t>
      </w:r>
      <w:r w:rsidR="00761CCC" w:rsidRPr="00574BC9">
        <w:rPr>
          <w:rFonts w:ascii="Garamond" w:hAnsi="Garamond" w:cs="Times New Roman"/>
          <w:sz w:val="24"/>
          <w:szCs w:val="24"/>
        </w:rPr>
        <w:t xml:space="preserve">he </w:t>
      </w:r>
      <w:proofErr w:type="spellStart"/>
      <w:r w:rsidR="00761CCC" w:rsidRPr="00574BC9">
        <w:rPr>
          <w:rFonts w:ascii="Garamond" w:hAnsi="Garamond" w:cs="Times New Roman"/>
          <w:sz w:val="24"/>
          <w:szCs w:val="24"/>
        </w:rPr>
        <w:t>Afromobile</w:t>
      </w:r>
      <w:proofErr w:type="spellEnd"/>
      <w:r w:rsidR="00761CCC" w:rsidRPr="00574BC9">
        <w:rPr>
          <w:rFonts w:ascii="Garamond" w:hAnsi="Garamond" w:cs="Times New Roman"/>
          <w:sz w:val="24"/>
          <w:szCs w:val="24"/>
        </w:rPr>
        <w:t xml:space="preserve"> – despite its racial condescension – represented a vehicle for economic gain to support one’s family. Indeed, </w:t>
      </w:r>
      <w:r w:rsidR="00761CCC" w:rsidRPr="00574BC9">
        <w:rPr>
          <w:rFonts w:ascii="Garamond" w:hAnsi="Garamond" w:cs="Times New Roman"/>
          <w:sz w:val="24"/>
          <w:szCs w:val="24"/>
          <w:lang w:val="en-US"/>
        </w:rPr>
        <w:t xml:space="preserve">while he likely did better than </w:t>
      </w:r>
      <w:r w:rsidR="00036675">
        <w:rPr>
          <w:rFonts w:ascii="Garamond" w:hAnsi="Garamond" w:cs="Times New Roman"/>
          <w:sz w:val="24"/>
          <w:szCs w:val="24"/>
          <w:lang w:val="en-US"/>
        </w:rPr>
        <w:t>most</w:t>
      </w:r>
      <w:r w:rsidR="00761CCC" w:rsidRPr="00574BC9">
        <w:rPr>
          <w:rFonts w:ascii="Garamond" w:hAnsi="Garamond" w:cs="Times New Roman"/>
          <w:sz w:val="24"/>
          <w:szCs w:val="24"/>
          <w:lang w:val="en-US"/>
        </w:rPr>
        <w:t xml:space="preserve"> wheelchair operators,</w:t>
      </w:r>
      <w:r w:rsidR="00BF16DB">
        <w:rPr>
          <w:rFonts w:ascii="Garamond" w:hAnsi="Garamond" w:cs="Times New Roman"/>
          <w:sz w:val="24"/>
          <w:szCs w:val="24"/>
        </w:rPr>
        <w:t xml:space="preserve"> </w:t>
      </w:r>
      <w:r w:rsidR="00761CCC" w:rsidRPr="00574BC9">
        <w:rPr>
          <w:rFonts w:ascii="Garamond" w:hAnsi="Garamond" w:cs="Times New Roman"/>
          <w:sz w:val="24"/>
          <w:szCs w:val="24"/>
        </w:rPr>
        <w:t>Peppers “made $2 to $3 a day running the ‘</w:t>
      </w:r>
      <w:proofErr w:type="spellStart"/>
      <w:r w:rsidR="00761CCC" w:rsidRPr="00574BC9">
        <w:rPr>
          <w:rFonts w:ascii="Garamond" w:hAnsi="Garamond" w:cs="Times New Roman"/>
          <w:sz w:val="24"/>
          <w:szCs w:val="24"/>
        </w:rPr>
        <w:t>Afromobiles</w:t>
      </w:r>
      <w:proofErr w:type="spellEnd"/>
      <w:r w:rsidR="00761CCC" w:rsidRPr="00574BC9">
        <w:rPr>
          <w:rFonts w:ascii="Garamond" w:hAnsi="Garamond" w:cs="Times New Roman"/>
          <w:sz w:val="24"/>
          <w:szCs w:val="24"/>
        </w:rPr>
        <w:t>’ at the Palm Beach Hotel” – more than twice what black industrial workers in Georgia earned at the time.</w:t>
      </w:r>
      <w:r w:rsidR="00761CCC" w:rsidRPr="00574BC9">
        <w:rPr>
          <w:rStyle w:val="FootnoteReference"/>
          <w:rFonts w:ascii="Garamond" w:hAnsi="Garamond" w:cs="Times New Roman"/>
          <w:sz w:val="24"/>
          <w:szCs w:val="24"/>
        </w:rPr>
        <w:footnoteReference w:id="71"/>
      </w:r>
      <w:r w:rsidR="00BF16DB">
        <w:rPr>
          <w:rFonts w:ascii="Garamond" w:hAnsi="Garamond" w:cs="Times New Roman"/>
          <w:sz w:val="24"/>
          <w:szCs w:val="24"/>
        </w:rPr>
        <w:t xml:space="preserve"> </w:t>
      </w:r>
      <w:r w:rsidR="00761CCC" w:rsidRPr="00574BC9">
        <w:rPr>
          <w:rFonts w:ascii="Garamond" w:hAnsi="Garamond" w:cs="Times New Roman"/>
          <w:sz w:val="24"/>
          <w:szCs w:val="24"/>
        </w:rPr>
        <w:t xml:space="preserve">Tips from wealthy tourists could enhance the economic potential. </w:t>
      </w:r>
      <w:r w:rsidR="00761CCC" w:rsidRPr="00574BC9">
        <w:rPr>
          <w:rFonts w:ascii="Garamond" w:hAnsi="Garamond" w:cs="Times New Roman"/>
          <w:sz w:val="24"/>
          <w:szCs w:val="24"/>
          <w:lang w:val="en-US"/>
        </w:rPr>
        <w:t xml:space="preserve">Dora </w:t>
      </w:r>
      <w:proofErr w:type="spellStart"/>
      <w:r w:rsidR="00761CCC" w:rsidRPr="00574BC9">
        <w:rPr>
          <w:rFonts w:ascii="Garamond" w:hAnsi="Garamond" w:cs="Times New Roman"/>
          <w:sz w:val="24"/>
          <w:szCs w:val="24"/>
          <w:lang w:val="en-US"/>
        </w:rPr>
        <w:t>Doster</w:t>
      </w:r>
      <w:proofErr w:type="spellEnd"/>
      <w:r w:rsidR="00761CCC" w:rsidRPr="00574BC9">
        <w:rPr>
          <w:rFonts w:ascii="Garamond" w:hAnsi="Garamond" w:cs="Times New Roman"/>
          <w:sz w:val="24"/>
          <w:szCs w:val="24"/>
          <w:lang w:val="en-US"/>
        </w:rPr>
        <w:t xml:space="preserve"> </w:t>
      </w:r>
      <w:proofErr w:type="spellStart"/>
      <w:r w:rsidR="00761CCC" w:rsidRPr="00574BC9">
        <w:rPr>
          <w:rFonts w:ascii="Garamond" w:hAnsi="Garamond" w:cs="Times New Roman"/>
          <w:sz w:val="24"/>
          <w:szCs w:val="24"/>
          <w:lang w:val="en-US"/>
        </w:rPr>
        <w:t>Utz</w:t>
      </w:r>
      <w:proofErr w:type="spellEnd"/>
      <w:r w:rsidR="00761CCC" w:rsidRPr="00574BC9">
        <w:rPr>
          <w:rFonts w:ascii="Garamond" w:hAnsi="Garamond" w:cs="Times New Roman"/>
          <w:sz w:val="24"/>
          <w:szCs w:val="24"/>
          <w:lang w:val="en-US"/>
        </w:rPr>
        <w:t xml:space="preserve">, a white resident of early West Palm Beach, emphasized this </w:t>
      </w:r>
      <w:r w:rsidR="00761CCC" w:rsidRPr="00574BC9">
        <w:rPr>
          <w:rFonts w:ascii="Garamond" w:hAnsi="Garamond" w:cs="Times New Roman"/>
          <w:sz w:val="24"/>
          <w:szCs w:val="24"/>
          <w:lang w:val="en-US"/>
        </w:rPr>
        <w:lastRenderedPageBreak/>
        <w:t>custom: “</w:t>
      </w:r>
      <w:r w:rsidR="00761CCC" w:rsidRPr="00574BC9">
        <w:rPr>
          <w:rFonts w:ascii="Garamond" w:hAnsi="Garamond" w:cs="Times New Roman"/>
          <w:sz w:val="24"/>
          <w:szCs w:val="24"/>
        </w:rPr>
        <w:t xml:space="preserve">Our [black] servants often took ‘French leave’ of us, to become waiters, wheelchair boys, or caddies for the wealthy people, who tipped </w:t>
      </w:r>
      <w:r>
        <w:rPr>
          <w:rFonts w:ascii="Garamond" w:hAnsi="Garamond" w:cs="Times New Roman"/>
          <w:sz w:val="24"/>
          <w:szCs w:val="24"/>
        </w:rPr>
        <w:t>them outrageously</w:t>
      </w:r>
      <w:r w:rsidR="00761CCC" w:rsidRPr="00574BC9">
        <w:rPr>
          <w:rFonts w:ascii="Garamond" w:hAnsi="Garamond" w:cs="Times New Roman"/>
          <w:sz w:val="24"/>
          <w:szCs w:val="24"/>
        </w:rPr>
        <w:t>.</w:t>
      </w:r>
      <w:r>
        <w:rPr>
          <w:rFonts w:ascii="Garamond" w:hAnsi="Garamond" w:cs="Times New Roman"/>
          <w:sz w:val="24"/>
          <w:szCs w:val="24"/>
        </w:rPr>
        <w:t>”</w:t>
      </w:r>
      <w:r w:rsidR="00761CCC" w:rsidRPr="00574BC9">
        <w:rPr>
          <w:rStyle w:val="FootnoteReference"/>
          <w:rFonts w:ascii="Garamond" w:hAnsi="Garamond" w:cs="Times New Roman"/>
          <w:sz w:val="24"/>
          <w:szCs w:val="24"/>
        </w:rPr>
        <w:footnoteReference w:id="72"/>
      </w:r>
      <w:r w:rsidR="00761CCC" w:rsidRPr="00574BC9">
        <w:rPr>
          <w:rFonts w:ascii="Garamond" w:hAnsi="Garamond" w:cs="Times New Roman"/>
          <w:sz w:val="24"/>
          <w:szCs w:val="24"/>
          <w:lang w:val="en-US"/>
        </w:rPr>
        <w:t xml:space="preserve"> </w:t>
      </w:r>
      <w:r w:rsidR="00761CCC" w:rsidRPr="00574BC9">
        <w:rPr>
          <w:rFonts w:ascii="Garamond" w:hAnsi="Garamond" w:cs="Times New Roman"/>
          <w:sz w:val="24"/>
          <w:szCs w:val="24"/>
        </w:rPr>
        <w:t xml:space="preserve">Alice E. Moore presented a similarly positive picture: for blacks in West Palm Beach, she </w:t>
      </w:r>
      <w:r w:rsidR="00BF16DB">
        <w:rPr>
          <w:rFonts w:ascii="Garamond" w:hAnsi="Garamond" w:cs="Times New Roman"/>
          <w:sz w:val="24"/>
          <w:szCs w:val="24"/>
        </w:rPr>
        <w:t>recalled</w:t>
      </w:r>
      <w:r w:rsidR="00761CCC" w:rsidRPr="00574BC9">
        <w:rPr>
          <w:rFonts w:ascii="Garamond" w:hAnsi="Garamond" w:cs="Times New Roman"/>
          <w:sz w:val="24"/>
          <w:szCs w:val="24"/>
        </w:rPr>
        <w:t>, working the wheelchairs had simply been “a way of life. The people they pulled, they were very nice. Some of them would tip heavily.”</w:t>
      </w:r>
      <w:r w:rsidR="00761CCC" w:rsidRPr="00574BC9">
        <w:rPr>
          <w:rStyle w:val="FootnoteReference"/>
          <w:rFonts w:ascii="Garamond" w:hAnsi="Garamond" w:cs="Times New Roman"/>
          <w:sz w:val="24"/>
          <w:szCs w:val="24"/>
        </w:rPr>
        <w:footnoteReference w:id="73"/>
      </w:r>
      <w:r w:rsidR="00761CCC" w:rsidRPr="00574BC9">
        <w:rPr>
          <w:rFonts w:ascii="Garamond" w:hAnsi="Garamond" w:cs="Times New Roman"/>
          <w:sz w:val="24"/>
          <w:szCs w:val="24"/>
          <w:lang w:val="en-US"/>
        </w:rPr>
        <w:t xml:space="preserve"> Blacks seemingly exercised some degree of agency in terms of tips.</w:t>
      </w:r>
      <w:r w:rsidR="00761CCC" w:rsidRPr="00574BC9">
        <w:rPr>
          <w:rStyle w:val="FootnoteReference"/>
          <w:rFonts w:ascii="Garamond" w:eastAsia="Times New Roman" w:hAnsi="Garamond" w:cs="Times New Roman"/>
          <w:sz w:val="24"/>
          <w:szCs w:val="24"/>
        </w:rPr>
        <w:footnoteReference w:id="74"/>
      </w:r>
      <w:r w:rsidR="00761CCC" w:rsidRPr="00574BC9">
        <w:rPr>
          <w:rFonts w:ascii="Garamond" w:hAnsi="Garamond" w:cs="Times New Roman"/>
          <w:sz w:val="24"/>
          <w:szCs w:val="24"/>
          <w:lang w:val="en-US"/>
        </w:rPr>
        <w:t xml:space="preserve"> </w:t>
      </w:r>
      <w:r w:rsidR="00BF16DB">
        <w:rPr>
          <w:rFonts w:ascii="Garamond" w:hAnsi="Garamond" w:cs="Times New Roman"/>
          <w:sz w:val="24"/>
          <w:szCs w:val="24"/>
          <w:lang w:val="en-US"/>
        </w:rPr>
        <w:t>Accordin</w:t>
      </w:r>
      <w:r w:rsidR="00E63EB6">
        <w:rPr>
          <w:rFonts w:ascii="Garamond" w:hAnsi="Garamond" w:cs="Times New Roman"/>
          <w:sz w:val="24"/>
          <w:szCs w:val="24"/>
          <w:lang w:val="en-US"/>
        </w:rPr>
        <w:t>g to one Florida magazine, drawing</w:t>
      </w:r>
      <w:r w:rsidR="00BF16DB">
        <w:rPr>
          <w:rFonts w:ascii="Garamond" w:hAnsi="Garamond" w:cs="Times New Roman"/>
          <w:sz w:val="24"/>
          <w:szCs w:val="24"/>
          <w:lang w:val="en-US"/>
        </w:rPr>
        <w:t xml:space="preserve"> a</w:t>
      </w:r>
      <w:r w:rsidR="00E63EB6">
        <w:rPr>
          <w:rFonts w:ascii="Garamond" w:hAnsi="Garamond" w:cs="Times New Roman"/>
          <w:sz w:val="24"/>
          <w:szCs w:val="24"/>
          <w:lang w:val="en-US"/>
        </w:rPr>
        <w:t>n</w:t>
      </w:r>
      <w:r w:rsidR="00BF16DB">
        <w:rPr>
          <w:rFonts w:ascii="Garamond" w:hAnsi="Garamond" w:cs="Times New Roman"/>
          <w:sz w:val="24"/>
          <w:szCs w:val="24"/>
          <w:lang w:val="en-US"/>
        </w:rPr>
        <w:t xml:space="preserve"> </w:t>
      </w:r>
      <w:r w:rsidR="00380072">
        <w:rPr>
          <w:rFonts w:ascii="Garamond" w:hAnsi="Garamond" w:cs="Times New Roman"/>
          <w:sz w:val="24"/>
          <w:szCs w:val="24"/>
          <w:lang w:val="en-US"/>
        </w:rPr>
        <w:t xml:space="preserve">orientalist </w:t>
      </w:r>
      <w:r w:rsidR="00BF16DB">
        <w:rPr>
          <w:rFonts w:ascii="Garamond" w:hAnsi="Garamond" w:cs="Times New Roman"/>
          <w:sz w:val="24"/>
          <w:szCs w:val="24"/>
          <w:lang w:val="en-US"/>
        </w:rPr>
        <w:t xml:space="preserve">comparison to the chariot-driving King of Israel, </w:t>
      </w:r>
      <w:r w:rsidR="00761CCC" w:rsidRPr="00574BC9">
        <w:rPr>
          <w:rFonts w:ascii="Garamond" w:hAnsi="Garamond" w:cs="Times New Roman"/>
          <w:sz w:val="24"/>
          <w:szCs w:val="24"/>
          <w:lang w:val="en-US"/>
        </w:rPr>
        <w:t>“</w:t>
      </w:r>
      <w:r w:rsidR="00761CCC" w:rsidRPr="00574BC9">
        <w:rPr>
          <w:rFonts w:ascii="Garamond" w:hAnsi="Garamond" w:cs="Times New Roman"/>
          <w:sz w:val="24"/>
          <w:szCs w:val="24"/>
        </w:rPr>
        <w:t xml:space="preserve">The </w:t>
      </w:r>
      <w:proofErr w:type="spellStart"/>
      <w:r w:rsidR="00761CCC" w:rsidRPr="00574BC9">
        <w:rPr>
          <w:rFonts w:ascii="Garamond" w:hAnsi="Garamond" w:cs="Times New Roman"/>
          <w:sz w:val="24"/>
          <w:szCs w:val="24"/>
        </w:rPr>
        <w:t>jehu</w:t>
      </w:r>
      <w:proofErr w:type="spellEnd"/>
      <w:r w:rsidR="00761CCC" w:rsidRPr="00574BC9">
        <w:rPr>
          <w:rFonts w:ascii="Garamond" w:hAnsi="Garamond" w:cs="Times New Roman"/>
          <w:sz w:val="24"/>
          <w:szCs w:val="24"/>
        </w:rPr>
        <w:t xml:space="preserve"> [driver] charges what he thinks you can affor</w:t>
      </w:r>
      <w:r w:rsidR="00BF16DB">
        <w:rPr>
          <w:rFonts w:ascii="Garamond" w:hAnsi="Garamond" w:cs="Times New Roman"/>
          <w:sz w:val="24"/>
          <w:szCs w:val="24"/>
        </w:rPr>
        <w:t xml:space="preserve">d to pay. </w:t>
      </w:r>
      <w:r w:rsidR="00761CCC" w:rsidRPr="00574BC9">
        <w:rPr>
          <w:rFonts w:ascii="Garamond" w:hAnsi="Garamond" w:cs="Times New Roman"/>
          <w:sz w:val="24"/>
          <w:szCs w:val="24"/>
        </w:rPr>
        <w:t>He is a past master at spotting the inflated bank accounts.”</w:t>
      </w:r>
      <w:r w:rsidR="00761CCC" w:rsidRPr="00574BC9">
        <w:rPr>
          <w:rStyle w:val="FootnoteReference"/>
          <w:rFonts w:ascii="Garamond" w:hAnsi="Garamond" w:cs="Times New Roman"/>
          <w:sz w:val="24"/>
          <w:szCs w:val="24"/>
        </w:rPr>
        <w:footnoteReference w:id="75"/>
      </w:r>
      <w:r w:rsidR="00761CCC" w:rsidRPr="00574BC9">
        <w:rPr>
          <w:rFonts w:ascii="Garamond" w:hAnsi="Garamond" w:cs="Times New Roman"/>
          <w:sz w:val="24"/>
          <w:szCs w:val="24"/>
        </w:rPr>
        <w:t xml:space="preserve"> </w:t>
      </w:r>
      <w:r w:rsidR="00761CCC" w:rsidRPr="00574BC9">
        <w:rPr>
          <w:rFonts w:ascii="Garamond" w:eastAsia="Times New Roman" w:hAnsi="Garamond" w:cs="Times New Roman"/>
          <w:sz w:val="24"/>
          <w:szCs w:val="24"/>
        </w:rPr>
        <w:t>W</w:t>
      </w:r>
      <w:r w:rsidR="00761CCC" w:rsidRPr="00574BC9">
        <w:rPr>
          <w:rFonts w:ascii="Garamond" w:hAnsi="Garamond" w:cs="Times New Roman"/>
          <w:sz w:val="24"/>
          <w:szCs w:val="24"/>
        </w:rPr>
        <w:t xml:space="preserve">riters critical of Palm Beach’s excesses chafed at this custom, which, up to a point, suggested African American empowerment. In Ring Lardner’s 1916 short story, ‘Mr Gullible’ reluctantly agreed to a </w:t>
      </w:r>
      <w:proofErr w:type="spellStart"/>
      <w:r w:rsidR="00761CCC" w:rsidRPr="00574BC9">
        <w:rPr>
          <w:rFonts w:ascii="Garamond" w:hAnsi="Garamond" w:cs="Times New Roman"/>
          <w:sz w:val="24"/>
          <w:szCs w:val="24"/>
        </w:rPr>
        <w:t>Afromobile</w:t>
      </w:r>
      <w:proofErr w:type="spellEnd"/>
      <w:r w:rsidR="00761CCC" w:rsidRPr="00574BC9">
        <w:rPr>
          <w:rFonts w:ascii="Garamond" w:hAnsi="Garamond" w:cs="Times New Roman"/>
          <w:sz w:val="24"/>
          <w:szCs w:val="24"/>
        </w:rPr>
        <w:t xml:space="preserve"> journey only after his wife complained “that the real people takes them </w:t>
      </w:r>
      <w:proofErr w:type="spellStart"/>
      <w:r w:rsidR="00761CCC" w:rsidRPr="00574BC9">
        <w:rPr>
          <w:rFonts w:ascii="Garamond" w:hAnsi="Garamond" w:cs="Times New Roman"/>
          <w:sz w:val="24"/>
          <w:szCs w:val="24"/>
        </w:rPr>
        <w:t>funnylookin</w:t>
      </w:r>
      <w:proofErr w:type="spellEnd"/>
      <w:r w:rsidR="00761CCC" w:rsidRPr="00574BC9">
        <w:rPr>
          <w:rFonts w:ascii="Garamond" w:hAnsi="Garamond" w:cs="Times New Roman"/>
          <w:sz w:val="24"/>
          <w:szCs w:val="24"/>
        </w:rPr>
        <w:t>’ wheel chairs”. These were (for Gullible) an awkward amalgam of vehicle and man, machine and race: “part bicycle,</w:t>
      </w:r>
      <w:r w:rsidR="00BF16DB">
        <w:rPr>
          <w:rFonts w:ascii="Garamond" w:hAnsi="Garamond" w:cs="Times New Roman"/>
          <w:sz w:val="24"/>
          <w:szCs w:val="24"/>
        </w:rPr>
        <w:t xml:space="preserve"> part go-cart and part African.”</w:t>
      </w:r>
      <w:r w:rsidR="00761CCC" w:rsidRPr="00574BC9">
        <w:rPr>
          <w:rFonts w:ascii="Garamond" w:hAnsi="Garamond" w:cs="Times New Roman"/>
          <w:sz w:val="24"/>
          <w:szCs w:val="24"/>
        </w:rPr>
        <w:t xml:space="preserve"> Most troubling, </w:t>
      </w:r>
      <w:r w:rsidR="00623E67" w:rsidRPr="00574BC9">
        <w:rPr>
          <w:rFonts w:ascii="Garamond" w:hAnsi="Garamond" w:cs="Times New Roman"/>
          <w:sz w:val="24"/>
          <w:szCs w:val="24"/>
        </w:rPr>
        <w:t>however</w:t>
      </w:r>
      <w:r w:rsidR="00761CCC" w:rsidRPr="00574BC9">
        <w:rPr>
          <w:rFonts w:ascii="Garamond" w:hAnsi="Garamond" w:cs="Times New Roman"/>
          <w:sz w:val="24"/>
          <w:szCs w:val="24"/>
        </w:rPr>
        <w:t>, was paying the black driver at the end of the ride. Gullible “was obliged to part with fifty cents legal and tender,” making him quip that “when it comes time to go back I’ll be able to walk.”</w:t>
      </w:r>
      <w:r w:rsidR="00761CCC" w:rsidRPr="00574BC9">
        <w:rPr>
          <w:rStyle w:val="FootnoteReference"/>
          <w:rFonts w:ascii="Garamond" w:hAnsi="Garamond" w:cs="Times New Roman"/>
          <w:sz w:val="24"/>
          <w:szCs w:val="24"/>
        </w:rPr>
        <w:footnoteReference w:id="76"/>
      </w:r>
      <w:r w:rsidR="00761CCC" w:rsidRPr="00574BC9">
        <w:rPr>
          <w:rFonts w:ascii="Garamond" w:hAnsi="Garamond" w:cs="Times New Roman"/>
          <w:sz w:val="24"/>
          <w:szCs w:val="24"/>
          <w:lang w:val="en-US"/>
        </w:rPr>
        <w:t xml:space="preserve"> </w:t>
      </w:r>
    </w:p>
    <w:p w14:paraId="78C92405" w14:textId="4A9CC0C3" w:rsidR="00BF16DB" w:rsidRPr="00E63EB6" w:rsidRDefault="00761CCC" w:rsidP="00E63EB6">
      <w:pPr>
        <w:spacing w:line="480" w:lineRule="auto"/>
        <w:ind w:firstLine="720"/>
        <w:rPr>
          <w:rFonts w:ascii="Garamond" w:hAnsi="Garamond" w:cs="Times New Roman"/>
          <w:sz w:val="24"/>
          <w:szCs w:val="24"/>
          <w:lang w:val="en-US"/>
        </w:rPr>
      </w:pPr>
      <w:r w:rsidRPr="00574BC9">
        <w:rPr>
          <w:rFonts w:ascii="Garamond" w:hAnsi="Garamond" w:cs="Times New Roman"/>
          <w:sz w:val="24"/>
          <w:szCs w:val="24"/>
          <w:lang w:val="en-US"/>
        </w:rPr>
        <w:t xml:space="preserve">This was, of course, missing the point. The resort’s </w:t>
      </w:r>
      <w:r w:rsidR="00BF16DB">
        <w:rPr>
          <w:rFonts w:ascii="Garamond" w:hAnsi="Garamond" w:cs="Times New Roman"/>
          <w:sz w:val="24"/>
          <w:szCs w:val="24"/>
          <w:lang w:val="en-US"/>
        </w:rPr>
        <w:t>affluent</w:t>
      </w:r>
      <w:r w:rsidRPr="00574BC9">
        <w:rPr>
          <w:rFonts w:ascii="Garamond" w:hAnsi="Garamond" w:cs="Times New Roman"/>
          <w:sz w:val="24"/>
          <w:szCs w:val="24"/>
          <w:lang w:val="en-US"/>
        </w:rPr>
        <w:t xml:space="preserve"> tourists, most of whom were perfectly “able to walk,” preferred the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 xml:space="preserve"> to get around the grounds for other reasons. In his acerbic 1922 travelogue on Florida, </w:t>
      </w:r>
      <w:r w:rsidRPr="00574BC9">
        <w:rPr>
          <w:rFonts w:ascii="Garamond" w:hAnsi="Garamond" w:cs="Times New Roman"/>
          <w:i/>
          <w:sz w:val="24"/>
          <w:szCs w:val="24"/>
          <w:lang w:val="en-US"/>
        </w:rPr>
        <w:t xml:space="preserve">Sun Hunting </w:t>
      </w:r>
      <w:r w:rsidRPr="00574BC9">
        <w:rPr>
          <w:rFonts w:ascii="Garamond" w:hAnsi="Garamond" w:cs="Times New Roman"/>
          <w:sz w:val="24"/>
          <w:szCs w:val="24"/>
          <w:lang w:val="en-US"/>
        </w:rPr>
        <w:t xml:space="preserve">(1922), Kenneth Roberts </w:t>
      </w:r>
      <w:r w:rsidR="00BF16DB">
        <w:rPr>
          <w:rFonts w:ascii="Garamond" w:hAnsi="Garamond" w:cs="Times New Roman"/>
          <w:sz w:val="24"/>
          <w:szCs w:val="24"/>
          <w:lang w:val="en-US"/>
        </w:rPr>
        <w:t>described</w:t>
      </w:r>
      <w:r w:rsidRPr="00574BC9">
        <w:rPr>
          <w:rFonts w:ascii="Garamond" w:hAnsi="Garamond" w:cs="Times New Roman"/>
          <w:sz w:val="24"/>
          <w:szCs w:val="24"/>
          <w:lang w:val="en-US"/>
        </w:rPr>
        <w:t xml:space="preserve"> the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 xml:space="preserve"> </w:t>
      </w:r>
      <w:r w:rsidR="00BF16DB">
        <w:rPr>
          <w:rFonts w:ascii="Garamond" w:hAnsi="Garamond" w:cs="Times New Roman"/>
          <w:sz w:val="24"/>
          <w:szCs w:val="24"/>
          <w:lang w:val="en-US"/>
        </w:rPr>
        <w:t xml:space="preserve">journey </w:t>
      </w:r>
      <w:r w:rsidRPr="00574BC9">
        <w:rPr>
          <w:rFonts w:ascii="Garamond" w:hAnsi="Garamond" w:cs="Times New Roman"/>
          <w:sz w:val="24"/>
          <w:szCs w:val="24"/>
          <w:lang w:val="en-US"/>
        </w:rPr>
        <w:t>as a defining part of the itiner</w:t>
      </w:r>
      <w:r w:rsidR="00036675">
        <w:rPr>
          <w:rFonts w:ascii="Garamond" w:hAnsi="Garamond" w:cs="Times New Roman"/>
          <w:sz w:val="24"/>
          <w:szCs w:val="24"/>
          <w:lang w:val="en-US"/>
        </w:rPr>
        <w:t>ary of the</w:t>
      </w:r>
      <w:r w:rsidR="002E50E7" w:rsidRPr="00574BC9">
        <w:rPr>
          <w:rFonts w:ascii="Garamond" w:hAnsi="Garamond" w:cs="Times New Roman"/>
          <w:sz w:val="24"/>
          <w:szCs w:val="24"/>
          <w:lang w:val="en-US"/>
        </w:rPr>
        <w:t xml:space="preserve"> Palm Beach</w:t>
      </w:r>
      <w:r w:rsidR="00036675">
        <w:rPr>
          <w:rFonts w:ascii="Garamond" w:hAnsi="Garamond" w:cs="Times New Roman"/>
          <w:sz w:val="24"/>
          <w:szCs w:val="24"/>
          <w:lang w:val="en-US"/>
        </w:rPr>
        <w:t xml:space="preserve"> guest</w:t>
      </w:r>
      <w:r w:rsidR="002E50E7" w:rsidRPr="00574BC9">
        <w:rPr>
          <w:rFonts w:ascii="Garamond" w:hAnsi="Garamond" w:cs="Times New Roman"/>
          <w:sz w:val="24"/>
          <w:szCs w:val="24"/>
          <w:lang w:val="en-US"/>
        </w:rPr>
        <w:t>:</w:t>
      </w:r>
      <w:r w:rsidRPr="00574BC9">
        <w:rPr>
          <w:rFonts w:ascii="Garamond" w:hAnsi="Garamond" w:cs="Times New Roman"/>
          <w:sz w:val="24"/>
          <w:szCs w:val="24"/>
          <w:lang w:val="en-US"/>
        </w:rPr>
        <w:t xml:space="preserve"> a daily outing that both “massaged” the riders and enabled them a fleeting intimacy with local blacks (whose exercise they appropriated). “The wheel-chair is the </w:t>
      </w:r>
      <w:r w:rsidRPr="00574BC9">
        <w:rPr>
          <w:rFonts w:ascii="Garamond" w:hAnsi="Garamond" w:cs="Times New Roman"/>
          <w:sz w:val="24"/>
          <w:szCs w:val="24"/>
          <w:lang w:val="en-US"/>
        </w:rPr>
        <w:lastRenderedPageBreak/>
        <w:t>favorite Palm Beach method of locomotion, and it is the only form of exercise ever taken by many Palm Beach visitors,” Roberts wrote, adding caustically that the older tourists devoted “at least two hours to it every afternoon” on the grounds that it was “excellent for [their] liver”. A soothing if not sensual</w:t>
      </w:r>
      <w:r w:rsidR="00BF16DB">
        <w:rPr>
          <w:rFonts w:ascii="Garamond" w:hAnsi="Garamond" w:cs="Times New Roman"/>
          <w:sz w:val="24"/>
          <w:szCs w:val="24"/>
          <w:lang w:val="en-US"/>
        </w:rPr>
        <w:t xml:space="preserve"> quality characterized the ride.</w:t>
      </w:r>
      <w:r w:rsidRPr="00574BC9">
        <w:rPr>
          <w:rFonts w:ascii="Garamond" w:hAnsi="Garamond" w:cs="Times New Roman"/>
          <w:sz w:val="24"/>
          <w:szCs w:val="24"/>
          <w:lang w:val="en-US"/>
        </w:rPr>
        <w:t xml:space="preserve"> “The alternative leg </w:t>
      </w:r>
      <w:proofErr w:type="gramStart"/>
      <w:r w:rsidRPr="00574BC9">
        <w:rPr>
          <w:rFonts w:ascii="Garamond" w:hAnsi="Garamond" w:cs="Times New Roman"/>
          <w:sz w:val="24"/>
          <w:szCs w:val="24"/>
          <w:lang w:val="en-US"/>
        </w:rPr>
        <w:t>stroke</w:t>
      </w:r>
      <w:proofErr w:type="gramEnd"/>
      <w:r w:rsidRPr="00574BC9">
        <w:rPr>
          <w:rFonts w:ascii="Garamond" w:hAnsi="Garamond" w:cs="Times New Roman"/>
          <w:sz w:val="24"/>
          <w:szCs w:val="24"/>
          <w:lang w:val="en-US"/>
        </w:rPr>
        <w:t xml:space="preserve"> [of the driver gave] the chair a gentle side to side motion which acts as a mild massage on the</w:t>
      </w:r>
      <w:r w:rsidR="00623E67" w:rsidRPr="00574BC9">
        <w:rPr>
          <w:rFonts w:ascii="Garamond" w:hAnsi="Garamond" w:cs="Times New Roman"/>
          <w:sz w:val="24"/>
          <w:szCs w:val="24"/>
          <w:lang w:val="en-US"/>
        </w:rPr>
        <w:t xml:space="preserve"> occupant.” The wheelchairs </w:t>
      </w:r>
      <w:r w:rsidR="002E50E7" w:rsidRPr="00574BC9">
        <w:rPr>
          <w:rFonts w:ascii="Garamond" w:hAnsi="Garamond" w:cs="Times New Roman"/>
          <w:sz w:val="24"/>
          <w:szCs w:val="24"/>
          <w:lang w:val="en-US"/>
        </w:rPr>
        <w:t xml:space="preserve">also </w:t>
      </w:r>
      <w:r w:rsidR="00623E67" w:rsidRPr="00574BC9">
        <w:rPr>
          <w:rFonts w:ascii="Garamond" w:hAnsi="Garamond" w:cs="Times New Roman"/>
          <w:sz w:val="24"/>
          <w:szCs w:val="24"/>
          <w:lang w:val="en-US"/>
        </w:rPr>
        <w:t>became</w:t>
      </w:r>
      <w:r w:rsidRPr="00574BC9">
        <w:rPr>
          <w:rFonts w:ascii="Garamond" w:hAnsi="Garamond" w:cs="Times New Roman"/>
          <w:sz w:val="24"/>
          <w:szCs w:val="24"/>
          <w:lang w:val="en-US"/>
        </w:rPr>
        <w:t xml:space="preserve"> sites for interracial dialogue – fundamentally unequal yet oddly intimate. During their stay the closeted tourists often spoke “to no one except the hotel clerks, the </w:t>
      </w:r>
      <w:proofErr w:type="gramStart"/>
      <w:r w:rsidRPr="00574BC9">
        <w:rPr>
          <w:rFonts w:ascii="Garamond" w:hAnsi="Garamond" w:cs="Times New Roman"/>
          <w:sz w:val="24"/>
          <w:szCs w:val="24"/>
          <w:lang w:val="en-US"/>
        </w:rPr>
        <w:t>news-stand</w:t>
      </w:r>
      <w:proofErr w:type="gramEnd"/>
      <w:r w:rsidRPr="00574BC9">
        <w:rPr>
          <w:rFonts w:ascii="Garamond" w:hAnsi="Garamond" w:cs="Times New Roman"/>
          <w:sz w:val="24"/>
          <w:szCs w:val="24"/>
          <w:lang w:val="en-US"/>
        </w:rPr>
        <w:t xml:space="preserve"> girls, the waiters and their wheel-chair chauffeurs.” Consequently black drivers acted as cherished sources of local wisdom on “</w:t>
      </w:r>
      <w:r w:rsidR="00036675">
        <w:rPr>
          <w:rFonts w:ascii="Garamond" w:hAnsi="Garamond" w:cs="Times New Roman"/>
          <w:sz w:val="24"/>
          <w:szCs w:val="24"/>
          <w:lang w:val="en-US"/>
        </w:rPr>
        <w:t>the flora and fauna</w:t>
      </w:r>
      <w:r w:rsidRPr="00574BC9">
        <w:rPr>
          <w:rFonts w:ascii="Garamond" w:hAnsi="Garamond" w:cs="Times New Roman"/>
          <w:sz w:val="24"/>
          <w:szCs w:val="24"/>
          <w:lang w:val="en-US"/>
        </w:rPr>
        <w:t>” and other resort matters – a conversational duty that, along with their pedaling, would “arouse the interest and stimulate the generosity of their charges.”</w:t>
      </w:r>
      <w:r w:rsidRPr="00574BC9">
        <w:rPr>
          <w:rStyle w:val="FootnoteReference"/>
          <w:rFonts w:ascii="Garamond" w:hAnsi="Garamond" w:cs="Times New Roman"/>
          <w:sz w:val="24"/>
          <w:szCs w:val="24"/>
          <w:lang w:val="en-US"/>
        </w:rPr>
        <w:footnoteReference w:id="77"/>
      </w:r>
      <w:r w:rsidRPr="00574BC9">
        <w:rPr>
          <w:rFonts w:ascii="Garamond" w:hAnsi="Garamond" w:cs="Times New Roman"/>
          <w:sz w:val="24"/>
          <w:szCs w:val="24"/>
          <w:lang w:val="en-US"/>
        </w:rPr>
        <w:t xml:space="preserve"> So did performing tricks for white patrons. </w:t>
      </w:r>
      <w:r w:rsidRPr="00574BC9">
        <w:rPr>
          <w:rFonts w:ascii="Garamond" w:eastAsia="Times New Roman" w:hAnsi="Garamond" w:cs="Times New Roman"/>
          <w:sz w:val="24"/>
          <w:szCs w:val="24"/>
        </w:rPr>
        <w:t>Recalling “one of the diversions there [of] riding in wheel chairs which are propelled, bicycle fashion, by lusty negroes,” an unnamed widow from New York wrote in 1905 about how she had tipped her young black driver $1 – after demanding he get for her</w:t>
      </w:r>
      <w:r w:rsidR="00623E67" w:rsidRPr="00574BC9">
        <w:rPr>
          <w:rFonts w:ascii="Garamond" w:eastAsia="Times New Roman" w:hAnsi="Garamond" w:cs="Times New Roman"/>
          <w:sz w:val="24"/>
          <w:szCs w:val="24"/>
        </w:rPr>
        <w:t xml:space="preserve"> a hanging cocoanut and delighting in how</w:t>
      </w:r>
      <w:r w:rsidRPr="00574BC9">
        <w:rPr>
          <w:rFonts w:ascii="Garamond" w:eastAsia="Times New Roman" w:hAnsi="Garamond" w:cs="Times New Roman"/>
          <w:sz w:val="24"/>
          <w:szCs w:val="24"/>
        </w:rPr>
        <w:t xml:space="preserve"> he “went up the tree like a monkey.”</w:t>
      </w:r>
      <w:r w:rsidRPr="00574BC9">
        <w:rPr>
          <w:rStyle w:val="FootnoteReference"/>
          <w:rFonts w:ascii="Garamond" w:eastAsia="Times New Roman" w:hAnsi="Garamond" w:cs="Times New Roman"/>
          <w:sz w:val="24"/>
          <w:szCs w:val="24"/>
        </w:rPr>
        <w:footnoteReference w:id="78"/>
      </w:r>
    </w:p>
    <w:p w14:paraId="7E40C096" w14:textId="5DF030C2" w:rsidR="00380072" w:rsidRPr="00BF16DB" w:rsidRDefault="00036675" w:rsidP="00036675">
      <w:pPr>
        <w:spacing w:line="480" w:lineRule="auto"/>
        <w:ind w:firstLine="720"/>
        <w:rPr>
          <w:rFonts w:ascii="Garamond" w:hAnsi="Garamond" w:cs="Times New Roman"/>
          <w:sz w:val="24"/>
          <w:szCs w:val="24"/>
          <w:lang w:val="en-US"/>
        </w:rPr>
      </w:pPr>
      <w:r>
        <w:rPr>
          <w:rFonts w:ascii="Garamond" w:hAnsi="Garamond" w:cs="Times New Roman"/>
          <w:sz w:val="24"/>
          <w:szCs w:val="24"/>
          <w:lang w:val="en-US"/>
        </w:rPr>
        <w:t>While</w:t>
      </w:r>
      <w:r w:rsidR="00761CCC" w:rsidRPr="00574BC9">
        <w:rPr>
          <w:rFonts w:ascii="Garamond" w:hAnsi="Garamond" w:cs="Times New Roman"/>
          <w:sz w:val="24"/>
          <w:szCs w:val="24"/>
          <w:lang w:val="en-US"/>
        </w:rPr>
        <w:t xml:space="preserve"> white </w:t>
      </w:r>
      <w:r>
        <w:rPr>
          <w:rFonts w:ascii="Garamond" w:hAnsi="Garamond" w:cs="Times New Roman"/>
          <w:sz w:val="24"/>
          <w:szCs w:val="24"/>
          <w:lang w:val="en-US"/>
        </w:rPr>
        <w:t>riders</w:t>
      </w:r>
      <w:r w:rsidR="00761CCC" w:rsidRPr="00574BC9">
        <w:rPr>
          <w:rFonts w:ascii="Garamond" w:hAnsi="Garamond" w:cs="Times New Roman"/>
          <w:sz w:val="24"/>
          <w:szCs w:val="24"/>
          <w:lang w:val="en-US"/>
        </w:rPr>
        <w:t xml:space="preserve"> </w:t>
      </w:r>
      <w:r w:rsidR="00E63EB6">
        <w:rPr>
          <w:rFonts w:ascii="Garamond" w:hAnsi="Garamond" w:cs="Times New Roman"/>
          <w:sz w:val="24"/>
          <w:szCs w:val="24"/>
          <w:lang w:val="en-US"/>
        </w:rPr>
        <w:t>tipped</w:t>
      </w:r>
      <w:r w:rsidR="00761CCC" w:rsidRPr="00574BC9">
        <w:rPr>
          <w:rFonts w:ascii="Garamond" w:hAnsi="Garamond" w:cs="Times New Roman"/>
          <w:sz w:val="24"/>
          <w:szCs w:val="24"/>
          <w:lang w:val="en-US"/>
        </w:rPr>
        <w:t xml:space="preserve"> black </w:t>
      </w:r>
      <w:r>
        <w:rPr>
          <w:rFonts w:ascii="Garamond" w:hAnsi="Garamond" w:cs="Times New Roman"/>
          <w:sz w:val="24"/>
          <w:szCs w:val="24"/>
          <w:lang w:val="en-US"/>
        </w:rPr>
        <w:t xml:space="preserve">drivers for their </w:t>
      </w:r>
      <w:r w:rsidR="00E63EB6">
        <w:rPr>
          <w:rFonts w:ascii="Garamond" w:hAnsi="Garamond" w:cs="Times New Roman"/>
          <w:sz w:val="24"/>
          <w:szCs w:val="24"/>
          <w:lang w:val="en-US"/>
        </w:rPr>
        <w:t>“exercise”</w:t>
      </w:r>
      <w:r>
        <w:rPr>
          <w:rFonts w:ascii="Garamond" w:hAnsi="Garamond" w:cs="Times New Roman"/>
          <w:sz w:val="24"/>
          <w:szCs w:val="24"/>
          <w:lang w:val="en-US"/>
        </w:rPr>
        <w:t xml:space="preserve"> and – in some cases, at least – for</w:t>
      </w:r>
      <w:r w:rsidR="00BF16DB">
        <w:rPr>
          <w:rFonts w:ascii="Garamond" w:hAnsi="Garamond" w:cs="Times New Roman"/>
          <w:sz w:val="24"/>
          <w:szCs w:val="24"/>
          <w:lang w:val="en-US"/>
        </w:rPr>
        <w:t xml:space="preserve"> </w:t>
      </w:r>
      <w:r w:rsidR="00623E67" w:rsidRPr="00574BC9">
        <w:rPr>
          <w:rFonts w:ascii="Garamond" w:hAnsi="Garamond" w:cs="Times New Roman"/>
          <w:sz w:val="24"/>
          <w:szCs w:val="24"/>
          <w:lang w:val="en-US"/>
        </w:rPr>
        <w:t xml:space="preserve">performing </w:t>
      </w:r>
      <w:r w:rsidR="00CD13AA">
        <w:rPr>
          <w:rFonts w:ascii="Garamond" w:hAnsi="Garamond" w:cs="Times New Roman"/>
          <w:sz w:val="24"/>
          <w:szCs w:val="24"/>
          <w:lang w:val="en-US"/>
        </w:rPr>
        <w:t xml:space="preserve">the </w:t>
      </w:r>
      <w:r w:rsidR="00E63EB6">
        <w:rPr>
          <w:rFonts w:ascii="Garamond" w:hAnsi="Garamond" w:cs="Times New Roman"/>
          <w:sz w:val="24"/>
          <w:szCs w:val="24"/>
          <w:lang w:val="en-US"/>
        </w:rPr>
        <w:t xml:space="preserve">desired </w:t>
      </w:r>
      <w:r w:rsidR="00CD13AA">
        <w:rPr>
          <w:rFonts w:ascii="Garamond" w:hAnsi="Garamond" w:cs="Times New Roman"/>
          <w:sz w:val="24"/>
          <w:szCs w:val="24"/>
          <w:lang w:val="en-US"/>
        </w:rPr>
        <w:t xml:space="preserve">role of </w:t>
      </w:r>
      <w:r w:rsidR="00623E67" w:rsidRPr="00574BC9">
        <w:rPr>
          <w:rFonts w:ascii="Garamond" w:hAnsi="Garamond" w:cs="Times New Roman"/>
          <w:sz w:val="24"/>
          <w:szCs w:val="24"/>
          <w:lang w:val="en-US"/>
        </w:rPr>
        <w:t>“primitive</w:t>
      </w:r>
      <w:r w:rsidR="00761CCC" w:rsidRPr="00574BC9">
        <w:rPr>
          <w:rFonts w:ascii="Garamond" w:hAnsi="Garamond" w:cs="Times New Roman"/>
          <w:sz w:val="24"/>
          <w:szCs w:val="24"/>
          <w:lang w:val="en-US"/>
        </w:rPr>
        <w:t>”</w:t>
      </w:r>
      <w:r w:rsidR="00623E67" w:rsidRPr="00574BC9">
        <w:rPr>
          <w:rFonts w:ascii="Garamond" w:hAnsi="Garamond" w:cs="Times New Roman"/>
          <w:sz w:val="24"/>
          <w:szCs w:val="24"/>
          <w:lang w:val="en-US"/>
        </w:rPr>
        <w:t xml:space="preserve"> in </w:t>
      </w:r>
      <w:r w:rsidR="00E63EB6">
        <w:rPr>
          <w:rFonts w:ascii="Garamond" w:hAnsi="Garamond" w:cs="Times New Roman"/>
          <w:sz w:val="24"/>
          <w:szCs w:val="24"/>
          <w:lang w:val="en-US"/>
        </w:rPr>
        <w:t>their tropical rides</w:t>
      </w:r>
      <w:r w:rsidR="00623E67" w:rsidRPr="00574BC9">
        <w:rPr>
          <w:rFonts w:ascii="Garamond" w:hAnsi="Garamond" w:cs="Times New Roman"/>
          <w:sz w:val="24"/>
          <w:szCs w:val="24"/>
          <w:lang w:val="en-US"/>
        </w:rPr>
        <w:t>,</w:t>
      </w:r>
      <w:r w:rsidR="00761CCC" w:rsidRPr="00574BC9">
        <w:rPr>
          <w:rFonts w:ascii="Garamond" w:hAnsi="Garamond" w:cs="Times New Roman"/>
          <w:sz w:val="24"/>
          <w:szCs w:val="24"/>
          <w:lang w:val="en-US"/>
        </w:rPr>
        <w:t xml:space="preserve"> blacks may in turn have played up to these</w:t>
      </w:r>
      <w:r w:rsidR="00E63EB6">
        <w:rPr>
          <w:rFonts w:ascii="Garamond" w:hAnsi="Garamond" w:cs="Times New Roman"/>
          <w:sz w:val="24"/>
          <w:szCs w:val="24"/>
          <w:lang w:val="en-US"/>
        </w:rPr>
        <w:t xml:space="preserve"> racist fantasies for financial rewards </w:t>
      </w:r>
      <w:r w:rsidR="00761CCC" w:rsidRPr="00574BC9">
        <w:rPr>
          <w:rFonts w:ascii="Garamond" w:hAnsi="Garamond" w:cs="Times New Roman"/>
          <w:sz w:val="24"/>
          <w:szCs w:val="24"/>
          <w:lang w:val="en-US"/>
        </w:rPr>
        <w:t>and regular patronage. Hale has identified this “dangerous dialectic” that shaped racial interactions in the Jim Crow South in which African Americans, responding to “white-crafted representations” of their race, “constructed masks of simplemindedness and sycophancy, loyalty and laziness,” in return for “very material benefits.”</w:t>
      </w:r>
      <w:r w:rsidR="00761CCC" w:rsidRPr="00574BC9">
        <w:rPr>
          <w:rStyle w:val="FootnoteReference"/>
          <w:rFonts w:ascii="Garamond" w:hAnsi="Garamond" w:cs="Times New Roman"/>
          <w:sz w:val="24"/>
          <w:szCs w:val="24"/>
          <w:lang w:val="en-US"/>
        </w:rPr>
        <w:footnoteReference w:id="79"/>
      </w:r>
      <w:r w:rsidR="00761CCC" w:rsidRPr="00574BC9">
        <w:rPr>
          <w:rFonts w:ascii="Garamond" w:hAnsi="Garamond" w:cs="Times New Roman"/>
          <w:sz w:val="24"/>
          <w:szCs w:val="24"/>
          <w:lang w:val="en-US"/>
        </w:rPr>
        <w:t xml:space="preserve"> </w:t>
      </w:r>
      <w:r w:rsidR="00BF16DB">
        <w:rPr>
          <w:rFonts w:ascii="Garamond" w:hAnsi="Garamond" w:cs="Times New Roman"/>
          <w:sz w:val="24"/>
          <w:szCs w:val="24"/>
          <w:lang w:val="en-US"/>
        </w:rPr>
        <w:t xml:space="preserve">Such “masks” were surely not restricted to blacks in the South, however, as evident in the popularity </w:t>
      </w:r>
      <w:r w:rsidR="008F4B4F">
        <w:rPr>
          <w:rFonts w:ascii="Garamond" w:hAnsi="Garamond" w:cs="Times New Roman"/>
          <w:sz w:val="24"/>
          <w:szCs w:val="24"/>
          <w:lang w:val="en-US"/>
        </w:rPr>
        <w:t xml:space="preserve">and </w:t>
      </w:r>
      <w:r w:rsidR="008F4B4F">
        <w:rPr>
          <w:rFonts w:ascii="Garamond" w:hAnsi="Garamond" w:cs="Times New Roman"/>
          <w:sz w:val="24"/>
          <w:szCs w:val="24"/>
          <w:lang w:val="en-US"/>
        </w:rPr>
        <w:lastRenderedPageBreak/>
        <w:t xml:space="preserve">performance of </w:t>
      </w:r>
      <w:proofErr w:type="spellStart"/>
      <w:r w:rsidR="008F4B4F">
        <w:rPr>
          <w:rFonts w:ascii="Garamond" w:hAnsi="Garamond" w:cs="Times New Roman"/>
          <w:sz w:val="24"/>
          <w:szCs w:val="24"/>
          <w:lang w:val="en-US"/>
        </w:rPr>
        <w:t>Afromobiles</w:t>
      </w:r>
      <w:proofErr w:type="spellEnd"/>
      <w:r w:rsidR="00BF16DB">
        <w:rPr>
          <w:rFonts w:ascii="Garamond" w:hAnsi="Garamond" w:cs="Times New Roman"/>
          <w:sz w:val="24"/>
          <w:szCs w:val="24"/>
          <w:lang w:val="en-US"/>
        </w:rPr>
        <w:t xml:space="preserve"> in Atlantic City also. </w:t>
      </w:r>
      <w:r w:rsidR="008F4B4F">
        <w:rPr>
          <w:rFonts w:ascii="Garamond" w:hAnsi="Garamond" w:cs="Times New Roman"/>
          <w:sz w:val="24"/>
          <w:szCs w:val="24"/>
          <w:lang w:val="en-US"/>
        </w:rPr>
        <w:t>O</w:t>
      </w:r>
      <w:r w:rsidR="00BF16DB">
        <w:rPr>
          <w:rFonts w:ascii="Garamond" w:hAnsi="Garamond" w:cs="Times New Roman"/>
          <w:sz w:val="24"/>
          <w:szCs w:val="24"/>
          <w:lang w:val="en-US"/>
        </w:rPr>
        <w:t xml:space="preserve">f course, the mask </w:t>
      </w:r>
      <w:r w:rsidR="00CD13AA">
        <w:rPr>
          <w:rFonts w:ascii="Garamond" w:hAnsi="Garamond" w:cs="Times New Roman"/>
          <w:sz w:val="24"/>
          <w:szCs w:val="24"/>
          <w:lang w:val="en-US"/>
        </w:rPr>
        <w:t xml:space="preserve">sometimes </w:t>
      </w:r>
      <w:r w:rsidR="00BF16DB">
        <w:rPr>
          <w:rFonts w:ascii="Garamond" w:hAnsi="Garamond" w:cs="Times New Roman"/>
          <w:sz w:val="24"/>
          <w:szCs w:val="24"/>
          <w:lang w:val="en-US"/>
        </w:rPr>
        <w:t xml:space="preserve">slipped and </w:t>
      </w:r>
      <w:r w:rsidR="00761CCC" w:rsidRPr="00574BC9">
        <w:rPr>
          <w:rFonts w:ascii="Garamond" w:hAnsi="Garamond" w:cs="Times New Roman"/>
          <w:sz w:val="24"/>
          <w:szCs w:val="24"/>
          <w:lang w:val="en-US"/>
        </w:rPr>
        <w:t>white anxieties about the veneer of g</w:t>
      </w:r>
      <w:r w:rsidR="00380072">
        <w:rPr>
          <w:rFonts w:ascii="Garamond" w:hAnsi="Garamond" w:cs="Times New Roman"/>
          <w:sz w:val="24"/>
          <w:szCs w:val="24"/>
          <w:lang w:val="en-US"/>
        </w:rPr>
        <w:t>enial race relations surfaced</w:t>
      </w:r>
      <w:r w:rsidR="00761CCC" w:rsidRPr="00574BC9">
        <w:rPr>
          <w:rFonts w:ascii="Garamond" w:hAnsi="Garamond" w:cs="Times New Roman"/>
          <w:sz w:val="24"/>
          <w:szCs w:val="24"/>
          <w:lang w:val="en-US"/>
        </w:rPr>
        <w:t xml:space="preserve">. A 1910 collection </w:t>
      </w:r>
      <w:r w:rsidR="00380072">
        <w:rPr>
          <w:rFonts w:ascii="Garamond" w:hAnsi="Garamond" w:cs="Times New Roman"/>
          <w:sz w:val="24"/>
          <w:szCs w:val="24"/>
          <w:lang w:val="en-US"/>
        </w:rPr>
        <w:t xml:space="preserve">of stories </w:t>
      </w:r>
      <w:r w:rsidR="00761CCC" w:rsidRPr="00574BC9">
        <w:rPr>
          <w:rFonts w:ascii="Garamond" w:hAnsi="Garamond" w:cs="Times New Roman"/>
          <w:sz w:val="24"/>
          <w:szCs w:val="24"/>
          <w:lang w:val="en-US"/>
        </w:rPr>
        <w:t xml:space="preserve">entitled </w:t>
      </w:r>
      <w:r w:rsidR="00761CCC" w:rsidRPr="00574BC9">
        <w:rPr>
          <w:rFonts w:ascii="Garamond" w:hAnsi="Garamond" w:cs="Times New Roman"/>
          <w:i/>
          <w:sz w:val="24"/>
          <w:szCs w:val="24"/>
          <w:lang w:val="en-US"/>
        </w:rPr>
        <w:t>Tales of Palm Beach</w:t>
      </w:r>
      <w:r w:rsidR="00CD13AA">
        <w:rPr>
          <w:rFonts w:ascii="Garamond" w:hAnsi="Garamond" w:cs="Times New Roman"/>
          <w:sz w:val="24"/>
          <w:szCs w:val="24"/>
          <w:lang w:val="en-US"/>
        </w:rPr>
        <w:t xml:space="preserve">, for example, </w:t>
      </w:r>
      <w:r w:rsidR="00761CCC" w:rsidRPr="00574BC9">
        <w:rPr>
          <w:rFonts w:ascii="Garamond" w:hAnsi="Garamond" w:cs="Times New Roman"/>
          <w:sz w:val="24"/>
          <w:szCs w:val="24"/>
          <w:lang w:val="en-US"/>
        </w:rPr>
        <w:t>featured one character that “tipped the waiter generously,” only then to be “enlightened by the insolent expression of the negro as he surveyed his palm.”</w:t>
      </w:r>
      <w:r w:rsidR="00761CCC" w:rsidRPr="00574BC9">
        <w:rPr>
          <w:rStyle w:val="FootnoteReference"/>
          <w:rFonts w:ascii="Garamond" w:hAnsi="Garamond" w:cs="Times New Roman"/>
          <w:sz w:val="24"/>
          <w:szCs w:val="24"/>
          <w:lang w:val="en-US"/>
        </w:rPr>
        <w:footnoteReference w:id="80"/>
      </w:r>
    </w:p>
    <w:p w14:paraId="3B5BBCE2" w14:textId="7D219A9C" w:rsidR="002E50E7" w:rsidRPr="00574BC9" w:rsidRDefault="00761CCC" w:rsidP="00527CCA">
      <w:pPr>
        <w:spacing w:line="480" w:lineRule="auto"/>
        <w:ind w:firstLine="720"/>
        <w:rPr>
          <w:rFonts w:ascii="Garamond" w:hAnsi="Garamond" w:cs="Times New Roman"/>
          <w:sz w:val="24"/>
          <w:szCs w:val="24"/>
          <w:lang w:val="en-US"/>
        </w:rPr>
      </w:pPr>
      <w:r w:rsidRPr="00574BC9">
        <w:rPr>
          <w:rFonts w:ascii="Garamond" w:hAnsi="Garamond" w:cs="Times New Roman"/>
          <w:sz w:val="24"/>
          <w:szCs w:val="24"/>
          <w:lang w:val="en-US"/>
        </w:rPr>
        <w:t xml:space="preserve">Real or imagined, black “insolence” challenged white supremacy and was put down as brutally in South Florida as elsewhere in the </w:t>
      </w:r>
      <w:r w:rsidR="00CD13AA">
        <w:rPr>
          <w:rFonts w:ascii="Garamond" w:hAnsi="Garamond" w:cs="Times New Roman"/>
          <w:sz w:val="24"/>
          <w:szCs w:val="24"/>
          <w:lang w:val="en-US"/>
        </w:rPr>
        <w:t>country</w:t>
      </w:r>
      <w:r w:rsidRPr="00574BC9">
        <w:rPr>
          <w:rFonts w:ascii="Garamond" w:hAnsi="Garamond" w:cs="Times New Roman"/>
          <w:sz w:val="24"/>
          <w:szCs w:val="24"/>
          <w:lang w:val="en-US"/>
        </w:rPr>
        <w:t>. Local whites in Palm Beach County maintained racial hierarchy through a combination of state and legal authority, economic power, and violence.</w:t>
      </w:r>
      <w:r w:rsidRPr="00574BC9">
        <w:rPr>
          <w:rStyle w:val="FootnoteReference"/>
          <w:rFonts w:ascii="Garamond" w:hAnsi="Garamond" w:cs="Times New Roman"/>
          <w:sz w:val="24"/>
          <w:szCs w:val="24"/>
          <w:lang w:val="en-US"/>
        </w:rPr>
        <w:footnoteReference w:id="81"/>
      </w:r>
      <w:r w:rsidRPr="00574BC9">
        <w:rPr>
          <w:rFonts w:ascii="Garamond" w:hAnsi="Garamond" w:cs="Times New Roman"/>
          <w:sz w:val="24"/>
          <w:szCs w:val="24"/>
          <w:lang w:val="en-US"/>
        </w:rPr>
        <w:t xml:space="preserve"> Economic intimidation was commonplace. In 1920 efforts by black waiters in Palm Beach to strike for higher wages were quashed by the local sheriff’s threat to arrest them.</w:t>
      </w:r>
      <w:r w:rsidRPr="00574BC9">
        <w:rPr>
          <w:rStyle w:val="FootnoteReference"/>
          <w:rFonts w:ascii="Garamond" w:hAnsi="Garamond" w:cs="Times New Roman"/>
          <w:sz w:val="24"/>
          <w:szCs w:val="24"/>
          <w:lang w:val="en-US"/>
        </w:rPr>
        <w:footnoteReference w:id="82"/>
      </w:r>
      <w:r w:rsidRPr="00574BC9">
        <w:rPr>
          <w:rFonts w:ascii="Garamond" w:hAnsi="Garamond" w:cs="Times New Roman"/>
          <w:sz w:val="24"/>
          <w:szCs w:val="24"/>
          <w:lang w:val="en-US"/>
        </w:rPr>
        <w:t xml:space="preserve"> Whites also used violence to terrify blacks and reinforce white supremacy under the guise of social ‘order’.</w:t>
      </w:r>
      <w:r w:rsidRPr="00574BC9">
        <w:rPr>
          <w:rStyle w:val="FootnoteReference"/>
          <w:rFonts w:ascii="Garamond" w:hAnsi="Garamond" w:cs="Times New Roman"/>
          <w:sz w:val="24"/>
          <w:szCs w:val="24"/>
          <w:lang w:val="en-US"/>
        </w:rPr>
        <w:footnoteReference w:id="83"/>
      </w:r>
      <w:r w:rsidR="00380072">
        <w:rPr>
          <w:rFonts w:ascii="Garamond" w:hAnsi="Garamond" w:cs="Times New Roman"/>
          <w:sz w:val="24"/>
          <w:szCs w:val="24"/>
          <w:lang w:val="en-US"/>
        </w:rPr>
        <w:t xml:space="preserve"> On 6 June 1923, </w:t>
      </w:r>
      <w:r w:rsidRPr="00574BC9">
        <w:rPr>
          <w:rFonts w:ascii="Garamond" w:hAnsi="Garamond" w:cs="Times New Roman"/>
          <w:sz w:val="24"/>
          <w:szCs w:val="24"/>
          <w:lang w:val="en-US"/>
        </w:rPr>
        <w:t>a local white mob targeted West Palm Beach’s black quarter after the shooting of a white policeman. As white law enforcement authorities focused their energies on keeping African Americans out of sight, a white mob whipped several blacks and lynched one – a Bahamian named Henry Simmons – whose body they then hung from a tree on the Poinciana’s baseball ground: a very public message of racial dominance in a place where whites and blacks regularly played ball games for the entertainment of tourists.</w:t>
      </w:r>
      <w:r w:rsidRPr="00574BC9">
        <w:rPr>
          <w:rStyle w:val="FootnoteReference"/>
          <w:rFonts w:ascii="Garamond" w:hAnsi="Garamond" w:cs="Times New Roman"/>
          <w:sz w:val="24"/>
          <w:szCs w:val="24"/>
          <w:lang w:val="en-US"/>
        </w:rPr>
        <w:footnoteReference w:id="84"/>
      </w:r>
      <w:r w:rsidR="002E50E7" w:rsidRPr="00574BC9">
        <w:rPr>
          <w:rFonts w:ascii="Garamond" w:hAnsi="Garamond" w:cs="Times New Roman"/>
          <w:sz w:val="24"/>
          <w:szCs w:val="24"/>
          <w:lang w:val="en-US"/>
        </w:rPr>
        <w:t xml:space="preserve"> </w:t>
      </w:r>
      <w:r w:rsidR="005E58F7" w:rsidRPr="00574BC9">
        <w:rPr>
          <w:rFonts w:ascii="Garamond" w:hAnsi="Garamond" w:cs="Times New Roman"/>
          <w:sz w:val="24"/>
          <w:szCs w:val="24"/>
          <w:lang w:val="en-US"/>
        </w:rPr>
        <w:t xml:space="preserve">This murder, </w:t>
      </w:r>
      <w:r w:rsidR="00380072">
        <w:rPr>
          <w:rFonts w:ascii="Garamond" w:hAnsi="Garamond" w:cs="Times New Roman"/>
          <w:sz w:val="24"/>
          <w:szCs w:val="24"/>
          <w:lang w:val="en-US"/>
        </w:rPr>
        <w:t xml:space="preserve">however, happened </w:t>
      </w:r>
      <w:r w:rsidR="005E58F7" w:rsidRPr="00574BC9">
        <w:rPr>
          <w:rFonts w:ascii="Garamond" w:hAnsi="Garamond" w:cs="Times New Roman"/>
          <w:sz w:val="24"/>
          <w:szCs w:val="24"/>
          <w:lang w:val="en-US"/>
        </w:rPr>
        <w:t>mid-summer, out of season: few tourists woul</w:t>
      </w:r>
      <w:r w:rsidR="00380072">
        <w:rPr>
          <w:rFonts w:ascii="Garamond" w:hAnsi="Garamond" w:cs="Times New Roman"/>
          <w:sz w:val="24"/>
          <w:szCs w:val="24"/>
          <w:lang w:val="en-US"/>
        </w:rPr>
        <w:t>d have been in the resort. T</w:t>
      </w:r>
      <w:r w:rsidR="005E58F7" w:rsidRPr="00574BC9">
        <w:rPr>
          <w:rFonts w:ascii="Garamond" w:hAnsi="Garamond" w:cs="Times New Roman"/>
          <w:sz w:val="24"/>
          <w:szCs w:val="24"/>
          <w:lang w:val="en-US"/>
        </w:rPr>
        <w:t xml:space="preserve">heir visions of Palm Beach, in any case, </w:t>
      </w:r>
      <w:r w:rsidR="00CD13AA">
        <w:rPr>
          <w:rFonts w:ascii="Garamond" w:hAnsi="Garamond" w:cs="Times New Roman"/>
          <w:sz w:val="24"/>
          <w:szCs w:val="24"/>
          <w:lang w:val="en-US"/>
        </w:rPr>
        <w:t>elided</w:t>
      </w:r>
      <w:r w:rsidR="005E58F7" w:rsidRPr="00574BC9">
        <w:rPr>
          <w:rFonts w:ascii="Garamond" w:hAnsi="Garamond" w:cs="Times New Roman"/>
          <w:sz w:val="24"/>
          <w:szCs w:val="24"/>
          <w:lang w:val="en-US"/>
        </w:rPr>
        <w:t xml:space="preserve"> the racial violence and economic intimidation that reinforced white supremacy, focusing, in</w:t>
      </w:r>
      <w:r w:rsidR="00380072">
        <w:rPr>
          <w:rFonts w:ascii="Garamond" w:hAnsi="Garamond" w:cs="Times New Roman"/>
          <w:sz w:val="24"/>
          <w:szCs w:val="24"/>
          <w:lang w:val="en-US"/>
        </w:rPr>
        <w:t>stead, on the exotic</w:t>
      </w:r>
      <w:r w:rsidR="005E58F7" w:rsidRPr="00574BC9">
        <w:rPr>
          <w:rFonts w:ascii="Garamond" w:hAnsi="Garamond" w:cs="Times New Roman"/>
          <w:sz w:val="24"/>
          <w:szCs w:val="24"/>
          <w:lang w:val="en-US"/>
        </w:rPr>
        <w:t xml:space="preserve"> </w:t>
      </w:r>
      <w:r w:rsidR="00270E43">
        <w:rPr>
          <w:rFonts w:ascii="Garamond" w:hAnsi="Garamond" w:cs="Times New Roman"/>
          <w:sz w:val="24"/>
          <w:szCs w:val="24"/>
          <w:lang w:val="en-US"/>
        </w:rPr>
        <w:t>scenery of South Florida:</w:t>
      </w:r>
      <w:r w:rsidR="005E58F7" w:rsidRPr="00574BC9">
        <w:rPr>
          <w:rFonts w:ascii="Garamond" w:hAnsi="Garamond" w:cs="Times New Roman"/>
          <w:sz w:val="24"/>
          <w:szCs w:val="24"/>
          <w:lang w:val="en-US"/>
        </w:rPr>
        <w:t xml:space="preserve"> its verdant gardens and </w:t>
      </w:r>
      <w:r w:rsidR="00270E43">
        <w:rPr>
          <w:rFonts w:ascii="Garamond" w:hAnsi="Garamond" w:cs="Times New Roman"/>
          <w:sz w:val="24"/>
          <w:szCs w:val="24"/>
          <w:lang w:val="en-US"/>
        </w:rPr>
        <w:t>black-chauffeured</w:t>
      </w:r>
      <w:r w:rsidR="005E58F7" w:rsidRPr="00574BC9">
        <w:rPr>
          <w:rFonts w:ascii="Garamond" w:hAnsi="Garamond" w:cs="Times New Roman"/>
          <w:sz w:val="24"/>
          <w:szCs w:val="24"/>
          <w:lang w:val="en-US"/>
        </w:rPr>
        <w:t xml:space="preserve"> </w:t>
      </w:r>
      <w:r w:rsidR="00270E43">
        <w:rPr>
          <w:rFonts w:ascii="Garamond" w:hAnsi="Garamond" w:cs="Times New Roman"/>
          <w:sz w:val="24"/>
          <w:szCs w:val="24"/>
          <w:lang w:val="en-US"/>
        </w:rPr>
        <w:t xml:space="preserve">rolling </w:t>
      </w:r>
      <w:r w:rsidR="005E58F7" w:rsidRPr="00574BC9">
        <w:rPr>
          <w:rFonts w:ascii="Garamond" w:hAnsi="Garamond" w:cs="Times New Roman"/>
          <w:sz w:val="24"/>
          <w:szCs w:val="24"/>
          <w:lang w:val="en-US"/>
        </w:rPr>
        <w:t>chairs.</w:t>
      </w:r>
      <w:r w:rsidR="00527CCA" w:rsidRPr="00574BC9">
        <w:rPr>
          <w:rFonts w:ascii="Garamond" w:hAnsi="Garamond" w:cs="Times New Roman"/>
          <w:sz w:val="24"/>
          <w:szCs w:val="24"/>
          <w:lang w:val="en-US"/>
        </w:rPr>
        <w:t xml:space="preserve"> The </w:t>
      </w:r>
      <w:r w:rsidR="00527CCA" w:rsidRPr="00574BC9">
        <w:rPr>
          <w:rFonts w:ascii="Garamond" w:hAnsi="Garamond" w:cs="Times New Roman"/>
          <w:sz w:val="24"/>
          <w:szCs w:val="24"/>
          <w:lang w:val="en-US"/>
        </w:rPr>
        <w:lastRenderedPageBreak/>
        <w:t xml:space="preserve">smiling </w:t>
      </w:r>
      <w:proofErr w:type="spellStart"/>
      <w:r w:rsidR="00527CCA" w:rsidRPr="00574BC9">
        <w:rPr>
          <w:rFonts w:ascii="Garamond" w:hAnsi="Garamond" w:cs="Times New Roman"/>
          <w:sz w:val="24"/>
          <w:szCs w:val="24"/>
          <w:lang w:val="en-US"/>
        </w:rPr>
        <w:t>Afromobile</w:t>
      </w:r>
      <w:proofErr w:type="spellEnd"/>
      <w:r w:rsidR="00527CCA" w:rsidRPr="00574BC9">
        <w:rPr>
          <w:rFonts w:ascii="Garamond" w:hAnsi="Garamond" w:cs="Times New Roman"/>
          <w:sz w:val="24"/>
          <w:szCs w:val="24"/>
          <w:lang w:val="en-US"/>
        </w:rPr>
        <w:t xml:space="preserve"> driver made a far more </w:t>
      </w:r>
      <w:r w:rsidR="00380072">
        <w:rPr>
          <w:rFonts w:ascii="Garamond" w:hAnsi="Garamond" w:cs="Times New Roman"/>
          <w:sz w:val="24"/>
          <w:szCs w:val="24"/>
          <w:lang w:val="en-US"/>
        </w:rPr>
        <w:t>alluring</w:t>
      </w:r>
      <w:r w:rsidR="00527CCA" w:rsidRPr="00574BC9">
        <w:rPr>
          <w:rFonts w:ascii="Garamond" w:hAnsi="Garamond" w:cs="Times New Roman"/>
          <w:sz w:val="24"/>
          <w:szCs w:val="24"/>
          <w:lang w:val="en-US"/>
        </w:rPr>
        <w:t xml:space="preserve"> symbol of </w:t>
      </w:r>
      <w:r w:rsidR="00380072">
        <w:rPr>
          <w:rFonts w:ascii="Garamond" w:hAnsi="Garamond" w:cs="Times New Roman"/>
          <w:sz w:val="24"/>
          <w:szCs w:val="24"/>
          <w:lang w:val="en-US"/>
        </w:rPr>
        <w:t>tropical Florida</w:t>
      </w:r>
      <w:r w:rsidR="00527CCA" w:rsidRPr="00574BC9">
        <w:rPr>
          <w:rFonts w:ascii="Garamond" w:hAnsi="Garamond" w:cs="Times New Roman"/>
          <w:sz w:val="24"/>
          <w:szCs w:val="24"/>
          <w:lang w:val="en-US"/>
        </w:rPr>
        <w:t xml:space="preserve"> than did the </w:t>
      </w:r>
      <w:r w:rsidR="00270E43">
        <w:rPr>
          <w:rFonts w:ascii="Garamond" w:hAnsi="Garamond" w:cs="Times New Roman"/>
          <w:sz w:val="24"/>
          <w:szCs w:val="24"/>
          <w:lang w:val="en-US"/>
        </w:rPr>
        <w:t xml:space="preserve">lynched black man or </w:t>
      </w:r>
      <w:r w:rsidR="00527CCA" w:rsidRPr="00574BC9">
        <w:rPr>
          <w:rFonts w:ascii="Garamond" w:hAnsi="Garamond" w:cs="Times New Roman"/>
          <w:sz w:val="24"/>
          <w:szCs w:val="24"/>
          <w:lang w:val="en-US"/>
        </w:rPr>
        <w:t xml:space="preserve">rundown </w:t>
      </w:r>
      <w:r w:rsidR="00CD13AA">
        <w:rPr>
          <w:rFonts w:ascii="Garamond" w:hAnsi="Garamond" w:cs="Times New Roman"/>
          <w:sz w:val="24"/>
          <w:szCs w:val="24"/>
          <w:lang w:val="en-US"/>
        </w:rPr>
        <w:t>black</w:t>
      </w:r>
      <w:r w:rsidR="00527CCA" w:rsidRPr="00574BC9">
        <w:rPr>
          <w:rFonts w:ascii="Garamond" w:hAnsi="Garamond" w:cs="Times New Roman"/>
          <w:sz w:val="24"/>
          <w:szCs w:val="24"/>
          <w:lang w:val="en-US"/>
        </w:rPr>
        <w:t xml:space="preserve"> houses across the lake.</w:t>
      </w:r>
    </w:p>
    <w:p w14:paraId="4C176943" w14:textId="77777777" w:rsidR="00527CCA" w:rsidRPr="00574BC9" w:rsidRDefault="00527CCA" w:rsidP="005E58F7">
      <w:pPr>
        <w:spacing w:line="480" w:lineRule="auto"/>
        <w:rPr>
          <w:rFonts w:ascii="Garamond" w:hAnsi="Garamond" w:cs="Times New Roman"/>
          <w:sz w:val="24"/>
          <w:szCs w:val="24"/>
          <w:lang w:val="en-US"/>
        </w:rPr>
      </w:pPr>
    </w:p>
    <w:p w14:paraId="108708E8" w14:textId="4E29F631" w:rsidR="00623E67" w:rsidRPr="00574BC9" w:rsidRDefault="005E58F7" w:rsidP="00623E67">
      <w:pPr>
        <w:spacing w:line="480" w:lineRule="auto"/>
        <w:rPr>
          <w:rFonts w:ascii="Garamond" w:hAnsi="Garamond" w:cs="Times New Roman"/>
          <w:b/>
          <w:sz w:val="24"/>
          <w:szCs w:val="24"/>
        </w:rPr>
      </w:pPr>
      <w:r w:rsidRPr="00574BC9">
        <w:rPr>
          <w:rFonts w:ascii="Garamond" w:hAnsi="Garamond" w:cs="Times New Roman"/>
          <w:b/>
          <w:sz w:val="24"/>
          <w:szCs w:val="24"/>
        </w:rPr>
        <w:t xml:space="preserve">U.S. </w:t>
      </w:r>
      <w:r w:rsidR="00270E43">
        <w:rPr>
          <w:rFonts w:ascii="Garamond" w:hAnsi="Garamond" w:cs="Times New Roman"/>
          <w:b/>
          <w:sz w:val="24"/>
          <w:szCs w:val="24"/>
        </w:rPr>
        <w:t>Tropical</w:t>
      </w:r>
      <w:r w:rsidR="00623E67" w:rsidRPr="00574BC9">
        <w:rPr>
          <w:rFonts w:ascii="Garamond" w:hAnsi="Garamond" w:cs="Times New Roman"/>
          <w:b/>
          <w:sz w:val="24"/>
          <w:szCs w:val="24"/>
        </w:rPr>
        <w:t xml:space="preserve"> Fantasies </w:t>
      </w:r>
      <w:r w:rsidR="004579A8" w:rsidRPr="00574BC9">
        <w:rPr>
          <w:rFonts w:ascii="Garamond" w:hAnsi="Garamond" w:cs="Times New Roman"/>
          <w:b/>
          <w:sz w:val="24"/>
          <w:szCs w:val="24"/>
        </w:rPr>
        <w:t xml:space="preserve">and the </w:t>
      </w:r>
      <w:proofErr w:type="spellStart"/>
      <w:r w:rsidR="004579A8" w:rsidRPr="00574BC9">
        <w:rPr>
          <w:rFonts w:ascii="Garamond" w:hAnsi="Garamond" w:cs="Times New Roman"/>
          <w:b/>
          <w:sz w:val="24"/>
          <w:szCs w:val="24"/>
        </w:rPr>
        <w:t>Afromobile</w:t>
      </w:r>
      <w:proofErr w:type="spellEnd"/>
    </w:p>
    <w:p w14:paraId="32BB4648" w14:textId="77777777" w:rsidR="00270E43" w:rsidRDefault="005E58F7" w:rsidP="00CE7B54">
      <w:pPr>
        <w:spacing w:line="480" w:lineRule="auto"/>
        <w:rPr>
          <w:rFonts w:ascii="Garamond" w:hAnsi="Garamond" w:cs="Times New Roman"/>
          <w:sz w:val="24"/>
          <w:szCs w:val="24"/>
        </w:rPr>
      </w:pPr>
      <w:r w:rsidRPr="00574BC9">
        <w:rPr>
          <w:rFonts w:ascii="Garamond" w:hAnsi="Garamond" w:cs="Times New Roman"/>
          <w:sz w:val="24"/>
          <w:szCs w:val="24"/>
          <w:lang w:val="en-US"/>
        </w:rPr>
        <w:t xml:space="preserve">“The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 xml:space="preserve"> is the accepted conveyance, and…it is a wheeled chair drawn by an African guide,” a magazine writer explained in a 1917 </w:t>
      </w:r>
      <w:r w:rsidR="00380072">
        <w:rPr>
          <w:rFonts w:ascii="Garamond" w:hAnsi="Garamond" w:cs="Times New Roman"/>
          <w:sz w:val="24"/>
          <w:szCs w:val="24"/>
          <w:lang w:val="en-US"/>
        </w:rPr>
        <w:t>article</w:t>
      </w:r>
      <w:r w:rsidRPr="00574BC9">
        <w:rPr>
          <w:rFonts w:ascii="Garamond" w:hAnsi="Garamond" w:cs="Times New Roman"/>
          <w:sz w:val="24"/>
          <w:szCs w:val="24"/>
          <w:lang w:val="en-US"/>
        </w:rPr>
        <w:t xml:space="preserve"> on Palm Beach. In a typical refrain, the writer </w:t>
      </w:r>
      <w:r w:rsidR="00270E43">
        <w:rPr>
          <w:rFonts w:ascii="Garamond" w:hAnsi="Garamond" w:cs="Times New Roman"/>
          <w:sz w:val="24"/>
          <w:szCs w:val="24"/>
          <w:lang w:val="en-US"/>
        </w:rPr>
        <w:t xml:space="preserve">then </w:t>
      </w:r>
      <w:r w:rsidR="00380072">
        <w:rPr>
          <w:rFonts w:ascii="Garamond" w:hAnsi="Garamond" w:cs="Times New Roman"/>
          <w:sz w:val="24"/>
          <w:szCs w:val="24"/>
          <w:lang w:val="en-US"/>
        </w:rPr>
        <w:t>employed</w:t>
      </w:r>
      <w:r w:rsidRPr="00574BC9">
        <w:rPr>
          <w:rFonts w:ascii="Garamond" w:hAnsi="Garamond" w:cs="Times New Roman"/>
          <w:sz w:val="24"/>
          <w:szCs w:val="24"/>
          <w:lang w:val="en-US"/>
        </w:rPr>
        <w:t xml:space="preserve"> </w:t>
      </w:r>
      <w:r w:rsidR="00270E43">
        <w:rPr>
          <w:rFonts w:ascii="Garamond" w:hAnsi="Garamond" w:cs="Times New Roman"/>
          <w:sz w:val="24"/>
          <w:szCs w:val="24"/>
          <w:lang w:val="en-US"/>
        </w:rPr>
        <w:t xml:space="preserve">both </w:t>
      </w:r>
      <w:r w:rsidRPr="00574BC9">
        <w:rPr>
          <w:rFonts w:ascii="Garamond" w:hAnsi="Garamond" w:cs="Times New Roman"/>
          <w:sz w:val="24"/>
          <w:szCs w:val="24"/>
          <w:lang w:val="en-US"/>
        </w:rPr>
        <w:t xml:space="preserve">orientalist </w:t>
      </w:r>
      <w:r w:rsidR="001077BB">
        <w:rPr>
          <w:rFonts w:ascii="Garamond" w:hAnsi="Garamond" w:cs="Times New Roman"/>
          <w:sz w:val="24"/>
          <w:szCs w:val="24"/>
          <w:lang w:val="en-US"/>
        </w:rPr>
        <w:t xml:space="preserve">and tropical </w:t>
      </w:r>
      <w:r w:rsidRPr="00574BC9">
        <w:rPr>
          <w:rFonts w:ascii="Garamond" w:hAnsi="Garamond" w:cs="Times New Roman"/>
          <w:sz w:val="24"/>
          <w:szCs w:val="24"/>
          <w:lang w:val="en-US"/>
        </w:rPr>
        <w:t xml:space="preserve">imagery to capture the </w:t>
      </w:r>
      <w:r w:rsidR="00270E43">
        <w:rPr>
          <w:rFonts w:ascii="Garamond" w:hAnsi="Garamond" w:cs="Times New Roman"/>
          <w:sz w:val="24"/>
          <w:szCs w:val="24"/>
          <w:lang w:val="en-US"/>
        </w:rPr>
        <w:t>experience</w:t>
      </w:r>
      <w:r w:rsidRPr="00574BC9">
        <w:rPr>
          <w:rFonts w:ascii="Garamond" w:hAnsi="Garamond" w:cs="Times New Roman"/>
          <w:sz w:val="24"/>
          <w:szCs w:val="24"/>
          <w:lang w:val="en-US"/>
        </w:rPr>
        <w:t xml:space="preserve">: “Solomon and the Queen of </w:t>
      </w:r>
      <w:proofErr w:type="spellStart"/>
      <w:r w:rsidRPr="00574BC9">
        <w:rPr>
          <w:rFonts w:ascii="Garamond" w:hAnsi="Garamond" w:cs="Times New Roman"/>
          <w:sz w:val="24"/>
          <w:szCs w:val="24"/>
          <w:lang w:val="en-US"/>
        </w:rPr>
        <w:t>Sheeba</w:t>
      </w:r>
      <w:proofErr w:type="spellEnd"/>
      <w:r w:rsidRPr="00574BC9">
        <w:rPr>
          <w:rFonts w:ascii="Garamond" w:hAnsi="Garamond" w:cs="Times New Roman"/>
          <w:sz w:val="24"/>
          <w:szCs w:val="24"/>
          <w:lang w:val="en-US"/>
        </w:rPr>
        <w:t xml:space="preserve"> would cast envious</w:t>
      </w:r>
      <w:r w:rsidR="00527CCA" w:rsidRPr="00574BC9">
        <w:rPr>
          <w:rFonts w:ascii="Garamond" w:hAnsi="Garamond" w:cs="Times New Roman"/>
          <w:sz w:val="24"/>
          <w:szCs w:val="24"/>
          <w:lang w:val="en-US"/>
        </w:rPr>
        <w:t xml:space="preserve"> eyes…could they but glimpse the cocoanut groves, the flowering vistas, the leafy jungles” of the resort, which called to mind “days of ye olden </w:t>
      </w:r>
      <w:proofErr w:type="spellStart"/>
      <w:r w:rsidR="00527CCA" w:rsidRPr="00574BC9">
        <w:rPr>
          <w:rFonts w:ascii="Garamond" w:hAnsi="Garamond" w:cs="Times New Roman"/>
          <w:sz w:val="24"/>
          <w:szCs w:val="24"/>
          <w:lang w:val="en-US"/>
        </w:rPr>
        <w:t>tyme</w:t>
      </w:r>
      <w:proofErr w:type="spellEnd"/>
      <w:r w:rsidR="00527CCA" w:rsidRPr="00574BC9">
        <w:rPr>
          <w:rFonts w:ascii="Garamond" w:hAnsi="Garamond" w:cs="Times New Roman"/>
          <w:sz w:val="24"/>
          <w:szCs w:val="24"/>
          <w:lang w:val="en-US"/>
        </w:rPr>
        <w:t>, when at some famous baths over the seas f</w:t>
      </w:r>
      <w:r w:rsidR="00410471">
        <w:rPr>
          <w:rFonts w:ascii="Garamond" w:hAnsi="Garamond" w:cs="Times New Roman"/>
          <w:sz w:val="24"/>
          <w:szCs w:val="24"/>
          <w:lang w:val="en-US"/>
        </w:rPr>
        <w:t xml:space="preserve">air </w:t>
      </w:r>
      <w:proofErr w:type="spellStart"/>
      <w:r w:rsidR="00410471">
        <w:rPr>
          <w:rFonts w:ascii="Garamond" w:hAnsi="Garamond" w:cs="Times New Roman"/>
          <w:sz w:val="24"/>
          <w:szCs w:val="24"/>
          <w:lang w:val="en-US"/>
        </w:rPr>
        <w:t>ladyes</w:t>
      </w:r>
      <w:proofErr w:type="spellEnd"/>
      <w:r w:rsidR="00410471">
        <w:rPr>
          <w:rFonts w:ascii="Garamond" w:hAnsi="Garamond" w:cs="Times New Roman"/>
          <w:sz w:val="24"/>
          <w:szCs w:val="24"/>
          <w:lang w:val="en-US"/>
        </w:rPr>
        <w:t xml:space="preserve"> in beauteous array w</w:t>
      </w:r>
      <w:r w:rsidR="00527CCA" w:rsidRPr="00574BC9">
        <w:rPr>
          <w:rFonts w:ascii="Garamond" w:hAnsi="Garamond" w:cs="Times New Roman"/>
          <w:sz w:val="24"/>
          <w:szCs w:val="24"/>
          <w:lang w:val="en-US"/>
        </w:rPr>
        <w:t>ere wheeled about in sedan chairs.”</w:t>
      </w:r>
      <w:r w:rsidR="00527CCA" w:rsidRPr="00574BC9">
        <w:rPr>
          <w:rStyle w:val="FootnoteReference"/>
          <w:rFonts w:ascii="Garamond" w:hAnsi="Garamond" w:cs="Times New Roman"/>
          <w:sz w:val="24"/>
          <w:szCs w:val="24"/>
          <w:lang w:val="en-US"/>
        </w:rPr>
        <w:footnoteReference w:id="85"/>
      </w:r>
      <w:r w:rsidR="00527CCA" w:rsidRPr="00574BC9">
        <w:rPr>
          <w:rFonts w:ascii="Garamond" w:hAnsi="Garamond" w:cs="Times New Roman"/>
          <w:sz w:val="24"/>
          <w:szCs w:val="24"/>
          <w:lang w:val="en-US"/>
        </w:rPr>
        <w:t xml:space="preserve"> </w:t>
      </w:r>
      <w:r w:rsidR="00380072">
        <w:rPr>
          <w:rFonts w:ascii="Garamond" w:hAnsi="Garamond" w:cs="Times New Roman"/>
          <w:sz w:val="24"/>
          <w:szCs w:val="24"/>
          <w:lang w:val="en-US"/>
        </w:rPr>
        <w:t>As such accounts attest</w:t>
      </w:r>
      <w:r w:rsidR="00527CCA" w:rsidRPr="00574BC9">
        <w:rPr>
          <w:rFonts w:ascii="Garamond" w:hAnsi="Garamond" w:cs="Times New Roman"/>
          <w:sz w:val="24"/>
          <w:szCs w:val="24"/>
          <w:lang w:val="en-US"/>
        </w:rPr>
        <w:t>, f</w:t>
      </w:r>
      <w:r w:rsidR="0057781C" w:rsidRPr="00574BC9">
        <w:rPr>
          <w:rFonts w:ascii="Garamond" w:hAnsi="Garamond" w:cs="Times New Roman"/>
          <w:sz w:val="24"/>
          <w:szCs w:val="24"/>
          <w:lang w:val="en-US"/>
        </w:rPr>
        <w:t xml:space="preserve">or </w:t>
      </w:r>
      <w:r w:rsidR="00410471">
        <w:rPr>
          <w:rFonts w:ascii="Garamond" w:hAnsi="Garamond" w:cs="Times New Roman"/>
          <w:sz w:val="24"/>
          <w:szCs w:val="24"/>
          <w:lang w:val="en-US"/>
        </w:rPr>
        <w:t>numerous</w:t>
      </w:r>
      <w:r w:rsidR="00527CCA" w:rsidRPr="00574BC9">
        <w:rPr>
          <w:rFonts w:ascii="Garamond" w:hAnsi="Garamond" w:cs="Times New Roman"/>
          <w:sz w:val="24"/>
          <w:szCs w:val="24"/>
          <w:lang w:val="en-US"/>
        </w:rPr>
        <w:t xml:space="preserve"> </w:t>
      </w:r>
      <w:r w:rsidR="0057781C" w:rsidRPr="00574BC9">
        <w:rPr>
          <w:rFonts w:ascii="Garamond" w:hAnsi="Garamond" w:cs="Times New Roman"/>
          <w:sz w:val="24"/>
          <w:szCs w:val="24"/>
          <w:lang w:val="en-US"/>
        </w:rPr>
        <w:t xml:space="preserve">white </w:t>
      </w:r>
      <w:r w:rsidR="00527CCA" w:rsidRPr="00574BC9">
        <w:rPr>
          <w:rFonts w:ascii="Garamond" w:hAnsi="Garamond" w:cs="Times New Roman"/>
          <w:sz w:val="24"/>
          <w:szCs w:val="24"/>
          <w:lang w:val="en-US"/>
        </w:rPr>
        <w:t>visitors</w:t>
      </w:r>
      <w:r w:rsidR="0057781C" w:rsidRPr="00574BC9">
        <w:rPr>
          <w:rFonts w:ascii="Garamond" w:hAnsi="Garamond" w:cs="Times New Roman"/>
          <w:sz w:val="24"/>
          <w:szCs w:val="24"/>
          <w:lang w:val="en-US"/>
        </w:rPr>
        <w:t xml:space="preserve"> the </w:t>
      </w:r>
      <w:r w:rsidR="00410471">
        <w:rPr>
          <w:rFonts w:ascii="Garamond" w:hAnsi="Garamond" w:cs="Times New Roman"/>
          <w:sz w:val="24"/>
          <w:szCs w:val="24"/>
          <w:lang w:val="en-US"/>
        </w:rPr>
        <w:t xml:space="preserve">Palm Beach </w:t>
      </w:r>
      <w:proofErr w:type="spellStart"/>
      <w:r w:rsidR="0057781C" w:rsidRPr="00574BC9">
        <w:rPr>
          <w:rFonts w:ascii="Garamond" w:hAnsi="Garamond" w:cs="Times New Roman"/>
          <w:sz w:val="24"/>
          <w:szCs w:val="24"/>
          <w:lang w:val="en-US"/>
        </w:rPr>
        <w:t>Afromobile</w:t>
      </w:r>
      <w:proofErr w:type="spellEnd"/>
      <w:r w:rsidR="0057781C" w:rsidRPr="00574BC9">
        <w:rPr>
          <w:rFonts w:ascii="Garamond" w:hAnsi="Garamond" w:cs="Times New Roman"/>
          <w:sz w:val="24"/>
          <w:szCs w:val="24"/>
          <w:lang w:val="en-US"/>
        </w:rPr>
        <w:t xml:space="preserve"> </w:t>
      </w:r>
      <w:r w:rsidR="00380072">
        <w:rPr>
          <w:rFonts w:ascii="Garamond" w:hAnsi="Garamond" w:cs="Times New Roman"/>
          <w:sz w:val="24"/>
          <w:szCs w:val="24"/>
          <w:lang w:val="en-US"/>
        </w:rPr>
        <w:t xml:space="preserve">called to mind </w:t>
      </w:r>
      <w:r w:rsidR="0057781C" w:rsidRPr="00574BC9">
        <w:rPr>
          <w:rFonts w:ascii="Garamond" w:hAnsi="Garamond" w:cs="Times New Roman"/>
          <w:sz w:val="24"/>
          <w:szCs w:val="24"/>
          <w:lang w:val="en-US"/>
        </w:rPr>
        <w:t>European</w:t>
      </w:r>
      <w:r w:rsidR="00410471">
        <w:rPr>
          <w:rFonts w:ascii="Garamond" w:hAnsi="Garamond" w:cs="Times New Roman"/>
          <w:sz w:val="24"/>
          <w:szCs w:val="24"/>
          <w:lang w:val="en-US"/>
        </w:rPr>
        <w:t>-style colonial</w:t>
      </w:r>
      <w:r w:rsidR="0057781C" w:rsidRPr="00574BC9">
        <w:rPr>
          <w:rFonts w:ascii="Garamond" w:hAnsi="Garamond" w:cs="Times New Roman"/>
          <w:sz w:val="24"/>
          <w:szCs w:val="24"/>
          <w:lang w:val="en-US"/>
        </w:rPr>
        <w:t xml:space="preserve"> leisure</w:t>
      </w:r>
      <w:r w:rsidR="00270E43">
        <w:rPr>
          <w:rFonts w:ascii="Garamond" w:hAnsi="Garamond" w:cs="Times New Roman"/>
          <w:sz w:val="24"/>
          <w:szCs w:val="24"/>
          <w:lang w:val="en-US"/>
        </w:rPr>
        <w:t>, whether</w:t>
      </w:r>
      <w:r w:rsidR="001077BB">
        <w:rPr>
          <w:rFonts w:ascii="Garamond" w:hAnsi="Garamond" w:cs="Times New Roman"/>
          <w:sz w:val="24"/>
          <w:szCs w:val="24"/>
          <w:lang w:val="en-US"/>
        </w:rPr>
        <w:t xml:space="preserve"> in the tropics </w:t>
      </w:r>
      <w:r w:rsidR="00270E43">
        <w:rPr>
          <w:rFonts w:ascii="Garamond" w:hAnsi="Garamond" w:cs="Times New Roman"/>
          <w:sz w:val="24"/>
          <w:szCs w:val="24"/>
          <w:lang w:val="en-US"/>
        </w:rPr>
        <w:t>or</w:t>
      </w:r>
      <w:r w:rsidR="001077BB">
        <w:rPr>
          <w:rFonts w:ascii="Garamond" w:hAnsi="Garamond" w:cs="Times New Roman"/>
          <w:sz w:val="24"/>
          <w:szCs w:val="24"/>
          <w:lang w:val="en-US"/>
        </w:rPr>
        <w:t xml:space="preserve"> the Orient</w:t>
      </w:r>
      <w:r w:rsidR="00270E43">
        <w:rPr>
          <w:rFonts w:ascii="Garamond" w:hAnsi="Garamond" w:cs="Times New Roman"/>
          <w:sz w:val="24"/>
          <w:szCs w:val="24"/>
          <w:lang w:val="en-US"/>
        </w:rPr>
        <w:t xml:space="preserve"> (or both)</w:t>
      </w:r>
      <w:r w:rsidR="001077BB">
        <w:rPr>
          <w:rFonts w:ascii="Garamond" w:hAnsi="Garamond" w:cs="Times New Roman"/>
          <w:sz w:val="24"/>
          <w:szCs w:val="24"/>
          <w:lang w:val="en-US"/>
        </w:rPr>
        <w:t>.</w:t>
      </w:r>
      <w:r w:rsidR="0057781C" w:rsidRPr="00574BC9">
        <w:rPr>
          <w:rFonts w:ascii="Garamond" w:hAnsi="Garamond" w:cs="Times New Roman"/>
          <w:sz w:val="24"/>
          <w:szCs w:val="24"/>
          <w:lang w:val="en-US"/>
        </w:rPr>
        <w:t xml:space="preserve"> </w:t>
      </w:r>
      <w:r w:rsidR="001077BB">
        <w:rPr>
          <w:rFonts w:ascii="Garamond" w:hAnsi="Garamond" w:cs="Times New Roman"/>
          <w:sz w:val="24"/>
          <w:szCs w:val="24"/>
        </w:rPr>
        <w:t xml:space="preserve">South Florida’s </w:t>
      </w:r>
      <w:r w:rsidR="00270E43">
        <w:rPr>
          <w:rFonts w:ascii="Garamond" w:hAnsi="Garamond" w:cs="Times New Roman"/>
          <w:sz w:val="24"/>
          <w:szCs w:val="24"/>
        </w:rPr>
        <w:t xml:space="preserve">climate and </w:t>
      </w:r>
      <w:r w:rsidR="001077BB">
        <w:rPr>
          <w:rFonts w:ascii="Garamond" w:hAnsi="Garamond" w:cs="Times New Roman"/>
          <w:sz w:val="24"/>
          <w:szCs w:val="24"/>
        </w:rPr>
        <w:t>environment gave</w:t>
      </w:r>
      <w:r w:rsidR="00270E43">
        <w:rPr>
          <w:rFonts w:ascii="Garamond" w:hAnsi="Garamond" w:cs="Times New Roman"/>
          <w:sz w:val="24"/>
          <w:szCs w:val="24"/>
        </w:rPr>
        <w:t xml:space="preserve"> vital verisimilitude to these fantasies. </w:t>
      </w:r>
      <w:r w:rsidR="001077BB" w:rsidRPr="00574BC9">
        <w:rPr>
          <w:rFonts w:ascii="Garamond" w:hAnsi="Garamond" w:cs="Times New Roman"/>
          <w:sz w:val="24"/>
          <w:szCs w:val="24"/>
        </w:rPr>
        <w:t>A typical promotional pamphlet from the 1890s declared of Palm Beach’s landscape, “Bank after bank of flowers, foliage plants almost without number, limes, lemons, and a world of other growth suggestive of the two Zones, make one feel as if the land of enchantment had been reached, a perfect description of which would sound more like an oriental romance.”</w:t>
      </w:r>
      <w:r w:rsidR="001077BB" w:rsidRPr="00574BC9">
        <w:rPr>
          <w:rFonts w:ascii="Garamond" w:hAnsi="Garamond" w:cs="Times New Roman"/>
          <w:sz w:val="24"/>
          <w:szCs w:val="24"/>
          <w:vertAlign w:val="superscript"/>
        </w:rPr>
        <w:footnoteReference w:id="86"/>
      </w:r>
      <w:r w:rsidR="001077BB" w:rsidRPr="00574BC9">
        <w:rPr>
          <w:rFonts w:ascii="Garamond" w:hAnsi="Garamond" w:cs="Times New Roman"/>
          <w:sz w:val="24"/>
          <w:szCs w:val="24"/>
        </w:rPr>
        <w:t xml:space="preserve"> This, to be sure, was a broad and amorphous “Orient,” alternately drawing links to Arabia</w:t>
      </w:r>
      <w:r w:rsidR="00270E43">
        <w:rPr>
          <w:rFonts w:ascii="Garamond" w:hAnsi="Garamond" w:cs="Times New Roman"/>
          <w:sz w:val="24"/>
          <w:szCs w:val="24"/>
        </w:rPr>
        <w:t xml:space="preserve"> or China</w:t>
      </w:r>
      <w:r w:rsidR="001077BB" w:rsidRPr="00574BC9">
        <w:rPr>
          <w:rFonts w:ascii="Garamond" w:hAnsi="Garamond" w:cs="Times New Roman"/>
          <w:sz w:val="24"/>
          <w:szCs w:val="24"/>
        </w:rPr>
        <w:t xml:space="preserve">, Persia or </w:t>
      </w:r>
      <w:r w:rsidR="00270E43">
        <w:rPr>
          <w:rFonts w:ascii="Garamond" w:hAnsi="Garamond" w:cs="Times New Roman"/>
          <w:sz w:val="24"/>
          <w:szCs w:val="24"/>
        </w:rPr>
        <w:t>North Africa. The connection, however, was</w:t>
      </w:r>
      <w:r w:rsidR="001077BB" w:rsidRPr="00574BC9">
        <w:rPr>
          <w:rFonts w:ascii="Garamond" w:hAnsi="Garamond" w:cs="Times New Roman"/>
          <w:sz w:val="24"/>
          <w:szCs w:val="24"/>
        </w:rPr>
        <w:t xml:space="preserve"> the perceived exoticism and sensuality of those different places. For Anglo-Americans, the “Orient was the maker of a game to play, of ways in which one could acquire, for </w:t>
      </w:r>
      <w:r w:rsidR="001077BB" w:rsidRPr="00574BC9">
        <w:rPr>
          <w:rFonts w:ascii="Garamond" w:hAnsi="Garamond" w:cs="Times New Roman"/>
          <w:sz w:val="24"/>
          <w:szCs w:val="24"/>
        </w:rPr>
        <w:lastRenderedPageBreak/>
        <w:t>however short a time, another personality or another experience, both personality and experience being primarily sensuous and, at some extreme, desirable but forbidden.”</w:t>
      </w:r>
      <w:r w:rsidR="001077BB" w:rsidRPr="00574BC9">
        <w:rPr>
          <w:rFonts w:ascii="Garamond" w:hAnsi="Garamond" w:cs="Times New Roman"/>
          <w:sz w:val="24"/>
          <w:szCs w:val="24"/>
          <w:vertAlign w:val="superscript"/>
        </w:rPr>
        <w:footnoteReference w:id="87"/>
      </w:r>
    </w:p>
    <w:p w14:paraId="147E9AC9" w14:textId="77777777" w:rsidR="00A37826" w:rsidRDefault="00270E43" w:rsidP="00A37826">
      <w:pPr>
        <w:spacing w:line="480" w:lineRule="auto"/>
        <w:ind w:firstLine="720"/>
        <w:rPr>
          <w:rFonts w:ascii="Garamond" w:hAnsi="Garamond" w:cs="Times New Roman"/>
          <w:sz w:val="24"/>
          <w:szCs w:val="24"/>
          <w:lang w:val="en-US"/>
        </w:rPr>
      </w:pPr>
      <w:r>
        <w:rPr>
          <w:rFonts w:ascii="Garamond" w:hAnsi="Garamond" w:cs="Times New Roman"/>
          <w:sz w:val="24"/>
          <w:szCs w:val="24"/>
        </w:rPr>
        <w:t>Orientalism represented</w:t>
      </w:r>
      <w:r w:rsidR="00797365" w:rsidRPr="00574BC9">
        <w:rPr>
          <w:rFonts w:ascii="Garamond" w:hAnsi="Garamond" w:cs="Times New Roman"/>
          <w:sz w:val="24"/>
          <w:szCs w:val="24"/>
        </w:rPr>
        <w:t xml:space="preserve"> a recurrent feature in </w:t>
      </w:r>
      <w:r w:rsidR="00CE7B54">
        <w:rPr>
          <w:rFonts w:ascii="Garamond" w:hAnsi="Garamond" w:cs="Times New Roman"/>
          <w:sz w:val="24"/>
          <w:szCs w:val="24"/>
        </w:rPr>
        <w:t>South Florida</w:t>
      </w:r>
      <w:r w:rsidR="00797365" w:rsidRPr="00574BC9">
        <w:rPr>
          <w:rFonts w:ascii="Garamond" w:hAnsi="Garamond" w:cs="Times New Roman"/>
          <w:sz w:val="24"/>
          <w:szCs w:val="24"/>
        </w:rPr>
        <w:t xml:space="preserve"> development. Most notably in </w:t>
      </w:r>
      <w:proofErr w:type="spellStart"/>
      <w:r w:rsidR="00797365" w:rsidRPr="00574BC9">
        <w:rPr>
          <w:rFonts w:ascii="Garamond" w:hAnsi="Garamond" w:cs="Times New Roman"/>
          <w:sz w:val="24"/>
          <w:szCs w:val="24"/>
        </w:rPr>
        <w:t>Opa-Locka</w:t>
      </w:r>
      <w:proofErr w:type="spellEnd"/>
      <w:r w:rsidR="00797365" w:rsidRPr="00574BC9">
        <w:rPr>
          <w:rFonts w:ascii="Garamond" w:hAnsi="Garamond" w:cs="Times New Roman"/>
          <w:sz w:val="24"/>
          <w:szCs w:val="24"/>
        </w:rPr>
        <w:t xml:space="preserve">, a new town built in the 1920s boom “to fulfil a developer’s dream of </w:t>
      </w:r>
      <w:proofErr w:type="spellStart"/>
      <w:r w:rsidR="00797365" w:rsidRPr="00574BC9">
        <w:rPr>
          <w:rFonts w:ascii="Garamond" w:hAnsi="Garamond" w:cs="Times New Roman"/>
          <w:sz w:val="24"/>
          <w:szCs w:val="24"/>
        </w:rPr>
        <w:t>Araby</w:t>
      </w:r>
      <w:proofErr w:type="spellEnd"/>
      <w:r w:rsidR="00797365" w:rsidRPr="00574BC9">
        <w:rPr>
          <w:rFonts w:ascii="Garamond" w:hAnsi="Garamond" w:cs="Times New Roman"/>
          <w:sz w:val="24"/>
          <w:szCs w:val="24"/>
        </w:rPr>
        <w:t xml:space="preserve">” with the designer taking inspiration from </w:t>
      </w:r>
      <w:r w:rsidR="00797365" w:rsidRPr="00574BC9">
        <w:rPr>
          <w:rFonts w:ascii="Garamond" w:hAnsi="Garamond" w:cs="Times New Roman"/>
          <w:i/>
          <w:sz w:val="24"/>
          <w:szCs w:val="24"/>
        </w:rPr>
        <w:t>The Arabian Nights</w:t>
      </w:r>
      <w:r w:rsidR="00797365" w:rsidRPr="00574BC9">
        <w:rPr>
          <w:rFonts w:ascii="Garamond" w:hAnsi="Garamond" w:cs="Times New Roman"/>
          <w:sz w:val="24"/>
          <w:szCs w:val="24"/>
        </w:rPr>
        <w:t>.</w:t>
      </w:r>
      <w:r w:rsidR="00797365" w:rsidRPr="00574BC9">
        <w:rPr>
          <w:rFonts w:ascii="Garamond" w:hAnsi="Garamond" w:cs="Times New Roman"/>
          <w:sz w:val="24"/>
          <w:szCs w:val="24"/>
          <w:vertAlign w:val="superscript"/>
        </w:rPr>
        <w:footnoteReference w:id="88"/>
      </w:r>
      <w:r w:rsidR="00797365" w:rsidRPr="00574BC9">
        <w:rPr>
          <w:rFonts w:ascii="Garamond" w:hAnsi="Garamond" w:cs="Times New Roman"/>
          <w:sz w:val="24"/>
          <w:szCs w:val="24"/>
        </w:rPr>
        <w:t xml:space="preserve"> Ironically, as Catherine Lynn has written, a strong if unacknowledged parallel existed in terms of the racial anxieties of </w:t>
      </w:r>
      <w:r w:rsidR="00797365">
        <w:rPr>
          <w:rFonts w:ascii="Garamond" w:hAnsi="Garamond" w:cs="Times New Roman"/>
          <w:sz w:val="24"/>
          <w:szCs w:val="24"/>
        </w:rPr>
        <w:t>U.S. white supremacists</w:t>
      </w:r>
      <w:r w:rsidR="00797365" w:rsidRPr="00574BC9">
        <w:rPr>
          <w:rFonts w:ascii="Garamond" w:hAnsi="Garamond" w:cs="Times New Roman"/>
          <w:sz w:val="24"/>
          <w:szCs w:val="24"/>
        </w:rPr>
        <w:t xml:space="preserve"> and </w:t>
      </w:r>
      <w:proofErr w:type="spellStart"/>
      <w:r w:rsidR="00797365" w:rsidRPr="00574BC9">
        <w:rPr>
          <w:rFonts w:ascii="Garamond" w:hAnsi="Garamond" w:cs="Times New Roman"/>
          <w:sz w:val="24"/>
          <w:szCs w:val="24"/>
        </w:rPr>
        <w:t>Opa-Locka’s</w:t>
      </w:r>
      <w:proofErr w:type="spellEnd"/>
      <w:r w:rsidR="00797365" w:rsidRPr="00574BC9">
        <w:rPr>
          <w:rFonts w:ascii="Garamond" w:hAnsi="Garamond" w:cs="Times New Roman"/>
          <w:sz w:val="24"/>
          <w:szCs w:val="24"/>
        </w:rPr>
        <w:t xml:space="preserve"> inspiring text, a work of romantic fiction in which “fear of black power – especially the sexual potency of male African slaves and its allure for the cloistered princesses of </w:t>
      </w:r>
      <w:proofErr w:type="spellStart"/>
      <w:r w:rsidR="00797365" w:rsidRPr="00574BC9">
        <w:rPr>
          <w:rFonts w:ascii="Garamond" w:hAnsi="Garamond" w:cs="Times New Roman"/>
          <w:sz w:val="24"/>
          <w:szCs w:val="24"/>
        </w:rPr>
        <w:t>Araby</w:t>
      </w:r>
      <w:proofErr w:type="spellEnd"/>
      <w:r w:rsidR="00797365" w:rsidRPr="00574BC9">
        <w:rPr>
          <w:rFonts w:ascii="Garamond" w:hAnsi="Garamond" w:cs="Times New Roman"/>
          <w:sz w:val="24"/>
          <w:szCs w:val="24"/>
        </w:rPr>
        <w:t xml:space="preserve"> – dominates much of the text’s opening pages.”</w:t>
      </w:r>
      <w:r w:rsidR="00797365" w:rsidRPr="00574BC9">
        <w:rPr>
          <w:rFonts w:ascii="Garamond" w:hAnsi="Garamond" w:cs="Times New Roman"/>
          <w:sz w:val="24"/>
          <w:szCs w:val="24"/>
          <w:vertAlign w:val="superscript"/>
        </w:rPr>
        <w:footnoteReference w:id="89"/>
      </w:r>
      <w:r w:rsidR="00797365" w:rsidRPr="00574BC9">
        <w:rPr>
          <w:rFonts w:ascii="Garamond" w:hAnsi="Garamond" w:cs="Times New Roman"/>
          <w:sz w:val="24"/>
          <w:szCs w:val="24"/>
        </w:rPr>
        <w:t xml:space="preserve"> </w:t>
      </w:r>
      <w:proofErr w:type="spellStart"/>
      <w:r w:rsidR="00797365" w:rsidRPr="00574BC9">
        <w:rPr>
          <w:rFonts w:ascii="Garamond" w:hAnsi="Garamond" w:cs="Times New Roman"/>
          <w:sz w:val="24"/>
          <w:szCs w:val="24"/>
        </w:rPr>
        <w:t>Opa-Locka’s</w:t>
      </w:r>
      <w:proofErr w:type="spellEnd"/>
      <w:r w:rsidR="00797365" w:rsidRPr="00574BC9">
        <w:rPr>
          <w:rFonts w:ascii="Garamond" w:hAnsi="Garamond" w:cs="Times New Roman"/>
          <w:sz w:val="24"/>
          <w:szCs w:val="24"/>
        </w:rPr>
        <w:t xml:space="preserve"> designer was far from the first Florida developer to take a lead from </w:t>
      </w:r>
      <w:r w:rsidR="00797365" w:rsidRPr="00574BC9">
        <w:rPr>
          <w:rFonts w:ascii="Garamond" w:hAnsi="Garamond" w:cs="Times New Roman"/>
          <w:i/>
          <w:sz w:val="24"/>
          <w:szCs w:val="24"/>
        </w:rPr>
        <w:t>The Arabian Nights</w:t>
      </w:r>
      <w:r w:rsidR="00797365" w:rsidRPr="00574BC9">
        <w:rPr>
          <w:rFonts w:ascii="Garamond" w:hAnsi="Garamond" w:cs="Times New Roman"/>
          <w:sz w:val="24"/>
          <w:szCs w:val="24"/>
        </w:rPr>
        <w:t>. Thirty years earlier, Palm Beach’s promoters – glossing over the text’s racial fears – depicted a modern Arabia springing to life full of black servants at the beck and call of affluent whites. The Hotel Royal Poinciana’s 1894 brochure advertised the resort’s “Arabian Nights” quality, which, as Susan Braden states, was less an architectural link (the hotel was designed in the Colonial Revival style) and “more to do with the atmosphere of luxury” on display.</w:t>
      </w:r>
      <w:r w:rsidR="00797365" w:rsidRPr="00574BC9">
        <w:rPr>
          <w:rFonts w:ascii="Garamond" w:hAnsi="Garamond" w:cs="Times New Roman"/>
          <w:sz w:val="24"/>
          <w:szCs w:val="24"/>
          <w:vertAlign w:val="superscript"/>
        </w:rPr>
        <w:footnoteReference w:id="90"/>
      </w:r>
      <w:r w:rsidR="00797365" w:rsidRPr="00574BC9">
        <w:rPr>
          <w:rFonts w:ascii="Garamond" w:hAnsi="Garamond" w:cs="Times New Roman"/>
          <w:sz w:val="24"/>
          <w:szCs w:val="24"/>
        </w:rPr>
        <w:t xml:space="preserve"> The hotel and its gardens were</w:t>
      </w:r>
      <w:r w:rsidR="00797365">
        <w:rPr>
          <w:rFonts w:ascii="Garamond" w:hAnsi="Garamond" w:cs="Times New Roman"/>
          <w:sz w:val="24"/>
          <w:szCs w:val="24"/>
        </w:rPr>
        <w:t xml:space="preserve"> </w:t>
      </w:r>
      <w:r w:rsidR="00797365" w:rsidRPr="00574BC9">
        <w:rPr>
          <w:rFonts w:ascii="Garamond" w:hAnsi="Garamond" w:cs="Times New Roman"/>
          <w:sz w:val="24"/>
          <w:szCs w:val="24"/>
        </w:rPr>
        <w:t>“like a myth from the Arabian Nights, rising at the touch of a modern Aladdin.”</w:t>
      </w:r>
      <w:r w:rsidR="00797365" w:rsidRPr="00574BC9">
        <w:rPr>
          <w:rFonts w:ascii="Garamond" w:hAnsi="Garamond" w:cs="Times New Roman"/>
          <w:sz w:val="24"/>
          <w:szCs w:val="24"/>
          <w:vertAlign w:val="superscript"/>
        </w:rPr>
        <w:footnoteReference w:id="91"/>
      </w:r>
      <w:r w:rsidR="00797365" w:rsidRPr="00574BC9">
        <w:rPr>
          <w:rFonts w:ascii="Garamond" w:hAnsi="Garamond" w:cs="Times New Roman"/>
          <w:sz w:val="24"/>
          <w:szCs w:val="24"/>
        </w:rPr>
        <w:t xml:space="preserve"> </w:t>
      </w:r>
      <w:r w:rsidR="00A37826">
        <w:rPr>
          <w:rFonts w:ascii="Garamond" w:hAnsi="Garamond" w:cs="Times New Roman"/>
          <w:sz w:val="24"/>
          <w:szCs w:val="24"/>
          <w:lang w:val="en-US"/>
        </w:rPr>
        <w:t xml:space="preserve">These orientalist “games” contained a strong – if, in the context of traditional U.S. national identity, “forbidden” – undercurrent of colonialist fantasy that shaped how white Americans interpreted tropical Florida, its gardens, and its </w:t>
      </w:r>
      <w:proofErr w:type="spellStart"/>
      <w:r w:rsidR="00A37826">
        <w:rPr>
          <w:rFonts w:ascii="Garamond" w:hAnsi="Garamond" w:cs="Times New Roman"/>
          <w:sz w:val="24"/>
          <w:szCs w:val="24"/>
          <w:lang w:val="en-US"/>
        </w:rPr>
        <w:t>Afromobile</w:t>
      </w:r>
      <w:proofErr w:type="spellEnd"/>
      <w:r w:rsidR="00A37826">
        <w:rPr>
          <w:rFonts w:ascii="Garamond" w:hAnsi="Garamond" w:cs="Times New Roman"/>
          <w:sz w:val="24"/>
          <w:szCs w:val="24"/>
          <w:lang w:val="en-US"/>
        </w:rPr>
        <w:t xml:space="preserve"> rides.</w:t>
      </w:r>
      <w:r w:rsidR="00A37826">
        <w:rPr>
          <w:rFonts w:ascii="Garamond" w:hAnsi="Garamond" w:cs="Times New Roman"/>
          <w:sz w:val="24"/>
          <w:szCs w:val="24"/>
        </w:rPr>
        <w:t xml:space="preserve"> </w:t>
      </w:r>
      <w:r w:rsidR="00797365" w:rsidRPr="00574BC9">
        <w:rPr>
          <w:rFonts w:ascii="Garamond" w:hAnsi="Garamond" w:cs="Times New Roman"/>
          <w:sz w:val="24"/>
          <w:szCs w:val="24"/>
        </w:rPr>
        <w:t>Tourists and travel writers similarly praised the rich veget</w:t>
      </w:r>
      <w:r w:rsidR="00A37826">
        <w:rPr>
          <w:rFonts w:ascii="Garamond" w:hAnsi="Garamond" w:cs="Times New Roman"/>
          <w:sz w:val="24"/>
          <w:szCs w:val="24"/>
        </w:rPr>
        <w:t xml:space="preserve">ation of private mansions </w:t>
      </w:r>
      <w:r w:rsidR="00797365" w:rsidRPr="00574BC9">
        <w:rPr>
          <w:rFonts w:ascii="Garamond" w:hAnsi="Garamond" w:cs="Times New Roman"/>
          <w:sz w:val="24"/>
          <w:szCs w:val="24"/>
        </w:rPr>
        <w:t xml:space="preserve">in Palm Beach. The garden of a Philadelphia magnate reminded one visitor “of </w:t>
      </w:r>
      <w:proofErr w:type="spellStart"/>
      <w:r w:rsidR="00797365" w:rsidRPr="00574BC9">
        <w:rPr>
          <w:rFonts w:ascii="Garamond" w:hAnsi="Garamond" w:cs="Times New Roman"/>
          <w:sz w:val="24"/>
          <w:szCs w:val="24"/>
        </w:rPr>
        <w:t>Hichens</w:t>
      </w:r>
      <w:proofErr w:type="spellEnd"/>
      <w:r w:rsidR="00797365" w:rsidRPr="00574BC9">
        <w:rPr>
          <w:rFonts w:ascii="Garamond" w:hAnsi="Garamond" w:cs="Times New Roman"/>
          <w:sz w:val="24"/>
          <w:szCs w:val="24"/>
        </w:rPr>
        <w:t xml:space="preserve">’ </w:t>
      </w:r>
      <w:r w:rsidR="00797365" w:rsidRPr="00574BC9">
        <w:rPr>
          <w:rFonts w:ascii="Garamond" w:hAnsi="Garamond" w:cs="Times New Roman"/>
          <w:i/>
          <w:sz w:val="24"/>
          <w:szCs w:val="24"/>
        </w:rPr>
        <w:lastRenderedPageBreak/>
        <w:t>Garden of Allah</w:t>
      </w:r>
      <w:r w:rsidR="00797365" w:rsidRPr="00574BC9">
        <w:rPr>
          <w:rFonts w:ascii="Garamond" w:hAnsi="Garamond" w:cs="Times New Roman"/>
          <w:sz w:val="24"/>
          <w:szCs w:val="24"/>
        </w:rPr>
        <w:t xml:space="preserve"> in its shaded depths and tropical verdure,” while a guidebook described the tall</w:t>
      </w:r>
      <w:r>
        <w:rPr>
          <w:rFonts w:ascii="Garamond" w:hAnsi="Garamond" w:cs="Times New Roman"/>
          <w:sz w:val="24"/>
          <w:szCs w:val="24"/>
        </w:rPr>
        <w:t>, imported</w:t>
      </w:r>
      <w:r w:rsidR="00797365" w:rsidRPr="00574BC9">
        <w:rPr>
          <w:rFonts w:ascii="Garamond" w:hAnsi="Garamond" w:cs="Times New Roman"/>
          <w:sz w:val="24"/>
          <w:szCs w:val="24"/>
        </w:rPr>
        <w:t xml:space="preserve"> royal palms as “the trees of kings’ courtyards” and “columns [that] should grace the stone palaces of the Pharaohs.”</w:t>
      </w:r>
      <w:r w:rsidR="00797365" w:rsidRPr="00574BC9">
        <w:rPr>
          <w:rFonts w:ascii="Garamond" w:hAnsi="Garamond" w:cs="Times New Roman"/>
          <w:sz w:val="24"/>
          <w:szCs w:val="24"/>
          <w:vertAlign w:val="superscript"/>
        </w:rPr>
        <w:footnoteReference w:id="92"/>
      </w:r>
      <w:r w:rsidR="00797365" w:rsidRPr="00574BC9">
        <w:rPr>
          <w:rFonts w:ascii="Garamond" w:hAnsi="Garamond" w:cs="Times New Roman"/>
          <w:sz w:val="24"/>
          <w:szCs w:val="24"/>
        </w:rPr>
        <w:t xml:space="preserve"> In Palm Beach, a female tourist </w:t>
      </w:r>
      <w:r>
        <w:rPr>
          <w:rFonts w:ascii="Garamond" w:hAnsi="Garamond" w:cs="Times New Roman"/>
          <w:sz w:val="24"/>
          <w:szCs w:val="24"/>
        </w:rPr>
        <w:t>wrote</w:t>
      </w:r>
      <w:r w:rsidR="00797365" w:rsidRPr="00574BC9">
        <w:rPr>
          <w:rFonts w:ascii="Garamond" w:hAnsi="Garamond" w:cs="Times New Roman"/>
          <w:sz w:val="24"/>
          <w:szCs w:val="24"/>
        </w:rPr>
        <w:t>, “</w:t>
      </w:r>
      <w:r w:rsidR="00797365" w:rsidRPr="00574BC9">
        <w:rPr>
          <w:rFonts w:ascii="Garamond" w:hAnsi="Garamond" w:cs="Times New Roman"/>
          <w:sz w:val="24"/>
          <w:szCs w:val="24"/>
          <w:lang w:val="en-US"/>
        </w:rPr>
        <w:t xml:space="preserve">we Americans have evolved a place of recreation that old </w:t>
      </w:r>
      <w:proofErr w:type="spellStart"/>
      <w:r w:rsidR="00797365" w:rsidRPr="00574BC9">
        <w:rPr>
          <w:rFonts w:ascii="Garamond" w:hAnsi="Garamond" w:cs="Times New Roman"/>
          <w:sz w:val="24"/>
          <w:szCs w:val="24"/>
          <w:lang w:val="en-US"/>
        </w:rPr>
        <w:t>Kubla</w:t>
      </w:r>
      <w:proofErr w:type="spellEnd"/>
      <w:r w:rsidR="00797365" w:rsidRPr="00574BC9">
        <w:rPr>
          <w:rFonts w:ascii="Garamond" w:hAnsi="Garamond" w:cs="Times New Roman"/>
          <w:sz w:val="24"/>
          <w:szCs w:val="24"/>
          <w:lang w:val="en-US"/>
        </w:rPr>
        <w:t xml:space="preserve"> Khan might well have envied.”</w:t>
      </w:r>
      <w:r w:rsidR="00797365" w:rsidRPr="00574BC9">
        <w:rPr>
          <w:rFonts w:ascii="Garamond" w:hAnsi="Garamond" w:cs="Times New Roman"/>
          <w:sz w:val="24"/>
          <w:szCs w:val="24"/>
          <w:vertAlign w:val="superscript"/>
          <w:lang w:val="en-US"/>
        </w:rPr>
        <w:footnoteReference w:id="93"/>
      </w:r>
    </w:p>
    <w:p w14:paraId="44447220" w14:textId="5BAF11A6" w:rsidR="000C75C5" w:rsidRDefault="00270E43" w:rsidP="000C75C5">
      <w:pPr>
        <w:spacing w:line="480" w:lineRule="auto"/>
        <w:ind w:firstLine="720"/>
        <w:rPr>
          <w:rFonts w:ascii="Garamond" w:hAnsi="Garamond" w:cs="Times New Roman"/>
          <w:sz w:val="24"/>
          <w:szCs w:val="24"/>
        </w:rPr>
      </w:pPr>
      <w:r>
        <w:rPr>
          <w:rFonts w:ascii="Garamond" w:hAnsi="Garamond" w:cs="Times New Roman"/>
          <w:sz w:val="24"/>
          <w:szCs w:val="24"/>
          <w:lang w:val="en-US"/>
        </w:rPr>
        <w:t xml:space="preserve">In borrowing </w:t>
      </w:r>
      <w:r w:rsidRPr="00574BC9">
        <w:rPr>
          <w:rFonts w:ascii="Garamond" w:hAnsi="Garamond" w:cs="Times New Roman"/>
          <w:sz w:val="24"/>
          <w:szCs w:val="24"/>
          <w:lang w:val="en-US"/>
        </w:rPr>
        <w:t xml:space="preserve">from European </w:t>
      </w:r>
      <w:r w:rsidR="00A37826">
        <w:rPr>
          <w:rFonts w:ascii="Garamond" w:hAnsi="Garamond" w:cs="Times New Roman"/>
          <w:sz w:val="24"/>
          <w:szCs w:val="24"/>
          <w:lang w:val="en-US"/>
        </w:rPr>
        <w:t>colonial</w:t>
      </w:r>
      <w:r w:rsidRPr="00574BC9">
        <w:rPr>
          <w:rFonts w:ascii="Garamond" w:hAnsi="Garamond" w:cs="Times New Roman"/>
          <w:sz w:val="24"/>
          <w:szCs w:val="24"/>
          <w:lang w:val="en-US"/>
        </w:rPr>
        <w:t xml:space="preserve"> imagery</w:t>
      </w:r>
      <w:r w:rsidR="00A37826">
        <w:rPr>
          <w:rFonts w:ascii="Garamond" w:hAnsi="Garamond" w:cs="Times New Roman"/>
          <w:sz w:val="24"/>
          <w:szCs w:val="24"/>
          <w:lang w:val="en-US"/>
        </w:rPr>
        <w:t xml:space="preserve"> of the Orient and the tropics</w:t>
      </w:r>
      <w:r w:rsidRPr="00574BC9">
        <w:rPr>
          <w:rFonts w:ascii="Garamond" w:hAnsi="Garamond" w:cs="Times New Roman"/>
          <w:sz w:val="24"/>
          <w:szCs w:val="24"/>
          <w:lang w:val="en-US"/>
        </w:rPr>
        <w:t>,</w:t>
      </w:r>
      <w:r>
        <w:rPr>
          <w:rFonts w:ascii="Garamond" w:hAnsi="Garamond" w:cs="Times New Roman"/>
          <w:sz w:val="24"/>
          <w:szCs w:val="24"/>
          <w:lang w:val="en-US"/>
        </w:rPr>
        <w:t xml:space="preserve"> Florida boosters </w:t>
      </w:r>
      <w:r w:rsidR="00BE6BCD">
        <w:rPr>
          <w:rFonts w:ascii="Garamond" w:hAnsi="Garamond" w:cs="Times New Roman"/>
          <w:sz w:val="24"/>
          <w:szCs w:val="24"/>
          <w:lang w:val="en-US"/>
        </w:rPr>
        <w:t xml:space="preserve">mirrored a trope in contemporaneous U.S. imperialism. </w:t>
      </w:r>
      <w:r w:rsidR="00380072" w:rsidRPr="00574BC9">
        <w:rPr>
          <w:rFonts w:ascii="Garamond" w:hAnsi="Garamond" w:cs="Times New Roman"/>
          <w:sz w:val="24"/>
          <w:szCs w:val="24"/>
          <w:lang w:val="en-US"/>
        </w:rPr>
        <w:t>As P</w:t>
      </w:r>
      <w:r w:rsidR="00A37826">
        <w:rPr>
          <w:rFonts w:ascii="Garamond" w:hAnsi="Garamond" w:cs="Times New Roman"/>
          <w:sz w:val="24"/>
          <w:szCs w:val="24"/>
          <w:lang w:val="en-US"/>
        </w:rPr>
        <w:t>aul Kramer has shown</w:t>
      </w:r>
      <w:r w:rsidR="00380072" w:rsidRPr="00574BC9">
        <w:rPr>
          <w:rFonts w:ascii="Garamond" w:hAnsi="Garamond" w:cs="Times New Roman"/>
          <w:sz w:val="24"/>
          <w:szCs w:val="24"/>
          <w:lang w:val="en-US"/>
        </w:rPr>
        <w:t xml:space="preserve">, in relation to U.S. involvement in the Philippines </w:t>
      </w:r>
      <w:r w:rsidR="006F5EA2">
        <w:rPr>
          <w:rFonts w:ascii="Garamond" w:hAnsi="Garamond" w:cs="Times New Roman"/>
          <w:sz w:val="24"/>
          <w:szCs w:val="24"/>
          <w:lang w:val="en-US"/>
        </w:rPr>
        <w:t>after</w:t>
      </w:r>
      <w:r w:rsidR="00380072" w:rsidRPr="00574BC9">
        <w:rPr>
          <w:rFonts w:ascii="Garamond" w:hAnsi="Garamond" w:cs="Times New Roman"/>
          <w:sz w:val="24"/>
          <w:szCs w:val="24"/>
          <w:lang w:val="en-US"/>
        </w:rPr>
        <w:t xml:space="preserve"> the acquisition of those islands in 1898, “U.S. imperialists often took inspiration, in complicated ways, from the world’s other empires, especially the British Empire.”</w:t>
      </w:r>
      <w:r w:rsidR="00380072" w:rsidRPr="00574BC9">
        <w:rPr>
          <w:rStyle w:val="FootnoteReference"/>
          <w:rFonts w:ascii="Garamond" w:hAnsi="Garamond" w:cs="Times New Roman"/>
          <w:sz w:val="24"/>
          <w:szCs w:val="24"/>
          <w:lang w:val="en-US"/>
        </w:rPr>
        <w:footnoteReference w:id="94"/>
      </w:r>
      <w:r w:rsidR="00380072" w:rsidRPr="00574BC9">
        <w:rPr>
          <w:rFonts w:ascii="Garamond" w:hAnsi="Garamond" w:cs="Times New Roman"/>
          <w:sz w:val="24"/>
          <w:szCs w:val="24"/>
          <w:lang w:val="en-US"/>
        </w:rPr>
        <w:t xml:space="preserve"> While such overt imperialism sat uneasily with many Americans, reared on a national narrative of anti-colonialism and the continental expansion of </w:t>
      </w:r>
      <w:r w:rsidR="00BE6BCD">
        <w:rPr>
          <w:rFonts w:ascii="Garamond" w:hAnsi="Garamond" w:cs="Times New Roman"/>
          <w:sz w:val="24"/>
          <w:szCs w:val="24"/>
          <w:lang w:val="en-US"/>
        </w:rPr>
        <w:t>‘</w:t>
      </w:r>
      <w:r w:rsidR="00380072" w:rsidRPr="00574BC9">
        <w:rPr>
          <w:rFonts w:ascii="Garamond" w:hAnsi="Garamond" w:cs="Times New Roman"/>
          <w:sz w:val="24"/>
          <w:szCs w:val="24"/>
          <w:lang w:val="en-US"/>
        </w:rPr>
        <w:t>liberty</w:t>
      </w:r>
      <w:r w:rsidR="00BE6BCD">
        <w:rPr>
          <w:rFonts w:ascii="Garamond" w:hAnsi="Garamond" w:cs="Times New Roman"/>
          <w:sz w:val="24"/>
          <w:szCs w:val="24"/>
          <w:lang w:val="en-US"/>
        </w:rPr>
        <w:t>’</w:t>
      </w:r>
      <w:r w:rsidR="00380072" w:rsidRPr="00574BC9">
        <w:rPr>
          <w:rFonts w:ascii="Garamond" w:hAnsi="Garamond" w:cs="Times New Roman"/>
          <w:sz w:val="24"/>
          <w:szCs w:val="24"/>
          <w:lang w:val="en-US"/>
        </w:rPr>
        <w:t>, it infu</w:t>
      </w:r>
      <w:r w:rsidR="006F5EA2">
        <w:rPr>
          <w:rFonts w:ascii="Garamond" w:hAnsi="Garamond" w:cs="Times New Roman"/>
          <w:sz w:val="24"/>
          <w:szCs w:val="24"/>
          <w:lang w:val="en-US"/>
        </w:rPr>
        <w:t xml:space="preserve">sed </w:t>
      </w:r>
      <w:r w:rsidR="00BE6BCD">
        <w:rPr>
          <w:rFonts w:ascii="Garamond" w:hAnsi="Garamond" w:cs="Times New Roman"/>
          <w:sz w:val="24"/>
          <w:szCs w:val="24"/>
          <w:lang w:val="en-US"/>
        </w:rPr>
        <w:t>U.S.</w:t>
      </w:r>
      <w:r w:rsidR="006F5EA2">
        <w:rPr>
          <w:rFonts w:ascii="Garamond" w:hAnsi="Garamond" w:cs="Times New Roman"/>
          <w:sz w:val="24"/>
          <w:szCs w:val="24"/>
          <w:lang w:val="en-US"/>
        </w:rPr>
        <w:t xml:space="preserve"> promotional writings about</w:t>
      </w:r>
      <w:r w:rsidR="00380072" w:rsidRPr="00574BC9">
        <w:rPr>
          <w:rFonts w:ascii="Garamond" w:hAnsi="Garamond" w:cs="Times New Roman"/>
          <w:sz w:val="24"/>
          <w:szCs w:val="24"/>
          <w:lang w:val="en-US"/>
        </w:rPr>
        <w:t xml:space="preserve"> </w:t>
      </w:r>
      <w:r w:rsidR="00BE6BCD">
        <w:rPr>
          <w:rFonts w:ascii="Garamond" w:hAnsi="Garamond" w:cs="Times New Roman"/>
          <w:sz w:val="24"/>
          <w:szCs w:val="24"/>
          <w:lang w:val="en-US"/>
        </w:rPr>
        <w:t xml:space="preserve">the </w:t>
      </w:r>
      <w:r w:rsidR="00797365">
        <w:rPr>
          <w:rFonts w:ascii="Garamond" w:hAnsi="Garamond" w:cs="Times New Roman"/>
          <w:sz w:val="24"/>
          <w:szCs w:val="24"/>
          <w:lang w:val="en-US"/>
        </w:rPr>
        <w:t xml:space="preserve">nation’s </w:t>
      </w:r>
      <w:r w:rsidR="00380072" w:rsidRPr="00574BC9">
        <w:rPr>
          <w:rFonts w:ascii="Garamond" w:hAnsi="Garamond" w:cs="Times New Roman"/>
          <w:sz w:val="24"/>
          <w:szCs w:val="24"/>
          <w:lang w:val="en-US"/>
        </w:rPr>
        <w:t>new tropical acquisitions</w:t>
      </w:r>
      <w:r w:rsidR="00BE6BCD">
        <w:rPr>
          <w:rFonts w:ascii="Garamond" w:hAnsi="Garamond" w:cs="Times New Roman"/>
          <w:sz w:val="24"/>
          <w:szCs w:val="24"/>
          <w:lang w:val="en-US"/>
        </w:rPr>
        <w:t xml:space="preserve">, such as Hawaii and the Philippines, </w:t>
      </w:r>
      <w:r w:rsidR="00B236D9">
        <w:rPr>
          <w:rFonts w:ascii="Garamond" w:hAnsi="Garamond" w:cs="Times New Roman"/>
          <w:sz w:val="24"/>
          <w:szCs w:val="24"/>
          <w:lang w:val="en-US"/>
        </w:rPr>
        <w:t>whose native peoples and products were displayed at events like</w:t>
      </w:r>
      <w:r w:rsidR="00BE6BCD">
        <w:rPr>
          <w:rFonts w:ascii="Garamond" w:hAnsi="Garamond" w:cs="Times New Roman"/>
          <w:sz w:val="24"/>
          <w:szCs w:val="24"/>
          <w:lang w:val="en-US"/>
        </w:rPr>
        <w:t xml:space="preserve"> the 190</w:t>
      </w:r>
      <w:r w:rsidR="00797365">
        <w:rPr>
          <w:rFonts w:ascii="Garamond" w:hAnsi="Garamond" w:cs="Times New Roman"/>
          <w:sz w:val="24"/>
          <w:szCs w:val="24"/>
          <w:lang w:val="en-US"/>
        </w:rPr>
        <w:t xml:space="preserve">4 St. Louis World’s Fair that </w:t>
      </w:r>
      <w:r w:rsidR="006F5EA2">
        <w:rPr>
          <w:rFonts w:ascii="Garamond" w:hAnsi="Garamond" w:cs="Times New Roman"/>
          <w:sz w:val="24"/>
          <w:szCs w:val="24"/>
          <w:lang w:val="en-US"/>
        </w:rPr>
        <w:t xml:space="preserve">emulated </w:t>
      </w:r>
      <w:r w:rsidR="00380072" w:rsidRPr="00574BC9">
        <w:rPr>
          <w:rFonts w:ascii="Garamond" w:hAnsi="Garamond" w:cs="Times New Roman"/>
          <w:sz w:val="24"/>
          <w:szCs w:val="24"/>
          <w:lang w:val="en-US"/>
        </w:rPr>
        <w:t>European exhibitions.</w:t>
      </w:r>
      <w:r w:rsidR="00380072" w:rsidRPr="00574BC9">
        <w:rPr>
          <w:rStyle w:val="FootnoteReference"/>
          <w:rFonts w:ascii="Garamond" w:hAnsi="Garamond" w:cs="Times New Roman"/>
          <w:sz w:val="24"/>
          <w:szCs w:val="24"/>
          <w:lang w:val="en-US"/>
        </w:rPr>
        <w:footnoteReference w:id="95"/>
      </w:r>
      <w:r w:rsidR="00380072" w:rsidRPr="00574BC9">
        <w:rPr>
          <w:rFonts w:ascii="Garamond" w:hAnsi="Garamond" w:cs="Times New Roman"/>
          <w:sz w:val="24"/>
          <w:szCs w:val="24"/>
          <w:lang w:val="en-US"/>
        </w:rPr>
        <w:t xml:space="preserve"> </w:t>
      </w:r>
      <w:r w:rsidR="00F16692">
        <w:rPr>
          <w:rFonts w:ascii="Garamond" w:hAnsi="Garamond" w:cs="Times New Roman"/>
          <w:sz w:val="24"/>
          <w:szCs w:val="24"/>
          <w:lang w:val="en-US"/>
        </w:rPr>
        <w:t>While President Taft hoped the exhibition would “put Philippine resources before the eyes of American consumers and investors,” numerous visitors thrilled in</w:t>
      </w:r>
      <w:r w:rsidR="00A4265F">
        <w:rPr>
          <w:rFonts w:ascii="Garamond" w:hAnsi="Garamond" w:cs="Times New Roman"/>
          <w:sz w:val="24"/>
          <w:szCs w:val="24"/>
          <w:lang w:val="en-US"/>
        </w:rPr>
        <w:t xml:space="preserve"> </w:t>
      </w:r>
      <w:r w:rsidR="000115B3">
        <w:rPr>
          <w:rFonts w:ascii="Garamond" w:hAnsi="Garamond" w:cs="Times New Roman"/>
          <w:sz w:val="24"/>
          <w:szCs w:val="24"/>
          <w:lang w:val="en-US"/>
        </w:rPr>
        <w:t>their</w:t>
      </w:r>
      <w:r w:rsidR="00A4265F">
        <w:rPr>
          <w:rFonts w:ascii="Garamond" w:hAnsi="Garamond" w:cs="Times New Roman"/>
          <w:sz w:val="24"/>
          <w:szCs w:val="24"/>
          <w:lang w:val="en-US"/>
        </w:rPr>
        <w:t xml:space="preserve"> encounter with imported native huts,</w:t>
      </w:r>
      <w:r w:rsidR="00F16692">
        <w:rPr>
          <w:rFonts w:ascii="Garamond" w:hAnsi="Garamond" w:cs="Times New Roman"/>
          <w:sz w:val="24"/>
          <w:szCs w:val="24"/>
          <w:lang w:val="en-US"/>
        </w:rPr>
        <w:t xml:space="preserve"> tropical </w:t>
      </w:r>
      <w:r w:rsidR="00A4265F">
        <w:rPr>
          <w:rFonts w:ascii="Garamond" w:hAnsi="Garamond" w:cs="Times New Roman"/>
          <w:sz w:val="24"/>
          <w:szCs w:val="24"/>
          <w:lang w:val="en-US"/>
        </w:rPr>
        <w:t>trees</w:t>
      </w:r>
      <w:r w:rsidR="00F16692">
        <w:rPr>
          <w:rFonts w:ascii="Garamond" w:hAnsi="Garamond" w:cs="Times New Roman"/>
          <w:sz w:val="24"/>
          <w:szCs w:val="24"/>
          <w:lang w:val="en-US"/>
        </w:rPr>
        <w:t>,</w:t>
      </w:r>
      <w:r w:rsidR="00A4265F">
        <w:rPr>
          <w:rFonts w:ascii="Garamond" w:hAnsi="Garamond" w:cs="Times New Roman"/>
          <w:sz w:val="24"/>
          <w:szCs w:val="24"/>
          <w:lang w:val="en-US"/>
        </w:rPr>
        <w:t xml:space="preserve"> and, in the words of Atlanta editor, Henry Grady, “the peculiar people to be seen, their un-American dress, their wild customs and habits, [which] give the exhibit a spectacular side that draws thousands of sight-seers every day.”</w:t>
      </w:r>
      <w:r w:rsidR="000115B3">
        <w:rPr>
          <w:rStyle w:val="FootnoteReference"/>
          <w:rFonts w:ascii="Garamond" w:hAnsi="Garamond" w:cs="Times New Roman"/>
          <w:sz w:val="24"/>
          <w:szCs w:val="24"/>
          <w:lang w:val="en-US"/>
        </w:rPr>
        <w:footnoteReference w:id="96"/>
      </w:r>
      <w:r w:rsidR="000115B3">
        <w:rPr>
          <w:rFonts w:ascii="Garamond" w:hAnsi="Garamond" w:cs="Times New Roman"/>
          <w:sz w:val="24"/>
          <w:szCs w:val="24"/>
          <w:lang w:val="en-US"/>
        </w:rPr>
        <w:t xml:space="preserve"> </w:t>
      </w:r>
      <w:r w:rsidR="00797365">
        <w:rPr>
          <w:rFonts w:ascii="Garamond" w:hAnsi="Garamond" w:cs="Times New Roman"/>
          <w:sz w:val="24"/>
          <w:szCs w:val="24"/>
          <w:lang w:val="en-US"/>
        </w:rPr>
        <w:t xml:space="preserve">Much like U.S. </w:t>
      </w:r>
      <w:r w:rsidR="0088325A">
        <w:rPr>
          <w:rFonts w:ascii="Garamond" w:hAnsi="Garamond" w:cs="Times New Roman"/>
          <w:sz w:val="24"/>
          <w:szCs w:val="24"/>
          <w:lang w:val="en-US"/>
        </w:rPr>
        <w:t>imperialists</w:t>
      </w:r>
      <w:r w:rsidR="00797365">
        <w:rPr>
          <w:rFonts w:ascii="Garamond" w:hAnsi="Garamond" w:cs="Times New Roman"/>
          <w:sz w:val="24"/>
          <w:szCs w:val="24"/>
          <w:lang w:val="en-US"/>
        </w:rPr>
        <w:t xml:space="preserve">, but without the troubling moral and political baggage of overseas </w:t>
      </w:r>
      <w:r w:rsidR="0088325A">
        <w:rPr>
          <w:rFonts w:ascii="Garamond" w:hAnsi="Garamond" w:cs="Times New Roman"/>
          <w:sz w:val="24"/>
          <w:szCs w:val="24"/>
          <w:lang w:val="en-US"/>
        </w:rPr>
        <w:t>colonialism</w:t>
      </w:r>
      <w:r w:rsidR="000115B3">
        <w:rPr>
          <w:rFonts w:ascii="Garamond" w:hAnsi="Garamond" w:cs="Times New Roman"/>
          <w:sz w:val="24"/>
          <w:szCs w:val="24"/>
          <w:lang w:val="en-US"/>
        </w:rPr>
        <w:t xml:space="preserve"> (</w:t>
      </w:r>
      <w:r w:rsidR="000C75C5">
        <w:rPr>
          <w:rFonts w:ascii="Garamond" w:hAnsi="Garamond" w:cs="Times New Roman"/>
          <w:sz w:val="24"/>
          <w:szCs w:val="24"/>
          <w:lang w:val="en-US"/>
        </w:rPr>
        <w:t>n</w:t>
      </w:r>
      <w:r w:rsidR="00202A12">
        <w:rPr>
          <w:rFonts w:ascii="Garamond" w:hAnsi="Garamond" w:cs="Times New Roman"/>
          <w:sz w:val="24"/>
          <w:szCs w:val="24"/>
          <w:lang w:val="en-US"/>
        </w:rPr>
        <w:t xml:space="preserve">or the “wild” threat of </w:t>
      </w:r>
      <w:r w:rsidR="000115B3">
        <w:rPr>
          <w:rFonts w:ascii="Garamond" w:hAnsi="Garamond" w:cs="Times New Roman"/>
          <w:sz w:val="24"/>
          <w:szCs w:val="24"/>
          <w:lang w:val="en-US"/>
        </w:rPr>
        <w:t xml:space="preserve">Philippine </w:t>
      </w:r>
      <w:r w:rsidR="00202A12">
        <w:rPr>
          <w:rFonts w:ascii="Garamond" w:hAnsi="Garamond" w:cs="Times New Roman"/>
          <w:sz w:val="24"/>
          <w:szCs w:val="24"/>
          <w:lang w:val="en-US"/>
        </w:rPr>
        <w:t>military</w:t>
      </w:r>
      <w:r w:rsidR="000115B3">
        <w:rPr>
          <w:rFonts w:ascii="Garamond" w:hAnsi="Garamond" w:cs="Times New Roman"/>
          <w:sz w:val="24"/>
          <w:szCs w:val="24"/>
          <w:lang w:val="en-US"/>
        </w:rPr>
        <w:t xml:space="preserve"> resistance)</w:t>
      </w:r>
      <w:r w:rsidR="00797365">
        <w:rPr>
          <w:rFonts w:ascii="Garamond" w:hAnsi="Garamond" w:cs="Times New Roman"/>
          <w:sz w:val="24"/>
          <w:szCs w:val="24"/>
          <w:lang w:val="en-US"/>
        </w:rPr>
        <w:t xml:space="preserve">, </w:t>
      </w:r>
      <w:r w:rsidR="00380072" w:rsidRPr="00574BC9">
        <w:rPr>
          <w:rFonts w:ascii="Garamond" w:hAnsi="Garamond" w:cs="Times New Roman"/>
          <w:sz w:val="24"/>
          <w:szCs w:val="24"/>
        </w:rPr>
        <w:t xml:space="preserve">South Florida </w:t>
      </w:r>
      <w:r w:rsidR="00202A12">
        <w:rPr>
          <w:rFonts w:ascii="Garamond" w:hAnsi="Garamond" w:cs="Times New Roman"/>
          <w:sz w:val="24"/>
          <w:szCs w:val="24"/>
        </w:rPr>
        <w:lastRenderedPageBreak/>
        <w:t>promoters</w:t>
      </w:r>
      <w:r w:rsidR="00380072" w:rsidRPr="00574BC9">
        <w:rPr>
          <w:rFonts w:ascii="Garamond" w:hAnsi="Garamond" w:cs="Times New Roman"/>
          <w:sz w:val="24"/>
          <w:szCs w:val="24"/>
        </w:rPr>
        <w:t xml:space="preserve"> repeatedly conjured the </w:t>
      </w:r>
      <w:r w:rsidR="006F5EA2">
        <w:rPr>
          <w:rFonts w:ascii="Garamond" w:hAnsi="Garamond" w:cs="Times New Roman"/>
          <w:sz w:val="24"/>
          <w:szCs w:val="24"/>
        </w:rPr>
        <w:t xml:space="preserve">imagery of </w:t>
      </w:r>
      <w:r w:rsidR="00CE7B54">
        <w:rPr>
          <w:rFonts w:ascii="Garamond" w:hAnsi="Garamond" w:cs="Times New Roman"/>
          <w:sz w:val="24"/>
          <w:szCs w:val="24"/>
        </w:rPr>
        <w:t>tropical</w:t>
      </w:r>
      <w:r w:rsidR="000C75C5">
        <w:rPr>
          <w:rFonts w:ascii="Garamond" w:hAnsi="Garamond" w:cs="Times New Roman"/>
          <w:sz w:val="24"/>
          <w:szCs w:val="24"/>
        </w:rPr>
        <w:t xml:space="preserve"> environs</w:t>
      </w:r>
      <w:r w:rsidR="00380072" w:rsidRPr="00574BC9">
        <w:rPr>
          <w:rFonts w:ascii="Garamond" w:hAnsi="Garamond" w:cs="Times New Roman"/>
          <w:sz w:val="24"/>
          <w:szCs w:val="24"/>
        </w:rPr>
        <w:t xml:space="preserve"> </w:t>
      </w:r>
      <w:r w:rsidR="000C75C5">
        <w:rPr>
          <w:rFonts w:ascii="Garamond" w:hAnsi="Garamond" w:cs="Times New Roman"/>
          <w:sz w:val="24"/>
          <w:szCs w:val="24"/>
        </w:rPr>
        <w:t xml:space="preserve">and exotic leisure </w:t>
      </w:r>
      <w:r w:rsidR="00380072" w:rsidRPr="00574BC9">
        <w:rPr>
          <w:rFonts w:ascii="Garamond" w:hAnsi="Garamond" w:cs="Times New Roman"/>
          <w:sz w:val="24"/>
          <w:szCs w:val="24"/>
        </w:rPr>
        <w:t>to</w:t>
      </w:r>
      <w:r w:rsidR="000C75C5">
        <w:rPr>
          <w:rFonts w:ascii="Garamond" w:hAnsi="Garamond" w:cs="Times New Roman"/>
          <w:sz w:val="24"/>
          <w:szCs w:val="24"/>
        </w:rPr>
        <w:t xml:space="preserve"> </w:t>
      </w:r>
      <w:r w:rsidR="00797365">
        <w:rPr>
          <w:rFonts w:ascii="Garamond" w:hAnsi="Garamond" w:cs="Times New Roman"/>
          <w:sz w:val="24"/>
          <w:szCs w:val="24"/>
        </w:rPr>
        <w:t>attract white Americans to their resorts</w:t>
      </w:r>
      <w:r w:rsidR="00651812">
        <w:rPr>
          <w:rFonts w:ascii="Garamond" w:hAnsi="Garamond" w:cs="Times New Roman"/>
          <w:sz w:val="24"/>
          <w:szCs w:val="24"/>
        </w:rPr>
        <w:t>.</w:t>
      </w:r>
      <w:r w:rsidR="00942816">
        <w:rPr>
          <w:rStyle w:val="FootnoteReference"/>
          <w:rFonts w:ascii="Garamond" w:hAnsi="Garamond" w:cs="Times New Roman"/>
          <w:sz w:val="24"/>
          <w:szCs w:val="24"/>
        </w:rPr>
        <w:footnoteReference w:id="97"/>
      </w:r>
    </w:p>
    <w:p w14:paraId="64BF73EE" w14:textId="75897008" w:rsidR="00C802F5" w:rsidRPr="000C75C5" w:rsidRDefault="00202A12" w:rsidP="000C75C5">
      <w:pPr>
        <w:spacing w:line="480" w:lineRule="auto"/>
        <w:ind w:firstLine="720"/>
        <w:rPr>
          <w:rFonts w:ascii="Garamond" w:hAnsi="Garamond" w:cs="Times New Roman"/>
          <w:sz w:val="24"/>
          <w:szCs w:val="24"/>
        </w:rPr>
      </w:pPr>
      <w:r>
        <w:rPr>
          <w:rFonts w:ascii="Garamond" w:hAnsi="Garamond" w:cs="Times New Roman"/>
          <w:sz w:val="24"/>
          <w:szCs w:val="24"/>
        </w:rPr>
        <w:t>Locomotion became</w:t>
      </w:r>
      <w:r w:rsidR="000115B3">
        <w:rPr>
          <w:rFonts w:ascii="Garamond" w:hAnsi="Garamond" w:cs="Times New Roman"/>
          <w:sz w:val="24"/>
          <w:szCs w:val="24"/>
        </w:rPr>
        <w:t xml:space="preserve"> key to this fantasy. </w:t>
      </w:r>
      <w:r w:rsidR="0088325A">
        <w:rPr>
          <w:rFonts w:ascii="Garamond" w:hAnsi="Garamond" w:cs="Times New Roman"/>
          <w:sz w:val="24"/>
          <w:szCs w:val="24"/>
        </w:rPr>
        <w:t xml:space="preserve">For tourists, </w:t>
      </w:r>
      <w:r w:rsidR="00C277F1">
        <w:rPr>
          <w:rFonts w:ascii="Garamond" w:hAnsi="Garamond" w:cs="Times New Roman"/>
          <w:sz w:val="24"/>
          <w:szCs w:val="24"/>
          <w:lang w:val="en-US"/>
        </w:rPr>
        <w:t xml:space="preserve">Palm Beach’s “avenues of coconut palms and palmettoes” that ran “for miles, even into the jungle,” </w:t>
      </w:r>
      <w:r w:rsidR="000115B3">
        <w:rPr>
          <w:rFonts w:ascii="Garamond" w:hAnsi="Garamond" w:cs="Times New Roman"/>
          <w:sz w:val="24"/>
          <w:szCs w:val="24"/>
          <w:lang w:val="en-US"/>
        </w:rPr>
        <w:t>were experienced through a</w:t>
      </w:r>
      <w:r w:rsidR="00A37826">
        <w:rPr>
          <w:rFonts w:ascii="Garamond" w:hAnsi="Garamond" w:cs="Times New Roman"/>
          <w:sz w:val="24"/>
          <w:szCs w:val="24"/>
          <w:lang w:val="en-US"/>
        </w:rPr>
        <w:t xml:space="preserve"> modern</w:t>
      </w:r>
      <w:r w:rsidR="006C5B0E">
        <w:rPr>
          <w:rFonts w:ascii="Garamond" w:hAnsi="Garamond" w:cs="Times New Roman"/>
          <w:sz w:val="24"/>
          <w:szCs w:val="24"/>
          <w:lang w:val="en-US"/>
        </w:rPr>
        <w:t>ized</w:t>
      </w:r>
      <w:r w:rsidR="00A37826">
        <w:rPr>
          <w:rFonts w:ascii="Garamond" w:hAnsi="Garamond" w:cs="Times New Roman"/>
          <w:sz w:val="24"/>
          <w:szCs w:val="24"/>
          <w:lang w:val="en-US"/>
        </w:rPr>
        <w:t xml:space="preserve">, American variant of the rickshaws used in </w:t>
      </w:r>
      <w:r w:rsidR="006C5B0E">
        <w:rPr>
          <w:rFonts w:ascii="Garamond" w:hAnsi="Garamond" w:cs="Times New Roman"/>
          <w:sz w:val="24"/>
          <w:szCs w:val="24"/>
          <w:lang w:val="en-US"/>
        </w:rPr>
        <w:t xml:space="preserve">Japan, China, and </w:t>
      </w:r>
      <w:r w:rsidR="00A37826">
        <w:rPr>
          <w:rFonts w:ascii="Garamond" w:hAnsi="Garamond" w:cs="Times New Roman"/>
          <w:sz w:val="24"/>
          <w:szCs w:val="24"/>
          <w:lang w:val="en-US"/>
        </w:rPr>
        <w:t>Indi</w:t>
      </w:r>
      <w:r>
        <w:rPr>
          <w:rFonts w:ascii="Garamond" w:hAnsi="Garamond" w:cs="Times New Roman"/>
          <w:sz w:val="24"/>
          <w:szCs w:val="24"/>
          <w:lang w:val="en-US"/>
        </w:rPr>
        <w:t>a:</w:t>
      </w:r>
      <w:r w:rsidR="00C277F1">
        <w:rPr>
          <w:rFonts w:ascii="Garamond" w:hAnsi="Garamond" w:cs="Times New Roman"/>
          <w:sz w:val="24"/>
          <w:szCs w:val="24"/>
          <w:lang w:val="en-US"/>
        </w:rPr>
        <w:t xml:space="preserve"> the “</w:t>
      </w:r>
      <w:r w:rsidR="00D67A86">
        <w:rPr>
          <w:rFonts w:ascii="Garamond" w:hAnsi="Garamond" w:cs="Times New Roman"/>
          <w:sz w:val="24"/>
          <w:szCs w:val="24"/>
          <w:lang w:val="en-US"/>
        </w:rPr>
        <w:t>wheel chairs propelled by black boys pedaling behind, the jocosely termed ‘</w:t>
      </w:r>
      <w:proofErr w:type="spellStart"/>
      <w:r w:rsidR="00D67A86">
        <w:rPr>
          <w:rFonts w:ascii="Garamond" w:hAnsi="Garamond" w:cs="Times New Roman"/>
          <w:sz w:val="24"/>
          <w:szCs w:val="24"/>
          <w:lang w:val="en-US"/>
        </w:rPr>
        <w:t>Afromobiles</w:t>
      </w:r>
      <w:proofErr w:type="spellEnd"/>
      <w:r w:rsidR="00D67A86">
        <w:rPr>
          <w:rFonts w:ascii="Garamond" w:hAnsi="Garamond" w:cs="Times New Roman"/>
          <w:sz w:val="24"/>
          <w:szCs w:val="24"/>
          <w:lang w:val="en-US"/>
        </w:rPr>
        <w:t>’.”</w:t>
      </w:r>
      <w:r w:rsidR="00C277F1">
        <w:rPr>
          <w:rStyle w:val="FootnoteReference"/>
          <w:rFonts w:ascii="Garamond" w:hAnsi="Garamond" w:cs="Times New Roman"/>
          <w:sz w:val="24"/>
          <w:szCs w:val="24"/>
          <w:lang w:val="en-US"/>
        </w:rPr>
        <w:footnoteReference w:id="98"/>
      </w:r>
      <w:r w:rsidR="00D67A86">
        <w:rPr>
          <w:rFonts w:ascii="Garamond" w:hAnsi="Garamond" w:cs="Times New Roman"/>
          <w:sz w:val="24"/>
          <w:szCs w:val="24"/>
          <w:lang w:val="en-US"/>
        </w:rPr>
        <w:t xml:space="preserve"> </w:t>
      </w:r>
      <w:r w:rsidR="000C75C5">
        <w:rPr>
          <w:rFonts w:ascii="Garamond" w:hAnsi="Garamond" w:cs="Times New Roman"/>
          <w:sz w:val="24"/>
          <w:szCs w:val="24"/>
          <w:lang w:val="en-US"/>
        </w:rPr>
        <w:t>The</w:t>
      </w:r>
      <w:r w:rsidR="0088325A">
        <w:rPr>
          <w:rFonts w:ascii="Garamond" w:hAnsi="Garamond" w:cs="Times New Roman"/>
          <w:sz w:val="24"/>
          <w:szCs w:val="24"/>
          <w:lang w:val="en-US"/>
        </w:rPr>
        <w:t xml:space="preserve">se rides </w:t>
      </w:r>
      <w:r w:rsidR="00651812">
        <w:rPr>
          <w:rFonts w:ascii="Garamond" w:hAnsi="Garamond" w:cs="Times New Roman"/>
          <w:sz w:val="24"/>
          <w:szCs w:val="24"/>
          <w:lang w:val="en-US"/>
        </w:rPr>
        <w:t xml:space="preserve">included </w:t>
      </w:r>
      <w:r w:rsidR="00FB7356">
        <w:rPr>
          <w:rFonts w:ascii="Garamond" w:hAnsi="Garamond" w:cs="Times New Roman"/>
          <w:sz w:val="24"/>
          <w:szCs w:val="24"/>
          <w:lang w:val="en-US"/>
        </w:rPr>
        <w:t xml:space="preserve">the promise of </w:t>
      </w:r>
      <w:r>
        <w:rPr>
          <w:rFonts w:ascii="Garamond" w:hAnsi="Garamond" w:cs="Times New Roman"/>
          <w:sz w:val="24"/>
          <w:szCs w:val="24"/>
          <w:lang w:val="en-US"/>
        </w:rPr>
        <w:t>contented</w:t>
      </w:r>
      <w:r w:rsidR="0057781C" w:rsidRPr="00574BC9">
        <w:rPr>
          <w:rFonts w:ascii="Garamond" w:hAnsi="Garamond" w:cs="Times New Roman"/>
          <w:sz w:val="24"/>
          <w:szCs w:val="24"/>
          <w:lang w:val="en-US"/>
        </w:rPr>
        <w:t xml:space="preserve"> </w:t>
      </w:r>
      <w:r w:rsidR="0088325A">
        <w:rPr>
          <w:rFonts w:ascii="Garamond" w:hAnsi="Garamond" w:cs="Times New Roman"/>
          <w:sz w:val="24"/>
          <w:szCs w:val="24"/>
          <w:lang w:val="en-US"/>
        </w:rPr>
        <w:t xml:space="preserve">black </w:t>
      </w:r>
      <w:r w:rsidR="00FB7356">
        <w:rPr>
          <w:rFonts w:ascii="Garamond" w:hAnsi="Garamond" w:cs="Times New Roman"/>
          <w:sz w:val="24"/>
          <w:szCs w:val="24"/>
          <w:lang w:val="en-US"/>
        </w:rPr>
        <w:t>service</w:t>
      </w:r>
      <w:r w:rsidR="00651812">
        <w:rPr>
          <w:rFonts w:ascii="Garamond" w:hAnsi="Garamond" w:cs="Times New Roman"/>
          <w:sz w:val="24"/>
          <w:szCs w:val="24"/>
          <w:lang w:val="en-US"/>
        </w:rPr>
        <w:t>, with</w:t>
      </w:r>
      <w:r w:rsidR="0057781C" w:rsidRPr="00574BC9">
        <w:rPr>
          <w:rFonts w:ascii="Garamond" w:hAnsi="Garamond" w:cs="Times New Roman"/>
          <w:sz w:val="24"/>
          <w:szCs w:val="24"/>
          <w:lang w:val="en-US"/>
        </w:rPr>
        <w:t xml:space="preserve"> </w:t>
      </w:r>
      <w:r w:rsidR="00527CCA" w:rsidRPr="00574BC9">
        <w:rPr>
          <w:rFonts w:ascii="Garamond" w:hAnsi="Garamond" w:cs="Times New Roman"/>
          <w:sz w:val="24"/>
          <w:szCs w:val="24"/>
          <w:lang w:val="en-US"/>
        </w:rPr>
        <w:t xml:space="preserve">hospitality </w:t>
      </w:r>
      <w:r w:rsidR="0057781C" w:rsidRPr="00574BC9">
        <w:rPr>
          <w:rFonts w:ascii="Garamond" w:hAnsi="Garamond" w:cs="Times New Roman"/>
          <w:sz w:val="24"/>
          <w:szCs w:val="24"/>
          <w:lang w:val="en-US"/>
        </w:rPr>
        <w:t>perceived as one of the core traits of tropical peoples.</w:t>
      </w:r>
      <w:r w:rsidR="00527CCA" w:rsidRPr="00574BC9">
        <w:rPr>
          <w:rStyle w:val="FootnoteReference"/>
          <w:rFonts w:ascii="Garamond" w:hAnsi="Garamond" w:cs="Times New Roman"/>
          <w:sz w:val="24"/>
          <w:szCs w:val="24"/>
          <w:lang w:val="en-US"/>
        </w:rPr>
        <w:footnoteReference w:id="99"/>
      </w:r>
      <w:r w:rsidR="0057781C" w:rsidRPr="00574BC9">
        <w:rPr>
          <w:rFonts w:ascii="Garamond" w:hAnsi="Garamond" w:cs="Times New Roman"/>
          <w:sz w:val="24"/>
          <w:szCs w:val="24"/>
          <w:lang w:val="en-US"/>
        </w:rPr>
        <w:t xml:space="preserve"> </w:t>
      </w:r>
      <w:r w:rsidR="00FB7356">
        <w:rPr>
          <w:rFonts w:ascii="Garamond" w:hAnsi="Garamond" w:cs="Times New Roman"/>
          <w:sz w:val="24"/>
          <w:szCs w:val="24"/>
        </w:rPr>
        <w:t xml:space="preserve">The </w:t>
      </w:r>
      <w:proofErr w:type="spellStart"/>
      <w:r w:rsidR="00FB7356">
        <w:rPr>
          <w:rFonts w:ascii="Garamond" w:hAnsi="Garamond" w:cs="Times New Roman"/>
          <w:sz w:val="24"/>
          <w:szCs w:val="24"/>
        </w:rPr>
        <w:t>Afromobile</w:t>
      </w:r>
      <w:proofErr w:type="spellEnd"/>
      <w:r w:rsidR="00FB7356">
        <w:rPr>
          <w:rFonts w:ascii="Garamond" w:hAnsi="Garamond" w:cs="Times New Roman"/>
          <w:sz w:val="24"/>
          <w:szCs w:val="24"/>
        </w:rPr>
        <w:t xml:space="preserve"> driver </w:t>
      </w:r>
      <w:r w:rsidR="00761CCC" w:rsidRPr="00574BC9">
        <w:rPr>
          <w:rFonts w:ascii="Garamond" w:hAnsi="Garamond" w:cs="Times New Roman"/>
          <w:sz w:val="24"/>
          <w:szCs w:val="24"/>
        </w:rPr>
        <w:t xml:space="preserve">was expected to smile as well as pedal. Florida </w:t>
      </w:r>
      <w:r w:rsidR="00761CCC" w:rsidRPr="00574BC9">
        <w:rPr>
          <w:rFonts w:ascii="Garamond" w:hAnsi="Garamond" w:cs="Times New Roman"/>
          <w:sz w:val="24"/>
          <w:szCs w:val="24"/>
          <w:lang w:val="en-US"/>
        </w:rPr>
        <w:t xml:space="preserve">guidebook author </w:t>
      </w:r>
      <w:proofErr w:type="spellStart"/>
      <w:r w:rsidR="00761CCC" w:rsidRPr="00574BC9">
        <w:rPr>
          <w:rFonts w:ascii="Garamond" w:hAnsi="Garamond" w:cs="Times New Roman"/>
          <w:sz w:val="24"/>
          <w:szCs w:val="24"/>
          <w:lang w:val="en-US"/>
        </w:rPr>
        <w:t>Nevin</w:t>
      </w:r>
      <w:proofErr w:type="spellEnd"/>
      <w:r w:rsidR="00761CCC" w:rsidRPr="00574BC9">
        <w:rPr>
          <w:rFonts w:ascii="Garamond" w:hAnsi="Garamond" w:cs="Times New Roman"/>
          <w:sz w:val="24"/>
          <w:szCs w:val="24"/>
          <w:lang w:val="en-US"/>
        </w:rPr>
        <w:t xml:space="preserve"> O. Winter </w:t>
      </w:r>
      <w:r w:rsidR="0057781C" w:rsidRPr="00574BC9">
        <w:rPr>
          <w:rFonts w:ascii="Garamond" w:hAnsi="Garamond" w:cs="Times New Roman"/>
          <w:sz w:val="24"/>
          <w:szCs w:val="24"/>
          <w:lang w:val="en-US"/>
        </w:rPr>
        <w:t xml:space="preserve">thus </w:t>
      </w:r>
      <w:r w:rsidR="00761CCC" w:rsidRPr="00574BC9">
        <w:rPr>
          <w:rFonts w:ascii="Garamond" w:hAnsi="Garamond" w:cs="Times New Roman"/>
          <w:sz w:val="24"/>
          <w:szCs w:val="24"/>
          <w:lang w:val="en-US"/>
        </w:rPr>
        <w:t xml:space="preserve">explained of the Palm Beach rides that ran “through tunnels of strange vegetation and past weird trees”: </w:t>
      </w:r>
      <w:r w:rsidR="00761CCC" w:rsidRPr="00574BC9">
        <w:rPr>
          <w:rFonts w:ascii="Garamond" w:hAnsi="Garamond" w:cs="Times New Roman"/>
          <w:sz w:val="24"/>
          <w:szCs w:val="24"/>
        </w:rPr>
        <w:t>“You will soon learn that the general means of conveyance [in Palm Beach] is a horseless carriage propelled by a motor with a smiling charcoal face.”</w:t>
      </w:r>
      <w:r w:rsidR="00761CCC" w:rsidRPr="00574BC9">
        <w:rPr>
          <w:rStyle w:val="FootnoteReference"/>
          <w:rFonts w:ascii="Garamond" w:hAnsi="Garamond" w:cs="Times New Roman"/>
          <w:sz w:val="24"/>
          <w:szCs w:val="24"/>
        </w:rPr>
        <w:footnoteReference w:id="100"/>
      </w:r>
      <w:r w:rsidR="00761CCC" w:rsidRPr="00574BC9">
        <w:rPr>
          <w:rFonts w:ascii="Garamond" w:hAnsi="Garamond" w:cs="Times New Roman"/>
          <w:sz w:val="24"/>
          <w:szCs w:val="24"/>
        </w:rPr>
        <w:t xml:space="preserve"> Constructed in such a way the </w:t>
      </w:r>
      <w:proofErr w:type="spellStart"/>
      <w:r w:rsidR="00761CCC" w:rsidRPr="00574BC9">
        <w:rPr>
          <w:rFonts w:ascii="Garamond" w:hAnsi="Garamond" w:cs="Times New Roman"/>
          <w:sz w:val="24"/>
          <w:szCs w:val="24"/>
        </w:rPr>
        <w:t>Afromobile</w:t>
      </w:r>
      <w:proofErr w:type="spellEnd"/>
      <w:r w:rsidR="00761CCC" w:rsidRPr="00574BC9">
        <w:rPr>
          <w:rFonts w:ascii="Garamond" w:hAnsi="Garamond" w:cs="Times New Roman"/>
          <w:sz w:val="24"/>
          <w:szCs w:val="24"/>
        </w:rPr>
        <w:t xml:space="preserve"> journey played up to white </w:t>
      </w:r>
      <w:r w:rsidR="00527CCA" w:rsidRPr="00574BC9">
        <w:rPr>
          <w:rFonts w:ascii="Garamond" w:hAnsi="Garamond" w:cs="Times New Roman"/>
          <w:sz w:val="24"/>
          <w:szCs w:val="24"/>
        </w:rPr>
        <w:t>expectations</w:t>
      </w:r>
      <w:r w:rsidR="00761CCC" w:rsidRPr="00574BC9">
        <w:rPr>
          <w:rFonts w:ascii="Garamond" w:hAnsi="Garamond" w:cs="Times New Roman"/>
          <w:sz w:val="24"/>
          <w:szCs w:val="24"/>
        </w:rPr>
        <w:t xml:space="preserve"> of “genial” and unthinking black servitude. </w:t>
      </w:r>
      <w:r w:rsidR="0057781C" w:rsidRPr="00574BC9">
        <w:rPr>
          <w:rFonts w:ascii="Garamond" w:hAnsi="Garamond" w:cs="Times New Roman"/>
          <w:sz w:val="24"/>
          <w:szCs w:val="24"/>
        </w:rPr>
        <w:t>On one level, this</w:t>
      </w:r>
      <w:r w:rsidR="00761CCC" w:rsidRPr="00574BC9">
        <w:rPr>
          <w:rFonts w:ascii="Garamond" w:hAnsi="Garamond" w:cs="Times New Roman"/>
          <w:sz w:val="24"/>
          <w:szCs w:val="24"/>
        </w:rPr>
        <w:t xml:space="preserve"> worked to neuter the threat of African American mobility since in the form of the wheelchair ride </w:t>
      </w:r>
      <w:r w:rsidR="00761CCC" w:rsidRPr="00574BC9">
        <w:rPr>
          <w:rFonts w:ascii="Garamond" w:eastAsia="Times New Roman" w:hAnsi="Garamond" w:cs="Times New Roman"/>
          <w:sz w:val="24"/>
          <w:szCs w:val="24"/>
        </w:rPr>
        <w:t xml:space="preserve">black mobility became a white-controlled activity. </w:t>
      </w:r>
      <w:r w:rsidR="00761CCC" w:rsidRPr="00574BC9">
        <w:rPr>
          <w:rFonts w:ascii="Garamond" w:hAnsi="Garamond" w:cs="Times New Roman"/>
          <w:i/>
          <w:sz w:val="24"/>
          <w:szCs w:val="24"/>
        </w:rPr>
        <w:t>Vogue</w:t>
      </w:r>
      <w:r w:rsidR="00761CCC" w:rsidRPr="00574BC9">
        <w:rPr>
          <w:rFonts w:ascii="Garamond" w:hAnsi="Garamond" w:cs="Times New Roman"/>
          <w:sz w:val="24"/>
          <w:szCs w:val="24"/>
        </w:rPr>
        <w:t xml:space="preserve"> magazine in 1913, depicting two white guests – Robert M. Thompson, a local houseboat owner, and US Naval Admiral Richard Wainwright – on board a wheelchair, described the pair as “in command of an ‘afro-mobile’” (despite the fact the vehicle was in reality powered and directed by the black man sat behind them).</w:t>
      </w:r>
      <w:r w:rsidR="00761CCC" w:rsidRPr="00574BC9">
        <w:rPr>
          <w:rStyle w:val="FootnoteReference"/>
          <w:rFonts w:ascii="Garamond" w:hAnsi="Garamond" w:cs="Times New Roman"/>
          <w:sz w:val="24"/>
          <w:szCs w:val="24"/>
        </w:rPr>
        <w:footnoteReference w:id="101"/>
      </w:r>
      <w:r w:rsidR="00651812">
        <w:rPr>
          <w:rFonts w:ascii="Garamond" w:hAnsi="Garamond" w:cs="Times New Roman"/>
        </w:rPr>
        <w:t xml:space="preserve"> </w:t>
      </w:r>
      <w:r w:rsidR="00761CCC" w:rsidRPr="00574BC9">
        <w:rPr>
          <w:rFonts w:ascii="Garamond" w:hAnsi="Garamond" w:cs="Times New Roman"/>
          <w:sz w:val="24"/>
          <w:szCs w:val="24"/>
        </w:rPr>
        <w:t xml:space="preserve">This </w:t>
      </w:r>
      <w:r w:rsidR="0088325A">
        <w:rPr>
          <w:rFonts w:ascii="Garamond" w:hAnsi="Garamond" w:cs="Times New Roman"/>
          <w:sz w:val="24"/>
          <w:szCs w:val="24"/>
        </w:rPr>
        <w:t xml:space="preserve">colonialist </w:t>
      </w:r>
      <w:r w:rsidR="00761CCC" w:rsidRPr="00574BC9">
        <w:rPr>
          <w:rFonts w:ascii="Garamond" w:hAnsi="Garamond" w:cs="Times New Roman"/>
          <w:sz w:val="24"/>
          <w:szCs w:val="24"/>
        </w:rPr>
        <w:t xml:space="preserve">narrative of white command helps to explain why, </w:t>
      </w:r>
      <w:r w:rsidR="00527CCA" w:rsidRPr="00574BC9">
        <w:rPr>
          <w:rFonts w:ascii="Garamond" w:eastAsia="Times New Roman" w:hAnsi="Garamond" w:cs="Times New Roman"/>
          <w:sz w:val="24"/>
          <w:szCs w:val="24"/>
        </w:rPr>
        <w:t>as numerous</w:t>
      </w:r>
      <w:r w:rsidR="00761CCC" w:rsidRPr="00574BC9">
        <w:rPr>
          <w:rFonts w:ascii="Garamond" w:eastAsia="Times New Roman" w:hAnsi="Garamond" w:cs="Times New Roman"/>
          <w:sz w:val="24"/>
          <w:szCs w:val="24"/>
        </w:rPr>
        <w:t xml:space="preserve"> souvenir photographs indicate, </w:t>
      </w:r>
      <w:proofErr w:type="spellStart"/>
      <w:r w:rsidR="00761CCC" w:rsidRPr="00574BC9">
        <w:rPr>
          <w:rFonts w:ascii="Garamond" w:eastAsia="Times New Roman" w:hAnsi="Garamond" w:cs="Times New Roman"/>
          <w:sz w:val="24"/>
          <w:szCs w:val="24"/>
        </w:rPr>
        <w:t>Afromobiling</w:t>
      </w:r>
      <w:proofErr w:type="spellEnd"/>
      <w:r w:rsidR="00761CCC" w:rsidRPr="00574BC9">
        <w:rPr>
          <w:rFonts w:ascii="Garamond" w:eastAsia="Times New Roman" w:hAnsi="Garamond" w:cs="Times New Roman"/>
          <w:sz w:val="24"/>
          <w:szCs w:val="24"/>
        </w:rPr>
        <w:t xml:space="preserve"> appears to have been an unusual activity for the </w:t>
      </w:r>
      <w:r w:rsidR="0057781C" w:rsidRPr="00574BC9">
        <w:rPr>
          <w:rFonts w:ascii="Garamond" w:eastAsia="Times New Roman" w:hAnsi="Garamond" w:cs="Times New Roman"/>
          <w:sz w:val="24"/>
          <w:szCs w:val="24"/>
        </w:rPr>
        <w:t>period</w:t>
      </w:r>
      <w:r w:rsidR="00761CCC" w:rsidRPr="00574BC9">
        <w:rPr>
          <w:rFonts w:ascii="Garamond" w:eastAsia="Times New Roman" w:hAnsi="Garamond" w:cs="Times New Roman"/>
          <w:sz w:val="24"/>
          <w:szCs w:val="24"/>
        </w:rPr>
        <w:t xml:space="preserve"> in that it was perfectly acceptable for white women and </w:t>
      </w:r>
      <w:r w:rsidR="00761CCC" w:rsidRPr="00574BC9">
        <w:rPr>
          <w:rFonts w:ascii="Garamond" w:eastAsia="Times New Roman" w:hAnsi="Garamond" w:cs="Times New Roman"/>
          <w:sz w:val="24"/>
          <w:szCs w:val="24"/>
        </w:rPr>
        <w:lastRenderedPageBreak/>
        <w:t>black men to be left alone together – at least for the duration of the journey through the resort where, as Braden writes, “women enjoyed more freedom than in urban environments because resorts…functioned rather like private estates and country clubs.”</w:t>
      </w:r>
      <w:r w:rsidR="00761CCC" w:rsidRPr="00574BC9">
        <w:rPr>
          <w:rStyle w:val="FootnoteReference"/>
          <w:rFonts w:ascii="Garamond" w:eastAsia="Times New Roman" w:hAnsi="Garamond" w:cs="Times New Roman"/>
          <w:sz w:val="24"/>
          <w:szCs w:val="24"/>
        </w:rPr>
        <w:footnoteReference w:id="102"/>
      </w:r>
      <w:r w:rsidR="00761CCC" w:rsidRPr="00574BC9">
        <w:rPr>
          <w:rFonts w:ascii="Garamond" w:eastAsia="Times New Roman" w:hAnsi="Garamond" w:cs="Times New Roman"/>
          <w:sz w:val="24"/>
          <w:szCs w:val="24"/>
        </w:rPr>
        <w:t xml:space="preserve"> This “country club” ambience supported the </w:t>
      </w:r>
      <w:proofErr w:type="spellStart"/>
      <w:r w:rsidR="00761CCC" w:rsidRPr="00574BC9">
        <w:rPr>
          <w:rFonts w:ascii="Garamond" w:eastAsia="Times New Roman" w:hAnsi="Garamond" w:cs="Times New Roman"/>
          <w:sz w:val="24"/>
          <w:szCs w:val="24"/>
        </w:rPr>
        <w:t>Afromobile’s</w:t>
      </w:r>
      <w:proofErr w:type="spellEnd"/>
      <w:r w:rsidR="00761CCC" w:rsidRPr="00574BC9">
        <w:rPr>
          <w:rFonts w:ascii="Garamond" w:eastAsia="Times New Roman" w:hAnsi="Garamond" w:cs="Times New Roman"/>
          <w:sz w:val="24"/>
          <w:szCs w:val="24"/>
        </w:rPr>
        <w:t xml:space="preserve"> interracial and inter-gendered coupling due to the racial dynamics of power that shaped it. Notably: the reduction of the black male driver’s power to a purely physical function. </w:t>
      </w:r>
      <w:r w:rsidR="00FB7356">
        <w:rPr>
          <w:rFonts w:ascii="Garamond" w:hAnsi="Garamond" w:cs="Times New Roman"/>
          <w:sz w:val="24"/>
          <w:szCs w:val="24"/>
          <w:lang w:val="en-US"/>
        </w:rPr>
        <w:t xml:space="preserve">“Behind each of these chairs is a stalwart </w:t>
      </w:r>
      <w:proofErr w:type="spellStart"/>
      <w:r w:rsidR="00FB7356">
        <w:rPr>
          <w:rFonts w:ascii="Garamond" w:hAnsi="Garamond" w:cs="Times New Roman"/>
          <w:sz w:val="24"/>
          <w:szCs w:val="24"/>
          <w:lang w:val="en-US"/>
        </w:rPr>
        <w:t>darkey</w:t>
      </w:r>
      <w:proofErr w:type="spellEnd"/>
      <w:r w:rsidR="00FB7356">
        <w:rPr>
          <w:rFonts w:ascii="Garamond" w:hAnsi="Garamond" w:cs="Times New Roman"/>
          <w:sz w:val="24"/>
          <w:szCs w:val="24"/>
          <w:lang w:val="en-US"/>
        </w:rPr>
        <w:t xml:space="preserve"> [sic.] </w:t>
      </w:r>
      <w:proofErr w:type="gramStart"/>
      <w:r w:rsidR="00FB7356">
        <w:rPr>
          <w:rFonts w:ascii="Garamond" w:hAnsi="Garamond" w:cs="Times New Roman"/>
          <w:sz w:val="24"/>
          <w:szCs w:val="24"/>
          <w:lang w:val="en-US"/>
        </w:rPr>
        <w:t>on</w:t>
      </w:r>
      <w:proofErr w:type="gramEnd"/>
      <w:r w:rsidR="00FB7356">
        <w:rPr>
          <w:rFonts w:ascii="Garamond" w:hAnsi="Garamond" w:cs="Times New Roman"/>
          <w:sz w:val="24"/>
          <w:szCs w:val="24"/>
          <w:lang w:val="en-US"/>
        </w:rPr>
        <w:t xml:space="preserve"> a wheel, who earns his dollar a day by the sweat of his brow,” one journalist </w:t>
      </w:r>
      <w:r w:rsidR="00C802F5">
        <w:rPr>
          <w:rFonts w:ascii="Garamond" w:hAnsi="Garamond" w:cs="Times New Roman"/>
          <w:sz w:val="24"/>
          <w:szCs w:val="24"/>
          <w:lang w:val="en-US"/>
        </w:rPr>
        <w:t>explained of the</w:t>
      </w:r>
      <w:r w:rsidR="00FB7356">
        <w:rPr>
          <w:rFonts w:ascii="Garamond" w:hAnsi="Garamond" w:cs="Times New Roman"/>
          <w:sz w:val="24"/>
          <w:szCs w:val="24"/>
        </w:rPr>
        <w:t xml:space="preserve"> journey</w:t>
      </w:r>
      <w:r w:rsidR="00C802F5">
        <w:rPr>
          <w:rFonts w:ascii="Garamond" w:hAnsi="Garamond" w:cs="Times New Roman"/>
          <w:sz w:val="24"/>
          <w:szCs w:val="24"/>
        </w:rPr>
        <w:t>s</w:t>
      </w:r>
      <w:r w:rsidR="00FB7356">
        <w:rPr>
          <w:rFonts w:ascii="Garamond" w:hAnsi="Garamond" w:cs="Times New Roman"/>
          <w:sz w:val="24"/>
          <w:szCs w:val="24"/>
        </w:rPr>
        <w:t xml:space="preserve"> through the resort’s “beautiful tropical tangle.”</w:t>
      </w:r>
      <w:r w:rsidR="00FB7356">
        <w:rPr>
          <w:rStyle w:val="FootnoteReference"/>
          <w:rFonts w:ascii="Garamond" w:hAnsi="Garamond" w:cs="Times New Roman"/>
          <w:sz w:val="24"/>
          <w:szCs w:val="24"/>
        </w:rPr>
        <w:footnoteReference w:id="103"/>
      </w:r>
    </w:p>
    <w:p w14:paraId="638B6518" w14:textId="7B1DDA40" w:rsidR="00761CCC" w:rsidRPr="00C802F5" w:rsidRDefault="004579A8" w:rsidP="0088325A">
      <w:pPr>
        <w:spacing w:line="480" w:lineRule="auto"/>
        <w:ind w:firstLine="720"/>
        <w:rPr>
          <w:rFonts w:ascii="Garamond" w:eastAsia="Times New Roman" w:hAnsi="Garamond" w:cs="Times New Roman"/>
          <w:sz w:val="24"/>
          <w:szCs w:val="24"/>
        </w:rPr>
      </w:pPr>
      <w:r w:rsidRPr="00574BC9">
        <w:rPr>
          <w:rFonts w:ascii="Garamond" w:hAnsi="Garamond" w:cs="Times New Roman"/>
          <w:sz w:val="24"/>
          <w:szCs w:val="24"/>
        </w:rPr>
        <w:t xml:space="preserve">The black driver’s exertions </w:t>
      </w:r>
      <w:r w:rsidR="00ED0900">
        <w:rPr>
          <w:rFonts w:ascii="Garamond" w:hAnsi="Garamond" w:cs="Times New Roman"/>
          <w:sz w:val="24"/>
          <w:szCs w:val="24"/>
        </w:rPr>
        <w:t>helped to</w:t>
      </w:r>
      <w:r w:rsidR="00BB70EE">
        <w:rPr>
          <w:rFonts w:ascii="Garamond" w:hAnsi="Garamond" w:cs="Times New Roman"/>
          <w:sz w:val="24"/>
          <w:szCs w:val="24"/>
        </w:rPr>
        <w:t xml:space="preserve"> </w:t>
      </w:r>
      <w:r w:rsidR="00ED0900">
        <w:rPr>
          <w:rFonts w:ascii="Garamond" w:hAnsi="Garamond" w:cs="Times New Roman"/>
          <w:sz w:val="24"/>
          <w:szCs w:val="24"/>
        </w:rPr>
        <w:t>affirm</w:t>
      </w:r>
      <w:r w:rsidR="0088325A">
        <w:rPr>
          <w:rFonts w:ascii="Garamond" w:hAnsi="Garamond" w:cs="Times New Roman"/>
          <w:sz w:val="24"/>
          <w:szCs w:val="24"/>
        </w:rPr>
        <w:t xml:space="preserve"> white fantasies of a tropical environment in which the “muscle” work of</w:t>
      </w:r>
      <w:r w:rsidRPr="00574BC9">
        <w:rPr>
          <w:rFonts w:ascii="Garamond" w:hAnsi="Garamond" w:cs="Times New Roman"/>
          <w:sz w:val="24"/>
          <w:szCs w:val="24"/>
        </w:rPr>
        <w:t xml:space="preserve"> </w:t>
      </w:r>
      <w:r w:rsidR="00ED0900">
        <w:rPr>
          <w:rFonts w:ascii="Garamond" w:hAnsi="Garamond" w:cs="Times New Roman"/>
          <w:sz w:val="24"/>
          <w:szCs w:val="24"/>
        </w:rPr>
        <w:t>smiling</w:t>
      </w:r>
      <w:r w:rsidRPr="00574BC9">
        <w:rPr>
          <w:rFonts w:ascii="Garamond" w:hAnsi="Garamond" w:cs="Times New Roman"/>
          <w:sz w:val="24"/>
          <w:szCs w:val="24"/>
        </w:rPr>
        <w:t xml:space="preserve"> and </w:t>
      </w:r>
      <w:r w:rsidRPr="00574BC9">
        <w:rPr>
          <w:rFonts w:ascii="Garamond" w:hAnsi="Garamond" w:cs="Times New Roman"/>
          <w:sz w:val="24"/>
          <w:szCs w:val="24"/>
          <w:lang w:val="en-US"/>
        </w:rPr>
        <w:t>“t</w:t>
      </w:r>
      <w:r w:rsidR="00ED0900">
        <w:rPr>
          <w:rFonts w:ascii="Garamond" w:hAnsi="Garamond" w:cs="Times New Roman"/>
          <w:sz w:val="24"/>
          <w:szCs w:val="24"/>
          <w:lang w:val="en-US"/>
        </w:rPr>
        <w:t xml:space="preserve">echnologically backward” </w:t>
      </w:r>
      <w:r w:rsidR="0088325A">
        <w:rPr>
          <w:rFonts w:ascii="Garamond" w:hAnsi="Garamond" w:cs="Times New Roman"/>
          <w:sz w:val="24"/>
          <w:szCs w:val="24"/>
          <w:lang w:val="en-US"/>
        </w:rPr>
        <w:t>blacks</w:t>
      </w:r>
      <w:r w:rsidR="00C802F5">
        <w:rPr>
          <w:rFonts w:ascii="Garamond" w:hAnsi="Garamond" w:cs="Times New Roman"/>
          <w:sz w:val="24"/>
          <w:szCs w:val="24"/>
          <w:lang w:val="en-US"/>
        </w:rPr>
        <w:t xml:space="preserve"> freed whites to relax</w:t>
      </w:r>
      <w:r w:rsidRPr="00574BC9">
        <w:rPr>
          <w:rFonts w:ascii="Garamond" w:hAnsi="Garamond" w:cs="Times New Roman"/>
          <w:sz w:val="24"/>
          <w:szCs w:val="24"/>
        </w:rPr>
        <w:t>.</w:t>
      </w:r>
      <w:r w:rsidRPr="00574BC9">
        <w:rPr>
          <w:rStyle w:val="FootnoteReference"/>
          <w:rFonts w:ascii="Garamond" w:hAnsi="Garamond" w:cs="Times New Roman"/>
          <w:sz w:val="24"/>
          <w:szCs w:val="24"/>
        </w:rPr>
        <w:footnoteReference w:id="104"/>
      </w:r>
      <w:r w:rsidR="00C802F5">
        <w:rPr>
          <w:rFonts w:ascii="Garamond" w:eastAsia="Times New Roman" w:hAnsi="Garamond" w:cs="Times New Roman"/>
          <w:sz w:val="24"/>
          <w:szCs w:val="24"/>
        </w:rPr>
        <w:t xml:space="preserve"> </w:t>
      </w:r>
      <w:r w:rsidRPr="00574BC9">
        <w:rPr>
          <w:rFonts w:ascii="Garamond" w:eastAsia="Times New Roman" w:hAnsi="Garamond" w:cs="Times New Roman"/>
          <w:sz w:val="24"/>
          <w:szCs w:val="24"/>
        </w:rPr>
        <w:t xml:space="preserve">Harrison Rhodes put this most bluntly in his popular travel guide, </w:t>
      </w:r>
      <w:r w:rsidRPr="00574BC9">
        <w:rPr>
          <w:rFonts w:ascii="Garamond" w:eastAsia="Times New Roman" w:hAnsi="Garamond" w:cs="Times New Roman"/>
          <w:i/>
          <w:sz w:val="24"/>
          <w:szCs w:val="24"/>
        </w:rPr>
        <w:t xml:space="preserve">In Vacation America </w:t>
      </w:r>
      <w:r w:rsidRPr="00574BC9">
        <w:rPr>
          <w:rFonts w:ascii="Garamond" w:eastAsia="Times New Roman" w:hAnsi="Garamond" w:cs="Times New Roman"/>
          <w:sz w:val="24"/>
          <w:szCs w:val="24"/>
        </w:rPr>
        <w:t xml:space="preserve">(sections of which were reprinted in newspapers). </w:t>
      </w:r>
      <w:r w:rsidRPr="00574BC9">
        <w:rPr>
          <w:rFonts w:ascii="Garamond" w:hAnsi="Garamond" w:cs="Times New Roman"/>
          <w:sz w:val="24"/>
          <w:szCs w:val="24"/>
        </w:rPr>
        <w:t xml:space="preserve">Praising Palm Beach as “a kind of dream of blazing flower gardens and alleys of palms,” Rhodes combined the fantastical elements of resort promotion with the controlling element that lay at the heart of Palm Beach’s wheelchair phenomenon: “Its most characteristic sport is the wheel chair – the Afro-mobile, </w:t>
      </w:r>
      <w:proofErr w:type="spellStart"/>
      <w:r w:rsidRPr="00574BC9">
        <w:rPr>
          <w:rFonts w:ascii="Garamond" w:hAnsi="Garamond" w:cs="Times New Roman"/>
          <w:sz w:val="24"/>
          <w:szCs w:val="24"/>
        </w:rPr>
        <w:t>socalled</w:t>
      </w:r>
      <w:proofErr w:type="spellEnd"/>
      <w:r w:rsidRPr="00574BC9">
        <w:rPr>
          <w:rFonts w:ascii="Garamond" w:hAnsi="Garamond" w:cs="Times New Roman"/>
          <w:sz w:val="24"/>
          <w:szCs w:val="24"/>
        </w:rPr>
        <w:t xml:space="preserve"> [sic.] </w:t>
      </w:r>
      <w:proofErr w:type="gramStart"/>
      <w:r w:rsidRPr="00574BC9">
        <w:rPr>
          <w:rFonts w:ascii="Garamond" w:hAnsi="Garamond" w:cs="Times New Roman"/>
          <w:sz w:val="24"/>
          <w:szCs w:val="24"/>
        </w:rPr>
        <w:t>from</w:t>
      </w:r>
      <w:proofErr w:type="gramEnd"/>
      <w:r w:rsidRPr="00574BC9">
        <w:rPr>
          <w:rFonts w:ascii="Garamond" w:hAnsi="Garamond" w:cs="Times New Roman"/>
          <w:sz w:val="24"/>
          <w:szCs w:val="24"/>
        </w:rPr>
        <w:t xml:space="preserve"> the black slave of the pedal who propels you.”</w:t>
      </w:r>
      <w:r w:rsidRPr="00574BC9">
        <w:rPr>
          <w:rFonts w:ascii="Garamond" w:hAnsi="Garamond" w:cs="Times New Roman"/>
          <w:sz w:val="24"/>
          <w:szCs w:val="24"/>
          <w:vertAlign w:val="superscript"/>
        </w:rPr>
        <w:footnoteReference w:id="105"/>
      </w:r>
      <w:r w:rsidRPr="00574BC9">
        <w:rPr>
          <w:rFonts w:ascii="Garamond" w:hAnsi="Garamond" w:cs="Times New Roman"/>
          <w:sz w:val="24"/>
          <w:szCs w:val="24"/>
        </w:rPr>
        <w:t xml:space="preserve"> </w:t>
      </w:r>
      <w:r w:rsidRPr="00574BC9">
        <w:rPr>
          <w:rFonts w:ascii="Garamond" w:eastAsia="Times New Roman" w:hAnsi="Garamond" w:cs="Times New Roman"/>
          <w:sz w:val="24"/>
          <w:szCs w:val="24"/>
        </w:rPr>
        <w:t xml:space="preserve">The “sport” </w:t>
      </w:r>
      <w:r w:rsidR="00651812">
        <w:rPr>
          <w:rFonts w:ascii="Garamond" w:eastAsia="Times New Roman" w:hAnsi="Garamond" w:cs="Times New Roman"/>
          <w:sz w:val="24"/>
          <w:szCs w:val="24"/>
        </w:rPr>
        <w:t xml:space="preserve">suggested </w:t>
      </w:r>
      <w:r w:rsidRPr="00574BC9">
        <w:rPr>
          <w:rFonts w:ascii="Garamond" w:eastAsia="Times New Roman" w:hAnsi="Garamond" w:cs="Times New Roman"/>
          <w:sz w:val="24"/>
          <w:szCs w:val="24"/>
        </w:rPr>
        <w:t xml:space="preserve">a return to an earlier (pre-mechanical) time. </w:t>
      </w:r>
      <w:r w:rsidRPr="00574BC9">
        <w:rPr>
          <w:rFonts w:ascii="Garamond" w:hAnsi="Garamond" w:cs="Times New Roman"/>
          <w:sz w:val="24"/>
          <w:szCs w:val="24"/>
        </w:rPr>
        <w:t xml:space="preserve">Riders frequently praised the “silence” or “noiselessness” of the </w:t>
      </w:r>
      <w:proofErr w:type="spellStart"/>
      <w:r w:rsidRPr="00574BC9">
        <w:rPr>
          <w:rFonts w:ascii="Garamond" w:hAnsi="Garamond" w:cs="Times New Roman"/>
          <w:sz w:val="24"/>
          <w:szCs w:val="24"/>
        </w:rPr>
        <w:t>Afromobile</w:t>
      </w:r>
      <w:proofErr w:type="spellEnd"/>
      <w:r w:rsidRPr="00574BC9">
        <w:rPr>
          <w:rFonts w:ascii="Garamond" w:hAnsi="Garamond" w:cs="Times New Roman"/>
          <w:sz w:val="24"/>
          <w:szCs w:val="24"/>
        </w:rPr>
        <w:t xml:space="preserve"> an</w:t>
      </w:r>
      <w:r w:rsidR="00BB70EE">
        <w:rPr>
          <w:rFonts w:ascii="Garamond" w:hAnsi="Garamond" w:cs="Times New Roman"/>
          <w:sz w:val="24"/>
          <w:szCs w:val="24"/>
        </w:rPr>
        <w:t>d driver</w:t>
      </w:r>
      <w:r w:rsidRPr="00574BC9">
        <w:rPr>
          <w:rFonts w:ascii="Garamond" w:hAnsi="Garamond" w:cs="Times New Roman"/>
          <w:sz w:val="24"/>
          <w:szCs w:val="24"/>
        </w:rPr>
        <w:t xml:space="preserve"> – comments that </w:t>
      </w:r>
      <w:r w:rsidR="00ED0900">
        <w:rPr>
          <w:rFonts w:ascii="Garamond" w:hAnsi="Garamond" w:cs="Times New Roman"/>
          <w:sz w:val="24"/>
          <w:szCs w:val="24"/>
        </w:rPr>
        <w:t>further hint at</w:t>
      </w:r>
      <w:r w:rsidRPr="00574BC9">
        <w:rPr>
          <w:rFonts w:ascii="Garamond" w:hAnsi="Garamond" w:cs="Times New Roman"/>
          <w:sz w:val="24"/>
          <w:szCs w:val="24"/>
        </w:rPr>
        <w:t xml:space="preserve"> the anti-modern ap</w:t>
      </w:r>
      <w:r w:rsidR="00651812">
        <w:rPr>
          <w:rFonts w:ascii="Garamond" w:hAnsi="Garamond" w:cs="Times New Roman"/>
          <w:sz w:val="24"/>
          <w:szCs w:val="24"/>
        </w:rPr>
        <w:t>peal of the activity at a time</w:t>
      </w:r>
      <w:r w:rsidRPr="00574BC9">
        <w:rPr>
          <w:rFonts w:ascii="Garamond" w:hAnsi="Garamond" w:cs="Times New Roman"/>
          <w:sz w:val="24"/>
          <w:szCs w:val="24"/>
        </w:rPr>
        <w:t xml:space="preserve"> when motorcars were transforming U.S. roads and communities. The </w:t>
      </w:r>
      <w:proofErr w:type="spellStart"/>
      <w:r w:rsidRPr="00574BC9">
        <w:rPr>
          <w:rFonts w:ascii="Garamond" w:hAnsi="Garamond" w:cs="Times New Roman"/>
          <w:sz w:val="24"/>
          <w:szCs w:val="24"/>
        </w:rPr>
        <w:t>Afromobile</w:t>
      </w:r>
      <w:proofErr w:type="spellEnd"/>
      <w:r w:rsidRPr="00574BC9">
        <w:rPr>
          <w:rFonts w:ascii="Garamond" w:hAnsi="Garamond" w:cs="Times New Roman"/>
          <w:sz w:val="24"/>
          <w:szCs w:val="24"/>
        </w:rPr>
        <w:t xml:space="preserve">, Rhodes stated, “is silent and </w:t>
      </w:r>
      <w:r w:rsidRPr="00574BC9">
        <w:rPr>
          <w:rFonts w:ascii="Garamond" w:eastAsia="Times New Roman" w:hAnsi="Garamond" w:cs="Times New Roman"/>
          <w:sz w:val="24"/>
          <w:szCs w:val="24"/>
        </w:rPr>
        <w:t xml:space="preserve">ordinarily swift,” while Winthrop Packard liked </w:t>
      </w:r>
      <w:r w:rsidRPr="00574BC9">
        <w:rPr>
          <w:rFonts w:ascii="Garamond" w:eastAsia="Times New Roman" w:hAnsi="Garamond" w:cs="Times New Roman"/>
          <w:sz w:val="24"/>
          <w:szCs w:val="24"/>
        </w:rPr>
        <w:lastRenderedPageBreak/>
        <w:t>how the wheelchairs went around “</w:t>
      </w:r>
      <w:r w:rsidRPr="00574BC9">
        <w:rPr>
          <w:rFonts w:ascii="Garamond" w:hAnsi="Garamond" w:cs="Times New Roman"/>
          <w:sz w:val="24"/>
          <w:szCs w:val="24"/>
        </w:rPr>
        <w:t>silently bearing” their passengers.</w:t>
      </w:r>
      <w:r w:rsidRPr="00574BC9">
        <w:rPr>
          <w:rStyle w:val="FootnoteReference"/>
          <w:rFonts w:ascii="Garamond" w:hAnsi="Garamond" w:cs="Times New Roman"/>
          <w:sz w:val="24"/>
          <w:szCs w:val="24"/>
        </w:rPr>
        <w:footnoteReference w:id="106"/>
      </w:r>
      <w:r w:rsidRPr="00574BC9">
        <w:rPr>
          <w:rFonts w:ascii="Garamond" w:hAnsi="Garamond" w:cs="Times New Roman"/>
          <w:sz w:val="24"/>
          <w:szCs w:val="24"/>
        </w:rPr>
        <w:t xml:space="preserve"> Attempts to implement motorized </w:t>
      </w:r>
      <w:proofErr w:type="spellStart"/>
      <w:r w:rsidRPr="00574BC9">
        <w:rPr>
          <w:rFonts w:ascii="Garamond" w:hAnsi="Garamond" w:cs="Times New Roman"/>
          <w:sz w:val="24"/>
          <w:szCs w:val="24"/>
        </w:rPr>
        <w:t>Afromobiles</w:t>
      </w:r>
      <w:proofErr w:type="spellEnd"/>
      <w:r w:rsidRPr="00574BC9">
        <w:rPr>
          <w:rFonts w:ascii="Garamond" w:hAnsi="Garamond" w:cs="Times New Roman"/>
          <w:sz w:val="24"/>
          <w:szCs w:val="24"/>
        </w:rPr>
        <w:t xml:space="preserve"> received a notably cool response from guests. </w:t>
      </w:r>
      <w:r w:rsidR="00EF17C9" w:rsidRPr="00574BC9">
        <w:rPr>
          <w:rFonts w:ascii="Garamond" w:hAnsi="Garamond" w:cs="Times New Roman"/>
          <w:sz w:val="24"/>
          <w:szCs w:val="24"/>
        </w:rPr>
        <w:t xml:space="preserve">Reflecting the racist view of blacks as ill-suited to modern, motorized vehicles, one journalist claimed that the </w:t>
      </w:r>
      <w:r w:rsidR="00224640" w:rsidRPr="00574BC9">
        <w:rPr>
          <w:rFonts w:ascii="Garamond" w:hAnsi="Garamond" w:cs="Times New Roman"/>
          <w:sz w:val="24"/>
          <w:szCs w:val="24"/>
        </w:rPr>
        <w:t xml:space="preserve">new </w:t>
      </w:r>
      <w:r w:rsidR="00EF17C9" w:rsidRPr="00574BC9">
        <w:rPr>
          <w:rFonts w:ascii="Garamond" w:hAnsi="Garamond" w:cs="Times New Roman"/>
          <w:sz w:val="24"/>
          <w:szCs w:val="24"/>
        </w:rPr>
        <w:t>“motor cycle wheel chair” created “havoc with the bicycle chair men, negroes, who shy at it, as do horses at automobiles.”</w:t>
      </w:r>
      <w:r w:rsidR="00901A52" w:rsidRPr="00574BC9">
        <w:rPr>
          <w:rStyle w:val="FootnoteReference"/>
          <w:rFonts w:ascii="Garamond" w:hAnsi="Garamond" w:cs="Times New Roman"/>
          <w:sz w:val="24"/>
          <w:szCs w:val="24"/>
        </w:rPr>
        <w:footnoteReference w:id="107"/>
      </w:r>
      <w:r w:rsidR="00224640" w:rsidRPr="00574BC9">
        <w:rPr>
          <w:rFonts w:ascii="Garamond" w:hAnsi="Garamond" w:cs="Times New Roman"/>
          <w:sz w:val="24"/>
          <w:szCs w:val="24"/>
        </w:rPr>
        <w:t xml:space="preserve"> </w:t>
      </w:r>
      <w:r w:rsidR="00EF17C9" w:rsidRPr="00574BC9">
        <w:rPr>
          <w:rFonts w:ascii="Garamond" w:hAnsi="Garamond" w:cs="Times New Roman"/>
          <w:sz w:val="24"/>
          <w:szCs w:val="24"/>
        </w:rPr>
        <w:t>In the 1920s, s</w:t>
      </w:r>
      <w:r w:rsidRPr="00574BC9">
        <w:rPr>
          <w:rFonts w:ascii="Garamond" w:hAnsi="Garamond" w:cs="Times New Roman"/>
          <w:sz w:val="24"/>
          <w:szCs w:val="24"/>
        </w:rPr>
        <w:t>everal vehicles were equipped with small gasoline engines and electric motors which, a local reporter noted, meant “the occupants of the chairs could drive the vehicles themselves” – yet, tellingly, he added, “these innovations were not popular”.</w:t>
      </w:r>
      <w:r w:rsidRPr="00574BC9">
        <w:rPr>
          <w:rFonts w:ascii="Garamond" w:hAnsi="Garamond" w:cs="Times New Roman"/>
          <w:sz w:val="24"/>
          <w:szCs w:val="24"/>
          <w:vertAlign w:val="superscript"/>
        </w:rPr>
        <w:footnoteReference w:id="108"/>
      </w:r>
      <w:r w:rsidRPr="00574BC9">
        <w:rPr>
          <w:rFonts w:ascii="Garamond" w:hAnsi="Garamond" w:cs="Times New Roman"/>
          <w:sz w:val="24"/>
          <w:szCs w:val="24"/>
        </w:rPr>
        <w:t xml:space="preserve"> While engine </w:t>
      </w:r>
      <w:r w:rsidR="00ED0900">
        <w:rPr>
          <w:rFonts w:ascii="Garamond" w:hAnsi="Garamond" w:cs="Times New Roman"/>
          <w:sz w:val="24"/>
          <w:szCs w:val="24"/>
        </w:rPr>
        <w:t>fumes and noise</w:t>
      </w:r>
      <w:r w:rsidRPr="00574BC9">
        <w:rPr>
          <w:rFonts w:ascii="Garamond" w:hAnsi="Garamond" w:cs="Times New Roman"/>
          <w:sz w:val="24"/>
          <w:szCs w:val="24"/>
        </w:rPr>
        <w:t xml:space="preserve"> no doubt formed a factor in this, it is clear from the testimonies of tourists that, for them, a large part of the pleasure of </w:t>
      </w:r>
      <w:proofErr w:type="spellStart"/>
      <w:r w:rsidRPr="00574BC9">
        <w:rPr>
          <w:rFonts w:ascii="Garamond" w:hAnsi="Garamond" w:cs="Times New Roman"/>
          <w:sz w:val="24"/>
          <w:szCs w:val="24"/>
        </w:rPr>
        <w:t>Afromobiling</w:t>
      </w:r>
      <w:proofErr w:type="spellEnd"/>
      <w:r w:rsidRPr="00574BC9">
        <w:rPr>
          <w:rFonts w:ascii="Garamond" w:hAnsi="Garamond" w:cs="Times New Roman"/>
          <w:sz w:val="24"/>
          <w:szCs w:val="24"/>
        </w:rPr>
        <w:t xml:space="preserve"> lay in the human element: the fact that it was powered by a black man rather than an electric motor. “</w:t>
      </w:r>
      <w:r w:rsidRPr="00574BC9">
        <w:rPr>
          <w:rFonts w:ascii="Garamond" w:hAnsi="Garamond" w:cs="Times New Roman"/>
          <w:sz w:val="24"/>
          <w:szCs w:val="24"/>
          <w:lang w:val="en-US"/>
        </w:rPr>
        <w:t xml:space="preserve">To roll gently along these fragrant and shaded trails and byways in a luxurious wheel chair propelled from the rear by a white-clad darky on a bicycle,” one </w:t>
      </w:r>
      <w:r w:rsidR="00C802F5">
        <w:rPr>
          <w:rFonts w:ascii="Garamond" w:hAnsi="Garamond" w:cs="Times New Roman"/>
          <w:sz w:val="24"/>
          <w:szCs w:val="24"/>
          <w:lang w:val="en-US"/>
        </w:rPr>
        <w:t xml:space="preserve">female </w:t>
      </w:r>
      <w:r w:rsidRPr="00574BC9">
        <w:rPr>
          <w:rFonts w:ascii="Garamond" w:hAnsi="Garamond" w:cs="Times New Roman"/>
          <w:sz w:val="24"/>
          <w:szCs w:val="24"/>
          <w:lang w:val="en-US"/>
        </w:rPr>
        <w:t>tourist wrote, “is infinitely more delicious than to speed in an automobile along these smooth highways.”</w:t>
      </w:r>
      <w:r w:rsidRPr="00574BC9">
        <w:rPr>
          <w:rFonts w:ascii="Garamond" w:hAnsi="Garamond" w:cs="Times New Roman"/>
          <w:sz w:val="24"/>
          <w:szCs w:val="24"/>
          <w:vertAlign w:val="superscript"/>
          <w:lang w:val="en-US"/>
        </w:rPr>
        <w:footnoteReference w:id="109"/>
      </w:r>
    </w:p>
    <w:p w14:paraId="6D0E3F6F" w14:textId="388248BB" w:rsidR="0057781C" w:rsidRPr="00574BC9" w:rsidRDefault="00C802F5" w:rsidP="00CF46C7">
      <w:pPr>
        <w:spacing w:line="480" w:lineRule="auto"/>
        <w:ind w:firstLine="720"/>
        <w:rPr>
          <w:rFonts w:ascii="Garamond" w:hAnsi="Garamond" w:cs="Times New Roman"/>
          <w:sz w:val="24"/>
          <w:szCs w:val="24"/>
          <w:lang w:val="en-US"/>
        </w:rPr>
      </w:pPr>
      <w:r>
        <w:rPr>
          <w:rFonts w:ascii="Garamond" w:hAnsi="Garamond" w:cs="Times New Roman"/>
          <w:sz w:val="24"/>
          <w:szCs w:val="24"/>
        </w:rPr>
        <w:t>I</w:t>
      </w:r>
      <w:r w:rsidRPr="00574BC9">
        <w:rPr>
          <w:rFonts w:ascii="Garamond" w:hAnsi="Garamond" w:cs="Times New Roman"/>
          <w:sz w:val="24"/>
          <w:szCs w:val="24"/>
        </w:rPr>
        <w:t>n contrast to the modern threat of black “</w:t>
      </w:r>
      <w:proofErr w:type="spellStart"/>
      <w:r w:rsidRPr="00574BC9">
        <w:rPr>
          <w:rFonts w:ascii="Garamond" w:hAnsi="Garamond" w:cs="Times New Roman"/>
          <w:sz w:val="24"/>
          <w:szCs w:val="24"/>
        </w:rPr>
        <w:t>automobility</w:t>
      </w:r>
      <w:proofErr w:type="spellEnd"/>
      <w:r w:rsidRPr="00574BC9">
        <w:rPr>
          <w:rFonts w:ascii="Garamond" w:hAnsi="Garamond" w:cs="Times New Roman"/>
          <w:sz w:val="24"/>
          <w:szCs w:val="24"/>
        </w:rPr>
        <w:t>”</w:t>
      </w:r>
      <w:r w:rsidRPr="00574BC9">
        <w:rPr>
          <w:rFonts w:ascii="Garamond" w:eastAsia="Times New Roman" w:hAnsi="Garamond" w:cs="Times New Roman"/>
          <w:sz w:val="24"/>
          <w:szCs w:val="24"/>
        </w:rPr>
        <w:t>,</w:t>
      </w:r>
      <w:r w:rsidR="0088325A">
        <w:rPr>
          <w:rFonts w:ascii="Garamond" w:eastAsia="Times New Roman" w:hAnsi="Garamond" w:cs="Times New Roman"/>
          <w:sz w:val="24"/>
          <w:szCs w:val="24"/>
        </w:rPr>
        <w:t xml:space="preserve"> linked to technology, independence, and freedom,</w:t>
      </w:r>
      <w:r w:rsidRPr="00574BC9">
        <w:rPr>
          <w:rFonts w:ascii="Garamond" w:eastAsia="Times New Roman" w:hAnsi="Garamond" w:cs="Times New Roman"/>
          <w:sz w:val="24"/>
          <w:szCs w:val="24"/>
        </w:rPr>
        <w:t xml:space="preserve"> ‘</w:t>
      </w:r>
      <w:proofErr w:type="spellStart"/>
      <w:r w:rsidRPr="00574BC9">
        <w:rPr>
          <w:rFonts w:ascii="Garamond" w:eastAsia="Times New Roman" w:hAnsi="Garamond" w:cs="Times New Roman"/>
          <w:sz w:val="24"/>
          <w:szCs w:val="24"/>
        </w:rPr>
        <w:t>Afromobility</w:t>
      </w:r>
      <w:proofErr w:type="spellEnd"/>
      <w:r w:rsidRPr="00574BC9">
        <w:rPr>
          <w:rFonts w:ascii="Garamond" w:eastAsia="Times New Roman" w:hAnsi="Garamond" w:cs="Times New Roman"/>
          <w:sz w:val="24"/>
          <w:szCs w:val="24"/>
        </w:rPr>
        <w:t xml:space="preserve">’ in the tropical environs of South Florida cultivated associations with pre-modern manual </w:t>
      </w:r>
      <w:r w:rsidR="0088325A">
        <w:rPr>
          <w:rFonts w:ascii="Garamond" w:eastAsia="Times New Roman" w:hAnsi="Garamond" w:cs="Times New Roman"/>
          <w:sz w:val="24"/>
          <w:szCs w:val="24"/>
        </w:rPr>
        <w:t xml:space="preserve">labour and colonial hierarchy in Africa and Asia. </w:t>
      </w:r>
      <w:proofErr w:type="spellStart"/>
      <w:r w:rsidR="0057781C" w:rsidRPr="00574BC9">
        <w:rPr>
          <w:rFonts w:ascii="Garamond" w:hAnsi="Garamond" w:cs="Times New Roman"/>
          <w:i/>
          <w:sz w:val="24"/>
          <w:szCs w:val="24"/>
        </w:rPr>
        <w:t>Suniland</w:t>
      </w:r>
      <w:proofErr w:type="spellEnd"/>
      <w:r w:rsidR="0057781C" w:rsidRPr="00574BC9">
        <w:rPr>
          <w:rFonts w:ascii="Garamond" w:hAnsi="Garamond" w:cs="Times New Roman"/>
          <w:i/>
          <w:sz w:val="24"/>
          <w:szCs w:val="24"/>
        </w:rPr>
        <w:t xml:space="preserve"> </w:t>
      </w:r>
      <w:r w:rsidR="0057781C" w:rsidRPr="00574BC9">
        <w:rPr>
          <w:rFonts w:ascii="Garamond" w:hAnsi="Garamond" w:cs="Times New Roman"/>
          <w:sz w:val="24"/>
          <w:szCs w:val="24"/>
        </w:rPr>
        <w:t>magazine hailed the thrill of “the curious bicycle chairs that are propelled by the muscular calves of swarthy sons of Ethiopia”.</w:t>
      </w:r>
      <w:r w:rsidR="0057781C" w:rsidRPr="00574BC9">
        <w:rPr>
          <w:rStyle w:val="FootnoteReference"/>
          <w:rFonts w:ascii="Garamond" w:hAnsi="Garamond" w:cs="Times New Roman"/>
          <w:sz w:val="24"/>
          <w:szCs w:val="24"/>
        </w:rPr>
        <w:footnoteReference w:id="110"/>
      </w:r>
      <w:r w:rsidR="0057781C" w:rsidRPr="00574BC9">
        <w:rPr>
          <w:rFonts w:ascii="Garamond" w:hAnsi="Garamond" w:cs="Times New Roman"/>
          <w:sz w:val="24"/>
          <w:szCs w:val="24"/>
        </w:rPr>
        <w:t xml:space="preserve"> </w:t>
      </w:r>
      <w:r w:rsidR="0057781C" w:rsidRPr="00574BC9">
        <w:rPr>
          <w:rFonts w:ascii="Garamond" w:hAnsi="Garamond" w:cs="Times New Roman"/>
          <w:sz w:val="24"/>
          <w:szCs w:val="24"/>
          <w:lang w:val="en-US"/>
        </w:rPr>
        <w:t>Winthrop Packard’s 1910 guide to winterin</w:t>
      </w:r>
      <w:r w:rsidR="0088325A">
        <w:rPr>
          <w:rFonts w:ascii="Garamond" w:hAnsi="Garamond" w:cs="Times New Roman"/>
          <w:sz w:val="24"/>
          <w:szCs w:val="24"/>
          <w:lang w:val="en-US"/>
        </w:rPr>
        <w:t>g in Florida was even more</w:t>
      </w:r>
      <w:r w:rsidR="0057781C" w:rsidRPr="00574BC9">
        <w:rPr>
          <w:rFonts w:ascii="Garamond" w:hAnsi="Garamond" w:cs="Times New Roman"/>
          <w:sz w:val="24"/>
          <w:szCs w:val="24"/>
          <w:lang w:val="en-US"/>
        </w:rPr>
        <w:t xml:space="preserve"> explicit in construc</w:t>
      </w:r>
      <w:r w:rsidR="00B17273" w:rsidRPr="00574BC9">
        <w:rPr>
          <w:rFonts w:ascii="Garamond" w:hAnsi="Garamond" w:cs="Times New Roman"/>
          <w:sz w:val="24"/>
          <w:szCs w:val="24"/>
          <w:lang w:val="en-US"/>
        </w:rPr>
        <w:t>ting a tropical-</w:t>
      </w:r>
      <w:r w:rsidR="004136F6">
        <w:rPr>
          <w:rFonts w:ascii="Garamond" w:hAnsi="Garamond" w:cs="Times New Roman"/>
          <w:sz w:val="24"/>
          <w:szCs w:val="24"/>
          <w:lang w:val="en-US"/>
        </w:rPr>
        <w:t>oriental</w:t>
      </w:r>
      <w:r w:rsidR="0057781C" w:rsidRPr="00574BC9">
        <w:rPr>
          <w:rFonts w:ascii="Garamond" w:hAnsi="Garamond" w:cs="Times New Roman"/>
          <w:sz w:val="24"/>
          <w:szCs w:val="24"/>
          <w:lang w:val="en-US"/>
        </w:rPr>
        <w:t xml:space="preserve"> fantasy around the experience. Describing the resort in </w:t>
      </w:r>
      <w:proofErr w:type="spellStart"/>
      <w:r w:rsidR="0057781C" w:rsidRPr="00574BC9">
        <w:rPr>
          <w:rFonts w:ascii="Garamond" w:hAnsi="Garamond" w:cs="Times New Roman"/>
          <w:sz w:val="24"/>
          <w:szCs w:val="24"/>
          <w:lang w:val="en-US"/>
        </w:rPr>
        <w:t>Edenic</w:t>
      </w:r>
      <w:proofErr w:type="spellEnd"/>
      <w:r w:rsidR="0057781C" w:rsidRPr="00574BC9">
        <w:rPr>
          <w:rFonts w:ascii="Garamond" w:hAnsi="Garamond" w:cs="Times New Roman"/>
          <w:sz w:val="24"/>
          <w:szCs w:val="24"/>
          <w:lang w:val="en-US"/>
        </w:rPr>
        <w:t xml:space="preserve"> terms as “The Garden,” P</w:t>
      </w:r>
      <w:r w:rsidR="00CF46C7">
        <w:rPr>
          <w:rFonts w:ascii="Garamond" w:hAnsi="Garamond" w:cs="Times New Roman"/>
          <w:sz w:val="24"/>
          <w:szCs w:val="24"/>
          <w:lang w:val="en-US"/>
        </w:rPr>
        <w:t>ackard likened the</w:t>
      </w:r>
      <w:r w:rsidR="0057781C" w:rsidRPr="00574BC9">
        <w:rPr>
          <w:rFonts w:ascii="Garamond" w:hAnsi="Garamond" w:cs="Times New Roman"/>
          <w:sz w:val="24"/>
          <w:szCs w:val="24"/>
          <w:lang w:val="en-US"/>
        </w:rPr>
        <w:t xml:space="preserve"> wheelchairs to the locomotion that had been used in the Arabia of the fifth Abbasid Caliph, </w:t>
      </w:r>
      <w:proofErr w:type="spellStart"/>
      <w:r w:rsidR="0057781C" w:rsidRPr="00574BC9">
        <w:rPr>
          <w:rFonts w:ascii="Garamond" w:hAnsi="Garamond" w:cs="Times New Roman"/>
          <w:sz w:val="24"/>
          <w:szCs w:val="24"/>
          <w:lang w:val="en-US"/>
        </w:rPr>
        <w:t>Harun</w:t>
      </w:r>
      <w:proofErr w:type="spellEnd"/>
      <w:r w:rsidR="0057781C" w:rsidRPr="00574BC9">
        <w:rPr>
          <w:rFonts w:ascii="Garamond" w:hAnsi="Garamond" w:cs="Times New Roman"/>
          <w:sz w:val="24"/>
          <w:szCs w:val="24"/>
          <w:lang w:val="en-US"/>
        </w:rPr>
        <w:t xml:space="preserve"> al-Rashid. The physical journey between the </w:t>
      </w:r>
      <w:r w:rsidR="0057781C" w:rsidRPr="00574BC9">
        <w:rPr>
          <w:rFonts w:ascii="Garamond" w:hAnsi="Garamond" w:cs="Times New Roman"/>
          <w:sz w:val="24"/>
          <w:szCs w:val="24"/>
          <w:lang w:val="en-US"/>
        </w:rPr>
        <w:lastRenderedPageBreak/>
        <w:t>coconut-trees, which “</w:t>
      </w:r>
      <w:r w:rsidR="0057781C" w:rsidRPr="00574BC9">
        <w:rPr>
          <w:rFonts w:ascii="Garamond" w:hAnsi="Garamond" w:cs="Times New Roman"/>
          <w:sz w:val="24"/>
          <w:szCs w:val="24"/>
        </w:rPr>
        <w:t xml:space="preserve">put the touch of picturesque adventure on the place” </w:t>
      </w:r>
      <w:r w:rsidR="0057781C" w:rsidRPr="00574BC9">
        <w:rPr>
          <w:rFonts w:ascii="Garamond" w:hAnsi="Garamond" w:cs="Times New Roman"/>
          <w:sz w:val="24"/>
          <w:szCs w:val="24"/>
          <w:lang w:val="en-US"/>
        </w:rPr>
        <w:t>was transposed into a racial and temporal excursion into the luxury of the Orient. “</w:t>
      </w:r>
      <w:r w:rsidR="0057781C" w:rsidRPr="00574BC9">
        <w:rPr>
          <w:rFonts w:ascii="Garamond" w:hAnsi="Garamond" w:cs="Times New Roman"/>
          <w:sz w:val="24"/>
          <w:szCs w:val="24"/>
        </w:rPr>
        <w:t xml:space="preserve">Benevolent </w:t>
      </w:r>
      <w:proofErr w:type="spellStart"/>
      <w:r w:rsidR="0057781C" w:rsidRPr="00574BC9">
        <w:rPr>
          <w:rFonts w:ascii="Garamond" w:hAnsi="Garamond" w:cs="Times New Roman"/>
          <w:sz w:val="24"/>
          <w:szCs w:val="24"/>
        </w:rPr>
        <w:t>Afreets</w:t>
      </w:r>
      <w:proofErr w:type="spellEnd"/>
      <w:r w:rsidR="0057781C" w:rsidRPr="00574BC9">
        <w:rPr>
          <w:rFonts w:ascii="Garamond" w:hAnsi="Garamond" w:cs="Times New Roman"/>
          <w:sz w:val="24"/>
          <w:szCs w:val="24"/>
        </w:rPr>
        <w:t xml:space="preserve"> frequent The Garden and the jungle path at all points,” Pa</w:t>
      </w:r>
      <w:r w:rsidR="00B17273" w:rsidRPr="00574BC9">
        <w:rPr>
          <w:rFonts w:ascii="Garamond" w:hAnsi="Garamond" w:cs="Times New Roman"/>
          <w:sz w:val="24"/>
          <w:szCs w:val="24"/>
        </w:rPr>
        <w:t>ckard wrote of the drivers, promising in</w:t>
      </w:r>
      <w:r w:rsidR="0088325A">
        <w:rPr>
          <w:rFonts w:ascii="Garamond" w:hAnsi="Garamond" w:cs="Times New Roman"/>
          <w:sz w:val="24"/>
          <w:szCs w:val="24"/>
        </w:rPr>
        <w:t xml:space="preserve"> </w:t>
      </w:r>
      <w:r w:rsidR="00CF46C7">
        <w:rPr>
          <w:rFonts w:ascii="Garamond" w:hAnsi="Garamond" w:cs="Times New Roman"/>
          <w:sz w:val="24"/>
          <w:szCs w:val="24"/>
        </w:rPr>
        <w:t xml:space="preserve">modern </w:t>
      </w:r>
      <w:r w:rsidR="004136F6">
        <w:rPr>
          <w:rFonts w:ascii="Garamond" w:hAnsi="Garamond" w:cs="Times New Roman"/>
          <w:sz w:val="24"/>
          <w:szCs w:val="24"/>
        </w:rPr>
        <w:t xml:space="preserve">Florida </w:t>
      </w:r>
      <w:r w:rsidR="0057781C" w:rsidRPr="00574BC9">
        <w:rPr>
          <w:rFonts w:ascii="Garamond" w:hAnsi="Garamond" w:cs="Times New Roman"/>
          <w:sz w:val="24"/>
          <w:szCs w:val="24"/>
          <w:lang w:val="en-US"/>
        </w:rPr>
        <w:t>the ancient silent service of African genies:</w:t>
      </w:r>
    </w:p>
    <w:p w14:paraId="56A471BF" w14:textId="77777777" w:rsidR="0057781C" w:rsidRPr="00574BC9" w:rsidRDefault="0057781C" w:rsidP="0057781C">
      <w:pPr>
        <w:spacing w:line="240" w:lineRule="auto"/>
        <w:rPr>
          <w:rFonts w:ascii="Garamond" w:hAnsi="Garamond" w:cs="Times New Roman"/>
          <w:sz w:val="24"/>
          <w:szCs w:val="24"/>
        </w:rPr>
      </w:pPr>
      <w:r w:rsidRPr="00574BC9">
        <w:rPr>
          <w:rFonts w:ascii="Garamond" w:hAnsi="Garamond" w:cs="Times New Roman"/>
          <w:sz w:val="24"/>
          <w:szCs w:val="24"/>
        </w:rPr>
        <w:t xml:space="preserve">In the days of </w:t>
      </w:r>
      <w:proofErr w:type="spellStart"/>
      <w:r w:rsidRPr="00574BC9">
        <w:rPr>
          <w:rFonts w:ascii="Garamond" w:hAnsi="Garamond" w:cs="Times New Roman"/>
          <w:sz w:val="24"/>
          <w:szCs w:val="24"/>
        </w:rPr>
        <w:t>Haroun</w:t>
      </w:r>
      <w:proofErr w:type="spellEnd"/>
      <w:r w:rsidRPr="00574BC9">
        <w:rPr>
          <w:rFonts w:ascii="Garamond" w:hAnsi="Garamond" w:cs="Times New Roman"/>
          <w:sz w:val="24"/>
          <w:szCs w:val="24"/>
        </w:rPr>
        <w:t xml:space="preserve">-al </w:t>
      </w:r>
      <w:proofErr w:type="spellStart"/>
      <w:r w:rsidRPr="00574BC9">
        <w:rPr>
          <w:rFonts w:ascii="Garamond" w:hAnsi="Garamond" w:cs="Times New Roman"/>
          <w:sz w:val="24"/>
          <w:szCs w:val="24"/>
        </w:rPr>
        <w:t>Raschid</w:t>
      </w:r>
      <w:proofErr w:type="spellEnd"/>
      <w:r w:rsidRPr="00574BC9">
        <w:rPr>
          <w:rFonts w:ascii="Garamond" w:hAnsi="Garamond" w:cs="Times New Roman"/>
          <w:sz w:val="24"/>
          <w:szCs w:val="24"/>
        </w:rPr>
        <w:t xml:space="preserve"> [sp.] these used to gather princes up in mantles and bear them noiselessly from point to point. Here the mantle has become a wicker-basket </w:t>
      </w:r>
      <w:proofErr w:type="gramStart"/>
      <w:r w:rsidRPr="00574BC9">
        <w:rPr>
          <w:rFonts w:ascii="Garamond" w:hAnsi="Garamond" w:cs="Times New Roman"/>
          <w:sz w:val="24"/>
          <w:szCs w:val="24"/>
        </w:rPr>
        <w:t>wheel-chair</w:t>
      </w:r>
      <w:proofErr w:type="gramEnd"/>
      <w:r w:rsidRPr="00574BC9">
        <w:rPr>
          <w:rFonts w:ascii="Garamond" w:hAnsi="Garamond" w:cs="Times New Roman"/>
          <w:sz w:val="24"/>
          <w:szCs w:val="24"/>
        </w:rPr>
        <w:t xml:space="preserve">, but the </w:t>
      </w:r>
      <w:proofErr w:type="spellStart"/>
      <w:r w:rsidRPr="00574BC9">
        <w:rPr>
          <w:rFonts w:ascii="Garamond" w:hAnsi="Garamond" w:cs="Times New Roman"/>
          <w:sz w:val="24"/>
          <w:szCs w:val="24"/>
        </w:rPr>
        <w:t>Afreets</w:t>
      </w:r>
      <w:proofErr w:type="spellEnd"/>
      <w:r w:rsidRPr="00574BC9">
        <w:rPr>
          <w:rFonts w:ascii="Garamond" w:hAnsi="Garamond" w:cs="Times New Roman"/>
          <w:sz w:val="24"/>
          <w:szCs w:val="24"/>
        </w:rPr>
        <w:t xml:space="preserve"> are in the business still and all along the paths you see them passing, silently bearing one or two passengers. A dollar wish will bring a bronze magician to your service for an hour and you glide majestically on air the while. You may be irreverent of tradition if you will and dub the </w:t>
      </w:r>
      <w:proofErr w:type="spellStart"/>
      <w:r w:rsidRPr="00574BC9">
        <w:rPr>
          <w:rFonts w:ascii="Garamond" w:hAnsi="Garamond" w:cs="Times New Roman"/>
          <w:sz w:val="24"/>
          <w:szCs w:val="24"/>
        </w:rPr>
        <w:t>Afreet</w:t>
      </w:r>
      <w:proofErr w:type="spellEnd"/>
      <w:r w:rsidRPr="00574BC9">
        <w:rPr>
          <w:rFonts w:ascii="Garamond" w:hAnsi="Garamond" w:cs="Times New Roman"/>
          <w:sz w:val="24"/>
          <w:szCs w:val="24"/>
        </w:rPr>
        <w:t xml:space="preserve"> and his conveyance an </w:t>
      </w:r>
      <w:proofErr w:type="spellStart"/>
      <w:r w:rsidRPr="00574BC9">
        <w:rPr>
          <w:rFonts w:ascii="Garamond" w:hAnsi="Garamond" w:cs="Times New Roman"/>
          <w:sz w:val="24"/>
          <w:szCs w:val="24"/>
        </w:rPr>
        <w:t>Afromobile</w:t>
      </w:r>
      <w:proofErr w:type="spellEnd"/>
      <w:r w:rsidRPr="00574BC9">
        <w:rPr>
          <w:rFonts w:ascii="Garamond" w:hAnsi="Garamond" w:cs="Times New Roman"/>
          <w:sz w:val="24"/>
          <w:szCs w:val="24"/>
        </w:rPr>
        <w:t>, and say the air on which you glide majestically is but so much as is included in the inner tube of pneumatic tires, but the effect is the same.</w:t>
      </w:r>
      <w:r w:rsidRPr="00574BC9">
        <w:rPr>
          <w:rStyle w:val="FootnoteReference"/>
          <w:rFonts w:ascii="Garamond" w:hAnsi="Garamond" w:cs="Times New Roman"/>
          <w:sz w:val="24"/>
          <w:szCs w:val="24"/>
        </w:rPr>
        <w:footnoteReference w:id="111"/>
      </w:r>
    </w:p>
    <w:p w14:paraId="51F406E9" w14:textId="3AAB4B95" w:rsidR="00D46E1E" w:rsidRDefault="004136F6" w:rsidP="0057781C">
      <w:pPr>
        <w:spacing w:line="480" w:lineRule="auto"/>
        <w:rPr>
          <w:rFonts w:ascii="Garamond" w:hAnsi="Garamond" w:cs="Times New Roman"/>
          <w:sz w:val="24"/>
          <w:szCs w:val="24"/>
        </w:rPr>
      </w:pPr>
      <w:r>
        <w:rPr>
          <w:rFonts w:ascii="Garamond" w:hAnsi="Garamond" w:cs="Times New Roman"/>
          <w:sz w:val="24"/>
          <w:szCs w:val="24"/>
        </w:rPr>
        <w:t xml:space="preserve">This “effect” was to realize white Americans’ dreams of </w:t>
      </w:r>
      <w:r w:rsidR="00CF46C7">
        <w:rPr>
          <w:rFonts w:ascii="Garamond" w:hAnsi="Garamond" w:cs="Times New Roman"/>
          <w:sz w:val="24"/>
          <w:szCs w:val="24"/>
        </w:rPr>
        <w:t>tropical</w:t>
      </w:r>
      <w:r>
        <w:rPr>
          <w:rFonts w:ascii="Garamond" w:hAnsi="Garamond" w:cs="Times New Roman"/>
          <w:sz w:val="24"/>
          <w:szCs w:val="24"/>
        </w:rPr>
        <w:t xml:space="preserve"> leisure</w:t>
      </w:r>
      <w:r w:rsidR="00D46E1E">
        <w:rPr>
          <w:rFonts w:ascii="Garamond" w:hAnsi="Garamond" w:cs="Times New Roman"/>
          <w:sz w:val="24"/>
          <w:szCs w:val="24"/>
        </w:rPr>
        <w:t xml:space="preserve"> </w:t>
      </w:r>
      <w:r w:rsidR="000C75C5">
        <w:rPr>
          <w:rFonts w:ascii="Garamond" w:hAnsi="Garamond" w:cs="Times New Roman"/>
          <w:sz w:val="24"/>
          <w:szCs w:val="24"/>
        </w:rPr>
        <w:t>without leaving</w:t>
      </w:r>
      <w:r w:rsidR="00CF46C7">
        <w:rPr>
          <w:rFonts w:ascii="Garamond" w:hAnsi="Garamond" w:cs="Times New Roman"/>
          <w:sz w:val="24"/>
          <w:szCs w:val="24"/>
        </w:rPr>
        <w:t xml:space="preserve"> the United States: </w:t>
      </w:r>
      <w:r w:rsidR="00E310E6" w:rsidRPr="00574BC9">
        <w:rPr>
          <w:rFonts w:ascii="Garamond" w:hAnsi="Garamond" w:cs="Times New Roman"/>
          <w:sz w:val="24"/>
          <w:szCs w:val="24"/>
        </w:rPr>
        <w:t>to “glide majestically on air</w:t>
      </w:r>
      <w:r>
        <w:rPr>
          <w:rFonts w:ascii="Garamond" w:hAnsi="Garamond" w:cs="Times New Roman"/>
          <w:sz w:val="24"/>
          <w:szCs w:val="24"/>
        </w:rPr>
        <w:t>,</w:t>
      </w:r>
      <w:r w:rsidR="00E310E6" w:rsidRPr="00574BC9">
        <w:rPr>
          <w:rFonts w:ascii="Garamond" w:hAnsi="Garamond" w:cs="Times New Roman"/>
          <w:sz w:val="24"/>
          <w:szCs w:val="24"/>
        </w:rPr>
        <w:t>”</w:t>
      </w:r>
      <w:r>
        <w:rPr>
          <w:rFonts w:ascii="Garamond" w:hAnsi="Garamond" w:cs="Times New Roman"/>
          <w:sz w:val="24"/>
          <w:szCs w:val="24"/>
        </w:rPr>
        <w:t xml:space="preserve"> while the</w:t>
      </w:r>
      <w:r w:rsidR="00D46E1E">
        <w:rPr>
          <w:rFonts w:ascii="Garamond" w:hAnsi="Garamond" w:cs="Times New Roman"/>
          <w:sz w:val="24"/>
          <w:szCs w:val="24"/>
        </w:rPr>
        <w:t>ir</w:t>
      </w:r>
      <w:r>
        <w:rPr>
          <w:rFonts w:ascii="Garamond" w:hAnsi="Garamond" w:cs="Times New Roman"/>
          <w:sz w:val="24"/>
          <w:szCs w:val="24"/>
        </w:rPr>
        <w:t xml:space="preserve"> black driver – the “</w:t>
      </w:r>
      <w:proofErr w:type="spellStart"/>
      <w:r>
        <w:rPr>
          <w:rFonts w:ascii="Garamond" w:hAnsi="Garamond" w:cs="Times New Roman"/>
          <w:sz w:val="24"/>
          <w:szCs w:val="24"/>
        </w:rPr>
        <w:t>Afreet</w:t>
      </w:r>
      <w:proofErr w:type="spellEnd"/>
      <w:r>
        <w:rPr>
          <w:rFonts w:ascii="Garamond" w:hAnsi="Garamond" w:cs="Times New Roman"/>
          <w:sz w:val="24"/>
          <w:szCs w:val="24"/>
        </w:rPr>
        <w:t>” – pedalled them tirelessly through</w:t>
      </w:r>
      <w:r w:rsidR="00D46E1E">
        <w:rPr>
          <w:rFonts w:ascii="Garamond" w:hAnsi="Garamond" w:cs="Times New Roman"/>
          <w:sz w:val="24"/>
          <w:szCs w:val="24"/>
        </w:rPr>
        <w:t xml:space="preserve"> the </w:t>
      </w:r>
      <w:r w:rsidR="00CF46C7">
        <w:rPr>
          <w:rFonts w:ascii="Garamond" w:hAnsi="Garamond" w:cs="Times New Roman"/>
          <w:sz w:val="24"/>
          <w:szCs w:val="24"/>
        </w:rPr>
        <w:t>palm-lined paths</w:t>
      </w:r>
      <w:r w:rsidR="00D46E1E">
        <w:rPr>
          <w:rFonts w:ascii="Garamond" w:hAnsi="Garamond" w:cs="Times New Roman"/>
          <w:sz w:val="24"/>
          <w:szCs w:val="24"/>
        </w:rPr>
        <w:t>.</w:t>
      </w:r>
    </w:p>
    <w:p w14:paraId="7278268D" w14:textId="77777777" w:rsidR="00C277F1" w:rsidRPr="00574BC9" w:rsidRDefault="00C277F1" w:rsidP="0057781C">
      <w:pPr>
        <w:spacing w:line="480" w:lineRule="auto"/>
        <w:rPr>
          <w:rFonts w:ascii="Garamond" w:hAnsi="Garamond" w:cs="Times New Roman"/>
          <w:sz w:val="24"/>
          <w:szCs w:val="24"/>
        </w:rPr>
      </w:pPr>
    </w:p>
    <w:p w14:paraId="798E03BE" w14:textId="149384FD" w:rsidR="0057781C" w:rsidRPr="00574BC9" w:rsidRDefault="00E310E6" w:rsidP="0057781C">
      <w:pPr>
        <w:spacing w:line="480" w:lineRule="auto"/>
        <w:rPr>
          <w:rFonts w:ascii="Garamond" w:hAnsi="Garamond" w:cs="Times New Roman"/>
          <w:b/>
          <w:sz w:val="24"/>
          <w:szCs w:val="24"/>
        </w:rPr>
      </w:pPr>
      <w:r w:rsidRPr="00574BC9">
        <w:rPr>
          <w:rFonts w:ascii="Garamond" w:hAnsi="Garamond" w:cs="Times New Roman"/>
          <w:b/>
          <w:sz w:val="24"/>
          <w:szCs w:val="24"/>
        </w:rPr>
        <w:t>Conclusion</w:t>
      </w:r>
    </w:p>
    <w:p w14:paraId="7DD8F92B" w14:textId="7D5B631B" w:rsidR="000503D7" w:rsidRDefault="0057781C" w:rsidP="0057781C">
      <w:pPr>
        <w:spacing w:line="480" w:lineRule="auto"/>
        <w:rPr>
          <w:rFonts w:ascii="Garamond" w:eastAsia="Times New Roman" w:hAnsi="Garamond" w:cs="Times New Roman"/>
          <w:sz w:val="24"/>
          <w:szCs w:val="24"/>
          <w:lang w:val="en-US"/>
        </w:rPr>
      </w:pPr>
      <w:r w:rsidRPr="00574BC9">
        <w:rPr>
          <w:rFonts w:ascii="Garamond" w:hAnsi="Garamond" w:cs="Times New Roman"/>
          <w:sz w:val="24"/>
          <w:szCs w:val="24"/>
        </w:rPr>
        <w:t>T</w:t>
      </w:r>
      <w:r w:rsidR="00E310E6" w:rsidRPr="00574BC9">
        <w:rPr>
          <w:rFonts w:ascii="Garamond" w:hAnsi="Garamond" w:cs="Times New Roman"/>
          <w:sz w:val="24"/>
          <w:szCs w:val="24"/>
        </w:rPr>
        <w:t>his</w:t>
      </w:r>
      <w:r w:rsidRPr="00574BC9">
        <w:rPr>
          <w:rFonts w:ascii="Garamond" w:hAnsi="Garamond" w:cs="Times New Roman"/>
          <w:sz w:val="24"/>
          <w:szCs w:val="24"/>
        </w:rPr>
        <w:t xml:space="preserve"> “dollar wish” was still being fulfilled into the 1920s</w:t>
      </w:r>
      <w:r w:rsidRPr="00574BC9">
        <w:rPr>
          <w:rFonts w:ascii="Garamond" w:eastAsia="Times New Roman" w:hAnsi="Garamond" w:cs="Times New Roman"/>
          <w:sz w:val="24"/>
          <w:szCs w:val="24"/>
          <w:lang w:val="en-US"/>
        </w:rPr>
        <w:t xml:space="preserve"> when </w:t>
      </w:r>
      <w:r w:rsidRPr="00574BC9">
        <w:rPr>
          <w:rFonts w:ascii="Garamond" w:hAnsi="Garamond" w:cs="Times New Roman"/>
          <w:sz w:val="24"/>
          <w:szCs w:val="24"/>
          <w:lang w:val="en-US"/>
        </w:rPr>
        <w:t xml:space="preserve">“the shores of beautiful Lake Worth,” as one article explained, were “linked together by </w:t>
      </w:r>
      <w:proofErr w:type="spellStart"/>
      <w:r w:rsidRPr="00574BC9">
        <w:rPr>
          <w:rFonts w:ascii="Garamond" w:hAnsi="Garamond" w:cs="Times New Roman"/>
          <w:sz w:val="24"/>
          <w:szCs w:val="24"/>
          <w:lang w:val="en-US"/>
        </w:rPr>
        <w:t>afromobile</w:t>
      </w:r>
      <w:proofErr w:type="spellEnd"/>
      <w:r w:rsidRPr="00574BC9">
        <w:rPr>
          <w:rFonts w:ascii="Garamond" w:hAnsi="Garamond" w:cs="Times New Roman"/>
          <w:sz w:val="24"/>
          <w:szCs w:val="24"/>
          <w:lang w:val="en-US"/>
        </w:rPr>
        <w:t xml:space="preserve"> highways.”</w:t>
      </w:r>
      <w:r w:rsidRPr="00574BC9">
        <w:rPr>
          <w:rStyle w:val="FootnoteReference"/>
          <w:rFonts w:ascii="Garamond" w:hAnsi="Garamond" w:cs="Times New Roman"/>
          <w:sz w:val="24"/>
          <w:szCs w:val="24"/>
          <w:lang w:val="en-US"/>
        </w:rPr>
        <w:footnoteReference w:id="112"/>
      </w:r>
      <w:r w:rsidRPr="00574BC9">
        <w:rPr>
          <w:rFonts w:ascii="Garamond" w:eastAsia="Times New Roman" w:hAnsi="Garamond" w:cs="Times New Roman"/>
          <w:sz w:val="24"/>
          <w:szCs w:val="24"/>
          <w:lang w:val="en-US"/>
        </w:rPr>
        <w:t xml:space="preserve"> In that decade, however, the resort and its “highways” changed rapidly as South Florida’s real estate boom </w:t>
      </w:r>
      <w:r w:rsidR="00CF46C7">
        <w:rPr>
          <w:rFonts w:ascii="Garamond" w:eastAsia="Times New Roman" w:hAnsi="Garamond" w:cs="Times New Roman"/>
          <w:sz w:val="24"/>
          <w:szCs w:val="24"/>
          <w:lang w:val="en-US"/>
        </w:rPr>
        <w:t>sparked</w:t>
      </w:r>
      <w:r w:rsidRPr="00574BC9">
        <w:rPr>
          <w:rFonts w:ascii="Garamond" w:eastAsia="Times New Roman" w:hAnsi="Garamond" w:cs="Times New Roman"/>
          <w:sz w:val="24"/>
          <w:szCs w:val="24"/>
          <w:lang w:val="en-US"/>
        </w:rPr>
        <w:t xml:space="preserve"> expanded hotel and house construction and the introduction of more and more motorized cars, thereby decreasing the </w:t>
      </w:r>
      <w:r w:rsidR="0030435F" w:rsidRPr="00574BC9">
        <w:rPr>
          <w:rFonts w:ascii="Garamond" w:eastAsia="Times New Roman" w:hAnsi="Garamond" w:cs="Times New Roman"/>
          <w:sz w:val="24"/>
          <w:szCs w:val="24"/>
          <w:lang w:val="en-US"/>
        </w:rPr>
        <w:t xml:space="preserve">historic </w:t>
      </w:r>
      <w:r w:rsidR="0030435F" w:rsidRPr="000503D7">
        <w:rPr>
          <w:rFonts w:ascii="Garamond" w:eastAsia="Times New Roman" w:hAnsi="Garamond" w:cs="Times New Roman"/>
          <w:sz w:val="24"/>
          <w:szCs w:val="24"/>
          <w:lang w:val="en-US"/>
        </w:rPr>
        <w:t xml:space="preserve">reliance on </w:t>
      </w:r>
      <w:proofErr w:type="spellStart"/>
      <w:r w:rsidRPr="000503D7">
        <w:rPr>
          <w:rFonts w:ascii="Garamond" w:eastAsia="Times New Roman" w:hAnsi="Garamond" w:cs="Times New Roman"/>
          <w:sz w:val="24"/>
          <w:szCs w:val="24"/>
          <w:lang w:val="en-US"/>
        </w:rPr>
        <w:t>Afromobiles</w:t>
      </w:r>
      <w:proofErr w:type="spellEnd"/>
      <w:r w:rsidR="00651812" w:rsidRPr="000503D7">
        <w:rPr>
          <w:rFonts w:ascii="Garamond" w:eastAsia="Times New Roman" w:hAnsi="Garamond" w:cs="Times New Roman"/>
          <w:sz w:val="24"/>
          <w:szCs w:val="24"/>
          <w:lang w:val="en-US"/>
        </w:rPr>
        <w:t xml:space="preserve"> in</w:t>
      </w:r>
      <w:r w:rsidR="00CF46C7" w:rsidRPr="000503D7">
        <w:rPr>
          <w:rFonts w:ascii="Garamond" w:eastAsia="Times New Roman" w:hAnsi="Garamond" w:cs="Times New Roman"/>
          <w:sz w:val="24"/>
          <w:szCs w:val="24"/>
          <w:lang w:val="en-US"/>
        </w:rPr>
        <w:t xml:space="preserve"> and around</w:t>
      </w:r>
      <w:r w:rsidR="00651812" w:rsidRPr="000503D7">
        <w:rPr>
          <w:rFonts w:ascii="Garamond" w:eastAsia="Times New Roman" w:hAnsi="Garamond" w:cs="Times New Roman"/>
          <w:sz w:val="24"/>
          <w:szCs w:val="24"/>
          <w:lang w:val="en-US"/>
        </w:rPr>
        <w:t xml:space="preserve"> Palm Beach</w:t>
      </w:r>
      <w:r w:rsidRPr="000503D7">
        <w:rPr>
          <w:rFonts w:ascii="Garamond" w:eastAsia="Times New Roman" w:hAnsi="Garamond" w:cs="Times New Roman"/>
          <w:sz w:val="24"/>
          <w:szCs w:val="24"/>
          <w:lang w:val="en-US"/>
        </w:rPr>
        <w:t>.</w:t>
      </w:r>
      <w:r w:rsidRPr="000503D7">
        <w:rPr>
          <w:rStyle w:val="FootnoteReference"/>
          <w:rFonts w:ascii="Garamond" w:eastAsia="Times New Roman" w:hAnsi="Garamond" w:cs="Times New Roman"/>
          <w:sz w:val="24"/>
          <w:szCs w:val="24"/>
          <w:lang w:val="en-US"/>
        </w:rPr>
        <w:footnoteReference w:id="113"/>
      </w:r>
      <w:r w:rsidR="00CF46C7" w:rsidRPr="000503D7">
        <w:rPr>
          <w:rFonts w:ascii="Garamond" w:eastAsia="Times New Roman" w:hAnsi="Garamond" w:cs="Times New Roman"/>
          <w:sz w:val="24"/>
          <w:szCs w:val="24"/>
          <w:lang w:val="en-US"/>
        </w:rPr>
        <w:t xml:space="preserve"> A </w:t>
      </w:r>
      <w:r w:rsidR="000503D7" w:rsidRPr="000503D7">
        <w:rPr>
          <w:rFonts w:ascii="Garamond" w:eastAsia="Times New Roman" w:hAnsi="Garamond" w:cs="Times New Roman"/>
          <w:sz w:val="24"/>
          <w:szCs w:val="24"/>
          <w:lang w:val="en-US"/>
        </w:rPr>
        <w:t xml:space="preserve">representative 1926 pamphlet entitled </w:t>
      </w:r>
      <w:r w:rsidR="000503D7">
        <w:rPr>
          <w:rFonts w:ascii="Garamond" w:eastAsia="Times New Roman" w:hAnsi="Garamond" w:cs="Times New Roman"/>
          <w:i/>
          <w:sz w:val="24"/>
          <w:szCs w:val="24"/>
          <w:lang w:val="en-US"/>
        </w:rPr>
        <w:t>Greater Palm Beach</w:t>
      </w:r>
      <w:r w:rsidR="000503D7">
        <w:rPr>
          <w:rFonts w:ascii="Garamond" w:eastAsia="Times New Roman" w:hAnsi="Garamond" w:cs="Times New Roman"/>
          <w:sz w:val="24"/>
          <w:szCs w:val="24"/>
          <w:lang w:val="en-US"/>
        </w:rPr>
        <w:t xml:space="preserve"> featured open-top automobiles on its cover (with not a single wheelchair within), the </w:t>
      </w:r>
      <w:r w:rsidR="000503D7">
        <w:rPr>
          <w:rFonts w:ascii="Garamond" w:eastAsia="Times New Roman" w:hAnsi="Garamond" w:cs="Times New Roman"/>
          <w:sz w:val="24"/>
          <w:szCs w:val="24"/>
          <w:lang w:val="en-US"/>
        </w:rPr>
        <w:lastRenderedPageBreak/>
        <w:t>emphasis on investment and real estate opportunities in a fast-growing town as much as the leisure pursuits for which the resort was already famed.</w:t>
      </w:r>
      <w:r w:rsidR="000503D7">
        <w:rPr>
          <w:rStyle w:val="FootnoteReference"/>
          <w:rFonts w:ascii="Garamond" w:eastAsia="Times New Roman" w:hAnsi="Garamond" w:cs="Times New Roman"/>
          <w:sz w:val="24"/>
          <w:szCs w:val="24"/>
          <w:lang w:val="en-US"/>
        </w:rPr>
        <w:footnoteReference w:id="114"/>
      </w:r>
    </w:p>
    <w:p w14:paraId="57C89C74" w14:textId="630C8835" w:rsidR="00651812" w:rsidRDefault="0057781C" w:rsidP="00D8252F">
      <w:pPr>
        <w:spacing w:line="480" w:lineRule="auto"/>
        <w:ind w:firstLine="720"/>
        <w:rPr>
          <w:rFonts w:ascii="Garamond" w:hAnsi="Garamond" w:cs="Times New Roman"/>
          <w:sz w:val="24"/>
          <w:szCs w:val="24"/>
        </w:rPr>
      </w:pPr>
      <w:r w:rsidRPr="00574BC9">
        <w:rPr>
          <w:rFonts w:ascii="Garamond" w:eastAsia="Times New Roman" w:hAnsi="Garamond" w:cs="Times New Roman"/>
          <w:sz w:val="24"/>
          <w:szCs w:val="24"/>
          <w:lang w:val="en-US"/>
        </w:rPr>
        <w:t xml:space="preserve">Increased pollution </w:t>
      </w:r>
      <w:r w:rsidR="00CF46C7">
        <w:rPr>
          <w:rFonts w:ascii="Garamond" w:eastAsia="Times New Roman" w:hAnsi="Garamond" w:cs="Times New Roman"/>
          <w:sz w:val="24"/>
          <w:szCs w:val="24"/>
          <w:lang w:val="en-US"/>
        </w:rPr>
        <w:t>further</w:t>
      </w:r>
      <w:r w:rsidRPr="00574BC9">
        <w:rPr>
          <w:rFonts w:ascii="Garamond" w:eastAsia="Times New Roman" w:hAnsi="Garamond" w:cs="Times New Roman"/>
          <w:sz w:val="24"/>
          <w:szCs w:val="24"/>
          <w:lang w:val="en-US"/>
        </w:rPr>
        <w:t xml:space="preserve"> diminished </w:t>
      </w:r>
      <w:r w:rsidR="000503D7">
        <w:rPr>
          <w:rFonts w:ascii="Garamond" w:eastAsia="Times New Roman" w:hAnsi="Garamond" w:cs="Times New Roman"/>
          <w:sz w:val="24"/>
          <w:szCs w:val="24"/>
          <w:lang w:val="en-US"/>
        </w:rPr>
        <w:t>the wheelchairs’</w:t>
      </w:r>
      <w:r w:rsidRPr="00574BC9">
        <w:rPr>
          <w:rFonts w:ascii="Garamond" w:eastAsia="Times New Roman" w:hAnsi="Garamond" w:cs="Times New Roman"/>
          <w:sz w:val="24"/>
          <w:szCs w:val="24"/>
          <w:lang w:val="en-US"/>
        </w:rPr>
        <w:t xml:space="preserve"> appeal. A 1930 </w:t>
      </w:r>
      <w:r w:rsidRPr="00574BC9">
        <w:rPr>
          <w:rFonts w:ascii="Garamond" w:eastAsia="Times New Roman" w:hAnsi="Garamond" w:cs="Times New Roman"/>
          <w:i/>
          <w:sz w:val="24"/>
          <w:szCs w:val="24"/>
          <w:lang w:val="en-US"/>
        </w:rPr>
        <w:t>Washington Post</w:t>
      </w:r>
      <w:r w:rsidRPr="00574BC9">
        <w:rPr>
          <w:rFonts w:ascii="Garamond" w:eastAsia="Times New Roman" w:hAnsi="Garamond" w:cs="Times New Roman"/>
          <w:sz w:val="24"/>
          <w:szCs w:val="24"/>
          <w:lang w:val="en-US"/>
        </w:rPr>
        <w:t xml:space="preserve"> article, citing plans to </w:t>
      </w:r>
      <w:r w:rsidR="0030435F" w:rsidRPr="00574BC9">
        <w:rPr>
          <w:rFonts w:ascii="Garamond" w:eastAsia="Times New Roman" w:hAnsi="Garamond" w:cs="Times New Roman"/>
          <w:sz w:val="24"/>
          <w:szCs w:val="24"/>
          <w:lang w:val="en-US"/>
        </w:rPr>
        <w:t>preserve</w:t>
      </w:r>
      <w:r w:rsidRPr="00574BC9">
        <w:rPr>
          <w:rFonts w:ascii="Garamond" w:eastAsia="Times New Roman" w:hAnsi="Garamond" w:cs="Times New Roman"/>
          <w:sz w:val="24"/>
          <w:szCs w:val="24"/>
          <w:lang w:val="en-US"/>
        </w:rPr>
        <w:t xml:space="preserve"> the </w:t>
      </w:r>
      <w:proofErr w:type="spellStart"/>
      <w:r w:rsidRPr="00574BC9">
        <w:rPr>
          <w:rFonts w:ascii="Garamond" w:eastAsia="Times New Roman" w:hAnsi="Garamond" w:cs="Times New Roman"/>
          <w:sz w:val="24"/>
          <w:szCs w:val="24"/>
          <w:lang w:val="en-US"/>
        </w:rPr>
        <w:t>Afromobiles</w:t>
      </w:r>
      <w:proofErr w:type="spellEnd"/>
      <w:r w:rsidRPr="00574BC9">
        <w:rPr>
          <w:rFonts w:ascii="Garamond" w:eastAsia="Times New Roman" w:hAnsi="Garamond" w:cs="Times New Roman"/>
          <w:sz w:val="24"/>
          <w:szCs w:val="24"/>
          <w:lang w:val="en-US"/>
        </w:rPr>
        <w:t xml:space="preserve"> that had “threatened to become extinct,” in part by setting aside specific paths solely for the wheelchairs, explained that “autos with gas fumes…[had] made riding in the wheel chairs unpleasant.”</w:t>
      </w:r>
      <w:r w:rsidRPr="00574BC9">
        <w:rPr>
          <w:rStyle w:val="FootnoteReference"/>
          <w:rFonts w:ascii="Garamond" w:eastAsia="Times New Roman" w:hAnsi="Garamond" w:cs="Times New Roman"/>
          <w:sz w:val="24"/>
          <w:szCs w:val="24"/>
          <w:lang w:val="en-US"/>
        </w:rPr>
        <w:footnoteReference w:id="115"/>
      </w:r>
      <w:r w:rsidRPr="00574BC9">
        <w:rPr>
          <w:rFonts w:ascii="Garamond" w:eastAsia="Times New Roman" w:hAnsi="Garamond" w:cs="Times New Roman"/>
          <w:sz w:val="24"/>
          <w:szCs w:val="24"/>
          <w:lang w:val="en-US"/>
        </w:rPr>
        <w:t xml:space="preserve"> Efforts to convert the </w:t>
      </w:r>
      <w:proofErr w:type="spellStart"/>
      <w:r w:rsidRPr="00574BC9">
        <w:rPr>
          <w:rFonts w:ascii="Garamond" w:eastAsia="Times New Roman" w:hAnsi="Garamond" w:cs="Times New Roman"/>
          <w:sz w:val="24"/>
          <w:szCs w:val="24"/>
          <w:lang w:val="en-US"/>
        </w:rPr>
        <w:t>Afromobiles</w:t>
      </w:r>
      <w:proofErr w:type="spellEnd"/>
      <w:r w:rsidRPr="00574BC9">
        <w:rPr>
          <w:rFonts w:ascii="Garamond" w:eastAsia="Times New Roman" w:hAnsi="Garamond" w:cs="Times New Roman"/>
          <w:sz w:val="24"/>
          <w:szCs w:val="24"/>
          <w:lang w:val="en-US"/>
        </w:rPr>
        <w:t xml:space="preserve"> into motorized vehicles </w:t>
      </w:r>
      <w:r w:rsidR="00CF46C7">
        <w:rPr>
          <w:rFonts w:ascii="Garamond" w:eastAsia="Times New Roman" w:hAnsi="Garamond" w:cs="Times New Roman"/>
          <w:sz w:val="24"/>
          <w:szCs w:val="24"/>
          <w:lang w:val="en-US"/>
        </w:rPr>
        <w:t xml:space="preserve">themselves </w:t>
      </w:r>
      <w:r w:rsidRPr="00574BC9">
        <w:rPr>
          <w:rFonts w:ascii="Garamond" w:eastAsia="Times New Roman" w:hAnsi="Garamond" w:cs="Times New Roman"/>
          <w:sz w:val="24"/>
          <w:szCs w:val="24"/>
          <w:lang w:val="en-US"/>
        </w:rPr>
        <w:t xml:space="preserve">failed, with tourists preferring the human-powered contraptions for their </w:t>
      </w:r>
      <w:r w:rsidR="00CF46C7">
        <w:rPr>
          <w:rFonts w:ascii="Garamond" w:eastAsia="Times New Roman" w:hAnsi="Garamond" w:cs="Times New Roman"/>
          <w:sz w:val="24"/>
          <w:szCs w:val="24"/>
          <w:lang w:val="en-US"/>
        </w:rPr>
        <w:t>“</w:t>
      </w:r>
      <w:r w:rsidRPr="00574BC9">
        <w:rPr>
          <w:rFonts w:ascii="Garamond" w:eastAsia="Times New Roman" w:hAnsi="Garamond" w:cs="Times New Roman"/>
          <w:sz w:val="24"/>
          <w:szCs w:val="24"/>
          <w:lang w:val="en-US"/>
        </w:rPr>
        <w:t>tropical rides</w:t>
      </w:r>
      <w:r w:rsidR="00CF46C7">
        <w:rPr>
          <w:rFonts w:ascii="Garamond" w:eastAsia="Times New Roman" w:hAnsi="Garamond" w:cs="Times New Roman"/>
          <w:sz w:val="24"/>
          <w:szCs w:val="24"/>
          <w:lang w:val="en-US"/>
        </w:rPr>
        <w:t>”</w:t>
      </w:r>
      <w:r w:rsidRPr="00574BC9">
        <w:rPr>
          <w:rFonts w:ascii="Garamond" w:hAnsi="Garamond" w:cs="Times New Roman"/>
          <w:sz w:val="24"/>
          <w:szCs w:val="24"/>
        </w:rPr>
        <w:t>.</w:t>
      </w:r>
      <w:r w:rsidRPr="00574BC9">
        <w:rPr>
          <w:rStyle w:val="FootnoteReference"/>
          <w:rFonts w:ascii="Garamond" w:hAnsi="Garamond" w:cs="Times New Roman"/>
          <w:sz w:val="24"/>
          <w:szCs w:val="24"/>
        </w:rPr>
        <w:footnoteReference w:id="116"/>
      </w:r>
      <w:r w:rsidRPr="00574BC9">
        <w:rPr>
          <w:rFonts w:ascii="Garamond" w:eastAsia="Times New Roman" w:hAnsi="Garamond" w:cs="Times New Roman"/>
          <w:sz w:val="24"/>
          <w:szCs w:val="24"/>
        </w:rPr>
        <w:t xml:space="preserve"> </w:t>
      </w:r>
      <w:r w:rsidR="00CF46C7">
        <w:rPr>
          <w:rFonts w:ascii="Garamond" w:hAnsi="Garamond" w:cs="Times New Roman"/>
          <w:sz w:val="24"/>
          <w:szCs w:val="24"/>
          <w:lang w:val="en-US"/>
        </w:rPr>
        <w:t>As</w:t>
      </w:r>
      <w:r w:rsidR="002E6031" w:rsidRPr="00574BC9">
        <w:rPr>
          <w:rFonts w:ascii="Garamond" w:hAnsi="Garamond" w:cs="Times New Roman"/>
          <w:sz w:val="24"/>
          <w:szCs w:val="24"/>
          <w:lang w:val="en-US"/>
        </w:rPr>
        <w:t xml:space="preserve"> automobiles became increasingly common at Palm Beach, the </w:t>
      </w:r>
      <w:proofErr w:type="spellStart"/>
      <w:r w:rsidR="002E6031" w:rsidRPr="00574BC9">
        <w:rPr>
          <w:rFonts w:ascii="Garamond" w:hAnsi="Garamond" w:cs="Times New Roman"/>
          <w:sz w:val="24"/>
          <w:szCs w:val="24"/>
          <w:lang w:val="en-US"/>
        </w:rPr>
        <w:t>Afromobile</w:t>
      </w:r>
      <w:proofErr w:type="spellEnd"/>
      <w:r w:rsidR="00D46E1E">
        <w:rPr>
          <w:rFonts w:ascii="Garamond" w:hAnsi="Garamond" w:cs="Times New Roman"/>
          <w:sz w:val="24"/>
          <w:szCs w:val="24"/>
          <w:lang w:val="en-US"/>
        </w:rPr>
        <w:t>, in a restricted scope,</w:t>
      </w:r>
      <w:r w:rsidR="002E6031" w:rsidRPr="00574BC9">
        <w:rPr>
          <w:rFonts w:ascii="Garamond" w:hAnsi="Garamond" w:cs="Times New Roman"/>
          <w:sz w:val="24"/>
          <w:szCs w:val="24"/>
          <w:lang w:val="en-US"/>
        </w:rPr>
        <w:t xml:space="preserve"> remained a tourist diversion through t</w:t>
      </w:r>
      <w:r w:rsidR="00D46E1E">
        <w:rPr>
          <w:rFonts w:ascii="Garamond" w:hAnsi="Garamond" w:cs="Times New Roman"/>
          <w:sz w:val="24"/>
          <w:szCs w:val="24"/>
          <w:lang w:val="en-US"/>
        </w:rPr>
        <w:t>he 1930s and 1940s, no</w:t>
      </w:r>
      <w:r w:rsidR="00CF46C7">
        <w:rPr>
          <w:rFonts w:ascii="Garamond" w:hAnsi="Garamond" w:cs="Times New Roman"/>
          <w:sz w:val="24"/>
          <w:szCs w:val="24"/>
          <w:lang w:val="en-US"/>
        </w:rPr>
        <w:t>tably</w:t>
      </w:r>
      <w:r w:rsidR="002E6031" w:rsidRPr="00574BC9">
        <w:rPr>
          <w:rFonts w:ascii="Garamond" w:hAnsi="Garamond" w:cs="Times New Roman"/>
          <w:sz w:val="24"/>
          <w:szCs w:val="24"/>
          <w:lang w:val="en-US"/>
        </w:rPr>
        <w:t xml:space="preserve"> on the Lake Trail where motorized vehicles </w:t>
      </w:r>
      <w:r w:rsidR="00CF46C7">
        <w:rPr>
          <w:rFonts w:ascii="Garamond" w:hAnsi="Garamond" w:cs="Times New Roman"/>
          <w:sz w:val="24"/>
          <w:szCs w:val="24"/>
          <w:lang w:val="en-US"/>
        </w:rPr>
        <w:t>continued to be</w:t>
      </w:r>
      <w:r w:rsidR="002E6031" w:rsidRPr="00574BC9">
        <w:rPr>
          <w:rFonts w:ascii="Garamond" w:hAnsi="Garamond" w:cs="Times New Roman"/>
          <w:sz w:val="24"/>
          <w:szCs w:val="24"/>
          <w:lang w:val="en-US"/>
        </w:rPr>
        <w:t xml:space="preserve"> banned. Yet the </w:t>
      </w:r>
      <w:r w:rsidR="00CF46C7">
        <w:rPr>
          <w:rFonts w:ascii="Garamond" w:hAnsi="Garamond" w:cs="Times New Roman"/>
          <w:sz w:val="24"/>
          <w:szCs w:val="24"/>
          <w:lang w:val="en-US"/>
        </w:rPr>
        <w:t>wheelchair’s</w:t>
      </w:r>
      <w:r w:rsidR="002E6031" w:rsidRPr="00574BC9">
        <w:rPr>
          <w:rFonts w:ascii="Garamond" w:hAnsi="Garamond" w:cs="Times New Roman"/>
          <w:sz w:val="24"/>
          <w:szCs w:val="24"/>
          <w:lang w:val="en-US"/>
        </w:rPr>
        <w:t xml:space="preserve"> </w:t>
      </w:r>
      <w:r w:rsidR="00A96752" w:rsidRPr="00574BC9">
        <w:rPr>
          <w:rFonts w:ascii="Garamond" w:hAnsi="Garamond" w:cs="Times New Roman"/>
          <w:sz w:val="24"/>
          <w:szCs w:val="24"/>
          <w:lang w:val="en-US"/>
        </w:rPr>
        <w:t>former ubiquity</w:t>
      </w:r>
      <w:r w:rsidR="002E6031" w:rsidRPr="00574BC9">
        <w:rPr>
          <w:rFonts w:ascii="Garamond" w:hAnsi="Garamond" w:cs="Times New Roman"/>
          <w:sz w:val="24"/>
          <w:szCs w:val="24"/>
          <w:lang w:val="en-US"/>
        </w:rPr>
        <w:t xml:space="preserve"> </w:t>
      </w:r>
      <w:r w:rsidR="00A96752" w:rsidRPr="00574BC9">
        <w:rPr>
          <w:rFonts w:ascii="Garamond" w:hAnsi="Garamond" w:cs="Times New Roman"/>
          <w:sz w:val="24"/>
          <w:szCs w:val="24"/>
          <w:lang w:val="en-US"/>
        </w:rPr>
        <w:t>in Palm Beach was ending</w:t>
      </w:r>
      <w:r w:rsidR="002E6031" w:rsidRPr="00574BC9">
        <w:rPr>
          <w:rFonts w:ascii="Garamond" w:hAnsi="Garamond" w:cs="Times New Roman"/>
          <w:sz w:val="24"/>
          <w:szCs w:val="24"/>
          <w:lang w:val="en-US"/>
        </w:rPr>
        <w:t>.</w:t>
      </w:r>
      <w:r w:rsidR="002E6031" w:rsidRPr="00574BC9">
        <w:rPr>
          <w:rStyle w:val="FootnoteReference"/>
          <w:rFonts w:ascii="Garamond" w:hAnsi="Garamond" w:cs="Times New Roman"/>
          <w:sz w:val="24"/>
          <w:szCs w:val="24"/>
          <w:lang w:val="en-US"/>
        </w:rPr>
        <w:footnoteReference w:id="117"/>
      </w:r>
      <w:r w:rsidR="002E6031" w:rsidRPr="00574BC9">
        <w:rPr>
          <w:rFonts w:ascii="Garamond" w:hAnsi="Garamond" w:cs="Times New Roman"/>
          <w:sz w:val="24"/>
          <w:szCs w:val="24"/>
          <w:lang w:val="en-US"/>
        </w:rPr>
        <w:t xml:space="preserve"> </w:t>
      </w:r>
      <w:r w:rsidR="00A96752" w:rsidRPr="00574BC9">
        <w:rPr>
          <w:rFonts w:ascii="Garamond" w:hAnsi="Garamond" w:cs="Times New Roman"/>
          <w:sz w:val="24"/>
          <w:szCs w:val="24"/>
        </w:rPr>
        <w:t xml:space="preserve">The boom in automobile ownership in the late 1940s and 1950s, coinciding with the post-war </w:t>
      </w:r>
      <w:r w:rsidR="00D46E1E">
        <w:rPr>
          <w:rFonts w:ascii="Garamond" w:hAnsi="Garamond" w:cs="Times New Roman"/>
          <w:sz w:val="24"/>
          <w:szCs w:val="24"/>
        </w:rPr>
        <w:t>influx of residents to</w:t>
      </w:r>
      <w:r w:rsidR="00A96752" w:rsidRPr="00574BC9">
        <w:rPr>
          <w:rFonts w:ascii="Garamond" w:hAnsi="Garamond" w:cs="Times New Roman"/>
          <w:sz w:val="24"/>
          <w:szCs w:val="24"/>
        </w:rPr>
        <w:t xml:space="preserve"> South Florida, made the </w:t>
      </w:r>
      <w:proofErr w:type="spellStart"/>
      <w:r w:rsidR="00A96752" w:rsidRPr="00574BC9">
        <w:rPr>
          <w:rFonts w:ascii="Garamond" w:hAnsi="Garamond" w:cs="Times New Roman"/>
          <w:sz w:val="24"/>
          <w:szCs w:val="24"/>
        </w:rPr>
        <w:t>Afromobile</w:t>
      </w:r>
      <w:proofErr w:type="spellEnd"/>
      <w:r w:rsidR="00A96752" w:rsidRPr="00574BC9">
        <w:rPr>
          <w:rFonts w:ascii="Garamond" w:hAnsi="Garamond" w:cs="Times New Roman"/>
          <w:sz w:val="24"/>
          <w:szCs w:val="24"/>
        </w:rPr>
        <w:t xml:space="preserve"> an increasingly anachr</w:t>
      </w:r>
      <w:r w:rsidR="00651812">
        <w:rPr>
          <w:rFonts w:ascii="Garamond" w:hAnsi="Garamond" w:cs="Times New Roman"/>
          <w:sz w:val="24"/>
          <w:szCs w:val="24"/>
        </w:rPr>
        <w:t xml:space="preserve">onistic </w:t>
      </w:r>
      <w:r w:rsidR="00D46E1E">
        <w:rPr>
          <w:rFonts w:ascii="Garamond" w:hAnsi="Garamond" w:cs="Times New Roman"/>
          <w:sz w:val="24"/>
          <w:szCs w:val="24"/>
        </w:rPr>
        <w:t>means of transportation. B</w:t>
      </w:r>
      <w:r w:rsidR="000371FC" w:rsidRPr="00574BC9">
        <w:rPr>
          <w:rFonts w:ascii="Garamond" w:hAnsi="Garamond" w:cs="Times New Roman"/>
          <w:sz w:val="24"/>
          <w:szCs w:val="24"/>
          <w:lang w:val="en-US"/>
        </w:rPr>
        <w:t>y</w:t>
      </w:r>
      <w:r w:rsidRPr="00574BC9">
        <w:rPr>
          <w:rFonts w:ascii="Garamond" w:hAnsi="Garamond" w:cs="Times New Roman"/>
          <w:sz w:val="24"/>
          <w:szCs w:val="24"/>
        </w:rPr>
        <w:t xml:space="preserve"> 1955,</w:t>
      </w:r>
      <w:r w:rsidR="00D46E1E">
        <w:rPr>
          <w:rFonts w:ascii="Garamond" w:hAnsi="Garamond" w:cs="Times New Roman"/>
          <w:sz w:val="24"/>
          <w:szCs w:val="24"/>
        </w:rPr>
        <w:t xml:space="preserve"> with the resort dominated by automobile traffic,</w:t>
      </w:r>
      <w:r w:rsidRPr="00574BC9">
        <w:rPr>
          <w:rFonts w:ascii="Garamond" w:hAnsi="Garamond" w:cs="Times New Roman"/>
          <w:sz w:val="24"/>
          <w:szCs w:val="24"/>
        </w:rPr>
        <w:t xml:space="preserve"> the </w:t>
      </w:r>
      <w:r w:rsidRPr="00574BC9">
        <w:rPr>
          <w:rFonts w:ascii="Garamond" w:hAnsi="Garamond" w:cs="Times New Roman"/>
          <w:i/>
          <w:sz w:val="24"/>
          <w:szCs w:val="24"/>
        </w:rPr>
        <w:t>Palm Beach Post</w:t>
      </w:r>
      <w:r w:rsidRPr="00574BC9">
        <w:rPr>
          <w:rFonts w:ascii="Garamond" w:hAnsi="Garamond" w:cs="Times New Roman"/>
          <w:sz w:val="24"/>
          <w:szCs w:val="24"/>
        </w:rPr>
        <w:t xml:space="preserve"> referred to the “almost extinct afro-mobile wheelchairs</w:t>
      </w:r>
      <w:r w:rsidR="00651812">
        <w:rPr>
          <w:rFonts w:ascii="Garamond" w:hAnsi="Garamond" w:cs="Times New Roman"/>
          <w:sz w:val="24"/>
          <w:szCs w:val="24"/>
        </w:rPr>
        <w:t>.</w:t>
      </w:r>
      <w:r w:rsidRPr="00574BC9">
        <w:rPr>
          <w:rFonts w:ascii="Garamond" w:hAnsi="Garamond" w:cs="Times New Roman"/>
          <w:sz w:val="24"/>
          <w:szCs w:val="24"/>
        </w:rPr>
        <w:t>”</w:t>
      </w:r>
      <w:r w:rsidRPr="00574BC9">
        <w:rPr>
          <w:rFonts w:ascii="Garamond" w:hAnsi="Garamond" w:cs="Times New Roman"/>
          <w:sz w:val="24"/>
          <w:szCs w:val="24"/>
          <w:vertAlign w:val="superscript"/>
        </w:rPr>
        <w:footnoteReference w:id="118"/>
      </w:r>
      <w:r w:rsidRPr="00574BC9">
        <w:rPr>
          <w:rFonts w:ascii="Garamond" w:hAnsi="Garamond" w:cs="Times New Roman"/>
          <w:sz w:val="24"/>
          <w:szCs w:val="24"/>
        </w:rPr>
        <w:t xml:space="preserve"> </w:t>
      </w:r>
    </w:p>
    <w:p w14:paraId="513C2874" w14:textId="22D51501" w:rsidR="003B3FD4" w:rsidRDefault="000371FC" w:rsidP="00D46E1E">
      <w:pPr>
        <w:spacing w:line="480" w:lineRule="auto"/>
        <w:ind w:firstLine="720"/>
        <w:rPr>
          <w:rFonts w:ascii="Garamond" w:eastAsia="Times New Roman" w:hAnsi="Garamond" w:cs="Times New Roman"/>
          <w:sz w:val="24"/>
          <w:szCs w:val="24"/>
        </w:rPr>
      </w:pPr>
      <w:r w:rsidRPr="00574BC9">
        <w:rPr>
          <w:rFonts w:ascii="Garamond" w:hAnsi="Garamond" w:cs="Times New Roman"/>
          <w:sz w:val="24"/>
          <w:szCs w:val="24"/>
        </w:rPr>
        <w:t>Yet</w:t>
      </w:r>
      <w:r w:rsidR="00D46E1E">
        <w:rPr>
          <w:rFonts w:ascii="Garamond" w:hAnsi="Garamond" w:cs="Times New Roman"/>
          <w:sz w:val="24"/>
          <w:szCs w:val="24"/>
        </w:rPr>
        <w:t xml:space="preserve">, in </w:t>
      </w:r>
      <w:r w:rsidR="006704E7">
        <w:rPr>
          <w:rFonts w:ascii="Garamond" w:hAnsi="Garamond" w:cs="Times New Roman"/>
          <w:sz w:val="24"/>
          <w:szCs w:val="24"/>
        </w:rPr>
        <w:t>the post-war period</w:t>
      </w:r>
      <w:r w:rsidR="00D46E1E">
        <w:rPr>
          <w:rFonts w:ascii="Garamond" w:hAnsi="Garamond" w:cs="Times New Roman"/>
          <w:sz w:val="24"/>
          <w:szCs w:val="24"/>
        </w:rPr>
        <w:t>,</w:t>
      </w:r>
      <w:r w:rsidRPr="00574BC9">
        <w:rPr>
          <w:rFonts w:ascii="Garamond" w:hAnsi="Garamond" w:cs="Times New Roman"/>
          <w:sz w:val="24"/>
          <w:szCs w:val="24"/>
        </w:rPr>
        <w:t xml:space="preserve"> the wheelchairs </w:t>
      </w:r>
      <w:r w:rsidR="006704E7">
        <w:rPr>
          <w:rFonts w:ascii="Garamond" w:hAnsi="Garamond" w:cs="Times New Roman"/>
          <w:sz w:val="24"/>
          <w:szCs w:val="24"/>
        </w:rPr>
        <w:t xml:space="preserve">also </w:t>
      </w:r>
      <w:r w:rsidR="00D46E1E">
        <w:rPr>
          <w:rFonts w:ascii="Garamond" w:hAnsi="Garamond" w:cs="Times New Roman"/>
          <w:sz w:val="24"/>
          <w:szCs w:val="24"/>
        </w:rPr>
        <w:t>became</w:t>
      </w:r>
      <w:r w:rsidR="00651812">
        <w:rPr>
          <w:rFonts w:ascii="Garamond" w:hAnsi="Garamond" w:cs="Times New Roman"/>
          <w:sz w:val="24"/>
          <w:szCs w:val="24"/>
        </w:rPr>
        <w:t xml:space="preserve"> </w:t>
      </w:r>
      <w:r w:rsidRPr="00574BC9">
        <w:rPr>
          <w:rFonts w:ascii="Garamond" w:hAnsi="Garamond" w:cs="Times New Roman"/>
          <w:sz w:val="24"/>
          <w:szCs w:val="24"/>
        </w:rPr>
        <w:t xml:space="preserve">a </w:t>
      </w:r>
      <w:r w:rsidR="00856521" w:rsidRPr="00574BC9">
        <w:rPr>
          <w:rFonts w:ascii="Garamond" w:hAnsi="Garamond" w:cs="Times New Roman"/>
          <w:sz w:val="24"/>
          <w:szCs w:val="24"/>
        </w:rPr>
        <w:t>historic</w:t>
      </w:r>
      <w:r w:rsidR="00D46E1E">
        <w:rPr>
          <w:rFonts w:ascii="Garamond" w:hAnsi="Garamond" w:cs="Times New Roman"/>
          <w:sz w:val="24"/>
          <w:szCs w:val="24"/>
        </w:rPr>
        <w:t>, nostalgia-inspiring</w:t>
      </w:r>
      <w:r w:rsidR="00856521" w:rsidRPr="00574BC9">
        <w:rPr>
          <w:rFonts w:ascii="Garamond" w:hAnsi="Garamond" w:cs="Times New Roman"/>
          <w:sz w:val="24"/>
          <w:szCs w:val="24"/>
        </w:rPr>
        <w:t xml:space="preserve"> icon of Palm Beach</w:t>
      </w:r>
      <w:r w:rsidR="00651812">
        <w:rPr>
          <w:rFonts w:ascii="Garamond" w:hAnsi="Garamond" w:cs="Times New Roman"/>
          <w:sz w:val="24"/>
          <w:szCs w:val="24"/>
        </w:rPr>
        <w:t xml:space="preserve">. </w:t>
      </w:r>
      <w:r w:rsidR="00D46E1E">
        <w:rPr>
          <w:rFonts w:ascii="Garamond" w:hAnsi="Garamond" w:cs="Times New Roman"/>
          <w:sz w:val="24"/>
          <w:szCs w:val="24"/>
        </w:rPr>
        <w:t xml:space="preserve">If no longer featured foremost in the resort’s marketing literature, the wheelchairs </w:t>
      </w:r>
      <w:r w:rsidR="00491294">
        <w:rPr>
          <w:rFonts w:ascii="Garamond" w:hAnsi="Garamond" w:cs="Times New Roman"/>
          <w:sz w:val="24"/>
          <w:szCs w:val="24"/>
        </w:rPr>
        <w:t>instead were</w:t>
      </w:r>
      <w:r w:rsidR="00D46E1E">
        <w:rPr>
          <w:rFonts w:ascii="Garamond" w:hAnsi="Garamond" w:cs="Times New Roman"/>
          <w:sz w:val="24"/>
          <w:szCs w:val="24"/>
        </w:rPr>
        <w:t xml:space="preserve"> found (</w:t>
      </w:r>
      <w:r w:rsidRPr="00574BC9">
        <w:rPr>
          <w:rFonts w:ascii="Garamond" w:hAnsi="Garamond" w:cs="Times New Roman"/>
          <w:sz w:val="24"/>
          <w:szCs w:val="24"/>
        </w:rPr>
        <w:t>in 1947</w:t>
      </w:r>
      <w:r w:rsidR="00D46E1E">
        <w:rPr>
          <w:rFonts w:ascii="Garamond" w:hAnsi="Garamond" w:cs="Times New Roman"/>
          <w:sz w:val="24"/>
          <w:szCs w:val="24"/>
        </w:rPr>
        <w:t>)</w:t>
      </w:r>
      <w:r w:rsidR="00651812">
        <w:rPr>
          <w:rFonts w:ascii="Garamond" w:hAnsi="Garamond" w:cs="Times New Roman"/>
          <w:sz w:val="24"/>
          <w:szCs w:val="24"/>
        </w:rPr>
        <w:t xml:space="preserve"> </w:t>
      </w:r>
      <w:r w:rsidRPr="00574BC9">
        <w:rPr>
          <w:rFonts w:ascii="Garamond" w:hAnsi="Garamond" w:cs="Times New Roman"/>
          <w:sz w:val="24"/>
          <w:szCs w:val="24"/>
        </w:rPr>
        <w:t>as a centrepiece for</w:t>
      </w:r>
      <w:r w:rsidR="00651812">
        <w:rPr>
          <w:rFonts w:ascii="Garamond" w:hAnsi="Garamond" w:cs="Times New Roman"/>
          <w:sz w:val="24"/>
          <w:szCs w:val="24"/>
        </w:rPr>
        <w:t xml:space="preserve"> a downtown hotel’s </w:t>
      </w:r>
      <w:r w:rsidR="00D46E1E">
        <w:rPr>
          <w:rFonts w:ascii="Garamond" w:hAnsi="Garamond" w:cs="Times New Roman"/>
          <w:sz w:val="24"/>
          <w:szCs w:val="24"/>
        </w:rPr>
        <w:t xml:space="preserve">new </w:t>
      </w:r>
      <w:r w:rsidR="00651812">
        <w:rPr>
          <w:rFonts w:ascii="Garamond" w:hAnsi="Garamond" w:cs="Times New Roman"/>
          <w:sz w:val="24"/>
          <w:szCs w:val="24"/>
        </w:rPr>
        <w:t xml:space="preserve">lobby mural, </w:t>
      </w:r>
      <w:r w:rsidR="00D46E1E">
        <w:rPr>
          <w:rFonts w:ascii="Garamond" w:hAnsi="Garamond" w:cs="Times New Roman"/>
          <w:sz w:val="24"/>
          <w:szCs w:val="24"/>
        </w:rPr>
        <w:t>and</w:t>
      </w:r>
      <w:r w:rsidR="00651812">
        <w:rPr>
          <w:rFonts w:ascii="Garamond" w:hAnsi="Garamond" w:cs="Times New Roman"/>
          <w:sz w:val="24"/>
          <w:szCs w:val="24"/>
        </w:rPr>
        <w:t xml:space="preserve"> </w:t>
      </w:r>
      <w:r w:rsidR="00D46E1E">
        <w:rPr>
          <w:rFonts w:ascii="Garamond" w:hAnsi="Garamond" w:cs="Times New Roman"/>
          <w:sz w:val="24"/>
          <w:szCs w:val="24"/>
        </w:rPr>
        <w:t xml:space="preserve">(in </w:t>
      </w:r>
      <w:r w:rsidR="00651812">
        <w:rPr>
          <w:rFonts w:ascii="Garamond" w:hAnsi="Garamond" w:cs="Times New Roman"/>
          <w:sz w:val="24"/>
          <w:szCs w:val="24"/>
        </w:rPr>
        <w:t>1962</w:t>
      </w:r>
      <w:r w:rsidR="00D46E1E">
        <w:rPr>
          <w:rFonts w:ascii="Garamond" w:hAnsi="Garamond" w:cs="Times New Roman"/>
          <w:sz w:val="24"/>
          <w:szCs w:val="24"/>
        </w:rPr>
        <w:t>) in a</w:t>
      </w:r>
      <w:r w:rsidR="00651812">
        <w:rPr>
          <w:rFonts w:ascii="Garamond" w:hAnsi="Garamond" w:cs="Times New Roman"/>
          <w:sz w:val="24"/>
          <w:szCs w:val="24"/>
        </w:rPr>
        <w:t xml:space="preserve"> piece in the </w:t>
      </w:r>
      <w:r w:rsidR="00651812">
        <w:rPr>
          <w:rFonts w:ascii="Garamond" w:hAnsi="Garamond" w:cs="Times New Roman"/>
          <w:i/>
          <w:sz w:val="24"/>
          <w:szCs w:val="24"/>
        </w:rPr>
        <w:t xml:space="preserve">Palm Beach Post </w:t>
      </w:r>
      <w:r w:rsidR="00D46E1E">
        <w:rPr>
          <w:rFonts w:ascii="Garamond" w:hAnsi="Garamond" w:cs="Times New Roman"/>
          <w:sz w:val="24"/>
          <w:szCs w:val="24"/>
        </w:rPr>
        <w:t xml:space="preserve">that reproduced </w:t>
      </w:r>
      <w:r w:rsidR="00651812">
        <w:rPr>
          <w:rFonts w:ascii="Garamond" w:hAnsi="Garamond" w:cs="Times New Roman"/>
          <w:sz w:val="24"/>
          <w:szCs w:val="24"/>
        </w:rPr>
        <w:t xml:space="preserve">a decades-old photograph showing </w:t>
      </w:r>
      <w:r w:rsidR="00651812" w:rsidRPr="00574BC9">
        <w:rPr>
          <w:rFonts w:ascii="Garamond" w:eastAsia="Times New Roman" w:hAnsi="Garamond" w:cs="Times New Roman"/>
          <w:sz w:val="24"/>
          <w:szCs w:val="24"/>
          <w:lang w:val="en-US"/>
        </w:rPr>
        <w:t>a wheelchair with a smiling, young white couple and its driver.</w:t>
      </w:r>
      <w:r w:rsidR="00651812">
        <w:rPr>
          <w:rFonts w:ascii="Garamond" w:eastAsia="Times New Roman" w:hAnsi="Garamond" w:cs="Times New Roman"/>
          <w:sz w:val="24"/>
          <w:szCs w:val="24"/>
          <w:lang w:val="en-US"/>
        </w:rPr>
        <w:t xml:space="preserve"> </w:t>
      </w:r>
      <w:r w:rsidR="0057781C" w:rsidRPr="00574BC9">
        <w:rPr>
          <w:rFonts w:ascii="Garamond" w:eastAsia="Times New Roman" w:hAnsi="Garamond" w:cs="Times New Roman"/>
          <w:sz w:val="24"/>
          <w:szCs w:val="24"/>
          <w:lang w:val="en-US"/>
        </w:rPr>
        <w:t>Written in the midst of the civil rights movement and the federal dismantlement of Jim Crow</w:t>
      </w:r>
      <w:r w:rsidR="00651812">
        <w:rPr>
          <w:rFonts w:ascii="Garamond" w:eastAsia="Times New Roman" w:hAnsi="Garamond" w:cs="Times New Roman"/>
          <w:sz w:val="24"/>
          <w:szCs w:val="24"/>
          <w:lang w:val="en-US"/>
        </w:rPr>
        <w:t xml:space="preserve"> and entitled “Looking Backward”</w:t>
      </w:r>
      <w:r w:rsidR="003B3FD4">
        <w:rPr>
          <w:rFonts w:ascii="Garamond" w:eastAsia="Times New Roman" w:hAnsi="Garamond" w:cs="Times New Roman"/>
          <w:sz w:val="24"/>
          <w:szCs w:val="24"/>
          <w:lang w:val="en-US"/>
        </w:rPr>
        <w:t xml:space="preserve">, the piece struck a decidedly poignant </w:t>
      </w:r>
      <w:r w:rsidR="003B3FD4">
        <w:rPr>
          <w:rFonts w:ascii="Garamond" w:eastAsia="Times New Roman" w:hAnsi="Garamond" w:cs="Times New Roman"/>
          <w:sz w:val="24"/>
          <w:szCs w:val="24"/>
          <w:lang w:val="en-US"/>
        </w:rPr>
        <w:lastRenderedPageBreak/>
        <w:t>tone</w:t>
      </w:r>
      <w:r w:rsidR="0057781C" w:rsidRPr="00574BC9">
        <w:rPr>
          <w:rFonts w:ascii="Garamond" w:eastAsia="Times New Roman" w:hAnsi="Garamond" w:cs="Times New Roman"/>
          <w:sz w:val="24"/>
          <w:szCs w:val="24"/>
          <w:lang w:val="en-US"/>
        </w:rPr>
        <w:t xml:space="preserve">, the </w:t>
      </w:r>
      <w:proofErr w:type="spellStart"/>
      <w:r w:rsidR="0057781C" w:rsidRPr="00574BC9">
        <w:rPr>
          <w:rFonts w:ascii="Garamond" w:eastAsia="Times New Roman" w:hAnsi="Garamond" w:cs="Times New Roman"/>
          <w:sz w:val="24"/>
          <w:szCs w:val="24"/>
          <w:lang w:val="en-US"/>
        </w:rPr>
        <w:t>Afromobile</w:t>
      </w:r>
      <w:proofErr w:type="spellEnd"/>
      <w:r w:rsidR="0057781C" w:rsidRPr="00574BC9">
        <w:rPr>
          <w:rFonts w:ascii="Garamond" w:eastAsia="Times New Roman" w:hAnsi="Garamond" w:cs="Times New Roman"/>
          <w:sz w:val="24"/>
          <w:szCs w:val="24"/>
          <w:lang w:val="en-US"/>
        </w:rPr>
        <w:t xml:space="preserve"> – and its black driver – remembered fondly, as if symbols of some earlier golden age of racial propriety (when blacks, presumably, showed greater</w:t>
      </w:r>
      <w:r w:rsidR="00651812">
        <w:rPr>
          <w:rFonts w:ascii="Garamond" w:eastAsia="Times New Roman" w:hAnsi="Garamond" w:cs="Times New Roman"/>
          <w:sz w:val="24"/>
          <w:szCs w:val="24"/>
          <w:lang w:val="en-US"/>
        </w:rPr>
        <w:t xml:space="preserve"> outward</w:t>
      </w:r>
      <w:r w:rsidR="0057781C" w:rsidRPr="00574BC9">
        <w:rPr>
          <w:rFonts w:ascii="Garamond" w:eastAsia="Times New Roman" w:hAnsi="Garamond" w:cs="Times New Roman"/>
          <w:sz w:val="24"/>
          <w:szCs w:val="24"/>
          <w:lang w:val="en-US"/>
        </w:rPr>
        <w:t xml:space="preserve"> deference to the</w:t>
      </w:r>
      <w:r w:rsidR="00651812">
        <w:rPr>
          <w:rFonts w:ascii="Garamond" w:eastAsia="Times New Roman" w:hAnsi="Garamond" w:cs="Times New Roman"/>
          <w:sz w:val="24"/>
          <w:szCs w:val="24"/>
          <w:lang w:val="en-US"/>
        </w:rPr>
        <w:t xml:space="preserve"> tenets of</w:t>
      </w:r>
      <w:r w:rsidR="0057781C" w:rsidRPr="00574BC9">
        <w:rPr>
          <w:rFonts w:ascii="Garamond" w:eastAsia="Times New Roman" w:hAnsi="Garamond" w:cs="Times New Roman"/>
          <w:sz w:val="24"/>
          <w:szCs w:val="24"/>
          <w:lang w:val="en-US"/>
        </w:rPr>
        <w:t xml:space="preserve"> racial hierarchy). “</w:t>
      </w:r>
      <w:r w:rsidR="0057781C" w:rsidRPr="00574BC9">
        <w:rPr>
          <w:rFonts w:ascii="Garamond" w:eastAsia="Times New Roman" w:hAnsi="Garamond" w:cs="Times New Roman"/>
          <w:sz w:val="24"/>
          <w:szCs w:val="24"/>
        </w:rPr>
        <w:t xml:space="preserve">The Exact Date of this picture is not known,” the caption read, “but it harks back to the days when the Afro-mobile was Palm Beach visitors’ </w:t>
      </w:r>
      <w:proofErr w:type="spellStart"/>
      <w:r w:rsidR="0057781C" w:rsidRPr="00574BC9">
        <w:rPr>
          <w:rFonts w:ascii="Garamond" w:eastAsia="Times New Roman" w:hAnsi="Garamond" w:cs="Times New Roman"/>
          <w:sz w:val="24"/>
          <w:szCs w:val="24"/>
        </w:rPr>
        <w:t>favored</w:t>
      </w:r>
      <w:proofErr w:type="spellEnd"/>
      <w:r w:rsidR="0057781C" w:rsidRPr="00574BC9">
        <w:rPr>
          <w:rFonts w:ascii="Garamond" w:eastAsia="Times New Roman" w:hAnsi="Garamond" w:cs="Times New Roman"/>
          <w:sz w:val="24"/>
          <w:szCs w:val="24"/>
        </w:rPr>
        <w:t xml:space="preserve"> means of transportation, even though the mobile no longer took the place of the automobile. The honeymooning couple probably will be unrecognized by anyone here, but many will recall the driver, one of the community’s </w:t>
      </w:r>
      <w:proofErr w:type="gramStart"/>
      <w:r w:rsidR="0057781C" w:rsidRPr="00574BC9">
        <w:rPr>
          <w:rFonts w:ascii="Garamond" w:eastAsia="Times New Roman" w:hAnsi="Garamond" w:cs="Times New Roman"/>
          <w:sz w:val="24"/>
          <w:szCs w:val="24"/>
        </w:rPr>
        <w:t>best known</w:t>
      </w:r>
      <w:proofErr w:type="gramEnd"/>
      <w:r w:rsidR="0057781C" w:rsidRPr="00574BC9">
        <w:rPr>
          <w:rFonts w:ascii="Garamond" w:eastAsia="Times New Roman" w:hAnsi="Garamond" w:cs="Times New Roman"/>
          <w:sz w:val="24"/>
          <w:szCs w:val="24"/>
        </w:rPr>
        <w:t xml:space="preserve"> figures. Do you remember him?”</w:t>
      </w:r>
      <w:r w:rsidR="0057781C" w:rsidRPr="00574BC9">
        <w:rPr>
          <w:rFonts w:ascii="Garamond" w:eastAsia="Times New Roman" w:hAnsi="Garamond" w:cs="Times New Roman"/>
          <w:sz w:val="24"/>
          <w:szCs w:val="24"/>
          <w:vertAlign w:val="superscript"/>
        </w:rPr>
        <w:footnoteReference w:id="119"/>
      </w:r>
      <w:r w:rsidR="00856521" w:rsidRPr="00574BC9">
        <w:rPr>
          <w:rFonts w:ascii="Garamond" w:hAnsi="Garamond" w:cs="Times New Roman"/>
          <w:sz w:val="24"/>
          <w:szCs w:val="24"/>
        </w:rPr>
        <w:t xml:space="preserve"> </w:t>
      </w:r>
      <w:r w:rsidR="0057781C" w:rsidRPr="00574BC9">
        <w:rPr>
          <w:rFonts w:ascii="Garamond" w:eastAsia="Times New Roman" w:hAnsi="Garamond" w:cs="Times New Roman"/>
          <w:sz w:val="24"/>
          <w:szCs w:val="24"/>
        </w:rPr>
        <w:t xml:space="preserve">Fond memories are evident in more recent </w:t>
      </w:r>
      <w:r w:rsidR="006A2CA0">
        <w:rPr>
          <w:rFonts w:ascii="Garamond" w:eastAsia="Times New Roman" w:hAnsi="Garamond" w:cs="Times New Roman"/>
          <w:sz w:val="24"/>
          <w:szCs w:val="24"/>
        </w:rPr>
        <w:t>testimonies</w:t>
      </w:r>
      <w:r w:rsidR="0057781C" w:rsidRPr="00574BC9">
        <w:rPr>
          <w:rFonts w:ascii="Garamond" w:eastAsia="Times New Roman" w:hAnsi="Garamond" w:cs="Times New Roman"/>
          <w:sz w:val="24"/>
          <w:szCs w:val="24"/>
        </w:rPr>
        <w:t>. A</w:t>
      </w:r>
      <w:r w:rsidR="0057781C" w:rsidRPr="00574BC9">
        <w:rPr>
          <w:rFonts w:ascii="Garamond" w:hAnsi="Garamond" w:cs="Times New Roman"/>
          <w:sz w:val="24"/>
          <w:szCs w:val="24"/>
        </w:rPr>
        <w:t xml:space="preserve"> 2011 photo-book marking Palm Beach’s centennial quoted two elderly white residents who recalled: “When we were kids our dad would take us to ride the </w:t>
      </w:r>
      <w:proofErr w:type="spellStart"/>
      <w:r w:rsidR="0057781C" w:rsidRPr="00574BC9">
        <w:rPr>
          <w:rFonts w:ascii="Garamond" w:hAnsi="Garamond" w:cs="Times New Roman"/>
          <w:sz w:val="24"/>
          <w:szCs w:val="24"/>
        </w:rPr>
        <w:t>Afromobiles</w:t>
      </w:r>
      <w:proofErr w:type="spellEnd"/>
      <w:r w:rsidR="0057781C" w:rsidRPr="00574BC9">
        <w:rPr>
          <w:rFonts w:ascii="Garamond" w:hAnsi="Garamond" w:cs="Times New Roman"/>
          <w:sz w:val="24"/>
          <w:szCs w:val="24"/>
        </w:rPr>
        <w:t>…what fun!”</w:t>
      </w:r>
      <w:r w:rsidR="0057781C" w:rsidRPr="00574BC9">
        <w:rPr>
          <w:rStyle w:val="FootnoteReference"/>
          <w:rFonts w:ascii="Garamond" w:hAnsi="Garamond" w:cs="Times New Roman"/>
          <w:sz w:val="24"/>
          <w:szCs w:val="24"/>
        </w:rPr>
        <w:footnoteReference w:id="120"/>
      </w:r>
      <w:r w:rsidR="0057781C" w:rsidRPr="00574BC9">
        <w:rPr>
          <w:rFonts w:ascii="Garamond" w:eastAsia="Times New Roman" w:hAnsi="Garamond" w:cs="Times New Roman"/>
          <w:sz w:val="24"/>
          <w:szCs w:val="24"/>
        </w:rPr>
        <w:t xml:space="preserve"> </w:t>
      </w:r>
      <w:r w:rsidR="0057781C" w:rsidRPr="00574BC9">
        <w:rPr>
          <w:rFonts w:ascii="Garamond" w:hAnsi="Garamond" w:cs="Times New Roman"/>
          <w:sz w:val="24"/>
          <w:szCs w:val="24"/>
        </w:rPr>
        <w:t xml:space="preserve">Nowadays visitors </w:t>
      </w:r>
      <w:r w:rsidR="00856521" w:rsidRPr="00574BC9">
        <w:rPr>
          <w:rFonts w:ascii="Garamond" w:hAnsi="Garamond" w:cs="Times New Roman"/>
          <w:sz w:val="24"/>
          <w:szCs w:val="24"/>
        </w:rPr>
        <w:t xml:space="preserve">to the town </w:t>
      </w:r>
      <w:r w:rsidR="0057781C" w:rsidRPr="00574BC9">
        <w:rPr>
          <w:rFonts w:ascii="Garamond" w:hAnsi="Garamond" w:cs="Times New Roman"/>
          <w:sz w:val="24"/>
          <w:szCs w:val="24"/>
        </w:rPr>
        <w:t xml:space="preserve">can see an </w:t>
      </w:r>
      <w:proofErr w:type="spellStart"/>
      <w:r w:rsidR="0057781C" w:rsidRPr="00574BC9">
        <w:rPr>
          <w:rFonts w:ascii="Garamond" w:hAnsi="Garamond" w:cs="Times New Roman"/>
          <w:sz w:val="24"/>
          <w:szCs w:val="24"/>
        </w:rPr>
        <w:t>Afromobile</w:t>
      </w:r>
      <w:proofErr w:type="spellEnd"/>
      <w:r w:rsidR="0057781C" w:rsidRPr="00574BC9">
        <w:rPr>
          <w:rFonts w:ascii="Garamond" w:hAnsi="Garamond" w:cs="Times New Roman"/>
          <w:sz w:val="24"/>
          <w:szCs w:val="24"/>
        </w:rPr>
        <w:t xml:space="preserve"> on display at the Palm Beach County History Museum. The exhibit features </w:t>
      </w:r>
      <w:r w:rsidR="0057781C" w:rsidRPr="00574BC9">
        <w:rPr>
          <w:rFonts w:ascii="Garamond" w:hAnsi="Garamond" w:cs="Times New Roman"/>
          <w:color w:val="262626"/>
          <w:sz w:val="24"/>
          <w:szCs w:val="24"/>
          <w:lang w:val="en-US"/>
        </w:rPr>
        <w:t>“an actual ‘Palm Beach coach,’ a wicker wheelchair/bike powere</w:t>
      </w:r>
      <w:r w:rsidR="00856521" w:rsidRPr="00574BC9">
        <w:rPr>
          <w:rFonts w:ascii="Garamond" w:hAnsi="Garamond" w:cs="Times New Roman"/>
          <w:color w:val="262626"/>
          <w:sz w:val="24"/>
          <w:szCs w:val="24"/>
          <w:lang w:val="en-US"/>
        </w:rPr>
        <w:t xml:space="preserve">d by a pedaling tour guide,” </w:t>
      </w:r>
      <w:r w:rsidR="0057781C" w:rsidRPr="00574BC9">
        <w:rPr>
          <w:rFonts w:ascii="Garamond" w:hAnsi="Garamond" w:cs="Times New Roman"/>
          <w:color w:val="262626"/>
          <w:sz w:val="24"/>
          <w:szCs w:val="24"/>
          <w:lang w:val="en-US"/>
        </w:rPr>
        <w:t>the museum website states.</w:t>
      </w:r>
      <w:r w:rsidR="0057781C" w:rsidRPr="00574BC9">
        <w:rPr>
          <w:rStyle w:val="FootnoteReference"/>
          <w:rFonts w:ascii="Garamond" w:hAnsi="Garamond" w:cs="Times New Roman"/>
          <w:color w:val="262626"/>
          <w:sz w:val="24"/>
          <w:szCs w:val="24"/>
          <w:lang w:val="en-US"/>
        </w:rPr>
        <w:footnoteReference w:id="121"/>
      </w:r>
      <w:r w:rsidR="0057781C" w:rsidRPr="00574BC9">
        <w:rPr>
          <w:rFonts w:ascii="Garamond" w:hAnsi="Garamond" w:cs="Times New Roman"/>
          <w:sz w:val="24"/>
          <w:szCs w:val="24"/>
        </w:rPr>
        <w:t xml:space="preserve"> </w:t>
      </w:r>
      <w:r w:rsidR="003B3FD4">
        <w:rPr>
          <w:rFonts w:ascii="Garamond" w:eastAsia="Times New Roman" w:hAnsi="Garamond" w:cs="Times New Roman"/>
          <w:sz w:val="24"/>
          <w:szCs w:val="24"/>
        </w:rPr>
        <w:t>F</w:t>
      </w:r>
      <w:r w:rsidR="0057781C" w:rsidRPr="00574BC9">
        <w:rPr>
          <w:rFonts w:ascii="Garamond" w:eastAsia="Times New Roman" w:hAnsi="Garamond" w:cs="Times New Roman"/>
          <w:sz w:val="24"/>
          <w:szCs w:val="24"/>
        </w:rPr>
        <w:t xml:space="preserve">rom hotel art to newspaper pieces, </w:t>
      </w:r>
      <w:r w:rsidR="003B3FD4">
        <w:rPr>
          <w:rFonts w:ascii="Garamond" w:eastAsia="Times New Roman" w:hAnsi="Garamond" w:cs="Times New Roman"/>
          <w:sz w:val="24"/>
          <w:szCs w:val="24"/>
        </w:rPr>
        <w:t>photo-books to museum exhibits, the</w:t>
      </w:r>
      <w:r w:rsidR="00491294">
        <w:rPr>
          <w:rFonts w:ascii="Garamond" w:eastAsia="Times New Roman" w:hAnsi="Garamond" w:cs="Times New Roman"/>
          <w:sz w:val="24"/>
          <w:szCs w:val="24"/>
        </w:rPr>
        <w:t xml:space="preserve"> “extinct” </w:t>
      </w:r>
      <w:proofErr w:type="spellStart"/>
      <w:r w:rsidR="00491294">
        <w:rPr>
          <w:rFonts w:ascii="Garamond" w:eastAsia="Times New Roman" w:hAnsi="Garamond" w:cs="Times New Roman"/>
          <w:sz w:val="24"/>
          <w:szCs w:val="24"/>
        </w:rPr>
        <w:t>Afromobile</w:t>
      </w:r>
      <w:proofErr w:type="spellEnd"/>
      <w:r w:rsidR="00491294">
        <w:rPr>
          <w:rFonts w:ascii="Garamond" w:eastAsia="Times New Roman" w:hAnsi="Garamond" w:cs="Times New Roman"/>
          <w:sz w:val="24"/>
          <w:szCs w:val="24"/>
        </w:rPr>
        <w:t xml:space="preserve"> </w:t>
      </w:r>
      <w:r w:rsidR="003B3FD4">
        <w:rPr>
          <w:rFonts w:ascii="Garamond" w:eastAsia="Times New Roman" w:hAnsi="Garamond" w:cs="Times New Roman"/>
          <w:sz w:val="24"/>
          <w:szCs w:val="24"/>
        </w:rPr>
        <w:t xml:space="preserve">lives on in </w:t>
      </w:r>
      <w:r w:rsidR="00E00037">
        <w:rPr>
          <w:rFonts w:ascii="Garamond" w:eastAsia="Times New Roman" w:hAnsi="Garamond" w:cs="Times New Roman"/>
          <w:sz w:val="24"/>
          <w:szCs w:val="24"/>
        </w:rPr>
        <w:t xml:space="preserve">both </w:t>
      </w:r>
      <w:r w:rsidR="003B3FD4">
        <w:rPr>
          <w:rFonts w:ascii="Garamond" w:eastAsia="Times New Roman" w:hAnsi="Garamond" w:cs="Times New Roman"/>
          <w:sz w:val="24"/>
          <w:szCs w:val="24"/>
        </w:rPr>
        <w:t>public and private memories of Palm Beach.</w:t>
      </w:r>
    </w:p>
    <w:p w14:paraId="3DE5E6EE" w14:textId="410054D2" w:rsidR="0057781C" w:rsidRPr="00574BC9" w:rsidRDefault="0057781C" w:rsidP="008D34C0">
      <w:pPr>
        <w:spacing w:line="480" w:lineRule="auto"/>
        <w:ind w:firstLine="720"/>
        <w:rPr>
          <w:rFonts w:ascii="Garamond" w:eastAsia="Times New Roman" w:hAnsi="Garamond" w:cs="Times New Roman"/>
          <w:sz w:val="24"/>
          <w:szCs w:val="24"/>
        </w:rPr>
      </w:pPr>
      <w:r w:rsidRPr="00574BC9">
        <w:rPr>
          <w:rFonts w:ascii="Garamond" w:eastAsia="Times New Roman" w:hAnsi="Garamond" w:cs="Times New Roman"/>
          <w:sz w:val="24"/>
          <w:szCs w:val="24"/>
        </w:rPr>
        <w:t xml:space="preserve">This only makes it </w:t>
      </w:r>
      <w:r w:rsidR="00856521" w:rsidRPr="00574BC9">
        <w:rPr>
          <w:rFonts w:ascii="Garamond" w:eastAsia="Times New Roman" w:hAnsi="Garamond" w:cs="Times New Roman"/>
          <w:sz w:val="24"/>
          <w:szCs w:val="24"/>
        </w:rPr>
        <w:t xml:space="preserve">more important to understand </w:t>
      </w:r>
      <w:r w:rsidR="00E00037">
        <w:rPr>
          <w:rFonts w:ascii="Garamond" w:eastAsia="Times New Roman" w:hAnsi="Garamond" w:cs="Times New Roman"/>
          <w:sz w:val="24"/>
          <w:szCs w:val="24"/>
        </w:rPr>
        <w:t>how the</w:t>
      </w:r>
      <w:r w:rsidR="00856521" w:rsidRPr="00574BC9">
        <w:rPr>
          <w:rFonts w:ascii="Garamond" w:eastAsia="Times New Roman" w:hAnsi="Garamond" w:cs="Times New Roman"/>
          <w:sz w:val="24"/>
          <w:szCs w:val="24"/>
        </w:rPr>
        <w:t xml:space="preserve"> vehicle</w:t>
      </w:r>
      <w:r w:rsidR="00E00037">
        <w:rPr>
          <w:rFonts w:ascii="Garamond" w:eastAsia="Times New Roman" w:hAnsi="Garamond" w:cs="Times New Roman"/>
          <w:sz w:val="24"/>
          <w:szCs w:val="24"/>
        </w:rPr>
        <w:t xml:space="preserve"> </w:t>
      </w:r>
      <w:r w:rsidR="00592BFE">
        <w:rPr>
          <w:rFonts w:ascii="Garamond" w:eastAsia="Times New Roman" w:hAnsi="Garamond" w:cs="Times New Roman"/>
          <w:sz w:val="24"/>
          <w:szCs w:val="24"/>
        </w:rPr>
        <w:t>reflected</w:t>
      </w:r>
      <w:r w:rsidR="00491294">
        <w:rPr>
          <w:rFonts w:ascii="Garamond" w:eastAsia="Times New Roman" w:hAnsi="Garamond" w:cs="Times New Roman"/>
          <w:sz w:val="24"/>
          <w:szCs w:val="24"/>
        </w:rPr>
        <w:t xml:space="preserve"> </w:t>
      </w:r>
      <w:r w:rsidR="00E00037">
        <w:rPr>
          <w:rFonts w:ascii="Garamond" w:eastAsia="Times New Roman" w:hAnsi="Garamond" w:cs="Times New Roman"/>
          <w:sz w:val="24"/>
          <w:szCs w:val="24"/>
        </w:rPr>
        <w:t xml:space="preserve">the significance of </w:t>
      </w:r>
      <w:r w:rsidR="00592BFE">
        <w:rPr>
          <w:rFonts w:ascii="Garamond" w:eastAsia="Times New Roman" w:hAnsi="Garamond" w:cs="Times New Roman"/>
          <w:sz w:val="24"/>
          <w:szCs w:val="24"/>
        </w:rPr>
        <w:t>race, mobility, and fantasy</w:t>
      </w:r>
      <w:r w:rsidR="00E00037">
        <w:rPr>
          <w:rFonts w:ascii="Garamond" w:eastAsia="Times New Roman" w:hAnsi="Garamond" w:cs="Times New Roman"/>
          <w:sz w:val="24"/>
          <w:szCs w:val="24"/>
        </w:rPr>
        <w:t xml:space="preserve"> in the promotion of South Florida as a tropical U.S. tourist destination.</w:t>
      </w:r>
      <w:r w:rsidR="003B3FD4">
        <w:rPr>
          <w:rFonts w:ascii="Garamond" w:eastAsia="Times New Roman" w:hAnsi="Garamond" w:cs="Times New Roman"/>
          <w:sz w:val="24"/>
          <w:szCs w:val="24"/>
        </w:rPr>
        <w:t xml:space="preserve"> </w:t>
      </w:r>
      <w:r w:rsidRPr="00574BC9">
        <w:rPr>
          <w:rFonts w:ascii="Garamond" w:eastAsia="Times New Roman" w:hAnsi="Garamond" w:cs="Times New Roman"/>
          <w:sz w:val="24"/>
          <w:szCs w:val="24"/>
        </w:rPr>
        <w:t xml:space="preserve">While it provided a source of income for black residents of West Palm Beach, </w:t>
      </w:r>
      <w:proofErr w:type="spellStart"/>
      <w:r w:rsidR="00856521" w:rsidRPr="00574BC9">
        <w:rPr>
          <w:rFonts w:ascii="Garamond" w:eastAsia="Times New Roman" w:hAnsi="Garamond" w:cs="Times New Roman"/>
          <w:sz w:val="24"/>
          <w:szCs w:val="24"/>
        </w:rPr>
        <w:t>Afromobiling</w:t>
      </w:r>
      <w:proofErr w:type="spellEnd"/>
      <w:r w:rsidRPr="00574BC9">
        <w:rPr>
          <w:rFonts w:ascii="Garamond" w:eastAsia="Times New Roman" w:hAnsi="Garamond" w:cs="Times New Roman"/>
          <w:sz w:val="24"/>
          <w:szCs w:val="24"/>
        </w:rPr>
        <w:t xml:space="preserve"> </w:t>
      </w:r>
      <w:r w:rsidR="00E00037">
        <w:rPr>
          <w:rFonts w:ascii="Garamond" w:eastAsia="Times New Roman" w:hAnsi="Garamond" w:cs="Times New Roman"/>
          <w:sz w:val="24"/>
          <w:szCs w:val="24"/>
        </w:rPr>
        <w:t>offered white guests</w:t>
      </w:r>
      <w:r w:rsidR="003B3FD4">
        <w:rPr>
          <w:rFonts w:ascii="Garamond" w:eastAsia="Times New Roman" w:hAnsi="Garamond" w:cs="Times New Roman"/>
          <w:sz w:val="24"/>
          <w:szCs w:val="24"/>
        </w:rPr>
        <w:t xml:space="preserve"> an ideal</w:t>
      </w:r>
      <w:r w:rsidR="00491294">
        <w:rPr>
          <w:rFonts w:ascii="Garamond" w:eastAsia="Times New Roman" w:hAnsi="Garamond" w:cs="Times New Roman"/>
          <w:sz w:val="24"/>
          <w:szCs w:val="24"/>
        </w:rPr>
        <w:t>ized</w:t>
      </w:r>
      <w:r w:rsidR="003B3FD4">
        <w:rPr>
          <w:rFonts w:ascii="Garamond" w:eastAsia="Times New Roman" w:hAnsi="Garamond" w:cs="Times New Roman"/>
          <w:sz w:val="24"/>
          <w:szCs w:val="24"/>
        </w:rPr>
        <w:t xml:space="preserve"> form of locomotion for their visions of a tropical </w:t>
      </w:r>
      <w:r w:rsidR="00E00037">
        <w:rPr>
          <w:rFonts w:ascii="Garamond" w:eastAsia="Times New Roman" w:hAnsi="Garamond" w:cs="Times New Roman"/>
          <w:sz w:val="24"/>
          <w:szCs w:val="24"/>
        </w:rPr>
        <w:t>playground</w:t>
      </w:r>
      <w:r w:rsidR="003B3FD4">
        <w:rPr>
          <w:rFonts w:ascii="Garamond" w:eastAsia="Times New Roman" w:hAnsi="Garamond" w:cs="Times New Roman"/>
          <w:sz w:val="24"/>
          <w:szCs w:val="24"/>
        </w:rPr>
        <w:t xml:space="preserve"> akin to European colonial </w:t>
      </w:r>
      <w:r w:rsidR="00E00037">
        <w:rPr>
          <w:rFonts w:ascii="Garamond" w:eastAsia="Times New Roman" w:hAnsi="Garamond" w:cs="Times New Roman"/>
          <w:sz w:val="24"/>
          <w:szCs w:val="24"/>
        </w:rPr>
        <w:t xml:space="preserve">and oriental </w:t>
      </w:r>
      <w:r w:rsidR="003B3FD4">
        <w:rPr>
          <w:rFonts w:ascii="Garamond" w:eastAsia="Times New Roman" w:hAnsi="Garamond" w:cs="Times New Roman"/>
          <w:sz w:val="24"/>
          <w:szCs w:val="24"/>
        </w:rPr>
        <w:t xml:space="preserve">resorts. </w:t>
      </w:r>
      <w:r w:rsidRPr="00574BC9">
        <w:rPr>
          <w:rFonts w:ascii="Garamond" w:eastAsia="Times New Roman" w:hAnsi="Garamond" w:cs="Times New Roman"/>
          <w:sz w:val="24"/>
          <w:szCs w:val="24"/>
        </w:rPr>
        <w:t>The name alone</w:t>
      </w:r>
      <w:r w:rsidR="006A2CA0">
        <w:rPr>
          <w:rFonts w:ascii="Garamond" w:eastAsia="Times New Roman" w:hAnsi="Garamond" w:cs="Times New Roman"/>
          <w:sz w:val="24"/>
          <w:szCs w:val="24"/>
        </w:rPr>
        <w:t>, of course,</w:t>
      </w:r>
      <w:r w:rsidRPr="00574BC9">
        <w:rPr>
          <w:rFonts w:ascii="Garamond" w:eastAsia="Times New Roman" w:hAnsi="Garamond" w:cs="Times New Roman"/>
          <w:sz w:val="24"/>
          <w:szCs w:val="24"/>
        </w:rPr>
        <w:t xml:space="preserve"> spoke volumes</w:t>
      </w:r>
      <w:r w:rsidR="006A2CA0">
        <w:rPr>
          <w:rFonts w:ascii="Garamond" w:eastAsia="Times New Roman" w:hAnsi="Garamond" w:cs="Times New Roman"/>
          <w:sz w:val="24"/>
          <w:szCs w:val="24"/>
        </w:rPr>
        <w:t xml:space="preserve">, </w:t>
      </w:r>
      <w:r w:rsidR="003B3FD4">
        <w:rPr>
          <w:rFonts w:ascii="Garamond" w:eastAsia="Times New Roman" w:hAnsi="Garamond" w:cs="Times New Roman"/>
          <w:sz w:val="24"/>
          <w:szCs w:val="24"/>
        </w:rPr>
        <w:t xml:space="preserve">explicitly </w:t>
      </w:r>
      <w:r w:rsidR="006A2CA0">
        <w:rPr>
          <w:rFonts w:ascii="Garamond" w:eastAsia="Times New Roman" w:hAnsi="Garamond" w:cs="Times New Roman"/>
          <w:sz w:val="24"/>
          <w:szCs w:val="24"/>
        </w:rPr>
        <w:t>linking the rides to Africa and Africans</w:t>
      </w:r>
      <w:r w:rsidRPr="00574BC9">
        <w:rPr>
          <w:rFonts w:ascii="Garamond" w:eastAsia="Times New Roman" w:hAnsi="Garamond" w:cs="Times New Roman"/>
          <w:sz w:val="24"/>
          <w:szCs w:val="24"/>
        </w:rPr>
        <w:t xml:space="preserve">. </w:t>
      </w:r>
      <w:r w:rsidR="008D34C0">
        <w:rPr>
          <w:rFonts w:ascii="Garamond" w:eastAsia="Times New Roman" w:hAnsi="Garamond" w:cs="Times New Roman"/>
          <w:sz w:val="24"/>
          <w:szCs w:val="24"/>
        </w:rPr>
        <w:t xml:space="preserve">Indeed, </w:t>
      </w:r>
      <w:r w:rsidR="008D34C0">
        <w:rPr>
          <w:rFonts w:ascii="Garamond" w:hAnsi="Garamond" w:cs="Times New Roman"/>
          <w:sz w:val="24"/>
          <w:szCs w:val="24"/>
          <w:lang w:val="en-US"/>
        </w:rPr>
        <w:t>a</w:t>
      </w:r>
      <w:r w:rsidRPr="00574BC9">
        <w:rPr>
          <w:rFonts w:ascii="Garamond" w:hAnsi="Garamond" w:cs="Times New Roman"/>
          <w:sz w:val="24"/>
          <w:szCs w:val="24"/>
          <w:lang w:val="en-US"/>
        </w:rPr>
        <w:t xml:space="preserve">lthough the Palm Beach County Historical Society’s website claims that the name – </w:t>
      </w:r>
      <w:proofErr w:type="spellStart"/>
      <w:r w:rsidRPr="00574BC9">
        <w:rPr>
          <w:rFonts w:ascii="Garamond" w:hAnsi="Garamond" w:cs="Times New Roman"/>
          <w:i/>
          <w:sz w:val="24"/>
          <w:szCs w:val="24"/>
          <w:lang w:val="en-US"/>
        </w:rPr>
        <w:t>Afromobiling</w:t>
      </w:r>
      <w:proofErr w:type="spellEnd"/>
      <w:r w:rsidRPr="00574BC9">
        <w:rPr>
          <w:rFonts w:ascii="Garamond" w:hAnsi="Garamond" w:cs="Times New Roman"/>
          <w:sz w:val="24"/>
          <w:szCs w:val="24"/>
          <w:lang w:val="en-US"/>
        </w:rPr>
        <w:t xml:space="preserve"> – only came into use “in later years,” the historical record indicates </w:t>
      </w:r>
      <w:r w:rsidRPr="00574BC9">
        <w:rPr>
          <w:rFonts w:ascii="Garamond" w:hAnsi="Garamond" w:cs="Times New Roman"/>
          <w:sz w:val="24"/>
          <w:szCs w:val="24"/>
          <w:lang w:val="en-US"/>
        </w:rPr>
        <w:lastRenderedPageBreak/>
        <w:t>otherwise.</w:t>
      </w:r>
      <w:r w:rsidRPr="00574BC9">
        <w:rPr>
          <w:rStyle w:val="FootnoteReference"/>
          <w:rFonts w:ascii="Garamond" w:eastAsia="Times New Roman" w:hAnsi="Garamond" w:cs="Times New Roman"/>
          <w:sz w:val="24"/>
          <w:szCs w:val="24"/>
        </w:rPr>
        <w:footnoteReference w:id="122"/>
      </w:r>
      <w:r w:rsidRPr="00574BC9">
        <w:rPr>
          <w:rFonts w:ascii="Garamond" w:eastAsia="Times New Roman" w:hAnsi="Garamond" w:cs="Times New Roman"/>
          <w:sz w:val="24"/>
          <w:szCs w:val="24"/>
        </w:rPr>
        <w:t xml:space="preserve"> “</w:t>
      </w:r>
      <w:proofErr w:type="spellStart"/>
      <w:r w:rsidRPr="00574BC9">
        <w:rPr>
          <w:rFonts w:ascii="Garamond" w:eastAsia="Times New Roman" w:hAnsi="Garamond" w:cs="Times New Roman"/>
          <w:sz w:val="24"/>
          <w:szCs w:val="24"/>
        </w:rPr>
        <w:t>Afromobiling</w:t>
      </w:r>
      <w:proofErr w:type="spellEnd"/>
      <w:r w:rsidRPr="00574BC9">
        <w:rPr>
          <w:rFonts w:ascii="Garamond" w:eastAsia="Times New Roman" w:hAnsi="Garamond" w:cs="Times New Roman"/>
          <w:sz w:val="24"/>
          <w:szCs w:val="24"/>
        </w:rPr>
        <w:t xml:space="preserve">” was coined in the very early years of Palm Beach, at a time when black automobile ownership was </w:t>
      </w:r>
      <w:r w:rsidR="008D34C0">
        <w:rPr>
          <w:rFonts w:ascii="Garamond" w:eastAsia="Times New Roman" w:hAnsi="Garamond" w:cs="Times New Roman"/>
          <w:sz w:val="24"/>
          <w:szCs w:val="24"/>
        </w:rPr>
        <w:t xml:space="preserve">fostering anxiety among white Americans. In replacing </w:t>
      </w:r>
      <w:r w:rsidRPr="00574BC9">
        <w:rPr>
          <w:rFonts w:ascii="Garamond" w:eastAsia="Times New Roman" w:hAnsi="Garamond" w:cs="Times New Roman"/>
          <w:sz w:val="24"/>
          <w:szCs w:val="24"/>
        </w:rPr>
        <w:t>“auto”</w:t>
      </w:r>
      <w:r w:rsidR="006A2CA0">
        <w:rPr>
          <w:rFonts w:ascii="Garamond" w:eastAsia="Times New Roman" w:hAnsi="Garamond" w:cs="Times New Roman"/>
          <w:sz w:val="24"/>
          <w:szCs w:val="24"/>
        </w:rPr>
        <w:t xml:space="preserve"> with “afro</w:t>
      </w:r>
      <w:r w:rsidR="008D34C0">
        <w:rPr>
          <w:rFonts w:ascii="Garamond" w:eastAsia="Times New Roman" w:hAnsi="Garamond" w:cs="Times New Roman"/>
          <w:sz w:val="24"/>
          <w:szCs w:val="24"/>
        </w:rPr>
        <w:t>,</w:t>
      </w:r>
      <w:r w:rsidR="006A2CA0">
        <w:rPr>
          <w:rFonts w:ascii="Garamond" w:eastAsia="Times New Roman" w:hAnsi="Garamond" w:cs="Times New Roman"/>
          <w:sz w:val="24"/>
          <w:szCs w:val="24"/>
        </w:rPr>
        <w:t>”</w:t>
      </w:r>
      <w:r w:rsidR="008D34C0">
        <w:rPr>
          <w:rFonts w:ascii="Garamond" w:eastAsia="Times New Roman" w:hAnsi="Garamond" w:cs="Times New Roman"/>
          <w:sz w:val="24"/>
          <w:szCs w:val="24"/>
        </w:rPr>
        <w:t xml:space="preserve"> and a motor engine with human exertion, Palm Beach</w:t>
      </w:r>
      <w:r w:rsidR="006A2CA0">
        <w:rPr>
          <w:rFonts w:ascii="Garamond" w:eastAsia="Times New Roman" w:hAnsi="Garamond" w:cs="Times New Roman"/>
          <w:sz w:val="24"/>
          <w:szCs w:val="24"/>
        </w:rPr>
        <w:t xml:space="preserve"> </w:t>
      </w:r>
      <w:r w:rsidR="008D34C0">
        <w:rPr>
          <w:rFonts w:ascii="Garamond" w:eastAsia="Times New Roman" w:hAnsi="Garamond" w:cs="Times New Roman"/>
          <w:sz w:val="24"/>
          <w:szCs w:val="24"/>
        </w:rPr>
        <w:t xml:space="preserve">promoters created a tourist experience that enabled whites to thrill in black locomotion. </w:t>
      </w:r>
      <w:r w:rsidR="00CD7F3B" w:rsidRPr="00574BC9">
        <w:rPr>
          <w:rFonts w:ascii="Garamond" w:eastAsia="Times New Roman" w:hAnsi="Garamond" w:cs="Times New Roman"/>
          <w:sz w:val="24"/>
          <w:szCs w:val="24"/>
        </w:rPr>
        <w:t>“H</w:t>
      </w:r>
      <w:r w:rsidR="003B3FD4">
        <w:rPr>
          <w:rFonts w:ascii="Garamond" w:eastAsia="Times New Roman" w:hAnsi="Garamond" w:cs="Times New Roman"/>
          <w:sz w:val="24"/>
          <w:szCs w:val="24"/>
        </w:rPr>
        <w:t>ere,</w:t>
      </w:r>
      <w:r w:rsidR="008D34C0">
        <w:rPr>
          <w:rFonts w:ascii="Garamond" w:eastAsia="Times New Roman" w:hAnsi="Garamond" w:cs="Times New Roman"/>
          <w:sz w:val="24"/>
          <w:szCs w:val="24"/>
        </w:rPr>
        <w:t>” as one journalist wrote</w:t>
      </w:r>
      <w:r w:rsidR="00CD7F3B" w:rsidRPr="00574BC9">
        <w:rPr>
          <w:rFonts w:ascii="Garamond" w:eastAsia="Times New Roman" w:hAnsi="Garamond" w:cs="Times New Roman"/>
          <w:sz w:val="24"/>
          <w:szCs w:val="24"/>
        </w:rPr>
        <w:t xml:space="preserve">, “is mounted your dusky chauffeur who pedals and perspires while you jog easily along your way.” </w:t>
      </w:r>
      <w:r w:rsidRPr="00574BC9">
        <w:rPr>
          <w:rFonts w:ascii="Garamond" w:eastAsia="Times New Roman" w:hAnsi="Garamond" w:cs="Times New Roman"/>
          <w:sz w:val="24"/>
          <w:szCs w:val="24"/>
        </w:rPr>
        <w:t xml:space="preserve">The “popular Afro-mobile” was popular, not least, because it </w:t>
      </w:r>
      <w:r w:rsidR="008D34C0">
        <w:rPr>
          <w:rFonts w:ascii="Garamond" w:eastAsia="Times New Roman" w:hAnsi="Garamond" w:cs="Times New Roman"/>
          <w:sz w:val="24"/>
          <w:szCs w:val="24"/>
        </w:rPr>
        <w:t>converted</w:t>
      </w:r>
      <w:r w:rsidRPr="00574BC9">
        <w:rPr>
          <w:rFonts w:ascii="Garamond" w:eastAsia="Times New Roman" w:hAnsi="Garamond" w:cs="Times New Roman"/>
          <w:sz w:val="24"/>
          <w:szCs w:val="24"/>
        </w:rPr>
        <w:t xml:space="preserve"> </w:t>
      </w:r>
      <w:r w:rsidR="008D34C0">
        <w:rPr>
          <w:rFonts w:ascii="Garamond" w:eastAsia="Times New Roman" w:hAnsi="Garamond" w:cs="Times New Roman"/>
          <w:sz w:val="24"/>
          <w:szCs w:val="24"/>
        </w:rPr>
        <w:t>black mobility into a conduit for white tropical escapism.</w:t>
      </w:r>
      <w:r w:rsidRPr="00574BC9">
        <w:rPr>
          <w:rStyle w:val="FootnoteReference"/>
          <w:rFonts w:ascii="Garamond" w:eastAsia="Times New Roman" w:hAnsi="Garamond" w:cs="Times New Roman"/>
          <w:sz w:val="24"/>
          <w:szCs w:val="24"/>
        </w:rPr>
        <w:footnoteReference w:id="123"/>
      </w:r>
      <w:r w:rsidRPr="00574BC9">
        <w:rPr>
          <w:rFonts w:ascii="Garamond" w:eastAsia="Times New Roman" w:hAnsi="Garamond" w:cs="Times New Roman"/>
          <w:sz w:val="24"/>
          <w:szCs w:val="24"/>
        </w:rPr>
        <w:t xml:space="preserve"> </w:t>
      </w:r>
      <w:r w:rsidR="003B3FD4">
        <w:rPr>
          <w:rFonts w:ascii="Garamond" w:eastAsia="Times New Roman" w:hAnsi="Garamond" w:cs="Times New Roman"/>
          <w:sz w:val="24"/>
          <w:szCs w:val="24"/>
        </w:rPr>
        <w:t>Thus, “t</w:t>
      </w:r>
      <w:r w:rsidRPr="00574BC9">
        <w:rPr>
          <w:rFonts w:ascii="Garamond" w:eastAsia="Times New Roman" w:hAnsi="Garamond" w:cs="Times New Roman"/>
          <w:sz w:val="24"/>
          <w:szCs w:val="24"/>
        </w:rPr>
        <w:t xml:space="preserve">he motor with a smiling charcoal face” </w:t>
      </w:r>
      <w:r w:rsidR="008D34C0">
        <w:rPr>
          <w:rFonts w:ascii="Garamond" w:eastAsia="Times New Roman" w:hAnsi="Garamond" w:cs="Times New Roman"/>
          <w:sz w:val="24"/>
          <w:szCs w:val="24"/>
        </w:rPr>
        <w:t xml:space="preserve">became inseparable from the gardened paths of </w:t>
      </w:r>
      <w:r w:rsidR="006079FB">
        <w:rPr>
          <w:rFonts w:ascii="Garamond" w:eastAsia="Times New Roman" w:hAnsi="Garamond" w:cs="Times New Roman"/>
          <w:sz w:val="24"/>
          <w:szCs w:val="24"/>
        </w:rPr>
        <w:t>South Florida</w:t>
      </w:r>
      <w:r w:rsidR="008D34C0">
        <w:rPr>
          <w:rFonts w:ascii="Garamond" w:eastAsia="Times New Roman" w:hAnsi="Garamond" w:cs="Times New Roman"/>
          <w:sz w:val="24"/>
          <w:szCs w:val="24"/>
        </w:rPr>
        <w:t xml:space="preserve">, at the very heart of the tropical tourist experience. </w:t>
      </w:r>
      <w:r w:rsidRPr="00574BC9">
        <w:rPr>
          <w:rFonts w:ascii="Garamond" w:eastAsia="Times New Roman" w:hAnsi="Garamond" w:cs="Times New Roman"/>
          <w:sz w:val="24"/>
          <w:szCs w:val="24"/>
        </w:rPr>
        <w:t xml:space="preserve">As one writer </w:t>
      </w:r>
      <w:r w:rsidR="003B3FD4">
        <w:rPr>
          <w:rFonts w:ascii="Garamond" w:eastAsia="Times New Roman" w:hAnsi="Garamond" w:cs="Times New Roman"/>
          <w:sz w:val="24"/>
          <w:szCs w:val="24"/>
        </w:rPr>
        <w:t>noted</w:t>
      </w:r>
      <w:r w:rsidR="006A2CA0">
        <w:rPr>
          <w:rFonts w:ascii="Garamond" w:eastAsia="Times New Roman" w:hAnsi="Garamond" w:cs="Times New Roman"/>
          <w:sz w:val="24"/>
          <w:szCs w:val="24"/>
        </w:rPr>
        <w:t xml:space="preserve"> </w:t>
      </w:r>
      <w:r w:rsidRPr="00574BC9">
        <w:rPr>
          <w:rFonts w:ascii="Garamond" w:eastAsia="Times New Roman" w:hAnsi="Garamond" w:cs="Times New Roman"/>
          <w:sz w:val="24"/>
          <w:szCs w:val="24"/>
        </w:rPr>
        <w:t xml:space="preserve">in the 1920s, the </w:t>
      </w:r>
      <w:proofErr w:type="spellStart"/>
      <w:r w:rsidRPr="00574BC9">
        <w:rPr>
          <w:rFonts w:ascii="Garamond" w:eastAsia="Times New Roman" w:hAnsi="Garamond" w:cs="Times New Roman"/>
          <w:sz w:val="24"/>
          <w:szCs w:val="24"/>
        </w:rPr>
        <w:t>Afromobile</w:t>
      </w:r>
      <w:proofErr w:type="spellEnd"/>
      <w:r w:rsidRPr="00574BC9">
        <w:rPr>
          <w:rFonts w:ascii="Garamond" w:eastAsia="Times New Roman" w:hAnsi="Garamond" w:cs="Times New Roman"/>
          <w:sz w:val="24"/>
          <w:szCs w:val="24"/>
        </w:rPr>
        <w:t xml:space="preserve"> </w:t>
      </w:r>
      <w:r w:rsidR="006079FB">
        <w:rPr>
          <w:rFonts w:ascii="Garamond" w:eastAsia="Times New Roman" w:hAnsi="Garamond" w:cs="Times New Roman"/>
          <w:sz w:val="24"/>
          <w:szCs w:val="24"/>
        </w:rPr>
        <w:t xml:space="preserve">in Palm Beach </w:t>
      </w:r>
      <w:r w:rsidR="00CD7F3B" w:rsidRPr="00574BC9">
        <w:rPr>
          <w:rFonts w:ascii="Garamond" w:eastAsia="Times New Roman" w:hAnsi="Garamond" w:cs="Times New Roman"/>
          <w:sz w:val="24"/>
          <w:szCs w:val="24"/>
        </w:rPr>
        <w:t>was</w:t>
      </w:r>
      <w:r w:rsidRPr="00574BC9">
        <w:rPr>
          <w:rFonts w:ascii="Garamond" w:eastAsia="Times New Roman" w:hAnsi="Garamond" w:cs="Times New Roman"/>
          <w:sz w:val="24"/>
          <w:szCs w:val="24"/>
        </w:rPr>
        <w:t xml:space="preserve"> as “firmly entrenched in the native geography as are the stucco bungalows of Spanish design and the royal palm trees.”</w:t>
      </w:r>
      <w:r w:rsidRPr="00574BC9">
        <w:rPr>
          <w:rFonts w:ascii="Garamond" w:eastAsia="Times New Roman" w:hAnsi="Garamond" w:cs="Times New Roman"/>
          <w:sz w:val="24"/>
          <w:szCs w:val="24"/>
          <w:vertAlign w:val="superscript"/>
        </w:rPr>
        <w:footnoteReference w:id="124"/>
      </w:r>
    </w:p>
    <w:p w14:paraId="1851DE26" w14:textId="77777777" w:rsidR="0057781C" w:rsidRPr="00574BC9" w:rsidRDefault="0057781C" w:rsidP="005268AC">
      <w:pPr>
        <w:spacing w:line="480" w:lineRule="auto"/>
        <w:rPr>
          <w:rFonts w:ascii="Garamond" w:hAnsi="Garamond" w:cs="Times New Roman"/>
          <w:sz w:val="24"/>
          <w:szCs w:val="24"/>
          <w:lang w:val="en-US"/>
        </w:rPr>
      </w:pPr>
    </w:p>
    <w:p w14:paraId="77884942" w14:textId="77777777" w:rsidR="0057781C" w:rsidRPr="00574BC9" w:rsidRDefault="0057781C" w:rsidP="005268AC">
      <w:pPr>
        <w:spacing w:line="480" w:lineRule="auto"/>
        <w:rPr>
          <w:rFonts w:ascii="Garamond" w:hAnsi="Garamond" w:cs="Times New Roman"/>
          <w:sz w:val="24"/>
          <w:szCs w:val="24"/>
          <w:lang w:val="en-US"/>
        </w:rPr>
      </w:pPr>
    </w:p>
    <w:p w14:paraId="426F686E" w14:textId="77777777" w:rsidR="0057781C" w:rsidRPr="00574BC9" w:rsidRDefault="0057781C" w:rsidP="005268AC">
      <w:pPr>
        <w:spacing w:line="480" w:lineRule="auto"/>
        <w:rPr>
          <w:rFonts w:ascii="Garamond" w:hAnsi="Garamond" w:cs="Times New Roman"/>
          <w:sz w:val="24"/>
          <w:szCs w:val="24"/>
          <w:lang w:val="en-US"/>
        </w:rPr>
      </w:pPr>
    </w:p>
    <w:p w14:paraId="1DCD8D95" w14:textId="77777777" w:rsidR="00E12C03" w:rsidRPr="00574BC9" w:rsidRDefault="00E12C03">
      <w:pPr>
        <w:rPr>
          <w:rFonts w:ascii="Garamond" w:hAnsi="Garamond"/>
        </w:rPr>
      </w:pPr>
      <w:bookmarkStart w:id="0" w:name="_GoBack"/>
      <w:bookmarkEnd w:id="0"/>
    </w:p>
    <w:sectPr w:rsidR="00E12C03" w:rsidRPr="00574BC9" w:rsidSect="00E12C0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17B24" w14:textId="77777777" w:rsidR="00F16692" w:rsidRDefault="00F16692" w:rsidP="002D04D1">
      <w:pPr>
        <w:spacing w:after="0" w:line="240" w:lineRule="auto"/>
      </w:pPr>
      <w:r>
        <w:separator/>
      </w:r>
    </w:p>
  </w:endnote>
  <w:endnote w:type="continuationSeparator" w:id="0">
    <w:p w14:paraId="2C4D6EA9" w14:textId="77777777" w:rsidR="00F16692" w:rsidRDefault="00F16692" w:rsidP="002D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1814" w14:textId="77777777" w:rsidR="00F16692" w:rsidRDefault="00F16692" w:rsidP="00A20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0EB2D" w14:textId="77777777" w:rsidR="00F16692" w:rsidRDefault="00F16692" w:rsidP="002C34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ECC34" w14:textId="77777777" w:rsidR="00F16692" w:rsidRDefault="00F16692" w:rsidP="00A20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DFF">
      <w:rPr>
        <w:rStyle w:val="PageNumber"/>
        <w:noProof/>
      </w:rPr>
      <w:t>30</w:t>
    </w:r>
    <w:r>
      <w:rPr>
        <w:rStyle w:val="PageNumber"/>
      </w:rPr>
      <w:fldChar w:fldCharType="end"/>
    </w:r>
  </w:p>
  <w:p w14:paraId="3A146761" w14:textId="77777777" w:rsidR="00F16692" w:rsidRDefault="00F16692" w:rsidP="002C34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4852" w14:textId="77777777" w:rsidR="00F16692" w:rsidRDefault="00F16692" w:rsidP="002D04D1">
      <w:pPr>
        <w:spacing w:after="0" w:line="240" w:lineRule="auto"/>
      </w:pPr>
      <w:r>
        <w:separator/>
      </w:r>
    </w:p>
  </w:footnote>
  <w:footnote w:type="continuationSeparator" w:id="0">
    <w:p w14:paraId="75185062" w14:textId="77777777" w:rsidR="00F16692" w:rsidRDefault="00F16692" w:rsidP="002D04D1">
      <w:pPr>
        <w:spacing w:after="0" w:line="240" w:lineRule="auto"/>
      </w:pPr>
      <w:r>
        <w:continuationSeparator/>
      </w:r>
    </w:p>
  </w:footnote>
  <w:footnote w:id="1">
    <w:p w14:paraId="2051AE7D" w14:textId="77777777" w:rsidR="00F16692" w:rsidRPr="00332F60" w:rsidRDefault="00F16692" w:rsidP="00574BC9">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Henry James, </w:t>
      </w:r>
      <w:r w:rsidRPr="00332F60">
        <w:rPr>
          <w:rFonts w:ascii="Garamond" w:hAnsi="Garamond" w:cs="Times New Roman"/>
          <w:i/>
        </w:rPr>
        <w:t xml:space="preserve">The American Scene </w:t>
      </w:r>
      <w:r w:rsidRPr="00332F60">
        <w:rPr>
          <w:rFonts w:ascii="Garamond" w:hAnsi="Garamond" w:cs="Times New Roman"/>
        </w:rPr>
        <w:t>(London: Chapman and Hall, 1907), 449-450.</w:t>
      </w:r>
    </w:p>
  </w:footnote>
  <w:footnote w:id="2">
    <w:p w14:paraId="2EA3A0D8" w14:textId="2EE0F214" w:rsidR="00F16692" w:rsidRPr="00332F60" w:rsidRDefault="00F16692" w:rsidP="002D04D1">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The vehicles were also known as Palm Beach Chariots, Palm Beach Wheelchairs, and “</w:t>
      </w:r>
      <w:proofErr w:type="spellStart"/>
      <w:r w:rsidRPr="00332F60">
        <w:rPr>
          <w:rFonts w:ascii="Garamond" w:hAnsi="Garamond" w:cs="Times New Roman"/>
        </w:rPr>
        <w:t>pushmobiles</w:t>
      </w:r>
      <w:proofErr w:type="spellEnd"/>
      <w:r w:rsidRPr="00332F60">
        <w:rPr>
          <w:rFonts w:ascii="Garamond" w:hAnsi="Garamond" w:cs="Times New Roman"/>
        </w:rPr>
        <w:t xml:space="preserve">”: see G. H. Day, “Florida’s City on Wheels”, </w:t>
      </w:r>
      <w:proofErr w:type="spellStart"/>
      <w:r w:rsidRPr="00332F60">
        <w:rPr>
          <w:rFonts w:ascii="Garamond" w:hAnsi="Garamond" w:cs="Times New Roman"/>
          <w:i/>
        </w:rPr>
        <w:t>Suniland</w:t>
      </w:r>
      <w:proofErr w:type="spellEnd"/>
      <w:r w:rsidRPr="00332F60">
        <w:rPr>
          <w:rFonts w:ascii="Garamond" w:hAnsi="Garamond" w:cs="Times New Roman"/>
        </w:rPr>
        <w:t>, Vol. 3, No. 2 (Nov. 1925), 62-64.</w:t>
      </w:r>
    </w:p>
  </w:footnote>
  <w:footnote w:id="3">
    <w:p w14:paraId="565E3EE8" w14:textId="39606BC2" w:rsidR="00F16692" w:rsidRPr="00332F60" w:rsidRDefault="00F16692" w:rsidP="002D04D1">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For a discussion of </w:t>
      </w:r>
      <w:proofErr w:type="spellStart"/>
      <w:r w:rsidRPr="00332F60">
        <w:rPr>
          <w:rFonts w:ascii="Garamond" w:hAnsi="Garamond" w:cs="Times New Roman"/>
        </w:rPr>
        <w:t>Afromobiles</w:t>
      </w:r>
      <w:proofErr w:type="spellEnd"/>
      <w:r w:rsidRPr="00332F60">
        <w:rPr>
          <w:rFonts w:ascii="Garamond" w:hAnsi="Garamond" w:cs="Times New Roman"/>
        </w:rPr>
        <w:t xml:space="preserve"> in Florida’s resorts, see Susan Braden, </w:t>
      </w:r>
      <w:r w:rsidRPr="00332F60">
        <w:rPr>
          <w:rFonts w:ascii="Garamond" w:hAnsi="Garamond" w:cs="Times New Roman"/>
          <w:i/>
        </w:rPr>
        <w:t xml:space="preserve">The Architecture of Leisure: The Florida Resort Hotels of Henry Flagler and Henry Plant </w:t>
      </w:r>
      <w:r w:rsidRPr="00332F60">
        <w:rPr>
          <w:rFonts w:ascii="Garamond" w:hAnsi="Garamond" w:cs="Times New Roman"/>
        </w:rPr>
        <w:t xml:space="preserve">(Gainesville: University Press of Florida, 2002), 96, 125-129. A local history study that provides useful background material is Jan </w:t>
      </w:r>
      <w:proofErr w:type="spellStart"/>
      <w:r w:rsidRPr="00332F60">
        <w:rPr>
          <w:rFonts w:ascii="Garamond" w:hAnsi="Garamond" w:cs="Times New Roman"/>
        </w:rPr>
        <w:t>Tuckwood</w:t>
      </w:r>
      <w:proofErr w:type="spellEnd"/>
      <w:r w:rsidRPr="00332F60">
        <w:rPr>
          <w:rFonts w:ascii="Garamond" w:hAnsi="Garamond" w:cs="Times New Roman"/>
        </w:rPr>
        <w:t xml:space="preserve"> and Eliot Kleinberg, </w:t>
      </w:r>
      <w:r w:rsidRPr="00332F60">
        <w:rPr>
          <w:rFonts w:ascii="Garamond" w:hAnsi="Garamond" w:cs="Times New Roman"/>
          <w:i/>
        </w:rPr>
        <w:t xml:space="preserve">Pioneers in Paradise: West Palm Beach, the First 110 Years </w:t>
      </w:r>
      <w:r w:rsidRPr="00332F60">
        <w:rPr>
          <w:rFonts w:ascii="Garamond" w:hAnsi="Garamond" w:cs="Times New Roman"/>
        </w:rPr>
        <w:t>(Athens, Ga.: Longstreet Press, 1994). The Palm Beach County History site provides contextual information:</w:t>
      </w:r>
      <w:r w:rsidRPr="00332F60">
        <w:rPr>
          <w:rFonts w:ascii="Garamond" w:eastAsia="Times New Roman" w:hAnsi="Garamond" w:cs="Times New Roman"/>
          <w:sz w:val="24"/>
          <w:szCs w:val="24"/>
        </w:rPr>
        <w:t xml:space="preserve"> </w:t>
      </w:r>
      <w:hyperlink r:id="rId1" w:history="1">
        <w:r w:rsidRPr="00332F60">
          <w:rPr>
            <w:rStyle w:val="Hyperlink"/>
            <w:rFonts w:ascii="Garamond" w:hAnsi="Garamond" w:cs="Times New Roman"/>
          </w:rPr>
          <w:t>http://www.pbchistoryonline.org/page/employment-opportunities</w:t>
        </w:r>
      </w:hyperlink>
      <w:r w:rsidRPr="00332F60">
        <w:rPr>
          <w:rFonts w:ascii="Garamond" w:hAnsi="Garamond" w:cs="Times New Roman"/>
        </w:rPr>
        <w:t xml:space="preserve"> [accessed 2/1/2015].</w:t>
      </w:r>
    </w:p>
  </w:footnote>
  <w:footnote w:id="4">
    <w:p w14:paraId="5322D322" w14:textId="77777777" w:rsidR="00F16692" w:rsidRPr="00332F60" w:rsidRDefault="00F16692" w:rsidP="00F05A67">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i/>
        </w:rPr>
        <w:t xml:space="preserve">Souvenir of the Royal Poinciana, Palm Beach </w:t>
      </w:r>
      <w:r w:rsidRPr="00332F60">
        <w:rPr>
          <w:rFonts w:ascii="Garamond" w:hAnsi="Garamond" w:cs="Times New Roman"/>
        </w:rPr>
        <w:t>(New York: U. Grant Duffield, 1894).</w:t>
      </w:r>
      <w:proofErr w:type="gramEnd"/>
    </w:p>
  </w:footnote>
  <w:footnote w:id="5">
    <w:p w14:paraId="7A0AB117" w14:textId="77777777" w:rsidR="00F16692" w:rsidRPr="00AC214A" w:rsidRDefault="00F16692" w:rsidP="00F05A67">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AC214A">
        <w:rPr>
          <w:rFonts w:ascii="Garamond" w:hAnsi="Garamond" w:cs="Times New Roman"/>
        </w:rPr>
        <w:t xml:space="preserve">Kenneth Roberts, </w:t>
      </w:r>
      <w:r w:rsidRPr="00AC214A">
        <w:rPr>
          <w:rFonts w:ascii="Garamond" w:hAnsi="Garamond" w:cs="Times New Roman"/>
          <w:i/>
        </w:rPr>
        <w:t>Sun Hunting</w:t>
      </w:r>
      <w:r w:rsidRPr="00AC214A">
        <w:rPr>
          <w:rFonts w:ascii="Garamond" w:hAnsi="Garamond" w:cs="Times New Roman"/>
        </w:rPr>
        <w:t xml:space="preserve"> (Brooklyn: </w:t>
      </w:r>
      <w:proofErr w:type="spellStart"/>
      <w:r w:rsidRPr="00AC214A">
        <w:rPr>
          <w:rFonts w:ascii="Garamond" w:hAnsi="Garamond" w:cs="Times New Roman"/>
        </w:rPr>
        <w:t>Braunworth</w:t>
      </w:r>
      <w:proofErr w:type="spellEnd"/>
      <w:r w:rsidRPr="00AC214A">
        <w:rPr>
          <w:rFonts w:ascii="Garamond" w:hAnsi="Garamond" w:cs="Times New Roman"/>
        </w:rPr>
        <w:t xml:space="preserve"> &amp; Co., 1922), 20-21.</w:t>
      </w:r>
      <w:proofErr w:type="gramEnd"/>
    </w:p>
  </w:footnote>
  <w:footnote w:id="6">
    <w:p w14:paraId="2E9A4AD2" w14:textId="746E2F08" w:rsidR="00F16692" w:rsidRPr="00AC214A" w:rsidRDefault="00F16692">
      <w:pPr>
        <w:pStyle w:val="FootnoteText"/>
        <w:rPr>
          <w:rFonts w:ascii="Garamond" w:hAnsi="Garamond"/>
          <w:lang w:val="en-US"/>
        </w:rPr>
      </w:pPr>
      <w:r w:rsidRPr="00AC214A">
        <w:rPr>
          <w:rStyle w:val="FootnoteReference"/>
          <w:rFonts w:ascii="Garamond" w:hAnsi="Garamond"/>
        </w:rPr>
        <w:footnoteRef/>
      </w:r>
      <w:r w:rsidRPr="00AC214A">
        <w:rPr>
          <w:rFonts w:ascii="Garamond" w:hAnsi="Garamond"/>
        </w:rPr>
        <w:t xml:space="preserve"> </w:t>
      </w:r>
      <w:proofErr w:type="gramStart"/>
      <w:r w:rsidRPr="00AC214A">
        <w:rPr>
          <w:rFonts w:ascii="Garamond" w:hAnsi="Garamond"/>
        </w:rPr>
        <w:t xml:space="preserve">“How to Go to Our New Possessions”, </w:t>
      </w:r>
      <w:r w:rsidRPr="00AC214A">
        <w:rPr>
          <w:rFonts w:ascii="Garamond" w:hAnsi="Garamond"/>
          <w:i/>
        </w:rPr>
        <w:t>Chicago Tribune</w:t>
      </w:r>
      <w:r w:rsidRPr="00AC214A">
        <w:rPr>
          <w:rFonts w:ascii="Garamond" w:hAnsi="Garamond"/>
        </w:rPr>
        <w:t>, Jan. 13, 1899, 6.</w:t>
      </w:r>
      <w:proofErr w:type="gramEnd"/>
      <w:r w:rsidRPr="00AC214A">
        <w:rPr>
          <w:rFonts w:ascii="Garamond" w:hAnsi="Garamond"/>
        </w:rPr>
        <w:t xml:space="preserve"> </w:t>
      </w:r>
      <w:r w:rsidRPr="00AC214A">
        <w:rPr>
          <w:rFonts w:ascii="Garamond" w:hAnsi="Garamond"/>
          <w:lang w:val="en-US"/>
        </w:rPr>
        <w:t xml:space="preserve">For U.S. interest in and anxiety over these new tropical “possessions” and their inhabitants, see Matthew Frye Jacobson, </w:t>
      </w:r>
      <w:r w:rsidRPr="00AC214A">
        <w:rPr>
          <w:rFonts w:ascii="Garamond" w:hAnsi="Garamond"/>
          <w:i/>
          <w:lang w:val="en-US"/>
        </w:rPr>
        <w:t xml:space="preserve">Barbarian Virtues: The United States Encounters Foreign Peoples At Home and Abroad, 1876-1917 </w:t>
      </w:r>
      <w:r w:rsidRPr="00AC214A">
        <w:rPr>
          <w:rFonts w:ascii="Garamond" w:hAnsi="Garamond"/>
          <w:lang w:val="en-US"/>
        </w:rPr>
        <w:t>(New York: Hill and Wang, 2000), 222-259.</w:t>
      </w:r>
    </w:p>
  </w:footnote>
  <w:footnote w:id="7">
    <w:p w14:paraId="4AE72F95" w14:textId="52F35B7C" w:rsidR="00F16692" w:rsidRPr="00332F60" w:rsidRDefault="00F16692">
      <w:pPr>
        <w:pStyle w:val="FootnoteText"/>
        <w:rPr>
          <w:rFonts w:ascii="Garamond" w:hAnsi="Garamond"/>
          <w:lang w:val="en-US"/>
        </w:rPr>
      </w:pPr>
      <w:r w:rsidRPr="00AC214A">
        <w:rPr>
          <w:rStyle w:val="FootnoteReference"/>
          <w:rFonts w:ascii="Garamond" w:hAnsi="Garamond"/>
        </w:rPr>
        <w:footnoteRef/>
      </w:r>
      <w:r w:rsidRPr="00AC214A">
        <w:rPr>
          <w:rFonts w:ascii="Garamond" w:hAnsi="Garamond"/>
        </w:rPr>
        <w:t xml:space="preserve"> With an antebellum history of cotton</w:t>
      </w:r>
      <w:r>
        <w:rPr>
          <w:rFonts w:ascii="Garamond" w:hAnsi="Garamond"/>
        </w:rPr>
        <w:t xml:space="preserve"> production and stronger ties to the ‘black belt,’ </w:t>
      </w:r>
      <w:r w:rsidRPr="00332F60">
        <w:rPr>
          <w:rFonts w:ascii="Garamond" w:hAnsi="Garamond"/>
          <w:lang w:val="en-US"/>
        </w:rPr>
        <w:t>Northern Florida</w:t>
      </w:r>
      <w:r>
        <w:rPr>
          <w:rFonts w:ascii="Garamond" w:hAnsi="Garamond"/>
          <w:lang w:val="en-US"/>
        </w:rPr>
        <w:t>, by contrast, was often promoted using similar imagery and motifs to the rest of the Deep South.</w:t>
      </w:r>
    </w:p>
  </w:footnote>
  <w:footnote w:id="8">
    <w:p w14:paraId="2CDD7315" w14:textId="77777777" w:rsidR="00F16692" w:rsidRPr="00332F60" w:rsidRDefault="00F16692" w:rsidP="00D51C16">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 xml:space="preserve">T. J. Jackson </w:t>
      </w:r>
      <w:proofErr w:type="spellStart"/>
      <w:r w:rsidRPr="00332F60">
        <w:rPr>
          <w:rFonts w:ascii="Garamond" w:hAnsi="Garamond" w:cs="Times New Roman"/>
          <w:lang w:val="en-US"/>
        </w:rPr>
        <w:t>Lears</w:t>
      </w:r>
      <w:proofErr w:type="spellEnd"/>
      <w:r w:rsidRPr="00332F60">
        <w:rPr>
          <w:rFonts w:ascii="Garamond" w:hAnsi="Garamond" w:cs="Times New Roman"/>
          <w:lang w:val="en-US"/>
        </w:rPr>
        <w:t xml:space="preserve">, </w:t>
      </w:r>
      <w:r w:rsidRPr="00332F60">
        <w:rPr>
          <w:rFonts w:ascii="Garamond" w:hAnsi="Garamond" w:cs="Times New Roman"/>
          <w:i/>
          <w:lang w:val="en-US"/>
        </w:rPr>
        <w:t xml:space="preserve">No Place of Grace: </w:t>
      </w:r>
      <w:proofErr w:type="spellStart"/>
      <w:r w:rsidRPr="00332F60">
        <w:rPr>
          <w:rFonts w:ascii="Garamond" w:hAnsi="Garamond" w:cs="Times New Roman"/>
          <w:i/>
          <w:lang w:val="en-US"/>
        </w:rPr>
        <w:t>Antimodernism</w:t>
      </w:r>
      <w:proofErr w:type="spellEnd"/>
      <w:r w:rsidRPr="00332F60">
        <w:rPr>
          <w:rFonts w:ascii="Garamond" w:hAnsi="Garamond" w:cs="Times New Roman"/>
          <w:i/>
          <w:lang w:val="en-US"/>
        </w:rPr>
        <w:t xml:space="preserve"> and the Transformation of American Culture, 1880-1920 </w:t>
      </w:r>
      <w:r w:rsidRPr="00332F60">
        <w:rPr>
          <w:rFonts w:ascii="Garamond" w:hAnsi="Garamond" w:cs="Times New Roman"/>
          <w:lang w:val="en-US"/>
        </w:rPr>
        <w:t>(Chicago: University of Chicago Press, 1994).</w:t>
      </w:r>
    </w:p>
  </w:footnote>
  <w:footnote w:id="9">
    <w:p w14:paraId="4694AA98" w14:textId="77777777" w:rsidR="00F16692" w:rsidRPr="00332F60" w:rsidRDefault="00F16692" w:rsidP="00D51C16">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 xml:space="preserve">See, for example, George Beard, </w:t>
      </w:r>
      <w:r w:rsidRPr="00332F60">
        <w:rPr>
          <w:rFonts w:ascii="Garamond" w:hAnsi="Garamond" w:cs="Times New Roman"/>
          <w:i/>
          <w:lang w:val="en-US"/>
        </w:rPr>
        <w:t xml:space="preserve">American Nervousness: Its Causes and Consequences </w:t>
      </w:r>
      <w:r w:rsidRPr="00332F60">
        <w:rPr>
          <w:rFonts w:ascii="Garamond" w:hAnsi="Garamond" w:cs="Times New Roman"/>
          <w:lang w:val="en-US"/>
        </w:rPr>
        <w:t xml:space="preserve">(New York: G. P. Putnam’s Sons, 1881), </w:t>
      </w:r>
      <w:proofErr w:type="gramStart"/>
      <w:r w:rsidRPr="00332F60">
        <w:rPr>
          <w:rFonts w:ascii="Garamond" w:hAnsi="Garamond" w:cs="Times New Roman"/>
          <w:lang w:val="en-US"/>
        </w:rPr>
        <w:t>vi</w:t>
      </w:r>
      <w:proofErr w:type="gramEnd"/>
      <w:r w:rsidRPr="00332F60">
        <w:rPr>
          <w:rFonts w:ascii="Garamond" w:hAnsi="Garamond" w:cs="Times New Roman"/>
          <w:lang w:val="en-US"/>
        </w:rPr>
        <w:t>.</w:t>
      </w:r>
    </w:p>
  </w:footnote>
  <w:footnote w:id="10">
    <w:p w14:paraId="50616B60" w14:textId="4E8FF9C5" w:rsidR="00F16692" w:rsidRPr="00DD6225" w:rsidRDefault="00F16692" w:rsidP="00D51C16">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spellStart"/>
      <w:r w:rsidRPr="00332F60">
        <w:rPr>
          <w:rFonts w:ascii="Garamond" w:hAnsi="Garamond" w:cs="Times New Roman"/>
          <w:lang w:val="en-US"/>
        </w:rPr>
        <w:t>Lears</w:t>
      </w:r>
      <w:proofErr w:type="spellEnd"/>
      <w:r w:rsidRPr="00332F60">
        <w:rPr>
          <w:rFonts w:ascii="Garamond" w:hAnsi="Garamond" w:cs="Times New Roman"/>
          <w:lang w:val="en-US"/>
        </w:rPr>
        <w:t xml:space="preserve">, </w:t>
      </w:r>
      <w:r w:rsidRPr="00332F60">
        <w:rPr>
          <w:rFonts w:ascii="Garamond" w:hAnsi="Garamond" w:cs="Times New Roman"/>
          <w:i/>
          <w:lang w:val="en-US"/>
        </w:rPr>
        <w:t>No Place of Grace</w:t>
      </w:r>
      <w:r w:rsidRPr="00332F60">
        <w:rPr>
          <w:rFonts w:ascii="Garamond" w:hAnsi="Garamond" w:cs="Times New Roman"/>
          <w:lang w:val="en-US"/>
        </w:rPr>
        <w:t xml:space="preserve">, 52. </w:t>
      </w:r>
      <w:r>
        <w:rPr>
          <w:rFonts w:ascii="Garamond" w:hAnsi="Garamond" w:cs="Times New Roman"/>
          <w:lang w:val="en-US"/>
        </w:rPr>
        <w:t xml:space="preserve">On “racial gifts” and tropical tourism in the Americas, see Catherine Cocks, </w:t>
      </w:r>
      <w:r>
        <w:rPr>
          <w:rFonts w:ascii="Garamond" w:hAnsi="Garamond" w:cs="Times New Roman"/>
          <w:i/>
          <w:lang w:val="en-US"/>
        </w:rPr>
        <w:t xml:space="preserve">Tropical Whites: The Rise of the Tourist South in the Americas </w:t>
      </w:r>
      <w:r>
        <w:rPr>
          <w:rFonts w:ascii="Garamond" w:hAnsi="Garamond" w:cs="Times New Roman"/>
          <w:lang w:val="en-US"/>
        </w:rPr>
        <w:t>(Philadelphia: University of Pennsylvania Press, 2013), 7-8.</w:t>
      </w:r>
    </w:p>
  </w:footnote>
  <w:footnote w:id="11">
    <w:p w14:paraId="446119C4" w14:textId="66A4E1ED" w:rsidR="00F16692" w:rsidRPr="00332F60" w:rsidRDefault="00F16692" w:rsidP="00D51C16">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 xml:space="preserve">See Henry Knight, </w:t>
      </w:r>
      <w:r w:rsidRPr="00332F60">
        <w:rPr>
          <w:rFonts w:ascii="Garamond" w:hAnsi="Garamond" w:cs="Times New Roman"/>
          <w:i/>
          <w:lang w:val="en-US"/>
        </w:rPr>
        <w:t xml:space="preserve">Tropic of Hopes: California, Florida, and the Selling of American Paradise </w:t>
      </w:r>
      <w:r w:rsidRPr="00332F60">
        <w:rPr>
          <w:rFonts w:ascii="Garamond" w:hAnsi="Garamond" w:cs="Times New Roman"/>
          <w:lang w:val="en-US"/>
        </w:rPr>
        <w:t>(Gainesville: University Press of Florida, 2013), 75-79.</w:t>
      </w:r>
    </w:p>
  </w:footnote>
  <w:footnote w:id="12">
    <w:p w14:paraId="1D9D48E5" w14:textId="77777777" w:rsidR="00F16692" w:rsidRPr="00332F60" w:rsidRDefault="00F16692" w:rsidP="00194F72">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Quotation in </w:t>
      </w:r>
      <w:r w:rsidRPr="00332F60">
        <w:rPr>
          <w:rFonts w:ascii="Garamond" w:hAnsi="Garamond" w:cs="Times New Roman"/>
          <w:i/>
          <w:lang w:val="en-US"/>
        </w:rPr>
        <w:t xml:space="preserve">Xenia Daily Gazette </w:t>
      </w:r>
      <w:r w:rsidRPr="00332F60">
        <w:rPr>
          <w:rFonts w:ascii="Garamond" w:hAnsi="Garamond" w:cs="Times New Roman"/>
          <w:lang w:val="en-US"/>
        </w:rPr>
        <w:t>(Xenia, Ohio), 22 Jan. 1937, 8.</w:t>
      </w:r>
      <w:proofErr w:type="gramEnd"/>
    </w:p>
  </w:footnote>
  <w:footnote w:id="13">
    <w:p w14:paraId="0F5778E5" w14:textId="029452EB" w:rsidR="00F16692" w:rsidRPr="00332F60" w:rsidRDefault="00F16692" w:rsidP="00B644D4">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Pr>
          <w:rFonts w:ascii="Garamond" w:hAnsi="Garamond" w:cs="Times New Roman"/>
        </w:rPr>
        <w:t xml:space="preserve">Anthony </w:t>
      </w:r>
      <w:proofErr w:type="spellStart"/>
      <w:r>
        <w:rPr>
          <w:rFonts w:ascii="Garamond" w:hAnsi="Garamond" w:cs="Times New Roman"/>
        </w:rPr>
        <w:t>Stanonis</w:t>
      </w:r>
      <w:proofErr w:type="spellEnd"/>
      <w:r>
        <w:rPr>
          <w:rFonts w:ascii="Garamond" w:hAnsi="Garamond" w:cs="Times New Roman"/>
        </w:rPr>
        <w:t xml:space="preserve">, </w:t>
      </w:r>
      <w:r>
        <w:rPr>
          <w:rFonts w:ascii="Garamond" w:hAnsi="Garamond" w:cs="Times New Roman"/>
          <w:i/>
        </w:rPr>
        <w:t xml:space="preserve">Faith in Bikinis: Politics and Leisure in the Coastal South since the Civil War </w:t>
      </w:r>
      <w:r>
        <w:rPr>
          <w:rFonts w:ascii="Garamond" w:hAnsi="Garamond" w:cs="Times New Roman"/>
        </w:rPr>
        <w:t xml:space="preserve">(Athens: University of Georgia Press, 2014), 6. </w:t>
      </w:r>
      <w:r w:rsidRPr="00332F60">
        <w:rPr>
          <w:rFonts w:ascii="Garamond" w:hAnsi="Garamond" w:cs="Times New Roman"/>
        </w:rPr>
        <w:t xml:space="preserve">Other South Florida towns and Flagler resorts, like Miami, also had </w:t>
      </w:r>
      <w:proofErr w:type="spellStart"/>
      <w:r w:rsidRPr="00332F60">
        <w:rPr>
          <w:rFonts w:ascii="Garamond" w:hAnsi="Garamond" w:cs="Times New Roman"/>
        </w:rPr>
        <w:t>Afromobiles</w:t>
      </w:r>
      <w:proofErr w:type="spellEnd"/>
      <w:r>
        <w:rPr>
          <w:rFonts w:ascii="Garamond" w:hAnsi="Garamond" w:cs="Times New Roman"/>
        </w:rPr>
        <w:t>, but</w:t>
      </w:r>
      <w:r w:rsidRPr="00332F60">
        <w:rPr>
          <w:rFonts w:ascii="Garamond" w:hAnsi="Garamond" w:cs="Times New Roman"/>
        </w:rPr>
        <w:t xml:space="preserve"> on a smaller scale</w:t>
      </w:r>
      <w:r>
        <w:rPr>
          <w:rFonts w:ascii="Garamond" w:hAnsi="Garamond" w:cs="Times New Roman"/>
        </w:rPr>
        <w:t xml:space="preserve"> to Palm Beach</w:t>
      </w:r>
      <w:r w:rsidRPr="00332F60">
        <w:rPr>
          <w:rFonts w:ascii="Garamond" w:hAnsi="Garamond" w:cs="Times New Roman"/>
        </w:rPr>
        <w:t xml:space="preserve">: </w:t>
      </w:r>
      <w:r w:rsidRPr="00332F60">
        <w:rPr>
          <w:rFonts w:ascii="Garamond" w:hAnsi="Garamond" w:cs="Times New Roman"/>
          <w:lang w:val="en-US"/>
        </w:rPr>
        <w:t>see N. D. B. Connolly, "By Eminent Domain: Race and Capital in the Building of an American South Florida," (Ph.D. diss., Ann Arbor: University of Michigan, 2008), 38-39.</w:t>
      </w:r>
    </w:p>
  </w:footnote>
  <w:footnote w:id="14">
    <w:p w14:paraId="65D49265" w14:textId="73C6DBCA" w:rsidR="00F16692" w:rsidRPr="003F1521" w:rsidRDefault="00F16692">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“Modes and Manners of </w:t>
      </w:r>
      <w:r w:rsidRPr="003F1521">
        <w:rPr>
          <w:rFonts w:ascii="Garamond" w:hAnsi="Garamond" w:cs="Times New Roman"/>
        </w:rPr>
        <w:t xml:space="preserve">Prominent People”, </w:t>
      </w:r>
      <w:proofErr w:type="spellStart"/>
      <w:r w:rsidRPr="003F1521">
        <w:rPr>
          <w:rFonts w:ascii="Garamond" w:hAnsi="Garamond" w:cs="Times New Roman"/>
          <w:i/>
          <w:lang w:val="en-US"/>
        </w:rPr>
        <w:t>Croonborg’s</w:t>
      </w:r>
      <w:proofErr w:type="spellEnd"/>
      <w:r w:rsidRPr="003F1521">
        <w:rPr>
          <w:rFonts w:ascii="Garamond" w:hAnsi="Garamond" w:cs="Times New Roman"/>
          <w:i/>
          <w:lang w:val="en-US"/>
        </w:rPr>
        <w:t xml:space="preserve"> Gazette of Fashions</w:t>
      </w:r>
      <w:r w:rsidRPr="003F1521">
        <w:rPr>
          <w:rFonts w:ascii="Garamond" w:hAnsi="Garamond" w:cs="Times New Roman"/>
          <w:lang w:val="en-US"/>
        </w:rPr>
        <w:t>, Vol. 4, No. 8 (April 1917), 203.</w:t>
      </w:r>
      <w:proofErr w:type="gramEnd"/>
    </w:p>
  </w:footnote>
  <w:footnote w:id="15">
    <w:p w14:paraId="169BAE52" w14:textId="21128FFD" w:rsidR="00F16692" w:rsidRPr="00CF0E0E" w:rsidRDefault="00F16692">
      <w:pPr>
        <w:pStyle w:val="FootnoteText"/>
        <w:rPr>
          <w:rFonts w:ascii="Garamond" w:hAnsi="Garamond"/>
          <w:lang w:val="en-US"/>
        </w:rPr>
      </w:pPr>
      <w:r w:rsidRPr="00CF0E0E">
        <w:rPr>
          <w:rStyle w:val="FootnoteReference"/>
          <w:rFonts w:ascii="Garamond" w:hAnsi="Garamond"/>
        </w:rPr>
        <w:footnoteRef/>
      </w:r>
      <w:r w:rsidRPr="00CF0E0E">
        <w:rPr>
          <w:rFonts w:ascii="Garamond" w:hAnsi="Garamond"/>
        </w:rPr>
        <w:t xml:space="preserve"> Reiko </w:t>
      </w:r>
      <w:proofErr w:type="spellStart"/>
      <w:r w:rsidRPr="00CF0E0E">
        <w:rPr>
          <w:rFonts w:ascii="Garamond" w:hAnsi="Garamond"/>
          <w:lang w:val="en-US"/>
        </w:rPr>
        <w:t>Hillyer</w:t>
      </w:r>
      <w:proofErr w:type="spellEnd"/>
      <w:r w:rsidRPr="00CF0E0E">
        <w:rPr>
          <w:rFonts w:ascii="Garamond" w:hAnsi="Garamond"/>
          <w:lang w:val="en-US"/>
        </w:rPr>
        <w:t xml:space="preserve">, </w:t>
      </w:r>
      <w:r w:rsidRPr="00CF0E0E">
        <w:rPr>
          <w:rFonts w:ascii="Garamond" w:hAnsi="Garamond"/>
          <w:i/>
          <w:lang w:val="en-US"/>
        </w:rPr>
        <w:t>Designing Dixie: Tourism, Memory, and Urban Space in the New South</w:t>
      </w:r>
      <w:r w:rsidRPr="00CF0E0E">
        <w:rPr>
          <w:rFonts w:ascii="Garamond" w:hAnsi="Garamond"/>
          <w:lang w:val="en-US"/>
        </w:rPr>
        <w:t xml:space="preserve"> (Charlottesville: University of Virginia Press, 2014),</w:t>
      </w:r>
      <w:r w:rsidRPr="00CF0E0E">
        <w:rPr>
          <w:rFonts w:ascii="Garamond" w:hAnsi="Garamond"/>
          <w:i/>
          <w:lang w:val="en-US"/>
        </w:rPr>
        <w:t xml:space="preserve"> </w:t>
      </w:r>
      <w:r w:rsidRPr="00CF0E0E">
        <w:rPr>
          <w:rFonts w:ascii="Garamond" w:hAnsi="Garamond"/>
          <w:lang w:val="en-US"/>
        </w:rPr>
        <w:t>6.</w:t>
      </w:r>
    </w:p>
  </w:footnote>
  <w:footnote w:id="16">
    <w:p w14:paraId="28D4272A" w14:textId="1FD6B1F6" w:rsidR="00F16692" w:rsidRPr="00CF0E0E" w:rsidRDefault="00F16692" w:rsidP="009A432D">
      <w:pPr>
        <w:pStyle w:val="FootnoteText"/>
        <w:rPr>
          <w:rFonts w:ascii="Garamond" w:hAnsi="Garamond" w:cs="Times New Roman"/>
          <w:lang w:val="en-US"/>
        </w:rPr>
      </w:pPr>
      <w:r w:rsidRPr="00CF0E0E">
        <w:rPr>
          <w:rStyle w:val="FootnoteReference"/>
          <w:rFonts w:ascii="Garamond" w:hAnsi="Garamond"/>
        </w:rPr>
        <w:footnoteRef/>
      </w:r>
      <w:r w:rsidRPr="00CF0E0E">
        <w:rPr>
          <w:rFonts w:ascii="Garamond" w:hAnsi="Garamond"/>
        </w:rPr>
        <w:t xml:space="preserve"> </w:t>
      </w:r>
      <w:proofErr w:type="gramStart"/>
      <w:r w:rsidRPr="00CF0E0E">
        <w:rPr>
          <w:rFonts w:ascii="Garamond" w:hAnsi="Garamond"/>
        </w:rPr>
        <w:t xml:space="preserve">Knight, </w:t>
      </w:r>
      <w:r w:rsidRPr="00CF0E0E">
        <w:rPr>
          <w:rFonts w:ascii="Garamond" w:hAnsi="Garamond"/>
          <w:i/>
        </w:rPr>
        <w:t>Tropic of Hopes</w:t>
      </w:r>
      <w:r w:rsidRPr="00CF0E0E">
        <w:rPr>
          <w:rFonts w:ascii="Garamond" w:hAnsi="Garamond"/>
        </w:rPr>
        <w:t>, 1-16.</w:t>
      </w:r>
      <w:proofErr w:type="gramEnd"/>
      <w:r w:rsidRPr="00CF0E0E">
        <w:rPr>
          <w:rFonts w:ascii="Garamond" w:hAnsi="Garamond"/>
        </w:rPr>
        <w:t xml:space="preserve"> Cocks, </w:t>
      </w:r>
      <w:r w:rsidRPr="00CF0E0E">
        <w:rPr>
          <w:rFonts w:ascii="Garamond" w:hAnsi="Garamond"/>
          <w:i/>
        </w:rPr>
        <w:t>Tropical Whites</w:t>
      </w:r>
      <w:r w:rsidRPr="00CF0E0E">
        <w:rPr>
          <w:rFonts w:ascii="Garamond" w:hAnsi="Garamond"/>
        </w:rPr>
        <w:t>, 1-14.</w:t>
      </w:r>
    </w:p>
  </w:footnote>
  <w:footnote w:id="17">
    <w:p w14:paraId="73A094F7" w14:textId="23855C45" w:rsidR="00F16692" w:rsidRPr="00CF0E0E" w:rsidRDefault="00F16692" w:rsidP="009A432D">
      <w:pPr>
        <w:pStyle w:val="FootnoteText"/>
        <w:rPr>
          <w:rFonts w:ascii="Garamond" w:hAnsi="Garamond"/>
          <w:lang w:val="en-US"/>
        </w:rPr>
      </w:pPr>
      <w:r w:rsidRPr="00CF0E0E">
        <w:rPr>
          <w:rStyle w:val="FootnoteReference"/>
          <w:rFonts w:ascii="Garamond" w:hAnsi="Garamond"/>
        </w:rPr>
        <w:footnoteRef/>
      </w:r>
      <w:r w:rsidRPr="00CF0E0E">
        <w:rPr>
          <w:rFonts w:ascii="Garamond" w:hAnsi="Garamond"/>
        </w:rPr>
        <w:t xml:space="preserve"> Cocks, </w:t>
      </w:r>
      <w:r w:rsidRPr="00CF0E0E">
        <w:rPr>
          <w:rFonts w:ascii="Garamond" w:hAnsi="Garamond"/>
          <w:i/>
        </w:rPr>
        <w:t>Tropical Whites</w:t>
      </w:r>
      <w:r w:rsidRPr="00CF0E0E">
        <w:rPr>
          <w:rFonts w:ascii="Garamond" w:hAnsi="Garamond"/>
        </w:rPr>
        <w:t>,</w:t>
      </w:r>
      <w:r>
        <w:rPr>
          <w:rFonts w:ascii="Garamond" w:hAnsi="Garamond"/>
        </w:rPr>
        <w:t xml:space="preserve"> 15-40.</w:t>
      </w:r>
    </w:p>
  </w:footnote>
  <w:footnote w:id="18">
    <w:p w14:paraId="74D78B69" w14:textId="3112C540" w:rsidR="00F16692" w:rsidRPr="00332F60" w:rsidRDefault="00F16692" w:rsidP="009A432D">
      <w:pPr>
        <w:pStyle w:val="FootnoteText"/>
        <w:rPr>
          <w:rFonts w:ascii="Garamond" w:hAnsi="Garamond" w:cs="Times New Roman"/>
        </w:rPr>
      </w:pPr>
      <w:r w:rsidRPr="00CF0E0E">
        <w:rPr>
          <w:rStyle w:val="FootnoteReference"/>
          <w:rFonts w:ascii="Garamond" w:hAnsi="Garamond" w:cs="Times New Roman"/>
        </w:rPr>
        <w:footnoteRef/>
      </w:r>
      <w:r w:rsidRPr="00CF0E0E">
        <w:rPr>
          <w:rFonts w:ascii="Garamond" w:hAnsi="Garamond" w:cs="Times New Roman"/>
        </w:rPr>
        <w:t xml:space="preserve"> Michael </w:t>
      </w:r>
      <w:proofErr w:type="spellStart"/>
      <w:r w:rsidRPr="00CF0E0E">
        <w:rPr>
          <w:rFonts w:ascii="Garamond" w:hAnsi="Garamond" w:cs="Times New Roman"/>
        </w:rPr>
        <w:t>Conforti</w:t>
      </w:r>
      <w:proofErr w:type="spellEnd"/>
      <w:r w:rsidRPr="00CF0E0E">
        <w:rPr>
          <w:rFonts w:ascii="Garamond" w:hAnsi="Garamond" w:cs="Times New Roman"/>
        </w:rPr>
        <w:t xml:space="preserve">, “Director’s Foreword”, in Holly Edwards (ed.), </w:t>
      </w:r>
      <w:r w:rsidRPr="00CF0E0E">
        <w:rPr>
          <w:rFonts w:ascii="Garamond" w:hAnsi="Garamond" w:cs="Times New Roman"/>
          <w:i/>
        </w:rPr>
        <w:t>Noble Dreams, Wicked Pleasures: Orientalism in America, 1870</w:t>
      </w:r>
      <w:r w:rsidRPr="00332F60">
        <w:rPr>
          <w:rFonts w:ascii="Garamond" w:hAnsi="Garamond" w:cs="Times New Roman"/>
          <w:i/>
        </w:rPr>
        <w:t xml:space="preserve">-1930 </w:t>
      </w:r>
      <w:r w:rsidRPr="00332F60">
        <w:rPr>
          <w:rFonts w:ascii="Garamond" w:hAnsi="Garamond" w:cs="Times New Roman"/>
        </w:rPr>
        <w:t>(Princeton: Prince</w:t>
      </w:r>
      <w:r>
        <w:rPr>
          <w:rFonts w:ascii="Garamond" w:hAnsi="Garamond" w:cs="Times New Roman"/>
        </w:rPr>
        <w:t xml:space="preserve">ton University Press, 2000), vii. </w:t>
      </w:r>
      <w:r w:rsidRPr="00332F60">
        <w:rPr>
          <w:rFonts w:ascii="Garamond" w:hAnsi="Garamond" w:cs="Times New Roman"/>
        </w:rPr>
        <w:t xml:space="preserve">Oleg </w:t>
      </w:r>
      <w:proofErr w:type="spellStart"/>
      <w:r w:rsidRPr="00332F60">
        <w:rPr>
          <w:rFonts w:ascii="Garamond" w:hAnsi="Garamond" w:cs="Times New Roman"/>
        </w:rPr>
        <w:t>Grabar</w:t>
      </w:r>
      <w:proofErr w:type="spellEnd"/>
      <w:r w:rsidRPr="00332F60">
        <w:rPr>
          <w:rFonts w:ascii="Garamond" w:hAnsi="Garamond" w:cs="Times New Roman"/>
        </w:rPr>
        <w:t xml:space="preserve">, “Roots and Others”, in </w:t>
      </w:r>
      <w:r>
        <w:rPr>
          <w:rFonts w:ascii="Garamond" w:hAnsi="Garamond" w:cs="Times New Roman"/>
        </w:rPr>
        <w:t>Ibid</w:t>
      </w:r>
      <w:proofErr w:type="gramStart"/>
      <w:r>
        <w:rPr>
          <w:rFonts w:ascii="Garamond" w:hAnsi="Garamond" w:cs="Times New Roman"/>
        </w:rPr>
        <w:t>.,</w:t>
      </w:r>
      <w:proofErr w:type="gramEnd"/>
      <w:r>
        <w:rPr>
          <w:rFonts w:ascii="Garamond" w:hAnsi="Garamond" w:cs="Times New Roman"/>
        </w:rPr>
        <w:t xml:space="preserve"> 6</w:t>
      </w:r>
      <w:r w:rsidR="00984A93">
        <w:rPr>
          <w:rFonts w:ascii="Garamond" w:hAnsi="Garamond" w:cs="Times New Roman"/>
        </w:rPr>
        <w:t>, 3-10</w:t>
      </w:r>
      <w:r>
        <w:rPr>
          <w:rFonts w:ascii="Garamond" w:hAnsi="Garamond" w:cs="Times New Roman"/>
        </w:rPr>
        <w:t>. F</w:t>
      </w:r>
      <w:r w:rsidRPr="00332F60">
        <w:rPr>
          <w:rFonts w:ascii="Garamond" w:hAnsi="Garamond" w:cs="Times New Roman"/>
        </w:rPr>
        <w:t xml:space="preserve">or the seminal work on </w:t>
      </w:r>
      <w:r>
        <w:rPr>
          <w:rFonts w:ascii="Garamond" w:hAnsi="Garamond" w:cs="Times New Roman"/>
        </w:rPr>
        <w:t xml:space="preserve">European imperialists and </w:t>
      </w:r>
      <w:r w:rsidRPr="00332F60">
        <w:rPr>
          <w:rFonts w:ascii="Garamond" w:hAnsi="Garamond" w:cs="Times New Roman"/>
        </w:rPr>
        <w:t xml:space="preserve">“orientalism”, see Edward Said, </w:t>
      </w:r>
      <w:r w:rsidRPr="00332F60">
        <w:rPr>
          <w:rFonts w:ascii="Garamond" w:hAnsi="Garamond" w:cs="Times New Roman"/>
          <w:i/>
        </w:rPr>
        <w:t xml:space="preserve">Orientalism: Western Conceptions of the Orient </w:t>
      </w:r>
      <w:r w:rsidRPr="00332F60">
        <w:rPr>
          <w:rFonts w:ascii="Garamond" w:hAnsi="Garamond" w:cs="Times New Roman"/>
        </w:rPr>
        <w:t>(London: Penguin Books, 1991).</w:t>
      </w:r>
    </w:p>
  </w:footnote>
  <w:footnote w:id="19">
    <w:p w14:paraId="768334FE" w14:textId="1DE4DA4E" w:rsidR="00F16692" w:rsidRPr="00332F60" w:rsidRDefault="00F16692">
      <w:pPr>
        <w:pStyle w:val="FootnoteText"/>
        <w:rPr>
          <w:rFonts w:ascii="Garamond" w:hAnsi="Garamond"/>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It is not clear which resort</w:t>
      </w:r>
      <w:r w:rsidRPr="00332F60">
        <w:rPr>
          <w:rFonts w:ascii="Garamond" w:hAnsi="Garamond"/>
          <w:lang w:val="en-US"/>
        </w:rPr>
        <w:t xml:space="preserve"> developed the wheelchair attraction first; however, </w:t>
      </w:r>
      <w:r>
        <w:rPr>
          <w:rFonts w:ascii="Garamond" w:hAnsi="Garamond"/>
          <w:lang w:val="en-US"/>
        </w:rPr>
        <w:t xml:space="preserve">as noted in this essay, </w:t>
      </w:r>
      <w:r w:rsidRPr="00332F60">
        <w:rPr>
          <w:rFonts w:ascii="Garamond" w:hAnsi="Garamond"/>
          <w:lang w:val="en-US"/>
        </w:rPr>
        <w:t>Flagler was inspired by Japanese-style rickshaws, rather than any American version, when</w:t>
      </w:r>
      <w:r>
        <w:rPr>
          <w:rFonts w:ascii="Garamond" w:hAnsi="Garamond"/>
          <w:lang w:val="en-US"/>
        </w:rPr>
        <w:t xml:space="preserve"> he introduced</w:t>
      </w:r>
      <w:r w:rsidRPr="00332F60">
        <w:rPr>
          <w:rFonts w:ascii="Garamond" w:hAnsi="Garamond"/>
          <w:lang w:val="en-US"/>
        </w:rPr>
        <w:t xml:space="preserve"> the vehicles to Florida</w:t>
      </w:r>
      <w:r>
        <w:rPr>
          <w:rFonts w:ascii="Garamond" w:hAnsi="Garamond"/>
          <w:lang w:val="en-US"/>
        </w:rPr>
        <w:t>.</w:t>
      </w:r>
    </w:p>
  </w:footnote>
  <w:footnote w:id="20">
    <w:p w14:paraId="4DE27BF4" w14:textId="77777777" w:rsidR="00F16692" w:rsidRPr="00332F60" w:rsidRDefault="00F16692" w:rsidP="00044EF3">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Bryant Simon, </w:t>
      </w:r>
      <w:r w:rsidRPr="00332F60">
        <w:rPr>
          <w:rFonts w:ascii="Garamond" w:hAnsi="Garamond" w:cs="Times New Roman"/>
          <w:i/>
        </w:rPr>
        <w:t xml:space="preserve">Boardwalk of Dreams: Atlantic City and the Fate of Urban America </w:t>
      </w:r>
      <w:r w:rsidRPr="00332F60">
        <w:rPr>
          <w:rFonts w:ascii="Garamond" w:hAnsi="Garamond" w:cs="Times New Roman"/>
        </w:rPr>
        <w:t>(Oxford: Oxford University Press, 2004), 7-8, 19-20.</w:t>
      </w:r>
    </w:p>
  </w:footnote>
  <w:footnote w:id="21">
    <w:p w14:paraId="04BA2CD1" w14:textId="4822DF08" w:rsidR="00F16692" w:rsidRPr="00332F60" w:rsidRDefault="00F16692" w:rsidP="00044EF3">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Ibid</w:t>
      </w:r>
      <w:proofErr w:type="gramStart"/>
      <w:r>
        <w:rPr>
          <w:rFonts w:ascii="Garamond" w:hAnsi="Garamond" w:cs="Times New Roman"/>
          <w:lang w:val="en-US"/>
        </w:rPr>
        <w:t>.</w:t>
      </w:r>
      <w:r w:rsidRPr="00332F60">
        <w:rPr>
          <w:rFonts w:ascii="Garamond" w:hAnsi="Garamond" w:cs="Times New Roman"/>
          <w:lang w:val="en-US"/>
        </w:rPr>
        <w:t>,</w:t>
      </w:r>
      <w:proofErr w:type="gramEnd"/>
      <w:r w:rsidRPr="00332F60">
        <w:rPr>
          <w:rFonts w:ascii="Garamond" w:hAnsi="Garamond" w:cs="Times New Roman"/>
          <w:lang w:val="en-US"/>
        </w:rPr>
        <w:t xml:space="preserve"> 19.</w:t>
      </w:r>
    </w:p>
  </w:footnote>
  <w:footnote w:id="22">
    <w:p w14:paraId="3B84F8A2" w14:textId="365C445F" w:rsidR="00F16692" w:rsidRPr="00332F60" w:rsidRDefault="00F16692">
      <w:pPr>
        <w:pStyle w:val="FootnoteText"/>
        <w:rPr>
          <w:rFonts w:ascii="Garamond" w:hAnsi="Garamond"/>
          <w:lang w:val="en-US"/>
        </w:rPr>
      </w:pPr>
      <w:r w:rsidRPr="00332F60">
        <w:rPr>
          <w:rStyle w:val="FootnoteReference"/>
          <w:rFonts w:ascii="Garamond" w:hAnsi="Garamond"/>
        </w:rPr>
        <w:footnoteRef/>
      </w:r>
      <w:r w:rsidRPr="00332F60">
        <w:rPr>
          <w:rFonts w:ascii="Garamond" w:hAnsi="Garamond"/>
        </w:rPr>
        <w:t xml:space="preserve"> </w:t>
      </w:r>
      <w:r w:rsidRPr="00332F60">
        <w:rPr>
          <w:rFonts w:ascii="Garamond" w:hAnsi="Garamond"/>
          <w:lang w:val="en-US"/>
        </w:rPr>
        <w:t xml:space="preserve">See, for example, Joseph Hergesheimer, </w:t>
      </w:r>
      <w:r w:rsidRPr="00332F60">
        <w:rPr>
          <w:rFonts w:ascii="Garamond" w:hAnsi="Garamond"/>
          <w:i/>
          <w:lang w:val="en-US"/>
        </w:rPr>
        <w:t>Tropical Winter</w:t>
      </w:r>
      <w:r w:rsidRPr="00332F60">
        <w:rPr>
          <w:rFonts w:ascii="Garamond" w:hAnsi="Garamond"/>
          <w:lang w:val="en-US"/>
        </w:rPr>
        <w:t xml:space="preserve"> (New York: Alfred Knopf, 1932).</w:t>
      </w:r>
    </w:p>
  </w:footnote>
  <w:footnote w:id="23">
    <w:p w14:paraId="7555F3FD" w14:textId="31DFD198" w:rsidR="00F16692" w:rsidRPr="00332F60" w:rsidRDefault="00F16692" w:rsidP="00044EF3">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The inner cover of the short story collection featured a colo</w:t>
      </w:r>
      <w:r>
        <w:rPr>
          <w:rFonts w:ascii="Garamond" w:hAnsi="Garamond" w:cs="Times New Roman"/>
        </w:rPr>
        <w:t>u</w:t>
      </w:r>
      <w:r w:rsidRPr="00332F60">
        <w:rPr>
          <w:rFonts w:ascii="Garamond" w:hAnsi="Garamond" w:cs="Times New Roman"/>
        </w:rPr>
        <w:t xml:space="preserve">red illustration depicting two </w:t>
      </w:r>
      <w:proofErr w:type="spellStart"/>
      <w:r w:rsidRPr="00332F60">
        <w:rPr>
          <w:rFonts w:ascii="Garamond" w:hAnsi="Garamond" w:cs="Times New Roman"/>
        </w:rPr>
        <w:t>Afromobiles</w:t>
      </w:r>
      <w:proofErr w:type="spellEnd"/>
      <w:r w:rsidRPr="00332F60">
        <w:rPr>
          <w:rFonts w:ascii="Garamond" w:hAnsi="Garamond" w:cs="Times New Roman"/>
        </w:rPr>
        <w:t>: Ring W. Lardner, “</w:t>
      </w:r>
      <w:proofErr w:type="spellStart"/>
      <w:r w:rsidRPr="00332F60">
        <w:rPr>
          <w:rFonts w:ascii="Garamond" w:hAnsi="Garamond" w:cs="Times New Roman"/>
        </w:rPr>
        <w:t>Gullible’s</w:t>
      </w:r>
      <w:proofErr w:type="spellEnd"/>
      <w:r w:rsidRPr="00332F60">
        <w:rPr>
          <w:rFonts w:ascii="Garamond" w:hAnsi="Garamond" w:cs="Times New Roman"/>
        </w:rPr>
        <w:t xml:space="preserve"> Travels” in </w:t>
      </w:r>
      <w:proofErr w:type="spellStart"/>
      <w:r w:rsidRPr="00332F60">
        <w:rPr>
          <w:rFonts w:ascii="Garamond" w:hAnsi="Garamond" w:cs="Times New Roman"/>
          <w:i/>
        </w:rPr>
        <w:t>Gullible’s</w:t>
      </w:r>
      <w:proofErr w:type="spellEnd"/>
      <w:r w:rsidRPr="00332F60">
        <w:rPr>
          <w:rFonts w:ascii="Garamond" w:hAnsi="Garamond" w:cs="Times New Roman"/>
          <w:i/>
        </w:rPr>
        <w:t xml:space="preserve"> Travels, Etc. </w:t>
      </w:r>
      <w:r w:rsidRPr="00332F60">
        <w:rPr>
          <w:rFonts w:ascii="Garamond" w:hAnsi="Garamond" w:cs="Times New Roman"/>
        </w:rPr>
        <w:t xml:space="preserve">(Indianapolis: The </w:t>
      </w:r>
      <w:proofErr w:type="spellStart"/>
      <w:r w:rsidRPr="00332F60">
        <w:rPr>
          <w:rFonts w:ascii="Garamond" w:hAnsi="Garamond" w:cs="Times New Roman"/>
        </w:rPr>
        <w:t>Bobbs</w:t>
      </w:r>
      <w:proofErr w:type="spellEnd"/>
      <w:r w:rsidRPr="00332F60">
        <w:rPr>
          <w:rFonts w:ascii="Garamond" w:hAnsi="Garamond" w:cs="Times New Roman"/>
        </w:rPr>
        <w:t>-Merrill Company, 1917), 79-156.</w:t>
      </w:r>
    </w:p>
  </w:footnote>
  <w:footnote w:id="24">
    <w:p w14:paraId="7D7E153C" w14:textId="77777777" w:rsidR="00F16692" w:rsidRPr="00332F60" w:rsidRDefault="00F16692" w:rsidP="00044EF3">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G. L. Morrill, </w:t>
      </w:r>
      <w:r w:rsidRPr="00332F60">
        <w:rPr>
          <w:rFonts w:ascii="Garamond" w:hAnsi="Garamond" w:cs="Times New Roman"/>
          <w:i/>
        </w:rPr>
        <w:t>The Devil in Mexico</w:t>
      </w:r>
      <w:r w:rsidRPr="00332F60">
        <w:rPr>
          <w:rFonts w:ascii="Garamond" w:hAnsi="Garamond" w:cs="Times New Roman"/>
        </w:rPr>
        <w:t xml:space="preserve"> (Minneapolis: Morrill, 1917), 3-4.</w:t>
      </w:r>
    </w:p>
  </w:footnote>
  <w:footnote w:id="25">
    <w:p w14:paraId="6901A764" w14:textId="77777777" w:rsidR="00F16692" w:rsidRPr="00332F60" w:rsidRDefault="00F16692" w:rsidP="00044EF3">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“Palm Beach Ready for a Busy Season”, </w:t>
      </w:r>
      <w:r w:rsidRPr="00332F60">
        <w:rPr>
          <w:rFonts w:ascii="Garamond" w:hAnsi="Garamond" w:cs="Times New Roman"/>
          <w:i/>
        </w:rPr>
        <w:t>New York Tribune</w:t>
      </w:r>
      <w:r w:rsidRPr="00332F60">
        <w:rPr>
          <w:rFonts w:ascii="Garamond" w:hAnsi="Garamond" w:cs="Times New Roman"/>
        </w:rPr>
        <w:t>, 17 Dec. 1916, 23.</w:t>
      </w:r>
      <w:proofErr w:type="gramEnd"/>
    </w:p>
  </w:footnote>
  <w:footnote w:id="26">
    <w:p w14:paraId="3BCC817D" w14:textId="12AF2828" w:rsidR="00F16692" w:rsidRPr="00332F60" w:rsidRDefault="00F16692" w:rsidP="00C75754">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lang w:val="en-US"/>
        </w:rPr>
        <w:t xml:space="preserve">Harrison Rhodes, “Seeing America at Last,” </w:t>
      </w:r>
      <w:r w:rsidRPr="00332F60">
        <w:rPr>
          <w:rFonts w:ascii="Garamond" w:hAnsi="Garamond" w:cs="Times New Roman"/>
          <w:i/>
          <w:lang w:val="en-US"/>
        </w:rPr>
        <w:t>Colliers</w:t>
      </w:r>
      <w:r>
        <w:rPr>
          <w:rFonts w:ascii="Garamond" w:hAnsi="Garamond" w:cs="Times New Roman"/>
          <w:lang w:val="en-US"/>
        </w:rPr>
        <w:t xml:space="preserve">, 26 Dec. 1914, </w:t>
      </w:r>
      <w:r w:rsidR="008022E7">
        <w:rPr>
          <w:rFonts w:ascii="Garamond" w:hAnsi="Garamond" w:cs="Times New Roman"/>
          <w:lang w:val="en-US"/>
        </w:rPr>
        <w:t>20, 20-21, 26.</w:t>
      </w:r>
      <w:proofErr w:type="gramEnd"/>
    </w:p>
  </w:footnote>
  <w:footnote w:id="27">
    <w:p w14:paraId="2F9061FE" w14:textId="46CAF563" w:rsidR="00F16692" w:rsidRPr="00332F60" w:rsidRDefault="00F16692" w:rsidP="00C75754">
      <w:pPr>
        <w:pStyle w:val="FootnoteText"/>
        <w:rPr>
          <w:rFonts w:ascii="Garamond" w:hAnsi="Garamond"/>
          <w:lang w:val="en-US"/>
        </w:rPr>
      </w:pPr>
      <w:r w:rsidRPr="00332F60">
        <w:rPr>
          <w:rStyle w:val="FootnoteReference"/>
          <w:rFonts w:ascii="Garamond" w:hAnsi="Garamond"/>
        </w:rPr>
        <w:footnoteRef/>
      </w:r>
      <w:r w:rsidRPr="00332F60">
        <w:rPr>
          <w:rFonts w:ascii="Garamond" w:hAnsi="Garamond"/>
        </w:rPr>
        <w:t xml:space="preserve"> </w:t>
      </w:r>
      <w:r w:rsidRPr="00332F60">
        <w:rPr>
          <w:rFonts w:ascii="Garamond" w:hAnsi="Garamond"/>
          <w:lang w:val="en-US"/>
        </w:rPr>
        <w:t>Ibid</w:t>
      </w:r>
      <w:proofErr w:type="gramStart"/>
      <w:r>
        <w:rPr>
          <w:rFonts w:ascii="Garamond" w:hAnsi="Garamond"/>
          <w:lang w:val="en-US"/>
        </w:rPr>
        <w:t>.,</w:t>
      </w:r>
      <w:proofErr w:type="gramEnd"/>
      <w:r>
        <w:rPr>
          <w:rFonts w:ascii="Garamond" w:hAnsi="Garamond"/>
          <w:lang w:val="en-US"/>
        </w:rPr>
        <w:t xml:space="preserve"> </w:t>
      </w:r>
      <w:r w:rsidRPr="00332F60">
        <w:rPr>
          <w:rFonts w:ascii="Garamond" w:hAnsi="Garamond"/>
          <w:lang w:val="en-US"/>
        </w:rPr>
        <w:t>21.</w:t>
      </w:r>
    </w:p>
  </w:footnote>
  <w:footnote w:id="28">
    <w:p w14:paraId="63918E7A" w14:textId="0A919911" w:rsidR="00F16692" w:rsidRPr="00332F60" w:rsidRDefault="00F16692" w:rsidP="00192A6D">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Kathleen Franz, “‘The Open Road’: </w:t>
      </w:r>
      <w:proofErr w:type="spellStart"/>
      <w:r w:rsidRPr="00332F60">
        <w:rPr>
          <w:rFonts w:ascii="Garamond" w:hAnsi="Garamond" w:cs="Times New Roman"/>
        </w:rPr>
        <w:t>Automobility</w:t>
      </w:r>
      <w:proofErr w:type="spellEnd"/>
      <w:r w:rsidRPr="00332F60">
        <w:rPr>
          <w:rFonts w:ascii="Garamond" w:hAnsi="Garamond" w:cs="Times New Roman"/>
        </w:rPr>
        <w:t xml:space="preserve"> and Racial Uplift in the Interwar Years”, in Bruce Sinclair (ed.), </w:t>
      </w:r>
      <w:r w:rsidRPr="00332F60">
        <w:rPr>
          <w:rFonts w:ascii="Garamond" w:hAnsi="Garamond" w:cs="Times New Roman"/>
          <w:i/>
        </w:rPr>
        <w:t xml:space="preserve">Technology and the African-American Experience: Needs and Opportunities for Study </w:t>
      </w:r>
      <w:r w:rsidRPr="00332F60">
        <w:rPr>
          <w:rFonts w:ascii="Garamond" w:hAnsi="Garamond" w:cs="Times New Roman"/>
        </w:rPr>
        <w:t>(Cambridge: Massachusetts Inst</w:t>
      </w:r>
      <w:r w:rsidR="008022E7">
        <w:rPr>
          <w:rFonts w:ascii="Garamond" w:hAnsi="Garamond" w:cs="Times New Roman"/>
        </w:rPr>
        <w:t>itute of Technology, 2004), 132, 131-154.</w:t>
      </w:r>
    </w:p>
  </w:footnote>
  <w:footnote w:id="29">
    <w:p w14:paraId="6B9C4940" w14:textId="77777777" w:rsidR="00F16692" w:rsidRPr="00332F60" w:rsidRDefault="00F16692" w:rsidP="005B4984">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Eric </w:t>
      </w:r>
      <w:proofErr w:type="spellStart"/>
      <w:r w:rsidRPr="00332F60">
        <w:rPr>
          <w:rFonts w:ascii="Garamond" w:hAnsi="Garamond" w:cs="Times New Roman"/>
        </w:rPr>
        <w:t>Foner</w:t>
      </w:r>
      <w:proofErr w:type="spellEnd"/>
      <w:r w:rsidRPr="00332F60">
        <w:rPr>
          <w:rFonts w:ascii="Garamond" w:hAnsi="Garamond" w:cs="Times New Roman"/>
        </w:rPr>
        <w:t xml:space="preserve">, </w:t>
      </w:r>
      <w:r w:rsidRPr="00332F60">
        <w:rPr>
          <w:rFonts w:ascii="Garamond" w:hAnsi="Garamond" w:cs="Times New Roman"/>
          <w:i/>
        </w:rPr>
        <w:t xml:space="preserve">Reconstruction: America’s Unfinished Revolution, 1863-1877 </w:t>
      </w:r>
      <w:r w:rsidRPr="00332F60">
        <w:rPr>
          <w:rFonts w:ascii="Garamond" w:hAnsi="Garamond" w:cs="Times New Roman"/>
        </w:rPr>
        <w:t>(New York: Harper &amp; Row, 1988), 564-612.</w:t>
      </w:r>
    </w:p>
  </w:footnote>
  <w:footnote w:id="30">
    <w:p w14:paraId="3D5EA8B2" w14:textId="5A33DE05" w:rsidR="00F16692" w:rsidRPr="00332F60" w:rsidRDefault="00F16692" w:rsidP="00E8214E">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Grace Elizabeth Hale, </w:t>
      </w:r>
      <w:r w:rsidRPr="00332F60">
        <w:rPr>
          <w:rFonts w:ascii="Garamond" w:hAnsi="Garamond" w:cs="Times New Roman"/>
          <w:i/>
        </w:rPr>
        <w:t xml:space="preserve">Making Whiteness: The Culture of Segregation in the South, 1890-1940 </w:t>
      </w:r>
      <w:r w:rsidRPr="00332F60">
        <w:rPr>
          <w:rFonts w:ascii="Garamond" w:hAnsi="Garamond" w:cs="Times New Roman"/>
        </w:rPr>
        <w:t>(New York: Random House, 1999), 20.</w:t>
      </w:r>
    </w:p>
  </w:footnote>
  <w:footnote w:id="31">
    <w:p w14:paraId="202C60C6" w14:textId="77777777" w:rsidR="00F16692" w:rsidRPr="00332F60" w:rsidRDefault="00F16692" w:rsidP="005B4984">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C. Vann Woodward, </w:t>
      </w:r>
      <w:r w:rsidRPr="00332F60">
        <w:rPr>
          <w:rFonts w:ascii="Garamond" w:hAnsi="Garamond" w:cs="Times New Roman"/>
          <w:i/>
        </w:rPr>
        <w:t xml:space="preserve">Origins of the New South, 1877-1913 </w:t>
      </w:r>
      <w:r w:rsidRPr="00332F60">
        <w:rPr>
          <w:rFonts w:ascii="Garamond" w:hAnsi="Garamond" w:cs="Times New Roman"/>
        </w:rPr>
        <w:t xml:space="preserve">(Baton Rouge: Louisiana State University, 1977), 159-60, 351-52. </w:t>
      </w:r>
    </w:p>
  </w:footnote>
  <w:footnote w:id="32">
    <w:p w14:paraId="7772E640" w14:textId="77777777" w:rsidR="00F16692" w:rsidRPr="00332F60" w:rsidRDefault="00F16692" w:rsidP="00E8214E">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Leon </w:t>
      </w:r>
      <w:proofErr w:type="spellStart"/>
      <w:r w:rsidRPr="00332F60">
        <w:rPr>
          <w:rFonts w:ascii="Garamond" w:hAnsi="Garamond" w:cs="Times New Roman"/>
          <w:lang w:val="en-US"/>
        </w:rPr>
        <w:t>Litwack</w:t>
      </w:r>
      <w:proofErr w:type="spellEnd"/>
      <w:r w:rsidRPr="00332F60">
        <w:rPr>
          <w:rFonts w:ascii="Garamond" w:hAnsi="Garamond" w:cs="Times New Roman"/>
          <w:lang w:val="en-US"/>
        </w:rPr>
        <w:t xml:space="preserve">, </w:t>
      </w:r>
      <w:r w:rsidRPr="00332F60">
        <w:rPr>
          <w:rFonts w:ascii="Garamond" w:hAnsi="Garamond" w:cs="Times New Roman"/>
          <w:i/>
          <w:lang w:val="en-US"/>
        </w:rPr>
        <w:t xml:space="preserve">Trouble in Mind: Black Southerners in the Age of Jim Crow </w:t>
      </w:r>
      <w:r w:rsidRPr="00332F60">
        <w:rPr>
          <w:rFonts w:ascii="Garamond" w:hAnsi="Garamond" w:cs="Times New Roman"/>
          <w:lang w:val="en-US"/>
        </w:rPr>
        <w:t>(New York: Vintage), 13.</w:t>
      </w:r>
    </w:p>
  </w:footnote>
  <w:footnote w:id="33">
    <w:p w14:paraId="1DE1B928" w14:textId="77777777" w:rsidR="00F16692" w:rsidRPr="00332F60" w:rsidRDefault="00F16692" w:rsidP="005B4984">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Paul Ortiz, </w:t>
      </w:r>
      <w:r w:rsidRPr="00332F60">
        <w:rPr>
          <w:rFonts w:ascii="Garamond" w:hAnsi="Garamond" w:cs="Times New Roman"/>
          <w:i/>
        </w:rPr>
        <w:t xml:space="preserve">Emancipation Betrayed: The Hidden History of Black Organizing and White Violence in Florida from Reconstruction to the Bloody Election of 1920 </w:t>
      </w:r>
      <w:r w:rsidRPr="00332F60">
        <w:rPr>
          <w:rFonts w:ascii="Garamond" w:hAnsi="Garamond" w:cs="Times New Roman"/>
        </w:rPr>
        <w:t>(Berkeley: University of California Press, 2006), xxi.</w:t>
      </w:r>
    </w:p>
  </w:footnote>
  <w:footnote w:id="34">
    <w:p w14:paraId="2B53E984" w14:textId="315F5FDE" w:rsidR="00F16692" w:rsidRPr="00981E83" w:rsidRDefault="00F16692" w:rsidP="005B4984">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Thomas Graham, </w:t>
      </w:r>
      <w:proofErr w:type="spellStart"/>
      <w:r w:rsidRPr="00332F60">
        <w:rPr>
          <w:rFonts w:ascii="Garamond" w:hAnsi="Garamond" w:cs="Times New Roman"/>
          <w:i/>
        </w:rPr>
        <w:t>Mr.</w:t>
      </w:r>
      <w:proofErr w:type="spellEnd"/>
      <w:r w:rsidRPr="00332F60">
        <w:rPr>
          <w:rFonts w:ascii="Garamond" w:hAnsi="Garamond" w:cs="Times New Roman"/>
          <w:i/>
        </w:rPr>
        <w:t xml:space="preserve"> Flagler’s St. Augustine </w:t>
      </w:r>
      <w:r w:rsidRPr="00332F60">
        <w:rPr>
          <w:rFonts w:ascii="Garamond" w:hAnsi="Garamond" w:cs="Times New Roman"/>
        </w:rPr>
        <w:t>(Gainesville: Univers</w:t>
      </w:r>
      <w:r>
        <w:rPr>
          <w:rFonts w:ascii="Garamond" w:hAnsi="Garamond" w:cs="Times New Roman"/>
        </w:rPr>
        <w:t>ity Press of Florida, 2014), 408-9</w:t>
      </w:r>
      <w:r w:rsidRPr="00332F60">
        <w:rPr>
          <w:rFonts w:ascii="Garamond" w:hAnsi="Garamond" w:cs="Times New Roman"/>
        </w:rPr>
        <w:t>.</w:t>
      </w:r>
      <w:r>
        <w:rPr>
          <w:rFonts w:ascii="Garamond" w:hAnsi="Garamond" w:cs="Times New Roman"/>
        </w:rPr>
        <w:t xml:space="preserve"> </w:t>
      </w:r>
      <w:r w:rsidRPr="00332F60">
        <w:rPr>
          <w:rFonts w:ascii="Garamond" w:hAnsi="Garamond" w:cs="Times New Roman"/>
          <w:lang w:val="en-US"/>
        </w:rPr>
        <w:t xml:space="preserve">Florida developed simultaneously a thriving industry in black convict </w:t>
      </w:r>
      <w:proofErr w:type="spellStart"/>
      <w:r w:rsidRPr="00332F60">
        <w:rPr>
          <w:rFonts w:ascii="Garamond" w:hAnsi="Garamond" w:cs="Times New Roman"/>
          <w:lang w:val="en-US"/>
        </w:rPr>
        <w:t>labour</w:t>
      </w:r>
      <w:proofErr w:type="spellEnd"/>
      <w:r w:rsidRPr="00332F60">
        <w:rPr>
          <w:rFonts w:ascii="Garamond" w:hAnsi="Garamond" w:cs="Times New Roman"/>
          <w:lang w:val="en-US"/>
        </w:rPr>
        <w:t xml:space="preserve">, a controllable – and inexpensive – workforce that attracted northern investors considering the state’s turpentine and agricultural industries: Jeffrey A. </w:t>
      </w:r>
      <w:proofErr w:type="spellStart"/>
      <w:r w:rsidRPr="00332F60">
        <w:rPr>
          <w:rFonts w:ascii="Garamond" w:hAnsi="Garamond" w:cs="Times New Roman"/>
          <w:lang w:val="en-US"/>
        </w:rPr>
        <w:t>Drobney</w:t>
      </w:r>
      <w:proofErr w:type="spellEnd"/>
      <w:r w:rsidRPr="00332F60">
        <w:rPr>
          <w:rFonts w:ascii="Garamond" w:hAnsi="Garamond" w:cs="Times New Roman"/>
          <w:lang w:val="en-US"/>
        </w:rPr>
        <w:t xml:space="preserve">, “Where Palm and Pine Are Blowing: Convict Labor in the North Florida Turpentine Industry, 1877-1923”, </w:t>
      </w:r>
      <w:r w:rsidRPr="00332F60">
        <w:rPr>
          <w:rFonts w:ascii="Garamond" w:hAnsi="Garamond" w:cs="Times New Roman"/>
          <w:i/>
          <w:lang w:val="en-US"/>
        </w:rPr>
        <w:t>Florida Historical Quarterly</w:t>
      </w:r>
      <w:r w:rsidRPr="00332F60">
        <w:rPr>
          <w:rFonts w:ascii="Garamond" w:hAnsi="Garamond" w:cs="Times New Roman"/>
          <w:lang w:val="en-US"/>
        </w:rPr>
        <w:t xml:space="preserve">, Vol. </w:t>
      </w:r>
      <w:r>
        <w:rPr>
          <w:rFonts w:ascii="Garamond" w:hAnsi="Garamond" w:cs="Times New Roman"/>
          <w:lang w:val="en-US"/>
        </w:rPr>
        <w:t>72, No. 4 (April 1994), 411-</w:t>
      </w:r>
      <w:r w:rsidRPr="00981E83">
        <w:rPr>
          <w:rFonts w:ascii="Garamond" w:hAnsi="Garamond" w:cs="Times New Roman"/>
          <w:lang w:val="en-US"/>
        </w:rPr>
        <w:t xml:space="preserve">434. Vivien M. L. Miller, </w:t>
      </w:r>
      <w:r w:rsidRPr="00981E83">
        <w:rPr>
          <w:rFonts w:ascii="Garamond" w:hAnsi="Garamond" w:cs="Times New Roman"/>
          <w:i/>
          <w:lang w:val="en-US"/>
        </w:rPr>
        <w:t xml:space="preserve">Hard Labor and Hard Time: Florida’s ‘Sunshine Prison’ and Chain Gangs </w:t>
      </w:r>
      <w:r w:rsidRPr="00981E83">
        <w:rPr>
          <w:rFonts w:ascii="Garamond" w:hAnsi="Garamond" w:cs="Times New Roman"/>
          <w:lang w:val="en-US"/>
        </w:rPr>
        <w:t>(Gainesville: University Press of Florida, 2012).</w:t>
      </w:r>
    </w:p>
  </w:footnote>
  <w:footnote w:id="35">
    <w:p w14:paraId="38B8F3D1" w14:textId="2298BB7B" w:rsidR="00F16692" w:rsidRPr="00862F56" w:rsidRDefault="00F16692">
      <w:pPr>
        <w:pStyle w:val="FootnoteText"/>
        <w:rPr>
          <w:rFonts w:ascii="Garamond" w:hAnsi="Garamond"/>
          <w:lang w:val="en-US"/>
        </w:rPr>
      </w:pPr>
      <w:r w:rsidRPr="00981E83">
        <w:rPr>
          <w:rStyle w:val="FootnoteReference"/>
          <w:rFonts w:ascii="Garamond" w:hAnsi="Garamond"/>
        </w:rPr>
        <w:footnoteRef/>
      </w:r>
      <w:r w:rsidRPr="00981E83">
        <w:rPr>
          <w:rFonts w:ascii="Garamond" w:hAnsi="Garamond"/>
        </w:rPr>
        <w:t xml:space="preserve"> </w:t>
      </w:r>
      <w:r w:rsidRPr="00981E83">
        <w:rPr>
          <w:rFonts w:ascii="Garamond" w:hAnsi="Garamond"/>
          <w:lang w:val="en-US"/>
        </w:rPr>
        <w:t>For the importance of Jim Crow in St. Augustine</w:t>
      </w:r>
      <w:r>
        <w:rPr>
          <w:rFonts w:ascii="Garamond" w:hAnsi="Garamond"/>
          <w:lang w:val="en-US"/>
        </w:rPr>
        <w:t>’s tourism industry</w:t>
      </w:r>
      <w:r w:rsidRPr="00981E83">
        <w:rPr>
          <w:rFonts w:ascii="Garamond" w:hAnsi="Garamond"/>
          <w:lang w:val="en-US"/>
        </w:rPr>
        <w:t xml:space="preserve">, see </w:t>
      </w:r>
      <w:proofErr w:type="spellStart"/>
      <w:r w:rsidRPr="00981E83">
        <w:rPr>
          <w:rFonts w:ascii="Garamond" w:hAnsi="Garamond"/>
          <w:lang w:val="en-US"/>
        </w:rPr>
        <w:t>Hillyer</w:t>
      </w:r>
      <w:proofErr w:type="spellEnd"/>
      <w:r w:rsidRPr="00981E83">
        <w:rPr>
          <w:rFonts w:ascii="Garamond" w:hAnsi="Garamond"/>
          <w:lang w:val="en-US"/>
        </w:rPr>
        <w:t xml:space="preserve">, </w:t>
      </w:r>
      <w:r w:rsidRPr="00981E83">
        <w:rPr>
          <w:rFonts w:ascii="Garamond" w:hAnsi="Garamond"/>
          <w:i/>
          <w:lang w:val="en-US"/>
        </w:rPr>
        <w:t>Designing Dixie</w:t>
      </w:r>
      <w:r w:rsidRPr="00981E83">
        <w:rPr>
          <w:rFonts w:ascii="Garamond" w:hAnsi="Garamond"/>
          <w:lang w:val="en-US"/>
        </w:rPr>
        <w:t>, 78.</w:t>
      </w:r>
    </w:p>
  </w:footnote>
  <w:footnote w:id="36">
    <w:p w14:paraId="4E6E3505" w14:textId="2F623850" w:rsidR="00F16692" w:rsidRPr="00332F60" w:rsidRDefault="00F16692" w:rsidP="00E8214E">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862F56">
        <w:rPr>
          <w:rFonts w:ascii="Garamond" w:hAnsi="Garamond" w:cs="Times New Roman"/>
          <w:lang w:val="en-US"/>
        </w:rPr>
        <w:t>Hale,</w:t>
      </w:r>
      <w:r>
        <w:rPr>
          <w:rFonts w:ascii="Garamond" w:hAnsi="Garamond" w:cs="Times New Roman"/>
          <w:i/>
          <w:lang w:val="en-US"/>
        </w:rPr>
        <w:t xml:space="preserve"> </w:t>
      </w:r>
      <w:r w:rsidRPr="00862F56">
        <w:rPr>
          <w:rFonts w:ascii="Garamond" w:hAnsi="Garamond" w:cs="Times New Roman"/>
          <w:i/>
          <w:lang w:val="en-US"/>
        </w:rPr>
        <w:t>Making</w:t>
      </w:r>
      <w:r>
        <w:rPr>
          <w:rFonts w:ascii="Garamond" w:hAnsi="Garamond" w:cs="Times New Roman"/>
          <w:i/>
          <w:lang w:val="en-US"/>
        </w:rPr>
        <w:t xml:space="preserve"> Whiteness</w:t>
      </w:r>
      <w:r w:rsidRPr="00332F60">
        <w:rPr>
          <w:rFonts w:ascii="Garamond" w:hAnsi="Garamond" w:cs="Times New Roman"/>
          <w:lang w:val="en-US"/>
        </w:rPr>
        <w:t>, 133.</w:t>
      </w:r>
    </w:p>
  </w:footnote>
  <w:footnote w:id="37">
    <w:p w14:paraId="571C25FD" w14:textId="77777777" w:rsidR="00F16692" w:rsidRPr="00332F60" w:rsidRDefault="00F16692" w:rsidP="00E8214E">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Franz, “‘The Open Road’”, 132</w:t>
      </w:r>
    </w:p>
  </w:footnote>
  <w:footnote w:id="38">
    <w:p w14:paraId="6DEA3113" w14:textId="77777777" w:rsidR="00F16692" w:rsidRPr="00332F60" w:rsidRDefault="00F16692" w:rsidP="00E8214E">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spellStart"/>
      <w:r w:rsidRPr="00332F60">
        <w:rPr>
          <w:rFonts w:ascii="Garamond" w:hAnsi="Garamond" w:cs="Times New Roman"/>
          <w:lang w:val="en-US"/>
        </w:rPr>
        <w:t>Litwack</w:t>
      </w:r>
      <w:proofErr w:type="spellEnd"/>
      <w:r w:rsidRPr="00332F60">
        <w:rPr>
          <w:rFonts w:ascii="Garamond" w:hAnsi="Garamond" w:cs="Times New Roman"/>
          <w:lang w:val="en-US"/>
        </w:rPr>
        <w:t xml:space="preserve">, </w:t>
      </w:r>
      <w:r w:rsidRPr="00332F60">
        <w:rPr>
          <w:rFonts w:ascii="Garamond" w:hAnsi="Garamond" w:cs="Times New Roman"/>
          <w:i/>
          <w:lang w:val="en-US"/>
        </w:rPr>
        <w:t>Trouble in Mind</w:t>
      </w:r>
      <w:r w:rsidRPr="00332F60">
        <w:rPr>
          <w:rFonts w:ascii="Garamond" w:hAnsi="Garamond" w:cs="Times New Roman"/>
          <w:lang w:val="en-US"/>
        </w:rPr>
        <w:t>, 235.</w:t>
      </w:r>
    </w:p>
  </w:footnote>
  <w:footnote w:id="39">
    <w:p w14:paraId="4C69A1C2" w14:textId="77777777" w:rsidR="00F16692" w:rsidRPr="00332F60" w:rsidRDefault="00F16692" w:rsidP="00E8214E">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Ibid.</w:t>
      </w:r>
    </w:p>
  </w:footnote>
  <w:footnote w:id="40">
    <w:p w14:paraId="0B6F730F" w14:textId="77777777" w:rsidR="00F16692" w:rsidRPr="00332F60" w:rsidRDefault="00F16692" w:rsidP="00E8214E">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 xml:space="preserve">Hale, </w:t>
      </w:r>
      <w:r w:rsidRPr="00332F60">
        <w:rPr>
          <w:rFonts w:ascii="Garamond" w:hAnsi="Garamond" w:cs="Times New Roman"/>
          <w:i/>
          <w:lang w:val="en-US"/>
        </w:rPr>
        <w:t>Making Whiteness</w:t>
      </w:r>
      <w:r w:rsidRPr="00332F60">
        <w:rPr>
          <w:rFonts w:ascii="Garamond" w:hAnsi="Garamond" w:cs="Times New Roman"/>
          <w:lang w:val="en-US"/>
        </w:rPr>
        <w:t>, 137.</w:t>
      </w:r>
    </w:p>
  </w:footnote>
  <w:footnote w:id="41">
    <w:p w14:paraId="4D9DC949" w14:textId="77777777" w:rsidR="00F16692" w:rsidRPr="00332F60" w:rsidRDefault="00F16692" w:rsidP="00E8214E">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Franz, “‘The Open Road’”, 132</w:t>
      </w:r>
    </w:p>
  </w:footnote>
  <w:footnote w:id="42">
    <w:p w14:paraId="393FD042" w14:textId="77777777" w:rsidR="00F16692" w:rsidRPr="00332F60" w:rsidRDefault="00F16692" w:rsidP="00E8214E">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“Negro Automobile Line,” </w:t>
      </w:r>
      <w:r w:rsidRPr="00332F60">
        <w:rPr>
          <w:rFonts w:ascii="Garamond" w:hAnsi="Garamond" w:cs="Times New Roman"/>
          <w:i/>
        </w:rPr>
        <w:t>Little Rock Gazette</w:t>
      </w:r>
      <w:r w:rsidRPr="00332F60">
        <w:rPr>
          <w:rFonts w:ascii="Garamond" w:hAnsi="Garamond" w:cs="Times New Roman"/>
        </w:rPr>
        <w:t xml:space="preserve">, reprinted in </w:t>
      </w:r>
      <w:r w:rsidRPr="00332F60">
        <w:rPr>
          <w:rFonts w:ascii="Garamond" w:hAnsi="Garamond" w:cs="Times New Roman"/>
          <w:i/>
        </w:rPr>
        <w:t>Washington Post</w:t>
      </w:r>
      <w:r w:rsidRPr="00332F60">
        <w:rPr>
          <w:rFonts w:ascii="Garamond" w:hAnsi="Garamond" w:cs="Times New Roman"/>
        </w:rPr>
        <w:t xml:space="preserve">, October 19, 1905, p. 6. </w:t>
      </w:r>
    </w:p>
  </w:footnote>
  <w:footnote w:id="43">
    <w:p w14:paraId="60254C8A" w14:textId="20C0FE1B" w:rsidR="00F16692" w:rsidRPr="00E44127" w:rsidRDefault="00F16692" w:rsidP="00E8214E">
      <w:pPr>
        <w:pStyle w:val="FootnoteText"/>
        <w:rPr>
          <w:rFonts w:ascii="Garamond" w:hAnsi="Garamond"/>
          <w:lang w:val="en-US"/>
        </w:rPr>
      </w:pPr>
      <w:r w:rsidRPr="00332F60">
        <w:rPr>
          <w:rStyle w:val="FootnoteReference"/>
          <w:rFonts w:ascii="Garamond" w:hAnsi="Garamond"/>
        </w:rPr>
        <w:footnoteRef/>
      </w:r>
      <w:r w:rsidRPr="00332F60">
        <w:rPr>
          <w:rFonts w:ascii="Garamond" w:hAnsi="Garamond"/>
        </w:rPr>
        <w:t xml:space="preserve"> </w:t>
      </w:r>
      <w:r w:rsidRPr="00332F60">
        <w:rPr>
          <w:rFonts w:ascii="Garamond" w:hAnsi="Garamond" w:cs="Times New Roman"/>
          <w:lang w:val="en-US"/>
        </w:rPr>
        <w:t xml:space="preserve">The </w:t>
      </w:r>
      <w:r w:rsidRPr="00332F60">
        <w:rPr>
          <w:rFonts w:ascii="Garamond" w:hAnsi="Garamond" w:cs="Times New Roman"/>
          <w:i/>
          <w:lang w:val="en-US"/>
        </w:rPr>
        <w:t>Atlanta Constitution</w:t>
      </w:r>
      <w:r w:rsidRPr="00332F60">
        <w:rPr>
          <w:rFonts w:ascii="Garamond" w:hAnsi="Garamond" w:cs="Times New Roman"/>
          <w:lang w:val="en-US"/>
        </w:rPr>
        <w:t xml:space="preserve"> reported a story about a black driver who was tricked by rival white chauffeurs into driving off without his employer. The reporter depicted the black driver as childishly naïve and frightened when he realized nobody was in the back seat. As a result, the driver lost his job and “the owner of the car is to be seen driving about the city with a Caucasian at the steering wheel”: “Sleeping Negro Chauffeur Drove Home an Empty Car”, </w:t>
      </w:r>
      <w:r w:rsidRPr="00332F60">
        <w:rPr>
          <w:rFonts w:ascii="Garamond" w:hAnsi="Garamond" w:cs="Times New Roman"/>
          <w:i/>
          <w:lang w:val="en-US"/>
        </w:rPr>
        <w:t>Atlanta Constitution</w:t>
      </w:r>
      <w:r w:rsidRPr="00332F60">
        <w:rPr>
          <w:rFonts w:ascii="Garamond" w:hAnsi="Garamond" w:cs="Times New Roman"/>
          <w:lang w:val="en-US"/>
        </w:rPr>
        <w:t xml:space="preserve">, April 21, 1910, p. 4. </w:t>
      </w:r>
      <w:r w:rsidRPr="00332F60">
        <w:rPr>
          <w:rFonts w:ascii="Garamond" w:hAnsi="Garamond" w:cs="Times New Roman"/>
        </w:rPr>
        <w:t>Such accounts reflected not only how African Americans were viewed as ill-suited to automobile driving but also that, as the efforts of the white chauffeurs suggest, they posed a threat to the expected racial order.</w:t>
      </w:r>
      <w:r>
        <w:rPr>
          <w:rFonts w:ascii="Garamond" w:hAnsi="Garamond" w:cs="Times New Roman"/>
        </w:rPr>
        <w:t xml:space="preserve"> </w:t>
      </w:r>
      <w:proofErr w:type="gramStart"/>
      <w:r>
        <w:rPr>
          <w:rFonts w:ascii="Garamond" w:hAnsi="Garamond" w:cs="Times New Roman"/>
        </w:rPr>
        <w:t xml:space="preserve">Al-Tony Gilmore, “Jack Johnson, the Man and His Times,” </w:t>
      </w:r>
      <w:r>
        <w:rPr>
          <w:rFonts w:ascii="Garamond" w:hAnsi="Garamond" w:cs="Times New Roman"/>
          <w:i/>
        </w:rPr>
        <w:t>Journal of Popular Culture</w:t>
      </w:r>
      <w:r>
        <w:rPr>
          <w:rFonts w:ascii="Garamond" w:hAnsi="Garamond" w:cs="Times New Roman"/>
        </w:rPr>
        <w:t>, Vol. 6, No. 3 (Winter 1972), 502.</w:t>
      </w:r>
      <w:proofErr w:type="gramEnd"/>
    </w:p>
  </w:footnote>
  <w:footnote w:id="44">
    <w:p w14:paraId="11F63ECD" w14:textId="63D233BE" w:rsidR="00F16692" w:rsidRPr="00332F60" w:rsidRDefault="00F16692" w:rsidP="00E8214E">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 xml:space="preserve">Cotton Seiler, “‘So That We as a Race Might Have Something to Travel By’: African American </w:t>
      </w:r>
      <w:proofErr w:type="spellStart"/>
      <w:r w:rsidRPr="00332F60">
        <w:rPr>
          <w:rFonts w:ascii="Garamond" w:hAnsi="Garamond" w:cs="Times New Roman"/>
          <w:lang w:val="en-US"/>
        </w:rPr>
        <w:t>Automobility</w:t>
      </w:r>
      <w:proofErr w:type="spellEnd"/>
      <w:r w:rsidRPr="00332F60">
        <w:rPr>
          <w:rFonts w:ascii="Garamond" w:hAnsi="Garamond" w:cs="Times New Roman"/>
          <w:lang w:val="en-US"/>
        </w:rPr>
        <w:t xml:space="preserve"> and Cold-War Liberalism”, </w:t>
      </w:r>
      <w:r w:rsidRPr="00332F60">
        <w:rPr>
          <w:rFonts w:ascii="Garamond" w:hAnsi="Garamond" w:cs="Times New Roman"/>
          <w:i/>
          <w:lang w:val="en-US"/>
        </w:rPr>
        <w:t>American Quarterly</w:t>
      </w:r>
      <w:r w:rsidRPr="00332F60">
        <w:rPr>
          <w:rFonts w:ascii="Garamond" w:hAnsi="Garamond" w:cs="Times New Roman"/>
          <w:lang w:val="en-US"/>
        </w:rPr>
        <w:t xml:space="preserve">, Vol. </w:t>
      </w:r>
      <w:r w:rsidR="00997734">
        <w:rPr>
          <w:rFonts w:ascii="Garamond" w:hAnsi="Garamond" w:cs="Times New Roman"/>
          <w:lang w:val="en-US"/>
        </w:rPr>
        <w:t>58, No. 4 (December 2006), 1093, 1091-1117.</w:t>
      </w:r>
    </w:p>
  </w:footnote>
  <w:footnote w:id="45">
    <w:p w14:paraId="1FBB2544" w14:textId="77777777" w:rsidR="00F16692" w:rsidRPr="00332F60" w:rsidRDefault="00F16692" w:rsidP="00E46B08">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spellStart"/>
      <w:r w:rsidRPr="00332F60">
        <w:rPr>
          <w:rFonts w:ascii="Garamond" w:hAnsi="Garamond" w:cs="Times New Roman"/>
        </w:rPr>
        <w:t>Nevin</w:t>
      </w:r>
      <w:proofErr w:type="spellEnd"/>
      <w:r w:rsidRPr="00332F60">
        <w:rPr>
          <w:rFonts w:ascii="Garamond" w:hAnsi="Garamond" w:cs="Times New Roman"/>
        </w:rPr>
        <w:t xml:space="preserve"> O. Winter, </w:t>
      </w:r>
      <w:r w:rsidRPr="00332F60">
        <w:rPr>
          <w:rFonts w:ascii="Garamond" w:hAnsi="Garamond" w:cs="Times New Roman"/>
          <w:i/>
        </w:rPr>
        <w:t xml:space="preserve">Florida, the Land of Enchantment </w:t>
      </w:r>
      <w:r w:rsidRPr="00332F60">
        <w:rPr>
          <w:rFonts w:ascii="Garamond" w:hAnsi="Garamond" w:cs="Times New Roman"/>
        </w:rPr>
        <w:t>(Boston: the Page Company, 1918), 248-249.</w:t>
      </w:r>
    </w:p>
  </w:footnote>
  <w:footnote w:id="46">
    <w:p w14:paraId="0B84B9B6" w14:textId="77777777" w:rsidR="00F16692" w:rsidRPr="00332F60" w:rsidRDefault="00F16692" w:rsidP="00A813E0">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spellStart"/>
      <w:r w:rsidRPr="00332F60">
        <w:rPr>
          <w:rFonts w:ascii="Garamond" w:hAnsi="Garamond" w:cs="Times New Roman"/>
        </w:rPr>
        <w:t>Mme.</w:t>
      </w:r>
      <w:proofErr w:type="spellEnd"/>
      <w:r w:rsidRPr="00332F60">
        <w:rPr>
          <w:rFonts w:ascii="Garamond" w:hAnsi="Garamond" w:cs="Times New Roman"/>
        </w:rPr>
        <w:t xml:space="preserve"> X, “News of Chicago Society: Florida Popular with Chicagoans on Pleasure Bent”, </w:t>
      </w:r>
      <w:r w:rsidRPr="00332F60">
        <w:rPr>
          <w:rFonts w:ascii="Garamond" w:hAnsi="Garamond" w:cs="Times New Roman"/>
          <w:i/>
        </w:rPr>
        <w:t>Chicago Tribune</w:t>
      </w:r>
      <w:r w:rsidRPr="00332F60">
        <w:rPr>
          <w:rFonts w:ascii="Garamond" w:hAnsi="Garamond" w:cs="Times New Roman"/>
        </w:rPr>
        <w:t>, 16 Mar. 1924, 1.</w:t>
      </w:r>
    </w:p>
  </w:footnote>
  <w:footnote w:id="47">
    <w:p w14:paraId="43483BF0" w14:textId="77777777" w:rsidR="00F16692" w:rsidRPr="00332F60" w:rsidRDefault="00F16692" w:rsidP="00503F17">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Ibid.</w:t>
      </w:r>
    </w:p>
  </w:footnote>
  <w:footnote w:id="48">
    <w:p w14:paraId="45302D12" w14:textId="77777777" w:rsidR="00F16692" w:rsidRPr="00332F60" w:rsidRDefault="00F16692" w:rsidP="00503F17">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i/>
        </w:rPr>
        <w:t xml:space="preserve">The Story of a Pioneer: A Brief History of the Florida East Coast Railway </w:t>
      </w:r>
      <w:r w:rsidRPr="00332F60">
        <w:rPr>
          <w:rFonts w:ascii="Garamond" w:hAnsi="Garamond" w:cs="Times New Roman"/>
        </w:rPr>
        <w:t>(St. Augustine: The Record Company, 1936), 16.</w:t>
      </w:r>
    </w:p>
  </w:footnote>
  <w:footnote w:id="49">
    <w:p w14:paraId="643DDEEF" w14:textId="60E93384" w:rsidR="00F16692" w:rsidRPr="00332F60" w:rsidRDefault="00F16692" w:rsidP="00503F17">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Graham, </w:t>
      </w:r>
      <w:proofErr w:type="spellStart"/>
      <w:r w:rsidRPr="00332F60">
        <w:rPr>
          <w:rFonts w:ascii="Garamond" w:hAnsi="Garamond" w:cs="Times New Roman"/>
          <w:i/>
        </w:rPr>
        <w:t>Mr.</w:t>
      </w:r>
      <w:proofErr w:type="spellEnd"/>
      <w:r w:rsidRPr="00332F60">
        <w:rPr>
          <w:rFonts w:ascii="Garamond" w:hAnsi="Garamond" w:cs="Times New Roman"/>
          <w:i/>
        </w:rPr>
        <w:t xml:space="preserve"> Flagler’s St. Augustine</w:t>
      </w:r>
      <w:r>
        <w:rPr>
          <w:rFonts w:ascii="Garamond" w:hAnsi="Garamond" w:cs="Times New Roman"/>
          <w:i/>
        </w:rPr>
        <w:t xml:space="preserve">, </w:t>
      </w:r>
      <w:r w:rsidRPr="00332F60">
        <w:rPr>
          <w:rFonts w:ascii="Garamond" w:hAnsi="Garamond" w:cs="Times New Roman"/>
        </w:rPr>
        <w:t>154.</w:t>
      </w:r>
      <w:proofErr w:type="gramEnd"/>
      <w:r>
        <w:rPr>
          <w:rFonts w:ascii="Garamond" w:hAnsi="Garamond" w:cs="Times New Roman"/>
        </w:rPr>
        <w:t xml:space="preserve"> </w:t>
      </w:r>
      <w:proofErr w:type="spellStart"/>
      <w:r>
        <w:rPr>
          <w:rFonts w:ascii="Garamond" w:hAnsi="Garamond" w:cs="Times New Roman"/>
        </w:rPr>
        <w:t>Hillyer</w:t>
      </w:r>
      <w:proofErr w:type="spellEnd"/>
      <w:r>
        <w:rPr>
          <w:rFonts w:ascii="Garamond" w:hAnsi="Garamond" w:cs="Times New Roman"/>
        </w:rPr>
        <w:t xml:space="preserve">, </w:t>
      </w:r>
      <w:r>
        <w:rPr>
          <w:rFonts w:ascii="Garamond" w:hAnsi="Garamond" w:cs="Times New Roman"/>
          <w:i/>
        </w:rPr>
        <w:t>Designing Dixie</w:t>
      </w:r>
      <w:r>
        <w:rPr>
          <w:rFonts w:ascii="Garamond" w:hAnsi="Garamond" w:cs="Times New Roman"/>
        </w:rPr>
        <w:t>, 45</w:t>
      </w:r>
    </w:p>
  </w:footnote>
  <w:footnote w:id="50">
    <w:p w14:paraId="349E5708" w14:textId="77777777" w:rsidR="00F16692" w:rsidRPr="00332F60" w:rsidRDefault="00F16692" w:rsidP="00503F17">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“Jacksonville to Palm Beach”, </w:t>
      </w:r>
      <w:r w:rsidRPr="00332F60">
        <w:rPr>
          <w:rFonts w:ascii="Garamond" w:hAnsi="Garamond" w:cs="Times New Roman"/>
          <w:i/>
        </w:rPr>
        <w:t>Lexington Morning Herald,</w:t>
      </w:r>
      <w:r w:rsidRPr="00332F60">
        <w:rPr>
          <w:rFonts w:ascii="Garamond" w:hAnsi="Garamond" w:cs="Times New Roman"/>
        </w:rPr>
        <w:t xml:space="preserve"> 4 Mar. 1900, 10.</w:t>
      </w:r>
      <w:proofErr w:type="gramEnd"/>
    </w:p>
  </w:footnote>
  <w:footnote w:id="51">
    <w:p w14:paraId="23EA0304" w14:textId="77777777" w:rsidR="00F16692" w:rsidRPr="00332F60" w:rsidRDefault="00F16692" w:rsidP="00D51C16">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“The Land of Flowers”, </w:t>
      </w:r>
      <w:r w:rsidRPr="00332F60">
        <w:rPr>
          <w:rFonts w:ascii="Garamond" w:hAnsi="Garamond" w:cs="Times New Roman"/>
          <w:i/>
        </w:rPr>
        <w:t>New York Times</w:t>
      </w:r>
      <w:r w:rsidRPr="00332F60">
        <w:rPr>
          <w:rFonts w:ascii="Garamond" w:hAnsi="Garamond" w:cs="Times New Roman"/>
        </w:rPr>
        <w:t>, 4 Jan. 1903, 1.</w:t>
      </w:r>
    </w:p>
  </w:footnote>
  <w:footnote w:id="52">
    <w:p w14:paraId="6A4F2F99" w14:textId="538A3DAD" w:rsidR="00F16692" w:rsidRPr="009E7CFB" w:rsidRDefault="00F16692" w:rsidP="00D51C16">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i/>
        </w:rPr>
        <w:t xml:space="preserve">The Hotel Magnolia – St. </w:t>
      </w:r>
      <w:r w:rsidRPr="009E7CFB">
        <w:rPr>
          <w:rFonts w:ascii="Garamond" w:hAnsi="Garamond" w:cs="Times New Roman"/>
          <w:i/>
        </w:rPr>
        <w:t xml:space="preserve">Augustine, Florida </w:t>
      </w:r>
      <w:r>
        <w:rPr>
          <w:rFonts w:ascii="Garamond" w:hAnsi="Garamond" w:cs="Times New Roman"/>
        </w:rPr>
        <w:t>(Palmer &amp; MacDowell, 1900). S</w:t>
      </w:r>
      <w:r w:rsidRPr="009E7CFB">
        <w:rPr>
          <w:rFonts w:ascii="Garamond" w:hAnsi="Garamond" w:cs="Times New Roman"/>
        </w:rPr>
        <w:t xml:space="preserve">ee, for example, Rev. R. B. </w:t>
      </w:r>
      <w:proofErr w:type="spellStart"/>
      <w:r w:rsidRPr="009E7CFB">
        <w:rPr>
          <w:rFonts w:ascii="Garamond" w:hAnsi="Garamond" w:cs="Times New Roman"/>
        </w:rPr>
        <w:t>Peery</w:t>
      </w:r>
      <w:proofErr w:type="spellEnd"/>
      <w:r w:rsidRPr="009E7CFB">
        <w:rPr>
          <w:rFonts w:ascii="Garamond" w:hAnsi="Garamond" w:cs="Times New Roman"/>
        </w:rPr>
        <w:t xml:space="preserve">, </w:t>
      </w:r>
      <w:r w:rsidRPr="009E7CFB">
        <w:rPr>
          <w:rFonts w:ascii="Garamond" w:hAnsi="Garamond" w:cs="Times New Roman"/>
          <w:i/>
        </w:rPr>
        <w:t xml:space="preserve">The Gist of Japan – The Islands, Their People, and Missions </w:t>
      </w:r>
      <w:r w:rsidRPr="009E7CFB">
        <w:rPr>
          <w:rFonts w:ascii="Garamond" w:hAnsi="Garamond" w:cs="Times New Roman"/>
        </w:rPr>
        <w:t>(Flemin</w:t>
      </w:r>
      <w:r>
        <w:rPr>
          <w:rFonts w:ascii="Garamond" w:hAnsi="Garamond" w:cs="Times New Roman"/>
        </w:rPr>
        <w:t xml:space="preserve">g H. </w:t>
      </w:r>
      <w:proofErr w:type="spellStart"/>
      <w:r>
        <w:rPr>
          <w:rFonts w:ascii="Garamond" w:hAnsi="Garamond" w:cs="Times New Roman"/>
        </w:rPr>
        <w:t>Revell</w:t>
      </w:r>
      <w:proofErr w:type="spellEnd"/>
      <w:r>
        <w:rPr>
          <w:rFonts w:ascii="Garamond" w:hAnsi="Garamond" w:cs="Times New Roman"/>
        </w:rPr>
        <w:t xml:space="preserve"> Company, 1897), 244.</w:t>
      </w:r>
      <w:r w:rsidRPr="009E7CFB">
        <w:rPr>
          <w:rFonts w:ascii="Garamond" w:hAnsi="Garamond" w:cs="Times New Roman"/>
        </w:rPr>
        <w:t xml:space="preserve"> W. G. Burn Murdoch, </w:t>
      </w:r>
      <w:r w:rsidRPr="009E7CFB">
        <w:rPr>
          <w:rFonts w:ascii="Garamond" w:hAnsi="Garamond" w:cs="Times New Roman"/>
          <w:i/>
        </w:rPr>
        <w:t xml:space="preserve">From Edinburgh to India and </w:t>
      </w:r>
      <w:proofErr w:type="spellStart"/>
      <w:r w:rsidRPr="009E7CFB">
        <w:rPr>
          <w:rFonts w:ascii="Garamond" w:hAnsi="Garamond" w:cs="Times New Roman"/>
          <w:i/>
        </w:rPr>
        <w:t>Burmah</w:t>
      </w:r>
      <w:proofErr w:type="spellEnd"/>
      <w:r w:rsidRPr="009E7CFB">
        <w:rPr>
          <w:rFonts w:ascii="Garamond" w:hAnsi="Garamond" w:cs="Times New Roman"/>
          <w:i/>
        </w:rPr>
        <w:t xml:space="preserve"> </w:t>
      </w:r>
      <w:r w:rsidRPr="009E7CFB">
        <w:rPr>
          <w:rFonts w:ascii="Garamond" w:hAnsi="Garamond" w:cs="Times New Roman"/>
        </w:rPr>
        <w:t xml:space="preserve">(London: George </w:t>
      </w:r>
      <w:proofErr w:type="spellStart"/>
      <w:r w:rsidRPr="009E7CFB">
        <w:rPr>
          <w:rFonts w:ascii="Garamond" w:hAnsi="Garamond" w:cs="Times New Roman"/>
        </w:rPr>
        <w:t>Routledge</w:t>
      </w:r>
      <w:proofErr w:type="spellEnd"/>
      <w:r w:rsidRPr="009E7CFB">
        <w:rPr>
          <w:rFonts w:ascii="Garamond" w:hAnsi="Garamond" w:cs="Times New Roman"/>
        </w:rPr>
        <w:t xml:space="preserve"> &amp; Sons Ltd. 1908), 222</w:t>
      </w:r>
    </w:p>
  </w:footnote>
  <w:footnote w:id="53">
    <w:p w14:paraId="32E96521" w14:textId="124DAEA3" w:rsidR="00F16692" w:rsidRPr="009E7CFB" w:rsidRDefault="00F16692">
      <w:pPr>
        <w:pStyle w:val="FootnoteText"/>
        <w:rPr>
          <w:rFonts w:ascii="Garamond" w:hAnsi="Garamond"/>
        </w:rPr>
      </w:pPr>
      <w:r w:rsidRPr="009E7CFB">
        <w:rPr>
          <w:rStyle w:val="FootnoteReference"/>
          <w:rFonts w:ascii="Garamond" w:hAnsi="Garamond"/>
        </w:rPr>
        <w:footnoteRef/>
      </w:r>
      <w:r w:rsidRPr="009E7CFB">
        <w:rPr>
          <w:rFonts w:ascii="Garamond" w:hAnsi="Garamond"/>
        </w:rPr>
        <w:t xml:space="preserve"> </w:t>
      </w:r>
      <w:proofErr w:type="gramStart"/>
      <w:r w:rsidRPr="009E7CFB">
        <w:rPr>
          <w:rFonts w:ascii="Garamond" w:hAnsi="Garamond"/>
        </w:rPr>
        <w:t xml:space="preserve">“Jinrikishas”, </w:t>
      </w:r>
      <w:r w:rsidRPr="009E7CFB">
        <w:rPr>
          <w:rFonts w:ascii="Garamond" w:hAnsi="Garamond"/>
          <w:i/>
        </w:rPr>
        <w:t>Vogue</w:t>
      </w:r>
      <w:r>
        <w:rPr>
          <w:rFonts w:ascii="Garamond" w:hAnsi="Garamond"/>
        </w:rPr>
        <w:t>, 19 Apr. 1906</w:t>
      </w:r>
      <w:r w:rsidRPr="009E7CFB">
        <w:rPr>
          <w:rFonts w:ascii="Garamond" w:hAnsi="Garamond"/>
        </w:rPr>
        <w:t>, ii.</w:t>
      </w:r>
      <w:proofErr w:type="gramEnd"/>
    </w:p>
  </w:footnote>
  <w:footnote w:id="54">
    <w:p w14:paraId="7AE200DB" w14:textId="07BCEC2D" w:rsidR="00F16692" w:rsidRPr="00332F60" w:rsidRDefault="00F16692" w:rsidP="00D51C16">
      <w:pPr>
        <w:pStyle w:val="FootnoteText"/>
        <w:rPr>
          <w:rFonts w:ascii="Garamond" w:hAnsi="Garamond" w:cs="Times New Roman"/>
        </w:rPr>
      </w:pPr>
      <w:r w:rsidRPr="009E7CFB">
        <w:rPr>
          <w:rStyle w:val="FootnoteReference"/>
          <w:rFonts w:ascii="Garamond" w:hAnsi="Garamond" w:cs="Times New Roman"/>
        </w:rPr>
        <w:footnoteRef/>
      </w:r>
      <w:r w:rsidRPr="009E7CFB">
        <w:rPr>
          <w:rFonts w:ascii="Garamond" w:hAnsi="Garamond" w:cs="Times New Roman"/>
        </w:rPr>
        <w:t xml:space="preserve"> </w:t>
      </w:r>
      <w:proofErr w:type="gramStart"/>
      <w:r w:rsidRPr="009E7CFB">
        <w:rPr>
          <w:rFonts w:ascii="Garamond" w:hAnsi="Garamond" w:cs="Times New Roman"/>
        </w:rPr>
        <w:t xml:space="preserve">Day, “City on Wheels”, </w:t>
      </w:r>
      <w:proofErr w:type="spellStart"/>
      <w:r w:rsidRPr="009E7CFB">
        <w:rPr>
          <w:rFonts w:ascii="Garamond" w:hAnsi="Garamond" w:cs="Times New Roman"/>
          <w:i/>
        </w:rPr>
        <w:t>Suniland</w:t>
      </w:r>
      <w:proofErr w:type="spellEnd"/>
      <w:r>
        <w:rPr>
          <w:rFonts w:ascii="Garamond" w:hAnsi="Garamond" w:cs="Times New Roman"/>
        </w:rPr>
        <w:t>.</w:t>
      </w:r>
      <w:proofErr w:type="gramEnd"/>
      <w:r>
        <w:rPr>
          <w:rFonts w:ascii="Garamond" w:hAnsi="Garamond" w:cs="Times New Roman"/>
        </w:rPr>
        <w:t xml:space="preserve"> S</w:t>
      </w:r>
      <w:r w:rsidRPr="009E7CFB">
        <w:rPr>
          <w:rFonts w:ascii="Garamond" w:hAnsi="Garamond" w:cs="Times New Roman"/>
        </w:rPr>
        <w:t>ee also Palm Beach County</w:t>
      </w:r>
      <w:r w:rsidRPr="00332F60">
        <w:rPr>
          <w:rFonts w:ascii="Garamond" w:hAnsi="Garamond" w:cs="Times New Roman"/>
        </w:rPr>
        <w:t xml:space="preserve"> Historical Society website: </w:t>
      </w:r>
      <w:hyperlink r:id="rId2" w:history="1">
        <w:r w:rsidRPr="00332F60">
          <w:rPr>
            <w:rStyle w:val="Hyperlink"/>
            <w:rFonts w:ascii="Garamond" w:hAnsi="Garamond" w:cs="Times New Roman"/>
          </w:rPr>
          <w:t>http://www.pbchistoryonline.org/page/employment-opportunities</w:t>
        </w:r>
      </w:hyperlink>
      <w:r w:rsidRPr="00332F60">
        <w:rPr>
          <w:rFonts w:ascii="Garamond" w:hAnsi="Garamond" w:cs="Times New Roman"/>
        </w:rPr>
        <w:t>.</w:t>
      </w:r>
    </w:p>
  </w:footnote>
  <w:footnote w:id="55">
    <w:p w14:paraId="08FD82EF" w14:textId="08CA76ED" w:rsidR="00F16692" w:rsidRPr="00332F60" w:rsidRDefault="00F16692">
      <w:pPr>
        <w:pStyle w:val="FootnoteText"/>
        <w:rPr>
          <w:rFonts w:ascii="Garamond" w:hAnsi="Garamond"/>
          <w:lang w:val="en-US"/>
        </w:rPr>
      </w:pPr>
      <w:r w:rsidRPr="00332F60">
        <w:rPr>
          <w:rStyle w:val="FootnoteReference"/>
          <w:rFonts w:ascii="Garamond" w:hAnsi="Garamond"/>
        </w:rPr>
        <w:footnoteRef/>
      </w:r>
      <w:r w:rsidRPr="00332F60">
        <w:rPr>
          <w:rFonts w:ascii="Garamond" w:hAnsi="Garamond"/>
        </w:rPr>
        <w:t xml:space="preserve"> </w:t>
      </w:r>
      <w:proofErr w:type="gramStart"/>
      <w:r>
        <w:rPr>
          <w:rFonts w:ascii="Garamond" w:hAnsi="Garamond"/>
        </w:rPr>
        <w:t>“</w:t>
      </w:r>
      <w:r>
        <w:rPr>
          <w:rFonts w:ascii="Garamond" w:hAnsi="Garamond" w:cs="Times New Roman"/>
        </w:rPr>
        <w:t>Jacksonville to Palm Beach”</w:t>
      </w:r>
      <w:r w:rsidRPr="00332F60">
        <w:rPr>
          <w:rFonts w:ascii="Garamond" w:hAnsi="Garamond" w:cs="Times New Roman"/>
        </w:rPr>
        <w:t>, 10.</w:t>
      </w:r>
      <w:proofErr w:type="gramEnd"/>
    </w:p>
  </w:footnote>
  <w:footnote w:id="56">
    <w:p w14:paraId="4B47D090" w14:textId="7E1B6278" w:rsidR="00F16692" w:rsidRPr="003E56DA" w:rsidRDefault="00F16692" w:rsidP="00D51C16">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Dora </w:t>
      </w:r>
      <w:proofErr w:type="spellStart"/>
      <w:r w:rsidRPr="00332F60">
        <w:rPr>
          <w:rFonts w:ascii="Garamond" w:hAnsi="Garamond" w:cs="Times New Roman"/>
        </w:rPr>
        <w:t>Doster</w:t>
      </w:r>
      <w:proofErr w:type="spellEnd"/>
      <w:r w:rsidRPr="00332F60">
        <w:rPr>
          <w:rFonts w:ascii="Garamond" w:hAnsi="Garamond" w:cs="Times New Roman"/>
        </w:rPr>
        <w:t xml:space="preserve"> </w:t>
      </w:r>
      <w:proofErr w:type="spellStart"/>
      <w:r w:rsidRPr="00332F60">
        <w:rPr>
          <w:rFonts w:ascii="Garamond" w:hAnsi="Garamond" w:cs="Times New Roman"/>
        </w:rPr>
        <w:t>Utz</w:t>
      </w:r>
      <w:proofErr w:type="spellEnd"/>
      <w:r w:rsidRPr="00332F60">
        <w:rPr>
          <w:rFonts w:ascii="Garamond" w:hAnsi="Garamond" w:cs="Times New Roman"/>
        </w:rPr>
        <w:t xml:space="preserve">, “West Palm Beach”, </w:t>
      </w:r>
      <w:r w:rsidRPr="00332F60">
        <w:rPr>
          <w:rFonts w:ascii="Garamond" w:hAnsi="Garamond" w:cs="Times New Roman"/>
          <w:i/>
        </w:rPr>
        <w:t>Tequesta</w:t>
      </w:r>
      <w:r w:rsidRPr="00332F60">
        <w:rPr>
          <w:rFonts w:ascii="Garamond" w:hAnsi="Garamond" w:cs="Times New Roman"/>
        </w:rPr>
        <w:t>, Vol. 33 (1973), 51-67.</w:t>
      </w:r>
      <w:proofErr w:type="gramEnd"/>
      <w:r>
        <w:rPr>
          <w:rFonts w:ascii="Garamond" w:hAnsi="Garamond" w:cs="Times New Roman"/>
        </w:rPr>
        <w:t xml:space="preserve"> Like rickshaws, </w:t>
      </w:r>
      <w:proofErr w:type="spellStart"/>
      <w:r>
        <w:rPr>
          <w:rFonts w:ascii="Garamond" w:hAnsi="Garamond" w:cs="Times New Roman"/>
        </w:rPr>
        <w:t>Afromobiles</w:t>
      </w:r>
      <w:proofErr w:type="spellEnd"/>
      <w:r>
        <w:rPr>
          <w:rFonts w:ascii="Garamond" w:hAnsi="Garamond" w:cs="Times New Roman"/>
        </w:rPr>
        <w:t xml:space="preserve"> were occasionally </w:t>
      </w:r>
      <w:r w:rsidRPr="003E56DA">
        <w:rPr>
          <w:rFonts w:ascii="Garamond" w:hAnsi="Garamond" w:cs="Times New Roman"/>
        </w:rPr>
        <w:t>used for conveying goods</w:t>
      </w:r>
      <w:r>
        <w:rPr>
          <w:rFonts w:ascii="Garamond" w:hAnsi="Garamond" w:cs="Times New Roman"/>
        </w:rPr>
        <w:t>, such as ice,</w:t>
      </w:r>
      <w:r w:rsidRPr="003E56DA">
        <w:rPr>
          <w:rFonts w:ascii="Garamond" w:hAnsi="Garamond" w:cs="Times New Roman"/>
        </w:rPr>
        <w:t xml:space="preserve"> </w:t>
      </w:r>
      <w:r>
        <w:rPr>
          <w:rFonts w:ascii="Garamond" w:hAnsi="Garamond" w:cs="Times New Roman"/>
        </w:rPr>
        <w:t>rather than passengers around</w:t>
      </w:r>
      <w:r w:rsidRPr="003E56DA">
        <w:rPr>
          <w:rFonts w:ascii="Garamond" w:hAnsi="Garamond" w:cs="Times New Roman"/>
        </w:rPr>
        <w:t xml:space="preserve"> Fl</w:t>
      </w:r>
      <w:r>
        <w:rPr>
          <w:rFonts w:ascii="Garamond" w:hAnsi="Garamond" w:cs="Times New Roman"/>
        </w:rPr>
        <w:t>orida towns:</w:t>
      </w:r>
      <w:r w:rsidRPr="003E56DA">
        <w:rPr>
          <w:rFonts w:ascii="Garamond" w:hAnsi="Garamond" w:cs="Times New Roman"/>
        </w:rPr>
        <w:t xml:space="preserve"> “How Ice is Carried in Florida”, </w:t>
      </w:r>
      <w:r w:rsidRPr="003E56DA">
        <w:rPr>
          <w:rFonts w:ascii="Garamond" w:hAnsi="Garamond" w:cs="Times New Roman"/>
          <w:i/>
        </w:rPr>
        <w:t>Illustrated World</w:t>
      </w:r>
      <w:r>
        <w:rPr>
          <w:rFonts w:ascii="Garamond" w:hAnsi="Garamond" w:cs="Times New Roman"/>
        </w:rPr>
        <w:t>, 18 Sept. 1918,</w:t>
      </w:r>
      <w:r w:rsidRPr="003E56DA">
        <w:rPr>
          <w:rFonts w:ascii="Garamond" w:hAnsi="Garamond" w:cs="Times New Roman"/>
        </w:rPr>
        <w:t xml:space="preserve"> 118</w:t>
      </w:r>
      <w:r>
        <w:rPr>
          <w:rFonts w:ascii="Garamond" w:hAnsi="Garamond" w:cs="Times New Roman"/>
        </w:rPr>
        <w:t>.</w:t>
      </w:r>
    </w:p>
  </w:footnote>
  <w:footnote w:id="57">
    <w:p w14:paraId="4E7A6A1F" w14:textId="20C0C627" w:rsidR="00F16692" w:rsidRPr="003E56DA" w:rsidRDefault="00F16692">
      <w:pPr>
        <w:pStyle w:val="FootnoteText"/>
        <w:rPr>
          <w:rFonts w:ascii="Garamond" w:hAnsi="Garamond"/>
        </w:rPr>
      </w:pPr>
      <w:r w:rsidRPr="003E56DA">
        <w:rPr>
          <w:rStyle w:val="FootnoteReference"/>
          <w:rFonts w:ascii="Garamond" w:hAnsi="Garamond"/>
        </w:rPr>
        <w:footnoteRef/>
      </w:r>
      <w:r w:rsidRPr="003E56DA">
        <w:rPr>
          <w:rFonts w:ascii="Garamond" w:hAnsi="Garamond"/>
        </w:rPr>
        <w:t xml:space="preserve"> “Autos are Replacing Jinrikisha in Japan,” </w:t>
      </w:r>
      <w:r w:rsidRPr="00212591">
        <w:rPr>
          <w:rFonts w:ascii="Garamond" w:hAnsi="Garamond"/>
          <w:i/>
        </w:rPr>
        <w:t>New York Times</w:t>
      </w:r>
      <w:r w:rsidRPr="003E56DA">
        <w:rPr>
          <w:rFonts w:ascii="Garamond" w:hAnsi="Garamond"/>
        </w:rPr>
        <w:t>, 26 Jun. 1927, 18.</w:t>
      </w:r>
    </w:p>
  </w:footnote>
  <w:footnote w:id="58">
    <w:p w14:paraId="1D18F9A9" w14:textId="77777777" w:rsidR="00F16692" w:rsidRPr="003E56DA" w:rsidRDefault="00F16692" w:rsidP="00D51C16">
      <w:pPr>
        <w:pStyle w:val="FootnoteText"/>
        <w:rPr>
          <w:rFonts w:ascii="Garamond" w:hAnsi="Garamond" w:cs="Times New Roman"/>
        </w:rPr>
      </w:pPr>
      <w:r w:rsidRPr="003E56DA">
        <w:rPr>
          <w:rStyle w:val="FootnoteReference"/>
          <w:rFonts w:ascii="Garamond" w:hAnsi="Garamond" w:cs="Times New Roman"/>
        </w:rPr>
        <w:footnoteRef/>
      </w:r>
      <w:r w:rsidRPr="003E56DA">
        <w:rPr>
          <w:rFonts w:ascii="Garamond" w:hAnsi="Garamond" w:cs="Times New Roman"/>
        </w:rPr>
        <w:t xml:space="preserve"> By 1900 “Flagler’s resort hotels at Palm Beach had replaced those in St. Augustine as the most fashionable destinations for leisure-class visitors”: Braden, </w:t>
      </w:r>
      <w:r w:rsidRPr="003E56DA">
        <w:rPr>
          <w:rFonts w:ascii="Garamond" w:hAnsi="Garamond" w:cs="Times New Roman"/>
          <w:i/>
        </w:rPr>
        <w:t>Architecture of Leisure</w:t>
      </w:r>
      <w:r w:rsidRPr="003E56DA">
        <w:rPr>
          <w:rFonts w:ascii="Garamond" w:hAnsi="Garamond" w:cs="Times New Roman"/>
        </w:rPr>
        <w:t>, 113.</w:t>
      </w:r>
    </w:p>
  </w:footnote>
  <w:footnote w:id="59">
    <w:p w14:paraId="0F01F74F" w14:textId="77777777" w:rsidR="00F16692" w:rsidRPr="00332F60" w:rsidRDefault="00F16692" w:rsidP="00F13A5C">
      <w:pPr>
        <w:pStyle w:val="FootnoteText"/>
        <w:rPr>
          <w:rFonts w:ascii="Garamond" w:hAnsi="Garamond" w:cs="Times New Roman"/>
          <w:lang w:val="en-US"/>
        </w:rPr>
      </w:pPr>
      <w:r w:rsidRPr="003E56DA">
        <w:rPr>
          <w:rStyle w:val="FootnoteReference"/>
          <w:rFonts w:ascii="Garamond" w:hAnsi="Garamond" w:cs="Times New Roman"/>
        </w:rPr>
        <w:footnoteRef/>
      </w:r>
      <w:r w:rsidRPr="003E56DA">
        <w:rPr>
          <w:rFonts w:ascii="Garamond" w:hAnsi="Garamond" w:cs="Times New Roman"/>
        </w:rPr>
        <w:t xml:space="preserve"> </w:t>
      </w:r>
      <w:r w:rsidRPr="003E56DA">
        <w:rPr>
          <w:rFonts w:ascii="Garamond" w:hAnsi="Garamond" w:cs="Times New Roman"/>
          <w:lang w:val="en-US"/>
        </w:rPr>
        <w:t>Interestingly, these all appear to be single-</w:t>
      </w:r>
      <w:r w:rsidRPr="00332F60">
        <w:rPr>
          <w:rFonts w:ascii="Garamond" w:hAnsi="Garamond" w:cs="Times New Roman"/>
          <w:lang w:val="en-US"/>
        </w:rPr>
        <w:t xml:space="preserve">passenger wheelchairs, suggesting the double-rider vehicles were introduced sometime after 1906: </w:t>
      </w:r>
      <w:r w:rsidRPr="00332F60">
        <w:rPr>
          <w:rFonts w:ascii="Garamond" w:hAnsi="Garamond" w:cs="Times New Roman"/>
        </w:rPr>
        <w:t xml:space="preserve">photograph in </w:t>
      </w:r>
      <w:r w:rsidRPr="00332F60">
        <w:rPr>
          <w:rFonts w:ascii="Garamond" w:hAnsi="Garamond" w:cs="Times New Roman"/>
          <w:i/>
        </w:rPr>
        <w:t>New York Daily Tribune</w:t>
      </w:r>
      <w:r w:rsidRPr="00332F60">
        <w:rPr>
          <w:rFonts w:ascii="Garamond" w:hAnsi="Garamond" w:cs="Times New Roman"/>
        </w:rPr>
        <w:t>, 11 Nov. 1906, 2.</w:t>
      </w:r>
    </w:p>
  </w:footnote>
  <w:footnote w:id="60">
    <w:p w14:paraId="59793B48" w14:textId="671B49C5" w:rsidR="00F16692" w:rsidRPr="00332F60" w:rsidRDefault="00F16692" w:rsidP="00F13A5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i/>
          <w:lang w:val="en-US"/>
        </w:rPr>
        <w:t>Xenia Daily Gazette</w:t>
      </w:r>
      <w:r>
        <w:rPr>
          <w:rFonts w:ascii="Garamond" w:hAnsi="Garamond" w:cs="Times New Roman"/>
          <w:lang w:val="en-US"/>
        </w:rPr>
        <w:t>, 22 Jan. 1937, 8.</w:t>
      </w:r>
      <w:proofErr w:type="gramEnd"/>
      <w:r w:rsidRPr="00332F60">
        <w:rPr>
          <w:rFonts w:ascii="Garamond" w:hAnsi="Garamond" w:cs="Times New Roman"/>
          <w:lang w:val="en-US"/>
        </w:rPr>
        <w:t xml:space="preserve"> Thomas Tipton Reese Jr. quoted in Kleinberg, </w:t>
      </w:r>
      <w:r w:rsidRPr="00332F60">
        <w:rPr>
          <w:rFonts w:ascii="Garamond" w:hAnsi="Garamond" w:cs="Times New Roman"/>
          <w:i/>
          <w:lang w:val="en-US"/>
        </w:rPr>
        <w:t>Pioneers in Paradise</w:t>
      </w:r>
      <w:r w:rsidRPr="00332F60">
        <w:rPr>
          <w:rFonts w:ascii="Garamond" w:hAnsi="Garamond" w:cs="Times New Roman"/>
          <w:lang w:val="en-US"/>
        </w:rPr>
        <w:t xml:space="preserve">, 54; Roberts, </w:t>
      </w:r>
      <w:r w:rsidRPr="00332F60">
        <w:rPr>
          <w:rFonts w:ascii="Garamond" w:hAnsi="Garamond" w:cs="Times New Roman"/>
          <w:i/>
          <w:lang w:val="en-US"/>
        </w:rPr>
        <w:t>Sun Hunting</w:t>
      </w:r>
      <w:r w:rsidRPr="00332F60">
        <w:rPr>
          <w:rFonts w:ascii="Garamond" w:hAnsi="Garamond" w:cs="Times New Roman"/>
          <w:lang w:val="en-US"/>
        </w:rPr>
        <w:t>, 19-20.</w:t>
      </w:r>
    </w:p>
  </w:footnote>
  <w:footnote w:id="61">
    <w:p w14:paraId="33D764BA" w14:textId="3787901C" w:rsidR="00F16692" w:rsidRPr="007564D1" w:rsidRDefault="00F16692">
      <w:pPr>
        <w:pStyle w:val="FootnoteText"/>
        <w:rPr>
          <w:rFonts w:ascii="Garamond" w:hAnsi="Garamond" w:cs="Times New Roman"/>
        </w:rPr>
      </w:pPr>
      <w:r w:rsidRPr="00332F60">
        <w:rPr>
          <w:rStyle w:val="FootnoteReference"/>
          <w:rFonts w:ascii="Garamond" w:hAnsi="Garamond"/>
        </w:rPr>
        <w:footnoteRef/>
      </w:r>
      <w:r w:rsidRPr="00332F60">
        <w:rPr>
          <w:rFonts w:ascii="Garamond" w:hAnsi="Garamond"/>
        </w:rPr>
        <w:t xml:space="preserve"> </w:t>
      </w:r>
      <w:proofErr w:type="gramStart"/>
      <w:r w:rsidRPr="00332F60">
        <w:rPr>
          <w:rFonts w:ascii="Garamond" w:hAnsi="Garamond" w:cs="Times New Roman"/>
        </w:rPr>
        <w:t>“Jacksonville to Palm Beach”,</w:t>
      </w:r>
      <w:r>
        <w:rPr>
          <w:rFonts w:ascii="Garamond" w:hAnsi="Garamond" w:cs="Times New Roman"/>
        </w:rPr>
        <w:t xml:space="preserve"> </w:t>
      </w:r>
      <w:r w:rsidRPr="00332F60">
        <w:rPr>
          <w:rFonts w:ascii="Garamond" w:hAnsi="Garamond" w:cs="Times New Roman"/>
        </w:rPr>
        <w:t>10.</w:t>
      </w:r>
      <w:proofErr w:type="gramEnd"/>
    </w:p>
  </w:footnote>
  <w:footnote w:id="62">
    <w:p w14:paraId="582A6E44" w14:textId="77777777" w:rsidR="00F16692" w:rsidRPr="00332F60" w:rsidRDefault="00F16692" w:rsidP="003D5BD2">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“Mustering the Army of Pleasure-Seekers”, </w:t>
      </w:r>
      <w:r w:rsidRPr="00332F60">
        <w:rPr>
          <w:rFonts w:ascii="Garamond" w:hAnsi="Garamond" w:cs="Times New Roman"/>
          <w:i/>
        </w:rPr>
        <w:t xml:space="preserve">The Appeal </w:t>
      </w:r>
      <w:r w:rsidRPr="00332F60">
        <w:rPr>
          <w:rFonts w:ascii="Garamond" w:hAnsi="Garamond" w:cs="Times New Roman"/>
        </w:rPr>
        <w:t xml:space="preserve">(Saint Paul, </w:t>
      </w:r>
      <w:proofErr w:type="spellStart"/>
      <w:r w:rsidRPr="00332F60">
        <w:rPr>
          <w:rFonts w:ascii="Garamond" w:hAnsi="Garamond" w:cs="Times New Roman"/>
        </w:rPr>
        <w:t>Mn</w:t>
      </w:r>
      <w:proofErr w:type="spellEnd"/>
      <w:r w:rsidRPr="00332F60">
        <w:rPr>
          <w:rFonts w:ascii="Garamond" w:hAnsi="Garamond" w:cs="Times New Roman"/>
        </w:rPr>
        <w:t>.), 1 Dec. 1906, 1.</w:t>
      </w:r>
    </w:p>
  </w:footnote>
  <w:footnote w:id="63">
    <w:p w14:paraId="52F03E3C" w14:textId="475434DE" w:rsidR="00F16692" w:rsidRPr="00332F60" w:rsidRDefault="00F16692" w:rsidP="00761CCC">
      <w:pPr>
        <w:pStyle w:val="FootnoteText"/>
        <w:rPr>
          <w:rFonts w:ascii="Garamond" w:hAnsi="Garamond" w:cs="Times New Roman"/>
          <w:highlight w:val="yellow"/>
        </w:rPr>
      </w:pPr>
      <w:r w:rsidRPr="00332F60">
        <w:rPr>
          <w:rStyle w:val="FootnoteReference"/>
          <w:rFonts w:ascii="Garamond" w:hAnsi="Garamond" w:cs="Times New Roman"/>
        </w:rPr>
        <w:footnoteRef/>
      </w:r>
      <w:r w:rsidRPr="00332F60">
        <w:rPr>
          <w:rFonts w:ascii="Garamond" w:hAnsi="Garamond" w:cs="Times New Roman"/>
        </w:rPr>
        <w:t xml:space="preserve"> </w:t>
      </w:r>
      <w:proofErr w:type="spellStart"/>
      <w:r w:rsidR="00071FA9">
        <w:rPr>
          <w:rFonts w:ascii="Garamond" w:hAnsi="Garamond" w:cs="Times New Roman"/>
        </w:rPr>
        <w:t>Tuckwood</w:t>
      </w:r>
      <w:proofErr w:type="spellEnd"/>
      <w:r w:rsidR="00071FA9">
        <w:rPr>
          <w:rFonts w:ascii="Garamond" w:hAnsi="Garamond" w:cs="Times New Roman"/>
        </w:rPr>
        <w:t xml:space="preserve"> and </w:t>
      </w:r>
      <w:r w:rsidRPr="00332F60">
        <w:rPr>
          <w:rFonts w:ascii="Garamond" w:hAnsi="Garamond" w:cs="Times New Roman"/>
        </w:rPr>
        <w:t xml:space="preserve">Kleinberg, </w:t>
      </w:r>
      <w:r w:rsidRPr="00332F60">
        <w:rPr>
          <w:rFonts w:ascii="Garamond" w:hAnsi="Garamond" w:cs="Times New Roman"/>
          <w:i/>
        </w:rPr>
        <w:t>Pioneers in Paradise</w:t>
      </w:r>
      <w:r w:rsidRPr="00332F60">
        <w:rPr>
          <w:rFonts w:ascii="Garamond" w:hAnsi="Garamond" w:cs="Times New Roman"/>
        </w:rPr>
        <w:t>, 45.</w:t>
      </w:r>
    </w:p>
  </w:footnote>
  <w:footnote w:id="64">
    <w:p w14:paraId="7DD603E1" w14:textId="2E8FB173" w:rsidR="00F16692" w:rsidRPr="00332F60" w:rsidRDefault="00F16692" w:rsidP="00F13A5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Nancy C. Curtis, </w:t>
      </w:r>
      <w:r w:rsidRPr="00332F60">
        <w:rPr>
          <w:rFonts w:ascii="Garamond" w:hAnsi="Garamond" w:cs="Times New Roman"/>
          <w:i/>
        </w:rPr>
        <w:t>Black Heritage Sites: the South</w:t>
      </w:r>
      <w:r w:rsidRPr="00332F60">
        <w:rPr>
          <w:rFonts w:ascii="Garamond" w:hAnsi="Garamond" w:cs="Times New Roman"/>
        </w:rPr>
        <w:t xml:space="preserve"> (New York: The New Press, 1996),</w:t>
      </w:r>
      <w:r w:rsidRPr="00332F60">
        <w:rPr>
          <w:rFonts w:ascii="Garamond" w:hAnsi="Garamond" w:cs="Times New Roman"/>
          <w:i/>
        </w:rPr>
        <w:t xml:space="preserve"> </w:t>
      </w:r>
      <w:r>
        <w:rPr>
          <w:rFonts w:ascii="Garamond" w:hAnsi="Garamond" w:cs="Times New Roman"/>
        </w:rPr>
        <w:t>90. B</w:t>
      </w:r>
      <w:r w:rsidRPr="00332F60">
        <w:rPr>
          <w:rFonts w:ascii="Garamond" w:hAnsi="Garamond" w:cs="Times New Roman"/>
        </w:rPr>
        <w:t>y 1925, Palm Beach County was home to just over 13,000 blacks.</w:t>
      </w:r>
    </w:p>
  </w:footnote>
  <w:footnote w:id="65">
    <w:p w14:paraId="165FC979" w14:textId="77777777" w:rsidR="00F16692" w:rsidRPr="00332F60" w:rsidRDefault="00F16692" w:rsidP="00F13A5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 xml:space="preserve">Alice E. Moore quoted in Kleinberg, </w:t>
      </w:r>
      <w:r w:rsidRPr="00332F60">
        <w:rPr>
          <w:rFonts w:ascii="Garamond" w:hAnsi="Garamond" w:cs="Times New Roman"/>
          <w:i/>
          <w:lang w:val="en-US"/>
        </w:rPr>
        <w:t>Pioneers in Paradise</w:t>
      </w:r>
      <w:r w:rsidRPr="00332F60">
        <w:rPr>
          <w:rFonts w:ascii="Garamond" w:hAnsi="Garamond" w:cs="Times New Roman"/>
          <w:lang w:val="en-US"/>
        </w:rPr>
        <w:t>, 62</w:t>
      </w:r>
    </w:p>
  </w:footnote>
  <w:footnote w:id="66">
    <w:p w14:paraId="659063A1" w14:textId="77777777" w:rsidR="00F16692" w:rsidRPr="00332F60" w:rsidRDefault="00F16692" w:rsidP="00761CC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 xml:space="preserve">Research </w:t>
      </w:r>
      <w:proofErr w:type="spellStart"/>
      <w:r w:rsidRPr="00332F60">
        <w:rPr>
          <w:rFonts w:ascii="Garamond" w:hAnsi="Garamond" w:cs="Times New Roman"/>
          <w:lang w:val="en-US"/>
        </w:rPr>
        <w:t>Atlantica</w:t>
      </w:r>
      <w:proofErr w:type="spellEnd"/>
      <w:r w:rsidRPr="00332F60">
        <w:rPr>
          <w:rFonts w:ascii="Garamond" w:hAnsi="Garamond" w:cs="Times New Roman"/>
          <w:lang w:val="en-US"/>
        </w:rPr>
        <w:t xml:space="preserve"> Inc., </w:t>
      </w:r>
      <w:r w:rsidRPr="00332F60">
        <w:rPr>
          <w:rFonts w:ascii="Garamond" w:hAnsi="Garamond" w:cs="Times New Roman"/>
          <w:i/>
          <w:lang w:val="en-US"/>
        </w:rPr>
        <w:t>Town of Palm Beach, Florida: 2010 Historic Sites Survey</w:t>
      </w:r>
      <w:r w:rsidRPr="00332F60">
        <w:rPr>
          <w:rFonts w:ascii="Garamond" w:hAnsi="Garamond" w:cs="Times New Roman"/>
          <w:lang w:val="en-US"/>
        </w:rPr>
        <w:t xml:space="preserve"> (Boca Raton: Research </w:t>
      </w:r>
      <w:proofErr w:type="spellStart"/>
      <w:r w:rsidRPr="00332F60">
        <w:rPr>
          <w:rFonts w:ascii="Garamond" w:hAnsi="Garamond" w:cs="Times New Roman"/>
          <w:lang w:val="en-US"/>
        </w:rPr>
        <w:t>Atlantica</w:t>
      </w:r>
      <w:proofErr w:type="spellEnd"/>
      <w:r w:rsidRPr="00332F60">
        <w:rPr>
          <w:rFonts w:ascii="Garamond" w:hAnsi="Garamond" w:cs="Times New Roman"/>
          <w:lang w:val="en-US"/>
        </w:rPr>
        <w:t xml:space="preserve"> Inc., 2010), 10.</w:t>
      </w:r>
    </w:p>
  </w:footnote>
  <w:footnote w:id="67">
    <w:p w14:paraId="6F4AFD8A" w14:textId="77777777" w:rsidR="00F16692" w:rsidRPr="00981E83" w:rsidRDefault="00F16692" w:rsidP="00761CC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981E83">
        <w:rPr>
          <w:rFonts w:ascii="Garamond" w:hAnsi="Garamond" w:cs="Times New Roman"/>
        </w:rPr>
        <w:t xml:space="preserve">Inez Peppers Lovett in </w:t>
      </w:r>
      <w:proofErr w:type="gramStart"/>
      <w:r w:rsidRPr="00981E83">
        <w:rPr>
          <w:rFonts w:ascii="Garamond" w:hAnsi="Garamond" w:cs="Times New Roman"/>
        </w:rPr>
        <w:t>Kleinberg,</w:t>
      </w:r>
      <w:proofErr w:type="gramEnd"/>
      <w:r w:rsidRPr="00981E83">
        <w:rPr>
          <w:rFonts w:ascii="Garamond" w:hAnsi="Garamond" w:cs="Times New Roman"/>
        </w:rPr>
        <w:t xml:space="preserve"> </w:t>
      </w:r>
      <w:r w:rsidRPr="00981E83">
        <w:rPr>
          <w:rFonts w:ascii="Garamond" w:hAnsi="Garamond" w:cs="Times New Roman"/>
          <w:i/>
        </w:rPr>
        <w:t>Pioneers in Paradise</w:t>
      </w:r>
      <w:r w:rsidRPr="00981E83">
        <w:rPr>
          <w:rFonts w:ascii="Garamond" w:hAnsi="Garamond" w:cs="Times New Roman"/>
        </w:rPr>
        <w:t>, 46.</w:t>
      </w:r>
    </w:p>
  </w:footnote>
  <w:footnote w:id="68">
    <w:p w14:paraId="46E6394F" w14:textId="51530291" w:rsidR="00F16692" w:rsidRPr="007564D1" w:rsidRDefault="00F16692">
      <w:pPr>
        <w:pStyle w:val="FootnoteText"/>
        <w:rPr>
          <w:rFonts w:ascii="Garamond" w:hAnsi="Garamond"/>
          <w:lang w:val="en-US"/>
        </w:rPr>
      </w:pPr>
      <w:r w:rsidRPr="00981E83">
        <w:rPr>
          <w:rStyle w:val="FootnoteReference"/>
          <w:rFonts w:ascii="Garamond" w:hAnsi="Garamond"/>
        </w:rPr>
        <w:footnoteRef/>
      </w:r>
      <w:r w:rsidRPr="00981E83">
        <w:rPr>
          <w:rFonts w:ascii="Garamond" w:hAnsi="Garamond"/>
        </w:rPr>
        <w:t xml:space="preserve"> </w:t>
      </w:r>
      <w:r w:rsidRPr="00981E83">
        <w:rPr>
          <w:rFonts w:ascii="Garamond" w:hAnsi="Garamond"/>
          <w:lang w:val="en-US"/>
        </w:rPr>
        <w:t xml:space="preserve">Black mobility within the resort was similarly restricted in St. Augustine: see </w:t>
      </w:r>
      <w:proofErr w:type="spellStart"/>
      <w:r w:rsidRPr="00981E83">
        <w:rPr>
          <w:rFonts w:ascii="Garamond" w:hAnsi="Garamond"/>
          <w:lang w:val="en-US"/>
        </w:rPr>
        <w:t>Hillyer</w:t>
      </w:r>
      <w:proofErr w:type="spellEnd"/>
      <w:r w:rsidRPr="00981E83">
        <w:rPr>
          <w:rFonts w:ascii="Garamond" w:hAnsi="Garamond"/>
          <w:lang w:val="en-US"/>
        </w:rPr>
        <w:t xml:space="preserve">, </w:t>
      </w:r>
      <w:r w:rsidRPr="00981E83">
        <w:rPr>
          <w:rFonts w:ascii="Garamond" w:hAnsi="Garamond"/>
          <w:i/>
          <w:lang w:val="en-US"/>
        </w:rPr>
        <w:t>Designing Dixie</w:t>
      </w:r>
      <w:r w:rsidRPr="00981E83">
        <w:rPr>
          <w:rFonts w:ascii="Garamond" w:hAnsi="Garamond"/>
          <w:lang w:val="en-US"/>
        </w:rPr>
        <w:t>, 70-72.</w:t>
      </w:r>
    </w:p>
  </w:footnote>
  <w:footnote w:id="69">
    <w:p w14:paraId="5BF46CF3" w14:textId="77777777" w:rsidR="00F16692" w:rsidRPr="00332F60" w:rsidRDefault="00F16692" w:rsidP="00F13A5C">
      <w:pPr>
        <w:pStyle w:val="FootnoteText"/>
        <w:rPr>
          <w:rFonts w:ascii="Garamond" w:hAnsi="Garamond"/>
          <w:lang w:val="en-US"/>
        </w:rPr>
      </w:pPr>
      <w:r w:rsidRPr="00332F60">
        <w:rPr>
          <w:rStyle w:val="FootnoteReference"/>
          <w:rFonts w:ascii="Garamond" w:hAnsi="Garamond"/>
        </w:rPr>
        <w:footnoteRef/>
      </w:r>
      <w:r w:rsidRPr="00332F60">
        <w:rPr>
          <w:rFonts w:ascii="Garamond" w:hAnsi="Garamond"/>
        </w:rPr>
        <w:t xml:space="preserve"> </w:t>
      </w:r>
      <w:r w:rsidRPr="00332F60">
        <w:rPr>
          <w:rFonts w:ascii="Garamond" w:hAnsi="Garamond"/>
          <w:lang w:val="en-US"/>
        </w:rPr>
        <w:t xml:space="preserve">Unfortunately little evidence seems to exist of African Americans’ direct experience of </w:t>
      </w:r>
      <w:proofErr w:type="spellStart"/>
      <w:r w:rsidRPr="00332F60">
        <w:rPr>
          <w:rFonts w:ascii="Garamond" w:hAnsi="Garamond"/>
          <w:lang w:val="en-US"/>
        </w:rPr>
        <w:t>Afromobiling</w:t>
      </w:r>
      <w:proofErr w:type="spellEnd"/>
      <w:r w:rsidRPr="00332F60">
        <w:rPr>
          <w:rFonts w:ascii="Garamond" w:hAnsi="Garamond"/>
          <w:lang w:val="en-US"/>
        </w:rPr>
        <w:t xml:space="preserve"> as drivers.</w:t>
      </w:r>
    </w:p>
  </w:footnote>
  <w:footnote w:id="70">
    <w:p w14:paraId="4B048835" w14:textId="77777777" w:rsidR="00F16692" w:rsidRPr="00332F60" w:rsidRDefault="00F16692" w:rsidP="00F13A5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United States Bureau of the Census, </w:t>
      </w:r>
      <w:r w:rsidRPr="00332F60">
        <w:rPr>
          <w:rFonts w:ascii="Garamond" w:hAnsi="Garamond" w:cs="Times New Roman"/>
          <w:i/>
        </w:rPr>
        <w:t>1910 – Florida Federal Population Census</w:t>
      </w:r>
      <w:r w:rsidRPr="00332F60">
        <w:rPr>
          <w:rFonts w:ascii="Garamond" w:hAnsi="Garamond" w:cs="Times New Roman"/>
        </w:rPr>
        <w:t xml:space="preserve"> (Washington: The Bureau of the Census, 1910), 954-1082.</w:t>
      </w:r>
      <w:proofErr w:type="gramEnd"/>
    </w:p>
  </w:footnote>
  <w:footnote w:id="71">
    <w:p w14:paraId="23B41589" w14:textId="7F2D011B" w:rsidR="00F16692" w:rsidRPr="00332F60" w:rsidRDefault="00F16692" w:rsidP="00761CC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Pr>
          <w:rFonts w:ascii="Garamond" w:hAnsi="Garamond" w:cs="Times New Roman"/>
          <w:lang w:val="en-US"/>
        </w:rPr>
        <w:t>Ibid, 45.</w:t>
      </w:r>
      <w:proofErr w:type="gramEnd"/>
      <w:r w:rsidRPr="00332F60">
        <w:rPr>
          <w:rFonts w:ascii="Garamond" w:hAnsi="Garamond" w:cs="Times New Roman"/>
          <w:lang w:val="en-US"/>
        </w:rPr>
        <w:t xml:space="preserve"> </w:t>
      </w:r>
      <w:proofErr w:type="gramStart"/>
      <w:r w:rsidRPr="00332F60">
        <w:rPr>
          <w:rFonts w:ascii="Garamond" w:hAnsi="Garamond" w:cs="Times New Roman"/>
          <w:lang w:val="en-US"/>
        </w:rPr>
        <w:t xml:space="preserve">“Negro Life in the South”, </w:t>
      </w:r>
      <w:r w:rsidRPr="00332F60">
        <w:rPr>
          <w:rFonts w:ascii="Garamond" w:hAnsi="Garamond" w:cs="Times New Roman"/>
          <w:i/>
          <w:lang w:val="en-US"/>
        </w:rPr>
        <w:t>New York Times</w:t>
      </w:r>
      <w:r>
        <w:rPr>
          <w:rFonts w:ascii="Garamond" w:hAnsi="Garamond" w:cs="Times New Roman"/>
          <w:lang w:val="en-US"/>
        </w:rPr>
        <w:t>, 17 Jul.</w:t>
      </w:r>
      <w:r w:rsidRPr="00332F60">
        <w:rPr>
          <w:rFonts w:ascii="Garamond" w:hAnsi="Garamond" w:cs="Times New Roman"/>
          <w:lang w:val="en-US"/>
        </w:rPr>
        <w:t xml:space="preserve"> 1899, 3.</w:t>
      </w:r>
      <w:proofErr w:type="gramEnd"/>
    </w:p>
  </w:footnote>
  <w:footnote w:id="72">
    <w:p w14:paraId="4EAAEEC1" w14:textId="77777777" w:rsidR="00F16692" w:rsidRPr="00332F60" w:rsidRDefault="00F16692" w:rsidP="00761CCC">
      <w:pPr>
        <w:pStyle w:val="FootnoteText"/>
        <w:rPr>
          <w:rFonts w:ascii="Garamond" w:hAnsi="Garamond" w:cs="Times New Roman"/>
          <w:highlight w:val="yellow"/>
        </w:rPr>
      </w:pPr>
      <w:r w:rsidRPr="00332F60">
        <w:rPr>
          <w:rStyle w:val="FootnoteReference"/>
          <w:rFonts w:ascii="Garamond" w:hAnsi="Garamond" w:cs="Times New Roman"/>
        </w:rPr>
        <w:footnoteRef/>
      </w:r>
      <w:r w:rsidRPr="00332F60">
        <w:rPr>
          <w:rFonts w:ascii="Garamond" w:hAnsi="Garamond" w:cs="Times New Roman"/>
        </w:rPr>
        <w:t xml:space="preserve"> Notably, </w:t>
      </w:r>
      <w:proofErr w:type="spellStart"/>
      <w:r w:rsidRPr="00332F60">
        <w:rPr>
          <w:rFonts w:ascii="Garamond" w:hAnsi="Garamond" w:cs="Times New Roman"/>
        </w:rPr>
        <w:t>Utz</w:t>
      </w:r>
      <w:proofErr w:type="spellEnd"/>
      <w:r w:rsidRPr="00332F60">
        <w:rPr>
          <w:rFonts w:ascii="Garamond" w:hAnsi="Garamond" w:cs="Times New Roman"/>
        </w:rPr>
        <w:t xml:space="preserve"> compared the “French leave” taken by blacks who normally worked as servants in West Palm Beach to work as wheelchair drivers to “cotton picking time” elsewhere in the South: </w:t>
      </w:r>
      <w:proofErr w:type="spellStart"/>
      <w:r w:rsidRPr="00332F60">
        <w:rPr>
          <w:rFonts w:ascii="Garamond" w:hAnsi="Garamond" w:cs="Times New Roman"/>
        </w:rPr>
        <w:t>Utz</w:t>
      </w:r>
      <w:proofErr w:type="spellEnd"/>
      <w:r w:rsidRPr="00332F60">
        <w:rPr>
          <w:rFonts w:ascii="Garamond" w:hAnsi="Garamond" w:cs="Times New Roman"/>
        </w:rPr>
        <w:t>, “West Palm Beach”, 56.</w:t>
      </w:r>
    </w:p>
  </w:footnote>
  <w:footnote w:id="73">
    <w:p w14:paraId="0E962E9E" w14:textId="41552EFD" w:rsidR="00F16692" w:rsidRPr="00332F60" w:rsidRDefault="00F16692" w:rsidP="00761CC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Alice E. Moore quoted in Eliot Kleinberg, “</w:t>
      </w:r>
      <w:proofErr w:type="spellStart"/>
      <w:r w:rsidRPr="00332F60">
        <w:rPr>
          <w:rFonts w:ascii="Garamond" w:hAnsi="Garamond" w:cs="Times New Roman"/>
        </w:rPr>
        <w:t>Afromobile</w:t>
      </w:r>
      <w:proofErr w:type="spellEnd"/>
      <w:r w:rsidRPr="00332F60">
        <w:rPr>
          <w:rFonts w:ascii="Garamond" w:hAnsi="Garamond" w:cs="Times New Roman"/>
        </w:rPr>
        <w:t xml:space="preserve">: An Offensive Coinage for the ‘Chariots’ of Palm Beach”, </w:t>
      </w:r>
      <w:r w:rsidRPr="00332F60">
        <w:rPr>
          <w:rFonts w:ascii="Garamond" w:hAnsi="Garamond" w:cs="Times New Roman"/>
          <w:i/>
        </w:rPr>
        <w:t>Palm Beach Post</w:t>
      </w:r>
      <w:r w:rsidR="00D93913">
        <w:rPr>
          <w:rFonts w:ascii="Garamond" w:hAnsi="Garamond" w:cs="Times New Roman"/>
        </w:rPr>
        <w:t>, 12 Apr. 2000, 23.</w:t>
      </w:r>
    </w:p>
  </w:footnote>
  <w:footnote w:id="74">
    <w:p w14:paraId="32872855" w14:textId="77777777" w:rsidR="00F16692" w:rsidRPr="00332F60" w:rsidRDefault="00F16692" w:rsidP="00761CC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“Among the Black Folks”, </w:t>
      </w:r>
      <w:r w:rsidRPr="00332F60">
        <w:rPr>
          <w:rFonts w:ascii="Garamond" w:hAnsi="Garamond" w:cs="Times New Roman"/>
          <w:i/>
        </w:rPr>
        <w:t>New York Tribune</w:t>
      </w:r>
      <w:r w:rsidRPr="00332F60">
        <w:rPr>
          <w:rFonts w:ascii="Garamond" w:hAnsi="Garamond" w:cs="Times New Roman"/>
        </w:rPr>
        <w:t>, 7 May 1905, 8.</w:t>
      </w:r>
    </w:p>
  </w:footnote>
  <w:footnote w:id="75">
    <w:p w14:paraId="062322EB" w14:textId="6F6A5067" w:rsidR="00F16692" w:rsidRPr="00332F60" w:rsidRDefault="00F16692" w:rsidP="00761CC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Day, “City on Wheels”,</w:t>
      </w:r>
      <w:r>
        <w:rPr>
          <w:rFonts w:ascii="Garamond" w:hAnsi="Garamond" w:cs="Times New Roman"/>
        </w:rPr>
        <w:t xml:space="preserve"> 64.</w:t>
      </w:r>
      <w:proofErr w:type="gramEnd"/>
    </w:p>
  </w:footnote>
  <w:footnote w:id="76">
    <w:p w14:paraId="0CFF4347" w14:textId="77777777" w:rsidR="00F16692" w:rsidRPr="00332F60" w:rsidRDefault="00F16692" w:rsidP="00761CC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lang w:val="en-US"/>
        </w:rPr>
        <w:t>Lardner, “</w:t>
      </w:r>
      <w:proofErr w:type="spellStart"/>
      <w:r w:rsidRPr="00332F60">
        <w:rPr>
          <w:rFonts w:ascii="Garamond" w:hAnsi="Garamond" w:cs="Times New Roman"/>
          <w:lang w:val="en-US"/>
        </w:rPr>
        <w:t>Gullible’s</w:t>
      </w:r>
      <w:proofErr w:type="spellEnd"/>
      <w:r w:rsidRPr="00332F60">
        <w:rPr>
          <w:rFonts w:ascii="Garamond" w:hAnsi="Garamond" w:cs="Times New Roman"/>
          <w:lang w:val="en-US"/>
        </w:rPr>
        <w:t xml:space="preserve"> Travels”, 125-126.</w:t>
      </w:r>
      <w:proofErr w:type="gramEnd"/>
    </w:p>
  </w:footnote>
  <w:footnote w:id="77">
    <w:p w14:paraId="37C4AD38" w14:textId="77777777" w:rsidR="00F16692" w:rsidRPr="00332F60" w:rsidRDefault="00F16692" w:rsidP="00761CC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Roberts, </w:t>
      </w:r>
      <w:r w:rsidRPr="00332F60">
        <w:rPr>
          <w:rFonts w:ascii="Garamond" w:hAnsi="Garamond" w:cs="Times New Roman"/>
          <w:i/>
        </w:rPr>
        <w:t>Sun Hunting</w:t>
      </w:r>
      <w:r w:rsidRPr="00332F60">
        <w:rPr>
          <w:rFonts w:ascii="Garamond" w:hAnsi="Garamond" w:cs="Times New Roman"/>
        </w:rPr>
        <w:t>, 20-21.</w:t>
      </w:r>
      <w:proofErr w:type="gramEnd"/>
    </w:p>
  </w:footnote>
  <w:footnote w:id="78">
    <w:p w14:paraId="0F36208D" w14:textId="77777777" w:rsidR="00F16692" w:rsidRPr="00332F60" w:rsidRDefault="00F16692" w:rsidP="00761CC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“Among the Black Folks”, 8.</w:t>
      </w:r>
    </w:p>
  </w:footnote>
  <w:footnote w:id="79">
    <w:p w14:paraId="2A8B8795" w14:textId="77777777" w:rsidR="00F16692" w:rsidRPr="00332F60" w:rsidRDefault="00F16692" w:rsidP="00761CC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Hale, </w:t>
      </w:r>
      <w:r w:rsidRPr="00332F60">
        <w:rPr>
          <w:rFonts w:ascii="Garamond" w:hAnsi="Garamond" w:cs="Times New Roman"/>
          <w:i/>
        </w:rPr>
        <w:t>Making Whiteness</w:t>
      </w:r>
      <w:r w:rsidRPr="00332F60">
        <w:rPr>
          <w:rFonts w:ascii="Garamond" w:hAnsi="Garamond" w:cs="Times New Roman"/>
        </w:rPr>
        <w:t>, 16.</w:t>
      </w:r>
    </w:p>
  </w:footnote>
  <w:footnote w:id="80">
    <w:p w14:paraId="45DD281C" w14:textId="77777777" w:rsidR="00F16692" w:rsidRPr="00332F60" w:rsidRDefault="00F16692" w:rsidP="00761CC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Elizabeth R. Thomas, </w:t>
      </w:r>
      <w:r w:rsidRPr="00332F60">
        <w:rPr>
          <w:rFonts w:ascii="Garamond" w:hAnsi="Garamond" w:cs="Times New Roman"/>
          <w:i/>
        </w:rPr>
        <w:t xml:space="preserve">Tales of Palm Beach </w:t>
      </w:r>
      <w:r w:rsidRPr="00332F60">
        <w:rPr>
          <w:rFonts w:ascii="Garamond" w:hAnsi="Garamond" w:cs="Times New Roman"/>
        </w:rPr>
        <w:t>(</w:t>
      </w:r>
      <w:proofErr w:type="spellStart"/>
      <w:r w:rsidRPr="00332F60">
        <w:rPr>
          <w:rFonts w:ascii="Garamond" w:hAnsi="Garamond" w:cs="Times New Roman"/>
        </w:rPr>
        <w:t>n.p</w:t>
      </w:r>
      <w:proofErr w:type="spellEnd"/>
      <w:proofErr w:type="gramStart"/>
      <w:r w:rsidRPr="00332F60">
        <w:rPr>
          <w:rFonts w:ascii="Garamond" w:hAnsi="Garamond" w:cs="Times New Roman"/>
        </w:rPr>
        <w:t>.:</w:t>
      </w:r>
      <w:proofErr w:type="gramEnd"/>
      <w:r w:rsidRPr="00332F60">
        <w:rPr>
          <w:rFonts w:ascii="Garamond" w:hAnsi="Garamond" w:cs="Times New Roman"/>
        </w:rPr>
        <w:t xml:space="preserve"> 1910), 220.</w:t>
      </w:r>
    </w:p>
  </w:footnote>
  <w:footnote w:id="81">
    <w:p w14:paraId="505890DD" w14:textId="77777777" w:rsidR="00F16692" w:rsidRPr="00332F60" w:rsidRDefault="00F16692" w:rsidP="00761CC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Lorenzo J. Greene &amp; Carter G. Woodson, </w:t>
      </w:r>
      <w:r w:rsidRPr="00332F60">
        <w:rPr>
          <w:rFonts w:ascii="Garamond" w:hAnsi="Garamond" w:cs="Times New Roman"/>
          <w:i/>
        </w:rPr>
        <w:t>The Negro Wage Earner</w:t>
      </w:r>
      <w:r w:rsidRPr="00332F60">
        <w:rPr>
          <w:rFonts w:ascii="Garamond" w:hAnsi="Garamond" w:cs="Times New Roman"/>
        </w:rPr>
        <w:t xml:space="preserve"> (Washington D. C.: The Association for the Study of Negro Life and History, Inc., 1930), 323.</w:t>
      </w:r>
      <w:proofErr w:type="gramEnd"/>
    </w:p>
  </w:footnote>
  <w:footnote w:id="82">
    <w:p w14:paraId="70BA4E31" w14:textId="77777777" w:rsidR="00F16692" w:rsidRPr="00332F60" w:rsidRDefault="00F16692" w:rsidP="00761CC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Ortiz, </w:t>
      </w:r>
      <w:r w:rsidRPr="00332F60">
        <w:rPr>
          <w:rFonts w:ascii="Garamond" w:hAnsi="Garamond" w:cs="Times New Roman"/>
          <w:i/>
        </w:rPr>
        <w:t>Emancipation Betrayed</w:t>
      </w:r>
      <w:r w:rsidRPr="00332F60">
        <w:rPr>
          <w:rFonts w:ascii="Garamond" w:hAnsi="Garamond" w:cs="Times New Roman"/>
        </w:rPr>
        <w:t>, 164.</w:t>
      </w:r>
      <w:proofErr w:type="gramEnd"/>
    </w:p>
  </w:footnote>
  <w:footnote w:id="83">
    <w:p w14:paraId="36569AD3" w14:textId="3F1AC436" w:rsidR="00F16692" w:rsidRPr="00332F60" w:rsidRDefault="00F16692" w:rsidP="00761CC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Mabel Perez, “Lynching an Unspoken Part of County’s Past”, </w:t>
      </w:r>
      <w:r w:rsidRPr="00332F60">
        <w:rPr>
          <w:rFonts w:ascii="Garamond" w:hAnsi="Garamond" w:cs="Times New Roman"/>
          <w:i/>
        </w:rPr>
        <w:t xml:space="preserve">Lakeland Ledger, </w:t>
      </w:r>
      <w:r w:rsidR="004A08C4">
        <w:rPr>
          <w:rFonts w:ascii="Garamond" w:hAnsi="Garamond" w:cs="Times New Roman"/>
        </w:rPr>
        <w:t>12 Jul. 2005, 1-3.</w:t>
      </w:r>
    </w:p>
  </w:footnote>
  <w:footnote w:id="84">
    <w:p w14:paraId="337E4F38" w14:textId="1A8BFCA1" w:rsidR="00F16692" w:rsidRPr="00332F60" w:rsidRDefault="00F16692" w:rsidP="00761CC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Jackson, “Mob Keeps Players in Theatre Twelve Hours”, </w:t>
      </w:r>
      <w:r w:rsidRPr="00332F60">
        <w:rPr>
          <w:rFonts w:ascii="Garamond" w:hAnsi="Garamond" w:cs="Times New Roman"/>
          <w:i/>
        </w:rPr>
        <w:t>Baltimore Afro-American</w:t>
      </w:r>
      <w:r w:rsidRPr="00332F60">
        <w:rPr>
          <w:rFonts w:ascii="Garamond" w:hAnsi="Garamond" w:cs="Times New Roman"/>
        </w:rPr>
        <w:t>, 29 Jun. 1923, 13.</w:t>
      </w:r>
      <w:proofErr w:type="gramEnd"/>
      <w:r w:rsidRPr="00332F60">
        <w:rPr>
          <w:rFonts w:ascii="Garamond" w:hAnsi="Garamond" w:cs="Times New Roman"/>
        </w:rPr>
        <w:t xml:space="preserve"> “Unknown Mob Hangs Negro”, </w:t>
      </w:r>
      <w:r w:rsidRPr="00332F60">
        <w:rPr>
          <w:rFonts w:ascii="Garamond" w:hAnsi="Garamond" w:cs="Times New Roman"/>
          <w:i/>
        </w:rPr>
        <w:t>St. Petersburg Independent</w:t>
      </w:r>
      <w:r>
        <w:rPr>
          <w:rFonts w:ascii="Garamond" w:hAnsi="Garamond" w:cs="Times New Roman"/>
        </w:rPr>
        <w:t>, 7 Jun. 1923, 5.</w:t>
      </w:r>
      <w:r w:rsidRPr="00332F60">
        <w:rPr>
          <w:rFonts w:ascii="Garamond" w:hAnsi="Garamond" w:cs="Times New Roman"/>
        </w:rPr>
        <w:t xml:space="preserve"> “May Not Call Special Jury”, </w:t>
      </w:r>
      <w:r w:rsidRPr="00332F60">
        <w:rPr>
          <w:rFonts w:ascii="Garamond" w:hAnsi="Garamond" w:cs="Times New Roman"/>
          <w:i/>
        </w:rPr>
        <w:t>St. Petersburg Times</w:t>
      </w:r>
      <w:r w:rsidRPr="00332F60">
        <w:rPr>
          <w:rFonts w:ascii="Garamond" w:hAnsi="Garamond" w:cs="Times New Roman"/>
        </w:rPr>
        <w:t>, 7 Jun. 1923, 12.</w:t>
      </w:r>
    </w:p>
  </w:footnote>
  <w:footnote w:id="85">
    <w:p w14:paraId="3D01CBDE" w14:textId="00DF9B9D" w:rsidR="00F16692" w:rsidRPr="00332F60" w:rsidRDefault="00F16692">
      <w:pPr>
        <w:pStyle w:val="FootnoteText"/>
        <w:rPr>
          <w:rFonts w:ascii="Garamond" w:hAnsi="Garamond"/>
          <w:lang w:val="en-US"/>
        </w:rPr>
      </w:pPr>
      <w:r w:rsidRPr="00332F60">
        <w:rPr>
          <w:rStyle w:val="FootnoteReference"/>
          <w:rFonts w:ascii="Garamond" w:hAnsi="Garamond"/>
        </w:rPr>
        <w:footnoteRef/>
      </w:r>
      <w:r w:rsidRPr="00332F60">
        <w:rPr>
          <w:rFonts w:ascii="Garamond" w:hAnsi="Garamond"/>
        </w:rPr>
        <w:t xml:space="preserve"> </w:t>
      </w:r>
      <w:proofErr w:type="gramStart"/>
      <w:r w:rsidRPr="00332F60">
        <w:rPr>
          <w:rFonts w:ascii="Garamond" w:hAnsi="Garamond" w:cs="Times New Roman"/>
        </w:rPr>
        <w:t xml:space="preserve">“Modes and Manners of Prominent People”, </w:t>
      </w:r>
      <w:r>
        <w:rPr>
          <w:rFonts w:ascii="Garamond" w:hAnsi="Garamond" w:cs="Times New Roman"/>
          <w:lang w:val="en-US"/>
        </w:rPr>
        <w:t>203.</w:t>
      </w:r>
      <w:proofErr w:type="gramEnd"/>
    </w:p>
  </w:footnote>
  <w:footnote w:id="86">
    <w:p w14:paraId="65574444" w14:textId="77777777" w:rsidR="00F16692" w:rsidRPr="00332F60" w:rsidRDefault="00F16692" w:rsidP="001077BB">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i/>
        </w:rPr>
        <w:t xml:space="preserve">Souvenir of the Royal Poinciana, Palm Beach </w:t>
      </w:r>
      <w:r w:rsidRPr="00332F60">
        <w:rPr>
          <w:rFonts w:ascii="Garamond" w:hAnsi="Garamond" w:cs="Times New Roman"/>
        </w:rPr>
        <w:t>(New York: U. Grant Duffield, 1894).</w:t>
      </w:r>
      <w:proofErr w:type="gramEnd"/>
    </w:p>
  </w:footnote>
  <w:footnote w:id="87">
    <w:p w14:paraId="25C734B8" w14:textId="137D7D9A" w:rsidR="00F16692" w:rsidRPr="008F4B4F" w:rsidRDefault="00F16692" w:rsidP="001077BB">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spellStart"/>
      <w:r w:rsidRPr="00332F60">
        <w:rPr>
          <w:rFonts w:ascii="Garamond" w:hAnsi="Garamond" w:cs="Times New Roman"/>
        </w:rPr>
        <w:t>Grabar</w:t>
      </w:r>
      <w:proofErr w:type="spellEnd"/>
      <w:r w:rsidRPr="00332F60">
        <w:rPr>
          <w:rFonts w:ascii="Garamond" w:hAnsi="Garamond" w:cs="Times New Roman"/>
        </w:rPr>
        <w:t xml:space="preserve">, “Roots and Others”, in Edwards (ed.), </w:t>
      </w:r>
      <w:r w:rsidRPr="00332F60">
        <w:rPr>
          <w:rFonts w:ascii="Garamond" w:hAnsi="Garamond" w:cs="Times New Roman"/>
          <w:i/>
        </w:rPr>
        <w:t>Noble Dreams, Wicked Pleasures</w:t>
      </w:r>
      <w:r>
        <w:rPr>
          <w:rFonts w:ascii="Garamond" w:hAnsi="Garamond" w:cs="Times New Roman"/>
        </w:rPr>
        <w:t>, 9.</w:t>
      </w:r>
    </w:p>
  </w:footnote>
  <w:footnote w:id="88">
    <w:p w14:paraId="5DC01A03" w14:textId="5750AC19" w:rsidR="00F16692" w:rsidRPr="00981E83" w:rsidRDefault="00F16692" w:rsidP="00797365">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Catherine Lynn, “Dream and Substance: </w:t>
      </w:r>
      <w:proofErr w:type="spellStart"/>
      <w:r w:rsidRPr="00981E83">
        <w:rPr>
          <w:rFonts w:ascii="Garamond" w:hAnsi="Garamond" w:cs="Times New Roman"/>
        </w:rPr>
        <w:t>Araby</w:t>
      </w:r>
      <w:proofErr w:type="spellEnd"/>
      <w:r w:rsidRPr="00981E83">
        <w:rPr>
          <w:rFonts w:ascii="Garamond" w:hAnsi="Garamond" w:cs="Times New Roman"/>
        </w:rPr>
        <w:t xml:space="preserve"> and the Planning of </w:t>
      </w:r>
      <w:proofErr w:type="spellStart"/>
      <w:r w:rsidRPr="00981E83">
        <w:rPr>
          <w:rFonts w:ascii="Garamond" w:hAnsi="Garamond" w:cs="Times New Roman"/>
        </w:rPr>
        <w:t>Opa-Locka</w:t>
      </w:r>
      <w:proofErr w:type="spellEnd"/>
      <w:r w:rsidRPr="00981E83">
        <w:rPr>
          <w:rFonts w:ascii="Garamond" w:hAnsi="Garamond" w:cs="Times New Roman"/>
        </w:rPr>
        <w:t xml:space="preserve">”, </w:t>
      </w:r>
      <w:r w:rsidRPr="00981E83">
        <w:rPr>
          <w:rFonts w:ascii="Garamond" w:hAnsi="Garamond" w:cs="Times New Roman"/>
          <w:i/>
        </w:rPr>
        <w:t>Journal of Decorative and Propaganda Arts</w:t>
      </w:r>
      <w:r w:rsidRPr="00981E83">
        <w:rPr>
          <w:rFonts w:ascii="Garamond" w:hAnsi="Garamond" w:cs="Times New Roman"/>
        </w:rPr>
        <w:t>, Vol. 23 (1998), 163</w:t>
      </w:r>
      <w:r w:rsidR="001410E7">
        <w:rPr>
          <w:rFonts w:ascii="Garamond" w:hAnsi="Garamond" w:cs="Times New Roman"/>
        </w:rPr>
        <w:t>, 162-189</w:t>
      </w:r>
      <w:r w:rsidRPr="00981E83">
        <w:rPr>
          <w:rFonts w:ascii="Garamond" w:hAnsi="Garamond" w:cs="Times New Roman"/>
        </w:rPr>
        <w:t xml:space="preserve">. See also Susan Nance, </w:t>
      </w:r>
      <w:r w:rsidRPr="00981E83">
        <w:rPr>
          <w:rFonts w:ascii="Garamond" w:hAnsi="Garamond" w:cs="Times New Roman"/>
          <w:i/>
        </w:rPr>
        <w:t>How the Arabian Nights Inspired the American Dream, 1790-1935</w:t>
      </w:r>
      <w:r w:rsidRPr="00981E83">
        <w:rPr>
          <w:rFonts w:ascii="Garamond" w:hAnsi="Garamond" w:cs="Times New Roman"/>
        </w:rPr>
        <w:t xml:space="preserve"> (Chapel Hill: University of North Carolina</w:t>
      </w:r>
      <w:r w:rsidR="001410E7">
        <w:rPr>
          <w:rFonts w:ascii="Garamond" w:hAnsi="Garamond" w:cs="Times New Roman"/>
        </w:rPr>
        <w:t xml:space="preserve"> Press, 2014).</w:t>
      </w:r>
    </w:p>
  </w:footnote>
  <w:footnote w:id="89">
    <w:p w14:paraId="2DB2C407" w14:textId="58367F7F" w:rsidR="00F16692" w:rsidRPr="00332F60" w:rsidRDefault="00F16692" w:rsidP="00797365">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Pr>
          <w:rFonts w:ascii="Garamond" w:hAnsi="Garamond" w:cs="Times New Roman"/>
        </w:rPr>
        <w:t>Lynn</w:t>
      </w:r>
      <w:r w:rsidRPr="00332F60">
        <w:rPr>
          <w:rFonts w:ascii="Garamond" w:hAnsi="Garamond" w:cs="Times New Roman"/>
        </w:rPr>
        <w:t xml:space="preserve">, </w:t>
      </w:r>
      <w:r>
        <w:rPr>
          <w:rFonts w:ascii="Garamond" w:hAnsi="Garamond" w:cs="Times New Roman"/>
        </w:rPr>
        <w:t xml:space="preserve">“Dream and Substances”, </w:t>
      </w:r>
      <w:r w:rsidRPr="00332F60">
        <w:rPr>
          <w:rFonts w:ascii="Garamond" w:hAnsi="Garamond" w:cs="Times New Roman"/>
        </w:rPr>
        <w:t>163-164.</w:t>
      </w:r>
      <w:proofErr w:type="gramEnd"/>
    </w:p>
  </w:footnote>
  <w:footnote w:id="90">
    <w:p w14:paraId="3E16F957" w14:textId="77777777" w:rsidR="00F16692" w:rsidRPr="00332F60" w:rsidRDefault="00F16692" w:rsidP="00797365">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Braden, </w:t>
      </w:r>
      <w:r w:rsidRPr="00332F60">
        <w:rPr>
          <w:rFonts w:ascii="Garamond" w:hAnsi="Garamond" w:cs="Times New Roman"/>
          <w:i/>
        </w:rPr>
        <w:t>Architecture of Leisure,</w:t>
      </w:r>
      <w:r w:rsidRPr="00332F60">
        <w:rPr>
          <w:rFonts w:ascii="Garamond" w:hAnsi="Garamond" w:cs="Times New Roman"/>
        </w:rPr>
        <w:t xml:space="preserve"> 218.</w:t>
      </w:r>
    </w:p>
  </w:footnote>
  <w:footnote w:id="91">
    <w:p w14:paraId="12684C4F" w14:textId="77777777" w:rsidR="00F16692" w:rsidRPr="00332F60" w:rsidRDefault="00F16692" w:rsidP="00797365">
      <w:pPr>
        <w:pStyle w:val="FootnoteText"/>
        <w:rPr>
          <w:rFonts w:ascii="Garamond" w:hAnsi="Garamond" w:cs="Times New Roman"/>
          <w:i/>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i/>
        </w:rPr>
        <w:t>Souvenir of the Royal Poinciana.</w:t>
      </w:r>
      <w:proofErr w:type="gramEnd"/>
    </w:p>
  </w:footnote>
  <w:footnote w:id="92">
    <w:p w14:paraId="46443409" w14:textId="0969E23F" w:rsidR="00F16692" w:rsidRPr="00332F60" w:rsidRDefault="00F16692" w:rsidP="00797365">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spellStart"/>
      <w:proofErr w:type="gramStart"/>
      <w:r w:rsidRPr="00332F60">
        <w:rPr>
          <w:rFonts w:ascii="Garamond" w:hAnsi="Garamond" w:cs="Times New Roman"/>
        </w:rPr>
        <w:t>Mme.</w:t>
      </w:r>
      <w:proofErr w:type="spellEnd"/>
      <w:r w:rsidRPr="00332F60">
        <w:rPr>
          <w:rFonts w:ascii="Garamond" w:hAnsi="Garamond" w:cs="Times New Roman"/>
        </w:rPr>
        <w:t xml:space="preserve"> X</w:t>
      </w:r>
      <w:r>
        <w:rPr>
          <w:rFonts w:ascii="Garamond" w:hAnsi="Garamond" w:cs="Times New Roman"/>
        </w:rPr>
        <w:t>., “News of Chicago Society”, 1.</w:t>
      </w:r>
      <w:proofErr w:type="gramEnd"/>
      <w:r w:rsidRPr="00332F60">
        <w:rPr>
          <w:rFonts w:ascii="Garamond" w:hAnsi="Garamond" w:cs="Times New Roman"/>
        </w:rPr>
        <w:t xml:space="preserve"> Winthrop Packard, </w:t>
      </w:r>
      <w:r w:rsidRPr="00332F60">
        <w:rPr>
          <w:rFonts w:ascii="Garamond" w:hAnsi="Garamond" w:cs="Times New Roman"/>
          <w:i/>
        </w:rPr>
        <w:t xml:space="preserve">Florida Trails as seen from Jacksonville to Key </w:t>
      </w:r>
      <w:proofErr w:type="gramStart"/>
      <w:r w:rsidRPr="00332F60">
        <w:rPr>
          <w:rFonts w:ascii="Garamond" w:hAnsi="Garamond" w:cs="Times New Roman"/>
          <w:i/>
        </w:rPr>
        <w:t>West</w:t>
      </w:r>
      <w:proofErr w:type="gramEnd"/>
      <w:r w:rsidRPr="00332F60">
        <w:rPr>
          <w:rFonts w:ascii="Garamond" w:hAnsi="Garamond" w:cs="Times New Roman"/>
          <w:i/>
        </w:rPr>
        <w:t xml:space="preserve"> </w:t>
      </w:r>
      <w:r w:rsidRPr="00332F60">
        <w:rPr>
          <w:rFonts w:ascii="Garamond" w:hAnsi="Garamond" w:cs="Times New Roman"/>
        </w:rPr>
        <w:t>(Boston: Small, May</w:t>
      </w:r>
      <w:r>
        <w:rPr>
          <w:rFonts w:ascii="Garamond" w:hAnsi="Garamond" w:cs="Times New Roman"/>
        </w:rPr>
        <w:t>nard &amp; Co., 1910)</w:t>
      </w:r>
      <w:r w:rsidRPr="00332F60">
        <w:rPr>
          <w:rFonts w:ascii="Garamond" w:hAnsi="Garamond" w:cs="Times New Roman"/>
        </w:rPr>
        <w:t xml:space="preserve">, 240. </w:t>
      </w:r>
    </w:p>
  </w:footnote>
  <w:footnote w:id="93">
    <w:p w14:paraId="418D2618" w14:textId="77777777" w:rsidR="00F16692" w:rsidRPr="00332F60" w:rsidRDefault="00F16692" w:rsidP="00797365">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Mme X., “News of Chicago Society”, 1.</w:t>
      </w:r>
      <w:proofErr w:type="gramEnd"/>
    </w:p>
  </w:footnote>
  <w:footnote w:id="94">
    <w:p w14:paraId="4C459770" w14:textId="12C6BF39" w:rsidR="00F16692" w:rsidRPr="00DA73DD" w:rsidRDefault="00F16692" w:rsidP="00380072">
      <w:pPr>
        <w:pStyle w:val="FootnoteText"/>
        <w:rPr>
          <w:rFonts w:ascii="Garamond" w:hAnsi="Garamond"/>
          <w:lang w:val="en-US"/>
        </w:rPr>
      </w:pPr>
      <w:r w:rsidRPr="0022789B">
        <w:rPr>
          <w:rStyle w:val="FootnoteReference"/>
          <w:rFonts w:ascii="Garamond" w:hAnsi="Garamond"/>
        </w:rPr>
        <w:footnoteRef/>
      </w:r>
      <w:r w:rsidRPr="0022789B">
        <w:rPr>
          <w:rFonts w:ascii="Garamond" w:hAnsi="Garamond"/>
        </w:rPr>
        <w:t xml:space="preserve"> </w:t>
      </w:r>
      <w:r w:rsidRPr="0022789B">
        <w:rPr>
          <w:rFonts w:ascii="Garamond" w:hAnsi="Garamond"/>
          <w:lang w:val="en-US"/>
        </w:rPr>
        <w:t xml:space="preserve">Paul A. Kramer, </w:t>
      </w:r>
      <w:r w:rsidRPr="0022789B">
        <w:rPr>
          <w:rFonts w:ascii="Garamond" w:hAnsi="Garamond"/>
          <w:i/>
          <w:lang w:val="en-US"/>
        </w:rPr>
        <w:t xml:space="preserve">The Blood of Government: Race, Empire, the United States and the Philippines </w:t>
      </w:r>
      <w:r w:rsidRPr="0022789B">
        <w:rPr>
          <w:rFonts w:ascii="Garamond" w:hAnsi="Garamond"/>
          <w:lang w:val="en-US"/>
        </w:rPr>
        <w:t xml:space="preserve">(Chapel Hill: University of </w:t>
      </w:r>
      <w:r w:rsidRPr="00A37826">
        <w:rPr>
          <w:rFonts w:ascii="Garamond" w:hAnsi="Garamond"/>
          <w:lang w:val="en-US"/>
        </w:rPr>
        <w:t>North Carolina Press, 2006), 18.</w:t>
      </w:r>
      <w:r>
        <w:rPr>
          <w:rFonts w:ascii="Garamond" w:hAnsi="Garamond"/>
          <w:lang w:val="en-US"/>
        </w:rPr>
        <w:t xml:space="preserve"> </w:t>
      </w:r>
      <w:proofErr w:type="gramStart"/>
      <w:r>
        <w:rPr>
          <w:rFonts w:ascii="Garamond" w:hAnsi="Garamond"/>
          <w:lang w:val="en-US"/>
        </w:rPr>
        <w:t xml:space="preserve">Murat Halstead, </w:t>
      </w:r>
      <w:r>
        <w:rPr>
          <w:rFonts w:ascii="Garamond" w:hAnsi="Garamond"/>
          <w:i/>
          <w:lang w:val="en-US"/>
        </w:rPr>
        <w:t xml:space="preserve">Story of the Philippines and Our New Possessions </w:t>
      </w:r>
      <w:r>
        <w:rPr>
          <w:rFonts w:ascii="Garamond" w:hAnsi="Garamond"/>
          <w:lang w:val="en-US"/>
        </w:rPr>
        <w:t>(Chicago: Our New Possessions Publishing Co., 1898), 16.</w:t>
      </w:r>
      <w:proofErr w:type="gramEnd"/>
    </w:p>
  </w:footnote>
  <w:footnote w:id="95">
    <w:p w14:paraId="24CF84F2" w14:textId="44D630CC" w:rsidR="00F16692" w:rsidRPr="008F4B4F" w:rsidRDefault="00F16692" w:rsidP="00380072">
      <w:pPr>
        <w:pStyle w:val="FootnoteText"/>
        <w:rPr>
          <w:rFonts w:ascii="Garamond" w:hAnsi="Garamond"/>
          <w:lang w:val="en-US"/>
        </w:rPr>
      </w:pPr>
      <w:r w:rsidRPr="00A37826">
        <w:rPr>
          <w:rStyle w:val="FootnoteReference"/>
          <w:rFonts w:ascii="Garamond" w:hAnsi="Garamond"/>
        </w:rPr>
        <w:footnoteRef/>
      </w:r>
      <w:r w:rsidRPr="00A37826">
        <w:rPr>
          <w:rFonts w:ascii="Garamond" w:hAnsi="Garamond"/>
        </w:rPr>
        <w:t xml:space="preserve"> Ibid</w:t>
      </w:r>
      <w:proofErr w:type="gramStart"/>
      <w:r w:rsidRPr="00A37826">
        <w:rPr>
          <w:rFonts w:ascii="Garamond" w:hAnsi="Garamond"/>
        </w:rPr>
        <w:t>.,</w:t>
      </w:r>
      <w:proofErr w:type="gramEnd"/>
      <w:r w:rsidRPr="00A37826">
        <w:rPr>
          <w:rFonts w:ascii="Garamond" w:hAnsi="Garamond"/>
        </w:rPr>
        <w:t xml:space="preserve"> 237-245.</w:t>
      </w:r>
      <w:r>
        <w:rPr>
          <w:rFonts w:ascii="Garamond" w:hAnsi="Garamond"/>
        </w:rPr>
        <w:t xml:space="preserve"> </w:t>
      </w:r>
    </w:p>
  </w:footnote>
  <w:footnote w:id="96">
    <w:p w14:paraId="1875BA87" w14:textId="64FA7EEC" w:rsidR="000115B3" w:rsidRPr="000115B3" w:rsidRDefault="000115B3">
      <w:pPr>
        <w:pStyle w:val="FootnoteText"/>
        <w:rPr>
          <w:rFonts w:ascii="Garamond" w:hAnsi="Garamond"/>
          <w:lang w:val="en-US"/>
        </w:rPr>
      </w:pPr>
      <w:r w:rsidRPr="000115B3">
        <w:rPr>
          <w:rStyle w:val="FootnoteReference"/>
          <w:rFonts w:ascii="Garamond" w:hAnsi="Garamond"/>
        </w:rPr>
        <w:footnoteRef/>
      </w:r>
      <w:r w:rsidRPr="000115B3">
        <w:rPr>
          <w:rFonts w:ascii="Garamond" w:hAnsi="Garamond"/>
        </w:rPr>
        <w:t xml:space="preserve"> </w:t>
      </w:r>
      <w:r w:rsidRPr="000115B3">
        <w:rPr>
          <w:rFonts w:ascii="Garamond" w:hAnsi="Garamond"/>
          <w:lang w:val="en-US"/>
        </w:rPr>
        <w:t xml:space="preserve">Kramer, </w:t>
      </w:r>
      <w:r w:rsidRPr="000115B3">
        <w:rPr>
          <w:rFonts w:ascii="Garamond" w:hAnsi="Garamond"/>
          <w:i/>
          <w:lang w:val="en-US"/>
        </w:rPr>
        <w:t>Blood of Government</w:t>
      </w:r>
      <w:r w:rsidRPr="000115B3">
        <w:rPr>
          <w:rFonts w:ascii="Garamond" w:hAnsi="Garamond"/>
          <w:lang w:val="en-US"/>
        </w:rPr>
        <w:t xml:space="preserve">, 237-8. Henry Grady, “Philippine Village”, </w:t>
      </w:r>
      <w:r w:rsidRPr="000115B3">
        <w:rPr>
          <w:rFonts w:ascii="Garamond" w:hAnsi="Garamond"/>
          <w:i/>
          <w:lang w:val="en-US"/>
        </w:rPr>
        <w:t>Atlanta Constitution</w:t>
      </w:r>
      <w:r w:rsidRPr="000115B3">
        <w:rPr>
          <w:rFonts w:ascii="Garamond" w:hAnsi="Garamond"/>
          <w:lang w:val="en-US"/>
        </w:rPr>
        <w:t>, 3 Jul. 1904, 5.</w:t>
      </w:r>
    </w:p>
  </w:footnote>
  <w:footnote w:id="97">
    <w:p w14:paraId="4489E208" w14:textId="6718E2DF" w:rsidR="00F16692" w:rsidRPr="00942816" w:rsidRDefault="00F16692">
      <w:pPr>
        <w:pStyle w:val="FootnoteText"/>
        <w:rPr>
          <w:lang w:val="en-US"/>
        </w:rPr>
      </w:pPr>
      <w:r w:rsidRPr="000115B3">
        <w:rPr>
          <w:rStyle w:val="FootnoteReference"/>
          <w:rFonts w:ascii="Garamond" w:hAnsi="Garamond"/>
        </w:rPr>
        <w:footnoteRef/>
      </w:r>
      <w:r w:rsidRPr="000115B3">
        <w:rPr>
          <w:rFonts w:ascii="Garamond" w:hAnsi="Garamond"/>
        </w:rPr>
        <w:t xml:space="preserve"> </w:t>
      </w:r>
      <w:proofErr w:type="spellStart"/>
      <w:r w:rsidRPr="000115B3">
        <w:rPr>
          <w:rFonts w:ascii="Garamond" w:hAnsi="Garamond"/>
          <w:lang w:val="en-US"/>
        </w:rPr>
        <w:t>Hillyer</w:t>
      </w:r>
      <w:proofErr w:type="spellEnd"/>
      <w:r w:rsidRPr="000115B3">
        <w:rPr>
          <w:rFonts w:ascii="Garamond" w:hAnsi="Garamond"/>
          <w:lang w:val="en-US"/>
        </w:rPr>
        <w:t xml:space="preserve"> notably</w:t>
      </w:r>
      <w:r>
        <w:rPr>
          <w:rFonts w:ascii="Garamond" w:hAnsi="Garamond"/>
          <w:lang w:val="en-US"/>
        </w:rPr>
        <w:t xml:space="preserve"> </w:t>
      </w:r>
      <w:r w:rsidRPr="008F4B4F">
        <w:rPr>
          <w:rFonts w:ascii="Garamond" w:hAnsi="Garamond"/>
          <w:lang w:val="en-US"/>
        </w:rPr>
        <w:t xml:space="preserve">links the “Spanish” </w:t>
      </w:r>
      <w:r>
        <w:rPr>
          <w:rFonts w:ascii="Garamond" w:hAnsi="Garamond"/>
          <w:lang w:val="en-US"/>
        </w:rPr>
        <w:t xml:space="preserve">promotional </w:t>
      </w:r>
      <w:r w:rsidRPr="008F4B4F">
        <w:rPr>
          <w:rFonts w:ascii="Garamond" w:hAnsi="Garamond"/>
          <w:lang w:val="en-US"/>
        </w:rPr>
        <w:t xml:space="preserve">imagery of St. Augustine to the “contemporary realization of U.S. aspirations for an overseas empire” achieved through the Spanish-American War: </w:t>
      </w:r>
      <w:proofErr w:type="spellStart"/>
      <w:r w:rsidRPr="008F4B4F">
        <w:rPr>
          <w:rFonts w:ascii="Garamond" w:hAnsi="Garamond"/>
          <w:lang w:val="en-US"/>
        </w:rPr>
        <w:t>Hillyer</w:t>
      </w:r>
      <w:proofErr w:type="spellEnd"/>
      <w:r w:rsidRPr="008F4B4F">
        <w:rPr>
          <w:rFonts w:ascii="Garamond" w:hAnsi="Garamond"/>
          <w:lang w:val="en-US"/>
        </w:rPr>
        <w:t xml:space="preserve">, </w:t>
      </w:r>
      <w:r>
        <w:rPr>
          <w:rFonts w:ascii="Garamond" w:hAnsi="Garamond"/>
          <w:i/>
          <w:lang w:val="en-US"/>
        </w:rPr>
        <w:t>Designing Dixie</w:t>
      </w:r>
      <w:r>
        <w:rPr>
          <w:rFonts w:ascii="Garamond" w:hAnsi="Garamond"/>
          <w:lang w:val="en-US"/>
        </w:rPr>
        <w:t>,</w:t>
      </w:r>
      <w:r w:rsidRPr="008F4B4F">
        <w:rPr>
          <w:rFonts w:ascii="Garamond" w:hAnsi="Garamond"/>
          <w:lang w:val="en-US"/>
        </w:rPr>
        <w:t xml:space="preserve"> 84</w:t>
      </w:r>
      <w:r>
        <w:rPr>
          <w:rFonts w:ascii="Garamond" w:hAnsi="Garamond"/>
          <w:lang w:val="en-US"/>
        </w:rPr>
        <w:t>.</w:t>
      </w:r>
    </w:p>
  </w:footnote>
  <w:footnote w:id="98">
    <w:p w14:paraId="40D13990" w14:textId="53396FC2" w:rsidR="00F16692" w:rsidRPr="00C277F1" w:rsidRDefault="00F16692">
      <w:pPr>
        <w:pStyle w:val="FootnoteText"/>
        <w:rPr>
          <w:lang w:val="en-US"/>
        </w:rPr>
      </w:pPr>
      <w:r>
        <w:rPr>
          <w:rStyle w:val="FootnoteReference"/>
        </w:rPr>
        <w:footnoteRef/>
      </w:r>
      <w:r>
        <w:t xml:space="preserve"> </w:t>
      </w:r>
      <w:proofErr w:type="gramStart"/>
      <w:r w:rsidRPr="00332F60">
        <w:rPr>
          <w:rFonts w:ascii="Garamond" w:hAnsi="Garamond" w:cs="Times New Roman"/>
          <w:lang w:val="en-US"/>
        </w:rPr>
        <w:t>Harrison Rhodes, “</w:t>
      </w:r>
      <w:r w:rsidRPr="00C277F1">
        <w:rPr>
          <w:rFonts w:ascii="Garamond" w:hAnsi="Garamond" w:cs="Times New Roman"/>
          <w:lang w:val="en-US"/>
        </w:rPr>
        <w:t>Seeing America at Last,” 21.</w:t>
      </w:r>
      <w:proofErr w:type="gramEnd"/>
    </w:p>
  </w:footnote>
  <w:footnote w:id="99">
    <w:p w14:paraId="130F4E06" w14:textId="5D81477B" w:rsidR="00F16692" w:rsidRPr="00C277F1" w:rsidRDefault="00F16692">
      <w:pPr>
        <w:pStyle w:val="FootnoteText"/>
        <w:rPr>
          <w:rFonts w:ascii="Garamond" w:hAnsi="Garamond"/>
          <w:lang w:val="en-US"/>
        </w:rPr>
      </w:pPr>
      <w:r w:rsidRPr="00C277F1">
        <w:rPr>
          <w:rStyle w:val="FootnoteReference"/>
          <w:rFonts w:ascii="Garamond" w:hAnsi="Garamond"/>
        </w:rPr>
        <w:footnoteRef/>
      </w:r>
      <w:r w:rsidRPr="00C277F1">
        <w:rPr>
          <w:rFonts w:ascii="Garamond" w:hAnsi="Garamond"/>
        </w:rPr>
        <w:t xml:space="preserve"> Cocks, </w:t>
      </w:r>
      <w:r w:rsidRPr="00C277F1">
        <w:rPr>
          <w:rFonts w:ascii="Garamond" w:hAnsi="Garamond"/>
          <w:i/>
        </w:rPr>
        <w:t>Tropical Whites</w:t>
      </w:r>
      <w:r w:rsidRPr="00C277F1">
        <w:rPr>
          <w:rFonts w:ascii="Garamond" w:hAnsi="Garamond"/>
        </w:rPr>
        <w:t>, 87-88.</w:t>
      </w:r>
    </w:p>
  </w:footnote>
  <w:footnote w:id="100">
    <w:p w14:paraId="0FB1E486" w14:textId="77777777" w:rsidR="00F16692" w:rsidRPr="00332F60" w:rsidRDefault="00F16692" w:rsidP="00761CCC">
      <w:pPr>
        <w:pStyle w:val="FootnoteText"/>
        <w:rPr>
          <w:rFonts w:ascii="Garamond" w:hAnsi="Garamond" w:cs="Times New Roman"/>
        </w:rPr>
      </w:pPr>
      <w:r w:rsidRPr="00C277F1">
        <w:rPr>
          <w:rStyle w:val="FootnoteReference"/>
          <w:rFonts w:ascii="Garamond" w:hAnsi="Garamond" w:cs="Times New Roman"/>
        </w:rPr>
        <w:footnoteRef/>
      </w:r>
      <w:r w:rsidRPr="00C277F1">
        <w:rPr>
          <w:rFonts w:ascii="Garamond" w:hAnsi="Garamond" w:cs="Times New Roman"/>
        </w:rPr>
        <w:t xml:space="preserve"> </w:t>
      </w:r>
      <w:proofErr w:type="gramStart"/>
      <w:r w:rsidRPr="00C277F1">
        <w:rPr>
          <w:rFonts w:ascii="Garamond" w:hAnsi="Garamond" w:cs="Times New Roman"/>
        </w:rPr>
        <w:t xml:space="preserve">Winter, </w:t>
      </w:r>
      <w:r w:rsidRPr="00C277F1">
        <w:rPr>
          <w:rFonts w:ascii="Garamond" w:hAnsi="Garamond" w:cs="Times New Roman"/>
          <w:i/>
        </w:rPr>
        <w:t>Florida, the Land of Enchantment</w:t>
      </w:r>
      <w:r w:rsidRPr="00332F60">
        <w:rPr>
          <w:rFonts w:ascii="Garamond" w:hAnsi="Garamond" w:cs="Times New Roman"/>
        </w:rPr>
        <w:t>, 248-249.</w:t>
      </w:r>
      <w:proofErr w:type="gramEnd"/>
    </w:p>
  </w:footnote>
  <w:footnote w:id="101">
    <w:p w14:paraId="36989F9A" w14:textId="18E89D84" w:rsidR="00F16692" w:rsidRPr="00332F60" w:rsidRDefault="00F16692" w:rsidP="00761CC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“The Lenten Season at Palm Beach”, </w:t>
      </w:r>
      <w:r w:rsidRPr="00332F60">
        <w:rPr>
          <w:rFonts w:ascii="Garamond" w:hAnsi="Garamond" w:cs="Times New Roman"/>
          <w:i/>
        </w:rPr>
        <w:t>Vogue</w:t>
      </w:r>
      <w:r>
        <w:rPr>
          <w:rFonts w:ascii="Garamond" w:hAnsi="Garamond" w:cs="Times New Roman"/>
        </w:rPr>
        <w:t>, Apr. 1913</w:t>
      </w:r>
      <w:r w:rsidRPr="00332F60">
        <w:rPr>
          <w:rFonts w:ascii="Garamond" w:hAnsi="Garamond" w:cs="Times New Roman"/>
        </w:rPr>
        <w:t>, 36.</w:t>
      </w:r>
      <w:proofErr w:type="gramEnd"/>
    </w:p>
  </w:footnote>
  <w:footnote w:id="102">
    <w:p w14:paraId="182FB642" w14:textId="455F1C76" w:rsidR="00F16692" w:rsidRPr="00332F60" w:rsidRDefault="00F16692" w:rsidP="00761CCC">
      <w:pPr>
        <w:pStyle w:val="FootnoteText"/>
        <w:rPr>
          <w:rFonts w:ascii="Garamond" w:hAnsi="Garamond" w:cs="Times New Roman"/>
          <w:i/>
        </w:rPr>
      </w:pPr>
      <w:r w:rsidRPr="00332F60">
        <w:rPr>
          <w:rStyle w:val="FootnoteReference"/>
          <w:rFonts w:ascii="Garamond" w:hAnsi="Garamond" w:cs="Times New Roman"/>
        </w:rPr>
        <w:footnoteRef/>
      </w:r>
      <w:r w:rsidRPr="00332F60">
        <w:rPr>
          <w:rFonts w:ascii="Garamond" w:hAnsi="Garamond" w:cs="Times New Roman"/>
        </w:rPr>
        <w:t xml:space="preserve"> Braden, </w:t>
      </w:r>
      <w:r w:rsidRPr="00332F60">
        <w:rPr>
          <w:rFonts w:ascii="Garamond" w:hAnsi="Garamond" w:cs="Times New Roman"/>
          <w:i/>
        </w:rPr>
        <w:t>Architecture of Leisure</w:t>
      </w:r>
      <w:r>
        <w:rPr>
          <w:rFonts w:ascii="Garamond" w:hAnsi="Garamond" w:cs="Times New Roman"/>
        </w:rPr>
        <w:t>, 116. F</w:t>
      </w:r>
      <w:r w:rsidRPr="00332F60">
        <w:rPr>
          <w:rFonts w:ascii="Garamond" w:hAnsi="Garamond" w:cs="Times New Roman"/>
        </w:rPr>
        <w:t xml:space="preserve">or white women travelling on </w:t>
      </w:r>
      <w:proofErr w:type="spellStart"/>
      <w:r w:rsidRPr="00332F60">
        <w:rPr>
          <w:rFonts w:ascii="Garamond" w:hAnsi="Garamond" w:cs="Times New Roman"/>
        </w:rPr>
        <w:t>Afromobiles</w:t>
      </w:r>
      <w:proofErr w:type="spellEnd"/>
      <w:r w:rsidRPr="00332F60">
        <w:rPr>
          <w:rFonts w:ascii="Garamond" w:hAnsi="Garamond" w:cs="Times New Roman"/>
        </w:rPr>
        <w:t xml:space="preserve">, see, for example, “Trail Through Garden of Eden” in </w:t>
      </w:r>
      <w:r w:rsidRPr="00332F60">
        <w:rPr>
          <w:rFonts w:ascii="Garamond" w:hAnsi="Garamond" w:cs="Times New Roman"/>
          <w:i/>
        </w:rPr>
        <w:t xml:space="preserve">Souvenir of the Palm Beaches, Florida </w:t>
      </w:r>
      <w:hyperlink r:id="rId3" w:history="1">
        <w:r w:rsidRPr="00332F60">
          <w:rPr>
            <w:rStyle w:val="Hyperlink"/>
            <w:rFonts w:ascii="Garamond" w:hAnsi="Garamond" w:cs="Times New Roman"/>
          </w:rPr>
          <w:t>http://ufdc.ufl.edu/UF00000607/00001</w:t>
        </w:r>
      </w:hyperlink>
      <w:r w:rsidRPr="006D2E78">
        <w:rPr>
          <w:rStyle w:val="Hyperlink"/>
          <w:rFonts w:ascii="Garamond" w:hAnsi="Garamond" w:cs="Times New Roman"/>
          <w:color w:val="auto"/>
          <w:u w:val="none"/>
        </w:rPr>
        <w:t xml:space="preserve">. </w:t>
      </w:r>
      <w:proofErr w:type="gramStart"/>
      <w:r w:rsidR="00573BFE">
        <w:rPr>
          <w:rStyle w:val="Hyperlink"/>
          <w:rFonts w:ascii="Garamond" w:hAnsi="Garamond" w:cs="Times New Roman"/>
          <w:color w:val="auto"/>
          <w:u w:val="none"/>
        </w:rPr>
        <w:t xml:space="preserve">Harrison </w:t>
      </w:r>
      <w:r w:rsidRPr="00332F60">
        <w:rPr>
          <w:rFonts w:ascii="Garamond" w:hAnsi="Garamond" w:cs="Times New Roman"/>
        </w:rPr>
        <w:t xml:space="preserve">Rhodes &amp; </w:t>
      </w:r>
      <w:r w:rsidR="00573BFE">
        <w:rPr>
          <w:rFonts w:ascii="Garamond" w:hAnsi="Garamond" w:cs="Times New Roman"/>
        </w:rPr>
        <w:t xml:space="preserve">Mary </w:t>
      </w:r>
      <w:r w:rsidRPr="00332F60">
        <w:rPr>
          <w:rFonts w:ascii="Garamond" w:hAnsi="Garamond" w:cs="Times New Roman"/>
        </w:rPr>
        <w:t xml:space="preserve">Dumont, </w:t>
      </w:r>
      <w:r w:rsidRPr="00332F60">
        <w:rPr>
          <w:rFonts w:ascii="Garamond" w:hAnsi="Garamond" w:cs="Times New Roman"/>
          <w:i/>
        </w:rPr>
        <w:t>Guide to Florida</w:t>
      </w:r>
      <w:r w:rsidR="00573BFE">
        <w:rPr>
          <w:rFonts w:ascii="Garamond" w:hAnsi="Garamond" w:cs="Times New Roman"/>
          <w:i/>
        </w:rPr>
        <w:t xml:space="preserve"> for Tourists, Sportsmen and Settlers </w:t>
      </w:r>
      <w:r w:rsidR="00573BFE">
        <w:rPr>
          <w:rFonts w:ascii="Garamond" w:hAnsi="Garamond" w:cs="Times New Roman"/>
        </w:rPr>
        <w:t xml:space="preserve">(New York: Dodd, </w:t>
      </w:r>
      <w:proofErr w:type="spellStart"/>
      <w:r w:rsidR="00573BFE">
        <w:rPr>
          <w:rFonts w:ascii="Garamond" w:hAnsi="Garamond" w:cs="Times New Roman"/>
        </w:rPr>
        <w:t>Mea</w:t>
      </w:r>
      <w:proofErr w:type="spellEnd"/>
      <w:r w:rsidR="00573BFE">
        <w:rPr>
          <w:rFonts w:ascii="Garamond" w:hAnsi="Garamond" w:cs="Times New Roman"/>
        </w:rPr>
        <w:t xml:space="preserve"> and Company, 1912)</w:t>
      </w:r>
      <w:r w:rsidRPr="00332F60">
        <w:rPr>
          <w:rFonts w:ascii="Garamond" w:hAnsi="Garamond" w:cs="Times New Roman"/>
        </w:rPr>
        <w:t>, 166.</w:t>
      </w:r>
      <w:proofErr w:type="gramEnd"/>
    </w:p>
  </w:footnote>
  <w:footnote w:id="103">
    <w:p w14:paraId="230BF618" w14:textId="657DBDF1" w:rsidR="00F16692" w:rsidRPr="00332F60" w:rsidRDefault="00F16692">
      <w:pPr>
        <w:pStyle w:val="FootnoteText"/>
        <w:rPr>
          <w:rFonts w:ascii="Garamond" w:hAnsi="Garamond"/>
          <w:lang w:val="en-US"/>
        </w:rPr>
      </w:pPr>
      <w:r w:rsidRPr="00332F60">
        <w:rPr>
          <w:rStyle w:val="FootnoteReference"/>
          <w:rFonts w:ascii="Garamond" w:hAnsi="Garamond"/>
        </w:rPr>
        <w:footnoteRef/>
      </w:r>
      <w:r w:rsidRPr="00332F60">
        <w:rPr>
          <w:rFonts w:ascii="Garamond" w:hAnsi="Garamond"/>
        </w:rPr>
        <w:t xml:space="preserve"> </w:t>
      </w:r>
      <w:proofErr w:type="gramStart"/>
      <w:r w:rsidRPr="00332F60">
        <w:rPr>
          <w:rFonts w:ascii="Garamond" w:hAnsi="Garamond" w:cs="Times New Roman"/>
        </w:rPr>
        <w:t>“Jacksonville to Palm Beach”, 10.</w:t>
      </w:r>
      <w:proofErr w:type="gramEnd"/>
    </w:p>
  </w:footnote>
  <w:footnote w:id="104">
    <w:p w14:paraId="661DEFE2" w14:textId="77777777" w:rsidR="00F16692" w:rsidRPr="00332F60" w:rsidRDefault="00F16692" w:rsidP="004579A8">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lang w:val="en-US"/>
        </w:rPr>
        <w:t>Franz, “‘The Open Road’”, 132.</w:t>
      </w:r>
      <w:proofErr w:type="gramEnd"/>
    </w:p>
  </w:footnote>
  <w:footnote w:id="105">
    <w:p w14:paraId="258890DD" w14:textId="77777777" w:rsidR="00F16692" w:rsidRPr="00332F60" w:rsidRDefault="00F16692" w:rsidP="004579A8">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Excerpt from Harrison Rhodes, “In Vacation America”, in </w:t>
      </w:r>
      <w:r w:rsidRPr="00332F60">
        <w:rPr>
          <w:rFonts w:ascii="Garamond" w:hAnsi="Garamond" w:cs="Times New Roman"/>
          <w:i/>
        </w:rPr>
        <w:t>St. Cloud Tribe</w:t>
      </w:r>
      <w:r w:rsidRPr="00332F60">
        <w:rPr>
          <w:rFonts w:ascii="Garamond" w:hAnsi="Garamond" w:cs="Times New Roman"/>
        </w:rPr>
        <w:t>, 11 Jan. 1917, 3.</w:t>
      </w:r>
    </w:p>
  </w:footnote>
  <w:footnote w:id="106">
    <w:p w14:paraId="032A2703" w14:textId="6C314D97" w:rsidR="00F16692" w:rsidRPr="00332F60" w:rsidRDefault="00F16692" w:rsidP="004579A8">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Rhodes &amp; Dumont, </w:t>
      </w:r>
      <w:r w:rsidRPr="00332F60">
        <w:rPr>
          <w:rFonts w:ascii="Garamond" w:hAnsi="Garamond" w:cs="Times New Roman"/>
          <w:i/>
        </w:rPr>
        <w:t>Guide to Florida</w:t>
      </w:r>
      <w:r>
        <w:rPr>
          <w:rFonts w:ascii="Garamond" w:hAnsi="Garamond" w:cs="Times New Roman"/>
        </w:rPr>
        <w:t>, 166.</w:t>
      </w:r>
      <w:r w:rsidRPr="00332F60">
        <w:rPr>
          <w:rFonts w:ascii="Garamond" w:hAnsi="Garamond" w:cs="Times New Roman"/>
        </w:rPr>
        <w:t xml:space="preserve"> </w:t>
      </w:r>
      <w:proofErr w:type="gramStart"/>
      <w:r w:rsidRPr="00332F60">
        <w:rPr>
          <w:rFonts w:ascii="Garamond" w:hAnsi="Garamond" w:cs="Times New Roman"/>
        </w:rPr>
        <w:t xml:space="preserve">Packard, </w:t>
      </w:r>
      <w:r w:rsidRPr="00332F60">
        <w:rPr>
          <w:rFonts w:ascii="Garamond" w:hAnsi="Garamond" w:cs="Times New Roman"/>
          <w:i/>
        </w:rPr>
        <w:t>Florida Trails</w:t>
      </w:r>
      <w:r>
        <w:rPr>
          <w:rFonts w:ascii="Garamond" w:hAnsi="Garamond" w:cs="Times New Roman"/>
        </w:rPr>
        <w:t xml:space="preserve">, </w:t>
      </w:r>
      <w:r w:rsidRPr="00332F60">
        <w:rPr>
          <w:rFonts w:ascii="Garamond" w:hAnsi="Garamond" w:cs="Times New Roman"/>
        </w:rPr>
        <w:t>236.</w:t>
      </w:r>
      <w:proofErr w:type="gramEnd"/>
    </w:p>
  </w:footnote>
  <w:footnote w:id="107">
    <w:p w14:paraId="616A0F9A" w14:textId="0B838E10" w:rsidR="00F16692" w:rsidRPr="00332F60" w:rsidRDefault="00F16692">
      <w:pPr>
        <w:pStyle w:val="FootnoteText"/>
        <w:rPr>
          <w:rFonts w:ascii="Garamond" w:hAnsi="Garamond"/>
          <w:lang w:val="en-US"/>
        </w:rPr>
      </w:pPr>
      <w:r w:rsidRPr="00332F60">
        <w:rPr>
          <w:rStyle w:val="FootnoteReference"/>
          <w:rFonts w:ascii="Garamond" w:hAnsi="Garamond"/>
        </w:rPr>
        <w:footnoteRef/>
      </w:r>
      <w:r w:rsidRPr="00332F60">
        <w:rPr>
          <w:rFonts w:ascii="Garamond" w:hAnsi="Garamond"/>
        </w:rPr>
        <w:t xml:space="preserve"> </w:t>
      </w:r>
      <w:r w:rsidRPr="00332F60">
        <w:rPr>
          <w:rFonts w:ascii="Garamond" w:hAnsi="Garamond"/>
          <w:lang w:val="en-US"/>
        </w:rPr>
        <w:t xml:space="preserve">“Palm Beach Pleasures,” </w:t>
      </w:r>
      <w:r w:rsidRPr="00332F60">
        <w:rPr>
          <w:rFonts w:ascii="Garamond" w:hAnsi="Garamond"/>
          <w:i/>
          <w:lang w:val="en-US"/>
        </w:rPr>
        <w:t>New York Times</w:t>
      </w:r>
      <w:r>
        <w:rPr>
          <w:rFonts w:ascii="Garamond" w:hAnsi="Garamond"/>
          <w:lang w:val="en-US"/>
        </w:rPr>
        <w:t>, 31 Jan</w:t>
      </w:r>
      <w:proofErr w:type="gramStart"/>
      <w:r>
        <w:rPr>
          <w:rFonts w:ascii="Garamond" w:hAnsi="Garamond"/>
          <w:lang w:val="en-US"/>
        </w:rPr>
        <w:t>.</w:t>
      </w:r>
      <w:r w:rsidRPr="00332F60">
        <w:rPr>
          <w:rFonts w:ascii="Garamond" w:hAnsi="Garamond"/>
          <w:lang w:val="en-US"/>
        </w:rPr>
        <w:t>,</w:t>
      </w:r>
      <w:proofErr w:type="gramEnd"/>
      <w:r w:rsidRPr="00332F60">
        <w:rPr>
          <w:rFonts w:ascii="Garamond" w:hAnsi="Garamond"/>
          <w:lang w:val="en-US"/>
        </w:rPr>
        <w:t xml:space="preserve"> 1904, 9.</w:t>
      </w:r>
    </w:p>
  </w:footnote>
  <w:footnote w:id="108">
    <w:p w14:paraId="03273E77" w14:textId="50EDB6B5" w:rsidR="00F16692" w:rsidRPr="00332F60" w:rsidRDefault="00F16692" w:rsidP="004579A8">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Day, “City on Wheels”, 63.</w:t>
      </w:r>
      <w:proofErr w:type="gramEnd"/>
    </w:p>
  </w:footnote>
  <w:footnote w:id="109">
    <w:p w14:paraId="1393FA55" w14:textId="77777777" w:rsidR="00F16692" w:rsidRPr="00332F60" w:rsidRDefault="00F16692" w:rsidP="004579A8">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Mme X., “News of Chicago Society”, 1.</w:t>
      </w:r>
      <w:proofErr w:type="gramEnd"/>
    </w:p>
  </w:footnote>
  <w:footnote w:id="110">
    <w:p w14:paraId="111B5D50" w14:textId="4A870EC0" w:rsidR="00F16692" w:rsidRPr="00332F60" w:rsidRDefault="00F16692" w:rsidP="0057781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Day, “City on Wheels”, 63.</w:t>
      </w:r>
      <w:proofErr w:type="gramEnd"/>
    </w:p>
  </w:footnote>
  <w:footnote w:id="111">
    <w:p w14:paraId="61D77125" w14:textId="77777777" w:rsidR="00F16692" w:rsidRPr="00332F60" w:rsidRDefault="00F16692" w:rsidP="0057781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Packard, </w:t>
      </w:r>
      <w:r w:rsidRPr="00332F60">
        <w:rPr>
          <w:rFonts w:ascii="Garamond" w:hAnsi="Garamond" w:cs="Times New Roman"/>
          <w:i/>
        </w:rPr>
        <w:t>Florida Trails</w:t>
      </w:r>
      <w:r w:rsidRPr="00332F60">
        <w:rPr>
          <w:rFonts w:ascii="Garamond" w:hAnsi="Garamond" w:cs="Times New Roman"/>
        </w:rPr>
        <w:t>, 236-237.</w:t>
      </w:r>
      <w:proofErr w:type="gramEnd"/>
    </w:p>
  </w:footnote>
  <w:footnote w:id="112">
    <w:p w14:paraId="211C834B" w14:textId="4E4ED9CC" w:rsidR="00F16692" w:rsidRPr="00332F60" w:rsidRDefault="00F16692" w:rsidP="0057781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Day, “City on Wheels”, 62.</w:t>
      </w:r>
      <w:proofErr w:type="gramEnd"/>
      <w:r w:rsidRPr="00332F60">
        <w:rPr>
          <w:rFonts w:ascii="Garamond" w:hAnsi="Garamond" w:cs="Times New Roman"/>
        </w:rPr>
        <w:t xml:space="preserve"> </w:t>
      </w:r>
    </w:p>
  </w:footnote>
  <w:footnote w:id="113">
    <w:p w14:paraId="5DE58878" w14:textId="4B4FF077" w:rsidR="00F16692" w:rsidRPr="000503D7" w:rsidRDefault="00F16692" w:rsidP="0057781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“Fame of New Town Spreads”, </w:t>
      </w:r>
      <w:r w:rsidRPr="00332F60">
        <w:rPr>
          <w:rFonts w:ascii="Garamond" w:hAnsi="Garamond" w:cs="Times New Roman"/>
          <w:i/>
        </w:rPr>
        <w:t>St. Petersburg Independent</w:t>
      </w:r>
      <w:r w:rsidRPr="00332F60">
        <w:rPr>
          <w:rFonts w:ascii="Garamond" w:hAnsi="Garamond" w:cs="Times New Roman"/>
        </w:rPr>
        <w:t>, 15 Jan. 1931, 3.</w:t>
      </w:r>
      <w:proofErr w:type="gramEnd"/>
      <w:r>
        <w:rPr>
          <w:rFonts w:ascii="Garamond" w:hAnsi="Garamond" w:cs="Times New Roman"/>
        </w:rPr>
        <w:t xml:space="preserve"> A similar process occurred in Japan in the 1920s, where, as one journalist found </w:t>
      </w:r>
      <w:r w:rsidRPr="000503D7">
        <w:rPr>
          <w:rFonts w:ascii="Garamond" w:hAnsi="Garamond" w:cs="Times New Roman"/>
        </w:rPr>
        <w:t>in 1927, increasing “automobile traffic marks the decline of the jinrikisha”: “Autos are Replacing Jinrikisha in Japan,” 18.</w:t>
      </w:r>
    </w:p>
  </w:footnote>
  <w:footnote w:id="114">
    <w:p w14:paraId="35F5F85F" w14:textId="3904DA67" w:rsidR="00F16692" w:rsidRPr="000503D7" w:rsidRDefault="00F16692">
      <w:pPr>
        <w:pStyle w:val="FootnoteText"/>
        <w:rPr>
          <w:lang w:val="en-US"/>
        </w:rPr>
      </w:pPr>
      <w:r w:rsidRPr="000503D7">
        <w:rPr>
          <w:rStyle w:val="FootnoteReference"/>
          <w:rFonts w:ascii="Garamond" w:hAnsi="Garamond"/>
        </w:rPr>
        <w:footnoteRef/>
      </w:r>
      <w:r w:rsidRPr="000503D7">
        <w:rPr>
          <w:rFonts w:ascii="Garamond" w:hAnsi="Garamond"/>
        </w:rPr>
        <w:t xml:space="preserve"> </w:t>
      </w:r>
      <w:proofErr w:type="gramStart"/>
      <w:r w:rsidRPr="000503D7">
        <w:rPr>
          <w:rFonts w:ascii="Garamond" w:hAnsi="Garamond"/>
          <w:i/>
          <w:lang w:val="en-US"/>
        </w:rPr>
        <w:t>Greater Palm Beach</w:t>
      </w:r>
      <w:r w:rsidRPr="000503D7">
        <w:rPr>
          <w:rFonts w:ascii="Garamond" w:hAnsi="Garamond"/>
          <w:lang w:val="en-US"/>
        </w:rPr>
        <w:t xml:space="preserve"> (West Palm Beach, 1926).</w:t>
      </w:r>
      <w:proofErr w:type="gramEnd"/>
    </w:p>
  </w:footnote>
  <w:footnote w:id="115">
    <w:p w14:paraId="49B15496" w14:textId="77777777" w:rsidR="00F16692" w:rsidRPr="00332F60" w:rsidRDefault="00F16692" w:rsidP="0057781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lang w:val="en-US"/>
        </w:rPr>
        <w:t>“Palm Beach ‘</w:t>
      </w:r>
      <w:proofErr w:type="spellStart"/>
      <w:r w:rsidRPr="00332F60">
        <w:rPr>
          <w:rFonts w:ascii="Garamond" w:hAnsi="Garamond" w:cs="Times New Roman"/>
          <w:lang w:val="en-US"/>
        </w:rPr>
        <w:t>Afromobile</w:t>
      </w:r>
      <w:proofErr w:type="spellEnd"/>
      <w:r w:rsidRPr="00332F60">
        <w:rPr>
          <w:rFonts w:ascii="Garamond" w:hAnsi="Garamond" w:cs="Times New Roman"/>
          <w:lang w:val="en-US"/>
        </w:rPr>
        <w:t xml:space="preserve">’ Comes Back into Favor’, </w:t>
      </w:r>
      <w:r w:rsidRPr="00332F60">
        <w:rPr>
          <w:rFonts w:ascii="Garamond" w:hAnsi="Garamond" w:cs="Times New Roman"/>
          <w:i/>
          <w:lang w:val="en-US"/>
        </w:rPr>
        <w:t>Washington Post</w:t>
      </w:r>
      <w:r w:rsidRPr="00332F60">
        <w:rPr>
          <w:rFonts w:ascii="Garamond" w:hAnsi="Garamond" w:cs="Times New Roman"/>
          <w:lang w:val="en-US"/>
        </w:rPr>
        <w:t>, 14 Dec. 1930, A5.</w:t>
      </w:r>
    </w:p>
  </w:footnote>
  <w:footnote w:id="116">
    <w:p w14:paraId="3306D509" w14:textId="4AC0D732" w:rsidR="00F16692" w:rsidRPr="00332F60" w:rsidRDefault="00F16692" w:rsidP="0057781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Day, “City on Wheels”, 63.</w:t>
      </w:r>
      <w:proofErr w:type="gramEnd"/>
    </w:p>
  </w:footnote>
  <w:footnote w:id="117">
    <w:p w14:paraId="10683D4C" w14:textId="43819A93" w:rsidR="00F16692" w:rsidRPr="00332F60" w:rsidRDefault="00F16692">
      <w:pPr>
        <w:pStyle w:val="FootnoteText"/>
        <w:rPr>
          <w:rFonts w:ascii="Garamond" w:hAnsi="Garamond"/>
          <w:lang w:val="en-US"/>
        </w:rPr>
      </w:pPr>
      <w:r w:rsidRPr="00332F60">
        <w:rPr>
          <w:rStyle w:val="FootnoteReference"/>
          <w:rFonts w:ascii="Garamond" w:hAnsi="Garamond"/>
        </w:rPr>
        <w:footnoteRef/>
      </w:r>
      <w:r w:rsidRPr="00332F60">
        <w:rPr>
          <w:rFonts w:ascii="Garamond" w:hAnsi="Garamond"/>
        </w:rPr>
        <w:t xml:space="preserve"> </w:t>
      </w:r>
      <w:proofErr w:type="gramStart"/>
      <w:r w:rsidRPr="00332F60">
        <w:rPr>
          <w:rFonts w:ascii="Garamond" w:hAnsi="Garamond" w:cs="Times New Roman"/>
        </w:rPr>
        <w:t xml:space="preserve">“Afro-mobiles seen as Aid to Sports”, </w:t>
      </w:r>
      <w:r w:rsidRPr="00332F60">
        <w:rPr>
          <w:rFonts w:ascii="Garamond" w:hAnsi="Garamond" w:cs="Times New Roman"/>
          <w:i/>
        </w:rPr>
        <w:t>Palm Beach Post</w:t>
      </w:r>
      <w:r w:rsidRPr="00332F60">
        <w:rPr>
          <w:rFonts w:ascii="Garamond" w:hAnsi="Garamond" w:cs="Times New Roman"/>
        </w:rPr>
        <w:t>, 9 Jan. 1943, 8.</w:t>
      </w:r>
      <w:proofErr w:type="gramEnd"/>
    </w:p>
  </w:footnote>
  <w:footnote w:id="118">
    <w:p w14:paraId="28278C3E" w14:textId="2D12C0F7" w:rsidR="00F16692" w:rsidRPr="00332F60" w:rsidRDefault="00F16692" w:rsidP="0057781C">
      <w:pPr>
        <w:pStyle w:val="FootnoteText"/>
        <w:rPr>
          <w:rFonts w:ascii="Garamond" w:hAnsi="Garamond"/>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 xml:space="preserve">Emilie Keyes, “Slightly off the Record”, </w:t>
      </w:r>
      <w:r w:rsidRPr="00332F60">
        <w:rPr>
          <w:rFonts w:ascii="Garamond" w:hAnsi="Garamond" w:cs="Times New Roman"/>
          <w:i/>
        </w:rPr>
        <w:t>Palm Beach Post</w:t>
      </w:r>
      <w:r w:rsidRPr="00332F60">
        <w:rPr>
          <w:rFonts w:ascii="Garamond" w:hAnsi="Garamond" w:cs="Times New Roman"/>
        </w:rPr>
        <w:t>, 19 Jun. 1955, 16.</w:t>
      </w:r>
      <w:proofErr w:type="gramEnd"/>
    </w:p>
  </w:footnote>
  <w:footnote w:id="119">
    <w:p w14:paraId="103BF56D" w14:textId="77777777" w:rsidR="00F16692" w:rsidRPr="00332F60" w:rsidRDefault="00F16692" w:rsidP="0057781C">
      <w:pPr>
        <w:pStyle w:val="FootnoteText"/>
        <w:rPr>
          <w:rFonts w:ascii="Garamond" w:hAnsi="Garamond" w:cs="Times New Roman"/>
        </w:rPr>
      </w:pPr>
      <w:r w:rsidRPr="00332F60">
        <w:rPr>
          <w:rStyle w:val="FootnoteReference"/>
          <w:rFonts w:ascii="Garamond" w:hAnsi="Garamond" w:cs="Times New Roman"/>
        </w:rPr>
        <w:footnoteRef/>
      </w:r>
      <w:r w:rsidRPr="00332F60">
        <w:rPr>
          <w:rFonts w:ascii="Garamond" w:hAnsi="Garamond" w:cs="Times New Roman"/>
        </w:rPr>
        <w:t xml:space="preserve"> “Looking Backward”, </w:t>
      </w:r>
      <w:r w:rsidRPr="00332F60">
        <w:rPr>
          <w:rFonts w:ascii="Garamond" w:hAnsi="Garamond" w:cs="Times New Roman"/>
          <w:i/>
        </w:rPr>
        <w:t>Palm Beach Post</w:t>
      </w:r>
      <w:r w:rsidRPr="00332F60">
        <w:rPr>
          <w:rFonts w:ascii="Garamond" w:hAnsi="Garamond" w:cs="Times New Roman"/>
        </w:rPr>
        <w:t>, 6 Jan. 1962, 4.</w:t>
      </w:r>
    </w:p>
  </w:footnote>
  <w:footnote w:id="120">
    <w:p w14:paraId="67431456" w14:textId="77777777" w:rsidR="00F16692" w:rsidRPr="00332F60" w:rsidRDefault="00F16692" w:rsidP="0057781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r w:rsidRPr="00332F60">
        <w:rPr>
          <w:rFonts w:ascii="Garamond" w:hAnsi="Garamond" w:cs="Times New Roman"/>
          <w:i/>
        </w:rPr>
        <w:t xml:space="preserve">Palm Beach Faces and Places: Centennial 1911-2011 </w:t>
      </w:r>
      <w:r w:rsidRPr="00332F60">
        <w:rPr>
          <w:rFonts w:ascii="Garamond" w:hAnsi="Garamond" w:cs="Times New Roman"/>
        </w:rPr>
        <w:t xml:space="preserve">(West Palm Beach: </w:t>
      </w:r>
      <w:proofErr w:type="spellStart"/>
      <w:r w:rsidRPr="00332F60">
        <w:rPr>
          <w:rFonts w:ascii="Garamond" w:hAnsi="Garamond" w:cs="Times New Roman"/>
        </w:rPr>
        <w:t>StarGroup</w:t>
      </w:r>
      <w:proofErr w:type="spellEnd"/>
      <w:r w:rsidRPr="00332F60">
        <w:rPr>
          <w:rFonts w:ascii="Garamond" w:hAnsi="Garamond" w:cs="Times New Roman"/>
        </w:rPr>
        <w:t xml:space="preserve"> International, 2011), 50.</w:t>
      </w:r>
    </w:p>
  </w:footnote>
  <w:footnote w:id="121">
    <w:p w14:paraId="13701ADC" w14:textId="77777777" w:rsidR="00F16692" w:rsidRPr="00332F60" w:rsidRDefault="00F16692" w:rsidP="0057781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See Palm Beach County Historical </w:t>
      </w:r>
      <w:r w:rsidRPr="00332F60">
        <w:rPr>
          <w:rFonts w:ascii="Garamond" w:hAnsi="Garamond" w:cs="Times New Roman"/>
          <w:lang w:val="en-US"/>
        </w:rPr>
        <w:t xml:space="preserve">Museum website: </w:t>
      </w:r>
      <w:hyperlink r:id="rId4" w:history="1">
        <w:r w:rsidRPr="00332F60">
          <w:rPr>
            <w:rStyle w:val="Hyperlink"/>
            <w:rFonts w:ascii="Garamond" w:hAnsi="Garamond" w:cs="Times New Roman"/>
            <w:lang w:val="en-US"/>
          </w:rPr>
          <w:t>http://www.hi[]=st;poricalsocietypbc.org/index.php?page=place-gallery</w:t>
        </w:r>
      </w:hyperlink>
      <w:r w:rsidRPr="00332F60">
        <w:rPr>
          <w:rFonts w:ascii="Garamond" w:hAnsi="Garamond" w:cs="Times New Roman"/>
          <w:lang w:val="en-US"/>
        </w:rPr>
        <w:t>.</w:t>
      </w:r>
    </w:p>
  </w:footnote>
  <w:footnote w:id="122">
    <w:p w14:paraId="4EC327D0" w14:textId="51D3E882" w:rsidR="00F16692" w:rsidRPr="00332F60" w:rsidRDefault="00F16692" w:rsidP="0057781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Palm Beach County History online: </w:t>
      </w:r>
      <w:hyperlink r:id="rId5" w:history="1">
        <w:r w:rsidRPr="00332F60">
          <w:rPr>
            <w:rStyle w:val="Hyperlink"/>
            <w:rFonts w:ascii="Garamond" w:hAnsi="Garamond" w:cs="Times New Roman"/>
          </w:rPr>
          <w:t>http://www.pbchistoryonline.org/page/employment-opportunities</w:t>
        </w:r>
      </w:hyperlink>
      <w:r>
        <w:rPr>
          <w:rFonts w:ascii="Garamond" w:hAnsi="Garamond" w:cs="Times New Roman"/>
        </w:rPr>
        <w:t xml:space="preserve"> Kleinberg, “</w:t>
      </w:r>
      <w:proofErr w:type="spellStart"/>
      <w:r>
        <w:rPr>
          <w:rFonts w:ascii="Garamond" w:hAnsi="Garamond" w:cs="Times New Roman"/>
        </w:rPr>
        <w:t>Afromobile</w:t>
      </w:r>
      <w:proofErr w:type="spellEnd"/>
      <w:r>
        <w:rPr>
          <w:rFonts w:ascii="Garamond" w:hAnsi="Garamond" w:cs="Times New Roman"/>
        </w:rPr>
        <w:t xml:space="preserve">”, </w:t>
      </w:r>
      <w:r w:rsidRPr="00332F60">
        <w:rPr>
          <w:rFonts w:ascii="Garamond" w:hAnsi="Garamond" w:cs="Times New Roman"/>
          <w:i/>
        </w:rPr>
        <w:t>Palm Beach Post</w:t>
      </w:r>
      <w:r w:rsidRPr="00332F60">
        <w:rPr>
          <w:rFonts w:ascii="Garamond" w:hAnsi="Garamond" w:cs="Times New Roman"/>
        </w:rPr>
        <w:t xml:space="preserve">.  </w:t>
      </w:r>
    </w:p>
  </w:footnote>
  <w:footnote w:id="123">
    <w:p w14:paraId="07106EC4" w14:textId="77777777" w:rsidR="00F16692" w:rsidRPr="00332F60" w:rsidRDefault="00F16692" w:rsidP="0057781C">
      <w:pPr>
        <w:pStyle w:val="FootnoteText"/>
        <w:rPr>
          <w:rFonts w:ascii="Garamond" w:hAnsi="Garamond" w:cs="Times New Roman"/>
          <w:lang w:val="en-US"/>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i/>
        </w:rPr>
        <w:t>New York Daily Tribune</w:t>
      </w:r>
      <w:r w:rsidRPr="00332F60">
        <w:rPr>
          <w:rFonts w:ascii="Garamond" w:hAnsi="Garamond" w:cs="Times New Roman"/>
        </w:rPr>
        <w:t>, Nov. 11, 1906, 2.</w:t>
      </w:r>
      <w:proofErr w:type="gramEnd"/>
    </w:p>
  </w:footnote>
  <w:footnote w:id="124">
    <w:p w14:paraId="1C760AC8" w14:textId="6AC5E707" w:rsidR="00F16692" w:rsidRPr="00332F60" w:rsidRDefault="00F16692" w:rsidP="0057781C">
      <w:pPr>
        <w:pStyle w:val="FootnoteText"/>
        <w:rPr>
          <w:rFonts w:ascii="Garamond" w:hAnsi="Garamond"/>
        </w:rPr>
      </w:pPr>
      <w:r w:rsidRPr="00332F60">
        <w:rPr>
          <w:rStyle w:val="FootnoteReference"/>
          <w:rFonts w:ascii="Garamond" w:hAnsi="Garamond" w:cs="Times New Roman"/>
        </w:rPr>
        <w:footnoteRef/>
      </w:r>
      <w:r w:rsidRPr="00332F60">
        <w:rPr>
          <w:rFonts w:ascii="Garamond" w:hAnsi="Garamond" w:cs="Times New Roman"/>
        </w:rPr>
        <w:t xml:space="preserve"> </w:t>
      </w:r>
      <w:proofErr w:type="gramStart"/>
      <w:r w:rsidRPr="00332F60">
        <w:rPr>
          <w:rFonts w:ascii="Garamond" w:hAnsi="Garamond" w:cs="Times New Roman"/>
        </w:rPr>
        <w:t>Day, “City on Wheels”, 64.</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D1"/>
    <w:rsid w:val="000115B3"/>
    <w:rsid w:val="00014444"/>
    <w:rsid w:val="00020A6B"/>
    <w:rsid w:val="0002102B"/>
    <w:rsid w:val="00036675"/>
    <w:rsid w:val="000371FC"/>
    <w:rsid w:val="00044BAD"/>
    <w:rsid w:val="00044EF3"/>
    <w:rsid w:val="000503D7"/>
    <w:rsid w:val="0005210C"/>
    <w:rsid w:val="00071FA9"/>
    <w:rsid w:val="000810C9"/>
    <w:rsid w:val="00093215"/>
    <w:rsid w:val="000C75C5"/>
    <w:rsid w:val="000D065A"/>
    <w:rsid w:val="000D2892"/>
    <w:rsid w:val="001051CC"/>
    <w:rsid w:val="001077BB"/>
    <w:rsid w:val="001410E7"/>
    <w:rsid w:val="00174639"/>
    <w:rsid w:val="00192A6D"/>
    <w:rsid w:val="00194169"/>
    <w:rsid w:val="00194F72"/>
    <w:rsid w:val="001A0735"/>
    <w:rsid w:val="001A3870"/>
    <w:rsid w:val="001A661A"/>
    <w:rsid w:val="001A7CA3"/>
    <w:rsid w:val="001B7EC7"/>
    <w:rsid w:val="001C5CD0"/>
    <w:rsid w:val="001D1815"/>
    <w:rsid w:val="001E5006"/>
    <w:rsid w:val="001E740E"/>
    <w:rsid w:val="00202A12"/>
    <w:rsid w:val="002043EC"/>
    <w:rsid w:val="00210768"/>
    <w:rsid w:val="0021193A"/>
    <w:rsid w:val="00212591"/>
    <w:rsid w:val="00223C06"/>
    <w:rsid w:val="00224640"/>
    <w:rsid w:val="0022789B"/>
    <w:rsid w:val="002340AF"/>
    <w:rsid w:val="002415F0"/>
    <w:rsid w:val="002506C9"/>
    <w:rsid w:val="0025238F"/>
    <w:rsid w:val="00270E43"/>
    <w:rsid w:val="00282827"/>
    <w:rsid w:val="00284621"/>
    <w:rsid w:val="002A7DFB"/>
    <w:rsid w:val="002C3458"/>
    <w:rsid w:val="002C6D6B"/>
    <w:rsid w:val="002C735B"/>
    <w:rsid w:val="002D04D1"/>
    <w:rsid w:val="002D4538"/>
    <w:rsid w:val="002D4A8A"/>
    <w:rsid w:val="002D5289"/>
    <w:rsid w:val="002E4FBC"/>
    <w:rsid w:val="002E50E7"/>
    <w:rsid w:val="002E6031"/>
    <w:rsid w:val="0030435F"/>
    <w:rsid w:val="0032076E"/>
    <w:rsid w:val="00332F60"/>
    <w:rsid w:val="0034415B"/>
    <w:rsid w:val="00355D85"/>
    <w:rsid w:val="00360A0A"/>
    <w:rsid w:val="0037662E"/>
    <w:rsid w:val="00380072"/>
    <w:rsid w:val="003923D9"/>
    <w:rsid w:val="003B3FD4"/>
    <w:rsid w:val="003D5BD2"/>
    <w:rsid w:val="003E189D"/>
    <w:rsid w:val="003E56DA"/>
    <w:rsid w:val="003F1521"/>
    <w:rsid w:val="00405455"/>
    <w:rsid w:val="00410471"/>
    <w:rsid w:val="004136F6"/>
    <w:rsid w:val="00415CEA"/>
    <w:rsid w:val="0041683E"/>
    <w:rsid w:val="00416C46"/>
    <w:rsid w:val="004579A8"/>
    <w:rsid w:val="00471001"/>
    <w:rsid w:val="00471B41"/>
    <w:rsid w:val="0048166A"/>
    <w:rsid w:val="004846E1"/>
    <w:rsid w:val="00491294"/>
    <w:rsid w:val="004A08C4"/>
    <w:rsid w:val="004A6E3A"/>
    <w:rsid w:val="004C2658"/>
    <w:rsid w:val="004D7F03"/>
    <w:rsid w:val="004E6554"/>
    <w:rsid w:val="004F2746"/>
    <w:rsid w:val="004F7168"/>
    <w:rsid w:val="00503F17"/>
    <w:rsid w:val="005268AC"/>
    <w:rsid w:val="00527CCA"/>
    <w:rsid w:val="00550E08"/>
    <w:rsid w:val="00573BFE"/>
    <w:rsid w:val="00574BC9"/>
    <w:rsid w:val="0057781C"/>
    <w:rsid w:val="00592BFE"/>
    <w:rsid w:val="005A30DF"/>
    <w:rsid w:val="005B21D5"/>
    <w:rsid w:val="005B4984"/>
    <w:rsid w:val="005E1AF0"/>
    <w:rsid w:val="005E58F7"/>
    <w:rsid w:val="005F6E53"/>
    <w:rsid w:val="00603A78"/>
    <w:rsid w:val="006079FB"/>
    <w:rsid w:val="00607AE7"/>
    <w:rsid w:val="00616338"/>
    <w:rsid w:val="00623976"/>
    <w:rsid w:val="00623E67"/>
    <w:rsid w:val="00651812"/>
    <w:rsid w:val="00651D8C"/>
    <w:rsid w:val="0065313E"/>
    <w:rsid w:val="00667559"/>
    <w:rsid w:val="006704E7"/>
    <w:rsid w:val="00672299"/>
    <w:rsid w:val="006A2CA0"/>
    <w:rsid w:val="006C5B0E"/>
    <w:rsid w:val="006D2E78"/>
    <w:rsid w:val="006F5EA2"/>
    <w:rsid w:val="006F649C"/>
    <w:rsid w:val="0071035A"/>
    <w:rsid w:val="00712C20"/>
    <w:rsid w:val="00734DFF"/>
    <w:rsid w:val="007353CE"/>
    <w:rsid w:val="00746E31"/>
    <w:rsid w:val="007564D1"/>
    <w:rsid w:val="00761CCC"/>
    <w:rsid w:val="00797365"/>
    <w:rsid w:val="007A26A5"/>
    <w:rsid w:val="007B5AFB"/>
    <w:rsid w:val="007B6D0B"/>
    <w:rsid w:val="007C68AE"/>
    <w:rsid w:val="007D02E2"/>
    <w:rsid w:val="008005AE"/>
    <w:rsid w:val="008022E7"/>
    <w:rsid w:val="008065F6"/>
    <w:rsid w:val="00817518"/>
    <w:rsid w:val="00856521"/>
    <w:rsid w:val="00862F56"/>
    <w:rsid w:val="0088325A"/>
    <w:rsid w:val="008B19A1"/>
    <w:rsid w:val="008D34C0"/>
    <w:rsid w:val="008D67D3"/>
    <w:rsid w:val="008E77F5"/>
    <w:rsid w:val="008F4B4F"/>
    <w:rsid w:val="00901A52"/>
    <w:rsid w:val="009116DB"/>
    <w:rsid w:val="0091556C"/>
    <w:rsid w:val="0091675D"/>
    <w:rsid w:val="009242F3"/>
    <w:rsid w:val="00924AB0"/>
    <w:rsid w:val="00942816"/>
    <w:rsid w:val="00947F33"/>
    <w:rsid w:val="00956125"/>
    <w:rsid w:val="00980125"/>
    <w:rsid w:val="00981E83"/>
    <w:rsid w:val="00984A93"/>
    <w:rsid w:val="00997734"/>
    <w:rsid w:val="009A25B1"/>
    <w:rsid w:val="009A432D"/>
    <w:rsid w:val="009B4A43"/>
    <w:rsid w:val="009C69AE"/>
    <w:rsid w:val="009E2357"/>
    <w:rsid w:val="009E3B21"/>
    <w:rsid w:val="009E7AB8"/>
    <w:rsid w:val="009E7CFB"/>
    <w:rsid w:val="00A2069F"/>
    <w:rsid w:val="00A37826"/>
    <w:rsid w:val="00A4265F"/>
    <w:rsid w:val="00A650A7"/>
    <w:rsid w:val="00A813E0"/>
    <w:rsid w:val="00A96752"/>
    <w:rsid w:val="00AC214A"/>
    <w:rsid w:val="00AE0E11"/>
    <w:rsid w:val="00AE5BC1"/>
    <w:rsid w:val="00B161F7"/>
    <w:rsid w:val="00B17273"/>
    <w:rsid w:val="00B236D9"/>
    <w:rsid w:val="00B239A6"/>
    <w:rsid w:val="00B43AC1"/>
    <w:rsid w:val="00B52F66"/>
    <w:rsid w:val="00B644D4"/>
    <w:rsid w:val="00B91325"/>
    <w:rsid w:val="00BA7E5D"/>
    <w:rsid w:val="00BB70EE"/>
    <w:rsid w:val="00BE6BCD"/>
    <w:rsid w:val="00BF16DB"/>
    <w:rsid w:val="00C026EF"/>
    <w:rsid w:val="00C053E9"/>
    <w:rsid w:val="00C0727F"/>
    <w:rsid w:val="00C07C84"/>
    <w:rsid w:val="00C216C3"/>
    <w:rsid w:val="00C277F1"/>
    <w:rsid w:val="00C661DC"/>
    <w:rsid w:val="00C75754"/>
    <w:rsid w:val="00C77CAA"/>
    <w:rsid w:val="00C802F5"/>
    <w:rsid w:val="00CA1A55"/>
    <w:rsid w:val="00CB3639"/>
    <w:rsid w:val="00CC29DD"/>
    <w:rsid w:val="00CD06A3"/>
    <w:rsid w:val="00CD13AA"/>
    <w:rsid w:val="00CD4453"/>
    <w:rsid w:val="00CD7F3B"/>
    <w:rsid w:val="00CE7B54"/>
    <w:rsid w:val="00CF0E0E"/>
    <w:rsid w:val="00CF46C7"/>
    <w:rsid w:val="00D05DFD"/>
    <w:rsid w:val="00D27570"/>
    <w:rsid w:val="00D31E0A"/>
    <w:rsid w:val="00D46E1E"/>
    <w:rsid w:val="00D51C16"/>
    <w:rsid w:val="00D67A86"/>
    <w:rsid w:val="00D807D0"/>
    <w:rsid w:val="00D8252F"/>
    <w:rsid w:val="00D93913"/>
    <w:rsid w:val="00DA73DD"/>
    <w:rsid w:val="00DD6225"/>
    <w:rsid w:val="00E00037"/>
    <w:rsid w:val="00E12C03"/>
    <w:rsid w:val="00E2381A"/>
    <w:rsid w:val="00E310E6"/>
    <w:rsid w:val="00E35EFD"/>
    <w:rsid w:val="00E44127"/>
    <w:rsid w:val="00E46B08"/>
    <w:rsid w:val="00E52097"/>
    <w:rsid w:val="00E63EB6"/>
    <w:rsid w:val="00E7708F"/>
    <w:rsid w:val="00E8214E"/>
    <w:rsid w:val="00E90822"/>
    <w:rsid w:val="00E93F72"/>
    <w:rsid w:val="00E97C71"/>
    <w:rsid w:val="00E97F57"/>
    <w:rsid w:val="00EC2CA6"/>
    <w:rsid w:val="00ED0900"/>
    <w:rsid w:val="00EE16AF"/>
    <w:rsid w:val="00EE2F31"/>
    <w:rsid w:val="00EF17C9"/>
    <w:rsid w:val="00EF1D20"/>
    <w:rsid w:val="00F009F3"/>
    <w:rsid w:val="00F05A67"/>
    <w:rsid w:val="00F13A5C"/>
    <w:rsid w:val="00F16692"/>
    <w:rsid w:val="00F33B5B"/>
    <w:rsid w:val="00F3610C"/>
    <w:rsid w:val="00F56446"/>
    <w:rsid w:val="00F932D8"/>
    <w:rsid w:val="00F95E35"/>
    <w:rsid w:val="00FB7356"/>
    <w:rsid w:val="00FD2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4AB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D1"/>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04D1"/>
    <w:pPr>
      <w:spacing w:after="0" w:line="240" w:lineRule="auto"/>
    </w:pPr>
    <w:rPr>
      <w:sz w:val="20"/>
      <w:szCs w:val="20"/>
    </w:rPr>
  </w:style>
  <w:style w:type="character" w:customStyle="1" w:styleId="FootnoteTextChar">
    <w:name w:val="Footnote Text Char"/>
    <w:basedOn w:val="DefaultParagraphFont"/>
    <w:link w:val="FootnoteText"/>
    <w:uiPriority w:val="99"/>
    <w:rsid w:val="002D04D1"/>
    <w:rPr>
      <w:rFonts w:eastAsiaTheme="minorHAnsi"/>
      <w:sz w:val="20"/>
      <w:szCs w:val="20"/>
      <w:lang w:val="en-GB"/>
    </w:rPr>
  </w:style>
  <w:style w:type="character" w:styleId="FootnoteReference">
    <w:name w:val="footnote reference"/>
    <w:basedOn w:val="DefaultParagraphFont"/>
    <w:uiPriority w:val="99"/>
    <w:unhideWhenUsed/>
    <w:rsid w:val="002D04D1"/>
    <w:rPr>
      <w:vertAlign w:val="superscript"/>
    </w:rPr>
  </w:style>
  <w:style w:type="character" w:styleId="Hyperlink">
    <w:name w:val="Hyperlink"/>
    <w:basedOn w:val="DefaultParagraphFont"/>
    <w:uiPriority w:val="99"/>
    <w:unhideWhenUsed/>
    <w:rsid w:val="002D04D1"/>
    <w:rPr>
      <w:color w:val="0000FF" w:themeColor="hyperlink"/>
      <w:u w:val="single"/>
    </w:rPr>
  </w:style>
  <w:style w:type="paragraph" w:styleId="Footer">
    <w:name w:val="footer"/>
    <w:basedOn w:val="Normal"/>
    <w:link w:val="FooterChar"/>
    <w:uiPriority w:val="99"/>
    <w:unhideWhenUsed/>
    <w:rsid w:val="002C34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458"/>
    <w:rPr>
      <w:rFonts w:eastAsiaTheme="minorHAnsi"/>
      <w:sz w:val="22"/>
      <w:szCs w:val="22"/>
      <w:lang w:val="en-GB"/>
    </w:rPr>
  </w:style>
  <w:style w:type="character" w:styleId="PageNumber">
    <w:name w:val="page number"/>
    <w:basedOn w:val="DefaultParagraphFont"/>
    <w:uiPriority w:val="99"/>
    <w:semiHidden/>
    <w:unhideWhenUsed/>
    <w:rsid w:val="002C3458"/>
  </w:style>
  <w:style w:type="character" w:styleId="CommentReference">
    <w:name w:val="annotation reference"/>
    <w:basedOn w:val="DefaultParagraphFont"/>
    <w:uiPriority w:val="99"/>
    <w:semiHidden/>
    <w:unhideWhenUsed/>
    <w:rsid w:val="00C0727F"/>
    <w:rPr>
      <w:sz w:val="18"/>
      <w:szCs w:val="18"/>
    </w:rPr>
  </w:style>
  <w:style w:type="paragraph" w:styleId="CommentText">
    <w:name w:val="annotation text"/>
    <w:basedOn w:val="Normal"/>
    <w:link w:val="CommentTextChar"/>
    <w:uiPriority w:val="99"/>
    <w:semiHidden/>
    <w:unhideWhenUsed/>
    <w:rsid w:val="00C0727F"/>
    <w:pPr>
      <w:spacing w:line="240" w:lineRule="auto"/>
    </w:pPr>
    <w:rPr>
      <w:sz w:val="24"/>
      <w:szCs w:val="24"/>
    </w:rPr>
  </w:style>
  <w:style w:type="character" w:customStyle="1" w:styleId="CommentTextChar">
    <w:name w:val="Comment Text Char"/>
    <w:basedOn w:val="DefaultParagraphFont"/>
    <w:link w:val="CommentText"/>
    <w:uiPriority w:val="99"/>
    <w:semiHidden/>
    <w:rsid w:val="00C0727F"/>
    <w:rPr>
      <w:rFonts w:eastAsiaTheme="minorHAnsi"/>
      <w:lang w:val="en-GB"/>
    </w:rPr>
  </w:style>
  <w:style w:type="paragraph" w:styleId="CommentSubject">
    <w:name w:val="annotation subject"/>
    <w:basedOn w:val="CommentText"/>
    <w:next w:val="CommentText"/>
    <w:link w:val="CommentSubjectChar"/>
    <w:uiPriority w:val="99"/>
    <w:semiHidden/>
    <w:unhideWhenUsed/>
    <w:rsid w:val="00C0727F"/>
    <w:rPr>
      <w:b/>
      <w:bCs/>
      <w:sz w:val="20"/>
      <w:szCs w:val="20"/>
    </w:rPr>
  </w:style>
  <w:style w:type="character" w:customStyle="1" w:styleId="CommentSubjectChar">
    <w:name w:val="Comment Subject Char"/>
    <w:basedOn w:val="CommentTextChar"/>
    <w:link w:val="CommentSubject"/>
    <w:uiPriority w:val="99"/>
    <w:semiHidden/>
    <w:rsid w:val="00C0727F"/>
    <w:rPr>
      <w:rFonts w:eastAsiaTheme="minorHAnsi"/>
      <w:b/>
      <w:bCs/>
      <w:sz w:val="20"/>
      <w:szCs w:val="20"/>
      <w:lang w:val="en-GB"/>
    </w:rPr>
  </w:style>
  <w:style w:type="paragraph" w:styleId="BalloonText">
    <w:name w:val="Balloon Text"/>
    <w:basedOn w:val="Normal"/>
    <w:link w:val="BalloonTextChar"/>
    <w:uiPriority w:val="99"/>
    <w:semiHidden/>
    <w:unhideWhenUsed/>
    <w:rsid w:val="00C072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27F"/>
    <w:rPr>
      <w:rFonts w:ascii="Lucida Grande" w:eastAsiaTheme="minorHAnsi" w:hAnsi="Lucida Grande" w:cs="Lucida Grande"/>
      <w:sz w:val="18"/>
      <w:szCs w:val="18"/>
      <w:lang w:val="en-GB"/>
    </w:rPr>
  </w:style>
  <w:style w:type="paragraph" w:styleId="ListParagraph">
    <w:name w:val="List Paragraph"/>
    <w:basedOn w:val="Normal"/>
    <w:uiPriority w:val="34"/>
    <w:qFormat/>
    <w:rsid w:val="001C5CD0"/>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D1"/>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04D1"/>
    <w:pPr>
      <w:spacing w:after="0" w:line="240" w:lineRule="auto"/>
    </w:pPr>
    <w:rPr>
      <w:sz w:val="20"/>
      <w:szCs w:val="20"/>
    </w:rPr>
  </w:style>
  <w:style w:type="character" w:customStyle="1" w:styleId="FootnoteTextChar">
    <w:name w:val="Footnote Text Char"/>
    <w:basedOn w:val="DefaultParagraphFont"/>
    <w:link w:val="FootnoteText"/>
    <w:uiPriority w:val="99"/>
    <w:rsid w:val="002D04D1"/>
    <w:rPr>
      <w:rFonts w:eastAsiaTheme="minorHAnsi"/>
      <w:sz w:val="20"/>
      <w:szCs w:val="20"/>
      <w:lang w:val="en-GB"/>
    </w:rPr>
  </w:style>
  <w:style w:type="character" w:styleId="FootnoteReference">
    <w:name w:val="footnote reference"/>
    <w:basedOn w:val="DefaultParagraphFont"/>
    <w:uiPriority w:val="99"/>
    <w:unhideWhenUsed/>
    <w:rsid w:val="002D04D1"/>
    <w:rPr>
      <w:vertAlign w:val="superscript"/>
    </w:rPr>
  </w:style>
  <w:style w:type="character" w:styleId="Hyperlink">
    <w:name w:val="Hyperlink"/>
    <w:basedOn w:val="DefaultParagraphFont"/>
    <w:uiPriority w:val="99"/>
    <w:unhideWhenUsed/>
    <w:rsid w:val="002D04D1"/>
    <w:rPr>
      <w:color w:val="0000FF" w:themeColor="hyperlink"/>
      <w:u w:val="single"/>
    </w:rPr>
  </w:style>
  <w:style w:type="paragraph" w:styleId="Footer">
    <w:name w:val="footer"/>
    <w:basedOn w:val="Normal"/>
    <w:link w:val="FooterChar"/>
    <w:uiPriority w:val="99"/>
    <w:unhideWhenUsed/>
    <w:rsid w:val="002C34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458"/>
    <w:rPr>
      <w:rFonts w:eastAsiaTheme="minorHAnsi"/>
      <w:sz w:val="22"/>
      <w:szCs w:val="22"/>
      <w:lang w:val="en-GB"/>
    </w:rPr>
  </w:style>
  <w:style w:type="character" w:styleId="PageNumber">
    <w:name w:val="page number"/>
    <w:basedOn w:val="DefaultParagraphFont"/>
    <w:uiPriority w:val="99"/>
    <w:semiHidden/>
    <w:unhideWhenUsed/>
    <w:rsid w:val="002C3458"/>
  </w:style>
  <w:style w:type="character" w:styleId="CommentReference">
    <w:name w:val="annotation reference"/>
    <w:basedOn w:val="DefaultParagraphFont"/>
    <w:uiPriority w:val="99"/>
    <w:semiHidden/>
    <w:unhideWhenUsed/>
    <w:rsid w:val="00C0727F"/>
    <w:rPr>
      <w:sz w:val="18"/>
      <w:szCs w:val="18"/>
    </w:rPr>
  </w:style>
  <w:style w:type="paragraph" w:styleId="CommentText">
    <w:name w:val="annotation text"/>
    <w:basedOn w:val="Normal"/>
    <w:link w:val="CommentTextChar"/>
    <w:uiPriority w:val="99"/>
    <w:semiHidden/>
    <w:unhideWhenUsed/>
    <w:rsid w:val="00C0727F"/>
    <w:pPr>
      <w:spacing w:line="240" w:lineRule="auto"/>
    </w:pPr>
    <w:rPr>
      <w:sz w:val="24"/>
      <w:szCs w:val="24"/>
    </w:rPr>
  </w:style>
  <w:style w:type="character" w:customStyle="1" w:styleId="CommentTextChar">
    <w:name w:val="Comment Text Char"/>
    <w:basedOn w:val="DefaultParagraphFont"/>
    <w:link w:val="CommentText"/>
    <w:uiPriority w:val="99"/>
    <w:semiHidden/>
    <w:rsid w:val="00C0727F"/>
    <w:rPr>
      <w:rFonts w:eastAsiaTheme="minorHAnsi"/>
      <w:lang w:val="en-GB"/>
    </w:rPr>
  </w:style>
  <w:style w:type="paragraph" w:styleId="CommentSubject">
    <w:name w:val="annotation subject"/>
    <w:basedOn w:val="CommentText"/>
    <w:next w:val="CommentText"/>
    <w:link w:val="CommentSubjectChar"/>
    <w:uiPriority w:val="99"/>
    <w:semiHidden/>
    <w:unhideWhenUsed/>
    <w:rsid w:val="00C0727F"/>
    <w:rPr>
      <w:b/>
      <w:bCs/>
      <w:sz w:val="20"/>
      <w:szCs w:val="20"/>
    </w:rPr>
  </w:style>
  <w:style w:type="character" w:customStyle="1" w:styleId="CommentSubjectChar">
    <w:name w:val="Comment Subject Char"/>
    <w:basedOn w:val="CommentTextChar"/>
    <w:link w:val="CommentSubject"/>
    <w:uiPriority w:val="99"/>
    <w:semiHidden/>
    <w:rsid w:val="00C0727F"/>
    <w:rPr>
      <w:rFonts w:eastAsiaTheme="minorHAnsi"/>
      <w:b/>
      <w:bCs/>
      <w:sz w:val="20"/>
      <w:szCs w:val="20"/>
      <w:lang w:val="en-GB"/>
    </w:rPr>
  </w:style>
  <w:style w:type="paragraph" w:styleId="BalloonText">
    <w:name w:val="Balloon Text"/>
    <w:basedOn w:val="Normal"/>
    <w:link w:val="BalloonTextChar"/>
    <w:uiPriority w:val="99"/>
    <w:semiHidden/>
    <w:unhideWhenUsed/>
    <w:rsid w:val="00C0727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27F"/>
    <w:rPr>
      <w:rFonts w:ascii="Lucida Grande" w:eastAsiaTheme="minorHAnsi" w:hAnsi="Lucida Grande" w:cs="Lucida Grande"/>
      <w:sz w:val="18"/>
      <w:szCs w:val="18"/>
      <w:lang w:val="en-GB"/>
    </w:rPr>
  </w:style>
  <w:style w:type="paragraph" w:styleId="ListParagraph">
    <w:name w:val="List Paragraph"/>
    <w:basedOn w:val="Normal"/>
    <w:uiPriority w:val="34"/>
    <w:qFormat/>
    <w:rsid w:val="001C5CD0"/>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ufdc.ufl.edu/UF00000607/00001" TargetMode="External"/><Relationship Id="rId4" Type="http://schemas.openxmlformats.org/officeDocument/2006/relationships/hyperlink" Target="http://www.hi[]=st;poricalsocietypbc.org/index.php?page=place-gallery" TargetMode="External"/><Relationship Id="rId5" Type="http://schemas.openxmlformats.org/officeDocument/2006/relationships/hyperlink" Target="http://www.pbchistoryonline.org/page/employment-opportunities" TargetMode="External"/><Relationship Id="rId1" Type="http://schemas.openxmlformats.org/officeDocument/2006/relationships/hyperlink" Target="http://www.pbchistoryonline.org/page/employment-opportunities" TargetMode="External"/><Relationship Id="rId2" Type="http://schemas.openxmlformats.org/officeDocument/2006/relationships/hyperlink" Target="http://www.pbchistoryonline.org/page/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CF13-C0EB-6441-A86E-16EFE2D8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7929</Words>
  <Characters>45197</Characters>
  <Application>Microsoft Macintosh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Knight Lozano</dc:creator>
  <cp:lastModifiedBy>Henry Knight Lozano</cp:lastModifiedBy>
  <cp:revision>2</cp:revision>
  <dcterms:created xsi:type="dcterms:W3CDTF">2016-11-17T14:17:00Z</dcterms:created>
  <dcterms:modified xsi:type="dcterms:W3CDTF">2016-11-17T14:17:00Z</dcterms:modified>
</cp:coreProperties>
</file>