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47E0" w14:textId="77777777" w:rsidR="006D59A7" w:rsidRPr="000F52E9" w:rsidRDefault="006D59A7" w:rsidP="002C4EB5">
      <w:pPr>
        <w:spacing w:after="0" w:line="480" w:lineRule="auto"/>
        <w:rPr>
          <w:rFonts w:ascii="Times New Roman" w:hAnsi="Times New Roman" w:cs="Times New Roman"/>
          <w:sz w:val="24"/>
          <w:szCs w:val="24"/>
        </w:rPr>
      </w:pPr>
      <w:bookmarkStart w:id="0" w:name="_GoBack"/>
      <w:bookmarkEnd w:id="0"/>
    </w:p>
    <w:p w14:paraId="35E304EA" w14:textId="77777777" w:rsidR="006D59A7" w:rsidRPr="000F52E9" w:rsidRDefault="006D59A7" w:rsidP="002C4EB5">
      <w:pPr>
        <w:spacing w:after="0" w:line="480" w:lineRule="auto"/>
        <w:rPr>
          <w:rFonts w:ascii="Times New Roman" w:hAnsi="Times New Roman" w:cs="Times New Roman"/>
          <w:sz w:val="24"/>
          <w:szCs w:val="24"/>
        </w:rPr>
      </w:pPr>
    </w:p>
    <w:p w14:paraId="614042BF" w14:textId="77777777" w:rsidR="006D59A7" w:rsidRPr="000F52E9" w:rsidRDefault="006D59A7" w:rsidP="002C4EB5">
      <w:pPr>
        <w:spacing w:after="0" w:line="480" w:lineRule="auto"/>
        <w:rPr>
          <w:rFonts w:ascii="Times New Roman" w:hAnsi="Times New Roman" w:cs="Times New Roman"/>
          <w:sz w:val="24"/>
          <w:szCs w:val="24"/>
        </w:rPr>
      </w:pPr>
    </w:p>
    <w:p w14:paraId="794D8CFF" w14:textId="77777777" w:rsidR="006D59A7" w:rsidRPr="000F52E9" w:rsidRDefault="006D59A7" w:rsidP="002C4EB5">
      <w:pPr>
        <w:spacing w:after="0" w:line="480" w:lineRule="auto"/>
        <w:rPr>
          <w:rFonts w:ascii="Times New Roman" w:hAnsi="Times New Roman" w:cs="Times New Roman"/>
          <w:sz w:val="24"/>
          <w:szCs w:val="24"/>
        </w:rPr>
      </w:pPr>
    </w:p>
    <w:p w14:paraId="2F271D41" w14:textId="77777777" w:rsidR="006D59A7" w:rsidRPr="000F52E9" w:rsidRDefault="006D59A7" w:rsidP="002C4EB5">
      <w:pPr>
        <w:spacing w:after="0" w:line="480" w:lineRule="auto"/>
        <w:rPr>
          <w:rFonts w:ascii="Times New Roman" w:hAnsi="Times New Roman" w:cs="Times New Roman"/>
          <w:sz w:val="24"/>
          <w:szCs w:val="24"/>
        </w:rPr>
      </w:pPr>
    </w:p>
    <w:p w14:paraId="0A9A21F4" w14:textId="77777777" w:rsidR="006D59A7" w:rsidRPr="000F52E9" w:rsidRDefault="006D59A7" w:rsidP="002C4EB5">
      <w:pPr>
        <w:spacing w:after="0" w:line="480" w:lineRule="auto"/>
        <w:rPr>
          <w:rFonts w:ascii="Times New Roman" w:hAnsi="Times New Roman" w:cs="Times New Roman"/>
          <w:sz w:val="24"/>
          <w:szCs w:val="24"/>
        </w:rPr>
      </w:pPr>
    </w:p>
    <w:p w14:paraId="2CF3D56E" w14:textId="33F267D6" w:rsidR="009512DB" w:rsidRPr="000F52E9" w:rsidRDefault="009512DB" w:rsidP="002C4EB5">
      <w:pPr>
        <w:spacing w:after="0" w:line="480" w:lineRule="auto"/>
        <w:jc w:val="center"/>
        <w:rPr>
          <w:rFonts w:ascii="Times New Roman" w:hAnsi="Times New Roman" w:cs="Times New Roman"/>
          <w:b/>
          <w:sz w:val="24"/>
          <w:szCs w:val="24"/>
        </w:rPr>
      </w:pPr>
      <w:r w:rsidRPr="000F52E9">
        <w:rPr>
          <w:rFonts w:ascii="Times New Roman" w:hAnsi="Times New Roman" w:cs="Times New Roman"/>
          <w:b/>
          <w:sz w:val="24"/>
          <w:szCs w:val="24"/>
        </w:rPr>
        <w:t xml:space="preserve">Parental preferences for </w:t>
      </w:r>
      <w:r w:rsidR="00F603B7" w:rsidRPr="000F52E9">
        <w:rPr>
          <w:rFonts w:ascii="Times New Roman" w:hAnsi="Times New Roman" w:cs="Times New Roman"/>
          <w:b/>
          <w:sz w:val="24"/>
          <w:szCs w:val="24"/>
        </w:rPr>
        <w:t xml:space="preserve">the facial traits of their </w:t>
      </w:r>
      <w:r w:rsidRPr="000F52E9">
        <w:rPr>
          <w:rFonts w:ascii="Times New Roman" w:hAnsi="Times New Roman" w:cs="Times New Roman"/>
          <w:b/>
          <w:sz w:val="24"/>
          <w:szCs w:val="24"/>
        </w:rPr>
        <w:t>offspring</w:t>
      </w:r>
      <w:r w:rsidR="00F603B7" w:rsidRPr="000F52E9">
        <w:rPr>
          <w:rFonts w:ascii="Times New Roman" w:hAnsi="Times New Roman" w:cs="Times New Roman"/>
          <w:b/>
          <w:sz w:val="24"/>
          <w:szCs w:val="24"/>
        </w:rPr>
        <w:t>’s</w:t>
      </w:r>
      <w:r w:rsidRPr="000F52E9">
        <w:rPr>
          <w:rFonts w:ascii="Times New Roman" w:hAnsi="Times New Roman" w:cs="Times New Roman"/>
          <w:b/>
          <w:sz w:val="24"/>
          <w:szCs w:val="24"/>
        </w:rPr>
        <w:t xml:space="preserve"> partners can enhance parental inclusive fitness.</w:t>
      </w:r>
    </w:p>
    <w:p w14:paraId="112C3A06" w14:textId="77777777" w:rsidR="006D59A7" w:rsidRPr="000F52E9" w:rsidRDefault="006D59A7" w:rsidP="002C4EB5">
      <w:pPr>
        <w:spacing w:after="0" w:line="480" w:lineRule="auto"/>
        <w:jc w:val="center"/>
        <w:rPr>
          <w:rFonts w:ascii="Times New Roman" w:hAnsi="Times New Roman" w:cs="Times New Roman"/>
          <w:sz w:val="24"/>
          <w:szCs w:val="24"/>
        </w:rPr>
      </w:pPr>
    </w:p>
    <w:p w14:paraId="68BAC102" w14:textId="14395AE1" w:rsidR="006D59A7" w:rsidRPr="000F52E9" w:rsidRDefault="006D59A7" w:rsidP="002C4EB5">
      <w:pPr>
        <w:spacing w:after="0" w:line="480" w:lineRule="auto"/>
        <w:jc w:val="center"/>
        <w:rPr>
          <w:rFonts w:ascii="Times New Roman" w:hAnsi="Times New Roman" w:cs="Times New Roman"/>
          <w:b/>
          <w:sz w:val="24"/>
          <w:szCs w:val="24"/>
        </w:rPr>
      </w:pPr>
      <w:r w:rsidRPr="000F52E9">
        <w:rPr>
          <w:rFonts w:ascii="Times New Roman" w:hAnsi="Times New Roman" w:cs="Times New Roman"/>
          <w:sz w:val="24"/>
          <w:szCs w:val="24"/>
        </w:rPr>
        <w:br w:type="column"/>
      </w:r>
      <w:r w:rsidRPr="000F52E9">
        <w:rPr>
          <w:rFonts w:ascii="Times New Roman" w:hAnsi="Times New Roman" w:cs="Times New Roman"/>
          <w:b/>
          <w:sz w:val="24"/>
          <w:szCs w:val="24"/>
        </w:rPr>
        <w:lastRenderedPageBreak/>
        <w:t>Abstract</w:t>
      </w:r>
    </w:p>
    <w:p w14:paraId="0830535D" w14:textId="13EA7B9C" w:rsidR="00896CD7" w:rsidRPr="000F52E9" w:rsidRDefault="00CE2544"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P</w:t>
      </w:r>
      <w:r w:rsidR="009371B8" w:rsidRPr="000F52E9">
        <w:rPr>
          <w:rFonts w:ascii="Times New Roman" w:hAnsi="Times New Roman" w:cs="Times New Roman"/>
          <w:sz w:val="24"/>
          <w:szCs w:val="24"/>
        </w:rPr>
        <w:t xml:space="preserve">hysical appearance provides a wealth of information </w:t>
      </w:r>
      <w:r w:rsidR="00013B25" w:rsidRPr="000F52E9">
        <w:rPr>
          <w:rFonts w:ascii="Times New Roman" w:hAnsi="Times New Roman" w:cs="Times New Roman"/>
          <w:sz w:val="24"/>
          <w:szCs w:val="24"/>
        </w:rPr>
        <w:t xml:space="preserve">concerning </w:t>
      </w:r>
      <w:r w:rsidR="009371B8" w:rsidRPr="000F52E9">
        <w:rPr>
          <w:rFonts w:ascii="Times New Roman" w:hAnsi="Times New Roman" w:cs="Times New Roman"/>
          <w:sz w:val="24"/>
          <w:szCs w:val="24"/>
        </w:rPr>
        <w:t xml:space="preserve">an individual’s biological </w:t>
      </w:r>
      <w:r w:rsidR="00D2640F" w:rsidRPr="000F52E9">
        <w:rPr>
          <w:rFonts w:ascii="Times New Roman" w:hAnsi="Times New Roman" w:cs="Times New Roman"/>
          <w:sz w:val="24"/>
          <w:szCs w:val="24"/>
        </w:rPr>
        <w:t xml:space="preserve">fitness </w:t>
      </w:r>
      <w:r w:rsidR="009371B8" w:rsidRPr="000F52E9">
        <w:rPr>
          <w:rFonts w:ascii="Times New Roman" w:hAnsi="Times New Roman" w:cs="Times New Roman"/>
          <w:sz w:val="24"/>
          <w:szCs w:val="24"/>
        </w:rPr>
        <w:t xml:space="preserve">and </w:t>
      </w:r>
      <w:r w:rsidR="00D2640F" w:rsidRPr="000F52E9">
        <w:rPr>
          <w:rFonts w:ascii="Times New Roman" w:hAnsi="Times New Roman" w:cs="Times New Roman"/>
          <w:sz w:val="24"/>
          <w:szCs w:val="24"/>
        </w:rPr>
        <w:t xml:space="preserve">reproductive quality, </w:t>
      </w:r>
      <w:r w:rsidR="009371B8" w:rsidRPr="000F52E9">
        <w:rPr>
          <w:rFonts w:ascii="Times New Roman" w:hAnsi="Times New Roman" w:cs="Times New Roman"/>
          <w:sz w:val="24"/>
          <w:szCs w:val="24"/>
        </w:rPr>
        <w:t xml:space="preserve">but we do not know whether parents make use of this </w:t>
      </w:r>
      <w:r w:rsidR="00013B25" w:rsidRPr="000F52E9">
        <w:rPr>
          <w:rFonts w:ascii="Times New Roman" w:hAnsi="Times New Roman" w:cs="Times New Roman"/>
          <w:sz w:val="24"/>
          <w:szCs w:val="24"/>
        </w:rPr>
        <w:t>information when evaluating</w:t>
      </w:r>
      <w:r w:rsidR="00D2640F" w:rsidRPr="000F52E9">
        <w:rPr>
          <w:rFonts w:ascii="Times New Roman" w:hAnsi="Times New Roman" w:cs="Times New Roman"/>
          <w:sz w:val="24"/>
          <w:szCs w:val="24"/>
        </w:rPr>
        <w:t xml:space="preserve"> </w:t>
      </w:r>
      <w:r w:rsidR="009371B8" w:rsidRPr="000F52E9">
        <w:rPr>
          <w:rFonts w:ascii="Times New Roman" w:hAnsi="Times New Roman" w:cs="Times New Roman"/>
          <w:sz w:val="24"/>
          <w:szCs w:val="24"/>
        </w:rPr>
        <w:t xml:space="preserve">potential </w:t>
      </w:r>
      <w:r w:rsidR="00D2640F" w:rsidRPr="000F52E9">
        <w:rPr>
          <w:rFonts w:ascii="Times New Roman" w:hAnsi="Times New Roman" w:cs="Times New Roman"/>
          <w:sz w:val="24"/>
          <w:szCs w:val="24"/>
        </w:rPr>
        <w:t xml:space="preserve">partners for their </w:t>
      </w:r>
      <w:r w:rsidR="009371B8" w:rsidRPr="000F52E9">
        <w:rPr>
          <w:rFonts w:ascii="Times New Roman" w:hAnsi="Times New Roman" w:cs="Times New Roman"/>
          <w:sz w:val="24"/>
          <w:szCs w:val="24"/>
        </w:rPr>
        <w:t>offspring</w:t>
      </w:r>
      <w:r w:rsidR="00D2640F" w:rsidRPr="000F52E9">
        <w:rPr>
          <w:rFonts w:ascii="Times New Roman" w:hAnsi="Times New Roman" w:cs="Times New Roman"/>
          <w:sz w:val="24"/>
          <w:szCs w:val="24"/>
        </w:rPr>
        <w:t>.</w:t>
      </w:r>
      <w:r w:rsidR="009371B8" w:rsidRPr="000F52E9">
        <w:rPr>
          <w:rFonts w:ascii="Times New Roman" w:hAnsi="Times New Roman" w:cs="Times New Roman"/>
          <w:sz w:val="24"/>
          <w:szCs w:val="24"/>
        </w:rPr>
        <w:t xml:space="preserve"> </w:t>
      </w:r>
      <w:r w:rsidR="00F603B7" w:rsidRPr="000F52E9">
        <w:rPr>
          <w:rFonts w:ascii="Times New Roman" w:hAnsi="Times New Roman" w:cs="Times New Roman"/>
          <w:sz w:val="24"/>
          <w:szCs w:val="24"/>
        </w:rPr>
        <w:t>This is critical</w:t>
      </w:r>
      <w:r w:rsidR="00B00741" w:rsidRPr="000F52E9">
        <w:rPr>
          <w:rFonts w:ascii="Times New Roman" w:hAnsi="Times New Roman" w:cs="Times New Roman"/>
          <w:sz w:val="24"/>
          <w:szCs w:val="24"/>
        </w:rPr>
        <w:t xml:space="preserve"> to our understanding of </w:t>
      </w:r>
      <w:r w:rsidR="002C38DB">
        <w:rPr>
          <w:rFonts w:ascii="Times New Roman" w:hAnsi="Times New Roman" w:cs="Times New Roman"/>
          <w:sz w:val="24"/>
          <w:szCs w:val="24"/>
        </w:rPr>
        <w:t>human mate choice</w:t>
      </w:r>
      <w:r w:rsidR="00F603B7" w:rsidRPr="000F52E9">
        <w:rPr>
          <w:rFonts w:ascii="Times New Roman" w:hAnsi="Times New Roman" w:cs="Times New Roman"/>
          <w:sz w:val="24"/>
          <w:szCs w:val="24"/>
        </w:rPr>
        <w:t>, because parents frequently influence their offspring’s mating decisions</w:t>
      </w:r>
      <w:r w:rsidR="00B00741" w:rsidRPr="000F52E9">
        <w:rPr>
          <w:rFonts w:ascii="Times New Roman" w:hAnsi="Times New Roman" w:cs="Times New Roman"/>
          <w:sz w:val="24"/>
          <w:szCs w:val="24"/>
        </w:rPr>
        <w:t>,</w:t>
      </w:r>
      <w:r w:rsidR="00F603B7" w:rsidRPr="000F52E9">
        <w:rPr>
          <w:rFonts w:ascii="Times New Roman" w:hAnsi="Times New Roman" w:cs="Times New Roman"/>
          <w:sz w:val="24"/>
          <w:szCs w:val="24"/>
        </w:rPr>
        <w:t xml:space="preserve"> either directly, for instance through arranged marriages, or indirectly, through manipulating their offspring’s partner choice. </w:t>
      </w:r>
      <w:r w:rsidR="00013B25" w:rsidRPr="000F52E9">
        <w:rPr>
          <w:rFonts w:ascii="Times New Roman" w:hAnsi="Times New Roman" w:cs="Times New Roman"/>
          <w:sz w:val="24"/>
          <w:szCs w:val="24"/>
        </w:rPr>
        <w:t>Here, w</w:t>
      </w:r>
      <w:r w:rsidR="009371B8" w:rsidRPr="000F52E9">
        <w:rPr>
          <w:rFonts w:ascii="Times New Roman" w:hAnsi="Times New Roman" w:cs="Times New Roman"/>
          <w:sz w:val="24"/>
          <w:szCs w:val="24"/>
        </w:rPr>
        <w:t xml:space="preserve">e used </w:t>
      </w:r>
      <w:r w:rsidR="00B00741" w:rsidRPr="000F52E9">
        <w:rPr>
          <w:rFonts w:ascii="Times New Roman" w:hAnsi="Times New Roman" w:cs="Times New Roman"/>
          <w:sz w:val="24"/>
          <w:szCs w:val="24"/>
        </w:rPr>
        <w:t>facial images</w:t>
      </w:r>
      <w:r w:rsidR="009371B8" w:rsidRPr="000F52E9">
        <w:rPr>
          <w:rFonts w:ascii="Times New Roman" w:hAnsi="Times New Roman" w:cs="Times New Roman"/>
          <w:sz w:val="24"/>
          <w:szCs w:val="24"/>
        </w:rPr>
        <w:t xml:space="preserve"> that varied in attractiveness, masculinity, health, and symmetry to assess</w:t>
      </w:r>
      <w:r w:rsidR="00FC69FE" w:rsidRPr="000F52E9">
        <w:rPr>
          <w:rFonts w:ascii="Times New Roman" w:hAnsi="Times New Roman" w:cs="Times New Roman"/>
          <w:sz w:val="24"/>
          <w:szCs w:val="24"/>
        </w:rPr>
        <w:t xml:space="preserve"> both reproductively-aged daughters</w:t>
      </w:r>
      <w:r w:rsidR="00B07BE1" w:rsidRPr="000F52E9">
        <w:rPr>
          <w:rFonts w:ascii="Times New Roman" w:hAnsi="Times New Roman" w:cs="Times New Roman"/>
          <w:sz w:val="24"/>
          <w:szCs w:val="24"/>
        </w:rPr>
        <w:t>’</w:t>
      </w:r>
      <w:r w:rsidR="00FC69FE" w:rsidRPr="000F52E9">
        <w:rPr>
          <w:rFonts w:ascii="Times New Roman" w:hAnsi="Times New Roman" w:cs="Times New Roman"/>
          <w:sz w:val="24"/>
          <w:szCs w:val="24"/>
        </w:rPr>
        <w:t xml:space="preserve"> and their parents</w:t>
      </w:r>
      <w:r w:rsidR="00B07BE1" w:rsidRPr="000F52E9">
        <w:rPr>
          <w:rFonts w:ascii="Times New Roman" w:hAnsi="Times New Roman" w:cs="Times New Roman"/>
          <w:sz w:val="24"/>
          <w:szCs w:val="24"/>
        </w:rPr>
        <w:t>’</w:t>
      </w:r>
      <w:r w:rsidR="009371B8" w:rsidRPr="000F52E9">
        <w:rPr>
          <w:rFonts w:ascii="Times New Roman" w:hAnsi="Times New Roman" w:cs="Times New Roman"/>
          <w:sz w:val="24"/>
          <w:szCs w:val="24"/>
        </w:rPr>
        <w:t xml:space="preserve"> preferences </w:t>
      </w:r>
      <w:r w:rsidR="00FC69FE" w:rsidRPr="000F52E9">
        <w:rPr>
          <w:rFonts w:ascii="Times New Roman" w:hAnsi="Times New Roman" w:cs="Times New Roman"/>
          <w:sz w:val="24"/>
          <w:szCs w:val="24"/>
        </w:rPr>
        <w:t>in</w:t>
      </w:r>
      <w:r w:rsidR="009371B8" w:rsidRPr="000F52E9">
        <w:rPr>
          <w:rFonts w:ascii="Times New Roman" w:hAnsi="Times New Roman" w:cs="Times New Roman"/>
          <w:sz w:val="24"/>
          <w:szCs w:val="24"/>
        </w:rPr>
        <w:t xml:space="preserve"> potential mates for the </w:t>
      </w:r>
      <w:r w:rsidR="00F603B7" w:rsidRPr="000F52E9">
        <w:rPr>
          <w:rFonts w:ascii="Times New Roman" w:hAnsi="Times New Roman" w:cs="Times New Roman"/>
          <w:sz w:val="24"/>
          <w:szCs w:val="24"/>
        </w:rPr>
        <w:t>daughters</w:t>
      </w:r>
      <w:r w:rsidR="00013B25" w:rsidRPr="000F52E9">
        <w:rPr>
          <w:rFonts w:ascii="Times New Roman" w:hAnsi="Times New Roman" w:cs="Times New Roman"/>
          <w:sz w:val="24"/>
          <w:szCs w:val="24"/>
        </w:rPr>
        <w:t xml:space="preserve">. </w:t>
      </w:r>
      <w:r w:rsidR="009371B8" w:rsidRPr="000F52E9">
        <w:rPr>
          <w:rFonts w:ascii="Times New Roman" w:hAnsi="Times New Roman" w:cs="Times New Roman"/>
          <w:sz w:val="24"/>
          <w:szCs w:val="24"/>
        </w:rPr>
        <w:t>In line with our predictions,</w:t>
      </w:r>
      <w:r w:rsidR="00452308" w:rsidRPr="000F52E9">
        <w:rPr>
          <w:rFonts w:ascii="Times New Roman" w:hAnsi="Times New Roman" w:cs="Times New Roman"/>
          <w:sz w:val="24"/>
          <w:szCs w:val="24"/>
        </w:rPr>
        <w:t xml:space="preserve"> both daughters and their parents had clear preferences for </w:t>
      </w:r>
      <w:r w:rsidR="00387B14" w:rsidRPr="000F52E9">
        <w:rPr>
          <w:rFonts w:ascii="Times New Roman" w:hAnsi="Times New Roman" w:cs="Times New Roman"/>
          <w:sz w:val="24"/>
          <w:szCs w:val="24"/>
        </w:rPr>
        <w:t>markers of genetic quality</w:t>
      </w:r>
      <w:r w:rsidR="00452308" w:rsidRPr="000F52E9">
        <w:rPr>
          <w:rFonts w:ascii="Times New Roman" w:hAnsi="Times New Roman" w:cs="Times New Roman"/>
          <w:sz w:val="24"/>
          <w:szCs w:val="24"/>
        </w:rPr>
        <w:t xml:space="preserve">, although the daughters showed significantly stronger preferences for these </w:t>
      </w:r>
      <w:r w:rsidR="00387B14" w:rsidRPr="000F52E9">
        <w:rPr>
          <w:rFonts w:ascii="Times New Roman" w:hAnsi="Times New Roman" w:cs="Times New Roman"/>
          <w:sz w:val="24"/>
          <w:szCs w:val="24"/>
        </w:rPr>
        <w:t>markers</w:t>
      </w:r>
      <w:r w:rsidR="00452308" w:rsidRPr="000F52E9">
        <w:rPr>
          <w:rFonts w:ascii="Times New Roman" w:hAnsi="Times New Roman" w:cs="Times New Roman"/>
          <w:sz w:val="24"/>
          <w:szCs w:val="24"/>
        </w:rPr>
        <w:t xml:space="preserve"> than their parents. </w:t>
      </w:r>
      <w:r w:rsidR="002C38DB">
        <w:rPr>
          <w:rFonts w:ascii="Times New Roman" w:hAnsi="Times New Roman" w:cs="Times New Roman"/>
          <w:sz w:val="24"/>
          <w:szCs w:val="24"/>
        </w:rPr>
        <w:t>Contrary to previous research, parents and daughters did not have stronger preferences for markers of genetic quality if they perceived the daughter to be more attractive</w:t>
      </w:r>
      <w:r w:rsidR="008F02A8" w:rsidRPr="000F52E9">
        <w:rPr>
          <w:rFonts w:ascii="Times New Roman" w:hAnsi="Times New Roman" w:cs="Times New Roman"/>
          <w:sz w:val="24"/>
          <w:szCs w:val="24"/>
        </w:rPr>
        <w:t xml:space="preserve">. </w:t>
      </w:r>
      <w:r w:rsidR="002C38DB">
        <w:rPr>
          <w:rFonts w:ascii="Times New Roman" w:hAnsi="Times New Roman" w:cs="Times New Roman"/>
          <w:sz w:val="24"/>
          <w:szCs w:val="24"/>
        </w:rPr>
        <w:t>P</w:t>
      </w:r>
      <w:r w:rsidR="00B00741" w:rsidRPr="000F52E9">
        <w:rPr>
          <w:rFonts w:ascii="Times New Roman" w:hAnsi="Times New Roman" w:cs="Times New Roman"/>
          <w:sz w:val="24"/>
          <w:szCs w:val="24"/>
        </w:rPr>
        <w:t xml:space="preserve">arents’ preferences for the facial </w:t>
      </w:r>
      <w:r w:rsidR="00387B14" w:rsidRPr="000F52E9">
        <w:rPr>
          <w:rFonts w:ascii="Times New Roman" w:hAnsi="Times New Roman" w:cs="Times New Roman"/>
          <w:sz w:val="24"/>
          <w:szCs w:val="24"/>
        </w:rPr>
        <w:t>markers of genetic quality in</w:t>
      </w:r>
      <w:r w:rsidR="00B00741" w:rsidRPr="000F52E9">
        <w:rPr>
          <w:rFonts w:ascii="Times New Roman" w:hAnsi="Times New Roman" w:cs="Times New Roman"/>
          <w:sz w:val="24"/>
          <w:szCs w:val="24"/>
        </w:rPr>
        <w:t xml:space="preserve"> their offspring’s partner </w:t>
      </w:r>
      <w:r w:rsidR="001672C4" w:rsidRPr="000F52E9">
        <w:rPr>
          <w:rFonts w:ascii="Times New Roman" w:hAnsi="Times New Roman" w:cs="Times New Roman"/>
          <w:sz w:val="24"/>
          <w:szCs w:val="24"/>
        </w:rPr>
        <w:t xml:space="preserve">may </w:t>
      </w:r>
      <w:r w:rsidR="002C38DB">
        <w:rPr>
          <w:rFonts w:ascii="Times New Roman" w:hAnsi="Times New Roman" w:cs="Times New Roman"/>
          <w:sz w:val="24"/>
          <w:szCs w:val="24"/>
        </w:rPr>
        <w:t xml:space="preserve">help </w:t>
      </w:r>
      <w:r w:rsidR="00EE3B47" w:rsidRPr="000F52E9">
        <w:rPr>
          <w:rFonts w:ascii="Times New Roman" w:hAnsi="Times New Roman" w:cs="Times New Roman"/>
          <w:sz w:val="24"/>
          <w:szCs w:val="24"/>
        </w:rPr>
        <w:t>maximise inclusive fitness.</w:t>
      </w:r>
    </w:p>
    <w:p w14:paraId="7202C8EE" w14:textId="77777777" w:rsidR="00896CD7" w:rsidRPr="000F52E9" w:rsidRDefault="00896CD7" w:rsidP="002C4EB5">
      <w:pPr>
        <w:spacing w:after="0" w:line="480" w:lineRule="auto"/>
        <w:rPr>
          <w:rFonts w:ascii="Times New Roman" w:hAnsi="Times New Roman" w:cs="Times New Roman"/>
          <w:sz w:val="24"/>
          <w:szCs w:val="24"/>
        </w:rPr>
      </w:pPr>
    </w:p>
    <w:p w14:paraId="6FE33EA8" w14:textId="77777777" w:rsidR="00896CD7" w:rsidRPr="000F52E9" w:rsidRDefault="00896CD7" w:rsidP="002C4EB5">
      <w:pPr>
        <w:spacing w:after="0" w:line="480" w:lineRule="auto"/>
        <w:rPr>
          <w:rFonts w:ascii="Times New Roman" w:hAnsi="Times New Roman" w:cs="Times New Roman"/>
          <w:sz w:val="24"/>
          <w:szCs w:val="24"/>
        </w:rPr>
      </w:pPr>
    </w:p>
    <w:p w14:paraId="5F8B58D8" w14:textId="76A40727" w:rsidR="006D59A7" w:rsidRPr="000F52E9" w:rsidRDefault="00896CD7" w:rsidP="002C4EB5">
      <w:pPr>
        <w:spacing w:after="0" w:line="480" w:lineRule="auto"/>
        <w:rPr>
          <w:rFonts w:ascii="Times New Roman" w:hAnsi="Times New Roman" w:cs="Times New Roman"/>
          <w:sz w:val="24"/>
          <w:szCs w:val="24"/>
        </w:rPr>
      </w:pPr>
      <w:r w:rsidRPr="000F52E9">
        <w:rPr>
          <w:rFonts w:ascii="Times New Roman" w:hAnsi="Times New Roman" w:cs="Times New Roman"/>
          <w:b/>
          <w:sz w:val="24"/>
          <w:szCs w:val="24"/>
        </w:rPr>
        <w:t xml:space="preserve">Keywords: </w:t>
      </w:r>
      <w:r w:rsidRPr="000F52E9">
        <w:rPr>
          <w:rFonts w:ascii="Times New Roman" w:hAnsi="Times New Roman" w:cs="Times New Roman"/>
          <w:sz w:val="24"/>
          <w:szCs w:val="24"/>
        </w:rPr>
        <w:t>mate choice, parental investment, p</w:t>
      </w:r>
      <w:r w:rsidR="002F2578" w:rsidRPr="000F52E9">
        <w:rPr>
          <w:rFonts w:ascii="Times New Roman" w:hAnsi="Times New Roman" w:cs="Times New Roman"/>
          <w:sz w:val="24"/>
          <w:szCs w:val="24"/>
        </w:rPr>
        <w:t>arent-offspring conflict, face</w:t>
      </w:r>
      <w:r w:rsidRPr="000F52E9">
        <w:rPr>
          <w:rFonts w:ascii="Times New Roman" w:hAnsi="Times New Roman" w:cs="Times New Roman"/>
          <w:sz w:val="24"/>
          <w:szCs w:val="24"/>
        </w:rPr>
        <w:t xml:space="preserve"> preferences</w:t>
      </w:r>
      <w:r w:rsidR="001A1072" w:rsidRPr="000F52E9">
        <w:rPr>
          <w:rFonts w:ascii="Times New Roman" w:hAnsi="Times New Roman" w:cs="Times New Roman"/>
          <w:sz w:val="24"/>
          <w:szCs w:val="24"/>
        </w:rPr>
        <w:t>, inclusive fitness</w:t>
      </w:r>
      <w:r w:rsidR="008F02A8" w:rsidRPr="000F52E9">
        <w:rPr>
          <w:rFonts w:ascii="Times New Roman" w:hAnsi="Times New Roman" w:cs="Times New Roman"/>
          <w:sz w:val="24"/>
          <w:szCs w:val="24"/>
        </w:rPr>
        <w:br w:type="column"/>
      </w:r>
      <w:r w:rsidR="003E7697" w:rsidRPr="000F52E9">
        <w:rPr>
          <w:rFonts w:ascii="Times New Roman" w:hAnsi="Times New Roman" w:cs="Times New Roman"/>
          <w:b/>
          <w:sz w:val="24"/>
          <w:szCs w:val="24"/>
        </w:rPr>
        <w:lastRenderedPageBreak/>
        <w:t>Introduction</w:t>
      </w:r>
    </w:p>
    <w:p w14:paraId="6707E72D" w14:textId="09445A53" w:rsidR="00340F87" w:rsidRPr="000F52E9" w:rsidRDefault="006A142E"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Parental involvement in their offspring’s mate choice appears to be ubiquitous across human cultures </w:t>
      </w:r>
      <w:r w:rsidR="00720745" w:rsidRPr="000F52E9">
        <w:rPr>
          <w:rFonts w:ascii="Times New Roman" w:hAnsi="Times New Roman" w:cs="Times New Roman"/>
          <w:sz w:val="24"/>
          <w:szCs w:val="24"/>
        </w:rPr>
        <w:t xml:space="preserve">(Apostolou, 2007; </w:t>
      </w:r>
      <w:r w:rsidR="00057516" w:rsidRPr="000F52E9">
        <w:rPr>
          <w:rFonts w:ascii="Times New Roman" w:hAnsi="Times New Roman" w:cs="Times New Roman"/>
          <w:sz w:val="24"/>
          <w:szCs w:val="24"/>
        </w:rPr>
        <w:t xml:space="preserve">Goode, 1959; Menon, 1989; </w:t>
      </w:r>
      <w:r w:rsidR="00720745" w:rsidRPr="000F52E9">
        <w:rPr>
          <w:rFonts w:ascii="Times New Roman" w:hAnsi="Times New Roman" w:cs="Times New Roman"/>
          <w:sz w:val="24"/>
          <w:szCs w:val="24"/>
          <w:lang w:val="en-US"/>
        </w:rPr>
        <w:t>Minturn, Grosse, &amp; Haider, 1969).</w:t>
      </w:r>
      <w:r w:rsidRPr="000F52E9">
        <w:rPr>
          <w:rFonts w:ascii="Times New Roman" w:hAnsi="Times New Roman" w:cs="Times New Roman"/>
          <w:sz w:val="24"/>
          <w:szCs w:val="24"/>
        </w:rPr>
        <w:t xml:space="preserve"> In contemporary societies, the degree of parental involvement varies from relatively superficial, such as </w:t>
      </w:r>
      <w:r w:rsidR="002F2578" w:rsidRPr="000F52E9">
        <w:rPr>
          <w:rFonts w:ascii="Times New Roman" w:hAnsi="Times New Roman" w:cs="Times New Roman"/>
          <w:sz w:val="24"/>
          <w:szCs w:val="24"/>
        </w:rPr>
        <w:t xml:space="preserve">approval or disapproval of the </w:t>
      </w:r>
      <w:r w:rsidRPr="000F52E9">
        <w:rPr>
          <w:rFonts w:ascii="Times New Roman" w:hAnsi="Times New Roman" w:cs="Times New Roman"/>
          <w:sz w:val="24"/>
          <w:szCs w:val="24"/>
        </w:rPr>
        <w:t xml:space="preserve">offspring’s choice, through to much more extensive, such as arranged marriage </w:t>
      </w:r>
      <w:r w:rsidR="00421760" w:rsidRPr="000F52E9">
        <w:rPr>
          <w:rFonts w:ascii="Times New Roman" w:hAnsi="Times New Roman" w:cs="Times New Roman"/>
          <w:sz w:val="24"/>
          <w:szCs w:val="24"/>
        </w:rPr>
        <w:t xml:space="preserve">practices </w:t>
      </w:r>
      <w:r w:rsidR="00720745" w:rsidRPr="000F52E9">
        <w:rPr>
          <w:rFonts w:ascii="Times New Roman" w:hAnsi="Times New Roman" w:cs="Times New Roman"/>
          <w:sz w:val="24"/>
          <w:szCs w:val="24"/>
        </w:rPr>
        <w:t>(Apostolou, 2007; 2013; Buunk, Park, &amp; Duncan, 2010)</w:t>
      </w:r>
      <w:r w:rsidRPr="000F52E9">
        <w:rPr>
          <w:rFonts w:ascii="Times New Roman" w:hAnsi="Times New Roman" w:cs="Times New Roman"/>
          <w:sz w:val="24"/>
          <w:szCs w:val="24"/>
        </w:rPr>
        <w:t>. Some level of</w:t>
      </w:r>
      <w:r w:rsidR="00C66C20" w:rsidRPr="000F52E9">
        <w:rPr>
          <w:rFonts w:ascii="Times New Roman" w:hAnsi="Times New Roman" w:cs="Times New Roman"/>
          <w:sz w:val="24"/>
          <w:szCs w:val="24"/>
        </w:rPr>
        <w:t xml:space="preserve"> </w:t>
      </w:r>
      <w:r w:rsidRPr="000F52E9">
        <w:rPr>
          <w:rFonts w:ascii="Times New Roman" w:hAnsi="Times New Roman" w:cs="Times New Roman"/>
          <w:sz w:val="24"/>
          <w:szCs w:val="24"/>
        </w:rPr>
        <w:t xml:space="preserve">parental involvement has </w:t>
      </w:r>
      <w:r w:rsidR="00DE77F6" w:rsidRPr="000F52E9">
        <w:rPr>
          <w:rFonts w:ascii="Times New Roman" w:hAnsi="Times New Roman" w:cs="Times New Roman"/>
          <w:sz w:val="24"/>
          <w:szCs w:val="24"/>
        </w:rPr>
        <w:t xml:space="preserve">probably </w:t>
      </w:r>
      <w:r w:rsidRPr="000F52E9">
        <w:rPr>
          <w:rFonts w:ascii="Times New Roman" w:hAnsi="Times New Roman" w:cs="Times New Roman"/>
          <w:sz w:val="24"/>
          <w:szCs w:val="24"/>
        </w:rPr>
        <w:t xml:space="preserve">been evident throughout our evolutionary history </w:t>
      </w:r>
      <w:r w:rsidR="00720745" w:rsidRPr="000F52E9">
        <w:rPr>
          <w:rFonts w:ascii="Times New Roman" w:hAnsi="Times New Roman" w:cs="Times New Roman"/>
          <w:sz w:val="24"/>
          <w:szCs w:val="24"/>
        </w:rPr>
        <w:t>(Apostolou, 2010a,b; 2012; 2013; Buunk et al., 2010)</w:t>
      </w:r>
      <w:r w:rsidRPr="000F52E9">
        <w:rPr>
          <w:rFonts w:ascii="Times New Roman" w:hAnsi="Times New Roman" w:cs="Times New Roman"/>
          <w:sz w:val="24"/>
          <w:szCs w:val="24"/>
        </w:rPr>
        <w:t xml:space="preserve">. As such, parental involvement in mate </w:t>
      </w:r>
      <w:r w:rsidR="00F00912" w:rsidRPr="000F52E9">
        <w:rPr>
          <w:rFonts w:ascii="Times New Roman" w:hAnsi="Times New Roman" w:cs="Times New Roman"/>
          <w:sz w:val="24"/>
          <w:szCs w:val="24"/>
        </w:rPr>
        <w:t>choice has likely been subject</w:t>
      </w:r>
      <w:r w:rsidRPr="000F52E9">
        <w:rPr>
          <w:rFonts w:ascii="Times New Roman" w:hAnsi="Times New Roman" w:cs="Times New Roman"/>
          <w:sz w:val="24"/>
          <w:szCs w:val="24"/>
        </w:rPr>
        <w:t xml:space="preserve"> to evolutionary pressures, and humans may have developed specialised mechanisms for choosing suitable mates for their offspring, perhaps independent from mechanisms involved in </w:t>
      </w:r>
      <w:r w:rsidR="00607203" w:rsidRPr="000F52E9">
        <w:rPr>
          <w:rFonts w:ascii="Times New Roman" w:hAnsi="Times New Roman" w:cs="Times New Roman"/>
          <w:sz w:val="24"/>
          <w:szCs w:val="24"/>
        </w:rPr>
        <w:t xml:space="preserve">their </w:t>
      </w:r>
      <w:r w:rsidRPr="000F52E9">
        <w:rPr>
          <w:rFonts w:ascii="Times New Roman" w:hAnsi="Times New Roman" w:cs="Times New Roman"/>
          <w:sz w:val="24"/>
          <w:szCs w:val="24"/>
        </w:rPr>
        <w:t>own mate choice.</w:t>
      </w:r>
      <w:r w:rsidR="00534114" w:rsidRPr="000F52E9">
        <w:rPr>
          <w:rFonts w:ascii="Times New Roman" w:hAnsi="Times New Roman" w:cs="Times New Roman"/>
          <w:sz w:val="24"/>
          <w:szCs w:val="24"/>
        </w:rPr>
        <w:t xml:space="preserve"> </w:t>
      </w:r>
    </w:p>
    <w:p w14:paraId="42CA7284" w14:textId="77777777" w:rsidR="003D405D" w:rsidRPr="000F52E9" w:rsidRDefault="003D405D" w:rsidP="002C4EB5">
      <w:pPr>
        <w:spacing w:after="0" w:line="480" w:lineRule="auto"/>
        <w:rPr>
          <w:rFonts w:ascii="Times New Roman" w:hAnsi="Times New Roman" w:cs="Times New Roman"/>
          <w:sz w:val="24"/>
          <w:szCs w:val="24"/>
        </w:rPr>
      </w:pPr>
    </w:p>
    <w:p w14:paraId="258C896B" w14:textId="0C30F557" w:rsidR="00340F87" w:rsidRPr="000F52E9" w:rsidRDefault="00C33348"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Appearance plays an important role in mate choice</w:t>
      </w:r>
      <w:r w:rsidR="0064094E" w:rsidRPr="000F52E9">
        <w:rPr>
          <w:rFonts w:ascii="Times New Roman" w:hAnsi="Times New Roman" w:cs="Times New Roman"/>
          <w:sz w:val="24"/>
          <w:szCs w:val="24"/>
        </w:rPr>
        <w:t>,</w:t>
      </w:r>
      <w:r w:rsidRPr="000F52E9">
        <w:rPr>
          <w:rFonts w:ascii="Times New Roman" w:hAnsi="Times New Roman" w:cs="Times New Roman"/>
          <w:sz w:val="24"/>
          <w:szCs w:val="24"/>
        </w:rPr>
        <w:t xml:space="preserve"> as has been convincing</w:t>
      </w:r>
      <w:r w:rsidR="00720745" w:rsidRPr="000F52E9">
        <w:rPr>
          <w:rFonts w:ascii="Times New Roman" w:hAnsi="Times New Roman" w:cs="Times New Roman"/>
          <w:sz w:val="24"/>
          <w:szCs w:val="24"/>
        </w:rPr>
        <w:t>ly demonstrated numerous times (</w:t>
      </w:r>
      <w:r w:rsidR="009B25BF" w:rsidRPr="000F52E9">
        <w:rPr>
          <w:rFonts w:ascii="Times New Roman" w:hAnsi="Times New Roman" w:cs="Times New Roman"/>
          <w:sz w:val="24"/>
          <w:szCs w:val="24"/>
        </w:rPr>
        <w:t xml:space="preserve">see e.g. </w:t>
      </w:r>
      <w:r w:rsidR="00720745" w:rsidRPr="000F52E9">
        <w:rPr>
          <w:rFonts w:ascii="Times New Roman" w:hAnsi="Times New Roman" w:cs="Times New Roman"/>
          <w:sz w:val="24"/>
          <w:szCs w:val="24"/>
        </w:rPr>
        <w:t>Penton-Voak, 2011)</w:t>
      </w:r>
      <w:r w:rsidR="007C55D2" w:rsidRPr="000F52E9">
        <w:rPr>
          <w:rFonts w:ascii="Times New Roman" w:hAnsi="Times New Roman" w:cs="Times New Roman"/>
          <w:sz w:val="24"/>
          <w:szCs w:val="24"/>
        </w:rPr>
        <w:t xml:space="preserve">. This is perhaps with good cause: physical traits can convey critical information concerning the suitability and </w:t>
      </w:r>
      <w:r w:rsidR="00387B14" w:rsidRPr="000F52E9">
        <w:rPr>
          <w:rFonts w:ascii="Times New Roman" w:hAnsi="Times New Roman" w:cs="Times New Roman"/>
          <w:sz w:val="24"/>
          <w:szCs w:val="24"/>
        </w:rPr>
        <w:t xml:space="preserve">genetic </w:t>
      </w:r>
      <w:r w:rsidR="007C55D2" w:rsidRPr="000F52E9">
        <w:rPr>
          <w:rFonts w:ascii="Times New Roman" w:hAnsi="Times New Roman" w:cs="Times New Roman"/>
          <w:sz w:val="24"/>
          <w:szCs w:val="24"/>
        </w:rPr>
        <w:t>quality of an individual as a reproductive partner</w:t>
      </w:r>
      <w:r w:rsidR="0064094E" w:rsidRPr="000F52E9">
        <w:rPr>
          <w:rFonts w:ascii="Times New Roman" w:hAnsi="Times New Roman" w:cs="Times New Roman"/>
          <w:sz w:val="24"/>
          <w:szCs w:val="24"/>
        </w:rPr>
        <w:t>,</w:t>
      </w:r>
      <w:r w:rsidRPr="000F52E9">
        <w:rPr>
          <w:rFonts w:ascii="Times New Roman" w:hAnsi="Times New Roman" w:cs="Times New Roman"/>
          <w:sz w:val="24"/>
          <w:szCs w:val="24"/>
        </w:rPr>
        <w:t xml:space="preserve"> including their genetic quality, their health status and their fertility</w:t>
      </w:r>
      <w:r w:rsidR="00720745" w:rsidRPr="000F52E9">
        <w:rPr>
          <w:rFonts w:ascii="Times New Roman" w:hAnsi="Times New Roman" w:cs="Times New Roman"/>
          <w:sz w:val="24"/>
          <w:szCs w:val="24"/>
        </w:rPr>
        <w:t xml:space="preserve"> (</w:t>
      </w:r>
      <w:r w:rsidR="00241684" w:rsidRPr="000F52E9">
        <w:rPr>
          <w:rFonts w:ascii="Times New Roman" w:hAnsi="Times New Roman" w:cs="Times New Roman"/>
          <w:sz w:val="24"/>
          <w:szCs w:val="24"/>
        </w:rPr>
        <w:t>e.g.</w:t>
      </w:r>
      <w:r w:rsidR="00720745" w:rsidRPr="000F52E9">
        <w:rPr>
          <w:rFonts w:ascii="Times New Roman" w:hAnsi="Times New Roman" w:cs="Times New Roman"/>
          <w:sz w:val="24"/>
          <w:szCs w:val="24"/>
        </w:rPr>
        <w:t xml:space="preserve"> Thornhill, &amp; Gangestad, 2006; </w:t>
      </w:r>
      <w:r w:rsidR="00720745" w:rsidRPr="000F52E9">
        <w:rPr>
          <w:rFonts w:ascii="Times New Roman" w:eastAsia="Times New Roman" w:hAnsi="Times New Roman" w:cs="Times New Roman"/>
          <w:sz w:val="24"/>
          <w:szCs w:val="24"/>
          <w:lang w:eastAsia="en-GB"/>
        </w:rPr>
        <w:t>Rhodes, 2006</w:t>
      </w:r>
      <w:r w:rsidR="00720745" w:rsidRPr="000F52E9">
        <w:rPr>
          <w:rFonts w:ascii="Times New Roman" w:hAnsi="Times New Roman" w:cs="Times New Roman"/>
          <w:sz w:val="24"/>
          <w:szCs w:val="24"/>
        </w:rPr>
        <w:t>)</w:t>
      </w:r>
      <w:r w:rsidR="00F00912" w:rsidRPr="000F52E9">
        <w:rPr>
          <w:rFonts w:ascii="Times New Roman" w:hAnsi="Times New Roman" w:cs="Times New Roman"/>
          <w:sz w:val="24"/>
          <w:szCs w:val="24"/>
        </w:rPr>
        <w:t>. M</w:t>
      </w:r>
      <w:r w:rsidR="000321B2" w:rsidRPr="000F52E9">
        <w:rPr>
          <w:rFonts w:ascii="Times New Roman" w:hAnsi="Times New Roman" w:cs="Times New Roman"/>
          <w:sz w:val="24"/>
          <w:szCs w:val="24"/>
        </w:rPr>
        <w:t>uch</w:t>
      </w:r>
      <w:r w:rsidR="007C55D2" w:rsidRPr="000F52E9">
        <w:rPr>
          <w:rFonts w:ascii="Times New Roman" w:hAnsi="Times New Roman" w:cs="Times New Roman"/>
          <w:sz w:val="24"/>
          <w:szCs w:val="24"/>
        </w:rPr>
        <w:t xml:space="preserve"> research has shown that people readily and accurately discern these </w:t>
      </w:r>
      <w:r w:rsidR="00387B14" w:rsidRPr="000F52E9">
        <w:rPr>
          <w:rFonts w:ascii="Times New Roman" w:hAnsi="Times New Roman" w:cs="Times New Roman"/>
          <w:sz w:val="24"/>
          <w:szCs w:val="24"/>
        </w:rPr>
        <w:t xml:space="preserve">markers of genetic quality </w:t>
      </w:r>
      <w:r w:rsidR="00002165" w:rsidRPr="000F52E9">
        <w:rPr>
          <w:rFonts w:ascii="Times New Roman" w:hAnsi="Times New Roman" w:cs="Times New Roman"/>
          <w:sz w:val="24"/>
          <w:szCs w:val="24"/>
        </w:rPr>
        <w:t xml:space="preserve">in others </w:t>
      </w:r>
      <w:r w:rsidR="00720745" w:rsidRPr="000F52E9">
        <w:rPr>
          <w:rFonts w:ascii="Times New Roman" w:hAnsi="Times New Roman" w:cs="Times New Roman"/>
          <w:sz w:val="24"/>
          <w:szCs w:val="24"/>
        </w:rPr>
        <w:t>(</w:t>
      </w:r>
      <w:r w:rsidR="007C55D2" w:rsidRPr="000F52E9">
        <w:rPr>
          <w:rFonts w:ascii="Times New Roman" w:hAnsi="Times New Roman" w:cs="Times New Roman"/>
          <w:sz w:val="24"/>
          <w:szCs w:val="24"/>
        </w:rPr>
        <w:t xml:space="preserve">e.g. </w:t>
      </w:r>
      <w:r w:rsidR="00720745" w:rsidRPr="000F52E9">
        <w:rPr>
          <w:rFonts w:ascii="Times New Roman" w:eastAsia="Times New Roman" w:hAnsi="Times New Roman" w:cs="Times New Roman"/>
          <w:sz w:val="24"/>
          <w:szCs w:val="24"/>
          <w:lang w:eastAsia="en-GB"/>
        </w:rPr>
        <w:t>Rhodes, 2006)</w:t>
      </w:r>
      <w:r w:rsidR="007C55D2" w:rsidRPr="000F52E9">
        <w:rPr>
          <w:rFonts w:ascii="Times New Roman" w:hAnsi="Times New Roman" w:cs="Times New Roman"/>
          <w:sz w:val="24"/>
          <w:szCs w:val="24"/>
        </w:rPr>
        <w:t xml:space="preserve">. </w:t>
      </w:r>
      <w:r w:rsidR="000321B2" w:rsidRPr="000F52E9">
        <w:rPr>
          <w:rFonts w:ascii="Times New Roman" w:hAnsi="Times New Roman" w:cs="Times New Roman"/>
          <w:sz w:val="24"/>
          <w:szCs w:val="24"/>
        </w:rPr>
        <w:t xml:space="preserve">Yet we do not know </w:t>
      </w:r>
      <w:r w:rsidR="007C55D2" w:rsidRPr="000F52E9">
        <w:rPr>
          <w:rFonts w:ascii="Times New Roman" w:hAnsi="Times New Roman" w:cs="Times New Roman"/>
          <w:sz w:val="24"/>
          <w:szCs w:val="24"/>
        </w:rPr>
        <w:t xml:space="preserve">whether parents </w:t>
      </w:r>
      <w:r w:rsidR="000321B2" w:rsidRPr="000F52E9">
        <w:rPr>
          <w:rFonts w:ascii="Times New Roman" w:hAnsi="Times New Roman" w:cs="Times New Roman"/>
          <w:sz w:val="24"/>
          <w:szCs w:val="24"/>
        </w:rPr>
        <w:t xml:space="preserve">also </w:t>
      </w:r>
      <w:r w:rsidR="007C55D2" w:rsidRPr="000F52E9">
        <w:rPr>
          <w:rFonts w:ascii="Times New Roman" w:hAnsi="Times New Roman" w:cs="Times New Roman"/>
          <w:sz w:val="24"/>
          <w:szCs w:val="24"/>
        </w:rPr>
        <w:t xml:space="preserve">exploit physical </w:t>
      </w:r>
      <w:r w:rsidR="00387B14" w:rsidRPr="000F52E9">
        <w:rPr>
          <w:rFonts w:ascii="Times New Roman" w:hAnsi="Times New Roman" w:cs="Times New Roman"/>
          <w:sz w:val="24"/>
          <w:szCs w:val="24"/>
        </w:rPr>
        <w:t>markers of genetic</w:t>
      </w:r>
      <w:r w:rsidR="007C55D2" w:rsidRPr="000F52E9">
        <w:rPr>
          <w:rFonts w:ascii="Times New Roman" w:hAnsi="Times New Roman" w:cs="Times New Roman"/>
          <w:sz w:val="24"/>
          <w:szCs w:val="24"/>
        </w:rPr>
        <w:t xml:space="preserve"> quality when judging potential partners for their </w:t>
      </w:r>
      <w:r w:rsidR="000321B2" w:rsidRPr="000F52E9">
        <w:rPr>
          <w:rFonts w:ascii="Times New Roman" w:hAnsi="Times New Roman" w:cs="Times New Roman"/>
          <w:sz w:val="24"/>
          <w:szCs w:val="24"/>
        </w:rPr>
        <w:t>offspring</w:t>
      </w:r>
      <w:r w:rsidR="00CE2544" w:rsidRPr="000F52E9">
        <w:rPr>
          <w:rFonts w:ascii="Times New Roman" w:hAnsi="Times New Roman" w:cs="Times New Roman"/>
          <w:sz w:val="24"/>
          <w:szCs w:val="24"/>
        </w:rPr>
        <w:t>, despite the clear benefits of doing so</w:t>
      </w:r>
      <w:r w:rsidR="007C55D2" w:rsidRPr="000F52E9">
        <w:rPr>
          <w:rFonts w:ascii="Times New Roman" w:hAnsi="Times New Roman" w:cs="Times New Roman"/>
          <w:sz w:val="24"/>
          <w:szCs w:val="24"/>
        </w:rPr>
        <w:t xml:space="preserve">. </w:t>
      </w:r>
      <w:r w:rsidR="000321B2" w:rsidRPr="000F52E9">
        <w:rPr>
          <w:rFonts w:ascii="Times New Roman" w:hAnsi="Times New Roman" w:cs="Times New Roman"/>
          <w:sz w:val="24"/>
          <w:szCs w:val="24"/>
        </w:rPr>
        <w:t>Indeed, research has indicated that w</w:t>
      </w:r>
      <w:r w:rsidR="009B09FB" w:rsidRPr="000F52E9">
        <w:rPr>
          <w:rFonts w:ascii="Times New Roman" w:hAnsi="Times New Roman" w:cs="Times New Roman"/>
          <w:sz w:val="24"/>
          <w:szCs w:val="24"/>
        </w:rPr>
        <w:t xml:space="preserve">omen’s </w:t>
      </w:r>
      <w:r w:rsidR="000321B2" w:rsidRPr="000F52E9">
        <w:rPr>
          <w:rFonts w:ascii="Times New Roman" w:hAnsi="Times New Roman" w:cs="Times New Roman"/>
          <w:sz w:val="24"/>
          <w:szCs w:val="24"/>
        </w:rPr>
        <w:t>judgements of the attractiveness of male faces may</w:t>
      </w:r>
      <w:r w:rsidR="009B09FB" w:rsidRPr="000F52E9">
        <w:rPr>
          <w:rFonts w:ascii="Times New Roman" w:hAnsi="Times New Roman" w:cs="Times New Roman"/>
          <w:sz w:val="24"/>
          <w:szCs w:val="24"/>
        </w:rPr>
        <w:t xml:space="preserve"> change at menopause</w:t>
      </w:r>
      <w:r w:rsidR="000321B2" w:rsidRPr="000F52E9">
        <w:rPr>
          <w:rFonts w:ascii="Times New Roman" w:hAnsi="Times New Roman" w:cs="Times New Roman"/>
          <w:sz w:val="24"/>
          <w:szCs w:val="24"/>
        </w:rPr>
        <w:t xml:space="preserve">, when </w:t>
      </w:r>
      <w:r w:rsidR="00387B14" w:rsidRPr="000F52E9">
        <w:rPr>
          <w:rFonts w:ascii="Times New Roman" w:hAnsi="Times New Roman" w:cs="Times New Roman"/>
          <w:sz w:val="24"/>
          <w:szCs w:val="24"/>
        </w:rPr>
        <w:t xml:space="preserve">markers of </w:t>
      </w:r>
      <w:r w:rsidR="000321B2" w:rsidRPr="000F52E9">
        <w:rPr>
          <w:rFonts w:ascii="Times New Roman" w:hAnsi="Times New Roman" w:cs="Times New Roman"/>
          <w:sz w:val="24"/>
          <w:szCs w:val="24"/>
        </w:rPr>
        <w:t>gene</w:t>
      </w:r>
      <w:r w:rsidR="00387B14" w:rsidRPr="000F52E9">
        <w:rPr>
          <w:rFonts w:ascii="Times New Roman" w:hAnsi="Times New Roman" w:cs="Times New Roman"/>
          <w:sz w:val="24"/>
          <w:szCs w:val="24"/>
        </w:rPr>
        <w:t>tic quality in a partner become</w:t>
      </w:r>
      <w:r w:rsidR="000321B2" w:rsidRPr="000F52E9">
        <w:rPr>
          <w:rFonts w:ascii="Times New Roman" w:hAnsi="Times New Roman" w:cs="Times New Roman"/>
          <w:sz w:val="24"/>
          <w:szCs w:val="24"/>
        </w:rPr>
        <w:t xml:space="preserve"> less relevant</w:t>
      </w:r>
      <w:r w:rsidR="009B09FB" w:rsidRPr="000F52E9">
        <w:rPr>
          <w:rFonts w:ascii="Times New Roman" w:hAnsi="Times New Roman" w:cs="Times New Roman"/>
          <w:sz w:val="24"/>
          <w:szCs w:val="24"/>
        </w:rPr>
        <w:t xml:space="preserve"> </w:t>
      </w:r>
      <w:r w:rsidR="00720745" w:rsidRPr="000F52E9">
        <w:rPr>
          <w:rFonts w:ascii="Times New Roman" w:hAnsi="Times New Roman" w:cs="Times New Roman"/>
          <w:sz w:val="24"/>
          <w:szCs w:val="24"/>
        </w:rPr>
        <w:t>(Jones et al., 2011; Little et al., 2010)</w:t>
      </w:r>
      <w:r w:rsidR="009B09FB" w:rsidRPr="000F52E9">
        <w:rPr>
          <w:rFonts w:ascii="Times New Roman" w:hAnsi="Times New Roman" w:cs="Times New Roman"/>
          <w:sz w:val="24"/>
          <w:szCs w:val="24"/>
        </w:rPr>
        <w:t xml:space="preserve">, but we hypothesise that </w:t>
      </w:r>
      <w:r w:rsidR="000321B2" w:rsidRPr="000F52E9">
        <w:rPr>
          <w:rFonts w:ascii="Times New Roman" w:hAnsi="Times New Roman" w:cs="Times New Roman"/>
          <w:sz w:val="24"/>
          <w:szCs w:val="24"/>
        </w:rPr>
        <w:t xml:space="preserve">menopause </w:t>
      </w:r>
      <w:r w:rsidR="00D504A1" w:rsidRPr="000F52E9">
        <w:rPr>
          <w:rFonts w:ascii="Times New Roman" w:hAnsi="Times New Roman" w:cs="Times New Roman"/>
          <w:sz w:val="24"/>
          <w:szCs w:val="24"/>
          <w:lang w:val="en-US"/>
        </w:rPr>
        <w:t xml:space="preserve">should leave intact a woman’s ability to assess </w:t>
      </w:r>
      <w:r w:rsidR="00387B14" w:rsidRPr="000F52E9">
        <w:rPr>
          <w:rFonts w:ascii="Times New Roman" w:hAnsi="Times New Roman" w:cs="Times New Roman"/>
          <w:sz w:val="24"/>
          <w:szCs w:val="24"/>
          <w:lang w:val="en-US"/>
        </w:rPr>
        <w:t xml:space="preserve">markers of </w:t>
      </w:r>
      <w:r w:rsidR="00D504A1" w:rsidRPr="000F52E9">
        <w:rPr>
          <w:rFonts w:ascii="Times New Roman" w:hAnsi="Times New Roman" w:cs="Times New Roman"/>
          <w:sz w:val="24"/>
          <w:szCs w:val="24"/>
          <w:lang w:val="en-US"/>
        </w:rPr>
        <w:t xml:space="preserve">genetic quality of </w:t>
      </w:r>
      <w:r w:rsidR="00F00912" w:rsidRPr="000F52E9">
        <w:rPr>
          <w:rFonts w:ascii="Times New Roman" w:hAnsi="Times New Roman" w:cs="Times New Roman"/>
          <w:sz w:val="24"/>
          <w:szCs w:val="24"/>
          <w:lang w:val="en-US"/>
        </w:rPr>
        <w:t>potential sons-in-law</w:t>
      </w:r>
      <w:r w:rsidR="00D504A1" w:rsidRPr="000F52E9">
        <w:rPr>
          <w:rFonts w:ascii="Times New Roman" w:hAnsi="Times New Roman" w:cs="Times New Roman"/>
          <w:sz w:val="24"/>
          <w:szCs w:val="24"/>
          <w:lang w:val="en-US"/>
        </w:rPr>
        <w:t xml:space="preserve"> so that she can appropriately judge potential partners for her offspring so as to maximize her </w:t>
      </w:r>
      <w:r w:rsidR="00D504A1" w:rsidRPr="000F52E9">
        <w:rPr>
          <w:rFonts w:ascii="Times New Roman" w:hAnsi="Times New Roman" w:cs="Times New Roman"/>
          <w:sz w:val="24"/>
          <w:szCs w:val="24"/>
          <w:lang w:val="en-US"/>
        </w:rPr>
        <w:lastRenderedPageBreak/>
        <w:t>inclusive fitness</w:t>
      </w:r>
      <w:r w:rsidR="00002165" w:rsidRPr="000F52E9">
        <w:rPr>
          <w:rFonts w:ascii="Times New Roman" w:hAnsi="Times New Roman" w:cs="Times New Roman"/>
          <w:sz w:val="24"/>
          <w:szCs w:val="24"/>
        </w:rPr>
        <w:t>, i.e. the benefits to her fitness if her offspring successfully produces</w:t>
      </w:r>
      <w:r w:rsidR="00387B14" w:rsidRPr="000F52E9">
        <w:rPr>
          <w:rFonts w:ascii="Times New Roman" w:hAnsi="Times New Roman" w:cs="Times New Roman"/>
          <w:sz w:val="24"/>
          <w:szCs w:val="24"/>
        </w:rPr>
        <w:t xml:space="preserve"> offspring of</w:t>
      </w:r>
      <w:r w:rsidR="00002165" w:rsidRPr="000F52E9">
        <w:rPr>
          <w:rFonts w:ascii="Times New Roman" w:hAnsi="Times New Roman" w:cs="Times New Roman"/>
          <w:sz w:val="24"/>
          <w:szCs w:val="24"/>
        </w:rPr>
        <w:t xml:space="preserve"> high </w:t>
      </w:r>
      <w:r w:rsidR="00387B14" w:rsidRPr="000F52E9">
        <w:rPr>
          <w:rFonts w:ascii="Times New Roman" w:hAnsi="Times New Roman" w:cs="Times New Roman"/>
          <w:sz w:val="24"/>
          <w:szCs w:val="24"/>
        </w:rPr>
        <w:t xml:space="preserve">genetic </w:t>
      </w:r>
      <w:r w:rsidR="00002165" w:rsidRPr="000F52E9">
        <w:rPr>
          <w:rFonts w:ascii="Times New Roman" w:hAnsi="Times New Roman" w:cs="Times New Roman"/>
          <w:sz w:val="24"/>
          <w:szCs w:val="24"/>
        </w:rPr>
        <w:t>quality in turn</w:t>
      </w:r>
      <w:r w:rsidR="000321B2" w:rsidRPr="000F52E9">
        <w:rPr>
          <w:rFonts w:ascii="Times New Roman" w:hAnsi="Times New Roman" w:cs="Times New Roman"/>
          <w:sz w:val="24"/>
          <w:szCs w:val="24"/>
        </w:rPr>
        <w:t>.</w:t>
      </w:r>
    </w:p>
    <w:p w14:paraId="2516AEC3" w14:textId="77777777" w:rsidR="003D405D" w:rsidRPr="000F52E9" w:rsidRDefault="003D405D" w:rsidP="002C4EB5">
      <w:pPr>
        <w:spacing w:after="0" w:line="480" w:lineRule="auto"/>
        <w:rPr>
          <w:rFonts w:ascii="Times New Roman" w:hAnsi="Times New Roman" w:cs="Times New Roman"/>
          <w:sz w:val="24"/>
          <w:szCs w:val="24"/>
        </w:rPr>
      </w:pPr>
    </w:p>
    <w:p w14:paraId="66E77259" w14:textId="59729083" w:rsidR="00340F87" w:rsidRPr="000F52E9" w:rsidRDefault="00340F87"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Mate choice is often portrayed as a market, where individuals adjust their preferences according to their own desirability </w:t>
      </w:r>
      <w:r w:rsidR="00720745" w:rsidRPr="000F52E9">
        <w:rPr>
          <w:rFonts w:ascii="Times New Roman" w:hAnsi="Times New Roman" w:cs="Times New Roman"/>
          <w:sz w:val="24"/>
          <w:szCs w:val="24"/>
        </w:rPr>
        <w:t>(Waynforth &amp; Dunbar, 1995)</w:t>
      </w:r>
      <w:r w:rsidRPr="000F52E9">
        <w:rPr>
          <w:rFonts w:ascii="Times New Roman" w:hAnsi="Times New Roman" w:cs="Times New Roman"/>
          <w:sz w:val="24"/>
          <w:szCs w:val="24"/>
        </w:rPr>
        <w:t xml:space="preserve">. This strategic adjustment contributes to assortative mating, </w:t>
      </w:r>
      <w:r w:rsidR="007C55D2" w:rsidRPr="000F52E9">
        <w:rPr>
          <w:rFonts w:ascii="Times New Roman" w:hAnsi="Times New Roman" w:cs="Times New Roman"/>
          <w:sz w:val="24"/>
          <w:szCs w:val="24"/>
        </w:rPr>
        <w:t>whereby people tend to choose a partner of approximately equal mate value to themselves</w:t>
      </w:r>
      <w:r w:rsidR="009B25BF" w:rsidRPr="000F52E9">
        <w:rPr>
          <w:rFonts w:ascii="Times New Roman" w:hAnsi="Times New Roman" w:cs="Times New Roman"/>
          <w:sz w:val="24"/>
          <w:szCs w:val="24"/>
        </w:rPr>
        <w:t xml:space="preserve">. Assortative mating </w:t>
      </w:r>
      <w:r w:rsidR="007C55D2" w:rsidRPr="000F52E9">
        <w:rPr>
          <w:rFonts w:ascii="Times New Roman" w:hAnsi="Times New Roman" w:cs="Times New Roman"/>
          <w:sz w:val="24"/>
          <w:szCs w:val="24"/>
        </w:rPr>
        <w:t>has been established for a range of traits including physical appearance</w:t>
      </w:r>
      <w:r w:rsidR="00720745" w:rsidRPr="000F52E9">
        <w:rPr>
          <w:rFonts w:ascii="Times New Roman" w:hAnsi="Times New Roman" w:cs="Times New Roman"/>
          <w:sz w:val="24"/>
          <w:szCs w:val="24"/>
        </w:rPr>
        <w:t xml:space="preserve"> (Jones et al., 2005; Little et al., 2001)</w:t>
      </w:r>
      <w:r w:rsidR="007C55D2" w:rsidRPr="000F52E9">
        <w:rPr>
          <w:rFonts w:ascii="Times New Roman" w:hAnsi="Times New Roman" w:cs="Times New Roman"/>
          <w:sz w:val="24"/>
          <w:szCs w:val="24"/>
        </w:rPr>
        <w:t xml:space="preserve">, and might support long-term relationship bonds. </w:t>
      </w:r>
      <w:r w:rsidR="00CE2544" w:rsidRPr="000F52E9">
        <w:rPr>
          <w:rFonts w:ascii="Times New Roman" w:hAnsi="Times New Roman" w:cs="Times New Roman"/>
          <w:sz w:val="24"/>
          <w:szCs w:val="24"/>
        </w:rPr>
        <w:t xml:space="preserve">The pursuit of a partner of equivalent mate value allows people to </w:t>
      </w:r>
      <w:r w:rsidR="00CB42A3" w:rsidRPr="000F52E9">
        <w:rPr>
          <w:rFonts w:ascii="Times New Roman" w:hAnsi="Times New Roman" w:cs="Times New Roman"/>
          <w:sz w:val="24"/>
          <w:szCs w:val="24"/>
        </w:rPr>
        <w:t xml:space="preserve">maximise their reproductive potential by </w:t>
      </w:r>
      <w:r w:rsidR="00CE2544" w:rsidRPr="000F52E9">
        <w:rPr>
          <w:rFonts w:ascii="Times New Roman" w:hAnsi="Times New Roman" w:cs="Times New Roman"/>
          <w:sz w:val="24"/>
          <w:szCs w:val="24"/>
        </w:rPr>
        <w:t>focus</w:t>
      </w:r>
      <w:r w:rsidR="00CB42A3" w:rsidRPr="000F52E9">
        <w:rPr>
          <w:rFonts w:ascii="Times New Roman" w:hAnsi="Times New Roman" w:cs="Times New Roman"/>
          <w:sz w:val="24"/>
          <w:szCs w:val="24"/>
        </w:rPr>
        <w:t>sing</w:t>
      </w:r>
      <w:r w:rsidR="00CE2544" w:rsidRPr="000F52E9">
        <w:rPr>
          <w:rFonts w:ascii="Times New Roman" w:hAnsi="Times New Roman" w:cs="Times New Roman"/>
          <w:sz w:val="24"/>
          <w:szCs w:val="24"/>
        </w:rPr>
        <w:t xml:space="preserve"> their </w:t>
      </w:r>
      <w:r w:rsidR="00CB42A3" w:rsidRPr="000F52E9">
        <w:rPr>
          <w:rFonts w:ascii="Times New Roman" w:hAnsi="Times New Roman" w:cs="Times New Roman"/>
          <w:sz w:val="24"/>
          <w:szCs w:val="24"/>
        </w:rPr>
        <w:t xml:space="preserve">time and efforts on a </w:t>
      </w:r>
      <w:r w:rsidR="00CE2544" w:rsidRPr="000F52E9">
        <w:rPr>
          <w:rFonts w:ascii="Times New Roman" w:hAnsi="Times New Roman" w:cs="Times New Roman"/>
          <w:sz w:val="24"/>
          <w:szCs w:val="24"/>
        </w:rPr>
        <w:t>partner</w:t>
      </w:r>
      <w:r w:rsidR="00CB42A3" w:rsidRPr="000F52E9">
        <w:rPr>
          <w:rFonts w:ascii="Times New Roman" w:hAnsi="Times New Roman" w:cs="Times New Roman"/>
          <w:sz w:val="24"/>
          <w:szCs w:val="24"/>
        </w:rPr>
        <w:t xml:space="preserve"> who is maximally high-quality </w:t>
      </w:r>
      <w:r w:rsidR="001B537C">
        <w:rPr>
          <w:rFonts w:ascii="Times New Roman" w:hAnsi="Times New Roman" w:cs="Times New Roman"/>
          <w:sz w:val="24"/>
          <w:szCs w:val="24"/>
        </w:rPr>
        <w:t>while still being</w:t>
      </w:r>
      <w:r w:rsidR="00CB42A3" w:rsidRPr="000F52E9">
        <w:rPr>
          <w:rFonts w:ascii="Times New Roman" w:hAnsi="Times New Roman" w:cs="Times New Roman"/>
          <w:sz w:val="24"/>
          <w:szCs w:val="24"/>
        </w:rPr>
        <w:t xml:space="preserve"> attainable</w:t>
      </w:r>
      <w:r w:rsidR="00CE2544" w:rsidRPr="000F52E9">
        <w:rPr>
          <w:rFonts w:ascii="Times New Roman" w:hAnsi="Times New Roman" w:cs="Times New Roman"/>
          <w:sz w:val="24"/>
          <w:szCs w:val="24"/>
        </w:rPr>
        <w:t xml:space="preserve">. </w:t>
      </w:r>
      <w:r w:rsidR="00113685" w:rsidRPr="000F52E9">
        <w:rPr>
          <w:rFonts w:ascii="Times New Roman" w:hAnsi="Times New Roman" w:cs="Times New Roman"/>
          <w:sz w:val="24"/>
          <w:szCs w:val="24"/>
        </w:rPr>
        <w:t>We hypothesise that p</w:t>
      </w:r>
      <w:r w:rsidR="00FE7138" w:rsidRPr="000F52E9">
        <w:rPr>
          <w:rFonts w:ascii="Times New Roman" w:hAnsi="Times New Roman" w:cs="Times New Roman"/>
          <w:sz w:val="24"/>
          <w:szCs w:val="24"/>
        </w:rPr>
        <w:t xml:space="preserve">arents may also adjust their evaluation of a potential partner’s suitability according to their </w:t>
      </w:r>
      <w:r w:rsidR="006B129D" w:rsidRPr="000F52E9">
        <w:rPr>
          <w:rFonts w:ascii="Times New Roman" w:hAnsi="Times New Roman" w:cs="Times New Roman"/>
          <w:sz w:val="24"/>
          <w:szCs w:val="24"/>
        </w:rPr>
        <w:t>perceived</w:t>
      </w:r>
      <w:r w:rsidR="00FE7138" w:rsidRPr="000F52E9">
        <w:rPr>
          <w:rFonts w:ascii="Times New Roman" w:hAnsi="Times New Roman" w:cs="Times New Roman"/>
          <w:sz w:val="24"/>
          <w:szCs w:val="24"/>
        </w:rPr>
        <w:t xml:space="preserve"> mate value of their offspring.</w:t>
      </w:r>
    </w:p>
    <w:p w14:paraId="22007BB4" w14:textId="77777777" w:rsidR="003D405D" w:rsidRPr="000F52E9" w:rsidRDefault="003D405D" w:rsidP="002C4EB5">
      <w:pPr>
        <w:spacing w:after="0" w:line="480" w:lineRule="auto"/>
        <w:rPr>
          <w:rFonts w:ascii="Times New Roman" w:hAnsi="Times New Roman" w:cs="Times New Roman"/>
          <w:sz w:val="24"/>
          <w:szCs w:val="24"/>
        </w:rPr>
      </w:pPr>
    </w:p>
    <w:p w14:paraId="15B25730" w14:textId="2B755F70" w:rsidR="005642AB" w:rsidRPr="000F52E9" w:rsidRDefault="00D80BF9"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Men can provide both direct benefits (</w:t>
      </w:r>
      <w:r w:rsidR="00482C87" w:rsidRPr="000F52E9">
        <w:rPr>
          <w:rFonts w:ascii="Times New Roman" w:hAnsi="Times New Roman" w:cs="Times New Roman"/>
          <w:sz w:val="24"/>
          <w:szCs w:val="24"/>
        </w:rPr>
        <w:t>investment</w:t>
      </w:r>
      <w:r w:rsidRPr="000F52E9">
        <w:rPr>
          <w:rFonts w:ascii="Times New Roman" w:hAnsi="Times New Roman" w:cs="Times New Roman"/>
          <w:sz w:val="24"/>
          <w:szCs w:val="24"/>
        </w:rPr>
        <w:t>) and indirect benefits (heritable fitness) as reproductive partners</w:t>
      </w:r>
      <w:r w:rsidR="00C66C20" w:rsidRPr="000F52E9">
        <w:rPr>
          <w:rFonts w:ascii="Times New Roman" w:hAnsi="Times New Roman" w:cs="Times New Roman"/>
          <w:sz w:val="24"/>
          <w:szCs w:val="24"/>
        </w:rPr>
        <w:t xml:space="preserve">, </w:t>
      </w:r>
      <w:r w:rsidR="00113685" w:rsidRPr="000F52E9">
        <w:rPr>
          <w:rFonts w:ascii="Times New Roman" w:hAnsi="Times New Roman" w:cs="Times New Roman"/>
          <w:sz w:val="24"/>
          <w:szCs w:val="24"/>
        </w:rPr>
        <w:t xml:space="preserve">and may </w:t>
      </w:r>
      <w:r w:rsidRPr="000F52E9">
        <w:rPr>
          <w:rFonts w:ascii="Times New Roman" w:hAnsi="Times New Roman" w:cs="Times New Roman"/>
          <w:sz w:val="24"/>
          <w:szCs w:val="24"/>
        </w:rPr>
        <w:t>trade</w:t>
      </w:r>
      <w:r w:rsidR="00113685" w:rsidRPr="000F52E9">
        <w:rPr>
          <w:rFonts w:ascii="Times New Roman" w:hAnsi="Times New Roman" w:cs="Times New Roman"/>
          <w:sz w:val="24"/>
          <w:szCs w:val="24"/>
        </w:rPr>
        <w:t xml:space="preserve"> </w:t>
      </w:r>
      <w:r w:rsidRPr="000F52E9">
        <w:rPr>
          <w:rFonts w:ascii="Times New Roman" w:hAnsi="Times New Roman" w:cs="Times New Roman"/>
          <w:sz w:val="24"/>
          <w:szCs w:val="24"/>
        </w:rPr>
        <w:t xml:space="preserve">off </w:t>
      </w:r>
      <w:r w:rsidR="00113685" w:rsidRPr="000F52E9">
        <w:rPr>
          <w:rFonts w:ascii="Times New Roman" w:hAnsi="Times New Roman" w:cs="Times New Roman"/>
          <w:sz w:val="24"/>
          <w:szCs w:val="24"/>
        </w:rPr>
        <w:t xml:space="preserve">one </w:t>
      </w:r>
      <w:r w:rsidR="00C66C20" w:rsidRPr="000F52E9">
        <w:rPr>
          <w:rFonts w:ascii="Times New Roman" w:hAnsi="Times New Roman" w:cs="Times New Roman"/>
          <w:sz w:val="24"/>
          <w:szCs w:val="24"/>
        </w:rPr>
        <w:t>against each other</w:t>
      </w:r>
      <w:r w:rsidR="001B537C">
        <w:rPr>
          <w:rFonts w:ascii="Times New Roman" w:hAnsi="Times New Roman" w:cs="Times New Roman"/>
          <w:sz w:val="24"/>
          <w:szCs w:val="24"/>
        </w:rPr>
        <w:t>. F</w:t>
      </w:r>
      <w:r w:rsidRPr="000F52E9">
        <w:rPr>
          <w:rFonts w:ascii="Times New Roman" w:hAnsi="Times New Roman" w:cs="Times New Roman"/>
          <w:sz w:val="24"/>
          <w:szCs w:val="24"/>
        </w:rPr>
        <w:t xml:space="preserve">or example, </w:t>
      </w:r>
      <w:r w:rsidR="009B25BF" w:rsidRPr="000F52E9">
        <w:rPr>
          <w:rFonts w:ascii="Times New Roman" w:hAnsi="Times New Roman" w:cs="Times New Roman"/>
          <w:sz w:val="24"/>
          <w:szCs w:val="24"/>
        </w:rPr>
        <w:t>males with high facial masculinity</w:t>
      </w:r>
      <w:r w:rsidR="00EA1C70" w:rsidRPr="000F52E9">
        <w:rPr>
          <w:rFonts w:ascii="Times New Roman" w:hAnsi="Times New Roman" w:cs="Times New Roman"/>
          <w:sz w:val="24"/>
          <w:szCs w:val="24"/>
        </w:rPr>
        <w:t>, a marker of genetic quality</w:t>
      </w:r>
      <w:r w:rsidR="00720745" w:rsidRPr="000F52E9">
        <w:rPr>
          <w:rFonts w:ascii="Times New Roman" w:hAnsi="Times New Roman" w:cs="Times New Roman"/>
          <w:sz w:val="24"/>
          <w:szCs w:val="24"/>
        </w:rPr>
        <w:t xml:space="preserve"> (Perrett et al., 1998)</w:t>
      </w:r>
      <w:r w:rsidR="006B129D" w:rsidRPr="000F52E9">
        <w:rPr>
          <w:rFonts w:ascii="Times New Roman" w:hAnsi="Times New Roman" w:cs="Times New Roman"/>
          <w:sz w:val="24"/>
          <w:szCs w:val="24"/>
        </w:rPr>
        <w:t>,</w:t>
      </w:r>
      <w:r w:rsidR="009B25BF" w:rsidRPr="000F52E9">
        <w:rPr>
          <w:rFonts w:ascii="Times New Roman" w:hAnsi="Times New Roman" w:cs="Times New Roman"/>
          <w:sz w:val="24"/>
          <w:szCs w:val="24"/>
        </w:rPr>
        <w:t xml:space="preserve"> </w:t>
      </w:r>
      <w:r w:rsidR="00840A94" w:rsidRPr="000F52E9">
        <w:rPr>
          <w:rFonts w:ascii="Times New Roman" w:hAnsi="Times New Roman" w:cs="Times New Roman"/>
          <w:sz w:val="24"/>
          <w:szCs w:val="24"/>
        </w:rPr>
        <w:t>show</w:t>
      </w:r>
      <w:r w:rsidR="006B129D" w:rsidRPr="000F52E9">
        <w:rPr>
          <w:rFonts w:ascii="Times New Roman" w:hAnsi="Times New Roman" w:cs="Times New Roman"/>
          <w:sz w:val="24"/>
          <w:szCs w:val="24"/>
        </w:rPr>
        <w:t xml:space="preserve"> </w:t>
      </w:r>
      <w:r w:rsidR="00840A94" w:rsidRPr="000F52E9">
        <w:rPr>
          <w:rFonts w:ascii="Times New Roman" w:hAnsi="Times New Roman" w:cs="Times New Roman"/>
          <w:sz w:val="24"/>
          <w:szCs w:val="24"/>
        </w:rPr>
        <w:t xml:space="preserve">fewer </w:t>
      </w:r>
      <w:r w:rsidR="009B25BF" w:rsidRPr="000F52E9">
        <w:rPr>
          <w:rFonts w:ascii="Times New Roman" w:hAnsi="Times New Roman" w:cs="Times New Roman"/>
          <w:sz w:val="24"/>
          <w:szCs w:val="24"/>
        </w:rPr>
        <w:t xml:space="preserve">investing </w:t>
      </w:r>
      <w:r w:rsidR="00840A94" w:rsidRPr="000F52E9">
        <w:rPr>
          <w:rFonts w:ascii="Times New Roman" w:hAnsi="Times New Roman" w:cs="Times New Roman"/>
          <w:sz w:val="24"/>
          <w:szCs w:val="24"/>
        </w:rPr>
        <w:t xml:space="preserve">traits </w:t>
      </w:r>
      <w:r w:rsidR="00720745" w:rsidRPr="000F52E9">
        <w:rPr>
          <w:rFonts w:ascii="Times New Roman" w:hAnsi="Times New Roman" w:cs="Times New Roman"/>
          <w:sz w:val="24"/>
          <w:szCs w:val="24"/>
        </w:rPr>
        <w:t>(Boothroyd et al., 2008)</w:t>
      </w:r>
      <w:r w:rsidR="009B25BF" w:rsidRPr="000F52E9">
        <w:rPr>
          <w:rFonts w:ascii="Times New Roman" w:hAnsi="Times New Roman" w:cs="Times New Roman"/>
          <w:sz w:val="24"/>
          <w:szCs w:val="24"/>
        </w:rPr>
        <w:t xml:space="preserve"> and are perceived as less investing compared to males with lower levels of facial masculinity </w:t>
      </w:r>
      <w:r w:rsidR="00720745" w:rsidRPr="000F52E9">
        <w:rPr>
          <w:rFonts w:ascii="Times New Roman" w:hAnsi="Times New Roman" w:cs="Times New Roman"/>
          <w:sz w:val="24"/>
          <w:szCs w:val="24"/>
        </w:rPr>
        <w:t>(Perrett et al., 1998)</w:t>
      </w:r>
      <w:r w:rsidR="009B25BF" w:rsidRPr="000F52E9">
        <w:rPr>
          <w:rFonts w:ascii="Times New Roman" w:hAnsi="Times New Roman" w:cs="Times New Roman"/>
          <w:sz w:val="24"/>
          <w:szCs w:val="24"/>
        </w:rPr>
        <w:t>.</w:t>
      </w:r>
      <w:r w:rsidR="00AA3A58" w:rsidRPr="000F52E9">
        <w:rPr>
          <w:rFonts w:ascii="Times New Roman" w:hAnsi="Times New Roman" w:cs="Times New Roman"/>
          <w:sz w:val="24"/>
          <w:szCs w:val="24"/>
        </w:rPr>
        <w:t xml:space="preserve"> </w:t>
      </w:r>
      <w:r w:rsidR="00223317" w:rsidRPr="000F52E9">
        <w:rPr>
          <w:rFonts w:ascii="Times New Roman" w:hAnsi="Times New Roman" w:cs="Times New Roman"/>
          <w:sz w:val="24"/>
          <w:szCs w:val="24"/>
        </w:rPr>
        <w:t xml:space="preserve">Similarly, men with </w:t>
      </w:r>
      <w:r w:rsidR="00113685" w:rsidRPr="000F52E9">
        <w:rPr>
          <w:rFonts w:ascii="Times New Roman" w:hAnsi="Times New Roman" w:cs="Times New Roman"/>
          <w:sz w:val="24"/>
          <w:szCs w:val="24"/>
        </w:rPr>
        <w:t xml:space="preserve">higher attractiveness, or higher </w:t>
      </w:r>
      <w:r w:rsidR="00482C87" w:rsidRPr="000F52E9">
        <w:rPr>
          <w:rFonts w:ascii="Times New Roman" w:hAnsi="Times New Roman" w:cs="Times New Roman"/>
          <w:sz w:val="24"/>
          <w:szCs w:val="24"/>
        </w:rPr>
        <w:t>facial</w:t>
      </w:r>
      <w:r w:rsidR="00223317" w:rsidRPr="000F52E9">
        <w:rPr>
          <w:rFonts w:ascii="Times New Roman" w:hAnsi="Times New Roman" w:cs="Times New Roman"/>
          <w:sz w:val="24"/>
          <w:szCs w:val="24"/>
        </w:rPr>
        <w:t xml:space="preserve"> symmetry</w:t>
      </w:r>
      <w:r w:rsidR="00AA70FF" w:rsidRPr="000F52E9">
        <w:rPr>
          <w:rFonts w:ascii="Times New Roman" w:hAnsi="Times New Roman" w:cs="Times New Roman"/>
          <w:sz w:val="24"/>
          <w:szCs w:val="24"/>
        </w:rPr>
        <w:t>, also markers</w:t>
      </w:r>
      <w:r w:rsidR="00113685" w:rsidRPr="000F52E9">
        <w:rPr>
          <w:rFonts w:ascii="Times New Roman" w:hAnsi="Times New Roman" w:cs="Times New Roman"/>
          <w:sz w:val="24"/>
          <w:szCs w:val="24"/>
        </w:rPr>
        <w:t xml:space="preserve"> of genetic quality</w:t>
      </w:r>
      <w:r w:rsidR="00AA70FF" w:rsidRPr="000F52E9">
        <w:rPr>
          <w:rFonts w:ascii="Times New Roman" w:hAnsi="Times New Roman" w:cs="Times New Roman"/>
          <w:sz w:val="24"/>
          <w:szCs w:val="24"/>
        </w:rPr>
        <w:t xml:space="preserve"> </w:t>
      </w:r>
      <w:r w:rsidR="00720745" w:rsidRPr="000F52E9">
        <w:rPr>
          <w:rFonts w:ascii="Times New Roman" w:hAnsi="Times New Roman" w:cs="Times New Roman"/>
          <w:sz w:val="24"/>
          <w:szCs w:val="24"/>
        </w:rPr>
        <w:t>(Little et al., 2001)</w:t>
      </w:r>
      <w:r w:rsidR="00223317" w:rsidRPr="000F52E9">
        <w:rPr>
          <w:rFonts w:ascii="Times New Roman" w:hAnsi="Times New Roman" w:cs="Times New Roman"/>
          <w:sz w:val="24"/>
          <w:szCs w:val="24"/>
        </w:rPr>
        <w:t xml:space="preserve">, are </w:t>
      </w:r>
      <w:r w:rsidR="00113685" w:rsidRPr="000F52E9">
        <w:rPr>
          <w:rFonts w:ascii="Times New Roman" w:hAnsi="Times New Roman" w:cs="Times New Roman"/>
          <w:sz w:val="24"/>
          <w:szCs w:val="24"/>
        </w:rPr>
        <w:t xml:space="preserve">less </w:t>
      </w:r>
      <w:r w:rsidR="00223317" w:rsidRPr="000F52E9">
        <w:rPr>
          <w:rFonts w:ascii="Times New Roman" w:hAnsi="Times New Roman" w:cs="Times New Roman"/>
          <w:sz w:val="24"/>
          <w:szCs w:val="24"/>
        </w:rPr>
        <w:t xml:space="preserve">co-operative and offer </w:t>
      </w:r>
      <w:r w:rsidR="00113685" w:rsidRPr="000F52E9">
        <w:rPr>
          <w:rFonts w:ascii="Times New Roman" w:hAnsi="Times New Roman" w:cs="Times New Roman"/>
          <w:sz w:val="24"/>
          <w:szCs w:val="24"/>
        </w:rPr>
        <w:t xml:space="preserve">fewer </w:t>
      </w:r>
      <w:r w:rsidR="00223317" w:rsidRPr="000F52E9">
        <w:rPr>
          <w:rFonts w:ascii="Times New Roman" w:hAnsi="Times New Roman" w:cs="Times New Roman"/>
          <w:sz w:val="24"/>
          <w:szCs w:val="24"/>
        </w:rPr>
        <w:t xml:space="preserve">resources in experimental settings </w:t>
      </w:r>
      <w:r w:rsidR="00720745" w:rsidRPr="000F52E9">
        <w:rPr>
          <w:rFonts w:ascii="Times New Roman" w:hAnsi="Times New Roman" w:cs="Times New Roman"/>
          <w:sz w:val="24"/>
          <w:szCs w:val="24"/>
        </w:rPr>
        <w:t>(Sanchez-Pages &amp; Turiegano, 2010; Takahashi et al., 2006; Zaatari &amp; Trivers, 2007)</w:t>
      </w:r>
      <w:r w:rsidR="00223317" w:rsidRPr="000F52E9">
        <w:rPr>
          <w:rFonts w:ascii="Times New Roman" w:hAnsi="Times New Roman" w:cs="Times New Roman"/>
          <w:sz w:val="24"/>
          <w:szCs w:val="24"/>
        </w:rPr>
        <w:t xml:space="preserve">. </w:t>
      </w:r>
      <w:r w:rsidR="00AA3A58" w:rsidRPr="000F52E9">
        <w:rPr>
          <w:rFonts w:ascii="Times New Roman" w:hAnsi="Times New Roman" w:cs="Times New Roman"/>
          <w:sz w:val="24"/>
          <w:szCs w:val="24"/>
        </w:rPr>
        <w:t>Accordingly, w</w:t>
      </w:r>
      <w:r w:rsidR="007C55D2" w:rsidRPr="000F52E9">
        <w:rPr>
          <w:rFonts w:ascii="Times New Roman" w:hAnsi="Times New Roman" w:cs="Times New Roman"/>
          <w:sz w:val="24"/>
          <w:szCs w:val="24"/>
        </w:rPr>
        <w:t>omen</w:t>
      </w:r>
      <w:r w:rsidR="0064094E" w:rsidRPr="000F52E9">
        <w:rPr>
          <w:rFonts w:ascii="Times New Roman" w:hAnsi="Times New Roman" w:cs="Times New Roman"/>
          <w:sz w:val="24"/>
          <w:szCs w:val="24"/>
        </w:rPr>
        <w:t xml:space="preserve"> may need to </w:t>
      </w:r>
      <w:r w:rsidR="007C55D2" w:rsidRPr="000F52E9">
        <w:rPr>
          <w:rFonts w:ascii="Times New Roman" w:hAnsi="Times New Roman" w:cs="Times New Roman"/>
          <w:sz w:val="24"/>
          <w:szCs w:val="24"/>
        </w:rPr>
        <w:t>trade</w:t>
      </w:r>
      <w:r w:rsidR="0064094E" w:rsidRPr="000F52E9">
        <w:rPr>
          <w:rFonts w:ascii="Times New Roman" w:hAnsi="Times New Roman" w:cs="Times New Roman"/>
          <w:sz w:val="24"/>
          <w:szCs w:val="24"/>
        </w:rPr>
        <w:t xml:space="preserve"> </w:t>
      </w:r>
      <w:r w:rsidR="007C55D2" w:rsidRPr="000F52E9">
        <w:rPr>
          <w:rFonts w:ascii="Times New Roman" w:hAnsi="Times New Roman" w:cs="Times New Roman"/>
          <w:sz w:val="24"/>
          <w:szCs w:val="24"/>
        </w:rPr>
        <w:t xml:space="preserve">off investment and genetic quality when choosing a mate </w:t>
      </w:r>
      <w:r w:rsidR="00720745" w:rsidRPr="000F52E9">
        <w:rPr>
          <w:rFonts w:ascii="Times New Roman" w:hAnsi="Times New Roman" w:cs="Times New Roman"/>
          <w:sz w:val="24"/>
          <w:szCs w:val="24"/>
        </w:rPr>
        <w:t>(Perrett et al., 1998; Roney et al., 2006)</w:t>
      </w:r>
      <w:r w:rsidR="007C55D2" w:rsidRPr="000F52E9">
        <w:rPr>
          <w:rFonts w:ascii="Times New Roman" w:hAnsi="Times New Roman" w:cs="Times New Roman"/>
          <w:sz w:val="24"/>
          <w:szCs w:val="24"/>
        </w:rPr>
        <w:t xml:space="preserve">. </w:t>
      </w:r>
    </w:p>
    <w:p w14:paraId="4966BF1A" w14:textId="77777777" w:rsidR="003D405D" w:rsidRPr="000F52E9" w:rsidRDefault="003D405D" w:rsidP="002C4EB5">
      <w:pPr>
        <w:spacing w:after="0" w:line="480" w:lineRule="auto"/>
        <w:rPr>
          <w:rFonts w:ascii="Times New Roman" w:hAnsi="Times New Roman" w:cs="Times New Roman"/>
          <w:sz w:val="24"/>
          <w:szCs w:val="24"/>
        </w:rPr>
      </w:pPr>
    </w:p>
    <w:p w14:paraId="21B22976" w14:textId="5CA972A7" w:rsidR="00622848" w:rsidRPr="000F52E9" w:rsidRDefault="005642AB"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Parents and their daughters benefit in different ways from the genetic quality </w:t>
      </w:r>
      <w:r w:rsidR="00562D56" w:rsidRPr="000F52E9">
        <w:rPr>
          <w:rFonts w:ascii="Times New Roman" w:hAnsi="Times New Roman" w:cs="Times New Roman"/>
          <w:sz w:val="24"/>
          <w:szCs w:val="24"/>
        </w:rPr>
        <w:t xml:space="preserve">and investment </w:t>
      </w:r>
      <w:r w:rsidRPr="000F52E9">
        <w:rPr>
          <w:rFonts w:ascii="Times New Roman" w:hAnsi="Times New Roman" w:cs="Times New Roman"/>
          <w:sz w:val="24"/>
          <w:szCs w:val="24"/>
        </w:rPr>
        <w:t xml:space="preserve">of the daughter’s partner, and thus </w:t>
      </w:r>
      <w:r w:rsidR="00562D56" w:rsidRPr="000F52E9">
        <w:rPr>
          <w:rFonts w:ascii="Times New Roman" w:hAnsi="Times New Roman" w:cs="Times New Roman"/>
          <w:sz w:val="24"/>
          <w:szCs w:val="24"/>
        </w:rPr>
        <w:t>the ideal trade-off point might be different for parents compared to daughters</w:t>
      </w:r>
      <w:r w:rsidRPr="000F52E9">
        <w:rPr>
          <w:rFonts w:ascii="Times New Roman" w:hAnsi="Times New Roman" w:cs="Times New Roman"/>
          <w:sz w:val="24"/>
          <w:szCs w:val="24"/>
        </w:rPr>
        <w:t xml:space="preserve"> (Andersson, 1994; Buunk, Park, &amp; Dubbs, 2008)</w:t>
      </w:r>
      <w:r w:rsidR="00562D56" w:rsidRPr="000F52E9">
        <w:rPr>
          <w:rFonts w:ascii="Times New Roman" w:hAnsi="Times New Roman" w:cs="Times New Roman"/>
          <w:sz w:val="24"/>
          <w:szCs w:val="24"/>
        </w:rPr>
        <w:t>.</w:t>
      </w:r>
      <w:r w:rsidRPr="000F52E9">
        <w:rPr>
          <w:rFonts w:ascii="Times New Roman" w:hAnsi="Times New Roman" w:cs="Times New Roman"/>
          <w:sz w:val="24"/>
          <w:szCs w:val="24"/>
        </w:rPr>
        <w:t xml:space="preserve"> </w:t>
      </w:r>
      <w:r w:rsidR="00AB28C0" w:rsidRPr="000F52E9">
        <w:rPr>
          <w:rFonts w:ascii="Times New Roman" w:hAnsi="Times New Roman" w:cs="Times New Roman"/>
          <w:sz w:val="24"/>
          <w:szCs w:val="24"/>
        </w:rPr>
        <w:t>The g</w:t>
      </w:r>
      <w:r w:rsidR="00562D56" w:rsidRPr="000F52E9">
        <w:rPr>
          <w:rFonts w:ascii="Times New Roman" w:hAnsi="Times New Roman" w:cs="Times New Roman"/>
          <w:sz w:val="24"/>
          <w:szCs w:val="24"/>
        </w:rPr>
        <w:t xml:space="preserve">enetic quality </w:t>
      </w:r>
      <w:r w:rsidR="00AB28C0" w:rsidRPr="000F52E9">
        <w:rPr>
          <w:rFonts w:ascii="Times New Roman" w:hAnsi="Times New Roman" w:cs="Times New Roman"/>
          <w:sz w:val="24"/>
          <w:szCs w:val="24"/>
        </w:rPr>
        <w:t xml:space="preserve">of a daughter’s partner </w:t>
      </w:r>
      <w:r w:rsidR="00562D56" w:rsidRPr="000F52E9">
        <w:rPr>
          <w:rFonts w:ascii="Times New Roman" w:hAnsi="Times New Roman" w:cs="Times New Roman"/>
          <w:sz w:val="24"/>
          <w:szCs w:val="24"/>
        </w:rPr>
        <w:t>provides re</w:t>
      </w:r>
      <w:r w:rsidR="00AB28C0" w:rsidRPr="000F52E9">
        <w:rPr>
          <w:rFonts w:ascii="Times New Roman" w:hAnsi="Times New Roman" w:cs="Times New Roman"/>
          <w:sz w:val="24"/>
          <w:szCs w:val="24"/>
        </w:rPr>
        <w:t>latively greater benefits to that daughter</w:t>
      </w:r>
      <w:r w:rsidR="00562D56" w:rsidRPr="000F52E9">
        <w:rPr>
          <w:rFonts w:ascii="Times New Roman" w:hAnsi="Times New Roman" w:cs="Times New Roman"/>
          <w:sz w:val="24"/>
          <w:szCs w:val="24"/>
        </w:rPr>
        <w:t xml:space="preserve"> </w:t>
      </w:r>
      <w:r w:rsidR="003B6392" w:rsidRPr="000F52E9">
        <w:rPr>
          <w:rFonts w:ascii="Times New Roman" w:hAnsi="Times New Roman" w:cs="Times New Roman"/>
          <w:sz w:val="24"/>
          <w:szCs w:val="24"/>
        </w:rPr>
        <w:t xml:space="preserve">than </w:t>
      </w:r>
      <w:r w:rsidR="00AB28C0" w:rsidRPr="000F52E9">
        <w:rPr>
          <w:rFonts w:ascii="Times New Roman" w:hAnsi="Times New Roman" w:cs="Times New Roman"/>
          <w:sz w:val="24"/>
          <w:szCs w:val="24"/>
        </w:rPr>
        <w:t xml:space="preserve">to </w:t>
      </w:r>
      <w:r w:rsidR="00562D56" w:rsidRPr="000F52E9">
        <w:rPr>
          <w:rFonts w:ascii="Times New Roman" w:hAnsi="Times New Roman" w:cs="Times New Roman"/>
          <w:sz w:val="24"/>
          <w:szCs w:val="24"/>
        </w:rPr>
        <w:t xml:space="preserve">her parents, </w:t>
      </w:r>
      <w:r w:rsidR="003B6392" w:rsidRPr="000F52E9">
        <w:rPr>
          <w:rFonts w:ascii="Times New Roman" w:hAnsi="Times New Roman" w:cs="Times New Roman"/>
          <w:sz w:val="24"/>
          <w:szCs w:val="24"/>
        </w:rPr>
        <w:t xml:space="preserve">because </w:t>
      </w:r>
      <w:r w:rsidRPr="000F52E9">
        <w:rPr>
          <w:rFonts w:ascii="Times New Roman" w:hAnsi="Times New Roman" w:cs="Times New Roman"/>
          <w:sz w:val="24"/>
          <w:szCs w:val="24"/>
        </w:rPr>
        <w:t xml:space="preserve">any children born to the daughter are </w:t>
      </w:r>
      <w:r w:rsidR="003B6392" w:rsidRPr="000F52E9">
        <w:rPr>
          <w:rFonts w:ascii="Times New Roman" w:hAnsi="Times New Roman" w:cs="Times New Roman"/>
          <w:sz w:val="24"/>
          <w:szCs w:val="24"/>
        </w:rPr>
        <w:t xml:space="preserve">related 0.5 to </w:t>
      </w:r>
      <w:r w:rsidR="00F91A84">
        <w:rPr>
          <w:rFonts w:ascii="Times New Roman" w:hAnsi="Times New Roman" w:cs="Times New Roman"/>
          <w:sz w:val="24"/>
          <w:szCs w:val="24"/>
        </w:rPr>
        <w:t>her</w:t>
      </w:r>
      <w:r w:rsidR="003B6392" w:rsidRPr="000F52E9">
        <w:rPr>
          <w:rFonts w:ascii="Times New Roman" w:hAnsi="Times New Roman" w:cs="Times New Roman"/>
          <w:sz w:val="24"/>
          <w:szCs w:val="24"/>
        </w:rPr>
        <w:t xml:space="preserve">, but </w:t>
      </w:r>
      <w:r w:rsidR="00F91A84">
        <w:rPr>
          <w:rFonts w:ascii="Times New Roman" w:hAnsi="Times New Roman" w:cs="Times New Roman"/>
          <w:sz w:val="24"/>
          <w:szCs w:val="24"/>
        </w:rPr>
        <w:t xml:space="preserve">only </w:t>
      </w:r>
      <w:r w:rsidR="003B6392" w:rsidRPr="000F52E9">
        <w:rPr>
          <w:rFonts w:ascii="Times New Roman" w:hAnsi="Times New Roman" w:cs="Times New Roman"/>
          <w:sz w:val="24"/>
          <w:szCs w:val="24"/>
        </w:rPr>
        <w:t xml:space="preserve">0.25 to </w:t>
      </w:r>
      <w:r w:rsidR="0064094E" w:rsidRPr="000F52E9">
        <w:rPr>
          <w:rFonts w:ascii="Times New Roman" w:hAnsi="Times New Roman" w:cs="Times New Roman"/>
          <w:sz w:val="24"/>
          <w:szCs w:val="24"/>
        </w:rPr>
        <w:t xml:space="preserve">the daughter’s </w:t>
      </w:r>
      <w:r w:rsidR="003B6392" w:rsidRPr="000F52E9">
        <w:rPr>
          <w:rFonts w:ascii="Times New Roman" w:hAnsi="Times New Roman" w:cs="Times New Roman"/>
          <w:sz w:val="24"/>
          <w:szCs w:val="24"/>
        </w:rPr>
        <w:t>parent</w:t>
      </w:r>
      <w:r w:rsidRPr="000F52E9">
        <w:rPr>
          <w:rFonts w:ascii="Times New Roman" w:hAnsi="Times New Roman" w:cs="Times New Roman"/>
          <w:sz w:val="24"/>
          <w:szCs w:val="24"/>
        </w:rPr>
        <w:t>s</w:t>
      </w:r>
      <w:r w:rsidR="003B6392" w:rsidRPr="000F52E9">
        <w:rPr>
          <w:rFonts w:ascii="Times New Roman" w:hAnsi="Times New Roman" w:cs="Times New Roman"/>
          <w:sz w:val="24"/>
          <w:szCs w:val="24"/>
        </w:rPr>
        <w:t xml:space="preserve">. </w:t>
      </w:r>
      <w:r w:rsidR="00562D56" w:rsidRPr="000F52E9">
        <w:rPr>
          <w:rFonts w:ascii="Times New Roman" w:hAnsi="Times New Roman" w:cs="Times New Roman"/>
          <w:sz w:val="24"/>
          <w:szCs w:val="24"/>
        </w:rPr>
        <w:t>A daughter therefore might be happy to sacrifice a partner with good investment potential for one who has high genetic quality. In contrast, t</w:t>
      </w:r>
      <w:r w:rsidR="009176A8" w:rsidRPr="000F52E9">
        <w:rPr>
          <w:rFonts w:ascii="Times New Roman" w:hAnsi="Times New Roman" w:cs="Times New Roman"/>
          <w:sz w:val="24"/>
          <w:szCs w:val="24"/>
        </w:rPr>
        <w:t xml:space="preserve">he </w:t>
      </w:r>
      <w:r w:rsidRPr="000F52E9">
        <w:rPr>
          <w:rFonts w:ascii="Times New Roman" w:hAnsi="Times New Roman" w:cs="Times New Roman"/>
          <w:sz w:val="24"/>
          <w:szCs w:val="24"/>
        </w:rPr>
        <w:t xml:space="preserve">daughter’s </w:t>
      </w:r>
      <w:r w:rsidR="009176A8" w:rsidRPr="000F52E9">
        <w:rPr>
          <w:rFonts w:ascii="Times New Roman" w:hAnsi="Times New Roman" w:cs="Times New Roman"/>
          <w:sz w:val="24"/>
          <w:szCs w:val="24"/>
        </w:rPr>
        <w:t>parents</w:t>
      </w:r>
      <w:r w:rsidR="00562D56" w:rsidRPr="000F52E9">
        <w:rPr>
          <w:rFonts w:ascii="Times New Roman" w:hAnsi="Times New Roman" w:cs="Times New Roman"/>
          <w:sz w:val="24"/>
          <w:szCs w:val="24"/>
        </w:rPr>
        <w:t xml:space="preserve"> </w:t>
      </w:r>
      <w:r w:rsidR="009176A8" w:rsidRPr="000F52E9">
        <w:rPr>
          <w:rFonts w:ascii="Times New Roman" w:hAnsi="Times New Roman" w:cs="Times New Roman"/>
          <w:sz w:val="24"/>
          <w:szCs w:val="24"/>
        </w:rPr>
        <w:t xml:space="preserve">will be less willing to relinquish traits that make a partner valuable but which do not constitute genetic quality. </w:t>
      </w:r>
      <w:r w:rsidR="00562D56" w:rsidRPr="000F52E9">
        <w:rPr>
          <w:rFonts w:ascii="Times New Roman" w:hAnsi="Times New Roman" w:cs="Times New Roman"/>
          <w:sz w:val="24"/>
          <w:szCs w:val="24"/>
        </w:rPr>
        <w:t xml:space="preserve">Further, </w:t>
      </w:r>
      <w:r w:rsidR="00AB28C0" w:rsidRPr="000F52E9">
        <w:rPr>
          <w:rFonts w:ascii="Times New Roman" w:hAnsi="Times New Roman" w:cs="Times New Roman"/>
          <w:sz w:val="24"/>
          <w:szCs w:val="24"/>
        </w:rPr>
        <w:t>p</w:t>
      </w:r>
      <w:r w:rsidR="00D67AD8" w:rsidRPr="000F52E9">
        <w:rPr>
          <w:rFonts w:ascii="Times New Roman" w:hAnsi="Times New Roman" w:cs="Times New Roman"/>
          <w:sz w:val="24"/>
          <w:szCs w:val="24"/>
        </w:rPr>
        <w:t>arents</w:t>
      </w:r>
      <w:r w:rsidRPr="000F52E9">
        <w:rPr>
          <w:rFonts w:ascii="Times New Roman" w:hAnsi="Times New Roman" w:cs="Times New Roman"/>
          <w:sz w:val="24"/>
          <w:szCs w:val="24"/>
        </w:rPr>
        <w:t xml:space="preserve"> </w:t>
      </w:r>
      <w:r w:rsidR="009553AB" w:rsidRPr="000F52E9">
        <w:rPr>
          <w:rFonts w:ascii="Times New Roman" w:hAnsi="Times New Roman" w:cs="Times New Roman"/>
          <w:sz w:val="24"/>
          <w:szCs w:val="24"/>
        </w:rPr>
        <w:t xml:space="preserve">might have </w:t>
      </w:r>
      <w:r w:rsidR="00AB28C0" w:rsidRPr="000F52E9">
        <w:rPr>
          <w:rFonts w:ascii="Times New Roman" w:hAnsi="Times New Roman" w:cs="Times New Roman"/>
          <w:sz w:val="24"/>
          <w:szCs w:val="24"/>
        </w:rPr>
        <w:t xml:space="preserve">additional specific preferences for a partner with good investment potential, to reduce the risk that they might have </w:t>
      </w:r>
      <w:r w:rsidR="009553AB" w:rsidRPr="000F52E9">
        <w:rPr>
          <w:rFonts w:ascii="Times New Roman" w:hAnsi="Times New Roman" w:cs="Times New Roman"/>
          <w:sz w:val="24"/>
          <w:szCs w:val="24"/>
        </w:rPr>
        <w:t xml:space="preserve">to shoulder some of </w:t>
      </w:r>
      <w:r w:rsidR="00D67AD8" w:rsidRPr="000F52E9">
        <w:rPr>
          <w:rFonts w:ascii="Times New Roman" w:hAnsi="Times New Roman" w:cs="Times New Roman"/>
          <w:sz w:val="24"/>
          <w:szCs w:val="24"/>
        </w:rPr>
        <w:t xml:space="preserve">the costs arising from low paternal investment </w:t>
      </w:r>
      <w:r w:rsidR="009553AB" w:rsidRPr="000F52E9">
        <w:rPr>
          <w:rFonts w:ascii="Times New Roman" w:hAnsi="Times New Roman" w:cs="Times New Roman"/>
          <w:sz w:val="24"/>
          <w:szCs w:val="24"/>
        </w:rPr>
        <w:t xml:space="preserve">by the </w:t>
      </w:r>
      <w:r w:rsidRPr="000F52E9">
        <w:rPr>
          <w:rFonts w:ascii="Times New Roman" w:hAnsi="Times New Roman" w:cs="Times New Roman"/>
          <w:sz w:val="24"/>
          <w:szCs w:val="24"/>
        </w:rPr>
        <w:t xml:space="preserve">daughter’s partner </w:t>
      </w:r>
      <w:r w:rsidR="00113685" w:rsidRPr="000F52E9">
        <w:rPr>
          <w:rFonts w:ascii="Times New Roman" w:hAnsi="Times New Roman" w:cs="Times New Roman"/>
          <w:sz w:val="24"/>
          <w:szCs w:val="24"/>
        </w:rPr>
        <w:t xml:space="preserve">to the detriment of </w:t>
      </w:r>
      <w:r w:rsidR="009553AB" w:rsidRPr="000F52E9">
        <w:rPr>
          <w:rFonts w:ascii="Times New Roman" w:hAnsi="Times New Roman" w:cs="Times New Roman"/>
          <w:sz w:val="24"/>
          <w:szCs w:val="24"/>
        </w:rPr>
        <w:t xml:space="preserve">their </w:t>
      </w:r>
      <w:r w:rsidR="00113685" w:rsidRPr="000F52E9">
        <w:rPr>
          <w:rFonts w:ascii="Times New Roman" w:hAnsi="Times New Roman" w:cs="Times New Roman"/>
          <w:sz w:val="24"/>
          <w:szCs w:val="24"/>
        </w:rPr>
        <w:t xml:space="preserve">investment in other </w:t>
      </w:r>
      <w:r w:rsidR="009553AB" w:rsidRPr="000F52E9">
        <w:rPr>
          <w:rFonts w:ascii="Times New Roman" w:hAnsi="Times New Roman" w:cs="Times New Roman"/>
          <w:sz w:val="24"/>
          <w:szCs w:val="24"/>
        </w:rPr>
        <w:t>(grand-)</w:t>
      </w:r>
      <w:r w:rsidR="00113685" w:rsidRPr="000F52E9">
        <w:rPr>
          <w:rFonts w:ascii="Times New Roman" w:hAnsi="Times New Roman" w:cs="Times New Roman"/>
          <w:sz w:val="24"/>
          <w:szCs w:val="24"/>
        </w:rPr>
        <w:t xml:space="preserve">offspring </w:t>
      </w:r>
      <w:r w:rsidR="001346A6" w:rsidRPr="000F52E9">
        <w:rPr>
          <w:rFonts w:ascii="Times New Roman" w:hAnsi="Times New Roman" w:cs="Times New Roman"/>
          <w:sz w:val="24"/>
          <w:szCs w:val="24"/>
        </w:rPr>
        <w:t>(Buunk et al., 2008</w:t>
      </w:r>
      <w:r w:rsidR="002A6C6A" w:rsidRPr="000F52E9">
        <w:rPr>
          <w:rFonts w:ascii="Times New Roman" w:hAnsi="Times New Roman" w:cs="Times New Roman"/>
          <w:sz w:val="24"/>
          <w:szCs w:val="24"/>
        </w:rPr>
        <w:t>; Apostolou 2011</w:t>
      </w:r>
      <w:r w:rsidR="00366518" w:rsidRPr="000F52E9">
        <w:rPr>
          <w:rFonts w:ascii="Times New Roman" w:hAnsi="Times New Roman" w:cs="Times New Roman"/>
          <w:sz w:val="24"/>
          <w:szCs w:val="24"/>
        </w:rPr>
        <w:t>, 2015</w:t>
      </w:r>
      <w:r w:rsidR="001346A6" w:rsidRPr="000F52E9">
        <w:rPr>
          <w:rFonts w:ascii="Times New Roman" w:hAnsi="Times New Roman" w:cs="Times New Roman"/>
          <w:sz w:val="24"/>
          <w:szCs w:val="24"/>
        </w:rPr>
        <w:t>)</w:t>
      </w:r>
      <w:r w:rsidR="00D67AD8" w:rsidRPr="000F52E9">
        <w:rPr>
          <w:rFonts w:ascii="Times New Roman" w:hAnsi="Times New Roman" w:cs="Times New Roman"/>
          <w:sz w:val="24"/>
          <w:szCs w:val="24"/>
        </w:rPr>
        <w:t xml:space="preserve">. </w:t>
      </w:r>
      <w:r w:rsidR="00DB0A5F" w:rsidRPr="000F52E9">
        <w:rPr>
          <w:rFonts w:ascii="Times New Roman" w:hAnsi="Times New Roman" w:cs="Times New Roman"/>
          <w:sz w:val="24"/>
          <w:szCs w:val="24"/>
        </w:rPr>
        <w:t xml:space="preserve">This position </w:t>
      </w:r>
      <w:r w:rsidR="00840A94" w:rsidRPr="000F52E9">
        <w:rPr>
          <w:rFonts w:ascii="Times New Roman" w:hAnsi="Times New Roman" w:cs="Times New Roman"/>
          <w:sz w:val="24"/>
          <w:szCs w:val="24"/>
        </w:rPr>
        <w:t>is</w:t>
      </w:r>
      <w:r w:rsidR="00DB0A5F" w:rsidRPr="000F52E9">
        <w:rPr>
          <w:rFonts w:ascii="Times New Roman" w:hAnsi="Times New Roman" w:cs="Times New Roman"/>
          <w:sz w:val="24"/>
          <w:szCs w:val="24"/>
        </w:rPr>
        <w:t xml:space="preserve"> supported by </w:t>
      </w:r>
      <w:r w:rsidR="00FE4CAE" w:rsidRPr="000F52E9">
        <w:rPr>
          <w:rFonts w:ascii="Times New Roman" w:hAnsi="Times New Roman" w:cs="Times New Roman"/>
          <w:sz w:val="24"/>
          <w:szCs w:val="24"/>
        </w:rPr>
        <w:t>questionnaire studies. P</w:t>
      </w:r>
      <w:r w:rsidR="00EB2AB0" w:rsidRPr="000F52E9">
        <w:rPr>
          <w:rFonts w:ascii="Times New Roman" w:hAnsi="Times New Roman" w:cs="Times New Roman"/>
          <w:sz w:val="24"/>
          <w:szCs w:val="24"/>
        </w:rPr>
        <w:t xml:space="preserve">arents put more emphasis on traits indicating </w:t>
      </w:r>
      <w:r w:rsidR="00223317" w:rsidRPr="000F52E9">
        <w:rPr>
          <w:rFonts w:ascii="Times New Roman" w:hAnsi="Times New Roman" w:cs="Times New Roman"/>
          <w:sz w:val="24"/>
          <w:szCs w:val="24"/>
        </w:rPr>
        <w:t>investment</w:t>
      </w:r>
      <w:r w:rsidR="00EB2AB0" w:rsidRPr="000F52E9">
        <w:rPr>
          <w:rFonts w:ascii="Times New Roman" w:hAnsi="Times New Roman" w:cs="Times New Roman"/>
          <w:sz w:val="24"/>
          <w:szCs w:val="24"/>
        </w:rPr>
        <w:t xml:space="preserve"> (e.g. ‘kind’, ‘housekeeper’) while </w:t>
      </w:r>
      <w:r w:rsidR="004B6E6E" w:rsidRPr="000F52E9">
        <w:rPr>
          <w:rFonts w:ascii="Times New Roman" w:hAnsi="Times New Roman" w:cs="Times New Roman"/>
          <w:sz w:val="24"/>
          <w:szCs w:val="24"/>
        </w:rPr>
        <w:t xml:space="preserve">their offspring </w:t>
      </w:r>
      <w:r w:rsidR="00EB2AB0" w:rsidRPr="000F52E9">
        <w:rPr>
          <w:rFonts w:ascii="Times New Roman" w:hAnsi="Times New Roman" w:cs="Times New Roman"/>
          <w:sz w:val="24"/>
          <w:szCs w:val="24"/>
        </w:rPr>
        <w:t xml:space="preserve">judged </w:t>
      </w:r>
      <w:r w:rsidR="00387B14" w:rsidRPr="000F52E9">
        <w:rPr>
          <w:rFonts w:ascii="Times New Roman" w:hAnsi="Times New Roman" w:cs="Times New Roman"/>
          <w:sz w:val="24"/>
          <w:szCs w:val="24"/>
        </w:rPr>
        <w:t xml:space="preserve">markers of genetic quality </w:t>
      </w:r>
      <w:r w:rsidR="00EB2AB0" w:rsidRPr="000F52E9">
        <w:rPr>
          <w:rFonts w:ascii="Times New Roman" w:hAnsi="Times New Roman" w:cs="Times New Roman"/>
          <w:sz w:val="24"/>
          <w:szCs w:val="24"/>
        </w:rPr>
        <w:t xml:space="preserve">(e.g. ‘attractive’) as more important </w:t>
      </w:r>
      <w:r w:rsidR="001346A6" w:rsidRPr="000F52E9">
        <w:rPr>
          <w:rFonts w:ascii="Times New Roman" w:hAnsi="Times New Roman" w:cs="Times New Roman"/>
          <w:sz w:val="24"/>
          <w:szCs w:val="24"/>
        </w:rPr>
        <w:t>(Perilloux, Fleischman, &amp; Buss; 2011)</w:t>
      </w:r>
      <w:r w:rsidR="00421760" w:rsidRPr="000F52E9">
        <w:rPr>
          <w:rFonts w:ascii="Times New Roman" w:hAnsi="Times New Roman" w:cs="Times New Roman"/>
          <w:sz w:val="24"/>
          <w:szCs w:val="24"/>
        </w:rPr>
        <w:t>.</w:t>
      </w:r>
      <w:r w:rsidR="00366518" w:rsidRPr="000F52E9">
        <w:rPr>
          <w:rFonts w:ascii="Times New Roman" w:hAnsi="Times New Roman" w:cs="Times New Roman"/>
          <w:sz w:val="24"/>
          <w:szCs w:val="24"/>
        </w:rPr>
        <w:t xml:space="preserve"> Similarly, </w:t>
      </w:r>
      <w:r w:rsidR="00FE4CAE" w:rsidRPr="000F52E9">
        <w:rPr>
          <w:rFonts w:ascii="Times New Roman" w:hAnsi="Times New Roman" w:cs="Times New Roman"/>
          <w:sz w:val="24"/>
          <w:szCs w:val="24"/>
        </w:rPr>
        <w:t xml:space="preserve">people indicated that they would have greater preferences for good looks in a partner than in a son- or daughter-in-law, alongside greater preferences for a good family background in a son- or daughter-in-law than a partner </w:t>
      </w:r>
      <w:r w:rsidR="000812D7" w:rsidRPr="000F52E9">
        <w:rPr>
          <w:rFonts w:ascii="Times New Roman" w:hAnsi="Times New Roman" w:cs="Times New Roman"/>
          <w:sz w:val="24"/>
          <w:szCs w:val="24"/>
        </w:rPr>
        <w:t>(Apostolou, 2011). Finally,</w:t>
      </w:r>
      <w:r w:rsidR="001620C3" w:rsidRPr="000F52E9">
        <w:rPr>
          <w:rFonts w:ascii="Times New Roman" w:hAnsi="Times New Roman" w:cs="Times New Roman"/>
          <w:sz w:val="24"/>
          <w:szCs w:val="24"/>
        </w:rPr>
        <w:t xml:space="preserve"> children (aged 16+) rated good looks more important in a </w:t>
      </w:r>
      <w:r w:rsidR="00966CF5" w:rsidRPr="000F52E9">
        <w:rPr>
          <w:rFonts w:ascii="Times New Roman" w:hAnsi="Times New Roman" w:cs="Times New Roman"/>
          <w:sz w:val="24"/>
          <w:szCs w:val="24"/>
        </w:rPr>
        <w:t xml:space="preserve">prospective </w:t>
      </w:r>
      <w:r w:rsidR="001620C3" w:rsidRPr="000F52E9">
        <w:rPr>
          <w:rFonts w:ascii="Times New Roman" w:hAnsi="Times New Roman" w:cs="Times New Roman"/>
          <w:sz w:val="24"/>
          <w:szCs w:val="24"/>
        </w:rPr>
        <w:t xml:space="preserve">spouse than their parents did in a </w:t>
      </w:r>
      <w:r w:rsidR="00966CF5" w:rsidRPr="000F52E9">
        <w:rPr>
          <w:rFonts w:ascii="Times New Roman" w:hAnsi="Times New Roman" w:cs="Times New Roman"/>
          <w:sz w:val="24"/>
          <w:szCs w:val="24"/>
        </w:rPr>
        <w:t xml:space="preserve">prospective </w:t>
      </w:r>
      <w:r w:rsidR="001620C3" w:rsidRPr="000F52E9">
        <w:rPr>
          <w:rFonts w:ascii="Times New Roman" w:hAnsi="Times New Roman" w:cs="Times New Roman"/>
          <w:sz w:val="24"/>
          <w:szCs w:val="24"/>
        </w:rPr>
        <w:t>son- or daughter-in-law</w:t>
      </w:r>
      <w:r w:rsidR="00966CF5" w:rsidRPr="000F52E9">
        <w:rPr>
          <w:rFonts w:ascii="Times New Roman" w:hAnsi="Times New Roman" w:cs="Times New Roman"/>
          <w:sz w:val="24"/>
          <w:szCs w:val="24"/>
        </w:rPr>
        <w:t xml:space="preserve"> </w:t>
      </w:r>
      <w:r w:rsidR="000812D7" w:rsidRPr="000F52E9">
        <w:rPr>
          <w:rFonts w:ascii="Times New Roman" w:hAnsi="Times New Roman" w:cs="Times New Roman"/>
          <w:sz w:val="24"/>
          <w:szCs w:val="24"/>
        </w:rPr>
        <w:t>(Apostolou 2015).</w:t>
      </w:r>
    </w:p>
    <w:p w14:paraId="0FD1DA46" w14:textId="77777777" w:rsidR="003D405D" w:rsidRPr="000F52E9" w:rsidRDefault="003D405D" w:rsidP="002C4EB5">
      <w:pPr>
        <w:spacing w:after="0" w:line="480" w:lineRule="auto"/>
        <w:rPr>
          <w:rFonts w:ascii="Times New Roman" w:hAnsi="Times New Roman" w:cs="Times New Roman"/>
          <w:sz w:val="24"/>
          <w:szCs w:val="24"/>
        </w:rPr>
      </w:pPr>
    </w:p>
    <w:p w14:paraId="4F626636" w14:textId="56BF8BAD" w:rsidR="003E7697" w:rsidRPr="000F52E9" w:rsidRDefault="00966CF5"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In the present study</w:t>
      </w:r>
      <w:r w:rsidR="00BF5E99" w:rsidRPr="000F52E9">
        <w:rPr>
          <w:rFonts w:ascii="Times New Roman" w:hAnsi="Times New Roman" w:cs="Times New Roman"/>
          <w:sz w:val="24"/>
          <w:szCs w:val="24"/>
        </w:rPr>
        <w:t>, we recruited</w:t>
      </w:r>
      <w:r w:rsidR="00EE3B47" w:rsidRPr="000F52E9">
        <w:rPr>
          <w:rFonts w:ascii="Times New Roman" w:hAnsi="Times New Roman" w:cs="Times New Roman"/>
          <w:sz w:val="24"/>
          <w:szCs w:val="24"/>
        </w:rPr>
        <w:t xml:space="preserve"> parents </w:t>
      </w:r>
      <w:r w:rsidR="006A142E" w:rsidRPr="000F52E9">
        <w:rPr>
          <w:rFonts w:ascii="Times New Roman" w:hAnsi="Times New Roman" w:cs="Times New Roman"/>
          <w:sz w:val="24"/>
          <w:szCs w:val="24"/>
        </w:rPr>
        <w:t>with</w:t>
      </w:r>
      <w:r w:rsidR="00EE3B47" w:rsidRPr="000F52E9">
        <w:rPr>
          <w:rFonts w:ascii="Times New Roman" w:hAnsi="Times New Roman" w:cs="Times New Roman"/>
          <w:sz w:val="24"/>
          <w:szCs w:val="24"/>
        </w:rPr>
        <w:t xml:space="preserve"> daughters of reproductive age, </w:t>
      </w:r>
      <w:r w:rsidR="00BF5E99" w:rsidRPr="000F52E9">
        <w:rPr>
          <w:rFonts w:ascii="Times New Roman" w:hAnsi="Times New Roman" w:cs="Times New Roman"/>
          <w:sz w:val="24"/>
          <w:szCs w:val="24"/>
        </w:rPr>
        <w:t xml:space="preserve">and </w:t>
      </w:r>
      <w:r w:rsidR="000736B7" w:rsidRPr="000F52E9">
        <w:rPr>
          <w:rFonts w:ascii="Times New Roman" w:hAnsi="Times New Roman" w:cs="Times New Roman"/>
          <w:sz w:val="24"/>
          <w:szCs w:val="24"/>
        </w:rPr>
        <w:t>test</w:t>
      </w:r>
      <w:r w:rsidR="00622848" w:rsidRPr="000F52E9">
        <w:rPr>
          <w:rFonts w:ascii="Times New Roman" w:hAnsi="Times New Roman" w:cs="Times New Roman"/>
          <w:sz w:val="24"/>
          <w:szCs w:val="24"/>
        </w:rPr>
        <w:t>ed</w:t>
      </w:r>
      <w:r w:rsidR="000736B7" w:rsidRPr="000F52E9">
        <w:rPr>
          <w:rFonts w:ascii="Times New Roman" w:hAnsi="Times New Roman" w:cs="Times New Roman"/>
          <w:sz w:val="24"/>
          <w:szCs w:val="24"/>
        </w:rPr>
        <w:t xml:space="preserve"> </w:t>
      </w:r>
      <w:r w:rsidR="00C42C8A" w:rsidRPr="000F52E9">
        <w:rPr>
          <w:rFonts w:ascii="Times New Roman" w:hAnsi="Times New Roman" w:cs="Times New Roman"/>
          <w:sz w:val="24"/>
          <w:szCs w:val="24"/>
        </w:rPr>
        <w:t xml:space="preserve">the </w:t>
      </w:r>
      <w:r w:rsidR="000736B7" w:rsidRPr="000F52E9">
        <w:rPr>
          <w:rFonts w:ascii="Times New Roman" w:hAnsi="Times New Roman" w:cs="Times New Roman"/>
          <w:sz w:val="24"/>
          <w:szCs w:val="24"/>
        </w:rPr>
        <w:t xml:space="preserve">preferences </w:t>
      </w:r>
      <w:r w:rsidR="00C42C8A" w:rsidRPr="000F52E9">
        <w:rPr>
          <w:rFonts w:ascii="Times New Roman" w:hAnsi="Times New Roman" w:cs="Times New Roman"/>
          <w:sz w:val="24"/>
          <w:szCs w:val="24"/>
        </w:rPr>
        <w:t>of the parents and their daughters for</w:t>
      </w:r>
      <w:r w:rsidR="00387B14" w:rsidRPr="000F52E9">
        <w:rPr>
          <w:rFonts w:ascii="Times New Roman" w:hAnsi="Times New Roman" w:cs="Times New Roman"/>
          <w:sz w:val="24"/>
          <w:szCs w:val="24"/>
        </w:rPr>
        <w:t xml:space="preserve"> markers of genetic</w:t>
      </w:r>
      <w:r w:rsidR="00C42C8A" w:rsidRPr="000F52E9">
        <w:rPr>
          <w:rFonts w:ascii="Times New Roman" w:hAnsi="Times New Roman" w:cs="Times New Roman"/>
          <w:sz w:val="24"/>
          <w:szCs w:val="24"/>
        </w:rPr>
        <w:t xml:space="preserve"> quality in </w:t>
      </w:r>
      <w:r w:rsidR="007722A1" w:rsidRPr="000F52E9">
        <w:rPr>
          <w:rFonts w:ascii="Times New Roman" w:hAnsi="Times New Roman" w:cs="Times New Roman"/>
          <w:sz w:val="24"/>
          <w:szCs w:val="24"/>
        </w:rPr>
        <w:t xml:space="preserve">potential partners for </w:t>
      </w:r>
      <w:r w:rsidR="00482C87" w:rsidRPr="000F52E9">
        <w:rPr>
          <w:rFonts w:ascii="Times New Roman" w:hAnsi="Times New Roman" w:cs="Times New Roman"/>
          <w:sz w:val="24"/>
          <w:szCs w:val="24"/>
        </w:rPr>
        <w:t xml:space="preserve">the </w:t>
      </w:r>
      <w:r w:rsidR="00EE3B47" w:rsidRPr="000F52E9">
        <w:rPr>
          <w:rFonts w:ascii="Times New Roman" w:hAnsi="Times New Roman" w:cs="Times New Roman"/>
          <w:sz w:val="24"/>
          <w:szCs w:val="24"/>
        </w:rPr>
        <w:t>daughters.</w:t>
      </w:r>
      <w:r w:rsidR="000736B7" w:rsidRPr="000F52E9">
        <w:rPr>
          <w:rFonts w:ascii="Times New Roman" w:hAnsi="Times New Roman" w:cs="Times New Roman"/>
          <w:sz w:val="24"/>
          <w:szCs w:val="24"/>
        </w:rPr>
        <w:t xml:space="preserve"> </w:t>
      </w:r>
      <w:r w:rsidR="00F47924" w:rsidRPr="000F52E9">
        <w:rPr>
          <w:rFonts w:ascii="Times New Roman" w:hAnsi="Times New Roman" w:cs="Times New Roman"/>
          <w:sz w:val="24"/>
          <w:szCs w:val="24"/>
        </w:rPr>
        <w:t>W</w:t>
      </w:r>
      <w:r w:rsidR="000736B7" w:rsidRPr="000F52E9">
        <w:rPr>
          <w:rFonts w:ascii="Times New Roman" w:hAnsi="Times New Roman" w:cs="Times New Roman"/>
          <w:sz w:val="24"/>
          <w:szCs w:val="24"/>
        </w:rPr>
        <w:t>e predicted that</w:t>
      </w:r>
      <w:r w:rsidR="007C55D2" w:rsidRPr="000F52E9">
        <w:rPr>
          <w:rFonts w:ascii="Times New Roman" w:hAnsi="Times New Roman" w:cs="Times New Roman"/>
          <w:sz w:val="24"/>
          <w:szCs w:val="24"/>
        </w:rPr>
        <w:t>:</w:t>
      </w:r>
      <w:r w:rsidR="000736B7" w:rsidRPr="000F52E9">
        <w:rPr>
          <w:rFonts w:ascii="Times New Roman" w:hAnsi="Times New Roman" w:cs="Times New Roman"/>
          <w:sz w:val="24"/>
          <w:szCs w:val="24"/>
        </w:rPr>
        <w:t xml:space="preserve"> 1) parents </w:t>
      </w:r>
      <w:r w:rsidR="00964368" w:rsidRPr="000F52E9">
        <w:rPr>
          <w:rFonts w:ascii="Times New Roman" w:hAnsi="Times New Roman" w:cs="Times New Roman"/>
          <w:sz w:val="24"/>
          <w:szCs w:val="24"/>
        </w:rPr>
        <w:t xml:space="preserve">would </w:t>
      </w:r>
      <w:r w:rsidR="000736B7" w:rsidRPr="000F52E9">
        <w:rPr>
          <w:rFonts w:ascii="Times New Roman" w:hAnsi="Times New Roman" w:cs="Times New Roman"/>
          <w:sz w:val="24"/>
          <w:szCs w:val="24"/>
        </w:rPr>
        <w:t xml:space="preserve">show directional preferences for </w:t>
      </w:r>
      <w:r w:rsidR="007C55D2" w:rsidRPr="000F52E9">
        <w:rPr>
          <w:rFonts w:ascii="Times New Roman" w:hAnsi="Times New Roman" w:cs="Times New Roman"/>
          <w:sz w:val="24"/>
          <w:szCs w:val="24"/>
        </w:rPr>
        <w:t xml:space="preserve">facial </w:t>
      </w:r>
      <w:r w:rsidR="000736B7" w:rsidRPr="000F52E9">
        <w:rPr>
          <w:rFonts w:ascii="Times New Roman" w:hAnsi="Times New Roman" w:cs="Times New Roman"/>
          <w:sz w:val="24"/>
          <w:szCs w:val="24"/>
        </w:rPr>
        <w:t xml:space="preserve">markers of </w:t>
      </w:r>
      <w:r w:rsidR="00387B14" w:rsidRPr="000F52E9">
        <w:rPr>
          <w:rFonts w:ascii="Times New Roman" w:hAnsi="Times New Roman" w:cs="Times New Roman"/>
          <w:sz w:val="24"/>
          <w:szCs w:val="24"/>
        </w:rPr>
        <w:t xml:space="preserve">genetic </w:t>
      </w:r>
      <w:r w:rsidR="000736B7" w:rsidRPr="000F52E9">
        <w:rPr>
          <w:rFonts w:ascii="Times New Roman" w:hAnsi="Times New Roman" w:cs="Times New Roman"/>
          <w:sz w:val="24"/>
          <w:szCs w:val="24"/>
        </w:rPr>
        <w:t>quality (attractiveness, masculinity, health, and symmetry)</w:t>
      </w:r>
      <w:r w:rsidR="009B09FB" w:rsidRPr="000F52E9">
        <w:rPr>
          <w:rFonts w:ascii="Times New Roman" w:hAnsi="Times New Roman" w:cs="Times New Roman"/>
          <w:sz w:val="24"/>
          <w:szCs w:val="24"/>
        </w:rPr>
        <w:t xml:space="preserve"> in </w:t>
      </w:r>
      <w:r w:rsidR="005C71A6" w:rsidRPr="000F52E9">
        <w:rPr>
          <w:rFonts w:ascii="Times New Roman" w:hAnsi="Times New Roman" w:cs="Times New Roman"/>
          <w:sz w:val="24"/>
          <w:szCs w:val="24"/>
        </w:rPr>
        <w:t xml:space="preserve">an </w:t>
      </w:r>
      <w:r w:rsidR="009B09FB" w:rsidRPr="000F52E9">
        <w:rPr>
          <w:rFonts w:ascii="Times New Roman" w:hAnsi="Times New Roman" w:cs="Times New Roman"/>
          <w:sz w:val="24"/>
          <w:szCs w:val="24"/>
        </w:rPr>
        <w:t xml:space="preserve">offspring’s </w:t>
      </w:r>
      <w:r w:rsidR="005C71A6" w:rsidRPr="000F52E9">
        <w:rPr>
          <w:rFonts w:ascii="Times New Roman" w:hAnsi="Times New Roman" w:cs="Times New Roman"/>
          <w:sz w:val="24"/>
          <w:szCs w:val="24"/>
        </w:rPr>
        <w:t xml:space="preserve">potential </w:t>
      </w:r>
      <w:r w:rsidR="009B09FB" w:rsidRPr="000F52E9">
        <w:rPr>
          <w:rFonts w:ascii="Times New Roman" w:hAnsi="Times New Roman" w:cs="Times New Roman"/>
          <w:sz w:val="24"/>
          <w:szCs w:val="24"/>
        </w:rPr>
        <w:t xml:space="preserve">partner, and these preferences </w:t>
      </w:r>
      <w:r w:rsidR="00BE3F3D" w:rsidRPr="000F52E9">
        <w:rPr>
          <w:rFonts w:ascii="Times New Roman" w:hAnsi="Times New Roman" w:cs="Times New Roman"/>
          <w:sz w:val="24"/>
          <w:szCs w:val="24"/>
        </w:rPr>
        <w:t xml:space="preserve">would </w:t>
      </w:r>
      <w:r w:rsidR="009B09FB" w:rsidRPr="000F52E9">
        <w:rPr>
          <w:rFonts w:ascii="Times New Roman" w:hAnsi="Times New Roman" w:cs="Times New Roman"/>
          <w:sz w:val="24"/>
          <w:szCs w:val="24"/>
        </w:rPr>
        <w:t>not</w:t>
      </w:r>
      <w:r w:rsidR="00BE3F3D" w:rsidRPr="000F52E9">
        <w:rPr>
          <w:rFonts w:ascii="Times New Roman" w:hAnsi="Times New Roman" w:cs="Times New Roman"/>
          <w:sz w:val="24"/>
          <w:szCs w:val="24"/>
        </w:rPr>
        <w:t xml:space="preserve"> be</w:t>
      </w:r>
      <w:r w:rsidR="009B09FB" w:rsidRPr="000F52E9">
        <w:rPr>
          <w:rFonts w:ascii="Times New Roman" w:hAnsi="Times New Roman" w:cs="Times New Roman"/>
          <w:sz w:val="24"/>
          <w:szCs w:val="24"/>
        </w:rPr>
        <w:t xml:space="preserve"> affected by the menopause</w:t>
      </w:r>
      <w:r w:rsidR="000736B7" w:rsidRPr="000F52E9">
        <w:rPr>
          <w:rFonts w:ascii="Times New Roman" w:hAnsi="Times New Roman" w:cs="Times New Roman"/>
          <w:sz w:val="24"/>
          <w:szCs w:val="24"/>
        </w:rPr>
        <w:t xml:space="preserve">; 2) </w:t>
      </w:r>
      <w:r w:rsidR="00AB28C0" w:rsidRPr="000F52E9">
        <w:rPr>
          <w:rFonts w:ascii="Times New Roman" w:hAnsi="Times New Roman" w:cs="Times New Roman"/>
          <w:sz w:val="24"/>
          <w:szCs w:val="24"/>
        </w:rPr>
        <w:t>facial markers of genetic quality would be more attractive to daughters judging the attractiveness of a potential partner than to parents judging a potential partner for their daughter</w:t>
      </w:r>
      <w:r w:rsidR="00E87428" w:rsidRPr="000F52E9">
        <w:rPr>
          <w:rFonts w:ascii="Times New Roman" w:hAnsi="Times New Roman" w:cs="Times New Roman"/>
          <w:sz w:val="24"/>
          <w:szCs w:val="24"/>
        </w:rPr>
        <w:t xml:space="preserve">; and 3) </w:t>
      </w:r>
      <w:r w:rsidR="007C55D2" w:rsidRPr="000F52E9">
        <w:rPr>
          <w:rFonts w:ascii="Times New Roman" w:hAnsi="Times New Roman" w:cs="Times New Roman"/>
          <w:sz w:val="24"/>
          <w:szCs w:val="24"/>
        </w:rPr>
        <w:t xml:space="preserve">parents and daughters </w:t>
      </w:r>
      <w:r w:rsidR="00964368" w:rsidRPr="000F52E9">
        <w:rPr>
          <w:rFonts w:ascii="Times New Roman" w:hAnsi="Times New Roman" w:cs="Times New Roman"/>
          <w:sz w:val="24"/>
          <w:szCs w:val="24"/>
        </w:rPr>
        <w:t xml:space="preserve">would </w:t>
      </w:r>
      <w:r w:rsidR="007C55D2" w:rsidRPr="000F52E9">
        <w:rPr>
          <w:rFonts w:ascii="Times New Roman" w:hAnsi="Times New Roman" w:cs="Times New Roman"/>
          <w:sz w:val="24"/>
          <w:szCs w:val="24"/>
        </w:rPr>
        <w:t>adjust their preferences in accordance with their perception of the daughter’s mate quality</w:t>
      </w:r>
      <w:r w:rsidR="007722A1" w:rsidRPr="000F52E9">
        <w:rPr>
          <w:rFonts w:ascii="Times New Roman" w:hAnsi="Times New Roman" w:cs="Times New Roman"/>
          <w:sz w:val="24"/>
          <w:szCs w:val="24"/>
        </w:rPr>
        <w:t xml:space="preserve"> (attractiveness)</w:t>
      </w:r>
      <w:r w:rsidR="00E87428" w:rsidRPr="000F52E9">
        <w:rPr>
          <w:rFonts w:ascii="Times New Roman" w:hAnsi="Times New Roman" w:cs="Times New Roman"/>
          <w:sz w:val="24"/>
          <w:szCs w:val="24"/>
        </w:rPr>
        <w:t>.</w:t>
      </w:r>
    </w:p>
    <w:p w14:paraId="4B38F5E5" w14:textId="77777777" w:rsidR="00BF5E99" w:rsidRPr="000F52E9" w:rsidRDefault="00BF5E99" w:rsidP="002C4EB5">
      <w:pPr>
        <w:spacing w:after="0" w:line="480" w:lineRule="auto"/>
        <w:rPr>
          <w:rFonts w:ascii="Times New Roman" w:hAnsi="Times New Roman" w:cs="Times New Roman"/>
          <w:b/>
          <w:sz w:val="24"/>
          <w:szCs w:val="24"/>
        </w:rPr>
      </w:pPr>
    </w:p>
    <w:p w14:paraId="0CF7F3D9" w14:textId="77777777" w:rsidR="003E7697" w:rsidRPr="000F52E9" w:rsidRDefault="003E7697" w:rsidP="002C4EB5">
      <w:pPr>
        <w:spacing w:after="0" w:line="480" w:lineRule="auto"/>
        <w:rPr>
          <w:rFonts w:ascii="Times New Roman" w:hAnsi="Times New Roman" w:cs="Times New Roman"/>
          <w:sz w:val="24"/>
          <w:szCs w:val="24"/>
        </w:rPr>
      </w:pPr>
      <w:r w:rsidRPr="000F52E9">
        <w:rPr>
          <w:rFonts w:ascii="Times New Roman" w:hAnsi="Times New Roman" w:cs="Times New Roman"/>
          <w:b/>
          <w:sz w:val="24"/>
          <w:szCs w:val="24"/>
        </w:rPr>
        <w:t>Methods</w:t>
      </w:r>
    </w:p>
    <w:p w14:paraId="10886262" w14:textId="38DA6CAA" w:rsidR="00B07069" w:rsidRPr="000F52E9" w:rsidRDefault="00B07069" w:rsidP="002C4EB5">
      <w:pPr>
        <w:spacing w:after="0" w:line="480" w:lineRule="auto"/>
        <w:rPr>
          <w:rFonts w:ascii="Times New Roman" w:hAnsi="Times New Roman" w:cs="Times New Roman"/>
          <w:i/>
          <w:sz w:val="24"/>
          <w:szCs w:val="24"/>
        </w:rPr>
      </w:pPr>
      <w:r w:rsidRPr="000F52E9">
        <w:rPr>
          <w:rFonts w:ascii="Times New Roman" w:hAnsi="Times New Roman" w:cs="Times New Roman"/>
          <w:b/>
          <w:i/>
          <w:sz w:val="24"/>
          <w:szCs w:val="24"/>
        </w:rPr>
        <w:t>Participants</w:t>
      </w:r>
    </w:p>
    <w:p w14:paraId="58E59CC0" w14:textId="15ADD8EA" w:rsidR="00530587" w:rsidRPr="000F52E9" w:rsidRDefault="00530587"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Participants consisted of</w:t>
      </w:r>
      <w:r w:rsidR="003E7697" w:rsidRPr="000F52E9">
        <w:rPr>
          <w:rFonts w:ascii="Times New Roman" w:hAnsi="Times New Roman" w:cs="Times New Roman"/>
          <w:sz w:val="24"/>
          <w:szCs w:val="24"/>
        </w:rPr>
        <w:t xml:space="preserve"> 210 </w:t>
      </w:r>
      <w:r w:rsidR="00622848" w:rsidRPr="000F52E9">
        <w:rPr>
          <w:rFonts w:ascii="Times New Roman" w:hAnsi="Times New Roman" w:cs="Times New Roman"/>
          <w:sz w:val="24"/>
          <w:szCs w:val="24"/>
        </w:rPr>
        <w:t xml:space="preserve">parents </w:t>
      </w:r>
      <w:r w:rsidR="003E7697" w:rsidRPr="000F52E9">
        <w:rPr>
          <w:rFonts w:ascii="Times New Roman" w:hAnsi="Times New Roman" w:cs="Times New Roman"/>
          <w:sz w:val="24"/>
          <w:szCs w:val="24"/>
        </w:rPr>
        <w:t>(111 female; mean ag</w:t>
      </w:r>
      <w:r w:rsidR="00EA1EF3" w:rsidRPr="000F52E9">
        <w:rPr>
          <w:rFonts w:ascii="Times New Roman" w:hAnsi="Times New Roman" w:cs="Times New Roman"/>
          <w:sz w:val="24"/>
          <w:szCs w:val="24"/>
        </w:rPr>
        <w:t xml:space="preserve">e </w:t>
      </w:r>
      <w:r w:rsidR="003E7697" w:rsidRPr="000F52E9">
        <w:rPr>
          <w:rFonts w:ascii="Times New Roman" w:hAnsi="Times New Roman" w:cs="Times New Roman"/>
          <w:sz w:val="24"/>
          <w:szCs w:val="24"/>
        </w:rPr>
        <w:t>=</w:t>
      </w:r>
      <w:r w:rsidR="00EA1EF3" w:rsidRPr="000F52E9">
        <w:rPr>
          <w:rFonts w:ascii="Times New Roman" w:hAnsi="Times New Roman" w:cs="Times New Roman"/>
          <w:sz w:val="24"/>
          <w:szCs w:val="24"/>
        </w:rPr>
        <w:t xml:space="preserve"> </w:t>
      </w:r>
      <w:r w:rsidR="003E7697" w:rsidRPr="000F52E9">
        <w:rPr>
          <w:rFonts w:ascii="Times New Roman" w:hAnsi="Times New Roman" w:cs="Times New Roman"/>
          <w:sz w:val="24"/>
          <w:szCs w:val="24"/>
        </w:rPr>
        <w:t>52</w:t>
      </w:r>
      <w:r w:rsidR="00EA1EF3" w:rsidRPr="000F52E9">
        <w:rPr>
          <w:rFonts w:ascii="Times New Roman" w:hAnsi="Times New Roman" w:cs="Times New Roman"/>
          <w:sz w:val="24"/>
          <w:szCs w:val="24"/>
        </w:rPr>
        <w:t xml:space="preserve"> </w:t>
      </w:r>
      <w:r w:rsidR="003E7697" w:rsidRPr="000F52E9">
        <w:rPr>
          <w:rFonts w:ascii="Times New Roman" w:hAnsi="Times New Roman" w:cs="Times New Roman"/>
          <w:sz w:val="24"/>
          <w:szCs w:val="24"/>
        </w:rPr>
        <w:t>yrs</w:t>
      </w:r>
      <w:r w:rsidR="00EA1EF3" w:rsidRPr="000F52E9">
        <w:rPr>
          <w:rFonts w:ascii="Times New Roman" w:hAnsi="Times New Roman" w:cs="Times New Roman"/>
          <w:sz w:val="24"/>
          <w:szCs w:val="24"/>
        </w:rPr>
        <w:t xml:space="preserve">, age range = </w:t>
      </w:r>
      <w:r w:rsidR="00611E1D">
        <w:rPr>
          <w:rFonts w:ascii="Times New Roman" w:hAnsi="Times New Roman" w:cs="Times New Roman"/>
          <w:sz w:val="24"/>
          <w:szCs w:val="24"/>
        </w:rPr>
        <w:t>37-73yrs</w:t>
      </w:r>
      <w:r w:rsidR="003E7697" w:rsidRPr="000F52E9">
        <w:rPr>
          <w:rFonts w:ascii="Times New Roman" w:hAnsi="Times New Roman" w:cs="Times New Roman"/>
          <w:sz w:val="24"/>
          <w:szCs w:val="24"/>
        </w:rPr>
        <w:t>)</w:t>
      </w:r>
      <w:r w:rsidR="004F5B22" w:rsidRPr="000F52E9">
        <w:rPr>
          <w:rFonts w:ascii="Times New Roman" w:hAnsi="Times New Roman" w:cs="Times New Roman"/>
          <w:sz w:val="24"/>
          <w:szCs w:val="24"/>
        </w:rPr>
        <w:t xml:space="preserve"> and 125 of their daughters (</w:t>
      </w:r>
      <w:r w:rsidR="00F93FB3" w:rsidRPr="000F52E9">
        <w:rPr>
          <w:rFonts w:ascii="Times New Roman" w:hAnsi="Times New Roman" w:cs="Times New Roman"/>
          <w:sz w:val="24"/>
          <w:szCs w:val="24"/>
        </w:rPr>
        <w:t>mean age</w:t>
      </w:r>
      <w:r w:rsidR="00EA1EF3" w:rsidRPr="000F52E9">
        <w:rPr>
          <w:rFonts w:ascii="Times New Roman" w:hAnsi="Times New Roman" w:cs="Times New Roman"/>
          <w:sz w:val="24"/>
          <w:szCs w:val="24"/>
        </w:rPr>
        <w:t xml:space="preserve"> </w:t>
      </w:r>
      <w:r w:rsidR="00F93FB3" w:rsidRPr="000F52E9">
        <w:rPr>
          <w:rFonts w:ascii="Times New Roman" w:hAnsi="Times New Roman" w:cs="Times New Roman"/>
          <w:sz w:val="24"/>
          <w:szCs w:val="24"/>
        </w:rPr>
        <w:t>=</w:t>
      </w:r>
      <w:r w:rsidR="00EA1EF3" w:rsidRPr="000F52E9">
        <w:rPr>
          <w:rFonts w:ascii="Times New Roman" w:hAnsi="Times New Roman" w:cs="Times New Roman"/>
          <w:sz w:val="24"/>
          <w:szCs w:val="24"/>
        </w:rPr>
        <w:t xml:space="preserve"> </w:t>
      </w:r>
      <w:r w:rsidR="00F93FB3" w:rsidRPr="000F52E9">
        <w:rPr>
          <w:rFonts w:ascii="Times New Roman" w:hAnsi="Times New Roman" w:cs="Times New Roman"/>
          <w:sz w:val="24"/>
          <w:szCs w:val="24"/>
        </w:rPr>
        <w:t>20.57</w:t>
      </w:r>
      <w:r w:rsidR="00EA1EF3" w:rsidRPr="000F52E9">
        <w:rPr>
          <w:rFonts w:ascii="Times New Roman" w:hAnsi="Times New Roman" w:cs="Times New Roman"/>
          <w:sz w:val="24"/>
          <w:szCs w:val="24"/>
        </w:rPr>
        <w:t xml:space="preserve"> </w:t>
      </w:r>
      <w:r w:rsidR="00F93FB3" w:rsidRPr="000F52E9">
        <w:rPr>
          <w:rFonts w:ascii="Times New Roman" w:hAnsi="Times New Roman" w:cs="Times New Roman"/>
          <w:sz w:val="24"/>
          <w:szCs w:val="24"/>
        </w:rPr>
        <w:t>yrs</w:t>
      </w:r>
      <w:r w:rsidR="00B71B06" w:rsidRPr="000F52E9">
        <w:rPr>
          <w:rFonts w:ascii="Times New Roman" w:hAnsi="Times New Roman" w:cs="Times New Roman"/>
          <w:sz w:val="24"/>
          <w:szCs w:val="24"/>
        </w:rPr>
        <w:t>, age range</w:t>
      </w:r>
      <w:r w:rsidR="00EA1EF3" w:rsidRPr="000F52E9">
        <w:rPr>
          <w:rFonts w:ascii="Times New Roman" w:hAnsi="Times New Roman" w:cs="Times New Roman"/>
          <w:sz w:val="24"/>
          <w:szCs w:val="24"/>
        </w:rPr>
        <w:t xml:space="preserve"> </w:t>
      </w:r>
      <w:r w:rsidR="00B71B06" w:rsidRPr="000F52E9">
        <w:rPr>
          <w:rFonts w:ascii="Times New Roman" w:hAnsi="Times New Roman" w:cs="Times New Roman"/>
          <w:sz w:val="24"/>
          <w:szCs w:val="24"/>
        </w:rPr>
        <w:t>=</w:t>
      </w:r>
      <w:r w:rsidR="00EA1EF3" w:rsidRPr="000F52E9">
        <w:rPr>
          <w:rFonts w:ascii="Times New Roman" w:hAnsi="Times New Roman" w:cs="Times New Roman"/>
          <w:sz w:val="24"/>
          <w:szCs w:val="24"/>
        </w:rPr>
        <w:t xml:space="preserve"> 18-29).</w:t>
      </w:r>
      <w:r w:rsidR="003E7697" w:rsidRPr="000F52E9">
        <w:rPr>
          <w:rFonts w:ascii="Times New Roman" w:hAnsi="Times New Roman" w:cs="Times New Roman"/>
          <w:sz w:val="24"/>
          <w:szCs w:val="24"/>
        </w:rPr>
        <w:t xml:space="preserve"> </w:t>
      </w:r>
      <w:r w:rsidR="00611E1D">
        <w:rPr>
          <w:rFonts w:ascii="Times New Roman" w:hAnsi="Times New Roman" w:cs="Times New Roman"/>
          <w:sz w:val="24"/>
          <w:szCs w:val="24"/>
        </w:rPr>
        <w:t xml:space="preserve">Eighty </w:t>
      </w:r>
      <w:r w:rsidR="0057121D">
        <w:rPr>
          <w:rFonts w:ascii="Times New Roman" w:hAnsi="Times New Roman" w:cs="Times New Roman"/>
          <w:sz w:val="24"/>
          <w:szCs w:val="24"/>
        </w:rPr>
        <w:t>seven</w:t>
      </w:r>
      <w:r w:rsidR="00611E1D">
        <w:rPr>
          <w:rFonts w:ascii="Times New Roman" w:hAnsi="Times New Roman" w:cs="Times New Roman"/>
          <w:sz w:val="24"/>
          <w:szCs w:val="24"/>
        </w:rPr>
        <w:t xml:space="preserve"> daughters had both parents participate, there were no sisters in the sample. </w:t>
      </w:r>
      <w:r w:rsidR="00B42147" w:rsidRPr="000F52E9">
        <w:rPr>
          <w:rFonts w:ascii="Times New Roman" w:hAnsi="Times New Roman" w:cs="Times New Roman"/>
          <w:sz w:val="24"/>
          <w:szCs w:val="24"/>
        </w:rPr>
        <w:t xml:space="preserve">All participants </w:t>
      </w:r>
      <w:r w:rsidR="002E7427">
        <w:rPr>
          <w:rFonts w:ascii="Times New Roman" w:hAnsi="Times New Roman" w:cs="Times New Roman"/>
          <w:sz w:val="24"/>
          <w:szCs w:val="24"/>
        </w:rPr>
        <w:t>self-identified as</w:t>
      </w:r>
      <w:r w:rsidR="00B42147" w:rsidRPr="000F52E9">
        <w:rPr>
          <w:rFonts w:ascii="Times New Roman" w:hAnsi="Times New Roman" w:cs="Times New Roman"/>
          <w:sz w:val="24"/>
          <w:szCs w:val="24"/>
        </w:rPr>
        <w:t xml:space="preserve"> </w:t>
      </w:r>
      <w:r w:rsidRPr="000F52E9">
        <w:rPr>
          <w:rFonts w:ascii="Times New Roman" w:hAnsi="Times New Roman" w:cs="Times New Roman"/>
          <w:sz w:val="24"/>
          <w:szCs w:val="24"/>
        </w:rPr>
        <w:t>white</w:t>
      </w:r>
      <w:r w:rsidR="002E7427">
        <w:rPr>
          <w:rFonts w:ascii="Times New Roman" w:hAnsi="Times New Roman" w:cs="Times New Roman"/>
          <w:sz w:val="24"/>
          <w:szCs w:val="24"/>
        </w:rPr>
        <w:t xml:space="preserve"> and lived in the UK</w:t>
      </w:r>
      <w:r w:rsidR="00B42147" w:rsidRPr="000F52E9">
        <w:rPr>
          <w:rFonts w:ascii="Times New Roman" w:hAnsi="Times New Roman" w:cs="Times New Roman"/>
          <w:sz w:val="24"/>
          <w:szCs w:val="24"/>
        </w:rPr>
        <w:t xml:space="preserve">. </w:t>
      </w:r>
      <w:r w:rsidR="00D30EA1" w:rsidRPr="000F52E9">
        <w:rPr>
          <w:rFonts w:ascii="Times New Roman" w:hAnsi="Times New Roman" w:cs="Times New Roman"/>
          <w:sz w:val="24"/>
          <w:szCs w:val="24"/>
        </w:rPr>
        <w:t xml:space="preserve">The daughters were recruited predominantly from a large Psychology undergraduate teaching class. </w:t>
      </w:r>
      <w:r w:rsidR="00F37D50" w:rsidRPr="000F52E9">
        <w:rPr>
          <w:rFonts w:ascii="Times New Roman" w:hAnsi="Times New Roman" w:cs="Times New Roman"/>
          <w:sz w:val="24"/>
          <w:szCs w:val="24"/>
        </w:rPr>
        <w:t>Participants were only included if daughters were between 18 and 30 years old,</w:t>
      </w:r>
      <w:r w:rsidR="003F3363" w:rsidRPr="000F52E9">
        <w:rPr>
          <w:rFonts w:ascii="Times New Roman" w:hAnsi="Times New Roman" w:cs="Times New Roman"/>
          <w:sz w:val="24"/>
          <w:szCs w:val="24"/>
        </w:rPr>
        <w:t xml:space="preserve"> so that daughters were in the </w:t>
      </w:r>
      <w:r w:rsidR="005E6DBC" w:rsidRPr="000F52E9">
        <w:rPr>
          <w:rFonts w:ascii="Times New Roman" w:hAnsi="Times New Roman" w:cs="Times New Roman"/>
          <w:sz w:val="24"/>
          <w:szCs w:val="24"/>
        </w:rPr>
        <w:t xml:space="preserve">peak </w:t>
      </w:r>
      <w:r w:rsidR="003F3363" w:rsidRPr="000F52E9">
        <w:rPr>
          <w:rFonts w:ascii="Times New Roman" w:hAnsi="Times New Roman" w:cs="Times New Roman"/>
          <w:sz w:val="24"/>
          <w:szCs w:val="24"/>
        </w:rPr>
        <w:t xml:space="preserve">reproductive </w:t>
      </w:r>
      <w:r w:rsidR="005E6DBC" w:rsidRPr="000F52E9">
        <w:rPr>
          <w:rFonts w:ascii="Times New Roman" w:hAnsi="Times New Roman" w:cs="Times New Roman"/>
          <w:sz w:val="24"/>
          <w:szCs w:val="24"/>
        </w:rPr>
        <w:t xml:space="preserve">phase, </w:t>
      </w:r>
      <w:r w:rsidR="003F3363" w:rsidRPr="000F52E9">
        <w:rPr>
          <w:rFonts w:ascii="Times New Roman" w:hAnsi="Times New Roman" w:cs="Times New Roman"/>
          <w:sz w:val="24"/>
          <w:szCs w:val="24"/>
        </w:rPr>
        <w:t xml:space="preserve">and were </w:t>
      </w:r>
      <w:r w:rsidR="00F603B7" w:rsidRPr="000F52E9">
        <w:rPr>
          <w:rFonts w:ascii="Times New Roman" w:hAnsi="Times New Roman" w:cs="Times New Roman"/>
          <w:sz w:val="24"/>
          <w:szCs w:val="24"/>
        </w:rPr>
        <w:t>of roughly equivalent age to the male face stimuli</w:t>
      </w:r>
      <w:r w:rsidR="00E87428" w:rsidRPr="000F52E9">
        <w:rPr>
          <w:rFonts w:ascii="Times New Roman" w:hAnsi="Times New Roman" w:cs="Times New Roman"/>
          <w:sz w:val="24"/>
          <w:szCs w:val="24"/>
        </w:rPr>
        <w:t xml:space="preserve"> used</w:t>
      </w:r>
      <w:r w:rsidR="005E6DBC" w:rsidRPr="000F52E9">
        <w:rPr>
          <w:rFonts w:ascii="Times New Roman" w:hAnsi="Times New Roman" w:cs="Times New Roman"/>
          <w:sz w:val="24"/>
          <w:szCs w:val="24"/>
        </w:rPr>
        <w:t>.</w:t>
      </w:r>
      <w:r w:rsidR="00F37D50" w:rsidRPr="000F52E9">
        <w:rPr>
          <w:rFonts w:ascii="Times New Roman" w:hAnsi="Times New Roman" w:cs="Times New Roman"/>
          <w:sz w:val="24"/>
          <w:szCs w:val="24"/>
        </w:rPr>
        <w:t xml:space="preserve"> </w:t>
      </w:r>
      <w:r w:rsidR="003F3363" w:rsidRPr="000F52E9">
        <w:rPr>
          <w:rFonts w:ascii="Times New Roman" w:hAnsi="Times New Roman" w:cs="Times New Roman"/>
          <w:sz w:val="24"/>
          <w:szCs w:val="24"/>
        </w:rPr>
        <w:t xml:space="preserve">Additionally, daughters had to have </w:t>
      </w:r>
      <w:r w:rsidR="00F37D50" w:rsidRPr="000F52E9">
        <w:rPr>
          <w:rFonts w:ascii="Times New Roman" w:hAnsi="Times New Roman" w:cs="Times New Roman"/>
          <w:sz w:val="24"/>
          <w:szCs w:val="24"/>
        </w:rPr>
        <w:t>lived with both their biological parents</w:t>
      </w:r>
      <w:r w:rsidR="003F3363" w:rsidRPr="000F52E9">
        <w:rPr>
          <w:rFonts w:ascii="Times New Roman" w:hAnsi="Times New Roman" w:cs="Times New Roman"/>
          <w:sz w:val="24"/>
          <w:szCs w:val="24"/>
        </w:rPr>
        <w:t xml:space="preserve"> </w:t>
      </w:r>
      <w:r w:rsidR="00F37D50" w:rsidRPr="000F52E9">
        <w:rPr>
          <w:rFonts w:ascii="Times New Roman" w:hAnsi="Times New Roman" w:cs="Times New Roman"/>
          <w:sz w:val="24"/>
          <w:szCs w:val="24"/>
        </w:rPr>
        <w:t>until at least age 16</w:t>
      </w:r>
      <w:r w:rsidR="003F3363" w:rsidRPr="000F52E9">
        <w:rPr>
          <w:rFonts w:ascii="Times New Roman" w:hAnsi="Times New Roman" w:cs="Times New Roman"/>
          <w:sz w:val="24"/>
          <w:szCs w:val="24"/>
        </w:rPr>
        <w:t xml:space="preserve">. This restriction was applied to ensure that all parents had invested </w:t>
      </w:r>
      <w:r w:rsidR="00F603B7" w:rsidRPr="000F52E9">
        <w:rPr>
          <w:rFonts w:ascii="Times New Roman" w:hAnsi="Times New Roman" w:cs="Times New Roman"/>
          <w:sz w:val="24"/>
          <w:szCs w:val="24"/>
        </w:rPr>
        <w:t xml:space="preserve">substantially and extensively </w:t>
      </w:r>
      <w:r w:rsidR="003F3363" w:rsidRPr="000F52E9">
        <w:rPr>
          <w:rFonts w:ascii="Times New Roman" w:hAnsi="Times New Roman" w:cs="Times New Roman"/>
          <w:sz w:val="24"/>
          <w:szCs w:val="24"/>
        </w:rPr>
        <w:t>in</w:t>
      </w:r>
      <w:r w:rsidR="00F603B7" w:rsidRPr="000F52E9">
        <w:rPr>
          <w:rFonts w:ascii="Times New Roman" w:hAnsi="Times New Roman" w:cs="Times New Roman"/>
          <w:sz w:val="24"/>
          <w:szCs w:val="24"/>
        </w:rPr>
        <w:t xml:space="preserve"> their</w:t>
      </w:r>
      <w:r w:rsidR="003F3363" w:rsidRPr="000F52E9">
        <w:rPr>
          <w:rFonts w:ascii="Times New Roman" w:hAnsi="Times New Roman" w:cs="Times New Roman"/>
          <w:sz w:val="24"/>
          <w:szCs w:val="24"/>
        </w:rPr>
        <w:t xml:space="preserve"> daughters.</w:t>
      </w:r>
      <w:r w:rsidR="00DD14DC" w:rsidRPr="000F52E9">
        <w:rPr>
          <w:rFonts w:ascii="Times New Roman" w:hAnsi="Times New Roman" w:cs="Times New Roman"/>
          <w:sz w:val="24"/>
          <w:szCs w:val="24"/>
        </w:rPr>
        <w:t xml:space="preserve"> </w:t>
      </w:r>
      <w:r w:rsidR="00FF6A43" w:rsidRPr="000F52E9">
        <w:rPr>
          <w:rFonts w:ascii="Times New Roman" w:hAnsi="Times New Roman" w:cs="Times New Roman"/>
          <w:sz w:val="24"/>
          <w:szCs w:val="24"/>
        </w:rPr>
        <w:t>A</w:t>
      </w:r>
      <w:r w:rsidR="006C2D42" w:rsidRPr="000F52E9">
        <w:rPr>
          <w:rFonts w:ascii="Times New Roman" w:hAnsi="Times New Roman" w:cs="Times New Roman"/>
          <w:sz w:val="24"/>
          <w:szCs w:val="24"/>
        </w:rPr>
        <w:t>ll participants gave informed consent.</w:t>
      </w:r>
      <w:r w:rsidR="00A73766" w:rsidRPr="000F52E9">
        <w:rPr>
          <w:rFonts w:ascii="Times New Roman" w:hAnsi="Times New Roman" w:cs="Times New Roman"/>
          <w:sz w:val="24"/>
          <w:szCs w:val="24"/>
        </w:rPr>
        <w:t xml:space="preserve"> Th</w:t>
      </w:r>
      <w:r w:rsidR="005E6DBC" w:rsidRPr="000F52E9">
        <w:rPr>
          <w:rFonts w:ascii="Times New Roman" w:hAnsi="Times New Roman" w:cs="Times New Roman"/>
          <w:sz w:val="24"/>
          <w:szCs w:val="24"/>
        </w:rPr>
        <w:t>e</w:t>
      </w:r>
      <w:r w:rsidR="00A73766" w:rsidRPr="000F52E9">
        <w:rPr>
          <w:rFonts w:ascii="Times New Roman" w:hAnsi="Times New Roman" w:cs="Times New Roman"/>
          <w:sz w:val="24"/>
          <w:szCs w:val="24"/>
        </w:rPr>
        <w:t xml:space="preserve"> study was approved by the </w:t>
      </w:r>
      <w:r w:rsidR="00FC6676" w:rsidRPr="000F52E9">
        <w:rPr>
          <w:rFonts w:ascii="Times New Roman" w:hAnsi="Times New Roman" w:cs="Times New Roman"/>
          <w:sz w:val="24"/>
          <w:szCs w:val="24"/>
        </w:rPr>
        <w:t>XXXXXXX</w:t>
      </w:r>
      <w:r w:rsidR="00A73766" w:rsidRPr="000F52E9">
        <w:rPr>
          <w:rFonts w:ascii="Times New Roman" w:hAnsi="Times New Roman" w:cs="Times New Roman"/>
          <w:sz w:val="24"/>
          <w:szCs w:val="24"/>
        </w:rPr>
        <w:t>.</w:t>
      </w:r>
    </w:p>
    <w:p w14:paraId="7FFE9ADB" w14:textId="77777777" w:rsidR="003D405D" w:rsidRPr="000F52E9" w:rsidRDefault="003D405D" w:rsidP="002C4EB5">
      <w:pPr>
        <w:spacing w:after="0" w:line="480" w:lineRule="auto"/>
        <w:rPr>
          <w:rFonts w:ascii="Times New Roman" w:hAnsi="Times New Roman" w:cs="Times New Roman"/>
          <w:b/>
          <w:i/>
          <w:sz w:val="24"/>
          <w:szCs w:val="24"/>
        </w:rPr>
      </w:pPr>
    </w:p>
    <w:p w14:paraId="29D0DF3D" w14:textId="4220D0FF" w:rsidR="00B07069" w:rsidRPr="000F52E9" w:rsidRDefault="00B42147" w:rsidP="002C4EB5">
      <w:pPr>
        <w:spacing w:after="0" w:line="480" w:lineRule="auto"/>
        <w:rPr>
          <w:rFonts w:ascii="Times New Roman" w:hAnsi="Times New Roman" w:cs="Times New Roman"/>
          <w:b/>
          <w:i/>
          <w:sz w:val="24"/>
          <w:szCs w:val="24"/>
        </w:rPr>
      </w:pPr>
      <w:r w:rsidRPr="000F52E9">
        <w:rPr>
          <w:rFonts w:ascii="Times New Roman" w:hAnsi="Times New Roman" w:cs="Times New Roman"/>
          <w:b/>
          <w:i/>
          <w:sz w:val="24"/>
          <w:szCs w:val="24"/>
        </w:rPr>
        <w:t>Stimuli</w:t>
      </w:r>
    </w:p>
    <w:p w14:paraId="2CCA7DF3" w14:textId="1CE1A00C" w:rsidR="00B07069" w:rsidRPr="000F52E9" w:rsidRDefault="00B07069"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Daughter-aged male face stimuli</w:t>
      </w:r>
      <w:r w:rsidR="00B42147" w:rsidRPr="000F52E9">
        <w:rPr>
          <w:rFonts w:ascii="Times New Roman" w:hAnsi="Times New Roman" w:cs="Times New Roman"/>
          <w:sz w:val="24"/>
          <w:szCs w:val="24"/>
        </w:rPr>
        <w:t xml:space="preserve"> were created from 15 male base identities.</w:t>
      </w:r>
      <w:r w:rsidR="00611E1D">
        <w:rPr>
          <w:rFonts w:ascii="Times New Roman" w:hAnsi="Times New Roman" w:cs="Times New Roman"/>
          <w:sz w:val="24"/>
          <w:szCs w:val="24"/>
        </w:rPr>
        <w:t xml:space="preserve"> Each identity was a composite of</w:t>
      </w:r>
      <w:r w:rsidR="002C38DB">
        <w:rPr>
          <w:rFonts w:ascii="Times New Roman" w:hAnsi="Times New Roman" w:cs="Times New Roman"/>
          <w:sz w:val="24"/>
          <w:szCs w:val="24"/>
        </w:rPr>
        <w:t xml:space="preserve"> </w:t>
      </w:r>
      <w:r w:rsidR="0063531F" w:rsidRPr="000F52E9">
        <w:rPr>
          <w:rFonts w:ascii="Times New Roman" w:hAnsi="Times New Roman" w:cs="Times New Roman"/>
          <w:sz w:val="24"/>
          <w:szCs w:val="24"/>
        </w:rPr>
        <w:t xml:space="preserve">three </w:t>
      </w:r>
      <w:r w:rsidR="00611E1D">
        <w:rPr>
          <w:rFonts w:ascii="Times New Roman" w:hAnsi="Times New Roman" w:cs="Times New Roman"/>
          <w:sz w:val="24"/>
          <w:szCs w:val="24"/>
        </w:rPr>
        <w:t xml:space="preserve">photographs </w:t>
      </w:r>
      <w:r w:rsidR="00E3686B" w:rsidRPr="000F52E9">
        <w:rPr>
          <w:rFonts w:ascii="Times New Roman" w:hAnsi="Times New Roman" w:cs="Times New Roman"/>
          <w:sz w:val="24"/>
          <w:szCs w:val="24"/>
        </w:rPr>
        <w:t xml:space="preserve">drawn from a white student </w:t>
      </w:r>
      <w:r w:rsidR="00B42147" w:rsidRPr="000F52E9">
        <w:rPr>
          <w:rFonts w:ascii="Times New Roman" w:hAnsi="Times New Roman" w:cs="Times New Roman"/>
          <w:sz w:val="24"/>
          <w:szCs w:val="24"/>
        </w:rPr>
        <w:t>image set</w:t>
      </w:r>
      <w:r w:rsidR="00611E1D">
        <w:rPr>
          <w:rFonts w:ascii="Times New Roman" w:hAnsi="Times New Roman" w:cs="Times New Roman"/>
          <w:sz w:val="24"/>
          <w:szCs w:val="24"/>
        </w:rPr>
        <w:t xml:space="preserve"> generated at the University of St Andrews. These images were combined to create a composite to avoid individuals being identified</w:t>
      </w:r>
      <w:r w:rsidR="00B42147" w:rsidRPr="000F52E9">
        <w:rPr>
          <w:rFonts w:ascii="Times New Roman" w:hAnsi="Times New Roman" w:cs="Times New Roman"/>
          <w:sz w:val="24"/>
          <w:szCs w:val="24"/>
        </w:rPr>
        <w:t xml:space="preserve">. Each </w:t>
      </w:r>
      <w:r w:rsidR="0063531F" w:rsidRPr="000F52E9">
        <w:rPr>
          <w:rFonts w:ascii="Times New Roman" w:hAnsi="Times New Roman" w:cs="Times New Roman"/>
          <w:sz w:val="24"/>
          <w:szCs w:val="24"/>
        </w:rPr>
        <w:t>identity</w:t>
      </w:r>
      <w:r w:rsidR="00B42147" w:rsidRPr="000F52E9">
        <w:rPr>
          <w:rFonts w:ascii="Times New Roman" w:hAnsi="Times New Roman" w:cs="Times New Roman"/>
          <w:sz w:val="24"/>
          <w:szCs w:val="24"/>
        </w:rPr>
        <w:t xml:space="preserve"> was</w:t>
      </w:r>
      <w:r w:rsidR="00F91A84">
        <w:rPr>
          <w:rFonts w:ascii="Times New Roman" w:hAnsi="Times New Roman" w:cs="Times New Roman"/>
          <w:sz w:val="24"/>
          <w:szCs w:val="24"/>
        </w:rPr>
        <w:t xml:space="preserve"> then</w:t>
      </w:r>
      <w:r w:rsidR="00B42147" w:rsidRPr="000F52E9">
        <w:rPr>
          <w:rFonts w:ascii="Times New Roman" w:hAnsi="Times New Roman" w:cs="Times New Roman"/>
          <w:sz w:val="24"/>
          <w:szCs w:val="24"/>
        </w:rPr>
        <w:t xml:space="preserve"> transformed for attractiveness, health, masculinity, and symmetry. Attractiveness transforms were conducted </w:t>
      </w:r>
      <w:r w:rsidR="00C42C8A" w:rsidRPr="000F52E9">
        <w:rPr>
          <w:rFonts w:ascii="Times New Roman" w:hAnsi="Times New Roman" w:cs="Times New Roman"/>
          <w:sz w:val="24"/>
          <w:szCs w:val="24"/>
        </w:rPr>
        <w:t xml:space="preserve">by </w:t>
      </w:r>
      <w:r w:rsidR="0063531F" w:rsidRPr="000F52E9">
        <w:rPr>
          <w:rFonts w:ascii="Times New Roman" w:hAnsi="Times New Roman" w:cs="Times New Roman"/>
          <w:sz w:val="24"/>
          <w:szCs w:val="24"/>
        </w:rPr>
        <w:t>applying</w:t>
      </w:r>
      <w:r w:rsidR="00EB0C53" w:rsidRPr="000F52E9">
        <w:rPr>
          <w:rFonts w:ascii="Times New Roman" w:hAnsi="Times New Roman" w:cs="Times New Roman"/>
          <w:sz w:val="24"/>
          <w:szCs w:val="24"/>
        </w:rPr>
        <w:t xml:space="preserve"> ±25% of the shape and colour difference of an attractive and unattractive prototype</w:t>
      </w:r>
      <w:r w:rsidR="00694943" w:rsidRPr="000F52E9">
        <w:rPr>
          <w:rFonts w:ascii="Times New Roman" w:hAnsi="Times New Roman" w:cs="Times New Roman"/>
          <w:sz w:val="24"/>
          <w:szCs w:val="24"/>
        </w:rPr>
        <w:t>, taken from</w:t>
      </w:r>
      <w:r w:rsidR="00EB0C53" w:rsidRPr="000F52E9">
        <w:rPr>
          <w:rFonts w:ascii="Times New Roman" w:hAnsi="Times New Roman" w:cs="Times New Roman"/>
          <w:sz w:val="24"/>
          <w:szCs w:val="24"/>
        </w:rPr>
        <w:t xml:space="preserve"> </w:t>
      </w:r>
      <w:r w:rsidR="00FD3577" w:rsidRPr="000F52E9">
        <w:rPr>
          <w:rFonts w:ascii="Times New Roman" w:hAnsi="Times New Roman" w:cs="Times New Roman"/>
          <w:sz w:val="24"/>
          <w:szCs w:val="24"/>
        </w:rPr>
        <w:t xml:space="preserve">Todorov and colleagues </w:t>
      </w:r>
      <w:r w:rsidR="001346A6" w:rsidRPr="000F52E9">
        <w:rPr>
          <w:rFonts w:ascii="Times New Roman" w:hAnsi="Times New Roman" w:cs="Times New Roman"/>
          <w:sz w:val="24"/>
          <w:szCs w:val="24"/>
        </w:rPr>
        <w:t>(Todorov et al., 2013; Todorov &amp; Oosterhof, 2011)</w:t>
      </w:r>
      <w:r w:rsidR="00EB0C53" w:rsidRPr="000F52E9">
        <w:rPr>
          <w:rFonts w:ascii="Times New Roman" w:hAnsi="Times New Roman" w:cs="Times New Roman"/>
          <w:sz w:val="24"/>
          <w:szCs w:val="24"/>
        </w:rPr>
        <w:t xml:space="preserve">. </w:t>
      </w:r>
      <w:r w:rsidR="0063531F" w:rsidRPr="000F52E9">
        <w:rPr>
          <w:rFonts w:ascii="Times New Roman" w:hAnsi="Times New Roman" w:cs="Times New Roman"/>
          <w:sz w:val="24"/>
          <w:szCs w:val="24"/>
        </w:rPr>
        <w:t>For health transforms</w:t>
      </w:r>
      <w:r w:rsidR="00EB0C53" w:rsidRPr="000F52E9">
        <w:rPr>
          <w:rFonts w:ascii="Times New Roman" w:hAnsi="Times New Roman" w:cs="Times New Roman"/>
          <w:sz w:val="24"/>
          <w:szCs w:val="24"/>
        </w:rPr>
        <w:t xml:space="preserve">, </w:t>
      </w:r>
      <w:r w:rsidR="0063531F" w:rsidRPr="000F52E9">
        <w:rPr>
          <w:rFonts w:ascii="Times New Roman" w:hAnsi="Times New Roman" w:cs="Times New Roman"/>
          <w:sz w:val="24"/>
          <w:szCs w:val="24"/>
        </w:rPr>
        <w:t>a ±</w:t>
      </w:r>
      <w:r w:rsidR="00EB0C53" w:rsidRPr="000F52E9">
        <w:rPr>
          <w:rFonts w:ascii="Times New Roman" w:hAnsi="Times New Roman" w:cs="Times New Roman"/>
          <w:sz w:val="24"/>
          <w:szCs w:val="24"/>
        </w:rPr>
        <w:t>17% carotenoid colouration</w:t>
      </w:r>
      <w:r w:rsidR="00140ECE" w:rsidRPr="000F52E9">
        <w:rPr>
          <w:rFonts w:ascii="Times New Roman" w:hAnsi="Times New Roman" w:cs="Times New Roman"/>
          <w:sz w:val="24"/>
          <w:szCs w:val="24"/>
        </w:rPr>
        <w:t xml:space="preserve"> </w:t>
      </w:r>
      <w:r w:rsidR="0063531F" w:rsidRPr="000F52E9">
        <w:rPr>
          <w:rFonts w:ascii="Times New Roman" w:hAnsi="Times New Roman" w:cs="Times New Roman"/>
          <w:sz w:val="24"/>
          <w:szCs w:val="24"/>
        </w:rPr>
        <w:t xml:space="preserve">transform was applied </w:t>
      </w:r>
      <w:r w:rsidR="001346A6" w:rsidRPr="000F52E9">
        <w:rPr>
          <w:rFonts w:ascii="Times New Roman" w:hAnsi="Times New Roman" w:cs="Times New Roman"/>
          <w:sz w:val="24"/>
          <w:szCs w:val="24"/>
        </w:rPr>
        <w:t>(Lefevre et al., 2013)</w:t>
      </w:r>
      <w:r w:rsidR="00EB0C53" w:rsidRPr="000F52E9">
        <w:rPr>
          <w:rFonts w:ascii="Times New Roman" w:hAnsi="Times New Roman" w:cs="Times New Roman"/>
          <w:sz w:val="24"/>
          <w:szCs w:val="24"/>
        </w:rPr>
        <w:t xml:space="preserve">. </w:t>
      </w:r>
      <w:r w:rsidR="0063531F" w:rsidRPr="000F52E9">
        <w:rPr>
          <w:rFonts w:ascii="Times New Roman" w:hAnsi="Times New Roman" w:cs="Times New Roman"/>
          <w:sz w:val="24"/>
          <w:szCs w:val="24"/>
        </w:rPr>
        <w:t>For m</w:t>
      </w:r>
      <w:r w:rsidR="009921DF" w:rsidRPr="000F52E9">
        <w:rPr>
          <w:rFonts w:ascii="Times New Roman" w:hAnsi="Times New Roman" w:cs="Times New Roman"/>
          <w:sz w:val="24"/>
          <w:szCs w:val="24"/>
        </w:rPr>
        <w:t>asculinity</w:t>
      </w:r>
      <w:r w:rsidR="00F603B7" w:rsidRPr="000F52E9">
        <w:rPr>
          <w:rFonts w:ascii="Times New Roman" w:hAnsi="Times New Roman" w:cs="Times New Roman"/>
          <w:sz w:val="24"/>
          <w:szCs w:val="24"/>
        </w:rPr>
        <w:t>,</w:t>
      </w:r>
      <w:r w:rsidR="009921DF" w:rsidRPr="000F52E9">
        <w:rPr>
          <w:rFonts w:ascii="Times New Roman" w:hAnsi="Times New Roman" w:cs="Times New Roman"/>
          <w:sz w:val="24"/>
          <w:szCs w:val="24"/>
        </w:rPr>
        <w:t xml:space="preserve"> base images </w:t>
      </w:r>
      <w:r w:rsidR="0063531F" w:rsidRPr="000F52E9">
        <w:rPr>
          <w:rFonts w:ascii="Times New Roman" w:hAnsi="Times New Roman" w:cs="Times New Roman"/>
          <w:sz w:val="24"/>
          <w:szCs w:val="24"/>
        </w:rPr>
        <w:t xml:space="preserve">were transformed </w:t>
      </w:r>
      <w:r w:rsidR="009921DF" w:rsidRPr="000F52E9">
        <w:rPr>
          <w:rFonts w:ascii="Times New Roman" w:hAnsi="Times New Roman" w:cs="Times New Roman"/>
          <w:sz w:val="24"/>
          <w:szCs w:val="24"/>
        </w:rPr>
        <w:t>by ±50% of the shape a</w:t>
      </w:r>
      <w:r w:rsidR="00E3686B" w:rsidRPr="000F52E9">
        <w:rPr>
          <w:rFonts w:ascii="Times New Roman" w:hAnsi="Times New Roman" w:cs="Times New Roman"/>
          <w:sz w:val="24"/>
          <w:szCs w:val="24"/>
        </w:rPr>
        <w:t>nd colour difference between an</w:t>
      </w:r>
      <w:r w:rsidR="009921DF" w:rsidRPr="000F52E9">
        <w:rPr>
          <w:rFonts w:ascii="Times New Roman" w:hAnsi="Times New Roman" w:cs="Times New Roman"/>
          <w:sz w:val="24"/>
          <w:szCs w:val="24"/>
        </w:rPr>
        <w:t xml:space="preserve"> </w:t>
      </w:r>
      <w:r w:rsidR="00E3686B" w:rsidRPr="000F52E9">
        <w:rPr>
          <w:rFonts w:ascii="Times New Roman" w:hAnsi="Times New Roman" w:cs="Times New Roman"/>
          <w:sz w:val="24"/>
          <w:szCs w:val="24"/>
        </w:rPr>
        <w:t>average male and average female</w:t>
      </w:r>
      <w:r w:rsidR="001346A6" w:rsidRPr="000F52E9">
        <w:rPr>
          <w:rFonts w:ascii="Times New Roman" w:hAnsi="Times New Roman" w:cs="Times New Roman"/>
          <w:sz w:val="24"/>
          <w:szCs w:val="24"/>
        </w:rPr>
        <w:t xml:space="preserve"> (Perrett et al., 1998)</w:t>
      </w:r>
      <w:r w:rsidR="00421760" w:rsidRPr="000F52E9">
        <w:rPr>
          <w:rFonts w:ascii="Times New Roman" w:hAnsi="Times New Roman" w:cs="Times New Roman"/>
          <w:sz w:val="24"/>
          <w:szCs w:val="24"/>
        </w:rPr>
        <w:t>.</w:t>
      </w:r>
      <w:r w:rsidR="009921DF" w:rsidRPr="000F52E9">
        <w:rPr>
          <w:rFonts w:ascii="Times New Roman" w:hAnsi="Times New Roman" w:cs="Times New Roman"/>
          <w:sz w:val="24"/>
          <w:szCs w:val="24"/>
        </w:rPr>
        <w:t xml:space="preserve"> </w:t>
      </w:r>
      <w:r w:rsidR="007C64E5" w:rsidRPr="000F52E9">
        <w:rPr>
          <w:rFonts w:ascii="Times New Roman" w:hAnsi="Times New Roman" w:cs="Times New Roman"/>
          <w:sz w:val="24"/>
          <w:szCs w:val="24"/>
        </w:rPr>
        <w:t xml:space="preserve">Finally, </w:t>
      </w:r>
      <w:r w:rsidR="00E3686B" w:rsidRPr="000F52E9">
        <w:rPr>
          <w:rFonts w:ascii="Times New Roman" w:hAnsi="Times New Roman" w:cs="Times New Roman"/>
          <w:sz w:val="24"/>
          <w:szCs w:val="24"/>
        </w:rPr>
        <w:t xml:space="preserve">to create stimuli differing in symmetry, </w:t>
      </w:r>
      <w:r w:rsidR="007C64E5" w:rsidRPr="000F52E9">
        <w:rPr>
          <w:rFonts w:ascii="Times New Roman" w:hAnsi="Times New Roman" w:cs="Times New Roman"/>
          <w:sz w:val="24"/>
          <w:szCs w:val="24"/>
        </w:rPr>
        <w:t>base faces were symmetrised while the untransformed base faces were used as the low-sy</w:t>
      </w:r>
      <w:r w:rsidR="00E3686B" w:rsidRPr="000F52E9">
        <w:rPr>
          <w:rFonts w:ascii="Times New Roman" w:hAnsi="Times New Roman" w:cs="Times New Roman"/>
          <w:sz w:val="24"/>
          <w:szCs w:val="24"/>
        </w:rPr>
        <w:t>mmetry versions of each face</w:t>
      </w:r>
      <w:r w:rsidR="001346A6" w:rsidRPr="000F52E9">
        <w:rPr>
          <w:rFonts w:ascii="Times New Roman" w:hAnsi="Times New Roman" w:cs="Times New Roman"/>
          <w:sz w:val="24"/>
          <w:szCs w:val="24"/>
        </w:rPr>
        <w:t xml:space="preserve"> (Little et al., 2001)</w:t>
      </w:r>
      <w:r w:rsidR="00421760" w:rsidRPr="000F52E9">
        <w:rPr>
          <w:rFonts w:ascii="Times New Roman" w:hAnsi="Times New Roman" w:cs="Times New Roman"/>
          <w:sz w:val="24"/>
          <w:szCs w:val="24"/>
        </w:rPr>
        <w:t>.</w:t>
      </w:r>
      <w:r w:rsidR="008D68EE" w:rsidRPr="000F52E9">
        <w:rPr>
          <w:rFonts w:ascii="Times New Roman" w:hAnsi="Times New Roman" w:cs="Times New Roman"/>
          <w:sz w:val="24"/>
          <w:szCs w:val="24"/>
        </w:rPr>
        <w:t xml:space="preserve"> Example stimuli are shown in </w:t>
      </w:r>
      <w:r w:rsidR="00571B69" w:rsidRPr="000F52E9">
        <w:rPr>
          <w:rFonts w:ascii="Times New Roman" w:hAnsi="Times New Roman" w:cs="Times New Roman"/>
          <w:sz w:val="24"/>
          <w:szCs w:val="24"/>
        </w:rPr>
        <w:t>Figure 1</w:t>
      </w:r>
      <w:r w:rsidR="008D68EE" w:rsidRPr="000F52E9">
        <w:rPr>
          <w:rFonts w:ascii="Times New Roman" w:hAnsi="Times New Roman" w:cs="Times New Roman"/>
          <w:sz w:val="24"/>
          <w:szCs w:val="24"/>
        </w:rPr>
        <w:t>.</w:t>
      </w:r>
      <w:r w:rsidR="00854267" w:rsidRPr="000F52E9">
        <w:rPr>
          <w:rFonts w:ascii="Times New Roman" w:hAnsi="Times New Roman" w:cs="Times New Roman"/>
          <w:sz w:val="24"/>
          <w:szCs w:val="24"/>
        </w:rPr>
        <w:t xml:space="preserve"> </w:t>
      </w:r>
      <w:r w:rsidRPr="000F52E9">
        <w:rPr>
          <w:rFonts w:ascii="Times New Roman" w:hAnsi="Times New Roman" w:cs="Times New Roman"/>
          <w:sz w:val="24"/>
          <w:szCs w:val="24"/>
        </w:rPr>
        <w:t>These stimuli were presented in pairs in a forced choice paradigm in an online study. Each face pair contained two versions of the same identity, with high and low levels (each level randomly presented on the left/right) of one of the four manipulations, presented in random order.</w:t>
      </w:r>
    </w:p>
    <w:p w14:paraId="6B436E5A" w14:textId="77777777" w:rsidR="003D405D" w:rsidRPr="000F52E9" w:rsidRDefault="003D405D" w:rsidP="002C4EB5">
      <w:pPr>
        <w:spacing w:after="0" w:line="480" w:lineRule="auto"/>
        <w:rPr>
          <w:rFonts w:ascii="Times New Roman" w:hAnsi="Times New Roman" w:cs="Times New Roman"/>
          <w:sz w:val="24"/>
          <w:szCs w:val="24"/>
        </w:rPr>
      </w:pPr>
    </w:p>
    <w:p w14:paraId="4E257C2F" w14:textId="41DA3581" w:rsidR="008D68EE" w:rsidRPr="000F52E9" w:rsidRDefault="00B07069"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Parent-aged male face stimuli were created from </w:t>
      </w:r>
      <w:r w:rsidR="00315F9C" w:rsidRPr="000F52E9">
        <w:rPr>
          <w:rFonts w:ascii="Times New Roman" w:hAnsi="Times New Roman" w:cs="Times New Roman"/>
          <w:sz w:val="24"/>
          <w:szCs w:val="24"/>
        </w:rPr>
        <w:t xml:space="preserve">15 male faces </w:t>
      </w:r>
      <w:r w:rsidR="00FF6A43" w:rsidRPr="000F52E9">
        <w:rPr>
          <w:rFonts w:ascii="Times New Roman" w:hAnsi="Times New Roman" w:cs="Times New Roman"/>
          <w:sz w:val="24"/>
          <w:szCs w:val="24"/>
        </w:rPr>
        <w:t>(mean age=45.9yrs</w:t>
      </w:r>
      <w:r w:rsidR="00A20903" w:rsidRPr="000F52E9">
        <w:rPr>
          <w:rFonts w:ascii="Times New Roman" w:hAnsi="Times New Roman" w:cs="Times New Roman"/>
          <w:sz w:val="24"/>
          <w:szCs w:val="24"/>
        </w:rPr>
        <w:t xml:space="preserve">) </w:t>
      </w:r>
      <w:r w:rsidR="00315F9C" w:rsidRPr="000F52E9">
        <w:rPr>
          <w:rFonts w:ascii="Times New Roman" w:hAnsi="Times New Roman" w:cs="Times New Roman"/>
          <w:sz w:val="24"/>
          <w:szCs w:val="24"/>
        </w:rPr>
        <w:t xml:space="preserve">from the FACES database </w:t>
      </w:r>
      <w:r w:rsidR="001346A6" w:rsidRPr="000F52E9">
        <w:rPr>
          <w:rFonts w:ascii="Times New Roman" w:hAnsi="Times New Roman" w:cs="Times New Roman"/>
          <w:sz w:val="24"/>
          <w:szCs w:val="24"/>
        </w:rPr>
        <w:t>(Ebner, Riediger, &amp; Lindenberger, 2010)</w:t>
      </w:r>
      <w:r w:rsidRPr="000F52E9">
        <w:rPr>
          <w:rFonts w:ascii="Times New Roman" w:hAnsi="Times New Roman" w:cs="Times New Roman"/>
          <w:sz w:val="24"/>
          <w:szCs w:val="24"/>
        </w:rPr>
        <w:t xml:space="preserve">. </w:t>
      </w:r>
      <w:r w:rsidR="00A20903" w:rsidRPr="000F52E9">
        <w:rPr>
          <w:rFonts w:ascii="Times New Roman" w:hAnsi="Times New Roman" w:cs="Times New Roman"/>
          <w:sz w:val="24"/>
          <w:szCs w:val="24"/>
        </w:rPr>
        <w:t xml:space="preserve">Faces were transformed for attractiveness, health, masculinity, and symmetry using </w:t>
      </w:r>
      <w:r w:rsidR="00854267" w:rsidRPr="000F52E9">
        <w:rPr>
          <w:rFonts w:ascii="Times New Roman" w:hAnsi="Times New Roman" w:cs="Times New Roman"/>
          <w:sz w:val="24"/>
          <w:szCs w:val="24"/>
        </w:rPr>
        <w:t xml:space="preserve">the </w:t>
      </w:r>
      <w:r w:rsidR="00A20903" w:rsidRPr="000F52E9">
        <w:rPr>
          <w:rFonts w:ascii="Times New Roman" w:hAnsi="Times New Roman" w:cs="Times New Roman"/>
          <w:sz w:val="24"/>
          <w:szCs w:val="24"/>
        </w:rPr>
        <w:t xml:space="preserve">methods </w:t>
      </w:r>
      <w:r w:rsidR="00822201" w:rsidRPr="000F52E9">
        <w:rPr>
          <w:rFonts w:ascii="Times New Roman" w:hAnsi="Times New Roman" w:cs="Times New Roman"/>
          <w:sz w:val="24"/>
          <w:szCs w:val="24"/>
        </w:rPr>
        <w:t xml:space="preserve">described </w:t>
      </w:r>
      <w:r w:rsidRPr="000F52E9">
        <w:rPr>
          <w:rFonts w:ascii="Times New Roman" w:hAnsi="Times New Roman" w:cs="Times New Roman"/>
          <w:sz w:val="24"/>
          <w:szCs w:val="24"/>
        </w:rPr>
        <w:t>above, and presented in the online survey as described above.</w:t>
      </w:r>
    </w:p>
    <w:p w14:paraId="5C489BFF" w14:textId="77777777" w:rsidR="003D405D" w:rsidRPr="000F52E9" w:rsidRDefault="003D405D" w:rsidP="002C4EB5">
      <w:pPr>
        <w:spacing w:after="0" w:line="480" w:lineRule="auto"/>
        <w:rPr>
          <w:rFonts w:ascii="Times New Roman" w:hAnsi="Times New Roman" w:cs="Times New Roman"/>
          <w:sz w:val="24"/>
          <w:szCs w:val="24"/>
        </w:rPr>
      </w:pPr>
    </w:p>
    <w:p w14:paraId="62E68FB8" w14:textId="66FB2B18" w:rsidR="00B07069" w:rsidRPr="000F52E9" w:rsidRDefault="00B07069"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Daughter-aged female face stimuli (</w:t>
      </w:r>
      <w:r w:rsidRPr="000F52E9">
        <w:rPr>
          <w:rFonts w:ascii="Times New Roman" w:hAnsi="Times New Roman" w:cs="Times New Roman"/>
          <w:i/>
          <w:sz w:val="24"/>
          <w:szCs w:val="24"/>
        </w:rPr>
        <w:t xml:space="preserve">n </w:t>
      </w:r>
      <w:r w:rsidRPr="000F52E9">
        <w:rPr>
          <w:rFonts w:ascii="Times New Roman" w:hAnsi="Times New Roman" w:cs="Times New Roman"/>
          <w:sz w:val="24"/>
          <w:szCs w:val="24"/>
        </w:rPr>
        <w:t xml:space="preserve"> = 20) were taken from </w:t>
      </w:r>
      <w:r w:rsidR="008E1531">
        <w:rPr>
          <w:rFonts w:ascii="Times New Roman" w:hAnsi="Times New Roman" w:cs="Times New Roman"/>
          <w:sz w:val="24"/>
          <w:szCs w:val="24"/>
        </w:rPr>
        <w:t>a set of photographs taken at the University of St Andrews. They were all white and of undergraduate student age. We attempted to choose a range of attractiveness levels for these stimuli</w:t>
      </w:r>
      <w:r w:rsidRPr="000F52E9">
        <w:rPr>
          <w:rFonts w:ascii="Times New Roman" w:hAnsi="Times New Roman" w:cs="Times New Roman"/>
          <w:sz w:val="24"/>
          <w:szCs w:val="24"/>
        </w:rPr>
        <w:t>.</w:t>
      </w:r>
    </w:p>
    <w:p w14:paraId="17881FE7" w14:textId="77777777" w:rsidR="00571B69" w:rsidRPr="000F52E9" w:rsidRDefault="00571B69" w:rsidP="002C4EB5">
      <w:pPr>
        <w:spacing w:after="0" w:line="480" w:lineRule="auto"/>
        <w:rPr>
          <w:rFonts w:ascii="Times New Roman" w:hAnsi="Times New Roman" w:cs="Times New Roman"/>
          <w:sz w:val="24"/>
          <w:szCs w:val="24"/>
        </w:rPr>
      </w:pPr>
    </w:p>
    <w:p w14:paraId="22DC6610" w14:textId="31DE49B3" w:rsidR="00571B69" w:rsidRPr="000F52E9" w:rsidRDefault="00571B69" w:rsidP="002C4EB5">
      <w:pPr>
        <w:spacing w:after="0" w:line="480" w:lineRule="auto"/>
        <w:jc w:val="center"/>
        <w:rPr>
          <w:rFonts w:ascii="Times New Roman" w:hAnsi="Times New Roman" w:cs="Times New Roman"/>
          <w:sz w:val="24"/>
          <w:szCs w:val="24"/>
        </w:rPr>
      </w:pPr>
      <w:r w:rsidRPr="000F52E9">
        <w:rPr>
          <w:rFonts w:ascii="Times New Roman" w:hAnsi="Times New Roman" w:cs="Times New Roman"/>
          <w:sz w:val="24"/>
          <w:szCs w:val="24"/>
        </w:rPr>
        <w:t>---- insert Figure 1 about here -----</w:t>
      </w:r>
    </w:p>
    <w:p w14:paraId="37BE1BFD" w14:textId="77777777" w:rsidR="003D405D" w:rsidRPr="000F52E9" w:rsidRDefault="003D405D" w:rsidP="002C4EB5">
      <w:pPr>
        <w:spacing w:after="0" w:line="480" w:lineRule="auto"/>
        <w:jc w:val="center"/>
        <w:rPr>
          <w:rFonts w:ascii="Times New Roman" w:hAnsi="Times New Roman" w:cs="Times New Roman"/>
          <w:sz w:val="24"/>
          <w:szCs w:val="24"/>
        </w:rPr>
      </w:pPr>
    </w:p>
    <w:p w14:paraId="5277EEC4" w14:textId="546E987D" w:rsidR="00B07069" w:rsidRPr="000F52E9" w:rsidRDefault="009921DF" w:rsidP="002C4EB5">
      <w:pPr>
        <w:spacing w:after="0" w:line="480" w:lineRule="auto"/>
        <w:rPr>
          <w:rFonts w:ascii="Times New Roman" w:hAnsi="Times New Roman" w:cs="Times New Roman"/>
          <w:sz w:val="24"/>
          <w:szCs w:val="24"/>
        </w:rPr>
      </w:pPr>
      <w:r w:rsidRPr="000F52E9">
        <w:rPr>
          <w:rFonts w:ascii="Times New Roman" w:hAnsi="Times New Roman" w:cs="Times New Roman"/>
          <w:b/>
          <w:sz w:val="24"/>
          <w:szCs w:val="24"/>
        </w:rPr>
        <w:t xml:space="preserve">Procedure: </w:t>
      </w:r>
      <w:r w:rsidR="00B07069" w:rsidRPr="000F52E9">
        <w:rPr>
          <w:rFonts w:ascii="Times New Roman" w:hAnsi="Times New Roman" w:cs="Times New Roman"/>
          <w:sz w:val="24"/>
          <w:szCs w:val="24"/>
        </w:rPr>
        <w:t>The daughter participants were first shown the pairs of daughter-aged male face stimuli. For each pair, they were asked to select the face that they found more attractive. This allowed us to calculate</w:t>
      </w:r>
      <w:r w:rsidR="0064094E" w:rsidRPr="000F52E9">
        <w:rPr>
          <w:rFonts w:ascii="Times New Roman" w:hAnsi="Times New Roman" w:cs="Times New Roman"/>
          <w:sz w:val="24"/>
          <w:szCs w:val="24"/>
        </w:rPr>
        <w:t xml:space="preserve"> a ‘high preference score’ representing the proportion of trials on which the high trait face was chosen.</w:t>
      </w:r>
      <w:r w:rsidR="00B07069" w:rsidRPr="000F52E9">
        <w:rPr>
          <w:rFonts w:ascii="Times New Roman" w:hAnsi="Times New Roman" w:cs="Times New Roman"/>
          <w:sz w:val="24"/>
          <w:szCs w:val="24"/>
        </w:rPr>
        <w:t xml:space="preserve"> Next, the daughter </w:t>
      </w:r>
      <w:r w:rsidR="0064094E" w:rsidRPr="000F52E9">
        <w:rPr>
          <w:rFonts w:ascii="Times New Roman" w:hAnsi="Times New Roman" w:cs="Times New Roman"/>
          <w:sz w:val="24"/>
          <w:szCs w:val="24"/>
        </w:rPr>
        <w:t>participants were</w:t>
      </w:r>
      <w:r w:rsidR="00B07069" w:rsidRPr="000F52E9">
        <w:rPr>
          <w:rFonts w:ascii="Times New Roman" w:hAnsi="Times New Roman" w:cs="Times New Roman"/>
          <w:sz w:val="24"/>
          <w:szCs w:val="24"/>
        </w:rPr>
        <w:t xml:space="preserve"> </w:t>
      </w:r>
      <w:r w:rsidR="0064094E" w:rsidRPr="000F52E9">
        <w:rPr>
          <w:rFonts w:ascii="Times New Roman" w:hAnsi="Times New Roman" w:cs="Times New Roman"/>
          <w:sz w:val="24"/>
          <w:szCs w:val="24"/>
        </w:rPr>
        <w:t xml:space="preserve">asked to </w:t>
      </w:r>
      <w:r w:rsidR="00B07069" w:rsidRPr="000F52E9">
        <w:rPr>
          <w:rFonts w:ascii="Times New Roman" w:hAnsi="Times New Roman" w:cs="Times New Roman"/>
          <w:sz w:val="24"/>
          <w:szCs w:val="24"/>
        </w:rPr>
        <w:t>compare themselves to each of the daughter-aged female face stimuli, and to state whether they considered themselves more or less attractive than each</w:t>
      </w:r>
      <w:r w:rsidR="00B3297B" w:rsidRPr="000F52E9">
        <w:rPr>
          <w:rFonts w:ascii="Times New Roman" w:hAnsi="Times New Roman" w:cs="Times New Roman"/>
          <w:sz w:val="24"/>
          <w:szCs w:val="24"/>
        </w:rPr>
        <w:t xml:space="preserve"> (Clark, 2004)</w:t>
      </w:r>
      <w:r w:rsidR="00B07069" w:rsidRPr="000F52E9">
        <w:rPr>
          <w:rFonts w:ascii="Times New Roman" w:hAnsi="Times New Roman" w:cs="Times New Roman"/>
          <w:sz w:val="24"/>
          <w:szCs w:val="24"/>
        </w:rPr>
        <w:t>. Subsequent to participation in the study, they were contacted to ask if they would like to invite their parents to take part in a related study. Those who agreed forwarded details of the study to their parents.</w:t>
      </w:r>
    </w:p>
    <w:p w14:paraId="18662CB2" w14:textId="77777777" w:rsidR="003D405D" w:rsidRPr="000F52E9" w:rsidRDefault="003D405D" w:rsidP="002C4EB5">
      <w:pPr>
        <w:spacing w:after="0" w:line="480" w:lineRule="auto"/>
        <w:rPr>
          <w:rFonts w:ascii="Times New Roman" w:hAnsi="Times New Roman" w:cs="Times New Roman"/>
          <w:sz w:val="24"/>
          <w:szCs w:val="24"/>
        </w:rPr>
      </w:pPr>
    </w:p>
    <w:p w14:paraId="15F55157" w14:textId="5E73B7FC" w:rsidR="00B07069" w:rsidRPr="000F52E9" w:rsidRDefault="00B07069"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Parental participants were first shown the same set of daughter-aged male face stimuli that their daughters saw. They were asked to refer to the daughter who participated in the study, and to select the face </w:t>
      </w:r>
      <w:r w:rsidR="00B3297B" w:rsidRPr="000F52E9">
        <w:rPr>
          <w:rFonts w:ascii="Times New Roman" w:hAnsi="Times New Roman" w:cs="Times New Roman"/>
          <w:sz w:val="24"/>
          <w:szCs w:val="24"/>
        </w:rPr>
        <w:t xml:space="preserve">that would be </w:t>
      </w:r>
      <w:r w:rsidRPr="000F52E9">
        <w:rPr>
          <w:rFonts w:ascii="Times New Roman" w:hAnsi="Times New Roman" w:cs="Times New Roman"/>
          <w:sz w:val="24"/>
          <w:szCs w:val="24"/>
        </w:rPr>
        <w:t xml:space="preserve">more suitable as a partner for </w:t>
      </w:r>
      <w:r w:rsidR="00B3297B" w:rsidRPr="000F52E9">
        <w:rPr>
          <w:rFonts w:ascii="Times New Roman" w:hAnsi="Times New Roman" w:cs="Times New Roman"/>
          <w:sz w:val="24"/>
          <w:szCs w:val="24"/>
        </w:rPr>
        <w:t xml:space="preserve">the </w:t>
      </w:r>
      <w:r w:rsidRPr="000F52E9">
        <w:rPr>
          <w:rFonts w:ascii="Times New Roman" w:hAnsi="Times New Roman" w:cs="Times New Roman"/>
          <w:sz w:val="24"/>
          <w:szCs w:val="24"/>
        </w:rPr>
        <w:t>daughter</w:t>
      </w:r>
      <w:r w:rsidR="00B3297B" w:rsidRPr="000F52E9">
        <w:rPr>
          <w:rStyle w:val="FootnoteReference"/>
          <w:rFonts w:ascii="Times New Roman" w:hAnsi="Times New Roman" w:cs="Times New Roman"/>
          <w:sz w:val="24"/>
          <w:szCs w:val="24"/>
        </w:rPr>
        <w:footnoteReference w:id="1"/>
      </w:r>
      <w:r w:rsidR="00B3297B" w:rsidRPr="000F52E9">
        <w:rPr>
          <w:rFonts w:ascii="Times New Roman" w:hAnsi="Times New Roman" w:cs="Times New Roman"/>
          <w:sz w:val="24"/>
          <w:szCs w:val="24"/>
        </w:rPr>
        <w:t>. This allowed us to calculate a ‘high preference score’ representing the proportion of trials on which the high trait face was chosen. Next, the parental participants saw the same daughter-aged female face stimuli that their daughters saw, and were asked to rate whether the daughter was more or less attractive than each.</w:t>
      </w:r>
      <w:r w:rsidRPr="000F52E9">
        <w:rPr>
          <w:rFonts w:ascii="Times New Roman" w:hAnsi="Times New Roman" w:cs="Times New Roman"/>
          <w:sz w:val="24"/>
          <w:szCs w:val="24"/>
        </w:rPr>
        <w:t xml:space="preserve"> Thirty-two participants (14 female) chose to skip this step. In addition, female parental participants completed a</w:t>
      </w:r>
      <w:r w:rsidR="00B3297B" w:rsidRPr="000F52E9">
        <w:rPr>
          <w:rFonts w:ascii="Times New Roman" w:hAnsi="Times New Roman" w:cs="Times New Roman"/>
          <w:sz w:val="24"/>
          <w:szCs w:val="24"/>
        </w:rPr>
        <w:t xml:space="preserve">n additional </w:t>
      </w:r>
      <w:r w:rsidRPr="000F52E9">
        <w:rPr>
          <w:rFonts w:ascii="Times New Roman" w:hAnsi="Times New Roman" w:cs="Times New Roman"/>
          <w:sz w:val="24"/>
          <w:szCs w:val="24"/>
        </w:rPr>
        <w:t>facial p</w:t>
      </w:r>
      <w:r w:rsidR="00B3297B" w:rsidRPr="000F52E9">
        <w:rPr>
          <w:rFonts w:ascii="Times New Roman" w:hAnsi="Times New Roman" w:cs="Times New Roman"/>
          <w:sz w:val="24"/>
          <w:szCs w:val="24"/>
        </w:rPr>
        <w:t xml:space="preserve">reference test. In this test, the parent-age male </w:t>
      </w:r>
      <w:r w:rsidRPr="000F52E9">
        <w:rPr>
          <w:rFonts w:ascii="Times New Roman" w:hAnsi="Times New Roman" w:cs="Times New Roman"/>
          <w:sz w:val="24"/>
          <w:szCs w:val="24"/>
        </w:rPr>
        <w:t>face</w:t>
      </w:r>
      <w:r w:rsidR="00B3297B" w:rsidRPr="000F52E9">
        <w:rPr>
          <w:rFonts w:ascii="Times New Roman" w:hAnsi="Times New Roman" w:cs="Times New Roman"/>
          <w:sz w:val="24"/>
          <w:szCs w:val="24"/>
        </w:rPr>
        <w:t xml:space="preserve"> pair</w:t>
      </w:r>
      <w:r w:rsidRPr="000F52E9">
        <w:rPr>
          <w:rFonts w:ascii="Times New Roman" w:hAnsi="Times New Roman" w:cs="Times New Roman"/>
          <w:sz w:val="24"/>
          <w:szCs w:val="24"/>
        </w:rPr>
        <w:t>s were presented in random order as above</w:t>
      </w:r>
      <w:r w:rsidR="00B3297B" w:rsidRPr="000F52E9">
        <w:rPr>
          <w:rFonts w:ascii="Times New Roman" w:hAnsi="Times New Roman" w:cs="Times New Roman"/>
          <w:sz w:val="24"/>
          <w:szCs w:val="24"/>
        </w:rPr>
        <w:t>,</w:t>
      </w:r>
      <w:r w:rsidRPr="000F52E9">
        <w:rPr>
          <w:rFonts w:ascii="Times New Roman" w:hAnsi="Times New Roman" w:cs="Times New Roman"/>
          <w:sz w:val="24"/>
          <w:szCs w:val="24"/>
        </w:rPr>
        <w:t xml:space="preserve"> and women were asked to choose the more attractive face</w:t>
      </w:r>
      <w:r w:rsidR="00B3297B" w:rsidRPr="000F52E9">
        <w:rPr>
          <w:rFonts w:ascii="Times New Roman" w:hAnsi="Times New Roman" w:cs="Times New Roman"/>
          <w:sz w:val="24"/>
          <w:szCs w:val="24"/>
        </w:rPr>
        <w:t xml:space="preserve"> in each pair</w:t>
      </w:r>
      <w:r w:rsidRPr="000F52E9">
        <w:rPr>
          <w:rFonts w:ascii="Times New Roman" w:hAnsi="Times New Roman" w:cs="Times New Roman"/>
          <w:sz w:val="24"/>
          <w:szCs w:val="24"/>
        </w:rPr>
        <w:t>. They also reported whether they had stopped menstruating due to menopause (43 stopped cycling; 2 unsure).</w:t>
      </w:r>
    </w:p>
    <w:p w14:paraId="265C963D" w14:textId="58119CF2" w:rsidR="00822201" w:rsidRPr="000F52E9" w:rsidRDefault="00822201" w:rsidP="002C4EB5">
      <w:pPr>
        <w:spacing w:after="0" w:line="480" w:lineRule="auto"/>
        <w:rPr>
          <w:rFonts w:ascii="Times New Roman" w:hAnsi="Times New Roman" w:cs="Times New Roman"/>
          <w:sz w:val="24"/>
          <w:szCs w:val="24"/>
        </w:rPr>
      </w:pPr>
    </w:p>
    <w:p w14:paraId="7F28DDD2" w14:textId="29B4E42E" w:rsidR="00B42147" w:rsidRPr="000F52E9" w:rsidRDefault="00CB5EB1" w:rsidP="002C4EB5">
      <w:pPr>
        <w:spacing w:after="0" w:line="480" w:lineRule="auto"/>
        <w:rPr>
          <w:rFonts w:ascii="Times New Roman" w:hAnsi="Times New Roman" w:cs="Times New Roman"/>
          <w:b/>
          <w:sz w:val="24"/>
          <w:szCs w:val="24"/>
        </w:rPr>
      </w:pPr>
      <w:r w:rsidRPr="000F52E9">
        <w:rPr>
          <w:rFonts w:ascii="Times New Roman" w:hAnsi="Times New Roman" w:cs="Times New Roman"/>
          <w:b/>
          <w:sz w:val="24"/>
          <w:szCs w:val="24"/>
        </w:rPr>
        <w:t xml:space="preserve">Results </w:t>
      </w:r>
      <w:r w:rsidR="0000600A" w:rsidRPr="000F52E9">
        <w:rPr>
          <w:rFonts w:ascii="Times New Roman" w:hAnsi="Times New Roman" w:cs="Times New Roman"/>
          <w:b/>
          <w:sz w:val="24"/>
          <w:szCs w:val="24"/>
        </w:rPr>
        <w:t xml:space="preserve">  </w:t>
      </w:r>
      <w:r w:rsidR="009921DF" w:rsidRPr="000F52E9">
        <w:rPr>
          <w:rFonts w:ascii="Times New Roman" w:hAnsi="Times New Roman" w:cs="Times New Roman"/>
          <w:b/>
          <w:sz w:val="24"/>
          <w:szCs w:val="24"/>
        </w:rPr>
        <w:t xml:space="preserve"> </w:t>
      </w:r>
    </w:p>
    <w:p w14:paraId="170C7C5D" w14:textId="2035233C" w:rsidR="00E87428" w:rsidRPr="000F52E9" w:rsidRDefault="00E87428" w:rsidP="002C4EB5">
      <w:pPr>
        <w:spacing w:after="0" w:line="480" w:lineRule="auto"/>
        <w:rPr>
          <w:rFonts w:ascii="Times New Roman" w:hAnsi="Times New Roman" w:cs="Times New Roman"/>
          <w:i/>
          <w:sz w:val="24"/>
          <w:szCs w:val="24"/>
        </w:rPr>
      </w:pPr>
      <w:r w:rsidRPr="000F52E9">
        <w:rPr>
          <w:rFonts w:ascii="Times New Roman" w:hAnsi="Times New Roman" w:cs="Times New Roman"/>
          <w:i/>
          <w:sz w:val="24"/>
          <w:szCs w:val="24"/>
        </w:rPr>
        <w:t>Directional preferences</w:t>
      </w:r>
    </w:p>
    <w:p w14:paraId="5DD2B2BB" w14:textId="7849768A" w:rsidR="00A52324" w:rsidRPr="000F52E9" w:rsidRDefault="00F45CA3"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One-</w:t>
      </w:r>
      <w:r w:rsidR="007C64E5" w:rsidRPr="000F52E9">
        <w:rPr>
          <w:rFonts w:ascii="Times New Roman" w:hAnsi="Times New Roman" w:cs="Times New Roman"/>
          <w:sz w:val="24"/>
          <w:szCs w:val="24"/>
        </w:rPr>
        <w:t>sample t-tests against chance (</w:t>
      </w:r>
      <w:r w:rsidR="00C11E7C" w:rsidRPr="000F52E9">
        <w:rPr>
          <w:rFonts w:ascii="Times New Roman" w:hAnsi="Times New Roman" w:cs="Times New Roman"/>
          <w:sz w:val="24"/>
          <w:szCs w:val="24"/>
        </w:rPr>
        <w:t>0</w:t>
      </w:r>
      <w:r w:rsidR="00745518" w:rsidRPr="000F52E9">
        <w:rPr>
          <w:rFonts w:ascii="Times New Roman" w:hAnsi="Times New Roman" w:cs="Times New Roman"/>
          <w:sz w:val="24"/>
          <w:szCs w:val="24"/>
        </w:rPr>
        <w:t>.5</w:t>
      </w:r>
      <w:r w:rsidR="007C64E5" w:rsidRPr="000F52E9">
        <w:rPr>
          <w:rFonts w:ascii="Times New Roman" w:hAnsi="Times New Roman" w:cs="Times New Roman"/>
          <w:sz w:val="24"/>
          <w:szCs w:val="24"/>
        </w:rPr>
        <w:t>) indicated directional preference</w:t>
      </w:r>
      <w:r w:rsidR="00D54B1E" w:rsidRPr="000F52E9">
        <w:rPr>
          <w:rFonts w:ascii="Times New Roman" w:hAnsi="Times New Roman" w:cs="Times New Roman"/>
          <w:sz w:val="24"/>
          <w:szCs w:val="24"/>
        </w:rPr>
        <w:t>s</w:t>
      </w:r>
      <w:r w:rsidR="007C64E5" w:rsidRPr="000F52E9">
        <w:rPr>
          <w:rFonts w:ascii="Times New Roman" w:hAnsi="Times New Roman" w:cs="Times New Roman"/>
          <w:sz w:val="24"/>
          <w:szCs w:val="24"/>
        </w:rPr>
        <w:t xml:space="preserve"> </w:t>
      </w:r>
      <w:r w:rsidR="002D020B" w:rsidRPr="000F52E9">
        <w:rPr>
          <w:rFonts w:ascii="Times New Roman" w:hAnsi="Times New Roman" w:cs="Times New Roman"/>
          <w:sz w:val="24"/>
          <w:szCs w:val="24"/>
        </w:rPr>
        <w:t>of</w:t>
      </w:r>
      <w:r w:rsidR="007C64E5" w:rsidRPr="000F52E9">
        <w:rPr>
          <w:rFonts w:ascii="Times New Roman" w:hAnsi="Times New Roman" w:cs="Times New Roman"/>
          <w:sz w:val="24"/>
          <w:szCs w:val="24"/>
        </w:rPr>
        <w:t xml:space="preserve"> </w:t>
      </w:r>
      <w:r w:rsidR="000437DC" w:rsidRPr="000F52E9">
        <w:rPr>
          <w:rFonts w:ascii="Times New Roman" w:hAnsi="Times New Roman" w:cs="Times New Roman"/>
          <w:sz w:val="24"/>
          <w:szCs w:val="24"/>
        </w:rPr>
        <w:t>parents</w:t>
      </w:r>
      <w:r w:rsidR="007C64E5" w:rsidRPr="000F52E9">
        <w:rPr>
          <w:rFonts w:ascii="Times New Roman" w:hAnsi="Times New Roman" w:cs="Times New Roman"/>
          <w:sz w:val="24"/>
          <w:szCs w:val="24"/>
        </w:rPr>
        <w:t xml:space="preserve"> </w:t>
      </w:r>
      <w:r w:rsidR="002D020B" w:rsidRPr="000F52E9">
        <w:rPr>
          <w:rFonts w:ascii="Times New Roman" w:hAnsi="Times New Roman" w:cs="Times New Roman"/>
          <w:sz w:val="24"/>
          <w:szCs w:val="24"/>
        </w:rPr>
        <w:t>and daughters</w:t>
      </w:r>
      <w:r w:rsidR="00D54B1E" w:rsidRPr="000F52E9">
        <w:rPr>
          <w:rFonts w:ascii="Times New Roman" w:hAnsi="Times New Roman" w:cs="Times New Roman"/>
          <w:sz w:val="24"/>
          <w:szCs w:val="24"/>
        </w:rPr>
        <w:t xml:space="preserve"> </w:t>
      </w:r>
      <w:r w:rsidR="006A343D" w:rsidRPr="000F52E9">
        <w:rPr>
          <w:rFonts w:ascii="Times New Roman" w:hAnsi="Times New Roman" w:cs="Times New Roman"/>
          <w:sz w:val="24"/>
          <w:szCs w:val="24"/>
        </w:rPr>
        <w:t>for</w:t>
      </w:r>
      <w:r w:rsidR="00D54B1E" w:rsidRPr="000F52E9">
        <w:rPr>
          <w:rFonts w:ascii="Times New Roman" w:hAnsi="Times New Roman" w:cs="Times New Roman"/>
          <w:sz w:val="24"/>
          <w:szCs w:val="24"/>
        </w:rPr>
        <w:t xml:space="preserve"> </w:t>
      </w:r>
      <w:r w:rsidR="00387B14" w:rsidRPr="000F52E9">
        <w:rPr>
          <w:rFonts w:ascii="Times New Roman" w:hAnsi="Times New Roman" w:cs="Times New Roman"/>
          <w:sz w:val="24"/>
          <w:szCs w:val="24"/>
        </w:rPr>
        <w:t xml:space="preserve">facial markers of </w:t>
      </w:r>
      <w:r w:rsidR="00FF5070" w:rsidRPr="000F52E9">
        <w:rPr>
          <w:rFonts w:ascii="Times New Roman" w:hAnsi="Times New Roman" w:cs="Times New Roman"/>
          <w:sz w:val="24"/>
          <w:szCs w:val="24"/>
        </w:rPr>
        <w:t xml:space="preserve">genetic quality </w:t>
      </w:r>
      <w:r w:rsidR="00BB7702" w:rsidRPr="000F52E9">
        <w:rPr>
          <w:rFonts w:ascii="Times New Roman" w:hAnsi="Times New Roman" w:cs="Times New Roman"/>
          <w:sz w:val="24"/>
          <w:szCs w:val="24"/>
        </w:rPr>
        <w:t>(</w:t>
      </w:r>
      <w:r w:rsidR="00073C1A" w:rsidRPr="000F52E9">
        <w:rPr>
          <w:rFonts w:ascii="Times New Roman" w:hAnsi="Times New Roman" w:cs="Times New Roman"/>
          <w:sz w:val="24"/>
          <w:szCs w:val="24"/>
        </w:rPr>
        <w:t xml:space="preserve">all p&lt;.001; </w:t>
      </w:r>
      <w:r w:rsidR="00D54B1E" w:rsidRPr="000F52E9">
        <w:rPr>
          <w:rFonts w:ascii="Times New Roman" w:hAnsi="Times New Roman" w:cs="Times New Roman"/>
          <w:sz w:val="24"/>
          <w:szCs w:val="24"/>
        </w:rPr>
        <w:t>see T</w:t>
      </w:r>
      <w:r w:rsidR="00BB7702" w:rsidRPr="000F52E9">
        <w:rPr>
          <w:rFonts w:ascii="Times New Roman" w:hAnsi="Times New Roman" w:cs="Times New Roman"/>
          <w:sz w:val="24"/>
          <w:szCs w:val="24"/>
        </w:rPr>
        <w:t xml:space="preserve">able </w:t>
      </w:r>
      <w:r w:rsidR="00463372" w:rsidRPr="000F52E9">
        <w:rPr>
          <w:rFonts w:ascii="Times New Roman" w:hAnsi="Times New Roman" w:cs="Times New Roman"/>
          <w:sz w:val="24"/>
          <w:szCs w:val="24"/>
        </w:rPr>
        <w:t>1</w:t>
      </w:r>
      <w:r w:rsidR="00BB7702" w:rsidRPr="000F52E9">
        <w:rPr>
          <w:rFonts w:ascii="Times New Roman" w:hAnsi="Times New Roman" w:cs="Times New Roman"/>
          <w:sz w:val="24"/>
          <w:szCs w:val="24"/>
        </w:rPr>
        <w:t>).</w:t>
      </w:r>
    </w:p>
    <w:p w14:paraId="307D3F40" w14:textId="77777777" w:rsidR="001346A6" w:rsidRPr="000F52E9" w:rsidRDefault="001346A6" w:rsidP="002C4EB5">
      <w:pPr>
        <w:pStyle w:val="Caption"/>
        <w:keepNext/>
        <w:spacing w:after="0" w:line="480" w:lineRule="auto"/>
        <w:rPr>
          <w:rFonts w:ascii="Times New Roman" w:hAnsi="Times New Roman" w:cs="Times New Roman"/>
          <w:b w:val="0"/>
          <w:bCs w:val="0"/>
          <w:color w:val="auto"/>
          <w:sz w:val="24"/>
          <w:szCs w:val="24"/>
        </w:rPr>
      </w:pPr>
    </w:p>
    <w:p w14:paraId="40060F5A" w14:textId="181EC1A5" w:rsidR="00463372" w:rsidRPr="000F52E9" w:rsidRDefault="00463372" w:rsidP="002C4EB5">
      <w:pPr>
        <w:pStyle w:val="Caption"/>
        <w:keepNext/>
        <w:spacing w:after="0" w:line="480" w:lineRule="auto"/>
        <w:rPr>
          <w:rFonts w:ascii="Times New Roman" w:hAnsi="Times New Roman" w:cs="Times New Roman"/>
          <w:b w:val="0"/>
          <w:color w:val="auto"/>
          <w:sz w:val="24"/>
          <w:szCs w:val="24"/>
        </w:rPr>
      </w:pPr>
      <w:r w:rsidRPr="000F52E9">
        <w:rPr>
          <w:rFonts w:ascii="Times New Roman" w:hAnsi="Times New Roman" w:cs="Times New Roman"/>
          <w:b w:val="0"/>
          <w:color w:val="auto"/>
          <w:sz w:val="24"/>
          <w:szCs w:val="24"/>
        </w:rPr>
        <w:t xml:space="preserve">Table 1: </w:t>
      </w:r>
      <w:r w:rsidR="00A95EB2" w:rsidRPr="000F52E9">
        <w:rPr>
          <w:rFonts w:ascii="Times New Roman" w:hAnsi="Times New Roman" w:cs="Times New Roman"/>
          <w:b w:val="0"/>
          <w:color w:val="auto"/>
          <w:sz w:val="24"/>
          <w:szCs w:val="24"/>
        </w:rPr>
        <w:t xml:space="preserve">Mean </w:t>
      </w:r>
      <w:r w:rsidRPr="000F52E9">
        <w:rPr>
          <w:rFonts w:ascii="Times New Roman" w:hAnsi="Times New Roman" w:cs="Times New Roman"/>
          <w:b w:val="0"/>
          <w:color w:val="auto"/>
          <w:sz w:val="24"/>
          <w:szCs w:val="24"/>
        </w:rPr>
        <w:t>preference scores, representing the proportion of times participant</w:t>
      </w:r>
      <w:r w:rsidR="00A95EB2" w:rsidRPr="000F52E9">
        <w:rPr>
          <w:rFonts w:ascii="Times New Roman" w:hAnsi="Times New Roman" w:cs="Times New Roman"/>
          <w:b w:val="0"/>
          <w:color w:val="auto"/>
          <w:sz w:val="24"/>
          <w:szCs w:val="24"/>
        </w:rPr>
        <w:t>s</w:t>
      </w:r>
      <w:r w:rsidRPr="000F52E9">
        <w:rPr>
          <w:rFonts w:ascii="Times New Roman" w:hAnsi="Times New Roman" w:cs="Times New Roman"/>
          <w:b w:val="0"/>
          <w:color w:val="auto"/>
          <w:sz w:val="24"/>
          <w:szCs w:val="24"/>
        </w:rPr>
        <w:t xml:space="preserve"> selected the high-trait face. </w:t>
      </w:r>
      <w:r w:rsidR="00F901C0" w:rsidRPr="000F52E9">
        <w:rPr>
          <w:rFonts w:ascii="Times New Roman" w:hAnsi="Times New Roman" w:cs="Times New Roman"/>
          <w:b w:val="0"/>
          <w:color w:val="auto"/>
          <w:sz w:val="24"/>
          <w:szCs w:val="24"/>
        </w:rPr>
        <w:t>All scores are significantly above chance (all p&lt;.001)</w:t>
      </w:r>
      <w:r w:rsidR="00BF0C76" w:rsidRPr="000F52E9">
        <w:rPr>
          <w:rFonts w:ascii="Times New Roman" w:hAnsi="Times New Roman" w:cs="Times New Roman"/>
          <w:b w:val="0"/>
          <w:color w:val="auto"/>
          <w:sz w:val="24"/>
          <w:szCs w:val="24"/>
        </w:rPr>
        <w:t>.</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493"/>
        <w:gridCol w:w="1389"/>
        <w:gridCol w:w="1389"/>
        <w:gridCol w:w="1389"/>
      </w:tblGrid>
      <w:tr w:rsidR="002D020B" w:rsidRPr="000F52E9" w14:paraId="3ED290DC" w14:textId="77777777" w:rsidTr="00BF0C76">
        <w:trPr>
          <w:cantSplit/>
        </w:trPr>
        <w:tc>
          <w:tcPr>
            <w:tcW w:w="0" w:type="auto"/>
            <w:tcBorders>
              <w:top w:val="single" w:sz="4" w:space="0" w:color="auto"/>
              <w:bottom w:val="nil"/>
            </w:tcBorders>
            <w:shd w:val="clear" w:color="auto" w:fill="FFFFFF"/>
          </w:tcPr>
          <w:p w14:paraId="1BD9186A" w14:textId="77777777" w:rsidR="002D020B" w:rsidRPr="000F52E9" w:rsidRDefault="002D020B"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c>
          <w:tcPr>
            <w:tcW w:w="0" w:type="auto"/>
            <w:gridSpan w:val="3"/>
            <w:tcBorders>
              <w:top w:val="single" w:sz="4" w:space="0" w:color="auto"/>
              <w:bottom w:val="nil"/>
            </w:tcBorders>
            <w:shd w:val="clear" w:color="auto" w:fill="FFFFFF"/>
            <w:vAlign w:val="bottom"/>
          </w:tcPr>
          <w:p w14:paraId="4F1A4B96" w14:textId="40FF361A" w:rsidR="002D020B" w:rsidRPr="000F52E9" w:rsidRDefault="006A343D"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Mean (SD) preference of</w:t>
            </w:r>
            <w:r w:rsidR="002D020B" w:rsidRPr="000F52E9">
              <w:rPr>
                <w:rFonts w:ascii="Times New Roman" w:hAnsi="Times New Roman" w:cs="Times New Roman"/>
                <w:color w:val="000000"/>
                <w:sz w:val="24"/>
                <w:szCs w:val="24"/>
              </w:rPr>
              <w:t>…</w:t>
            </w:r>
          </w:p>
        </w:tc>
      </w:tr>
      <w:tr w:rsidR="00463372" w:rsidRPr="000F52E9" w14:paraId="2FCEBC35" w14:textId="77777777" w:rsidTr="00BF0C76">
        <w:trPr>
          <w:cantSplit/>
        </w:trPr>
        <w:tc>
          <w:tcPr>
            <w:tcW w:w="0" w:type="auto"/>
            <w:tcBorders>
              <w:top w:val="nil"/>
              <w:bottom w:val="single" w:sz="4" w:space="0" w:color="auto"/>
            </w:tcBorders>
            <w:shd w:val="clear" w:color="auto" w:fill="FFFFFF"/>
          </w:tcPr>
          <w:p w14:paraId="4387C6D6" w14:textId="77777777" w:rsidR="00463372" w:rsidRPr="000F52E9" w:rsidRDefault="00463372"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p>
        </w:tc>
        <w:tc>
          <w:tcPr>
            <w:tcW w:w="0" w:type="auto"/>
            <w:tcBorders>
              <w:top w:val="nil"/>
              <w:bottom w:val="single" w:sz="4" w:space="0" w:color="auto"/>
            </w:tcBorders>
            <w:shd w:val="clear" w:color="auto" w:fill="FFFFFF"/>
            <w:vAlign w:val="bottom"/>
          </w:tcPr>
          <w:p w14:paraId="4AE3E319" w14:textId="55EA06FD" w:rsidR="00463372" w:rsidRPr="000F52E9" w:rsidRDefault="00463372"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Daughter </w:t>
            </w:r>
          </w:p>
        </w:tc>
        <w:tc>
          <w:tcPr>
            <w:tcW w:w="0" w:type="auto"/>
            <w:tcBorders>
              <w:top w:val="nil"/>
              <w:bottom w:val="single" w:sz="4" w:space="0" w:color="auto"/>
            </w:tcBorders>
            <w:shd w:val="clear" w:color="auto" w:fill="FFFFFF"/>
            <w:vAlign w:val="bottom"/>
          </w:tcPr>
          <w:p w14:paraId="238C0A61" w14:textId="0E1B06A8" w:rsidR="00463372" w:rsidRPr="000F52E9" w:rsidRDefault="00463372"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Mother </w:t>
            </w:r>
          </w:p>
        </w:tc>
        <w:tc>
          <w:tcPr>
            <w:tcW w:w="0" w:type="auto"/>
            <w:tcBorders>
              <w:top w:val="nil"/>
              <w:bottom w:val="single" w:sz="4" w:space="0" w:color="auto"/>
            </w:tcBorders>
            <w:shd w:val="clear" w:color="auto" w:fill="FFFFFF"/>
            <w:vAlign w:val="bottom"/>
          </w:tcPr>
          <w:p w14:paraId="4347AD43" w14:textId="1A74841F" w:rsidR="00463372" w:rsidRPr="000F52E9" w:rsidRDefault="002D020B"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Father</w:t>
            </w:r>
          </w:p>
        </w:tc>
      </w:tr>
      <w:tr w:rsidR="00463372" w:rsidRPr="000F52E9" w14:paraId="08C45AAE" w14:textId="77777777" w:rsidTr="00BF0C76">
        <w:trPr>
          <w:cantSplit/>
        </w:trPr>
        <w:tc>
          <w:tcPr>
            <w:tcW w:w="0" w:type="auto"/>
            <w:shd w:val="clear" w:color="auto" w:fill="FFFFFF"/>
          </w:tcPr>
          <w:p w14:paraId="29170111" w14:textId="47985AFD" w:rsidR="00463372" w:rsidRPr="000F52E9" w:rsidRDefault="00463372"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Attractiveness </w:t>
            </w:r>
          </w:p>
        </w:tc>
        <w:tc>
          <w:tcPr>
            <w:tcW w:w="0" w:type="auto"/>
            <w:shd w:val="clear" w:color="auto" w:fill="FFFFFF"/>
            <w:vAlign w:val="center"/>
          </w:tcPr>
          <w:p w14:paraId="7290AB69"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.79 (.15)</w:t>
            </w:r>
          </w:p>
        </w:tc>
        <w:tc>
          <w:tcPr>
            <w:tcW w:w="0" w:type="auto"/>
            <w:shd w:val="clear" w:color="auto" w:fill="FFFFFF"/>
            <w:vAlign w:val="center"/>
          </w:tcPr>
          <w:p w14:paraId="330CCADD"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.76 (.18)</w:t>
            </w:r>
          </w:p>
        </w:tc>
        <w:tc>
          <w:tcPr>
            <w:tcW w:w="0" w:type="auto"/>
            <w:shd w:val="clear" w:color="auto" w:fill="FFFFFF"/>
            <w:vAlign w:val="center"/>
          </w:tcPr>
          <w:p w14:paraId="0CCF5389" w14:textId="3AE77274"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.70 (.20)</w:t>
            </w:r>
            <w:r w:rsidRPr="000F52E9">
              <w:rPr>
                <w:rFonts w:ascii="Times New Roman" w:hAnsi="Times New Roman" w:cs="Times New Roman"/>
                <w:color w:val="000000"/>
                <w:sz w:val="24"/>
                <w:szCs w:val="24"/>
                <w:vertAlign w:val="superscript"/>
              </w:rPr>
              <w:t xml:space="preserve"> </w:t>
            </w:r>
          </w:p>
        </w:tc>
      </w:tr>
      <w:tr w:rsidR="00463372" w:rsidRPr="000F52E9" w14:paraId="68CAC7C7" w14:textId="77777777" w:rsidTr="00BF0C76">
        <w:trPr>
          <w:cantSplit/>
        </w:trPr>
        <w:tc>
          <w:tcPr>
            <w:tcW w:w="0" w:type="auto"/>
            <w:shd w:val="clear" w:color="auto" w:fill="FFFFFF"/>
          </w:tcPr>
          <w:p w14:paraId="6FD7899E" w14:textId="5C1E9E1C" w:rsidR="00463372" w:rsidRPr="000F52E9" w:rsidRDefault="00463372"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Health  </w:t>
            </w:r>
          </w:p>
        </w:tc>
        <w:tc>
          <w:tcPr>
            <w:tcW w:w="0" w:type="auto"/>
            <w:shd w:val="clear" w:color="auto" w:fill="FFFFFF"/>
            <w:vAlign w:val="center"/>
          </w:tcPr>
          <w:p w14:paraId="3AC76C62"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.76 (.15)</w:t>
            </w:r>
          </w:p>
        </w:tc>
        <w:tc>
          <w:tcPr>
            <w:tcW w:w="0" w:type="auto"/>
            <w:shd w:val="clear" w:color="auto" w:fill="FFFFFF"/>
            <w:vAlign w:val="center"/>
          </w:tcPr>
          <w:p w14:paraId="0F95BA5B" w14:textId="1DA48D70"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vertAlign w:val="superscript"/>
              </w:rPr>
            </w:pPr>
            <w:r w:rsidRPr="000F52E9">
              <w:rPr>
                <w:rFonts w:ascii="Times New Roman" w:hAnsi="Times New Roman" w:cs="Times New Roman"/>
                <w:color w:val="000000"/>
                <w:sz w:val="24"/>
                <w:szCs w:val="24"/>
              </w:rPr>
              <w:t>.68 (.19)</w:t>
            </w:r>
          </w:p>
        </w:tc>
        <w:tc>
          <w:tcPr>
            <w:tcW w:w="0" w:type="auto"/>
            <w:shd w:val="clear" w:color="auto" w:fill="FFFFFF"/>
            <w:vAlign w:val="center"/>
          </w:tcPr>
          <w:p w14:paraId="7E1AE4DC" w14:textId="4CD2BF6E"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vertAlign w:val="superscript"/>
              </w:rPr>
            </w:pPr>
            <w:r w:rsidRPr="000F52E9">
              <w:rPr>
                <w:rFonts w:ascii="Times New Roman" w:hAnsi="Times New Roman" w:cs="Times New Roman"/>
                <w:color w:val="000000"/>
                <w:sz w:val="24"/>
                <w:szCs w:val="24"/>
              </w:rPr>
              <w:t>.67 (.18)</w:t>
            </w:r>
          </w:p>
        </w:tc>
      </w:tr>
      <w:tr w:rsidR="00463372" w:rsidRPr="000F52E9" w14:paraId="4C381D6D" w14:textId="77777777" w:rsidTr="00BF0C76">
        <w:trPr>
          <w:cantSplit/>
        </w:trPr>
        <w:tc>
          <w:tcPr>
            <w:tcW w:w="0" w:type="auto"/>
            <w:shd w:val="clear" w:color="auto" w:fill="FFFFFF"/>
          </w:tcPr>
          <w:p w14:paraId="465F00DF" w14:textId="4C06AC36" w:rsidR="00463372" w:rsidRPr="000F52E9" w:rsidRDefault="00463372"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Masculinity  </w:t>
            </w:r>
          </w:p>
        </w:tc>
        <w:tc>
          <w:tcPr>
            <w:tcW w:w="0" w:type="auto"/>
            <w:shd w:val="clear" w:color="auto" w:fill="FFFFFF"/>
            <w:vAlign w:val="center"/>
          </w:tcPr>
          <w:p w14:paraId="45B15436"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.75 (.21)</w:t>
            </w:r>
          </w:p>
        </w:tc>
        <w:tc>
          <w:tcPr>
            <w:tcW w:w="0" w:type="auto"/>
            <w:shd w:val="clear" w:color="auto" w:fill="FFFFFF"/>
            <w:vAlign w:val="center"/>
          </w:tcPr>
          <w:p w14:paraId="3EF8765B" w14:textId="370977DF"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.70 (.23)</w:t>
            </w:r>
            <w:r w:rsidRPr="000F52E9">
              <w:rPr>
                <w:rFonts w:ascii="Times New Roman" w:hAnsi="Times New Roman" w:cs="Times New Roman"/>
                <w:color w:val="000000"/>
                <w:sz w:val="24"/>
                <w:szCs w:val="24"/>
                <w:vertAlign w:val="superscript"/>
              </w:rPr>
              <w:t xml:space="preserve"> </w:t>
            </w:r>
          </w:p>
        </w:tc>
        <w:tc>
          <w:tcPr>
            <w:tcW w:w="0" w:type="auto"/>
            <w:shd w:val="clear" w:color="auto" w:fill="FFFFFF"/>
            <w:vAlign w:val="center"/>
          </w:tcPr>
          <w:p w14:paraId="5CE1599F" w14:textId="01488134"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vertAlign w:val="superscript"/>
              </w:rPr>
            </w:pPr>
            <w:r w:rsidRPr="000F52E9">
              <w:rPr>
                <w:rFonts w:ascii="Times New Roman" w:hAnsi="Times New Roman" w:cs="Times New Roman"/>
                <w:color w:val="000000"/>
                <w:sz w:val="24"/>
                <w:szCs w:val="24"/>
              </w:rPr>
              <w:t>.68 (.23)</w:t>
            </w:r>
          </w:p>
        </w:tc>
      </w:tr>
      <w:tr w:rsidR="00463372" w:rsidRPr="000F52E9" w14:paraId="2CCD0615" w14:textId="77777777" w:rsidTr="00BF0C76">
        <w:trPr>
          <w:cantSplit/>
        </w:trPr>
        <w:tc>
          <w:tcPr>
            <w:tcW w:w="0" w:type="auto"/>
            <w:shd w:val="clear" w:color="auto" w:fill="FFFFFF"/>
          </w:tcPr>
          <w:p w14:paraId="1FCDB152" w14:textId="55915D8A" w:rsidR="00463372" w:rsidRPr="000F52E9" w:rsidRDefault="00463372"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Symmetry </w:t>
            </w:r>
          </w:p>
        </w:tc>
        <w:tc>
          <w:tcPr>
            <w:tcW w:w="0" w:type="auto"/>
            <w:shd w:val="clear" w:color="auto" w:fill="FFFFFF"/>
            <w:vAlign w:val="center"/>
          </w:tcPr>
          <w:p w14:paraId="31185EA6"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.64 (.19)</w:t>
            </w:r>
          </w:p>
        </w:tc>
        <w:tc>
          <w:tcPr>
            <w:tcW w:w="0" w:type="auto"/>
            <w:shd w:val="clear" w:color="auto" w:fill="FFFFFF"/>
            <w:vAlign w:val="center"/>
          </w:tcPr>
          <w:p w14:paraId="0EF3C134"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.66 (.19)</w:t>
            </w:r>
          </w:p>
        </w:tc>
        <w:tc>
          <w:tcPr>
            <w:tcW w:w="0" w:type="auto"/>
            <w:shd w:val="clear" w:color="auto" w:fill="FFFFFF"/>
            <w:vAlign w:val="center"/>
          </w:tcPr>
          <w:p w14:paraId="38479287" w14:textId="77777777" w:rsidR="00463372" w:rsidRPr="000F52E9" w:rsidRDefault="00463372"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.66 (.16)</w:t>
            </w:r>
          </w:p>
        </w:tc>
      </w:tr>
    </w:tbl>
    <w:p w14:paraId="627F12EE" w14:textId="77777777" w:rsidR="00463372" w:rsidRPr="000F52E9" w:rsidRDefault="00463372" w:rsidP="002C4EB5">
      <w:pPr>
        <w:spacing w:after="0" w:line="480" w:lineRule="auto"/>
        <w:rPr>
          <w:rFonts w:ascii="Times New Roman" w:hAnsi="Times New Roman" w:cs="Times New Roman"/>
          <w:sz w:val="24"/>
          <w:szCs w:val="24"/>
        </w:rPr>
      </w:pPr>
    </w:p>
    <w:p w14:paraId="6C1CD3AD" w14:textId="55F1EAA6" w:rsidR="002D020B" w:rsidRPr="000F52E9" w:rsidRDefault="002300B1"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Additionally, a</w:t>
      </w:r>
      <w:r w:rsidR="002D020B" w:rsidRPr="000F52E9">
        <w:rPr>
          <w:rFonts w:ascii="Times New Roman" w:hAnsi="Times New Roman" w:cs="Times New Roman"/>
          <w:sz w:val="24"/>
          <w:szCs w:val="24"/>
        </w:rPr>
        <w:t xml:space="preserve">ttractiveness, health, and masculinity preferences were </w:t>
      </w:r>
      <w:r w:rsidR="00BF0C76" w:rsidRPr="000F52E9">
        <w:rPr>
          <w:rFonts w:ascii="Times New Roman" w:hAnsi="Times New Roman" w:cs="Times New Roman"/>
          <w:sz w:val="24"/>
          <w:szCs w:val="24"/>
        </w:rPr>
        <w:t xml:space="preserve">weakly to </w:t>
      </w:r>
      <w:r w:rsidR="002D020B" w:rsidRPr="000F52E9">
        <w:rPr>
          <w:rFonts w:ascii="Times New Roman" w:hAnsi="Times New Roman" w:cs="Times New Roman"/>
          <w:sz w:val="24"/>
          <w:szCs w:val="24"/>
        </w:rPr>
        <w:t>moderately correlated, while symmetry preferences were independent</w:t>
      </w:r>
      <w:r w:rsidR="00FB604F" w:rsidRPr="000F52E9">
        <w:rPr>
          <w:rFonts w:ascii="Times New Roman" w:hAnsi="Times New Roman" w:cs="Times New Roman"/>
          <w:sz w:val="24"/>
          <w:szCs w:val="24"/>
        </w:rPr>
        <w:t xml:space="preserve"> (</w:t>
      </w:r>
      <w:r w:rsidR="00C42C8A" w:rsidRPr="000F52E9">
        <w:rPr>
          <w:rFonts w:ascii="Times New Roman" w:hAnsi="Times New Roman" w:cs="Times New Roman"/>
          <w:sz w:val="24"/>
          <w:szCs w:val="24"/>
        </w:rPr>
        <w:t>T</w:t>
      </w:r>
      <w:r w:rsidR="00FB604F" w:rsidRPr="000F52E9">
        <w:rPr>
          <w:rFonts w:ascii="Times New Roman" w:hAnsi="Times New Roman" w:cs="Times New Roman"/>
          <w:sz w:val="24"/>
          <w:szCs w:val="24"/>
        </w:rPr>
        <w:t>able 2)</w:t>
      </w:r>
      <w:r w:rsidR="002D020B" w:rsidRPr="000F52E9">
        <w:rPr>
          <w:rFonts w:ascii="Times New Roman" w:hAnsi="Times New Roman" w:cs="Times New Roman"/>
          <w:sz w:val="24"/>
          <w:szCs w:val="24"/>
        </w:rPr>
        <w:t>.</w:t>
      </w:r>
      <w:r w:rsidR="00A95EB2" w:rsidRPr="000F52E9">
        <w:rPr>
          <w:rFonts w:ascii="Times New Roman" w:hAnsi="Times New Roman" w:cs="Times New Roman"/>
          <w:sz w:val="24"/>
          <w:szCs w:val="24"/>
        </w:rPr>
        <w:t xml:space="preserve"> </w:t>
      </w:r>
      <w:r w:rsidR="00140ECE" w:rsidRPr="000F52E9">
        <w:rPr>
          <w:rFonts w:ascii="Times New Roman" w:hAnsi="Times New Roman" w:cs="Times New Roman"/>
          <w:sz w:val="24"/>
          <w:szCs w:val="24"/>
        </w:rPr>
        <w:t>Fathers and mothers showed a significant correlation in attractiveness preferences (r</w:t>
      </w:r>
      <w:r w:rsidR="00140ECE" w:rsidRPr="000F52E9">
        <w:rPr>
          <w:rFonts w:ascii="Times New Roman" w:hAnsi="Times New Roman" w:cs="Times New Roman"/>
          <w:sz w:val="24"/>
          <w:szCs w:val="24"/>
          <w:vertAlign w:val="subscript"/>
        </w:rPr>
        <w:t>rho</w:t>
      </w:r>
      <w:r w:rsidR="00FB604F" w:rsidRPr="000F52E9">
        <w:rPr>
          <w:rFonts w:ascii="Times New Roman" w:hAnsi="Times New Roman" w:cs="Times New Roman"/>
          <w:sz w:val="24"/>
          <w:szCs w:val="24"/>
        </w:rPr>
        <w:t>=.25, p=.02). T</w:t>
      </w:r>
      <w:r w:rsidR="00140ECE" w:rsidRPr="000F52E9">
        <w:rPr>
          <w:rFonts w:ascii="Times New Roman" w:hAnsi="Times New Roman" w:cs="Times New Roman"/>
          <w:sz w:val="24"/>
          <w:szCs w:val="24"/>
        </w:rPr>
        <w:t>here were no other significant correlations between parents (all p&gt;.12) or parents and daughters (</w:t>
      </w:r>
      <w:r w:rsidR="00A95EB2" w:rsidRPr="000F52E9">
        <w:rPr>
          <w:rFonts w:ascii="Times New Roman" w:hAnsi="Times New Roman" w:cs="Times New Roman"/>
          <w:sz w:val="24"/>
          <w:szCs w:val="24"/>
        </w:rPr>
        <w:t>all p&gt;.10)</w:t>
      </w:r>
      <w:r w:rsidR="00140ECE" w:rsidRPr="000F52E9">
        <w:rPr>
          <w:rFonts w:ascii="Times New Roman" w:hAnsi="Times New Roman" w:cs="Times New Roman"/>
          <w:sz w:val="24"/>
          <w:szCs w:val="24"/>
        </w:rPr>
        <w:t>.</w:t>
      </w:r>
    </w:p>
    <w:p w14:paraId="1000C216" w14:textId="2FEE85F6" w:rsidR="000829D4" w:rsidRPr="000F52E9" w:rsidRDefault="007448C5" w:rsidP="002C4EB5">
      <w:pPr>
        <w:pStyle w:val="Caption"/>
        <w:keepNext/>
        <w:spacing w:after="0" w:line="480" w:lineRule="auto"/>
        <w:rPr>
          <w:rFonts w:ascii="Times New Roman" w:hAnsi="Times New Roman" w:cs="Times New Roman"/>
          <w:b w:val="0"/>
          <w:color w:val="auto"/>
          <w:sz w:val="24"/>
          <w:szCs w:val="24"/>
        </w:rPr>
      </w:pPr>
      <w:r w:rsidRPr="000F52E9">
        <w:rPr>
          <w:rFonts w:ascii="Times New Roman" w:hAnsi="Times New Roman" w:cs="Times New Roman"/>
          <w:b w:val="0"/>
          <w:color w:val="auto"/>
          <w:sz w:val="24"/>
          <w:szCs w:val="24"/>
        </w:rPr>
        <w:br w:type="column"/>
      </w:r>
      <w:r w:rsidR="000829D4" w:rsidRPr="000F52E9">
        <w:rPr>
          <w:rFonts w:ascii="Times New Roman" w:hAnsi="Times New Roman" w:cs="Times New Roman"/>
          <w:b w:val="0"/>
          <w:color w:val="auto"/>
          <w:sz w:val="24"/>
          <w:szCs w:val="24"/>
        </w:rPr>
        <w:t xml:space="preserve">Table </w:t>
      </w:r>
      <w:r w:rsidR="00463372" w:rsidRPr="000F52E9">
        <w:rPr>
          <w:rFonts w:ascii="Times New Roman" w:hAnsi="Times New Roman" w:cs="Times New Roman"/>
          <w:b w:val="0"/>
          <w:color w:val="auto"/>
          <w:sz w:val="24"/>
          <w:szCs w:val="24"/>
        </w:rPr>
        <w:t>2</w:t>
      </w:r>
      <w:r w:rsidR="00605089" w:rsidRPr="000F52E9">
        <w:rPr>
          <w:rFonts w:ascii="Times New Roman" w:hAnsi="Times New Roman" w:cs="Times New Roman"/>
          <w:b w:val="0"/>
          <w:color w:val="auto"/>
          <w:sz w:val="24"/>
          <w:szCs w:val="24"/>
        </w:rPr>
        <w:t>: Zero-order correlations of parental trait preferences.</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515"/>
        <w:gridCol w:w="1493"/>
        <w:gridCol w:w="1469"/>
        <w:gridCol w:w="1587"/>
      </w:tblGrid>
      <w:tr w:rsidR="00381275" w:rsidRPr="000F52E9" w14:paraId="434B0BF0" w14:textId="77777777" w:rsidTr="007D762E">
        <w:trPr>
          <w:cantSplit/>
        </w:trPr>
        <w:tc>
          <w:tcPr>
            <w:tcW w:w="1515" w:type="dxa"/>
            <w:tcBorders>
              <w:top w:val="single" w:sz="4" w:space="0" w:color="auto"/>
              <w:bottom w:val="single" w:sz="4" w:space="0" w:color="auto"/>
            </w:tcBorders>
            <w:shd w:val="clear" w:color="auto" w:fill="FFFFFF"/>
          </w:tcPr>
          <w:p w14:paraId="08228F0D" w14:textId="2BC5964E" w:rsidR="00381275" w:rsidRPr="000F52E9" w:rsidRDefault="00B70825"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Preference for…</w:t>
            </w:r>
          </w:p>
        </w:tc>
        <w:tc>
          <w:tcPr>
            <w:tcW w:w="1470" w:type="dxa"/>
            <w:tcBorders>
              <w:top w:val="single" w:sz="4" w:space="0" w:color="auto"/>
              <w:bottom w:val="single" w:sz="4" w:space="0" w:color="auto"/>
            </w:tcBorders>
            <w:shd w:val="clear" w:color="auto" w:fill="FFFFFF"/>
            <w:vAlign w:val="bottom"/>
          </w:tcPr>
          <w:p w14:paraId="30D69D05" w14:textId="5623F3CB" w:rsidR="00381275" w:rsidRPr="000F52E9" w:rsidRDefault="00381275"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Attractiveness  </w:t>
            </w:r>
          </w:p>
        </w:tc>
        <w:tc>
          <w:tcPr>
            <w:tcW w:w="1469" w:type="dxa"/>
            <w:tcBorders>
              <w:top w:val="single" w:sz="4" w:space="0" w:color="auto"/>
              <w:bottom w:val="single" w:sz="4" w:space="0" w:color="auto"/>
            </w:tcBorders>
            <w:shd w:val="clear" w:color="auto" w:fill="FFFFFF"/>
            <w:vAlign w:val="bottom"/>
          </w:tcPr>
          <w:p w14:paraId="3452A49B" w14:textId="3C4C9B32" w:rsidR="00381275" w:rsidRPr="000F52E9" w:rsidRDefault="00381275"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Health  </w:t>
            </w:r>
          </w:p>
        </w:tc>
        <w:tc>
          <w:tcPr>
            <w:tcW w:w="1587" w:type="dxa"/>
            <w:tcBorders>
              <w:top w:val="single" w:sz="4" w:space="0" w:color="auto"/>
              <w:bottom w:val="single" w:sz="4" w:space="0" w:color="auto"/>
            </w:tcBorders>
            <w:shd w:val="clear" w:color="auto" w:fill="FFFFFF"/>
            <w:vAlign w:val="bottom"/>
          </w:tcPr>
          <w:p w14:paraId="61819557" w14:textId="61EAAEF2" w:rsidR="00381275" w:rsidRPr="000F52E9" w:rsidRDefault="00381275"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Masculinity  </w:t>
            </w:r>
          </w:p>
        </w:tc>
      </w:tr>
      <w:tr w:rsidR="00381275" w:rsidRPr="000F52E9" w14:paraId="0080ED31" w14:textId="77777777" w:rsidTr="007D762E">
        <w:trPr>
          <w:cantSplit/>
        </w:trPr>
        <w:tc>
          <w:tcPr>
            <w:tcW w:w="1515" w:type="dxa"/>
            <w:shd w:val="clear" w:color="auto" w:fill="FFFFFF"/>
          </w:tcPr>
          <w:p w14:paraId="3115CE28" w14:textId="03465555" w:rsidR="00381275" w:rsidRPr="000F52E9" w:rsidRDefault="00381275"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Health  </w:t>
            </w:r>
          </w:p>
        </w:tc>
        <w:tc>
          <w:tcPr>
            <w:tcW w:w="1470" w:type="dxa"/>
            <w:shd w:val="clear" w:color="auto" w:fill="FFFFFF"/>
            <w:vAlign w:val="center"/>
          </w:tcPr>
          <w:p w14:paraId="2C929173"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.53</w:t>
            </w:r>
            <w:r w:rsidRPr="000F52E9">
              <w:rPr>
                <w:rFonts w:ascii="Times New Roman" w:hAnsi="Times New Roman" w:cs="Times New Roman"/>
                <w:color w:val="000000"/>
                <w:sz w:val="24"/>
                <w:szCs w:val="24"/>
                <w:vertAlign w:val="superscript"/>
              </w:rPr>
              <w:t>**</w:t>
            </w:r>
          </w:p>
        </w:tc>
        <w:tc>
          <w:tcPr>
            <w:tcW w:w="1469" w:type="dxa"/>
            <w:shd w:val="clear" w:color="auto" w:fill="FFFFFF"/>
            <w:vAlign w:val="center"/>
          </w:tcPr>
          <w:p w14:paraId="0DE2B61B"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p>
        </w:tc>
        <w:tc>
          <w:tcPr>
            <w:tcW w:w="1587" w:type="dxa"/>
            <w:shd w:val="clear" w:color="auto" w:fill="FFFFFF"/>
            <w:vAlign w:val="center"/>
          </w:tcPr>
          <w:p w14:paraId="4D70EEAB"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p>
        </w:tc>
      </w:tr>
      <w:tr w:rsidR="00381275" w:rsidRPr="000F52E9" w14:paraId="73BACB5E" w14:textId="77777777" w:rsidTr="007D762E">
        <w:trPr>
          <w:cantSplit/>
        </w:trPr>
        <w:tc>
          <w:tcPr>
            <w:tcW w:w="1515" w:type="dxa"/>
            <w:shd w:val="clear" w:color="auto" w:fill="FFFFFF"/>
          </w:tcPr>
          <w:p w14:paraId="6D1826D2" w14:textId="3C444212" w:rsidR="00381275" w:rsidRPr="000F52E9" w:rsidRDefault="00381275"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Masculinity  </w:t>
            </w:r>
          </w:p>
        </w:tc>
        <w:tc>
          <w:tcPr>
            <w:tcW w:w="1470" w:type="dxa"/>
            <w:shd w:val="clear" w:color="auto" w:fill="FFFFFF"/>
            <w:vAlign w:val="center"/>
          </w:tcPr>
          <w:p w14:paraId="52964511"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.2</w:t>
            </w:r>
            <w:r w:rsidR="009F7125" w:rsidRPr="000F52E9">
              <w:rPr>
                <w:rFonts w:ascii="Times New Roman" w:hAnsi="Times New Roman" w:cs="Times New Roman"/>
                <w:color w:val="000000"/>
                <w:sz w:val="24"/>
                <w:szCs w:val="24"/>
              </w:rPr>
              <w:t>1</w:t>
            </w:r>
            <w:r w:rsidRPr="000F52E9">
              <w:rPr>
                <w:rFonts w:ascii="Times New Roman" w:hAnsi="Times New Roman" w:cs="Times New Roman"/>
                <w:color w:val="000000"/>
                <w:sz w:val="24"/>
                <w:szCs w:val="24"/>
                <w:vertAlign w:val="superscript"/>
              </w:rPr>
              <w:t>**</w:t>
            </w:r>
          </w:p>
        </w:tc>
        <w:tc>
          <w:tcPr>
            <w:tcW w:w="1469" w:type="dxa"/>
            <w:shd w:val="clear" w:color="auto" w:fill="FFFFFF"/>
            <w:vAlign w:val="center"/>
          </w:tcPr>
          <w:p w14:paraId="69E48F70"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.41</w:t>
            </w:r>
            <w:r w:rsidRPr="000F52E9">
              <w:rPr>
                <w:rFonts w:ascii="Times New Roman" w:hAnsi="Times New Roman" w:cs="Times New Roman"/>
                <w:color w:val="000000"/>
                <w:sz w:val="24"/>
                <w:szCs w:val="24"/>
                <w:vertAlign w:val="superscript"/>
              </w:rPr>
              <w:t>**</w:t>
            </w:r>
          </w:p>
        </w:tc>
        <w:tc>
          <w:tcPr>
            <w:tcW w:w="1587" w:type="dxa"/>
            <w:shd w:val="clear" w:color="auto" w:fill="FFFFFF"/>
            <w:vAlign w:val="center"/>
          </w:tcPr>
          <w:p w14:paraId="005FBBF8"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p>
        </w:tc>
      </w:tr>
      <w:tr w:rsidR="00381275" w:rsidRPr="000F52E9" w14:paraId="3F9A8899" w14:textId="77777777" w:rsidTr="007D762E">
        <w:trPr>
          <w:cantSplit/>
        </w:trPr>
        <w:tc>
          <w:tcPr>
            <w:tcW w:w="1515" w:type="dxa"/>
            <w:shd w:val="clear" w:color="auto" w:fill="FFFFFF"/>
          </w:tcPr>
          <w:p w14:paraId="6018D0C8" w14:textId="21A77C1E" w:rsidR="00381275" w:rsidRPr="000F52E9" w:rsidRDefault="00381275"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Symmetry </w:t>
            </w:r>
          </w:p>
        </w:tc>
        <w:tc>
          <w:tcPr>
            <w:tcW w:w="1470" w:type="dxa"/>
            <w:shd w:val="clear" w:color="auto" w:fill="FFFFFF"/>
            <w:vAlign w:val="center"/>
          </w:tcPr>
          <w:p w14:paraId="330E65A5"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w:t>
            </w:r>
            <w:r w:rsidR="009F7125" w:rsidRPr="000F52E9">
              <w:rPr>
                <w:rFonts w:ascii="Times New Roman" w:hAnsi="Times New Roman" w:cs="Times New Roman"/>
                <w:color w:val="000000"/>
                <w:sz w:val="24"/>
                <w:szCs w:val="24"/>
              </w:rPr>
              <w:t>10</w:t>
            </w:r>
          </w:p>
        </w:tc>
        <w:tc>
          <w:tcPr>
            <w:tcW w:w="1469" w:type="dxa"/>
            <w:shd w:val="clear" w:color="auto" w:fill="FFFFFF"/>
            <w:vAlign w:val="center"/>
          </w:tcPr>
          <w:p w14:paraId="4A5E2E60"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w:t>
            </w:r>
            <w:r w:rsidR="009F7125" w:rsidRPr="000F52E9">
              <w:rPr>
                <w:rFonts w:ascii="Times New Roman" w:hAnsi="Times New Roman" w:cs="Times New Roman"/>
                <w:color w:val="000000"/>
                <w:sz w:val="24"/>
                <w:szCs w:val="24"/>
              </w:rPr>
              <w:t>10</w:t>
            </w:r>
          </w:p>
        </w:tc>
        <w:tc>
          <w:tcPr>
            <w:tcW w:w="1587" w:type="dxa"/>
            <w:shd w:val="clear" w:color="auto" w:fill="FFFFFF"/>
            <w:vAlign w:val="center"/>
          </w:tcPr>
          <w:p w14:paraId="1A260500" w14:textId="77777777" w:rsidR="00381275" w:rsidRPr="000F52E9" w:rsidRDefault="00381275" w:rsidP="002C4EB5">
            <w:pPr>
              <w:tabs>
                <w:tab w:val="decimal" w:pos="509"/>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-.02</w:t>
            </w:r>
          </w:p>
        </w:tc>
      </w:tr>
    </w:tbl>
    <w:p w14:paraId="267726E2" w14:textId="412410FA" w:rsidR="00E60F91" w:rsidRPr="000F52E9" w:rsidRDefault="00E60F91"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Note. </w:t>
      </w:r>
      <w:r w:rsidRPr="000F52E9">
        <w:rPr>
          <w:rFonts w:ascii="Times New Roman" w:hAnsi="Times New Roman" w:cs="Times New Roman"/>
          <w:sz w:val="24"/>
          <w:szCs w:val="24"/>
          <w:vertAlign w:val="superscript"/>
        </w:rPr>
        <w:t>**</w:t>
      </w:r>
      <w:r w:rsidRPr="000F52E9">
        <w:rPr>
          <w:rFonts w:ascii="Times New Roman" w:hAnsi="Times New Roman" w:cs="Times New Roman"/>
          <w:sz w:val="24"/>
          <w:szCs w:val="24"/>
        </w:rPr>
        <w:t>p&lt;.01.</w:t>
      </w:r>
    </w:p>
    <w:p w14:paraId="1FAC22D6" w14:textId="77777777" w:rsidR="003D405D" w:rsidRPr="000F52E9" w:rsidRDefault="003D405D" w:rsidP="002C4EB5">
      <w:pPr>
        <w:spacing w:after="0" w:line="480" w:lineRule="auto"/>
        <w:rPr>
          <w:rFonts w:ascii="Times New Roman" w:hAnsi="Times New Roman" w:cs="Times New Roman"/>
          <w:sz w:val="24"/>
          <w:szCs w:val="24"/>
        </w:rPr>
      </w:pPr>
    </w:p>
    <w:p w14:paraId="5F7BEB05" w14:textId="5F4C5783" w:rsidR="00E87428" w:rsidRPr="000F52E9" w:rsidRDefault="00E87428" w:rsidP="002C4EB5">
      <w:pPr>
        <w:spacing w:after="0" w:line="480" w:lineRule="auto"/>
        <w:rPr>
          <w:rFonts w:ascii="Times New Roman" w:hAnsi="Times New Roman" w:cs="Times New Roman"/>
          <w:i/>
          <w:sz w:val="24"/>
          <w:szCs w:val="24"/>
        </w:rPr>
      </w:pPr>
      <w:r w:rsidRPr="000F52E9">
        <w:rPr>
          <w:rFonts w:ascii="Times New Roman" w:hAnsi="Times New Roman" w:cs="Times New Roman"/>
          <w:i/>
          <w:sz w:val="24"/>
          <w:szCs w:val="24"/>
        </w:rPr>
        <w:t>Parent-offspring conflict</w:t>
      </w:r>
    </w:p>
    <w:p w14:paraId="23DA9BB1" w14:textId="066C8DE9" w:rsidR="00974200" w:rsidRPr="000F52E9" w:rsidRDefault="0084186F" w:rsidP="002C4EB5">
      <w:pPr>
        <w:spacing w:after="0" w:line="480" w:lineRule="auto"/>
        <w:rPr>
          <w:rFonts w:ascii="Times New Roman" w:hAnsi="Times New Roman" w:cs="Times New Roman"/>
          <w:sz w:val="24"/>
          <w:szCs w:val="24"/>
        </w:rPr>
      </w:pPr>
      <w:r>
        <w:rPr>
          <w:rFonts w:ascii="Times New Roman" w:hAnsi="Times New Roman" w:cs="Times New Roman"/>
          <w:sz w:val="24"/>
          <w:szCs w:val="24"/>
        </w:rPr>
        <w:t>Next, for those families were daughter, mother, and father participated (N=8</w:t>
      </w:r>
      <w:r w:rsidR="0057121D">
        <w:rPr>
          <w:rFonts w:ascii="Times New Roman" w:hAnsi="Times New Roman" w:cs="Times New Roman"/>
          <w:sz w:val="24"/>
          <w:szCs w:val="24"/>
        </w:rPr>
        <w:t>7</w:t>
      </w:r>
      <w:r>
        <w:rPr>
          <w:rFonts w:ascii="Times New Roman" w:hAnsi="Times New Roman" w:cs="Times New Roman"/>
          <w:sz w:val="24"/>
          <w:szCs w:val="24"/>
        </w:rPr>
        <w:t>), we next ran a 3x4 repeated measures ANOVA with rater (</w:t>
      </w:r>
      <w:r w:rsidRPr="000F52E9">
        <w:rPr>
          <w:rFonts w:ascii="Times New Roman" w:hAnsi="Times New Roman" w:cs="Times New Roman"/>
          <w:sz w:val="24"/>
          <w:szCs w:val="24"/>
        </w:rPr>
        <w:t>daughter, mother, father</w:t>
      </w:r>
      <w:r>
        <w:rPr>
          <w:rFonts w:ascii="Times New Roman" w:hAnsi="Times New Roman" w:cs="Times New Roman"/>
          <w:sz w:val="24"/>
          <w:szCs w:val="24"/>
        </w:rPr>
        <w:t xml:space="preserve">) and rating (attractiveness, health, masculinity, and symmetry) as repeated measures. </w:t>
      </w:r>
      <w:r w:rsidR="0057121D">
        <w:rPr>
          <w:rFonts w:ascii="Times New Roman" w:hAnsi="Times New Roman" w:cs="Times New Roman"/>
          <w:sz w:val="24"/>
          <w:szCs w:val="24"/>
        </w:rPr>
        <w:t xml:space="preserve">The test revealed a main effect of rater (F(2,85)=5.60, p=.005), a main effect of rating (F(3,84)=17.68, p&lt;.001), and a rater by rating interaction (F(6,81)=3.01, p=.01). The main effect of rater was driven by daughters showing stronger preferences than both their mothers (p=.04) and their fathers (p=.002). There was no significant difference in preference between mothers and fathers (p=.33). The main effect of rating was driven by the high attractive face having been chosen significantly more frequently than the ‘high’ face of any of the other traits (all p&lt;.01) and the high health and high masculinity faces having been chosen significantly more often than the high symmetry face (ps&lt;.01). </w:t>
      </w:r>
      <w:r w:rsidR="00D177F6">
        <w:rPr>
          <w:rFonts w:ascii="Times New Roman" w:hAnsi="Times New Roman" w:cs="Times New Roman"/>
          <w:sz w:val="24"/>
          <w:szCs w:val="24"/>
        </w:rPr>
        <w:t xml:space="preserve">The interaction between rater and rating was resolved using sub-sequent independent repeated measures ANOVAs for each rating. For attractiveness, mothers and daughters did not differ in their ratings (p=.46), but fathers and daughters did (p&lt;.01). For health, daughters chose the ‘high’ face significantly more often than both their mothers (p=.003) and fathers (p&lt;.001). For masculinity, daughters showed a marginally stronger preference for ‘high’ faces than their mothers (p=.08) and a significantly stronger preference than their fathers (p=.02). </w:t>
      </w:r>
      <w:r w:rsidR="00EF65D7">
        <w:rPr>
          <w:rFonts w:ascii="Times New Roman" w:hAnsi="Times New Roman" w:cs="Times New Roman"/>
          <w:sz w:val="24"/>
          <w:szCs w:val="24"/>
        </w:rPr>
        <w:t xml:space="preserve">Finally, </w:t>
      </w:r>
      <w:r w:rsidR="00D177F6">
        <w:rPr>
          <w:rFonts w:ascii="Times New Roman" w:hAnsi="Times New Roman" w:cs="Times New Roman"/>
          <w:sz w:val="24"/>
          <w:szCs w:val="24"/>
        </w:rPr>
        <w:t>for symmetry there was no difference between daughters and their parents</w:t>
      </w:r>
      <w:r w:rsidR="00EF65D7">
        <w:rPr>
          <w:rFonts w:ascii="Times New Roman" w:hAnsi="Times New Roman" w:cs="Times New Roman"/>
          <w:sz w:val="24"/>
          <w:szCs w:val="24"/>
        </w:rPr>
        <w:t xml:space="preserve"> (all p&gt;.34; </w:t>
      </w:r>
      <w:r w:rsidR="002D020B" w:rsidRPr="000F52E9">
        <w:rPr>
          <w:rFonts w:ascii="Times New Roman" w:hAnsi="Times New Roman" w:cs="Times New Roman"/>
          <w:sz w:val="24"/>
          <w:szCs w:val="24"/>
        </w:rPr>
        <w:t xml:space="preserve">Figure </w:t>
      </w:r>
      <w:r w:rsidR="00571B69" w:rsidRPr="000F52E9">
        <w:rPr>
          <w:rFonts w:ascii="Times New Roman" w:hAnsi="Times New Roman" w:cs="Times New Roman"/>
          <w:sz w:val="24"/>
          <w:szCs w:val="24"/>
        </w:rPr>
        <w:t>2</w:t>
      </w:r>
      <w:r w:rsidR="002D020B" w:rsidRPr="000F52E9">
        <w:rPr>
          <w:rFonts w:ascii="Times New Roman" w:hAnsi="Times New Roman" w:cs="Times New Roman"/>
          <w:sz w:val="24"/>
          <w:szCs w:val="24"/>
        </w:rPr>
        <w:t>).</w:t>
      </w:r>
      <w:r w:rsidRPr="000F52E9">
        <w:rPr>
          <w:rFonts w:ascii="Times New Roman" w:hAnsi="Times New Roman" w:cs="Times New Roman"/>
          <w:sz w:val="24"/>
          <w:szCs w:val="24"/>
        </w:rPr>
        <w:t xml:space="preserve"> </w:t>
      </w:r>
      <w:r w:rsidR="00D177F6">
        <w:rPr>
          <w:rFonts w:ascii="Times New Roman" w:hAnsi="Times New Roman" w:cs="Times New Roman"/>
          <w:sz w:val="24"/>
          <w:szCs w:val="24"/>
        </w:rPr>
        <w:t>Mothers and fathers did not differ in their ratings for any traits, although for attractiveness, mothers showed a marginally stronger preference (p=.</w:t>
      </w:r>
      <w:r w:rsidR="00F91A84">
        <w:rPr>
          <w:rFonts w:ascii="Times New Roman" w:hAnsi="Times New Roman" w:cs="Times New Roman"/>
          <w:sz w:val="24"/>
          <w:szCs w:val="24"/>
        </w:rPr>
        <w:t>05</w:t>
      </w:r>
      <w:r w:rsidR="00D177F6">
        <w:rPr>
          <w:rFonts w:ascii="Times New Roman" w:hAnsi="Times New Roman" w:cs="Times New Roman"/>
          <w:sz w:val="24"/>
          <w:szCs w:val="24"/>
        </w:rPr>
        <w:t>).</w:t>
      </w:r>
      <w:r w:rsidR="00EF65D7">
        <w:rPr>
          <w:rFonts w:ascii="Times New Roman" w:hAnsi="Times New Roman" w:cs="Times New Roman"/>
          <w:sz w:val="24"/>
          <w:szCs w:val="24"/>
        </w:rPr>
        <w:t xml:space="preserve"> </w:t>
      </w:r>
      <w:r w:rsidR="007A3621">
        <w:rPr>
          <w:rFonts w:ascii="Times New Roman" w:hAnsi="Times New Roman" w:cs="Times New Roman"/>
          <w:sz w:val="24"/>
          <w:szCs w:val="24"/>
        </w:rPr>
        <w:t xml:space="preserve">Finally, in order to assess whether menopause influenced mothers’ ratings we ran an additional repeated measures ANOVA including only </w:t>
      </w:r>
      <w:r w:rsidR="00147053">
        <w:rPr>
          <w:rFonts w:ascii="Times New Roman" w:hAnsi="Times New Roman" w:cs="Times New Roman"/>
          <w:sz w:val="24"/>
          <w:szCs w:val="24"/>
        </w:rPr>
        <w:t xml:space="preserve">mothers with rating as a repeated measure and controlling for menopause and age. This test revealed no effect of either age (p=.67) or menopause (p=.47). </w:t>
      </w:r>
    </w:p>
    <w:p w14:paraId="33E60E3D" w14:textId="77777777" w:rsidR="003D405D" w:rsidRPr="000F52E9" w:rsidRDefault="003D405D" w:rsidP="002C4EB5">
      <w:pPr>
        <w:spacing w:after="0" w:line="480" w:lineRule="auto"/>
        <w:rPr>
          <w:rFonts w:ascii="Times New Roman" w:hAnsi="Times New Roman" w:cs="Times New Roman"/>
          <w:sz w:val="24"/>
          <w:szCs w:val="24"/>
        </w:rPr>
      </w:pPr>
    </w:p>
    <w:p w14:paraId="676B57E7" w14:textId="0B77D7A9" w:rsidR="00B6613F" w:rsidRPr="000F52E9" w:rsidRDefault="00B6613F" w:rsidP="002C4EB5">
      <w:pPr>
        <w:spacing w:after="0" w:line="480" w:lineRule="auto"/>
        <w:jc w:val="center"/>
        <w:rPr>
          <w:rFonts w:ascii="Times New Roman" w:hAnsi="Times New Roman" w:cs="Times New Roman"/>
          <w:sz w:val="24"/>
          <w:szCs w:val="24"/>
        </w:rPr>
      </w:pPr>
      <w:r w:rsidRPr="000F52E9">
        <w:rPr>
          <w:rFonts w:ascii="Times New Roman" w:hAnsi="Times New Roman" w:cs="Times New Roman"/>
          <w:sz w:val="24"/>
          <w:szCs w:val="24"/>
        </w:rPr>
        <w:t xml:space="preserve">--- Insert </w:t>
      </w:r>
      <w:r w:rsidR="00B31C6A" w:rsidRPr="000F52E9">
        <w:rPr>
          <w:rFonts w:ascii="Times New Roman" w:hAnsi="Times New Roman" w:cs="Times New Roman"/>
          <w:sz w:val="24"/>
          <w:szCs w:val="24"/>
        </w:rPr>
        <w:t>F</w:t>
      </w:r>
      <w:r w:rsidRPr="000F52E9">
        <w:rPr>
          <w:rFonts w:ascii="Times New Roman" w:hAnsi="Times New Roman" w:cs="Times New Roman"/>
          <w:sz w:val="24"/>
          <w:szCs w:val="24"/>
        </w:rPr>
        <w:t xml:space="preserve">igure </w:t>
      </w:r>
      <w:r w:rsidR="00571B69" w:rsidRPr="000F52E9">
        <w:rPr>
          <w:rFonts w:ascii="Times New Roman" w:hAnsi="Times New Roman" w:cs="Times New Roman"/>
          <w:sz w:val="24"/>
          <w:szCs w:val="24"/>
        </w:rPr>
        <w:t>2</w:t>
      </w:r>
      <w:r w:rsidRPr="000F52E9">
        <w:rPr>
          <w:rFonts w:ascii="Times New Roman" w:hAnsi="Times New Roman" w:cs="Times New Roman"/>
          <w:sz w:val="24"/>
          <w:szCs w:val="24"/>
        </w:rPr>
        <w:t xml:space="preserve"> here ---</w:t>
      </w:r>
    </w:p>
    <w:p w14:paraId="0F993607" w14:textId="77777777" w:rsidR="003D405D" w:rsidRPr="000F52E9" w:rsidRDefault="003D405D" w:rsidP="002C4EB5">
      <w:pPr>
        <w:spacing w:after="0" w:line="480" w:lineRule="auto"/>
        <w:jc w:val="center"/>
        <w:rPr>
          <w:rFonts w:ascii="Times New Roman" w:hAnsi="Times New Roman" w:cs="Times New Roman"/>
          <w:sz w:val="24"/>
          <w:szCs w:val="24"/>
        </w:rPr>
      </w:pPr>
    </w:p>
    <w:p w14:paraId="15915724" w14:textId="35CA57FC" w:rsidR="0006519C" w:rsidRPr="000F52E9" w:rsidRDefault="0006519C"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To determine whether </w:t>
      </w:r>
      <w:r w:rsidR="00453033" w:rsidRPr="000F52E9">
        <w:rPr>
          <w:rFonts w:ascii="Times New Roman" w:hAnsi="Times New Roman" w:cs="Times New Roman"/>
          <w:sz w:val="24"/>
          <w:szCs w:val="24"/>
        </w:rPr>
        <w:t xml:space="preserve">the parents’ lesser </w:t>
      </w:r>
      <w:r w:rsidRPr="000F52E9">
        <w:rPr>
          <w:rFonts w:ascii="Times New Roman" w:hAnsi="Times New Roman" w:cs="Times New Roman"/>
          <w:sz w:val="24"/>
          <w:szCs w:val="24"/>
        </w:rPr>
        <w:t xml:space="preserve">preferences </w:t>
      </w:r>
      <w:r w:rsidR="00453033" w:rsidRPr="000F52E9">
        <w:rPr>
          <w:rFonts w:ascii="Times New Roman" w:hAnsi="Times New Roman" w:cs="Times New Roman"/>
          <w:sz w:val="24"/>
          <w:szCs w:val="24"/>
        </w:rPr>
        <w:t xml:space="preserve">for markers of genetic quality </w:t>
      </w:r>
      <w:r w:rsidRPr="000F52E9">
        <w:rPr>
          <w:rFonts w:ascii="Times New Roman" w:hAnsi="Times New Roman" w:cs="Times New Roman"/>
          <w:sz w:val="24"/>
          <w:szCs w:val="24"/>
        </w:rPr>
        <w:t xml:space="preserve">were driven by judging faces much younger than themselves, we </w:t>
      </w:r>
      <w:r w:rsidR="007C51B9" w:rsidRPr="000F52E9">
        <w:rPr>
          <w:rFonts w:ascii="Times New Roman" w:hAnsi="Times New Roman" w:cs="Times New Roman"/>
          <w:sz w:val="24"/>
          <w:szCs w:val="24"/>
        </w:rPr>
        <w:t>used paired</w:t>
      </w:r>
      <w:r w:rsidR="00453033" w:rsidRPr="000F52E9">
        <w:rPr>
          <w:rFonts w:ascii="Times New Roman" w:hAnsi="Times New Roman" w:cs="Times New Roman"/>
          <w:sz w:val="24"/>
          <w:szCs w:val="24"/>
        </w:rPr>
        <w:t>-samples</w:t>
      </w:r>
      <w:r w:rsidR="007C51B9" w:rsidRPr="000F52E9">
        <w:rPr>
          <w:rFonts w:ascii="Times New Roman" w:hAnsi="Times New Roman" w:cs="Times New Roman"/>
          <w:sz w:val="24"/>
          <w:szCs w:val="24"/>
        </w:rPr>
        <w:t xml:space="preserve"> t-tests to compare</w:t>
      </w:r>
      <w:r w:rsidRPr="000F52E9">
        <w:rPr>
          <w:rFonts w:ascii="Times New Roman" w:hAnsi="Times New Roman" w:cs="Times New Roman"/>
          <w:sz w:val="24"/>
          <w:szCs w:val="24"/>
        </w:rPr>
        <w:t xml:space="preserve"> </w:t>
      </w:r>
      <w:r w:rsidR="00C4016F" w:rsidRPr="000F52E9">
        <w:rPr>
          <w:rFonts w:ascii="Times New Roman" w:hAnsi="Times New Roman" w:cs="Times New Roman"/>
          <w:sz w:val="24"/>
          <w:szCs w:val="24"/>
        </w:rPr>
        <w:t>the mothers’</w:t>
      </w:r>
      <w:r w:rsidRPr="000F52E9">
        <w:rPr>
          <w:rFonts w:ascii="Times New Roman" w:hAnsi="Times New Roman" w:cs="Times New Roman"/>
          <w:sz w:val="24"/>
          <w:szCs w:val="24"/>
        </w:rPr>
        <w:t xml:space="preserve"> ratings </w:t>
      </w:r>
      <w:r w:rsidR="007C51B9" w:rsidRPr="000F52E9">
        <w:rPr>
          <w:rFonts w:ascii="Times New Roman" w:hAnsi="Times New Roman" w:cs="Times New Roman"/>
          <w:sz w:val="24"/>
          <w:szCs w:val="24"/>
        </w:rPr>
        <w:t xml:space="preserve">of the suitability of daughter-aged male faces </w:t>
      </w:r>
      <w:r w:rsidRPr="000F52E9">
        <w:rPr>
          <w:rFonts w:ascii="Times New Roman" w:hAnsi="Times New Roman" w:cs="Times New Roman"/>
          <w:sz w:val="24"/>
          <w:szCs w:val="24"/>
        </w:rPr>
        <w:t xml:space="preserve">for their daughters with their </w:t>
      </w:r>
      <w:r w:rsidR="007C51B9" w:rsidRPr="000F52E9">
        <w:rPr>
          <w:rFonts w:ascii="Times New Roman" w:hAnsi="Times New Roman" w:cs="Times New Roman"/>
          <w:sz w:val="24"/>
          <w:szCs w:val="24"/>
        </w:rPr>
        <w:t>ratings of the attractiveness of parent-aged male faces for themselves</w:t>
      </w:r>
      <w:r w:rsidRPr="000F52E9">
        <w:rPr>
          <w:rFonts w:ascii="Times New Roman" w:hAnsi="Times New Roman" w:cs="Times New Roman"/>
          <w:sz w:val="24"/>
          <w:szCs w:val="24"/>
        </w:rPr>
        <w:t>. With the exception of health (</w:t>
      </w:r>
      <w:r w:rsidR="00C4589A" w:rsidRPr="000F52E9">
        <w:rPr>
          <w:rFonts w:ascii="Times New Roman" w:hAnsi="Times New Roman" w:cs="Times New Roman"/>
          <w:sz w:val="24"/>
          <w:szCs w:val="24"/>
        </w:rPr>
        <w:t xml:space="preserve">t(104)=0.79, </w:t>
      </w:r>
      <w:r w:rsidRPr="000F52E9">
        <w:rPr>
          <w:rFonts w:ascii="Times New Roman" w:hAnsi="Times New Roman" w:cs="Times New Roman"/>
          <w:sz w:val="24"/>
          <w:szCs w:val="24"/>
        </w:rPr>
        <w:t>p=.43</w:t>
      </w:r>
      <w:r w:rsidR="004744C5" w:rsidRPr="000F52E9">
        <w:rPr>
          <w:rFonts w:ascii="Times New Roman" w:hAnsi="Times New Roman" w:cs="Times New Roman"/>
          <w:sz w:val="24"/>
          <w:szCs w:val="24"/>
        </w:rPr>
        <w:t>, d=.15</w:t>
      </w:r>
      <w:r w:rsidRPr="000F52E9">
        <w:rPr>
          <w:rFonts w:ascii="Times New Roman" w:hAnsi="Times New Roman" w:cs="Times New Roman"/>
          <w:sz w:val="24"/>
          <w:szCs w:val="24"/>
        </w:rPr>
        <w:t xml:space="preserve">), mothers showed significantly stronger preferences for </w:t>
      </w:r>
      <w:r w:rsidR="00A82D2F" w:rsidRPr="000F52E9">
        <w:rPr>
          <w:rFonts w:ascii="Times New Roman" w:hAnsi="Times New Roman" w:cs="Times New Roman"/>
          <w:sz w:val="24"/>
          <w:szCs w:val="24"/>
        </w:rPr>
        <w:t>markers of genetic quality</w:t>
      </w:r>
      <w:r w:rsidRPr="000F52E9">
        <w:rPr>
          <w:rFonts w:ascii="Times New Roman" w:hAnsi="Times New Roman" w:cs="Times New Roman"/>
          <w:sz w:val="24"/>
          <w:szCs w:val="24"/>
        </w:rPr>
        <w:t xml:space="preserve"> when making judgements for their daughter</w:t>
      </w:r>
      <w:r w:rsidR="00C42C8A" w:rsidRPr="000F52E9">
        <w:rPr>
          <w:rFonts w:ascii="Times New Roman" w:hAnsi="Times New Roman" w:cs="Times New Roman"/>
          <w:sz w:val="24"/>
          <w:szCs w:val="24"/>
        </w:rPr>
        <w:t>s</w:t>
      </w:r>
      <w:r w:rsidRPr="000F52E9">
        <w:rPr>
          <w:rFonts w:ascii="Times New Roman" w:hAnsi="Times New Roman" w:cs="Times New Roman"/>
          <w:sz w:val="24"/>
          <w:szCs w:val="24"/>
        </w:rPr>
        <w:t xml:space="preserve"> than when judging potential partners for themselves (</w:t>
      </w:r>
      <w:r w:rsidR="00C4589A" w:rsidRPr="000F52E9">
        <w:rPr>
          <w:rFonts w:ascii="Times New Roman" w:hAnsi="Times New Roman" w:cs="Times New Roman"/>
          <w:sz w:val="24"/>
          <w:szCs w:val="24"/>
        </w:rPr>
        <w:t>attractiveness: t(104)=5.01, p&lt;.001</w:t>
      </w:r>
      <w:r w:rsidR="004744C5" w:rsidRPr="000F52E9">
        <w:rPr>
          <w:rFonts w:ascii="Times New Roman" w:hAnsi="Times New Roman" w:cs="Times New Roman"/>
          <w:sz w:val="24"/>
          <w:szCs w:val="24"/>
        </w:rPr>
        <w:t>, d=0.98</w:t>
      </w:r>
      <w:r w:rsidR="00C4589A" w:rsidRPr="000F52E9">
        <w:rPr>
          <w:rFonts w:ascii="Times New Roman" w:hAnsi="Times New Roman" w:cs="Times New Roman"/>
          <w:sz w:val="24"/>
          <w:szCs w:val="24"/>
        </w:rPr>
        <w:t>; masculinity: t(104)=4.73, p&lt;.001</w:t>
      </w:r>
      <w:r w:rsidR="004744C5" w:rsidRPr="000F52E9">
        <w:rPr>
          <w:rFonts w:ascii="Times New Roman" w:hAnsi="Times New Roman" w:cs="Times New Roman"/>
          <w:sz w:val="24"/>
          <w:szCs w:val="24"/>
        </w:rPr>
        <w:t>, d=0.93</w:t>
      </w:r>
      <w:r w:rsidR="00C4589A" w:rsidRPr="000F52E9">
        <w:rPr>
          <w:rFonts w:ascii="Times New Roman" w:hAnsi="Times New Roman" w:cs="Times New Roman"/>
          <w:sz w:val="24"/>
          <w:szCs w:val="24"/>
        </w:rPr>
        <w:t>; symmetry: t(104)=3.94, p&lt;.001</w:t>
      </w:r>
      <w:r w:rsidR="004744C5" w:rsidRPr="000F52E9">
        <w:rPr>
          <w:rFonts w:ascii="Times New Roman" w:hAnsi="Times New Roman" w:cs="Times New Roman"/>
          <w:sz w:val="24"/>
          <w:szCs w:val="24"/>
        </w:rPr>
        <w:t>, d=0.77</w:t>
      </w:r>
      <w:r w:rsidRPr="000F52E9">
        <w:rPr>
          <w:rFonts w:ascii="Times New Roman" w:hAnsi="Times New Roman" w:cs="Times New Roman"/>
          <w:sz w:val="24"/>
          <w:szCs w:val="24"/>
        </w:rPr>
        <w:t>).</w:t>
      </w:r>
    </w:p>
    <w:p w14:paraId="0A003825" w14:textId="77777777" w:rsidR="00E87428" w:rsidRPr="000F52E9" w:rsidRDefault="00E87428" w:rsidP="002C4EB5">
      <w:pPr>
        <w:spacing w:after="0" w:line="480" w:lineRule="auto"/>
        <w:rPr>
          <w:rFonts w:ascii="Times New Roman" w:hAnsi="Times New Roman" w:cs="Times New Roman"/>
          <w:sz w:val="24"/>
          <w:szCs w:val="24"/>
        </w:rPr>
      </w:pPr>
    </w:p>
    <w:p w14:paraId="1FF7EA23" w14:textId="726BF881" w:rsidR="00E87428" w:rsidRPr="000F52E9" w:rsidRDefault="00E87428" w:rsidP="002C4EB5">
      <w:pPr>
        <w:spacing w:after="0" w:line="480" w:lineRule="auto"/>
        <w:rPr>
          <w:rFonts w:ascii="Times New Roman" w:hAnsi="Times New Roman" w:cs="Times New Roman"/>
          <w:i/>
          <w:sz w:val="24"/>
          <w:szCs w:val="24"/>
        </w:rPr>
      </w:pPr>
      <w:r w:rsidRPr="000F52E9">
        <w:rPr>
          <w:rFonts w:ascii="Times New Roman" w:hAnsi="Times New Roman" w:cs="Times New Roman"/>
          <w:i/>
          <w:sz w:val="24"/>
          <w:szCs w:val="24"/>
        </w:rPr>
        <w:t>Effect of daughter’s attractiveness</w:t>
      </w:r>
    </w:p>
    <w:p w14:paraId="3090D7C1" w14:textId="3D974A39" w:rsidR="00E60F91" w:rsidRPr="000F52E9" w:rsidRDefault="00E87428"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Next</w:t>
      </w:r>
      <w:r w:rsidR="003D6B1A" w:rsidRPr="000F52E9">
        <w:rPr>
          <w:rFonts w:ascii="Times New Roman" w:hAnsi="Times New Roman" w:cs="Times New Roman"/>
          <w:sz w:val="24"/>
          <w:szCs w:val="24"/>
        </w:rPr>
        <w:t>,</w:t>
      </w:r>
      <w:r w:rsidR="00B323C4" w:rsidRPr="000F52E9">
        <w:rPr>
          <w:rFonts w:ascii="Times New Roman" w:hAnsi="Times New Roman" w:cs="Times New Roman"/>
          <w:sz w:val="24"/>
          <w:szCs w:val="24"/>
        </w:rPr>
        <w:t xml:space="preserve"> we assessed whether </w:t>
      </w:r>
      <w:r w:rsidR="00B02FB5" w:rsidRPr="000F52E9">
        <w:rPr>
          <w:rFonts w:ascii="Times New Roman" w:hAnsi="Times New Roman" w:cs="Times New Roman"/>
          <w:sz w:val="24"/>
          <w:szCs w:val="24"/>
        </w:rPr>
        <w:t>participants</w:t>
      </w:r>
      <w:r w:rsidR="00B323C4" w:rsidRPr="000F52E9">
        <w:rPr>
          <w:rFonts w:ascii="Times New Roman" w:hAnsi="Times New Roman" w:cs="Times New Roman"/>
          <w:sz w:val="24"/>
          <w:szCs w:val="24"/>
        </w:rPr>
        <w:t xml:space="preserve"> </w:t>
      </w:r>
      <w:r w:rsidR="00C96AE3" w:rsidRPr="000F52E9">
        <w:rPr>
          <w:rFonts w:ascii="Times New Roman" w:hAnsi="Times New Roman" w:cs="Times New Roman"/>
          <w:sz w:val="24"/>
          <w:szCs w:val="24"/>
        </w:rPr>
        <w:t>adjust</w:t>
      </w:r>
      <w:r w:rsidR="009419FA" w:rsidRPr="000F52E9">
        <w:rPr>
          <w:rFonts w:ascii="Times New Roman" w:hAnsi="Times New Roman" w:cs="Times New Roman"/>
          <w:sz w:val="24"/>
          <w:szCs w:val="24"/>
        </w:rPr>
        <w:t>ed</w:t>
      </w:r>
      <w:r w:rsidR="00C96AE3" w:rsidRPr="000F52E9">
        <w:rPr>
          <w:rFonts w:ascii="Times New Roman" w:hAnsi="Times New Roman" w:cs="Times New Roman"/>
          <w:sz w:val="24"/>
          <w:szCs w:val="24"/>
        </w:rPr>
        <w:t xml:space="preserve"> their preferences for potential partners according to </w:t>
      </w:r>
      <w:r w:rsidR="00B02FB5" w:rsidRPr="000F52E9">
        <w:rPr>
          <w:rFonts w:ascii="Times New Roman" w:hAnsi="Times New Roman" w:cs="Times New Roman"/>
          <w:sz w:val="24"/>
          <w:szCs w:val="24"/>
        </w:rPr>
        <w:t>the</w:t>
      </w:r>
      <w:r w:rsidR="00B323C4" w:rsidRPr="000F52E9">
        <w:rPr>
          <w:rFonts w:ascii="Times New Roman" w:hAnsi="Times New Roman" w:cs="Times New Roman"/>
          <w:sz w:val="24"/>
          <w:szCs w:val="24"/>
        </w:rPr>
        <w:t xml:space="preserve"> daughter’s attractiveness. </w:t>
      </w:r>
      <w:r w:rsidR="000829D4" w:rsidRPr="000F52E9">
        <w:rPr>
          <w:rFonts w:ascii="Times New Roman" w:hAnsi="Times New Roman" w:cs="Times New Roman"/>
          <w:sz w:val="24"/>
          <w:szCs w:val="24"/>
        </w:rPr>
        <w:t xml:space="preserve">Spearman’s correlations </w:t>
      </w:r>
      <w:r w:rsidR="002A4E3C" w:rsidRPr="000F52E9">
        <w:rPr>
          <w:rFonts w:ascii="Times New Roman" w:hAnsi="Times New Roman" w:cs="Times New Roman"/>
          <w:sz w:val="24"/>
          <w:szCs w:val="24"/>
        </w:rPr>
        <w:t>revealed</w:t>
      </w:r>
      <w:r w:rsidR="00453033" w:rsidRPr="000F52E9">
        <w:rPr>
          <w:rFonts w:ascii="Times New Roman" w:hAnsi="Times New Roman" w:cs="Times New Roman"/>
          <w:sz w:val="24"/>
          <w:szCs w:val="24"/>
        </w:rPr>
        <w:t xml:space="preserve"> that the associations </w:t>
      </w:r>
      <w:r w:rsidR="002A4E3C" w:rsidRPr="000F52E9">
        <w:rPr>
          <w:rFonts w:ascii="Times New Roman" w:hAnsi="Times New Roman" w:cs="Times New Roman"/>
          <w:sz w:val="24"/>
          <w:szCs w:val="24"/>
        </w:rPr>
        <w:t xml:space="preserve">between </w:t>
      </w:r>
      <w:r w:rsidR="00C4427E" w:rsidRPr="000F52E9">
        <w:rPr>
          <w:rFonts w:ascii="Times New Roman" w:hAnsi="Times New Roman" w:cs="Times New Roman"/>
          <w:sz w:val="24"/>
          <w:szCs w:val="24"/>
        </w:rPr>
        <w:t xml:space="preserve">preferences for </w:t>
      </w:r>
      <w:r w:rsidR="00A82D2F" w:rsidRPr="000F52E9">
        <w:rPr>
          <w:rFonts w:ascii="Times New Roman" w:hAnsi="Times New Roman" w:cs="Times New Roman"/>
          <w:sz w:val="24"/>
          <w:szCs w:val="24"/>
        </w:rPr>
        <w:t xml:space="preserve">markers of genetic quality </w:t>
      </w:r>
      <w:r w:rsidR="00C96AE3" w:rsidRPr="000F52E9">
        <w:rPr>
          <w:rFonts w:ascii="Times New Roman" w:hAnsi="Times New Roman" w:cs="Times New Roman"/>
          <w:sz w:val="24"/>
          <w:szCs w:val="24"/>
        </w:rPr>
        <w:t xml:space="preserve">and assessments of </w:t>
      </w:r>
      <w:r w:rsidR="00FB604F" w:rsidRPr="000F52E9">
        <w:rPr>
          <w:rFonts w:ascii="Times New Roman" w:hAnsi="Times New Roman" w:cs="Times New Roman"/>
          <w:sz w:val="24"/>
          <w:szCs w:val="24"/>
        </w:rPr>
        <w:t>daughter</w:t>
      </w:r>
      <w:r w:rsidR="002A4E3C" w:rsidRPr="000F52E9">
        <w:rPr>
          <w:rFonts w:ascii="Times New Roman" w:hAnsi="Times New Roman" w:cs="Times New Roman"/>
          <w:sz w:val="24"/>
          <w:szCs w:val="24"/>
        </w:rPr>
        <w:t>s</w:t>
      </w:r>
      <w:r w:rsidR="00FB604F" w:rsidRPr="000F52E9">
        <w:rPr>
          <w:rFonts w:ascii="Times New Roman" w:hAnsi="Times New Roman" w:cs="Times New Roman"/>
          <w:sz w:val="24"/>
          <w:szCs w:val="24"/>
        </w:rPr>
        <w:t>’</w:t>
      </w:r>
      <w:r w:rsidR="002A4E3C" w:rsidRPr="000F52E9">
        <w:rPr>
          <w:rFonts w:ascii="Times New Roman" w:hAnsi="Times New Roman" w:cs="Times New Roman"/>
          <w:sz w:val="24"/>
          <w:szCs w:val="24"/>
        </w:rPr>
        <w:t xml:space="preserve"> attractiveness</w:t>
      </w:r>
      <w:r w:rsidR="00C96AE3" w:rsidRPr="000F52E9">
        <w:rPr>
          <w:rFonts w:ascii="Times New Roman" w:hAnsi="Times New Roman" w:cs="Times New Roman"/>
          <w:sz w:val="24"/>
          <w:szCs w:val="24"/>
        </w:rPr>
        <w:t xml:space="preserve"> </w:t>
      </w:r>
      <w:r w:rsidR="00453033" w:rsidRPr="000F52E9">
        <w:rPr>
          <w:rFonts w:ascii="Times New Roman" w:hAnsi="Times New Roman" w:cs="Times New Roman"/>
          <w:sz w:val="24"/>
          <w:szCs w:val="24"/>
        </w:rPr>
        <w:t xml:space="preserve">were generally negative and non-significant </w:t>
      </w:r>
      <w:r w:rsidR="00073C1A" w:rsidRPr="000F52E9">
        <w:rPr>
          <w:rFonts w:ascii="Times New Roman" w:hAnsi="Times New Roman" w:cs="Times New Roman"/>
          <w:sz w:val="24"/>
          <w:szCs w:val="24"/>
        </w:rPr>
        <w:t>(</w:t>
      </w:r>
      <w:r w:rsidR="00C96AE3" w:rsidRPr="000F52E9">
        <w:rPr>
          <w:rFonts w:ascii="Times New Roman" w:hAnsi="Times New Roman" w:cs="Times New Roman"/>
          <w:sz w:val="24"/>
          <w:szCs w:val="24"/>
        </w:rPr>
        <w:t>T</w:t>
      </w:r>
      <w:r w:rsidR="00073C1A" w:rsidRPr="000F52E9">
        <w:rPr>
          <w:rFonts w:ascii="Times New Roman" w:hAnsi="Times New Roman" w:cs="Times New Roman"/>
          <w:sz w:val="24"/>
          <w:szCs w:val="24"/>
        </w:rPr>
        <w:t xml:space="preserve">able </w:t>
      </w:r>
      <w:r w:rsidR="003D6B1A" w:rsidRPr="000F52E9">
        <w:rPr>
          <w:rFonts w:ascii="Times New Roman" w:hAnsi="Times New Roman" w:cs="Times New Roman"/>
          <w:sz w:val="24"/>
          <w:szCs w:val="24"/>
        </w:rPr>
        <w:t>3</w:t>
      </w:r>
      <w:r w:rsidR="00073C1A" w:rsidRPr="000F52E9">
        <w:rPr>
          <w:rFonts w:ascii="Times New Roman" w:hAnsi="Times New Roman" w:cs="Times New Roman"/>
          <w:sz w:val="24"/>
          <w:szCs w:val="24"/>
        </w:rPr>
        <w:t>)</w:t>
      </w:r>
      <w:r w:rsidR="002A4E3C" w:rsidRPr="000F52E9">
        <w:rPr>
          <w:rFonts w:ascii="Times New Roman" w:hAnsi="Times New Roman" w:cs="Times New Roman"/>
          <w:sz w:val="24"/>
          <w:szCs w:val="24"/>
        </w:rPr>
        <w:t xml:space="preserve">. </w:t>
      </w:r>
      <w:r w:rsidR="00B768F5">
        <w:rPr>
          <w:rFonts w:ascii="Times New Roman" w:hAnsi="Times New Roman" w:cs="Times New Roman"/>
          <w:sz w:val="24"/>
          <w:szCs w:val="24"/>
        </w:rPr>
        <w:t xml:space="preserve">Results were similar for fathers and mothers. </w:t>
      </w:r>
    </w:p>
    <w:p w14:paraId="77D6F0BE" w14:textId="77777777" w:rsidR="003D405D" w:rsidRPr="000F52E9" w:rsidRDefault="003D405D" w:rsidP="002C4EB5">
      <w:pPr>
        <w:spacing w:after="0" w:line="480" w:lineRule="auto"/>
        <w:rPr>
          <w:rFonts w:ascii="Times New Roman" w:hAnsi="Times New Roman" w:cs="Times New Roman"/>
          <w:sz w:val="24"/>
          <w:szCs w:val="24"/>
        </w:rPr>
      </w:pPr>
    </w:p>
    <w:p w14:paraId="3FB1D364" w14:textId="1DF5CD06" w:rsidR="00E021B9" w:rsidRPr="000F52E9" w:rsidRDefault="00E021B9" w:rsidP="002C4EB5">
      <w:pPr>
        <w:pStyle w:val="Caption"/>
        <w:keepNext/>
        <w:spacing w:after="0" w:line="480" w:lineRule="auto"/>
        <w:rPr>
          <w:rFonts w:ascii="Times New Roman" w:hAnsi="Times New Roman" w:cs="Times New Roman"/>
          <w:b w:val="0"/>
          <w:color w:val="auto"/>
          <w:sz w:val="24"/>
          <w:szCs w:val="24"/>
        </w:rPr>
      </w:pPr>
      <w:r w:rsidRPr="000F52E9">
        <w:rPr>
          <w:rFonts w:ascii="Times New Roman" w:hAnsi="Times New Roman" w:cs="Times New Roman"/>
          <w:b w:val="0"/>
          <w:color w:val="auto"/>
          <w:sz w:val="24"/>
          <w:szCs w:val="24"/>
        </w:rPr>
        <w:t xml:space="preserve">Table </w:t>
      </w:r>
      <w:r w:rsidR="003D6B1A" w:rsidRPr="000F52E9">
        <w:rPr>
          <w:rFonts w:ascii="Times New Roman" w:hAnsi="Times New Roman" w:cs="Times New Roman"/>
          <w:b w:val="0"/>
          <w:color w:val="auto"/>
          <w:sz w:val="24"/>
          <w:szCs w:val="24"/>
        </w:rPr>
        <w:t>3</w:t>
      </w:r>
      <w:r w:rsidRPr="000F52E9">
        <w:rPr>
          <w:rFonts w:ascii="Times New Roman" w:hAnsi="Times New Roman" w:cs="Times New Roman"/>
          <w:b w:val="0"/>
          <w:color w:val="auto"/>
          <w:sz w:val="24"/>
          <w:szCs w:val="24"/>
        </w:rPr>
        <w:t xml:space="preserve">: Zero-order correlations between preferences </w:t>
      </w:r>
      <w:r w:rsidR="005E6DBC" w:rsidRPr="000F52E9">
        <w:rPr>
          <w:rFonts w:ascii="Times New Roman" w:hAnsi="Times New Roman" w:cs="Times New Roman"/>
          <w:b w:val="0"/>
          <w:color w:val="auto"/>
          <w:sz w:val="24"/>
          <w:szCs w:val="24"/>
        </w:rPr>
        <w:t xml:space="preserve">for facial </w:t>
      </w:r>
      <w:r w:rsidR="00A82D2F" w:rsidRPr="000F52E9">
        <w:rPr>
          <w:rFonts w:ascii="Times New Roman" w:hAnsi="Times New Roman" w:cs="Times New Roman"/>
          <w:b w:val="0"/>
          <w:color w:val="auto"/>
          <w:sz w:val="24"/>
          <w:szCs w:val="24"/>
        </w:rPr>
        <w:t xml:space="preserve">markers of genetic quality </w:t>
      </w:r>
      <w:r w:rsidR="005E6DBC" w:rsidRPr="000F52E9">
        <w:rPr>
          <w:rFonts w:ascii="Times New Roman" w:hAnsi="Times New Roman" w:cs="Times New Roman"/>
          <w:b w:val="0"/>
          <w:color w:val="auto"/>
          <w:sz w:val="24"/>
          <w:szCs w:val="24"/>
        </w:rPr>
        <w:t xml:space="preserve">in the daughter’s potential partner </w:t>
      </w:r>
      <w:r w:rsidRPr="000F52E9">
        <w:rPr>
          <w:rFonts w:ascii="Times New Roman" w:hAnsi="Times New Roman" w:cs="Times New Roman"/>
          <w:b w:val="0"/>
          <w:color w:val="auto"/>
          <w:sz w:val="24"/>
          <w:szCs w:val="24"/>
        </w:rPr>
        <w:t xml:space="preserve">and </w:t>
      </w:r>
      <w:r w:rsidR="00C21F3A" w:rsidRPr="000F52E9">
        <w:rPr>
          <w:rFonts w:ascii="Times New Roman" w:hAnsi="Times New Roman" w:cs="Times New Roman"/>
          <w:b w:val="0"/>
          <w:color w:val="auto"/>
          <w:sz w:val="24"/>
          <w:szCs w:val="24"/>
        </w:rPr>
        <w:t>rated attractiveness of the daughter</w:t>
      </w:r>
      <w:r w:rsidRPr="000F52E9">
        <w:rPr>
          <w:rFonts w:ascii="Times New Roman" w:hAnsi="Times New Roman" w:cs="Times New Roman"/>
          <w:b w:val="0"/>
          <w:color w:val="auto"/>
          <w:sz w:val="24"/>
          <w:szCs w:val="24"/>
        </w:rPr>
        <w:t xml:space="preserve"> </w:t>
      </w:r>
      <w:r w:rsidR="004C3DED" w:rsidRPr="000F52E9">
        <w:rPr>
          <w:rFonts w:ascii="Times New Roman" w:hAnsi="Times New Roman" w:cs="Times New Roman"/>
          <w:b w:val="0"/>
          <w:color w:val="auto"/>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
        <w:gridCol w:w="1503"/>
        <w:gridCol w:w="2383"/>
        <w:gridCol w:w="1632"/>
        <w:gridCol w:w="2126"/>
        <w:gridCol w:w="1376"/>
      </w:tblGrid>
      <w:tr w:rsidR="004C3DED" w:rsidRPr="000F52E9" w14:paraId="1FC718D5" w14:textId="0CB01478" w:rsidTr="00B768F5">
        <w:trPr>
          <w:cantSplit/>
        </w:trPr>
        <w:tc>
          <w:tcPr>
            <w:tcW w:w="0" w:type="auto"/>
            <w:gridSpan w:val="2"/>
            <w:shd w:val="clear" w:color="auto" w:fill="FFFFFF"/>
            <w:vAlign w:val="bottom"/>
          </w:tcPr>
          <w:p w14:paraId="240779B9" w14:textId="7A8F24E0" w:rsidR="004C3DED" w:rsidRPr="000F52E9" w:rsidRDefault="004C3DED" w:rsidP="002C4EB5">
            <w:pPr>
              <w:autoSpaceDE w:val="0"/>
              <w:autoSpaceDN w:val="0"/>
              <w:adjustRightInd w:val="0"/>
              <w:spacing w:after="0" w:line="480" w:lineRule="auto"/>
              <w:rPr>
                <w:rFonts w:ascii="Times New Roman" w:hAnsi="Times New Roman" w:cs="Times New Roman"/>
                <w:sz w:val="24"/>
                <w:szCs w:val="24"/>
              </w:rPr>
            </w:pPr>
            <w:r w:rsidRPr="000F52E9">
              <w:rPr>
                <w:rFonts w:ascii="Times New Roman" w:hAnsi="Times New Roman" w:cs="Times New Roman"/>
                <w:sz w:val="24"/>
                <w:szCs w:val="24"/>
              </w:rPr>
              <w:t>Preference for…</w:t>
            </w:r>
          </w:p>
        </w:tc>
        <w:tc>
          <w:tcPr>
            <w:tcW w:w="4015" w:type="dxa"/>
            <w:gridSpan w:val="2"/>
            <w:shd w:val="clear" w:color="auto" w:fill="FFFFFF"/>
            <w:vAlign w:val="bottom"/>
          </w:tcPr>
          <w:p w14:paraId="108C8BAB" w14:textId="7616C5C9" w:rsidR="004C3DED" w:rsidRPr="000F52E9" w:rsidRDefault="004C3DED"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Parent preference and parent-perceived daughter attractiveness</w:t>
            </w:r>
          </w:p>
        </w:tc>
        <w:tc>
          <w:tcPr>
            <w:tcW w:w="3502" w:type="dxa"/>
            <w:gridSpan w:val="2"/>
            <w:shd w:val="clear" w:color="auto" w:fill="FFFFFF"/>
          </w:tcPr>
          <w:p w14:paraId="5A0DF89D" w14:textId="6E26FA93" w:rsidR="004C3DED" w:rsidRPr="000F52E9" w:rsidRDefault="004C3DED" w:rsidP="002C4EB5">
            <w:pPr>
              <w:autoSpaceDE w:val="0"/>
              <w:autoSpaceDN w:val="0"/>
              <w:adjustRightInd w:val="0"/>
              <w:spacing w:after="0" w:line="480" w:lineRule="auto"/>
              <w:ind w:left="60" w:right="60"/>
              <w:jc w:val="center"/>
              <w:rPr>
                <w:rFonts w:ascii="Times New Roman" w:hAnsi="Times New Roman" w:cs="Times New Roman"/>
                <w:color w:val="000000"/>
                <w:sz w:val="24"/>
                <w:szCs w:val="24"/>
              </w:rPr>
            </w:pPr>
            <w:r w:rsidRPr="000F52E9">
              <w:rPr>
                <w:rFonts w:ascii="Times New Roman" w:hAnsi="Times New Roman" w:cs="Times New Roman"/>
                <w:color w:val="000000"/>
                <w:sz w:val="24"/>
                <w:szCs w:val="24"/>
              </w:rPr>
              <w:t>Daughter preference and self-perceived daughter attractiveness</w:t>
            </w:r>
          </w:p>
        </w:tc>
      </w:tr>
      <w:tr w:rsidR="00B768F5" w:rsidRPr="000F52E9" w14:paraId="3DE4DD65" w14:textId="650781A4" w:rsidTr="00B768F5">
        <w:trPr>
          <w:cantSplit/>
        </w:trPr>
        <w:tc>
          <w:tcPr>
            <w:tcW w:w="0" w:type="auto"/>
            <w:shd w:val="clear" w:color="auto" w:fill="FFFFFF"/>
          </w:tcPr>
          <w:p w14:paraId="31466DE2" w14:textId="77777777" w:rsidR="004C3DED" w:rsidRPr="000F52E9" w:rsidRDefault="004C3DED" w:rsidP="002C4EB5">
            <w:pPr>
              <w:autoSpaceDE w:val="0"/>
              <w:autoSpaceDN w:val="0"/>
              <w:adjustRightInd w:val="0"/>
              <w:spacing w:after="0" w:line="480" w:lineRule="auto"/>
              <w:rPr>
                <w:rFonts w:ascii="Times New Roman" w:hAnsi="Times New Roman" w:cs="Times New Roman"/>
                <w:color w:val="000000"/>
                <w:sz w:val="24"/>
                <w:szCs w:val="24"/>
              </w:rPr>
            </w:pPr>
          </w:p>
        </w:tc>
        <w:tc>
          <w:tcPr>
            <w:tcW w:w="0" w:type="auto"/>
            <w:shd w:val="clear" w:color="auto" w:fill="FFFFFF"/>
          </w:tcPr>
          <w:p w14:paraId="75F24121" w14:textId="77777777" w:rsidR="004C3DED" w:rsidRPr="000F52E9" w:rsidRDefault="004C3DED" w:rsidP="002C4EB5">
            <w:pPr>
              <w:autoSpaceDE w:val="0"/>
              <w:autoSpaceDN w:val="0"/>
              <w:adjustRightInd w:val="0"/>
              <w:spacing w:after="0" w:line="480" w:lineRule="auto"/>
              <w:ind w:left="60" w:right="60"/>
              <w:rPr>
                <w:rFonts w:ascii="Times New Roman" w:hAnsi="Times New Roman" w:cs="Times New Roman"/>
                <w:color w:val="000000"/>
                <w:sz w:val="24"/>
                <w:szCs w:val="24"/>
              </w:rPr>
            </w:pPr>
          </w:p>
        </w:tc>
        <w:tc>
          <w:tcPr>
            <w:tcW w:w="2383" w:type="dxa"/>
            <w:shd w:val="clear" w:color="auto" w:fill="FFFFFF"/>
            <w:vAlign w:val="center"/>
          </w:tcPr>
          <w:p w14:paraId="69B97A82" w14:textId="475F69D3" w:rsidR="004C3DED" w:rsidRPr="000F52E9" w:rsidRDefault="004C3DED" w:rsidP="00B768F5">
            <w:pPr>
              <w:autoSpaceDE w:val="0"/>
              <w:autoSpaceDN w:val="0"/>
              <w:adjustRightInd w:val="0"/>
              <w:spacing w:after="0" w:line="480" w:lineRule="auto"/>
              <w:ind w:left="60" w:right="60"/>
              <w:jc w:val="center"/>
              <w:rPr>
                <w:rFonts w:ascii="Times New Roman" w:hAnsi="Times New Roman" w:cs="Times New Roman"/>
                <w:i/>
                <w:color w:val="000000"/>
                <w:sz w:val="24"/>
                <w:szCs w:val="24"/>
              </w:rPr>
            </w:pPr>
            <w:r w:rsidRPr="000F52E9">
              <w:rPr>
                <w:rFonts w:ascii="Times New Roman" w:hAnsi="Times New Roman" w:cs="Times New Roman"/>
                <w:i/>
                <w:color w:val="000000"/>
                <w:sz w:val="24"/>
                <w:szCs w:val="24"/>
              </w:rPr>
              <w:t>r</w:t>
            </w:r>
          </w:p>
        </w:tc>
        <w:tc>
          <w:tcPr>
            <w:tcW w:w="1632" w:type="dxa"/>
            <w:shd w:val="clear" w:color="auto" w:fill="FFFFFF"/>
            <w:vAlign w:val="center"/>
          </w:tcPr>
          <w:p w14:paraId="0B9DC03F" w14:textId="18C77C03" w:rsidR="004C3DED" w:rsidRPr="000F52E9" w:rsidRDefault="004C3DED" w:rsidP="00B768F5">
            <w:pPr>
              <w:autoSpaceDE w:val="0"/>
              <w:autoSpaceDN w:val="0"/>
              <w:adjustRightInd w:val="0"/>
              <w:spacing w:after="0" w:line="480" w:lineRule="auto"/>
              <w:ind w:right="60"/>
              <w:jc w:val="center"/>
              <w:rPr>
                <w:rFonts w:ascii="Times New Roman" w:hAnsi="Times New Roman" w:cs="Times New Roman"/>
                <w:i/>
                <w:color w:val="000000"/>
                <w:sz w:val="24"/>
                <w:szCs w:val="24"/>
              </w:rPr>
            </w:pPr>
            <w:r w:rsidRPr="000F52E9">
              <w:rPr>
                <w:rFonts w:ascii="Times New Roman" w:hAnsi="Times New Roman" w:cs="Times New Roman"/>
                <w:i/>
                <w:color w:val="000000"/>
                <w:sz w:val="24"/>
                <w:szCs w:val="24"/>
              </w:rPr>
              <w:t>p</w:t>
            </w:r>
          </w:p>
        </w:tc>
        <w:tc>
          <w:tcPr>
            <w:tcW w:w="2126" w:type="dxa"/>
            <w:shd w:val="clear" w:color="auto" w:fill="FFFFFF"/>
            <w:vAlign w:val="center"/>
          </w:tcPr>
          <w:p w14:paraId="60F745B9" w14:textId="3C45094D" w:rsidR="004C3DED" w:rsidRPr="000F52E9" w:rsidRDefault="004C3DED" w:rsidP="00B768F5">
            <w:pPr>
              <w:autoSpaceDE w:val="0"/>
              <w:autoSpaceDN w:val="0"/>
              <w:adjustRightInd w:val="0"/>
              <w:spacing w:after="0" w:line="480" w:lineRule="auto"/>
              <w:ind w:right="60"/>
              <w:jc w:val="center"/>
              <w:rPr>
                <w:rFonts w:ascii="Times New Roman" w:hAnsi="Times New Roman" w:cs="Times New Roman"/>
                <w:i/>
                <w:color w:val="000000"/>
                <w:sz w:val="24"/>
                <w:szCs w:val="24"/>
              </w:rPr>
            </w:pPr>
            <w:r w:rsidRPr="000F52E9">
              <w:rPr>
                <w:rFonts w:ascii="Times New Roman" w:hAnsi="Times New Roman" w:cs="Times New Roman"/>
                <w:i/>
                <w:color w:val="000000"/>
                <w:sz w:val="24"/>
                <w:szCs w:val="24"/>
              </w:rPr>
              <w:t>r</w:t>
            </w:r>
          </w:p>
        </w:tc>
        <w:tc>
          <w:tcPr>
            <w:tcW w:w="1376" w:type="dxa"/>
            <w:shd w:val="clear" w:color="auto" w:fill="FFFFFF"/>
          </w:tcPr>
          <w:p w14:paraId="6C054BEA" w14:textId="5362360D" w:rsidR="004C3DED" w:rsidRPr="000F52E9" w:rsidRDefault="004C3DED" w:rsidP="00B768F5">
            <w:pPr>
              <w:autoSpaceDE w:val="0"/>
              <w:autoSpaceDN w:val="0"/>
              <w:adjustRightInd w:val="0"/>
              <w:spacing w:after="0" w:line="480" w:lineRule="auto"/>
              <w:ind w:right="60"/>
              <w:jc w:val="center"/>
              <w:rPr>
                <w:rFonts w:ascii="Times New Roman" w:hAnsi="Times New Roman" w:cs="Times New Roman"/>
                <w:i/>
                <w:color w:val="000000"/>
                <w:sz w:val="24"/>
                <w:szCs w:val="24"/>
              </w:rPr>
            </w:pPr>
            <w:r w:rsidRPr="000F52E9">
              <w:rPr>
                <w:rFonts w:ascii="Times New Roman" w:hAnsi="Times New Roman" w:cs="Times New Roman"/>
                <w:i/>
                <w:color w:val="000000"/>
                <w:sz w:val="24"/>
                <w:szCs w:val="24"/>
              </w:rPr>
              <w:t>p</w:t>
            </w:r>
          </w:p>
        </w:tc>
      </w:tr>
      <w:tr w:rsidR="00B768F5" w:rsidRPr="000F52E9" w14:paraId="798020FC" w14:textId="223E39F5" w:rsidTr="00B768F5">
        <w:trPr>
          <w:cantSplit/>
        </w:trPr>
        <w:tc>
          <w:tcPr>
            <w:tcW w:w="0" w:type="auto"/>
            <w:vMerge w:val="restart"/>
            <w:shd w:val="clear" w:color="auto" w:fill="FFFFFF"/>
          </w:tcPr>
          <w:p w14:paraId="34106431" w14:textId="3CC478AB" w:rsidR="00C32198" w:rsidRPr="000F52E9" w:rsidRDefault="00C32198" w:rsidP="002C4EB5">
            <w:pPr>
              <w:autoSpaceDE w:val="0"/>
              <w:autoSpaceDN w:val="0"/>
              <w:adjustRightInd w:val="0"/>
              <w:spacing w:after="0" w:line="480" w:lineRule="auto"/>
              <w:rPr>
                <w:rFonts w:ascii="Times New Roman" w:hAnsi="Times New Roman" w:cs="Times New Roman"/>
                <w:color w:val="000000"/>
                <w:sz w:val="24"/>
                <w:szCs w:val="24"/>
              </w:rPr>
            </w:pPr>
          </w:p>
        </w:tc>
        <w:tc>
          <w:tcPr>
            <w:tcW w:w="0" w:type="auto"/>
            <w:shd w:val="clear" w:color="auto" w:fill="FFFFFF"/>
          </w:tcPr>
          <w:p w14:paraId="73E08A35" w14:textId="60869E62" w:rsidR="00C32198" w:rsidRPr="000F52E9" w:rsidRDefault="00C32198"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Attractiveness  </w:t>
            </w:r>
          </w:p>
        </w:tc>
        <w:tc>
          <w:tcPr>
            <w:tcW w:w="2383" w:type="dxa"/>
            <w:shd w:val="clear" w:color="auto" w:fill="FFFFFF"/>
            <w:vAlign w:val="center"/>
          </w:tcPr>
          <w:p w14:paraId="08230E5D" w14:textId="023F0E0C" w:rsidR="00C32198" w:rsidRPr="000F52E9" w:rsidRDefault="00C32198" w:rsidP="00B768F5">
            <w:pPr>
              <w:tabs>
                <w:tab w:val="decimal" w:pos="1038"/>
              </w:tabs>
              <w:autoSpaceDE w:val="0"/>
              <w:autoSpaceDN w:val="0"/>
              <w:adjustRightInd w:val="0"/>
              <w:spacing w:after="0" w:line="480" w:lineRule="auto"/>
              <w:ind w:left="60" w:right="60"/>
              <w:rPr>
                <w:rFonts w:ascii="Times New Roman" w:hAnsi="Times New Roman" w:cs="Times New Roman"/>
                <w:color w:val="000000"/>
                <w:sz w:val="24"/>
                <w:szCs w:val="24"/>
                <w:vertAlign w:val="superscript"/>
              </w:rPr>
            </w:pPr>
            <w:r w:rsidRPr="000F52E9">
              <w:rPr>
                <w:rFonts w:ascii="Times New Roman" w:hAnsi="Times New Roman" w:cs="Times New Roman"/>
                <w:color w:val="000000"/>
                <w:sz w:val="24"/>
                <w:szCs w:val="24"/>
              </w:rPr>
              <w:t>-.15</w:t>
            </w:r>
          </w:p>
        </w:tc>
        <w:tc>
          <w:tcPr>
            <w:tcW w:w="1632" w:type="dxa"/>
            <w:shd w:val="clear" w:color="auto" w:fill="FFFFFF"/>
            <w:vAlign w:val="center"/>
          </w:tcPr>
          <w:p w14:paraId="43EACA0B" w14:textId="4E06EE90" w:rsidR="00C32198" w:rsidRPr="000F52E9" w:rsidRDefault="009B4976" w:rsidP="00B768F5">
            <w:pPr>
              <w:tabs>
                <w:tab w:val="decimal" w:pos="784"/>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126" w:type="dxa"/>
            <w:shd w:val="clear" w:color="auto" w:fill="FFFFFF"/>
            <w:vAlign w:val="center"/>
          </w:tcPr>
          <w:p w14:paraId="2E713B75" w14:textId="7A1F00BF" w:rsidR="00C32198" w:rsidRPr="000F52E9" w:rsidRDefault="00C32198" w:rsidP="00B768F5">
            <w:pPr>
              <w:tabs>
                <w:tab w:val="decimal" w:pos="992"/>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-.15</w:t>
            </w:r>
            <w:r w:rsidRPr="000F52E9">
              <w:rPr>
                <w:rFonts w:ascii="Times New Roman" w:hAnsi="Times New Roman" w:cs="Times New Roman"/>
                <w:color w:val="000000"/>
                <w:sz w:val="24"/>
                <w:szCs w:val="24"/>
                <w:vertAlign w:val="superscript"/>
              </w:rPr>
              <w:t>‡</w:t>
            </w:r>
          </w:p>
        </w:tc>
        <w:tc>
          <w:tcPr>
            <w:tcW w:w="1376" w:type="dxa"/>
            <w:shd w:val="clear" w:color="auto" w:fill="FFFFFF"/>
            <w:vAlign w:val="center"/>
          </w:tcPr>
          <w:p w14:paraId="48423FD9" w14:textId="35764F49" w:rsidR="00C32198" w:rsidRPr="000F52E9" w:rsidRDefault="00B768F5" w:rsidP="00B768F5">
            <w:pPr>
              <w:tabs>
                <w:tab w:val="decimal" w:pos="567"/>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.09</w:t>
            </w:r>
          </w:p>
        </w:tc>
      </w:tr>
      <w:tr w:rsidR="00B768F5" w:rsidRPr="000F52E9" w14:paraId="078DE247" w14:textId="30984B7D" w:rsidTr="00B768F5">
        <w:trPr>
          <w:cantSplit/>
        </w:trPr>
        <w:tc>
          <w:tcPr>
            <w:tcW w:w="0" w:type="auto"/>
            <w:vMerge/>
            <w:shd w:val="clear" w:color="auto" w:fill="FFFFFF"/>
          </w:tcPr>
          <w:p w14:paraId="437E5F54" w14:textId="77777777" w:rsidR="00C32198" w:rsidRPr="000F52E9" w:rsidRDefault="00C32198" w:rsidP="002C4EB5">
            <w:pPr>
              <w:autoSpaceDE w:val="0"/>
              <w:autoSpaceDN w:val="0"/>
              <w:adjustRightInd w:val="0"/>
              <w:spacing w:after="0" w:line="480" w:lineRule="auto"/>
              <w:rPr>
                <w:rFonts w:ascii="Times New Roman" w:hAnsi="Times New Roman" w:cs="Times New Roman"/>
                <w:color w:val="000000"/>
                <w:sz w:val="24"/>
                <w:szCs w:val="24"/>
              </w:rPr>
            </w:pPr>
          </w:p>
        </w:tc>
        <w:tc>
          <w:tcPr>
            <w:tcW w:w="0" w:type="auto"/>
            <w:shd w:val="clear" w:color="auto" w:fill="FFFFFF"/>
          </w:tcPr>
          <w:p w14:paraId="621BF60D" w14:textId="2776FCEE" w:rsidR="00C32198" w:rsidRPr="000F52E9" w:rsidRDefault="00C32198"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Health  </w:t>
            </w:r>
          </w:p>
        </w:tc>
        <w:tc>
          <w:tcPr>
            <w:tcW w:w="2383" w:type="dxa"/>
            <w:shd w:val="clear" w:color="auto" w:fill="FFFFFF"/>
            <w:vAlign w:val="center"/>
          </w:tcPr>
          <w:p w14:paraId="65BB3713" w14:textId="5F0D9B10" w:rsidR="00C32198" w:rsidRPr="000F52E9" w:rsidRDefault="00C32198" w:rsidP="00B768F5">
            <w:pPr>
              <w:tabs>
                <w:tab w:val="decimal" w:pos="1038"/>
              </w:tabs>
              <w:autoSpaceDE w:val="0"/>
              <w:autoSpaceDN w:val="0"/>
              <w:adjustRightInd w:val="0"/>
              <w:spacing w:after="0" w:line="480" w:lineRule="auto"/>
              <w:ind w:left="60" w:right="60"/>
              <w:rPr>
                <w:rFonts w:ascii="Times New Roman" w:hAnsi="Times New Roman" w:cs="Times New Roman"/>
                <w:color w:val="000000"/>
                <w:sz w:val="24"/>
                <w:szCs w:val="24"/>
                <w:vertAlign w:val="superscript"/>
              </w:rPr>
            </w:pPr>
            <w:r w:rsidRPr="000F52E9">
              <w:rPr>
                <w:rFonts w:ascii="Times New Roman" w:hAnsi="Times New Roman" w:cs="Times New Roman"/>
                <w:color w:val="000000"/>
                <w:sz w:val="24"/>
                <w:szCs w:val="24"/>
              </w:rPr>
              <w:t>-.1</w:t>
            </w:r>
            <w:r w:rsidR="00B768F5">
              <w:rPr>
                <w:rFonts w:ascii="Times New Roman" w:hAnsi="Times New Roman" w:cs="Times New Roman"/>
                <w:color w:val="000000"/>
                <w:sz w:val="24"/>
                <w:szCs w:val="24"/>
              </w:rPr>
              <w:t>5</w:t>
            </w:r>
          </w:p>
        </w:tc>
        <w:tc>
          <w:tcPr>
            <w:tcW w:w="1632" w:type="dxa"/>
            <w:shd w:val="clear" w:color="auto" w:fill="FFFFFF"/>
            <w:vAlign w:val="center"/>
          </w:tcPr>
          <w:p w14:paraId="5A3CB263" w14:textId="526D2157" w:rsidR="00C32198" w:rsidRPr="000F52E9" w:rsidRDefault="009B4976" w:rsidP="00B768F5">
            <w:pPr>
              <w:tabs>
                <w:tab w:val="decimal" w:pos="784"/>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.0</w:t>
            </w:r>
            <w:r w:rsidR="00B768F5">
              <w:rPr>
                <w:rFonts w:ascii="Times New Roman" w:hAnsi="Times New Roman" w:cs="Times New Roman"/>
                <w:color w:val="000000"/>
                <w:sz w:val="24"/>
                <w:szCs w:val="24"/>
              </w:rPr>
              <w:t>4</w:t>
            </w:r>
          </w:p>
        </w:tc>
        <w:tc>
          <w:tcPr>
            <w:tcW w:w="2126" w:type="dxa"/>
            <w:shd w:val="clear" w:color="auto" w:fill="FFFFFF"/>
            <w:vAlign w:val="center"/>
          </w:tcPr>
          <w:p w14:paraId="0A2C0568" w14:textId="126C9EEB" w:rsidR="00C32198" w:rsidRPr="000F52E9" w:rsidRDefault="00C32198" w:rsidP="00B768F5">
            <w:pPr>
              <w:tabs>
                <w:tab w:val="decimal" w:pos="992"/>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-.13</w:t>
            </w:r>
          </w:p>
        </w:tc>
        <w:tc>
          <w:tcPr>
            <w:tcW w:w="1376" w:type="dxa"/>
            <w:shd w:val="clear" w:color="auto" w:fill="FFFFFF"/>
            <w:vAlign w:val="center"/>
          </w:tcPr>
          <w:p w14:paraId="5D94C437" w14:textId="5BFB9CE4" w:rsidR="00C32198" w:rsidRPr="000F52E9" w:rsidRDefault="00B768F5" w:rsidP="00B768F5">
            <w:pPr>
              <w:tabs>
                <w:tab w:val="decimal" w:pos="567"/>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B768F5" w:rsidRPr="000F52E9" w14:paraId="305A0062" w14:textId="2F384899" w:rsidTr="00B768F5">
        <w:trPr>
          <w:cantSplit/>
        </w:trPr>
        <w:tc>
          <w:tcPr>
            <w:tcW w:w="0" w:type="auto"/>
            <w:vMerge/>
            <w:shd w:val="clear" w:color="auto" w:fill="FFFFFF"/>
          </w:tcPr>
          <w:p w14:paraId="692E7CE1" w14:textId="77777777" w:rsidR="00C32198" w:rsidRPr="000F52E9" w:rsidRDefault="00C32198" w:rsidP="002C4EB5">
            <w:pPr>
              <w:autoSpaceDE w:val="0"/>
              <w:autoSpaceDN w:val="0"/>
              <w:adjustRightInd w:val="0"/>
              <w:spacing w:after="0" w:line="480" w:lineRule="auto"/>
              <w:rPr>
                <w:rFonts w:ascii="Times New Roman" w:hAnsi="Times New Roman" w:cs="Times New Roman"/>
                <w:color w:val="000000"/>
                <w:sz w:val="24"/>
                <w:szCs w:val="24"/>
              </w:rPr>
            </w:pPr>
          </w:p>
        </w:tc>
        <w:tc>
          <w:tcPr>
            <w:tcW w:w="0" w:type="auto"/>
            <w:shd w:val="clear" w:color="auto" w:fill="FFFFFF"/>
          </w:tcPr>
          <w:p w14:paraId="3779C1B2" w14:textId="1AD1FC72" w:rsidR="00C32198" w:rsidRPr="000F52E9" w:rsidRDefault="00C32198"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Masculinity  </w:t>
            </w:r>
          </w:p>
        </w:tc>
        <w:tc>
          <w:tcPr>
            <w:tcW w:w="2383" w:type="dxa"/>
            <w:shd w:val="clear" w:color="auto" w:fill="FFFFFF"/>
            <w:vAlign w:val="center"/>
          </w:tcPr>
          <w:p w14:paraId="55088A1A" w14:textId="1BDAA357" w:rsidR="00C32198" w:rsidRPr="000F52E9" w:rsidRDefault="00C32198" w:rsidP="00B768F5">
            <w:pPr>
              <w:tabs>
                <w:tab w:val="decimal" w:pos="1038"/>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-.0</w:t>
            </w:r>
            <w:r w:rsidR="00B768F5">
              <w:rPr>
                <w:rFonts w:ascii="Times New Roman" w:hAnsi="Times New Roman" w:cs="Times New Roman"/>
                <w:color w:val="000000"/>
                <w:sz w:val="24"/>
                <w:szCs w:val="24"/>
              </w:rPr>
              <w:t>3</w:t>
            </w:r>
          </w:p>
        </w:tc>
        <w:tc>
          <w:tcPr>
            <w:tcW w:w="1632" w:type="dxa"/>
            <w:shd w:val="clear" w:color="auto" w:fill="FFFFFF"/>
            <w:vAlign w:val="center"/>
          </w:tcPr>
          <w:p w14:paraId="43A6E960" w14:textId="2D0DBB88" w:rsidR="00C32198" w:rsidRPr="000F52E9" w:rsidRDefault="009B4976" w:rsidP="00B768F5">
            <w:pPr>
              <w:tabs>
                <w:tab w:val="decimal" w:pos="784"/>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00B768F5">
              <w:rPr>
                <w:rFonts w:ascii="Times New Roman" w:hAnsi="Times New Roman" w:cs="Times New Roman"/>
                <w:color w:val="000000"/>
                <w:sz w:val="24"/>
                <w:szCs w:val="24"/>
              </w:rPr>
              <w:t>73</w:t>
            </w:r>
          </w:p>
        </w:tc>
        <w:tc>
          <w:tcPr>
            <w:tcW w:w="2126" w:type="dxa"/>
            <w:shd w:val="clear" w:color="auto" w:fill="FFFFFF"/>
            <w:vAlign w:val="center"/>
          </w:tcPr>
          <w:p w14:paraId="5DD8EEA1" w14:textId="6C1956D7" w:rsidR="00C32198" w:rsidRPr="000F52E9" w:rsidRDefault="00C32198" w:rsidP="00B768F5">
            <w:pPr>
              <w:tabs>
                <w:tab w:val="decimal" w:pos="992"/>
              </w:tabs>
              <w:autoSpaceDE w:val="0"/>
              <w:autoSpaceDN w:val="0"/>
              <w:adjustRightInd w:val="0"/>
              <w:spacing w:after="0" w:line="480" w:lineRule="auto"/>
              <w:ind w:left="60" w:right="-10"/>
              <w:rPr>
                <w:rFonts w:ascii="Times New Roman" w:hAnsi="Times New Roman" w:cs="Times New Roman"/>
                <w:color w:val="000000"/>
                <w:sz w:val="24"/>
                <w:szCs w:val="24"/>
              </w:rPr>
            </w:pPr>
            <w:r w:rsidRPr="000F52E9">
              <w:rPr>
                <w:rFonts w:ascii="Times New Roman" w:hAnsi="Times New Roman" w:cs="Times New Roman"/>
                <w:color w:val="000000"/>
                <w:sz w:val="24"/>
                <w:szCs w:val="24"/>
              </w:rPr>
              <w:t>-.14</w:t>
            </w:r>
          </w:p>
        </w:tc>
        <w:tc>
          <w:tcPr>
            <w:tcW w:w="1376" w:type="dxa"/>
            <w:shd w:val="clear" w:color="auto" w:fill="FFFFFF"/>
            <w:vAlign w:val="center"/>
          </w:tcPr>
          <w:p w14:paraId="1D45EE86" w14:textId="38441713" w:rsidR="00C32198" w:rsidRPr="000F52E9" w:rsidRDefault="00B768F5" w:rsidP="00B768F5">
            <w:pPr>
              <w:tabs>
                <w:tab w:val="decimal" w:pos="567"/>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B768F5" w:rsidRPr="000F52E9" w14:paraId="6F52AA4B" w14:textId="1EDC5576" w:rsidTr="00B768F5">
        <w:trPr>
          <w:cantSplit/>
        </w:trPr>
        <w:tc>
          <w:tcPr>
            <w:tcW w:w="0" w:type="auto"/>
            <w:vMerge/>
            <w:shd w:val="clear" w:color="auto" w:fill="FFFFFF"/>
          </w:tcPr>
          <w:p w14:paraId="07CD8001" w14:textId="77777777" w:rsidR="00C32198" w:rsidRPr="000F52E9" w:rsidRDefault="00C32198" w:rsidP="002C4EB5">
            <w:pPr>
              <w:autoSpaceDE w:val="0"/>
              <w:autoSpaceDN w:val="0"/>
              <w:adjustRightInd w:val="0"/>
              <w:spacing w:after="0" w:line="480" w:lineRule="auto"/>
              <w:rPr>
                <w:rFonts w:ascii="Times New Roman" w:hAnsi="Times New Roman" w:cs="Times New Roman"/>
                <w:color w:val="000000"/>
                <w:sz w:val="24"/>
                <w:szCs w:val="24"/>
              </w:rPr>
            </w:pPr>
          </w:p>
        </w:tc>
        <w:tc>
          <w:tcPr>
            <w:tcW w:w="0" w:type="auto"/>
            <w:shd w:val="clear" w:color="auto" w:fill="FFFFFF"/>
          </w:tcPr>
          <w:p w14:paraId="71B45604" w14:textId="04CE6DEB" w:rsidR="00C32198" w:rsidRPr="000F52E9" w:rsidRDefault="00C32198" w:rsidP="002C4EB5">
            <w:pPr>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 xml:space="preserve">Symmetry </w:t>
            </w:r>
          </w:p>
        </w:tc>
        <w:tc>
          <w:tcPr>
            <w:tcW w:w="2383" w:type="dxa"/>
            <w:shd w:val="clear" w:color="auto" w:fill="FFFFFF"/>
            <w:vAlign w:val="center"/>
          </w:tcPr>
          <w:p w14:paraId="2E54C560" w14:textId="3852B473" w:rsidR="00C32198" w:rsidRPr="000F52E9" w:rsidRDefault="00C32198" w:rsidP="00B768F5">
            <w:pPr>
              <w:tabs>
                <w:tab w:val="decimal" w:pos="1038"/>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-.0</w:t>
            </w:r>
            <w:r w:rsidR="00B768F5">
              <w:rPr>
                <w:rFonts w:ascii="Times New Roman" w:hAnsi="Times New Roman" w:cs="Times New Roman"/>
                <w:color w:val="000000"/>
                <w:sz w:val="24"/>
                <w:szCs w:val="24"/>
              </w:rPr>
              <w:t>2</w:t>
            </w:r>
          </w:p>
        </w:tc>
        <w:tc>
          <w:tcPr>
            <w:tcW w:w="1632" w:type="dxa"/>
            <w:shd w:val="clear" w:color="auto" w:fill="FFFFFF"/>
            <w:vAlign w:val="center"/>
          </w:tcPr>
          <w:p w14:paraId="0524B956" w14:textId="5FC7223F" w:rsidR="00C32198" w:rsidRPr="000F52E9" w:rsidRDefault="009B4976" w:rsidP="00B768F5">
            <w:pPr>
              <w:tabs>
                <w:tab w:val="decimal" w:pos="784"/>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00B768F5">
              <w:rPr>
                <w:rFonts w:ascii="Times New Roman" w:hAnsi="Times New Roman" w:cs="Times New Roman"/>
                <w:color w:val="000000"/>
                <w:sz w:val="24"/>
                <w:szCs w:val="24"/>
              </w:rPr>
              <w:t>77</w:t>
            </w:r>
          </w:p>
        </w:tc>
        <w:tc>
          <w:tcPr>
            <w:tcW w:w="2126" w:type="dxa"/>
            <w:shd w:val="clear" w:color="auto" w:fill="FFFFFF"/>
            <w:vAlign w:val="center"/>
          </w:tcPr>
          <w:p w14:paraId="623663F0" w14:textId="23255C29" w:rsidR="00C32198" w:rsidRPr="000F52E9" w:rsidRDefault="00C32198" w:rsidP="00B768F5">
            <w:pPr>
              <w:tabs>
                <w:tab w:val="decimal" w:pos="992"/>
              </w:tabs>
              <w:autoSpaceDE w:val="0"/>
              <w:autoSpaceDN w:val="0"/>
              <w:adjustRightInd w:val="0"/>
              <w:spacing w:after="0" w:line="480" w:lineRule="auto"/>
              <w:ind w:left="60" w:right="60"/>
              <w:rPr>
                <w:rFonts w:ascii="Times New Roman" w:hAnsi="Times New Roman" w:cs="Times New Roman"/>
                <w:color w:val="000000"/>
                <w:sz w:val="24"/>
                <w:szCs w:val="24"/>
              </w:rPr>
            </w:pPr>
            <w:r w:rsidRPr="000F52E9">
              <w:rPr>
                <w:rFonts w:ascii="Times New Roman" w:hAnsi="Times New Roman" w:cs="Times New Roman"/>
                <w:color w:val="000000"/>
                <w:sz w:val="24"/>
                <w:szCs w:val="24"/>
              </w:rPr>
              <w:t>.11</w:t>
            </w:r>
          </w:p>
        </w:tc>
        <w:tc>
          <w:tcPr>
            <w:tcW w:w="1376" w:type="dxa"/>
            <w:shd w:val="clear" w:color="auto" w:fill="FFFFFF"/>
            <w:vAlign w:val="center"/>
          </w:tcPr>
          <w:p w14:paraId="05C74DFD" w14:textId="40C37D7C" w:rsidR="00C32198" w:rsidRPr="000F52E9" w:rsidRDefault="00B768F5" w:rsidP="00B768F5">
            <w:pPr>
              <w:tabs>
                <w:tab w:val="decimal" w:pos="567"/>
              </w:tabs>
              <w:autoSpaceDE w:val="0"/>
              <w:autoSpaceDN w:val="0"/>
              <w:adjustRightInd w:val="0"/>
              <w:spacing w:after="0" w:line="48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.21</w:t>
            </w:r>
          </w:p>
        </w:tc>
      </w:tr>
    </w:tbl>
    <w:p w14:paraId="3288BAD9" w14:textId="77777777" w:rsidR="00E87428" w:rsidRPr="000F52E9" w:rsidRDefault="00E87428" w:rsidP="002C4EB5">
      <w:pPr>
        <w:tabs>
          <w:tab w:val="left" w:pos="2450"/>
        </w:tabs>
        <w:spacing w:after="0" w:line="480" w:lineRule="auto"/>
        <w:rPr>
          <w:rFonts w:ascii="Times New Roman" w:hAnsi="Times New Roman" w:cs="Times New Roman"/>
          <w:b/>
          <w:sz w:val="24"/>
          <w:szCs w:val="24"/>
        </w:rPr>
      </w:pPr>
    </w:p>
    <w:p w14:paraId="51A2EDAE" w14:textId="77777777" w:rsidR="00563479" w:rsidRPr="000F52E9" w:rsidRDefault="00563479" w:rsidP="002C4EB5">
      <w:pPr>
        <w:tabs>
          <w:tab w:val="left" w:pos="2450"/>
        </w:tabs>
        <w:spacing w:after="0" w:line="480" w:lineRule="auto"/>
        <w:rPr>
          <w:rFonts w:ascii="Times New Roman" w:hAnsi="Times New Roman" w:cs="Times New Roman"/>
          <w:b/>
          <w:sz w:val="24"/>
          <w:szCs w:val="24"/>
        </w:rPr>
      </w:pPr>
      <w:r w:rsidRPr="000F52E9">
        <w:rPr>
          <w:rFonts w:ascii="Times New Roman" w:hAnsi="Times New Roman" w:cs="Times New Roman"/>
          <w:b/>
          <w:sz w:val="24"/>
          <w:szCs w:val="24"/>
        </w:rPr>
        <w:t>Discussion</w:t>
      </w:r>
      <w:r w:rsidR="00073C1A" w:rsidRPr="000F52E9">
        <w:rPr>
          <w:rFonts w:ascii="Times New Roman" w:hAnsi="Times New Roman" w:cs="Times New Roman"/>
          <w:b/>
          <w:sz w:val="24"/>
          <w:szCs w:val="24"/>
        </w:rPr>
        <w:tab/>
      </w:r>
    </w:p>
    <w:p w14:paraId="14094EC0" w14:textId="336DB84F" w:rsidR="00A93EBF" w:rsidRPr="000F52E9" w:rsidRDefault="00D06C89"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Our results </w:t>
      </w:r>
      <w:r w:rsidR="00C32198" w:rsidRPr="000F52E9">
        <w:rPr>
          <w:rFonts w:ascii="Times New Roman" w:hAnsi="Times New Roman" w:cs="Times New Roman"/>
          <w:sz w:val="24"/>
          <w:szCs w:val="24"/>
        </w:rPr>
        <w:t xml:space="preserve">are the first demonstration that </w:t>
      </w:r>
      <w:r w:rsidR="00073C1A" w:rsidRPr="000F52E9">
        <w:rPr>
          <w:rFonts w:ascii="Times New Roman" w:hAnsi="Times New Roman" w:cs="Times New Roman"/>
          <w:sz w:val="24"/>
          <w:szCs w:val="24"/>
        </w:rPr>
        <w:t xml:space="preserve">parents show clear preferences for facial </w:t>
      </w:r>
      <w:r w:rsidR="00387B14" w:rsidRPr="000F52E9">
        <w:rPr>
          <w:rFonts w:ascii="Times New Roman" w:hAnsi="Times New Roman" w:cs="Times New Roman"/>
          <w:sz w:val="24"/>
          <w:szCs w:val="24"/>
        </w:rPr>
        <w:t>markers of genetic</w:t>
      </w:r>
      <w:r w:rsidR="00073C1A" w:rsidRPr="000F52E9">
        <w:rPr>
          <w:rFonts w:ascii="Times New Roman" w:hAnsi="Times New Roman" w:cs="Times New Roman"/>
          <w:sz w:val="24"/>
          <w:szCs w:val="24"/>
        </w:rPr>
        <w:t xml:space="preserve"> quality when </w:t>
      </w:r>
      <w:r w:rsidR="00FB604F" w:rsidRPr="000F52E9">
        <w:rPr>
          <w:rFonts w:ascii="Times New Roman" w:hAnsi="Times New Roman" w:cs="Times New Roman"/>
          <w:sz w:val="24"/>
          <w:szCs w:val="24"/>
        </w:rPr>
        <w:t>assessing</w:t>
      </w:r>
      <w:r w:rsidR="00073C1A" w:rsidRPr="000F52E9">
        <w:rPr>
          <w:rFonts w:ascii="Times New Roman" w:hAnsi="Times New Roman" w:cs="Times New Roman"/>
          <w:sz w:val="24"/>
          <w:szCs w:val="24"/>
        </w:rPr>
        <w:t xml:space="preserve"> potential </w:t>
      </w:r>
      <w:r w:rsidR="00C32198" w:rsidRPr="000F52E9">
        <w:rPr>
          <w:rFonts w:ascii="Times New Roman" w:hAnsi="Times New Roman" w:cs="Times New Roman"/>
          <w:sz w:val="24"/>
          <w:szCs w:val="24"/>
        </w:rPr>
        <w:t xml:space="preserve">partners </w:t>
      </w:r>
      <w:r w:rsidR="00073C1A" w:rsidRPr="000F52E9">
        <w:rPr>
          <w:rFonts w:ascii="Times New Roman" w:hAnsi="Times New Roman" w:cs="Times New Roman"/>
          <w:sz w:val="24"/>
          <w:szCs w:val="24"/>
        </w:rPr>
        <w:t>for their daughters.</w:t>
      </w:r>
      <w:r w:rsidR="00CB0613" w:rsidRPr="000F52E9">
        <w:rPr>
          <w:rFonts w:ascii="Times New Roman" w:hAnsi="Times New Roman" w:cs="Times New Roman"/>
          <w:sz w:val="24"/>
          <w:szCs w:val="24"/>
        </w:rPr>
        <w:t xml:space="preserve"> </w:t>
      </w:r>
      <w:r w:rsidR="00C4016F" w:rsidRPr="000F52E9">
        <w:rPr>
          <w:rFonts w:ascii="Times New Roman" w:hAnsi="Times New Roman" w:cs="Times New Roman"/>
          <w:sz w:val="24"/>
          <w:szCs w:val="24"/>
        </w:rPr>
        <w:t xml:space="preserve">Parents thus have mechanisms </w:t>
      </w:r>
      <w:r w:rsidR="002C38DB">
        <w:rPr>
          <w:rFonts w:ascii="Times New Roman" w:hAnsi="Times New Roman" w:cs="Times New Roman"/>
          <w:sz w:val="24"/>
          <w:szCs w:val="24"/>
        </w:rPr>
        <w:t>that</w:t>
      </w:r>
      <w:r w:rsidR="00C4016F" w:rsidRPr="000F52E9">
        <w:rPr>
          <w:rFonts w:ascii="Times New Roman" w:hAnsi="Times New Roman" w:cs="Times New Roman"/>
          <w:sz w:val="24"/>
          <w:szCs w:val="24"/>
        </w:rPr>
        <w:t xml:space="preserve"> assess facial markers of genetic quality when assessing their daughters’ partners, and could use this information to inform their </w:t>
      </w:r>
      <w:r w:rsidR="00DA5923" w:rsidRPr="000F52E9">
        <w:rPr>
          <w:rFonts w:ascii="Times New Roman" w:hAnsi="Times New Roman" w:cs="Times New Roman"/>
          <w:sz w:val="24"/>
          <w:szCs w:val="24"/>
        </w:rPr>
        <w:t xml:space="preserve">dealings with potential sons-in-law. </w:t>
      </w:r>
    </w:p>
    <w:p w14:paraId="55E14F98" w14:textId="77777777" w:rsidR="003D405D" w:rsidRPr="000F52E9" w:rsidRDefault="003D405D" w:rsidP="002C4EB5">
      <w:pPr>
        <w:spacing w:after="0" w:line="480" w:lineRule="auto"/>
        <w:rPr>
          <w:rFonts w:ascii="Times New Roman" w:hAnsi="Times New Roman" w:cs="Times New Roman"/>
          <w:sz w:val="24"/>
          <w:szCs w:val="24"/>
        </w:rPr>
      </w:pPr>
    </w:p>
    <w:p w14:paraId="4B48C5F6" w14:textId="6CB8A683" w:rsidR="0091187D" w:rsidRPr="000F52E9" w:rsidRDefault="00CB0613"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W</w:t>
      </w:r>
      <w:r w:rsidR="00151DC0" w:rsidRPr="000F52E9">
        <w:rPr>
          <w:rFonts w:ascii="Times New Roman" w:hAnsi="Times New Roman" w:cs="Times New Roman"/>
          <w:sz w:val="24"/>
          <w:szCs w:val="24"/>
        </w:rPr>
        <w:t xml:space="preserve">e </w:t>
      </w:r>
      <w:r w:rsidRPr="000F52E9">
        <w:rPr>
          <w:rFonts w:ascii="Times New Roman" w:hAnsi="Times New Roman" w:cs="Times New Roman"/>
          <w:sz w:val="24"/>
          <w:szCs w:val="24"/>
        </w:rPr>
        <w:t xml:space="preserve">also </w:t>
      </w:r>
      <w:r w:rsidR="00140ECE" w:rsidRPr="000F52E9">
        <w:rPr>
          <w:rFonts w:ascii="Times New Roman" w:hAnsi="Times New Roman" w:cs="Times New Roman"/>
          <w:sz w:val="24"/>
          <w:szCs w:val="24"/>
        </w:rPr>
        <w:t>saw</w:t>
      </w:r>
      <w:r w:rsidR="00151DC0" w:rsidRPr="000F52E9">
        <w:rPr>
          <w:rFonts w:ascii="Times New Roman" w:hAnsi="Times New Roman" w:cs="Times New Roman"/>
          <w:sz w:val="24"/>
          <w:szCs w:val="24"/>
        </w:rPr>
        <w:t xml:space="preserve"> diverging patterns of preferences </w:t>
      </w:r>
      <w:r w:rsidR="00DA5923" w:rsidRPr="000F52E9">
        <w:rPr>
          <w:rFonts w:ascii="Times New Roman" w:hAnsi="Times New Roman" w:cs="Times New Roman"/>
          <w:sz w:val="24"/>
          <w:szCs w:val="24"/>
        </w:rPr>
        <w:t>between</w:t>
      </w:r>
      <w:r w:rsidR="00151DC0" w:rsidRPr="000F52E9">
        <w:rPr>
          <w:rFonts w:ascii="Times New Roman" w:hAnsi="Times New Roman" w:cs="Times New Roman"/>
          <w:sz w:val="24"/>
          <w:szCs w:val="24"/>
        </w:rPr>
        <w:t xml:space="preserve"> parents</w:t>
      </w:r>
      <w:r w:rsidR="00D06C89" w:rsidRPr="000F52E9">
        <w:rPr>
          <w:rFonts w:ascii="Times New Roman" w:hAnsi="Times New Roman" w:cs="Times New Roman"/>
          <w:sz w:val="24"/>
          <w:szCs w:val="24"/>
        </w:rPr>
        <w:t xml:space="preserve"> and their daughters</w:t>
      </w:r>
      <w:r w:rsidR="002A3D62" w:rsidRPr="000F52E9">
        <w:rPr>
          <w:rFonts w:ascii="Times New Roman" w:hAnsi="Times New Roman" w:cs="Times New Roman"/>
          <w:sz w:val="24"/>
          <w:szCs w:val="24"/>
        </w:rPr>
        <w:t>. Daughters showed</w:t>
      </w:r>
      <w:r w:rsidR="00151DC0" w:rsidRPr="000F52E9">
        <w:rPr>
          <w:rFonts w:ascii="Times New Roman" w:hAnsi="Times New Roman" w:cs="Times New Roman"/>
          <w:sz w:val="24"/>
          <w:szCs w:val="24"/>
        </w:rPr>
        <w:t xml:space="preserve"> stronger preferences for attractiveness, health, and masculinity than their </w:t>
      </w:r>
      <w:r w:rsidR="002A3D62" w:rsidRPr="000F52E9">
        <w:rPr>
          <w:rFonts w:ascii="Times New Roman" w:hAnsi="Times New Roman" w:cs="Times New Roman"/>
          <w:sz w:val="24"/>
          <w:szCs w:val="24"/>
        </w:rPr>
        <w:t xml:space="preserve">fathers, and stronger preferences for health </w:t>
      </w:r>
      <w:r w:rsidR="00F91A84">
        <w:rPr>
          <w:rFonts w:ascii="Times New Roman" w:hAnsi="Times New Roman" w:cs="Times New Roman"/>
          <w:sz w:val="24"/>
          <w:szCs w:val="24"/>
        </w:rPr>
        <w:t xml:space="preserve">and marginally for masculinity </w:t>
      </w:r>
      <w:r w:rsidR="002A3D62" w:rsidRPr="000F52E9">
        <w:rPr>
          <w:rFonts w:ascii="Times New Roman" w:hAnsi="Times New Roman" w:cs="Times New Roman"/>
          <w:sz w:val="24"/>
          <w:szCs w:val="24"/>
        </w:rPr>
        <w:t>than their mothers</w:t>
      </w:r>
      <w:r w:rsidR="00151DC0" w:rsidRPr="000F52E9">
        <w:rPr>
          <w:rFonts w:ascii="Times New Roman" w:hAnsi="Times New Roman" w:cs="Times New Roman"/>
          <w:sz w:val="24"/>
          <w:szCs w:val="24"/>
        </w:rPr>
        <w:t xml:space="preserve">. </w:t>
      </w:r>
      <w:r w:rsidR="00E5779E">
        <w:rPr>
          <w:rFonts w:ascii="Times New Roman" w:hAnsi="Times New Roman" w:cs="Times New Roman"/>
          <w:sz w:val="24"/>
          <w:szCs w:val="24"/>
        </w:rPr>
        <w:t>Fathers and mothers did not differ in their levels of preference</w:t>
      </w:r>
      <w:r w:rsidR="00DA5923" w:rsidRPr="000F52E9">
        <w:rPr>
          <w:rFonts w:ascii="Times New Roman" w:hAnsi="Times New Roman" w:cs="Times New Roman"/>
          <w:sz w:val="24"/>
          <w:szCs w:val="24"/>
        </w:rPr>
        <w:t xml:space="preserve">. </w:t>
      </w:r>
      <w:r w:rsidR="002A3D62" w:rsidRPr="000F52E9">
        <w:rPr>
          <w:rFonts w:ascii="Times New Roman" w:hAnsi="Times New Roman" w:cs="Times New Roman"/>
          <w:sz w:val="24"/>
          <w:szCs w:val="24"/>
        </w:rPr>
        <w:t xml:space="preserve">Parent-offspring conflict predicts that daughters should have greater preferences than their </w:t>
      </w:r>
      <w:r w:rsidR="00C016DB" w:rsidRPr="000F52E9">
        <w:rPr>
          <w:rFonts w:ascii="Times New Roman" w:hAnsi="Times New Roman" w:cs="Times New Roman"/>
          <w:sz w:val="24"/>
          <w:szCs w:val="24"/>
        </w:rPr>
        <w:t xml:space="preserve">parents </w:t>
      </w:r>
      <w:r w:rsidR="002A3D62" w:rsidRPr="000F52E9">
        <w:rPr>
          <w:rFonts w:ascii="Times New Roman" w:hAnsi="Times New Roman" w:cs="Times New Roman"/>
          <w:sz w:val="24"/>
          <w:szCs w:val="24"/>
        </w:rPr>
        <w:t xml:space="preserve">for markers of genetic quality in order to maximise their own fitness through mating with a high quality partner, whereas parents should have stronger preferences for </w:t>
      </w:r>
      <w:r w:rsidR="00C016DB" w:rsidRPr="000F52E9">
        <w:rPr>
          <w:rFonts w:ascii="Times New Roman" w:hAnsi="Times New Roman" w:cs="Times New Roman"/>
          <w:sz w:val="24"/>
          <w:szCs w:val="24"/>
        </w:rPr>
        <w:t xml:space="preserve">partners </w:t>
      </w:r>
      <w:r w:rsidR="00E54100" w:rsidRPr="000F52E9">
        <w:rPr>
          <w:rFonts w:ascii="Times New Roman" w:hAnsi="Times New Roman" w:cs="Times New Roman"/>
          <w:sz w:val="24"/>
          <w:szCs w:val="24"/>
        </w:rPr>
        <w:t>who</w:t>
      </w:r>
      <w:r w:rsidR="00C016DB" w:rsidRPr="000F52E9">
        <w:rPr>
          <w:rFonts w:ascii="Times New Roman" w:hAnsi="Times New Roman" w:cs="Times New Roman"/>
          <w:sz w:val="24"/>
          <w:szCs w:val="24"/>
        </w:rPr>
        <w:t xml:space="preserve"> are likely to invest resources into offspring</w:t>
      </w:r>
      <w:r w:rsidR="00C21F3A" w:rsidRPr="000F52E9">
        <w:rPr>
          <w:rFonts w:ascii="Times New Roman" w:hAnsi="Times New Roman" w:cs="Times New Roman"/>
          <w:sz w:val="24"/>
          <w:szCs w:val="24"/>
        </w:rPr>
        <w:t xml:space="preserve"> </w:t>
      </w:r>
      <w:r w:rsidR="001346A6" w:rsidRPr="000F52E9">
        <w:rPr>
          <w:rFonts w:ascii="Times New Roman" w:hAnsi="Times New Roman" w:cs="Times New Roman"/>
          <w:sz w:val="24"/>
          <w:szCs w:val="24"/>
        </w:rPr>
        <w:t>(Buunk et al., 2008)</w:t>
      </w:r>
      <w:r w:rsidR="00D06C89" w:rsidRPr="000F52E9">
        <w:rPr>
          <w:rFonts w:ascii="Times New Roman" w:hAnsi="Times New Roman" w:cs="Times New Roman"/>
          <w:sz w:val="24"/>
          <w:szCs w:val="24"/>
        </w:rPr>
        <w:t xml:space="preserve">. </w:t>
      </w:r>
      <w:r w:rsidR="00DD14DC" w:rsidRPr="000F52E9">
        <w:rPr>
          <w:rFonts w:ascii="Times New Roman" w:hAnsi="Times New Roman" w:cs="Times New Roman"/>
          <w:sz w:val="24"/>
          <w:szCs w:val="24"/>
        </w:rPr>
        <w:t>While o</w:t>
      </w:r>
      <w:r w:rsidR="001F616D" w:rsidRPr="000F52E9">
        <w:rPr>
          <w:rFonts w:ascii="Times New Roman" w:hAnsi="Times New Roman" w:cs="Times New Roman"/>
          <w:sz w:val="24"/>
          <w:szCs w:val="24"/>
        </w:rPr>
        <w:t>ur data are consistent with this prediction, we did not explicitly test parental preferences for investment</w:t>
      </w:r>
      <w:r w:rsidR="00DD14DC" w:rsidRPr="000F52E9">
        <w:rPr>
          <w:rFonts w:ascii="Times New Roman" w:hAnsi="Times New Roman" w:cs="Times New Roman"/>
          <w:sz w:val="24"/>
          <w:szCs w:val="24"/>
        </w:rPr>
        <w:t xml:space="preserve"> but rather inferred these following previous research that indicates that </w:t>
      </w:r>
      <w:r w:rsidR="00A82D2F" w:rsidRPr="000F52E9">
        <w:rPr>
          <w:rFonts w:ascii="Times New Roman" w:hAnsi="Times New Roman" w:cs="Times New Roman"/>
          <w:sz w:val="24"/>
          <w:szCs w:val="24"/>
        </w:rPr>
        <w:t xml:space="preserve">markers of genetic quality </w:t>
      </w:r>
      <w:r w:rsidR="00DD14DC" w:rsidRPr="000F52E9">
        <w:rPr>
          <w:rFonts w:ascii="Times New Roman" w:hAnsi="Times New Roman" w:cs="Times New Roman"/>
          <w:sz w:val="24"/>
          <w:szCs w:val="24"/>
        </w:rPr>
        <w:t>are traded off with investment traits</w:t>
      </w:r>
      <w:r w:rsidR="001346A6" w:rsidRPr="000F52E9">
        <w:rPr>
          <w:rFonts w:ascii="Times New Roman" w:hAnsi="Times New Roman" w:cs="Times New Roman"/>
          <w:sz w:val="24"/>
          <w:szCs w:val="24"/>
        </w:rPr>
        <w:t xml:space="preserve"> (Perrett et al., 1998)</w:t>
      </w:r>
      <w:r w:rsidR="001F616D" w:rsidRPr="000F52E9">
        <w:rPr>
          <w:rFonts w:ascii="Times New Roman" w:hAnsi="Times New Roman" w:cs="Times New Roman"/>
          <w:sz w:val="24"/>
          <w:szCs w:val="24"/>
        </w:rPr>
        <w:t xml:space="preserve">. </w:t>
      </w:r>
      <w:r w:rsidR="00FB6405" w:rsidRPr="000F52E9">
        <w:rPr>
          <w:rFonts w:ascii="Times New Roman" w:hAnsi="Times New Roman" w:cs="Times New Roman"/>
          <w:sz w:val="24"/>
          <w:szCs w:val="24"/>
        </w:rPr>
        <w:t>I</w:t>
      </w:r>
      <w:r w:rsidR="00C016DB" w:rsidRPr="000F52E9">
        <w:rPr>
          <w:rFonts w:ascii="Times New Roman" w:hAnsi="Times New Roman" w:cs="Times New Roman"/>
          <w:sz w:val="24"/>
          <w:szCs w:val="24"/>
        </w:rPr>
        <w:t xml:space="preserve">t is unlikely that parents should disregard </w:t>
      </w:r>
      <w:r w:rsidR="00387B14" w:rsidRPr="000F52E9">
        <w:rPr>
          <w:rFonts w:ascii="Times New Roman" w:hAnsi="Times New Roman" w:cs="Times New Roman"/>
          <w:sz w:val="24"/>
          <w:szCs w:val="24"/>
        </w:rPr>
        <w:t xml:space="preserve">markers </w:t>
      </w:r>
      <w:r w:rsidR="00E904F7" w:rsidRPr="000F52E9">
        <w:rPr>
          <w:rFonts w:ascii="Times New Roman" w:hAnsi="Times New Roman" w:cs="Times New Roman"/>
          <w:sz w:val="24"/>
          <w:szCs w:val="24"/>
        </w:rPr>
        <w:t xml:space="preserve">of </w:t>
      </w:r>
      <w:r w:rsidR="00C016DB" w:rsidRPr="000F52E9">
        <w:rPr>
          <w:rFonts w:ascii="Times New Roman" w:hAnsi="Times New Roman" w:cs="Times New Roman"/>
          <w:sz w:val="24"/>
          <w:szCs w:val="24"/>
        </w:rPr>
        <w:t xml:space="preserve">genetic quality completely, </w:t>
      </w:r>
      <w:r w:rsidR="00C21F3A" w:rsidRPr="000F52E9">
        <w:rPr>
          <w:rFonts w:ascii="Times New Roman" w:hAnsi="Times New Roman" w:cs="Times New Roman"/>
          <w:sz w:val="24"/>
          <w:szCs w:val="24"/>
        </w:rPr>
        <w:t xml:space="preserve">and this is </w:t>
      </w:r>
      <w:r w:rsidR="00C016DB" w:rsidRPr="000F52E9">
        <w:rPr>
          <w:rFonts w:ascii="Times New Roman" w:hAnsi="Times New Roman" w:cs="Times New Roman"/>
          <w:sz w:val="24"/>
          <w:szCs w:val="24"/>
        </w:rPr>
        <w:t>also evident in our findings.</w:t>
      </w:r>
      <w:r w:rsidR="0025705D" w:rsidRPr="000F52E9">
        <w:rPr>
          <w:rFonts w:ascii="Times New Roman" w:hAnsi="Times New Roman" w:cs="Times New Roman"/>
          <w:sz w:val="24"/>
          <w:szCs w:val="24"/>
        </w:rPr>
        <w:t xml:space="preserve"> We did not find the same pattern of results for symmetry judgements, perhaps due to stimuli being harder to distinguish, although both parents and daughters showed above chance preferences for symmetrical faces.</w:t>
      </w:r>
      <w:r w:rsidR="00C016DB" w:rsidRPr="000F52E9">
        <w:rPr>
          <w:rFonts w:ascii="Times New Roman" w:hAnsi="Times New Roman" w:cs="Times New Roman"/>
          <w:sz w:val="24"/>
          <w:szCs w:val="24"/>
        </w:rPr>
        <w:t xml:space="preserve"> </w:t>
      </w:r>
      <w:r w:rsidR="00E93725" w:rsidRPr="000F52E9">
        <w:rPr>
          <w:rFonts w:ascii="Times New Roman" w:hAnsi="Times New Roman" w:cs="Times New Roman"/>
          <w:sz w:val="24"/>
          <w:szCs w:val="24"/>
        </w:rPr>
        <w:t>Our results are further corroborated by a previous study</w:t>
      </w:r>
      <w:r w:rsidR="001346A6" w:rsidRPr="000F52E9">
        <w:rPr>
          <w:rFonts w:ascii="Times New Roman" w:hAnsi="Times New Roman" w:cs="Times New Roman"/>
          <w:sz w:val="24"/>
          <w:szCs w:val="24"/>
        </w:rPr>
        <w:t xml:space="preserve"> (Kruger, 2006)</w:t>
      </w:r>
      <w:r w:rsidR="00E93725" w:rsidRPr="000F52E9">
        <w:rPr>
          <w:rFonts w:ascii="Times New Roman" w:hAnsi="Times New Roman" w:cs="Times New Roman"/>
          <w:sz w:val="24"/>
          <w:szCs w:val="24"/>
        </w:rPr>
        <w:t xml:space="preserve"> where university students were asked to imagine their preferences if they had a grown-up daughter, and demonstrated a stronger preference </w:t>
      </w:r>
      <w:r w:rsidR="00D83D12" w:rsidRPr="000F52E9">
        <w:rPr>
          <w:rFonts w:ascii="Times New Roman" w:hAnsi="Times New Roman" w:cs="Times New Roman"/>
          <w:sz w:val="24"/>
          <w:szCs w:val="24"/>
        </w:rPr>
        <w:t xml:space="preserve">for </w:t>
      </w:r>
      <w:r w:rsidR="00E93725" w:rsidRPr="000F52E9">
        <w:rPr>
          <w:rFonts w:ascii="Times New Roman" w:hAnsi="Times New Roman" w:cs="Times New Roman"/>
          <w:sz w:val="24"/>
          <w:szCs w:val="24"/>
        </w:rPr>
        <w:t>feminised male faces (i.e. more rather than less investing) as potential sons-in</w:t>
      </w:r>
      <w:r w:rsidR="00D83D12" w:rsidRPr="000F52E9">
        <w:rPr>
          <w:rFonts w:ascii="Times New Roman" w:hAnsi="Times New Roman" w:cs="Times New Roman"/>
          <w:sz w:val="24"/>
          <w:szCs w:val="24"/>
        </w:rPr>
        <w:t xml:space="preserve">-law compared to other contexts, including dating, marriage, and sexual relations. </w:t>
      </w:r>
      <w:r w:rsidR="002A3D62" w:rsidRPr="000F52E9">
        <w:rPr>
          <w:rFonts w:ascii="Times New Roman" w:hAnsi="Times New Roman" w:cs="Times New Roman"/>
          <w:sz w:val="24"/>
          <w:szCs w:val="24"/>
        </w:rPr>
        <w:t xml:space="preserve">The differences in judgements between parents and daughters in our study is unlikely to be attributable to the possibility that the parents struggled to properly judge genetic quality in faces younger than themselves; </w:t>
      </w:r>
      <w:r w:rsidR="00E5779E">
        <w:rPr>
          <w:rFonts w:ascii="Times New Roman" w:hAnsi="Times New Roman" w:cs="Times New Roman"/>
          <w:sz w:val="24"/>
          <w:szCs w:val="24"/>
        </w:rPr>
        <w:t xml:space="preserve">indeed </w:t>
      </w:r>
      <w:r w:rsidR="002A3D62" w:rsidRPr="000F52E9">
        <w:rPr>
          <w:rFonts w:ascii="Times New Roman" w:hAnsi="Times New Roman" w:cs="Times New Roman"/>
          <w:sz w:val="24"/>
          <w:szCs w:val="24"/>
        </w:rPr>
        <w:t>mothers showed stronger preferences for genetic quality in daughter-aged male faces than in parent-aged male faces.</w:t>
      </w:r>
    </w:p>
    <w:p w14:paraId="13EC45D7" w14:textId="77777777" w:rsidR="003D405D" w:rsidRPr="000F52E9" w:rsidRDefault="003D405D" w:rsidP="002C4EB5">
      <w:pPr>
        <w:spacing w:after="0" w:line="480" w:lineRule="auto"/>
        <w:rPr>
          <w:rFonts w:ascii="Times New Roman" w:hAnsi="Times New Roman" w:cs="Times New Roman"/>
          <w:sz w:val="24"/>
          <w:szCs w:val="24"/>
        </w:rPr>
      </w:pPr>
    </w:p>
    <w:p w14:paraId="54F3B2A7" w14:textId="2FAA8870" w:rsidR="006A343D" w:rsidRPr="000F52E9" w:rsidRDefault="006A343D"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Menopause did not change the mothers’ assessments of </w:t>
      </w:r>
      <w:r w:rsidR="00EB65D1" w:rsidRPr="000F52E9">
        <w:rPr>
          <w:rFonts w:ascii="Times New Roman" w:hAnsi="Times New Roman" w:cs="Times New Roman"/>
          <w:sz w:val="24"/>
          <w:szCs w:val="24"/>
        </w:rPr>
        <w:t>the faces, irrespective of whether they were judging daughter-aged faces in terms of their suitability as a partner for their daughter, or age-matched faces in terms of their attractiveness to themselves</w:t>
      </w:r>
      <w:r w:rsidRPr="000F52E9">
        <w:rPr>
          <w:rFonts w:ascii="Times New Roman" w:hAnsi="Times New Roman" w:cs="Times New Roman"/>
          <w:sz w:val="24"/>
          <w:szCs w:val="24"/>
        </w:rPr>
        <w:t xml:space="preserve">. This latter point stands in contrast to previous work showing that menopause reduces women’s preferences for facial </w:t>
      </w:r>
      <w:r w:rsidR="00387B14" w:rsidRPr="000F52E9">
        <w:rPr>
          <w:rFonts w:ascii="Times New Roman" w:hAnsi="Times New Roman" w:cs="Times New Roman"/>
          <w:sz w:val="24"/>
          <w:szCs w:val="24"/>
        </w:rPr>
        <w:t>markers</w:t>
      </w:r>
      <w:r w:rsidRPr="000F52E9">
        <w:rPr>
          <w:rFonts w:ascii="Times New Roman" w:hAnsi="Times New Roman" w:cs="Times New Roman"/>
          <w:sz w:val="24"/>
          <w:szCs w:val="24"/>
        </w:rPr>
        <w:t xml:space="preserve"> of genetic quality when assessing potential partners for themselves</w:t>
      </w:r>
      <w:r w:rsidR="002C38DB">
        <w:rPr>
          <w:rFonts w:ascii="Times New Roman" w:hAnsi="Times New Roman" w:cs="Times New Roman"/>
          <w:sz w:val="24"/>
          <w:szCs w:val="24"/>
        </w:rPr>
        <w:t xml:space="preserve"> in age-matched and younger faces</w:t>
      </w:r>
      <w:r w:rsidRPr="000F52E9">
        <w:rPr>
          <w:rFonts w:ascii="Times New Roman" w:hAnsi="Times New Roman" w:cs="Times New Roman"/>
          <w:sz w:val="24"/>
          <w:szCs w:val="24"/>
        </w:rPr>
        <w:t xml:space="preserve"> (Jones et al., 2011; Little et al., 2010). Given the potential benefit to inclusive fitness, maintained ability to assess mate quality for their daughters might be independent from the hormonal effects of the menopause that </w:t>
      </w:r>
      <w:r w:rsidR="00EB65D1" w:rsidRPr="000F52E9">
        <w:rPr>
          <w:rFonts w:ascii="Times New Roman" w:hAnsi="Times New Roman" w:cs="Times New Roman"/>
          <w:sz w:val="24"/>
          <w:szCs w:val="24"/>
        </w:rPr>
        <w:t xml:space="preserve">could </w:t>
      </w:r>
      <w:r w:rsidRPr="000F52E9">
        <w:rPr>
          <w:rFonts w:ascii="Times New Roman" w:hAnsi="Times New Roman" w:cs="Times New Roman"/>
          <w:sz w:val="24"/>
          <w:szCs w:val="24"/>
        </w:rPr>
        <w:t xml:space="preserve">affect own mate choice. In line with this, mothers demonstrated stronger preferences for </w:t>
      </w:r>
      <w:r w:rsidR="00387B14" w:rsidRPr="000F52E9">
        <w:rPr>
          <w:rFonts w:ascii="Times New Roman" w:hAnsi="Times New Roman" w:cs="Times New Roman"/>
          <w:sz w:val="24"/>
          <w:szCs w:val="24"/>
        </w:rPr>
        <w:t xml:space="preserve">markers of </w:t>
      </w:r>
      <w:r w:rsidRPr="000F52E9">
        <w:rPr>
          <w:rFonts w:ascii="Times New Roman" w:hAnsi="Times New Roman" w:cs="Times New Roman"/>
          <w:sz w:val="24"/>
          <w:szCs w:val="24"/>
        </w:rPr>
        <w:t>genetic quality in their daughters’ partners t</w:t>
      </w:r>
      <w:r w:rsidR="00387B14" w:rsidRPr="000F52E9">
        <w:rPr>
          <w:rFonts w:ascii="Times New Roman" w:hAnsi="Times New Roman" w:cs="Times New Roman"/>
          <w:sz w:val="24"/>
          <w:szCs w:val="24"/>
        </w:rPr>
        <w:t>han in partners for themselves.</w:t>
      </w:r>
      <w:r w:rsidR="002A3D62" w:rsidRPr="000F52E9">
        <w:rPr>
          <w:rFonts w:ascii="Times New Roman" w:hAnsi="Times New Roman" w:cs="Times New Roman"/>
          <w:sz w:val="24"/>
          <w:szCs w:val="24"/>
        </w:rPr>
        <w:t xml:space="preserve"> This seems to run counter to the parent-offspring conflict hypothesis, as genetic quality should be more important in a reproductive partner than in an in-law. On the other hand</w:t>
      </w:r>
      <w:r w:rsidR="002C38DB">
        <w:rPr>
          <w:rFonts w:ascii="Times New Roman" w:hAnsi="Times New Roman" w:cs="Times New Roman"/>
          <w:sz w:val="24"/>
          <w:szCs w:val="24"/>
        </w:rPr>
        <w:t>,</w:t>
      </w:r>
      <w:r w:rsidR="002A3D62" w:rsidRPr="000F52E9">
        <w:rPr>
          <w:rFonts w:ascii="Times New Roman" w:hAnsi="Times New Roman" w:cs="Times New Roman"/>
          <w:sz w:val="24"/>
          <w:szCs w:val="24"/>
        </w:rPr>
        <w:t xml:space="preserve"> we cannot directly compare ratings of daughter-aged and parent-aged stimuli because the stimuli themselves were different and so properties of the stimuli could have interacted with properties of the manipulations. In addition, even though the majority of the mothers were pre-menopausal, genetic quality could still be of lesser strategic importance than investment in a potential partner for women who </w:t>
      </w:r>
      <w:r w:rsidR="00E25CDF">
        <w:rPr>
          <w:rFonts w:ascii="Times New Roman" w:hAnsi="Times New Roman" w:cs="Times New Roman"/>
          <w:sz w:val="24"/>
          <w:szCs w:val="24"/>
        </w:rPr>
        <w:t>have</w:t>
      </w:r>
      <w:r w:rsidR="002A3D62" w:rsidRPr="000F52E9">
        <w:rPr>
          <w:rFonts w:ascii="Times New Roman" w:hAnsi="Times New Roman" w:cs="Times New Roman"/>
          <w:sz w:val="24"/>
          <w:szCs w:val="24"/>
        </w:rPr>
        <w:t xml:space="preserve"> more years of potential grandparenting than potential reproduction in the near future.</w:t>
      </w:r>
    </w:p>
    <w:p w14:paraId="43466C4F" w14:textId="77777777" w:rsidR="00387B14" w:rsidRPr="000F52E9" w:rsidRDefault="00387B14" w:rsidP="002C4EB5">
      <w:pPr>
        <w:spacing w:after="0" w:line="480" w:lineRule="auto"/>
        <w:rPr>
          <w:rFonts w:ascii="Times New Roman" w:hAnsi="Times New Roman" w:cs="Times New Roman"/>
          <w:sz w:val="24"/>
          <w:szCs w:val="24"/>
        </w:rPr>
      </w:pPr>
    </w:p>
    <w:p w14:paraId="75C67489" w14:textId="36017C65" w:rsidR="00710E69" w:rsidRPr="000F52E9" w:rsidRDefault="00E93725"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Finally, we </w:t>
      </w:r>
      <w:r w:rsidR="00E25CDF">
        <w:rPr>
          <w:rFonts w:ascii="Times New Roman" w:hAnsi="Times New Roman" w:cs="Times New Roman"/>
          <w:sz w:val="24"/>
          <w:szCs w:val="24"/>
        </w:rPr>
        <w:t>did not find that parents and daughters had stronger preferences for markers of genetic quality if they perceived the daughter to be more attractive</w:t>
      </w:r>
      <w:r w:rsidR="00E25CDF" w:rsidRPr="000F52E9">
        <w:rPr>
          <w:rFonts w:ascii="Times New Roman" w:hAnsi="Times New Roman" w:cs="Times New Roman"/>
          <w:sz w:val="24"/>
          <w:szCs w:val="24"/>
        </w:rPr>
        <w:t>.</w:t>
      </w:r>
      <w:r w:rsidR="00E25CDF">
        <w:rPr>
          <w:rFonts w:ascii="Times New Roman" w:hAnsi="Times New Roman" w:cs="Times New Roman"/>
          <w:sz w:val="24"/>
          <w:szCs w:val="24"/>
        </w:rPr>
        <w:t xml:space="preserve"> Indeed, we found weak evidence for the contrary: parents had stronger preferences for healthy male faces if they perceived their daughters to be less attractive, and there were non-significant negative relationships between perceptions of daughter attractiveness and preferences for other facial markers of genetic quality (Table 3). </w:t>
      </w:r>
      <w:r w:rsidRPr="000F52E9">
        <w:rPr>
          <w:rFonts w:ascii="Times New Roman" w:hAnsi="Times New Roman" w:cs="Times New Roman"/>
          <w:sz w:val="24"/>
          <w:szCs w:val="24"/>
        </w:rPr>
        <w:t xml:space="preserve">While this is surprising given the existing literature on assortative mating </w:t>
      </w:r>
      <w:r w:rsidR="001346A6" w:rsidRPr="000F52E9">
        <w:rPr>
          <w:rFonts w:ascii="Times New Roman" w:hAnsi="Times New Roman" w:cs="Times New Roman"/>
          <w:sz w:val="24"/>
          <w:szCs w:val="24"/>
        </w:rPr>
        <w:t>(Jones et al., 2005; Little et al., 2001)</w:t>
      </w:r>
      <w:r w:rsidRPr="000F52E9">
        <w:rPr>
          <w:rFonts w:ascii="Times New Roman" w:hAnsi="Times New Roman" w:cs="Times New Roman"/>
          <w:sz w:val="24"/>
          <w:szCs w:val="24"/>
        </w:rPr>
        <w:t xml:space="preserve">, </w:t>
      </w:r>
      <w:r w:rsidR="00E25CDF">
        <w:rPr>
          <w:rFonts w:ascii="Times New Roman" w:hAnsi="Times New Roman" w:cs="Times New Roman"/>
          <w:sz w:val="24"/>
          <w:szCs w:val="24"/>
        </w:rPr>
        <w:t xml:space="preserve">parents and daughters appeared to be behaving similarly, </w:t>
      </w:r>
      <w:r w:rsidRPr="000F52E9">
        <w:rPr>
          <w:rFonts w:ascii="Times New Roman" w:hAnsi="Times New Roman" w:cs="Times New Roman"/>
          <w:sz w:val="24"/>
          <w:szCs w:val="24"/>
        </w:rPr>
        <w:t xml:space="preserve">indicating an analogous mechanism at play. It is possible that physical appearance is somewhat less critical in partner choice if a daughter is very attractive and accordingly carries many markers of </w:t>
      </w:r>
      <w:r w:rsidR="00387B14" w:rsidRPr="000F52E9">
        <w:rPr>
          <w:rFonts w:ascii="Times New Roman" w:hAnsi="Times New Roman" w:cs="Times New Roman"/>
          <w:sz w:val="24"/>
          <w:szCs w:val="24"/>
        </w:rPr>
        <w:t>genetic</w:t>
      </w:r>
      <w:r w:rsidRPr="000F52E9">
        <w:rPr>
          <w:rFonts w:ascii="Times New Roman" w:hAnsi="Times New Roman" w:cs="Times New Roman"/>
          <w:sz w:val="24"/>
          <w:szCs w:val="24"/>
        </w:rPr>
        <w:t xml:space="preserve"> quality. In this instance, a trade-off towards caring personality traits might be made by both parents and women choosing partners. Our results run contrary to a recent study </w:t>
      </w:r>
      <w:r w:rsidR="001346A6" w:rsidRPr="000F52E9">
        <w:rPr>
          <w:rFonts w:ascii="Times New Roman" w:hAnsi="Times New Roman" w:cs="Times New Roman"/>
          <w:sz w:val="24"/>
          <w:szCs w:val="24"/>
        </w:rPr>
        <w:t>(Apostolou &amp; Papageorgi, 2014)</w:t>
      </w:r>
      <w:r w:rsidRPr="000F52E9">
        <w:rPr>
          <w:rFonts w:ascii="Times New Roman" w:hAnsi="Times New Roman" w:cs="Times New Roman"/>
          <w:sz w:val="24"/>
          <w:szCs w:val="24"/>
        </w:rPr>
        <w:t xml:space="preserve"> however, showing that parents preferred sons-in-law who were similar in attractiveness to their daughter, although this study assessed attractiven</w:t>
      </w:r>
      <w:r w:rsidR="006A343D" w:rsidRPr="000F52E9">
        <w:rPr>
          <w:rFonts w:ascii="Times New Roman" w:hAnsi="Times New Roman" w:cs="Times New Roman"/>
          <w:sz w:val="24"/>
          <w:szCs w:val="24"/>
        </w:rPr>
        <w:t>ess equivalence using a single L</w:t>
      </w:r>
      <w:r w:rsidRPr="000F52E9">
        <w:rPr>
          <w:rFonts w:ascii="Times New Roman" w:hAnsi="Times New Roman" w:cs="Times New Roman"/>
          <w:sz w:val="24"/>
          <w:szCs w:val="24"/>
        </w:rPr>
        <w:t>ikert-scale item, rather than rating both partners’ and own daughter’s attractiveness on a large number of trials.</w:t>
      </w:r>
    </w:p>
    <w:p w14:paraId="479C4048" w14:textId="77777777" w:rsidR="003D405D" w:rsidRPr="000F52E9" w:rsidRDefault="003D405D" w:rsidP="002C4EB5">
      <w:pPr>
        <w:spacing w:after="0" w:line="480" w:lineRule="auto"/>
        <w:rPr>
          <w:rFonts w:ascii="Times New Roman" w:hAnsi="Times New Roman" w:cs="Times New Roman"/>
          <w:sz w:val="24"/>
          <w:szCs w:val="24"/>
        </w:rPr>
      </w:pPr>
    </w:p>
    <w:p w14:paraId="79350E1E" w14:textId="00EA3EAE" w:rsidR="000F7BA1" w:rsidRPr="000F52E9" w:rsidRDefault="000F7BA1"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We did not collect data on hormonal contraceptive usage. Women who use hormonal contraceptives show weaker preferences for male facial masculinity than women who do not (e.g. Little et al. 2013). Use of oral contraceptives by women in the UK declines sharply throughout adulthood (Lader, 2009; Lifestyle Statistics, Health and Social Care Information Centre, 2014). Accordingly, hormonal contraceptive usage should create stronger preferences for male facial femininity in the daughters, and stronger preferences for male facial masculinity in the mothers. This was opposite to what we found, and indicates that the effects we noted might have been even stronger if we had taken account of hormonal contraceptive usage.</w:t>
      </w:r>
      <w:r w:rsidR="00D83D12" w:rsidRPr="000F52E9">
        <w:rPr>
          <w:rFonts w:ascii="Times New Roman" w:hAnsi="Times New Roman" w:cs="Times New Roman"/>
          <w:sz w:val="24"/>
          <w:szCs w:val="24"/>
        </w:rPr>
        <w:t xml:space="preserve"> Overall, </w:t>
      </w:r>
      <w:r w:rsidR="00EA1EF3" w:rsidRPr="000F52E9">
        <w:rPr>
          <w:rFonts w:ascii="Times New Roman" w:hAnsi="Times New Roman" w:cs="Times New Roman"/>
          <w:sz w:val="24"/>
          <w:szCs w:val="24"/>
        </w:rPr>
        <w:t xml:space="preserve">here, </w:t>
      </w:r>
      <w:r w:rsidR="00D83D12" w:rsidRPr="000F52E9">
        <w:rPr>
          <w:rFonts w:ascii="Times New Roman" w:hAnsi="Times New Roman" w:cs="Times New Roman"/>
          <w:sz w:val="24"/>
          <w:szCs w:val="24"/>
        </w:rPr>
        <w:t xml:space="preserve">we found that the masculinised rather than feminised male facial stimuli tended to be preferred; </w:t>
      </w:r>
      <w:r w:rsidR="00EA1EF3" w:rsidRPr="000F52E9">
        <w:rPr>
          <w:rFonts w:ascii="Times New Roman" w:hAnsi="Times New Roman" w:cs="Times New Roman"/>
          <w:sz w:val="24"/>
          <w:szCs w:val="24"/>
        </w:rPr>
        <w:t xml:space="preserve">research studies have previously reported findings of enhanced attractiveness both in masculinised and also in feminised male facial stimuli (Rhodes 2006). These differences likely result from a complex combination of the features of the stimuli and individual variables relating to the raters (Rhodes 2006). For our research study, the key question was not whether </w:t>
      </w:r>
      <w:r w:rsidR="00E25CDF">
        <w:rPr>
          <w:rFonts w:ascii="Times New Roman" w:hAnsi="Times New Roman" w:cs="Times New Roman"/>
          <w:sz w:val="24"/>
          <w:szCs w:val="24"/>
        </w:rPr>
        <w:t xml:space="preserve">male facial </w:t>
      </w:r>
      <w:r w:rsidR="00EA1EF3" w:rsidRPr="000F52E9">
        <w:rPr>
          <w:rFonts w:ascii="Times New Roman" w:hAnsi="Times New Roman" w:cs="Times New Roman"/>
          <w:sz w:val="24"/>
          <w:szCs w:val="24"/>
        </w:rPr>
        <w:t>masculinity or feminity overall was preferred, but how parents’ preferences compared with those of their daughters.</w:t>
      </w:r>
    </w:p>
    <w:p w14:paraId="20A77E6A" w14:textId="3E779208" w:rsidR="001672C4" w:rsidRPr="000F52E9" w:rsidRDefault="001672C4" w:rsidP="002C4EB5">
      <w:pPr>
        <w:spacing w:after="0" w:line="480" w:lineRule="auto"/>
        <w:rPr>
          <w:rFonts w:ascii="Times New Roman" w:hAnsi="Times New Roman" w:cs="Times New Roman"/>
          <w:sz w:val="24"/>
          <w:szCs w:val="24"/>
        </w:rPr>
      </w:pPr>
    </w:p>
    <w:p w14:paraId="04F2D69A" w14:textId="114CDE07" w:rsidR="000F7BA1" w:rsidRPr="000F52E9" w:rsidRDefault="000F7BA1"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We chose to focus on female rather than male participants and their parents. </w:t>
      </w:r>
      <w:r w:rsidR="004121CE" w:rsidRPr="000F52E9">
        <w:rPr>
          <w:rFonts w:ascii="Times New Roman" w:hAnsi="Times New Roman" w:cs="Times New Roman"/>
          <w:sz w:val="24"/>
          <w:szCs w:val="24"/>
        </w:rPr>
        <w:t xml:space="preserve">Females can incur higher potential costs than males in mate choice </w:t>
      </w:r>
      <w:r w:rsidR="00ED6BCE" w:rsidRPr="000F52E9">
        <w:rPr>
          <w:rFonts w:ascii="Times New Roman" w:hAnsi="Times New Roman" w:cs="Times New Roman"/>
          <w:sz w:val="24"/>
          <w:szCs w:val="24"/>
        </w:rPr>
        <w:t>(Trivers 1972)</w:t>
      </w:r>
      <w:r w:rsidR="004121CE" w:rsidRPr="000F52E9">
        <w:rPr>
          <w:rFonts w:ascii="Times New Roman" w:hAnsi="Times New Roman" w:cs="Times New Roman"/>
          <w:sz w:val="24"/>
          <w:szCs w:val="24"/>
        </w:rPr>
        <w:t xml:space="preserve">. </w:t>
      </w:r>
      <w:r w:rsidR="003D405D" w:rsidRPr="000F52E9">
        <w:rPr>
          <w:rFonts w:ascii="Times New Roman" w:hAnsi="Times New Roman" w:cs="Times New Roman"/>
          <w:sz w:val="24"/>
          <w:szCs w:val="24"/>
        </w:rPr>
        <w:t>W</w:t>
      </w:r>
      <w:r w:rsidRPr="000F52E9">
        <w:rPr>
          <w:rFonts w:ascii="Times New Roman" w:hAnsi="Times New Roman" w:cs="Times New Roman"/>
          <w:sz w:val="24"/>
          <w:szCs w:val="24"/>
        </w:rPr>
        <w:t xml:space="preserve">e would anticipate </w:t>
      </w:r>
      <w:r w:rsidR="00E25CDF">
        <w:rPr>
          <w:rFonts w:ascii="Times New Roman" w:hAnsi="Times New Roman" w:cs="Times New Roman"/>
          <w:sz w:val="24"/>
          <w:szCs w:val="24"/>
        </w:rPr>
        <w:t xml:space="preserve">that, in respect of sons, </w:t>
      </w:r>
      <w:r w:rsidR="000F52E9" w:rsidRPr="000F52E9">
        <w:rPr>
          <w:rFonts w:ascii="Times New Roman" w:hAnsi="Times New Roman" w:cs="Times New Roman"/>
          <w:sz w:val="24"/>
          <w:szCs w:val="24"/>
        </w:rPr>
        <w:t>the parents would have similar preferences for markers of genetic quality</w:t>
      </w:r>
      <w:r w:rsidR="00E25CDF">
        <w:rPr>
          <w:rFonts w:ascii="Times New Roman" w:hAnsi="Times New Roman" w:cs="Times New Roman"/>
          <w:sz w:val="24"/>
          <w:szCs w:val="24"/>
        </w:rPr>
        <w:t xml:space="preserve"> in daughters-in-law</w:t>
      </w:r>
      <w:r w:rsidR="000F52E9" w:rsidRPr="000F52E9">
        <w:rPr>
          <w:rFonts w:ascii="Times New Roman" w:hAnsi="Times New Roman" w:cs="Times New Roman"/>
          <w:sz w:val="24"/>
          <w:szCs w:val="24"/>
        </w:rPr>
        <w:t xml:space="preserve">, and </w:t>
      </w:r>
      <w:r w:rsidR="00C046B7">
        <w:rPr>
          <w:rFonts w:ascii="Times New Roman" w:hAnsi="Times New Roman" w:cs="Times New Roman"/>
          <w:sz w:val="24"/>
          <w:szCs w:val="24"/>
        </w:rPr>
        <w:t xml:space="preserve">would also have weaker preferences than their sons for markers of genetic quality </w:t>
      </w:r>
      <w:r w:rsidR="00E904F7" w:rsidRPr="000F52E9">
        <w:rPr>
          <w:rFonts w:ascii="Times New Roman" w:hAnsi="Times New Roman" w:cs="Times New Roman"/>
          <w:sz w:val="24"/>
          <w:szCs w:val="24"/>
        </w:rPr>
        <w:t>(</w:t>
      </w:r>
      <w:r w:rsidR="000F52E9" w:rsidRPr="000F52E9">
        <w:rPr>
          <w:rFonts w:ascii="Times New Roman" w:hAnsi="Times New Roman" w:cs="Times New Roman"/>
          <w:sz w:val="24"/>
          <w:szCs w:val="24"/>
        </w:rPr>
        <w:t xml:space="preserve">Apostolou, 2011, 2015; </w:t>
      </w:r>
      <w:r w:rsidR="00E904F7" w:rsidRPr="000F52E9">
        <w:rPr>
          <w:rFonts w:ascii="Times New Roman" w:hAnsi="Times New Roman" w:cs="Times New Roman"/>
          <w:sz w:val="24"/>
          <w:szCs w:val="24"/>
        </w:rPr>
        <w:t>Perilloux, Fleischman, &amp; Buss; 2011)</w:t>
      </w:r>
      <w:r w:rsidR="003D405D" w:rsidRPr="000F52E9">
        <w:rPr>
          <w:rFonts w:ascii="Times New Roman" w:hAnsi="Times New Roman" w:cs="Times New Roman"/>
          <w:sz w:val="24"/>
          <w:szCs w:val="24"/>
        </w:rPr>
        <w:t xml:space="preserve">. </w:t>
      </w:r>
    </w:p>
    <w:p w14:paraId="2276F84E" w14:textId="77777777" w:rsidR="001672C4" w:rsidRPr="000F52E9" w:rsidRDefault="001672C4" w:rsidP="002C4EB5">
      <w:pPr>
        <w:spacing w:after="0" w:line="480" w:lineRule="auto"/>
        <w:rPr>
          <w:rFonts w:ascii="Times New Roman" w:hAnsi="Times New Roman" w:cs="Times New Roman"/>
          <w:sz w:val="24"/>
          <w:szCs w:val="24"/>
        </w:rPr>
      </w:pPr>
    </w:p>
    <w:p w14:paraId="5D73B05D" w14:textId="3BF9E58B" w:rsidR="006A343D" w:rsidRPr="000F52E9" w:rsidRDefault="001672C4"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T</w:t>
      </w:r>
      <w:r w:rsidR="00E9590A" w:rsidRPr="000F52E9">
        <w:rPr>
          <w:rFonts w:ascii="Times New Roman" w:hAnsi="Times New Roman" w:cs="Times New Roman"/>
          <w:sz w:val="24"/>
          <w:szCs w:val="24"/>
        </w:rPr>
        <w:t xml:space="preserve">he current study did not assess whether </w:t>
      </w:r>
      <w:r w:rsidR="006A343D" w:rsidRPr="000F52E9">
        <w:rPr>
          <w:rFonts w:ascii="Times New Roman" w:hAnsi="Times New Roman" w:cs="Times New Roman"/>
          <w:sz w:val="24"/>
          <w:szCs w:val="24"/>
        </w:rPr>
        <w:t xml:space="preserve">the </w:t>
      </w:r>
      <w:r w:rsidR="00E9590A" w:rsidRPr="000F52E9">
        <w:rPr>
          <w:rFonts w:ascii="Times New Roman" w:hAnsi="Times New Roman" w:cs="Times New Roman"/>
          <w:sz w:val="24"/>
          <w:szCs w:val="24"/>
        </w:rPr>
        <w:t xml:space="preserve">parents </w:t>
      </w:r>
      <w:r w:rsidR="006A343D" w:rsidRPr="000F52E9">
        <w:rPr>
          <w:rFonts w:ascii="Times New Roman" w:hAnsi="Times New Roman" w:cs="Times New Roman"/>
          <w:sz w:val="24"/>
          <w:szCs w:val="24"/>
        </w:rPr>
        <w:t xml:space="preserve">in the study were influential in their daughter’s </w:t>
      </w:r>
      <w:r w:rsidR="00E9590A" w:rsidRPr="000F52E9">
        <w:rPr>
          <w:rFonts w:ascii="Times New Roman" w:hAnsi="Times New Roman" w:cs="Times New Roman"/>
          <w:sz w:val="24"/>
          <w:szCs w:val="24"/>
        </w:rPr>
        <w:t>actual mate choice</w:t>
      </w:r>
      <w:r w:rsidR="006433C5" w:rsidRPr="000F52E9">
        <w:rPr>
          <w:rFonts w:ascii="Times New Roman" w:hAnsi="Times New Roman" w:cs="Times New Roman"/>
          <w:sz w:val="24"/>
          <w:szCs w:val="24"/>
        </w:rPr>
        <w:t>,</w:t>
      </w:r>
      <w:r w:rsidR="00E9590A" w:rsidRPr="000F52E9">
        <w:rPr>
          <w:rFonts w:ascii="Times New Roman" w:hAnsi="Times New Roman" w:cs="Times New Roman"/>
          <w:sz w:val="24"/>
          <w:szCs w:val="24"/>
        </w:rPr>
        <w:t xml:space="preserve"> </w:t>
      </w:r>
      <w:r w:rsidR="006A343D" w:rsidRPr="000F52E9">
        <w:rPr>
          <w:rFonts w:ascii="Times New Roman" w:hAnsi="Times New Roman" w:cs="Times New Roman"/>
          <w:sz w:val="24"/>
          <w:szCs w:val="24"/>
        </w:rPr>
        <w:t>although a wealth of evidence shows the existence of this phenomenon (</w:t>
      </w:r>
      <w:r w:rsidR="00005961" w:rsidRPr="000F52E9">
        <w:rPr>
          <w:rFonts w:ascii="Times New Roman" w:hAnsi="Times New Roman" w:cs="Times New Roman"/>
          <w:sz w:val="24"/>
          <w:szCs w:val="24"/>
        </w:rPr>
        <w:t xml:space="preserve">Apostolou, 2007; Goode, 1959; Menon, 1989; </w:t>
      </w:r>
      <w:r w:rsidR="00005961" w:rsidRPr="000F52E9">
        <w:rPr>
          <w:rFonts w:ascii="Times New Roman" w:hAnsi="Times New Roman" w:cs="Times New Roman"/>
          <w:sz w:val="24"/>
          <w:szCs w:val="24"/>
          <w:lang w:val="en-US"/>
        </w:rPr>
        <w:t>Minturn, Grosse, &amp; Haider, 1969</w:t>
      </w:r>
      <w:r w:rsidR="006A343D" w:rsidRPr="000F52E9">
        <w:rPr>
          <w:rFonts w:ascii="Times New Roman" w:hAnsi="Times New Roman" w:cs="Times New Roman"/>
          <w:sz w:val="24"/>
          <w:szCs w:val="24"/>
        </w:rPr>
        <w:t xml:space="preserve">). Likewise, </w:t>
      </w:r>
      <w:r w:rsidR="00005961" w:rsidRPr="000F52E9">
        <w:rPr>
          <w:rFonts w:ascii="Times New Roman" w:hAnsi="Times New Roman" w:cs="Times New Roman"/>
          <w:sz w:val="24"/>
          <w:szCs w:val="24"/>
        </w:rPr>
        <w:t xml:space="preserve">like almost every study on attractiveness preferences, </w:t>
      </w:r>
      <w:r w:rsidR="006A343D" w:rsidRPr="000F52E9">
        <w:rPr>
          <w:rFonts w:ascii="Times New Roman" w:hAnsi="Times New Roman" w:cs="Times New Roman"/>
          <w:sz w:val="24"/>
          <w:szCs w:val="24"/>
        </w:rPr>
        <w:t xml:space="preserve">we did not test </w:t>
      </w:r>
      <w:r w:rsidR="00C046B7">
        <w:rPr>
          <w:rFonts w:ascii="Times New Roman" w:hAnsi="Times New Roman" w:cs="Times New Roman"/>
          <w:sz w:val="24"/>
          <w:szCs w:val="24"/>
        </w:rPr>
        <w:t>how the</w:t>
      </w:r>
      <w:r w:rsidR="008A7053" w:rsidRPr="000F52E9">
        <w:rPr>
          <w:rFonts w:ascii="Times New Roman" w:hAnsi="Times New Roman" w:cs="Times New Roman"/>
          <w:sz w:val="24"/>
          <w:szCs w:val="24"/>
        </w:rPr>
        <w:t xml:space="preserve"> preferences </w:t>
      </w:r>
      <w:r w:rsidR="00C046B7">
        <w:rPr>
          <w:rFonts w:ascii="Times New Roman" w:hAnsi="Times New Roman" w:cs="Times New Roman"/>
          <w:sz w:val="24"/>
          <w:szCs w:val="24"/>
        </w:rPr>
        <w:t xml:space="preserve">that we assessed </w:t>
      </w:r>
      <w:r w:rsidR="008A7053" w:rsidRPr="000F52E9">
        <w:rPr>
          <w:rFonts w:ascii="Times New Roman" w:hAnsi="Times New Roman" w:cs="Times New Roman"/>
          <w:sz w:val="24"/>
          <w:szCs w:val="24"/>
        </w:rPr>
        <w:t xml:space="preserve">would </w:t>
      </w:r>
      <w:r w:rsidR="00C046B7">
        <w:rPr>
          <w:rFonts w:ascii="Times New Roman" w:hAnsi="Times New Roman" w:cs="Times New Roman"/>
          <w:sz w:val="24"/>
          <w:szCs w:val="24"/>
        </w:rPr>
        <w:t xml:space="preserve">translate into </w:t>
      </w:r>
      <w:r w:rsidR="006A343D" w:rsidRPr="000F52E9">
        <w:rPr>
          <w:rFonts w:ascii="Times New Roman" w:hAnsi="Times New Roman" w:cs="Times New Roman"/>
          <w:sz w:val="24"/>
          <w:szCs w:val="24"/>
        </w:rPr>
        <w:t>real-world encounters</w:t>
      </w:r>
      <w:r w:rsidR="008A7053" w:rsidRPr="000F52E9">
        <w:rPr>
          <w:rFonts w:ascii="Times New Roman" w:hAnsi="Times New Roman" w:cs="Times New Roman"/>
          <w:sz w:val="24"/>
          <w:szCs w:val="24"/>
        </w:rPr>
        <w:t xml:space="preserve">. While several studies have shown a relationship between ideal and actual partner choice, the former does not </w:t>
      </w:r>
      <w:r w:rsidR="004121CE" w:rsidRPr="000F52E9">
        <w:rPr>
          <w:rFonts w:ascii="Times New Roman" w:hAnsi="Times New Roman" w:cs="Times New Roman"/>
          <w:sz w:val="24"/>
          <w:szCs w:val="24"/>
        </w:rPr>
        <w:t>necessarily</w:t>
      </w:r>
      <w:r w:rsidR="008A7053" w:rsidRPr="000F52E9">
        <w:rPr>
          <w:rFonts w:ascii="Times New Roman" w:hAnsi="Times New Roman" w:cs="Times New Roman"/>
          <w:sz w:val="24"/>
          <w:szCs w:val="24"/>
        </w:rPr>
        <w:t xml:space="preserve"> predict the latter </w:t>
      </w:r>
      <w:r w:rsidR="00005961" w:rsidRPr="000F52E9">
        <w:rPr>
          <w:rFonts w:ascii="Times New Roman" w:hAnsi="Times New Roman" w:cs="Times New Roman"/>
          <w:sz w:val="24"/>
          <w:szCs w:val="24"/>
        </w:rPr>
        <w:t>(</w:t>
      </w:r>
      <w:r w:rsidR="008A7053" w:rsidRPr="000F52E9">
        <w:rPr>
          <w:rFonts w:ascii="Times New Roman" w:hAnsi="Times New Roman" w:cs="Times New Roman"/>
          <w:sz w:val="24"/>
          <w:szCs w:val="24"/>
        </w:rPr>
        <w:t>Campbell &amp; Stanton 2014; Eastwick et al. 2014</w:t>
      </w:r>
      <w:r w:rsidR="00005961" w:rsidRPr="000F52E9">
        <w:rPr>
          <w:rFonts w:ascii="Times New Roman" w:hAnsi="Times New Roman" w:cs="Times New Roman"/>
          <w:sz w:val="24"/>
          <w:szCs w:val="24"/>
        </w:rPr>
        <w:t>).</w:t>
      </w:r>
      <w:r w:rsidRPr="000F52E9">
        <w:rPr>
          <w:rFonts w:ascii="Times New Roman" w:hAnsi="Times New Roman" w:cs="Times New Roman"/>
          <w:sz w:val="24"/>
          <w:szCs w:val="24"/>
        </w:rPr>
        <w:t xml:space="preserve"> For consistency with the wealth of existing literature on human mate choice, we asked the daughters to indicate the more attractive male face in the pair. This exact question could not be used directly </w:t>
      </w:r>
      <w:r w:rsidR="006F7AC4" w:rsidRPr="000F52E9">
        <w:rPr>
          <w:rFonts w:ascii="Times New Roman" w:hAnsi="Times New Roman" w:cs="Times New Roman"/>
          <w:sz w:val="24"/>
          <w:szCs w:val="24"/>
        </w:rPr>
        <w:t>to ask parents about their preferences for their daughter, and so, instead, we asked them to select which face was more suitable as a partner for their daughter. To check whether the wording difference could have contributed to the difference in preferences, we ran a further study recruited from the same teaching class but amongst the students in the following year’s cohort. Participants were randomly allocated to answer one question or the other. The question wording did not influence stated preferences.</w:t>
      </w:r>
      <w:r w:rsidR="00C046B7">
        <w:rPr>
          <w:rFonts w:ascii="Times New Roman" w:hAnsi="Times New Roman" w:cs="Times New Roman"/>
          <w:sz w:val="24"/>
          <w:szCs w:val="24"/>
        </w:rPr>
        <w:t xml:space="preserve"> However, the difference in question wording for the parents compared to the daughters is a potential limitation of the study.</w:t>
      </w:r>
    </w:p>
    <w:p w14:paraId="40A64C05" w14:textId="77777777" w:rsidR="003D405D" w:rsidRPr="000F52E9" w:rsidRDefault="003D405D" w:rsidP="002C4EB5">
      <w:pPr>
        <w:spacing w:after="0" w:line="480" w:lineRule="auto"/>
        <w:rPr>
          <w:rFonts w:ascii="Times New Roman" w:hAnsi="Times New Roman" w:cs="Times New Roman"/>
          <w:sz w:val="24"/>
          <w:szCs w:val="24"/>
        </w:rPr>
      </w:pPr>
    </w:p>
    <w:p w14:paraId="5E0E2BC3" w14:textId="375A0CD2" w:rsidR="006C2D42" w:rsidRPr="000F52E9" w:rsidRDefault="001672C4" w:rsidP="002C4EB5">
      <w:pPr>
        <w:spacing w:after="0" w:line="480" w:lineRule="auto"/>
        <w:rPr>
          <w:rFonts w:ascii="Times New Roman" w:hAnsi="Times New Roman" w:cs="Times New Roman"/>
          <w:sz w:val="24"/>
          <w:szCs w:val="24"/>
        </w:rPr>
      </w:pPr>
      <w:r w:rsidRPr="000F52E9">
        <w:rPr>
          <w:rFonts w:ascii="Times New Roman" w:hAnsi="Times New Roman" w:cs="Times New Roman"/>
          <w:sz w:val="24"/>
          <w:szCs w:val="24"/>
        </w:rPr>
        <w:t xml:space="preserve">Taken together, we present evidence for parental preferences for sons-in-law being directional and supportive of inclusive fitness. Our data are consistent with parent-offspring conflict, which may be the driving force behind parental involvement in their offspring’s mate choice. </w:t>
      </w:r>
      <w:r w:rsidR="00531327" w:rsidRPr="000F52E9">
        <w:rPr>
          <w:rFonts w:ascii="Times New Roman" w:hAnsi="Times New Roman" w:cs="Times New Roman"/>
          <w:sz w:val="24"/>
          <w:szCs w:val="24"/>
        </w:rPr>
        <w:t xml:space="preserve">Contemporary western research </w:t>
      </w:r>
      <w:r w:rsidR="00896CD7" w:rsidRPr="000F52E9">
        <w:rPr>
          <w:rFonts w:ascii="Times New Roman" w:hAnsi="Times New Roman" w:cs="Times New Roman"/>
          <w:sz w:val="24"/>
          <w:szCs w:val="24"/>
        </w:rPr>
        <w:t>seeks</w:t>
      </w:r>
      <w:r w:rsidR="00531327" w:rsidRPr="000F52E9">
        <w:rPr>
          <w:rFonts w:ascii="Times New Roman" w:hAnsi="Times New Roman" w:cs="Times New Roman"/>
          <w:sz w:val="24"/>
          <w:szCs w:val="24"/>
        </w:rPr>
        <w:t xml:space="preserve"> to understand universal patterns of human mate choice by extrapolating from measurements of </w:t>
      </w:r>
      <w:r w:rsidR="00B70825" w:rsidRPr="000F52E9">
        <w:rPr>
          <w:rFonts w:ascii="Times New Roman" w:hAnsi="Times New Roman" w:cs="Times New Roman"/>
          <w:sz w:val="24"/>
          <w:szCs w:val="24"/>
        </w:rPr>
        <w:t xml:space="preserve">individual </w:t>
      </w:r>
      <w:r w:rsidR="00531327" w:rsidRPr="000F52E9">
        <w:rPr>
          <w:rFonts w:ascii="Times New Roman" w:hAnsi="Times New Roman" w:cs="Times New Roman"/>
          <w:sz w:val="24"/>
          <w:szCs w:val="24"/>
        </w:rPr>
        <w:t>preferences, but human mate choice across cultures is often modified by parental wishes</w:t>
      </w:r>
      <w:r w:rsidR="00784DC6" w:rsidRPr="000F52E9">
        <w:rPr>
          <w:rFonts w:ascii="Times New Roman" w:hAnsi="Times New Roman" w:cs="Times New Roman"/>
          <w:sz w:val="24"/>
          <w:szCs w:val="24"/>
        </w:rPr>
        <w:t xml:space="preserve"> </w:t>
      </w:r>
      <w:r w:rsidR="00C046B7" w:rsidRPr="000F52E9">
        <w:rPr>
          <w:rFonts w:ascii="Times New Roman" w:hAnsi="Times New Roman" w:cs="Times New Roman"/>
          <w:sz w:val="24"/>
          <w:szCs w:val="24"/>
        </w:rPr>
        <w:t xml:space="preserve">(Apostolou, 2007; Goode, 1959; Menon, 1989; </w:t>
      </w:r>
      <w:r w:rsidR="00C046B7" w:rsidRPr="000F52E9">
        <w:rPr>
          <w:rFonts w:ascii="Times New Roman" w:hAnsi="Times New Roman" w:cs="Times New Roman"/>
          <w:sz w:val="24"/>
          <w:szCs w:val="24"/>
          <w:lang w:val="en-US"/>
        </w:rPr>
        <w:t>Minturn, Grosse, &amp; Haider, 1969</w:t>
      </w:r>
      <w:r w:rsidR="00C046B7" w:rsidRPr="000F52E9">
        <w:rPr>
          <w:rFonts w:ascii="Times New Roman" w:hAnsi="Times New Roman" w:cs="Times New Roman"/>
          <w:sz w:val="24"/>
          <w:szCs w:val="24"/>
        </w:rPr>
        <w:t>)</w:t>
      </w:r>
      <w:r w:rsidR="00531327" w:rsidRPr="000F52E9">
        <w:rPr>
          <w:rFonts w:ascii="Times New Roman" w:hAnsi="Times New Roman" w:cs="Times New Roman"/>
          <w:sz w:val="24"/>
          <w:szCs w:val="24"/>
        </w:rPr>
        <w:t xml:space="preserve">. In showing commonalities </w:t>
      </w:r>
      <w:r w:rsidR="002016D6" w:rsidRPr="000F52E9">
        <w:rPr>
          <w:rFonts w:ascii="Times New Roman" w:hAnsi="Times New Roman" w:cs="Times New Roman"/>
          <w:sz w:val="24"/>
          <w:szCs w:val="24"/>
        </w:rPr>
        <w:t xml:space="preserve">and differences </w:t>
      </w:r>
      <w:r w:rsidR="00531327" w:rsidRPr="000F52E9">
        <w:rPr>
          <w:rFonts w:ascii="Times New Roman" w:hAnsi="Times New Roman" w:cs="Times New Roman"/>
          <w:sz w:val="24"/>
          <w:szCs w:val="24"/>
        </w:rPr>
        <w:t xml:space="preserve">between </w:t>
      </w:r>
      <w:r w:rsidR="00C42C8A" w:rsidRPr="000F52E9">
        <w:rPr>
          <w:rFonts w:ascii="Times New Roman" w:hAnsi="Times New Roman" w:cs="Times New Roman"/>
          <w:sz w:val="24"/>
          <w:szCs w:val="24"/>
        </w:rPr>
        <w:t xml:space="preserve">an </w:t>
      </w:r>
      <w:r w:rsidR="00531327" w:rsidRPr="000F52E9">
        <w:rPr>
          <w:rFonts w:ascii="Times New Roman" w:hAnsi="Times New Roman" w:cs="Times New Roman"/>
          <w:sz w:val="24"/>
          <w:szCs w:val="24"/>
        </w:rPr>
        <w:t>individual</w:t>
      </w:r>
      <w:r w:rsidR="00C42C8A" w:rsidRPr="000F52E9">
        <w:rPr>
          <w:rFonts w:ascii="Times New Roman" w:hAnsi="Times New Roman" w:cs="Times New Roman"/>
          <w:sz w:val="24"/>
          <w:szCs w:val="24"/>
        </w:rPr>
        <w:t>’s</w:t>
      </w:r>
      <w:r w:rsidR="00531327" w:rsidRPr="000F52E9">
        <w:rPr>
          <w:rFonts w:ascii="Times New Roman" w:hAnsi="Times New Roman" w:cs="Times New Roman"/>
          <w:sz w:val="24"/>
          <w:szCs w:val="24"/>
        </w:rPr>
        <w:t xml:space="preserve"> preferences for </w:t>
      </w:r>
      <w:r w:rsidR="00C42C8A" w:rsidRPr="000F52E9">
        <w:rPr>
          <w:rFonts w:ascii="Times New Roman" w:hAnsi="Times New Roman" w:cs="Times New Roman"/>
          <w:sz w:val="24"/>
          <w:szCs w:val="24"/>
        </w:rPr>
        <w:t xml:space="preserve">their own </w:t>
      </w:r>
      <w:r w:rsidR="00531327" w:rsidRPr="000F52E9">
        <w:rPr>
          <w:rFonts w:ascii="Times New Roman" w:hAnsi="Times New Roman" w:cs="Times New Roman"/>
          <w:sz w:val="24"/>
          <w:szCs w:val="24"/>
        </w:rPr>
        <w:t>partner, and parents’ preferences for an in</w:t>
      </w:r>
      <w:r w:rsidR="00744AC1" w:rsidRPr="000F52E9">
        <w:rPr>
          <w:rFonts w:ascii="Times New Roman" w:hAnsi="Times New Roman" w:cs="Times New Roman"/>
          <w:sz w:val="24"/>
          <w:szCs w:val="24"/>
        </w:rPr>
        <w:t>-</w:t>
      </w:r>
      <w:r w:rsidR="00531327" w:rsidRPr="000F52E9">
        <w:rPr>
          <w:rFonts w:ascii="Times New Roman" w:hAnsi="Times New Roman" w:cs="Times New Roman"/>
          <w:sz w:val="24"/>
          <w:szCs w:val="24"/>
        </w:rPr>
        <w:t>law, we show how resear</w:t>
      </w:r>
      <w:r w:rsidR="00CF06DC" w:rsidRPr="000F52E9">
        <w:rPr>
          <w:rFonts w:ascii="Times New Roman" w:hAnsi="Times New Roman" w:cs="Times New Roman"/>
          <w:sz w:val="24"/>
          <w:szCs w:val="24"/>
        </w:rPr>
        <w:t xml:space="preserve">ch on </w:t>
      </w:r>
      <w:r w:rsidR="002016D6" w:rsidRPr="000F52E9">
        <w:rPr>
          <w:rFonts w:ascii="Times New Roman" w:hAnsi="Times New Roman" w:cs="Times New Roman"/>
          <w:sz w:val="24"/>
          <w:szCs w:val="24"/>
        </w:rPr>
        <w:t xml:space="preserve">physical attraction </w:t>
      </w:r>
      <w:r w:rsidR="00CF06DC" w:rsidRPr="000F52E9">
        <w:rPr>
          <w:rFonts w:ascii="Times New Roman" w:hAnsi="Times New Roman" w:cs="Times New Roman"/>
          <w:sz w:val="24"/>
          <w:szCs w:val="24"/>
        </w:rPr>
        <w:t>within WEIRDs (</w:t>
      </w:r>
      <w:r w:rsidR="00531327" w:rsidRPr="000F52E9">
        <w:rPr>
          <w:rFonts w:ascii="Times New Roman" w:hAnsi="Times New Roman" w:cs="Times New Roman"/>
          <w:sz w:val="24"/>
          <w:szCs w:val="24"/>
        </w:rPr>
        <w:t xml:space="preserve">western, educated, industrialised, rich, </w:t>
      </w:r>
      <w:r w:rsidR="00896CD7" w:rsidRPr="000F52E9">
        <w:rPr>
          <w:rFonts w:ascii="Times New Roman" w:hAnsi="Times New Roman" w:cs="Times New Roman"/>
          <w:sz w:val="24"/>
          <w:szCs w:val="24"/>
        </w:rPr>
        <w:t>democratic people;</w:t>
      </w:r>
      <w:r w:rsidR="00531327" w:rsidRPr="000F52E9">
        <w:rPr>
          <w:rFonts w:ascii="Times New Roman" w:hAnsi="Times New Roman" w:cs="Times New Roman"/>
          <w:sz w:val="24"/>
          <w:szCs w:val="24"/>
        </w:rPr>
        <w:t xml:space="preserve"> </w:t>
      </w:r>
      <w:r w:rsidR="001346A6" w:rsidRPr="000F52E9">
        <w:rPr>
          <w:rFonts w:ascii="Times New Roman" w:hAnsi="Times New Roman" w:cs="Times New Roman"/>
          <w:sz w:val="24"/>
          <w:szCs w:val="24"/>
        </w:rPr>
        <w:t>Henrich, Heine, &amp; Norenzayan, 2010</w:t>
      </w:r>
      <w:r w:rsidR="00CF06DC" w:rsidRPr="000F52E9">
        <w:rPr>
          <w:rFonts w:ascii="Times New Roman" w:hAnsi="Times New Roman" w:cs="Times New Roman"/>
          <w:sz w:val="24"/>
          <w:szCs w:val="24"/>
        </w:rPr>
        <w:t>)</w:t>
      </w:r>
      <w:r w:rsidR="00531327" w:rsidRPr="000F52E9">
        <w:rPr>
          <w:rFonts w:ascii="Times New Roman" w:hAnsi="Times New Roman" w:cs="Times New Roman"/>
          <w:sz w:val="24"/>
          <w:szCs w:val="24"/>
        </w:rPr>
        <w:t xml:space="preserve"> can be integrated </w:t>
      </w:r>
      <w:r w:rsidR="00B70825" w:rsidRPr="000F52E9">
        <w:rPr>
          <w:rFonts w:ascii="Times New Roman" w:hAnsi="Times New Roman" w:cs="Times New Roman"/>
          <w:sz w:val="24"/>
          <w:szCs w:val="24"/>
        </w:rPr>
        <w:t xml:space="preserve">with cross-cultural, historical and anthropological data that highlight the role of the family in marriage and partnership choices. </w:t>
      </w:r>
    </w:p>
    <w:p w14:paraId="60B1B1AD" w14:textId="77777777" w:rsidR="006C2D42" w:rsidRPr="000F52E9" w:rsidRDefault="006C2D42" w:rsidP="002C4EB5">
      <w:pPr>
        <w:spacing w:after="0" w:line="480" w:lineRule="auto"/>
        <w:ind w:firstLine="851"/>
        <w:rPr>
          <w:rFonts w:ascii="Times New Roman" w:hAnsi="Times New Roman" w:cs="Times New Roman"/>
          <w:b/>
          <w:sz w:val="24"/>
          <w:szCs w:val="24"/>
        </w:rPr>
      </w:pPr>
    </w:p>
    <w:p w14:paraId="453C4F92" w14:textId="0C3CADB9" w:rsidR="00B67AB8" w:rsidRPr="000F52E9" w:rsidRDefault="001346A6" w:rsidP="002C4EB5">
      <w:pPr>
        <w:spacing w:after="0" w:line="480" w:lineRule="auto"/>
        <w:rPr>
          <w:rFonts w:ascii="Times New Roman" w:hAnsi="Times New Roman" w:cs="Times New Roman"/>
          <w:i/>
          <w:sz w:val="24"/>
          <w:szCs w:val="24"/>
        </w:rPr>
      </w:pPr>
      <w:r w:rsidRPr="000F52E9">
        <w:rPr>
          <w:rFonts w:ascii="Times New Roman" w:hAnsi="Times New Roman" w:cs="Times New Roman"/>
          <w:b/>
          <w:i/>
          <w:sz w:val="24"/>
          <w:szCs w:val="24"/>
        </w:rPr>
        <w:br w:type="column"/>
      </w:r>
      <w:r w:rsidR="00896CD7" w:rsidRPr="000F52E9">
        <w:rPr>
          <w:rFonts w:ascii="Times New Roman" w:hAnsi="Times New Roman" w:cs="Times New Roman"/>
          <w:b/>
          <w:i/>
          <w:sz w:val="24"/>
          <w:szCs w:val="24"/>
        </w:rPr>
        <w:t>Funding:</w:t>
      </w:r>
      <w:r w:rsidR="00896CD7" w:rsidRPr="000F52E9">
        <w:rPr>
          <w:rFonts w:ascii="Times New Roman" w:hAnsi="Times New Roman" w:cs="Times New Roman"/>
          <w:b/>
          <w:sz w:val="24"/>
          <w:szCs w:val="24"/>
        </w:rPr>
        <w:t xml:space="preserve"> </w:t>
      </w:r>
      <w:r w:rsidR="00896CD7" w:rsidRPr="000F52E9">
        <w:rPr>
          <w:rFonts w:ascii="Times New Roman" w:hAnsi="Times New Roman" w:cs="Times New Roman"/>
          <w:i/>
          <w:sz w:val="24"/>
          <w:szCs w:val="24"/>
        </w:rPr>
        <w:t>This work was supported by the Leverhulme Trust (</w:t>
      </w:r>
      <w:r w:rsidR="006C6DFF" w:rsidRPr="000F52E9">
        <w:rPr>
          <w:rFonts w:ascii="Times New Roman" w:hAnsi="Times New Roman" w:cs="Times New Roman"/>
          <w:i/>
          <w:sz w:val="24"/>
          <w:szCs w:val="24"/>
        </w:rPr>
        <w:t>XXXXX</w:t>
      </w:r>
      <w:r w:rsidR="00896CD7" w:rsidRPr="000F52E9">
        <w:rPr>
          <w:rFonts w:ascii="Times New Roman" w:hAnsi="Times New Roman" w:cs="Times New Roman"/>
          <w:i/>
          <w:sz w:val="24"/>
          <w:szCs w:val="24"/>
        </w:rPr>
        <w:t>)</w:t>
      </w:r>
    </w:p>
    <w:p w14:paraId="768F18D7" w14:textId="2989B275" w:rsidR="00FD3DC7" w:rsidRPr="000F52E9" w:rsidRDefault="00035065" w:rsidP="002C4EB5">
      <w:pPr>
        <w:spacing w:after="0" w:line="480" w:lineRule="auto"/>
        <w:rPr>
          <w:rFonts w:ascii="Times New Roman" w:hAnsi="Times New Roman" w:cs="Times New Roman"/>
          <w:i/>
          <w:sz w:val="24"/>
          <w:szCs w:val="24"/>
        </w:rPr>
      </w:pPr>
      <w:r w:rsidRPr="000F52E9">
        <w:rPr>
          <w:rFonts w:ascii="Times New Roman" w:hAnsi="Times New Roman" w:cs="Times New Roman"/>
          <w:b/>
          <w:i/>
          <w:sz w:val="24"/>
          <w:szCs w:val="24"/>
        </w:rPr>
        <w:t xml:space="preserve">Data accessibility: </w:t>
      </w:r>
      <w:r w:rsidRPr="000F52E9">
        <w:rPr>
          <w:rFonts w:ascii="Times New Roman" w:hAnsi="Times New Roman" w:cs="Times New Roman"/>
          <w:i/>
          <w:sz w:val="24"/>
          <w:szCs w:val="24"/>
        </w:rPr>
        <w:t xml:space="preserve">All data </w:t>
      </w:r>
      <w:r w:rsidR="00F603B7" w:rsidRPr="000F52E9">
        <w:rPr>
          <w:rFonts w:ascii="Times New Roman" w:hAnsi="Times New Roman" w:cs="Times New Roman"/>
          <w:i/>
          <w:sz w:val="24"/>
          <w:szCs w:val="24"/>
        </w:rPr>
        <w:t xml:space="preserve">are </w:t>
      </w:r>
      <w:r w:rsidRPr="000F52E9">
        <w:rPr>
          <w:rFonts w:ascii="Times New Roman" w:hAnsi="Times New Roman" w:cs="Times New Roman"/>
          <w:i/>
          <w:sz w:val="24"/>
          <w:szCs w:val="24"/>
        </w:rPr>
        <w:t xml:space="preserve">accessible through the electronic supplementary materials of this manuscript. </w:t>
      </w:r>
    </w:p>
    <w:p w14:paraId="1493BCEB" w14:textId="1D4D82D0" w:rsidR="00241684" w:rsidRPr="000F52E9" w:rsidRDefault="00241684" w:rsidP="002C4EB5">
      <w:pPr>
        <w:spacing w:after="0" w:line="480" w:lineRule="auto"/>
        <w:rPr>
          <w:rFonts w:ascii="Times New Roman" w:hAnsi="Times New Roman" w:cs="Times New Roman"/>
          <w:i/>
          <w:sz w:val="24"/>
          <w:szCs w:val="24"/>
        </w:rPr>
      </w:pPr>
      <w:r w:rsidRPr="000F52E9">
        <w:rPr>
          <w:rFonts w:ascii="Times New Roman" w:hAnsi="Times New Roman" w:cs="Times New Roman"/>
          <w:b/>
          <w:i/>
          <w:sz w:val="24"/>
          <w:szCs w:val="24"/>
        </w:rPr>
        <w:t>Competing interests:</w:t>
      </w:r>
      <w:r w:rsidRPr="000F52E9">
        <w:rPr>
          <w:rFonts w:ascii="Times New Roman" w:hAnsi="Times New Roman" w:cs="Times New Roman"/>
          <w:i/>
          <w:sz w:val="24"/>
          <w:szCs w:val="24"/>
        </w:rPr>
        <w:t xml:space="preserve"> </w:t>
      </w:r>
      <w:r w:rsidRPr="000F52E9">
        <w:rPr>
          <w:rFonts w:ascii="Times New Roman" w:hAnsi="Times New Roman" w:cs="Times New Roman"/>
          <w:i/>
          <w:sz w:val="24"/>
          <w:szCs w:val="24"/>
          <w:lang w:val="en-US"/>
        </w:rPr>
        <w:t>We have no competing interests.</w:t>
      </w:r>
    </w:p>
    <w:p w14:paraId="37F9A8F4" w14:textId="77777777" w:rsidR="00FD3DC7" w:rsidRPr="000F52E9" w:rsidRDefault="00FD3DC7" w:rsidP="002C4EB5">
      <w:pPr>
        <w:spacing w:after="0" w:line="480" w:lineRule="auto"/>
        <w:rPr>
          <w:rFonts w:ascii="Times New Roman" w:hAnsi="Times New Roman" w:cs="Times New Roman"/>
          <w:i/>
          <w:sz w:val="24"/>
          <w:szCs w:val="24"/>
        </w:rPr>
      </w:pPr>
    </w:p>
    <w:p w14:paraId="4BB59FBA" w14:textId="77777777" w:rsidR="00571B69" w:rsidRPr="000F52E9" w:rsidRDefault="00FD3DC7" w:rsidP="002C4EB5">
      <w:pPr>
        <w:spacing w:after="0" w:line="480" w:lineRule="auto"/>
        <w:rPr>
          <w:rFonts w:ascii="Times New Roman" w:hAnsi="Times New Roman" w:cs="Times New Roman"/>
          <w:i/>
          <w:sz w:val="24"/>
          <w:szCs w:val="24"/>
        </w:rPr>
      </w:pPr>
      <w:r w:rsidRPr="000F52E9">
        <w:rPr>
          <w:rFonts w:ascii="Times New Roman" w:hAnsi="Times New Roman" w:cs="Times New Roman"/>
          <w:b/>
          <w:i/>
          <w:sz w:val="24"/>
          <w:szCs w:val="24"/>
        </w:rPr>
        <w:t>Figure Caption:</w:t>
      </w:r>
      <w:r w:rsidRPr="000F52E9">
        <w:rPr>
          <w:rFonts w:ascii="Times New Roman" w:hAnsi="Times New Roman" w:cs="Times New Roman"/>
          <w:i/>
          <w:sz w:val="24"/>
          <w:szCs w:val="24"/>
        </w:rPr>
        <w:t xml:space="preserve"> </w:t>
      </w:r>
    </w:p>
    <w:p w14:paraId="34B2C0D4" w14:textId="16520A8F" w:rsidR="00571B69" w:rsidRPr="000F52E9" w:rsidRDefault="00571B69" w:rsidP="002C4EB5">
      <w:pPr>
        <w:spacing w:after="0" w:line="480" w:lineRule="auto"/>
        <w:rPr>
          <w:rFonts w:ascii="Times New Roman" w:hAnsi="Times New Roman" w:cs="Times New Roman"/>
          <w:bCs/>
          <w:i/>
          <w:sz w:val="24"/>
          <w:szCs w:val="24"/>
        </w:rPr>
      </w:pPr>
      <w:r w:rsidRPr="000F52E9">
        <w:rPr>
          <w:rFonts w:ascii="Times New Roman" w:hAnsi="Times New Roman" w:cs="Times New Roman"/>
          <w:bCs/>
          <w:i/>
          <w:sz w:val="24"/>
          <w:szCs w:val="24"/>
        </w:rPr>
        <w:t xml:space="preserve">Figure 1: Example stimuli pairs. </w:t>
      </w:r>
    </w:p>
    <w:p w14:paraId="1A06A84B" w14:textId="6DC8962D" w:rsidR="00FD3DC7" w:rsidRPr="000F52E9" w:rsidRDefault="00FD3DC7" w:rsidP="002C4EB5">
      <w:pPr>
        <w:spacing w:after="0" w:line="480" w:lineRule="auto"/>
        <w:rPr>
          <w:rFonts w:ascii="Times New Roman" w:hAnsi="Times New Roman" w:cs="Times New Roman"/>
          <w:bCs/>
          <w:i/>
          <w:sz w:val="24"/>
          <w:szCs w:val="24"/>
          <w:vertAlign w:val="superscript"/>
        </w:rPr>
      </w:pPr>
      <w:r w:rsidRPr="000F52E9">
        <w:rPr>
          <w:rFonts w:ascii="Times New Roman" w:hAnsi="Times New Roman" w:cs="Times New Roman"/>
          <w:bCs/>
          <w:i/>
          <w:sz w:val="24"/>
          <w:szCs w:val="24"/>
        </w:rPr>
        <w:t xml:space="preserve">Figure </w:t>
      </w:r>
      <w:r w:rsidR="00571B69" w:rsidRPr="000F52E9">
        <w:rPr>
          <w:rFonts w:ascii="Times New Roman" w:hAnsi="Times New Roman" w:cs="Times New Roman"/>
          <w:bCs/>
          <w:i/>
          <w:sz w:val="24"/>
          <w:szCs w:val="24"/>
        </w:rPr>
        <w:t>2</w:t>
      </w:r>
      <w:r w:rsidRPr="000F52E9">
        <w:rPr>
          <w:rFonts w:ascii="Times New Roman" w:hAnsi="Times New Roman" w:cs="Times New Roman"/>
          <w:bCs/>
          <w:i/>
          <w:sz w:val="24"/>
          <w:szCs w:val="24"/>
        </w:rPr>
        <w:t xml:space="preserve">: Differences between parent and offspring preferences for each </w:t>
      </w:r>
      <w:r w:rsidR="00A82D2F" w:rsidRPr="000F52E9">
        <w:rPr>
          <w:rFonts w:ascii="Times New Roman" w:hAnsi="Times New Roman" w:cs="Times New Roman"/>
          <w:bCs/>
          <w:i/>
          <w:sz w:val="24"/>
          <w:szCs w:val="24"/>
        </w:rPr>
        <w:t>marker of genetic quality</w:t>
      </w:r>
      <w:r w:rsidR="00F603B7" w:rsidRPr="000F52E9">
        <w:rPr>
          <w:rFonts w:ascii="Times New Roman" w:hAnsi="Times New Roman" w:cs="Times New Roman"/>
          <w:bCs/>
          <w:i/>
          <w:sz w:val="24"/>
          <w:szCs w:val="24"/>
        </w:rPr>
        <w:t>, where 0.5 would indicate preferences at chance levels</w:t>
      </w:r>
      <w:r w:rsidRPr="000F52E9">
        <w:rPr>
          <w:rFonts w:ascii="Times New Roman" w:hAnsi="Times New Roman" w:cs="Times New Roman"/>
          <w:bCs/>
          <w:i/>
          <w:sz w:val="24"/>
          <w:szCs w:val="24"/>
        </w:rPr>
        <w:t xml:space="preserve"> (mean +/- SE). *p&lt;.05; **p&lt;.01; ***p&lt;.001</w:t>
      </w:r>
      <w:r w:rsidR="00457937" w:rsidRPr="000F52E9">
        <w:rPr>
          <w:rFonts w:ascii="Times New Roman" w:hAnsi="Times New Roman" w:cs="Times New Roman"/>
          <w:bCs/>
          <w:i/>
          <w:sz w:val="24"/>
          <w:szCs w:val="24"/>
        </w:rPr>
        <w:t xml:space="preserve"> (Bonferroni corrected)</w:t>
      </w:r>
      <w:r w:rsidRPr="000F52E9">
        <w:rPr>
          <w:rFonts w:ascii="Times New Roman" w:hAnsi="Times New Roman" w:cs="Times New Roman"/>
          <w:bCs/>
          <w:i/>
          <w:sz w:val="24"/>
          <w:szCs w:val="24"/>
        </w:rPr>
        <w:t>.</w:t>
      </w:r>
      <w:r w:rsidR="00F603B7" w:rsidRPr="000F52E9">
        <w:rPr>
          <w:rFonts w:ascii="Times New Roman" w:hAnsi="Times New Roman" w:cs="Times New Roman"/>
          <w:bCs/>
          <w:i/>
          <w:sz w:val="24"/>
          <w:szCs w:val="24"/>
        </w:rPr>
        <w:t xml:space="preserve"> </w:t>
      </w:r>
    </w:p>
    <w:p w14:paraId="1206B6FD" w14:textId="0F70344A" w:rsidR="00FD3DC7" w:rsidRPr="000F52E9" w:rsidRDefault="00FD3DC7" w:rsidP="002C4EB5">
      <w:pPr>
        <w:spacing w:after="0" w:line="480" w:lineRule="auto"/>
        <w:rPr>
          <w:rFonts w:ascii="Times New Roman" w:hAnsi="Times New Roman" w:cs="Times New Roman"/>
          <w:i/>
          <w:sz w:val="24"/>
          <w:szCs w:val="24"/>
        </w:rPr>
      </w:pPr>
    </w:p>
    <w:p w14:paraId="1FEF9667" w14:textId="26FF2631" w:rsidR="00C53295" w:rsidRPr="000F52E9" w:rsidRDefault="00D974D3" w:rsidP="002C4EB5">
      <w:pPr>
        <w:spacing w:after="0" w:line="480" w:lineRule="auto"/>
        <w:rPr>
          <w:rFonts w:ascii="Times New Roman" w:hAnsi="Times New Roman" w:cs="Times New Roman"/>
          <w:b/>
          <w:sz w:val="24"/>
          <w:szCs w:val="24"/>
        </w:rPr>
      </w:pPr>
      <w:r w:rsidRPr="000F52E9">
        <w:rPr>
          <w:rFonts w:ascii="Times New Roman" w:hAnsi="Times New Roman" w:cs="Times New Roman"/>
          <w:b/>
          <w:i/>
          <w:sz w:val="24"/>
          <w:szCs w:val="24"/>
        </w:rPr>
        <w:br w:type="column"/>
      </w:r>
      <w:r w:rsidR="00C53295" w:rsidRPr="000F52E9">
        <w:rPr>
          <w:rFonts w:ascii="Times New Roman" w:hAnsi="Times New Roman" w:cs="Times New Roman"/>
          <w:b/>
          <w:sz w:val="24"/>
          <w:szCs w:val="24"/>
        </w:rPr>
        <w:t>References</w:t>
      </w:r>
    </w:p>
    <w:p w14:paraId="7CB99117" w14:textId="61518945"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Andersson, M. B. (1994). </w:t>
      </w:r>
      <w:r w:rsidRPr="000F52E9">
        <w:rPr>
          <w:rFonts w:ascii="Times New Roman" w:hAnsi="Times New Roman" w:cs="Times New Roman"/>
          <w:i/>
          <w:sz w:val="24"/>
          <w:szCs w:val="24"/>
        </w:rPr>
        <w:t xml:space="preserve">Sexual </w:t>
      </w:r>
      <w:r w:rsidR="006A343D" w:rsidRPr="000F52E9">
        <w:rPr>
          <w:rFonts w:ascii="Times New Roman" w:hAnsi="Times New Roman" w:cs="Times New Roman"/>
          <w:i/>
          <w:sz w:val="24"/>
          <w:szCs w:val="24"/>
        </w:rPr>
        <w:t>S</w:t>
      </w:r>
      <w:r w:rsidRPr="000F52E9">
        <w:rPr>
          <w:rFonts w:ascii="Times New Roman" w:hAnsi="Times New Roman" w:cs="Times New Roman"/>
          <w:i/>
          <w:sz w:val="24"/>
          <w:szCs w:val="24"/>
        </w:rPr>
        <w:t>election.</w:t>
      </w:r>
      <w:r w:rsidRPr="000F52E9">
        <w:rPr>
          <w:rFonts w:ascii="Times New Roman" w:hAnsi="Times New Roman" w:cs="Times New Roman"/>
          <w:sz w:val="24"/>
          <w:szCs w:val="24"/>
        </w:rPr>
        <w:t xml:space="preserve"> Princeton University Press.</w:t>
      </w:r>
    </w:p>
    <w:p w14:paraId="0298A87C" w14:textId="77777777" w:rsidR="00C53295" w:rsidRPr="000F52E9" w:rsidRDefault="00C53295"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(2007). Sexual selection under parental choice: the role of parents in the evolution of human mating. </w:t>
      </w:r>
      <w:r w:rsidRPr="000F52E9">
        <w:rPr>
          <w:rFonts w:ascii="Times New Roman" w:hAnsi="Times New Roman" w:cs="Times New Roman"/>
          <w:i/>
          <w:sz w:val="24"/>
          <w:szCs w:val="24"/>
        </w:rPr>
        <w:t>Evol. Hum. Behav</w:t>
      </w:r>
      <w:r w:rsidRPr="000F52E9">
        <w:rPr>
          <w:rFonts w:ascii="Times New Roman" w:hAnsi="Times New Roman" w:cs="Times New Roman"/>
          <w:sz w:val="24"/>
          <w:szCs w:val="24"/>
        </w:rPr>
        <w:t>., 28(6):403-409.</w:t>
      </w:r>
    </w:p>
    <w:p w14:paraId="0CD6A887" w14:textId="77777777" w:rsidR="004335E7" w:rsidRPr="000F52E9" w:rsidRDefault="004335E7" w:rsidP="002C4EB5">
      <w:pPr>
        <w:spacing w:after="0" w:line="480" w:lineRule="auto"/>
        <w:ind w:left="567" w:hanging="567"/>
        <w:rPr>
          <w:rFonts w:ascii="Times New Roman" w:eastAsia="Times New Roman" w:hAnsi="Times New Roman" w:cs="Times New Roman"/>
          <w:sz w:val="24"/>
          <w:szCs w:val="24"/>
          <w:lang w:eastAsia="en-GB"/>
        </w:rPr>
      </w:pPr>
      <w:r w:rsidRPr="000F52E9">
        <w:rPr>
          <w:rFonts w:ascii="Times New Roman" w:eastAsia="Times New Roman" w:hAnsi="Times New Roman" w:cs="Times New Roman"/>
          <w:sz w:val="24"/>
          <w:szCs w:val="24"/>
          <w:lang w:eastAsia="en-GB"/>
        </w:rPr>
        <w:t xml:space="preserve">Apostolou, M. (2008). Parent-offspring conflict over mating: The case of beauty. </w:t>
      </w:r>
      <w:r w:rsidRPr="000F52E9">
        <w:rPr>
          <w:rFonts w:ascii="Times New Roman" w:eastAsia="Times New Roman" w:hAnsi="Times New Roman" w:cs="Times New Roman"/>
          <w:i/>
          <w:iCs/>
          <w:sz w:val="24"/>
          <w:szCs w:val="24"/>
          <w:lang w:eastAsia="en-GB"/>
        </w:rPr>
        <w:t>Evolutionary Psychology</w:t>
      </w:r>
      <w:r w:rsidRPr="000F52E9">
        <w:rPr>
          <w:rFonts w:ascii="Times New Roman" w:eastAsia="Times New Roman" w:hAnsi="Times New Roman" w:cs="Times New Roman"/>
          <w:sz w:val="24"/>
          <w:szCs w:val="24"/>
          <w:lang w:eastAsia="en-GB"/>
        </w:rPr>
        <w:t xml:space="preserve">, </w:t>
      </w:r>
      <w:r w:rsidRPr="000F52E9">
        <w:rPr>
          <w:rFonts w:ascii="Times New Roman" w:eastAsia="Times New Roman" w:hAnsi="Times New Roman" w:cs="Times New Roman"/>
          <w:i/>
          <w:sz w:val="24"/>
          <w:szCs w:val="24"/>
          <w:lang w:eastAsia="en-GB"/>
        </w:rPr>
        <w:t>6</w:t>
      </w:r>
      <w:r w:rsidRPr="000F52E9">
        <w:rPr>
          <w:rFonts w:ascii="Times New Roman" w:eastAsia="Times New Roman" w:hAnsi="Times New Roman" w:cs="Times New Roman"/>
          <w:sz w:val="24"/>
          <w:szCs w:val="24"/>
          <w:lang w:eastAsia="en-GB"/>
        </w:rPr>
        <w:t>(2), 303-315.</w:t>
      </w:r>
    </w:p>
    <w:p w14:paraId="1A9882F0" w14:textId="77777777" w:rsidR="00C53295" w:rsidRPr="000F52E9" w:rsidRDefault="00C53295"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(2010a). Sexual selection under parental choice in agropastoral societies. </w:t>
      </w:r>
      <w:r w:rsidRPr="000F52E9">
        <w:rPr>
          <w:rFonts w:ascii="Times New Roman" w:hAnsi="Times New Roman" w:cs="Times New Roman"/>
          <w:i/>
          <w:sz w:val="24"/>
          <w:szCs w:val="24"/>
        </w:rPr>
        <w:t>Evol. Hum. Behav.</w:t>
      </w:r>
      <w:r w:rsidRPr="000F52E9">
        <w:rPr>
          <w:rFonts w:ascii="Times New Roman" w:hAnsi="Times New Roman" w:cs="Times New Roman"/>
          <w:sz w:val="24"/>
          <w:szCs w:val="24"/>
        </w:rPr>
        <w:t>, 31, 39-47.</w:t>
      </w:r>
    </w:p>
    <w:p w14:paraId="67E3DE38" w14:textId="77777777" w:rsidR="00C53295" w:rsidRPr="000F52E9" w:rsidRDefault="00C53295"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(2010b). Parental choice: What parents want in a son-in-law and a daughter-in-law across 67 pre-industrial societies. </w:t>
      </w:r>
      <w:r w:rsidRPr="000F52E9">
        <w:rPr>
          <w:rFonts w:ascii="Times New Roman" w:hAnsi="Times New Roman" w:cs="Times New Roman"/>
          <w:i/>
          <w:sz w:val="24"/>
          <w:szCs w:val="24"/>
        </w:rPr>
        <w:t>Brit J Psychol</w:t>
      </w:r>
      <w:r w:rsidRPr="000F52E9">
        <w:rPr>
          <w:rFonts w:ascii="Times New Roman" w:hAnsi="Times New Roman" w:cs="Times New Roman"/>
          <w:sz w:val="24"/>
          <w:szCs w:val="24"/>
        </w:rPr>
        <w:t>, 101, 695-704.</w:t>
      </w:r>
    </w:p>
    <w:p w14:paraId="44DDCB2A" w14:textId="66CD4577" w:rsidR="000F52E9" w:rsidRPr="000F52E9" w:rsidRDefault="000F52E9" w:rsidP="002C4EB5">
      <w:pPr>
        <w:tabs>
          <w:tab w:val="left" w:pos="1926"/>
        </w:tabs>
        <w:spacing w:after="0" w:line="480" w:lineRule="auto"/>
        <w:ind w:left="567" w:hanging="567"/>
        <w:rPr>
          <w:rFonts w:ascii="Times New Roman" w:eastAsia="Times New Roman" w:hAnsi="Times New Roman" w:cs="Times New Roman"/>
          <w:sz w:val="24"/>
          <w:szCs w:val="24"/>
          <w:lang w:eastAsia="en-GB"/>
        </w:rPr>
      </w:pPr>
      <w:r w:rsidRPr="000F52E9">
        <w:rPr>
          <w:rFonts w:ascii="Times New Roman" w:eastAsia="Times New Roman" w:hAnsi="Times New Roman" w:cs="Times New Roman"/>
          <w:sz w:val="24"/>
          <w:szCs w:val="24"/>
          <w:lang w:eastAsia="en-GB"/>
        </w:rPr>
        <w:t xml:space="preserve">Apostolou, M. (2011). Parent-offspring conflict over mating: Testing the tradeoffs hypothesis. </w:t>
      </w:r>
      <w:r w:rsidRPr="000F52E9">
        <w:rPr>
          <w:rFonts w:ascii="Times New Roman" w:eastAsia="Times New Roman" w:hAnsi="Times New Roman" w:cs="Times New Roman"/>
          <w:i/>
          <w:sz w:val="24"/>
          <w:szCs w:val="24"/>
          <w:lang w:eastAsia="en-GB"/>
        </w:rPr>
        <w:t>Evolutionary Psychology, 9</w:t>
      </w:r>
      <w:r w:rsidRPr="000F52E9">
        <w:rPr>
          <w:rFonts w:ascii="Times New Roman" w:eastAsia="Times New Roman" w:hAnsi="Times New Roman" w:cs="Times New Roman"/>
          <w:sz w:val="24"/>
          <w:szCs w:val="24"/>
          <w:lang w:eastAsia="en-GB"/>
        </w:rPr>
        <w:t>(4), 147470491100900401.</w:t>
      </w:r>
    </w:p>
    <w:p w14:paraId="2BD0EA8E" w14:textId="40664081" w:rsidR="00C53295" w:rsidRPr="000F52E9" w:rsidRDefault="00C53295"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(2012). Sexual selection under parental choice: Evidence from sixteen historical societies. </w:t>
      </w:r>
      <w:r w:rsidRPr="000F52E9">
        <w:rPr>
          <w:rFonts w:ascii="Times New Roman" w:hAnsi="Times New Roman" w:cs="Times New Roman"/>
          <w:i/>
          <w:sz w:val="24"/>
          <w:szCs w:val="24"/>
        </w:rPr>
        <w:t>Evolutionary Psychology</w:t>
      </w:r>
      <w:r w:rsidRPr="000F52E9">
        <w:rPr>
          <w:rFonts w:ascii="Times New Roman" w:hAnsi="Times New Roman" w:cs="Times New Roman"/>
          <w:sz w:val="24"/>
          <w:szCs w:val="24"/>
        </w:rPr>
        <w:t>, 10, 504-518.</w:t>
      </w:r>
    </w:p>
    <w:p w14:paraId="377C42A7" w14:textId="77777777" w:rsidR="00057516" w:rsidRPr="000F52E9" w:rsidRDefault="00057516"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(2013). Do as we wish: Parental tactics of mate choice manipulation. </w:t>
      </w:r>
      <w:r w:rsidRPr="000F52E9">
        <w:rPr>
          <w:rFonts w:ascii="Times New Roman" w:hAnsi="Times New Roman" w:cs="Times New Roman"/>
          <w:i/>
          <w:sz w:val="24"/>
          <w:szCs w:val="24"/>
        </w:rPr>
        <w:t>Evolutionary Psychology</w:t>
      </w:r>
      <w:r w:rsidRPr="000F52E9">
        <w:rPr>
          <w:rFonts w:ascii="Times New Roman" w:hAnsi="Times New Roman" w:cs="Times New Roman"/>
          <w:sz w:val="24"/>
          <w:szCs w:val="24"/>
        </w:rPr>
        <w:t>, 11, 795-813.</w:t>
      </w:r>
    </w:p>
    <w:p w14:paraId="32656699" w14:textId="209B7ABA" w:rsidR="00366518" w:rsidRPr="000F52E9" w:rsidRDefault="00366518"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(2015). Parent–Offspring Conflict Over Mating: Domains of Agreement and Disagreement. </w:t>
      </w:r>
      <w:r w:rsidRPr="000F52E9">
        <w:rPr>
          <w:rFonts w:ascii="Times New Roman" w:hAnsi="Times New Roman" w:cs="Times New Roman"/>
          <w:i/>
          <w:sz w:val="24"/>
          <w:szCs w:val="24"/>
        </w:rPr>
        <w:t>Evolutionary Psychology</w:t>
      </w:r>
      <w:r w:rsidRPr="000F52E9">
        <w:rPr>
          <w:rFonts w:ascii="Times New Roman" w:hAnsi="Times New Roman" w:cs="Times New Roman"/>
          <w:sz w:val="24"/>
          <w:szCs w:val="24"/>
        </w:rPr>
        <w:t xml:space="preserve">, </w:t>
      </w:r>
      <w:r w:rsidRPr="000F52E9">
        <w:rPr>
          <w:rFonts w:ascii="Times New Roman" w:hAnsi="Times New Roman" w:cs="Times New Roman"/>
          <w:i/>
          <w:sz w:val="24"/>
          <w:szCs w:val="24"/>
        </w:rPr>
        <w:t>13</w:t>
      </w:r>
      <w:r w:rsidRPr="000F52E9">
        <w:rPr>
          <w:rFonts w:ascii="Times New Roman" w:hAnsi="Times New Roman" w:cs="Times New Roman"/>
          <w:sz w:val="24"/>
          <w:szCs w:val="24"/>
        </w:rPr>
        <w:t>(3).</w:t>
      </w:r>
    </w:p>
    <w:p w14:paraId="1FDBC09E" w14:textId="77777777" w:rsidR="00554B2C" w:rsidRPr="000F52E9" w:rsidRDefault="00554B2C"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Apostolou, M. &amp; Papageorgi, I. (2014). In-law choice and the search for similarity. </w:t>
      </w:r>
      <w:r w:rsidRPr="000F52E9">
        <w:rPr>
          <w:rFonts w:ascii="Times New Roman" w:hAnsi="Times New Roman" w:cs="Times New Roman"/>
          <w:i/>
          <w:sz w:val="24"/>
          <w:szCs w:val="24"/>
        </w:rPr>
        <w:t>Personality and Individual Differences</w:t>
      </w:r>
      <w:r w:rsidRPr="000F52E9">
        <w:rPr>
          <w:rFonts w:ascii="Times New Roman" w:hAnsi="Times New Roman" w:cs="Times New Roman"/>
          <w:sz w:val="24"/>
          <w:szCs w:val="24"/>
        </w:rPr>
        <w:t>, 66, 106-111</w:t>
      </w:r>
    </w:p>
    <w:p w14:paraId="4815C97C" w14:textId="7D8F0D7E" w:rsidR="004335E7" w:rsidRPr="000F52E9" w:rsidRDefault="004335E7" w:rsidP="002C4EB5">
      <w:pPr>
        <w:spacing w:after="0" w:line="480" w:lineRule="auto"/>
        <w:ind w:left="567" w:hanging="567"/>
        <w:rPr>
          <w:rFonts w:ascii="Times New Roman" w:eastAsia="Times New Roman" w:hAnsi="Times New Roman" w:cs="Times New Roman"/>
          <w:sz w:val="24"/>
          <w:szCs w:val="24"/>
          <w:lang w:eastAsia="en-GB"/>
        </w:rPr>
      </w:pPr>
      <w:r w:rsidRPr="000F52E9">
        <w:rPr>
          <w:rFonts w:ascii="Times New Roman" w:eastAsia="Times New Roman" w:hAnsi="Times New Roman" w:cs="Times New Roman"/>
          <w:sz w:val="24"/>
          <w:szCs w:val="24"/>
          <w:lang w:eastAsia="en-GB"/>
        </w:rPr>
        <w:t xml:space="preserve">Boothroyd, L. G., Jones, B. C., Burt, D. M., DeBruine, L. M., &amp; Perrett, D. I. (2008). Facial correlates of sociosexuality. </w:t>
      </w:r>
      <w:r w:rsidRPr="000F52E9">
        <w:rPr>
          <w:rFonts w:ascii="Times New Roman" w:eastAsia="Times New Roman" w:hAnsi="Times New Roman" w:cs="Times New Roman"/>
          <w:i/>
          <w:iCs/>
          <w:sz w:val="24"/>
          <w:szCs w:val="24"/>
          <w:lang w:eastAsia="en-GB"/>
        </w:rPr>
        <w:t>Evolution and Human Behavior</w:t>
      </w:r>
      <w:r w:rsidRPr="000F52E9">
        <w:rPr>
          <w:rFonts w:ascii="Times New Roman" w:eastAsia="Times New Roman" w:hAnsi="Times New Roman" w:cs="Times New Roman"/>
          <w:sz w:val="24"/>
          <w:szCs w:val="24"/>
          <w:lang w:eastAsia="en-GB"/>
        </w:rPr>
        <w:t xml:space="preserve">, </w:t>
      </w:r>
      <w:r w:rsidRPr="000F52E9">
        <w:rPr>
          <w:rFonts w:ascii="Times New Roman" w:eastAsia="Times New Roman" w:hAnsi="Times New Roman" w:cs="Times New Roman"/>
          <w:i/>
          <w:iCs/>
          <w:sz w:val="24"/>
          <w:szCs w:val="24"/>
          <w:lang w:eastAsia="en-GB"/>
        </w:rPr>
        <w:t>29</w:t>
      </w:r>
      <w:r w:rsidRPr="000F52E9">
        <w:rPr>
          <w:rFonts w:ascii="Times New Roman" w:eastAsia="Times New Roman" w:hAnsi="Times New Roman" w:cs="Times New Roman"/>
          <w:sz w:val="24"/>
          <w:szCs w:val="24"/>
          <w:lang w:eastAsia="en-GB"/>
        </w:rPr>
        <w:t>(3), 211-218.</w:t>
      </w:r>
    </w:p>
    <w:p w14:paraId="0FD4F04B"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lang w:val="de-DE"/>
        </w:rPr>
      </w:pPr>
      <w:r w:rsidRPr="000F52E9">
        <w:rPr>
          <w:rFonts w:ascii="Times New Roman" w:hAnsi="Times New Roman" w:cs="Times New Roman"/>
          <w:sz w:val="24"/>
          <w:szCs w:val="24"/>
        </w:rPr>
        <w:t xml:space="preserve">Buunk, A.P., Park, J.H., &amp; Dubbs, S.L. (2008). Parent-offspring conflict in mate preferences. </w:t>
      </w:r>
      <w:r w:rsidRPr="000F52E9">
        <w:rPr>
          <w:rFonts w:ascii="Times New Roman" w:hAnsi="Times New Roman" w:cs="Times New Roman"/>
          <w:i/>
          <w:iCs/>
          <w:sz w:val="24"/>
          <w:szCs w:val="24"/>
          <w:lang w:val="de-DE"/>
        </w:rPr>
        <w:t>Rev Gen Psychol</w:t>
      </w:r>
      <w:r w:rsidRPr="000F52E9">
        <w:rPr>
          <w:rFonts w:ascii="Times New Roman" w:hAnsi="Times New Roman" w:cs="Times New Roman"/>
          <w:sz w:val="24"/>
          <w:szCs w:val="24"/>
          <w:lang w:val="de-DE"/>
        </w:rPr>
        <w:t xml:space="preserve">, </w:t>
      </w:r>
      <w:r w:rsidRPr="000F52E9">
        <w:rPr>
          <w:rFonts w:ascii="Times New Roman" w:hAnsi="Times New Roman" w:cs="Times New Roman"/>
          <w:i/>
          <w:iCs/>
          <w:sz w:val="24"/>
          <w:szCs w:val="24"/>
          <w:lang w:val="de-DE"/>
        </w:rPr>
        <w:t>12</w:t>
      </w:r>
      <w:r w:rsidRPr="000F52E9">
        <w:rPr>
          <w:rFonts w:ascii="Times New Roman" w:hAnsi="Times New Roman" w:cs="Times New Roman"/>
          <w:sz w:val="24"/>
          <w:szCs w:val="24"/>
          <w:lang w:val="de-DE"/>
        </w:rPr>
        <w:t>(1), 47.</w:t>
      </w:r>
    </w:p>
    <w:p w14:paraId="2E389D29"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lang w:val="de-DE"/>
        </w:rPr>
        <w:t xml:space="preserve">Buunk, A.P., Park, J.H., &amp; Duncan, L.A. (2010). </w:t>
      </w:r>
      <w:r w:rsidRPr="000F52E9">
        <w:rPr>
          <w:rFonts w:ascii="Times New Roman" w:hAnsi="Times New Roman" w:cs="Times New Roman"/>
          <w:sz w:val="24"/>
          <w:szCs w:val="24"/>
        </w:rPr>
        <w:t xml:space="preserve">Cultural variation in parental influence on mate choice. </w:t>
      </w:r>
      <w:r w:rsidRPr="000F52E9">
        <w:rPr>
          <w:rFonts w:ascii="Times New Roman" w:hAnsi="Times New Roman" w:cs="Times New Roman"/>
          <w:i/>
          <w:sz w:val="24"/>
          <w:szCs w:val="24"/>
        </w:rPr>
        <w:t>Cross-Cult. Res.</w:t>
      </w:r>
      <w:r w:rsidRPr="000F52E9">
        <w:rPr>
          <w:rFonts w:ascii="Times New Roman" w:hAnsi="Times New Roman" w:cs="Times New Roman"/>
          <w:sz w:val="24"/>
          <w:szCs w:val="24"/>
        </w:rPr>
        <w:t>, 44(1):23-40.</w:t>
      </w:r>
    </w:p>
    <w:p w14:paraId="53AA15CF" w14:textId="77777777" w:rsidR="008A7053" w:rsidRPr="000F52E9" w:rsidRDefault="008A7053"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Campbell, L., &amp; Stanton, S. C. (2014). The predictive validity of ideal partner preferences in relationship formation: What we know, what we don't know, and why it matters. Social and Personality Psychology Compass, 8(9), 485-494.</w:t>
      </w:r>
    </w:p>
    <w:p w14:paraId="5D95AD26" w14:textId="37DA7AE9" w:rsidR="0080024A" w:rsidRPr="000F52E9" w:rsidRDefault="0080024A"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Clark, A. P. (2004). Self-perceived attractiveness and masculinization predict women's sociosexuality. </w:t>
      </w:r>
      <w:r w:rsidRPr="000F52E9">
        <w:rPr>
          <w:rFonts w:ascii="Times New Roman" w:hAnsi="Times New Roman" w:cs="Times New Roman"/>
          <w:i/>
          <w:iCs/>
          <w:sz w:val="24"/>
          <w:szCs w:val="24"/>
        </w:rPr>
        <w:t>Evolution and Human Behavior</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25</w:t>
      </w:r>
      <w:r w:rsidRPr="000F52E9">
        <w:rPr>
          <w:rFonts w:ascii="Times New Roman" w:hAnsi="Times New Roman" w:cs="Times New Roman"/>
          <w:sz w:val="24"/>
          <w:szCs w:val="24"/>
        </w:rPr>
        <w:t>(2), 113-124.</w:t>
      </w:r>
    </w:p>
    <w:p w14:paraId="593420EF" w14:textId="7A02DC02" w:rsidR="00005961" w:rsidRPr="000F52E9" w:rsidRDefault="00005961"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DeBruine, L. M., Jones, B. C., Little, A. C., Boothroyd, L. G., Perrett, D. I., Penton-Voak, I. S., ... &amp; Tiddeman, B. P. (2006). Correlated preferences for facial masculinity and ideal or actual partner's masculinity. Proceedings of the Royal Society of London B: Biological Sciences, 273(1592), 1355-1360.</w:t>
      </w:r>
    </w:p>
    <w:p w14:paraId="0024C8AE" w14:textId="77777777" w:rsidR="008A7053" w:rsidRPr="000F52E9" w:rsidRDefault="008A7053" w:rsidP="002C4EB5">
      <w:pPr>
        <w:tabs>
          <w:tab w:val="left" w:pos="1926"/>
        </w:tabs>
        <w:spacing w:after="0" w:line="480" w:lineRule="auto"/>
        <w:ind w:left="567" w:hanging="567"/>
        <w:rPr>
          <w:rFonts w:ascii="Times New Roman" w:hAnsi="Times New Roman" w:cs="Times New Roman"/>
          <w:sz w:val="24"/>
          <w:szCs w:val="24"/>
        </w:rPr>
      </w:pPr>
      <w:r w:rsidRPr="009B4976">
        <w:rPr>
          <w:rFonts w:ascii="Times New Roman" w:hAnsi="Times New Roman" w:cs="Times New Roman"/>
          <w:sz w:val="24"/>
          <w:szCs w:val="24"/>
          <w:lang w:val="de-DE"/>
        </w:rPr>
        <w:t xml:space="preserve">Eastwick, P. W., Luchies, L. B., Finkel, E. J., &amp; Hunt, L. L. (2014). </w:t>
      </w:r>
      <w:r w:rsidRPr="000F52E9">
        <w:rPr>
          <w:rFonts w:ascii="Times New Roman" w:hAnsi="Times New Roman" w:cs="Times New Roman"/>
          <w:sz w:val="24"/>
          <w:szCs w:val="24"/>
        </w:rPr>
        <w:t>The predictive validity of ideal partner preferences: A review and meta-analysis. Psychological Bulletin, 140(3), 623.</w:t>
      </w:r>
    </w:p>
    <w:p w14:paraId="4D83A6B6" w14:textId="3954AAAF" w:rsidR="00554B2C" w:rsidRPr="000F52E9" w:rsidRDefault="00554B2C"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Ebner, N.C., Riediger, M., &amp; Lindenberger, U. (2010). FACES—A database of facial expressions in young, middle-aged, and older women and men: Development and validation. </w:t>
      </w:r>
      <w:r w:rsidRPr="000F52E9">
        <w:rPr>
          <w:rFonts w:ascii="Times New Roman" w:hAnsi="Times New Roman" w:cs="Times New Roman"/>
          <w:i/>
          <w:sz w:val="24"/>
          <w:szCs w:val="24"/>
        </w:rPr>
        <w:t>Behav Res Methods</w:t>
      </w:r>
      <w:r w:rsidRPr="000F52E9">
        <w:rPr>
          <w:rFonts w:ascii="Times New Roman" w:hAnsi="Times New Roman" w:cs="Times New Roman"/>
          <w:sz w:val="24"/>
          <w:szCs w:val="24"/>
        </w:rPr>
        <w:t>, 42, 351-362.</w:t>
      </w:r>
    </w:p>
    <w:p w14:paraId="332B7AD6" w14:textId="5AE7BB77" w:rsidR="00057516" w:rsidRPr="000F52E9" w:rsidRDefault="00057516"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Goode, W. J. (1959). The theoretical importance of love. </w:t>
      </w:r>
      <w:r w:rsidRPr="000F52E9">
        <w:rPr>
          <w:rFonts w:ascii="Times New Roman" w:hAnsi="Times New Roman" w:cs="Times New Roman"/>
          <w:i/>
          <w:sz w:val="24"/>
          <w:szCs w:val="24"/>
        </w:rPr>
        <w:t>American Sociological Review</w:t>
      </w:r>
      <w:r w:rsidRPr="000F52E9">
        <w:rPr>
          <w:rFonts w:ascii="Times New Roman" w:hAnsi="Times New Roman" w:cs="Times New Roman"/>
          <w:sz w:val="24"/>
          <w:szCs w:val="24"/>
        </w:rPr>
        <w:t xml:space="preserve">, 24(1), 38-47. </w:t>
      </w:r>
    </w:p>
    <w:p w14:paraId="576EBD50" w14:textId="65F2EAED" w:rsidR="004335E7" w:rsidRPr="000F52E9" w:rsidRDefault="004335E7" w:rsidP="002C4EB5">
      <w:pPr>
        <w:tabs>
          <w:tab w:val="left" w:pos="1926"/>
        </w:tabs>
        <w:spacing w:after="0" w:line="480" w:lineRule="auto"/>
        <w:ind w:left="567" w:hanging="567"/>
        <w:rPr>
          <w:rFonts w:ascii="Times New Roman" w:hAnsi="Times New Roman" w:cs="Times New Roman"/>
          <w:sz w:val="24"/>
          <w:szCs w:val="24"/>
          <w:lang w:val="de-DE"/>
        </w:rPr>
      </w:pPr>
      <w:r w:rsidRPr="000F52E9">
        <w:rPr>
          <w:rFonts w:ascii="Times New Roman" w:hAnsi="Times New Roman" w:cs="Times New Roman"/>
          <w:sz w:val="24"/>
          <w:szCs w:val="24"/>
        </w:rPr>
        <w:t xml:space="preserve">Hamilton, W.D. (1964). The genetical evolution of social behaviour I and II. </w:t>
      </w:r>
      <w:r w:rsidRPr="000F52E9">
        <w:rPr>
          <w:rFonts w:ascii="Times New Roman" w:hAnsi="Times New Roman" w:cs="Times New Roman"/>
          <w:i/>
          <w:sz w:val="24"/>
          <w:szCs w:val="24"/>
          <w:lang w:val="de-DE"/>
        </w:rPr>
        <w:t>J Theor Biol</w:t>
      </w:r>
      <w:r w:rsidRPr="000F52E9">
        <w:rPr>
          <w:rFonts w:ascii="Times New Roman" w:hAnsi="Times New Roman" w:cs="Times New Roman"/>
          <w:sz w:val="24"/>
          <w:szCs w:val="24"/>
          <w:lang w:val="de-DE"/>
        </w:rPr>
        <w:t>, 7, 1–52.</w:t>
      </w:r>
    </w:p>
    <w:p w14:paraId="75AA0D50" w14:textId="77777777" w:rsidR="00554B2C" w:rsidRPr="000F52E9" w:rsidRDefault="00554B2C"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lang w:val="de-DE"/>
        </w:rPr>
        <w:t xml:space="preserve">Henrich, J., Heine, S.J., &amp; Norenzayan, A. (2010). </w:t>
      </w:r>
      <w:r w:rsidRPr="000F52E9">
        <w:rPr>
          <w:rFonts w:ascii="Times New Roman" w:hAnsi="Times New Roman" w:cs="Times New Roman"/>
          <w:sz w:val="24"/>
          <w:szCs w:val="24"/>
        </w:rPr>
        <w:t xml:space="preserve">The weirdest people in the world. </w:t>
      </w:r>
      <w:r w:rsidRPr="000F52E9">
        <w:rPr>
          <w:rFonts w:ascii="Times New Roman" w:hAnsi="Times New Roman" w:cs="Times New Roman"/>
          <w:i/>
          <w:sz w:val="24"/>
          <w:szCs w:val="24"/>
        </w:rPr>
        <w:t>Behav Brain Sci</w:t>
      </w:r>
      <w:r w:rsidRPr="000F52E9">
        <w:rPr>
          <w:rFonts w:ascii="Times New Roman" w:hAnsi="Times New Roman" w:cs="Times New Roman"/>
          <w:sz w:val="24"/>
          <w:szCs w:val="24"/>
        </w:rPr>
        <w:t xml:space="preserve">, 33(2-3), 61-83. </w:t>
      </w:r>
    </w:p>
    <w:p w14:paraId="2BFF6A0D" w14:textId="14DD2E23" w:rsidR="0080024A" w:rsidRPr="000F52E9" w:rsidRDefault="0080024A"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Jones, B. C., Little, A. C., Boothroyd, L., Feinberg, D. R., Cornwell, R. E., DeBruine, L. M., et al. (2005). Women's physical and psychological condition independently predict their preference for apparent health in faces. </w:t>
      </w:r>
      <w:r w:rsidRPr="000F52E9">
        <w:rPr>
          <w:rFonts w:ascii="Times New Roman" w:hAnsi="Times New Roman" w:cs="Times New Roman"/>
          <w:i/>
          <w:iCs/>
          <w:sz w:val="24"/>
          <w:szCs w:val="24"/>
        </w:rPr>
        <w:t>Evolution and Human Behavior</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26</w:t>
      </w:r>
      <w:r w:rsidRPr="000F52E9">
        <w:rPr>
          <w:rFonts w:ascii="Times New Roman" w:hAnsi="Times New Roman" w:cs="Times New Roman"/>
          <w:sz w:val="24"/>
          <w:szCs w:val="24"/>
        </w:rPr>
        <w:t>(6), 451-457.</w:t>
      </w:r>
    </w:p>
    <w:p w14:paraId="70D9E46E"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Jones, B.C., Vukovic, J., Little, A.C., Roberts, S.C., &amp; DeBruine, L.M. (2011). Circum-menopausal changes in women's preferences for sexually dimorphic shape cues in peer-aged faces. </w:t>
      </w:r>
      <w:r w:rsidRPr="000F52E9">
        <w:rPr>
          <w:rFonts w:ascii="Times New Roman" w:hAnsi="Times New Roman" w:cs="Times New Roman"/>
          <w:i/>
          <w:iCs/>
          <w:sz w:val="24"/>
          <w:szCs w:val="24"/>
        </w:rPr>
        <w:t>Biol Psychol</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87</w:t>
      </w:r>
      <w:r w:rsidRPr="000F52E9">
        <w:rPr>
          <w:rFonts w:ascii="Times New Roman" w:hAnsi="Times New Roman" w:cs="Times New Roman"/>
          <w:sz w:val="24"/>
          <w:szCs w:val="24"/>
        </w:rPr>
        <w:t>(3), 453-455.</w:t>
      </w:r>
    </w:p>
    <w:p w14:paraId="6554AB32" w14:textId="77777777" w:rsidR="00554B2C" w:rsidRPr="009B4976" w:rsidRDefault="00554B2C"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lang w:val="en-US"/>
        </w:rPr>
        <w:t xml:space="preserve">Kruger, D.J. (2006). Male facial masculinity influences attributions of personality and reproductive strategy. </w:t>
      </w:r>
      <w:r w:rsidRPr="009B4976">
        <w:rPr>
          <w:rFonts w:ascii="Times New Roman" w:hAnsi="Times New Roman" w:cs="Times New Roman"/>
          <w:i/>
          <w:iCs/>
          <w:sz w:val="24"/>
          <w:szCs w:val="24"/>
        </w:rPr>
        <w:t>Pers Relationship</w:t>
      </w:r>
      <w:r w:rsidRPr="009B4976">
        <w:rPr>
          <w:rFonts w:ascii="Times New Roman" w:hAnsi="Times New Roman" w:cs="Times New Roman"/>
          <w:sz w:val="24"/>
          <w:szCs w:val="24"/>
        </w:rPr>
        <w:t xml:space="preserve">, </w:t>
      </w:r>
      <w:r w:rsidRPr="009B4976">
        <w:rPr>
          <w:rFonts w:ascii="Times New Roman" w:hAnsi="Times New Roman" w:cs="Times New Roman"/>
          <w:i/>
          <w:iCs/>
          <w:sz w:val="24"/>
          <w:szCs w:val="24"/>
        </w:rPr>
        <w:t>13</w:t>
      </w:r>
      <w:r w:rsidRPr="009B4976">
        <w:rPr>
          <w:rFonts w:ascii="Times New Roman" w:hAnsi="Times New Roman" w:cs="Times New Roman"/>
          <w:sz w:val="24"/>
          <w:szCs w:val="24"/>
        </w:rPr>
        <w:t>(4), 451-463.</w:t>
      </w:r>
    </w:p>
    <w:p w14:paraId="6F05A25E" w14:textId="77777777" w:rsidR="00D34837" w:rsidRPr="009B4976" w:rsidRDefault="00D34837" w:rsidP="002C4EB5">
      <w:pPr>
        <w:tabs>
          <w:tab w:val="left" w:pos="1926"/>
        </w:tabs>
        <w:spacing w:after="0" w:line="480" w:lineRule="auto"/>
        <w:ind w:left="567" w:hanging="567"/>
        <w:rPr>
          <w:rFonts w:ascii="Times New Roman" w:hAnsi="Times New Roman" w:cs="Times New Roman"/>
          <w:sz w:val="24"/>
          <w:szCs w:val="24"/>
        </w:rPr>
      </w:pPr>
      <w:r w:rsidRPr="009B4976">
        <w:rPr>
          <w:rFonts w:ascii="Times New Roman" w:hAnsi="Times New Roman" w:cs="Times New Roman"/>
          <w:sz w:val="24"/>
          <w:szCs w:val="24"/>
        </w:rPr>
        <w:t>Lader, D. (2009). Contraception and Sexual Heath, 2008/09. London: Office for National Statistics.</w:t>
      </w:r>
    </w:p>
    <w:p w14:paraId="5DCB044D" w14:textId="77777777" w:rsidR="00D34837" w:rsidRPr="000F52E9" w:rsidRDefault="00D3483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lang w:val="de-DE"/>
        </w:rPr>
        <w:t xml:space="preserve">Lefevre, C.E., Ewbank, M.P., Calder, A.J., Von Dem Hagen, E., &amp; Perrett, D.I. (2013). </w:t>
      </w:r>
      <w:r w:rsidRPr="000F52E9">
        <w:rPr>
          <w:rFonts w:ascii="Times New Roman" w:hAnsi="Times New Roman" w:cs="Times New Roman"/>
          <w:sz w:val="24"/>
          <w:szCs w:val="24"/>
          <w:lang w:val="en-US"/>
        </w:rPr>
        <w:t xml:space="preserve">It is all in the face: carotenoid skin coloration loses attractiveness outside the face. </w:t>
      </w:r>
      <w:r w:rsidRPr="000F52E9">
        <w:rPr>
          <w:rFonts w:ascii="Times New Roman" w:hAnsi="Times New Roman" w:cs="Times New Roman"/>
          <w:i/>
          <w:iCs/>
          <w:sz w:val="24"/>
          <w:szCs w:val="24"/>
          <w:lang w:val="en-US"/>
        </w:rPr>
        <w:t>Biology letters</w:t>
      </w:r>
      <w:r w:rsidRPr="000F52E9">
        <w:rPr>
          <w:rFonts w:ascii="Times New Roman" w:hAnsi="Times New Roman" w:cs="Times New Roman"/>
          <w:sz w:val="24"/>
          <w:szCs w:val="24"/>
          <w:lang w:val="en-US"/>
        </w:rPr>
        <w:t xml:space="preserve">, </w:t>
      </w:r>
      <w:r w:rsidRPr="000F52E9">
        <w:rPr>
          <w:rFonts w:ascii="Times New Roman" w:hAnsi="Times New Roman" w:cs="Times New Roman"/>
          <w:i/>
          <w:iCs/>
          <w:sz w:val="24"/>
          <w:szCs w:val="24"/>
          <w:lang w:val="en-US"/>
        </w:rPr>
        <w:t>9</w:t>
      </w:r>
      <w:r w:rsidRPr="000F52E9">
        <w:rPr>
          <w:rFonts w:ascii="Times New Roman" w:hAnsi="Times New Roman" w:cs="Times New Roman"/>
          <w:sz w:val="24"/>
          <w:szCs w:val="24"/>
          <w:lang w:val="en-US"/>
        </w:rPr>
        <w:t>(6), 20130633.</w:t>
      </w:r>
    </w:p>
    <w:p w14:paraId="5F6F2109" w14:textId="1FFE5FBE" w:rsidR="00D34837" w:rsidRPr="009B4976" w:rsidRDefault="00D34837" w:rsidP="002C4EB5">
      <w:pPr>
        <w:tabs>
          <w:tab w:val="left" w:pos="1926"/>
        </w:tabs>
        <w:spacing w:after="0" w:line="480" w:lineRule="auto"/>
        <w:ind w:left="567" w:hanging="567"/>
        <w:rPr>
          <w:rFonts w:ascii="Times New Roman" w:hAnsi="Times New Roman" w:cs="Times New Roman"/>
          <w:sz w:val="24"/>
          <w:szCs w:val="24"/>
        </w:rPr>
      </w:pPr>
      <w:r w:rsidRPr="009B4976">
        <w:rPr>
          <w:rFonts w:ascii="Times New Roman" w:hAnsi="Times New Roman" w:cs="Times New Roman"/>
          <w:sz w:val="24"/>
          <w:szCs w:val="24"/>
        </w:rPr>
        <w:t xml:space="preserve">Lifestyle Statistics, Health and Social Care Information Centre (2014). NHS Contraceptive Services: England, Community Contraceptive Clinics Statistics for 2013-14. London: National Statistics. </w:t>
      </w:r>
    </w:p>
    <w:p w14:paraId="121619FD" w14:textId="77777777" w:rsidR="00D34837" w:rsidRPr="009B4976" w:rsidRDefault="00D34837" w:rsidP="002C4EB5">
      <w:pPr>
        <w:tabs>
          <w:tab w:val="left" w:pos="1926"/>
        </w:tabs>
        <w:spacing w:after="0" w:line="480" w:lineRule="auto"/>
        <w:ind w:left="567" w:hanging="567"/>
        <w:rPr>
          <w:rFonts w:ascii="Times New Roman" w:hAnsi="Times New Roman" w:cs="Times New Roman"/>
          <w:sz w:val="24"/>
          <w:szCs w:val="24"/>
        </w:rPr>
      </w:pPr>
      <w:r w:rsidRPr="009B4976">
        <w:rPr>
          <w:rFonts w:ascii="Times New Roman" w:hAnsi="Times New Roman" w:cs="Times New Roman"/>
          <w:sz w:val="24"/>
          <w:szCs w:val="24"/>
        </w:rPr>
        <w:t>Little, A. C., Burriss, R. P., Petrie, M., Jones, B. C., &amp; Roberts, S. C. (2013). Oral contraceptive use in women changes preferences for male facial masculinity and is associated with partner facial masculinity.Psychoneuroendocrinology, 38(9), 1777-1785.</w:t>
      </w:r>
    </w:p>
    <w:p w14:paraId="65BA24BF"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Little, A.C., Burt, D.M., Penton-Voak, I.S., &amp; Perrett, D.I. (2001). Self-perceived attractiveness influences human female preferences for sexual dimorphism and symmetry in male faces. </w:t>
      </w:r>
      <w:r w:rsidRPr="000F52E9">
        <w:rPr>
          <w:rFonts w:ascii="Times New Roman" w:hAnsi="Times New Roman" w:cs="Times New Roman"/>
          <w:bCs/>
          <w:i/>
          <w:iCs/>
          <w:sz w:val="24"/>
          <w:szCs w:val="24"/>
          <w:lang w:val="en-US"/>
        </w:rPr>
        <w:t>P R SOC B</w:t>
      </w:r>
      <w:r w:rsidRPr="000F52E9">
        <w:rPr>
          <w:rFonts w:ascii="Times New Roman" w:hAnsi="Times New Roman" w:cs="Times New Roman"/>
          <w:sz w:val="24"/>
          <w:szCs w:val="24"/>
        </w:rPr>
        <w:t>, </w:t>
      </w:r>
      <w:r w:rsidRPr="000F52E9">
        <w:rPr>
          <w:rFonts w:ascii="Times New Roman" w:hAnsi="Times New Roman" w:cs="Times New Roman"/>
          <w:i/>
          <w:iCs/>
          <w:sz w:val="24"/>
          <w:szCs w:val="24"/>
        </w:rPr>
        <w:t>268</w:t>
      </w:r>
      <w:r w:rsidRPr="000F52E9">
        <w:rPr>
          <w:rFonts w:ascii="Times New Roman" w:hAnsi="Times New Roman" w:cs="Times New Roman"/>
          <w:sz w:val="24"/>
          <w:szCs w:val="24"/>
        </w:rPr>
        <w:t>(1462), 39-44.</w:t>
      </w:r>
    </w:p>
    <w:p w14:paraId="2021ABB5"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Little, A.C., Saxton, T.K., Roberts, S.C., Jones, B.C., DeBruine, L.M., Vukovic, J., et al. (2010). Women's preferences for masculinity in male faces are highest during reproductive age range and lower around puberty and post-menopause. </w:t>
      </w:r>
      <w:r w:rsidRPr="000F52E9">
        <w:rPr>
          <w:rFonts w:ascii="Times New Roman" w:hAnsi="Times New Roman" w:cs="Times New Roman"/>
          <w:i/>
          <w:iCs/>
          <w:sz w:val="24"/>
          <w:szCs w:val="24"/>
        </w:rPr>
        <w:t>Psychoneuroendocrino</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35</w:t>
      </w:r>
      <w:r w:rsidRPr="000F52E9">
        <w:rPr>
          <w:rFonts w:ascii="Times New Roman" w:hAnsi="Times New Roman" w:cs="Times New Roman"/>
          <w:sz w:val="24"/>
          <w:szCs w:val="24"/>
        </w:rPr>
        <w:t>(6), 912-920.</w:t>
      </w:r>
    </w:p>
    <w:p w14:paraId="539E56A1" w14:textId="77777777" w:rsidR="00057516" w:rsidRPr="000F52E9" w:rsidRDefault="00057516" w:rsidP="002C4EB5">
      <w:pPr>
        <w:tabs>
          <w:tab w:val="left" w:pos="1926"/>
        </w:tabs>
        <w:spacing w:after="0" w:line="480" w:lineRule="auto"/>
        <w:ind w:left="567" w:hanging="567"/>
        <w:rPr>
          <w:rFonts w:ascii="Times New Roman" w:hAnsi="Times New Roman" w:cs="Times New Roman"/>
          <w:sz w:val="24"/>
          <w:szCs w:val="24"/>
          <w:lang w:val="en-US"/>
        </w:rPr>
      </w:pPr>
      <w:r w:rsidRPr="000F52E9">
        <w:rPr>
          <w:rFonts w:ascii="Times New Roman" w:hAnsi="Times New Roman" w:cs="Times New Roman"/>
          <w:sz w:val="24"/>
          <w:szCs w:val="24"/>
          <w:lang w:val="en-US"/>
        </w:rPr>
        <w:t xml:space="preserve">Menon, R. (1989). Arranged marriages among South Asian immigrants. </w:t>
      </w:r>
      <w:r w:rsidRPr="000F52E9">
        <w:rPr>
          <w:rFonts w:ascii="Times New Roman" w:hAnsi="Times New Roman" w:cs="Times New Roman"/>
          <w:i/>
          <w:sz w:val="24"/>
          <w:szCs w:val="24"/>
          <w:lang w:val="en-US"/>
        </w:rPr>
        <w:t>Sociology and Social Research, 73</w:t>
      </w:r>
      <w:r w:rsidRPr="000F52E9">
        <w:rPr>
          <w:rFonts w:ascii="Times New Roman" w:hAnsi="Times New Roman" w:cs="Times New Roman"/>
          <w:sz w:val="24"/>
          <w:szCs w:val="24"/>
          <w:lang w:val="en-US"/>
        </w:rPr>
        <w:t>(4), 180-181.</w:t>
      </w:r>
    </w:p>
    <w:p w14:paraId="2665F411" w14:textId="2B4D6812"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lang w:val="en-US"/>
        </w:rPr>
        <w:t xml:space="preserve">Minturn, L., Grosse, M., &amp; Haider, S. (1969). Cultural patterning of sexual beliefs and behavior. </w:t>
      </w:r>
      <w:r w:rsidRPr="000F52E9">
        <w:rPr>
          <w:rFonts w:ascii="Times New Roman" w:hAnsi="Times New Roman" w:cs="Times New Roman"/>
          <w:i/>
          <w:iCs/>
          <w:sz w:val="24"/>
          <w:szCs w:val="24"/>
          <w:lang w:val="en-US"/>
        </w:rPr>
        <w:t>Ethnology</w:t>
      </w:r>
      <w:r w:rsidRPr="000F52E9">
        <w:rPr>
          <w:rFonts w:ascii="Times New Roman" w:hAnsi="Times New Roman" w:cs="Times New Roman"/>
          <w:sz w:val="24"/>
          <w:szCs w:val="24"/>
          <w:lang w:val="en-US"/>
        </w:rPr>
        <w:t>, 301-318.</w:t>
      </w:r>
    </w:p>
    <w:p w14:paraId="08C305C2" w14:textId="77777777" w:rsidR="00C53295" w:rsidRPr="000F52E9" w:rsidRDefault="00C53295" w:rsidP="002C4EB5">
      <w:pPr>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Penton-Voak, I. (2011). In retreat from nature? Successes and concerns in Darwinian approaches to facial attractiveness. </w:t>
      </w:r>
      <w:r w:rsidRPr="000F52E9">
        <w:rPr>
          <w:rFonts w:ascii="Times New Roman" w:hAnsi="Times New Roman" w:cs="Times New Roman"/>
          <w:i/>
          <w:sz w:val="24"/>
          <w:szCs w:val="24"/>
        </w:rPr>
        <w:t>Journal of Evolutionary Psychology</w:t>
      </w:r>
      <w:r w:rsidRPr="000F52E9">
        <w:rPr>
          <w:rFonts w:ascii="Times New Roman" w:hAnsi="Times New Roman" w:cs="Times New Roman"/>
          <w:sz w:val="24"/>
          <w:szCs w:val="24"/>
        </w:rPr>
        <w:t>, 9(2), 173-193.</w:t>
      </w:r>
    </w:p>
    <w:p w14:paraId="5C476F60"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Perrett, D.I., Lee, K.J., Penton-Voak, I., Rowland, D., Yoshikawa, S., Burt, D.M., et al. (1998). Effects of sexual dimorphism on facial attractiveness. </w:t>
      </w:r>
      <w:r w:rsidRPr="000F52E9">
        <w:rPr>
          <w:rFonts w:ascii="Times New Roman" w:hAnsi="Times New Roman" w:cs="Times New Roman"/>
          <w:i/>
          <w:iCs/>
          <w:sz w:val="24"/>
          <w:szCs w:val="24"/>
        </w:rPr>
        <w:t>Nature</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394</w:t>
      </w:r>
      <w:r w:rsidRPr="000F52E9">
        <w:rPr>
          <w:rFonts w:ascii="Times New Roman" w:hAnsi="Times New Roman" w:cs="Times New Roman"/>
          <w:sz w:val="24"/>
          <w:szCs w:val="24"/>
        </w:rPr>
        <w:t>(6696), 884-887.</w:t>
      </w:r>
    </w:p>
    <w:p w14:paraId="4ABF2BCC" w14:textId="77777777" w:rsidR="00366518" w:rsidRPr="000F52E9" w:rsidRDefault="00366518" w:rsidP="002C4EB5">
      <w:pPr>
        <w:tabs>
          <w:tab w:val="left" w:pos="1926"/>
        </w:tabs>
        <w:spacing w:after="0" w:line="480" w:lineRule="auto"/>
        <w:ind w:left="567" w:hanging="567"/>
        <w:rPr>
          <w:rFonts w:ascii="Times New Roman" w:hAnsi="Times New Roman" w:cs="Times New Roman"/>
          <w:sz w:val="24"/>
          <w:szCs w:val="24"/>
        </w:rPr>
      </w:pPr>
      <w:r w:rsidRPr="009B4976">
        <w:rPr>
          <w:rFonts w:ascii="Times New Roman" w:hAnsi="Times New Roman" w:cs="Times New Roman"/>
          <w:sz w:val="24"/>
          <w:szCs w:val="24"/>
        </w:rPr>
        <w:t xml:space="preserve">Perilloux, Fleischman, &amp; Buss (2011). </w:t>
      </w:r>
      <w:r w:rsidRPr="000F52E9">
        <w:rPr>
          <w:rFonts w:ascii="Times New Roman" w:hAnsi="Times New Roman" w:cs="Times New Roman"/>
          <w:sz w:val="24"/>
          <w:szCs w:val="24"/>
        </w:rPr>
        <w:t xml:space="preserve">Meet the parents: Parent-offspring convergence and divergence in mate preferences. </w:t>
      </w:r>
      <w:r w:rsidRPr="000F52E9">
        <w:rPr>
          <w:rFonts w:ascii="Times New Roman" w:hAnsi="Times New Roman" w:cs="Times New Roman"/>
          <w:i/>
          <w:sz w:val="24"/>
          <w:szCs w:val="24"/>
        </w:rPr>
        <w:t>Pers. Indiv. Differ.</w:t>
      </w:r>
      <w:r w:rsidRPr="000F52E9">
        <w:rPr>
          <w:rFonts w:ascii="Times New Roman" w:hAnsi="Times New Roman" w:cs="Times New Roman"/>
          <w:sz w:val="24"/>
          <w:szCs w:val="24"/>
        </w:rPr>
        <w:t>, 50(2):253-258.</w:t>
      </w:r>
    </w:p>
    <w:p w14:paraId="2B4D223F" w14:textId="77777777" w:rsidR="004335E7" w:rsidRPr="009B4976" w:rsidRDefault="004335E7" w:rsidP="002C4EB5">
      <w:pPr>
        <w:spacing w:after="0" w:line="480" w:lineRule="auto"/>
        <w:ind w:left="567" w:hanging="567"/>
        <w:rPr>
          <w:rFonts w:ascii="Times New Roman" w:eastAsia="Times New Roman" w:hAnsi="Times New Roman" w:cs="Times New Roman"/>
          <w:sz w:val="24"/>
          <w:szCs w:val="24"/>
          <w:lang w:val="de-DE" w:eastAsia="en-GB"/>
        </w:rPr>
      </w:pPr>
      <w:r w:rsidRPr="000F52E9">
        <w:rPr>
          <w:rFonts w:ascii="Times New Roman" w:eastAsia="Times New Roman" w:hAnsi="Times New Roman" w:cs="Times New Roman"/>
          <w:sz w:val="24"/>
          <w:szCs w:val="24"/>
          <w:lang w:eastAsia="en-GB"/>
        </w:rPr>
        <w:t xml:space="preserve">Rhodes, G. (2006). The evolutionary psychology of facial beauty. </w:t>
      </w:r>
      <w:r w:rsidRPr="000F52E9">
        <w:rPr>
          <w:rFonts w:ascii="Times New Roman" w:eastAsia="Times New Roman" w:hAnsi="Times New Roman" w:cs="Times New Roman"/>
          <w:i/>
          <w:iCs/>
          <w:sz w:val="24"/>
          <w:szCs w:val="24"/>
          <w:lang w:eastAsia="en-GB"/>
        </w:rPr>
        <w:t xml:space="preserve">Annu. </w:t>
      </w:r>
      <w:r w:rsidRPr="009B4976">
        <w:rPr>
          <w:rFonts w:ascii="Times New Roman" w:eastAsia="Times New Roman" w:hAnsi="Times New Roman" w:cs="Times New Roman"/>
          <w:i/>
          <w:iCs/>
          <w:sz w:val="24"/>
          <w:szCs w:val="24"/>
          <w:lang w:val="de-DE" w:eastAsia="en-GB"/>
        </w:rPr>
        <w:t>Rev. Psychol.</w:t>
      </w:r>
      <w:r w:rsidRPr="009B4976">
        <w:rPr>
          <w:rFonts w:ascii="Times New Roman" w:eastAsia="Times New Roman" w:hAnsi="Times New Roman" w:cs="Times New Roman"/>
          <w:sz w:val="24"/>
          <w:szCs w:val="24"/>
          <w:lang w:val="de-DE" w:eastAsia="en-GB"/>
        </w:rPr>
        <w:t xml:space="preserve">, </w:t>
      </w:r>
      <w:r w:rsidRPr="009B4976">
        <w:rPr>
          <w:rFonts w:ascii="Times New Roman" w:eastAsia="Times New Roman" w:hAnsi="Times New Roman" w:cs="Times New Roman"/>
          <w:i/>
          <w:iCs/>
          <w:sz w:val="24"/>
          <w:szCs w:val="24"/>
          <w:lang w:val="de-DE" w:eastAsia="en-GB"/>
        </w:rPr>
        <w:t>57</w:t>
      </w:r>
      <w:r w:rsidRPr="009B4976">
        <w:rPr>
          <w:rFonts w:ascii="Times New Roman" w:eastAsia="Times New Roman" w:hAnsi="Times New Roman" w:cs="Times New Roman"/>
          <w:sz w:val="24"/>
          <w:szCs w:val="24"/>
          <w:lang w:val="de-DE" w:eastAsia="en-GB"/>
        </w:rPr>
        <w:t>, 199-226.</w:t>
      </w:r>
    </w:p>
    <w:p w14:paraId="18F5C946" w14:textId="77777777"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lang w:val="de-DE"/>
        </w:rPr>
        <w:t xml:space="preserve">Roney, J.R., Hanson, K.N., Durante, K.M., &amp; Maestripieri, D. (2006). </w:t>
      </w:r>
      <w:r w:rsidRPr="000F52E9">
        <w:rPr>
          <w:rFonts w:ascii="Times New Roman" w:hAnsi="Times New Roman" w:cs="Times New Roman"/>
          <w:sz w:val="24"/>
          <w:szCs w:val="24"/>
        </w:rPr>
        <w:t xml:space="preserve">Reading men's faces: women's mate attractiveness judgments track men's testosterone and interest in infants. </w:t>
      </w:r>
      <w:r w:rsidRPr="000F52E9">
        <w:rPr>
          <w:rFonts w:ascii="Times New Roman" w:hAnsi="Times New Roman" w:cs="Times New Roman"/>
          <w:bCs/>
          <w:i/>
          <w:iCs/>
          <w:sz w:val="24"/>
          <w:szCs w:val="24"/>
          <w:lang w:val="en-US"/>
        </w:rPr>
        <w:t>P R SOC B</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273</w:t>
      </w:r>
      <w:r w:rsidRPr="000F52E9">
        <w:rPr>
          <w:rFonts w:ascii="Times New Roman" w:hAnsi="Times New Roman" w:cs="Times New Roman"/>
          <w:sz w:val="24"/>
          <w:szCs w:val="24"/>
        </w:rPr>
        <w:t>(1598), 2169-2175.</w:t>
      </w:r>
    </w:p>
    <w:p w14:paraId="508449D7" w14:textId="77777777" w:rsidR="00057516" w:rsidRPr="000F52E9" w:rsidRDefault="00057516"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Sanchez-Pages, S., &amp; Turiegano, E. (2010). Testosterone, facial symmetry and cooperation in the prisoners' dilemma. </w:t>
      </w:r>
      <w:r w:rsidRPr="000F52E9">
        <w:rPr>
          <w:rFonts w:ascii="Times New Roman" w:hAnsi="Times New Roman" w:cs="Times New Roman"/>
          <w:i/>
          <w:sz w:val="24"/>
          <w:szCs w:val="24"/>
        </w:rPr>
        <w:t>Physiology &amp; Behavior</w:t>
      </w:r>
      <w:r w:rsidRPr="000F52E9">
        <w:rPr>
          <w:rFonts w:ascii="Times New Roman" w:hAnsi="Times New Roman" w:cs="Times New Roman"/>
          <w:sz w:val="24"/>
          <w:szCs w:val="24"/>
        </w:rPr>
        <w:t>, 99(3), 355-361.</w:t>
      </w:r>
    </w:p>
    <w:p w14:paraId="4EF8493E" w14:textId="77777777" w:rsidR="00005961" w:rsidRPr="000F52E9" w:rsidRDefault="00005961"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Saxton, T.K. 2016. Experiences during specific developmental stages influence face preferences. Evolution and Human Behavior, 37(1), 21-28.</w:t>
      </w:r>
    </w:p>
    <w:p w14:paraId="10661F5C" w14:textId="6C067661" w:rsidR="004335E7" w:rsidRPr="000F52E9" w:rsidRDefault="004335E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Takahashi, C., Yamagishi, T., Tanida, S., Kiyonari, T., &amp; Kanazawa, S. (2006). Attractiveness and cooperation in social exchange. </w:t>
      </w:r>
      <w:r w:rsidRPr="000F52E9">
        <w:rPr>
          <w:rFonts w:ascii="Times New Roman" w:hAnsi="Times New Roman" w:cs="Times New Roman"/>
          <w:i/>
          <w:sz w:val="24"/>
          <w:szCs w:val="24"/>
        </w:rPr>
        <w:t>Evolutionary Psychology</w:t>
      </w:r>
      <w:r w:rsidRPr="000F52E9">
        <w:rPr>
          <w:rFonts w:ascii="Times New Roman" w:hAnsi="Times New Roman" w:cs="Times New Roman"/>
          <w:sz w:val="24"/>
          <w:szCs w:val="24"/>
        </w:rPr>
        <w:t>, 4, 315-329.</w:t>
      </w:r>
    </w:p>
    <w:p w14:paraId="3CC0917C" w14:textId="77777777" w:rsidR="00C53295" w:rsidRPr="000F52E9" w:rsidRDefault="00C53295"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Thornhill, R., &amp; Gangestad, S.W. (2006). Facial sexual dimorphism, developmental stability, and susceptibility to disease in men and women. </w:t>
      </w:r>
      <w:r w:rsidRPr="000F52E9">
        <w:rPr>
          <w:rFonts w:ascii="Times New Roman" w:hAnsi="Times New Roman" w:cs="Times New Roman"/>
          <w:i/>
          <w:sz w:val="24"/>
          <w:szCs w:val="24"/>
        </w:rPr>
        <w:t>Evol. Hum. Behav.</w:t>
      </w:r>
      <w:r w:rsidRPr="000F52E9">
        <w:rPr>
          <w:rFonts w:ascii="Times New Roman" w:hAnsi="Times New Roman" w:cs="Times New Roman"/>
          <w:sz w:val="24"/>
          <w:szCs w:val="24"/>
        </w:rPr>
        <w:t xml:space="preserve">, </w:t>
      </w:r>
      <w:r w:rsidRPr="000F52E9">
        <w:rPr>
          <w:rFonts w:ascii="Times New Roman" w:hAnsi="Times New Roman" w:cs="Times New Roman"/>
          <w:i/>
          <w:iCs/>
          <w:sz w:val="24"/>
          <w:szCs w:val="24"/>
        </w:rPr>
        <w:t>27</w:t>
      </w:r>
      <w:r w:rsidRPr="000F52E9">
        <w:rPr>
          <w:rFonts w:ascii="Times New Roman" w:hAnsi="Times New Roman" w:cs="Times New Roman"/>
          <w:sz w:val="24"/>
          <w:szCs w:val="24"/>
        </w:rPr>
        <w:t>(2), 131-144.</w:t>
      </w:r>
    </w:p>
    <w:p w14:paraId="372071A2" w14:textId="77777777" w:rsidR="00554B2C" w:rsidRPr="000F52E9" w:rsidRDefault="00554B2C" w:rsidP="002C4EB5">
      <w:pPr>
        <w:tabs>
          <w:tab w:val="left" w:pos="1926"/>
        </w:tabs>
        <w:spacing w:after="0" w:line="480" w:lineRule="auto"/>
        <w:ind w:left="567" w:hanging="567"/>
        <w:rPr>
          <w:rFonts w:ascii="Times New Roman" w:hAnsi="Times New Roman" w:cs="Times New Roman"/>
          <w:sz w:val="24"/>
          <w:szCs w:val="24"/>
          <w:lang w:val="en-US"/>
        </w:rPr>
      </w:pPr>
      <w:r w:rsidRPr="000F52E9">
        <w:rPr>
          <w:rFonts w:ascii="Times New Roman" w:hAnsi="Times New Roman" w:cs="Times New Roman"/>
          <w:sz w:val="24"/>
          <w:szCs w:val="24"/>
          <w:lang w:val="en-US"/>
        </w:rPr>
        <w:t xml:space="preserve">Todorov, A., Dotsch, R., Porter, J., Oosterhof, N., &amp; Falvello, V. (2013). Validation of data-driven computational models of social perception of faces. </w:t>
      </w:r>
      <w:r w:rsidRPr="000F52E9">
        <w:rPr>
          <w:rFonts w:ascii="Times New Roman" w:hAnsi="Times New Roman" w:cs="Times New Roman"/>
          <w:i/>
          <w:sz w:val="24"/>
          <w:szCs w:val="24"/>
          <w:lang w:val="en-US"/>
        </w:rPr>
        <w:t>Emotion</w:t>
      </w:r>
      <w:r w:rsidRPr="000F52E9">
        <w:rPr>
          <w:rFonts w:ascii="Times New Roman" w:hAnsi="Times New Roman" w:cs="Times New Roman"/>
          <w:sz w:val="24"/>
          <w:szCs w:val="24"/>
          <w:lang w:val="en-US"/>
        </w:rPr>
        <w:t>, 13, 724-738.</w:t>
      </w:r>
    </w:p>
    <w:p w14:paraId="72B434BB" w14:textId="77777777" w:rsidR="00554B2C" w:rsidRPr="000F52E9" w:rsidRDefault="00554B2C" w:rsidP="002C4EB5">
      <w:pPr>
        <w:tabs>
          <w:tab w:val="left" w:pos="1926"/>
        </w:tabs>
        <w:spacing w:after="0" w:line="480" w:lineRule="auto"/>
        <w:ind w:left="567" w:hanging="567"/>
        <w:rPr>
          <w:rFonts w:ascii="Times New Roman" w:hAnsi="Times New Roman" w:cs="Times New Roman"/>
          <w:sz w:val="24"/>
          <w:szCs w:val="24"/>
          <w:lang w:val="en-US"/>
        </w:rPr>
      </w:pPr>
      <w:r w:rsidRPr="000F52E9">
        <w:rPr>
          <w:rFonts w:ascii="Times New Roman" w:hAnsi="Times New Roman" w:cs="Times New Roman"/>
          <w:sz w:val="24"/>
          <w:szCs w:val="24"/>
          <w:lang w:val="en-US"/>
        </w:rPr>
        <w:t xml:space="preserve">Todorov, A., &amp; Oosterhoof, N.N. (2011). Modeling social perception of faces. Signal Processing Magazine, </w:t>
      </w:r>
      <w:r w:rsidRPr="000F52E9">
        <w:rPr>
          <w:rFonts w:ascii="Times New Roman" w:hAnsi="Times New Roman" w:cs="Times New Roman"/>
          <w:i/>
          <w:sz w:val="24"/>
          <w:szCs w:val="24"/>
          <w:lang w:val="en-US"/>
        </w:rPr>
        <w:t>IEEE</w:t>
      </w:r>
      <w:r w:rsidRPr="000F52E9">
        <w:rPr>
          <w:rFonts w:ascii="Times New Roman" w:hAnsi="Times New Roman" w:cs="Times New Roman"/>
          <w:sz w:val="24"/>
          <w:szCs w:val="24"/>
          <w:lang w:val="en-US"/>
        </w:rPr>
        <w:t>, 28, 117-122.</w:t>
      </w:r>
    </w:p>
    <w:p w14:paraId="126BF034" w14:textId="5A9A4AB5" w:rsidR="004D151A" w:rsidRPr="000F52E9" w:rsidRDefault="004D151A" w:rsidP="002C4EB5">
      <w:pPr>
        <w:spacing w:after="0" w:line="480" w:lineRule="auto"/>
        <w:ind w:left="567" w:hanging="567"/>
        <w:rPr>
          <w:rFonts w:ascii="Times New Roman" w:hAnsi="Times New Roman" w:cs="Times New Roman"/>
          <w:sz w:val="24"/>
          <w:szCs w:val="24"/>
        </w:rPr>
      </w:pPr>
      <w:r w:rsidRPr="000F52E9">
        <w:rPr>
          <w:rFonts w:ascii="Times New Roman" w:eastAsia="Times New Roman" w:hAnsi="Times New Roman" w:cs="Times New Roman"/>
          <w:sz w:val="24"/>
          <w:szCs w:val="24"/>
          <w:lang w:eastAsia="en-GB"/>
        </w:rPr>
        <w:t>Trivers, R.L.</w:t>
      </w:r>
      <w:r w:rsidRPr="000F52E9">
        <w:rPr>
          <w:rFonts w:ascii="Times New Roman" w:hAnsi="Times New Roman" w:cs="Times New Roman"/>
          <w:sz w:val="24"/>
          <w:szCs w:val="24"/>
        </w:rPr>
        <w:t xml:space="preserve"> (1972). Parental investment and sexual selection. In: </w:t>
      </w:r>
      <w:r w:rsidRPr="000F52E9">
        <w:rPr>
          <w:rFonts w:ascii="Times New Roman" w:hAnsi="Times New Roman" w:cs="Times New Roman"/>
          <w:i/>
          <w:sz w:val="24"/>
          <w:szCs w:val="24"/>
        </w:rPr>
        <w:t>Sexual Selection &amp; the Descent of Man.</w:t>
      </w:r>
      <w:r w:rsidRPr="000F52E9">
        <w:rPr>
          <w:rFonts w:ascii="Times New Roman" w:hAnsi="Times New Roman" w:cs="Times New Roman"/>
          <w:sz w:val="24"/>
          <w:szCs w:val="24"/>
        </w:rPr>
        <w:t xml:space="preserve"> Aldine de Gruyter: New York, 136-179.</w:t>
      </w:r>
    </w:p>
    <w:p w14:paraId="129292C1" w14:textId="27EF0737" w:rsidR="00366518" w:rsidRPr="009B4976" w:rsidRDefault="004335E7" w:rsidP="002C4EB5">
      <w:pPr>
        <w:spacing w:after="0" w:line="480" w:lineRule="auto"/>
        <w:ind w:left="567" w:hanging="567"/>
        <w:rPr>
          <w:rFonts w:ascii="Times New Roman" w:eastAsia="Times New Roman" w:hAnsi="Times New Roman" w:cs="Times New Roman"/>
          <w:sz w:val="24"/>
          <w:szCs w:val="24"/>
          <w:lang w:eastAsia="en-GB"/>
        </w:rPr>
      </w:pPr>
      <w:r w:rsidRPr="000F52E9">
        <w:rPr>
          <w:rFonts w:ascii="Times New Roman" w:eastAsia="Times New Roman" w:hAnsi="Times New Roman" w:cs="Times New Roman"/>
          <w:sz w:val="24"/>
          <w:szCs w:val="24"/>
          <w:lang w:eastAsia="en-GB"/>
        </w:rPr>
        <w:t xml:space="preserve">Trivers, R.L. (1974). Parent-offspring conflict. </w:t>
      </w:r>
      <w:r w:rsidRPr="009B4976">
        <w:rPr>
          <w:rFonts w:ascii="Times New Roman" w:eastAsia="Times New Roman" w:hAnsi="Times New Roman" w:cs="Times New Roman"/>
          <w:i/>
          <w:iCs/>
          <w:sz w:val="24"/>
          <w:szCs w:val="24"/>
          <w:lang w:eastAsia="en-GB"/>
        </w:rPr>
        <w:t>Am Zool</w:t>
      </w:r>
      <w:r w:rsidRPr="009B4976">
        <w:rPr>
          <w:rFonts w:ascii="Times New Roman" w:eastAsia="Times New Roman" w:hAnsi="Times New Roman" w:cs="Times New Roman"/>
          <w:sz w:val="24"/>
          <w:szCs w:val="24"/>
          <w:lang w:eastAsia="en-GB"/>
        </w:rPr>
        <w:t xml:space="preserve">, </w:t>
      </w:r>
      <w:r w:rsidRPr="009B4976">
        <w:rPr>
          <w:rFonts w:ascii="Times New Roman" w:eastAsia="Times New Roman" w:hAnsi="Times New Roman" w:cs="Times New Roman"/>
          <w:i/>
          <w:iCs/>
          <w:sz w:val="24"/>
          <w:szCs w:val="24"/>
          <w:lang w:eastAsia="en-GB"/>
        </w:rPr>
        <w:t>14</w:t>
      </w:r>
      <w:r w:rsidRPr="009B4976">
        <w:rPr>
          <w:rFonts w:ascii="Times New Roman" w:eastAsia="Times New Roman" w:hAnsi="Times New Roman" w:cs="Times New Roman"/>
          <w:sz w:val="24"/>
          <w:szCs w:val="24"/>
          <w:lang w:eastAsia="en-GB"/>
        </w:rPr>
        <w:t>(1), 249-264.</w:t>
      </w:r>
    </w:p>
    <w:p w14:paraId="7331D0B9" w14:textId="0F54E970" w:rsidR="00C53295" w:rsidRPr="009B4976" w:rsidRDefault="00C53295" w:rsidP="002C4EB5">
      <w:pPr>
        <w:spacing w:after="0" w:line="480" w:lineRule="auto"/>
        <w:ind w:left="567" w:hanging="567"/>
        <w:rPr>
          <w:rFonts w:ascii="Times New Roman" w:eastAsia="Times New Roman" w:hAnsi="Times New Roman" w:cs="Times New Roman"/>
          <w:sz w:val="24"/>
          <w:szCs w:val="24"/>
          <w:lang w:eastAsia="en-GB"/>
        </w:rPr>
      </w:pPr>
      <w:r w:rsidRPr="000F52E9">
        <w:rPr>
          <w:rFonts w:ascii="Times New Roman" w:hAnsi="Times New Roman" w:cs="Times New Roman"/>
          <w:sz w:val="24"/>
          <w:szCs w:val="24"/>
        </w:rPr>
        <w:t>Waynforth, D., &amp; Dunbar, R. I. (1995). Conditional mate choice strategies in humans: evidence from</w:t>
      </w:r>
      <w:r w:rsidR="001B40CB" w:rsidRPr="000F52E9">
        <w:rPr>
          <w:rFonts w:ascii="Times New Roman" w:hAnsi="Times New Roman" w:cs="Times New Roman"/>
          <w:sz w:val="24"/>
          <w:szCs w:val="24"/>
        </w:rPr>
        <w:t xml:space="preserve"> </w:t>
      </w:r>
      <w:r w:rsidRPr="000F52E9">
        <w:rPr>
          <w:rFonts w:ascii="Times New Roman" w:hAnsi="Times New Roman" w:cs="Times New Roman"/>
          <w:sz w:val="24"/>
          <w:szCs w:val="24"/>
        </w:rPr>
        <w:t xml:space="preserve">'Lonely Hearts' advertisements. </w:t>
      </w:r>
      <w:r w:rsidRPr="000F52E9">
        <w:rPr>
          <w:rFonts w:ascii="Times New Roman" w:hAnsi="Times New Roman" w:cs="Times New Roman"/>
          <w:i/>
          <w:sz w:val="24"/>
          <w:szCs w:val="24"/>
        </w:rPr>
        <w:t>Behaviour</w:t>
      </w:r>
      <w:r w:rsidRPr="000F52E9">
        <w:rPr>
          <w:rFonts w:ascii="Times New Roman" w:hAnsi="Times New Roman" w:cs="Times New Roman"/>
          <w:sz w:val="24"/>
          <w:szCs w:val="24"/>
        </w:rPr>
        <w:t>, 132(9), 755-779.</w:t>
      </w:r>
    </w:p>
    <w:p w14:paraId="4E3D929A" w14:textId="47A94A60" w:rsidR="00223317" w:rsidRPr="000F52E9" w:rsidRDefault="00223317" w:rsidP="002C4EB5">
      <w:pPr>
        <w:tabs>
          <w:tab w:val="left" w:pos="1926"/>
        </w:tabs>
        <w:spacing w:after="0" w:line="480" w:lineRule="auto"/>
        <w:ind w:left="567" w:hanging="567"/>
        <w:rPr>
          <w:rFonts w:ascii="Times New Roman" w:hAnsi="Times New Roman" w:cs="Times New Roman"/>
          <w:sz w:val="24"/>
          <w:szCs w:val="24"/>
        </w:rPr>
      </w:pPr>
      <w:r w:rsidRPr="000F52E9">
        <w:rPr>
          <w:rFonts w:ascii="Times New Roman" w:hAnsi="Times New Roman" w:cs="Times New Roman"/>
          <w:sz w:val="24"/>
          <w:szCs w:val="24"/>
        </w:rPr>
        <w:t xml:space="preserve">Zaatari, D., &amp; Trivers, R. (2007). Fluctuating asymmetry and behavior in the ultimatum game in Jamaica. </w:t>
      </w:r>
      <w:r w:rsidRPr="000F52E9">
        <w:rPr>
          <w:rFonts w:ascii="Times New Roman" w:hAnsi="Times New Roman" w:cs="Times New Roman"/>
          <w:i/>
          <w:sz w:val="24"/>
          <w:szCs w:val="24"/>
        </w:rPr>
        <w:t>Evolution and Human Behavior</w:t>
      </w:r>
      <w:r w:rsidRPr="000F52E9">
        <w:rPr>
          <w:rFonts w:ascii="Times New Roman" w:hAnsi="Times New Roman" w:cs="Times New Roman"/>
          <w:sz w:val="24"/>
          <w:szCs w:val="24"/>
        </w:rPr>
        <w:t>, 28(4), 223-227.</w:t>
      </w:r>
    </w:p>
    <w:sectPr w:rsidR="00223317" w:rsidRPr="000F52E9" w:rsidSect="00093187">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55ECC" w14:textId="77777777" w:rsidR="006A402D" w:rsidRDefault="006A402D" w:rsidP="00392491">
      <w:pPr>
        <w:spacing w:after="0" w:line="240" w:lineRule="auto"/>
      </w:pPr>
      <w:r>
        <w:separator/>
      </w:r>
    </w:p>
  </w:endnote>
  <w:endnote w:type="continuationSeparator" w:id="0">
    <w:p w14:paraId="642F8778" w14:textId="77777777" w:rsidR="006A402D" w:rsidRDefault="006A402D" w:rsidP="0039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707D" w14:textId="77777777" w:rsidR="00E904F7" w:rsidRDefault="00E904F7" w:rsidP="0039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A527E" w14:textId="77777777" w:rsidR="00E904F7" w:rsidRDefault="00E904F7" w:rsidP="0039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3D7C" w14:textId="57E45B20" w:rsidR="00E904F7" w:rsidRDefault="00E904F7" w:rsidP="00392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7D4">
      <w:rPr>
        <w:rStyle w:val="PageNumber"/>
        <w:noProof/>
      </w:rPr>
      <w:t>10</w:t>
    </w:r>
    <w:r>
      <w:rPr>
        <w:rStyle w:val="PageNumber"/>
      </w:rPr>
      <w:fldChar w:fldCharType="end"/>
    </w:r>
  </w:p>
  <w:p w14:paraId="2687B8FB" w14:textId="77777777" w:rsidR="00E904F7" w:rsidRDefault="00E904F7" w:rsidP="003924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A78A" w14:textId="77777777" w:rsidR="006A402D" w:rsidRDefault="006A402D" w:rsidP="00392491">
      <w:pPr>
        <w:spacing w:after="0" w:line="240" w:lineRule="auto"/>
      </w:pPr>
      <w:r>
        <w:separator/>
      </w:r>
    </w:p>
  </w:footnote>
  <w:footnote w:type="continuationSeparator" w:id="0">
    <w:p w14:paraId="590D78AC" w14:textId="77777777" w:rsidR="006A402D" w:rsidRDefault="006A402D" w:rsidP="00392491">
      <w:pPr>
        <w:spacing w:after="0" w:line="240" w:lineRule="auto"/>
      </w:pPr>
      <w:r>
        <w:continuationSeparator/>
      </w:r>
    </w:p>
  </w:footnote>
  <w:footnote w:id="1">
    <w:p w14:paraId="3F13C267" w14:textId="77777777" w:rsidR="00E904F7" w:rsidRDefault="00E904F7" w:rsidP="00B3297B">
      <w:pPr>
        <w:pStyle w:val="FootnoteText"/>
      </w:pPr>
      <w:r>
        <w:rPr>
          <w:rStyle w:val="FootnoteReference"/>
        </w:rPr>
        <w:footnoteRef/>
      </w:r>
      <w:r>
        <w:t xml:space="preserve"> We have no evidence that the question wording might have affected responses: in a separate study with a similar cohort of white, heterosexual females (N=114, mean age=20.06) we presented participants with the same face pairs as described in this paper but randomly assigned them to answer either the question ‘Who is more attractive’ or the question ‘Who would be a more suitable partner for you’. A repeated measures ANOVA with question as a between subjects factor indicated no main effect of question (p=.69) and no interaction between face transform and question (p=.89). This cohort was recruited from the same large undergraduate psychology class, but one year later than the cohort described in the main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911"/>
    <w:multiLevelType w:val="hybridMultilevel"/>
    <w:tmpl w:val="88466AAA"/>
    <w:lvl w:ilvl="0" w:tplc="D15075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F735F"/>
    <w:multiLevelType w:val="hybridMultilevel"/>
    <w:tmpl w:val="746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7"/>
    <w:rsid w:val="00002165"/>
    <w:rsid w:val="00005961"/>
    <w:rsid w:val="0000600A"/>
    <w:rsid w:val="0001393B"/>
    <w:rsid w:val="00013B25"/>
    <w:rsid w:val="000321B2"/>
    <w:rsid w:val="00035065"/>
    <w:rsid w:val="00041CEF"/>
    <w:rsid w:val="000437DC"/>
    <w:rsid w:val="0005314B"/>
    <w:rsid w:val="00053562"/>
    <w:rsid w:val="00055B48"/>
    <w:rsid w:val="000571DC"/>
    <w:rsid w:val="00057516"/>
    <w:rsid w:val="0006519C"/>
    <w:rsid w:val="000736B7"/>
    <w:rsid w:val="00073C1A"/>
    <w:rsid w:val="00077976"/>
    <w:rsid w:val="00077F77"/>
    <w:rsid w:val="000812D7"/>
    <w:rsid w:val="0008281C"/>
    <w:rsid w:val="000829D4"/>
    <w:rsid w:val="00093187"/>
    <w:rsid w:val="000C6D64"/>
    <w:rsid w:val="000D08EA"/>
    <w:rsid w:val="000D1302"/>
    <w:rsid w:val="000E0ABE"/>
    <w:rsid w:val="000F0B28"/>
    <w:rsid w:val="000F52E9"/>
    <w:rsid w:val="000F7BA1"/>
    <w:rsid w:val="00113685"/>
    <w:rsid w:val="001140A9"/>
    <w:rsid w:val="001346A6"/>
    <w:rsid w:val="00137196"/>
    <w:rsid w:val="00140ECE"/>
    <w:rsid w:val="00147053"/>
    <w:rsid w:val="00151DC0"/>
    <w:rsid w:val="00156BB0"/>
    <w:rsid w:val="00161C05"/>
    <w:rsid w:val="001620C3"/>
    <w:rsid w:val="001672C4"/>
    <w:rsid w:val="0017030D"/>
    <w:rsid w:val="001711D2"/>
    <w:rsid w:val="0019396A"/>
    <w:rsid w:val="001A1072"/>
    <w:rsid w:val="001A6AAE"/>
    <w:rsid w:val="001B40CB"/>
    <w:rsid w:val="001B537C"/>
    <w:rsid w:val="001B7E3A"/>
    <w:rsid w:val="001C722C"/>
    <w:rsid w:val="001F471F"/>
    <w:rsid w:val="001F616D"/>
    <w:rsid w:val="001F683C"/>
    <w:rsid w:val="001F7E7F"/>
    <w:rsid w:val="002016D6"/>
    <w:rsid w:val="0021444F"/>
    <w:rsid w:val="00214ECD"/>
    <w:rsid w:val="00223317"/>
    <w:rsid w:val="00223DAB"/>
    <w:rsid w:val="002300B1"/>
    <w:rsid w:val="0023339A"/>
    <w:rsid w:val="00233958"/>
    <w:rsid w:val="00241684"/>
    <w:rsid w:val="00242B43"/>
    <w:rsid w:val="00243286"/>
    <w:rsid w:val="00255BDB"/>
    <w:rsid w:val="0025705D"/>
    <w:rsid w:val="002652BA"/>
    <w:rsid w:val="002878AA"/>
    <w:rsid w:val="002A0024"/>
    <w:rsid w:val="002A2A2D"/>
    <w:rsid w:val="002A3D62"/>
    <w:rsid w:val="002A4E3C"/>
    <w:rsid w:val="002A5D59"/>
    <w:rsid w:val="002A6C6A"/>
    <w:rsid w:val="002B397C"/>
    <w:rsid w:val="002B6962"/>
    <w:rsid w:val="002B6DEA"/>
    <w:rsid w:val="002C27F3"/>
    <w:rsid w:val="002C38DB"/>
    <w:rsid w:val="002C4EB5"/>
    <w:rsid w:val="002D020B"/>
    <w:rsid w:val="002D7B21"/>
    <w:rsid w:val="002E7427"/>
    <w:rsid w:val="002F15C2"/>
    <w:rsid w:val="002F2578"/>
    <w:rsid w:val="002F482E"/>
    <w:rsid w:val="002F5C6A"/>
    <w:rsid w:val="00315F9C"/>
    <w:rsid w:val="00317EFB"/>
    <w:rsid w:val="003247C0"/>
    <w:rsid w:val="00340F87"/>
    <w:rsid w:val="00343C79"/>
    <w:rsid w:val="00346991"/>
    <w:rsid w:val="00347E88"/>
    <w:rsid w:val="00363015"/>
    <w:rsid w:val="00366518"/>
    <w:rsid w:val="00381275"/>
    <w:rsid w:val="003828B5"/>
    <w:rsid w:val="00387B14"/>
    <w:rsid w:val="003907E1"/>
    <w:rsid w:val="00392491"/>
    <w:rsid w:val="003B0F97"/>
    <w:rsid w:val="003B2470"/>
    <w:rsid w:val="003B6392"/>
    <w:rsid w:val="003C450E"/>
    <w:rsid w:val="003C7695"/>
    <w:rsid w:val="003D405D"/>
    <w:rsid w:val="003D6B1A"/>
    <w:rsid w:val="003E504F"/>
    <w:rsid w:val="003E7697"/>
    <w:rsid w:val="003F3363"/>
    <w:rsid w:val="004121CE"/>
    <w:rsid w:val="00415317"/>
    <w:rsid w:val="00421760"/>
    <w:rsid w:val="0042731B"/>
    <w:rsid w:val="004335E7"/>
    <w:rsid w:val="00437ECA"/>
    <w:rsid w:val="00442D3E"/>
    <w:rsid w:val="00452308"/>
    <w:rsid w:val="00453033"/>
    <w:rsid w:val="00457937"/>
    <w:rsid w:val="004624C8"/>
    <w:rsid w:val="00463372"/>
    <w:rsid w:val="004744C5"/>
    <w:rsid w:val="00482AC7"/>
    <w:rsid w:val="00482C87"/>
    <w:rsid w:val="00482E5F"/>
    <w:rsid w:val="004A0964"/>
    <w:rsid w:val="004A246F"/>
    <w:rsid w:val="004B6E6E"/>
    <w:rsid w:val="004C14D3"/>
    <w:rsid w:val="004C3DED"/>
    <w:rsid w:val="004C7BE7"/>
    <w:rsid w:val="004D151A"/>
    <w:rsid w:val="004E57FD"/>
    <w:rsid w:val="004F5B22"/>
    <w:rsid w:val="0051284B"/>
    <w:rsid w:val="00515038"/>
    <w:rsid w:val="005213EF"/>
    <w:rsid w:val="00530587"/>
    <w:rsid w:val="00531327"/>
    <w:rsid w:val="005321B0"/>
    <w:rsid w:val="00534114"/>
    <w:rsid w:val="00535F48"/>
    <w:rsid w:val="00554B2C"/>
    <w:rsid w:val="00557127"/>
    <w:rsid w:val="00560AA1"/>
    <w:rsid w:val="00562D56"/>
    <w:rsid w:val="00563479"/>
    <w:rsid w:val="005642AB"/>
    <w:rsid w:val="00564770"/>
    <w:rsid w:val="0057121D"/>
    <w:rsid w:val="00571B69"/>
    <w:rsid w:val="005816D9"/>
    <w:rsid w:val="00590547"/>
    <w:rsid w:val="0059092C"/>
    <w:rsid w:val="005913A7"/>
    <w:rsid w:val="005C4C7F"/>
    <w:rsid w:val="005C71A6"/>
    <w:rsid w:val="005D469E"/>
    <w:rsid w:val="005D7212"/>
    <w:rsid w:val="005E6DBC"/>
    <w:rsid w:val="00605089"/>
    <w:rsid w:val="006069B1"/>
    <w:rsid w:val="00607203"/>
    <w:rsid w:val="00611E1D"/>
    <w:rsid w:val="00612505"/>
    <w:rsid w:val="00617AAC"/>
    <w:rsid w:val="00622848"/>
    <w:rsid w:val="00633F98"/>
    <w:rsid w:val="0063531F"/>
    <w:rsid w:val="0063743C"/>
    <w:rsid w:val="00637DC6"/>
    <w:rsid w:val="0064094E"/>
    <w:rsid w:val="006433C5"/>
    <w:rsid w:val="00654889"/>
    <w:rsid w:val="0067126A"/>
    <w:rsid w:val="00675B0C"/>
    <w:rsid w:val="00677411"/>
    <w:rsid w:val="0068132F"/>
    <w:rsid w:val="00692CFA"/>
    <w:rsid w:val="00692F9A"/>
    <w:rsid w:val="00694943"/>
    <w:rsid w:val="00694B65"/>
    <w:rsid w:val="006A142E"/>
    <w:rsid w:val="006A343D"/>
    <w:rsid w:val="006A402D"/>
    <w:rsid w:val="006B07D4"/>
    <w:rsid w:val="006B129D"/>
    <w:rsid w:val="006B5B05"/>
    <w:rsid w:val="006C2D42"/>
    <w:rsid w:val="006C6DFF"/>
    <w:rsid w:val="006D1FF8"/>
    <w:rsid w:val="006D2560"/>
    <w:rsid w:val="006D59A7"/>
    <w:rsid w:val="006E1838"/>
    <w:rsid w:val="006E1C76"/>
    <w:rsid w:val="006E4827"/>
    <w:rsid w:val="006E56EE"/>
    <w:rsid w:val="006F569D"/>
    <w:rsid w:val="006F7AC4"/>
    <w:rsid w:val="00703EB6"/>
    <w:rsid w:val="00710E69"/>
    <w:rsid w:val="00720018"/>
    <w:rsid w:val="00720745"/>
    <w:rsid w:val="00725542"/>
    <w:rsid w:val="00731A71"/>
    <w:rsid w:val="00733E5D"/>
    <w:rsid w:val="007448C5"/>
    <w:rsid w:val="00744AC1"/>
    <w:rsid w:val="00745518"/>
    <w:rsid w:val="00746C05"/>
    <w:rsid w:val="00750DD6"/>
    <w:rsid w:val="00772015"/>
    <w:rsid w:val="007722A1"/>
    <w:rsid w:val="007823CF"/>
    <w:rsid w:val="00784DC6"/>
    <w:rsid w:val="00790B97"/>
    <w:rsid w:val="00791DB2"/>
    <w:rsid w:val="0079732E"/>
    <w:rsid w:val="00797EC6"/>
    <w:rsid w:val="007A3621"/>
    <w:rsid w:val="007A7681"/>
    <w:rsid w:val="007B1300"/>
    <w:rsid w:val="007C036A"/>
    <w:rsid w:val="007C460A"/>
    <w:rsid w:val="007C51B9"/>
    <w:rsid w:val="007C55D2"/>
    <w:rsid w:val="007C64E5"/>
    <w:rsid w:val="007D2ED5"/>
    <w:rsid w:val="007D762E"/>
    <w:rsid w:val="0080024A"/>
    <w:rsid w:val="00803FB2"/>
    <w:rsid w:val="0080501E"/>
    <w:rsid w:val="00820B73"/>
    <w:rsid w:val="00822201"/>
    <w:rsid w:val="00827478"/>
    <w:rsid w:val="00840A94"/>
    <w:rsid w:val="0084186F"/>
    <w:rsid w:val="00850231"/>
    <w:rsid w:val="008541AB"/>
    <w:rsid w:val="00854267"/>
    <w:rsid w:val="00876D74"/>
    <w:rsid w:val="008906A7"/>
    <w:rsid w:val="0089137D"/>
    <w:rsid w:val="00896CD7"/>
    <w:rsid w:val="008A7053"/>
    <w:rsid w:val="008B1F77"/>
    <w:rsid w:val="008C1834"/>
    <w:rsid w:val="008D2CE6"/>
    <w:rsid w:val="008D68EE"/>
    <w:rsid w:val="008E116C"/>
    <w:rsid w:val="008E1531"/>
    <w:rsid w:val="008F02A8"/>
    <w:rsid w:val="008F2C2E"/>
    <w:rsid w:val="008F4795"/>
    <w:rsid w:val="0090382B"/>
    <w:rsid w:val="00903886"/>
    <w:rsid w:val="0091187D"/>
    <w:rsid w:val="00911FA8"/>
    <w:rsid w:val="009139E1"/>
    <w:rsid w:val="009176A8"/>
    <w:rsid w:val="00927042"/>
    <w:rsid w:val="009301FA"/>
    <w:rsid w:val="00933703"/>
    <w:rsid w:val="009371B8"/>
    <w:rsid w:val="009419FA"/>
    <w:rsid w:val="009478D6"/>
    <w:rsid w:val="00947A2E"/>
    <w:rsid w:val="009512DB"/>
    <w:rsid w:val="009553AB"/>
    <w:rsid w:val="00964368"/>
    <w:rsid w:val="00966CF5"/>
    <w:rsid w:val="00971BF0"/>
    <w:rsid w:val="00974200"/>
    <w:rsid w:val="00975F6C"/>
    <w:rsid w:val="00991EEC"/>
    <w:rsid w:val="009921DF"/>
    <w:rsid w:val="009A1B91"/>
    <w:rsid w:val="009B09FB"/>
    <w:rsid w:val="009B254E"/>
    <w:rsid w:val="009B25BF"/>
    <w:rsid w:val="009B4976"/>
    <w:rsid w:val="009D02E4"/>
    <w:rsid w:val="009F7125"/>
    <w:rsid w:val="009F7BBB"/>
    <w:rsid w:val="00A20903"/>
    <w:rsid w:val="00A320E2"/>
    <w:rsid w:val="00A33B0E"/>
    <w:rsid w:val="00A52324"/>
    <w:rsid w:val="00A73766"/>
    <w:rsid w:val="00A73BB0"/>
    <w:rsid w:val="00A81467"/>
    <w:rsid w:val="00A82D2F"/>
    <w:rsid w:val="00A90BE3"/>
    <w:rsid w:val="00A93EBF"/>
    <w:rsid w:val="00A95EB2"/>
    <w:rsid w:val="00AA3139"/>
    <w:rsid w:val="00AA3287"/>
    <w:rsid w:val="00AA3A58"/>
    <w:rsid w:val="00AA4E2E"/>
    <w:rsid w:val="00AA5F34"/>
    <w:rsid w:val="00AA70FF"/>
    <w:rsid w:val="00AA79E4"/>
    <w:rsid w:val="00AB28C0"/>
    <w:rsid w:val="00AC35B6"/>
    <w:rsid w:val="00AC4234"/>
    <w:rsid w:val="00AD72C6"/>
    <w:rsid w:val="00AE2322"/>
    <w:rsid w:val="00AF122F"/>
    <w:rsid w:val="00AF1A09"/>
    <w:rsid w:val="00B0053A"/>
    <w:rsid w:val="00B00741"/>
    <w:rsid w:val="00B02FB5"/>
    <w:rsid w:val="00B07069"/>
    <w:rsid w:val="00B07BE1"/>
    <w:rsid w:val="00B113C6"/>
    <w:rsid w:val="00B13B92"/>
    <w:rsid w:val="00B13DE9"/>
    <w:rsid w:val="00B27AA6"/>
    <w:rsid w:val="00B31C6A"/>
    <w:rsid w:val="00B323C4"/>
    <w:rsid w:val="00B3297B"/>
    <w:rsid w:val="00B35935"/>
    <w:rsid w:val="00B41BE8"/>
    <w:rsid w:val="00B42147"/>
    <w:rsid w:val="00B638FC"/>
    <w:rsid w:val="00B6613F"/>
    <w:rsid w:val="00B67AB8"/>
    <w:rsid w:val="00B70825"/>
    <w:rsid w:val="00B70EFA"/>
    <w:rsid w:val="00B71B06"/>
    <w:rsid w:val="00B7569B"/>
    <w:rsid w:val="00B768F5"/>
    <w:rsid w:val="00B857C0"/>
    <w:rsid w:val="00B91620"/>
    <w:rsid w:val="00B95EE9"/>
    <w:rsid w:val="00BB7344"/>
    <w:rsid w:val="00BB7702"/>
    <w:rsid w:val="00BB7828"/>
    <w:rsid w:val="00BD35C3"/>
    <w:rsid w:val="00BD500C"/>
    <w:rsid w:val="00BE3F3D"/>
    <w:rsid w:val="00BF0C76"/>
    <w:rsid w:val="00BF5E99"/>
    <w:rsid w:val="00C016DB"/>
    <w:rsid w:val="00C02A23"/>
    <w:rsid w:val="00C046B7"/>
    <w:rsid w:val="00C04FC9"/>
    <w:rsid w:val="00C11D3A"/>
    <w:rsid w:val="00C11E7C"/>
    <w:rsid w:val="00C17C69"/>
    <w:rsid w:val="00C206C7"/>
    <w:rsid w:val="00C21F3A"/>
    <w:rsid w:val="00C32198"/>
    <w:rsid w:val="00C33348"/>
    <w:rsid w:val="00C33E3E"/>
    <w:rsid w:val="00C4016F"/>
    <w:rsid w:val="00C42C8A"/>
    <w:rsid w:val="00C4427E"/>
    <w:rsid w:val="00C4589A"/>
    <w:rsid w:val="00C53295"/>
    <w:rsid w:val="00C54038"/>
    <w:rsid w:val="00C6187E"/>
    <w:rsid w:val="00C66C20"/>
    <w:rsid w:val="00C77AB6"/>
    <w:rsid w:val="00C858BB"/>
    <w:rsid w:val="00C96AE3"/>
    <w:rsid w:val="00CB0613"/>
    <w:rsid w:val="00CB08D7"/>
    <w:rsid w:val="00CB11B3"/>
    <w:rsid w:val="00CB42A3"/>
    <w:rsid w:val="00CB5EB1"/>
    <w:rsid w:val="00CC655E"/>
    <w:rsid w:val="00CC7910"/>
    <w:rsid w:val="00CD2D5C"/>
    <w:rsid w:val="00CD61EF"/>
    <w:rsid w:val="00CD6B9D"/>
    <w:rsid w:val="00CE2544"/>
    <w:rsid w:val="00CE3209"/>
    <w:rsid w:val="00CE751F"/>
    <w:rsid w:val="00CF06DC"/>
    <w:rsid w:val="00D019D3"/>
    <w:rsid w:val="00D06C89"/>
    <w:rsid w:val="00D13877"/>
    <w:rsid w:val="00D177F6"/>
    <w:rsid w:val="00D2042A"/>
    <w:rsid w:val="00D234C3"/>
    <w:rsid w:val="00D23EE2"/>
    <w:rsid w:val="00D2640F"/>
    <w:rsid w:val="00D30EA1"/>
    <w:rsid w:val="00D34837"/>
    <w:rsid w:val="00D355CB"/>
    <w:rsid w:val="00D46330"/>
    <w:rsid w:val="00D504A1"/>
    <w:rsid w:val="00D54B1E"/>
    <w:rsid w:val="00D6145F"/>
    <w:rsid w:val="00D62846"/>
    <w:rsid w:val="00D679D9"/>
    <w:rsid w:val="00D67AD8"/>
    <w:rsid w:val="00D80BF9"/>
    <w:rsid w:val="00D83D12"/>
    <w:rsid w:val="00D85902"/>
    <w:rsid w:val="00D871E9"/>
    <w:rsid w:val="00D92D80"/>
    <w:rsid w:val="00D93D89"/>
    <w:rsid w:val="00D974D3"/>
    <w:rsid w:val="00DA0F27"/>
    <w:rsid w:val="00DA412F"/>
    <w:rsid w:val="00DA5923"/>
    <w:rsid w:val="00DB0A5F"/>
    <w:rsid w:val="00DC69FF"/>
    <w:rsid w:val="00DD0B54"/>
    <w:rsid w:val="00DD14DC"/>
    <w:rsid w:val="00DE77F6"/>
    <w:rsid w:val="00E021B9"/>
    <w:rsid w:val="00E078AD"/>
    <w:rsid w:val="00E21038"/>
    <w:rsid w:val="00E2203E"/>
    <w:rsid w:val="00E222F4"/>
    <w:rsid w:val="00E25CDF"/>
    <w:rsid w:val="00E3686B"/>
    <w:rsid w:val="00E54100"/>
    <w:rsid w:val="00E5779E"/>
    <w:rsid w:val="00E60F91"/>
    <w:rsid w:val="00E72818"/>
    <w:rsid w:val="00E87428"/>
    <w:rsid w:val="00E904F7"/>
    <w:rsid w:val="00E93725"/>
    <w:rsid w:val="00E9590A"/>
    <w:rsid w:val="00EA078B"/>
    <w:rsid w:val="00EA1C70"/>
    <w:rsid w:val="00EA1EF3"/>
    <w:rsid w:val="00EB014C"/>
    <w:rsid w:val="00EB0C53"/>
    <w:rsid w:val="00EB2AB0"/>
    <w:rsid w:val="00EB65D1"/>
    <w:rsid w:val="00EC6DB7"/>
    <w:rsid w:val="00ED6BCE"/>
    <w:rsid w:val="00EE19BA"/>
    <w:rsid w:val="00EE2EEF"/>
    <w:rsid w:val="00EE3B47"/>
    <w:rsid w:val="00EF65D7"/>
    <w:rsid w:val="00F00912"/>
    <w:rsid w:val="00F04BFC"/>
    <w:rsid w:val="00F13DE2"/>
    <w:rsid w:val="00F23D90"/>
    <w:rsid w:val="00F37102"/>
    <w:rsid w:val="00F37D50"/>
    <w:rsid w:val="00F45CA3"/>
    <w:rsid w:val="00F47924"/>
    <w:rsid w:val="00F603B7"/>
    <w:rsid w:val="00F61C4C"/>
    <w:rsid w:val="00F70608"/>
    <w:rsid w:val="00F83C4F"/>
    <w:rsid w:val="00F8738D"/>
    <w:rsid w:val="00F901C0"/>
    <w:rsid w:val="00F91A84"/>
    <w:rsid w:val="00F93FB3"/>
    <w:rsid w:val="00F945AD"/>
    <w:rsid w:val="00F94F7E"/>
    <w:rsid w:val="00FB5949"/>
    <w:rsid w:val="00FB604F"/>
    <w:rsid w:val="00FB6405"/>
    <w:rsid w:val="00FC6676"/>
    <w:rsid w:val="00FC69FE"/>
    <w:rsid w:val="00FD3577"/>
    <w:rsid w:val="00FD3DC7"/>
    <w:rsid w:val="00FE19EF"/>
    <w:rsid w:val="00FE266E"/>
    <w:rsid w:val="00FE2D16"/>
    <w:rsid w:val="00FE37EB"/>
    <w:rsid w:val="00FE4CAE"/>
    <w:rsid w:val="00FE7138"/>
    <w:rsid w:val="00FE7C1A"/>
    <w:rsid w:val="00FF0241"/>
    <w:rsid w:val="00FF1594"/>
    <w:rsid w:val="00FF1A59"/>
    <w:rsid w:val="00FF22EB"/>
    <w:rsid w:val="00FF3319"/>
    <w:rsid w:val="00FF5070"/>
    <w:rsid w:val="00FF6A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AC2BC"/>
  <w15:docId w15:val="{6CE6C868-9CC3-440A-9AFB-FB7C3B9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1DF"/>
    <w:rPr>
      <w:color w:val="808080"/>
    </w:rPr>
  </w:style>
  <w:style w:type="paragraph" w:styleId="BalloonText">
    <w:name w:val="Balloon Text"/>
    <w:basedOn w:val="Normal"/>
    <w:link w:val="BalloonTextChar"/>
    <w:uiPriority w:val="99"/>
    <w:semiHidden/>
    <w:unhideWhenUsed/>
    <w:rsid w:val="0099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DF"/>
    <w:rPr>
      <w:rFonts w:ascii="Tahoma" w:hAnsi="Tahoma" w:cs="Tahoma"/>
      <w:sz w:val="16"/>
      <w:szCs w:val="16"/>
    </w:rPr>
  </w:style>
  <w:style w:type="paragraph" w:styleId="Caption">
    <w:name w:val="caption"/>
    <w:basedOn w:val="Normal"/>
    <w:next w:val="Normal"/>
    <w:uiPriority w:val="35"/>
    <w:unhideWhenUsed/>
    <w:qFormat/>
    <w:rsid w:val="000829D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8132F"/>
    <w:rPr>
      <w:sz w:val="16"/>
      <w:szCs w:val="16"/>
    </w:rPr>
  </w:style>
  <w:style w:type="paragraph" w:styleId="CommentText">
    <w:name w:val="annotation text"/>
    <w:basedOn w:val="Normal"/>
    <w:link w:val="CommentTextChar"/>
    <w:uiPriority w:val="99"/>
    <w:unhideWhenUsed/>
    <w:rsid w:val="0068132F"/>
    <w:pPr>
      <w:spacing w:line="240" w:lineRule="auto"/>
    </w:pPr>
    <w:rPr>
      <w:sz w:val="20"/>
      <w:szCs w:val="20"/>
    </w:rPr>
  </w:style>
  <w:style w:type="character" w:customStyle="1" w:styleId="CommentTextChar">
    <w:name w:val="Comment Text Char"/>
    <w:basedOn w:val="DefaultParagraphFont"/>
    <w:link w:val="CommentText"/>
    <w:uiPriority w:val="99"/>
    <w:rsid w:val="0068132F"/>
    <w:rPr>
      <w:sz w:val="20"/>
      <w:szCs w:val="20"/>
    </w:rPr>
  </w:style>
  <w:style w:type="paragraph" w:styleId="CommentSubject">
    <w:name w:val="annotation subject"/>
    <w:basedOn w:val="CommentText"/>
    <w:next w:val="CommentText"/>
    <w:link w:val="CommentSubjectChar"/>
    <w:uiPriority w:val="99"/>
    <w:semiHidden/>
    <w:unhideWhenUsed/>
    <w:rsid w:val="0068132F"/>
    <w:rPr>
      <w:b/>
      <w:bCs/>
    </w:rPr>
  </w:style>
  <w:style w:type="character" w:customStyle="1" w:styleId="CommentSubjectChar">
    <w:name w:val="Comment Subject Char"/>
    <w:basedOn w:val="CommentTextChar"/>
    <w:link w:val="CommentSubject"/>
    <w:uiPriority w:val="99"/>
    <w:semiHidden/>
    <w:rsid w:val="0068132F"/>
    <w:rPr>
      <w:b/>
      <w:bCs/>
      <w:sz w:val="20"/>
      <w:szCs w:val="20"/>
    </w:rPr>
  </w:style>
  <w:style w:type="paragraph" w:styleId="Footer">
    <w:name w:val="footer"/>
    <w:basedOn w:val="Normal"/>
    <w:link w:val="FooterChar"/>
    <w:uiPriority w:val="99"/>
    <w:unhideWhenUsed/>
    <w:rsid w:val="003924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2491"/>
  </w:style>
  <w:style w:type="character" w:styleId="PageNumber">
    <w:name w:val="page number"/>
    <w:basedOn w:val="DefaultParagraphFont"/>
    <w:uiPriority w:val="99"/>
    <w:semiHidden/>
    <w:unhideWhenUsed/>
    <w:rsid w:val="00392491"/>
  </w:style>
  <w:style w:type="paragraph" w:styleId="NormalWeb">
    <w:name w:val="Normal (Web)"/>
    <w:basedOn w:val="Normal"/>
    <w:uiPriority w:val="99"/>
    <w:semiHidden/>
    <w:unhideWhenUsed/>
    <w:rsid w:val="00F901C0"/>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D08EA"/>
    <w:rPr>
      <w:color w:val="0000FF" w:themeColor="hyperlink"/>
      <w:u w:val="single"/>
    </w:rPr>
  </w:style>
  <w:style w:type="paragraph" w:styleId="ListParagraph">
    <w:name w:val="List Paragraph"/>
    <w:basedOn w:val="Normal"/>
    <w:uiPriority w:val="34"/>
    <w:qFormat/>
    <w:rsid w:val="006069B1"/>
    <w:pPr>
      <w:ind w:left="720"/>
      <w:contextualSpacing/>
    </w:pPr>
  </w:style>
  <w:style w:type="character" w:styleId="LineNumber">
    <w:name w:val="line number"/>
    <w:basedOn w:val="DefaultParagraphFont"/>
    <w:uiPriority w:val="99"/>
    <w:semiHidden/>
    <w:unhideWhenUsed/>
    <w:rsid w:val="00093187"/>
  </w:style>
  <w:style w:type="character" w:styleId="FollowedHyperlink">
    <w:name w:val="FollowedHyperlink"/>
    <w:basedOn w:val="DefaultParagraphFont"/>
    <w:uiPriority w:val="99"/>
    <w:semiHidden/>
    <w:unhideWhenUsed/>
    <w:rsid w:val="00223317"/>
    <w:rPr>
      <w:color w:val="800080" w:themeColor="followedHyperlink"/>
      <w:u w:val="single"/>
    </w:rPr>
  </w:style>
  <w:style w:type="paragraph" w:styleId="EndnoteText">
    <w:name w:val="endnote text"/>
    <w:basedOn w:val="Normal"/>
    <w:link w:val="EndnoteTextChar"/>
    <w:uiPriority w:val="99"/>
    <w:semiHidden/>
    <w:unhideWhenUsed/>
    <w:rsid w:val="00DA0F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F27"/>
    <w:rPr>
      <w:sz w:val="20"/>
      <w:szCs w:val="20"/>
    </w:rPr>
  </w:style>
  <w:style w:type="character" w:styleId="EndnoteReference">
    <w:name w:val="endnote reference"/>
    <w:basedOn w:val="DefaultParagraphFont"/>
    <w:uiPriority w:val="99"/>
    <w:semiHidden/>
    <w:unhideWhenUsed/>
    <w:rsid w:val="00DA0F27"/>
    <w:rPr>
      <w:vertAlign w:val="superscript"/>
    </w:rPr>
  </w:style>
  <w:style w:type="paragraph" w:styleId="FootnoteText">
    <w:name w:val="footnote text"/>
    <w:basedOn w:val="Normal"/>
    <w:link w:val="FootnoteTextChar"/>
    <w:uiPriority w:val="99"/>
    <w:semiHidden/>
    <w:unhideWhenUsed/>
    <w:rsid w:val="00DA0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F27"/>
    <w:rPr>
      <w:sz w:val="20"/>
      <w:szCs w:val="20"/>
    </w:rPr>
  </w:style>
  <w:style w:type="character" w:styleId="FootnoteReference">
    <w:name w:val="footnote reference"/>
    <w:basedOn w:val="DefaultParagraphFont"/>
    <w:uiPriority w:val="99"/>
    <w:semiHidden/>
    <w:unhideWhenUsed/>
    <w:rsid w:val="00DA0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902">
      <w:bodyDiv w:val="1"/>
      <w:marLeft w:val="0"/>
      <w:marRight w:val="0"/>
      <w:marTop w:val="0"/>
      <w:marBottom w:val="0"/>
      <w:divBdr>
        <w:top w:val="none" w:sz="0" w:space="0" w:color="auto"/>
        <w:left w:val="none" w:sz="0" w:space="0" w:color="auto"/>
        <w:bottom w:val="none" w:sz="0" w:space="0" w:color="auto"/>
        <w:right w:val="none" w:sz="0" w:space="0" w:color="auto"/>
      </w:divBdr>
      <w:divsChild>
        <w:div w:id="412627169">
          <w:marLeft w:val="0"/>
          <w:marRight w:val="0"/>
          <w:marTop w:val="0"/>
          <w:marBottom w:val="0"/>
          <w:divBdr>
            <w:top w:val="none" w:sz="0" w:space="0" w:color="auto"/>
            <w:left w:val="none" w:sz="0" w:space="0" w:color="auto"/>
            <w:bottom w:val="none" w:sz="0" w:space="0" w:color="auto"/>
            <w:right w:val="none" w:sz="0" w:space="0" w:color="auto"/>
          </w:divBdr>
        </w:div>
        <w:div w:id="722019067">
          <w:marLeft w:val="0"/>
          <w:marRight w:val="0"/>
          <w:marTop w:val="0"/>
          <w:marBottom w:val="0"/>
          <w:divBdr>
            <w:top w:val="none" w:sz="0" w:space="0" w:color="auto"/>
            <w:left w:val="none" w:sz="0" w:space="0" w:color="auto"/>
            <w:bottom w:val="none" w:sz="0" w:space="0" w:color="auto"/>
            <w:right w:val="none" w:sz="0" w:space="0" w:color="auto"/>
          </w:divBdr>
        </w:div>
        <w:div w:id="847058302">
          <w:marLeft w:val="0"/>
          <w:marRight w:val="0"/>
          <w:marTop w:val="0"/>
          <w:marBottom w:val="0"/>
          <w:divBdr>
            <w:top w:val="none" w:sz="0" w:space="0" w:color="auto"/>
            <w:left w:val="none" w:sz="0" w:space="0" w:color="auto"/>
            <w:bottom w:val="none" w:sz="0" w:space="0" w:color="auto"/>
            <w:right w:val="none" w:sz="0" w:space="0" w:color="auto"/>
          </w:divBdr>
        </w:div>
        <w:div w:id="1010064401">
          <w:marLeft w:val="0"/>
          <w:marRight w:val="0"/>
          <w:marTop w:val="0"/>
          <w:marBottom w:val="0"/>
          <w:divBdr>
            <w:top w:val="none" w:sz="0" w:space="0" w:color="auto"/>
            <w:left w:val="none" w:sz="0" w:space="0" w:color="auto"/>
            <w:bottom w:val="none" w:sz="0" w:space="0" w:color="auto"/>
            <w:right w:val="none" w:sz="0" w:space="0" w:color="auto"/>
          </w:divBdr>
        </w:div>
      </w:divsChild>
    </w:div>
    <w:div w:id="133528557">
      <w:bodyDiv w:val="1"/>
      <w:marLeft w:val="0"/>
      <w:marRight w:val="0"/>
      <w:marTop w:val="0"/>
      <w:marBottom w:val="0"/>
      <w:divBdr>
        <w:top w:val="none" w:sz="0" w:space="0" w:color="auto"/>
        <w:left w:val="none" w:sz="0" w:space="0" w:color="auto"/>
        <w:bottom w:val="none" w:sz="0" w:space="0" w:color="auto"/>
        <w:right w:val="none" w:sz="0" w:space="0" w:color="auto"/>
      </w:divBdr>
      <w:divsChild>
        <w:div w:id="1637835808">
          <w:marLeft w:val="0"/>
          <w:marRight w:val="0"/>
          <w:marTop w:val="0"/>
          <w:marBottom w:val="0"/>
          <w:divBdr>
            <w:top w:val="none" w:sz="0" w:space="0" w:color="auto"/>
            <w:left w:val="none" w:sz="0" w:space="0" w:color="auto"/>
            <w:bottom w:val="none" w:sz="0" w:space="0" w:color="auto"/>
            <w:right w:val="none" w:sz="0" w:space="0" w:color="auto"/>
          </w:divBdr>
        </w:div>
      </w:divsChild>
    </w:div>
    <w:div w:id="170724729">
      <w:bodyDiv w:val="1"/>
      <w:marLeft w:val="0"/>
      <w:marRight w:val="0"/>
      <w:marTop w:val="0"/>
      <w:marBottom w:val="0"/>
      <w:divBdr>
        <w:top w:val="none" w:sz="0" w:space="0" w:color="auto"/>
        <w:left w:val="none" w:sz="0" w:space="0" w:color="auto"/>
        <w:bottom w:val="none" w:sz="0" w:space="0" w:color="auto"/>
        <w:right w:val="none" w:sz="0" w:space="0" w:color="auto"/>
      </w:divBdr>
      <w:divsChild>
        <w:div w:id="8336446">
          <w:marLeft w:val="0"/>
          <w:marRight w:val="0"/>
          <w:marTop w:val="0"/>
          <w:marBottom w:val="0"/>
          <w:divBdr>
            <w:top w:val="none" w:sz="0" w:space="0" w:color="auto"/>
            <w:left w:val="none" w:sz="0" w:space="0" w:color="auto"/>
            <w:bottom w:val="none" w:sz="0" w:space="0" w:color="auto"/>
            <w:right w:val="none" w:sz="0" w:space="0" w:color="auto"/>
          </w:divBdr>
        </w:div>
        <w:div w:id="643850543">
          <w:marLeft w:val="0"/>
          <w:marRight w:val="0"/>
          <w:marTop w:val="0"/>
          <w:marBottom w:val="0"/>
          <w:divBdr>
            <w:top w:val="none" w:sz="0" w:space="0" w:color="auto"/>
            <w:left w:val="none" w:sz="0" w:space="0" w:color="auto"/>
            <w:bottom w:val="none" w:sz="0" w:space="0" w:color="auto"/>
            <w:right w:val="none" w:sz="0" w:space="0" w:color="auto"/>
          </w:divBdr>
        </w:div>
        <w:div w:id="1010831904">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1857427294">
          <w:marLeft w:val="0"/>
          <w:marRight w:val="0"/>
          <w:marTop w:val="0"/>
          <w:marBottom w:val="0"/>
          <w:divBdr>
            <w:top w:val="none" w:sz="0" w:space="0" w:color="auto"/>
            <w:left w:val="none" w:sz="0" w:space="0" w:color="auto"/>
            <w:bottom w:val="none" w:sz="0" w:space="0" w:color="auto"/>
            <w:right w:val="none" w:sz="0" w:space="0" w:color="auto"/>
          </w:divBdr>
        </w:div>
        <w:div w:id="2084524629">
          <w:marLeft w:val="0"/>
          <w:marRight w:val="0"/>
          <w:marTop w:val="0"/>
          <w:marBottom w:val="0"/>
          <w:divBdr>
            <w:top w:val="none" w:sz="0" w:space="0" w:color="auto"/>
            <w:left w:val="none" w:sz="0" w:space="0" w:color="auto"/>
            <w:bottom w:val="none" w:sz="0" w:space="0" w:color="auto"/>
            <w:right w:val="none" w:sz="0" w:space="0" w:color="auto"/>
          </w:divBdr>
        </w:div>
        <w:div w:id="2128769996">
          <w:marLeft w:val="0"/>
          <w:marRight w:val="0"/>
          <w:marTop w:val="0"/>
          <w:marBottom w:val="0"/>
          <w:divBdr>
            <w:top w:val="none" w:sz="0" w:space="0" w:color="auto"/>
            <w:left w:val="none" w:sz="0" w:space="0" w:color="auto"/>
            <w:bottom w:val="none" w:sz="0" w:space="0" w:color="auto"/>
            <w:right w:val="none" w:sz="0" w:space="0" w:color="auto"/>
          </w:divBdr>
        </w:div>
      </w:divsChild>
    </w:div>
    <w:div w:id="240024075">
      <w:bodyDiv w:val="1"/>
      <w:marLeft w:val="0"/>
      <w:marRight w:val="0"/>
      <w:marTop w:val="0"/>
      <w:marBottom w:val="0"/>
      <w:divBdr>
        <w:top w:val="none" w:sz="0" w:space="0" w:color="auto"/>
        <w:left w:val="none" w:sz="0" w:space="0" w:color="auto"/>
        <w:bottom w:val="none" w:sz="0" w:space="0" w:color="auto"/>
        <w:right w:val="none" w:sz="0" w:space="0" w:color="auto"/>
      </w:divBdr>
      <w:divsChild>
        <w:div w:id="1178891015">
          <w:marLeft w:val="0"/>
          <w:marRight w:val="0"/>
          <w:marTop w:val="0"/>
          <w:marBottom w:val="0"/>
          <w:divBdr>
            <w:top w:val="none" w:sz="0" w:space="0" w:color="auto"/>
            <w:left w:val="none" w:sz="0" w:space="0" w:color="auto"/>
            <w:bottom w:val="none" w:sz="0" w:space="0" w:color="auto"/>
            <w:right w:val="none" w:sz="0" w:space="0" w:color="auto"/>
          </w:divBdr>
        </w:div>
      </w:divsChild>
    </w:div>
    <w:div w:id="303050450">
      <w:bodyDiv w:val="1"/>
      <w:marLeft w:val="0"/>
      <w:marRight w:val="0"/>
      <w:marTop w:val="0"/>
      <w:marBottom w:val="0"/>
      <w:divBdr>
        <w:top w:val="none" w:sz="0" w:space="0" w:color="auto"/>
        <w:left w:val="none" w:sz="0" w:space="0" w:color="auto"/>
        <w:bottom w:val="none" w:sz="0" w:space="0" w:color="auto"/>
        <w:right w:val="none" w:sz="0" w:space="0" w:color="auto"/>
      </w:divBdr>
      <w:divsChild>
        <w:div w:id="468671815">
          <w:marLeft w:val="0"/>
          <w:marRight w:val="0"/>
          <w:marTop w:val="0"/>
          <w:marBottom w:val="0"/>
          <w:divBdr>
            <w:top w:val="none" w:sz="0" w:space="0" w:color="auto"/>
            <w:left w:val="none" w:sz="0" w:space="0" w:color="auto"/>
            <w:bottom w:val="none" w:sz="0" w:space="0" w:color="auto"/>
            <w:right w:val="none" w:sz="0" w:space="0" w:color="auto"/>
          </w:divBdr>
        </w:div>
      </w:divsChild>
    </w:div>
    <w:div w:id="330565678">
      <w:bodyDiv w:val="1"/>
      <w:marLeft w:val="0"/>
      <w:marRight w:val="0"/>
      <w:marTop w:val="0"/>
      <w:marBottom w:val="0"/>
      <w:divBdr>
        <w:top w:val="none" w:sz="0" w:space="0" w:color="auto"/>
        <w:left w:val="none" w:sz="0" w:space="0" w:color="auto"/>
        <w:bottom w:val="none" w:sz="0" w:space="0" w:color="auto"/>
        <w:right w:val="none" w:sz="0" w:space="0" w:color="auto"/>
      </w:divBdr>
      <w:divsChild>
        <w:div w:id="1297679831">
          <w:marLeft w:val="0"/>
          <w:marRight w:val="0"/>
          <w:marTop w:val="0"/>
          <w:marBottom w:val="0"/>
          <w:divBdr>
            <w:top w:val="none" w:sz="0" w:space="0" w:color="auto"/>
            <w:left w:val="none" w:sz="0" w:space="0" w:color="auto"/>
            <w:bottom w:val="none" w:sz="0" w:space="0" w:color="auto"/>
            <w:right w:val="none" w:sz="0" w:space="0" w:color="auto"/>
          </w:divBdr>
        </w:div>
      </w:divsChild>
    </w:div>
    <w:div w:id="421679725">
      <w:bodyDiv w:val="1"/>
      <w:marLeft w:val="0"/>
      <w:marRight w:val="0"/>
      <w:marTop w:val="0"/>
      <w:marBottom w:val="0"/>
      <w:divBdr>
        <w:top w:val="none" w:sz="0" w:space="0" w:color="auto"/>
        <w:left w:val="none" w:sz="0" w:space="0" w:color="auto"/>
        <w:bottom w:val="none" w:sz="0" w:space="0" w:color="auto"/>
        <w:right w:val="none" w:sz="0" w:space="0" w:color="auto"/>
      </w:divBdr>
      <w:divsChild>
        <w:div w:id="1759255087">
          <w:marLeft w:val="0"/>
          <w:marRight w:val="0"/>
          <w:marTop w:val="0"/>
          <w:marBottom w:val="0"/>
          <w:divBdr>
            <w:top w:val="none" w:sz="0" w:space="0" w:color="auto"/>
            <w:left w:val="none" w:sz="0" w:space="0" w:color="auto"/>
            <w:bottom w:val="none" w:sz="0" w:space="0" w:color="auto"/>
            <w:right w:val="none" w:sz="0" w:space="0" w:color="auto"/>
          </w:divBdr>
        </w:div>
      </w:divsChild>
    </w:div>
    <w:div w:id="445003135">
      <w:bodyDiv w:val="1"/>
      <w:marLeft w:val="0"/>
      <w:marRight w:val="0"/>
      <w:marTop w:val="0"/>
      <w:marBottom w:val="0"/>
      <w:divBdr>
        <w:top w:val="none" w:sz="0" w:space="0" w:color="auto"/>
        <w:left w:val="none" w:sz="0" w:space="0" w:color="auto"/>
        <w:bottom w:val="none" w:sz="0" w:space="0" w:color="auto"/>
        <w:right w:val="none" w:sz="0" w:space="0" w:color="auto"/>
      </w:divBdr>
      <w:divsChild>
        <w:div w:id="1327591946">
          <w:marLeft w:val="0"/>
          <w:marRight w:val="0"/>
          <w:marTop w:val="0"/>
          <w:marBottom w:val="0"/>
          <w:divBdr>
            <w:top w:val="none" w:sz="0" w:space="0" w:color="auto"/>
            <w:left w:val="none" w:sz="0" w:space="0" w:color="auto"/>
            <w:bottom w:val="none" w:sz="0" w:space="0" w:color="auto"/>
            <w:right w:val="none" w:sz="0" w:space="0" w:color="auto"/>
          </w:divBdr>
        </w:div>
      </w:divsChild>
    </w:div>
    <w:div w:id="786507409">
      <w:bodyDiv w:val="1"/>
      <w:marLeft w:val="0"/>
      <w:marRight w:val="0"/>
      <w:marTop w:val="0"/>
      <w:marBottom w:val="0"/>
      <w:divBdr>
        <w:top w:val="none" w:sz="0" w:space="0" w:color="auto"/>
        <w:left w:val="none" w:sz="0" w:space="0" w:color="auto"/>
        <w:bottom w:val="none" w:sz="0" w:space="0" w:color="auto"/>
        <w:right w:val="none" w:sz="0" w:space="0" w:color="auto"/>
      </w:divBdr>
      <w:divsChild>
        <w:div w:id="213078915">
          <w:marLeft w:val="0"/>
          <w:marRight w:val="0"/>
          <w:marTop w:val="0"/>
          <w:marBottom w:val="0"/>
          <w:divBdr>
            <w:top w:val="none" w:sz="0" w:space="0" w:color="auto"/>
            <w:left w:val="none" w:sz="0" w:space="0" w:color="auto"/>
            <w:bottom w:val="none" w:sz="0" w:space="0" w:color="auto"/>
            <w:right w:val="none" w:sz="0" w:space="0" w:color="auto"/>
          </w:divBdr>
        </w:div>
        <w:div w:id="576864125">
          <w:marLeft w:val="0"/>
          <w:marRight w:val="0"/>
          <w:marTop w:val="0"/>
          <w:marBottom w:val="0"/>
          <w:divBdr>
            <w:top w:val="none" w:sz="0" w:space="0" w:color="auto"/>
            <w:left w:val="none" w:sz="0" w:space="0" w:color="auto"/>
            <w:bottom w:val="none" w:sz="0" w:space="0" w:color="auto"/>
            <w:right w:val="none" w:sz="0" w:space="0" w:color="auto"/>
          </w:divBdr>
        </w:div>
        <w:div w:id="620771796">
          <w:marLeft w:val="0"/>
          <w:marRight w:val="0"/>
          <w:marTop w:val="0"/>
          <w:marBottom w:val="0"/>
          <w:divBdr>
            <w:top w:val="none" w:sz="0" w:space="0" w:color="auto"/>
            <w:left w:val="none" w:sz="0" w:space="0" w:color="auto"/>
            <w:bottom w:val="none" w:sz="0" w:space="0" w:color="auto"/>
            <w:right w:val="none" w:sz="0" w:space="0" w:color="auto"/>
          </w:divBdr>
        </w:div>
        <w:div w:id="1116829111">
          <w:marLeft w:val="0"/>
          <w:marRight w:val="0"/>
          <w:marTop w:val="0"/>
          <w:marBottom w:val="0"/>
          <w:divBdr>
            <w:top w:val="none" w:sz="0" w:space="0" w:color="auto"/>
            <w:left w:val="none" w:sz="0" w:space="0" w:color="auto"/>
            <w:bottom w:val="none" w:sz="0" w:space="0" w:color="auto"/>
            <w:right w:val="none" w:sz="0" w:space="0" w:color="auto"/>
          </w:divBdr>
        </w:div>
        <w:div w:id="1267008712">
          <w:marLeft w:val="0"/>
          <w:marRight w:val="0"/>
          <w:marTop w:val="0"/>
          <w:marBottom w:val="0"/>
          <w:divBdr>
            <w:top w:val="none" w:sz="0" w:space="0" w:color="auto"/>
            <w:left w:val="none" w:sz="0" w:space="0" w:color="auto"/>
            <w:bottom w:val="none" w:sz="0" w:space="0" w:color="auto"/>
            <w:right w:val="none" w:sz="0" w:space="0" w:color="auto"/>
          </w:divBdr>
        </w:div>
        <w:div w:id="1544057004">
          <w:marLeft w:val="0"/>
          <w:marRight w:val="0"/>
          <w:marTop w:val="0"/>
          <w:marBottom w:val="0"/>
          <w:divBdr>
            <w:top w:val="none" w:sz="0" w:space="0" w:color="auto"/>
            <w:left w:val="none" w:sz="0" w:space="0" w:color="auto"/>
            <w:bottom w:val="none" w:sz="0" w:space="0" w:color="auto"/>
            <w:right w:val="none" w:sz="0" w:space="0" w:color="auto"/>
          </w:divBdr>
        </w:div>
        <w:div w:id="1814175433">
          <w:marLeft w:val="0"/>
          <w:marRight w:val="0"/>
          <w:marTop w:val="0"/>
          <w:marBottom w:val="0"/>
          <w:divBdr>
            <w:top w:val="none" w:sz="0" w:space="0" w:color="auto"/>
            <w:left w:val="none" w:sz="0" w:space="0" w:color="auto"/>
            <w:bottom w:val="none" w:sz="0" w:space="0" w:color="auto"/>
            <w:right w:val="none" w:sz="0" w:space="0" w:color="auto"/>
          </w:divBdr>
        </w:div>
        <w:div w:id="2105030516">
          <w:marLeft w:val="0"/>
          <w:marRight w:val="0"/>
          <w:marTop w:val="0"/>
          <w:marBottom w:val="0"/>
          <w:divBdr>
            <w:top w:val="none" w:sz="0" w:space="0" w:color="auto"/>
            <w:left w:val="none" w:sz="0" w:space="0" w:color="auto"/>
            <w:bottom w:val="none" w:sz="0" w:space="0" w:color="auto"/>
            <w:right w:val="none" w:sz="0" w:space="0" w:color="auto"/>
          </w:divBdr>
        </w:div>
      </w:divsChild>
    </w:div>
    <w:div w:id="799612071">
      <w:bodyDiv w:val="1"/>
      <w:marLeft w:val="0"/>
      <w:marRight w:val="0"/>
      <w:marTop w:val="0"/>
      <w:marBottom w:val="0"/>
      <w:divBdr>
        <w:top w:val="none" w:sz="0" w:space="0" w:color="auto"/>
        <w:left w:val="none" w:sz="0" w:space="0" w:color="auto"/>
        <w:bottom w:val="none" w:sz="0" w:space="0" w:color="auto"/>
        <w:right w:val="none" w:sz="0" w:space="0" w:color="auto"/>
      </w:divBdr>
      <w:divsChild>
        <w:div w:id="642200280">
          <w:marLeft w:val="0"/>
          <w:marRight w:val="0"/>
          <w:marTop w:val="0"/>
          <w:marBottom w:val="0"/>
          <w:divBdr>
            <w:top w:val="none" w:sz="0" w:space="0" w:color="auto"/>
            <w:left w:val="none" w:sz="0" w:space="0" w:color="auto"/>
            <w:bottom w:val="none" w:sz="0" w:space="0" w:color="auto"/>
            <w:right w:val="none" w:sz="0" w:space="0" w:color="auto"/>
          </w:divBdr>
        </w:div>
      </w:divsChild>
    </w:div>
    <w:div w:id="825439111">
      <w:bodyDiv w:val="1"/>
      <w:marLeft w:val="0"/>
      <w:marRight w:val="0"/>
      <w:marTop w:val="0"/>
      <w:marBottom w:val="0"/>
      <w:divBdr>
        <w:top w:val="none" w:sz="0" w:space="0" w:color="auto"/>
        <w:left w:val="none" w:sz="0" w:space="0" w:color="auto"/>
        <w:bottom w:val="none" w:sz="0" w:space="0" w:color="auto"/>
        <w:right w:val="none" w:sz="0" w:space="0" w:color="auto"/>
      </w:divBdr>
      <w:divsChild>
        <w:div w:id="103308733">
          <w:marLeft w:val="0"/>
          <w:marRight w:val="0"/>
          <w:marTop w:val="0"/>
          <w:marBottom w:val="0"/>
          <w:divBdr>
            <w:top w:val="none" w:sz="0" w:space="0" w:color="auto"/>
            <w:left w:val="none" w:sz="0" w:space="0" w:color="auto"/>
            <w:bottom w:val="none" w:sz="0" w:space="0" w:color="auto"/>
            <w:right w:val="none" w:sz="0" w:space="0" w:color="auto"/>
          </w:divBdr>
        </w:div>
      </w:divsChild>
    </w:div>
    <w:div w:id="860751306">
      <w:bodyDiv w:val="1"/>
      <w:marLeft w:val="0"/>
      <w:marRight w:val="0"/>
      <w:marTop w:val="0"/>
      <w:marBottom w:val="0"/>
      <w:divBdr>
        <w:top w:val="none" w:sz="0" w:space="0" w:color="auto"/>
        <w:left w:val="none" w:sz="0" w:space="0" w:color="auto"/>
        <w:bottom w:val="none" w:sz="0" w:space="0" w:color="auto"/>
        <w:right w:val="none" w:sz="0" w:space="0" w:color="auto"/>
      </w:divBdr>
      <w:divsChild>
        <w:div w:id="2035619376">
          <w:marLeft w:val="0"/>
          <w:marRight w:val="0"/>
          <w:marTop w:val="0"/>
          <w:marBottom w:val="0"/>
          <w:divBdr>
            <w:top w:val="none" w:sz="0" w:space="0" w:color="auto"/>
            <w:left w:val="none" w:sz="0" w:space="0" w:color="auto"/>
            <w:bottom w:val="none" w:sz="0" w:space="0" w:color="auto"/>
            <w:right w:val="none" w:sz="0" w:space="0" w:color="auto"/>
          </w:divBdr>
        </w:div>
      </w:divsChild>
    </w:div>
    <w:div w:id="942422602">
      <w:bodyDiv w:val="1"/>
      <w:marLeft w:val="0"/>
      <w:marRight w:val="0"/>
      <w:marTop w:val="0"/>
      <w:marBottom w:val="0"/>
      <w:divBdr>
        <w:top w:val="none" w:sz="0" w:space="0" w:color="auto"/>
        <w:left w:val="none" w:sz="0" w:space="0" w:color="auto"/>
        <w:bottom w:val="none" w:sz="0" w:space="0" w:color="auto"/>
        <w:right w:val="none" w:sz="0" w:space="0" w:color="auto"/>
      </w:divBdr>
      <w:divsChild>
        <w:div w:id="538710289">
          <w:marLeft w:val="0"/>
          <w:marRight w:val="0"/>
          <w:marTop w:val="0"/>
          <w:marBottom w:val="0"/>
          <w:divBdr>
            <w:top w:val="none" w:sz="0" w:space="0" w:color="auto"/>
            <w:left w:val="none" w:sz="0" w:space="0" w:color="auto"/>
            <w:bottom w:val="none" w:sz="0" w:space="0" w:color="auto"/>
            <w:right w:val="none" w:sz="0" w:space="0" w:color="auto"/>
          </w:divBdr>
        </w:div>
      </w:divsChild>
    </w:div>
    <w:div w:id="953825967">
      <w:bodyDiv w:val="1"/>
      <w:marLeft w:val="0"/>
      <w:marRight w:val="0"/>
      <w:marTop w:val="0"/>
      <w:marBottom w:val="0"/>
      <w:divBdr>
        <w:top w:val="none" w:sz="0" w:space="0" w:color="auto"/>
        <w:left w:val="none" w:sz="0" w:space="0" w:color="auto"/>
        <w:bottom w:val="none" w:sz="0" w:space="0" w:color="auto"/>
        <w:right w:val="none" w:sz="0" w:space="0" w:color="auto"/>
      </w:divBdr>
    </w:div>
    <w:div w:id="977103603">
      <w:bodyDiv w:val="1"/>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 w:id="976185307">
          <w:marLeft w:val="0"/>
          <w:marRight w:val="0"/>
          <w:marTop w:val="0"/>
          <w:marBottom w:val="0"/>
          <w:divBdr>
            <w:top w:val="none" w:sz="0" w:space="0" w:color="auto"/>
            <w:left w:val="none" w:sz="0" w:space="0" w:color="auto"/>
            <w:bottom w:val="none" w:sz="0" w:space="0" w:color="auto"/>
            <w:right w:val="none" w:sz="0" w:space="0" w:color="auto"/>
          </w:divBdr>
        </w:div>
        <w:div w:id="1022128107">
          <w:marLeft w:val="0"/>
          <w:marRight w:val="0"/>
          <w:marTop w:val="0"/>
          <w:marBottom w:val="0"/>
          <w:divBdr>
            <w:top w:val="none" w:sz="0" w:space="0" w:color="auto"/>
            <w:left w:val="none" w:sz="0" w:space="0" w:color="auto"/>
            <w:bottom w:val="none" w:sz="0" w:space="0" w:color="auto"/>
            <w:right w:val="none" w:sz="0" w:space="0" w:color="auto"/>
          </w:divBdr>
        </w:div>
        <w:div w:id="1260794255">
          <w:marLeft w:val="0"/>
          <w:marRight w:val="0"/>
          <w:marTop w:val="0"/>
          <w:marBottom w:val="0"/>
          <w:divBdr>
            <w:top w:val="none" w:sz="0" w:space="0" w:color="auto"/>
            <w:left w:val="none" w:sz="0" w:space="0" w:color="auto"/>
            <w:bottom w:val="none" w:sz="0" w:space="0" w:color="auto"/>
            <w:right w:val="none" w:sz="0" w:space="0" w:color="auto"/>
          </w:divBdr>
        </w:div>
        <w:div w:id="1380278649">
          <w:marLeft w:val="0"/>
          <w:marRight w:val="0"/>
          <w:marTop w:val="0"/>
          <w:marBottom w:val="0"/>
          <w:divBdr>
            <w:top w:val="none" w:sz="0" w:space="0" w:color="auto"/>
            <w:left w:val="none" w:sz="0" w:space="0" w:color="auto"/>
            <w:bottom w:val="none" w:sz="0" w:space="0" w:color="auto"/>
            <w:right w:val="none" w:sz="0" w:space="0" w:color="auto"/>
          </w:divBdr>
        </w:div>
        <w:div w:id="1422138649">
          <w:marLeft w:val="0"/>
          <w:marRight w:val="0"/>
          <w:marTop w:val="0"/>
          <w:marBottom w:val="0"/>
          <w:divBdr>
            <w:top w:val="none" w:sz="0" w:space="0" w:color="auto"/>
            <w:left w:val="none" w:sz="0" w:space="0" w:color="auto"/>
            <w:bottom w:val="none" w:sz="0" w:space="0" w:color="auto"/>
            <w:right w:val="none" w:sz="0" w:space="0" w:color="auto"/>
          </w:divBdr>
        </w:div>
        <w:div w:id="1939287188">
          <w:marLeft w:val="0"/>
          <w:marRight w:val="0"/>
          <w:marTop w:val="0"/>
          <w:marBottom w:val="0"/>
          <w:divBdr>
            <w:top w:val="none" w:sz="0" w:space="0" w:color="auto"/>
            <w:left w:val="none" w:sz="0" w:space="0" w:color="auto"/>
            <w:bottom w:val="none" w:sz="0" w:space="0" w:color="auto"/>
            <w:right w:val="none" w:sz="0" w:space="0" w:color="auto"/>
          </w:divBdr>
        </w:div>
      </w:divsChild>
    </w:div>
    <w:div w:id="986592515">
      <w:bodyDiv w:val="1"/>
      <w:marLeft w:val="0"/>
      <w:marRight w:val="0"/>
      <w:marTop w:val="0"/>
      <w:marBottom w:val="0"/>
      <w:divBdr>
        <w:top w:val="none" w:sz="0" w:space="0" w:color="auto"/>
        <w:left w:val="none" w:sz="0" w:space="0" w:color="auto"/>
        <w:bottom w:val="none" w:sz="0" w:space="0" w:color="auto"/>
        <w:right w:val="none" w:sz="0" w:space="0" w:color="auto"/>
      </w:divBdr>
      <w:divsChild>
        <w:div w:id="987125677">
          <w:marLeft w:val="0"/>
          <w:marRight w:val="0"/>
          <w:marTop w:val="0"/>
          <w:marBottom w:val="0"/>
          <w:divBdr>
            <w:top w:val="none" w:sz="0" w:space="0" w:color="auto"/>
            <w:left w:val="none" w:sz="0" w:space="0" w:color="auto"/>
            <w:bottom w:val="none" w:sz="0" w:space="0" w:color="auto"/>
            <w:right w:val="none" w:sz="0" w:space="0" w:color="auto"/>
          </w:divBdr>
        </w:div>
      </w:divsChild>
    </w:div>
    <w:div w:id="1012103671">
      <w:bodyDiv w:val="1"/>
      <w:marLeft w:val="0"/>
      <w:marRight w:val="0"/>
      <w:marTop w:val="0"/>
      <w:marBottom w:val="0"/>
      <w:divBdr>
        <w:top w:val="none" w:sz="0" w:space="0" w:color="auto"/>
        <w:left w:val="none" w:sz="0" w:space="0" w:color="auto"/>
        <w:bottom w:val="none" w:sz="0" w:space="0" w:color="auto"/>
        <w:right w:val="none" w:sz="0" w:space="0" w:color="auto"/>
      </w:divBdr>
      <w:divsChild>
        <w:div w:id="284119504">
          <w:marLeft w:val="0"/>
          <w:marRight w:val="0"/>
          <w:marTop w:val="0"/>
          <w:marBottom w:val="0"/>
          <w:divBdr>
            <w:top w:val="none" w:sz="0" w:space="0" w:color="auto"/>
            <w:left w:val="none" w:sz="0" w:space="0" w:color="auto"/>
            <w:bottom w:val="none" w:sz="0" w:space="0" w:color="auto"/>
            <w:right w:val="none" w:sz="0" w:space="0" w:color="auto"/>
          </w:divBdr>
        </w:div>
      </w:divsChild>
    </w:div>
    <w:div w:id="1015840519">
      <w:bodyDiv w:val="1"/>
      <w:marLeft w:val="0"/>
      <w:marRight w:val="0"/>
      <w:marTop w:val="0"/>
      <w:marBottom w:val="0"/>
      <w:divBdr>
        <w:top w:val="none" w:sz="0" w:space="0" w:color="auto"/>
        <w:left w:val="none" w:sz="0" w:space="0" w:color="auto"/>
        <w:bottom w:val="none" w:sz="0" w:space="0" w:color="auto"/>
        <w:right w:val="none" w:sz="0" w:space="0" w:color="auto"/>
      </w:divBdr>
      <w:divsChild>
        <w:div w:id="336737582">
          <w:marLeft w:val="0"/>
          <w:marRight w:val="0"/>
          <w:marTop w:val="0"/>
          <w:marBottom w:val="0"/>
          <w:divBdr>
            <w:top w:val="none" w:sz="0" w:space="0" w:color="auto"/>
            <w:left w:val="none" w:sz="0" w:space="0" w:color="auto"/>
            <w:bottom w:val="none" w:sz="0" w:space="0" w:color="auto"/>
            <w:right w:val="none" w:sz="0" w:space="0" w:color="auto"/>
          </w:divBdr>
        </w:div>
      </w:divsChild>
    </w:div>
    <w:div w:id="102459803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70">
          <w:marLeft w:val="0"/>
          <w:marRight w:val="0"/>
          <w:marTop w:val="0"/>
          <w:marBottom w:val="0"/>
          <w:divBdr>
            <w:top w:val="none" w:sz="0" w:space="0" w:color="auto"/>
            <w:left w:val="none" w:sz="0" w:space="0" w:color="auto"/>
            <w:bottom w:val="none" w:sz="0" w:space="0" w:color="auto"/>
            <w:right w:val="none" w:sz="0" w:space="0" w:color="auto"/>
          </w:divBdr>
        </w:div>
      </w:divsChild>
    </w:div>
    <w:div w:id="1071999610">
      <w:bodyDiv w:val="1"/>
      <w:marLeft w:val="0"/>
      <w:marRight w:val="0"/>
      <w:marTop w:val="0"/>
      <w:marBottom w:val="0"/>
      <w:divBdr>
        <w:top w:val="none" w:sz="0" w:space="0" w:color="auto"/>
        <w:left w:val="none" w:sz="0" w:space="0" w:color="auto"/>
        <w:bottom w:val="none" w:sz="0" w:space="0" w:color="auto"/>
        <w:right w:val="none" w:sz="0" w:space="0" w:color="auto"/>
      </w:divBdr>
      <w:divsChild>
        <w:div w:id="1370715236">
          <w:marLeft w:val="0"/>
          <w:marRight w:val="0"/>
          <w:marTop w:val="0"/>
          <w:marBottom w:val="0"/>
          <w:divBdr>
            <w:top w:val="none" w:sz="0" w:space="0" w:color="auto"/>
            <w:left w:val="none" w:sz="0" w:space="0" w:color="auto"/>
            <w:bottom w:val="none" w:sz="0" w:space="0" w:color="auto"/>
            <w:right w:val="none" w:sz="0" w:space="0" w:color="auto"/>
          </w:divBdr>
        </w:div>
      </w:divsChild>
    </w:div>
    <w:div w:id="1138186542">
      <w:bodyDiv w:val="1"/>
      <w:marLeft w:val="0"/>
      <w:marRight w:val="0"/>
      <w:marTop w:val="0"/>
      <w:marBottom w:val="0"/>
      <w:divBdr>
        <w:top w:val="none" w:sz="0" w:space="0" w:color="auto"/>
        <w:left w:val="none" w:sz="0" w:space="0" w:color="auto"/>
        <w:bottom w:val="none" w:sz="0" w:space="0" w:color="auto"/>
        <w:right w:val="none" w:sz="0" w:space="0" w:color="auto"/>
      </w:divBdr>
      <w:divsChild>
        <w:div w:id="41364882">
          <w:marLeft w:val="0"/>
          <w:marRight w:val="0"/>
          <w:marTop w:val="0"/>
          <w:marBottom w:val="0"/>
          <w:divBdr>
            <w:top w:val="none" w:sz="0" w:space="0" w:color="auto"/>
            <w:left w:val="none" w:sz="0" w:space="0" w:color="auto"/>
            <w:bottom w:val="none" w:sz="0" w:space="0" w:color="auto"/>
            <w:right w:val="none" w:sz="0" w:space="0" w:color="auto"/>
          </w:divBdr>
        </w:div>
      </w:divsChild>
    </w:div>
    <w:div w:id="1142965233">
      <w:bodyDiv w:val="1"/>
      <w:marLeft w:val="0"/>
      <w:marRight w:val="0"/>
      <w:marTop w:val="0"/>
      <w:marBottom w:val="0"/>
      <w:divBdr>
        <w:top w:val="none" w:sz="0" w:space="0" w:color="auto"/>
        <w:left w:val="none" w:sz="0" w:space="0" w:color="auto"/>
        <w:bottom w:val="none" w:sz="0" w:space="0" w:color="auto"/>
        <w:right w:val="none" w:sz="0" w:space="0" w:color="auto"/>
      </w:divBdr>
      <w:divsChild>
        <w:div w:id="1366255001">
          <w:marLeft w:val="0"/>
          <w:marRight w:val="0"/>
          <w:marTop w:val="0"/>
          <w:marBottom w:val="0"/>
          <w:divBdr>
            <w:top w:val="none" w:sz="0" w:space="0" w:color="auto"/>
            <w:left w:val="none" w:sz="0" w:space="0" w:color="auto"/>
            <w:bottom w:val="none" w:sz="0" w:space="0" w:color="auto"/>
            <w:right w:val="none" w:sz="0" w:space="0" w:color="auto"/>
          </w:divBdr>
        </w:div>
      </w:divsChild>
    </w:div>
    <w:div w:id="1168254532">
      <w:bodyDiv w:val="1"/>
      <w:marLeft w:val="0"/>
      <w:marRight w:val="0"/>
      <w:marTop w:val="0"/>
      <w:marBottom w:val="0"/>
      <w:divBdr>
        <w:top w:val="none" w:sz="0" w:space="0" w:color="auto"/>
        <w:left w:val="none" w:sz="0" w:space="0" w:color="auto"/>
        <w:bottom w:val="none" w:sz="0" w:space="0" w:color="auto"/>
        <w:right w:val="none" w:sz="0" w:space="0" w:color="auto"/>
      </w:divBdr>
      <w:divsChild>
        <w:div w:id="245116863">
          <w:marLeft w:val="0"/>
          <w:marRight w:val="0"/>
          <w:marTop w:val="0"/>
          <w:marBottom w:val="0"/>
          <w:divBdr>
            <w:top w:val="none" w:sz="0" w:space="0" w:color="auto"/>
            <w:left w:val="none" w:sz="0" w:space="0" w:color="auto"/>
            <w:bottom w:val="none" w:sz="0" w:space="0" w:color="auto"/>
            <w:right w:val="none" w:sz="0" w:space="0" w:color="auto"/>
          </w:divBdr>
        </w:div>
      </w:divsChild>
    </w:div>
    <w:div w:id="1194852627">
      <w:bodyDiv w:val="1"/>
      <w:marLeft w:val="0"/>
      <w:marRight w:val="0"/>
      <w:marTop w:val="0"/>
      <w:marBottom w:val="0"/>
      <w:divBdr>
        <w:top w:val="none" w:sz="0" w:space="0" w:color="auto"/>
        <w:left w:val="none" w:sz="0" w:space="0" w:color="auto"/>
        <w:bottom w:val="none" w:sz="0" w:space="0" w:color="auto"/>
        <w:right w:val="none" w:sz="0" w:space="0" w:color="auto"/>
      </w:divBdr>
      <w:divsChild>
        <w:div w:id="229392564">
          <w:marLeft w:val="0"/>
          <w:marRight w:val="0"/>
          <w:marTop w:val="0"/>
          <w:marBottom w:val="0"/>
          <w:divBdr>
            <w:top w:val="none" w:sz="0" w:space="0" w:color="auto"/>
            <w:left w:val="none" w:sz="0" w:space="0" w:color="auto"/>
            <w:bottom w:val="none" w:sz="0" w:space="0" w:color="auto"/>
            <w:right w:val="none" w:sz="0" w:space="0" w:color="auto"/>
          </w:divBdr>
        </w:div>
        <w:div w:id="727996634">
          <w:marLeft w:val="0"/>
          <w:marRight w:val="0"/>
          <w:marTop w:val="0"/>
          <w:marBottom w:val="0"/>
          <w:divBdr>
            <w:top w:val="none" w:sz="0" w:space="0" w:color="auto"/>
            <w:left w:val="none" w:sz="0" w:space="0" w:color="auto"/>
            <w:bottom w:val="none" w:sz="0" w:space="0" w:color="auto"/>
            <w:right w:val="none" w:sz="0" w:space="0" w:color="auto"/>
          </w:divBdr>
        </w:div>
        <w:div w:id="1513762590">
          <w:marLeft w:val="0"/>
          <w:marRight w:val="0"/>
          <w:marTop w:val="0"/>
          <w:marBottom w:val="0"/>
          <w:divBdr>
            <w:top w:val="none" w:sz="0" w:space="0" w:color="auto"/>
            <w:left w:val="none" w:sz="0" w:space="0" w:color="auto"/>
            <w:bottom w:val="none" w:sz="0" w:space="0" w:color="auto"/>
            <w:right w:val="none" w:sz="0" w:space="0" w:color="auto"/>
          </w:divBdr>
        </w:div>
        <w:div w:id="1953173378">
          <w:marLeft w:val="0"/>
          <w:marRight w:val="0"/>
          <w:marTop w:val="0"/>
          <w:marBottom w:val="0"/>
          <w:divBdr>
            <w:top w:val="none" w:sz="0" w:space="0" w:color="auto"/>
            <w:left w:val="none" w:sz="0" w:space="0" w:color="auto"/>
            <w:bottom w:val="none" w:sz="0" w:space="0" w:color="auto"/>
            <w:right w:val="none" w:sz="0" w:space="0" w:color="auto"/>
          </w:divBdr>
        </w:div>
      </w:divsChild>
    </w:div>
    <w:div w:id="1228345833">
      <w:bodyDiv w:val="1"/>
      <w:marLeft w:val="0"/>
      <w:marRight w:val="0"/>
      <w:marTop w:val="0"/>
      <w:marBottom w:val="0"/>
      <w:divBdr>
        <w:top w:val="none" w:sz="0" w:space="0" w:color="auto"/>
        <w:left w:val="none" w:sz="0" w:space="0" w:color="auto"/>
        <w:bottom w:val="none" w:sz="0" w:space="0" w:color="auto"/>
        <w:right w:val="none" w:sz="0" w:space="0" w:color="auto"/>
      </w:divBdr>
      <w:divsChild>
        <w:div w:id="19405780">
          <w:marLeft w:val="0"/>
          <w:marRight w:val="0"/>
          <w:marTop w:val="0"/>
          <w:marBottom w:val="0"/>
          <w:divBdr>
            <w:top w:val="none" w:sz="0" w:space="0" w:color="auto"/>
            <w:left w:val="none" w:sz="0" w:space="0" w:color="auto"/>
            <w:bottom w:val="none" w:sz="0" w:space="0" w:color="auto"/>
            <w:right w:val="none" w:sz="0" w:space="0" w:color="auto"/>
          </w:divBdr>
        </w:div>
        <w:div w:id="739208902">
          <w:marLeft w:val="0"/>
          <w:marRight w:val="0"/>
          <w:marTop w:val="0"/>
          <w:marBottom w:val="0"/>
          <w:divBdr>
            <w:top w:val="none" w:sz="0" w:space="0" w:color="auto"/>
            <w:left w:val="none" w:sz="0" w:space="0" w:color="auto"/>
            <w:bottom w:val="none" w:sz="0" w:space="0" w:color="auto"/>
            <w:right w:val="none" w:sz="0" w:space="0" w:color="auto"/>
          </w:divBdr>
        </w:div>
        <w:div w:id="1107575993">
          <w:marLeft w:val="0"/>
          <w:marRight w:val="0"/>
          <w:marTop w:val="0"/>
          <w:marBottom w:val="0"/>
          <w:divBdr>
            <w:top w:val="none" w:sz="0" w:space="0" w:color="auto"/>
            <w:left w:val="none" w:sz="0" w:space="0" w:color="auto"/>
            <w:bottom w:val="none" w:sz="0" w:space="0" w:color="auto"/>
            <w:right w:val="none" w:sz="0" w:space="0" w:color="auto"/>
          </w:divBdr>
        </w:div>
        <w:div w:id="1224373312">
          <w:marLeft w:val="0"/>
          <w:marRight w:val="0"/>
          <w:marTop w:val="0"/>
          <w:marBottom w:val="0"/>
          <w:divBdr>
            <w:top w:val="none" w:sz="0" w:space="0" w:color="auto"/>
            <w:left w:val="none" w:sz="0" w:space="0" w:color="auto"/>
            <w:bottom w:val="none" w:sz="0" w:space="0" w:color="auto"/>
            <w:right w:val="none" w:sz="0" w:space="0" w:color="auto"/>
          </w:divBdr>
        </w:div>
        <w:div w:id="1317220709">
          <w:marLeft w:val="0"/>
          <w:marRight w:val="0"/>
          <w:marTop w:val="0"/>
          <w:marBottom w:val="0"/>
          <w:divBdr>
            <w:top w:val="none" w:sz="0" w:space="0" w:color="auto"/>
            <w:left w:val="none" w:sz="0" w:space="0" w:color="auto"/>
            <w:bottom w:val="none" w:sz="0" w:space="0" w:color="auto"/>
            <w:right w:val="none" w:sz="0" w:space="0" w:color="auto"/>
          </w:divBdr>
        </w:div>
        <w:div w:id="1423255877">
          <w:marLeft w:val="0"/>
          <w:marRight w:val="0"/>
          <w:marTop w:val="0"/>
          <w:marBottom w:val="0"/>
          <w:divBdr>
            <w:top w:val="none" w:sz="0" w:space="0" w:color="auto"/>
            <w:left w:val="none" w:sz="0" w:space="0" w:color="auto"/>
            <w:bottom w:val="none" w:sz="0" w:space="0" w:color="auto"/>
            <w:right w:val="none" w:sz="0" w:space="0" w:color="auto"/>
          </w:divBdr>
        </w:div>
        <w:div w:id="1884444296">
          <w:marLeft w:val="0"/>
          <w:marRight w:val="0"/>
          <w:marTop w:val="0"/>
          <w:marBottom w:val="0"/>
          <w:divBdr>
            <w:top w:val="none" w:sz="0" w:space="0" w:color="auto"/>
            <w:left w:val="none" w:sz="0" w:space="0" w:color="auto"/>
            <w:bottom w:val="none" w:sz="0" w:space="0" w:color="auto"/>
            <w:right w:val="none" w:sz="0" w:space="0" w:color="auto"/>
          </w:divBdr>
        </w:div>
        <w:div w:id="2102334107">
          <w:marLeft w:val="0"/>
          <w:marRight w:val="0"/>
          <w:marTop w:val="0"/>
          <w:marBottom w:val="0"/>
          <w:divBdr>
            <w:top w:val="none" w:sz="0" w:space="0" w:color="auto"/>
            <w:left w:val="none" w:sz="0" w:space="0" w:color="auto"/>
            <w:bottom w:val="none" w:sz="0" w:space="0" w:color="auto"/>
            <w:right w:val="none" w:sz="0" w:space="0" w:color="auto"/>
          </w:divBdr>
        </w:div>
      </w:divsChild>
    </w:div>
    <w:div w:id="1276789884">
      <w:bodyDiv w:val="1"/>
      <w:marLeft w:val="0"/>
      <w:marRight w:val="0"/>
      <w:marTop w:val="0"/>
      <w:marBottom w:val="0"/>
      <w:divBdr>
        <w:top w:val="none" w:sz="0" w:space="0" w:color="auto"/>
        <w:left w:val="none" w:sz="0" w:space="0" w:color="auto"/>
        <w:bottom w:val="none" w:sz="0" w:space="0" w:color="auto"/>
        <w:right w:val="none" w:sz="0" w:space="0" w:color="auto"/>
      </w:divBdr>
      <w:divsChild>
        <w:div w:id="381908500">
          <w:marLeft w:val="0"/>
          <w:marRight w:val="0"/>
          <w:marTop w:val="0"/>
          <w:marBottom w:val="0"/>
          <w:divBdr>
            <w:top w:val="none" w:sz="0" w:space="0" w:color="auto"/>
            <w:left w:val="none" w:sz="0" w:space="0" w:color="auto"/>
            <w:bottom w:val="none" w:sz="0" w:space="0" w:color="auto"/>
            <w:right w:val="none" w:sz="0" w:space="0" w:color="auto"/>
          </w:divBdr>
        </w:div>
        <w:div w:id="761992759">
          <w:marLeft w:val="0"/>
          <w:marRight w:val="0"/>
          <w:marTop w:val="0"/>
          <w:marBottom w:val="0"/>
          <w:divBdr>
            <w:top w:val="none" w:sz="0" w:space="0" w:color="auto"/>
            <w:left w:val="none" w:sz="0" w:space="0" w:color="auto"/>
            <w:bottom w:val="none" w:sz="0" w:space="0" w:color="auto"/>
            <w:right w:val="none" w:sz="0" w:space="0" w:color="auto"/>
          </w:divBdr>
        </w:div>
        <w:div w:id="1032728492">
          <w:marLeft w:val="0"/>
          <w:marRight w:val="0"/>
          <w:marTop w:val="0"/>
          <w:marBottom w:val="0"/>
          <w:divBdr>
            <w:top w:val="none" w:sz="0" w:space="0" w:color="auto"/>
            <w:left w:val="none" w:sz="0" w:space="0" w:color="auto"/>
            <w:bottom w:val="none" w:sz="0" w:space="0" w:color="auto"/>
            <w:right w:val="none" w:sz="0" w:space="0" w:color="auto"/>
          </w:divBdr>
        </w:div>
        <w:div w:id="1222138677">
          <w:marLeft w:val="0"/>
          <w:marRight w:val="0"/>
          <w:marTop w:val="0"/>
          <w:marBottom w:val="0"/>
          <w:divBdr>
            <w:top w:val="none" w:sz="0" w:space="0" w:color="auto"/>
            <w:left w:val="none" w:sz="0" w:space="0" w:color="auto"/>
            <w:bottom w:val="none" w:sz="0" w:space="0" w:color="auto"/>
            <w:right w:val="none" w:sz="0" w:space="0" w:color="auto"/>
          </w:divBdr>
        </w:div>
        <w:div w:id="1663577934">
          <w:marLeft w:val="0"/>
          <w:marRight w:val="0"/>
          <w:marTop w:val="0"/>
          <w:marBottom w:val="0"/>
          <w:divBdr>
            <w:top w:val="none" w:sz="0" w:space="0" w:color="auto"/>
            <w:left w:val="none" w:sz="0" w:space="0" w:color="auto"/>
            <w:bottom w:val="none" w:sz="0" w:space="0" w:color="auto"/>
            <w:right w:val="none" w:sz="0" w:space="0" w:color="auto"/>
          </w:divBdr>
        </w:div>
        <w:div w:id="1670710679">
          <w:marLeft w:val="0"/>
          <w:marRight w:val="0"/>
          <w:marTop w:val="0"/>
          <w:marBottom w:val="0"/>
          <w:divBdr>
            <w:top w:val="none" w:sz="0" w:space="0" w:color="auto"/>
            <w:left w:val="none" w:sz="0" w:space="0" w:color="auto"/>
            <w:bottom w:val="none" w:sz="0" w:space="0" w:color="auto"/>
            <w:right w:val="none" w:sz="0" w:space="0" w:color="auto"/>
          </w:divBdr>
        </w:div>
        <w:div w:id="1974212962">
          <w:marLeft w:val="0"/>
          <w:marRight w:val="0"/>
          <w:marTop w:val="0"/>
          <w:marBottom w:val="0"/>
          <w:divBdr>
            <w:top w:val="none" w:sz="0" w:space="0" w:color="auto"/>
            <w:left w:val="none" w:sz="0" w:space="0" w:color="auto"/>
            <w:bottom w:val="none" w:sz="0" w:space="0" w:color="auto"/>
            <w:right w:val="none" w:sz="0" w:space="0" w:color="auto"/>
          </w:divBdr>
        </w:div>
        <w:div w:id="2061856316">
          <w:marLeft w:val="0"/>
          <w:marRight w:val="0"/>
          <w:marTop w:val="0"/>
          <w:marBottom w:val="0"/>
          <w:divBdr>
            <w:top w:val="none" w:sz="0" w:space="0" w:color="auto"/>
            <w:left w:val="none" w:sz="0" w:space="0" w:color="auto"/>
            <w:bottom w:val="none" w:sz="0" w:space="0" w:color="auto"/>
            <w:right w:val="none" w:sz="0" w:space="0" w:color="auto"/>
          </w:divBdr>
        </w:div>
      </w:divsChild>
    </w:div>
    <w:div w:id="1279601250">
      <w:bodyDiv w:val="1"/>
      <w:marLeft w:val="0"/>
      <w:marRight w:val="0"/>
      <w:marTop w:val="0"/>
      <w:marBottom w:val="0"/>
      <w:divBdr>
        <w:top w:val="none" w:sz="0" w:space="0" w:color="auto"/>
        <w:left w:val="none" w:sz="0" w:space="0" w:color="auto"/>
        <w:bottom w:val="none" w:sz="0" w:space="0" w:color="auto"/>
        <w:right w:val="none" w:sz="0" w:space="0" w:color="auto"/>
      </w:divBdr>
      <w:divsChild>
        <w:div w:id="118644458">
          <w:marLeft w:val="0"/>
          <w:marRight w:val="0"/>
          <w:marTop w:val="0"/>
          <w:marBottom w:val="0"/>
          <w:divBdr>
            <w:top w:val="none" w:sz="0" w:space="0" w:color="auto"/>
            <w:left w:val="none" w:sz="0" w:space="0" w:color="auto"/>
            <w:bottom w:val="none" w:sz="0" w:space="0" w:color="auto"/>
            <w:right w:val="none" w:sz="0" w:space="0" w:color="auto"/>
          </w:divBdr>
        </w:div>
      </w:divsChild>
    </w:div>
    <w:div w:id="1340691521">
      <w:bodyDiv w:val="1"/>
      <w:marLeft w:val="0"/>
      <w:marRight w:val="0"/>
      <w:marTop w:val="0"/>
      <w:marBottom w:val="0"/>
      <w:divBdr>
        <w:top w:val="none" w:sz="0" w:space="0" w:color="auto"/>
        <w:left w:val="none" w:sz="0" w:space="0" w:color="auto"/>
        <w:bottom w:val="none" w:sz="0" w:space="0" w:color="auto"/>
        <w:right w:val="none" w:sz="0" w:space="0" w:color="auto"/>
      </w:divBdr>
      <w:divsChild>
        <w:div w:id="1746562575">
          <w:marLeft w:val="0"/>
          <w:marRight w:val="0"/>
          <w:marTop w:val="0"/>
          <w:marBottom w:val="0"/>
          <w:divBdr>
            <w:top w:val="none" w:sz="0" w:space="0" w:color="auto"/>
            <w:left w:val="none" w:sz="0" w:space="0" w:color="auto"/>
            <w:bottom w:val="none" w:sz="0" w:space="0" w:color="auto"/>
            <w:right w:val="none" w:sz="0" w:space="0" w:color="auto"/>
          </w:divBdr>
        </w:div>
      </w:divsChild>
    </w:div>
    <w:div w:id="1344668933">
      <w:bodyDiv w:val="1"/>
      <w:marLeft w:val="0"/>
      <w:marRight w:val="0"/>
      <w:marTop w:val="0"/>
      <w:marBottom w:val="0"/>
      <w:divBdr>
        <w:top w:val="none" w:sz="0" w:space="0" w:color="auto"/>
        <w:left w:val="none" w:sz="0" w:space="0" w:color="auto"/>
        <w:bottom w:val="none" w:sz="0" w:space="0" w:color="auto"/>
        <w:right w:val="none" w:sz="0" w:space="0" w:color="auto"/>
      </w:divBdr>
      <w:divsChild>
        <w:div w:id="79181036">
          <w:marLeft w:val="0"/>
          <w:marRight w:val="0"/>
          <w:marTop w:val="0"/>
          <w:marBottom w:val="0"/>
          <w:divBdr>
            <w:top w:val="none" w:sz="0" w:space="0" w:color="auto"/>
            <w:left w:val="none" w:sz="0" w:space="0" w:color="auto"/>
            <w:bottom w:val="none" w:sz="0" w:space="0" w:color="auto"/>
            <w:right w:val="none" w:sz="0" w:space="0" w:color="auto"/>
          </w:divBdr>
        </w:div>
        <w:div w:id="321742078">
          <w:marLeft w:val="0"/>
          <w:marRight w:val="0"/>
          <w:marTop w:val="0"/>
          <w:marBottom w:val="0"/>
          <w:divBdr>
            <w:top w:val="none" w:sz="0" w:space="0" w:color="auto"/>
            <w:left w:val="none" w:sz="0" w:space="0" w:color="auto"/>
            <w:bottom w:val="none" w:sz="0" w:space="0" w:color="auto"/>
            <w:right w:val="none" w:sz="0" w:space="0" w:color="auto"/>
          </w:divBdr>
        </w:div>
        <w:div w:id="340819716">
          <w:marLeft w:val="0"/>
          <w:marRight w:val="0"/>
          <w:marTop w:val="0"/>
          <w:marBottom w:val="0"/>
          <w:divBdr>
            <w:top w:val="none" w:sz="0" w:space="0" w:color="auto"/>
            <w:left w:val="none" w:sz="0" w:space="0" w:color="auto"/>
            <w:bottom w:val="none" w:sz="0" w:space="0" w:color="auto"/>
            <w:right w:val="none" w:sz="0" w:space="0" w:color="auto"/>
          </w:divBdr>
        </w:div>
        <w:div w:id="1069304714">
          <w:marLeft w:val="0"/>
          <w:marRight w:val="0"/>
          <w:marTop w:val="0"/>
          <w:marBottom w:val="0"/>
          <w:divBdr>
            <w:top w:val="none" w:sz="0" w:space="0" w:color="auto"/>
            <w:left w:val="none" w:sz="0" w:space="0" w:color="auto"/>
            <w:bottom w:val="none" w:sz="0" w:space="0" w:color="auto"/>
            <w:right w:val="none" w:sz="0" w:space="0" w:color="auto"/>
          </w:divBdr>
        </w:div>
        <w:div w:id="1447693185">
          <w:marLeft w:val="0"/>
          <w:marRight w:val="0"/>
          <w:marTop w:val="0"/>
          <w:marBottom w:val="0"/>
          <w:divBdr>
            <w:top w:val="none" w:sz="0" w:space="0" w:color="auto"/>
            <w:left w:val="none" w:sz="0" w:space="0" w:color="auto"/>
            <w:bottom w:val="none" w:sz="0" w:space="0" w:color="auto"/>
            <w:right w:val="none" w:sz="0" w:space="0" w:color="auto"/>
          </w:divBdr>
        </w:div>
        <w:div w:id="1577398325">
          <w:marLeft w:val="0"/>
          <w:marRight w:val="0"/>
          <w:marTop w:val="0"/>
          <w:marBottom w:val="0"/>
          <w:divBdr>
            <w:top w:val="none" w:sz="0" w:space="0" w:color="auto"/>
            <w:left w:val="none" w:sz="0" w:space="0" w:color="auto"/>
            <w:bottom w:val="none" w:sz="0" w:space="0" w:color="auto"/>
            <w:right w:val="none" w:sz="0" w:space="0" w:color="auto"/>
          </w:divBdr>
        </w:div>
        <w:div w:id="1839419446">
          <w:marLeft w:val="0"/>
          <w:marRight w:val="0"/>
          <w:marTop w:val="0"/>
          <w:marBottom w:val="0"/>
          <w:divBdr>
            <w:top w:val="none" w:sz="0" w:space="0" w:color="auto"/>
            <w:left w:val="none" w:sz="0" w:space="0" w:color="auto"/>
            <w:bottom w:val="none" w:sz="0" w:space="0" w:color="auto"/>
            <w:right w:val="none" w:sz="0" w:space="0" w:color="auto"/>
          </w:divBdr>
        </w:div>
        <w:div w:id="1888181039">
          <w:marLeft w:val="0"/>
          <w:marRight w:val="0"/>
          <w:marTop w:val="0"/>
          <w:marBottom w:val="0"/>
          <w:divBdr>
            <w:top w:val="none" w:sz="0" w:space="0" w:color="auto"/>
            <w:left w:val="none" w:sz="0" w:space="0" w:color="auto"/>
            <w:bottom w:val="none" w:sz="0" w:space="0" w:color="auto"/>
            <w:right w:val="none" w:sz="0" w:space="0" w:color="auto"/>
          </w:divBdr>
        </w:div>
      </w:divsChild>
    </w:div>
    <w:div w:id="1385446793">
      <w:bodyDiv w:val="1"/>
      <w:marLeft w:val="0"/>
      <w:marRight w:val="0"/>
      <w:marTop w:val="0"/>
      <w:marBottom w:val="0"/>
      <w:divBdr>
        <w:top w:val="none" w:sz="0" w:space="0" w:color="auto"/>
        <w:left w:val="none" w:sz="0" w:space="0" w:color="auto"/>
        <w:bottom w:val="none" w:sz="0" w:space="0" w:color="auto"/>
        <w:right w:val="none" w:sz="0" w:space="0" w:color="auto"/>
      </w:divBdr>
      <w:divsChild>
        <w:div w:id="1314871317">
          <w:marLeft w:val="0"/>
          <w:marRight w:val="0"/>
          <w:marTop w:val="0"/>
          <w:marBottom w:val="0"/>
          <w:divBdr>
            <w:top w:val="none" w:sz="0" w:space="0" w:color="auto"/>
            <w:left w:val="none" w:sz="0" w:space="0" w:color="auto"/>
            <w:bottom w:val="none" w:sz="0" w:space="0" w:color="auto"/>
            <w:right w:val="none" w:sz="0" w:space="0" w:color="auto"/>
          </w:divBdr>
        </w:div>
      </w:divsChild>
    </w:div>
    <w:div w:id="1515920530">
      <w:bodyDiv w:val="1"/>
      <w:marLeft w:val="0"/>
      <w:marRight w:val="0"/>
      <w:marTop w:val="0"/>
      <w:marBottom w:val="0"/>
      <w:divBdr>
        <w:top w:val="none" w:sz="0" w:space="0" w:color="auto"/>
        <w:left w:val="none" w:sz="0" w:space="0" w:color="auto"/>
        <w:bottom w:val="none" w:sz="0" w:space="0" w:color="auto"/>
        <w:right w:val="none" w:sz="0" w:space="0" w:color="auto"/>
      </w:divBdr>
      <w:divsChild>
        <w:div w:id="1393117031">
          <w:marLeft w:val="0"/>
          <w:marRight w:val="0"/>
          <w:marTop w:val="0"/>
          <w:marBottom w:val="0"/>
          <w:divBdr>
            <w:top w:val="none" w:sz="0" w:space="0" w:color="auto"/>
            <w:left w:val="none" w:sz="0" w:space="0" w:color="auto"/>
            <w:bottom w:val="none" w:sz="0" w:space="0" w:color="auto"/>
            <w:right w:val="none" w:sz="0" w:space="0" w:color="auto"/>
          </w:divBdr>
        </w:div>
        <w:div w:id="1674183185">
          <w:marLeft w:val="0"/>
          <w:marRight w:val="0"/>
          <w:marTop w:val="0"/>
          <w:marBottom w:val="0"/>
          <w:divBdr>
            <w:top w:val="none" w:sz="0" w:space="0" w:color="auto"/>
            <w:left w:val="none" w:sz="0" w:space="0" w:color="auto"/>
            <w:bottom w:val="none" w:sz="0" w:space="0" w:color="auto"/>
            <w:right w:val="none" w:sz="0" w:space="0" w:color="auto"/>
          </w:divBdr>
        </w:div>
      </w:divsChild>
    </w:div>
    <w:div w:id="1683511286">
      <w:bodyDiv w:val="1"/>
      <w:marLeft w:val="0"/>
      <w:marRight w:val="0"/>
      <w:marTop w:val="0"/>
      <w:marBottom w:val="0"/>
      <w:divBdr>
        <w:top w:val="none" w:sz="0" w:space="0" w:color="auto"/>
        <w:left w:val="none" w:sz="0" w:space="0" w:color="auto"/>
        <w:bottom w:val="none" w:sz="0" w:space="0" w:color="auto"/>
        <w:right w:val="none" w:sz="0" w:space="0" w:color="auto"/>
      </w:divBdr>
      <w:divsChild>
        <w:div w:id="703604961">
          <w:marLeft w:val="0"/>
          <w:marRight w:val="0"/>
          <w:marTop w:val="0"/>
          <w:marBottom w:val="0"/>
          <w:divBdr>
            <w:top w:val="none" w:sz="0" w:space="0" w:color="auto"/>
            <w:left w:val="none" w:sz="0" w:space="0" w:color="auto"/>
            <w:bottom w:val="none" w:sz="0" w:space="0" w:color="auto"/>
            <w:right w:val="none" w:sz="0" w:space="0" w:color="auto"/>
          </w:divBdr>
        </w:div>
      </w:divsChild>
    </w:div>
    <w:div w:id="1777599285">
      <w:bodyDiv w:val="1"/>
      <w:marLeft w:val="0"/>
      <w:marRight w:val="0"/>
      <w:marTop w:val="0"/>
      <w:marBottom w:val="0"/>
      <w:divBdr>
        <w:top w:val="none" w:sz="0" w:space="0" w:color="auto"/>
        <w:left w:val="none" w:sz="0" w:space="0" w:color="auto"/>
        <w:bottom w:val="none" w:sz="0" w:space="0" w:color="auto"/>
        <w:right w:val="none" w:sz="0" w:space="0" w:color="auto"/>
      </w:divBdr>
      <w:divsChild>
        <w:div w:id="627590685">
          <w:marLeft w:val="0"/>
          <w:marRight w:val="0"/>
          <w:marTop w:val="0"/>
          <w:marBottom w:val="0"/>
          <w:divBdr>
            <w:top w:val="none" w:sz="0" w:space="0" w:color="auto"/>
            <w:left w:val="none" w:sz="0" w:space="0" w:color="auto"/>
            <w:bottom w:val="none" w:sz="0" w:space="0" w:color="auto"/>
            <w:right w:val="none" w:sz="0" w:space="0" w:color="auto"/>
          </w:divBdr>
        </w:div>
        <w:div w:id="1487361177">
          <w:marLeft w:val="0"/>
          <w:marRight w:val="0"/>
          <w:marTop w:val="0"/>
          <w:marBottom w:val="0"/>
          <w:divBdr>
            <w:top w:val="none" w:sz="0" w:space="0" w:color="auto"/>
            <w:left w:val="none" w:sz="0" w:space="0" w:color="auto"/>
            <w:bottom w:val="none" w:sz="0" w:space="0" w:color="auto"/>
            <w:right w:val="none" w:sz="0" w:space="0" w:color="auto"/>
          </w:divBdr>
        </w:div>
      </w:divsChild>
    </w:div>
    <w:div w:id="1936014378">
      <w:bodyDiv w:val="1"/>
      <w:marLeft w:val="0"/>
      <w:marRight w:val="0"/>
      <w:marTop w:val="0"/>
      <w:marBottom w:val="0"/>
      <w:divBdr>
        <w:top w:val="none" w:sz="0" w:space="0" w:color="auto"/>
        <w:left w:val="none" w:sz="0" w:space="0" w:color="auto"/>
        <w:bottom w:val="none" w:sz="0" w:space="0" w:color="auto"/>
        <w:right w:val="none" w:sz="0" w:space="0" w:color="auto"/>
      </w:divBdr>
    </w:div>
    <w:div w:id="2041085330">
      <w:bodyDiv w:val="1"/>
      <w:marLeft w:val="0"/>
      <w:marRight w:val="0"/>
      <w:marTop w:val="0"/>
      <w:marBottom w:val="0"/>
      <w:divBdr>
        <w:top w:val="none" w:sz="0" w:space="0" w:color="auto"/>
        <w:left w:val="none" w:sz="0" w:space="0" w:color="auto"/>
        <w:bottom w:val="none" w:sz="0" w:space="0" w:color="auto"/>
        <w:right w:val="none" w:sz="0" w:space="0" w:color="auto"/>
      </w:divBdr>
      <w:divsChild>
        <w:div w:id="1384140468">
          <w:marLeft w:val="0"/>
          <w:marRight w:val="0"/>
          <w:marTop w:val="0"/>
          <w:marBottom w:val="0"/>
          <w:divBdr>
            <w:top w:val="none" w:sz="0" w:space="0" w:color="auto"/>
            <w:left w:val="none" w:sz="0" w:space="0" w:color="auto"/>
            <w:bottom w:val="none" w:sz="0" w:space="0" w:color="auto"/>
            <w:right w:val="none" w:sz="0" w:space="0" w:color="auto"/>
          </w:divBdr>
        </w:div>
      </w:divsChild>
    </w:div>
    <w:div w:id="2048525627">
      <w:bodyDiv w:val="1"/>
      <w:marLeft w:val="0"/>
      <w:marRight w:val="0"/>
      <w:marTop w:val="0"/>
      <w:marBottom w:val="0"/>
      <w:divBdr>
        <w:top w:val="none" w:sz="0" w:space="0" w:color="auto"/>
        <w:left w:val="none" w:sz="0" w:space="0" w:color="auto"/>
        <w:bottom w:val="none" w:sz="0" w:space="0" w:color="auto"/>
        <w:right w:val="none" w:sz="0" w:space="0" w:color="auto"/>
      </w:divBdr>
      <w:divsChild>
        <w:div w:id="218057559">
          <w:marLeft w:val="0"/>
          <w:marRight w:val="0"/>
          <w:marTop w:val="0"/>
          <w:marBottom w:val="0"/>
          <w:divBdr>
            <w:top w:val="none" w:sz="0" w:space="0" w:color="auto"/>
            <w:left w:val="none" w:sz="0" w:space="0" w:color="auto"/>
            <w:bottom w:val="none" w:sz="0" w:space="0" w:color="auto"/>
            <w:right w:val="none" w:sz="0" w:space="0" w:color="auto"/>
          </w:divBdr>
        </w:div>
      </w:divsChild>
    </w:div>
    <w:div w:id="2091927795">
      <w:bodyDiv w:val="1"/>
      <w:marLeft w:val="0"/>
      <w:marRight w:val="0"/>
      <w:marTop w:val="0"/>
      <w:marBottom w:val="0"/>
      <w:divBdr>
        <w:top w:val="none" w:sz="0" w:space="0" w:color="auto"/>
        <w:left w:val="none" w:sz="0" w:space="0" w:color="auto"/>
        <w:bottom w:val="none" w:sz="0" w:space="0" w:color="auto"/>
        <w:right w:val="none" w:sz="0" w:space="0" w:color="auto"/>
      </w:divBdr>
      <w:divsChild>
        <w:div w:id="312414279">
          <w:marLeft w:val="0"/>
          <w:marRight w:val="0"/>
          <w:marTop w:val="0"/>
          <w:marBottom w:val="0"/>
          <w:divBdr>
            <w:top w:val="none" w:sz="0" w:space="0" w:color="auto"/>
            <w:left w:val="none" w:sz="0" w:space="0" w:color="auto"/>
            <w:bottom w:val="none" w:sz="0" w:space="0" w:color="auto"/>
            <w:right w:val="none" w:sz="0" w:space="0" w:color="auto"/>
          </w:divBdr>
        </w:div>
      </w:divsChild>
    </w:div>
    <w:div w:id="2105025998">
      <w:bodyDiv w:val="1"/>
      <w:marLeft w:val="0"/>
      <w:marRight w:val="0"/>
      <w:marTop w:val="0"/>
      <w:marBottom w:val="0"/>
      <w:divBdr>
        <w:top w:val="none" w:sz="0" w:space="0" w:color="auto"/>
        <w:left w:val="none" w:sz="0" w:space="0" w:color="auto"/>
        <w:bottom w:val="none" w:sz="0" w:space="0" w:color="auto"/>
        <w:right w:val="none" w:sz="0" w:space="0" w:color="auto"/>
      </w:divBdr>
      <w:divsChild>
        <w:div w:id="102590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2551-5D7F-48EF-AB34-10BF23D9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5255</Words>
  <Characters>29956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Lefevre</dc:creator>
  <cp:lastModifiedBy>Tamsin Saxton</cp:lastModifiedBy>
  <cp:revision>2</cp:revision>
  <cp:lastPrinted>2016-11-13T15:39:00Z</cp:lastPrinted>
  <dcterms:created xsi:type="dcterms:W3CDTF">2017-01-27T11:31:00Z</dcterms:created>
  <dcterms:modified xsi:type="dcterms:W3CDTF">2017-01-27T11:31:00Z</dcterms:modified>
</cp:coreProperties>
</file>