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84" w:rsidRDefault="00F70C84" w:rsidP="00F70C84">
      <w:pPr>
        <w:contextualSpacing/>
        <w:jc w:val="center"/>
        <w:rPr>
          <w:rFonts w:ascii="Times New Roman" w:hAnsi="Times New Roman" w:cs="Times New Roman"/>
          <w:b/>
        </w:rPr>
      </w:pPr>
      <w:r w:rsidRPr="00C2500C">
        <w:rPr>
          <w:rFonts w:ascii="Times New Roman" w:hAnsi="Times New Roman" w:cs="Times New Roman"/>
          <w:b/>
        </w:rPr>
        <w:t xml:space="preserve">‘Yours in Struggle’: </w:t>
      </w:r>
    </w:p>
    <w:p w:rsidR="00F70C84" w:rsidRDefault="00F70C84" w:rsidP="00F70C84">
      <w:pPr>
        <w:contextualSpacing/>
        <w:jc w:val="center"/>
        <w:rPr>
          <w:rFonts w:ascii="Times New Roman" w:hAnsi="Times New Roman" w:cs="Times New Roman"/>
          <w:b/>
        </w:rPr>
      </w:pPr>
      <w:r w:rsidRPr="00C2500C">
        <w:rPr>
          <w:rFonts w:ascii="Times New Roman" w:hAnsi="Times New Roman" w:cs="Times New Roman"/>
          <w:b/>
        </w:rPr>
        <w:t xml:space="preserve">Bad Feelings and Revolutionary Politics in </w:t>
      </w:r>
      <w:r w:rsidRPr="00C2500C">
        <w:rPr>
          <w:rFonts w:ascii="Times New Roman" w:hAnsi="Times New Roman" w:cs="Times New Roman"/>
          <w:b/>
          <w:i/>
        </w:rPr>
        <w:t>Spare Rib</w:t>
      </w:r>
      <w:r w:rsidRPr="00C2500C">
        <w:rPr>
          <w:rFonts w:ascii="Times New Roman" w:hAnsi="Times New Roman" w:cs="Times New Roman"/>
          <w:b/>
        </w:rPr>
        <w:t xml:space="preserve"> </w:t>
      </w:r>
    </w:p>
    <w:p w:rsidR="00F70C84" w:rsidRDefault="00F70C84" w:rsidP="00F70C84">
      <w:pPr>
        <w:contextualSpacing/>
        <w:jc w:val="center"/>
        <w:rPr>
          <w:rFonts w:ascii="Times New Roman" w:hAnsi="Times New Roman" w:cs="Times New Roman"/>
          <w:b/>
        </w:rPr>
      </w:pPr>
    </w:p>
    <w:p w:rsidR="00F70C84" w:rsidRDefault="003C03B2" w:rsidP="00F70C84">
      <w:pPr>
        <w:spacing w:line="480" w:lineRule="auto"/>
        <w:contextualSpacing/>
        <w:jc w:val="center"/>
        <w:rPr>
          <w:rFonts w:ascii="Times New Roman" w:hAnsi="Times New Roman" w:cs="Times New Roman"/>
          <w:b/>
        </w:rPr>
      </w:pPr>
      <w:r>
        <w:rPr>
          <w:rFonts w:ascii="Times New Roman" w:hAnsi="Times New Roman" w:cs="Times New Roman"/>
          <w:b/>
        </w:rPr>
        <w:t>MELANIE WATERS</w:t>
      </w:r>
    </w:p>
    <w:p w:rsidR="003C03B2" w:rsidRDefault="003C03B2" w:rsidP="006D111F">
      <w:pPr>
        <w:jc w:val="both"/>
        <w:rPr>
          <w:rFonts w:ascii="Times New Roman" w:hAnsi="Times New Roman" w:cs="Times New Roman"/>
          <w:b/>
        </w:rPr>
      </w:pPr>
    </w:p>
    <w:p w:rsidR="00F70C84" w:rsidRDefault="00F70C84" w:rsidP="006D111F">
      <w:pPr>
        <w:jc w:val="both"/>
        <w:rPr>
          <w:rFonts w:ascii="Times New Roman" w:hAnsi="Times New Roman" w:cs="Times New Roman"/>
          <w:b/>
        </w:rPr>
      </w:pPr>
      <w:r>
        <w:rPr>
          <w:rFonts w:ascii="Times New Roman" w:hAnsi="Times New Roman" w:cs="Times New Roman"/>
          <w:b/>
        </w:rPr>
        <w:t>Abstract</w:t>
      </w:r>
    </w:p>
    <w:p w:rsidR="009D7BF7" w:rsidRDefault="006D111F" w:rsidP="006D111F">
      <w:pPr>
        <w:jc w:val="both"/>
        <w:rPr>
          <w:rFonts w:ascii="Times New Roman" w:hAnsi="Times New Roman" w:cs="Times New Roman"/>
          <w:b/>
        </w:rPr>
      </w:pPr>
      <w:r w:rsidRPr="00C2500C">
        <w:rPr>
          <w:rFonts w:ascii="Times New Roman" w:hAnsi="Times New Roman" w:cs="Times New Roman"/>
        </w:rPr>
        <w:t xml:space="preserve">When </w:t>
      </w:r>
      <w:r w:rsidRPr="00C2500C">
        <w:rPr>
          <w:rFonts w:ascii="Times New Roman" w:hAnsi="Times New Roman" w:cs="Times New Roman"/>
          <w:i/>
        </w:rPr>
        <w:t>Spare Rib</w:t>
      </w:r>
      <w:r w:rsidRPr="00C2500C">
        <w:rPr>
          <w:rFonts w:ascii="Times New Roman" w:hAnsi="Times New Roman" w:cs="Times New Roman"/>
        </w:rPr>
        <w:t xml:space="preserve"> first launched in July 1972, its glossy pages promised to ‘put women’s liberation on the newsstands’ by spreading ‘new politics through familiar forms’ (Fell 1979: 2). </w:t>
      </w:r>
      <w:r w:rsidR="009D7BF7" w:rsidRPr="00C2500C">
        <w:rPr>
          <w:rFonts w:ascii="Times New Roman" w:hAnsi="Times New Roman" w:cs="Times New Roman"/>
        </w:rPr>
        <w:t xml:space="preserve">From editorials exploring how it ‘feels’ to work collectively to letters from readers expressing the emotional toll of discrimination, </w:t>
      </w:r>
      <w:r w:rsidR="009D7BF7" w:rsidRPr="00C2500C">
        <w:rPr>
          <w:rFonts w:ascii="Times New Roman" w:hAnsi="Times New Roman" w:cs="Times New Roman"/>
          <w:i/>
        </w:rPr>
        <w:t>Spare Rib</w:t>
      </w:r>
      <w:r w:rsidR="009D7BF7" w:rsidRPr="00C2500C">
        <w:rPr>
          <w:rFonts w:ascii="Times New Roman" w:hAnsi="Times New Roman" w:cs="Times New Roman"/>
        </w:rPr>
        <w:t xml:space="preserve"> makes a consistent effort to provide spaces in which the feelings associated with women’s liberation can be articulated a</w:t>
      </w:r>
      <w:r>
        <w:rPr>
          <w:rFonts w:ascii="Times New Roman" w:hAnsi="Times New Roman" w:cs="Times New Roman"/>
        </w:rPr>
        <w:t xml:space="preserve">nd explored. This article </w:t>
      </w:r>
      <w:r w:rsidR="009D7BF7" w:rsidRPr="00C2500C">
        <w:rPr>
          <w:rFonts w:ascii="Times New Roman" w:hAnsi="Times New Roman" w:cs="Times New Roman"/>
        </w:rPr>
        <w:t>examine</w:t>
      </w:r>
      <w:r>
        <w:rPr>
          <w:rFonts w:ascii="Times New Roman" w:hAnsi="Times New Roman" w:cs="Times New Roman"/>
        </w:rPr>
        <w:t>s</w:t>
      </w:r>
      <w:r w:rsidR="009D7BF7" w:rsidRPr="00C2500C">
        <w:rPr>
          <w:rFonts w:ascii="Times New Roman" w:hAnsi="Times New Roman" w:cs="Times New Roman"/>
        </w:rPr>
        <w:t xml:space="preserve"> the extent to which affect theory might help to illuminate the virulent discourse of feeling in </w:t>
      </w:r>
      <w:r w:rsidR="009D7BF7" w:rsidRPr="00C2500C">
        <w:rPr>
          <w:rFonts w:ascii="Times New Roman" w:hAnsi="Times New Roman" w:cs="Times New Roman"/>
          <w:i/>
        </w:rPr>
        <w:t>Spare Rib</w:t>
      </w:r>
      <w:r w:rsidR="009D7BF7" w:rsidRPr="00C2500C">
        <w:rPr>
          <w:rFonts w:ascii="Times New Roman" w:hAnsi="Times New Roman" w:cs="Times New Roman"/>
        </w:rPr>
        <w:t xml:space="preserve">. Foregrounding the high premium placed on personal testimony, both within the women’s liberation movement and in </w:t>
      </w:r>
      <w:r w:rsidR="009D7BF7" w:rsidRPr="00C2500C">
        <w:rPr>
          <w:rFonts w:ascii="Times New Roman" w:hAnsi="Times New Roman" w:cs="Times New Roman"/>
          <w:i/>
        </w:rPr>
        <w:t>Spare Rib</w:t>
      </w:r>
      <w:r>
        <w:rPr>
          <w:rFonts w:ascii="Times New Roman" w:hAnsi="Times New Roman" w:cs="Times New Roman"/>
        </w:rPr>
        <w:t xml:space="preserve"> specifically, it</w:t>
      </w:r>
      <w:r w:rsidR="009D7BF7" w:rsidRPr="00C2500C">
        <w:rPr>
          <w:rFonts w:ascii="Times New Roman" w:hAnsi="Times New Roman" w:cs="Times New Roman"/>
        </w:rPr>
        <w:t xml:space="preserve"> explore</w:t>
      </w:r>
      <w:r>
        <w:rPr>
          <w:rFonts w:ascii="Times New Roman" w:hAnsi="Times New Roman" w:cs="Times New Roman"/>
        </w:rPr>
        <w:t>s</w:t>
      </w:r>
      <w:r w:rsidR="009D7BF7" w:rsidRPr="00C2500C">
        <w:rPr>
          <w:rFonts w:ascii="Times New Roman" w:hAnsi="Times New Roman" w:cs="Times New Roman"/>
        </w:rPr>
        <w:t xml:space="preserve"> a mixed selection of published correspondence and reflective editorials in order to assess how ‘bad feelings’ (Ahmed 2010a: 50), in particular, might serve as an ‘affective magnet’ around which the politics of feminism can be negotiated and critiqued (</w:t>
      </w:r>
      <w:proofErr w:type="spellStart"/>
      <w:r w:rsidR="009D7BF7" w:rsidRPr="00C2500C">
        <w:rPr>
          <w:rFonts w:ascii="Times New Roman" w:hAnsi="Times New Roman" w:cs="Times New Roman"/>
        </w:rPr>
        <w:t>Berlant</w:t>
      </w:r>
      <w:proofErr w:type="spellEnd"/>
      <w:r w:rsidR="009D7BF7" w:rsidRPr="00C2500C">
        <w:rPr>
          <w:rFonts w:ascii="Times New Roman" w:hAnsi="Times New Roman" w:cs="Times New Roman"/>
        </w:rPr>
        <w:t xml:space="preserve"> 2008: 7).</w:t>
      </w:r>
    </w:p>
    <w:p w:rsidR="006D111F" w:rsidRDefault="006D111F" w:rsidP="00F70C84">
      <w:pPr>
        <w:rPr>
          <w:rFonts w:ascii="Times New Roman" w:hAnsi="Times New Roman" w:cs="Times New Roman"/>
          <w:b/>
        </w:rPr>
      </w:pPr>
    </w:p>
    <w:p w:rsidR="00F70C84" w:rsidRDefault="00F70C84" w:rsidP="00F70C84">
      <w:pPr>
        <w:rPr>
          <w:rFonts w:ascii="Times New Roman" w:hAnsi="Times New Roman" w:cs="Times New Roman"/>
          <w:b/>
        </w:rPr>
      </w:pPr>
      <w:r>
        <w:rPr>
          <w:rFonts w:ascii="Times New Roman" w:hAnsi="Times New Roman" w:cs="Times New Roman"/>
          <w:b/>
        </w:rPr>
        <w:t>Keywords</w:t>
      </w:r>
    </w:p>
    <w:p w:rsidR="00F70C84" w:rsidRDefault="00F70C84" w:rsidP="00F70C84">
      <w:pPr>
        <w:rPr>
          <w:rFonts w:ascii="Times New Roman" w:hAnsi="Times New Roman" w:cs="Times New Roman"/>
        </w:rPr>
      </w:pPr>
      <w:r w:rsidRPr="000B7A9E">
        <w:rPr>
          <w:rFonts w:ascii="Times New Roman" w:hAnsi="Times New Roman" w:cs="Times New Roman"/>
        </w:rPr>
        <w:t xml:space="preserve">Feminist periodicals, women’s liberation movement, </w:t>
      </w:r>
      <w:r w:rsidRPr="00FE038C">
        <w:rPr>
          <w:rFonts w:ascii="Times New Roman" w:hAnsi="Times New Roman" w:cs="Times New Roman"/>
          <w:i/>
        </w:rPr>
        <w:t>Spare Rib</w:t>
      </w:r>
      <w:r w:rsidRPr="000B7A9E">
        <w:rPr>
          <w:rFonts w:ascii="Times New Roman" w:hAnsi="Times New Roman" w:cs="Times New Roman"/>
        </w:rPr>
        <w:t>, affect theory</w:t>
      </w:r>
      <w:r>
        <w:rPr>
          <w:rFonts w:ascii="Times New Roman" w:hAnsi="Times New Roman" w:cs="Times New Roman"/>
        </w:rPr>
        <w:t>.</w:t>
      </w:r>
    </w:p>
    <w:p w:rsidR="00F70C84" w:rsidRPr="00FE038C" w:rsidRDefault="00F70C84" w:rsidP="00F70C84">
      <w:pPr>
        <w:rPr>
          <w:rFonts w:ascii="Times New Roman" w:hAnsi="Times New Roman" w:cs="Times New Roman"/>
        </w:rPr>
      </w:pPr>
    </w:p>
    <w:p w:rsidR="00F70C84" w:rsidRDefault="00F70C84" w:rsidP="00F70C84">
      <w:pPr>
        <w:rPr>
          <w:rFonts w:ascii="Times New Roman" w:hAnsi="Times New Roman" w:cs="Times New Roman"/>
          <w:b/>
        </w:rPr>
      </w:pPr>
      <w:r>
        <w:rPr>
          <w:rFonts w:ascii="Times New Roman" w:hAnsi="Times New Roman" w:cs="Times New Roman"/>
          <w:b/>
        </w:rPr>
        <w:t>Biographical Note</w:t>
      </w:r>
    </w:p>
    <w:p w:rsidR="00F70C84" w:rsidRPr="00FE038C" w:rsidRDefault="00F70C84" w:rsidP="00F70C84">
      <w:pPr>
        <w:jc w:val="both"/>
        <w:rPr>
          <w:rFonts w:ascii="Times New Roman" w:hAnsi="Times New Roman" w:cs="Times New Roman"/>
          <w:lang w:val="en-GB"/>
        </w:rPr>
      </w:pPr>
      <w:r w:rsidRPr="00FE038C">
        <w:rPr>
          <w:rFonts w:ascii="Times New Roman" w:hAnsi="Times New Roman" w:cs="Times New Roman"/>
          <w:lang w:val="en-GB"/>
        </w:rPr>
        <w:t xml:space="preserve">Melanie Waters </w:t>
      </w:r>
      <w:proofErr w:type="gramStart"/>
      <w:r w:rsidRPr="00FE038C">
        <w:rPr>
          <w:rFonts w:ascii="Times New Roman" w:hAnsi="Times New Roman" w:cs="Times New Roman"/>
          <w:lang w:val="en-GB"/>
        </w:rPr>
        <w:t>is</w:t>
      </w:r>
      <w:proofErr w:type="gramEnd"/>
      <w:r w:rsidRPr="00FE038C">
        <w:rPr>
          <w:rFonts w:ascii="Times New Roman" w:hAnsi="Times New Roman" w:cs="Times New Roman"/>
          <w:lang w:val="en-GB"/>
        </w:rPr>
        <w:t xml:space="preserve"> Senior Lecturer in Modern and Contemporary Literature at Northumbria University, UK. She is the editor of </w:t>
      </w:r>
      <w:r w:rsidRPr="00FE038C">
        <w:rPr>
          <w:rFonts w:ascii="Times New Roman" w:hAnsi="Times New Roman" w:cs="Times New Roman"/>
          <w:i/>
          <w:lang w:val="en-GB"/>
        </w:rPr>
        <w:t>Women on Screen: Feminism and Femininity in Visual Culture</w:t>
      </w:r>
      <w:r w:rsidR="00B60EA6">
        <w:rPr>
          <w:rFonts w:ascii="Times New Roman" w:hAnsi="Times New Roman" w:cs="Times New Roman"/>
          <w:lang w:val="en-GB"/>
        </w:rPr>
        <w:t xml:space="preserve"> (2011), </w:t>
      </w:r>
      <w:r w:rsidRPr="00FE038C">
        <w:rPr>
          <w:rFonts w:ascii="Times New Roman" w:hAnsi="Times New Roman" w:cs="Times New Roman"/>
          <w:lang w:val="en-GB"/>
        </w:rPr>
        <w:t xml:space="preserve">co-editor of </w:t>
      </w:r>
      <w:r w:rsidRPr="00FE038C">
        <w:rPr>
          <w:rFonts w:ascii="Times New Roman" w:hAnsi="Times New Roman" w:cs="Times New Roman"/>
          <w:i/>
          <w:lang w:val="en-GB"/>
        </w:rPr>
        <w:t>Poetry and Autobiography</w:t>
      </w:r>
      <w:r w:rsidRPr="00FE038C">
        <w:rPr>
          <w:rFonts w:ascii="Times New Roman" w:hAnsi="Times New Roman" w:cs="Times New Roman"/>
          <w:lang w:val="en-GB"/>
        </w:rPr>
        <w:t xml:space="preserve"> (2011) and </w:t>
      </w:r>
      <w:r>
        <w:rPr>
          <w:rFonts w:ascii="Times New Roman" w:hAnsi="Times New Roman" w:cs="Times New Roman"/>
          <w:lang w:val="en-GB"/>
        </w:rPr>
        <w:t xml:space="preserve">the author, with Rebecca Munford, of </w:t>
      </w:r>
      <w:r w:rsidRPr="00FE038C">
        <w:rPr>
          <w:rFonts w:ascii="Times New Roman" w:hAnsi="Times New Roman" w:cs="Times New Roman"/>
          <w:i/>
          <w:lang w:val="en-GB"/>
        </w:rPr>
        <w:t xml:space="preserve">Feminism and Popular Culture: Investigating the Postfeminist Mystique </w:t>
      </w:r>
      <w:r>
        <w:rPr>
          <w:rFonts w:ascii="Times New Roman" w:hAnsi="Times New Roman" w:cs="Times New Roman"/>
          <w:lang w:val="en-GB"/>
        </w:rPr>
        <w:t xml:space="preserve">(2013). </w:t>
      </w:r>
    </w:p>
    <w:p w:rsidR="00F70C84" w:rsidRDefault="00F70C84" w:rsidP="00F70C84">
      <w:pPr>
        <w:rPr>
          <w:rFonts w:ascii="Times New Roman" w:hAnsi="Times New Roman" w:cs="Times New Roman"/>
          <w:b/>
        </w:rPr>
      </w:pPr>
    </w:p>
    <w:p w:rsidR="00F70C84" w:rsidRDefault="00F70C84" w:rsidP="00F70C84">
      <w:pPr>
        <w:rPr>
          <w:rFonts w:ascii="Times New Roman" w:hAnsi="Times New Roman" w:cs="Times New Roman"/>
          <w:b/>
        </w:rPr>
      </w:pPr>
      <w:r>
        <w:rPr>
          <w:rFonts w:ascii="Times New Roman" w:hAnsi="Times New Roman" w:cs="Times New Roman"/>
          <w:b/>
        </w:rPr>
        <w:t>Contact Details</w:t>
      </w:r>
    </w:p>
    <w:p w:rsidR="00F70C84" w:rsidRPr="000B7A9E" w:rsidRDefault="00F70C84" w:rsidP="00F70C84">
      <w:pPr>
        <w:rPr>
          <w:rFonts w:ascii="Times New Roman" w:hAnsi="Times New Roman" w:cs="Times New Roman"/>
        </w:rPr>
      </w:pPr>
      <w:r w:rsidRPr="000B7A9E">
        <w:rPr>
          <w:rFonts w:ascii="Times New Roman" w:hAnsi="Times New Roman" w:cs="Times New Roman"/>
        </w:rPr>
        <w:t>Department of Humanities</w:t>
      </w:r>
    </w:p>
    <w:p w:rsidR="00F70C84" w:rsidRPr="000B7A9E" w:rsidRDefault="00F70C84" w:rsidP="00F70C84">
      <w:pPr>
        <w:rPr>
          <w:rFonts w:ascii="Times New Roman" w:hAnsi="Times New Roman" w:cs="Times New Roman"/>
        </w:rPr>
      </w:pPr>
      <w:proofErr w:type="spellStart"/>
      <w:r w:rsidRPr="000B7A9E">
        <w:rPr>
          <w:rFonts w:ascii="Times New Roman" w:hAnsi="Times New Roman" w:cs="Times New Roman"/>
        </w:rPr>
        <w:t>Northumbria</w:t>
      </w:r>
      <w:proofErr w:type="spellEnd"/>
      <w:r w:rsidRPr="000B7A9E">
        <w:rPr>
          <w:rFonts w:ascii="Times New Roman" w:hAnsi="Times New Roman" w:cs="Times New Roman"/>
        </w:rPr>
        <w:t xml:space="preserve"> University</w:t>
      </w:r>
    </w:p>
    <w:p w:rsidR="00F70C84" w:rsidRPr="000B7A9E" w:rsidRDefault="00F70C84" w:rsidP="00F70C84">
      <w:pPr>
        <w:rPr>
          <w:rFonts w:ascii="Times New Roman" w:hAnsi="Times New Roman" w:cs="Times New Roman"/>
        </w:rPr>
      </w:pPr>
      <w:r w:rsidRPr="000B7A9E">
        <w:rPr>
          <w:rFonts w:ascii="Times New Roman" w:hAnsi="Times New Roman" w:cs="Times New Roman"/>
        </w:rPr>
        <w:t>Newcastle upon Tyne</w:t>
      </w:r>
    </w:p>
    <w:p w:rsidR="00F70C84" w:rsidRDefault="00F70C84" w:rsidP="00F70C84">
      <w:pPr>
        <w:rPr>
          <w:rFonts w:ascii="Times New Roman" w:hAnsi="Times New Roman" w:cs="Times New Roman"/>
        </w:rPr>
      </w:pPr>
      <w:r w:rsidRPr="000B7A9E">
        <w:rPr>
          <w:rFonts w:ascii="Times New Roman" w:hAnsi="Times New Roman" w:cs="Times New Roman"/>
        </w:rPr>
        <w:t>NE1 8ST</w:t>
      </w:r>
    </w:p>
    <w:p w:rsidR="00F70C84" w:rsidRPr="000B7A9E" w:rsidRDefault="00F70C84" w:rsidP="00F70C84">
      <w:pPr>
        <w:rPr>
          <w:rFonts w:ascii="Times New Roman" w:hAnsi="Times New Roman" w:cs="Times New Roman"/>
        </w:rPr>
      </w:pPr>
      <w:r>
        <w:rPr>
          <w:rFonts w:ascii="Times New Roman" w:hAnsi="Times New Roman" w:cs="Times New Roman"/>
        </w:rPr>
        <w:t>+44 (</w:t>
      </w:r>
      <w:proofErr w:type="gramStart"/>
      <w:r>
        <w:rPr>
          <w:rFonts w:ascii="Times New Roman" w:hAnsi="Times New Roman" w:cs="Times New Roman"/>
        </w:rPr>
        <w:t>0)191</w:t>
      </w:r>
      <w:proofErr w:type="gramEnd"/>
      <w:r>
        <w:rPr>
          <w:rFonts w:ascii="Times New Roman" w:hAnsi="Times New Roman" w:cs="Times New Roman"/>
        </w:rPr>
        <w:t xml:space="preserve"> 2273474</w:t>
      </w:r>
    </w:p>
    <w:p w:rsidR="006D111F" w:rsidRPr="003C03B2" w:rsidRDefault="003C03B2" w:rsidP="003C03B2">
      <w:pPr>
        <w:spacing w:line="480" w:lineRule="auto"/>
        <w:rPr>
          <w:rFonts w:ascii="Times New Roman" w:hAnsi="Times New Roman" w:cs="Times New Roman"/>
        </w:rPr>
      </w:pPr>
      <w:proofErr w:type="gramStart"/>
      <w:r w:rsidRPr="003C03B2">
        <w:rPr>
          <w:rFonts w:ascii="Times New Roman" w:hAnsi="Times New Roman" w:cs="Times New Roman"/>
        </w:rPr>
        <w:t>melanie.waters@northumbria.ac.uk</w:t>
      </w:r>
      <w:proofErr w:type="gramEnd"/>
      <w:r w:rsidR="00F70C84" w:rsidRPr="003C03B2">
        <w:rPr>
          <w:rFonts w:ascii="Times New Roman" w:hAnsi="Times New Roman" w:cs="Times New Roman"/>
        </w:rPr>
        <w:t xml:space="preserve"> </w:t>
      </w:r>
    </w:p>
    <w:p w:rsidR="006D111F" w:rsidRDefault="006D111F" w:rsidP="006D111F">
      <w:pPr>
        <w:spacing w:line="480" w:lineRule="auto"/>
        <w:jc w:val="center"/>
        <w:rPr>
          <w:rFonts w:ascii="Times New Roman" w:hAnsi="Times New Roman" w:cs="Times New Roman"/>
          <w:b/>
        </w:rPr>
      </w:pPr>
    </w:p>
    <w:p w:rsidR="006D111F" w:rsidRDefault="006D111F" w:rsidP="006D111F">
      <w:pPr>
        <w:spacing w:line="480" w:lineRule="auto"/>
        <w:jc w:val="center"/>
        <w:rPr>
          <w:rFonts w:ascii="Times New Roman" w:hAnsi="Times New Roman" w:cs="Times New Roman"/>
          <w:b/>
        </w:rPr>
      </w:pPr>
    </w:p>
    <w:p w:rsidR="006D111F" w:rsidRDefault="006D111F" w:rsidP="006D111F">
      <w:pPr>
        <w:spacing w:line="480" w:lineRule="auto"/>
        <w:jc w:val="center"/>
        <w:rPr>
          <w:rFonts w:ascii="Times New Roman" w:hAnsi="Times New Roman" w:cs="Times New Roman"/>
          <w:b/>
        </w:rPr>
      </w:pPr>
    </w:p>
    <w:p w:rsidR="006D111F" w:rsidRDefault="006D111F" w:rsidP="006D111F">
      <w:pPr>
        <w:spacing w:line="480" w:lineRule="auto"/>
        <w:jc w:val="center"/>
        <w:rPr>
          <w:rFonts w:ascii="Times New Roman" w:hAnsi="Times New Roman" w:cs="Times New Roman"/>
          <w:b/>
        </w:rPr>
      </w:pPr>
    </w:p>
    <w:p w:rsidR="006D111F" w:rsidRDefault="006D111F" w:rsidP="006D111F">
      <w:pPr>
        <w:spacing w:line="480" w:lineRule="auto"/>
        <w:jc w:val="center"/>
        <w:rPr>
          <w:rFonts w:ascii="Times New Roman" w:hAnsi="Times New Roman" w:cs="Times New Roman"/>
          <w:b/>
        </w:rPr>
      </w:pPr>
    </w:p>
    <w:p w:rsidR="006D111F" w:rsidRDefault="006D111F" w:rsidP="006D111F">
      <w:pPr>
        <w:spacing w:line="480" w:lineRule="auto"/>
        <w:jc w:val="center"/>
        <w:rPr>
          <w:rFonts w:ascii="Times New Roman" w:hAnsi="Times New Roman" w:cs="Times New Roman"/>
          <w:b/>
        </w:rPr>
      </w:pPr>
    </w:p>
    <w:p w:rsidR="007D4A3E" w:rsidRDefault="0025719F" w:rsidP="006D111F">
      <w:pPr>
        <w:spacing w:line="480" w:lineRule="auto"/>
        <w:jc w:val="center"/>
        <w:rPr>
          <w:rFonts w:ascii="Times New Roman" w:hAnsi="Times New Roman" w:cs="Times New Roman"/>
          <w:b/>
        </w:rPr>
      </w:pPr>
      <w:r w:rsidRPr="00C2500C">
        <w:rPr>
          <w:rFonts w:ascii="Times New Roman" w:hAnsi="Times New Roman" w:cs="Times New Roman"/>
          <w:b/>
        </w:rPr>
        <w:lastRenderedPageBreak/>
        <w:t>‘Yours in Struggle’:</w:t>
      </w:r>
    </w:p>
    <w:p w:rsidR="008D02DD" w:rsidRPr="00C2500C" w:rsidRDefault="0025719F" w:rsidP="007D4A3E">
      <w:pPr>
        <w:spacing w:line="480" w:lineRule="auto"/>
        <w:jc w:val="center"/>
        <w:rPr>
          <w:rFonts w:ascii="Times New Roman" w:hAnsi="Times New Roman" w:cs="Times New Roman"/>
          <w:b/>
        </w:rPr>
      </w:pPr>
      <w:r w:rsidRPr="00C2500C">
        <w:rPr>
          <w:rFonts w:ascii="Times New Roman" w:hAnsi="Times New Roman" w:cs="Times New Roman"/>
          <w:b/>
        </w:rPr>
        <w:t xml:space="preserve">Bad Feelings and Revolutionary Politics in </w:t>
      </w:r>
      <w:r w:rsidRPr="00C2500C">
        <w:rPr>
          <w:rFonts w:ascii="Times New Roman" w:hAnsi="Times New Roman" w:cs="Times New Roman"/>
          <w:b/>
          <w:i/>
        </w:rPr>
        <w:t>Spare Rib</w:t>
      </w:r>
      <w:r w:rsidRPr="00C2500C">
        <w:rPr>
          <w:rFonts w:ascii="Times New Roman" w:hAnsi="Times New Roman" w:cs="Times New Roman"/>
          <w:b/>
        </w:rPr>
        <w:t xml:space="preserve"> </w:t>
      </w:r>
    </w:p>
    <w:p w:rsidR="007D4A3E" w:rsidRDefault="007D4A3E" w:rsidP="001B7EB3">
      <w:pPr>
        <w:spacing w:line="480" w:lineRule="auto"/>
        <w:jc w:val="both"/>
        <w:rPr>
          <w:rFonts w:ascii="Times New Roman" w:hAnsi="Times New Roman" w:cs="Times New Roman"/>
        </w:rPr>
      </w:pPr>
    </w:p>
    <w:p w:rsidR="00F03243" w:rsidRPr="00C2500C" w:rsidRDefault="00F03243" w:rsidP="001B7EB3">
      <w:pPr>
        <w:spacing w:line="480" w:lineRule="auto"/>
        <w:jc w:val="both"/>
        <w:rPr>
          <w:rFonts w:ascii="Times New Roman" w:hAnsi="Times New Roman" w:cs="Times New Roman"/>
        </w:rPr>
      </w:pPr>
      <w:r w:rsidRPr="00C2500C">
        <w:rPr>
          <w:rFonts w:ascii="Times New Roman" w:hAnsi="Times New Roman" w:cs="Times New Roman"/>
        </w:rPr>
        <w:t xml:space="preserve">When </w:t>
      </w:r>
      <w:r w:rsidRPr="00C2500C">
        <w:rPr>
          <w:rFonts w:ascii="Times New Roman" w:hAnsi="Times New Roman" w:cs="Times New Roman"/>
          <w:i/>
        </w:rPr>
        <w:t>Spare Rib</w:t>
      </w:r>
      <w:r w:rsidRPr="00C2500C">
        <w:rPr>
          <w:rFonts w:ascii="Times New Roman" w:hAnsi="Times New Roman" w:cs="Times New Roman"/>
        </w:rPr>
        <w:t xml:space="preserve"> first launched in July 1972, its glossy pages promised to ‘put women’s liberation on the newsstands’ by spreading ‘new politics through familiar forms’ (Fell</w:t>
      </w:r>
      <w:r w:rsidR="002E5199" w:rsidRPr="00C2500C">
        <w:rPr>
          <w:rFonts w:ascii="Times New Roman" w:hAnsi="Times New Roman" w:cs="Times New Roman"/>
        </w:rPr>
        <w:t xml:space="preserve"> 1979</w:t>
      </w:r>
      <w:r w:rsidR="00C96B49" w:rsidRPr="00C2500C">
        <w:rPr>
          <w:rFonts w:ascii="Times New Roman" w:hAnsi="Times New Roman" w:cs="Times New Roman"/>
        </w:rPr>
        <w:t>:</w:t>
      </w:r>
      <w:r w:rsidRPr="00C2500C">
        <w:rPr>
          <w:rFonts w:ascii="Times New Roman" w:hAnsi="Times New Roman" w:cs="Times New Roman"/>
        </w:rPr>
        <w:t xml:space="preserve"> 2). Featuring articles on abortion and prostitution alongside cartoons, do-it-yourself guides and a satirical ‘Men’s Page’, the magazine – cofounded by Marsha Rowe and Rosie Boycott – was hailed as offering a ‘revolutionary’ alternative to the traditional diet of fashion, beauty and homemaking found in its commercial competitors (</w:t>
      </w:r>
      <w:proofErr w:type="spellStart"/>
      <w:r w:rsidRPr="00C2500C">
        <w:rPr>
          <w:rFonts w:ascii="Times New Roman" w:hAnsi="Times New Roman" w:cs="Times New Roman"/>
        </w:rPr>
        <w:t>Winship</w:t>
      </w:r>
      <w:proofErr w:type="spellEnd"/>
      <w:r w:rsidR="002E5199" w:rsidRPr="00C2500C">
        <w:rPr>
          <w:rFonts w:ascii="Times New Roman" w:hAnsi="Times New Roman" w:cs="Times New Roman"/>
        </w:rPr>
        <w:t xml:space="preserve"> 1987</w:t>
      </w:r>
      <w:r w:rsidR="00C96B49" w:rsidRPr="00C2500C">
        <w:rPr>
          <w:rFonts w:ascii="Times New Roman" w:hAnsi="Times New Roman" w:cs="Times New Roman"/>
        </w:rPr>
        <w:t>:</w:t>
      </w:r>
      <w:r w:rsidRPr="00C2500C">
        <w:rPr>
          <w:rFonts w:ascii="Times New Roman" w:hAnsi="Times New Roman" w:cs="Times New Roman"/>
        </w:rPr>
        <w:t xml:space="preserve"> 143). As per its manifesto, </w:t>
      </w:r>
      <w:r w:rsidRPr="00C2500C">
        <w:rPr>
          <w:rFonts w:ascii="Times New Roman" w:hAnsi="Times New Roman" w:cs="Times New Roman"/>
          <w:i/>
        </w:rPr>
        <w:t>Spare Rib</w:t>
      </w:r>
      <w:r w:rsidRPr="00C2500C">
        <w:rPr>
          <w:rFonts w:ascii="Times New Roman" w:hAnsi="Times New Roman" w:cs="Times New Roman"/>
        </w:rPr>
        <w:t xml:space="preserve"> sought to rehabilitate the stricken ‘concept of Women’s Liberation’ – at the time ‘widely misunderstood, feared and ridiculed’ – in order to establish feminism’s ‘vital importance to women now and, intrinsically, to the future of society’. In doing so, it would ‘reach out to all women, cutting across material, economic, and class barriers, to approach them as individuals in their own right’ </w:t>
      </w:r>
      <w:r w:rsidR="00C96B49" w:rsidRPr="00C2500C">
        <w:rPr>
          <w:rFonts w:ascii="Times New Roman" w:hAnsi="Times New Roman" w:cs="Times New Roman"/>
        </w:rPr>
        <w:t>(</w:t>
      </w:r>
      <w:r w:rsidRPr="00C2500C">
        <w:rPr>
          <w:rFonts w:ascii="Times New Roman" w:hAnsi="Times New Roman" w:cs="Times New Roman"/>
          <w:i/>
        </w:rPr>
        <w:t>S</w:t>
      </w:r>
      <w:r w:rsidR="0025719F" w:rsidRPr="00C2500C">
        <w:rPr>
          <w:rFonts w:ascii="Times New Roman" w:hAnsi="Times New Roman" w:cs="Times New Roman"/>
          <w:i/>
        </w:rPr>
        <w:t xml:space="preserve">pare </w:t>
      </w:r>
      <w:r w:rsidRPr="00C2500C">
        <w:rPr>
          <w:rFonts w:ascii="Times New Roman" w:hAnsi="Times New Roman" w:cs="Times New Roman"/>
          <w:i/>
        </w:rPr>
        <w:t>R</w:t>
      </w:r>
      <w:r w:rsidR="0025719F" w:rsidRPr="00C2500C">
        <w:rPr>
          <w:rFonts w:ascii="Times New Roman" w:hAnsi="Times New Roman" w:cs="Times New Roman"/>
          <w:i/>
        </w:rPr>
        <w:t>ib</w:t>
      </w:r>
      <w:r w:rsidRPr="00C2500C">
        <w:rPr>
          <w:rFonts w:ascii="Times New Roman" w:hAnsi="Times New Roman" w:cs="Times New Roman"/>
        </w:rPr>
        <w:t xml:space="preserve"> Manifesto</w:t>
      </w:r>
      <w:r w:rsidR="00E87402" w:rsidRPr="00C2500C">
        <w:rPr>
          <w:rFonts w:ascii="Times New Roman" w:hAnsi="Times New Roman" w:cs="Times New Roman"/>
        </w:rPr>
        <w:t xml:space="preserve"> 1972</w:t>
      </w:r>
      <w:r w:rsidR="00C96B49" w:rsidRPr="00C2500C">
        <w:rPr>
          <w:rFonts w:ascii="Times New Roman" w:hAnsi="Times New Roman" w:cs="Times New Roman"/>
        </w:rPr>
        <w:t>:</w:t>
      </w:r>
      <w:r w:rsidRPr="00C2500C">
        <w:rPr>
          <w:rFonts w:ascii="Times New Roman" w:hAnsi="Times New Roman" w:cs="Times New Roman"/>
        </w:rPr>
        <w:t xml:space="preserve"> 1). </w:t>
      </w:r>
    </w:p>
    <w:p w:rsidR="009823BB" w:rsidRPr="00C2500C" w:rsidRDefault="00F03243" w:rsidP="00C96B49">
      <w:pPr>
        <w:spacing w:line="480" w:lineRule="auto"/>
        <w:ind w:firstLine="720"/>
        <w:jc w:val="both"/>
        <w:rPr>
          <w:rFonts w:ascii="Times New Roman" w:hAnsi="Times New Roman" w:cs="Times New Roman"/>
        </w:rPr>
      </w:pPr>
      <w:r w:rsidRPr="00C2500C">
        <w:rPr>
          <w:rFonts w:ascii="Times New Roman" w:hAnsi="Times New Roman" w:cs="Times New Roman"/>
        </w:rPr>
        <w:t xml:space="preserve">This ambitious aim to ‘reach out to all women’ is </w:t>
      </w:r>
      <w:r w:rsidR="007D31D5" w:rsidRPr="00C2500C">
        <w:rPr>
          <w:rFonts w:ascii="Times New Roman" w:hAnsi="Times New Roman" w:cs="Times New Roman"/>
        </w:rPr>
        <w:t xml:space="preserve">a </w:t>
      </w:r>
      <w:r w:rsidR="00046636" w:rsidRPr="00C2500C">
        <w:rPr>
          <w:rFonts w:ascii="Times New Roman" w:hAnsi="Times New Roman" w:cs="Times New Roman"/>
        </w:rPr>
        <w:t xml:space="preserve">mainstay </w:t>
      </w:r>
      <w:r w:rsidR="007D31D5" w:rsidRPr="00C2500C">
        <w:rPr>
          <w:rFonts w:ascii="Times New Roman" w:hAnsi="Times New Roman" w:cs="Times New Roman"/>
        </w:rPr>
        <w:t xml:space="preserve">of </w:t>
      </w:r>
      <w:r w:rsidRPr="00C2500C">
        <w:rPr>
          <w:rFonts w:ascii="Times New Roman" w:hAnsi="Times New Roman" w:cs="Times New Roman"/>
          <w:i/>
        </w:rPr>
        <w:t>Spare Rib</w:t>
      </w:r>
      <w:r w:rsidRPr="00C2500C">
        <w:rPr>
          <w:rFonts w:ascii="Times New Roman" w:hAnsi="Times New Roman" w:cs="Times New Roman"/>
        </w:rPr>
        <w:t xml:space="preserve">’s </w:t>
      </w:r>
      <w:r w:rsidR="007D31D5" w:rsidRPr="00C2500C">
        <w:rPr>
          <w:rFonts w:ascii="Times New Roman" w:hAnsi="Times New Roman" w:cs="Times New Roman"/>
        </w:rPr>
        <w:t>editorial dis</w:t>
      </w:r>
      <w:r w:rsidR="001656D0" w:rsidRPr="00C2500C">
        <w:rPr>
          <w:rFonts w:ascii="Times New Roman" w:hAnsi="Times New Roman" w:cs="Times New Roman"/>
        </w:rPr>
        <w:t xml:space="preserve">course throughout </w:t>
      </w:r>
      <w:r w:rsidR="007D31D5" w:rsidRPr="00C2500C">
        <w:rPr>
          <w:rFonts w:ascii="Times New Roman" w:hAnsi="Times New Roman" w:cs="Times New Roman"/>
        </w:rPr>
        <w:t xml:space="preserve">its </w:t>
      </w:r>
      <w:r w:rsidRPr="00C2500C">
        <w:rPr>
          <w:rFonts w:ascii="Times New Roman" w:hAnsi="Times New Roman" w:cs="Times New Roman"/>
        </w:rPr>
        <w:t>21-year run</w:t>
      </w:r>
      <w:r w:rsidR="001656D0" w:rsidRPr="00C2500C">
        <w:rPr>
          <w:rFonts w:ascii="Times New Roman" w:hAnsi="Times New Roman" w:cs="Times New Roman"/>
        </w:rPr>
        <w:t xml:space="preserve">. It is invoked repeatedly as part of the rationale for changes in the </w:t>
      </w:r>
      <w:r w:rsidR="00B00D74" w:rsidRPr="00C2500C">
        <w:rPr>
          <w:rFonts w:ascii="Times New Roman" w:hAnsi="Times New Roman" w:cs="Times New Roman"/>
        </w:rPr>
        <w:t>magazine’s structure and organiz</w:t>
      </w:r>
      <w:r w:rsidR="001656D0" w:rsidRPr="00C2500C">
        <w:rPr>
          <w:rFonts w:ascii="Times New Roman" w:hAnsi="Times New Roman" w:cs="Times New Roman"/>
        </w:rPr>
        <w:t xml:space="preserve">ation, scope and contents, and political position: when </w:t>
      </w:r>
      <w:r w:rsidR="001656D0" w:rsidRPr="00C2500C">
        <w:rPr>
          <w:rFonts w:ascii="Times New Roman" w:hAnsi="Times New Roman" w:cs="Times New Roman"/>
          <w:i/>
        </w:rPr>
        <w:t>Spare Rib</w:t>
      </w:r>
      <w:r w:rsidRPr="00C2500C">
        <w:rPr>
          <w:rFonts w:ascii="Times New Roman" w:hAnsi="Times New Roman" w:cs="Times New Roman"/>
        </w:rPr>
        <w:t xml:space="preserve"> makes a positive effort to provide lesbian readers with ‘material relevant to their lives’, it does so on the basis that it will help to reveal how ‘all women’s efforts to b</w:t>
      </w:r>
      <w:r w:rsidR="00E87402" w:rsidRPr="00C2500C">
        <w:rPr>
          <w:rFonts w:ascii="Times New Roman" w:hAnsi="Times New Roman" w:cs="Times New Roman"/>
        </w:rPr>
        <w:t>e liberated are connected’ (Spare Rib Collective, March</w:t>
      </w:r>
      <w:r w:rsidRPr="00C2500C">
        <w:rPr>
          <w:rFonts w:ascii="Times New Roman" w:hAnsi="Times New Roman" w:cs="Times New Roman"/>
        </w:rPr>
        <w:t xml:space="preserve"> 1982: 3-4); when it is excoriated for publishing ‘illogical reactionary rubbish’ from an ‘Oxbridge tory’ in its correspondence pages, it recapitulates its policy to ‘allow all women, who define themselves as feminists, an opportunity to express their points of view’ (Cathy T</w:t>
      </w:r>
      <w:r w:rsidR="0025719F" w:rsidRPr="00C2500C">
        <w:rPr>
          <w:rFonts w:ascii="Times New Roman" w:hAnsi="Times New Roman" w:cs="Times New Roman"/>
        </w:rPr>
        <w:t xml:space="preserve"> </w:t>
      </w:r>
      <w:r w:rsidR="00E87402" w:rsidRPr="00C2500C">
        <w:rPr>
          <w:rFonts w:ascii="Times New Roman" w:hAnsi="Times New Roman" w:cs="Times New Roman"/>
        </w:rPr>
        <w:t>1987</w:t>
      </w:r>
      <w:r w:rsidRPr="00C2500C">
        <w:rPr>
          <w:rFonts w:ascii="Times New Roman" w:hAnsi="Times New Roman" w:cs="Times New Roman"/>
        </w:rPr>
        <w:t>: 6); when it drops the ‘women’s liberation magazine’ byline from its cover in 19</w:t>
      </w:r>
      <w:r w:rsidR="00DA398A" w:rsidRPr="00C2500C">
        <w:rPr>
          <w:rFonts w:ascii="Times New Roman" w:hAnsi="Times New Roman" w:cs="Times New Roman"/>
        </w:rPr>
        <w:t>89,</w:t>
      </w:r>
      <w:r w:rsidRPr="00C2500C">
        <w:rPr>
          <w:rFonts w:ascii="Times New Roman" w:hAnsi="Times New Roman" w:cs="Times New Roman"/>
        </w:rPr>
        <w:t xml:space="preserve"> it</w:t>
      </w:r>
      <w:r w:rsidR="00DA398A" w:rsidRPr="00C2500C">
        <w:rPr>
          <w:rFonts w:ascii="Times New Roman" w:hAnsi="Times New Roman" w:cs="Times New Roman"/>
        </w:rPr>
        <w:t xml:space="preserve"> explains that the label</w:t>
      </w:r>
      <w:r w:rsidRPr="00C2500C">
        <w:rPr>
          <w:rFonts w:ascii="Times New Roman" w:hAnsi="Times New Roman" w:cs="Times New Roman"/>
        </w:rPr>
        <w:t xml:space="preserve"> ‘alienates a large number of women, especially Black women and women in the Third World’ (</w:t>
      </w:r>
      <w:r w:rsidR="00C96B49" w:rsidRPr="00C2500C">
        <w:rPr>
          <w:rFonts w:ascii="Times New Roman" w:hAnsi="Times New Roman" w:cs="Times New Roman"/>
        </w:rPr>
        <w:t>S</w:t>
      </w:r>
      <w:r w:rsidR="00E87402" w:rsidRPr="00C2500C">
        <w:rPr>
          <w:rFonts w:ascii="Times New Roman" w:hAnsi="Times New Roman" w:cs="Times New Roman"/>
        </w:rPr>
        <w:t xml:space="preserve">pare </w:t>
      </w:r>
      <w:r w:rsidR="00C96B49" w:rsidRPr="00C2500C">
        <w:rPr>
          <w:rFonts w:ascii="Times New Roman" w:hAnsi="Times New Roman" w:cs="Times New Roman"/>
        </w:rPr>
        <w:t>R</w:t>
      </w:r>
      <w:r w:rsidR="00E87402" w:rsidRPr="00C2500C">
        <w:rPr>
          <w:rFonts w:ascii="Times New Roman" w:hAnsi="Times New Roman" w:cs="Times New Roman"/>
        </w:rPr>
        <w:t xml:space="preserve">ib </w:t>
      </w:r>
      <w:r w:rsidR="00C96B49" w:rsidRPr="00C2500C">
        <w:rPr>
          <w:rFonts w:ascii="Times New Roman" w:hAnsi="Times New Roman" w:cs="Times New Roman"/>
        </w:rPr>
        <w:t>C</w:t>
      </w:r>
      <w:r w:rsidR="00E87402" w:rsidRPr="00C2500C">
        <w:rPr>
          <w:rFonts w:ascii="Times New Roman" w:hAnsi="Times New Roman" w:cs="Times New Roman"/>
        </w:rPr>
        <w:t>ollective</w:t>
      </w:r>
      <w:r w:rsidR="00C96B49" w:rsidRPr="00C2500C">
        <w:rPr>
          <w:rFonts w:ascii="Times New Roman" w:hAnsi="Times New Roman" w:cs="Times New Roman"/>
        </w:rPr>
        <w:t>,</w:t>
      </w:r>
      <w:r w:rsidR="00E87402" w:rsidRPr="00C2500C">
        <w:rPr>
          <w:rFonts w:ascii="Times New Roman" w:hAnsi="Times New Roman" w:cs="Times New Roman"/>
        </w:rPr>
        <w:t xml:space="preserve"> August</w:t>
      </w:r>
      <w:r w:rsidR="001656D0" w:rsidRPr="00C2500C">
        <w:rPr>
          <w:rFonts w:ascii="Times New Roman" w:hAnsi="Times New Roman" w:cs="Times New Roman"/>
        </w:rPr>
        <w:t xml:space="preserve"> 1990: </w:t>
      </w:r>
      <w:r w:rsidRPr="00C2500C">
        <w:rPr>
          <w:rFonts w:ascii="Times New Roman" w:hAnsi="Times New Roman" w:cs="Times New Roman"/>
        </w:rPr>
        <w:t xml:space="preserve">4). </w:t>
      </w:r>
    </w:p>
    <w:p w:rsidR="00F03243"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Throughout its various and controversial transitions, </w:t>
      </w:r>
      <w:r w:rsidRPr="00C2500C">
        <w:rPr>
          <w:rFonts w:ascii="Times New Roman" w:hAnsi="Times New Roman" w:cs="Times New Roman"/>
          <w:i/>
        </w:rPr>
        <w:t>Spare Rib</w:t>
      </w:r>
      <w:r w:rsidR="007B5DC0" w:rsidRPr="00C2500C">
        <w:rPr>
          <w:rFonts w:ascii="Times New Roman" w:hAnsi="Times New Roman" w:cs="Times New Roman"/>
        </w:rPr>
        <w:t xml:space="preserve"> </w:t>
      </w:r>
      <w:r w:rsidRPr="00C2500C">
        <w:rPr>
          <w:rFonts w:ascii="Times New Roman" w:hAnsi="Times New Roman" w:cs="Times New Roman"/>
        </w:rPr>
        <w:t>acknowledge</w:t>
      </w:r>
      <w:r w:rsidR="007B5DC0" w:rsidRPr="00C2500C">
        <w:rPr>
          <w:rFonts w:ascii="Times New Roman" w:hAnsi="Times New Roman" w:cs="Times New Roman"/>
        </w:rPr>
        <w:t>s</w:t>
      </w:r>
      <w:r w:rsidRPr="00C2500C">
        <w:rPr>
          <w:rFonts w:ascii="Times New Roman" w:hAnsi="Times New Roman" w:cs="Times New Roman"/>
        </w:rPr>
        <w:t xml:space="preserve"> the discomfiting effects of change on readers, editors and contributors alike</w:t>
      </w:r>
      <w:r w:rsidR="00F51719" w:rsidRPr="00C2500C">
        <w:rPr>
          <w:rFonts w:ascii="Times New Roman" w:hAnsi="Times New Roman" w:cs="Times New Roman"/>
        </w:rPr>
        <w:t>; it does so on the basis that some changes – particularly those which are designed to expand the reach of the magazine to ‘all women’ – contribute positively to the collective good, even if, for certain individuals, they feel bad.</w:t>
      </w:r>
      <w:r w:rsidRPr="00C2500C">
        <w:rPr>
          <w:rFonts w:ascii="Times New Roman" w:hAnsi="Times New Roman" w:cs="Times New Roman"/>
        </w:rPr>
        <w:t xml:space="preserve"> From editorials exploring how it ‘feels’ to work collectively (as did the editors of </w:t>
      </w:r>
      <w:r w:rsidRPr="00C2500C">
        <w:rPr>
          <w:rFonts w:ascii="Times New Roman" w:hAnsi="Times New Roman" w:cs="Times New Roman"/>
          <w:i/>
        </w:rPr>
        <w:t>Spare Rib</w:t>
      </w:r>
      <w:r w:rsidRPr="00C2500C">
        <w:rPr>
          <w:rFonts w:ascii="Times New Roman" w:hAnsi="Times New Roman" w:cs="Times New Roman"/>
        </w:rPr>
        <w:t xml:space="preserve"> from 1973) to letters from readers expressing the emotional toll of discrimination, </w:t>
      </w:r>
      <w:r w:rsidRPr="00C2500C">
        <w:rPr>
          <w:rFonts w:ascii="Times New Roman" w:hAnsi="Times New Roman" w:cs="Times New Roman"/>
          <w:i/>
        </w:rPr>
        <w:t>Spare Rib</w:t>
      </w:r>
      <w:r w:rsidRPr="00C2500C">
        <w:rPr>
          <w:rFonts w:ascii="Times New Roman" w:hAnsi="Times New Roman" w:cs="Times New Roman"/>
        </w:rPr>
        <w:t xml:space="preserve"> makes a consistent effort to provide spaces in which the feelings associated with women’s liberation can be articulated and explored. In this article, I examine </w:t>
      </w:r>
      <w:r w:rsidR="009823BB" w:rsidRPr="00C2500C">
        <w:rPr>
          <w:rFonts w:ascii="Times New Roman" w:hAnsi="Times New Roman" w:cs="Times New Roman"/>
        </w:rPr>
        <w:t xml:space="preserve">the extent to which </w:t>
      </w:r>
      <w:r w:rsidRPr="00C2500C">
        <w:rPr>
          <w:rFonts w:ascii="Times New Roman" w:hAnsi="Times New Roman" w:cs="Times New Roman"/>
        </w:rPr>
        <w:t xml:space="preserve">affect theory </w:t>
      </w:r>
      <w:r w:rsidR="009823BB" w:rsidRPr="00C2500C">
        <w:rPr>
          <w:rFonts w:ascii="Times New Roman" w:hAnsi="Times New Roman" w:cs="Times New Roman"/>
        </w:rPr>
        <w:t xml:space="preserve">might help </w:t>
      </w:r>
      <w:r w:rsidRPr="00C2500C">
        <w:rPr>
          <w:rFonts w:ascii="Times New Roman" w:hAnsi="Times New Roman" w:cs="Times New Roman"/>
        </w:rPr>
        <w:t xml:space="preserve">to illuminate the virulent discourse of feeling in </w:t>
      </w:r>
      <w:r w:rsidRPr="00C2500C">
        <w:rPr>
          <w:rFonts w:ascii="Times New Roman" w:hAnsi="Times New Roman" w:cs="Times New Roman"/>
          <w:i/>
        </w:rPr>
        <w:t>Spare Rib</w:t>
      </w:r>
      <w:r w:rsidR="009823BB" w:rsidRPr="00C2500C">
        <w:rPr>
          <w:rFonts w:ascii="Times New Roman" w:hAnsi="Times New Roman" w:cs="Times New Roman"/>
        </w:rPr>
        <w:t>.</w:t>
      </w:r>
      <w:r w:rsidRPr="00C2500C">
        <w:rPr>
          <w:rFonts w:ascii="Times New Roman" w:hAnsi="Times New Roman" w:cs="Times New Roman"/>
        </w:rPr>
        <w:t xml:space="preserve"> Foregrounding the high premium placed on personal testimony, both within the women’s liberation movement and in </w:t>
      </w:r>
      <w:r w:rsidRPr="00C2500C">
        <w:rPr>
          <w:rFonts w:ascii="Times New Roman" w:hAnsi="Times New Roman" w:cs="Times New Roman"/>
          <w:i/>
        </w:rPr>
        <w:t>Spare Rib</w:t>
      </w:r>
      <w:r w:rsidRPr="00C2500C">
        <w:rPr>
          <w:rFonts w:ascii="Times New Roman" w:hAnsi="Times New Roman" w:cs="Times New Roman"/>
        </w:rPr>
        <w:t xml:space="preserve"> specifically, I </w:t>
      </w:r>
      <w:r w:rsidR="009823BB" w:rsidRPr="00C2500C">
        <w:rPr>
          <w:rFonts w:ascii="Times New Roman" w:hAnsi="Times New Roman" w:cs="Times New Roman"/>
        </w:rPr>
        <w:t xml:space="preserve">explore </w:t>
      </w:r>
      <w:r w:rsidRPr="00C2500C">
        <w:rPr>
          <w:rFonts w:ascii="Times New Roman" w:hAnsi="Times New Roman" w:cs="Times New Roman"/>
        </w:rPr>
        <w:t xml:space="preserve">a mixed selection of </w:t>
      </w:r>
      <w:r w:rsidR="000930A9" w:rsidRPr="00C2500C">
        <w:rPr>
          <w:rFonts w:ascii="Times New Roman" w:hAnsi="Times New Roman" w:cs="Times New Roman"/>
        </w:rPr>
        <w:t xml:space="preserve">published </w:t>
      </w:r>
      <w:r w:rsidRPr="00C2500C">
        <w:rPr>
          <w:rFonts w:ascii="Times New Roman" w:hAnsi="Times New Roman" w:cs="Times New Roman"/>
        </w:rPr>
        <w:t>correspondence and reflective editorials in order to assess how ‘bad feelings’ (Ahmed</w:t>
      </w:r>
      <w:r w:rsidR="00E87402" w:rsidRPr="00C2500C">
        <w:rPr>
          <w:rFonts w:ascii="Times New Roman" w:hAnsi="Times New Roman" w:cs="Times New Roman"/>
        </w:rPr>
        <w:t xml:space="preserve"> 2010</w:t>
      </w:r>
      <w:r w:rsidR="00CB3DCB" w:rsidRPr="00C2500C">
        <w:rPr>
          <w:rFonts w:ascii="Times New Roman" w:hAnsi="Times New Roman" w:cs="Times New Roman"/>
        </w:rPr>
        <w:t>a</w:t>
      </w:r>
      <w:r w:rsidRPr="00C2500C">
        <w:rPr>
          <w:rFonts w:ascii="Times New Roman" w:hAnsi="Times New Roman" w:cs="Times New Roman"/>
        </w:rPr>
        <w:t>: 50), in particular, might serve as an ‘affective magnet’ around which the politics of feminism can be negotiated and critiqued (</w:t>
      </w:r>
      <w:proofErr w:type="spellStart"/>
      <w:r w:rsidRPr="00C2500C">
        <w:rPr>
          <w:rFonts w:ascii="Times New Roman" w:hAnsi="Times New Roman" w:cs="Times New Roman"/>
        </w:rPr>
        <w:t>Berlant</w:t>
      </w:r>
      <w:proofErr w:type="spellEnd"/>
      <w:r w:rsidRPr="00C2500C">
        <w:rPr>
          <w:rFonts w:ascii="Times New Roman" w:hAnsi="Times New Roman" w:cs="Times New Roman"/>
        </w:rPr>
        <w:t xml:space="preserve"> 2008: 7).</w:t>
      </w:r>
      <w:r w:rsidR="00E87402" w:rsidRPr="00C2500C">
        <w:rPr>
          <w:rFonts w:ascii="Times New Roman" w:hAnsi="Times New Roman" w:cs="Times New Roman"/>
        </w:rPr>
        <w:t xml:space="preserve"> </w:t>
      </w:r>
      <w:r w:rsidR="000C591C" w:rsidRPr="00C2500C">
        <w:rPr>
          <w:rFonts w:ascii="Times New Roman" w:hAnsi="Times New Roman" w:cs="Times New Roman"/>
        </w:rPr>
        <w:t xml:space="preserve">Making links to </w:t>
      </w:r>
      <w:r w:rsidR="009823BB" w:rsidRPr="00C2500C">
        <w:rPr>
          <w:rFonts w:ascii="Times New Roman" w:hAnsi="Times New Roman" w:cs="Times New Roman"/>
        </w:rPr>
        <w:t>Barbara Green’s</w:t>
      </w:r>
      <w:r w:rsidR="000C591C" w:rsidRPr="00C2500C">
        <w:rPr>
          <w:rFonts w:ascii="Times New Roman" w:hAnsi="Times New Roman" w:cs="Times New Roman"/>
        </w:rPr>
        <w:t xml:space="preserve"> article, in which she</w:t>
      </w:r>
      <w:r w:rsidR="009823BB" w:rsidRPr="00C2500C">
        <w:rPr>
          <w:rFonts w:ascii="Times New Roman" w:hAnsi="Times New Roman" w:cs="Times New Roman"/>
        </w:rPr>
        <w:t xml:space="preserve"> </w:t>
      </w:r>
      <w:r w:rsidR="000C591C" w:rsidRPr="00C2500C">
        <w:rPr>
          <w:rFonts w:ascii="Times New Roman" w:hAnsi="Times New Roman" w:cs="Times New Roman"/>
        </w:rPr>
        <w:t xml:space="preserve">uses </w:t>
      </w:r>
      <w:r w:rsidR="009823BB" w:rsidRPr="00C2500C">
        <w:rPr>
          <w:rFonts w:ascii="Times New Roman" w:hAnsi="Times New Roman" w:cs="Times New Roman"/>
        </w:rPr>
        <w:t>affect theory to explore the ‘emotional valences’ of suffrage periodicals</w:t>
      </w:r>
      <w:r w:rsidR="000930A9" w:rsidRPr="00C2500C">
        <w:rPr>
          <w:rFonts w:ascii="Times New Roman" w:hAnsi="Times New Roman" w:cs="Times New Roman"/>
        </w:rPr>
        <w:t xml:space="preserve">, I analyze how feelings circulate in </w:t>
      </w:r>
      <w:r w:rsidR="000930A9" w:rsidRPr="00C2500C">
        <w:rPr>
          <w:rFonts w:ascii="Times New Roman" w:hAnsi="Times New Roman" w:cs="Times New Roman"/>
          <w:i/>
        </w:rPr>
        <w:t>Spare Rib</w:t>
      </w:r>
      <w:r w:rsidR="000930A9" w:rsidRPr="00C2500C">
        <w:rPr>
          <w:rFonts w:ascii="Times New Roman" w:hAnsi="Times New Roman" w:cs="Times New Roman"/>
        </w:rPr>
        <w:t xml:space="preserve">, why they are important, and what their role is in shaping the direction of the magazine and fulfilling its commitment to ‘all women’. </w:t>
      </w:r>
    </w:p>
    <w:p w:rsidR="000930A9" w:rsidRPr="00C2500C" w:rsidRDefault="000930A9" w:rsidP="001B7EB3">
      <w:pPr>
        <w:spacing w:line="480" w:lineRule="auto"/>
        <w:jc w:val="both"/>
        <w:rPr>
          <w:rFonts w:ascii="Times New Roman" w:hAnsi="Times New Roman" w:cs="Times New Roman"/>
          <w:b/>
        </w:rPr>
      </w:pPr>
    </w:p>
    <w:p w:rsidR="00467DD9" w:rsidRDefault="00F03243" w:rsidP="001B7EB3">
      <w:pPr>
        <w:spacing w:line="480" w:lineRule="auto"/>
        <w:jc w:val="both"/>
        <w:rPr>
          <w:rFonts w:ascii="Times New Roman" w:hAnsi="Times New Roman" w:cs="Times New Roman"/>
          <w:b/>
          <w:i/>
        </w:rPr>
      </w:pPr>
      <w:r w:rsidRPr="00467DD9">
        <w:rPr>
          <w:rFonts w:ascii="Times New Roman" w:hAnsi="Times New Roman" w:cs="Times New Roman"/>
          <w:b/>
          <w:i/>
        </w:rPr>
        <w:t>Feeling Feminism</w:t>
      </w:r>
    </w:p>
    <w:p w:rsidR="00F03243" w:rsidRPr="00467DD9" w:rsidRDefault="002E5199" w:rsidP="001B7EB3">
      <w:pPr>
        <w:spacing w:line="480" w:lineRule="auto"/>
        <w:jc w:val="both"/>
        <w:rPr>
          <w:rFonts w:ascii="Times New Roman" w:hAnsi="Times New Roman" w:cs="Times New Roman"/>
          <w:b/>
          <w:i/>
        </w:rPr>
      </w:pPr>
      <w:r w:rsidRPr="00C2500C">
        <w:rPr>
          <w:rFonts w:ascii="Times New Roman" w:hAnsi="Times New Roman" w:cs="Times New Roman"/>
        </w:rPr>
        <w:t>As Green reflects in this special issue</w:t>
      </w:r>
      <w:r w:rsidR="00F03243" w:rsidRPr="00C2500C">
        <w:rPr>
          <w:rFonts w:ascii="Times New Roman" w:hAnsi="Times New Roman" w:cs="Times New Roman"/>
        </w:rPr>
        <w:t xml:space="preserve">, affect theory has a potentially rich contribution to make to the field of periodical studies, offering  </w:t>
      </w:r>
      <w:r w:rsidR="00F03243" w:rsidRPr="004F03EC">
        <w:rPr>
          <w:rFonts w:ascii="Times New Roman" w:hAnsi="Times New Roman" w:cs="Times New Roman"/>
        </w:rPr>
        <w:t>‘a language for unpacking the feelings that stitch readers to a community’, as well as ‘a frame through which we can explore the connections that link various parts of the paper to one another and to the l</w:t>
      </w:r>
      <w:r w:rsidRPr="004F03EC">
        <w:rPr>
          <w:rFonts w:ascii="Times New Roman" w:hAnsi="Times New Roman" w:cs="Times New Roman"/>
        </w:rPr>
        <w:t>arger networks of feminism’</w:t>
      </w:r>
      <w:r w:rsidR="00F03243" w:rsidRPr="00C2500C">
        <w:rPr>
          <w:rFonts w:ascii="Times New Roman" w:hAnsi="Times New Roman" w:cs="Times New Roman"/>
        </w:rPr>
        <w:t xml:space="preserve">. In considering affect, Gregory J. </w:t>
      </w:r>
      <w:proofErr w:type="spellStart"/>
      <w:r w:rsidR="00F03243" w:rsidRPr="00C2500C">
        <w:rPr>
          <w:rFonts w:ascii="Times New Roman" w:hAnsi="Times New Roman" w:cs="Times New Roman"/>
        </w:rPr>
        <w:t>Seigworth</w:t>
      </w:r>
      <w:proofErr w:type="spellEnd"/>
      <w:r w:rsidR="00F03243" w:rsidRPr="00C2500C">
        <w:rPr>
          <w:rFonts w:ascii="Times New Roman" w:hAnsi="Times New Roman" w:cs="Times New Roman"/>
        </w:rPr>
        <w:t xml:space="preserve"> and Melissa Gregg evoke ‘the visceral forces beneath, alongside, or generally </w:t>
      </w:r>
      <w:r w:rsidR="00F03243" w:rsidRPr="00C2500C">
        <w:rPr>
          <w:rFonts w:ascii="Times New Roman" w:hAnsi="Times New Roman" w:cs="Times New Roman"/>
          <w:i/>
        </w:rPr>
        <w:t>other than</w:t>
      </w:r>
      <w:r w:rsidR="00F03243" w:rsidRPr="00C2500C">
        <w:rPr>
          <w:rFonts w:ascii="Times New Roman" w:hAnsi="Times New Roman" w:cs="Times New Roman"/>
        </w:rPr>
        <w:t xml:space="preserve"> conscious knowing […] that can serve to drive us toward movement, toward thought and extension [and] can even leave us overwhelmed by the world’s apparent intractability’ (</w:t>
      </w:r>
      <w:proofErr w:type="spellStart"/>
      <w:r w:rsidR="000C591C" w:rsidRPr="00C2500C">
        <w:rPr>
          <w:rFonts w:ascii="Times New Roman" w:hAnsi="Times New Roman" w:cs="Times New Roman"/>
        </w:rPr>
        <w:t>Seigworth</w:t>
      </w:r>
      <w:proofErr w:type="spellEnd"/>
      <w:r w:rsidR="000C591C" w:rsidRPr="00C2500C">
        <w:rPr>
          <w:rFonts w:ascii="Times New Roman" w:hAnsi="Times New Roman" w:cs="Times New Roman"/>
        </w:rPr>
        <w:t xml:space="preserve"> and Gregg 2009: </w:t>
      </w:r>
      <w:r w:rsidR="00F03243" w:rsidRPr="00C2500C">
        <w:rPr>
          <w:rFonts w:ascii="Times New Roman" w:hAnsi="Times New Roman" w:cs="Times New Roman"/>
        </w:rPr>
        <w:t xml:space="preserve">1). As </w:t>
      </w:r>
      <w:proofErr w:type="spellStart"/>
      <w:r w:rsidR="00F03243" w:rsidRPr="00C2500C">
        <w:rPr>
          <w:rFonts w:ascii="Times New Roman" w:hAnsi="Times New Roman" w:cs="Times New Roman"/>
        </w:rPr>
        <w:t>Seigworth</w:t>
      </w:r>
      <w:proofErr w:type="spellEnd"/>
      <w:r w:rsidR="00F03243" w:rsidRPr="00C2500C">
        <w:rPr>
          <w:rFonts w:ascii="Times New Roman" w:hAnsi="Times New Roman" w:cs="Times New Roman"/>
        </w:rPr>
        <w:t xml:space="preserve"> and Gregg’s account implies, we have no control over affect: its surges, eruptions and blockages are as involuntary as they are unpredictable. Furthermore, because affects are pre-subjective, embodied sensations – what Gilles </w:t>
      </w:r>
      <w:proofErr w:type="spellStart"/>
      <w:r w:rsidR="00F03243" w:rsidRPr="00C2500C">
        <w:rPr>
          <w:rFonts w:ascii="Times New Roman" w:hAnsi="Times New Roman" w:cs="Times New Roman"/>
        </w:rPr>
        <w:t>Deleuze</w:t>
      </w:r>
      <w:proofErr w:type="spellEnd"/>
      <w:r w:rsidR="00F03243" w:rsidRPr="00C2500C">
        <w:rPr>
          <w:rFonts w:ascii="Times New Roman" w:hAnsi="Times New Roman" w:cs="Times New Roman"/>
        </w:rPr>
        <w:t xml:space="preserve"> and Felix </w:t>
      </w:r>
      <w:proofErr w:type="spellStart"/>
      <w:r w:rsidR="00F03243" w:rsidRPr="00C2500C">
        <w:rPr>
          <w:rFonts w:ascii="Times New Roman" w:hAnsi="Times New Roman" w:cs="Times New Roman"/>
        </w:rPr>
        <w:t>Guattari</w:t>
      </w:r>
      <w:proofErr w:type="spellEnd"/>
      <w:r w:rsidR="00F03243" w:rsidRPr="00C2500C">
        <w:rPr>
          <w:rFonts w:ascii="Times New Roman" w:hAnsi="Times New Roman" w:cs="Times New Roman"/>
        </w:rPr>
        <w:t xml:space="preserve"> might term sensate ‘intensities’ – they escape linguistic systematization (</w:t>
      </w:r>
      <w:proofErr w:type="spellStart"/>
      <w:r w:rsidR="000C591C" w:rsidRPr="00C2500C">
        <w:rPr>
          <w:rFonts w:ascii="Times New Roman" w:hAnsi="Times New Roman" w:cs="Times New Roman"/>
        </w:rPr>
        <w:t>Deleuze</w:t>
      </w:r>
      <w:proofErr w:type="spellEnd"/>
      <w:r w:rsidR="000C591C" w:rsidRPr="00C2500C">
        <w:rPr>
          <w:rFonts w:ascii="Times New Roman" w:hAnsi="Times New Roman" w:cs="Times New Roman"/>
        </w:rPr>
        <w:t xml:space="preserve"> and </w:t>
      </w:r>
      <w:proofErr w:type="spellStart"/>
      <w:r w:rsidR="000C591C" w:rsidRPr="00C2500C">
        <w:rPr>
          <w:rFonts w:ascii="Times New Roman" w:hAnsi="Times New Roman" w:cs="Times New Roman"/>
        </w:rPr>
        <w:t>Guattari</w:t>
      </w:r>
      <w:proofErr w:type="spellEnd"/>
      <w:r w:rsidR="000C591C" w:rsidRPr="00C2500C">
        <w:rPr>
          <w:rFonts w:ascii="Times New Roman" w:hAnsi="Times New Roman" w:cs="Times New Roman"/>
        </w:rPr>
        <w:t xml:space="preserve"> 1980: </w:t>
      </w:r>
      <w:r w:rsidR="00F03243" w:rsidRPr="00C2500C">
        <w:rPr>
          <w:rFonts w:ascii="Times New Roman" w:hAnsi="Times New Roman" w:cs="Times New Roman"/>
        </w:rPr>
        <w:t>283); in this sense, affect theory and periodical studies would seem to be an unusual coupling: if affects elide linguistic representation, th</w:t>
      </w:r>
      <w:r w:rsidR="009F684E" w:rsidRPr="00C2500C">
        <w:rPr>
          <w:rFonts w:ascii="Times New Roman" w:hAnsi="Times New Roman" w:cs="Times New Roman"/>
        </w:rPr>
        <w:t>en what can they reveal about texts which take language as their</w:t>
      </w:r>
      <w:r w:rsidR="00F03243" w:rsidRPr="00C2500C">
        <w:rPr>
          <w:rFonts w:ascii="Times New Roman" w:hAnsi="Times New Roman" w:cs="Times New Roman"/>
        </w:rPr>
        <w:t xml:space="preserve"> primary mode?  At the same time, however, the discourse of affect – wi</w:t>
      </w:r>
      <w:r w:rsidR="00832135" w:rsidRPr="00C2500C">
        <w:rPr>
          <w:rFonts w:ascii="Times New Roman" w:hAnsi="Times New Roman" w:cs="Times New Roman"/>
        </w:rPr>
        <w:t xml:space="preserve">th its attentiveness to flows </w:t>
      </w:r>
      <w:r w:rsidR="00F03243" w:rsidRPr="00C2500C">
        <w:rPr>
          <w:rFonts w:ascii="Times New Roman" w:hAnsi="Times New Roman" w:cs="Times New Roman"/>
        </w:rPr>
        <w:t xml:space="preserve">of emotion, feeling and mood that are not always readily articulable – might provide a suggestive vocabulary for evaluating some of the more elusive dimensions of periodical culture in general, and feminist periodicals in particular. In </w:t>
      </w:r>
      <w:r w:rsidR="00F03243" w:rsidRPr="00C2500C">
        <w:rPr>
          <w:rFonts w:ascii="Times New Roman" w:hAnsi="Times New Roman" w:cs="Times New Roman"/>
          <w:i/>
        </w:rPr>
        <w:t>Spare Rib</w:t>
      </w:r>
      <w:r w:rsidR="00832135" w:rsidRPr="00C2500C">
        <w:rPr>
          <w:rFonts w:ascii="Times New Roman" w:hAnsi="Times New Roman" w:cs="Times New Roman"/>
        </w:rPr>
        <w:t xml:space="preserve"> the forces</w:t>
      </w:r>
      <w:r w:rsidR="00F03243" w:rsidRPr="00C2500C">
        <w:rPr>
          <w:rFonts w:ascii="Times New Roman" w:hAnsi="Times New Roman" w:cs="Times New Roman"/>
        </w:rPr>
        <w:t xml:space="preserve"> of affect play a vital role in magnetizing the connections between the movement and the magazine, its creators and consumers, the personal and the political, and – most challengingly – the theories and experiences associated with emancipation. Affect</w:t>
      </w:r>
      <w:r w:rsidR="00832135" w:rsidRPr="00C2500C">
        <w:rPr>
          <w:rFonts w:ascii="Times New Roman" w:hAnsi="Times New Roman" w:cs="Times New Roman"/>
        </w:rPr>
        <w:t>, then,</w:t>
      </w:r>
      <w:r w:rsidR="00F03243" w:rsidRPr="00C2500C">
        <w:rPr>
          <w:rFonts w:ascii="Times New Roman" w:hAnsi="Times New Roman" w:cs="Times New Roman"/>
        </w:rPr>
        <w:t xml:space="preserve"> is the current that animates and electrifies the complex web of personal, social and political identifications that spark between women in, through and beyond the pages of the magazine. </w:t>
      </w:r>
    </w:p>
    <w:p w:rsidR="007E6A44"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There is already a substantial and dynamic body of scholarship dedicated to tracing the intimate convergences of feminism and affect, to which Lauren </w:t>
      </w:r>
      <w:proofErr w:type="spellStart"/>
      <w:r w:rsidRPr="00C2500C">
        <w:rPr>
          <w:rFonts w:ascii="Times New Roman" w:hAnsi="Times New Roman" w:cs="Times New Roman"/>
        </w:rPr>
        <w:t>Berlant</w:t>
      </w:r>
      <w:proofErr w:type="spellEnd"/>
      <w:r w:rsidRPr="00C2500C">
        <w:rPr>
          <w:rFonts w:ascii="Times New Roman" w:hAnsi="Times New Roman" w:cs="Times New Roman"/>
        </w:rPr>
        <w:t xml:space="preserve">, Sara Ahmed, Clare </w:t>
      </w:r>
      <w:proofErr w:type="spellStart"/>
      <w:r w:rsidRPr="00C2500C">
        <w:rPr>
          <w:rFonts w:ascii="Times New Roman" w:hAnsi="Times New Roman" w:cs="Times New Roman"/>
        </w:rPr>
        <w:t>Hemmings</w:t>
      </w:r>
      <w:proofErr w:type="spellEnd"/>
      <w:r w:rsidRPr="00C2500C">
        <w:rPr>
          <w:rFonts w:ascii="Times New Roman" w:hAnsi="Times New Roman" w:cs="Times New Roman"/>
        </w:rPr>
        <w:t xml:space="preserve">, Elspeth </w:t>
      </w:r>
      <w:proofErr w:type="spellStart"/>
      <w:r w:rsidRPr="00C2500C">
        <w:rPr>
          <w:rFonts w:ascii="Times New Roman" w:hAnsi="Times New Roman" w:cs="Times New Roman"/>
        </w:rPr>
        <w:t>Probyn</w:t>
      </w:r>
      <w:proofErr w:type="spellEnd"/>
      <w:r w:rsidRPr="00C2500C">
        <w:rPr>
          <w:rFonts w:ascii="Times New Roman" w:hAnsi="Times New Roman" w:cs="Times New Roman"/>
        </w:rPr>
        <w:t xml:space="preserve">, Ann </w:t>
      </w:r>
      <w:r w:rsidRPr="006572CD">
        <w:rPr>
          <w:rFonts w:ascii="Times New Roman" w:hAnsi="Times New Roman" w:cs="Times New Roman"/>
        </w:rPr>
        <w:t>Cvet</w:t>
      </w:r>
      <w:r w:rsidR="006572CD" w:rsidRPr="006572CD">
        <w:rPr>
          <w:rFonts w:ascii="Times New Roman" w:hAnsi="Times New Roman" w:cs="Times New Roman"/>
        </w:rPr>
        <w:t>k</w:t>
      </w:r>
      <w:r w:rsidRPr="006572CD">
        <w:rPr>
          <w:rFonts w:ascii="Times New Roman" w:hAnsi="Times New Roman" w:cs="Times New Roman"/>
        </w:rPr>
        <w:t>ovich</w:t>
      </w:r>
      <w:r w:rsidRPr="00C2500C">
        <w:rPr>
          <w:rFonts w:ascii="Times New Roman" w:hAnsi="Times New Roman" w:cs="Times New Roman"/>
        </w:rPr>
        <w:t xml:space="preserve">, and Eve </w:t>
      </w:r>
      <w:proofErr w:type="spellStart"/>
      <w:r w:rsidRPr="00C2500C">
        <w:rPr>
          <w:rFonts w:ascii="Times New Roman" w:hAnsi="Times New Roman" w:cs="Times New Roman"/>
        </w:rPr>
        <w:t>Kosfosky</w:t>
      </w:r>
      <w:proofErr w:type="spellEnd"/>
      <w:r w:rsidRPr="00C2500C">
        <w:rPr>
          <w:rFonts w:ascii="Times New Roman" w:hAnsi="Times New Roman" w:cs="Times New Roman"/>
        </w:rPr>
        <w:t xml:space="preserve"> Sedgwick, have each made exemplary contributions.</w:t>
      </w:r>
      <w:r w:rsidR="007E6A44" w:rsidRPr="00C2500C">
        <w:rPr>
          <w:rStyle w:val="FootnoteReference"/>
          <w:rFonts w:ascii="Times New Roman" w:hAnsi="Times New Roman" w:cs="Times New Roman"/>
        </w:rPr>
        <w:footnoteReference w:id="1"/>
      </w:r>
      <w:r w:rsidR="007E6A44" w:rsidRPr="00C2500C">
        <w:rPr>
          <w:rFonts w:ascii="Times New Roman" w:hAnsi="Times New Roman" w:cs="Times New Roman"/>
        </w:rPr>
        <w:t xml:space="preserve"> Approaching these intersections from a variety of angles, this scholarship seeks to explore the currency of affect, both in feminism and in the ‘public sphere’, while also investigating the potential dangers of over-identifying the personal with the political. To place feminism and feeling in close proximity, after all, risks reinvigorating what Megan </w:t>
      </w:r>
      <w:proofErr w:type="spellStart"/>
      <w:r w:rsidR="007E6A44" w:rsidRPr="00C2500C">
        <w:rPr>
          <w:rFonts w:ascii="Times New Roman" w:hAnsi="Times New Roman" w:cs="Times New Roman"/>
        </w:rPr>
        <w:t>Boler</w:t>
      </w:r>
      <w:proofErr w:type="spellEnd"/>
      <w:r w:rsidR="007E6A44" w:rsidRPr="00C2500C">
        <w:rPr>
          <w:rFonts w:ascii="Times New Roman" w:hAnsi="Times New Roman" w:cs="Times New Roman"/>
        </w:rPr>
        <w:t xml:space="preserve"> characterizes as persistent and ‘powerful biases against feminism’ and the ‘invocation of “feeling”’: biases which threaten to undermine its political imperatives (</w:t>
      </w:r>
      <w:proofErr w:type="spellStart"/>
      <w:r w:rsidR="007E6A44" w:rsidRPr="00C2500C">
        <w:rPr>
          <w:rFonts w:ascii="Times New Roman" w:hAnsi="Times New Roman" w:cs="Times New Roman"/>
        </w:rPr>
        <w:t>Boler</w:t>
      </w:r>
      <w:proofErr w:type="spellEnd"/>
      <w:r w:rsidR="007E6A44" w:rsidRPr="00C2500C">
        <w:rPr>
          <w:rFonts w:ascii="Times New Roman" w:hAnsi="Times New Roman" w:cs="Times New Roman"/>
        </w:rPr>
        <w:t xml:space="preserve"> 1999: 112). </w:t>
      </w:r>
      <w:proofErr w:type="spellStart"/>
      <w:r w:rsidR="007E6A44" w:rsidRPr="00C2500C">
        <w:rPr>
          <w:rFonts w:ascii="Times New Roman" w:hAnsi="Times New Roman" w:cs="Times New Roman"/>
        </w:rPr>
        <w:t>Berlant</w:t>
      </w:r>
      <w:proofErr w:type="spellEnd"/>
      <w:r w:rsidR="007E6A44" w:rsidRPr="00C2500C">
        <w:rPr>
          <w:rFonts w:ascii="Times New Roman" w:hAnsi="Times New Roman" w:cs="Times New Roman"/>
        </w:rPr>
        <w:t xml:space="preserve">, meanwhile, </w:t>
      </w:r>
      <w:proofErr w:type="gramStart"/>
      <w:r w:rsidR="007E6A44" w:rsidRPr="00C2500C">
        <w:rPr>
          <w:rFonts w:ascii="Times New Roman" w:hAnsi="Times New Roman" w:cs="Times New Roman"/>
        </w:rPr>
        <w:t>cautions that attempts</w:t>
      </w:r>
      <w:proofErr w:type="gramEnd"/>
      <w:r w:rsidR="007E6A44" w:rsidRPr="00C2500C">
        <w:rPr>
          <w:rFonts w:ascii="Times New Roman" w:hAnsi="Times New Roman" w:cs="Times New Roman"/>
        </w:rPr>
        <w:t xml:space="preserve"> to retrieve affect for the purposes of critical enquiry – however valuable – do little to countervail the ‘difficulty of inducing structural transformation out of shifts in collective feeling’ (</w:t>
      </w:r>
      <w:proofErr w:type="spellStart"/>
      <w:r w:rsidR="007E6A44" w:rsidRPr="00C2500C">
        <w:rPr>
          <w:rFonts w:ascii="Times New Roman" w:hAnsi="Times New Roman" w:cs="Times New Roman"/>
        </w:rPr>
        <w:t>Berlant</w:t>
      </w:r>
      <w:proofErr w:type="spellEnd"/>
      <w:r w:rsidR="007E6A44" w:rsidRPr="00C2500C">
        <w:rPr>
          <w:rFonts w:ascii="Times New Roman" w:hAnsi="Times New Roman" w:cs="Times New Roman"/>
        </w:rPr>
        <w:t xml:space="preserve"> 2008: xii). As a revolutionary political movement, however, feminism owes its vitality to the currents of affect by which it is energized: ‘Feminism appeals because it means something – it touches deeply felt needs, feelings and emotions. It makes a direct, emotional and personal appeal, or it means little except as an intellectual exercise’ (Wise and Stanley 2002: 66). </w:t>
      </w:r>
    </w:p>
    <w:p w:rsidR="007E6A44" w:rsidRPr="00C2500C" w:rsidRDefault="007E6A44" w:rsidP="00D55ECB">
      <w:pPr>
        <w:spacing w:line="480" w:lineRule="auto"/>
        <w:ind w:firstLine="720"/>
        <w:jc w:val="both"/>
        <w:rPr>
          <w:rFonts w:ascii="Times New Roman" w:hAnsi="Times New Roman" w:cs="Times New Roman"/>
        </w:rPr>
      </w:pPr>
      <w:r w:rsidRPr="00C2500C">
        <w:rPr>
          <w:rFonts w:ascii="Times New Roman" w:hAnsi="Times New Roman" w:cs="Times New Roman"/>
        </w:rPr>
        <w:t xml:space="preserve">The ‘deeply felt’ need for feminism is registered everywhere in </w:t>
      </w:r>
      <w:r w:rsidRPr="00C2500C">
        <w:rPr>
          <w:rFonts w:ascii="Times New Roman" w:hAnsi="Times New Roman" w:cs="Times New Roman"/>
          <w:i/>
        </w:rPr>
        <w:t>Spare Rib</w:t>
      </w:r>
      <w:r w:rsidRPr="00C2500C">
        <w:rPr>
          <w:rFonts w:ascii="Times New Roman" w:hAnsi="Times New Roman" w:cs="Times New Roman"/>
        </w:rPr>
        <w:t xml:space="preserve">, from Eileen </w:t>
      </w:r>
      <w:proofErr w:type="spellStart"/>
      <w:r w:rsidRPr="00C2500C">
        <w:rPr>
          <w:rFonts w:ascii="Times New Roman" w:hAnsi="Times New Roman" w:cs="Times New Roman"/>
        </w:rPr>
        <w:t>Fairweather’s</w:t>
      </w:r>
      <w:proofErr w:type="spellEnd"/>
      <w:r w:rsidRPr="00C2500C">
        <w:rPr>
          <w:rFonts w:ascii="Times New Roman" w:hAnsi="Times New Roman" w:cs="Times New Roman"/>
        </w:rPr>
        <w:t xml:space="preserve"> agenda-shifting article on abortion and women’s liberation (</w:t>
      </w:r>
      <w:proofErr w:type="spellStart"/>
      <w:r w:rsidRPr="00C2500C">
        <w:rPr>
          <w:rFonts w:ascii="Times New Roman" w:hAnsi="Times New Roman" w:cs="Times New Roman"/>
        </w:rPr>
        <w:t>Fairweather</w:t>
      </w:r>
      <w:proofErr w:type="spellEnd"/>
      <w:r w:rsidRPr="00C2500C">
        <w:rPr>
          <w:rFonts w:ascii="Times New Roman" w:hAnsi="Times New Roman" w:cs="Times New Roman"/>
        </w:rPr>
        <w:t xml:space="preserve"> 1979: 26-30)</w:t>
      </w:r>
      <w:r w:rsidRPr="00C2500C">
        <w:rPr>
          <w:rStyle w:val="FootnoteReference"/>
          <w:rFonts w:ascii="Times New Roman" w:hAnsi="Times New Roman" w:cs="Times New Roman"/>
        </w:rPr>
        <w:footnoteReference w:id="2"/>
      </w:r>
      <w:r w:rsidRPr="00C2500C">
        <w:rPr>
          <w:rFonts w:ascii="Times New Roman" w:hAnsi="Times New Roman" w:cs="Times New Roman"/>
        </w:rPr>
        <w:t xml:space="preserve"> to the magazine’s support for women campaigning against workplace discrimination (Parker 1981: 13), rape in marriage (‘A Wife’s Right to Refuse’ 1982: 12), and proposed amendments to the 1967 Abortion Act by the MPs James White (1975) and John </w:t>
      </w:r>
      <w:proofErr w:type="spellStart"/>
      <w:r w:rsidRPr="00C2500C">
        <w:rPr>
          <w:rFonts w:ascii="Times New Roman" w:hAnsi="Times New Roman" w:cs="Times New Roman"/>
        </w:rPr>
        <w:t>Corrie</w:t>
      </w:r>
      <w:proofErr w:type="spellEnd"/>
      <w:r w:rsidRPr="00C2500C">
        <w:rPr>
          <w:rFonts w:ascii="Times New Roman" w:hAnsi="Times New Roman" w:cs="Times New Roman"/>
        </w:rPr>
        <w:t xml:space="preserve"> (1979).</w:t>
      </w:r>
      <w:r w:rsidRPr="00C2500C">
        <w:rPr>
          <w:rStyle w:val="FootnoteReference"/>
          <w:rFonts w:ascii="Times New Roman" w:hAnsi="Times New Roman" w:cs="Times New Roman"/>
        </w:rPr>
        <w:footnoteReference w:id="3"/>
      </w:r>
      <w:r w:rsidRPr="00C2500C">
        <w:rPr>
          <w:rFonts w:ascii="Times New Roman" w:hAnsi="Times New Roman" w:cs="Times New Roman"/>
        </w:rPr>
        <w:t xml:space="preserve"> As a periodical, moreover, </w:t>
      </w:r>
      <w:r w:rsidRPr="00C2500C">
        <w:rPr>
          <w:rFonts w:ascii="Times New Roman" w:hAnsi="Times New Roman" w:cs="Times New Roman"/>
          <w:i/>
        </w:rPr>
        <w:t>Spare Rib</w:t>
      </w:r>
      <w:r w:rsidRPr="00C2500C">
        <w:rPr>
          <w:rFonts w:ascii="Times New Roman" w:hAnsi="Times New Roman" w:cs="Times New Roman"/>
        </w:rPr>
        <w:t xml:space="preserve"> – like ‘grassroots’ publications </w:t>
      </w:r>
      <w:r w:rsidRPr="00C2500C">
        <w:rPr>
          <w:rFonts w:ascii="Times New Roman" w:hAnsi="Times New Roman" w:cs="Times New Roman"/>
          <w:i/>
        </w:rPr>
        <w:t>Shrew</w:t>
      </w:r>
      <w:r w:rsidRPr="00C2500C">
        <w:rPr>
          <w:rFonts w:ascii="Times New Roman" w:hAnsi="Times New Roman" w:cs="Times New Roman"/>
        </w:rPr>
        <w:t xml:space="preserve"> (1969-78) and the </w:t>
      </w:r>
      <w:r w:rsidRPr="004F03EC">
        <w:rPr>
          <w:rFonts w:ascii="Times New Roman" w:hAnsi="Times New Roman" w:cs="Times New Roman"/>
          <w:i/>
        </w:rPr>
        <w:t>Women’s Newspaper</w:t>
      </w:r>
      <w:r w:rsidRPr="004F03EC">
        <w:rPr>
          <w:rFonts w:ascii="Times New Roman" w:hAnsi="Times New Roman" w:cs="Times New Roman"/>
        </w:rPr>
        <w:t xml:space="preserve"> (1971)</w:t>
      </w:r>
      <w:r w:rsidRPr="00C2500C">
        <w:rPr>
          <w:rFonts w:ascii="Times New Roman" w:hAnsi="Times New Roman" w:cs="Times New Roman"/>
        </w:rPr>
        <w:t xml:space="preserve"> before it – is itself a tangible outgrowth of the ‘deeply felt’ need for a media that would reflect the principles of women’s liberation not only between its covers, but also in its financing, production and editorial organization. In this respect, </w:t>
      </w:r>
      <w:r w:rsidRPr="00C2500C">
        <w:rPr>
          <w:rFonts w:ascii="Times New Roman" w:hAnsi="Times New Roman" w:cs="Times New Roman"/>
          <w:i/>
        </w:rPr>
        <w:t>Spare Rib</w:t>
      </w:r>
      <w:r w:rsidRPr="00C2500C">
        <w:rPr>
          <w:rFonts w:ascii="Times New Roman" w:hAnsi="Times New Roman" w:cs="Times New Roman"/>
        </w:rPr>
        <w:t xml:space="preserve"> requires analysis along the lines proposed by Maria </w:t>
      </w:r>
      <w:proofErr w:type="spellStart"/>
      <w:r w:rsidRPr="00C2500C">
        <w:rPr>
          <w:rFonts w:ascii="Times New Roman" w:hAnsi="Times New Roman" w:cs="Times New Roman"/>
        </w:rPr>
        <w:t>DiCenzo</w:t>
      </w:r>
      <w:proofErr w:type="spellEnd"/>
      <w:r w:rsidRPr="00C2500C">
        <w:rPr>
          <w:rFonts w:ascii="Times New Roman" w:hAnsi="Times New Roman" w:cs="Times New Roman"/>
        </w:rPr>
        <w:t xml:space="preserve">, Lucy </w:t>
      </w:r>
      <w:proofErr w:type="spellStart"/>
      <w:r w:rsidRPr="00C2500C">
        <w:rPr>
          <w:rFonts w:ascii="Times New Roman" w:hAnsi="Times New Roman" w:cs="Times New Roman"/>
        </w:rPr>
        <w:t>Delap</w:t>
      </w:r>
      <w:proofErr w:type="spellEnd"/>
      <w:r w:rsidRPr="00C2500C">
        <w:rPr>
          <w:rFonts w:ascii="Times New Roman" w:hAnsi="Times New Roman" w:cs="Times New Roman"/>
        </w:rPr>
        <w:t xml:space="preserve"> and Leila Ryan in their work on suffrage periodicals, as a publication that is at once ‘embedded in a dynamic and widespread movement and part of a complex web of media’ (</w:t>
      </w:r>
      <w:proofErr w:type="spellStart"/>
      <w:r w:rsidRPr="00C2500C">
        <w:rPr>
          <w:rFonts w:ascii="Times New Roman" w:hAnsi="Times New Roman" w:cs="Times New Roman"/>
        </w:rPr>
        <w:t>DiCenzo</w:t>
      </w:r>
      <w:proofErr w:type="spellEnd"/>
      <w:r w:rsidRPr="00C2500C">
        <w:rPr>
          <w:rFonts w:ascii="Times New Roman" w:hAnsi="Times New Roman" w:cs="Times New Roman"/>
        </w:rPr>
        <w:t xml:space="preserve">, </w:t>
      </w:r>
      <w:proofErr w:type="spellStart"/>
      <w:r w:rsidRPr="00C2500C">
        <w:rPr>
          <w:rFonts w:ascii="Times New Roman" w:hAnsi="Times New Roman" w:cs="Times New Roman"/>
        </w:rPr>
        <w:t>Delap</w:t>
      </w:r>
      <w:proofErr w:type="spellEnd"/>
      <w:r w:rsidRPr="00C2500C">
        <w:rPr>
          <w:rFonts w:ascii="Times New Roman" w:hAnsi="Times New Roman" w:cs="Times New Roman"/>
        </w:rPr>
        <w:t xml:space="preserve"> and Ryan 2010: 200). In other words, it is a magazine that cannot be judged solely in terms of its relationship to the women’s liberation movement. Rather, its distinctiveness must also be assessed through reference to its lively placement within </w:t>
      </w:r>
      <w:proofErr w:type="gramStart"/>
      <w:r w:rsidRPr="00C2500C">
        <w:rPr>
          <w:rFonts w:ascii="Times New Roman" w:hAnsi="Times New Roman" w:cs="Times New Roman"/>
        </w:rPr>
        <w:t>a rich</w:t>
      </w:r>
      <w:proofErr w:type="gramEnd"/>
      <w:r w:rsidRPr="00C2500C">
        <w:rPr>
          <w:rFonts w:ascii="Times New Roman" w:hAnsi="Times New Roman" w:cs="Times New Roman"/>
        </w:rPr>
        <w:t xml:space="preserve"> panoply of mass-marketed and countercultural media forms, from the soft-focus sewing and sentimentalism of </w:t>
      </w:r>
      <w:r w:rsidRPr="00C2500C">
        <w:rPr>
          <w:rFonts w:ascii="Times New Roman" w:hAnsi="Times New Roman" w:cs="Times New Roman"/>
          <w:i/>
        </w:rPr>
        <w:t>Woman’s Own</w:t>
      </w:r>
      <w:r w:rsidRPr="00C2500C">
        <w:rPr>
          <w:rFonts w:ascii="Times New Roman" w:hAnsi="Times New Roman" w:cs="Times New Roman"/>
        </w:rPr>
        <w:t xml:space="preserve"> to the dizzying experimentalism of </w:t>
      </w:r>
      <w:r w:rsidRPr="00C2500C">
        <w:rPr>
          <w:rFonts w:ascii="Times New Roman" w:hAnsi="Times New Roman" w:cs="Times New Roman"/>
          <w:i/>
        </w:rPr>
        <w:t xml:space="preserve">OZ </w:t>
      </w:r>
      <w:r w:rsidRPr="00C2500C">
        <w:rPr>
          <w:rFonts w:ascii="Times New Roman" w:hAnsi="Times New Roman" w:cs="Times New Roman"/>
        </w:rPr>
        <w:t xml:space="preserve">(1967-73). </w:t>
      </w:r>
    </w:p>
    <w:p w:rsidR="007E6A44" w:rsidRPr="00C2500C" w:rsidRDefault="007E6A44" w:rsidP="00F76E1E">
      <w:pPr>
        <w:spacing w:line="480" w:lineRule="auto"/>
        <w:ind w:firstLine="720"/>
        <w:jc w:val="both"/>
        <w:rPr>
          <w:rFonts w:ascii="Times New Roman" w:hAnsi="Times New Roman" w:cs="Times New Roman"/>
          <w:i/>
        </w:rPr>
      </w:pPr>
      <w:r w:rsidRPr="00C2500C">
        <w:rPr>
          <w:rFonts w:ascii="Times New Roman" w:hAnsi="Times New Roman" w:cs="Times New Roman"/>
        </w:rPr>
        <w:t xml:space="preserve">The media world in which </w:t>
      </w:r>
      <w:r w:rsidRPr="00C2500C">
        <w:rPr>
          <w:rFonts w:ascii="Times New Roman" w:hAnsi="Times New Roman" w:cs="Times New Roman"/>
          <w:i/>
        </w:rPr>
        <w:t>Spare Rib</w:t>
      </w:r>
      <w:r w:rsidRPr="00C2500C">
        <w:rPr>
          <w:rFonts w:ascii="Times New Roman" w:hAnsi="Times New Roman" w:cs="Times New Roman"/>
        </w:rPr>
        <w:t xml:space="preserve"> emerged in 1972 was in a state of flux: the underground press was in a state of slow collapse and, while commercial women’s magazines continued to enjoy popularity, a new species of glossy monthly was starting to appear. </w:t>
      </w:r>
      <w:r w:rsidRPr="00C2500C">
        <w:rPr>
          <w:rFonts w:ascii="Times New Roman" w:hAnsi="Times New Roman" w:cs="Times New Roman"/>
          <w:i/>
        </w:rPr>
        <w:t>Cosmopolitan</w:t>
      </w:r>
      <w:r w:rsidRPr="00C2500C">
        <w:rPr>
          <w:rFonts w:ascii="Times New Roman" w:hAnsi="Times New Roman" w:cs="Times New Roman"/>
        </w:rPr>
        <w:t xml:space="preserve"> had bounced onto British newsstands in March 1972, in a scarlet burst of stitch-popping cleavage, only three months prior to the first issue of </w:t>
      </w:r>
      <w:r w:rsidRPr="00C2500C">
        <w:rPr>
          <w:rFonts w:ascii="Times New Roman" w:hAnsi="Times New Roman" w:cs="Times New Roman"/>
          <w:i/>
        </w:rPr>
        <w:t>Spare Rib</w:t>
      </w:r>
      <w:r w:rsidRPr="00C2500C">
        <w:rPr>
          <w:rFonts w:ascii="Times New Roman" w:hAnsi="Times New Roman" w:cs="Times New Roman"/>
        </w:rPr>
        <w:t xml:space="preserve">. The editors of </w:t>
      </w:r>
      <w:r w:rsidRPr="00C2500C">
        <w:rPr>
          <w:rFonts w:ascii="Times New Roman" w:hAnsi="Times New Roman" w:cs="Times New Roman"/>
          <w:i/>
        </w:rPr>
        <w:t>Spare Rib</w:t>
      </w:r>
      <w:r w:rsidRPr="00C2500C">
        <w:rPr>
          <w:rFonts w:ascii="Times New Roman" w:hAnsi="Times New Roman" w:cs="Times New Roman"/>
        </w:rPr>
        <w:t xml:space="preserve">, however, were quick to distance their ‘women’s liberation magazine’ from </w:t>
      </w:r>
      <w:r w:rsidRPr="00C2500C">
        <w:rPr>
          <w:rFonts w:ascii="Times New Roman" w:hAnsi="Times New Roman" w:cs="Times New Roman"/>
          <w:i/>
        </w:rPr>
        <w:t>Cosmopolitan</w:t>
      </w:r>
      <w:r w:rsidRPr="00C2500C">
        <w:rPr>
          <w:rFonts w:ascii="Times New Roman" w:hAnsi="Times New Roman" w:cs="Times New Roman"/>
        </w:rPr>
        <w:t xml:space="preserve">’s sexy brand of no-strings-attached individualism. They published a scathing review of the magazine in their first issue, which took aim at </w:t>
      </w:r>
      <w:r w:rsidRPr="00C2500C">
        <w:rPr>
          <w:rFonts w:ascii="Times New Roman" w:hAnsi="Times New Roman" w:cs="Times New Roman"/>
          <w:i/>
        </w:rPr>
        <w:t>Cosmopolitan</w:t>
      </w:r>
      <w:r w:rsidRPr="00C2500C">
        <w:rPr>
          <w:rFonts w:ascii="Times New Roman" w:hAnsi="Times New Roman" w:cs="Times New Roman"/>
        </w:rPr>
        <w:t xml:space="preserve">’s veiled conservatism and ‘methodically trite’ coverage of women’s issues (Neville 1972: 33). </w:t>
      </w:r>
      <w:r w:rsidRPr="00C2500C">
        <w:rPr>
          <w:rFonts w:ascii="Times New Roman" w:hAnsi="Times New Roman" w:cs="Times New Roman"/>
          <w:i/>
        </w:rPr>
        <w:t>Spare Rib</w:t>
      </w:r>
      <w:r w:rsidRPr="00C2500C">
        <w:rPr>
          <w:rFonts w:ascii="Times New Roman" w:hAnsi="Times New Roman" w:cs="Times New Roman"/>
        </w:rPr>
        <w:t xml:space="preserve">’s complex entanglements with this media milieu are the topic of thoughtful consideration in Laurel Forster’s </w:t>
      </w:r>
      <w:r w:rsidRPr="00C2500C">
        <w:rPr>
          <w:rFonts w:ascii="Times New Roman" w:hAnsi="Times New Roman" w:cs="Times New Roman"/>
          <w:i/>
        </w:rPr>
        <w:t>Magazine Movements</w:t>
      </w:r>
      <w:r w:rsidRPr="00C2500C">
        <w:rPr>
          <w:rFonts w:ascii="Times New Roman" w:hAnsi="Times New Roman" w:cs="Times New Roman"/>
        </w:rPr>
        <w:t xml:space="preserve"> (2015) and in Janice </w:t>
      </w:r>
      <w:proofErr w:type="spellStart"/>
      <w:r w:rsidRPr="00C2500C">
        <w:rPr>
          <w:rFonts w:ascii="Times New Roman" w:hAnsi="Times New Roman" w:cs="Times New Roman"/>
        </w:rPr>
        <w:t>Winship’s</w:t>
      </w:r>
      <w:proofErr w:type="spellEnd"/>
      <w:r w:rsidRPr="00C2500C">
        <w:rPr>
          <w:rFonts w:ascii="Times New Roman" w:hAnsi="Times New Roman" w:cs="Times New Roman"/>
        </w:rPr>
        <w:t xml:space="preserve"> influential study </w:t>
      </w:r>
      <w:r w:rsidRPr="00C2500C">
        <w:rPr>
          <w:rFonts w:ascii="Times New Roman" w:hAnsi="Times New Roman" w:cs="Times New Roman"/>
          <w:i/>
        </w:rPr>
        <w:t>Inside Women’s Magazines</w:t>
      </w:r>
      <w:r w:rsidRPr="00C2500C">
        <w:rPr>
          <w:rFonts w:ascii="Times New Roman" w:hAnsi="Times New Roman" w:cs="Times New Roman"/>
        </w:rPr>
        <w:t xml:space="preserve"> (1987). Positioning </w:t>
      </w:r>
      <w:r w:rsidRPr="00C2500C">
        <w:rPr>
          <w:rFonts w:ascii="Times New Roman" w:hAnsi="Times New Roman" w:cs="Times New Roman"/>
          <w:i/>
        </w:rPr>
        <w:t>Spare Rib</w:t>
      </w:r>
      <w:r w:rsidRPr="00C2500C">
        <w:rPr>
          <w:rFonts w:ascii="Times New Roman" w:hAnsi="Times New Roman" w:cs="Times New Roman"/>
        </w:rPr>
        <w:t xml:space="preserve"> within the shifting media landscape of the 1970s and 80s, </w:t>
      </w:r>
      <w:proofErr w:type="spellStart"/>
      <w:r w:rsidRPr="00C2500C">
        <w:rPr>
          <w:rFonts w:ascii="Times New Roman" w:hAnsi="Times New Roman" w:cs="Times New Roman"/>
        </w:rPr>
        <w:t>Winship</w:t>
      </w:r>
      <w:proofErr w:type="spellEnd"/>
      <w:r w:rsidRPr="00C2500C">
        <w:rPr>
          <w:rFonts w:ascii="Times New Roman" w:hAnsi="Times New Roman" w:cs="Times New Roman"/>
        </w:rPr>
        <w:t xml:space="preserve"> observes that its distinctiveness as a magazine is, first and foremost, a matter of feeling: ‘</w:t>
      </w:r>
      <w:r w:rsidRPr="00C2500C">
        <w:rPr>
          <w:rFonts w:ascii="Times New Roman" w:hAnsi="Times New Roman" w:cs="Times New Roman"/>
          <w:i/>
        </w:rPr>
        <w:t xml:space="preserve">Woman’s </w:t>
      </w:r>
      <w:proofErr w:type="spellStart"/>
      <w:r w:rsidRPr="00C2500C">
        <w:rPr>
          <w:rFonts w:ascii="Times New Roman" w:hAnsi="Times New Roman" w:cs="Times New Roman"/>
          <w:i/>
        </w:rPr>
        <w:t>Own</w:t>
      </w:r>
      <w:r w:rsidRPr="00C2500C">
        <w:rPr>
          <w:rFonts w:ascii="Times New Roman" w:hAnsi="Times New Roman" w:cs="Times New Roman"/>
        </w:rPr>
        <w:t>’s</w:t>
      </w:r>
      <w:proofErr w:type="spellEnd"/>
      <w:r w:rsidRPr="00C2500C">
        <w:rPr>
          <w:rFonts w:ascii="Times New Roman" w:hAnsi="Times New Roman" w:cs="Times New Roman"/>
        </w:rPr>
        <w:t xml:space="preserve"> complacency, the overwhelming heartiness radiating from </w:t>
      </w:r>
      <w:r w:rsidRPr="00C2500C">
        <w:rPr>
          <w:rFonts w:ascii="Times New Roman" w:hAnsi="Times New Roman" w:cs="Times New Roman"/>
          <w:i/>
        </w:rPr>
        <w:t>Cosmo</w:t>
      </w:r>
      <w:r w:rsidRPr="00C2500C">
        <w:rPr>
          <w:rFonts w:ascii="Times New Roman" w:hAnsi="Times New Roman" w:cs="Times New Roman"/>
        </w:rPr>
        <w:t xml:space="preserve">, are simply not there’, she concludes. </w:t>
      </w:r>
      <w:r w:rsidRPr="00C2500C">
        <w:rPr>
          <w:rFonts w:ascii="Times New Roman" w:hAnsi="Times New Roman" w:cs="Times New Roman"/>
          <w:i/>
        </w:rPr>
        <w:t>Spare Rib</w:t>
      </w:r>
      <w:r w:rsidRPr="00C2500C">
        <w:rPr>
          <w:rFonts w:ascii="Times New Roman" w:hAnsi="Times New Roman" w:cs="Times New Roman"/>
        </w:rPr>
        <w:t xml:space="preserve">, by contrast, ‘resonates with strong feelings, sometimes of exuberant energy, warmth and </w:t>
      </w:r>
      <w:proofErr w:type="spellStart"/>
      <w:r w:rsidRPr="00C2500C">
        <w:rPr>
          <w:rFonts w:ascii="Times New Roman" w:hAnsi="Times New Roman" w:cs="Times New Roman"/>
        </w:rPr>
        <w:t>humour</w:t>
      </w:r>
      <w:proofErr w:type="spellEnd"/>
      <w:r w:rsidRPr="00C2500C">
        <w:rPr>
          <w:rFonts w:ascii="Times New Roman" w:hAnsi="Times New Roman" w:cs="Times New Roman"/>
        </w:rPr>
        <w:t>, often of pain, sadness and anger’ (</w:t>
      </w:r>
      <w:proofErr w:type="spellStart"/>
      <w:r w:rsidRPr="00C2500C">
        <w:rPr>
          <w:rFonts w:ascii="Times New Roman" w:hAnsi="Times New Roman" w:cs="Times New Roman"/>
        </w:rPr>
        <w:t>Winship</w:t>
      </w:r>
      <w:proofErr w:type="spellEnd"/>
      <w:r w:rsidRPr="00C2500C">
        <w:rPr>
          <w:rFonts w:ascii="Times New Roman" w:hAnsi="Times New Roman" w:cs="Times New Roman"/>
        </w:rPr>
        <w:t xml:space="preserve"> 1987: 124). Characterized by the intensity and range of the feelings that emanate from its pages, as distinct from the more consistent ‘moods’ – of ‘complacency’ and ‘heartiness’ – ascribed to its competitors, </w:t>
      </w:r>
      <w:r w:rsidRPr="00C2500C">
        <w:rPr>
          <w:rFonts w:ascii="Times New Roman" w:hAnsi="Times New Roman" w:cs="Times New Roman"/>
          <w:i/>
        </w:rPr>
        <w:t>Spare Rib</w:t>
      </w:r>
      <w:r w:rsidRPr="00C2500C">
        <w:rPr>
          <w:rFonts w:ascii="Times New Roman" w:hAnsi="Times New Roman" w:cs="Times New Roman"/>
        </w:rPr>
        <w:t xml:space="preserve"> exudes an energy that betrays its debt to another section of print media: the underground press. </w:t>
      </w:r>
    </w:p>
    <w:p w:rsidR="007E6A44" w:rsidRPr="00C2500C" w:rsidRDefault="007E6A44" w:rsidP="00467DD9">
      <w:pPr>
        <w:spacing w:line="480" w:lineRule="auto"/>
        <w:ind w:firstLine="720"/>
        <w:jc w:val="both"/>
        <w:rPr>
          <w:rFonts w:ascii="Times New Roman" w:hAnsi="Times New Roman" w:cs="Times New Roman"/>
        </w:rPr>
      </w:pPr>
      <w:r w:rsidRPr="00C2500C">
        <w:rPr>
          <w:rFonts w:ascii="Times New Roman" w:hAnsi="Times New Roman" w:cs="Times New Roman"/>
        </w:rPr>
        <w:t xml:space="preserve">Rowe and Boycott had each been working in the underground press – Rowe for </w:t>
      </w:r>
      <w:r w:rsidRPr="00C2500C">
        <w:rPr>
          <w:rFonts w:ascii="Times New Roman" w:hAnsi="Times New Roman" w:cs="Times New Roman"/>
          <w:i/>
        </w:rPr>
        <w:t>OZ</w:t>
      </w:r>
      <w:r w:rsidRPr="00C2500C">
        <w:rPr>
          <w:rFonts w:ascii="Times New Roman" w:hAnsi="Times New Roman" w:cs="Times New Roman"/>
        </w:rPr>
        <w:t xml:space="preserve"> and </w:t>
      </w:r>
      <w:r w:rsidRPr="00C2500C">
        <w:rPr>
          <w:rFonts w:ascii="Times New Roman" w:hAnsi="Times New Roman" w:cs="Times New Roman"/>
          <w:i/>
        </w:rPr>
        <w:t>INK</w:t>
      </w:r>
      <w:r w:rsidRPr="00C2500C">
        <w:rPr>
          <w:rFonts w:ascii="Times New Roman" w:hAnsi="Times New Roman" w:cs="Times New Roman"/>
        </w:rPr>
        <w:t xml:space="preserve"> (1971-72), and Boycott for </w:t>
      </w:r>
      <w:r w:rsidRPr="00C2500C">
        <w:rPr>
          <w:rFonts w:ascii="Times New Roman" w:hAnsi="Times New Roman" w:cs="Times New Roman"/>
          <w:i/>
        </w:rPr>
        <w:t>Friends</w:t>
      </w:r>
      <w:r w:rsidRPr="00C2500C">
        <w:rPr>
          <w:rFonts w:ascii="Times New Roman" w:hAnsi="Times New Roman" w:cs="Times New Roman"/>
        </w:rPr>
        <w:t>/</w:t>
      </w:r>
      <w:proofErr w:type="spellStart"/>
      <w:r w:rsidRPr="00C2500C">
        <w:rPr>
          <w:rFonts w:ascii="Times New Roman" w:hAnsi="Times New Roman" w:cs="Times New Roman"/>
          <w:i/>
        </w:rPr>
        <w:t>Frendz</w:t>
      </w:r>
      <w:proofErr w:type="spellEnd"/>
      <w:r w:rsidRPr="00C2500C">
        <w:rPr>
          <w:rFonts w:ascii="Times New Roman" w:hAnsi="Times New Roman" w:cs="Times New Roman"/>
        </w:rPr>
        <w:t xml:space="preserve"> (1969-72) – when they first met, and in Rowe’s estimation </w:t>
      </w:r>
      <w:r w:rsidRPr="00C2500C">
        <w:rPr>
          <w:rFonts w:ascii="Times New Roman" w:hAnsi="Times New Roman" w:cs="Times New Roman"/>
          <w:i/>
        </w:rPr>
        <w:t>Spare Rib</w:t>
      </w:r>
      <w:r w:rsidRPr="00C2500C">
        <w:rPr>
          <w:rFonts w:ascii="Times New Roman" w:hAnsi="Times New Roman" w:cs="Times New Roman"/>
        </w:rPr>
        <w:t xml:space="preserve"> is both a product of this anarchic milieu and a ‘reaction against it’ (Rowe 1982: 13). Since the mid-1960s, the underground press had been at the vanguard of a new era of innovation in the world of print media, one that took its cues from the revolutionary politics and psychotropic iconography of the countercultural movement. The ‘revolutionary’ commitments of publications such as </w:t>
      </w:r>
      <w:r w:rsidRPr="00C2500C">
        <w:rPr>
          <w:rFonts w:ascii="Times New Roman" w:hAnsi="Times New Roman" w:cs="Times New Roman"/>
          <w:i/>
        </w:rPr>
        <w:t>IT</w:t>
      </w:r>
      <w:r w:rsidRPr="00C2500C">
        <w:rPr>
          <w:rFonts w:ascii="Times New Roman" w:hAnsi="Times New Roman" w:cs="Times New Roman"/>
        </w:rPr>
        <w:t xml:space="preserve"> (1966-73), </w:t>
      </w:r>
      <w:r w:rsidRPr="00C2500C">
        <w:rPr>
          <w:rFonts w:ascii="Times New Roman" w:hAnsi="Times New Roman" w:cs="Times New Roman"/>
          <w:i/>
        </w:rPr>
        <w:t>OZ</w:t>
      </w:r>
      <w:r w:rsidRPr="00C2500C">
        <w:rPr>
          <w:rFonts w:ascii="Times New Roman" w:hAnsi="Times New Roman" w:cs="Times New Roman"/>
        </w:rPr>
        <w:t xml:space="preserve">, </w:t>
      </w:r>
      <w:r w:rsidRPr="00C2500C">
        <w:rPr>
          <w:rFonts w:ascii="Times New Roman" w:hAnsi="Times New Roman" w:cs="Times New Roman"/>
          <w:i/>
        </w:rPr>
        <w:t>Black Dwarf</w:t>
      </w:r>
      <w:r w:rsidRPr="00C2500C">
        <w:rPr>
          <w:rFonts w:ascii="Times New Roman" w:hAnsi="Times New Roman" w:cs="Times New Roman"/>
        </w:rPr>
        <w:t xml:space="preserve"> (1968-72), and </w:t>
      </w:r>
      <w:r w:rsidRPr="00C2500C">
        <w:rPr>
          <w:rFonts w:ascii="Times New Roman" w:hAnsi="Times New Roman" w:cs="Times New Roman"/>
          <w:i/>
        </w:rPr>
        <w:t>Friends/</w:t>
      </w:r>
      <w:proofErr w:type="spellStart"/>
      <w:r w:rsidRPr="00C2500C">
        <w:rPr>
          <w:rFonts w:ascii="Times New Roman" w:hAnsi="Times New Roman" w:cs="Times New Roman"/>
          <w:i/>
        </w:rPr>
        <w:t>Frendz</w:t>
      </w:r>
      <w:proofErr w:type="spellEnd"/>
      <w:r w:rsidRPr="00C2500C">
        <w:rPr>
          <w:rFonts w:ascii="Times New Roman" w:hAnsi="Times New Roman" w:cs="Times New Roman"/>
        </w:rPr>
        <w:t xml:space="preserve">, were, however, limited. As Elizabeth Nelson reflects, the underground press ‘grasped too late and inadequately’ the ‘question of women’s liberation’ (Nelson 1989: 138); sexism was rife both in the content of the periodicals and in the offices from which they were run, where women were expected to serve ‘the men and [do] the office and production work’, while male colleagues held fast to the reins of editorial control (Rowe 1982: 15). When, in December 1971, a meeting was called for women who were ‘dissatisfied with their marginalized role in the underground press’, both Rowe and Boycott were in attendance, and it was in this context of shared anger and frustration that the idea for </w:t>
      </w:r>
      <w:r w:rsidRPr="00C2500C">
        <w:rPr>
          <w:rFonts w:ascii="Times New Roman" w:hAnsi="Times New Roman" w:cs="Times New Roman"/>
          <w:i/>
        </w:rPr>
        <w:t>Spare Rib</w:t>
      </w:r>
      <w:r w:rsidRPr="00C2500C">
        <w:rPr>
          <w:rFonts w:ascii="Times New Roman" w:hAnsi="Times New Roman" w:cs="Times New Roman"/>
        </w:rPr>
        <w:t xml:space="preserve"> was first conceived (Spare Rib Collective, April 1989: 5). Rowe’s recollections of the meeting are striking, prioritizing the febrile mood of the gathering over any ‘discussion of work’:</w:t>
      </w:r>
    </w:p>
    <w:p w:rsidR="007E6A44" w:rsidRPr="00C2500C" w:rsidRDefault="007E6A44" w:rsidP="001B7EB3">
      <w:pPr>
        <w:spacing w:line="480" w:lineRule="auto"/>
        <w:jc w:val="both"/>
        <w:rPr>
          <w:rFonts w:ascii="Times New Roman" w:hAnsi="Times New Roman" w:cs="Times New Roman"/>
        </w:rPr>
      </w:pPr>
    </w:p>
    <w:p w:rsidR="007E6A44" w:rsidRPr="00C2500C" w:rsidRDefault="007E6A44" w:rsidP="001B7EB3">
      <w:pPr>
        <w:spacing w:line="480" w:lineRule="auto"/>
        <w:ind w:left="720"/>
        <w:jc w:val="both"/>
        <w:rPr>
          <w:rFonts w:ascii="Times New Roman" w:hAnsi="Times New Roman" w:cs="Times New Roman"/>
        </w:rPr>
      </w:pPr>
      <w:r w:rsidRPr="00C2500C">
        <w:rPr>
          <w:rFonts w:ascii="Times New Roman" w:hAnsi="Times New Roman" w:cs="Times New Roman"/>
        </w:rPr>
        <w:t xml:space="preserve">The main impression that has stayed in my mind is of women voicing the other side of sexual permissiveness, talking of pain and anxiety about abortions, the problems of obtaining an abortion earlier in the sixties, and in one case of a woman having gone through pregnancy as a teenager only to see the child adopted. […] So much of our lives had been concealed from each </w:t>
      </w:r>
      <w:proofErr w:type="gramStart"/>
      <w:r w:rsidRPr="00C2500C">
        <w:rPr>
          <w:rFonts w:ascii="Times New Roman" w:hAnsi="Times New Roman" w:cs="Times New Roman"/>
        </w:rPr>
        <w:t>other,</w:t>
      </w:r>
      <w:proofErr w:type="gramEnd"/>
      <w:r w:rsidRPr="00C2500C">
        <w:rPr>
          <w:rFonts w:ascii="Times New Roman" w:hAnsi="Times New Roman" w:cs="Times New Roman"/>
        </w:rPr>
        <w:t xml:space="preserve"> it was as if we had been strangers. Other impressions were the way the room seemed to swirl with emotion so long suppressed and that I was frightened. (Rowe 1982: 16).</w:t>
      </w:r>
    </w:p>
    <w:p w:rsidR="007E6A44" w:rsidRPr="00C2500C" w:rsidRDefault="007E6A44" w:rsidP="001B7EB3">
      <w:pPr>
        <w:spacing w:line="480" w:lineRule="auto"/>
        <w:jc w:val="both"/>
        <w:rPr>
          <w:rFonts w:ascii="Times New Roman" w:hAnsi="Times New Roman" w:cs="Times New Roman"/>
        </w:rPr>
      </w:pPr>
    </w:p>
    <w:p w:rsidR="007E6A44" w:rsidRPr="00C2500C" w:rsidRDefault="007E6A44" w:rsidP="001B7EB3">
      <w:pPr>
        <w:spacing w:line="480" w:lineRule="auto"/>
        <w:jc w:val="both"/>
        <w:rPr>
          <w:rFonts w:ascii="Times New Roman" w:hAnsi="Times New Roman" w:cs="Times New Roman"/>
        </w:rPr>
      </w:pPr>
      <w:r w:rsidRPr="00C2500C">
        <w:rPr>
          <w:rFonts w:ascii="Times New Roman" w:hAnsi="Times New Roman" w:cs="Times New Roman"/>
        </w:rPr>
        <w:t xml:space="preserve">Just as </w:t>
      </w:r>
      <w:r w:rsidRPr="00C2500C">
        <w:rPr>
          <w:rFonts w:ascii="Times New Roman" w:hAnsi="Times New Roman" w:cs="Times New Roman"/>
          <w:i/>
        </w:rPr>
        <w:t>Spare Rib</w:t>
      </w:r>
      <w:r w:rsidRPr="00C2500C">
        <w:rPr>
          <w:rFonts w:ascii="Times New Roman" w:hAnsi="Times New Roman" w:cs="Times New Roman"/>
        </w:rPr>
        <w:t xml:space="preserve"> would go on to exhibit the ‘deeply felt’ need for feminism and a feminist periodical culture, Rowe’s memories of the meeting register less as coherent political formations than as feelings. While </w:t>
      </w:r>
      <w:proofErr w:type="gramStart"/>
      <w:r w:rsidRPr="00C2500C">
        <w:rPr>
          <w:rFonts w:ascii="Times New Roman" w:hAnsi="Times New Roman" w:cs="Times New Roman"/>
        </w:rPr>
        <w:t>these feelings are identified by Rowe</w:t>
      </w:r>
      <w:proofErr w:type="gramEnd"/>
      <w:r w:rsidRPr="00C2500C">
        <w:rPr>
          <w:rFonts w:ascii="Times New Roman" w:hAnsi="Times New Roman" w:cs="Times New Roman"/>
        </w:rPr>
        <w:t xml:space="preserve">, however, they are not experienced by her alone. Rather, they seem to pattern Kathleen Stewart’s description of affects as ‘public feelings that begin and end in broad circulation’ (Stewart 2007: 2). The dizzying ‘swirl’ of emotion ‘begin[s] and end[s]’ within the walls of the room in which the women gather, but in Rowe’s dramatic rendering, some of that emotion ‘gets into’ her (Brennan 2004: 1). Trading on the ‘contagious’ nature of emotion (a compelling strand of discussion within feminist theories of affect), Rowe recognizes the importance of emotion not just in terms of its potential to generate a sense of collective intimacy within the bounds of a particular place and time, but also implies that there is something in the unrestricted, excessive and unpredictable movements of emotion that might be usefully </w:t>
      </w:r>
      <w:proofErr w:type="spellStart"/>
      <w:r w:rsidRPr="00C2500C">
        <w:rPr>
          <w:rFonts w:ascii="Times New Roman" w:hAnsi="Times New Roman" w:cs="Times New Roman"/>
        </w:rPr>
        <w:t>instrumentalized</w:t>
      </w:r>
      <w:proofErr w:type="spellEnd"/>
      <w:r w:rsidRPr="00C2500C">
        <w:rPr>
          <w:rFonts w:ascii="Times New Roman" w:hAnsi="Times New Roman" w:cs="Times New Roman"/>
        </w:rPr>
        <w:t xml:space="preserve"> in service to feminism’s political ends. </w:t>
      </w:r>
    </w:p>
    <w:p w:rsidR="007E6A44" w:rsidRPr="00C2500C" w:rsidRDefault="007E6A44" w:rsidP="001B7EB3">
      <w:pPr>
        <w:spacing w:line="480" w:lineRule="auto"/>
        <w:rPr>
          <w:rFonts w:ascii="Times New Roman" w:hAnsi="Times New Roman" w:cs="Times New Roman"/>
        </w:rPr>
      </w:pPr>
    </w:p>
    <w:p w:rsidR="007E6A44" w:rsidRPr="00467DD9" w:rsidRDefault="007E6A44" w:rsidP="001B7EB3">
      <w:pPr>
        <w:spacing w:line="480" w:lineRule="auto"/>
        <w:rPr>
          <w:rFonts w:ascii="Times New Roman" w:hAnsi="Times New Roman" w:cs="Times New Roman"/>
          <w:b/>
          <w:i/>
        </w:rPr>
      </w:pPr>
      <w:r w:rsidRPr="00467DD9">
        <w:rPr>
          <w:rFonts w:ascii="Times New Roman" w:hAnsi="Times New Roman" w:cs="Times New Roman"/>
          <w:b/>
          <w:i/>
        </w:rPr>
        <w:t>No hard feelings?</w:t>
      </w:r>
    </w:p>
    <w:p w:rsidR="007E6A44" w:rsidRPr="00C2500C" w:rsidRDefault="007E6A44" w:rsidP="001B7EB3">
      <w:pPr>
        <w:spacing w:line="480" w:lineRule="auto"/>
        <w:jc w:val="both"/>
        <w:rPr>
          <w:rFonts w:ascii="Times New Roman" w:hAnsi="Times New Roman" w:cs="Times New Roman"/>
        </w:rPr>
      </w:pPr>
      <w:r w:rsidRPr="00C2500C">
        <w:rPr>
          <w:rFonts w:ascii="Times New Roman" w:hAnsi="Times New Roman" w:cs="Times New Roman"/>
        </w:rPr>
        <w:t xml:space="preserve">In </w:t>
      </w:r>
      <w:r w:rsidRPr="00C2500C">
        <w:rPr>
          <w:rFonts w:ascii="Times New Roman" w:hAnsi="Times New Roman" w:cs="Times New Roman"/>
          <w:i/>
        </w:rPr>
        <w:t>Metamorphoses</w:t>
      </w:r>
      <w:r w:rsidRPr="00C2500C">
        <w:rPr>
          <w:rFonts w:ascii="Times New Roman" w:hAnsi="Times New Roman" w:cs="Times New Roman"/>
        </w:rPr>
        <w:t xml:space="preserve"> (2001), </w:t>
      </w:r>
      <w:proofErr w:type="spellStart"/>
      <w:r w:rsidRPr="00C2500C">
        <w:rPr>
          <w:rFonts w:ascii="Times New Roman" w:hAnsi="Times New Roman" w:cs="Times New Roman"/>
        </w:rPr>
        <w:t>Rosi</w:t>
      </w:r>
      <w:proofErr w:type="spellEnd"/>
      <w:r w:rsidRPr="00C2500C">
        <w:rPr>
          <w:rFonts w:ascii="Times New Roman" w:hAnsi="Times New Roman" w:cs="Times New Roman"/>
        </w:rPr>
        <w:t xml:space="preserve"> </w:t>
      </w:r>
      <w:proofErr w:type="spellStart"/>
      <w:r w:rsidRPr="00C2500C">
        <w:rPr>
          <w:rFonts w:ascii="Times New Roman" w:hAnsi="Times New Roman" w:cs="Times New Roman"/>
        </w:rPr>
        <w:t>Braidotti</w:t>
      </w:r>
      <w:proofErr w:type="spellEnd"/>
      <w:r w:rsidRPr="00C2500C">
        <w:rPr>
          <w:rFonts w:ascii="Times New Roman" w:hAnsi="Times New Roman" w:cs="Times New Roman"/>
        </w:rPr>
        <w:t xml:space="preserve"> casts a nostalgic glance back to the ‘early militant days of the women’s movement when laughter and joy were profound political weapons and statements’. ‘In feminism’, she argues, ‘it is crucial […] to move beyond the deadly-serious priests of revolutionary zeal and revalorize the merry-making aspect of the processes of social change’ (</w:t>
      </w:r>
      <w:proofErr w:type="spellStart"/>
      <w:r w:rsidRPr="00C2500C">
        <w:rPr>
          <w:rFonts w:ascii="Times New Roman" w:hAnsi="Times New Roman" w:cs="Times New Roman"/>
        </w:rPr>
        <w:t>Braidotti</w:t>
      </w:r>
      <w:proofErr w:type="spellEnd"/>
      <w:r w:rsidRPr="00C2500C">
        <w:rPr>
          <w:rFonts w:ascii="Times New Roman" w:hAnsi="Times New Roman" w:cs="Times New Roman"/>
        </w:rPr>
        <w:t xml:space="preserve"> 2001: 61). While </w:t>
      </w:r>
      <w:proofErr w:type="spellStart"/>
      <w:r w:rsidRPr="00C2500C">
        <w:rPr>
          <w:rFonts w:ascii="Times New Roman" w:hAnsi="Times New Roman" w:cs="Times New Roman"/>
        </w:rPr>
        <w:t>Braidotti</w:t>
      </w:r>
      <w:proofErr w:type="spellEnd"/>
      <w:r w:rsidRPr="00C2500C">
        <w:rPr>
          <w:rFonts w:ascii="Times New Roman" w:hAnsi="Times New Roman" w:cs="Times New Roman"/>
        </w:rPr>
        <w:t xml:space="preserve"> agitates for a politics of renewed ‘positivity’, </w:t>
      </w:r>
      <w:proofErr w:type="spellStart"/>
      <w:r w:rsidRPr="00C2500C">
        <w:rPr>
          <w:rFonts w:ascii="Times New Roman" w:hAnsi="Times New Roman" w:cs="Times New Roman"/>
        </w:rPr>
        <w:t>Ngai</w:t>
      </w:r>
      <w:proofErr w:type="spellEnd"/>
      <w:r w:rsidRPr="00C2500C">
        <w:rPr>
          <w:rFonts w:ascii="Times New Roman" w:hAnsi="Times New Roman" w:cs="Times New Roman"/>
        </w:rPr>
        <w:t xml:space="preserve">, Ahmed and </w:t>
      </w:r>
      <w:proofErr w:type="spellStart"/>
      <w:r w:rsidRPr="00C2500C">
        <w:rPr>
          <w:rFonts w:ascii="Times New Roman" w:hAnsi="Times New Roman" w:cs="Times New Roman"/>
        </w:rPr>
        <w:t>Hemmings</w:t>
      </w:r>
      <w:proofErr w:type="spellEnd"/>
      <w:r w:rsidRPr="00C2500C">
        <w:rPr>
          <w:rFonts w:ascii="Times New Roman" w:hAnsi="Times New Roman" w:cs="Times New Roman"/>
        </w:rPr>
        <w:t xml:space="preserve"> petition just as convincingly for the productive political currency of so-called ‘bad feelings’. For </w:t>
      </w:r>
      <w:proofErr w:type="spellStart"/>
      <w:r w:rsidRPr="00C2500C">
        <w:rPr>
          <w:rFonts w:ascii="Times New Roman" w:hAnsi="Times New Roman" w:cs="Times New Roman"/>
        </w:rPr>
        <w:t>Ngai</w:t>
      </w:r>
      <w:proofErr w:type="spellEnd"/>
      <w:r w:rsidRPr="00C2500C">
        <w:rPr>
          <w:rFonts w:ascii="Times New Roman" w:hAnsi="Times New Roman" w:cs="Times New Roman"/>
        </w:rPr>
        <w:t>, ‘the affective dimension of feminism, including all its ugly feelings, needs to be taken far more seriously than it has so far’ (</w:t>
      </w:r>
      <w:proofErr w:type="spellStart"/>
      <w:r w:rsidRPr="00C2500C">
        <w:rPr>
          <w:rFonts w:ascii="Times New Roman" w:hAnsi="Times New Roman" w:cs="Times New Roman"/>
        </w:rPr>
        <w:t>Ngai</w:t>
      </w:r>
      <w:proofErr w:type="spellEnd"/>
      <w:r w:rsidRPr="00C2500C">
        <w:rPr>
          <w:rFonts w:ascii="Times New Roman" w:hAnsi="Times New Roman" w:cs="Times New Roman"/>
        </w:rPr>
        <w:t xml:space="preserve"> 2007: 127), while Ahmed, in particular, cautions against the disavowal of ‘bad feelings’ in ‘the hope that we can “just get along”’. It is, she argues, ‘the very assumption that good feelings are open and bad feelings are closed that allows historical forms of injustice to disappear’ (Ahmed 2010a: 50). The feminist ‘merry-making’ that </w:t>
      </w:r>
      <w:proofErr w:type="spellStart"/>
      <w:r w:rsidRPr="00C2500C">
        <w:rPr>
          <w:rFonts w:ascii="Times New Roman" w:hAnsi="Times New Roman" w:cs="Times New Roman"/>
        </w:rPr>
        <w:t>Braidotti</w:t>
      </w:r>
      <w:proofErr w:type="spellEnd"/>
      <w:r w:rsidRPr="00C2500C">
        <w:rPr>
          <w:rFonts w:ascii="Times New Roman" w:hAnsi="Times New Roman" w:cs="Times New Roman"/>
        </w:rPr>
        <w:t xml:space="preserve"> hitches to a now-past cultural moment rings from the pages of British women’s liberation periodicals. It is often, however, so-called ‘bad’ feelings that seem to have the most powerful currency, both in the periodicals and the movement they reflect and create. As </w:t>
      </w:r>
      <w:r w:rsidRPr="00C2500C">
        <w:rPr>
          <w:rFonts w:ascii="Times New Roman" w:hAnsi="Times New Roman" w:cs="Times New Roman"/>
          <w:i/>
        </w:rPr>
        <w:t xml:space="preserve">Spare Rib </w:t>
      </w:r>
      <w:r w:rsidRPr="00C2500C">
        <w:rPr>
          <w:rFonts w:ascii="Times New Roman" w:hAnsi="Times New Roman" w:cs="Times New Roman"/>
        </w:rPr>
        <w:t xml:space="preserve">makes clear again and again, bad feelings are catalysts for action; without the acknowledgement and negotiation of ‘bad’ or ‘ugly’ feelings, the affective process of liberation would grind to </w:t>
      </w:r>
      <w:r w:rsidR="00CA516E">
        <w:rPr>
          <w:rFonts w:ascii="Times New Roman" w:hAnsi="Times New Roman" w:cs="Times New Roman"/>
        </w:rPr>
        <w:t xml:space="preserve">a </w:t>
      </w:r>
      <w:r w:rsidRPr="00C2500C">
        <w:rPr>
          <w:rFonts w:ascii="Times New Roman" w:hAnsi="Times New Roman" w:cs="Times New Roman"/>
        </w:rPr>
        <w:t xml:space="preserve">halt.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Appearing at a time when the nuclear family was hailed as a prospective casualty of women’s liberation, early issues of </w:t>
      </w:r>
      <w:r w:rsidRPr="00C2500C">
        <w:rPr>
          <w:rFonts w:ascii="Times New Roman" w:hAnsi="Times New Roman" w:cs="Times New Roman"/>
          <w:i/>
        </w:rPr>
        <w:t>Spare Rib</w:t>
      </w:r>
      <w:r w:rsidRPr="00C2500C">
        <w:rPr>
          <w:rFonts w:ascii="Times New Roman" w:hAnsi="Times New Roman" w:cs="Times New Roman"/>
        </w:rPr>
        <w:t xml:space="preserve"> are necessarily preoccupied with the ‘bad feelings’ that circulate within heterosexual </w:t>
      </w:r>
      <w:bookmarkStart w:id="0" w:name="_GoBack"/>
      <w:bookmarkEnd w:id="0"/>
      <w:r w:rsidRPr="00C2500C">
        <w:rPr>
          <w:rFonts w:ascii="Times New Roman" w:hAnsi="Times New Roman" w:cs="Times New Roman"/>
        </w:rPr>
        <w:t xml:space="preserve">relationships, but they are also concerned with the emotional struggle of liberation. This struggle is addressed in a regular feature, ‘Ellen’s Diary’, which runs for four issues between July and October 1973. According to the editors at the time, ‘Ellen’s Diary’ ‘shows a woman’s confusion when she begins to live her life through a man’ and ‘will continue as she rediscovers her own identity and changes her relationship’ (Spare Rib Collective, July 1973: 5). In an entry dated ‘February 1967’, Ellen, despite being married to a man she loves ‘passionately’, describes being ‘sunk in a black depression, filled with suicidal thoughts’ (‘Ellen’s Diary’, July 1973: 46). Through two pregnancies and ongoing marital difficulties, Ellen continues to record her feelings of frustration, confusion, resentment, and outrage, as her husband’s involvement with ‘radical politics’ intensifies, making it necessary for Ellen ‘to spend [her] whole time looking after his children’ (‘Ellen’s Diary’, September 1973: 4, 36). Liberation is difficult, too. The women’s liberation meetings she attends are as unsettling as they are rewarding, propelling her into states of ‘terrific nervous excitement’ that prevent her from sleeping, but which ultimately facilitate her attempt ‘to develop a revolutionary life style in the home and outside it’ (‘Ellen’s Diary’, October 1973: 33).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The challenge women’s liberation poses to heterosexual relationships is explored from a male perspective in a poignant article by John Miles, which appears in the September 1973 issue of </w:t>
      </w:r>
      <w:r w:rsidRPr="00C2500C">
        <w:rPr>
          <w:rFonts w:ascii="Times New Roman" w:hAnsi="Times New Roman" w:cs="Times New Roman"/>
          <w:i/>
        </w:rPr>
        <w:t>Spare Rib</w:t>
      </w:r>
      <w:r w:rsidRPr="00C2500C">
        <w:rPr>
          <w:rFonts w:ascii="Times New Roman" w:hAnsi="Times New Roman" w:cs="Times New Roman"/>
        </w:rPr>
        <w:t xml:space="preserve"> (with the third installment of ‘Ellen’s Diary’). In ‘Jealousy’, Miles traces his experiences in an open relationship with his wife, along with all the bad feelings it entails: ‘I never expected this unceasing ache and emptiness, these explosions into almost delirious anguish. I never expected I would feel so crushed, so left out, so insecure, so inadequate, so lonely, so </w:t>
      </w:r>
      <w:r w:rsidRPr="00C2500C">
        <w:rPr>
          <w:rFonts w:ascii="Times New Roman" w:hAnsi="Times New Roman" w:cs="Times New Roman"/>
          <w:i/>
        </w:rPr>
        <w:t>paranoid</w:t>
      </w:r>
      <w:r w:rsidRPr="00C2500C">
        <w:rPr>
          <w:rFonts w:ascii="Times New Roman" w:hAnsi="Times New Roman" w:cs="Times New Roman"/>
        </w:rPr>
        <w:t xml:space="preserve">’ (Miles 1973: 8; emphasis in original). These feelings, though troubling, are rationalized in terms of their political necessity: ‘If we can create relationships that are relatively free of dependence, possessiveness and the adman’s fantasies – then maybe we have helped in a small way in a fight for humanized relationships in every aspect of ours and other people’s lives’ (10). Like ‘Ellen’s Diary’, Miles’s article presents an ambivalent, equivocating account of how liberation can feel, valorizing the endurance of bad feelings as a significant phase in the ‘fight for humanized relationships’. As </w:t>
      </w:r>
      <w:proofErr w:type="spellStart"/>
      <w:r w:rsidRPr="00C2500C">
        <w:rPr>
          <w:rFonts w:ascii="Times New Roman" w:hAnsi="Times New Roman" w:cs="Times New Roman"/>
        </w:rPr>
        <w:t>Winship</w:t>
      </w:r>
      <w:proofErr w:type="spellEnd"/>
      <w:r w:rsidRPr="00C2500C">
        <w:rPr>
          <w:rFonts w:ascii="Times New Roman" w:hAnsi="Times New Roman" w:cs="Times New Roman"/>
        </w:rPr>
        <w:t xml:space="preserve"> discusses, bad feelings are a staple of women’s magazines (</w:t>
      </w:r>
      <w:proofErr w:type="spellStart"/>
      <w:r w:rsidRPr="00C2500C">
        <w:rPr>
          <w:rFonts w:ascii="Times New Roman" w:hAnsi="Times New Roman" w:cs="Times New Roman"/>
        </w:rPr>
        <w:t>Winship</w:t>
      </w:r>
      <w:proofErr w:type="spellEnd"/>
      <w:r w:rsidRPr="00C2500C">
        <w:rPr>
          <w:rFonts w:ascii="Times New Roman" w:hAnsi="Times New Roman" w:cs="Times New Roman"/>
        </w:rPr>
        <w:t xml:space="preserve"> 1987: 70-80); while </w:t>
      </w:r>
      <w:r w:rsidRPr="00C2500C">
        <w:rPr>
          <w:rFonts w:ascii="Times New Roman" w:hAnsi="Times New Roman" w:cs="Times New Roman"/>
          <w:i/>
        </w:rPr>
        <w:t>Spare Rib</w:t>
      </w:r>
      <w:r w:rsidRPr="00C2500C">
        <w:rPr>
          <w:rFonts w:ascii="Times New Roman" w:hAnsi="Times New Roman" w:cs="Times New Roman"/>
        </w:rPr>
        <w:t xml:space="preserve"> does not have a monopoly on the sharing of ‘bad feelings’ that arise in marriage, it is distinctive in its attempt to analyze these feelings within the political frameworks of women’s liberation, and as part of a much larger narrative of progress. This narrative of progress, integral to the coverage of ‘liberated’ relationships within the home, is just as central to the way in which </w:t>
      </w:r>
      <w:r w:rsidRPr="00C2500C">
        <w:rPr>
          <w:rFonts w:ascii="Times New Roman" w:hAnsi="Times New Roman" w:cs="Times New Roman"/>
          <w:i/>
        </w:rPr>
        <w:t>Spare Rib</w:t>
      </w:r>
      <w:r w:rsidRPr="00C2500C">
        <w:rPr>
          <w:rFonts w:ascii="Times New Roman" w:hAnsi="Times New Roman" w:cs="Times New Roman"/>
        </w:rPr>
        <w:t xml:space="preserve"> – as a magazine that seeks to ‘reach out to all women’ – rationalizes the balancing act between individual discomfort and collective galvanization that shapes its own working practices.</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In </w:t>
      </w:r>
      <w:r w:rsidRPr="00C2500C">
        <w:rPr>
          <w:rFonts w:ascii="Times New Roman" w:hAnsi="Times New Roman" w:cs="Times New Roman"/>
          <w:i/>
        </w:rPr>
        <w:t>An Archive of Feelings</w:t>
      </w:r>
      <w:r w:rsidRPr="00C2500C">
        <w:rPr>
          <w:rFonts w:ascii="Times New Roman" w:hAnsi="Times New Roman" w:cs="Times New Roman"/>
        </w:rPr>
        <w:t xml:space="preserve"> (2003), </w:t>
      </w:r>
      <w:proofErr w:type="spellStart"/>
      <w:r w:rsidRPr="00C2500C">
        <w:rPr>
          <w:rFonts w:ascii="Times New Roman" w:hAnsi="Times New Roman" w:cs="Times New Roman"/>
        </w:rPr>
        <w:t>Cvetkovich</w:t>
      </w:r>
      <w:proofErr w:type="spellEnd"/>
      <w:r w:rsidRPr="00C2500C">
        <w:rPr>
          <w:rFonts w:ascii="Times New Roman" w:hAnsi="Times New Roman" w:cs="Times New Roman"/>
        </w:rPr>
        <w:t xml:space="preserve"> examines cultural texts as ‘repositories of feelings and emotion, which are encoded not only in the content of the texts themselves but in the practices that surround their production and reception’ (</w:t>
      </w:r>
      <w:proofErr w:type="spellStart"/>
      <w:r w:rsidRPr="00C2500C">
        <w:rPr>
          <w:rFonts w:ascii="Times New Roman" w:hAnsi="Times New Roman" w:cs="Times New Roman"/>
        </w:rPr>
        <w:t>Cvetkovich</w:t>
      </w:r>
      <w:proofErr w:type="spellEnd"/>
      <w:r w:rsidRPr="00C2500C">
        <w:rPr>
          <w:rFonts w:ascii="Times New Roman" w:hAnsi="Times New Roman" w:cs="Times New Roman"/>
        </w:rPr>
        <w:t xml:space="preserve"> 2003: 7). With its insistence on attending to the role of feeling in its practices, production and reception, </w:t>
      </w:r>
      <w:r w:rsidRPr="00C2500C">
        <w:rPr>
          <w:rFonts w:ascii="Times New Roman" w:hAnsi="Times New Roman" w:cs="Times New Roman"/>
          <w:i/>
        </w:rPr>
        <w:t>Spare Rib</w:t>
      </w:r>
      <w:r w:rsidRPr="00C2500C">
        <w:rPr>
          <w:rFonts w:ascii="Times New Roman" w:hAnsi="Times New Roman" w:cs="Times New Roman"/>
        </w:rPr>
        <w:t xml:space="preserve"> would seem to invite consideration in such terms. From its early days with Rowe and Boycott as co-editors, to its reconfiguration as a collective in 1973, to the racial and ethnic diversification of its editorial team a decade later, </w:t>
      </w:r>
      <w:r w:rsidRPr="00C2500C">
        <w:rPr>
          <w:rFonts w:ascii="Times New Roman" w:hAnsi="Times New Roman" w:cs="Times New Roman"/>
          <w:i/>
        </w:rPr>
        <w:t>Spare Rib</w:t>
      </w:r>
      <w:r w:rsidRPr="00C2500C">
        <w:rPr>
          <w:rFonts w:ascii="Times New Roman" w:hAnsi="Times New Roman" w:cs="Times New Roman"/>
        </w:rPr>
        <w:t xml:space="preserve"> is consistent in its </w:t>
      </w:r>
      <w:proofErr w:type="spellStart"/>
      <w:r w:rsidRPr="00C2500C">
        <w:rPr>
          <w:rFonts w:ascii="Times New Roman" w:hAnsi="Times New Roman" w:cs="Times New Roman"/>
        </w:rPr>
        <w:t>endeavour</w:t>
      </w:r>
      <w:proofErr w:type="spellEnd"/>
      <w:r w:rsidRPr="00C2500C">
        <w:rPr>
          <w:rFonts w:ascii="Times New Roman" w:hAnsi="Times New Roman" w:cs="Times New Roman"/>
        </w:rPr>
        <w:t xml:space="preserve"> to develop models of work that put into practice the principles of women’s liberation, without neglecting the difficult feelings to which this perpetual transitioning gives rise. Through its irregular editorials, </w:t>
      </w:r>
      <w:r w:rsidRPr="00C2500C">
        <w:rPr>
          <w:rFonts w:ascii="Times New Roman" w:hAnsi="Times New Roman" w:cs="Times New Roman"/>
          <w:i/>
        </w:rPr>
        <w:t>Spare Rib</w:t>
      </w:r>
      <w:r w:rsidRPr="00C2500C">
        <w:rPr>
          <w:rFonts w:ascii="Times New Roman" w:hAnsi="Times New Roman" w:cs="Times New Roman"/>
        </w:rPr>
        <w:t xml:space="preserve"> provides candid insights into its working practices, revealing the frequency and force with which the personal, the professional and the political converge. Rowe, in one such editorial, organizes her thoughts around two key questions that, when taken together, imply the dynamic, reciprocal connectedness of politics, work and subjectivity: ‘Why do we work collectively?’ and ‘How does it </w:t>
      </w:r>
      <w:r w:rsidRPr="00C2500C">
        <w:rPr>
          <w:rFonts w:ascii="Times New Roman" w:hAnsi="Times New Roman" w:cs="Times New Roman"/>
          <w:i/>
        </w:rPr>
        <w:t>feel</w:t>
      </w:r>
      <w:r w:rsidRPr="00C2500C">
        <w:rPr>
          <w:rFonts w:ascii="Times New Roman" w:hAnsi="Times New Roman" w:cs="Times New Roman"/>
        </w:rPr>
        <w:t xml:space="preserve">?’ </w:t>
      </w:r>
      <w:proofErr w:type="gramStart"/>
      <w:r w:rsidRPr="00C2500C">
        <w:rPr>
          <w:rFonts w:ascii="Times New Roman" w:hAnsi="Times New Roman" w:cs="Times New Roman"/>
        </w:rPr>
        <w:t>(Spare Rib Collective, February 1975: 3; emphasis added).</w:t>
      </w:r>
      <w:proofErr w:type="gramEnd"/>
      <w:r w:rsidRPr="00C2500C">
        <w:rPr>
          <w:rFonts w:ascii="Times New Roman" w:hAnsi="Times New Roman" w:cs="Times New Roman"/>
        </w:rPr>
        <w:t xml:space="preserve"> She surmises that ‘[</w:t>
      </w:r>
      <w:proofErr w:type="gramStart"/>
      <w:r w:rsidRPr="00C2500C">
        <w:rPr>
          <w:rFonts w:ascii="Times New Roman" w:hAnsi="Times New Roman" w:cs="Times New Roman"/>
        </w:rPr>
        <w:t>t]o</w:t>
      </w:r>
      <w:proofErr w:type="gramEnd"/>
      <w:r w:rsidRPr="00C2500C">
        <w:rPr>
          <w:rFonts w:ascii="Times New Roman" w:hAnsi="Times New Roman" w:cs="Times New Roman"/>
        </w:rPr>
        <w:t xml:space="preserve"> put women’s liberation ideas into practice has been to command our own work and alter the conditions for our work. These changes in turn affect the way you think and feel. Sometimes the changes feel good, and sometimes bad – or at least unflattering’ (Rowe 1975: 4). Working collectively, in an arrangement ‘without any authority figure’, where all work is shared and decisions are made unanimously – based on ‘understanding the circumstances’, rather than by majority vote – </w:t>
      </w:r>
      <w:r w:rsidRPr="00C2500C">
        <w:rPr>
          <w:rFonts w:ascii="Times New Roman" w:hAnsi="Times New Roman" w:cs="Times New Roman"/>
          <w:i/>
        </w:rPr>
        <w:t>Spare Rib</w:t>
      </w:r>
      <w:r w:rsidRPr="00C2500C">
        <w:rPr>
          <w:rFonts w:ascii="Times New Roman" w:hAnsi="Times New Roman" w:cs="Times New Roman"/>
        </w:rPr>
        <w:t xml:space="preserve">’s members create an environment in which the professional and the political are unfailingly personal (4-5). This does not change with the passing of time: just as Rowe reflects in 1975 that feelings at meetings are ‘desperate’ and ‘worries pop out like a jack-in-the-box’ (5), Sue O’Sullivan, in her contribution to a group editorial from 1983, describes how the ‘demanding cycle of “getting the mag out”, of meeting the demands of change, and of arguing [her] politics’, can leave her ideals ‘gasping at the wayside’ (Spare Rib Collective, June 1983: 6).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Both editorials, in mapping the proximal relationship between the personal, the professional and the political, represent the ‘demands’ of the magazine in terms of affect and embodiment. In this way, these editorials evoke longstanding conceptualizations of the periodical as a ‘feminine form’, consequent, as Margaret </w:t>
      </w:r>
      <w:proofErr w:type="spellStart"/>
      <w:r w:rsidRPr="00C2500C">
        <w:rPr>
          <w:rFonts w:ascii="Times New Roman" w:hAnsi="Times New Roman" w:cs="Times New Roman"/>
        </w:rPr>
        <w:t>Beetham</w:t>
      </w:r>
      <w:proofErr w:type="spellEnd"/>
      <w:r w:rsidRPr="00C2500C">
        <w:rPr>
          <w:rFonts w:ascii="Times New Roman" w:hAnsi="Times New Roman" w:cs="Times New Roman"/>
        </w:rPr>
        <w:t xml:space="preserve"> notes, upon the ‘periodicity which gives the genre its name and distinguishes it from other kinds of print’ (</w:t>
      </w:r>
      <w:proofErr w:type="spellStart"/>
      <w:r w:rsidRPr="00C2500C">
        <w:rPr>
          <w:rFonts w:ascii="Times New Roman" w:hAnsi="Times New Roman" w:cs="Times New Roman"/>
        </w:rPr>
        <w:t>Beetham</w:t>
      </w:r>
      <w:proofErr w:type="spellEnd"/>
      <w:r w:rsidRPr="00C2500C">
        <w:rPr>
          <w:rFonts w:ascii="Times New Roman" w:hAnsi="Times New Roman" w:cs="Times New Roman"/>
        </w:rPr>
        <w:t xml:space="preserve"> 1996: 8). The 1983 editorial has a special section describing its ‘monthly cycle’ (30)</w:t>
      </w:r>
      <w:proofErr w:type="gramStart"/>
      <w:r w:rsidRPr="00C2500C">
        <w:rPr>
          <w:rFonts w:ascii="Times New Roman" w:hAnsi="Times New Roman" w:cs="Times New Roman"/>
        </w:rPr>
        <w:t>,</w:t>
      </w:r>
      <w:proofErr w:type="gramEnd"/>
      <w:r w:rsidRPr="00C2500C">
        <w:rPr>
          <w:rFonts w:ascii="Times New Roman" w:hAnsi="Times New Roman" w:cs="Times New Roman"/>
        </w:rPr>
        <w:t xml:space="preserve"> while Rowe explains that the magazine’s production timetable accommodates ‘period pains’ as well as ‘quarrels and worries’ (Rowe 1975: 4). If the cycles of the magazine’s production pattern those of the women who work on it, then the magazine is likewise calibrated to the restive mood of its overworked staff: ‘Spare Rib twitches with alarms of copy dates, production, print and distribution schedules’, states Rowe, ‘and the floor’s been swept clean countless times of discarded illusions’ (4). </w:t>
      </w:r>
      <w:r w:rsidRPr="00C2500C">
        <w:rPr>
          <w:rFonts w:ascii="Times New Roman" w:hAnsi="Times New Roman" w:cs="Times New Roman"/>
          <w:i/>
        </w:rPr>
        <w:t>Spare Rib</w:t>
      </w:r>
      <w:r w:rsidRPr="00C2500C">
        <w:rPr>
          <w:rFonts w:ascii="Times New Roman" w:hAnsi="Times New Roman" w:cs="Times New Roman"/>
        </w:rPr>
        <w:t xml:space="preserve"> – this twitching body of liberation – is fuelled by the inchoate energies of affect, which – in Rowe’s editorial at least – mediate enigmatically between feminist epistemology and ontology: ‘when our backs ache, we look at our work and know we exist, when our mouths smile and grumble, we know we are expressing ourselves, when our eyes blink with tiredness we find our stares have had somewhere to focus’ (4). Here, feeling and being and knowing are part of the same affective circuitry: we know we are liberated because we feel it. Every ache, every smile, every exhausted blink is a felt confirmation of one’s liberation, and an uncomfortable reminder that liberation might not always feel good. At the same time, as in ‘Ellen’s Diary’ and Miles’s ‘Jealousy’, a special political premium is placed on personal discomfort, leading O’Sullivan to reflect that collective working ‘isn’t a cure-all’, but ‘it feels like we’re on the right, if difficult, path’ (Spare Rib Collective, June 1983: 6).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While the editorials tackle the challenges of liberation from the perspective of the Collective, they also acknowledge the ‘bad feelings’ that circulate within its readership. When, in December 1983, the Collective announces via an editorial that ‘</w:t>
      </w:r>
      <w:r w:rsidRPr="00C2500C">
        <w:rPr>
          <w:rFonts w:ascii="Times New Roman" w:hAnsi="Times New Roman" w:cs="Times New Roman"/>
          <w:i/>
        </w:rPr>
        <w:t>Spare Rib</w:t>
      </w:r>
      <w:r w:rsidRPr="00C2500C">
        <w:rPr>
          <w:rFonts w:ascii="Times New Roman" w:hAnsi="Times New Roman" w:cs="Times New Roman"/>
        </w:rPr>
        <w:t xml:space="preserve"> is no longer a white women’s magazine’, it makes sure to recognize ‘the difficulty of all this for many […] white readers’. The Collective also observes, however, that feminism must not ignore the ‘overdue challenge’ of racism, nor the pains it inflicts on the magazine’s non-white readers: ‘we need our readers in order to survive but we need to meet the urgent realities of racism (and other injustices) in order to survive and grow as feminists’ (3). Articulating, analyzing and debating bad feelings, whether they arise as a result of liberation or discrimination, is an important function of </w:t>
      </w:r>
      <w:r w:rsidRPr="00C2500C">
        <w:rPr>
          <w:rFonts w:ascii="Times New Roman" w:hAnsi="Times New Roman" w:cs="Times New Roman"/>
          <w:i/>
        </w:rPr>
        <w:t>Spare Rib</w:t>
      </w:r>
      <w:r w:rsidRPr="00C2500C">
        <w:rPr>
          <w:rFonts w:ascii="Times New Roman" w:hAnsi="Times New Roman" w:cs="Times New Roman"/>
        </w:rPr>
        <w:t xml:space="preserve">, and one which is documented with special poignancy within the correspondence pages of the magazine, where these feelings have the potential, at least, to gain public acknowledgement and political traction. </w:t>
      </w:r>
    </w:p>
    <w:p w:rsidR="007E6A44" w:rsidRPr="00C2500C" w:rsidRDefault="007E6A44" w:rsidP="001B7EB3">
      <w:pPr>
        <w:spacing w:line="480" w:lineRule="auto"/>
        <w:jc w:val="both"/>
        <w:rPr>
          <w:rFonts w:ascii="Times New Roman" w:hAnsi="Times New Roman" w:cs="Times New Roman"/>
          <w:b/>
        </w:rPr>
      </w:pPr>
    </w:p>
    <w:p w:rsidR="007E6A44" w:rsidRPr="00467DD9" w:rsidRDefault="007E6A44" w:rsidP="001B7EB3">
      <w:pPr>
        <w:spacing w:line="480" w:lineRule="auto"/>
        <w:jc w:val="both"/>
        <w:rPr>
          <w:rFonts w:ascii="Times New Roman" w:hAnsi="Times New Roman" w:cs="Times New Roman"/>
          <w:b/>
          <w:i/>
        </w:rPr>
      </w:pPr>
      <w:r w:rsidRPr="00467DD9">
        <w:rPr>
          <w:rFonts w:ascii="Times New Roman" w:hAnsi="Times New Roman" w:cs="Times New Roman"/>
          <w:b/>
          <w:i/>
        </w:rPr>
        <w:t>Intimate Things</w:t>
      </w:r>
    </w:p>
    <w:p w:rsidR="007E6A44" w:rsidRPr="00C2500C" w:rsidRDefault="007E6A44" w:rsidP="001B7EB3">
      <w:pPr>
        <w:spacing w:line="480" w:lineRule="auto"/>
        <w:jc w:val="both"/>
        <w:rPr>
          <w:rFonts w:ascii="Times New Roman" w:hAnsi="Times New Roman" w:cs="Times New Roman"/>
        </w:rPr>
      </w:pPr>
      <w:r w:rsidRPr="00C2500C">
        <w:rPr>
          <w:rFonts w:ascii="Times New Roman" w:hAnsi="Times New Roman" w:cs="Times New Roman"/>
        </w:rPr>
        <w:t xml:space="preserve">In the introduction to </w:t>
      </w:r>
      <w:r w:rsidRPr="00C2500C">
        <w:rPr>
          <w:rFonts w:ascii="Times New Roman" w:hAnsi="Times New Roman" w:cs="Times New Roman"/>
          <w:i/>
        </w:rPr>
        <w:t>In Love and Struggle</w:t>
      </w:r>
      <w:r w:rsidRPr="00C2500C">
        <w:rPr>
          <w:rFonts w:ascii="Times New Roman" w:hAnsi="Times New Roman" w:cs="Times New Roman"/>
        </w:rPr>
        <w:t xml:space="preserve"> (2008), her compelling analysis of feminist correspondence from the 1970s and 80s, </w:t>
      </w:r>
      <w:proofErr w:type="spellStart"/>
      <w:r w:rsidRPr="00C2500C">
        <w:rPr>
          <w:rFonts w:ascii="Times New Roman" w:hAnsi="Times New Roman" w:cs="Times New Roman"/>
        </w:rPr>
        <w:t>Margaretta</w:t>
      </w:r>
      <w:proofErr w:type="spellEnd"/>
      <w:r w:rsidRPr="00C2500C">
        <w:rPr>
          <w:rFonts w:ascii="Times New Roman" w:hAnsi="Times New Roman" w:cs="Times New Roman"/>
        </w:rPr>
        <w:t xml:space="preserve"> Jolly – tracing the ‘striking number’ of feminist ‘novels, poems [and] essays’ that make use of the letter form – finds in letters ‘a significant literature of the second-wave women’s movement’. Jolly identifies in this rich epistolary archive an affective energy that reveals ‘more poignantly than autobiography […] the struggle to realize ideals of sisterhood from within and the puzzle of how to create genuine coalition and community across political gulfs of race or class or sheer differences of temperament’ (Jolly 2008: 4). With its emphasis on the capacity of the letter to communicate across chasms of difference, Jolly’s work provides a suggestive context for examining how </w:t>
      </w:r>
      <w:r w:rsidRPr="00C2500C">
        <w:rPr>
          <w:rFonts w:ascii="Times New Roman" w:hAnsi="Times New Roman" w:cs="Times New Roman"/>
          <w:i/>
        </w:rPr>
        <w:t>Spare Rib</w:t>
      </w:r>
      <w:r w:rsidRPr="00C2500C">
        <w:rPr>
          <w:rFonts w:ascii="Times New Roman" w:hAnsi="Times New Roman" w:cs="Times New Roman"/>
        </w:rPr>
        <w:t xml:space="preserve">’s commitment to ‘all women’, irrespective of ‘material, economic, and class </w:t>
      </w:r>
      <w:proofErr w:type="gramStart"/>
      <w:r w:rsidRPr="00C2500C">
        <w:rPr>
          <w:rFonts w:ascii="Times New Roman" w:hAnsi="Times New Roman" w:cs="Times New Roman"/>
        </w:rPr>
        <w:t>barriers’,</w:t>
      </w:r>
      <w:proofErr w:type="gramEnd"/>
      <w:r w:rsidRPr="00C2500C">
        <w:rPr>
          <w:rFonts w:ascii="Times New Roman" w:hAnsi="Times New Roman" w:cs="Times New Roman"/>
        </w:rPr>
        <w:t xml:space="preserve"> plays out in the magazine’s correspondence pages.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Letters, whether revelatory, supportive or critical, play an essential role in the life and development of </w:t>
      </w:r>
      <w:r w:rsidRPr="00C2500C">
        <w:rPr>
          <w:rFonts w:ascii="Times New Roman" w:hAnsi="Times New Roman" w:cs="Times New Roman"/>
          <w:i/>
        </w:rPr>
        <w:t>Spare Rib</w:t>
      </w:r>
      <w:r w:rsidRPr="00C2500C">
        <w:rPr>
          <w:rFonts w:ascii="Times New Roman" w:hAnsi="Times New Roman" w:cs="Times New Roman"/>
        </w:rPr>
        <w:t>: the magazine had</w:t>
      </w:r>
      <w:r w:rsidRPr="00C2500C">
        <w:rPr>
          <w:rFonts w:ascii="Times New Roman" w:hAnsi="Times New Roman" w:cs="Times New Roman"/>
          <w:i/>
        </w:rPr>
        <w:t xml:space="preserve"> </w:t>
      </w:r>
      <w:r w:rsidRPr="00C2500C">
        <w:rPr>
          <w:rFonts w:ascii="Times New Roman" w:hAnsi="Times New Roman" w:cs="Times New Roman"/>
        </w:rPr>
        <w:t>a correspondence page before it had any readers with whom to correspond, publishing in its first number, as ‘letters’, responses to a questionnaire about women’s liberation that the editors had distributed ‘to lots of women around the country’ (‘In Our Own Write’ 1972: 5).</w:t>
      </w:r>
      <w:r w:rsidRPr="00C2500C">
        <w:rPr>
          <w:rStyle w:val="FootnoteReference"/>
          <w:rFonts w:ascii="Times New Roman" w:hAnsi="Times New Roman" w:cs="Times New Roman"/>
        </w:rPr>
        <w:footnoteReference w:id="4"/>
      </w:r>
      <w:r w:rsidRPr="00C2500C">
        <w:rPr>
          <w:rFonts w:ascii="Times New Roman" w:hAnsi="Times New Roman" w:cs="Times New Roman"/>
        </w:rPr>
        <w:t xml:space="preserve"> Along with the reviews section, the letters page was the only regular column to survive from the first issue of </w:t>
      </w:r>
      <w:r w:rsidRPr="00C2500C">
        <w:rPr>
          <w:rFonts w:ascii="Times New Roman" w:hAnsi="Times New Roman" w:cs="Times New Roman"/>
          <w:i/>
        </w:rPr>
        <w:t>Spare Rib</w:t>
      </w:r>
      <w:r w:rsidRPr="00C2500C">
        <w:rPr>
          <w:rFonts w:ascii="Times New Roman" w:hAnsi="Times New Roman" w:cs="Times New Roman"/>
        </w:rPr>
        <w:t xml:space="preserve"> to the last. While consistent in its presence and placement within the magazine (it is usually the first item to follow the table of contents), the correspondence column is otherwise a fairly versatile space, expanding – sometimes to four pages – and contracting in accordance with the volume of letters received in a particular month. </w:t>
      </w:r>
      <w:r w:rsidRPr="004F03EC">
        <w:rPr>
          <w:rFonts w:ascii="Times New Roman" w:hAnsi="Times New Roman" w:cs="Times New Roman"/>
        </w:rPr>
        <w:t>As well as letters, responses from editors and contributors, adverts,</w:t>
      </w:r>
      <w:r w:rsidR="004F03EC" w:rsidRPr="004F03EC">
        <w:rPr>
          <w:rFonts w:ascii="Times New Roman" w:hAnsi="Times New Roman" w:cs="Times New Roman"/>
        </w:rPr>
        <w:t xml:space="preserve"> and</w:t>
      </w:r>
      <w:r w:rsidRPr="004F03EC">
        <w:rPr>
          <w:rFonts w:ascii="Times New Roman" w:hAnsi="Times New Roman" w:cs="Times New Roman"/>
        </w:rPr>
        <w:t xml:space="preserve"> subscription notices, the correspondence column was also a showcase for illustrations, cartoons</w:t>
      </w:r>
      <w:r w:rsidR="004F03EC">
        <w:rPr>
          <w:rFonts w:ascii="Times New Roman" w:hAnsi="Times New Roman" w:cs="Times New Roman"/>
        </w:rPr>
        <w:t xml:space="preserve"> and </w:t>
      </w:r>
      <w:r w:rsidRPr="004F03EC">
        <w:rPr>
          <w:rFonts w:ascii="Times New Roman" w:hAnsi="Times New Roman" w:cs="Times New Roman"/>
        </w:rPr>
        <w:t>poems, some of which were submitted by readers and others by regular contributors.</w:t>
      </w:r>
      <w:r w:rsidRPr="00C2500C">
        <w:rPr>
          <w:rFonts w:ascii="Times New Roman" w:hAnsi="Times New Roman" w:cs="Times New Roman"/>
        </w:rPr>
        <w:t xml:space="preserve"> </w:t>
      </w:r>
      <w:r w:rsidRPr="00C2500C">
        <w:rPr>
          <w:rFonts w:ascii="Times New Roman" w:hAnsi="Times New Roman" w:cs="Times New Roman"/>
          <w:i/>
        </w:rPr>
        <w:t>Spare Rib</w:t>
      </w:r>
      <w:r w:rsidRPr="00C2500C">
        <w:rPr>
          <w:rFonts w:ascii="Times New Roman" w:hAnsi="Times New Roman" w:cs="Times New Roman"/>
        </w:rPr>
        <w:t xml:space="preserve"> thus demonstrates an ongoing editorial commitment to providing women with opportunities for self-expression, appearing to valorize letter writing, along the lines suggested by Jolly, as a ‘creative process’ and ‘form of women’s art’ (Jolly 2008: 3).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Like the U.S. women’s liberation periodicals researched by Kathryn </w:t>
      </w:r>
      <w:proofErr w:type="spellStart"/>
      <w:r w:rsidRPr="00C2500C">
        <w:rPr>
          <w:rFonts w:ascii="Times New Roman" w:hAnsi="Times New Roman" w:cs="Times New Roman"/>
        </w:rPr>
        <w:t>Thoms</w:t>
      </w:r>
      <w:proofErr w:type="spellEnd"/>
      <w:r w:rsidRPr="00C2500C">
        <w:rPr>
          <w:rFonts w:ascii="Times New Roman" w:hAnsi="Times New Roman" w:cs="Times New Roman"/>
        </w:rPr>
        <w:t xml:space="preserve"> Flannery, </w:t>
      </w:r>
      <w:r w:rsidRPr="00C2500C">
        <w:rPr>
          <w:rFonts w:ascii="Times New Roman" w:hAnsi="Times New Roman" w:cs="Times New Roman"/>
          <w:i/>
        </w:rPr>
        <w:t>Spare Rib</w:t>
      </w:r>
      <w:r w:rsidRPr="00C2500C">
        <w:rPr>
          <w:rFonts w:ascii="Times New Roman" w:hAnsi="Times New Roman" w:cs="Times New Roman"/>
        </w:rPr>
        <w:t xml:space="preserve"> ‘invited readers to involve themselves actively’ in the magazine’s production, ‘to join in the work, not simply as consumers […] but as creators’ (</w:t>
      </w:r>
      <w:proofErr w:type="spellStart"/>
      <w:r w:rsidRPr="00C2500C">
        <w:rPr>
          <w:rFonts w:ascii="Times New Roman" w:hAnsi="Times New Roman" w:cs="Times New Roman"/>
        </w:rPr>
        <w:t>Thoms</w:t>
      </w:r>
      <w:proofErr w:type="spellEnd"/>
      <w:r w:rsidRPr="00C2500C">
        <w:rPr>
          <w:rFonts w:ascii="Times New Roman" w:hAnsi="Times New Roman" w:cs="Times New Roman"/>
        </w:rPr>
        <w:t xml:space="preserve"> Flannery 2005: 51). Certainly, the editors are consistently solicitous of feedback, in some issues making their appeal to readers on the basis of feeling: ‘</w:t>
      </w:r>
      <w:proofErr w:type="gramStart"/>
      <w:r w:rsidRPr="00C2500C">
        <w:rPr>
          <w:rFonts w:ascii="Times New Roman" w:hAnsi="Times New Roman" w:cs="Times New Roman"/>
        </w:rPr>
        <w:t>Is</w:t>
      </w:r>
      <w:proofErr w:type="gramEnd"/>
      <w:r w:rsidRPr="00C2500C">
        <w:rPr>
          <w:rFonts w:ascii="Times New Roman" w:hAnsi="Times New Roman" w:cs="Times New Roman"/>
        </w:rPr>
        <w:t xml:space="preserve"> this the first time you’ve seen </w:t>
      </w:r>
      <w:r w:rsidRPr="00C2500C">
        <w:rPr>
          <w:rFonts w:ascii="Times New Roman" w:hAnsi="Times New Roman" w:cs="Times New Roman"/>
          <w:i/>
        </w:rPr>
        <w:t>Spare Rib</w:t>
      </w:r>
      <w:r w:rsidRPr="00C2500C">
        <w:rPr>
          <w:rFonts w:ascii="Times New Roman" w:hAnsi="Times New Roman" w:cs="Times New Roman"/>
        </w:rPr>
        <w:t xml:space="preserve">? Did it make you laugh/depressed/angry or bored?  Write and tell us what you think’ (Spare Rib Collective, October 1978: 5). If </w:t>
      </w:r>
      <w:r w:rsidRPr="00C2500C">
        <w:rPr>
          <w:rFonts w:ascii="Times New Roman" w:hAnsi="Times New Roman" w:cs="Times New Roman"/>
          <w:i/>
        </w:rPr>
        <w:t>Spare Rib</w:t>
      </w:r>
      <w:r w:rsidRPr="00C2500C">
        <w:rPr>
          <w:rFonts w:ascii="Times New Roman" w:hAnsi="Times New Roman" w:cs="Times New Roman"/>
        </w:rPr>
        <w:t xml:space="preserve"> was consistently solicitous of </w:t>
      </w:r>
      <w:proofErr w:type="spellStart"/>
      <w:r w:rsidRPr="00C2500C">
        <w:rPr>
          <w:rFonts w:ascii="Times New Roman" w:hAnsi="Times New Roman" w:cs="Times New Roman"/>
        </w:rPr>
        <w:t>readerly</w:t>
      </w:r>
      <w:proofErr w:type="spellEnd"/>
      <w:r w:rsidRPr="00C2500C">
        <w:rPr>
          <w:rFonts w:ascii="Times New Roman" w:hAnsi="Times New Roman" w:cs="Times New Roman"/>
        </w:rPr>
        <w:t xml:space="preserve"> opinion, then its readers were just as consistently responsive to the magazine’s invitations. Between threats of withdrawn subscriptions and robust avowals of sisterly loyalty and support, the correspondence pages are a volatile brew of conflicting sentiments about the magazine and its politics. Feelings – of contributors, editors and readers alike – run high. These responses regularly reveal the strength of readers’ attachments to </w:t>
      </w:r>
      <w:r w:rsidRPr="00C2500C">
        <w:rPr>
          <w:rFonts w:ascii="Times New Roman" w:hAnsi="Times New Roman" w:cs="Times New Roman"/>
          <w:i/>
        </w:rPr>
        <w:t>Spare Rib</w:t>
      </w:r>
      <w:r w:rsidRPr="00C2500C">
        <w:rPr>
          <w:rFonts w:ascii="Times New Roman" w:hAnsi="Times New Roman" w:cs="Times New Roman"/>
        </w:rPr>
        <w:t xml:space="preserve">, even in spite of its enumerated flaws: Fizz from South Croydon, for example, writes in to commend the editorial team on their production of such ‘a stimulating mixture of inspiration and disgust provoking garbage’ (Fizz 1978: 4), while </w:t>
      </w:r>
      <w:proofErr w:type="spellStart"/>
      <w:r w:rsidRPr="00C2500C">
        <w:rPr>
          <w:rFonts w:ascii="Times New Roman" w:hAnsi="Times New Roman" w:cs="Times New Roman"/>
        </w:rPr>
        <w:t>Fionna</w:t>
      </w:r>
      <w:proofErr w:type="spellEnd"/>
      <w:r w:rsidRPr="00C2500C">
        <w:rPr>
          <w:rFonts w:ascii="Times New Roman" w:hAnsi="Times New Roman" w:cs="Times New Roman"/>
        </w:rPr>
        <w:t xml:space="preserve"> Hartnett condemns </w:t>
      </w:r>
      <w:r w:rsidRPr="00C2500C">
        <w:rPr>
          <w:rFonts w:ascii="Times New Roman" w:hAnsi="Times New Roman" w:cs="Times New Roman"/>
          <w:i/>
        </w:rPr>
        <w:t>Spare Rib</w:t>
      </w:r>
      <w:r w:rsidRPr="00C2500C">
        <w:rPr>
          <w:rFonts w:ascii="Times New Roman" w:hAnsi="Times New Roman" w:cs="Times New Roman"/>
        </w:rPr>
        <w:t xml:space="preserve">’s decline into ‘a kind of Marxist </w:t>
      </w:r>
      <w:r w:rsidRPr="00C2500C">
        <w:rPr>
          <w:rFonts w:ascii="Times New Roman" w:hAnsi="Times New Roman" w:cs="Times New Roman"/>
          <w:i/>
        </w:rPr>
        <w:t>Woman’s Own</w:t>
      </w:r>
      <w:r w:rsidRPr="00C2500C">
        <w:rPr>
          <w:rFonts w:ascii="Times New Roman" w:hAnsi="Times New Roman" w:cs="Times New Roman"/>
        </w:rPr>
        <w:t xml:space="preserve">’ and ‘confidently await[s] the day when knitting patterns of the Red Flag appear’ (Hartnett 1975: 4). Nestling beside the letters of complaint are missives of support. Lynn Carney in Darlington describes </w:t>
      </w:r>
      <w:r w:rsidRPr="00C2500C">
        <w:rPr>
          <w:rFonts w:ascii="Times New Roman" w:hAnsi="Times New Roman" w:cs="Times New Roman"/>
          <w:i/>
        </w:rPr>
        <w:t>Spare Rib</w:t>
      </w:r>
      <w:r w:rsidRPr="00C2500C">
        <w:rPr>
          <w:rFonts w:ascii="Times New Roman" w:hAnsi="Times New Roman" w:cs="Times New Roman"/>
        </w:rPr>
        <w:t xml:space="preserve"> as a ‘sort of friend to a lonely feminist’ (Carney 1980: 4) and it is ‘as much a sister’ to Sue Regan ‘as the women [she] know[s] and love[s]’ (Regan 1983: 5). This heightened emotional register is similarly discernible in more personal letters from readers. From the kitchen-sink </w:t>
      </w:r>
      <w:proofErr w:type="spellStart"/>
      <w:r w:rsidRPr="00C2500C">
        <w:rPr>
          <w:rFonts w:ascii="Times New Roman" w:hAnsi="Times New Roman" w:cs="Times New Roman"/>
        </w:rPr>
        <w:t>mundanity</w:t>
      </w:r>
      <w:proofErr w:type="spellEnd"/>
      <w:r w:rsidRPr="00C2500C">
        <w:rPr>
          <w:rFonts w:ascii="Times New Roman" w:hAnsi="Times New Roman" w:cs="Times New Roman"/>
        </w:rPr>
        <w:t xml:space="preserve"> of the housewife’s complaint to the nightmarish narratives of rape survivors, the letters page operates along the lines of an open confessional, a space in which correspondents can share and reflect on their experiences – however intimate or ‘shameful’ – within a community of (largely) sympathetic readers.</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As Green notes in her insightful analysis of the correspondence columns in the </w:t>
      </w:r>
      <w:r w:rsidRPr="00C2500C">
        <w:rPr>
          <w:rFonts w:ascii="Times New Roman" w:hAnsi="Times New Roman" w:cs="Times New Roman"/>
          <w:i/>
        </w:rPr>
        <w:t>Woman Worker</w:t>
      </w:r>
      <w:r w:rsidRPr="00C2500C">
        <w:rPr>
          <w:rFonts w:ascii="Times New Roman" w:hAnsi="Times New Roman" w:cs="Times New Roman"/>
        </w:rPr>
        <w:t xml:space="preserve"> (1907-10), </w:t>
      </w:r>
      <w:r w:rsidRPr="00C2500C">
        <w:rPr>
          <w:rFonts w:ascii="Times New Roman" w:hAnsi="Times New Roman" w:cs="Times New Roman"/>
          <w:i/>
        </w:rPr>
        <w:t>Women Folk</w:t>
      </w:r>
      <w:r w:rsidRPr="00C2500C">
        <w:rPr>
          <w:rFonts w:ascii="Times New Roman" w:hAnsi="Times New Roman" w:cs="Times New Roman"/>
        </w:rPr>
        <w:t xml:space="preserve">, and the </w:t>
      </w:r>
      <w:r w:rsidRPr="00C2500C">
        <w:rPr>
          <w:rFonts w:ascii="Times New Roman" w:hAnsi="Times New Roman" w:cs="Times New Roman"/>
          <w:i/>
        </w:rPr>
        <w:t>Freewoman</w:t>
      </w:r>
      <w:r w:rsidRPr="00C2500C">
        <w:rPr>
          <w:rFonts w:ascii="Times New Roman" w:hAnsi="Times New Roman" w:cs="Times New Roman"/>
        </w:rPr>
        <w:t xml:space="preserve"> (1911-12), Lauren </w:t>
      </w:r>
      <w:proofErr w:type="spellStart"/>
      <w:r w:rsidRPr="00C2500C">
        <w:rPr>
          <w:rFonts w:ascii="Times New Roman" w:hAnsi="Times New Roman" w:cs="Times New Roman"/>
        </w:rPr>
        <w:t>Berlant’s</w:t>
      </w:r>
      <w:proofErr w:type="spellEnd"/>
      <w:r w:rsidRPr="00C2500C">
        <w:rPr>
          <w:rFonts w:ascii="Times New Roman" w:hAnsi="Times New Roman" w:cs="Times New Roman"/>
        </w:rPr>
        <w:t xml:space="preserve"> account of the ‘intimate public sphere’ has a significant contribution to make to the study of periodicals, providing a lens through which the ‘</w:t>
      </w:r>
      <w:r w:rsidRPr="00C2500C">
        <w:rPr>
          <w:rFonts w:ascii="Times New Roman" w:hAnsi="Times New Roman" w:cs="Times New Roman"/>
          <w:i/>
        </w:rPr>
        <w:t>emotional</w:t>
      </w:r>
      <w:r w:rsidRPr="00C2500C">
        <w:rPr>
          <w:rFonts w:ascii="Times New Roman" w:hAnsi="Times New Roman" w:cs="Times New Roman"/>
        </w:rPr>
        <w:t xml:space="preserve"> valence of the negotiation between publics and subjects, periodicals and their readers’ might be better understood (Green 2012: 465; emphasis added). As it is evoked in </w:t>
      </w:r>
      <w:r w:rsidRPr="00C2500C">
        <w:rPr>
          <w:rFonts w:ascii="Times New Roman" w:hAnsi="Times New Roman" w:cs="Times New Roman"/>
          <w:i/>
        </w:rPr>
        <w:t>The Queen of America Goes to Washington</w:t>
      </w:r>
      <w:r w:rsidRPr="00C2500C">
        <w:rPr>
          <w:rFonts w:ascii="Times New Roman" w:hAnsi="Times New Roman" w:cs="Times New Roman"/>
        </w:rPr>
        <w:t xml:space="preserve"> </w:t>
      </w:r>
      <w:r w:rsidRPr="00C2500C">
        <w:rPr>
          <w:rFonts w:ascii="Times New Roman" w:hAnsi="Times New Roman" w:cs="Times New Roman"/>
          <w:i/>
        </w:rPr>
        <w:t>City</w:t>
      </w:r>
      <w:r w:rsidRPr="00C2500C">
        <w:rPr>
          <w:rFonts w:ascii="Times New Roman" w:hAnsi="Times New Roman" w:cs="Times New Roman"/>
        </w:rPr>
        <w:t xml:space="preserve"> (1997) and </w:t>
      </w:r>
      <w:r w:rsidRPr="00C2500C">
        <w:rPr>
          <w:rFonts w:ascii="Times New Roman" w:hAnsi="Times New Roman" w:cs="Times New Roman"/>
          <w:i/>
        </w:rPr>
        <w:t>The Female Complaint</w:t>
      </w:r>
      <w:r w:rsidRPr="00C2500C">
        <w:rPr>
          <w:rFonts w:ascii="Times New Roman" w:hAnsi="Times New Roman" w:cs="Times New Roman"/>
        </w:rPr>
        <w:t xml:space="preserve"> (2008), </w:t>
      </w:r>
      <w:proofErr w:type="spellStart"/>
      <w:r w:rsidRPr="000D7ACF">
        <w:rPr>
          <w:rFonts w:ascii="Times New Roman" w:hAnsi="Times New Roman" w:cs="Times New Roman"/>
        </w:rPr>
        <w:t>Berlant’s</w:t>
      </w:r>
      <w:proofErr w:type="spellEnd"/>
      <w:r w:rsidRPr="000D7ACF">
        <w:rPr>
          <w:rFonts w:ascii="Times New Roman" w:hAnsi="Times New Roman" w:cs="Times New Roman"/>
        </w:rPr>
        <w:t xml:space="preserve"> ‘intimate public’ is a site of ‘affective identification’ at which ‘strangers’ who are ‘perceived to be marked by a commonly lived history’ are able to make ‘emotional contact’.</w:t>
      </w:r>
      <w:r w:rsidRPr="00C2500C">
        <w:rPr>
          <w:rFonts w:ascii="Times New Roman" w:hAnsi="Times New Roman" w:cs="Times New Roman"/>
        </w:rPr>
        <w:t xml:space="preserve"> The correspondence pages of feminist periodicals exemplify, as Green asserts, the affective characteristics of </w:t>
      </w:r>
      <w:proofErr w:type="spellStart"/>
      <w:r w:rsidRPr="00C2500C">
        <w:rPr>
          <w:rFonts w:ascii="Times New Roman" w:hAnsi="Times New Roman" w:cs="Times New Roman"/>
        </w:rPr>
        <w:t>Berlant’s</w:t>
      </w:r>
      <w:proofErr w:type="spellEnd"/>
      <w:r w:rsidRPr="00C2500C">
        <w:rPr>
          <w:rFonts w:ascii="Times New Roman" w:hAnsi="Times New Roman" w:cs="Times New Roman"/>
        </w:rPr>
        <w:t xml:space="preserve"> ‘intimate public sphere’. In particular, these pages play host to ‘narratives and </w:t>
      </w:r>
      <w:proofErr w:type="gramStart"/>
      <w:r w:rsidRPr="00C2500C">
        <w:rPr>
          <w:rFonts w:ascii="Times New Roman" w:hAnsi="Times New Roman" w:cs="Times New Roman"/>
        </w:rPr>
        <w:t>things’ which</w:t>
      </w:r>
      <w:proofErr w:type="gramEnd"/>
      <w:r w:rsidRPr="00C2500C">
        <w:rPr>
          <w:rFonts w:ascii="Times New Roman" w:hAnsi="Times New Roman" w:cs="Times New Roman"/>
        </w:rPr>
        <w:t xml:space="preserve"> are expressive of a ‘worldview and emotional knowledge that have derived from a broadly common historical experience’. In the context of the women’s liberation movement, this fantasized shared history turns on such ‘common’ experiences as domination and discrimination, which provide ‘</w:t>
      </w:r>
      <w:r w:rsidRPr="000D7ACF">
        <w:rPr>
          <w:rFonts w:ascii="Times New Roman" w:hAnsi="Times New Roman" w:cs="Times New Roman"/>
        </w:rPr>
        <w:t>anchors for realistic, critical assessment of the way things are’,</w:t>
      </w:r>
      <w:r w:rsidRPr="00C2500C">
        <w:rPr>
          <w:rFonts w:ascii="Times New Roman" w:hAnsi="Times New Roman" w:cs="Times New Roman"/>
        </w:rPr>
        <w:t xml:space="preserve"> while </w:t>
      </w:r>
      <w:r w:rsidRPr="00C2500C">
        <w:rPr>
          <w:rFonts w:ascii="Times New Roman" w:hAnsi="Times New Roman" w:cs="Times New Roman"/>
          <w:i/>
        </w:rPr>
        <w:t>Spare Rib</w:t>
      </w:r>
      <w:r w:rsidRPr="00C2500C">
        <w:rPr>
          <w:rFonts w:ascii="Times New Roman" w:hAnsi="Times New Roman" w:cs="Times New Roman"/>
        </w:rPr>
        <w:t xml:space="preserve"> itself offers a space for ‘recognition and reflection’ through which a ‘better experience of social belonging’ might be envisioned (</w:t>
      </w:r>
      <w:proofErr w:type="spellStart"/>
      <w:r w:rsidRPr="00C2500C">
        <w:rPr>
          <w:rFonts w:ascii="Times New Roman" w:hAnsi="Times New Roman" w:cs="Times New Roman"/>
        </w:rPr>
        <w:t>Berlant</w:t>
      </w:r>
      <w:proofErr w:type="spellEnd"/>
      <w:r w:rsidRPr="00C2500C">
        <w:rPr>
          <w:rFonts w:ascii="Times New Roman" w:hAnsi="Times New Roman" w:cs="Times New Roman"/>
        </w:rPr>
        <w:t xml:space="preserve"> 2008: viii).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A harrowing letter from ‘Jane’ in the July 1975 issue of </w:t>
      </w:r>
      <w:r w:rsidRPr="00C2500C">
        <w:rPr>
          <w:rFonts w:ascii="Times New Roman" w:hAnsi="Times New Roman" w:cs="Times New Roman"/>
          <w:i/>
        </w:rPr>
        <w:t>Spare Rib</w:t>
      </w:r>
      <w:r w:rsidRPr="00C2500C">
        <w:rPr>
          <w:rFonts w:ascii="Times New Roman" w:hAnsi="Times New Roman" w:cs="Times New Roman"/>
        </w:rPr>
        <w:t xml:space="preserve"> is a case in point. Written in the immediate aftermath of a domestic attack, Jane’s letter demonstrates the affective power of readers’ correspondence and shows how this power sparks connections not only between individual readers, but also between the abstract concepts of the personal and the political:</w:t>
      </w:r>
    </w:p>
    <w:p w:rsidR="007E6A44" w:rsidRPr="00C2500C" w:rsidRDefault="007E6A44" w:rsidP="001B7EB3">
      <w:pPr>
        <w:spacing w:line="480" w:lineRule="auto"/>
        <w:jc w:val="both"/>
        <w:rPr>
          <w:rFonts w:ascii="Times New Roman" w:hAnsi="Times New Roman" w:cs="Times New Roman"/>
        </w:rPr>
      </w:pPr>
    </w:p>
    <w:p w:rsidR="007E6A44" w:rsidRPr="00C2500C" w:rsidRDefault="007E6A44" w:rsidP="001B7EB3">
      <w:pPr>
        <w:spacing w:line="480" w:lineRule="auto"/>
        <w:ind w:left="720"/>
        <w:jc w:val="both"/>
        <w:rPr>
          <w:rFonts w:ascii="Times New Roman" w:hAnsi="Times New Roman" w:cs="Times New Roman"/>
        </w:rPr>
      </w:pPr>
      <w:r w:rsidRPr="00C2500C">
        <w:rPr>
          <w:rFonts w:ascii="Times New Roman" w:hAnsi="Times New Roman" w:cs="Times New Roman"/>
        </w:rPr>
        <w:t xml:space="preserve">This is what happened to me on Sunday – my husband beat me up on the kitchen floor in front of my two children (both under two). I saw flashes of white in my head and he twisted my arm backwards against the joint – after a long time I crept upstairs and slept in the spare room. He wasn’t sorry at all and did not </w:t>
      </w:r>
      <w:proofErr w:type="spellStart"/>
      <w:r w:rsidRPr="00C2500C">
        <w:rPr>
          <w:rFonts w:ascii="Times New Roman" w:hAnsi="Times New Roman" w:cs="Times New Roman"/>
        </w:rPr>
        <w:t>apologise</w:t>
      </w:r>
      <w:proofErr w:type="spellEnd"/>
      <w:r w:rsidRPr="00C2500C">
        <w:rPr>
          <w:rFonts w:ascii="Times New Roman" w:hAnsi="Times New Roman" w:cs="Times New Roman"/>
        </w:rPr>
        <w:t xml:space="preserve"> and has not spoken to me since. (Jane 1975: 4)</w:t>
      </w:r>
    </w:p>
    <w:p w:rsidR="007E6A44" w:rsidRPr="00C2500C" w:rsidRDefault="007E6A44" w:rsidP="001B7EB3">
      <w:pPr>
        <w:spacing w:line="480" w:lineRule="auto"/>
        <w:jc w:val="both"/>
        <w:rPr>
          <w:rFonts w:ascii="Times New Roman" w:hAnsi="Times New Roman" w:cs="Times New Roman"/>
        </w:rPr>
      </w:pPr>
    </w:p>
    <w:p w:rsidR="007E6A44" w:rsidRPr="00C2500C" w:rsidRDefault="007E6A44" w:rsidP="001B7EB3">
      <w:pPr>
        <w:spacing w:line="480" w:lineRule="auto"/>
        <w:jc w:val="both"/>
        <w:rPr>
          <w:rFonts w:ascii="Times New Roman" w:hAnsi="Times New Roman" w:cs="Times New Roman"/>
        </w:rPr>
      </w:pPr>
      <w:r w:rsidRPr="00C2500C">
        <w:rPr>
          <w:rFonts w:ascii="Times New Roman" w:hAnsi="Times New Roman" w:cs="Times New Roman"/>
        </w:rPr>
        <w:t xml:space="preserve">Jane’s letter begins, as do many such letters, with the visceral account of a ‘private’ experience, before broadening out to address the various practical, economic and legal obstacles that prevent her from getting herself and her children to safety. These range from the difficulty of travelling ‘across London – tubes etc. – with a twin pram’ to the unsympathetic attitude of the Citizens Advice Bureau (CAB) and, ultimately, the failure of the law to safeguard survivors of domestic abuse. Jane’s solicitor notes that she does not ‘look bashed up enough [and is] probably “borderline” as regards getting an injunction’ against her husband: </w:t>
      </w:r>
    </w:p>
    <w:p w:rsidR="007E6A44" w:rsidRPr="00C2500C" w:rsidRDefault="007E6A44" w:rsidP="001B7EB3">
      <w:pPr>
        <w:spacing w:line="480" w:lineRule="auto"/>
        <w:jc w:val="both"/>
        <w:rPr>
          <w:rFonts w:ascii="Times New Roman" w:hAnsi="Times New Roman" w:cs="Times New Roman"/>
        </w:rPr>
      </w:pPr>
    </w:p>
    <w:p w:rsidR="007E6A44" w:rsidRPr="00C2500C" w:rsidRDefault="007E6A44" w:rsidP="001B7EB3">
      <w:pPr>
        <w:spacing w:line="480" w:lineRule="auto"/>
        <w:ind w:left="720"/>
        <w:jc w:val="both"/>
        <w:rPr>
          <w:rFonts w:ascii="Times New Roman" w:hAnsi="Times New Roman" w:cs="Times New Roman"/>
        </w:rPr>
      </w:pPr>
      <w:r w:rsidRPr="00C2500C">
        <w:rPr>
          <w:rFonts w:ascii="Times New Roman" w:hAnsi="Times New Roman" w:cs="Times New Roman"/>
        </w:rPr>
        <w:t xml:space="preserve">I might be able to obtain a divorce but my first duty is to </w:t>
      </w:r>
      <w:r w:rsidRPr="00C2500C">
        <w:rPr>
          <w:rFonts w:ascii="Times New Roman" w:hAnsi="Times New Roman" w:cs="Times New Roman"/>
          <w:i/>
        </w:rPr>
        <w:t xml:space="preserve">try for </w:t>
      </w:r>
      <w:proofErr w:type="gramStart"/>
      <w:r w:rsidRPr="00C2500C">
        <w:rPr>
          <w:rFonts w:ascii="Times New Roman" w:hAnsi="Times New Roman" w:cs="Times New Roman"/>
          <w:i/>
        </w:rPr>
        <w:t>a reconciliation</w:t>
      </w:r>
      <w:proofErr w:type="gramEnd"/>
      <w:r w:rsidRPr="00C2500C">
        <w:rPr>
          <w:rFonts w:ascii="Times New Roman" w:hAnsi="Times New Roman" w:cs="Times New Roman"/>
        </w:rPr>
        <w:t xml:space="preserve"> – yes – I, the person who was beaten, should contact a social worker and try to </w:t>
      </w:r>
      <w:r w:rsidRPr="00C2500C">
        <w:rPr>
          <w:rFonts w:ascii="Times New Roman" w:hAnsi="Times New Roman" w:cs="Times New Roman"/>
          <w:i/>
        </w:rPr>
        <w:t>effect a reconciliation</w:t>
      </w:r>
      <w:r w:rsidRPr="00C2500C">
        <w:rPr>
          <w:rFonts w:ascii="Times New Roman" w:hAnsi="Times New Roman" w:cs="Times New Roman"/>
        </w:rPr>
        <w:t xml:space="preserve">. And as “marriage is a contract” I am supposedly wrong to move into the spare room because my husband has “a right to access” (to me). (4; emphases in original)  </w:t>
      </w:r>
    </w:p>
    <w:p w:rsidR="007E6A44" w:rsidRPr="00C2500C" w:rsidRDefault="007E6A44" w:rsidP="001B7EB3">
      <w:pPr>
        <w:spacing w:line="480" w:lineRule="auto"/>
        <w:jc w:val="both"/>
        <w:rPr>
          <w:rFonts w:ascii="Times New Roman" w:hAnsi="Times New Roman" w:cs="Times New Roman"/>
        </w:rPr>
      </w:pPr>
    </w:p>
    <w:p w:rsidR="007E6A44" w:rsidRPr="00C2500C" w:rsidRDefault="007E6A44" w:rsidP="001B7EB3">
      <w:pPr>
        <w:spacing w:line="480" w:lineRule="auto"/>
        <w:jc w:val="both"/>
        <w:rPr>
          <w:rFonts w:ascii="Times New Roman" w:hAnsi="Times New Roman" w:cs="Times New Roman"/>
        </w:rPr>
      </w:pPr>
      <w:r w:rsidRPr="00C2500C">
        <w:rPr>
          <w:rFonts w:ascii="Times New Roman" w:hAnsi="Times New Roman" w:cs="Times New Roman"/>
        </w:rPr>
        <w:t xml:space="preserve">With its hesitations, repetitions, clarifications, and emphases, Jane’s letter shudders with rage and distress, but its affective tremors only intensify its political insights. Quoting the language of the law and the advice of her (male) solicitor, Jane foregrounds the extent to which violence against women is perpetuated and facilitated by individuals and public institutions alike.  As she reflects at the close of her letter, she knows she ‘can’t win’, but is writing because she is ‘angry that the CAB should purport to help battered women and speak to me in such a rude, supercilious manner’ and because she would ‘like to suggest’ that a ‘list of women’s </w:t>
      </w:r>
      <w:proofErr w:type="spellStart"/>
      <w:r w:rsidRPr="00C2500C">
        <w:rPr>
          <w:rFonts w:ascii="Times New Roman" w:hAnsi="Times New Roman" w:cs="Times New Roman"/>
        </w:rPr>
        <w:t>centres</w:t>
      </w:r>
      <w:proofErr w:type="spellEnd"/>
      <w:r w:rsidRPr="00C2500C">
        <w:rPr>
          <w:rFonts w:ascii="Times New Roman" w:hAnsi="Times New Roman" w:cs="Times New Roman"/>
        </w:rPr>
        <w:t xml:space="preserve"> […] be standard in every issue’ (4). As a site of ‘affective identification’, the letter prompts another reader to write in and advise Jane to obtain a doctor’s note, as it is ‘the only evidence [a solicitor] can act on’: ‘It worked in my case’, she reveals, ‘I hope it works for Jane, as being beaten is not very nice’ (Joyce 1976: 4).</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This matrix of responsive, ‘affective identification’ is similarly enlivened by another letter that touches on the problem of violence against women. Signing off as ‘A. Cooper’, the 27-year-old correspondent is inspired to write to </w:t>
      </w:r>
      <w:r w:rsidRPr="00C2500C">
        <w:rPr>
          <w:rFonts w:ascii="Times New Roman" w:hAnsi="Times New Roman" w:cs="Times New Roman"/>
          <w:i/>
        </w:rPr>
        <w:t xml:space="preserve">Spare Rib </w:t>
      </w:r>
      <w:r w:rsidRPr="00C2500C">
        <w:rPr>
          <w:rFonts w:ascii="Times New Roman" w:hAnsi="Times New Roman" w:cs="Times New Roman"/>
        </w:rPr>
        <w:t>after seeing a letter from another reader (printed on the same page as Joyce’s response to Jane’s letter) calling for a return to ‘grass roots’ activism  (Thompson 1976: 4). Cooper goes on to enumerate the difficulties of working part-time, running a home and raising three children, while her ‘bone idle’ husband ‘is out at the pub’. When he comes home, she explains, he ‘demands to have sex […] otherwise he starts smashing the flat up’. Recognizing her situation as common to her friends and ‘all the women you talk to, be they on a bus, or in the launderette’, she concludes that ‘[</w:t>
      </w:r>
      <w:proofErr w:type="spellStart"/>
      <w:proofErr w:type="gramStart"/>
      <w:r w:rsidRPr="00C2500C">
        <w:rPr>
          <w:rFonts w:ascii="Times New Roman" w:hAnsi="Times New Roman" w:cs="Times New Roman"/>
        </w:rPr>
        <w:t>i</w:t>
      </w:r>
      <w:proofErr w:type="spellEnd"/>
      <w:r w:rsidRPr="00C2500C">
        <w:rPr>
          <w:rFonts w:ascii="Times New Roman" w:hAnsi="Times New Roman" w:cs="Times New Roman"/>
        </w:rPr>
        <w:t>]t</w:t>
      </w:r>
      <w:proofErr w:type="gramEnd"/>
      <w:r w:rsidRPr="00C2500C">
        <w:rPr>
          <w:rFonts w:ascii="Times New Roman" w:hAnsi="Times New Roman" w:cs="Times New Roman"/>
        </w:rPr>
        <w:t xml:space="preserve"> is about time we stopped going behind closed doors and started getting a few home truths </w:t>
      </w:r>
      <w:r w:rsidRPr="00C2500C">
        <w:rPr>
          <w:rFonts w:ascii="Times New Roman" w:hAnsi="Times New Roman" w:cs="Times New Roman"/>
          <w:i/>
        </w:rPr>
        <w:t>out</w:t>
      </w:r>
      <w:r w:rsidRPr="00C2500C">
        <w:rPr>
          <w:rFonts w:ascii="Times New Roman" w:hAnsi="Times New Roman" w:cs="Times New Roman"/>
        </w:rPr>
        <w:t xml:space="preserve">’ (Cooper 1976: 4-5). Because her letter touches on a broader debate taking place between readers about the class tensions within the women’s liberation movement and its failure to connect with working-class women, it is later taken up by Janet Smith as striking ‘at the heart of sexual discrimination’: ‘The women’s movement’, Smith assures Cooper, ‘exists for you, it exists in order that women may recognize themselves as worthwhile people and it exists to give help and support in order to break out of restrictive relationships where you are used and abused’ (Smith 1976: 4).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Like many of the letters printed in </w:t>
      </w:r>
      <w:r w:rsidRPr="00C2500C">
        <w:rPr>
          <w:rFonts w:ascii="Times New Roman" w:hAnsi="Times New Roman" w:cs="Times New Roman"/>
          <w:i/>
        </w:rPr>
        <w:t>Spare Rib</w:t>
      </w:r>
      <w:r w:rsidRPr="00C2500C">
        <w:rPr>
          <w:rFonts w:ascii="Times New Roman" w:hAnsi="Times New Roman" w:cs="Times New Roman"/>
        </w:rPr>
        <w:t xml:space="preserve">, Cooper’s letter discharges in Smith an ‘emotional response’ of the kind </w:t>
      </w:r>
      <w:proofErr w:type="spellStart"/>
      <w:r w:rsidRPr="00C2500C">
        <w:rPr>
          <w:rFonts w:ascii="Times New Roman" w:hAnsi="Times New Roman" w:cs="Times New Roman"/>
        </w:rPr>
        <w:t>Berlant</w:t>
      </w:r>
      <w:proofErr w:type="spellEnd"/>
      <w:r w:rsidRPr="00C2500C">
        <w:rPr>
          <w:rFonts w:ascii="Times New Roman" w:hAnsi="Times New Roman" w:cs="Times New Roman"/>
        </w:rPr>
        <w:t xml:space="preserve"> associates with the intimate public sphere. In </w:t>
      </w:r>
      <w:proofErr w:type="spellStart"/>
      <w:r w:rsidRPr="00C2500C">
        <w:rPr>
          <w:rFonts w:ascii="Times New Roman" w:hAnsi="Times New Roman" w:cs="Times New Roman"/>
        </w:rPr>
        <w:t>Berlant’s</w:t>
      </w:r>
      <w:proofErr w:type="spellEnd"/>
      <w:r w:rsidRPr="00C2500C">
        <w:rPr>
          <w:rFonts w:ascii="Times New Roman" w:hAnsi="Times New Roman" w:cs="Times New Roman"/>
        </w:rPr>
        <w:t xml:space="preserve"> account, however, intimate publics are oriented </w:t>
      </w:r>
      <w:r w:rsidRPr="00C2500C">
        <w:rPr>
          <w:rFonts w:ascii="Times New Roman" w:hAnsi="Times New Roman" w:cs="Times New Roman"/>
          <w:i/>
        </w:rPr>
        <w:t>primarily</w:t>
      </w:r>
      <w:r w:rsidRPr="00C2500C">
        <w:rPr>
          <w:rFonts w:ascii="Times New Roman" w:hAnsi="Times New Roman" w:cs="Times New Roman"/>
        </w:rPr>
        <w:t xml:space="preserve"> towards ‘the expression of emotional response’; they operate in ‘</w:t>
      </w:r>
      <w:r w:rsidRPr="00C2500C">
        <w:rPr>
          <w:rFonts w:ascii="Times New Roman" w:hAnsi="Times New Roman" w:cs="Times New Roman"/>
          <w:i/>
        </w:rPr>
        <w:t>proximity</w:t>
      </w:r>
      <w:r w:rsidRPr="00C2500C">
        <w:rPr>
          <w:rFonts w:ascii="Times New Roman" w:hAnsi="Times New Roman" w:cs="Times New Roman"/>
        </w:rPr>
        <w:t xml:space="preserve"> to the political’, only ‘occasionally crossing over in political alliance, even more occasionally doing some politics’ (</w:t>
      </w:r>
      <w:proofErr w:type="spellStart"/>
      <w:r w:rsidRPr="00C2500C">
        <w:rPr>
          <w:rFonts w:ascii="Times New Roman" w:hAnsi="Times New Roman" w:cs="Times New Roman"/>
        </w:rPr>
        <w:t>Berlant</w:t>
      </w:r>
      <w:proofErr w:type="spellEnd"/>
      <w:r w:rsidRPr="00C2500C">
        <w:rPr>
          <w:rFonts w:ascii="Times New Roman" w:hAnsi="Times New Roman" w:cs="Times New Roman"/>
        </w:rPr>
        <w:t xml:space="preserve"> 2008: x; emphasis in original). In the context of </w:t>
      </w:r>
      <w:r w:rsidRPr="00C2500C">
        <w:rPr>
          <w:rFonts w:ascii="Times New Roman" w:hAnsi="Times New Roman" w:cs="Times New Roman"/>
          <w:i/>
        </w:rPr>
        <w:t>Spare Rib</w:t>
      </w:r>
      <w:r w:rsidRPr="00C2500C">
        <w:rPr>
          <w:rFonts w:ascii="Times New Roman" w:hAnsi="Times New Roman" w:cs="Times New Roman"/>
        </w:rPr>
        <w:t xml:space="preserve">, conversely, ‘the expression of emotional response’ is often part of a broader enticement to political alliance and action. At the close of her letter, then, Smith invites ‘any woman who feels herself to be in the same position as A. Cooper’ to contact her ‘with a view to setting up communications channels throughout the country’ (Smith 1976: 4). Here, and elsewhere in </w:t>
      </w:r>
      <w:r w:rsidRPr="00C2500C">
        <w:rPr>
          <w:rFonts w:ascii="Times New Roman" w:hAnsi="Times New Roman" w:cs="Times New Roman"/>
          <w:i/>
        </w:rPr>
        <w:t>Spare Rib</w:t>
      </w:r>
      <w:r w:rsidRPr="00C2500C">
        <w:rPr>
          <w:rFonts w:ascii="Times New Roman" w:hAnsi="Times New Roman" w:cs="Times New Roman"/>
        </w:rPr>
        <w:t xml:space="preserve">, emotional responses are part of ‘doing’ politics, but just as they can facilitate the development of feminist networks, campaigns and actions, they might just as readily short circuit lines of identification. </w:t>
      </w:r>
    </w:p>
    <w:p w:rsidR="007E6A44" w:rsidRPr="00C2500C" w:rsidRDefault="007E6A44" w:rsidP="001B7EB3">
      <w:pPr>
        <w:spacing w:line="480" w:lineRule="auto"/>
        <w:jc w:val="both"/>
        <w:rPr>
          <w:rFonts w:ascii="Times New Roman" w:hAnsi="Times New Roman" w:cs="Times New Roman"/>
        </w:rPr>
      </w:pPr>
    </w:p>
    <w:p w:rsidR="007E6A44" w:rsidRPr="00467DD9" w:rsidRDefault="007E6A44" w:rsidP="001B7EB3">
      <w:pPr>
        <w:spacing w:line="480" w:lineRule="auto"/>
        <w:jc w:val="both"/>
        <w:rPr>
          <w:rFonts w:ascii="Times New Roman" w:hAnsi="Times New Roman" w:cs="Times New Roman"/>
          <w:b/>
          <w:i/>
        </w:rPr>
      </w:pPr>
      <w:proofErr w:type="gramStart"/>
      <w:r w:rsidRPr="00467DD9">
        <w:rPr>
          <w:rFonts w:ascii="Times New Roman" w:hAnsi="Times New Roman" w:cs="Times New Roman"/>
          <w:b/>
          <w:i/>
        </w:rPr>
        <w:t>Yours in Sisterhood?</w:t>
      </w:r>
      <w:proofErr w:type="gramEnd"/>
    </w:p>
    <w:p w:rsidR="007E6A44" w:rsidRPr="00C2500C" w:rsidRDefault="007E6A44" w:rsidP="001B7EB3">
      <w:pPr>
        <w:spacing w:line="480" w:lineRule="auto"/>
        <w:jc w:val="both"/>
        <w:rPr>
          <w:rFonts w:ascii="Times New Roman" w:hAnsi="Times New Roman" w:cs="Times New Roman"/>
        </w:rPr>
      </w:pPr>
      <w:r w:rsidRPr="00C2500C">
        <w:rPr>
          <w:rFonts w:ascii="Times New Roman" w:hAnsi="Times New Roman" w:cs="Times New Roman"/>
        </w:rPr>
        <w:t xml:space="preserve">While the physiological dimensions of affect may render it unavailable to language, the </w:t>
      </w:r>
      <w:r w:rsidRPr="00C2500C">
        <w:rPr>
          <w:rFonts w:ascii="Times New Roman" w:hAnsi="Times New Roman" w:cs="Times New Roman"/>
          <w:i/>
        </w:rPr>
        <w:t>logic</w:t>
      </w:r>
      <w:r w:rsidRPr="00C2500C">
        <w:rPr>
          <w:rFonts w:ascii="Times New Roman" w:hAnsi="Times New Roman" w:cs="Times New Roman"/>
        </w:rPr>
        <w:t xml:space="preserve"> of affect – in particular, the unpredictable ways in which it flows between subjects, circulating, spreading and transforming, firing connections and blowing fuses – would seem to shed important light on what takes place within and beyond the covers of </w:t>
      </w:r>
      <w:r w:rsidRPr="00C2500C">
        <w:rPr>
          <w:rFonts w:ascii="Times New Roman" w:hAnsi="Times New Roman" w:cs="Times New Roman"/>
          <w:i/>
        </w:rPr>
        <w:t>Spare Rib</w:t>
      </w:r>
      <w:r w:rsidRPr="00C2500C">
        <w:rPr>
          <w:rFonts w:ascii="Times New Roman" w:hAnsi="Times New Roman" w:cs="Times New Roman"/>
        </w:rPr>
        <w:t xml:space="preserve">. Brian </w:t>
      </w:r>
      <w:proofErr w:type="spellStart"/>
      <w:r w:rsidRPr="00C2500C">
        <w:rPr>
          <w:rFonts w:ascii="Times New Roman" w:hAnsi="Times New Roman" w:cs="Times New Roman"/>
        </w:rPr>
        <w:t>Massumi’s</w:t>
      </w:r>
      <w:proofErr w:type="spellEnd"/>
      <w:r w:rsidRPr="00C2500C">
        <w:rPr>
          <w:rFonts w:ascii="Times New Roman" w:hAnsi="Times New Roman" w:cs="Times New Roman"/>
        </w:rPr>
        <w:t xml:space="preserve"> characterization of affect as the ability ‘to affect and be affected’, for instance, seems to capture the open, reactive dynamism of a correspondence page which registers how letters shape and are shaped by the magazine, its readers and their experiences of the world (</w:t>
      </w:r>
      <w:proofErr w:type="spellStart"/>
      <w:r w:rsidRPr="00C2500C">
        <w:rPr>
          <w:rFonts w:ascii="Times New Roman" w:hAnsi="Times New Roman" w:cs="Times New Roman"/>
        </w:rPr>
        <w:t>Massumi</w:t>
      </w:r>
      <w:proofErr w:type="spellEnd"/>
      <w:r w:rsidRPr="00C2500C">
        <w:rPr>
          <w:rFonts w:ascii="Times New Roman" w:hAnsi="Times New Roman" w:cs="Times New Roman"/>
        </w:rPr>
        <w:t xml:space="preserve"> 2015: ix). </w:t>
      </w:r>
    </w:p>
    <w:p w:rsidR="007E6A44"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The circulation of feelings in the correspondence pages of </w:t>
      </w:r>
      <w:r w:rsidRPr="00C2500C">
        <w:rPr>
          <w:rFonts w:ascii="Times New Roman" w:hAnsi="Times New Roman" w:cs="Times New Roman"/>
          <w:i/>
        </w:rPr>
        <w:t>Spare Rib</w:t>
      </w:r>
      <w:r w:rsidRPr="00C2500C">
        <w:rPr>
          <w:rFonts w:ascii="Times New Roman" w:hAnsi="Times New Roman" w:cs="Times New Roman"/>
        </w:rPr>
        <w:t xml:space="preserve"> exemplifies the mobile status of affects as they are conjured by Stewart in </w:t>
      </w:r>
      <w:r w:rsidRPr="00C2500C">
        <w:rPr>
          <w:rFonts w:ascii="Times New Roman" w:hAnsi="Times New Roman" w:cs="Times New Roman"/>
          <w:i/>
        </w:rPr>
        <w:t xml:space="preserve">Ordinary Affects </w:t>
      </w:r>
      <w:r w:rsidRPr="00C2500C">
        <w:rPr>
          <w:rFonts w:ascii="Times New Roman" w:hAnsi="Times New Roman" w:cs="Times New Roman"/>
        </w:rPr>
        <w:t xml:space="preserve">(2007). Stewart argues that affects can ‘be “seen” obtusely, in circuits and failed relays, in jumpy moves and the layered textures of a scene’. These affects, she continues, ‘point to the jump of something coming together for a minute and to the spreading lines of resonance and connection that become possible and might snap into sense in some sharp or vague way’ (Stewart 2007: 4). Stewart’s seductively slippery rendering of affect, with its jumps and snaps and ‘spreading lines’ of influence, would seem to have suggestive implications for an analysis of the flurries of controversy that break out within the correspondence pages of </w:t>
      </w:r>
      <w:r w:rsidRPr="00C2500C">
        <w:rPr>
          <w:rFonts w:ascii="Times New Roman" w:hAnsi="Times New Roman" w:cs="Times New Roman"/>
          <w:i/>
        </w:rPr>
        <w:t>Spare Rib</w:t>
      </w:r>
      <w:r w:rsidRPr="00C2500C">
        <w:rPr>
          <w:rFonts w:ascii="Times New Roman" w:hAnsi="Times New Roman" w:cs="Times New Roman"/>
        </w:rPr>
        <w:t>. While many such controversies arise in response to the publication of particular polemical articles</w:t>
      </w:r>
      <w:r w:rsidRPr="00C2500C">
        <w:rPr>
          <w:rStyle w:val="FootnoteReference"/>
          <w:rFonts w:ascii="Times New Roman" w:hAnsi="Times New Roman" w:cs="Times New Roman"/>
        </w:rPr>
        <w:footnoteReference w:id="5"/>
      </w:r>
      <w:r w:rsidRPr="00C2500C">
        <w:rPr>
          <w:rFonts w:ascii="Times New Roman" w:hAnsi="Times New Roman" w:cs="Times New Roman"/>
        </w:rPr>
        <w:t xml:space="preserve">, it is two letters, printed together in the February 1990 issue, that become lightening rods for what is arguably the most sustained and vociferous debate in the magazine’s history. </w:t>
      </w:r>
    </w:p>
    <w:p w:rsidR="00F03243" w:rsidRPr="00C2500C" w:rsidRDefault="007E6A44"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The first of these letters, from ‘Manchester Feminist’, condemns the </w:t>
      </w:r>
      <w:r w:rsidRPr="00C2500C">
        <w:rPr>
          <w:rFonts w:ascii="Times New Roman" w:hAnsi="Times New Roman" w:cs="Times New Roman"/>
          <w:i/>
        </w:rPr>
        <w:t>Spare Rib</w:t>
      </w:r>
      <w:r w:rsidRPr="00C2500C">
        <w:rPr>
          <w:rFonts w:ascii="Times New Roman" w:hAnsi="Times New Roman" w:cs="Times New Roman"/>
        </w:rPr>
        <w:t xml:space="preserve"> for its ‘PSEUDOFEMINISM’ (Manchester Feminist 1990: 5), and the second, from Nikki McCarthy, ‘object[s] strongly to the softening up of our erstwhile radical space’ with ‘glossy’ covers and ‘celebrity’ interviews (McCarthy 1990: 5).  These letters prompt a response from the Spare Rib Collective that runs to two-and-a-half pages, in which it clarifies its editorial commitment to ‘unity’, ‘diversity’ and the ‘politics of self-determination’, while articulating the magazine’s rejection of McCarthy’s ‘narrow and rigid’ definition of the political, which it views as ‘</w:t>
      </w:r>
      <w:proofErr w:type="spellStart"/>
      <w:r w:rsidRPr="00C2500C">
        <w:rPr>
          <w:rFonts w:ascii="Times New Roman" w:hAnsi="Times New Roman" w:cs="Times New Roman"/>
        </w:rPr>
        <w:t>alienat</w:t>
      </w:r>
      <w:proofErr w:type="spellEnd"/>
      <w:r w:rsidRPr="00C2500C">
        <w:rPr>
          <w:rFonts w:ascii="Times New Roman" w:hAnsi="Times New Roman" w:cs="Times New Roman"/>
        </w:rPr>
        <w:t>[</w:t>
      </w:r>
      <w:proofErr w:type="spellStart"/>
      <w:r w:rsidRPr="00C2500C">
        <w:rPr>
          <w:rFonts w:ascii="Times New Roman" w:hAnsi="Times New Roman" w:cs="Times New Roman"/>
        </w:rPr>
        <w:t>ing</w:t>
      </w:r>
      <w:proofErr w:type="spellEnd"/>
      <w:r w:rsidRPr="00C2500C">
        <w:rPr>
          <w:rFonts w:ascii="Times New Roman" w:hAnsi="Times New Roman" w:cs="Times New Roman"/>
        </w:rPr>
        <w:t>] a huge majority of women from […] the women’s movement’ (Spare Rib Collective, February 1990: 6). This formative exchange ‘spark[s] off quite a dialogue’; it gives rise to a debate that unfolds in the correspondence pages over the course of the next two years</w:t>
      </w:r>
      <w:r w:rsidRPr="00C2500C">
        <w:rPr>
          <w:rStyle w:val="FootnoteReference"/>
          <w:rFonts w:ascii="Times New Roman" w:hAnsi="Times New Roman" w:cs="Times New Roman"/>
        </w:rPr>
        <w:footnoteReference w:id="6"/>
      </w:r>
      <w:r w:rsidRPr="00C2500C">
        <w:rPr>
          <w:rFonts w:ascii="Times New Roman" w:hAnsi="Times New Roman" w:cs="Times New Roman"/>
        </w:rPr>
        <w:t>,</w:t>
      </w:r>
      <w:r w:rsidR="00F03243" w:rsidRPr="00C2500C">
        <w:rPr>
          <w:rFonts w:ascii="Times New Roman" w:hAnsi="Times New Roman" w:cs="Times New Roman"/>
        </w:rPr>
        <w:t xml:space="preserve"> and which is also – according to the Collective – ‘taken up elsewhere’ (</w:t>
      </w:r>
      <w:r w:rsidR="005D132F" w:rsidRPr="00C2500C">
        <w:rPr>
          <w:rFonts w:ascii="Times New Roman" w:hAnsi="Times New Roman" w:cs="Times New Roman"/>
        </w:rPr>
        <w:t>Spare Rib Collective, August</w:t>
      </w:r>
      <w:r w:rsidR="00F03243" w:rsidRPr="00C2500C">
        <w:rPr>
          <w:rFonts w:ascii="Times New Roman" w:hAnsi="Times New Roman" w:cs="Times New Roman"/>
        </w:rPr>
        <w:t xml:space="preserve"> 1990: 5). The debate in question is wide-ranging, but takes as its focus the increasingly contested concept of ‘women’s liberation’ and </w:t>
      </w:r>
      <w:r w:rsidR="00F03243" w:rsidRPr="00C2500C">
        <w:rPr>
          <w:rFonts w:ascii="Times New Roman" w:hAnsi="Times New Roman" w:cs="Times New Roman"/>
          <w:i/>
        </w:rPr>
        <w:t>Spare Rib</w:t>
      </w:r>
      <w:r w:rsidR="00F03243" w:rsidRPr="00C2500C">
        <w:rPr>
          <w:rFonts w:ascii="Times New Roman" w:hAnsi="Times New Roman" w:cs="Times New Roman"/>
        </w:rPr>
        <w:t xml:space="preserve">’s vexed attempts to adapt the magazine in ways that better reflect ‘all of the oppressions which affect women worldwide’ </w:t>
      </w:r>
      <w:r w:rsidR="005D132F" w:rsidRPr="00C2500C">
        <w:rPr>
          <w:rFonts w:ascii="Times New Roman" w:hAnsi="Times New Roman" w:cs="Times New Roman"/>
        </w:rPr>
        <w:t>(Spare Rib Collective, October 1989</w:t>
      </w:r>
      <w:r w:rsidR="00F03243" w:rsidRPr="00C2500C">
        <w:rPr>
          <w:rFonts w:ascii="Times New Roman" w:hAnsi="Times New Roman" w:cs="Times New Roman"/>
        </w:rPr>
        <w:t xml:space="preserve">: 48). </w:t>
      </w:r>
    </w:p>
    <w:p w:rsidR="00F03243"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Unsurprisingly, the feelings that arise within this dialogue are intense and conflicting. </w:t>
      </w:r>
      <w:proofErr w:type="gramStart"/>
      <w:r w:rsidRPr="00C2500C">
        <w:rPr>
          <w:rFonts w:ascii="Times New Roman" w:hAnsi="Times New Roman" w:cs="Times New Roman"/>
        </w:rPr>
        <w:t>One reader</w:t>
      </w:r>
      <w:proofErr w:type="gramEnd"/>
      <w:r w:rsidRPr="00C2500C">
        <w:rPr>
          <w:rFonts w:ascii="Times New Roman" w:hAnsi="Times New Roman" w:cs="Times New Roman"/>
        </w:rPr>
        <w:t xml:space="preserve"> reports in the March 1990 edition of </w:t>
      </w:r>
      <w:r w:rsidRPr="00C2500C">
        <w:rPr>
          <w:rFonts w:ascii="Times New Roman" w:hAnsi="Times New Roman" w:cs="Times New Roman"/>
          <w:i/>
        </w:rPr>
        <w:t xml:space="preserve">Spare Rib </w:t>
      </w:r>
      <w:r w:rsidRPr="00C2500C">
        <w:rPr>
          <w:rFonts w:ascii="Times New Roman" w:hAnsi="Times New Roman" w:cs="Times New Roman"/>
        </w:rPr>
        <w:t xml:space="preserve">that the letters from Manchester Feminist and Nikki McCarthy printed in the magazine’s previous number ‘provoked feelings both of hurt and anger’. In the same issue, another reader notes that ‘a great many women are very angry’, finding evidence of this in the criticisms leveled at </w:t>
      </w:r>
      <w:r w:rsidRPr="00C2500C">
        <w:rPr>
          <w:rFonts w:ascii="Times New Roman" w:hAnsi="Times New Roman" w:cs="Times New Roman"/>
          <w:i/>
        </w:rPr>
        <w:t>Spare Rib</w:t>
      </w:r>
      <w:r w:rsidRPr="00C2500C">
        <w:rPr>
          <w:rFonts w:ascii="Times New Roman" w:hAnsi="Times New Roman" w:cs="Times New Roman"/>
        </w:rPr>
        <w:t xml:space="preserve"> by the original correspondents, as well as in the magazine’s equally vociferous response to them (Walker</w:t>
      </w:r>
      <w:r w:rsidR="003A6DA2" w:rsidRPr="00C2500C">
        <w:rPr>
          <w:rFonts w:ascii="Times New Roman" w:hAnsi="Times New Roman" w:cs="Times New Roman"/>
        </w:rPr>
        <w:t xml:space="preserve"> </w:t>
      </w:r>
      <w:r w:rsidR="005D132F" w:rsidRPr="00C2500C">
        <w:rPr>
          <w:rFonts w:ascii="Times New Roman" w:hAnsi="Times New Roman" w:cs="Times New Roman"/>
        </w:rPr>
        <w:t>1990</w:t>
      </w:r>
      <w:r w:rsidRPr="00C2500C">
        <w:rPr>
          <w:rFonts w:ascii="Times New Roman" w:hAnsi="Times New Roman" w:cs="Times New Roman"/>
        </w:rPr>
        <w:t>: 4). In the months that follow, readers and editors alike continue to air their feelings of ‘excitement’, ‘rage’, ‘anger’, ‘pain’ (McCormack</w:t>
      </w:r>
      <w:r w:rsidR="006C3802" w:rsidRPr="00C2500C">
        <w:rPr>
          <w:rFonts w:ascii="Times New Roman" w:hAnsi="Times New Roman" w:cs="Times New Roman"/>
        </w:rPr>
        <w:t xml:space="preserve"> 1990</w:t>
      </w:r>
      <w:r w:rsidRPr="00C2500C">
        <w:rPr>
          <w:rFonts w:ascii="Times New Roman" w:hAnsi="Times New Roman" w:cs="Times New Roman"/>
        </w:rPr>
        <w:t xml:space="preserve">: 4), shock (Gill and </w:t>
      </w:r>
      <w:proofErr w:type="spellStart"/>
      <w:r w:rsidRPr="00C2500C">
        <w:rPr>
          <w:rFonts w:ascii="Times New Roman" w:hAnsi="Times New Roman" w:cs="Times New Roman"/>
        </w:rPr>
        <w:t>Shinebourne</w:t>
      </w:r>
      <w:proofErr w:type="spellEnd"/>
      <w:r w:rsidR="005D132F" w:rsidRPr="00C2500C">
        <w:rPr>
          <w:rFonts w:ascii="Times New Roman" w:hAnsi="Times New Roman" w:cs="Times New Roman"/>
        </w:rPr>
        <w:t xml:space="preserve"> 1990</w:t>
      </w:r>
      <w:r w:rsidRPr="00C2500C">
        <w:rPr>
          <w:rFonts w:ascii="Times New Roman" w:hAnsi="Times New Roman" w:cs="Times New Roman"/>
        </w:rPr>
        <w:t>: 5), and frustration (</w:t>
      </w:r>
      <w:proofErr w:type="spellStart"/>
      <w:r w:rsidRPr="00C2500C">
        <w:rPr>
          <w:rFonts w:ascii="Times New Roman" w:hAnsi="Times New Roman" w:cs="Times New Roman"/>
        </w:rPr>
        <w:t>Littleson</w:t>
      </w:r>
      <w:proofErr w:type="spellEnd"/>
      <w:r w:rsidR="005D132F" w:rsidRPr="00C2500C">
        <w:rPr>
          <w:rFonts w:ascii="Times New Roman" w:hAnsi="Times New Roman" w:cs="Times New Roman"/>
        </w:rPr>
        <w:t xml:space="preserve"> 1990</w:t>
      </w:r>
      <w:r w:rsidRPr="00C2500C">
        <w:rPr>
          <w:rFonts w:ascii="Times New Roman" w:hAnsi="Times New Roman" w:cs="Times New Roman"/>
        </w:rPr>
        <w:t>: 6) at the intensifying exchange. While the editors receive only ‘a few ‘“frightfully nasty” letters’ (which they publish), a number of readers threaten to discontinue subscriptions if the magazine refuses to adjust its ‘international bias’ and continues to ignore ‘the experiences of ordinary</w:t>
      </w:r>
      <w:r w:rsidR="006C3802" w:rsidRPr="00C2500C">
        <w:rPr>
          <w:rFonts w:ascii="Times New Roman" w:hAnsi="Times New Roman" w:cs="Times New Roman"/>
        </w:rPr>
        <w:t xml:space="preserve"> British women’ (Spare Rib Collective, October</w:t>
      </w:r>
      <w:r w:rsidRPr="00C2500C">
        <w:rPr>
          <w:rFonts w:ascii="Times New Roman" w:hAnsi="Times New Roman" w:cs="Times New Roman"/>
        </w:rPr>
        <w:t xml:space="preserve"> 1990: 4; </w:t>
      </w:r>
      <w:proofErr w:type="spellStart"/>
      <w:r w:rsidRPr="00C2500C">
        <w:rPr>
          <w:rFonts w:ascii="Times New Roman" w:hAnsi="Times New Roman" w:cs="Times New Roman"/>
        </w:rPr>
        <w:t>Gollings</w:t>
      </w:r>
      <w:proofErr w:type="spellEnd"/>
      <w:r w:rsidR="006C3802" w:rsidRPr="00C2500C">
        <w:rPr>
          <w:rFonts w:ascii="Times New Roman" w:hAnsi="Times New Roman" w:cs="Times New Roman"/>
        </w:rPr>
        <w:t xml:space="preserve"> 1990</w:t>
      </w:r>
      <w:r w:rsidRPr="00C2500C">
        <w:rPr>
          <w:rFonts w:ascii="Times New Roman" w:hAnsi="Times New Roman" w:cs="Times New Roman"/>
        </w:rPr>
        <w:t>: 5).</w:t>
      </w:r>
    </w:p>
    <w:p w:rsidR="00F03243"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 xml:space="preserve">By forcing </w:t>
      </w:r>
      <w:r w:rsidRPr="00C2500C">
        <w:rPr>
          <w:rFonts w:ascii="Times New Roman" w:hAnsi="Times New Roman" w:cs="Times New Roman"/>
          <w:i/>
        </w:rPr>
        <w:t>Spare Rib</w:t>
      </w:r>
      <w:r w:rsidRPr="00C2500C">
        <w:rPr>
          <w:rFonts w:ascii="Times New Roman" w:hAnsi="Times New Roman" w:cs="Times New Roman"/>
        </w:rPr>
        <w:t xml:space="preserve"> to review its editorial policy and articulate its position in relation to shifts within the women’s liberation movement, the letters from Manchester Feminist and McCarthy ‘snap into sense’ issues ‘that have been, and are presently being discussed by women worldwide’ (S</w:t>
      </w:r>
      <w:r w:rsidR="003A6DA2" w:rsidRPr="00C2500C">
        <w:rPr>
          <w:rFonts w:ascii="Times New Roman" w:hAnsi="Times New Roman" w:cs="Times New Roman"/>
        </w:rPr>
        <w:t>pare Rib Collective, August</w:t>
      </w:r>
      <w:r w:rsidRPr="00C2500C">
        <w:rPr>
          <w:rFonts w:ascii="Times New Roman" w:hAnsi="Times New Roman" w:cs="Times New Roman"/>
        </w:rPr>
        <w:t xml:space="preserve"> 1990: 5). McCarthy’s letter, then, inadvertently reveals the peculiar and unpredictable potential of certain letters in the magazine to ‘catch’ readers and editors alike, illuminating the complex web of lateral and longitudinal identifications that stretch across the past, present and future of the magazine, drawing certain parties closer in ‘the jump of something coming together’, whether in agreement or dissent. </w:t>
      </w:r>
    </w:p>
    <w:p w:rsidR="00F03243"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What is interesting, however, is how the pitch of the initial dialogue and the discourses of racism with which it engages seem to spread to the exchanges that follow. Following the publication of her initial letter, McCarthy writes a second time to complain about the way her comments were (</w:t>
      </w:r>
      <w:proofErr w:type="spellStart"/>
      <w:proofErr w:type="gramStart"/>
      <w:r w:rsidRPr="00C2500C">
        <w:rPr>
          <w:rFonts w:ascii="Times New Roman" w:hAnsi="Times New Roman" w:cs="Times New Roman"/>
        </w:rPr>
        <w:t>mis</w:t>
      </w:r>
      <w:proofErr w:type="spellEnd"/>
      <w:r w:rsidRPr="00C2500C">
        <w:rPr>
          <w:rFonts w:ascii="Times New Roman" w:hAnsi="Times New Roman" w:cs="Times New Roman"/>
        </w:rPr>
        <w:t>)interpreted</w:t>
      </w:r>
      <w:proofErr w:type="gramEnd"/>
      <w:r w:rsidRPr="00C2500C">
        <w:rPr>
          <w:rFonts w:ascii="Times New Roman" w:hAnsi="Times New Roman" w:cs="Times New Roman"/>
        </w:rPr>
        <w:t xml:space="preserve"> by the editors: ‘I feel that I have been virtually accused of racism by </w:t>
      </w:r>
      <w:r w:rsidRPr="00C2500C">
        <w:rPr>
          <w:rFonts w:ascii="Times New Roman" w:hAnsi="Times New Roman" w:cs="Times New Roman"/>
          <w:i/>
        </w:rPr>
        <w:t>Spare Rib</w:t>
      </w:r>
      <w:r w:rsidRPr="00C2500C">
        <w:rPr>
          <w:rFonts w:ascii="Times New Roman" w:hAnsi="Times New Roman" w:cs="Times New Roman"/>
        </w:rPr>
        <w:t>’, s</w:t>
      </w:r>
      <w:r w:rsidR="003A6DA2" w:rsidRPr="00C2500C">
        <w:rPr>
          <w:rFonts w:ascii="Times New Roman" w:hAnsi="Times New Roman" w:cs="Times New Roman"/>
        </w:rPr>
        <w:t xml:space="preserve">he claims (McCarthy </w:t>
      </w:r>
      <w:r w:rsidRPr="00C2500C">
        <w:rPr>
          <w:rFonts w:ascii="Times New Roman" w:hAnsi="Times New Roman" w:cs="Times New Roman"/>
        </w:rPr>
        <w:t xml:space="preserve">1990: 4). After Terri </w:t>
      </w:r>
      <w:proofErr w:type="spellStart"/>
      <w:r w:rsidRPr="00C2500C">
        <w:rPr>
          <w:rFonts w:ascii="Times New Roman" w:hAnsi="Times New Roman" w:cs="Times New Roman"/>
        </w:rPr>
        <w:t>Syira</w:t>
      </w:r>
      <w:proofErr w:type="spellEnd"/>
      <w:r w:rsidRPr="00C2500C">
        <w:rPr>
          <w:rFonts w:ascii="Times New Roman" w:hAnsi="Times New Roman" w:cs="Times New Roman"/>
        </w:rPr>
        <w:t xml:space="preserve"> expresses her ‘deepest disgust’ at the ‘racist shit’ in one particular letter (</w:t>
      </w:r>
      <w:proofErr w:type="spellStart"/>
      <w:r w:rsidR="003A6DA2" w:rsidRPr="00C2500C">
        <w:rPr>
          <w:rFonts w:ascii="Times New Roman" w:hAnsi="Times New Roman" w:cs="Times New Roman"/>
        </w:rPr>
        <w:t>Syira</w:t>
      </w:r>
      <w:proofErr w:type="spellEnd"/>
      <w:r w:rsidR="003A6DA2" w:rsidRPr="00C2500C">
        <w:rPr>
          <w:rFonts w:ascii="Times New Roman" w:hAnsi="Times New Roman" w:cs="Times New Roman"/>
        </w:rPr>
        <w:t xml:space="preserve"> 1990: </w:t>
      </w:r>
      <w:r w:rsidRPr="00C2500C">
        <w:rPr>
          <w:rFonts w:ascii="Times New Roman" w:hAnsi="Times New Roman" w:cs="Times New Roman"/>
        </w:rPr>
        <w:t>5-6), two other readers profess themselves to be ‘fed up, angry, tired’ with the ‘elitist crap’ promulgated by middle-class white women (</w:t>
      </w:r>
      <w:r w:rsidR="008F371D" w:rsidRPr="00C2500C">
        <w:rPr>
          <w:rFonts w:ascii="Times New Roman" w:hAnsi="Times New Roman" w:cs="Times New Roman"/>
        </w:rPr>
        <w:t xml:space="preserve">Cross and </w:t>
      </w:r>
      <w:proofErr w:type="spellStart"/>
      <w:r w:rsidR="008F371D" w:rsidRPr="00C2500C">
        <w:rPr>
          <w:rFonts w:ascii="Times New Roman" w:hAnsi="Times New Roman" w:cs="Times New Roman"/>
        </w:rPr>
        <w:t>Prodromov</w:t>
      </w:r>
      <w:proofErr w:type="spellEnd"/>
      <w:r w:rsidR="008F371D" w:rsidRPr="00C2500C">
        <w:rPr>
          <w:rFonts w:ascii="Times New Roman" w:hAnsi="Times New Roman" w:cs="Times New Roman"/>
        </w:rPr>
        <w:t xml:space="preserve"> 1990: </w:t>
      </w:r>
      <w:r w:rsidRPr="00C2500C">
        <w:rPr>
          <w:rFonts w:ascii="Times New Roman" w:hAnsi="Times New Roman" w:cs="Times New Roman"/>
        </w:rPr>
        <w:t xml:space="preserve">5). </w:t>
      </w:r>
    </w:p>
    <w:p w:rsidR="00F03243"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Just as Anna Gibbs observes that affect is contagious - bodies ‘can catch feelings as easily as catch fire’ (</w:t>
      </w:r>
      <w:r w:rsidR="003A6DA2" w:rsidRPr="00C2500C">
        <w:rPr>
          <w:rFonts w:ascii="Times New Roman" w:hAnsi="Times New Roman" w:cs="Times New Roman"/>
        </w:rPr>
        <w:t xml:space="preserve">Gibbs </w:t>
      </w:r>
      <w:r w:rsidR="00EE3B12" w:rsidRPr="00C2500C">
        <w:rPr>
          <w:rFonts w:ascii="Times New Roman" w:hAnsi="Times New Roman" w:cs="Times New Roman"/>
        </w:rPr>
        <w:t xml:space="preserve">2001: </w:t>
      </w:r>
      <w:proofErr w:type="spellStart"/>
      <w:r w:rsidR="00EE3B12" w:rsidRPr="00C2500C">
        <w:rPr>
          <w:rFonts w:ascii="Times New Roman" w:hAnsi="Times New Roman" w:cs="Times New Roman"/>
        </w:rPr>
        <w:t>para</w:t>
      </w:r>
      <w:proofErr w:type="spellEnd"/>
      <w:r w:rsidR="00EE3B12" w:rsidRPr="00C2500C">
        <w:rPr>
          <w:rFonts w:ascii="Times New Roman" w:hAnsi="Times New Roman" w:cs="Times New Roman"/>
        </w:rPr>
        <w:t>. 1</w:t>
      </w:r>
      <w:r w:rsidRPr="00C2500C">
        <w:rPr>
          <w:rFonts w:ascii="Times New Roman" w:hAnsi="Times New Roman" w:cs="Times New Roman"/>
        </w:rPr>
        <w:t xml:space="preserve">) – the feelings aired within the correspondence pages of </w:t>
      </w:r>
      <w:r w:rsidRPr="00C2500C">
        <w:rPr>
          <w:rFonts w:ascii="Times New Roman" w:hAnsi="Times New Roman" w:cs="Times New Roman"/>
          <w:i/>
        </w:rPr>
        <w:t>Spare Rib</w:t>
      </w:r>
      <w:r w:rsidRPr="00C2500C">
        <w:rPr>
          <w:rFonts w:ascii="Times New Roman" w:hAnsi="Times New Roman" w:cs="Times New Roman"/>
        </w:rPr>
        <w:t xml:space="preserve"> as part of this ‘dialogue’, and the rhetoric of racism with which they are bound up, are not containable within the terms of the debate alone and thus pass into other, adjacent strains of discussion. </w:t>
      </w:r>
      <w:proofErr w:type="spellStart"/>
      <w:r w:rsidRPr="00C2500C">
        <w:rPr>
          <w:rFonts w:ascii="Times New Roman" w:hAnsi="Times New Roman" w:cs="Times New Roman"/>
        </w:rPr>
        <w:t>Nickie</w:t>
      </w:r>
      <w:proofErr w:type="spellEnd"/>
      <w:r w:rsidRPr="00C2500C">
        <w:rPr>
          <w:rFonts w:ascii="Times New Roman" w:hAnsi="Times New Roman" w:cs="Times New Roman"/>
        </w:rPr>
        <w:t xml:space="preserve"> Roberts, in a letter responding to an article about the sex industry, makes a point of dismissing ‘[</w:t>
      </w:r>
      <w:proofErr w:type="gramStart"/>
      <w:r w:rsidRPr="00C2500C">
        <w:rPr>
          <w:rFonts w:ascii="Times New Roman" w:hAnsi="Times New Roman" w:cs="Times New Roman"/>
        </w:rPr>
        <w:t>w]</w:t>
      </w:r>
      <w:proofErr w:type="spellStart"/>
      <w:r w:rsidRPr="00C2500C">
        <w:rPr>
          <w:rFonts w:ascii="Times New Roman" w:hAnsi="Times New Roman" w:cs="Times New Roman"/>
        </w:rPr>
        <w:t>hite</w:t>
      </w:r>
      <w:proofErr w:type="spellEnd"/>
      <w:proofErr w:type="gramEnd"/>
      <w:r w:rsidRPr="00C2500C">
        <w:rPr>
          <w:rFonts w:ascii="Times New Roman" w:hAnsi="Times New Roman" w:cs="Times New Roman"/>
        </w:rPr>
        <w:t xml:space="preserve"> globe-trotting feminists’, who ‘pay lip service to the devastating poverty of grass-roots women’ in other countries, as the purveyors of ‘crap’ (</w:t>
      </w:r>
      <w:r w:rsidR="00EE3B12" w:rsidRPr="00C2500C">
        <w:rPr>
          <w:rFonts w:ascii="Times New Roman" w:hAnsi="Times New Roman" w:cs="Times New Roman"/>
        </w:rPr>
        <w:t xml:space="preserve">Roberts 1990: </w:t>
      </w:r>
      <w:r w:rsidRPr="00C2500C">
        <w:rPr>
          <w:rFonts w:ascii="Times New Roman" w:hAnsi="Times New Roman" w:cs="Times New Roman"/>
        </w:rPr>
        <w:t xml:space="preserve">4). Charges of racism likewise abound when Maud </w:t>
      </w:r>
      <w:proofErr w:type="spellStart"/>
      <w:r w:rsidRPr="00C2500C">
        <w:rPr>
          <w:rFonts w:ascii="Times New Roman" w:hAnsi="Times New Roman" w:cs="Times New Roman"/>
        </w:rPr>
        <w:t>Sulter</w:t>
      </w:r>
      <w:proofErr w:type="spellEnd"/>
      <w:r w:rsidRPr="00C2500C">
        <w:rPr>
          <w:rFonts w:ascii="Times New Roman" w:hAnsi="Times New Roman" w:cs="Times New Roman"/>
        </w:rPr>
        <w:t>, the writer of a controversial review of a book of erotica, accuses correspondents</w:t>
      </w:r>
      <w:r w:rsidR="00145D7A" w:rsidRPr="00C2500C">
        <w:rPr>
          <w:rFonts w:ascii="Times New Roman" w:hAnsi="Times New Roman" w:cs="Times New Roman"/>
        </w:rPr>
        <w:t xml:space="preserve"> who are</w:t>
      </w:r>
      <w:r w:rsidRPr="00C2500C">
        <w:rPr>
          <w:rFonts w:ascii="Times New Roman" w:hAnsi="Times New Roman" w:cs="Times New Roman"/>
        </w:rPr>
        <w:t xml:space="preserve"> critical of her position</w:t>
      </w:r>
      <w:r w:rsidR="00145D7A" w:rsidRPr="00C2500C">
        <w:rPr>
          <w:rFonts w:ascii="Times New Roman" w:hAnsi="Times New Roman" w:cs="Times New Roman"/>
        </w:rPr>
        <w:t xml:space="preserve">, such as Mandy </w:t>
      </w:r>
      <w:proofErr w:type="spellStart"/>
      <w:r w:rsidR="00145D7A" w:rsidRPr="00C2500C">
        <w:rPr>
          <w:rFonts w:ascii="Times New Roman" w:hAnsi="Times New Roman" w:cs="Times New Roman"/>
        </w:rPr>
        <w:t>McCartin</w:t>
      </w:r>
      <w:proofErr w:type="spellEnd"/>
      <w:r w:rsidR="00145D7A" w:rsidRPr="00C2500C">
        <w:rPr>
          <w:rFonts w:ascii="Times New Roman" w:hAnsi="Times New Roman" w:cs="Times New Roman"/>
        </w:rPr>
        <w:t>,</w:t>
      </w:r>
      <w:r w:rsidRPr="00C2500C">
        <w:rPr>
          <w:rFonts w:ascii="Times New Roman" w:hAnsi="Times New Roman" w:cs="Times New Roman"/>
        </w:rPr>
        <w:t xml:space="preserve"> of deploying the ‘patriarchal tactics’ that ‘are often used to silence B</w:t>
      </w:r>
      <w:r w:rsidR="00EE3B12" w:rsidRPr="00C2500C">
        <w:rPr>
          <w:rFonts w:ascii="Times New Roman" w:hAnsi="Times New Roman" w:cs="Times New Roman"/>
        </w:rPr>
        <w:t>lack women’ (</w:t>
      </w:r>
      <w:proofErr w:type="spellStart"/>
      <w:r w:rsidR="00145D7A" w:rsidRPr="00C2500C">
        <w:rPr>
          <w:rFonts w:ascii="Times New Roman" w:hAnsi="Times New Roman" w:cs="Times New Roman"/>
        </w:rPr>
        <w:t>McCartin</w:t>
      </w:r>
      <w:proofErr w:type="spellEnd"/>
      <w:r w:rsidR="00145D7A" w:rsidRPr="00C2500C">
        <w:rPr>
          <w:rFonts w:ascii="Times New Roman" w:hAnsi="Times New Roman" w:cs="Times New Roman"/>
        </w:rPr>
        <w:t xml:space="preserve"> 1991: 4; </w:t>
      </w:r>
      <w:proofErr w:type="spellStart"/>
      <w:r w:rsidR="00EE3B12" w:rsidRPr="00C2500C">
        <w:rPr>
          <w:rFonts w:ascii="Times New Roman" w:hAnsi="Times New Roman" w:cs="Times New Roman"/>
        </w:rPr>
        <w:t>Sulter</w:t>
      </w:r>
      <w:proofErr w:type="spellEnd"/>
      <w:r w:rsidR="00EE3B12" w:rsidRPr="00C2500C">
        <w:rPr>
          <w:rFonts w:ascii="Times New Roman" w:hAnsi="Times New Roman" w:cs="Times New Roman"/>
        </w:rPr>
        <w:t xml:space="preserve"> 1991</w:t>
      </w:r>
      <w:r w:rsidRPr="00C2500C">
        <w:rPr>
          <w:rFonts w:ascii="Times New Roman" w:hAnsi="Times New Roman" w:cs="Times New Roman"/>
        </w:rPr>
        <w:t>: 5)</w:t>
      </w:r>
      <w:r w:rsidR="00145D7A" w:rsidRPr="00C2500C">
        <w:rPr>
          <w:rFonts w:ascii="Times New Roman" w:hAnsi="Times New Roman" w:cs="Times New Roman"/>
        </w:rPr>
        <w:t>.</w:t>
      </w:r>
    </w:p>
    <w:p w:rsidR="00F03243" w:rsidRPr="00C2500C" w:rsidRDefault="00F03243" w:rsidP="00F76E1E">
      <w:pPr>
        <w:spacing w:line="480" w:lineRule="auto"/>
        <w:ind w:firstLine="720"/>
        <w:jc w:val="both"/>
        <w:rPr>
          <w:rFonts w:ascii="Times New Roman" w:hAnsi="Times New Roman" w:cs="Times New Roman"/>
        </w:rPr>
      </w:pPr>
      <w:r w:rsidRPr="00C2500C">
        <w:rPr>
          <w:rFonts w:ascii="Times New Roman" w:hAnsi="Times New Roman" w:cs="Times New Roman"/>
        </w:rPr>
        <w:t>These sequences of (</w:t>
      </w:r>
      <w:proofErr w:type="spellStart"/>
      <w:proofErr w:type="gramStart"/>
      <w:r w:rsidRPr="00C2500C">
        <w:rPr>
          <w:rFonts w:ascii="Times New Roman" w:hAnsi="Times New Roman" w:cs="Times New Roman"/>
        </w:rPr>
        <w:t>mis</w:t>
      </w:r>
      <w:proofErr w:type="spellEnd"/>
      <w:r w:rsidRPr="00C2500C">
        <w:rPr>
          <w:rFonts w:ascii="Times New Roman" w:hAnsi="Times New Roman" w:cs="Times New Roman"/>
        </w:rPr>
        <w:t>)communication</w:t>
      </w:r>
      <w:proofErr w:type="gramEnd"/>
      <w:r w:rsidRPr="00C2500C">
        <w:rPr>
          <w:rFonts w:ascii="Times New Roman" w:hAnsi="Times New Roman" w:cs="Times New Roman"/>
        </w:rPr>
        <w:t xml:space="preserve"> are suggestive of the ‘failed relays’ and ‘jumpy moves’ to which Stewart refers. Statements, clarifications, accusations, and denials, alive with feeling, fly between contributors to the correspondence page, but the feelings catch and spread in unpredictable ways. If affects are indeed contagious, then it is clear from these awkward exchanges that ‘we might be affected differently by what gets passed around’ (</w:t>
      </w:r>
      <w:r w:rsidR="00CB3DCB" w:rsidRPr="00C2500C">
        <w:rPr>
          <w:rFonts w:ascii="Times New Roman" w:hAnsi="Times New Roman" w:cs="Times New Roman"/>
        </w:rPr>
        <w:t xml:space="preserve">Ahmed 2010b: </w:t>
      </w:r>
      <w:r w:rsidRPr="00C2500C">
        <w:rPr>
          <w:rFonts w:ascii="Times New Roman" w:hAnsi="Times New Roman" w:cs="Times New Roman"/>
        </w:rPr>
        <w:t xml:space="preserve">39-40).  </w:t>
      </w:r>
    </w:p>
    <w:p w:rsidR="008B5A29" w:rsidRDefault="00F03243" w:rsidP="00A339A8">
      <w:pPr>
        <w:spacing w:line="480" w:lineRule="auto"/>
        <w:ind w:firstLine="720"/>
        <w:jc w:val="both"/>
        <w:rPr>
          <w:rFonts w:ascii="Times New Roman" w:hAnsi="Times New Roman" w:cs="Times New Roman"/>
        </w:rPr>
      </w:pPr>
      <w:r w:rsidRPr="00C2500C">
        <w:rPr>
          <w:rFonts w:ascii="Times New Roman" w:hAnsi="Times New Roman" w:cs="Times New Roman"/>
        </w:rPr>
        <w:t xml:space="preserve">While the contingency of affects, the unpredictable ways that they intensify, mutate or abate according to the ‘bodies’ they pass between, is demonstrated in the exchanges that take place in the correspondence pages, this is no less of a concern elsewhere in the magazine, where the feelings that attach to discrimination and liberation – however difficult and conflicted – are repeatedly opened to scrutiny. </w:t>
      </w:r>
      <w:r w:rsidR="003C03B2" w:rsidRPr="008D1727">
        <w:rPr>
          <w:rFonts w:ascii="Times New Roman" w:hAnsi="Times New Roman" w:cs="Times New Roman"/>
        </w:rPr>
        <w:t xml:space="preserve">Within the discourses of </w:t>
      </w:r>
      <w:r w:rsidR="003C03B2" w:rsidRPr="008D1727">
        <w:rPr>
          <w:rFonts w:ascii="Times New Roman" w:hAnsi="Times New Roman" w:cs="Times New Roman"/>
          <w:i/>
        </w:rPr>
        <w:t>Spare Rib</w:t>
      </w:r>
      <w:r w:rsidR="003C03B2" w:rsidRPr="008D1727">
        <w:rPr>
          <w:rFonts w:ascii="Times New Roman" w:hAnsi="Times New Roman" w:cs="Times New Roman"/>
        </w:rPr>
        <w:t xml:space="preserve">, feelings are </w:t>
      </w:r>
      <w:r w:rsidR="00EA6531" w:rsidRPr="008D1727">
        <w:rPr>
          <w:rFonts w:ascii="Times New Roman" w:hAnsi="Times New Roman" w:cs="Times New Roman"/>
        </w:rPr>
        <w:t xml:space="preserve">a part of </w:t>
      </w:r>
      <w:r w:rsidR="003C03B2" w:rsidRPr="008D1727">
        <w:rPr>
          <w:rFonts w:ascii="Times New Roman" w:hAnsi="Times New Roman" w:cs="Times New Roman"/>
        </w:rPr>
        <w:t>politics</w:t>
      </w:r>
      <w:r w:rsidR="008D1727">
        <w:rPr>
          <w:rFonts w:ascii="Times New Roman" w:hAnsi="Times New Roman" w:cs="Times New Roman"/>
        </w:rPr>
        <w:t>.</w:t>
      </w:r>
      <w:r w:rsidR="00A339A8">
        <w:rPr>
          <w:rFonts w:ascii="Times New Roman" w:hAnsi="Times New Roman" w:cs="Times New Roman"/>
        </w:rPr>
        <w:t xml:space="preserve"> </w:t>
      </w:r>
      <w:r w:rsidR="00F728A7">
        <w:rPr>
          <w:rFonts w:ascii="Times New Roman" w:hAnsi="Times New Roman" w:cs="Times New Roman"/>
        </w:rPr>
        <w:t>In the transient world of peri</w:t>
      </w:r>
      <w:r w:rsidR="0054496A">
        <w:rPr>
          <w:rFonts w:ascii="Times New Roman" w:hAnsi="Times New Roman" w:cs="Times New Roman"/>
        </w:rPr>
        <w:t>odicals, where longevity is an exception rather than a rule</w:t>
      </w:r>
      <w:r w:rsidR="00F728A7">
        <w:rPr>
          <w:rFonts w:ascii="Times New Roman" w:hAnsi="Times New Roman" w:cs="Times New Roman"/>
        </w:rPr>
        <w:t xml:space="preserve">, </w:t>
      </w:r>
      <w:r w:rsidR="00F728A7" w:rsidRPr="00B34243">
        <w:rPr>
          <w:rFonts w:ascii="Times New Roman" w:hAnsi="Times New Roman" w:cs="Times New Roman"/>
          <w:i/>
        </w:rPr>
        <w:t>Spare Rib</w:t>
      </w:r>
      <w:r w:rsidR="00F728A7">
        <w:rPr>
          <w:rFonts w:ascii="Times New Roman" w:hAnsi="Times New Roman" w:cs="Times New Roman"/>
        </w:rPr>
        <w:t>’s 21-year run is</w:t>
      </w:r>
      <w:r w:rsidR="00CC3AE3">
        <w:rPr>
          <w:rFonts w:ascii="Times New Roman" w:hAnsi="Times New Roman" w:cs="Times New Roman"/>
        </w:rPr>
        <w:t xml:space="preserve"> </w:t>
      </w:r>
      <w:r w:rsidR="00F728A7">
        <w:rPr>
          <w:rFonts w:ascii="Times New Roman" w:hAnsi="Times New Roman" w:cs="Times New Roman"/>
        </w:rPr>
        <w:t xml:space="preserve">a triumph of the powerful feelings that editors and readers attached to the magazine. </w:t>
      </w:r>
      <w:r w:rsidR="00CC3AE3">
        <w:rPr>
          <w:rFonts w:ascii="Times New Roman" w:hAnsi="Times New Roman" w:cs="Times New Roman"/>
        </w:rPr>
        <w:t xml:space="preserve">By creating a space in which ‘bad feelings’ were not dismissed, but aired, acknowledged and responded to, </w:t>
      </w:r>
      <w:r w:rsidR="00CC3AE3" w:rsidRPr="00CC3AE3">
        <w:rPr>
          <w:rFonts w:ascii="Times New Roman" w:hAnsi="Times New Roman" w:cs="Times New Roman"/>
          <w:i/>
        </w:rPr>
        <w:t>Spare Rib</w:t>
      </w:r>
      <w:r w:rsidR="00CC3AE3">
        <w:rPr>
          <w:rFonts w:ascii="Times New Roman" w:hAnsi="Times New Roman" w:cs="Times New Roman"/>
        </w:rPr>
        <w:t xml:space="preserve"> </w:t>
      </w:r>
      <w:r w:rsidR="008B5A29">
        <w:rPr>
          <w:rFonts w:ascii="Times New Roman" w:hAnsi="Times New Roman" w:cs="Times New Roman"/>
        </w:rPr>
        <w:t xml:space="preserve">shows how </w:t>
      </w:r>
      <w:r w:rsidR="00D73B17">
        <w:rPr>
          <w:rFonts w:ascii="Times New Roman" w:hAnsi="Times New Roman" w:cs="Times New Roman"/>
        </w:rPr>
        <w:t xml:space="preserve">the struggle </w:t>
      </w:r>
      <w:r w:rsidR="008B5A29">
        <w:rPr>
          <w:rFonts w:ascii="Times New Roman" w:hAnsi="Times New Roman" w:cs="Times New Roman"/>
        </w:rPr>
        <w:t xml:space="preserve">for </w:t>
      </w:r>
      <w:r w:rsidR="00D73B17">
        <w:rPr>
          <w:rFonts w:ascii="Times New Roman" w:hAnsi="Times New Roman" w:cs="Times New Roman"/>
        </w:rPr>
        <w:t>liberation was not only one against the status quo, but also one that brought women into conflict with their peers, their families and themselves</w:t>
      </w:r>
      <w:r w:rsidR="004930D6">
        <w:rPr>
          <w:rFonts w:ascii="Times New Roman" w:hAnsi="Times New Roman" w:cs="Times New Roman"/>
        </w:rPr>
        <w:t xml:space="preserve">. </w:t>
      </w:r>
      <w:r w:rsidR="0054496A">
        <w:rPr>
          <w:rFonts w:ascii="Times New Roman" w:hAnsi="Times New Roman" w:cs="Times New Roman"/>
        </w:rPr>
        <w:t xml:space="preserve">Through their contributions to </w:t>
      </w:r>
      <w:r w:rsidR="0054496A" w:rsidRPr="0054496A">
        <w:rPr>
          <w:rFonts w:ascii="Times New Roman" w:hAnsi="Times New Roman" w:cs="Times New Roman"/>
          <w:i/>
        </w:rPr>
        <w:t>Spare Rib</w:t>
      </w:r>
      <w:r w:rsidR="0054496A">
        <w:rPr>
          <w:rFonts w:ascii="Times New Roman" w:hAnsi="Times New Roman" w:cs="Times New Roman"/>
        </w:rPr>
        <w:t xml:space="preserve">, readers and editors engaged in a form of activism in which the political effectiveness of the women’s liberation movement could be assessed and negotiated </w:t>
      </w:r>
      <w:r w:rsidR="0054496A" w:rsidRPr="0054496A">
        <w:rPr>
          <w:rFonts w:ascii="Times New Roman" w:hAnsi="Times New Roman" w:cs="Times New Roman"/>
          <w:i/>
        </w:rPr>
        <w:t>through</w:t>
      </w:r>
      <w:r w:rsidR="0054496A">
        <w:rPr>
          <w:rFonts w:ascii="Times New Roman" w:hAnsi="Times New Roman" w:cs="Times New Roman"/>
        </w:rPr>
        <w:t xml:space="preserve"> its </w:t>
      </w:r>
      <w:proofErr w:type="spellStart"/>
      <w:r w:rsidR="0054496A">
        <w:rPr>
          <w:rFonts w:ascii="Times New Roman" w:hAnsi="Times New Roman" w:cs="Times New Roman"/>
        </w:rPr>
        <w:t>affectiveness</w:t>
      </w:r>
      <w:proofErr w:type="spellEnd"/>
      <w:r w:rsidR="0054496A">
        <w:rPr>
          <w:rFonts w:ascii="Times New Roman" w:hAnsi="Times New Roman" w:cs="Times New Roman"/>
        </w:rPr>
        <w:t xml:space="preserve">, and not in spite of it. </w:t>
      </w:r>
    </w:p>
    <w:p w:rsidR="008B5A29" w:rsidRDefault="008B5A29" w:rsidP="00B37631">
      <w:pPr>
        <w:spacing w:line="480" w:lineRule="auto"/>
        <w:rPr>
          <w:rFonts w:ascii="Times New Roman" w:hAnsi="Times New Roman" w:cs="Times New Roman"/>
          <w:b/>
        </w:rPr>
      </w:pPr>
    </w:p>
    <w:p w:rsidR="00B37631" w:rsidRPr="00B37631" w:rsidRDefault="00B37631" w:rsidP="00B37631">
      <w:pPr>
        <w:spacing w:line="480" w:lineRule="auto"/>
        <w:rPr>
          <w:rFonts w:ascii="Times New Roman" w:hAnsi="Times New Roman" w:cs="Times New Roman"/>
          <w:b/>
        </w:rPr>
      </w:pPr>
      <w:r w:rsidRPr="00B37631">
        <w:rPr>
          <w:rFonts w:ascii="Times New Roman" w:hAnsi="Times New Roman" w:cs="Times New Roman"/>
          <w:b/>
        </w:rPr>
        <w:t>Works Cited</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Ahmed, Sarah (2010a), ‘Happy Objects’, in Melissa Gregg and Gregory J. </w:t>
      </w:r>
    </w:p>
    <w:p w:rsidR="00B37631" w:rsidRPr="00B37631" w:rsidRDefault="00B37631" w:rsidP="00B37631">
      <w:pPr>
        <w:spacing w:line="480" w:lineRule="auto"/>
        <w:ind w:left="720"/>
        <w:rPr>
          <w:rFonts w:ascii="Times New Roman" w:hAnsi="Times New Roman" w:cs="Times New Roman"/>
        </w:rPr>
      </w:pPr>
      <w:proofErr w:type="spellStart"/>
      <w:r w:rsidRPr="00B37631">
        <w:rPr>
          <w:rFonts w:ascii="Times New Roman" w:hAnsi="Times New Roman" w:cs="Times New Roman"/>
        </w:rPr>
        <w:t>Seigworth</w:t>
      </w:r>
      <w:proofErr w:type="spellEnd"/>
      <w:r w:rsidRPr="00B37631">
        <w:rPr>
          <w:rFonts w:ascii="Times New Roman" w:hAnsi="Times New Roman" w:cs="Times New Roman"/>
        </w:rPr>
        <w:t xml:space="preserve"> (eds.), </w:t>
      </w:r>
      <w:r w:rsidRPr="00B37631">
        <w:rPr>
          <w:rFonts w:ascii="Times New Roman" w:hAnsi="Times New Roman" w:cs="Times New Roman"/>
          <w:i/>
        </w:rPr>
        <w:t>The Affect Theory Reader</w:t>
      </w:r>
      <w:r w:rsidRPr="00B37631">
        <w:rPr>
          <w:rFonts w:ascii="Times New Roman" w:hAnsi="Times New Roman" w:cs="Times New Roman"/>
        </w:rPr>
        <w:t xml:space="preserve">, Durham and London: Duke University Press, pp. 29-51.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(2010b), </w:t>
      </w:r>
      <w:r w:rsidRPr="00B37631">
        <w:rPr>
          <w:rFonts w:ascii="Times New Roman" w:hAnsi="Times New Roman" w:cs="Times New Roman"/>
          <w:i/>
        </w:rPr>
        <w:t>The Promise of Happiness</w:t>
      </w:r>
      <w:r w:rsidRPr="00B37631">
        <w:rPr>
          <w:rFonts w:ascii="Times New Roman" w:hAnsi="Times New Roman" w:cs="Times New Roman"/>
        </w:rPr>
        <w:t xml:space="preserve">, Durham and London: Duke University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Press.</w:t>
      </w:r>
    </w:p>
    <w:p w:rsidR="00B37631" w:rsidRPr="00B37631" w:rsidRDefault="00B37631" w:rsidP="00B37631">
      <w:pPr>
        <w:spacing w:line="480" w:lineRule="auto"/>
        <w:rPr>
          <w:rFonts w:ascii="Times New Roman" w:hAnsi="Times New Roman" w:cs="Times New Roman"/>
          <w:i/>
        </w:rPr>
      </w:pPr>
      <w:proofErr w:type="spellStart"/>
      <w:r w:rsidRPr="00B37631">
        <w:rPr>
          <w:rFonts w:ascii="Times New Roman" w:hAnsi="Times New Roman" w:cs="Times New Roman"/>
        </w:rPr>
        <w:t>Beetham</w:t>
      </w:r>
      <w:proofErr w:type="spellEnd"/>
      <w:r w:rsidRPr="00B37631">
        <w:rPr>
          <w:rFonts w:ascii="Times New Roman" w:hAnsi="Times New Roman" w:cs="Times New Roman"/>
        </w:rPr>
        <w:t xml:space="preserve">, Margaret (1996), </w:t>
      </w:r>
      <w:r w:rsidRPr="00B37631">
        <w:rPr>
          <w:rFonts w:ascii="Times New Roman" w:hAnsi="Times New Roman" w:cs="Times New Roman"/>
          <w:i/>
        </w:rPr>
        <w:t>A Magazine of Her Own</w:t>
      </w:r>
      <w:proofErr w:type="gramStart"/>
      <w:r w:rsidRPr="00B37631">
        <w:rPr>
          <w:rFonts w:ascii="Times New Roman" w:hAnsi="Times New Roman" w:cs="Times New Roman"/>
          <w:i/>
        </w:rPr>
        <w:t>?:</w:t>
      </w:r>
      <w:proofErr w:type="gramEnd"/>
      <w:r w:rsidRPr="00B37631">
        <w:rPr>
          <w:rFonts w:ascii="Times New Roman" w:hAnsi="Times New Roman" w:cs="Times New Roman"/>
          <w:i/>
        </w:rPr>
        <w:t xml:space="preserve"> Domesticity and Desire in the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Women’s Magazine, 1800-1914</w:t>
      </w:r>
      <w:r w:rsidRPr="00B37631">
        <w:rPr>
          <w:rFonts w:ascii="Times New Roman" w:hAnsi="Times New Roman" w:cs="Times New Roman"/>
        </w:rPr>
        <w:t xml:space="preserve">, London: </w:t>
      </w:r>
      <w:proofErr w:type="spellStart"/>
      <w:r w:rsidRPr="00B37631">
        <w:rPr>
          <w:rFonts w:ascii="Times New Roman" w:hAnsi="Times New Roman" w:cs="Times New Roman"/>
        </w:rPr>
        <w:t>Routledge</w:t>
      </w:r>
      <w:proofErr w:type="spellEnd"/>
      <w:r w:rsidRPr="00B37631">
        <w:rPr>
          <w:rFonts w:ascii="Times New Roman" w:hAnsi="Times New Roman" w:cs="Times New Roman"/>
        </w:rPr>
        <w:t xml:space="preserve">. </w:t>
      </w:r>
    </w:p>
    <w:p w:rsidR="00B37631" w:rsidRPr="00B37631" w:rsidRDefault="00B37631" w:rsidP="00B37631">
      <w:pPr>
        <w:spacing w:line="480" w:lineRule="auto"/>
        <w:rPr>
          <w:rFonts w:ascii="Times New Roman" w:hAnsi="Times New Roman" w:cs="Times New Roman"/>
          <w:i/>
        </w:rPr>
      </w:pPr>
      <w:proofErr w:type="spellStart"/>
      <w:r w:rsidRPr="00B37631">
        <w:rPr>
          <w:rFonts w:ascii="Times New Roman" w:hAnsi="Times New Roman" w:cs="Times New Roman"/>
        </w:rPr>
        <w:t>Berlant</w:t>
      </w:r>
      <w:proofErr w:type="spellEnd"/>
      <w:r w:rsidRPr="00B37631">
        <w:rPr>
          <w:rFonts w:ascii="Times New Roman" w:hAnsi="Times New Roman" w:cs="Times New Roman"/>
        </w:rPr>
        <w:t xml:space="preserve">, Lauren (2008), </w:t>
      </w:r>
      <w:r w:rsidRPr="00B37631">
        <w:rPr>
          <w:rFonts w:ascii="Times New Roman" w:hAnsi="Times New Roman" w:cs="Times New Roman"/>
          <w:i/>
        </w:rPr>
        <w:t xml:space="preserve">The Female Complaint: The Unfinished Business of </w:t>
      </w:r>
    </w:p>
    <w:p w:rsidR="00B37631" w:rsidRPr="00B37631" w:rsidRDefault="00B37631" w:rsidP="00B37631">
      <w:pPr>
        <w:spacing w:line="480" w:lineRule="auto"/>
        <w:ind w:left="720"/>
        <w:rPr>
          <w:rFonts w:ascii="Times New Roman" w:hAnsi="Times New Roman" w:cs="Times New Roman"/>
        </w:rPr>
      </w:pPr>
      <w:r w:rsidRPr="00B37631">
        <w:rPr>
          <w:rFonts w:ascii="Times New Roman" w:hAnsi="Times New Roman" w:cs="Times New Roman"/>
          <w:i/>
        </w:rPr>
        <w:t>Sentimentality in American Culture,</w:t>
      </w:r>
      <w:r w:rsidRPr="00B37631">
        <w:rPr>
          <w:rFonts w:ascii="Times New Roman" w:hAnsi="Times New Roman" w:cs="Times New Roman"/>
        </w:rPr>
        <w:t xml:space="preserve"> Durham and London: Duke University Press. </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Boler</w:t>
      </w:r>
      <w:proofErr w:type="spellEnd"/>
      <w:r w:rsidRPr="00B37631">
        <w:rPr>
          <w:rFonts w:ascii="Times New Roman" w:hAnsi="Times New Roman" w:cs="Times New Roman"/>
        </w:rPr>
        <w:t xml:space="preserve">, Megan (1999), </w:t>
      </w:r>
      <w:r w:rsidRPr="00B37631">
        <w:rPr>
          <w:rFonts w:ascii="Times New Roman" w:hAnsi="Times New Roman" w:cs="Times New Roman"/>
          <w:i/>
        </w:rPr>
        <w:t>Feeling Power: Emotions and Education</w:t>
      </w:r>
      <w:r w:rsidRPr="00B37631">
        <w:rPr>
          <w:rFonts w:ascii="Times New Roman" w:hAnsi="Times New Roman" w:cs="Times New Roman"/>
        </w:rPr>
        <w:t xml:space="preserve">, London: </w:t>
      </w:r>
      <w:proofErr w:type="spellStart"/>
      <w:r w:rsidRPr="00B37631">
        <w:rPr>
          <w:rFonts w:ascii="Times New Roman" w:hAnsi="Times New Roman" w:cs="Times New Roman"/>
        </w:rPr>
        <w:t>Routledge</w:t>
      </w:r>
      <w:proofErr w:type="spellEnd"/>
      <w:r w:rsidRPr="00B37631">
        <w:rPr>
          <w:rFonts w:ascii="Times New Roman" w:hAnsi="Times New Roman" w:cs="Times New Roman"/>
        </w:rPr>
        <w:t xml:space="preserve">.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Boycott, Rosie ([1984] 2009), </w:t>
      </w:r>
      <w:r w:rsidRPr="00B37631">
        <w:rPr>
          <w:rFonts w:ascii="Times New Roman" w:hAnsi="Times New Roman" w:cs="Times New Roman"/>
          <w:i/>
        </w:rPr>
        <w:t>A Girl Like Me</w:t>
      </w:r>
      <w:r w:rsidRPr="00B37631">
        <w:rPr>
          <w:rFonts w:ascii="Times New Roman" w:hAnsi="Times New Roman" w:cs="Times New Roman"/>
        </w:rPr>
        <w:t>, London: Pocket Books.</w:t>
      </w:r>
    </w:p>
    <w:p w:rsidR="00B37631" w:rsidRPr="00B37631" w:rsidRDefault="00B37631" w:rsidP="00B37631">
      <w:pPr>
        <w:spacing w:line="480" w:lineRule="auto"/>
        <w:rPr>
          <w:rFonts w:ascii="Times New Roman" w:hAnsi="Times New Roman" w:cs="Times New Roman"/>
          <w:i/>
        </w:rPr>
      </w:pPr>
      <w:proofErr w:type="spellStart"/>
      <w:r w:rsidRPr="00B37631">
        <w:rPr>
          <w:rFonts w:ascii="Times New Roman" w:hAnsi="Times New Roman" w:cs="Times New Roman"/>
        </w:rPr>
        <w:t>Braidotti</w:t>
      </w:r>
      <w:proofErr w:type="spellEnd"/>
      <w:r w:rsidRPr="00B37631">
        <w:rPr>
          <w:rFonts w:ascii="Times New Roman" w:hAnsi="Times New Roman" w:cs="Times New Roman"/>
        </w:rPr>
        <w:t xml:space="preserve">, </w:t>
      </w:r>
      <w:proofErr w:type="spellStart"/>
      <w:r w:rsidRPr="00B37631">
        <w:rPr>
          <w:rFonts w:ascii="Times New Roman" w:hAnsi="Times New Roman" w:cs="Times New Roman"/>
        </w:rPr>
        <w:t>Rosi</w:t>
      </w:r>
      <w:proofErr w:type="spellEnd"/>
      <w:r w:rsidRPr="00B37631">
        <w:rPr>
          <w:rFonts w:ascii="Times New Roman" w:hAnsi="Times New Roman" w:cs="Times New Roman"/>
        </w:rPr>
        <w:t xml:space="preserve"> (2002), </w:t>
      </w:r>
      <w:r w:rsidRPr="00B37631">
        <w:rPr>
          <w:rFonts w:ascii="Times New Roman" w:hAnsi="Times New Roman" w:cs="Times New Roman"/>
          <w:i/>
        </w:rPr>
        <w:t xml:space="preserve">Metamorphoses: Towards a Materialist Theory of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Becoming</w:t>
      </w:r>
      <w:r w:rsidRPr="00B37631">
        <w:rPr>
          <w:rFonts w:ascii="Times New Roman" w:hAnsi="Times New Roman" w:cs="Times New Roman"/>
        </w:rPr>
        <w:t>, Cambridge: Polity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Brennan, Teresa (2004), </w:t>
      </w:r>
      <w:proofErr w:type="gramStart"/>
      <w:r w:rsidRPr="00B37631">
        <w:rPr>
          <w:rFonts w:ascii="Times New Roman" w:hAnsi="Times New Roman" w:cs="Times New Roman"/>
          <w:i/>
        </w:rPr>
        <w:t>The</w:t>
      </w:r>
      <w:proofErr w:type="gramEnd"/>
      <w:r w:rsidRPr="00B37631">
        <w:rPr>
          <w:rFonts w:ascii="Times New Roman" w:hAnsi="Times New Roman" w:cs="Times New Roman"/>
          <w:i/>
        </w:rPr>
        <w:t xml:space="preserve"> Transmission of Affect</w:t>
      </w:r>
      <w:r w:rsidRPr="00B37631">
        <w:rPr>
          <w:rFonts w:ascii="Times New Roman" w:hAnsi="Times New Roman" w:cs="Times New Roman"/>
        </w:rPr>
        <w:t xml:space="preserve">, Ithaca and Cornell: Cornell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University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Carney, Lynn (1980), ‘Limp Hippies’, </w:t>
      </w:r>
      <w:r w:rsidRPr="00B37631">
        <w:rPr>
          <w:rFonts w:ascii="Times New Roman" w:hAnsi="Times New Roman" w:cs="Times New Roman"/>
          <w:i/>
        </w:rPr>
        <w:t>Spare Rib</w:t>
      </w:r>
      <w:r w:rsidRPr="00B37631">
        <w:rPr>
          <w:rFonts w:ascii="Times New Roman" w:hAnsi="Times New Roman" w:cs="Times New Roman"/>
        </w:rPr>
        <w:t>,</w:t>
      </w:r>
      <w:r w:rsidRPr="00B37631">
        <w:rPr>
          <w:rFonts w:ascii="Times New Roman" w:hAnsi="Times New Roman" w:cs="Times New Roman"/>
          <w:i/>
        </w:rPr>
        <w:t xml:space="preserve"> </w:t>
      </w:r>
      <w:r w:rsidRPr="00B37631">
        <w:rPr>
          <w:rFonts w:ascii="Times New Roman" w:hAnsi="Times New Roman" w:cs="Times New Roman"/>
        </w:rPr>
        <w:t>November,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Cathy T. (1987), ‘Censorship?</w:t>
      </w:r>
      <w:proofErr w:type="gramStart"/>
      <w:r w:rsidRPr="00B37631">
        <w:rPr>
          <w:rFonts w:ascii="Times New Roman" w:hAnsi="Times New Roman" w:cs="Times New Roman"/>
        </w:rPr>
        <w:t>’,</w:t>
      </w:r>
      <w:proofErr w:type="gramEnd"/>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xml:space="preserve"> July, p. 6.</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Cooper, A. (1976), ‘Home Truths’, </w:t>
      </w:r>
      <w:r w:rsidRPr="00B37631">
        <w:rPr>
          <w:rFonts w:ascii="Times New Roman" w:hAnsi="Times New Roman" w:cs="Times New Roman"/>
          <w:i/>
        </w:rPr>
        <w:t>Spare Rib</w:t>
      </w:r>
      <w:r w:rsidRPr="00B37631">
        <w:rPr>
          <w:rFonts w:ascii="Times New Roman" w:hAnsi="Times New Roman" w:cs="Times New Roman"/>
        </w:rPr>
        <w:t>, August, pp. 4-5.</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Cross, Tracey, and </w:t>
      </w:r>
      <w:proofErr w:type="spellStart"/>
      <w:r w:rsidRPr="00B37631">
        <w:rPr>
          <w:rFonts w:ascii="Times New Roman" w:hAnsi="Times New Roman" w:cs="Times New Roman"/>
        </w:rPr>
        <w:t>Eleni</w:t>
      </w:r>
      <w:proofErr w:type="spellEnd"/>
      <w:r w:rsidRPr="00B37631">
        <w:rPr>
          <w:rFonts w:ascii="Times New Roman" w:hAnsi="Times New Roman" w:cs="Times New Roman"/>
        </w:rPr>
        <w:t xml:space="preserve"> </w:t>
      </w:r>
      <w:proofErr w:type="spellStart"/>
      <w:r w:rsidRPr="00B37631">
        <w:rPr>
          <w:rFonts w:ascii="Times New Roman" w:hAnsi="Times New Roman" w:cs="Times New Roman"/>
        </w:rPr>
        <w:t>Prodromov</w:t>
      </w:r>
      <w:proofErr w:type="spellEnd"/>
      <w:r w:rsidRPr="00B37631">
        <w:rPr>
          <w:rFonts w:ascii="Times New Roman" w:hAnsi="Times New Roman" w:cs="Times New Roman"/>
        </w:rPr>
        <w:t xml:space="preserve"> (1990), ‘The Dialogue Continues’, </w:t>
      </w:r>
    </w:p>
    <w:p w:rsidR="00B37631" w:rsidRPr="00B37631" w:rsidRDefault="00B37631" w:rsidP="00B37631">
      <w:pPr>
        <w:spacing w:line="480" w:lineRule="auto"/>
        <w:ind w:left="720"/>
        <w:rPr>
          <w:rFonts w:ascii="Times New Roman" w:hAnsi="Times New Roman" w:cs="Times New Roman"/>
        </w:rPr>
      </w:pPr>
      <w:r w:rsidRPr="00B37631">
        <w:rPr>
          <w:rFonts w:ascii="Times New Roman" w:hAnsi="Times New Roman" w:cs="Times New Roman"/>
          <w:i/>
        </w:rPr>
        <w:t>Spare Rib</w:t>
      </w:r>
      <w:r w:rsidRPr="00B37631">
        <w:rPr>
          <w:rFonts w:ascii="Times New Roman" w:hAnsi="Times New Roman" w:cs="Times New Roman"/>
        </w:rPr>
        <w:t>, December/January, p. 5.</w:t>
      </w:r>
    </w:p>
    <w:p w:rsidR="00B37631" w:rsidRPr="00B37631" w:rsidRDefault="00B37631" w:rsidP="00B37631">
      <w:pPr>
        <w:spacing w:line="480" w:lineRule="auto"/>
        <w:rPr>
          <w:rFonts w:ascii="Times New Roman" w:hAnsi="Times New Roman" w:cs="Times New Roman"/>
          <w:i/>
        </w:rPr>
      </w:pPr>
      <w:proofErr w:type="spellStart"/>
      <w:r w:rsidRPr="00B37631">
        <w:rPr>
          <w:rFonts w:ascii="Times New Roman" w:hAnsi="Times New Roman" w:cs="Times New Roman"/>
        </w:rPr>
        <w:t>Cvetkovich</w:t>
      </w:r>
      <w:proofErr w:type="spellEnd"/>
      <w:r w:rsidRPr="00B37631">
        <w:rPr>
          <w:rFonts w:ascii="Times New Roman" w:hAnsi="Times New Roman" w:cs="Times New Roman"/>
        </w:rPr>
        <w:t xml:space="preserve">, Ann (2003), </w:t>
      </w:r>
      <w:r w:rsidRPr="00B37631">
        <w:rPr>
          <w:rFonts w:ascii="Times New Roman" w:hAnsi="Times New Roman" w:cs="Times New Roman"/>
          <w:i/>
        </w:rPr>
        <w:t xml:space="preserve">An Archive of Feelings: Trauma, Sexuality and Lesbian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Public Cultures</w:t>
      </w:r>
      <w:r w:rsidRPr="00B37631">
        <w:rPr>
          <w:rFonts w:ascii="Times New Roman" w:hAnsi="Times New Roman" w:cs="Times New Roman"/>
        </w:rPr>
        <w:t>, Durham and London: Duke University Press.</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Deleuze</w:t>
      </w:r>
      <w:proofErr w:type="spellEnd"/>
      <w:r w:rsidRPr="00B37631">
        <w:rPr>
          <w:rFonts w:ascii="Times New Roman" w:hAnsi="Times New Roman" w:cs="Times New Roman"/>
        </w:rPr>
        <w:t xml:space="preserve">, Gilles, and Felix </w:t>
      </w:r>
      <w:proofErr w:type="spellStart"/>
      <w:r w:rsidRPr="00B37631">
        <w:rPr>
          <w:rFonts w:ascii="Times New Roman" w:hAnsi="Times New Roman" w:cs="Times New Roman"/>
        </w:rPr>
        <w:t>Guattari</w:t>
      </w:r>
      <w:proofErr w:type="spellEnd"/>
      <w:r w:rsidRPr="00B37631">
        <w:rPr>
          <w:rFonts w:ascii="Times New Roman" w:hAnsi="Times New Roman" w:cs="Times New Roman"/>
        </w:rPr>
        <w:t xml:space="preserve"> (1980), </w:t>
      </w:r>
      <w:r w:rsidRPr="00B37631">
        <w:rPr>
          <w:rFonts w:ascii="Times New Roman" w:hAnsi="Times New Roman" w:cs="Times New Roman"/>
          <w:i/>
        </w:rPr>
        <w:t>A Thousand Plateaus</w:t>
      </w:r>
      <w:r w:rsidRPr="00B37631">
        <w:rPr>
          <w:rFonts w:ascii="Times New Roman" w:hAnsi="Times New Roman" w:cs="Times New Roman"/>
        </w:rPr>
        <w:t xml:space="preserve">. London: </w:t>
      </w:r>
    </w:p>
    <w:p w:rsidR="00B37631" w:rsidRPr="00B37631" w:rsidRDefault="00B37631" w:rsidP="00B37631">
      <w:pPr>
        <w:spacing w:line="480" w:lineRule="auto"/>
        <w:ind w:firstLine="720"/>
        <w:rPr>
          <w:rFonts w:ascii="Times New Roman" w:hAnsi="Times New Roman" w:cs="Times New Roman"/>
        </w:rPr>
      </w:pPr>
      <w:proofErr w:type="gramStart"/>
      <w:r w:rsidRPr="00B37631">
        <w:rPr>
          <w:rFonts w:ascii="Times New Roman" w:hAnsi="Times New Roman" w:cs="Times New Roman"/>
        </w:rPr>
        <w:t xml:space="preserve">Continuum, trans. by Brian </w:t>
      </w:r>
      <w:proofErr w:type="spellStart"/>
      <w:r w:rsidRPr="00B37631">
        <w:rPr>
          <w:rFonts w:ascii="Times New Roman" w:hAnsi="Times New Roman" w:cs="Times New Roman"/>
        </w:rPr>
        <w:t>Massumi</w:t>
      </w:r>
      <w:proofErr w:type="spellEnd"/>
      <w:r w:rsidRPr="00B37631">
        <w:rPr>
          <w:rFonts w:ascii="Times New Roman" w:hAnsi="Times New Roman" w:cs="Times New Roman"/>
        </w:rPr>
        <w:t xml:space="preserve"> (2004).</w:t>
      </w:r>
      <w:proofErr w:type="gramEnd"/>
    </w:p>
    <w:p w:rsidR="00B37631" w:rsidRPr="00B37631" w:rsidRDefault="00B37631" w:rsidP="00B37631">
      <w:pPr>
        <w:spacing w:line="480" w:lineRule="auto"/>
        <w:rPr>
          <w:rFonts w:ascii="Times New Roman" w:hAnsi="Times New Roman" w:cs="Times New Roman"/>
          <w:i/>
        </w:rPr>
      </w:pPr>
      <w:proofErr w:type="spellStart"/>
      <w:r w:rsidRPr="00B37631">
        <w:rPr>
          <w:rFonts w:ascii="Times New Roman" w:hAnsi="Times New Roman" w:cs="Times New Roman"/>
        </w:rPr>
        <w:t>DiCenzo</w:t>
      </w:r>
      <w:proofErr w:type="spellEnd"/>
      <w:r w:rsidRPr="00B37631">
        <w:rPr>
          <w:rFonts w:ascii="Times New Roman" w:hAnsi="Times New Roman" w:cs="Times New Roman"/>
        </w:rPr>
        <w:t xml:space="preserve">, Maria, with Lucy </w:t>
      </w:r>
      <w:proofErr w:type="spellStart"/>
      <w:r w:rsidRPr="00B37631">
        <w:rPr>
          <w:rFonts w:ascii="Times New Roman" w:hAnsi="Times New Roman" w:cs="Times New Roman"/>
        </w:rPr>
        <w:t>Delap</w:t>
      </w:r>
      <w:proofErr w:type="spellEnd"/>
      <w:r w:rsidRPr="00B37631">
        <w:rPr>
          <w:rFonts w:ascii="Times New Roman" w:hAnsi="Times New Roman" w:cs="Times New Roman"/>
        </w:rPr>
        <w:t xml:space="preserve"> and Leila Ryan (2010), </w:t>
      </w:r>
      <w:r w:rsidRPr="00B37631">
        <w:rPr>
          <w:rFonts w:ascii="Times New Roman" w:hAnsi="Times New Roman" w:cs="Times New Roman"/>
          <w:i/>
        </w:rPr>
        <w:t xml:space="preserve">Feminist Media History: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Suffrage, Periodicals and the Public Sphere</w:t>
      </w:r>
      <w:r w:rsidRPr="00B37631">
        <w:rPr>
          <w:rFonts w:ascii="Times New Roman" w:hAnsi="Times New Roman" w:cs="Times New Roman"/>
        </w:rPr>
        <w:t>, Basingstoke: Palgrave.</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‘Ellen’s Diary’ (1973), </w:t>
      </w:r>
      <w:r w:rsidRPr="00B37631">
        <w:rPr>
          <w:rFonts w:ascii="Times New Roman" w:hAnsi="Times New Roman" w:cs="Times New Roman"/>
          <w:i/>
        </w:rPr>
        <w:t>Spare Rib</w:t>
      </w:r>
      <w:r w:rsidRPr="00B37631">
        <w:rPr>
          <w:rFonts w:ascii="Times New Roman" w:hAnsi="Times New Roman" w:cs="Times New Roman"/>
        </w:rPr>
        <w:t xml:space="preserve">, July, pp. 46-47. </w:t>
      </w:r>
    </w:p>
    <w:p w:rsidR="00B37631" w:rsidRPr="00B37631" w:rsidRDefault="00B37631" w:rsidP="00B37631">
      <w:pPr>
        <w:spacing w:line="480" w:lineRule="auto"/>
        <w:rPr>
          <w:rFonts w:ascii="Times New Roman" w:hAnsi="Times New Roman" w:cs="Times New Roman"/>
        </w:rPr>
      </w:pPr>
      <w:r>
        <w:rPr>
          <w:rFonts w:ascii="Times New Roman" w:hAnsi="Times New Roman" w:cs="Times New Roman"/>
        </w:rPr>
        <w:t>---</w:t>
      </w:r>
      <w:r w:rsidRPr="00B37631">
        <w:rPr>
          <w:rFonts w:ascii="Times New Roman" w:hAnsi="Times New Roman" w:cs="Times New Roman"/>
        </w:rPr>
        <w:t xml:space="preserve"> (1973), </w:t>
      </w:r>
      <w:r w:rsidRPr="00B37631">
        <w:rPr>
          <w:rFonts w:ascii="Times New Roman" w:hAnsi="Times New Roman" w:cs="Times New Roman"/>
          <w:i/>
        </w:rPr>
        <w:t>Spare Rib</w:t>
      </w:r>
      <w:r w:rsidRPr="00B37631">
        <w:rPr>
          <w:rFonts w:ascii="Times New Roman" w:hAnsi="Times New Roman" w:cs="Times New Roman"/>
        </w:rPr>
        <w:t xml:space="preserve">, September, pp. 4, 36. </w:t>
      </w:r>
    </w:p>
    <w:p w:rsidR="00B37631" w:rsidRPr="00B37631" w:rsidRDefault="00B37631" w:rsidP="00B37631">
      <w:pPr>
        <w:spacing w:line="480" w:lineRule="auto"/>
        <w:rPr>
          <w:rFonts w:ascii="Times New Roman" w:hAnsi="Times New Roman" w:cs="Times New Roman"/>
        </w:rPr>
      </w:pPr>
      <w:r>
        <w:rPr>
          <w:rFonts w:ascii="Times New Roman" w:hAnsi="Times New Roman" w:cs="Times New Roman"/>
        </w:rPr>
        <w:t xml:space="preserve">--- </w:t>
      </w:r>
      <w:r w:rsidRPr="00B37631">
        <w:rPr>
          <w:rFonts w:ascii="Times New Roman" w:hAnsi="Times New Roman" w:cs="Times New Roman"/>
        </w:rPr>
        <w:t xml:space="preserve">(1973), </w:t>
      </w:r>
      <w:r w:rsidRPr="00B37631">
        <w:rPr>
          <w:rFonts w:ascii="Times New Roman" w:hAnsi="Times New Roman" w:cs="Times New Roman"/>
          <w:i/>
        </w:rPr>
        <w:t>Spare Rib</w:t>
      </w:r>
      <w:r w:rsidRPr="00B37631">
        <w:rPr>
          <w:rFonts w:ascii="Times New Roman" w:hAnsi="Times New Roman" w:cs="Times New Roman"/>
        </w:rPr>
        <w:t>, October, p. 33.</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Fairweather</w:t>
      </w:r>
      <w:proofErr w:type="spellEnd"/>
      <w:r w:rsidRPr="00B37631">
        <w:rPr>
          <w:rFonts w:ascii="Times New Roman" w:hAnsi="Times New Roman" w:cs="Times New Roman"/>
        </w:rPr>
        <w:t xml:space="preserve">, Eileen (1979), ‘The Feelings Behind the Slogans’, </w:t>
      </w:r>
      <w:r w:rsidRPr="00B37631">
        <w:rPr>
          <w:rFonts w:ascii="Times New Roman" w:hAnsi="Times New Roman" w:cs="Times New Roman"/>
          <w:i/>
        </w:rPr>
        <w:t>Spare Rib</w:t>
      </w:r>
      <w:r w:rsidRPr="00B37631">
        <w:rPr>
          <w:rFonts w:ascii="Times New Roman" w:hAnsi="Times New Roman" w:cs="Times New Roman"/>
        </w:rPr>
        <w:t xml:space="preserve"> October, </w:t>
      </w:r>
    </w:p>
    <w:p w:rsidR="00B37631" w:rsidRPr="00B37631" w:rsidRDefault="00B37631" w:rsidP="00B37631">
      <w:pPr>
        <w:spacing w:line="480" w:lineRule="auto"/>
        <w:ind w:firstLine="720"/>
        <w:rPr>
          <w:rFonts w:ascii="Times New Roman" w:hAnsi="Times New Roman" w:cs="Times New Roman"/>
        </w:rPr>
      </w:pPr>
      <w:proofErr w:type="gramStart"/>
      <w:r w:rsidRPr="00B37631">
        <w:rPr>
          <w:rFonts w:ascii="Times New Roman" w:hAnsi="Times New Roman" w:cs="Times New Roman"/>
        </w:rPr>
        <w:t>pp</w:t>
      </w:r>
      <w:proofErr w:type="gramEnd"/>
      <w:r w:rsidRPr="00B37631">
        <w:rPr>
          <w:rFonts w:ascii="Times New Roman" w:hAnsi="Times New Roman" w:cs="Times New Roman"/>
        </w:rPr>
        <w:t>. 26-30.</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Fell, Alison (ed.) (1979), </w:t>
      </w:r>
      <w:r w:rsidRPr="00B37631">
        <w:rPr>
          <w:rFonts w:ascii="Times New Roman" w:hAnsi="Times New Roman" w:cs="Times New Roman"/>
          <w:i/>
        </w:rPr>
        <w:t>Hard Feelings: Fiction and Poetry from</w:t>
      </w:r>
      <w:r w:rsidRPr="00B37631">
        <w:rPr>
          <w:rFonts w:ascii="Times New Roman" w:hAnsi="Times New Roman" w:cs="Times New Roman"/>
        </w:rPr>
        <w:t xml:space="preserve"> Spare Rib,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London: The Women’s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Fizz (1978), ‘Mixed Reaction’, </w:t>
      </w:r>
      <w:r w:rsidRPr="00B37631">
        <w:rPr>
          <w:rFonts w:ascii="Times New Roman" w:hAnsi="Times New Roman" w:cs="Times New Roman"/>
          <w:i/>
        </w:rPr>
        <w:t>Spare Rib</w:t>
      </w:r>
      <w:r w:rsidRPr="00B37631">
        <w:rPr>
          <w:rFonts w:ascii="Times New Roman" w:hAnsi="Times New Roman" w:cs="Times New Roman"/>
        </w:rPr>
        <w:t>, November, p. 4.</w:t>
      </w:r>
    </w:p>
    <w:p w:rsidR="00B37631" w:rsidRPr="00B37631" w:rsidRDefault="00B37631" w:rsidP="00B37631">
      <w:pPr>
        <w:spacing w:line="480" w:lineRule="auto"/>
        <w:rPr>
          <w:rFonts w:ascii="Times New Roman" w:hAnsi="Times New Roman" w:cs="Times New Roman"/>
          <w:i/>
        </w:rPr>
      </w:pPr>
      <w:r w:rsidRPr="00B37631">
        <w:rPr>
          <w:rFonts w:ascii="Times New Roman" w:hAnsi="Times New Roman" w:cs="Times New Roman"/>
        </w:rPr>
        <w:t xml:space="preserve">Forster, Laurel (2015), </w:t>
      </w:r>
      <w:r w:rsidRPr="00B37631">
        <w:rPr>
          <w:rFonts w:ascii="Times New Roman" w:hAnsi="Times New Roman" w:cs="Times New Roman"/>
          <w:i/>
        </w:rPr>
        <w:t xml:space="preserve">Magazine Movements: Women’s Culture, Feminisms and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Media Form</w:t>
      </w:r>
      <w:r w:rsidRPr="00B37631">
        <w:rPr>
          <w:rFonts w:ascii="Times New Roman" w:hAnsi="Times New Roman" w:cs="Times New Roman"/>
        </w:rPr>
        <w:t xml:space="preserve">, London: Bloomsbury.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Gibbs, Anna (2002), ‘Contagious Feelings: Pauline Hanson and the Epidemiology </w:t>
      </w:r>
    </w:p>
    <w:p w:rsidR="00B37631" w:rsidRPr="00B37631" w:rsidRDefault="00B37631" w:rsidP="00B37631">
      <w:pPr>
        <w:spacing w:line="480" w:lineRule="auto"/>
        <w:ind w:left="720"/>
        <w:rPr>
          <w:rFonts w:ascii="Times New Roman" w:hAnsi="Times New Roman" w:cs="Times New Roman"/>
        </w:rPr>
      </w:pPr>
      <w:proofErr w:type="gramStart"/>
      <w:r w:rsidRPr="00B37631">
        <w:rPr>
          <w:rFonts w:ascii="Times New Roman" w:hAnsi="Times New Roman" w:cs="Times New Roman"/>
        </w:rPr>
        <w:t>of</w:t>
      </w:r>
      <w:proofErr w:type="gramEnd"/>
      <w:r w:rsidRPr="00B37631">
        <w:rPr>
          <w:rFonts w:ascii="Times New Roman" w:hAnsi="Times New Roman" w:cs="Times New Roman"/>
        </w:rPr>
        <w:t xml:space="preserve"> Affect, </w:t>
      </w:r>
      <w:r w:rsidRPr="00B37631">
        <w:rPr>
          <w:rFonts w:ascii="Times New Roman" w:hAnsi="Times New Roman" w:cs="Times New Roman"/>
          <w:i/>
        </w:rPr>
        <w:t>Australian Humanities Review</w:t>
      </w:r>
      <w:r w:rsidRPr="00B37631">
        <w:rPr>
          <w:rFonts w:ascii="Times New Roman" w:hAnsi="Times New Roman" w:cs="Times New Roman"/>
        </w:rPr>
        <w:t xml:space="preserve"> 25, http://www.australianhumanitiesreview.org/archive/Issue-December-2001/gibbs.html (accessed 31 January 2016). 18 </w:t>
      </w:r>
      <w:proofErr w:type="spellStart"/>
      <w:r w:rsidRPr="00B37631">
        <w:rPr>
          <w:rFonts w:ascii="Times New Roman" w:hAnsi="Times New Roman" w:cs="Times New Roman"/>
        </w:rPr>
        <w:t>paras</w:t>
      </w:r>
      <w:proofErr w:type="spellEnd"/>
      <w:r w:rsidRPr="00B37631">
        <w:rPr>
          <w:rFonts w:ascii="Times New Roman" w:hAnsi="Times New Roman" w:cs="Times New Roman"/>
        </w:rPr>
        <w:t>.</w:t>
      </w:r>
    </w:p>
    <w:p w:rsidR="00B37631" w:rsidRPr="00B37631" w:rsidRDefault="00B37631" w:rsidP="00B37631">
      <w:pPr>
        <w:spacing w:line="480" w:lineRule="auto"/>
        <w:rPr>
          <w:rFonts w:ascii="Times New Roman" w:hAnsi="Times New Roman" w:cs="Times New Roman"/>
          <w:i/>
        </w:rPr>
      </w:pPr>
      <w:r w:rsidRPr="00B37631">
        <w:rPr>
          <w:rFonts w:ascii="Times New Roman" w:hAnsi="Times New Roman" w:cs="Times New Roman"/>
        </w:rPr>
        <w:t xml:space="preserve">Gill, B., and J. </w:t>
      </w:r>
      <w:proofErr w:type="spellStart"/>
      <w:r w:rsidRPr="00B37631">
        <w:rPr>
          <w:rFonts w:ascii="Times New Roman" w:hAnsi="Times New Roman" w:cs="Times New Roman"/>
        </w:rPr>
        <w:t>Shinebourne</w:t>
      </w:r>
      <w:proofErr w:type="spellEnd"/>
      <w:r w:rsidRPr="00B37631">
        <w:rPr>
          <w:rFonts w:ascii="Times New Roman" w:hAnsi="Times New Roman" w:cs="Times New Roman"/>
        </w:rPr>
        <w:t xml:space="preserve"> (1990), ‘</w:t>
      </w:r>
      <w:proofErr w:type="spellStart"/>
      <w:r w:rsidRPr="00B37631">
        <w:rPr>
          <w:rFonts w:ascii="Times New Roman" w:hAnsi="Times New Roman" w:cs="Times New Roman"/>
        </w:rPr>
        <w:t>Sekhon</w:t>
      </w:r>
      <w:proofErr w:type="spellEnd"/>
      <w:r w:rsidRPr="00B37631">
        <w:rPr>
          <w:rFonts w:ascii="Times New Roman" w:hAnsi="Times New Roman" w:cs="Times New Roman"/>
        </w:rPr>
        <w:t xml:space="preserve"> Family Support Group Replies’, </w:t>
      </w:r>
      <w:r w:rsidRPr="00B37631">
        <w:rPr>
          <w:rFonts w:ascii="Times New Roman" w:hAnsi="Times New Roman" w:cs="Times New Roman"/>
          <w:i/>
        </w:rPr>
        <w:t xml:space="preserve">Spare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Rib</w:t>
      </w:r>
      <w:r w:rsidRPr="00B37631">
        <w:rPr>
          <w:rFonts w:ascii="Times New Roman" w:hAnsi="Times New Roman" w:cs="Times New Roman"/>
        </w:rPr>
        <w:t>, September, p. 5.</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Gollings</w:t>
      </w:r>
      <w:proofErr w:type="spellEnd"/>
      <w:r w:rsidRPr="00B37631">
        <w:rPr>
          <w:rFonts w:ascii="Times New Roman" w:hAnsi="Times New Roman" w:cs="Times New Roman"/>
        </w:rPr>
        <w:t xml:space="preserve">, Penny (1990), ‘The Dialogue Continues’, </w:t>
      </w:r>
      <w:r w:rsidRPr="00B37631">
        <w:rPr>
          <w:rFonts w:ascii="Times New Roman" w:hAnsi="Times New Roman" w:cs="Times New Roman"/>
          <w:i/>
        </w:rPr>
        <w:t>Spare Rib</w:t>
      </w:r>
      <w:r w:rsidRPr="00B37631">
        <w:rPr>
          <w:rFonts w:ascii="Times New Roman" w:hAnsi="Times New Roman" w:cs="Times New Roman"/>
        </w:rPr>
        <w:t>, September, pp. 4-5.</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Green, Barbara J. (2012), ‘Complaints of Everyday Life: Feminist Periodical </w:t>
      </w:r>
    </w:p>
    <w:p w:rsidR="00B37631" w:rsidRPr="00B37631" w:rsidRDefault="00B37631" w:rsidP="00B37631">
      <w:pPr>
        <w:spacing w:line="480" w:lineRule="auto"/>
        <w:ind w:left="720"/>
        <w:rPr>
          <w:rFonts w:ascii="Times New Roman" w:hAnsi="Times New Roman" w:cs="Times New Roman"/>
        </w:rPr>
      </w:pPr>
      <w:r w:rsidRPr="00B37631">
        <w:rPr>
          <w:rFonts w:ascii="Times New Roman" w:hAnsi="Times New Roman" w:cs="Times New Roman"/>
        </w:rPr>
        <w:t xml:space="preserve">Culture and Correspondence Columns in the Woman Worker and the Freewoman’, </w:t>
      </w:r>
      <w:r w:rsidRPr="00B37631">
        <w:rPr>
          <w:rFonts w:ascii="Times New Roman" w:hAnsi="Times New Roman" w:cs="Times New Roman"/>
          <w:i/>
        </w:rPr>
        <w:t>Modernism/Modernity</w:t>
      </w:r>
      <w:r w:rsidRPr="00B37631">
        <w:rPr>
          <w:rFonts w:ascii="Times New Roman" w:hAnsi="Times New Roman" w:cs="Times New Roman"/>
        </w:rPr>
        <w:t xml:space="preserve"> 19:3, pp. 461-85.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(2016)</w:t>
      </w:r>
      <w:proofErr w:type="gramStart"/>
      <w:r w:rsidRPr="00B37631">
        <w:rPr>
          <w:rFonts w:ascii="Times New Roman" w:hAnsi="Times New Roman" w:cs="Times New Roman"/>
        </w:rPr>
        <w:t>. ‘The Feel of the Feminist Network’.</w:t>
      </w:r>
      <w:proofErr w:type="gramEnd"/>
      <w:r w:rsidRPr="00B37631">
        <w:rPr>
          <w:rFonts w:ascii="Times New Roman" w:hAnsi="Times New Roman" w:cs="Times New Roman"/>
        </w:rPr>
        <w:t xml:space="preserve">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Greer, Germaine (1972), ‘Abortion No Killing’, </w:t>
      </w:r>
      <w:r w:rsidRPr="00B37631">
        <w:rPr>
          <w:rFonts w:ascii="Times New Roman" w:hAnsi="Times New Roman" w:cs="Times New Roman"/>
          <w:i/>
        </w:rPr>
        <w:t>Spare Rib</w:t>
      </w:r>
      <w:r w:rsidRPr="00B37631">
        <w:rPr>
          <w:rFonts w:ascii="Times New Roman" w:hAnsi="Times New Roman" w:cs="Times New Roman"/>
        </w:rPr>
        <w:t>, August, pp. 28, 33.</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Editorial, </w:t>
      </w:r>
      <w:r w:rsidRPr="00B37631">
        <w:rPr>
          <w:rFonts w:ascii="Times New Roman" w:hAnsi="Times New Roman" w:cs="Times New Roman"/>
          <w:i/>
        </w:rPr>
        <w:t>Spare Rib</w:t>
      </w:r>
      <w:r w:rsidRPr="00B37631">
        <w:rPr>
          <w:rFonts w:ascii="Times New Roman" w:hAnsi="Times New Roman" w:cs="Times New Roman"/>
        </w:rPr>
        <w:t>, March, p. 9.</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Hartnett, </w:t>
      </w:r>
      <w:proofErr w:type="spellStart"/>
      <w:r w:rsidRPr="00B37631">
        <w:rPr>
          <w:rFonts w:ascii="Times New Roman" w:hAnsi="Times New Roman" w:cs="Times New Roman"/>
        </w:rPr>
        <w:t>Fionna</w:t>
      </w:r>
      <w:proofErr w:type="spellEnd"/>
      <w:r w:rsidRPr="00B37631">
        <w:rPr>
          <w:rFonts w:ascii="Times New Roman" w:hAnsi="Times New Roman" w:cs="Times New Roman"/>
        </w:rPr>
        <w:t xml:space="preserve"> (1975), ‘Marxist Woman’s Own’, </w:t>
      </w:r>
      <w:r w:rsidRPr="00B37631">
        <w:rPr>
          <w:rFonts w:ascii="Times New Roman" w:hAnsi="Times New Roman" w:cs="Times New Roman"/>
          <w:i/>
        </w:rPr>
        <w:t>Spare Rib</w:t>
      </w:r>
      <w:r w:rsidRPr="00B37631">
        <w:rPr>
          <w:rFonts w:ascii="Times New Roman" w:hAnsi="Times New Roman" w:cs="Times New Roman"/>
        </w:rPr>
        <w:t>, October p. 4.</w:t>
      </w:r>
    </w:p>
    <w:p w:rsidR="00B37631" w:rsidRPr="00B37631" w:rsidRDefault="00B37631" w:rsidP="00B37631">
      <w:pPr>
        <w:spacing w:line="480" w:lineRule="auto"/>
        <w:rPr>
          <w:rFonts w:ascii="Times New Roman" w:hAnsi="Times New Roman" w:cs="Times New Roman"/>
        </w:rPr>
      </w:pPr>
      <w:proofErr w:type="gramStart"/>
      <w:r w:rsidRPr="00B37631">
        <w:rPr>
          <w:rFonts w:ascii="Times New Roman" w:hAnsi="Times New Roman" w:cs="Times New Roman"/>
        </w:rPr>
        <w:t xml:space="preserve">‘In Our Own Write’ (1972), </w:t>
      </w:r>
      <w:r w:rsidRPr="00B37631">
        <w:rPr>
          <w:rFonts w:ascii="Times New Roman" w:hAnsi="Times New Roman" w:cs="Times New Roman"/>
          <w:i/>
        </w:rPr>
        <w:t>Spare Rib</w:t>
      </w:r>
      <w:r w:rsidRPr="00B37631">
        <w:rPr>
          <w:rFonts w:ascii="Times New Roman" w:hAnsi="Times New Roman" w:cs="Times New Roman"/>
        </w:rPr>
        <w:t>, July, p. 5.</w:t>
      </w:r>
      <w:proofErr w:type="gramEnd"/>
      <w:r w:rsidRPr="00B37631">
        <w:rPr>
          <w:rFonts w:ascii="Times New Roman" w:hAnsi="Times New Roman" w:cs="Times New Roman"/>
        </w:rPr>
        <w:t xml:space="preserve">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Jane (1975), ‘Beaten Up’, </w:t>
      </w:r>
      <w:r w:rsidRPr="00B37631">
        <w:rPr>
          <w:rFonts w:ascii="Times New Roman" w:hAnsi="Times New Roman" w:cs="Times New Roman"/>
          <w:i/>
        </w:rPr>
        <w:t>Spare Rib</w:t>
      </w:r>
      <w:r w:rsidRPr="00B37631">
        <w:rPr>
          <w:rFonts w:ascii="Times New Roman" w:hAnsi="Times New Roman" w:cs="Times New Roman"/>
        </w:rPr>
        <w:t xml:space="preserve"> July, p. 4.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Jolly, </w:t>
      </w:r>
      <w:proofErr w:type="spellStart"/>
      <w:r w:rsidRPr="00B37631">
        <w:rPr>
          <w:rFonts w:ascii="Times New Roman" w:hAnsi="Times New Roman" w:cs="Times New Roman"/>
        </w:rPr>
        <w:t>Margaretta</w:t>
      </w:r>
      <w:proofErr w:type="spellEnd"/>
      <w:r w:rsidRPr="00B37631">
        <w:rPr>
          <w:rFonts w:ascii="Times New Roman" w:hAnsi="Times New Roman" w:cs="Times New Roman"/>
        </w:rPr>
        <w:t xml:space="preserve"> (2008), </w:t>
      </w:r>
      <w:r w:rsidRPr="00B37631">
        <w:rPr>
          <w:rFonts w:ascii="Times New Roman" w:hAnsi="Times New Roman" w:cs="Times New Roman"/>
          <w:i/>
        </w:rPr>
        <w:t>In Love and Struggle: Letters in Contemporary Feminism</w:t>
      </w:r>
      <w:r w:rsidRPr="00B37631">
        <w:rPr>
          <w:rFonts w:ascii="Times New Roman" w:hAnsi="Times New Roman" w:cs="Times New Roman"/>
        </w:rPr>
        <w:t xml:space="preserve">,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New York: Columbia University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(2014), ‘The Feelings Behind the Slogans: Abortion Campaigning and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 xml:space="preserve">Feminist Mood-Work Circa 1979’, </w:t>
      </w:r>
      <w:r w:rsidRPr="00B37631">
        <w:rPr>
          <w:rFonts w:ascii="Times New Roman" w:hAnsi="Times New Roman" w:cs="Times New Roman"/>
          <w:i/>
        </w:rPr>
        <w:t>New Formations</w:t>
      </w:r>
      <w:r w:rsidRPr="00B37631">
        <w:rPr>
          <w:rFonts w:ascii="Times New Roman" w:hAnsi="Times New Roman" w:cs="Times New Roman"/>
        </w:rPr>
        <w:t xml:space="preserve"> 82:1, pp. 100-113.</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Joyce (1976), ‘Battered Wife’, </w:t>
      </w:r>
      <w:r w:rsidRPr="00B37631">
        <w:rPr>
          <w:rFonts w:ascii="Times New Roman" w:hAnsi="Times New Roman" w:cs="Times New Roman"/>
          <w:i/>
        </w:rPr>
        <w:t>Spare Rib</w:t>
      </w:r>
      <w:r w:rsidRPr="00B37631">
        <w:rPr>
          <w:rFonts w:ascii="Times New Roman" w:hAnsi="Times New Roman" w:cs="Times New Roman"/>
        </w:rPr>
        <w:t>, June,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Kelly, Liz, and Maureen O’Hara (1990), ‘The Making of Pornography – An Act of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 xml:space="preserve">Sexual Violence’, </w:t>
      </w:r>
      <w:r w:rsidRPr="00B37631">
        <w:rPr>
          <w:rFonts w:ascii="Times New Roman" w:hAnsi="Times New Roman" w:cs="Times New Roman"/>
          <w:i/>
        </w:rPr>
        <w:t>Spare Rib</w:t>
      </w:r>
      <w:r w:rsidRPr="00B37631">
        <w:rPr>
          <w:rFonts w:ascii="Times New Roman" w:hAnsi="Times New Roman" w:cs="Times New Roman"/>
        </w:rPr>
        <w:t>, June, pp. 16-19.</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Littleson</w:t>
      </w:r>
      <w:proofErr w:type="spellEnd"/>
      <w:r w:rsidRPr="00B37631">
        <w:rPr>
          <w:rFonts w:ascii="Times New Roman" w:hAnsi="Times New Roman" w:cs="Times New Roman"/>
        </w:rPr>
        <w:t xml:space="preserve">, S. (1990), ‘The Dialogue Continues’, </w:t>
      </w:r>
      <w:r w:rsidRPr="00B37631">
        <w:rPr>
          <w:rFonts w:ascii="Times New Roman" w:hAnsi="Times New Roman" w:cs="Times New Roman"/>
          <w:i/>
        </w:rPr>
        <w:t>Spare Rib</w:t>
      </w:r>
      <w:r w:rsidRPr="00B37631">
        <w:rPr>
          <w:rFonts w:ascii="Times New Roman" w:hAnsi="Times New Roman" w:cs="Times New Roman"/>
        </w:rPr>
        <w:t xml:space="preserve"> October, p. 6.</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McCarthy, Nikki (1990), ‘In “Radical” Sisterhood’, </w:t>
      </w:r>
      <w:r w:rsidRPr="00B37631">
        <w:rPr>
          <w:rFonts w:ascii="Times New Roman" w:hAnsi="Times New Roman" w:cs="Times New Roman"/>
          <w:i/>
        </w:rPr>
        <w:t>Spare Rib</w:t>
      </w:r>
      <w:r w:rsidRPr="00B37631">
        <w:rPr>
          <w:rFonts w:ascii="Times New Roman" w:hAnsi="Times New Roman" w:cs="Times New Roman"/>
        </w:rPr>
        <w:t>, February, p. 5.</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McCartin</w:t>
      </w:r>
      <w:proofErr w:type="spellEnd"/>
      <w:r w:rsidRPr="00B37631">
        <w:rPr>
          <w:rFonts w:ascii="Times New Roman" w:hAnsi="Times New Roman" w:cs="Times New Roman"/>
        </w:rPr>
        <w:t xml:space="preserve">, Mandy (1991), ‘On Erotica’, </w:t>
      </w:r>
      <w:r w:rsidRPr="00B37631">
        <w:rPr>
          <w:rFonts w:ascii="Times New Roman" w:hAnsi="Times New Roman" w:cs="Times New Roman"/>
          <w:i/>
        </w:rPr>
        <w:t>Spare Rib</w:t>
      </w:r>
      <w:r w:rsidRPr="00B37631">
        <w:rPr>
          <w:rFonts w:ascii="Times New Roman" w:hAnsi="Times New Roman" w:cs="Times New Roman"/>
        </w:rPr>
        <w:t>, March,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McCormack, E. (1990), ‘The Dialogue Continues’. </w:t>
      </w:r>
      <w:r w:rsidRPr="00B37631">
        <w:rPr>
          <w:rFonts w:ascii="Times New Roman" w:hAnsi="Times New Roman" w:cs="Times New Roman"/>
          <w:i/>
        </w:rPr>
        <w:t>Spare Rib</w:t>
      </w:r>
      <w:r w:rsidRPr="00B37631">
        <w:rPr>
          <w:rFonts w:ascii="Times New Roman" w:hAnsi="Times New Roman" w:cs="Times New Roman"/>
        </w:rPr>
        <w:t xml:space="preserve"> April, pp. 4-5.</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McPhail</w:t>
      </w:r>
      <w:proofErr w:type="spellEnd"/>
      <w:r w:rsidRPr="00B37631">
        <w:rPr>
          <w:rFonts w:ascii="Times New Roman" w:hAnsi="Times New Roman" w:cs="Times New Roman"/>
        </w:rPr>
        <w:t xml:space="preserve">, L. V. (1991), ‘On Erotica’, </w:t>
      </w:r>
      <w:r w:rsidRPr="00B37631">
        <w:rPr>
          <w:rFonts w:ascii="Times New Roman" w:hAnsi="Times New Roman" w:cs="Times New Roman"/>
          <w:i/>
        </w:rPr>
        <w:t>Spare Rib</w:t>
      </w:r>
      <w:r w:rsidRPr="00B37631">
        <w:rPr>
          <w:rFonts w:ascii="Times New Roman" w:hAnsi="Times New Roman" w:cs="Times New Roman"/>
        </w:rPr>
        <w:t>, March,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Manchester Feminist (1990), ‘Spare Rib – Just a Bunch of </w:t>
      </w:r>
      <w:proofErr w:type="spellStart"/>
      <w:r w:rsidRPr="00B37631">
        <w:rPr>
          <w:rFonts w:ascii="Times New Roman" w:hAnsi="Times New Roman" w:cs="Times New Roman"/>
        </w:rPr>
        <w:t>Pseudofeminists</w:t>
      </w:r>
      <w:proofErr w:type="spellEnd"/>
      <w:r w:rsidRPr="00B37631">
        <w:rPr>
          <w:rFonts w:ascii="Times New Roman" w:hAnsi="Times New Roman" w:cs="Times New Roman"/>
        </w:rPr>
        <w:t>?</w:t>
      </w:r>
      <w:proofErr w:type="gramStart"/>
      <w:r w:rsidRPr="00B37631">
        <w:rPr>
          <w:rFonts w:ascii="Times New Roman" w:hAnsi="Times New Roman" w:cs="Times New Roman"/>
        </w:rPr>
        <w:t>’,</w:t>
      </w:r>
      <w:proofErr w:type="gramEnd"/>
      <w:r w:rsidRPr="00B37631">
        <w:rPr>
          <w:rFonts w:ascii="Times New Roman" w:hAnsi="Times New Roman" w:cs="Times New Roman"/>
        </w:rPr>
        <w:t xml:space="preserve">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Spare Rib</w:t>
      </w:r>
      <w:r w:rsidRPr="00B37631">
        <w:rPr>
          <w:rFonts w:ascii="Times New Roman" w:hAnsi="Times New Roman" w:cs="Times New Roman"/>
        </w:rPr>
        <w:t>, February, p. 5.</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Massumi</w:t>
      </w:r>
      <w:proofErr w:type="spellEnd"/>
      <w:r w:rsidRPr="00B37631">
        <w:rPr>
          <w:rFonts w:ascii="Times New Roman" w:hAnsi="Times New Roman" w:cs="Times New Roman"/>
        </w:rPr>
        <w:t xml:space="preserve">, Brian (2015), </w:t>
      </w:r>
      <w:r w:rsidRPr="00B37631">
        <w:rPr>
          <w:rFonts w:ascii="Times New Roman" w:hAnsi="Times New Roman" w:cs="Times New Roman"/>
          <w:i/>
        </w:rPr>
        <w:t>The Politics of Affect</w:t>
      </w:r>
      <w:r w:rsidRPr="00B37631">
        <w:rPr>
          <w:rFonts w:ascii="Times New Roman" w:hAnsi="Times New Roman" w:cs="Times New Roman"/>
        </w:rPr>
        <w:t>, Cambridge: Polity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Miles, John (1973), ‘Jealousy’, </w:t>
      </w:r>
      <w:r w:rsidRPr="00B37631">
        <w:rPr>
          <w:rFonts w:ascii="Times New Roman" w:hAnsi="Times New Roman" w:cs="Times New Roman"/>
          <w:i/>
        </w:rPr>
        <w:t>Spare Rib</w:t>
      </w:r>
      <w:r w:rsidRPr="00B37631">
        <w:rPr>
          <w:rFonts w:ascii="Times New Roman" w:hAnsi="Times New Roman" w:cs="Times New Roman"/>
        </w:rPr>
        <w:t>, September, pp. 7-10.</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Morrell, Carol (1974), ‘Schizophrenia’, </w:t>
      </w:r>
      <w:r w:rsidRPr="00B37631">
        <w:rPr>
          <w:rFonts w:ascii="Times New Roman" w:hAnsi="Times New Roman" w:cs="Times New Roman"/>
          <w:i/>
        </w:rPr>
        <w:t>Spare Rib</w:t>
      </w:r>
      <w:r w:rsidRPr="00B37631">
        <w:rPr>
          <w:rFonts w:ascii="Times New Roman" w:hAnsi="Times New Roman" w:cs="Times New Roman"/>
        </w:rPr>
        <w:t>, September, pp. 34-35.</w:t>
      </w:r>
    </w:p>
    <w:p w:rsidR="00B37631" w:rsidRPr="00B37631" w:rsidRDefault="00B37631" w:rsidP="00B37631">
      <w:pPr>
        <w:spacing w:line="480" w:lineRule="auto"/>
        <w:rPr>
          <w:rFonts w:ascii="Times New Roman" w:hAnsi="Times New Roman" w:cs="Times New Roman"/>
          <w:i/>
        </w:rPr>
      </w:pPr>
      <w:r w:rsidRPr="00B37631">
        <w:rPr>
          <w:rFonts w:ascii="Times New Roman" w:hAnsi="Times New Roman" w:cs="Times New Roman"/>
        </w:rPr>
        <w:t xml:space="preserve">Nelson, Elizabeth (1989), </w:t>
      </w:r>
      <w:r w:rsidRPr="00B37631">
        <w:rPr>
          <w:rFonts w:ascii="Times New Roman" w:hAnsi="Times New Roman" w:cs="Times New Roman"/>
          <w:i/>
        </w:rPr>
        <w:t xml:space="preserve">The British Counter-Culture, 1966-73: A Study of the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Underground Press</w:t>
      </w:r>
      <w:r w:rsidRPr="00B37631">
        <w:rPr>
          <w:rFonts w:ascii="Times New Roman" w:hAnsi="Times New Roman" w:cs="Times New Roman"/>
        </w:rPr>
        <w:t>, Basingstoke: Palgrave.</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Neville, Richard (1972), ‘Cosmopolitan’. Review. </w:t>
      </w:r>
      <w:r w:rsidRPr="00B37631">
        <w:rPr>
          <w:rFonts w:ascii="Times New Roman" w:hAnsi="Times New Roman" w:cs="Times New Roman"/>
          <w:i/>
        </w:rPr>
        <w:t>Spare Rib</w:t>
      </w:r>
      <w:r w:rsidRPr="00B37631">
        <w:rPr>
          <w:rFonts w:ascii="Times New Roman" w:hAnsi="Times New Roman" w:cs="Times New Roman"/>
        </w:rPr>
        <w:t>, July, p. 33.</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Ngai</w:t>
      </w:r>
      <w:proofErr w:type="spellEnd"/>
      <w:r w:rsidRPr="00B37631">
        <w:rPr>
          <w:rFonts w:ascii="Times New Roman" w:hAnsi="Times New Roman" w:cs="Times New Roman"/>
        </w:rPr>
        <w:t xml:space="preserve">, </w:t>
      </w:r>
      <w:proofErr w:type="spellStart"/>
      <w:r w:rsidRPr="00B37631">
        <w:rPr>
          <w:rFonts w:ascii="Times New Roman" w:hAnsi="Times New Roman" w:cs="Times New Roman"/>
        </w:rPr>
        <w:t>Sianne</w:t>
      </w:r>
      <w:proofErr w:type="spellEnd"/>
      <w:r w:rsidRPr="00B37631">
        <w:rPr>
          <w:rFonts w:ascii="Times New Roman" w:hAnsi="Times New Roman" w:cs="Times New Roman"/>
        </w:rPr>
        <w:t xml:space="preserve"> (2007), </w:t>
      </w:r>
      <w:r w:rsidRPr="00B37631">
        <w:rPr>
          <w:rFonts w:ascii="Times New Roman" w:hAnsi="Times New Roman" w:cs="Times New Roman"/>
          <w:i/>
        </w:rPr>
        <w:t>Ugly Feelings</w:t>
      </w:r>
      <w:r w:rsidRPr="00B37631">
        <w:rPr>
          <w:rFonts w:ascii="Times New Roman" w:hAnsi="Times New Roman" w:cs="Times New Roman"/>
        </w:rPr>
        <w:t>, Cambridge, Mass.: Harvard University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Nicholls, Jill (1975), ‘Abortion; More Than A Conventional Feeling’, </w:t>
      </w:r>
      <w:r w:rsidRPr="00B37631">
        <w:rPr>
          <w:rFonts w:ascii="Times New Roman" w:hAnsi="Times New Roman" w:cs="Times New Roman"/>
          <w:i/>
        </w:rPr>
        <w:t>Spare Rib</w:t>
      </w:r>
      <w:r w:rsidRPr="00B37631">
        <w:rPr>
          <w:rFonts w:ascii="Times New Roman" w:hAnsi="Times New Roman" w:cs="Times New Roman"/>
        </w:rPr>
        <w:t xml:space="preserve">, </w:t>
      </w:r>
    </w:p>
    <w:p w:rsidR="00B37631" w:rsidRPr="00B37631" w:rsidRDefault="00B37631" w:rsidP="00B37631">
      <w:pPr>
        <w:spacing w:line="480" w:lineRule="auto"/>
        <w:ind w:firstLine="720"/>
        <w:rPr>
          <w:rFonts w:ascii="Times New Roman" w:hAnsi="Times New Roman" w:cs="Times New Roman"/>
        </w:rPr>
      </w:pPr>
      <w:proofErr w:type="gramStart"/>
      <w:r w:rsidRPr="00B37631">
        <w:rPr>
          <w:rFonts w:ascii="Times New Roman" w:hAnsi="Times New Roman" w:cs="Times New Roman"/>
        </w:rPr>
        <w:t>June, p. 22.</w:t>
      </w:r>
      <w:proofErr w:type="gramEnd"/>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Parker, Jan (1981), ‘Secretaries on Strike’, </w:t>
      </w:r>
      <w:r w:rsidRPr="00B37631">
        <w:rPr>
          <w:rFonts w:ascii="Times New Roman" w:hAnsi="Times New Roman" w:cs="Times New Roman"/>
          <w:i/>
        </w:rPr>
        <w:t>Spare Rib</w:t>
      </w:r>
      <w:r w:rsidRPr="00B37631">
        <w:rPr>
          <w:rFonts w:ascii="Times New Roman" w:hAnsi="Times New Roman" w:cs="Times New Roman"/>
        </w:rPr>
        <w:t xml:space="preserve">, December, p. 13.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Regan, Sue (1983), ‘</w:t>
      </w:r>
      <w:proofErr w:type="spellStart"/>
      <w:r w:rsidRPr="00B37631">
        <w:rPr>
          <w:rFonts w:ascii="Times New Roman" w:hAnsi="Times New Roman" w:cs="Times New Roman"/>
        </w:rPr>
        <w:t>Thanx</w:t>
      </w:r>
      <w:proofErr w:type="spellEnd"/>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August, p. 5.</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Roberts, </w:t>
      </w:r>
      <w:proofErr w:type="spellStart"/>
      <w:r w:rsidRPr="00B37631">
        <w:rPr>
          <w:rFonts w:ascii="Times New Roman" w:hAnsi="Times New Roman" w:cs="Times New Roman"/>
        </w:rPr>
        <w:t>Nickie</w:t>
      </w:r>
      <w:proofErr w:type="spellEnd"/>
      <w:r w:rsidRPr="00B37631">
        <w:rPr>
          <w:rFonts w:ascii="Times New Roman" w:hAnsi="Times New Roman" w:cs="Times New Roman"/>
        </w:rPr>
        <w:t xml:space="preserve"> (1990), ‘The Making of Pornography’, </w:t>
      </w:r>
      <w:r w:rsidRPr="00B37631">
        <w:rPr>
          <w:rFonts w:ascii="Times New Roman" w:hAnsi="Times New Roman" w:cs="Times New Roman"/>
          <w:i/>
        </w:rPr>
        <w:t>Spare Rib</w:t>
      </w:r>
      <w:r w:rsidRPr="00B37631">
        <w:rPr>
          <w:rFonts w:ascii="Times New Roman" w:hAnsi="Times New Roman" w:cs="Times New Roman"/>
        </w:rPr>
        <w:t>, July,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Rowe, Marsha (1975), ‘Editorial: How and why does Spare Rib work as a </w:t>
      </w:r>
    </w:p>
    <w:p w:rsidR="00B37631" w:rsidRPr="00B37631" w:rsidRDefault="00B37631" w:rsidP="00B37631">
      <w:pPr>
        <w:spacing w:line="480" w:lineRule="auto"/>
        <w:ind w:firstLine="720"/>
        <w:rPr>
          <w:rFonts w:ascii="Times New Roman" w:hAnsi="Times New Roman" w:cs="Times New Roman"/>
        </w:rPr>
      </w:pPr>
      <w:proofErr w:type="gramStart"/>
      <w:r w:rsidRPr="00B37631">
        <w:rPr>
          <w:rFonts w:ascii="Times New Roman" w:hAnsi="Times New Roman" w:cs="Times New Roman"/>
        </w:rPr>
        <w:t>collective</w:t>
      </w:r>
      <w:proofErr w:type="gramEnd"/>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February, pp. 4-5.</w:t>
      </w:r>
    </w:p>
    <w:p w:rsidR="00B37631" w:rsidRPr="00B37631" w:rsidRDefault="00B37631" w:rsidP="00B37631">
      <w:pPr>
        <w:spacing w:line="480" w:lineRule="auto"/>
        <w:rPr>
          <w:rFonts w:ascii="Times New Roman" w:hAnsi="Times New Roman" w:cs="Times New Roman"/>
          <w:i/>
        </w:rPr>
      </w:pPr>
      <w:r w:rsidRPr="00B37631">
        <w:rPr>
          <w:rFonts w:ascii="Times New Roman" w:hAnsi="Times New Roman" w:cs="Times New Roman"/>
        </w:rPr>
        <w:t xml:space="preserve">--- (1982), ‘Introduction’, in Marsha Rowe (ed.), </w:t>
      </w:r>
      <w:r w:rsidRPr="00B37631">
        <w:rPr>
          <w:rFonts w:ascii="Times New Roman" w:hAnsi="Times New Roman" w:cs="Times New Roman"/>
          <w:i/>
        </w:rPr>
        <w:t xml:space="preserve">Spare Rib Reader: 100 Issues of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Women’s Liberation</w:t>
      </w:r>
      <w:r w:rsidRPr="00B37631">
        <w:rPr>
          <w:rFonts w:ascii="Times New Roman" w:hAnsi="Times New Roman" w:cs="Times New Roman"/>
        </w:rPr>
        <w:t xml:space="preserve">, </w:t>
      </w:r>
      <w:proofErr w:type="spellStart"/>
      <w:r w:rsidRPr="00B37631">
        <w:rPr>
          <w:rFonts w:ascii="Times New Roman" w:hAnsi="Times New Roman" w:cs="Times New Roman"/>
        </w:rPr>
        <w:t>Harmondsworth</w:t>
      </w:r>
      <w:proofErr w:type="spellEnd"/>
      <w:r w:rsidRPr="00B37631">
        <w:rPr>
          <w:rFonts w:ascii="Times New Roman" w:hAnsi="Times New Roman" w:cs="Times New Roman"/>
        </w:rPr>
        <w:t xml:space="preserve">: Penguin. 13-22. </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Seigworth</w:t>
      </w:r>
      <w:proofErr w:type="spellEnd"/>
      <w:r w:rsidRPr="00B37631">
        <w:rPr>
          <w:rFonts w:ascii="Times New Roman" w:hAnsi="Times New Roman" w:cs="Times New Roman"/>
        </w:rPr>
        <w:t xml:space="preserve">, Gregory J., and Melissa Gregg (2009), ‘An Inventory of Shimmers’ in </w:t>
      </w:r>
    </w:p>
    <w:p w:rsidR="00B37631" w:rsidRPr="00B37631" w:rsidRDefault="00B37631" w:rsidP="00B37631">
      <w:pPr>
        <w:spacing w:line="480" w:lineRule="auto"/>
        <w:ind w:left="720"/>
        <w:rPr>
          <w:rFonts w:ascii="Times New Roman" w:hAnsi="Times New Roman" w:cs="Times New Roman"/>
        </w:rPr>
      </w:pPr>
      <w:r w:rsidRPr="00B37631">
        <w:rPr>
          <w:rFonts w:ascii="Times New Roman" w:hAnsi="Times New Roman" w:cs="Times New Roman"/>
        </w:rPr>
        <w:t xml:space="preserve">Gregory J. </w:t>
      </w:r>
      <w:proofErr w:type="spellStart"/>
      <w:r w:rsidRPr="00B37631">
        <w:rPr>
          <w:rFonts w:ascii="Times New Roman" w:hAnsi="Times New Roman" w:cs="Times New Roman"/>
        </w:rPr>
        <w:t>Seigworth</w:t>
      </w:r>
      <w:proofErr w:type="spellEnd"/>
      <w:r w:rsidRPr="00B37631">
        <w:rPr>
          <w:rFonts w:ascii="Times New Roman" w:hAnsi="Times New Roman" w:cs="Times New Roman"/>
        </w:rPr>
        <w:t xml:space="preserve"> and Melissa Gregg (eds.), </w:t>
      </w:r>
      <w:r w:rsidRPr="00B37631">
        <w:rPr>
          <w:rFonts w:ascii="Times New Roman" w:hAnsi="Times New Roman" w:cs="Times New Roman"/>
          <w:i/>
        </w:rPr>
        <w:t>The Affect Theory Reader</w:t>
      </w:r>
      <w:r w:rsidRPr="00B37631">
        <w:rPr>
          <w:rFonts w:ascii="Times New Roman" w:hAnsi="Times New Roman" w:cs="Times New Roman"/>
        </w:rPr>
        <w:t>, Durham and London: Duke University Press, pp. 1-28.</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Smith, Janet (1976), ‘Struck By Contrast’, </w:t>
      </w:r>
      <w:r w:rsidRPr="00B37631">
        <w:rPr>
          <w:rFonts w:ascii="Times New Roman" w:hAnsi="Times New Roman" w:cs="Times New Roman"/>
          <w:i/>
        </w:rPr>
        <w:t>Spare Rib</w:t>
      </w:r>
      <w:r w:rsidRPr="00B37631">
        <w:rPr>
          <w:rFonts w:ascii="Times New Roman" w:hAnsi="Times New Roman" w:cs="Times New Roman"/>
        </w:rPr>
        <w:t>, October,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Spare Rib Collective (1989), Editorial, </w:t>
      </w:r>
      <w:r w:rsidRPr="00B37631">
        <w:rPr>
          <w:rFonts w:ascii="Times New Roman" w:hAnsi="Times New Roman" w:cs="Times New Roman"/>
          <w:i/>
        </w:rPr>
        <w:t>Spare Rib</w:t>
      </w:r>
      <w:r w:rsidRPr="00B37631">
        <w:rPr>
          <w:rFonts w:ascii="Times New Roman" w:hAnsi="Times New Roman" w:cs="Times New Roman"/>
        </w:rPr>
        <w:t xml:space="preserve">, April, p. 5.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Contents, </w:t>
      </w:r>
      <w:r w:rsidRPr="00B37631">
        <w:rPr>
          <w:rFonts w:ascii="Times New Roman" w:hAnsi="Times New Roman" w:cs="Times New Roman"/>
          <w:i/>
        </w:rPr>
        <w:t>Spare Rib</w:t>
      </w:r>
      <w:r w:rsidRPr="00B37631">
        <w:rPr>
          <w:rFonts w:ascii="Times New Roman" w:hAnsi="Times New Roman" w:cs="Times New Roman"/>
        </w:rPr>
        <w:t xml:space="preserve">, February, p. 3.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(1982), Editorial, </w:t>
      </w:r>
      <w:r w:rsidRPr="00B37631">
        <w:rPr>
          <w:rFonts w:ascii="Times New Roman" w:hAnsi="Times New Roman" w:cs="Times New Roman"/>
          <w:i/>
        </w:rPr>
        <w:t>Spare Rib</w:t>
      </w:r>
      <w:r w:rsidRPr="00B37631">
        <w:rPr>
          <w:rFonts w:ascii="Times New Roman" w:hAnsi="Times New Roman" w:cs="Times New Roman"/>
        </w:rPr>
        <w:t>, March, pp. 3-4.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(1978), ‘Is this the first time you’ve seen </w:t>
      </w:r>
      <w:r w:rsidRPr="00B37631">
        <w:rPr>
          <w:rFonts w:ascii="Times New Roman" w:hAnsi="Times New Roman" w:cs="Times New Roman"/>
          <w:i/>
        </w:rPr>
        <w:t>Spare Rib</w:t>
      </w:r>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October, p. 5.</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(1990), Response to Manchester Feminist and Nikki McCarthy, </w:t>
      </w:r>
      <w:r w:rsidRPr="00B37631">
        <w:rPr>
          <w:rFonts w:ascii="Times New Roman" w:hAnsi="Times New Roman" w:cs="Times New Roman"/>
          <w:i/>
        </w:rPr>
        <w:t>Spare Rib</w:t>
      </w:r>
      <w:r w:rsidRPr="00B37631">
        <w:rPr>
          <w:rFonts w:ascii="Times New Roman" w:hAnsi="Times New Roman" w:cs="Times New Roman"/>
        </w:rPr>
        <w:t xml:space="preserve"> </w:t>
      </w:r>
    </w:p>
    <w:p w:rsidR="00B37631" w:rsidRPr="00B37631" w:rsidRDefault="00B37631" w:rsidP="00B37631">
      <w:pPr>
        <w:spacing w:line="480" w:lineRule="auto"/>
        <w:ind w:firstLine="720"/>
        <w:rPr>
          <w:rFonts w:ascii="Times New Roman" w:hAnsi="Times New Roman" w:cs="Times New Roman"/>
        </w:rPr>
      </w:pPr>
      <w:proofErr w:type="gramStart"/>
      <w:r w:rsidRPr="00B37631">
        <w:rPr>
          <w:rFonts w:ascii="Times New Roman" w:hAnsi="Times New Roman" w:cs="Times New Roman"/>
        </w:rPr>
        <w:t>February, pp. 5-7.</w:t>
      </w:r>
      <w:proofErr w:type="gramEnd"/>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(1990), Response to Letter from Nannette Herbert, </w:t>
      </w:r>
      <w:r w:rsidRPr="00B37631">
        <w:rPr>
          <w:rFonts w:ascii="Times New Roman" w:hAnsi="Times New Roman" w:cs="Times New Roman"/>
          <w:i/>
        </w:rPr>
        <w:t>Spare Rib</w:t>
      </w:r>
      <w:r w:rsidRPr="00B37631">
        <w:rPr>
          <w:rFonts w:ascii="Times New Roman" w:hAnsi="Times New Roman" w:cs="Times New Roman"/>
        </w:rPr>
        <w:t xml:space="preserve"> March,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(1989), ‘Sweet Honey: Passing as Musicians’, </w:t>
      </w:r>
      <w:r w:rsidRPr="00B37631">
        <w:rPr>
          <w:rFonts w:ascii="Times New Roman" w:hAnsi="Times New Roman" w:cs="Times New Roman"/>
          <w:i/>
        </w:rPr>
        <w:t>Spare Rib</w:t>
      </w:r>
      <w:r w:rsidRPr="00B37631">
        <w:rPr>
          <w:rFonts w:ascii="Times New Roman" w:hAnsi="Times New Roman" w:cs="Times New Roman"/>
        </w:rPr>
        <w:t>, October, pp. 42-48.</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(1990), Response to Letter from Nikki McCarthy, </w:t>
      </w:r>
      <w:r w:rsidRPr="00B37631">
        <w:rPr>
          <w:rFonts w:ascii="Times New Roman" w:hAnsi="Times New Roman" w:cs="Times New Roman"/>
          <w:i/>
        </w:rPr>
        <w:t>Spare Rib</w:t>
      </w:r>
      <w:r w:rsidRPr="00B37631">
        <w:rPr>
          <w:rFonts w:ascii="Times New Roman" w:hAnsi="Times New Roman" w:cs="Times New Roman"/>
        </w:rPr>
        <w:t>, August, pp. 5-6.</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(1990), Editorial, </w:t>
      </w:r>
      <w:r w:rsidRPr="00B37631">
        <w:rPr>
          <w:rFonts w:ascii="Times New Roman" w:hAnsi="Times New Roman" w:cs="Times New Roman"/>
          <w:i/>
        </w:rPr>
        <w:t>Spare Rib</w:t>
      </w:r>
      <w:r w:rsidRPr="00B37631">
        <w:rPr>
          <w:rFonts w:ascii="Times New Roman" w:hAnsi="Times New Roman" w:cs="Times New Roman"/>
        </w:rPr>
        <w:t>, October,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(1983), Editorial, </w:t>
      </w:r>
      <w:r w:rsidRPr="00B37631">
        <w:rPr>
          <w:rFonts w:ascii="Times New Roman" w:hAnsi="Times New Roman" w:cs="Times New Roman"/>
          <w:i/>
        </w:rPr>
        <w:t>Spare Rib</w:t>
      </w:r>
      <w:r w:rsidRPr="00B37631">
        <w:rPr>
          <w:rFonts w:ascii="Times New Roman" w:hAnsi="Times New Roman" w:cs="Times New Roman"/>
        </w:rPr>
        <w:t>, December, p. 3.</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‘Local Action’, </w:t>
      </w:r>
      <w:r w:rsidRPr="00B37631">
        <w:rPr>
          <w:rFonts w:ascii="Times New Roman" w:hAnsi="Times New Roman" w:cs="Times New Roman"/>
          <w:i/>
        </w:rPr>
        <w:t>Spare Rib</w:t>
      </w:r>
      <w:r w:rsidRPr="00B37631">
        <w:rPr>
          <w:rFonts w:ascii="Times New Roman" w:hAnsi="Times New Roman" w:cs="Times New Roman"/>
        </w:rPr>
        <w:t xml:space="preserve">, July 1975, pp. 26-27.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(1979), ‘Worst Threat Yet’, </w:t>
      </w:r>
      <w:r w:rsidRPr="00B37631">
        <w:rPr>
          <w:rFonts w:ascii="Times New Roman" w:hAnsi="Times New Roman" w:cs="Times New Roman"/>
          <w:i/>
        </w:rPr>
        <w:t>Spare Rib</w:t>
      </w:r>
      <w:r w:rsidRPr="00B37631">
        <w:rPr>
          <w:rFonts w:ascii="Times New Roman" w:hAnsi="Times New Roman" w:cs="Times New Roman"/>
        </w:rPr>
        <w:t>, July, p. 11.</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(1979), ‘Campaign Against the </w:t>
      </w:r>
      <w:proofErr w:type="spellStart"/>
      <w:r w:rsidRPr="00B37631">
        <w:rPr>
          <w:rFonts w:ascii="Times New Roman" w:hAnsi="Times New Roman" w:cs="Times New Roman"/>
        </w:rPr>
        <w:t>Corrie</w:t>
      </w:r>
      <w:proofErr w:type="spellEnd"/>
      <w:r w:rsidRPr="00B37631">
        <w:rPr>
          <w:rFonts w:ascii="Times New Roman" w:hAnsi="Times New Roman" w:cs="Times New Roman"/>
        </w:rPr>
        <w:t xml:space="preserve"> Bill’, </w:t>
      </w:r>
      <w:r w:rsidRPr="00B37631">
        <w:rPr>
          <w:rFonts w:ascii="Times New Roman" w:hAnsi="Times New Roman" w:cs="Times New Roman"/>
          <w:i/>
        </w:rPr>
        <w:t>Spare Rib</w:t>
      </w:r>
      <w:r w:rsidRPr="00B37631">
        <w:rPr>
          <w:rFonts w:ascii="Times New Roman" w:hAnsi="Times New Roman" w:cs="Times New Roman"/>
        </w:rPr>
        <w:t xml:space="preserve">, September, p. 11.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(1979), ‘Abortion Demo Special’, </w:t>
      </w:r>
      <w:r w:rsidRPr="00B37631">
        <w:rPr>
          <w:rFonts w:ascii="Times New Roman" w:hAnsi="Times New Roman" w:cs="Times New Roman"/>
          <w:i/>
        </w:rPr>
        <w:t>Spare Rib</w:t>
      </w:r>
      <w:r w:rsidRPr="00B37631">
        <w:rPr>
          <w:rFonts w:ascii="Times New Roman" w:hAnsi="Times New Roman" w:cs="Times New Roman"/>
        </w:rPr>
        <w:t>, December, pp. 20-25.</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(1982), ‘A Wife’s Right to Refuse’, </w:t>
      </w:r>
      <w:r w:rsidRPr="00B37631">
        <w:rPr>
          <w:rFonts w:ascii="Times New Roman" w:hAnsi="Times New Roman" w:cs="Times New Roman"/>
          <w:i/>
        </w:rPr>
        <w:t>Spare Rib</w:t>
      </w:r>
      <w:r w:rsidRPr="00B37631">
        <w:rPr>
          <w:rFonts w:ascii="Times New Roman" w:hAnsi="Times New Roman" w:cs="Times New Roman"/>
        </w:rPr>
        <w:t>, May, p. 12.</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(1983), ‘Spare Rib – See How We Run’. </w:t>
      </w:r>
      <w:proofErr w:type="gramStart"/>
      <w:r w:rsidRPr="00B37631">
        <w:rPr>
          <w:rFonts w:ascii="Times New Roman" w:hAnsi="Times New Roman" w:cs="Times New Roman"/>
          <w:i/>
        </w:rPr>
        <w:t>Spare Rib</w:t>
      </w:r>
      <w:r w:rsidRPr="00B37631">
        <w:rPr>
          <w:rFonts w:ascii="Times New Roman" w:hAnsi="Times New Roman" w:cs="Times New Roman"/>
        </w:rPr>
        <w:t>, June, pp. 6-8; 30-31.</w:t>
      </w:r>
      <w:proofErr w:type="gramEnd"/>
      <w:r w:rsidRPr="00B37631">
        <w:rPr>
          <w:rFonts w:ascii="Times New Roman" w:hAnsi="Times New Roman" w:cs="Times New Roman"/>
        </w:rPr>
        <w:t xml:space="preserve">  </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i/>
        </w:rPr>
        <w:t>Spare Rib</w:t>
      </w:r>
      <w:r w:rsidRPr="00B37631">
        <w:rPr>
          <w:rFonts w:ascii="Times New Roman" w:hAnsi="Times New Roman" w:cs="Times New Roman"/>
        </w:rPr>
        <w:t xml:space="preserve"> Manifesto (1972), https://www.bl.uk/collection-items/facsimile-of-</w:t>
      </w:r>
    </w:p>
    <w:p w:rsidR="00B37631" w:rsidRPr="00B37631" w:rsidRDefault="00B37631" w:rsidP="00B37631">
      <w:pPr>
        <w:spacing w:line="480" w:lineRule="auto"/>
        <w:rPr>
          <w:rFonts w:ascii="Times New Roman" w:hAnsi="Times New Roman" w:cs="Times New Roman"/>
        </w:rPr>
      </w:pPr>
      <w:proofErr w:type="gramStart"/>
      <w:r w:rsidRPr="00B37631">
        <w:rPr>
          <w:rFonts w:ascii="Times New Roman" w:hAnsi="Times New Roman" w:cs="Times New Roman"/>
        </w:rPr>
        <w:t>spare</w:t>
      </w:r>
      <w:proofErr w:type="gramEnd"/>
      <w:r w:rsidRPr="00B37631">
        <w:rPr>
          <w:rFonts w:ascii="Times New Roman" w:hAnsi="Times New Roman" w:cs="Times New Roman"/>
        </w:rPr>
        <w:t xml:space="preserve">-rib-manifesto# (accessed 31 January 31 2016). </w:t>
      </w:r>
    </w:p>
    <w:p w:rsid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Stewart, Kathleen (2007), </w:t>
      </w:r>
      <w:r w:rsidRPr="00B37631">
        <w:rPr>
          <w:rFonts w:ascii="Times New Roman" w:hAnsi="Times New Roman" w:cs="Times New Roman"/>
          <w:i/>
        </w:rPr>
        <w:t>Ordinary Affects</w:t>
      </w:r>
      <w:r w:rsidRPr="00B37631">
        <w:rPr>
          <w:rFonts w:ascii="Times New Roman" w:hAnsi="Times New Roman" w:cs="Times New Roman"/>
        </w:rPr>
        <w:t xml:space="preserve">, London and Durham: Duke University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Press.</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Sulter</w:t>
      </w:r>
      <w:proofErr w:type="spellEnd"/>
      <w:r w:rsidRPr="00B37631">
        <w:rPr>
          <w:rFonts w:ascii="Times New Roman" w:hAnsi="Times New Roman" w:cs="Times New Roman"/>
        </w:rPr>
        <w:t xml:space="preserve">, Maud (1991), ‘Maud </w:t>
      </w:r>
      <w:proofErr w:type="spellStart"/>
      <w:r w:rsidRPr="00B37631">
        <w:rPr>
          <w:rFonts w:ascii="Times New Roman" w:hAnsi="Times New Roman" w:cs="Times New Roman"/>
        </w:rPr>
        <w:t>Sulter</w:t>
      </w:r>
      <w:proofErr w:type="spellEnd"/>
      <w:r w:rsidRPr="00B37631">
        <w:rPr>
          <w:rFonts w:ascii="Times New Roman" w:hAnsi="Times New Roman" w:cs="Times New Roman"/>
        </w:rPr>
        <w:t xml:space="preserve"> Replies’, </w:t>
      </w:r>
      <w:r w:rsidRPr="00B37631">
        <w:rPr>
          <w:rFonts w:ascii="Times New Roman" w:hAnsi="Times New Roman" w:cs="Times New Roman"/>
          <w:i/>
        </w:rPr>
        <w:t>Spare Rib</w:t>
      </w:r>
      <w:r w:rsidRPr="00B37631">
        <w:rPr>
          <w:rFonts w:ascii="Times New Roman" w:hAnsi="Times New Roman" w:cs="Times New Roman"/>
        </w:rPr>
        <w:t>, March, p. 5.</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Syira</w:t>
      </w:r>
      <w:proofErr w:type="spellEnd"/>
      <w:r w:rsidRPr="00B37631">
        <w:rPr>
          <w:rFonts w:ascii="Times New Roman" w:hAnsi="Times New Roman" w:cs="Times New Roman"/>
        </w:rPr>
        <w:t xml:space="preserve">, Terri (1990), ‘The Dialogue Continues’, </w:t>
      </w:r>
      <w:r w:rsidRPr="00B37631">
        <w:rPr>
          <w:rFonts w:ascii="Times New Roman" w:hAnsi="Times New Roman" w:cs="Times New Roman"/>
          <w:i/>
        </w:rPr>
        <w:t>Spare Rib</w:t>
      </w:r>
      <w:r w:rsidRPr="00B37631">
        <w:rPr>
          <w:rFonts w:ascii="Times New Roman" w:hAnsi="Times New Roman" w:cs="Times New Roman"/>
        </w:rPr>
        <w:t>, October, pp. 5-6.</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Thompson, Agnes (1976), ‘Start at the Grass Roots’, </w:t>
      </w:r>
      <w:r w:rsidRPr="00B37631">
        <w:rPr>
          <w:rFonts w:ascii="Times New Roman" w:hAnsi="Times New Roman" w:cs="Times New Roman"/>
          <w:i/>
        </w:rPr>
        <w:t>Spare Rib</w:t>
      </w:r>
      <w:r w:rsidRPr="00B37631">
        <w:rPr>
          <w:rFonts w:ascii="Times New Roman" w:hAnsi="Times New Roman" w:cs="Times New Roman"/>
        </w:rPr>
        <w:t xml:space="preserve">, June, p. 4. </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Thoms</w:t>
      </w:r>
      <w:proofErr w:type="spellEnd"/>
      <w:r w:rsidRPr="00B37631">
        <w:rPr>
          <w:rFonts w:ascii="Times New Roman" w:hAnsi="Times New Roman" w:cs="Times New Roman"/>
        </w:rPr>
        <w:t xml:space="preserve"> Flannery, Kathryn (2005), </w:t>
      </w:r>
      <w:r w:rsidRPr="00B37631">
        <w:rPr>
          <w:rFonts w:ascii="Times New Roman" w:hAnsi="Times New Roman" w:cs="Times New Roman"/>
          <w:i/>
        </w:rPr>
        <w:t>Feminist Literacies, 1968-75</w:t>
      </w:r>
      <w:r w:rsidRPr="00B37631">
        <w:rPr>
          <w:rFonts w:ascii="Times New Roman" w:hAnsi="Times New Roman" w:cs="Times New Roman"/>
        </w:rPr>
        <w:t xml:space="preserve">, Urbana and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Chicago: University of Illinois Press.</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Walker, Debbie (1990), ‘The Dialogue Continues’, </w:t>
      </w:r>
      <w:r w:rsidRPr="00B37631">
        <w:rPr>
          <w:rFonts w:ascii="Times New Roman" w:hAnsi="Times New Roman" w:cs="Times New Roman"/>
          <w:i/>
        </w:rPr>
        <w:t>Spare Rib</w:t>
      </w:r>
      <w:r w:rsidRPr="00B37631">
        <w:rPr>
          <w:rFonts w:ascii="Times New Roman" w:hAnsi="Times New Roman" w:cs="Times New Roman"/>
        </w:rPr>
        <w:t>, March, p. 4.</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Warren, Liz (1975), ‘Abortion Act Amendment?</w:t>
      </w:r>
      <w:proofErr w:type="gramStart"/>
      <w:r w:rsidRPr="00B37631">
        <w:rPr>
          <w:rFonts w:ascii="Times New Roman" w:hAnsi="Times New Roman" w:cs="Times New Roman"/>
        </w:rPr>
        <w:t>’,</w:t>
      </w:r>
      <w:proofErr w:type="gramEnd"/>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February, p. 23.</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w:t>
      </w:r>
      <w:proofErr w:type="gramStart"/>
      <w:r w:rsidRPr="00B37631">
        <w:rPr>
          <w:rFonts w:ascii="Times New Roman" w:hAnsi="Times New Roman" w:cs="Times New Roman"/>
        </w:rPr>
        <w:t>‘Abortion Act Threatened’.</w:t>
      </w:r>
      <w:proofErr w:type="gramEnd"/>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April, pp. 17-18.</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‘Abortion Act Threat: 3’. </w:t>
      </w:r>
      <w:r w:rsidRPr="00B37631">
        <w:rPr>
          <w:rFonts w:ascii="Times New Roman" w:hAnsi="Times New Roman" w:cs="Times New Roman"/>
          <w:i/>
        </w:rPr>
        <w:t>Spare Rib</w:t>
      </w:r>
      <w:r w:rsidRPr="00B37631">
        <w:rPr>
          <w:rFonts w:ascii="Times New Roman" w:hAnsi="Times New Roman" w:cs="Times New Roman"/>
        </w:rPr>
        <w:t>, May, p. 19.</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w:t>
      </w:r>
      <w:proofErr w:type="gramStart"/>
      <w:r w:rsidRPr="00B37631">
        <w:rPr>
          <w:rFonts w:ascii="Times New Roman" w:hAnsi="Times New Roman" w:cs="Times New Roman"/>
        </w:rPr>
        <w:t>‘Horror Comic Exposed’.</w:t>
      </w:r>
      <w:proofErr w:type="gramEnd"/>
      <w:r w:rsidRPr="00B37631">
        <w:rPr>
          <w:rFonts w:ascii="Times New Roman" w:hAnsi="Times New Roman" w:cs="Times New Roman"/>
        </w:rPr>
        <w:t xml:space="preserve"> </w:t>
      </w:r>
      <w:r w:rsidRPr="00B37631">
        <w:rPr>
          <w:rFonts w:ascii="Times New Roman" w:hAnsi="Times New Roman" w:cs="Times New Roman"/>
          <w:i/>
        </w:rPr>
        <w:t>Spare Rib</w:t>
      </w:r>
      <w:r w:rsidRPr="00B37631">
        <w:rPr>
          <w:rFonts w:ascii="Times New Roman" w:hAnsi="Times New Roman" w:cs="Times New Roman"/>
        </w:rPr>
        <w:t>, June, p. 23.</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 (1975) ‘It’s My Body, Not James White’s’. </w:t>
      </w:r>
      <w:r w:rsidRPr="00B37631">
        <w:rPr>
          <w:rFonts w:ascii="Times New Roman" w:hAnsi="Times New Roman" w:cs="Times New Roman"/>
          <w:i/>
        </w:rPr>
        <w:t>Spare Rib</w:t>
      </w:r>
      <w:r w:rsidRPr="00B37631">
        <w:rPr>
          <w:rFonts w:ascii="Times New Roman" w:hAnsi="Times New Roman" w:cs="Times New Roman"/>
        </w:rPr>
        <w:t>, August, pp. 18-19.</w:t>
      </w:r>
    </w:p>
    <w:p w:rsidR="00B37631" w:rsidRPr="00B37631" w:rsidRDefault="00B37631" w:rsidP="00B37631">
      <w:pPr>
        <w:spacing w:line="480" w:lineRule="auto"/>
        <w:rPr>
          <w:rFonts w:ascii="Times New Roman" w:hAnsi="Times New Roman" w:cs="Times New Roman"/>
        </w:rPr>
      </w:pPr>
      <w:r w:rsidRPr="00B37631">
        <w:rPr>
          <w:rFonts w:ascii="Times New Roman" w:hAnsi="Times New Roman" w:cs="Times New Roman"/>
        </w:rPr>
        <w:t xml:space="preserve">Whitehead, Anne, and Carolyn </w:t>
      </w:r>
      <w:proofErr w:type="spellStart"/>
      <w:r w:rsidRPr="00B37631">
        <w:rPr>
          <w:rFonts w:ascii="Times New Roman" w:hAnsi="Times New Roman" w:cs="Times New Roman"/>
        </w:rPr>
        <w:t>Pedwell</w:t>
      </w:r>
      <w:proofErr w:type="spellEnd"/>
      <w:r w:rsidRPr="00B37631">
        <w:rPr>
          <w:rFonts w:ascii="Times New Roman" w:hAnsi="Times New Roman" w:cs="Times New Roman"/>
        </w:rPr>
        <w:t xml:space="preserve"> (2012), ‘Affecting Feminism: Questions of </w:t>
      </w:r>
    </w:p>
    <w:p w:rsidR="00B37631" w:rsidRPr="00B37631" w:rsidRDefault="00B37631" w:rsidP="00B37631">
      <w:pPr>
        <w:spacing w:line="480" w:lineRule="auto"/>
        <w:ind w:left="720"/>
        <w:rPr>
          <w:rFonts w:ascii="Times New Roman" w:hAnsi="Times New Roman" w:cs="Times New Roman"/>
        </w:rPr>
      </w:pPr>
      <w:proofErr w:type="gramStart"/>
      <w:r w:rsidRPr="00B37631">
        <w:rPr>
          <w:rFonts w:ascii="Times New Roman" w:hAnsi="Times New Roman" w:cs="Times New Roman"/>
        </w:rPr>
        <w:t xml:space="preserve">Feelings in Feminist Theory’, in Anne Whitehead and Carolyn </w:t>
      </w:r>
      <w:proofErr w:type="spellStart"/>
      <w:r w:rsidRPr="00B37631">
        <w:rPr>
          <w:rFonts w:ascii="Times New Roman" w:hAnsi="Times New Roman" w:cs="Times New Roman"/>
        </w:rPr>
        <w:t>Pedwell</w:t>
      </w:r>
      <w:proofErr w:type="spellEnd"/>
      <w:r w:rsidRPr="00B37631">
        <w:rPr>
          <w:rFonts w:ascii="Times New Roman" w:hAnsi="Times New Roman" w:cs="Times New Roman"/>
        </w:rPr>
        <w:t xml:space="preserve"> (eds.), Spec.</w:t>
      </w:r>
      <w:proofErr w:type="gramEnd"/>
      <w:r w:rsidRPr="00B37631">
        <w:rPr>
          <w:rFonts w:ascii="Times New Roman" w:hAnsi="Times New Roman" w:cs="Times New Roman"/>
        </w:rPr>
        <w:t xml:space="preserve"> Issue of </w:t>
      </w:r>
      <w:r w:rsidRPr="00B37631">
        <w:rPr>
          <w:rFonts w:ascii="Times New Roman" w:hAnsi="Times New Roman" w:cs="Times New Roman"/>
          <w:i/>
        </w:rPr>
        <w:t>Feminist Theory</w:t>
      </w:r>
      <w:r w:rsidRPr="00B37631">
        <w:rPr>
          <w:rFonts w:ascii="Times New Roman" w:hAnsi="Times New Roman" w:cs="Times New Roman"/>
        </w:rPr>
        <w:t xml:space="preserve"> 13:2, pp. 115-29.</w:t>
      </w:r>
    </w:p>
    <w:p w:rsidR="00B37631" w:rsidRPr="00B37631" w:rsidRDefault="00B37631" w:rsidP="00B37631">
      <w:pPr>
        <w:spacing w:line="480" w:lineRule="auto"/>
        <w:rPr>
          <w:rFonts w:ascii="Times New Roman" w:hAnsi="Times New Roman" w:cs="Times New Roman"/>
        </w:rPr>
      </w:pPr>
      <w:proofErr w:type="spellStart"/>
      <w:r w:rsidRPr="00B37631">
        <w:rPr>
          <w:rFonts w:ascii="Times New Roman" w:hAnsi="Times New Roman" w:cs="Times New Roman"/>
        </w:rPr>
        <w:t>Winship</w:t>
      </w:r>
      <w:proofErr w:type="spellEnd"/>
      <w:r w:rsidRPr="00B37631">
        <w:rPr>
          <w:rFonts w:ascii="Times New Roman" w:hAnsi="Times New Roman" w:cs="Times New Roman"/>
        </w:rPr>
        <w:t xml:space="preserve">, Janice (1987), </w:t>
      </w:r>
      <w:r w:rsidRPr="00B37631">
        <w:rPr>
          <w:rFonts w:ascii="Times New Roman" w:hAnsi="Times New Roman" w:cs="Times New Roman"/>
          <w:i/>
        </w:rPr>
        <w:t>Inside Women’s Magazines</w:t>
      </w:r>
      <w:r w:rsidRPr="00B37631">
        <w:rPr>
          <w:rFonts w:ascii="Times New Roman" w:hAnsi="Times New Roman" w:cs="Times New Roman"/>
        </w:rPr>
        <w:t xml:space="preserve">, London and New York: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rPr>
        <w:t>Pandora.</w:t>
      </w:r>
    </w:p>
    <w:p w:rsidR="00B37631" w:rsidRPr="00B37631" w:rsidRDefault="00B37631" w:rsidP="00B37631">
      <w:pPr>
        <w:spacing w:line="480" w:lineRule="auto"/>
        <w:rPr>
          <w:rFonts w:ascii="Times New Roman" w:hAnsi="Times New Roman" w:cs="Times New Roman"/>
          <w:i/>
        </w:rPr>
      </w:pPr>
      <w:r w:rsidRPr="00B37631">
        <w:rPr>
          <w:rFonts w:ascii="Times New Roman" w:hAnsi="Times New Roman" w:cs="Times New Roman"/>
        </w:rPr>
        <w:t xml:space="preserve">Wise, Sue, and Liz Stanley (2002), </w:t>
      </w:r>
      <w:r w:rsidRPr="00B37631">
        <w:rPr>
          <w:rFonts w:ascii="Times New Roman" w:hAnsi="Times New Roman" w:cs="Times New Roman"/>
          <w:i/>
        </w:rPr>
        <w:t xml:space="preserve">Breaking Out Again: Feminist Ontology and </w:t>
      </w:r>
    </w:p>
    <w:p w:rsidR="00B37631" w:rsidRPr="00B37631" w:rsidRDefault="00B37631" w:rsidP="00B37631">
      <w:pPr>
        <w:spacing w:line="480" w:lineRule="auto"/>
        <w:ind w:firstLine="720"/>
        <w:rPr>
          <w:rFonts w:ascii="Times New Roman" w:hAnsi="Times New Roman" w:cs="Times New Roman"/>
        </w:rPr>
      </w:pPr>
      <w:r w:rsidRPr="00B37631">
        <w:rPr>
          <w:rFonts w:ascii="Times New Roman" w:hAnsi="Times New Roman" w:cs="Times New Roman"/>
          <w:i/>
        </w:rPr>
        <w:t>Epistemology</w:t>
      </w:r>
      <w:r w:rsidRPr="00B37631">
        <w:rPr>
          <w:rFonts w:ascii="Times New Roman" w:hAnsi="Times New Roman" w:cs="Times New Roman"/>
        </w:rPr>
        <w:t xml:space="preserve">, New Edition, London: </w:t>
      </w:r>
      <w:proofErr w:type="spellStart"/>
      <w:r w:rsidRPr="00B37631">
        <w:rPr>
          <w:rFonts w:ascii="Times New Roman" w:hAnsi="Times New Roman" w:cs="Times New Roman"/>
        </w:rPr>
        <w:t>Routledge</w:t>
      </w:r>
      <w:proofErr w:type="spellEnd"/>
      <w:r w:rsidRPr="00B37631">
        <w:rPr>
          <w:rFonts w:ascii="Times New Roman" w:hAnsi="Times New Roman" w:cs="Times New Roman"/>
        </w:rPr>
        <w:t xml:space="preserve">. </w:t>
      </w:r>
    </w:p>
    <w:p w:rsidR="00F03243" w:rsidRDefault="00F03243"/>
    <w:sectPr w:rsidR="00F03243" w:rsidSect="00B37631">
      <w:headerReference w:type="even" r:id="rId8"/>
      <w:headerReference w:type="default" r:id="rId9"/>
      <w:footerReference w:type="even" r:id="rId10"/>
      <w:footerReference w:type="default" r:id="rId11"/>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CF" w:rsidRDefault="000D7ACF" w:rsidP="00F03243">
      <w:r>
        <w:separator/>
      </w:r>
    </w:p>
  </w:endnote>
  <w:endnote w:type="continuationSeparator" w:id="0">
    <w:p w:rsidR="000D7ACF" w:rsidRDefault="000D7ACF" w:rsidP="00F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CF" w:rsidRDefault="000D7ACF" w:rsidP="00C96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ACF" w:rsidRDefault="000D7ACF" w:rsidP="008D02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CF" w:rsidRDefault="000D7ACF" w:rsidP="00C96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16E">
      <w:rPr>
        <w:rStyle w:val="PageNumber"/>
        <w:noProof/>
      </w:rPr>
      <w:t>11</w:t>
    </w:r>
    <w:r>
      <w:rPr>
        <w:rStyle w:val="PageNumber"/>
      </w:rPr>
      <w:fldChar w:fldCharType="end"/>
    </w:r>
  </w:p>
  <w:p w:rsidR="000D7ACF" w:rsidRDefault="000D7ACF" w:rsidP="008D02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CF" w:rsidRDefault="000D7ACF" w:rsidP="00F03243">
      <w:r>
        <w:separator/>
      </w:r>
    </w:p>
  </w:footnote>
  <w:footnote w:type="continuationSeparator" w:id="0">
    <w:p w:rsidR="000D7ACF" w:rsidRDefault="000D7ACF" w:rsidP="00F03243">
      <w:r>
        <w:continuationSeparator/>
      </w:r>
    </w:p>
  </w:footnote>
  <w:footnote w:id="1">
    <w:p w:rsidR="000D7ACF" w:rsidRPr="006625E8" w:rsidRDefault="000D7ACF" w:rsidP="006625E8">
      <w:pPr>
        <w:pStyle w:val="FootnoteText"/>
        <w:spacing w:line="480" w:lineRule="auto"/>
        <w:jc w:val="both"/>
        <w:rPr>
          <w:rFonts w:ascii="Times New Roman" w:hAnsi="Times New Roman" w:cs="Times New Roman"/>
        </w:rPr>
      </w:pPr>
      <w:r w:rsidRPr="006625E8">
        <w:rPr>
          <w:rStyle w:val="FootnoteReference"/>
          <w:rFonts w:ascii="Times New Roman" w:hAnsi="Times New Roman" w:cs="Times New Roman"/>
        </w:rPr>
        <w:footnoteRef/>
      </w:r>
      <w:r w:rsidRPr="006625E8">
        <w:rPr>
          <w:rFonts w:ascii="Times New Roman" w:hAnsi="Times New Roman" w:cs="Times New Roman"/>
        </w:rPr>
        <w:t xml:space="preserve"> See </w:t>
      </w:r>
      <w:proofErr w:type="spellStart"/>
      <w:r w:rsidRPr="006625E8">
        <w:rPr>
          <w:rFonts w:ascii="Times New Roman" w:hAnsi="Times New Roman" w:cs="Times New Roman"/>
        </w:rPr>
        <w:t>Pedwell</w:t>
      </w:r>
      <w:proofErr w:type="spellEnd"/>
      <w:r w:rsidRPr="006625E8">
        <w:rPr>
          <w:rFonts w:ascii="Times New Roman" w:hAnsi="Times New Roman" w:cs="Times New Roman"/>
        </w:rPr>
        <w:t xml:space="preserve"> and Whitehead</w:t>
      </w:r>
      <w:r>
        <w:rPr>
          <w:rFonts w:ascii="Times New Roman" w:hAnsi="Times New Roman" w:cs="Times New Roman"/>
        </w:rPr>
        <w:t xml:space="preserve"> (2012)</w:t>
      </w:r>
      <w:r w:rsidRPr="006625E8">
        <w:rPr>
          <w:rFonts w:ascii="Times New Roman" w:hAnsi="Times New Roman" w:cs="Times New Roman"/>
        </w:rPr>
        <w:t>.</w:t>
      </w:r>
    </w:p>
  </w:footnote>
  <w:footnote w:id="2">
    <w:p w:rsidR="000D7ACF" w:rsidRPr="006625E8" w:rsidRDefault="000D7ACF" w:rsidP="006625E8">
      <w:pPr>
        <w:pStyle w:val="FootnoteText"/>
        <w:spacing w:line="480" w:lineRule="auto"/>
        <w:jc w:val="both"/>
        <w:rPr>
          <w:rFonts w:ascii="Times New Roman" w:hAnsi="Times New Roman" w:cs="Times New Roman"/>
        </w:rPr>
      </w:pPr>
      <w:r w:rsidRPr="006625E8">
        <w:rPr>
          <w:rStyle w:val="FootnoteReference"/>
          <w:rFonts w:ascii="Times New Roman" w:hAnsi="Times New Roman" w:cs="Times New Roman"/>
        </w:rPr>
        <w:footnoteRef/>
      </w:r>
      <w:r w:rsidRPr="006625E8">
        <w:rPr>
          <w:rFonts w:ascii="Times New Roman" w:hAnsi="Times New Roman" w:cs="Times New Roman"/>
        </w:rPr>
        <w:t xml:space="preserve"> </w:t>
      </w:r>
      <w:proofErr w:type="spellStart"/>
      <w:r w:rsidRPr="006625E8">
        <w:rPr>
          <w:rFonts w:ascii="Times New Roman" w:hAnsi="Times New Roman" w:cs="Times New Roman"/>
        </w:rPr>
        <w:t>Fairweather’s</w:t>
      </w:r>
      <w:proofErr w:type="spellEnd"/>
      <w:r w:rsidRPr="006625E8">
        <w:rPr>
          <w:rFonts w:ascii="Times New Roman" w:hAnsi="Times New Roman" w:cs="Times New Roman"/>
        </w:rPr>
        <w:t xml:space="preserve"> article prompted an impassioned public meeting in 1979, organized by </w:t>
      </w:r>
      <w:r w:rsidRPr="006625E8">
        <w:rPr>
          <w:rFonts w:ascii="Times New Roman" w:hAnsi="Times New Roman" w:cs="Times New Roman"/>
          <w:i/>
        </w:rPr>
        <w:t>Spare Rib</w:t>
      </w:r>
      <w:r w:rsidRPr="006625E8">
        <w:rPr>
          <w:rFonts w:ascii="Times New Roman" w:hAnsi="Times New Roman" w:cs="Times New Roman"/>
        </w:rPr>
        <w:t xml:space="preserve"> and the National Abortion Campaign, which is evoked to powerful effect by </w:t>
      </w:r>
      <w:proofErr w:type="spellStart"/>
      <w:r w:rsidRPr="006625E8">
        <w:rPr>
          <w:rFonts w:ascii="Times New Roman" w:hAnsi="Times New Roman" w:cs="Times New Roman"/>
        </w:rPr>
        <w:t>Margaretta</w:t>
      </w:r>
      <w:proofErr w:type="spellEnd"/>
      <w:r w:rsidRPr="006625E8">
        <w:rPr>
          <w:rFonts w:ascii="Times New Roman" w:hAnsi="Times New Roman" w:cs="Times New Roman"/>
        </w:rPr>
        <w:t xml:space="preserve"> Jolly in ‘The Feelings Behind the Slogans: Abortion Campaigning and Feminist Mood-Work Circa 1979’. Referring to the remembrances of Jan </w:t>
      </w:r>
      <w:proofErr w:type="spellStart"/>
      <w:r w:rsidRPr="006625E8">
        <w:rPr>
          <w:rFonts w:ascii="Times New Roman" w:hAnsi="Times New Roman" w:cs="Times New Roman"/>
        </w:rPr>
        <w:t>McKenley</w:t>
      </w:r>
      <w:proofErr w:type="spellEnd"/>
      <w:r w:rsidRPr="006625E8">
        <w:rPr>
          <w:rFonts w:ascii="Times New Roman" w:hAnsi="Times New Roman" w:cs="Times New Roman"/>
        </w:rPr>
        <w:t>, who was present at the meeting, Jolly describes women ‘“testifying” to sadness, guilt and loss as well as relief’, sharing ‘abortion experiences in a way that campaigns to date had not allowed’ and which point ‘to complexities not captured by straplines such as “Abortion on Demand – A Woman’s Right to Choose”; “Our Bodies, Our Lives, Our Right to Decide’’’ (Jolly 2014: 105).</w:t>
      </w:r>
    </w:p>
  </w:footnote>
  <w:footnote w:id="3">
    <w:p w:rsidR="000D7ACF" w:rsidRPr="006625E8" w:rsidRDefault="000D7ACF" w:rsidP="006625E8">
      <w:pPr>
        <w:pStyle w:val="FootnoteText"/>
        <w:spacing w:line="480" w:lineRule="auto"/>
        <w:jc w:val="both"/>
        <w:rPr>
          <w:rFonts w:ascii="Times New Roman" w:hAnsi="Times New Roman" w:cs="Times New Roman"/>
        </w:rPr>
      </w:pPr>
      <w:r w:rsidRPr="006625E8">
        <w:rPr>
          <w:rStyle w:val="FootnoteReference"/>
          <w:rFonts w:ascii="Times New Roman" w:hAnsi="Times New Roman" w:cs="Times New Roman"/>
        </w:rPr>
        <w:footnoteRef/>
      </w:r>
      <w:r w:rsidRPr="006625E8">
        <w:rPr>
          <w:rFonts w:ascii="Times New Roman" w:hAnsi="Times New Roman" w:cs="Times New Roman"/>
        </w:rPr>
        <w:t xml:space="preserve"> For </w:t>
      </w:r>
      <w:r w:rsidRPr="006625E8">
        <w:rPr>
          <w:rFonts w:ascii="Times New Roman" w:hAnsi="Times New Roman" w:cs="Times New Roman"/>
          <w:i/>
        </w:rPr>
        <w:t>Spare Rib</w:t>
      </w:r>
      <w:r w:rsidRPr="006625E8">
        <w:rPr>
          <w:rFonts w:ascii="Times New Roman" w:hAnsi="Times New Roman" w:cs="Times New Roman"/>
        </w:rPr>
        <w:t>’s coverage of changes to abortion legislation see the following: Warren, February 1975: 23; Warren, April 1975: 17-18; Warren, May 1975: 19; Nicholls, June 1975: 22; Warren, June 1975: 23; Spare Rib Collective, July 1975: 26; Warren, August 1975: 18-19; Spare Rib Collective: July 1979: 11; Spare Rib Collective, Sept, 1979: 11; Spare Rib Collective, December 1979: 20-25.</w:t>
      </w:r>
    </w:p>
  </w:footnote>
  <w:footnote w:id="4">
    <w:p w:rsidR="000D7ACF" w:rsidRPr="006625E8" w:rsidRDefault="000D7ACF" w:rsidP="006625E8">
      <w:pPr>
        <w:pStyle w:val="FootnoteText"/>
        <w:spacing w:line="480" w:lineRule="auto"/>
        <w:jc w:val="both"/>
        <w:rPr>
          <w:rFonts w:ascii="Times New Roman" w:hAnsi="Times New Roman" w:cs="Times New Roman"/>
        </w:rPr>
      </w:pPr>
      <w:r w:rsidRPr="006625E8">
        <w:rPr>
          <w:rStyle w:val="FootnoteReference"/>
          <w:rFonts w:ascii="Times New Roman" w:hAnsi="Times New Roman" w:cs="Times New Roman"/>
        </w:rPr>
        <w:footnoteRef/>
      </w:r>
      <w:r w:rsidRPr="006625E8">
        <w:rPr>
          <w:rFonts w:ascii="Times New Roman" w:hAnsi="Times New Roman" w:cs="Times New Roman"/>
        </w:rPr>
        <w:t xml:space="preserve"> These appeared under the heading ‘In Our Own Write’ (#1), a title that </w:t>
      </w:r>
      <w:r w:rsidRPr="006625E8">
        <w:rPr>
          <w:rFonts w:ascii="Times New Roman" w:hAnsi="Times New Roman" w:cs="Times New Roman"/>
          <w:i/>
        </w:rPr>
        <w:t>Spare Rib</w:t>
      </w:r>
      <w:r w:rsidRPr="006625E8">
        <w:rPr>
          <w:rFonts w:ascii="Times New Roman" w:hAnsi="Times New Roman" w:cs="Times New Roman"/>
        </w:rPr>
        <w:t xml:space="preserve"> would retain for its regular letters page, before rebranding itself as ‘Letters’ from March 1974 [with the exception of November 1972, when it was ‘P.S.’]).</w:t>
      </w:r>
    </w:p>
  </w:footnote>
  <w:footnote w:id="5">
    <w:p w:rsidR="000D7ACF" w:rsidRPr="006625E8" w:rsidRDefault="000D7ACF" w:rsidP="006625E8">
      <w:pPr>
        <w:pStyle w:val="FootnoteText"/>
        <w:spacing w:line="480" w:lineRule="auto"/>
        <w:jc w:val="both"/>
        <w:rPr>
          <w:rFonts w:ascii="Times New Roman" w:hAnsi="Times New Roman" w:cs="Times New Roman"/>
        </w:rPr>
      </w:pPr>
      <w:r w:rsidRPr="006625E8">
        <w:rPr>
          <w:rStyle w:val="FootnoteReference"/>
          <w:rFonts w:ascii="Times New Roman" w:hAnsi="Times New Roman" w:cs="Times New Roman"/>
        </w:rPr>
        <w:footnoteRef/>
      </w:r>
      <w:r w:rsidRPr="006625E8">
        <w:rPr>
          <w:rFonts w:ascii="Times New Roman" w:hAnsi="Times New Roman" w:cs="Times New Roman"/>
        </w:rPr>
        <w:t xml:space="preserve"> Amongst the most controversial articles published in </w:t>
      </w:r>
      <w:r w:rsidRPr="006625E8">
        <w:rPr>
          <w:rFonts w:ascii="Times New Roman" w:hAnsi="Times New Roman" w:cs="Times New Roman"/>
          <w:i/>
        </w:rPr>
        <w:t>Spare Rib</w:t>
      </w:r>
      <w:r w:rsidRPr="006625E8">
        <w:rPr>
          <w:rFonts w:ascii="Times New Roman" w:hAnsi="Times New Roman" w:cs="Times New Roman"/>
        </w:rPr>
        <w:t xml:space="preserve"> are Morrell, ‘Schizophrenia’, pp. 34-5; Greer, ‘Killing No Murder’, pp. 28, 33 and ‘Editorial’, p. 9; Kelly and O’Hara, ‘The Making of Pornography’, pp. 16-19.</w:t>
      </w:r>
    </w:p>
  </w:footnote>
  <w:footnote w:id="6">
    <w:p w:rsidR="000D7ACF" w:rsidRPr="006625E8" w:rsidRDefault="000D7ACF" w:rsidP="006625E8">
      <w:pPr>
        <w:pStyle w:val="FootnoteText"/>
        <w:spacing w:line="480" w:lineRule="auto"/>
        <w:jc w:val="both"/>
        <w:rPr>
          <w:rFonts w:ascii="Times New Roman" w:hAnsi="Times New Roman" w:cs="Times New Roman"/>
        </w:rPr>
      </w:pPr>
      <w:r w:rsidRPr="006625E8">
        <w:rPr>
          <w:rStyle w:val="FootnoteReference"/>
          <w:rFonts w:ascii="Times New Roman" w:hAnsi="Times New Roman" w:cs="Times New Roman"/>
        </w:rPr>
        <w:footnoteRef/>
      </w:r>
      <w:r w:rsidRPr="006625E8">
        <w:rPr>
          <w:rFonts w:ascii="Times New Roman" w:hAnsi="Times New Roman" w:cs="Times New Roman"/>
        </w:rPr>
        <w:t xml:space="preserve"> Beginning in February 1990, the fierce dialogue about the future direction of </w:t>
      </w:r>
      <w:r w:rsidRPr="006625E8">
        <w:rPr>
          <w:rFonts w:ascii="Times New Roman" w:hAnsi="Times New Roman" w:cs="Times New Roman"/>
          <w:i/>
        </w:rPr>
        <w:t>Spare Rib</w:t>
      </w:r>
      <w:r w:rsidRPr="006625E8">
        <w:rPr>
          <w:rFonts w:ascii="Times New Roman" w:hAnsi="Times New Roman" w:cs="Times New Roman"/>
        </w:rPr>
        <w:t xml:space="preserve"> rages on within the magazine’s correspondence pages until May 1991.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CF" w:rsidRDefault="00CA516E">
    <w:pPr>
      <w:pStyle w:val="Header"/>
    </w:pPr>
    <w:sdt>
      <w:sdtPr>
        <w:id w:val="171999623"/>
        <w:placeholder>
          <w:docPart w:val="92D62DA4C87B324ABE8DC66CEA250425"/>
        </w:placeholder>
        <w:temporary/>
        <w:showingPlcHdr/>
      </w:sdtPr>
      <w:sdtEndPr/>
      <w:sdtContent>
        <w:r w:rsidR="000D7ACF">
          <w:t>[Type text]</w:t>
        </w:r>
      </w:sdtContent>
    </w:sdt>
    <w:r w:rsidR="000D7ACF">
      <w:ptab w:relativeTo="margin" w:alignment="center" w:leader="none"/>
    </w:r>
    <w:sdt>
      <w:sdtPr>
        <w:id w:val="171999624"/>
        <w:placeholder>
          <w:docPart w:val="5E550B4C497D16429C8C0F54894562D2"/>
        </w:placeholder>
        <w:temporary/>
        <w:showingPlcHdr/>
      </w:sdtPr>
      <w:sdtEndPr/>
      <w:sdtContent>
        <w:r w:rsidR="000D7ACF">
          <w:t>[Type text]</w:t>
        </w:r>
      </w:sdtContent>
    </w:sdt>
    <w:r w:rsidR="000D7ACF">
      <w:ptab w:relativeTo="margin" w:alignment="right" w:leader="none"/>
    </w:r>
    <w:sdt>
      <w:sdtPr>
        <w:id w:val="171999625"/>
        <w:placeholder>
          <w:docPart w:val="3618939949D5DE46B105F7C8BE968D38"/>
        </w:placeholder>
        <w:temporary/>
        <w:showingPlcHdr/>
      </w:sdtPr>
      <w:sdtEndPr/>
      <w:sdtContent>
        <w:r w:rsidR="000D7ACF">
          <w:t>[Type text]</w:t>
        </w:r>
      </w:sdtContent>
    </w:sdt>
  </w:p>
  <w:p w:rsidR="000D7ACF" w:rsidRDefault="000D7A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CF" w:rsidRDefault="000D7ACF">
    <w:pPr>
      <w:pStyle w:val="Header"/>
    </w:pPr>
    <w:r>
      <w:t>Yours in Struggle</w:t>
    </w:r>
    <w:r>
      <w:ptab w:relativeTo="margin" w:alignment="center" w:leader="none"/>
    </w:r>
    <w:r>
      <w:ptab w:relativeTo="margin" w:alignment="right" w:leader="none"/>
    </w:r>
  </w:p>
  <w:p w:rsidR="000D7ACF" w:rsidRDefault="000D7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43"/>
    <w:rsid w:val="00005117"/>
    <w:rsid w:val="000056A8"/>
    <w:rsid w:val="00015E90"/>
    <w:rsid w:val="00046636"/>
    <w:rsid w:val="00062620"/>
    <w:rsid w:val="00091E2C"/>
    <w:rsid w:val="000930A9"/>
    <w:rsid w:val="000C591C"/>
    <w:rsid w:val="000D7ACF"/>
    <w:rsid w:val="000E041F"/>
    <w:rsid w:val="001032B2"/>
    <w:rsid w:val="00105ABC"/>
    <w:rsid w:val="0012372D"/>
    <w:rsid w:val="00145D7A"/>
    <w:rsid w:val="0014633F"/>
    <w:rsid w:val="001478CB"/>
    <w:rsid w:val="0016359C"/>
    <w:rsid w:val="001656D0"/>
    <w:rsid w:val="00190876"/>
    <w:rsid w:val="00193912"/>
    <w:rsid w:val="001B7EB3"/>
    <w:rsid w:val="001E049B"/>
    <w:rsid w:val="00227D3A"/>
    <w:rsid w:val="00240875"/>
    <w:rsid w:val="0025719F"/>
    <w:rsid w:val="002621BC"/>
    <w:rsid w:val="002727B3"/>
    <w:rsid w:val="0027535F"/>
    <w:rsid w:val="00283218"/>
    <w:rsid w:val="002A2988"/>
    <w:rsid w:val="002B6ECD"/>
    <w:rsid w:val="002E5199"/>
    <w:rsid w:val="002E7A25"/>
    <w:rsid w:val="002F611B"/>
    <w:rsid w:val="002F68F0"/>
    <w:rsid w:val="00305C73"/>
    <w:rsid w:val="003071FE"/>
    <w:rsid w:val="00311686"/>
    <w:rsid w:val="003741C0"/>
    <w:rsid w:val="003768EE"/>
    <w:rsid w:val="0039457D"/>
    <w:rsid w:val="003A6DA2"/>
    <w:rsid w:val="003C03B2"/>
    <w:rsid w:val="003C4458"/>
    <w:rsid w:val="003E13BA"/>
    <w:rsid w:val="003F6050"/>
    <w:rsid w:val="004068C5"/>
    <w:rsid w:val="004437A1"/>
    <w:rsid w:val="00467DD9"/>
    <w:rsid w:val="00476A7D"/>
    <w:rsid w:val="004930D6"/>
    <w:rsid w:val="004B08E3"/>
    <w:rsid w:val="004F03EC"/>
    <w:rsid w:val="004F1FA7"/>
    <w:rsid w:val="004F1FAE"/>
    <w:rsid w:val="005114AE"/>
    <w:rsid w:val="00540F75"/>
    <w:rsid w:val="0054496A"/>
    <w:rsid w:val="00553B24"/>
    <w:rsid w:val="0056538B"/>
    <w:rsid w:val="00573111"/>
    <w:rsid w:val="005844FF"/>
    <w:rsid w:val="005D132F"/>
    <w:rsid w:val="005D486C"/>
    <w:rsid w:val="005D4D88"/>
    <w:rsid w:val="005F0D9A"/>
    <w:rsid w:val="00632571"/>
    <w:rsid w:val="006368E3"/>
    <w:rsid w:val="00657091"/>
    <w:rsid w:val="006572CD"/>
    <w:rsid w:val="0066222D"/>
    <w:rsid w:val="006625E8"/>
    <w:rsid w:val="0067332B"/>
    <w:rsid w:val="00683A86"/>
    <w:rsid w:val="006A7184"/>
    <w:rsid w:val="006C3802"/>
    <w:rsid w:val="006D111F"/>
    <w:rsid w:val="007003AD"/>
    <w:rsid w:val="0074727A"/>
    <w:rsid w:val="00754D13"/>
    <w:rsid w:val="00765414"/>
    <w:rsid w:val="0079385E"/>
    <w:rsid w:val="00797D83"/>
    <w:rsid w:val="007B5DC0"/>
    <w:rsid w:val="007D31D5"/>
    <w:rsid w:val="007D4A3E"/>
    <w:rsid w:val="007E3D66"/>
    <w:rsid w:val="007E6A44"/>
    <w:rsid w:val="007F4CA5"/>
    <w:rsid w:val="00832135"/>
    <w:rsid w:val="00862A3A"/>
    <w:rsid w:val="00886EC1"/>
    <w:rsid w:val="008B50E3"/>
    <w:rsid w:val="008B5A29"/>
    <w:rsid w:val="008B7C11"/>
    <w:rsid w:val="008D02DD"/>
    <w:rsid w:val="008D1727"/>
    <w:rsid w:val="008E564C"/>
    <w:rsid w:val="008F371D"/>
    <w:rsid w:val="00906145"/>
    <w:rsid w:val="0093343F"/>
    <w:rsid w:val="00944C72"/>
    <w:rsid w:val="0095453F"/>
    <w:rsid w:val="009823BB"/>
    <w:rsid w:val="0098293B"/>
    <w:rsid w:val="00993926"/>
    <w:rsid w:val="009C7943"/>
    <w:rsid w:val="009D7BF7"/>
    <w:rsid w:val="009D7EE0"/>
    <w:rsid w:val="009E37E8"/>
    <w:rsid w:val="009F31B8"/>
    <w:rsid w:val="009F684E"/>
    <w:rsid w:val="00A06250"/>
    <w:rsid w:val="00A11BD5"/>
    <w:rsid w:val="00A27DAE"/>
    <w:rsid w:val="00A339A8"/>
    <w:rsid w:val="00A4797D"/>
    <w:rsid w:val="00A616F4"/>
    <w:rsid w:val="00A77CE0"/>
    <w:rsid w:val="00A95817"/>
    <w:rsid w:val="00AA4DE5"/>
    <w:rsid w:val="00AD0ED3"/>
    <w:rsid w:val="00AD43F9"/>
    <w:rsid w:val="00AF6B12"/>
    <w:rsid w:val="00B00D74"/>
    <w:rsid w:val="00B216A5"/>
    <w:rsid w:val="00B34243"/>
    <w:rsid w:val="00B37631"/>
    <w:rsid w:val="00B60EA6"/>
    <w:rsid w:val="00B87E89"/>
    <w:rsid w:val="00B91B2F"/>
    <w:rsid w:val="00BB1558"/>
    <w:rsid w:val="00BB320B"/>
    <w:rsid w:val="00BF2131"/>
    <w:rsid w:val="00C05A47"/>
    <w:rsid w:val="00C2500C"/>
    <w:rsid w:val="00C35E9D"/>
    <w:rsid w:val="00C706D6"/>
    <w:rsid w:val="00C76E99"/>
    <w:rsid w:val="00C96B49"/>
    <w:rsid w:val="00CA516E"/>
    <w:rsid w:val="00CB3DCB"/>
    <w:rsid w:val="00CC3AE3"/>
    <w:rsid w:val="00D02EAA"/>
    <w:rsid w:val="00D04885"/>
    <w:rsid w:val="00D1606F"/>
    <w:rsid w:val="00D22385"/>
    <w:rsid w:val="00D34C34"/>
    <w:rsid w:val="00D55ECB"/>
    <w:rsid w:val="00D73B17"/>
    <w:rsid w:val="00DA398A"/>
    <w:rsid w:val="00DB3A03"/>
    <w:rsid w:val="00E00C17"/>
    <w:rsid w:val="00E050EB"/>
    <w:rsid w:val="00E423D9"/>
    <w:rsid w:val="00E44430"/>
    <w:rsid w:val="00E735F2"/>
    <w:rsid w:val="00E772BA"/>
    <w:rsid w:val="00E87402"/>
    <w:rsid w:val="00E95340"/>
    <w:rsid w:val="00EA1390"/>
    <w:rsid w:val="00EA6531"/>
    <w:rsid w:val="00EB1440"/>
    <w:rsid w:val="00ED5E66"/>
    <w:rsid w:val="00EE3B12"/>
    <w:rsid w:val="00F03243"/>
    <w:rsid w:val="00F13593"/>
    <w:rsid w:val="00F14B51"/>
    <w:rsid w:val="00F51719"/>
    <w:rsid w:val="00F54954"/>
    <w:rsid w:val="00F70C84"/>
    <w:rsid w:val="00F728A7"/>
    <w:rsid w:val="00F7491C"/>
    <w:rsid w:val="00F76E1E"/>
    <w:rsid w:val="00FA47FC"/>
    <w:rsid w:val="00FB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3243"/>
  </w:style>
  <w:style w:type="character" w:customStyle="1" w:styleId="FootnoteTextChar">
    <w:name w:val="Footnote Text Char"/>
    <w:basedOn w:val="DefaultParagraphFont"/>
    <w:link w:val="FootnoteText"/>
    <w:uiPriority w:val="99"/>
    <w:rsid w:val="00F03243"/>
  </w:style>
  <w:style w:type="character" w:styleId="FootnoteReference">
    <w:name w:val="footnote reference"/>
    <w:basedOn w:val="DefaultParagraphFont"/>
    <w:uiPriority w:val="99"/>
    <w:unhideWhenUsed/>
    <w:rsid w:val="00F03243"/>
    <w:rPr>
      <w:vertAlign w:val="superscript"/>
    </w:rPr>
  </w:style>
  <w:style w:type="paragraph" w:styleId="Footer">
    <w:name w:val="footer"/>
    <w:basedOn w:val="Normal"/>
    <w:link w:val="FooterChar"/>
    <w:uiPriority w:val="99"/>
    <w:unhideWhenUsed/>
    <w:rsid w:val="008D02DD"/>
    <w:pPr>
      <w:tabs>
        <w:tab w:val="center" w:pos="4320"/>
        <w:tab w:val="right" w:pos="8640"/>
      </w:tabs>
    </w:pPr>
  </w:style>
  <w:style w:type="character" w:customStyle="1" w:styleId="FooterChar">
    <w:name w:val="Footer Char"/>
    <w:basedOn w:val="DefaultParagraphFont"/>
    <w:link w:val="Footer"/>
    <w:uiPriority w:val="99"/>
    <w:rsid w:val="008D02DD"/>
  </w:style>
  <w:style w:type="character" w:styleId="PageNumber">
    <w:name w:val="page number"/>
    <w:basedOn w:val="DefaultParagraphFont"/>
    <w:uiPriority w:val="99"/>
    <w:semiHidden/>
    <w:unhideWhenUsed/>
    <w:rsid w:val="008D02DD"/>
  </w:style>
  <w:style w:type="paragraph" w:styleId="BalloonText">
    <w:name w:val="Balloon Text"/>
    <w:basedOn w:val="Normal"/>
    <w:link w:val="BalloonTextChar"/>
    <w:uiPriority w:val="99"/>
    <w:semiHidden/>
    <w:unhideWhenUsed/>
    <w:rsid w:val="000C591C"/>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91C"/>
    <w:rPr>
      <w:rFonts w:ascii="Lucida Grande" w:hAnsi="Lucida Grande"/>
      <w:sz w:val="18"/>
      <w:szCs w:val="18"/>
    </w:rPr>
  </w:style>
  <w:style w:type="paragraph" w:styleId="Header">
    <w:name w:val="header"/>
    <w:basedOn w:val="Normal"/>
    <w:link w:val="HeaderChar"/>
    <w:uiPriority w:val="99"/>
    <w:unhideWhenUsed/>
    <w:rsid w:val="00D1606F"/>
    <w:pPr>
      <w:tabs>
        <w:tab w:val="center" w:pos="4320"/>
        <w:tab w:val="right" w:pos="8640"/>
      </w:tabs>
    </w:pPr>
  </w:style>
  <w:style w:type="character" w:customStyle="1" w:styleId="HeaderChar">
    <w:name w:val="Header Char"/>
    <w:basedOn w:val="DefaultParagraphFont"/>
    <w:link w:val="Header"/>
    <w:uiPriority w:val="99"/>
    <w:rsid w:val="00D1606F"/>
  </w:style>
  <w:style w:type="paragraph" w:styleId="EndnoteText">
    <w:name w:val="endnote text"/>
    <w:basedOn w:val="Normal"/>
    <w:link w:val="EndnoteTextChar"/>
    <w:uiPriority w:val="99"/>
    <w:unhideWhenUsed/>
    <w:rsid w:val="00D1606F"/>
  </w:style>
  <w:style w:type="character" w:customStyle="1" w:styleId="EndnoteTextChar">
    <w:name w:val="Endnote Text Char"/>
    <w:basedOn w:val="DefaultParagraphFont"/>
    <w:link w:val="EndnoteText"/>
    <w:uiPriority w:val="99"/>
    <w:rsid w:val="00D1606F"/>
  </w:style>
  <w:style w:type="character" w:styleId="EndnoteReference">
    <w:name w:val="endnote reference"/>
    <w:basedOn w:val="DefaultParagraphFont"/>
    <w:uiPriority w:val="99"/>
    <w:unhideWhenUsed/>
    <w:rsid w:val="00D1606F"/>
    <w:rPr>
      <w:vertAlign w:val="superscript"/>
    </w:rPr>
  </w:style>
  <w:style w:type="paragraph" w:styleId="TOC1">
    <w:name w:val="toc 1"/>
    <w:basedOn w:val="Normal"/>
    <w:next w:val="Normal"/>
    <w:autoRedefine/>
    <w:uiPriority w:val="39"/>
    <w:unhideWhenUsed/>
    <w:rsid w:val="00D1606F"/>
  </w:style>
  <w:style w:type="paragraph" w:styleId="TOC2">
    <w:name w:val="toc 2"/>
    <w:basedOn w:val="Normal"/>
    <w:next w:val="Normal"/>
    <w:autoRedefine/>
    <w:uiPriority w:val="39"/>
    <w:unhideWhenUsed/>
    <w:rsid w:val="00D1606F"/>
    <w:pPr>
      <w:ind w:left="240"/>
    </w:pPr>
  </w:style>
  <w:style w:type="paragraph" w:styleId="TOC3">
    <w:name w:val="toc 3"/>
    <w:basedOn w:val="Normal"/>
    <w:next w:val="Normal"/>
    <w:autoRedefine/>
    <w:uiPriority w:val="39"/>
    <w:unhideWhenUsed/>
    <w:rsid w:val="00D1606F"/>
    <w:pPr>
      <w:ind w:left="480"/>
    </w:pPr>
  </w:style>
  <w:style w:type="paragraph" w:styleId="TOC4">
    <w:name w:val="toc 4"/>
    <w:basedOn w:val="Normal"/>
    <w:next w:val="Normal"/>
    <w:autoRedefine/>
    <w:uiPriority w:val="39"/>
    <w:unhideWhenUsed/>
    <w:rsid w:val="00D1606F"/>
    <w:pPr>
      <w:ind w:left="720"/>
    </w:pPr>
  </w:style>
  <w:style w:type="paragraph" w:styleId="TOC5">
    <w:name w:val="toc 5"/>
    <w:basedOn w:val="Normal"/>
    <w:next w:val="Normal"/>
    <w:autoRedefine/>
    <w:uiPriority w:val="39"/>
    <w:unhideWhenUsed/>
    <w:rsid w:val="00D1606F"/>
    <w:pPr>
      <w:ind w:left="960"/>
    </w:pPr>
  </w:style>
  <w:style w:type="paragraph" w:styleId="TOC6">
    <w:name w:val="toc 6"/>
    <w:basedOn w:val="Normal"/>
    <w:next w:val="Normal"/>
    <w:autoRedefine/>
    <w:uiPriority w:val="39"/>
    <w:unhideWhenUsed/>
    <w:rsid w:val="00D1606F"/>
    <w:pPr>
      <w:ind w:left="1200"/>
    </w:pPr>
  </w:style>
  <w:style w:type="paragraph" w:styleId="TOC7">
    <w:name w:val="toc 7"/>
    <w:basedOn w:val="Normal"/>
    <w:next w:val="Normal"/>
    <w:autoRedefine/>
    <w:uiPriority w:val="39"/>
    <w:unhideWhenUsed/>
    <w:rsid w:val="00D1606F"/>
    <w:pPr>
      <w:ind w:left="1440"/>
    </w:pPr>
  </w:style>
  <w:style w:type="paragraph" w:styleId="TOC8">
    <w:name w:val="toc 8"/>
    <w:basedOn w:val="Normal"/>
    <w:next w:val="Normal"/>
    <w:autoRedefine/>
    <w:uiPriority w:val="39"/>
    <w:unhideWhenUsed/>
    <w:rsid w:val="00D1606F"/>
    <w:pPr>
      <w:ind w:left="1680"/>
    </w:pPr>
  </w:style>
  <w:style w:type="paragraph" w:styleId="TOC9">
    <w:name w:val="toc 9"/>
    <w:basedOn w:val="Normal"/>
    <w:next w:val="Normal"/>
    <w:autoRedefine/>
    <w:uiPriority w:val="39"/>
    <w:unhideWhenUsed/>
    <w:rsid w:val="00D1606F"/>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3243"/>
  </w:style>
  <w:style w:type="character" w:customStyle="1" w:styleId="FootnoteTextChar">
    <w:name w:val="Footnote Text Char"/>
    <w:basedOn w:val="DefaultParagraphFont"/>
    <w:link w:val="FootnoteText"/>
    <w:uiPriority w:val="99"/>
    <w:rsid w:val="00F03243"/>
  </w:style>
  <w:style w:type="character" w:styleId="FootnoteReference">
    <w:name w:val="footnote reference"/>
    <w:basedOn w:val="DefaultParagraphFont"/>
    <w:uiPriority w:val="99"/>
    <w:unhideWhenUsed/>
    <w:rsid w:val="00F03243"/>
    <w:rPr>
      <w:vertAlign w:val="superscript"/>
    </w:rPr>
  </w:style>
  <w:style w:type="paragraph" w:styleId="Footer">
    <w:name w:val="footer"/>
    <w:basedOn w:val="Normal"/>
    <w:link w:val="FooterChar"/>
    <w:uiPriority w:val="99"/>
    <w:unhideWhenUsed/>
    <w:rsid w:val="008D02DD"/>
    <w:pPr>
      <w:tabs>
        <w:tab w:val="center" w:pos="4320"/>
        <w:tab w:val="right" w:pos="8640"/>
      </w:tabs>
    </w:pPr>
  </w:style>
  <w:style w:type="character" w:customStyle="1" w:styleId="FooterChar">
    <w:name w:val="Footer Char"/>
    <w:basedOn w:val="DefaultParagraphFont"/>
    <w:link w:val="Footer"/>
    <w:uiPriority w:val="99"/>
    <w:rsid w:val="008D02DD"/>
  </w:style>
  <w:style w:type="character" w:styleId="PageNumber">
    <w:name w:val="page number"/>
    <w:basedOn w:val="DefaultParagraphFont"/>
    <w:uiPriority w:val="99"/>
    <w:semiHidden/>
    <w:unhideWhenUsed/>
    <w:rsid w:val="008D02DD"/>
  </w:style>
  <w:style w:type="paragraph" w:styleId="BalloonText">
    <w:name w:val="Balloon Text"/>
    <w:basedOn w:val="Normal"/>
    <w:link w:val="BalloonTextChar"/>
    <w:uiPriority w:val="99"/>
    <w:semiHidden/>
    <w:unhideWhenUsed/>
    <w:rsid w:val="000C591C"/>
    <w:rPr>
      <w:rFonts w:ascii="Lucida Grande" w:hAnsi="Lucida Grande"/>
      <w:sz w:val="18"/>
      <w:szCs w:val="18"/>
    </w:rPr>
  </w:style>
  <w:style w:type="character" w:customStyle="1" w:styleId="BalloonTextChar">
    <w:name w:val="Balloon Text Char"/>
    <w:basedOn w:val="DefaultParagraphFont"/>
    <w:link w:val="BalloonText"/>
    <w:uiPriority w:val="99"/>
    <w:semiHidden/>
    <w:rsid w:val="000C591C"/>
    <w:rPr>
      <w:rFonts w:ascii="Lucida Grande" w:hAnsi="Lucida Grande"/>
      <w:sz w:val="18"/>
      <w:szCs w:val="18"/>
    </w:rPr>
  </w:style>
  <w:style w:type="paragraph" w:styleId="Header">
    <w:name w:val="header"/>
    <w:basedOn w:val="Normal"/>
    <w:link w:val="HeaderChar"/>
    <w:uiPriority w:val="99"/>
    <w:unhideWhenUsed/>
    <w:rsid w:val="00D1606F"/>
    <w:pPr>
      <w:tabs>
        <w:tab w:val="center" w:pos="4320"/>
        <w:tab w:val="right" w:pos="8640"/>
      </w:tabs>
    </w:pPr>
  </w:style>
  <w:style w:type="character" w:customStyle="1" w:styleId="HeaderChar">
    <w:name w:val="Header Char"/>
    <w:basedOn w:val="DefaultParagraphFont"/>
    <w:link w:val="Header"/>
    <w:uiPriority w:val="99"/>
    <w:rsid w:val="00D1606F"/>
  </w:style>
  <w:style w:type="paragraph" w:styleId="EndnoteText">
    <w:name w:val="endnote text"/>
    <w:basedOn w:val="Normal"/>
    <w:link w:val="EndnoteTextChar"/>
    <w:uiPriority w:val="99"/>
    <w:unhideWhenUsed/>
    <w:rsid w:val="00D1606F"/>
  </w:style>
  <w:style w:type="character" w:customStyle="1" w:styleId="EndnoteTextChar">
    <w:name w:val="Endnote Text Char"/>
    <w:basedOn w:val="DefaultParagraphFont"/>
    <w:link w:val="EndnoteText"/>
    <w:uiPriority w:val="99"/>
    <w:rsid w:val="00D1606F"/>
  </w:style>
  <w:style w:type="character" w:styleId="EndnoteReference">
    <w:name w:val="endnote reference"/>
    <w:basedOn w:val="DefaultParagraphFont"/>
    <w:uiPriority w:val="99"/>
    <w:unhideWhenUsed/>
    <w:rsid w:val="00D1606F"/>
    <w:rPr>
      <w:vertAlign w:val="superscript"/>
    </w:rPr>
  </w:style>
  <w:style w:type="paragraph" w:styleId="TOC1">
    <w:name w:val="toc 1"/>
    <w:basedOn w:val="Normal"/>
    <w:next w:val="Normal"/>
    <w:autoRedefine/>
    <w:uiPriority w:val="39"/>
    <w:unhideWhenUsed/>
    <w:rsid w:val="00D1606F"/>
  </w:style>
  <w:style w:type="paragraph" w:styleId="TOC2">
    <w:name w:val="toc 2"/>
    <w:basedOn w:val="Normal"/>
    <w:next w:val="Normal"/>
    <w:autoRedefine/>
    <w:uiPriority w:val="39"/>
    <w:unhideWhenUsed/>
    <w:rsid w:val="00D1606F"/>
    <w:pPr>
      <w:ind w:left="240"/>
    </w:pPr>
  </w:style>
  <w:style w:type="paragraph" w:styleId="TOC3">
    <w:name w:val="toc 3"/>
    <w:basedOn w:val="Normal"/>
    <w:next w:val="Normal"/>
    <w:autoRedefine/>
    <w:uiPriority w:val="39"/>
    <w:unhideWhenUsed/>
    <w:rsid w:val="00D1606F"/>
    <w:pPr>
      <w:ind w:left="480"/>
    </w:pPr>
  </w:style>
  <w:style w:type="paragraph" w:styleId="TOC4">
    <w:name w:val="toc 4"/>
    <w:basedOn w:val="Normal"/>
    <w:next w:val="Normal"/>
    <w:autoRedefine/>
    <w:uiPriority w:val="39"/>
    <w:unhideWhenUsed/>
    <w:rsid w:val="00D1606F"/>
    <w:pPr>
      <w:ind w:left="720"/>
    </w:pPr>
  </w:style>
  <w:style w:type="paragraph" w:styleId="TOC5">
    <w:name w:val="toc 5"/>
    <w:basedOn w:val="Normal"/>
    <w:next w:val="Normal"/>
    <w:autoRedefine/>
    <w:uiPriority w:val="39"/>
    <w:unhideWhenUsed/>
    <w:rsid w:val="00D1606F"/>
    <w:pPr>
      <w:ind w:left="960"/>
    </w:pPr>
  </w:style>
  <w:style w:type="paragraph" w:styleId="TOC6">
    <w:name w:val="toc 6"/>
    <w:basedOn w:val="Normal"/>
    <w:next w:val="Normal"/>
    <w:autoRedefine/>
    <w:uiPriority w:val="39"/>
    <w:unhideWhenUsed/>
    <w:rsid w:val="00D1606F"/>
    <w:pPr>
      <w:ind w:left="1200"/>
    </w:pPr>
  </w:style>
  <w:style w:type="paragraph" w:styleId="TOC7">
    <w:name w:val="toc 7"/>
    <w:basedOn w:val="Normal"/>
    <w:next w:val="Normal"/>
    <w:autoRedefine/>
    <w:uiPriority w:val="39"/>
    <w:unhideWhenUsed/>
    <w:rsid w:val="00D1606F"/>
    <w:pPr>
      <w:ind w:left="1440"/>
    </w:pPr>
  </w:style>
  <w:style w:type="paragraph" w:styleId="TOC8">
    <w:name w:val="toc 8"/>
    <w:basedOn w:val="Normal"/>
    <w:next w:val="Normal"/>
    <w:autoRedefine/>
    <w:uiPriority w:val="39"/>
    <w:unhideWhenUsed/>
    <w:rsid w:val="00D1606F"/>
    <w:pPr>
      <w:ind w:left="1680"/>
    </w:pPr>
  </w:style>
  <w:style w:type="paragraph" w:styleId="TOC9">
    <w:name w:val="toc 9"/>
    <w:basedOn w:val="Normal"/>
    <w:next w:val="Normal"/>
    <w:autoRedefine/>
    <w:uiPriority w:val="39"/>
    <w:unhideWhenUsed/>
    <w:rsid w:val="00D1606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D62DA4C87B324ABE8DC66CEA250425"/>
        <w:category>
          <w:name w:val="General"/>
          <w:gallery w:val="placeholder"/>
        </w:category>
        <w:types>
          <w:type w:val="bbPlcHdr"/>
        </w:types>
        <w:behaviors>
          <w:behavior w:val="content"/>
        </w:behaviors>
        <w:guid w:val="{4B7FE413-1C68-6049-9FE6-473278C5D58A}"/>
      </w:docPartPr>
      <w:docPartBody>
        <w:p w:rsidR="00D80475" w:rsidRDefault="00D80475" w:rsidP="00D80475">
          <w:pPr>
            <w:pStyle w:val="92D62DA4C87B324ABE8DC66CEA250425"/>
          </w:pPr>
          <w:r>
            <w:t>[Type text]</w:t>
          </w:r>
        </w:p>
      </w:docPartBody>
    </w:docPart>
    <w:docPart>
      <w:docPartPr>
        <w:name w:val="5E550B4C497D16429C8C0F54894562D2"/>
        <w:category>
          <w:name w:val="General"/>
          <w:gallery w:val="placeholder"/>
        </w:category>
        <w:types>
          <w:type w:val="bbPlcHdr"/>
        </w:types>
        <w:behaviors>
          <w:behavior w:val="content"/>
        </w:behaviors>
        <w:guid w:val="{BA196AD7-F971-DD41-824F-7A1909743AD8}"/>
      </w:docPartPr>
      <w:docPartBody>
        <w:p w:rsidR="00D80475" w:rsidRDefault="00D80475" w:rsidP="00D80475">
          <w:pPr>
            <w:pStyle w:val="5E550B4C497D16429C8C0F54894562D2"/>
          </w:pPr>
          <w:r>
            <w:t>[Type text]</w:t>
          </w:r>
        </w:p>
      </w:docPartBody>
    </w:docPart>
    <w:docPart>
      <w:docPartPr>
        <w:name w:val="3618939949D5DE46B105F7C8BE968D38"/>
        <w:category>
          <w:name w:val="General"/>
          <w:gallery w:val="placeholder"/>
        </w:category>
        <w:types>
          <w:type w:val="bbPlcHdr"/>
        </w:types>
        <w:behaviors>
          <w:behavior w:val="content"/>
        </w:behaviors>
        <w:guid w:val="{0FBC98F1-FC7F-ED42-B882-FC7C891EDD97}"/>
      </w:docPartPr>
      <w:docPartBody>
        <w:p w:rsidR="00D80475" w:rsidRDefault="00D80475" w:rsidP="00D80475">
          <w:pPr>
            <w:pStyle w:val="3618939949D5DE46B105F7C8BE968D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5"/>
    <w:rsid w:val="00160325"/>
    <w:rsid w:val="008A20B4"/>
    <w:rsid w:val="009057D0"/>
    <w:rsid w:val="009174B6"/>
    <w:rsid w:val="00D80475"/>
    <w:rsid w:val="00E31C9C"/>
    <w:rsid w:val="00F2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62DA4C87B324ABE8DC66CEA250425">
    <w:name w:val="92D62DA4C87B324ABE8DC66CEA250425"/>
    <w:rsid w:val="00D80475"/>
  </w:style>
  <w:style w:type="paragraph" w:customStyle="1" w:styleId="5E550B4C497D16429C8C0F54894562D2">
    <w:name w:val="5E550B4C497D16429C8C0F54894562D2"/>
    <w:rsid w:val="00D80475"/>
  </w:style>
  <w:style w:type="paragraph" w:customStyle="1" w:styleId="3618939949D5DE46B105F7C8BE968D38">
    <w:name w:val="3618939949D5DE46B105F7C8BE968D38"/>
    <w:rsid w:val="00D80475"/>
  </w:style>
  <w:style w:type="paragraph" w:customStyle="1" w:styleId="BFD6A5B1C65E8E45A82FFBD2D76C2042">
    <w:name w:val="BFD6A5B1C65E8E45A82FFBD2D76C2042"/>
    <w:rsid w:val="00D80475"/>
  </w:style>
  <w:style w:type="paragraph" w:customStyle="1" w:styleId="CC1819FE8579E441A1E4D23BF669250D">
    <w:name w:val="CC1819FE8579E441A1E4D23BF669250D"/>
    <w:rsid w:val="00D80475"/>
  </w:style>
  <w:style w:type="paragraph" w:customStyle="1" w:styleId="EFBE01CCE688A448A7C0A6BAAF282B21">
    <w:name w:val="EFBE01CCE688A448A7C0A6BAAF282B21"/>
    <w:rsid w:val="00D8047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62DA4C87B324ABE8DC66CEA250425">
    <w:name w:val="92D62DA4C87B324ABE8DC66CEA250425"/>
    <w:rsid w:val="00D80475"/>
  </w:style>
  <w:style w:type="paragraph" w:customStyle="1" w:styleId="5E550B4C497D16429C8C0F54894562D2">
    <w:name w:val="5E550B4C497D16429C8C0F54894562D2"/>
    <w:rsid w:val="00D80475"/>
  </w:style>
  <w:style w:type="paragraph" w:customStyle="1" w:styleId="3618939949D5DE46B105F7C8BE968D38">
    <w:name w:val="3618939949D5DE46B105F7C8BE968D38"/>
    <w:rsid w:val="00D80475"/>
  </w:style>
  <w:style w:type="paragraph" w:customStyle="1" w:styleId="BFD6A5B1C65E8E45A82FFBD2D76C2042">
    <w:name w:val="BFD6A5B1C65E8E45A82FFBD2D76C2042"/>
    <w:rsid w:val="00D80475"/>
  </w:style>
  <w:style w:type="paragraph" w:customStyle="1" w:styleId="CC1819FE8579E441A1E4D23BF669250D">
    <w:name w:val="CC1819FE8579E441A1E4D23BF669250D"/>
    <w:rsid w:val="00D80475"/>
  </w:style>
  <w:style w:type="paragraph" w:customStyle="1" w:styleId="EFBE01CCE688A448A7C0A6BAAF282B21">
    <w:name w:val="EFBE01CCE688A448A7C0A6BAAF282B21"/>
    <w:rsid w:val="00D80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BEEA-EA45-E14C-96A7-7F564D17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7986</Words>
  <Characters>45523</Characters>
  <Application>Microsoft Macintosh Word</Application>
  <DocSecurity>0</DocSecurity>
  <Lines>379</Lines>
  <Paragraphs>106</Paragraphs>
  <ScaleCrop>false</ScaleCrop>
  <Company/>
  <LinksUpToDate>false</LinksUpToDate>
  <CharactersWithSpaces>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Waters</dc:creator>
  <cp:keywords/>
  <dc:description/>
  <cp:lastModifiedBy>Melanie Waters</cp:lastModifiedBy>
  <cp:revision>2</cp:revision>
  <dcterms:created xsi:type="dcterms:W3CDTF">2017-02-20T15:24:00Z</dcterms:created>
  <dcterms:modified xsi:type="dcterms:W3CDTF">2017-02-20T15:24:00Z</dcterms:modified>
</cp:coreProperties>
</file>