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3569F54" w14:textId="77777777" w:rsidR="00EE2D8A" w:rsidRPr="00AD538E" w:rsidRDefault="005314D7" w:rsidP="00AD5474">
      <w:pPr>
        <w:rPr>
          <w:rFonts w:cs="Times New Roman"/>
          <w:b/>
          <w:sz w:val="28"/>
          <w:lang w:val="en-US"/>
        </w:rPr>
      </w:pPr>
      <w:bookmarkStart w:id="0" w:name="_GoBack"/>
      <w:bookmarkEnd w:id="0"/>
      <w:r w:rsidRPr="00AD538E">
        <w:rPr>
          <w:rFonts w:cs="Times New Roman"/>
          <w:b/>
          <w:sz w:val="28"/>
          <w:lang w:val="en-US"/>
        </w:rPr>
        <w:t>T</w:t>
      </w:r>
      <w:r w:rsidR="00BA09F9" w:rsidRPr="00AD538E">
        <w:rPr>
          <w:rFonts w:cs="Times New Roman"/>
          <w:b/>
          <w:sz w:val="28"/>
          <w:lang w:val="en-US"/>
        </w:rPr>
        <w:t>hree-</w:t>
      </w:r>
      <w:r w:rsidR="00EE2D8A" w:rsidRPr="00AD538E">
        <w:rPr>
          <w:rFonts w:cs="Times New Roman"/>
          <w:b/>
          <w:sz w:val="28"/>
          <w:lang w:val="en-US"/>
        </w:rPr>
        <w:t xml:space="preserve">dimensional thermal characterization </w:t>
      </w:r>
      <w:r w:rsidR="00BA09F9" w:rsidRPr="00AD538E">
        <w:rPr>
          <w:rFonts w:cs="Times New Roman"/>
          <w:b/>
          <w:sz w:val="28"/>
          <w:lang w:val="en-US"/>
        </w:rPr>
        <w:t xml:space="preserve">of </w:t>
      </w:r>
      <w:r w:rsidR="00EE2D8A" w:rsidRPr="00AD538E">
        <w:rPr>
          <w:rFonts w:cs="Times New Roman"/>
          <w:b/>
          <w:sz w:val="28"/>
          <w:lang w:val="en-US"/>
        </w:rPr>
        <w:t xml:space="preserve">forest </w:t>
      </w:r>
      <w:r w:rsidRPr="00AD538E">
        <w:rPr>
          <w:rFonts w:cs="Times New Roman"/>
          <w:b/>
          <w:sz w:val="28"/>
          <w:lang w:val="en-US"/>
        </w:rPr>
        <w:t xml:space="preserve">canopies </w:t>
      </w:r>
      <w:r w:rsidR="00EE2D8A" w:rsidRPr="00AD538E">
        <w:rPr>
          <w:rFonts w:cs="Times New Roman"/>
          <w:b/>
          <w:sz w:val="28"/>
          <w:lang w:val="en-US"/>
        </w:rPr>
        <w:t>using UAV photogrammetry</w:t>
      </w:r>
    </w:p>
    <w:p w14:paraId="1D2B2AAA" w14:textId="77777777" w:rsidR="009847F3" w:rsidRPr="00AD538E" w:rsidRDefault="00F02A4D" w:rsidP="00BF36F3">
      <w:pPr>
        <w:rPr>
          <w:lang w:val="en-US"/>
        </w:rPr>
      </w:pPr>
      <w:r w:rsidRPr="00AD538E">
        <w:rPr>
          <w:lang w:val="en-US"/>
        </w:rPr>
        <w:t>Clare Webster</w:t>
      </w:r>
      <w:r w:rsidR="009847F3" w:rsidRPr="00AD538E">
        <w:rPr>
          <w:vertAlign w:val="superscript"/>
          <w:lang w:val="en-US"/>
        </w:rPr>
        <w:t>1</w:t>
      </w:r>
      <w:r w:rsidRPr="00AD538E">
        <w:rPr>
          <w:vertAlign w:val="superscript"/>
          <w:lang w:val="en-US"/>
        </w:rPr>
        <w:t>,2</w:t>
      </w:r>
      <w:r w:rsidRPr="00AD538E">
        <w:rPr>
          <w:lang w:val="en-US"/>
        </w:rPr>
        <w:t>, Matthew Westoby</w:t>
      </w:r>
      <w:r w:rsidR="009847F3" w:rsidRPr="00AD538E">
        <w:rPr>
          <w:vertAlign w:val="superscript"/>
          <w:lang w:val="en-US"/>
        </w:rPr>
        <w:t>1</w:t>
      </w:r>
      <w:r w:rsidR="009847F3" w:rsidRPr="00AD538E">
        <w:rPr>
          <w:lang w:val="en-US"/>
        </w:rPr>
        <w:t>, Nick Rutter</w:t>
      </w:r>
      <w:r w:rsidR="009847F3" w:rsidRPr="00AD538E">
        <w:rPr>
          <w:vertAlign w:val="superscript"/>
          <w:lang w:val="en-US"/>
        </w:rPr>
        <w:t>1</w:t>
      </w:r>
      <w:r w:rsidR="009847F3" w:rsidRPr="00AD538E">
        <w:rPr>
          <w:lang w:val="en-US"/>
        </w:rPr>
        <w:t xml:space="preserve">, </w:t>
      </w:r>
      <w:r w:rsidR="00BA6F2A" w:rsidRPr="00AD538E">
        <w:rPr>
          <w:lang w:val="en-US"/>
        </w:rPr>
        <w:t>T</w:t>
      </w:r>
      <w:r w:rsidR="009847F3" w:rsidRPr="00AD538E">
        <w:rPr>
          <w:lang w:val="en-US"/>
        </w:rPr>
        <w:t>obias Jonas</w:t>
      </w:r>
      <w:r w:rsidR="009847F3" w:rsidRPr="00AD538E">
        <w:rPr>
          <w:vertAlign w:val="superscript"/>
          <w:lang w:val="en-US"/>
        </w:rPr>
        <w:t>2</w:t>
      </w:r>
    </w:p>
    <w:p w14:paraId="1C108ABC" w14:textId="77777777" w:rsidR="009847F3" w:rsidRPr="00AD538E" w:rsidRDefault="009847F3" w:rsidP="00AD5474">
      <w:pPr>
        <w:rPr>
          <w:rFonts w:cs="Times New Roman"/>
          <w:lang w:val="en-US"/>
        </w:rPr>
      </w:pPr>
    </w:p>
    <w:p w14:paraId="41A71302" w14:textId="77777777" w:rsidR="00BA6F2A" w:rsidRPr="00AD538E" w:rsidRDefault="009847F3" w:rsidP="00AD5474">
      <w:pPr>
        <w:rPr>
          <w:rFonts w:cs="Times New Roman"/>
          <w:sz w:val="20"/>
          <w:lang w:val="en-US"/>
        </w:rPr>
      </w:pPr>
      <w:r w:rsidRPr="00AD538E">
        <w:rPr>
          <w:rFonts w:cs="Times New Roman"/>
          <w:sz w:val="20"/>
          <w:vertAlign w:val="superscript"/>
          <w:lang w:val="en-US"/>
        </w:rPr>
        <w:t>1</w:t>
      </w:r>
      <w:r w:rsidRPr="00AD538E">
        <w:rPr>
          <w:rFonts w:cs="Times New Roman"/>
          <w:sz w:val="20"/>
          <w:lang w:val="en-US"/>
        </w:rPr>
        <w:t>Department of Geography, Northumbria University, Newcastle upon Tyne, UK,</w:t>
      </w:r>
    </w:p>
    <w:p w14:paraId="4190FCDB" w14:textId="77777777" w:rsidR="00BA6F2A" w:rsidRPr="00AD538E" w:rsidRDefault="009847F3" w:rsidP="00AD5474">
      <w:pPr>
        <w:rPr>
          <w:rFonts w:cs="Times New Roman"/>
          <w:sz w:val="20"/>
          <w:lang w:val="en-US"/>
        </w:rPr>
      </w:pPr>
      <w:r w:rsidRPr="00AD538E">
        <w:rPr>
          <w:rFonts w:cs="Times New Roman"/>
          <w:sz w:val="20"/>
          <w:vertAlign w:val="superscript"/>
          <w:lang w:val="en-US"/>
        </w:rPr>
        <w:t>2</w:t>
      </w:r>
      <w:r w:rsidRPr="00AD538E">
        <w:rPr>
          <w:rFonts w:cs="Times New Roman"/>
          <w:sz w:val="20"/>
          <w:lang w:val="en-US"/>
        </w:rPr>
        <w:t>WSL Institute for Snow and Avalanche Research SLF, Davos, Switzerland</w:t>
      </w:r>
      <w:r w:rsidR="00BA6F2A" w:rsidRPr="00AD538E">
        <w:rPr>
          <w:rFonts w:cs="Times New Roman"/>
          <w:sz w:val="20"/>
          <w:lang w:val="en-US"/>
        </w:rPr>
        <w:t>,</w:t>
      </w:r>
    </w:p>
    <w:p w14:paraId="7241422F" w14:textId="77777777" w:rsidR="009847F3" w:rsidRPr="00AD538E" w:rsidRDefault="009847F3" w:rsidP="00AD5474">
      <w:pPr>
        <w:rPr>
          <w:rFonts w:cs="Times New Roman"/>
          <w:lang w:val="en-US"/>
        </w:rPr>
      </w:pPr>
    </w:p>
    <w:p w14:paraId="4C95031A" w14:textId="77777777" w:rsidR="00A23D38" w:rsidRPr="00AD538E" w:rsidRDefault="00A23D38" w:rsidP="00AD5474">
      <w:pPr>
        <w:rPr>
          <w:rFonts w:cs="Times New Roman"/>
          <w:lang w:val="en-US"/>
        </w:rPr>
      </w:pPr>
      <w:r w:rsidRPr="00AD538E">
        <w:rPr>
          <w:rFonts w:cs="Times New Roman"/>
          <w:lang w:val="en-US"/>
        </w:rPr>
        <w:t>Corresponding author: Clare Webster, clare.webster@northumbria.ac.uk</w:t>
      </w:r>
    </w:p>
    <w:p w14:paraId="0BA4EA5E" w14:textId="77777777" w:rsidR="00A23D38" w:rsidRPr="00AD538E" w:rsidRDefault="00A23D38" w:rsidP="00AD5474">
      <w:pPr>
        <w:rPr>
          <w:rFonts w:cs="Times New Roman"/>
          <w:lang w:val="en-US"/>
        </w:rPr>
      </w:pPr>
    </w:p>
    <w:p w14:paraId="50BFDD88" w14:textId="77777777" w:rsidR="009847F3" w:rsidRPr="00AD538E" w:rsidRDefault="009847F3" w:rsidP="00FB471C">
      <w:pPr>
        <w:pStyle w:val="Heading1"/>
        <w:numPr>
          <w:ilvl w:val="0"/>
          <w:numId w:val="0"/>
        </w:numPr>
      </w:pPr>
      <w:r w:rsidRPr="00AD538E">
        <w:t>Abstract</w:t>
      </w:r>
      <w:r w:rsidR="00014CD1" w:rsidRPr="00AD538E">
        <w:t xml:space="preserve"> </w:t>
      </w:r>
    </w:p>
    <w:p w14:paraId="6BA28BE3" w14:textId="6069DC1A" w:rsidR="00F84932" w:rsidRDefault="003C5CF6" w:rsidP="00966CF4">
      <w:pPr>
        <w:rPr>
          <w:lang w:val="en-US"/>
        </w:rPr>
      </w:pPr>
      <w:r>
        <w:rPr>
          <w:lang w:val="en-US"/>
        </w:rPr>
        <w:t>Measurements of vegetation structure ha</w:t>
      </w:r>
      <w:r w:rsidR="00460B64">
        <w:rPr>
          <w:lang w:val="en-US"/>
        </w:rPr>
        <w:t>ve</w:t>
      </w:r>
      <w:r>
        <w:rPr>
          <w:lang w:val="en-US"/>
        </w:rPr>
        <w:t xml:space="preserve"> become a valuable tool </w:t>
      </w:r>
      <w:r w:rsidR="00460B64">
        <w:rPr>
          <w:lang w:val="en-US"/>
        </w:rPr>
        <w:t>for</w:t>
      </w:r>
      <w:r>
        <w:rPr>
          <w:lang w:val="en-US"/>
        </w:rPr>
        <w:t xml:space="preserve"> ecological research and environment</w:t>
      </w:r>
      <w:r w:rsidR="00FE59C3">
        <w:rPr>
          <w:lang w:val="en-US"/>
        </w:rPr>
        <w:t>al management</w:t>
      </w:r>
      <w:r w:rsidR="00460B64">
        <w:rPr>
          <w:lang w:val="en-US"/>
        </w:rPr>
        <w:t>.</w:t>
      </w:r>
      <w:r w:rsidR="00910789">
        <w:rPr>
          <w:lang w:val="en-US"/>
        </w:rPr>
        <w:t xml:space="preserve"> </w:t>
      </w:r>
      <w:r w:rsidR="00460B64">
        <w:rPr>
          <w:lang w:val="en-US"/>
        </w:rPr>
        <w:t>H</w:t>
      </w:r>
      <w:r w:rsidR="00910789">
        <w:rPr>
          <w:lang w:val="en-US"/>
        </w:rPr>
        <w:t xml:space="preserve">owever, </w:t>
      </w:r>
      <w:r w:rsidR="00460B64">
        <w:rPr>
          <w:lang w:val="en-US"/>
        </w:rPr>
        <w:t xml:space="preserve">data describing the </w:t>
      </w:r>
      <w:r>
        <w:rPr>
          <w:lang w:val="en-US"/>
        </w:rPr>
        <w:t>thermal 3D struct</w:t>
      </w:r>
      <w:r w:rsidR="00F4678A">
        <w:rPr>
          <w:lang w:val="en-US"/>
        </w:rPr>
        <w:t>ure of canopies</w:t>
      </w:r>
      <w:r w:rsidR="00034C3E">
        <w:rPr>
          <w:lang w:val="en-US"/>
        </w:rPr>
        <w:t xml:space="preserve"> </w:t>
      </w:r>
      <w:r w:rsidR="005842AB">
        <w:rPr>
          <w:lang w:val="en-US"/>
        </w:rPr>
        <w:t>and how they vary both</w:t>
      </w:r>
      <w:r w:rsidR="00E75425">
        <w:rPr>
          <w:lang w:val="en-US"/>
        </w:rPr>
        <w:t xml:space="preserve"> spatially and temporally</w:t>
      </w:r>
      <w:r w:rsidR="00460B64">
        <w:rPr>
          <w:lang w:val="en-US"/>
        </w:rPr>
        <w:t xml:space="preserve"> remain sparse</w:t>
      </w:r>
      <w:r>
        <w:rPr>
          <w:lang w:val="en-US"/>
        </w:rPr>
        <w:t xml:space="preserve">. Coincident </w:t>
      </w:r>
      <w:r w:rsidR="00F71609">
        <w:rPr>
          <w:lang w:val="en-US"/>
        </w:rPr>
        <w:t>RGB</w:t>
      </w:r>
      <w:r>
        <w:rPr>
          <w:lang w:val="en-US"/>
        </w:rPr>
        <w:t xml:space="preserve"> and thermal imagery from a UAV platform </w:t>
      </w:r>
      <w:r w:rsidR="00AA6E7E">
        <w:rPr>
          <w:lang w:val="en-US"/>
        </w:rPr>
        <w:t xml:space="preserve">were collected of </w:t>
      </w:r>
      <w:r w:rsidR="00F132E1">
        <w:rPr>
          <w:lang w:val="en-US"/>
        </w:rPr>
        <w:t>both</w:t>
      </w:r>
      <w:r w:rsidR="00F8206D">
        <w:rPr>
          <w:lang w:val="en-US"/>
        </w:rPr>
        <w:t xml:space="preserve"> </w:t>
      </w:r>
      <w:r w:rsidR="00AA6E7E">
        <w:rPr>
          <w:lang w:val="en-US"/>
        </w:rPr>
        <w:t xml:space="preserve">a standalone tree and a relatively dense forest stand in the </w:t>
      </w:r>
      <w:r w:rsidR="00FA3A03">
        <w:rPr>
          <w:lang w:val="en-US"/>
        </w:rPr>
        <w:t xml:space="preserve">sub-alpine </w:t>
      </w:r>
      <w:r w:rsidR="00AA6E7E">
        <w:rPr>
          <w:lang w:val="en-US"/>
        </w:rPr>
        <w:t xml:space="preserve">Eastern Swiss Alps. </w:t>
      </w:r>
      <w:r w:rsidR="002D0EF9">
        <w:rPr>
          <w:lang w:val="en-US"/>
        </w:rPr>
        <w:t xml:space="preserve">For the first time, </w:t>
      </w:r>
      <w:r w:rsidR="00AA6E7E">
        <w:rPr>
          <w:lang w:val="en-US"/>
        </w:rPr>
        <w:t xml:space="preserve">SfM-MVS methods were used to develop </w:t>
      </w:r>
      <w:r w:rsidR="00CB0F82">
        <w:rPr>
          <w:lang w:val="en-US"/>
        </w:rPr>
        <w:t xml:space="preserve">3D </w:t>
      </w:r>
      <w:r w:rsidR="00F71609">
        <w:rPr>
          <w:lang w:val="en-US"/>
        </w:rPr>
        <w:t>RGB</w:t>
      </w:r>
      <w:r w:rsidR="00CB0F82">
        <w:rPr>
          <w:lang w:val="en-US"/>
        </w:rPr>
        <w:t xml:space="preserve"> and thermal</w:t>
      </w:r>
      <w:r w:rsidR="00AA6E7E">
        <w:rPr>
          <w:lang w:val="en-US"/>
        </w:rPr>
        <w:t xml:space="preserve"> </w:t>
      </w:r>
      <w:r w:rsidR="00176BC2">
        <w:rPr>
          <w:lang w:val="en-US"/>
        </w:rPr>
        <w:t xml:space="preserve">point </w:t>
      </w:r>
      <w:r w:rsidR="00451EEB">
        <w:rPr>
          <w:lang w:val="en-US"/>
        </w:rPr>
        <w:t>cloud</w:t>
      </w:r>
      <w:r w:rsidR="00AA6E7E">
        <w:rPr>
          <w:lang w:val="en-US"/>
        </w:rPr>
        <w:t>s of the two sites with point densities of 35,245 and 776 points per m</w:t>
      </w:r>
      <w:r w:rsidR="00AA6E7E">
        <w:rPr>
          <w:vertAlign w:val="superscript"/>
          <w:lang w:val="en-US"/>
        </w:rPr>
        <w:t>2</w:t>
      </w:r>
      <w:r w:rsidR="00AA6E7E">
        <w:rPr>
          <w:lang w:val="en-US"/>
        </w:rPr>
        <w:t>, respectively, compa</w:t>
      </w:r>
      <w:r w:rsidR="00C40AEC">
        <w:rPr>
          <w:lang w:val="en-US"/>
        </w:rPr>
        <w:t>r</w:t>
      </w:r>
      <w:r w:rsidR="00AA6E7E">
        <w:rPr>
          <w:lang w:val="en-US"/>
        </w:rPr>
        <w:t>ed to 78 points per m</w:t>
      </w:r>
      <w:r w:rsidR="00AA6E7E">
        <w:rPr>
          <w:vertAlign w:val="superscript"/>
          <w:lang w:val="en-US"/>
        </w:rPr>
        <w:t>2</w:t>
      </w:r>
      <w:r w:rsidR="00AA6E7E">
        <w:rPr>
          <w:lang w:val="en-US"/>
        </w:rPr>
        <w:t xml:space="preserve"> for a</w:t>
      </w:r>
      <w:r w:rsidR="00F8206D">
        <w:rPr>
          <w:lang w:val="en-US"/>
        </w:rPr>
        <w:t>n airborne</w:t>
      </w:r>
      <w:r w:rsidR="00AA6E7E">
        <w:rPr>
          <w:lang w:val="en-US"/>
        </w:rPr>
        <w:t xml:space="preserve"> LiDAR dataset of the same area. </w:t>
      </w:r>
      <w:r w:rsidR="00014CD1" w:rsidRPr="00AD538E">
        <w:rPr>
          <w:lang w:val="en-US"/>
        </w:rPr>
        <w:t xml:space="preserve">Despite </w:t>
      </w:r>
      <w:r w:rsidR="00460B64">
        <w:rPr>
          <w:lang w:val="en-US"/>
        </w:rPr>
        <w:t xml:space="preserve">the </w:t>
      </w:r>
      <w:r w:rsidR="00014CD1" w:rsidRPr="00AD538E">
        <w:rPr>
          <w:lang w:val="en-US"/>
        </w:rPr>
        <w:t xml:space="preserve">low resolution of </w:t>
      </w:r>
      <w:r w:rsidR="00460B64">
        <w:rPr>
          <w:lang w:val="en-US"/>
        </w:rPr>
        <w:t xml:space="preserve">the </w:t>
      </w:r>
      <w:r w:rsidR="00014CD1" w:rsidRPr="00AD538E">
        <w:rPr>
          <w:lang w:val="en-US"/>
        </w:rPr>
        <w:t>thermal imagery</w:t>
      </w:r>
      <w:r w:rsidR="00AA6E7E">
        <w:rPr>
          <w:lang w:val="en-US"/>
        </w:rPr>
        <w:t xml:space="preserve"> compared to </w:t>
      </w:r>
      <w:r w:rsidR="00F71609">
        <w:rPr>
          <w:lang w:val="en-US"/>
        </w:rPr>
        <w:t>RGB</w:t>
      </w:r>
      <w:r w:rsidR="00AA6E7E">
        <w:rPr>
          <w:lang w:val="en-US"/>
        </w:rPr>
        <w:t xml:space="preserve"> </w:t>
      </w:r>
      <w:r w:rsidR="00460B64">
        <w:rPr>
          <w:lang w:val="en-US"/>
        </w:rPr>
        <w:t>photosets</w:t>
      </w:r>
      <w:r w:rsidR="00014CD1" w:rsidRPr="00AD538E">
        <w:rPr>
          <w:lang w:val="en-US"/>
        </w:rPr>
        <w:t xml:space="preserve">, forest structural elements </w:t>
      </w:r>
      <w:r w:rsidR="00AA6E7E">
        <w:rPr>
          <w:lang w:val="en-US"/>
        </w:rPr>
        <w:t>were</w:t>
      </w:r>
      <w:r w:rsidR="00014CD1" w:rsidRPr="00AD538E">
        <w:rPr>
          <w:lang w:val="en-US"/>
        </w:rPr>
        <w:t xml:space="preserve"> accurately resolved</w:t>
      </w:r>
      <w:r w:rsidR="00955AFA">
        <w:rPr>
          <w:lang w:val="en-US"/>
        </w:rPr>
        <w:t xml:space="preserve"> in both point clouds</w:t>
      </w:r>
      <w:r w:rsidR="00460B64">
        <w:rPr>
          <w:lang w:val="en-US"/>
        </w:rPr>
        <w:t xml:space="preserve">. Improvements in the quality of the thermal 3D data were gained through the application of a distance filter based on the proximity of these data to the </w:t>
      </w:r>
      <w:r w:rsidR="00F71609">
        <w:rPr>
          <w:lang w:val="en-US"/>
        </w:rPr>
        <w:t>RGB</w:t>
      </w:r>
      <w:r w:rsidR="00460B64">
        <w:rPr>
          <w:lang w:val="en-US"/>
        </w:rPr>
        <w:t xml:space="preserve"> 3D point data.</w:t>
      </w:r>
      <w:r w:rsidR="00014CD1" w:rsidRPr="00AD538E">
        <w:rPr>
          <w:lang w:val="en-US"/>
        </w:rPr>
        <w:t xml:space="preserve"> </w:t>
      </w:r>
      <w:r w:rsidR="00460B64">
        <w:rPr>
          <w:lang w:val="en-US"/>
        </w:rPr>
        <w:t>V</w:t>
      </w:r>
      <w:r w:rsidR="00014CD1" w:rsidRPr="00AD538E">
        <w:rPr>
          <w:lang w:val="en-US"/>
        </w:rPr>
        <w:t xml:space="preserve">ertical temperature gradients of trees </w:t>
      </w:r>
      <w:r w:rsidR="00D847B0">
        <w:rPr>
          <w:lang w:val="en-US"/>
        </w:rPr>
        <w:t>we</w:t>
      </w:r>
      <w:r w:rsidR="00014CD1" w:rsidRPr="00AD538E">
        <w:rPr>
          <w:lang w:val="en-US"/>
        </w:rPr>
        <w:t xml:space="preserve">re negative with increasing height </w:t>
      </w:r>
      <w:r w:rsidR="00D847B0">
        <w:rPr>
          <w:lang w:val="en-US"/>
        </w:rPr>
        <w:lastRenderedPageBreak/>
        <w:t>at the standalone tree</w:t>
      </w:r>
      <w:r w:rsidR="00014CD1" w:rsidRPr="00AD538E">
        <w:rPr>
          <w:lang w:val="en-US"/>
        </w:rPr>
        <w:t xml:space="preserve">, but </w:t>
      </w:r>
      <w:r w:rsidR="00D847B0">
        <w:rPr>
          <w:lang w:val="en-US"/>
        </w:rPr>
        <w:t>we</w:t>
      </w:r>
      <w:r w:rsidR="00014CD1" w:rsidRPr="00AD538E">
        <w:rPr>
          <w:lang w:val="en-US"/>
        </w:rPr>
        <w:t xml:space="preserve">re positive </w:t>
      </w:r>
      <w:r w:rsidR="00D847B0">
        <w:rPr>
          <w:lang w:val="en-US"/>
        </w:rPr>
        <w:t>in the</w:t>
      </w:r>
      <w:r w:rsidR="00014CD1" w:rsidRPr="00AD538E">
        <w:rPr>
          <w:lang w:val="en-US"/>
        </w:rPr>
        <w:t xml:space="preserve"> dense stand</w:t>
      </w:r>
      <w:r w:rsidR="00AA6E7E">
        <w:rPr>
          <w:lang w:val="en-US"/>
        </w:rPr>
        <w:t xml:space="preserve"> l</w:t>
      </w:r>
      <w:r w:rsidR="00014CD1" w:rsidRPr="00AD538E">
        <w:rPr>
          <w:lang w:val="en-US"/>
        </w:rPr>
        <w:t>argely due to increased self-shading of incoming shortwave energy.</w:t>
      </w:r>
      <w:r w:rsidR="00C40AEC">
        <w:rPr>
          <w:lang w:val="en-US"/>
        </w:rPr>
        <w:t xml:space="preserve"> </w:t>
      </w:r>
      <w:r w:rsidR="000375F7">
        <w:rPr>
          <w:lang w:val="en-US"/>
        </w:rPr>
        <w:t>Repeat</w:t>
      </w:r>
      <w:r w:rsidR="00225353" w:rsidRPr="00AD538E">
        <w:rPr>
          <w:lang w:val="en-US"/>
        </w:rPr>
        <w:t xml:space="preserve"> surveys </w:t>
      </w:r>
      <w:r w:rsidR="002A3FCC">
        <w:rPr>
          <w:lang w:val="en-US"/>
        </w:rPr>
        <w:t xml:space="preserve">across a </w:t>
      </w:r>
      <w:r w:rsidR="00460B64">
        <w:rPr>
          <w:lang w:val="en-US"/>
        </w:rPr>
        <w:t xml:space="preserve">single </w:t>
      </w:r>
      <w:r w:rsidR="002A3FCC">
        <w:rPr>
          <w:lang w:val="en-US"/>
        </w:rPr>
        <w:t xml:space="preserve">morning during the snowmelt period </w:t>
      </w:r>
      <w:r w:rsidR="00460B64">
        <w:rPr>
          <w:lang w:val="en-US"/>
        </w:rPr>
        <w:t xml:space="preserve">revealed </w:t>
      </w:r>
      <w:r w:rsidR="00225353" w:rsidRPr="00AD538E">
        <w:rPr>
          <w:lang w:val="en-US"/>
        </w:rPr>
        <w:t xml:space="preserve">changes in </w:t>
      </w:r>
      <w:r w:rsidR="00460B64">
        <w:rPr>
          <w:lang w:val="en-US"/>
        </w:rPr>
        <w:t xml:space="preserve">the </w:t>
      </w:r>
      <w:r w:rsidR="00225353" w:rsidRPr="00AD538E">
        <w:rPr>
          <w:lang w:val="en-US"/>
        </w:rPr>
        <w:t xml:space="preserve">spatial distribution of </w:t>
      </w:r>
      <w:r w:rsidR="00C40AEC">
        <w:rPr>
          <w:lang w:val="en-US"/>
        </w:rPr>
        <w:t>canopy</w:t>
      </w:r>
      <w:r w:rsidR="00225353" w:rsidRPr="00AD538E">
        <w:rPr>
          <w:lang w:val="en-US"/>
        </w:rPr>
        <w:t xml:space="preserve"> temperatures </w:t>
      </w:r>
      <w:r w:rsidR="00460B64">
        <w:rPr>
          <w:lang w:val="en-US"/>
        </w:rPr>
        <w:t xml:space="preserve">which </w:t>
      </w:r>
      <w:r w:rsidR="00225353" w:rsidRPr="00AD538E">
        <w:rPr>
          <w:lang w:val="en-US"/>
        </w:rPr>
        <w:t xml:space="preserve">are consistent with canopy warming from </w:t>
      </w:r>
      <w:r w:rsidR="00C217CD" w:rsidRPr="00AD538E">
        <w:rPr>
          <w:lang w:val="en-US"/>
        </w:rPr>
        <w:t xml:space="preserve">direct </w:t>
      </w:r>
      <w:r w:rsidR="00225353" w:rsidRPr="00AD538E">
        <w:rPr>
          <w:lang w:val="en-US"/>
        </w:rPr>
        <w:t xml:space="preserve">solar </w:t>
      </w:r>
      <w:r w:rsidR="00C217CD" w:rsidRPr="00AD538E">
        <w:rPr>
          <w:lang w:val="en-US"/>
        </w:rPr>
        <w:t>radiation</w:t>
      </w:r>
      <w:r w:rsidR="00C40AEC">
        <w:rPr>
          <w:lang w:val="en-US"/>
        </w:rPr>
        <w:t xml:space="preserve">. </w:t>
      </w:r>
      <w:r w:rsidR="00F8206D">
        <w:rPr>
          <w:lang w:val="en-US"/>
        </w:rPr>
        <w:t xml:space="preserve">This is the first time that </w:t>
      </w:r>
      <w:r w:rsidR="00460B64">
        <w:rPr>
          <w:lang w:val="en-US"/>
        </w:rPr>
        <w:t xml:space="preserve">coincidentally acquired </w:t>
      </w:r>
      <w:r w:rsidR="00F71609">
        <w:rPr>
          <w:lang w:val="en-US"/>
        </w:rPr>
        <w:t>RGB</w:t>
      </w:r>
      <w:r w:rsidR="00D17303">
        <w:rPr>
          <w:lang w:val="en-US"/>
        </w:rPr>
        <w:t xml:space="preserve"> and thermal imagery ha</w:t>
      </w:r>
      <w:r w:rsidR="00460B64">
        <w:rPr>
          <w:lang w:val="en-US"/>
        </w:rPr>
        <w:t>ve</w:t>
      </w:r>
      <w:r w:rsidR="00D17303">
        <w:rPr>
          <w:lang w:val="en-US"/>
        </w:rPr>
        <w:t xml:space="preserve"> been combined to generate separate </w:t>
      </w:r>
      <w:r w:rsidR="00F71609">
        <w:rPr>
          <w:lang w:val="en-US"/>
        </w:rPr>
        <w:t>RGB</w:t>
      </w:r>
      <w:r w:rsidR="00D17303">
        <w:rPr>
          <w:lang w:val="en-US"/>
        </w:rPr>
        <w:t xml:space="preserve"> and thermal point clouds of 3D structures. </w:t>
      </w:r>
      <w:r w:rsidR="00C40AEC">
        <w:rPr>
          <w:lang w:val="en-US"/>
        </w:rPr>
        <w:t>These methods and findings demonstrate i</w:t>
      </w:r>
      <w:r w:rsidR="00AB287B" w:rsidRPr="00AD538E">
        <w:rPr>
          <w:lang w:val="en-US"/>
        </w:rPr>
        <w:t xml:space="preserve">mportant implications for </w:t>
      </w:r>
      <w:r w:rsidR="00AB287B" w:rsidRPr="00AD538E">
        <w:rPr>
          <w:rFonts w:cs="Times New Roman"/>
          <w:lang w:val="en-US"/>
        </w:rPr>
        <w:t xml:space="preserve">atmospheric, hydrological and ecological </w:t>
      </w:r>
      <w:r w:rsidR="005842AB" w:rsidRPr="00AD538E">
        <w:rPr>
          <w:rFonts w:cs="Times New Roman"/>
          <w:lang w:val="en-US"/>
        </w:rPr>
        <w:t>modeling</w:t>
      </w:r>
      <w:r w:rsidR="00AB287B" w:rsidRPr="00AD538E">
        <w:rPr>
          <w:rFonts w:cs="Times New Roman"/>
          <w:lang w:val="en-US"/>
        </w:rPr>
        <w:t>, and ha</w:t>
      </w:r>
      <w:r w:rsidR="00412CBE">
        <w:rPr>
          <w:rFonts w:cs="Times New Roman"/>
          <w:lang w:val="en-US"/>
        </w:rPr>
        <w:t>ve</w:t>
      </w:r>
      <w:r w:rsidR="00AB287B" w:rsidRPr="00AD538E">
        <w:rPr>
          <w:rFonts w:cs="Times New Roman"/>
          <w:lang w:val="en-US"/>
        </w:rPr>
        <w:t xml:space="preserve"> wide application for </w:t>
      </w:r>
      <w:r w:rsidR="00460B64">
        <w:rPr>
          <w:rFonts w:cs="Times New Roman"/>
          <w:lang w:val="en-US"/>
        </w:rPr>
        <w:t xml:space="preserve">effective </w:t>
      </w:r>
      <w:r w:rsidR="00AB287B" w:rsidRPr="00AD538E">
        <w:rPr>
          <w:rFonts w:cs="Times New Roman"/>
          <w:lang w:val="en-US"/>
        </w:rPr>
        <w:t>thermal measurement</w:t>
      </w:r>
      <w:r w:rsidR="00D9148E">
        <w:rPr>
          <w:rFonts w:cs="Times New Roman"/>
          <w:lang w:val="en-US"/>
        </w:rPr>
        <w:t>s</w:t>
      </w:r>
      <w:r w:rsidR="00AB287B" w:rsidRPr="00AD538E">
        <w:rPr>
          <w:rFonts w:cs="Times New Roman"/>
          <w:lang w:val="en-US"/>
        </w:rPr>
        <w:t xml:space="preserve"> of </w:t>
      </w:r>
      <w:r w:rsidR="001367DF">
        <w:rPr>
          <w:rFonts w:cs="Times New Roman"/>
          <w:lang w:val="en-US"/>
        </w:rPr>
        <w:t>remote</w:t>
      </w:r>
      <w:r w:rsidR="00AB287B" w:rsidRPr="00AD538E">
        <w:rPr>
          <w:rFonts w:cs="Times New Roman"/>
          <w:lang w:val="en-US"/>
        </w:rPr>
        <w:t xml:space="preserve"> environmental landscapes</w:t>
      </w:r>
      <w:r w:rsidR="001367DF">
        <w:rPr>
          <w:lang w:val="en-US"/>
        </w:rPr>
        <w:t>.</w:t>
      </w:r>
    </w:p>
    <w:p w14:paraId="55DD695E" w14:textId="77777777" w:rsidR="00AA6E7E" w:rsidRDefault="00AA6E7E" w:rsidP="00AA6E7E">
      <w:pPr>
        <w:rPr>
          <w:rFonts w:cs="Times New Roman"/>
          <w:lang w:val="en-US"/>
        </w:rPr>
      </w:pPr>
    </w:p>
    <w:p w14:paraId="2A201630" w14:textId="77777777" w:rsidR="00D245D0" w:rsidRPr="00AD538E" w:rsidRDefault="00D245D0" w:rsidP="00AD5474">
      <w:pPr>
        <w:rPr>
          <w:rFonts w:cs="Times New Roman"/>
          <w:lang w:val="en-US"/>
        </w:rPr>
      </w:pPr>
    </w:p>
    <w:p w14:paraId="2BFFFD84" w14:textId="77777777" w:rsidR="009847F3" w:rsidRPr="00AD538E" w:rsidRDefault="009847F3" w:rsidP="00B4531F">
      <w:pPr>
        <w:ind w:left="425"/>
        <w:rPr>
          <w:lang w:val="en-US"/>
        </w:rPr>
      </w:pPr>
      <w:r w:rsidRPr="00AD538E">
        <w:rPr>
          <w:lang w:val="en-US"/>
        </w:rPr>
        <w:t>Key</w:t>
      </w:r>
      <w:r w:rsidR="00C17C28" w:rsidRPr="00AD538E">
        <w:rPr>
          <w:lang w:val="en-US"/>
        </w:rPr>
        <w:t>words:</w:t>
      </w:r>
    </w:p>
    <w:p w14:paraId="16AD6EC6" w14:textId="77777777" w:rsidR="00C17C28" w:rsidRPr="00AD538E" w:rsidRDefault="00C17C28" w:rsidP="00124E6A">
      <w:pPr>
        <w:spacing w:line="240" w:lineRule="auto"/>
        <w:ind w:left="425"/>
        <w:rPr>
          <w:lang w:val="en-US"/>
        </w:rPr>
      </w:pPr>
      <w:r w:rsidRPr="00AD538E">
        <w:rPr>
          <w:lang w:val="en-US"/>
        </w:rPr>
        <w:t xml:space="preserve">Thermal </w:t>
      </w:r>
      <w:r w:rsidR="00630607">
        <w:rPr>
          <w:lang w:val="en-US"/>
        </w:rPr>
        <w:t>infrared</w:t>
      </w:r>
      <w:r w:rsidRPr="00AD538E">
        <w:rPr>
          <w:lang w:val="en-US"/>
        </w:rPr>
        <w:t xml:space="preserve"> imagery</w:t>
      </w:r>
    </w:p>
    <w:p w14:paraId="167F4FCA" w14:textId="77777777" w:rsidR="00C17C28" w:rsidRPr="00AD538E" w:rsidRDefault="00BA09F9" w:rsidP="00124E6A">
      <w:pPr>
        <w:spacing w:line="240" w:lineRule="auto"/>
        <w:ind w:left="425"/>
        <w:rPr>
          <w:lang w:val="en-US"/>
        </w:rPr>
      </w:pPr>
      <w:r w:rsidRPr="00AD538E">
        <w:rPr>
          <w:lang w:val="en-US"/>
        </w:rPr>
        <w:t>Structure from m</w:t>
      </w:r>
      <w:r w:rsidR="00C17C28" w:rsidRPr="00AD538E">
        <w:rPr>
          <w:lang w:val="en-US"/>
        </w:rPr>
        <w:t>otion</w:t>
      </w:r>
    </w:p>
    <w:p w14:paraId="2D24B227" w14:textId="77777777" w:rsidR="00C17C28" w:rsidRPr="00AD538E" w:rsidRDefault="00C17C28" w:rsidP="00124E6A">
      <w:pPr>
        <w:spacing w:line="240" w:lineRule="auto"/>
        <w:ind w:left="425"/>
        <w:rPr>
          <w:lang w:val="en-US"/>
        </w:rPr>
      </w:pPr>
      <w:r w:rsidRPr="00AD538E">
        <w:rPr>
          <w:lang w:val="en-US"/>
        </w:rPr>
        <w:t>Digital photogrammetry</w:t>
      </w:r>
    </w:p>
    <w:p w14:paraId="73D35DBA" w14:textId="77777777" w:rsidR="005D67EE" w:rsidRPr="00AD538E" w:rsidRDefault="005D67EE" w:rsidP="00124E6A">
      <w:pPr>
        <w:spacing w:line="240" w:lineRule="auto"/>
        <w:ind w:left="425"/>
        <w:rPr>
          <w:lang w:val="en-US"/>
        </w:rPr>
      </w:pPr>
      <w:r w:rsidRPr="00AD538E">
        <w:rPr>
          <w:lang w:val="en-US"/>
        </w:rPr>
        <w:t>Computer vision</w:t>
      </w:r>
    </w:p>
    <w:p w14:paraId="0EBFA76D" w14:textId="77777777" w:rsidR="00C17C28" w:rsidRPr="00AD538E" w:rsidRDefault="00C17C28" w:rsidP="00124E6A">
      <w:pPr>
        <w:spacing w:line="240" w:lineRule="auto"/>
        <w:ind w:left="425"/>
        <w:rPr>
          <w:lang w:val="en-US"/>
        </w:rPr>
      </w:pPr>
      <w:r w:rsidRPr="00AD538E">
        <w:rPr>
          <w:lang w:val="en-US"/>
        </w:rPr>
        <w:t>Canopy structure</w:t>
      </w:r>
    </w:p>
    <w:p w14:paraId="6986C801" w14:textId="77777777" w:rsidR="00C17C28" w:rsidRPr="00AD538E" w:rsidRDefault="00C17C28" w:rsidP="00124E6A">
      <w:pPr>
        <w:spacing w:line="240" w:lineRule="auto"/>
        <w:ind w:left="425"/>
        <w:rPr>
          <w:lang w:val="en-US"/>
        </w:rPr>
      </w:pPr>
      <w:r w:rsidRPr="00AD538E">
        <w:rPr>
          <w:lang w:val="en-US"/>
        </w:rPr>
        <w:t>Forest structure</w:t>
      </w:r>
    </w:p>
    <w:p w14:paraId="72B3AC2C" w14:textId="77777777" w:rsidR="00C17C28" w:rsidRPr="00AD538E" w:rsidRDefault="00C17C28" w:rsidP="00124E6A">
      <w:pPr>
        <w:spacing w:line="240" w:lineRule="auto"/>
        <w:ind w:left="425"/>
        <w:rPr>
          <w:lang w:val="en-US"/>
        </w:rPr>
      </w:pPr>
      <w:r w:rsidRPr="00AD538E">
        <w:rPr>
          <w:lang w:val="en-US"/>
        </w:rPr>
        <w:t>Forest monitoring</w:t>
      </w:r>
    </w:p>
    <w:p w14:paraId="71E0FDB5" w14:textId="77777777" w:rsidR="00C17C28" w:rsidRPr="00AD538E" w:rsidRDefault="00C17C28" w:rsidP="00124E6A">
      <w:pPr>
        <w:spacing w:line="240" w:lineRule="auto"/>
        <w:ind w:left="425"/>
        <w:rPr>
          <w:lang w:val="en-US"/>
        </w:rPr>
      </w:pPr>
      <w:r w:rsidRPr="00AD538E">
        <w:rPr>
          <w:lang w:val="en-US"/>
        </w:rPr>
        <w:t>Unmanned</w:t>
      </w:r>
      <w:r w:rsidR="00BA09F9" w:rsidRPr="00AD538E">
        <w:rPr>
          <w:lang w:val="en-US"/>
        </w:rPr>
        <w:t xml:space="preserve"> aerial vehicle</w:t>
      </w:r>
    </w:p>
    <w:p w14:paraId="5F71EDFB" w14:textId="77777777" w:rsidR="00BA09F9" w:rsidRPr="00AD538E" w:rsidRDefault="00BA09F9" w:rsidP="00124E6A">
      <w:pPr>
        <w:spacing w:line="240" w:lineRule="auto"/>
        <w:ind w:left="425"/>
        <w:rPr>
          <w:lang w:val="en-US"/>
        </w:rPr>
      </w:pPr>
      <w:r w:rsidRPr="00AD538E">
        <w:rPr>
          <w:lang w:val="en-US"/>
        </w:rPr>
        <w:t>Unmanned aerial system</w:t>
      </w:r>
    </w:p>
    <w:p w14:paraId="30C39F4F" w14:textId="77777777" w:rsidR="00C17C28" w:rsidRPr="00AD538E" w:rsidRDefault="00C17C28" w:rsidP="00124E6A">
      <w:pPr>
        <w:spacing w:line="240" w:lineRule="auto"/>
        <w:ind w:left="425"/>
        <w:rPr>
          <w:lang w:val="en-US"/>
        </w:rPr>
      </w:pPr>
      <w:r w:rsidRPr="00AD538E">
        <w:rPr>
          <w:lang w:val="en-US"/>
        </w:rPr>
        <w:t>UAV</w:t>
      </w:r>
    </w:p>
    <w:p w14:paraId="5BC36D78" w14:textId="77777777" w:rsidR="00BA09F9" w:rsidRPr="00AD538E" w:rsidRDefault="00BA09F9" w:rsidP="00124E6A">
      <w:pPr>
        <w:spacing w:line="240" w:lineRule="auto"/>
        <w:ind w:left="425"/>
        <w:rPr>
          <w:lang w:val="en-US"/>
        </w:rPr>
      </w:pPr>
      <w:r w:rsidRPr="00AD538E">
        <w:rPr>
          <w:lang w:val="en-US"/>
        </w:rPr>
        <w:t>UAS</w:t>
      </w:r>
    </w:p>
    <w:p w14:paraId="734B7147" w14:textId="77777777" w:rsidR="001D5576" w:rsidRPr="00AD538E" w:rsidRDefault="001D5576" w:rsidP="001D5576">
      <w:pPr>
        <w:spacing w:line="240" w:lineRule="auto"/>
        <w:ind w:left="425"/>
        <w:rPr>
          <w:lang w:val="en-US"/>
        </w:rPr>
      </w:pPr>
      <w:r w:rsidRPr="00AD538E">
        <w:rPr>
          <w:lang w:val="en-US"/>
        </w:rPr>
        <w:t>Forest canopy temperature</w:t>
      </w:r>
    </w:p>
    <w:p w14:paraId="3045A515" w14:textId="77777777" w:rsidR="00B4531F" w:rsidRPr="00AD538E" w:rsidRDefault="00C17C28" w:rsidP="00124E6A">
      <w:pPr>
        <w:spacing w:line="240" w:lineRule="auto"/>
        <w:ind w:left="425"/>
        <w:rPr>
          <w:lang w:val="en-US"/>
        </w:rPr>
      </w:pPr>
      <w:r w:rsidRPr="00AD538E">
        <w:rPr>
          <w:lang w:val="en-US"/>
        </w:rPr>
        <w:t xml:space="preserve">Temperature </w:t>
      </w:r>
      <w:r w:rsidR="0010090D" w:rsidRPr="00AD538E">
        <w:rPr>
          <w:lang w:val="en-US"/>
        </w:rPr>
        <w:t>heterogeneity</w:t>
      </w:r>
    </w:p>
    <w:p w14:paraId="7ADAECDE" w14:textId="77777777" w:rsidR="0010705B" w:rsidRDefault="0010705B" w:rsidP="00B4531F">
      <w:pPr>
        <w:ind w:left="425"/>
        <w:rPr>
          <w:lang w:val="en-US"/>
        </w:rPr>
      </w:pPr>
    </w:p>
    <w:p w14:paraId="3BBE0379" w14:textId="77777777" w:rsidR="009B7FC7" w:rsidRPr="00AD538E" w:rsidRDefault="009B7FC7">
      <w:pPr>
        <w:spacing w:before="0" w:after="0" w:line="240" w:lineRule="auto"/>
        <w:jc w:val="left"/>
        <w:rPr>
          <w:rFonts w:eastAsiaTheme="majorEastAsia" w:cstheme="majorBidi"/>
          <w:b/>
          <w:color w:val="000000" w:themeColor="text1"/>
          <w:szCs w:val="24"/>
          <w:lang w:val="en-US"/>
        </w:rPr>
      </w:pPr>
      <w:r w:rsidRPr="00AD538E">
        <w:rPr>
          <w:lang w:val="en-US"/>
        </w:rPr>
        <w:br w:type="page"/>
      </w:r>
    </w:p>
    <w:p w14:paraId="0398187F" w14:textId="77777777" w:rsidR="000E23E1" w:rsidRPr="00AD538E" w:rsidRDefault="000E23E1" w:rsidP="00014B7B">
      <w:pPr>
        <w:pStyle w:val="Heading1"/>
        <w:numPr>
          <w:ilvl w:val="0"/>
          <w:numId w:val="30"/>
        </w:numPr>
      </w:pPr>
      <w:r w:rsidRPr="00AD538E">
        <w:lastRenderedPageBreak/>
        <w:t>Introduction</w:t>
      </w:r>
    </w:p>
    <w:p w14:paraId="7CF063F3" w14:textId="77777777" w:rsidR="00C53512" w:rsidRPr="00AD538E" w:rsidRDefault="000E23E1" w:rsidP="001424D5">
      <w:pPr>
        <w:rPr>
          <w:lang w:val="en-US"/>
        </w:rPr>
      </w:pPr>
      <w:r w:rsidRPr="00AD538E">
        <w:rPr>
          <w:lang w:val="en-US"/>
        </w:rPr>
        <w:t>Forests cover approximately 31% of the total global surface are</w:t>
      </w:r>
      <w:r w:rsidR="00313830" w:rsidRPr="00AD538E">
        <w:rPr>
          <w:lang w:val="en-US"/>
        </w:rPr>
        <w:t>a</w:t>
      </w:r>
      <w:r w:rsidR="001424D5" w:rsidRPr="00AD538E">
        <w:rPr>
          <w:lang w:val="en-US"/>
        </w:rPr>
        <w:t xml:space="preserve"> </w:t>
      </w:r>
      <w:r w:rsidR="000A222A" w:rsidRPr="00AD538E">
        <w:rPr>
          <w:lang w:val="en-US"/>
        </w:rPr>
        <w:fldChar w:fldCharType="begin"/>
      </w:r>
      <w:r w:rsidR="00E310B1">
        <w:rPr>
          <w:lang w:val="en-US"/>
        </w:rPr>
        <w:instrText xml:space="preserve"> ADDIN EN.CITE &lt;EndNote&gt;&lt;Cite&gt;&lt;Author&gt;FAO&lt;/Author&gt;&lt;Year&gt;2010&lt;/Year&gt;&lt;RecNum&gt;238&lt;/RecNum&gt;&lt;DisplayText&gt;(FAO 2010)&lt;/DisplayText&gt;&lt;record&gt;&lt;rec-number&gt;238&lt;/rec-number&gt;&lt;foreign-keys&gt;&lt;key app="EN" db-id="dze5dr0e69dp9veeaswxtvpjz2ds5tvzw9xw"&gt;238&lt;/key&gt;&lt;/foreign-keys&gt;&lt;ref-type name="Government Document"&gt;46&lt;/ref-type&gt;&lt;contributors&gt;&lt;authors&gt;&lt;author&gt;FAO&lt;/author&gt;&lt;/authors&gt;&lt;secondary-authors&gt;&lt;author&gt;Food and Agriculture Organization of the United Nations (2010)&lt;/author&gt;&lt;/secondary-authors&gt;&lt;/contributors&gt;&lt;titles&gt;&lt;title&gt;Global forest resources assessment 2010: Main repot&lt;/title&gt;&lt;/titles&gt;&lt;dates&gt;&lt;year&gt;2010&lt;/year&gt;&lt;/dates&gt;&lt;urls&gt;&lt;/urls&gt;&lt;/record&gt;&lt;/Cite&gt;&lt;/EndNote&gt;</w:instrText>
      </w:r>
      <w:r w:rsidR="000A222A" w:rsidRPr="00AD538E">
        <w:rPr>
          <w:lang w:val="en-US"/>
        </w:rPr>
        <w:fldChar w:fldCharType="separate"/>
      </w:r>
      <w:r w:rsidR="00E310B1">
        <w:rPr>
          <w:noProof/>
          <w:lang w:val="en-US"/>
        </w:rPr>
        <w:t>(</w:t>
      </w:r>
      <w:hyperlink w:anchor="_ENREF_12" w:tooltip="FAO, 2010 #238" w:history="1">
        <w:r w:rsidR="002B16D8">
          <w:rPr>
            <w:noProof/>
            <w:lang w:val="en-US"/>
          </w:rPr>
          <w:t>FAO 2010</w:t>
        </w:r>
      </w:hyperlink>
      <w:r w:rsidR="00E310B1">
        <w:rPr>
          <w:noProof/>
          <w:lang w:val="en-US"/>
        </w:rPr>
        <w:t>)</w:t>
      </w:r>
      <w:r w:rsidR="000A222A" w:rsidRPr="00AD538E">
        <w:rPr>
          <w:lang w:val="en-US"/>
        </w:rPr>
        <w:fldChar w:fldCharType="end"/>
      </w:r>
      <w:r w:rsidR="00313830" w:rsidRPr="00AD538E">
        <w:rPr>
          <w:lang w:val="en-US"/>
        </w:rPr>
        <w:t xml:space="preserve">, </w:t>
      </w:r>
      <w:r w:rsidR="001452D1" w:rsidRPr="00AD538E">
        <w:rPr>
          <w:lang w:val="en-US"/>
        </w:rPr>
        <w:t>regulating local and global energy balance and biogeochemical cycles</w:t>
      </w:r>
      <w:r w:rsidR="00313830" w:rsidRPr="00AD538E">
        <w:rPr>
          <w:lang w:val="en-US"/>
        </w:rPr>
        <w:t>, providing wildlife habitat</w:t>
      </w:r>
      <w:r w:rsidR="001452D1" w:rsidRPr="00AD538E">
        <w:rPr>
          <w:lang w:val="en-US"/>
        </w:rPr>
        <w:t xml:space="preserve"> and</w:t>
      </w:r>
      <w:r w:rsidR="00313830" w:rsidRPr="00AD538E">
        <w:rPr>
          <w:lang w:val="en-US"/>
        </w:rPr>
        <w:t xml:space="preserve"> supporting biodiversity</w:t>
      </w:r>
      <w:r w:rsidRPr="00AD538E">
        <w:rPr>
          <w:lang w:val="en-US"/>
        </w:rPr>
        <w:t xml:space="preserve">. </w:t>
      </w:r>
      <w:r w:rsidR="00B32CDF" w:rsidRPr="00AD538E">
        <w:rPr>
          <w:lang w:val="en-US"/>
        </w:rPr>
        <w:t>U</w:t>
      </w:r>
      <w:r w:rsidRPr="00AD538E">
        <w:rPr>
          <w:lang w:val="en-US"/>
        </w:rPr>
        <w:t xml:space="preserve">nderstanding, management and prediction of </w:t>
      </w:r>
      <w:r w:rsidR="00B32CDF" w:rsidRPr="00AD538E">
        <w:rPr>
          <w:lang w:val="en-US"/>
        </w:rPr>
        <w:t xml:space="preserve">forest processes </w:t>
      </w:r>
      <w:r w:rsidRPr="00AD538E">
        <w:rPr>
          <w:lang w:val="en-US"/>
        </w:rPr>
        <w:t>depend</w:t>
      </w:r>
      <w:r w:rsidR="00B32CDF" w:rsidRPr="00AD538E">
        <w:rPr>
          <w:lang w:val="en-US"/>
        </w:rPr>
        <w:t>s</w:t>
      </w:r>
      <w:r w:rsidRPr="00AD538E">
        <w:rPr>
          <w:lang w:val="en-US"/>
        </w:rPr>
        <w:t xml:space="preserve"> </w:t>
      </w:r>
      <w:r w:rsidR="00DD080F" w:rsidRPr="00AD538E">
        <w:rPr>
          <w:lang w:val="en-US"/>
        </w:rPr>
        <w:t>greatly</w:t>
      </w:r>
      <w:r w:rsidRPr="00AD538E">
        <w:rPr>
          <w:lang w:val="en-US"/>
        </w:rPr>
        <w:t xml:space="preserve"> on </w:t>
      </w:r>
      <w:r w:rsidR="001452D1" w:rsidRPr="00AD538E">
        <w:rPr>
          <w:lang w:val="en-US"/>
        </w:rPr>
        <w:t>measurement</w:t>
      </w:r>
      <w:r w:rsidRPr="00AD538E">
        <w:rPr>
          <w:lang w:val="en-US"/>
        </w:rPr>
        <w:t xml:space="preserve"> of forest</w:t>
      </w:r>
      <w:r w:rsidR="00313830" w:rsidRPr="00AD538E">
        <w:rPr>
          <w:lang w:val="en-US"/>
        </w:rPr>
        <w:t>ed environments</w:t>
      </w:r>
      <w:r w:rsidRPr="00AD538E">
        <w:rPr>
          <w:lang w:val="en-US"/>
        </w:rPr>
        <w:t xml:space="preserve"> (e.g. </w:t>
      </w:r>
      <w:r w:rsidR="00313830" w:rsidRPr="00AD538E">
        <w:rPr>
          <w:lang w:val="en-US"/>
        </w:rPr>
        <w:t>struc</w:t>
      </w:r>
      <w:r w:rsidRPr="00AD538E">
        <w:rPr>
          <w:lang w:val="en-US"/>
        </w:rPr>
        <w:t>t</w:t>
      </w:r>
      <w:r w:rsidR="00313830" w:rsidRPr="00AD538E">
        <w:rPr>
          <w:lang w:val="en-US"/>
        </w:rPr>
        <w:t>u</w:t>
      </w:r>
      <w:r w:rsidRPr="00AD538E">
        <w:rPr>
          <w:lang w:val="en-US"/>
        </w:rPr>
        <w:t>re, biomass, temperature, habitat quality and biodiversity)</w:t>
      </w:r>
      <w:r w:rsidR="001452D1" w:rsidRPr="00AD538E">
        <w:rPr>
          <w:lang w:val="en-US"/>
        </w:rPr>
        <w:t xml:space="preserve"> at sufficient spatial and temporal resolution</w:t>
      </w:r>
      <w:r w:rsidRPr="00AD538E">
        <w:rPr>
          <w:lang w:val="en-US"/>
        </w:rPr>
        <w:t xml:space="preserve">. </w:t>
      </w:r>
      <w:r w:rsidR="00313830" w:rsidRPr="00AD538E">
        <w:rPr>
          <w:lang w:val="en-US"/>
        </w:rPr>
        <w:t xml:space="preserve">To this end, </w:t>
      </w:r>
      <w:r w:rsidR="00B32CDF" w:rsidRPr="00AD538E">
        <w:rPr>
          <w:lang w:val="en-US"/>
        </w:rPr>
        <w:t>three-dimensional (</w:t>
      </w:r>
      <w:r w:rsidR="004A5486" w:rsidRPr="00AD538E">
        <w:rPr>
          <w:lang w:val="en-US"/>
        </w:rPr>
        <w:t>3D</w:t>
      </w:r>
      <w:r w:rsidR="00B32CDF" w:rsidRPr="00AD538E">
        <w:rPr>
          <w:lang w:val="en-US"/>
        </w:rPr>
        <w:t xml:space="preserve">) </w:t>
      </w:r>
      <w:r w:rsidR="00313830" w:rsidRPr="00AD538E">
        <w:rPr>
          <w:lang w:val="en-US"/>
        </w:rPr>
        <w:t>mapping of fores</w:t>
      </w:r>
      <w:r w:rsidR="00F65990">
        <w:rPr>
          <w:lang w:val="en-US"/>
        </w:rPr>
        <w:t>t canopies</w:t>
      </w:r>
      <w:r w:rsidR="003E1C88">
        <w:rPr>
          <w:lang w:val="en-US"/>
        </w:rPr>
        <w:t xml:space="preserve"> has become a valuable tool</w:t>
      </w:r>
      <w:r w:rsidR="00313830" w:rsidRPr="00AD538E">
        <w:rPr>
          <w:lang w:val="en-US"/>
        </w:rPr>
        <w:t xml:space="preserve"> </w:t>
      </w:r>
      <w:r w:rsidR="00C37C23" w:rsidRPr="00AD538E">
        <w:rPr>
          <w:lang w:val="en-US"/>
        </w:rPr>
        <w:t xml:space="preserve">for obtaining forest canopy structure information, </w:t>
      </w:r>
      <w:r w:rsidR="00F5245E" w:rsidRPr="00AD538E">
        <w:rPr>
          <w:lang w:val="en-US"/>
        </w:rPr>
        <w:t xml:space="preserve">such as </w:t>
      </w:r>
      <w:r w:rsidR="00C37C23" w:rsidRPr="00AD538E">
        <w:rPr>
          <w:lang w:val="en-US"/>
        </w:rPr>
        <w:t>effective leaf area</w:t>
      </w:r>
      <w:r w:rsidR="00736B73" w:rsidRPr="00AD538E">
        <w:rPr>
          <w:lang w:val="en-US"/>
        </w:rPr>
        <w:t xml:space="preserve"> index</w:t>
      </w:r>
      <w:r w:rsidR="00C37C23" w:rsidRPr="00AD538E">
        <w:rPr>
          <w:lang w:val="en-US"/>
        </w:rPr>
        <w:t>, fractional cover</w:t>
      </w:r>
      <w:r w:rsidR="00736B73" w:rsidRPr="00AD538E">
        <w:rPr>
          <w:lang w:val="en-US"/>
        </w:rPr>
        <w:t xml:space="preserve"> and canopy closure</w:t>
      </w:r>
      <w:r w:rsidR="00082C89" w:rsidRPr="00AD538E">
        <w:rPr>
          <w:lang w:val="en-US"/>
        </w:rPr>
        <w:t xml:space="preserve"> </w:t>
      </w:r>
      <w:r w:rsidR="000A222A" w:rsidRPr="00AD538E">
        <w:rPr>
          <w:lang w:val="en-US"/>
        </w:rPr>
        <w:fldChar w:fldCharType="begin">
          <w:fldData xml:space="preserve">PEVuZE5vdGU+PENpdGU+PEF1dGhvcj5Nb3JzZG9yZjwvQXV0aG9yPjxZZWFyPjIwMDY8L1llYXI+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</w:fldData>
        </w:fldChar>
      </w:r>
      <w:r w:rsidR="00EF54F3">
        <w:rPr>
          <w:lang w:val="en-US"/>
        </w:rPr>
        <w:instrText xml:space="preserve"> ADDIN EN.CITE </w:instrText>
      </w:r>
      <w:r w:rsidR="000A222A">
        <w:rPr>
          <w:lang w:val="en-US"/>
        </w:rPr>
        <w:fldChar w:fldCharType="begin">
          <w:fldData xml:space="preserve">PEVuZE5vdGU+PENpdGU+PEF1dGhvcj5Nb3JzZG9yZjwvQXV0aG9yPjxZZWFyPjIwMDY8L1llYXI+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</w:fldData>
        </w:fldChar>
      </w:r>
      <w:r w:rsidR="00EF54F3">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EF54F3">
        <w:rPr>
          <w:noProof/>
          <w:lang w:val="en-US"/>
        </w:rPr>
        <w:t>(</w:t>
      </w:r>
      <w:hyperlink w:anchor="_ENREF_33" w:tooltip="Morsdorf, 2006 #254" w:history="1">
        <w:r w:rsidR="002B16D8">
          <w:rPr>
            <w:noProof/>
            <w:lang w:val="en-US"/>
          </w:rPr>
          <w:t>Morsdorf et al. 2006</w:t>
        </w:r>
      </w:hyperlink>
      <w:r w:rsidR="00EF54F3">
        <w:rPr>
          <w:noProof/>
          <w:lang w:val="en-US"/>
        </w:rPr>
        <w:t xml:space="preserve">; </w:t>
      </w:r>
      <w:hyperlink w:anchor="_ENREF_41" w:tooltip="Solberg, 2009 #255" w:history="1">
        <w:r w:rsidR="002B16D8">
          <w:rPr>
            <w:noProof/>
            <w:lang w:val="en-US"/>
          </w:rPr>
          <w:t>Solberg et al. 2009</w:t>
        </w:r>
      </w:hyperlink>
      <w:r w:rsidR="00EF54F3">
        <w:rPr>
          <w:noProof/>
          <w:lang w:val="en-US"/>
        </w:rPr>
        <w:t>)</w:t>
      </w:r>
      <w:r w:rsidR="000A222A" w:rsidRPr="00AD538E">
        <w:rPr>
          <w:lang w:val="en-US"/>
        </w:rPr>
        <w:fldChar w:fldCharType="end"/>
      </w:r>
      <w:r w:rsidR="00736B73" w:rsidRPr="00AD538E">
        <w:rPr>
          <w:lang w:val="en-US"/>
        </w:rPr>
        <w:t xml:space="preserve">. </w:t>
      </w:r>
      <w:r w:rsidR="00C37C23" w:rsidRPr="00AD538E">
        <w:rPr>
          <w:lang w:val="en-US"/>
        </w:rPr>
        <w:t xml:space="preserve">These forest </w:t>
      </w:r>
      <w:r w:rsidR="00F65990">
        <w:rPr>
          <w:lang w:val="en-US"/>
        </w:rPr>
        <w:t xml:space="preserve">canopy </w:t>
      </w:r>
      <w:r w:rsidR="00C37C23" w:rsidRPr="00AD538E">
        <w:rPr>
          <w:lang w:val="en-US"/>
        </w:rPr>
        <w:t>structure parameters have been applied to</w:t>
      </w:r>
      <w:r w:rsidR="00082C89" w:rsidRPr="00AD538E">
        <w:rPr>
          <w:lang w:val="en-US"/>
        </w:rPr>
        <w:t xml:space="preserve"> </w:t>
      </w:r>
      <w:r w:rsidR="00313830" w:rsidRPr="00AD538E">
        <w:rPr>
          <w:lang w:val="en-US"/>
        </w:rPr>
        <w:t>carbon accounting</w:t>
      </w:r>
      <w:r w:rsidR="001424D5" w:rsidRPr="00AD538E">
        <w:rPr>
          <w:lang w:val="en-US"/>
        </w:rPr>
        <w:t xml:space="preserve"> </w:t>
      </w:r>
      <w:r w:rsidR="000A222A" w:rsidRPr="00AD538E">
        <w:rPr>
          <w:lang w:val="en-US"/>
        </w:rPr>
        <w:fldChar w:fldCharType="begin"/>
      </w:r>
      <w:r w:rsidR="00E310B1">
        <w:rPr>
          <w:lang w:val="en-US"/>
        </w:rPr>
        <w:instrText xml:space="preserve"> ADDIN EN.CITE &lt;EndNote&gt;&lt;Cite&gt;&lt;Author&gt;Houghton&lt;/Author&gt;&lt;Year&gt;2009&lt;/Year&gt;&lt;RecNum&gt;236&lt;/RecNum&gt;&lt;DisplayText&gt;(Houghton et al. 2009; Kobayashi et al. 2012)&lt;/DisplayText&gt;&lt;record&gt;&lt;rec-number&gt;236&lt;/rec-number&gt;&lt;foreign-keys&gt;&lt;key app="EN" db-id="dze5dr0e69dp9veeaswxtvpjz2ds5tvzw9xw"&gt;236&lt;/key&gt;&lt;/foreign-keys&gt;&lt;ref-type name="Journal Article"&gt;17&lt;/ref-type&gt;&lt;contributors&gt;&lt;authors&gt;&lt;author&gt;Houghton, RA&lt;/author&gt;&lt;author&gt;Hall, Forrest&lt;/author&gt;&lt;author&gt;Goetz, Scott J&lt;/author&gt;&lt;/authors&gt;&lt;/contributors&gt;&lt;titles&gt;&lt;title&gt;Importance of biomass in the global carbon cycle&lt;/title&gt;&lt;secondary-title&gt;Journal of Geophysical Research: Biogeosciences&lt;/secondary-title&gt;&lt;/titles&gt;&lt;periodical&gt;&lt;full-title&gt;Journal of Geophysical Research: Biogeosciences&lt;/full-title&gt;&lt;/periodical&gt;&lt;volume&gt;114&lt;/volume&gt;&lt;number&gt;G2&lt;/number&gt;&lt;dates&gt;&lt;year&gt;2009&lt;/year&gt;&lt;/dates&gt;&lt;isbn&gt;2156-2202&lt;/isbn&gt;&lt;urls&gt;&lt;/urls&gt;&lt;/record&gt;&lt;/Cite&gt;&lt;Cite&gt;&lt;Author&gt;Kobayashi&lt;/Author&gt;&lt;Year&gt;2012&lt;/Year&gt;&lt;RecNum&gt;237&lt;/RecNum&gt;&lt;record&gt;&lt;rec-number&gt;237&lt;/rec-number&gt;&lt;foreign-keys&gt;&lt;key app="EN" db-id="dze5dr0e69dp9veeaswxtvpjz2ds5tvzw9xw"&gt;237&lt;/key&gt;&lt;/foreign-keys&gt;&lt;ref-type name="Journal Article"&gt;17&lt;/ref-type&gt;&lt;contributors&gt;&lt;authors&gt;&lt;author&gt;Kobayashi, Hideki&lt;/author&gt;&lt;author&gt;Baldocchi, Dennis D&lt;/author&gt;&lt;author&gt;Ryu, Youngryel&lt;/author&gt;&lt;author&gt;Chen, Qi&lt;/author&gt;&lt;author&gt;Ma, Siyan&lt;/author&gt;&lt;author&gt;Osuna, Jessica L&lt;/author&gt;&lt;author&gt;Ustin, Susan L&lt;/author&gt;&lt;/authors&gt;&lt;/contributors&gt;&lt;titles&gt;&lt;title&gt;Modeling energy and carbon fluxes in a heterogeneous oak woodland: a three-dimensional approach&lt;/title&gt;&lt;secondary-title&gt;Agricultural and Forest Meteorology&lt;/secondary-title&gt;&lt;/titles&gt;&lt;periodical&gt;&lt;full-title&gt;Agricultural and Forest Meteorology&lt;/full-title&gt;&lt;/periodical&gt;&lt;pages&gt;83-100&lt;/pages&gt;&lt;volume&gt;152&lt;/volume&gt;&lt;dates&gt;&lt;year&gt;2012&lt;/year&gt;&lt;/dates&gt;&lt;isbn&gt;0168-1923&lt;/isbn&gt;&lt;urls&gt;&lt;/urls&gt;&lt;/record&gt;&lt;/Cite&gt;&lt;/EndNote&gt;</w:instrText>
      </w:r>
      <w:r w:rsidR="000A222A" w:rsidRPr="00AD538E">
        <w:rPr>
          <w:lang w:val="en-US"/>
        </w:rPr>
        <w:fldChar w:fldCharType="separate"/>
      </w:r>
      <w:r w:rsidR="00E310B1">
        <w:rPr>
          <w:noProof/>
          <w:lang w:val="en-US"/>
        </w:rPr>
        <w:t>(</w:t>
      </w:r>
      <w:hyperlink w:anchor="_ENREF_16" w:tooltip="Houghton, 2009 #236" w:history="1">
        <w:r w:rsidR="002B16D8">
          <w:rPr>
            <w:noProof/>
            <w:lang w:val="en-US"/>
          </w:rPr>
          <w:t>Houghton et al. 2009</w:t>
        </w:r>
      </w:hyperlink>
      <w:r w:rsidR="00E310B1">
        <w:rPr>
          <w:noProof/>
          <w:lang w:val="en-US"/>
        </w:rPr>
        <w:t xml:space="preserve">; </w:t>
      </w:r>
      <w:hyperlink w:anchor="_ENREF_22" w:tooltip="Kobayashi, 2012 #237" w:history="1">
        <w:r w:rsidR="002B16D8">
          <w:rPr>
            <w:noProof/>
            <w:lang w:val="en-US"/>
          </w:rPr>
          <w:t>Kobayashi et al. 2012</w:t>
        </w:r>
      </w:hyperlink>
      <w:r w:rsidR="00E310B1">
        <w:rPr>
          <w:noProof/>
          <w:lang w:val="en-US"/>
        </w:rPr>
        <w:t>)</w:t>
      </w:r>
      <w:r w:rsidR="000A222A" w:rsidRPr="00AD538E">
        <w:rPr>
          <w:lang w:val="en-US"/>
        </w:rPr>
        <w:fldChar w:fldCharType="end"/>
      </w:r>
      <w:r w:rsidR="00B32CDF" w:rsidRPr="00AD538E">
        <w:rPr>
          <w:lang w:val="en-US"/>
        </w:rPr>
        <w:t xml:space="preserve">, canopy structure </w:t>
      </w:r>
      <w:r w:rsidR="00736B73" w:rsidRPr="00AD538E">
        <w:rPr>
          <w:lang w:val="en-US"/>
        </w:rPr>
        <w:t>modeling</w:t>
      </w:r>
      <w:r w:rsidR="00313830" w:rsidRPr="00AD538E">
        <w:rPr>
          <w:lang w:val="en-US"/>
        </w:rPr>
        <w:t xml:space="preserve"> for ecosystem</w:t>
      </w:r>
      <w:r w:rsidR="00082C89" w:rsidRPr="00AD538E">
        <w:rPr>
          <w:lang w:val="en-US"/>
        </w:rPr>
        <w:t xml:space="preserve"> analysis</w:t>
      </w:r>
      <w:r w:rsidR="00313830" w:rsidRPr="00AD538E">
        <w:rPr>
          <w:lang w:val="en-US"/>
        </w:rPr>
        <w:t xml:space="preserve"> </w:t>
      </w:r>
      <w:r w:rsidR="000A222A" w:rsidRPr="00AD538E">
        <w:rPr>
          <w:lang w:val="en-US"/>
        </w:rPr>
        <w:fldChar w:fldCharType="begin"/>
      </w:r>
      <w:r w:rsidR="00E310B1">
        <w:rPr>
          <w:lang w:val="en-US"/>
        </w:rPr>
        <w:instrText xml:space="preserve"> ADDIN EN.CITE &lt;EndNote&gt;&lt;Cite&gt;&lt;Author&gt;Zhao&lt;/Author&gt;&lt;Year&gt;2009&lt;/Year&gt;&lt;RecNum&gt;235&lt;/RecNum&gt;&lt;DisplayText&gt;(Zhao and Popescu 2009)&lt;/DisplayText&gt;&lt;record&gt;&lt;rec-number&gt;235&lt;/rec-number&gt;&lt;foreign-keys&gt;&lt;key app="EN" db-id="dze5dr0e69dp9veeaswxtvpjz2ds5tvzw9xw"&gt;235&lt;/key&gt;&lt;/foreign-keys&gt;&lt;ref-type name="Journal Article"&gt;17&lt;/ref-type&gt;&lt;contributors&gt;&lt;authors&gt;&lt;author&gt;Zhao, Kaiguang&lt;/author&gt;&lt;author&gt;Popescu, Sorin&lt;/author&gt;&lt;/authors&gt;&lt;/contributors&gt;&lt;titles&gt;&lt;title&gt;Lidar-based mapping of leaf area index and its use for validating GLOBCARBON satellite LAI product in a temperate forest of the southern USA&lt;/title&gt;&lt;secondary-title&gt;Remote Sensing of Environment&lt;/secondary-title&gt;&lt;/titles&gt;&lt;periodical&gt;&lt;full-title&gt;Remote Sensing of Environment&lt;/full-title&gt;&lt;/periodical&gt;&lt;pages&gt;1628-1645&lt;/pages&gt;&lt;volume&gt;113&lt;/volume&gt;&lt;number&gt;8&lt;/number&gt;&lt;dates&gt;&lt;year&gt;2009&lt;/year&gt;&lt;/dates&gt;&lt;isbn&gt;0034-4257&lt;/isbn&gt;&lt;urls&gt;&lt;/urls&gt;&lt;/record&gt;&lt;/Cite&gt;&lt;/EndNote&gt;</w:instrText>
      </w:r>
      <w:r w:rsidR="000A222A" w:rsidRPr="00AD538E">
        <w:rPr>
          <w:lang w:val="en-US"/>
        </w:rPr>
        <w:fldChar w:fldCharType="separate"/>
      </w:r>
      <w:r w:rsidR="00E310B1">
        <w:rPr>
          <w:noProof/>
          <w:lang w:val="en-US"/>
        </w:rPr>
        <w:t>(</w:t>
      </w:r>
      <w:hyperlink w:anchor="_ENREF_50" w:tooltip="Zhao, 2009 #235" w:history="1">
        <w:r w:rsidR="002B16D8">
          <w:rPr>
            <w:noProof/>
            <w:lang w:val="en-US"/>
          </w:rPr>
          <w:t>Zhao and Popescu 2009</w:t>
        </w:r>
      </w:hyperlink>
      <w:r w:rsidR="00E310B1">
        <w:rPr>
          <w:noProof/>
          <w:lang w:val="en-US"/>
        </w:rPr>
        <w:t>)</w:t>
      </w:r>
      <w:r w:rsidR="000A222A" w:rsidRPr="00AD538E">
        <w:rPr>
          <w:lang w:val="en-US"/>
        </w:rPr>
        <w:fldChar w:fldCharType="end"/>
      </w:r>
      <w:r w:rsidR="00F5245E" w:rsidRPr="00AD538E">
        <w:rPr>
          <w:lang w:val="en-US"/>
        </w:rPr>
        <w:t>,</w:t>
      </w:r>
      <w:r w:rsidR="00E2196B">
        <w:rPr>
          <w:lang w:val="en-US"/>
        </w:rPr>
        <w:t xml:space="preserve"> energy balance</w:t>
      </w:r>
      <w:r w:rsidR="00DD080F" w:rsidRPr="00AD538E">
        <w:rPr>
          <w:lang w:val="en-US"/>
        </w:rPr>
        <w:t xml:space="preserve"> </w:t>
      </w:r>
      <w:r w:rsidR="000A222A" w:rsidRPr="00AD538E">
        <w:rPr>
          <w:lang w:val="en-US"/>
        </w:rPr>
        <w:fldChar w:fldCharType="begin"/>
      </w:r>
      <w:r w:rsidR="00EF54F3">
        <w:rPr>
          <w:lang w:val="en-US"/>
        </w:rPr>
        <w:instrText xml:space="preserve"> ADDIN EN.CITE &lt;EndNote&gt;&lt;Cite&gt;&lt;Author&gt;Musselman&lt;/Author&gt;&lt;Year&gt;2013&lt;/Year&gt;&lt;RecNum&gt;178&lt;/RecNum&gt;&lt;DisplayText&gt;(Musselman et al. 2013)&lt;/DisplayText&gt;&lt;record&gt;&lt;rec-number&gt;178&lt;/rec-number&gt;&lt;foreign-keys&gt;&lt;key app="EN" db-id="dze5dr0e69dp9veeaswxtvpjz2ds5tvzw9xw"&gt;178&lt;/key&gt;&lt;/foreign-keys&gt;&lt;ref-type name="Journal Article"&gt;17&lt;/ref-type&gt;&lt;contributors&gt;&lt;authors&gt;&lt;author&gt;Musselman, Keith N.&lt;/author&gt;&lt;author&gt;Margulis, Steven A.&lt;/author&gt;&lt;author&gt;Molotch, Noah P.&lt;/author&gt;&lt;/authors&gt;&lt;/contributors&gt;&lt;titles&gt;&lt;title&gt;Estimation of solar direct beam transmittance of conifer canopies from airborne LiDAR&lt;/title&gt;&lt;secondary-title&gt;Remote Sensing of Environment&lt;/secondary-title&gt;&lt;/titles&gt;&lt;periodical&gt;&lt;full-title&gt;Remote Sensing of Environment&lt;/full-title&gt;&lt;/periodical&gt;&lt;pages&gt;402-415&lt;/pages&gt;&lt;volume&gt;136&lt;/volume&gt;&lt;keywords&gt;&lt;keyword&gt;Forest canopy&lt;/keyword&gt;&lt;keyword&gt;LiDAR&lt;/keyword&gt;&lt;keyword&gt;Voxel model&lt;/keyword&gt;&lt;keyword&gt;Ray-tracing&lt;/keyword&gt;&lt;keyword&gt;Solar direct beam radiation&lt;/keyword&gt;&lt;/keywords&gt;&lt;dates&gt;&lt;year&gt;2013&lt;/year&gt;&lt;/dates&gt;&lt;isbn&gt;0034-4257&lt;/isbn&gt;&lt;urls&gt;&lt;related-urls&gt;&lt;url&gt;http://www.sciencedirect.com/science/article/pii/S0034425713001752&lt;/url&gt;&lt;/related-urls&gt;&lt;/urls&gt;&lt;electronic-resource-num&gt;http://dx.doi.org/10.1016/j.rse.2013.05.021&lt;/electronic-resource-num&gt;&lt;/record&gt;&lt;/Cite&gt;&lt;/EndNote&gt;</w:instrText>
      </w:r>
      <w:r w:rsidR="000A222A" w:rsidRPr="00AD538E">
        <w:rPr>
          <w:lang w:val="en-US"/>
        </w:rPr>
        <w:fldChar w:fldCharType="separate"/>
      </w:r>
      <w:r w:rsidR="00EF54F3">
        <w:rPr>
          <w:noProof/>
          <w:lang w:val="en-US"/>
        </w:rPr>
        <w:t>(</w:t>
      </w:r>
      <w:hyperlink w:anchor="_ENREF_34" w:tooltip="Musselman, 2013 #178" w:history="1">
        <w:r w:rsidR="002B16D8">
          <w:rPr>
            <w:noProof/>
            <w:lang w:val="en-US"/>
          </w:rPr>
          <w:t>Musselman et al. 2013</w:t>
        </w:r>
      </w:hyperlink>
      <w:r w:rsidR="00EF54F3">
        <w:rPr>
          <w:noProof/>
          <w:lang w:val="en-US"/>
        </w:rPr>
        <w:t>)</w:t>
      </w:r>
      <w:r w:rsidR="000A222A" w:rsidRPr="00AD538E">
        <w:rPr>
          <w:lang w:val="en-US"/>
        </w:rPr>
        <w:fldChar w:fldCharType="end"/>
      </w:r>
      <w:r w:rsidR="00F5245E" w:rsidRPr="00AD538E">
        <w:rPr>
          <w:lang w:val="en-US"/>
        </w:rPr>
        <w:t xml:space="preserve"> and</w:t>
      </w:r>
      <w:r w:rsidR="00313830" w:rsidRPr="00AD538E">
        <w:rPr>
          <w:lang w:val="en-US"/>
        </w:rPr>
        <w:t xml:space="preserve"> radiative transfer</w:t>
      </w:r>
      <w:r w:rsidR="00E2196B">
        <w:rPr>
          <w:lang w:val="en-US"/>
        </w:rPr>
        <w:t xml:space="preserve"> modeling</w:t>
      </w:r>
      <w:r w:rsidR="00E6442E" w:rsidRPr="00AD538E">
        <w:rPr>
          <w:lang w:val="en-US"/>
        </w:rPr>
        <w:t xml:space="preserve"> </w:t>
      </w:r>
      <w:r w:rsidR="000A222A" w:rsidRPr="00AD538E">
        <w:rPr>
          <w:lang w:val="en-US"/>
        </w:rPr>
        <w:fldChar w:fldCharType="begin"/>
      </w:r>
      <w:r w:rsidR="007F625E">
        <w:rPr>
          <w:lang w:val="en-US"/>
        </w:rPr>
        <w:instrText xml:space="preserve"> ADDIN EN.CITE &lt;EndNote&gt;&lt;Cite&gt;&lt;Author&gt;Essery&lt;/Author&gt;&lt;Year&gt;2008&lt;/Year&gt;&lt;RecNum&gt;6&lt;/RecNum&gt;&lt;DisplayText&gt;(Essery et al. 2008a)&lt;/DisplayText&gt;&lt;record&gt;&lt;rec-number&gt;6&lt;/rec-number&gt;&lt;foreign-keys&gt;&lt;key app="EN" db-id="dze5dr0e69dp9veeaswxtvpjz2ds5tvzw9xw"&gt;6&lt;/key&gt;&lt;/foreign-keys&gt;&lt;ref-type name="Journal Article"&gt;17&lt;/ref-type&gt;&lt;contributors&gt;&lt;authors&gt;&lt;author&gt;Essery, Richard&lt;/author&gt;&lt;author&gt;Bunting, Peter&lt;/author&gt;&lt;author&gt;Rowlands, Aled&lt;/author&gt;&lt;author&gt;Rutter, Nick&lt;/author&gt;&lt;author&gt;Hardy, Janet&lt;/author&gt;&lt;author&gt;Melloh, Rae&lt;/author&gt;&lt;author&gt;Link, Tim&lt;/author&gt;&lt;author&gt;Marks, Danny&lt;/author&gt;&lt;author&gt;Pomeroy, John&lt;/author&gt;&lt;/authors&gt;&lt;/contributors&gt;&lt;titles&gt;&lt;title&gt;Radiative transfer modeling of a coniferous canopy characterized by airborne remote sensing&lt;/title&gt;&lt;secondary-title&gt;Journal of Hydrometeorology&lt;/secondary-title&gt;&lt;/titles&gt;&lt;periodical&gt;&lt;full-title&gt;Journal of Hydrometeorology&lt;/full-title&gt;&lt;/periodical&gt;&lt;pages&gt;228-241&lt;/pages&gt;&lt;volume&gt;9&lt;/volume&gt;&lt;number&gt;2&lt;/number&gt;&lt;dates&gt;&lt;year&gt;2008&lt;/year&gt;&lt;/dates&gt;&lt;isbn&gt;1525-7541&lt;/isbn&gt;&lt;urls&gt;&lt;/urls&gt;&lt;/record&gt;&lt;/Cite&gt;&lt;/EndNote&gt;</w:instrText>
      </w:r>
      <w:r w:rsidR="000A222A" w:rsidRPr="00AD538E">
        <w:rPr>
          <w:lang w:val="en-US"/>
        </w:rPr>
        <w:fldChar w:fldCharType="separate"/>
      </w:r>
      <w:r w:rsidR="007F625E">
        <w:rPr>
          <w:noProof/>
          <w:lang w:val="en-US"/>
        </w:rPr>
        <w:t>(</w:t>
      </w:r>
      <w:hyperlink w:anchor="_ENREF_10" w:tooltip="Essery, 2008 #6" w:history="1">
        <w:r w:rsidR="002B16D8">
          <w:rPr>
            <w:noProof/>
            <w:lang w:val="en-US"/>
          </w:rPr>
          <w:t>Essery et al. 2008a</w:t>
        </w:r>
      </w:hyperlink>
      <w:r w:rsidR="007F625E">
        <w:rPr>
          <w:noProof/>
          <w:lang w:val="en-US"/>
        </w:rPr>
        <w:t>)</w:t>
      </w:r>
      <w:r w:rsidR="000A222A" w:rsidRPr="00AD538E">
        <w:rPr>
          <w:lang w:val="en-US"/>
        </w:rPr>
        <w:fldChar w:fldCharType="end"/>
      </w:r>
      <w:r w:rsidR="00F5245E" w:rsidRPr="00AD538E">
        <w:rPr>
          <w:lang w:val="en-US"/>
        </w:rPr>
        <w:t>, as well as</w:t>
      </w:r>
      <w:r w:rsidR="00E6442E" w:rsidRPr="00AD538E">
        <w:rPr>
          <w:lang w:val="en-US"/>
        </w:rPr>
        <w:t xml:space="preserve"> search and rescue </w:t>
      </w:r>
      <w:r w:rsidR="00082C89" w:rsidRPr="00AD538E">
        <w:rPr>
          <w:lang w:val="en-US"/>
        </w:rPr>
        <w:t xml:space="preserve">logistics </w:t>
      </w:r>
      <w:r w:rsidR="000A222A" w:rsidRPr="00AD538E">
        <w:rPr>
          <w:lang w:val="en-US"/>
        </w:rPr>
        <w:fldChar w:fldCharType="begin"/>
      </w:r>
      <w:r w:rsidR="00E310B1">
        <w:rPr>
          <w:lang w:val="en-US"/>
        </w:rPr>
        <w:instrText xml:space="preserve"> ADDIN EN.CITE &lt;EndNote&gt;&lt;Cite&gt;&lt;Author&gt;Rudol&lt;/Author&gt;&lt;Year&gt;2008&lt;/Year&gt;&lt;RecNum&gt;233&lt;/RecNum&gt;&lt;DisplayText&gt;(Rudol and Doherty 2008)&lt;/DisplayText&gt;&lt;record&gt;&lt;rec-number&gt;233&lt;/rec-number&gt;&lt;foreign-keys&gt;&lt;key app="EN" db-id="dze5dr0e69dp9veeaswxtvpjz2ds5tvzw9xw"&gt;233&lt;/key&gt;&lt;/foreign-keys&gt;&lt;ref-type name="Conference Proceedings"&gt;10&lt;/ref-type&gt;&lt;contributors&gt;&lt;authors&gt;&lt;author&gt;Rudol, Piotr&lt;/author&gt;&lt;author&gt;Doherty, Patrick&lt;/author&gt;&lt;/authors&gt;&lt;/contributors&gt;&lt;titles&gt;&lt;title&gt;Human body detection and geolocalization for UAV search and rescue missions using color and thermal imagery&lt;/title&gt;&lt;secondary-title&gt;Aerospace Conference, 2008 IEEE&lt;/secondary-title&gt;&lt;/titles&gt;&lt;pages&gt;1-8&lt;/pages&gt;&lt;dates&gt;&lt;year&gt;2008&lt;/year&gt;&lt;/dates&gt;&lt;publisher&gt;IEEE&lt;/publisher&gt;&lt;isbn&gt;1424414873&lt;/isbn&gt;&lt;urls&gt;&lt;/urls&gt;&lt;/record&gt;&lt;/Cite&gt;&lt;/EndNote&gt;</w:instrText>
      </w:r>
      <w:r w:rsidR="000A222A" w:rsidRPr="00AD538E">
        <w:rPr>
          <w:lang w:val="en-US"/>
        </w:rPr>
        <w:fldChar w:fldCharType="separate"/>
      </w:r>
      <w:r w:rsidR="00E310B1">
        <w:rPr>
          <w:noProof/>
          <w:lang w:val="en-US"/>
        </w:rPr>
        <w:t>(</w:t>
      </w:r>
      <w:hyperlink w:anchor="_ENREF_39" w:tooltip="Rudol, 2008 #233" w:history="1">
        <w:r w:rsidR="002B16D8">
          <w:rPr>
            <w:noProof/>
            <w:lang w:val="en-US"/>
          </w:rPr>
          <w:t>Rudol and Doherty 2008</w:t>
        </w:r>
      </w:hyperlink>
      <w:r w:rsidR="00E310B1">
        <w:rPr>
          <w:noProof/>
          <w:lang w:val="en-US"/>
        </w:rPr>
        <w:t>)</w:t>
      </w:r>
      <w:r w:rsidR="000A222A" w:rsidRPr="00AD538E">
        <w:rPr>
          <w:lang w:val="en-US"/>
        </w:rPr>
        <w:fldChar w:fldCharType="end"/>
      </w:r>
      <w:r w:rsidR="004E3EF1" w:rsidRPr="00AD538E">
        <w:rPr>
          <w:lang w:val="en-US"/>
        </w:rPr>
        <w:t xml:space="preserve">. </w:t>
      </w:r>
    </w:p>
    <w:p w14:paraId="2D375ABD" w14:textId="77777777" w:rsidR="00D236CC" w:rsidRPr="00AD538E" w:rsidRDefault="00C44C9E" w:rsidP="00457A06">
      <w:pPr>
        <w:rPr>
          <w:lang w:val="en-US"/>
        </w:rPr>
      </w:pPr>
      <w:r w:rsidRPr="00AD538E">
        <w:rPr>
          <w:lang w:val="en-US"/>
        </w:rPr>
        <w:t>Remotely sensed d</w:t>
      </w:r>
      <w:r w:rsidR="0010090D" w:rsidRPr="00AD538E">
        <w:rPr>
          <w:lang w:val="en-US"/>
        </w:rPr>
        <w:t xml:space="preserve">ata describing </w:t>
      </w:r>
      <w:r w:rsidR="004A5486" w:rsidRPr="00AD538E">
        <w:rPr>
          <w:lang w:val="en-US"/>
        </w:rPr>
        <w:t>3D</w:t>
      </w:r>
      <w:r w:rsidR="004E3EF1" w:rsidRPr="00AD538E">
        <w:rPr>
          <w:lang w:val="en-US"/>
        </w:rPr>
        <w:t xml:space="preserve"> forest structure</w:t>
      </w:r>
      <w:r w:rsidR="0010090D" w:rsidRPr="00AD538E">
        <w:rPr>
          <w:lang w:val="en-US"/>
        </w:rPr>
        <w:t>s</w:t>
      </w:r>
      <w:r w:rsidR="004E3EF1" w:rsidRPr="00AD538E">
        <w:rPr>
          <w:lang w:val="en-US"/>
        </w:rPr>
        <w:t xml:space="preserve"> </w:t>
      </w:r>
      <w:r w:rsidRPr="00AD538E">
        <w:rPr>
          <w:lang w:val="en-US"/>
        </w:rPr>
        <w:t xml:space="preserve">have been </w:t>
      </w:r>
      <w:r w:rsidR="0010090D" w:rsidRPr="00AD538E">
        <w:rPr>
          <w:lang w:val="en-US"/>
        </w:rPr>
        <w:t>retrieved</w:t>
      </w:r>
      <w:r w:rsidRPr="00AD538E">
        <w:rPr>
          <w:lang w:val="en-US"/>
        </w:rPr>
        <w:t xml:space="preserve"> using</w:t>
      </w:r>
      <w:r w:rsidR="0010090D" w:rsidRPr="00AD538E">
        <w:rPr>
          <w:lang w:val="en-US"/>
        </w:rPr>
        <w:t xml:space="preserve"> </w:t>
      </w:r>
      <w:r w:rsidR="004E3EF1" w:rsidRPr="00AD538E">
        <w:rPr>
          <w:lang w:val="en-US"/>
        </w:rPr>
        <w:t xml:space="preserve">airborne or terrestrial </w:t>
      </w:r>
      <w:r w:rsidRPr="00AD538E">
        <w:rPr>
          <w:lang w:val="en-US"/>
        </w:rPr>
        <w:t>light detection and ranging methods</w:t>
      </w:r>
      <w:r w:rsidR="00B70477">
        <w:rPr>
          <w:lang w:val="en-US"/>
        </w:rPr>
        <w:t xml:space="preserve"> </w:t>
      </w:r>
      <w:r w:rsidR="000A222A">
        <w:rPr>
          <w:lang w:val="en-US"/>
        </w:rPr>
        <w:fldChar w:fldCharType="begin">
          <w:fldData xml:space="preserve">PEVuZE5vdGU+PENpdGU+PEF1dGhvcj5LYW5rYXJlPC9BdXRob3I+PFllYXI+MjAxMzwvWWVhcj48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</w:fldData>
        </w:fldChar>
      </w:r>
      <w:r w:rsidR="00B70477">
        <w:rPr>
          <w:lang w:val="en-US"/>
        </w:rPr>
        <w:instrText xml:space="preserve"> ADDIN EN.CITE </w:instrText>
      </w:r>
      <w:r w:rsidR="000A222A">
        <w:rPr>
          <w:lang w:val="en-US"/>
        </w:rPr>
        <w:fldChar w:fldCharType="begin">
          <w:fldData xml:space="preserve">PEVuZE5vdGU+PENpdGU+PEF1dGhvcj5LYW5rYXJlPC9BdXRob3I+PFllYXI+MjAxMzwvWWVhcj48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</w:fldData>
        </w:fldChar>
      </w:r>
      <w:r w:rsidR="00B70477">
        <w:rPr>
          <w:lang w:val="en-US"/>
        </w:rPr>
        <w:instrText xml:space="preserve"> ADDIN EN.CITE.DATA </w:instrText>
      </w:r>
      <w:r w:rsidR="000A222A">
        <w:rPr>
          <w:lang w:val="en-US"/>
        </w:rPr>
      </w:r>
      <w:r w:rsidR="000A222A">
        <w:rPr>
          <w:lang w:val="en-US"/>
        </w:rPr>
        <w:fldChar w:fldCharType="end"/>
      </w:r>
      <w:r w:rsidR="000A222A">
        <w:rPr>
          <w:lang w:val="en-US"/>
        </w:rPr>
      </w:r>
      <w:r w:rsidR="000A222A">
        <w:rPr>
          <w:lang w:val="en-US"/>
        </w:rPr>
        <w:fldChar w:fldCharType="separate"/>
      </w:r>
      <w:r w:rsidR="00B70477">
        <w:rPr>
          <w:noProof/>
          <w:lang w:val="en-US"/>
        </w:rPr>
        <w:t xml:space="preserve">(LiDAR; </w:t>
      </w:r>
      <w:hyperlink w:anchor="_ENREF_21" w:tooltip="Kankare, 2013 #263" w:history="1">
        <w:r w:rsidR="002B16D8">
          <w:rPr>
            <w:noProof/>
            <w:lang w:val="en-US"/>
          </w:rPr>
          <w:t>Kankare et al. 2013</w:t>
        </w:r>
      </w:hyperlink>
      <w:r w:rsidR="00B70477">
        <w:rPr>
          <w:noProof/>
          <w:lang w:val="en-US"/>
        </w:rPr>
        <w:t xml:space="preserve">; </w:t>
      </w:r>
      <w:hyperlink w:anchor="_ENREF_24" w:tooltip="Liang, 2012 #264" w:history="1">
        <w:r w:rsidR="002B16D8">
          <w:rPr>
            <w:noProof/>
            <w:lang w:val="en-US"/>
          </w:rPr>
          <w:t>Liang et al. 2012</w:t>
        </w:r>
      </w:hyperlink>
      <w:r w:rsidR="00B70477">
        <w:rPr>
          <w:noProof/>
          <w:lang w:val="en-US"/>
        </w:rPr>
        <w:t xml:space="preserve">; </w:t>
      </w:r>
      <w:hyperlink w:anchor="_ENREF_26" w:tooltip="Lucas, 2008 #265" w:history="1">
        <w:r w:rsidR="002B16D8">
          <w:rPr>
            <w:noProof/>
            <w:lang w:val="en-US"/>
          </w:rPr>
          <w:t>Lucas et al. 2008</w:t>
        </w:r>
      </w:hyperlink>
      <w:r w:rsidR="00B70477">
        <w:rPr>
          <w:noProof/>
          <w:lang w:val="en-US"/>
        </w:rPr>
        <w:t xml:space="preserve">; </w:t>
      </w:r>
      <w:hyperlink w:anchor="_ENREF_43" w:tooltip="Srinivasan, 2014 #266" w:history="1">
        <w:r w:rsidR="002B16D8">
          <w:rPr>
            <w:noProof/>
            <w:lang w:val="en-US"/>
          </w:rPr>
          <w:t>Srinivasan et al. 2014</w:t>
        </w:r>
      </w:hyperlink>
      <w:r w:rsidR="00B70477">
        <w:rPr>
          <w:noProof/>
          <w:lang w:val="en-US"/>
        </w:rPr>
        <w:t xml:space="preserve">; </w:t>
      </w:r>
      <w:hyperlink w:anchor="_ENREF_44" w:tooltip="Wagner, 2008 #267" w:history="1">
        <w:r w:rsidR="002B16D8">
          <w:rPr>
            <w:noProof/>
            <w:lang w:val="en-US"/>
          </w:rPr>
          <w:t>Wagner et al. 2008</w:t>
        </w:r>
      </w:hyperlink>
      <w:r w:rsidR="00B70477">
        <w:rPr>
          <w:noProof/>
          <w:lang w:val="en-US"/>
        </w:rPr>
        <w:t>)</w:t>
      </w:r>
      <w:r w:rsidR="000A222A">
        <w:rPr>
          <w:lang w:val="en-US"/>
        </w:rPr>
        <w:fldChar w:fldCharType="end"/>
      </w:r>
      <w:r w:rsidR="00B70477">
        <w:rPr>
          <w:lang w:val="en-US"/>
        </w:rPr>
        <w:t xml:space="preserve">. </w:t>
      </w:r>
      <w:r w:rsidR="00C53512" w:rsidRPr="00AD538E">
        <w:rPr>
          <w:lang w:val="en-US"/>
        </w:rPr>
        <w:t xml:space="preserve">LiDAR data can </w:t>
      </w:r>
      <w:r w:rsidRPr="00AD538E">
        <w:rPr>
          <w:lang w:val="en-US"/>
        </w:rPr>
        <w:t>be acquired across large (</w:t>
      </w:r>
      <w:r w:rsidR="00A62EE0" w:rsidRPr="00AD538E">
        <w:rPr>
          <w:lang w:val="en-US"/>
        </w:rPr>
        <w:t>&gt;</w:t>
      </w:r>
      <w:r w:rsidR="00946C86" w:rsidRPr="00AD538E">
        <w:rPr>
          <w:lang w:val="en-US"/>
        </w:rPr>
        <w:t xml:space="preserve"> 50,000 ha</w:t>
      </w:r>
      <w:r w:rsidRPr="00AD538E">
        <w:rPr>
          <w:lang w:val="en-US"/>
        </w:rPr>
        <w:t xml:space="preserve">) </w:t>
      </w:r>
      <w:r w:rsidR="00C53512" w:rsidRPr="00AD538E">
        <w:rPr>
          <w:lang w:val="en-US"/>
        </w:rPr>
        <w:t xml:space="preserve">areas in a series of repeat </w:t>
      </w:r>
      <w:r w:rsidR="0014368A" w:rsidRPr="00AD538E">
        <w:rPr>
          <w:lang w:val="en-US"/>
        </w:rPr>
        <w:t>over-</w:t>
      </w:r>
      <w:r w:rsidR="0010090D" w:rsidRPr="00AD538E">
        <w:rPr>
          <w:lang w:val="en-US"/>
        </w:rPr>
        <w:t>flights.</w:t>
      </w:r>
      <w:r w:rsidR="00C53512" w:rsidRPr="00AD538E">
        <w:rPr>
          <w:lang w:val="en-US"/>
        </w:rPr>
        <w:t xml:space="preserve"> </w:t>
      </w:r>
      <w:r w:rsidR="0010090D" w:rsidRPr="00AD538E">
        <w:rPr>
          <w:lang w:val="en-US"/>
        </w:rPr>
        <w:t>H</w:t>
      </w:r>
      <w:r w:rsidR="00C53512" w:rsidRPr="00AD538E">
        <w:rPr>
          <w:lang w:val="en-US"/>
        </w:rPr>
        <w:t>owever</w:t>
      </w:r>
      <w:r w:rsidR="0010090D" w:rsidRPr="00AD538E">
        <w:rPr>
          <w:lang w:val="en-US"/>
        </w:rPr>
        <w:t>,</w:t>
      </w:r>
      <w:r w:rsidR="00C53512" w:rsidRPr="00AD538E">
        <w:rPr>
          <w:lang w:val="en-US"/>
        </w:rPr>
        <w:t xml:space="preserve"> </w:t>
      </w:r>
      <w:r w:rsidR="00D236CC" w:rsidRPr="00AD538E">
        <w:rPr>
          <w:lang w:val="en-US"/>
        </w:rPr>
        <w:t xml:space="preserve">the commission of </w:t>
      </w:r>
      <w:r w:rsidR="00621065" w:rsidRPr="00AD538E">
        <w:rPr>
          <w:lang w:val="en-US"/>
        </w:rPr>
        <w:t xml:space="preserve">LiDAR </w:t>
      </w:r>
      <w:r w:rsidR="00D236CC" w:rsidRPr="00AD538E">
        <w:rPr>
          <w:lang w:val="en-US"/>
        </w:rPr>
        <w:t xml:space="preserve">flights or data </w:t>
      </w:r>
      <w:r w:rsidR="003C2AED" w:rsidRPr="00AD538E">
        <w:rPr>
          <w:lang w:val="en-US"/>
        </w:rPr>
        <w:t xml:space="preserve">purchase </w:t>
      </w:r>
      <w:r w:rsidR="00D661D4" w:rsidRPr="00AD538E">
        <w:rPr>
          <w:lang w:val="en-US"/>
        </w:rPr>
        <w:t xml:space="preserve">can </w:t>
      </w:r>
      <w:r w:rsidR="00124E6A" w:rsidRPr="00AD538E">
        <w:rPr>
          <w:lang w:val="en-US"/>
        </w:rPr>
        <w:t xml:space="preserve">exceed </w:t>
      </w:r>
      <w:r w:rsidR="00AF48EC" w:rsidRPr="00AD538E">
        <w:rPr>
          <w:lang w:val="en-US"/>
        </w:rPr>
        <w:t>USD</w:t>
      </w:r>
      <w:r w:rsidR="00D661D4" w:rsidRPr="00AD538E">
        <w:rPr>
          <w:lang w:val="en-US"/>
        </w:rPr>
        <w:t>$20,000 per flight</w:t>
      </w:r>
      <w:r w:rsidR="00025A00" w:rsidRPr="00AD538E">
        <w:rPr>
          <w:lang w:val="en-US"/>
        </w:rPr>
        <w:t xml:space="preserve"> </w:t>
      </w:r>
      <w:r w:rsidR="000A222A" w:rsidRPr="00AD538E">
        <w:rPr>
          <w:lang w:val="en-US"/>
        </w:rPr>
        <w:fldChar w:fldCharType="begin"/>
      </w:r>
      <w:r w:rsidR="00EF54F3">
        <w:rPr>
          <w:lang w:val="en-US"/>
        </w:rPr>
        <w:instrText xml:space="preserve"> ADDIN EN.CITE &lt;EndNote&gt;&lt;Cite&gt;&lt;Author&gt;Erdody&lt;/Author&gt;&lt;Year&gt;2010&lt;/Year&gt;&lt;RecNum&gt;256&lt;/RecNum&gt;&lt;DisplayText&gt;(Erdody and Moskal 2010)&lt;/DisplayText&gt;&lt;record&gt;&lt;rec-number&gt;256&lt;/rec-number&gt;&lt;foreign-keys&gt;&lt;key app="EN" db-id="dze5dr0e69dp9veeaswxtvpjz2ds5tvzw9xw"&gt;256&lt;/key&gt;&lt;/foreign-keys&gt;&lt;ref-type name="Journal Article"&gt;17&lt;/ref-type&gt;&lt;contributors&gt;&lt;authors&gt;&lt;author&gt;Erdody, Todd L.&lt;/author&gt;&lt;author&gt;Moskal, L. Monika&lt;/author&gt;&lt;/authors&gt;&lt;/contributors&gt;&lt;titles&gt;&lt;title&gt;Fusion of LiDAR and imagery for estimating forest canopy fuels&lt;/title&gt;&lt;secondary-title&gt;Remote Sensing of Environment&lt;/secondary-title&gt;&lt;/titles&gt;&lt;periodical&gt;&lt;full-title&gt;Remote Sensing of Environment&lt;/full-title&gt;&lt;/periodical&gt;&lt;pages&gt;725-737&lt;/pages&gt;&lt;volume&gt;114&lt;/volume&gt;&lt;number&gt;4&lt;/number&gt;&lt;keywords&gt;&lt;keyword&gt;Canopy fuel metrics&lt;/keyword&gt;&lt;keyword&gt;Canopy height&lt;/keyword&gt;&lt;keyword&gt;Canopy base height&lt;/keyword&gt;&lt;keyword&gt;Canopy bulk density&lt;/keyword&gt;&lt;keyword&gt;Available canopy fuel&lt;/keyword&gt;&lt;keyword&gt;LiDAR&lt;/keyword&gt;&lt;keyword&gt;Color near-infrared imagery&lt;/keyword&gt;&lt;keyword&gt;Fusion&lt;/keyword&gt;&lt;keyword&gt;Forest structure&lt;/keyword&gt;&lt;/keywords&gt;&lt;dates&gt;&lt;year&gt;2010&lt;/year&gt;&lt;/dates&gt;&lt;isbn&gt;0034-4257&lt;/isbn&gt;&lt;urls&gt;&lt;related-urls&gt;&lt;url&gt;http://www.sciencedirect.com/science/article/pii/S0034425709003277&lt;/url&gt;&lt;/related-urls&gt;&lt;/urls&gt;&lt;electronic-resource-num&gt;http://dx.doi.org/10.1016/j.rse.2009.11.002&lt;/electronic-resource-num&gt;&lt;/record&gt;&lt;/Cite&gt;&lt;/EndNote&gt;</w:instrText>
      </w:r>
      <w:r w:rsidR="000A222A" w:rsidRPr="00AD538E">
        <w:rPr>
          <w:lang w:val="en-US"/>
        </w:rPr>
        <w:fldChar w:fldCharType="separate"/>
      </w:r>
      <w:r w:rsidR="00EF54F3">
        <w:rPr>
          <w:noProof/>
          <w:lang w:val="en-US"/>
        </w:rPr>
        <w:t>(</w:t>
      </w:r>
      <w:hyperlink w:anchor="_ENREF_9" w:tooltip="Erdody, 2010 #256" w:history="1">
        <w:r w:rsidR="002B16D8">
          <w:rPr>
            <w:noProof/>
            <w:lang w:val="en-US"/>
          </w:rPr>
          <w:t>Erdody and Moskal 2010</w:t>
        </w:r>
      </w:hyperlink>
      <w:r w:rsidR="00EF54F3">
        <w:rPr>
          <w:noProof/>
          <w:lang w:val="en-US"/>
        </w:rPr>
        <w:t>)</w:t>
      </w:r>
      <w:r w:rsidR="000A222A" w:rsidRPr="00AD538E">
        <w:rPr>
          <w:lang w:val="en-US"/>
        </w:rPr>
        <w:fldChar w:fldCharType="end"/>
      </w:r>
      <w:r w:rsidR="00C53512" w:rsidRPr="00AD538E">
        <w:rPr>
          <w:lang w:val="en-US"/>
        </w:rPr>
        <w:t xml:space="preserve">, particularly when data at high spatial and temporal resolutions </w:t>
      </w:r>
      <w:r w:rsidR="0010090D" w:rsidRPr="00AD538E">
        <w:rPr>
          <w:lang w:val="en-US"/>
        </w:rPr>
        <w:t>are</w:t>
      </w:r>
      <w:r w:rsidR="00C53512" w:rsidRPr="00AD538E">
        <w:rPr>
          <w:lang w:val="en-US"/>
        </w:rPr>
        <w:t xml:space="preserve"> required.</w:t>
      </w:r>
      <w:r w:rsidR="00621065" w:rsidRPr="00AD538E">
        <w:rPr>
          <w:lang w:val="en-US"/>
        </w:rPr>
        <w:t xml:space="preserve"> </w:t>
      </w:r>
      <w:r w:rsidR="00C53512" w:rsidRPr="00AD538E">
        <w:rPr>
          <w:lang w:val="en-US"/>
        </w:rPr>
        <w:t>M</w:t>
      </w:r>
      <w:r w:rsidR="000E23E1" w:rsidRPr="00AD538E">
        <w:rPr>
          <w:lang w:val="en-US"/>
        </w:rPr>
        <w:t xml:space="preserve">ore recently, </w:t>
      </w:r>
      <w:r w:rsidR="00D236CC" w:rsidRPr="00AD538E">
        <w:rPr>
          <w:lang w:val="en-US"/>
        </w:rPr>
        <w:t xml:space="preserve">improvements in the affordability and accessibility of lightweight unmanned aerial vehicle (UAV, or ‘drone’) technology </w:t>
      </w:r>
      <w:r w:rsidR="000E23E1" w:rsidRPr="00AD538E">
        <w:rPr>
          <w:lang w:val="en-US"/>
        </w:rPr>
        <w:t xml:space="preserve">has facilitated low-cost </w:t>
      </w:r>
      <w:r w:rsidR="00286C46" w:rsidRPr="00AD538E">
        <w:rPr>
          <w:lang w:val="en-US"/>
        </w:rPr>
        <w:t>method</w:t>
      </w:r>
      <w:r w:rsidR="00316AEA" w:rsidRPr="00AD538E">
        <w:rPr>
          <w:lang w:val="en-US"/>
        </w:rPr>
        <w:t>s</w:t>
      </w:r>
      <w:r w:rsidR="00286C46" w:rsidRPr="00AD538E">
        <w:rPr>
          <w:lang w:val="en-US"/>
        </w:rPr>
        <w:t xml:space="preserve"> of low-altitude </w:t>
      </w:r>
      <w:r w:rsidR="00D236CC" w:rsidRPr="00AD538E">
        <w:rPr>
          <w:lang w:val="en-US"/>
        </w:rPr>
        <w:t>(</w:t>
      </w:r>
      <w:r w:rsidR="00082C89" w:rsidRPr="00AD538E">
        <w:rPr>
          <w:lang w:val="en-US"/>
        </w:rPr>
        <w:t>&lt;</w:t>
      </w:r>
      <w:r w:rsidR="00FD0602">
        <w:rPr>
          <w:lang w:val="en-US"/>
        </w:rPr>
        <w:t xml:space="preserve"> </w:t>
      </w:r>
      <w:r w:rsidR="00082C89" w:rsidRPr="00AD538E">
        <w:rPr>
          <w:lang w:val="en-US"/>
        </w:rPr>
        <w:t>150 m flying height</w:t>
      </w:r>
      <w:r w:rsidR="00D236CC" w:rsidRPr="00AD538E">
        <w:rPr>
          <w:lang w:val="en-US"/>
        </w:rPr>
        <w:t xml:space="preserve">) </w:t>
      </w:r>
      <w:r w:rsidR="00D661D4" w:rsidRPr="00AD538E">
        <w:rPr>
          <w:lang w:val="en-US"/>
        </w:rPr>
        <w:t>photographic and video</w:t>
      </w:r>
      <w:r w:rsidR="00124E6A" w:rsidRPr="00AD538E">
        <w:rPr>
          <w:lang w:val="en-US"/>
        </w:rPr>
        <w:t>graphic</w:t>
      </w:r>
      <w:r w:rsidR="00D661D4" w:rsidRPr="00AD538E">
        <w:rPr>
          <w:lang w:val="en-US"/>
        </w:rPr>
        <w:t xml:space="preserve"> </w:t>
      </w:r>
      <w:r w:rsidR="000E23E1" w:rsidRPr="00AD538E">
        <w:rPr>
          <w:lang w:val="en-US"/>
        </w:rPr>
        <w:t>data collection</w:t>
      </w:r>
      <w:r w:rsidR="004534A0" w:rsidRPr="00AD538E">
        <w:rPr>
          <w:lang w:val="en-US"/>
        </w:rPr>
        <w:t xml:space="preserve"> in a range of environments</w:t>
      </w:r>
      <w:r w:rsidR="00D0426B" w:rsidRPr="00AD538E">
        <w:rPr>
          <w:lang w:val="en-US"/>
        </w:rPr>
        <w:t xml:space="preserve"> </w:t>
      </w:r>
      <w:r w:rsidR="000A222A" w:rsidRPr="00AD538E">
        <w:rPr>
          <w:lang w:val="en-US"/>
        </w:rPr>
        <w:fldChar w:fldCharType="begin">
          <w:fldData xml:space="preserve">PEVuZE5vdGU+PENpdGU+PEF1dGhvcj5EYW5kb2lzPC9BdXRob3I+PFllYXI+MjAxMzwvWWVhcj48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</w:fldData>
        </w:fldChar>
      </w:r>
      <w:r w:rsidR="00E310B1">
        <w:rPr>
          <w:lang w:val="en-US"/>
        </w:rPr>
        <w:instrText xml:space="preserve"> ADDIN EN.CITE </w:instrText>
      </w:r>
      <w:r w:rsidR="000A222A">
        <w:rPr>
          <w:lang w:val="en-US"/>
        </w:rPr>
        <w:fldChar w:fldCharType="begin">
          <w:fldData xml:space="preserve">PEVuZE5vdGU+PENpdGU+PEF1dGhvcj5EYW5kb2lzPC9BdXRob3I+PFllYXI+MjAxMzwvWWVhcj48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</w:fldData>
        </w:fldChar>
      </w:r>
      <w:r w:rsidR="00E310B1">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E310B1">
        <w:rPr>
          <w:noProof/>
          <w:lang w:val="en-US"/>
        </w:rPr>
        <w:t xml:space="preserve">(e.g. </w:t>
      </w:r>
      <w:hyperlink w:anchor="_ENREF_6" w:tooltip="Cohen, 2005 #130" w:history="1">
        <w:r w:rsidR="002B16D8">
          <w:rPr>
            <w:noProof/>
            <w:lang w:val="en-US"/>
          </w:rPr>
          <w:t xml:space="preserve">Cohen </w:t>
        </w:r>
        <w:r w:rsidR="002B16D8">
          <w:rPr>
            <w:noProof/>
            <w:lang w:val="en-US"/>
          </w:rPr>
          <w:lastRenderedPageBreak/>
          <w:t>et al. 2005</w:t>
        </w:r>
      </w:hyperlink>
      <w:r w:rsidR="00E310B1">
        <w:rPr>
          <w:noProof/>
          <w:lang w:val="en-US"/>
        </w:rPr>
        <w:t xml:space="preserve">; </w:t>
      </w:r>
      <w:hyperlink w:anchor="_ENREF_8" w:tooltip="Dandois, 2013 #215" w:history="1">
        <w:r w:rsidR="002B16D8">
          <w:rPr>
            <w:noProof/>
            <w:lang w:val="en-US"/>
          </w:rPr>
          <w:t>Dandois and Ellis 2013</w:t>
        </w:r>
      </w:hyperlink>
      <w:r w:rsidR="00E310B1">
        <w:rPr>
          <w:noProof/>
          <w:lang w:val="en-US"/>
        </w:rPr>
        <w:t xml:space="preserve">; </w:t>
      </w:r>
      <w:hyperlink w:anchor="_ENREF_13" w:tooltip="Faye, 2016 #219" w:history="1">
        <w:r w:rsidR="002B16D8">
          <w:rPr>
            <w:noProof/>
            <w:lang w:val="en-US"/>
          </w:rPr>
          <w:t>Faye et al. 2016</w:t>
        </w:r>
      </w:hyperlink>
      <w:r w:rsidR="00E310B1">
        <w:rPr>
          <w:noProof/>
          <w:lang w:val="en-US"/>
        </w:rPr>
        <w:t xml:space="preserve">; </w:t>
      </w:r>
      <w:hyperlink w:anchor="_ENREF_31" w:tooltip="Morgenroth, 2014 #227" w:history="1">
        <w:r w:rsidR="002B16D8">
          <w:rPr>
            <w:noProof/>
            <w:lang w:val="en-US"/>
          </w:rPr>
          <w:t>Morgenroth and Gomez 2014</w:t>
        </w:r>
      </w:hyperlink>
      <w:r w:rsidR="00E310B1">
        <w:rPr>
          <w:noProof/>
          <w:lang w:val="en-US"/>
        </w:rPr>
        <w:t>)</w:t>
      </w:r>
      <w:r w:rsidR="000A222A" w:rsidRPr="00AD538E">
        <w:rPr>
          <w:lang w:val="en-US"/>
        </w:rPr>
        <w:fldChar w:fldCharType="end"/>
      </w:r>
      <w:r w:rsidR="00E121D6" w:rsidRPr="00AD538E">
        <w:rPr>
          <w:lang w:val="en-US"/>
        </w:rPr>
        <w:t>.</w:t>
      </w:r>
      <w:r w:rsidR="00457A06" w:rsidRPr="00AD538E">
        <w:rPr>
          <w:lang w:val="en-US"/>
        </w:rPr>
        <w:t xml:space="preserve"> The </w:t>
      </w:r>
      <w:r w:rsidR="004534A0" w:rsidRPr="00AD538E">
        <w:rPr>
          <w:lang w:val="en-US"/>
        </w:rPr>
        <w:t xml:space="preserve">deployment of </w:t>
      </w:r>
      <w:r w:rsidR="00457A06" w:rsidRPr="00AD538E">
        <w:rPr>
          <w:lang w:val="en-US"/>
        </w:rPr>
        <w:t>lightweight</w:t>
      </w:r>
      <w:r w:rsidR="00082C89" w:rsidRPr="00AD538E">
        <w:rPr>
          <w:lang w:val="en-US"/>
        </w:rPr>
        <w:t xml:space="preserve"> fixed-wing or multi</w:t>
      </w:r>
      <w:r w:rsidR="0014368A" w:rsidRPr="00AD538E">
        <w:rPr>
          <w:lang w:val="en-US"/>
        </w:rPr>
        <w:t>-</w:t>
      </w:r>
      <w:r w:rsidR="00082C89" w:rsidRPr="00AD538E">
        <w:rPr>
          <w:lang w:val="en-US"/>
        </w:rPr>
        <w:t>rotor</w:t>
      </w:r>
      <w:r w:rsidR="00457A06" w:rsidRPr="00AD538E">
        <w:rPr>
          <w:lang w:val="en-US"/>
        </w:rPr>
        <w:t xml:space="preserve"> UAV </w:t>
      </w:r>
      <w:r w:rsidR="00082C89" w:rsidRPr="00AD538E">
        <w:rPr>
          <w:lang w:val="en-US"/>
        </w:rPr>
        <w:t xml:space="preserve">systems </w:t>
      </w:r>
      <w:r w:rsidR="00457A06" w:rsidRPr="00AD538E">
        <w:rPr>
          <w:lang w:val="en-US"/>
        </w:rPr>
        <w:t xml:space="preserve">with </w:t>
      </w:r>
      <w:r w:rsidR="004534A0" w:rsidRPr="00AD538E">
        <w:rPr>
          <w:lang w:val="en-US"/>
        </w:rPr>
        <w:t>on</w:t>
      </w:r>
      <w:r w:rsidR="00D236CC" w:rsidRPr="00AD538E">
        <w:rPr>
          <w:lang w:val="en-US"/>
        </w:rPr>
        <w:t>-</w:t>
      </w:r>
      <w:r w:rsidR="004534A0" w:rsidRPr="00AD538E">
        <w:rPr>
          <w:lang w:val="en-US"/>
        </w:rPr>
        <w:t xml:space="preserve">board </w:t>
      </w:r>
      <w:r w:rsidR="00457A06" w:rsidRPr="00AD538E">
        <w:rPr>
          <w:lang w:val="en-US"/>
        </w:rPr>
        <w:t xml:space="preserve">digital </w:t>
      </w:r>
      <w:r w:rsidR="004534A0" w:rsidRPr="00AD538E">
        <w:rPr>
          <w:lang w:val="en-US"/>
        </w:rPr>
        <w:t xml:space="preserve">imaging sensors </w:t>
      </w:r>
      <w:r w:rsidR="00457A06" w:rsidRPr="00AD538E">
        <w:rPr>
          <w:lang w:val="en-US"/>
        </w:rPr>
        <w:t xml:space="preserve">facilitates </w:t>
      </w:r>
      <w:r w:rsidR="00D236CC" w:rsidRPr="00AD538E">
        <w:rPr>
          <w:lang w:val="en-US"/>
        </w:rPr>
        <w:t xml:space="preserve">the </w:t>
      </w:r>
      <w:r w:rsidR="00C90AFE" w:rsidRPr="00AD538E">
        <w:rPr>
          <w:lang w:val="en-US"/>
        </w:rPr>
        <w:t>collection</w:t>
      </w:r>
      <w:r w:rsidR="00D236CC" w:rsidRPr="00AD538E">
        <w:rPr>
          <w:lang w:val="en-US"/>
        </w:rPr>
        <w:t xml:space="preserve"> of remotely sensed data at </w:t>
      </w:r>
      <w:r w:rsidR="00082C89" w:rsidRPr="00AD538E">
        <w:rPr>
          <w:lang w:val="en-US"/>
        </w:rPr>
        <w:t xml:space="preserve">increasingly </w:t>
      </w:r>
      <w:r w:rsidR="00D236CC" w:rsidRPr="00AD538E">
        <w:rPr>
          <w:lang w:val="en-US"/>
        </w:rPr>
        <w:t>high spatial and temporal resolutions</w:t>
      </w:r>
      <w:r w:rsidR="00B87A14" w:rsidRPr="00AD538E">
        <w:rPr>
          <w:lang w:val="en-US"/>
        </w:rPr>
        <w:t xml:space="preserve">. Further </w:t>
      </w:r>
      <w:r w:rsidR="00BE05F9" w:rsidRPr="00AD538E">
        <w:rPr>
          <w:lang w:val="en-US"/>
        </w:rPr>
        <w:t>advances in the development of flight p</w:t>
      </w:r>
      <w:r w:rsidR="00B87A14" w:rsidRPr="00AD538E">
        <w:rPr>
          <w:lang w:val="en-US"/>
        </w:rPr>
        <w:t>lanning software now facilitate</w:t>
      </w:r>
      <w:r w:rsidR="00BE05F9" w:rsidRPr="00AD538E">
        <w:rPr>
          <w:lang w:val="en-US"/>
        </w:rPr>
        <w:t xml:space="preserve"> GPS-guided flight repeatability. </w:t>
      </w:r>
      <w:r w:rsidR="00D236CC" w:rsidRPr="00AD538E">
        <w:rPr>
          <w:lang w:val="en-US"/>
        </w:rPr>
        <w:t xml:space="preserve"> </w:t>
      </w:r>
    </w:p>
    <w:p w14:paraId="3FA0C912" w14:textId="1CF715BA" w:rsidR="00116DA9" w:rsidRPr="00AD538E" w:rsidRDefault="00343987" w:rsidP="00E745FC">
      <w:pPr>
        <w:rPr>
          <w:lang w:val="en-US"/>
        </w:rPr>
      </w:pPr>
      <w:r w:rsidRPr="00AD538E">
        <w:rPr>
          <w:lang w:val="en-US"/>
        </w:rPr>
        <w:t>T</w:t>
      </w:r>
      <w:r w:rsidR="004534A0" w:rsidRPr="00AD538E">
        <w:rPr>
          <w:lang w:val="en-US"/>
        </w:rPr>
        <w:t xml:space="preserve">he </w:t>
      </w:r>
      <w:r w:rsidR="00BE05F9" w:rsidRPr="00AD538E">
        <w:rPr>
          <w:lang w:val="en-US"/>
        </w:rPr>
        <w:t xml:space="preserve">recent </w:t>
      </w:r>
      <w:r w:rsidR="004534A0" w:rsidRPr="00AD538E">
        <w:rPr>
          <w:lang w:val="en-US"/>
        </w:rPr>
        <w:t xml:space="preserve">emergence of a new generation of digital photogrammetric and computer vision-based algorithms for reconstructing </w:t>
      </w:r>
      <w:r w:rsidR="004A5486" w:rsidRPr="00AD538E">
        <w:rPr>
          <w:lang w:val="en-US"/>
        </w:rPr>
        <w:t>3D</w:t>
      </w:r>
      <w:r w:rsidR="004534A0" w:rsidRPr="00AD538E">
        <w:rPr>
          <w:lang w:val="en-US"/>
        </w:rPr>
        <w:t xml:space="preserve"> scene topography from 2D input imagery</w:t>
      </w:r>
      <w:r w:rsidR="00662C2C">
        <w:rPr>
          <w:lang w:val="en-US"/>
        </w:rPr>
        <w:t>, popularly known as ‘S</w:t>
      </w:r>
      <w:r w:rsidR="00124E6A" w:rsidRPr="00AD538E">
        <w:rPr>
          <w:lang w:val="en-US"/>
        </w:rPr>
        <w:t>tructure</w:t>
      </w:r>
      <w:r w:rsidR="00662C2C">
        <w:rPr>
          <w:lang w:val="en-US"/>
        </w:rPr>
        <w:t>-</w:t>
      </w:r>
      <w:r w:rsidR="00124E6A" w:rsidRPr="00AD538E">
        <w:rPr>
          <w:lang w:val="en-US"/>
        </w:rPr>
        <w:t>from</w:t>
      </w:r>
      <w:r w:rsidR="00662C2C">
        <w:rPr>
          <w:lang w:val="en-US"/>
        </w:rPr>
        <w:t>-M</w:t>
      </w:r>
      <w:r w:rsidR="004534A0" w:rsidRPr="00AD538E">
        <w:rPr>
          <w:lang w:val="en-US"/>
        </w:rPr>
        <w:t xml:space="preserve">otion’ (SfM) has </w:t>
      </w:r>
      <w:r w:rsidR="00E24F48" w:rsidRPr="00AD538E">
        <w:rPr>
          <w:lang w:val="en-US"/>
        </w:rPr>
        <w:t>revolutionized</w:t>
      </w:r>
      <w:r w:rsidR="004534A0" w:rsidRPr="00AD538E">
        <w:rPr>
          <w:lang w:val="en-US"/>
        </w:rPr>
        <w:t xml:space="preserve"> the field of </w:t>
      </w:r>
      <w:r w:rsidR="004A5486" w:rsidRPr="00AD538E">
        <w:rPr>
          <w:lang w:val="en-US"/>
        </w:rPr>
        <w:t>3D</w:t>
      </w:r>
      <w:r w:rsidR="00D236CC" w:rsidRPr="00AD538E">
        <w:rPr>
          <w:lang w:val="en-US"/>
        </w:rPr>
        <w:t xml:space="preserve"> </w:t>
      </w:r>
      <w:r w:rsidR="004534A0" w:rsidRPr="00AD538E">
        <w:rPr>
          <w:lang w:val="en-US"/>
        </w:rPr>
        <w:t xml:space="preserve">data </w:t>
      </w:r>
      <w:r w:rsidR="00D236CC" w:rsidRPr="00AD538E">
        <w:rPr>
          <w:lang w:val="en-US"/>
        </w:rPr>
        <w:t xml:space="preserve">acquisition </w:t>
      </w:r>
      <w:r w:rsidR="004534A0" w:rsidRPr="00AD538E">
        <w:rPr>
          <w:lang w:val="en-US"/>
        </w:rPr>
        <w:t>and analysis</w:t>
      </w:r>
      <w:r w:rsidR="00B70477">
        <w:rPr>
          <w:lang w:val="en-US"/>
        </w:rPr>
        <w:t xml:space="preserve"> </w:t>
      </w:r>
      <w:r w:rsidR="000A222A">
        <w:rPr>
          <w:lang w:val="en-US"/>
        </w:rPr>
        <w:fldChar w:fldCharType="begin">
          <w:fldData xml:space="preserve">PEVuZE5vdGU+PENpdGU+PEF1dGhvcj5DYXJyaXZpY2s8L0F1dGhvcj48WWVhcj4yMDE2PC9ZZWFy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</w:fldData>
        </w:fldChar>
      </w:r>
      <w:r w:rsidR="00B70477">
        <w:rPr>
          <w:lang w:val="en-US"/>
        </w:rPr>
        <w:instrText xml:space="preserve"> ADDIN EN.CITE </w:instrText>
      </w:r>
      <w:r w:rsidR="000A222A">
        <w:rPr>
          <w:lang w:val="en-US"/>
        </w:rPr>
        <w:fldChar w:fldCharType="begin">
          <w:fldData xml:space="preserve">PEVuZE5vdGU+PENpdGU+PEF1dGhvcj5DYXJyaXZpY2s8L0F1dGhvcj48WWVhcj4yMDE2PC9ZZWFy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</w:fldData>
        </w:fldChar>
      </w:r>
      <w:r w:rsidR="00B70477">
        <w:rPr>
          <w:lang w:val="en-US"/>
        </w:rPr>
        <w:instrText xml:space="preserve"> ADDIN EN.CITE.DATA </w:instrText>
      </w:r>
      <w:r w:rsidR="000A222A">
        <w:rPr>
          <w:lang w:val="en-US"/>
        </w:rPr>
      </w:r>
      <w:r w:rsidR="000A222A">
        <w:rPr>
          <w:lang w:val="en-US"/>
        </w:rPr>
        <w:fldChar w:fldCharType="end"/>
      </w:r>
      <w:r w:rsidR="000A222A">
        <w:rPr>
          <w:lang w:val="en-US"/>
        </w:rPr>
      </w:r>
      <w:r w:rsidR="000A222A">
        <w:rPr>
          <w:lang w:val="en-US"/>
        </w:rPr>
        <w:fldChar w:fldCharType="separate"/>
      </w:r>
      <w:r w:rsidR="00B70477">
        <w:rPr>
          <w:noProof/>
          <w:lang w:val="en-US"/>
        </w:rPr>
        <w:t xml:space="preserve">(e.g. </w:t>
      </w:r>
      <w:hyperlink w:anchor="_ENREF_5" w:tooltip="Carrivick, 2016 #268" w:history="1">
        <w:r w:rsidR="002B16D8">
          <w:rPr>
            <w:noProof/>
            <w:lang w:val="en-US"/>
          </w:rPr>
          <w:t>Carrivick et al. 2016</w:t>
        </w:r>
      </w:hyperlink>
      <w:r w:rsidR="00B70477">
        <w:rPr>
          <w:noProof/>
          <w:lang w:val="en-US"/>
        </w:rPr>
        <w:t xml:space="preserve">; </w:t>
      </w:r>
      <w:hyperlink w:anchor="_ENREF_18" w:tooltip="James, 2012 #269" w:history="1">
        <w:r w:rsidR="002B16D8">
          <w:rPr>
            <w:noProof/>
            <w:lang w:val="en-US"/>
          </w:rPr>
          <w:t>James and Robson 2012</w:t>
        </w:r>
      </w:hyperlink>
      <w:r w:rsidR="00B70477">
        <w:rPr>
          <w:noProof/>
          <w:lang w:val="en-US"/>
        </w:rPr>
        <w:t xml:space="preserve">; </w:t>
      </w:r>
      <w:hyperlink w:anchor="_ENREF_40" w:tooltip="Snavely, 2008 #240" w:history="1">
        <w:r w:rsidR="002B16D8">
          <w:rPr>
            <w:noProof/>
            <w:lang w:val="en-US"/>
          </w:rPr>
          <w:t>Snavely et al. 2008</w:t>
        </w:r>
      </w:hyperlink>
      <w:r w:rsidR="00B70477">
        <w:rPr>
          <w:noProof/>
          <w:lang w:val="en-US"/>
        </w:rPr>
        <w:t xml:space="preserve">; </w:t>
      </w:r>
      <w:hyperlink w:anchor="_ENREF_48" w:tooltip="Westoby, 2012 #208" w:history="1">
        <w:r w:rsidR="002B16D8">
          <w:rPr>
            <w:noProof/>
            <w:lang w:val="en-US"/>
          </w:rPr>
          <w:t>Westoby et al. 2012</w:t>
        </w:r>
      </w:hyperlink>
      <w:r w:rsidR="00B70477">
        <w:rPr>
          <w:noProof/>
          <w:lang w:val="en-US"/>
        </w:rPr>
        <w:t>)</w:t>
      </w:r>
      <w:r w:rsidR="000A222A">
        <w:rPr>
          <w:lang w:val="en-US"/>
        </w:rPr>
        <w:fldChar w:fldCharType="end"/>
      </w:r>
      <w:r w:rsidR="00D8479A">
        <w:rPr>
          <w:i/>
          <w:lang w:val="en-US"/>
        </w:rPr>
        <w:t xml:space="preserve">, </w:t>
      </w:r>
      <w:r w:rsidR="00D8479A">
        <w:rPr>
          <w:lang w:val="en-US"/>
        </w:rPr>
        <w:t>and originates from advances in the computer vision community (e.g. Spetsakis and Aloimonos, 1991; Boufama et al., 1993; Szeliski and Kang, 1994).</w:t>
      </w:r>
      <w:r w:rsidR="00962654" w:rsidRPr="00AD538E">
        <w:rPr>
          <w:i/>
          <w:lang w:val="en-US"/>
        </w:rPr>
        <w:t xml:space="preserve"> </w:t>
      </w:r>
      <w:r w:rsidR="00D8479A" w:rsidRPr="005028B5">
        <w:rPr>
          <w:lang w:val="en-US"/>
        </w:rPr>
        <w:t>Unlike</w:t>
      </w:r>
      <w:r w:rsidR="00D8479A">
        <w:rPr>
          <w:i/>
          <w:lang w:val="en-US"/>
        </w:rPr>
        <w:t xml:space="preserve"> </w:t>
      </w:r>
      <w:r w:rsidR="00D8479A">
        <w:rPr>
          <w:lang w:val="en-US"/>
        </w:rPr>
        <w:t>conventional photogrammetric techniques,</w:t>
      </w:r>
      <w:r w:rsidR="00D8479A" w:rsidRPr="00AD538E">
        <w:rPr>
          <w:lang w:val="en-US"/>
        </w:rPr>
        <w:t xml:space="preserve"> </w:t>
      </w:r>
      <w:r w:rsidR="00653021" w:rsidRPr="00AD538E">
        <w:rPr>
          <w:lang w:val="en-US"/>
        </w:rPr>
        <w:t xml:space="preserve">SfM methods identify matching features in overlapping digital images and use this information </w:t>
      </w:r>
      <w:r w:rsidR="00D8479A">
        <w:rPr>
          <w:lang w:val="en-US"/>
        </w:rPr>
        <w:t xml:space="preserve">as input to an iterative bundle adjustment which </w:t>
      </w:r>
      <w:r w:rsidR="00653021" w:rsidRPr="00AD538E">
        <w:rPr>
          <w:lang w:val="en-US"/>
        </w:rPr>
        <w:t>simultaneously solve</w:t>
      </w:r>
      <w:r w:rsidR="00D8479A">
        <w:rPr>
          <w:lang w:val="en-US"/>
        </w:rPr>
        <w:t>s</w:t>
      </w:r>
      <w:r w:rsidR="00653021" w:rsidRPr="00AD538E">
        <w:rPr>
          <w:lang w:val="en-US"/>
        </w:rPr>
        <w:t xml:space="preserve"> for the interior and exterior camera </w:t>
      </w:r>
      <w:r w:rsidR="00D13643" w:rsidRPr="00AD538E">
        <w:rPr>
          <w:lang w:val="en-US"/>
        </w:rPr>
        <w:t xml:space="preserve">parameters </w:t>
      </w:r>
      <w:r w:rsidR="00653021" w:rsidRPr="00AD538E">
        <w:rPr>
          <w:lang w:val="en-US"/>
        </w:rPr>
        <w:t>and generate</w:t>
      </w:r>
      <w:r w:rsidR="00D8479A">
        <w:rPr>
          <w:lang w:val="en-US"/>
        </w:rPr>
        <w:t>s</w:t>
      </w:r>
      <w:r w:rsidR="00653021" w:rsidRPr="00AD538E">
        <w:rPr>
          <w:lang w:val="en-US"/>
        </w:rPr>
        <w:t xml:space="preserve"> a sparse </w:t>
      </w:r>
      <w:r w:rsidR="004A5486" w:rsidRPr="00AD538E">
        <w:rPr>
          <w:lang w:val="en-US"/>
        </w:rPr>
        <w:t>3D</w:t>
      </w:r>
      <w:r w:rsidR="00653021" w:rsidRPr="00AD538E">
        <w:rPr>
          <w:lang w:val="en-US"/>
        </w:rPr>
        <w:t xml:space="preserve"> </w:t>
      </w:r>
      <w:r w:rsidR="00451EEB">
        <w:rPr>
          <w:lang w:val="en-US"/>
        </w:rPr>
        <w:t>point-cloud</w:t>
      </w:r>
      <w:r w:rsidR="00653021" w:rsidRPr="00AD538E">
        <w:rPr>
          <w:lang w:val="en-US"/>
        </w:rPr>
        <w:t>. This process can be enhanced through the use of input imagery which has been geotagged using GPS technology</w:t>
      </w:r>
      <w:r w:rsidR="00E745FC" w:rsidRPr="00AD538E">
        <w:rPr>
          <w:lang w:val="en-US"/>
        </w:rPr>
        <w:t xml:space="preserve">. </w:t>
      </w:r>
      <w:r w:rsidR="004534A0" w:rsidRPr="00AD538E">
        <w:rPr>
          <w:lang w:val="en-US"/>
        </w:rPr>
        <w:t xml:space="preserve">SfM algorithms are commonly used in conjunction with </w:t>
      </w:r>
      <w:r w:rsidR="00124E6A" w:rsidRPr="00AD538E">
        <w:rPr>
          <w:lang w:val="en-US"/>
        </w:rPr>
        <w:t>m</w:t>
      </w:r>
      <w:r w:rsidR="004534A0" w:rsidRPr="00AD538E">
        <w:rPr>
          <w:lang w:val="en-US"/>
        </w:rPr>
        <w:t>ulti-</w:t>
      </w:r>
      <w:r w:rsidR="00124E6A" w:rsidRPr="00AD538E">
        <w:rPr>
          <w:lang w:val="en-US"/>
        </w:rPr>
        <w:t>v</w:t>
      </w:r>
      <w:r w:rsidR="004534A0" w:rsidRPr="00AD538E">
        <w:rPr>
          <w:lang w:val="en-US"/>
        </w:rPr>
        <w:t xml:space="preserve">iew </w:t>
      </w:r>
      <w:r w:rsidR="00124E6A" w:rsidRPr="00AD538E">
        <w:rPr>
          <w:lang w:val="en-US"/>
        </w:rPr>
        <w:t>s</w:t>
      </w:r>
      <w:r w:rsidR="004534A0" w:rsidRPr="00AD538E">
        <w:rPr>
          <w:lang w:val="en-US"/>
        </w:rPr>
        <w:t>tereo methods (</w:t>
      </w:r>
      <w:r w:rsidR="00E315FC" w:rsidRPr="00AD538E">
        <w:rPr>
          <w:lang w:val="en-US"/>
        </w:rPr>
        <w:t>SfM-</w:t>
      </w:r>
      <w:r w:rsidR="004534A0" w:rsidRPr="00AD538E">
        <w:rPr>
          <w:lang w:val="en-US"/>
        </w:rPr>
        <w:t xml:space="preserve">MVS) to increase </w:t>
      </w:r>
      <w:r w:rsidR="004A5486" w:rsidRPr="00AD538E">
        <w:rPr>
          <w:lang w:val="en-US"/>
        </w:rPr>
        <w:t>3D</w:t>
      </w:r>
      <w:r w:rsidR="004534A0" w:rsidRPr="00AD538E">
        <w:rPr>
          <w:lang w:val="en-US"/>
        </w:rPr>
        <w:t xml:space="preserve"> point densities</w:t>
      </w:r>
      <w:r w:rsidR="00653021" w:rsidRPr="00AD538E">
        <w:rPr>
          <w:lang w:val="en-US"/>
        </w:rPr>
        <w:t>, typically</w:t>
      </w:r>
      <w:r w:rsidR="004534A0" w:rsidRPr="00AD538E">
        <w:rPr>
          <w:lang w:val="en-US"/>
        </w:rPr>
        <w:t xml:space="preserve"> by an order</w:t>
      </w:r>
      <w:r w:rsidR="00653021" w:rsidRPr="00AD538E">
        <w:rPr>
          <w:lang w:val="en-US"/>
        </w:rPr>
        <w:t xml:space="preserve"> of magnitude or more</w:t>
      </w:r>
      <w:r w:rsidR="00B70477">
        <w:rPr>
          <w:lang w:val="en-US"/>
        </w:rPr>
        <w:t xml:space="preserve"> </w:t>
      </w:r>
      <w:r w:rsidR="000A222A">
        <w:rPr>
          <w:lang w:val="en-US"/>
        </w:rPr>
        <w:fldChar w:fldCharType="begin">
          <w:fldData xml:space="preserve">PEVuZE5vdGU+PENpdGU+PEF1dGhvcj5DYXJyaXZpY2s8L0F1dGhvcj48WWVhcj4yMDE2PC9ZZWFy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</w:fldData>
        </w:fldChar>
      </w:r>
      <w:r w:rsidR="00B70477">
        <w:rPr>
          <w:lang w:val="en-US"/>
        </w:rPr>
        <w:instrText xml:space="preserve"> ADDIN EN.CITE </w:instrText>
      </w:r>
      <w:r w:rsidR="000A222A">
        <w:rPr>
          <w:lang w:val="en-US"/>
        </w:rPr>
        <w:fldChar w:fldCharType="begin">
          <w:fldData xml:space="preserve">PEVuZE5vdGU+PENpdGU+PEF1dGhvcj5DYXJyaXZpY2s8L0F1dGhvcj48WWVhcj4yMDE2PC9ZZWFy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</w:fldData>
        </w:fldChar>
      </w:r>
      <w:r w:rsidR="00B70477">
        <w:rPr>
          <w:lang w:val="en-US"/>
        </w:rPr>
        <w:instrText xml:space="preserve"> ADDIN EN.CITE.DATA </w:instrText>
      </w:r>
      <w:r w:rsidR="000A222A">
        <w:rPr>
          <w:lang w:val="en-US"/>
        </w:rPr>
      </w:r>
      <w:r w:rsidR="000A222A">
        <w:rPr>
          <w:lang w:val="en-US"/>
        </w:rPr>
        <w:fldChar w:fldCharType="end"/>
      </w:r>
      <w:r w:rsidR="000A222A">
        <w:rPr>
          <w:lang w:val="en-US"/>
        </w:rPr>
      </w:r>
      <w:r w:rsidR="000A222A">
        <w:rPr>
          <w:lang w:val="en-US"/>
        </w:rPr>
        <w:fldChar w:fldCharType="separate"/>
      </w:r>
      <w:r w:rsidR="00B70477">
        <w:rPr>
          <w:noProof/>
          <w:lang w:val="en-US"/>
        </w:rPr>
        <w:t>(</w:t>
      </w:r>
      <w:hyperlink w:anchor="_ENREF_5" w:tooltip="Carrivick, 2016 #268" w:history="1">
        <w:r w:rsidR="002B16D8">
          <w:rPr>
            <w:noProof/>
            <w:lang w:val="en-US"/>
          </w:rPr>
          <w:t>Carrivick et al. 2016</w:t>
        </w:r>
      </w:hyperlink>
      <w:r w:rsidR="00B70477">
        <w:rPr>
          <w:noProof/>
          <w:lang w:val="en-US"/>
        </w:rPr>
        <w:t xml:space="preserve">; </w:t>
      </w:r>
      <w:hyperlink w:anchor="_ENREF_18" w:tooltip="James, 2012 #269" w:history="1">
        <w:r w:rsidR="002B16D8">
          <w:rPr>
            <w:noProof/>
            <w:lang w:val="en-US"/>
          </w:rPr>
          <w:t>James and Robson 2012</w:t>
        </w:r>
      </w:hyperlink>
      <w:r w:rsidR="00B70477">
        <w:rPr>
          <w:noProof/>
          <w:lang w:val="en-US"/>
        </w:rPr>
        <w:t xml:space="preserve">; </w:t>
      </w:r>
      <w:hyperlink w:anchor="_ENREF_48" w:tooltip="Westoby, 2012 #208" w:history="1">
        <w:r w:rsidR="002B16D8">
          <w:rPr>
            <w:noProof/>
            <w:lang w:val="en-US"/>
          </w:rPr>
          <w:t>Westoby et al. 2012</w:t>
        </w:r>
      </w:hyperlink>
      <w:r w:rsidR="00B70477">
        <w:rPr>
          <w:noProof/>
          <w:lang w:val="en-US"/>
        </w:rPr>
        <w:t>)</w:t>
      </w:r>
      <w:r w:rsidR="000A222A">
        <w:rPr>
          <w:lang w:val="en-US"/>
        </w:rPr>
        <w:fldChar w:fldCharType="end"/>
      </w:r>
      <w:r w:rsidR="00962654" w:rsidRPr="00AD538E">
        <w:rPr>
          <w:lang w:val="en-US"/>
        </w:rPr>
        <w:t>,</w:t>
      </w:r>
      <w:r w:rsidR="00E745FC" w:rsidRPr="00AD538E">
        <w:rPr>
          <w:lang w:val="en-US"/>
        </w:rPr>
        <w:t xml:space="preserve"> whilst the addition of </w:t>
      </w:r>
      <w:r w:rsidR="00D13643" w:rsidRPr="00AD538E">
        <w:rPr>
          <w:lang w:val="en-US"/>
        </w:rPr>
        <w:t>ground control points (GCP)</w:t>
      </w:r>
      <w:r w:rsidR="00E745FC" w:rsidRPr="00AD538E">
        <w:rPr>
          <w:lang w:val="en-US"/>
        </w:rPr>
        <w:t xml:space="preserve"> with known </w:t>
      </w:r>
      <w:r w:rsidR="00E745FC" w:rsidRPr="00AD538E">
        <w:rPr>
          <w:i/>
          <w:lang w:val="en-US"/>
        </w:rPr>
        <w:t xml:space="preserve">xyz </w:t>
      </w:r>
      <w:r w:rsidR="00E745FC" w:rsidRPr="00AD538E">
        <w:rPr>
          <w:lang w:val="en-US"/>
        </w:rPr>
        <w:t xml:space="preserve">positions in the scene facilitates the georegistration of SfM-derived </w:t>
      </w:r>
      <w:r w:rsidR="004A5486" w:rsidRPr="00AD538E">
        <w:rPr>
          <w:lang w:val="en-US"/>
        </w:rPr>
        <w:t>3D</w:t>
      </w:r>
      <w:r w:rsidR="00E745FC" w:rsidRPr="00AD538E">
        <w:rPr>
          <w:lang w:val="en-US"/>
        </w:rPr>
        <w:t xml:space="preserve"> data.</w:t>
      </w:r>
      <w:r w:rsidR="004534A0" w:rsidRPr="00AD538E">
        <w:rPr>
          <w:lang w:val="en-US"/>
        </w:rPr>
        <w:t xml:space="preserve"> </w:t>
      </w:r>
    </w:p>
    <w:p w14:paraId="164E8B29" w14:textId="4E095337" w:rsidR="00E121D6" w:rsidRPr="00AD538E" w:rsidRDefault="00E745FC" w:rsidP="00E745FC">
      <w:pPr>
        <w:rPr>
          <w:lang w:val="en-US"/>
        </w:rPr>
      </w:pPr>
      <w:r w:rsidRPr="00AD538E">
        <w:rPr>
          <w:lang w:val="en-US"/>
        </w:rPr>
        <w:t xml:space="preserve">A number of recent studies have employed SfM-MVS methods to derive </w:t>
      </w:r>
      <w:r w:rsidR="004A5486" w:rsidRPr="00AD538E">
        <w:rPr>
          <w:lang w:val="en-US"/>
        </w:rPr>
        <w:t>3D</w:t>
      </w:r>
      <w:r w:rsidR="00124E6A" w:rsidRPr="00AD538E">
        <w:rPr>
          <w:lang w:val="en-US"/>
        </w:rPr>
        <w:t xml:space="preserve"> models of </w:t>
      </w:r>
      <w:r w:rsidR="005450B1">
        <w:rPr>
          <w:lang w:val="en-US"/>
        </w:rPr>
        <w:t>forest canopy</w:t>
      </w:r>
      <w:r w:rsidR="00124E6A" w:rsidRPr="00AD538E">
        <w:rPr>
          <w:lang w:val="en-US"/>
        </w:rPr>
        <w:t xml:space="preserve"> structure </w:t>
      </w:r>
      <w:r w:rsidRPr="00AD538E">
        <w:rPr>
          <w:lang w:val="en-US"/>
        </w:rPr>
        <w:t xml:space="preserve">from </w:t>
      </w:r>
      <w:r w:rsidR="00F71609">
        <w:rPr>
          <w:lang w:val="en-US"/>
        </w:rPr>
        <w:t>RGB</w:t>
      </w:r>
      <w:r w:rsidRPr="00AD538E">
        <w:rPr>
          <w:lang w:val="en-US"/>
        </w:rPr>
        <w:t xml:space="preserve"> imagery acquired from UAVs</w:t>
      </w:r>
      <w:r w:rsidR="00992353" w:rsidRPr="00AD538E">
        <w:rPr>
          <w:lang w:val="en-US"/>
        </w:rPr>
        <w:t xml:space="preserve"> </w:t>
      </w:r>
      <w:r w:rsidR="000A222A" w:rsidRPr="00AD538E">
        <w:rPr>
          <w:lang w:val="en-US"/>
        </w:rPr>
        <w:fldChar w:fldCharType="begin">
          <w:fldData xml:space="preserve">PEVuZE5vdGU+PENpdGU+PEF1dGhvcj5EYW5kb2lzPC9BdXRob3I+PFllYXI+MjAxMDwvWWVhcj48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</w:fldData>
        </w:fldChar>
      </w:r>
      <w:r w:rsidR="00431839">
        <w:rPr>
          <w:lang w:val="en-US"/>
        </w:rPr>
        <w:instrText xml:space="preserve"> ADDIN EN.CITE </w:instrText>
      </w:r>
      <w:r w:rsidR="000A222A">
        <w:rPr>
          <w:lang w:val="en-US"/>
        </w:rPr>
        <w:fldChar w:fldCharType="begin">
          <w:fldData xml:space="preserve">PEVuZE5vdGU+PENpdGU+PEF1dGhvcj5EYW5kb2lzPC9BdXRob3I+PFllYXI+MjAxMDwvWWVhcj48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</w:fldData>
        </w:fldChar>
      </w:r>
      <w:r w:rsidR="00431839">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431839">
        <w:rPr>
          <w:noProof/>
          <w:lang w:val="en-US"/>
        </w:rPr>
        <w:t xml:space="preserve">(e.g. </w:t>
      </w:r>
      <w:hyperlink w:anchor="_ENREF_7" w:tooltip="Dandois, 2010 #214" w:history="1">
        <w:r w:rsidR="002B16D8">
          <w:rPr>
            <w:noProof/>
            <w:lang w:val="en-US"/>
          </w:rPr>
          <w:t>Dandois and Ellis 2010</w:t>
        </w:r>
      </w:hyperlink>
      <w:r w:rsidR="00431839">
        <w:rPr>
          <w:noProof/>
          <w:lang w:val="en-US"/>
        </w:rPr>
        <w:t xml:space="preserve">; </w:t>
      </w:r>
      <w:hyperlink w:anchor="_ENREF_8" w:tooltip="Dandois, 2013 #215" w:history="1">
        <w:r w:rsidR="002B16D8">
          <w:rPr>
            <w:noProof/>
            <w:lang w:val="en-US"/>
          </w:rPr>
          <w:t>Dandois and Ellis 2013</w:t>
        </w:r>
      </w:hyperlink>
      <w:r w:rsidR="00431839">
        <w:rPr>
          <w:noProof/>
          <w:lang w:val="en-US"/>
        </w:rPr>
        <w:t xml:space="preserve">; </w:t>
      </w:r>
      <w:hyperlink w:anchor="_ENREF_28" w:tooltip="Mlambo, 2017 #272" w:history="1">
        <w:r w:rsidR="002B16D8">
          <w:rPr>
            <w:noProof/>
            <w:lang w:val="en-US"/>
          </w:rPr>
          <w:t>Mlambo et al. 2017</w:t>
        </w:r>
      </w:hyperlink>
      <w:r w:rsidR="00431839">
        <w:rPr>
          <w:noProof/>
          <w:lang w:val="en-US"/>
        </w:rPr>
        <w:t>)</w:t>
      </w:r>
      <w:r w:rsidR="000A222A" w:rsidRPr="00AD538E">
        <w:rPr>
          <w:lang w:val="en-US"/>
        </w:rPr>
        <w:fldChar w:fldCharType="end"/>
      </w:r>
      <w:r w:rsidR="00992353" w:rsidRPr="00AD538E">
        <w:rPr>
          <w:lang w:val="en-US"/>
        </w:rPr>
        <w:t xml:space="preserve">. </w:t>
      </w:r>
      <w:r w:rsidR="00124E6A" w:rsidRPr="00AD538E">
        <w:rPr>
          <w:lang w:val="en-US"/>
        </w:rPr>
        <w:t xml:space="preserve">Example applications of SfM-MVS </w:t>
      </w:r>
      <w:r w:rsidR="00124E6A" w:rsidRPr="00AD538E">
        <w:rPr>
          <w:lang w:val="en-US"/>
        </w:rPr>
        <w:lastRenderedPageBreak/>
        <w:t xml:space="preserve">for vegetation analysis include the use of </w:t>
      </w:r>
      <w:r w:rsidR="00E24F48" w:rsidRPr="00AD538E">
        <w:rPr>
          <w:lang w:val="en-US"/>
        </w:rPr>
        <w:t>color</w:t>
      </w:r>
      <w:r w:rsidRPr="00AD538E">
        <w:rPr>
          <w:lang w:val="en-US"/>
        </w:rPr>
        <w:t xml:space="preserve"> channel segmentation to facilitate species identification and the analysis of plant stress and seasonal development </w:t>
      </w:r>
      <w:r w:rsidR="000A222A" w:rsidRPr="00AD538E">
        <w:rPr>
          <w:lang w:val="en-US"/>
        </w:rPr>
        <w:fldChar w:fldCharType="begin"/>
      </w:r>
      <w:r w:rsidR="00EF54F3">
        <w:rPr>
          <w:lang w:val="en-US"/>
        </w:rPr>
        <w:instrText xml:space="preserve"> ADDIN EN.CITE &lt;EndNote&gt;&lt;Cite&gt;&lt;Author&gt;Dandois&lt;/Author&gt;&lt;Year&gt;2013&lt;/Year&gt;&lt;RecNum&gt;215&lt;/RecNum&gt;&lt;DisplayText&gt;(Dandois and Ellis 2013)&lt;/DisplayText&gt;&lt;record&gt;&lt;rec-number&gt;215&lt;/rec-number&gt;&lt;foreign-keys&gt;&lt;key app="EN" db-id="dze5dr0e69dp9veeaswxtvpjz2ds5tvzw9xw"&gt;215&lt;/key&gt;&lt;/foreign-keys&gt;&lt;ref-type name="Journal Article"&gt;17&lt;/ref-type&gt;&lt;contributors&gt;&lt;authors&gt;&lt;author&gt;Dandois, Jonathan P.&lt;/author&gt;&lt;author&gt;Ellis, Erle C.&lt;/author&gt;&lt;/authors&gt;&lt;/contributors&gt;&lt;titles&gt;&lt;title&gt;High spatial resolution three-dimensional mapping of vegetation spectral dynamics using computer vision&lt;/title&gt;&lt;secondary-title&gt;Remote Sensing of Environment&lt;/secondary-title&gt;&lt;/titles&gt;&lt;periodical&gt;&lt;full-title&gt;Remote Sensing of Environment&lt;/full-title&gt;&lt;/periodical&gt;&lt;pages&gt;259-276&lt;/pages&gt;&lt;volume&gt;136&lt;/volume&gt;&lt;keywords&gt;&lt;keyword&gt;Canopy structure&lt;/keyword&gt;&lt;keyword&gt;Canopy phenology&lt;/keyword&gt;&lt;keyword&gt;Forest structure&lt;/keyword&gt;&lt;keyword&gt;Forestry&lt;/keyword&gt;&lt;keyword&gt;Forest ecology&lt;/keyword&gt;&lt;keyword&gt;Computer vision&lt;/keyword&gt;&lt;keyword&gt;Unmanned aerial systems&lt;/keyword&gt;&lt;keyword&gt;UAS&lt;/keyword&gt;&lt;keyword&gt;Unmanned aerial vehicle&lt;/keyword&gt;&lt;keyword&gt;UAV&lt;/keyword&gt;&lt;keyword&gt;Forest biomass&lt;/keyword&gt;&lt;keyword&gt;Forest carbon&lt;/keyword&gt;&lt;keyword&gt;Phenology&lt;/keyword&gt;&lt;keyword&gt;Forest monitoring&lt;/keyword&gt;&lt;keyword&gt;Tree height&lt;/keyword&gt;&lt;keyword&gt;Canopy height&lt;/keyword&gt;&lt;/keywords&gt;&lt;dates&gt;&lt;year&gt;2013&lt;/year&gt;&lt;pub-dates&gt;&lt;date&gt;9//&lt;/date&gt;&lt;/pub-dates&gt;&lt;/dates&gt;&lt;isbn&gt;0034-4257&lt;/isbn&gt;&lt;urls&gt;&lt;related-urls&gt;&lt;url&gt;http://www.sciencedirect.com/science/article/pii/S0034425713001326&lt;/url&gt;&lt;/related-urls&gt;&lt;/urls&gt;&lt;electronic-resource-num&gt;http://dx.doi.org/10.1016/j.rse.2013.04.005&lt;/electronic-resource-num&gt;&lt;/record&gt;&lt;/Cite&gt;&lt;/EndNote&gt;</w:instrText>
      </w:r>
      <w:r w:rsidR="000A222A" w:rsidRPr="00AD538E">
        <w:rPr>
          <w:lang w:val="en-US"/>
        </w:rPr>
        <w:fldChar w:fldCharType="separate"/>
      </w:r>
      <w:r w:rsidR="00EF54F3">
        <w:rPr>
          <w:noProof/>
          <w:lang w:val="en-US"/>
        </w:rPr>
        <w:t>(</w:t>
      </w:r>
      <w:hyperlink w:anchor="_ENREF_8" w:tooltip="Dandois, 2013 #215" w:history="1">
        <w:r w:rsidR="002B16D8">
          <w:rPr>
            <w:noProof/>
            <w:lang w:val="en-US"/>
          </w:rPr>
          <w:t>Dandois and Ellis 2013</w:t>
        </w:r>
      </w:hyperlink>
      <w:r w:rsidR="00EF54F3">
        <w:rPr>
          <w:noProof/>
          <w:lang w:val="en-US"/>
        </w:rPr>
        <w:t>)</w:t>
      </w:r>
      <w:r w:rsidR="000A222A" w:rsidRPr="00AD538E">
        <w:rPr>
          <w:lang w:val="en-US"/>
        </w:rPr>
        <w:fldChar w:fldCharType="end"/>
      </w:r>
      <w:r w:rsidR="00124E6A" w:rsidRPr="00AD538E">
        <w:rPr>
          <w:lang w:val="en-US"/>
        </w:rPr>
        <w:t>, and the estimation of above-ground biomass volumes</w:t>
      </w:r>
      <w:r w:rsidR="004637BF">
        <w:rPr>
          <w:lang w:val="en-US"/>
        </w:rPr>
        <w:t xml:space="preserve"> </w:t>
      </w:r>
      <w:r w:rsidR="000A222A">
        <w:rPr>
          <w:lang w:val="en-US"/>
        </w:rPr>
        <w:fldChar w:fldCharType="begin"/>
      </w:r>
      <w:r w:rsidR="004637BF">
        <w:rPr>
          <w:lang w:val="en-US"/>
        </w:rPr>
        <w:instrText xml:space="preserve"> ADDIN EN.CITE &lt;EndNote&gt;&lt;Cite&gt;&lt;Author&gt;Bendig&lt;/Author&gt;&lt;Year&gt;2014&lt;/Year&gt;&lt;RecNum&gt;257&lt;/RecNum&gt;&lt;DisplayText&gt;(Bendig et al. 2014)&lt;/DisplayText&gt;&lt;record&gt;&lt;rec-number&gt;257&lt;/rec-number&gt;&lt;foreign-keys&gt;&lt;key app="EN" db-id="dze5dr0e69dp9veeaswxtvpjz2ds5tvzw9xw"&gt;257&lt;/key&gt;&lt;/foreign-keys&gt;&lt;ref-type name="Journal Article"&gt;17&lt;/ref-type&gt;&lt;contributors&gt;&lt;authors&gt;&lt;author&gt;Bendig, Juliane&lt;/author&gt;&lt;author&gt;Bolten, Andreas&lt;/author&gt;&lt;author&gt;Bennertz, Simon&lt;/author&gt;&lt;author&gt;Broscheit, Janis&lt;/author&gt;&lt;author&gt;Eichfuss, Silas&lt;/author&gt;&lt;author&gt;Bareth, Georg&lt;/author&gt;&lt;/authors&gt;&lt;/contributors&gt;&lt;titles&gt;&lt;title&gt;Estimating biomass of barley using crop surface models (CSMs) derived from UAV-based RGB imaging&lt;/title&gt;&lt;secondary-title&gt;Remote Sensing&lt;/secondary-title&gt;&lt;/titles&gt;&lt;periodical&gt;&lt;full-title&gt;Remote Sensing&lt;/full-title&gt;&lt;/periodical&gt;&lt;pages&gt;10395-10412&lt;/pages&gt;&lt;volume&gt;6&lt;/volume&gt;&lt;number&gt;11&lt;/number&gt;&lt;dates&gt;&lt;year&gt;2014&lt;/year&gt;&lt;/dates&gt;&lt;urls&gt;&lt;/urls&gt;&lt;/record&gt;&lt;/Cite&gt;&lt;/EndNote&gt;</w:instrText>
      </w:r>
      <w:r w:rsidR="000A222A">
        <w:rPr>
          <w:lang w:val="en-US"/>
        </w:rPr>
        <w:fldChar w:fldCharType="separate"/>
      </w:r>
      <w:r w:rsidR="004637BF">
        <w:rPr>
          <w:noProof/>
          <w:lang w:val="en-US"/>
        </w:rPr>
        <w:t>(</w:t>
      </w:r>
      <w:hyperlink w:anchor="_ENREF_2" w:tooltip="Bendig, 2014 #257" w:history="1">
        <w:r w:rsidR="002B16D8">
          <w:rPr>
            <w:noProof/>
            <w:lang w:val="en-US"/>
          </w:rPr>
          <w:t>Bendig et al. 2014</w:t>
        </w:r>
      </w:hyperlink>
      <w:r w:rsidR="004637BF">
        <w:rPr>
          <w:noProof/>
          <w:lang w:val="en-US"/>
        </w:rPr>
        <w:t>)</w:t>
      </w:r>
      <w:r w:rsidR="000A222A">
        <w:rPr>
          <w:lang w:val="en-US"/>
        </w:rPr>
        <w:fldChar w:fldCharType="end"/>
      </w:r>
      <w:r w:rsidR="004637BF">
        <w:rPr>
          <w:rStyle w:val="CommentReference"/>
        </w:rPr>
        <w:t>.</w:t>
      </w:r>
      <w:r w:rsidRPr="00AD538E">
        <w:rPr>
          <w:lang w:val="en-US"/>
        </w:rPr>
        <w:t xml:space="preserve"> Significantly, </w:t>
      </w:r>
      <w:r w:rsidR="000A222A" w:rsidRPr="00AD538E">
        <w:rPr>
          <w:lang w:val="en-US"/>
        </w:rPr>
        <w:fldChar w:fldCharType="begin"/>
      </w:r>
      <w:r w:rsidR="00EF54F3">
        <w:rPr>
          <w:lang w:val="en-US"/>
        </w:rPr>
        <w:instrText xml:space="preserve"> ADDIN EN.CITE &lt;EndNote&gt;&lt;Cite AuthorYear="1"&gt;&lt;Author&gt;Dandois&lt;/Author&gt;&lt;Year&gt;2013&lt;/Year&gt;&lt;RecNum&gt;215&lt;/RecNum&gt;&lt;DisplayText&gt;Dandois and Ellis (2013)&lt;/DisplayText&gt;&lt;record&gt;&lt;rec-number&gt;215&lt;/rec-number&gt;&lt;foreign-keys&gt;&lt;key app="EN" db-id="dze5dr0e69dp9veeaswxtvpjz2ds5tvzw9xw"&gt;215&lt;/key&gt;&lt;/foreign-keys&gt;&lt;ref-type name="Journal Article"&gt;17&lt;/ref-type&gt;&lt;contributors&gt;&lt;authors&gt;&lt;author&gt;Dandois, Jonathan P.&lt;/author&gt;&lt;author&gt;Ellis, Erle C.&lt;/author&gt;&lt;/authors&gt;&lt;/contributors&gt;&lt;titles&gt;&lt;title&gt;High spatial resolution three-dimensional mapping of vegetation spectral dynamics using computer vision&lt;/title&gt;&lt;secondary-title&gt;Remote Sensing of Environment&lt;/secondary-title&gt;&lt;/titles&gt;&lt;periodical&gt;&lt;full-title&gt;Remote Sensing of Environment&lt;/full-title&gt;&lt;/periodical&gt;&lt;pages&gt;259-276&lt;/pages&gt;&lt;volume&gt;136&lt;/volume&gt;&lt;keywords&gt;&lt;keyword&gt;Canopy structure&lt;/keyword&gt;&lt;keyword&gt;Canopy phenology&lt;/keyword&gt;&lt;keyword&gt;Forest structure&lt;/keyword&gt;&lt;keyword&gt;Forestry&lt;/keyword&gt;&lt;keyword&gt;Forest ecology&lt;/keyword&gt;&lt;keyword&gt;Computer vision&lt;/keyword&gt;&lt;keyword&gt;Unmanned aerial systems&lt;/keyword&gt;&lt;keyword&gt;UAS&lt;/keyword&gt;&lt;keyword&gt;Unmanned aerial vehicle&lt;/keyword&gt;&lt;keyword&gt;UAV&lt;/keyword&gt;&lt;keyword&gt;Forest biomass&lt;/keyword&gt;&lt;keyword&gt;Forest carbon&lt;/keyword&gt;&lt;keyword&gt;Phenology&lt;/keyword&gt;&lt;keyword&gt;Forest monitoring&lt;/keyword&gt;&lt;keyword&gt;Tree height&lt;/keyword&gt;&lt;keyword&gt;Canopy height&lt;/keyword&gt;&lt;/keywords&gt;&lt;dates&gt;&lt;year&gt;2013&lt;/year&gt;&lt;pub-dates&gt;&lt;date&gt;9//&lt;/date&gt;&lt;/pub-dates&gt;&lt;/dates&gt;&lt;isbn&gt;0034-4257&lt;/isbn&gt;&lt;urls&gt;&lt;related-urls&gt;&lt;url&gt;http://www.sciencedirect.com/science/article/pii/S0034425713001326&lt;/url&gt;&lt;/related-urls&gt;&lt;/urls&gt;&lt;electronic-resource-num&gt;http://dx.doi.org/10.1016/j.rse.2013.04.005&lt;/electronic-resource-num&gt;&lt;/record&gt;&lt;/Cite&gt;&lt;/EndNote&gt;</w:instrText>
      </w:r>
      <w:r w:rsidR="000A222A" w:rsidRPr="00AD538E">
        <w:rPr>
          <w:lang w:val="en-US"/>
        </w:rPr>
        <w:fldChar w:fldCharType="separate"/>
      </w:r>
      <w:hyperlink w:anchor="_ENREF_8" w:tooltip="Dandois, 2013 #215" w:history="1">
        <w:r w:rsidR="002B16D8">
          <w:rPr>
            <w:noProof/>
            <w:lang w:val="en-US"/>
          </w:rPr>
          <w:t>Dandois and Ellis (2013</w:t>
        </w:r>
      </w:hyperlink>
      <w:r w:rsidR="00EF54F3">
        <w:rPr>
          <w:noProof/>
          <w:lang w:val="en-US"/>
        </w:rPr>
        <w:t>)</w:t>
      </w:r>
      <w:r w:rsidR="000A222A" w:rsidRPr="00AD538E">
        <w:rPr>
          <w:lang w:val="en-US"/>
        </w:rPr>
        <w:fldChar w:fldCharType="end"/>
      </w:r>
      <w:r w:rsidRPr="00AD538E">
        <w:rPr>
          <w:lang w:val="en-US"/>
        </w:rPr>
        <w:t xml:space="preserve"> found that tree heights extracted from SfM-MVS-derived </w:t>
      </w:r>
      <w:r w:rsidR="00451EEB">
        <w:rPr>
          <w:lang w:val="en-US"/>
        </w:rPr>
        <w:t>point-cloud</w:t>
      </w:r>
      <w:r w:rsidRPr="00AD538E">
        <w:rPr>
          <w:lang w:val="en-US"/>
        </w:rPr>
        <w:t>s correlated well with equivalent data extracted from airborne LiDAR (R</w:t>
      </w:r>
      <w:r w:rsidRPr="00AD538E">
        <w:rPr>
          <w:vertAlign w:val="superscript"/>
          <w:lang w:val="en-US"/>
        </w:rPr>
        <w:t>2</w:t>
      </w:r>
      <w:r w:rsidRPr="00AD538E">
        <w:rPr>
          <w:lang w:val="en-US"/>
        </w:rPr>
        <w:t xml:space="preserve"> = 0.87) and field measurement</w:t>
      </w:r>
      <w:r w:rsidR="00C353F6">
        <w:rPr>
          <w:lang w:val="en-US"/>
        </w:rPr>
        <w:t>s</w:t>
      </w:r>
      <w:r w:rsidRPr="00AD538E">
        <w:rPr>
          <w:lang w:val="en-US"/>
        </w:rPr>
        <w:t xml:space="preserve"> (R</w:t>
      </w:r>
      <w:r w:rsidRPr="00AD538E">
        <w:rPr>
          <w:vertAlign w:val="superscript"/>
          <w:lang w:val="en-US"/>
        </w:rPr>
        <w:t>2</w:t>
      </w:r>
      <w:r w:rsidRPr="00AD538E">
        <w:rPr>
          <w:lang w:val="en-US"/>
        </w:rPr>
        <w:t xml:space="preserve"> = 0.63-0.84), whilst additional studies have also found the accuracy of SfM-MVS-derived datasets to closely mirror those obtained using terrestrial or airborne LiDAR </w:t>
      </w:r>
      <w:r w:rsidR="000A222A" w:rsidRPr="00AD538E">
        <w:rPr>
          <w:lang w:val="en-US"/>
        </w:rPr>
        <w:fldChar w:fldCharType="begin"/>
      </w:r>
      <w:r w:rsidR="006F3DCB">
        <w:rPr>
          <w:lang w:val="en-US"/>
        </w:rPr>
        <w:instrText xml:space="preserve"> ADDIN EN.CITE &lt;EndNote&gt;&lt;Cite&gt;&lt;Author&gt;Wallace&lt;/Author&gt;&lt;Year&gt;2016&lt;/Year&gt;&lt;RecNum&gt;213&lt;/RecNum&gt;&lt;DisplayText&gt;(Hernández-Clemente et al. 2014; Wallace et al. 2016)&lt;/DisplayText&gt;&lt;record&gt;&lt;rec-number&gt;213&lt;/rec-number&gt;&lt;foreign-keys&gt;&lt;key app="EN" db-id="dze5dr0e69dp9veeaswxtvpjz2ds5tvzw9xw"&gt;213&lt;/key&gt;&lt;/foreign-keys&gt;&lt;ref-type name="Journal Article"&gt;17&lt;/ref-type&gt;&lt;contributors&gt;&lt;authors&gt;&lt;author&gt;Wallace, Luke&lt;/author&gt;&lt;author&gt;Lucieer, Arko&lt;/author&gt;&lt;author&gt;Malenovský, Zbyněk&lt;/author&gt;&lt;author&gt;Turner, Darren&lt;/author&gt;&lt;author&gt;Vopěnka, Petr&lt;/author&gt;&lt;/authors&gt;&lt;/contributors&gt;&lt;titles&gt;&lt;title&gt;Assessment of Forest Structure Using Two UAV Techniques: A Comparison of Airborne Laser Scanning and Structure from Motion (SfM) Point Clouds&lt;/title&gt;&lt;secondary-title&gt;Forests&lt;/secondary-title&gt;&lt;/titles&gt;&lt;periodical&gt;&lt;full-title&gt;Forests&lt;/full-title&gt;&lt;/periodical&gt;&lt;pages&gt;62&lt;/pages&gt;&lt;volume&gt;7&lt;/volume&gt;&lt;number&gt;3&lt;/number&gt;&lt;dates&gt;&lt;year&gt;2016&lt;/year&gt;&lt;/dates&gt;&lt;urls&gt;&lt;/urls&gt;&lt;/record&gt;&lt;/Cite&gt;&lt;Cite&gt;&lt;Author&gt;Hernández-Clemente&lt;/Author&gt;&lt;Year&gt;2014&lt;/Year&gt;&lt;RecNum&gt;244&lt;/RecNum&gt;&lt;record&gt;&lt;rec-number&gt;244&lt;/rec-number&gt;&lt;foreign-keys&gt;&lt;key app="EN" db-id="dze5dr0e69dp9veeaswxtvpjz2ds5tvzw9xw"&gt;244&lt;/key&gt;&lt;/foreign-keys&gt;&lt;ref-type name="Journal Article"&gt;17&lt;/ref-type&gt;&lt;contributors&gt;&lt;authors&gt;&lt;author&gt;Hernández-Clemente, Rocío&lt;/author&gt;&lt;author&gt;Navarro-Cerrillo, Rafael M&lt;/author&gt;&lt;author&gt;Ramírez, Francisco J Romero&lt;/author&gt;&lt;author&gt;Hornero, Alberto&lt;/author&gt;&lt;author&gt;Zarco-Tejada, Pablo J&lt;/author&gt;&lt;/authors&gt;&lt;/contributors&gt;&lt;titles&gt;&lt;title&gt;A novel methodology to estimate single-tree biophysical parameters from 3D digital imagery compared to aerial laser scanner data&lt;/title&gt;&lt;secondary-title&gt;Remote Sensing&lt;/secondary-title&gt;&lt;/titles&gt;&lt;periodical&gt;&lt;full-title&gt;Remote Sensing&lt;/full-title&gt;&lt;/periodical&gt;&lt;pages&gt;11627-11648&lt;/pages&gt;&lt;volume&gt;6&lt;/volume&gt;&lt;number&gt;11&lt;/number&gt;&lt;dates&gt;&lt;year&gt;2014&lt;/year&gt;&lt;/dates&gt;&lt;urls&gt;&lt;/urls&gt;&lt;/record&gt;&lt;/Cite&gt;&lt;/EndNote&gt;</w:instrText>
      </w:r>
      <w:r w:rsidR="000A222A" w:rsidRPr="00AD538E">
        <w:rPr>
          <w:lang w:val="en-US"/>
        </w:rPr>
        <w:fldChar w:fldCharType="separate"/>
      </w:r>
      <w:r w:rsidR="006F3DCB">
        <w:rPr>
          <w:noProof/>
          <w:lang w:val="en-US"/>
        </w:rPr>
        <w:t>(</w:t>
      </w:r>
      <w:hyperlink w:anchor="_ENREF_15" w:tooltip="Hernández-Clemente, 2014 #244" w:history="1">
        <w:r w:rsidR="002B16D8">
          <w:rPr>
            <w:noProof/>
            <w:lang w:val="en-US"/>
          </w:rPr>
          <w:t>Hernández-Clemente et al. 2014</w:t>
        </w:r>
      </w:hyperlink>
      <w:r w:rsidR="006F3DCB">
        <w:rPr>
          <w:noProof/>
          <w:lang w:val="en-US"/>
        </w:rPr>
        <w:t xml:space="preserve">; </w:t>
      </w:r>
      <w:hyperlink w:anchor="_ENREF_45" w:tooltip="Wallace, 2016 #213" w:history="1">
        <w:r w:rsidR="002B16D8">
          <w:rPr>
            <w:noProof/>
            <w:lang w:val="en-US"/>
          </w:rPr>
          <w:t>Wallace et al. 2016</w:t>
        </w:r>
      </w:hyperlink>
      <w:r w:rsidR="006F3DCB">
        <w:rPr>
          <w:noProof/>
          <w:lang w:val="en-US"/>
        </w:rPr>
        <w:t>)</w:t>
      </w:r>
      <w:r w:rsidR="000A222A" w:rsidRPr="00AD538E">
        <w:rPr>
          <w:lang w:val="en-US"/>
        </w:rPr>
        <w:fldChar w:fldCharType="end"/>
      </w:r>
      <w:r w:rsidR="00DD7AEC" w:rsidRPr="00AD538E">
        <w:rPr>
          <w:lang w:val="en-US"/>
        </w:rPr>
        <w:t>.</w:t>
      </w:r>
      <w:r w:rsidR="00C47D87" w:rsidRPr="00AD538E">
        <w:rPr>
          <w:lang w:val="en-US"/>
        </w:rPr>
        <w:t xml:space="preserve"> </w:t>
      </w:r>
      <w:r w:rsidR="00EB4EA0" w:rsidRPr="00AD538E">
        <w:rPr>
          <w:rFonts w:cs="Times New Roman"/>
          <w:lang w:val="en-US"/>
        </w:rPr>
        <w:t xml:space="preserve">Furthermore, </w:t>
      </w:r>
      <w:r w:rsidR="000A222A" w:rsidRPr="00AD538E">
        <w:rPr>
          <w:rFonts w:cs="Times New Roman"/>
          <w:lang w:val="en-US"/>
        </w:rPr>
        <w:fldChar w:fldCharType="begin"/>
      </w:r>
      <w:r w:rsidR="00EF54F3">
        <w:rPr>
          <w:rFonts w:cs="Times New Roman"/>
          <w:lang w:val="en-US"/>
        </w:rPr>
        <w:instrText xml:space="preserve"> ADDIN EN.CITE &lt;EndNote&gt;&lt;Cite AuthorYear="1"&gt;&lt;Author&gt;Faye&lt;/Author&gt;&lt;Year&gt;2016&lt;/Year&gt;&lt;RecNum&gt;219&lt;/RecNum&gt;&lt;DisplayText&gt;Faye et al. (2016)&lt;/DisplayText&gt;&lt;record&gt;&lt;rec-number&gt;219&lt;/rec-number&gt;&lt;foreign-keys&gt;&lt;key app="EN" db-id="dze5dr0e69dp9veeaswxtvpjz2ds5tvzw9xw"&gt;219&lt;/key&gt;&lt;/foreign-keys&gt;&lt;ref-type name="Journal Article"&gt;17&lt;/ref-type&gt;&lt;contributors&gt;&lt;authors&gt;&lt;author&gt;Faye, Emile&lt;/author&gt;&lt;author&gt;Rebaudo, François&lt;/author&gt;&lt;author&gt;Yánez</w:instrText>
      </w:r>
      <w:r w:rsidR="00EF54F3">
        <w:rPr>
          <w:rFonts w:ascii="Cambria Math" w:hAnsi="Cambria Math" w:cs="Cambria Math"/>
          <w:lang w:val="en-US"/>
        </w:rPr>
        <w:instrText>‐</w:instrText>
      </w:r>
      <w:r w:rsidR="00EF54F3">
        <w:rPr>
          <w:rFonts w:cs="Arial"/>
          <w:lang w:val="en-US"/>
        </w:rPr>
        <w:instrText>Cajo, Danilo&lt;/author&gt;&lt;author&gt;Cauvy</w:instrText>
      </w:r>
      <w:r w:rsidR="00EF54F3">
        <w:rPr>
          <w:rFonts w:ascii="Cambria Math" w:hAnsi="Cambria Math" w:cs="Cambria Math"/>
          <w:lang w:val="en-US"/>
        </w:rPr>
        <w:instrText>‐</w:instrText>
      </w:r>
      <w:r w:rsidR="00EF54F3">
        <w:rPr>
          <w:rFonts w:cs="Arial"/>
          <w:lang w:val="en-US"/>
        </w:rPr>
        <w:instrText>Fraunié, Sophie&lt;/author&gt;&lt;author&gt;Dangles, Olivier&lt;/author&gt;&lt;/authors&gt;&lt;/contributors&gt;&lt;tit</w:instrText>
      </w:r>
      <w:r w:rsidR="00EF54F3">
        <w:rPr>
          <w:rFonts w:cs="Times New Roman"/>
          <w:lang w:val="en-US"/>
        </w:rPr>
        <w:instrText>les&gt;&lt;title&gt;A toolbox for studying thermal heterogeneity across spatial scales: from unmanned aerial vehicle imagery to landscape metrics&lt;/title&gt;&lt;secondary-title&gt;Methods in Ecology and Evolution&lt;/secondary-title&gt;&lt;/titles&gt;&lt;periodical&gt;&lt;full-title&gt;Methods in Ecology and Evolution&lt;/full-title&gt;&lt;/periodical&gt;&lt;pages&gt;437-446&lt;/pages&gt;&lt;volume&gt;7&lt;/volume&gt;&lt;number&gt;4&lt;/number&gt;&lt;dates&gt;&lt;year&gt;2016&lt;/year&gt;&lt;/dates&gt;&lt;publisher&gt;Wiley Online Library&lt;/publisher&gt;&lt;isbn&gt;2041-210X&lt;/isbn&gt;&lt;urls&gt;&lt;related-urls&gt;&lt;url&gt;http://dx.doi.org/10.1111/2041-210X.12488&lt;/url&gt;&lt;/related-urls&gt;&lt;/urls&gt;&lt;electronic-resource-num&gt;10.1111/2041-210X.12488&lt;/electronic-resource-num&gt;&lt;/record&gt;&lt;/Cite&gt;&lt;/EndNote&gt;</w:instrText>
      </w:r>
      <w:r w:rsidR="000A222A" w:rsidRPr="00AD538E">
        <w:rPr>
          <w:rFonts w:cs="Times New Roman"/>
          <w:lang w:val="en-US"/>
        </w:rPr>
        <w:fldChar w:fldCharType="separate"/>
      </w:r>
      <w:hyperlink w:anchor="_ENREF_13" w:tooltip="Faye, 2016 #219" w:history="1">
        <w:r w:rsidR="002B16D8">
          <w:rPr>
            <w:rFonts w:cs="Times New Roman"/>
            <w:noProof/>
            <w:lang w:val="en-US"/>
          </w:rPr>
          <w:t>Faye et al. (2016</w:t>
        </w:r>
      </w:hyperlink>
      <w:r w:rsidR="00EF54F3">
        <w:rPr>
          <w:rFonts w:cs="Times New Roman"/>
          <w:noProof/>
          <w:lang w:val="en-US"/>
        </w:rPr>
        <w:t>)</w:t>
      </w:r>
      <w:r w:rsidR="000A222A" w:rsidRPr="00AD538E">
        <w:rPr>
          <w:rFonts w:cs="Times New Roman"/>
          <w:lang w:val="en-US"/>
        </w:rPr>
        <w:fldChar w:fldCharType="end"/>
      </w:r>
      <w:r w:rsidR="00EB4EA0" w:rsidRPr="00AD538E">
        <w:rPr>
          <w:rFonts w:cs="Times New Roman"/>
          <w:lang w:val="en-US"/>
        </w:rPr>
        <w:t xml:space="preserve"> have demonstrated a workflow for simultaneous</w:t>
      </w:r>
      <w:r w:rsidR="00502B8A" w:rsidRPr="00AD538E">
        <w:rPr>
          <w:rFonts w:cs="Times New Roman"/>
          <w:lang w:val="en-US"/>
        </w:rPr>
        <w:t xml:space="preserve">, </w:t>
      </w:r>
      <w:r w:rsidR="00124E6A" w:rsidRPr="00AD538E">
        <w:rPr>
          <w:rFonts w:cs="Times New Roman"/>
          <w:lang w:val="en-US"/>
        </w:rPr>
        <w:t>two-dimensional (</w:t>
      </w:r>
      <w:r w:rsidR="00502B8A" w:rsidRPr="00AD538E">
        <w:rPr>
          <w:rFonts w:cs="Times New Roman"/>
          <w:lang w:val="en-US"/>
        </w:rPr>
        <w:t>2D</w:t>
      </w:r>
      <w:r w:rsidR="00124E6A" w:rsidRPr="00AD538E">
        <w:rPr>
          <w:rFonts w:cs="Times New Roman"/>
          <w:lang w:val="en-US"/>
        </w:rPr>
        <w:t>)</w:t>
      </w:r>
      <w:r w:rsidR="00EB4EA0" w:rsidRPr="00AD538E">
        <w:rPr>
          <w:rFonts w:cs="Times New Roman"/>
          <w:lang w:val="en-US"/>
        </w:rPr>
        <w:t xml:space="preserve"> </w:t>
      </w:r>
      <w:r w:rsidR="00502B8A" w:rsidRPr="00AD538E">
        <w:rPr>
          <w:rFonts w:cs="Times New Roman"/>
          <w:lang w:val="en-US"/>
        </w:rPr>
        <w:t xml:space="preserve">thermal </w:t>
      </w:r>
      <w:r w:rsidR="00630607">
        <w:rPr>
          <w:rFonts w:cs="Times New Roman"/>
          <w:lang w:val="en-US"/>
        </w:rPr>
        <w:t>infrared</w:t>
      </w:r>
      <w:r w:rsidR="00502B8A" w:rsidRPr="00AD538E">
        <w:rPr>
          <w:rFonts w:cs="Times New Roman"/>
          <w:lang w:val="en-US"/>
        </w:rPr>
        <w:t xml:space="preserve"> (</w:t>
      </w:r>
      <w:r w:rsidR="00EB4EA0" w:rsidRPr="00AD538E">
        <w:rPr>
          <w:rFonts w:cs="Times New Roman"/>
          <w:lang w:val="en-US"/>
        </w:rPr>
        <w:t>TIR</w:t>
      </w:r>
      <w:r w:rsidR="00502B8A" w:rsidRPr="00AD538E">
        <w:rPr>
          <w:rFonts w:cs="Times New Roman"/>
          <w:lang w:val="en-US"/>
        </w:rPr>
        <w:t>)</w:t>
      </w:r>
      <w:r w:rsidR="00EB4EA0" w:rsidRPr="00AD538E">
        <w:rPr>
          <w:rFonts w:cs="Times New Roman"/>
          <w:lang w:val="en-US"/>
        </w:rPr>
        <w:t xml:space="preserve"> and RGB airborne imaging in ecological monitoring. </w:t>
      </w:r>
      <w:r w:rsidR="00457A06" w:rsidRPr="00AD538E">
        <w:rPr>
          <w:lang w:val="en-US"/>
        </w:rPr>
        <w:t xml:space="preserve">While </w:t>
      </w:r>
      <w:r w:rsidR="00EB4EA0" w:rsidRPr="00AD538E">
        <w:rPr>
          <w:lang w:val="en-US"/>
        </w:rPr>
        <w:t xml:space="preserve">these studies </w:t>
      </w:r>
      <w:r w:rsidR="00124E6A" w:rsidRPr="00AD538E">
        <w:rPr>
          <w:lang w:val="en-US"/>
        </w:rPr>
        <w:t>have demonstrated significant advances</w:t>
      </w:r>
      <w:r w:rsidR="00457A06" w:rsidRPr="00AD538E">
        <w:rPr>
          <w:lang w:val="en-US"/>
        </w:rPr>
        <w:t xml:space="preserve"> in </w:t>
      </w:r>
      <w:r w:rsidR="00EB4EA0" w:rsidRPr="00AD538E">
        <w:rPr>
          <w:lang w:val="en-US"/>
        </w:rPr>
        <w:t xml:space="preserve">the </w:t>
      </w:r>
      <w:r w:rsidR="00457A06" w:rsidRPr="00AD538E">
        <w:rPr>
          <w:lang w:val="en-US"/>
        </w:rPr>
        <w:t>remote sensing</w:t>
      </w:r>
      <w:r w:rsidR="00163BDC">
        <w:rPr>
          <w:lang w:val="en-US"/>
        </w:rPr>
        <w:t xml:space="preserve"> of vegetation </w:t>
      </w:r>
      <w:r w:rsidR="00EB4EA0" w:rsidRPr="00AD538E">
        <w:rPr>
          <w:lang w:val="en-US"/>
        </w:rPr>
        <w:t>structure</w:t>
      </w:r>
      <w:r w:rsidR="00457A06" w:rsidRPr="00AD538E">
        <w:rPr>
          <w:lang w:val="en-US"/>
        </w:rPr>
        <w:t xml:space="preserve">, the integration of thermal </w:t>
      </w:r>
      <w:r w:rsidR="00502B8A" w:rsidRPr="00AD538E">
        <w:rPr>
          <w:lang w:val="en-US"/>
        </w:rPr>
        <w:t xml:space="preserve">information </w:t>
      </w:r>
      <w:r w:rsidR="00457A06" w:rsidRPr="00AD538E">
        <w:rPr>
          <w:lang w:val="en-US"/>
        </w:rPr>
        <w:t xml:space="preserve">into </w:t>
      </w:r>
      <w:r w:rsidR="004A5486" w:rsidRPr="00AD538E">
        <w:rPr>
          <w:lang w:val="en-US"/>
        </w:rPr>
        <w:t>3D</w:t>
      </w:r>
      <w:r w:rsidR="00457A06" w:rsidRPr="00AD538E">
        <w:rPr>
          <w:lang w:val="en-US"/>
        </w:rPr>
        <w:t xml:space="preserve"> forest </w:t>
      </w:r>
      <w:r w:rsidR="00163BDC">
        <w:rPr>
          <w:lang w:val="en-US"/>
        </w:rPr>
        <w:t xml:space="preserve">canopy </w:t>
      </w:r>
      <w:r w:rsidR="00457A06" w:rsidRPr="00AD538E">
        <w:rPr>
          <w:lang w:val="en-US"/>
        </w:rPr>
        <w:t xml:space="preserve">structure models has </w:t>
      </w:r>
      <w:r w:rsidR="00502B8A" w:rsidRPr="00AD538E">
        <w:rPr>
          <w:lang w:val="en-US"/>
        </w:rPr>
        <w:t xml:space="preserve">to date </w:t>
      </w:r>
      <w:r w:rsidR="00457A06" w:rsidRPr="00AD538E">
        <w:rPr>
          <w:lang w:val="en-US"/>
        </w:rPr>
        <w:t>receiv</w:t>
      </w:r>
      <w:r w:rsidR="00DD7AEC" w:rsidRPr="00AD538E">
        <w:rPr>
          <w:lang w:val="en-US"/>
        </w:rPr>
        <w:t>ed limited attention</w:t>
      </w:r>
      <w:r w:rsidR="00EB4EA0" w:rsidRPr="00AD538E">
        <w:rPr>
          <w:lang w:val="en-US"/>
        </w:rPr>
        <w:t>.</w:t>
      </w:r>
    </w:p>
    <w:p w14:paraId="5E3D72A5" w14:textId="77777777" w:rsidR="00AD766C" w:rsidRPr="00AD538E" w:rsidRDefault="000E23E1" w:rsidP="00337670">
      <w:pPr>
        <w:rPr>
          <w:rFonts w:cs="Times New Roman"/>
          <w:lang w:val="en-US"/>
        </w:rPr>
      </w:pPr>
      <w:r w:rsidRPr="00AD538E">
        <w:rPr>
          <w:lang w:val="en-US"/>
        </w:rPr>
        <w:t>Measurements of</w:t>
      </w:r>
      <w:r w:rsidR="007570AC" w:rsidRPr="00AD538E">
        <w:rPr>
          <w:lang w:val="en-US"/>
        </w:rPr>
        <w:t xml:space="preserve"> forest</w:t>
      </w:r>
      <w:r w:rsidRPr="00AD538E">
        <w:rPr>
          <w:lang w:val="en-US"/>
        </w:rPr>
        <w:t xml:space="preserve"> </w:t>
      </w:r>
      <w:r w:rsidR="007D07A6" w:rsidRPr="00AD538E">
        <w:rPr>
          <w:lang w:val="en-US"/>
        </w:rPr>
        <w:t>canopy</w:t>
      </w:r>
      <w:r w:rsidRPr="00AD538E">
        <w:rPr>
          <w:lang w:val="en-US"/>
        </w:rPr>
        <w:t xml:space="preserve"> </w:t>
      </w:r>
      <w:r w:rsidR="007570AC" w:rsidRPr="00AD538E">
        <w:rPr>
          <w:lang w:val="en-US"/>
        </w:rPr>
        <w:t>temperature</w:t>
      </w:r>
      <w:r w:rsidRPr="00AD538E">
        <w:rPr>
          <w:lang w:val="en-US"/>
        </w:rPr>
        <w:t xml:space="preserve"> at a </w:t>
      </w:r>
      <w:r w:rsidR="00502B8A" w:rsidRPr="00AD538E">
        <w:rPr>
          <w:lang w:val="en-US"/>
        </w:rPr>
        <w:t xml:space="preserve">range </w:t>
      </w:r>
      <w:r w:rsidRPr="00AD538E">
        <w:rPr>
          <w:lang w:val="en-US"/>
        </w:rPr>
        <w:t xml:space="preserve">of spatial scales can </w:t>
      </w:r>
      <w:r w:rsidR="00502B8A" w:rsidRPr="00AD538E">
        <w:rPr>
          <w:lang w:val="en-US"/>
        </w:rPr>
        <w:t>provide insights into energy flux</w:t>
      </w:r>
      <w:r w:rsidR="006F3DCB">
        <w:rPr>
          <w:lang w:val="en-US"/>
        </w:rPr>
        <w:t xml:space="preserve"> </w:t>
      </w:r>
      <w:r w:rsidR="000A222A">
        <w:rPr>
          <w:lang w:val="en-US"/>
        </w:rPr>
        <w:fldChar w:fldCharType="begin"/>
      </w:r>
      <w:r w:rsidR="00702FA7">
        <w:rPr>
          <w:lang w:val="en-US"/>
        </w:rPr>
        <w:instrText xml:space="preserve"> ADDIN EN.CITE &lt;EndNote&gt;&lt;Cite&gt;&lt;Author&gt;Webster&lt;/Author&gt;&lt;Year&gt;2016&lt;/Year&gt;&lt;RecNum&gt;223&lt;/RecNum&gt;&lt;DisplayText&gt;(Webster et al. 2016)&lt;/DisplayText&gt;&lt;record&gt;&lt;rec-number&gt;223&lt;/rec-number&gt;&lt;foreign-keys&gt;&lt;key app="EN" db-id="dze5dr0e69dp9veeaswxtvpjz2ds5tvzw9xw"&gt;223&lt;/key&gt;&lt;/foreign-keys&gt;&lt;ref-type name="Journal Article"&gt;17&lt;/ref-type&gt;&lt;contributors&gt;&lt;authors&gt;&lt;author&gt;Webster, C.&lt;/author&gt;&lt;author&gt;Rutter, N.&lt;/author&gt;&lt;author&gt;Zahner, F.&lt;/author&gt;&lt;author&gt;Jonas, T.&lt;/author&gt;&lt;/authors&gt;&lt;/contributors&gt;&lt;titles&gt;&lt;title&gt;Modeling subcanopy incoming longwave radiation to seasonal snow using air and tree trunk temperatures&lt;/title&gt;&lt;secondary-title&gt;Journal of Geophysical Research-Atmospheres&lt;/secondary-title&gt;&lt;/titles&gt;&lt;periodical&gt;&lt;full-title&gt;Journal of Geophysical Research-Atmospheres&lt;/full-title&gt;&lt;/periodical&gt;&lt;pages&gt;1220-1235&lt;/pages&gt;&lt;volume&gt;121&lt;/volume&gt;&lt;number&gt;3&lt;/number&gt;&lt;dates&gt;&lt;year&gt;2016&lt;/year&gt;&lt;pub-dates&gt;&lt;date&gt;Feb&lt;/date&gt;&lt;/pub-dates&gt;&lt;/dates&gt;&lt;isbn&gt;2169-897X&lt;/isbn&gt;&lt;accession-num&gt;WOS:000371481700012&lt;/accession-num&gt;&lt;urls&gt;&lt;related-urls&gt;&lt;url&gt;&amp;lt;Go to ISI&amp;gt;://WOS:000371481700012&lt;/url&gt;&lt;/related-urls&gt;&lt;/urls&gt;&lt;electronic-resource-num&gt;10.1002/2015jd024099&lt;/electronic-resource-num&gt;&lt;/record&gt;&lt;/Cite&gt;&lt;/EndNote&gt;</w:instrText>
      </w:r>
      <w:r w:rsidR="000A222A">
        <w:rPr>
          <w:lang w:val="en-US"/>
        </w:rPr>
        <w:fldChar w:fldCharType="separate"/>
      </w:r>
      <w:r w:rsidR="00702FA7">
        <w:rPr>
          <w:noProof/>
          <w:lang w:val="en-US"/>
        </w:rPr>
        <w:t>(</w:t>
      </w:r>
      <w:hyperlink w:anchor="_ENREF_47" w:tooltip="Webster, 2016 #223" w:history="1">
        <w:r w:rsidR="002B16D8">
          <w:rPr>
            <w:noProof/>
            <w:lang w:val="en-US"/>
          </w:rPr>
          <w:t>Webster et al. 2016</w:t>
        </w:r>
      </w:hyperlink>
      <w:r w:rsidR="00702FA7">
        <w:rPr>
          <w:noProof/>
          <w:lang w:val="en-US"/>
        </w:rPr>
        <w:t>)</w:t>
      </w:r>
      <w:r w:rsidR="000A222A">
        <w:rPr>
          <w:lang w:val="en-US"/>
        </w:rPr>
        <w:fldChar w:fldCharType="end"/>
      </w:r>
      <w:r w:rsidR="00430478" w:rsidRPr="00AD538E">
        <w:rPr>
          <w:lang w:val="en-US"/>
        </w:rPr>
        <w:t>,</w:t>
      </w:r>
      <w:r w:rsidR="00502B8A" w:rsidRPr="00AD538E">
        <w:rPr>
          <w:lang w:val="en-US"/>
        </w:rPr>
        <w:t xml:space="preserve"> </w:t>
      </w:r>
      <w:r w:rsidR="00252966" w:rsidRPr="00AD538E">
        <w:rPr>
          <w:lang w:val="en-US"/>
        </w:rPr>
        <w:t xml:space="preserve">evapotranspiration and photosynthesis </w:t>
      </w:r>
      <w:r w:rsidR="000A222A" w:rsidRPr="00AD538E">
        <w:rPr>
          <w:lang w:val="en-US"/>
        </w:rPr>
        <w:fldChar w:fldCharType="begin"/>
      </w:r>
      <w:r w:rsidR="00EF54F3">
        <w:rPr>
          <w:lang w:val="en-US"/>
        </w:rPr>
        <w:instrText xml:space="preserve"> ADDIN EN.CITE &lt;EndNote&gt;&lt;Cite&gt;&lt;Author&gt;Solberg&lt;/Author&gt;&lt;Year&gt;2009&lt;/Year&gt;&lt;RecNum&gt;255&lt;/RecNum&gt;&lt;DisplayText&gt;(Solberg et al. 2009)&lt;/DisplayText&gt;&lt;record&gt;&lt;rec-number&gt;255&lt;/rec-number&gt;&lt;foreign-keys&gt;&lt;key app="EN" db-id="dze5dr0e69dp9veeaswxtvpjz2ds5tvzw9xw"&gt;255&lt;/key&gt;&lt;/foreign-keys&gt;&lt;ref-type name="Journal Article"&gt;17&lt;/ref-type&gt;&lt;contributors&gt;&lt;authors&gt;&lt;author&gt;Solberg, Svein&lt;/author&gt;&lt;author&gt;Brunner, Andreas&lt;/author&gt;&lt;author&gt;Hanssen, Kjersti Holt&lt;/author&gt;&lt;author&gt;Lange, Holger&lt;/author&gt;&lt;author&gt;Næsset, Erik&lt;/author&gt;&lt;author&gt;Rautiainen, Miina&lt;/author&gt;&lt;author&gt;Stenberg, Pauline&lt;/author&gt;&lt;/authors&gt;&lt;/contributors&gt;&lt;titles&gt;&lt;title&gt;Mapping LAI in a Norway spruce forest using airborne laser scanning&lt;/title&gt;&lt;secondary-title&gt;Remote Sensing of Environment&lt;/secondary-title&gt;&lt;/titles&gt;&lt;periodical&gt;&lt;full-title&gt;Remote Sensing of Environment&lt;/full-title&gt;&lt;/periodical&gt;&lt;pages&gt;2317-2327&lt;/pages&gt;&lt;volume&gt;113&lt;/volume&gt;&lt;number&gt;11&lt;/number&gt;&lt;keywords&gt;&lt;keyword&gt;LAI&lt;/keyword&gt;&lt;keyword&gt;LIDAR&lt;/keyword&gt;&lt;keyword&gt;Norway spruce&lt;/keyword&gt;&lt;/keywords&gt;&lt;dates&gt;&lt;year&gt;2009&lt;/year&gt;&lt;/dates&gt;&lt;isbn&gt;0034-4257&lt;/isbn&gt;&lt;urls&gt;&lt;related-urls&gt;&lt;url&gt;http://www.sciencedirect.com/science/article/pii/S0034425709001862&lt;/url&gt;&lt;/related-urls&gt;&lt;/urls&gt;&lt;electronic-resource-num&gt;http://dx.doi.org/10.1016/j.rse.2009.06.010&lt;/electronic-resource-num&gt;&lt;/record&gt;&lt;/Cite&gt;&lt;/EndNote&gt;</w:instrText>
      </w:r>
      <w:r w:rsidR="000A222A" w:rsidRPr="00AD538E">
        <w:rPr>
          <w:lang w:val="en-US"/>
        </w:rPr>
        <w:fldChar w:fldCharType="separate"/>
      </w:r>
      <w:r w:rsidR="00EF54F3">
        <w:rPr>
          <w:noProof/>
          <w:lang w:val="en-US"/>
        </w:rPr>
        <w:t>(</w:t>
      </w:r>
      <w:hyperlink w:anchor="_ENREF_41" w:tooltip="Solberg, 2009 #255" w:history="1">
        <w:r w:rsidR="002B16D8">
          <w:rPr>
            <w:noProof/>
            <w:lang w:val="en-US"/>
          </w:rPr>
          <w:t>Solberg et al. 2009</w:t>
        </w:r>
      </w:hyperlink>
      <w:r w:rsidR="00EF54F3">
        <w:rPr>
          <w:noProof/>
          <w:lang w:val="en-US"/>
        </w:rPr>
        <w:t>)</w:t>
      </w:r>
      <w:r w:rsidR="000A222A" w:rsidRPr="00AD538E">
        <w:rPr>
          <w:lang w:val="en-US"/>
        </w:rPr>
        <w:fldChar w:fldCharType="end"/>
      </w:r>
      <w:r w:rsidRPr="00AD538E">
        <w:rPr>
          <w:lang w:val="en-US"/>
        </w:rPr>
        <w:t>,</w:t>
      </w:r>
      <w:r w:rsidR="00252966" w:rsidRPr="00AD538E">
        <w:rPr>
          <w:lang w:val="en-US"/>
        </w:rPr>
        <w:t xml:space="preserve"> </w:t>
      </w:r>
      <w:r w:rsidR="00337670" w:rsidRPr="00AD538E">
        <w:rPr>
          <w:lang w:val="en-US"/>
        </w:rPr>
        <w:t xml:space="preserve">and </w:t>
      </w:r>
      <w:r w:rsidR="00252966" w:rsidRPr="00AD538E">
        <w:rPr>
          <w:lang w:val="en-US"/>
        </w:rPr>
        <w:t xml:space="preserve">plant stress </w:t>
      </w:r>
      <w:r w:rsidR="000A222A" w:rsidRPr="00AD538E">
        <w:rPr>
          <w:lang w:val="en-US"/>
        </w:rPr>
        <w:fldChar w:fldCharType="begin">
          <w:fldData xml:space="preserve">PEVuZE5vdGU+PENpdGU+PEF1dGhvcj5Nb3JzZG9yZjwvQXV0aG9yPjxZZWFyPjIwMDY8L1llYXI+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</w:fldData>
        </w:fldChar>
      </w:r>
      <w:r w:rsidR="00EF54F3">
        <w:rPr>
          <w:lang w:val="en-US"/>
        </w:rPr>
        <w:instrText xml:space="preserve"> ADDIN EN.CITE </w:instrText>
      </w:r>
      <w:r w:rsidR="000A222A">
        <w:rPr>
          <w:lang w:val="en-US"/>
        </w:rPr>
        <w:fldChar w:fldCharType="begin">
          <w:fldData xml:space="preserve">PEVuZE5vdGU+PENpdGU+PEF1dGhvcj5Nb3JzZG9yZjwvQXV0aG9yPjxZZWFyPjIwMDY8L1llYXI+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</w:fldData>
        </w:fldChar>
      </w:r>
      <w:r w:rsidR="00EF54F3">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EF54F3">
        <w:rPr>
          <w:noProof/>
          <w:lang w:val="en-US"/>
        </w:rPr>
        <w:t>(</w:t>
      </w:r>
      <w:hyperlink w:anchor="_ENREF_9" w:tooltip="Erdody, 2010 #256" w:history="1">
        <w:r w:rsidR="002B16D8">
          <w:rPr>
            <w:noProof/>
            <w:lang w:val="en-US"/>
          </w:rPr>
          <w:t>Erdody and Moskal 2010</w:t>
        </w:r>
      </w:hyperlink>
      <w:r w:rsidR="00EF54F3">
        <w:rPr>
          <w:noProof/>
          <w:lang w:val="en-US"/>
        </w:rPr>
        <w:t xml:space="preserve">; </w:t>
      </w:r>
      <w:hyperlink w:anchor="_ENREF_33" w:tooltip="Morsdorf, 2006 #254" w:history="1">
        <w:r w:rsidR="002B16D8">
          <w:rPr>
            <w:noProof/>
            <w:lang w:val="en-US"/>
          </w:rPr>
          <w:t>Morsdorf et al. 2006</w:t>
        </w:r>
      </w:hyperlink>
      <w:r w:rsidR="00EF54F3">
        <w:rPr>
          <w:noProof/>
          <w:lang w:val="en-US"/>
        </w:rPr>
        <w:t>)</w:t>
      </w:r>
      <w:r w:rsidR="000A222A" w:rsidRPr="00AD538E">
        <w:rPr>
          <w:lang w:val="en-US"/>
        </w:rPr>
        <w:fldChar w:fldCharType="end"/>
      </w:r>
      <w:r w:rsidR="00337670" w:rsidRPr="00AD538E">
        <w:rPr>
          <w:lang w:val="en-US"/>
        </w:rPr>
        <w:t>.</w:t>
      </w:r>
      <w:r w:rsidRPr="00AD538E">
        <w:rPr>
          <w:lang w:val="en-US"/>
        </w:rPr>
        <w:t xml:space="preserve"> </w:t>
      </w:r>
      <w:r w:rsidR="00262C8F" w:rsidRPr="00AD538E">
        <w:rPr>
          <w:lang w:val="en-US"/>
        </w:rPr>
        <w:t>Forest c</w:t>
      </w:r>
      <w:r w:rsidR="003636E9" w:rsidRPr="00AD538E">
        <w:rPr>
          <w:lang w:val="en-US"/>
        </w:rPr>
        <w:t>anopy</w:t>
      </w:r>
      <w:r w:rsidRPr="00AD538E">
        <w:rPr>
          <w:lang w:val="en-US"/>
        </w:rPr>
        <w:t xml:space="preserve"> temperature is </w:t>
      </w:r>
      <w:r w:rsidR="00502B8A" w:rsidRPr="00AD538E">
        <w:rPr>
          <w:lang w:val="en-US"/>
        </w:rPr>
        <w:t xml:space="preserve">therefore </w:t>
      </w:r>
      <w:r w:rsidRPr="00AD538E">
        <w:rPr>
          <w:lang w:val="en-US"/>
        </w:rPr>
        <w:t xml:space="preserve">an important parameter in environmental monitoring and </w:t>
      </w:r>
      <w:r w:rsidR="00E24F48" w:rsidRPr="00AD538E">
        <w:rPr>
          <w:lang w:val="en-US"/>
        </w:rPr>
        <w:t>modeling</w:t>
      </w:r>
      <w:r w:rsidRPr="00AD538E">
        <w:rPr>
          <w:lang w:val="en-US"/>
        </w:rPr>
        <w:t xml:space="preserve">. </w:t>
      </w:r>
      <w:r w:rsidR="00343987" w:rsidRPr="00AD538E">
        <w:rPr>
          <w:rFonts w:cs="Times New Roman"/>
          <w:lang w:val="en-US"/>
        </w:rPr>
        <w:t xml:space="preserve">Thermal imaging technology has advanced to the stage where </w:t>
      </w:r>
      <w:r w:rsidR="00430478" w:rsidRPr="00AD538E">
        <w:rPr>
          <w:rFonts w:cs="Times New Roman"/>
          <w:lang w:val="en-US"/>
        </w:rPr>
        <w:t xml:space="preserve">survey </w:t>
      </w:r>
      <w:r w:rsidR="00124E6A" w:rsidRPr="00AD538E">
        <w:rPr>
          <w:rFonts w:cs="Times New Roman"/>
          <w:lang w:val="en-US"/>
        </w:rPr>
        <w:t>grade</w:t>
      </w:r>
      <w:r w:rsidR="00430478" w:rsidRPr="00AD538E">
        <w:rPr>
          <w:rFonts w:cs="Times New Roman"/>
          <w:lang w:val="en-US"/>
        </w:rPr>
        <w:t>,</w:t>
      </w:r>
      <w:r w:rsidR="00124E6A" w:rsidRPr="00AD538E">
        <w:rPr>
          <w:rFonts w:cs="Times New Roman"/>
          <w:lang w:val="en-US"/>
        </w:rPr>
        <w:t xml:space="preserve"> </w:t>
      </w:r>
      <w:r w:rsidR="00343987" w:rsidRPr="00AD538E">
        <w:rPr>
          <w:rFonts w:cs="Times New Roman"/>
          <w:lang w:val="en-US"/>
        </w:rPr>
        <w:t>portable</w:t>
      </w:r>
      <w:r w:rsidR="00430478" w:rsidRPr="00AD538E">
        <w:rPr>
          <w:rFonts w:cs="Times New Roman"/>
          <w:lang w:val="en-US"/>
        </w:rPr>
        <w:t>,</w:t>
      </w:r>
      <w:r w:rsidR="00343987" w:rsidRPr="00AD538E">
        <w:rPr>
          <w:rFonts w:cs="Times New Roman"/>
          <w:lang w:val="en-US"/>
        </w:rPr>
        <w:t xml:space="preserve"> and easy to use cameras are readily available and relatively affordable (&lt;USD$12,000). This increasing availability has allowed for diverse applications of </w:t>
      </w:r>
      <w:r w:rsidR="00124E6A" w:rsidRPr="00AD538E">
        <w:rPr>
          <w:rFonts w:cs="Times New Roman"/>
          <w:lang w:val="en-US"/>
        </w:rPr>
        <w:t xml:space="preserve">TIR </w:t>
      </w:r>
      <w:r w:rsidR="00343987" w:rsidRPr="00AD538E">
        <w:rPr>
          <w:rFonts w:cs="Times New Roman"/>
          <w:lang w:val="en-US"/>
        </w:rPr>
        <w:t>imagery in remote environments</w:t>
      </w:r>
      <w:r w:rsidR="00502B8A" w:rsidRPr="00AD538E">
        <w:rPr>
          <w:lang w:val="en-US"/>
        </w:rPr>
        <w:t xml:space="preserve"> for a number of </w:t>
      </w:r>
      <w:r w:rsidRPr="00AD538E">
        <w:rPr>
          <w:lang w:val="en-US"/>
        </w:rPr>
        <w:t xml:space="preserve">environmental monitoring and </w:t>
      </w:r>
      <w:r w:rsidR="008B1D0D" w:rsidRPr="00AD538E">
        <w:rPr>
          <w:lang w:val="en-US"/>
        </w:rPr>
        <w:t>modeling</w:t>
      </w:r>
      <w:r w:rsidR="00502B8A" w:rsidRPr="00AD538E">
        <w:rPr>
          <w:lang w:val="en-US"/>
        </w:rPr>
        <w:t xml:space="preserve"> applications</w:t>
      </w:r>
      <w:r w:rsidRPr="00AD538E">
        <w:rPr>
          <w:lang w:val="en-US"/>
        </w:rPr>
        <w:t xml:space="preserve">, </w:t>
      </w:r>
      <w:r w:rsidRPr="00AD538E">
        <w:rPr>
          <w:rFonts w:cs="Times New Roman"/>
          <w:lang w:val="en-US"/>
        </w:rPr>
        <w:t xml:space="preserve">including water management and agriculture </w:t>
      </w:r>
      <w:r w:rsidR="000A222A" w:rsidRPr="00AD538E">
        <w:rPr>
          <w:rFonts w:cs="Times New Roman"/>
          <w:lang w:val="en-US"/>
        </w:rPr>
        <w:fldChar w:fldCharType="begin">
          <w:fldData xml:space="preserve">PEVuZE5vdGU+PENpdGU+PEF1dGhvcj5BbmRlcnNvbjwvQXV0aG9yPjxZZWFyPjIwMTI8L1llYXI+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</w:fldData>
        </w:fldChar>
      </w:r>
      <w:r w:rsidR="00E310B1">
        <w:rPr>
          <w:rFonts w:cs="Times New Roman"/>
          <w:lang w:val="en-US"/>
        </w:rPr>
        <w:instrText xml:space="preserve"> ADDIN EN.CITE </w:instrText>
      </w:r>
      <w:r w:rsidR="000A222A">
        <w:rPr>
          <w:rFonts w:cs="Times New Roman"/>
          <w:lang w:val="en-US"/>
        </w:rPr>
        <w:fldChar w:fldCharType="begin">
          <w:fldData xml:space="preserve">PEVuZE5vdGU+PENpdGU+PEF1dGhvcj5BbmRlcnNvbjwvQXV0aG9yPjxZZWFyPjIwMTI8L1llYXI+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</w:fldData>
        </w:fldChar>
      </w:r>
      <w:r w:rsidR="00E310B1">
        <w:rPr>
          <w:rFonts w:cs="Times New Roman"/>
          <w:lang w:val="en-US"/>
        </w:rPr>
        <w:instrText xml:space="preserve"> ADDIN EN.CITE.DATA </w:instrText>
      </w:r>
      <w:r w:rsidR="000A222A">
        <w:rPr>
          <w:rFonts w:cs="Times New Roman"/>
          <w:lang w:val="en-US"/>
        </w:rPr>
      </w:r>
      <w:r w:rsidR="000A222A">
        <w:rPr>
          <w:rFonts w:cs="Times New Roman"/>
          <w:lang w:val="en-US"/>
        </w:rPr>
        <w:fldChar w:fldCharType="end"/>
      </w:r>
      <w:r w:rsidR="000A222A" w:rsidRPr="00AD538E">
        <w:rPr>
          <w:rFonts w:cs="Times New Roman"/>
          <w:lang w:val="en-US"/>
        </w:rPr>
      </w:r>
      <w:r w:rsidR="000A222A" w:rsidRPr="00AD538E">
        <w:rPr>
          <w:rFonts w:cs="Times New Roman"/>
          <w:lang w:val="en-US"/>
        </w:rPr>
        <w:fldChar w:fldCharType="separate"/>
      </w:r>
      <w:r w:rsidR="00EF54F3">
        <w:rPr>
          <w:rFonts w:cs="Times New Roman"/>
          <w:noProof/>
          <w:lang w:val="en-US"/>
        </w:rPr>
        <w:t>(</w:t>
      </w:r>
      <w:hyperlink w:anchor="_ENREF_1" w:tooltip="Anderson, 2012 #133" w:history="1">
        <w:r w:rsidR="002B16D8">
          <w:rPr>
            <w:rFonts w:cs="Times New Roman"/>
            <w:noProof/>
            <w:lang w:val="en-US"/>
          </w:rPr>
          <w:t>Anderson et al. 2012</w:t>
        </w:r>
      </w:hyperlink>
      <w:r w:rsidR="00EF54F3">
        <w:rPr>
          <w:rFonts w:cs="Times New Roman"/>
          <w:noProof/>
          <w:lang w:val="en-US"/>
        </w:rPr>
        <w:t xml:space="preserve">; </w:t>
      </w:r>
      <w:hyperlink w:anchor="_ENREF_3" w:tooltip="Berni, 2009 #246" w:history="1">
        <w:r w:rsidR="002B16D8">
          <w:rPr>
            <w:rFonts w:cs="Times New Roman"/>
            <w:noProof/>
            <w:lang w:val="en-US"/>
          </w:rPr>
          <w:t>Berni et al. 2009</w:t>
        </w:r>
      </w:hyperlink>
      <w:r w:rsidR="00EF54F3">
        <w:rPr>
          <w:rFonts w:cs="Times New Roman"/>
          <w:noProof/>
          <w:lang w:val="en-US"/>
        </w:rPr>
        <w:t xml:space="preserve">; </w:t>
      </w:r>
      <w:hyperlink w:anchor="_ENREF_14" w:tooltip="Gago, 2015 #210" w:history="1">
        <w:r w:rsidR="002B16D8">
          <w:rPr>
            <w:rFonts w:cs="Times New Roman"/>
            <w:noProof/>
            <w:lang w:val="en-US"/>
          </w:rPr>
          <w:t>Gago et al. 2015</w:t>
        </w:r>
      </w:hyperlink>
      <w:r w:rsidR="00EF54F3">
        <w:rPr>
          <w:rFonts w:cs="Times New Roman"/>
          <w:noProof/>
          <w:lang w:val="en-US"/>
        </w:rPr>
        <w:t xml:space="preserve">; </w:t>
      </w:r>
      <w:hyperlink w:anchor="_ENREF_23" w:tooltip="Leinonen, 2006 #239" w:history="1">
        <w:r w:rsidR="002B16D8">
          <w:rPr>
            <w:rFonts w:cs="Times New Roman"/>
            <w:noProof/>
            <w:lang w:val="en-US"/>
          </w:rPr>
          <w:t xml:space="preserve">Leinonen </w:t>
        </w:r>
        <w:r w:rsidR="002B16D8">
          <w:rPr>
            <w:rFonts w:cs="Times New Roman"/>
            <w:noProof/>
            <w:lang w:val="en-US"/>
          </w:rPr>
          <w:lastRenderedPageBreak/>
          <w:t>et al. 2006</w:t>
        </w:r>
      </w:hyperlink>
      <w:r w:rsidR="00EF54F3">
        <w:rPr>
          <w:rFonts w:cs="Times New Roman"/>
          <w:noProof/>
          <w:lang w:val="en-US"/>
        </w:rPr>
        <w:t>)</w:t>
      </w:r>
      <w:r w:rsidR="000A222A" w:rsidRPr="00AD538E">
        <w:rPr>
          <w:rFonts w:cs="Times New Roman"/>
          <w:lang w:val="en-US"/>
        </w:rPr>
        <w:fldChar w:fldCharType="end"/>
      </w:r>
      <w:r w:rsidR="00D13643" w:rsidRPr="00AD538E">
        <w:rPr>
          <w:rFonts w:cs="Times New Roman"/>
          <w:lang w:val="en-US"/>
        </w:rPr>
        <w:t>, visualiz</w:t>
      </w:r>
      <w:r w:rsidR="00502B8A" w:rsidRPr="00AD538E">
        <w:rPr>
          <w:rFonts w:cs="Times New Roman"/>
          <w:lang w:val="en-US"/>
        </w:rPr>
        <w:t>ation of lava flow evolution</w:t>
      </w:r>
      <w:r w:rsidRPr="00AD538E">
        <w:rPr>
          <w:rFonts w:cs="Times New Roman"/>
          <w:lang w:val="en-US"/>
        </w:rPr>
        <w:t xml:space="preserve"> </w:t>
      </w:r>
      <w:r w:rsidR="000A222A" w:rsidRPr="00AD538E">
        <w:rPr>
          <w:rFonts w:cs="Times New Roman"/>
          <w:lang w:val="en-US"/>
        </w:rPr>
        <w:fldChar w:fldCharType="begin"/>
      </w:r>
      <w:r w:rsidR="00EF54F3">
        <w:rPr>
          <w:rFonts w:cs="Times New Roman"/>
          <w:lang w:val="en-US"/>
        </w:rPr>
        <w:instrText xml:space="preserve"> ADDIN EN.CITE &lt;EndNote&gt;&lt;Cite&gt;&lt;Author&gt;James&lt;/Author&gt;&lt;Year&gt;2009&lt;/Year&gt;&lt;RecNum&gt;137&lt;/RecNum&gt;&lt;DisplayText&gt;(James et al. 2009)&lt;/DisplayText&gt;&lt;record&gt;&lt;rec-number&gt;137&lt;/rec-number&gt;&lt;foreign-keys&gt;&lt;key app="EN" db-id="dze5dr0e69dp9veeaswxtvpjz2ds5tvzw9xw"&gt;137&lt;/key&gt;&lt;/foreign-keys&gt;&lt;ref-type name="Journal Article"&gt;17&lt;/ref-type&gt;&lt;contributors&gt;&lt;authors&gt;&lt;author&gt;James, M. R.&lt;/author&gt;&lt;author&gt;Pinkerton, H.&lt;/author&gt;&lt;author&gt;Applegarth, L. J.&lt;/author&gt;&lt;/authors&gt;&lt;/contributors&gt;&lt;auth-address&gt;[James, M. R.; Pinkerton, H.; Applegarth, L. J.] Univ Lancaster, Lancaster Environm Ctr, Lancaster LA1 4YQ, England.&amp;#xD;James, MR (reprint author), Univ Lancaster, Lancaster Environm Ctr, Lancaster LA1 4YQ, England.&amp;#xD;m.james@lancaster.ac.uk&lt;/auth-address&gt;&lt;titles&gt;&lt;title&gt;Detecting the development of active lava flow fields with a very-long-range terrestrial laser scanner and thermal imagery&lt;/title&gt;&lt;secondary-title&gt;Geophysical Research Letters&lt;/secondary-title&gt;&lt;alt-title&gt;Geophys. Res. Lett.&lt;/alt-title&gt;&lt;/titles&gt;&lt;periodical&gt;&lt;full-title&gt;Geophysical Research Letters&lt;/full-title&gt;&lt;/periodical&gt;&lt;volume&gt;36&lt;/volume&gt;&lt;keywords&gt;&lt;keyword&gt;mount-etna&lt;/keyword&gt;&lt;keyword&gt;vesuvius&lt;/keyword&gt;&lt;keyword&gt;volcano&lt;/keyword&gt;&lt;keyword&gt;crater&lt;/keyword&gt;&lt;keyword&gt;model&lt;/keyword&gt;&lt;keyword&gt;lidar&lt;/keyword&gt;&lt;/keywords&gt;&lt;dates&gt;&lt;year&gt;2009&lt;/year&gt;&lt;pub-dates&gt;&lt;date&gt;Nov&lt;/date&gt;&lt;/pub-dates&gt;&lt;/dates&gt;&lt;isbn&gt;0094-8276&lt;/isbn&gt;&lt;accession-num&gt;WOS:000272146400003&lt;/accession-num&gt;&lt;work-type&gt;Article&lt;/work-type&gt;&lt;urls&gt;&lt;related-urls&gt;&lt;url&gt;&amp;lt;Go to ISI&amp;gt;://WOS:000272146400003&lt;/url&gt;&lt;/related-urls&gt;&lt;/urls&gt;&lt;custom7&gt;L22305&lt;/custom7&gt;&lt;electronic-resource-num&gt;10.1029/2009gl040701&lt;/electronic-resource-num&gt;&lt;language&gt;English&lt;/language&gt;&lt;/record&gt;&lt;/Cite&gt;&lt;/EndNote&gt;</w:instrText>
      </w:r>
      <w:r w:rsidR="000A222A" w:rsidRPr="00AD538E">
        <w:rPr>
          <w:rFonts w:cs="Times New Roman"/>
          <w:lang w:val="en-US"/>
        </w:rPr>
        <w:fldChar w:fldCharType="separate"/>
      </w:r>
      <w:r w:rsidR="00EF54F3">
        <w:rPr>
          <w:rFonts w:cs="Times New Roman"/>
          <w:noProof/>
          <w:lang w:val="en-US"/>
        </w:rPr>
        <w:t>(</w:t>
      </w:r>
      <w:hyperlink w:anchor="_ENREF_19" w:tooltip="James, 2009 #137" w:history="1">
        <w:r w:rsidR="002B16D8">
          <w:rPr>
            <w:rFonts w:cs="Times New Roman"/>
            <w:noProof/>
            <w:lang w:val="en-US"/>
          </w:rPr>
          <w:t>James et al. 2009</w:t>
        </w:r>
      </w:hyperlink>
      <w:r w:rsidR="00EF54F3">
        <w:rPr>
          <w:rFonts w:cs="Times New Roman"/>
          <w:noProof/>
          <w:lang w:val="en-US"/>
        </w:rPr>
        <w:t>)</w:t>
      </w:r>
      <w:r w:rsidR="000A222A" w:rsidRPr="00AD538E">
        <w:rPr>
          <w:rFonts w:cs="Times New Roman"/>
          <w:lang w:val="en-US"/>
        </w:rPr>
        <w:fldChar w:fldCharType="end"/>
      </w:r>
      <w:r w:rsidRPr="00AD538E">
        <w:rPr>
          <w:rFonts w:cs="Times New Roman"/>
          <w:lang w:val="en-US"/>
        </w:rPr>
        <w:t xml:space="preserve">, volcanic activity </w:t>
      </w:r>
      <w:r w:rsidR="000A222A" w:rsidRPr="00AD538E">
        <w:rPr>
          <w:rFonts w:cs="Times New Roman"/>
          <w:lang w:val="en-US"/>
        </w:rPr>
        <w:fldChar w:fldCharType="begin">
          <w:fldData xml:space="preserve">PEVuZE5vdGU+PENpdGU+PEF1dGhvcj5TcGFtcGluYXRvPC9BdXRob3I+PFllYXI+MjAxMTwvWWVh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</w:fldData>
        </w:fldChar>
      </w:r>
      <w:r w:rsidR="00E310B1">
        <w:rPr>
          <w:rFonts w:cs="Times New Roman"/>
          <w:lang w:val="en-US"/>
        </w:rPr>
        <w:instrText xml:space="preserve"> ADDIN EN.CITE </w:instrText>
      </w:r>
      <w:r w:rsidR="000A222A">
        <w:rPr>
          <w:rFonts w:cs="Times New Roman"/>
          <w:lang w:val="en-US"/>
        </w:rPr>
        <w:fldChar w:fldCharType="begin">
          <w:fldData xml:space="preserve">PEVuZE5vdGU+PENpdGU+PEF1dGhvcj5TcGFtcGluYXRvPC9BdXRob3I+PFllYXI+MjAxMTwvWWVh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</w:fldData>
        </w:fldChar>
      </w:r>
      <w:r w:rsidR="00E310B1">
        <w:rPr>
          <w:rFonts w:cs="Times New Roman"/>
          <w:lang w:val="en-US"/>
        </w:rPr>
        <w:instrText xml:space="preserve"> ADDIN EN.CITE.DATA </w:instrText>
      </w:r>
      <w:r w:rsidR="000A222A">
        <w:rPr>
          <w:rFonts w:cs="Times New Roman"/>
          <w:lang w:val="en-US"/>
        </w:rPr>
      </w:r>
      <w:r w:rsidR="000A222A">
        <w:rPr>
          <w:rFonts w:cs="Times New Roman"/>
          <w:lang w:val="en-US"/>
        </w:rPr>
        <w:fldChar w:fldCharType="end"/>
      </w:r>
      <w:r w:rsidR="000A222A" w:rsidRPr="00AD538E">
        <w:rPr>
          <w:rFonts w:cs="Times New Roman"/>
          <w:lang w:val="en-US"/>
        </w:rPr>
      </w:r>
      <w:r w:rsidR="000A222A" w:rsidRPr="00AD538E">
        <w:rPr>
          <w:rFonts w:cs="Times New Roman"/>
          <w:lang w:val="en-US"/>
        </w:rPr>
        <w:fldChar w:fldCharType="separate"/>
      </w:r>
      <w:r w:rsidR="00E310B1">
        <w:rPr>
          <w:rFonts w:cs="Times New Roman"/>
          <w:noProof/>
          <w:lang w:val="en-US"/>
        </w:rPr>
        <w:t>(</w:t>
      </w:r>
      <w:hyperlink w:anchor="_ENREF_42" w:tooltip="Spampinato, 2011 #135" w:history="1">
        <w:r w:rsidR="002B16D8">
          <w:rPr>
            <w:rFonts w:cs="Times New Roman"/>
            <w:noProof/>
            <w:lang w:val="en-US"/>
          </w:rPr>
          <w:t>Spampinato et al. 2011</w:t>
        </w:r>
      </w:hyperlink>
      <w:r w:rsidR="00E310B1">
        <w:rPr>
          <w:rFonts w:cs="Times New Roman"/>
          <w:noProof/>
          <w:lang w:val="en-US"/>
        </w:rPr>
        <w:t>)</w:t>
      </w:r>
      <w:r w:rsidR="000A222A" w:rsidRPr="00AD538E">
        <w:rPr>
          <w:rFonts w:cs="Times New Roman"/>
          <w:lang w:val="en-US"/>
        </w:rPr>
        <w:fldChar w:fldCharType="end"/>
      </w:r>
      <w:r w:rsidR="00D13643" w:rsidRPr="00AD538E">
        <w:rPr>
          <w:rFonts w:cs="Times New Roman"/>
          <w:lang w:val="en-US"/>
        </w:rPr>
        <w:t>, and</w:t>
      </w:r>
      <w:r w:rsidRPr="00AD538E">
        <w:rPr>
          <w:rFonts w:cs="Times New Roman"/>
          <w:lang w:val="en-US"/>
        </w:rPr>
        <w:t xml:space="preserve"> groundwater movement </w:t>
      </w:r>
      <w:r w:rsidR="000A222A" w:rsidRPr="00AD538E">
        <w:rPr>
          <w:rFonts w:cs="Times New Roman"/>
          <w:lang w:val="en-US"/>
        </w:rPr>
        <w:fldChar w:fldCharType="begin">
          <w:fldData xml:space="preserve">PEVuZE5vdGU+PENpdGU+PEF1dGhvcj5MdXNjb21iZTwvQXV0aG9yPjxZZWFyPjIwMTU8L1llYXI+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</w:fldData>
        </w:fldChar>
      </w:r>
      <w:r w:rsidR="004637BF">
        <w:rPr>
          <w:rFonts w:cs="Times New Roman"/>
          <w:lang w:val="en-US"/>
        </w:rPr>
        <w:instrText xml:space="preserve"> ADDIN EN.CITE </w:instrText>
      </w:r>
      <w:r w:rsidR="000A222A">
        <w:rPr>
          <w:rFonts w:cs="Times New Roman"/>
          <w:lang w:val="en-US"/>
        </w:rPr>
        <w:fldChar w:fldCharType="begin">
          <w:fldData xml:space="preserve">PEVuZE5vdGU+PENpdGU+PEF1dGhvcj5MdXNjb21iZTwvQXV0aG9yPjxZZWFyPjIwMTU8L1llYXI+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</w:fldData>
        </w:fldChar>
      </w:r>
      <w:r w:rsidR="004637BF">
        <w:rPr>
          <w:rFonts w:cs="Times New Roman"/>
          <w:lang w:val="en-US"/>
        </w:rPr>
        <w:instrText xml:space="preserve"> ADDIN EN.CITE.DATA </w:instrText>
      </w:r>
      <w:r w:rsidR="000A222A">
        <w:rPr>
          <w:rFonts w:cs="Times New Roman"/>
          <w:lang w:val="en-US"/>
        </w:rPr>
      </w:r>
      <w:r w:rsidR="000A222A">
        <w:rPr>
          <w:rFonts w:cs="Times New Roman"/>
          <w:lang w:val="en-US"/>
        </w:rPr>
        <w:fldChar w:fldCharType="end"/>
      </w:r>
      <w:r w:rsidR="000A222A" w:rsidRPr="00AD538E">
        <w:rPr>
          <w:rFonts w:cs="Times New Roman"/>
          <w:lang w:val="en-US"/>
        </w:rPr>
      </w:r>
      <w:r w:rsidR="000A222A" w:rsidRPr="00AD538E">
        <w:rPr>
          <w:rFonts w:cs="Times New Roman"/>
          <w:lang w:val="en-US"/>
        </w:rPr>
        <w:fldChar w:fldCharType="separate"/>
      </w:r>
      <w:r w:rsidR="004637BF">
        <w:rPr>
          <w:rFonts w:cs="Times New Roman"/>
          <w:noProof/>
          <w:lang w:val="en-US"/>
        </w:rPr>
        <w:t>(</w:t>
      </w:r>
      <w:hyperlink w:anchor="_ENREF_27" w:tooltip="Luscombe, 2015 #127" w:history="1">
        <w:r w:rsidR="002B16D8">
          <w:rPr>
            <w:rFonts w:cs="Times New Roman"/>
            <w:noProof/>
            <w:lang w:val="en-US"/>
          </w:rPr>
          <w:t>Luscombe et al. 2015</w:t>
        </w:r>
      </w:hyperlink>
      <w:r w:rsidR="004637BF">
        <w:rPr>
          <w:rFonts w:cs="Times New Roman"/>
          <w:noProof/>
          <w:lang w:val="en-US"/>
        </w:rPr>
        <w:t xml:space="preserve">; </w:t>
      </w:r>
      <w:hyperlink w:anchor="_ENREF_36" w:tooltip="Pfister, 2010 #138" w:history="1">
        <w:r w:rsidR="002B16D8">
          <w:rPr>
            <w:rFonts w:cs="Times New Roman"/>
            <w:noProof/>
            <w:lang w:val="en-US"/>
          </w:rPr>
          <w:t>Pfister et al. 2010</w:t>
        </w:r>
      </w:hyperlink>
      <w:r w:rsidR="004637BF">
        <w:rPr>
          <w:rFonts w:cs="Times New Roman"/>
          <w:noProof/>
          <w:lang w:val="en-US"/>
        </w:rPr>
        <w:t>)</w:t>
      </w:r>
      <w:r w:rsidR="000A222A" w:rsidRPr="00AD538E">
        <w:rPr>
          <w:rFonts w:cs="Times New Roman"/>
          <w:lang w:val="en-US"/>
        </w:rPr>
        <w:fldChar w:fldCharType="end"/>
      </w:r>
      <w:r w:rsidRPr="00AD538E">
        <w:rPr>
          <w:rFonts w:cs="Times New Roman"/>
          <w:lang w:val="en-US"/>
        </w:rPr>
        <w:t xml:space="preserve">. </w:t>
      </w:r>
      <w:r w:rsidR="00502B8A" w:rsidRPr="00AD538E">
        <w:rPr>
          <w:rFonts w:cs="Times New Roman"/>
          <w:lang w:val="en-US"/>
        </w:rPr>
        <w:t>Studies employing a</w:t>
      </w:r>
      <w:r w:rsidR="00D13643" w:rsidRPr="00AD538E">
        <w:rPr>
          <w:rFonts w:cs="Times New Roman"/>
          <w:lang w:val="en-US"/>
        </w:rPr>
        <w:t>irborne thermal imagery have</w:t>
      </w:r>
      <w:r w:rsidRPr="00AD538E">
        <w:rPr>
          <w:rFonts w:cs="Times New Roman"/>
          <w:lang w:val="en-US"/>
        </w:rPr>
        <w:t xml:space="preserve"> </w:t>
      </w:r>
      <w:r w:rsidR="00502B8A" w:rsidRPr="00AD538E">
        <w:rPr>
          <w:rFonts w:cs="Times New Roman"/>
          <w:lang w:val="en-US"/>
        </w:rPr>
        <w:t xml:space="preserve">generally </w:t>
      </w:r>
      <w:r w:rsidR="008B1D0D" w:rsidRPr="00AD538E">
        <w:rPr>
          <w:rFonts w:cs="Times New Roman"/>
          <w:lang w:val="en-US"/>
        </w:rPr>
        <w:t>utilized</w:t>
      </w:r>
      <w:r w:rsidR="00502B8A" w:rsidRPr="00AD538E">
        <w:rPr>
          <w:rFonts w:cs="Times New Roman"/>
          <w:lang w:val="en-US"/>
        </w:rPr>
        <w:t xml:space="preserve"> 2D imaging outputs</w:t>
      </w:r>
      <w:r w:rsidRPr="00AD538E">
        <w:rPr>
          <w:rFonts w:cs="Times New Roman"/>
          <w:lang w:val="en-US"/>
        </w:rPr>
        <w:t>, however</w:t>
      </w:r>
      <w:r w:rsidR="00502B8A" w:rsidRPr="00AD538E">
        <w:rPr>
          <w:rFonts w:cs="Times New Roman"/>
          <w:lang w:val="en-US"/>
        </w:rPr>
        <w:t>,</w:t>
      </w:r>
      <w:r w:rsidRPr="00AD538E">
        <w:rPr>
          <w:rFonts w:cs="Times New Roman"/>
          <w:lang w:val="en-US"/>
        </w:rPr>
        <w:t xml:space="preserve"> </w:t>
      </w:r>
      <w:r w:rsidR="00502B8A" w:rsidRPr="00AD538E">
        <w:rPr>
          <w:rFonts w:cs="Times New Roman"/>
          <w:lang w:val="en-US"/>
        </w:rPr>
        <w:t xml:space="preserve">the processing of 2D thermal imagery to produce fully </w:t>
      </w:r>
      <w:r w:rsidR="004A5486" w:rsidRPr="00AD538E">
        <w:rPr>
          <w:rFonts w:cs="Times New Roman"/>
          <w:lang w:val="en-US"/>
        </w:rPr>
        <w:t>3D</w:t>
      </w:r>
      <w:r w:rsidR="00502B8A" w:rsidRPr="00AD538E">
        <w:rPr>
          <w:rFonts w:cs="Times New Roman"/>
          <w:lang w:val="en-US"/>
        </w:rPr>
        <w:t xml:space="preserve"> models containing thermal information has yet to be fully explored in the context of </w:t>
      </w:r>
      <w:r w:rsidR="00C0330F">
        <w:rPr>
          <w:rFonts w:cs="Times New Roman"/>
          <w:lang w:val="en-US"/>
        </w:rPr>
        <w:t xml:space="preserve">forest </w:t>
      </w:r>
      <w:r w:rsidR="00163BDC">
        <w:rPr>
          <w:rFonts w:cs="Times New Roman"/>
          <w:lang w:val="en-US"/>
        </w:rPr>
        <w:t>canopy</w:t>
      </w:r>
      <w:r w:rsidR="00502B8A" w:rsidRPr="00AD538E">
        <w:rPr>
          <w:rFonts w:cs="Times New Roman"/>
          <w:lang w:val="en-US"/>
        </w:rPr>
        <w:t xml:space="preserve"> structure. Significantly, to date no single instrument or imaging system has been demonstrated to have the capacity for </w:t>
      </w:r>
      <w:r w:rsidR="00AE46E2" w:rsidRPr="00AD538E">
        <w:rPr>
          <w:rFonts w:cs="Times New Roman"/>
          <w:lang w:val="en-US"/>
        </w:rPr>
        <w:t>retrieving both structural and thermal obser</w:t>
      </w:r>
      <w:r w:rsidR="00C0330F">
        <w:rPr>
          <w:rFonts w:cs="Times New Roman"/>
          <w:lang w:val="en-US"/>
        </w:rPr>
        <w:t xml:space="preserve">vations of </w:t>
      </w:r>
      <w:r w:rsidR="00163BDC">
        <w:rPr>
          <w:rFonts w:cs="Times New Roman"/>
          <w:lang w:val="en-US"/>
        </w:rPr>
        <w:t>forest canopies</w:t>
      </w:r>
      <w:r w:rsidR="00AE46E2" w:rsidRPr="00AD538E">
        <w:rPr>
          <w:rFonts w:cs="Times New Roman"/>
          <w:lang w:val="en-US"/>
        </w:rPr>
        <w:t xml:space="preserve"> in </w:t>
      </w:r>
      <w:r w:rsidR="004A5486" w:rsidRPr="00AD538E">
        <w:rPr>
          <w:rFonts w:cs="Times New Roman"/>
          <w:lang w:val="en-US"/>
        </w:rPr>
        <w:t>3D</w:t>
      </w:r>
      <w:r w:rsidR="00AE46E2" w:rsidRPr="00AD538E">
        <w:rPr>
          <w:rFonts w:cs="Times New Roman"/>
          <w:lang w:val="en-US"/>
        </w:rPr>
        <w:t xml:space="preserve"> and at high spatial and temporal resolutions.</w:t>
      </w:r>
    </w:p>
    <w:p w14:paraId="7663FA1B" w14:textId="29DB58D0" w:rsidR="00721433" w:rsidRPr="00AD538E" w:rsidRDefault="00854224" w:rsidP="00B4531F">
      <w:pPr>
        <w:rPr>
          <w:rFonts w:cs="Times New Roman"/>
          <w:lang w:val="en-US"/>
        </w:rPr>
      </w:pPr>
      <w:r w:rsidRPr="00AD538E">
        <w:rPr>
          <w:lang w:val="en-US"/>
        </w:rPr>
        <w:t xml:space="preserve">This paper </w:t>
      </w:r>
      <w:r w:rsidR="00F0479D" w:rsidRPr="00AD538E">
        <w:rPr>
          <w:lang w:val="en-US"/>
        </w:rPr>
        <w:t>appraise</w:t>
      </w:r>
      <w:r w:rsidRPr="00AD538E">
        <w:rPr>
          <w:lang w:val="en-US"/>
        </w:rPr>
        <w:t>s</w:t>
      </w:r>
      <w:r w:rsidR="00F0479D" w:rsidRPr="00AD538E">
        <w:rPr>
          <w:lang w:val="en-US"/>
        </w:rPr>
        <w:t xml:space="preserve"> </w:t>
      </w:r>
      <w:r w:rsidR="000E23E1" w:rsidRPr="00AD538E">
        <w:rPr>
          <w:lang w:val="en-US"/>
        </w:rPr>
        <w:t xml:space="preserve">the </w:t>
      </w:r>
      <w:r w:rsidR="00620341" w:rsidRPr="00AD538E">
        <w:rPr>
          <w:lang w:val="en-US"/>
        </w:rPr>
        <w:t xml:space="preserve">capacity of SfM-MVS methods for retrieving structural and thermal </w:t>
      </w:r>
      <w:r w:rsidR="004A5486" w:rsidRPr="00AD538E">
        <w:rPr>
          <w:lang w:val="en-US"/>
        </w:rPr>
        <w:t>3D</w:t>
      </w:r>
      <w:r w:rsidR="00620341" w:rsidRPr="00AD538E">
        <w:rPr>
          <w:lang w:val="en-US"/>
        </w:rPr>
        <w:t xml:space="preserve"> data of vegetation structures using coincident </w:t>
      </w:r>
      <w:r w:rsidR="00F71609">
        <w:rPr>
          <w:lang w:val="en-US"/>
        </w:rPr>
        <w:t>RGB</w:t>
      </w:r>
      <w:r w:rsidR="00620341" w:rsidRPr="00AD538E">
        <w:rPr>
          <w:lang w:val="en-US"/>
        </w:rPr>
        <w:t xml:space="preserve"> and thermal imagery acquired from a UAV.</w:t>
      </w:r>
      <w:r w:rsidR="00620341" w:rsidRPr="00AD538E">
        <w:rPr>
          <w:rFonts w:cs="Times New Roman"/>
          <w:lang w:val="en-US"/>
        </w:rPr>
        <w:t xml:space="preserve"> </w:t>
      </w:r>
      <w:r w:rsidR="00721433" w:rsidRPr="00AD538E">
        <w:rPr>
          <w:rFonts w:cs="Times New Roman"/>
          <w:lang w:val="en-US"/>
        </w:rPr>
        <w:t xml:space="preserve">We </w:t>
      </w:r>
      <w:r w:rsidR="00620341" w:rsidRPr="00AD538E">
        <w:rPr>
          <w:rFonts w:cs="Times New Roman"/>
          <w:lang w:val="en-US"/>
        </w:rPr>
        <w:t xml:space="preserve">first </w:t>
      </w:r>
      <w:r w:rsidR="00721433" w:rsidRPr="00AD538E">
        <w:rPr>
          <w:rFonts w:cs="Times New Roman"/>
          <w:lang w:val="en-US"/>
        </w:rPr>
        <w:t xml:space="preserve">present </w:t>
      </w:r>
      <w:r w:rsidR="00620341" w:rsidRPr="00AD538E">
        <w:rPr>
          <w:rFonts w:cs="Times New Roman"/>
          <w:lang w:val="en-US"/>
        </w:rPr>
        <w:t xml:space="preserve">and discuss the acquisition, generation, and analysis of </w:t>
      </w:r>
      <w:r w:rsidR="004A5486" w:rsidRPr="00AD538E">
        <w:rPr>
          <w:rFonts w:cs="Times New Roman"/>
          <w:lang w:val="en-US"/>
        </w:rPr>
        <w:t>3D</w:t>
      </w:r>
      <w:r w:rsidR="00620341" w:rsidRPr="00AD538E">
        <w:rPr>
          <w:rFonts w:cs="Times New Roman"/>
          <w:lang w:val="en-US"/>
        </w:rPr>
        <w:t xml:space="preserve"> </w:t>
      </w:r>
      <w:r w:rsidR="00F71609">
        <w:rPr>
          <w:rFonts w:cs="Times New Roman"/>
          <w:lang w:val="en-US"/>
        </w:rPr>
        <w:t>RGB</w:t>
      </w:r>
      <w:r w:rsidR="00620341" w:rsidRPr="00AD538E">
        <w:rPr>
          <w:rFonts w:cs="Times New Roman"/>
          <w:lang w:val="en-US"/>
        </w:rPr>
        <w:t xml:space="preserve"> and thermal </w:t>
      </w:r>
      <w:r w:rsidR="00D13643" w:rsidRPr="00AD538E">
        <w:rPr>
          <w:rFonts w:cs="Times New Roman"/>
          <w:lang w:val="en-US"/>
        </w:rPr>
        <w:t>data for</w:t>
      </w:r>
      <w:r w:rsidR="00721433" w:rsidRPr="00AD538E">
        <w:rPr>
          <w:rFonts w:cs="Times New Roman"/>
          <w:lang w:val="en-US"/>
        </w:rPr>
        <w:t xml:space="preserve"> a </w:t>
      </w:r>
      <w:r w:rsidR="00D13643" w:rsidRPr="00AD538E">
        <w:rPr>
          <w:rFonts w:cs="Times New Roman"/>
          <w:lang w:val="en-US"/>
        </w:rPr>
        <w:t>single</w:t>
      </w:r>
      <w:r w:rsidR="00430478" w:rsidRPr="00AD538E">
        <w:rPr>
          <w:rFonts w:cs="Times New Roman"/>
          <w:lang w:val="en-US"/>
        </w:rPr>
        <w:t>,</w:t>
      </w:r>
      <w:r w:rsidR="00620341" w:rsidRPr="00AD538E">
        <w:rPr>
          <w:rFonts w:cs="Times New Roman"/>
          <w:lang w:val="en-US"/>
        </w:rPr>
        <w:t xml:space="preserve"> standalone </w:t>
      </w:r>
      <w:r w:rsidR="00721433" w:rsidRPr="00AD538E">
        <w:rPr>
          <w:rFonts w:cs="Times New Roman"/>
          <w:lang w:val="en-US"/>
        </w:rPr>
        <w:t>tree</w:t>
      </w:r>
      <w:r w:rsidR="00620341" w:rsidRPr="00AD538E">
        <w:rPr>
          <w:rFonts w:cs="Times New Roman"/>
          <w:lang w:val="en-US"/>
        </w:rPr>
        <w:t xml:space="preserve">, before demonstrating </w:t>
      </w:r>
      <w:r w:rsidRPr="00AD538E">
        <w:rPr>
          <w:rFonts w:cs="Times New Roman"/>
          <w:lang w:val="en-US"/>
        </w:rPr>
        <w:t xml:space="preserve">and discussing </w:t>
      </w:r>
      <w:r w:rsidR="00721433" w:rsidRPr="00AD538E">
        <w:rPr>
          <w:rFonts w:cs="Times New Roman"/>
          <w:lang w:val="en-US"/>
        </w:rPr>
        <w:t xml:space="preserve">the </w:t>
      </w:r>
      <w:r w:rsidR="00620341" w:rsidRPr="00AD538E">
        <w:rPr>
          <w:rFonts w:cs="Times New Roman"/>
          <w:lang w:val="en-US"/>
        </w:rPr>
        <w:t xml:space="preserve">utility of our workflow for </w:t>
      </w:r>
      <w:r w:rsidR="00676B87" w:rsidRPr="00AD538E">
        <w:rPr>
          <w:rFonts w:cs="Times New Roman"/>
          <w:lang w:val="en-US"/>
        </w:rPr>
        <w:t>characterizing</w:t>
      </w:r>
      <w:r w:rsidR="00620341" w:rsidRPr="00AD538E">
        <w:rPr>
          <w:rFonts w:cs="Times New Roman"/>
          <w:lang w:val="en-US"/>
        </w:rPr>
        <w:t xml:space="preserve"> the structure and thermal signature of </w:t>
      </w:r>
      <w:r w:rsidR="00721433" w:rsidRPr="00AD538E">
        <w:rPr>
          <w:rFonts w:cs="Times New Roman"/>
          <w:lang w:val="en-US"/>
        </w:rPr>
        <w:t>a</w:t>
      </w:r>
      <w:r w:rsidR="00C2554E" w:rsidRPr="00AD538E">
        <w:rPr>
          <w:rFonts w:cs="Times New Roman"/>
          <w:lang w:val="en-US"/>
        </w:rPr>
        <w:t xml:space="preserve"> </w:t>
      </w:r>
      <w:r w:rsidR="00B6340C" w:rsidRPr="00AD538E">
        <w:rPr>
          <w:rFonts w:cs="Times New Roman"/>
          <w:lang w:val="en-US"/>
        </w:rPr>
        <w:t>heterogeneous</w:t>
      </w:r>
      <w:r w:rsidR="00D353E3" w:rsidRPr="00AD538E">
        <w:rPr>
          <w:rFonts w:cs="Times New Roman"/>
          <w:lang w:val="en-US"/>
        </w:rPr>
        <w:t xml:space="preserve"> alpine</w:t>
      </w:r>
      <w:r w:rsidR="00721433" w:rsidRPr="00AD538E">
        <w:rPr>
          <w:rFonts w:cs="Times New Roman"/>
          <w:lang w:val="en-US"/>
        </w:rPr>
        <w:t xml:space="preserve"> forested area during the </w:t>
      </w:r>
      <w:r w:rsidR="00620341" w:rsidRPr="00AD538E">
        <w:rPr>
          <w:rFonts w:cs="Times New Roman"/>
          <w:lang w:val="en-US"/>
        </w:rPr>
        <w:t>northern hemisphere snowmelt season.</w:t>
      </w:r>
      <w:r w:rsidR="00721433" w:rsidRPr="00AD538E">
        <w:rPr>
          <w:rFonts w:cs="Times New Roman"/>
          <w:lang w:val="en-US"/>
        </w:rPr>
        <w:t xml:space="preserve"> </w:t>
      </w:r>
    </w:p>
    <w:p w14:paraId="747ED9AA" w14:textId="77777777" w:rsidR="00B4531F" w:rsidRPr="00AD538E" w:rsidRDefault="00B4531F" w:rsidP="00B4531F">
      <w:pPr>
        <w:rPr>
          <w:rFonts w:cs="Times New Roman"/>
          <w:lang w:val="en-US"/>
        </w:rPr>
      </w:pPr>
    </w:p>
    <w:p w14:paraId="41713256" w14:textId="77777777" w:rsidR="00FD06AB" w:rsidRPr="00AD538E" w:rsidRDefault="00B4531F" w:rsidP="00014B7B">
      <w:pPr>
        <w:pStyle w:val="Heading1"/>
        <w:numPr>
          <w:ilvl w:val="0"/>
          <w:numId w:val="30"/>
        </w:numPr>
      </w:pPr>
      <w:r w:rsidRPr="00AD538E">
        <w:t>Study sites</w:t>
      </w:r>
    </w:p>
    <w:p w14:paraId="2EA4F685" w14:textId="706EAD31" w:rsidR="00F71C24" w:rsidRDefault="00484167" w:rsidP="00B4531F">
      <w:pPr>
        <w:rPr>
          <w:lang w:val="en-US"/>
        </w:rPr>
      </w:pPr>
      <w:r w:rsidRPr="00AD538E">
        <w:rPr>
          <w:lang w:val="en-US"/>
        </w:rPr>
        <w:t xml:space="preserve">Two </w:t>
      </w:r>
      <w:r w:rsidR="00934557" w:rsidRPr="00AD538E">
        <w:rPr>
          <w:lang w:val="en-US"/>
        </w:rPr>
        <w:t xml:space="preserve">sub-alpine </w:t>
      </w:r>
      <w:r w:rsidRPr="00AD538E">
        <w:rPr>
          <w:lang w:val="en-US"/>
        </w:rPr>
        <w:t>forest</w:t>
      </w:r>
      <w:r w:rsidR="00103DD4" w:rsidRPr="00AD538E">
        <w:rPr>
          <w:lang w:val="en-US"/>
        </w:rPr>
        <w:t xml:space="preserve"> study </w:t>
      </w:r>
      <w:r w:rsidR="00B87039" w:rsidRPr="00AD538E">
        <w:rPr>
          <w:lang w:val="en-US"/>
        </w:rPr>
        <w:t>sites</w:t>
      </w:r>
      <w:r w:rsidR="00103DD4" w:rsidRPr="00AD538E">
        <w:rPr>
          <w:lang w:val="en-US"/>
        </w:rPr>
        <w:t xml:space="preserve"> near the town of Davos, Switzerland were selected for analysis</w:t>
      </w:r>
      <w:r w:rsidR="00857009" w:rsidRPr="00AD538E">
        <w:rPr>
          <w:lang w:val="en-US"/>
        </w:rPr>
        <w:t xml:space="preserve"> (Figure 1a)</w:t>
      </w:r>
      <w:r w:rsidR="00103DD4" w:rsidRPr="00AD538E">
        <w:rPr>
          <w:lang w:val="en-US"/>
        </w:rPr>
        <w:t xml:space="preserve">. The first </w:t>
      </w:r>
      <w:r w:rsidR="00854224" w:rsidRPr="00AD538E">
        <w:rPr>
          <w:lang w:val="en-US"/>
        </w:rPr>
        <w:t xml:space="preserve">site </w:t>
      </w:r>
      <w:r w:rsidR="008B383F" w:rsidRPr="00AD538E">
        <w:rPr>
          <w:lang w:val="en-US"/>
        </w:rPr>
        <w:t>is</w:t>
      </w:r>
      <w:r w:rsidR="00E745FC" w:rsidRPr="00AD538E">
        <w:rPr>
          <w:lang w:val="en-US"/>
        </w:rPr>
        <w:t xml:space="preserve"> a</w:t>
      </w:r>
      <w:r w:rsidR="00FE7E4F">
        <w:rPr>
          <w:lang w:val="en-US"/>
        </w:rPr>
        <w:t xml:space="preserve"> stand</w:t>
      </w:r>
      <w:r w:rsidR="00103DD4" w:rsidRPr="00AD538E">
        <w:rPr>
          <w:lang w:val="en-US"/>
        </w:rPr>
        <w:t>alone</w:t>
      </w:r>
      <w:r w:rsidR="004413F5" w:rsidRPr="00AD538E">
        <w:rPr>
          <w:lang w:val="en-US"/>
        </w:rPr>
        <w:t xml:space="preserve"> Norw</w:t>
      </w:r>
      <w:r w:rsidR="00A93CDA">
        <w:rPr>
          <w:lang w:val="en-US"/>
        </w:rPr>
        <w:t>ay</w:t>
      </w:r>
      <w:r w:rsidR="004413F5" w:rsidRPr="00AD538E">
        <w:rPr>
          <w:lang w:val="en-US"/>
        </w:rPr>
        <w:t xml:space="preserve"> Spruce</w:t>
      </w:r>
      <w:r w:rsidR="001F0509">
        <w:rPr>
          <w:lang w:val="en-US"/>
        </w:rPr>
        <w:t xml:space="preserve"> (</w:t>
      </w:r>
      <w:r w:rsidR="001F0509" w:rsidRPr="006C040B">
        <w:rPr>
          <w:i/>
          <w:lang w:val="en-US"/>
        </w:rPr>
        <w:t>Picea abies</w:t>
      </w:r>
      <w:r w:rsidR="001F0509">
        <w:rPr>
          <w:lang w:val="en-US"/>
        </w:rPr>
        <w:t>)</w:t>
      </w:r>
      <w:r w:rsidR="00103DD4" w:rsidRPr="00AD538E">
        <w:rPr>
          <w:lang w:val="en-US"/>
        </w:rPr>
        <w:t xml:space="preserve"> tree located in the Dis</w:t>
      </w:r>
      <w:r w:rsidR="0096732E">
        <w:rPr>
          <w:lang w:val="en-US"/>
        </w:rPr>
        <w:t>c</w:t>
      </w:r>
      <w:r w:rsidR="00103DD4" w:rsidRPr="00AD538E">
        <w:rPr>
          <w:lang w:val="en-US"/>
        </w:rPr>
        <w:t>hma valley (</w:t>
      </w:r>
      <w:r w:rsidR="00934557" w:rsidRPr="00AD538E">
        <w:rPr>
          <w:lang w:val="en-US"/>
        </w:rPr>
        <w:t>46.757</w:t>
      </w:r>
      <w:r w:rsidR="00934557" w:rsidRPr="00AD538E">
        <w:rPr>
          <w:rFonts w:cs="Times New Roman"/>
          <w:lang w:val="en-US"/>
        </w:rPr>
        <w:t>°</w:t>
      </w:r>
      <w:r w:rsidR="00934557" w:rsidRPr="00AD538E">
        <w:rPr>
          <w:lang w:val="en-US"/>
        </w:rPr>
        <w:t>N, 9.879</w:t>
      </w:r>
      <w:r w:rsidR="00934557" w:rsidRPr="00AD538E">
        <w:rPr>
          <w:rFonts w:cs="Times New Roman"/>
          <w:lang w:val="en-US"/>
        </w:rPr>
        <w:t>°</w:t>
      </w:r>
      <w:r w:rsidR="00934557" w:rsidRPr="00AD538E">
        <w:rPr>
          <w:lang w:val="en-US"/>
        </w:rPr>
        <w:t xml:space="preserve">E; </w:t>
      </w:r>
      <w:r w:rsidR="00103DD4" w:rsidRPr="00AD538E">
        <w:rPr>
          <w:lang w:val="en-US"/>
        </w:rPr>
        <w:t>Figure 1b)</w:t>
      </w:r>
      <w:r w:rsidR="00B87039" w:rsidRPr="00AD538E">
        <w:rPr>
          <w:lang w:val="en-US"/>
        </w:rPr>
        <w:t xml:space="preserve">. </w:t>
      </w:r>
      <w:r w:rsidR="00E745FC" w:rsidRPr="00AD538E">
        <w:rPr>
          <w:lang w:val="en-US"/>
        </w:rPr>
        <w:t>The tree is ~</w:t>
      </w:r>
      <w:r w:rsidR="00622DCB">
        <w:rPr>
          <w:lang w:val="en-US"/>
        </w:rPr>
        <w:t>18</w:t>
      </w:r>
      <w:r w:rsidR="00E745FC" w:rsidRPr="00AD538E">
        <w:rPr>
          <w:lang w:val="en-US"/>
        </w:rPr>
        <w:t xml:space="preserve"> m high, and has a </w:t>
      </w:r>
      <w:r w:rsidR="000C303E" w:rsidRPr="00AD538E">
        <w:rPr>
          <w:lang w:val="en-US"/>
        </w:rPr>
        <w:t xml:space="preserve">diameter of </w:t>
      </w:r>
      <w:r w:rsidR="00857009" w:rsidRPr="00AD538E">
        <w:rPr>
          <w:lang w:val="en-US"/>
        </w:rPr>
        <w:t>8</w:t>
      </w:r>
      <w:r w:rsidR="000C303E" w:rsidRPr="00AD538E">
        <w:rPr>
          <w:lang w:val="en-US"/>
        </w:rPr>
        <w:t xml:space="preserve"> m. </w:t>
      </w:r>
      <w:r w:rsidR="00B87039" w:rsidRPr="00AD538E">
        <w:rPr>
          <w:lang w:val="en-US"/>
        </w:rPr>
        <w:t xml:space="preserve">The second site </w:t>
      </w:r>
      <w:r w:rsidR="008B383F" w:rsidRPr="00AD538E">
        <w:rPr>
          <w:lang w:val="en-US"/>
        </w:rPr>
        <w:t>is</w:t>
      </w:r>
      <w:r w:rsidR="00B87039" w:rsidRPr="00AD538E">
        <w:rPr>
          <w:lang w:val="en-US"/>
        </w:rPr>
        <w:t xml:space="preserve"> a </w:t>
      </w:r>
      <w:r w:rsidR="00722A68">
        <w:rPr>
          <w:lang w:val="en-US"/>
        </w:rPr>
        <w:t>relatively dense</w:t>
      </w:r>
      <w:r w:rsidR="00757263" w:rsidRPr="00AD538E">
        <w:rPr>
          <w:lang w:val="en-US"/>
        </w:rPr>
        <w:t xml:space="preserve"> forest</w:t>
      </w:r>
      <w:r w:rsidR="000C303E" w:rsidRPr="00AD538E">
        <w:rPr>
          <w:lang w:val="en-US"/>
        </w:rPr>
        <w:t xml:space="preserve"> stand of </w:t>
      </w:r>
      <w:r w:rsidR="00757263" w:rsidRPr="00AD538E">
        <w:rPr>
          <w:lang w:val="en-US"/>
        </w:rPr>
        <w:t xml:space="preserve">predominantly </w:t>
      </w:r>
      <w:r w:rsidR="00622DCB">
        <w:rPr>
          <w:lang w:val="en-US"/>
        </w:rPr>
        <w:t>Norway</w:t>
      </w:r>
      <w:r w:rsidR="00622DCB" w:rsidRPr="00AD538E">
        <w:rPr>
          <w:lang w:val="en-US"/>
        </w:rPr>
        <w:t xml:space="preserve"> </w:t>
      </w:r>
      <w:r w:rsidR="00B87039" w:rsidRPr="00AD538E">
        <w:rPr>
          <w:lang w:val="en-US"/>
        </w:rPr>
        <w:t xml:space="preserve">Spruce </w:t>
      </w:r>
      <w:r w:rsidR="000C303E" w:rsidRPr="00AD538E">
        <w:rPr>
          <w:lang w:val="en-US"/>
        </w:rPr>
        <w:t>(~</w:t>
      </w:r>
      <w:r w:rsidR="00A54EAB" w:rsidRPr="00AD538E">
        <w:rPr>
          <w:lang w:val="en-US"/>
        </w:rPr>
        <w:t>30 m × 30 m</w:t>
      </w:r>
      <w:r w:rsidR="000C303E" w:rsidRPr="00AD538E">
        <w:rPr>
          <w:lang w:val="en-US"/>
        </w:rPr>
        <w:t xml:space="preserve">) close to </w:t>
      </w:r>
      <w:r w:rsidR="00B87039" w:rsidRPr="00AD538E">
        <w:rPr>
          <w:lang w:val="en-US"/>
        </w:rPr>
        <w:t>Davos Laret</w:t>
      </w:r>
      <w:r w:rsidR="000C303E" w:rsidRPr="00AD538E">
        <w:rPr>
          <w:lang w:val="en-US"/>
        </w:rPr>
        <w:t>, Switzerland</w:t>
      </w:r>
      <w:r w:rsidR="00B87039" w:rsidRPr="00AD538E">
        <w:rPr>
          <w:lang w:val="en-US"/>
        </w:rPr>
        <w:t xml:space="preserve"> (</w:t>
      </w:r>
      <w:r w:rsidR="00934557" w:rsidRPr="00AD538E">
        <w:rPr>
          <w:lang w:val="en-US"/>
        </w:rPr>
        <w:t>46.843</w:t>
      </w:r>
      <w:r w:rsidR="00934557" w:rsidRPr="00AD538E">
        <w:rPr>
          <w:rFonts w:cs="Times New Roman"/>
          <w:lang w:val="en-US"/>
        </w:rPr>
        <w:t>°</w:t>
      </w:r>
      <w:r w:rsidR="00934557" w:rsidRPr="00AD538E">
        <w:rPr>
          <w:lang w:val="en-US"/>
        </w:rPr>
        <w:t>N, 9.875</w:t>
      </w:r>
      <w:r w:rsidR="00934557" w:rsidRPr="00AD538E">
        <w:rPr>
          <w:rFonts w:cs="Times New Roman"/>
          <w:lang w:val="en-US"/>
        </w:rPr>
        <w:t>°</w:t>
      </w:r>
      <w:r w:rsidR="00934557" w:rsidRPr="00AD538E">
        <w:rPr>
          <w:lang w:val="en-US"/>
        </w:rPr>
        <w:t xml:space="preserve">E; </w:t>
      </w:r>
      <w:r w:rsidR="00B87039" w:rsidRPr="00AD538E">
        <w:rPr>
          <w:lang w:val="en-US"/>
        </w:rPr>
        <w:t>Figure 1c</w:t>
      </w:r>
      <w:r w:rsidR="00D73056">
        <w:rPr>
          <w:lang w:val="en-US"/>
        </w:rPr>
        <w:t>,d</w:t>
      </w:r>
      <w:r w:rsidR="00B87039" w:rsidRPr="00AD538E">
        <w:rPr>
          <w:lang w:val="en-US"/>
        </w:rPr>
        <w:t>)</w:t>
      </w:r>
      <w:r w:rsidR="000C303E" w:rsidRPr="00AD538E">
        <w:rPr>
          <w:lang w:val="en-US"/>
        </w:rPr>
        <w:t xml:space="preserve">. </w:t>
      </w:r>
      <w:r w:rsidR="00A72352" w:rsidRPr="00AD538E">
        <w:rPr>
          <w:lang w:val="en-US"/>
        </w:rPr>
        <w:t>Tree heights in this area range between 12-</w:t>
      </w:r>
      <w:r w:rsidR="000C303E" w:rsidRPr="00AD538E">
        <w:rPr>
          <w:lang w:val="en-US"/>
        </w:rPr>
        <w:t xml:space="preserve">40 </w:t>
      </w:r>
      <w:r w:rsidR="00B87039" w:rsidRPr="00AD538E">
        <w:rPr>
          <w:lang w:val="en-US"/>
        </w:rPr>
        <w:t xml:space="preserve">m. </w:t>
      </w:r>
    </w:p>
    <w:p w14:paraId="099207AA" w14:textId="77777777" w:rsidR="00AF5D43" w:rsidRDefault="008C6BF1" w:rsidP="00B4531F">
      <w:pPr>
        <w:rPr>
          <w:lang w:val="en-US"/>
        </w:rPr>
      </w:pPr>
      <w:r>
        <w:rPr>
          <w:noProof/>
          <w:lang w:val="en-US"/>
        </w:rPr>
        <w:lastRenderedPageBreak/>
        <w:drawing>
          <wp:inline distT="0" distB="0" distL="0" distR="0" wp14:anchorId="2F5264F0" wp14:editId="06F705A3">
            <wp:extent cx="5731510" cy="4629150"/>
            <wp:effectExtent l="19050" t="0" r="2540" b="0"/>
            <wp:docPr id="13" name="Picture 12" descr="Figure1_2202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22022017.png"/>
                    <pic:cNvPicPr/>
                  </pic:nvPicPr>
                  <pic:blipFill>
                    <a:blip r:embed="rId8" cstate="print"/>
                    <a:stretch>
                      <a:fillRect/>
                    </a:stretch>
                  </pic:blipFill>
                  <pic:spPr>
                    <a:xfrm>
                      <a:off x="0" y="0"/>
                      <a:ext cx="5731510" cy="4629150"/>
                    </a:xfrm>
                    <a:prstGeom prst="rect">
                      <a:avLst/>
                    </a:prstGeom>
                  </pic:spPr>
                </pic:pic>
              </a:graphicData>
            </a:graphic>
          </wp:inline>
        </w:drawing>
      </w:r>
    </w:p>
    <w:p w14:paraId="423CB2D7" w14:textId="77777777" w:rsidR="00AF5D43" w:rsidRPr="00AD538E" w:rsidRDefault="00AF5D43" w:rsidP="00AF5D43">
      <w:pPr>
        <w:pStyle w:val="Caption"/>
        <w:rPr>
          <w:b w:val="0"/>
          <w:lang w:val="en-US"/>
        </w:rPr>
      </w:pPr>
      <w:bookmarkStart w:id="1" w:name="_Ref466636398"/>
      <w:r w:rsidRPr="00AD538E">
        <w:rPr>
          <w:lang w:val="en-US"/>
        </w:rPr>
        <w:t xml:space="preserve">Figure </w:t>
      </w:r>
      <w:r w:rsidR="000A222A" w:rsidRPr="00AD538E">
        <w:rPr>
          <w:lang w:val="en-US"/>
        </w:rPr>
        <w:fldChar w:fldCharType="begin"/>
      </w:r>
      <w:r w:rsidRPr="00AD538E">
        <w:rPr>
          <w:lang w:val="en-US"/>
        </w:rPr>
        <w:instrText xml:space="preserve"> SEQ Figure \* ARABIC </w:instrText>
      </w:r>
      <w:r w:rsidR="000A222A" w:rsidRPr="00AD538E">
        <w:rPr>
          <w:lang w:val="en-US"/>
        </w:rPr>
        <w:fldChar w:fldCharType="separate"/>
      </w:r>
      <w:r w:rsidR="00D951F6">
        <w:rPr>
          <w:noProof/>
          <w:lang w:val="en-US"/>
        </w:rPr>
        <w:t>1</w:t>
      </w:r>
      <w:r w:rsidR="000A222A" w:rsidRPr="00AD538E">
        <w:rPr>
          <w:noProof/>
          <w:lang w:val="en-US"/>
        </w:rPr>
        <w:fldChar w:fldCharType="end"/>
      </w:r>
      <w:bookmarkEnd w:id="1"/>
      <w:r w:rsidRPr="00AD538E">
        <w:rPr>
          <w:lang w:val="en-US"/>
        </w:rPr>
        <w:t xml:space="preserve">: </w:t>
      </w:r>
      <w:r w:rsidRPr="00AD538E">
        <w:rPr>
          <w:b w:val="0"/>
          <w:lang w:val="en-US"/>
        </w:rPr>
        <w:t>Overview of the two field locations, showing a. relative location between the tree in Dis</w:t>
      </w:r>
      <w:r w:rsidR="0096732E">
        <w:rPr>
          <w:b w:val="0"/>
          <w:lang w:val="en-US"/>
        </w:rPr>
        <w:t>c</w:t>
      </w:r>
      <w:r w:rsidRPr="00AD538E">
        <w:rPr>
          <w:b w:val="0"/>
          <w:lang w:val="en-US"/>
        </w:rPr>
        <w:t>hma Valley and the forest field site in Laret; b. aerial image of single tree in Dis</w:t>
      </w:r>
      <w:r w:rsidR="0096732E">
        <w:rPr>
          <w:b w:val="0"/>
          <w:lang w:val="en-US"/>
        </w:rPr>
        <w:t>c</w:t>
      </w:r>
      <w:r w:rsidRPr="00AD538E">
        <w:rPr>
          <w:b w:val="0"/>
          <w:lang w:val="en-US"/>
        </w:rPr>
        <w:t xml:space="preserve">hma Valley; c. aerial image and outline of flight area over the forest field site in Laret; d. airborne LiDAR </w:t>
      </w:r>
      <w:r>
        <w:rPr>
          <w:b w:val="0"/>
          <w:lang w:val="en-US"/>
        </w:rPr>
        <w:t>point-cloud</w:t>
      </w:r>
      <w:r w:rsidRPr="00AD538E">
        <w:rPr>
          <w:b w:val="0"/>
          <w:lang w:val="en-US"/>
        </w:rPr>
        <w:t xml:space="preserve"> data of forest field site in Laret showing</w:t>
      </w:r>
      <w:r w:rsidR="00622DCB">
        <w:rPr>
          <w:b w:val="0"/>
          <w:lang w:val="en-US"/>
        </w:rPr>
        <w:t xml:space="preserve"> canopy distribution and surface height</w:t>
      </w:r>
      <w:r w:rsidRPr="00AD538E">
        <w:rPr>
          <w:b w:val="0"/>
          <w:lang w:val="en-US"/>
        </w:rPr>
        <w:t xml:space="preserve">. Aerial images and background images from © CNES, Spot Image, </w:t>
      </w:r>
      <w:r>
        <w:rPr>
          <w:b w:val="0"/>
          <w:lang w:val="en-US"/>
        </w:rPr>
        <w:t>reproduced with permission from S</w:t>
      </w:r>
      <w:r w:rsidR="00B75B4A">
        <w:rPr>
          <w:b w:val="0"/>
          <w:lang w:val="en-US"/>
        </w:rPr>
        <w:t>w</w:t>
      </w:r>
      <w:r w:rsidRPr="00AD538E">
        <w:rPr>
          <w:b w:val="0"/>
          <w:lang w:val="en-US"/>
        </w:rPr>
        <w:t>isstopo, NPOC</w:t>
      </w:r>
      <w:r>
        <w:rPr>
          <w:b w:val="0"/>
          <w:lang w:val="en-US"/>
        </w:rPr>
        <w:t xml:space="preserve"> </w:t>
      </w:r>
      <w:r w:rsidRPr="00201243">
        <w:rPr>
          <w:b w:val="0"/>
        </w:rPr>
        <w:t>(JA100118)</w:t>
      </w:r>
      <w:r w:rsidRPr="00201243">
        <w:rPr>
          <w:b w:val="0"/>
          <w:lang w:val="en-US"/>
        </w:rPr>
        <w:t>.</w:t>
      </w:r>
    </w:p>
    <w:p w14:paraId="2DA5B0C8" w14:textId="77777777" w:rsidR="00AF5D43" w:rsidRPr="00AD538E" w:rsidRDefault="00AF5D43" w:rsidP="00B4531F">
      <w:pPr>
        <w:rPr>
          <w:lang w:val="en-US"/>
        </w:rPr>
      </w:pPr>
    </w:p>
    <w:p w14:paraId="487BB7DB" w14:textId="77777777" w:rsidR="00620341" w:rsidRPr="00AD538E" w:rsidRDefault="00620341" w:rsidP="000E23E1">
      <w:pPr>
        <w:rPr>
          <w:lang w:val="en-US"/>
        </w:rPr>
      </w:pPr>
      <w:r w:rsidRPr="00AD538E">
        <w:rPr>
          <w:rFonts w:cs="Times New Roman"/>
          <w:lang w:val="en-US"/>
        </w:rPr>
        <w:t>Th</w:t>
      </w:r>
      <w:r w:rsidR="00934557" w:rsidRPr="00AD538E">
        <w:rPr>
          <w:rFonts w:cs="Times New Roman"/>
          <w:lang w:val="en-US"/>
        </w:rPr>
        <w:t>e use of single-species forest</w:t>
      </w:r>
      <w:r w:rsidR="00B31997">
        <w:rPr>
          <w:rFonts w:cs="Times New Roman"/>
          <w:lang w:val="en-US"/>
        </w:rPr>
        <w:t>ed</w:t>
      </w:r>
      <w:r w:rsidRPr="00AD538E">
        <w:rPr>
          <w:rFonts w:cs="Times New Roman"/>
          <w:lang w:val="en-US"/>
        </w:rPr>
        <w:t xml:space="preserve"> environments for thermal imaging is largely straightforward compared to other land surfaces as emissivity is typically strongly homogeneous</w:t>
      </w:r>
      <w:r w:rsidR="00161964" w:rsidRPr="00AD538E">
        <w:rPr>
          <w:rFonts w:cs="Times New Roman"/>
          <w:lang w:val="en-US"/>
        </w:rPr>
        <w:t xml:space="preserve"> </w:t>
      </w:r>
      <w:r w:rsidR="000A222A" w:rsidRPr="00AD538E">
        <w:rPr>
          <w:rFonts w:cs="Times New Roman"/>
          <w:lang w:val="en-US"/>
        </w:rPr>
        <w:fldChar w:fldCharType="begin"/>
      </w:r>
      <w:r w:rsidR="00E310B1">
        <w:rPr>
          <w:rFonts w:cs="Times New Roman"/>
          <w:lang w:val="en-US"/>
        </w:rPr>
        <w:instrText xml:space="preserve"> ADDIN EN.CITE &lt;EndNote&gt;&lt;Cite&gt;&lt;Author&gt;Price&lt;/Author&gt;&lt;Year&gt;1984&lt;/Year&gt;&lt;RecNum&gt;241&lt;/RecNum&gt;&lt;DisplayText&gt;(Price and Petzold 1984)&lt;/DisplayText&gt;&lt;record&gt;&lt;rec-number&gt;241&lt;/rec-number&gt;&lt;foreign-keys&gt;&lt;key app="EN" db-id="dze5dr0e69dp9veeaswxtvpjz2ds5tvzw9xw"&gt;241&lt;/key&gt;&lt;/foreign-keys&gt;&lt;ref-type name="Journal Article"&gt;17&lt;/ref-type&gt;&lt;contributors&gt;&lt;authors&gt;&lt;author&gt;Price, AG&lt;/author&gt;&lt;author&gt;Petzold, DE&lt;/author&gt;&lt;/authors&gt;&lt;/contributors&gt;&lt;titles&gt;&lt;title&gt;Surface emissivities in a boreal forest during snowmelt&lt;/title&gt;&lt;secondary-title&gt;Arctic and Alpine Research&lt;/secondary-title&gt;&lt;/titles&gt;&lt;periodical&gt;&lt;full-title&gt;Arctic and Alpine Research&lt;/full-title&gt;&lt;/periodical&gt;&lt;pages&gt;45-51&lt;/pages&gt;&lt;dates&gt;&lt;year&gt;1984&lt;/year&gt;&lt;/dates&gt;&lt;isbn&gt;0004-0851&lt;/isbn&gt;&lt;urls&gt;&lt;/urls&gt;&lt;/record&gt;&lt;/Cite&gt;&lt;/EndNote&gt;</w:instrText>
      </w:r>
      <w:r w:rsidR="000A222A" w:rsidRPr="00AD538E">
        <w:rPr>
          <w:rFonts w:cs="Times New Roman"/>
          <w:lang w:val="en-US"/>
        </w:rPr>
        <w:fldChar w:fldCharType="separate"/>
      </w:r>
      <w:r w:rsidR="00EF54F3">
        <w:rPr>
          <w:rFonts w:cs="Times New Roman"/>
          <w:noProof/>
          <w:lang w:val="en-US"/>
        </w:rPr>
        <w:t>(</w:t>
      </w:r>
      <w:hyperlink w:anchor="_ENREF_38" w:tooltip="Price, 1984 #241" w:history="1">
        <w:r w:rsidR="002B16D8">
          <w:rPr>
            <w:rFonts w:cs="Times New Roman"/>
            <w:noProof/>
            <w:lang w:val="en-US"/>
          </w:rPr>
          <w:t>Price and Petzold 1984</w:t>
        </w:r>
      </w:hyperlink>
      <w:r w:rsidR="00EF54F3">
        <w:rPr>
          <w:rFonts w:cs="Times New Roman"/>
          <w:noProof/>
          <w:lang w:val="en-US"/>
        </w:rPr>
        <w:t>)</w:t>
      </w:r>
      <w:r w:rsidR="000A222A" w:rsidRPr="00AD538E">
        <w:rPr>
          <w:rFonts w:cs="Times New Roman"/>
          <w:lang w:val="en-US"/>
        </w:rPr>
        <w:fldChar w:fldCharType="end"/>
      </w:r>
      <w:r w:rsidRPr="00AD538E">
        <w:rPr>
          <w:rFonts w:cs="Times New Roman"/>
          <w:lang w:val="en-US"/>
        </w:rPr>
        <w:t>. Flights over land surfaces with</w:t>
      </w:r>
      <w:r w:rsidR="008B383F" w:rsidRPr="00AD538E">
        <w:rPr>
          <w:rFonts w:cs="Times New Roman"/>
          <w:lang w:val="en-US"/>
        </w:rPr>
        <w:t xml:space="preserve"> a variable surface emissivity, </w:t>
      </w:r>
      <w:r w:rsidRPr="00AD538E">
        <w:rPr>
          <w:rFonts w:cs="Times New Roman"/>
          <w:lang w:val="en-US"/>
        </w:rPr>
        <w:t>such as agricultural crop</w:t>
      </w:r>
      <w:r w:rsidR="008B383F" w:rsidRPr="00AD538E">
        <w:rPr>
          <w:rFonts w:cs="Times New Roman"/>
          <w:lang w:val="en-US"/>
        </w:rPr>
        <w:t>land,</w:t>
      </w:r>
      <w:r w:rsidRPr="00AD538E">
        <w:rPr>
          <w:rFonts w:cs="Times New Roman"/>
          <w:lang w:val="en-US"/>
        </w:rPr>
        <w:t xml:space="preserve"> would require a further step in post-processing to ensure accurate surface temperatures are calculated</w:t>
      </w:r>
      <w:r w:rsidR="00161964" w:rsidRPr="00AD538E">
        <w:rPr>
          <w:rFonts w:cs="Times New Roman"/>
          <w:lang w:val="en-US"/>
        </w:rPr>
        <w:t xml:space="preserve"> </w:t>
      </w:r>
      <w:r w:rsidR="000A222A" w:rsidRPr="00AD538E">
        <w:rPr>
          <w:rFonts w:cs="Times New Roman"/>
          <w:lang w:val="en-US"/>
        </w:rPr>
        <w:fldChar w:fldCharType="begin"/>
      </w:r>
      <w:r w:rsidR="00EF54F3">
        <w:rPr>
          <w:rFonts w:cs="Times New Roman"/>
          <w:lang w:val="en-US"/>
        </w:rPr>
        <w:instrText xml:space="preserve"> ADDIN EN.CITE &lt;EndNote&gt;&lt;Cite&gt;&lt;Author&gt;Faye&lt;/Author&gt;&lt;Year&gt;2016&lt;/Year&gt;&lt;RecNum&gt;219&lt;/RecNum&gt;&lt;Prefix&gt;e.g. &lt;/Prefix&gt;&lt;DisplayText&gt;(e.g. Faye et al. 2016)&lt;/DisplayText&gt;&lt;record&gt;&lt;rec-number&gt;219&lt;/rec-number&gt;&lt;foreign-keys&gt;&lt;key app="EN" db-id="dze5dr0e69dp9veeaswxtvpjz2ds5tvzw9xw"&gt;219&lt;/key&gt;&lt;/foreign-keys&gt;&lt;ref-type name="Journal Article"&gt;17&lt;/ref-type&gt;&lt;contributors&gt;&lt;authors&gt;&lt;author&gt;Faye, Emile&lt;/author&gt;&lt;author&gt;Rebaudo, François&lt;/author&gt;&lt;author&gt;Yánez</w:instrText>
      </w:r>
      <w:r w:rsidR="00EF54F3">
        <w:rPr>
          <w:rFonts w:ascii="Cambria Math" w:hAnsi="Cambria Math" w:cs="Cambria Math"/>
          <w:lang w:val="en-US"/>
        </w:rPr>
        <w:instrText>‐</w:instrText>
      </w:r>
      <w:r w:rsidR="00EF54F3">
        <w:rPr>
          <w:rFonts w:cs="Arial"/>
          <w:lang w:val="en-US"/>
        </w:rPr>
        <w:instrText>Cajo, Danilo&lt;/author&gt;&lt;author&gt;Cauvy</w:instrText>
      </w:r>
      <w:r w:rsidR="00EF54F3">
        <w:rPr>
          <w:rFonts w:ascii="Cambria Math" w:hAnsi="Cambria Math" w:cs="Cambria Math"/>
          <w:lang w:val="en-US"/>
        </w:rPr>
        <w:instrText>‐</w:instrText>
      </w:r>
      <w:r w:rsidR="00EF54F3">
        <w:rPr>
          <w:rFonts w:cs="Arial"/>
          <w:lang w:val="en-US"/>
        </w:rPr>
        <w:instrText>Fraunié, Sophie&lt;/</w:instrText>
      </w:r>
      <w:r w:rsidR="00EF54F3">
        <w:rPr>
          <w:rFonts w:cs="Times New Roman"/>
          <w:lang w:val="en-US"/>
        </w:rPr>
        <w:instrText>author&gt;&lt;author&gt;Dangles, Olivier&lt;/author&gt;&lt;/authors&gt;&lt;/contributors&gt;&lt;titles&gt;&lt;title&gt;A toolbox for studying thermal heterogeneity across spatial scales: from unmanned aerial vehicle imagery to landscape metrics&lt;/title&gt;&lt;secondary-title&gt;Methods in Ecology and Evolution&lt;/secondary-title&gt;&lt;/titles&gt;&lt;periodical&gt;&lt;full-title&gt;Methods in Ecology and Evolution&lt;/full-title&gt;&lt;/periodical&gt;&lt;pages&gt;437-446&lt;/pages&gt;&lt;volume&gt;7&lt;/volume&gt;&lt;number&gt;4&lt;/number&gt;&lt;dates&gt;&lt;year&gt;2016&lt;/year&gt;&lt;/dates&gt;&lt;publisher&gt;Wiley Online Library&lt;/publisher&gt;&lt;isbn&gt;2041-210X&lt;/isbn&gt;&lt;urls&gt;&lt;related-urls&gt;&lt;url&gt;http://dx.doi.org/10.1111/2041-210X.12488&lt;/url&gt;&lt;/related-urls&gt;&lt;/urls&gt;&lt;electronic-resource-num&gt;10.1111/2041-210X.12488&lt;/electronic-resource-num&gt;&lt;/record&gt;&lt;/Cite&gt;&lt;/EndNote&gt;</w:instrText>
      </w:r>
      <w:r w:rsidR="000A222A" w:rsidRPr="00AD538E">
        <w:rPr>
          <w:rFonts w:cs="Times New Roman"/>
          <w:lang w:val="en-US"/>
        </w:rPr>
        <w:fldChar w:fldCharType="separate"/>
      </w:r>
      <w:r w:rsidR="00EF54F3">
        <w:rPr>
          <w:rFonts w:cs="Times New Roman"/>
          <w:noProof/>
          <w:lang w:val="en-US"/>
        </w:rPr>
        <w:t>(</w:t>
      </w:r>
      <w:hyperlink w:anchor="_ENREF_13" w:tooltip="Faye, 2016 #219" w:history="1">
        <w:r w:rsidR="002B16D8">
          <w:rPr>
            <w:rFonts w:cs="Times New Roman"/>
            <w:noProof/>
            <w:lang w:val="en-US"/>
          </w:rPr>
          <w:t>e.g. Faye et al. 2016</w:t>
        </w:r>
      </w:hyperlink>
      <w:r w:rsidR="00EF54F3">
        <w:rPr>
          <w:rFonts w:cs="Times New Roman"/>
          <w:noProof/>
          <w:lang w:val="en-US"/>
        </w:rPr>
        <w:t>)</w:t>
      </w:r>
      <w:r w:rsidR="000A222A" w:rsidRPr="00AD538E">
        <w:rPr>
          <w:rFonts w:cs="Times New Roman"/>
          <w:lang w:val="en-US"/>
        </w:rPr>
        <w:fldChar w:fldCharType="end"/>
      </w:r>
      <w:r w:rsidRPr="00AD538E">
        <w:rPr>
          <w:rFonts w:cs="Times New Roman"/>
          <w:lang w:val="en-US"/>
        </w:rPr>
        <w:t xml:space="preserve">. Additionally, the collection of data </w:t>
      </w:r>
      <w:r w:rsidR="00F461EC">
        <w:rPr>
          <w:rFonts w:cs="Times New Roman"/>
          <w:lang w:val="en-US"/>
        </w:rPr>
        <w:t>across the forest stand</w:t>
      </w:r>
      <w:r w:rsidR="00F461EC" w:rsidRPr="00AD538E">
        <w:rPr>
          <w:rFonts w:cs="Times New Roman"/>
          <w:lang w:val="en-US"/>
        </w:rPr>
        <w:t xml:space="preserve"> </w:t>
      </w:r>
      <w:r w:rsidRPr="00AD538E">
        <w:rPr>
          <w:rFonts w:cs="Times New Roman"/>
          <w:lang w:val="en-US"/>
        </w:rPr>
        <w:t xml:space="preserve">during winter when </w:t>
      </w:r>
      <w:r w:rsidRPr="00AD538E">
        <w:rPr>
          <w:rFonts w:cs="Times New Roman"/>
          <w:lang w:val="en-US"/>
        </w:rPr>
        <w:lastRenderedPageBreak/>
        <w:t>seasonal snow was present on the ground surface allowed strong thermal contrast between the canopy and the forest floor, creating a</w:t>
      </w:r>
      <w:r w:rsidR="006904FF" w:rsidRPr="00AD538E">
        <w:rPr>
          <w:rFonts w:cs="Times New Roman"/>
          <w:lang w:val="en-US"/>
        </w:rPr>
        <w:t>n</w:t>
      </w:r>
      <w:r w:rsidRPr="00AD538E">
        <w:rPr>
          <w:rFonts w:cs="Times New Roman"/>
          <w:lang w:val="en-US"/>
        </w:rPr>
        <w:t xml:space="preserve"> obvious mask between the two features.</w:t>
      </w:r>
    </w:p>
    <w:p w14:paraId="4D49262C" w14:textId="77777777" w:rsidR="00773927" w:rsidRPr="00AD538E" w:rsidRDefault="00773927" w:rsidP="00DB21E6">
      <w:pPr>
        <w:rPr>
          <w:rFonts w:cs="Times New Roman"/>
          <w:lang w:val="en-US"/>
        </w:rPr>
      </w:pPr>
    </w:p>
    <w:p w14:paraId="0A4A491E" w14:textId="77777777" w:rsidR="00B4531F" w:rsidRPr="00AD538E" w:rsidRDefault="00BC26EE" w:rsidP="00014B7B">
      <w:pPr>
        <w:pStyle w:val="Heading1"/>
      </w:pPr>
      <w:r w:rsidRPr="00AD538E">
        <w:t>Methods</w:t>
      </w:r>
      <w:r w:rsidR="00B4531F" w:rsidRPr="00AD538E">
        <w:t xml:space="preserve"> and data</w:t>
      </w:r>
      <w:r w:rsidRPr="00AD538E">
        <w:t xml:space="preserve"> products</w:t>
      </w:r>
    </w:p>
    <w:p w14:paraId="5EE3C349" w14:textId="77777777" w:rsidR="00773927" w:rsidRPr="00AD538E" w:rsidRDefault="00B4531F" w:rsidP="00F062B8">
      <w:pPr>
        <w:pStyle w:val="Heading2"/>
        <w:numPr>
          <w:ilvl w:val="1"/>
          <w:numId w:val="36"/>
        </w:numPr>
      </w:pPr>
      <w:r w:rsidRPr="00AD538E">
        <w:t>UAV p</w:t>
      </w:r>
      <w:r w:rsidR="00B673D0" w:rsidRPr="00AD538E">
        <w:t>latform</w:t>
      </w:r>
      <w:r w:rsidR="00773927" w:rsidRPr="00AD538E">
        <w:t xml:space="preserve"> and sensors</w:t>
      </w:r>
    </w:p>
    <w:p w14:paraId="62C7BAFB" w14:textId="67EDD479" w:rsidR="000F7883" w:rsidRDefault="004B2A8E" w:rsidP="000E23E1">
      <w:pPr>
        <w:rPr>
          <w:lang w:val="en-US"/>
        </w:rPr>
      </w:pPr>
      <w:r w:rsidRPr="00AD538E">
        <w:rPr>
          <w:lang w:val="en-US"/>
        </w:rPr>
        <w:t>UAV flights w</w:t>
      </w:r>
      <w:r w:rsidRPr="00D73056">
        <w:rPr>
          <w:lang w:val="en-US"/>
        </w:rPr>
        <w:t>e</w:t>
      </w:r>
      <w:r w:rsidRPr="00AD538E">
        <w:rPr>
          <w:lang w:val="en-US"/>
        </w:rPr>
        <w:t>re undertaken with a</w:t>
      </w:r>
      <w:r w:rsidR="005A6137" w:rsidRPr="00AD538E">
        <w:rPr>
          <w:lang w:val="en-US"/>
        </w:rPr>
        <w:t xml:space="preserve"> DJI S1000 octocopter</w:t>
      </w:r>
      <w:r w:rsidR="00657C44" w:rsidRPr="00AD538E">
        <w:rPr>
          <w:lang w:val="en-US"/>
        </w:rPr>
        <w:t xml:space="preserve"> </w:t>
      </w:r>
      <w:r w:rsidR="00BD2789" w:rsidRPr="00AD538E">
        <w:rPr>
          <w:lang w:val="en-US"/>
        </w:rPr>
        <w:t>(</w:t>
      </w:r>
      <w:r w:rsidR="00CE7AFF">
        <w:rPr>
          <w:lang w:val="en-US"/>
        </w:rPr>
        <w:t>Figure 2</w:t>
      </w:r>
      <w:r w:rsidR="0096732E" w:rsidRPr="00AD538E">
        <w:rPr>
          <w:lang w:val="en-US"/>
        </w:rPr>
        <w:t>a</w:t>
      </w:r>
      <w:r w:rsidR="00BD2789" w:rsidRPr="00AD538E">
        <w:rPr>
          <w:lang w:val="en-US"/>
        </w:rPr>
        <w:t>)</w:t>
      </w:r>
      <w:r w:rsidRPr="00AD538E">
        <w:rPr>
          <w:lang w:val="en-US"/>
        </w:rPr>
        <w:t xml:space="preserve">. </w:t>
      </w:r>
      <w:r w:rsidR="00F71609">
        <w:rPr>
          <w:lang w:val="en-US"/>
        </w:rPr>
        <w:t>RGB</w:t>
      </w:r>
      <w:r w:rsidRPr="00AD538E">
        <w:rPr>
          <w:lang w:val="en-US"/>
        </w:rPr>
        <w:t xml:space="preserve"> </w:t>
      </w:r>
      <w:r w:rsidR="00C973C9" w:rsidRPr="00AD538E">
        <w:rPr>
          <w:lang w:val="en-US"/>
        </w:rPr>
        <w:t xml:space="preserve">imagery </w:t>
      </w:r>
      <w:r w:rsidR="00C973C9" w:rsidRPr="00665D81">
        <w:rPr>
          <w:lang w:val="en-US"/>
        </w:rPr>
        <w:t>was acquired</w:t>
      </w:r>
      <w:r w:rsidR="00C973C9" w:rsidRPr="00AD538E">
        <w:rPr>
          <w:lang w:val="en-US"/>
        </w:rPr>
        <w:t xml:space="preserve"> using</w:t>
      </w:r>
      <w:r w:rsidR="005A6137" w:rsidRPr="00AD538E">
        <w:rPr>
          <w:lang w:val="en-US"/>
        </w:rPr>
        <w:t xml:space="preserve"> a </w:t>
      </w:r>
      <w:r w:rsidR="00C919F4" w:rsidRPr="00AD538E">
        <w:rPr>
          <w:lang w:val="en-US"/>
        </w:rPr>
        <w:t>Panasonic</w:t>
      </w:r>
      <w:r w:rsidR="005A6137" w:rsidRPr="00AD538E">
        <w:rPr>
          <w:lang w:val="en-US"/>
        </w:rPr>
        <w:t xml:space="preserve"> Lumix </w:t>
      </w:r>
      <w:r w:rsidR="005D6C0A" w:rsidRPr="00AD538E">
        <w:rPr>
          <w:lang w:val="en-US"/>
        </w:rPr>
        <w:t xml:space="preserve">DMC-GH4 </w:t>
      </w:r>
      <w:r w:rsidR="00AF5FCD" w:rsidRPr="00AD538E">
        <w:rPr>
          <w:lang w:val="en-US"/>
        </w:rPr>
        <w:t xml:space="preserve">digital </w:t>
      </w:r>
      <w:r w:rsidR="005D6C0A" w:rsidRPr="00AD538E">
        <w:rPr>
          <w:lang w:val="en-US"/>
        </w:rPr>
        <w:t xml:space="preserve">SLR </w:t>
      </w:r>
      <w:r w:rsidR="005A6137" w:rsidRPr="00AD538E">
        <w:rPr>
          <w:lang w:val="en-US"/>
        </w:rPr>
        <w:t>camera</w:t>
      </w:r>
      <w:r w:rsidR="00F03D96" w:rsidRPr="00AD538E">
        <w:rPr>
          <w:lang w:val="en-US"/>
        </w:rPr>
        <w:t xml:space="preserve"> (</w:t>
      </w:r>
      <w:r w:rsidR="000A222A" w:rsidRPr="00AD538E">
        <w:rPr>
          <w:lang w:val="en-US"/>
        </w:rPr>
        <w:fldChar w:fldCharType="begin"/>
      </w:r>
      <w:r w:rsidR="00F03D96"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F03D96" w:rsidRPr="00AD538E">
        <w:rPr>
          <w:lang w:val="en-US"/>
        </w:rPr>
        <w:t>b)</w:t>
      </w:r>
      <w:r w:rsidR="005A6137" w:rsidRPr="00AD538E">
        <w:rPr>
          <w:lang w:val="en-US"/>
        </w:rPr>
        <w:t xml:space="preserve"> </w:t>
      </w:r>
      <w:r w:rsidR="00AF5FCD" w:rsidRPr="00AD538E">
        <w:rPr>
          <w:lang w:val="en-US"/>
        </w:rPr>
        <w:t>at a</w:t>
      </w:r>
      <w:r w:rsidR="008144E4" w:rsidRPr="00AD538E">
        <w:rPr>
          <w:lang w:val="en-US"/>
        </w:rPr>
        <w:t>n</w:t>
      </w:r>
      <w:r w:rsidR="00AF5FCD" w:rsidRPr="00AD538E">
        <w:rPr>
          <w:lang w:val="en-US"/>
        </w:rPr>
        <w:t xml:space="preserve"> </w:t>
      </w:r>
      <w:r w:rsidR="008144E4" w:rsidRPr="00AD538E">
        <w:rPr>
          <w:lang w:val="en-US"/>
        </w:rPr>
        <w:t xml:space="preserve">original </w:t>
      </w:r>
      <w:r w:rsidR="00AF5FCD" w:rsidRPr="00AD538E">
        <w:rPr>
          <w:lang w:val="en-US"/>
        </w:rPr>
        <w:t xml:space="preserve">resolution of 4608 × 2592 </w:t>
      </w:r>
      <w:r w:rsidR="00ED1B7A" w:rsidRPr="00AD538E">
        <w:rPr>
          <w:lang w:val="en-US"/>
        </w:rPr>
        <w:t xml:space="preserve">pixels </w:t>
      </w:r>
      <w:r w:rsidR="00AF5FCD" w:rsidRPr="00AD538E">
        <w:rPr>
          <w:lang w:val="en-US"/>
        </w:rPr>
        <w:t xml:space="preserve">(1:0.57 scaling) and with </w:t>
      </w:r>
      <w:r w:rsidR="00BD2789" w:rsidRPr="00AD538E">
        <w:rPr>
          <w:lang w:val="en-US"/>
        </w:rPr>
        <w:t>manual</w:t>
      </w:r>
      <w:r w:rsidR="00AF5FCD" w:rsidRPr="00AD538E">
        <w:rPr>
          <w:lang w:val="en-US"/>
        </w:rPr>
        <w:t xml:space="preserve"> exposure and focusing settings enabled. </w:t>
      </w:r>
      <w:r w:rsidR="00346356">
        <w:rPr>
          <w:lang w:val="en-US"/>
        </w:rPr>
        <w:t>The camera was triggered</w:t>
      </w:r>
      <w:r w:rsidR="00AF5FCD" w:rsidRPr="00AD538E">
        <w:rPr>
          <w:lang w:val="en-US"/>
        </w:rPr>
        <w:t xml:space="preserve"> using an intervalometer, set </w:t>
      </w:r>
      <w:r w:rsidR="00DF61CF">
        <w:rPr>
          <w:lang w:val="en-US"/>
        </w:rPr>
        <w:t>at a</w:t>
      </w:r>
      <w:r w:rsidR="00AF5FCD" w:rsidRPr="00AD538E">
        <w:rPr>
          <w:lang w:val="en-US"/>
        </w:rPr>
        <w:t xml:space="preserve"> </w:t>
      </w:r>
      <w:r w:rsidR="00DF61CF">
        <w:rPr>
          <w:lang w:val="en-US"/>
        </w:rPr>
        <w:t>1</w:t>
      </w:r>
      <w:r w:rsidR="00AF5FCD" w:rsidRPr="00AD538E">
        <w:rPr>
          <w:lang w:val="en-US"/>
        </w:rPr>
        <w:t xml:space="preserve">-second interval. Thermal imagery </w:t>
      </w:r>
      <w:r w:rsidR="00AF5FCD" w:rsidRPr="00665D81">
        <w:rPr>
          <w:lang w:val="en-US"/>
        </w:rPr>
        <w:t>w</w:t>
      </w:r>
      <w:r w:rsidR="00003064" w:rsidRPr="00665D81">
        <w:rPr>
          <w:lang w:val="en-US"/>
        </w:rPr>
        <w:t>as acquired</w:t>
      </w:r>
      <w:r w:rsidR="00003064" w:rsidRPr="00AD538E">
        <w:rPr>
          <w:lang w:val="en-US"/>
        </w:rPr>
        <w:t xml:space="preserve"> in the form of raw .csv files using an Optris PI4</w:t>
      </w:r>
      <w:r w:rsidR="00C6192C">
        <w:rPr>
          <w:lang w:val="en-US"/>
        </w:rPr>
        <w:t>50</w:t>
      </w:r>
      <w:r w:rsidR="00AF5FCD" w:rsidRPr="00AD538E">
        <w:rPr>
          <w:lang w:val="en-US"/>
        </w:rPr>
        <w:t xml:space="preserve"> Thermal Imager, controlled using an on-board NetBox </w:t>
      </w:r>
      <w:r w:rsidR="00F01FC7" w:rsidRPr="00AD538E">
        <w:rPr>
          <w:lang w:val="en-US"/>
        </w:rPr>
        <w:t>running</w:t>
      </w:r>
      <w:r w:rsidR="007D2FE6">
        <w:rPr>
          <w:lang w:val="en-US"/>
        </w:rPr>
        <w:t xml:space="preserve"> a Windows XP Professional operating system and</w:t>
      </w:r>
      <w:r w:rsidR="00F01FC7" w:rsidRPr="00AD538E">
        <w:rPr>
          <w:lang w:val="en-US"/>
        </w:rPr>
        <w:t xml:space="preserve"> PI Connect software</w:t>
      </w:r>
      <w:r w:rsidR="00F03D96" w:rsidRPr="00AD538E">
        <w:rPr>
          <w:lang w:val="en-US"/>
        </w:rPr>
        <w:t xml:space="preserve"> (</w:t>
      </w:r>
      <w:r w:rsidR="000A222A" w:rsidRPr="00AD538E">
        <w:rPr>
          <w:lang w:val="en-US"/>
        </w:rPr>
        <w:fldChar w:fldCharType="begin"/>
      </w:r>
      <w:r w:rsidR="00F03D96"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F03D96" w:rsidRPr="00AD538E">
        <w:rPr>
          <w:lang w:val="en-US"/>
        </w:rPr>
        <w:t>b)</w:t>
      </w:r>
      <w:r w:rsidR="00AF5FCD" w:rsidRPr="00AD538E">
        <w:rPr>
          <w:lang w:val="en-US"/>
        </w:rPr>
        <w:t xml:space="preserve">. </w:t>
      </w:r>
      <w:r w:rsidR="007D2FE6">
        <w:rPr>
          <w:lang w:val="en-US"/>
        </w:rPr>
        <w:t xml:space="preserve">The NetBox is a miniature PC attached to the camera that allows the IR camera to operate as a stand-alone unit. This permits longer distances between the camera and the monitoring system (traditional PC), allowing it to functionally operate on remote systems such as the UAV in this study. </w:t>
      </w:r>
      <w:r w:rsidR="00980BFA" w:rsidRPr="00AD538E">
        <w:rPr>
          <w:lang w:val="en-US"/>
        </w:rPr>
        <w:t>The PI4</w:t>
      </w:r>
      <w:r w:rsidR="00C6192C">
        <w:rPr>
          <w:lang w:val="en-US"/>
        </w:rPr>
        <w:t>5</w:t>
      </w:r>
      <w:r w:rsidR="00980BFA" w:rsidRPr="00AD538E">
        <w:rPr>
          <w:lang w:val="en-US"/>
        </w:rPr>
        <w:t xml:space="preserve">0 thermal imager has a resolution of 382 × 288 pixels and </w:t>
      </w:r>
      <w:r w:rsidR="00B85421">
        <w:rPr>
          <w:lang w:val="en-US"/>
        </w:rPr>
        <w:t>obtains</w:t>
      </w:r>
      <w:r w:rsidR="00980BFA" w:rsidRPr="00AD538E">
        <w:rPr>
          <w:lang w:val="en-US"/>
        </w:rPr>
        <w:t xml:space="preserve"> thermal data in the spectral range 7.5 - 13</w:t>
      </w:r>
      <w:r w:rsidR="003A08ED">
        <w:rPr>
          <w:rFonts w:cs="Arial"/>
          <w:szCs w:val="24"/>
          <w:lang w:val="en-US"/>
        </w:rPr>
        <w:t>µ</w:t>
      </w:r>
      <w:r w:rsidR="00980BFA" w:rsidRPr="00AD538E">
        <w:rPr>
          <w:szCs w:val="24"/>
          <w:lang w:val="en-US"/>
        </w:rPr>
        <w:t>m</w:t>
      </w:r>
      <w:r w:rsidR="004911A7" w:rsidRPr="00AD538E">
        <w:rPr>
          <w:szCs w:val="24"/>
          <w:lang w:val="en-US"/>
        </w:rPr>
        <w:t>. The imager is self-calibrating and has</w:t>
      </w:r>
      <w:r w:rsidR="00980BFA" w:rsidRPr="00AD538E">
        <w:rPr>
          <w:lang w:val="en-US"/>
        </w:rPr>
        <w:t xml:space="preserve"> a manufacturer-stated measurement accuracy of </w:t>
      </w:r>
      <w:r w:rsidR="00980BFA" w:rsidRPr="00AD538E">
        <w:rPr>
          <w:lang w:val="en-US"/>
        </w:rPr>
        <w:sym w:font="Symbol" w:char="F0B1"/>
      </w:r>
      <w:r w:rsidR="00173A0F">
        <w:rPr>
          <w:lang w:val="en-US"/>
        </w:rPr>
        <w:t xml:space="preserve"> </w:t>
      </w:r>
      <w:r w:rsidR="00980BFA" w:rsidRPr="00AD538E">
        <w:rPr>
          <w:lang w:val="en-US"/>
        </w:rPr>
        <w:t>2%</w:t>
      </w:r>
      <w:r w:rsidR="00F01FC7" w:rsidRPr="00AD538E">
        <w:rPr>
          <w:lang w:val="en-US"/>
        </w:rPr>
        <w:t xml:space="preserve"> or </w:t>
      </w:r>
      <w:r w:rsidR="00F01FC7" w:rsidRPr="00AD538E">
        <w:rPr>
          <w:lang w:val="en-US"/>
        </w:rPr>
        <w:sym w:font="Symbol" w:char="F0B1"/>
      </w:r>
      <w:r w:rsidR="00173A0F">
        <w:rPr>
          <w:lang w:val="en-US"/>
        </w:rPr>
        <w:t xml:space="preserve"> </w:t>
      </w:r>
      <w:r w:rsidR="00F01FC7" w:rsidRPr="00AD538E">
        <w:rPr>
          <w:lang w:val="en-US"/>
        </w:rPr>
        <w:t>2</w:t>
      </w:r>
      <w:r w:rsidR="00F01FC7" w:rsidRPr="00AD538E">
        <w:rPr>
          <w:rFonts w:cs="Times New Roman"/>
          <w:lang w:val="en-US"/>
        </w:rPr>
        <w:t>°</w:t>
      </w:r>
      <w:r w:rsidR="00F01FC7" w:rsidRPr="00AD538E">
        <w:rPr>
          <w:lang w:val="en-US"/>
        </w:rPr>
        <w:t>C</w:t>
      </w:r>
      <w:r w:rsidR="002F5B35">
        <w:rPr>
          <w:lang w:val="en-US"/>
        </w:rPr>
        <w:t xml:space="preserve"> and provides a raw output in °C</w:t>
      </w:r>
      <w:r w:rsidR="00980BFA" w:rsidRPr="00AD538E">
        <w:rPr>
          <w:lang w:val="en-US"/>
        </w:rPr>
        <w:t>.</w:t>
      </w:r>
      <w:r w:rsidR="000F7883" w:rsidRPr="00AD538E">
        <w:rPr>
          <w:lang w:val="en-US"/>
        </w:rPr>
        <w:t xml:space="preserve"> </w:t>
      </w:r>
      <w:r w:rsidR="001C3E3A" w:rsidRPr="00AD538E">
        <w:rPr>
          <w:lang w:val="en-US"/>
        </w:rPr>
        <w:t>T</w:t>
      </w:r>
      <w:r w:rsidR="00980BFA" w:rsidRPr="00AD538E">
        <w:rPr>
          <w:lang w:val="en-US"/>
        </w:rPr>
        <w:t xml:space="preserve">he emissivity of the scene </w:t>
      </w:r>
      <w:r w:rsidR="001C3E3A" w:rsidRPr="00AD538E">
        <w:rPr>
          <w:lang w:val="en-US"/>
        </w:rPr>
        <w:t xml:space="preserve">was set </w:t>
      </w:r>
      <w:r w:rsidR="00980BFA" w:rsidRPr="00AD538E">
        <w:rPr>
          <w:lang w:val="en-US"/>
        </w:rPr>
        <w:t xml:space="preserve">to </w:t>
      </w:r>
      <w:r w:rsidR="00082B0F">
        <w:rPr>
          <w:lang w:val="en-US"/>
        </w:rPr>
        <w:t>1</w:t>
      </w:r>
      <w:r w:rsidR="00980BFA" w:rsidRPr="00AD538E">
        <w:rPr>
          <w:lang w:val="en-US"/>
        </w:rPr>
        <w:t xml:space="preserve"> for all </w:t>
      </w:r>
      <w:r w:rsidR="001C3E3A" w:rsidRPr="00AD538E">
        <w:rPr>
          <w:lang w:val="en-US"/>
        </w:rPr>
        <w:t xml:space="preserve">thermal imagery, which </w:t>
      </w:r>
      <w:r w:rsidR="00F269E0" w:rsidRPr="00AD538E">
        <w:rPr>
          <w:lang w:val="en-US"/>
        </w:rPr>
        <w:t>w</w:t>
      </w:r>
      <w:r w:rsidR="001C3E3A" w:rsidRPr="00AD538E">
        <w:rPr>
          <w:lang w:val="en-US"/>
        </w:rPr>
        <w:t>ere</w:t>
      </w:r>
      <w:r w:rsidR="00F269E0" w:rsidRPr="00AD538E">
        <w:rPr>
          <w:lang w:val="en-US"/>
        </w:rPr>
        <w:t xml:space="preserve"> </w:t>
      </w:r>
      <w:r w:rsidR="008144E4" w:rsidRPr="00AD538E">
        <w:rPr>
          <w:lang w:val="en-US"/>
        </w:rPr>
        <w:t>acquired at 1-second intervals.</w:t>
      </w:r>
      <w:r w:rsidR="00F269E0" w:rsidRPr="00AD538E">
        <w:rPr>
          <w:lang w:val="en-US"/>
        </w:rPr>
        <w:t xml:space="preserve"> </w:t>
      </w:r>
      <w:r w:rsidR="00082B0F">
        <w:rPr>
          <w:lang w:val="en-US"/>
        </w:rPr>
        <w:t xml:space="preserve">The use of an emissivity of 1 assumes there is zero reflectance from the canopy. </w:t>
      </w:r>
      <w:r w:rsidR="001C3E3A" w:rsidRPr="00AD538E">
        <w:rPr>
          <w:lang w:val="en-US"/>
        </w:rPr>
        <w:t>T</w:t>
      </w:r>
      <w:r w:rsidR="00F269E0" w:rsidRPr="00AD538E">
        <w:rPr>
          <w:lang w:val="en-US"/>
        </w:rPr>
        <w:t xml:space="preserve">he maximum </w:t>
      </w:r>
      <w:r w:rsidR="00980BFA" w:rsidRPr="00AD538E">
        <w:rPr>
          <w:lang w:val="en-US"/>
        </w:rPr>
        <w:t xml:space="preserve">image </w:t>
      </w:r>
      <w:r w:rsidR="00F269E0" w:rsidRPr="00AD538E">
        <w:rPr>
          <w:lang w:val="en-US"/>
        </w:rPr>
        <w:t xml:space="preserve">timing offset between </w:t>
      </w:r>
      <w:r w:rsidR="00D12AE1" w:rsidRPr="00AD538E">
        <w:rPr>
          <w:lang w:val="en-US"/>
        </w:rPr>
        <w:t xml:space="preserve">sequential </w:t>
      </w:r>
      <w:r w:rsidR="00F71609">
        <w:rPr>
          <w:lang w:val="en-US"/>
        </w:rPr>
        <w:t>RGB</w:t>
      </w:r>
      <w:r w:rsidR="00D12AE1" w:rsidRPr="00AD538E">
        <w:rPr>
          <w:lang w:val="en-US"/>
        </w:rPr>
        <w:t xml:space="preserve"> and thermal images </w:t>
      </w:r>
      <w:r w:rsidR="00F269E0" w:rsidRPr="00AD538E">
        <w:rPr>
          <w:lang w:val="en-US"/>
        </w:rPr>
        <w:t>is &lt;</w:t>
      </w:r>
      <w:r w:rsidR="00003064" w:rsidRPr="00AD538E">
        <w:rPr>
          <w:lang w:val="en-US"/>
        </w:rPr>
        <w:t xml:space="preserve"> </w:t>
      </w:r>
      <w:r w:rsidR="00D12AE1" w:rsidRPr="00AD538E">
        <w:rPr>
          <w:lang w:val="en-US"/>
        </w:rPr>
        <w:t>2 s.</w:t>
      </w:r>
      <w:r w:rsidR="00171355">
        <w:rPr>
          <w:lang w:val="en-US"/>
        </w:rPr>
        <w:t xml:space="preserve"> A summary of the instrumentation specifications is provided in Table 1. </w:t>
      </w:r>
    </w:p>
    <w:p w14:paraId="235D2BDE" w14:textId="77777777" w:rsidR="00AB7E8D" w:rsidRDefault="00AB7E8D" w:rsidP="000E23E1">
      <w:pPr>
        <w:rPr>
          <w:lang w:val="en-US"/>
        </w:rPr>
      </w:pPr>
    </w:p>
    <w:p w14:paraId="4868A0B7" w14:textId="77777777" w:rsidR="0089514A" w:rsidRDefault="0089514A" w:rsidP="000E23E1">
      <w:pPr>
        <w:rPr>
          <w:lang w:val="en-US"/>
        </w:rPr>
      </w:pPr>
      <w:r w:rsidRPr="00AD538E">
        <w:rPr>
          <w:lang w:val="en-US"/>
        </w:rPr>
        <w:t xml:space="preserve">Table </w:t>
      </w:r>
      <w:r w:rsidR="000A222A" w:rsidRPr="00AD538E">
        <w:rPr>
          <w:lang w:val="en-US"/>
        </w:rPr>
        <w:fldChar w:fldCharType="begin"/>
      </w:r>
      <w:r w:rsidRPr="00AD538E">
        <w:rPr>
          <w:lang w:val="en-US"/>
        </w:rPr>
        <w:instrText xml:space="preserve"> SEQ Table \* ARABIC </w:instrText>
      </w:r>
      <w:r w:rsidR="000A222A" w:rsidRPr="00AD538E">
        <w:rPr>
          <w:lang w:val="en-US"/>
        </w:rPr>
        <w:fldChar w:fldCharType="separate"/>
      </w:r>
      <w:r>
        <w:rPr>
          <w:noProof/>
          <w:lang w:val="en-US"/>
        </w:rPr>
        <w:t>1</w:t>
      </w:r>
      <w:r w:rsidR="000A222A" w:rsidRPr="00AD538E">
        <w:rPr>
          <w:noProof/>
          <w:lang w:val="en-US"/>
        </w:rPr>
        <w:fldChar w:fldCharType="end"/>
      </w:r>
      <w:r w:rsidRPr="00AD538E">
        <w:rPr>
          <w:lang w:val="en-US"/>
        </w:rPr>
        <w:t xml:space="preserve">: </w:t>
      </w:r>
      <w:r>
        <w:rPr>
          <w:b/>
        </w:rPr>
        <w:t>Specifications of imaging instrumentation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2368"/>
        <w:gridCol w:w="2410"/>
      </w:tblGrid>
      <w:tr w:rsidR="003B7665" w14:paraId="16F41F01" w14:textId="77777777" w:rsidTr="001060BE">
        <w:trPr>
          <w:trHeight w:val="397"/>
        </w:trPr>
        <w:tc>
          <w:tcPr>
            <w:tcW w:w="2985" w:type="dxa"/>
            <w:tcBorders>
              <w:top w:val="single" w:sz="4" w:space="0" w:color="auto"/>
              <w:bottom w:val="single" w:sz="4" w:space="0" w:color="auto"/>
            </w:tcBorders>
          </w:tcPr>
          <w:p w14:paraId="70EA67BE" w14:textId="77777777" w:rsidR="00AB7E8D" w:rsidRDefault="00AB7E8D" w:rsidP="000E23E1">
            <w:pPr>
              <w:rPr>
                <w:lang w:val="en-US"/>
              </w:rPr>
            </w:pPr>
          </w:p>
        </w:tc>
        <w:tc>
          <w:tcPr>
            <w:tcW w:w="2368" w:type="dxa"/>
            <w:tcBorders>
              <w:top w:val="single" w:sz="4" w:space="0" w:color="auto"/>
              <w:bottom w:val="single" w:sz="4" w:space="0" w:color="auto"/>
            </w:tcBorders>
          </w:tcPr>
          <w:p w14:paraId="6B9AC700" w14:textId="77777777" w:rsidR="00AB7E8D" w:rsidRDefault="00AB7E8D" w:rsidP="000E23E1">
            <w:pPr>
              <w:rPr>
                <w:lang w:val="en-US"/>
              </w:rPr>
            </w:pPr>
            <w:r>
              <w:rPr>
                <w:lang w:val="en-US"/>
              </w:rPr>
              <w:t>Panasonic Lumix</w:t>
            </w:r>
          </w:p>
        </w:tc>
        <w:tc>
          <w:tcPr>
            <w:tcW w:w="2410" w:type="dxa"/>
            <w:tcBorders>
              <w:top w:val="single" w:sz="4" w:space="0" w:color="auto"/>
              <w:bottom w:val="single" w:sz="4" w:space="0" w:color="auto"/>
            </w:tcBorders>
          </w:tcPr>
          <w:p w14:paraId="2BD14941" w14:textId="29FD12FB" w:rsidR="00AB7E8D" w:rsidRDefault="00AB7E8D" w:rsidP="000E23E1">
            <w:pPr>
              <w:rPr>
                <w:lang w:val="en-US"/>
              </w:rPr>
            </w:pPr>
            <w:r>
              <w:rPr>
                <w:lang w:val="en-US"/>
              </w:rPr>
              <w:t>Optris PI4</w:t>
            </w:r>
            <w:r w:rsidR="00C6192C">
              <w:rPr>
                <w:lang w:val="en-US"/>
              </w:rPr>
              <w:t>5</w:t>
            </w:r>
            <w:r>
              <w:rPr>
                <w:lang w:val="en-US"/>
              </w:rPr>
              <w:t>0</w:t>
            </w:r>
          </w:p>
        </w:tc>
      </w:tr>
      <w:tr w:rsidR="003B7665" w14:paraId="51CD94D3" w14:textId="77777777" w:rsidTr="001060BE">
        <w:trPr>
          <w:trHeight w:val="397"/>
        </w:trPr>
        <w:tc>
          <w:tcPr>
            <w:tcW w:w="2985" w:type="dxa"/>
            <w:tcBorders>
              <w:top w:val="single" w:sz="4" w:space="0" w:color="auto"/>
            </w:tcBorders>
          </w:tcPr>
          <w:p w14:paraId="2E561B6B" w14:textId="77777777" w:rsidR="00AB7E8D" w:rsidRDefault="00AB7E8D" w:rsidP="000E23E1">
            <w:pPr>
              <w:rPr>
                <w:lang w:val="en-US"/>
              </w:rPr>
            </w:pPr>
            <w:r>
              <w:rPr>
                <w:lang w:val="en-US"/>
              </w:rPr>
              <w:t>Lens (FOV)</w:t>
            </w:r>
          </w:p>
        </w:tc>
        <w:tc>
          <w:tcPr>
            <w:tcW w:w="2368" w:type="dxa"/>
            <w:tcBorders>
              <w:top w:val="single" w:sz="4" w:space="0" w:color="auto"/>
            </w:tcBorders>
          </w:tcPr>
          <w:p w14:paraId="3866983C" w14:textId="77777777" w:rsidR="0031662A" w:rsidRDefault="0031662A" w:rsidP="000E23E1">
            <w:pPr>
              <w:rPr>
                <w:lang w:val="en-US"/>
              </w:rPr>
            </w:pPr>
            <w:r w:rsidRPr="00C531C9">
              <w:t>46.8</w:t>
            </w:r>
            <w:r>
              <w:t xml:space="preserve">° x </w:t>
            </w:r>
            <w:r w:rsidRPr="00C531C9">
              <w:t>32.2</w:t>
            </w:r>
            <w:r>
              <w:t>°</w:t>
            </w:r>
          </w:p>
        </w:tc>
        <w:tc>
          <w:tcPr>
            <w:tcW w:w="2410" w:type="dxa"/>
            <w:tcBorders>
              <w:top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196"/>
            </w:tblGrid>
            <w:tr w:rsidR="001D1ED9" w:rsidRPr="001D1ED9" w14:paraId="1EEECFF3" w14:textId="77777777">
              <w:trPr>
                <w:trHeight w:val="575"/>
              </w:trPr>
              <w:tc>
                <w:tcPr>
                  <w:tcW w:w="0" w:type="auto"/>
                </w:tcPr>
                <w:p w14:paraId="52EB10C2" w14:textId="77777777" w:rsidR="001D1ED9" w:rsidRPr="001D1ED9" w:rsidRDefault="001D1ED9" w:rsidP="001D1ED9">
                  <w:pPr>
                    <w:rPr>
                      <w:lang w:val="en-US"/>
                    </w:rPr>
                  </w:pPr>
                  <w:r w:rsidRPr="001D1ED9">
                    <w:rPr>
                      <w:lang w:val="en-US"/>
                    </w:rPr>
                    <w:t xml:space="preserve">38° x 29° </w:t>
                  </w:r>
                </w:p>
              </w:tc>
            </w:tr>
          </w:tbl>
          <w:p w14:paraId="4AAC5F37" w14:textId="77777777" w:rsidR="00AB7E8D" w:rsidRDefault="00AB7E8D" w:rsidP="000E23E1">
            <w:pPr>
              <w:rPr>
                <w:lang w:val="en-US"/>
              </w:rPr>
            </w:pPr>
          </w:p>
        </w:tc>
      </w:tr>
      <w:tr w:rsidR="003B7665" w14:paraId="0376E4A1" w14:textId="77777777" w:rsidTr="001060BE">
        <w:trPr>
          <w:trHeight w:val="397"/>
        </w:trPr>
        <w:tc>
          <w:tcPr>
            <w:tcW w:w="2985" w:type="dxa"/>
          </w:tcPr>
          <w:p w14:paraId="56D3464E" w14:textId="77777777" w:rsidR="00AB7E8D" w:rsidRDefault="00AB7E8D" w:rsidP="000E23E1">
            <w:pPr>
              <w:rPr>
                <w:lang w:val="en-US"/>
              </w:rPr>
            </w:pPr>
            <w:r>
              <w:rPr>
                <w:lang w:val="en-US"/>
              </w:rPr>
              <w:t>Optical resolution</w:t>
            </w:r>
          </w:p>
        </w:tc>
        <w:tc>
          <w:tcPr>
            <w:tcW w:w="2368" w:type="dxa"/>
          </w:tcPr>
          <w:p w14:paraId="023D0E82" w14:textId="77777777" w:rsidR="00AB7E8D" w:rsidRDefault="00AB7E8D" w:rsidP="000E23E1">
            <w:pPr>
              <w:rPr>
                <w:lang w:val="en-US"/>
              </w:rPr>
            </w:pPr>
            <w:r w:rsidRPr="00AD538E">
              <w:rPr>
                <w:lang w:val="en-US"/>
              </w:rPr>
              <w:t>4608 × 2592</w:t>
            </w:r>
            <w:r>
              <w:rPr>
                <w:lang w:val="en-US"/>
              </w:rPr>
              <w:t xml:space="preserve"> pixels</w:t>
            </w:r>
          </w:p>
        </w:tc>
        <w:tc>
          <w:tcPr>
            <w:tcW w:w="2410" w:type="dxa"/>
          </w:tcPr>
          <w:p w14:paraId="7B62417A" w14:textId="77777777" w:rsidR="00AB7E8D" w:rsidRDefault="00AB7E8D" w:rsidP="000E23E1">
            <w:pPr>
              <w:rPr>
                <w:lang w:val="en-US"/>
              </w:rPr>
            </w:pPr>
            <w:r w:rsidRPr="00AD538E">
              <w:rPr>
                <w:lang w:val="en-US"/>
              </w:rPr>
              <w:t>382 × 288</w:t>
            </w:r>
            <w:r>
              <w:rPr>
                <w:lang w:val="en-US"/>
              </w:rPr>
              <w:t xml:space="preserve"> pixels</w:t>
            </w:r>
          </w:p>
        </w:tc>
      </w:tr>
      <w:tr w:rsidR="003B7665" w14:paraId="7378C7E9" w14:textId="77777777" w:rsidTr="001060BE">
        <w:trPr>
          <w:trHeight w:val="397"/>
        </w:trPr>
        <w:tc>
          <w:tcPr>
            <w:tcW w:w="2985" w:type="dxa"/>
          </w:tcPr>
          <w:p w14:paraId="032DAFE9" w14:textId="77777777" w:rsidR="00AB7E8D" w:rsidRDefault="00AB7E8D" w:rsidP="000E23E1">
            <w:pPr>
              <w:rPr>
                <w:lang w:val="en-US"/>
              </w:rPr>
            </w:pPr>
            <w:r>
              <w:rPr>
                <w:lang w:val="en-US"/>
              </w:rPr>
              <w:t>Spectral range</w:t>
            </w:r>
          </w:p>
        </w:tc>
        <w:tc>
          <w:tcPr>
            <w:tcW w:w="2368" w:type="dxa"/>
          </w:tcPr>
          <w:p w14:paraId="0AC232B3" w14:textId="77777777" w:rsidR="00AB7E8D" w:rsidRDefault="00AB7E8D" w:rsidP="000E23E1">
            <w:pPr>
              <w:rPr>
                <w:lang w:val="en-US"/>
              </w:rPr>
            </w:pPr>
            <w:r>
              <w:rPr>
                <w:lang w:val="en-US"/>
              </w:rPr>
              <w:t>-</w:t>
            </w:r>
          </w:p>
        </w:tc>
        <w:tc>
          <w:tcPr>
            <w:tcW w:w="2410" w:type="dxa"/>
          </w:tcPr>
          <w:p w14:paraId="571FA138" w14:textId="77777777" w:rsidR="00AB7E8D" w:rsidRDefault="00AB7E8D" w:rsidP="000E23E1">
            <w:pPr>
              <w:rPr>
                <w:lang w:val="en-US"/>
              </w:rPr>
            </w:pPr>
            <w:r w:rsidRPr="00AD538E">
              <w:rPr>
                <w:lang w:val="en-US"/>
              </w:rPr>
              <w:t>7.5 - 13</w:t>
            </w:r>
            <w:r>
              <w:rPr>
                <w:rFonts w:cs="Arial"/>
                <w:szCs w:val="24"/>
                <w:lang w:val="en-US"/>
              </w:rPr>
              <w:t>µ</w:t>
            </w:r>
            <w:r w:rsidRPr="00AD538E">
              <w:rPr>
                <w:szCs w:val="24"/>
                <w:lang w:val="en-US"/>
              </w:rPr>
              <w:t>m</w:t>
            </w:r>
          </w:p>
        </w:tc>
      </w:tr>
      <w:tr w:rsidR="003B7665" w14:paraId="735634AB" w14:textId="77777777" w:rsidTr="001060BE">
        <w:trPr>
          <w:trHeight w:val="397"/>
        </w:trPr>
        <w:tc>
          <w:tcPr>
            <w:tcW w:w="2985" w:type="dxa"/>
          </w:tcPr>
          <w:p w14:paraId="7B9A19BF" w14:textId="77777777" w:rsidR="00AB7E8D" w:rsidRDefault="00AB7E8D" w:rsidP="000E23E1">
            <w:pPr>
              <w:rPr>
                <w:lang w:val="en-US"/>
              </w:rPr>
            </w:pPr>
            <w:r>
              <w:rPr>
                <w:lang w:val="en-US"/>
              </w:rPr>
              <w:t>Temperature range</w:t>
            </w:r>
          </w:p>
        </w:tc>
        <w:tc>
          <w:tcPr>
            <w:tcW w:w="2368" w:type="dxa"/>
          </w:tcPr>
          <w:p w14:paraId="61DAA800" w14:textId="77777777" w:rsidR="00AB7E8D" w:rsidRDefault="00AB7E8D" w:rsidP="000E23E1">
            <w:pPr>
              <w:rPr>
                <w:lang w:val="en-US"/>
              </w:rPr>
            </w:pPr>
            <w:r>
              <w:rPr>
                <w:lang w:val="en-US"/>
              </w:rPr>
              <w:t>-</w:t>
            </w:r>
          </w:p>
        </w:tc>
        <w:tc>
          <w:tcPr>
            <w:tcW w:w="2410" w:type="dxa"/>
          </w:tcPr>
          <w:p w14:paraId="1C6BEC55" w14:textId="77777777" w:rsidR="00AB7E8D" w:rsidRDefault="00AB7E8D" w:rsidP="000E23E1">
            <w:pPr>
              <w:rPr>
                <w:lang w:val="en-US"/>
              </w:rPr>
            </w:pPr>
            <w:r>
              <w:rPr>
                <w:lang w:val="en-US"/>
              </w:rPr>
              <w:t>-20-100</w:t>
            </w:r>
            <w:r>
              <w:rPr>
                <w:lang w:val="en-US"/>
              </w:rPr>
              <w:sym w:font="Symbol" w:char="F0B0"/>
            </w:r>
            <w:r>
              <w:rPr>
                <w:lang w:val="en-US"/>
              </w:rPr>
              <w:t>C</w:t>
            </w:r>
          </w:p>
        </w:tc>
      </w:tr>
      <w:tr w:rsidR="003B7665" w14:paraId="046AEDD8" w14:textId="77777777" w:rsidTr="001060BE">
        <w:trPr>
          <w:trHeight w:val="397"/>
        </w:trPr>
        <w:tc>
          <w:tcPr>
            <w:tcW w:w="2985" w:type="dxa"/>
          </w:tcPr>
          <w:p w14:paraId="4D2F8260" w14:textId="77777777" w:rsidR="00AB7E8D" w:rsidRDefault="00AB7E8D" w:rsidP="000E23E1">
            <w:pPr>
              <w:rPr>
                <w:lang w:val="en-US"/>
              </w:rPr>
            </w:pPr>
            <w:r>
              <w:rPr>
                <w:lang w:val="en-US"/>
              </w:rPr>
              <w:t>Accuracy</w:t>
            </w:r>
          </w:p>
        </w:tc>
        <w:tc>
          <w:tcPr>
            <w:tcW w:w="2368" w:type="dxa"/>
          </w:tcPr>
          <w:p w14:paraId="32A97943" w14:textId="77777777" w:rsidR="00AB7E8D" w:rsidRDefault="00AB7E8D" w:rsidP="000E23E1">
            <w:pPr>
              <w:rPr>
                <w:lang w:val="en-US"/>
              </w:rPr>
            </w:pPr>
            <w:r>
              <w:rPr>
                <w:lang w:val="en-US"/>
              </w:rPr>
              <w:t>-</w:t>
            </w:r>
          </w:p>
        </w:tc>
        <w:tc>
          <w:tcPr>
            <w:tcW w:w="2410" w:type="dxa"/>
          </w:tcPr>
          <w:p w14:paraId="2A9DD7C2" w14:textId="77777777" w:rsidR="00AB7E8D" w:rsidRDefault="00AB7E8D" w:rsidP="000E23E1">
            <w:pPr>
              <w:rPr>
                <w:lang w:val="en-US"/>
              </w:rPr>
            </w:pPr>
            <w:r w:rsidRPr="00AD538E">
              <w:rPr>
                <w:lang w:val="en-US"/>
              </w:rPr>
              <w:sym w:font="Symbol" w:char="F0B1"/>
            </w:r>
            <w:r>
              <w:rPr>
                <w:lang w:val="en-US"/>
              </w:rPr>
              <w:t xml:space="preserve"> </w:t>
            </w:r>
            <w:r w:rsidRPr="00AD538E">
              <w:rPr>
                <w:lang w:val="en-US"/>
              </w:rPr>
              <w:t xml:space="preserve">2% or </w:t>
            </w:r>
            <w:r w:rsidRPr="00AD538E">
              <w:rPr>
                <w:lang w:val="en-US"/>
              </w:rPr>
              <w:sym w:font="Symbol" w:char="F0B1"/>
            </w:r>
            <w:r>
              <w:rPr>
                <w:lang w:val="en-US"/>
              </w:rPr>
              <w:t xml:space="preserve"> </w:t>
            </w:r>
            <w:r w:rsidRPr="00AD538E">
              <w:rPr>
                <w:lang w:val="en-US"/>
              </w:rPr>
              <w:t>2</w:t>
            </w:r>
            <w:r w:rsidRPr="00AD538E">
              <w:rPr>
                <w:rFonts w:cs="Times New Roman"/>
                <w:lang w:val="en-US"/>
              </w:rPr>
              <w:t>°</w:t>
            </w:r>
            <w:r w:rsidRPr="00AD538E">
              <w:rPr>
                <w:lang w:val="en-US"/>
              </w:rPr>
              <w:t>C</w:t>
            </w:r>
          </w:p>
        </w:tc>
      </w:tr>
      <w:tr w:rsidR="003B7665" w14:paraId="28A8D55F" w14:textId="77777777" w:rsidTr="001060BE">
        <w:trPr>
          <w:trHeight w:val="397"/>
        </w:trPr>
        <w:tc>
          <w:tcPr>
            <w:tcW w:w="2985" w:type="dxa"/>
          </w:tcPr>
          <w:p w14:paraId="15332C12" w14:textId="77777777" w:rsidR="00AB7E8D" w:rsidRDefault="00AB7E8D" w:rsidP="000E23E1">
            <w:pPr>
              <w:rPr>
                <w:lang w:val="en-US"/>
              </w:rPr>
            </w:pPr>
            <w:r>
              <w:rPr>
                <w:lang w:val="en-US"/>
              </w:rPr>
              <w:t>Weight</w:t>
            </w:r>
          </w:p>
        </w:tc>
        <w:tc>
          <w:tcPr>
            <w:tcW w:w="2368" w:type="dxa"/>
          </w:tcPr>
          <w:p w14:paraId="672E75A5" w14:textId="77777777" w:rsidR="00AB7E8D" w:rsidRDefault="00AB7E8D" w:rsidP="000E23E1">
            <w:pPr>
              <w:rPr>
                <w:lang w:val="en-US"/>
              </w:rPr>
            </w:pPr>
            <w:r>
              <w:rPr>
                <w:lang w:val="en-US"/>
              </w:rPr>
              <w:t>560g</w:t>
            </w:r>
          </w:p>
        </w:tc>
        <w:tc>
          <w:tcPr>
            <w:tcW w:w="2410" w:type="dxa"/>
          </w:tcPr>
          <w:p w14:paraId="7C64233D" w14:textId="77777777" w:rsidR="00AB7E8D" w:rsidRDefault="00AB7E8D" w:rsidP="000E23E1">
            <w:pPr>
              <w:rPr>
                <w:lang w:val="en-US"/>
              </w:rPr>
            </w:pPr>
            <w:r>
              <w:rPr>
                <w:lang w:val="en-US"/>
              </w:rPr>
              <w:t>320g</w:t>
            </w:r>
          </w:p>
        </w:tc>
      </w:tr>
      <w:tr w:rsidR="003B7665" w14:paraId="05A09320" w14:textId="77777777" w:rsidTr="001060BE">
        <w:trPr>
          <w:trHeight w:val="397"/>
        </w:trPr>
        <w:tc>
          <w:tcPr>
            <w:tcW w:w="2985" w:type="dxa"/>
            <w:tcBorders>
              <w:bottom w:val="single" w:sz="4" w:space="0" w:color="auto"/>
            </w:tcBorders>
          </w:tcPr>
          <w:p w14:paraId="700E5AE0" w14:textId="77777777" w:rsidR="003B7665" w:rsidRDefault="003B7665" w:rsidP="000E23E1">
            <w:pPr>
              <w:rPr>
                <w:lang w:val="en-US"/>
              </w:rPr>
            </w:pPr>
            <w:r>
              <w:rPr>
                <w:lang w:val="en-US"/>
              </w:rPr>
              <w:t>Azimuth during imaging</w:t>
            </w:r>
          </w:p>
        </w:tc>
        <w:tc>
          <w:tcPr>
            <w:tcW w:w="2368" w:type="dxa"/>
            <w:tcBorders>
              <w:bottom w:val="single" w:sz="4" w:space="0" w:color="auto"/>
            </w:tcBorders>
          </w:tcPr>
          <w:p w14:paraId="71C13A82" w14:textId="77777777" w:rsidR="003B7665" w:rsidRDefault="003B7665" w:rsidP="000E23E1">
            <w:pPr>
              <w:rPr>
                <w:lang w:val="en-US"/>
              </w:rPr>
            </w:pPr>
            <w:r>
              <w:rPr>
                <w:lang w:val="en-US"/>
              </w:rPr>
              <w:t>0°</w:t>
            </w:r>
          </w:p>
        </w:tc>
        <w:tc>
          <w:tcPr>
            <w:tcW w:w="2410" w:type="dxa"/>
            <w:tcBorders>
              <w:bottom w:val="single" w:sz="4" w:space="0" w:color="auto"/>
            </w:tcBorders>
          </w:tcPr>
          <w:p w14:paraId="1CEE863D" w14:textId="77777777" w:rsidR="003B7665" w:rsidRDefault="003B7665" w:rsidP="000E23E1">
            <w:pPr>
              <w:rPr>
                <w:lang w:val="en-US"/>
              </w:rPr>
            </w:pPr>
            <w:r>
              <w:rPr>
                <w:lang w:val="en-US"/>
              </w:rPr>
              <w:t>0°</w:t>
            </w:r>
          </w:p>
        </w:tc>
      </w:tr>
    </w:tbl>
    <w:p w14:paraId="7C38F89B" w14:textId="77777777" w:rsidR="00AB7E8D" w:rsidRPr="00AD538E" w:rsidRDefault="00AB7E8D" w:rsidP="000E23E1">
      <w:pPr>
        <w:rPr>
          <w:lang w:val="en-US"/>
        </w:rPr>
      </w:pPr>
    </w:p>
    <w:p w14:paraId="30A6452D" w14:textId="31F0E40F" w:rsidR="00C973C9" w:rsidRPr="00AD538E" w:rsidRDefault="005A6137" w:rsidP="000E23E1">
      <w:pPr>
        <w:rPr>
          <w:lang w:val="en-US"/>
        </w:rPr>
      </w:pPr>
      <w:r w:rsidRPr="00AD538E">
        <w:rPr>
          <w:lang w:val="en-US"/>
        </w:rPr>
        <w:t xml:space="preserve">The </w:t>
      </w:r>
      <w:r w:rsidR="00AF5FCD" w:rsidRPr="00AD538E">
        <w:rPr>
          <w:lang w:val="en-US"/>
        </w:rPr>
        <w:t xml:space="preserve">two </w:t>
      </w:r>
      <w:r w:rsidR="00F269E0" w:rsidRPr="00AD538E">
        <w:rPr>
          <w:lang w:val="en-US"/>
        </w:rPr>
        <w:t xml:space="preserve">sensors </w:t>
      </w:r>
      <w:r w:rsidRPr="00AD538E">
        <w:rPr>
          <w:lang w:val="en-US"/>
        </w:rPr>
        <w:t xml:space="preserve">were </w:t>
      </w:r>
      <w:r w:rsidR="00980BFA" w:rsidRPr="00AD538E">
        <w:rPr>
          <w:lang w:val="en-US"/>
        </w:rPr>
        <w:t xml:space="preserve">mounted underneath </w:t>
      </w:r>
      <w:r w:rsidR="00F269E0" w:rsidRPr="00AD538E">
        <w:rPr>
          <w:lang w:val="en-US"/>
        </w:rPr>
        <w:t xml:space="preserve">the UAV </w:t>
      </w:r>
      <w:r w:rsidR="00980BFA" w:rsidRPr="00AD538E">
        <w:rPr>
          <w:lang w:val="en-US"/>
        </w:rPr>
        <w:t>using a custom bracket attached to a</w:t>
      </w:r>
      <w:r w:rsidR="00F269E0" w:rsidRPr="00AD538E">
        <w:rPr>
          <w:lang w:val="en-US"/>
        </w:rPr>
        <w:t xml:space="preserve"> motorized, gyroscopically stabilized </w:t>
      </w:r>
      <w:r w:rsidRPr="00AD538E">
        <w:rPr>
          <w:lang w:val="en-US"/>
        </w:rPr>
        <w:t>gimb</w:t>
      </w:r>
      <w:r w:rsidR="00C973C9" w:rsidRPr="00AD538E">
        <w:rPr>
          <w:lang w:val="en-US"/>
        </w:rPr>
        <w:t>al</w:t>
      </w:r>
      <w:r w:rsidRPr="00AD538E">
        <w:rPr>
          <w:lang w:val="en-US"/>
        </w:rPr>
        <w:t xml:space="preserve"> </w:t>
      </w:r>
      <w:r w:rsidR="00F269E0" w:rsidRPr="00AD538E">
        <w:rPr>
          <w:lang w:val="en-US"/>
        </w:rPr>
        <w:t xml:space="preserve">in a configuration which </w:t>
      </w:r>
      <w:r w:rsidR="00980BFA" w:rsidRPr="00AD538E">
        <w:rPr>
          <w:lang w:val="en-US"/>
        </w:rPr>
        <w:t xml:space="preserve">dampens vibrations and helps to maintains sensor stability in the </w:t>
      </w:r>
      <w:r w:rsidR="00980BFA" w:rsidRPr="00AD538E">
        <w:rPr>
          <w:i/>
          <w:lang w:val="en-US"/>
        </w:rPr>
        <w:t>xy</w:t>
      </w:r>
      <w:r w:rsidR="00980BFA" w:rsidRPr="00AD538E">
        <w:rPr>
          <w:lang w:val="en-US"/>
        </w:rPr>
        <w:t xml:space="preserve"> plane </w:t>
      </w:r>
      <w:r w:rsidR="00ED1B7A" w:rsidRPr="00AD538E">
        <w:rPr>
          <w:lang w:val="en-US"/>
        </w:rPr>
        <w:t>when the sensors are positioned</w:t>
      </w:r>
      <w:r w:rsidR="00980BFA" w:rsidRPr="00AD538E">
        <w:rPr>
          <w:lang w:val="en-US"/>
        </w:rPr>
        <w:t xml:space="preserve"> in a downward-facing (nadir) perspective</w:t>
      </w:r>
      <w:r w:rsidR="00F03D96" w:rsidRPr="00AD538E">
        <w:rPr>
          <w:lang w:val="en-US"/>
        </w:rPr>
        <w:t xml:space="preserve"> (</w:t>
      </w:r>
      <w:r w:rsidR="000A222A" w:rsidRPr="00AD538E">
        <w:rPr>
          <w:lang w:val="en-US"/>
        </w:rPr>
        <w:fldChar w:fldCharType="begin"/>
      </w:r>
      <w:r w:rsidR="00F03D96"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F03D96" w:rsidRPr="00AD538E">
        <w:rPr>
          <w:lang w:val="en-US"/>
        </w:rPr>
        <w:t>b)</w:t>
      </w:r>
      <w:r w:rsidR="00980BFA" w:rsidRPr="00AD538E">
        <w:rPr>
          <w:lang w:val="en-US"/>
        </w:rPr>
        <w:t xml:space="preserve">. This configuration also </w:t>
      </w:r>
      <w:r w:rsidR="00F269E0" w:rsidRPr="00AD538E">
        <w:rPr>
          <w:lang w:val="en-US"/>
        </w:rPr>
        <w:t xml:space="preserve">ensured </w:t>
      </w:r>
      <w:r w:rsidR="00ED1B7A" w:rsidRPr="00AD538E">
        <w:rPr>
          <w:lang w:val="en-US"/>
        </w:rPr>
        <w:t xml:space="preserve">a general </w:t>
      </w:r>
      <w:r w:rsidR="00F269E0" w:rsidRPr="00AD538E">
        <w:rPr>
          <w:lang w:val="en-US"/>
        </w:rPr>
        <w:t xml:space="preserve">correspondence between </w:t>
      </w:r>
      <w:r w:rsidR="00F71609">
        <w:rPr>
          <w:lang w:val="en-US"/>
        </w:rPr>
        <w:t>RGB</w:t>
      </w:r>
      <w:r w:rsidR="00F269E0" w:rsidRPr="00AD538E">
        <w:rPr>
          <w:lang w:val="en-US"/>
        </w:rPr>
        <w:t xml:space="preserve"> and thermal image </w:t>
      </w:r>
      <w:r w:rsidR="00FA52A8" w:rsidRPr="00AD538E">
        <w:rPr>
          <w:lang w:val="en-US"/>
        </w:rPr>
        <w:t>centers</w:t>
      </w:r>
      <w:r w:rsidR="00F269E0" w:rsidRPr="00AD538E">
        <w:rPr>
          <w:lang w:val="en-US"/>
        </w:rPr>
        <w:t xml:space="preserve"> at operational flying heights, whilst the ground footprint of each sensor varied slightly as a function of sensor resolution</w:t>
      </w:r>
      <w:r w:rsidR="00980BFA" w:rsidRPr="00AD538E">
        <w:rPr>
          <w:lang w:val="en-US"/>
        </w:rPr>
        <w:t xml:space="preserve"> and radial distortion effects.</w:t>
      </w:r>
      <w:r w:rsidR="00F269E0" w:rsidRPr="00AD538E">
        <w:rPr>
          <w:lang w:val="en-US"/>
        </w:rPr>
        <w:t xml:space="preserve"> Including batteries, t</w:t>
      </w:r>
      <w:r w:rsidRPr="00AD538E">
        <w:rPr>
          <w:lang w:val="en-US"/>
        </w:rPr>
        <w:t xml:space="preserve">he </w:t>
      </w:r>
      <w:r w:rsidR="00F269E0" w:rsidRPr="00AD538E">
        <w:rPr>
          <w:lang w:val="en-US"/>
        </w:rPr>
        <w:t xml:space="preserve">UAV and multi-sensor </w:t>
      </w:r>
      <w:r w:rsidR="00ED1B7A" w:rsidRPr="00AD538E">
        <w:rPr>
          <w:lang w:val="en-US"/>
        </w:rPr>
        <w:t xml:space="preserve">imaging </w:t>
      </w:r>
      <w:r w:rsidRPr="00AD538E">
        <w:rPr>
          <w:lang w:val="en-US"/>
        </w:rPr>
        <w:t xml:space="preserve">system </w:t>
      </w:r>
      <w:r w:rsidR="00C34DEA" w:rsidRPr="00AD538E">
        <w:rPr>
          <w:lang w:val="en-US"/>
        </w:rPr>
        <w:t xml:space="preserve">weighed </w:t>
      </w:r>
      <w:r w:rsidR="00F269E0" w:rsidRPr="00AD538E">
        <w:rPr>
          <w:lang w:val="en-US"/>
        </w:rPr>
        <w:t>~</w:t>
      </w:r>
      <w:r w:rsidRPr="00AD538E">
        <w:rPr>
          <w:lang w:val="en-US"/>
        </w:rPr>
        <w:t xml:space="preserve">12 kg. The </w:t>
      </w:r>
      <w:r w:rsidR="00980BFA" w:rsidRPr="00AD538E">
        <w:rPr>
          <w:lang w:val="en-US"/>
        </w:rPr>
        <w:t xml:space="preserve">UAV </w:t>
      </w:r>
      <w:r w:rsidRPr="00AD538E">
        <w:rPr>
          <w:lang w:val="en-US"/>
        </w:rPr>
        <w:t>include</w:t>
      </w:r>
      <w:r w:rsidR="00C34DEA" w:rsidRPr="00AD538E">
        <w:rPr>
          <w:lang w:val="en-US"/>
        </w:rPr>
        <w:t>d</w:t>
      </w:r>
      <w:r w:rsidRPr="00AD538E">
        <w:rPr>
          <w:lang w:val="en-US"/>
        </w:rPr>
        <w:t xml:space="preserve"> an on</w:t>
      </w:r>
      <w:r w:rsidR="00205B3A" w:rsidRPr="00AD538E">
        <w:rPr>
          <w:lang w:val="en-US"/>
        </w:rPr>
        <w:t>-</w:t>
      </w:r>
      <w:r w:rsidRPr="00AD538E">
        <w:rPr>
          <w:lang w:val="en-US"/>
        </w:rPr>
        <w:t xml:space="preserve">board navigation system, including </w:t>
      </w:r>
      <w:r w:rsidR="008144E4" w:rsidRPr="00AD538E">
        <w:rPr>
          <w:lang w:val="en-US"/>
        </w:rPr>
        <w:t xml:space="preserve">integrated </w:t>
      </w:r>
      <w:r w:rsidRPr="00AD538E">
        <w:rPr>
          <w:lang w:val="en-US"/>
        </w:rPr>
        <w:t>Global Navi</w:t>
      </w:r>
      <w:r w:rsidR="00E616C7" w:rsidRPr="00AD538E">
        <w:rPr>
          <w:lang w:val="en-US"/>
        </w:rPr>
        <w:t xml:space="preserve">gation Satellite Systems (GNSS), </w:t>
      </w:r>
      <w:r w:rsidR="003B3EA9" w:rsidRPr="00AD538E">
        <w:rPr>
          <w:lang w:val="en-US"/>
        </w:rPr>
        <w:t>Inertial</w:t>
      </w:r>
      <w:r w:rsidR="002D21FA">
        <w:rPr>
          <w:lang w:val="en-US"/>
        </w:rPr>
        <w:t xml:space="preserve"> Measurement Unit (I</w:t>
      </w:r>
      <w:r w:rsidR="004C2DA0">
        <w:rPr>
          <w:lang w:val="en-US"/>
        </w:rPr>
        <w:t>M</w:t>
      </w:r>
      <w:r w:rsidR="002D21FA">
        <w:rPr>
          <w:lang w:val="en-US"/>
        </w:rPr>
        <w:t>U) and</w:t>
      </w:r>
      <w:r w:rsidR="00E616C7" w:rsidRPr="00AD538E">
        <w:rPr>
          <w:lang w:val="en-US"/>
        </w:rPr>
        <w:t xml:space="preserve"> barometer and </w:t>
      </w:r>
      <w:r w:rsidR="003B3EA9" w:rsidRPr="00AD538E">
        <w:rPr>
          <w:lang w:val="en-US"/>
        </w:rPr>
        <w:t>compass</w:t>
      </w:r>
      <w:r w:rsidR="00EC5C45">
        <w:rPr>
          <w:lang w:val="en-US"/>
        </w:rPr>
        <w:t xml:space="preserve"> components</w:t>
      </w:r>
      <w:r w:rsidR="00ED1B7A" w:rsidRPr="00AD538E">
        <w:rPr>
          <w:lang w:val="en-US"/>
        </w:rPr>
        <w:t>, which facilitate</w:t>
      </w:r>
      <w:r w:rsidR="00980BFA" w:rsidRPr="00AD538E">
        <w:rPr>
          <w:lang w:val="en-US"/>
        </w:rPr>
        <w:t xml:space="preserve"> </w:t>
      </w:r>
      <w:r w:rsidR="00E616C7" w:rsidRPr="00AD538E">
        <w:rPr>
          <w:lang w:val="en-US"/>
        </w:rPr>
        <w:t xml:space="preserve">high positional accuracy and </w:t>
      </w:r>
      <w:r w:rsidR="00980BFA" w:rsidRPr="00AD538E">
        <w:rPr>
          <w:lang w:val="en-US"/>
        </w:rPr>
        <w:t xml:space="preserve">UAV stabilization </w:t>
      </w:r>
      <w:r w:rsidR="00E616C7" w:rsidRPr="00AD538E">
        <w:rPr>
          <w:lang w:val="en-US"/>
        </w:rPr>
        <w:t xml:space="preserve">in winds up to 28 km/h and </w:t>
      </w:r>
      <w:r w:rsidR="00980BFA" w:rsidRPr="00AD538E">
        <w:rPr>
          <w:lang w:val="en-US"/>
        </w:rPr>
        <w:t xml:space="preserve">in </w:t>
      </w:r>
      <w:r w:rsidR="00E616C7" w:rsidRPr="00AD538E">
        <w:rPr>
          <w:lang w:val="en-US"/>
        </w:rPr>
        <w:t xml:space="preserve">temperatures of </w:t>
      </w:r>
      <w:r w:rsidR="00980BFA" w:rsidRPr="00AD538E">
        <w:rPr>
          <w:lang w:val="en-US"/>
        </w:rPr>
        <w:t>&gt;</w:t>
      </w:r>
      <w:r w:rsidR="00E616C7" w:rsidRPr="00AD538E">
        <w:rPr>
          <w:lang w:val="en-US"/>
        </w:rPr>
        <w:t>-5</w:t>
      </w:r>
      <w:r w:rsidR="00E616C7" w:rsidRPr="00AD538E">
        <w:rPr>
          <w:lang w:val="en-US"/>
        </w:rPr>
        <w:sym w:font="Symbol" w:char="F0B0"/>
      </w:r>
      <w:r w:rsidR="00E616C7" w:rsidRPr="00AD538E">
        <w:rPr>
          <w:lang w:val="en-US"/>
        </w:rPr>
        <w:t>C.</w:t>
      </w:r>
    </w:p>
    <w:p w14:paraId="75B8945B" w14:textId="77777777" w:rsidR="00BF1269" w:rsidRDefault="00BF1269" w:rsidP="000E23E1">
      <w:pPr>
        <w:rPr>
          <w:lang w:val="en-US"/>
        </w:rPr>
      </w:pPr>
    </w:p>
    <w:p w14:paraId="45204C10" w14:textId="0169CE92" w:rsidR="00AF5D43" w:rsidRDefault="00CA3657" w:rsidP="000E23E1">
      <w:pPr>
        <w:rPr>
          <w:lang w:val="en-US"/>
        </w:rPr>
      </w:pPr>
      <w:r>
        <w:rPr>
          <w:noProof/>
          <w:lang w:val="en-US"/>
        </w:rPr>
        <w:drawing>
          <wp:inline distT="0" distB="0" distL="0" distR="0" wp14:anchorId="00CC27C8" wp14:editId="331EDACE">
            <wp:extent cx="5731510" cy="4008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08755"/>
                    </a:xfrm>
                    <a:prstGeom prst="rect">
                      <a:avLst/>
                    </a:prstGeom>
                  </pic:spPr>
                </pic:pic>
              </a:graphicData>
            </a:graphic>
          </wp:inline>
        </w:drawing>
      </w:r>
    </w:p>
    <w:p w14:paraId="0312D5F6" w14:textId="04FF8C65" w:rsidR="00AF5D43" w:rsidRPr="00AD538E" w:rsidRDefault="00AF5D43" w:rsidP="00AF5D43">
      <w:pPr>
        <w:pStyle w:val="Caption"/>
        <w:rPr>
          <w:b w:val="0"/>
          <w:lang w:val="en-US"/>
        </w:rPr>
      </w:pPr>
      <w:bookmarkStart w:id="2" w:name="_Ref466637012"/>
      <w:r w:rsidRPr="00AD538E">
        <w:rPr>
          <w:lang w:val="en-US"/>
        </w:rPr>
        <w:t xml:space="preserve">Figure </w:t>
      </w:r>
      <w:r w:rsidR="000A222A" w:rsidRPr="00AD538E">
        <w:rPr>
          <w:lang w:val="en-US"/>
        </w:rPr>
        <w:fldChar w:fldCharType="begin"/>
      </w:r>
      <w:r w:rsidRPr="00AD538E">
        <w:rPr>
          <w:lang w:val="en-US"/>
        </w:rPr>
        <w:instrText xml:space="preserve"> SEQ Figure \* ARABIC </w:instrText>
      </w:r>
      <w:r w:rsidR="000A222A" w:rsidRPr="00AD538E">
        <w:rPr>
          <w:lang w:val="en-US"/>
        </w:rPr>
        <w:fldChar w:fldCharType="separate"/>
      </w:r>
      <w:r w:rsidR="00D951F6">
        <w:rPr>
          <w:noProof/>
          <w:lang w:val="en-US"/>
        </w:rPr>
        <w:t>2</w:t>
      </w:r>
      <w:r w:rsidR="000A222A" w:rsidRPr="00AD538E">
        <w:rPr>
          <w:noProof/>
          <w:lang w:val="en-US"/>
        </w:rPr>
        <w:fldChar w:fldCharType="end"/>
      </w:r>
      <w:bookmarkEnd w:id="2"/>
      <w:r w:rsidRPr="00AD538E">
        <w:rPr>
          <w:lang w:val="en-US"/>
        </w:rPr>
        <w:t xml:space="preserve">: </w:t>
      </w:r>
      <w:r w:rsidR="00E8496B">
        <w:rPr>
          <w:b w:val="0"/>
          <w:lang w:val="en-US"/>
        </w:rPr>
        <w:t>a. DJI S1000 Octocopter in flight fitted with</w:t>
      </w:r>
      <w:r w:rsidRPr="00AD538E">
        <w:rPr>
          <w:b w:val="0"/>
          <w:lang w:val="en-US"/>
        </w:rPr>
        <w:t>; b. gimbal</w:t>
      </w:r>
      <w:r w:rsidR="002752C1">
        <w:rPr>
          <w:b w:val="0"/>
          <w:lang w:val="en-US"/>
        </w:rPr>
        <w:t xml:space="preserve"> with Optris PI4</w:t>
      </w:r>
      <w:r w:rsidR="00C6192C">
        <w:rPr>
          <w:b w:val="0"/>
          <w:lang w:val="en-US"/>
        </w:rPr>
        <w:t>5</w:t>
      </w:r>
      <w:r w:rsidR="002752C1">
        <w:rPr>
          <w:b w:val="0"/>
          <w:lang w:val="en-US"/>
        </w:rPr>
        <w:t>0 imager (</w:t>
      </w:r>
      <w:r w:rsidR="00A458AD">
        <w:rPr>
          <w:b w:val="0"/>
          <w:lang w:val="en-US"/>
        </w:rPr>
        <w:t>I</w:t>
      </w:r>
      <w:r w:rsidR="002752C1">
        <w:rPr>
          <w:b w:val="0"/>
          <w:lang w:val="en-US"/>
        </w:rPr>
        <w:t>), NetBo</w:t>
      </w:r>
      <w:r w:rsidRPr="00AD538E">
        <w:rPr>
          <w:b w:val="0"/>
          <w:lang w:val="en-US"/>
        </w:rPr>
        <w:t>x (</w:t>
      </w:r>
      <w:r w:rsidR="00A458AD">
        <w:rPr>
          <w:b w:val="0"/>
          <w:lang w:val="en-US"/>
        </w:rPr>
        <w:t>II</w:t>
      </w:r>
      <w:r w:rsidRPr="00AD538E">
        <w:rPr>
          <w:b w:val="0"/>
          <w:lang w:val="en-US"/>
        </w:rPr>
        <w:t xml:space="preserve">) and Panasonic Lumix </w:t>
      </w:r>
      <w:r w:rsidR="00F71609">
        <w:rPr>
          <w:b w:val="0"/>
          <w:lang w:val="en-US"/>
        </w:rPr>
        <w:t>RGB</w:t>
      </w:r>
      <w:r w:rsidRPr="00AD538E">
        <w:rPr>
          <w:b w:val="0"/>
          <w:lang w:val="en-US"/>
        </w:rPr>
        <w:t xml:space="preserve"> camera (</w:t>
      </w:r>
      <w:r w:rsidR="00A458AD">
        <w:rPr>
          <w:b w:val="0"/>
          <w:lang w:val="en-US"/>
        </w:rPr>
        <w:t>III</w:t>
      </w:r>
      <w:r w:rsidRPr="00AD538E">
        <w:rPr>
          <w:b w:val="0"/>
          <w:lang w:val="en-US"/>
        </w:rPr>
        <w:t xml:space="preserve">); c. example of thermal ground control point; d. example of airborne thermal image over forested area with ground control points circled. </w:t>
      </w:r>
    </w:p>
    <w:p w14:paraId="04A6F12C" w14:textId="77777777" w:rsidR="00AF5D43" w:rsidRPr="00AD538E" w:rsidRDefault="00AF5D43" w:rsidP="000E23E1">
      <w:pPr>
        <w:rPr>
          <w:lang w:val="en-US"/>
        </w:rPr>
      </w:pPr>
    </w:p>
    <w:p w14:paraId="137EDE4F" w14:textId="77777777" w:rsidR="00833DDA" w:rsidRPr="00AD538E" w:rsidRDefault="00B673D0" w:rsidP="00F062B8">
      <w:pPr>
        <w:pStyle w:val="Heading2"/>
      </w:pPr>
      <w:r w:rsidRPr="00AD538E">
        <w:t xml:space="preserve">Data acquisition </w:t>
      </w:r>
    </w:p>
    <w:p w14:paraId="05234573" w14:textId="77777777" w:rsidR="00514696" w:rsidRPr="00AD538E" w:rsidRDefault="00514696" w:rsidP="00514696">
      <w:pPr>
        <w:rPr>
          <w:lang w:val="en-US"/>
        </w:rPr>
      </w:pPr>
      <w:r w:rsidRPr="00AD538E">
        <w:rPr>
          <w:lang w:val="en-US"/>
        </w:rPr>
        <w:t>Flight missions over the single</w:t>
      </w:r>
      <w:r w:rsidR="00D06D03">
        <w:rPr>
          <w:lang w:val="en-US"/>
        </w:rPr>
        <w:t xml:space="preserve"> standalone</w:t>
      </w:r>
      <w:r w:rsidRPr="00AD538E">
        <w:rPr>
          <w:lang w:val="en-US"/>
        </w:rPr>
        <w:t xml:space="preserve"> tree at the Dis</w:t>
      </w:r>
      <w:r w:rsidR="00022BC0">
        <w:rPr>
          <w:lang w:val="en-US"/>
        </w:rPr>
        <w:t>c</w:t>
      </w:r>
      <w:r w:rsidRPr="00AD538E">
        <w:rPr>
          <w:lang w:val="en-US"/>
        </w:rPr>
        <w:t xml:space="preserve">hma </w:t>
      </w:r>
      <w:r w:rsidR="00711D5E">
        <w:rPr>
          <w:lang w:val="en-US"/>
        </w:rPr>
        <w:t xml:space="preserve">test </w:t>
      </w:r>
      <w:r w:rsidRPr="00AD538E">
        <w:rPr>
          <w:lang w:val="en-US"/>
        </w:rPr>
        <w:t>site (</w:t>
      </w:r>
      <w:r w:rsidR="000A222A" w:rsidRPr="00AD538E">
        <w:rPr>
          <w:lang w:val="en-US"/>
        </w:rPr>
        <w:fldChar w:fldCharType="begin"/>
      </w:r>
      <w:r w:rsidRPr="00AD538E">
        <w:rPr>
          <w:lang w:val="en-US"/>
        </w:rPr>
        <w:instrText xml:space="preserve"> REF _Ref466636398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1</w:t>
      </w:r>
      <w:r w:rsidR="000A222A" w:rsidRPr="00AD538E">
        <w:rPr>
          <w:lang w:val="en-US"/>
        </w:rPr>
        <w:fldChar w:fldCharType="end"/>
      </w:r>
      <w:r w:rsidRPr="00AD538E">
        <w:rPr>
          <w:lang w:val="en-US"/>
        </w:rPr>
        <w:t xml:space="preserve">b) were manually controlled and assisted by an on-board first-person-view (FPV) camera, connected to a monitor via a 5.8GHz connection. Flight elevation was maintained at 25 m, &lt; 10 m above the top of the tree and the thermal camera was </w:t>
      </w:r>
      <w:r w:rsidR="00BD69D4" w:rsidRPr="00AD538E">
        <w:rPr>
          <w:lang w:val="en-US"/>
        </w:rPr>
        <w:t>focused</w:t>
      </w:r>
      <w:r w:rsidRPr="00AD538E">
        <w:rPr>
          <w:lang w:val="en-US"/>
        </w:rPr>
        <w:t xml:space="preserve"> at approximately 15 </w:t>
      </w:r>
      <w:r w:rsidR="00BD69D4" w:rsidRPr="00AD538E">
        <w:rPr>
          <w:lang w:val="en-US"/>
        </w:rPr>
        <w:t>m</w:t>
      </w:r>
      <w:r w:rsidR="00006289" w:rsidRPr="00AD538E">
        <w:rPr>
          <w:lang w:val="en-US"/>
        </w:rPr>
        <w:t xml:space="preserve"> distance</w:t>
      </w:r>
      <w:r w:rsidR="00022BC0">
        <w:rPr>
          <w:lang w:val="en-US"/>
        </w:rPr>
        <w:t xml:space="preserve"> with a depth of field of approximately </w:t>
      </w:r>
      <w:r w:rsidR="00094A2B">
        <w:rPr>
          <w:lang w:val="en-US"/>
        </w:rPr>
        <w:t>5.3</w:t>
      </w:r>
      <w:r w:rsidR="00022BC0">
        <w:rPr>
          <w:lang w:val="en-US"/>
        </w:rPr>
        <w:t xml:space="preserve"> m</w:t>
      </w:r>
      <w:r w:rsidRPr="00AD538E">
        <w:rPr>
          <w:lang w:val="en-US"/>
        </w:rPr>
        <w:t>.  A flying speed of 1 ms</w:t>
      </w:r>
      <w:r w:rsidRPr="00AD538E">
        <w:rPr>
          <w:vertAlign w:val="superscript"/>
          <w:lang w:val="en-US"/>
        </w:rPr>
        <w:t>-1</w:t>
      </w:r>
      <w:r w:rsidRPr="00AD538E">
        <w:rPr>
          <w:lang w:val="en-US"/>
        </w:rPr>
        <w:t xml:space="preserve"> was maintained throughout the flight, which was &lt; 5 minutes in duration</w:t>
      </w:r>
      <w:r w:rsidR="00EB0530">
        <w:rPr>
          <w:lang w:val="en-US"/>
        </w:rPr>
        <w:t xml:space="preserve"> due to the small spatial coverage required</w:t>
      </w:r>
      <w:r w:rsidRPr="00AD538E">
        <w:rPr>
          <w:lang w:val="en-US"/>
        </w:rPr>
        <w:t xml:space="preserve">. </w:t>
      </w:r>
      <w:r w:rsidR="004F0EFE">
        <w:rPr>
          <w:lang w:val="en-US"/>
        </w:rPr>
        <w:t xml:space="preserve">The ground was completely snow-free during data acquisition at the Dischma site. </w:t>
      </w:r>
    </w:p>
    <w:p w14:paraId="352BFF51" w14:textId="77777777" w:rsidR="00B673D0" w:rsidRPr="00AD538E" w:rsidRDefault="00B673D0" w:rsidP="00B673D0">
      <w:pPr>
        <w:rPr>
          <w:lang w:val="en-US"/>
        </w:rPr>
      </w:pPr>
      <w:r w:rsidRPr="00AD538E">
        <w:rPr>
          <w:lang w:val="en-US"/>
        </w:rPr>
        <w:t xml:space="preserve">Flight missions </w:t>
      </w:r>
      <w:r w:rsidR="0071517B" w:rsidRPr="00AD538E">
        <w:rPr>
          <w:lang w:val="en-US"/>
        </w:rPr>
        <w:t>for the forest stand</w:t>
      </w:r>
      <w:r w:rsidR="00D41EB9" w:rsidRPr="00AD538E">
        <w:rPr>
          <w:lang w:val="en-US"/>
        </w:rPr>
        <w:t xml:space="preserve"> at the L</w:t>
      </w:r>
      <w:r w:rsidR="00A6762F" w:rsidRPr="00AD538E">
        <w:rPr>
          <w:lang w:val="en-US"/>
        </w:rPr>
        <w:t xml:space="preserve">aret </w:t>
      </w:r>
      <w:r w:rsidR="00711D5E">
        <w:rPr>
          <w:lang w:val="en-US"/>
        </w:rPr>
        <w:t xml:space="preserve">test </w:t>
      </w:r>
      <w:r w:rsidR="00C34DEA" w:rsidRPr="00AD538E">
        <w:rPr>
          <w:lang w:val="en-US"/>
        </w:rPr>
        <w:t xml:space="preserve">site </w:t>
      </w:r>
      <w:r w:rsidRPr="00AD538E">
        <w:rPr>
          <w:lang w:val="en-US"/>
        </w:rPr>
        <w:t>were planned using</w:t>
      </w:r>
      <w:r w:rsidR="00F70517" w:rsidRPr="00AD538E">
        <w:rPr>
          <w:lang w:val="en-US"/>
        </w:rPr>
        <w:t xml:space="preserve"> DJI PC</w:t>
      </w:r>
      <w:r w:rsidR="00DA2F27">
        <w:rPr>
          <w:lang w:val="en-US"/>
        </w:rPr>
        <w:t xml:space="preserve"> Ground</w:t>
      </w:r>
      <w:r w:rsidR="00A53896">
        <w:rPr>
          <w:lang w:val="en-US"/>
        </w:rPr>
        <w:t xml:space="preserve"> </w:t>
      </w:r>
      <w:r w:rsidRPr="00AD538E">
        <w:rPr>
          <w:lang w:val="en-US"/>
        </w:rPr>
        <w:t xml:space="preserve">Station software (v. 4.0.11.) installed on a portable </w:t>
      </w:r>
      <w:r w:rsidR="002D012D">
        <w:rPr>
          <w:lang w:val="en-US"/>
        </w:rPr>
        <w:t>field laptop computer with a 2.4 G</w:t>
      </w:r>
      <w:r w:rsidRPr="00AD538E">
        <w:rPr>
          <w:lang w:val="en-US"/>
        </w:rPr>
        <w:t xml:space="preserve">Hz </w:t>
      </w:r>
      <w:r w:rsidR="00ED1B7A" w:rsidRPr="00AD538E">
        <w:rPr>
          <w:lang w:val="en-US"/>
        </w:rPr>
        <w:t xml:space="preserve">wireless </w:t>
      </w:r>
      <w:r w:rsidRPr="00AD538E">
        <w:rPr>
          <w:lang w:val="en-US"/>
        </w:rPr>
        <w:t>data link</w:t>
      </w:r>
      <w:r w:rsidR="00ED1B7A" w:rsidRPr="00AD538E">
        <w:rPr>
          <w:lang w:val="en-US"/>
        </w:rPr>
        <w:t xml:space="preserve">, </w:t>
      </w:r>
      <w:r w:rsidR="00BF1269" w:rsidRPr="00AD538E">
        <w:rPr>
          <w:lang w:val="en-US"/>
        </w:rPr>
        <w:t>allowing</w:t>
      </w:r>
      <w:r w:rsidRPr="00AD538E">
        <w:rPr>
          <w:lang w:val="en-US"/>
        </w:rPr>
        <w:t xml:space="preserve"> continuous radio communication for real-time flight monitoring and intervention.</w:t>
      </w:r>
      <w:r w:rsidR="000D7C01" w:rsidRPr="00AD538E">
        <w:rPr>
          <w:lang w:val="en-US"/>
        </w:rPr>
        <w:t xml:space="preserve"> Flight plans were programmed</w:t>
      </w:r>
      <w:r w:rsidRPr="00AD538E">
        <w:rPr>
          <w:lang w:val="en-US"/>
        </w:rPr>
        <w:t xml:space="preserve"> </w:t>
      </w:r>
      <w:r w:rsidR="005F378F" w:rsidRPr="00AD538E">
        <w:rPr>
          <w:lang w:val="en-US"/>
        </w:rPr>
        <w:t xml:space="preserve">in a predetermined square-parallel </w:t>
      </w:r>
      <w:r w:rsidR="00620703" w:rsidRPr="00AD538E">
        <w:rPr>
          <w:lang w:val="en-US"/>
        </w:rPr>
        <w:t xml:space="preserve">sweep </w:t>
      </w:r>
      <w:r w:rsidR="005F378F" w:rsidRPr="00AD538E">
        <w:rPr>
          <w:lang w:val="en-US"/>
        </w:rPr>
        <w:t>pattern</w:t>
      </w:r>
      <w:r w:rsidR="005E02E6" w:rsidRPr="00AD538E">
        <w:rPr>
          <w:lang w:val="en-US"/>
        </w:rPr>
        <w:t xml:space="preserve"> using a constant flying height of 50 m</w:t>
      </w:r>
      <w:r w:rsidR="00006289" w:rsidRPr="00AD538E">
        <w:rPr>
          <w:lang w:val="en-US"/>
        </w:rPr>
        <w:t xml:space="preserve"> (&lt;</w:t>
      </w:r>
      <w:r w:rsidR="006F5258">
        <w:rPr>
          <w:lang w:val="en-US"/>
        </w:rPr>
        <w:t xml:space="preserve"> </w:t>
      </w:r>
      <w:r w:rsidR="00006289" w:rsidRPr="00AD538E">
        <w:rPr>
          <w:lang w:val="en-US"/>
        </w:rPr>
        <w:t>10 m above the canopy)</w:t>
      </w:r>
      <w:r w:rsidR="005E02E6" w:rsidRPr="00AD538E">
        <w:rPr>
          <w:lang w:val="en-US"/>
        </w:rPr>
        <w:t xml:space="preserve"> and a forward flight speed of 1 ms</w:t>
      </w:r>
      <w:r w:rsidR="005E02E6" w:rsidRPr="00AD538E">
        <w:rPr>
          <w:vertAlign w:val="superscript"/>
          <w:lang w:val="en-US"/>
        </w:rPr>
        <w:t>-1</w:t>
      </w:r>
      <w:r w:rsidR="005E02E6" w:rsidRPr="00AD538E">
        <w:rPr>
          <w:lang w:val="en-US"/>
        </w:rPr>
        <w:t xml:space="preserve">, corresponding to forward and side </w:t>
      </w:r>
      <w:r w:rsidR="002A2A25">
        <w:rPr>
          <w:lang w:val="en-US"/>
        </w:rPr>
        <w:t xml:space="preserve">image </w:t>
      </w:r>
      <w:r w:rsidR="005E02E6" w:rsidRPr="00AD538E">
        <w:rPr>
          <w:lang w:val="en-US"/>
        </w:rPr>
        <w:t xml:space="preserve">overlap of </w:t>
      </w:r>
      <w:r w:rsidRPr="00AD538E">
        <w:rPr>
          <w:lang w:val="en-US"/>
        </w:rPr>
        <w:t>80% and 40%</w:t>
      </w:r>
      <w:r w:rsidR="005F378F" w:rsidRPr="00AD538E">
        <w:rPr>
          <w:lang w:val="en-US"/>
        </w:rPr>
        <w:t>.</w:t>
      </w:r>
      <w:r w:rsidR="004F0EFE">
        <w:rPr>
          <w:lang w:val="en-US"/>
        </w:rPr>
        <w:t xml:space="preserve"> Transects were 18.5m long and spaced 5.8m apart.</w:t>
      </w:r>
      <w:r w:rsidR="00E315FC" w:rsidRPr="00AD538E">
        <w:rPr>
          <w:lang w:val="en-US"/>
        </w:rPr>
        <w:t xml:space="preserve"> </w:t>
      </w:r>
      <w:r w:rsidR="00006289" w:rsidRPr="00AD538E">
        <w:rPr>
          <w:lang w:val="en-US"/>
        </w:rPr>
        <w:t xml:space="preserve">The thermal camera was </w:t>
      </w:r>
      <w:r w:rsidR="008213FB">
        <w:rPr>
          <w:lang w:val="en-US"/>
        </w:rPr>
        <w:t xml:space="preserve">manually </w:t>
      </w:r>
      <w:r w:rsidR="00006289" w:rsidRPr="00AD538E">
        <w:rPr>
          <w:lang w:val="en-US"/>
        </w:rPr>
        <w:t>focused at approximately 25 m distance</w:t>
      </w:r>
      <w:r w:rsidR="00022BC0" w:rsidRPr="00022BC0">
        <w:rPr>
          <w:lang w:val="en-US"/>
        </w:rPr>
        <w:t xml:space="preserve"> </w:t>
      </w:r>
      <w:r w:rsidR="00022BC0">
        <w:rPr>
          <w:lang w:val="en-US"/>
        </w:rPr>
        <w:t>with a depth of field of approximately</w:t>
      </w:r>
      <w:r w:rsidR="00094A2B">
        <w:rPr>
          <w:lang w:val="en-US"/>
        </w:rPr>
        <w:t xml:space="preserve"> 7.6</w:t>
      </w:r>
      <w:r w:rsidR="00022BC0">
        <w:rPr>
          <w:lang w:val="en-US"/>
        </w:rPr>
        <w:t xml:space="preserve"> m</w:t>
      </w:r>
      <w:r w:rsidR="00006289" w:rsidRPr="00AD538E">
        <w:rPr>
          <w:lang w:val="en-US"/>
        </w:rPr>
        <w:t xml:space="preserve">. </w:t>
      </w:r>
      <w:r w:rsidR="005F378F" w:rsidRPr="00AD538E">
        <w:rPr>
          <w:lang w:val="en-US"/>
        </w:rPr>
        <w:t>M</w:t>
      </w:r>
      <w:r w:rsidRPr="00AD538E">
        <w:rPr>
          <w:lang w:val="en-US"/>
        </w:rPr>
        <w:t xml:space="preserve">aximum flight time was </w:t>
      </w:r>
      <w:r w:rsidR="00AF326E" w:rsidRPr="00AD538E">
        <w:rPr>
          <w:lang w:val="en-US"/>
        </w:rPr>
        <w:t>&lt;</w:t>
      </w:r>
      <w:r w:rsidR="00AF3FB6">
        <w:rPr>
          <w:lang w:val="en-US"/>
        </w:rPr>
        <w:t xml:space="preserve"> </w:t>
      </w:r>
      <w:r w:rsidR="00AF326E" w:rsidRPr="00AD538E">
        <w:rPr>
          <w:lang w:val="en-US"/>
        </w:rPr>
        <w:t>10 minutes</w:t>
      </w:r>
      <w:r w:rsidR="00ED1B7A" w:rsidRPr="00AD538E">
        <w:rPr>
          <w:lang w:val="en-US"/>
        </w:rPr>
        <w:t xml:space="preserve"> using a </w:t>
      </w:r>
      <w:r w:rsidR="00AF326E" w:rsidRPr="00AD538E">
        <w:rPr>
          <w:lang w:val="en-US"/>
        </w:rPr>
        <w:t>16000</w:t>
      </w:r>
      <w:r w:rsidR="00ED1B7A" w:rsidRPr="00AD538E">
        <w:rPr>
          <w:lang w:val="en-US"/>
        </w:rPr>
        <w:t xml:space="preserve"> mAh battery</w:t>
      </w:r>
      <w:r w:rsidRPr="00AD538E">
        <w:rPr>
          <w:lang w:val="en-US"/>
        </w:rPr>
        <w:t xml:space="preserve">, which was sufficient to survey the </w:t>
      </w:r>
      <w:r w:rsidR="00D366F5" w:rsidRPr="00AD538E">
        <w:rPr>
          <w:lang w:val="en-US"/>
        </w:rPr>
        <w:t>entire</w:t>
      </w:r>
      <w:r w:rsidRPr="00AD538E">
        <w:rPr>
          <w:lang w:val="en-US"/>
        </w:rPr>
        <w:t xml:space="preserve"> field site </w:t>
      </w:r>
      <w:r w:rsidR="00833DDA" w:rsidRPr="00AD538E">
        <w:rPr>
          <w:lang w:val="en-US"/>
        </w:rPr>
        <w:t>in a single flight</w:t>
      </w:r>
      <w:r w:rsidR="00006289" w:rsidRPr="00AD538E">
        <w:rPr>
          <w:lang w:val="en-US"/>
        </w:rPr>
        <w:t>.</w:t>
      </w:r>
    </w:p>
    <w:p w14:paraId="73EEA0E6" w14:textId="5AB9AA4C" w:rsidR="0004542A" w:rsidRDefault="0004542A" w:rsidP="00924322">
      <w:pPr>
        <w:rPr>
          <w:lang w:val="en-US"/>
        </w:rPr>
      </w:pPr>
      <w:r w:rsidRPr="00AD538E">
        <w:rPr>
          <w:lang w:val="en-US"/>
        </w:rPr>
        <w:t xml:space="preserve">Specific meteorological and canopy conditions were required for collection of airborne thermal imagery. Flights </w:t>
      </w:r>
      <w:r w:rsidR="00455640">
        <w:rPr>
          <w:lang w:val="en-US"/>
        </w:rPr>
        <w:t xml:space="preserve">across the forest stand during winter </w:t>
      </w:r>
      <w:r w:rsidRPr="00AD538E">
        <w:rPr>
          <w:lang w:val="en-US"/>
        </w:rPr>
        <w:t xml:space="preserve">were carried out when there </w:t>
      </w:r>
      <w:r w:rsidR="00E206F8" w:rsidRPr="00AD538E">
        <w:rPr>
          <w:lang w:val="en-US"/>
        </w:rPr>
        <w:t>w</w:t>
      </w:r>
      <w:r w:rsidRPr="00AD538E">
        <w:rPr>
          <w:lang w:val="en-US"/>
        </w:rPr>
        <w:t xml:space="preserve">as no intercepted snow on the canopy in order to </w:t>
      </w:r>
      <w:r w:rsidR="00924322">
        <w:rPr>
          <w:lang w:val="en-US"/>
        </w:rPr>
        <w:t>allow f</w:t>
      </w:r>
      <w:r w:rsidR="001728C7">
        <w:rPr>
          <w:lang w:val="en-US"/>
        </w:rPr>
        <w:t xml:space="preserve">ull thermal </w:t>
      </w:r>
      <w:r w:rsidR="0040687F">
        <w:rPr>
          <w:lang w:val="en-US"/>
        </w:rPr>
        <w:t>visualization</w:t>
      </w:r>
      <w:r w:rsidR="001728C7">
        <w:rPr>
          <w:lang w:val="en-US"/>
        </w:rPr>
        <w:t xml:space="preserve"> of a snow-free</w:t>
      </w:r>
      <w:r w:rsidR="00924322">
        <w:rPr>
          <w:lang w:val="en-US"/>
        </w:rPr>
        <w:t xml:space="preserve"> canopy surface.</w:t>
      </w:r>
      <w:r w:rsidR="0085734E">
        <w:rPr>
          <w:lang w:val="en-US"/>
        </w:rPr>
        <w:t xml:space="preserve"> </w:t>
      </w:r>
      <w:r w:rsidR="00C240C2">
        <w:rPr>
          <w:lang w:val="en-US"/>
        </w:rPr>
        <w:t>The ground was completely snow covered with no bare ground in the sub-canopy.</w:t>
      </w:r>
      <w:r w:rsidR="00924322">
        <w:rPr>
          <w:lang w:val="en-US"/>
        </w:rPr>
        <w:t xml:space="preserve"> </w:t>
      </w:r>
      <w:r w:rsidR="00E206F8" w:rsidRPr="00AD538E">
        <w:rPr>
          <w:lang w:val="en-US"/>
        </w:rPr>
        <w:t>Additionally, this removed</w:t>
      </w:r>
      <w:r w:rsidRPr="00AD538E">
        <w:rPr>
          <w:lang w:val="en-US"/>
        </w:rPr>
        <w:t xml:space="preserve"> possible error in </w:t>
      </w:r>
      <w:r w:rsidR="004A5486" w:rsidRPr="00AD538E">
        <w:rPr>
          <w:lang w:val="en-US"/>
        </w:rPr>
        <w:t>3D</w:t>
      </w:r>
      <w:r w:rsidRPr="00AD538E">
        <w:rPr>
          <w:lang w:val="en-US"/>
        </w:rPr>
        <w:t xml:space="preserve"> reconstruction arising from snow present in the canopy and </w:t>
      </w:r>
      <w:r w:rsidR="00E206F8" w:rsidRPr="00AD538E">
        <w:rPr>
          <w:lang w:val="en-US"/>
        </w:rPr>
        <w:t xml:space="preserve">on the </w:t>
      </w:r>
      <w:r w:rsidRPr="00AD538E">
        <w:rPr>
          <w:lang w:val="en-US"/>
        </w:rPr>
        <w:t xml:space="preserve">ground having the same spectral characteristics in the </w:t>
      </w:r>
      <w:r w:rsidR="00F71609">
        <w:rPr>
          <w:lang w:val="en-US"/>
        </w:rPr>
        <w:t>RGB</w:t>
      </w:r>
      <w:r w:rsidRPr="00AD538E">
        <w:rPr>
          <w:lang w:val="en-US"/>
        </w:rPr>
        <w:t xml:space="preserve"> and thermal images. Meteorological conditions</w:t>
      </w:r>
      <w:r w:rsidR="00825D4C" w:rsidRPr="00AD538E">
        <w:rPr>
          <w:lang w:val="en-US"/>
        </w:rPr>
        <w:t xml:space="preserve"> (incomi</w:t>
      </w:r>
      <w:r w:rsidR="0056651B">
        <w:rPr>
          <w:lang w:val="en-US"/>
        </w:rPr>
        <w:t>ng shortwave</w:t>
      </w:r>
      <w:r w:rsidR="00825D4C" w:rsidRPr="00AD538E">
        <w:rPr>
          <w:lang w:val="en-US"/>
        </w:rPr>
        <w:t xml:space="preserve"> radiation, air temperature)</w:t>
      </w:r>
      <w:r w:rsidRPr="00AD538E">
        <w:rPr>
          <w:lang w:val="en-US"/>
        </w:rPr>
        <w:t xml:space="preserve"> were recorded at a weather station installed in a local open site approximately 300 m to the north</w:t>
      </w:r>
      <w:r w:rsidR="00174455">
        <w:rPr>
          <w:lang w:val="en-US"/>
        </w:rPr>
        <w:t>west of the forest flight area and 2km northwest of the Dis</w:t>
      </w:r>
      <w:r w:rsidR="00022BC0">
        <w:rPr>
          <w:lang w:val="en-US"/>
        </w:rPr>
        <w:t>c</w:t>
      </w:r>
      <w:r w:rsidR="00174455">
        <w:rPr>
          <w:lang w:val="en-US"/>
        </w:rPr>
        <w:t xml:space="preserve">hma single tree site. </w:t>
      </w:r>
    </w:p>
    <w:p w14:paraId="249F9147" w14:textId="77777777" w:rsidR="009F76CE" w:rsidRPr="00AD538E" w:rsidRDefault="00E03960" w:rsidP="00603F67">
      <w:pPr>
        <w:rPr>
          <w:lang w:val="en-US"/>
        </w:rPr>
      </w:pPr>
      <w:r>
        <w:rPr>
          <w:lang w:val="en-US"/>
        </w:rPr>
        <w:t>E</w:t>
      </w:r>
      <w:r w:rsidR="009F76CE">
        <w:rPr>
          <w:lang w:val="en-US"/>
        </w:rPr>
        <w:t xml:space="preserve">ffects on image accuracy arising from surface roughness, air temperature </w:t>
      </w:r>
      <w:r w:rsidR="00C27C48">
        <w:rPr>
          <w:lang w:val="en-US"/>
        </w:rPr>
        <w:t>changes and humidity were</w:t>
      </w:r>
      <w:r w:rsidR="009F76CE">
        <w:rPr>
          <w:lang w:val="en-US"/>
        </w:rPr>
        <w:t xml:space="preserve"> to be negligible </w:t>
      </w:r>
      <w:r w:rsidR="00C27C48">
        <w:rPr>
          <w:lang w:val="en-US"/>
        </w:rPr>
        <w:t xml:space="preserve">due to the proximity of the canopy to the camera (&lt; 10m). </w:t>
      </w:r>
      <w:r w:rsidR="00603F67">
        <w:rPr>
          <w:lang w:val="en-US"/>
        </w:rPr>
        <w:t>Corrections for atmospheric influences on thermal imaging accuracy were not required as these effects influence temperature accuracy when the target is greater than 100m from the imager</w:t>
      </w:r>
      <w:r w:rsidR="00646ADD">
        <w:rPr>
          <w:lang w:val="en-US"/>
        </w:rPr>
        <w:t xml:space="preserve"> (Ball and Pinkerton</w:t>
      </w:r>
      <w:r w:rsidR="00C27C48">
        <w:rPr>
          <w:lang w:val="en-US"/>
        </w:rPr>
        <w:t xml:space="preserve"> 2006)</w:t>
      </w:r>
      <w:r w:rsidR="00603F67">
        <w:rPr>
          <w:lang w:val="en-US"/>
        </w:rPr>
        <w:t>.</w:t>
      </w:r>
    </w:p>
    <w:p w14:paraId="18951A73" w14:textId="32236927" w:rsidR="00F94D23" w:rsidRPr="00D715C1" w:rsidRDefault="001C2EBA" w:rsidP="001C542F">
      <w:pPr>
        <w:rPr>
          <w:lang w:val="en-US"/>
        </w:rPr>
      </w:pPr>
      <w:r w:rsidRPr="00AD538E">
        <w:rPr>
          <w:lang w:val="en-US"/>
        </w:rPr>
        <w:t>A network of ground control points (GCP</w:t>
      </w:r>
      <w:r w:rsidR="00C27336" w:rsidRPr="00AD538E">
        <w:rPr>
          <w:lang w:val="en-US"/>
        </w:rPr>
        <w:t>s</w:t>
      </w:r>
      <w:r w:rsidRPr="00AD538E">
        <w:rPr>
          <w:lang w:val="en-US"/>
        </w:rPr>
        <w:t xml:space="preserve">) was established prior to UAV deployment at each field site, and their </w:t>
      </w:r>
      <w:r w:rsidRPr="00AD538E">
        <w:rPr>
          <w:i/>
          <w:lang w:val="en-US"/>
        </w:rPr>
        <w:t xml:space="preserve">xyz </w:t>
      </w:r>
      <w:r w:rsidRPr="00AD538E">
        <w:rPr>
          <w:lang w:val="en-US"/>
        </w:rPr>
        <w:t xml:space="preserve">location surveyed using a Leica TPS 1200 total station and Trimble GR5 RTK differential GPS. GCPs measured 0.8 × 0.5 m and </w:t>
      </w:r>
      <w:r w:rsidR="009E1249" w:rsidRPr="00AD538E">
        <w:rPr>
          <w:lang w:val="en-US"/>
        </w:rPr>
        <w:t xml:space="preserve">consisted </w:t>
      </w:r>
      <w:r w:rsidR="001C542F">
        <w:rPr>
          <w:lang w:val="en-US"/>
        </w:rPr>
        <w:t xml:space="preserve">of a material with a relatively large reflectance in the IR domain with </w:t>
      </w:r>
      <w:r w:rsidRPr="00AD538E">
        <w:rPr>
          <w:lang w:val="en-US"/>
        </w:rPr>
        <w:t>a border of adhesive black plastic</w:t>
      </w:r>
      <w:r w:rsidR="003E1A87" w:rsidRPr="00AD538E">
        <w:rPr>
          <w:lang w:val="en-US"/>
        </w:rPr>
        <w:t xml:space="preserve"> (</w:t>
      </w:r>
      <w:r w:rsidR="000A222A" w:rsidRPr="00AD538E">
        <w:rPr>
          <w:lang w:val="en-US"/>
        </w:rPr>
        <w:fldChar w:fldCharType="begin"/>
      </w:r>
      <w:r w:rsidR="003E1A87"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3E1A87" w:rsidRPr="00AD538E">
        <w:rPr>
          <w:lang w:val="en-US"/>
        </w:rPr>
        <w:t>c)</w:t>
      </w:r>
      <w:r w:rsidRPr="00AD538E">
        <w:rPr>
          <w:lang w:val="en-US"/>
        </w:rPr>
        <w:t>. These materials were chosen due to their contrasting emissivity, which produce</w:t>
      </w:r>
      <w:r w:rsidR="009E1249" w:rsidRPr="00AD538E">
        <w:rPr>
          <w:lang w:val="en-US"/>
        </w:rPr>
        <w:t>d</w:t>
      </w:r>
      <w:r w:rsidRPr="00AD538E">
        <w:rPr>
          <w:lang w:val="en-US"/>
        </w:rPr>
        <w:t xml:space="preserve"> a clear boundary </w:t>
      </w:r>
      <w:r w:rsidR="00F94D23" w:rsidRPr="00AD538E">
        <w:rPr>
          <w:lang w:val="en-US"/>
        </w:rPr>
        <w:t xml:space="preserve">between the two materials and the ground </w:t>
      </w:r>
      <w:r w:rsidRPr="00AD538E">
        <w:rPr>
          <w:lang w:val="en-US"/>
        </w:rPr>
        <w:t xml:space="preserve">when viewed </w:t>
      </w:r>
      <w:r w:rsidR="00E3509A">
        <w:rPr>
          <w:lang w:val="en-US"/>
        </w:rPr>
        <w:t>in a</w:t>
      </w:r>
      <w:r w:rsidR="00DE2377" w:rsidRPr="00AD538E">
        <w:rPr>
          <w:lang w:val="en-US"/>
        </w:rPr>
        <w:t xml:space="preserve"> </w:t>
      </w:r>
      <w:r w:rsidRPr="00AD538E">
        <w:rPr>
          <w:lang w:val="en-US"/>
        </w:rPr>
        <w:t>thermal image</w:t>
      </w:r>
      <w:r w:rsidR="009E6556" w:rsidRPr="00AD538E">
        <w:rPr>
          <w:lang w:val="en-US"/>
        </w:rPr>
        <w:t xml:space="preserve"> (</w:t>
      </w:r>
      <w:r w:rsidR="000A222A" w:rsidRPr="00AD538E">
        <w:rPr>
          <w:lang w:val="en-US"/>
        </w:rPr>
        <w:fldChar w:fldCharType="begin"/>
      </w:r>
      <w:r w:rsidR="009E6556"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9E6556" w:rsidRPr="00AD538E">
        <w:rPr>
          <w:lang w:val="en-US"/>
        </w:rPr>
        <w:t>d)</w:t>
      </w:r>
      <w:r w:rsidR="00F94D23" w:rsidRPr="00AD538E">
        <w:rPr>
          <w:lang w:val="en-US"/>
        </w:rPr>
        <w:t xml:space="preserve">. GCPs were equally visible </w:t>
      </w:r>
      <w:r w:rsidRPr="00AD538E">
        <w:rPr>
          <w:lang w:val="en-US"/>
        </w:rPr>
        <w:t xml:space="preserve">in the corresponding </w:t>
      </w:r>
      <w:r w:rsidR="00F71609">
        <w:rPr>
          <w:lang w:val="en-US"/>
        </w:rPr>
        <w:t>RGB</w:t>
      </w:r>
      <w:r w:rsidRPr="00AD538E">
        <w:rPr>
          <w:lang w:val="en-US"/>
        </w:rPr>
        <w:t xml:space="preserve"> imagery. </w:t>
      </w:r>
      <w:r w:rsidR="00F94D23" w:rsidRPr="00AD538E">
        <w:rPr>
          <w:lang w:val="en-US"/>
        </w:rPr>
        <w:t xml:space="preserve">At the </w:t>
      </w:r>
      <w:r w:rsidR="00061D29" w:rsidRPr="00AD538E">
        <w:rPr>
          <w:lang w:val="en-US"/>
        </w:rPr>
        <w:t>single tree,</w:t>
      </w:r>
      <w:r w:rsidR="00F94D23" w:rsidRPr="00AD538E">
        <w:rPr>
          <w:lang w:val="en-US"/>
        </w:rPr>
        <w:t xml:space="preserve"> twelve GCPs were </w:t>
      </w:r>
      <w:r w:rsidRPr="00AD538E">
        <w:rPr>
          <w:lang w:val="en-US"/>
        </w:rPr>
        <w:t xml:space="preserve">arranged in </w:t>
      </w:r>
      <w:r w:rsidR="00F94D23" w:rsidRPr="00AD538E">
        <w:rPr>
          <w:lang w:val="en-US"/>
        </w:rPr>
        <w:t xml:space="preserve">concentric </w:t>
      </w:r>
      <w:r w:rsidRPr="00AD538E">
        <w:rPr>
          <w:lang w:val="en-US"/>
        </w:rPr>
        <w:t>inner and outer circle</w:t>
      </w:r>
      <w:r w:rsidR="00F94D23" w:rsidRPr="00AD538E">
        <w:rPr>
          <w:lang w:val="en-US"/>
        </w:rPr>
        <w:t>s</w:t>
      </w:r>
      <w:r w:rsidRPr="00AD538E">
        <w:rPr>
          <w:lang w:val="en-US"/>
        </w:rPr>
        <w:t xml:space="preserve"> around</w:t>
      </w:r>
      <w:r w:rsidR="00DE2377" w:rsidRPr="00AD538E">
        <w:rPr>
          <w:lang w:val="en-US"/>
        </w:rPr>
        <w:t xml:space="preserve"> the</w:t>
      </w:r>
      <w:r w:rsidRPr="00AD538E">
        <w:rPr>
          <w:lang w:val="en-US"/>
        </w:rPr>
        <w:t xml:space="preserve"> </w:t>
      </w:r>
      <w:r w:rsidR="00FE7E4F">
        <w:rPr>
          <w:lang w:val="en-US"/>
        </w:rPr>
        <w:t>stand</w:t>
      </w:r>
      <w:r w:rsidR="005E669E" w:rsidRPr="00AD538E">
        <w:rPr>
          <w:lang w:val="en-US"/>
        </w:rPr>
        <w:t xml:space="preserve">alone tree. </w:t>
      </w:r>
      <w:r w:rsidRPr="00AD538E">
        <w:rPr>
          <w:lang w:val="en-US"/>
        </w:rPr>
        <w:t>At the</w:t>
      </w:r>
      <w:r w:rsidR="005E669E" w:rsidRPr="00AD538E">
        <w:rPr>
          <w:lang w:val="en-US"/>
        </w:rPr>
        <w:t xml:space="preserve"> </w:t>
      </w:r>
      <w:r w:rsidR="00B1775E" w:rsidRPr="00AD538E">
        <w:rPr>
          <w:lang w:val="en-US"/>
        </w:rPr>
        <w:t>forest stand</w:t>
      </w:r>
      <w:r w:rsidRPr="00AD538E">
        <w:rPr>
          <w:lang w:val="en-US"/>
        </w:rPr>
        <w:t xml:space="preserve">, </w:t>
      </w:r>
      <w:r w:rsidR="00F94D23" w:rsidRPr="00AD538E">
        <w:rPr>
          <w:lang w:val="en-US"/>
        </w:rPr>
        <w:t xml:space="preserve">the twelve </w:t>
      </w:r>
      <w:r w:rsidRPr="00AD538E">
        <w:rPr>
          <w:lang w:val="en-US"/>
        </w:rPr>
        <w:t>GCP</w:t>
      </w:r>
      <w:r w:rsidR="00F94D23" w:rsidRPr="00AD538E">
        <w:rPr>
          <w:lang w:val="en-US"/>
        </w:rPr>
        <w:t>s</w:t>
      </w:r>
      <w:r w:rsidRPr="00AD538E">
        <w:rPr>
          <w:lang w:val="en-US"/>
        </w:rPr>
        <w:t xml:space="preserve"> were </w:t>
      </w:r>
      <w:r w:rsidR="00F94D23" w:rsidRPr="00AD538E">
        <w:rPr>
          <w:lang w:val="en-US"/>
        </w:rPr>
        <w:t xml:space="preserve">positioned across the </w:t>
      </w:r>
      <w:r w:rsidR="00DE2377" w:rsidRPr="00AD538E">
        <w:rPr>
          <w:lang w:val="en-US"/>
        </w:rPr>
        <w:t xml:space="preserve">forest area </w:t>
      </w:r>
      <w:r w:rsidRPr="00AD538E">
        <w:rPr>
          <w:lang w:val="en-US"/>
        </w:rPr>
        <w:t xml:space="preserve">in a </w:t>
      </w:r>
      <w:r w:rsidR="00F94D23" w:rsidRPr="00AD538E">
        <w:rPr>
          <w:lang w:val="en-US"/>
        </w:rPr>
        <w:t>quasi-uniform</w:t>
      </w:r>
      <w:r w:rsidR="005E669E" w:rsidRPr="00AD538E">
        <w:rPr>
          <w:lang w:val="en-US"/>
        </w:rPr>
        <w:t xml:space="preserve"> grid</w:t>
      </w:r>
      <w:r w:rsidR="00F94D23" w:rsidRPr="00AD538E">
        <w:rPr>
          <w:lang w:val="en-US"/>
        </w:rPr>
        <w:t xml:space="preserve"> pattern in small </w:t>
      </w:r>
      <w:r w:rsidR="005E669E" w:rsidRPr="00AD538E">
        <w:rPr>
          <w:lang w:val="en-US"/>
        </w:rPr>
        <w:t>gaps between the trees</w:t>
      </w:r>
      <w:r w:rsidR="00F94D23" w:rsidRPr="00AD538E">
        <w:rPr>
          <w:lang w:val="en-US"/>
        </w:rPr>
        <w:t xml:space="preserve"> in order to </w:t>
      </w:r>
      <w:r w:rsidR="00A85CA9" w:rsidRPr="00AD538E">
        <w:rPr>
          <w:lang w:val="en-US"/>
        </w:rPr>
        <w:t>maximize</w:t>
      </w:r>
      <w:r w:rsidR="00F94D23" w:rsidRPr="00AD538E">
        <w:rPr>
          <w:lang w:val="en-US"/>
        </w:rPr>
        <w:t xml:space="preserve"> their visibility during aerial surveying.</w:t>
      </w:r>
      <w:r w:rsidR="00E3509A">
        <w:rPr>
          <w:lang w:val="en-US"/>
        </w:rPr>
        <w:t xml:space="preserve"> </w:t>
      </w:r>
      <w:r w:rsidR="00D715C1">
        <w:rPr>
          <w:lang w:val="en-US"/>
        </w:rPr>
        <w:t xml:space="preserve">Snow height was measured below the GCPs in the forest stand site and each </w:t>
      </w:r>
      <w:r w:rsidR="00D715C1">
        <w:rPr>
          <w:i/>
          <w:lang w:val="en-US"/>
        </w:rPr>
        <w:t>z</w:t>
      </w:r>
      <w:r w:rsidR="00D715C1">
        <w:rPr>
          <w:lang w:val="en-US"/>
        </w:rPr>
        <w:t xml:space="preserve"> location was correct</w:t>
      </w:r>
      <w:r w:rsidR="005C01D2">
        <w:rPr>
          <w:lang w:val="en-US"/>
        </w:rPr>
        <w:t>ed</w:t>
      </w:r>
      <w:r w:rsidR="00D715C1">
        <w:rPr>
          <w:lang w:val="en-US"/>
        </w:rPr>
        <w:t xml:space="preserve"> in post-processing to correspond to ground height. </w:t>
      </w:r>
    </w:p>
    <w:p w14:paraId="2B247676" w14:textId="77777777" w:rsidR="00EB0530" w:rsidRPr="00AD538E" w:rsidRDefault="00EB0530" w:rsidP="001C2EBA">
      <w:pPr>
        <w:rPr>
          <w:lang w:val="en-US"/>
        </w:rPr>
      </w:pPr>
    </w:p>
    <w:p w14:paraId="30E147B0" w14:textId="77777777" w:rsidR="00B673D0" w:rsidRPr="00AD538E" w:rsidRDefault="00B673D0" w:rsidP="00F062B8">
      <w:pPr>
        <w:pStyle w:val="Heading2"/>
      </w:pPr>
      <w:r w:rsidRPr="00AD538E">
        <w:t xml:space="preserve">SfM-MVS </w:t>
      </w:r>
      <w:r w:rsidR="00156841" w:rsidRPr="00AD538E">
        <w:t>model generation</w:t>
      </w:r>
    </w:p>
    <w:p w14:paraId="4D87F4F7" w14:textId="77777777" w:rsidR="00010792" w:rsidRDefault="00A6762F" w:rsidP="00422623">
      <w:pPr>
        <w:rPr>
          <w:lang w:val="en-US"/>
        </w:rPr>
      </w:pPr>
      <w:r w:rsidRPr="00AD538E">
        <w:rPr>
          <w:lang w:val="en-US"/>
        </w:rPr>
        <w:t xml:space="preserve">A summary of the </w:t>
      </w:r>
      <w:r w:rsidR="006C583A" w:rsidRPr="00AD538E">
        <w:rPr>
          <w:lang w:val="en-US"/>
        </w:rPr>
        <w:t xml:space="preserve">full </w:t>
      </w:r>
      <w:r w:rsidRPr="00AD538E">
        <w:rPr>
          <w:lang w:val="en-US"/>
        </w:rPr>
        <w:t xml:space="preserve">workflow for SfM-MVS </w:t>
      </w:r>
      <w:r w:rsidR="00AE5E25">
        <w:rPr>
          <w:lang w:val="en-US"/>
        </w:rPr>
        <w:t xml:space="preserve">(Structure-from-Motion multi-view stereo methods) </w:t>
      </w:r>
      <w:r w:rsidRPr="00AD538E">
        <w:rPr>
          <w:lang w:val="en-US"/>
        </w:rPr>
        <w:t xml:space="preserve">model generation is presented in </w:t>
      </w:r>
      <w:r w:rsidR="000A222A" w:rsidRPr="00AD538E">
        <w:rPr>
          <w:lang w:val="en-US"/>
        </w:rPr>
        <w:fldChar w:fldCharType="begin"/>
      </w:r>
      <w:r w:rsidRPr="00AD538E">
        <w:rPr>
          <w:lang w:val="en-US"/>
        </w:rPr>
        <w:instrText xml:space="preserve"> REF _Ref466905206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3</w:t>
      </w:r>
      <w:r w:rsidR="000A222A" w:rsidRPr="00AD538E">
        <w:rPr>
          <w:lang w:val="en-US"/>
        </w:rPr>
        <w:fldChar w:fldCharType="end"/>
      </w:r>
      <w:r w:rsidR="00BA344B">
        <w:rPr>
          <w:lang w:val="en-US"/>
        </w:rPr>
        <w:t>.</w:t>
      </w:r>
      <w:r w:rsidRPr="00AD538E">
        <w:rPr>
          <w:lang w:val="en-US"/>
        </w:rPr>
        <w:t xml:space="preserve"> </w:t>
      </w:r>
      <w:r w:rsidR="006C583A" w:rsidRPr="00AD538E">
        <w:rPr>
          <w:lang w:val="en-US"/>
        </w:rPr>
        <w:t xml:space="preserve">Raw thermal .csv files </w:t>
      </w:r>
      <w:r w:rsidR="001F7BB3">
        <w:rPr>
          <w:lang w:val="en-US"/>
        </w:rPr>
        <w:t>contained 288x382 cells, each representing the recorded temperature of a pixel from the imager.</w:t>
      </w:r>
      <w:r w:rsidR="00C36D5E">
        <w:rPr>
          <w:lang w:val="en-US"/>
        </w:rPr>
        <w:t xml:space="preserve"> </w:t>
      </w:r>
      <w:r w:rsidR="00623D29">
        <w:rPr>
          <w:lang w:val="en-US"/>
        </w:rPr>
        <w:t xml:space="preserve">Previous calibration of the PI450 imager showed a non-uniformity in recorded temperature across the field of view </w:t>
      </w:r>
      <w:r w:rsidR="00422623">
        <w:rPr>
          <w:lang w:val="en-US"/>
        </w:rPr>
        <w:t>which varied by less than</w:t>
      </w:r>
      <w:r w:rsidR="00974F16">
        <w:rPr>
          <w:lang w:val="en-US"/>
        </w:rPr>
        <w:t xml:space="preserve"> 2K</w:t>
      </w:r>
      <w:r w:rsidR="00756D8C">
        <w:rPr>
          <w:lang w:val="en-US"/>
        </w:rPr>
        <w:t>, which is within the manufacturer s</w:t>
      </w:r>
      <w:r w:rsidR="00422623">
        <w:rPr>
          <w:lang w:val="en-US"/>
        </w:rPr>
        <w:t>pecified error of the imager</w:t>
      </w:r>
      <w:r w:rsidR="00974F16">
        <w:rPr>
          <w:lang w:val="en-US"/>
        </w:rPr>
        <w:t xml:space="preserve"> </w:t>
      </w:r>
      <w:r w:rsidR="00623D29">
        <w:rPr>
          <w:lang w:val="en-US"/>
        </w:rPr>
        <w:t>(Smigaj et al.</w:t>
      </w:r>
      <w:r w:rsidR="00422623">
        <w:rPr>
          <w:lang w:val="en-US"/>
        </w:rPr>
        <w:t xml:space="preserve">, 2015). Images were therefore not corrected for non-uniformity. </w:t>
      </w:r>
    </w:p>
    <w:p w14:paraId="73CD9340" w14:textId="366D7A41" w:rsidR="000D3014" w:rsidRDefault="00422623" w:rsidP="00824132">
      <w:pPr>
        <w:rPr>
          <w:lang w:val="en-US"/>
        </w:rPr>
      </w:pPr>
      <w:r>
        <w:rPr>
          <w:lang w:val="en-US"/>
        </w:rPr>
        <w:t>Raw thermal</w:t>
      </w:r>
      <w:r w:rsidR="001F7BB3">
        <w:rPr>
          <w:lang w:val="en-US"/>
        </w:rPr>
        <w:t xml:space="preserve"> files were </w:t>
      </w:r>
      <w:r w:rsidR="00156841" w:rsidRPr="00AD538E">
        <w:rPr>
          <w:lang w:val="en-US"/>
        </w:rPr>
        <w:t xml:space="preserve">converted to </w:t>
      </w:r>
      <w:r w:rsidR="00463D69" w:rsidRPr="00AD538E">
        <w:rPr>
          <w:lang w:val="en-US"/>
        </w:rPr>
        <w:t>gr</w:t>
      </w:r>
      <w:r w:rsidR="00D1405B">
        <w:rPr>
          <w:lang w:val="en-US"/>
        </w:rPr>
        <w:t>a</w:t>
      </w:r>
      <w:r w:rsidR="00463D69" w:rsidRPr="00AD538E">
        <w:rPr>
          <w:lang w:val="en-US"/>
        </w:rPr>
        <w:t xml:space="preserve">yscale </w:t>
      </w:r>
      <w:r w:rsidR="00156841" w:rsidRPr="00AD538E">
        <w:rPr>
          <w:lang w:val="en-US"/>
        </w:rPr>
        <w:t>.</w:t>
      </w:r>
      <w:r w:rsidR="001C2F70" w:rsidRPr="00AD538E">
        <w:rPr>
          <w:lang w:val="en-US"/>
        </w:rPr>
        <w:t>png</w:t>
      </w:r>
      <w:r w:rsidR="00156841" w:rsidRPr="00AD538E">
        <w:rPr>
          <w:lang w:val="en-US"/>
        </w:rPr>
        <w:t xml:space="preserve"> digital images</w:t>
      </w:r>
      <w:r w:rsidR="000F60C5" w:rsidRPr="00AD538E">
        <w:rPr>
          <w:lang w:val="en-US"/>
        </w:rPr>
        <w:t xml:space="preserve"> (382 × 288 pixels)</w:t>
      </w:r>
      <w:r w:rsidR="00156841" w:rsidRPr="00AD538E">
        <w:rPr>
          <w:lang w:val="en-US"/>
        </w:rPr>
        <w:t xml:space="preserve"> using MATLAB software (</w:t>
      </w:r>
      <w:r w:rsidR="008B1E2C" w:rsidRPr="00AD538E">
        <w:rPr>
          <w:lang w:val="en-US"/>
        </w:rPr>
        <w:t>R2015</w:t>
      </w:r>
      <w:r w:rsidR="00156841" w:rsidRPr="00AD538E">
        <w:rPr>
          <w:lang w:val="en-US"/>
        </w:rPr>
        <w:t>) with a temperature (</w:t>
      </w:r>
      <w:r w:rsidR="008C48F2" w:rsidRPr="00AD538E">
        <w:rPr>
          <w:lang w:val="en-US"/>
        </w:rPr>
        <w:t>°C</w:t>
      </w:r>
      <w:r w:rsidR="00156841" w:rsidRPr="00AD538E">
        <w:rPr>
          <w:lang w:val="en-US"/>
        </w:rPr>
        <w:t xml:space="preserve">) </w:t>
      </w:r>
      <w:r w:rsidR="00356A9D" w:rsidRPr="00AD538E">
        <w:rPr>
          <w:lang w:val="en-US"/>
        </w:rPr>
        <w:t xml:space="preserve">assigned to each pixel </w:t>
      </w:r>
      <w:r w:rsidR="00173308" w:rsidRPr="00AD538E">
        <w:rPr>
          <w:lang w:val="en-US"/>
        </w:rPr>
        <w:t xml:space="preserve">(e.g. </w:t>
      </w:r>
      <w:r w:rsidR="000A222A" w:rsidRPr="00AD538E">
        <w:rPr>
          <w:lang w:val="en-US"/>
        </w:rPr>
        <w:fldChar w:fldCharType="begin"/>
      </w:r>
      <w:r w:rsidR="00173308" w:rsidRPr="00AD538E">
        <w:rPr>
          <w:lang w:val="en-US"/>
        </w:rPr>
        <w:instrText xml:space="preserve"> REF _Ref466637012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2</w:t>
      </w:r>
      <w:r w:rsidR="000A222A" w:rsidRPr="00AD538E">
        <w:rPr>
          <w:lang w:val="en-US"/>
        </w:rPr>
        <w:fldChar w:fldCharType="end"/>
      </w:r>
      <w:r w:rsidR="00173308" w:rsidRPr="00AD538E">
        <w:rPr>
          <w:lang w:val="en-US"/>
        </w:rPr>
        <w:t>d)</w:t>
      </w:r>
      <w:r w:rsidR="00356A9D" w:rsidRPr="00AD538E">
        <w:rPr>
          <w:lang w:val="en-US"/>
        </w:rPr>
        <w:t xml:space="preserve">. </w:t>
      </w:r>
      <w:r w:rsidR="001F7BB3">
        <w:rPr>
          <w:lang w:val="en-US"/>
        </w:rPr>
        <w:t xml:space="preserve">All images from a single flight were set to have the same color scale. </w:t>
      </w:r>
      <w:r>
        <w:rPr>
          <w:lang w:val="en-US"/>
        </w:rPr>
        <w:t xml:space="preserve">Greyscale images were more </w:t>
      </w:r>
      <w:r w:rsidR="009357CB">
        <w:rPr>
          <w:lang w:val="en-US"/>
        </w:rPr>
        <w:t>desirable</w:t>
      </w:r>
      <w:r>
        <w:rPr>
          <w:lang w:val="en-US"/>
        </w:rPr>
        <w:t xml:space="preserve"> over color images as they have a single color channel (compared to a three color channel in RGB images), thus can easily be converted back to a single temperature value. </w:t>
      </w:r>
      <w:r w:rsidR="008C48F2" w:rsidRPr="00AD538E">
        <w:rPr>
          <w:lang w:val="en-US"/>
        </w:rPr>
        <w:t>Minimum temperature was set to 0°C in all thermal images in order to 1) remove thermal variation at the snow surface and 2) increase the visual contrast of the forest</w:t>
      </w:r>
      <w:r w:rsidR="001C2F70" w:rsidRPr="00AD538E">
        <w:rPr>
          <w:lang w:val="en-US"/>
        </w:rPr>
        <w:t xml:space="preserve"> to aid point recognition in </w:t>
      </w:r>
      <w:r w:rsidR="004A5486" w:rsidRPr="00AD538E">
        <w:rPr>
          <w:lang w:val="en-US"/>
        </w:rPr>
        <w:t>3D</w:t>
      </w:r>
      <w:r w:rsidR="001C2F70" w:rsidRPr="00AD538E">
        <w:rPr>
          <w:lang w:val="en-US"/>
        </w:rPr>
        <w:t xml:space="preserve"> model generation</w:t>
      </w:r>
      <w:r w:rsidR="008C48F2" w:rsidRPr="00AD538E">
        <w:rPr>
          <w:lang w:val="en-US"/>
        </w:rPr>
        <w:t>.</w:t>
      </w:r>
      <w:r w:rsidR="001C542F">
        <w:rPr>
          <w:lang w:val="en-US"/>
        </w:rPr>
        <w:t xml:space="preserve"> All pixels with a recorded temperature below 0</w:t>
      </w:r>
      <w:r w:rsidR="001C542F">
        <w:rPr>
          <w:lang w:val="en-US"/>
        </w:rPr>
        <w:sym w:font="Symbol" w:char="F0B0"/>
      </w:r>
      <w:r w:rsidR="001C542F">
        <w:rPr>
          <w:lang w:val="en-US"/>
        </w:rPr>
        <w:t xml:space="preserve">C were therefore </w:t>
      </w:r>
      <w:r w:rsidR="0031662A">
        <w:rPr>
          <w:lang w:val="en-US"/>
        </w:rPr>
        <w:t>not included in further analysis</w:t>
      </w:r>
      <w:r w:rsidR="001C542F">
        <w:rPr>
          <w:lang w:val="en-US"/>
        </w:rPr>
        <w:t>.</w:t>
      </w:r>
      <w:r w:rsidR="008C48F2" w:rsidRPr="00AD538E">
        <w:rPr>
          <w:lang w:val="en-US"/>
        </w:rPr>
        <w:t xml:space="preserve"> </w:t>
      </w:r>
      <w:r w:rsidR="00824132">
        <w:rPr>
          <w:lang w:val="en-US"/>
        </w:rPr>
        <w:t xml:space="preserve">Air temperature during imaging was above 0°C, thus it was assumed canopy temperature was also </w:t>
      </w:r>
      <w:r w:rsidR="0008453F">
        <w:rPr>
          <w:lang w:val="en-US"/>
        </w:rPr>
        <w:t xml:space="preserve">warmer than the snow surface temperature </w:t>
      </w:r>
      <w:r w:rsidR="00824132">
        <w:rPr>
          <w:lang w:val="en-US"/>
        </w:rPr>
        <w:t xml:space="preserve">(Jarvis et al. 1976). </w:t>
      </w:r>
      <w:r w:rsidR="008C48F2" w:rsidRPr="00AD538E">
        <w:rPr>
          <w:lang w:val="en-US"/>
        </w:rPr>
        <w:t>S</w:t>
      </w:r>
      <w:r w:rsidR="00B05803" w:rsidRPr="00AD538E">
        <w:rPr>
          <w:lang w:val="en-US"/>
        </w:rPr>
        <w:t>now</w:t>
      </w:r>
      <w:r w:rsidR="00CF0F16" w:rsidRPr="00AD538E">
        <w:rPr>
          <w:lang w:val="en-US"/>
        </w:rPr>
        <w:t>-covered groun</w:t>
      </w:r>
      <w:r w:rsidR="005E17D2" w:rsidRPr="00AD538E">
        <w:rPr>
          <w:lang w:val="en-US"/>
        </w:rPr>
        <w:t>d</w:t>
      </w:r>
      <w:r w:rsidR="0031662A">
        <w:rPr>
          <w:lang w:val="en-US"/>
        </w:rPr>
        <w:t xml:space="preserve"> </w:t>
      </w:r>
      <w:r w:rsidR="005E17D2" w:rsidRPr="00AD538E">
        <w:rPr>
          <w:lang w:val="en-US"/>
        </w:rPr>
        <w:t>was</w:t>
      </w:r>
      <w:r w:rsidR="00CF0F16" w:rsidRPr="00AD538E">
        <w:rPr>
          <w:lang w:val="en-US"/>
        </w:rPr>
        <w:t xml:space="preserve"> automatically masked in the </w:t>
      </w:r>
      <w:r w:rsidR="00F71609">
        <w:rPr>
          <w:lang w:val="en-US"/>
        </w:rPr>
        <w:t>RGB</w:t>
      </w:r>
      <w:r w:rsidR="00CF0F16" w:rsidRPr="00AD538E">
        <w:rPr>
          <w:lang w:val="en-US"/>
        </w:rPr>
        <w:t xml:space="preserve"> and th</w:t>
      </w:r>
      <w:r w:rsidR="00F263AD">
        <w:rPr>
          <w:lang w:val="en-US"/>
        </w:rPr>
        <w:t>ermal photosets for the forest</w:t>
      </w:r>
      <w:r w:rsidR="00CF0F16" w:rsidRPr="00AD538E">
        <w:rPr>
          <w:lang w:val="en-US"/>
        </w:rPr>
        <w:t xml:space="preserve"> stand </w:t>
      </w:r>
      <w:r w:rsidR="00B954C0">
        <w:rPr>
          <w:lang w:val="en-US"/>
        </w:rPr>
        <w:t xml:space="preserve">site </w:t>
      </w:r>
      <w:r w:rsidR="00CF0F16" w:rsidRPr="00AD538E">
        <w:rPr>
          <w:lang w:val="en-US"/>
        </w:rPr>
        <w:t xml:space="preserve">and </w:t>
      </w:r>
      <w:r w:rsidR="00E824EA" w:rsidRPr="00AD538E">
        <w:rPr>
          <w:lang w:val="en-US"/>
        </w:rPr>
        <w:t xml:space="preserve">were </w:t>
      </w:r>
      <w:r w:rsidR="00CF0F16" w:rsidRPr="00AD538E">
        <w:rPr>
          <w:lang w:val="en-US"/>
        </w:rPr>
        <w:t xml:space="preserve">excluded from scene reconstruction. Ground conditions were </w:t>
      </w:r>
      <w:r w:rsidR="00CE564E">
        <w:rPr>
          <w:lang w:val="en-US"/>
        </w:rPr>
        <w:t xml:space="preserve">entirely </w:t>
      </w:r>
      <w:r w:rsidR="00CF0F16" w:rsidRPr="00AD538E">
        <w:rPr>
          <w:lang w:val="en-US"/>
        </w:rPr>
        <w:t>snow-free at the single tree site.</w:t>
      </w:r>
      <w:r w:rsidR="00E824EA" w:rsidRPr="00AD538E">
        <w:rPr>
          <w:lang w:val="en-US"/>
        </w:rPr>
        <w:t xml:space="preserve"> </w:t>
      </w:r>
    </w:p>
    <w:p w14:paraId="3096F131" w14:textId="20F7DA18" w:rsidR="00A55999" w:rsidRDefault="0088181C" w:rsidP="00A55999">
      <w:pPr>
        <w:jc w:val="center"/>
        <w:rPr>
          <w:lang w:val="en-US"/>
        </w:rPr>
      </w:pPr>
      <w:r>
        <w:rPr>
          <w:noProof/>
          <w:lang w:val="en-US"/>
        </w:rPr>
        <w:drawing>
          <wp:inline distT="0" distB="0" distL="0" distR="0" wp14:anchorId="4A4689DC" wp14:editId="625E93E4">
            <wp:extent cx="3480816" cy="60716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3.png"/>
                    <pic:cNvPicPr/>
                  </pic:nvPicPr>
                  <pic:blipFill>
                    <a:blip r:embed="rId10">
                      <a:extLst>
                        <a:ext uri="{28A0092B-C50C-407E-A947-70E740481C1C}">
                          <a14:useLocalDpi xmlns:a14="http://schemas.microsoft.com/office/drawing/2010/main" val="0"/>
                        </a:ext>
                      </a:extLst>
                    </a:blip>
                    <a:stretch>
                      <a:fillRect/>
                    </a:stretch>
                  </pic:blipFill>
                  <pic:spPr>
                    <a:xfrm>
                      <a:off x="0" y="0"/>
                      <a:ext cx="3480816" cy="6071616"/>
                    </a:xfrm>
                    <a:prstGeom prst="rect">
                      <a:avLst/>
                    </a:prstGeom>
                  </pic:spPr>
                </pic:pic>
              </a:graphicData>
            </a:graphic>
          </wp:inline>
        </w:drawing>
      </w:r>
    </w:p>
    <w:p w14:paraId="29AFB0DB" w14:textId="47F34B0C" w:rsidR="00A55999" w:rsidRPr="00AD538E" w:rsidRDefault="00A55999" w:rsidP="00A55999">
      <w:pPr>
        <w:pStyle w:val="Caption"/>
        <w:rPr>
          <w:b w:val="0"/>
          <w:lang w:val="en-US"/>
        </w:rPr>
      </w:pPr>
      <w:bookmarkStart w:id="3" w:name="_Ref466905206"/>
      <w:r w:rsidRPr="00AD538E">
        <w:rPr>
          <w:lang w:val="en-US"/>
        </w:rPr>
        <w:t xml:space="preserve">Figure </w:t>
      </w:r>
      <w:r w:rsidR="000A222A" w:rsidRPr="00AD538E">
        <w:rPr>
          <w:lang w:val="en-US"/>
        </w:rPr>
        <w:fldChar w:fldCharType="begin"/>
      </w:r>
      <w:r w:rsidRPr="00AD538E">
        <w:rPr>
          <w:lang w:val="en-US"/>
        </w:rPr>
        <w:instrText xml:space="preserve"> SEQ Figure \* ARABIC </w:instrText>
      </w:r>
      <w:r w:rsidR="000A222A" w:rsidRPr="00AD538E">
        <w:rPr>
          <w:lang w:val="en-US"/>
        </w:rPr>
        <w:fldChar w:fldCharType="separate"/>
      </w:r>
      <w:r w:rsidR="00D951F6">
        <w:rPr>
          <w:noProof/>
          <w:lang w:val="en-US"/>
        </w:rPr>
        <w:t>3</w:t>
      </w:r>
      <w:r w:rsidR="000A222A" w:rsidRPr="00AD538E">
        <w:rPr>
          <w:noProof/>
          <w:lang w:val="en-US"/>
        </w:rPr>
        <w:fldChar w:fldCharType="end"/>
      </w:r>
      <w:bookmarkEnd w:id="3"/>
      <w:r w:rsidRPr="00AD538E">
        <w:rPr>
          <w:b w:val="0"/>
          <w:lang w:val="en-US"/>
        </w:rPr>
        <w:t xml:space="preserve">: Data collection and SfM-MVS processing workflow for constructing georeferenced 3D </w:t>
      </w:r>
      <w:r>
        <w:rPr>
          <w:b w:val="0"/>
          <w:lang w:val="en-US"/>
        </w:rPr>
        <w:t>point-cloud</w:t>
      </w:r>
      <w:r w:rsidRPr="00AD538E">
        <w:rPr>
          <w:b w:val="0"/>
          <w:lang w:val="en-US"/>
        </w:rPr>
        <w:t xml:space="preserve">s of forest structures from coincident </w:t>
      </w:r>
      <w:r w:rsidR="00F71609">
        <w:rPr>
          <w:b w:val="0"/>
          <w:lang w:val="en-US"/>
        </w:rPr>
        <w:t>RGB</w:t>
      </w:r>
      <w:r w:rsidRPr="00AD538E">
        <w:rPr>
          <w:b w:val="0"/>
          <w:lang w:val="en-US"/>
        </w:rPr>
        <w:t xml:space="preserve"> and thermal infrared imagery acquired using a light</w:t>
      </w:r>
      <w:r w:rsidR="00F12557">
        <w:rPr>
          <w:b w:val="0"/>
          <w:lang w:val="en-US"/>
        </w:rPr>
        <w:t>weight UAS. Steps colored in gra</w:t>
      </w:r>
      <w:r w:rsidRPr="00AD538E">
        <w:rPr>
          <w:b w:val="0"/>
          <w:lang w:val="en-US"/>
        </w:rPr>
        <w:t>y were applied exclusively to thermal data.</w:t>
      </w:r>
    </w:p>
    <w:p w14:paraId="5420830C" w14:textId="77777777" w:rsidR="00A55999" w:rsidRPr="00AD538E" w:rsidRDefault="00A55999" w:rsidP="00D933E4">
      <w:pPr>
        <w:rPr>
          <w:lang w:val="en-US"/>
        </w:rPr>
      </w:pPr>
    </w:p>
    <w:p w14:paraId="7E5033C1" w14:textId="337C8E1A" w:rsidR="00212400" w:rsidRDefault="00F71609" w:rsidP="004777ED">
      <w:pPr>
        <w:rPr>
          <w:lang w:val="en-US"/>
        </w:rPr>
      </w:pPr>
      <w:r>
        <w:rPr>
          <w:lang w:val="en-US"/>
        </w:rPr>
        <w:t>RGB</w:t>
      </w:r>
      <w:r w:rsidR="000D3014" w:rsidRPr="00AD538E">
        <w:rPr>
          <w:lang w:val="en-US"/>
        </w:rPr>
        <w:t xml:space="preserve"> and thermal datasets were processed separately in Agisoft PhotoScan Professional Edition software (2015, v. 1.1.6).  </w:t>
      </w:r>
      <w:r w:rsidR="00356A9D" w:rsidRPr="00AD538E">
        <w:rPr>
          <w:lang w:val="en-US"/>
        </w:rPr>
        <w:t xml:space="preserve">PhotoScan employs a </w:t>
      </w:r>
      <w:r w:rsidR="004B1F02" w:rsidRPr="00AD538E">
        <w:rPr>
          <w:lang w:val="en-US"/>
        </w:rPr>
        <w:t xml:space="preserve">standard </w:t>
      </w:r>
      <w:r w:rsidR="00356A9D" w:rsidRPr="00AD538E">
        <w:rPr>
          <w:lang w:val="en-US"/>
        </w:rPr>
        <w:t xml:space="preserve">SfM-MVS workflow, </w:t>
      </w:r>
      <w:r w:rsidR="005D050D">
        <w:rPr>
          <w:lang w:val="en-US"/>
        </w:rPr>
        <w:t>beginning</w:t>
      </w:r>
      <w:r w:rsidR="00356A9D" w:rsidRPr="00AD538E">
        <w:rPr>
          <w:lang w:val="en-US"/>
        </w:rPr>
        <w:t xml:space="preserve"> with the identification of unique image key</w:t>
      </w:r>
      <w:r w:rsidR="000127C9">
        <w:rPr>
          <w:lang w:val="en-US"/>
        </w:rPr>
        <w:t xml:space="preserve"> </w:t>
      </w:r>
      <w:r w:rsidR="00356A9D" w:rsidRPr="00AD538E">
        <w:rPr>
          <w:lang w:val="en-US"/>
        </w:rPr>
        <w:t xml:space="preserve">points and </w:t>
      </w:r>
      <w:r w:rsidR="00E04287" w:rsidRPr="00AD538E">
        <w:rPr>
          <w:lang w:val="en-US"/>
        </w:rPr>
        <w:t>the assignment of key</w:t>
      </w:r>
      <w:r w:rsidR="000127C9">
        <w:rPr>
          <w:lang w:val="en-US"/>
        </w:rPr>
        <w:t xml:space="preserve"> </w:t>
      </w:r>
      <w:r w:rsidR="00E04287" w:rsidRPr="00AD538E">
        <w:rPr>
          <w:lang w:val="en-US"/>
        </w:rPr>
        <w:t>point descriptors</w:t>
      </w:r>
      <w:r w:rsidR="00784742" w:rsidRPr="00AD538E">
        <w:rPr>
          <w:lang w:val="en-US"/>
        </w:rPr>
        <w:t>,</w:t>
      </w:r>
      <w:r w:rsidR="00E04287" w:rsidRPr="00AD538E">
        <w:rPr>
          <w:lang w:val="en-US"/>
        </w:rPr>
        <w:t xml:space="preserve"> </w:t>
      </w:r>
      <w:r w:rsidR="00356A9D" w:rsidRPr="00AD538E">
        <w:rPr>
          <w:lang w:val="en-US"/>
        </w:rPr>
        <w:t>which are stable under variations in perspective and illumination</w:t>
      </w:r>
      <w:r w:rsidR="00E04287" w:rsidRPr="00AD538E">
        <w:rPr>
          <w:lang w:val="en-US"/>
        </w:rPr>
        <w:t>. Key</w:t>
      </w:r>
      <w:r w:rsidR="000127C9">
        <w:rPr>
          <w:lang w:val="en-US"/>
        </w:rPr>
        <w:t xml:space="preserve"> </w:t>
      </w:r>
      <w:r w:rsidR="00E04287" w:rsidRPr="00AD538E">
        <w:rPr>
          <w:lang w:val="en-US"/>
        </w:rPr>
        <w:t xml:space="preserve">point descriptors </w:t>
      </w:r>
      <w:r w:rsidR="00DD5ADF">
        <w:rPr>
          <w:lang w:val="en-US"/>
        </w:rPr>
        <w:t>we</w:t>
      </w:r>
      <w:r w:rsidR="00E04287" w:rsidRPr="00AD538E">
        <w:rPr>
          <w:lang w:val="en-US"/>
        </w:rPr>
        <w:t>re used to establish key</w:t>
      </w:r>
      <w:r w:rsidR="000127C9">
        <w:rPr>
          <w:lang w:val="en-US"/>
        </w:rPr>
        <w:t xml:space="preserve"> </w:t>
      </w:r>
      <w:r w:rsidR="00E04287" w:rsidRPr="00AD538E">
        <w:rPr>
          <w:lang w:val="en-US"/>
        </w:rPr>
        <w:t xml:space="preserve">point correspondences </w:t>
      </w:r>
      <w:r w:rsidR="00356A9D" w:rsidRPr="00AD538E">
        <w:rPr>
          <w:lang w:val="en-US"/>
        </w:rPr>
        <w:t>between photographs</w:t>
      </w:r>
      <w:r w:rsidR="001F2E42">
        <w:rPr>
          <w:lang w:val="en-US"/>
        </w:rPr>
        <w:t xml:space="preserve"> </w:t>
      </w:r>
      <w:r w:rsidR="000A222A">
        <w:rPr>
          <w:lang w:val="en-US"/>
        </w:rPr>
        <w:fldChar w:fldCharType="begin"/>
      </w:r>
      <w:r w:rsidR="001F2E42">
        <w:rPr>
          <w:lang w:val="en-US"/>
        </w:rPr>
        <w:instrText xml:space="preserve"> ADDIN EN.CITE &lt;EndNote&gt;&lt;Cite&gt;&lt;Author&gt;Lowe&lt;/Author&gt;&lt;Year&gt;2004&lt;/Year&gt;&lt;RecNum&gt;270&lt;/RecNum&gt;&lt;DisplayText&gt;(Lowe 2004)&lt;/DisplayText&gt;&lt;record&gt;&lt;rec-number&gt;270&lt;/rec-number&gt;&lt;foreign-keys&gt;&lt;key app="EN" db-id="dze5dr0e69dp9veeaswxtvpjz2ds5tvzw9xw"&gt;270&lt;/key&gt;&lt;/foreign-keys&gt;&lt;ref-type name="Journal Article"&gt;17&lt;/ref-type&gt;&lt;contributors&gt;&lt;authors&gt;&lt;author&gt;Lowe, David G&lt;/author&gt;&lt;/authors&gt;&lt;/contributors&gt;&lt;titles&gt;&lt;title&gt;Distinctive image features from scale-invariant keypoints&lt;/title&gt;&lt;secondary-title&gt;International Journal of Computer Vision&lt;/secondary-title&gt;&lt;/titles&gt;&lt;periodical&gt;&lt;full-title&gt;International Journal of Computer Vision&lt;/full-title&gt;&lt;/periodical&gt;&lt;pages&gt;91-110&lt;/pages&gt;&lt;volume&gt;60&lt;/volume&gt;&lt;number&gt;2&lt;/number&gt;&lt;dates&gt;&lt;year&gt;2004&lt;/year&gt;&lt;/dates&gt;&lt;isbn&gt;0920-5691&lt;/isbn&gt;&lt;urls&gt;&lt;/urls&gt;&lt;/record&gt;&lt;/Cite&gt;&lt;/EndNote&gt;</w:instrText>
      </w:r>
      <w:r w:rsidR="000A222A">
        <w:rPr>
          <w:lang w:val="en-US"/>
        </w:rPr>
        <w:fldChar w:fldCharType="separate"/>
      </w:r>
      <w:r w:rsidR="001F2E42">
        <w:rPr>
          <w:noProof/>
          <w:lang w:val="en-US"/>
        </w:rPr>
        <w:t>(</w:t>
      </w:r>
      <w:hyperlink w:anchor="_ENREF_25" w:tooltip="Lowe, 2004 #270" w:history="1">
        <w:r w:rsidR="002B16D8">
          <w:rPr>
            <w:noProof/>
            <w:lang w:val="en-US"/>
          </w:rPr>
          <w:t>Lowe 2004</w:t>
        </w:r>
      </w:hyperlink>
      <w:r w:rsidR="001F2E42">
        <w:rPr>
          <w:noProof/>
          <w:lang w:val="en-US"/>
        </w:rPr>
        <w:t>)</w:t>
      </w:r>
      <w:r w:rsidR="000A222A">
        <w:rPr>
          <w:lang w:val="en-US"/>
        </w:rPr>
        <w:fldChar w:fldCharType="end"/>
      </w:r>
      <w:r w:rsidR="000127C9">
        <w:rPr>
          <w:lang w:val="en-US"/>
        </w:rPr>
        <w:t>,</w:t>
      </w:r>
      <w:r w:rsidR="00E04287" w:rsidRPr="00AD538E">
        <w:rPr>
          <w:lang w:val="en-US"/>
        </w:rPr>
        <w:t xml:space="preserve"> before</w:t>
      </w:r>
      <w:r w:rsidR="00356A9D" w:rsidRPr="00AD538E">
        <w:rPr>
          <w:lang w:val="en-US"/>
        </w:rPr>
        <w:t xml:space="preserve"> </w:t>
      </w:r>
      <w:r w:rsidR="00E04287" w:rsidRPr="00AD538E">
        <w:rPr>
          <w:lang w:val="en-US"/>
        </w:rPr>
        <w:t>a</w:t>
      </w:r>
      <w:r w:rsidR="00356A9D" w:rsidRPr="00AD538E">
        <w:rPr>
          <w:lang w:val="en-US"/>
        </w:rPr>
        <w:t>n iterative</w:t>
      </w:r>
      <w:r w:rsidR="001176E5" w:rsidRPr="00AD538E">
        <w:rPr>
          <w:lang w:val="en-US"/>
        </w:rPr>
        <w:t>, self-calibrating</w:t>
      </w:r>
      <w:r w:rsidR="00356A9D" w:rsidRPr="00AD538E">
        <w:rPr>
          <w:lang w:val="en-US"/>
        </w:rPr>
        <w:t xml:space="preserve"> bundle adjustment </w:t>
      </w:r>
      <w:r w:rsidR="00DD5ADF">
        <w:rPr>
          <w:lang w:val="en-US"/>
        </w:rPr>
        <w:t>wa</w:t>
      </w:r>
      <w:r w:rsidR="00356A9D" w:rsidRPr="00AD538E">
        <w:rPr>
          <w:lang w:val="en-US"/>
        </w:rPr>
        <w:t xml:space="preserve">s used to solve for internal and external camera orientation parameters and </w:t>
      </w:r>
      <w:r w:rsidR="00E04287" w:rsidRPr="00AD538E">
        <w:rPr>
          <w:lang w:val="en-US"/>
        </w:rPr>
        <w:t>produce</w:t>
      </w:r>
      <w:r w:rsidR="00DD5ADF">
        <w:rPr>
          <w:lang w:val="en-US"/>
        </w:rPr>
        <w:t>d</w:t>
      </w:r>
      <w:r w:rsidR="00E04287" w:rsidRPr="00AD538E">
        <w:rPr>
          <w:lang w:val="en-US"/>
        </w:rPr>
        <w:t xml:space="preserve"> a sparse, or coarse</w:t>
      </w:r>
      <w:r w:rsidR="00F94D23" w:rsidRPr="00AD538E">
        <w:rPr>
          <w:lang w:val="en-US"/>
        </w:rPr>
        <w:t>,</w:t>
      </w:r>
      <w:r w:rsidR="00E04287" w:rsidRPr="00AD538E">
        <w:rPr>
          <w:lang w:val="en-US"/>
        </w:rPr>
        <w:t xml:space="preserve"> </w:t>
      </w:r>
      <w:r w:rsidR="004A5486" w:rsidRPr="00AD538E">
        <w:rPr>
          <w:lang w:val="en-US"/>
        </w:rPr>
        <w:t>3D</w:t>
      </w:r>
      <w:r w:rsidR="00E04287" w:rsidRPr="00AD538E">
        <w:rPr>
          <w:lang w:val="en-US"/>
        </w:rPr>
        <w:t xml:space="preserve"> </w:t>
      </w:r>
      <w:r w:rsidR="00451EEB">
        <w:rPr>
          <w:lang w:val="en-US"/>
        </w:rPr>
        <w:t>point-cloud</w:t>
      </w:r>
      <w:r w:rsidR="00E04287" w:rsidRPr="00AD538E">
        <w:rPr>
          <w:lang w:val="en-US"/>
        </w:rPr>
        <w:t>.</w:t>
      </w:r>
      <w:r w:rsidR="00CE369F" w:rsidRPr="00AD538E">
        <w:rPr>
          <w:lang w:val="en-US"/>
        </w:rPr>
        <w:t xml:space="preserve"> </w:t>
      </w:r>
      <w:r w:rsidR="004B1F02" w:rsidRPr="00AD538E">
        <w:rPr>
          <w:lang w:val="en-US"/>
        </w:rPr>
        <w:t xml:space="preserve">Following initial camera alignment and sparse scene reconstruction, </w:t>
      </w:r>
      <w:r w:rsidR="004A5486" w:rsidRPr="00AD538E">
        <w:rPr>
          <w:lang w:val="en-US"/>
        </w:rPr>
        <w:t>3D</w:t>
      </w:r>
      <w:r w:rsidR="00CD2149" w:rsidRPr="00AD538E">
        <w:rPr>
          <w:lang w:val="en-US"/>
        </w:rPr>
        <w:t xml:space="preserve"> points with a reprojection error </w:t>
      </w:r>
      <w:r w:rsidR="00241D8F">
        <w:rPr>
          <w:lang w:val="en-US"/>
        </w:rPr>
        <w:t>&gt;</w:t>
      </w:r>
      <w:r w:rsidR="00CD2149" w:rsidRPr="00AD538E">
        <w:rPr>
          <w:lang w:val="en-US"/>
        </w:rPr>
        <w:t>0.5 pixels were removed, as were points wh</w:t>
      </w:r>
      <w:r w:rsidR="00336E55" w:rsidRPr="00AD538E">
        <w:rPr>
          <w:lang w:val="en-US"/>
        </w:rPr>
        <w:t>ich were visible in fewer than three</w:t>
      </w:r>
      <w:r w:rsidR="00CD2149" w:rsidRPr="00AD538E">
        <w:rPr>
          <w:lang w:val="en-US"/>
        </w:rPr>
        <w:t xml:space="preserve"> photographs. </w:t>
      </w:r>
      <w:r w:rsidR="00BF0F8A">
        <w:rPr>
          <w:lang w:val="en-US"/>
        </w:rPr>
        <w:t>T</w:t>
      </w:r>
      <w:r w:rsidR="00BF0F8A" w:rsidRPr="00AD538E">
        <w:rPr>
          <w:lang w:val="en-US"/>
        </w:rPr>
        <w:t xml:space="preserve">he </w:t>
      </w:r>
      <w:r w:rsidR="00BF0F8A">
        <w:rPr>
          <w:lang w:val="en-US"/>
        </w:rPr>
        <w:t>point-cloud</w:t>
      </w:r>
      <w:r w:rsidR="00BF0F8A" w:rsidRPr="00AD538E">
        <w:rPr>
          <w:lang w:val="en-US"/>
        </w:rPr>
        <w:t xml:space="preserve"> data </w:t>
      </w:r>
      <w:r w:rsidR="00BF0F8A">
        <w:rPr>
          <w:lang w:val="en-US"/>
        </w:rPr>
        <w:t>were</w:t>
      </w:r>
      <w:r w:rsidR="00BF0F8A" w:rsidRPr="00AD538E">
        <w:rPr>
          <w:lang w:val="en-US"/>
        </w:rPr>
        <w:t xml:space="preserve"> transformed to the Swiss grid co-ordinate system (CH1903+/LV95) through the identification of known </w:t>
      </w:r>
      <w:r w:rsidR="00BF0F8A">
        <w:rPr>
          <w:lang w:val="en-US"/>
        </w:rPr>
        <w:t xml:space="preserve">GCP locations. These GCPs provided additional scene control and were used to improve the estimation of camera orientation parameters and reduce model </w:t>
      </w:r>
      <w:r w:rsidR="00DC67A7">
        <w:rPr>
          <w:lang w:val="en-US"/>
        </w:rPr>
        <w:t xml:space="preserve">alignment errors </w:t>
      </w:r>
      <w:r w:rsidR="00BF0F8A">
        <w:rPr>
          <w:lang w:val="en-US"/>
        </w:rPr>
        <w:t>using PhotoScan’s ‘optimization’ tool.</w:t>
      </w:r>
      <w:r w:rsidR="006B5958" w:rsidRPr="00AD538E">
        <w:rPr>
          <w:lang w:val="en-US"/>
        </w:rPr>
        <w:t xml:space="preserve"> </w:t>
      </w:r>
      <w:r w:rsidR="00D933E4" w:rsidRPr="00AD538E">
        <w:rPr>
          <w:lang w:val="en-US"/>
        </w:rPr>
        <w:t xml:space="preserve">Whilst each set of images were not digitally geotagged </w:t>
      </w:r>
      <w:r w:rsidR="002F7F9A" w:rsidRPr="00AD538E">
        <w:rPr>
          <w:lang w:val="en-US"/>
        </w:rPr>
        <w:t xml:space="preserve">during </w:t>
      </w:r>
      <w:r w:rsidR="00D933E4" w:rsidRPr="00AD538E">
        <w:rPr>
          <w:lang w:val="en-US"/>
        </w:rPr>
        <w:t xml:space="preserve">acquisition, </w:t>
      </w:r>
      <w:r w:rsidR="004777ED">
        <w:rPr>
          <w:lang w:val="en-US"/>
        </w:rPr>
        <w:t xml:space="preserve">the photogrammetrically reconstructed </w:t>
      </w:r>
      <w:r w:rsidR="004777ED">
        <w:rPr>
          <w:i/>
          <w:lang w:val="en-US"/>
        </w:rPr>
        <w:t>xyz</w:t>
      </w:r>
      <w:r w:rsidR="004777ED">
        <w:rPr>
          <w:lang w:val="en-US"/>
        </w:rPr>
        <w:t xml:space="preserve"> positions of the </w:t>
      </w:r>
      <w:r>
        <w:rPr>
          <w:lang w:val="en-US"/>
        </w:rPr>
        <w:t>RGB</w:t>
      </w:r>
      <w:r w:rsidR="004777ED">
        <w:rPr>
          <w:lang w:val="en-US"/>
        </w:rPr>
        <w:t xml:space="preserve"> photographs were exported and used to estimate </w:t>
      </w:r>
      <w:r w:rsidR="00961723">
        <w:rPr>
          <w:lang w:val="en-US"/>
        </w:rPr>
        <w:t xml:space="preserve">initial camera </w:t>
      </w:r>
      <w:r w:rsidR="004777ED">
        <w:rPr>
          <w:lang w:val="en-US"/>
        </w:rPr>
        <w:t xml:space="preserve">positions for the corresponding thermal images, with an </w:t>
      </w:r>
      <w:r w:rsidR="00D933E4" w:rsidRPr="00AD538E">
        <w:rPr>
          <w:lang w:val="en-US"/>
        </w:rPr>
        <w:t xml:space="preserve">associated accuracy buffer of </w:t>
      </w:r>
      <w:r w:rsidR="00D933E4" w:rsidRPr="00AD538E">
        <w:rPr>
          <w:rFonts w:cs="Times New Roman"/>
          <w:lang w:val="en-US"/>
        </w:rPr>
        <w:t>±</w:t>
      </w:r>
      <w:r w:rsidR="00994983">
        <w:rPr>
          <w:rFonts w:cs="Times New Roman"/>
          <w:lang w:val="en-US"/>
        </w:rPr>
        <w:t xml:space="preserve"> </w:t>
      </w:r>
      <w:r w:rsidR="00D933E4" w:rsidRPr="00AD538E">
        <w:rPr>
          <w:lang w:val="en-US"/>
        </w:rPr>
        <w:t>2 m. This additional</w:t>
      </w:r>
      <w:r w:rsidR="006C654C" w:rsidRPr="00AD538E">
        <w:rPr>
          <w:lang w:val="en-US"/>
        </w:rPr>
        <w:t xml:space="preserve"> </w:t>
      </w:r>
      <w:r w:rsidR="00961723">
        <w:rPr>
          <w:lang w:val="en-US"/>
        </w:rPr>
        <w:t xml:space="preserve">and often </w:t>
      </w:r>
      <w:r w:rsidR="006C654C" w:rsidRPr="00AD538E">
        <w:rPr>
          <w:lang w:val="en-US"/>
        </w:rPr>
        <w:t>non-standard SfM-MVS</w:t>
      </w:r>
      <w:r w:rsidR="00D933E4" w:rsidRPr="00AD538E">
        <w:rPr>
          <w:lang w:val="en-US"/>
        </w:rPr>
        <w:t xml:space="preserve"> processing step improved the accuracy </w:t>
      </w:r>
      <w:r w:rsidR="00336E55" w:rsidRPr="00AD538E">
        <w:rPr>
          <w:lang w:val="en-US"/>
        </w:rPr>
        <w:t xml:space="preserve">and processing speed </w:t>
      </w:r>
      <w:r w:rsidR="00D933E4" w:rsidRPr="00AD538E">
        <w:rPr>
          <w:lang w:val="en-US"/>
        </w:rPr>
        <w:t xml:space="preserve">of the initial camera alignment and retrieval of the lens distortion parameters for </w:t>
      </w:r>
      <w:r w:rsidR="00747CD0" w:rsidRPr="00AD538E">
        <w:rPr>
          <w:lang w:val="en-US"/>
        </w:rPr>
        <w:t>the thermal imager</w:t>
      </w:r>
      <w:r w:rsidR="00D933E4" w:rsidRPr="00AD538E">
        <w:rPr>
          <w:lang w:val="en-US"/>
        </w:rPr>
        <w:t>.</w:t>
      </w:r>
      <w:r w:rsidR="00CD2149" w:rsidRPr="00AD538E">
        <w:rPr>
          <w:lang w:val="en-US"/>
        </w:rPr>
        <w:t xml:space="preserve"> </w:t>
      </w:r>
      <w:r w:rsidR="00212400" w:rsidRPr="00AD538E">
        <w:rPr>
          <w:lang w:val="en-US"/>
        </w:rPr>
        <w:t>Following project georegistration and optimization, d</w:t>
      </w:r>
      <w:r w:rsidR="006B5958" w:rsidRPr="00AD538E">
        <w:rPr>
          <w:lang w:val="en-US"/>
        </w:rPr>
        <w:t xml:space="preserve">ense </w:t>
      </w:r>
      <w:r w:rsidR="00451EEB">
        <w:rPr>
          <w:lang w:val="en-US"/>
        </w:rPr>
        <w:t>point-cloud</w:t>
      </w:r>
      <w:r w:rsidR="006B5958" w:rsidRPr="00AD538E">
        <w:rPr>
          <w:lang w:val="en-US"/>
        </w:rPr>
        <w:t xml:space="preserve"> reconstruction w</w:t>
      </w:r>
      <w:r w:rsidR="00527C0D">
        <w:rPr>
          <w:lang w:val="en-US"/>
        </w:rPr>
        <w:t>as undertaken using MVS methods, which</w:t>
      </w:r>
      <w:r w:rsidR="00EE2388">
        <w:rPr>
          <w:lang w:val="en-US"/>
        </w:rPr>
        <w:t xml:space="preserve"> </w:t>
      </w:r>
      <w:r w:rsidR="006B5958" w:rsidRPr="00AD538E">
        <w:rPr>
          <w:lang w:val="en-US"/>
        </w:rPr>
        <w:t>increased point densities by over an order of magnitude.</w:t>
      </w:r>
      <w:r w:rsidR="006A2DAC">
        <w:rPr>
          <w:lang w:val="en-US"/>
        </w:rPr>
        <w:t xml:space="preserve"> The reconstruction ‘quality’, for the dense point-clouds was specified as ‘ultra high’ for all models, which ensures that the thermal information for a given point has been retrieved from the original input images, with no image downscaling and associated averaging of thermal data (Agisoft, 2015). </w:t>
      </w:r>
      <w:r w:rsidR="00212400" w:rsidRPr="00AD538E">
        <w:rPr>
          <w:lang w:val="en-US"/>
        </w:rPr>
        <w:t xml:space="preserve">Dense </w:t>
      </w:r>
      <w:r w:rsidR="00451EEB">
        <w:rPr>
          <w:lang w:val="en-US"/>
        </w:rPr>
        <w:t>point-cloud</w:t>
      </w:r>
      <w:r w:rsidR="00212400" w:rsidRPr="00AD538E">
        <w:rPr>
          <w:lang w:val="en-US"/>
        </w:rPr>
        <w:t>s were manually</w:t>
      </w:r>
      <w:r w:rsidR="00CC5B01" w:rsidRPr="00AD538E">
        <w:rPr>
          <w:lang w:val="en-US"/>
        </w:rPr>
        <w:t xml:space="preserve"> </w:t>
      </w:r>
      <w:r w:rsidR="00B1775E" w:rsidRPr="00AD538E">
        <w:rPr>
          <w:lang w:val="en-US"/>
        </w:rPr>
        <w:t>scrutinized in CloudCompare (v.2.6</w:t>
      </w:r>
      <w:r w:rsidR="00CC5B01" w:rsidRPr="00AD538E">
        <w:rPr>
          <w:lang w:val="en-US"/>
        </w:rPr>
        <w:t xml:space="preserve">) software to remove </w:t>
      </w:r>
      <w:r w:rsidR="00747CD0" w:rsidRPr="00AD538E">
        <w:rPr>
          <w:lang w:val="en-US"/>
        </w:rPr>
        <w:t>errors</w:t>
      </w:r>
      <w:r w:rsidR="00CC5B01" w:rsidRPr="00AD538E">
        <w:rPr>
          <w:lang w:val="en-US"/>
        </w:rPr>
        <w:t>,</w:t>
      </w:r>
      <w:r w:rsidR="00212400" w:rsidRPr="00AD538E">
        <w:rPr>
          <w:lang w:val="en-US"/>
        </w:rPr>
        <w:t xml:space="preserve"> </w:t>
      </w:r>
      <w:r w:rsidR="00BC26EE" w:rsidRPr="00AD538E">
        <w:rPr>
          <w:lang w:val="en-US"/>
        </w:rPr>
        <w:t xml:space="preserve">followed by </w:t>
      </w:r>
      <w:r w:rsidR="00CC5B01" w:rsidRPr="00AD538E">
        <w:rPr>
          <w:lang w:val="en-US"/>
        </w:rPr>
        <w:t>the application of a statistical outlier removal algorithm to eliminate points which are further away than</w:t>
      </w:r>
      <w:r w:rsidR="00660EE7">
        <w:rPr>
          <w:lang w:val="en-US"/>
        </w:rPr>
        <w:t xml:space="preserve"> the mean distance between the six</w:t>
      </w:r>
      <w:r w:rsidR="00CC5B01" w:rsidRPr="00AD538E">
        <w:rPr>
          <w:lang w:val="en-US"/>
        </w:rPr>
        <w:t xml:space="preserve"> nearest neighboring points. Finally, </w:t>
      </w:r>
      <w:r w:rsidR="00BC26EE" w:rsidRPr="00AD538E">
        <w:rPr>
          <w:lang w:val="en-US"/>
        </w:rPr>
        <w:t xml:space="preserve">site-specific </w:t>
      </w:r>
      <w:r>
        <w:rPr>
          <w:lang w:val="en-US"/>
        </w:rPr>
        <w:t>RGB</w:t>
      </w:r>
      <w:r w:rsidR="00212400" w:rsidRPr="00AD538E">
        <w:rPr>
          <w:lang w:val="en-US"/>
        </w:rPr>
        <w:t xml:space="preserve"> and thermal </w:t>
      </w:r>
      <w:r w:rsidR="004A5486" w:rsidRPr="00AD538E">
        <w:rPr>
          <w:lang w:val="en-US"/>
        </w:rPr>
        <w:t>3D</w:t>
      </w:r>
      <w:r w:rsidR="00212400" w:rsidRPr="00AD538E">
        <w:rPr>
          <w:lang w:val="en-US"/>
        </w:rPr>
        <w:t xml:space="preserve"> datasets </w:t>
      </w:r>
      <w:r w:rsidR="00CC5B01" w:rsidRPr="00AD538E">
        <w:rPr>
          <w:lang w:val="en-US"/>
        </w:rPr>
        <w:t xml:space="preserve">were co-registered </w:t>
      </w:r>
      <w:r w:rsidR="00212400" w:rsidRPr="00AD538E">
        <w:rPr>
          <w:lang w:val="en-US"/>
        </w:rPr>
        <w:t>using iterative closest point (ICP) methods</w:t>
      </w:r>
      <w:r w:rsidR="00B1775E" w:rsidRPr="00AD538E">
        <w:rPr>
          <w:lang w:val="en-US"/>
        </w:rPr>
        <w:t xml:space="preserve"> </w:t>
      </w:r>
      <w:r w:rsidR="000A222A" w:rsidRPr="00AD538E">
        <w:rPr>
          <w:lang w:val="en-US"/>
        </w:rPr>
        <w:fldChar w:fldCharType="begin"/>
      </w:r>
      <w:r w:rsidR="00B70477">
        <w:rPr>
          <w:lang w:val="en-US"/>
        </w:rPr>
        <w:instrText xml:space="preserve"> ADDIN EN.CITE &lt;EndNote&gt;&lt;Cite&gt;&lt;Author&gt;Srinivasan&lt;/Author&gt;&lt;Year&gt;2014&lt;/Year&gt;&lt;RecNum&gt;266&lt;/RecNum&gt;&lt;DisplayText&gt;(Srinivasan et al. 2014)&lt;/DisplayText&gt;&lt;record&gt;&lt;rec-number&gt;266&lt;/rec-number&gt;&lt;foreign-keys&gt;&lt;key app="EN" db-id="dze5dr0e69dp9veeaswxtvpjz2ds5tvzw9xw"&gt;266&lt;/key&gt;&lt;/foreign-keys&gt;&lt;ref-type name="Journal Article"&gt;17&lt;/ref-type&gt;&lt;contributors&gt;&lt;authors&gt;&lt;author&gt;Srinivasan, Shruthi&lt;/author&gt;&lt;author&gt;Popescu, Sorin C&lt;/author&gt;&lt;author&gt;Eriksson, Marian&lt;/author&gt;&lt;author&gt;Sheridan, Ryan D&lt;/author&gt;&lt;author&gt;Ku, Nian-Wei&lt;/author&gt;&lt;/authors&gt;&lt;/contributors&gt;&lt;titles&gt;&lt;title&gt;Multi-temporal terrestrial laser scanning for modeling tree biomass change&lt;/title&gt;&lt;secondary-title&gt;Forest Ecology and Management&lt;/secondary-title&gt;&lt;/titles&gt;&lt;periodical&gt;&lt;full-title&gt;Forest Ecology and Management&lt;/full-title&gt;&lt;/periodical&gt;&lt;pages&gt;304-317&lt;/pages&gt;&lt;volume&gt;318&lt;/volume&gt;&lt;dates&gt;&lt;year&gt;2014&lt;/year&gt;&lt;/dates&gt;&lt;isbn&gt;0378-1127&lt;/isbn&gt;&lt;urls&gt;&lt;/urls&gt;&lt;/record&gt;&lt;/Cite&gt;&lt;/EndNote&gt;</w:instrText>
      </w:r>
      <w:r w:rsidR="000A222A" w:rsidRPr="00AD538E">
        <w:rPr>
          <w:lang w:val="en-US"/>
        </w:rPr>
        <w:fldChar w:fldCharType="separate"/>
      </w:r>
      <w:r w:rsidR="00B70477">
        <w:rPr>
          <w:noProof/>
          <w:lang w:val="en-US"/>
        </w:rPr>
        <w:t>(</w:t>
      </w:r>
      <w:hyperlink w:anchor="_ENREF_43" w:tooltip="Srinivasan, 2014 #266" w:history="1">
        <w:r w:rsidR="002B16D8">
          <w:rPr>
            <w:noProof/>
            <w:lang w:val="en-US"/>
          </w:rPr>
          <w:t>Srinivasan et al. 2014</w:t>
        </w:r>
      </w:hyperlink>
      <w:r w:rsidR="00B70477">
        <w:rPr>
          <w:noProof/>
          <w:lang w:val="en-US"/>
        </w:rPr>
        <w:t>)</w:t>
      </w:r>
      <w:r w:rsidR="000A222A" w:rsidRPr="00AD538E">
        <w:rPr>
          <w:lang w:val="en-US"/>
        </w:rPr>
        <w:fldChar w:fldCharType="end"/>
      </w:r>
      <w:r w:rsidR="00B1775E" w:rsidRPr="00AD538E">
        <w:rPr>
          <w:lang w:val="en-US"/>
        </w:rPr>
        <w:t xml:space="preserve">. </w:t>
      </w:r>
      <w:r w:rsidR="00212400" w:rsidRPr="00AD538E">
        <w:rPr>
          <w:lang w:val="en-US"/>
        </w:rPr>
        <w:t xml:space="preserve">Project alignment statistics are displayed in </w:t>
      </w:r>
      <w:r w:rsidR="00BA1624">
        <w:rPr>
          <w:lang w:val="en-US"/>
        </w:rPr>
        <w:t>Table 2</w:t>
      </w:r>
      <w:r w:rsidR="00212400" w:rsidRPr="00AD538E">
        <w:rPr>
          <w:lang w:val="en-US"/>
        </w:rPr>
        <w:t>.</w:t>
      </w:r>
    </w:p>
    <w:p w14:paraId="65DE6F7E" w14:textId="77777777" w:rsidR="00A55999" w:rsidRDefault="00A55999" w:rsidP="004777ED">
      <w:pPr>
        <w:rPr>
          <w:lang w:val="en-US"/>
        </w:rPr>
      </w:pPr>
    </w:p>
    <w:p w14:paraId="216822B2" w14:textId="7DE7B53B" w:rsidR="00A55999" w:rsidRPr="00AD538E" w:rsidRDefault="00A55999" w:rsidP="00A55999">
      <w:pPr>
        <w:pStyle w:val="Caption"/>
        <w:rPr>
          <w:b w:val="0"/>
          <w:lang w:val="en-US"/>
        </w:rPr>
      </w:pPr>
      <w:r w:rsidRPr="00AD538E">
        <w:rPr>
          <w:lang w:val="en-US"/>
        </w:rPr>
        <w:t xml:space="preserve">Table </w:t>
      </w:r>
      <w:r w:rsidR="00BA1624">
        <w:rPr>
          <w:lang w:val="en-US"/>
        </w:rPr>
        <w:t>2</w:t>
      </w:r>
      <w:r w:rsidRPr="00AD538E">
        <w:rPr>
          <w:lang w:val="en-US"/>
        </w:rPr>
        <w:t xml:space="preserve">: </w:t>
      </w:r>
      <w:r w:rsidRPr="007F3B1A">
        <w:rPr>
          <w:b w:val="0"/>
        </w:rPr>
        <w:t xml:space="preserve">Summary of UAV survey data products. Number of </w:t>
      </w:r>
      <w:r w:rsidR="00F71609">
        <w:rPr>
          <w:b w:val="0"/>
        </w:rPr>
        <w:t>RGB</w:t>
      </w:r>
      <w:r w:rsidRPr="007F3B1A">
        <w:rPr>
          <w:b w:val="0"/>
        </w:rPr>
        <w:t xml:space="preserve"> and thermal images in brackets refers to original input images, whilst number without brackets refers to input images which were successfully aligned by Agisoft PhotoScan. Similarly, number in brackets indicate number of GCPs</w:t>
      </w:r>
      <w:r w:rsidR="0008049B">
        <w:rPr>
          <w:b w:val="0"/>
        </w:rPr>
        <w:t xml:space="preserve"> (ground control points)</w:t>
      </w:r>
      <w:r w:rsidRPr="007F3B1A">
        <w:rPr>
          <w:b w:val="0"/>
        </w:rPr>
        <w:t xml:space="preserve"> successfully projected and used for </w:t>
      </w:r>
      <w:r w:rsidR="00F71609">
        <w:rPr>
          <w:b w:val="0"/>
        </w:rPr>
        <w:t>RGB</w:t>
      </w:r>
      <w:r w:rsidRPr="007F3B1A">
        <w:rPr>
          <w:b w:val="0"/>
        </w:rPr>
        <w:t xml:space="preserve"> 3D reconstruction of both sites, whilst the number without brackets reflects the number of projected</w:t>
      </w:r>
      <w:r w:rsidR="00871B24">
        <w:rPr>
          <w:b w:val="0"/>
        </w:rPr>
        <w:t xml:space="preserve"> ground control point</w:t>
      </w:r>
      <w:r w:rsidRPr="007F3B1A">
        <w:rPr>
          <w:b w:val="0"/>
        </w:rPr>
        <w:t xml:space="preserve"> positions in the thermal data.</w:t>
      </w:r>
    </w:p>
    <w:tbl>
      <w:tblPr>
        <w:tblW w:w="0" w:type="auto"/>
        <w:tblLayout w:type="fixed"/>
        <w:tblCellMar>
          <w:left w:w="0" w:type="dxa"/>
          <w:right w:w="0" w:type="dxa"/>
        </w:tblCellMar>
        <w:tblLook w:val="04A0" w:firstRow="1" w:lastRow="0" w:firstColumn="1" w:lastColumn="0" w:noHBand="0" w:noVBand="1"/>
      </w:tblPr>
      <w:tblGrid>
        <w:gridCol w:w="853"/>
        <w:gridCol w:w="992"/>
        <w:gridCol w:w="908"/>
        <w:gridCol w:w="793"/>
        <w:gridCol w:w="842"/>
        <w:gridCol w:w="859"/>
        <w:gridCol w:w="567"/>
        <w:gridCol w:w="709"/>
        <w:gridCol w:w="851"/>
        <w:gridCol w:w="850"/>
        <w:gridCol w:w="1090"/>
      </w:tblGrid>
      <w:tr w:rsidR="007B45C4" w:rsidRPr="00122F8F" w14:paraId="6EA9D161" w14:textId="77777777" w:rsidTr="007B45C4">
        <w:trPr>
          <w:trHeight w:val="874"/>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07CC0C"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Survey area</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2BC9D7"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 xml:space="preserve">Survey date and time (GMT) </w:t>
            </w:r>
          </w:p>
        </w:tc>
        <w:tc>
          <w:tcPr>
            <w:tcW w:w="9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EB2303" w14:textId="3D208DD9"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 xml:space="preserve">No. </w:t>
            </w:r>
            <w:r w:rsidR="00F71609">
              <w:rPr>
                <w:rFonts w:eastAsia="Times New Roman" w:cs="Arial"/>
                <w:b/>
                <w:bCs/>
                <w:color w:val="000000"/>
                <w:kern w:val="24"/>
                <w:sz w:val="16"/>
                <w:szCs w:val="16"/>
                <w:lang w:val="en-US"/>
              </w:rPr>
              <w:t>RGB</w:t>
            </w:r>
            <w:r w:rsidRPr="00122F8F">
              <w:rPr>
                <w:rFonts w:eastAsia="Times New Roman" w:cs="Arial"/>
                <w:b/>
                <w:bCs/>
                <w:color w:val="000000"/>
                <w:kern w:val="24"/>
                <w:sz w:val="16"/>
                <w:szCs w:val="16"/>
                <w:lang w:val="en-US"/>
              </w:rPr>
              <w:t xml:space="preserve"> images </w:t>
            </w:r>
          </w:p>
        </w:tc>
        <w:tc>
          <w:tcPr>
            <w:tcW w:w="7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AADEC5"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No. thermal images</w:t>
            </w:r>
          </w:p>
        </w:tc>
        <w:tc>
          <w:tcPr>
            <w:tcW w:w="84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30D347"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Mean T</w:t>
            </w:r>
            <w:r w:rsidRPr="00122F8F">
              <w:rPr>
                <w:rFonts w:eastAsia="Times New Roman" w:cs="Arial"/>
                <w:b/>
                <w:bCs/>
                <w:color w:val="000000"/>
                <w:kern w:val="24"/>
                <w:position w:val="-6"/>
                <w:sz w:val="16"/>
                <w:szCs w:val="16"/>
                <w:vertAlign w:val="subscript"/>
                <w:lang w:val="en-US"/>
              </w:rPr>
              <w:t xml:space="preserve">air </w:t>
            </w:r>
            <w:r w:rsidRPr="00122F8F">
              <w:rPr>
                <w:rFonts w:eastAsia="Times New Roman" w:cs="Arial"/>
                <w:b/>
                <w:bCs/>
                <w:color w:val="000000"/>
                <w:kern w:val="24"/>
                <w:sz w:val="16"/>
                <w:szCs w:val="16"/>
                <w:lang w:val="en-US"/>
              </w:rPr>
              <w:t xml:space="preserve">(°C) </w:t>
            </w: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62EFA"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Mean ISWR (Wm</w:t>
            </w:r>
            <w:r w:rsidRPr="00122F8F">
              <w:rPr>
                <w:rFonts w:eastAsia="Times New Roman" w:cs="Arial"/>
                <w:b/>
                <w:bCs/>
                <w:color w:val="000000"/>
                <w:kern w:val="24"/>
                <w:position w:val="7"/>
                <w:sz w:val="16"/>
                <w:szCs w:val="16"/>
                <w:vertAlign w:val="superscript"/>
                <w:lang w:val="en-US"/>
              </w:rPr>
              <w:t>-2</w:t>
            </w:r>
            <w:r w:rsidRPr="00122F8F">
              <w:rPr>
                <w:rFonts w:eastAsia="Times New Roman" w:cs="Arial"/>
                <w:b/>
                <w:bCs/>
                <w:color w:val="000000"/>
                <w:kern w:val="24"/>
                <w:sz w:val="16"/>
                <w:szCs w:val="16"/>
                <w:lang w:val="en-US"/>
              </w:rPr>
              <w:t xml:space="preserve">) </w:t>
            </w:r>
          </w:p>
        </w:tc>
        <w:tc>
          <w:tcPr>
            <w:tcW w:w="567" w:type="dxa"/>
            <w:vMerge w:val="restart"/>
            <w:tcBorders>
              <w:top w:val="single" w:sz="8" w:space="0" w:color="000000"/>
              <w:left w:val="single" w:sz="8" w:space="0" w:color="000000"/>
              <w:right w:val="single" w:sz="8" w:space="0" w:color="000000"/>
            </w:tcBorders>
          </w:tcPr>
          <w:p w14:paraId="3BE4DAAD" w14:textId="77777777" w:rsidR="007B45C4" w:rsidRPr="00122F8F" w:rsidRDefault="007B45C4" w:rsidP="00122F8F">
            <w:pPr>
              <w:spacing w:before="0" w:after="0" w:line="240" w:lineRule="auto"/>
              <w:jc w:val="left"/>
              <w:rPr>
                <w:rFonts w:eastAsia="Times New Roman" w:cs="Arial"/>
                <w:b/>
                <w:bCs/>
                <w:color w:val="000000"/>
                <w:kern w:val="24"/>
                <w:sz w:val="16"/>
                <w:szCs w:val="16"/>
                <w:lang w:val="en-US"/>
              </w:rPr>
            </w:pPr>
            <w:r>
              <w:rPr>
                <w:rFonts w:eastAsia="Times New Roman" w:cs="Arial"/>
                <w:b/>
                <w:bCs/>
                <w:color w:val="000000"/>
                <w:kern w:val="24"/>
                <w:sz w:val="16"/>
                <w:szCs w:val="16"/>
                <w:lang w:val="en-US"/>
              </w:rPr>
              <w:t>Solar zenith angle (</w:t>
            </w:r>
            <w:r>
              <w:rPr>
                <w:rFonts w:eastAsia="Times New Roman" w:cs="Arial"/>
                <w:b/>
                <w:bCs/>
                <w:color w:val="000000"/>
                <w:kern w:val="24"/>
                <w:sz w:val="16"/>
                <w:szCs w:val="16"/>
                <w:lang w:val="en-US"/>
              </w:rPr>
              <w:sym w:font="Symbol" w:char="F0B0"/>
            </w:r>
            <w:r>
              <w:rPr>
                <w:rFonts w:eastAsia="Times New Roman" w:cs="Arial"/>
                <w:b/>
                <w:bCs/>
                <w:color w:val="000000"/>
                <w:kern w:val="24"/>
                <w:sz w:val="16"/>
                <w:szCs w:val="16"/>
                <w:lang w:val="en-US"/>
              </w:rPr>
              <w:t>)</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A5FEFB"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No. GCPs</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33BEBF"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 xml:space="preserve">SfM-MVS internal georeferencing error </w:t>
            </w:r>
          </w:p>
          <w:p w14:paraId="48297DE0"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w:t>
            </w:r>
            <w:r w:rsidRPr="00122F8F">
              <w:rPr>
                <w:rFonts w:eastAsia="Times New Roman" w:cs="Arial"/>
                <w:b/>
                <w:bCs/>
                <w:i/>
                <w:iCs/>
                <w:color w:val="000000"/>
                <w:kern w:val="24"/>
                <w:sz w:val="16"/>
                <w:szCs w:val="16"/>
                <w:lang w:val="en-US"/>
              </w:rPr>
              <w:t>xyz</w:t>
            </w:r>
            <w:r w:rsidRPr="00122F8F">
              <w:rPr>
                <w:rFonts w:eastAsia="Times New Roman" w:cs="Arial"/>
                <w:b/>
                <w:bCs/>
                <w:color w:val="000000"/>
                <w:kern w:val="24"/>
                <w:sz w:val="16"/>
                <w:szCs w:val="16"/>
                <w:lang w:val="en-US"/>
              </w:rPr>
              <w:t xml:space="preserve"> RMS; m) </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CEE811" w14:textId="24EE8996" w:rsidR="007B45C4" w:rsidRPr="00122F8F" w:rsidRDefault="00F71609" w:rsidP="00122F8F">
            <w:pPr>
              <w:spacing w:before="0" w:after="0" w:line="240" w:lineRule="auto"/>
              <w:jc w:val="left"/>
              <w:rPr>
                <w:rFonts w:eastAsia="Times New Roman" w:cs="Arial"/>
                <w:sz w:val="16"/>
                <w:szCs w:val="16"/>
                <w:lang w:val="en-US"/>
              </w:rPr>
            </w:pPr>
            <w:r>
              <w:rPr>
                <w:rFonts w:eastAsia="Times New Roman" w:cs="Arial"/>
                <w:b/>
                <w:bCs/>
                <w:color w:val="000000"/>
                <w:kern w:val="24"/>
                <w:sz w:val="16"/>
                <w:szCs w:val="16"/>
                <w:lang w:val="en-US"/>
              </w:rPr>
              <w:t>RGB</w:t>
            </w:r>
            <w:r w:rsidR="007B45C4" w:rsidRPr="00122F8F">
              <w:rPr>
                <w:rFonts w:eastAsia="Times New Roman" w:cs="Arial"/>
                <w:b/>
                <w:bCs/>
                <w:color w:val="000000"/>
                <w:kern w:val="24"/>
                <w:sz w:val="16"/>
                <w:szCs w:val="16"/>
                <w:lang w:val="en-US"/>
              </w:rPr>
              <w:t xml:space="preserve">-thermal ICP alignment error (m) </w:t>
            </w:r>
          </w:p>
        </w:tc>
      </w:tr>
      <w:tr w:rsidR="007B45C4" w:rsidRPr="00122F8F" w14:paraId="08E01C48" w14:textId="77777777" w:rsidTr="007B45C4">
        <w:trPr>
          <w:trHeight w:val="357"/>
        </w:trPr>
        <w:tc>
          <w:tcPr>
            <w:tcW w:w="853" w:type="dxa"/>
            <w:vMerge/>
            <w:tcBorders>
              <w:top w:val="single" w:sz="8" w:space="0" w:color="000000"/>
              <w:left w:val="single" w:sz="8" w:space="0" w:color="000000"/>
              <w:bottom w:val="single" w:sz="8" w:space="0" w:color="000000"/>
              <w:right w:val="single" w:sz="8" w:space="0" w:color="000000"/>
            </w:tcBorders>
            <w:vAlign w:val="center"/>
            <w:hideMark/>
          </w:tcPr>
          <w:p w14:paraId="03D26429" w14:textId="77777777" w:rsidR="007B45C4" w:rsidRPr="00122F8F" w:rsidRDefault="007B45C4" w:rsidP="00122F8F">
            <w:pPr>
              <w:spacing w:before="0" w:after="0" w:line="240" w:lineRule="auto"/>
              <w:jc w:val="left"/>
              <w:rPr>
                <w:rFonts w:eastAsia="Times New Roman" w:cs="Arial"/>
                <w:sz w:val="16"/>
                <w:szCs w:val="16"/>
                <w:lang w:val="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39593E5B" w14:textId="77777777" w:rsidR="007B45C4" w:rsidRPr="00122F8F" w:rsidRDefault="007B45C4" w:rsidP="00122F8F">
            <w:pPr>
              <w:spacing w:before="0" w:after="0" w:line="240" w:lineRule="auto"/>
              <w:jc w:val="left"/>
              <w:rPr>
                <w:rFonts w:eastAsia="Times New Roman" w:cs="Arial"/>
                <w:sz w:val="16"/>
                <w:szCs w:val="16"/>
                <w:lang w:val="en-US"/>
              </w:rPr>
            </w:pPr>
          </w:p>
        </w:tc>
        <w:tc>
          <w:tcPr>
            <w:tcW w:w="908" w:type="dxa"/>
            <w:vMerge/>
            <w:tcBorders>
              <w:top w:val="single" w:sz="8" w:space="0" w:color="000000"/>
              <w:left w:val="single" w:sz="8" w:space="0" w:color="000000"/>
              <w:bottom w:val="single" w:sz="8" w:space="0" w:color="000000"/>
              <w:right w:val="single" w:sz="8" w:space="0" w:color="000000"/>
            </w:tcBorders>
            <w:vAlign w:val="center"/>
            <w:hideMark/>
          </w:tcPr>
          <w:p w14:paraId="2FB9EB26" w14:textId="77777777" w:rsidR="007B45C4" w:rsidRPr="00122F8F" w:rsidRDefault="007B45C4" w:rsidP="00122F8F">
            <w:pPr>
              <w:spacing w:before="0" w:after="0" w:line="240" w:lineRule="auto"/>
              <w:jc w:val="left"/>
              <w:rPr>
                <w:rFonts w:eastAsia="Times New Roman" w:cs="Arial"/>
                <w:sz w:val="16"/>
                <w:szCs w:val="16"/>
                <w:lang w:val="en-US"/>
              </w:rPr>
            </w:pPr>
          </w:p>
        </w:tc>
        <w:tc>
          <w:tcPr>
            <w:tcW w:w="793" w:type="dxa"/>
            <w:vMerge/>
            <w:tcBorders>
              <w:top w:val="single" w:sz="8" w:space="0" w:color="000000"/>
              <w:left w:val="single" w:sz="8" w:space="0" w:color="000000"/>
              <w:bottom w:val="single" w:sz="8" w:space="0" w:color="000000"/>
              <w:right w:val="single" w:sz="8" w:space="0" w:color="000000"/>
            </w:tcBorders>
            <w:vAlign w:val="center"/>
            <w:hideMark/>
          </w:tcPr>
          <w:p w14:paraId="0A7ECC3A" w14:textId="77777777" w:rsidR="007B45C4" w:rsidRPr="00122F8F" w:rsidRDefault="007B45C4" w:rsidP="00122F8F">
            <w:pPr>
              <w:spacing w:before="0" w:after="0" w:line="240" w:lineRule="auto"/>
              <w:jc w:val="left"/>
              <w:rPr>
                <w:rFonts w:eastAsia="Times New Roman" w:cs="Arial"/>
                <w:sz w:val="16"/>
                <w:szCs w:val="16"/>
                <w:lang w:val="en-US"/>
              </w:rPr>
            </w:pPr>
          </w:p>
        </w:tc>
        <w:tc>
          <w:tcPr>
            <w:tcW w:w="842" w:type="dxa"/>
            <w:vMerge/>
            <w:tcBorders>
              <w:top w:val="single" w:sz="8" w:space="0" w:color="000000"/>
              <w:left w:val="single" w:sz="8" w:space="0" w:color="000000"/>
              <w:bottom w:val="single" w:sz="8" w:space="0" w:color="000000"/>
              <w:right w:val="single" w:sz="8" w:space="0" w:color="000000"/>
            </w:tcBorders>
            <w:vAlign w:val="center"/>
            <w:hideMark/>
          </w:tcPr>
          <w:p w14:paraId="3D6D821F" w14:textId="77777777" w:rsidR="007B45C4" w:rsidRPr="00122F8F" w:rsidRDefault="007B45C4" w:rsidP="00122F8F">
            <w:pPr>
              <w:spacing w:before="0" w:after="0" w:line="240" w:lineRule="auto"/>
              <w:jc w:val="left"/>
              <w:rPr>
                <w:rFonts w:eastAsia="Times New Roman" w:cs="Arial"/>
                <w:sz w:val="16"/>
                <w:szCs w:val="16"/>
                <w:lang w:val="en-US"/>
              </w:rPr>
            </w:pPr>
          </w:p>
        </w:tc>
        <w:tc>
          <w:tcPr>
            <w:tcW w:w="859" w:type="dxa"/>
            <w:vMerge/>
            <w:tcBorders>
              <w:top w:val="single" w:sz="8" w:space="0" w:color="000000"/>
              <w:left w:val="single" w:sz="8" w:space="0" w:color="000000"/>
              <w:bottom w:val="single" w:sz="8" w:space="0" w:color="000000"/>
              <w:right w:val="single" w:sz="8" w:space="0" w:color="000000"/>
            </w:tcBorders>
            <w:vAlign w:val="center"/>
            <w:hideMark/>
          </w:tcPr>
          <w:p w14:paraId="2D25A9D1" w14:textId="77777777" w:rsidR="007B45C4" w:rsidRPr="00122F8F" w:rsidRDefault="007B45C4" w:rsidP="00122F8F">
            <w:pPr>
              <w:spacing w:before="0" w:after="0" w:line="240" w:lineRule="auto"/>
              <w:jc w:val="left"/>
              <w:rPr>
                <w:rFonts w:eastAsia="Times New Roman" w:cs="Arial"/>
                <w:sz w:val="16"/>
                <w:szCs w:val="16"/>
                <w:lang w:val="en-US"/>
              </w:rPr>
            </w:pPr>
          </w:p>
        </w:tc>
        <w:tc>
          <w:tcPr>
            <w:tcW w:w="567" w:type="dxa"/>
            <w:vMerge/>
            <w:tcBorders>
              <w:left w:val="single" w:sz="8" w:space="0" w:color="000000"/>
              <w:bottom w:val="single" w:sz="8" w:space="0" w:color="000000"/>
              <w:right w:val="single" w:sz="8" w:space="0" w:color="000000"/>
            </w:tcBorders>
          </w:tcPr>
          <w:p w14:paraId="18F08681" w14:textId="77777777" w:rsidR="007B45C4" w:rsidRPr="00122F8F" w:rsidRDefault="007B45C4" w:rsidP="00122F8F">
            <w:pPr>
              <w:spacing w:before="0" w:after="0" w:line="240" w:lineRule="auto"/>
              <w:jc w:val="left"/>
              <w:rPr>
                <w:rFonts w:eastAsia="Times New Roman" w:cs="Arial"/>
                <w:sz w:val="16"/>
                <w:szCs w:val="16"/>
                <w:lang w:val="en-US"/>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14:paraId="5E64B297" w14:textId="77777777" w:rsidR="007B45C4" w:rsidRPr="00122F8F" w:rsidRDefault="007B45C4" w:rsidP="00122F8F">
            <w:pPr>
              <w:spacing w:before="0" w:after="0" w:line="240" w:lineRule="auto"/>
              <w:jc w:val="left"/>
              <w:rPr>
                <w:rFonts w:eastAsia="Times New Roman" w:cs="Arial"/>
                <w:sz w:val="16"/>
                <w:szCs w:val="16"/>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243FBE" w14:textId="6E210B78" w:rsidR="007B45C4" w:rsidRPr="00122F8F" w:rsidRDefault="00F71609" w:rsidP="00122F8F">
            <w:pPr>
              <w:spacing w:before="0" w:after="0" w:line="240" w:lineRule="auto"/>
              <w:jc w:val="left"/>
              <w:rPr>
                <w:rFonts w:eastAsia="Times New Roman" w:cs="Arial"/>
                <w:sz w:val="16"/>
                <w:szCs w:val="16"/>
                <w:lang w:val="en-US"/>
              </w:rPr>
            </w:pPr>
            <w:r>
              <w:rPr>
                <w:rFonts w:eastAsia="Times New Roman" w:cs="Arial"/>
                <w:b/>
                <w:bCs/>
                <w:color w:val="000000"/>
                <w:kern w:val="24"/>
                <w:sz w:val="16"/>
                <w:szCs w:val="16"/>
                <w:lang w:val="en-US"/>
              </w:rPr>
              <w:t>RGB</w:t>
            </w:r>
            <w:r w:rsidR="007B45C4" w:rsidRPr="00122F8F">
              <w:rPr>
                <w:rFonts w:eastAsia="Times New Roman" w:cs="Arial"/>
                <w:b/>
                <w:bCs/>
                <w:color w:val="000000"/>
                <w:kern w:val="24"/>
                <w:sz w:val="16"/>
                <w:szCs w:val="16"/>
                <w:lang w:val="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AE43A7"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b/>
                <w:bCs/>
                <w:color w:val="000000"/>
                <w:kern w:val="24"/>
                <w:sz w:val="16"/>
                <w:szCs w:val="16"/>
                <w:lang w:val="en-US"/>
              </w:rPr>
              <w:t xml:space="preserve">Thermal </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66192A" w14:textId="77777777" w:rsidR="007B45C4" w:rsidRPr="00122F8F" w:rsidRDefault="007B45C4" w:rsidP="00122F8F">
            <w:pPr>
              <w:spacing w:before="0" w:after="0" w:line="240" w:lineRule="auto"/>
              <w:jc w:val="left"/>
              <w:rPr>
                <w:rFonts w:eastAsia="Times New Roman" w:cs="Arial"/>
                <w:sz w:val="16"/>
                <w:szCs w:val="16"/>
                <w:lang w:val="en-US"/>
              </w:rPr>
            </w:pPr>
          </w:p>
        </w:tc>
      </w:tr>
      <w:tr w:rsidR="007B45C4" w:rsidRPr="00122F8F" w14:paraId="05F902CF" w14:textId="77777777" w:rsidTr="007B45C4">
        <w:trPr>
          <w:cantSplit/>
          <w:trHeight w:val="549"/>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A9AD3B"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rPr>
              <w:t>Single tree</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77751"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29/04/16   08:55</w:t>
            </w:r>
          </w:p>
        </w:tc>
        <w:tc>
          <w:tcPr>
            <w:tcW w:w="9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931D2"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139 (139)</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D9257F"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186 (249)</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805BAA"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5.2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49837D"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994 </w:t>
            </w:r>
          </w:p>
        </w:tc>
        <w:tc>
          <w:tcPr>
            <w:tcW w:w="567" w:type="dxa"/>
            <w:tcBorders>
              <w:top w:val="single" w:sz="8" w:space="0" w:color="000000"/>
              <w:left w:val="single" w:sz="8" w:space="0" w:color="000000"/>
              <w:bottom w:val="single" w:sz="8" w:space="0" w:color="000000"/>
              <w:right w:val="single" w:sz="8" w:space="0" w:color="000000"/>
            </w:tcBorders>
          </w:tcPr>
          <w:p w14:paraId="3B4640A1" w14:textId="77777777" w:rsidR="007B45C4" w:rsidRPr="00122F8F" w:rsidRDefault="007E7703" w:rsidP="00122F8F">
            <w:pPr>
              <w:spacing w:before="0" w:after="0" w:line="240" w:lineRule="auto"/>
              <w:jc w:val="left"/>
              <w:rPr>
                <w:rFonts w:eastAsia="Times New Roman" w:cs="Arial"/>
                <w:color w:val="000000"/>
                <w:kern w:val="24"/>
                <w:sz w:val="16"/>
                <w:szCs w:val="16"/>
                <w:lang w:val="en-US"/>
              </w:rPr>
            </w:pPr>
            <w:r>
              <w:rPr>
                <w:rFonts w:eastAsia="Times New Roman" w:cs="Arial"/>
                <w:color w:val="000000"/>
                <w:kern w:val="24"/>
                <w:sz w:val="16"/>
                <w:szCs w:val="16"/>
                <w:lang w:val="en-US"/>
              </w:rPr>
              <w:t>44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2A41C0"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12 (12)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290D63"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0.016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F35001"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0.081 </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510350"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0.046 </w:t>
            </w:r>
          </w:p>
        </w:tc>
      </w:tr>
      <w:tr w:rsidR="007B45C4" w:rsidRPr="00122F8F" w14:paraId="5B65D594" w14:textId="77777777" w:rsidTr="007B45C4">
        <w:trPr>
          <w:trHeight w:val="432"/>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ED84A9"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rPr>
              <w:t>Forest (1)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07097A"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01/04/16   10:45 </w:t>
            </w:r>
          </w:p>
        </w:tc>
        <w:tc>
          <w:tcPr>
            <w:tcW w:w="90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039577"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165 (165) </w:t>
            </w: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89D1B8"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53 (102)</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3F515F"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8.5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214E9A"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501 </w:t>
            </w:r>
          </w:p>
        </w:tc>
        <w:tc>
          <w:tcPr>
            <w:tcW w:w="567" w:type="dxa"/>
            <w:tcBorders>
              <w:top w:val="single" w:sz="8" w:space="0" w:color="000000"/>
              <w:left w:val="single" w:sz="8" w:space="0" w:color="000000"/>
              <w:bottom w:val="single" w:sz="8" w:space="0" w:color="000000"/>
              <w:right w:val="single" w:sz="8" w:space="0" w:color="000000"/>
            </w:tcBorders>
          </w:tcPr>
          <w:p w14:paraId="62D1406A" w14:textId="77777777" w:rsidR="007B45C4" w:rsidRPr="00122F8F" w:rsidRDefault="007E7703" w:rsidP="00122F8F">
            <w:pPr>
              <w:spacing w:before="0" w:after="0" w:line="240" w:lineRule="auto"/>
              <w:jc w:val="left"/>
              <w:rPr>
                <w:rFonts w:eastAsia="Times New Roman" w:cs="Arial"/>
                <w:color w:val="000000"/>
                <w:kern w:val="24"/>
                <w:sz w:val="16"/>
                <w:szCs w:val="16"/>
                <w:lang w:val="en-US"/>
              </w:rPr>
            </w:pPr>
            <w:r>
              <w:rPr>
                <w:rFonts w:eastAsia="Times New Roman" w:cs="Arial"/>
                <w:color w:val="000000"/>
                <w:kern w:val="24"/>
                <w:sz w:val="16"/>
                <w:szCs w:val="16"/>
                <w:lang w:val="en-US"/>
              </w:rPr>
              <w:t>43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10484" w14:textId="04C1DB7B" w:rsidR="007B45C4" w:rsidRPr="00122F8F" w:rsidRDefault="00F7389E" w:rsidP="00122F8F">
            <w:pPr>
              <w:spacing w:before="0" w:after="0" w:line="240" w:lineRule="auto"/>
              <w:jc w:val="left"/>
              <w:rPr>
                <w:rFonts w:eastAsia="Times New Roman" w:cs="Arial"/>
                <w:sz w:val="16"/>
                <w:szCs w:val="16"/>
                <w:lang w:val="en-US"/>
              </w:rPr>
            </w:pPr>
            <w:r>
              <w:rPr>
                <w:rFonts w:eastAsia="Times New Roman" w:cs="Arial"/>
                <w:color w:val="000000"/>
                <w:kern w:val="24"/>
                <w:sz w:val="16"/>
                <w:szCs w:val="16"/>
                <w:lang w:val="en-US"/>
              </w:rPr>
              <w:t>9</w:t>
            </w:r>
            <w:r w:rsidRPr="00122F8F">
              <w:rPr>
                <w:rFonts w:eastAsia="Times New Roman" w:cs="Arial"/>
                <w:color w:val="000000"/>
                <w:kern w:val="24"/>
                <w:sz w:val="16"/>
                <w:szCs w:val="16"/>
                <w:lang w:val="en-US"/>
              </w:rPr>
              <w:t xml:space="preserve"> </w:t>
            </w:r>
            <w:r w:rsidR="007B45C4" w:rsidRPr="00122F8F">
              <w:rPr>
                <w:rFonts w:eastAsia="Times New Roman" w:cs="Arial"/>
                <w:color w:val="000000"/>
                <w:kern w:val="24"/>
                <w:sz w:val="16"/>
                <w:szCs w:val="16"/>
                <w:lang w:val="en-US"/>
              </w:rPr>
              <w:t xml:space="preserve">(9) </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3705E9"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0.432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EA79D6"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0.086 </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50D770"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0.167 </w:t>
            </w:r>
          </w:p>
        </w:tc>
      </w:tr>
      <w:tr w:rsidR="007B45C4" w:rsidRPr="00122F8F" w14:paraId="24679AEF" w14:textId="77777777" w:rsidTr="007B45C4">
        <w:trPr>
          <w:trHeight w:val="92"/>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F6C33"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rPr>
              <w:t>Forest (2)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A6CDC7"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01/04/16   12:55 </w:t>
            </w:r>
          </w:p>
        </w:tc>
        <w:tc>
          <w:tcPr>
            <w:tcW w:w="908" w:type="dxa"/>
            <w:vMerge/>
            <w:tcBorders>
              <w:top w:val="single" w:sz="8" w:space="0" w:color="000000"/>
              <w:left w:val="single" w:sz="8" w:space="0" w:color="000000"/>
              <w:bottom w:val="single" w:sz="8" w:space="0" w:color="000000"/>
              <w:right w:val="single" w:sz="8" w:space="0" w:color="000000"/>
            </w:tcBorders>
            <w:vAlign w:val="center"/>
            <w:hideMark/>
          </w:tcPr>
          <w:p w14:paraId="4830F879" w14:textId="77777777" w:rsidR="007B45C4" w:rsidRPr="00122F8F" w:rsidRDefault="007B45C4" w:rsidP="00122F8F">
            <w:pPr>
              <w:spacing w:before="0" w:after="0" w:line="240" w:lineRule="auto"/>
              <w:jc w:val="left"/>
              <w:rPr>
                <w:rFonts w:eastAsia="Times New Roman" w:cs="Arial"/>
                <w:sz w:val="16"/>
                <w:szCs w:val="16"/>
                <w:lang w:val="en-US"/>
              </w:rPr>
            </w:pPr>
          </w:p>
        </w:tc>
        <w:tc>
          <w:tcPr>
            <w:tcW w:w="7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B9281B"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23 (87)</w:t>
            </w:r>
            <w:r w:rsidRPr="00122F8F">
              <w:rPr>
                <w:rFonts w:eastAsia="Times New Roman" w:cs="Arial"/>
                <w:color w:val="FFFFFF"/>
                <w:kern w:val="24"/>
                <w:sz w:val="16"/>
                <w:szCs w:val="16"/>
                <w:lang w:val="en-US"/>
              </w:rPr>
              <w:t>_</w:t>
            </w:r>
          </w:p>
        </w:tc>
        <w:tc>
          <w:tcPr>
            <w:tcW w:w="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4447BB"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10.4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80CC6B"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553 </w:t>
            </w:r>
          </w:p>
        </w:tc>
        <w:tc>
          <w:tcPr>
            <w:tcW w:w="567" w:type="dxa"/>
            <w:tcBorders>
              <w:top w:val="single" w:sz="8" w:space="0" w:color="000000"/>
              <w:left w:val="single" w:sz="8" w:space="0" w:color="000000"/>
              <w:bottom w:val="single" w:sz="8" w:space="0" w:color="000000"/>
              <w:right w:val="single" w:sz="8" w:space="0" w:color="000000"/>
            </w:tcBorders>
          </w:tcPr>
          <w:p w14:paraId="4D2EE589" w14:textId="77777777" w:rsidR="007B45C4" w:rsidRPr="00122F8F" w:rsidRDefault="007E7703" w:rsidP="00122F8F">
            <w:pPr>
              <w:spacing w:before="0" w:after="0" w:line="240" w:lineRule="auto"/>
              <w:jc w:val="left"/>
              <w:rPr>
                <w:rFonts w:eastAsia="Times New Roman" w:cs="Arial"/>
                <w:color w:val="000000"/>
                <w:kern w:val="24"/>
                <w:sz w:val="16"/>
                <w:szCs w:val="16"/>
                <w:lang w:val="en-US"/>
              </w:rPr>
            </w:pPr>
            <w:r>
              <w:rPr>
                <w:rFonts w:eastAsia="Times New Roman" w:cs="Arial"/>
                <w:color w:val="000000"/>
                <w:kern w:val="24"/>
                <w:sz w:val="16"/>
                <w:szCs w:val="16"/>
                <w:lang w:val="en-US"/>
              </w:rPr>
              <w:t>46</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28893F" w14:textId="77777777" w:rsidR="007B45C4" w:rsidRPr="00122F8F" w:rsidRDefault="007B45C4" w:rsidP="00122F8F">
            <w:pPr>
              <w:spacing w:before="0" w:after="0" w:line="240" w:lineRule="auto"/>
              <w:jc w:val="left"/>
              <w:rPr>
                <w:rFonts w:eastAsia="Times New Roman" w:cs="Arial"/>
                <w:sz w:val="16"/>
                <w:szCs w:val="16"/>
                <w:lang w:val="en-US"/>
              </w:rPr>
            </w:pPr>
            <w:r w:rsidRPr="00122F8F">
              <w:rPr>
                <w:rFonts w:eastAsia="Times New Roman" w:cs="Arial"/>
                <w:color w:val="000000"/>
                <w:kern w:val="24"/>
                <w:sz w:val="16"/>
                <w:szCs w:val="16"/>
                <w:lang w:val="en-US"/>
              </w:rPr>
              <w:t xml:space="preserve">6 (9) </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7D25EC82" w14:textId="77777777" w:rsidR="007B45C4" w:rsidRPr="00122F8F" w:rsidRDefault="007B45C4" w:rsidP="00122F8F">
            <w:pPr>
              <w:spacing w:before="0" w:after="0" w:line="240" w:lineRule="auto"/>
              <w:jc w:val="left"/>
              <w:rPr>
                <w:rFonts w:eastAsia="Times New Roman" w:cs="Arial"/>
                <w:sz w:val="16"/>
                <w:szCs w:val="16"/>
                <w:lang w:val="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EF2107"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0.074 </w:t>
            </w:r>
          </w:p>
        </w:tc>
        <w:tc>
          <w:tcPr>
            <w:tcW w:w="1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D2CF4E" w14:textId="77777777" w:rsidR="007B45C4" w:rsidRPr="00122F8F" w:rsidRDefault="007B45C4" w:rsidP="00122F8F">
            <w:pPr>
              <w:spacing w:before="0" w:after="0" w:line="240" w:lineRule="auto"/>
              <w:jc w:val="right"/>
              <w:rPr>
                <w:rFonts w:eastAsia="Times New Roman" w:cs="Arial"/>
                <w:sz w:val="16"/>
                <w:szCs w:val="16"/>
                <w:lang w:val="en-US"/>
              </w:rPr>
            </w:pPr>
            <w:r w:rsidRPr="00122F8F">
              <w:rPr>
                <w:rFonts w:eastAsia="Times New Roman" w:cs="Arial"/>
                <w:color w:val="000000"/>
                <w:kern w:val="24"/>
                <w:sz w:val="16"/>
                <w:szCs w:val="16"/>
                <w:lang w:val="en-US"/>
              </w:rPr>
              <w:t xml:space="preserve">0.150 </w:t>
            </w:r>
          </w:p>
        </w:tc>
      </w:tr>
    </w:tbl>
    <w:p w14:paraId="35AF941F" w14:textId="77777777" w:rsidR="00A55999" w:rsidRDefault="00A55999" w:rsidP="004777ED">
      <w:pPr>
        <w:rPr>
          <w:lang w:val="en-US"/>
        </w:rPr>
      </w:pPr>
    </w:p>
    <w:p w14:paraId="3CDAE8D1" w14:textId="77777777" w:rsidR="001F7BB3" w:rsidRPr="001F7BB3" w:rsidRDefault="00E16B6C" w:rsidP="001F7BB3">
      <w:pPr>
        <w:rPr>
          <w:lang w:val="en-US"/>
        </w:rPr>
      </w:pPr>
      <w:r w:rsidRPr="00AD538E">
        <w:rPr>
          <w:lang w:val="en-US"/>
        </w:rPr>
        <w:t xml:space="preserve">Following </w:t>
      </w:r>
      <w:r w:rsidR="00212400" w:rsidRPr="00AD538E">
        <w:rPr>
          <w:lang w:val="en-US"/>
        </w:rPr>
        <w:t>ICP alignment</w:t>
      </w:r>
      <w:r w:rsidRPr="00AD538E">
        <w:rPr>
          <w:lang w:val="en-US"/>
        </w:rPr>
        <w:t xml:space="preserve">, </w:t>
      </w:r>
      <w:r w:rsidR="0037205F" w:rsidRPr="00AD538E">
        <w:rPr>
          <w:lang w:val="en-US"/>
        </w:rPr>
        <w:t>the gr</w:t>
      </w:r>
      <w:r w:rsidR="00316C83">
        <w:rPr>
          <w:lang w:val="en-US"/>
        </w:rPr>
        <w:t>a</w:t>
      </w:r>
      <w:r w:rsidR="0037205F" w:rsidRPr="00AD538E">
        <w:rPr>
          <w:lang w:val="en-US"/>
        </w:rPr>
        <w:t xml:space="preserve">yscale value </w:t>
      </w:r>
      <w:r w:rsidRPr="00AD538E">
        <w:rPr>
          <w:lang w:val="en-US"/>
        </w:rPr>
        <w:t xml:space="preserve">of each </w:t>
      </w:r>
      <w:r w:rsidR="0037205F" w:rsidRPr="00AD538E">
        <w:rPr>
          <w:lang w:val="en-US"/>
        </w:rPr>
        <w:t>thermal</w:t>
      </w:r>
      <w:r w:rsidR="00212400" w:rsidRPr="00AD538E">
        <w:rPr>
          <w:lang w:val="en-US"/>
        </w:rPr>
        <w:t>ly reconstructed</w:t>
      </w:r>
      <w:r w:rsidR="0037205F" w:rsidRPr="00AD538E">
        <w:rPr>
          <w:lang w:val="en-US"/>
        </w:rPr>
        <w:t xml:space="preserve"> </w:t>
      </w:r>
      <w:r w:rsidR="004A5486" w:rsidRPr="00AD538E">
        <w:rPr>
          <w:lang w:val="en-US"/>
        </w:rPr>
        <w:t>3D</w:t>
      </w:r>
      <w:r w:rsidR="0037205F" w:rsidRPr="00AD538E">
        <w:rPr>
          <w:lang w:val="en-US"/>
        </w:rPr>
        <w:t xml:space="preserve"> point was</w:t>
      </w:r>
      <w:r w:rsidR="00F26A83" w:rsidRPr="00AD538E">
        <w:rPr>
          <w:lang w:val="en-US"/>
        </w:rPr>
        <w:t xml:space="preserve"> back-calculated to</w:t>
      </w:r>
      <w:r w:rsidRPr="00AD538E">
        <w:rPr>
          <w:lang w:val="en-US"/>
        </w:rPr>
        <w:t xml:space="preserve"> temperature </w:t>
      </w:r>
      <w:r w:rsidR="00F26A83" w:rsidRPr="00AD538E">
        <w:rPr>
          <w:lang w:val="en-US"/>
        </w:rPr>
        <w:t>(</w:t>
      </w:r>
      <w:r w:rsidR="00F26A83" w:rsidRPr="00AD538E">
        <w:rPr>
          <w:rFonts w:cs="Times New Roman"/>
          <w:lang w:val="en-US"/>
        </w:rPr>
        <w:t>°</w:t>
      </w:r>
      <w:r w:rsidR="00F26A83" w:rsidRPr="00AD538E">
        <w:rPr>
          <w:lang w:val="en-US"/>
        </w:rPr>
        <w:t>C)</w:t>
      </w:r>
      <w:r w:rsidR="0023007D">
        <w:rPr>
          <w:lang w:val="en-US"/>
        </w:rPr>
        <w:t xml:space="preserve"> </w:t>
      </w:r>
      <w:r w:rsidRPr="00AD538E">
        <w:rPr>
          <w:lang w:val="en-US"/>
        </w:rPr>
        <w:t>from the 8-bit gr</w:t>
      </w:r>
      <w:r w:rsidR="00316C83">
        <w:rPr>
          <w:lang w:val="en-US"/>
        </w:rPr>
        <w:t>a</w:t>
      </w:r>
      <w:r w:rsidRPr="00AD538E">
        <w:rPr>
          <w:lang w:val="en-US"/>
        </w:rPr>
        <w:t>y</w:t>
      </w:r>
      <w:r w:rsidR="0037205F" w:rsidRPr="00AD538E">
        <w:rPr>
          <w:lang w:val="en-US"/>
        </w:rPr>
        <w:t>scale</w:t>
      </w:r>
      <w:r w:rsidRPr="00AD538E">
        <w:rPr>
          <w:lang w:val="en-US"/>
        </w:rPr>
        <w:t xml:space="preserve"> image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5673"/>
        <w:gridCol w:w="1855"/>
      </w:tblGrid>
      <w:tr w:rsidR="001F7BB3" w:rsidRPr="00EF4482" w14:paraId="2657E33E" w14:textId="77777777" w:rsidTr="003B6EB8">
        <w:tc>
          <w:tcPr>
            <w:tcW w:w="1809" w:type="dxa"/>
          </w:tcPr>
          <w:p w14:paraId="352263CE" w14:textId="77777777" w:rsidR="001F7BB3" w:rsidRPr="00EF4482" w:rsidRDefault="001F7BB3" w:rsidP="003B6EB8">
            <w:pPr>
              <w:rPr>
                <w:rFonts w:cs="Arial"/>
                <w:lang w:val="en-US"/>
              </w:rPr>
            </w:pPr>
          </w:p>
        </w:tc>
        <w:tc>
          <w:tcPr>
            <w:tcW w:w="5954" w:type="dxa"/>
          </w:tcPr>
          <w:p w14:paraId="035BB36D" w14:textId="1C0DABEB" w:rsidR="001F7BB3" w:rsidRPr="003A4604" w:rsidRDefault="00B368F7" w:rsidP="003B6EB8">
            <w:pPr>
              <w:rPr>
                <w:rFonts w:cs="Arial"/>
                <w:lang w:val="en-US"/>
              </w:rPr>
            </w:pPr>
            <m:oMathPara>
              <m:oMathParaPr>
                <m:jc m:val="center"/>
              </m:oMathParaPr>
              <m:oMath>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(x,y)</m:t>
                    </m:r>
                  </m:sub>
                </m:sSub>
                <m:r>
                  <w:rPr>
                    <w:rFonts w:ascii="Cambria Math" w:hAnsi="Cambria Math" w:cs="Arial"/>
                    <w:lang w:val="en-US"/>
                  </w:rPr>
                  <m:t>=</m:t>
                </m:r>
                <m:d>
                  <m:dPr>
                    <m:ctrlPr>
                      <w:rPr>
                        <w:rFonts w:ascii="Cambria Math" w:hAnsi="Cambria Math" w:cs="Arial"/>
                        <w:i/>
                        <w:lang w:val="en-US"/>
                      </w:rPr>
                    </m:ctrlPr>
                  </m:dPr>
                  <m:e>
                    <m:sSub>
                      <m:sSubPr>
                        <m:ctrlPr>
                          <w:rPr>
                            <w:rFonts w:ascii="Cambria Math" w:hAnsi="Cambria Math" w:cs="Arial"/>
                            <w:i/>
                            <w:lang w:val="en-US"/>
                          </w:rPr>
                        </m:ctrlPr>
                      </m:sSubPr>
                      <m:e>
                        <m:r>
                          <w:rPr>
                            <w:rFonts w:ascii="Cambria Math" w:hAnsi="Cambria Math" w:cs="Arial"/>
                            <w:lang w:val="en-US"/>
                          </w:rPr>
                          <m:t>GL</m:t>
                        </m:r>
                      </m:e>
                      <m:sub>
                        <m:r>
                          <w:rPr>
                            <w:rFonts w:ascii="Cambria Math" w:hAnsi="Cambria Math" w:cs="Arial"/>
                            <w:lang w:val="en-US"/>
                          </w:rPr>
                          <m:t>(x,y)</m:t>
                        </m:r>
                      </m:sub>
                    </m:sSub>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range</m:t>
                        </m:r>
                      </m:sub>
                    </m:sSub>
                  </m:e>
                </m:d>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T</m:t>
                    </m:r>
                  </m:e>
                  <m:sub>
                    <m:r>
                      <w:rPr>
                        <w:rFonts w:ascii="Cambria Math" w:hAnsi="Cambria Math" w:cs="Arial"/>
                        <w:lang w:val="en-US"/>
                      </w:rPr>
                      <m:t>min</m:t>
                    </m:r>
                  </m:sub>
                </m:sSub>
              </m:oMath>
            </m:oMathPara>
          </w:p>
        </w:tc>
        <w:tc>
          <w:tcPr>
            <w:tcW w:w="1951" w:type="dxa"/>
          </w:tcPr>
          <w:p w14:paraId="6FFF0B0D" w14:textId="77777777" w:rsidR="001F7BB3" w:rsidRPr="003A4604" w:rsidRDefault="000A222A" w:rsidP="003B6EB8">
            <w:pPr>
              <w:jc w:val="right"/>
              <w:rPr>
                <w:rFonts w:cs="Arial"/>
                <w:lang w:val="en-US"/>
              </w:rPr>
            </w:pPr>
            <w:r w:rsidRPr="003E3DD6">
              <w:rPr>
                <w:rFonts w:cs="Arial"/>
                <w:sz w:val="22"/>
                <w:lang w:val="en-US"/>
              </w:rPr>
              <w:fldChar w:fldCharType="begin"/>
            </w:r>
            <w:r w:rsidR="001F7BB3" w:rsidRPr="00EF4482">
              <w:rPr>
                <w:rFonts w:cs="Arial"/>
                <w:sz w:val="22"/>
                <w:lang w:val="en-US"/>
              </w:rPr>
              <w:instrText xml:space="preserve"> SEQ Equation \* ARABIC </w:instrText>
            </w:r>
            <w:r w:rsidRPr="003E3DD6">
              <w:rPr>
                <w:rFonts w:cs="Arial"/>
                <w:sz w:val="22"/>
                <w:lang w:val="en-US"/>
              </w:rPr>
              <w:fldChar w:fldCharType="separate"/>
            </w:r>
            <w:r w:rsidR="001F7BB3">
              <w:rPr>
                <w:rFonts w:cs="Arial"/>
                <w:noProof/>
                <w:sz w:val="22"/>
                <w:lang w:val="en-US"/>
              </w:rPr>
              <w:t>4</w:t>
            </w:r>
            <w:r w:rsidRPr="003E3DD6">
              <w:rPr>
                <w:rFonts w:cs="Arial"/>
                <w:sz w:val="22"/>
                <w:lang w:val="en-US"/>
              </w:rPr>
              <w:fldChar w:fldCharType="end"/>
            </w:r>
          </w:p>
        </w:tc>
      </w:tr>
    </w:tbl>
    <w:p w14:paraId="14B57C32" w14:textId="4B6E8C57" w:rsidR="001F7BB3" w:rsidRPr="00AD538E" w:rsidRDefault="001F7BB3" w:rsidP="00E16B6C">
      <w:pPr>
        <w:rPr>
          <w:lang w:val="en-US"/>
        </w:rPr>
      </w:pPr>
      <w:r w:rsidRPr="003A4604">
        <w:rPr>
          <w:rFonts w:cs="Arial"/>
          <w:lang w:val="en-US"/>
        </w:rPr>
        <w:t>where T</w:t>
      </w:r>
      <w:r w:rsidRPr="00EF4482">
        <w:rPr>
          <w:rFonts w:cs="Arial"/>
          <w:vertAlign w:val="subscript"/>
          <w:lang w:val="en-US"/>
        </w:rPr>
        <w:t>(x,y)</w:t>
      </w:r>
      <w:r w:rsidRPr="00EF4482">
        <w:rPr>
          <w:rFonts w:cs="Arial"/>
          <w:lang w:val="en-US"/>
        </w:rPr>
        <w:t xml:space="preserve"> is the calculated temperature </w:t>
      </w:r>
      <w:r w:rsidR="00E87879">
        <w:rPr>
          <w:rFonts w:cs="Arial"/>
          <w:lang w:val="en-US"/>
        </w:rPr>
        <w:t>of each point</w:t>
      </w:r>
      <w:r w:rsidRPr="00EF4482">
        <w:rPr>
          <w:rFonts w:cs="Arial"/>
          <w:lang w:val="en-US"/>
        </w:rPr>
        <w:t xml:space="preserve"> (</w:t>
      </w:r>
      <w:r w:rsidRPr="00EF4482">
        <w:rPr>
          <w:rFonts w:cs="Arial"/>
          <w:i/>
          <w:lang w:val="en-US"/>
        </w:rPr>
        <w:t>x,y</w:t>
      </w:r>
      <w:r w:rsidRPr="00EF4482">
        <w:rPr>
          <w:rFonts w:cs="Arial"/>
          <w:lang w:val="en-US"/>
        </w:rPr>
        <w:t xml:space="preserve">); </w:t>
      </w:r>
      <w:r w:rsidRPr="00EF4482">
        <w:rPr>
          <w:rFonts w:cs="Arial"/>
          <w:i/>
          <w:lang w:val="en-US"/>
        </w:rPr>
        <w:t>GL</w:t>
      </w:r>
      <w:r w:rsidRPr="00EF4482">
        <w:rPr>
          <w:rFonts w:cs="Arial"/>
          <w:i/>
          <w:vertAlign w:val="subscript"/>
          <w:lang w:val="en-US"/>
        </w:rPr>
        <w:t>(x,y)</w:t>
      </w:r>
      <w:r w:rsidRPr="00EF4482">
        <w:rPr>
          <w:rFonts w:cs="Arial"/>
          <w:lang w:val="en-US"/>
        </w:rPr>
        <w:t xml:space="preserve"> is the grey level of</w:t>
      </w:r>
      <w:r w:rsidR="00E87879">
        <w:rPr>
          <w:rFonts w:cs="Arial"/>
          <w:lang w:val="en-US"/>
        </w:rPr>
        <w:t xml:space="preserve"> the point</w:t>
      </w:r>
      <w:r w:rsidRPr="00EF4482">
        <w:rPr>
          <w:rFonts w:cs="Arial"/>
          <w:lang w:val="en-US"/>
        </w:rPr>
        <w:t xml:space="preserve"> (</w:t>
      </w:r>
      <w:r w:rsidRPr="00EF4482">
        <w:rPr>
          <w:rFonts w:cs="Arial"/>
          <w:i/>
          <w:lang w:val="en-US"/>
        </w:rPr>
        <w:t>x,y</w:t>
      </w:r>
      <w:r w:rsidRPr="00EF4482">
        <w:rPr>
          <w:rFonts w:cs="Arial"/>
          <w:lang w:val="en-US"/>
        </w:rPr>
        <w:t xml:space="preserve">) in the </w:t>
      </w:r>
      <w:r w:rsidR="00E87879">
        <w:rPr>
          <w:rFonts w:cs="Arial"/>
          <w:lang w:val="en-US"/>
        </w:rPr>
        <w:t>point cloud, which is comprised of X,Y,Z and GL information at each point</w:t>
      </w:r>
      <w:r w:rsidRPr="00EF4482">
        <w:rPr>
          <w:rFonts w:cs="Arial"/>
          <w:lang w:val="en-US"/>
        </w:rPr>
        <w:t xml:space="preserve">; </w:t>
      </w:r>
      <w:r w:rsidRPr="00EF4482">
        <w:rPr>
          <w:rFonts w:cs="Arial"/>
          <w:i/>
          <w:lang w:val="en-US"/>
        </w:rPr>
        <w:t>T</w:t>
      </w:r>
      <w:r w:rsidRPr="00EF4482">
        <w:rPr>
          <w:rFonts w:cs="Arial"/>
          <w:i/>
          <w:vertAlign w:val="subscript"/>
          <w:lang w:val="en-US"/>
        </w:rPr>
        <w:t>range</w:t>
      </w:r>
      <w:r w:rsidRPr="00EF4482">
        <w:rPr>
          <w:rFonts w:cs="Arial"/>
          <w:lang w:val="en-US"/>
        </w:rPr>
        <w:t xml:space="preserve"> is the difference between maximum and minimum temperature</w:t>
      </w:r>
      <w:r w:rsidR="00ED5437">
        <w:rPr>
          <w:rFonts w:cs="Arial"/>
          <w:lang w:val="en-US"/>
        </w:rPr>
        <w:t xml:space="preserve"> in the point cloud</w:t>
      </w:r>
      <w:r w:rsidR="003A55EF">
        <w:rPr>
          <w:rFonts w:cs="Arial"/>
          <w:lang w:val="en-US"/>
        </w:rPr>
        <w:t>;</w:t>
      </w:r>
      <w:r w:rsidRPr="00EF4482">
        <w:rPr>
          <w:rFonts w:cs="Arial"/>
          <w:lang w:val="en-US"/>
        </w:rPr>
        <w:t xml:space="preserve"> and </w:t>
      </w:r>
      <w:r w:rsidRPr="00EF4482">
        <w:rPr>
          <w:rFonts w:cs="Arial"/>
          <w:i/>
          <w:lang w:val="en-US"/>
        </w:rPr>
        <w:t>T</w:t>
      </w:r>
      <w:r w:rsidRPr="00EF4482">
        <w:rPr>
          <w:rFonts w:cs="Arial"/>
          <w:i/>
          <w:vertAlign w:val="subscript"/>
          <w:lang w:val="en-US"/>
        </w:rPr>
        <w:t>min</w:t>
      </w:r>
      <w:r w:rsidRPr="00EF4482">
        <w:rPr>
          <w:rFonts w:cs="Arial"/>
          <w:lang w:val="en-US"/>
        </w:rPr>
        <w:t xml:space="preserve"> is the minimum temperature</w:t>
      </w:r>
      <w:r w:rsidR="00E87879">
        <w:rPr>
          <w:rFonts w:cs="Arial"/>
          <w:lang w:val="en-US"/>
        </w:rPr>
        <w:t xml:space="preserve">. </w:t>
      </w:r>
      <w:r w:rsidR="00E87879">
        <w:rPr>
          <w:rFonts w:cs="Arial"/>
          <w:i/>
          <w:lang w:val="en-US"/>
        </w:rPr>
        <w:t>T</w:t>
      </w:r>
      <w:r w:rsidR="00E87879">
        <w:rPr>
          <w:rFonts w:cs="Arial"/>
          <w:i/>
          <w:vertAlign w:val="subscript"/>
          <w:lang w:val="en-US"/>
        </w:rPr>
        <w:t>range</w:t>
      </w:r>
      <w:r w:rsidR="00E87879">
        <w:rPr>
          <w:rFonts w:cs="Arial"/>
          <w:lang w:val="en-US"/>
        </w:rPr>
        <w:t xml:space="preserve"> was </w:t>
      </w:r>
      <w:r w:rsidRPr="00EF4482">
        <w:rPr>
          <w:rFonts w:cs="Arial"/>
          <w:lang w:val="en-US"/>
        </w:rPr>
        <w:t>pre-determined from the raw data files</w:t>
      </w:r>
      <w:r>
        <w:rPr>
          <w:rFonts w:cs="Arial"/>
          <w:lang w:val="en-US"/>
        </w:rPr>
        <w:t xml:space="preserve"> during initial conversion to grayscale images. </w:t>
      </w:r>
    </w:p>
    <w:p w14:paraId="779E5D05" w14:textId="3DB0C450" w:rsidR="00E16B6C" w:rsidRPr="00AD538E" w:rsidRDefault="00FA319F" w:rsidP="00FA319F">
      <w:pPr>
        <w:rPr>
          <w:lang w:val="en-US"/>
        </w:rPr>
      </w:pPr>
      <w:r w:rsidRPr="00AD538E">
        <w:rPr>
          <w:lang w:val="en-US"/>
        </w:rPr>
        <w:t>.</w:t>
      </w:r>
      <w:r w:rsidR="00E16B6C" w:rsidRPr="00AD538E">
        <w:rPr>
          <w:lang w:val="en-US"/>
        </w:rPr>
        <w:t xml:space="preserve"> </w:t>
      </w:r>
    </w:p>
    <w:p w14:paraId="11638414" w14:textId="77777777" w:rsidR="00CE369F" w:rsidRPr="00AD538E" w:rsidRDefault="00CE369F" w:rsidP="009A60C2">
      <w:pPr>
        <w:rPr>
          <w:lang w:val="en-US"/>
        </w:rPr>
      </w:pPr>
    </w:p>
    <w:p w14:paraId="31CE9F1A" w14:textId="77777777" w:rsidR="00DB3403" w:rsidRPr="00AD538E" w:rsidRDefault="00DB3403" w:rsidP="00F062B8">
      <w:pPr>
        <w:pStyle w:val="Heading2"/>
      </w:pPr>
      <w:r w:rsidRPr="00AD538E">
        <w:t>Aerial LiDAR</w:t>
      </w:r>
    </w:p>
    <w:p w14:paraId="5EBA65E3" w14:textId="77777777" w:rsidR="005261AC" w:rsidRPr="00AD538E" w:rsidRDefault="00DB3403" w:rsidP="00EE2FCC">
      <w:pPr>
        <w:rPr>
          <w:lang w:val="en-US"/>
        </w:rPr>
      </w:pPr>
      <w:r w:rsidRPr="00AD538E">
        <w:rPr>
          <w:lang w:val="en-US"/>
        </w:rPr>
        <w:t xml:space="preserve">LiDAR data </w:t>
      </w:r>
      <w:r w:rsidR="003B162A">
        <w:rPr>
          <w:lang w:val="en-US"/>
        </w:rPr>
        <w:t>over</w:t>
      </w:r>
      <w:r w:rsidRPr="00AD538E">
        <w:rPr>
          <w:lang w:val="en-US"/>
        </w:rPr>
        <w:t xml:space="preserve"> the Davos Laret </w:t>
      </w:r>
      <w:r w:rsidR="00075C1B">
        <w:rPr>
          <w:lang w:val="en-US"/>
        </w:rPr>
        <w:t>site</w:t>
      </w:r>
      <w:r w:rsidRPr="00AD538E">
        <w:rPr>
          <w:lang w:val="en-US"/>
        </w:rPr>
        <w:t xml:space="preserve"> were collected in September 2010 using a Riegl LMS Q560 sensor from multiple helicopter flyovers at a nominal flying altitude o</w:t>
      </w:r>
      <w:r w:rsidR="00067395" w:rsidRPr="00AD538E">
        <w:rPr>
          <w:lang w:val="en-US"/>
        </w:rPr>
        <w:t>f 700m for a total area of ~90km</w:t>
      </w:r>
      <w:r w:rsidR="00067395" w:rsidRPr="00AD538E">
        <w:rPr>
          <w:vertAlign w:val="superscript"/>
          <w:lang w:val="en-US"/>
        </w:rPr>
        <w:t>-2</w:t>
      </w:r>
      <w:r w:rsidRPr="00AD538E">
        <w:rPr>
          <w:lang w:val="en-US"/>
        </w:rPr>
        <w:t xml:space="preserve">. The wavelength emitted was 1550 nm with pulse durations of 5 ns and up to 7 returns were detected per pulse for a maximum scan angle of </w:t>
      </w:r>
      <w:r w:rsidRPr="00AD538E">
        <w:rPr>
          <w:lang w:val="en-US"/>
        </w:rPr>
        <w:sym w:font="Symbol" w:char="F0B1"/>
      </w:r>
      <w:r w:rsidRPr="00AD538E">
        <w:rPr>
          <w:lang w:val="en-US"/>
        </w:rPr>
        <w:t>15</w:t>
      </w:r>
      <w:r w:rsidRPr="00AD538E">
        <w:rPr>
          <w:lang w:val="en-US"/>
        </w:rPr>
        <w:sym w:font="Symbol" w:char="F0B0"/>
      </w:r>
      <w:r w:rsidRPr="00AD538E">
        <w:rPr>
          <w:lang w:val="en-US"/>
        </w:rPr>
        <w:t>. Post-processing yielded an average echo density of 36 pulses per m</w:t>
      </w:r>
      <w:r w:rsidRPr="00AD538E">
        <w:rPr>
          <w:vertAlign w:val="superscript"/>
          <w:lang w:val="en-US"/>
        </w:rPr>
        <w:t>2</w:t>
      </w:r>
      <w:r w:rsidRPr="00AD538E">
        <w:rPr>
          <w:sz w:val="16"/>
          <w:szCs w:val="16"/>
          <w:lang w:val="en-US"/>
        </w:rPr>
        <w:t xml:space="preserve"> </w:t>
      </w:r>
      <w:r w:rsidRPr="00AD538E">
        <w:rPr>
          <w:lang w:val="en-US"/>
        </w:rPr>
        <w:t xml:space="preserve">of the flyover domain and 19 pulses per square </w:t>
      </w:r>
      <w:r w:rsidR="00AD0890" w:rsidRPr="00AD538E">
        <w:rPr>
          <w:lang w:val="en-US"/>
        </w:rPr>
        <w:t>meter</w:t>
      </w:r>
      <w:r w:rsidR="008D4395" w:rsidRPr="00AD538E">
        <w:rPr>
          <w:lang w:val="en-US"/>
        </w:rPr>
        <w:t xml:space="preserve"> for the last returns (</w:t>
      </w:r>
      <w:r w:rsidRPr="00AD538E">
        <w:rPr>
          <w:lang w:val="en-US"/>
        </w:rPr>
        <w:t xml:space="preserve">shot density) within the domain area. </w:t>
      </w:r>
      <w:r w:rsidR="008D4395" w:rsidRPr="00AD538E">
        <w:rPr>
          <w:lang w:val="en-US"/>
        </w:rPr>
        <w:t xml:space="preserve">LiDAR data were subsequently decimated to 0.5 horizontal resolution using classified ground returns. </w:t>
      </w:r>
    </w:p>
    <w:p w14:paraId="2FE38D35" w14:textId="77777777" w:rsidR="00CF0F16" w:rsidRPr="00AD538E" w:rsidRDefault="00CF0F16" w:rsidP="00EE2FCC">
      <w:pPr>
        <w:rPr>
          <w:b/>
          <w:lang w:val="en-US"/>
        </w:rPr>
      </w:pPr>
    </w:p>
    <w:p w14:paraId="47ACF8A1" w14:textId="77777777" w:rsidR="008E2938" w:rsidRPr="00AD538E" w:rsidRDefault="009847F3" w:rsidP="00014B7B">
      <w:pPr>
        <w:pStyle w:val="Heading1"/>
      </w:pPr>
      <w:r w:rsidRPr="00AD538E">
        <w:t>Results</w:t>
      </w:r>
    </w:p>
    <w:p w14:paraId="51CB122D" w14:textId="77777777" w:rsidR="003E2A26" w:rsidRPr="00AD538E" w:rsidRDefault="003E2A26" w:rsidP="00F062B8">
      <w:pPr>
        <w:pStyle w:val="Heading2"/>
      </w:pPr>
      <w:r w:rsidRPr="00AD538E">
        <w:t>S</w:t>
      </w:r>
      <w:r w:rsidR="00514696" w:rsidRPr="00AD538E">
        <w:t>ingle</w:t>
      </w:r>
      <w:r w:rsidRPr="00AD538E">
        <w:t xml:space="preserve"> tree</w:t>
      </w:r>
    </w:p>
    <w:p w14:paraId="76853271" w14:textId="77777777" w:rsidR="008E2938" w:rsidRPr="00AD538E" w:rsidRDefault="008D4395" w:rsidP="00696414">
      <w:pPr>
        <w:pStyle w:val="Heading3"/>
        <w:rPr>
          <w:lang w:val="en-US"/>
        </w:rPr>
      </w:pPr>
      <w:r w:rsidRPr="00AD538E">
        <w:rPr>
          <w:lang w:val="en-US"/>
        </w:rPr>
        <w:t>G</w:t>
      </w:r>
      <w:r w:rsidR="00402665" w:rsidRPr="00AD538E">
        <w:rPr>
          <w:lang w:val="en-US"/>
        </w:rPr>
        <w:t>eometric characterization</w:t>
      </w:r>
    </w:p>
    <w:p w14:paraId="6EED210B" w14:textId="4BCDEDCF" w:rsidR="002964AF" w:rsidRDefault="00E47AFD" w:rsidP="002964AF">
      <w:pPr>
        <w:rPr>
          <w:lang w:val="en-US"/>
        </w:rPr>
      </w:pPr>
      <w:r w:rsidRPr="00AD538E">
        <w:rPr>
          <w:lang w:val="en-US"/>
        </w:rPr>
        <w:t>In total,</w:t>
      </w:r>
      <w:r w:rsidR="00804292" w:rsidRPr="00AD538E">
        <w:rPr>
          <w:lang w:val="en-US"/>
        </w:rPr>
        <w:t xml:space="preserve"> </w:t>
      </w:r>
      <w:r w:rsidR="0031417F" w:rsidRPr="00AD538E">
        <w:rPr>
          <w:lang w:val="en-US"/>
        </w:rPr>
        <w:t>139</w:t>
      </w:r>
      <w:r w:rsidR="00804292" w:rsidRPr="00AD538E">
        <w:rPr>
          <w:lang w:val="en-US"/>
        </w:rPr>
        <w:t xml:space="preserve"> </w:t>
      </w:r>
      <w:r w:rsidR="00F71609">
        <w:rPr>
          <w:lang w:val="en-US"/>
        </w:rPr>
        <w:t>RGB</w:t>
      </w:r>
      <w:r w:rsidR="00804292" w:rsidRPr="00AD538E">
        <w:rPr>
          <w:lang w:val="en-US"/>
        </w:rPr>
        <w:t xml:space="preserve"> photographs and </w:t>
      </w:r>
      <w:r w:rsidR="0031417F" w:rsidRPr="00AD538E">
        <w:rPr>
          <w:lang w:val="en-US"/>
        </w:rPr>
        <w:t>249</w:t>
      </w:r>
      <w:r w:rsidR="00804292" w:rsidRPr="00AD538E">
        <w:rPr>
          <w:lang w:val="en-US"/>
        </w:rPr>
        <w:t xml:space="preserve"> thermal images of the single tree </w:t>
      </w:r>
      <w:r w:rsidR="00544BF7" w:rsidRPr="00AD538E">
        <w:rPr>
          <w:lang w:val="en-US"/>
        </w:rPr>
        <w:t xml:space="preserve">were </w:t>
      </w:r>
      <w:r w:rsidR="00DF41BB" w:rsidRPr="00AD538E">
        <w:rPr>
          <w:lang w:val="en-US"/>
        </w:rPr>
        <w:t>used</w:t>
      </w:r>
      <w:r w:rsidR="00804292" w:rsidRPr="00AD538E">
        <w:rPr>
          <w:lang w:val="en-US"/>
        </w:rPr>
        <w:t xml:space="preserve"> as input to SfM-MVS processing</w:t>
      </w:r>
      <w:r w:rsidR="0031417F" w:rsidRPr="00AD538E">
        <w:rPr>
          <w:lang w:val="en-US"/>
        </w:rPr>
        <w:t>, of which 139 and 186 were aligned by PhotoScan</w:t>
      </w:r>
      <w:r w:rsidR="00804292" w:rsidRPr="00AD538E">
        <w:rPr>
          <w:lang w:val="en-US"/>
        </w:rPr>
        <w:t>.</w:t>
      </w:r>
      <w:r w:rsidR="00DD703E">
        <w:rPr>
          <w:lang w:val="en-US"/>
        </w:rPr>
        <w:t xml:space="preserve"> Remaining input thermal images were not aligned or used for 3D scene reconstruction</w:t>
      </w:r>
      <w:r w:rsidR="000C4CFC">
        <w:rPr>
          <w:lang w:val="en-US"/>
        </w:rPr>
        <w:t xml:space="preserve">, most likely due to a combination of factors which include the tree canopy appearing in peripheral portions of the image, where distortion effects are greatest, and poor image texture relative to the remaining images. In such instances, tie-point identification and image matching </w:t>
      </w:r>
      <w:r w:rsidR="00A52A77">
        <w:rPr>
          <w:lang w:val="en-US"/>
        </w:rPr>
        <w:t xml:space="preserve">become </w:t>
      </w:r>
      <w:r w:rsidR="000C4CFC">
        <w:rPr>
          <w:lang w:val="en-US"/>
        </w:rPr>
        <w:t>unviable</w:t>
      </w:r>
      <w:r w:rsidR="00A52A77">
        <w:rPr>
          <w:lang w:val="en-US"/>
        </w:rPr>
        <w:t>, and these photographs are discarded from the remainder of the reconstruction workflow</w:t>
      </w:r>
      <w:r w:rsidR="00DD703E">
        <w:rPr>
          <w:lang w:val="en-US"/>
        </w:rPr>
        <w:t>.</w:t>
      </w:r>
      <w:r w:rsidR="00DF668B">
        <w:rPr>
          <w:lang w:val="en-US"/>
        </w:rPr>
        <w:t xml:space="preserve"> A calibration procedure to correct for this distor</w:t>
      </w:r>
      <w:r w:rsidR="00DD222B">
        <w:rPr>
          <w:lang w:val="en-US"/>
        </w:rPr>
        <w:t>tion was carried out following Vidas et al. (2012</w:t>
      </w:r>
      <w:r w:rsidR="00DF668B">
        <w:rPr>
          <w:lang w:val="en-US"/>
        </w:rPr>
        <w:t>), however it did not increase the number of images ret</w:t>
      </w:r>
      <w:r w:rsidR="00F024C5">
        <w:rPr>
          <w:lang w:val="en-US"/>
        </w:rPr>
        <w:t>ained through the scene reconstruction</w:t>
      </w:r>
      <w:r w:rsidR="00DF668B">
        <w:rPr>
          <w:lang w:val="en-US"/>
        </w:rPr>
        <w:t>.</w:t>
      </w:r>
      <w:r w:rsidR="000C4CFC">
        <w:rPr>
          <w:lang w:val="en-US"/>
        </w:rPr>
        <w:t xml:space="preserve"> </w:t>
      </w:r>
      <w:r w:rsidR="00E61A0A" w:rsidRPr="00AD538E">
        <w:rPr>
          <w:lang w:val="en-US"/>
        </w:rPr>
        <w:t xml:space="preserve">Inspection of </w:t>
      </w:r>
      <w:r w:rsidR="00F71609">
        <w:rPr>
          <w:lang w:val="en-US"/>
        </w:rPr>
        <w:t>RGB</w:t>
      </w:r>
      <w:r w:rsidR="00212400" w:rsidRPr="00AD538E">
        <w:rPr>
          <w:lang w:val="en-US"/>
        </w:rPr>
        <w:t xml:space="preserve"> and thermal </w:t>
      </w:r>
      <w:r w:rsidR="004A5486" w:rsidRPr="00AD538E">
        <w:rPr>
          <w:lang w:val="en-US"/>
        </w:rPr>
        <w:t>3D</w:t>
      </w:r>
      <w:r w:rsidR="00212400" w:rsidRPr="00AD538E">
        <w:rPr>
          <w:lang w:val="en-US"/>
        </w:rPr>
        <w:t xml:space="preserve"> </w:t>
      </w:r>
      <w:r w:rsidR="00451EEB">
        <w:rPr>
          <w:lang w:val="en-US"/>
        </w:rPr>
        <w:t>point-cloud</w:t>
      </w:r>
      <w:r w:rsidR="00212400" w:rsidRPr="00AD538E">
        <w:rPr>
          <w:lang w:val="en-US"/>
        </w:rPr>
        <w:t xml:space="preserve">s for the </w:t>
      </w:r>
      <w:r w:rsidR="00514696" w:rsidRPr="00AD538E">
        <w:rPr>
          <w:lang w:val="en-US"/>
        </w:rPr>
        <w:t>single</w:t>
      </w:r>
      <w:r w:rsidR="00212400" w:rsidRPr="00AD538E">
        <w:rPr>
          <w:lang w:val="en-US"/>
        </w:rPr>
        <w:t xml:space="preserve"> tree reveal</w:t>
      </w:r>
      <w:r w:rsidR="00780F01" w:rsidRPr="00AD538E">
        <w:rPr>
          <w:lang w:val="en-US"/>
        </w:rPr>
        <w:t>ed</w:t>
      </w:r>
      <w:r w:rsidR="00212400" w:rsidRPr="00AD538E">
        <w:rPr>
          <w:lang w:val="en-US"/>
        </w:rPr>
        <w:t xml:space="preserve"> a consistent geometric correspondence </w:t>
      </w:r>
      <w:r w:rsidR="008D05A9" w:rsidRPr="00AD538E">
        <w:rPr>
          <w:lang w:val="en-US"/>
        </w:rPr>
        <w:t>between dataset</w:t>
      </w:r>
      <w:r w:rsidR="00873CAB" w:rsidRPr="00AD538E">
        <w:rPr>
          <w:lang w:val="en-US"/>
        </w:rPr>
        <w:t>s</w:t>
      </w:r>
      <w:r w:rsidR="00514696" w:rsidRPr="00AD538E">
        <w:rPr>
          <w:lang w:val="en-US"/>
        </w:rPr>
        <w:t xml:space="preserve"> </w:t>
      </w:r>
      <w:r w:rsidR="00662DD4" w:rsidRPr="00AD538E">
        <w:rPr>
          <w:lang w:val="en-US"/>
        </w:rPr>
        <w:t xml:space="preserve">and the tree </w:t>
      </w:r>
      <w:r w:rsidR="00514696" w:rsidRPr="00AD538E">
        <w:rPr>
          <w:lang w:val="en-US"/>
        </w:rPr>
        <w:t>(</w:t>
      </w:r>
      <w:r w:rsidR="000A222A" w:rsidRPr="00AD538E">
        <w:rPr>
          <w:lang w:val="en-US"/>
        </w:rPr>
        <w:fldChar w:fldCharType="begin"/>
      </w:r>
      <w:r w:rsidR="00514696" w:rsidRPr="00AD538E">
        <w:rPr>
          <w:lang w:val="en-US"/>
        </w:rPr>
        <w:instrText xml:space="preserve"> REF _Ref466904825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4</w:t>
      </w:r>
      <w:r w:rsidR="000A222A" w:rsidRPr="00AD538E">
        <w:rPr>
          <w:lang w:val="en-US"/>
        </w:rPr>
        <w:fldChar w:fldCharType="end"/>
      </w:r>
      <w:r w:rsidR="00EE6825" w:rsidRPr="00AD538E">
        <w:rPr>
          <w:lang w:val="en-US"/>
        </w:rPr>
        <w:t>a-c</w:t>
      </w:r>
      <w:r w:rsidR="00514696" w:rsidRPr="00AD538E">
        <w:rPr>
          <w:lang w:val="en-US"/>
        </w:rPr>
        <w:t>)</w:t>
      </w:r>
      <w:r w:rsidR="00212400" w:rsidRPr="00AD538E">
        <w:rPr>
          <w:lang w:val="en-US"/>
        </w:rPr>
        <w:t xml:space="preserve">. </w:t>
      </w:r>
      <w:r w:rsidR="005261AC" w:rsidRPr="00AD538E">
        <w:rPr>
          <w:lang w:val="en-US"/>
        </w:rPr>
        <w:t xml:space="preserve">Residual alignment errors </w:t>
      </w:r>
      <w:r w:rsidR="00873CAB" w:rsidRPr="00AD538E">
        <w:rPr>
          <w:lang w:val="en-US"/>
        </w:rPr>
        <w:t>were</w:t>
      </w:r>
      <w:r w:rsidR="005261AC" w:rsidRPr="00AD538E">
        <w:rPr>
          <w:lang w:val="en-US"/>
        </w:rPr>
        <w:t xml:space="preserve"> </w:t>
      </w:r>
      <w:r w:rsidR="00B211DC" w:rsidRPr="00AD538E">
        <w:rPr>
          <w:lang w:val="en-US"/>
        </w:rPr>
        <w:t>0.016</w:t>
      </w:r>
      <w:r w:rsidR="005261AC" w:rsidRPr="00AD538E">
        <w:rPr>
          <w:lang w:val="en-US"/>
        </w:rPr>
        <w:t xml:space="preserve"> m</w:t>
      </w:r>
      <w:r w:rsidR="00873CAB" w:rsidRPr="00AD538E">
        <w:rPr>
          <w:lang w:val="en-US"/>
        </w:rPr>
        <w:t xml:space="preserve"> </w:t>
      </w:r>
      <w:r w:rsidR="00B211DC" w:rsidRPr="00AD538E">
        <w:rPr>
          <w:lang w:val="en-US"/>
        </w:rPr>
        <w:t xml:space="preserve">and 0.081 m for the </w:t>
      </w:r>
      <w:r w:rsidR="00F71609">
        <w:rPr>
          <w:lang w:val="en-US"/>
        </w:rPr>
        <w:t>RGB</w:t>
      </w:r>
      <w:r w:rsidR="00B211DC" w:rsidRPr="00AD538E">
        <w:rPr>
          <w:lang w:val="en-US"/>
        </w:rPr>
        <w:t xml:space="preserve"> and thermal datasets, respectively, </w:t>
      </w:r>
      <w:r w:rsidR="00873CAB" w:rsidRPr="00AD538E">
        <w:rPr>
          <w:lang w:val="en-US"/>
        </w:rPr>
        <w:t>and indicate</w:t>
      </w:r>
      <w:r w:rsidR="003E2A26" w:rsidRPr="00AD538E">
        <w:rPr>
          <w:lang w:val="en-US"/>
        </w:rPr>
        <w:t xml:space="preserve"> good </w:t>
      </w:r>
      <w:r w:rsidR="00873CAB" w:rsidRPr="00AD538E">
        <w:rPr>
          <w:lang w:val="en-US"/>
        </w:rPr>
        <w:t xml:space="preserve">internal </w:t>
      </w:r>
      <w:r w:rsidR="00183D8C" w:rsidRPr="00AD538E">
        <w:rPr>
          <w:lang w:val="en-US"/>
        </w:rPr>
        <w:t>consistency for point-cloud reconstruction and georegistration</w:t>
      </w:r>
      <w:r w:rsidR="00B211DC" w:rsidRPr="00AD538E">
        <w:rPr>
          <w:lang w:val="en-US"/>
        </w:rPr>
        <w:t xml:space="preserve"> (</w:t>
      </w:r>
      <w:r w:rsidR="00BA1624">
        <w:rPr>
          <w:lang w:val="en-US"/>
        </w:rPr>
        <w:t>Table 2</w:t>
      </w:r>
      <w:r w:rsidR="00B211DC" w:rsidRPr="00AD538E">
        <w:rPr>
          <w:lang w:val="en-US"/>
        </w:rPr>
        <w:t>)</w:t>
      </w:r>
      <w:r w:rsidR="003E2A26" w:rsidRPr="00AD538E">
        <w:rPr>
          <w:lang w:val="en-US"/>
        </w:rPr>
        <w:t>.</w:t>
      </w:r>
      <w:r w:rsidR="005261AC" w:rsidRPr="00AD538E">
        <w:rPr>
          <w:lang w:val="en-US"/>
        </w:rPr>
        <w:t xml:space="preserve"> </w:t>
      </w:r>
      <w:r w:rsidR="00375632" w:rsidRPr="00AD538E">
        <w:rPr>
          <w:lang w:val="en-US"/>
        </w:rPr>
        <w:t>Measured p</w:t>
      </w:r>
      <w:r w:rsidR="00DC62D6" w:rsidRPr="00AD538E">
        <w:rPr>
          <w:lang w:val="en-US"/>
        </w:rPr>
        <w:t>osition</w:t>
      </w:r>
      <w:r w:rsidR="009219E5" w:rsidRPr="00AD538E">
        <w:rPr>
          <w:lang w:val="en-US"/>
        </w:rPr>
        <w:t>s</w:t>
      </w:r>
      <w:r w:rsidR="00DC62D6" w:rsidRPr="00AD538E">
        <w:rPr>
          <w:lang w:val="en-US"/>
        </w:rPr>
        <w:t xml:space="preserve"> of the GCPs around the base of the tree varied</w:t>
      </w:r>
      <w:r w:rsidR="009219E5" w:rsidRPr="00AD538E">
        <w:rPr>
          <w:lang w:val="en-US"/>
        </w:rPr>
        <w:t xml:space="preserve"> by</w:t>
      </w:r>
      <w:r w:rsidR="00DC62D6" w:rsidRPr="00AD538E">
        <w:rPr>
          <w:lang w:val="en-US"/>
        </w:rPr>
        <w:t xml:space="preserve"> 2</w:t>
      </w:r>
      <w:r w:rsidR="00F73D3D" w:rsidRPr="00AD538E">
        <w:rPr>
          <w:lang w:val="en-US"/>
        </w:rPr>
        <w:t>.14</w:t>
      </w:r>
      <w:r w:rsidR="00DC62D6" w:rsidRPr="00AD538E">
        <w:rPr>
          <w:lang w:val="en-US"/>
        </w:rPr>
        <w:t xml:space="preserve"> m in the vertical (</w:t>
      </w:r>
      <w:r w:rsidR="00DC62D6" w:rsidRPr="00AD538E">
        <w:rPr>
          <w:i/>
          <w:lang w:val="en-US"/>
        </w:rPr>
        <w:t>z</w:t>
      </w:r>
      <w:r w:rsidR="00F73D3D" w:rsidRPr="00AD538E">
        <w:rPr>
          <w:lang w:val="en-US"/>
        </w:rPr>
        <w:t>) plane</w:t>
      </w:r>
      <w:r w:rsidR="00F07F85">
        <w:rPr>
          <w:lang w:val="en-US"/>
        </w:rPr>
        <w:t xml:space="preserve"> covering only </w:t>
      </w:r>
      <w:r w:rsidR="00E41A4C">
        <w:rPr>
          <w:lang w:val="en-US"/>
        </w:rPr>
        <w:t>8</w:t>
      </w:r>
      <w:r w:rsidR="00F07F85">
        <w:rPr>
          <w:lang w:val="en-US"/>
        </w:rPr>
        <w:t>% of the total vertical distance in the 3D scene</w:t>
      </w:r>
      <w:r w:rsidR="00ED5437">
        <w:rPr>
          <w:lang w:val="en-US"/>
        </w:rPr>
        <w:t xml:space="preserve"> of the tree (18 m)</w:t>
      </w:r>
      <w:r w:rsidR="00DC62D6" w:rsidRPr="00AD538E">
        <w:rPr>
          <w:lang w:val="en-US"/>
        </w:rPr>
        <w:t xml:space="preserve">. This limited </w:t>
      </w:r>
      <w:r w:rsidR="00375632" w:rsidRPr="00AD538E">
        <w:rPr>
          <w:lang w:val="en-US"/>
        </w:rPr>
        <w:t xml:space="preserve">elevation range </w:t>
      </w:r>
      <w:r w:rsidR="005261AC" w:rsidRPr="00AD538E">
        <w:rPr>
          <w:lang w:val="en-US"/>
        </w:rPr>
        <w:t xml:space="preserve">does not appear to have had a detrimental effect on </w:t>
      </w:r>
      <w:r w:rsidR="00306338" w:rsidRPr="00AD538E">
        <w:rPr>
          <w:lang w:val="en-US"/>
        </w:rPr>
        <w:t xml:space="preserve">the accuracy of </w:t>
      </w:r>
      <w:r w:rsidR="002F3BAE">
        <w:rPr>
          <w:lang w:val="en-US"/>
        </w:rPr>
        <w:t xml:space="preserve">the vertical component of the </w:t>
      </w:r>
      <w:r w:rsidR="004A5486" w:rsidRPr="00AD538E">
        <w:rPr>
          <w:lang w:val="en-US"/>
        </w:rPr>
        <w:t>3D</w:t>
      </w:r>
      <w:r w:rsidR="005261AC" w:rsidRPr="00AD538E">
        <w:rPr>
          <w:lang w:val="en-US"/>
        </w:rPr>
        <w:t xml:space="preserve"> reconstruction and alignment</w:t>
      </w:r>
      <w:r w:rsidR="00375632" w:rsidRPr="00AD538E">
        <w:rPr>
          <w:lang w:val="en-US"/>
        </w:rPr>
        <w:t xml:space="preserve">; the mean cloud-to-cloud distance between </w:t>
      </w:r>
      <w:r w:rsidR="00F71609">
        <w:rPr>
          <w:lang w:val="en-US"/>
        </w:rPr>
        <w:t>RGB</w:t>
      </w:r>
      <w:r w:rsidR="00F71609" w:rsidRPr="00AD538E">
        <w:rPr>
          <w:lang w:val="en-US"/>
        </w:rPr>
        <w:t xml:space="preserve"> </w:t>
      </w:r>
      <w:r w:rsidR="00375632" w:rsidRPr="00AD538E">
        <w:rPr>
          <w:lang w:val="en-US"/>
        </w:rPr>
        <w:t xml:space="preserve">and thermal reconstructed 3D point-clouds was </w:t>
      </w:r>
      <w:r w:rsidR="00B211DC" w:rsidRPr="00AD538E">
        <w:rPr>
          <w:lang w:val="en-US"/>
        </w:rPr>
        <w:t>0.046</w:t>
      </w:r>
      <w:r w:rsidR="00375632" w:rsidRPr="00AD538E">
        <w:rPr>
          <w:lang w:val="en-US"/>
        </w:rPr>
        <w:t xml:space="preserve"> m.</w:t>
      </w:r>
      <w:r w:rsidR="00B211DC" w:rsidRPr="00AD538E">
        <w:rPr>
          <w:lang w:val="en-US"/>
        </w:rPr>
        <w:t xml:space="preserve"> </w:t>
      </w:r>
      <w:r w:rsidR="00375632" w:rsidRPr="00AD538E">
        <w:rPr>
          <w:lang w:val="en-US"/>
        </w:rPr>
        <w:t>N</w:t>
      </w:r>
      <w:r w:rsidR="00780F01" w:rsidRPr="00AD538E">
        <w:rPr>
          <w:lang w:val="en-US"/>
        </w:rPr>
        <w:t>o</w:t>
      </w:r>
      <w:r w:rsidR="005261AC" w:rsidRPr="00AD538E">
        <w:rPr>
          <w:lang w:val="en-US"/>
        </w:rPr>
        <w:t xml:space="preserve"> obvious </w:t>
      </w:r>
      <w:r w:rsidR="00EE3B6E" w:rsidRPr="00AD538E">
        <w:rPr>
          <w:lang w:val="en-US"/>
        </w:rPr>
        <w:t xml:space="preserve">systematic model doming or deformation </w:t>
      </w:r>
      <w:r w:rsidR="005261AC" w:rsidRPr="00AD538E">
        <w:rPr>
          <w:lang w:val="en-US"/>
        </w:rPr>
        <w:t>effects</w:t>
      </w:r>
      <w:r w:rsidR="00375632" w:rsidRPr="00AD538E">
        <w:rPr>
          <w:lang w:val="en-US"/>
        </w:rPr>
        <w:t xml:space="preserve"> were observed</w:t>
      </w:r>
      <w:r w:rsidR="003813FD">
        <w:rPr>
          <w:lang w:val="en-US"/>
        </w:rPr>
        <w:t xml:space="preserve"> </w:t>
      </w:r>
      <w:r w:rsidR="000A222A">
        <w:rPr>
          <w:lang w:val="en-US"/>
        </w:rPr>
        <w:fldChar w:fldCharType="begin"/>
      </w:r>
      <w:r w:rsidR="003813FD">
        <w:rPr>
          <w:lang w:val="en-US"/>
        </w:rPr>
        <w:instrText xml:space="preserve"> ADDIN EN.CITE &lt;EndNote&gt;&lt;Cite&gt;&lt;Author&gt;James&lt;/Author&gt;&lt;Year&gt;2012&lt;/Year&gt;&lt;RecNum&gt;269&lt;/RecNum&gt;&lt;DisplayText&gt;(James and Robson 2012)&lt;/DisplayText&gt;&lt;record&gt;&lt;rec-number&gt;269&lt;/rec-number&gt;&lt;foreign-keys&gt;&lt;key app="EN" db-id="dze5dr0e69dp9veeaswxtvpjz2ds5tvzw9xw"&gt;269&lt;/key&gt;&lt;/foreign-keys&gt;&lt;ref-type name="Journal Article"&gt;17&lt;/ref-type&gt;&lt;contributors&gt;&lt;authors&gt;&lt;author&gt;James, MR&lt;/author&gt;&lt;author&gt;Robson, Stuart&lt;/author&gt;&lt;/authors&gt;&lt;/contributors&gt;&lt;titles&gt;&lt;title&gt;Straightforward reconstruction of 3D surfaces and topography with a camera: Accuracy and geoscience application&lt;/title&gt;&lt;secondary-title&gt;Journal of Geophysical Research: Earth Surface&lt;/secondary-title&gt;&lt;/titles&gt;&lt;periodical&gt;&lt;full-title&gt;Journal of Geophysical Research: Earth Surface&lt;/full-title&gt;&lt;/periodical&gt;&lt;volume&gt;117&lt;/volume&gt;&lt;number&gt;F3&lt;/number&gt;&lt;dates&gt;&lt;year&gt;2012&lt;/year&gt;&lt;/dates&gt;&lt;isbn&gt;2156-2202&lt;/isbn&gt;&lt;urls&gt;&lt;/urls&gt;&lt;/record&gt;&lt;/Cite&gt;&lt;/EndNote&gt;</w:instrText>
      </w:r>
      <w:r w:rsidR="000A222A">
        <w:rPr>
          <w:lang w:val="en-US"/>
        </w:rPr>
        <w:fldChar w:fldCharType="separate"/>
      </w:r>
      <w:r w:rsidR="003813FD">
        <w:rPr>
          <w:noProof/>
          <w:lang w:val="en-US"/>
        </w:rPr>
        <w:t>(</w:t>
      </w:r>
      <w:hyperlink w:anchor="_ENREF_18" w:tooltip="James, 2012 #269" w:history="1">
        <w:r w:rsidR="002B16D8">
          <w:rPr>
            <w:noProof/>
            <w:lang w:val="en-US"/>
          </w:rPr>
          <w:t>James and Robson 2012</w:t>
        </w:r>
      </w:hyperlink>
      <w:r w:rsidR="003813FD">
        <w:rPr>
          <w:noProof/>
          <w:lang w:val="en-US"/>
        </w:rPr>
        <w:t>)</w:t>
      </w:r>
      <w:r w:rsidR="000A222A">
        <w:rPr>
          <w:lang w:val="en-US"/>
        </w:rPr>
        <w:fldChar w:fldCharType="end"/>
      </w:r>
      <w:r w:rsidR="00873CAB" w:rsidRPr="00AD538E">
        <w:rPr>
          <w:lang w:val="en-US"/>
        </w:rPr>
        <w:t>.</w:t>
      </w:r>
      <w:r w:rsidR="005261AC" w:rsidRPr="00AD538E">
        <w:rPr>
          <w:lang w:val="en-US"/>
        </w:rPr>
        <w:t xml:space="preserve"> </w:t>
      </w:r>
      <w:r w:rsidR="00B60773" w:rsidRPr="00AD538E">
        <w:rPr>
          <w:lang w:val="en-US"/>
        </w:rPr>
        <w:t>Both t</w:t>
      </w:r>
      <w:r w:rsidR="00212400" w:rsidRPr="00AD538E">
        <w:rPr>
          <w:lang w:val="en-US"/>
        </w:rPr>
        <w:t xml:space="preserve">he </w:t>
      </w:r>
      <w:r w:rsidR="00F71609">
        <w:rPr>
          <w:lang w:val="en-US"/>
        </w:rPr>
        <w:t>RGB</w:t>
      </w:r>
      <w:r w:rsidR="00212400" w:rsidRPr="00AD538E">
        <w:rPr>
          <w:lang w:val="en-US"/>
        </w:rPr>
        <w:t xml:space="preserve"> </w:t>
      </w:r>
      <w:r w:rsidR="00B60773" w:rsidRPr="00AD538E">
        <w:rPr>
          <w:lang w:val="en-US"/>
        </w:rPr>
        <w:t xml:space="preserve">and thermal </w:t>
      </w:r>
      <w:r w:rsidR="00451EEB">
        <w:rPr>
          <w:lang w:val="en-US"/>
        </w:rPr>
        <w:t>point-cloud</w:t>
      </w:r>
      <w:r w:rsidR="00B60773" w:rsidRPr="00AD538E">
        <w:rPr>
          <w:lang w:val="en-US"/>
        </w:rPr>
        <w:t>s reconstruct</w:t>
      </w:r>
      <w:r w:rsidR="006234F6" w:rsidRPr="00AD538E">
        <w:rPr>
          <w:lang w:val="en-US"/>
        </w:rPr>
        <w:t>ed</w:t>
      </w:r>
      <w:r w:rsidR="00212400" w:rsidRPr="00AD538E">
        <w:rPr>
          <w:lang w:val="en-US"/>
        </w:rPr>
        <w:t xml:space="preserve"> </w:t>
      </w:r>
      <w:r w:rsidR="003C379F" w:rsidRPr="00AD538E">
        <w:rPr>
          <w:lang w:val="en-US"/>
        </w:rPr>
        <w:t xml:space="preserve">elements of </w:t>
      </w:r>
      <w:r w:rsidR="004A5486" w:rsidRPr="00AD538E">
        <w:rPr>
          <w:lang w:val="en-US"/>
        </w:rPr>
        <w:t>3D</w:t>
      </w:r>
      <w:r w:rsidR="00212400" w:rsidRPr="00AD538E">
        <w:rPr>
          <w:lang w:val="en-US"/>
        </w:rPr>
        <w:t xml:space="preserve"> canopy structure across the full height of the tree</w:t>
      </w:r>
      <w:r w:rsidR="002877CC" w:rsidRPr="00AD538E">
        <w:rPr>
          <w:lang w:val="en-US"/>
        </w:rPr>
        <w:t xml:space="preserve">. </w:t>
      </w:r>
      <w:r w:rsidR="004A5486" w:rsidRPr="00AD538E">
        <w:rPr>
          <w:lang w:val="en-US"/>
        </w:rPr>
        <w:t>3D</w:t>
      </w:r>
      <w:r w:rsidR="002877CC" w:rsidRPr="00AD538E">
        <w:rPr>
          <w:lang w:val="en-US"/>
        </w:rPr>
        <w:t xml:space="preserve"> point clusters generally correspond</w:t>
      </w:r>
      <w:r w:rsidR="006234F6" w:rsidRPr="00AD538E">
        <w:rPr>
          <w:lang w:val="en-US"/>
        </w:rPr>
        <w:t>ed</w:t>
      </w:r>
      <w:r w:rsidR="002877CC" w:rsidRPr="00AD538E">
        <w:rPr>
          <w:lang w:val="en-US"/>
        </w:rPr>
        <w:t xml:space="preserve"> to individual branches, or </w:t>
      </w:r>
      <w:r w:rsidR="003C379F" w:rsidRPr="00AD538E">
        <w:rPr>
          <w:lang w:val="en-US"/>
        </w:rPr>
        <w:t>branch clusters</w:t>
      </w:r>
      <w:r w:rsidR="003E2A26" w:rsidRPr="00AD538E">
        <w:rPr>
          <w:lang w:val="en-US"/>
        </w:rPr>
        <w:t xml:space="preserve">, which </w:t>
      </w:r>
      <w:r w:rsidR="006234F6" w:rsidRPr="00AD538E">
        <w:rPr>
          <w:lang w:val="en-US"/>
        </w:rPr>
        <w:t>we</w:t>
      </w:r>
      <w:r w:rsidR="003E2A26" w:rsidRPr="00AD538E">
        <w:rPr>
          <w:lang w:val="en-US"/>
        </w:rPr>
        <w:t>re visible from the</w:t>
      </w:r>
      <w:r w:rsidR="002877CC" w:rsidRPr="00AD538E">
        <w:rPr>
          <w:lang w:val="en-US"/>
        </w:rPr>
        <w:t xml:space="preserve"> nadir </w:t>
      </w:r>
      <w:r w:rsidR="003E2A26" w:rsidRPr="00AD538E">
        <w:rPr>
          <w:lang w:val="en-US"/>
        </w:rPr>
        <w:t xml:space="preserve">view </w:t>
      </w:r>
      <w:r w:rsidR="002877CC" w:rsidRPr="00AD538E">
        <w:rPr>
          <w:lang w:val="en-US"/>
        </w:rPr>
        <w:t>perspective</w:t>
      </w:r>
      <w:r w:rsidR="003E2A26" w:rsidRPr="00AD538E">
        <w:rPr>
          <w:lang w:val="en-US"/>
        </w:rPr>
        <w:t xml:space="preserve"> of each imaging sensor</w:t>
      </w:r>
      <w:r w:rsidR="002877CC" w:rsidRPr="00AD538E">
        <w:rPr>
          <w:lang w:val="en-US"/>
        </w:rPr>
        <w:t xml:space="preserve">. </w:t>
      </w:r>
    </w:p>
    <w:p w14:paraId="62BF427B" w14:textId="5CA6C6A0" w:rsidR="00A55999" w:rsidRDefault="00A55999" w:rsidP="00B36B23">
      <w:pPr>
        <w:spacing w:before="0" w:after="0" w:line="240" w:lineRule="auto"/>
        <w:jc w:val="left"/>
        <w:rPr>
          <w:lang w:val="en-US"/>
        </w:rPr>
      </w:pPr>
    </w:p>
    <w:p w14:paraId="5E6660B8" w14:textId="77777777" w:rsidR="00A55999" w:rsidRDefault="00A55999" w:rsidP="002964AF">
      <w:pPr>
        <w:rPr>
          <w:lang w:val="en-US"/>
        </w:rPr>
      </w:pPr>
      <w:r>
        <w:rPr>
          <w:noProof/>
          <w:lang w:val="en-US"/>
        </w:rPr>
        <w:drawing>
          <wp:inline distT="0" distB="0" distL="0" distR="0" wp14:anchorId="7A34954F" wp14:editId="4E50E6D1">
            <wp:extent cx="5725160" cy="3091180"/>
            <wp:effectExtent l="0" t="0" r="8890" b="0"/>
            <wp:docPr id="5" name="Picture 5" descr="C:\Users\webster\GoogleDrive\Writing\2017_RSE_UAVtrees\Figures\Figure4\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bster\GoogleDrive\Writing\2017_RSE_UAVtrees\Figures\Figure4\Figure4.png"/>
                    <pic:cNvPicPr>
                      <a:picLocks noChangeAspect="1" noChangeArrowheads="1"/>
                    </pic:cNvPicPr>
                  </pic:nvPicPr>
                  <pic:blipFill>
                    <a:blip r:embed="rId11" cstate="print"/>
                    <a:srcRect/>
                    <a:stretch>
                      <a:fillRect/>
                    </a:stretch>
                  </pic:blipFill>
                  <pic:spPr bwMode="auto">
                    <a:xfrm>
                      <a:off x="0" y="0"/>
                      <a:ext cx="5725160" cy="3091180"/>
                    </a:xfrm>
                    <a:prstGeom prst="rect">
                      <a:avLst/>
                    </a:prstGeom>
                    <a:noFill/>
                    <a:ln w="9525">
                      <a:noFill/>
                      <a:miter lim="800000"/>
                      <a:headEnd/>
                      <a:tailEnd/>
                    </a:ln>
                  </pic:spPr>
                </pic:pic>
              </a:graphicData>
            </a:graphic>
          </wp:inline>
        </w:drawing>
      </w:r>
    </w:p>
    <w:p w14:paraId="18994C3C" w14:textId="2D1C9897" w:rsidR="00A55999" w:rsidRPr="00AD538E" w:rsidRDefault="00A55999" w:rsidP="00A55999">
      <w:pPr>
        <w:pStyle w:val="Caption"/>
        <w:rPr>
          <w:lang w:val="en-US"/>
        </w:rPr>
      </w:pPr>
      <w:bookmarkStart w:id="4" w:name="_Ref466904825"/>
      <w:r w:rsidRPr="00AD538E">
        <w:rPr>
          <w:lang w:val="en-US"/>
        </w:rPr>
        <w:t xml:space="preserve">Figure </w:t>
      </w:r>
      <w:r w:rsidR="000A222A" w:rsidRPr="00AD538E">
        <w:rPr>
          <w:lang w:val="en-US"/>
        </w:rPr>
        <w:fldChar w:fldCharType="begin"/>
      </w:r>
      <w:r w:rsidRPr="00AD538E">
        <w:rPr>
          <w:lang w:val="en-US"/>
        </w:rPr>
        <w:instrText xml:space="preserve"> SEQ Figure \* ARABIC </w:instrText>
      </w:r>
      <w:r w:rsidR="000A222A" w:rsidRPr="00AD538E">
        <w:rPr>
          <w:lang w:val="en-US"/>
        </w:rPr>
        <w:fldChar w:fldCharType="separate"/>
      </w:r>
      <w:r w:rsidR="00D951F6">
        <w:rPr>
          <w:noProof/>
          <w:lang w:val="en-US"/>
        </w:rPr>
        <w:t>4</w:t>
      </w:r>
      <w:r w:rsidR="000A222A" w:rsidRPr="00AD538E">
        <w:rPr>
          <w:noProof/>
          <w:lang w:val="en-US"/>
        </w:rPr>
        <w:fldChar w:fldCharType="end"/>
      </w:r>
      <w:bookmarkEnd w:id="4"/>
      <w:r w:rsidRPr="00AD538E">
        <w:rPr>
          <w:lang w:val="en-US"/>
        </w:rPr>
        <w:t xml:space="preserve">: </w:t>
      </w:r>
      <w:r w:rsidRPr="00AD538E">
        <w:rPr>
          <w:b w:val="0"/>
          <w:lang w:val="en-US"/>
        </w:rPr>
        <w:t xml:space="preserve">North-south profile of the single tree: a. </w:t>
      </w:r>
      <w:r w:rsidR="00F71609">
        <w:rPr>
          <w:b w:val="0"/>
          <w:lang w:val="en-US"/>
        </w:rPr>
        <w:t>RGB</w:t>
      </w:r>
      <w:r w:rsidRPr="00AD538E">
        <w:rPr>
          <w:b w:val="0"/>
          <w:lang w:val="en-US"/>
        </w:rPr>
        <w:t xml:space="preserve"> image of single tree taken looking east; b. </w:t>
      </w:r>
      <w:r w:rsidR="00F71609">
        <w:rPr>
          <w:b w:val="0"/>
          <w:lang w:val="en-US"/>
        </w:rPr>
        <w:t>RGB</w:t>
      </w:r>
      <w:r w:rsidRPr="00AD538E">
        <w:rPr>
          <w:b w:val="0"/>
          <w:lang w:val="en-US"/>
        </w:rPr>
        <w:t xml:space="preserve"> </w:t>
      </w:r>
      <w:r>
        <w:rPr>
          <w:b w:val="0"/>
          <w:lang w:val="en-US"/>
        </w:rPr>
        <w:t>point-cloud</w:t>
      </w:r>
      <w:r w:rsidRPr="00AD538E">
        <w:rPr>
          <w:b w:val="0"/>
          <w:lang w:val="en-US"/>
        </w:rPr>
        <w:t xml:space="preserve"> dataset; </w:t>
      </w:r>
      <w:r w:rsidR="006D73F4">
        <w:rPr>
          <w:b w:val="0"/>
          <w:lang w:val="en-US"/>
        </w:rPr>
        <w:t>c</w:t>
      </w:r>
      <w:r w:rsidRPr="00AD538E">
        <w:rPr>
          <w:b w:val="0"/>
          <w:lang w:val="en-US"/>
        </w:rPr>
        <w:t xml:space="preserve">. thermal </w:t>
      </w:r>
      <w:r>
        <w:rPr>
          <w:b w:val="0"/>
          <w:lang w:val="en-US"/>
        </w:rPr>
        <w:t>point-cloud</w:t>
      </w:r>
      <w:r w:rsidRPr="00AD538E">
        <w:rPr>
          <w:b w:val="0"/>
          <w:lang w:val="en-US"/>
        </w:rPr>
        <w:t xml:space="preserve"> dataset before cloud-to-cloud filtering and d. thermal </w:t>
      </w:r>
      <w:r>
        <w:rPr>
          <w:b w:val="0"/>
          <w:lang w:val="en-US"/>
        </w:rPr>
        <w:t>point-cloud</w:t>
      </w:r>
      <w:r w:rsidRPr="00AD538E">
        <w:rPr>
          <w:b w:val="0"/>
          <w:lang w:val="en-US"/>
        </w:rPr>
        <w:t xml:space="preserve"> dataset after cloud-to-cloud filtering. </w:t>
      </w:r>
    </w:p>
    <w:p w14:paraId="4C0E6806" w14:textId="77777777" w:rsidR="00A55999" w:rsidRPr="00AD538E" w:rsidRDefault="00A55999" w:rsidP="002964AF">
      <w:pPr>
        <w:rPr>
          <w:lang w:val="en-US"/>
        </w:rPr>
      </w:pPr>
    </w:p>
    <w:p w14:paraId="5FB979EE" w14:textId="299036D2" w:rsidR="00402665" w:rsidRPr="00AD538E" w:rsidRDefault="002877CC" w:rsidP="00212400">
      <w:pPr>
        <w:rPr>
          <w:lang w:val="en-US"/>
        </w:rPr>
      </w:pPr>
      <w:r w:rsidRPr="00AD538E">
        <w:rPr>
          <w:lang w:val="en-US"/>
        </w:rPr>
        <w:t xml:space="preserve">Occlusion of underlying canopy by </w:t>
      </w:r>
      <w:r w:rsidR="00B60773" w:rsidRPr="00AD538E">
        <w:rPr>
          <w:lang w:val="en-US"/>
        </w:rPr>
        <w:t xml:space="preserve">skyward-facing </w:t>
      </w:r>
      <w:r w:rsidRPr="00AD538E">
        <w:rPr>
          <w:lang w:val="en-US"/>
        </w:rPr>
        <w:t>branches largely account</w:t>
      </w:r>
      <w:r w:rsidR="0043734C" w:rsidRPr="00AD538E">
        <w:rPr>
          <w:lang w:val="en-US"/>
        </w:rPr>
        <w:t>ed</w:t>
      </w:r>
      <w:r w:rsidRPr="00AD538E">
        <w:rPr>
          <w:lang w:val="en-US"/>
        </w:rPr>
        <w:t xml:space="preserve"> for intermittency of the </w:t>
      </w:r>
      <w:r w:rsidR="004A5486" w:rsidRPr="00AD538E">
        <w:rPr>
          <w:lang w:val="en-US"/>
        </w:rPr>
        <w:t>3D</w:t>
      </w:r>
      <w:r w:rsidRPr="00AD538E">
        <w:rPr>
          <w:lang w:val="en-US"/>
        </w:rPr>
        <w:t xml:space="preserve"> reconstruction across the </w:t>
      </w:r>
      <w:r w:rsidR="0043734C" w:rsidRPr="00AD538E">
        <w:rPr>
          <w:lang w:val="en-US"/>
        </w:rPr>
        <w:t xml:space="preserve">full </w:t>
      </w:r>
      <w:r w:rsidRPr="00AD538E">
        <w:rPr>
          <w:lang w:val="en-US"/>
        </w:rPr>
        <w:t xml:space="preserve">height </w:t>
      </w:r>
      <w:r w:rsidR="003C379F" w:rsidRPr="00AD538E">
        <w:rPr>
          <w:lang w:val="en-US"/>
        </w:rPr>
        <w:t xml:space="preserve">and interior </w:t>
      </w:r>
      <w:r w:rsidRPr="00AD538E">
        <w:rPr>
          <w:lang w:val="en-US"/>
        </w:rPr>
        <w:t>of the</w:t>
      </w:r>
      <w:r w:rsidR="00BA38F3" w:rsidRPr="00AD538E">
        <w:rPr>
          <w:lang w:val="en-US"/>
        </w:rPr>
        <w:t xml:space="preserve"> tree </w:t>
      </w:r>
      <w:r w:rsidR="00B60773" w:rsidRPr="00AD538E">
        <w:rPr>
          <w:lang w:val="en-US"/>
        </w:rPr>
        <w:t xml:space="preserve">in both datasets </w:t>
      </w:r>
      <w:r w:rsidR="00BA38F3" w:rsidRPr="00AD538E">
        <w:rPr>
          <w:lang w:val="en-US"/>
        </w:rPr>
        <w:t>(</w:t>
      </w:r>
      <w:r w:rsidR="000A222A" w:rsidRPr="00AD538E">
        <w:rPr>
          <w:lang w:val="en-US"/>
        </w:rPr>
        <w:fldChar w:fldCharType="begin"/>
      </w:r>
      <w:r w:rsidR="004A390A" w:rsidRPr="00AD538E">
        <w:rPr>
          <w:lang w:val="en-US"/>
        </w:rPr>
        <w:instrText xml:space="preserve"> REF _Ref466904825 \h </w:instrText>
      </w:r>
      <w:r w:rsidR="000A222A" w:rsidRPr="00AD538E">
        <w:rPr>
          <w:lang w:val="en-US"/>
        </w:rPr>
      </w:r>
      <w:r w:rsidR="000A222A" w:rsidRPr="00AD538E">
        <w:rPr>
          <w:lang w:val="en-US"/>
        </w:rPr>
        <w:fldChar w:fldCharType="separate"/>
      </w:r>
      <w:r w:rsidR="00D951F6" w:rsidRPr="00AD538E">
        <w:rPr>
          <w:lang w:val="en-US"/>
        </w:rPr>
        <w:t xml:space="preserve">Figure </w:t>
      </w:r>
      <w:r w:rsidR="00D951F6">
        <w:rPr>
          <w:noProof/>
          <w:lang w:val="en-US"/>
        </w:rPr>
        <w:t>4</w:t>
      </w:r>
      <w:r w:rsidR="000A222A" w:rsidRPr="00AD538E">
        <w:rPr>
          <w:lang w:val="en-US"/>
        </w:rPr>
        <w:fldChar w:fldCharType="end"/>
      </w:r>
      <w:r w:rsidR="004A390A" w:rsidRPr="00AD538E">
        <w:rPr>
          <w:lang w:val="en-US"/>
        </w:rPr>
        <w:t>b-c</w:t>
      </w:r>
      <w:r w:rsidR="00BA38F3" w:rsidRPr="00AD538E">
        <w:rPr>
          <w:lang w:val="en-US"/>
        </w:rPr>
        <w:t>).</w:t>
      </w:r>
      <w:r w:rsidRPr="00AD538E">
        <w:rPr>
          <w:lang w:val="en-US"/>
        </w:rPr>
        <w:t xml:space="preserve"> </w:t>
      </w:r>
      <w:r w:rsidR="00B60773" w:rsidRPr="00AD538E">
        <w:rPr>
          <w:lang w:val="en-US"/>
        </w:rPr>
        <w:t xml:space="preserve">The largest data gap, found on the western edge </w:t>
      </w:r>
      <w:r w:rsidR="00E61A0A" w:rsidRPr="00AD538E">
        <w:rPr>
          <w:lang w:val="en-US"/>
        </w:rPr>
        <w:t>of the tree</w:t>
      </w:r>
      <w:r w:rsidR="00B60773" w:rsidRPr="00AD538E">
        <w:rPr>
          <w:lang w:val="en-US"/>
        </w:rPr>
        <w:t>,</w:t>
      </w:r>
      <w:r w:rsidR="00E61A0A" w:rsidRPr="00AD538E">
        <w:rPr>
          <w:lang w:val="en-US"/>
        </w:rPr>
        <w:t xml:space="preserve"> </w:t>
      </w:r>
      <w:r w:rsidR="0031417F" w:rsidRPr="00AD538E">
        <w:rPr>
          <w:lang w:val="en-US"/>
        </w:rPr>
        <w:t>is</w:t>
      </w:r>
      <w:r w:rsidR="00B60773" w:rsidRPr="00AD538E">
        <w:rPr>
          <w:lang w:val="en-US"/>
        </w:rPr>
        <w:t xml:space="preserve"> attributed to heavy shadowing </w:t>
      </w:r>
      <w:r w:rsidR="0043734C" w:rsidRPr="00AD538E">
        <w:rPr>
          <w:lang w:val="en-US"/>
        </w:rPr>
        <w:t>from</w:t>
      </w:r>
      <w:r w:rsidR="00627EA3">
        <w:rPr>
          <w:lang w:val="en-US"/>
        </w:rPr>
        <w:t xml:space="preserve"> shortwave radiation</w:t>
      </w:r>
      <w:r w:rsidR="00B60773" w:rsidRPr="00AD538E">
        <w:rPr>
          <w:lang w:val="en-US"/>
        </w:rPr>
        <w:t xml:space="preserve"> at the time of data acquisition</w:t>
      </w:r>
      <w:r w:rsidR="008D2221" w:rsidRPr="00AD538E">
        <w:rPr>
          <w:lang w:val="en-US"/>
        </w:rPr>
        <w:t>, when the sun was in the south-east.</w:t>
      </w:r>
      <w:r w:rsidR="006234F6" w:rsidRPr="00AD538E">
        <w:rPr>
          <w:lang w:val="en-US"/>
        </w:rPr>
        <w:t xml:space="preserve"> Such shading caused</w:t>
      </w:r>
      <w:r w:rsidR="00FB3D76" w:rsidRPr="00AD538E">
        <w:rPr>
          <w:lang w:val="en-US"/>
        </w:rPr>
        <w:t xml:space="preserve"> issues with key</w:t>
      </w:r>
      <w:r w:rsidR="00AC2F6D">
        <w:rPr>
          <w:lang w:val="en-US"/>
        </w:rPr>
        <w:t xml:space="preserve"> </w:t>
      </w:r>
      <w:r w:rsidR="00FB3D76" w:rsidRPr="00AD538E">
        <w:rPr>
          <w:lang w:val="en-US"/>
        </w:rPr>
        <w:t xml:space="preserve">point identification, matching, and scene reconstruction </w:t>
      </w:r>
      <w:r w:rsidR="00C3238E" w:rsidRPr="00AD538E">
        <w:rPr>
          <w:lang w:val="en-US"/>
        </w:rPr>
        <w:t xml:space="preserve">due to the comparatively homogenous textural signature of the shaded area </w:t>
      </w:r>
      <w:r w:rsidR="003E2A26" w:rsidRPr="00AD538E">
        <w:rPr>
          <w:lang w:val="en-US"/>
        </w:rPr>
        <w:t>in</w:t>
      </w:r>
      <w:r w:rsidR="003C379F" w:rsidRPr="00AD538E">
        <w:rPr>
          <w:lang w:val="en-US"/>
        </w:rPr>
        <w:t xml:space="preserve"> </w:t>
      </w:r>
      <w:r w:rsidR="00F71609">
        <w:rPr>
          <w:lang w:val="en-US"/>
        </w:rPr>
        <w:t>RGB</w:t>
      </w:r>
      <w:r w:rsidR="00C3238E" w:rsidRPr="00AD538E">
        <w:rPr>
          <w:lang w:val="en-US"/>
        </w:rPr>
        <w:t xml:space="preserve"> </w:t>
      </w:r>
      <w:r w:rsidR="003C379F" w:rsidRPr="00AD538E">
        <w:rPr>
          <w:lang w:val="en-US"/>
        </w:rPr>
        <w:t>imagery</w:t>
      </w:r>
      <w:r w:rsidR="00CC7E03" w:rsidRPr="00AD538E">
        <w:rPr>
          <w:lang w:val="en-US"/>
        </w:rPr>
        <w:t xml:space="preserve">. Similar errors </w:t>
      </w:r>
      <w:r w:rsidR="006234F6" w:rsidRPr="00AD538E">
        <w:rPr>
          <w:lang w:val="en-US"/>
        </w:rPr>
        <w:t>we</w:t>
      </w:r>
      <w:r w:rsidR="00CC7E03" w:rsidRPr="00AD538E">
        <w:rPr>
          <w:lang w:val="en-US"/>
        </w:rPr>
        <w:t xml:space="preserve">re seen in the thermal </w:t>
      </w:r>
      <w:r w:rsidR="00451EEB">
        <w:rPr>
          <w:lang w:val="en-US"/>
        </w:rPr>
        <w:t>point-cloud</w:t>
      </w:r>
      <w:r w:rsidR="00CC7E03" w:rsidRPr="00AD538E">
        <w:rPr>
          <w:lang w:val="en-US"/>
        </w:rPr>
        <w:t xml:space="preserve">, where </w:t>
      </w:r>
      <w:r w:rsidR="00A944CF">
        <w:rPr>
          <w:lang w:val="en-US"/>
        </w:rPr>
        <w:t>the</w:t>
      </w:r>
      <w:r w:rsidR="003C379F" w:rsidRPr="00AD538E">
        <w:rPr>
          <w:lang w:val="en-US"/>
        </w:rPr>
        <w:t xml:space="preserve"> lack of thermal variation, and therefore image texture</w:t>
      </w:r>
      <w:r w:rsidR="003E2A26" w:rsidRPr="00AD538E">
        <w:rPr>
          <w:lang w:val="en-US"/>
        </w:rPr>
        <w:t xml:space="preserve"> and contrast</w:t>
      </w:r>
      <w:r w:rsidR="00CC7E03" w:rsidRPr="00AD538E">
        <w:rPr>
          <w:lang w:val="en-US"/>
        </w:rPr>
        <w:t xml:space="preserve">, resulted in a gap in the thermal </w:t>
      </w:r>
      <w:r w:rsidR="00451EEB">
        <w:rPr>
          <w:lang w:val="en-US"/>
        </w:rPr>
        <w:t>point-cloud</w:t>
      </w:r>
      <w:r w:rsidR="00CC7E03" w:rsidRPr="00AD538E">
        <w:rPr>
          <w:lang w:val="en-US"/>
        </w:rPr>
        <w:t xml:space="preserve"> </w:t>
      </w:r>
      <w:r w:rsidR="002B28F6" w:rsidRPr="00AD538E">
        <w:rPr>
          <w:lang w:val="en-US"/>
        </w:rPr>
        <w:t>corresponding</w:t>
      </w:r>
      <w:r w:rsidR="00CC7E03" w:rsidRPr="00AD538E">
        <w:rPr>
          <w:lang w:val="en-US"/>
        </w:rPr>
        <w:t xml:space="preserve"> to the same location in the </w:t>
      </w:r>
      <w:r w:rsidR="00F71609">
        <w:rPr>
          <w:lang w:val="en-US"/>
        </w:rPr>
        <w:t>RGB</w:t>
      </w:r>
      <w:r w:rsidR="00CC7E03" w:rsidRPr="00AD538E">
        <w:rPr>
          <w:lang w:val="en-US"/>
        </w:rPr>
        <w:t xml:space="preserve"> </w:t>
      </w:r>
      <w:r w:rsidR="00451EEB">
        <w:rPr>
          <w:lang w:val="en-US"/>
        </w:rPr>
        <w:t>point-cloud</w:t>
      </w:r>
      <w:r w:rsidR="00C3238E" w:rsidRPr="00AD538E">
        <w:rPr>
          <w:lang w:val="en-US"/>
        </w:rPr>
        <w:t xml:space="preserve">. </w:t>
      </w:r>
    </w:p>
    <w:p w14:paraId="698791CD" w14:textId="77777777" w:rsidR="00B60773" w:rsidRPr="00AD538E" w:rsidRDefault="00B60773" w:rsidP="00402665">
      <w:pPr>
        <w:rPr>
          <w:lang w:val="en-US"/>
        </w:rPr>
      </w:pPr>
    </w:p>
    <w:p w14:paraId="10F1465C" w14:textId="77777777" w:rsidR="003E2A26" w:rsidRPr="00AD538E" w:rsidRDefault="003E2A26" w:rsidP="00696414">
      <w:pPr>
        <w:pStyle w:val="Heading3"/>
        <w:rPr>
          <w:lang w:val="en-US"/>
        </w:rPr>
      </w:pPr>
      <w:r w:rsidRPr="00AD538E">
        <w:rPr>
          <w:lang w:val="en-US"/>
        </w:rPr>
        <w:t xml:space="preserve">Thermal </w:t>
      </w:r>
      <w:r w:rsidR="00451EEB">
        <w:rPr>
          <w:lang w:val="en-US"/>
        </w:rPr>
        <w:t>point-cloud</w:t>
      </w:r>
      <w:r w:rsidRPr="00AD538E">
        <w:rPr>
          <w:lang w:val="en-US"/>
        </w:rPr>
        <w:t xml:space="preserve"> refinement </w:t>
      </w:r>
    </w:p>
    <w:p w14:paraId="1324E595" w14:textId="728CB25D" w:rsidR="00B60DB6" w:rsidRDefault="00F71609" w:rsidP="00785786">
      <w:pPr>
        <w:rPr>
          <w:lang w:val="en-US"/>
        </w:rPr>
      </w:pPr>
      <w:r>
        <w:rPr>
          <w:lang w:val="en-US"/>
        </w:rPr>
        <w:t>RGB</w:t>
      </w:r>
      <w:r w:rsidR="005A38B1" w:rsidRPr="00AD538E">
        <w:rPr>
          <w:lang w:val="en-US"/>
        </w:rPr>
        <w:t xml:space="preserve"> point-cloud data closely matched the physical structure of the </w:t>
      </w:r>
      <w:r w:rsidR="00171F9A" w:rsidRPr="00AD538E">
        <w:rPr>
          <w:lang w:val="en-US"/>
        </w:rPr>
        <w:t xml:space="preserve">single </w:t>
      </w:r>
      <w:r w:rsidR="005A38B1" w:rsidRPr="00AD538E">
        <w:rPr>
          <w:lang w:val="en-US"/>
        </w:rPr>
        <w:t xml:space="preserve">tree, particularly in the absence of points between </w:t>
      </w:r>
      <w:r w:rsidR="002964AF" w:rsidRPr="00AD538E">
        <w:rPr>
          <w:lang w:val="en-US"/>
        </w:rPr>
        <w:t>the ground and base of the tree canopy</w:t>
      </w:r>
      <w:r w:rsidR="00A61772" w:rsidRPr="00AD538E">
        <w:rPr>
          <w:lang w:val="en-US"/>
        </w:rPr>
        <w:t xml:space="preserve">, </w:t>
      </w:r>
      <w:r w:rsidR="00C60895" w:rsidRPr="00AD538E">
        <w:rPr>
          <w:lang w:val="en-US"/>
        </w:rPr>
        <w:t>in agreement</w:t>
      </w:r>
      <w:r w:rsidR="00A61772" w:rsidRPr="00AD538E">
        <w:rPr>
          <w:lang w:val="en-US"/>
        </w:rPr>
        <w:t xml:space="preserve"> with real-world tree structure</w:t>
      </w:r>
      <w:r w:rsidR="002964AF" w:rsidRPr="00AD538E">
        <w:rPr>
          <w:lang w:val="en-US"/>
        </w:rPr>
        <w:t xml:space="preserve"> (</w:t>
      </w:r>
      <w:r w:rsidR="000A222A" w:rsidRPr="00AD538E">
        <w:rPr>
          <w:color w:val="00B050"/>
          <w:lang w:val="en-US"/>
        </w:rPr>
        <w:fldChar w:fldCharType="begin"/>
      </w:r>
      <w:r w:rsidR="001D3B94" w:rsidRPr="00AD538E">
        <w:rPr>
          <w:lang w:val="en-US"/>
        </w:rPr>
        <w:instrText xml:space="preserve"> REF _Ref466904825 \h </w:instrText>
      </w:r>
      <w:r w:rsidR="000A222A" w:rsidRPr="00AD538E">
        <w:rPr>
          <w:color w:val="00B050"/>
          <w:lang w:val="en-US"/>
        </w:rPr>
      </w:r>
      <w:r w:rsidR="000A222A" w:rsidRPr="00AD538E">
        <w:rPr>
          <w:color w:val="00B050"/>
          <w:lang w:val="en-US"/>
        </w:rPr>
        <w:fldChar w:fldCharType="separate"/>
      </w:r>
      <w:r w:rsidR="00D951F6" w:rsidRPr="00AD538E">
        <w:rPr>
          <w:lang w:val="en-US"/>
        </w:rPr>
        <w:t xml:space="preserve">Figure </w:t>
      </w:r>
      <w:r w:rsidR="00D951F6">
        <w:rPr>
          <w:noProof/>
          <w:lang w:val="en-US"/>
        </w:rPr>
        <w:t>4</w:t>
      </w:r>
      <w:r w:rsidR="000A222A" w:rsidRPr="00AD538E">
        <w:rPr>
          <w:color w:val="00B050"/>
          <w:lang w:val="en-US"/>
        </w:rPr>
        <w:fldChar w:fldCharType="end"/>
      </w:r>
      <w:r w:rsidR="001D3B94" w:rsidRPr="00AD538E">
        <w:rPr>
          <w:lang w:val="en-US"/>
        </w:rPr>
        <w:t>b</w:t>
      </w:r>
      <w:r w:rsidR="002964AF" w:rsidRPr="00AD538E">
        <w:rPr>
          <w:lang w:val="en-US"/>
        </w:rPr>
        <w:t xml:space="preserve">; ~1526 m to 1528 m </w:t>
      </w:r>
      <w:r w:rsidR="005D41F8" w:rsidRPr="00AD538E">
        <w:rPr>
          <w:lang w:val="en-US"/>
        </w:rPr>
        <w:t>a.s.l.</w:t>
      </w:r>
      <w:r w:rsidR="002964AF" w:rsidRPr="00AD538E">
        <w:rPr>
          <w:lang w:val="en-US"/>
        </w:rPr>
        <w:t>)</w:t>
      </w:r>
      <w:r w:rsidR="00A61772" w:rsidRPr="00AD538E">
        <w:rPr>
          <w:lang w:val="en-US"/>
        </w:rPr>
        <w:t xml:space="preserve">. </w:t>
      </w:r>
      <w:r w:rsidR="001D3B94" w:rsidRPr="00AD538E">
        <w:rPr>
          <w:lang w:val="en-US"/>
        </w:rPr>
        <w:t>The occlusion of the tree trunk from</w:t>
      </w:r>
      <w:r w:rsidR="003550FD" w:rsidRPr="00AD538E">
        <w:rPr>
          <w:lang w:val="en-US"/>
        </w:rPr>
        <w:t xml:space="preserve"> the perspective of </w:t>
      </w:r>
      <w:r w:rsidR="008306D5">
        <w:rPr>
          <w:lang w:val="en-US"/>
        </w:rPr>
        <w:t>a</w:t>
      </w:r>
      <w:r w:rsidR="008306D5" w:rsidRPr="00AD538E">
        <w:rPr>
          <w:lang w:val="en-US"/>
        </w:rPr>
        <w:t xml:space="preserve"> </w:t>
      </w:r>
      <w:r w:rsidR="008306D5">
        <w:rPr>
          <w:lang w:val="en-US"/>
        </w:rPr>
        <w:t>down</w:t>
      </w:r>
      <w:r w:rsidR="003C69D7">
        <w:rPr>
          <w:lang w:val="en-US"/>
        </w:rPr>
        <w:t>ward-facing</w:t>
      </w:r>
      <w:r w:rsidR="008306D5">
        <w:rPr>
          <w:lang w:val="en-US"/>
        </w:rPr>
        <w:t xml:space="preserve"> </w:t>
      </w:r>
      <w:r w:rsidR="003550FD" w:rsidRPr="00AD538E">
        <w:rPr>
          <w:lang w:val="en-US"/>
        </w:rPr>
        <w:t>camera</w:t>
      </w:r>
      <w:r w:rsidR="001D3B94" w:rsidRPr="00AD538E">
        <w:rPr>
          <w:lang w:val="en-US"/>
        </w:rPr>
        <w:t xml:space="preserve"> meant that the SfM-MVS model was unable to reconstruct its position. Within the equivalent thermal data, however, the area between ~1526-1528 m</w:t>
      </w:r>
      <w:r w:rsidR="00A61772" w:rsidRPr="00AD538E">
        <w:rPr>
          <w:lang w:val="en-US"/>
        </w:rPr>
        <w:t xml:space="preserve"> contained numerous </w:t>
      </w:r>
      <w:r w:rsidR="004A5486" w:rsidRPr="00AD538E">
        <w:rPr>
          <w:lang w:val="en-US"/>
        </w:rPr>
        <w:t>3D</w:t>
      </w:r>
      <w:r w:rsidR="00A61772" w:rsidRPr="00AD538E">
        <w:rPr>
          <w:lang w:val="en-US"/>
        </w:rPr>
        <w:t xml:space="preserve"> points (</w:t>
      </w:r>
      <w:r w:rsidR="000A222A" w:rsidRPr="00AD538E">
        <w:rPr>
          <w:color w:val="00B050"/>
          <w:lang w:val="en-US"/>
        </w:rPr>
        <w:fldChar w:fldCharType="begin"/>
      </w:r>
      <w:r w:rsidR="001D3B94" w:rsidRPr="00AD538E">
        <w:rPr>
          <w:lang w:val="en-US"/>
        </w:rPr>
        <w:instrText xml:space="preserve"> REF _Ref466904825 \h </w:instrText>
      </w:r>
      <w:r w:rsidR="000A222A" w:rsidRPr="00AD538E">
        <w:rPr>
          <w:color w:val="00B050"/>
          <w:lang w:val="en-US"/>
        </w:rPr>
      </w:r>
      <w:r w:rsidR="000A222A" w:rsidRPr="00AD538E">
        <w:rPr>
          <w:color w:val="00B050"/>
          <w:lang w:val="en-US"/>
        </w:rPr>
        <w:fldChar w:fldCharType="separate"/>
      </w:r>
      <w:r w:rsidR="00D951F6" w:rsidRPr="00AD538E">
        <w:rPr>
          <w:lang w:val="en-US"/>
        </w:rPr>
        <w:t xml:space="preserve">Figure </w:t>
      </w:r>
      <w:r w:rsidR="00D951F6">
        <w:rPr>
          <w:noProof/>
          <w:lang w:val="en-US"/>
        </w:rPr>
        <w:t>4</w:t>
      </w:r>
      <w:r w:rsidR="000A222A" w:rsidRPr="00AD538E">
        <w:rPr>
          <w:color w:val="00B050"/>
          <w:lang w:val="en-US"/>
        </w:rPr>
        <w:fldChar w:fldCharType="end"/>
      </w:r>
      <w:r w:rsidR="001D3B94" w:rsidRPr="00AD538E">
        <w:rPr>
          <w:lang w:val="en-US"/>
        </w:rPr>
        <w:t>c</w:t>
      </w:r>
      <w:r w:rsidR="00A61772" w:rsidRPr="00AD538E">
        <w:rPr>
          <w:lang w:val="en-US"/>
        </w:rPr>
        <w:t>)</w:t>
      </w:r>
      <w:r w:rsidR="003E7C0D" w:rsidRPr="00AD538E">
        <w:rPr>
          <w:lang w:val="en-US"/>
        </w:rPr>
        <w:t xml:space="preserve">. </w:t>
      </w:r>
      <w:r w:rsidR="00534B92" w:rsidRPr="00AD538E">
        <w:rPr>
          <w:lang w:val="en-US"/>
        </w:rPr>
        <w:t xml:space="preserve">Additionally, there is a presence of thermal </w:t>
      </w:r>
      <w:r w:rsidR="004A5486" w:rsidRPr="00AD538E">
        <w:rPr>
          <w:lang w:val="en-US"/>
        </w:rPr>
        <w:t>3D</w:t>
      </w:r>
      <w:r w:rsidR="00A61772" w:rsidRPr="00AD538E">
        <w:rPr>
          <w:lang w:val="en-US"/>
        </w:rPr>
        <w:t xml:space="preserve"> points between branch clusters, which otherwise remain empty in the </w:t>
      </w:r>
      <w:r>
        <w:rPr>
          <w:lang w:val="en-US"/>
        </w:rPr>
        <w:t>RGB</w:t>
      </w:r>
      <w:r w:rsidR="00A61772" w:rsidRPr="00AD538E">
        <w:rPr>
          <w:lang w:val="en-US"/>
        </w:rPr>
        <w:t xml:space="preserve"> </w:t>
      </w:r>
      <w:r w:rsidR="004A5486" w:rsidRPr="00AD538E">
        <w:rPr>
          <w:lang w:val="en-US"/>
        </w:rPr>
        <w:t>3D</w:t>
      </w:r>
      <w:r w:rsidR="00A61772" w:rsidRPr="00AD538E">
        <w:rPr>
          <w:lang w:val="en-US"/>
        </w:rPr>
        <w:t xml:space="preserve"> data </w:t>
      </w:r>
      <w:r w:rsidR="00785786" w:rsidRPr="00AD538E">
        <w:rPr>
          <w:lang w:val="en-US"/>
        </w:rPr>
        <w:t>(</w:t>
      </w:r>
      <w:r w:rsidR="000A222A" w:rsidRPr="00AD538E">
        <w:rPr>
          <w:color w:val="00B050"/>
          <w:lang w:val="en-US"/>
        </w:rPr>
        <w:fldChar w:fldCharType="begin"/>
      </w:r>
      <w:r w:rsidR="00785786" w:rsidRPr="00AD538E">
        <w:rPr>
          <w:lang w:val="en-US"/>
        </w:rPr>
        <w:instrText xml:space="preserve"> REF _Ref466904825 \h </w:instrText>
      </w:r>
      <w:r w:rsidR="000A222A" w:rsidRPr="00AD538E">
        <w:rPr>
          <w:color w:val="00B050"/>
          <w:lang w:val="en-US"/>
        </w:rPr>
      </w:r>
      <w:r w:rsidR="000A222A" w:rsidRPr="00AD538E">
        <w:rPr>
          <w:color w:val="00B050"/>
          <w:lang w:val="en-US"/>
        </w:rPr>
        <w:fldChar w:fldCharType="separate"/>
      </w:r>
      <w:r w:rsidR="00D951F6" w:rsidRPr="00AD538E">
        <w:rPr>
          <w:lang w:val="en-US"/>
        </w:rPr>
        <w:t xml:space="preserve">Figure </w:t>
      </w:r>
      <w:r w:rsidR="00D951F6">
        <w:rPr>
          <w:noProof/>
          <w:lang w:val="en-US"/>
        </w:rPr>
        <w:t>4</w:t>
      </w:r>
      <w:r w:rsidR="000A222A" w:rsidRPr="00AD538E">
        <w:rPr>
          <w:color w:val="00B050"/>
          <w:lang w:val="en-US"/>
        </w:rPr>
        <w:fldChar w:fldCharType="end"/>
      </w:r>
      <w:r w:rsidR="00785786" w:rsidRPr="00AD538E">
        <w:rPr>
          <w:lang w:val="en-US"/>
        </w:rPr>
        <w:t>c)</w:t>
      </w:r>
      <w:r w:rsidR="00A61772" w:rsidRPr="00AD538E">
        <w:rPr>
          <w:lang w:val="en-US"/>
        </w:rPr>
        <w:t>.</w:t>
      </w:r>
    </w:p>
    <w:p w14:paraId="0988346A" w14:textId="7030DE0F" w:rsidR="001E6865" w:rsidRDefault="00B110AC" w:rsidP="002F3BAE">
      <w:pPr>
        <w:rPr>
          <w:lang w:val="en-US"/>
        </w:rPr>
      </w:pPr>
      <w:r w:rsidRPr="00AD538E">
        <w:rPr>
          <w:lang w:val="en-US"/>
        </w:rPr>
        <w:t>A further inconsistency</w:t>
      </w:r>
      <w:r w:rsidR="00534B92" w:rsidRPr="00AD538E">
        <w:rPr>
          <w:lang w:val="en-US"/>
        </w:rPr>
        <w:t xml:space="preserve"> </w:t>
      </w:r>
      <w:r w:rsidR="001328C6" w:rsidRPr="00AD538E">
        <w:rPr>
          <w:lang w:val="en-US"/>
        </w:rPr>
        <w:t xml:space="preserve">between </w:t>
      </w:r>
      <w:r w:rsidR="00F71609">
        <w:rPr>
          <w:lang w:val="en-US"/>
        </w:rPr>
        <w:t>RGB</w:t>
      </w:r>
      <w:r w:rsidR="001328C6" w:rsidRPr="00AD538E">
        <w:rPr>
          <w:lang w:val="en-US"/>
        </w:rPr>
        <w:t xml:space="preserve"> and thermal </w:t>
      </w:r>
      <w:r w:rsidR="00451EEB">
        <w:rPr>
          <w:lang w:val="en-US"/>
        </w:rPr>
        <w:t>point-cloud</w:t>
      </w:r>
      <w:r w:rsidR="001328C6" w:rsidRPr="00AD538E">
        <w:rPr>
          <w:lang w:val="en-US"/>
        </w:rPr>
        <w:t xml:space="preserve">s </w:t>
      </w:r>
      <w:r w:rsidR="00534B92" w:rsidRPr="00AD538E">
        <w:rPr>
          <w:lang w:val="en-US"/>
        </w:rPr>
        <w:t>was an increase in</w:t>
      </w:r>
      <w:r w:rsidR="00FA4F51" w:rsidRPr="00AD538E">
        <w:rPr>
          <w:lang w:val="en-US"/>
        </w:rPr>
        <w:t xml:space="preserve"> the number of</w:t>
      </w:r>
      <w:r w:rsidR="00534B92" w:rsidRPr="00AD538E">
        <w:rPr>
          <w:lang w:val="en-US"/>
        </w:rPr>
        <w:t xml:space="preserve"> points </w:t>
      </w:r>
      <w:r w:rsidR="00FE4C2A" w:rsidRPr="00AD538E">
        <w:rPr>
          <w:lang w:val="en-US"/>
        </w:rPr>
        <w:t xml:space="preserve">in the thermal </w:t>
      </w:r>
      <w:r w:rsidR="00451EEB">
        <w:rPr>
          <w:lang w:val="en-US"/>
        </w:rPr>
        <w:t>point-cloud</w:t>
      </w:r>
      <w:r w:rsidR="00FE4C2A" w:rsidRPr="00AD538E">
        <w:rPr>
          <w:lang w:val="en-US"/>
        </w:rPr>
        <w:t>, between 1528-1530 m</w:t>
      </w:r>
      <w:r w:rsidR="00534B92" w:rsidRPr="00AD538E">
        <w:rPr>
          <w:lang w:val="en-US"/>
        </w:rPr>
        <w:t>,</w:t>
      </w:r>
      <w:r w:rsidRPr="00AD538E">
        <w:rPr>
          <w:lang w:val="en-US"/>
        </w:rPr>
        <w:t xml:space="preserve"> which did not match the physical position of the lower tree branch clusters. </w:t>
      </w:r>
      <w:r w:rsidR="00A61772" w:rsidRPr="00AD538E">
        <w:rPr>
          <w:lang w:val="en-US"/>
        </w:rPr>
        <w:t xml:space="preserve">On closer inspection, the thermal signature of these additional points </w:t>
      </w:r>
      <w:r w:rsidR="00C750D7" w:rsidRPr="00AD538E">
        <w:rPr>
          <w:lang w:val="en-US"/>
        </w:rPr>
        <w:t>had</w:t>
      </w:r>
      <w:r w:rsidR="00A61772" w:rsidRPr="00AD538E">
        <w:rPr>
          <w:lang w:val="en-US"/>
        </w:rPr>
        <w:t xml:space="preserve"> more in common with the surrounding </w:t>
      </w:r>
      <w:r w:rsidR="00D26482" w:rsidRPr="00AD538E">
        <w:rPr>
          <w:lang w:val="en-US"/>
        </w:rPr>
        <w:t xml:space="preserve">snow-free </w:t>
      </w:r>
      <w:r w:rsidR="00A61772" w:rsidRPr="00AD538E">
        <w:rPr>
          <w:lang w:val="en-US"/>
        </w:rPr>
        <w:t>ground surface, which generally ha</w:t>
      </w:r>
      <w:r w:rsidR="008C5C71" w:rsidRPr="00AD538E">
        <w:rPr>
          <w:lang w:val="en-US"/>
        </w:rPr>
        <w:t>d</w:t>
      </w:r>
      <w:r w:rsidR="00A61772" w:rsidRPr="00AD538E">
        <w:rPr>
          <w:lang w:val="en-US"/>
        </w:rPr>
        <w:t xml:space="preserve"> a higher temperature relative to the tree in areas exposed to direct sunlight, and a lower relative temperature in the shaded, </w:t>
      </w:r>
      <w:r w:rsidR="003030EF" w:rsidRPr="00AD538E">
        <w:rPr>
          <w:lang w:val="en-US"/>
        </w:rPr>
        <w:t>north-</w:t>
      </w:r>
      <w:r w:rsidR="00A61772" w:rsidRPr="00AD538E">
        <w:rPr>
          <w:lang w:val="en-US"/>
        </w:rPr>
        <w:t>western sector of the model. Th</w:t>
      </w:r>
      <w:r w:rsidR="009A4834">
        <w:rPr>
          <w:lang w:val="en-US"/>
        </w:rPr>
        <w:t xml:space="preserve">ese incorrectly placed points </w:t>
      </w:r>
      <w:r w:rsidR="009A6215">
        <w:rPr>
          <w:lang w:val="en-US"/>
        </w:rPr>
        <w:t xml:space="preserve">could be </w:t>
      </w:r>
      <w:r w:rsidR="00A61772" w:rsidRPr="00AD538E">
        <w:rPr>
          <w:lang w:val="en-US"/>
        </w:rPr>
        <w:t xml:space="preserve">attributed to </w:t>
      </w:r>
      <w:r w:rsidR="009A6215">
        <w:rPr>
          <w:lang w:val="en-US"/>
        </w:rPr>
        <w:t xml:space="preserve">a number of factors, such as </w:t>
      </w:r>
      <w:r w:rsidR="00A61772" w:rsidRPr="00AD538E">
        <w:rPr>
          <w:lang w:val="en-US"/>
        </w:rPr>
        <w:t xml:space="preserve">the </w:t>
      </w:r>
      <w:r w:rsidR="00AA5E1B" w:rsidRPr="00AD538E">
        <w:rPr>
          <w:lang w:val="en-US"/>
        </w:rPr>
        <w:t>comparatively homogenous texture of the ground surface in the thermal imagery</w:t>
      </w:r>
      <w:r w:rsidR="00FC7350" w:rsidRPr="00AD538E">
        <w:rPr>
          <w:lang w:val="en-US"/>
        </w:rPr>
        <w:t xml:space="preserve">. A further cause of the </w:t>
      </w:r>
      <w:r w:rsidR="009A4834">
        <w:rPr>
          <w:lang w:val="en-US"/>
        </w:rPr>
        <w:t>incorrectly placed points</w:t>
      </w:r>
      <w:r w:rsidR="00FC7350" w:rsidRPr="00AD538E">
        <w:rPr>
          <w:lang w:val="en-US"/>
        </w:rPr>
        <w:t xml:space="preserve"> could be </w:t>
      </w:r>
      <w:r w:rsidR="00A53E23" w:rsidRPr="00AD538E">
        <w:rPr>
          <w:lang w:val="en-US"/>
        </w:rPr>
        <w:t>the pixel footprint size</w:t>
      </w:r>
      <w:r w:rsidR="00AA5E1B" w:rsidRPr="00AD538E">
        <w:rPr>
          <w:lang w:val="en-US"/>
        </w:rPr>
        <w:t xml:space="preserve">, which </w:t>
      </w:r>
      <w:r w:rsidR="00873CAB" w:rsidRPr="00AD538E">
        <w:rPr>
          <w:lang w:val="en-US"/>
        </w:rPr>
        <w:t>is likely</w:t>
      </w:r>
      <w:r w:rsidR="00E3143F" w:rsidRPr="00AD538E">
        <w:rPr>
          <w:lang w:val="en-US"/>
        </w:rPr>
        <w:t xml:space="preserve"> to </w:t>
      </w:r>
      <w:r w:rsidR="00A53E23" w:rsidRPr="00AD538E">
        <w:rPr>
          <w:lang w:val="en-US"/>
        </w:rPr>
        <w:t xml:space="preserve">have </w:t>
      </w:r>
      <w:r w:rsidR="00E3143F" w:rsidRPr="00AD538E">
        <w:rPr>
          <w:lang w:val="en-US"/>
        </w:rPr>
        <w:t>proved</w:t>
      </w:r>
      <w:r w:rsidR="00AA5E1B" w:rsidRPr="00AD538E">
        <w:rPr>
          <w:lang w:val="en-US"/>
        </w:rPr>
        <w:t xml:space="preserve"> </w:t>
      </w:r>
      <w:r w:rsidR="00A53E23" w:rsidRPr="00AD538E">
        <w:rPr>
          <w:lang w:val="en-US"/>
        </w:rPr>
        <w:t xml:space="preserve">challenging for </w:t>
      </w:r>
      <w:r w:rsidR="00AA5E1B" w:rsidRPr="00AD538E">
        <w:rPr>
          <w:lang w:val="en-US"/>
        </w:rPr>
        <w:t xml:space="preserve">accurate </w:t>
      </w:r>
      <w:r w:rsidR="00873CAB" w:rsidRPr="00AD538E">
        <w:rPr>
          <w:lang w:val="en-US"/>
        </w:rPr>
        <w:t xml:space="preserve">depth </w:t>
      </w:r>
      <w:r w:rsidR="00E3143F" w:rsidRPr="00AD538E">
        <w:rPr>
          <w:lang w:val="en-US"/>
        </w:rPr>
        <w:t>reconstruction</w:t>
      </w:r>
      <w:r w:rsidR="00397D42">
        <w:rPr>
          <w:lang w:val="en-US"/>
        </w:rPr>
        <w:t>. This predominantly occurs</w:t>
      </w:r>
      <w:r w:rsidR="00A53E23" w:rsidRPr="00AD538E">
        <w:rPr>
          <w:lang w:val="en-US"/>
        </w:rPr>
        <w:t xml:space="preserve"> </w:t>
      </w:r>
      <w:r w:rsidR="009A6215">
        <w:rPr>
          <w:lang w:val="en-US"/>
        </w:rPr>
        <w:t xml:space="preserve">because </w:t>
      </w:r>
      <w:r w:rsidR="00A53E23" w:rsidRPr="00AD538E">
        <w:rPr>
          <w:lang w:val="en-US"/>
        </w:rPr>
        <w:t>a single pixel in the thermal imagery encompasses elements of both canopy and the ground</w:t>
      </w:r>
      <w:r w:rsidR="005B2213">
        <w:rPr>
          <w:lang w:val="en-US"/>
        </w:rPr>
        <w:t>, leading to the different</w:t>
      </w:r>
      <w:r w:rsidR="00397D42">
        <w:rPr>
          <w:lang w:val="en-US"/>
        </w:rPr>
        <w:t xml:space="preserve"> components </w:t>
      </w:r>
      <w:r w:rsidR="003F29F8">
        <w:rPr>
          <w:lang w:val="en-US"/>
        </w:rPr>
        <w:t xml:space="preserve">being averaged </w:t>
      </w:r>
      <w:r w:rsidR="00397D42">
        <w:rPr>
          <w:lang w:val="en-US"/>
        </w:rPr>
        <w:t>into a single pixel</w:t>
      </w:r>
      <w:r w:rsidR="00873CAB" w:rsidRPr="00AD538E">
        <w:rPr>
          <w:lang w:val="en-US"/>
        </w:rPr>
        <w:t>.</w:t>
      </w:r>
      <w:r w:rsidR="00AA5E1B" w:rsidRPr="00AD538E">
        <w:rPr>
          <w:lang w:val="en-US"/>
        </w:rPr>
        <w:t xml:space="preserve"> </w:t>
      </w:r>
      <w:r w:rsidR="00873CAB" w:rsidRPr="00AD538E">
        <w:rPr>
          <w:lang w:val="en-US"/>
        </w:rPr>
        <w:t>T</w:t>
      </w:r>
      <w:r w:rsidR="00AA5E1B" w:rsidRPr="00AD538E">
        <w:rPr>
          <w:lang w:val="en-US"/>
        </w:rPr>
        <w:t xml:space="preserve">he result </w:t>
      </w:r>
      <w:r w:rsidR="00873CAB" w:rsidRPr="00AD538E">
        <w:rPr>
          <w:lang w:val="en-US"/>
        </w:rPr>
        <w:t xml:space="preserve">is </w:t>
      </w:r>
      <w:r w:rsidR="00AA5E1B" w:rsidRPr="00AD538E">
        <w:rPr>
          <w:lang w:val="en-US"/>
        </w:rPr>
        <w:t xml:space="preserve">the incorrect </w:t>
      </w:r>
      <w:r w:rsidR="00E3143F" w:rsidRPr="00AD538E">
        <w:rPr>
          <w:lang w:val="en-US"/>
        </w:rPr>
        <w:t xml:space="preserve">placement of these points in the </w:t>
      </w:r>
      <w:r w:rsidR="006F3F3B" w:rsidRPr="00AD538E">
        <w:rPr>
          <w:lang w:val="en-US"/>
        </w:rPr>
        <w:t>vertical (</w:t>
      </w:r>
      <w:r w:rsidR="006F3F3B" w:rsidRPr="00AD538E">
        <w:rPr>
          <w:i/>
          <w:lang w:val="en-US"/>
        </w:rPr>
        <w:t>z</w:t>
      </w:r>
      <w:r w:rsidR="006F3F3B" w:rsidRPr="00AD538E">
        <w:rPr>
          <w:lang w:val="en-US"/>
        </w:rPr>
        <w:t>) plane</w:t>
      </w:r>
      <w:r w:rsidR="00E3143F" w:rsidRPr="00AD538E">
        <w:rPr>
          <w:lang w:val="en-US"/>
        </w:rPr>
        <w:t xml:space="preserve"> and an artificially increased point density, especially in the lower portions of the thermal </w:t>
      </w:r>
      <w:r w:rsidR="00451EEB">
        <w:rPr>
          <w:lang w:val="en-US"/>
        </w:rPr>
        <w:t>point-cloud</w:t>
      </w:r>
      <w:r w:rsidR="00E3143F" w:rsidRPr="00AD538E">
        <w:rPr>
          <w:lang w:val="en-US"/>
        </w:rPr>
        <w:t>.</w:t>
      </w:r>
      <w:r w:rsidR="009A6215">
        <w:rPr>
          <w:lang w:val="en-US"/>
        </w:rPr>
        <w:t xml:space="preserve"> Additionally, the field of view of both the </w:t>
      </w:r>
      <w:r w:rsidR="00F71609">
        <w:rPr>
          <w:lang w:val="en-US"/>
        </w:rPr>
        <w:t>RGB</w:t>
      </w:r>
      <w:r w:rsidR="009A6215">
        <w:rPr>
          <w:lang w:val="en-US"/>
        </w:rPr>
        <w:t xml:space="preserve"> camera and the thermal imager are such that interior canopy detail often appears at the periphery of the input imagery</w:t>
      </w:r>
      <w:r w:rsidR="001E6865">
        <w:rPr>
          <w:lang w:val="en-US"/>
        </w:rPr>
        <w:t>,</w:t>
      </w:r>
      <w:r w:rsidR="009A6215">
        <w:rPr>
          <w:lang w:val="en-US"/>
        </w:rPr>
        <w:t xml:space="preserve"> where the view perspective becomes increasingly oblique (assuming that the</w:t>
      </w:r>
      <w:r w:rsidR="001E6865">
        <w:rPr>
          <w:lang w:val="en-US"/>
        </w:rPr>
        <w:t xml:space="preserve"> image has a nadir orientation) and </w:t>
      </w:r>
      <w:r w:rsidR="004E2CC7">
        <w:rPr>
          <w:lang w:val="en-US"/>
        </w:rPr>
        <w:t xml:space="preserve">where the magnitude of </w:t>
      </w:r>
      <w:r w:rsidR="001E6865">
        <w:rPr>
          <w:lang w:val="en-US"/>
        </w:rPr>
        <w:t>lens distortion increase</w:t>
      </w:r>
      <w:r w:rsidR="004E2CC7">
        <w:rPr>
          <w:lang w:val="en-US"/>
        </w:rPr>
        <w:t>s</w:t>
      </w:r>
      <w:r w:rsidR="001E6865">
        <w:rPr>
          <w:lang w:val="en-US"/>
        </w:rPr>
        <w:t xml:space="preserve">. Scrutiny of the thermal point cloud of the standalone tree reveals that these </w:t>
      </w:r>
      <w:r w:rsidR="009A4834">
        <w:rPr>
          <w:lang w:val="en-US"/>
        </w:rPr>
        <w:t>incorrectly placed</w:t>
      </w:r>
      <w:r w:rsidR="001E6865">
        <w:rPr>
          <w:lang w:val="en-US"/>
        </w:rPr>
        <w:t xml:space="preserve"> points are concentrated towards the interior of the lower canopy. It is feasible that inaccuracies in the estimated interior camera lens distortion parameters translate into poor positional accuracy for 3D points which are identified and matched across marginal areas of the input thermal imagery.</w:t>
      </w:r>
    </w:p>
    <w:p w14:paraId="494F6B39" w14:textId="6115F0CD" w:rsidR="009B395E" w:rsidRDefault="001E6865" w:rsidP="00547EF2">
      <w:pPr>
        <w:rPr>
          <w:lang w:val="en-US"/>
        </w:rPr>
      </w:pPr>
      <w:r>
        <w:rPr>
          <w:lang w:val="en-US"/>
        </w:rPr>
        <w:t>In light of these results, t</w:t>
      </w:r>
      <w:r w:rsidR="001328C6" w:rsidRPr="00AD538E">
        <w:rPr>
          <w:lang w:val="en-US"/>
        </w:rPr>
        <w:t xml:space="preserve">he thermal </w:t>
      </w:r>
      <w:r w:rsidR="00451EEB">
        <w:rPr>
          <w:lang w:val="en-US"/>
        </w:rPr>
        <w:t>point-cloud</w:t>
      </w:r>
      <w:r w:rsidR="001328C6" w:rsidRPr="00AD538E">
        <w:rPr>
          <w:lang w:val="en-US"/>
        </w:rPr>
        <w:t xml:space="preserve"> was therefore further refined by</w:t>
      </w:r>
      <w:r w:rsidR="0031417F" w:rsidRPr="00AD538E">
        <w:rPr>
          <w:lang w:val="en-US"/>
        </w:rPr>
        <w:t xml:space="preserve"> the inclusion of </w:t>
      </w:r>
      <w:r w:rsidR="001328C6" w:rsidRPr="00AD538E">
        <w:rPr>
          <w:lang w:val="en-US"/>
        </w:rPr>
        <w:t xml:space="preserve">an additional </w:t>
      </w:r>
      <w:r w:rsidR="0031417F" w:rsidRPr="00AD538E">
        <w:rPr>
          <w:lang w:val="en-US"/>
        </w:rPr>
        <w:t xml:space="preserve">post-processing </w:t>
      </w:r>
      <w:r w:rsidR="001328C6" w:rsidRPr="00AD538E">
        <w:rPr>
          <w:lang w:val="en-US"/>
        </w:rPr>
        <w:t>step, where</w:t>
      </w:r>
      <w:r w:rsidR="0031417F" w:rsidRPr="00AD538E">
        <w:rPr>
          <w:lang w:val="en-US"/>
        </w:rPr>
        <w:t>by</w:t>
      </w:r>
      <w:r w:rsidR="001328C6" w:rsidRPr="00AD538E">
        <w:rPr>
          <w:lang w:val="en-US"/>
        </w:rPr>
        <w:t xml:space="preserve"> the </w:t>
      </w:r>
      <w:r w:rsidR="00F71609">
        <w:rPr>
          <w:lang w:val="en-US"/>
        </w:rPr>
        <w:t>RGB</w:t>
      </w:r>
      <w:r w:rsidR="001328C6" w:rsidRPr="00AD538E">
        <w:rPr>
          <w:lang w:val="en-US"/>
        </w:rPr>
        <w:t xml:space="preserve"> </w:t>
      </w:r>
      <w:r w:rsidR="00451EEB">
        <w:rPr>
          <w:lang w:val="en-US"/>
        </w:rPr>
        <w:t>point-cloud</w:t>
      </w:r>
      <w:r w:rsidR="001328C6" w:rsidRPr="00AD538E">
        <w:rPr>
          <w:lang w:val="en-US"/>
        </w:rPr>
        <w:t xml:space="preserve"> was used to </w:t>
      </w:r>
      <w:r w:rsidR="00861BFA" w:rsidRPr="00AD538E">
        <w:rPr>
          <w:lang w:val="en-US"/>
        </w:rPr>
        <w:t>filter points from</w:t>
      </w:r>
      <w:r w:rsidR="001328C6" w:rsidRPr="00AD538E">
        <w:rPr>
          <w:lang w:val="en-US"/>
        </w:rPr>
        <w:t xml:space="preserve"> the coincident th</w:t>
      </w:r>
      <w:r w:rsidR="00144A9B" w:rsidRPr="00AD538E">
        <w:rPr>
          <w:lang w:val="en-US"/>
        </w:rPr>
        <w:t xml:space="preserve">ermal data. </w:t>
      </w:r>
      <w:r w:rsidR="00F71609">
        <w:rPr>
          <w:lang w:val="en-US"/>
        </w:rPr>
        <w:t>RGB</w:t>
      </w:r>
      <w:r w:rsidR="00D952A9" w:rsidRPr="00AD538E">
        <w:rPr>
          <w:lang w:val="en-US"/>
        </w:rPr>
        <w:t>-to</w:t>
      </w:r>
      <w:r w:rsidR="00144A9B" w:rsidRPr="00AD538E">
        <w:rPr>
          <w:lang w:val="en-US"/>
        </w:rPr>
        <w:t>-thermal cloud-to-cloud (C2C) distances were calculated in CloudCompare</w:t>
      </w:r>
      <w:r w:rsidR="0031417F" w:rsidRPr="00AD538E">
        <w:rPr>
          <w:lang w:val="en-US"/>
        </w:rPr>
        <w:t xml:space="preserve"> software</w:t>
      </w:r>
      <w:r w:rsidR="00144A9B" w:rsidRPr="00AD538E">
        <w:rPr>
          <w:lang w:val="en-US"/>
        </w:rPr>
        <w:t xml:space="preserve">, </w:t>
      </w:r>
      <w:r w:rsidR="0031417F" w:rsidRPr="00AD538E">
        <w:rPr>
          <w:lang w:val="en-US"/>
        </w:rPr>
        <w:t xml:space="preserve">and </w:t>
      </w:r>
      <w:r w:rsidR="000F739C" w:rsidRPr="00AD538E">
        <w:rPr>
          <w:lang w:val="en-US"/>
        </w:rPr>
        <w:t>thermal points were iteratively retained or removed dependin</w:t>
      </w:r>
      <w:r w:rsidR="00547EF2" w:rsidRPr="00AD538E">
        <w:rPr>
          <w:lang w:val="en-US"/>
        </w:rPr>
        <w:t xml:space="preserve">g on their </w:t>
      </w:r>
      <w:r w:rsidR="004A5486" w:rsidRPr="00AD538E">
        <w:rPr>
          <w:lang w:val="en-US"/>
        </w:rPr>
        <w:t>3D</w:t>
      </w:r>
      <w:r w:rsidR="0031417F" w:rsidRPr="00AD538E">
        <w:rPr>
          <w:lang w:val="en-US"/>
        </w:rPr>
        <w:t xml:space="preserve"> position</w:t>
      </w:r>
      <w:r w:rsidR="00547EF2" w:rsidRPr="00AD538E">
        <w:rPr>
          <w:lang w:val="en-US"/>
        </w:rPr>
        <w:t xml:space="preserve"> within a given Euclidean distance threshold of an </w:t>
      </w:r>
      <w:r w:rsidR="00F71609">
        <w:rPr>
          <w:lang w:val="en-US"/>
        </w:rPr>
        <w:t>RGB</w:t>
      </w:r>
      <w:r w:rsidR="00547EF2" w:rsidRPr="00AD538E">
        <w:rPr>
          <w:lang w:val="en-US"/>
        </w:rPr>
        <w:t xml:space="preserve"> point. </w:t>
      </w:r>
      <w:r w:rsidR="00C0645B" w:rsidRPr="00AD538E">
        <w:rPr>
          <w:lang w:val="en-US"/>
        </w:rPr>
        <w:t>Reducing</w:t>
      </w:r>
      <w:r w:rsidR="000F739C" w:rsidRPr="00AD538E">
        <w:rPr>
          <w:lang w:val="en-US"/>
        </w:rPr>
        <w:t xml:space="preserve"> </w:t>
      </w:r>
      <w:r w:rsidR="00057576" w:rsidRPr="00AD538E">
        <w:rPr>
          <w:lang w:val="en-US"/>
        </w:rPr>
        <w:t>the threshold distance result</w:t>
      </w:r>
      <w:r w:rsidR="00DF6674" w:rsidRPr="00AD538E">
        <w:rPr>
          <w:lang w:val="en-US"/>
        </w:rPr>
        <w:t>ed</w:t>
      </w:r>
      <w:r w:rsidR="00057576" w:rsidRPr="00AD538E">
        <w:rPr>
          <w:lang w:val="en-US"/>
        </w:rPr>
        <w:t xml:space="preserve"> in a linear reduction in the number of retained points, as well as</w:t>
      </w:r>
      <w:r w:rsidR="00AB4EAF" w:rsidRPr="00AD538E">
        <w:rPr>
          <w:lang w:val="en-US"/>
        </w:rPr>
        <w:t xml:space="preserve"> a reduction in</w:t>
      </w:r>
      <w:r w:rsidR="00057576" w:rsidRPr="00AD538E">
        <w:rPr>
          <w:lang w:val="en-US"/>
        </w:rPr>
        <w:t xml:space="preserve"> the </w:t>
      </w:r>
      <w:r w:rsidR="00873CAB" w:rsidRPr="00AD538E">
        <w:rPr>
          <w:lang w:val="en-US"/>
        </w:rPr>
        <w:t xml:space="preserve">overall </w:t>
      </w:r>
      <w:r w:rsidR="00057576" w:rsidRPr="00AD538E">
        <w:rPr>
          <w:lang w:val="en-US"/>
        </w:rPr>
        <w:t>mean and median cloud-to-cloud distance</w:t>
      </w:r>
      <w:r w:rsidR="000F739C" w:rsidRPr="00AD538E">
        <w:rPr>
          <w:lang w:val="en-US"/>
        </w:rPr>
        <w:t xml:space="preserve"> (</w:t>
      </w:r>
      <w:r w:rsidR="00BA1624">
        <w:rPr>
          <w:lang w:val="en-US"/>
        </w:rPr>
        <w:t>Table 3</w:t>
      </w:r>
      <w:r w:rsidR="00D951F6">
        <w:rPr>
          <w:lang w:val="en-US"/>
        </w:rPr>
        <w:t>; Figure 4)</w:t>
      </w:r>
      <w:r w:rsidR="00057576" w:rsidRPr="00AD538E">
        <w:rPr>
          <w:lang w:val="en-US"/>
        </w:rPr>
        <w:t xml:space="preserve">. Importantly, </w:t>
      </w:r>
      <w:r w:rsidR="00873CAB" w:rsidRPr="00AD538E">
        <w:rPr>
          <w:lang w:val="en-US"/>
        </w:rPr>
        <w:t xml:space="preserve">even with the application of a coarse (0.50 m) C2C distance tolerance, </w:t>
      </w:r>
      <w:r w:rsidR="00057576" w:rsidRPr="00AD538E">
        <w:rPr>
          <w:lang w:val="en-US"/>
        </w:rPr>
        <w:t xml:space="preserve">the empty volume between the ground surface and base of the canopy </w:t>
      </w:r>
      <w:r w:rsidR="00DA4171" w:rsidRPr="00AD538E">
        <w:rPr>
          <w:lang w:val="en-US"/>
        </w:rPr>
        <w:t>wa</w:t>
      </w:r>
      <w:r w:rsidR="00057576" w:rsidRPr="00AD538E">
        <w:rPr>
          <w:lang w:val="en-US"/>
        </w:rPr>
        <w:t>s resolved</w:t>
      </w:r>
      <w:r w:rsidR="00A740B1" w:rsidRPr="00AD538E">
        <w:rPr>
          <w:lang w:val="en-US"/>
        </w:rPr>
        <w:t xml:space="preserve"> in the thermal </w:t>
      </w:r>
      <w:r w:rsidR="00873CAB" w:rsidRPr="00AD538E">
        <w:rPr>
          <w:lang w:val="en-US"/>
        </w:rPr>
        <w:t>data</w:t>
      </w:r>
      <w:r w:rsidR="00DF6674" w:rsidRPr="00AD538E">
        <w:rPr>
          <w:lang w:val="en-US"/>
        </w:rPr>
        <w:t xml:space="preserve"> (</w:t>
      </w:r>
      <w:r w:rsidR="00D951F6">
        <w:rPr>
          <w:lang w:val="en-US"/>
        </w:rPr>
        <w:t>Figure 5</w:t>
      </w:r>
      <w:r w:rsidR="00DF6674" w:rsidRPr="00AD538E">
        <w:rPr>
          <w:lang w:val="en-US"/>
        </w:rPr>
        <w:t>)</w:t>
      </w:r>
      <w:r w:rsidR="00873CAB" w:rsidRPr="00AD538E">
        <w:rPr>
          <w:lang w:val="en-US"/>
        </w:rPr>
        <w:t>.</w:t>
      </w:r>
      <w:r w:rsidR="00057576" w:rsidRPr="00AD538E">
        <w:rPr>
          <w:lang w:val="en-US"/>
        </w:rPr>
        <w:t xml:space="preserve"> </w:t>
      </w:r>
      <w:r w:rsidR="00A740B1" w:rsidRPr="00AD538E">
        <w:rPr>
          <w:lang w:val="en-US"/>
        </w:rPr>
        <w:t>F</w:t>
      </w:r>
      <w:r w:rsidR="00057576" w:rsidRPr="00AD538E">
        <w:rPr>
          <w:lang w:val="en-US"/>
        </w:rPr>
        <w:t xml:space="preserve">urther decreases in the </w:t>
      </w:r>
      <w:r w:rsidR="00DF6674" w:rsidRPr="00AD538E">
        <w:rPr>
          <w:lang w:val="en-US"/>
        </w:rPr>
        <w:t xml:space="preserve">C2C </w:t>
      </w:r>
      <w:r w:rsidR="00057576" w:rsidRPr="00AD538E">
        <w:rPr>
          <w:lang w:val="en-US"/>
        </w:rPr>
        <w:t>threshold distance</w:t>
      </w:r>
      <w:r w:rsidR="00994474">
        <w:rPr>
          <w:lang w:val="en-US"/>
        </w:rPr>
        <w:t xml:space="preserve"> from 50 cm down to 10cm</w:t>
      </w:r>
      <w:r w:rsidR="00057576" w:rsidRPr="00AD538E">
        <w:rPr>
          <w:lang w:val="en-US"/>
        </w:rPr>
        <w:t xml:space="preserve"> modifie</w:t>
      </w:r>
      <w:r w:rsidR="00DF6674" w:rsidRPr="00AD538E">
        <w:rPr>
          <w:lang w:val="en-US"/>
        </w:rPr>
        <w:t>d</w:t>
      </w:r>
      <w:r w:rsidR="00057576" w:rsidRPr="00AD538E">
        <w:rPr>
          <w:lang w:val="en-US"/>
        </w:rPr>
        <w:t xml:space="preserve"> </w:t>
      </w:r>
      <w:r w:rsidR="006D1C97">
        <w:rPr>
          <w:lang w:val="en-US"/>
        </w:rPr>
        <w:t xml:space="preserve">the </w:t>
      </w:r>
      <w:r w:rsidR="00057576" w:rsidRPr="00AD538E">
        <w:rPr>
          <w:lang w:val="en-US"/>
        </w:rPr>
        <w:t>mean vertical temperature profile in</w:t>
      </w:r>
      <w:r w:rsidR="009B395E" w:rsidRPr="00AD538E">
        <w:rPr>
          <w:lang w:val="en-US"/>
        </w:rPr>
        <w:t xml:space="preserve"> the lower section of the model</w:t>
      </w:r>
      <w:r w:rsidR="00994474">
        <w:rPr>
          <w:lang w:val="en-US"/>
        </w:rPr>
        <w:t xml:space="preserve"> (red lines in Figure 5)</w:t>
      </w:r>
      <w:r w:rsidR="009B395E" w:rsidRPr="00AD538E">
        <w:rPr>
          <w:lang w:val="en-US"/>
        </w:rPr>
        <w:t>. This decrease reflect</w:t>
      </w:r>
      <w:r w:rsidR="006A2453" w:rsidRPr="00AD538E">
        <w:rPr>
          <w:lang w:val="en-US"/>
        </w:rPr>
        <w:t>ed</w:t>
      </w:r>
      <w:r w:rsidR="009B395E" w:rsidRPr="00AD538E">
        <w:rPr>
          <w:lang w:val="en-US"/>
        </w:rPr>
        <w:t xml:space="preserve"> the removal of ground points (warmer) that were erroneously classified as tree points </w:t>
      </w:r>
      <w:r w:rsidR="00375632" w:rsidRPr="00AD538E">
        <w:rPr>
          <w:lang w:val="en-US"/>
        </w:rPr>
        <w:t xml:space="preserve">during </w:t>
      </w:r>
      <w:r w:rsidR="009B395E" w:rsidRPr="00AD538E">
        <w:rPr>
          <w:lang w:val="en-US"/>
        </w:rPr>
        <w:t xml:space="preserve">SfM-MVS </w:t>
      </w:r>
      <w:r w:rsidR="00375632" w:rsidRPr="00AD538E">
        <w:rPr>
          <w:lang w:val="en-US"/>
        </w:rPr>
        <w:t>post-</w:t>
      </w:r>
      <w:r w:rsidR="009B395E" w:rsidRPr="00AD538E">
        <w:rPr>
          <w:lang w:val="en-US"/>
        </w:rPr>
        <w:t>processing. The use of a 0.1 m threshold result</w:t>
      </w:r>
      <w:r w:rsidR="006A2453" w:rsidRPr="00AD538E">
        <w:rPr>
          <w:lang w:val="en-US"/>
        </w:rPr>
        <w:t>ed</w:t>
      </w:r>
      <w:r w:rsidR="009B395E" w:rsidRPr="00AD538E">
        <w:rPr>
          <w:lang w:val="en-US"/>
        </w:rPr>
        <w:t xml:space="preserve"> in removal of up to ~50% of the thermal data points. However, this result</w:t>
      </w:r>
      <w:r w:rsidR="006A2453" w:rsidRPr="00AD538E">
        <w:rPr>
          <w:lang w:val="en-US"/>
        </w:rPr>
        <w:t>ed</w:t>
      </w:r>
      <w:r w:rsidR="009B395E" w:rsidRPr="00AD538E">
        <w:rPr>
          <w:lang w:val="en-US"/>
        </w:rPr>
        <w:t xml:space="preserve"> in no </w:t>
      </w:r>
      <w:r w:rsidR="00375632" w:rsidRPr="00AD538E">
        <w:rPr>
          <w:lang w:val="en-US"/>
        </w:rPr>
        <w:t xml:space="preserve">substantial </w:t>
      </w:r>
      <w:r w:rsidR="009B395E" w:rsidRPr="00AD538E">
        <w:rPr>
          <w:lang w:val="en-US"/>
        </w:rPr>
        <w:t xml:space="preserve">modification to the vertical temperature profile in the highest two thirds of the tree </w:t>
      </w:r>
      <w:r w:rsidR="000A0DF3">
        <w:rPr>
          <w:lang w:val="en-US"/>
        </w:rPr>
        <w:t>(</w:t>
      </w:r>
      <w:r w:rsidR="00D951F6">
        <w:rPr>
          <w:lang w:val="en-US"/>
        </w:rPr>
        <w:t>Figure 5</w:t>
      </w:r>
      <w:r w:rsidR="000A0DF3">
        <w:rPr>
          <w:lang w:val="en-US"/>
        </w:rPr>
        <w:t>)</w:t>
      </w:r>
      <w:r w:rsidR="009B395E" w:rsidRPr="00AD538E">
        <w:rPr>
          <w:lang w:val="en-US"/>
        </w:rPr>
        <w:t xml:space="preserve">. </w:t>
      </w:r>
    </w:p>
    <w:p w14:paraId="06D143B3" w14:textId="77777777" w:rsidR="000611B5" w:rsidRDefault="000611B5" w:rsidP="00547EF2">
      <w:pPr>
        <w:rPr>
          <w:lang w:val="en-US"/>
        </w:rPr>
      </w:pPr>
    </w:p>
    <w:p w14:paraId="251EE346" w14:textId="77777777" w:rsidR="000611B5" w:rsidRDefault="000611B5" w:rsidP="000611B5">
      <w:pPr>
        <w:rPr>
          <w:sz w:val="22"/>
          <w:szCs w:val="18"/>
          <w:lang w:val="en-US"/>
        </w:rPr>
      </w:pPr>
      <w:bookmarkStart w:id="5" w:name="_Ref467150799"/>
      <w:r>
        <w:rPr>
          <w:noProof/>
          <w:lang w:val="en-US"/>
        </w:rPr>
        <w:drawing>
          <wp:inline distT="0" distB="0" distL="0" distR="0" wp14:anchorId="10B3C827" wp14:editId="5C124D0B">
            <wp:extent cx="5732145" cy="3712210"/>
            <wp:effectExtent l="19050" t="0" r="1905" b="0"/>
            <wp:docPr id="15" name="Picture 8" descr="C:\Users\webster\GoogleDrive\Writing\2017_RSE_UAVtrees\Figures\Figure5\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bster\GoogleDrive\Writing\2017_RSE_UAVtrees\Figures\Figure5\Figure5.png"/>
                    <pic:cNvPicPr>
                      <a:picLocks noChangeAspect="1" noChangeArrowheads="1"/>
                    </pic:cNvPicPr>
                  </pic:nvPicPr>
                  <pic:blipFill>
                    <a:blip r:embed="rId12" cstate="print"/>
                    <a:srcRect/>
                    <a:stretch>
                      <a:fillRect/>
                    </a:stretch>
                  </pic:blipFill>
                  <pic:spPr bwMode="auto">
                    <a:xfrm>
                      <a:off x="0" y="0"/>
                      <a:ext cx="5732145" cy="3712210"/>
                    </a:xfrm>
                    <a:prstGeom prst="rect">
                      <a:avLst/>
                    </a:prstGeom>
                    <a:noFill/>
                    <a:ln w="9525">
                      <a:noFill/>
                      <a:miter lim="800000"/>
                      <a:headEnd/>
                      <a:tailEnd/>
                    </a:ln>
                  </pic:spPr>
                </pic:pic>
              </a:graphicData>
            </a:graphic>
          </wp:inline>
        </w:drawing>
      </w:r>
    </w:p>
    <w:p w14:paraId="2D01C594" w14:textId="21C3C71C" w:rsidR="000611B5" w:rsidRPr="00AD538E" w:rsidRDefault="000611B5" w:rsidP="000611B5">
      <w:pPr>
        <w:pStyle w:val="Caption"/>
        <w:rPr>
          <w:b w:val="0"/>
          <w:lang w:val="en-US"/>
        </w:rPr>
      </w:pPr>
      <w:r w:rsidRPr="00AD538E">
        <w:rPr>
          <w:lang w:val="en-US"/>
        </w:rPr>
        <w:t xml:space="preserve">Figure </w:t>
      </w:r>
      <w:r>
        <w:rPr>
          <w:noProof/>
          <w:lang w:val="en-US"/>
        </w:rPr>
        <w:t>5</w:t>
      </w:r>
      <w:r w:rsidRPr="00AD538E">
        <w:rPr>
          <w:lang w:val="en-US"/>
        </w:rPr>
        <w:t xml:space="preserve">: </w:t>
      </w:r>
      <w:r w:rsidRPr="00AD538E">
        <w:rPr>
          <w:b w:val="0"/>
          <w:lang w:val="en-US"/>
        </w:rPr>
        <w:t xml:space="preserve">Point densities through filtering procedure using cloud-to-cloud distances between </w:t>
      </w:r>
      <w:r w:rsidR="00F71609">
        <w:rPr>
          <w:b w:val="0"/>
          <w:lang w:val="en-US"/>
        </w:rPr>
        <w:t>RGB</w:t>
      </w:r>
      <w:r w:rsidRPr="00AD538E">
        <w:rPr>
          <w:b w:val="0"/>
          <w:lang w:val="en-US"/>
        </w:rPr>
        <w:t xml:space="preserve"> and thermal points.</w:t>
      </w:r>
    </w:p>
    <w:p w14:paraId="38058DBE" w14:textId="77777777" w:rsidR="000611B5" w:rsidRDefault="000611B5">
      <w:pPr>
        <w:spacing w:before="0" w:after="0" w:line="240" w:lineRule="auto"/>
        <w:jc w:val="left"/>
        <w:rPr>
          <w:b/>
          <w:iCs/>
          <w:sz w:val="22"/>
          <w:szCs w:val="18"/>
          <w:lang w:val="en-US"/>
        </w:rPr>
      </w:pPr>
      <w:r>
        <w:rPr>
          <w:lang w:val="en-US"/>
        </w:rPr>
        <w:br w:type="page"/>
      </w:r>
    </w:p>
    <w:p w14:paraId="481B76BC" w14:textId="6EBA4074" w:rsidR="00E24A14" w:rsidRDefault="00E24A14" w:rsidP="00E24A14">
      <w:pPr>
        <w:pStyle w:val="Caption"/>
        <w:rPr>
          <w:b w:val="0"/>
        </w:rPr>
      </w:pPr>
      <w:r w:rsidRPr="00AD538E">
        <w:rPr>
          <w:lang w:val="en-US"/>
        </w:rPr>
        <w:t xml:space="preserve">Table </w:t>
      </w:r>
      <w:bookmarkEnd w:id="5"/>
      <w:r w:rsidR="00BA1624">
        <w:rPr>
          <w:lang w:val="en-US"/>
        </w:rPr>
        <w:t>3</w:t>
      </w:r>
      <w:r w:rsidRPr="00AD538E">
        <w:rPr>
          <w:lang w:val="en-US"/>
        </w:rPr>
        <w:t xml:space="preserve">: </w:t>
      </w:r>
      <w:r w:rsidRPr="00951802">
        <w:rPr>
          <w:b w:val="0"/>
        </w:rPr>
        <w:t xml:space="preserve">Summary statistics for point cloud reduction following cloud-to-cloud distance thresholding. </w:t>
      </w:r>
    </w:p>
    <w:tbl>
      <w:tblPr>
        <w:tblW w:w="7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75"/>
        <w:gridCol w:w="1395"/>
        <w:gridCol w:w="1337"/>
        <w:gridCol w:w="1397"/>
        <w:gridCol w:w="1476"/>
      </w:tblGrid>
      <w:tr w:rsidR="009C31C9" w:rsidRPr="009C31C9" w14:paraId="25A9690E" w14:textId="77777777" w:rsidTr="00C2392C">
        <w:trPr>
          <w:trHeight w:val="600"/>
          <w:jc w:val="center"/>
        </w:trPr>
        <w:tc>
          <w:tcPr>
            <w:tcW w:w="1680" w:type="dxa"/>
            <w:tcBorders>
              <w:bottom w:val="single" w:sz="4" w:space="0" w:color="auto"/>
            </w:tcBorders>
            <w:shd w:val="clear" w:color="auto" w:fill="auto"/>
            <w:tcMar>
              <w:top w:w="15" w:type="dxa"/>
              <w:left w:w="15" w:type="dxa"/>
              <w:bottom w:w="0" w:type="dxa"/>
              <w:right w:w="15" w:type="dxa"/>
            </w:tcMar>
            <w:vAlign w:val="center"/>
            <w:hideMark/>
          </w:tcPr>
          <w:p w14:paraId="60A6D36D" w14:textId="77777777" w:rsidR="009C31C9" w:rsidRPr="009C31C9" w:rsidRDefault="009C31C9" w:rsidP="009C31C9">
            <w:pPr>
              <w:spacing w:before="0" w:after="0" w:line="240" w:lineRule="auto"/>
              <w:jc w:val="center"/>
              <w:textAlignment w:val="center"/>
              <w:rPr>
                <w:rFonts w:eastAsia="Times New Roman" w:cs="Arial"/>
                <w:sz w:val="36"/>
                <w:szCs w:val="36"/>
                <w:lang w:val="en-US"/>
              </w:rPr>
            </w:pPr>
            <w:r w:rsidRPr="009C31C9">
              <w:rPr>
                <w:rFonts w:eastAsia="Times New Roman" w:cs="Arial"/>
                <w:b/>
                <w:bCs/>
                <w:color w:val="000000"/>
                <w:kern w:val="24"/>
                <w:sz w:val="22"/>
              </w:rPr>
              <w:t xml:space="preserve">C2C threshold distance (m) </w:t>
            </w:r>
          </w:p>
        </w:tc>
        <w:tc>
          <w:tcPr>
            <w:tcW w:w="1400" w:type="dxa"/>
            <w:tcBorders>
              <w:bottom w:val="single" w:sz="4" w:space="0" w:color="auto"/>
            </w:tcBorders>
            <w:shd w:val="clear" w:color="auto" w:fill="auto"/>
            <w:tcMar>
              <w:top w:w="15" w:type="dxa"/>
              <w:left w:w="15" w:type="dxa"/>
              <w:bottom w:w="0" w:type="dxa"/>
              <w:right w:w="15" w:type="dxa"/>
            </w:tcMar>
            <w:vAlign w:val="center"/>
            <w:hideMark/>
          </w:tcPr>
          <w:p w14:paraId="7B09E139" w14:textId="77777777" w:rsidR="009C31C9" w:rsidRPr="009C31C9" w:rsidRDefault="009C31C9" w:rsidP="009C31C9">
            <w:pPr>
              <w:spacing w:before="0" w:after="0" w:line="240" w:lineRule="auto"/>
              <w:jc w:val="center"/>
              <w:textAlignment w:val="center"/>
              <w:rPr>
                <w:rFonts w:eastAsia="Times New Roman" w:cs="Arial"/>
                <w:sz w:val="36"/>
                <w:szCs w:val="36"/>
                <w:lang w:val="en-US"/>
              </w:rPr>
            </w:pPr>
            <w:r w:rsidRPr="009C31C9">
              <w:rPr>
                <w:rFonts w:eastAsia="Times New Roman" w:cs="Arial"/>
                <w:b/>
                <w:bCs/>
                <w:color w:val="000000"/>
                <w:kern w:val="24"/>
                <w:sz w:val="22"/>
              </w:rPr>
              <w:t xml:space="preserve">n points </w:t>
            </w:r>
          </w:p>
        </w:tc>
        <w:tc>
          <w:tcPr>
            <w:tcW w:w="1340" w:type="dxa"/>
            <w:tcBorders>
              <w:bottom w:val="single" w:sz="4" w:space="0" w:color="auto"/>
            </w:tcBorders>
            <w:shd w:val="clear" w:color="auto" w:fill="auto"/>
            <w:tcMar>
              <w:top w:w="15" w:type="dxa"/>
              <w:left w:w="15" w:type="dxa"/>
              <w:bottom w:w="0" w:type="dxa"/>
              <w:right w:w="15" w:type="dxa"/>
            </w:tcMar>
            <w:vAlign w:val="center"/>
            <w:hideMark/>
          </w:tcPr>
          <w:p w14:paraId="451245BD" w14:textId="77777777" w:rsidR="009C31C9" w:rsidRPr="009C31C9" w:rsidRDefault="009C31C9" w:rsidP="009C31C9">
            <w:pPr>
              <w:spacing w:before="0" w:after="0" w:line="240" w:lineRule="auto"/>
              <w:jc w:val="center"/>
              <w:textAlignment w:val="center"/>
              <w:rPr>
                <w:rFonts w:eastAsia="Times New Roman" w:cs="Arial"/>
                <w:sz w:val="36"/>
                <w:szCs w:val="36"/>
                <w:lang w:val="en-US"/>
              </w:rPr>
            </w:pPr>
            <w:r w:rsidRPr="009C31C9">
              <w:rPr>
                <w:rFonts w:eastAsia="Times New Roman" w:cs="Arial"/>
                <w:b/>
                <w:bCs/>
                <w:color w:val="000000"/>
                <w:kern w:val="24"/>
                <w:sz w:val="22"/>
              </w:rPr>
              <w:t xml:space="preserve">% points retained </w:t>
            </w:r>
          </w:p>
        </w:tc>
        <w:tc>
          <w:tcPr>
            <w:tcW w:w="1400" w:type="dxa"/>
            <w:tcBorders>
              <w:bottom w:val="single" w:sz="4" w:space="0" w:color="auto"/>
            </w:tcBorders>
            <w:shd w:val="clear" w:color="auto" w:fill="auto"/>
            <w:tcMar>
              <w:top w:w="15" w:type="dxa"/>
              <w:left w:w="15" w:type="dxa"/>
              <w:bottom w:w="0" w:type="dxa"/>
              <w:right w:w="15" w:type="dxa"/>
            </w:tcMar>
            <w:vAlign w:val="center"/>
            <w:hideMark/>
          </w:tcPr>
          <w:p w14:paraId="690A2B37" w14:textId="77777777" w:rsidR="009C31C9" w:rsidRPr="009C31C9" w:rsidRDefault="009C31C9" w:rsidP="009C31C9">
            <w:pPr>
              <w:spacing w:before="0" w:after="0" w:line="240" w:lineRule="auto"/>
              <w:jc w:val="center"/>
              <w:textAlignment w:val="center"/>
              <w:rPr>
                <w:rFonts w:eastAsia="Times New Roman" w:cs="Arial"/>
                <w:sz w:val="36"/>
                <w:szCs w:val="36"/>
                <w:lang w:val="en-US"/>
              </w:rPr>
            </w:pPr>
            <w:r w:rsidRPr="009C31C9">
              <w:rPr>
                <w:rFonts w:eastAsia="Times New Roman" w:cs="Arial"/>
                <w:b/>
                <w:bCs/>
                <w:color w:val="000000"/>
                <w:kern w:val="24"/>
                <w:sz w:val="22"/>
              </w:rPr>
              <w:t xml:space="preserve">Mean C2C distance (m) </w:t>
            </w:r>
          </w:p>
        </w:tc>
        <w:tc>
          <w:tcPr>
            <w:tcW w:w="1480" w:type="dxa"/>
            <w:tcBorders>
              <w:bottom w:val="single" w:sz="4" w:space="0" w:color="auto"/>
            </w:tcBorders>
            <w:shd w:val="clear" w:color="auto" w:fill="auto"/>
            <w:tcMar>
              <w:top w:w="15" w:type="dxa"/>
              <w:left w:w="15" w:type="dxa"/>
              <w:bottom w:w="0" w:type="dxa"/>
              <w:right w:w="15" w:type="dxa"/>
            </w:tcMar>
            <w:vAlign w:val="center"/>
            <w:hideMark/>
          </w:tcPr>
          <w:p w14:paraId="4628C8BA" w14:textId="77777777" w:rsidR="009C31C9" w:rsidRPr="009C31C9" w:rsidRDefault="009C31C9" w:rsidP="009C31C9">
            <w:pPr>
              <w:spacing w:before="0" w:after="0" w:line="240" w:lineRule="auto"/>
              <w:jc w:val="center"/>
              <w:textAlignment w:val="center"/>
              <w:rPr>
                <w:rFonts w:eastAsia="Times New Roman" w:cs="Arial"/>
                <w:sz w:val="36"/>
                <w:szCs w:val="36"/>
                <w:lang w:val="en-US"/>
              </w:rPr>
            </w:pPr>
            <w:r w:rsidRPr="009C31C9">
              <w:rPr>
                <w:rFonts w:eastAsia="Times New Roman" w:cs="Arial"/>
                <w:b/>
                <w:bCs/>
                <w:color w:val="000000"/>
                <w:kern w:val="24"/>
                <w:sz w:val="22"/>
              </w:rPr>
              <w:t xml:space="preserve">Median C2C distance (m) </w:t>
            </w:r>
          </w:p>
        </w:tc>
      </w:tr>
      <w:tr w:rsidR="00C2392C" w:rsidRPr="009C31C9" w14:paraId="4DA67B33" w14:textId="77777777" w:rsidTr="00C2392C">
        <w:trPr>
          <w:trHeight w:val="300"/>
          <w:jc w:val="center"/>
        </w:trPr>
        <w:tc>
          <w:tcPr>
            <w:tcW w:w="168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F2FFD9F"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Raw </w:t>
            </w:r>
          </w:p>
        </w:tc>
        <w:tc>
          <w:tcPr>
            <w:tcW w:w="140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F21BE2A"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59,167 </w:t>
            </w:r>
          </w:p>
        </w:tc>
        <w:tc>
          <w:tcPr>
            <w:tcW w:w="134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C891F68"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100 </w:t>
            </w:r>
          </w:p>
        </w:tc>
        <w:tc>
          <w:tcPr>
            <w:tcW w:w="140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386C3ED"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0.194 </w:t>
            </w:r>
          </w:p>
        </w:tc>
        <w:tc>
          <w:tcPr>
            <w:tcW w:w="1480" w:type="dxa"/>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41751B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0.098 </w:t>
            </w:r>
          </w:p>
        </w:tc>
      </w:tr>
      <w:tr w:rsidR="009C31C9" w:rsidRPr="009C31C9" w14:paraId="18B0F7A5"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06D12354"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0.50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0451227"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52,807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14D62455"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89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763C9343"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0.121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0CEA6EFF"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0.083 </w:t>
            </w:r>
          </w:p>
        </w:tc>
      </w:tr>
      <w:tr w:rsidR="009C31C9" w:rsidRPr="009C31C9" w14:paraId="4DB52B94"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8192199"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0.45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572ACE4F"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51,869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2039A3D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88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E4F1B3D"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0.108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1BD4CC7A"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0.078 </w:t>
            </w:r>
          </w:p>
        </w:tc>
      </w:tr>
      <w:tr w:rsidR="009C31C9" w:rsidRPr="009C31C9" w14:paraId="41F21028"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A559CA4"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0.40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1670B2F"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50,733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924C81D"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86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31DE9A9"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0.108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D99D7A0"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0.078 </w:t>
            </w:r>
          </w:p>
        </w:tc>
      </w:tr>
      <w:tr w:rsidR="009C31C9" w:rsidRPr="009C31C9" w14:paraId="3D3CB903"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7E62B242"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0.35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B5D851D"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49,293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DC87C2E"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83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F50D7F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0.100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B79DDBE"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0.075 </w:t>
            </w:r>
          </w:p>
        </w:tc>
      </w:tr>
      <w:tr w:rsidR="009C31C9" w:rsidRPr="009C31C9" w14:paraId="01BACCEA"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D926CA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0.30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555EFDDC"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47,747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83DCDCB"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81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360CBBAA"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0.093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2188373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0.072 </w:t>
            </w:r>
          </w:p>
        </w:tc>
      </w:tr>
      <w:tr w:rsidR="009C31C9" w:rsidRPr="009C31C9" w14:paraId="5AACAD18"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7653EC9E"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0.25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CA971C6"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45,646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5B7E7399"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77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1D25970A"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0.085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6202809"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0.068 </w:t>
            </w:r>
          </w:p>
        </w:tc>
      </w:tr>
      <w:tr w:rsidR="009C31C9" w:rsidRPr="009C31C9" w14:paraId="7C1BB118"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2D796B07"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0.20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60BC84E"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42,434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2D102D3B"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72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0A4028E"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0.074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0F02DE6D"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0.062 </w:t>
            </w:r>
          </w:p>
        </w:tc>
      </w:tr>
      <w:tr w:rsidR="009C31C9" w:rsidRPr="009C31C9" w14:paraId="63798C96" w14:textId="77777777" w:rsidTr="00C2392C">
        <w:trPr>
          <w:trHeight w:val="300"/>
          <w:jc w:val="center"/>
        </w:trPr>
        <w:tc>
          <w:tcPr>
            <w:tcW w:w="16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4D65DA15"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0.15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576C34EA"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37,698 </w:t>
            </w:r>
          </w:p>
        </w:tc>
        <w:tc>
          <w:tcPr>
            <w:tcW w:w="134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D36D450"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64 </w:t>
            </w:r>
          </w:p>
        </w:tc>
        <w:tc>
          <w:tcPr>
            <w:tcW w:w="140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6B7C0310"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0.062 </w:t>
            </w:r>
          </w:p>
        </w:tc>
        <w:tc>
          <w:tcPr>
            <w:tcW w:w="1480" w:type="dxa"/>
            <w:tcBorders>
              <w:top w:val="nil"/>
              <w:left w:val="single" w:sz="4" w:space="0" w:color="auto"/>
              <w:bottom w:val="nil"/>
              <w:right w:val="single" w:sz="4" w:space="0" w:color="auto"/>
            </w:tcBorders>
            <w:shd w:val="clear" w:color="auto" w:fill="auto"/>
            <w:tcMar>
              <w:top w:w="15" w:type="dxa"/>
              <w:left w:w="15" w:type="dxa"/>
              <w:bottom w:w="0" w:type="dxa"/>
              <w:right w:w="15" w:type="dxa"/>
            </w:tcMar>
            <w:vAlign w:val="bottom"/>
            <w:hideMark/>
          </w:tcPr>
          <w:p w14:paraId="0F8E5C59"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0.055 </w:t>
            </w:r>
          </w:p>
        </w:tc>
      </w:tr>
      <w:tr w:rsidR="00C2392C" w:rsidRPr="009C31C9" w14:paraId="65BECF95" w14:textId="77777777" w:rsidTr="00C2392C">
        <w:trPr>
          <w:trHeight w:val="300"/>
          <w:jc w:val="center"/>
        </w:trPr>
        <w:tc>
          <w:tcPr>
            <w:tcW w:w="16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13308E"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0.10 </w:t>
            </w:r>
          </w:p>
        </w:tc>
        <w:tc>
          <w:tcPr>
            <w:tcW w:w="14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3A9E2B" w14:textId="77777777" w:rsidR="009C31C9" w:rsidRPr="009C31C9" w:rsidRDefault="009C31C9" w:rsidP="009C31C9">
            <w:pPr>
              <w:spacing w:before="0" w:after="0" w:line="300" w:lineRule="atLeast"/>
              <w:jc w:val="center"/>
              <w:textAlignment w:val="center"/>
              <w:rPr>
                <w:rFonts w:eastAsia="Times New Roman" w:cs="Arial"/>
                <w:sz w:val="36"/>
                <w:szCs w:val="36"/>
                <w:lang w:val="en-US"/>
              </w:rPr>
            </w:pPr>
            <w:r w:rsidRPr="009C31C9">
              <w:rPr>
                <w:rFonts w:eastAsia="Times New Roman" w:cs="Arial"/>
                <w:color w:val="000000"/>
                <w:kern w:val="24"/>
                <w:sz w:val="22"/>
              </w:rPr>
              <w:t xml:space="preserve">30,077 </w:t>
            </w:r>
          </w:p>
        </w:tc>
        <w:tc>
          <w:tcPr>
            <w:tcW w:w="13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D27E48"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51 </w:t>
            </w:r>
          </w:p>
        </w:tc>
        <w:tc>
          <w:tcPr>
            <w:tcW w:w="140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4385DF"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0.046 </w:t>
            </w:r>
          </w:p>
        </w:tc>
        <w:tc>
          <w:tcPr>
            <w:tcW w:w="148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738B96" w14:textId="77777777" w:rsidR="009C31C9" w:rsidRPr="009C31C9" w:rsidRDefault="009C31C9" w:rsidP="009C31C9">
            <w:pPr>
              <w:spacing w:before="0" w:after="0" w:line="300" w:lineRule="atLeast"/>
              <w:jc w:val="center"/>
              <w:textAlignment w:val="bottom"/>
              <w:rPr>
                <w:rFonts w:eastAsia="Times New Roman" w:cs="Arial"/>
                <w:sz w:val="36"/>
                <w:szCs w:val="36"/>
                <w:lang w:val="en-US"/>
              </w:rPr>
            </w:pPr>
            <w:r w:rsidRPr="009C31C9">
              <w:rPr>
                <w:rFonts w:eastAsia="Times New Roman" w:cs="Arial"/>
                <w:color w:val="000000"/>
                <w:kern w:val="24"/>
                <w:sz w:val="22"/>
              </w:rPr>
              <w:t xml:space="preserve">0.043 </w:t>
            </w:r>
          </w:p>
        </w:tc>
      </w:tr>
    </w:tbl>
    <w:p w14:paraId="642E7C04" w14:textId="77777777" w:rsidR="009C31C9" w:rsidRPr="009C31C9" w:rsidRDefault="009C31C9" w:rsidP="009C31C9">
      <w:pPr>
        <w:rPr>
          <w:b/>
        </w:rPr>
      </w:pPr>
    </w:p>
    <w:p w14:paraId="66588D14" w14:textId="77777777" w:rsidR="00FA073C" w:rsidRPr="00AD538E" w:rsidRDefault="00FA073C" w:rsidP="00402665">
      <w:pPr>
        <w:rPr>
          <w:lang w:val="en-US"/>
        </w:rPr>
      </w:pPr>
    </w:p>
    <w:p w14:paraId="6E291A1F" w14:textId="77777777" w:rsidR="00A61772" w:rsidRPr="00AD538E" w:rsidRDefault="00686846" w:rsidP="00696414">
      <w:pPr>
        <w:pStyle w:val="Heading3"/>
        <w:rPr>
          <w:lang w:val="en-US"/>
        </w:rPr>
      </w:pPr>
      <w:r w:rsidRPr="00AD538E">
        <w:rPr>
          <w:lang w:val="en-US"/>
        </w:rPr>
        <w:t>Thermal characterization</w:t>
      </w:r>
    </w:p>
    <w:p w14:paraId="39DBF9A5" w14:textId="77777777" w:rsidR="009B395E" w:rsidRPr="00AD538E" w:rsidRDefault="008117B4" w:rsidP="00F260FB">
      <w:pPr>
        <w:rPr>
          <w:lang w:val="en-US"/>
        </w:rPr>
      </w:pPr>
      <w:r w:rsidRPr="00AD538E">
        <w:rPr>
          <w:lang w:val="en-US"/>
        </w:rPr>
        <w:t xml:space="preserve">Temperature profiles of </w:t>
      </w:r>
      <w:r w:rsidR="004A5486" w:rsidRPr="00AD538E">
        <w:rPr>
          <w:lang w:val="en-US"/>
        </w:rPr>
        <w:t xml:space="preserve">the single </w:t>
      </w:r>
      <w:r w:rsidRPr="00AD538E">
        <w:rPr>
          <w:lang w:val="en-US"/>
        </w:rPr>
        <w:t xml:space="preserve">tree are shown in </w:t>
      </w:r>
      <w:r w:rsidR="000611B5">
        <w:rPr>
          <w:lang w:val="en-US"/>
        </w:rPr>
        <w:t>Figure 6</w:t>
      </w:r>
      <w:r w:rsidRPr="00AD538E">
        <w:rPr>
          <w:lang w:val="en-US"/>
        </w:rPr>
        <w:t xml:space="preserve">. </w:t>
      </w:r>
      <w:r w:rsidR="00636DC9" w:rsidRPr="00AD538E">
        <w:rPr>
          <w:lang w:val="en-US"/>
        </w:rPr>
        <w:t>Average air temperature during</w:t>
      </w:r>
      <w:r w:rsidR="00A826CC" w:rsidRPr="00AD538E">
        <w:rPr>
          <w:lang w:val="en-US"/>
        </w:rPr>
        <w:t xml:space="preserve"> the data acquisition period,</w:t>
      </w:r>
      <w:r w:rsidR="00636DC9" w:rsidRPr="00AD538E">
        <w:rPr>
          <w:lang w:val="en-US"/>
        </w:rPr>
        <w:t xml:space="preserve"> measured at a weather station located </w:t>
      </w:r>
      <w:r w:rsidR="00A826CC" w:rsidRPr="00AD538E">
        <w:rPr>
          <w:lang w:val="en-US"/>
        </w:rPr>
        <w:t>2km up-valley to the north-west, was 5.2</w:t>
      </w:r>
      <w:r w:rsidR="00A826CC" w:rsidRPr="00AD538E">
        <w:rPr>
          <w:rFonts w:cs="Times New Roman"/>
          <w:lang w:val="en-US"/>
        </w:rPr>
        <w:t>°</w:t>
      </w:r>
      <w:r w:rsidR="00A826CC" w:rsidRPr="00AD538E">
        <w:rPr>
          <w:lang w:val="en-US"/>
        </w:rPr>
        <w:t xml:space="preserve">C. </w:t>
      </w:r>
      <w:r w:rsidR="00F260FB" w:rsidRPr="00AD538E">
        <w:rPr>
          <w:lang w:val="en-US"/>
        </w:rPr>
        <w:t xml:space="preserve">Tree and ground temperatures in the entire </w:t>
      </w:r>
      <w:r w:rsidR="00451EEB">
        <w:rPr>
          <w:lang w:val="en-US"/>
        </w:rPr>
        <w:t>point-cloud</w:t>
      </w:r>
      <w:r w:rsidR="00F260FB" w:rsidRPr="00AD538E">
        <w:rPr>
          <w:lang w:val="en-US"/>
        </w:rPr>
        <w:t xml:space="preserve"> ranged from </w:t>
      </w:r>
      <w:r w:rsidR="00354EBD" w:rsidRPr="00AD538E">
        <w:rPr>
          <w:lang w:val="en-US"/>
        </w:rPr>
        <w:t>0.3 to 20</w:t>
      </w:r>
      <w:r w:rsidR="00354EBD" w:rsidRPr="00AD538E">
        <w:rPr>
          <w:rFonts w:cs="Times New Roman"/>
          <w:lang w:val="en-US"/>
        </w:rPr>
        <w:t>°</w:t>
      </w:r>
      <w:r w:rsidR="00354EBD" w:rsidRPr="00AD538E">
        <w:rPr>
          <w:lang w:val="en-US"/>
        </w:rPr>
        <w:t>C</w:t>
      </w:r>
      <w:r w:rsidR="0039166A" w:rsidRPr="00AD538E">
        <w:rPr>
          <w:lang w:val="en-US"/>
        </w:rPr>
        <w:t xml:space="preserve"> and were warmer in the lower third of the tree</w:t>
      </w:r>
      <w:r w:rsidR="008C2397" w:rsidRPr="00AD538E">
        <w:rPr>
          <w:lang w:val="en-US"/>
        </w:rPr>
        <w:t xml:space="preserve"> (1527-153</w:t>
      </w:r>
      <w:r w:rsidR="00FF3DDF" w:rsidRPr="00AD538E">
        <w:rPr>
          <w:lang w:val="en-US"/>
        </w:rPr>
        <w:t>0</w:t>
      </w:r>
      <w:r w:rsidR="008F0372" w:rsidRPr="00AD538E">
        <w:rPr>
          <w:lang w:val="en-US"/>
        </w:rPr>
        <w:t>m</w:t>
      </w:r>
      <w:r w:rsidR="00FF3DDF" w:rsidRPr="00AD538E">
        <w:rPr>
          <w:lang w:val="en-US"/>
        </w:rPr>
        <w:t>)</w:t>
      </w:r>
      <w:r w:rsidR="0039166A" w:rsidRPr="00AD538E">
        <w:rPr>
          <w:lang w:val="en-US"/>
        </w:rPr>
        <w:t xml:space="preserve"> compared to the upper two thir</w:t>
      </w:r>
      <w:r w:rsidR="002418DC" w:rsidRPr="00AD538E">
        <w:rPr>
          <w:lang w:val="en-US"/>
        </w:rPr>
        <w:t xml:space="preserve">ds. </w:t>
      </w:r>
      <w:r w:rsidR="004D324D" w:rsidRPr="00AD538E">
        <w:rPr>
          <w:lang w:val="en-US"/>
        </w:rPr>
        <w:t>Vertical profiles show only a small number of points in the nort</w:t>
      </w:r>
      <w:r w:rsidR="0019008A">
        <w:rPr>
          <w:lang w:val="en-US"/>
        </w:rPr>
        <w:t xml:space="preserve">h and </w:t>
      </w:r>
      <w:r w:rsidR="004A5486" w:rsidRPr="00AD538E">
        <w:rPr>
          <w:lang w:val="en-US"/>
        </w:rPr>
        <w:t>west (shaded) sector</w:t>
      </w:r>
      <w:r w:rsidR="0019008A">
        <w:rPr>
          <w:lang w:val="en-US"/>
        </w:rPr>
        <w:t>s</w:t>
      </w:r>
      <w:r w:rsidR="004A5486" w:rsidRPr="00AD538E">
        <w:rPr>
          <w:lang w:val="en-US"/>
        </w:rPr>
        <w:t xml:space="preserve"> of the 3D</w:t>
      </w:r>
      <w:r w:rsidR="004D324D" w:rsidRPr="00AD538E">
        <w:rPr>
          <w:lang w:val="en-US"/>
        </w:rPr>
        <w:t xml:space="preserve"> thermal model.</w:t>
      </w:r>
      <w:r w:rsidR="00CC633E" w:rsidRPr="00AD538E">
        <w:rPr>
          <w:lang w:val="en-US"/>
        </w:rPr>
        <w:t xml:space="preserve"> Most points within the thermal </w:t>
      </w:r>
      <w:r w:rsidR="00451EEB">
        <w:rPr>
          <w:lang w:val="en-US"/>
        </w:rPr>
        <w:t>point-cloud</w:t>
      </w:r>
      <w:r w:rsidR="00CC633E" w:rsidRPr="00AD538E">
        <w:rPr>
          <w:lang w:val="en-US"/>
        </w:rPr>
        <w:t xml:space="preserve">s </w:t>
      </w:r>
      <w:r w:rsidR="008C2397" w:rsidRPr="00AD538E">
        <w:rPr>
          <w:lang w:val="en-US"/>
        </w:rPr>
        <w:t>we</w:t>
      </w:r>
      <w:r w:rsidR="00CC633E" w:rsidRPr="00AD538E">
        <w:rPr>
          <w:lang w:val="en-US"/>
        </w:rPr>
        <w:t>re located at the base and top of the tree, and along the south</w:t>
      </w:r>
      <w:r w:rsidR="0019008A">
        <w:rPr>
          <w:lang w:val="en-US"/>
        </w:rPr>
        <w:t xml:space="preserve"> and </w:t>
      </w:r>
      <w:r w:rsidR="00CC633E" w:rsidRPr="00AD538E">
        <w:rPr>
          <w:lang w:val="en-US"/>
        </w:rPr>
        <w:t>east (sunny</w:t>
      </w:r>
      <w:r w:rsidR="00C2100F" w:rsidRPr="00AD538E">
        <w:rPr>
          <w:lang w:val="en-US"/>
        </w:rPr>
        <w:t>)</w:t>
      </w:r>
      <w:r w:rsidR="00CC633E" w:rsidRPr="00AD538E">
        <w:rPr>
          <w:lang w:val="en-US"/>
        </w:rPr>
        <w:t xml:space="preserve"> side</w:t>
      </w:r>
      <w:r w:rsidR="0019008A">
        <w:rPr>
          <w:lang w:val="en-US"/>
        </w:rPr>
        <w:t>s</w:t>
      </w:r>
      <w:r w:rsidR="00CC633E" w:rsidRPr="00AD538E">
        <w:rPr>
          <w:lang w:val="en-US"/>
        </w:rPr>
        <w:t xml:space="preserve">. </w:t>
      </w:r>
    </w:p>
    <w:p w14:paraId="4704F573" w14:textId="4DCE309E" w:rsidR="00425E3A" w:rsidRDefault="00425E3A" w:rsidP="00744D85">
      <w:pPr>
        <w:rPr>
          <w:lang w:val="en-US"/>
        </w:rPr>
      </w:pPr>
      <w:r w:rsidRPr="00AD538E">
        <w:rPr>
          <w:lang w:val="en-US"/>
        </w:rPr>
        <w:t xml:space="preserve">Division of the thermal </w:t>
      </w:r>
      <w:r w:rsidR="00451EEB">
        <w:rPr>
          <w:lang w:val="en-US"/>
        </w:rPr>
        <w:t>point-cloud</w:t>
      </w:r>
      <w:r w:rsidR="0020528B" w:rsidRPr="00AD538E">
        <w:rPr>
          <w:lang w:val="en-US"/>
        </w:rPr>
        <w:t xml:space="preserve"> into its cardinal quadrants revealed</w:t>
      </w:r>
      <w:r w:rsidRPr="00AD538E">
        <w:rPr>
          <w:lang w:val="en-US"/>
        </w:rPr>
        <w:t xml:space="preserve"> </w:t>
      </w:r>
      <w:r w:rsidR="00F920E0" w:rsidRPr="00AD538E">
        <w:rPr>
          <w:lang w:val="en-US"/>
        </w:rPr>
        <w:t>differences</w:t>
      </w:r>
      <w:r w:rsidR="009A5131" w:rsidRPr="00AD538E">
        <w:rPr>
          <w:lang w:val="en-US"/>
        </w:rPr>
        <w:t xml:space="preserve"> in</w:t>
      </w:r>
      <w:r w:rsidRPr="00AD538E">
        <w:rPr>
          <w:lang w:val="en-US"/>
        </w:rPr>
        <w:t xml:space="preserve"> vertical temperature profiles</w:t>
      </w:r>
      <w:r w:rsidR="004A5486" w:rsidRPr="00AD538E">
        <w:rPr>
          <w:lang w:val="en-US"/>
        </w:rPr>
        <w:t xml:space="preserve"> between aspects</w:t>
      </w:r>
      <w:r w:rsidR="00AF5EF6" w:rsidRPr="00AD538E">
        <w:rPr>
          <w:lang w:val="en-US"/>
        </w:rPr>
        <w:t xml:space="preserve"> (</w:t>
      </w:r>
      <w:r w:rsidR="000611B5">
        <w:rPr>
          <w:lang w:val="en-US"/>
        </w:rPr>
        <w:t>Figure 6</w:t>
      </w:r>
      <w:r w:rsidR="00BB436C">
        <w:rPr>
          <w:lang w:val="en-US"/>
        </w:rPr>
        <w:t>c-f</w:t>
      </w:r>
      <w:r w:rsidR="00AF5EF6" w:rsidRPr="00AD538E">
        <w:rPr>
          <w:lang w:val="en-US"/>
        </w:rPr>
        <w:t>)</w:t>
      </w:r>
      <w:r w:rsidRPr="00AD538E">
        <w:rPr>
          <w:lang w:val="en-US"/>
        </w:rPr>
        <w:t xml:space="preserve">. </w:t>
      </w:r>
      <w:r w:rsidR="00744D85" w:rsidRPr="00AD538E">
        <w:rPr>
          <w:lang w:val="en-US"/>
        </w:rPr>
        <w:t xml:space="preserve">Temperatures were </w:t>
      </w:r>
      <w:r w:rsidR="004A5486" w:rsidRPr="00AD538E">
        <w:rPr>
          <w:lang w:val="en-US"/>
        </w:rPr>
        <w:t>highest</w:t>
      </w:r>
      <w:r w:rsidR="00744D85" w:rsidRPr="00AD538E">
        <w:rPr>
          <w:lang w:val="en-US"/>
        </w:rPr>
        <w:t xml:space="preserve"> in the lower third of the tree in the north, east and south profiles, and data from this region of the tree w</w:t>
      </w:r>
      <w:r w:rsidR="00000A1B">
        <w:rPr>
          <w:lang w:val="en-US"/>
        </w:rPr>
        <w:t>ere</w:t>
      </w:r>
      <w:r w:rsidR="00744D85" w:rsidRPr="00AD538E">
        <w:rPr>
          <w:lang w:val="en-US"/>
        </w:rPr>
        <w:t xml:space="preserve"> missing in the west quadrant due to the </w:t>
      </w:r>
      <w:r w:rsidR="005E7896">
        <w:rPr>
          <w:lang w:val="en-US"/>
        </w:rPr>
        <w:t>self-</w:t>
      </w:r>
      <w:r w:rsidR="00744D85" w:rsidRPr="00AD538E">
        <w:rPr>
          <w:lang w:val="en-US"/>
        </w:rPr>
        <w:t xml:space="preserve">shading. Overall </w:t>
      </w:r>
      <w:r w:rsidR="004A5486" w:rsidRPr="00AD538E">
        <w:rPr>
          <w:lang w:val="en-US"/>
        </w:rPr>
        <w:t xml:space="preserve">highest </w:t>
      </w:r>
      <w:r w:rsidR="009B0512" w:rsidRPr="00AD538E">
        <w:rPr>
          <w:lang w:val="en-US"/>
        </w:rPr>
        <w:t>temperatures were recorded in the south and east quadrants where average temperatures reached up to 15</w:t>
      </w:r>
      <w:r w:rsidR="009B0512" w:rsidRPr="00AD538E">
        <w:rPr>
          <w:rFonts w:cs="Times New Roman"/>
          <w:lang w:val="en-US"/>
        </w:rPr>
        <w:t>°</w:t>
      </w:r>
      <w:r w:rsidR="009B0512" w:rsidRPr="00AD538E">
        <w:rPr>
          <w:lang w:val="en-US"/>
        </w:rPr>
        <w:t xml:space="preserve">C, reflecting the direction of exposure of the tree to direct </w:t>
      </w:r>
      <w:r w:rsidR="00744D85" w:rsidRPr="00AD538E">
        <w:rPr>
          <w:lang w:val="en-US"/>
        </w:rPr>
        <w:t>solar radiation</w:t>
      </w:r>
      <w:r w:rsidR="009B0512" w:rsidRPr="00AD538E">
        <w:rPr>
          <w:lang w:val="en-US"/>
        </w:rPr>
        <w:t xml:space="preserve">. Temperatures in the north and west quadrants were comparatively </w:t>
      </w:r>
      <w:r w:rsidR="004A5486" w:rsidRPr="00AD538E">
        <w:rPr>
          <w:lang w:val="en-US"/>
        </w:rPr>
        <w:t>lower</w:t>
      </w:r>
      <w:r w:rsidR="009B0512" w:rsidRPr="00AD538E">
        <w:rPr>
          <w:lang w:val="en-US"/>
        </w:rPr>
        <w:t>. Above 1530 m (the upper two-thirds of the tree), vertical temperature profiles were relatively consistent between all four quadrants, and range</w:t>
      </w:r>
      <w:r w:rsidR="00F54E6C">
        <w:rPr>
          <w:lang w:val="en-US"/>
        </w:rPr>
        <w:t>d</w:t>
      </w:r>
      <w:r w:rsidR="009B0512" w:rsidRPr="00AD538E">
        <w:rPr>
          <w:lang w:val="en-US"/>
        </w:rPr>
        <w:t xml:space="preserve"> between 7-8</w:t>
      </w:r>
      <w:r w:rsidR="009B0512" w:rsidRPr="00AD538E">
        <w:rPr>
          <w:rFonts w:cs="Times New Roman"/>
          <w:lang w:val="en-US"/>
        </w:rPr>
        <w:t>°</w:t>
      </w:r>
      <w:r w:rsidR="00A826CC" w:rsidRPr="00AD538E">
        <w:rPr>
          <w:lang w:val="en-US"/>
        </w:rPr>
        <w:t>C, on average 2</w:t>
      </w:r>
      <w:r w:rsidR="00A826CC" w:rsidRPr="00AD538E">
        <w:rPr>
          <w:rFonts w:cs="Times New Roman"/>
          <w:lang w:val="en-US"/>
        </w:rPr>
        <w:t>°</w:t>
      </w:r>
      <w:r w:rsidR="00A826CC" w:rsidRPr="00AD538E">
        <w:rPr>
          <w:lang w:val="en-US"/>
        </w:rPr>
        <w:t xml:space="preserve">C above measured air temperature. </w:t>
      </w:r>
    </w:p>
    <w:p w14:paraId="244913B2" w14:textId="77777777" w:rsidR="00E24A14" w:rsidRDefault="00E24A14" w:rsidP="00744D85">
      <w:pPr>
        <w:rPr>
          <w:lang w:val="en-US"/>
        </w:rPr>
      </w:pPr>
    </w:p>
    <w:p w14:paraId="2285621E" w14:textId="77777777" w:rsidR="00E24A14" w:rsidRDefault="00E24A14" w:rsidP="004E28FE">
      <w:pPr>
        <w:jc w:val="center"/>
        <w:rPr>
          <w:lang w:val="en-US"/>
        </w:rPr>
      </w:pPr>
      <w:r>
        <w:rPr>
          <w:noProof/>
          <w:lang w:val="en-US"/>
        </w:rPr>
        <w:drawing>
          <wp:inline distT="0" distB="0" distL="0" distR="0" wp14:anchorId="452286C6" wp14:editId="5899235C">
            <wp:extent cx="4752975" cy="4651230"/>
            <wp:effectExtent l="19050" t="0" r="9525" b="0"/>
            <wp:docPr id="7" name="Picture 7" descr="C:\Users\webster\GoogleDrive\Writing\2017_RSE_UAVtrees\Figures\Figure6\Figure6_Corrected_07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bster\GoogleDrive\Writing\2017_RSE_UAVtrees\Figures\Figure6\Figure6_Corrected_070217.png"/>
                    <pic:cNvPicPr>
                      <a:picLocks noChangeAspect="1" noChangeArrowheads="1"/>
                    </pic:cNvPicPr>
                  </pic:nvPicPr>
                  <pic:blipFill>
                    <a:blip r:embed="rId13" cstate="print"/>
                    <a:srcRect/>
                    <a:stretch>
                      <a:fillRect/>
                    </a:stretch>
                  </pic:blipFill>
                  <pic:spPr bwMode="auto">
                    <a:xfrm>
                      <a:off x="0" y="0"/>
                      <a:ext cx="4757550" cy="4655707"/>
                    </a:xfrm>
                    <a:prstGeom prst="rect">
                      <a:avLst/>
                    </a:prstGeom>
                    <a:noFill/>
                    <a:ln w="9525">
                      <a:noFill/>
                      <a:miter lim="800000"/>
                      <a:headEnd/>
                      <a:tailEnd/>
                    </a:ln>
                  </pic:spPr>
                </pic:pic>
              </a:graphicData>
            </a:graphic>
          </wp:inline>
        </w:drawing>
      </w:r>
    </w:p>
    <w:p w14:paraId="7211D331" w14:textId="77777777" w:rsidR="004E28FE" w:rsidRPr="006D4F50" w:rsidRDefault="004E28FE" w:rsidP="004E28FE">
      <w:pPr>
        <w:pStyle w:val="Caption"/>
        <w:rPr>
          <w:b w:val="0"/>
          <w:lang w:val="en-US"/>
        </w:rPr>
      </w:pPr>
      <w:r w:rsidRPr="006D4F50">
        <w:rPr>
          <w:bCs/>
          <w:lang w:val="en-US"/>
        </w:rPr>
        <w:t>Figure 6:</w:t>
      </w:r>
      <w:r w:rsidRPr="006D4F50">
        <w:rPr>
          <w:b w:val="0"/>
          <w:bCs/>
          <w:lang w:val="en-US"/>
        </w:rPr>
        <w:t xml:space="preserve"> </w:t>
      </w:r>
      <w:r w:rsidRPr="006D4F50">
        <w:rPr>
          <w:b w:val="0"/>
          <w:lang w:val="en-US"/>
        </w:rPr>
        <w:t>East-west (a) and north-south (b) perspectives of thermal point-cloud demonstrating temperature distribution of the 3D tree reconstruction. Bottom panel (c-f) demonstrates temperature distribution with height in each of the four cardinal direction wedges. Red lines represent average temperature through the vertical profile.</w:t>
      </w:r>
      <w:r w:rsidRPr="006D4F50">
        <w:rPr>
          <w:b w:val="0"/>
          <w:bCs/>
          <w:lang w:val="en-US"/>
        </w:rPr>
        <w:t xml:space="preserve"> </w:t>
      </w:r>
    </w:p>
    <w:p w14:paraId="30DFE4C8" w14:textId="77777777" w:rsidR="004E28FE" w:rsidRPr="00AD538E" w:rsidRDefault="004E28FE" w:rsidP="004E28FE">
      <w:pPr>
        <w:rPr>
          <w:lang w:val="en-US"/>
        </w:rPr>
      </w:pPr>
    </w:p>
    <w:p w14:paraId="18588860" w14:textId="491C2016" w:rsidR="008D2221" w:rsidRPr="00AD538E" w:rsidRDefault="008D2221" w:rsidP="00686846">
      <w:pPr>
        <w:rPr>
          <w:lang w:val="en-US"/>
        </w:rPr>
      </w:pPr>
      <w:r w:rsidRPr="00AD538E">
        <w:rPr>
          <w:lang w:val="en-US"/>
        </w:rPr>
        <w:t xml:space="preserve">Ground temperatures also </w:t>
      </w:r>
      <w:r w:rsidR="00825084" w:rsidRPr="00AD538E">
        <w:rPr>
          <w:lang w:val="en-US"/>
        </w:rPr>
        <w:t>differed</w:t>
      </w:r>
      <w:r w:rsidRPr="00AD538E">
        <w:rPr>
          <w:lang w:val="en-US"/>
        </w:rPr>
        <w:t xml:space="preserve"> between the four quadrants. In particular, the ground in the west quadrant was coldest, ranging between 0-10</w:t>
      </w:r>
      <w:r w:rsidRPr="00AD538E">
        <w:rPr>
          <w:rFonts w:cs="Times New Roman"/>
          <w:lang w:val="en-US"/>
        </w:rPr>
        <w:t>°</w:t>
      </w:r>
      <w:r w:rsidRPr="00AD538E">
        <w:rPr>
          <w:lang w:val="en-US"/>
        </w:rPr>
        <w:t xml:space="preserve">C as a result of </w:t>
      </w:r>
      <w:r w:rsidR="00AC0809">
        <w:rPr>
          <w:lang w:val="en-US"/>
        </w:rPr>
        <w:t>shading from the tree</w:t>
      </w:r>
      <w:r w:rsidRPr="00AD538E">
        <w:rPr>
          <w:lang w:val="en-US"/>
        </w:rPr>
        <w:t xml:space="preserve">. </w:t>
      </w:r>
      <w:r w:rsidR="00970EC7" w:rsidRPr="00AD538E">
        <w:rPr>
          <w:lang w:val="en-US"/>
        </w:rPr>
        <w:t>The ground in the north was warmer, between 5-15</w:t>
      </w:r>
      <w:r w:rsidR="00970EC7" w:rsidRPr="00AD538E">
        <w:rPr>
          <w:rFonts w:cs="Times New Roman"/>
          <w:lang w:val="en-US"/>
        </w:rPr>
        <w:t>°</w:t>
      </w:r>
      <w:r w:rsidR="00970EC7" w:rsidRPr="00AD538E">
        <w:rPr>
          <w:lang w:val="en-US"/>
        </w:rPr>
        <w:t xml:space="preserve">C, as a result of direct </w:t>
      </w:r>
      <w:r w:rsidR="003975BA">
        <w:rPr>
          <w:lang w:val="en-US"/>
        </w:rPr>
        <w:t>shortwave radiation</w:t>
      </w:r>
      <w:r w:rsidR="00F2084D">
        <w:rPr>
          <w:lang w:val="en-US"/>
        </w:rPr>
        <w:t xml:space="preserve"> earlier in the day when the direct shortwave radiation</w:t>
      </w:r>
      <w:r w:rsidR="00970EC7" w:rsidRPr="00AD538E">
        <w:rPr>
          <w:lang w:val="en-US"/>
        </w:rPr>
        <w:t xml:space="preserve"> was closer to the east of the tree. </w:t>
      </w:r>
      <w:r w:rsidR="003D0926">
        <w:rPr>
          <w:lang w:val="en-US"/>
        </w:rPr>
        <w:t>T</w:t>
      </w:r>
      <w:r w:rsidR="00970EC7" w:rsidRPr="00AD538E">
        <w:rPr>
          <w:lang w:val="en-US"/>
        </w:rPr>
        <w:t xml:space="preserve">he cloud-to-cloud filtering process appears to have removed all ground points within the east </w:t>
      </w:r>
      <w:r w:rsidR="005B4BF4">
        <w:rPr>
          <w:lang w:val="en-US"/>
        </w:rPr>
        <w:t xml:space="preserve">and south </w:t>
      </w:r>
      <w:r w:rsidR="00970EC7" w:rsidRPr="00AD538E">
        <w:rPr>
          <w:lang w:val="en-US"/>
        </w:rPr>
        <w:t>quadrant</w:t>
      </w:r>
      <w:r w:rsidR="005B4BF4">
        <w:rPr>
          <w:lang w:val="en-US"/>
        </w:rPr>
        <w:t>s</w:t>
      </w:r>
      <w:r w:rsidR="00970EC7" w:rsidRPr="00AD538E">
        <w:rPr>
          <w:lang w:val="en-US"/>
        </w:rPr>
        <w:t xml:space="preserve">. </w:t>
      </w:r>
      <w:r w:rsidR="003D0926">
        <w:rPr>
          <w:lang w:val="en-US"/>
        </w:rPr>
        <w:t xml:space="preserve">On closer inspection of the raw C2C results, it appears that greater local C2C distances (up to 50 cm) are reported in the vicinity of the ground surface in these quadrants, implying weaker geometric correspondence between the dense </w:t>
      </w:r>
      <w:r w:rsidR="00F71609">
        <w:rPr>
          <w:lang w:val="en-US"/>
        </w:rPr>
        <w:t>RGB</w:t>
      </w:r>
      <w:r w:rsidR="003D0926">
        <w:rPr>
          <w:lang w:val="en-US"/>
        </w:rPr>
        <w:t xml:space="preserve"> and thermal 3D datasets. Scrutiny of the </w:t>
      </w:r>
      <w:r w:rsidR="00F71609">
        <w:rPr>
          <w:lang w:val="en-US"/>
        </w:rPr>
        <w:t>RGB</w:t>
      </w:r>
      <w:r w:rsidR="003D0926">
        <w:rPr>
          <w:lang w:val="en-US"/>
        </w:rPr>
        <w:t xml:space="preserve"> and thermal imagery for the single tree overflight reveals that fewer photographs of the lower portions of the tree are captured in these quadrants, which may have lowered the reconstruction accuracy. Such issues might be resolved with a revised flightplan that more equally captures the tree geometry, including the acquisition of additional, oblique imagery.</w:t>
      </w:r>
    </w:p>
    <w:p w14:paraId="17749BCD" w14:textId="77777777" w:rsidR="00EE2FCC" w:rsidRPr="00AD538E" w:rsidRDefault="00EE2FCC" w:rsidP="00EA5531">
      <w:pPr>
        <w:rPr>
          <w:lang w:val="en-US"/>
        </w:rPr>
      </w:pPr>
    </w:p>
    <w:p w14:paraId="6F89C18A" w14:textId="77777777" w:rsidR="00A740B1" w:rsidRPr="00AD538E" w:rsidRDefault="008E5925" w:rsidP="00F062B8">
      <w:pPr>
        <w:pStyle w:val="Heading2"/>
      </w:pPr>
      <w:r w:rsidRPr="00AD538E">
        <w:t xml:space="preserve"> F</w:t>
      </w:r>
      <w:r w:rsidR="00135DFE" w:rsidRPr="00AD538E">
        <w:t>orest</w:t>
      </w:r>
      <w:r w:rsidR="00A740B1" w:rsidRPr="00AD538E">
        <w:t xml:space="preserve"> stand</w:t>
      </w:r>
    </w:p>
    <w:p w14:paraId="12D2C292" w14:textId="77777777" w:rsidR="003E2A26" w:rsidRPr="00AD538E" w:rsidRDefault="00EE2FCC" w:rsidP="00696414">
      <w:pPr>
        <w:pStyle w:val="Heading3"/>
        <w:rPr>
          <w:lang w:val="en-US"/>
        </w:rPr>
      </w:pPr>
      <w:r w:rsidRPr="00AD538E">
        <w:rPr>
          <w:lang w:val="en-US"/>
        </w:rPr>
        <w:t>Geometric and thermal characterization</w:t>
      </w:r>
    </w:p>
    <w:p w14:paraId="3A7F2332" w14:textId="633509C6" w:rsidR="00194D57" w:rsidRDefault="008C782C" w:rsidP="00EE2FCC">
      <w:pPr>
        <w:rPr>
          <w:lang w:val="en-US"/>
        </w:rPr>
      </w:pPr>
      <w:r w:rsidRPr="00AD538E">
        <w:rPr>
          <w:lang w:val="en-US"/>
        </w:rPr>
        <w:t>Two flights were carried out over the forest stand</w:t>
      </w:r>
      <w:r w:rsidR="002B0122">
        <w:rPr>
          <w:lang w:val="en-US"/>
        </w:rPr>
        <w:t xml:space="preserve"> area on 1 April 2016 at 10:45 and 12:55</w:t>
      </w:r>
      <w:r w:rsidRPr="00AD538E">
        <w:rPr>
          <w:lang w:val="en-US"/>
        </w:rPr>
        <w:t xml:space="preserve">. Initial SfM-MVS reconstruction used the </w:t>
      </w:r>
      <w:r w:rsidR="00F71609">
        <w:rPr>
          <w:lang w:val="en-US"/>
        </w:rPr>
        <w:t>RGB</w:t>
      </w:r>
      <w:r w:rsidRPr="00AD538E">
        <w:rPr>
          <w:lang w:val="en-US"/>
        </w:rPr>
        <w:t xml:space="preserve"> imag</w:t>
      </w:r>
      <w:r w:rsidR="00626F5E" w:rsidRPr="00AD538E">
        <w:rPr>
          <w:lang w:val="en-US"/>
        </w:rPr>
        <w:t>es</w:t>
      </w:r>
      <w:r w:rsidRPr="00AD538E">
        <w:rPr>
          <w:lang w:val="en-US"/>
        </w:rPr>
        <w:t xml:space="preserve"> obtained during both flights in order to increase </w:t>
      </w:r>
      <w:r w:rsidR="00451EEB">
        <w:rPr>
          <w:lang w:val="en-US"/>
        </w:rPr>
        <w:t>point-cloud</w:t>
      </w:r>
      <w:r w:rsidRPr="00AD538E">
        <w:rPr>
          <w:lang w:val="en-US"/>
        </w:rPr>
        <w:t xml:space="preserve"> density and reduce gaps in the point-cloud resulting from solar shading of canopy structures. Whilst incorporating images from multiple flights is appropriate for </w:t>
      </w:r>
      <w:r w:rsidR="00F71609">
        <w:rPr>
          <w:lang w:val="en-US"/>
        </w:rPr>
        <w:t>RGB</w:t>
      </w:r>
      <w:r w:rsidRPr="00AD538E">
        <w:rPr>
          <w:lang w:val="en-US"/>
        </w:rPr>
        <w:t xml:space="preserve"> imagery</w:t>
      </w:r>
      <w:r w:rsidR="004A5486" w:rsidRPr="00AD538E">
        <w:rPr>
          <w:lang w:val="en-US"/>
        </w:rPr>
        <w:t xml:space="preserve"> where the </w:t>
      </w:r>
      <w:r w:rsidR="00F5065D">
        <w:rPr>
          <w:lang w:val="en-US"/>
        </w:rPr>
        <w:t xml:space="preserve">structure and </w:t>
      </w:r>
      <w:r w:rsidR="004A5486" w:rsidRPr="00AD538E">
        <w:rPr>
          <w:lang w:val="en-US"/>
        </w:rPr>
        <w:t xml:space="preserve">appearance of </w:t>
      </w:r>
      <w:r w:rsidR="00422EDB" w:rsidRPr="00AD538E">
        <w:rPr>
          <w:lang w:val="en-US"/>
        </w:rPr>
        <w:t xml:space="preserve">a </w:t>
      </w:r>
      <w:r w:rsidR="004A5486" w:rsidRPr="00AD538E">
        <w:rPr>
          <w:lang w:val="en-US"/>
        </w:rPr>
        <w:t xml:space="preserve">scene </w:t>
      </w:r>
      <w:r w:rsidR="00F5065D">
        <w:rPr>
          <w:lang w:val="en-US"/>
        </w:rPr>
        <w:t>remains constant</w:t>
      </w:r>
      <w:r w:rsidRPr="00AD538E">
        <w:rPr>
          <w:lang w:val="en-US"/>
        </w:rPr>
        <w:t xml:space="preserve">, separate thermal </w:t>
      </w:r>
      <w:r w:rsidR="004A5486" w:rsidRPr="00AD538E">
        <w:rPr>
          <w:lang w:val="en-US"/>
        </w:rPr>
        <w:t>3D</w:t>
      </w:r>
      <w:r w:rsidR="00196AC2">
        <w:rPr>
          <w:lang w:val="en-US"/>
        </w:rPr>
        <w:t xml:space="preserve"> point-</w:t>
      </w:r>
      <w:r w:rsidRPr="00AD538E">
        <w:rPr>
          <w:lang w:val="en-US"/>
        </w:rPr>
        <w:t xml:space="preserve">clouds were generated for each of the two flights due to temporal </w:t>
      </w:r>
      <w:r w:rsidR="004A5486" w:rsidRPr="00AD538E">
        <w:rPr>
          <w:lang w:val="en-US"/>
        </w:rPr>
        <w:t>evolution of</w:t>
      </w:r>
      <w:r w:rsidRPr="00AD538E">
        <w:rPr>
          <w:lang w:val="en-US"/>
        </w:rPr>
        <w:t xml:space="preserve"> </w:t>
      </w:r>
      <w:r w:rsidR="004A5486" w:rsidRPr="00AD538E">
        <w:rPr>
          <w:lang w:val="en-US"/>
        </w:rPr>
        <w:t xml:space="preserve">canopy </w:t>
      </w:r>
      <w:r w:rsidRPr="00AD538E">
        <w:rPr>
          <w:lang w:val="en-US"/>
        </w:rPr>
        <w:t>surface tempera</w:t>
      </w:r>
      <w:r w:rsidR="00150722" w:rsidRPr="00AD538E">
        <w:rPr>
          <w:lang w:val="en-US"/>
        </w:rPr>
        <w:t>ture</w:t>
      </w:r>
      <w:r w:rsidR="004A5486" w:rsidRPr="00AD538E">
        <w:rPr>
          <w:lang w:val="en-US"/>
        </w:rPr>
        <w:t>s</w:t>
      </w:r>
      <w:r w:rsidR="00B211DC" w:rsidRPr="00AD538E">
        <w:rPr>
          <w:lang w:val="en-US"/>
        </w:rPr>
        <w:t xml:space="preserve"> between flights</w:t>
      </w:r>
      <w:r w:rsidRPr="00AD538E">
        <w:rPr>
          <w:lang w:val="en-US"/>
        </w:rPr>
        <w:t xml:space="preserve">. </w:t>
      </w:r>
      <w:r w:rsidR="000178C5" w:rsidRPr="00AD538E">
        <w:rPr>
          <w:lang w:val="en-US"/>
        </w:rPr>
        <w:t xml:space="preserve">SfM-MVS </w:t>
      </w:r>
      <w:r w:rsidR="000178C5" w:rsidRPr="00AD538E">
        <w:rPr>
          <w:color w:val="000000" w:themeColor="text1"/>
          <w:lang w:val="en-US"/>
        </w:rPr>
        <w:t xml:space="preserve">reconstruction yielded </w:t>
      </w:r>
      <w:r w:rsidR="00214760" w:rsidRPr="00AD538E">
        <w:rPr>
          <w:color w:val="000000" w:themeColor="text1"/>
          <w:lang w:val="en-US"/>
        </w:rPr>
        <w:t>16.8 million</w:t>
      </w:r>
      <w:r w:rsidR="000178C5" w:rsidRPr="00AD538E">
        <w:rPr>
          <w:color w:val="000000" w:themeColor="text1"/>
          <w:lang w:val="en-US"/>
        </w:rPr>
        <w:t xml:space="preserve"> </w:t>
      </w:r>
      <w:r w:rsidR="004A5486" w:rsidRPr="00AD538E">
        <w:rPr>
          <w:color w:val="000000" w:themeColor="text1"/>
          <w:lang w:val="en-US"/>
        </w:rPr>
        <w:t>3D</w:t>
      </w:r>
      <w:r w:rsidR="000178C5" w:rsidRPr="00AD538E">
        <w:rPr>
          <w:color w:val="000000" w:themeColor="text1"/>
          <w:lang w:val="en-US"/>
        </w:rPr>
        <w:t xml:space="preserve"> points for the </w:t>
      </w:r>
      <w:r w:rsidR="00F71609">
        <w:rPr>
          <w:color w:val="000000" w:themeColor="text1"/>
          <w:lang w:val="en-US"/>
        </w:rPr>
        <w:t>RGB</w:t>
      </w:r>
      <w:r w:rsidR="000178C5" w:rsidRPr="00AD538E">
        <w:rPr>
          <w:color w:val="000000" w:themeColor="text1"/>
          <w:lang w:val="en-US"/>
        </w:rPr>
        <w:t xml:space="preserve"> photoset, and </w:t>
      </w:r>
      <w:r w:rsidR="00214760" w:rsidRPr="00AD538E">
        <w:rPr>
          <w:color w:val="000000" w:themeColor="text1"/>
          <w:lang w:val="en-US"/>
        </w:rPr>
        <w:t>206,500</w:t>
      </w:r>
      <w:r w:rsidRPr="00AD538E">
        <w:rPr>
          <w:color w:val="000000" w:themeColor="text1"/>
          <w:lang w:val="en-US"/>
        </w:rPr>
        <w:t xml:space="preserve"> and</w:t>
      </w:r>
      <w:r w:rsidR="000178C5" w:rsidRPr="00AD538E">
        <w:rPr>
          <w:color w:val="000000" w:themeColor="text1"/>
          <w:lang w:val="en-US"/>
        </w:rPr>
        <w:t xml:space="preserve"> </w:t>
      </w:r>
      <w:r w:rsidR="00214760" w:rsidRPr="00AD538E">
        <w:rPr>
          <w:color w:val="000000" w:themeColor="text1"/>
          <w:lang w:val="en-US"/>
        </w:rPr>
        <w:t xml:space="preserve">148,300 </w:t>
      </w:r>
      <w:r w:rsidR="004A5486" w:rsidRPr="00AD538E">
        <w:rPr>
          <w:color w:val="000000" w:themeColor="text1"/>
          <w:lang w:val="en-US"/>
        </w:rPr>
        <w:t xml:space="preserve">3D points </w:t>
      </w:r>
      <w:r w:rsidR="000178C5" w:rsidRPr="00AD538E">
        <w:rPr>
          <w:color w:val="000000" w:themeColor="text1"/>
          <w:lang w:val="en-US"/>
        </w:rPr>
        <w:t xml:space="preserve">for the </w:t>
      </w:r>
      <w:r w:rsidR="004A5486" w:rsidRPr="00AD538E">
        <w:rPr>
          <w:color w:val="000000" w:themeColor="text1"/>
          <w:lang w:val="en-US"/>
        </w:rPr>
        <w:t xml:space="preserve">two </w:t>
      </w:r>
      <w:r w:rsidR="000178C5" w:rsidRPr="00AD538E">
        <w:rPr>
          <w:color w:val="000000" w:themeColor="text1"/>
          <w:lang w:val="en-US"/>
        </w:rPr>
        <w:t>thermal flights.</w:t>
      </w:r>
      <w:r w:rsidR="00B079AE" w:rsidRPr="00AD538E">
        <w:rPr>
          <w:color w:val="000000" w:themeColor="text1"/>
          <w:lang w:val="en-US"/>
        </w:rPr>
        <w:t xml:space="preserve"> </w:t>
      </w:r>
      <w:r w:rsidR="004A5486" w:rsidRPr="00AD538E">
        <w:rPr>
          <w:color w:val="000000" w:themeColor="text1"/>
          <w:lang w:val="en-US"/>
        </w:rPr>
        <w:t xml:space="preserve">By </w:t>
      </w:r>
      <w:r w:rsidR="00B079AE" w:rsidRPr="00AD538E">
        <w:rPr>
          <w:color w:val="000000" w:themeColor="text1"/>
          <w:lang w:val="en-US"/>
        </w:rPr>
        <w:t>comparison, LiDAR data of the flight area yielded approximately 63</w:t>
      </w:r>
      <w:r w:rsidR="004A5486" w:rsidRPr="00AD538E">
        <w:rPr>
          <w:color w:val="000000" w:themeColor="text1"/>
          <w:lang w:val="en-US"/>
        </w:rPr>
        <w:t>,</w:t>
      </w:r>
      <w:r w:rsidR="00B079AE" w:rsidRPr="00AD538E">
        <w:rPr>
          <w:color w:val="000000" w:themeColor="text1"/>
          <w:lang w:val="en-US"/>
        </w:rPr>
        <w:t>000 points</w:t>
      </w:r>
      <w:r w:rsidR="004A5486" w:rsidRPr="00AD538E">
        <w:rPr>
          <w:color w:val="000000" w:themeColor="text1"/>
          <w:lang w:val="en-US"/>
        </w:rPr>
        <w:t>, including ground returns</w:t>
      </w:r>
      <w:r w:rsidR="00B079AE" w:rsidRPr="00AD538E">
        <w:rPr>
          <w:color w:val="000000" w:themeColor="text1"/>
          <w:lang w:val="en-US"/>
        </w:rPr>
        <w:t>, which were excluded from</w:t>
      </w:r>
      <w:r w:rsidR="00B079AE" w:rsidRPr="00AD538E">
        <w:rPr>
          <w:lang w:val="en-US"/>
        </w:rPr>
        <w:t xml:space="preserve"> thermal and </w:t>
      </w:r>
      <w:r w:rsidR="00F71609">
        <w:rPr>
          <w:lang w:val="en-US"/>
        </w:rPr>
        <w:t>RGB</w:t>
      </w:r>
      <w:r w:rsidR="00B079AE" w:rsidRPr="00AD538E">
        <w:rPr>
          <w:lang w:val="en-US"/>
        </w:rPr>
        <w:t xml:space="preserve"> datasets due to masking of the snow surface prior to point-cloud generation. </w:t>
      </w:r>
      <w:r w:rsidR="00B211DC" w:rsidRPr="00AD538E">
        <w:rPr>
          <w:lang w:val="en-US"/>
        </w:rPr>
        <w:t xml:space="preserve">The internal </w:t>
      </w:r>
      <w:r w:rsidR="007D241A" w:rsidRPr="00AD538E">
        <w:rPr>
          <w:lang w:val="en-US"/>
        </w:rPr>
        <w:t>georeferencing</w:t>
      </w:r>
      <w:r w:rsidR="00B211DC" w:rsidRPr="00AD538E">
        <w:rPr>
          <w:lang w:val="en-US"/>
        </w:rPr>
        <w:t xml:space="preserve"> error for the </w:t>
      </w:r>
      <w:r w:rsidR="00F71609">
        <w:rPr>
          <w:lang w:val="en-US"/>
        </w:rPr>
        <w:t>RGB</w:t>
      </w:r>
      <w:r w:rsidR="00B211DC" w:rsidRPr="00AD538E">
        <w:rPr>
          <w:lang w:val="en-US"/>
        </w:rPr>
        <w:t xml:space="preserve"> forest flight data was 0.432 m, and sub-</w:t>
      </w:r>
      <w:r w:rsidR="00F021A4" w:rsidRPr="00AD538E">
        <w:rPr>
          <w:lang w:val="en-US"/>
        </w:rPr>
        <w:t>decimeter</w:t>
      </w:r>
      <w:r w:rsidR="00B211DC" w:rsidRPr="00AD538E">
        <w:rPr>
          <w:lang w:val="en-US"/>
        </w:rPr>
        <w:t xml:space="preserve"> for the thermal data (</w:t>
      </w:r>
      <w:r w:rsidR="00BA1624">
        <w:rPr>
          <w:lang w:val="en-US"/>
        </w:rPr>
        <w:t>Table 2</w:t>
      </w:r>
      <w:r w:rsidR="00B211DC" w:rsidRPr="00AD538E">
        <w:rPr>
          <w:lang w:val="en-US"/>
        </w:rPr>
        <w:t xml:space="preserve">). </w:t>
      </w:r>
      <w:r w:rsidR="007D241A" w:rsidRPr="00AD538E">
        <w:rPr>
          <w:lang w:val="en-US"/>
        </w:rPr>
        <w:t xml:space="preserve">Residual errors for subsequent </w:t>
      </w:r>
      <w:r w:rsidR="00F71609">
        <w:rPr>
          <w:lang w:val="en-US"/>
        </w:rPr>
        <w:t>RGB</w:t>
      </w:r>
      <w:r w:rsidR="007D241A" w:rsidRPr="00AD538E">
        <w:rPr>
          <w:lang w:val="en-US"/>
        </w:rPr>
        <w:t xml:space="preserve">-thermal ICP alignment were 0.167 m and 0.150 m for thermal flight 1 and 2, respectively. </w:t>
      </w:r>
      <w:r w:rsidR="004A4DFB">
        <w:rPr>
          <w:lang w:val="en-US"/>
        </w:rPr>
        <w:t>It is noted that</w:t>
      </w:r>
      <w:r w:rsidR="007D241A" w:rsidRPr="00AD538E">
        <w:rPr>
          <w:lang w:val="en-US"/>
        </w:rPr>
        <w:t xml:space="preserve">, whilst the internal georeferencing error for the </w:t>
      </w:r>
      <w:r w:rsidR="00F71609">
        <w:rPr>
          <w:lang w:val="en-US"/>
        </w:rPr>
        <w:t>RGB</w:t>
      </w:r>
      <w:r w:rsidR="001C1CD3" w:rsidRPr="00AD538E">
        <w:rPr>
          <w:lang w:val="en-US"/>
        </w:rPr>
        <w:t xml:space="preserve"> data is substantially higher than the equivalent thermal data, only 52% and 26% of the thermal photographs were successfully aligned during bundle adjustment in PhotoScan, whereas 100% of the </w:t>
      </w:r>
      <w:r w:rsidR="00F71609">
        <w:rPr>
          <w:lang w:val="en-US"/>
        </w:rPr>
        <w:t>RGB</w:t>
      </w:r>
      <w:r w:rsidR="001C1CD3" w:rsidRPr="00AD538E">
        <w:rPr>
          <w:lang w:val="en-US"/>
        </w:rPr>
        <w:t xml:space="preserve"> input photographs were aligned. Further, only 6 of 9 GCPs were successfully projected and used for georeferencing </w:t>
      </w:r>
      <w:r w:rsidR="003D0926">
        <w:rPr>
          <w:lang w:val="en-US"/>
        </w:rPr>
        <w:t xml:space="preserve">of the </w:t>
      </w:r>
      <w:r w:rsidR="001C1CD3" w:rsidRPr="00AD538E">
        <w:rPr>
          <w:lang w:val="en-US"/>
        </w:rPr>
        <w:t>thermal dataset</w:t>
      </w:r>
      <w:r w:rsidR="003D0926">
        <w:rPr>
          <w:lang w:val="en-US"/>
        </w:rPr>
        <w:t xml:space="preserve"> from the second UAV flight due to issues with high wind speeds, which precluded the capture of stable imagery in the south-eastern sector of the forest site</w:t>
      </w:r>
      <w:r w:rsidR="001C1CD3" w:rsidRPr="00AD538E">
        <w:rPr>
          <w:lang w:val="en-US"/>
        </w:rPr>
        <w:t xml:space="preserve">. Without any independent data to verify the accuracy of the data, </w:t>
      </w:r>
      <w:r w:rsidR="00521130">
        <w:rPr>
          <w:lang w:val="en-US"/>
        </w:rPr>
        <w:t xml:space="preserve">caution is </w:t>
      </w:r>
      <w:r w:rsidR="001C1CD3" w:rsidRPr="00AD538E">
        <w:rPr>
          <w:lang w:val="en-US"/>
        </w:rPr>
        <w:t>advise</w:t>
      </w:r>
      <w:r w:rsidR="00521130">
        <w:rPr>
          <w:lang w:val="en-US"/>
        </w:rPr>
        <w:t>d</w:t>
      </w:r>
      <w:r w:rsidR="001C1CD3" w:rsidRPr="00AD538E">
        <w:rPr>
          <w:lang w:val="en-US"/>
        </w:rPr>
        <w:t xml:space="preserve"> in interpreting these metrics in a manner which suggests that the </w:t>
      </w:r>
      <w:r w:rsidR="000F5B5D">
        <w:rPr>
          <w:lang w:val="en-US"/>
        </w:rPr>
        <w:t>RGB</w:t>
      </w:r>
      <w:r w:rsidR="003D0926" w:rsidRPr="00AD538E">
        <w:rPr>
          <w:lang w:val="en-US"/>
        </w:rPr>
        <w:t xml:space="preserve"> </w:t>
      </w:r>
      <w:r w:rsidR="001C1CD3" w:rsidRPr="00AD538E">
        <w:rPr>
          <w:lang w:val="en-US"/>
        </w:rPr>
        <w:t xml:space="preserve">data outperform the corresponding </w:t>
      </w:r>
      <w:r w:rsidR="003D0926">
        <w:rPr>
          <w:lang w:val="en-US"/>
        </w:rPr>
        <w:t xml:space="preserve">thermal </w:t>
      </w:r>
      <w:r w:rsidR="001C1CD3" w:rsidRPr="00AD538E">
        <w:rPr>
          <w:lang w:val="en-US"/>
        </w:rPr>
        <w:t>data in terms of internal model consistency</w:t>
      </w:r>
      <w:r w:rsidR="00194D57">
        <w:rPr>
          <w:lang w:val="en-US"/>
        </w:rPr>
        <w:t xml:space="preserve"> </w:t>
      </w:r>
      <w:r w:rsidR="00F93359" w:rsidRPr="00AD538E">
        <w:rPr>
          <w:lang w:val="en-US"/>
        </w:rPr>
        <w:t>or accuracy.</w:t>
      </w:r>
    </w:p>
    <w:p w14:paraId="3A760BEF" w14:textId="179F5B54" w:rsidR="00E824EA" w:rsidRDefault="00696414" w:rsidP="00EE2FCC">
      <w:pPr>
        <w:rPr>
          <w:lang w:val="en-US"/>
        </w:rPr>
      </w:pPr>
      <w:r w:rsidRPr="00AD538E">
        <w:rPr>
          <w:lang w:val="en-US"/>
        </w:rPr>
        <w:t xml:space="preserve">Comparison of </w:t>
      </w:r>
      <w:r w:rsidR="00F71609">
        <w:rPr>
          <w:lang w:val="en-US"/>
        </w:rPr>
        <w:t>RGB</w:t>
      </w:r>
      <w:r w:rsidRPr="00AD538E">
        <w:rPr>
          <w:lang w:val="en-US"/>
        </w:rPr>
        <w:t xml:space="preserve"> and thermal </w:t>
      </w:r>
      <w:r w:rsidR="004A5486" w:rsidRPr="00AD538E">
        <w:rPr>
          <w:lang w:val="en-US"/>
        </w:rPr>
        <w:t>3D</w:t>
      </w:r>
      <w:r w:rsidR="00196AC2">
        <w:rPr>
          <w:lang w:val="en-US"/>
        </w:rPr>
        <w:t xml:space="preserve"> point-</w:t>
      </w:r>
      <w:r w:rsidRPr="00AD538E">
        <w:rPr>
          <w:lang w:val="en-US"/>
        </w:rPr>
        <w:t>clouds with equivalent LiDAR data over the flight area demonstrate</w:t>
      </w:r>
      <w:r w:rsidR="00422EDB" w:rsidRPr="00AD538E">
        <w:rPr>
          <w:lang w:val="en-US"/>
        </w:rPr>
        <w:t>d</w:t>
      </w:r>
      <w:r w:rsidRPr="00AD538E">
        <w:rPr>
          <w:lang w:val="en-US"/>
        </w:rPr>
        <w:t xml:space="preserve"> a much</w:t>
      </w:r>
      <w:r w:rsidR="00196AC2">
        <w:rPr>
          <w:lang w:val="en-US"/>
        </w:rPr>
        <w:t xml:space="preserve"> greater point-</w:t>
      </w:r>
      <w:r w:rsidR="00534351">
        <w:rPr>
          <w:lang w:val="en-US"/>
        </w:rPr>
        <w:t>cloud density of the</w:t>
      </w:r>
      <w:r w:rsidRPr="00AD538E">
        <w:rPr>
          <w:lang w:val="en-US"/>
        </w:rPr>
        <w:t xml:space="preserve"> </w:t>
      </w:r>
      <w:r w:rsidR="00F71609">
        <w:rPr>
          <w:lang w:val="en-US"/>
        </w:rPr>
        <w:t>RGB</w:t>
      </w:r>
      <w:r w:rsidRPr="00AD538E">
        <w:rPr>
          <w:lang w:val="en-US"/>
        </w:rPr>
        <w:t xml:space="preserve"> and thermal SfM-MVS data (</w:t>
      </w:r>
      <w:r w:rsidR="000A222A" w:rsidRPr="00AD538E">
        <w:rPr>
          <w:lang w:val="en-US"/>
        </w:rPr>
        <w:fldChar w:fldCharType="begin"/>
      </w:r>
      <w:r w:rsidRPr="00AD538E">
        <w:rPr>
          <w:lang w:val="en-US"/>
        </w:rPr>
        <w:instrText xml:space="preserve"> REF _Ref467161735 \h </w:instrText>
      </w:r>
      <w:r w:rsidR="000A222A" w:rsidRPr="00AD538E">
        <w:rPr>
          <w:lang w:val="en-US"/>
        </w:rPr>
      </w:r>
      <w:r w:rsidR="000A222A" w:rsidRPr="00AD538E">
        <w:rPr>
          <w:lang w:val="en-US"/>
        </w:rPr>
        <w:fldChar w:fldCharType="separate"/>
      </w:r>
      <w:r w:rsidR="00D951F6" w:rsidRPr="00AD538E">
        <w:rPr>
          <w:lang w:val="en-US"/>
        </w:rPr>
        <w:t xml:space="preserve">Figure </w:t>
      </w:r>
      <w:r w:rsidR="00CE7AFF">
        <w:rPr>
          <w:noProof/>
          <w:lang w:val="en-US"/>
        </w:rPr>
        <w:t>7</w:t>
      </w:r>
      <w:r w:rsidR="000A222A" w:rsidRPr="00AD538E">
        <w:rPr>
          <w:lang w:val="en-US"/>
        </w:rPr>
        <w:fldChar w:fldCharType="end"/>
      </w:r>
      <w:r w:rsidRPr="00AD538E">
        <w:rPr>
          <w:lang w:val="en-US"/>
        </w:rPr>
        <w:t>)</w:t>
      </w:r>
      <w:r w:rsidR="0082301C" w:rsidRPr="00AD538E">
        <w:rPr>
          <w:lang w:val="en-US"/>
        </w:rPr>
        <w:t>.</w:t>
      </w:r>
      <w:r w:rsidR="004A5486" w:rsidRPr="00AD538E">
        <w:rPr>
          <w:lang w:val="en-US"/>
        </w:rPr>
        <w:t xml:space="preserve"> Even with 3D ground</w:t>
      </w:r>
      <w:r w:rsidR="00667D31" w:rsidRPr="00AD538E">
        <w:rPr>
          <w:lang w:val="en-US"/>
        </w:rPr>
        <w:t xml:space="preserve"> points removed from the </w:t>
      </w:r>
      <w:r w:rsidR="00F71609">
        <w:rPr>
          <w:lang w:val="en-US"/>
        </w:rPr>
        <w:t>RGB</w:t>
      </w:r>
      <w:r w:rsidR="00667D31" w:rsidRPr="00AD538E">
        <w:rPr>
          <w:lang w:val="en-US"/>
        </w:rPr>
        <w:t xml:space="preserve"> and thermal data</w:t>
      </w:r>
      <w:r w:rsidR="004A5486" w:rsidRPr="00AD538E">
        <w:rPr>
          <w:lang w:val="en-US"/>
        </w:rPr>
        <w:t>sets</w:t>
      </w:r>
      <w:r w:rsidR="003B1EB1" w:rsidRPr="00AD538E">
        <w:rPr>
          <w:lang w:val="en-US"/>
        </w:rPr>
        <w:t>, point densities for the clouds shown in</w:t>
      </w:r>
      <w:r w:rsidR="009B6569">
        <w:rPr>
          <w:lang w:val="en-US"/>
        </w:rPr>
        <w:t xml:space="preserve"> Figure 7</w:t>
      </w:r>
      <w:r w:rsidR="00333EB3" w:rsidRPr="00AD538E">
        <w:rPr>
          <w:lang w:val="en-US"/>
        </w:rPr>
        <w:t xml:space="preserve"> were 35</w:t>
      </w:r>
      <w:r w:rsidR="004A5486" w:rsidRPr="00AD538E">
        <w:rPr>
          <w:lang w:val="en-US"/>
        </w:rPr>
        <w:t>,</w:t>
      </w:r>
      <w:r w:rsidR="00150722" w:rsidRPr="00AD538E">
        <w:rPr>
          <w:lang w:val="en-US"/>
        </w:rPr>
        <w:t>254</w:t>
      </w:r>
      <w:r w:rsidR="00333EB3" w:rsidRPr="00AD538E">
        <w:rPr>
          <w:lang w:val="en-US"/>
        </w:rPr>
        <w:t xml:space="preserve"> and 776 points </w:t>
      </w:r>
      <w:r w:rsidR="00A54EAB" w:rsidRPr="00AD538E">
        <w:rPr>
          <w:lang w:val="en-US"/>
        </w:rPr>
        <w:t xml:space="preserve">per </w:t>
      </w:r>
      <w:r w:rsidR="00333EB3" w:rsidRPr="00AD538E">
        <w:rPr>
          <w:lang w:val="en-US"/>
        </w:rPr>
        <w:t>m</w:t>
      </w:r>
      <w:r w:rsidR="00333EB3" w:rsidRPr="00AD538E">
        <w:rPr>
          <w:vertAlign w:val="superscript"/>
          <w:lang w:val="en-US"/>
        </w:rPr>
        <w:t>-2</w:t>
      </w:r>
      <w:r w:rsidR="00333EB3" w:rsidRPr="00AD538E">
        <w:rPr>
          <w:lang w:val="en-US"/>
        </w:rPr>
        <w:t xml:space="preserve">, respectively, compared to 78 points </w:t>
      </w:r>
      <w:r w:rsidR="00A54EAB" w:rsidRPr="00AD538E">
        <w:rPr>
          <w:lang w:val="en-US"/>
        </w:rPr>
        <w:t xml:space="preserve">per </w:t>
      </w:r>
      <w:r w:rsidR="00333EB3" w:rsidRPr="00AD538E">
        <w:rPr>
          <w:lang w:val="en-US"/>
        </w:rPr>
        <w:t>m</w:t>
      </w:r>
      <w:r w:rsidR="00333EB3" w:rsidRPr="00AD538E">
        <w:rPr>
          <w:vertAlign w:val="superscript"/>
          <w:lang w:val="en-US"/>
        </w:rPr>
        <w:t>-2</w:t>
      </w:r>
      <w:r w:rsidR="00451EEB">
        <w:rPr>
          <w:lang w:val="en-US"/>
        </w:rPr>
        <w:t xml:space="preserve"> for the LiDAR point-</w:t>
      </w:r>
      <w:r w:rsidR="00333EB3" w:rsidRPr="00AD538E">
        <w:rPr>
          <w:lang w:val="en-US"/>
        </w:rPr>
        <w:t xml:space="preserve">cloud. </w:t>
      </w:r>
      <w:r w:rsidR="007B438E">
        <w:rPr>
          <w:lang w:val="en-US"/>
        </w:rPr>
        <w:t>Trees in the north-east</w:t>
      </w:r>
      <w:r w:rsidR="00F91EFC">
        <w:rPr>
          <w:lang w:val="en-US"/>
        </w:rPr>
        <w:t xml:space="preserve"> of the flight area were not present in the thermal point cloud compared to the </w:t>
      </w:r>
      <w:r w:rsidR="00F71609">
        <w:rPr>
          <w:lang w:val="en-US"/>
        </w:rPr>
        <w:t>RGB</w:t>
      </w:r>
      <w:r w:rsidR="00F91EFC">
        <w:rPr>
          <w:lang w:val="en-US"/>
        </w:rPr>
        <w:t xml:space="preserve"> and LiDAR point clouds. </w:t>
      </w:r>
      <w:r w:rsidR="00451EEB">
        <w:rPr>
          <w:lang w:val="en-US"/>
        </w:rPr>
        <w:t>Despite differences in point-</w:t>
      </w:r>
      <w:r w:rsidR="00AC135F" w:rsidRPr="00AD538E">
        <w:rPr>
          <w:lang w:val="en-US"/>
        </w:rPr>
        <w:t xml:space="preserve">cloud </w:t>
      </w:r>
      <w:r w:rsidR="002F25FC" w:rsidRPr="00AD538E">
        <w:rPr>
          <w:lang w:val="en-US"/>
        </w:rPr>
        <w:t>densities</w:t>
      </w:r>
      <w:r w:rsidR="00F91EFC">
        <w:rPr>
          <w:lang w:val="en-US"/>
        </w:rPr>
        <w:t xml:space="preserve"> and lower areal coverage in the thermal point cloud</w:t>
      </w:r>
      <w:r w:rsidR="002F25FC" w:rsidRPr="00AD538E">
        <w:rPr>
          <w:lang w:val="en-US"/>
        </w:rPr>
        <w:t>, c</w:t>
      </w:r>
      <w:r w:rsidRPr="00AD538E">
        <w:rPr>
          <w:lang w:val="en-US"/>
        </w:rPr>
        <w:t xml:space="preserve">anopy structures and tree clusters </w:t>
      </w:r>
      <w:r w:rsidR="002F25FC" w:rsidRPr="00AD538E">
        <w:rPr>
          <w:lang w:val="en-US"/>
        </w:rPr>
        <w:t>we</w:t>
      </w:r>
      <w:r w:rsidRPr="00AD538E">
        <w:rPr>
          <w:lang w:val="en-US"/>
        </w:rPr>
        <w:t>re well represented in all three methods</w:t>
      </w:r>
      <w:r w:rsidR="00663EA5" w:rsidRPr="00AD538E">
        <w:rPr>
          <w:lang w:val="en-US"/>
        </w:rPr>
        <w:t xml:space="preserve">. </w:t>
      </w:r>
    </w:p>
    <w:p w14:paraId="5DB49056" w14:textId="77777777" w:rsidR="003D0926" w:rsidRDefault="003D0926">
      <w:pPr>
        <w:spacing w:before="0" w:after="0" w:line="240" w:lineRule="auto"/>
        <w:jc w:val="left"/>
        <w:rPr>
          <w:lang w:val="en-US"/>
        </w:rPr>
      </w:pPr>
    </w:p>
    <w:p w14:paraId="73121C24" w14:textId="577F7251" w:rsidR="000611B5" w:rsidRDefault="000611B5">
      <w:pPr>
        <w:spacing w:before="0" w:after="0" w:line="240" w:lineRule="auto"/>
        <w:jc w:val="left"/>
        <w:rPr>
          <w:lang w:val="en-US"/>
        </w:rPr>
      </w:pPr>
    </w:p>
    <w:p w14:paraId="18CE764F" w14:textId="4F516E3C" w:rsidR="004E28FE" w:rsidRDefault="00CA3657" w:rsidP="00EE2FCC">
      <w:pPr>
        <w:rPr>
          <w:lang w:val="en-US"/>
        </w:rPr>
      </w:pPr>
      <w:r>
        <w:rPr>
          <w:noProof/>
          <w:lang w:val="en-US"/>
        </w:rPr>
        <w:drawing>
          <wp:inline distT="0" distB="0" distL="0" distR="0" wp14:anchorId="56B38A0A" wp14:editId="40C397B8">
            <wp:extent cx="5731510" cy="1740535"/>
            <wp:effectExtent l="0" t="0" r="889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7_n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740535"/>
                    </a:xfrm>
                    <a:prstGeom prst="rect">
                      <a:avLst/>
                    </a:prstGeom>
                  </pic:spPr>
                </pic:pic>
              </a:graphicData>
            </a:graphic>
          </wp:inline>
        </w:drawing>
      </w:r>
    </w:p>
    <w:p w14:paraId="439D7776" w14:textId="3CFD10FE" w:rsidR="004E28FE" w:rsidRPr="00AD538E" w:rsidRDefault="004E28FE" w:rsidP="004E28FE">
      <w:pPr>
        <w:pStyle w:val="Caption"/>
        <w:rPr>
          <w:b w:val="0"/>
          <w:lang w:val="en-US"/>
        </w:rPr>
      </w:pPr>
      <w:bookmarkStart w:id="6" w:name="_Ref467161735"/>
      <w:r w:rsidRPr="00AD538E">
        <w:rPr>
          <w:lang w:val="en-US"/>
        </w:rPr>
        <w:t xml:space="preserve">Figure </w:t>
      </w:r>
      <w:bookmarkEnd w:id="6"/>
      <w:r w:rsidR="00FD60EA">
        <w:rPr>
          <w:lang w:val="en-US"/>
        </w:rPr>
        <w:t>7</w:t>
      </w:r>
      <w:r w:rsidRPr="00AD538E">
        <w:rPr>
          <w:lang w:val="en-US"/>
        </w:rPr>
        <w:t xml:space="preserve">: </w:t>
      </w:r>
      <w:r w:rsidRPr="00AD538E">
        <w:rPr>
          <w:b w:val="0"/>
          <w:lang w:val="en-US"/>
        </w:rPr>
        <w:t xml:space="preserve">Top-down view of the LiDAR, </w:t>
      </w:r>
      <w:r w:rsidR="00F71609">
        <w:rPr>
          <w:b w:val="0"/>
          <w:lang w:val="en-US"/>
        </w:rPr>
        <w:t>RGB</w:t>
      </w:r>
      <w:r w:rsidRPr="00AD538E">
        <w:rPr>
          <w:b w:val="0"/>
          <w:lang w:val="en-US"/>
        </w:rPr>
        <w:t xml:space="preserve"> and Thermal (Flight 1) </w:t>
      </w:r>
      <w:r>
        <w:rPr>
          <w:b w:val="0"/>
          <w:lang w:val="en-US"/>
        </w:rPr>
        <w:t>point-cloud</w:t>
      </w:r>
      <w:r w:rsidRPr="00AD538E">
        <w:rPr>
          <w:b w:val="0"/>
          <w:lang w:val="en-US"/>
        </w:rPr>
        <w:t xml:space="preserve">s of the forest stand flight area. Snow/ground surface is masked out in all three </w:t>
      </w:r>
      <w:r>
        <w:rPr>
          <w:b w:val="0"/>
          <w:lang w:val="en-US"/>
        </w:rPr>
        <w:t>point-cloud</w:t>
      </w:r>
      <w:r w:rsidRPr="00AD538E">
        <w:rPr>
          <w:b w:val="0"/>
          <w:lang w:val="en-US"/>
        </w:rPr>
        <w:t>s. Black lines indicate location of transects shown in Figure 8.</w:t>
      </w:r>
    </w:p>
    <w:p w14:paraId="0AFCBDA4" w14:textId="77777777" w:rsidR="004E28FE" w:rsidRPr="00AD538E" w:rsidRDefault="004E28FE" w:rsidP="00EE2FCC">
      <w:pPr>
        <w:rPr>
          <w:lang w:val="en-US"/>
        </w:rPr>
      </w:pPr>
    </w:p>
    <w:p w14:paraId="1D03F2E7" w14:textId="32A85DE4" w:rsidR="00150722" w:rsidRPr="00AD538E" w:rsidRDefault="00150722" w:rsidP="00EE2FCC">
      <w:pPr>
        <w:rPr>
          <w:lang w:val="en-US"/>
        </w:rPr>
      </w:pPr>
      <w:r w:rsidRPr="00AD538E">
        <w:rPr>
          <w:lang w:val="en-US"/>
        </w:rPr>
        <w:t xml:space="preserve">Differences in overlap of the three </w:t>
      </w:r>
      <w:r w:rsidR="00451EEB">
        <w:rPr>
          <w:lang w:val="en-US"/>
        </w:rPr>
        <w:t>point-cloud</w:t>
      </w:r>
      <w:r w:rsidRPr="00AD538E">
        <w:rPr>
          <w:lang w:val="en-US"/>
        </w:rPr>
        <w:t xml:space="preserve">s are </w:t>
      </w:r>
      <w:r w:rsidR="00AC1021" w:rsidRPr="00AD538E">
        <w:rPr>
          <w:lang w:val="en-US"/>
        </w:rPr>
        <w:t xml:space="preserve">shown </w:t>
      </w:r>
      <w:r w:rsidRPr="00AD538E">
        <w:rPr>
          <w:lang w:val="en-US"/>
        </w:rPr>
        <w:t xml:space="preserve">in </w:t>
      </w:r>
      <w:r w:rsidR="000A222A" w:rsidRPr="00AD538E">
        <w:rPr>
          <w:lang w:val="en-US"/>
        </w:rPr>
        <w:fldChar w:fldCharType="begin"/>
      </w:r>
      <w:r w:rsidRPr="00AD538E">
        <w:rPr>
          <w:lang w:val="en-US"/>
        </w:rPr>
        <w:instrText xml:space="preserve"> REF _Ref467501751 \h </w:instrText>
      </w:r>
      <w:r w:rsidR="000A222A" w:rsidRPr="00AD538E">
        <w:rPr>
          <w:lang w:val="en-US"/>
        </w:rPr>
      </w:r>
      <w:r w:rsidR="000A222A" w:rsidRPr="00AD538E">
        <w:rPr>
          <w:lang w:val="en-US"/>
        </w:rPr>
        <w:fldChar w:fldCharType="separate"/>
      </w:r>
      <w:r w:rsidR="00D951F6" w:rsidRPr="00AD538E">
        <w:rPr>
          <w:lang w:val="en-US"/>
        </w:rPr>
        <w:t xml:space="preserve">Figure </w:t>
      </w:r>
      <w:r w:rsidR="00CE7AFF">
        <w:rPr>
          <w:noProof/>
          <w:lang w:val="en-US"/>
        </w:rPr>
        <w:t>8</w:t>
      </w:r>
      <w:r w:rsidR="000A222A" w:rsidRPr="00AD538E">
        <w:rPr>
          <w:lang w:val="en-US"/>
        </w:rPr>
        <w:fldChar w:fldCharType="end"/>
      </w:r>
      <w:r w:rsidRPr="00AD538E">
        <w:rPr>
          <w:lang w:val="en-US"/>
        </w:rPr>
        <w:t xml:space="preserve">, along the cross-section shown in </w:t>
      </w:r>
      <w:r w:rsidR="00DA06EF" w:rsidRPr="00AD538E">
        <w:rPr>
          <w:lang w:val="en-US"/>
        </w:rPr>
        <w:t>Figure 7</w:t>
      </w:r>
      <w:r w:rsidR="007809AB" w:rsidRPr="00AD538E">
        <w:rPr>
          <w:lang w:val="en-US"/>
        </w:rPr>
        <w:t>. The upper canopy is particularly well represented by all three methods, although</w:t>
      </w:r>
      <w:r w:rsidR="00DA06EF" w:rsidRPr="00AD538E">
        <w:rPr>
          <w:lang w:val="en-US"/>
        </w:rPr>
        <w:t xml:space="preserve"> it</w:t>
      </w:r>
      <w:r w:rsidR="007809AB" w:rsidRPr="00AD538E">
        <w:rPr>
          <w:lang w:val="en-US"/>
        </w:rPr>
        <w:t xml:space="preserve"> is represented in greater detail in </w:t>
      </w:r>
      <w:r w:rsidR="00DA06EF" w:rsidRPr="00AD538E">
        <w:rPr>
          <w:lang w:val="en-US"/>
        </w:rPr>
        <w:t>both</w:t>
      </w:r>
      <w:r w:rsidR="00486406">
        <w:rPr>
          <w:lang w:val="en-US"/>
        </w:rPr>
        <w:t xml:space="preserve"> </w:t>
      </w:r>
      <w:r w:rsidR="007809AB" w:rsidRPr="00AD538E">
        <w:rPr>
          <w:lang w:val="en-US"/>
        </w:rPr>
        <w:t xml:space="preserve">the </w:t>
      </w:r>
      <w:r w:rsidR="00F71609">
        <w:rPr>
          <w:lang w:val="en-US"/>
        </w:rPr>
        <w:t>RGB</w:t>
      </w:r>
      <w:r w:rsidR="007809AB" w:rsidRPr="00AD538E">
        <w:rPr>
          <w:lang w:val="en-US"/>
        </w:rPr>
        <w:t xml:space="preserve"> and thermal </w:t>
      </w:r>
      <w:r w:rsidR="00451EEB">
        <w:rPr>
          <w:lang w:val="en-US"/>
        </w:rPr>
        <w:t>point-cloud</w:t>
      </w:r>
      <w:r w:rsidR="007809AB" w:rsidRPr="00AD538E">
        <w:rPr>
          <w:lang w:val="en-US"/>
        </w:rPr>
        <w:t xml:space="preserve">s. Although sparser, the LiDAR </w:t>
      </w:r>
      <w:r w:rsidR="00451EEB">
        <w:rPr>
          <w:lang w:val="en-US"/>
        </w:rPr>
        <w:t>point-cloud</w:t>
      </w:r>
      <w:r w:rsidR="007809AB" w:rsidRPr="00AD538E">
        <w:rPr>
          <w:lang w:val="en-US"/>
        </w:rPr>
        <w:t xml:space="preserve"> does not appear to misrepresent any element of the canopy structure compared to the </w:t>
      </w:r>
      <w:r w:rsidR="00F71609">
        <w:rPr>
          <w:lang w:val="en-US"/>
        </w:rPr>
        <w:t>RGB</w:t>
      </w:r>
      <w:r w:rsidR="007809AB" w:rsidRPr="00AD538E">
        <w:rPr>
          <w:lang w:val="en-US"/>
        </w:rPr>
        <w:t xml:space="preserve"> and thermal SfM-MVS </w:t>
      </w:r>
      <w:r w:rsidR="00451EEB">
        <w:rPr>
          <w:lang w:val="en-US"/>
        </w:rPr>
        <w:t>point-cloud</w:t>
      </w:r>
      <w:r w:rsidR="007809AB" w:rsidRPr="00AD538E">
        <w:rPr>
          <w:lang w:val="en-US"/>
        </w:rPr>
        <w:t xml:space="preserve">s. </w:t>
      </w:r>
    </w:p>
    <w:p w14:paraId="3B8A55D8" w14:textId="0026B612" w:rsidR="00873CAB" w:rsidRDefault="00CA3657" w:rsidP="00EE2FCC">
      <w:pPr>
        <w:rPr>
          <w:lang w:val="en-US"/>
        </w:rPr>
      </w:pPr>
      <w:r>
        <w:rPr>
          <w:noProof/>
          <w:lang w:val="en-US"/>
        </w:rPr>
        <w:drawing>
          <wp:inline distT="0" distB="0" distL="0" distR="0" wp14:anchorId="1E924969" wp14:editId="6D16F598">
            <wp:extent cx="5731510" cy="450151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8_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01515"/>
                    </a:xfrm>
                    <a:prstGeom prst="rect">
                      <a:avLst/>
                    </a:prstGeom>
                  </pic:spPr>
                </pic:pic>
              </a:graphicData>
            </a:graphic>
          </wp:inline>
        </w:drawing>
      </w:r>
    </w:p>
    <w:p w14:paraId="450C15B6" w14:textId="2BE22347" w:rsidR="005B6BD1" w:rsidRPr="00AD538E" w:rsidRDefault="005B6BD1" w:rsidP="005B6BD1">
      <w:pPr>
        <w:pStyle w:val="Caption"/>
        <w:rPr>
          <w:lang w:val="en-US"/>
        </w:rPr>
      </w:pPr>
      <w:bookmarkStart w:id="7" w:name="_Ref467501751"/>
      <w:r w:rsidRPr="00AD538E">
        <w:rPr>
          <w:lang w:val="en-US"/>
        </w:rPr>
        <w:t xml:space="preserve">Figure </w:t>
      </w:r>
      <w:bookmarkEnd w:id="7"/>
      <w:r w:rsidR="00336764">
        <w:rPr>
          <w:lang w:val="en-US"/>
        </w:rPr>
        <w:t>8</w:t>
      </w:r>
      <w:r w:rsidRPr="00AD538E">
        <w:rPr>
          <w:lang w:val="en-US"/>
        </w:rPr>
        <w:t xml:space="preserve">: </w:t>
      </w:r>
      <w:r w:rsidRPr="00AD538E">
        <w:rPr>
          <w:b w:val="0"/>
          <w:lang w:val="en-US"/>
        </w:rPr>
        <w:t xml:space="preserve">Cross-sections (Figure 7) of a 22 x 5 m swath of forest (south-north)at the Laret forest stand site produced from </w:t>
      </w:r>
      <w:r w:rsidR="00F71609">
        <w:rPr>
          <w:b w:val="0"/>
          <w:lang w:val="en-US"/>
        </w:rPr>
        <w:t>RGB</w:t>
      </w:r>
      <w:r w:rsidRPr="00AD538E">
        <w:rPr>
          <w:b w:val="0"/>
          <w:lang w:val="en-US"/>
        </w:rPr>
        <w:t xml:space="preserve"> SfM-MVS methods compared to LiDAR (a) and thermal SfM-MVS methods (b).</w:t>
      </w:r>
      <w:r>
        <w:rPr>
          <w:b w:val="0"/>
          <w:lang w:val="en-US"/>
        </w:rPr>
        <w:t xml:space="preserve"> Note horizontal scale exaggerated relative to vertical scale. </w:t>
      </w:r>
    </w:p>
    <w:p w14:paraId="7BA9C393" w14:textId="77777777" w:rsidR="005B6BD1" w:rsidRPr="00AD538E" w:rsidRDefault="005B6BD1" w:rsidP="005B6BD1">
      <w:pPr>
        <w:rPr>
          <w:lang w:val="en-US"/>
        </w:rPr>
      </w:pPr>
    </w:p>
    <w:p w14:paraId="3AC0E426" w14:textId="77777777" w:rsidR="00EE2FCC" w:rsidRPr="00AD538E" w:rsidRDefault="00EE2FCC" w:rsidP="00696414">
      <w:pPr>
        <w:pStyle w:val="Heading3"/>
        <w:rPr>
          <w:lang w:val="en-US"/>
        </w:rPr>
      </w:pPr>
      <w:r w:rsidRPr="00AD538E">
        <w:rPr>
          <w:lang w:val="en-US"/>
        </w:rPr>
        <w:t xml:space="preserve">Temporal </w:t>
      </w:r>
      <w:r w:rsidR="0099091C" w:rsidRPr="00AD538E">
        <w:rPr>
          <w:lang w:val="en-US"/>
        </w:rPr>
        <w:t>characterization</w:t>
      </w:r>
    </w:p>
    <w:p w14:paraId="14FD687D" w14:textId="77777777" w:rsidR="005D6BEE" w:rsidRDefault="00CE1A57" w:rsidP="00E66A5A">
      <w:pPr>
        <w:rPr>
          <w:lang w:val="en-US"/>
        </w:rPr>
      </w:pPr>
      <w:r w:rsidRPr="00AD538E">
        <w:rPr>
          <w:lang w:val="en-US"/>
        </w:rPr>
        <w:t>Repeat</w:t>
      </w:r>
      <w:r w:rsidR="00E66A5A" w:rsidRPr="00AD538E">
        <w:rPr>
          <w:lang w:val="en-US"/>
        </w:rPr>
        <w:t xml:space="preserve"> flights across the two-hour period on 1 April </w:t>
      </w:r>
      <w:r w:rsidR="00273F49" w:rsidRPr="00AD538E">
        <w:rPr>
          <w:lang w:val="en-US"/>
        </w:rPr>
        <w:t xml:space="preserve">demonstrated increasing canopy temperatures </w:t>
      </w:r>
      <w:r w:rsidR="001668D5" w:rsidRPr="00AD538E">
        <w:rPr>
          <w:lang w:val="en-US"/>
        </w:rPr>
        <w:t xml:space="preserve">between </w:t>
      </w:r>
      <w:r w:rsidR="00273F49" w:rsidRPr="00AD538E">
        <w:rPr>
          <w:lang w:val="en-US"/>
        </w:rPr>
        <w:t>10</w:t>
      </w:r>
      <w:r w:rsidR="008F5D4F">
        <w:rPr>
          <w:lang w:val="en-US"/>
        </w:rPr>
        <w:t>:45</w:t>
      </w:r>
      <w:r w:rsidR="00273F49" w:rsidRPr="00AD538E">
        <w:rPr>
          <w:lang w:val="en-US"/>
        </w:rPr>
        <w:t xml:space="preserve"> and 12</w:t>
      </w:r>
      <w:r w:rsidR="008F5D4F">
        <w:rPr>
          <w:lang w:val="en-US"/>
        </w:rPr>
        <w:t>:55</w:t>
      </w:r>
      <w:r w:rsidR="00273F49" w:rsidRPr="00AD538E">
        <w:rPr>
          <w:lang w:val="en-US"/>
        </w:rPr>
        <w:t xml:space="preserve"> (</w:t>
      </w:r>
      <w:r w:rsidR="000A222A" w:rsidRPr="00AD538E">
        <w:rPr>
          <w:lang w:val="en-US"/>
        </w:rPr>
        <w:fldChar w:fldCharType="begin"/>
      </w:r>
      <w:r w:rsidR="00273F49" w:rsidRPr="00AD538E">
        <w:rPr>
          <w:lang w:val="en-US"/>
        </w:rPr>
        <w:instrText xml:space="preserve"> REF _Ref467502856 \h </w:instrText>
      </w:r>
      <w:r w:rsidR="000A222A" w:rsidRPr="00AD538E">
        <w:rPr>
          <w:lang w:val="en-US"/>
        </w:rPr>
      </w:r>
      <w:r w:rsidR="000A222A" w:rsidRPr="00AD538E">
        <w:rPr>
          <w:lang w:val="en-US"/>
        </w:rPr>
        <w:fldChar w:fldCharType="separate"/>
      </w:r>
      <w:r w:rsidR="00D951F6" w:rsidRPr="00AD538E">
        <w:rPr>
          <w:lang w:val="en-US"/>
        </w:rPr>
        <w:t>Figure</w:t>
      </w:r>
      <w:r w:rsidR="000A222A" w:rsidRPr="00AD538E">
        <w:rPr>
          <w:lang w:val="en-US"/>
        </w:rPr>
        <w:fldChar w:fldCharType="end"/>
      </w:r>
      <w:r w:rsidR="00CE7AFF">
        <w:rPr>
          <w:lang w:val="en-US"/>
        </w:rPr>
        <w:t xml:space="preserve"> 9</w:t>
      </w:r>
      <w:r w:rsidR="00273F49" w:rsidRPr="00AD538E">
        <w:rPr>
          <w:lang w:val="en-US"/>
        </w:rPr>
        <w:t xml:space="preserve">). </w:t>
      </w:r>
      <w:r w:rsidR="00C6608B" w:rsidRPr="00AD538E">
        <w:rPr>
          <w:lang w:val="en-US"/>
        </w:rPr>
        <w:t>The m</w:t>
      </w:r>
      <w:r w:rsidR="00273F49" w:rsidRPr="00AD538E">
        <w:rPr>
          <w:lang w:val="en-US"/>
        </w:rPr>
        <w:t xml:space="preserve">aximum </w:t>
      </w:r>
      <w:r w:rsidR="00C6608B" w:rsidRPr="00AD538E">
        <w:rPr>
          <w:lang w:val="en-US"/>
        </w:rPr>
        <w:t xml:space="preserve">forest </w:t>
      </w:r>
      <w:r w:rsidR="00273F49" w:rsidRPr="00AD538E">
        <w:rPr>
          <w:lang w:val="en-US"/>
        </w:rPr>
        <w:t xml:space="preserve">temperature </w:t>
      </w:r>
      <w:r w:rsidR="00C6608B" w:rsidRPr="00AD538E">
        <w:rPr>
          <w:lang w:val="en-US"/>
        </w:rPr>
        <w:t xml:space="preserve">during </w:t>
      </w:r>
      <w:r w:rsidR="005D6BEE" w:rsidRPr="00AD538E">
        <w:rPr>
          <w:lang w:val="en-US"/>
        </w:rPr>
        <w:t>f</w:t>
      </w:r>
      <w:r w:rsidR="00273F49" w:rsidRPr="00AD538E">
        <w:rPr>
          <w:lang w:val="en-US"/>
        </w:rPr>
        <w:t>light 1 was 17.5</w:t>
      </w:r>
      <w:r w:rsidR="00273F49" w:rsidRPr="00AD538E">
        <w:rPr>
          <w:rFonts w:cs="Times New Roman"/>
          <w:lang w:val="en-US"/>
        </w:rPr>
        <w:t>°</w:t>
      </w:r>
      <w:r w:rsidR="00273F49" w:rsidRPr="00AD538E">
        <w:rPr>
          <w:lang w:val="en-US"/>
        </w:rPr>
        <w:t>C, which increased to 19.8</w:t>
      </w:r>
      <w:r w:rsidR="00273F49" w:rsidRPr="00AD538E">
        <w:rPr>
          <w:rFonts w:cs="Times New Roman"/>
          <w:lang w:val="en-US"/>
        </w:rPr>
        <w:t>°</w:t>
      </w:r>
      <w:r w:rsidR="00273F49" w:rsidRPr="00AD538E">
        <w:rPr>
          <w:lang w:val="en-US"/>
        </w:rPr>
        <w:t xml:space="preserve">C during </w:t>
      </w:r>
      <w:r w:rsidR="001668D5" w:rsidRPr="00AD538E">
        <w:rPr>
          <w:lang w:val="en-US"/>
        </w:rPr>
        <w:t>f</w:t>
      </w:r>
      <w:r w:rsidR="00273F49" w:rsidRPr="00AD538E">
        <w:rPr>
          <w:lang w:val="en-US"/>
        </w:rPr>
        <w:t xml:space="preserve">light 2. </w:t>
      </w:r>
      <w:r w:rsidR="00C6608B" w:rsidRPr="00AD538E">
        <w:rPr>
          <w:lang w:val="en-US"/>
        </w:rPr>
        <w:t>Increased forest t</w:t>
      </w:r>
      <w:r w:rsidR="005D6BEE" w:rsidRPr="00AD538E">
        <w:rPr>
          <w:lang w:val="en-US"/>
        </w:rPr>
        <w:t>emperature correspond</w:t>
      </w:r>
      <w:r w:rsidR="00210DA5">
        <w:rPr>
          <w:lang w:val="en-US"/>
        </w:rPr>
        <w:t>ed</w:t>
      </w:r>
      <w:r w:rsidR="005D6BEE" w:rsidRPr="00AD538E">
        <w:rPr>
          <w:lang w:val="en-US"/>
        </w:rPr>
        <w:t xml:space="preserve"> to an increase in local air temperature between 8</w:t>
      </w:r>
      <w:r w:rsidR="00376CE0">
        <w:rPr>
          <w:lang w:val="en-US"/>
        </w:rPr>
        <w:t>.5</w:t>
      </w:r>
      <w:r w:rsidR="00583F07">
        <w:rPr>
          <w:lang w:val="en-US"/>
        </w:rPr>
        <w:t>-10.4</w:t>
      </w:r>
      <w:r w:rsidR="005D6BEE" w:rsidRPr="00AD538E">
        <w:rPr>
          <w:rFonts w:cs="Times New Roman"/>
          <w:lang w:val="en-US"/>
        </w:rPr>
        <w:t>°</w:t>
      </w:r>
      <w:r w:rsidR="005D6BEE" w:rsidRPr="00AD538E">
        <w:rPr>
          <w:lang w:val="en-US"/>
        </w:rPr>
        <w:t>C between the two flights. Furthermore</w:t>
      </w:r>
      <w:r w:rsidR="00273F49" w:rsidRPr="00AD538E">
        <w:rPr>
          <w:lang w:val="en-US"/>
        </w:rPr>
        <w:t xml:space="preserve">, the crowns of the trees were uniformly warmer during </w:t>
      </w:r>
      <w:r w:rsidR="005D6BEE" w:rsidRPr="00AD538E">
        <w:rPr>
          <w:lang w:val="en-US"/>
        </w:rPr>
        <w:t>f</w:t>
      </w:r>
      <w:r w:rsidR="00273F49" w:rsidRPr="00AD538E">
        <w:rPr>
          <w:lang w:val="en-US"/>
        </w:rPr>
        <w:t xml:space="preserve">light 2 compared to </w:t>
      </w:r>
      <w:r w:rsidR="005D6BEE" w:rsidRPr="00AD538E">
        <w:rPr>
          <w:lang w:val="en-US"/>
        </w:rPr>
        <w:t>f</w:t>
      </w:r>
      <w:r w:rsidR="00273F49" w:rsidRPr="00AD538E">
        <w:rPr>
          <w:lang w:val="en-US"/>
        </w:rPr>
        <w:t>light 1.</w:t>
      </w:r>
      <w:r w:rsidR="00EF0EAE" w:rsidRPr="00AD538E">
        <w:rPr>
          <w:lang w:val="en-US"/>
        </w:rPr>
        <w:t xml:space="preserve"> In particular, warming at the top of the canopy during flight 1 was concentrated </w:t>
      </w:r>
      <w:r w:rsidR="001668D5" w:rsidRPr="00AD538E">
        <w:rPr>
          <w:lang w:val="en-US"/>
        </w:rPr>
        <w:t>along</w:t>
      </w:r>
      <w:r w:rsidR="00EF0EAE" w:rsidRPr="00AD538E">
        <w:rPr>
          <w:lang w:val="en-US"/>
        </w:rPr>
        <w:t xml:space="preserve"> south-east</w:t>
      </w:r>
      <w:r w:rsidR="001668D5" w:rsidRPr="00AD538E">
        <w:rPr>
          <w:lang w:val="en-US"/>
        </w:rPr>
        <w:t>-facing</w:t>
      </w:r>
      <w:r w:rsidR="00EF0EAE" w:rsidRPr="00AD538E">
        <w:rPr>
          <w:lang w:val="en-US"/>
        </w:rPr>
        <w:t xml:space="preserve"> sides of the trees (similar to the single tree), while canopy temperatures were relatively uniform around tree crowns in all directions during flight 2. </w:t>
      </w:r>
      <w:r w:rsidR="00B706E8" w:rsidRPr="00AD538E">
        <w:rPr>
          <w:lang w:val="en-US"/>
        </w:rPr>
        <w:t>These patterns accurate</w:t>
      </w:r>
      <w:r w:rsidR="001668D5" w:rsidRPr="00AD538E">
        <w:rPr>
          <w:lang w:val="en-US"/>
        </w:rPr>
        <w:t>ly</w:t>
      </w:r>
      <w:r w:rsidR="00B706E8" w:rsidRPr="00AD538E">
        <w:rPr>
          <w:lang w:val="en-US"/>
        </w:rPr>
        <w:t xml:space="preserve"> reflect the response of the canopy to increased exposure to direct shortwave radiation</w:t>
      </w:r>
      <w:r w:rsidR="00C31325">
        <w:rPr>
          <w:lang w:val="en-US"/>
        </w:rPr>
        <w:t xml:space="preserve">, particularly due to the increased solar </w:t>
      </w:r>
      <w:r w:rsidR="00192F01">
        <w:rPr>
          <w:lang w:val="en-US"/>
        </w:rPr>
        <w:t xml:space="preserve">elevation </w:t>
      </w:r>
      <w:r w:rsidR="00C31325">
        <w:rPr>
          <w:lang w:val="en-US"/>
        </w:rPr>
        <w:t xml:space="preserve">angle. </w:t>
      </w:r>
    </w:p>
    <w:p w14:paraId="589E3F5A" w14:textId="77777777" w:rsidR="005B6BD1" w:rsidRDefault="005B6BD1" w:rsidP="00E66A5A">
      <w:pPr>
        <w:rPr>
          <w:lang w:val="en-US"/>
        </w:rPr>
      </w:pPr>
    </w:p>
    <w:p w14:paraId="49F14586" w14:textId="1D701850" w:rsidR="005B6BD1" w:rsidRDefault="00CA3657" w:rsidP="00E66A5A">
      <w:pPr>
        <w:rPr>
          <w:lang w:val="en-US"/>
        </w:rPr>
      </w:pPr>
      <w:r>
        <w:rPr>
          <w:noProof/>
          <w:lang w:val="en-US"/>
        </w:rPr>
        <w:drawing>
          <wp:inline distT="0" distB="0" distL="0" distR="0" wp14:anchorId="24AC2D37" wp14:editId="7C4F5731">
            <wp:extent cx="5731510" cy="26066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9_ne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606675"/>
                    </a:xfrm>
                    <a:prstGeom prst="rect">
                      <a:avLst/>
                    </a:prstGeom>
                  </pic:spPr>
                </pic:pic>
              </a:graphicData>
            </a:graphic>
          </wp:inline>
        </w:drawing>
      </w:r>
    </w:p>
    <w:p w14:paraId="4804F9C0" w14:textId="575351C6" w:rsidR="005B6BD1" w:rsidRPr="00AD538E" w:rsidRDefault="005B6BD1" w:rsidP="005B6BD1">
      <w:pPr>
        <w:pStyle w:val="Caption"/>
        <w:rPr>
          <w:b w:val="0"/>
          <w:lang w:val="en-US"/>
        </w:rPr>
      </w:pPr>
      <w:bookmarkStart w:id="8" w:name="_Ref467502856"/>
      <w:r w:rsidRPr="00AD538E">
        <w:rPr>
          <w:lang w:val="en-US"/>
        </w:rPr>
        <w:t xml:space="preserve">Figure </w:t>
      </w:r>
      <w:bookmarkEnd w:id="8"/>
      <w:r w:rsidR="00336764">
        <w:rPr>
          <w:lang w:val="en-US"/>
        </w:rPr>
        <w:t>9</w:t>
      </w:r>
      <w:r w:rsidRPr="00AD538E">
        <w:rPr>
          <w:lang w:val="en-US"/>
        </w:rPr>
        <w:t xml:space="preserve">: </w:t>
      </w:r>
      <w:r w:rsidRPr="00AD538E">
        <w:rPr>
          <w:b w:val="0"/>
          <w:lang w:val="en-US"/>
        </w:rPr>
        <w:t xml:space="preserve">Top-down view of the thermal </w:t>
      </w:r>
      <w:r>
        <w:rPr>
          <w:b w:val="0"/>
          <w:lang w:val="en-US"/>
        </w:rPr>
        <w:t>point-cloud</w:t>
      </w:r>
      <w:r w:rsidRPr="00AD538E">
        <w:rPr>
          <w:b w:val="0"/>
          <w:lang w:val="en-US"/>
        </w:rPr>
        <w:t>s generated fr</w:t>
      </w:r>
      <w:r>
        <w:rPr>
          <w:b w:val="0"/>
          <w:lang w:val="en-US"/>
        </w:rPr>
        <w:t>om Flight 1 and Flight 2 colore</w:t>
      </w:r>
      <w:r w:rsidRPr="00AD538E">
        <w:rPr>
          <w:b w:val="0"/>
          <w:lang w:val="en-US"/>
        </w:rPr>
        <w:t xml:space="preserve">d by temperature. </w:t>
      </w:r>
      <w:r w:rsidR="00005909">
        <w:rPr>
          <w:b w:val="0"/>
          <w:lang w:val="en-US"/>
        </w:rPr>
        <w:t>Dashed b</w:t>
      </w:r>
      <w:r w:rsidRPr="00AD538E">
        <w:rPr>
          <w:b w:val="0"/>
          <w:lang w:val="en-US"/>
        </w:rPr>
        <w:t xml:space="preserve">ox indicates area over which temperatures were averaged for vertical profiles shown in Figure 10. </w:t>
      </w:r>
      <w:r w:rsidR="00FF6390">
        <w:rPr>
          <w:b w:val="0"/>
          <w:lang w:val="en-US"/>
        </w:rPr>
        <w:t>Arrows indicate solar azimuth and direction of direct shortwave radiation</w:t>
      </w:r>
      <w:r w:rsidR="00441700">
        <w:rPr>
          <w:b w:val="0"/>
          <w:lang w:val="en-US"/>
        </w:rPr>
        <w:t>.</w:t>
      </w:r>
    </w:p>
    <w:p w14:paraId="01EE0CF3" w14:textId="77777777" w:rsidR="005B6BD1" w:rsidRPr="00AD538E" w:rsidRDefault="005B6BD1" w:rsidP="00E66A5A">
      <w:pPr>
        <w:rPr>
          <w:lang w:val="en-US"/>
        </w:rPr>
      </w:pPr>
    </w:p>
    <w:p w14:paraId="247383B8" w14:textId="4C7B16C3" w:rsidR="00212400" w:rsidRDefault="00EF28B7" w:rsidP="005D6BEE">
      <w:pPr>
        <w:rPr>
          <w:lang w:val="en-US"/>
        </w:rPr>
      </w:pPr>
      <w:r w:rsidRPr="00AD538E">
        <w:rPr>
          <w:lang w:val="en-US"/>
        </w:rPr>
        <w:t>Two v</w:t>
      </w:r>
      <w:r w:rsidR="00273F49" w:rsidRPr="00AD538E">
        <w:rPr>
          <w:lang w:val="en-US"/>
        </w:rPr>
        <w:t>ertical profiles of average canopy temperature</w:t>
      </w:r>
      <w:r w:rsidRPr="00AD538E">
        <w:rPr>
          <w:lang w:val="en-US"/>
        </w:rPr>
        <w:t>s</w:t>
      </w:r>
      <w:r w:rsidR="00273F49" w:rsidRPr="00AD538E">
        <w:rPr>
          <w:lang w:val="en-US"/>
        </w:rPr>
        <w:t xml:space="preserve"> (</w:t>
      </w:r>
      <w:r w:rsidR="00AB74A4">
        <w:rPr>
          <w:lang w:val="en-US"/>
        </w:rPr>
        <w:t>Figure 10</w:t>
      </w:r>
      <w:r w:rsidR="00273F49" w:rsidRPr="00AD538E">
        <w:rPr>
          <w:lang w:val="en-US"/>
        </w:rPr>
        <w:t xml:space="preserve">) taken from overlapping areas of the </w:t>
      </w:r>
      <w:r w:rsidR="00451EEB">
        <w:rPr>
          <w:lang w:val="en-US"/>
        </w:rPr>
        <w:t>point-cloud</w:t>
      </w:r>
      <w:r w:rsidR="00273F49" w:rsidRPr="00AD538E">
        <w:rPr>
          <w:lang w:val="en-US"/>
        </w:rPr>
        <w:t>s (dashed box outline in</w:t>
      </w:r>
      <w:r w:rsidR="00B5021F">
        <w:rPr>
          <w:lang w:val="en-US"/>
        </w:rPr>
        <w:t xml:space="preserve"> Figu</w:t>
      </w:r>
      <w:r w:rsidR="00CA4D8B">
        <w:rPr>
          <w:lang w:val="en-US"/>
        </w:rPr>
        <w:t>r</w:t>
      </w:r>
      <w:r w:rsidR="00B5021F">
        <w:rPr>
          <w:lang w:val="en-US"/>
        </w:rPr>
        <w:t>e</w:t>
      </w:r>
      <w:r w:rsidR="00CA4D8B">
        <w:rPr>
          <w:lang w:val="en-US"/>
        </w:rPr>
        <w:t xml:space="preserve"> 9</w:t>
      </w:r>
      <w:r w:rsidR="00273F49" w:rsidRPr="00AD538E">
        <w:rPr>
          <w:lang w:val="en-US"/>
        </w:rPr>
        <w:t xml:space="preserve">) </w:t>
      </w:r>
      <w:r w:rsidR="005D6BEE" w:rsidRPr="00AD538E">
        <w:rPr>
          <w:lang w:val="en-US"/>
        </w:rPr>
        <w:t>show cooler surface temperatures in the lower</w:t>
      </w:r>
      <w:r w:rsidR="001668D5" w:rsidRPr="00AD538E">
        <w:rPr>
          <w:lang w:val="en-US"/>
        </w:rPr>
        <w:t xml:space="preserve"> canopy</w:t>
      </w:r>
      <w:r w:rsidR="00A80BF9">
        <w:rPr>
          <w:lang w:val="en-US"/>
        </w:rPr>
        <w:t xml:space="preserve"> compared to the upper canopy. Average c</w:t>
      </w:r>
      <w:r w:rsidR="005D6BEE" w:rsidRPr="00AD538E">
        <w:rPr>
          <w:lang w:val="en-US"/>
        </w:rPr>
        <w:t xml:space="preserve">anopy temperatures during flight 1 </w:t>
      </w:r>
      <w:r w:rsidR="001668D5" w:rsidRPr="00AD538E">
        <w:rPr>
          <w:lang w:val="en-US"/>
        </w:rPr>
        <w:t xml:space="preserve">increased </w:t>
      </w:r>
      <w:r w:rsidR="005D6BEE" w:rsidRPr="00AD538E">
        <w:rPr>
          <w:lang w:val="en-US"/>
        </w:rPr>
        <w:t xml:space="preserve">from </w:t>
      </w:r>
      <w:r w:rsidR="00583F07">
        <w:rPr>
          <w:lang w:val="en-US"/>
        </w:rPr>
        <w:t>6.7</w:t>
      </w:r>
      <w:r w:rsidR="005D6BEE" w:rsidRPr="00AD538E">
        <w:rPr>
          <w:lang w:val="en-US"/>
        </w:rPr>
        <w:t>-9</w:t>
      </w:r>
      <w:r w:rsidR="00583F07">
        <w:rPr>
          <w:lang w:val="en-US"/>
        </w:rPr>
        <w:t>.7</w:t>
      </w:r>
      <w:r w:rsidR="005D6BEE" w:rsidRPr="00AD538E">
        <w:rPr>
          <w:rFonts w:cs="Times New Roman"/>
          <w:lang w:val="en-US"/>
        </w:rPr>
        <w:t>°</w:t>
      </w:r>
      <w:r w:rsidR="005D6BEE" w:rsidRPr="00AD538E">
        <w:rPr>
          <w:lang w:val="en-US"/>
        </w:rPr>
        <w:t>C</w:t>
      </w:r>
      <w:r w:rsidR="001668D5" w:rsidRPr="00AD538E">
        <w:rPr>
          <w:lang w:val="en-US"/>
        </w:rPr>
        <w:t xml:space="preserve"> i</w:t>
      </w:r>
      <w:r w:rsidR="005D6BEE" w:rsidRPr="00AD538E">
        <w:rPr>
          <w:lang w:val="en-US"/>
        </w:rPr>
        <w:t>n the lower 10 m</w:t>
      </w:r>
      <w:r w:rsidRPr="00AD538E">
        <w:rPr>
          <w:lang w:val="en-US"/>
        </w:rPr>
        <w:t>,</w:t>
      </w:r>
      <w:r w:rsidR="005D6BEE" w:rsidRPr="00AD538E">
        <w:rPr>
          <w:lang w:val="en-US"/>
        </w:rPr>
        <w:t xml:space="preserve"> up to 11.8</w:t>
      </w:r>
      <w:r w:rsidR="005D6BEE" w:rsidRPr="00AD538E">
        <w:rPr>
          <w:rFonts w:cs="Times New Roman"/>
          <w:lang w:val="en-US"/>
        </w:rPr>
        <w:t>°</w:t>
      </w:r>
      <w:r w:rsidR="005D6BEE" w:rsidRPr="00AD538E">
        <w:rPr>
          <w:lang w:val="en-US"/>
        </w:rPr>
        <w:t xml:space="preserve">C at the top of the canopy. </w:t>
      </w:r>
      <w:r w:rsidR="001668D5" w:rsidRPr="00AD538E">
        <w:rPr>
          <w:lang w:val="en-US"/>
        </w:rPr>
        <w:t>By</w:t>
      </w:r>
      <w:r w:rsidR="005D6BEE" w:rsidRPr="00AD538E">
        <w:rPr>
          <w:lang w:val="en-US"/>
        </w:rPr>
        <w:t xml:space="preserve"> comparison, surface temperatures d</w:t>
      </w:r>
      <w:r w:rsidR="00583F07">
        <w:rPr>
          <w:lang w:val="en-US"/>
        </w:rPr>
        <w:t>uring flight 2 ranged between 9.9-12.3</w:t>
      </w:r>
      <w:r w:rsidR="005D6BEE" w:rsidRPr="00AD538E">
        <w:rPr>
          <w:rFonts w:cs="Times New Roman"/>
          <w:lang w:val="en-US"/>
        </w:rPr>
        <w:t>°</w:t>
      </w:r>
      <w:r w:rsidR="005D6BEE" w:rsidRPr="00AD538E">
        <w:rPr>
          <w:lang w:val="en-US"/>
        </w:rPr>
        <w:t>C in the lower 10 m, increasing to 15.6</w:t>
      </w:r>
      <w:r w:rsidR="005D6BEE" w:rsidRPr="00AD538E">
        <w:rPr>
          <w:rFonts w:cs="Times New Roman"/>
          <w:lang w:val="en-US"/>
        </w:rPr>
        <w:t>°</w:t>
      </w:r>
      <w:r w:rsidR="005D6BEE" w:rsidRPr="00AD538E">
        <w:rPr>
          <w:lang w:val="en-US"/>
        </w:rPr>
        <w:t xml:space="preserve">C at the top of the canopy. The </w:t>
      </w:r>
      <w:r w:rsidR="001668D5" w:rsidRPr="00AD538E">
        <w:rPr>
          <w:lang w:val="en-US"/>
        </w:rPr>
        <w:t xml:space="preserve">vertical canopy temperature </w:t>
      </w:r>
      <w:r w:rsidR="005D6BEE" w:rsidRPr="00AD538E">
        <w:rPr>
          <w:lang w:val="en-US"/>
        </w:rPr>
        <w:t xml:space="preserve">profiles </w:t>
      </w:r>
      <w:r w:rsidR="00273F49" w:rsidRPr="00AD538E">
        <w:rPr>
          <w:lang w:val="en-US"/>
        </w:rPr>
        <w:t xml:space="preserve">show an overall </w:t>
      </w:r>
      <w:r w:rsidRPr="00AD538E">
        <w:rPr>
          <w:lang w:val="en-US"/>
        </w:rPr>
        <w:t xml:space="preserve">canopy </w:t>
      </w:r>
      <w:r w:rsidR="00287E40">
        <w:rPr>
          <w:lang w:val="en-US"/>
        </w:rPr>
        <w:t>warming of</w:t>
      </w:r>
      <w:r w:rsidR="00DE6E80" w:rsidRPr="00AD538E">
        <w:rPr>
          <w:lang w:val="en-US"/>
        </w:rPr>
        <w:t xml:space="preserve"> 1-4</w:t>
      </w:r>
      <w:r w:rsidR="00DE6E80" w:rsidRPr="00AD538E">
        <w:rPr>
          <w:rFonts w:cs="Times New Roman"/>
          <w:lang w:val="en-US"/>
        </w:rPr>
        <w:t>°</w:t>
      </w:r>
      <w:r w:rsidR="00DE6E80" w:rsidRPr="00AD538E">
        <w:rPr>
          <w:lang w:val="en-US"/>
        </w:rPr>
        <w:t>C</w:t>
      </w:r>
      <w:r w:rsidR="005D6BEE" w:rsidRPr="00AD538E">
        <w:rPr>
          <w:lang w:val="en-US"/>
        </w:rPr>
        <w:t xml:space="preserve"> </w:t>
      </w:r>
      <w:r w:rsidRPr="00AD538E">
        <w:rPr>
          <w:lang w:val="en-US"/>
        </w:rPr>
        <w:t>between 1</w:t>
      </w:r>
      <w:r w:rsidR="00583F07">
        <w:rPr>
          <w:lang w:val="en-US"/>
        </w:rPr>
        <w:t>0:45 and 12:55</w:t>
      </w:r>
      <w:r w:rsidR="00DE6E80" w:rsidRPr="00AD538E">
        <w:rPr>
          <w:lang w:val="en-US"/>
        </w:rPr>
        <w:t xml:space="preserve">. </w:t>
      </w:r>
      <w:r w:rsidR="005D6BEE" w:rsidRPr="00AD538E">
        <w:rPr>
          <w:lang w:val="en-US"/>
        </w:rPr>
        <w:t>Warming was greatest in the upper profile of the canopy, where increases in average tree crown temperature were approximately 4</w:t>
      </w:r>
      <w:r w:rsidR="005D6BEE" w:rsidRPr="00AD538E">
        <w:rPr>
          <w:rFonts w:cs="Times New Roman"/>
          <w:lang w:val="en-US"/>
        </w:rPr>
        <w:t>°</w:t>
      </w:r>
      <w:r w:rsidR="005D6BEE" w:rsidRPr="00AD538E">
        <w:rPr>
          <w:lang w:val="en-US"/>
        </w:rPr>
        <w:t>C. Temperature increases in the lower 10 m of the canopy (relatively shaded) were between 1-2</w:t>
      </w:r>
      <w:r w:rsidR="005D6BEE" w:rsidRPr="00AD538E">
        <w:rPr>
          <w:rFonts w:cs="Times New Roman"/>
          <w:lang w:val="en-US"/>
        </w:rPr>
        <w:t>°</w:t>
      </w:r>
      <w:r w:rsidR="005D6BEE" w:rsidRPr="00AD538E">
        <w:rPr>
          <w:lang w:val="en-US"/>
        </w:rPr>
        <w:t xml:space="preserve">C. </w:t>
      </w:r>
    </w:p>
    <w:p w14:paraId="7E910195" w14:textId="77777777" w:rsidR="005B6BD1" w:rsidRDefault="005B6BD1" w:rsidP="005D6BEE">
      <w:pPr>
        <w:rPr>
          <w:lang w:val="en-US"/>
        </w:rPr>
      </w:pPr>
    </w:p>
    <w:p w14:paraId="1BF6BCDF" w14:textId="77777777" w:rsidR="005B6BD1" w:rsidRPr="00AD538E" w:rsidRDefault="005B6BD1" w:rsidP="005D6BEE">
      <w:pPr>
        <w:rPr>
          <w:lang w:val="en-US"/>
        </w:rPr>
      </w:pPr>
      <w:r>
        <w:rPr>
          <w:noProof/>
          <w:lang w:val="en-US"/>
        </w:rPr>
        <w:drawing>
          <wp:inline distT="0" distB="0" distL="0" distR="0" wp14:anchorId="0AD0E632" wp14:editId="0B1BB527">
            <wp:extent cx="5732145" cy="2408555"/>
            <wp:effectExtent l="19050" t="0" r="1905" b="0"/>
            <wp:docPr id="12" name="Picture 12" descr="C:\Users\webster\GoogleDrive\Writing\2017_RSE_UAVtrees\Figures\Figure10\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ebster\GoogleDrive\Writing\2017_RSE_UAVtrees\Figures\Figure10\Figure10.jpg"/>
                    <pic:cNvPicPr>
                      <a:picLocks noChangeAspect="1" noChangeArrowheads="1"/>
                    </pic:cNvPicPr>
                  </pic:nvPicPr>
                  <pic:blipFill>
                    <a:blip r:embed="rId17" cstate="print"/>
                    <a:srcRect/>
                    <a:stretch>
                      <a:fillRect/>
                    </a:stretch>
                  </pic:blipFill>
                  <pic:spPr bwMode="auto">
                    <a:xfrm>
                      <a:off x="0" y="0"/>
                      <a:ext cx="5732145" cy="2408555"/>
                    </a:xfrm>
                    <a:prstGeom prst="rect">
                      <a:avLst/>
                    </a:prstGeom>
                    <a:noFill/>
                    <a:ln w="9525">
                      <a:noFill/>
                      <a:miter lim="800000"/>
                      <a:headEnd/>
                      <a:tailEnd/>
                    </a:ln>
                  </pic:spPr>
                </pic:pic>
              </a:graphicData>
            </a:graphic>
          </wp:inline>
        </w:drawing>
      </w:r>
    </w:p>
    <w:p w14:paraId="63B887B5" w14:textId="77777777" w:rsidR="005B6BD1" w:rsidRPr="00AD538E" w:rsidRDefault="005B6BD1" w:rsidP="005B6BD1">
      <w:pPr>
        <w:pStyle w:val="Caption"/>
        <w:rPr>
          <w:b w:val="0"/>
          <w:lang w:val="en-US"/>
        </w:rPr>
      </w:pPr>
      <w:bookmarkStart w:id="9" w:name="_Ref467503122"/>
      <w:r w:rsidRPr="00AD538E">
        <w:rPr>
          <w:lang w:val="en-US"/>
        </w:rPr>
        <w:t xml:space="preserve">Figure </w:t>
      </w:r>
      <w:bookmarkEnd w:id="9"/>
      <w:r w:rsidR="00336764">
        <w:rPr>
          <w:lang w:val="en-US"/>
        </w:rPr>
        <w:t>10</w:t>
      </w:r>
      <w:r w:rsidRPr="00AD538E">
        <w:rPr>
          <w:lang w:val="en-US"/>
        </w:rPr>
        <w:t xml:space="preserve">: </w:t>
      </w:r>
      <w:r w:rsidRPr="00AD538E">
        <w:rPr>
          <w:b w:val="0"/>
          <w:lang w:val="en-US"/>
        </w:rPr>
        <w:t xml:space="preserve">Average vertical canopy temperature profile of each flight averaged across the overlapping area shown in Figure 9. Air temperature and incoming shortwave radiation from the weather station at the open site are shown and times of each flight are indicated by vertical lines. </w:t>
      </w:r>
    </w:p>
    <w:p w14:paraId="393B1CA5" w14:textId="77777777" w:rsidR="00F47BF9" w:rsidRDefault="00F47BF9" w:rsidP="00F47BF9">
      <w:pPr>
        <w:ind w:left="426" w:hanging="426"/>
        <w:rPr>
          <w:lang w:val="en-US"/>
        </w:rPr>
      </w:pPr>
    </w:p>
    <w:p w14:paraId="2BC6C361" w14:textId="77777777" w:rsidR="008E2938" w:rsidRPr="00AD538E" w:rsidRDefault="008E2938" w:rsidP="00014B7B">
      <w:pPr>
        <w:pStyle w:val="Heading1"/>
      </w:pPr>
      <w:r w:rsidRPr="00AD538E">
        <w:t>D</w:t>
      </w:r>
      <w:r w:rsidR="009847F3" w:rsidRPr="00AD538E">
        <w:t>iscussion</w:t>
      </w:r>
    </w:p>
    <w:p w14:paraId="03422720" w14:textId="77777777" w:rsidR="008E2938" w:rsidRPr="00AD538E" w:rsidRDefault="00C634DA" w:rsidP="00F062B8">
      <w:pPr>
        <w:pStyle w:val="Heading2"/>
        <w:numPr>
          <w:ilvl w:val="1"/>
          <w:numId w:val="34"/>
        </w:numPr>
      </w:pPr>
      <w:r w:rsidRPr="00AD538E">
        <w:t xml:space="preserve">Generating </w:t>
      </w:r>
      <w:r w:rsidR="004A5486" w:rsidRPr="00AD538E">
        <w:t>3D</w:t>
      </w:r>
      <w:r w:rsidR="00633836" w:rsidRPr="00AD538E">
        <w:t xml:space="preserve"> </w:t>
      </w:r>
      <w:r w:rsidR="00451EEB">
        <w:t>point-cloud</w:t>
      </w:r>
      <w:r w:rsidR="00633836" w:rsidRPr="00AD538E">
        <w:t>s of fore</w:t>
      </w:r>
      <w:r w:rsidR="00F47B68" w:rsidRPr="00AD538E">
        <w:t>st</w:t>
      </w:r>
      <w:r w:rsidR="00633836" w:rsidRPr="00AD538E">
        <w:t xml:space="preserve"> structures</w:t>
      </w:r>
    </w:p>
    <w:p w14:paraId="1BE3A3A9" w14:textId="2B7FE96C" w:rsidR="0010604E" w:rsidRPr="00AD538E" w:rsidRDefault="00F71609" w:rsidP="00FF1842">
      <w:pPr>
        <w:rPr>
          <w:lang w:val="en-US"/>
        </w:rPr>
      </w:pPr>
      <w:r>
        <w:rPr>
          <w:lang w:val="en-US"/>
        </w:rPr>
        <w:t>RGB</w:t>
      </w:r>
      <w:r w:rsidR="00F5629A" w:rsidRPr="00AD538E">
        <w:rPr>
          <w:lang w:val="en-US"/>
        </w:rPr>
        <w:t xml:space="preserve"> </w:t>
      </w:r>
      <w:r w:rsidR="006425E2" w:rsidRPr="00AD538E">
        <w:rPr>
          <w:lang w:val="en-US"/>
        </w:rPr>
        <w:t xml:space="preserve">and thermal </w:t>
      </w:r>
      <w:r w:rsidR="00451EEB">
        <w:rPr>
          <w:lang w:val="en-US"/>
        </w:rPr>
        <w:t>point-cloud</w:t>
      </w:r>
      <w:r w:rsidR="00F5629A" w:rsidRPr="00AD538E">
        <w:rPr>
          <w:lang w:val="en-US"/>
        </w:rPr>
        <w:t xml:space="preserve">s generated in this study further demonstrate the suitability of UAV-acquired </w:t>
      </w:r>
      <w:r>
        <w:rPr>
          <w:lang w:val="en-US"/>
        </w:rPr>
        <w:t>RGB</w:t>
      </w:r>
      <w:r w:rsidR="00F5629A" w:rsidRPr="00AD538E">
        <w:rPr>
          <w:lang w:val="en-US"/>
        </w:rPr>
        <w:t xml:space="preserve"> imagery combined with SfM-MVS processing</w:t>
      </w:r>
      <w:r w:rsidR="00B0456F">
        <w:rPr>
          <w:lang w:val="en-US"/>
        </w:rPr>
        <w:t xml:space="preserve"> methods</w:t>
      </w:r>
      <w:r w:rsidR="00F5629A" w:rsidRPr="00AD538E">
        <w:rPr>
          <w:lang w:val="en-US"/>
        </w:rPr>
        <w:t xml:space="preserve"> for retrieving accurate models of forest canopy structures </w:t>
      </w:r>
      <w:r w:rsidR="000A222A" w:rsidRPr="00AD538E">
        <w:rPr>
          <w:lang w:val="en-US"/>
        </w:rPr>
        <w:fldChar w:fldCharType="begin">
          <w:fldData xml:space="preserve">PEVuZE5vdGU+PENpdGU+PEF1dGhvcj5EYW5kb2lzPC9BdXRob3I+PFllYXI+MjAxMzwvWWVhcj48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</w:fldData>
        </w:fldChar>
      </w:r>
      <w:r w:rsidR="007E4DE0">
        <w:rPr>
          <w:lang w:val="en-US"/>
        </w:rPr>
        <w:instrText xml:space="preserve"> ADDIN EN.CITE </w:instrText>
      </w:r>
      <w:r w:rsidR="000A222A">
        <w:rPr>
          <w:lang w:val="en-US"/>
        </w:rPr>
        <w:fldChar w:fldCharType="begin">
          <w:fldData xml:space="preserve">PEVuZE5vdGU+PENpdGU+PEF1dGhvcj5EYW5kb2lzPC9BdXRob3I+PFllYXI+MjAxMzwvWWVhcj48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</w:fldData>
        </w:fldChar>
      </w:r>
      <w:r w:rsidR="007E4DE0">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7E4DE0">
        <w:rPr>
          <w:noProof/>
          <w:lang w:val="en-US"/>
        </w:rPr>
        <w:t>(</w:t>
      </w:r>
      <w:hyperlink w:anchor="_ENREF_8" w:tooltip="Dandois, 2013 #215" w:history="1">
        <w:r w:rsidR="002B16D8">
          <w:rPr>
            <w:noProof/>
            <w:lang w:val="en-US"/>
          </w:rPr>
          <w:t>Dandois and Ellis 2013</w:t>
        </w:r>
      </w:hyperlink>
      <w:r w:rsidR="007E4DE0">
        <w:rPr>
          <w:noProof/>
          <w:lang w:val="en-US"/>
        </w:rPr>
        <w:t xml:space="preserve">; </w:t>
      </w:r>
      <w:hyperlink w:anchor="_ENREF_45" w:tooltip="Wallace, 2016 #213" w:history="1">
        <w:r w:rsidR="002B16D8">
          <w:rPr>
            <w:noProof/>
            <w:lang w:val="en-US"/>
          </w:rPr>
          <w:t>Wallace et al. 2016</w:t>
        </w:r>
      </w:hyperlink>
      <w:r w:rsidR="007E4DE0">
        <w:rPr>
          <w:noProof/>
          <w:lang w:val="en-US"/>
        </w:rPr>
        <w:t>)</w:t>
      </w:r>
      <w:r w:rsidR="000A222A" w:rsidRPr="00AD538E">
        <w:rPr>
          <w:lang w:val="en-US"/>
        </w:rPr>
        <w:fldChar w:fldCharType="end"/>
      </w:r>
      <w:r w:rsidR="00F5629A" w:rsidRPr="00AD538E">
        <w:rPr>
          <w:lang w:val="en-US"/>
        </w:rPr>
        <w:t xml:space="preserve">. </w:t>
      </w:r>
      <w:r w:rsidR="007B779B" w:rsidRPr="00AD538E">
        <w:rPr>
          <w:lang w:val="en-US"/>
        </w:rPr>
        <w:t>In particular, t</w:t>
      </w:r>
      <w:r w:rsidR="00275D7A" w:rsidRPr="00AD538E">
        <w:rPr>
          <w:lang w:val="en-US"/>
        </w:rPr>
        <w:t>he hi</w:t>
      </w:r>
      <w:r w:rsidR="006425E2" w:rsidRPr="00AD538E">
        <w:rPr>
          <w:lang w:val="en-US"/>
        </w:rPr>
        <w:t xml:space="preserve">gh density of </w:t>
      </w:r>
      <w:r w:rsidR="00AB329E">
        <w:rPr>
          <w:lang w:val="en-US"/>
        </w:rPr>
        <w:t xml:space="preserve">the </w:t>
      </w:r>
      <w:r>
        <w:rPr>
          <w:lang w:val="en-US"/>
        </w:rPr>
        <w:t>RGB</w:t>
      </w:r>
      <w:r w:rsidR="006425E2" w:rsidRPr="00AD538E">
        <w:rPr>
          <w:lang w:val="en-US"/>
        </w:rPr>
        <w:t xml:space="preserve"> </w:t>
      </w:r>
      <w:r w:rsidR="00451EEB">
        <w:rPr>
          <w:lang w:val="en-US"/>
        </w:rPr>
        <w:t>point-cloud</w:t>
      </w:r>
      <w:r w:rsidR="00275D7A" w:rsidRPr="00AD538E">
        <w:rPr>
          <w:lang w:val="en-US"/>
        </w:rPr>
        <w:t>s of</w:t>
      </w:r>
      <w:r w:rsidR="003978AC">
        <w:rPr>
          <w:lang w:val="en-US"/>
        </w:rPr>
        <w:t xml:space="preserve"> both the single tree and the fo</w:t>
      </w:r>
      <w:r w:rsidR="00275D7A" w:rsidRPr="00AD538E">
        <w:rPr>
          <w:lang w:val="en-US"/>
        </w:rPr>
        <w:t>rest stand</w:t>
      </w:r>
      <w:r w:rsidR="00CC62BD" w:rsidRPr="00AD538E">
        <w:rPr>
          <w:lang w:val="en-US"/>
        </w:rPr>
        <w:t>,</w:t>
      </w:r>
      <w:r w:rsidR="00275D7A" w:rsidRPr="00AD538E">
        <w:rPr>
          <w:lang w:val="en-US"/>
        </w:rPr>
        <w:t xml:space="preserve"> demonstrate an effective method fo</w:t>
      </w:r>
      <w:r w:rsidR="007B779B" w:rsidRPr="00AD538E">
        <w:rPr>
          <w:lang w:val="en-US"/>
        </w:rPr>
        <w:t xml:space="preserve">r </w:t>
      </w:r>
      <w:r w:rsidR="00DF13B2" w:rsidRPr="00AD538E">
        <w:rPr>
          <w:lang w:val="en-US"/>
        </w:rPr>
        <w:t>characterizing</w:t>
      </w:r>
      <w:r w:rsidR="007B779B" w:rsidRPr="00AD538E">
        <w:rPr>
          <w:lang w:val="en-US"/>
        </w:rPr>
        <w:t xml:space="preserve"> conifer forest</w:t>
      </w:r>
      <w:r w:rsidR="00275D7A" w:rsidRPr="00AD538E">
        <w:rPr>
          <w:lang w:val="en-US"/>
        </w:rPr>
        <w:t xml:space="preserve"> structures.</w:t>
      </w:r>
      <w:r w:rsidR="00D908FD" w:rsidRPr="00AD538E">
        <w:rPr>
          <w:lang w:val="en-US"/>
        </w:rPr>
        <w:t xml:space="preserve"> </w:t>
      </w:r>
      <w:r w:rsidR="00FF1842" w:rsidRPr="00AD538E">
        <w:rPr>
          <w:lang w:val="en-US"/>
        </w:rPr>
        <w:t xml:space="preserve">At both field </w:t>
      </w:r>
      <w:r w:rsidR="00AD279A" w:rsidRPr="00AD538E">
        <w:rPr>
          <w:lang w:val="en-US"/>
        </w:rPr>
        <w:t xml:space="preserve">sites, the geometric </w:t>
      </w:r>
      <w:r w:rsidR="00DF13B2" w:rsidRPr="00AD538E">
        <w:rPr>
          <w:lang w:val="en-US"/>
        </w:rPr>
        <w:t>characterization</w:t>
      </w:r>
      <w:r w:rsidR="00FF1842" w:rsidRPr="00AD538E">
        <w:rPr>
          <w:lang w:val="en-US"/>
        </w:rPr>
        <w:t xml:space="preserve"> of tree structures from thermal SfM-MVS models was sufficiently detailed to permit the identification</w:t>
      </w:r>
      <w:r w:rsidR="00AD279A" w:rsidRPr="00AD538E">
        <w:rPr>
          <w:lang w:val="en-US"/>
        </w:rPr>
        <w:t xml:space="preserve"> of individual branch clusters.</w:t>
      </w:r>
    </w:p>
    <w:p w14:paraId="070A443F" w14:textId="4D4F5FF1" w:rsidR="0010604E" w:rsidRDefault="00FF1842" w:rsidP="00FF1842">
      <w:pPr>
        <w:rPr>
          <w:lang w:val="en-US"/>
        </w:rPr>
      </w:pPr>
      <w:r w:rsidRPr="00AD538E">
        <w:rPr>
          <w:lang w:val="en-US"/>
        </w:rPr>
        <w:t xml:space="preserve">Discrepancies in the number of </w:t>
      </w:r>
      <w:r w:rsidR="004A5486" w:rsidRPr="00AD538E">
        <w:rPr>
          <w:lang w:val="en-US"/>
        </w:rPr>
        <w:t>3D</w:t>
      </w:r>
      <w:r w:rsidRPr="00AD538E">
        <w:rPr>
          <w:lang w:val="en-US"/>
        </w:rPr>
        <w:t xml:space="preserve"> points</w:t>
      </w:r>
      <w:r w:rsidR="006C230C">
        <w:rPr>
          <w:lang w:val="en-US"/>
        </w:rPr>
        <w:t xml:space="preserve"> in the </w:t>
      </w:r>
      <w:r w:rsidR="00F71609">
        <w:rPr>
          <w:lang w:val="en-US"/>
        </w:rPr>
        <w:t>RGB</w:t>
      </w:r>
      <w:r w:rsidR="006C230C">
        <w:rPr>
          <w:lang w:val="en-US"/>
        </w:rPr>
        <w:t xml:space="preserve"> and thermal point clouds</w:t>
      </w:r>
      <w:r w:rsidRPr="00AD538E">
        <w:rPr>
          <w:lang w:val="en-US"/>
        </w:rPr>
        <w:t xml:space="preserve"> recovered during SfM-</w:t>
      </w:r>
      <w:r w:rsidR="007B779B" w:rsidRPr="00AD538E">
        <w:rPr>
          <w:lang w:val="en-US"/>
        </w:rPr>
        <w:t xml:space="preserve">MVS processing </w:t>
      </w:r>
      <w:r w:rsidR="00AD279A" w:rsidRPr="00AD538E">
        <w:rPr>
          <w:lang w:val="en-US"/>
        </w:rPr>
        <w:t xml:space="preserve">are explained, in the first instance, as </w:t>
      </w:r>
      <w:r w:rsidR="00DD07DB" w:rsidRPr="00AD538E">
        <w:rPr>
          <w:lang w:val="en-US"/>
        </w:rPr>
        <w:t xml:space="preserve">a function of the </w:t>
      </w:r>
      <w:r w:rsidR="00AD279A" w:rsidRPr="00AD538E">
        <w:rPr>
          <w:lang w:val="en-US"/>
        </w:rPr>
        <w:t xml:space="preserve">vastly </w:t>
      </w:r>
      <w:r w:rsidR="00DD07DB" w:rsidRPr="00AD538E">
        <w:rPr>
          <w:lang w:val="en-US"/>
        </w:rPr>
        <w:t>different</w:t>
      </w:r>
      <w:r w:rsidRPr="00AD538E">
        <w:rPr>
          <w:lang w:val="en-US"/>
        </w:rPr>
        <w:t xml:space="preserve"> image resolutions</w:t>
      </w:r>
      <w:r w:rsidR="00AD279A" w:rsidRPr="00AD538E">
        <w:rPr>
          <w:lang w:val="en-US"/>
        </w:rPr>
        <w:t>;</w:t>
      </w:r>
      <w:r w:rsidR="00DD07DB" w:rsidRPr="00AD538E">
        <w:rPr>
          <w:lang w:val="en-US"/>
        </w:rPr>
        <w:t xml:space="preserve"> </w:t>
      </w:r>
      <w:r w:rsidR="007B779B" w:rsidRPr="00AD538E">
        <w:rPr>
          <w:lang w:val="en-US"/>
        </w:rPr>
        <w:t>4608 × 2592 pixels</w:t>
      </w:r>
      <w:r w:rsidR="00DD07DB" w:rsidRPr="00AD538E">
        <w:rPr>
          <w:lang w:val="en-US"/>
        </w:rPr>
        <w:t xml:space="preserve"> for the </w:t>
      </w:r>
      <w:r w:rsidR="00F71609">
        <w:rPr>
          <w:lang w:val="en-US"/>
        </w:rPr>
        <w:t>RGB</w:t>
      </w:r>
      <w:r w:rsidR="00DD07DB" w:rsidRPr="00AD538E">
        <w:rPr>
          <w:lang w:val="en-US"/>
        </w:rPr>
        <w:t xml:space="preserve"> </w:t>
      </w:r>
      <w:r w:rsidR="00AD279A" w:rsidRPr="00AD538E">
        <w:rPr>
          <w:lang w:val="en-US"/>
        </w:rPr>
        <w:t xml:space="preserve">sensor </w:t>
      </w:r>
      <w:r w:rsidR="00DD07DB" w:rsidRPr="00AD538E">
        <w:rPr>
          <w:lang w:val="en-US"/>
        </w:rPr>
        <w:t>and 288</w:t>
      </w:r>
      <w:r w:rsidR="00AD279A" w:rsidRPr="00AD538E">
        <w:rPr>
          <w:lang w:val="en-US"/>
        </w:rPr>
        <w:t xml:space="preserve"> × </w:t>
      </w:r>
      <w:r w:rsidR="00DD07DB" w:rsidRPr="00AD538E">
        <w:rPr>
          <w:lang w:val="en-US"/>
        </w:rPr>
        <w:t>382 pixels for the thermal imager</w:t>
      </w:r>
      <w:r w:rsidRPr="00AD538E">
        <w:rPr>
          <w:lang w:val="en-US"/>
        </w:rPr>
        <w:t xml:space="preserve">. The pixel density of the </w:t>
      </w:r>
      <w:r w:rsidR="00F71609">
        <w:rPr>
          <w:lang w:val="en-US"/>
        </w:rPr>
        <w:t>RGB</w:t>
      </w:r>
      <w:r w:rsidRPr="00AD538E">
        <w:rPr>
          <w:lang w:val="en-US"/>
        </w:rPr>
        <w:t xml:space="preserve"> sensor exceeds the thermal sensor by an order of magnitude, resulting in the identifi</w:t>
      </w:r>
      <w:r w:rsidR="00DD07DB" w:rsidRPr="00AD538E">
        <w:rPr>
          <w:lang w:val="en-US"/>
        </w:rPr>
        <w:t>cation of fewer image key</w:t>
      </w:r>
      <w:r w:rsidR="007E4DE0">
        <w:rPr>
          <w:lang w:val="en-US"/>
        </w:rPr>
        <w:t xml:space="preserve"> </w:t>
      </w:r>
      <w:r w:rsidR="00DD07DB" w:rsidRPr="00AD538E">
        <w:rPr>
          <w:lang w:val="en-US"/>
        </w:rPr>
        <w:t>points</w:t>
      </w:r>
      <w:r w:rsidRPr="00AD538E">
        <w:rPr>
          <w:lang w:val="en-US"/>
        </w:rPr>
        <w:t xml:space="preserve"> for a given pair of corresponding </w:t>
      </w:r>
      <w:r w:rsidR="00F71609">
        <w:rPr>
          <w:lang w:val="en-US"/>
        </w:rPr>
        <w:t>RGB</w:t>
      </w:r>
      <w:r w:rsidRPr="00AD538E">
        <w:rPr>
          <w:lang w:val="en-US"/>
        </w:rPr>
        <w:t xml:space="preserve"> and thermal images. </w:t>
      </w:r>
      <w:r w:rsidR="00903D14">
        <w:rPr>
          <w:lang w:val="en-US"/>
        </w:rPr>
        <w:t>It is likely</w:t>
      </w:r>
      <w:r w:rsidR="001A682C">
        <w:rPr>
          <w:lang w:val="en-US"/>
        </w:rPr>
        <w:t>, however,</w:t>
      </w:r>
      <w:r w:rsidR="00903D14">
        <w:rPr>
          <w:lang w:val="en-US"/>
        </w:rPr>
        <w:t xml:space="preserve"> that the use of a higher resolution therm</w:t>
      </w:r>
      <w:r w:rsidR="0072230D">
        <w:rPr>
          <w:lang w:val="en-US"/>
        </w:rPr>
        <w:t>al imagery</w:t>
      </w:r>
      <w:r w:rsidR="00311BB5">
        <w:rPr>
          <w:lang w:val="en-US"/>
        </w:rPr>
        <w:t xml:space="preserve"> or a lower flying height</w:t>
      </w:r>
      <w:r w:rsidR="0072230D">
        <w:rPr>
          <w:lang w:val="en-US"/>
        </w:rPr>
        <w:t xml:space="preserve"> would reduce these </w:t>
      </w:r>
      <w:r w:rsidR="009A6215">
        <w:rPr>
          <w:lang w:val="en-US"/>
        </w:rPr>
        <w:t>discrepancies</w:t>
      </w:r>
      <w:r w:rsidR="00903D14">
        <w:rPr>
          <w:lang w:val="en-US"/>
        </w:rPr>
        <w:t xml:space="preserve">. </w:t>
      </w:r>
    </w:p>
    <w:p w14:paraId="2FE8D1B2" w14:textId="7920895F" w:rsidR="00FC78CB" w:rsidRDefault="00B4743E" w:rsidP="00FF1842">
      <w:pPr>
        <w:rPr>
          <w:lang w:val="en-US"/>
        </w:rPr>
      </w:pPr>
      <w:r>
        <w:rPr>
          <w:lang w:val="en-US"/>
        </w:rPr>
        <w:t>Of the 186</w:t>
      </w:r>
      <w:r w:rsidR="00FC78CB">
        <w:rPr>
          <w:lang w:val="en-US"/>
        </w:rPr>
        <w:t xml:space="preserve"> thermal image</w:t>
      </w:r>
      <w:r w:rsidR="00207B7C">
        <w:rPr>
          <w:lang w:val="en-US"/>
        </w:rPr>
        <w:t>s acquired during Flight 1,</w:t>
      </w:r>
      <w:r>
        <w:rPr>
          <w:lang w:val="en-US"/>
        </w:rPr>
        <w:t xml:space="preserve"> 249</w:t>
      </w:r>
      <w:r w:rsidR="00E91A85">
        <w:rPr>
          <w:lang w:val="en-US"/>
        </w:rPr>
        <w:t xml:space="preserve"> (75</w:t>
      </w:r>
      <w:r w:rsidR="00432C58">
        <w:rPr>
          <w:lang w:val="en-US"/>
        </w:rPr>
        <w:t>%</w:t>
      </w:r>
      <w:r w:rsidR="00207B7C">
        <w:rPr>
          <w:lang w:val="en-US"/>
        </w:rPr>
        <w:t>)</w:t>
      </w:r>
      <w:r w:rsidR="00FC78CB">
        <w:rPr>
          <w:lang w:val="en-US"/>
        </w:rPr>
        <w:t xml:space="preserve"> </w:t>
      </w:r>
      <w:r>
        <w:rPr>
          <w:lang w:val="en-US"/>
        </w:rPr>
        <w:t>aligned</w:t>
      </w:r>
      <w:r w:rsidR="00FC78CB">
        <w:rPr>
          <w:lang w:val="en-US"/>
        </w:rPr>
        <w:t xml:space="preserve"> to form the thermal </w:t>
      </w:r>
      <w:r>
        <w:rPr>
          <w:lang w:val="en-US"/>
        </w:rPr>
        <w:t xml:space="preserve">point cloud, compared to </w:t>
      </w:r>
      <w:r w:rsidR="00FC78CB">
        <w:rPr>
          <w:lang w:val="en-US"/>
        </w:rPr>
        <w:t xml:space="preserve">100% of the </w:t>
      </w:r>
      <w:r w:rsidR="00F71609">
        <w:rPr>
          <w:lang w:val="en-US"/>
        </w:rPr>
        <w:t>RGB</w:t>
      </w:r>
      <w:r w:rsidR="00FC78CB">
        <w:rPr>
          <w:lang w:val="en-US"/>
        </w:rPr>
        <w:t xml:space="preserve"> images being incl</w:t>
      </w:r>
      <w:r w:rsidR="00015717">
        <w:rPr>
          <w:lang w:val="en-US"/>
        </w:rPr>
        <w:t>uded in the RGB point clouds. This limited alignment of thermal images</w:t>
      </w:r>
      <w:r w:rsidR="00FC78CB">
        <w:rPr>
          <w:lang w:val="en-US"/>
        </w:rPr>
        <w:t xml:space="preserve"> is likely a</w:t>
      </w:r>
      <w:r w:rsidR="00313853">
        <w:rPr>
          <w:lang w:val="en-US"/>
        </w:rPr>
        <w:t xml:space="preserve"> combination of two </w:t>
      </w:r>
      <w:r w:rsidR="00C51EC8">
        <w:rPr>
          <w:lang w:val="en-US"/>
        </w:rPr>
        <w:t>artifacts</w:t>
      </w:r>
      <w:r w:rsidR="00313853">
        <w:rPr>
          <w:lang w:val="en-US"/>
        </w:rPr>
        <w:t xml:space="preserve"> of</w:t>
      </w:r>
      <w:r w:rsidR="00FC78CB">
        <w:rPr>
          <w:lang w:val="en-US"/>
        </w:rPr>
        <w:t xml:space="preserve"> the</w:t>
      </w:r>
      <w:r w:rsidR="00313853">
        <w:rPr>
          <w:lang w:val="en-US"/>
        </w:rPr>
        <w:t xml:space="preserve"> thermal imager</w:t>
      </w:r>
      <w:r w:rsidR="00015717">
        <w:rPr>
          <w:lang w:val="en-US"/>
        </w:rPr>
        <w:t>. The first is simply</w:t>
      </w:r>
      <w:r w:rsidR="00023936">
        <w:rPr>
          <w:lang w:val="en-US"/>
        </w:rPr>
        <w:t xml:space="preserve"> due</w:t>
      </w:r>
      <w:r w:rsidR="00FC78CB">
        <w:rPr>
          <w:lang w:val="en-US"/>
        </w:rPr>
        <w:t xml:space="preserve"> to the lo</w:t>
      </w:r>
      <w:r w:rsidR="00015717">
        <w:rPr>
          <w:lang w:val="en-US"/>
        </w:rPr>
        <w:t>wer resolution of the camera in combination with</w:t>
      </w:r>
      <w:r w:rsidR="00FC78CB">
        <w:rPr>
          <w:lang w:val="en-US"/>
        </w:rPr>
        <w:t xml:space="preserve"> the changing viewpoint as the UAV moves a</w:t>
      </w:r>
      <w:r w:rsidR="00015717">
        <w:rPr>
          <w:lang w:val="en-US"/>
        </w:rPr>
        <w:t>cross the forested area. T</w:t>
      </w:r>
      <w:r w:rsidR="00FC78CB">
        <w:rPr>
          <w:lang w:val="en-US"/>
        </w:rPr>
        <w:t>runks of trees are visible</w:t>
      </w:r>
      <w:r w:rsidR="00015717">
        <w:rPr>
          <w:lang w:val="en-US"/>
        </w:rPr>
        <w:t xml:space="preserve"> in the outer regions of images, however</w:t>
      </w:r>
      <w:r w:rsidR="00FC78CB">
        <w:rPr>
          <w:lang w:val="en-US"/>
        </w:rPr>
        <w:t xml:space="preserve"> when the tree is in the c</w:t>
      </w:r>
      <w:r w:rsidR="00015717">
        <w:rPr>
          <w:lang w:val="en-US"/>
        </w:rPr>
        <w:t>enter</w:t>
      </w:r>
      <w:r w:rsidR="00FC78CB">
        <w:rPr>
          <w:lang w:val="en-US"/>
        </w:rPr>
        <w:t xml:space="preserve"> of the image the trunk is largely</w:t>
      </w:r>
      <w:r w:rsidR="00015717">
        <w:rPr>
          <w:lang w:val="en-US"/>
        </w:rPr>
        <w:t xml:space="preserve"> obscured from the imager, as</w:t>
      </w:r>
      <w:r w:rsidR="00FC78CB">
        <w:rPr>
          <w:lang w:val="en-US"/>
        </w:rPr>
        <w:t xml:space="preserve"> at the single tree. The </w:t>
      </w:r>
      <w:r w:rsidR="00015717">
        <w:rPr>
          <w:lang w:val="en-US"/>
        </w:rPr>
        <w:t xml:space="preserve">second </w:t>
      </w:r>
      <w:r w:rsidR="005130D2">
        <w:rPr>
          <w:lang w:val="en-US"/>
        </w:rPr>
        <w:t>explanation</w:t>
      </w:r>
      <w:r w:rsidR="00FC78CB">
        <w:rPr>
          <w:lang w:val="en-US"/>
        </w:rPr>
        <w:t xml:space="preserve"> </w:t>
      </w:r>
      <w:r w:rsidR="00015717">
        <w:rPr>
          <w:lang w:val="en-US"/>
        </w:rPr>
        <w:t xml:space="preserve">is also </w:t>
      </w:r>
      <w:r w:rsidR="00FC78CB">
        <w:rPr>
          <w:lang w:val="en-US"/>
        </w:rPr>
        <w:t>due to the changing angles of the viewpoint of the imager</w:t>
      </w:r>
      <w:r w:rsidR="003412AA">
        <w:rPr>
          <w:lang w:val="en-US"/>
        </w:rPr>
        <w:t>, which alters</w:t>
      </w:r>
      <w:r w:rsidR="00C44C1F">
        <w:rPr>
          <w:lang w:val="en-US"/>
        </w:rPr>
        <w:t xml:space="preserve"> the area over</w:t>
      </w:r>
      <w:r w:rsidR="00FC78CB">
        <w:rPr>
          <w:lang w:val="en-US"/>
        </w:rPr>
        <w:t xml:space="preserve"> which</w:t>
      </w:r>
      <w:r w:rsidR="00C44C1F">
        <w:rPr>
          <w:lang w:val="en-US"/>
        </w:rPr>
        <w:t xml:space="preserve"> a single pixel averages </w:t>
      </w:r>
      <w:r w:rsidR="00FC78CB">
        <w:rPr>
          <w:lang w:val="en-US"/>
        </w:rPr>
        <w:t>f</w:t>
      </w:r>
      <w:r w:rsidR="00C44C1F">
        <w:rPr>
          <w:lang w:val="en-US"/>
        </w:rPr>
        <w:t>or one</w:t>
      </w:r>
      <w:r w:rsidR="00FC78CB">
        <w:rPr>
          <w:lang w:val="en-US"/>
        </w:rPr>
        <w:t xml:space="preserve"> temperature, thus changing the temperature of the object</w:t>
      </w:r>
      <w:r w:rsidR="003658CD">
        <w:rPr>
          <w:lang w:val="en-US"/>
        </w:rPr>
        <w:t xml:space="preserve"> of interest</w:t>
      </w:r>
      <w:r w:rsidR="00FC78CB">
        <w:rPr>
          <w:lang w:val="en-US"/>
        </w:rPr>
        <w:t xml:space="preserve"> between</w:t>
      </w:r>
      <w:r w:rsidR="003658CD">
        <w:rPr>
          <w:lang w:val="en-US"/>
        </w:rPr>
        <w:t xml:space="preserve"> sequential</w:t>
      </w:r>
      <w:r w:rsidR="00FC78CB">
        <w:rPr>
          <w:lang w:val="en-US"/>
        </w:rPr>
        <w:t xml:space="preserve"> images. These errors could be avoided through flying higher </w:t>
      </w:r>
      <w:r w:rsidR="00023936">
        <w:rPr>
          <w:lang w:val="en-US"/>
        </w:rPr>
        <w:t xml:space="preserve">and </w:t>
      </w:r>
      <w:r w:rsidR="00FC78CB">
        <w:rPr>
          <w:lang w:val="en-US"/>
        </w:rPr>
        <w:t xml:space="preserve">using a camera with a higher pixel resolution or angular view. </w:t>
      </w:r>
    </w:p>
    <w:p w14:paraId="11C164F8" w14:textId="77777777" w:rsidR="00F91EFC" w:rsidRPr="00AD538E" w:rsidRDefault="00F91EFC" w:rsidP="00FF1842">
      <w:pPr>
        <w:rPr>
          <w:lang w:val="en-US"/>
        </w:rPr>
      </w:pPr>
      <w:r>
        <w:rPr>
          <w:lang w:val="en-US"/>
        </w:rPr>
        <w:t xml:space="preserve">Areal coverage of the thermal point clouds compared to the equivalent </w:t>
      </w:r>
      <w:r w:rsidR="00F71609">
        <w:rPr>
          <w:lang w:val="en-US"/>
        </w:rPr>
        <w:t>RGB</w:t>
      </w:r>
      <w:r>
        <w:rPr>
          <w:lang w:val="en-US"/>
        </w:rPr>
        <w:t xml:space="preserve"> point clouds was also smaller, particularly in the north-west of the flight area during flight 1 and in the south-east of the flight area during flight 2. The </w:t>
      </w:r>
      <w:r w:rsidR="00F71609">
        <w:rPr>
          <w:lang w:val="en-US"/>
        </w:rPr>
        <w:t>RGB</w:t>
      </w:r>
      <w:r>
        <w:rPr>
          <w:lang w:val="en-US"/>
        </w:rPr>
        <w:t xml:space="preserve"> camera used here had a much greater field of view compared to the thermal camera, capturing a larger area of the forest</w:t>
      </w:r>
      <w:r w:rsidR="00DD0408">
        <w:rPr>
          <w:lang w:val="en-US"/>
        </w:rPr>
        <w:t>. This allowed for</w:t>
      </w:r>
      <w:r>
        <w:rPr>
          <w:lang w:val="en-US"/>
        </w:rPr>
        <w:t xml:space="preserve"> calculation of more key points compared to the limited field</w:t>
      </w:r>
      <w:r w:rsidR="00870631">
        <w:rPr>
          <w:lang w:val="en-US"/>
        </w:rPr>
        <w:t xml:space="preserve"> of view of the thermal imager, </w:t>
      </w:r>
      <w:r w:rsidR="00AD3A84">
        <w:rPr>
          <w:lang w:val="en-US"/>
        </w:rPr>
        <w:t>particularly</w:t>
      </w:r>
      <w:r w:rsidR="00870631">
        <w:rPr>
          <w:lang w:val="en-US"/>
        </w:rPr>
        <w:t xml:space="preserve"> in the areas arou</w:t>
      </w:r>
      <w:r w:rsidR="00944E12">
        <w:rPr>
          <w:lang w:val="en-US"/>
        </w:rPr>
        <w:t>nd the edge of the flight area</w:t>
      </w:r>
      <w:r w:rsidR="00465C96">
        <w:rPr>
          <w:lang w:val="en-US"/>
        </w:rPr>
        <w:t xml:space="preserve"> where canopy features were in a smaller number of thermal images compared to the RGB images. </w:t>
      </w:r>
    </w:p>
    <w:p w14:paraId="434B46A0" w14:textId="410E695B" w:rsidR="000752EB" w:rsidRDefault="00FF1842" w:rsidP="00B81559">
      <w:pPr>
        <w:rPr>
          <w:lang w:val="en-US"/>
        </w:rPr>
      </w:pPr>
      <w:r w:rsidRPr="00AD538E">
        <w:rPr>
          <w:lang w:val="en-US"/>
        </w:rPr>
        <w:t>SfM-MVS reconstruction of the single tree revealed the presence of incorrectly place</w:t>
      </w:r>
      <w:r w:rsidR="00DB513F" w:rsidRPr="00AD538E">
        <w:rPr>
          <w:lang w:val="en-US"/>
        </w:rPr>
        <w:t xml:space="preserve">d </w:t>
      </w:r>
      <w:r w:rsidR="004A5486" w:rsidRPr="00AD538E">
        <w:rPr>
          <w:lang w:val="en-US"/>
        </w:rPr>
        <w:t>3D</w:t>
      </w:r>
      <w:r w:rsidR="00DB513F" w:rsidRPr="00AD538E">
        <w:rPr>
          <w:lang w:val="en-US"/>
        </w:rPr>
        <w:t xml:space="preserve"> points in the thermal data</w:t>
      </w:r>
      <w:r w:rsidRPr="00AD538E">
        <w:rPr>
          <w:lang w:val="en-US"/>
        </w:rPr>
        <w:t xml:space="preserve">. Closer inspection of the thermal signature of these </w:t>
      </w:r>
      <w:r w:rsidR="001B5491">
        <w:rPr>
          <w:lang w:val="en-US"/>
        </w:rPr>
        <w:t xml:space="preserve">incorrectly placed </w:t>
      </w:r>
      <w:r w:rsidRPr="00AD538E">
        <w:rPr>
          <w:lang w:val="en-US"/>
        </w:rPr>
        <w:t>points revealed</w:t>
      </w:r>
      <w:r w:rsidR="0081562C">
        <w:rPr>
          <w:lang w:val="en-US"/>
        </w:rPr>
        <w:t xml:space="preserve"> them to be associated with the </w:t>
      </w:r>
      <w:r w:rsidRPr="00AD538E">
        <w:rPr>
          <w:lang w:val="en-US"/>
        </w:rPr>
        <w:t>ground surface</w:t>
      </w:r>
      <w:r w:rsidR="0081562C">
        <w:rPr>
          <w:lang w:val="en-US"/>
        </w:rPr>
        <w:t xml:space="preserve"> (grass)</w:t>
      </w:r>
      <w:r w:rsidRPr="00AD538E">
        <w:rPr>
          <w:lang w:val="en-US"/>
        </w:rPr>
        <w:t xml:space="preserve">, which was warmer than the tree canopy. The abundance of incorrectly placed </w:t>
      </w:r>
      <w:r w:rsidR="004A5486" w:rsidRPr="00AD538E">
        <w:rPr>
          <w:lang w:val="en-US"/>
        </w:rPr>
        <w:t>3D</w:t>
      </w:r>
      <w:r w:rsidRPr="00AD538E">
        <w:rPr>
          <w:lang w:val="en-US"/>
        </w:rPr>
        <w:t xml:space="preserve"> thermal points, or false positives, might be explained by </w:t>
      </w:r>
      <w:r w:rsidR="00B81559">
        <w:rPr>
          <w:lang w:val="en-US"/>
        </w:rPr>
        <w:t xml:space="preserve">the </w:t>
      </w:r>
      <w:r w:rsidR="002D6907">
        <w:rPr>
          <w:lang w:val="en-US"/>
        </w:rPr>
        <w:t>’mixed pixel’</w:t>
      </w:r>
      <w:r w:rsidR="00B81559">
        <w:rPr>
          <w:lang w:val="en-US"/>
        </w:rPr>
        <w:t xml:space="preserve"> </w:t>
      </w:r>
      <w:r w:rsidR="00D16EFD">
        <w:rPr>
          <w:lang w:val="en-US"/>
        </w:rPr>
        <w:t>phenomenon</w:t>
      </w:r>
      <w:r w:rsidR="00B81559">
        <w:rPr>
          <w:lang w:val="en-US"/>
        </w:rPr>
        <w:t xml:space="preserve">, </w:t>
      </w:r>
      <w:r w:rsidR="00796A09" w:rsidRPr="00AD538E">
        <w:rPr>
          <w:lang w:val="en-US"/>
        </w:rPr>
        <w:t xml:space="preserve">where </w:t>
      </w:r>
      <w:r w:rsidR="00E26944" w:rsidRPr="00AD538E">
        <w:rPr>
          <w:lang w:val="en-US"/>
        </w:rPr>
        <w:t xml:space="preserve">a </w:t>
      </w:r>
      <w:r w:rsidR="00796A09" w:rsidRPr="00AD538E">
        <w:rPr>
          <w:lang w:val="en-US"/>
        </w:rPr>
        <w:t xml:space="preserve">pixel incorporates the temperature both of </w:t>
      </w:r>
      <w:r w:rsidR="00E70EF0">
        <w:rPr>
          <w:lang w:val="en-US"/>
        </w:rPr>
        <w:t>the canopy and ground surface. The l</w:t>
      </w:r>
      <w:r w:rsidR="00796A09" w:rsidRPr="00AD538E">
        <w:rPr>
          <w:lang w:val="en-US"/>
        </w:rPr>
        <w:t>ower resolution of the</w:t>
      </w:r>
      <w:r w:rsidR="00A102AF">
        <w:rPr>
          <w:lang w:val="en-US"/>
        </w:rPr>
        <w:t xml:space="preserve"> thermal</w:t>
      </w:r>
      <w:r w:rsidR="00796A09" w:rsidRPr="00AD538E">
        <w:rPr>
          <w:lang w:val="en-US"/>
        </w:rPr>
        <w:t xml:space="preserve"> imager and resulting blurred edge definition of the tree structure </w:t>
      </w:r>
      <w:r w:rsidR="00A102AF">
        <w:rPr>
          <w:lang w:val="en-US"/>
        </w:rPr>
        <w:t xml:space="preserve">in the thermal images remains a challenge </w:t>
      </w:r>
      <w:r w:rsidR="00796A09" w:rsidRPr="00AD538E">
        <w:rPr>
          <w:lang w:val="en-US"/>
        </w:rPr>
        <w:t xml:space="preserve">for accurate depth reconstruction. </w:t>
      </w:r>
      <w:r w:rsidRPr="00AD538E">
        <w:rPr>
          <w:lang w:val="en-US"/>
        </w:rPr>
        <w:t xml:space="preserve">Similarly, generation of false </w:t>
      </w:r>
      <w:r w:rsidR="002C5886" w:rsidRPr="00AD538E">
        <w:rPr>
          <w:lang w:val="en-US"/>
        </w:rPr>
        <w:t xml:space="preserve">image matching </w:t>
      </w:r>
      <w:r w:rsidRPr="00AD538E">
        <w:rPr>
          <w:lang w:val="en-US"/>
        </w:rPr>
        <w:t>parallaxes</w:t>
      </w:r>
      <w:r w:rsidR="00E26944" w:rsidRPr="00AD538E">
        <w:rPr>
          <w:lang w:val="en-US"/>
        </w:rPr>
        <w:t>,</w:t>
      </w:r>
      <w:r w:rsidRPr="00AD538E">
        <w:rPr>
          <w:lang w:val="en-US"/>
        </w:rPr>
        <w:t xml:space="preserve"> resulting from slight displacement of image features because of wind-driven canopy movem</w:t>
      </w:r>
      <w:r w:rsidR="002C5886" w:rsidRPr="00AD538E">
        <w:rPr>
          <w:lang w:val="en-US"/>
        </w:rPr>
        <w:t>ent</w:t>
      </w:r>
      <w:r w:rsidR="00E26944" w:rsidRPr="00AD538E">
        <w:rPr>
          <w:lang w:val="en-US"/>
        </w:rPr>
        <w:t>,</w:t>
      </w:r>
      <w:r w:rsidR="002C5886" w:rsidRPr="00AD538E">
        <w:rPr>
          <w:lang w:val="en-US"/>
        </w:rPr>
        <w:t xml:space="preserve"> may be an additional facto</w:t>
      </w:r>
      <w:r w:rsidR="00654F79">
        <w:rPr>
          <w:lang w:val="en-US"/>
        </w:rPr>
        <w:t>r</w:t>
      </w:r>
      <w:r w:rsidRPr="00AD538E">
        <w:rPr>
          <w:lang w:val="en-US"/>
        </w:rPr>
        <w:t xml:space="preserve">. </w:t>
      </w:r>
      <w:r w:rsidR="007B779B" w:rsidRPr="00AD538E">
        <w:rPr>
          <w:lang w:val="en-US"/>
        </w:rPr>
        <w:t xml:space="preserve">However, these effects were </w:t>
      </w:r>
      <w:r w:rsidR="0002003D" w:rsidRPr="00AD538E">
        <w:rPr>
          <w:lang w:val="en-US"/>
        </w:rPr>
        <w:t>minimized</w:t>
      </w:r>
      <w:r w:rsidR="007B779B" w:rsidRPr="00AD538E">
        <w:rPr>
          <w:lang w:val="en-US"/>
        </w:rPr>
        <w:t xml:space="preserve"> by the simultaneous acquisition of </w:t>
      </w:r>
      <w:r w:rsidR="00F71609">
        <w:rPr>
          <w:lang w:val="en-US"/>
        </w:rPr>
        <w:t>RGB</w:t>
      </w:r>
      <w:r w:rsidR="007B779B" w:rsidRPr="00AD538E">
        <w:rPr>
          <w:lang w:val="en-US"/>
        </w:rPr>
        <w:t xml:space="preserve"> and thermal images. User-guided filtering of thermal </w:t>
      </w:r>
      <w:r w:rsidR="00451EEB">
        <w:rPr>
          <w:lang w:val="en-US"/>
        </w:rPr>
        <w:t>point-cloud</w:t>
      </w:r>
      <w:r w:rsidRPr="00AD538E">
        <w:rPr>
          <w:lang w:val="en-US"/>
        </w:rPr>
        <w:t xml:space="preserve"> data using the coincident </w:t>
      </w:r>
      <w:r w:rsidR="00F71609">
        <w:rPr>
          <w:lang w:val="en-US"/>
        </w:rPr>
        <w:t>RGB</w:t>
      </w:r>
      <w:r w:rsidRPr="00AD538E">
        <w:rPr>
          <w:lang w:val="en-US"/>
        </w:rPr>
        <w:t xml:space="preserve"> </w:t>
      </w:r>
      <w:r w:rsidR="004A5486" w:rsidRPr="00AD538E">
        <w:rPr>
          <w:lang w:val="en-US"/>
        </w:rPr>
        <w:t>3D</w:t>
      </w:r>
      <w:r w:rsidRPr="00AD538E">
        <w:rPr>
          <w:lang w:val="en-US"/>
        </w:rPr>
        <w:t xml:space="preserve"> model proved to be a </w:t>
      </w:r>
      <w:r w:rsidR="00E940D4">
        <w:rPr>
          <w:lang w:val="en-US"/>
        </w:rPr>
        <w:t xml:space="preserve">highly </w:t>
      </w:r>
      <w:r w:rsidRPr="00AD538E">
        <w:rPr>
          <w:lang w:val="en-US"/>
        </w:rPr>
        <w:t xml:space="preserve">effective way of removing most </w:t>
      </w:r>
      <w:r w:rsidR="001B5491">
        <w:rPr>
          <w:lang w:val="en-US"/>
        </w:rPr>
        <w:t>incorrectly placed</w:t>
      </w:r>
      <w:r w:rsidRPr="00AD538E">
        <w:rPr>
          <w:lang w:val="en-US"/>
        </w:rPr>
        <w:t xml:space="preserve"> points, but inevitably </w:t>
      </w:r>
      <w:r w:rsidR="00CC62BD" w:rsidRPr="00AD538E">
        <w:rPr>
          <w:lang w:val="en-US"/>
        </w:rPr>
        <w:t xml:space="preserve">it </w:t>
      </w:r>
      <w:r w:rsidR="007E06AC" w:rsidRPr="00AD538E">
        <w:rPr>
          <w:lang w:val="en-US"/>
        </w:rPr>
        <w:t xml:space="preserve">can </w:t>
      </w:r>
      <w:r w:rsidRPr="00AD538E">
        <w:rPr>
          <w:lang w:val="en-US"/>
        </w:rPr>
        <w:t xml:space="preserve">also </w:t>
      </w:r>
      <w:r w:rsidR="007E06AC" w:rsidRPr="00AD538E">
        <w:rPr>
          <w:lang w:val="en-US"/>
        </w:rPr>
        <w:t>remove</w:t>
      </w:r>
      <w:r w:rsidRPr="00AD538E">
        <w:rPr>
          <w:lang w:val="en-US"/>
        </w:rPr>
        <w:t xml:space="preserve"> accurately placed thermal data.</w:t>
      </w:r>
      <w:r w:rsidR="000752EB">
        <w:rPr>
          <w:lang w:val="en-US"/>
        </w:rPr>
        <w:t xml:space="preserve"> The combination of a high quality </w:t>
      </w:r>
      <w:r w:rsidR="00F71609">
        <w:rPr>
          <w:lang w:val="en-US"/>
        </w:rPr>
        <w:t>RGB</w:t>
      </w:r>
      <w:r w:rsidR="000752EB">
        <w:rPr>
          <w:lang w:val="en-US"/>
        </w:rPr>
        <w:t xml:space="preserve"> camera, used coincidentally with the </w:t>
      </w:r>
      <w:r w:rsidR="00C35CB7">
        <w:rPr>
          <w:lang w:val="en-US"/>
        </w:rPr>
        <w:t>thermal camera can overcome</w:t>
      </w:r>
      <w:r w:rsidR="000752EB">
        <w:rPr>
          <w:lang w:val="en-US"/>
        </w:rPr>
        <w:t xml:space="preserve"> </w:t>
      </w:r>
      <w:r w:rsidR="00E940D4">
        <w:rPr>
          <w:lang w:val="en-US"/>
        </w:rPr>
        <w:t xml:space="preserve">some of the apparent issues </w:t>
      </w:r>
      <w:r w:rsidR="000752EB">
        <w:rPr>
          <w:lang w:val="en-US"/>
        </w:rPr>
        <w:t xml:space="preserve">associated with </w:t>
      </w:r>
      <w:r w:rsidR="00E940D4">
        <w:rPr>
          <w:lang w:val="en-US"/>
        </w:rPr>
        <w:t xml:space="preserve">using </w:t>
      </w:r>
      <w:r w:rsidR="000752EB">
        <w:rPr>
          <w:lang w:val="en-US"/>
        </w:rPr>
        <w:t>a lower resolution imager</w:t>
      </w:r>
      <w:r w:rsidR="00E940D4">
        <w:rPr>
          <w:lang w:val="en-US"/>
        </w:rPr>
        <w:t xml:space="preserve"> to capture thermal data and</w:t>
      </w:r>
      <w:r w:rsidR="00C35CB7">
        <w:rPr>
          <w:lang w:val="en-US"/>
        </w:rPr>
        <w:t xml:space="preserve"> represent</w:t>
      </w:r>
      <w:r w:rsidR="00E940D4">
        <w:rPr>
          <w:lang w:val="en-US"/>
        </w:rPr>
        <w:t>s</w:t>
      </w:r>
      <w:r w:rsidR="00C35CB7">
        <w:rPr>
          <w:lang w:val="en-US"/>
        </w:rPr>
        <w:t xml:space="preserve"> a substantial technological advancement. Furthermore, i</w:t>
      </w:r>
      <w:r w:rsidRPr="00AD538E">
        <w:rPr>
          <w:lang w:val="en-US"/>
        </w:rPr>
        <w:t xml:space="preserve">t is </w:t>
      </w:r>
      <w:r w:rsidR="002C5886" w:rsidRPr="00AD538E">
        <w:rPr>
          <w:lang w:val="en-US"/>
        </w:rPr>
        <w:t xml:space="preserve">likely </w:t>
      </w:r>
      <w:r w:rsidRPr="00AD538E">
        <w:rPr>
          <w:lang w:val="en-US"/>
        </w:rPr>
        <w:t xml:space="preserve">that </w:t>
      </w:r>
      <w:r w:rsidR="00E940D4">
        <w:rPr>
          <w:lang w:val="en-US"/>
        </w:rPr>
        <w:t xml:space="preserve">future improvements </w:t>
      </w:r>
      <w:r w:rsidRPr="00AD538E">
        <w:rPr>
          <w:lang w:val="en-US"/>
        </w:rPr>
        <w:t xml:space="preserve">in </w:t>
      </w:r>
      <w:r w:rsidR="00CC62BD" w:rsidRPr="00AD538E">
        <w:rPr>
          <w:lang w:val="en-US"/>
        </w:rPr>
        <w:t>lightweight</w:t>
      </w:r>
      <w:r w:rsidR="00E940D4">
        <w:rPr>
          <w:lang w:val="en-US"/>
        </w:rPr>
        <w:t>,</w:t>
      </w:r>
      <w:r w:rsidR="00CC62BD" w:rsidRPr="00AD538E">
        <w:rPr>
          <w:lang w:val="en-US"/>
        </w:rPr>
        <w:t xml:space="preserve"> </w:t>
      </w:r>
      <w:r w:rsidRPr="00AD538E">
        <w:rPr>
          <w:lang w:val="en-US"/>
        </w:rPr>
        <w:t xml:space="preserve">survey grade thermal sensor technology, specifically sensor resolution and fidelity, </w:t>
      </w:r>
      <w:r w:rsidR="00E940D4">
        <w:rPr>
          <w:lang w:val="en-US"/>
        </w:rPr>
        <w:t xml:space="preserve">will </w:t>
      </w:r>
      <w:r w:rsidRPr="00AD538E">
        <w:rPr>
          <w:lang w:val="en-US"/>
        </w:rPr>
        <w:t xml:space="preserve">improve the robustness of </w:t>
      </w:r>
      <w:r w:rsidR="004A5486" w:rsidRPr="00AD538E">
        <w:rPr>
          <w:lang w:val="en-US"/>
        </w:rPr>
        <w:t>3D</w:t>
      </w:r>
      <w:r w:rsidRPr="00AD538E">
        <w:rPr>
          <w:lang w:val="en-US"/>
        </w:rPr>
        <w:t xml:space="preserve"> reconstruction.</w:t>
      </w:r>
      <w:r w:rsidR="000752EB">
        <w:rPr>
          <w:lang w:val="en-US"/>
        </w:rPr>
        <w:t xml:space="preserve"> </w:t>
      </w:r>
    </w:p>
    <w:p w14:paraId="39E13B5F" w14:textId="60ECB1DB" w:rsidR="00DF5159" w:rsidRPr="00AD538E" w:rsidRDefault="009D6A8A" w:rsidP="0010604E">
      <w:pPr>
        <w:rPr>
          <w:lang w:val="en-US"/>
        </w:rPr>
      </w:pPr>
      <w:r w:rsidRPr="00AD538E">
        <w:rPr>
          <w:lang w:val="en-US"/>
        </w:rPr>
        <w:t>T</w:t>
      </w:r>
      <w:r w:rsidR="00D908FD" w:rsidRPr="00AD538E">
        <w:rPr>
          <w:lang w:val="en-US"/>
        </w:rPr>
        <w:t xml:space="preserve">he </w:t>
      </w:r>
      <w:r w:rsidR="000F2AC7" w:rsidRPr="00AD538E">
        <w:rPr>
          <w:lang w:val="en-US"/>
        </w:rPr>
        <w:t xml:space="preserve">high </w:t>
      </w:r>
      <w:r w:rsidR="00D908FD" w:rsidRPr="00AD538E">
        <w:rPr>
          <w:lang w:val="en-US"/>
        </w:rPr>
        <w:t xml:space="preserve">density of the </w:t>
      </w:r>
      <w:r w:rsidR="00F71609">
        <w:rPr>
          <w:lang w:val="en-US"/>
        </w:rPr>
        <w:t>RGB</w:t>
      </w:r>
      <w:r w:rsidR="00D908FD" w:rsidRPr="00AD538E">
        <w:rPr>
          <w:lang w:val="en-US"/>
        </w:rPr>
        <w:t xml:space="preserve"> </w:t>
      </w:r>
      <w:r w:rsidR="00451EEB">
        <w:rPr>
          <w:lang w:val="en-US"/>
        </w:rPr>
        <w:t>point-cloud</w:t>
      </w:r>
      <w:r w:rsidR="00AC4B94" w:rsidRPr="00AD538E">
        <w:rPr>
          <w:lang w:val="en-US"/>
        </w:rPr>
        <w:t xml:space="preserve">s, when </w:t>
      </w:r>
      <w:r w:rsidR="00D908FD" w:rsidRPr="00AD538E">
        <w:rPr>
          <w:lang w:val="en-US"/>
        </w:rPr>
        <w:t>compared to the LiDAR data over the same forest stand</w:t>
      </w:r>
      <w:r w:rsidR="00AC4B94" w:rsidRPr="00AD538E">
        <w:rPr>
          <w:lang w:val="en-US"/>
        </w:rPr>
        <w:t>,</w:t>
      </w:r>
      <w:r w:rsidR="00D908FD" w:rsidRPr="00AD538E">
        <w:rPr>
          <w:lang w:val="en-US"/>
        </w:rPr>
        <w:t xml:space="preserve"> </w:t>
      </w:r>
      <w:r w:rsidR="009D7FD5" w:rsidRPr="00AD538E">
        <w:rPr>
          <w:lang w:val="en-US"/>
        </w:rPr>
        <w:t xml:space="preserve">represent </w:t>
      </w:r>
      <w:r w:rsidR="000F2AC7" w:rsidRPr="00AD538E">
        <w:rPr>
          <w:lang w:val="en-US"/>
        </w:rPr>
        <w:t>an improvement</w:t>
      </w:r>
      <w:r w:rsidR="00D908FD" w:rsidRPr="00AD538E">
        <w:rPr>
          <w:lang w:val="en-US"/>
        </w:rPr>
        <w:t xml:space="preserve"> on current methods for obtaining information on forest </w:t>
      </w:r>
      <w:r w:rsidR="00C44D98" w:rsidRPr="00AD538E">
        <w:rPr>
          <w:lang w:val="en-US"/>
        </w:rPr>
        <w:t>structures</w:t>
      </w:r>
      <w:r w:rsidR="00D908FD" w:rsidRPr="00AD538E">
        <w:rPr>
          <w:lang w:val="en-US"/>
        </w:rPr>
        <w:t xml:space="preserve">. </w:t>
      </w:r>
      <w:r w:rsidR="009D7FD5" w:rsidRPr="00AD538E">
        <w:rPr>
          <w:lang w:val="en-US"/>
        </w:rPr>
        <w:t>P</w:t>
      </w:r>
      <w:r w:rsidR="00D908FD" w:rsidRPr="00AD538E">
        <w:rPr>
          <w:lang w:val="en-US"/>
        </w:rPr>
        <w:t>o</w:t>
      </w:r>
      <w:r w:rsidR="009D7FD5" w:rsidRPr="00AD538E">
        <w:rPr>
          <w:lang w:val="en-US"/>
        </w:rPr>
        <w:t>int</w:t>
      </w:r>
      <w:r w:rsidR="00451EEB">
        <w:rPr>
          <w:lang w:val="en-US"/>
        </w:rPr>
        <w:t>-</w:t>
      </w:r>
      <w:r w:rsidR="009D7FD5" w:rsidRPr="00AD538E">
        <w:rPr>
          <w:lang w:val="en-US"/>
        </w:rPr>
        <w:t>cloud</w:t>
      </w:r>
      <w:r w:rsidR="00D908FD" w:rsidRPr="00AD538E">
        <w:rPr>
          <w:lang w:val="en-US"/>
        </w:rPr>
        <w:t xml:space="preserve"> densities be</w:t>
      </w:r>
      <w:r w:rsidR="00AF0188" w:rsidRPr="00AD538E">
        <w:rPr>
          <w:lang w:val="en-US"/>
        </w:rPr>
        <w:t xml:space="preserve">tween 20 and </w:t>
      </w:r>
      <w:r w:rsidR="00D908FD" w:rsidRPr="00AD538E">
        <w:rPr>
          <w:lang w:val="en-US"/>
        </w:rPr>
        <w:t>67 points per m</w:t>
      </w:r>
      <w:r w:rsidR="00D908FD" w:rsidRPr="00AD538E">
        <w:rPr>
          <w:vertAlign w:val="superscript"/>
          <w:lang w:val="en-US"/>
        </w:rPr>
        <w:t>2</w:t>
      </w:r>
      <w:r w:rsidR="00D908FD" w:rsidRPr="00AD538E">
        <w:rPr>
          <w:lang w:val="en-US"/>
        </w:rPr>
        <w:t xml:space="preserve"> </w:t>
      </w:r>
      <w:r w:rsidR="009D7FD5" w:rsidRPr="00AD538E">
        <w:rPr>
          <w:lang w:val="en-US"/>
        </w:rPr>
        <w:t xml:space="preserve">for LiDAR and SfM-derived datasets, respectively, </w:t>
      </w:r>
      <w:r w:rsidR="00D908FD" w:rsidRPr="00AD538E">
        <w:rPr>
          <w:lang w:val="en-US"/>
        </w:rPr>
        <w:t>have been presented in previous UAV</w:t>
      </w:r>
      <w:r w:rsidR="009D7FD5" w:rsidRPr="00AD538E">
        <w:rPr>
          <w:lang w:val="en-US"/>
        </w:rPr>
        <w:t>-SfM</w:t>
      </w:r>
      <w:r w:rsidR="00D908FD" w:rsidRPr="00AD538E">
        <w:rPr>
          <w:lang w:val="en-US"/>
        </w:rPr>
        <w:t>-based studies of forest structures</w:t>
      </w:r>
      <w:r w:rsidR="00C44D98" w:rsidRPr="00AD538E">
        <w:rPr>
          <w:lang w:val="en-US"/>
        </w:rPr>
        <w:t xml:space="preserve"> </w:t>
      </w:r>
      <w:r w:rsidR="000A222A" w:rsidRPr="00AD538E">
        <w:rPr>
          <w:lang w:val="en-US"/>
        </w:rPr>
        <w:fldChar w:fldCharType="begin"/>
      </w:r>
      <w:r w:rsidR="00EF54F3">
        <w:rPr>
          <w:lang w:val="en-US"/>
        </w:rPr>
        <w:instrText xml:space="preserve"> ADDIN EN.CITE &lt;EndNote&gt;&lt;Cite&gt;&lt;Author&gt;Dandois&lt;/Author&gt;&lt;Year&gt;2013&lt;/Year&gt;&lt;RecNum&gt;215&lt;/RecNum&gt;&lt;Prefix&gt;e.g. &lt;/Prefix&gt;&lt;DisplayText&gt;(e.g. Dandois and Ellis 2013)&lt;/DisplayText&gt;&lt;record&gt;&lt;rec-number&gt;215&lt;/rec-number&gt;&lt;foreign-keys&gt;&lt;key app="EN" db-id="dze5dr0e69dp9veeaswxtvpjz2ds5tvzw9xw"&gt;215&lt;/key&gt;&lt;/foreign-keys&gt;&lt;ref-type name="Journal Article"&gt;17&lt;/ref-type&gt;&lt;contributors&gt;&lt;authors&gt;&lt;author&gt;Dandois, Jonathan P.&lt;/author&gt;&lt;author&gt;Ellis, Erle C.&lt;/author&gt;&lt;/authors&gt;&lt;/contributors&gt;&lt;titles&gt;&lt;title&gt;High spatial resolution three-dimensional mapping of vegetation spectral dynamics using computer vision&lt;/title&gt;&lt;secondary-title&gt;Remote Sensing of Environment&lt;/secondary-title&gt;&lt;/titles&gt;&lt;periodical&gt;&lt;full-title&gt;Remote Sensing of Environment&lt;/full-title&gt;&lt;/periodical&gt;&lt;pages&gt;259-276&lt;/pages&gt;&lt;volume&gt;136&lt;/volume&gt;&lt;keywords&gt;&lt;keyword&gt;Canopy structure&lt;/keyword&gt;&lt;keyword&gt;Canopy phenology&lt;/keyword&gt;&lt;keyword&gt;Forest structure&lt;/keyword&gt;&lt;keyword&gt;Forestry&lt;/keyword&gt;&lt;keyword&gt;Forest ecology&lt;/keyword&gt;&lt;keyword&gt;Computer vision&lt;/keyword&gt;&lt;keyword&gt;Unmanned aerial systems&lt;/keyword&gt;&lt;keyword&gt;UAS&lt;/keyword&gt;&lt;keyword&gt;Unmanned aerial vehicle&lt;/keyword&gt;&lt;keyword&gt;UAV&lt;/keyword&gt;&lt;keyword&gt;Forest biomass&lt;/keyword&gt;&lt;keyword&gt;Forest carbon&lt;/keyword&gt;&lt;keyword&gt;Phenology&lt;/keyword&gt;&lt;keyword&gt;Forest monitoring&lt;/keyword&gt;&lt;keyword&gt;Tree height&lt;/keyword&gt;&lt;keyword&gt;Canopy height&lt;/keyword&gt;&lt;/keywords&gt;&lt;dates&gt;&lt;year&gt;2013&lt;/year&gt;&lt;pub-dates&gt;&lt;date&gt;9//&lt;/date&gt;&lt;/pub-dates&gt;&lt;/dates&gt;&lt;isbn&gt;0034-4257&lt;/isbn&gt;&lt;urls&gt;&lt;related-urls&gt;&lt;url&gt;http://www.sciencedirect.com/science/article/pii/S0034425713001326&lt;/url&gt;&lt;/related-urls&gt;&lt;/urls&gt;&lt;electronic-resource-num&gt;http://dx.doi.org/10.1016/j.rse.2013.04.005&lt;/electronic-resource-num&gt;&lt;/record&gt;&lt;/Cite&gt;&lt;/EndNote&gt;</w:instrText>
      </w:r>
      <w:r w:rsidR="000A222A" w:rsidRPr="00AD538E">
        <w:rPr>
          <w:lang w:val="en-US"/>
        </w:rPr>
        <w:fldChar w:fldCharType="separate"/>
      </w:r>
      <w:r w:rsidR="00EF54F3">
        <w:rPr>
          <w:noProof/>
          <w:lang w:val="en-US"/>
        </w:rPr>
        <w:t>(</w:t>
      </w:r>
      <w:hyperlink w:anchor="_ENREF_8" w:tooltip="Dandois, 2013 #215" w:history="1">
        <w:r w:rsidR="002B16D8">
          <w:rPr>
            <w:noProof/>
            <w:lang w:val="en-US"/>
          </w:rPr>
          <w:t>e.g. Dandois and Ellis 2013</w:t>
        </w:r>
      </w:hyperlink>
      <w:r w:rsidR="00EF54F3">
        <w:rPr>
          <w:noProof/>
          <w:lang w:val="en-US"/>
        </w:rPr>
        <w:t>)</w:t>
      </w:r>
      <w:r w:rsidR="000A222A" w:rsidRPr="00AD538E">
        <w:rPr>
          <w:lang w:val="en-US"/>
        </w:rPr>
        <w:fldChar w:fldCharType="end"/>
      </w:r>
      <w:r w:rsidR="009D7FD5" w:rsidRPr="00AD538E">
        <w:rPr>
          <w:lang w:val="en-US"/>
        </w:rPr>
        <w:t>, compared to 78</w:t>
      </w:r>
      <w:r w:rsidR="00AF0188" w:rsidRPr="00AD538E">
        <w:rPr>
          <w:lang w:val="en-US"/>
        </w:rPr>
        <w:t xml:space="preserve"> and 35</w:t>
      </w:r>
      <w:r w:rsidR="009D7FD5" w:rsidRPr="00AD538E">
        <w:rPr>
          <w:lang w:val="en-US"/>
        </w:rPr>
        <w:t>,</w:t>
      </w:r>
      <w:r w:rsidR="00AF0188" w:rsidRPr="00AD538E">
        <w:rPr>
          <w:lang w:val="en-US"/>
        </w:rPr>
        <w:t>245 points m</w:t>
      </w:r>
      <w:r w:rsidR="00AF0188" w:rsidRPr="00AD538E">
        <w:rPr>
          <w:vertAlign w:val="superscript"/>
          <w:lang w:val="en-US"/>
        </w:rPr>
        <w:t>2</w:t>
      </w:r>
      <w:r w:rsidR="00AF0188" w:rsidRPr="00AD538E">
        <w:rPr>
          <w:lang w:val="en-US"/>
        </w:rPr>
        <w:t xml:space="preserve"> </w:t>
      </w:r>
      <w:r w:rsidR="00D908FD" w:rsidRPr="00AD538E">
        <w:rPr>
          <w:lang w:val="en-US"/>
        </w:rPr>
        <w:t>presented in this study</w:t>
      </w:r>
      <w:r w:rsidR="00E719E7">
        <w:rPr>
          <w:lang w:val="en-US"/>
        </w:rPr>
        <w:t>, an increase in density of 452%</w:t>
      </w:r>
      <w:r w:rsidR="00D908FD" w:rsidRPr="00AD538E">
        <w:rPr>
          <w:lang w:val="en-US"/>
        </w:rPr>
        <w:t xml:space="preserve">. </w:t>
      </w:r>
      <w:r w:rsidR="009D7FD5" w:rsidRPr="004526A3">
        <w:rPr>
          <w:lang w:val="en-US"/>
        </w:rPr>
        <w:t xml:space="preserve">The increased point densities in this study are </w:t>
      </w:r>
      <w:r w:rsidR="00D908FD" w:rsidRPr="004526A3">
        <w:rPr>
          <w:lang w:val="en-US"/>
        </w:rPr>
        <w:t xml:space="preserve">attributed to differences in </w:t>
      </w:r>
      <w:r w:rsidR="009D7FD5" w:rsidRPr="004526A3">
        <w:rPr>
          <w:lang w:val="en-US"/>
        </w:rPr>
        <w:t xml:space="preserve">above-canopy </w:t>
      </w:r>
      <w:r w:rsidR="00D908FD" w:rsidRPr="004526A3">
        <w:rPr>
          <w:lang w:val="en-US"/>
        </w:rPr>
        <w:t>flying height</w:t>
      </w:r>
      <w:r w:rsidR="009D7FD5" w:rsidRPr="004526A3">
        <w:rPr>
          <w:lang w:val="en-US"/>
        </w:rPr>
        <w:t>s which were generally far lower than existing studies</w:t>
      </w:r>
      <w:r w:rsidR="00D908FD" w:rsidRPr="004526A3">
        <w:rPr>
          <w:lang w:val="en-US"/>
        </w:rPr>
        <w:t xml:space="preserve">. </w:t>
      </w:r>
      <w:r w:rsidR="0010604E" w:rsidRPr="004526A3">
        <w:rPr>
          <w:lang w:val="en-US"/>
        </w:rPr>
        <w:t>A necessary trade-off exists between areal coverage, which is primarily a function of flying height and sensor view</w:t>
      </w:r>
      <w:r w:rsidR="001E3100">
        <w:rPr>
          <w:lang w:val="en-US"/>
        </w:rPr>
        <w:t>-</w:t>
      </w:r>
      <w:r w:rsidR="0010604E" w:rsidRPr="004526A3">
        <w:rPr>
          <w:lang w:val="en-US"/>
        </w:rPr>
        <w:t xml:space="preserve">shed, and </w:t>
      </w:r>
      <w:r w:rsidR="00451EEB" w:rsidRPr="004526A3">
        <w:rPr>
          <w:lang w:val="en-US"/>
        </w:rPr>
        <w:t>point-cloud</w:t>
      </w:r>
      <w:r w:rsidR="0010604E" w:rsidRPr="004526A3">
        <w:rPr>
          <w:lang w:val="en-US"/>
        </w:rPr>
        <w:t xml:space="preserve"> density or resolution. Increased areal coverage is achievable through increased UAV flying height and range, whilst preserving data densities and accuracies which are achievable by surveying at low altitudes is only possible through the use of increased image sensor resolution. </w:t>
      </w:r>
      <w:r w:rsidR="00E24F72" w:rsidRPr="004526A3">
        <w:rPr>
          <w:lang w:val="en-US"/>
        </w:rPr>
        <w:t>Consequently</w:t>
      </w:r>
      <w:r w:rsidR="0010604E" w:rsidRPr="004526A3">
        <w:rPr>
          <w:lang w:val="en-US"/>
        </w:rPr>
        <w:t>, further work is required to fully explore the potential of areal upscaling</w:t>
      </w:r>
      <w:r w:rsidR="0010604E" w:rsidRPr="00AD538E">
        <w:rPr>
          <w:lang w:val="en-US"/>
        </w:rPr>
        <w:t xml:space="preserve"> </w:t>
      </w:r>
      <w:r w:rsidR="00E24F72" w:rsidRPr="00AD538E">
        <w:rPr>
          <w:lang w:val="en-US"/>
        </w:rPr>
        <w:t>from the scale of individual trees and small forest stands, to</w:t>
      </w:r>
      <w:r w:rsidR="0010604E" w:rsidRPr="00AD538E">
        <w:rPr>
          <w:lang w:val="en-US"/>
        </w:rPr>
        <w:t xml:space="preserve"> geometric and thermal </w:t>
      </w:r>
      <w:r w:rsidR="000A4CD5" w:rsidRPr="00AD538E">
        <w:rPr>
          <w:lang w:val="en-US"/>
        </w:rPr>
        <w:t>characterization</w:t>
      </w:r>
      <w:r w:rsidR="0010604E" w:rsidRPr="00AD538E">
        <w:rPr>
          <w:lang w:val="en-US"/>
        </w:rPr>
        <w:t xml:space="preserve"> of entire forests and plantations.</w:t>
      </w:r>
    </w:p>
    <w:p w14:paraId="10AF7DC9" w14:textId="1058D06F" w:rsidR="0010604E" w:rsidRPr="00AD538E" w:rsidRDefault="0010604E" w:rsidP="00F95D95">
      <w:pPr>
        <w:rPr>
          <w:lang w:val="en-US"/>
        </w:rPr>
      </w:pPr>
      <w:r w:rsidRPr="00AD538E">
        <w:rPr>
          <w:lang w:val="en-US"/>
        </w:rPr>
        <w:t xml:space="preserve">The </w:t>
      </w:r>
      <w:r w:rsidR="00D908FD" w:rsidRPr="00AD538E">
        <w:rPr>
          <w:lang w:val="en-US"/>
        </w:rPr>
        <w:t xml:space="preserve">LiDAR </w:t>
      </w:r>
      <w:r w:rsidR="00451EEB">
        <w:rPr>
          <w:lang w:val="en-US"/>
        </w:rPr>
        <w:t>point-cloud</w:t>
      </w:r>
      <w:r w:rsidR="00D908FD" w:rsidRPr="00AD538E">
        <w:rPr>
          <w:lang w:val="en-US"/>
        </w:rPr>
        <w:t xml:space="preserve"> information used </w:t>
      </w:r>
      <w:r w:rsidRPr="00AD538E">
        <w:rPr>
          <w:lang w:val="en-US"/>
        </w:rPr>
        <w:t xml:space="preserve">in this </w:t>
      </w:r>
      <w:r w:rsidR="00D908FD" w:rsidRPr="00AD538E">
        <w:rPr>
          <w:lang w:val="en-US"/>
        </w:rPr>
        <w:t xml:space="preserve">study has previously been applied to </w:t>
      </w:r>
      <w:r w:rsidRPr="00AD538E">
        <w:rPr>
          <w:lang w:val="en-US"/>
        </w:rPr>
        <w:t xml:space="preserve">the derivation of </w:t>
      </w:r>
      <w:r w:rsidR="00D908FD" w:rsidRPr="00AD538E">
        <w:rPr>
          <w:lang w:val="en-US"/>
        </w:rPr>
        <w:t>canopy structure metrics</w:t>
      </w:r>
      <w:r w:rsidR="008D6527" w:rsidRPr="00AD538E">
        <w:rPr>
          <w:lang w:val="en-US"/>
        </w:rPr>
        <w:t xml:space="preserve"> </w:t>
      </w:r>
      <w:r w:rsidR="000A222A" w:rsidRPr="00AD538E">
        <w:rPr>
          <w:lang w:val="en-US"/>
        </w:rPr>
        <w:fldChar w:fldCharType="begin"/>
      </w:r>
      <w:r w:rsidR="00EF54F3">
        <w:rPr>
          <w:lang w:val="en-US"/>
        </w:rPr>
        <w:instrText xml:space="preserve"> ADDIN EN.CITE &lt;EndNote&gt;&lt;Cite&gt;&lt;Author&gt;Moeser&lt;/Author&gt;&lt;Year&gt;2015&lt;/Year&gt;&lt;RecNum&gt;249&lt;/RecNum&gt;&lt;DisplayText&gt;(Moeser et al. 2015a)&lt;/DisplayText&gt;&lt;record&gt;&lt;rec-number&gt;249&lt;/rec-number&gt;&lt;foreign-keys&gt;&lt;key app="EN" db-id="dze5dr0e69dp9veeaswxtvpjz2ds5tvzw9xw"&gt;249&lt;/key&gt;&lt;/foreign-keys&gt;&lt;ref-type name="Journal Article"&gt;17&lt;/ref-type&gt;&lt;contributors&gt;&lt;authors&gt;&lt;author&gt;Moeser, D&lt;/author&gt;&lt;author&gt;Morsdorf, F&lt;/author&gt;&lt;author&gt;Jonas, T&lt;/author&gt;&lt;/authors&gt;&lt;/contributors&gt;&lt;titles&gt;&lt;title&gt;Novel forest structure metrics from airborne LiDAR data for improved snow interception estimation&lt;/title&gt;&lt;secondary-title&gt;Agricultural and Forest Meteorology&lt;/secondary-title&gt;&lt;/titles&gt;&lt;periodical&gt;&lt;full-title&gt;Agricultural and Forest Meteorology&lt;/full-title&gt;&lt;/periodical&gt;&lt;pages&gt;40-49&lt;/pages&gt;&lt;volume&gt;208&lt;/volume&gt;&lt;dates&gt;&lt;year&gt;2015&lt;/year&gt;&lt;/dates&gt;&lt;isbn&gt;0168-1923&lt;/isbn&gt;&lt;urls&gt;&lt;/urls&gt;&lt;/record&gt;&lt;/Cite&gt;&lt;/EndNote&gt;</w:instrText>
      </w:r>
      <w:r w:rsidR="000A222A" w:rsidRPr="00AD538E">
        <w:rPr>
          <w:lang w:val="en-US"/>
        </w:rPr>
        <w:fldChar w:fldCharType="separate"/>
      </w:r>
      <w:r w:rsidR="00EF54F3">
        <w:rPr>
          <w:noProof/>
          <w:lang w:val="en-US"/>
        </w:rPr>
        <w:t>(</w:t>
      </w:r>
      <w:hyperlink w:anchor="_ENREF_29" w:tooltip="Moeser, 2015 #249" w:history="1">
        <w:r w:rsidR="002B16D8">
          <w:rPr>
            <w:noProof/>
            <w:lang w:val="en-US"/>
          </w:rPr>
          <w:t>Moeser et al. 2015a</w:t>
        </w:r>
      </w:hyperlink>
      <w:r w:rsidR="00EF54F3">
        <w:rPr>
          <w:noProof/>
          <w:lang w:val="en-US"/>
        </w:rPr>
        <w:t>)</w:t>
      </w:r>
      <w:r w:rsidR="000A222A" w:rsidRPr="00AD538E">
        <w:rPr>
          <w:lang w:val="en-US"/>
        </w:rPr>
        <w:fldChar w:fldCharType="end"/>
      </w:r>
      <w:r w:rsidR="00D908FD" w:rsidRPr="00AD538E">
        <w:rPr>
          <w:lang w:val="en-US"/>
        </w:rPr>
        <w:t xml:space="preserve"> and </w:t>
      </w:r>
      <w:r w:rsidRPr="00AD538E">
        <w:rPr>
          <w:lang w:val="en-US"/>
        </w:rPr>
        <w:t xml:space="preserve">the development of </w:t>
      </w:r>
      <w:r w:rsidR="00D908FD" w:rsidRPr="00AD538E">
        <w:rPr>
          <w:lang w:val="en-US"/>
        </w:rPr>
        <w:t>a sn</w:t>
      </w:r>
      <w:r w:rsidR="000363AF" w:rsidRPr="00AD538E">
        <w:rPr>
          <w:lang w:val="en-US"/>
        </w:rPr>
        <w:t xml:space="preserve">ow interception model </w:t>
      </w:r>
      <w:r w:rsidR="000A222A" w:rsidRPr="00AD538E">
        <w:rPr>
          <w:lang w:val="en-US"/>
        </w:rPr>
        <w:fldChar w:fldCharType="begin"/>
      </w:r>
      <w:r w:rsidR="00EF54F3">
        <w:rPr>
          <w:lang w:val="en-US"/>
        </w:rPr>
        <w:instrText xml:space="preserve"> ADDIN EN.CITE &lt;EndNote&gt;&lt;Cite&gt;&lt;Author&gt;Moeser&lt;/Author&gt;&lt;Year&gt;2015&lt;/Year&gt;&lt;RecNum&gt;250&lt;/RecNum&gt;&lt;DisplayText&gt;(Moeser et al. 2015b)&lt;/DisplayText&gt;&lt;record&gt;&lt;rec-number&gt;250&lt;/rec-number&gt;&lt;foreign-keys&gt;&lt;key app="EN" db-id="dze5dr0e69dp9veeaswxtvpjz2ds5tvzw9xw"&gt;250&lt;/key&gt;&lt;/foreign-keys&gt;&lt;ref-type name="Journal Article"&gt;17&lt;/ref-type&gt;&lt;contributors&gt;&lt;authors&gt;&lt;author&gt;Moeser, D&lt;/author&gt;&lt;author&gt;Stähli, M&lt;/author&gt;&lt;author&gt;Jonas, T&lt;/author&gt;&lt;/authors&gt;&lt;/contributors&gt;&lt;titles&gt;&lt;title&gt;Improved snow interception modeling using canopy parameters derived from airborne LIDAR data&lt;/title&gt;&lt;secondary-title&gt;Water Resources Research&lt;/secondary-title&gt;&lt;/titles&gt;&lt;periodical&gt;&lt;full-title&gt;Water Resources Research&lt;/full-title&gt;&lt;/periodical&gt;&lt;pages&gt;5041-5059&lt;/pages&gt;&lt;volume&gt;51&lt;/volume&gt;&lt;number&gt;7&lt;/number&gt;&lt;dates&gt;&lt;year&gt;2015&lt;/year&gt;&lt;/dates&gt;&lt;isbn&gt;1944-7973&lt;/isbn&gt;&lt;urls&gt;&lt;/urls&gt;&lt;/record&gt;&lt;/Cite&gt;&lt;/EndNote&gt;</w:instrText>
      </w:r>
      <w:r w:rsidR="000A222A" w:rsidRPr="00AD538E">
        <w:rPr>
          <w:lang w:val="en-US"/>
        </w:rPr>
        <w:fldChar w:fldCharType="separate"/>
      </w:r>
      <w:r w:rsidR="00EF54F3">
        <w:rPr>
          <w:noProof/>
          <w:lang w:val="en-US"/>
        </w:rPr>
        <w:t>(</w:t>
      </w:r>
      <w:hyperlink w:anchor="_ENREF_30" w:tooltip="Moeser, 2015 #250" w:history="1">
        <w:r w:rsidR="002B16D8">
          <w:rPr>
            <w:noProof/>
            <w:lang w:val="en-US"/>
          </w:rPr>
          <w:t>Moeser et al. 2015b</w:t>
        </w:r>
      </w:hyperlink>
      <w:r w:rsidR="00EF54F3">
        <w:rPr>
          <w:noProof/>
          <w:lang w:val="en-US"/>
        </w:rPr>
        <w:t>)</w:t>
      </w:r>
      <w:r w:rsidR="000A222A" w:rsidRPr="00AD538E">
        <w:rPr>
          <w:lang w:val="en-US"/>
        </w:rPr>
        <w:fldChar w:fldCharType="end"/>
      </w:r>
      <w:r w:rsidR="000363AF" w:rsidRPr="00AD538E">
        <w:rPr>
          <w:lang w:val="en-US"/>
        </w:rPr>
        <w:t xml:space="preserve">. </w:t>
      </w:r>
      <w:r w:rsidRPr="00AD538E">
        <w:rPr>
          <w:lang w:val="en-US"/>
        </w:rPr>
        <w:t xml:space="preserve">Further afield, </w:t>
      </w:r>
      <w:r w:rsidR="001246EE" w:rsidRPr="00AD538E">
        <w:rPr>
          <w:lang w:val="en-US"/>
        </w:rPr>
        <w:t>LiDAR data of forest structures have successfully been used for mapping</w:t>
      </w:r>
      <w:r w:rsidR="009C100E" w:rsidRPr="00AD538E">
        <w:rPr>
          <w:lang w:val="en-US"/>
        </w:rPr>
        <w:t xml:space="preserve"> </w:t>
      </w:r>
      <w:r w:rsidRPr="00AD538E">
        <w:rPr>
          <w:lang w:val="en-US"/>
        </w:rPr>
        <w:t xml:space="preserve">landscape-scale </w:t>
      </w:r>
      <w:r w:rsidR="009C100E" w:rsidRPr="00AD538E">
        <w:rPr>
          <w:lang w:val="en-US"/>
        </w:rPr>
        <w:t>conifer</w:t>
      </w:r>
      <w:r w:rsidR="001246EE" w:rsidRPr="00AD538E">
        <w:rPr>
          <w:lang w:val="en-US"/>
        </w:rPr>
        <w:t xml:space="preserve"> forest structures, improving on lower resolution sat</w:t>
      </w:r>
      <w:r w:rsidR="009C100E" w:rsidRPr="00AD538E">
        <w:rPr>
          <w:lang w:val="en-US"/>
        </w:rPr>
        <w:t>ellite methods</w:t>
      </w:r>
      <w:r w:rsidR="00EB449B" w:rsidRPr="00AD538E">
        <w:rPr>
          <w:lang w:val="en-US"/>
        </w:rPr>
        <w:t xml:space="preserve"> </w:t>
      </w:r>
      <w:r w:rsidR="000A222A" w:rsidRPr="00AD538E">
        <w:rPr>
          <w:lang w:val="en-US"/>
        </w:rPr>
        <w:fldChar w:fldCharType="begin">
          <w:fldData xml:space="preserve">PEVuZE5vdGU+PENpdGU+PEF1dGhvcj5Tb2xiZXJnPC9BdXRob3I+PFllYXI+MjAwOTwvWWVhcj48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</w:fldData>
        </w:fldChar>
      </w:r>
      <w:r w:rsidR="00EF54F3">
        <w:rPr>
          <w:lang w:val="en-US"/>
        </w:rPr>
        <w:instrText xml:space="preserve"> ADDIN EN.CITE </w:instrText>
      </w:r>
      <w:r w:rsidR="000A222A">
        <w:rPr>
          <w:lang w:val="en-US"/>
        </w:rPr>
        <w:fldChar w:fldCharType="begin">
          <w:fldData xml:space="preserve">PEVuZE5vdGU+PENpdGU+PEF1dGhvcj5Tb2xiZXJnPC9BdXRob3I+PFllYXI+MjAwOTwvWWVhcj48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</w:fldData>
        </w:fldChar>
      </w:r>
      <w:r w:rsidR="00EF54F3">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EF54F3">
        <w:rPr>
          <w:noProof/>
          <w:lang w:val="en-US"/>
        </w:rPr>
        <w:t>(</w:t>
      </w:r>
      <w:hyperlink w:anchor="_ENREF_33" w:tooltip="Morsdorf, 2006 #254" w:history="1">
        <w:r w:rsidR="002B16D8">
          <w:rPr>
            <w:noProof/>
            <w:lang w:val="en-US"/>
          </w:rPr>
          <w:t>Morsdorf et al. 2006</w:t>
        </w:r>
      </w:hyperlink>
      <w:r w:rsidR="00EF54F3">
        <w:rPr>
          <w:noProof/>
          <w:lang w:val="en-US"/>
        </w:rPr>
        <w:t xml:space="preserve">; </w:t>
      </w:r>
      <w:hyperlink w:anchor="_ENREF_41" w:tooltip="Solberg, 2009 #255" w:history="1">
        <w:r w:rsidR="002B16D8">
          <w:rPr>
            <w:noProof/>
            <w:lang w:val="en-US"/>
          </w:rPr>
          <w:t>Solberg et al. 2009</w:t>
        </w:r>
      </w:hyperlink>
      <w:r w:rsidR="00EF54F3">
        <w:rPr>
          <w:noProof/>
          <w:lang w:val="en-US"/>
        </w:rPr>
        <w:t>)</w:t>
      </w:r>
      <w:r w:rsidR="000A222A" w:rsidRPr="00AD538E">
        <w:rPr>
          <w:lang w:val="en-US"/>
        </w:rPr>
        <w:fldChar w:fldCharType="end"/>
      </w:r>
      <w:r w:rsidR="001246EE" w:rsidRPr="00AD538E">
        <w:rPr>
          <w:lang w:val="en-US"/>
        </w:rPr>
        <w:t xml:space="preserve">. </w:t>
      </w:r>
      <w:r w:rsidR="00124849" w:rsidRPr="00AD538E">
        <w:rPr>
          <w:lang w:val="en-US"/>
        </w:rPr>
        <w:t xml:space="preserve">The accuracy and </w:t>
      </w:r>
      <w:r w:rsidR="00544F3A" w:rsidRPr="00AD538E">
        <w:rPr>
          <w:lang w:val="en-US"/>
        </w:rPr>
        <w:t>resolution</w:t>
      </w:r>
      <w:r w:rsidR="00124849" w:rsidRPr="00AD538E">
        <w:rPr>
          <w:lang w:val="en-US"/>
        </w:rPr>
        <w:t xml:space="preserve"> of </w:t>
      </w:r>
      <w:r w:rsidR="00F71609">
        <w:rPr>
          <w:lang w:val="en-US"/>
        </w:rPr>
        <w:t>RGB</w:t>
      </w:r>
      <w:r w:rsidR="00124849" w:rsidRPr="00AD538E">
        <w:rPr>
          <w:lang w:val="en-US"/>
        </w:rPr>
        <w:t xml:space="preserve"> imagery </w:t>
      </w:r>
      <w:r w:rsidR="00451EEB">
        <w:rPr>
          <w:lang w:val="en-US"/>
        </w:rPr>
        <w:t>point-cloud</w:t>
      </w:r>
      <w:r w:rsidR="00124849" w:rsidRPr="00AD538E">
        <w:rPr>
          <w:lang w:val="en-US"/>
        </w:rPr>
        <w:t>s presented in this study</w:t>
      </w:r>
      <w:r w:rsidR="00B93224">
        <w:rPr>
          <w:lang w:val="en-US"/>
        </w:rPr>
        <w:t xml:space="preserve"> compared to LiDAR</w:t>
      </w:r>
      <w:r w:rsidR="00124849" w:rsidRPr="00AD538E">
        <w:rPr>
          <w:lang w:val="en-US"/>
        </w:rPr>
        <w:t xml:space="preserve"> suggest </w:t>
      </w:r>
      <w:r w:rsidR="00F95D95">
        <w:rPr>
          <w:lang w:val="en-US"/>
        </w:rPr>
        <w:t xml:space="preserve">methods for mapping forest structures previously developed using LiDAR data can be suitably be applied using </w:t>
      </w:r>
      <w:r w:rsidR="00F71609">
        <w:rPr>
          <w:lang w:val="en-US"/>
        </w:rPr>
        <w:t>RGB</w:t>
      </w:r>
      <w:r w:rsidR="00F95D95">
        <w:rPr>
          <w:lang w:val="en-US"/>
        </w:rPr>
        <w:t xml:space="preserve"> </w:t>
      </w:r>
      <w:r w:rsidR="00451EEB">
        <w:rPr>
          <w:lang w:val="en-US"/>
        </w:rPr>
        <w:t>point-cloud</w:t>
      </w:r>
      <w:r w:rsidR="00F95D95">
        <w:rPr>
          <w:lang w:val="en-US"/>
        </w:rPr>
        <w:t xml:space="preserve">s where LiDAR data are unavailable. </w:t>
      </w:r>
      <w:r w:rsidR="00EC43F3">
        <w:rPr>
          <w:lang w:val="en-US"/>
        </w:rPr>
        <w:t xml:space="preserve">In particular, the </w:t>
      </w:r>
      <w:r w:rsidR="00870C3B">
        <w:rPr>
          <w:lang w:val="en-US"/>
        </w:rPr>
        <w:t>data acquisition time in thi</w:t>
      </w:r>
      <w:r w:rsidR="00427B49">
        <w:rPr>
          <w:lang w:val="en-US"/>
        </w:rPr>
        <w:t>s study (&lt; 10 minutes) demonstrates</w:t>
      </w:r>
      <w:r w:rsidR="00870C3B">
        <w:rPr>
          <w:lang w:val="en-US"/>
        </w:rPr>
        <w:t xml:space="preserve"> the ease at which </w:t>
      </w:r>
      <w:r w:rsidR="00B20D86">
        <w:rPr>
          <w:lang w:val="en-US"/>
        </w:rPr>
        <w:t xml:space="preserve">3D </w:t>
      </w:r>
      <w:r w:rsidR="00870C3B">
        <w:rPr>
          <w:lang w:val="en-US"/>
        </w:rPr>
        <w:t xml:space="preserve">canopy structure information can be obtained across forest stand scales. </w:t>
      </w:r>
      <w:r w:rsidRPr="00AD538E">
        <w:rPr>
          <w:lang w:val="en-US"/>
        </w:rPr>
        <w:t>Specifically</w:t>
      </w:r>
      <w:r w:rsidR="00633836" w:rsidRPr="00AD538E">
        <w:rPr>
          <w:lang w:val="en-US"/>
        </w:rPr>
        <w:t xml:space="preserve">, the use of </w:t>
      </w:r>
      <w:r w:rsidR="00F71609">
        <w:rPr>
          <w:lang w:val="en-US"/>
        </w:rPr>
        <w:t>RGB</w:t>
      </w:r>
      <w:r w:rsidR="00633836" w:rsidRPr="00AD538E">
        <w:rPr>
          <w:lang w:val="en-US"/>
        </w:rPr>
        <w:t xml:space="preserve"> </w:t>
      </w:r>
      <w:r w:rsidR="00451EEB">
        <w:rPr>
          <w:lang w:val="en-US"/>
        </w:rPr>
        <w:t>point-cloud</w:t>
      </w:r>
      <w:r w:rsidR="00066AE2" w:rsidRPr="00AD538E">
        <w:rPr>
          <w:lang w:val="en-US"/>
        </w:rPr>
        <w:t>s</w:t>
      </w:r>
      <w:r w:rsidR="001C6337" w:rsidRPr="00AD538E">
        <w:rPr>
          <w:lang w:val="en-US"/>
        </w:rPr>
        <w:t xml:space="preserve"> combined with the increased </w:t>
      </w:r>
      <w:r w:rsidRPr="00AD538E">
        <w:rPr>
          <w:lang w:val="en-US"/>
        </w:rPr>
        <w:t xml:space="preserve">affordability and accessibility </w:t>
      </w:r>
      <w:r w:rsidR="001C6337" w:rsidRPr="00AD538E">
        <w:rPr>
          <w:lang w:val="en-US"/>
        </w:rPr>
        <w:t xml:space="preserve">of </w:t>
      </w:r>
      <w:r w:rsidRPr="00AD538E">
        <w:rPr>
          <w:lang w:val="en-US"/>
        </w:rPr>
        <w:t>UAV technologies</w:t>
      </w:r>
      <w:r w:rsidR="001C6337" w:rsidRPr="00AD538E">
        <w:rPr>
          <w:lang w:val="en-US"/>
        </w:rPr>
        <w:t xml:space="preserve"> </w:t>
      </w:r>
      <w:r w:rsidR="00F603F8" w:rsidRPr="00AD538E">
        <w:rPr>
          <w:lang w:val="en-US"/>
        </w:rPr>
        <w:t>are</w:t>
      </w:r>
      <w:r w:rsidRPr="00AD538E">
        <w:rPr>
          <w:lang w:val="en-US"/>
        </w:rPr>
        <w:t xml:space="preserve"> likely to </w:t>
      </w:r>
      <w:r w:rsidR="00066AE2" w:rsidRPr="00AD538E">
        <w:rPr>
          <w:lang w:val="en-US"/>
        </w:rPr>
        <w:t xml:space="preserve">make </w:t>
      </w:r>
      <w:r w:rsidR="00633836" w:rsidRPr="00AD538E">
        <w:rPr>
          <w:lang w:val="en-US"/>
        </w:rPr>
        <w:t xml:space="preserve">forest structure metrics such as effective leaf area index </w:t>
      </w:r>
      <w:r w:rsidR="000A222A" w:rsidRPr="00AD538E">
        <w:rPr>
          <w:lang w:val="en-US"/>
        </w:rPr>
        <w:fldChar w:fldCharType="begin"/>
      </w:r>
      <w:r w:rsidR="00EF54F3">
        <w:rPr>
          <w:lang w:val="en-US"/>
        </w:rPr>
        <w:instrText xml:space="preserve"> ADDIN EN.CITE &lt;EndNote&gt;&lt;Cite&gt;&lt;Author&gt;Solberg&lt;/Author&gt;&lt;Year&gt;2009&lt;/Year&gt;&lt;RecNum&gt;255&lt;/RecNum&gt;&lt;DisplayText&gt;(Solberg et al. 2009)&lt;/DisplayText&gt;&lt;record&gt;&lt;rec-number&gt;255&lt;/rec-number&gt;&lt;foreign-keys&gt;&lt;key app="EN" db-id="dze5dr0e69dp9veeaswxtvpjz2ds5tvzw9xw"&gt;255&lt;/key&gt;&lt;/foreign-keys&gt;&lt;ref-type name="Journal Article"&gt;17&lt;/ref-type&gt;&lt;contributors&gt;&lt;authors&gt;&lt;author&gt;Solberg, Svein&lt;/author&gt;&lt;author&gt;Brunner, Andreas&lt;/author&gt;&lt;author&gt;Hanssen, Kjersti Holt&lt;/author&gt;&lt;author&gt;Lange, Holger&lt;/author&gt;&lt;author&gt;Næsset, Erik&lt;/author&gt;&lt;author&gt;Rautiainen, Miina&lt;/author&gt;&lt;author&gt;Stenberg, Pauline&lt;/author&gt;&lt;/authors&gt;&lt;/contributors&gt;&lt;titles&gt;&lt;title&gt;Mapping LAI in a Norway spruce forest using airborne laser scanning&lt;/title&gt;&lt;secondary-title&gt;Remote Sensing of Environment&lt;/secondary-title&gt;&lt;/titles&gt;&lt;periodical&gt;&lt;full-title&gt;Remote Sensing of Environment&lt;/full-title&gt;&lt;/periodical&gt;&lt;pages&gt;2317-2327&lt;/pages&gt;&lt;volume&gt;113&lt;/volume&gt;&lt;number&gt;11&lt;/number&gt;&lt;keywords&gt;&lt;keyword&gt;LAI&lt;/keyword&gt;&lt;keyword&gt;LIDAR&lt;/keyword&gt;&lt;keyword&gt;Norway spruce&lt;/keyword&gt;&lt;/keywords&gt;&lt;dates&gt;&lt;year&gt;2009&lt;/year&gt;&lt;/dates&gt;&lt;isbn&gt;0034-4257&lt;/isbn&gt;&lt;urls&gt;&lt;related-urls&gt;&lt;url&gt;http://www.sciencedirect.com/science/article/pii/S0034425709001862&lt;/url&gt;&lt;/related-urls&gt;&lt;/urls&gt;&lt;electronic-resource-num&gt;http://dx.doi.org/10.1016/j.rse.2009.06.010&lt;/electronic-resource-num&gt;&lt;/record&gt;&lt;/Cite&gt;&lt;/EndNote&gt;</w:instrText>
      </w:r>
      <w:r w:rsidR="000A222A" w:rsidRPr="00AD538E">
        <w:rPr>
          <w:lang w:val="en-US"/>
        </w:rPr>
        <w:fldChar w:fldCharType="separate"/>
      </w:r>
      <w:r w:rsidR="00EF54F3">
        <w:rPr>
          <w:noProof/>
          <w:lang w:val="en-US"/>
        </w:rPr>
        <w:t>(</w:t>
      </w:r>
      <w:hyperlink w:anchor="_ENREF_41" w:tooltip="Solberg, 2009 #255" w:history="1">
        <w:r w:rsidR="002B16D8">
          <w:rPr>
            <w:noProof/>
            <w:lang w:val="en-US"/>
          </w:rPr>
          <w:t>Solberg et al. 2009</w:t>
        </w:r>
      </w:hyperlink>
      <w:r w:rsidR="00EF54F3">
        <w:rPr>
          <w:noProof/>
          <w:lang w:val="en-US"/>
        </w:rPr>
        <w:t>)</w:t>
      </w:r>
      <w:r w:rsidR="000A222A" w:rsidRPr="00AD538E">
        <w:rPr>
          <w:lang w:val="en-US"/>
        </w:rPr>
        <w:fldChar w:fldCharType="end"/>
      </w:r>
      <w:r w:rsidR="00633836" w:rsidRPr="00AD538E">
        <w:rPr>
          <w:lang w:val="en-US"/>
        </w:rPr>
        <w:t xml:space="preserve"> and fractional forest cover</w:t>
      </w:r>
      <w:r w:rsidR="00B07684" w:rsidRPr="00AD538E">
        <w:rPr>
          <w:lang w:val="en-US"/>
        </w:rPr>
        <w:t xml:space="preserve"> </w:t>
      </w:r>
      <w:r w:rsidR="000A222A" w:rsidRPr="00AD538E">
        <w:rPr>
          <w:lang w:val="en-US"/>
        </w:rPr>
        <w:fldChar w:fldCharType="begin"/>
      </w:r>
      <w:r w:rsidR="00EF54F3">
        <w:rPr>
          <w:lang w:val="en-US"/>
        </w:rPr>
        <w:instrText xml:space="preserve"> ADDIN EN.CITE &lt;EndNote&gt;&lt;Cite&gt;&lt;Author&gt;Morsdorf&lt;/Author&gt;&lt;Year&gt;2006&lt;/Year&gt;&lt;RecNum&gt;254&lt;/RecNum&gt;&lt;DisplayText&gt;(Morsdorf et al. 2006)&lt;/DisplayText&gt;&lt;record&gt;&lt;rec-number&gt;254&lt;/rec-number&gt;&lt;foreign-keys&gt;&lt;key app="EN" db-id="dze5dr0e69dp9veeaswxtvpjz2ds5tvzw9xw"&gt;254&lt;/key&gt;&lt;/foreign-keys&gt;&lt;ref-type name="Journal Article"&gt;17&lt;/ref-type&gt;&lt;contributors&gt;&lt;authors&gt;&lt;author&gt;Morsdorf, Felix&lt;/author&gt;&lt;author&gt;Kötz, Benjamin&lt;/author&gt;&lt;author&gt;Meier, Erich&lt;/author&gt;&lt;author&gt;Itten, KI&lt;/author&gt;&lt;author&gt;Allgöwer, Britta&lt;/author&gt;&lt;/authors&gt;&lt;/contributors&gt;&lt;titles&gt;&lt;title&gt;Estimation of LAI and fractional cover from small footprint airborne laser scanning data based on gap fraction&lt;/title&gt;&lt;secondary-title&gt;Remote Sensing of Environment&lt;/secondary-title&gt;&lt;/titles&gt;&lt;periodical&gt;&lt;full-title&gt;Remote Sensing of Environment&lt;/full-title&gt;&lt;/periodical&gt;&lt;pages&gt;50-61&lt;/pages&gt;&lt;volume&gt;104&lt;/volume&gt;&lt;number&gt;1&lt;/number&gt;&lt;dates&gt;&lt;year&gt;2006&lt;/year&gt;&lt;/dates&gt;&lt;isbn&gt;0034-4257&lt;/isbn&gt;&lt;urls&gt;&lt;/urls&gt;&lt;/record&gt;&lt;/Cite&gt;&lt;/EndNote&gt;</w:instrText>
      </w:r>
      <w:r w:rsidR="000A222A" w:rsidRPr="00AD538E">
        <w:rPr>
          <w:lang w:val="en-US"/>
        </w:rPr>
        <w:fldChar w:fldCharType="separate"/>
      </w:r>
      <w:r w:rsidR="00EF54F3">
        <w:rPr>
          <w:noProof/>
          <w:lang w:val="en-US"/>
        </w:rPr>
        <w:t>(</w:t>
      </w:r>
      <w:hyperlink w:anchor="_ENREF_33" w:tooltip="Morsdorf, 2006 #254" w:history="1">
        <w:r w:rsidR="002B16D8">
          <w:rPr>
            <w:noProof/>
            <w:lang w:val="en-US"/>
          </w:rPr>
          <w:t>Morsdorf et al. 2006</w:t>
        </w:r>
      </w:hyperlink>
      <w:r w:rsidR="00EF54F3">
        <w:rPr>
          <w:noProof/>
          <w:lang w:val="en-US"/>
        </w:rPr>
        <w:t>)</w:t>
      </w:r>
      <w:r w:rsidR="000A222A" w:rsidRPr="00AD538E">
        <w:rPr>
          <w:lang w:val="en-US"/>
        </w:rPr>
        <w:fldChar w:fldCharType="end"/>
      </w:r>
      <w:r w:rsidR="00633836" w:rsidRPr="00AD538E">
        <w:rPr>
          <w:lang w:val="en-US"/>
        </w:rPr>
        <w:t xml:space="preserve"> </w:t>
      </w:r>
      <w:r w:rsidRPr="00AD538E">
        <w:rPr>
          <w:lang w:val="en-US"/>
        </w:rPr>
        <w:t>more straightforward to obtain in the future.</w:t>
      </w:r>
    </w:p>
    <w:p w14:paraId="37794C6E" w14:textId="77777777" w:rsidR="0010604E" w:rsidRPr="00AD538E" w:rsidRDefault="0010604E" w:rsidP="0010604E">
      <w:pPr>
        <w:rPr>
          <w:lang w:val="en-US"/>
        </w:rPr>
      </w:pPr>
    </w:p>
    <w:p w14:paraId="4375EB95" w14:textId="77777777" w:rsidR="0086408E" w:rsidRPr="00AD538E" w:rsidRDefault="000C5B12" w:rsidP="00F062B8">
      <w:pPr>
        <w:pStyle w:val="Heading2"/>
      </w:pPr>
      <w:r w:rsidRPr="00AD538E">
        <w:t>Thermal analysis of forest canopies</w:t>
      </w:r>
      <w:r w:rsidR="004F6C4B" w:rsidRPr="00AD538E">
        <w:t xml:space="preserve"> using remote sensing</w:t>
      </w:r>
    </w:p>
    <w:p w14:paraId="1DDB81E2" w14:textId="69493DC9" w:rsidR="00AB036B" w:rsidRPr="00AD538E" w:rsidRDefault="00DF6FD3" w:rsidP="004D11F0">
      <w:pPr>
        <w:rPr>
          <w:lang w:val="en-US"/>
        </w:rPr>
      </w:pPr>
      <w:r w:rsidRPr="00AD538E">
        <w:rPr>
          <w:lang w:val="en-US"/>
        </w:rPr>
        <w:t>Canopy temperatures are less commonly measured than air temperatures, despite a strong relevance in radiation and biogeochemical cycles in forested environments. Previous studies have used ground-based IR imagery to capture cano</w:t>
      </w:r>
      <w:r w:rsidR="00BB175B" w:rsidRPr="00AD538E">
        <w:rPr>
          <w:lang w:val="en-US"/>
        </w:rPr>
        <w:t>py temperatures due to</w:t>
      </w:r>
      <w:r w:rsidRPr="00AD538E">
        <w:rPr>
          <w:lang w:val="en-US"/>
        </w:rPr>
        <w:t xml:space="preserve"> their relationship with </w:t>
      </w:r>
      <w:r w:rsidR="00924DE8" w:rsidRPr="00AD538E">
        <w:rPr>
          <w:lang w:val="en-US"/>
        </w:rPr>
        <w:t>meteorological</w:t>
      </w:r>
      <w:r w:rsidRPr="00AD538E">
        <w:rPr>
          <w:lang w:val="en-US"/>
        </w:rPr>
        <w:t xml:space="preserve"> variations such as air temperature and solar radiation</w:t>
      </w:r>
      <w:r w:rsidR="00506769" w:rsidRPr="00AD538E">
        <w:rPr>
          <w:lang w:val="en-US"/>
        </w:rPr>
        <w:t xml:space="preserve"> </w:t>
      </w:r>
      <w:r w:rsidR="000A222A" w:rsidRPr="00AD538E">
        <w:rPr>
          <w:lang w:val="en-US"/>
        </w:rPr>
        <w:fldChar w:fldCharType="begin">
          <w:fldData xml:space="preserve">PEVuZE5vdGU+PENpdGU+PEF1dGhvcj5Ib3dhcmQ8L0F1dGhvcj48WWVhcj4yMDEzPC9ZZWFyPjxS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</w:fldData>
        </w:fldChar>
      </w:r>
      <w:r w:rsidR="00E310B1">
        <w:rPr>
          <w:lang w:val="en-US"/>
        </w:rPr>
        <w:instrText xml:space="preserve"> ADDIN EN.CITE </w:instrText>
      </w:r>
      <w:r w:rsidR="000A222A">
        <w:rPr>
          <w:lang w:val="en-US"/>
        </w:rPr>
        <w:fldChar w:fldCharType="begin">
          <w:fldData xml:space="preserve">PEVuZE5vdGU+PENpdGU+PEF1dGhvcj5Ib3dhcmQ8L0F1dGhvcj48WWVhcj4yMDEzPC9ZZWFyPjxS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</w:fldData>
        </w:fldChar>
      </w:r>
      <w:r w:rsidR="00E310B1">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EF54F3">
        <w:rPr>
          <w:noProof/>
          <w:lang w:val="en-US"/>
        </w:rPr>
        <w:t>(</w:t>
      </w:r>
      <w:hyperlink w:anchor="_ENREF_17" w:tooltip="Howard, 2013 #253" w:history="1">
        <w:r w:rsidR="002B16D8">
          <w:rPr>
            <w:noProof/>
            <w:lang w:val="en-US"/>
          </w:rPr>
          <w:t>Howard and Stull 2013</w:t>
        </w:r>
      </w:hyperlink>
      <w:r w:rsidR="00EF54F3">
        <w:rPr>
          <w:noProof/>
          <w:lang w:val="en-US"/>
        </w:rPr>
        <w:t xml:space="preserve">; </w:t>
      </w:r>
      <w:hyperlink w:anchor="_ENREF_37" w:tooltip="Pomeroy, 2009 #252" w:history="1">
        <w:r w:rsidR="002B16D8">
          <w:rPr>
            <w:noProof/>
            <w:lang w:val="en-US"/>
          </w:rPr>
          <w:t>Pomeroy et al. 2009</w:t>
        </w:r>
      </w:hyperlink>
      <w:r w:rsidR="00EF54F3">
        <w:rPr>
          <w:noProof/>
          <w:lang w:val="en-US"/>
        </w:rPr>
        <w:t>)</w:t>
      </w:r>
      <w:r w:rsidR="000A222A" w:rsidRPr="00AD538E">
        <w:rPr>
          <w:lang w:val="en-US"/>
        </w:rPr>
        <w:fldChar w:fldCharType="end"/>
      </w:r>
      <w:r w:rsidRPr="00AD538E">
        <w:rPr>
          <w:lang w:val="en-US"/>
        </w:rPr>
        <w:t xml:space="preserve">. </w:t>
      </w:r>
      <w:r w:rsidR="00C4193D" w:rsidRPr="00AD538E">
        <w:rPr>
          <w:lang w:val="en-US"/>
        </w:rPr>
        <w:t xml:space="preserve">This study significantly advances </w:t>
      </w:r>
      <w:r w:rsidR="004963DF">
        <w:rPr>
          <w:lang w:val="en-US"/>
        </w:rPr>
        <w:t>the</w:t>
      </w:r>
      <w:r w:rsidR="00C4193D" w:rsidRPr="00AD538E">
        <w:rPr>
          <w:lang w:val="en-US"/>
        </w:rPr>
        <w:t xml:space="preserve"> ability to remotely quantify spatial and temporal variations in forest canopy temperatures through the use of 3D models derived from coarse resolution thermal imagery.</w:t>
      </w:r>
      <w:r w:rsidR="00560A0A" w:rsidRPr="00AD538E">
        <w:rPr>
          <w:lang w:val="en-US"/>
        </w:rPr>
        <w:t xml:space="preserve"> </w:t>
      </w:r>
      <w:r w:rsidR="0071204C" w:rsidRPr="00AD538E">
        <w:rPr>
          <w:lang w:val="en-US"/>
        </w:rPr>
        <w:t>It</w:t>
      </w:r>
      <w:r w:rsidR="00560A0A" w:rsidRPr="00AD538E">
        <w:rPr>
          <w:lang w:val="en-US"/>
        </w:rPr>
        <w:t xml:space="preserve"> builds upon </w:t>
      </w:r>
      <w:r w:rsidR="00D272D8" w:rsidRPr="00AD538E">
        <w:rPr>
          <w:lang w:val="en-US"/>
        </w:rPr>
        <w:t xml:space="preserve">the existing use of </w:t>
      </w:r>
      <w:r w:rsidR="00560A0A" w:rsidRPr="00AD538E">
        <w:rPr>
          <w:lang w:val="en-US"/>
        </w:rPr>
        <w:t>2D</w:t>
      </w:r>
      <w:r w:rsidR="004E1AD2" w:rsidRPr="00AD538E">
        <w:rPr>
          <w:lang w:val="en-US"/>
        </w:rPr>
        <w:t xml:space="preserve"> mapping methods</w:t>
      </w:r>
      <w:r w:rsidR="00D272D8" w:rsidRPr="00AD538E">
        <w:rPr>
          <w:lang w:val="en-US"/>
        </w:rPr>
        <w:t xml:space="preserve"> </w:t>
      </w:r>
      <w:r w:rsidR="000A222A" w:rsidRPr="00AD538E">
        <w:rPr>
          <w:lang w:val="en-US"/>
        </w:rPr>
        <w:fldChar w:fldCharType="begin"/>
      </w:r>
      <w:r w:rsidR="00EF54F3">
        <w:rPr>
          <w:lang w:val="en-US"/>
        </w:rPr>
        <w:instrText xml:space="preserve"> ADDIN EN.CITE &lt;EndNote&gt;&lt;Cite&gt;&lt;Author&gt;Faye&lt;/Author&gt;&lt;Year&gt;2016&lt;/Year&gt;&lt;RecNum&gt;219&lt;/RecNum&gt;&lt;Prefix&gt;e.g. &lt;/Prefix&gt;&lt;DisplayText&gt;(e.g. Faye et al. 2016)&lt;/DisplayText&gt;&lt;record&gt;&lt;rec-number&gt;219&lt;/rec-number&gt;&lt;foreign-keys&gt;&lt;key app="EN" db-id="dze5dr0e69dp9veeaswxtvpjz2ds5tvzw9xw"&gt;219&lt;/key&gt;&lt;/foreign-keys&gt;&lt;ref-type name="Journal Article"&gt;17&lt;/ref-type&gt;&lt;contributors&gt;&lt;authors&gt;&lt;author&gt;Faye, Emile&lt;/author&gt;&lt;author&gt;Rebaudo, François&lt;/author&gt;&lt;author&gt;Yánez</w:instrText>
      </w:r>
      <w:r w:rsidR="00EF54F3">
        <w:rPr>
          <w:rFonts w:ascii="Cambria Math" w:hAnsi="Cambria Math" w:cs="Cambria Math"/>
          <w:lang w:val="en-US"/>
        </w:rPr>
        <w:instrText>‐</w:instrText>
      </w:r>
      <w:r w:rsidR="00EF54F3">
        <w:rPr>
          <w:rFonts w:cs="Arial"/>
          <w:lang w:val="en-US"/>
        </w:rPr>
        <w:instrText>Caj</w:instrText>
      </w:r>
      <w:r w:rsidR="00EF54F3">
        <w:rPr>
          <w:lang w:val="en-US"/>
        </w:rPr>
        <w:instrText>o, Danilo&lt;/author&gt;&lt;author&gt;Cauvy</w:instrText>
      </w:r>
      <w:r w:rsidR="00EF54F3">
        <w:rPr>
          <w:rFonts w:ascii="Cambria Math" w:hAnsi="Cambria Math" w:cs="Cambria Math"/>
          <w:lang w:val="en-US"/>
        </w:rPr>
        <w:instrText>‐</w:instrText>
      </w:r>
      <w:r w:rsidR="00EF54F3">
        <w:rPr>
          <w:rFonts w:cs="Arial"/>
          <w:lang w:val="en-US"/>
        </w:rPr>
        <w:instrText>Fraunié, Sophie&lt;/author&gt;&lt;author&gt;Dangles, Olivier&lt;/author&gt;&lt;/authors&gt;&lt;/contributors&gt;&lt;titles&gt;&lt;title&gt;A toolbox for studying thermal heterogeneity across spatial scales: from unmanned aerial vehicle imagery to landscape metrics&lt;/</w:instrText>
      </w:r>
      <w:r w:rsidR="00EF54F3">
        <w:rPr>
          <w:lang w:val="en-US"/>
        </w:rPr>
        <w:instrText>title&gt;&lt;secondary-title&gt;Methods in Ecology and Evolution&lt;/secondary-title&gt;&lt;/titles&gt;&lt;periodical&gt;&lt;full-title&gt;Methods in Ecology and Evolution&lt;/full-title&gt;&lt;/periodical&gt;&lt;pages&gt;437-446&lt;/pages&gt;&lt;volume&gt;7&lt;/volume&gt;&lt;number&gt;4&lt;/number&gt;&lt;dates&gt;&lt;year&gt;2016&lt;/year&gt;&lt;/dates&gt;&lt;publisher&gt;Wiley Online Library&lt;/publisher&gt;&lt;isbn&gt;2041-210X&lt;/isbn&gt;&lt;urls&gt;&lt;related-urls&gt;&lt;url&gt;http://dx.doi.org/10.1111/2041-210X.12488&lt;/url&gt;&lt;/related-urls&gt;&lt;/urls&gt;&lt;electronic-resource-num&gt;10.1111/2041-210X.12488&lt;/electronic-resource-num&gt;&lt;/record&gt;&lt;/Cite&gt;&lt;/EndNote&gt;</w:instrText>
      </w:r>
      <w:r w:rsidR="000A222A" w:rsidRPr="00AD538E">
        <w:rPr>
          <w:lang w:val="en-US"/>
        </w:rPr>
        <w:fldChar w:fldCharType="separate"/>
      </w:r>
      <w:r w:rsidR="00EF54F3">
        <w:rPr>
          <w:noProof/>
          <w:lang w:val="en-US"/>
        </w:rPr>
        <w:t>(</w:t>
      </w:r>
      <w:hyperlink w:anchor="_ENREF_13" w:tooltip="Faye, 2016 #219" w:history="1">
        <w:r w:rsidR="002B16D8">
          <w:rPr>
            <w:noProof/>
            <w:lang w:val="en-US"/>
          </w:rPr>
          <w:t>e.g. Faye et al. 2016</w:t>
        </w:r>
      </w:hyperlink>
      <w:r w:rsidR="00EF54F3">
        <w:rPr>
          <w:noProof/>
          <w:lang w:val="en-US"/>
        </w:rPr>
        <w:t>)</w:t>
      </w:r>
      <w:r w:rsidR="000A222A" w:rsidRPr="00AD538E">
        <w:rPr>
          <w:lang w:val="en-US"/>
        </w:rPr>
        <w:fldChar w:fldCharType="end"/>
      </w:r>
      <w:r w:rsidR="0071204C" w:rsidRPr="00AD538E">
        <w:rPr>
          <w:lang w:val="en-US"/>
        </w:rPr>
        <w:t>,</w:t>
      </w:r>
      <w:r w:rsidR="00560A0A" w:rsidRPr="00AD538E">
        <w:rPr>
          <w:lang w:val="en-US"/>
        </w:rPr>
        <w:t xml:space="preserve"> </w:t>
      </w:r>
      <w:r w:rsidR="004E1AD2" w:rsidRPr="00AD538E">
        <w:rPr>
          <w:lang w:val="en-US"/>
        </w:rPr>
        <w:t>which restrict</w:t>
      </w:r>
      <w:r w:rsidR="0071204C" w:rsidRPr="00AD538E">
        <w:rPr>
          <w:lang w:val="en-US"/>
        </w:rPr>
        <w:t>s</w:t>
      </w:r>
      <w:r w:rsidR="004E1AD2" w:rsidRPr="00AD538E">
        <w:rPr>
          <w:lang w:val="en-US"/>
        </w:rPr>
        <w:t xml:space="preserve"> post-analysis,</w:t>
      </w:r>
      <w:r w:rsidR="00560A0A" w:rsidRPr="00AD538E">
        <w:rPr>
          <w:lang w:val="en-US"/>
        </w:rPr>
        <w:t xml:space="preserve"> interpretation</w:t>
      </w:r>
      <w:r w:rsidR="004E1AD2" w:rsidRPr="00AD538E">
        <w:rPr>
          <w:lang w:val="en-US"/>
        </w:rPr>
        <w:t xml:space="preserve"> and application</w:t>
      </w:r>
      <w:r w:rsidR="00560A0A" w:rsidRPr="00AD538E">
        <w:rPr>
          <w:lang w:val="en-US"/>
        </w:rPr>
        <w:t xml:space="preserve"> to </w:t>
      </w:r>
      <w:r w:rsidR="001E3100">
        <w:rPr>
          <w:lang w:val="en-US"/>
        </w:rPr>
        <w:t>only</w:t>
      </w:r>
      <w:r w:rsidR="0071204C" w:rsidRPr="00AD538E">
        <w:rPr>
          <w:lang w:val="en-US"/>
        </w:rPr>
        <w:t xml:space="preserve"> </w:t>
      </w:r>
      <w:r w:rsidR="00D272D8" w:rsidRPr="00AD538E">
        <w:rPr>
          <w:lang w:val="en-US"/>
        </w:rPr>
        <w:t>the horizontal dimension</w:t>
      </w:r>
      <w:r w:rsidR="00560A0A" w:rsidRPr="00AD538E">
        <w:rPr>
          <w:lang w:val="en-US"/>
        </w:rPr>
        <w:t xml:space="preserve">. </w:t>
      </w:r>
      <w:r w:rsidR="0071204C" w:rsidRPr="00AD538E">
        <w:rPr>
          <w:lang w:val="en-US"/>
        </w:rPr>
        <w:t>Additionally, it improves on e</w:t>
      </w:r>
      <w:r w:rsidR="00560A0A" w:rsidRPr="00AD538E">
        <w:rPr>
          <w:lang w:val="en-US"/>
        </w:rPr>
        <w:t xml:space="preserve">xisting research applications of </w:t>
      </w:r>
      <w:r w:rsidR="004A5486" w:rsidRPr="00AD538E">
        <w:rPr>
          <w:lang w:val="en-US"/>
        </w:rPr>
        <w:t>3D</w:t>
      </w:r>
      <w:r w:rsidR="00560A0A" w:rsidRPr="00AD538E">
        <w:rPr>
          <w:lang w:val="en-US"/>
        </w:rPr>
        <w:t xml:space="preserve"> thermal data </w:t>
      </w:r>
      <w:r w:rsidR="0071204C" w:rsidRPr="00AD538E">
        <w:rPr>
          <w:lang w:val="en-US"/>
        </w:rPr>
        <w:t>which</w:t>
      </w:r>
      <w:r w:rsidR="00560A0A" w:rsidRPr="00AD538E">
        <w:rPr>
          <w:lang w:val="en-US"/>
        </w:rPr>
        <w:t xml:space="preserve"> </w:t>
      </w:r>
      <w:r w:rsidR="0071204C" w:rsidRPr="00AD538E">
        <w:rPr>
          <w:lang w:val="en-US"/>
        </w:rPr>
        <w:t xml:space="preserve">map </w:t>
      </w:r>
      <w:r w:rsidR="00560A0A" w:rsidRPr="00AD538E">
        <w:rPr>
          <w:lang w:val="en-US"/>
        </w:rPr>
        <w:t xml:space="preserve">2D thermographic information onto </w:t>
      </w:r>
      <w:r w:rsidR="00F71609">
        <w:rPr>
          <w:lang w:val="en-US"/>
        </w:rPr>
        <w:t>RGB</w:t>
      </w:r>
      <w:r w:rsidR="00F71609" w:rsidRPr="00AD538E">
        <w:rPr>
          <w:lang w:val="en-US"/>
        </w:rPr>
        <w:t xml:space="preserve"> </w:t>
      </w:r>
      <w:r w:rsidR="00672F8C" w:rsidRPr="00AD538E">
        <w:rPr>
          <w:lang w:val="en-US"/>
        </w:rPr>
        <w:t>or LiDAR</w:t>
      </w:r>
      <w:r w:rsidR="006E4F03" w:rsidRPr="00AD538E">
        <w:rPr>
          <w:lang w:val="en-US"/>
        </w:rPr>
        <w:t>-</w:t>
      </w:r>
      <w:r w:rsidR="00560A0A" w:rsidRPr="00AD538E">
        <w:rPr>
          <w:lang w:val="en-US"/>
        </w:rPr>
        <w:t xml:space="preserve">derived </w:t>
      </w:r>
      <w:r w:rsidR="004A5486" w:rsidRPr="00AD538E">
        <w:rPr>
          <w:lang w:val="en-US"/>
        </w:rPr>
        <w:t>3D</w:t>
      </w:r>
      <w:r w:rsidR="00560A0A" w:rsidRPr="00AD538E">
        <w:rPr>
          <w:lang w:val="en-US"/>
        </w:rPr>
        <w:t xml:space="preserve"> topographic models</w:t>
      </w:r>
      <w:r w:rsidR="00C04C51" w:rsidRPr="00AD538E">
        <w:rPr>
          <w:lang w:val="en-US"/>
        </w:rPr>
        <w:t xml:space="preserve"> </w:t>
      </w:r>
      <w:r w:rsidR="000A222A" w:rsidRPr="00AD538E">
        <w:rPr>
          <w:lang w:val="en-US"/>
        </w:rPr>
        <w:fldChar w:fldCharType="begin">
          <w:fldData xml:space="preserve">PEVuZE5vdGU+PENpdGU+PEF1dGhvcj5OaXNoYXI8L0F1dGhvcj48WWVhcj4yMDE2PC9ZZWFyPjxS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</w:fldData>
        </w:fldChar>
      </w:r>
      <w:r w:rsidR="00E310B1">
        <w:rPr>
          <w:lang w:val="en-US"/>
        </w:rPr>
        <w:instrText xml:space="preserve"> ADDIN EN.CITE </w:instrText>
      </w:r>
      <w:r w:rsidR="000A222A">
        <w:rPr>
          <w:lang w:val="en-US"/>
        </w:rPr>
        <w:fldChar w:fldCharType="begin">
          <w:fldData xml:space="preserve">PEVuZE5vdGU+PENpdGU+PEF1dGhvcj5OaXNoYXI8L0F1dGhvcj48WWVhcj4yMDE2PC9ZZWFyPjxS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</w:fldData>
        </w:fldChar>
      </w:r>
      <w:r w:rsidR="00E310B1">
        <w:rPr>
          <w:lang w:val="en-US"/>
        </w:rPr>
        <w:instrText xml:space="preserve"> ADDIN EN.CITE.DATA </w:instrText>
      </w:r>
      <w:r w:rsidR="000A222A">
        <w:rPr>
          <w:lang w:val="en-US"/>
        </w:rPr>
      </w:r>
      <w:r w:rsidR="000A222A">
        <w:rPr>
          <w:lang w:val="en-US"/>
        </w:rPr>
        <w:fldChar w:fldCharType="end"/>
      </w:r>
      <w:r w:rsidR="000A222A" w:rsidRPr="00AD538E">
        <w:rPr>
          <w:lang w:val="en-US"/>
        </w:rPr>
      </w:r>
      <w:r w:rsidR="000A222A" w:rsidRPr="00AD538E">
        <w:rPr>
          <w:lang w:val="en-US"/>
        </w:rPr>
        <w:fldChar w:fldCharType="separate"/>
      </w:r>
      <w:r w:rsidR="004637BF">
        <w:rPr>
          <w:noProof/>
          <w:lang w:val="en-US"/>
        </w:rPr>
        <w:t xml:space="preserve">(e.g. </w:t>
      </w:r>
      <w:hyperlink w:anchor="_ENREF_27" w:tooltip="Luscombe, 2015 #127" w:history="1">
        <w:r w:rsidR="002B16D8">
          <w:rPr>
            <w:noProof/>
            <w:lang w:val="en-US"/>
          </w:rPr>
          <w:t>Luscombe et al. 2015</w:t>
        </w:r>
      </w:hyperlink>
      <w:r w:rsidR="004637BF">
        <w:rPr>
          <w:noProof/>
          <w:lang w:val="en-US"/>
        </w:rPr>
        <w:t xml:space="preserve">; </w:t>
      </w:r>
      <w:hyperlink w:anchor="_ENREF_35" w:tooltip="Nishar, 2016 #251" w:history="1">
        <w:r w:rsidR="002B16D8">
          <w:rPr>
            <w:noProof/>
            <w:lang w:val="en-US"/>
          </w:rPr>
          <w:t>Nishar et al. 2016</w:t>
        </w:r>
      </w:hyperlink>
      <w:r w:rsidR="004637BF">
        <w:rPr>
          <w:noProof/>
          <w:lang w:val="en-US"/>
        </w:rPr>
        <w:t>)</w:t>
      </w:r>
      <w:r w:rsidR="000A222A" w:rsidRPr="00AD538E">
        <w:rPr>
          <w:lang w:val="en-US"/>
        </w:rPr>
        <w:fldChar w:fldCharType="end"/>
      </w:r>
      <w:r w:rsidR="00560A0A" w:rsidRPr="00AD538E">
        <w:rPr>
          <w:lang w:val="en-US"/>
        </w:rPr>
        <w:t xml:space="preserve">; however, such an approach is unsuitable for geometrically complex environments such as forests. </w:t>
      </w:r>
    </w:p>
    <w:p w14:paraId="09126AE9" w14:textId="6536938D" w:rsidR="00184AB6" w:rsidRPr="00AD538E" w:rsidRDefault="004A5486" w:rsidP="004D11F0">
      <w:pPr>
        <w:rPr>
          <w:lang w:val="en-US"/>
        </w:rPr>
      </w:pPr>
      <w:r w:rsidRPr="00AD538E">
        <w:rPr>
          <w:lang w:val="en-US"/>
        </w:rPr>
        <w:t>3D</w:t>
      </w:r>
      <w:r w:rsidR="000D0ECD" w:rsidRPr="00AD538E">
        <w:rPr>
          <w:lang w:val="en-US"/>
        </w:rPr>
        <w:t xml:space="preserve"> thermal reconstr</w:t>
      </w:r>
      <w:r w:rsidR="00AB03CB" w:rsidRPr="00AD538E">
        <w:rPr>
          <w:lang w:val="en-US"/>
        </w:rPr>
        <w:t>uc</w:t>
      </w:r>
      <w:r w:rsidR="000D0ECD" w:rsidRPr="00AD538E">
        <w:rPr>
          <w:lang w:val="en-US"/>
        </w:rPr>
        <w:t xml:space="preserve">tion of the single tree demonstrated both horizontal and vertical variations in surface temperatures. </w:t>
      </w:r>
      <w:r w:rsidR="006E4F03" w:rsidRPr="00AD538E">
        <w:rPr>
          <w:lang w:val="en-US"/>
        </w:rPr>
        <w:t>T</w:t>
      </w:r>
      <w:r w:rsidR="00C230AA" w:rsidRPr="00AD538E">
        <w:rPr>
          <w:lang w:val="en-US"/>
        </w:rPr>
        <w:t>he model accurately captured warmer temperatures in the east</w:t>
      </w:r>
      <w:r w:rsidR="006E4F03" w:rsidRPr="00AD538E">
        <w:rPr>
          <w:lang w:val="en-US"/>
        </w:rPr>
        <w:t>ern</w:t>
      </w:r>
      <w:r w:rsidR="00C230AA" w:rsidRPr="00AD538E">
        <w:rPr>
          <w:lang w:val="en-US"/>
        </w:rPr>
        <w:t xml:space="preserve"> and so</w:t>
      </w:r>
      <w:r w:rsidR="00FF45A4" w:rsidRPr="00AD538E">
        <w:rPr>
          <w:lang w:val="en-US"/>
        </w:rPr>
        <w:t>uth</w:t>
      </w:r>
      <w:r w:rsidR="006E4F03" w:rsidRPr="00AD538E">
        <w:rPr>
          <w:lang w:val="en-US"/>
        </w:rPr>
        <w:t>ern</w:t>
      </w:r>
      <w:r w:rsidR="00FF45A4" w:rsidRPr="00AD538E">
        <w:rPr>
          <w:lang w:val="en-US"/>
        </w:rPr>
        <w:t xml:space="preserve"> </w:t>
      </w:r>
      <w:r w:rsidR="006E4F03" w:rsidRPr="00AD538E">
        <w:rPr>
          <w:lang w:val="en-US"/>
        </w:rPr>
        <w:t xml:space="preserve">sectors </w:t>
      </w:r>
      <w:r w:rsidR="00FF45A4" w:rsidRPr="00AD538E">
        <w:rPr>
          <w:lang w:val="en-US"/>
        </w:rPr>
        <w:t>of the tree, where it</w:t>
      </w:r>
      <w:r w:rsidR="00C230AA" w:rsidRPr="00AD538E">
        <w:rPr>
          <w:lang w:val="en-US"/>
        </w:rPr>
        <w:t xml:space="preserve"> was exposed to direct solar heating, and cooler temperatures </w:t>
      </w:r>
      <w:r w:rsidR="006E4F03" w:rsidRPr="00AD538E">
        <w:rPr>
          <w:lang w:val="en-US"/>
        </w:rPr>
        <w:t xml:space="preserve">in </w:t>
      </w:r>
      <w:r w:rsidR="00C230AA" w:rsidRPr="00AD538E">
        <w:rPr>
          <w:lang w:val="en-US"/>
        </w:rPr>
        <w:t>the north</w:t>
      </w:r>
      <w:r w:rsidR="006E4F03" w:rsidRPr="00AD538E">
        <w:rPr>
          <w:lang w:val="en-US"/>
        </w:rPr>
        <w:t>ern</w:t>
      </w:r>
      <w:r w:rsidR="00C230AA" w:rsidRPr="00AD538E">
        <w:rPr>
          <w:lang w:val="en-US"/>
        </w:rPr>
        <w:t xml:space="preserve"> and west</w:t>
      </w:r>
      <w:r w:rsidR="006E4F03" w:rsidRPr="00AD538E">
        <w:rPr>
          <w:lang w:val="en-US"/>
        </w:rPr>
        <w:t>ern sectors</w:t>
      </w:r>
      <w:r w:rsidR="00C230AA" w:rsidRPr="00AD538E">
        <w:rPr>
          <w:lang w:val="en-US"/>
        </w:rPr>
        <w:t xml:space="preserve">. </w:t>
      </w:r>
      <w:r w:rsidR="000204A3" w:rsidRPr="00AD538E">
        <w:rPr>
          <w:lang w:val="en-US"/>
        </w:rPr>
        <w:t xml:space="preserve">Additionally, warmest temperatures were </w:t>
      </w:r>
      <w:r w:rsidR="006E4F03" w:rsidRPr="00AD538E">
        <w:rPr>
          <w:lang w:val="en-US"/>
        </w:rPr>
        <w:t xml:space="preserve">found </w:t>
      </w:r>
      <w:r w:rsidR="000204A3" w:rsidRPr="00AD538E">
        <w:rPr>
          <w:lang w:val="en-US"/>
        </w:rPr>
        <w:t xml:space="preserve">in the lower </w:t>
      </w:r>
      <w:r w:rsidR="00346B19" w:rsidRPr="00AD538E">
        <w:rPr>
          <w:lang w:val="en-US"/>
        </w:rPr>
        <w:t>third</w:t>
      </w:r>
      <w:r w:rsidR="000204A3" w:rsidRPr="00AD538E">
        <w:rPr>
          <w:lang w:val="en-US"/>
        </w:rPr>
        <w:t xml:space="preserve"> of the tree, likely due to the increased surface area and heat </w:t>
      </w:r>
      <w:r w:rsidR="006E4F03" w:rsidRPr="00AD538E">
        <w:rPr>
          <w:lang w:val="en-US"/>
        </w:rPr>
        <w:t xml:space="preserve">retention </w:t>
      </w:r>
      <w:r w:rsidR="000204A3" w:rsidRPr="00AD538E">
        <w:rPr>
          <w:lang w:val="en-US"/>
        </w:rPr>
        <w:t xml:space="preserve">capacity of the branches. </w:t>
      </w:r>
      <w:r w:rsidR="006E4F03" w:rsidRPr="00AD538E">
        <w:rPr>
          <w:lang w:val="en-US"/>
        </w:rPr>
        <w:t xml:space="preserve">Canopy </w:t>
      </w:r>
      <w:r w:rsidR="000204A3" w:rsidRPr="00AD538E">
        <w:rPr>
          <w:lang w:val="en-US"/>
        </w:rPr>
        <w:t>temperatures decrease</w:t>
      </w:r>
      <w:r w:rsidR="006E4F03" w:rsidRPr="00AD538E">
        <w:rPr>
          <w:lang w:val="en-US"/>
        </w:rPr>
        <w:t>d</w:t>
      </w:r>
      <w:r w:rsidR="000204A3" w:rsidRPr="00AD538E">
        <w:rPr>
          <w:lang w:val="en-US"/>
        </w:rPr>
        <w:t xml:space="preserve"> with height in all four quadrants of the tree, resulting in</w:t>
      </w:r>
      <w:r w:rsidR="00853BD6" w:rsidRPr="00AD538E">
        <w:rPr>
          <w:lang w:val="en-US"/>
        </w:rPr>
        <w:t xml:space="preserve"> </w:t>
      </w:r>
      <w:r w:rsidR="000204A3" w:rsidRPr="00AD538E">
        <w:rPr>
          <w:lang w:val="en-US"/>
        </w:rPr>
        <w:t xml:space="preserve">tree temperatures </w:t>
      </w:r>
      <w:r w:rsidR="006E4F03" w:rsidRPr="00AD538E">
        <w:rPr>
          <w:lang w:val="en-US"/>
        </w:rPr>
        <w:t xml:space="preserve">which were </w:t>
      </w:r>
      <w:r w:rsidR="005E1E88" w:rsidRPr="00AD538E">
        <w:rPr>
          <w:lang w:val="en-US"/>
        </w:rPr>
        <w:t>on average 2</w:t>
      </w:r>
      <w:r w:rsidR="005E1E88" w:rsidRPr="00AD538E">
        <w:rPr>
          <w:rFonts w:cs="Times New Roman"/>
          <w:lang w:val="en-US"/>
        </w:rPr>
        <w:t>°</w:t>
      </w:r>
      <w:r w:rsidR="005E1E88" w:rsidRPr="00AD538E">
        <w:rPr>
          <w:lang w:val="en-US"/>
        </w:rPr>
        <w:t>C abov</w:t>
      </w:r>
      <w:r w:rsidR="00CE7CAE" w:rsidRPr="00AD538E">
        <w:rPr>
          <w:lang w:val="en-US"/>
        </w:rPr>
        <w:t>e the measured air temperature.</w:t>
      </w:r>
      <w:r w:rsidR="000204A3" w:rsidRPr="00AD538E">
        <w:rPr>
          <w:lang w:val="en-US"/>
        </w:rPr>
        <w:t xml:space="preserve"> The consistent reduction in </w:t>
      </w:r>
      <w:r w:rsidR="00F667B2">
        <w:rPr>
          <w:lang w:val="en-US"/>
        </w:rPr>
        <w:t>canopy</w:t>
      </w:r>
      <w:r w:rsidR="000204A3" w:rsidRPr="00AD538E">
        <w:rPr>
          <w:lang w:val="en-US"/>
        </w:rPr>
        <w:t xml:space="preserve"> surface temperature</w:t>
      </w:r>
      <w:r w:rsidR="0078216B" w:rsidRPr="00AD538E">
        <w:rPr>
          <w:lang w:val="en-US"/>
        </w:rPr>
        <w:t xml:space="preserve"> with increasing height</w:t>
      </w:r>
      <w:r w:rsidR="000204A3" w:rsidRPr="00AD538E">
        <w:rPr>
          <w:lang w:val="en-US"/>
        </w:rPr>
        <w:t xml:space="preserve">, regardless of direction of exposure to sunlight, can be explained by the small boundary layer </w:t>
      </w:r>
      <w:r w:rsidR="006E4F03" w:rsidRPr="00AD538E">
        <w:rPr>
          <w:lang w:val="en-US"/>
        </w:rPr>
        <w:t>resistance of conifer needles</w:t>
      </w:r>
      <w:r w:rsidR="002365B8">
        <w:rPr>
          <w:lang w:val="en-US"/>
        </w:rPr>
        <w:t>, which makes up an increasing proportion of the</w:t>
      </w:r>
      <w:r w:rsidR="00E65ACF">
        <w:rPr>
          <w:lang w:val="en-US"/>
        </w:rPr>
        <w:t xml:space="preserve"> tree with increasing height.</w:t>
      </w:r>
      <w:r w:rsidR="009913AF">
        <w:rPr>
          <w:lang w:val="en-US"/>
        </w:rPr>
        <w:t xml:space="preserve"> The low resistance (high conductance</w:t>
      </w:r>
      <w:r w:rsidR="002365B8">
        <w:rPr>
          <w:lang w:val="en-US"/>
        </w:rPr>
        <w:t>)</w:t>
      </w:r>
      <w:r w:rsidR="009913AF">
        <w:rPr>
          <w:lang w:val="en-US"/>
        </w:rPr>
        <w:t xml:space="preserve"> to heat </w:t>
      </w:r>
      <w:r w:rsidR="00D83034">
        <w:rPr>
          <w:lang w:val="en-US"/>
        </w:rPr>
        <w:t>transfer</w:t>
      </w:r>
      <w:r w:rsidR="009913AF">
        <w:rPr>
          <w:lang w:val="en-US"/>
        </w:rPr>
        <w:t xml:space="preserve"> by the needles</w:t>
      </w:r>
      <w:r w:rsidR="006E4F03" w:rsidRPr="00AD538E">
        <w:rPr>
          <w:lang w:val="en-US"/>
        </w:rPr>
        <w:t xml:space="preserve"> lead</w:t>
      </w:r>
      <w:r w:rsidR="000204A3" w:rsidRPr="00AD538E">
        <w:rPr>
          <w:lang w:val="en-US"/>
        </w:rPr>
        <w:t xml:space="preserve"> to r</w:t>
      </w:r>
      <w:r w:rsidR="006E4F03" w:rsidRPr="00AD538E">
        <w:rPr>
          <w:lang w:val="en-US"/>
        </w:rPr>
        <w:t>apid exchange of sensible heat</w:t>
      </w:r>
      <w:r w:rsidR="00280FCF">
        <w:rPr>
          <w:lang w:val="en-US"/>
        </w:rPr>
        <w:t xml:space="preserve"> </w:t>
      </w:r>
      <w:r w:rsidR="000A222A">
        <w:rPr>
          <w:lang w:val="en-US"/>
        </w:rPr>
        <w:fldChar w:fldCharType="begin"/>
      </w:r>
      <w:r w:rsidR="00E310B1">
        <w:rPr>
          <w:lang w:val="en-US"/>
        </w:rPr>
        <w:instrText xml:space="preserve"> ADDIN EN.CITE &lt;EndNote&gt;&lt;Cite&gt;&lt;Author&gt;Jarvis&lt;/Author&gt;&lt;Year&gt;1976&lt;/Year&gt;&lt;RecNum&gt;259&lt;/RecNum&gt;&lt;DisplayText&gt;(Jarvis et al. 1976)&lt;/DisplayText&gt;&lt;record&gt;&lt;rec-number&gt;259&lt;/rec-number&gt;&lt;foreign-keys&gt;&lt;key app="EN" db-id="dze5dr0e69dp9veeaswxtvpjz2ds5tvzw9xw"&gt;259&lt;/key&gt;&lt;/foreign-keys&gt;&lt;ref-type name="Journal Article"&gt;17&lt;/ref-type&gt;&lt;contributors&gt;&lt;authors&gt;&lt;author&gt;Jarvis, PG&lt;/author&gt;&lt;author&gt;James, GB&lt;/author&gt;&lt;author&gt;Landsberg, JJ&lt;/author&gt;&lt;/authors&gt;&lt;/contributors&gt;&lt;titles&gt;&lt;title&gt;Coniferous forest&lt;/title&gt;&lt;secondary-title&gt;Vegetation and the Atmosphere&lt;/secondary-title&gt;&lt;/titles&gt;&lt;periodical&gt;&lt;full-title&gt;Vegetation and the Atmosphere&lt;/full-title&gt;&lt;/periodical&gt;&lt;pages&gt;171-240&lt;/pages&gt;&lt;volume&gt;2&lt;/volume&gt;&lt;dates&gt;&lt;year&gt;1976&lt;/year&gt;&lt;/dates&gt;&lt;urls&gt;&lt;/urls&gt;&lt;/record&gt;&lt;/Cite&gt;&lt;/EndNote&gt;</w:instrText>
      </w:r>
      <w:r w:rsidR="000A222A">
        <w:rPr>
          <w:lang w:val="en-US"/>
        </w:rPr>
        <w:fldChar w:fldCharType="separate"/>
      </w:r>
      <w:r w:rsidR="00280FCF">
        <w:rPr>
          <w:noProof/>
          <w:lang w:val="en-US"/>
        </w:rPr>
        <w:t>(</w:t>
      </w:r>
      <w:hyperlink w:anchor="_ENREF_20" w:tooltip="Jarvis, 1976 #259" w:history="1">
        <w:r w:rsidR="002B16D8">
          <w:rPr>
            <w:noProof/>
            <w:lang w:val="en-US"/>
          </w:rPr>
          <w:t>Jarvis et al. 1976</w:t>
        </w:r>
      </w:hyperlink>
      <w:r w:rsidR="00280FCF">
        <w:rPr>
          <w:noProof/>
          <w:lang w:val="en-US"/>
        </w:rPr>
        <w:t>)</w:t>
      </w:r>
      <w:r w:rsidR="000A222A">
        <w:rPr>
          <w:lang w:val="en-US"/>
        </w:rPr>
        <w:fldChar w:fldCharType="end"/>
      </w:r>
      <w:r w:rsidR="000204A3" w:rsidRPr="00AD538E">
        <w:rPr>
          <w:lang w:val="en-US"/>
        </w:rPr>
        <w:t xml:space="preserve">, combined with an increase in wind exposure </w:t>
      </w:r>
      <w:r w:rsidR="006E4F03" w:rsidRPr="00AD538E">
        <w:rPr>
          <w:lang w:val="en-US"/>
        </w:rPr>
        <w:t>with increasing height</w:t>
      </w:r>
      <w:r w:rsidR="006F428D">
        <w:rPr>
          <w:lang w:val="en-US"/>
        </w:rPr>
        <w:t>, reducing the average</w:t>
      </w:r>
      <w:r w:rsidR="00E65ACF">
        <w:rPr>
          <w:lang w:val="en-US"/>
        </w:rPr>
        <w:t xml:space="preserve"> temperature of the upper tree compared to the lower tree</w:t>
      </w:r>
      <w:r w:rsidR="006F428D">
        <w:rPr>
          <w:lang w:val="en-US"/>
        </w:rPr>
        <w:t xml:space="preserve"> which is comprised of more woody elements</w:t>
      </w:r>
      <w:r w:rsidR="00E65ACF">
        <w:rPr>
          <w:lang w:val="en-US"/>
        </w:rPr>
        <w:t xml:space="preserve"> (trunk and branches)</w:t>
      </w:r>
      <w:r w:rsidR="006F428D">
        <w:rPr>
          <w:lang w:val="en-US"/>
        </w:rPr>
        <w:t xml:space="preserve"> which retain heat more efficiently. </w:t>
      </w:r>
    </w:p>
    <w:p w14:paraId="229C1BC7" w14:textId="77777777" w:rsidR="008711A1" w:rsidRPr="00AD538E" w:rsidRDefault="00830DB9" w:rsidP="00F70818">
      <w:pPr>
        <w:rPr>
          <w:lang w:val="en-US"/>
        </w:rPr>
      </w:pPr>
      <w:r>
        <w:rPr>
          <w:lang w:val="en-US"/>
        </w:rPr>
        <w:t>Repeat flights demonstrated c</w:t>
      </w:r>
      <w:r w:rsidR="002C7D18">
        <w:rPr>
          <w:lang w:val="en-US"/>
        </w:rPr>
        <w:t>anopy temperature variations throughout the stand scale</w:t>
      </w:r>
      <w:r w:rsidR="00346B19" w:rsidRPr="00AD538E">
        <w:rPr>
          <w:lang w:val="en-US"/>
        </w:rPr>
        <w:t xml:space="preserve"> are strongly coupled </w:t>
      </w:r>
      <w:r w:rsidR="00CE1BEF" w:rsidRPr="00AD538E">
        <w:rPr>
          <w:lang w:val="en-US"/>
        </w:rPr>
        <w:t>to incoming shortwave radiation</w:t>
      </w:r>
      <w:r w:rsidR="00BA081E">
        <w:rPr>
          <w:lang w:val="en-US"/>
        </w:rPr>
        <w:t>, although this has previously only been demonstrated through ground-based thermal imagery</w:t>
      </w:r>
      <w:r w:rsidR="00CE1BEF" w:rsidRPr="00AD538E">
        <w:rPr>
          <w:lang w:val="en-US"/>
        </w:rPr>
        <w:t xml:space="preserve"> </w:t>
      </w:r>
      <w:r w:rsidR="000A222A">
        <w:rPr>
          <w:lang w:val="en-US"/>
        </w:rPr>
        <w:fldChar w:fldCharType="begin">
          <w:fldData xml:space="preserve">PEVuZE5vdGU+PENpdGU+PEF1dGhvcj5Qb21lcm95PC9BdXRob3I+PFllYXI+MjAwOTwvWWVhcj48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</w:fldData>
        </w:fldChar>
      </w:r>
      <w:r w:rsidR="003813FD">
        <w:rPr>
          <w:lang w:val="en-US"/>
        </w:rPr>
        <w:instrText xml:space="preserve"> ADDIN EN.CITE </w:instrText>
      </w:r>
      <w:r w:rsidR="000A222A">
        <w:rPr>
          <w:lang w:val="en-US"/>
        </w:rPr>
        <w:fldChar w:fldCharType="begin">
          <w:fldData xml:space="preserve">PEVuZE5vdGU+PENpdGU+PEF1dGhvcj5Qb21lcm95PC9BdXRob3I+PFllYXI+MjAwOTwvWWVhcj48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</w:fldData>
        </w:fldChar>
      </w:r>
      <w:r w:rsidR="003813FD">
        <w:rPr>
          <w:lang w:val="en-US"/>
        </w:rPr>
        <w:instrText xml:space="preserve"> ADDIN EN.CITE.DATA </w:instrText>
      </w:r>
      <w:r w:rsidR="000A222A">
        <w:rPr>
          <w:lang w:val="en-US"/>
        </w:rPr>
      </w:r>
      <w:r w:rsidR="000A222A">
        <w:rPr>
          <w:lang w:val="en-US"/>
        </w:rPr>
        <w:fldChar w:fldCharType="end"/>
      </w:r>
      <w:r w:rsidR="000A222A">
        <w:rPr>
          <w:lang w:val="en-US"/>
        </w:rPr>
      </w:r>
      <w:r w:rsidR="000A222A">
        <w:rPr>
          <w:lang w:val="en-US"/>
        </w:rPr>
        <w:fldChar w:fldCharType="separate"/>
      </w:r>
      <w:r w:rsidR="003813FD">
        <w:rPr>
          <w:noProof/>
          <w:lang w:val="en-US"/>
        </w:rPr>
        <w:t>(</w:t>
      </w:r>
      <w:hyperlink w:anchor="_ENREF_37" w:tooltip="Pomeroy, 2009 #252" w:history="1">
        <w:r w:rsidR="002B16D8">
          <w:rPr>
            <w:noProof/>
            <w:lang w:val="en-US"/>
          </w:rPr>
          <w:t>Pomeroy et al. 2009</w:t>
        </w:r>
      </w:hyperlink>
      <w:r w:rsidR="003813FD">
        <w:rPr>
          <w:noProof/>
          <w:lang w:val="en-US"/>
        </w:rPr>
        <w:t xml:space="preserve">; </w:t>
      </w:r>
      <w:hyperlink w:anchor="_ENREF_47" w:tooltip="Webster, 2016 #223" w:history="1">
        <w:r w:rsidR="002B16D8">
          <w:rPr>
            <w:noProof/>
            <w:lang w:val="en-US"/>
          </w:rPr>
          <w:t>Webster et al. 2016</w:t>
        </w:r>
      </w:hyperlink>
      <w:r w:rsidR="003813FD">
        <w:rPr>
          <w:noProof/>
          <w:lang w:val="en-US"/>
        </w:rPr>
        <w:t>)</w:t>
      </w:r>
      <w:r w:rsidR="000A222A">
        <w:rPr>
          <w:lang w:val="en-US"/>
        </w:rPr>
        <w:fldChar w:fldCharType="end"/>
      </w:r>
      <w:r w:rsidR="001E2E46" w:rsidRPr="00AD538E">
        <w:rPr>
          <w:lang w:val="en-US"/>
        </w:rPr>
        <w:t>.</w:t>
      </w:r>
      <w:r w:rsidR="00346B19" w:rsidRPr="00AD538E">
        <w:rPr>
          <w:lang w:val="en-US"/>
        </w:rPr>
        <w:t xml:space="preserve"> </w:t>
      </w:r>
      <w:r w:rsidR="001B3CF3" w:rsidRPr="00AD538E">
        <w:rPr>
          <w:lang w:val="en-US"/>
        </w:rPr>
        <w:t xml:space="preserve">A lack of variation in canopy temperatures around </w:t>
      </w:r>
      <w:r w:rsidR="001E2E46" w:rsidRPr="00AD538E">
        <w:rPr>
          <w:lang w:val="en-US"/>
        </w:rPr>
        <w:t>tree c</w:t>
      </w:r>
      <w:r w:rsidR="001B3CF3" w:rsidRPr="00AD538E">
        <w:rPr>
          <w:lang w:val="en-US"/>
        </w:rPr>
        <w:t>rown</w:t>
      </w:r>
      <w:r w:rsidR="001E2E46" w:rsidRPr="00AD538E">
        <w:rPr>
          <w:lang w:val="en-US"/>
        </w:rPr>
        <w:t>s</w:t>
      </w:r>
      <w:r w:rsidR="001B3CF3" w:rsidRPr="00AD538E">
        <w:rPr>
          <w:lang w:val="en-US"/>
        </w:rPr>
        <w:t xml:space="preserve"> during </w:t>
      </w:r>
      <w:r w:rsidR="001E2E46" w:rsidRPr="00AD538E">
        <w:rPr>
          <w:lang w:val="en-US"/>
        </w:rPr>
        <w:t xml:space="preserve">the second flight over the forested area when compared </w:t>
      </w:r>
      <w:r w:rsidR="001B3CF3" w:rsidRPr="00AD538E">
        <w:rPr>
          <w:lang w:val="en-US"/>
        </w:rPr>
        <w:t xml:space="preserve">to flight </w:t>
      </w:r>
      <w:r w:rsidR="001E2E46" w:rsidRPr="00AD538E">
        <w:rPr>
          <w:lang w:val="en-US"/>
        </w:rPr>
        <w:t>1</w:t>
      </w:r>
      <w:r w:rsidR="001B3CF3" w:rsidRPr="00AD538E">
        <w:rPr>
          <w:lang w:val="en-US"/>
        </w:rPr>
        <w:t xml:space="preserve"> demonstrate</w:t>
      </w:r>
      <w:r w:rsidR="008026E0" w:rsidRPr="00AD538E">
        <w:rPr>
          <w:lang w:val="en-US"/>
        </w:rPr>
        <w:t>d</w:t>
      </w:r>
      <w:r w:rsidR="001B3CF3" w:rsidRPr="00AD538E">
        <w:rPr>
          <w:lang w:val="en-US"/>
        </w:rPr>
        <w:t xml:space="preserve"> a more uniform exposure of the canopy crowns to direct heating by s</w:t>
      </w:r>
      <w:r w:rsidR="00382120" w:rsidRPr="00AD538E">
        <w:rPr>
          <w:lang w:val="en-US"/>
        </w:rPr>
        <w:t>olar</w:t>
      </w:r>
      <w:r w:rsidR="001B3CF3" w:rsidRPr="00AD538E">
        <w:rPr>
          <w:lang w:val="en-US"/>
        </w:rPr>
        <w:t xml:space="preserve"> </w:t>
      </w:r>
      <w:r w:rsidR="00382120" w:rsidRPr="00AD538E">
        <w:rPr>
          <w:lang w:val="en-US"/>
        </w:rPr>
        <w:t>radiation</w:t>
      </w:r>
      <w:r w:rsidR="001B3CF3" w:rsidRPr="00AD538E">
        <w:rPr>
          <w:lang w:val="en-US"/>
        </w:rPr>
        <w:t xml:space="preserve"> as a result of increased solar angle between the two flights. </w:t>
      </w:r>
      <w:r w:rsidR="00382120" w:rsidRPr="00AD538E">
        <w:rPr>
          <w:lang w:val="en-US"/>
        </w:rPr>
        <w:t xml:space="preserve">Earlier in the morning, the canopy </w:t>
      </w:r>
      <w:r w:rsidR="008026E0" w:rsidRPr="00AD538E">
        <w:rPr>
          <w:lang w:val="en-US"/>
        </w:rPr>
        <w:t xml:space="preserve">was </w:t>
      </w:r>
      <w:r w:rsidR="00382120" w:rsidRPr="00AD538E">
        <w:rPr>
          <w:lang w:val="en-US"/>
        </w:rPr>
        <w:t>only exposed to direct solar radiation in areas facin</w:t>
      </w:r>
      <w:r w:rsidR="004724BB">
        <w:rPr>
          <w:lang w:val="en-US"/>
        </w:rPr>
        <w:t>g south</w:t>
      </w:r>
      <w:r w:rsidR="00382120" w:rsidRPr="00AD538E">
        <w:rPr>
          <w:lang w:val="en-US"/>
        </w:rPr>
        <w:t>east</w:t>
      </w:r>
      <w:r w:rsidR="001E2E46" w:rsidRPr="00AD538E">
        <w:rPr>
          <w:lang w:val="en-US"/>
        </w:rPr>
        <w:t>.</w:t>
      </w:r>
      <w:r w:rsidR="00382120" w:rsidRPr="00AD538E">
        <w:rPr>
          <w:lang w:val="en-US"/>
        </w:rPr>
        <w:t xml:space="preserve"> </w:t>
      </w:r>
      <w:r w:rsidR="001E2E46" w:rsidRPr="00AD538E">
        <w:rPr>
          <w:lang w:val="en-US"/>
        </w:rPr>
        <w:t>A</w:t>
      </w:r>
      <w:r w:rsidR="00382120" w:rsidRPr="00AD538E">
        <w:rPr>
          <w:lang w:val="en-US"/>
        </w:rPr>
        <w:t xml:space="preserve">s the solar angle increases, tree crowns become </w:t>
      </w:r>
      <w:r w:rsidR="001E2E46" w:rsidRPr="00AD538E">
        <w:rPr>
          <w:lang w:val="en-US"/>
        </w:rPr>
        <w:t xml:space="preserve">increasingly </w:t>
      </w:r>
      <w:r w:rsidR="00382120" w:rsidRPr="00AD538E">
        <w:rPr>
          <w:lang w:val="en-US"/>
        </w:rPr>
        <w:t xml:space="preserve">exposed in all directions. </w:t>
      </w:r>
      <w:r w:rsidR="00557D5C" w:rsidRPr="00AD538E">
        <w:rPr>
          <w:lang w:val="en-US"/>
        </w:rPr>
        <w:t xml:space="preserve">This is particularly relevant along shaded sides of </w:t>
      </w:r>
      <w:r w:rsidR="001E2E46" w:rsidRPr="00AD538E">
        <w:rPr>
          <w:lang w:val="en-US"/>
        </w:rPr>
        <w:t xml:space="preserve">forest gaps or clearings </w:t>
      </w:r>
      <w:r w:rsidR="00557D5C" w:rsidRPr="00AD538E">
        <w:rPr>
          <w:lang w:val="en-US"/>
        </w:rPr>
        <w:t>and edges</w:t>
      </w:r>
      <w:r w:rsidR="001E2E46" w:rsidRPr="00AD538E">
        <w:rPr>
          <w:lang w:val="en-US"/>
        </w:rPr>
        <w:t xml:space="preserve">, </w:t>
      </w:r>
      <w:r w:rsidR="00557D5C" w:rsidRPr="00AD538E">
        <w:rPr>
          <w:lang w:val="en-US"/>
        </w:rPr>
        <w:t>as exposure to shortwave radiation from above and behind leads to warmer temperatures in the upper canopy compared to the lower canopy</w:t>
      </w:r>
      <w:r w:rsidR="00F91615">
        <w:rPr>
          <w:lang w:val="en-US"/>
        </w:rPr>
        <w:t xml:space="preserve"> </w:t>
      </w:r>
      <w:r w:rsidR="000A222A">
        <w:rPr>
          <w:lang w:val="en-US"/>
        </w:rPr>
        <w:fldChar w:fldCharType="begin"/>
      </w:r>
      <w:r w:rsidR="00F91615">
        <w:rPr>
          <w:lang w:val="en-US"/>
        </w:rPr>
        <w:instrText xml:space="preserve"> ADDIN EN.CITE &lt;EndNote&gt;&lt;Cite&gt;&lt;Author&gt;Webster&lt;/Author&gt;&lt;Year&gt;submitted&lt;/Year&gt;&lt;RecNum&gt;258&lt;/RecNum&gt;&lt;DisplayText&gt;(Webster et al. submitted)&lt;/DisplayText&gt;&lt;record&gt;&lt;rec-number&gt;258&lt;/rec-number&gt;&lt;foreign-keys&gt;&lt;key app="EN" db-id="dze5dr0e69dp9veeaswxtvpjz2ds5tvzw9xw"&gt;258&lt;/key&gt;&lt;/foreign-keys&gt;&lt;ref-type name="Journal Article"&gt;17&lt;/ref-type&gt;&lt;contributors&gt;&lt;authors&gt;&lt;author&gt;Webster, C&lt;/author&gt;&lt;author&gt;Rutter, N&lt;/author&gt;&lt;author&gt;Jonas, T&lt;/author&gt;&lt;/authors&gt;&lt;/contributors&gt;&lt;titles&gt;&lt;title&gt;Determining canopy temperatures using infrared imagery for modeling sub-canopy incoming longwave radiation to the snow surface&lt;/title&gt;&lt;secondary-title&gt;Journal of Geophysical Research-Atmospheres&lt;/secondary-title&gt;&lt;/titles&gt;&lt;periodical&gt;&lt;full-title&gt;Journal of Geophysical Research-Atmospheres&lt;/full-title&gt;&lt;/periodical&gt;&lt;dates&gt;&lt;year&gt;submitted&lt;/year&gt;&lt;/dates&gt;&lt;urls&gt;&lt;/urls&gt;&lt;/record&gt;&lt;/Cite&gt;&lt;/EndNote&gt;</w:instrText>
      </w:r>
      <w:r w:rsidR="000A222A">
        <w:rPr>
          <w:lang w:val="en-US"/>
        </w:rPr>
        <w:fldChar w:fldCharType="separate"/>
      </w:r>
      <w:r w:rsidR="00F91615">
        <w:rPr>
          <w:noProof/>
          <w:lang w:val="en-US"/>
        </w:rPr>
        <w:t>(</w:t>
      </w:r>
      <w:hyperlink w:anchor="_ENREF_46" w:tooltip="Webster, submitted #258" w:history="1">
        <w:r w:rsidR="002B16D8">
          <w:rPr>
            <w:noProof/>
            <w:lang w:val="en-US"/>
          </w:rPr>
          <w:t>Webster et al. submitted</w:t>
        </w:r>
      </w:hyperlink>
      <w:r w:rsidR="00F91615">
        <w:rPr>
          <w:noProof/>
          <w:lang w:val="en-US"/>
        </w:rPr>
        <w:t>)</w:t>
      </w:r>
      <w:r w:rsidR="000A222A">
        <w:rPr>
          <w:lang w:val="en-US"/>
        </w:rPr>
        <w:fldChar w:fldCharType="end"/>
      </w:r>
      <w:r w:rsidR="00557D5C" w:rsidRPr="00AD538E">
        <w:rPr>
          <w:lang w:val="en-US"/>
        </w:rPr>
        <w:t xml:space="preserve">. </w:t>
      </w:r>
      <w:r w:rsidR="00F70818" w:rsidRPr="00AD538E">
        <w:rPr>
          <w:lang w:val="en-US"/>
        </w:rPr>
        <w:t>Vertical profiles</w:t>
      </w:r>
      <w:r w:rsidR="008352F8">
        <w:rPr>
          <w:lang w:val="en-US"/>
        </w:rPr>
        <w:t xml:space="preserve"> of average canopy temperature</w:t>
      </w:r>
      <w:r w:rsidR="00F70818" w:rsidRPr="00AD538E">
        <w:rPr>
          <w:lang w:val="en-US"/>
        </w:rPr>
        <w:t xml:space="preserve"> </w:t>
      </w:r>
      <w:r w:rsidR="00F70818">
        <w:rPr>
          <w:lang w:val="en-US"/>
        </w:rPr>
        <w:t xml:space="preserve">also </w:t>
      </w:r>
      <w:r w:rsidR="00F70818" w:rsidRPr="00AD538E">
        <w:rPr>
          <w:lang w:val="en-US"/>
        </w:rPr>
        <w:t>imply that exposure to solar radiation has a stronger influence on vertical canopy temperature profiles in forested areas where the lower canopy is often shaded.</w:t>
      </w:r>
      <w:r w:rsidR="008F1FF4" w:rsidRPr="00AD538E">
        <w:rPr>
          <w:lang w:val="en-US"/>
        </w:rPr>
        <w:t xml:space="preserve"> </w:t>
      </w:r>
      <w:r w:rsidR="004968E8">
        <w:rPr>
          <w:lang w:val="en-US"/>
        </w:rPr>
        <w:t>An additional process influencing</w:t>
      </w:r>
      <w:r w:rsidR="007A2B0F">
        <w:rPr>
          <w:lang w:val="en-US"/>
        </w:rPr>
        <w:t xml:space="preserve"> </w:t>
      </w:r>
      <w:r w:rsidR="004968E8">
        <w:rPr>
          <w:lang w:val="en-US"/>
        </w:rPr>
        <w:t>temperature</w:t>
      </w:r>
      <w:r w:rsidR="007A2B0F">
        <w:rPr>
          <w:lang w:val="en-US"/>
        </w:rPr>
        <w:t xml:space="preserve"> distribution in </w:t>
      </w:r>
      <w:r w:rsidR="004968E8">
        <w:rPr>
          <w:lang w:val="en-US"/>
        </w:rPr>
        <w:t>canopies</w:t>
      </w:r>
      <w:r w:rsidR="007A2B0F">
        <w:rPr>
          <w:lang w:val="en-US"/>
        </w:rPr>
        <w:t xml:space="preserve"> is that the irradiance to the lower canopy from the ground is </w:t>
      </w:r>
      <w:r w:rsidR="00D83034">
        <w:rPr>
          <w:lang w:val="en-US"/>
        </w:rPr>
        <w:t xml:space="preserve">typically </w:t>
      </w:r>
      <w:r w:rsidR="007A2B0F">
        <w:rPr>
          <w:lang w:val="en-US"/>
        </w:rPr>
        <w:t xml:space="preserve">less than the irradiance from the atmosphere to the upper canopy. </w:t>
      </w:r>
      <w:r w:rsidR="004968E8">
        <w:rPr>
          <w:lang w:val="en-US"/>
        </w:rPr>
        <w:t xml:space="preserve">These 3D results presented here demonstrate multiple layers in the vertical variation of the canopy energy balance. </w:t>
      </w:r>
      <w:r w:rsidR="00E42C26">
        <w:rPr>
          <w:lang w:val="en-US"/>
        </w:rPr>
        <w:t xml:space="preserve"> </w:t>
      </w:r>
    </w:p>
    <w:p w14:paraId="59E25E6F" w14:textId="77777777" w:rsidR="00FA10FA" w:rsidRPr="00AD538E" w:rsidRDefault="00FA10FA" w:rsidP="0035648C">
      <w:pPr>
        <w:rPr>
          <w:lang w:val="en-US"/>
        </w:rPr>
      </w:pPr>
    </w:p>
    <w:p w14:paraId="5C4DAA8E" w14:textId="77777777" w:rsidR="008E2938" w:rsidRPr="00AD538E" w:rsidRDefault="00B6089F" w:rsidP="00F062B8">
      <w:pPr>
        <w:pStyle w:val="Heading2"/>
      </w:pPr>
      <w:r w:rsidRPr="00AD538E">
        <w:t xml:space="preserve">Wider applications of thermal </w:t>
      </w:r>
      <w:r w:rsidR="00FE1448" w:rsidRPr="00AD538E">
        <w:t xml:space="preserve">imagery </w:t>
      </w:r>
    </w:p>
    <w:p w14:paraId="2A94E872" w14:textId="72939FC4" w:rsidR="008D1571" w:rsidRPr="00AD538E" w:rsidRDefault="00DF6FD3" w:rsidP="00DF6FD3">
      <w:pPr>
        <w:rPr>
          <w:lang w:val="en-US"/>
        </w:rPr>
      </w:pPr>
      <w:r w:rsidRPr="00AD538E">
        <w:rPr>
          <w:lang w:val="en-US"/>
        </w:rPr>
        <w:t>Airborne thermal imagery of the 30</w:t>
      </w:r>
      <w:r w:rsidR="00A54EAB" w:rsidRPr="00AD538E">
        <w:rPr>
          <w:lang w:val="en-US"/>
        </w:rPr>
        <w:t xml:space="preserve"> ×</w:t>
      </w:r>
      <w:r w:rsidR="003A2D6D">
        <w:rPr>
          <w:lang w:val="en-US"/>
        </w:rPr>
        <w:t xml:space="preserve"> </w:t>
      </w:r>
      <w:r w:rsidRPr="00AD538E">
        <w:rPr>
          <w:lang w:val="en-US"/>
        </w:rPr>
        <w:t>30m forest site in this study revealed h</w:t>
      </w:r>
      <w:r w:rsidR="00361AC6" w:rsidRPr="00AD538E">
        <w:rPr>
          <w:lang w:val="en-US"/>
        </w:rPr>
        <w:t>orizontal</w:t>
      </w:r>
      <w:r w:rsidRPr="00AD538E">
        <w:rPr>
          <w:lang w:val="en-US"/>
        </w:rPr>
        <w:t xml:space="preserve"> and vertical variation in canopy surface temperatures ranging from 1-20</w:t>
      </w:r>
      <w:r w:rsidRPr="00AD538E">
        <w:rPr>
          <w:rFonts w:cs="Arial"/>
          <w:lang w:val="en-US"/>
        </w:rPr>
        <w:t>°</w:t>
      </w:r>
      <w:r w:rsidRPr="00AD538E">
        <w:rPr>
          <w:lang w:val="en-US"/>
        </w:rPr>
        <w:t xml:space="preserve">C. </w:t>
      </w:r>
      <w:r w:rsidR="00B012C9">
        <w:rPr>
          <w:lang w:val="en-US"/>
        </w:rPr>
        <w:t xml:space="preserve">The methods presented here therefore work to improve understanding of the sub-grid </w:t>
      </w:r>
      <w:r w:rsidR="007F625E">
        <w:rPr>
          <w:lang w:val="en-US"/>
        </w:rPr>
        <w:t>heterogeneity</w:t>
      </w:r>
      <w:r w:rsidR="00B012C9">
        <w:rPr>
          <w:lang w:val="en-US"/>
        </w:rPr>
        <w:t xml:space="preserve"> of canopy temperatures in relation to coarser scale satellite products. For example, s</w:t>
      </w:r>
      <w:r w:rsidRPr="00AD538E">
        <w:rPr>
          <w:lang w:val="en-US"/>
        </w:rPr>
        <w:t xml:space="preserve">atellite </w:t>
      </w:r>
      <w:r w:rsidR="00630607">
        <w:rPr>
          <w:lang w:val="en-US"/>
        </w:rPr>
        <w:t>infrared</w:t>
      </w:r>
      <w:r w:rsidRPr="00AD538E">
        <w:rPr>
          <w:lang w:val="en-US"/>
        </w:rPr>
        <w:t xml:space="preserve"> remote sensing of surface temper</w:t>
      </w:r>
      <w:r w:rsidR="00DC4446" w:rsidRPr="00AD538E">
        <w:rPr>
          <w:lang w:val="en-US"/>
        </w:rPr>
        <w:t>atures is currently limited to 9</w:t>
      </w:r>
      <w:r w:rsidRPr="00AD538E">
        <w:rPr>
          <w:lang w:val="en-US"/>
        </w:rPr>
        <w:t>0 m pixel resolution</w:t>
      </w:r>
      <w:r w:rsidR="00ED1774">
        <w:rPr>
          <w:lang w:val="en-US"/>
        </w:rPr>
        <w:t xml:space="preserve"> </w:t>
      </w:r>
      <w:r w:rsidR="000A222A">
        <w:rPr>
          <w:lang w:val="en-US"/>
        </w:rPr>
        <w:fldChar w:fldCharType="begin"/>
      </w:r>
      <w:r w:rsidR="00ED1774">
        <w:rPr>
          <w:lang w:val="en-US"/>
        </w:rPr>
        <w:instrText xml:space="preserve"> ADDIN EN.CITE &lt;EndNote&gt;&lt;Cite&gt;&lt;Author&gt;Yamaguchi&lt;/Author&gt;&lt;Year&gt;1998&lt;/Year&gt;&lt;RecNum&gt;271&lt;/RecNum&gt;&lt;Prefix&gt;ASTER`, &lt;/Prefix&gt;&lt;DisplayText&gt;(ASTER, Yamaguchi et al. 1998)&lt;/DisplayText&gt;&lt;record&gt;&lt;rec-number&gt;271&lt;/rec-number&gt;&lt;foreign-keys&gt;&lt;key app="EN" db-id="dze5dr0e69dp9veeaswxtvpjz2ds5tvzw9xw"&gt;271&lt;/key&gt;&lt;/foreign-keys&gt;&lt;ref-type name="Journal Article"&gt;17&lt;/ref-type&gt;&lt;contributors&gt;&lt;authors&gt;&lt;author&gt;Yamaguchi, Yasushi&lt;/author&gt;&lt;author&gt;Kahle, Anne B&lt;/author&gt;&lt;author&gt;Tsu, Hiroji&lt;/author&gt;&lt;author&gt;Kawakami, Toru&lt;/author&gt;&lt;author&gt;Pniel, Moshe&lt;/author&gt;&lt;/authors&gt;&lt;/contributors&gt;&lt;titles&gt;&lt;title&gt;Overview of advanced spaceborne thermal emission and reflection radiometer (ASTER)&lt;/title&gt;&lt;secondary-title&gt;IEEE Transactions on Geoscience and Remote Sensing&lt;/secondary-title&gt;&lt;/titles&gt;&lt;periodical&gt;&lt;full-title&gt;IEEE Transactions on Geoscience and Remote Sensing&lt;/full-title&gt;&lt;/periodical&gt;&lt;pages&gt;1062-1071&lt;/pages&gt;&lt;volume&gt;36&lt;/volume&gt;&lt;number&gt;4&lt;/number&gt;&lt;dates&gt;&lt;year&gt;1998&lt;/year&gt;&lt;/dates&gt;&lt;isbn&gt;0196-2892&lt;/isbn&gt;&lt;urls&gt;&lt;/urls&gt;&lt;/record&gt;&lt;/Cite&gt;&lt;/EndNote&gt;</w:instrText>
      </w:r>
      <w:r w:rsidR="000A222A">
        <w:rPr>
          <w:lang w:val="en-US"/>
        </w:rPr>
        <w:fldChar w:fldCharType="separate"/>
      </w:r>
      <w:r w:rsidR="00ED1774">
        <w:rPr>
          <w:noProof/>
          <w:lang w:val="en-US"/>
        </w:rPr>
        <w:t>(</w:t>
      </w:r>
      <w:hyperlink w:anchor="_ENREF_49" w:tooltip="Yamaguchi, 1998 #271" w:history="1">
        <w:r w:rsidR="002B16D8">
          <w:rPr>
            <w:noProof/>
            <w:lang w:val="en-US"/>
          </w:rPr>
          <w:t>ASTER, Yamaguchi et al. 1998</w:t>
        </w:r>
      </w:hyperlink>
      <w:r w:rsidR="00ED1774">
        <w:rPr>
          <w:noProof/>
          <w:lang w:val="en-US"/>
        </w:rPr>
        <w:t>)</w:t>
      </w:r>
      <w:r w:rsidR="000A222A">
        <w:rPr>
          <w:lang w:val="en-US"/>
        </w:rPr>
        <w:fldChar w:fldCharType="end"/>
      </w:r>
      <w:r w:rsidR="00ED1774">
        <w:rPr>
          <w:lang w:val="en-US"/>
        </w:rPr>
        <w:t>,</w:t>
      </w:r>
      <w:r w:rsidRPr="00AD538E">
        <w:rPr>
          <w:lang w:val="en-US"/>
        </w:rPr>
        <w:t xml:space="preserve"> </w:t>
      </w:r>
      <w:r w:rsidR="00C93DC6">
        <w:rPr>
          <w:lang w:val="en-US"/>
        </w:rPr>
        <w:t xml:space="preserve">often </w:t>
      </w:r>
      <w:r w:rsidR="003A2D6D">
        <w:rPr>
          <w:lang w:val="en-US"/>
        </w:rPr>
        <w:t>m</w:t>
      </w:r>
      <w:r w:rsidR="00C93DC6">
        <w:rPr>
          <w:lang w:val="en-US"/>
        </w:rPr>
        <w:t xml:space="preserve">issing critical sub-grid scale temperature variations such as those demonstrated here. </w:t>
      </w:r>
      <w:r w:rsidR="00B012C9" w:rsidRPr="00AD538E">
        <w:rPr>
          <w:lang w:val="en-US"/>
        </w:rPr>
        <w:t>T</w:t>
      </w:r>
      <w:r w:rsidR="00B012C9">
        <w:rPr>
          <w:lang w:val="en-US"/>
        </w:rPr>
        <w:t>he methods presented here therefore</w:t>
      </w:r>
      <w:r w:rsidR="00B012C9" w:rsidRPr="00AD538E">
        <w:rPr>
          <w:lang w:val="en-US"/>
        </w:rPr>
        <w:t xml:space="preserve"> increase the capacity to combine high spatial and temporal resolution data to improve interpretation of satellite information across landscape scales. </w:t>
      </w:r>
      <w:r w:rsidR="00114400">
        <w:rPr>
          <w:lang w:val="en-US"/>
        </w:rPr>
        <w:t xml:space="preserve">Extension of these </w:t>
      </w:r>
      <w:r w:rsidR="003E1D94">
        <w:rPr>
          <w:lang w:val="en-US"/>
        </w:rPr>
        <w:t>localized</w:t>
      </w:r>
      <w:r w:rsidR="00114400">
        <w:rPr>
          <w:lang w:val="en-US"/>
        </w:rPr>
        <w:t xml:space="preserve"> methods to application at larger landscape scales can be facilitated through i</w:t>
      </w:r>
      <w:r w:rsidR="006D0E78">
        <w:rPr>
          <w:lang w:val="en-US"/>
        </w:rPr>
        <w:t>mprove</w:t>
      </w:r>
      <w:r w:rsidR="00806827">
        <w:rPr>
          <w:lang w:val="en-US"/>
        </w:rPr>
        <w:t>d</w:t>
      </w:r>
      <w:r w:rsidR="006D0E78">
        <w:rPr>
          <w:lang w:val="en-US"/>
        </w:rPr>
        <w:t xml:space="preserve"> knowledge regarding the vertical canopy temperature profiles</w:t>
      </w:r>
      <w:r w:rsidR="003959E9">
        <w:rPr>
          <w:lang w:val="en-US"/>
        </w:rPr>
        <w:t>.</w:t>
      </w:r>
      <w:r w:rsidR="006D0E78">
        <w:rPr>
          <w:lang w:val="en-US"/>
        </w:rPr>
        <w:t xml:space="preserve"> </w:t>
      </w:r>
      <w:r w:rsidR="002B16D8">
        <w:rPr>
          <w:lang w:val="en-US"/>
        </w:rPr>
        <w:t xml:space="preserve">These profiles can be </w:t>
      </w:r>
      <w:r w:rsidR="00130BF0">
        <w:rPr>
          <w:lang w:val="en-US"/>
        </w:rPr>
        <w:t>i</w:t>
      </w:r>
      <w:r w:rsidR="00806827">
        <w:rPr>
          <w:lang w:val="en-US"/>
        </w:rPr>
        <w:t>ntegrated with satel</w:t>
      </w:r>
      <w:r w:rsidR="005540DE">
        <w:rPr>
          <w:lang w:val="en-US"/>
        </w:rPr>
        <w:t>lite land surface temperature in</w:t>
      </w:r>
      <w:r w:rsidR="00806827">
        <w:rPr>
          <w:lang w:val="en-US"/>
        </w:rPr>
        <w:t>formation that ultimately provides the average top of canopy temperature within each pixel.</w:t>
      </w:r>
      <w:r w:rsidR="00E95AD4">
        <w:rPr>
          <w:lang w:val="en-US"/>
        </w:rPr>
        <w:t xml:space="preserve"> A known relationship between the temperatures of the upper and lower canopy can facilitate the use of canopy temperature in larger scale radiative models using airborne or satellite measurements as input variables.</w:t>
      </w:r>
      <w:r w:rsidR="00806827">
        <w:rPr>
          <w:lang w:val="en-US"/>
        </w:rPr>
        <w:t xml:space="preserve"> Applying calculated vertical temperature profiles to satellite information </w:t>
      </w:r>
      <w:r w:rsidR="008D0242">
        <w:rPr>
          <w:lang w:val="en-US"/>
        </w:rPr>
        <w:t xml:space="preserve">of canopy temperatures </w:t>
      </w:r>
      <w:r w:rsidR="00806827">
        <w:rPr>
          <w:lang w:val="en-US"/>
        </w:rPr>
        <w:t>thus provides</w:t>
      </w:r>
      <w:r w:rsidR="00383685">
        <w:rPr>
          <w:lang w:val="en-US"/>
        </w:rPr>
        <w:t xml:space="preserve"> sub-</w:t>
      </w:r>
      <w:r w:rsidR="00806827">
        <w:rPr>
          <w:lang w:val="en-US"/>
        </w:rPr>
        <w:t xml:space="preserve">canopy temperature information across larger spatial scales for input into local to regional to hemisphere scale land surface models. </w:t>
      </w:r>
    </w:p>
    <w:p w14:paraId="2DA6359B" w14:textId="77777777" w:rsidR="00940E84" w:rsidRDefault="001B47BC" w:rsidP="00FC0B74">
      <w:pPr>
        <w:rPr>
          <w:lang w:val="en-US"/>
        </w:rPr>
      </w:pPr>
      <w:r>
        <w:rPr>
          <w:lang w:val="en-US"/>
        </w:rPr>
        <w:t>The meth</w:t>
      </w:r>
      <w:r w:rsidR="00176D75">
        <w:rPr>
          <w:lang w:val="en-US"/>
        </w:rPr>
        <w:t>odology presented in this paper demonstrate</w:t>
      </w:r>
      <w:r w:rsidR="001640EA">
        <w:rPr>
          <w:lang w:val="en-US"/>
        </w:rPr>
        <w:t>s</w:t>
      </w:r>
      <w:r w:rsidR="00176D75">
        <w:rPr>
          <w:lang w:val="en-US"/>
        </w:rPr>
        <w:t xml:space="preserve"> the ability to capture </w:t>
      </w:r>
      <w:r w:rsidR="00411CF2" w:rsidRPr="00AD538E">
        <w:rPr>
          <w:lang w:val="en-US"/>
        </w:rPr>
        <w:t>3</w:t>
      </w:r>
      <w:r w:rsidR="00176D75">
        <w:rPr>
          <w:lang w:val="en-US"/>
        </w:rPr>
        <w:t xml:space="preserve">D thermal information </w:t>
      </w:r>
      <w:r w:rsidR="001640EA">
        <w:rPr>
          <w:lang w:val="en-US"/>
        </w:rPr>
        <w:t>of forest canopy structure</w:t>
      </w:r>
      <w:r w:rsidR="0056249B" w:rsidRPr="00AD538E">
        <w:rPr>
          <w:lang w:val="en-US"/>
        </w:rPr>
        <w:t xml:space="preserve"> </w:t>
      </w:r>
      <w:r w:rsidR="00411CF2" w:rsidRPr="00AD538E">
        <w:rPr>
          <w:lang w:val="en-US"/>
        </w:rPr>
        <w:t>at the stand scale</w:t>
      </w:r>
      <w:r w:rsidR="001640EA">
        <w:rPr>
          <w:lang w:val="en-US"/>
        </w:rPr>
        <w:t xml:space="preserve">. These </w:t>
      </w:r>
      <w:r w:rsidR="00423D00">
        <w:rPr>
          <w:lang w:val="en-US"/>
        </w:rPr>
        <w:t xml:space="preserve">methods can be applied </w:t>
      </w:r>
      <w:r w:rsidR="003E6D06">
        <w:rPr>
          <w:lang w:val="en-US"/>
        </w:rPr>
        <w:t xml:space="preserve">within a </w:t>
      </w:r>
      <w:r w:rsidR="00BA1B0A" w:rsidRPr="00AD538E">
        <w:rPr>
          <w:lang w:val="en-US"/>
        </w:rPr>
        <w:t xml:space="preserve">number of environmental </w:t>
      </w:r>
      <w:r w:rsidR="00411CF2" w:rsidRPr="00AD538E">
        <w:rPr>
          <w:lang w:val="en-US"/>
        </w:rPr>
        <w:t>applications</w:t>
      </w:r>
      <w:r w:rsidR="00133C2B" w:rsidRPr="00AD538E">
        <w:rPr>
          <w:lang w:val="en-US"/>
        </w:rPr>
        <w:t xml:space="preserve">, including </w:t>
      </w:r>
      <w:r w:rsidR="00600141" w:rsidRPr="00AD538E">
        <w:rPr>
          <w:lang w:val="en-US"/>
        </w:rPr>
        <w:t xml:space="preserve">energy balance </w:t>
      </w:r>
      <w:r w:rsidR="007F625E" w:rsidRPr="00AD538E">
        <w:rPr>
          <w:lang w:val="en-US"/>
        </w:rPr>
        <w:t>modeling</w:t>
      </w:r>
      <w:r w:rsidR="009228EF">
        <w:rPr>
          <w:lang w:val="en-US"/>
        </w:rPr>
        <w:t>, particularly longwave radiation</w:t>
      </w:r>
      <w:r w:rsidR="007F625E">
        <w:rPr>
          <w:lang w:val="en-US"/>
        </w:rPr>
        <w:t xml:space="preserve"> </w:t>
      </w:r>
      <w:r w:rsidR="000A222A">
        <w:rPr>
          <w:lang w:val="en-US"/>
        </w:rPr>
        <w:fldChar w:fldCharType="begin"/>
      </w:r>
      <w:r w:rsidR="00E310B1">
        <w:rPr>
          <w:lang w:val="en-US"/>
        </w:rPr>
        <w:instrText xml:space="preserve"> ADDIN EN.CITE &lt;EndNote&gt;&lt;Cite&gt;&lt;Author&gt;Essery&lt;/Author&gt;&lt;Year&gt;2008&lt;/Year&gt;&lt;RecNum&gt;260&lt;/RecNum&gt;&lt;DisplayText&gt;(Essery et al. 2008b)&lt;/DisplayText&gt;&lt;record&gt;&lt;rec-number&gt;260&lt;/rec-number&gt;&lt;foreign-keys&gt;&lt;key app="EN" db-id="dze5dr0e69dp9veeaswxtvpjz2ds5tvzw9xw"&gt;260&lt;/key&gt;&lt;/foreign-keys&gt;&lt;ref-type name="Journal Article"&gt;17&lt;/ref-type&gt;&lt;contributors&gt;&lt;authors&gt;&lt;author&gt;Essery, Richard&lt;/author&gt;&lt;author&gt;Pomeroy, John&lt;/author&gt;&lt;author&gt;Ellis, Chad&lt;/author&gt;&lt;author&gt;Link, Tim&lt;/author&gt;&lt;/authors&gt;&lt;/contributors&gt;&lt;titles&gt;&lt;title&gt;Modelling longwave radiation to snow beneath forest canopies using hemispherical photography or linear regression&lt;/title&gt;&lt;secondary-title&gt;Hydrological Processes&lt;/secondary-title&gt;&lt;/titles&gt;&lt;periodical&gt;&lt;full-title&gt;Hydrological Processes&lt;/full-title&gt;&lt;/periodical&gt;&lt;pages&gt;2788-2800&lt;/pages&gt;&lt;volume&gt;22&lt;/volume&gt;&lt;number&gt;15&lt;/number&gt;&lt;dates&gt;&lt;year&gt;2008&lt;/year&gt;&lt;/dates&gt;&lt;isbn&gt;1099-1085&lt;/isbn&gt;&lt;urls&gt;&lt;/urls&gt;&lt;/record&gt;&lt;/Cite&gt;&lt;/EndNote&gt;</w:instrText>
      </w:r>
      <w:r w:rsidR="000A222A">
        <w:rPr>
          <w:lang w:val="en-US"/>
        </w:rPr>
        <w:fldChar w:fldCharType="separate"/>
      </w:r>
      <w:r w:rsidR="007F625E">
        <w:rPr>
          <w:noProof/>
          <w:lang w:val="en-US"/>
        </w:rPr>
        <w:t>(</w:t>
      </w:r>
      <w:hyperlink w:anchor="_ENREF_11" w:tooltip="Essery, 2008 #260" w:history="1">
        <w:r w:rsidR="002B16D8">
          <w:rPr>
            <w:noProof/>
            <w:lang w:val="en-US"/>
          </w:rPr>
          <w:t>Essery et al. 2008b</w:t>
        </w:r>
      </w:hyperlink>
      <w:r w:rsidR="007F625E">
        <w:rPr>
          <w:noProof/>
          <w:lang w:val="en-US"/>
        </w:rPr>
        <w:t>)</w:t>
      </w:r>
      <w:r w:rsidR="000A222A">
        <w:rPr>
          <w:lang w:val="en-US"/>
        </w:rPr>
        <w:fldChar w:fldCharType="end"/>
      </w:r>
      <w:r w:rsidR="00600141" w:rsidRPr="00AD538E">
        <w:rPr>
          <w:lang w:val="en-US"/>
        </w:rPr>
        <w:t xml:space="preserve">, </w:t>
      </w:r>
      <w:r w:rsidR="00133C2B" w:rsidRPr="00AD538E">
        <w:rPr>
          <w:lang w:val="en-US"/>
        </w:rPr>
        <w:t>evapotranspiration prediction</w:t>
      </w:r>
      <w:r w:rsidR="007F625E">
        <w:rPr>
          <w:lang w:val="en-US"/>
        </w:rPr>
        <w:t xml:space="preserve"> </w:t>
      </w:r>
      <w:r w:rsidR="000A222A">
        <w:rPr>
          <w:lang w:val="en-US"/>
        </w:rPr>
        <w:fldChar w:fldCharType="begin"/>
      </w:r>
      <w:r w:rsidR="00E310B1">
        <w:rPr>
          <w:lang w:val="en-US"/>
        </w:rPr>
        <w:instrText xml:space="preserve"> ADDIN EN.CITE &lt;EndNote&gt;&lt;Cite&gt;&lt;Author&gt;Leinonen&lt;/Author&gt;&lt;Year&gt;2006&lt;/Year&gt;&lt;RecNum&gt;239&lt;/RecNum&gt;&lt;DisplayText&gt;(Leinonen et al. 2006)&lt;/DisplayText&gt;&lt;record&gt;&lt;rec-number&gt;239&lt;/rec-number&gt;&lt;foreign-keys&gt;&lt;key app="EN" db-id="dze5dr0e69dp9veeaswxtvpjz2ds5tvzw9xw"&gt;239&lt;/key&gt;&lt;/foreign-keys&gt;&lt;ref-type name="Journal Article"&gt;17&lt;/ref-type&gt;&lt;contributors&gt;&lt;authors&gt;&lt;author&gt;Leinonen, I&lt;/author&gt;&lt;author&gt;Grant, OM&lt;/author&gt;&lt;author&gt;Tagliavia, CPP&lt;/author&gt;&lt;author&gt;Chaves, MM&lt;/author&gt;&lt;author&gt;Jones, HG&lt;/author&gt;&lt;/authors&gt;&lt;/contributors&gt;&lt;titles&gt;&lt;title&gt;Estimating stomatal conductance with thermal imagery&lt;/title&gt;&lt;secondary-title&gt;Plant, Cell &amp;amp; Environment&lt;/secondary-title&gt;&lt;/titles&gt;&lt;periodical&gt;&lt;full-title&gt;Plant, Cell &amp;amp; Environment&lt;/full-title&gt;&lt;/periodical&gt;&lt;pages&gt;1508-1518&lt;/pages&gt;&lt;volume&gt;29&lt;/volume&gt;&lt;number&gt;8&lt;/number&gt;&lt;dates&gt;&lt;year&gt;2006&lt;/year&gt;&lt;/dates&gt;&lt;isbn&gt;1365-3040&lt;/isbn&gt;&lt;urls&gt;&lt;/urls&gt;&lt;/record&gt;&lt;/Cite&gt;&lt;/EndNote&gt;</w:instrText>
      </w:r>
      <w:r w:rsidR="000A222A">
        <w:rPr>
          <w:lang w:val="en-US"/>
        </w:rPr>
        <w:fldChar w:fldCharType="separate"/>
      </w:r>
      <w:r w:rsidR="007F625E">
        <w:rPr>
          <w:noProof/>
          <w:lang w:val="en-US"/>
        </w:rPr>
        <w:t>(</w:t>
      </w:r>
      <w:hyperlink w:anchor="_ENREF_23" w:tooltip="Leinonen, 2006 #239" w:history="1">
        <w:r w:rsidR="002B16D8">
          <w:rPr>
            <w:noProof/>
            <w:lang w:val="en-US"/>
          </w:rPr>
          <w:t>Leinonen et al. 2006</w:t>
        </w:r>
      </w:hyperlink>
      <w:r w:rsidR="007F625E">
        <w:rPr>
          <w:noProof/>
          <w:lang w:val="en-US"/>
        </w:rPr>
        <w:t>)</w:t>
      </w:r>
      <w:r w:rsidR="000A222A">
        <w:rPr>
          <w:lang w:val="en-US"/>
        </w:rPr>
        <w:fldChar w:fldCharType="end"/>
      </w:r>
      <w:r w:rsidR="00133C2B" w:rsidRPr="00AD538E">
        <w:rPr>
          <w:lang w:val="en-US"/>
        </w:rPr>
        <w:t xml:space="preserve"> and crop-stress detection</w:t>
      </w:r>
      <w:r w:rsidR="007F625E">
        <w:rPr>
          <w:lang w:val="en-US"/>
        </w:rPr>
        <w:t xml:space="preserve"> </w:t>
      </w:r>
      <w:r w:rsidR="000A222A">
        <w:rPr>
          <w:lang w:val="en-US"/>
        </w:rPr>
        <w:fldChar w:fldCharType="begin"/>
      </w:r>
      <w:r w:rsidR="007F625E">
        <w:rPr>
          <w:lang w:val="en-US"/>
        </w:rPr>
        <w:instrText xml:space="preserve"> ADDIN EN.CITE &lt;EndNote&gt;&lt;Cite&gt;&lt;Author&gt;Berni&lt;/Author&gt;&lt;Year&gt;2009&lt;/Year&gt;&lt;RecNum&gt;246&lt;/RecNum&gt;&lt;DisplayText&gt;(Berni et al. 2009)&lt;/DisplayText&gt;&lt;record&gt;&lt;rec-number&gt;246&lt;/rec-number&gt;&lt;foreign-keys&gt;&lt;key app="EN" db-id="dze5dr0e69dp9veeaswxtvpjz2ds5tvzw9xw"&gt;246&lt;/key&gt;&lt;/foreign-keys&gt;&lt;ref-type name="Journal Article"&gt;17&lt;/ref-type&gt;&lt;contributors&gt;&lt;authors&gt;&lt;author&gt;Berni, Jose AJ&lt;/author&gt;&lt;author&gt;Zarco-Tejada, Pablo J&lt;/author&gt;&lt;author&gt;Suárez, Lola&lt;/author&gt;&lt;author&gt;Fereres, Elias&lt;/author&gt;&lt;/authors&gt;&lt;/contributors&gt;&lt;titles&gt;&lt;title&gt;Thermal and narrowband multispectral remote sensing for vegetation monitoring from an unmanned aerial vehicle&lt;/title&gt;&lt;secondary-title&gt;Geoscience and Remote Sensing, IEEE Transactions on&lt;/secondary-title&gt;&lt;/titles&gt;&lt;periodical&gt;&lt;full-title&gt;Geoscience and Remote Sensing, IEEE Transactions on&lt;/full-title&gt;&lt;/periodical&gt;&lt;pages&gt;722-738&lt;/pages&gt;&lt;volume&gt;47&lt;/volume&gt;&lt;number&gt;3&lt;/number&gt;&lt;dates&gt;&lt;year&gt;2009&lt;/year&gt;&lt;/dates&gt;&lt;isbn&gt;0196-2892&lt;/isbn&gt;&lt;urls&gt;&lt;/urls&gt;&lt;/record&gt;&lt;/Cite&gt;&lt;/EndNote&gt;</w:instrText>
      </w:r>
      <w:r w:rsidR="000A222A">
        <w:rPr>
          <w:lang w:val="en-US"/>
        </w:rPr>
        <w:fldChar w:fldCharType="separate"/>
      </w:r>
      <w:r w:rsidR="007F625E">
        <w:rPr>
          <w:noProof/>
          <w:lang w:val="en-US"/>
        </w:rPr>
        <w:t>(</w:t>
      </w:r>
      <w:hyperlink w:anchor="_ENREF_3" w:tooltip="Berni, 2009 #246" w:history="1">
        <w:r w:rsidR="002B16D8">
          <w:rPr>
            <w:noProof/>
            <w:lang w:val="en-US"/>
          </w:rPr>
          <w:t>Berni et al. 2009</w:t>
        </w:r>
      </w:hyperlink>
      <w:r w:rsidR="007F625E">
        <w:rPr>
          <w:noProof/>
          <w:lang w:val="en-US"/>
        </w:rPr>
        <w:t>)</w:t>
      </w:r>
      <w:r w:rsidR="000A222A">
        <w:rPr>
          <w:lang w:val="en-US"/>
        </w:rPr>
        <w:fldChar w:fldCharType="end"/>
      </w:r>
      <w:r w:rsidR="00955779" w:rsidRPr="00AD538E">
        <w:rPr>
          <w:lang w:val="en-US"/>
        </w:rPr>
        <w:t xml:space="preserve">. </w:t>
      </w:r>
      <w:r w:rsidR="00411CF2" w:rsidRPr="00AD538E">
        <w:rPr>
          <w:lang w:val="en-US"/>
        </w:rPr>
        <w:t xml:space="preserve">Additionally, these </w:t>
      </w:r>
      <w:r w:rsidR="00BA1B0A" w:rsidRPr="00AD538E">
        <w:rPr>
          <w:lang w:val="en-US"/>
        </w:rPr>
        <w:t xml:space="preserve">UAV imaging and post-processing </w:t>
      </w:r>
      <w:r w:rsidR="00411CF2" w:rsidRPr="00AD538E">
        <w:rPr>
          <w:lang w:val="en-US"/>
        </w:rPr>
        <w:t>techniques are equally applicable to</w:t>
      </w:r>
      <w:r w:rsidR="00594672" w:rsidRPr="00AD538E">
        <w:rPr>
          <w:lang w:val="en-US"/>
        </w:rPr>
        <w:t xml:space="preserve"> enhance</w:t>
      </w:r>
      <w:r w:rsidR="00411CF2" w:rsidRPr="00AD538E">
        <w:rPr>
          <w:lang w:val="en-US"/>
        </w:rPr>
        <w:t xml:space="preserve"> </w:t>
      </w:r>
      <w:r w:rsidR="00BA1B0A" w:rsidRPr="00AD538E">
        <w:rPr>
          <w:lang w:val="en-US"/>
        </w:rPr>
        <w:t xml:space="preserve">remote </w:t>
      </w:r>
      <w:r w:rsidR="00411CF2" w:rsidRPr="00AD538E">
        <w:rPr>
          <w:lang w:val="en-US"/>
        </w:rPr>
        <w:t>measurement of</w:t>
      </w:r>
      <w:r w:rsidR="00BA1B0A" w:rsidRPr="00AD538E">
        <w:rPr>
          <w:lang w:val="en-US"/>
        </w:rPr>
        <w:t xml:space="preserve"> largely inaccessible physical environments</w:t>
      </w:r>
      <w:r w:rsidR="005971B2" w:rsidRPr="00AD538E">
        <w:rPr>
          <w:lang w:val="en-US"/>
        </w:rPr>
        <w:t>, where 3D thermal data may be of use for advanced process analysis,</w:t>
      </w:r>
      <w:r w:rsidR="00BA1B0A" w:rsidRPr="00AD538E">
        <w:rPr>
          <w:lang w:val="en-US"/>
        </w:rPr>
        <w:t xml:space="preserve"> such as </w:t>
      </w:r>
      <w:r w:rsidR="008E7F5C" w:rsidRPr="00AD538E">
        <w:rPr>
          <w:lang w:val="en-US"/>
        </w:rPr>
        <w:t xml:space="preserve"> glacier</w:t>
      </w:r>
      <w:r w:rsidR="00F04CD9" w:rsidRPr="00AD538E">
        <w:rPr>
          <w:lang w:val="en-US"/>
        </w:rPr>
        <w:t xml:space="preserve"> surfaces</w:t>
      </w:r>
      <w:r w:rsidR="00D706CB">
        <w:rPr>
          <w:lang w:val="en-US"/>
        </w:rPr>
        <w:t xml:space="preserve"> </w:t>
      </w:r>
      <w:r w:rsidR="000A222A">
        <w:rPr>
          <w:lang w:val="en-US"/>
        </w:rPr>
        <w:fldChar w:fldCharType="begin"/>
      </w:r>
      <w:r w:rsidR="00D706CB">
        <w:rPr>
          <w:lang w:val="en-US"/>
        </w:rPr>
        <w:instrText xml:space="preserve"> ADDIN EN.CITE &lt;EndNote&gt;&lt;Cite&gt;&lt;Author&gt;Bhardwaj&lt;/Author&gt;&lt;Year&gt;2016&lt;/Year&gt;&lt;RecNum&gt;261&lt;/RecNum&gt;&lt;DisplayText&gt;(Bhardwaj et al. 2016)&lt;/DisplayText&gt;&lt;record&gt;&lt;rec-number&gt;261&lt;/rec-number&gt;&lt;foreign-keys&gt;&lt;key app="EN" db-id="dze5dr0e69dp9veeaswxtvpjz2ds5tvzw9xw"&gt;261&lt;/key&gt;&lt;/foreign-keys&gt;&lt;ref-type name="Journal Article"&gt;17&lt;/ref-type&gt;&lt;contributors&gt;&lt;authors&gt;&lt;author&gt;Bhardwaj, Anshuman&lt;/author&gt;&lt;author&gt;Joshi, PK&lt;/author&gt;&lt;author&gt;Sam, Lydia&lt;/author&gt;&lt;author&gt;Snehmani&lt;/author&gt;&lt;/authors&gt;&lt;/contributors&gt;&lt;titles&gt;&lt;title&gt;Remote sensing of alpine glaciers in visible and infrared wavelengths: a survey of advances and prospects&lt;/title&gt;&lt;secondary-title&gt;Geocarto International&lt;/secondary-title&gt;&lt;/titles&gt;&lt;periodical&gt;&lt;full-title&gt;Geocarto International&lt;/full-title&gt;&lt;/periodical&gt;&lt;pages&gt;557-574&lt;/pages&gt;&lt;volume&gt;31&lt;/volume&gt;&lt;number&gt;5&lt;/number&gt;&lt;dates&gt;&lt;year&gt;2016&lt;/year&gt;&lt;/dates&gt;&lt;isbn&gt;1010-6049&lt;/isbn&gt;&lt;urls&gt;&lt;/urls&gt;&lt;/record&gt;&lt;/Cite&gt;&lt;/EndNote&gt;</w:instrText>
      </w:r>
      <w:r w:rsidR="000A222A">
        <w:rPr>
          <w:lang w:val="en-US"/>
        </w:rPr>
        <w:fldChar w:fldCharType="separate"/>
      </w:r>
      <w:r w:rsidR="00D706CB">
        <w:rPr>
          <w:noProof/>
          <w:lang w:val="en-US"/>
        </w:rPr>
        <w:t>(</w:t>
      </w:r>
      <w:hyperlink w:anchor="_ENREF_4" w:tooltip="Bhardwaj, 2016 #261" w:history="1">
        <w:r w:rsidR="002B16D8">
          <w:rPr>
            <w:noProof/>
            <w:lang w:val="en-US"/>
          </w:rPr>
          <w:t>Bhardwaj et al. 2016</w:t>
        </w:r>
      </w:hyperlink>
      <w:r w:rsidR="00D706CB">
        <w:rPr>
          <w:noProof/>
          <w:lang w:val="en-US"/>
        </w:rPr>
        <w:t>)</w:t>
      </w:r>
      <w:r w:rsidR="000A222A">
        <w:rPr>
          <w:lang w:val="en-US"/>
        </w:rPr>
        <w:fldChar w:fldCharType="end"/>
      </w:r>
      <w:r w:rsidR="00594672" w:rsidRPr="00AD538E">
        <w:rPr>
          <w:lang w:val="en-US"/>
        </w:rPr>
        <w:t xml:space="preserve"> </w:t>
      </w:r>
      <w:r w:rsidR="00F04CD9" w:rsidRPr="00AD538E">
        <w:rPr>
          <w:lang w:val="en-US"/>
        </w:rPr>
        <w:t>or areas of volcanic and geothermal activity</w:t>
      </w:r>
      <w:r w:rsidR="00D706CB">
        <w:rPr>
          <w:lang w:val="en-US"/>
        </w:rPr>
        <w:t xml:space="preserve"> </w:t>
      </w:r>
      <w:r w:rsidR="000A222A">
        <w:rPr>
          <w:lang w:val="en-US"/>
        </w:rPr>
        <w:fldChar w:fldCharType="begin">
          <w:fldData xml:space="preserve">PEVuZE5vdGU+PENpdGU+PEF1dGhvcj5Nb3JpPC9BdXRob3I+PFllYXI+MjAxNjwvWWVhcj48UmVj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</w:fldData>
        </w:fldChar>
      </w:r>
      <w:r w:rsidR="00AA25EC">
        <w:rPr>
          <w:lang w:val="en-US"/>
        </w:rPr>
        <w:instrText xml:space="preserve"> ADDIN EN.CITE </w:instrText>
      </w:r>
      <w:r w:rsidR="000A222A">
        <w:rPr>
          <w:lang w:val="en-US"/>
        </w:rPr>
        <w:fldChar w:fldCharType="begin">
          <w:fldData xml:space="preserve">PEVuZE5vdGU+PENpdGU+PEF1dGhvcj5Nb3JpPC9BdXRob3I+PFllYXI+MjAxNjwvWWVhcj48UmVj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</w:fldData>
        </w:fldChar>
      </w:r>
      <w:r w:rsidR="00AA25EC">
        <w:rPr>
          <w:lang w:val="en-US"/>
        </w:rPr>
        <w:instrText xml:space="preserve"> ADDIN EN.CITE.DATA </w:instrText>
      </w:r>
      <w:r w:rsidR="000A222A">
        <w:rPr>
          <w:lang w:val="en-US"/>
        </w:rPr>
      </w:r>
      <w:r w:rsidR="000A222A">
        <w:rPr>
          <w:lang w:val="en-US"/>
        </w:rPr>
        <w:fldChar w:fldCharType="end"/>
      </w:r>
      <w:r w:rsidR="000A222A">
        <w:rPr>
          <w:lang w:val="en-US"/>
        </w:rPr>
      </w:r>
      <w:r w:rsidR="000A222A">
        <w:rPr>
          <w:lang w:val="en-US"/>
        </w:rPr>
        <w:fldChar w:fldCharType="separate"/>
      </w:r>
      <w:r w:rsidR="00AA25EC">
        <w:rPr>
          <w:noProof/>
          <w:lang w:val="en-US"/>
        </w:rPr>
        <w:t>(</w:t>
      </w:r>
      <w:hyperlink w:anchor="_ENREF_32" w:tooltip="Mori, 2016 #262" w:history="1">
        <w:r w:rsidR="002B16D8">
          <w:rPr>
            <w:noProof/>
            <w:lang w:val="en-US"/>
          </w:rPr>
          <w:t>Mori et al. 2016</w:t>
        </w:r>
      </w:hyperlink>
      <w:r w:rsidR="00AA25EC">
        <w:rPr>
          <w:noProof/>
          <w:lang w:val="en-US"/>
        </w:rPr>
        <w:t xml:space="preserve">; </w:t>
      </w:r>
      <w:hyperlink w:anchor="_ENREF_35" w:tooltip="Nishar, 2016 #251" w:history="1">
        <w:r w:rsidR="002B16D8">
          <w:rPr>
            <w:noProof/>
            <w:lang w:val="en-US"/>
          </w:rPr>
          <w:t>Nishar et al. 2016</w:t>
        </w:r>
      </w:hyperlink>
      <w:r w:rsidR="00AA25EC">
        <w:rPr>
          <w:noProof/>
          <w:lang w:val="en-US"/>
        </w:rPr>
        <w:t>)</w:t>
      </w:r>
      <w:r w:rsidR="000A222A">
        <w:rPr>
          <w:lang w:val="en-US"/>
        </w:rPr>
        <w:fldChar w:fldCharType="end"/>
      </w:r>
      <w:r w:rsidR="005971B2" w:rsidRPr="00AD538E">
        <w:rPr>
          <w:lang w:val="en-US"/>
        </w:rPr>
        <w:t>.</w:t>
      </w:r>
      <w:r w:rsidR="00F04CD9" w:rsidRPr="00AD538E">
        <w:rPr>
          <w:lang w:val="en-US"/>
        </w:rPr>
        <w:t xml:space="preserve"> </w:t>
      </w:r>
    </w:p>
    <w:p w14:paraId="5C634D21" w14:textId="77777777" w:rsidR="00AA25EC" w:rsidRPr="00AD538E" w:rsidRDefault="00AA25EC" w:rsidP="00FC0B74">
      <w:pPr>
        <w:rPr>
          <w:b/>
          <w:lang w:val="en-US"/>
        </w:rPr>
      </w:pPr>
    </w:p>
    <w:p w14:paraId="6892D250" w14:textId="77777777" w:rsidR="009847F3" w:rsidRPr="00AD538E" w:rsidRDefault="009847F3" w:rsidP="00014B7B">
      <w:pPr>
        <w:pStyle w:val="Heading1"/>
      </w:pPr>
      <w:r w:rsidRPr="00AD538E">
        <w:t>Conclusions</w:t>
      </w:r>
    </w:p>
    <w:p w14:paraId="639B3368" w14:textId="13EEEDDA" w:rsidR="004525D8" w:rsidRPr="00AD538E" w:rsidRDefault="0030577E" w:rsidP="00707084">
      <w:pPr>
        <w:rPr>
          <w:rFonts w:cs="Times New Roman"/>
          <w:lang w:val="en-US"/>
        </w:rPr>
      </w:pPr>
      <w:r w:rsidRPr="00AD538E">
        <w:rPr>
          <w:rFonts w:cs="Times New Roman"/>
          <w:lang w:val="en-US"/>
        </w:rPr>
        <w:t>C</w:t>
      </w:r>
      <w:r w:rsidR="002964D4" w:rsidRPr="00AD538E">
        <w:rPr>
          <w:rFonts w:cs="Times New Roman"/>
          <w:lang w:val="en-US"/>
        </w:rPr>
        <w:t xml:space="preserve">oincident thermal and </w:t>
      </w:r>
      <w:r w:rsidR="00F71609">
        <w:rPr>
          <w:rFonts w:cs="Times New Roman"/>
          <w:lang w:val="en-US"/>
        </w:rPr>
        <w:t>RGB</w:t>
      </w:r>
      <w:r w:rsidR="002964D4" w:rsidRPr="00AD538E">
        <w:rPr>
          <w:rFonts w:cs="Times New Roman"/>
          <w:lang w:val="en-US"/>
        </w:rPr>
        <w:t xml:space="preserve"> imagery </w:t>
      </w:r>
      <w:r w:rsidR="00BD0AA4" w:rsidRPr="00AD538E">
        <w:rPr>
          <w:rFonts w:cs="Times New Roman"/>
          <w:lang w:val="en-US"/>
        </w:rPr>
        <w:t xml:space="preserve">from a UAV </w:t>
      </w:r>
      <w:r w:rsidR="0034531B" w:rsidRPr="00AD538E">
        <w:rPr>
          <w:rFonts w:cs="Times New Roman"/>
          <w:lang w:val="en-US"/>
        </w:rPr>
        <w:t>were used to produce</w:t>
      </w:r>
      <w:r w:rsidR="002964D4" w:rsidRPr="00AD538E">
        <w:rPr>
          <w:rFonts w:cs="Times New Roman"/>
          <w:lang w:val="en-US"/>
        </w:rPr>
        <w:t xml:space="preserve"> 3D </w:t>
      </w:r>
      <w:r w:rsidR="00F71609">
        <w:rPr>
          <w:rFonts w:cs="Times New Roman"/>
          <w:lang w:val="en-US"/>
        </w:rPr>
        <w:t>RGB</w:t>
      </w:r>
      <w:r w:rsidR="002964D4" w:rsidRPr="00AD538E">
        <w:rPr>
          <w:rFonts w:cs="Times New Roman"/>
          <w:lang w:val="en-US"/>
        </w:rPr>
        <w:t xml:space="preserve"> and thermal models of </w:t>
      </w:r>
      <w:r w:rsidR="001B0AF9" w:rsidRPr="00AD538E">
        <w:rPr>
          <w:rFonts w:cs="Times New Roman"/>
          <w:lang w:val="en-US"/>
        </w:rPr>
        <w:t xml:space="preserve">standalone </w:t>
      </w:r>
      <w:r w:rsidR="002964D4" w:rsidRPr="00AD538E">
        <w:rPr>
          <w:rFonts w:cs="Times New Roman"/>
          <w:lang w:val="en-US"/>
        </w:rPr>
        <w:t>tree</w:t>
      </w:r>
      <w:r w:rsidR="001B0AF9" w:rsidRPr="00AD538E">
        <w:rPr>
          <w:rFonts w:cs="Times New Roman"/>
          <w:lang w:val="en-US"/>
        </w:rPr>
        <w:t>s</w:t>
      </w:r>
      <w:r w:rsidR="002964D4" w:rsidRPr="00AD538E">
        <w:rPr>
          <w:rFonts w:cs="Times New Roman"/>
          <w:lang w:val="en-US"/>
        </w:rPr>
        <w:t xml:space="preserve"> and forest </w:t>
      </w:r>
      <w:r w:rsidR="001B0AF9" w:rsidRPr="00AD538E">
        <w:rPr>
          <w:rFonts w:cs="Times New Roman"/>
          <w:lang w:val="en-US"/>
        </w:rPr>
        <w:t>stands</w:t>
      </w:r>
      <w:r w:rsidR="002964D4" w:rsidRPr="00AD538E">
        <w:rPr>
          <w:rFonts w:cs="Times New Roman"/>
          <w:lang w:val="en-US"/>
        </w:rPr>
        <w:t xml:space="preserve">. </w:t>
      </w:r>
      <w:r w:rsidR="001B0AF9" w:rsidRPr="00AD538E">
        <w:rPr>
          <w:rFonts w:cs="Times New Roman"/>
          <w:lang w:val="en-US"/>
        </w:rPr>
        <w:t xml:space="preserve">SfM-MVS methods </w:t>
      </w:r>
      <w:r w:rsidR="0034531B" w:rsidRPr="00AD538E">
        <w:rPr>
          <w:rFonts w:cs="Times New Roman"/>
          <w:lang w:val="en-US"/>
        </w:rPr>
        <w:t xml:space="preserve">were used to </w:t>
      </w:r>
      <w:r w:rsidR="001B0AF9" w:rsidRPr="00AD538E">
        <w:rPr>
          <w:rFonts w:cs="Times New Roman"/>
          <w:lang w:val="en-US"/>
        </w:rPr>
        <w:t xml:space="preserve">accurately recover 3D </w:t>
      </w:r>
      <w:r w:rsidR="0034531B" w:rsidRPr="00AD538E">
        <w:rPr>
          <w:rFonts w:cs="Times New Roman"/>
          <w:lang w:val="en-US"/>
        </w:rPr>
        <w:t xml:space="preserve">forest canopy </w:t>
      </w:r>
      <w:r w:rsidR="001B0AF9" w:rsidRPr="00AD538E">
        <w:rPr>
          <w:rFonts w:cs="Times New Roman"/>
          <w:lang w:val="en-US"/>
        </w:rPr>
        <w:t xml:space="preserve">thermal structure </w:t>
      </w:r>
      <w:r w:rsidR="0034531B" w:rsidRPr="00AD538E">
        <w:rPr>
          <w:rFonts w:cs="Times New Roman"/>
          <w:lang w:val="en-US"/>
        </w:rPr>
        <w:t>from</w:t>
      </w:r>
      <w:r w:rsidR="001B0AF9" w:rsidRPr="00AD538E">
        <w:rPr>
          <w:rFonts w:cs="Times New Roman"/>
          <w:lang w:val="en-US"/>
        </w:rPr>
        <w:t xml:space="preserve"> thermal imagery. </w:t>
      </w:r>
      <w:r w:rsidR="0034531B" w:rsidRPr="00AD538E">
        <w:rPr>
          <w:rFonts w:cs="Times New Roman"/>
          <w:lang w:val="en-US"/>
        </w:rPr>
        <w:t>Although</w:t>
      </w:r>
      <w:r w:rsidR="001B0AF9" w:rsidRPr="00AD538E">
        <w:rPr>
          <w:rFonts w:cs="Times New Roman"/>
          <w:lang w:val="en-US"/>
        </w:rPr>
        <w:t xml:space="preserve"> </w:t>
      </w:r>
      <w:r w:rsidR="0034531B" w:rsidRPr="00AD538E">
        <w:rPr>
          <w:rFonts w:cs="Times New Roman"/>
          <w:lang w:val="en-US"/>
        </w:rPr>
        <w:t xml:space="preserve">thermal imagery was </w:t>
      </w:r>
      <w:r w:rsidR="001B0AF9" w:rsidRPr="00AD538E">
        <w:rPr>
          <w:rFonts w:cs="Times New Roman"/>
          <w:lang w:val="en-US"/>
        </w:rPr>
        <w:t xml:space="preserve">lower in point density than </w:t>
      </w:r>
      <w:r w:rsidR="0034531B" w:rsidRPr="00AD538E">
        <w:rPr>
          <w:rFonts w:cs="Times New Roman"/>
          <w:lang w:val="en-US"/>
        </w:rPr>
        <w:t xml:space="preserve">coincident </w:t>
      </w:r>
      <w:r w:rsidR="00F71609">
        <w:rPr>
          <w:rFonts w:cs="Times New Roman"/>
          <w:lang w:val="en-US"/>
        </w:rPr>
        <w:t>RGB</w:t>
      </w:r>
      <w:r w:rsidR="001B0AF9" w:rsidRPr="00AD538E">
        <w:rPr>
          <w:rFonts w:cs="Times New Roman"/>
          <w:lang w:val="en-US"/>
        </w:rPr>
        <w:t xml:space="preserve"> </w:t>
      </w:r>
      <w:r w:rsidR="0034531B" w:rsidRPr="00AD538E">
        <w:rPr>
          <w:rFonts w:cs="Times New Roman"/>
          <w:lang w:val="en-US"/>
        </w:rPr>
        <w:t>images</w:t>
      </w:r>
      <w:r w:rsidR="001B0AF9" w:rsidRPr="00AD538E">
        <w:rPr>
          <w:rFonts w:cs="Times New Roman"/>
          <w:lang w:val="en-US"/>
        </w:rPr>
        <w:t xml:space="preserve">, thermal 3D </w:t>
      </w:r>
      <w:r w:rsidR="00451EEB">
        <w:rPr>
          <w:rFonts w:cs="Times New Roman"/>
          <w:lang w:val="en-US"/>
        </w:rPr>
        <w:t>point-cloud</w:t>
      </w:r>
      <w:r w:rsidR="001B0AF9" w:rsidRPr="00AD538E">
        <w:rPr>
          <w:rFonts w:cs="Times New Roman"/>
          <w:lang w:val="en-US"/>
        </w:rPr>
        <w:t>s</w:t>
      </w:r>
      <w:r w:rsidR="00707084" w:rsidRPr="00AD538E">
        <w:rPr>
          <w:rFonts w:cs="Times New Roman"/>
          <w:lang w:val="en-US"/>
        </w:rPr>
        <w:t xml:space="preserve"> of both the standalone tree and forest site</w:t>
      </w:r>
      <w:r w:rsidR="001B0AF9" w:rsidRPr="00AD538E">
        <w:rPr>
          <w:rFonts w:cs="Times New Roman"/>
          <w:lang w:val="en-US"/>
        </w:rPr>
        <w:t xml:space="preserve"> </w:t>
      </w:r>
      <w:r w:rsidR="0034531B" w:rsidRPr="00AD538E">
        <w:rPr>
          <w:rFonts w:cs="Times New Roman"/>
          <w:lang w:val="en-US"/>
        </w:rPr>
        <w:t xml:space="preserve">accurately </w:t>
      </w:r>
      <w:r w:rsidR="00707084" w:rsidRPr="00AD538E">
        <w:rPr>
          <w:rFonts w:cs="Times New Roman"/>
          <w:lang w:val="en-US"/>
        </w:rPr>
        <w:t>reproduce</w:t>
      </w:r>
      <w:r w:rsidR="0034531B" w:rsidRPr="00AD538E">
        <w:rPr>
          <w:rFonts w:cs="Times New Roman"/>
          <w:lang w:val="en-US"/>
        </w:rPr>
        <w:t>d</w:t>
      </w:r>
      <w:r w:rsidR="00707084" w:rsidRPr="00AD538E">
        <w:rPr>
          <w:rFonts w:cs="Times New Roman"/>
          <w:lang w:val="en-US"/>
        </w:rPr>
        <w:t xml:space="preserve"> complex </w:t>
      </w:r>
      <w:r w:rsidR="0034531B" w:rsidRPr="00AD538E">
        <w:rPr>
          <w:rFonts w:cs="Times New Roman"/>
          <w:lang w:val="en-US"/>
        </w:rPr>
        <w:t>upper-</w:t>
      </w:r>
      <w:r w:rsidR="00707084" w:rsidRPr="00AD538E">
        <w:rPr>
          <w:rFonts w:cs="Times New Roman"/>
          <w:lang w:val="en-US"/>
        </w:rPr>
        <w:t xml:space="preserve">canopy </w:t>
      </w:r>
      <w:r w:rsidR="0034531B" w:rsidRPr="00AD538E">
        <w:rPr>
          <w:rFonts w:cs="Times New Roman"/>
          <w:lang w:val="en-US"/>
        </w:rPr>
        <w:t>structures. H</w:t>
      </w:r>
      <w:r w:rsidR="00707084" w:rsidRPr="00AD538E">
        <w:rPr>
          <w:rFonts w:cs="Times New Roman"/>
          <w:lang w:val="en-US"/>
        </w:rPr>
        <w:t xml:space="preserve">owever, the coarse resolution of thermal imagery proved </w:t>
      </w:r>
      <w:r w:rsidR="001B0AF9" w:rsidRPr="00AD538E">
        <w:rPr>
          <w:rFonts w:cs="Times New Roman"/>
          <w:lang w:val="en-US"/>
        </w:rPr>
        <w:t xml:space="preserve">challenging for accurate depth reconstruction of </w:t>
      </w:r>
      <w:r w:rsidR="00707084" w:rsidRPr="00AD538E">
        <w:rPr>
          <w:rFonts w:cs="Times New Roman"/>
          <w:lang w:val="en-US"/>
        </w:rPr>
        <w:t xml:space="preserve">3D points in the lower </w:t>
      </w:r>
      <w:r w:rsidR="0034531B" w:rsidRPr="00AD538E">
        <w:rPr>
          <w:rFonts w:cs="Times New Roman"/>
          <w:lang w:val="en-US"/>
        </w:rPr>
        <w:t xml:space="preserve">forest </w:t>
      </w:r>
      <w:r w:rsidR="00707084" w:rsidRPr="00AD538E">
        <w:rPr>
          <w:rFonts w:cs="Times New Roman"/>
          <w:lang w:val="en-US"/>
        </w:rPr>
        <w:t xml:space="preserve">canopy. </w:t>
      </w:r>
      <w:r w:rsidR="004B0698">
        <w:rPr>
          <w:rFonts w:cs="Times New Roman"/>
          <w:lang w:val="en-US"/>
        </w:rPr>
        <w:t>These issues could be</w:t>
      </w:r>
      <w:r w:rsidR="000F7325">
        <w:rPr>
          <w:rFonts w:cs="Times New Roman"/>
          <w:lang w:val="en-US"/>
        </w:rPr>
        <w:t xml:space="preserve"> resolved through </w:t>
      </w:r>
      <w:r w:rsidR="004525D8">
        <w:rPr>
          <w:rFonts w:cs="Times New Roman"/>
          <w:lang w:val="en-US"/>
        </w:rPr>
        <w:t xml:space="preserve">the combination of the high quality </w:t>
      </w:r>
      <w:r w:rsidR="00F71609">
        <w:rPr>
          <w:rFonts w:cs="Times New Roman"/>
          <w:lang w:val="en-US"/>
        </w:rPr>
        <w:t>RGB</w:t>
      </w:r>
      <w:r w:rsidR="004525D8">
        <w:rPr>
          <w:rFonts w:cs="Times New Roman"/>
          <w:lang w:val="en-US"/>
        </w:rPr>
        <w:t xml:space="preserve"> point cloud and cloud-to-cloud filtering processes to remove </w:t>
      </w:r>
      <w:r w:rsidR="00847F54">
        <w:rPr>
          <w:rFonts w:cs="Times New Roman"/>
          <w:lang w:val="en-US"/>
        </w:rPr>
        <w:t>incorrectly placed</w:t>
      </w:r>
      <w:r w:rsidR="004525D8">
        <w:rPr>
          <w:rFonts w:cs="Times New Roman"/>
          <w:lang w:val="en-US"/>
        </w:rPr>
        <w:t xml:space="preserve"> thermal points created through</w:t>
      </w:r>
      <w:r w:rsidR="00630E69">
        <w:rPr>
          <w:rFonts w:cs="Times New Roman"/>
          <w:lang w:val="en-US"/>
        </w:rPr>
        <w:t xml:space="preserve"> mixed pixels</w:t>
      </w:r>
      <w:r w:rsidR="004525D8">
        <w:rPr>
          <w:rFonts w:cs="Times New Roman"/>
          <w:lang w:val="en-US"/>
        </w:rPr>
        <w:t xml:space="preserve">. </w:t>
      </w:r>
    </w:p>
    <w:p w14:paraId="54100FA5" w14:textId="49EA7A2F" w:rsidR="00773927" w:rsidRPr="00F668A1" w:rsidRDefault="00F71609" w:rsidP="00AD5474">
      <w:pPr>
        <w:rPr>
          <w:lang w:val="en-US"/>
        </w:rPr>
      </w:pPr>
      <w:r>
        <w:rPr>
          <w:rFonts w:cs="Times New Roman"/>
          <w:lang w:val="en-US"/>
        </w:rPr>
        <w:t>RGB</w:t>
      </w:r>
      <w:r w:rsidR="00BD0AA4" w:rsidRPr="00AD538E">
        <w:rPr>
          <w:rFonts w:cs="Times New Roman"/>
          <w:lang w:val="en-US"/>
        </w:rPr>
        <w:t xml:space="preserve"> and thermal </w:t>
      </w:r>
      <w:r w:rsidR="00616637" w:rsidRPr="00AD538E">
        <w:rPr>
          <w:rFonts w:cs="Times New Roman"/>
          <w:lang w:val="en-US"/>
        </w:rPr>
        <w:t xml:space="preserve">imagery </w:t>
      </w:r>
      <w:r w:rsidR="00BD0AA4" w:rsidRPr="00AD538E">
        <w:rPr>
          <w:rFonts w:cs="Times New Roman"/>
          <w:lang w:val="en-US"/>
        </w:rPr>
        <w:t xml:space="preserve">from two UAV flights were acquired of a 30 × 30 m </w:t>
      </w:r>
      <w:r w:rsidR="004766BE" w:rsidRPr="00AD538E">
        <w:rPr>
          <w:rFonts w:cs="Times New Roman"/>
          <w:lang w:val="en-US"/>
        </w:rPr>
        <w:t xml:space="preserve">forest stand on a single morning during the snowmelt season. </w:t>
      </w:r>
      <w:r>
        <w:rPr>
          <w:rFonts w:cs="Times New Roman"/>
          <w:lang w:val="en-US"/>
        </w:rPr>
        <w:t>RGB</w:t>
      </w:r>
      <w:r w:rsidR="004766BE" w:rsidRPr="00AD538E">
        <w:rPr>
          <w:rFonts w:cs="Times New Roman"/>
          <w:lang w:val="en-US"/>
        </w:rPr>
        <w:t xml:space="preserve"> and thermal </w:t>
      </w:r>
      <w:r w:rsidR="00451EEB">
        <w:rPr>
          <w:rFonts w:cs="Times New Roman"/>
          <w:lang w:val="en-US"/>
        </w:rPr>
        <w:t>point-cloud</w:t>
      </w:r>
      <w:r w:rsidR="004766BE" w:rsidRPr="00AD538E">
        <w:rPr>
          <w:rFonts w:cs="Times New Roman"/>
          <w:lang w:val="en-US"/>
        </w:rPr>
        <w:t xml:space="preserve"> densities were </w:t>
      </w:r>
      <w:r w:rsidR="004766BE" w:rsidRPr="00AD538E">
        <w:rPr>
          <w:lang w:val="en-US"/>
        </w:rPr>
        <w:t>35,254 and 776 points</w:t>
      </w:r>
      <w:r w:rsidR="003E3672">
        <w:rPr>
          <w:lang w:val="en-US"/>
        </w:rPr>
        <w:t xml:space="preserve"> per</w:t>
      </w:r>
      <w:r w:rsidR="004766BE" w:rsidRPr="00AD538E">
        <w:rPr>
          <w:lang w:val="en-US"/>
        </w:rPr>
        <w:t xml:space="preserve"> m</w:t>
      </w:r>
      <w:r w:rsidR="004766BE" w:rsidRPr="00AD538E">
        <w:rPr>
          <w:vertAlign w:val="superscript"/>
          <w:lang w:val="en-US"/>
        </w:rPr>
        <w:t>-2</w:t>
      </w:r>
      <w:r w:rsidR="004766BE" w:rsidRPr="00AD538E">
        <w:rPr>
          <w:lang w:val="en-US"/>
        </w:rPr>
        <w:t>, compared to 78 points</w:t>
      </w:r>
      <w:r w:rsidR="003E3672">
        <w:rPr>
          <w:lang w:val="en-US"/>
        </w:rPr>
        <w:t xml:space="preserve"> per</w:t>
      </w:r>
      <w:r w:rsidR="004766BE" w:rsidRPr="00AD538E">
        <w:rPr>
          <w:lang w:val="en-US"/>
        </w:rPr>
        <w:t xml:space="preserve"> m</w:t>
      </w:r>
      <w:r w:rsidR="004766BE" w:rsidRPr="00AD538E">
        <w:rPr>
          <w:vertAlign w:val="superscript"/>
          <w:lang w:val="en-US"/>
        </w:rPr>
        <w:t>-2</w:t>
      </w:r>
      <w:r w:rsidR="004766BE" w:rsidRPr="00AD538E">
        <w:rPr>
          <w:lang w:val="en-US"/>
        </w:rPr>
        <w:t xml:space="preserve"> </w:t>
      </w:r>
      <w:r w:rsidR="00BD0AA4" w:rsidRPr="00AD538E">
        <w:rPr>
          <w:lang w:val="en-US"/>
        </w:rPr>
        <w:t>for</w:t>
      </w:r>
      <w:r w:rsidR="004766BE" w:rsidRPr="00AD538E">
        <w:rPr>
          <w:lang w:val="en-US"/>
        </w:rPr>
        <w:t xml:space="preserve"> </w:t>
      </w:r>
      <w:r w:rsidR="00BD0AA4" w:rsidRPr="00AD538E">
        <w:rPr>
          <w:lang w:val="en-US"/>
        </w:rPr>
        <w:t xml:space="preserve">a </w:t>
      </w:r>
      <w:r w:rsidR="004766BE" w:rsidRPr="00AD538E">
        <w:rPr>
          <w:lang w:val="en-US"/>
        </w:rPr>
        <w:t>LiDAR data</w:t>
      </w:r>
      <w:r w:rsidR="00BD0AA4" w:rsidRPr="00AD538E">
        <w:rPr>
          <w:lang w:val="en-US"/>
        </w:rPr>
        <w:t>set</w:t>
      </w:r>
      <w:r w:rsidR="00616637" w:rsidRPr="00AD538E">
        <w:rPr>
          <w:lang w:val="en-US"/>
        </w:rPr>
        <w:t xml:space="preserve"> of the same area</w:t>
      </w:r>
      <w:r w:rsidR="004766BE" w:rsidRPr="00AD538E">
        <w:rPr>
          <w:lang w:val="en-US"/>
        </w:rPr>
        <w:t xml:space="preserve">. </w:t>
      </w:r>
      <w:r w:rsidR="00CD0F64" w:rsidRPr="00AD538E">
        <w:rPr>
          <w:lang w:val="en-US"/>
        </w:rPr>
        <w:t>T</w:t>
      </w:r>
      <w:r w:rsidR="00BD0AA4" w:rsidRPr="00AD538E">
        <w:rPr>
          <w:lang w:val="en-US"/>
        </w:rPr>
        <w:t xml:space="preserve">hermal </w:t>
      </w:r>
      <w:r w:rsidR="00451EEB">
        <w:rPr>
          <w:lang w:val="en-US"/>
        </w:rPr>
        <w:t>point-cloud</w:t>
      </w:r>
      <w:r w:rsidR="004766BE" w:rsidRPr="00AD538E">
        <w:rPr>
          <w:lang w:val="en-US"/>
        </w:rPr>
        <w:t xml:space="preserve">s </w:t>
      </w:r>
      <w:r w:rsidR="00BD0AA4" w:rsidRPr="00AD538E">
        <w:rPr>
          <w:lang w:val="en-US"/>
        </w:rPr>
        <w:t>acquired from two repeat UAV surveys</w:t>
      </w:r>
      <w:r w:rsidR="001D0F69" w:rsidRPr="00AD538E">
        <w:rPr>
          <w:lang w:val="en-US"/>
        </w:rPr>
        <w:t xml:space="preserve"> (10:45 and 12:55</w:t>
      </w:r>
      <w:r w:rsidR="001E2ABE">
        <w:rPr>
          <w:lang w:val="en-US"/>
        </w:rPr>
        <w:t xml:space="preserve"> on the same day</w:t>
      </w:r>
      <w:r w:rsidR="001D0F69" w:rsidRPr="00AD538E">
        <w:rPr>
          <w:lang w:val="en-US"/>
        </w:rPr>
        <w:t>)</w:t>
      </w:r>
      <w:r w:rsidR="00BD0AA4" w:rsidRPr="00AD538E">
        <w:rPr>
          <w:lang w:val="en-US"/>
        </w:rPr>
        <w:t xml:space="preserve"> </w:t>
      </w:r>
      <w:r w:rsidR="00CD0F64" w:rsidRPr="00AD538E">
        <w:rPr>
          <w:lang w:val="en-US"/>
        </w:rPr>
        <w:t>showed</w:t>
      </w:r>
      <w:r w:rsidR="004766BE" w:rsidRPr="00AD538E">
        <w:rPr>
          <w:lang w:val="en-US"/>
        </w:rPr>
        <w:t xml:space="preserve"> the </w:t>
      </w:r>
      <w:r w:rsidR="00BD0AA4" w:rsidRPr="00AD538E">
        <w:rPr>
          <w:lang w:val="en-US"/>
        </w:rPr>
        <w:t xml:space="preserve">response of </w:t>
      </w:r>
      <w:r w:rsidR="004766BE" w:rsidRPr="00AD538E">
        <w:rPr>
          <w:lang w:val="en-US"/>
        </w:rPr>
        <w:t xml:space="preserve">canopy </w:t>
      </w:r>
      <w:r w:rsidR="00BD0AA4" w:rsidRPr="00AD538E">
        <w:rPr>
          <w:lang w:val="en-US"/>
        </w:rPr>
        <w:t>temperature</w:t>
      </w:r>
      <w:r w:rsidR="004F28E5" w:rsidRPr="00AD538E">
        <w:rPr>
          <w:lang w:val="en-US"/>
        </w:rPr>
        <w:t>s</w:t>
      </w:r>
      <w:r w:rsidR="00BD0AA4" w:rsidRPr="00AD538E">
        <w:rPr>
          <w:lang w:val="en-US"/>
        </w:rPr>
        <w:t xml:space="preserve"> </w:t>
      </w:r>
      <w:r w:rsidR="004766BE" w:rsidRPr="00AD538E">
        <w:rPr>
          <w:lang w:val="en-US"/>
        </w:rPr>
        <w:t>to i</w:t>
      </w:r>
      <w:r w:rsidR="00BD0AA4" w:rsidRPr="00AD538E">
        <w:rPr>
          <w:lang w:val="en-US"/>
        </w:rPr>
        <w:t>ncreas</w:t>
      </w:r>
      <w:r w:rsidR="00CD0F64" w:rsidRPr="00AD538E">
        <w:rPr>
          <w:lang w:val="en-US"/>
        </w:rPr>
        <w:t>ing</w:t>
      </w:r>
      <w:r w:rsidR="00BD0AA4" w:rsidRPr="00AD538E">
        <w:rPr>
          <w:lang w:val="en-US"/>
        </w:rPr>
        <w:t xml:space="preserve"> shortwave radiation.</w:t>
      </w:r>
      <w:r w:rsidR="004766BE" w:rsidRPr="00AD538E">
        <w:rPr>
          <w:lang w:val="en-US"/>
        </w:rPr>
        <w:t xml:space="preserve"> </w:t>
      </w:r>
      <w:r w:rsidR="00BD0AA4" w:rsidRPr="00AD538E">
        <w:rPr>
          <w:lang w:val="en-US"/>
        </w:rPr>
        <w:t>W</w:t>
      </w:r>
      <w:r w:rsidR="004766BE" w:rsidRPr="00AD538E">
        <w:rPr>
          <w:lang w:val="en-US"/>
        </w:rPr>
        <w:t xml:space="preserve">armer average and maximum temperatures </w:t>
      </w:r>
      <w:r w:rsidR="00BD0AA4" w:rsidRPr="00AD538E">
        <w:rPr>
          <w:lang w:val="en-US"/>
        </w:rPr>
        <w:t xml:space="preserve">were </w:t>
      </w:r>
      <w:r w:rsidR="004766BE" w:rsidRPr="00AD538E">
        <w:rPr>
          <w:lang w:val="en-US"/>
        </w:rPr>
        <w:t>recorded during the second</w:t>
      </w:r>
      <w:r w:rsidR="001D0F69" w:rsidRPr="00AD538E">
        <w:rPr>
          <w:lang w:val="en-US"/>
        </w:rPr>
        <w:t xml:space="preserve"> survey</w:t>
      </w:r>
      <w:r w:rsidR="004766BE" w:rsidRPr="00AD538E">
        <w:rPr>
          <w:lang w:val="en-US"/>
        </w:rPr>
        <w:t xml:space="preserve">. </w:t>
      </w:r>
      <w:r w:rsidR="001D0F69" w:rsidRPr="00AD538E">
        <w:rPr>
          <w:lang w:val="en-US"/>
        </w:rPr>
        <w:t>T</w:t>
      </w:r>
      <w:r w:rsidR="004766BE" w:rsidRPr="00AD538E">
        <w:rPr>
          <w:lang w:val="en-US"/>
        </w:rPr>
        <w:t>emperature distribution</w:t>
      </w:r>
      <w:r w:rsidR="001D0F69" w:rsidRPr="00AD538E">
        <w:rPr>
          <w:lang w:val="en-US"/>
        </w:rPr>
        <w:t>s</w:t>
      </w:r>
      <w:r w:rsidR="004766BE" w:rsidRPr="00AD538E">
        <w:rPr>
          <w:lang w:val="en-US"/>
        </w:rPr>
        <w:t xml:space="preserve"> </w:t>
      </w:r>
      <w:r w:rsidR="00BD0AA4" w:rsidRPr="00AD538E">
        <w:rPr>
          <w:lang w:val="en-US"/>
        </w:rPr>
        <w:t xml:space="preserve">of </w:t>
      </w:r>
      <w:r w:rsidR="004766BE" w:rsidRPr="00AD538E">
        <w:rPr>
          <w:lang w:val="en-US"/>
        </w:rPr>
        <w:t xml:space="preserve">tree crowns </w:t>
      </w:r>
      <w:r w:rsidR="001D0F69" w:rsidRPr="00AD538E">
        <w:rPr>
          <w:lang w:val="en-US"/>
        </w:rPr>
        <w:t xml:space="preserve">during the second survey </w:t>
      </w:r>
      <w:r w:rsidR="00BD0AA4" w:rsidRPr="00AD538E">
        <w:rPr>
          <w:lang w:val="en-US"/>
        </w:rPr>
        <w:t xml:space="preserve">revealed </w:t>
      </w:r>
      <w:r w:rsidR="004766BE" w:rsidRPr="00AD538E">
        <w:rPr>
          <w:lang w:val="en-US"/>
        </w:rPr>
        <w:t>a more</w:t>
      </w:r>
      <w:r w:rsidR="00BD0AA4" w:rsidRPr="00AD538E">
        <w:rPr>
          <w:lang w:val="en-US"/>
        </w:rPr>
        <w:t xml:space="preserve"> uniform </w:t>
      </w:r>
      <w:r w:rsidR="004766BE" w:rsidRPr="00AD538E">
        <w:rPr>
          <w:lang w:val="en-US"/>
        </w:rPr>
        <w:t>temperature distribution</w:t>
      </w:r>
      <w:r w:rsidR="001D21EA" w:rsidRPr="00AD538E">
        <w:rPr>
          <w:lang w:val="en-US"/>
        </w:rPr>
        <w:t xml:space="preserve"> </w:t>
      </w:r>
      <w:r w:rsidR="004766BE" w:rsidRPr="00AD538E">
        <w:rPr>
          <w:lang w:val="en-US"/>
        </w:rPr>
        <w:t xml:space="preserve">and </w:t>
      </w:r>
      <w:r w:rsidR="00BD0AA4" w:rsidRPr="00AD538E">
        <w:rPr>
          <w:lang w:val="en-US"/>
        </w:rPr>
        <w:t xml:space="preserve">additional </w:t>
      </w:r>
      <w:r w:rsidR="004766BE" w:rsidRPr="00AD538E">
        <w:rPr>
          <w:lang w:val="en-US"/>
        </w:rPr>
        <w:t xml:space="preserve">heating of shorter trees as a response to increased solar angle and penetration of shortwave radiation to lower regions of the </w:t>
      </w:r>
      <w:r w:rsidR="00BD0AA4" w:rsidRPr="00AD538E">
        <w:rPr>
          <w:lang w:val="en-US"/>
        </w:rPr>
        <w:t>canopy</w:t>
      </w:r>
      <w:r w:rsidR="004766BE" w:rsidRPr="00AD538E">
        <w:rPr>
          <w:lang w:val="en-US"/>
        </w:rPr>
        <w:t xml:space="preserve">. </w:t>
      </w:r>
      <w:r w:rsidR="00EE018E" w:rsidRPr="00AD538E">
        <w:rPr>
          <w:lang w:val="en-US"/>
        </w:rPr>
        <w:t>V</w:t>
      </w:r>
      <w:r w:rsidR="004766BE" w:rsidRPr="00AD538E">
        <w:rPr>
          <w:lang w:val="en-US"/>
        </w:rPr>
        <w:t>ertical temperature variations demonstrate</w:t>
      </w:r>
      <w:r w:rsidR="001D21EA" w:rsidRPr="00AD538E">
        <w:rPr>
          <w:lang w:val="en-US"/>
        </w:rPr>
        <w:t>d</w:t>
      </w:r>
      <w:r w:rsidR="004766BE" w:rsidRPr="00AD538E">
        <w:rPr>
          <w:lang w:val="en-US"/>
        </w:rPr>
        <w:t xml:space="preserve"> cooler canopy temperatures in the lo</w:t>
      </w:r>
      <w:r w:rsidR="00EE018E" w:rsidRPr="00AD538E">
        <w:rPr>
          <w:lang w:val="en-US"/>
        </w:rPr>
        <w:t>wer profile of the forest stand</w:t>
      </w:r>
      <w:r w:rsidR="00CC7F15">
        <w:rPr>
          <w:lang w:val="en-US"/>
        </w:rPr>
        <w:t xml:space="preserve"> due to shading</w:t>
      </w:r>
      <w:r w:rsidR="00714CD7">
        <w:rPr>
          <w:lang w:val="en-US"/>
        </w:rPr>
        <w:t xml:space="preserve"> by the surrounding canopy, compared to the standalone tree which was sun-lit along the entire vertical profile</w:t>
      </w:r>
      <w:r w:rsidR="004766BE" w:rsidRPr="00AD538E">
        <w:rPr>
          <w:lang w:val="en-US"/>
        </w:rPr>
        <w:t xml:space="preserve">. </w:t>
      </w:r>
      <w:r w:rsidR="007C1CB4" w:rsidRPr="00AD538E">
        <w:rPr>
          <w:rFonts w:cs="Times New Roman"/>
          <w:lang w:val="en-US"/>
        </w:rPr>
        <w:t xml:space="preserve">The ability to </w:t>
      </w:r>
      <w:r w:rsidR="00EE018E" w:rsidRPr="00AD538E">
        <w:rPr>
          <w:rFonts w:cs="Times New Roman"/>
          <w:lang w:val="en-US"/>
        </w:rPr>
        <w:t xml:space="preserve">quantify 3D </w:t>
      </w:r>
      <w:r w:rsidR="007C1CB4" w:rsidRPr="00AD538E">
        <w:rPr>
          <w:rFonts w:cs="Times New Roman"/>
          <w:lang w:val="en-US"/>
        </w:rPr>
        <w:t xml:space="preserve">surface temperatures of forest canopy structures </w:t>
      </w:r>
      <w:r w:rsidR="00EE018E" w:rsidRPr="00AD538E">
        <w:rPr>
          <w:rFonts w:cs="Times New Roman"/>
          <w:lang w:val="en-US"/>
        </w:rPr>
        <w:t xml:space="preserve">at high </w:t>
      </w:r>
      <w:r w:rsidR="007C1CB4" w:rsidRPr="00AD538E">
        <w:rPr>
          <w:rFonts w:cs="Times New Roman"/>
          <w:lang w:val="en-US"/>
        </w:rPr>
        <w:t xml:space="preserve">spatial and temporal resolutions </w:t>
      </w:r>
      <w:r w:rsidR="001D21EA" w:rsidRPr="00AD538E">
        <w:rPr>
          <w:rFonts w:cs="Times New Roman"/>
          <w:lang w:val="en-US"/>
        </w:rPr>
        <w:t xml:space="preserve">has </w:t>
      </w:r>
      <w:r w:rsidR="001C6A2D" w:rsidRPr="00AD538E">
        <w:rPr>
          <w:rFonts w:cs="Times New Roman"/>
          <w:lang w:val="en-US"/>
        </w:rPr>
        <w:t>important</w:t>
      </w:r>
      <w:r w:rsidR="001D21EA" w:rsidRPr="00AD538E">
        <w:rPr>
          <w:rFonts w:cs="Times New Roman"/>
          <w:lang w:val="en-US"/>
        </w:rPr>
        <w:t xml:space="preserve"> implications for atmospheric</w:t>
      </w:r>
      <w:r w:rsidR="00AB287B" w:rsidRPr="00AD538E">
        <w:rPr>
          <w:rFonts w:cs="Times New Roman"/>
          <w:lang w:val="en-US"/>
        </w:rPr>
        <w:t>, hydrological</w:t>
      </w:r>
      <w:r w:rsidR="001D21EA" w:rsidRPr="00AD538E">
        <w:rPr>
          <w:rFonts w:cs="Times New Roman"/>
          <w:lang w:val="en-US"/>
        </w:rPr>
        <w:t xml:space="preserve"> and ecological </w:t>
      </w:r>
      <w:r w:rsidR="00201243" w:rsidRPr="00AD538E">
        <w:rPr>
          <w:rFonts w:cs="Times New Roman"/>
          <w:lang w:val="en-US"/>
        </w:rPr>
        <w:t>modeling</w:t>
      </w:r>
      <w:r w:rsidR="001D21EA" w:rsidRPr="00AD538E">
        <w:rPr>
          <w:rFonts w:cs="Times New Roman"/>
          <w:lang w:val="en-US"/>
        </w:rPr>
        <w:t xml:space="preserve">, and has </w:t>
      </w:r>
      <w:r w:rsidR="001C6A2D" w:rsidRPr="00AD538E">
        <w:rPr>
          <w:rFonts w:cs="Times New Roman"/>
          <w:lang w:val="en-US"/>
        </w:rPr>
        <w:t>wide</w:t>
      </w:r>
      <w:r w:rsidR="00883638">
        <w:rPr>
          <w:rFonts w:cs="Times New Roman"/>
          <w:lang w:val="en-US"/>
        </w:rPr>
        <w:t>r</w:t>
      </w:r>
      <w:r w:rsidR="001D21EA" w:rsidRPr="00AD538E">
        <w:rPr>
          <w:rFonts w:cs="Times New Roman"/>
          <w:lang w:val="en-US"/>
        </w:rPr>
        <w:t xml:space="preserve"> application</w:t>
      </w:r>
      <w:r w:rsidR="00883638">
        <w:rPr>
          <w:rFonts w:cs="Times New Roman"/>
          <w:lang w:val="en-US"/>
        </w:rPr>
        <w:t>s</w:t>
      </w:r>
      <w:r w:rsidR="001D21EA" w:rsidRPr="00AD538E">
        <w:rPr>
          <w:rFonts w:cs="Times New Roman"/>
          <w:lang w:val="en-US"/>
        </w:rPr>
        <w:t xml:space="preserve"> for thermal measurement of </w:t>
      </w:r>
      <w:r w:rsidR="001F32DE">
        <w:rPr>
          <w:rFonts w:cs="Times New Roman"/>
          <w:lang w:val="en-US"/>
        </w:rPr>
        <w:t>further remote</w:t>
      </w:r>
      <w:r w:rsidR="001D21EA" w:rsidRPr="00AD538E">
        <w:rPr>
          <w:rFonts w:cs="Times New Roman"/>
          <w:lang w:val="en-US"/>
        </w:rPr>
        <w:t xml:space="preserve"> environmental landscapes</w:t>
      </w:r>
      <w:r w:rsidR="00EE018E" w:rsidRPr="00AD538E">
        <w:rPr>
          <w:rFonts w:cs="Times New Roman"/>
          <w:lang w:val="en-US"/>
        </w:rPr>
        <w:t>.</w:t>
      </w:r>
    </w:p>
    <w:p w14:paraId="0735183E" w14:textId="77777777" w:rsidR="001047F0" w:rsidRPr="00AD538E" w:rsidRDefault="001047F0" w:rsidP="00AD5474">
      <w:pPr>
        <w:rPr>
          <w:rFonts w:cs="Times New Roman"/>
          <w:b/>
          <w:lang w:val="en-US"/>
        </w:rPr>
      </w:pPr>
    </w:p>
    <w:p w14:paraId="1AEFBA33" w14:textId="77777777" w:rsidR="00773927" w:rsidRPr="00AD538E" w:rsidRDefault="00773927" w:rsidP="00E12E15">
      <w:pPr>
        <w:pStyle w:val="Heading1"/>
        <w:numPr>
          <w:ilvl w:val="0"/>
          <w:numId w:val="0"/>
        </w:numPr>
      </w:pPr>
      <w:r w:rsidRPr="00AD538E">
        <w:t>Acknowledg</w:t>
      </w:r>
      <w:r w:rsidR="00BE05F9" w:rsidRPr="00AD538E">
        <w:t>e</w:t>
      </w:r>
      <w:r w:rsidRPr="00AD538E">
        <w:t>ments</w:t>
      </w:r>
    </w:p>
    <w:p w14:paraId="79C6E86D" w14:textId="02524368" w:rsidR="005F5420" w:rsidRPr="00AD538E" w:rsidRDefault="00E6421D" w:rsidP="0017648A">
      <w:pPr>
        <w:rPr>
          <w:lang w:val="en-US"/>
        </w:rPr>
      </w:pPr>
      <w:r w:rsidRPr="00AD538E">
        <w:rPr>
          <w:rFonts w:cs="Times New Roman"/>
          <w:lang w:val="en-US"/>
        </w:rPr>
        <w:t xml:space="preserve">Field support was given by </w:t>
      </w:r>
      <w:r w:rsidR="005D6C0A" w:rsidRPr="00AD538E">
        <w:rPr>
          <w:rFonts w:cs="Times New Roman"/>
          <w:lang w:val="en-US"/>
        </w:rPr>
        <w:t xml:space="preserve">Giulia Mazotti and Sebastian Würzer </w:t>
      </w:r>
      <w:r w:rsidRPr="00AD538E">
        <w:rPr>
          <w:rFonts w:cs="Times New Roman"/>
          <w:lang w:val="en-US"/>
        </w:rPr>
        <w:t xml:space="preserve">of the SLF Snow Hydrology Group. </w:t>
      </w:r>
      <w:r w:rsidR="00E85F48">
        <w:rPr>
          <w:rFonts w:cs="Times New Roman"/>
          <w:lang w:val="en-US"/>
        </w:rPr>
        <w:t xml:space="preserve">Stuart Dunning is thanked for UAV technical support. </w:t>
      </w:r>
      <w:r w:rsidR="001121A5">
        <w:rPr>
          <w:rFonts w:cs="Times New Roman"/>
          <w:lang w:val="en-US"/>
        </w:rPr>
        <w:t>Data used in the analysis is permanently archived and can be made available upon request to the corresponding author</w:t>
      </w:r>
      <w:r w:rsidR="00942074">
        <w:rPr>
          <w:rFonts w:cs="Times New Roman"/>
          <w:lang w:val="en-US"/>
        </w:rPr>
        <w:t xml:space="preserve"> (clare.webster@northumbria.ac.uk) or the last author (jonas@slf.ch)</w:t>
      </w:r>
      <w:r w:rsidR="001121A5">
        <w:rPr>
          <w:rFonts w:cs="Times New Roman"/>
          <w:lang w:val="en-US"/>
        </w:rPr>
        <w:t xml:space="preserve">. </w:t>
      </w:r>
      <w:r w:rsidR="0017648A">
        <w:rPr>
          <w:rFonts w:cs="Times New Roman"/>
          <w:lang w:val="en-US"/>
        </w:rPr>
        <w:t>The authors</w:t>
      </w:r>
      <w:r w:rsidR="001121A5">
        <w:rPr>
          <w:rFonts w:cs="Times New Roman"/>
          <w:lang w:val="en-US"/>
        </w:rPr>
        <w:t xml:space="preserve"> are grateful to three anonymous</w:t>
      </w:r>
      <w:r w:rsidR="0017648A">
        <w:rPr>
          <w:rFonts w:cs="Times New Roman"/>
          <w:lang w:val="en-US"/>
        </w:rPr>
        <w:t xml:space="preserve"> reviewers whose comments contributed to improving the manuscript.</w:t>
      </w:r>
      <w:r w:rsidR="0017648A" w:rsidRPr="00AD538E" w:rsidDel="0017648A">
        <w:rPr>
          <w:rFonts w:cs="Times New Roman"/>
          <w:lang w:val="en-US"/>
        </w:rPr>
        <w:t xml:space="preserve"> </w:t>
      </w:r>
    </w:p>
    <w:p w14:paraId="5ECF9CC0" w14:textId="77777777" w:rsidR="00AB6F1B" w:rsidRPr="00AD538E" w:rsidRDefault="00AB6F1B">
      <w:pPr>
        <w:spacing w:before="0" w:after="0" w:line="240" w:lineRule="auto"/>
        <w:jc w:val="left"/>
        <w:rPr>
          <w:rFonts w:eastAsiaTheme="majorEastAsia" w:cstheme="majorBidi"/>
          <w:b/>
          <w:spacing w:val="-10"/>
          <w:kern w:val="28"/>
          <w:szCs w:val="56"/>
          <w:lang w:val="en-US"/>
        </w:rPr>
      </w:pPr>
      <w:r w:rsidRPr="00AD538E">
        <w:rPr>
          <w:lang w:val="en-US"/>
        </w:rPr>
        <w:br w:type="page"/>
      </w:r>
    </w:p>
    <w:p w14:paraId="5DBD5507" w14:textId="77777777" w:rsidR="009847F3" w:rsidRPr="00AD538E" w:rsidRDefault="009847F3" w:rsidP="00E12E15">
      <w:pPr>
        <w:pStyle w:val="Heading1"/>
        <w:numPr>
          <w:ilvl w:val="0"/>
          <w:numId w:val="0"/>
        </w:numPr>
      </w:pPr>
      <w:r w:rsidRPr="00AD538E">
        <w:t>References</w:t>
      </w:r>
    </w:p>
    <w:p w14:paraId="4373E13B" w14:textId="77777777" w:rsidR="002B16D8" w:rsidRPr="002B16D8" w:rsidRDefault="000A222A" w:rsidP="002B16D8">
      <w:pPr>
        <w:spacing w:line="240" w:lineRule="auto"/>
        <w:rPr>
          <w:rFonts w:cs="Arial"/>
          <w:noProof/>
          <w:sz w:val="22"/>
          <w:lang w:val="en-US"/>
        </w:rPr>
      </w:pPr>
      <w:r w:rsidRPr="00AD538E">
        <w:rPr>
          <w:rFonts w:cs="Times New Roman"/>
          <w:lang w:val="en-US"/>
        </w:rPr>
        <w:fldChar w:fldCharType="begin"/>
      </w:r>
      <w:r w:rsidR="00D87663" w:rsidRPr="00AD538E">
        <w:rPr>
          <w:rFonts w:cs="Times New Roman"/>
          <w:lang w:val="en-US"/>
        </w:rPr>
        <w:instrText xml:space="preserve"> ADDIN EN.REFLIST </w:instrText>
      </w:r>
      <w:r w:rsidRPr="00AD538E">
        <w:rPr>
          <w:rFonts w:cs="Times New Roman"/>
          <w:lang w:val="en-US"/>
        </w:rPr>
        <w:fldChar w:fldCharType="separate"/>
      </w:r>
      <w:bookmarkStart w:id="10" w:name="_ENREF_1"/>
      <w:r w:rsidR="002B16D8" w:rsidRPr="002B16D8">
        <w:rPr>
          <w:rFonts w:cs="Arial"/>
          <w:noProof/>
          <w:sz w:val="22"/>
          <w:lang w:val="en-US"/>
        </w:rPr>
        <w:t xml:space="preserve">Anderson, M.C., Allen, R.G., Morse, A., &amp; Kustas, W.P. (2012). Use of Landsat thermal imagery in monitoring evapotranspiration and managing water resources. </w:t>
      </w:r>
      <w:r w:rsidR="002B16D8" w:rsidRPr="002B16D8">
        <w:rPr>
          <w:rFonts w:cs="Arial"/>
          <w:i/>
          <w:noProof/>
          <w:sz w:val="22"/>
          <w:lang w:val="en-US"/>
        </w:rPr>
        <w:t>Remote Sensing of Environment, 122</w:t>
      </w:r>
      <w:r w:rsidR="002B16D8" w:rsidRPr="002B16D8">
        <w:rPr>
          <w:rFonts w:cs="Arial"/>
          <w:noProof/>
          <w:sz w:val="22"/>
          <w:lang w:val="en-US"/>
        </w:rPr>
        <w:t>, 50-65</w:t>
      </w:r>
    </w:p>
    <w:bookmarkEnd w:id="10"/>
    <w:p w14:paraId="4F947FA8" w14:textId="77777777" w:rsidR="002B16D8" w:rsidRPr="002B16D8" w:rsidRDefault="002B16D8" w:rsidP="002B16D8">
      <w:pPr>
        <w:spacing w:after="0" w:line="240" w:lineRule="auto"/>
        <w:rPr>
          <w:rFonts w:cs="Arial"/>
          <w:noProof/>
          <w:sz w:val="22"/>
          <w:lang w:val="en-US"/>
        </w:rPr>
      </w:pPr>
    </w:p>
    <w:p w14:paraId="0EF2271A" w14:textId="77777777" w:rsidR="002B16D8" w:rsidRPr="002B16D8" w:rsidRDefault="002B16D8" w:rsidP="002B16D8">
      <w:pPr>
        <w:spacing w:line="240" w:lineRule="auto"/>
        <w:rPr>
          <w:rFonts w:cs="Arial"/>
          <w:noProof/>
          <w:sz w:val="22"/>
          <w:lang w:val="en-US"/>
        </w:rPr>
      </w:pPr>
      <w:bookmarkStart w:id="11" w:name="_ENREF_2"/>
      <w:r w:rsidRPr="002B16D8">
        <w:rPr>
          <w:rFonts w:cs="Arial"/>
          <w:noProof/>
          <w:sz w:val="22"/>
          <w:lang w:val="en-US"/>
        </w:rPr>
        <w:t xml:space="preserve">Bendig, J., Bolten, A., Bennertz, S., Broscheit, J., Eichfuss, S., &amp; Bareth, G. (2014). Estimating biomass of barley using crop surface models (CSMs) derived from UAV-based RGB imaging. </w:t>
      </w:r>
      <w:r w:rsidRPr="002B16D8">
        <w:rPr>
          <w:rFonts w:cs="Arial"/>
          <w:i/>
          <w:noProof/>
          <w:sz w:val="22"/>
          <w:lang w:val="en-US"/>
        </w:rPr>
        <w:t>Remote Sensing, 6</w:t>
      </w:r>
      <w:r w:rsidRPr="002B16D8">
        <w:rPr>
          <w:rFonts w:cs="Arial"/>
          <w:noProof/>
          <w:sz w:val="22"/>
          <w:lang w:val="en-US"/>
        </w:rPr>
        <w:t>, 10395-10412</w:t>
      </w:r>
    </w:p>
    <w:bookmarkEnd w:id="11"/>
    <w:p w14:paraId="7AD2C677" w14:textId="77777777" w:rsidR="002B16D8" w:rsidRPr="002B16D8" w:rsidRDefault="002B16D8" w:rsidP="002B16D8">
      <w:pPr>
        <w:spacing w:after="0" w:line="240" w:lineRule="auto"/>
        <w:rPr>
          <w:rFonts w:cs="Arial"/>
          <w:noProof/>
          <w:sz w:val="22"/>
          <w:lang w:val="en-US"/>
        </w:rPr>
      </w:pPr>
    </w:p>
    <w:p w14:paraId="0314C203" w14:textId="77777777" w:rsidR="002B16D8" w:rsidRPr="002B16D8" w:rsidRDefault="002B16D8" w:rsidP="002B16D8">
      <w:pPr>
        <w:spacing w:line="240" w:lineRule="auto"/>
        <w:rPr>
          <w:rFonts w:cs="Arial"/>
          <w:noProof/>
          <w:sz w:val="22"/>
          <w:lang w:val="en-US"/>
        </w:rPr>
      </w:pPr>
      <w:bookmarkStart w:id="12" w:name="_ENREF_3"/>
      <w:r w:rsidRPr="002B16D8">
        <w:rPr>
          <w:rFonts w:cs="Arial"/>
          <w:noProof/>
          <w:sz w:val="22"/>
          <w:lang w:val="en-US"/>
        </w:rPr>
        <w:t xml:space="preserve">Berni, J.A., Zarco-Tejada, P.J., Suárez, L., &amp; Fereres, E. (2009). Thermal and narrowband multispectral remote sensing for vegetation monitoring from an unmanned aerial vehicle. </w:t>
      </w:r>
      <w:r w:rsidRPr="002B16D8">
        <w:rPr>
          <w:rFonts w:cs="Arial"/>
          <w:i/>
          <w:noProof/>
          <w:sz w:val="22"/>
          <w:lang w:val="en-US"/>
        </w:rPr>
        <w:t>Geoscience and Remote Sensing, IEEE Transactions on, 47</w:t>
      </w:r>
      <w:r w:rsidRPr="002B16D8">
        <w:rPr>
          <w:rFonts w:cs="Arial"/>
          <w:noProof/>
          <w:sz w:val="22"/>
          <w:lang w:val="en-US"/>
        </w:rPr>
        <w:t>, 722-738</w:t>
      </w:r>
    </w:p>
    <w:bookmarkEnd w:id="12"/>
    <w:p w14:paraId="4E63AD74" w14:textId="77777777" w:rsidR="002B16D8" w:rsidRPr="002B16D8" w:rsidRDefault="002B16D8" w:rsidP="002B16D8">
      <w:pPr>
        <w:spacing w:after="0" w:line="240" w:lineRule="auto"/>
        <w:rPr>
          <w:rFonts w:cs="Arial"/>
          <w:noProof/>
          <w:sz w:val="22"/>
          <w:lang w:val="en-US"/>
        </w:rPr>
      </w:pPr>
    </w:p>
    <w:p w14:paraId="6102161B" w14:textId="77777777" w:rsidR="002B16D8" w:rsidRPr="002B16D8" w:rsidRDefault="002B16D8" w:rsidP="002B16D8">
      <w:pPr>
        <w:spacing w:line="240" w:lineRule="auto"/>
        <w:rPr>
          <w:rFonts w:cs="Arial"/>
          <w:noProof/>
          <w:sz w:val="22"/>
          <w:lang w:val="en-US"/>
        </w:rPr>
      </w:pPr>
      <w:bookmarkStart w:id="13" w:name="_ENREF_4"/>
      <w:r w:rsidRPr="002B16D8">
        <w:rPr>
          <w:rFonts w:cs="Arial"/>
          <w:noProof/>
          <w:sz w:val="22"/>
          <w:lang w:val="en-US"/>
        </w:rPr>
        <w:t xml:space="preserve">Bhardwaj, A., Joshi, P., Sam, L., &amp; Snehmani (2016). Remote sensing of alpine glaciers in visible and infrared wavelengths: a survey of advances and prospects. </w:t>
      </w:r>
      <w:r w:rsidRPr="002B16D8">
        <w:rPr>
          <w:rFonts w:cs="Arial"/>
          <w:i/>
          <w:noProof/>
          <w:sz w:val="22"/>
          <w:lang w:val="en-US"/>
        </w:rPr>
        <w:t>Geocarto International, 31</w:t>
      </w:r>
      <w:r w:rsidRPr="002B16D8">
        <w:rPr>
          <w:rFonts w:cs="Arial"/>
          <w:noProof/>
          <w:sz w:val="22"/>
          <w:lang w:val="en-US"/>
        </w:rPr>
        <w:t>, 557-574</w:t>
      </w:r>
    </w:p>
    <w:bookmarkEnd w:id="13"/>
    <w:p w14:paraId="2816E7EC" w14:textId="77777777" w:rsidR="002B16D8" w:rsidRDefault="002B16D8" w:rsidP="002B16D8">
      <w:pPr>
        <w:spacing w:after="0" w:line="240" w:lineRule="auto"/>
        <w:rPr>
          <w:rFonts w:cs="Arial"/>
          <w:noProof/>
          <w:sz w:val="22"/>
          <w:lang w:val="en-US"/>
        </w:rPr>
      </w:pPr>
    </w:p>
    <w:p w14:paraId="11CC019C" w14:textId="77777777" w:rsidR="00B90F55" w:rsidRPr="00B90F55" w:rsidRDefault="00B90F55" w:rsidP="00B90F55">
      <w:pPr>
        <w:spacing w:line="240" w:lineRule="auto"/>
        <w:rPr>
          <w:rFonts w:cs="Arial"/>
          <w:noProof/>
          <w:sz w:val="22"/>
          <w:lang w:val="en-US"/>
        </w:rPr>
      </w:pPr>
      <w:r w:rsidRPr="00B90F55">
        <w:rPr>
          <w:rFonts w:cs="Arial"/>
          <w:noProof/>
          <w:sz w:val="22"/>
          <w:lang w:val="en-US"/>
        </w:rPr>
        <w:t>Boufama, B., Mohr, R. and Veillon, F., 1993, May. Euclidean constraints for uncalibrated reconstruction. In </w:t>
      </w:r>
      <w:r w:rsidRPr="00E12E15">
        <w:rPr>
          <w:rFonts w:cs="Arial"/>
          <w:i/>
          <w:noProof/>
          <w:sz w:val="22"/>
          <w:lang w:val="en-US"/>
        </w:rPr>
        <w:t xml:space="preserve">Computer Vision, 1993. Proceedings., Fourth International Conference </w:t>
      </w:r>
      <w:r w:rsidRPr="00B90F55">
        <w:rPr>
          <w:rFonts w:cs="Arial"/>
          <w:noProof/>
          <w:sz w:val="22"/>
          <w:lang w:val="en-US"/>
        </w:rPr>
        <w:t>on (pp. 466-470). IEEE.</w:t>
      </w:r>
    </w:p>
    <w:p w14:paraId="5A666BFA" w14:textId="77777777" w:rsidR="00B90F55" w:rsidRPr="002B16D8" w:rsidRDefault="00B90F55" w:rsidP="002B16D8">
      <w:pPr>
        <w:spacing w:after="0" w:line="240" w:lineRule="auto"/>
        <w:rPr>
          <w:rFonts w:cs="Arial"/>
          <w:noProof/>
          <w:sz w:val="22"/>
          <w:lang w:val="en-US"/>
        </w:rPr>
      </w:pPr>
    </w:p>
    <w:p w14:paraId="26493967" w14:textId="77777777" w:rsidR="002B16D8" w:rsidRPr="002B16D8" w:rsidRDefault="002B16D8" w:rsidP="002B16D8">
      <w:pPr>
        <w:spacing w:line="240" w:lineRule="auto"/>
        <w:rPr>
          <w:rFonts w:cs="Arial"/>
          <w:noProof/>
          <w:sz w:val="22"/>
          <w:lang w:val="en-US"/>
        </w:rPr>
      </w:pPr>
      <w:bookmarkStart w:id="14" w:name="_ENREF_5"/>
      <w:r w:rsidRPr="002B16D8">
        <w:rPr>
          <w:rFonts w:cs="Arial"/>
          <w:noProof/>
          <w:sz w:val="22"/>
          <w:lang w:val="en-US"/>
        </w:rPr>
        <w:t xml:space="preserve">Carrivick, J.L., Smith, M.W., &amp; Quincey, D.J. (2016). </w:t>
      </w:r>
      <w:r w:rsidRPr="002B16D8">
        <w:rPr>
          <w:rFonts w:cs="Arial"/>
          <w:i/>
          <w:noProof/>
          <w:sz w:val="22"/>
          <w:lang w:val="en-US"/>
        </w:rPr>
        <w:t>Structure from Motion in the Geosciences</w:t>
      </w:r>
      <w:r w:rsidRPr="002B16D8">
        <w:rPr>
          <w:rFonts w:cs="Arial"/>
          <w:noProof/>
          <w:sz w:val="22"/>
          <w:lang w:val="en-US"/>
        </w:rPr>
        <w:t>: John Wiley &amp; Sons</w:t>
      </w:r>
    </w:p>
    <w:bookmarkEnd w:id="14"/>
    <w:p w14:paraId="622BE741" w14:textId="77777777" w:rsidR="002B16D8" w:rsidRPr="002B16D8" w:rsidRDefault="002B16D8" w:rsidP="002B16D8">
      <w:pPr>
        <w:spacing w:after="0" w:line="240" w:lineRule="auto"/>
        <w:rPr>
          <w:rFonts w:cs="Arial"/>
          <w:noProof/>
          <w:sz w:val="22"/>
          <w:lang w:val="en-US"/>
        </w:rPr>
      </w:pPr>
    </w:p>
    <w:p w14:paraId="4953835A" w14:textId="77777777" w:rsidR="002B16D8" w:rsidRPr="002B16D8" w:rsidRDefault="002B16D8" w:rsidP="002B16D8">
      <w:pPr>
        <w:spacing w:line="240" w:lineRule="auto"/>
        <w:rPr>
          <w:rFonts w:cs="Arial"/>
          <w:noProof/>
          <w:sz w:val="22"/>
          <w:lang w:val="en-US"/>
        </w:rPr>
      </w:pPr>
      <w:bookmarkStart w:id="15" w:name="_ENREF_6"/>
      <w:r w:rsidRPr="002B16D8">
        <w:rPr>
          <w:rFonts w:cs="Arial"/>
          <w:noProof/>
          <w:sz w:val="22"/>
          <w:lang w:val="en-US"/>
        </w:rPr>
        <w:t xml:space="preserve">Cohen, Y., Alchanatis, V., Meron, M., Saranga, Y., &amp; Tsipris, J. (2005). Estimation of leaf water potential by thermal imagery and spatial analysis. </w:t>
      </w:r>
      <w:r w:rsidRPr="002B16D8">
        <w:rPr>
          <w:rFonts w:cs="Arial"/>
          <w:i/>
          <w:noProof/>
          <w:sz w:val="22"/>
          <w:lang w:val="en-US"/>
        </w:rPr>
        <w:t>Journal of Experimental Botany, 56</w:t>
      </w:r>
      <w:r w:rsidRPr="002B16D8">
        <w:rPr>
          <w:rFonts w:cs="Arial"/>
          <w:noProof/>
          <w:sz w:val="22"/>
          <w:lang w:val="en-US"/>
        </w:rPr>
        <w:t>, 1843-1852</w:t>
      </w:r>
    </w:p>
    <w:bookmarkEnd w:id="15"/>
    <w:p w14:paraId="23E2EC43" w14:textId="77777777" w:rsidR="002B16D8" w:rsidRPr="002B16D8" w:rsidRDefault="002B16D8" w:rsidP="002B16D8">
      <w:pPr>
        <w:spacing w:after="0" w:line="240" w:lineRule="auto"/>
        <w:rPr>
          <w:rFonts w:cs="Arial"/>
          <w:noProof/>
          <w:sz w:val="22"/>
          <w:lang w:val="en-US"/>
        </w:rPr>
      </w:pPr>
    </w:p>
    <w:p w14:paraId="538E94A4" w14:textId="77777777" w:rsidR="002B16D8" w:rsidRPr="002B16D8" w:rsidRDefault="002B16D8" w:rsidP="002B16D8">
      <w:pPr>
        <w:spacing w:line="240" w:lineRule="auto"/>
        <w:rPr>
          <w:rFonts w:cs="Arial"/>
          <w:noProof/>
          <w:sz w:val="22"/>
          <w:lang w:val="en-US"/>
        </w:rPr>
      </w:pPr>
      <w:bookmarkStart w:id="16" w:name="_ENREF_7"/>
      <w:r w:rsidRPr="002B16D8">
        <w:rPr>
          <w:rFonts w:cs="Arial"/>
          <w:noProof/>
          <w:sz w:val="22"/>
          <w:lang w:val="en-US"/>
        </w:rPr>
        <w:t xml:space="preserve">Dandois, J.P., &amp; Ellis, E.C. (2010). Remote sensing of vegetation structure using computer vision. </w:t>
      </w:r>
      <w:r w:rsidRPr="002B16D8">
        <w:rPr>
          <w:rFonts w:cs="Arial"/>
          <w:i/>
          <w:noProof/>
          <w:sz w:val="22"/>
          <w:lang w:val="en-US"/>
        </w:rPr>
        <w:t>Remote Sensing, 2</w:t>
      </w:r>
      <w:r w:rsidRPr="002B16D8">
        <w:rPr>
          <w:rFonts w:cs="Arial"/>
          <w:noProof/>
          <w:sz w:val="22"/>
          <w:lang w:val="en-US"/>
        </w:rPr>
        <w:t>, 1157-1176</w:t>
      </w:r>
    </w:p>
    <w:bookmarkEnd w:id="16"/>
    <w:p w14:paraId="1FE92A4D" w14:textId="77777777" w:rsidR="002B16D8" w:rsidRPr="002B16D8" w:rsidRDefault="002B16D8" w:rsidP="002B16D8">
      <w:pPr>
        <w:spacing w:after="0" w:line="240" w:lineRule="auto"/>
        <w:rPr>
          <w:rFonts w:cs="Arial"/>
          <w:noProof/>
          <w:sz w:val="22"/>
          <w:lang w:val="en-US"/>
        </w:rPr>
      </w:pPr>
    </w:p>
    <w:p w14:paraId="4F0893D4" w14:textId="77777777" w:rsidR="002B16D8" w:rsidRPr="002B16D8" w:rsidRDefault="002B16D8" w:rsidP="002B16D8">
      <w:pPr>
        <w:spacing w:line="240" w:lineRule="auto"/>
        <w:rPr>
          <w:rFonts w:cs="Arial"/>
          <w:noProof/>
          <w:sz w:val="22"/>
          <w:lang w:val="en-US"/>
        </w:rPr>
      </w:pPr>
      <w:bookmarkStart w:id="17" w:name="_ENREF_8"/>
      <w:r w:rsidRPr="002B16D8">
        <w:rPr>
          <w:rFonts w:cs="Arial"/>
          <w:noProof/>
          <w:sz w:val="22"/>
          <w:lang w:val="en-US"/>
        </w:rPr>
        <w:t xml:space="preserve">Dandois, J.P., &amp; Ellis, E.C. (2013). High spatial resolution three-dimensional mapping of vegetation spectral dynamics using computer vision. </w:t>
      </w:r>
      <w:r w:rsidRPr="002B16D8">
        <w:rPr>
          <w:rFonts w:cs="Arial"/>
          <w:i/>
          <w:noProof/>
          <w:sz w:val="22"/>
          <w:lang w:val="en-US"/>
        </w:rPr>
        <w:t>Remote Sensing of Environment, 136</w:t>
      </w:r>
      <w:r w:rsidRPr="002B16D8">
        <w:rPr>
          <w:rFonts w:cs="Arial"/>
          <w:noProof/>
          <w:sz w:val="22"/>
          <w:lang w:val="en-US"/>
        </w:rPr>
        <w:t>, 259-276</w:t>
      </w:r>
    </w:p>
    <w:bookmarkEnd w:id="17"/>
    <w:p w14:paraId="171C0D46" w14:textId="77777777" w:rsidR="002B16D8" w:rsidRPr="002B16D8" w:rsidRDefault="002B16D8" w:rsidP="002B16D8">
      <w:pPr>
        <w:spacing w:after="0" w:line="240" w:lineRule="auto"/>
        <w:rPr>
          <w:rFonts w:cs="Arial"/>
          <w:noProof/>
          <w:sz w:val="22"/>
          <w:lang w:val="en-US"/>
        </w:rPr>
      </w:pPr>
    </w:p>
    <w:p w14:paraId="2A36076E" w14:textId="77777777" w:rsidR="002B16D8" w:rsidRPr="002B16D8" w:rsidRDefault="002B16D8" w:rsidP="002B16D8">
      <w:pPr>
        <w:spacing w:line="240" w:lineRule="auto"/>
        <w:rPr>
          <w:rFonts w:cs="Arial"/>
          <w:noProof/>
          <w:sz w:val="22"/>
          <w:lang w:val="en-US"/>
        </w:rPr>
      </w:pPr>
      <w:bookmarkStart w:id="18" w:name="_ENREF_9"/>
      <w:r w:rsidRPr="002B16D8">
        <w:rPr>
          <w:rFonts w:cs="Arial"/>
          <w:noProof/>
          <w:sz w:val="22"/>
          <w:lang w:val="en-US"/>
        </w:rPr>
        <w:t xml:space="preserve">Erdody, T.L., &amp; Moskal, L.M. (2010). Fusion of LiDAR and imagery for estimating forest canopy fuels. </w:t>
      </w:r>
      <w:r w:rsidRPr="002B16D8">
        <w:rPr>
          <w:rFonts w:cs="Arial"/>
          <w:i/>
          <w:noProof/>
          <w:sz w:val="22"/>
          <w:lang w:val="en-US"/>
        </w:rPr>
        <w:t>Remote Sensing of Environment, 114</w:t>
      </w:r>
      <w:r w:rsidRPr="002B16D8">
        <w:rPr>
          <w:rFonts w:cs="Arial"/>
          <w:noProof/>
          <w:sz w:val="22"/>
          <w:lang w:val="en-US"/>
        </w:rPr>
        <w:t>, 725-737</w:t>
      </w:r>
    </w:p>
    <w:bookmarkEnd w:id="18"/>
    <w:p w14:paraId="75C7C7FF" w14:textId="77777777" w:rsidR="002B16D8" w:rsidRPr="002B16D8" w:rsidRDefault="002B16D8" w:rsidP="002B16D8">
      <w:pPr>
        <w:spacing w:after="0" w:line="240" w:lineRule="auto"/>
        <w:rPr>
          <w:rFonts w:cs="Arial"/>
          <w:noProof/>
          <w:sz w:val="22"/>
          <w:lang w:val="en-US"/>
        </w:rPr>
      </w:pPr>
    </w:p>
    <w:p w14:paraId="0C5074F4" w14:textId="77777777" w:rsidR="002B16D8" w:rsidRPr="002B16D8" w:rsidRDefault="002B16D8" w:rsidP="002B16D8">
      <w:pPr>
        <w:spacing w:line="240" w:lineRule="auto"/>
        <w:rPr>
          <w:rFonts w:cs="Arial"/>
          <w:noProof/>
          <w:sz w:val="22"/>
          <w:lang w:val="en-US"/>
        </w:rPr>
      </w:pPr>
      <w:bookmarkStart w:id="19" w:name="_ENREF_10"/>
      <w:r w:rsidRPr="002B16D8">
        <w:rPr>
          <w:rFonts w:cs="Arial"/>
          <w:noProof/>
          <w:sz w:val="22"/>
          <w:lang w:val="en-US"/>
        </w:rPr>
        <w:t xml:space="preserve">Essery, R., Bunting, P., Rowlands, A., Rutter, N., Hardy, J., Melloh, R., Link, T., Marks, D., &amp; Pomeroy, J. (2008a). Radiative transfer modeling of a coniferous canopy characterized by airborne remote sensing. </w:t>
      </w:r>
      <w:r w:rsidRPr="002B16D8">
        <w:rPr>
          <w:rFonts w:cs="Arial"/>
          <w:i/>
          <w:noProof/>
          <w:sz w:val="22"/>
          <w:lang w:val="en-US"/>
        </w:rPr>
        <w:t>Journal of Hydrometeorology, 9</w:t>
      </w:r>
      <w:r w:rsidRPr="002B16D8">
        <w:rPr>
          <w:rFonts w:cs="Arial"/>
          <w:noProof/>
          <w:sz w:val="22"/>
          <w:lang w:val="en-US"/>
        </w:rPr>
        <w:t>, 228-241</w:t>
      </w:r>
    </w:p>
    <w:bookmarkEnd w:id="19"/>
    <w:p w14:paraId="05A37D1A" w14:textId="77777777" w:rsidR="002B16D8" w:rsidRPr="002B16D8" w:rsidRDefault="002B16D8" w:rsidP="002B16D8">
      <w:pPr>
        <w:spacing w:after="0" w:line="240" w:lineRule="auto"/>
        <w:rPr>
          <w:rFonts w:cs="Arial"/>
          <w:noProof/>
          <w:sz w:val="22"/>
          <w:lang w:val="en-US"/>
        </w:rPr>
      </w:pPr>
    </w:p>
    <w:p w14:paraId="6C02F45B" w14:textId="77777777" w:rsidR="002B16D8" w:rsidRPr="002B16D8" w:rsidRDefault="002B16D8" w:rsidP="002B16D8">
      <w:pPr>
        <w:spacing w:line="240" w:lineRule="auto"/>
        <w:rPr>
          <w:rFonts w:cs="Arial"/>
          <w:noProof/>
          <w:sz w:val="22"/>
          <w:lang w:val="en-US"/>
        </w:rPr>
      </w:pPr>
      <w:bookmarkStart w:id="20" w:name="_ENREF_11"/>
      <w:r w:rsidRPr="002B16D8">
        <w:rPr>
          <w:rFonts w:cs="Arial"/>
          <w:noProof/>
          <w:sz w:val="22"/>
          <w:lang w:val="en-US"/>
        </w:rPr>
        <w:t xml:space="preserve">Essery, R., Pomeroy, J., Ellis, C., &amp; Link, T. (2008b). Modelling longwave radiation to snow beneath forest canopies using hemispherical photography or linear regression. </w:t>
      </w:r>
      <w:r w:rsidRPr="002B16D8">
        <w:rPr>
          <w:rFonts w:cs="Arial"/>
          <w:i/>
          <w:noProof/>
          <w:sz w:val="22"/>
          <w:lang w:val="en-US"/>
        </w:rPr>
        <w:t>Hydrological Processes, 22</w:t>
      </w:r>
      <w:r w:rsidRPr="002B16D8">
        <w:rPr>
          <w:rFonts w:cs="Arial"/>
          <w:noProof/>
          <w:sz w:val="22"/>
          <w:lang w:val="en-US"/>
        </w:rPr>
        <w:t>, 2788-2800</w:t>
      </w:r>
    </w:p>
    <w:bookmarkEnd w:id="20"/>
    <w:p w14:paraId="486543D0" w14:textId="77777777" w:rsidR="002B16D8" w:rsidRPr="002B16D8" w:rsidRDefault="002B16D8" w:rsidP="002B16D8">
      <w:pPr>
        <w:spacing w:after="0" w:line="240" w:lineRule="auto"/>
        <w:rPr>
          <w:rFonts w:cs="Arial"/>
          <w:noProof/>
          <w:sz w:val="22"/>
          <w:lang w:val="en-US"/>
        </w:rPr>
      </w:pPr>
    </w:p>
    <w:p w14:paraId="6FE76D08" w14:textId="77777777" w:rsidR="002B16D8" w:rsidRPr="002B16D8" w:rsidRDefault="002B16D8" w:rsidP="002B16D8">
      <w:pPr>
        <w:spacing w:line="240" w:lineRule="auto"/>
        <w:rPr>
          <w:rFonts w:cs="Arial"/>
          <w:noProof/>
          <w:sz w:val="22"/>
          <w:lang w:val="en-US"/>
        </w:rPr>
      </w:pPr>
      <w:bookmarkStart w:id="21" w:name="_ENREF_12"/>
      <w:r w:rsidRPr="002B16D8">
        <w:rPr>
          <w:rFonts w:cs="Arial"/>
          <w:noProof/>
          <w:sz w:val="22"/>
          <w:lang w:val="en-US"/>
        </w:rPr>
        <w:t>FAO (2010). Global forest resources assessment 2010: Main repot. In F.a.A.O.o.t.U.N. (2010) (Ed.)</w:t>
      </w:r>
    </w:p>
    <w:bookmarkEnd w:id="21"/>
    <w:p w14:paraId="1C4ED062" w14:textId="77777777" w:rsidR="002B16D8" w:rsidRPr="002B16D8" w:rsidRDefault="002B16D8" w:rsidP="002B16D8">
      <w:pPr>
        <w:spacing w:after="0" w:line="240" w:lineRule="auto"/>
        <w:rPr>
          <w:rFonts w:cs="Arial"/>
          <w:noProof/>
          <w:sz w:val="22"/>
          <w:lang w:val="en-US"/>
        </w:rPr>
      </w:pPr>
    </w:p>
    <w:p w14:paraId="169CF87A" w14:textId="77777777" w:rsidR="002B16D8" w:rsidRPr="002B16D8" w:rsidRDefault="002B16D8" w:rsidP="002B16D8">
      <w:pPr>
        <w:spacing w:line="240" w:lineRule="auto"/>
        <w:rPr>
          <w:rFonts w:cs="Arial"/>
          <w:noProof/>
          <w:sz w:val="22"/>
          <w:lang w:val="en-US"/>
        </w:rPr>
      </w:pPr>
      <w:bookmarkStart w:id="22" w:name="_ENREF_13"/>
      <w:r w:rsidRPr="002B16D8">
        <w:rPr>
          <w:rFonts w:cs="Arial"/>
          <w:noProof/>
          <w:sz w:val="22"/>
          <w:lang w:val="en-US"/>
        </w:rPr>
        <w:t>Faye, E., Rebaudo, F., Yánez</w:t>
      </w:r>
      <w:r w:rsidRPr="002B16D8">
        <w:rPr>
          <w:rFonts w:ascii="Cambria Math" w:hAnsi="Cambria Math" w:cs="Cambria Math"/>
          <w:noProof/>
          <w:sz w:val="22"/>
          <w:lang w:val="en-US"/>
        </w:rPr>
        <w:t>‐</w:t>
      </w:r>
      <w:r w:rsidRPr="002B16D8">
        <w:rPr>
          <w:rFonts w:cs="Arial"/>
          <w:noProof/>
          <w:sz w:val="22"/>
          <w:lang w:val="en-US"/>
        </w:rPr>
        <w:t>Cajo, D., Cauvy</w:t>
      </w:r>
      <w:r w:rsidRPr="002B16D8">
        <w:rPr>
          <w:rFonts w:ascii="Cambria Math" w:hAnsi="Cambria Math" w:cs="Cambria Math"/>
          <w:noProof/>
          <w:sz w:val="22"/>
          <w:lang w:val="en-US"/>
        </w:rPr>
        <w:t>‐</w:t>
      </w:r>
      <w:r w:rsidRPr="002B16D8">
        <w:rPr>
          <w:rFonts w:cs="Arial"/>
          <w:noProof/>
          <w:sz w:val="22"/>
          <w:lang w:val="en-US"/>
        </w:rPr>
        <w:t xml:space="preserve">Fraunié, S., &amp; Dangles, O. (2016). A toolbox for studying thermal heterogeneity across spatial scales: from unmanned aerial vehicle imagery to landscape metrics. </w:t>
      </w:r>
      <w:r w:rsidRPr="002B16D8">
        <w:rPr>
          <w:rFonts w:cs="Arial"/>
          <w:i/>
          <w:noProof/>
          <w:sz w:val="22"/>
          <w:lang w:val="en-US"/>
        </w:rPr>
        <w:t>Methods in Ecology and Evolution, 7</w:t>
      </w:r>
      <w:r w:rsidRPr="002B16D8">
        <w:rPr>
          <w:rFonts w:cs="Arial"/>
          <w:noProof/>
          <w:sz w:val="22"/>
          <w:lang w:val="en-US"/>
        </w:rPr>
        <w:t>, 437-446</w:t>
      </w:r>
    </w:p>
    <w:bookmarkEnd w:id="22"/>
    <w:p w14:paraId="1EF50EA1" w14:textId="77777777" w:rsidR="002B16D8" w:rsidRPr="002B16D8" w:rsidRDefault="002B16D8" w:rsidP="002B16D8">
      <w:pPr>
        <w:spacing w:after="0" w:line="240" w:lineRule="auto"/>
        <w:rPr>
          <w:rFonts w:cs="Arial"/>
          <w:noProof/>
          <w:sz w:val="22"/>
          <w:lang w:val="en-US"/>
        </w:rPr>
      </w:pPr>
    </w:p>
    <w:p w14:paraId="3A3EF3B5" w14:textId="77777777" w:rsidR="002B16D8" w:rsidRPr="002B16D8" w:rsidRDefault="002B16D8" w:rsidP="002B16D8">
      <w:pPr>
        <w:spacing w:line="240" w:lineRule="auto"/>
        <w:rPr>
          <w:rFonts w:cs="Arial"/>
          <w:noProof/>
          <w:sz w:val="22"/>
          <w:lang w:val="en-US"/>
        </w:rPr>
      </w:pPr>
      <w:bookmarkStart w:id="23" w:name="_ENREF_14"/>
      <w:r w:rsidRPr="002B16D8">
        <w:rPr>
          <w:rFonts w:cs="Arial"/>
          <w:noProof/>
          <w:sz w:val="22"/>
          <w:lang w:val="en-US"/>
        </w:rPr>
        <w:t xml:space="preserve">Gago, J., Douthe, C., Coopman, R., Gallego, P., Ribas-Carbo, M., Flexas, J., Escalona, J., &amp; Medrano, H. (2015). UAVs challenge to assess water stress for sustainable agriculture. </w:t>
      </w:r>
      <w:r w:rsidRPr="002B16D8">
        <w:rPr>
          <w:rFonts w:cs="Arial"/>
          <w:i/>
          <w:noProof/>
          <w:sz w:val="22"/>
          <w:lang w:val="en-US"/>
        </w:rPr>
        <w:t>Agricultural Water Management, 153</w:t>
      </w:r>
      <w:r w:rsidRPr="002B16D8">
        <w:rPr>
          <w:rFonts w:cs="Arial"/>
          <w:noProof/>
          <w:sz w:val="22"/>
          <w:lang w:val="en-US"/>
        </w:rPr>
        <w:t>, 9-19</w:t>
      </w:r>
    </w:p>
    <w:bookmarkEnd w:id="23"/>
    <w:p w14:paraId="1C182998" w14:textId="77777777" w:rsidR="002B16D8" w:rsidRPr="002B16D8" w:rsidRDefault="002B16D8" w:rsidP="002B16D8">
      <w:pPr>
        <w:spacing w:after="0" w:line="240" w:lineRule="auto"/>
        <w:rPr>
          <w:rFonts w:cs="Arial"/>
          <w:noProof/>
          <w:sz w:val="22"/>
          <w:lang w:val="en-US"/>
        </w:rPr>
      </w:pPr>
    </w:p>
    <w:p w14:paraId="66006097" w14:textId="77777777" w:rsidR="002B16D8" w:rsidRPr="002B16D8" w:rsidRDefault="002B16D8" w:rsidP="002B16D8">
      <w:pPr>
        <w:spacing w:line="240" w:lineRule="auto"/>
        <w:rPr>
          <w:rFonts w:cs="Arial"/>
          <w:noProof/>
          <w:sz w:val="22"/>
          <w:lang w:val="en-US"/>
        </w:rPr>
      </w:pPr>
      <w:bookmarkStart w:id="24" w:name="_ENREF_15"/>
      <w:r w:rsidRPr="002B16D8">
        <w:rPr>
          <w:rFonts w:cs="Arial"/>
          <w:noProof/>
          <w:sz w:val="22"/>
          <w:lang w:val="en-US"/>
        </w:rPr>
        <w:t xml:space="preserve">Hernández-Clemente, R., Navarro-Cerrillo, R.M., Ramírez, F.J.R., Hornero, A., &amp; Zarco-Tejada, P.J. (2014). A novel methodology to estimate single-tree biophysical parameters from 3D digital imagery compared to aerial laser scanner data. </w:t>
      </w:r>
      <w:r w:rsidRPr="002B16D8">
        <w:rPr>
          <w:rFonts w:cs="Arial"/>
          <w:i/>
          <w:noProof/>
          <w:sz w:val="22"/>
          <w:lang w:val="en-US"/>
        </w:rPr>
        <w:t>Remote Sensing, 6</w:t>
      </w:r>
      <w:r w:rsidRPr="002B16D8">
        <w:rPr>
          <w:rFonts w:cs="Arial"/>
          <w:noProof/>
          <w:sz w:val="22"/>
          <w:lang w:val="en-US"/>
        </w:rPr>
        <w:t>, 11627-11648</w:t>
      </w:r>
    </w:p>
    <w:bookmarkEnd w:id="24"/>
    <w:p w14:paraId="37867FC9" w14:textId="77777777" w:rsidR="002B16D8" w:rsidRPr="002B16D8" w:rsidRDefault="002B16D8" w:rsidP="002B16D8">
      <w:pPr>
        <w:spacing w:after="0" w:line="240" w:lineRule="auto"/>
        <w:rPr>
          <w:rFonts w:cs="Arial"/>
          <w:noProof/>
          <w:sz w:val="22"/>
          <w:lang w:val="en-US"/>
        </w:rPr>
      </w:pPr>
    </w:p>
    <w:p w14:paraId="3DE11052" w14:textId="77777777" w:rsidR="002B16D8" w:rsidRPr="002B16D8" w:rsidRDefault="002B16D8" w:rsidP="002B16D8">
      <w:pPr>
        <w:spacing w:line="240" w:lineRule="auto"/>
        <w:rPr>
          <w:rFonts w:cs="Arial"/>
          <w:noProof/>
          <w:sz w:val="22"/>
          <w:lang w:val="en-US"/>
        </w:rPr>
      </w:pPr>
      <w:bookmarkStart w:id="25" w:name="_ENREF_16"/>
      <w:r w:rsidRPr="002B16D8">
        <w:rPr>
          <w:rFonts w:cs="Arial"/>
          <w:noProof/>
          <w:sz w:val="22"/>
          <w:lang w:val="en-US"/>
        </w:rPr>
        <w:t xml:space="preserve">Houghton, R., Hall, F., &amp; Goetz, S.J. (2009). Importance of biomass in the global carbon cycle. </w:t>
      </w:r>
      <w:r w:rsidRPr="002B16D8">
        <w:rPr>
          <w:rFonts w:cs="Arial"/>
          <w:i/>
          <w:noProof/>
          <w:sz w:val="22"/>
          <w:lang w:val="en-US"/>
        </w:rPr>
        <w:t>Journal of Geophysical Research: Biogeosciences, 114</w:t>
      </w:r>
    </w:p>
    <w:bookmarkEnd w:id="25"/>
    <w:p w14:paraId="7E3BEC82" w14:textId="77777777" w:rsidR="002B16D8" w:rsidRPr="002B16D8" w:rsidRDefault="002B16D8" w:rsidP="002B16D8">
      <w:pPr>
        <w:spacing w:after="0" w:line="240" w:lineRule="auto"/>
        <w:rPr>
          <w:rFonts w:cs="Arial"/>
          <w:noProof/>
          <w:sz w:val="22"/>
          <w:lang w:val="en-US"/>
        </w:rPr>
      </w:pPr>
    </w:p>
    <w:p w14:paraId="5BED2572" w14:textId="77777777" w:rsidR="002B16D8" w:rsidRPr="002B16D8" w:rsidRDefault="002B16D8" w:rsidP="002B16D8">
      <w:pPr>
        <w:spacing w:line="240" w:lineRule="auto"/>
        <w:rPr>
          <w:rFonts w:cs="Arial"/>
          <w:noProof/>
          <w:sz w:val="22"/>
          <w:lang w:val="en-US"/>
        </w:rPr>
      </w:pPr>
      <w:bookmarkStart w:id="26" w:name="_ENREF_17"/>
      <w:r w:rsidRPr="002B16D8">
        <w:rPr>
          <w:rFonts w:cs="Arial"/>
          <w:noProof/>
          <w:sz w:val="22"/>
          <w:lang w:val="en-US"/>
        </w:rPr>
        <w:t xml:space="preserve">Howard, R., &amp; Stull, R. (2013). IR Radiation from Trees to a Ski Run: A Case Study. </w:t>
      </w:r>
      <w:r w:rsidRPr="002B16D8">
        <w:rPr>
          <w:rFonts w:cs="Arial"/>
          <w:i/>
          <w:noProof/>
          <w:sz w:val="22"/>
          <w:lang w:val="en-US"/>
        </w:rPr>
        <w:t>Journal of Applied Meteorology and Climatology, 52</w:t>
      </w:r>
      <w:r w:rsidRPr="002B16D8">
        <w:rPr>
          <w:rFonts w:cs="Arial"/>
          <w:noProof/>
          <w:sz w:val="22"/>
          <w:lang w:val="en-US"/>
        </w:rPr>
        <w:t>, 1525-1539</w:t>
      </w:r>
    </w:p>
    <w:bookmarkEnd w:id="26"/>
    <w:p w14:paraId="33C267BF" w14:textId="77777777" w:rsidR="002B16D8" w:rsidRPr="002B16D8" w:rsidRDefault="002B16D8" w:rsidP="002B16D8">
      <w:pPr>
        <w:spacing w:after="0" w:line="240" w:lineRule="auto"/>
        <w:rPr>
          <w:rFonts w:cs="Arial"/>
          <w:noProof/>
          <w:sz w:val="22"/>
          <w:lang w:val="en-US"/>
        </w:rPr>
      </w:pPr>
    </w:p>
    <w:p w14:paraId="4412E25A" w14:textId="77777777" w:rsidR="002B16D8" w:rsidRPr="002B16D8" w:rsidRDefault="002B16D8" w:rsidP="002B16D8">
      <w:pPr>
        <w:spacing w:line="240" w:lineRule="auto"/>
        <w:rPr>
          <w:rFonts w:cs="Arial"/>
          <w:noProof/>
          <w:sz w:val="22"/>
          <w:lang w:val="en-US"/>
        </w:rPr>
      </w:pPr>
      <w:bookmarkStart w:id="27" w:name="_ENREF_18"/>
      <w:r w:rsidRPr="002B16D8">
        <w:rPr>
          <w:rFonts w:cs="Arial"/>
          <w:noProof/>
          <w:sz w:val="22"/>
          <w:lang w:val="en-US"/>
        </w:rPr>
        <w:t xml:space="preserve">James, M., &amp; Robson, S. (2012). Straightforward reconstruction of 3D surfaces and topography with a camera: Accuracy and geoscience application. </w:t>
      </w:r>
      <w:r w:rsidRPr="002B16D8">
        <w:rPr>
          <w:rFonts w:cs="Arial"/>
          <w:i/>
          <w:noProof/>
          <w:sz w:val="22"/>
          <w:lang w:val="en-US"/>
        </w:rPr>
        <w:t>Journal of Geophysical Research: Earth Surface, 117</w:t>
      </w:r>
    </w:p>
    <w:bookmarkEnd w:id="27"/>
    <w:p w14:paraId="238279FA" w14:textId="77777777" w:rsidR="002B16D8" w:rsidRPr="002B16D8" w:rsidRDefault="002B16D8" w:rsidP="002B16D8">
      <w:pPr>
        <w:spacing w:after="0" w:line="240" w:lineRule="auto"/>
        <w:rPr>
          <w:rFonts w:cs="Arial"/>
          <w:noProof/>
          <w:sz w:val="22"/>
          <w:lang w:val="en-US"/>
        </w:rPr>
      </w:pPr>
    </w:p>
    <w:p w14:paraId="5F8E3925" w14:textId="77777777" w:rsidR="002B16D8" w:rsidRPr="002B16D8" w:rsidRDefault="002B16D8" w:rsidP="002B16D8">
      <w:pPr>
        <w:spacing w:line="240" w:lineRule="auto"/>
        <w:rPr>
          <w:rFonts w:cs="Arial"/>
          <w:noProof/>
          <w:sz w:val="22"/>
          <w:lang w:val="en-US"/>
        </w:rPr>
      </w:pPr>
      <w:bookmarkStart w:id="28" w:name="_ENREF_19"/>
      <w:r w:rsidRPr="002B16D8">
        <w:rPr>
          <w:rFonts w:cs="Arial"/>
          <w:noProof/>
          <w:sz w:val="22"/>
          <w:lang w:val="en-US"/>
        </w:rPr>
        <w:t xml:space="preserve">James, M.R., Pinkerton, H., &amp; Applegarth, L.J. (2009). Detecting the development of active lava flow fields with a very-long-range terrestrial laser scanner and thermal imagery. </w:t>
      </w:r>
      <w:r w:rsidRPr="002B16D8">
        <w:rPr>
          <w:rFonts w:cs="Arial"/>
          <w:i/>
          <w:noProof/>
          <w:sz w:val="22"/>
          <w:lang w:val="en-US"/>
        </w:rPr>
        <w:t>Geophysical Research Letters, 36</w:t>
      </w:r>
    </w:p>
    <w:bookmarkEnd w:id="28"/>
    <w:p w14:paraId="6E332BA9" w14:textId="77777777" w:rsidR="002B16D8" w:rsidRPr="002B16D8" w:rsidRDefault="002B16D8" w:rsidP="002B16D8">
      <w:pPr>
        <w:spacing w:after="0" w:line="240" w:lineRule="auto"/>
        <w:rPr>
          <w:rFonts w:cs="Arial"/>
          <w:noProof/>
          <w:sz w:val="22"/>
          <w:lang w:val="en-US"/>
        </w:rPr>
      </w:pPr>
    </w:p>
    <w:p w14:paraId="3C1EEFD3" w14:textId="77777777" w:rsidR="002B16D8" w:rsidRPr="002B16D8" w:rsidRDefault="002B16D8" w:rsidP="002B16D8">
      <w:pPr>
        <w:spacing w:line="240" w:lineRule="auto"/>
        <w:rPr>
          <w:rFonts w:cs="Arial"/>
          <w:noProof/>
          <w:sz w:val="22"/>
          <w:lang w:val="en-US"/>
        </w:rPr>
      </w:pPr>
      <w:bookmarkStart w:id="29" w:name="_ENREF_20"/>
      <w:r w:rsidRPr="002B16D8">
        <w:rPr>
          <w:rFonts w:cs="Arial"/>
          <w:noProof/>
          <w:sz w:val="22"/>
          <w:lang w:val="en-US"/>
        </w:rPr>
        <w:t xml:space="preserve">Jarvis, P., James, G., &amp; Landsberg, J. (1976). Coniferous forest. </w:t>
      </w:r>
      <w:r w:rsidRPr="002B16D8">
        <w:rPr>
          <w:rFonts w:cs="Arial"/>
          <w:i/>
          <w:noProof/>
          <w:sz w:val="22"/>
          <w:lang w:val="en-US"/>
        </w:rPr>
        <w:t>Vegetation and the Atmosphere, 2</w:t>
      </w:r>
      <w:r w:rsidRPr="002B16D8">
        <w:rPr>
          <w:rFonts w:cs="Arial"/>
          <w:noProof/>
          <w:sz w:val="22"/>
          <w:lang w:val="en-US"/>
        </w:rPr>
        <w:t>, 171-240</w:t>
      </w:r>
    </w:p>
    <w:bookmarkEnd w:id="29"/>
    <w:p w14:paraId="09E34E31" w14:textId="77777777" w:rsidR="002B16D8" w:rsidRPr="002B16D8" w:rsidRDefault="002B16D8" w:rsidP="002B16D8">
      <w:pPr>
        <w:spacing w:after="0" w:line="240" w:lineRule="auto"/>
        <w:rPr>
          <w:rFonts w:cs="Arial"/>
          <w:noProof/>
          <w:sz w:val="22"/>
          <w:lang w:val="en-US"/>
        </w:rPr>
      </w:pPr>
    </w:p>
    <w:p w14:paraId="703B6DC9" w14:textId="77777777" w:rsidR="002B16D8" w:rsidRPr="002B16D8" w:rsidRDefault="002B16D8" w:rsidP="002B16D8">
      <w:pPr>
        <w:spacing w:line="240" w:lineRule="auto"/>
        <w:rPr>
          <w:rFonts w:cs="Arial"/>
          <w:noProof/>
          <w:sz w:val="22"/>
          <w:lang w:val="en-US"/>
        </w:rPr>
      </w:pPr>
      <w:bookmarkStart w:id="30" w:name="_ENREF_21"/>
      <w:r w:rsidRPr="002B16D8">
        <w:rPr>
          <w:rFonts w:cs="Arial"/>
          <w:noProof/>
          <w:sz w:val="22"/>
          <w:lang w:val="en-US"/>
        </w:rPr>
        <w:t xml:space="preserve">Kankare, V., Vastaranta, M., Holopainen, M., Räty, M., Yu, X., Hyyppä, J., Hyyppä, H., Alho, P., &amp; Viitala, R. (2013). Retrieval of forest aboveground biomass and stem volume with airborne scanning LiDAR. </w:t>
      </w:r>
      <w:r w:rsidRPr="002B16D8">
        <w:rPr>
          <w:rFonts w:cs="Arial"/>
          <w:i/>
          <w:noProof/>
          <w:sz w:val="22"/>
          <w:lang w:val="en-US"/>
        </w:rPr>
        <w:t>Remote Sensing, 5</w:t>
      </w:r>
      <w:r w:rsidRPr="002B16D8">
        <w:rPr>
          <w:rFonts w:cs="Arial"/>
          <w:noProof/>
          <w:sz w:val="22"/>
          <w:lang w:val="en-US"/>
        </w:rPr>
        <w:t>, 2257-2274</w:t>
      </w:r>
    </w:p>
    <w:bookmarkEnd w:id="30"/>
    <w:p w14:paraId="32EFBCDE" w14:textId="77777777" w:rsidR="002B16D8" w:rsidRPr="002B16D8" w:rsidRDefault="002B16D8" w:rsidP="002B16D8">
      <w:pPr>
        <w:spacing w:after="0" w:line="240" w:lineRule="auto"/>
        <w:rPr>
          <w:rFonts w:cs="Arial"/>
          <w:noProof/>
          <w:sz w:val="22"/>
          <w:lang w:val="en-US"/>
        </w:rPr>
      </w:pPr>
    </w:p>
    <w:p w14:paraId="322D6C70" w14:textId="77777777" w:rsidR="002B16D8" w:rsidRPr="002B16D8" w:rsidRDefault="002B16D8" w:rsidP="002B16D8">
      <w:pPr>
        <w:spacing w:line="240" w:lineRule="auto"/>
        <w:rPr>
          <w:rFonts w:cs="Arial"/>
          <w:noProof/>
          <w:sz w:val="22"/>
          <w:lang w:val="en-US"/>
        </w:rPr>
      </w:pPr>
      <w:bookmarkStart w:id="31" w:name="_ENREF_22"/>
      <w:r w:rsidRPr="002B16D8">
        <w:rPr>
          <w:rFonts w:cs="Arial"/>
          <w:noProof/>
          <w:sz w:val="22"/>
          <w:lang w:val="en-US"/>
        </w:rPr>
        <w:t xml:space="preserve">Kobayashi, H., Baldocchi, D.D., Ryu, Y., Chen, Q., Ma, S., Osuna, J.L., &amp; Ustin, S.L. (2012). Modeling energy and carbon fluxes in a heterogeneous oak woodland: a three-dimensional approach. </w:t>
      </w:r>
      <w:r w:rsidRPr="002B16D8">
        <w:rPr>
          <w:rFonts w:cs="Arial"/>
          <w:i/>
          <w:noProof/>
          <w:sz w:val="22"/>
          <w:lang w:val="en-US"/>
        </w:rPr>
        <w:t>Agricultural and Forest Meteorology, 152</w:t>
      </w:r>
      <w:r w:rsidRPr="002B16D8">
        <w:rPr>
          <w:rFonts w:cs="Arial"/>
          <w:noProof/>
          <w:sz w:val="22"/>
          <w:lang w:val="en-US"/>
        </w:rPr>
        <w:t>, 83-100</w:t>
      </w:r>
    </w:p>
    <w:bookmarkEnd w:id="31"/>
    <w:p w14:paraId="13A5CBB9" w14:textId="77777777" w:rsidR="002B16D8" w:rsidRPr="002B16D8" w:rsidRDefault="002B16D8" w:rsidP="002B16D8">
      <w:pPr>
        <w:spacing w:after="0" w:line="240" w:lineRule="auto"/>
        <w:rPr>
          <w:rFonts w:cs="Arial"/>
          <w:noProof/>
          <w:sz w:val="22"/>
          <w:lang w:val="en-US"/>
        </w:rPr>
      </w:pPr>
    </w:p>
    <w:p w14:paraId="5A85332D" w14:textId="77777777" w:rsidR="002B16D8" w:rsidRPr="002B16D8" w:rsidRDefault="002B16D8" w:rsidP="002B16D8">
      <w:pPr>
        <w:spacing w:line="240" w:lineRule="auto"/>
        <w:rPr>
          <w:rFonts w:cs="Arial"/>
          <w:noProof/>
          <w:sz w:val="22"/>
          <w:lang w:val="en-US"/>
        </w:rPr>
      </w:pPr>
      <w:bookmarkStart w:id="32" w:name="_ENREF_23"/>
      <w:r w:rsidRPr="002B16D8">
        <w:rPr>
          <w:rFonts w:cs="Arial"/>
          <w:noProof/>
          <w:sz w:val="22"/>
          <w:lang w:val="en-US"/>
        </w:rPr>
        <w:t xml:space="preserve">Leinonen, I., Grant, O., Tagliavia, C., Chaves, M., &amp; Jones, H. (2006). Estimating stomatal conductance with thermal imagery. </w:t>
      </w:r>
      <w:r w:rsidRPr="002B16D8">
        <w:rPr>
          <w:rFonts w:cs="Arial"/>
          <w:i/>
          <w:noProof/>
          <w:sz w:val="22"/>
          <w:lang w:val="en-US"/>
        </w:rPr>
        <w:t>Plant, Cell &amp; Environment, 29</w:t>
      </w:r>
      <w:r w:rsidRPr="002B16D8">
        <w:rPr>
          <w:rFonts w:cs="Arial"/>
          <w:noProof/>
          <w:sz w:val="22"/>
          <w:lang w:val="en-US"/>
        </w:rPr>
        <w:t>, 1508-1518</w:t>
      </w:r>
    </w:p>
    <w:bookmarkEnd w:id="32"/>
    <w:p w14:paraId="43091D50" w14:textId="77777777" w:rsidR="002B16D8" w:rsidRPr="002B16D8" w:rsidRDefault="002B16D8" w:rsidP="002B16D8">
      <w:pPr>
        <w:spacing w:after="0" w:line="240" w:lineRule="auto"/>
        <w:rPr>
          <w:rFonts w:cs="Arial"/>
          <w:noProof/>
          <w:sz w:val="22"/>
          <w:lang w:val="en-US"/>
        </w:rPr>
      </w:pPr>
    </w:p>
    <w:p w14:paraId="4FB66958" w14:textId="77777777" w:rsidR="002B16D8" w:rsidRPr="002B16D8" w:rsidRDefault="002B16D8" w:rsidP="002B16D8">
      <w:pPr>
        <w:spacing w:line="240" w:lineRule="auto"/>
        <w:rPr>
          <w:rFonts w:cs="Arial"/>
          <w:noProof/>
          <w:sz w:val="22"/>
          <w:lang w:val="en-US"/>
        </w:rPr>
      </w:pPr>
      <w:bookmarkStart w:id="33" w:name="_ENREF_24"/>
      <w:r w:rsidRPr="002B16D8">
        <w:rPr>
          <w:rFonts w:cs="Arial"/>
          <w:noProof/>
          <w:sz w:val="22"/>
          <w:lang w:val="en-US"/>
        </w:rPr>
        <w:t xml:space="preserve">Liang, X., Litkey, P., Hyyppa, J., Kaartinen, H., Vastaranta, M., &amp; Holopainen, M. (2012). Automatic stem mapping using single-scan terrestrial laser scanning. </w:t>
      </w:r>
      <w:r w:rsidRPr="002B16D8">
        <w:rPr>
          <w:rFonts w:cs="Arial"/>
          <w:i/>
          <w:noProof/>
          <w:sz w:val="22"/>
          <w:lang w:val="en-US"/>
        </w:rPr>
        <w:t>IEEE Transactions on Geoscience and Remote Sensing, 50</w:t>
      </w:r>
      <w:r w:rsidRPr="002B16D8">
        <w:rPr>
          <w:rFonts w:cs="Arial"/>
          <w:noProof/>
          <w:sz w:val="22"/>
          <w:lang w:val="en-US"/>
        </w:rPr>
        <w:t>, 661-670</w:t>
      </w:r>
    </w:p>
    <w:bookmarkEnd w:id="33"/>
    <w:p w14:paraId="23F4224C" w14:textId="77777777" w:rsidR="002B16D8" w:rsidRPr="002B16D8" w:rsidRDefault="002B16D8" w:rsidP="002B16D8">
      <w:pPr>
        <w:spacing w:after="0" w:line="240" w:lineRule="auto"/>
        <w:rPr>
          <w:rFonts w:cs="Arial"/>
          <w:noProof/>
          <w:sz w:val="22"/>
          <w:lang w:val="en-US"/>
        </w:rPr>
      </w:pPr>
    </w:p>
    <w:p w14:paraId="67D48277" w14:textId="77777777" w:rsidR="002B16D8" w:rsidRPr="002B16D8" w:rsidRDefault="002B16D8" w:rsidP="002B16D8">
      <w:pPr>
        <w:spacing w:line="240" w:lineRule="auto"/>
        <w:rPr>
          <w:rFonts w:cs="Arial"/>
          <w:noProof/>
          <w:sz w:val="22"/>
          <w:lang w:val="en-US"/>
        </w:rPr>
      </w:pPr>
      <w:bookmarkStart w:id="34" w:name="_ENREF_25"/>
      <w:r w:rsidRPr="002B16D8">
        <w:rPr>
          <w:rFonts w:cs="Arial"/>
          <w:noProof/>
          <w:sz w:val="22"/>
          <w:lang w:val="en-US"/>
        </w:rPr>
        <w:t xml:space="preserve">Lowe, D.G. (2004). Distinctive image features from scale-invariant keypoints. </w:t>
      </w:r>
      <w:r w:rsidRPr="002B16D8">
        <w:rPr>
          <w:rFonts w:cs="Arial"/>
          <w:i/>
          <w:noProof/>
          <w:sz w:val="22"/>
          <w:lang w:val="en-US"/>
        </w:rPr>
        <w:t>International Journal of Computer Vision, 60</w:t>
      </w:r>
      <w:r w:rsidRPr="002B16D8">
        <w:rPr>
          <w:rFonts w:cs="Arial"/>
          <w:noProof/>
          <w:sz w:val="22"/>
          <w:lang w:val="en-US"/>
        </w:rPr>
        <w:t>, 91-110</w:t>
      </w:r>
    </w:p>
    <w:bookmarkEnd w:id="34"/>
    <w:p w14:paraId="5E9E0CA9" w14:textId="77777777" w:rsidR="002B16D8" w:rsidRPr="002B16D8" w:rsidRDefault="002B16D8" w:rsidP="002B16D8">
      <w:pPr>
        <w:spacing w:after="0" w:line="240" w:lineRule="auto"/>
        <w:rPr>
          <w:rFonts w:cs="Arial"/>
          <w:noProof/>
          <w:sz w:val="22"/>
          <w:lang w:val="en-US"/>
        </w:rPr>
      </w:pPr>
    </w:p>
    <w:p w14:paraId="70588BC7" w14:textId="77777777" w:rsidR="002B16D8" w:rsidRPr="002B16D8" w:rsidRDefault="002B16D8" w:rsidP="002B16D8">
      <w:pPr>
        <w:spacing w:line="240" w:lineRule="auto"/>
        <w:rPr>
          <w:rFonts w:cs="Arial"/>
          <w:noProof/>
          <w:sz w:val="22"/>
          <w:lang w:val="en-US"/>
        </w:rPr>
      </w:pPr>
      <w:bookmarkStart w:id="35" w:name="_ENREF_26"/>
      <w:r w:rsidRPr="002B16D8">
        <w:rPr>
          <w:rFonts w:cs="Arial"/>
          <w:noProof/>
          <w:sz w:val="22"/>
          <w:lang w:val="en-US"/>
        </w:rPr>
        <w:t xml:space="preserve">Lucas, R., Lee, A., &amp; Bunting, P. (2008). Retrieving forest biomass through integration of CASI and LiDAR data. </w:t>
      </w:r>
      <w:r w:rsidRPr="002B16D8">
        <w:rPr>
          <w:rFonts w:cs="Arial"/>
          <w:i/>
          <w:noProof/>
          <w:sz w:val="22"/>
          <w:lang w:val="en-US"/>
        </w:rPr>
        <w:t>International Journal of remote sensing, 29</w:t>
      </w:r>
      <w:r w:rsidRPr="002B16D8">
        <w:rPr>
          <w:rFonts w:cs="Arial"/>
          <w:noProof/>
          <w:sz w:val="22"/>
          <w:lang w:val="en-US"/>
        </w:rPr>
        <w:t>, 1553-1577</w:t>
      </w:r>
    </w:p>
    <w:bookmarkEnd w:id="35"/>
    <w:p w14:paraId="0FF75013" w14:textId="77777777" w:rsidR="002B16D8" w:rsidRPr="002B16D8" w:rsidRDefault="002B16D8" w:rsidP="002B16D8">
      <w:pPr>
        <w:spacing w:after="0" w:line="240" w:lineRule="auto"/>
        <w:rPr>
          <w:rFonts w:cs="Arial"/>
          <w:noProof/>
          <w:sz w:val="22"/>
          <w:lang w:val="en-US"/>
        </w:rPr>
      </w:pPr>
    </w:p>
    <w:p w14:paraId="1DC7A945" w14:textId="77777777" w:rsidR="002B16D8" w:rsidRPr="002B16D8" w:rsidRDefault="002B16D8" w:rsidP="002B16D8">
      <w:pPr>
        <w:spacing w:line="240" w:lineRule="auto"/>
        <w:rPr>
          <w:rFonts w:cs="Arial"/>
          <w:noProof/>
          <w:sz w:val="22"/>
          <w:lang w:val="en-US"/>
        </w:rPr>
      </w:pPr>
      <w:bookmarkStart w:id="36" w:name="_ENREF_27"/>
      <w:r w:rsidRPr="002B16D8">
        <w:rPr>
          <w:rFonts w:cs="Arial"/>
          <w:noProof/>
          <w:sz w:val="22"/>
          <w:lang w:val="en-US"/>
        </w:rPr>
        <w:t xml:space="preserve">Luscombe, D.J., Anderson, K., Gatis, N., Grand-Clement, E., &amp; Brazier, R.E. (2015). Using airborne thermal imaging data to measure near-surface hydrology in upland ecosystems. </w:t>
      </w:r>
      <w:r w:rsidRPr="002B16D8">
        <w:rPr>
          <w:rFonts w:cs="Arial"/>
          <w:i/>
          <w:noProof/>
          <w:sz w:val="22"/>
          <w:lang w:val="en-US"/>
        </w:rPr>
        <w:t>Hydrological Processes, 29</w:t>
      </w:r>
      <w:r w:rsidRPr="002B16D8">
        <w:rPr>
          <w:rFonts w:cs="Arial"/>
          <w:noProof/>
          <w:sz w:val="22"/>
          <w:lang w:val="en-US"/>
        </w:rPr>
        <w:t>, 1656-1668</w:t>
      </w:r>
    </w:p>
    <w:bookmarkEnd w:id="36"/>
    <w:p w14:paraId="0FB570AB" w14:textId="77777777" w:rsidR="002B16D8" w:rsidRPr="002B16D8" w:rsidRDefault="002B16D8" w:rsidP="002B16D8">
      <w:pPr>
        <w:spacing w:after="0" w:line="240" w:lineRule="auto"/>
        <w:rPr>
          <w:rFonts w:cs="Arial"/>
          <w:noProof/>
          <w:sz w:val="22"/>
          <w:lang w:val="en-US"/>
        </w:rPr>
      </w:pPr>
    </w:p>
    <w:p w14:paraId="3EB0173A" w14:textId="77777777" w:rsidR="002B16D8" w:rsidRPr="002B16D8" w:rsidRDefault="002B16D8" w:rsidP="002B16D8">
      <w:pPr>
        <w:spacing w:line="240" w:lineRule="auto"/>
        <w:rPr>
          <w:rFonts w:cs="Arial"/>
          <w:noProof/>
          <w:sz w:val="22"/>
          <w:lang w:val="en-US"/>
        </w:rPr>
      </w:pPr>
      <w:bookmarkStart w:id="37" w:name="_ENREF_28"/>
      <w:r w:rsidRPr="002B16D8">
        <w:rPr>
          <w:rFonts w:cs="Arial"/>
          <w:noProof/>
          <w:sz w:val="22"/>
          <w:lang w:val="en-US"/>
        </w:rPr>
        <w:t xml:space="preserve">Mlambo, R., Woodhouse, I., Gerard, F., &amp; Anderson, K. (2017). Structure from Motion (SfM) Photogrammetry with Drone Data: A Low Cost Method for Monitoring Greenhouse Gas Emissions from Forests in Developing Countries. </w:t>
      </w:r>
      <w:r w:rsidRPr="002B16D8">
        <w:rPr>
          <w:rFonts w:cs="Arial"/>
          <w:i/>
          <w:noProof/>
          <w:sz w:val="22"/>
          <w:lang w:val="en-US"/>
        </w:rPr>
        <w:t>Forests, 8</w:t>
      </w:r>
      <w:r w:rsidRPr="002B16D8">
        <w:rPr>
          <w:rFonts w:cs="Arial"/>
          <w:noProof/>
          <w:sz w:val="22"/>
          <w:lang w:val="en-US"/>
        </w:rPr>
        <w:t>, 68</w:t>
      </w:r>
    </w:p>
    <w:bookmarkEnd w:id="37"/>
    <w:p w14:paraId="0477F460" w14:textId="77777777" w:rsidR="002B16D8" w:rsidRPr="002B16D8" w:rsidRDefault="002B16D8" w:rsidP="002B16D8">
      <w:pPr>
        <w:spacing w:after="0" w:line="240" w:lineRule="auto"/>
        <w:rPr>
          <w:rFonts w:cs="Arial"/>
          <w:noProof/>
          <w:sz w:val="22"/>
          <w:lang w:val="en-US"/>
        </w:rPr>
      </w:pPr>
    </w:p>
    <w:p w14:paraId="08E6B45C" w14:textId="77777777" w:rsidR="002B16D8" w:rsidRPr="002B16D8" w:rsidRDefault="002B16D8" w:rsidP="002B16D8">
      <w:pPr>
        <w:spacing w:line="240" w:lineRule="auto"/>
        <w:rPr>
          <w:rFonts w:cs="Arial"/>
          <w:noProof/>
          <w:sz w:val="22"/>
          <w:lang w:val="en-US"/>
        </w:rPr>
      </w:pPr>
      <w:bookmarkStart w:id="38" w:name="_ENREF_29"/>
      <w:r w:rsidRPr="002B16D8">
        <w:rPr>
          <w:rFonts w:cs="Arial"/>
          <w:noProof/>
          <w:sz w:val="22"/>
          <w:lang w:val="en-US"/>
        </w:rPr>
        <w:t xml:space="preserve">Moeser, D., Morsdorf, F., &amp; Jonas, T. (2015a). Novel forest structure metrics from airborne LiDAR data for improved snow interception estimation. </w:t>
      </w:r>
      <w:r w:rsidRPr="002B16D8">
        <w:rPr>
          <w:rFonts w:cs="Arial"/>
          <w:i/>
          <w:noProof/>
          <w:sz w:val="22"/>
          <w:lang w:val="en-US"/>
        </w:rPr>
        <w:t>Agricultural and Forest Meteorology, 208</w:t>
      </w:r>
      <w:r w:rsidRPr="002B16D8">
        <w:rPr>
          <w:rFonts w:cs="Arial"/>
          <w:noProof/>
          <w:sz w:val="22"/>
          <w:lang w:val="en-US"/>
        </w:rPr>
        <w:t>, 40-49</w:t>
      </w:r>
    </w:p>
    <w:bookmarkEnd w:id="38"/>
    <w:p w14:paraId="15A1EAB7" w14:textId="77777777" w:rsidR="002B16D8" w:rsidRPr="002B16D8" w:rsidRDefault="002B16D8" w:rsidP="002B16D8">
      <w:pPr>
        <w:spacing w:after="0" w:line="240" w:lineRule="auto"/>
        <w:rPr>
          <w:rFonts w:cs="Arial"/>
          <w:noProof/>
          <w:sz w:val="22"/>
          <w:lang w:val="en-US"/>
        </w:rPr>
      </w:pPr>
    </w:p>
    <w:p w14:paraId="7FB63848" w14:textId="77777777" w:rsidR="002B16D8" w:rsidRPr="002B16D8" w:rsidRDefault="002B16D8" w:rsidP="002B16D8">
      <w:pPr>
        <w:spacing w:line="240" w:lineRule="auto"/>
        <w:rPr>
          <w:rFonts w:cs="Arial"/>
          <w:noProof/>
          <w:sz w:val="22"/>
          <w:lang w:val="en-US"/>
        </w:rPr>
      </w:pPr>
      <w:bookmarkStart w:id="39" w:name="_ENREF_30"/>
      <w:r w:rsidRPr="002B16D8">
        <w:rPr>
          <w:rFonts w:cs="Arial"/>
          <w:noProof/>
          <w:sz w:val="22"/>
          <w:lang w:val="en-US"/>
        </w:rPr>
        <w:t xml:space="preserve">Moeser, D., Stähli, M., &amp; Jonas, T. (2015b). Improved snow interception modeling using canopy parameters derived from airborne LIDAR data. </w:t>
      </w:r>
      <w:r w:rsidRPr="002B16D8">
        <w:rPr>
          <w:rFonts w:cs="Arial"/>
          <w:i/>
          <w:noProof/>
          <w:sz w:val="22"/>
          <w:lang w:val="en-US"/>
        </w:rPr>
        <w:t>Water Resources Research, 51</w:t>
      </w:r>
      <w:r w:rsidRPr="002B16D8">
        <w:rPr>
          <w:rFonts w:cs="Arial"/>
          <w:noProof/>
          <w:sz w:val="22"/>
          <w:lang w:val="en-US"/>
        </w:rPr>
        <w:t>, 5041-5059</w:t>
      </w:r>
    </w:p>
    <w:bookmarkEnd w:id="39"/>
    <w:p w14:paraId="0C9A1F24" w14:textId="77777777" w:rsidR="002B16D8" w:rsidRPr="002B16D8" w:rsidRDefault="002B16D8" w:rsidP="002B16D8">
      <w:pPr>
        <w:spacing w:after="0" w:line="240" w:lineRule="auto"/>
        <w:rPr>
          <w:rFonts w:cs="Arial"/>
          <w:noProof/>
          <w:sz w:val="22"/>
          <w:lang w:val="en-US"/>
        </w:rPr>
      </w:pPr>
    </w:p>
    <w:p w14:paraId="0FA95AA8" w14:textId="77777777" w:rsidR="002B16D8" w:rsidRPr="002B16D8" w:rsidRDefault="002B16D8" w:rsidP="002B16D8">
      <w:pPr>
        <w:spacing w:line="240" w:lineRule="auto"/>
        <w:rPr>
          <w:rFonts w:cs="Arial"/>
          <w:noProof/>
          <w:sz w:val="22"/>
          <w:lang w:val="en-US"/>
        </w:rPr>
      </w:pPr>
      <w:bookmarkStart w:id="40" w:name="_ENREF_31"/>
      <w:r w:rsidRPr="002B16D8">
        <w:rPr>
          <w:rFonts w:cs="Arial"/>
          <w:noProof/>
          <w:sz w:val="22"/>
          <w:lang w:val="en-US"/>
        </w:rPr>
        <w:t xml:space="preserve">Morgenroth, J., &amp; Gomez, C. (2014). Assessment of tree structure using a 3D image analysis technique—A proof of concept. </w:t>
      </w:r>
      <w:r w:rsidRPr="002B16D8">
        <w:rPr>
          <w:rFonts w:cs="Arial"/>
          <w:i/>
          <w:noProof/>
          <w:sz w:val="22"/>
          <w:lang w:val="en-US"/>
        </w:rPr>
        <w:t>Urban Forestry &amp; Urban Greening, 13</w:t>
      </w:r>
      <w:r w:rsidRPr="002B16D8">
        <w:rPr>
          <w:rFonts w:cs="Arial"/>
          <w:noProof/>
          <w:sz w:val="22"/>
          <w:lang w:val="en-US"/>
        </w:rPr>
        <w:t>, 198-203</w:t>
      </w:r>
    </w:p>
    <w:bookmarkEnd w:id="40"/>
    <w:p w14:paraId="6F07A9CF" w14:textId="77777777" w:rsidR="002B16D8" w:rsidRPr="002B16D8" w:rsidRDefault="002B16D8" w:rsidP="002B16D8">
      <w:pPr>
        <w:spacing w:after="0" w:line="240" w:lineRule="auto"/>
        <w:rPr>
          <w:rFonts w:cs="Arial"/>
          <w:noProof/>
          <w:sz w:val="22"/>
          <w:lang w:val="en-US"/>
        </w:rPr>
      </w:pPr>
    </w:p>
    <w:p w14:paraId="140A4EAE" w14:textId="77777777" w:rsidR="002B16D8" w:rsidRPr="002B16D8" w:rsidRDefault="002B16D8" w:rsidP="002B16D8">
      <w:pPr>
        <w:spacing w:line="240" w:lineRule="auto"/>
        <w:rPr>
          <w:rFonts w:cs="Arial"/>
          <w:noProof/>
          <w:sz w:val="22"/>
          <w:lang w:val="en-US"/>
        </w:rPr>
      </w:pPr>
      <w:bookmarkStart w:id="41" w:name="_ENREF_32"/>
      <w:r w:rsidRPr="002B16D8">
        <w:rPr>
          <w:rFonts w:cs="Arial"/>
          <w:noProof/>
          <w:sz w:val="22"/>
          <w:lang w:val="en-US"/>
        </w:rPr>
        <w:t xml:space="preserve">Mori, T., Hashimoto, T., Terada, A., Yoshimoto, M., Kazahaya, R., Shinohara, H., &amp; Tanaka, R. (2016). Volcanic plume measurements using a UAV for the 2014 Mt. Ontake eruption. </w:t>
      </w:r>
      <w:r w:rsidRPr="002B16D8">
        <w:rPr>
          <w:rFonts w:cs="Arial"/>
          <w:i/>
          <w:noProof/>
          <w:sz w:val="22"/>
          <w:lang w:val="en-US"/>
        </w:rPr>
        <w:t>Earth, Planets and Space, 68</w:t>
      </w:r>
      <w:r w:rsidRPr="002B16D8">
        <w:rPr>
          <w:rFonts w:cs="Arial"/>
          <w:noProof/>
          <w:sz w:val="22"/>
          <w:lang w:val="en-US"/>
        </w:rPr>
        <w:t>, 49</w:t>
      </w:r>
    </w:p>
    <w:bookmarkEnd w:id="41"/>
    <w:p w14:paraId="6A793303" w14:textId="77777777" w:rsidR="002B16D8" w:rsidRPr="002B16D8" w:rsidRDefault="002B16D8" w:rsidP="002B16D8">
      <w:pPr>
        <w:spacing w:after="0" w:line="240" w:lineRule="auto"/>
        <w:rPr>
          <w:rFonts w:cs="Arial"/>
          <w:noProof/>
          <w:sz w:val="22"/>
          <w:lang w:val="en-US"/>
        </w:rPr>
      </w:pPr>
    </w:p>
    <w:p w14:paraId="46A6F712" w14:textId="77777777" w:rsidR="002B16D8" w:rsidRPr="002B16D8" w:rsidRDefault="002B16D8" w:rsidP="002B16D8">
      <w:pPr>
        <w:spacing w:line="240" w:lineRule="auto"/>
        <w:rPr>
          <w:rFonts w:cs="Arial"/>
          <w:noProof/>
          <w:sz w:val="22"/>
          <w:lang w:val="en-US"/>
        </w:rPr>
      </w:pPr>
      <w:bookmarkStart w:id="42" w:name="_ENREF_33"/>
      <w:r w:rsidRPr="002B16D8">
        <w:rPr>
          <w:rFonts w:cs="Arial"/>
          <w:noProof/>
          <w:sz w:val="22"/>
          <w:lang w:val="en-US"/>
        </w:rPr>
        <w:t xml:space="preserve">Morsdorf, F., Kötz, B., Meier, E., Itten, K., &amp; Allgöwer, B. (2006). Estimation of LAI and fractional cover from small footprint airborne laser scanning data based on gap fraction. </w:t>
      </w:r>
      <w:r w:rsidRPr="002B16D8">
        <w:rPr>
          <w:rFonts w:cs="Arial"/>
          <w:i/>
          <w:noProof/>
          <w:sz w:val="22"/>
          <w:lang w:val="en-US"/>
        </w:rPr>
        <w:t>Remote Sensing of Environment, 104</w:t>
      </w:r>
      <w:r w:rsidRPr="002B16D8">
        <w:rPr>
          <w:rFonts w:cs="Arial"/>
          <w:noProof/>
          <w:sz w:val="22"/>
          <w:lang w:val="en-US"/>
        </w:rPr>
        <w:t>, 50-61</w:t>
      </w:r>
    </w:p>
    <w:bookmarkEnd w:id="42"/>
    <w:p w14:paraId="0E61467B" w14:textId="77777777" w:rsidR="002B16D8" w:rsidRPr="002B16D8" w:rsidRDefault="002B16D8" w:rsidP="002B16D8">
      <w:pPr>
        <w:spacing w:after="0" w:line="240" w:lineRule="auto"/>
        <w:rPr>
          <w:rFonts w:cs="Arial"/>
          <w:noProof/>
          <w:sz w:val="22"/>
          <w:lang w:val="en-US"/>
        </w:rPr>
      </w:pPr>
    </w:p>
    <w:p w14:paraId="44D9A776" w14:textId="77777777" w:rsidR="002B16D8" w:rsidRPr="002B16D8" w:rsidRDefault="002B16D8" w:rsidP="002B16D8">
      <w:pPr>
        <w:spacing w:line="240" w:lineRule="auto"/>
        <w:rPr>
          <w:rFonts w:cs="Arial"/>
          <w:noProof/>
          <w:sz w:val="22"/>
          <w:lang w:val="en-US"/>
        </w:rPr>
      </w:pPr>
      <w:bookmarkStart w:id="43" w:name="_ENREF_34"/>
      <w:r w:rsidRPr="002B16D8">
        <w:rPr>
          <w:rFonts w:cs="Arial"/>
          <w:noProof/>
          <w:sz w:val="22"/>
          <w:lang w:val="en-US"/>
        </w:rPr>
        <w:t xml:space="preserve">Musselman, K.N., Margulis, S.A., &amp; Molotch, N.P. (2013). Estimation of solar direct beam transmittance of conifer canopies from airborne LiDAR. </w:t>
      </w:r>
      <w:r w:rsidRPr="002B16D8">
        <w:rPr>
          <w:rFonts w:cs="Arial"/>
          <w:i/>
          <w:noProof/>
          <w:sz w:val="22"/>
          <w:lang w:val="en-US"/>
        </w:rPr>
        <w:t>Remote Sensing of Environment, 136</w:t>
      </w:r>
      <w:r w:rsidRPr="002B16D8">
        <w:rPr>
          <w:rFonts w:cs="Arial"/>
          <w:noProof/>
          <w:sz w:val="22"/>
          <w:lang w:val="en-US"/>
        </w:rPr>
        <w:t>, 402-415</w:t>
      </w:r>
    </w:p>
    <w:bookmarkEnd w:id="43"/>
    <w:p w14:paraId="6CFA3E58" w14:textId="77777777" w:rsidR="002B16D8" w:rsidRPr="002B16D8" w:rsidRDefault="002B16D8" w:rsidP="002B16D8">
      <w:pPr>
        <w:spacing w:after="0" w:line="240" w:lineRule="auto"/>
        <w:rPr>
          <w:rFonts w:cs="Arial"/>
          <w:noProof/>
          <w:sz w:val="22"/>
          <w:lang w:val="en-US"/>
        </w:rPr>
      </w:pPr>
    </w:p>
    <w:p w14:paraId="5736A60F" w14:textId="77777777" w:rsidR="002B16D8" w:rsidRPr="002B16D8" w:rsidRDefault="002B16D8" w:rsidP="002B16D8">
      <w:pPr>
        <w:spacing w:line="240" w:lineRule="auto"/>
        <w:rPr>
          <w:rFonts w:cs="Arial"/>
          <w:noProof/>
          <w:sz w:val="22"/>
          <w:lang w:val="en-US"/>
        </w:rPr>
      </w:pPr>
      <w:bookmarkStart w:id="44" w:name="_ENREF_35"/>
      <w:r w:rsidRPr="002B16D8">
        <w:rPr>
          <w:rFonts w:cs="Arial"/>
          <w:noProof/>
          <w:sz w:val="22"/>
          <w:lang w:val="en-US"/>
        </w:rPr>
        <w:t xml:space="preserve">Nishar, A., Richards, S., Breen, D., Robertson, J., &amp; Breen, B. (2016). Thermal infrared imaging of geothermal environments and by an unmanned aerial vehicle (UAV): A case study of the Wairakei–Tauhara geothermal field, Taupo, New Zealand. </w:t>
      </w:r>
      <w:r w:rsidRPr="002B16D8">
        <w:rPr>
          <w:rFonts w:cs="Arial"/>
          <w:i/>
          <w:noProof/>
          <w:sz w:val="22"/>
          <w:lang w:val="en-US"/>
        </w:rPr>
        <w:t>Renewable Energy, 86</w:t>
      </w:r>
      <w:r w:rsidRPr="002B16D8">
        <w:rPr>
          <w:rFonts w:cs="Arial"/>
          <w:noProof/>
          <w:sz w:val="22"/>
          <w:lang w:val="en-US"/>
        </w:rPr>
        <w:t>, 1256-1264</w:t>
      </w:r>
    </w:p>
    <w:bookmarkEnd w:id="44"/>
    <w:p w14:paraId="668D8376" w14:textId="77777777" w:rsidR="002B16D8" w:rsidRPr="002B16D8" w:rsidRDefault="002B16D8" w:rsidP="002B16D8">
      <w:pPr>
        <w:spacing w:after="0" w:line="240" w:lineRule="auto"/>
        <w:rPr>
          <w:rFonts w:cs="Arial"/>
          <w:noProof/>
          <w:sz w:val="22"/>
          <w:lang w:val="en-US"/>
        </w:rPr>
      </w:pPr>
    </w:p>
    <w:p w14:paraId="5DF922ED" w14:textId="77777777" w:rsidR="002B16D8" w:rsidRPr="002B16D8" w:rsidRDefault="002B16D8" w:rsidP="002B16D8">
      <w:pPr>
        <w:spacing w:line="240" w:lineRule="auto"/>
        <w:rPr>
          <w:rFonts w:cs="Arial"/>
          <w:noProof/>
          <w:sz w:val="22"/>
          <w:lang w:val="en-US"/>
        </w:rPr>
      </w:pPr>
      <w:bookmarkStart w:id="45" w:name="_ENREF_36"/>
      <w:r w:rsidRPr="002B16D8">
        <w:rPr>
          <w:rFonts w:cs="Arial"/>
          <w:noProof/>
          <w:sz w:val="22"/>
          <w:lang w:val="en-US"/>
        </w:rPr>
        <w:t xml:space="preserve">Pfister, L., McDonnell, J.J., Hissler, C., &amp; Hoffmann, L. (2010). Ground-based thermal imagery as a simple, practical tool for mapping saturated area connectivity and dynamics. </w:t>
      </w:r>
      <w:r w:rsidRPr="002B16D8">
        <w:rPr>
          <w:rFonts w:cs="Arial"/>
          <w:i/>
          <w:noProof/>
          <w:sz w:val="22"/>
          <w:lang w:val="en-US"/>
        </w:rPr>
        <w:t>Hydrological Processes, 24</w:t>
      </w:r>
      <w:r w:rsidRPr="002B16D8">
        <w:rPr>
          <w:rFonts w:cs="Arial"/>
          <w:noProof/>
          <w:sz w:val="22"/>
          <w:lang w:val="en-US"/>
        </w:rPr>
        <w:t>, 3123-3132</w:t>
      </w:r>
    </w:p>
    <w:bookmarkEnd w:id="45"/>
    <w:p w14:paraId="39BDCEDE" w14:textId="77777777" w:rsidR="002B16D8" w:rsidRPr="002B16D8" w:rsidRDefault="002B16D8" w:rsidP="002B16D8">
      <w:pPr>
        <w:spacing w:after="0" w:line="240" w:lineRule="auto"/>
        <w:rPr>
          <w:rFonts w:cs="Arial"/>
          <w:noProof/>
          <w:sz w:val="22"/>
          <w:lang w:val="en-US"/>
        </w:rPr>
      </w:pPr>
    </w:p>
    <w:p w14:paraId="41B5DC49" w14:textId="77777777" w:rsidR="002B16D8" w:rsidRPr="002B16D8" w:rsidRDefault="002B16D8" w:rsidP="002B16D8">
      <w:pPr>
        <w:spacing w:line="240" w:lineRule="auto"/>
        <w:rPr>
          <w:rFonts w:cs="Arial"/>
          <w:noProof/>
          <w:sz w:val="22"/>
          <w:lang w:val="en-US"/>
        </w:rPr>
      </w:pPr>
      <w:bookmarkStart w:id="46" w:name="_ENREF_37"/>
      <w:r w:rsidRPr="002B16D8">
        <w:rPr>
          <w:rFonts w:cs="Arial"/>
          <w:noProof/>
          <w:sz w:val="22"/>
          <w:lang w:val="en-US"/>
        </w:rPr>
        <w:t xml:space="preserve">Pomeroy, J.W., Marks, D., Link, T., Ellis, C., Hardy, J., Rowlands, A., &amp; Granger, R. (2009). The impact of coniferous forest temperature on incoming longwave radiation to melting snow. </w:t>
      </w:r>
      <w:r w:rsidRPr="002B16D8">
        <w:rPr>
          <w:rFonts w:cs="Arial"/>
          <w:i/>
          <w:noProof/>
          <w:sz w:val="22"/>
          <w:lang w:val="en-US"/>
        </w:rPr>
        <w:t>Hydrological Processes, 23</w:t>
      </w:r>
      <w:r w:rsidRPr="002B16D8">
        <w:rPr>
          <w:rFonts w:cs="Arial"/>
          <w:noProof/>
          <w:sz w:val="22"/>
          <w:lang w:val="en-US"/>
        </w:rPr>
        <w:t>, 2513-2525</w:t>
      </w:r>
    </w:p>
    <w:bookmarkEnd w:id="46"/>
    <w:p w14:paraId="78D0BADA" w14:textId="77777777" w:rsidR="002B16D8" w:rsidRPr="002B16D8" w:rsidRDefault="002B16D8" w:rsidP="002B16D8">
      <w:pPr>
        <w:spacing w:after="0" w:line="240" w:lineRule="auto"/>
        <w:rPr>
          <w:rFonts w:cs="Arial"/>
          <w:noProof/>
          <w:sz w:val="22"/>
          <w:lang w:val="en-US"/>
        </w:rPr>
      </w:pPr>
    </w:p>
    <w:p w14:paraId="7A9D3155" w14:textId="77777777" w:rsidR="002B16D8" w:rsidRPr="002B16D8" w:rsidRDefault="002B16D8" w:rsidP="002B16D8">
      <w:pPr>
        <w:spacing w:line="240" w:lineRule="auto"/>
        <w:rPr>
          <w:rFonts w:cs="Arial"/>
          <w:noProof/>
          <w:sz w:val="22"/>
          <w:lang w:val="en-US"/>
        </w:rPr>
      </w:pPr>
      <w:bookmarkStart w:id="47" w:name="_ENREF_38"/>
      <w:r w:rsidRPr="002B16D8">
        <w:rPr>
          <w:rFonts w:cs="Arial"/>
          <w:noProof/>
          <w:sz w:val="22"/>
          <w:lang w:val="en-US"/>
        </w:rPr>
        <w:t xml:space="preserve">Price, A., &amp; Petzold, D. (1984). Surface emissivities in a boreal forest during snowmelt. </w:t>
      </w:r>
      <w:r w:rsidRPr="002B16D8">
        <w:rPr>
          <w:rFonts w:cs="Arial"/>
          <w:i/>
          <w:noProof/>
          <w:sz w:val="22"/>
          <w:lang w:val="en-US"/>
        </w:rPr>
        <w:t>Arctic and Alpine Research</w:t>
      </w:r>
      <w:r w:rsidRPr="002B16D8">
        <w:rPr>
          <w:rFonts w:cs="Arial"/>
          <w:noProof/>
          <w:sz w:val="22"/>
          <w:lang w:val="en-US"/>
        </w:rPr>
        <w:t>, 45-51</w:t>
      </w:r>
    </w:p>
    <w:bookmarkEnd w:id="47"/>
    <w:p w14:paraId="7B7A78B2" w14:textId="77777777" w:rsidR="002B16D8" w:rsidRPr="002B16D8" w:rsidRDefault="002B16D8" w:rsidP="002B16D8">
      <w:pPr>
        <w:spacing w:after="0" w:line="240" w:lineRule="auto"/>
        <w:rPr>
          <w:rFonts w:cs="Arial"/>
          <w:noProof/>
          <w:sz w:val="22"/>
          <w:lang w:val="en-US"/>
        </w:rPr>
      </w:pPr>
    </w:p>
    <w:p w14:paraId="24753762" w14:textId="77777777" w:rsidR="002B16D8" w:rsidRDefault="002B16D8" w:rsidP="002B16D8">
      <w:pPr>
        <w:spacing w:line="240" w:lineRule="auto"/>
        <w:rPr>
          <w:rFonts w:cs="Arial"/>
          <w:noProof/>
          <w:sz w:val="22"/>
          <w:lang w:val="en-US"/>
        </w:rPr>
      </w:pPr>
      <w:bookmarkStart w:id="48" w:name="_ENREF_39"/>
      <w:r w:rsidRPr="002B16D8">
        <w:rPr>
          <w:rFonts w:cs="Arial"/>
          <w:noProof/>
          <w:sz w:val="22"/>
          <w:lang w:val="en-US"/>
        </w:rPr>
        <w:t xml:space="preserve">Rudol, P., &amp; Doherty, P. (2008). Human body detection and geolocalization for UAV search and rescue missions using color and thermal imagery. In, </w:t>
      </w:r>
      <w:r w:rsidRPr="002B16D8">
        <w:rPr>
          <w:rFonts w:cs="Arial"/>
          <w:i/>
          <w:noProof/>
          <w:sz w:val="22"/>
          <w:lang w:val="en-US"/>
        </w:rPr>
        <w:t>Aerospace Conference, 2008 IEEE</w:t>
      </w:r>
      <w:r w:rsidRPr="002B16D8">
        <w:rPr>
          <w:rFonts w:cs="Arial"/>
          <w:noProof/>
          <w:sz w:val="22"/>
          <w:lang w:val="en-US"/>
        </w:rPr>
        <w:t xml:space="preserve"> (pp. 1-8): IEEE</w:t>
      </w:r>
    </w:p>
    <w:p w14:paraId="3FDA61AD" w14:textId="77777777" w:rsidR="00BD4A8D" w:rsidRPr="00BD4A8D" w:rsidRDefault="00BD4A8D" w:rsidP="00BD4A8D">
      <w:pPr>
        <w:spacing w:line="240" w:lineRule="auto"/>
        <w:rPr>
          <w:rFonts w:cs="Arial"/>
          <w:noProof/>
          <w:sz w:val="22"/>
          <w:lang w:val="en-US"/>
        </w:rPr>
      </w:pPr>
    </w:p>
    <w:p w14:paraId="37E1F0BB" w14:textId="77777777" w:rsidR="00BD4A8D" w:rsidRPr="00BD4A8D" w:rsidRDefault="00BD4A8D" w:rsidP="00BD4A8D">
      <w:pPr>
        <w:spacing w:before="0" w:after="0" w:line="240" w:lineRule="auto"/>
        <w:rPr>
          <w:rFonts w:ascii="Times New Roman" w:eastAsia="Times New Roman" w:hAnsi="Times New Roman" w:cs="Times New Roman"/>
          <w:sz w:val="22"/>
          <w:lang w:val="en-US"/>
        </w:rPr>
      </w:pPr>
      <w:r w:rsidRPr="00BD4A8D">
        <w:rPr>
          <w:rFonts w:eastAsia="Times New Roman" w:cs="Arial"/>
          <w:color w:val="222222"/>
          <w:sz w:val="22"/>
          <w:shd w:val="clear" w:color="auto" w:fill="FFFFFF"/>
          <w:lang w:val="en-US"/>
        </w:rPr>
        <w:t>Smigaj, M., Gaulton, R., Barr, S.L. and Suárez, J.C., 2015. UAV-borne thermal imaging for forest health monitoring: detection of disease-induced canopy temperature increase. </w:t>
      </w:r>
      <w:r w:rsidRPr="00BD4A8D">
        <w:rPr>
          <w:rFonts w:eastAsia="Times New Roman" w:cs="Arial"/>
          <w:i/>
          <w:iCs/>
          <w:color w:val="222222"/>
          <w:sz w:val="22"/>
          <w:shd w:val="clear" w:color="auto" w:fill="FFFFFF"/>
          <w:lang w:val="en-US"/>
        </w:rPr>
        <w:t>The International Archives of Photogrammetry, Remote Sensing and Spatial Information Sciences</w:t>
      </w:r>
      <w:r w:rsidRPr="00BD4A8D">
        <w:rPr>
          <w:rFonts w:eastAsia="Times New Roman" w:cs="Arial"/>
          <w:color w:val="222222"/>
          <w:sz w:val="22"/>
          <w:shd w:val="clear" w:color="auto" w:fill="FFFFFF"/>
          <w:lang w:val="en-US"/>
        </w:rPr>
        <w:t>, </w:t>
      </w:r>
      <w:r w:rsidRPr="00BD4A8D">
        <w:rPr>
          <w:rFonts w:eastAsia="Times New Roman" w:cs="Arial"/>
          <w:i/>
          <w:iCs/>
          <w:color w:val="222222"/>
          <w:sz w:val="22"/>
          <w:shd w:val="clear" w:color="auto" w:fill="FFFFFF"/>
          <w:lang w:val="en-US"/>
        </w:rPr>
        <w:t>40</w:t>
      </w:r>
      <w:r w:rsidRPr="00BD4A8D">
        <w:rPr>
          <w:rFonts w:eastAsia="Times New Roman" w:cs="Arial"/>
          <w:color w:val="222222"/>
          <w:sz w:val="22"/>
          <w:shd w:val="clear" w:color="auto" w:fill="FFFFFF"/>
          <w:lang w:val="en-US"/>
        </w:rPr>
        <w:t>(3), p.349.</w:t>
      </w:r>
    </w:p>
    <w:bookmarkEnd w:id="48"/>
    <w:p w14:paraId="71DD0953" w14:textId="77777777" w:rsidR="002B16D8" w:rsidRPr="002B16D8" w:rsidRDefault="002B16D8" w:rsidP="002B16D8">
      <w:pPr>
        <w:spacing w:after="0" w:line="240" w:lineRule="auto"/>
        <w:rPr>
          <w:rFonts w:cs="Arial"/>
          <w:noProof/>
          <w:sz w:val="22"/>
          <w:lang w:val="en-US"/>
        </w:rPr>
      </w:pPr>
    </w:p>
    <w:p w14:paraId="47BBBBB9" w14:textId="77777777" w:rsidR="002B16D8" w:rsidRPr="002B16D8" w:rsidRDefault="002B16D8" w:rsidP="002B16D8">
      <w:pPr>
        <w:spacing w:line="240" w:lineRule="auto"/>
        <w:rPr>
          <w:rFonts w:cs="Arial"/>
          <w:noProof/>
          <w:sz w:val="22"/>
          <w:lang w:val="en-US"/>
        </w:rPr>
      </w:pPr>
      <w:bookmarkStart w:id="49" w:name="_ENREF_40"/>
      <w:r w:rsidRPr="002B16D8">
        <w:rPr>
          <w:rFonts w:cs="Arial"/>
          <w:noProof/>
          <w:sz w:val="22"/>
          <w:lang w:val="en-US"/>
        </w:rPr>
        <w:t xml:space="preserve">Snavely, N., Seitz, S.M., &amp; Szeliski, R. (2008). Modeling the world from internet photo collections. </w:t>
      </w:r>
      <w:r w:rsidRPr="002B16D8">
        <w:rPr>
          <w:rFonts w:cs="Arial"/>
          <w:i/>
          <w:noProof/>
          <w:sz w:val="22"/>
          <w:lang w:val="en-US"/>
        </w:rPr>
        <w:t>International Journal of Computer Vision, 80</w:t>
      </w:r>
      <w:r w:rsidRPr="002B16D8">
        <w:rPr>
          <w:rFonts w:cs="Arial"/>
          <w:noProof/>
          <w:sz w:val="22"/>
          <w:lang w:val="en-US"/>
        </w:rPr>
        <w:t>, 189-210</w:t>
      </w:r>
    </w:p>
    <w:bookmarkEnd w:id="49"/>
    <w:p w14:paraId="081D8ABE" w14:textId="77777777" w:rsidR="002B16D8" w:rsidRPr="002B16D8" w:rsidRDefault="002B16D8" w:rsidP="002B16D8">
      <w:pPr>
        <w:spacing w:after="0" w:line="240" w:lineRule="auto"/>
        <w:rPr>
          <w:rFonts w:cs="Arial"/>
          <w:noProof/>
          <w:sz w:val="22"/>
          <w:lang w:val="en-US"/>
        </w:rPr>
      </w:pPr>
    </w:p>
    <w:p w14:paraId="70604907" w14:textId="77777777" w:rsidR="002B16D8" w:rsidRPr="002B16D8" w:rsidRDefault="002B16D8" w:rsidP="002B16D8">
      <w:pPr>
        <w:spacing w:line="240" w:lineRule="auto"/>
        <w:rPr>
          <w:rFonts w:cs="Arial"/>
          <w:noProof/>
          <w:sz w:val="22"/>
          <w:lang w:val="en-US"/>
        </w:rPr>
      </w:pPr>
      <w:bookmarkStart w:id="50" w:name="_ENREF_41"/>
      <w:r w:rsidRPr="002B16D8">
        <w:rPr>
          <w:rFonts w:cs="Arial"/>
          <w:noProof/>
          <w:sz w:val="22"/>
          <w:lang w:val="en-US"/>
        </w:rPr>
        <w:t xml:space="preserve">Solberg, S., Brunner, A., Hanssen, K.H., Lange, H., Næsset, E., Rautiainen, M., &amp; Stenberg, P. (2009). Mapping LAI in a Norway spruce forest using airborne laser scanning. </w:t>
      </w:r>
      <w:r w:rsidRPr="002B16D8">
        <w:rPr>
          <w:rFonts w:cs="Arial"/>
          <w:i/>
          <w:noProof/>
          <w:sz w:val="22"/>
          <w:lang w:val="en-US"/>
        </w:rPr>
        <w:t>Remote Sensing of Environment, 113</w:t>
      </w:r>
      <w:r w:rsidRPr="002B16D8">
        <w:rPr>
          <w:rFonts w:cs="Arial"/>
          <w:noProof/>
          <w:sz w:val="22"/>
          <w:lang w:val="en-US"/>
        </w:rPr>
        <w:t>, 2317-2327</w:t>
      </w:r>
    </w:p>
    <w:bookmarkEnd w:id="50"/>
    <w:p w14:paraId="38DE7F9D" w14:textId="77777777" w:rsidR="002B16D8" w:rsidRPr="002B16D8" w:rsidRDefault="002B16D8" w:rsidP="002B16D8">
      <w:pPr>
        <w:spacing w:after="0" w:line="240" w:lineRule="auto"/>
        <w:rPr>
          <w:rFonts w:cs="Arial"/>
          <w:noProof/>
          <w:sz w:val="22"/>
          <w:lang w:val="en-US"/>
        </w:rPr>
      </w:pPr>
    </w:p>
    <w:p w14:paraId="4AD27D6E" w14:textId="77777777" w:rsidR="002B16D8" w:rsidRDefault="002B16D8" w:rsidP="002B16D8">
      <w:pPr>
        <w:spacing w:line="240" w:lineRule="auto"/>
        <w:rPr>
          <w:rFonts w:cs="Arial"/>
          <w:noProof/>
          <w:sz w:val="22"/>
          <w:lang w:val="en-US"/>
        </w:rPr>
      </w:pPr>
      <w:bookmarkStart w:id="51" w:name="_ENREF_42"/>
      <w:r w:rsidRPr="002B16D8">
        <w:rPr>
          <w:rFonts w:cs="Arial"/>
          <w:noProof/>
          <w:sz w:val="22"/>
          <w:lang w:val="en-US"/>
        </w:rPr>
        <w:t xml:space="preserve">Spampinato, L., Calvari, S., Oppenheimer, C., &amp; Boschi, E. (2011). Volcano surveillance using infrared cameras. </w:t>
      </w:r>
      <w:r w:rsidRPr="002B16D8">
        <w:rPr>
          <w:rFonts w:cs="Arial"/>
          <w:i/>
          <w:noProof/>
          <w:sz w:val="22"/>
          <w:lang w:val="en-US"/>
        </w:rPr>
        <w:t>Earth-Science Reviews, 106</w:t>
      </w:r>
      <w:r w:rsidRPr="002B16D8">
        <w:rPr>
          <w:rFonts w:cs="Arial"/>
          <w:noProof/>
          <w:sz w:val="22"/>
          <w:lang w:val="en-US"/>
        </w:rPr>
        <w:t>, 63-91</w:t>
      </w:r>
    </w:p>
    <w:p w14:paraId="0822C52C" w14:textId="77777777" w:rsidR="00B90F55" w:rsidRDefault="00B90F55" w:rsidP="002B16D8">
      <w:pPr>
        <w:spacing w:line="240" w:lineRule="auto"/>
        <w:rPr>
          <w:rFonts w:cs="Arial"/>
          <w:noProof/>
          <w:sz w:val="22"/>
          <w:lang w:val="en-US"/>
        </w:rPr>
      </w:pPr>
    </w:p>
    <w:p w14:paraId="38F2E527" w14:textId="77777777" w:rsidR="00B90F55" w:rsidRPr="00BD4A8D" w:rsidRDefault="00B90F55" w:rsidP="00BD4A8D">
      <w:pPr>
        <w:spacing w:before="0" w:after="0" w:line="240" w:lineRule="auto"/>
        <w:rPr>
          <w:rFonts w:ascii="Times New Roman" w:eastAsia="Times New Roman" w:hAnsi="Times New Roman" w:cs="Times New Roman"/>
          <w:sz w:val="22"/>
          <w:lang w:val="en-US"/>
        </w:rPr>
      </w:pPr>
      <w:r w:rsidRPr="00BD4A8D">
        <w:rPr>
          <w:rFonts w:eastAsia="Times New Roman" w:cs="Arial"/>
          <w:color w:val="222222"/>
          <w:sz w:val="22"/>
          <w:shd w:val="clear" w:color="auto" w:fill="FFFFFF"/>
          <w:lang w:val="en-US"/>
        </w:rPr>
        <w:t xml:space="preserve">Spetsakis, M.E., Aloimonos, Y., 1991. A multi-frame approach to visual motion perception. </w:t>
      </w:r>
      <w:r w:rsidRPr="00BD4A8D">
        <w:rPr>
          <w:rFonts w:eastAsia="Times New Roman" w:cs="Arial"/>
          <w:i/>
          <w:color w:val="222222"/>
          <w:sz w:val="22"/>
          <w:shd w:val="clear" w:color="auto" w:fill="FFFFFF"/>
          <w:lang w:val="en-US"/>
        </w:rPr>
        <w:t>International Journal of Computer Vision</w:t>
      </w:r>
      <w:r w:rsidRPr="00BD4A8D">
        <w:rPr>
          <w:rFonts w:eastAsia="Times New Roman" w:cs="Arial"/>
          <w:color w:val="222222"/>
          <w:sz w:val="22"/>
          <w:shd w:val="clear" w:color="auto" w:fill="FFFFFF"/>
          <w:lang w:val="en-US"/>
        </w:rPr>
        <w:t xml:space="preserve"> 6, 245–255</w:t>
      </w:r>
    </w:p>
    <w:bookmarkEnd w:id="51"/>
    <w:p w14:paraId="594DDD89" w14:textId="77777777" w:rsidR="002B16D8" w:rsidRPr="002B16D8" w:rsidRDefault="002B16D8" w:rsidP="002B16D8">
      <w:pPr>
        <w:spacing w:after="0" w:line="240" w:lineRule="auto"/>
        <w:rPr>
          <w:rFonts w:cs="Arial"/>
          <w:noProof/>
          <w:sz w:val="22"/>
          <w:lang w:val="en-US"/>
        </w:rPr>
      </w:pPr>
    </w:p>
    <w:p w14:paraId="1B38BED7" w14:textId="77777777" w:rsidR="002B16D8" w:rsidRPr="00BD4A8D" w:rsidRDefault="002B16D8" w:rsidP="002B16D8">
      <w:pPr>
        <w:spacing w:line="240" w:lineRule="auto"/>
        <w:rPr>
          <w:rFonts w:cs="Arial"/>
          <w:noProof/>
          <w:sz w:val="22"/>
          <w:lang w:val="en-US"/>
        </w:rPr>
      </w:pPr>
      <w:bookmarkStart w:id="52" w:name="_ENREF_43"/>
      <w:r w:rsidRPr="002B16D8">
        <w:rPr>
          <w:rFonts w:cs="Arial"/>
          <w:noProof/>
          <w:sz w:val="22"/>
          <w:lang w:val="en-US"/>
        </w:rPr>
        <w:t>Srinivasan, S., Popescu, S.C</w:t>
      </w:r>
      <w:r w:rsidRPr="00B90F55">
        <w:rPr>
          <w:rFonts w:cs="Arial"/>
          <w:noProof/>
          <w:sz w:val="22"/>
          <w:lang w:val="en-US"/>
        </w:rPr>
        <w:t>., Eriksson, M., Sheridan, R.D., &amp; Ku, N.-W. (2014). Multi-temporal terrestrial laser scanning for modeling tree biomass change.</w:t>
      </w:r>
      <w:r w:rsidRPr="00BD4A8D">
        <w:rPr>
          <w:rFonts w:cs="Arial"/>
          <w:noProof/>
          <w:sz w:val="22"/>
          <w:lang w:val="en-US"/>
        </w:rPr>
        <w:t xml:space="preserve"> </w:t>
      </w:r>
      <w:r w:rsidRPr="00BD4A8D">
        <w:rPr>
          <w:rFonts w:cs="Arial"/>
          <w:i/>
          <w:noProof/>
          <w:sz w:val="22"/>
          <w:lang w:val="en-US"/>
        </w:rPr>
        <w:t>Forest Ecology and Management, 318</w:t>
      </w:r>
      <w:r w:rsidRPr="00BD4A8D">
        <w:rPr>
          <w:rFonts w:cs="Arial"/>
          <w:noProof/>
          <w:sz w:val="22"/>
          <w:lang w:val="en-US"/>
        </w:rPr>
        <w:t>, 304-317</w:t>
      </w:r>
    </w:p>
    <w:p w14:paraId="6AFE116C" w14:textId="77777777" w:rsidR="00B90F55" w:rsidRPr="00BD4A8D" w:rsidRDefault="00B90F55" w:rsidP="002B16D8">
      <w:pPr>
        <w:spacing w:line="240" w:lineRule="auto"/>
        <w:rPr>
          <w:rFonts w:cs="Arial"/>
          <w:noProof/>
          <w:sz w:val="22"/>
          <w:lang w:val="en-US"/>
        </w:rPr>
      </w:pPr>
    </w:p>
    <w:p w14:paraId="2FEF5BD7" w14:textId="77777777" w:rsidR="00B90F55" w:rsidRPr="00BD4A8D" w:rsidRDefault="00B90F55" w:rsidP="00BD4A8D">
      <w:pPr>
        <w:spacing w:before="0" w:after="0" w:line="240" w:lineRule="auto"/>
        <w:jc w:val="left"/>
        <w:rPr>
          <w:rFonts w:ascii="Times New Roman" w:eastAsia="Times New Roman" w:hAnsi="Times New Roman" w:cs="Times New Roman"/>
          <w:sz w:val="22"/>
          <w:lang w:val="en-US"/>
        </w:rPr>
      </w:pPr>
      <w:r w:rsidRPr="00BD4A8D">
        <w:rPr>
          <w:rFonts w:eastAsia="Times New Roman" w:cs="Arial"/>
          <w:color w:val="222222"/>
          <w:sz w:val="22"/>
          <w:shd w:val="clear" w:color="auto" w:fill="FFFFFF"/>
          <w:lang w:val="en-US"/>
        </w:rPr>
        <w:t xml:space="preserve">Szeliski, R., Kang, S.B., 1994. Recovering 3-D shape and motion from image streams using nonlinear least squares. </w:t>
      </w:r>
      <w:r w:rsidRPr="00BD4A8D">
        <w:rPr>
          <w:rFonts w:eastAsia="Times New Roman" w:cs="Arial"/>
          <w:i/>
          <w:color w:val="222222"/>
          <w:sz w:val="22"/>
          <w:shd w:val="clear" w:color="auto" w:fill="FFFFFF"/>
          <w:lang w:val="en-US"/>
        </w:rPr>
        <w:t>Journal of Visual Communication and Image Representation</w:t>
      </w:r>
      <w:r w:rsidRPr="00BD4A8D">
        <w:rPr>
          <w:rFonts w:eastAsia="Times New Roman" w:cs="Arial"/>
          <w:color w:val="222222"/>
          <w:sz w:val="22"/>
          <w:shd w:val="clear" w:color="auto" w:fill="FFFFFF"/>
          <w:lang w:val="en-US"/>
        </w:rPr>
        <w:t xml:space="preserve"> 5, 10–28.</w:t>
      </w:r>
    </w:p>
    <w:bookmarkEnd w:id="52"/>
    <w:p w14:paraId="0CA30779" w14:textId="77777777" w:rsidR="002B16D8" w:rsidRPr="002B16D8" w:rsidRDefault="002B16D8" w:rsidP="002B16D8">
      <w:pPr>
        <w:spacing w:after="0" w:line="240" w:lineRule="auto"/>
        <w:rPr>
          <w:rFonts w:cs="Arial"/>
          <w:noProof/>
          <w:sz w:val="22"/>
          <w:lang w:val="en-US"/>
        </w:rPr>
      </w:pPr>
    </w:p>
    <w:p w14:paraId="6562618E" w14:textId="77777777" w:rsidR="002B16D8" w:rsidRPr="002B16D8" w:rsidRDefault="002B16D8" w:rsidP="002B16D8">
      <w:pPr>
        <w:spacing w:line="240" w:lineRule="auto"/>
        <w:rPr>
          <w:rFonts w:cs="Arial"/>
          <w:noProof/>
          <w:sz w:val="22"/>
          <w:lang w:val="en-US"/>
        </w:rPr>
      </w:pPr>
      <w:bookmarkStart w:id="53" w:name="_ENREF_44"/>
      <w:r w:rsidRPr="002B16D8">
        <w:rPr>
          <w:rFonts w:cs="Arial"/>
          <w:noProof/>
          <w:sz w:val="22"/>
          <w:lang w:val="en-US"/>
        </w:rPr>
        <w:t>Wagner, W., Hollaus, M., Briese, C., &amp; Ducic, V. (2008). 3D vegetation mapping using small</w:t>
      </w:r>
      <w:r w:rsidRPr="002B16D8">
        <w:rPr>
          <w:rFonts w:ascii="Cambria Math" w:hAnsi="Cambria Math" w:cs="Cambria Math"/>
          <w:noProof/>
          <w:sz w:val="22"/>
          <w:lang w:val="en-US"/>
        </w:rPr>
        <w:t>‐</w:t>
      </w:r>
      <w:r w:rsidRPr="002B16D8">
        <w:rPr>
          <w:rFonts w:cs="Arial"/>
          <w:noProof/>
          <w:sz w:val="22"/>
          <w:lang w:val="en-US"/>
        </w:rPr>
        <w:t>footprint full</w:t>
      </w:r>
      <w:r w:rsidRPr="002B16D8">
        <w:rPr>
          <w:rFonts w:ascii="Cambria Math" w:hAnsi="Cambria Math" w:cs="Cambria Math"/>
          <w:noProof/>
          <w:sz w:val="22"/>
          <w:lang w:val="en-US"/>
        </w:rPr>
        <w:t>‐</w:t>
      </w:r>
      <w:r w:rsidRPr="002B16D8">
        <w:rPr>
          <w:rFonts w:cs="Arial"/>
          <w:noProof/>
          <w:sz w:val="22"/>
          <w:lang w:val="en-US"/>
        </w:rPr>
        <w:t xml:space="preserve">waveform airborne laser scanners. </w:t>
      </w:r>
      <w:r w:rsidRPr="002B16D8">
        <w:rPr>
          <w:rFonts w:cs="Arial"/>
          <w:i/>
          <w:noProof/>
          <w:sz w:val="22"/>
          <w:lang w:val="en-US"/>
        </w:rPr>
        <w:t>International Journal of remote sensing, 29</w:t>
      </w:r>
      <w:r w:rsidRPr="002B16D8">
        <w:rPr>
          <w:rFonts w:cs="Arial"/>
          <w:noProof/>
          <w:sz w:val="22"/>
          <w:lang w:val="en-US"/>
        </w:rPr>
        <w:t>, 1433-1452</w:t>
      </w:r>
    </w:p>
    <w:bookmarkEnd w:id="53"/>
    <w:p w14:paraId="0A45720F" w14:textId="77777777" w:rsidR="002B16D8" w:rsidRPr="002B16D8" w:rsidRDefault="002B16D8" w:rsidP="002B16D8">
      <w:pPr>
        <w:spacing w:after="0" w:line="240" w:lineRule="auto"/>
        <w:rPr>
          <w:rFonts w:cs="Arial"/>
          <w:noProof/>
          <w:sz w:val="22"/>
          <w:lang w:val="en-US"/>
        </w:rPr>
      </w:pPr>
    </w:p>
    <w:p w14:paraId="25356B63" w14:textId="77777777" w:rsidR="002B16D8" w:rsidRPr="002B16D8" w:rsidRDefault="002B16D8" w:rsidP="002B16D8">
      <w:pPr>
        <w:spacing w:line="240" w:lineRule="auto"/>
        <w:rPr>
          <w:rFonts w:cs="Arial"/>
          <w:noProof/>
          <w:sz w:val="22"/>
          <w:lang w:val="en-US"/>
        </w:rPr>
      </w:pPr>
      <w:bookmarkStart w:id="54" w:name="_ENREF_45"/>
      <w:r w:rsidRPr="002B16D8">
        <w:rPr>
          <w:rFonts w:cs="Arial"/>
          <w:noProof/>
          <w:sz w:val="22"/>
          <w:lang w:val="en-US"/>
        </w:rPr>
        <w:t xml:space="preserve">Wallace, L., Lucieer, A., Malenovský, Z., Turner, D., &amp; Vopěnka, P. (2016). Assessment of Forest Structure Using Two UAV Techniques: A Comparison of Airborne Laser Scanning and Structure from Motion (SfM) Point Clouds. </w:t>
      </w:r>
      <w:r w:rsidRPr="002B16D8">
        <w:rPr>
          <w:rFonts w:cs="Arial"/>
          <w:i/>
          <w:noProof/>
          <w:sz w:val="22"/>
          <w:lang w:val="en-US"/>
        </w:rPr>
        <w:t>Forests, 7</w:t>
      </w:r>
      <w:r w:rsidRPr="002B16D8">
        <w:rPr>
          <w:rFonts w:cs="Arial"/>
          <w:noProof/>
          <w:sz w:val="22"/>
          <w:lang w:val="en-US"/>
        </w:rPr>
        <w:t>, 62</w:t>
      </w:r>
    </w:p>
    <w:bookmarkEnd w:id="54"/>
    <w:p w14:paraId="0D6588D0" w14:textId="77777777" w:rsidR="002B16D8" w:rsidRPr="002B16D8" w:rsidRDefault="002B16D8" w:rsidP="002B16D8">
      <w:pPr>
        <w:spacing w:after="0" w:line="240" w:lineRule="auto"/>
        <w:rPr>
          <w:rFonts w:cs="Arial"/>
          <w:noProof/>
          <w:sz w:val="22"/>
          <w:lang w:val="en-US"/>
        </w:rPr>
      </w:pPr>
    </w:p>
    <w:p w14:paraId="0B3E50DB" w14:textId="77777777" w:rsidR="002B16D8" w:rsidRPr="002B16D8" w:rsidRDefault="002B16D8" w:rsidP="002B16D8">
      <w:pPr>
        <w:spacing w:line="240" w:lineRule="auto"/>
        <w:rPr>
          <w:rFonts w:cs="Arial"/>
          <w:noProof/>
          <w:sz w:val="22"/>
          <w:lang w:val="en-US"/>
        </w:rPr>
      </w:pPr>
      <w:bookmarkStart w:id="55" w:name="_ENREF_46"/>
      <w:r w:rsidRPr="002B16D8">
        <w:rPr>
          <w:rFonts w:cs="Arial"/>
          <w:noProof/>
          <w:sz w:val="22"/>
          <w:lang w:val="en-US"/>
        </w:rPr>
        <w:t xml:space="preserve">Webster, C., Rutter, N., &amp; Jonas, T. (submitted). Determining canopy temperatures using infrared imagery for modeling sub-canopy incoming longwave radiation to the snow surface. </w:t>
      </w:r>
      <w:r w:rsidRPr="002B16D8">
        <w:rPr>
          <w:rFonts w:cs="Arial"/>
          <w:i/>
          <w:noProof/>
          <w:sz w:val="22"/>
          <w:lang w:val="en-US"/>
        </w:rPr>
        <w:t>Journal of Geophysical Research-Atmospheres</w:t>
      </w:r>
    </w:p>
    <w:bookmarkEnd w:id="55"/>
    <w:p w14:paraId="70B0AB5C" w14:textId="77777777" w:rsidR="002B16D8" w:rsidRPr="002B16D8" w:rsidRDefault="002B16D8" w:rsidP="002B16D8">
      <w:pPr>
        <w:spacing w:after="0" w:line="240" w:lineRule="auto"/>
        <w:rPr>
          <w:rFonts w:cs="Arial"/>
          <w:noProof/>
          <w:sz w:val="22"/>
          <w:lang w:val="en-US"/>
        </w:rPr>
      </w:pPr>
    </w:p>
    <w:p w14:paraId="44AAE567" w14:textId="77777777" w:rsidR="002B16D8" w:rsidRPr="002B16D8" w:rsidRDefault="002B16D8" w:rsidP="002B16D8">
      <w:pPr>
        <w:spacing w:line="240" w:lineRule="auto"/>
        <w:rPr>
          <w:rFonts w:cs="Arial"/>
          <w:noProof/>
          <w:sz w:val="22"/>
          <w:lang w:val="en-US"/>
        </w:rPr>
      </w:pPr>
      <w:bookmarkStart w:id="56" w:name="_ENREF_47"/>
      <w:r w:rsidRPr="002B16D8">
        <w:rPr>
          <w:rFonts w:cs="Arial"/>
          <w:noProof/>
          <w:sz w:val="22"/>
          <w:lang w:val="en-US"/>
        </w:rPr>
        <w:t xml:space="preserve">Webster, C., Rutter, N., Zahner, F., &amp; Jonas, T. (2016). Modeling subcanopy incoming longwave radiation to seasonal snow using air and tree trunk temperatures. </w:t>
      </w:r>
      <w:r w:rsidRPr="002B16D8">
        <w:rPr>
          <w:rFonts w:cs="Arial"/>
          <w:i/>
          <w:noProof/>
          <w:sz w:val="22"/>
          <w:lang w:val="en-US"/>
        </w:rPr>
        <w:t>Journal of Geophysical Research-Atmospheres, 121</w:t>
      </w:r>
      <w:r w:rsidRPr="002B16D8">
        <w:rPr>
          <w:rFonts w:cs="Arial"/>
          <w:noProof/>
          <w:sz w:val="22"/>
          <w:lang w:val="en-US"/>
        </w:rPr>
        <w:t>, 1220-1235</w:t>
      </w:r>
    </w:p>
    <w:bookmarkEnd w:id="56"/>
    <w:p w14:paraId="6B2F795B" w14:textId="77777777" w:rsidR="002B16D8" w:rsidRPr="002B16D8" w:rsidRDefault="002B16D8" w:rsidP="002B16D8">
      <w:pPr>
        <w:spacing w:after="0" w:line="240" w:lineRule="auto"/>
        <w:rPr>
          <w:rFonts w:cs="Arial"/>
          <w:noProof/>
          <w:sz w:val="22"/>
          <w:lang w:val="en-US"/>
        </w:rPr>
      </w:pPr>
    </w:p>
    <w:p w14:paraId="174F8934" w14:textId="77777777" w:rsidR="002B16D8" w:rsidRPr="002B16D8" w:rsidRDefault="002B16D8" w:rsidP="002B16D8">
      <w:pPr>
        <w:spacing w:line="240" w:lineRule="auto"/>
        <w:rPr>
          <w:rFonts w:cs="Arial"/>
          <w:noProof/>
          <w:sz w:val="22"/>
          <w:lang w:val="en-US"/>
        </w:rPr>
      </w:pPr>
      <w:bookmarkStart w:id="57" w:name="_ENREF_48"/>
      <w:r w:rsidRPr="002B16D8">
        <w:rPr>
          <w:rFonts w:cs="Arial"/>
          <w:noProof/>
          <w:sz w:val="22"/>
          <w:lang w:val="en-US"/>
        </w:rPr>
        <w:t xml:space="preserve">Westoby, M.J., Brasington, J., Glasser, N.F., Hambrey, M.J., &amp; Reynolds, J.M. (2012). ‘Structure-from-Motion’ photogrammetry: A low-cost, effective tool for geoscience applications. </w:t>
      </w:r>
      <w:r w:rsidRPr="002B16D8">
        <w:rPr>
          <w:rFonts w:cs="Arial"/>
          <w:i/>
          <w:noProof/>
          <w:sz w:val="22"/>
          <w:lang w:val="en-US"/>
        </w:rPr>
        <w:t>Geomorphology, 179</w:t>
      </w:r>
      <w:r w:rsidRPr="002B16D8">
        <w:rPr>
          <w:rFonts w:cs="Arial"/>
          <w:noProof/>
          <w:sz w:val="22"/>
          <w:lang w:val="en-US"/>
        </w:rPr>
        <w:t>, 300-314</w:t>
      </w:r>
    </w:p>
    <w:bookmarkEnd w:id="57"/>
    <w:p w14:paraId="614F4E28" w14:textId="77777777" w:rsidR="002B16D8" w:rsidRPr="002B16D8" w:rsidRDefault="002B16D8" w:rsidP="002B16D8">
      <w:pPr>
        <w:spacing w:after="0" w:line="240" w:lineRule="auto"/>
        <w:rPr>
          <w:rFonts w:cs="Arial"/>
          <w:noProof/>
          <w:sz w:val="22"/>
          <w:lang w:val="en-US"/>
        </w:rPr>
      </w:pPr>
    </w:p>
    <w:p w14:paraId="3A762C33" w14:textId="77777777" w:rsidR="002B16D8" w:rsidRPr="002B16D8" w:rsidRDefault="002B16D8" w:rsidP="002B16D8">
      <w:pPr>
        <w:spacing w:line="240" w:lineRule="auto"/>
        <w:rPr>
          <w:rFonts w:cs="Arial"/>
          <w:noProof/>
          <w:sz w:val="22"/>
          <w:lang w:val="en-US"/>
        </w:rPr>
      </w:pPr>
      <w:bookmarkStart w:id="58" w:name="_ENREF_49"/>
      <w:r w:rsidRPr="002B16D8">
        <w:rPr>
          <w:rFonts w:cs="Arial"/>
          <w:noProof/>
          <w:sz w:val="22"/>
          <w:lang w:val="en-US"/>
        </w:rPr>
        <w:t xml:space="preserve">Yamaguchi, Y., Kahle, A.B., Tsu, H., Kawakami, T., &amp; Pniel, M. (1998). Overview of advanced spaceborne thermal emission and reflection radiometer (ASTER). </w:t>
      </w:r>
      <w:r w:rsidRPr="002B16D8">
        <w:rPr>
          <w:rFonts w:cs="Arial"/>
          <w:i/>
          <w:noProof/>
          <w:sz w:val="22"/>
          <w:lang w:val="en-US"/>
        </w:rPr>
        <w:t>IEEE Transactions on Geoscience and Remote Sensing, 36</w:t>
      </w:r>
      <w:r w:rsidRPr="002B16D8">
        <w:rPr>
          <w:rFonts w:cs="Arial"/>
          <w:noProof/>
          <w:sz w:val="22"/>
          <w:lang w:val="en-US"/>
        </w:rPr>
        <w:t>, 1062-1071</w:t>
      </w:r>
    </w:p>
    <w:bookmarkEnd w:id="58"/>
    <w:p w14:paraId="628A67EF" w14:textId="77777777" w:rsidR="002B16D8" w:rsidRPr="002B16D8" w:rsidRDefault="002B16D8" w:rsidP="002B16D8">
      <w:pPr>
        <w:spacing w:after="0" w:line="240" w:lineRule="auto"/>
        <w:rPr>
          <w:rFonts w:cs="Arial"/>
          <w:noProof/>
          <w:sz w:val="22"/>
          <w:lang w:val="en-US"/>
        </w:rPr>
      </w:pPr>
    </w:p>
    <w:p w14:paraId="72C219A2" w14:textId="77777777" w:rsidR="002B16D8" w:rsidRPr="002B16D8" w:rsidRDefault="002B16D8" w:rsidP="002B16D8">
      <w:pPr>
        <w:spacing w:line="240" w:lineRule="auto"/>
        <w:rPr>
          <w:rFonts w:cs="Arial"/>
          <w:noProof/>
          <w:sz w:val="22"/>
          <w:lang w:val="en-US"/>
        </w:rPr>
      </w:pPr>
      <w:bookmarkStart w:id="59" w:name="_ENREF_50"/>
      <w:r w:rsidRPr="002B16D8">
        <w:rPr>
          <w:rFonts w:cs="Arial"/>
          <w:noProof/>
          <w:sz w:val="22"/>
          <w:lang w:val="en-US"/>
        </w:rPr>
        <w:t xml:space="preserve">Zhao, K., &amp; Popescu, S. (2009). Lidar-based mapping of leaf area index and its use for validating GLOBCARBON satellite LAI product in a temperate forest of the southern USA. </w:t>
      </w:r>
      <w:r w:rsidRPr="002B16D8">
        <w:rPr>
          <w:rFonts w:cs="Arial"/>
          <w:i/>
          <w:noProof/>
          <w:sz w:val="22"/>
          <w:lang w:val="en-US"/>
        </w:rPr>
        <w:t>Remote Sensing of Environment, 113</w:t>
      </w:r>
      <w:r w:rsidRPr="002B16D8">
        <w:rPr>
          <w:rFonts w:cs="Arial"/>
          <w:noProof/>
          <w:sz w:val="22"/>
          <w:lang w:val="en-US"/>
        </w:rPr>
        <w:t>, 1628-1645</w:t>
      </w:r>
    </w:p>
    <w:bookmarkEnd w:id="59"/>
    <w:p w14:paraId="1B5E4594" w14:textId="77777777" w:rsidR="002B16D8" w:rsidRPr="002B16D8" w:rsidRDefault="002B16D8" w:rsidP="002B16D8">
      <w:pPr>
        <w:spacing w:line="240" w:lineRule="auto"/>
        <w:rPr>
          <w:rFonts w:cs="Arial"/>
          <w:noProof/>
          <w:sz w:val="22"/>
          <w:lang w:val="en-US"/>
        </w:rPr>
      </w:pPr>
    </w:p>
    <w:p w14:paraId="0A9FFDA2" w14:textId="77777777" w:rsidR="002B16D8" w:rsidRDefault="002B16D8" w:rsidP="002B16D8">
      <w:pPr>
        <w:spacing w:line="240" w:lineRule="auto"/>
        <w:rPr>
          <w:rFonts w:cs="Arial"/>
          <w:noProof/>
          <w:sz w:val="22"/>
          <w:lang w:val="en-US"/>
        </w:rPr>
      </w:pPr>
    </w:p>
    <w:p w14:paraId="36D1F28A" w14:textId="7BEA5F08" w:rsidR="00791C3D" w:rsidRDefault="000A222A" w:rsidP="00AD5474">
      <w:pPr>
        <w:rPr>
          <w:rFonts w:cs="Times New Roman"/>
          <w:lang w:val="en-US"/>
        </w:rPr>
      </w:pPr>
      <w:r w:rsidRPr="00AD538E">
        <w:rPr>
          <w:rFonts w:cs="Times New Roman"/>
          <w:lang w:val="en-US"/>
        </w:rPr>
        <w:fldChar w:fldCharType="end"/>
      </w:r>
    </w:p>
    <w:p w14:paraId="694CAEC3" w14:textId="77777777" w:rsidR="00791C3D" w:rsidRDefault="00791C3D">
      <w:pPr>
        <w:spacing w:before="0" w:after="0" w:line="240" w:lineRule="auto"/>
        <w:jc w:val="left"/>
        <w:rPr>
          <w:rFonts w:cs="Times New Roman"/>
          <w:lang w:val="en-US"/>
        </w:rPr>
      </w:pPr>
      <w:r>
        <w:rPr>
          <w:rFonts w:cs="Times New Roman"/>
          <w:lang w:val="en-US"/>
        </w:rPr>
        <w:br w:type="page"/>
      </w:r>
    </w:p>
    <w:p w14:paraId="39BBFD1F" w14:textId="614AB30C" w:rsidR="00773927" w:rsidRDefault="00791C3D" w:rsidP="00E12E15">
      <w:pPr>
        <w:pStyle w:val="Heading1"/>
        <w:numPr>
          <w:ilvl w:val="0"/>
          <w:numId w:val="0"/>
        </w:numPr>
      </w:pPr>
      <w:r>
        <w:t>List of figure captions</w:t>
      </w:r>
    </w:p>
    <w:p w14:paraId="19D7032B" w14:textId="306D3087" w:rsidR="00B36B23" w:rsidRPr="00AD538E" w:rsidRDefault="00B36B23" w:rsidP="00B36B23">
      <w:pPr>
        <w:pStyle w:val="Caption"/>
        <w:rPr>
          <w:b w:val="0"/>
          <w:lang w:val="en-US"/>
        </w:rPr>
      </w:pPr>
      <w:r w:rsidRPr="00AD538E">
        <w:rPr>
          <w:lang w:val="en-US"/>
        </w:rPr>
        <w:t xml:space="preserve">Figure </w:t>
      </w:r>
      <w:r>
        <w:rPr>
          <w:lang w:val="en-US"/>
        </w:rPr>
        <w:t>1</w:t>
      </w:r>
      <w:r w:rsidRPr="00AD538E">
        <w:rPr>
          <w:lang w:val="en-US"/>
        </w:rPr>
        <w:t xml:space="preserve">: </w:t>
      </w:r>
      <w:r w:rsidRPr="00AD538E">
        <w:rPr>
          <w:b w:val="0"/>
          <w:lang w:val="en-US"/>
        </w:rPr>
        <w:t>Overview of the two field locations, showing a. relative location between the tree in Dis</w:t>
      </w:r>
      <w:r>
        <w:rPr>
          <w:b w:val="0"/>
          <w:lang w:val="en-US"/>
        </w:rPr>
        <w:t>c</w:t>
      </w:r>
      <w:r w:rsidRPr="00AD538E">
        <w:rPr>
          <w:b w:val="0"/>
          <w:lang w:val="en-US"/>
        </w:rPr>
        <w:t>hma Valley and the forest field site in Laret; b. aerial image of single tree in Dis</w:t>
      </w:r>
      <w:r>
        <w:rPr>
          <w:b w:val="0"/>
          <w:lang w:val="en-US"/>
        </w:rPr>
        <w:t>c</w:t>
      </w:r>
      <w:r w:rsidRPr="00AD538E">
        <w:rPr>
          <w:b w:val="0"/>
          <w:lang w:val="en-US"/>
        </w:rPr>
        <w:t xml:space="preserve">hma Valley; c. aerial image and outline of flight area over the forest field site in Laret; d. airborne LiDAR </w:t>
      </w:r>
      <w:r>
        <w:rPr>
          <w:b w:val="0"/>
          <w:lang w:val="en-US"/>
        </w:rPr>
        <w:t>point-cloud</w:t>
      </w:r>
      <w:r w:rsidRPr="00AD538E">
        <w:rPr>
          <w:b w:val="0"/>
          <w:lang w:val="en-US"/>
        </w:rPr>
        <w:t xml:space="preserve"> data of forest field site in Laret showing</w:t>
      </w:r>
      <w:r>
        <w:rPr>
          <w:b w:val="0"/>
          <w:lang w:val="en-US"/>
        </w:rPr>
        <w:t xml:space="preserve"> canopy distribution and surface height</w:t>
      </w:r>
      <w:r w:rsidRPr="00AD538E">
        <w:rPr>
          <w:b w:val="0"/>
          <w:lang w:val="en-US"/>
        </w:rPr>
        <w:t xml:space="preserve">. Aerial images and background images from © CNES, Spot Image, </w:t>
      </w:r>
      <w:r>
        <w:rPr>
          <w:b w:val="0"/>
          <w:lang w:val="en-US"/>
        </w:rPr>
        <w:t>reproduced with permission from Sw</w:t>
      </w:r>
      <w:r w:rsidRPr="00AD538E">
        <w:rPr>
          <w:b w:val="0"/>
          <w:lang w:val="en-US"/>
        </w:rPr>
        <w:t>isstopo, NPOC</w:t>
      </w:r>
      <w:r>
        <w:rPr>
          <w:b w:val="0"/>
          <w:lang w:val="en-US"/>
        </w:rPr>
        <w:t xml:space="preserve"> </w:t>
      </w:r>
      <w:r w:rsidRPr="00201243">
        <w:rPr>
          <w:b w:val="0"/>
        </w:rPr>
        <w:t>(JA100118)</w:t>
      </w:r>
      <w:r w:rsidRPr="00201243">
        <w:rPr>
          <w:b w:val="0"/>
          <w:lang w:val="en-US"/>
        </w:rPr>
        <w:t>.</w:t>
      </w:r>
    </w:p>
    <w:p w14:paraId="4C58106B" w14:textId="77777777" w:rsidR="00791C3D" w:rsidRDefault="00791C3D" w:rsidP="00B36B23">
      <w:pPr>
        <w:rPr>
          <w:lang w:val="en-US"/>
        </w:rPr>
      </w:pPr>
    </w:p>
    <w:p w14:paraId="38194921" w14:textId="3B85594A" w:rsidR="00B36B23" w:rsidRPr="00AD538E" w:rsidRDefault="00B36B23" w:rsidP="00B36B23">
      <w:pPr>
        <w:pStyle w:val="Caption"/>
        <w:rPr>
          <w:b w:val="0"/>
          <w:lang w:val="en-US"/>
        </w:rPr>
      </w:pPr>
      <w:r w:rsidRPr="00AD538E">
        <w:rPr>
          <w:lang w:val="en-US"/>
        </w:rPr>
        <w:t xml:space="preserve">Figure </w:t>
      </w:r>
      <w:r>
        <w:rPr>
          <w:lang w:val="en-US"/>
        </w:rPr>
        <w:t>2</w:t>
      </w:r>
      <w:r w:rsidRPr="00AD538E">
        <w:rPr>
          <w:lang w:val="en-US"/>
        </w:rPr>
        <w:t xml:space="preserve">: </w:t>
      </w:r>
      <w:r>
        <w:rPr>
          <w:b w:val="0"/>
          <w:lang w:val="en-US"/>
        </w:rPr>
        <w:t>a. DJI S1000 Octocopter in flight fitted with</w:t>
      </w:r>
      <w:r w:rsidRPr="00AD538E">
        <w:rPr>
          <w:b w:val="0"/>
          <w:lang w:val="en-US"/>
        </w:rPr>
        <w:t>; b. gimbal</w:t>
      </w:r>
      <w:r>
        <w:rPr>
          <w:b w:val="0"/>
          <w:lang w:val="en-US"/>
        </w:rPr>
        <w:t xml:space="preserve"> with Optris PI450 imager (I), NetBo</w:t>
      </w:r>
      <w:r w:rsidRPr="00AD538E">
        <w:rPr>
          <w:b w:val="0"/>
          <w:lang w:val="en-US"/>
        </w:rPr>
        <w:t>x (</w:t>
      </w:r>
      <w:r>
        <w:rPr>
          <w:b w:val="0"/>
          <w:lang w:val="en-US"/>
        </w:rPr>
        <w:t>II</w:t>
      </w:r>
      <w:r w:rsidRPr="00AD538E">
        <w:rPr>
          <w:b w:val="0"/>
          <w:lang w:val="en-US"/>
        </w:rPr>
        <w:t xml:space="preserve">) and Panasonic Lumix </w:t>
      </w:r>
      <w:r>
        <w:rPr>
          <w:b w:val="0"/>
          <w:lang w:val="en-US"/>
        </w:rPr>
        <w:t>RGB</w:t>
      </w:r>
      <w:r w:rsidRPr="00AD538E">
        <w:rPr>
          <w:b w:val="0"/>
          <w:lang w:val="en-US"/>
        </w:rPr>
        <w:t xml:space="preserve"> camera (</w:t>
      </w:r>
      <w:r>
        <w:rPr>
          <w:b w:val="0"/>
          <w:lang w:val="en-US"/>
        </w:rPr>
        <w:t>III</w:t>
      </w:r>
      <w:r w:rsidRPr="00AD538E">
        <w:rPr>
          <w:b w:val="0"/>
          <w:lang w:val="en-US"/>
        </w:rPr>
        <w:t xml:space="preserve">); c. example of thermal ground control point; d. example of airborne thermal image over forested area with ground control points circled. </w:t>
      </w:r>
    </w:p>
    <w:p w14:paraId="7E10E39C" w14:textId="77777777" w:rsidR="00B36B23" w:rsidRDefault="00B36B23" w:rsidP="00B36B23">
      <w:pPr>
        <w:rPr>
          <w:lang w:val="en-US"/>
        </w:rPr>
      </w:pPr>
    </w:p>
    <w:p w14:paraId="5FCBA02D" w14:textId="13B8DB53" w:rsidR="00B36B23" w:rsidRPr="00AD538E" w:rsidRDefault="00B36B23" w:rsidP="00B36B23">
      <w:pPr>
        <w:pStyle w:val="Caption"/>
        <w:rPr>
          <w:b w:val="0"/>
          <w:lang w:val="en-US"/>
        </w:rPr>
      </w:pPr>
      <w:r w:rsidRPr="00AD538E">
        <w:rPr>
          <w:lang w:val="en-US"/>
        </w:rPr>
        <w:t>Figure</w:t>
      </w:r>
      <w:r>
        <w:rPr>
          <w:lang w:val="en-US"/>
        </w:rPr>
        <w:t xml:space="preserve"> 3</w:t>
      </w:r>
      <w:r w:rsidRPr="00AD538E">
        <w:rPr>
          <w:b w:val="0"/>
          <w:lang w:val="en-US"/>
        </w:rPr>
        <w:t xml:space="preserve">: Data collection and SfM-MVS processing workflow for constructing georeferenced 3D </w:t>
      </w:r>
      <w:r>
        <w:rPr>
          <w:b w:val="0"/>
          <w:lang w:val="en-US"/>
        </w:rPr>
        <w:t>point-cloud</w:t>
      </w:r>
      <w:r w:rsidRPr="00AD538E">
        <w:rPr>
          <w:b w:val="0"/>
          <w:lang w:val="en-US"/>
        </w:rPr>
        <w:t xml:space="preserve">s of forest structures from coincident </w:t>
      </w:r>
      <w:r>
        <w:rPr>
          <w:b w:val="0"/>
          <w:lang w:val="en-US"/>
        </w:rPr>
        <w:t>RGB</w:t>
      </w:r>
      <w:r w:rsidRPr="00AD538E">
        <w:rPr>
          <w:b w:val="0"/>
          <w:lang w:val="en-US"/>
        </w:rPr>
        <w:t xml:space="preserve"> and thermal infrared imagery acquired using a light</w:t>
      </w:r>
      <w:r>
        <w:rPr>
          <w:b w:val="0"/>
          <w:lang w:val="en-US"/>
        </w:rPr>
        <w:t>weight UAS. Steps colored in gra</w:t>
      </w:r>
      <w:r w:rsidRPr="00AD538E">
        <w:rPr>
          <w:b w:val="0"/>
          <w:lang w:val="en-US"/>
        </w:rPr>
        <w:t>y were applied exclusively to thermal data.</w:t>
      </w:r>
    </w:p>
    <w:p w14:paraId="0F7B30F3" w14:textId="77777777" w:rsidR="00B36B23" w:rsidRDefault="00B36B23" w:rsidP="00B36B23">
      <w:pPr>
        <w:rPr>
          <w:lang w:val="en-US"/>
        </w:rPr>
      </w:pPr>
    </w:p>
    <w:p w14:paraId="7AE81145" w14:textId="3EADF7CA" w:rsidR="00B36B23" w:rsidRPr="00AD538E" w:rsidRDefault="00B36B23" w:rsidP="00B36B23">
      <w:pPr>
        <w:pStyle w:val="Caption"/>
        <w:rPr>
          <w:lang w:val="en-US"/>
        </w:rPr>
      </w:pPr>
      <w:r w:rsidRPr="00AD538E">
        <w:rPr>
          <w:lang w:val="en-US"/>
        </w:rPr>
        <w:t xml:space="preserve">Figure </w:t>
      </w:r>
      <w:r>
        <w:rPr>
          <w:lang w:val="en-US"/>
        </w:rPr>
        <w:t>4</w:t>
      </w:r>
      <w:r w:rsidRPr="00AD538E">
        <w:rPr>
          <w:lang w:val="en-US"/>
        </w:rPr>
        <w:t xml:space="preserve">: </w:t>
      </w:r>
      <w:r w:rsidRPr="00AD538E">
        <w:rPr>
          <w:b w:val="0"/>
          <w:lang w:val="en-US"/>
        </w:rPr>
        <w:t xml:space="preserve">North-south profile of the single tree: a. </w:t>
      </w:r>
      <w:r>
        <w:rPr>
          <w:b w:val="0"/>
          <w:lang w:val="en-US"/>
        </w:rPr>
        <w:t>RGB</w:t>
      </w:r>
      <w:r w:rsidRPr="00AD538E">
        <w:rPr>
          <w:b w:val="0"/>
          <w:lang w:val="en-US"/>
        </w:rPr>
        <w:t xml:space="preserve"> image of single tree taken looking east; b. </w:t>
      </w:r>
      <w:r>
        <w:rPr>
          <w:b w:val="0"/>
          <w:lang w:val="en-US"/>
        </w:rPr>
        <w:t>RGB</w:t>
      </w:r>
      <w:r w:rsidRPr="00AD538E">
        <w:rPr>
          <w:b w:val="0"/>
          <w:lang w:val="en-US"/>
        </w:rPr>
        <w:t xml:space="preserve"> </w:t>
      </w:r>
      <w:r>
        <w:rPr>
          <w:b w:val="0"/>
          <w:lang w:val="en-US"/>
        </w:rPr>
        <w:t>point-cloud</w:t>
      </w:r>
      <w:r w:rsidRPr="00AD538E">
        <w:rPr>
          <w:b w:val="0"/>
          <w:lang w:val="en-US"/>
        </w:rPr>
        <w:t xml:space="preserve"> dataset; </w:t>
      </w:r>
      <w:r>
        <w:rPr>
          <w:b w:val="0"/>
          <w:lang w:val="en-US"/>
        </w:rPr>
        <w:t>c</w:t>
      </w:r>
      <w:r w:rsidRPr="00AD538E">
        <w:rPr>
          <w:b w:val="0"/>
          <w:lang w:val="en-US"/>
        </w:rPr>
        <w:t xml:space="preserve">. thermal </w:t>
      </w:r>
      <w:r>
        <w:rPr>
          <w:b w:val="0"/>
          <w:lang w:val="en-US"/>
        </w:rPr>
        <w:t>point-cloud</w:t>
      </w:r>
      <w:r w:rsidRPr="00AD538E">
        <w:rPr>
          <w:b w:val="0"/>
          <w:lang w:val="en-US"/>
        </w:rPr>
        <w:t xml:space="preserve"> dataset before cloud-to-cloud filtering and d. thermal </w:t>
      </w:r>
      <w:r>
        <w:rPr>
          <w:b w:val="0"/>
          <w:lang w:val="en-US"/>
        </w:rPr>
        <w:t>point-cloud</w:t>
      </w:r>
      <w:r w:rsidRPr="00AD538E">
        <w:rPr>
          <w:b w:val="0"/>
          <w:lang w:val="en-US"/>
        </w:rPr>
        <w:t xml:space="preserve"> dataset after cloud-to-cloud filtering. </w:t>
      </w:r>
    </w:p>
    <w:p w14:paraId="1CFB01F6" w14:textId="77777777" w:rsidR="00B36B23" w:rsidRDefault="00B36B23" w:rsidP="00B36B23">
      <w:pPr>
        <w:rPr>
          <w:lang w:val="en-US"/>
        </w:rPr>
      </w:pPr>
    </w:p>
    <w:p w14:paraId="2A2B221F" w14:textId="77777777" w:rsidR="00B36B23" w:rsidRPr="00AD538E" w:rsidRDefault="00B36B23" w:rsidP="00B36B23">
      <w:pPr>
        <w:pStyle w:val="Caption"/>
        <w:rPr>
          <w:b w:val="0"/>
          <w:lang w:val="en-US"/>
        </w:rPr>
      </w:pPr>
      <w:r w:rsidRPr="00AD538E">
        <w:rPr>
          <w:lang w:val="en-US"/>
        </w:rPr>
        <w:t xml:space="preserve">Figure </w:t>
      </w:r>
      <w:r>
        <w:rPr>
          <w:noProof/>
          <w:lang w:val="en-US"/>
        </w:rPr>
        <w:t>5</w:t>
      </w:r>
      <w:r w:rsidRPr="00AD538E">
        <w:rPr>
          <w:lang w:val="en-US"/>
        </w:rPr>
        <w:t xml:space="preserve">: </w:t>
      </w:r>
      <w:r w:rsidRPr="00AD538E">
        <w:rPr>
          <w:b w:val="0"/>
          <w:lang w:val="en-US"/>
        </w:rPr>
        <w:t xml:space="preserve">Point densities through filtering procedure using cloud-to-cloud distances between </w:t>
      </w:r>
      <w:r>
        <w:rPr>
          <w:b w:val="0"/>
          <w:lang w:val="en-US"/>
        </w:rPr>
        <w:t>RGB</w:t>
      </w:r>
      <w:r w:rsidRPr="00AD538E">
        <w:rPr>
          <w:b w:val="0"/>
          <w:lang w:val="en-US"/>
        </w:rPr>
        <w:t xml:space="preserve"> and thermal points.</w:t>
      </w:r>
    </w:p>
    <w:p w14:paraId="7C1706EB" w14:textId="77777777" w:rsidR="00B36B23" w:rsidRDefault="00B36B23" w:rsidP="00B36B23">
      <w:pPr>
        <w:rPr>
          <w:lang w:val="en-US"/>
        </w:rPr>
      </w:pPr>
    </w:p>
    <w:p w14:paraId="5B3BAD50" w14:textId="77777777" w:rsidR="00B36B23" w:rsidRPr="006D4F50" w:rsidRDefault="00B36B23" w:rsidP="00B36B23">
      <w:pPr>
        <w:pStyle w:val="Caption"/>
        <w:rPr>
          <w:b w:val="0"/>
          <w:lang w:val="en-US"/>
        </w:rPr>
      </w:pPr>
      <w:r w:rsidRPr="006D4F50">
        <w:rPr>
          <w:bCs/>
          <w:lang w:val="en-US"/>
        </w:rPr>
        <w:t>Figure 6:</w:t>
      </w:r>
      <w:r w:rsidRPr="006D4F50">
        <w:rPr>
          <w:b w:val="0"/>
          <w:bCs/>
          <w:lang w:val="en-US"/>
        </w:rPr>
        <w:t xml:space="preserve"> </w:t>
      </w:r>
      <w:r w:rsidRPr="006D4F50">
        <w:rPr>
          <w:b w:val="0"/>
          <w:lang w:val="en-US"/>
        </w:rPr>
        <w:t>East-west (a) and north-south (b) perspectives of thermal point-cloud demonstrating temperature distribution of the 3D tree reconstruction. Bottom panel (c-f) demonstrates temperature distribution with height in each of the four cardinal direction wedges. Red lines represent average temperature through the vertical profile.</w:t>
      </w:r>
      <w:r w:rsidRPr="006D4F50">
        <w:rPr>
          <w:b w:val="0"/>
          <w:bCs/>
          <w:lang w:val="en-US"/>
        </w:rPr>
        <w:t xml:space="preserve"> </w:t>
      </w:r>
    </w:p>
    <w:p w14:paraId="03395496" w14:textId="77777777" w:rsidR="00B36B23" w:rsidRDefault="00B36B23" w:rsidP="00B36B23">
      <w:pPr>
        <w:rPr>
          <w:lang w:val="en-US"/>
        </w:rPr>
      </w:pPr>
    </w:p>
    <w:p w14:paraId="6F38B4A8" w14:textId="77777777" w:rsidR="00B36B23" w:rsidRPr="00AD538E" w:rsidRDefault="00B36B23" w:rsidP="00B36B23">
      <w:pPr>
        <w:pStyle w:val="Caption"/>
        <w:rPr>
          <w:b w:val="0"/>
          <w:lang w:val="en-US"/>
        </w:rPr>
      </w:pPr>
      <w:r w:rsidRPr="00AD538E">
        <w:rPr>
          <w:lang w:val="en-US"/>
        </w:rPr>
        <w:t xml:space="preserve">Figure </w:t>
      </w:r>
      <w:r>
        <w:rPr>
          <w:lang w:val="en-US"/>
        </w:rPr>
        <w:t>7</w:t>
      </w:r>
      <w:r w:rsidRPr="00AD538E">
        <w:rPr>
          <w:lang w:val="en-US"/>
        </w:rPr>
        <w:t xml:space="preserve">: </w:t>
      </w:r>
      <w:r w:rsidRPr="00AD538E">
        <w:rPr>
          <w:b w:val="0"/>
          <w:lang w:val="en-US"/>
        </w:rPr>
        <w:t xml:space="preserve">Top-down view of the LiDAR, </w:t>
      </w:r>
      <w:r>
        <w:rPr>
          <w:b w:val="0"/>
          <w:lang w:val="en-US"/>
        </w:rPr>
        <w:t>RGB</w:t>
      </w:r>
      <w:r w:rsidRPr="00AD538E">
        <w:rPr>
          <w:b w:val="0"/>
          <w:lang w:val="en-US"/>
        </w:rPr>
        <w:t xml:space="preserve"> and Thermal (Flight 1) </w:t>
      </w:r>
      <w:r>
        <w:rPr>
          <w:b w:val="0"/>
          <w:lang w:val="en-US"/>
        </w:rPr>
        <w:t>point-cloud</w:t>
      </w:r>
      <w:r w:rsidRPr="00AD538E">
        <w:rPr>
          <w:b w:val="0"/>
          <w:lang w:val="en-US"/>
        </w:rPr>
        <w:t xml:space="preserve">s of the forest stand flight area. Snow/ground surface is masked out in all three </w:t>
      </w:r>
      <w:r>
        <w:rPr>
          <w:b w:val="0"/>
          <w:lang w:val="en-US"/>
        </w:rPr>
        <w:t>point-cloud</w:t>
      </w:r>
      <w:r w:rsidRPr="00AD538E">
        <w:rPr>
          <w:b w:val="0"/>
          <w:lang w:val="en-US"/>
        </w:rPr>
        <w:t>s. Black lines indicate location of transects shown in Figure 8.</w:t>
      </w:r>
    </w:p>
    <w:p w14:paraId="1F2E4567" w14:textId="77777777" w:rsidR="00B36B23" w:rsidRDefault="00B36B23" w:rsidP="00B36B23">
      <w:pPr>
        <w:rPr>
          <w:lang w:val="en-US"/>
        </w:rPr>
      </w:pPr>
    </w:p>
    <w:p w14:paraId="4BD1F7B3" w14:textId="77777777" w:rsidR="00B36B23" w:rsidRPr="00AD538E" w:rsidRDefault="00B36B23" w:rsidP="00B36B23">
      <w:pPr>
        <w:pStyle w:val="Caption"/>
        <w:rPr>
          <w:lang w:val="en-US"/>
        </w:rPr>
      </w:pPr>
      <w:r w:rsidRPr="00AD538E">
        <w:rPr>
          <w:lang w:val="en-US"/>
        </w:rPr>
        <w:t xml:space="preserve">Figure </w:t>
      </w:r>
      <w:r>
        <w:rPr>
          <w:lang w:val="en-US"/>
        </w:rPr>
        <w:t>8</w:t>
      </w:r>
      <w:r w:rsidRPr="00AD538E">
        <w:rPr>
          <w:lang w:val="en-US"/>
        </w:rPr>
        <w:t xml:space="preserve">: </w:t>
      </w:r>
      <w:r w:rsidRPr="00AD538E">
        <w:rPr>
          <w:b w:val="0"/>
          <w:lang w:val="en-US"/>
        </w:rPr>
        <w:t xml:space="preserve">Cross-sections (Figure 7) of a 22 x 5 m swath of forest (south-north)at the Laret forest stand site produced from </w:t>
      </w:r>
      <w:r>
        <w:rPr>
          <w:b w:val="0"/>
          <w:lang w:val="en-US"/>
        </w:rPr>
        <w:t>RGB</w:t>
      </w:r>
      <w:r w:rsidRPr="00AD538E">
        <w:rPr>
          <w:b w:val="0"/>
          <w:lang w:val="en-US"/>
        </w:rPr>
        <w:t xml:space="preserve"> SfM-MVS methods compared to LiDAR (a) and thermal SfM-MVS methods (b).</w:t>
      </w:r>
      <w:r>
        <w:rPr>
          <w:b w:val="0"/>
          <w:lang w:val="en-US"/>
        </w:rPr>
        <w:t xml:space="preserve"> Note horizontal scale exaggerated relative to vertical scale. </w:t>
      </w:r>
    </w:p>
    <w:p w14:paraId="67658925" w14:textId="77777777" w:rsidR="00B36B23" w:rsidRDefault="00B36B23" w:rsidP="00B36B23">
      <w:pPr>
        <w:rPr>
          <w:lang w:val="en-US"/>
        </w:rPr>
      </w:pPr>
    </w:p>
    <w:p w14:paraId="5F30BE07" w14:textId="77777777" w:rsidR="00B36B23" w:rsidRPr="00AD538E" w:rsidRDefault="00B36B23" w:rsidP="00B36B23">
      <w:pPr>
        <w:pStyle w:val="Caption"/>
        <w:rPr>
          <w:b w:val="0"/>
          <w:lang w:val="en-US"/>
        </w:rPr>
      </w:pPr>
      <w:r w:rsidRPr="00AD538E">
        <w:rPr>
          <w:lang w:val="en-US"/>
        </w:rPr>
        <w:t xml:space="preserve">Figure </w:t>
      </w:r>
      <w:r>
        <w:rPr>
          <w:lang w:val="en-US"/>
        </w:rPr>
        <w:t>9</w:t>
      </w:r>
      <w:r w:rsidRPr="00AD538E">
        <w:rPr>
          <w:lang w:val="en-US"/>
        </w:rPr>
        <w:t xml:space="preserve">: </w:t>
      </w:r>
      <w:r w:rsidRPr="00AD538E">
        <w:rPr>
          <w:b w:val="0"/>
          <w:lang w:val="en-US"/>
        </w:rPr>
        <w:t xml:space="preserve">Top-down view of the thermal </w:t>
      </w:r>
      <w:r>
        <w:rPr>
          <w:b w:val="0"/>
          <w:lang w:val="en-US"/>
        </w:rPr>
        <w:t>point-cloud</w:t>
      </w:r>
      <w:r w:rsidRPr="00AD538E">
        <w:rPr>
          <w:b w:val="0"/>
          <w:lang w:val="en-US"/>
        </w:rPr>
        <w:t>s generated fr</w:t>
      </w:r>
      <w:r>
        <w:rPr>
          <w:b w:val="0"/>
          <w:lang w:val="en-US"/>
        </w:rPr>
        <w:t>om Flight 1 and Flight 2 colore</w:t>
      </w:r>
      <w:r w:rsidRPr="00AD538E">
        <w:rPr>
          <w:b w:val="0"/>
          <w:lang w:val="en-US"/>
        </w:rPr>
        <w:t xml:space="preserve">d by temperature. </w:t>
      </w:r>
      <w:r>
        <w:rPr>
          <w:b w:val="0"/>
          <w:lang w:val="en-US"/>
        </w:rPr>
        <w:t>Dashed b</w:t>
      </w:r>
      <w:r w:rsidRPr="00AD538E">
        <w:rPr>
          <w:b w:val="0"/>
          <w:lang w:val="en-US"/>
        </w:rPr>
        <w:t xml:space="preserve">ox indicates area over which temperatures were averaged for vertical profiles shown in Figure 10. </w:t>
      </w:r>
      <w:r>
        <w:rPr>
          <w:b w:val="0"/>
          <w:lang w:val="en-US"/>
        </w:rPr>
        <w:t>Arrows indicate solar azimuth and direction of direct shortwave radiation.</w:t>
      </w:r>
    </w:p>
    <w:p w14:paraId="26750A8A" w14:textId="77777777" w:rsidR="00B36B23" w:rsidRDefault="00B36B23" w:rsidP="00B36B23">
      <w:pPr>
        <w:rPr>
          <w:lang w:val="en-US"/>
        </w:rPr>
      </w:pPr>
    </w:p>
    <w:p w14:paraId="5B2A2AEB" w14:textId="77777777" w:rsidR="00B36B23" w:rsidRPr="00AD538E" w:rsidRDefault="00B36B23" w:rsidP="00B36B23">
      <w:pPr>
        <w:pStyle w:val="Caption"/>
        <w:rPr>
          <w:b w:val="0"/>
          <w:lang w:val="en-US"/>
        </w:rPr>
      </w:pPr>
      <w:r w:rsidRPr="00AD538E">
        <w:rPr>
          <w:lang w:val="en-US"/>
        </w:rPr>
        <w:t xml:space="preserve">Figure </w:t>
      </w:r>
      <w:r>
        <w:rPr>
          <w:lang w:val="en-US"/>
        </w:rPr>
        <w:t>10</w:t>
      </w:r>
      <w:r w:rsidRPr="00AD538E">
        <w:rPr>
          <w:lang w:val="en-US"/>
        </w:rPr>
        <w:t xml:space="preserve">: </w:t>
      </w:r>
      <w:r w:rsidRPr="00AD538E">
        <w:rPr>
          <w:b w:val="0"/>
          <w:lang w:val="en-US"/>
        </w:rPr>
        <w:t xml:space="preserve">Average vertical canopy temperature profile of each flight averaged across the overlapping area shown in Figure 9. Air temperature and incoming shortwave radiation from the weather station at the open site are shown and times of each flight are indicated by vertical lines. </w:t>
      </w:r>
    </w:p>
    <w:p w14:paraId="57605989" w14:textId="77777777" w:rsidR="00B36B23" w:rsidRPr="00B36B23" w:rsidRDefault="00B36B23" w:rsidP="00B36B23">
      <w:pPr>
        <w:rPr>
          <w:lang w:val="en-US"/>
        </w:rPr>
      </w:pPr>
    </w:p>
    <w:sectPr w:rsidR="00B36B23" w:rsidRPr="00B36B23" w:rsidSect="00527DF2">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9C765" w14:textId="77777777" w:rsidR="00B368F7" w:rsidRDefault="00B368F7" w:rsidP="005D6C0A">
      <w:r>
        <w:separator/>
      </w:r>
    </w:p>
  </w:endnote>
  <w:endnote w:type="continuationSeparator" w:id="0">
    <w:p w14:paraId="2D39392A" w14:textId="77777777" w:rsidR="00B368F7" w:rsidRDefault="00B368F7" w:rsidP="005D6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6800"/>
      <w:docPartObj>
        <w:docPartGallery w:val="Page Numbers (Bottom of Page)"/>
        <w:docPartUnique/>
      </w:docPartObj>
    </w:sdtPr>
    <w:sdtEndPr/>
    <w:sdtContent>
      <w:p w14:paraId="335F273C" w14:textId="05A08701" w:rsidR="00972A23" w:rsidRDefault="00972A23">
        <w:pPr>
          <w:pStyle w:val="Footer"/>
          <w:jc w:val="right"/>
        </w:pPr>
        <w:r>
          <w:fldChar w:fldCharType="begin"/>
        </w:r>
        <w:r>
          <w:instrText xml:space="preserve"> PAGE   \* MERGEFORMAT </w:instrText>
        </w:r>
        <w:r>
          <w:fldChar w:fldCharType="separate"/>
        </w:r>
        <w:r w:rsidR="00AC05EE">
          <w:rPr>
            <w:noProof/>
          </w:rPr>
          <w:t>1</w:t>
        </w:r>
        <w:r>
          <w:rPr>
            <w:noProof/>
          </w:rPr>
          <w:fldChar w:fldCharType="end"/>
        </w:r>
      </w:p>
    </w:sdtContent>
  </w:sdt>
  <w:p w14:paraId="6470EFD4" w14:textId="77777777" w:rsidR="00972A23" w:rsidRDefault="00972A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35DF0" w14:textId="77777777" w:rsidR="00B368F7" w:rsidRDefault="00B368F7" w:rsidP="005D6C0A">
      <w:r>
        <w:separator/>
      </w:r>
    </w:p>
  </w:footnote>
  <w:footnote w:type="continuationSeparator" w:id="0">
    <w:p w14:paraId="2D2AEB01" w14:textId="77777777" w:rsidR="00B368F7" w:rsidRDefault="00B368F7" w:rsidP="005D6C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1D7"/>
    <w:multiLevelType w:val="hybridMultilevel"/>
    <w:tmpl w:val="0C604516"/>
    <w:lvl w:ilvl="0" w:tplc="CB3E9F0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96750"/>
    <w:multiLevelType w:val="multilevel"/>
    <w:tmpl w:val="162CF2CA"/>
    <w:lvl w:ilvl="0">
      <w:start w:val="3"/>
      <w:numFmt w:val="decimal"/>
      <w:lvlText w:val="%1."/>
      <w:lvlJc w:val="left"/>
      <w:pPr>
        <w:ind w:left="360" w:hanging="360"/>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4853C3"/>
    <w:multiLevelType w:val="multilevel"/>
    <w:tmpl w:val="47143C0A"/>
    <w:lvl w:ilvl="0">
      <w:start w:val="1"/>
      <w:numFmt w:val="decimal"/>
      <w:lvlText w:val="%1."/>
      <w:lvlJc w:val="left"/>
      <w:pPr>
        <w:ind w:left="360" w:hanging="360"/>
      </w:pPr>
      <w:rPr>
        <w:rFonts w:hint="default"/>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EF4BA6"/>
    <w:multiLevelType w:val="multilevel"/>
    <w:tmpl w:val="B02AD55A"/>
    <w:lvl w:ilvl="0">
      <w:start w:val="3"/>
      <w:numFmt w:val="decimal"/>
      <w:lvlText w:val="%1."/>
      <w:lvlJc w:val="left"/>
      <w:pPr>
        <w:ind w:left="360" w:hanging="360"/>
      </w:pPr>
      <w:rPr>
        <w:rFonts w:hint="default"/>
      </w:rPr>
    </w:lvl>
    <w:lvl w:ilvl="1">
      <w:start w:val="2"/>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F32E43"/>
    <w:multiLevelType w:val="hybridMultilevel"/>
    <w:tmpl w:val="E45AF320"/>
    <w:lvl w:ilvl="0" w:tplc="97867D3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E2E84"/>
    <w:multiLevelType w:val="multilevel"/>
    <w:tmpl w:val="95A2F620"/>
    <w:styleLink w:val="MultilevelHeading"/>
    <w:lvl w:ilvl="0">
      <w:start w:val="1"/>
      <w:numFmt w:val="decimal"/>
      <w:lvlText w:val="%1"/>
      <w:lvlJc w:val="left"/>
      <w:pPr>
        <w:ind w:left="357" w:hanging="357"/>
      </w:pPr>
      <w:rPr>
        <w:rFonts w:hint="default"/>
      </w:rPr>
    </w:lvl>
    <w:lvl w:ilvl="1">
      <w:start w:val="1"/>
      <w:numFmt w:val="decimal"/>
      <w:lvlRestart w:val="0"/>
      <w:lvlText w:val="%2.1"/>
      <w:lvlJc w:val="left"/>
      <w:pPr>
        <w:ind w:left="357" w:hanging="357"/>
      </w:pPr>
      <w:rPr>
        <w:rFonts w:hint="default"/>
      </w:rPr>
    </w:lvl>
    <w:lvl w:ilvl="2">
      <w:start w:val="1"/>
      <w:numFmt w:val="none"/>
      <w:lvlRestart w:val="0"/>
      <w:lvlText w:val="%1.%2.1"/>
      <w:lvlJc w:val="left"/>
      <w:pPr>
        <w:ind w:left="357" w:hanging="357"/>
      </w:pPr>
      <w:rPr>
        <w:rFonts w:hint="default"/>
      </w:rPr>
    </w:lvl>
    <w:lvl w:ilvl="3">
      <w:start w:val="1"/>
      <w:numFmt w:val="none"/>
      <w:lvlRestart w:val="0"/>
      <w:suff w:val="nothing"/>
      <w:lvlText w:val=""/>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6" w15:restartNumberingAfterBreak="0">
    <w:nsid w:val="115630D9"/>
    <w:multiLevelType w:val="multilevel"/>
    <w:tmpl w:val="F1F4E3A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06210B0"/>
    <w:multiLevelType w:val="multilevel"/>
    <w:tmpl w:val="95A2F620"/>
    <w:numStyleLink w:val="MultilevelHeading"/>
  </w:abstractNum>
  <w:abstractNum w:abstractNumId="8" w15:restartNumberingAfterBreak="0">
    <w:nsid w:val="26111614"/>
    <w:multiLevelType w:val="hybridMultilevel"/>
    <w:tmpl w:val="C37AC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BE3DEA"/>
    <w:multiLevelType w:val="multilevel"/>
    <w:tmpl w:val="F1CE2A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102E08"/>
    <w:multiLevelType w:val="multilevel"/>
    <w:tmpl w:val="CB7C0984"/>
    <w:styleLink w:val="Style1"/>
    <w:lvl w:ilvl="0">
      <w:start w:val="1"/>
      <w:numFmt w:val="decimal"/>
      <w:lvlText w:val="%1."/>
      <w:lvlJc w:val="left"/>
      <w:pPr>
        <w:ind w:left="360" w:hanging="360"/>
      </w:pPr>
      <w:rPr>
        <w:rFonts w:ascii="Times New Roman" w:hAnsi="Times New Roman" w:hint="default"/>
        <w:sz w:val="24"/>
        <w:vertAlign w:val="base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447329"/>
    <w:multiLevelType w:val="hybridMultilevel"/>
    <w:tmpl w:val="849E2236"/>
    <w:lvl w:ilvl="0" w:tplc="F0A0D83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53B20"/>
    <w:multiLevelType w:val="multilevel"/>
    <w:tmpl w:val="A8C0775A"/>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4D7BF2"/>
    <w:multiLevelType w:val="multilevel"/>
    <w:tmpl w:val="A8C0775A"/>
    <w:lvl w:ilvl="0">
      <w:start w:val="1"/>
      <w:numFmt w:val="decimal"/>
      <w:lvlText w:val="%1."/>
      <w:lvlJc w:val="left"/>
      <w:pPr>
        <w:ind w:left="360" w:hanging="360"/>
      </w:pPr>
      <w:rPr>
        <w:rFonts w:hint="default"/>
        <w:sz w:val="24"/>
        <w:vertAlign w:val="baseline"/>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7E21930"/>
    <w:multiLevelType w:val="multilevel"/>
    <w:tmpl w:val="C83093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1646CC"/>
    <w:multiLevelType w:val="multilevel"/>
    <w:tmpl w:val="B61AB3C4"/>
    <w:lvl w:ilvl="0">
      <w:start w:val="3"/>
      <w:numFmt w:val="decimal"/>
      <w:pStyle w:val="Heading1"/>
      <w:lvlText w:val="%1."/>
      <w:lvlJc w:val="left"/>
      <w:pPr>
        <w:ind w:left="360" w:hanging="360"/>
      </w:pPr>
      <w:rPr>
        <w:rFonts w:hint="default"/>
      </w:rPr>
    </w:lvl>
    <w:lvl w:ilvl="1">
      <w:start w:val="2"/>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8138DB"/>
    <w:multiLevelType w:val="hybridMultilevel"/>
    <w:tmpl w:val="59E893FC"/>
    <w:lvl w:ilvl="0" w:tplc="97867D3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A7240C"/>
    <w:multiLevelType w:val="hybridMultilevel"/>
    <w:tmpl w:val="C2B645D2"/>
    <w:lvl w:ilvl="0" w:tplc="1576905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48027F"/>
    <w:multiLevelType w:val="hybridMultilevel"/>
    <w:tmpl w:val="B81A2C48"/>
    <w:lvl w:ilvl="0" w:tplc="3D34874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C2438C"/>
    <w:multiLevelType w:val="multilevel"/>
    <w:tmpl w:val="AABA0CF4"/>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662703"/>
    <w:multiLevelType w:val="multilevel"/>
    <w:tmpl w:val="95A2F620"/>
    <w:numStyleLink w:val="MultilevelHeading"/>
  </w:abstractNum>
  <w:abstractNum w:abstractNumId="21" w15:restartNumberingAfterBreak="0">
    <w:nsid w:val="4EDC0409"/>
    <w:multiLevelType w:val="multilevel"/>
    <w:tmpl w:val="7E7A6F1C"/>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E0092A"/>
    <w:multiLevelType w:val="multilevel"/>
    <w:tmpl w:val="8ECCBBAC"/>
    <w:lvl w:ilvl="0">
      <w:start w:val="1"/>
      <w:numFmt w:val="decimal"/>
      <w:lvlText w:val="%1."/>
      <w:lvlJc w:val="left"/>
      <w:pPr>
        <w:ind w:left="360" w:hanging="360"/>
      </w:pPr>
      <w:rPr>
        <w:rFonts w:hint="default"/>
      </w:rPr>
    </w:lvl>
    <w:lvl w:ilvl="1">
      <w:start w:val="1"/>
      <w:numFmt w:val="decimal"/>
      <w:lvlText w:val="%1.%2"/>
      <w:lvlJc w:val="left"/>
      <w:pPr>
        <w:ind w:left="794" w:hanging="4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1BB0702"/>
    <w:multiLevelType w:val="multilevel"/>
    <w:tmpl w:val="5DEC9482"/>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9244FA1"/>
    <w:multiLevelType w:val="hybridMultilevel"/>
    <w:tmpl w:val="91EA4B7E"/>
    <w:lvl w:ilvl="0" w:tplc="97867D3C">
      <w:start w:val="4"/>
      <w:numFmt w:val="bullet"/>
      <w:lvlText w:val="-"/>
      <w:lvlJc w:val="left"/>
      <w:pPr>
        <w:ind w:left="720" w:hanging="360"/>
      </w:pPr>
      <w:rPr>
        <w:rFonts w:ascii="Arial" w:eastAsiaTheme="minorHAnsi" w:hAnsi="Arial" w:cs="Arial" w:hint="default"/>
      </w:rPr>
    </w:lvl>
    <w:lvl w:ilvl="1" w:tplc="8E6087F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226A8"/>
    <w:multiLevelType w:val="multilevel"/>
    <w:tmpl w:val="91EA4B7E"/>
    <w:lvl w:ilvl="0">
      <w:start w:val="4"/>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C31277"/>
    <w:multiLevelType w:val="hybridMultilevel"/>
    <w:tmpl w:val="0F2C7DAE"/>
    <w:lvl w:ilvl="0" w:tplc="97867D3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E43873"/>
    <w:multiLevelType w:val="multilevel"/>
    <w:tmpl w:val="4F585790"/>
    <w:lvl w:ilvl="0">
      <w:start w:val="1"/>
      <w:numFmt w:val="decimal"/>
      <w:lvlText w:val="%1."/>
      <w:lvlJc w:val="left"/>
      <w:pPr>
        <w:ind w:left="360"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85D5F35"/>
    <w:multiLevelType w:val="multilevel"/>
    <w:tmpl w:val="CB7C0984"/>
    <w:numStyleLink w:val="Style1"/>
  </w:abstractNum>
  <w:num w:numId="1">
    <w:abstractNumId w:val="8"/>
  </w:num>
  <w:num w:numId="2">
    <w:abstractNumId w:val="6"/>
  </w:num>
  <w:num w:numId="3">
    <w:abstractNumId w:val="26"/>
  </w:num>
  <w:num w:numId="4">
    <w:abstractNumId w:val="4"/>
  </w:num>
  <w:num w:numId="5">
    <w:abstractNumId w:val="16"/>
  </w:num>
  <w:num w:numId="6">
    <w:abstractNumId w:val="24"/>
  </w:num>
  <w:num w:numId="7">
    <w:abstractNumId w:val="14"/>
  </w:num>
  <w:num w:numId="8">
    <w:abstractNumId w:val="27"/>
  </w:num>
  <w:num w:numId="9">
    <w:abstractNumId w:val="28"/>
  </w:num>
  <w:num w:numId="10">
    <w:abstractNumId w:val="9"/>
  </w:num>
  <w:num w:numId="11">
    <w:abstractNumId w:val="25"/>
  </w:num>
  <w:num w:numId="12">
    <w:abstractNumId w:val="23"/>
  </w:num>
  <w:num w:numId="13">
    <w:abstractNumId w:val="0"/>
  </w:num>
  <w:num w:numId="14">
    <w:abstractNumId w:val="23"/>
    <w:lvlOverride w:ilvl="0">
      <w:startOverride w:val="4"/>
    </w:lvlOverride>
  </w:num>
  <w:num w:numId="15">
    <w:abstractNumId w:val="11"/>
  </w:num>
  <w:num w:numId="16">
    <w:abstractNumId w:val="18"/>
  </w:num>
  <w:num w:numId="17">
    <w:abstractNumId w:val="22"/>
  </w:num>
  <w:num w:numId="18">
    <w:abstractNumId w:val="21"/>
  </w:num>
  <w:num w:numId="19">
    <w:abstractNumId w:val="2"/>
  </w:num>
  <w:num w:numId="20">
    <w:abstractNumId w:val="10"/>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2"/>
    </w:lvlOverride>
  </w:num>
  <w:num w:numId="24">
    <w:abstractNumId w:val="1"/>
  </w:num>
  <w:num w:numId="25">
    <w:abstractNumId w:val="7"/>
    <w:lvlOverride w:ilvl="0">
      <w:lvl w:ilvl="0">
        <w:start w:val="3"/>
        <w:numFmt w:val="decimal"/>
        <w:lvlText w:val="%1."/>
        <w:lvlJc w:val="left"/>
        <w:pPr>
          <w:ind w:left="360" w:hanging="360"/>
        </w:pPr>
        <w:rPr>
          <w:rFonts w:hint="default"/>
        </w:rPr>
      </w:lvl>
    </w:lvlOverride>
    <w:lvlOverride w:ilvl="1">
      <w:lvl w:ilvl="1">
        <w:start w:val="2"/>
        <w:numFmt w:val="decimal"/>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7"/>
    <w:lvlOverride w:ilvl="0">
      <w:startOverride w:val="5"/>
      <w:lvl w:ilvl="0">
        <w:start w:val="5"/>
        <w:numFmt w:val="decimal"/>
        <w:lvlText w:val=""/>
        <w:lvlJc w:val="left"/>
      </w:lvl>
    </w:lvlOverride>
    <w:lvlOverride w:ilvl="1">
      <w:startOverride w:val="1"/>
      <w:lvl w:ilvl="1">
        <w:start w:val="1"/>
        <w:numFmt w:val="decimal"/>
        <w:lvlRestart w:val="0"/>
        <w:lvlText w:val="%2.1"/>
        <w:lvlJc w:val="left"/>
        <w:pPr>
          <w:ind w:left="357" w:hanging="357"/>
        </w:pPr>
        <w:rPr>
          <w:rFonts w:hint="default"/>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27">
    <w:abstractNumId w:val="20"/>
    <w:lvlOverride w:ilvl="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Override>
  </w:num>
  <w:num w:numId="28">
    <w:abstractNumId w:val="20"/>
    <w:lvlOverride w:ilvl="0">
      <w:startOverride w:val="1"/>
      <w:lvl w:ilvl="0">
        <w:start w:val="1"/>
        <w:numFmt w:val="decimal"/>
        <w:lvlText w:val="%1"/>
        <w:lvlJc w:val="left"/>
        <w:pPr>
          <w:ind w:left="357" w:hanging="357"/>
        </w:pPr>
        <w:rPr>
          <w:rFonts w:hint="default"/>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29">
    <w:abstractNumId w:val="12"/>
  </w:num>
  <w:num w:numId="30">
    <w:abstractNumId w:val="13"/>
  </w:num>
  <w:num w:numId="31">
    <w:abstractNumId w:val="19"/>
  </w:num>
  <w:num w:numId="32">
    <w:abstractNumId w:val="3"/>
  </w:num>
  <w:num w:numId="33">
    <w:abstractNumId w:val="15"/>
  </w:num>
  <w:num w:numId="34">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0" w:nlCheck="1" w:checkStyle="1"/>
  <w:activeWritingStyle w:appName="MSWord" w:lang="en-GB" w:vendorID="64" w:dllVersion="0" w:nlCheck="1" w:checkStyle="1"/>
  <w:activeWritingStyle w:appName="MSWord" w:lang="en-US" w:vendorID="64" w:dllVersion="6" w:nlCheck="1" w:checkStyle="1"/>
  <w:activeWritingStyle w:appName="MSWord" w:lang="en-GB" w:vendorID="64" w:dllVersion="6"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Remote Sensing of Enviro&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847F3"/>
    <w:rsid w:val="00000A1B"/>
    <w:rsid w:val="00001061"/>
    <w:rsid w:val="00003064"/>
    <w:rsid w:val="000040D8"/>
    <w:rsid w:val="00005909"/>
    <w:rsid w:val="00006289"/>
    <w:rsid w:val="00010792"/>
    <w:rsid w:val="00011C08"/>
    <w:rsid w:val="000127C9"/>
    <w:rsid w:val="00013AD8"/>
    <w:rsid w:val="00014B7B"/>
    <w:rsid w:val="00014CD1"/>
    <w:rsid w:val="00015717"/>
    <w:rsid w:val="00017044"/>
    <w:rsid w:val="000178C5"/>
    <w:rsid w:val="00017E6A"/>
    <w:rsid w:val="0002003D"/>
    <w:rsid w:val="000204A3"/>
    <w:rsid w:val="00022BC0"/>
    <w:rsid w:val="00023936"/>
    <w:rsid w:val="000243C2"/>
    <w:rsid w:val="00025A00"/>
    <w:rsid w:val="000260C8"/>
    <w:rsid w:val="000266BA"/>
    <w:rsid w:val="00030DE5"/>
    <w:rsid w:val="00030FD1"/>
    <w:rsid w:val="000333B1"/>
    <w:rsid w:val="00033C41"/>
    <w:rsid w:val="00034959"/>
    <w:rsid w:val="00034C3E"/>
    <w:rsid w:val="00034C9C"/>
    <w:rsid w:val="00035E61"/>
    <w:rsid w:val="000363AF"/>
    <w:rsid w:val="00037007"/>
    <w:rsid w:val="000375F7"/>
    <w:rsid w:val="00037E02"/>
    <w:rsid w:val="00040194"/>
    <w:rsid w:val="000412EC"/>
    <w:rsid w:val="00041FCC"/>
    <w:rsid w:val="00042538"/>
    <w:rsid w:val="000428C0"/>
    <w:rsid w:val="0004542A"/>
    <w:rsid w:val="00046DBF"/>
    <w:rsid w:val="00051044"/>
    <w:rsid w:val="000513D3"/>
    <w:rsid w:val="00053D7E"/>
    <w:rsid w:val="0005405A"/>
    <w:rsid w:val="00054DE2"/>
    <w:rsid w:val="00057576"/>
    <w:rsid w:val="00060018"/>
    <w:rsid w:val="0006067A"/>
    <w:rsid w:val="000611B5"/>
    <w:rsid w:val="00061D29"/>
    <w:rsid w:val="00066AC0"/>
    <w:rsid w:val="00066AE2"/>
    <w:rsid w:val="00067395"/>
    <w:rsid w:val="00074BD1"/>
    <w:rsid w:val="000752EB"/>
    <w:rsid w:val="0007592C"/>
    <w:rsid w:val="00075C1B"/>
    <w:rsid w:val="000761D9"/>
    <w:rsid w:val="00077283"/>
    <w:rsid w:val="00080410"/>
    <w:rsid w:val="0008049B"/>
    <w:rsid w:val="000807C1"/>
    <w:rsid w:val="00082B0F"/>
    <w:rsid w:val="00082C89"/>
    <w:rsid w:val="0008453F"/>
    <w:rsid w:val="000858FB"/>
    <w:rsid w:val="000903FE"/>
    <w:rsid w:val="000913E0"/>
    <w:rsid w:val="00094A2B"/>
    <w:rsid w:val="000A0DF3"/>
    <w:rsid w:val="000A210D"/>
    <w:rsid w:val="000A222A"/>
    <w:rsid w:val="000A4CD5"/>
    <w:rsid w:val="000A5D19"/>
    <w:rsid w:val="000B1A26"/>
    <w:rsid w:val="000B224E"/>
    <w:rsid w:val="000B3751"/>
    <w:rsid w:val="000B658F"/>
    <w:rsid w:val="000B6D20"/>
    <w:rsid w:val="000C303E"/>
    <w:rsid w:val="000C4CFC"/>
    <w:rsid w:val="000C4D92"/>
    <w:rsid w:val="000C522D"/>
    <w:rsid w:val="000C5435"/>
    <w:rsid w:val="000C581F"/>
    <w:rsid w:val="000C5B12"/>
    <w:rsid w:val="000C6652"/>
    <w:rsid w:val="000D0ECD"/>
    <w:rsid w:val="000D3014"/>
    <w:rsid w:val="000D4F94"/>
    <w:rsid w:val="000D7C01"/>
    <w:rsid w:val="000D7FD9"/>
    <w:rsid w:val="000E23E1"/>
    <w:rsid w:val="000E7A13"/>
    <w:rsid w:val="000F26D3"/>
    <w:rsid w:val="000F2AC7"/>
    <w:rsid w:val="000F4F9C"/>
    <w:rsid w:val="000F5B5D"/>
    <w:rsid w:val="000F60C5"/>
    <w:rsid w:val="000F6496"/>
    <w:rsid w:val="000F7325"/>
    <w:rsid w:val="000F739C"/>
    <w:rsid w:val="000F7639"/>
    <w:rsid w:val="000F7883"/>
    <w:rsid w:val="000F7A14"/>
    <w:rsid w:val="0010090D"/>
    <w:rsid w:val="00102173"/>
    <w:rsid w:val="00102B38"/>
    <w:rsid w:val="00103DD4"/>
    <w:rsid w:val="001047F0"/>
    <w:rsid w:val="001052F3"/>
    <w:rsid w:val="00105605"/>
    <w:rsid w:val="0010604E"/>
    <w:rsid w:val="001060BE"/>
    <w:rsid w:val="0010674C"/>
    <w:rsid w:val="0010705B"/>
    <w:rsid w:val="00107D62"/>
    <w:rsid w:val="001121A5"/>
    <w:rsid w:val="00114400"/>
    <w:rsid w:val="00114CE5"/>
    <w:rsid w:val="00116136"/>
    <w:rsid w:val="00116DA9"/>
    <w:rsid w:val="0011728F"/>
    <w:rsid w:val="001176E5"/>
    <w:rsid w:val="00117CFA"/>
    <w:rsid w:val="00120E0D"/>
    <w:rsid w:val="00121A56"/>
    <w:rsid w:val="00122F8F"/>
    <w:rsid w:val="001246EE"/>
    <w:rsid w:val="00124849"/>
    <w:rsid w:val="00124E6A"/>
    <w:rsid w:val="00130BF0"/>
    <w:rsid w:val="00132420"/>
    <w:rsid w:val="001328C6"/>
    <w:rsid w:val="0013373D"/>
    <w:rsid w:val="00133C2B"/>
    <w:rsid w:val="00135DFE"/>
    <w:rsid w:val="001366F2"/>
    <w:rsid w:val="001367DF"/>
    <w:rsid w:val="001424D5"/>
    <w:rsid w:val="0014368A"/>
    <w:rsid w:val="00143C35"/>
    <w:rsid w:val="00143D40"/>
    <w:rsid w:val="00144A9B"/>
    <w:rsid w:val="001452D1"/>
    <w:rsid w:val="00150722"/>
    <w:rsid w:val="001523F2"/>
    <w:rsid w:val="0015619E"/>
    <w:rsid w:val="00156841"/>
    <w:rsid w:val="001571D2"/>
    <w:rsid w:val="00160093"/>
    <w:rsid w:val="00161964"/>
    <w:rsid w:val="00163BDC"/>
    <w:rsid w:val="001640EA"/>
    <w:rsid w:val="001668D5"/>
    <w:rsid w:val="00171355"/>
    <w:rsid w:val="00171E7B"/>
    <w:rsid w:val="00171EFA"/>
    <w:rsid w:val="00171F9A"/>
    <w:rsid w:val="001728C7"/>
    <w:rsid w:val="00173308"/>
    <w:rsid w:val="00173A0F"/>
    <w:rsid w:val="00174455"/>
    <w:rsid w:val="0017648A"/>
    <w:rsid w:val="00176BC2"/>
    <w:rsid w:val="00176D75"/>
    <w:rsid w:val="0018014D"/>
    <w:rsid w:val="00181BBA"/>
    <w:rsid w:val="00183D8C"/>
    <w:rsid w:val="00184AB6"/>
    <w:rsid w:val="00187B08"/>
    <w:rsid w:val="0019008A"/>
    <w:rsid w:val="001907CB"/>
    <w:rsid w:val="00192D63"/>
    <w:rsid w:val="00192F01"/>
    <w:rsid w:val="00194D57"/>
    <w:rsid w:val="00196AC2"/>
    <w:rsid w:val="001A171C"/>
    <w:rsid w:val="001A4296"/>
    <w:rsid w:val="001A4FE9"/>
    <w:rsid w:val="001A5BDF"/>
    <w:rsid w:val="001A682C"/>
    <w:rsid w:val="001A7F7C"/>
    <w:rsid w:val="001B0AF9"/>
    <w:rsid w:val="001B14C6"/>
    <w:rsid w:val="001B2E27"/>
    <w:rsid w:val="001B3CF3"/>
    <w:rsid w:val="001B47BC"/>
    <w:rsid w:val="001B5491"/>
    <w:rsid w:val="001B5CBC"/>
    <w:rsid w:val="001C0E06"/>
    <w:rsid w:val="001C1CD3"/>
    <w:rsid w:val="001C2EBA"/>
    <w:rsid w:val="001C2F70"/>
    <w:rsid w:val="001C3E3A"/>
    <w:rsid w:val="001C542F"/>
    <w:rsid w:val="001C5C67"/>
    <w:rsid w:val="001C6180"/>
    <w:rsid w:val="001C6337"/>
    <w:rsid w:val="001C6A24"/>
    <w:rsid w:val="001C6A2D"/>
    <w:rsid w:val="001C6E60"/>
    <w:rsid w:val="001D0F69"/>
    <w:rsid w:val="001D1ED9"/>
    <w:rsid w:val="001D21EA"/>
    <w:rsid w:val="001D3B94"/>
    <w:rsid w:val="001D5576"/>
    <w:rsid w:val="001D63F1"/>
    <w:rsid w:val="001E0126"/>
    <w:rsid w:val="001E0127"/>
    <w:rsid w:val="001E23DD"/>
    <w:rsid w:val="001E2ABE"/>
    <w:rsid w:val="001E2E46"/>
    <w:rsid w:val="001E3100"/>
    <w:rsid w:val="001E4A08"/>
    <w:rsid w:val="001E66D7"/>
    <w:rsid w:val="001E6865"/>
    <w:rsid w:val="001E79D8"/>
    <w:rsid w:val="001F0509"/>
    <w:rsid w:val="001F0EDB"/>
    <w:rsid w:val="001F2A5C"/>
    <w:rsid w:val="001F2E42"/>
    <w:rsid w:val="001F32DE"/>
    <w:rsid w:val="001F7BB3"/>
    <w:rsid w:val="0020006F"/>
    <w:rsid w:val="00201243"/>
    <w:rsid w:val="0020528B"/>
    <w:rsid w:val="00205B3A"/>
    <w:rsid w:val="00207B7C"/>
    <w:rsid w:val="002104FC"/>
    <w:rsid w:val="00210DA5"/>
    <w:rsid w:val="00212368"/>
    <w:rsid w:val="00212400"/>
    <w:rsid w:val="00214760"/>
    <w:rsid w:val="00217823"/>
    <w:rsid w:val="00225353"/>
    <w:rsid w:val="00227906"/>
    <w:rsid w:val="0023007D"/>
    <w:rsid w:val="002365B8"/>
    <w:rsid w:val="002369A9"/>
    <w:rsid w:val="00237851"/>
    <w:rsid w:val="002418DC"/>
    <w:rsid w:val="00241D8F"/>
    <w:rsid w:val="0024455A"/>
    <w:rsid w:val="0024578C"/>
    <w:rsid w:val="00252966"/>
    <w:rsid w:val="00254622"/>
    <w:rsid w:val="002620A1"/>
    <w:rsid w:val="00262C8F"/>
    <w:rsid w:val="00263198"/>
    <w:rsid w:val="0026656D"/>
    <w:rsid w:val="0026748D"/>
    <w:rsid w:val="00273F49"/>
    <w:rsid w:val="002747F7"/>
    <w:rsid w:val="00274D3C"/>
    <w:rsid w:val="002752C1"/>
    <w:rsid w:val="00275D7A"/>
    <w:rsid w:val="00276F81"/>
    <w:rsid w:val="00277680"/>
    <w:rsid w:val="00280FCF"/>
    <w:rsid w:val="00281627"/>
    <w:rsid w:val="002833B4"/>
    <w:rsid w:val="00286C46"/>
    <w:rsid w:val="002877CC"/>
    <w:rsid w:val="00287E40"/>
    <w:rsid w:val="00291C24"/>
    <w:rsid w:val="00293CB1"/>
    <w:rsid w:val="002964AF"/>
    <w:rsid w:val="002964D4"/>
    <w:rsid w:val="00296688"/>
    <w:rsid w:val="002A0B3E"/>
    <w:rsid w:val="002A2A11"/>
    <w:rsid w:val="002A2A25"/>
    <w:rsid w:val="002A3FCC"/>
    <w:rsid w:val="002A5F0E"/>
    <w:rsid w:val="002B0122"/>
    <w:rsid w:val="002B0906"/>
    <w:rsid w:val="002B11E8"/>
    <w:rsid w:val="002B16D8"/>
    <w:rsid w:val="002B28F6"/>
    <w:rsid w:val="002B29BC"/>
    <w:rsid w:val="002B6C59"/>
    <w:rsid w:val="002B72BB"/>
    <w:rsid w:val="002C3944"/>
    <w:rsid w:val="002C4125"/>
    <w:rsid w:val="002C53D5"/>
    <w:rsid w:val="002C56A0"/>
    <w:rsid w:val="002C5886"/>
    <w:rsid w:val="002C7D18"/>
    <w:rsid w:val="002D012D"/>
    <w:rsid w:val="002D0EF9"/>
    <w:rsid w:val="002D1D1D"/>
    <w:rsid w:val="002D21FA"/>
    <w:rsid w:val="002D2901"/>
    <w:rsid w:val="002D342C"/>
    <w:rsid w:val="002D5BB7"/>
    <w:rsid w:val="002D6907"/>
    <w:rsid w:val="002E2795"/>
    <w:rsid w:val="002E4827"/>
    <w:rsid w:val="002E4B7E"/>
    <w:rsid w:val="002E4E73"/>
    <w:rsid w:val="002E5CDB"/>
    <w:rsid w:val="002E6C53"/>
    <w:rsid w:val="002F01CD"/>
    <w:rsid w:val="002F25FC"/>
    <w:rsid w:val="002F2650"/>
    <w:rsid w:val="002F2D86"/>
    <w:rsid w:val="002F3BAE"/>
    <w:rsid w:val="002F3C16"/>
    <w:rsid w:val="002F4227"/>
    <w:rsid w:val="002F5B35"/>
    <w:rsid w:val="002F635F"/>
    <w:rsid w:val="002F7F9A"/>
    <w:rsid w:val="00301D80"/>
    <w:rsid w:val="00302B7F"/>
    <w:rsid w:val="003030EF"/>
    <w:rsid w:val="0030577E"/>
    <w:rsid w:val="00306338"/>
    <w:rsid w:val="00307252"/>
    <w:rsid w:val="00311BB5"/>
    <w:rsid w:val="003134EE"/>
    <w:rsid w:val="003137C3"/>
    <w:rsid w:val="00313830"/>
    <w:rsid w:val="00313853"/>
    <w:rsid w:val="0031417F"/>
    <w:rsid w:val="0031662A"/>
    <w:rsid w:val="00316AEA"/>
    <w:rsid w:val="00316C83"/>
    <w:rsid w:val="00321AA7"/>
    <w:rsid w:val="00323C7D"/>
    <w:rsid w:val="003240DB"/>
    <w:rsid w:val="00324736"/>
    <w:rsid w:val="003319A9"/>
    <w:rsid w:val="00333EB3"/>
    <w:rsid w:val="00336764"/>
    <w:rsid w:val="00336E55"/>
    <w:rsid w:val="003373F2"/>
    <w:rsid w:val="00337670"/>
    <w:rsid w:val="00337B26"/>
    <w:rsid w:val="003412AA"/>
    <w:rsid w:val="00343987"/>
    <w:rsid w:val="0034531B"/>
    <w:rsid w:val="00345BA1"/>
    <w:rsid w:val="00346356"/>
    <w:rsid w:val="00346B19"/>
    <w:rsid w:val="003511BE"/>
    <w:rsid w:val="00351E93"/>
    <w:rsid w:val="00354017"/>
    <w:rsid w:val="00354343"/>
    <w:rsid w:val="00354EBD"/>
    <w:rsid w:val="003550FD"/>
    <w:rsid w:val="00355500"/>
    <w:rsid w:val="00355C00"/>
    <w:rsid w:val="00356331"/>
    <w:rsid w:val="0035648C"/>
    <w:rsid w:val="00356A9D"/>
    <w:rsid w:val="0036187E"/>
    <w:rsid w:val="00361AC6"/>
    <w:rsid w:val="00362606"/>
    <w:rsid w:val="003636E9"/>
    <w:rsid w:val="0036549E"/>
    <w:rsid w:val="003658CD"/>
    <w:rsid w:val="003667FE"/>
    <w:rsid w:val="003709D4"/>
    <w:rsid w:val="0037205F"/>
    <w:rsid w:val="00372D2F"/>
    <w:rsid w:val="00375632"/>
    <w:rsid w:val="00375ECA"/>
    <w:rsid w:val="00376CE0"/>
    <w:rsid w:val="00377808"/>
    <w:rsid w:val="003813FD"/>
    <w:rsid w:val="003816D8"/>
    <w:rsid w:val="00382120"/>
    <w:rsid w:val="00382DA5"/>
    <w:rsid w:val="00383685"/>
    <w:rsid w:val="00386083"/>
    <w:rsid w:val="00386C0E"/>
    <w:rsid w:val="00387A9B"/>
    <w:rsid w:val="003915C2"/>
    <w:rsid w:val="0039166A"/>
    <w:rsid w:val="00394115"/>
    <w:rsid w:val="00394292"/>
    <w:rsid w:val="003959E9"/>
    <w:rsid w:val="003969C7"/>
    <w:rsid w:val="00396BB9"/>
    <w:rsid w:val="003975BA"/>
    <w:rsid w:val="003978AC"/>
    <w:rsid w:val="00397D42"/>
    <w:rsid w:val="003A0302"/>
    <w:rsid w:val="003A08ED"/>
    <w:rsid w:val="003A2D52"/>
    <w:rsid w:val="003A2D6D"/>
    <w:rsid w:val="003A542F"/>
    <w:rsid w:val="003A55EF"/>
    <w:rsid w:val="003A629B"/>
    <w:rsid w:val="003A647A"/>
    <w:rsid w:val="003A702C"/>
    <w:rsid w:val="003A7286"/>
    <w:rsid w:val="003B122F"/>
    <w:rsid w:val="003B162A"/>
    <w:rsid w:val="003B1B87"/>
    <w:rsid w:val="003B1EB1"/>
    <w:rsid w:val="003B209B"/>
    <w:rsid w:val="003B3EA9"/>
    <w:rsid w:val="003B65C4"/>
    <w:rsid w:val="003B6EB8"/>
    <w:rsid w:val="003B7665"/>
    <w:rsid w:val="003C2AED"/>
    <w:rsid w:val="003C3747"/>
    <w:rsid w:val="003C379F"/>
    <w:rsid w:val="003C5710"/>
    <w:rsid w:val="003C5CF6"/>
    <w:rsid w:val="003C69D7"/>
    <w:rsid w:val="003C7EFE"/>
    <w:rsid w:val="003D027A"/>
    <w:rsid w:val="003D0926"/>
    <w:rsid w:val="003D1A07"/>
    <w:rsid w:val="003D3884"/>
    <w:rsid w:val="003D4755"/>
    <w:rsid w:val="003D5866"/>
    <w:rsid w:val="003D6BC2"/>
    <w:rsid w:val="003D72FB"/>
    <w:rsid w:val="003E1A87"/>
    <w:rsid w:val="003E1C88"/>
    <w:rsid w:val="003E1D94"/>
    <w:rsid w:val="003E2422"/>
    <w:rsid w:val="003E2A26"/>
    <w:rsid w:val="003E3672"/>
    <w:rsid w:val="003E3BB1"/>
    <w:rsid w:val="003E6D06"/>
    <w:rsid w:val="003E7C0D"/>
    <w:rsid w:val="003F16C2"/>
    <w:rsid w:val="003F1D81"/>
    <w:rsid w:val="003F22E0"/>
    <w:rsid w:val="003F29F8"/>
    <w:rsid w:val="003F7497"/>
    <w:rsid w:val="004001A5"/>
    <w:rsid w:val="004020BD"/>
    <w:rsid w:val="00402665"/>
    <w:rsid w:val="00403C4A"/>
    <w:rsid w:val="0040479B"/>
    <w:rsid w:val="0040687F"/>
    <w:rsid w:val="00411CF2"/>
    <w:rsid w:val="00412640"/>
    <w:rsid w:val="00412CBE"/>
    <w:rsid w:val="00414D67"/>
    <w:rsid w:val="00417FEC"/>
    <w:rsid w:val="004205C7"/>
    <w:rsid w:val="00420F80"/>
    <w:rsid w:val="00422623"/>
    <w:rsid w:val="00422EDB"/>
    <w:rsid w:val="0042333E"/>
    <w:rsid w:val="00423A1A"/>
    <w:rsid w:val="00423D00"/>
    <w:rsid w:val="00425E3A"/>
    <w:rsid w:val="00427B49"/>
    <w:rsid w:val="004301FB"/>
    <w:rsid w:val="00430478"/>
    <w:rsid w:val="00431839"/>
    <w:rsid w:val="00431E3C"/>
    <w:rsid w:val="00432C58"/>
    <w:rsid w:val="00433811"/>
    <w:rsid w:val="00436E53"/>
    <w:rsid w:val="0043734C"/>
    <w:rsid w:val="004413F5"/>
    <w:rsid w:val="00441700"/>
    <w:rsid w:val="00442AD6"/>
    <w:rsid w:val="00444E15"/>
    <w:rsid w:val="00445B1E"/>
    <w:rsid w:val="00447B59"/>
    <w:rsid w:val="004505F9"/>
    <w:rsid w:val="00451EEB"/>
    <w:rsid w:val="004525D8"/>
    <w:rsid w:val="004526A3"/>
    <w:rsid w:val="004534A0"/>
    <w:rsid w:val="00455640"/>
    <w:rsid w:val="00457063"/>
    <w:rsid w:val="00457A06"/>
    <w:rsid w:val="00457F51"/>
    <w:rsid w:val="00460B64"/>
    <w:rsid w:val="00460C74"/>
    <w:rsid w:val="004637BF"/>
    <w:rsid w:val="00463D69"/>
    <w:rsid w:val="00464DEF"/>
    <w:rsid w:val="004652C8"/>
    <w:rsid w:val="00465C96"/>
    <w:rsid w:val="00466A43"/>
    <w:rsid w:val="0047033F"/>
    <w:rsid w:val="004712BD"/>
    <w:rsid w:val="004724BB"/>
    <w:rsid w:val="004736E4"/>
    <w:rsid w:val="0047420A"/>
    <w:rsid w:val="00475936"/>
    <w:rsid w:val="004766BE"/>
    <w:rsid w:val="004777ED"/>
    <w:rsid w:val="00480AC7"/>
    <w:rsid w:val="00484167"/>
    <w:rsid w:val="00485488"/>
    <w:rsid w:val="00485561"/>
    <w:rsid w:val="00486406"/>
    <w:rsid w:val="004911A7"/>
    <w:rsid w:val="004935E0"/>
    <w:rsid w:val="00493C1C"/>
    <w:rsid w:val="004963DF"/>
    <w:rsid w:val="004968E8"/>
    <w:rsid w:val="004A0F26"/>
    <w:rsid w:val="004A226D"/>
    <w:rsid w:val="004A2C0D"/>
    <w:rsid w:val="004A390A"/>
    <w:rsid w:val="004A4DFB"/>
    <w:rsid w:val="004A5486"/>
    <w:rsid w:val="004A5A1D"/>
    <w:rsid w:val="004A72F9"/>
    <w:rsid w:val="004A7967"/>
    <w:rsid w:val="004A7BE3"/>
    <w:rsid w:val="004B0698"/>
    <w:rsid w:val="004B1F02"/>
    <w:rsid w:val="004B2A8E"/>
    <w:rsid w:val="004B39D6"/>
    <w:rsid w:val="004B73BB"/>
    <w:rsid w:val="004C0EF9"/>
    <w:rsid w:val="004C14A7"/>
    <w:rsid w:val="004C2DA0"/>
    <w:rsid w:val="004C3B63"/>
    <w:rsid w:val="004C3F58"/>
    <w:rsid w:val="004C4506"/>
    <w:rsid w:val="004C4798"/>
    <w:rsid w:val="004C6981"/>
    <w:rsid w:val="004D11F0"/>
    <w:rsid w:val="004D324D"/>
    <w:rsid w:val="004D4E09"/>
    <w:rsid w:val="004E1AD2"/>
    <w:rsid w:val="004E28FE"/>
    <w:rsid w:val="004E2CC7"/>
    <w:rsid w:val="004E3038"/>
    <w:rsid w:val="004E3EF1"/>
    <w:rsid w:val="004E6915"/>
    <w:rsid w:val="004F0EFE"/>
    <w:rsid w:val="004F28E5"/>
    <w:rsid w:val="004F6C4B"/>
    <w:rsid w:val="00501D7C"/>
    <w:rsid w:val="00502B8A"/>
    <w:rsid w:val="005036D0"/>
    <w:rsid w:val="00503D00"/>
    <w:rsid w:val="00506769"/>
    <w:rsid w:val="00507C1B"/>
    <w:rsid w:val="00507C8C"/>
    <w:rsid w:val="00510587"/>
    <w:rsid w:val="005130D2"/>
    <w:rsid w:val="00514696"/>
    <w:rsid w:val="00515D84"/>
    <w:rsid w:val="00516DCA"/>
    <w:rsid w:val="00517091"/>
    <w:rsid w:val="00521130"/>
    <w:rsid w:val="00521420"/>
    <w:rsid w:val="00525965"/>
    <w:rsid w:val="005261AC"/>
    <w:rsid w:val="00527C0D"/>
    <w:rsid w:val="00527DF2"/>
    <w:rsid w:val="005302E7"/>
    <w:rsid w:val="0053072D"/>
    <w:rsid w:val="0053085F"/>
    <w:rsid w:val="005314D7"/>
    <w:rsid w:val="00534351"/>
    <w:rsid w:val="00534B92"/>
    <w:rsid w:val="00534BDF"/>
    <w:rsid w:val="00537253"/>
    <w:rsid w:val="00540052"/>
    <w:rsid w:val="00541DD3"/>
    <w:rsid w:val="0054278A"/>
    <w:rsid w:val="00544BF7"/>
    <w:rsid w:val="00544F3A"/>
    <w:rsid w:val="005450B1"/>
    <w:rsid w:val="0054730E"/>
    <w:rsid w:val="00547EF2"/>
    <w:rsid w:val="00550EB3"/>
    <w:rsid w:val="005540DE"/>
    <w:rsid w:val="00557D5C"/>
    <w:rsid w:val="00560A0A"/>
    <w:rsid w:val="0056249B"/>
    <w:rsid w:val="00562A3C"/>
    <w:rsid w:val="0056651B"/>
    <w:rsid w:val="0056719C"/>
    <w:rsid w:val="00570DA2"/>
    <w:rsid w:val="00574EAD"/>
    <w:rsid w:val="0057656C"/>
    <w:rsid w:val="00577853"/>
    <w:rsid w:val="00580B01"/>
    <w:rsid w:val="00580B9D"/>
    <w:rsid w:val="005832B0"/>
    <w:rsid w:val="00583F07"/>
    <w:rsid w:val="005842AB"/>
    <w:rsid w:val="00594672"/>
    <w:rsid w:val="005971B2"/>
    <w:rsid w:val="00597449"/>
    <w:rsid w:val="005979D6"/>
    <w:rsid w:val="005A38B1"/>
    <w:rsid w:val="005A6137"/>
    <w:rsid w:val="005B2213"/>
    <w:rsid w:val="005B4BF4"/>
    <w:rsid w:val="005B632C"/>
    <w:rsid w:val="005B6BD1"/>
    <w:rsid w:val="005B72C1"/>
    <w:rsid w:val="005C01D2"/>
    <w:rsid w:val="005C6A82"/>
    <w:rsid w:val="005C7267"/>
    <w:rsid w:val="005D050D"/>
    <w:rsid w:val="005D2A41"/>
    <w:rsid w:val="005D3546"/>
    <w:rsid w:val="005D416B"/>
    <w:rsid w:val="005D41F8"/>
    <w:rsid w:val="005D67EE"/>
    <w:rsid w:val="005D6BEE"/>
    <w:rsid w:val="005D6C0A"/>
    <w:rsid w:val="005E02E6"/>
    <w:rsid w:val="005E17D2"/>
    <w:rsid w:val="005E1E88"/>
    <w:rsid w:val="005E44BE"/>
    <w:rsid w:val="005E669E"/>
    <w:rsid w:val="005E6F46"/>
    <w:rsid w:val="005E7896"/>
    <w:rsid w:val="005F07D7"/>
    <w:rsid w:val="005F1D32"/>
    <w:rsid w:val="005F2052"/>
    <w:rsid w:val="005F378F"/>
    <w:rsid w:val="005F38F6"/>
    <w:rsid w:val="005F3AF6"/>
    <w:rsid w:val="005F5420"/>
    <w:rsid w:val="005F7463"/>
    <w:rsid w:val="00600141"/>
    <w:rsid w:val="00602AA6"/>
    <w:rsid w:val="00603F67"/>
    <w:rsid w:val="006063A8"/>
    <w:rsid w:val="00606BD2"/>
    <w:rsid w:val="00611657"/>
    <w:rsid w:val="006127D0"/>
    <w:rsid w:val="00612EBB"/>
    <w:rsid w:val="00615408"/>
    <w:rsid w:val="00615DD9"/>
    <w:rsid w:val="00616637"/>
    <w:rsid w:val="006175E4"/>
    <w:rsid w:val="00620341"/>
    <w:rsid w:val="00620703"/>
    <w:rsid w:val="00621065"/>
    <w:rsid w:val="00622DCB"/>
    <w:rsid w:val="006234F6"/>
    <w:rsid w:val="00623D29"/>
    <w:rsid w:val="00626F5E"/>
    <w:rsid w:val="006278CE"/>
    <w:rsid w:val="00627EA3"/>
    <w:rsid w:val="006301CA"/>
    <w:rsid w:val="00630607"/>
    <w:rsid w:val="00630A9F"/>
    <w:rsid w:val="00630E69"/>
    <w:rsid w:val="00632822"/>
    <w:rsid w:val="00632CBD"/>
    <w:rsid w:val="00633836"/>
    <w:rsid w:val="006355DD"/>
    <w:rsid w:val="00636C1B"/>
    <w:rsid w:val="00636DC9"/>
    <w:rsid w:val="00642518"/>
    <w:rsid w:val="006425E2"/>
    <w:rsid w:val="0064334D"/>
    <w:rsid w:val="00645EAB"/>
    <w:rsid w:val="00646ADD"/>
    <w:rsid w:val="00653021"/>
    <w:rsid w:val="00654788"/>
    <w:rsid w:val="00654A0A"/>
    <w:rsid w:val="00654F79"/>
    <w:rsid w:val="00655F36"/>
    <w:rsid w:val="00657AA3"/>
    <w:rsid w:val="00657C44"/>
    <w:rsid w:val="00660199"/>
    <w:rsid w:val="006602BB"/>
    <w:rsid w:val="00660EE7"/>
    <w:rsid w:val="00662C2C"/>
    <w:rsid w:val="00662DD4"/>
    <w:rsid w:val="00663EA5"/>
    <w:rsid w:val="00665D81"/>
    <w:rsid w:val="00667D31"/>
    <w:rsid w:val="00670A4E"/>
    <w:rsid w:val="00672C1F"/>
    <w:rsid w:val="00672F8C"/>
    <w:rsid w:val="00676507"/>
    <w:rsid w:val="00676992"/>
    <w:rsid w:val="00676B87"/>
    <w:rsid w:val="00676C1A"/>
    <w:rsid w:val="006802D7"/>
    <w:rsid w:val="00681424"/>
    <w:rsid w:val="006818E7"/>
    <w:rsid w:val="006823E2"/>
    <w:rsid w:val="00684C0B"/>
    <w:rsid w:val="00685FFA"/>
    <w:rsid w:val="00686846"/>
    <w:rsid w:val="00686A2E"/>
    <w:rsid w:val="006904FF"/>
    <w:rsid w:val="00691CEE"/>
    <w:rsid w:val="00692157"/>
    <w:rsid w:val="006949E1"/>
    <w:rsid w:val="00696414"/>
    <w:rsid w:val="006A2453"/>
    <w:rsid w:val="006A2962"/>
    <w:rsid w:val="006A2DAC"/>
    <w:rsid w:val="006A40AA"/>
    <w:rsid w:val="006A5385"/>
    <w:rsid w:val="006A64D8"/>
    <w:rsid w:val="006A7D6F"/>
    <w:rsid w:val="006B0DAD"/>
    <w:rsid w:val="006B1506"/>
    <w:rsid w:val="006B4358"/>
    <w:rsid w:val="006B5958"/>
    <w:rsid w:val="006C040B"/>
    <w:rsid w:val="006C1FB8"/>
    <w:rsid w:val="006C230C"/>
    <w:rsid w:val="006C30CE"/>
    <w:rsid w:val="006C4F37"/>
    <w:rsid w:val="006C583A"/>
    <w:rsid w:val="006C654C"/>
    <w:rsid w:val="006D05A8"/>
    <w:rsid w:val="006D0E78"/>
    <w:rsid w:val="006D123F"/>
    <w:rsid w:val="006D1C97"/>
    <w:rsid w:val="006D304C"/>
    <w:rsid w:val="006D4B51"/>
    <w:rsid w:val="006D4F50"/>
    <w:rsid w:val="006D64D7"/>
    <w:rsid w:val="006D73F4"/>
    <w:rsid w:val="006E2A23"/>
    <w:rsid w:val="006E2CEA"/>
    <w:rsid w:val="006E4F03"/>
    <w:rsid w:val="006E5FAE"/>
    <w:rsid w:val="006E70EE"/>
    <w:rsid w:val="006F03B4"/>
    <w:rsid w:val="006F1781"/>
    <w:rsid w:val="006F19DB"/>
    <w:rsid w:val="006F28DC"/>
    <w:rsid w:val="006F3DCB"/>
    <w:rsid w:val="006F3F3B"/>
    <w:rsid w:val="006F428D"/>
    <w:rsid w:val="006F48E4"/>
    <w:rsid w:val="006F5258"/>
    <w:rsid w:val="006F658A"/>
    <w:rsid w:val="00700292"/>
    <w:rsid w:val="00702FA7"/>
    <w:rsid w:val="00703A81"/>
    <w:rsid w:val="00704876"/>
    <w:rsid w:val="00704B5E"/>
    <w:rsid w:val="00706D6D"/>
    <w:rsid w:val="00706F0F"/>
    <w:rsid w:val="00707084"/>
    <w:rsid w:val="00710755"/>
    <w:rsid w:val="007118D3"/>
    <w:rsid w:val="00711D5E"/>
    <w:rsid w:val="0071204C"/>
    <w:rsid w:val="00714443"/>
    <w:rsid w:val="00714CD7"/>
    <w:rsid w:val="0071517B"/>
    <w:rsid w:val="0071702E"/>
    <w:rsid w:val="00721433"/>
    <w:rsid w:val="0072230D"/>
    <w:rsid w:val="00722A68"/>
    <w:rsid w:val="007241F8"/>
    <w:rsid w:val="007249ED"/>
    <w:rsid w:val="00725061"/>
    <w:rsid w:val="00726D16"/>
    <w:rsid w:val="00731FED"/>
    <w:rsid w:val="007339FE"/>
    <w:rsid w:val="0073490F"/>
    <w:rsid w:val="00736189"/>
    <w:rsid w:val="00736B73"/>
    <w:rsid w:val="00736DE1"/>
    <w:rsid w:val="00737952"/>
    <w:rsid w:val="00744D85"/>
    <w:rsid w:val="00746263"/>
    <w:rsid w:val="00747CD0"/>
    <w:rsid w:val="007544C8"/>
    <w:rsid w:val="00755C17"/>
    <w:rsid w:val="00755E61"/>
    <w:rsid w:val="00756D8C"/>
    <w:rsid w:val="007570AC"/>
    <w:rsid w:val="00757263"/>
    <w:rsid w:val="00760694"/>
    <w:rsid w:val="00763989"/>
    <w:rsid w:val="0076467C"/>
    <w:rsid w:val="00765C77"/>
    <w:rsid w:val="00765FC5"/>
    <w:rsid w:val="00767D80"/>
    <w:rsid w:val="007708CB"/>
    <w:rsid w:val="00770D7B"/>
    <w:rsid w:val="00773927"/>
    <w:rsid w:val="00775570"/>
    <w:rsid w:val="007809AB"/>
    <w:rsid w:val="00780F01"/>
    <w:rsid w:val="0078216B"/>
    <w:rsid w:val="00783B29"/>
    <w:rsid w:val="00784742"/>
    <w:rsid w:val="00785786"/>
    <w:rsid w:val="007860ED"/>
    <w:rsid w:val="007914F5"/>
    <w:rsid w:val="00791AC5"/>
    <w:rsid w:val="00791C3D"/>
    <w:rsid w:val="00796A09"/>
    <w:rsid w:val="007971F6"/>
    <w:rsid w:val="007A23F4"/>
    <w:rsid w:val="007A2B0F"/>
    <w:rsid w:val="007A434B"/>
    <w:rsid w:val="007A7087"/>
    <w:rsid w:val="007B438E"/>
    <w:rsid w:val="007B45C4"/>
    <w:rsid w:val="007B779B"/>
    <w:rsid w:val="007C1CB4"/>
    <w:rsid w:val="007C661A"/>
    <w:rsid w:val="007C6788"/>
    <w:rsid w:val="007C6D31"/>
    <w:rsid w:val="007D07A6"/>
    <w:rsid w:val="007D241A"/>
    <w:rsid w:val="007D296E"/>
    <w:rsid w:val="007D2FE6"/>
    <w:rsid w:val="007D6E00"/>
    <w:rsid w:val="007E06AC"/>
    <w:rsid w:val="007E2842"/>
    <w:rsid w:val="007E3B1C"/>
    <w:rsid w:val="007E4DE0"/>
    <w:rsid w:val="007E7703"/>
    <w:rsid w:val="007F0342"/>
    <w:rsid w:val="007F3B1A"/>
    <w:rsid w:val="007F4BB5"/>
    <w:rsid w:val="007F625E"/>
    <w:rsid w:val="008026E0"/>
    <w:rsid w:val="00804292"/>
    <w:rsid w:val="00804626"/>
    <w:rsid w:val="00804BC7"/>
    <w:rsid w:val="008064C5"/>
    <w:rsid w:val="00806827"/>
    <w:rsid w:val="00810E62"/>
    <w:rsid w:val="008117B4"/>
    <w:rsid w:val="008144E4"/>
    <w:rsid w:val="0081562C"/>
    <w:rsid w:val="00816F9D"/>
    <w:rsid w:val="008213FB"/>
    <w:rsid w:val="008215A5"/>
    <w:rsid w:val="00822057"/>
    <w:rsid w:val="0082301C"/>
    <w:rsid w:val="008231AB"/>
    <w:rsid w:val="00824132"/>
    <w:rsid w:val="00825084"/>
    <w:rsid w:val="00825D4C"/>
    <w:rsid w:val="0082767A"/>
    <w:rsid w:val="008306D5"/>
    <w:rsid w:val="0083090B"/>
    <w:rsid w:val="00830DB9"/>
    <w:rsid w:val="00831B67"/>
    <w:rsid w:val="008326B0"/>
    <w:rsid w:val="00833DDA"/>
    <w:rsid w:val="008352F8"/>
    <w:rsid w:val="00840795"/>
    <w:rsid w:val="00840D9B"/>
    <w:rsid w:val="008442E1"/>
    <w:rsid w:val="00844F5A"/>
    <w:rsid w:val="00845CA7"/>
    <w:rsid w:val="00847F54"/>
    <w:rsid w:val="0085052E"/>
    <w:rsid w:val="00853BD6"/>
    <w:rsid w:val="00854224"/>
    <w:rsid w:val="00854FDA"/>
    <w:rsid w:val="0085565C"/>
    <w:rsid w:val="00855B27"/>
    <w:rsid w:val="00857009"/>
    <w:rsid w:val="0085734E"/>
    <w:rsid w:val="00861A74"/>
    <w:rsid w:val="00861BFA"/>
    <w:rsid w:val="0086408E"/>
    <w:rsid w:val="00864F36"/>
    <w:rsid w:val="008663A8"/>
    <w:rsid w:val="00870631"/>
    <w:rsid w:val="0087085B"/>
    <w:rsid w:val="00870C3B"/>
    <w:rsid w:val="008711A1"/>
    <w:rsid w:val="00871B24"/>
    <w:rsid w:val="00873CAB"/>
    <w:rsid w:val="00874A71"/>
    <w:rsid w:val="00875557"/>
    <w:rsid w:val="00876636"/>
    <w:rsid w:val="0088181C"/>
    <w:rsid w:val="00881DA7"/>
    <w:rsid w:val="00883638"/>
    <w:rsid w:val="00883E26"/>
    <w:rsid w:val="00883E81"/>
    <w:rsid w:val="00884B03"/>
    <w:rsid w:val="0088654B"/>
    <w:rsid w:val="00886F91"/>
    <w:rsid w:val="008900C3"/>
    <w:rsid w:val="0089514A"/>
    <w:rsid w:val="00895AA7"/>
    <w:rsid w:val="00895E78"/>
    <w:rsid w:val="008A217A"/>
    <w:rsid w:val="008A61D2"/>
    <w:rsid w:val="008B1D0D"/>
    <w:rsid w:val="008B1E2C"/>
    <w:rsid w:val="008B383F"/>
    <w:rsid w:val="008B496F"/>
    <w:rsid w:val="008B599F"/>
    <w:rsid w:val="008C2397"/>
    <w:rsid w:val="008C26FB"/>
    <w:rsid w:val="008C37EE"/>
    <w:rsid w:val="008C48F2"/>
    <w:rsid w:val="008C4CC2"/>
    <w:rsid w:val="008C5A41"/>
    <w:rsid w:val="008C5C71"/>
    <w:rsid w:val="008C6BF1"/>
    <w:rsid w:val="008C782C"/>
    <w:rsid w:val="008D0242"/>
    <w:rsid w:val="008D05A9"/>
    <w:rsid w:val="008D0DC1"/>
    <w:rsid w:val="008D12F5"/>
    <w:rsid w:val="008D1571"/>
    <w:rsid w:val="008D2221"/>
    <w:rsid w:val="008D2C48"/>
    <w:rsid w:val="008D37FA"/>
    <w:rsid w:val="008D4395"/>
    <w:rsid w:val="008D6527"/>
    <w:rsid w:val="008E0D53"/>
    <w:rsid w:val="008E173A"/>
    <w:rsid w:val="008E2938"/>
    <w:rsid w:val="008E364D"/>
    <w:rsid w:val="008E4595"/>
    <w:rsid w:val="008E5925"/>
    <w:rsid w:val="008E7F5C"/>
    <w:rsid w:val="008F0372"/>
    <w:rsid w:val="008F1FF4"/>
    <w:rsid w:val="008F5D4F"/>
    <w:rsid w:val="009028F1"/>
    <w:rsid w:val="00903333"/>
    <w:rsid w:val="00903747"/>
    <w:rsid w:val="00903D14"/>
    <w:rsid w:val="009062B7"/>
    <w:rsid w:val="00906711"/>
    <w:rsid w:val="00910789"/>
    <w:rsid w:val="00912E2B"/>
    <w:rsid w:val="00913977"/>
    <w:rsid w:val="00914B3B"/>
    <w:rsid w:val="0091562A"/>
    <w:rsid w:val="00917411"/>
    <w:rsid w:val="00921968"/>
    <w:rsid w:val="009219E5"/>
    <w:rsid w:val="009221A6"/>
    <w:rsid w:val="00922294"/>
    <w:rsid w:val="009228EF"/>
    <w:rsid w:val="00924322"/>
    <w:rsid w:val="00924DE8"/>
    <w:rsid w:val="00930DF6"/>
    <w:rsid w:val="00933D9D"/>
    <w:rsid w:val="00934557"/>
    <w:rsid w:val="00934E99"/>
    <w:rsid w:val="009357CB"/>
    <w:rsid w:val="00940E84"/>
    <w:rsid w:val="00942074"/>
    <w:rsid w:val="0094218C"/>
    <w:rsid w:val="00944E12"/>
    <w:rsid w:val="00946C86"/>
    <w:rsid w:val="00951802"/>
    <w:rsid w:val="00954FEC"/>
    <w:rsid w:val="00955779"/>
    <w:rsid w:val="00955AFA"/>
    <w:rsid w:val="009600AE"/>
    <w:rsid w:val="009610CF"/>
    <w:rsid w:val="00961400"/>
    <w:rsid w:val="009614BA"/>
    <w:rsid w:val="00961723"/>
    <w:rsid w:val="00962654"/>
    <w:rsid w:val="00962E19"/>
    <w:rsid w:val="009658E3"/>
    <w:rsid w:val="00966CF4"/>
    <w:rsid w:val="0096732E"/>
    <w:rsid w:val="009708A3"/>
    <w:rsid w:val="00970EC7"/>
    <w:rsid w:val="009723E5"/>
    <w:rsid w:val="00972526"/>
    <w:rsid w:val="00972A23"/>
    <w:rsid w:val="00973A8C"/>
    <w:rsid w:val="009740F1"/>
    <w:rsid w:val="00974F16"/>
    <w:rsid w:val="0097710F"/>
    <w:rsid w:val="00977A6C"/>
    <w:rsid w:val="00980002"/>
    <w:rsid w:val="00980BFA"/>
    <w:rsid w:val="00981CBD"/>
    <w:rsid w:val="00982F48"/>
    <w:rsid w:val="00983641"/>
    <w:rsid w:val="009847F3"/>
    <w:rsid w:val="00984D60"/>
    <w:rsid w:val="00984ED0"/>
    <w:rsid w:val="0099091C"/>
    <w:rsid w:val="009913AF"/>
    <w:rsid w:val="00992353"/>
    <w:rsid w:val="00993AA7"/>
    <w:rsid w:val="00994474"/>
    <w:rsid w:val="00994983"/>
    <w:rsid w:val="009A0030"/>
    <w:rsid w:val="009A4834"/>
    <w:rsid w:val="009A5131"/>
    <w:rsid w:val="009A5950"/>
    <w:rsid w:val="009A60C2"/>
    <w:rsid w:val="009A6215"/>
    <w:rsid w:val="009B0320"/>
    <w:rsid w:val="009B0512"/>
    <w:rsid w:val="009B395E"/>
    <w:rsid w:val="009B5451"/>
    <w:rsid w:val="009B596F"/>
    <w:rsid w:val="009B6569"/>
    <w:rsid w:val="009B7228"/>
    <w:rsid w:val="009B7772"/>
    <w:rsid w:val="009B7EFC"/>
    <w:rsid w:val="009B7FC7"/>
    <w:rsid w:val="009C08A2"/>
    <w:rsid w:val="009C100E"/>
    <w:rsid w:val="009C2179"/>
    <w:rsid w:val="009C31C9"/>
    <w:rsid w:val="009C6AB0"/>
    <w:rsid w:val="009C7AEC"/>
    <w:rsid w:val="009C7CA9"/>
    <w:rsid w:val="009D49A5"/>
    <w:rsid w:val="009D6A8A"/>
    <w:rsid w:val="009D7FD5"/>
    <w:rsid w:val="009E04FC"/>
    <w:rsid w:val="009E1249"/>
    <w:rsid w:val="009E231B"/>
    <w:rsid w:val="009E4766"/>
    <w:rsid w:val="009E4AAA"/>
    <w:rsid w:val="009E59C5"/>
    <w:rsid w:val="009E6556"/>
    <w:rsid w:val="009E6BB8"/>
    <w:rsid w:val="009F586D"/>
    <w:rsid w:val="009F6AEA"/>
    <w:rsid w:val="009F76CE"/>
    <w:rsid w:val="00A01660"/>
    <w:rsid w:val="00A073BA"/>
    <w:rsid w:val="00A102AF"/>
    <w:rsid w:val="00A10B9D"/>
    <w:rsid w:val="00A10E6F"/>
    <w:rsid w:val="00A139C3"/>
    <w:rsid w:val="00A17843"/>
    <w:rsid w:val="00A23D38"/>
    <w:rsid w:val="00A25C40"/>
    <w:rsid w:val="00A35065"/>
    <w:rsid w:val="00A37E8A"/>
    <w:rsid w:val="00A40A6E"/>
    <w:rsid w:val="00A438CD"/>
    <w:rsid w:val="00A441CF"/>
    <w:rsid w:val="00A458AD"/>
    <w:rsid w:val="00A50ED0"/>
    <w:rsid w:val="00A52A77"/>
    <w:rsid w:val="00A53896"/>
    <w:rsid w:val="00A53E23"/>
    <w:rsid w:val="00A54848"/>
    <w:rsid w:val="00A54E52"/>
    <w:rsid w:val="00A54EAB"/>
    <w:rsid w:val="00A55999"/>
    <w:rsid w:val="00A574E3"/>
    <w:rsid w:val="00A61772"/>
    <w:rsid w:val="00A617E6"/>
    <w:rsid w:val="00A618E2"/>
    <w:rsid w:val="00A61DCE"/>
    <w:rsid w:val="00A62DEC"/>
    <w:rsid w:val="00A62EE0"/>
    <w:rsid w:val="00A66F0B"/>
    <w:rsid w:val="00A674F9"/>
    <w:rsid w:val="00A6762F"/>
    <w:rsid w:val="00A70E74"/>
    <w:rsid w:val="00A72352"/>
    <w:rsid w:val="00A73007"/>
    <w:rsid w:val="00A740B1"/>
    <w:rsid w:val="00A76ECB"/>
    <w:rsid w:val="00A77001"/>
    <w:rsid w:val="00A772E4"/>
    <w:rsid w:val="00A80110"/>
    <w:rsid w:val="00A80BF9"/>
    <w:rsid w:val="00A826CC"/>
    <w:rsid w:val="00A82E88"/>
    <w:rsid w:val="00A84FC5"/>
    <w:rsid w:val="00A85CA9"/>
    <w:rsid w:val="00A92C5F"/>
    <w:rsid w:val="00A930F1"/>
    <w:rsid w:val="00A93466"/>
    <w:rsid w:val="00A93CDA"/>
    <w:rsid w:val="00A944CF"/>
    <w:rsid w:val="00A95ADA"/>
    <w:rsid w:val="00AA036A"/>
    <w:rsid w:val="00AA25EC"/>
    <w:rsid w:val="00AA2A17"/>
    <w:rsid w:val="00AA49C9"/>
    <w:rsid w:val="00AA4ECA"/>
    <w:rsid w:val="00AA54DD"/>
    <w:rsid w:val="00AA5E1B"/>
    <w:rsid w:val="00AA6E7E"/>
    <w:rsid w:val="00AB036B"/>
    <w:rsid w:val="00AB03CB"/>
    <w:rsid w:val="00AB1CE2"/>
    <w:rsid w:val="00AB287B"/>
    <w:rsid w:val="00AB329E"/>
    <w:rsid w:val="00AB351A"/>
    <w:rsid w:val="00AB4EAF"/>
    <w:rsid w:val="00AB6F1B"/>
    <w:rsid w:val="00AB74A4"/>
    <w:rsid w:val="00AB7E8D"/>
    <w:rsid w:val="00AC05EE"/>
    <w:rsid w:val="00AC0809"/>
    <w:rsid w:val="00AC1021"/>
    <w:rsid w:val="00AC135F"/>
    <w:rsid w:val="00AC23EF"/>
    <w:rsid w:val="00AC2F6D"/>
    <w:rsid w:val="00AC41E6"/>
    <w:rsid w:val="00AC4B94"/>
    <w:rsid w:val="00AC5CDF"/>
    <w:rsid w:val="00AC6978"/>
    <w:rsid w:val="00AD0890"/>
    <w:rsid w:val="00AD279A"/>
    <w:rsid w:val="00AD2F97"/>
    <w:rsid w:val="00AD3A84"/>
    <w:rsid w:val="00AD4598"/>
    <w:rsid w:val="00AD537B"/>
    <w:rsid w:val="00AD538E"/>
    <w:rsid w:val="00AD5474"/>
    <w:rsid w:val="00AD766C"/>
    <w:rsid w:val="00AE04E8"/>
    <w:rsid w:val="00AE3BC4"/>
    <w:rsid w:val="00AE4096"/>
    <w:rsid w:val="00AE429B"/>
    <w:rsid w:val="00AE46E2"/>
    <w:rsid w:val="00AE5E25"/>
    <w:rsid w:val="00AE61ED"/>
    <w:rsid w:val="00AE7F10"/>
    <w:rsid w:val="00AF0188"/>
    <w:rsid w:val="00AF187A"/>
    <w:rsid w:val="00AF326E"/>
    <w:rsid w:val="00AF3FB6"/>
    <w:rsid w:val="00AF48EC"/>
    <w:rsid w:val="00AF4CC7"/>
    <w:rsid w:val="00AF5D43"/>
    <w:rsid w:val="00AF5EF6"/>
    <w:rsid w:val="00AF5FCD"/>
    <w:rsid w:val="00B00B82"/>
    <w:rsid w:val="00B012C9"/>
    <w:rsid w:val="00B0144C"/>
    <w:rsid w:val="00B04240"/>
    <w:rsid w:val="00B0456F"/>
    <w:rsid w:val="00B05803"/>
    <w:rsid w:val="00B07684"/>
    <w:rsid w:val="00B079AE"/>
    <w:rsid w:val="00B10747"/>
    <w:rsid w:val="00B110AC"/>
    <w:rsid w:val="00B12625"/>
    <w:rsid w:val="00B12E8B"/>
    <w:rsid w:val="00B145EF"/>
    <w:rsid w:val="00B14A71"/>
    <w:rsid w:val="00B15B78"/>
    <w:rsid w:val="00B1601E"/>
    <w:rsid w:val="00B1661F"/>
    <w:rsid w:val="00B1775E"/>
    <w:rsid w:val="00B20D86"/>
    <w:rsid w:val="00B211DC"/>
    <w:rsid w:val="00B242A1"/>
    <w:rsid w:val="00B24B10"/>
    <w:rsid w:val="00B24CEB"/>
    <w:rsid w:val="00B301B9"/>
    <w:rsid w:val="00B3077C"/>
    <w:rsid w:val="00B31997"/>
    <w:rsid w:val="00B32CDF"/>
    <w:rsid w:val="00B33AD3"/>
    <w:rsid w:val="00B350AB"/>
    <w:rsid w:val="00B368F7"/>
    <w:rsid w:val="00B36B23"/>
    <w:rsid w:val="00B41A6D"/>
    <w:rsid w:val="00B4531F"/>
    <w:rsid w:val="00B4743E"/>
    <w:rsid w:val="00B5021F"/>
    <w:rsid w:val="00B52744"/>
    <w:rsid w:val="00B5292E"/>
    <w:rsid w:val="00B60773"/>
    <w:rsid w:val="00B6089F"/>
    <w:rsid w:val="00B60DB6"/>
    <w:rsid w:val="00B61E4F"/>
    <w:rsid w:val="00B62D45"/>
    <w:rsid w:val="00B6340C"/>
    <w:rsid w:val="00B63736"/>
    <w:rsid w:val="00B64018"/>
    <w:rsid w:val="00B673D0"/>
    <w:rsid w:val="00B677D5"/>
    <w:rsid w:val="00B70477"/>
    <w:rsid w:val="00B706E8"/>
    <w:rsid w:val="00B75B4A"/>
    <w:rsid w:val="00B75D0D"/>
    <w:rsid w:val="00B80835"/>
    <w:rsid w:val="00B81559"/>
    <w:rsid w:val="00B83647"/>
    <w:rsid w:val="00B83E30"/>
    <w:rsid w:val="00B85421"/>
    <w:rsid w:val="00B85B37"/>
    <w:rsid w:val="00B87039"/>
    <w:rsid w:val="00B87A14"/>
    <w:rsid w:val="00B90743"/>
    <w:rsid w:val="00B90F55"/>
    <w:rsid w:val="00B926AD"/>
    <w:rsid w:val="00B93224"/>
    <w:rsid w:val="00B947AB"/>
    <w:rsid w:val="00B94A6F"/>
    <w:rsid w:val="00B954C0"/>
    <w:rsid w:val="00BA081E"/>
    <w:rsid w:val="00BA09F9"/>
    <w:rsid w:val="00BA1624"/>
    <w:rsid w:val="00BA1B0A"/>
    <w:rsid w:val="00BA2B4C"/>
    <w:rsid w:val="00BA344B"/>
    <w:rsid w:val="00BA38F3"/>
    <w:rsid w:val="00BA4B49"/>
    <w:rsid w:val="00BA6136"/>
    <w:rsid w:val="00BA6F2A"/>
    <w:rsid w:val="00BB175B"/>
    <w:rsid w:val="00BB2C8F"/>
    <w:rsid w:val="00BB436C"/>
    <w:rsid w:val="00BB437A"/>
    <w:rsid w:val="00BB725B"/>
    <w:rsid w:val="00BB7393"/>
    <w:rsid w:val="00BC0A19"/>
    <w:rsid w:val="00BC0B48"/>
    <w:rsid w:val="00BC26EE"/>
    <w:rsid w:val="00BC2866"/>
    <w:rsid w:val="00BC3C29"/>
    <w:rsid w:val="00BD06DA"/>
    <w:rsid w:val="00BD0AA4"/>
    <w:rsid w:val="00BD0FDF"/>
    <w:rsid w:val="00BD2789"/>
    <w:rsid w:val="00BD4A8D"/>
    <w:rsid w:val="00BD69D4"/>
    <w:rsid w:val="00BE05F9"/>
    <w:rsid w:val="00BE07C8"/>
    <w:rsid w:val="00BE0EF5"/>
    <w:rsid w:val="00BE1611"/>
    <w:rsid w:val="00BE34CF"/>
    <w:rsid w:val="00BE3515"/>
    <w:rsid w:val="00BE3976"/>
    <w:rsid w:val="00BE5E22"/>
    <w:rsid w:val="00BE6775"/>
    <w:rsid w:val="00BF0F8A"/>
    <w:rsid w:val="00BF1269"/>
    <w:rsid w:val="00BF1898"/>
    <w:rsid w:val="00BF2341"/>
    <w:rsid w:val="00BF36F3"/>
    <w:rsid w:val="00BF535F"/>
    <w:rsid w:val="00BF6726"/>
    <w:rsid w:val="00C00553"/>
    <w:rsid w:val="00C0267A"/>
    <w:rsid w:val="00C0330F"/>
    <w:rsid w:val="00C04736"/>
    <w:rsid w:val="00C04C51"/>
    <w:rsid w:val="00C04D38"/>
    <w:rsid w:val="00C05588"/>
    <w:rsid w:val="00C0645B"/>
    <w:rsid w:val="00C10C1A"/>
    <w:rsid w:val="00C11C30"/>
    <w:rsid w:val="00C17C28"/>
    <w:rsid w:val="00C2100F"/>
    <w:rsid w:val="00C217CD"/>
    <w:rsid w:val="00C230AA"/>
    <w:rsid w:val="00C2392C"/>
    <w:rsid w:val="00C240C2"/>
    <w:rsid w:val="00C2554E"/>
    <w:rsid w:val="00C27336"/>
    <w:rsid w:val="00C27C48"/>
    <w:rsid w:val="00C31325"/>
    <w:rsid w:val="00C3238E"/>
    <w:rsid w:val="00C323FF"/>
    <w:rsid w:val="00C32AE2"/>
    <w:rsid w:val="00C34DEA"/>
    <w:rsid w:val="00C353F6"/>
    <w:rsid w:val="00C35CB7"/>
    <w:rsid w:val="00C36D5E"/>
    <w:rsid w:val="00C37C23"/>
    <w:rsid w:val="00C40AEC"/>
    <w:rsid w:val="00C4193D"/>
    <w:rsid w:val="00C44C1F"/>
    <w:rsid w:val="00C44C9E"/>
    <w:rsid w:val="00C44D98"/>
    <w:rsid w:val="00C47D87"/>
    <w:rsid w:val="00C51EC8"/>
    <w:rsid w:val="00C531C9"/>
    <w:rsid w:val="00C53512"/>
    <w:rsid w:val="00C53B5A"/>
    <w:rsid w:val="00C53CB6"/>
    <w:rsid w:val="00C60895"/>
    <w:rsid w:val="00C6192C"/>
    <w:rsid w:val="00C626E1"/>
    <w:rsid w:val="00C63232"/>
    <w:rsid w:val="00C634DA"/>
    <w:rsid w:val="00C6608B"/>
    <w:rsid w:val="00C70921"/>
    <w:rsid w:val="00C70BD1"/>
    <w:rsid w:val="00C7440A"/>
    <w:rsid w:val="00C74744"/>
    <w:rsid w:val="00C750D7"/>
    <w:rsid w:val="00C76288"/>
    <w:rsid w:val="00C837EB"/>
    <w:rsid w:val="00C87750"/>
    <w:rsid w:val="00C90AFE"/>
    <w:rsid w:val="00C918BB"/>
    <w:rsid w:val="00C919F4"/>
    <w:rsid w:val="00C9233B"/>
    <w:rsid w:val="00C92B39"/>
    <w:rsid w:val="00C93938"/>
    <w:rsid w:val="00C93DC6"/>
    <w:rsid w:val="00C9529B"/>
    <w:rsid w:val="00C973C9"/>
    <w:rsid w:val="00CA1B7E"/>
    <w:rsid w:val="00CA3657"/>
    <w:rsid w:val="00CA3947"/>
    <w:rsid w:val="00CA4D8B"/>
    <w:rsid w:val="00CA6446"/>
    <w:rsid w:val="00CA795B"/>
    <w:rsid w:val="00CB0F82"/>
    <w:rsid w:val="00CB2016"/>
    <w:rsid w:val="00CC1A24"/>
    <w:rsid w:val="00CC2199"/>
    <w:rsid w:val="00CC3F01"/>
    <w:rsid w:val="00CC5B01"/>
    <w:rsid w:val="00CC62BD"/>
    <w:rsid w:val="00CC633E"/>
    <w:rsid w:val="00CC7E03"/>
    <w:rsid w:val="00CC7F15"/>
    <w:rsid w:val="00CD0F64"/>
    <w:rsid w:val="00CD2149"/>
    <w:rsid w:val="00CD22CD"/>
    <w:rsid w:val="00CD4098"/>
    <w:rsid w:val="00CD553B"/>
    <w:rsid w:val="00CE1A57"/>
    <w:rsid w:val="00CE1BEF"/>
    <w:rsid w:val="00CE23F6"/>
    <w:rsid w:val="00CE2F5F"/>
    <w:rsid w:val="00CE34AA"/>
    <w:rsid w:val="00CE369F"/>
    <w:rsid w:val="00CE384A"/>
    <w:rsid w:val="00CE564E"/>
    <w:rsid w:val="00CE6EC1"/>
    <w:rsid w:val="00CE7662"/>
    <w:rsid w:val="00CE7AFF"/>
    <w:rsid w:val="00CE7CAE"/>
    <w:rsid w:val="00CE7CC8"/>
    <w:rsid w:val="00CE7D28"/>
    <w:rsid w:val="00CF0F16"/>
    <w:rsid w:val="00CF1984"/>
    <w:rsid w:val="00CF220F"/>
    <w:rsid w:val="00CF34B2"/>
    <w:rsid w:val="00CF53AD"/>
    <w:rsid w:val="00CF5BBD"/>
    <w:rsid w:val="00CF6022"/>
    <w:rsid w:val="00CF6CA1"/>
    <w:rsid w:val="00D00B4F"/>
    <w:rsid w:val="00D01356"/>
    <w:rsid w:val="00D01B9D"/>
    <w:rsid w:val="00D0207F"/>
    <w:rsid w:val="00D0426B"/>
    <w:rsid w:val="00D06D03"/>
    <w:rsid w:val="00D12AE1"/>
    <w:rsid w:val="00D13643"/>
    <w:rsid w:val="00D13B1E"/>
    <w:rsid w:val="00D1405B"/>
    <w:rsid w:val="00D1591D"/>
    <w:rsid w:val="00D15C34"/>
    <w:rsid w:val="00D16EFD"/>
    <w:rsid w:val="00D17303"/>
    <w:rsid w:val="00D17E90"/>
    <w:rsid w:val="00D17F12"/>
    <w:rsid w:val="00D228EE"/>
    <w:rsid w:val="00D23009"/>
    <w:rsid w:val="00D236CC"/>
    <w:rsid w:val="00D242ED"/>
    <w:rsid w:val="00D245D0"/>
    <w:rsid w:val="00D26482"/>
    <w:rsid w:val="00D26EBE"/>
    <w:rsid w:val="00D27227"/>
    <w:rsid w:val="00D272D8"/>
    <w:rsid w:val="00D274D2"/>
    <w:rsid w:val="00D30F3F"/>
    <w:rsid w:val="00D3297D"/>
    <w:rsid w:val="00D32D2B"/>
    <w:rsid w:val="00D33F11"/>
    <w:rsid w:val="00D353E3"/>
    <w:rsid w:val="00D358A5"/>
    <w:rsid w:val="00D366F5"/>
    <w:rsid w:val="00D36E31"/>
    <w:rsid w:val="00D37B87"/>
    <w:rsid w:val="00D40B2B"/>
    <w:rsid w:val="00D41EB9"/>
    <w:rsid w:val="00D429A3"/>
    <w:rsid w:val="00D43A85"/>
    <w:rsid w:val="00D47186"/>
    <w:rsid w:val="00D47198"/>
    <w:rsid w:val="00D54A05"/>
    <w:rsid w:val="00D55059"/>
    <w:rsid w:val="00D578A6"/>
    <w:rsid w:val="00D6093B"/>
    <w:rsid w:val="00D63F4B"/>
    <w:rsid w:val="00D64313"/>
    <w:rsid w:val="00D66022"/>
    <w:rsid w:val="00D661D4"/>
    <w:rsid w:val="00D67631"/>
    <w:rsid w:val="00D706CB"/>
    <w:rsid w:val="00D715C1"/>
    <w:rsid w:val="00D73056"/>
    <w:rsid w:val="00D7441D"/>
    <w:rsid w:val="00D74DFE"/>
    <w:rsid w:val="00D7555D"/>
    <w:rsid w:val="00D75F37"/>
    <w:rsid w:val="00D83034"/>
    <w:rsid w:val="00D841B7"/>
    <w:rsid w:val="00D842E9"/>
    <w:rsid w:val="00D8479A"/>
    <w:rsid w:val="00D847B0"/>
    <w:rsid w:val="00D849DB"/>
    <w:rsid w:val="00D87663"/>
    <w:rsid w:val="00D908FD"/>
    <w:rsid w:val="00D9148E"/>
    <w:rsid w:val="00D91AA4"/>
    <w:rsid w:val="00D933E4"/>
    <w:rsid w:val="00D951F6"/>
    <w:rsid w:val="00D952A9"/>
    <w:rsid w:val="00D96002"/>
    <w:rsid w:val="00DA0465"/>
    <w:rsid w:val="00DA06EF"/>
    <w:rsid w:val="00DA2F27"/>
    <w:rsid w:val="00DA4171"/>
    <w:rsid w:val="00DA49C4"/>
    <w:rsid w:val="00DA522E"/>
    <w:rsid w:val="00DA6F00"/>
    <w:rsid w:val="00DA7881"/>
    <w:rsid w:val="00DB183D"/>
    <w:rsid w:val="00DB21E6"/>
    <w:rsid w:val="00DB2844"/>
    <w:rsid w:val="00DB2D2A"/>
    <w:rsid w:val="00DB3403"/>
    <w:rsid w:val="00DB3AAC"/>
    <w:rsid w:val="00DB513F"/>
    <w:rsid w:val="00DC30CB"/>
    <w:rsid w:val="00DC4446"/>
    <w:rsid w:val="00DC62D6"/>
    <w:rsid w:val="00DC67A7"/>
    <w:rsid w:val="00DD0408"/>
    <w:rsid w:val="00DD07DB"/>
    <w:rsid w:val="00DD080F"/>
    <w:rsid w:val="00DD222B"/>
    <w:rsid w:val="00DD286E"/>
    <w:rsid w:val="00DD4097"/>
    <w:rsid w:val="00DD5ADF"/>
    <w:rsid w:val="00DD5BC2"/>
    <w:rsid w:val="00DD6B82"/>
    <w:rsid w:val="00DD703E"/>
    <w:rsid w:val="00DD79D8"/>
    <w:rsid w:val="00DD7AEC"/>
    <w:rsid w:val="00DE143D"/>
    <w:rsid w:val="00DE145B"/>
    <w:rsid w:val="00DE2377"/>
    <w:rsid w:val="00DE2B48"/>
    <w:rsid w:val="00DE6E80"/>
    <w:rsid w:val="00DF13B2"/>
    <w:rsid w:val="00DF2C28"/>
    <w:rsid w:val="00DF41BB"/>
    <w:rsid w:val="00DF5159"/>
    <w:rsid w:val="00DF61CF"/>
    <w:rsid w:val="00DF6674"/>
    <w:rsid w:val="00DF668B"/>
    <w:rsid w:val="00DF6FD3"/>
    <w:rsid w:val="00E005A0"/>
    <w:rsid w:val="00E00D18"/>
    <w:rsid w:val="00E025BB"/>
    <w:rsid w:val="00E02F0C"/>
    <w:rsid w:val="00E03960"/>
    <w:rsid w:val="00E04287"/>
    <w:rsid w:val="00E05C6B"/>
    <w:rsid w:val="00E121D6"/>
    <w:rsid w:val="00E12E15"/>
    <w:rsid w:val="00E13360"/>
    <w:rsid w:val="00E13C10"/>
    <w:rsid w:val="00E16B6C"/>
    <w:rsid w:val="00E20465"/>
    <w:rsid w:val="00E206F8"/>
    <w:rsid w:val="00E2196B"/>
    <w:rsid w:val="00E24A14"/>
    <w:rsid w:val="00E24F48"/>
    <w:rsid w:val="00E24F72"/>
    <w:rsid w:val="00E26944"/>
    <w:rsid w:val="00E27800"/>
    <w:rsid w:val="00E27AF4"/>
    <w:rsid w:val="00E30365"/>
    <w:rsid w:val="00E310B1"/>
    <w:rsid w:val="00E3143F"/>
    <w:rsid w:val="00E315FC"/>
    <w:rsid w:val="00E339FC"/>
    <w:rsid w:val="00E33EDF"/>
    <w:rsid w:val="00E3509A"/>
    <w:rsid w:val="00E41A4C"/>
    <w:rsid w:val="00E41C93"/>
    <w:rsid w:val="00E42C26"/>
    <w:rsid w:val="00E44B41"/>
    <w:rsid w:val="00E45DDA"/>
    <w:rsid w:val="00E47AFD"/>
    <w:rsid w:val="00E50820"/>
    <w:rsid w:val="00E528F3"/>
    <w:rsid w:val="00E550E6"/>
    <w:rsid w:val="00E55B60"/>
    <w:rsid w:val="00E61054"/>
    <w:rsid w:val="00E616C7"/>
    <w:rsid w:val="00E61A0A"/>
    <w:rsid w:val="00E61D0B"/>
    <w:rsid w:val="00E6421D"/>
    <w:rsid w:val="00E6442E"/>
    <w:rsid w:val="00E653BE"/>
    <w:rsid w:val="00E65ACF"/>
    <w:rsid w:val="00E66635"/>
    <w:rsid w:val="00E66A5A"/>
    <w:rsid w:val="00E70AA6"/>
    <w:rsid w:val="00E70EF0"/>
    <w:rsid w:val="00E719E7"/>
    <w:rsid w:val="00E72913"/>
    <w:rsid w:val="00E745FC"/>
    <w:rsid w:val="00E75425"/>
    <w:rsid w:val="00E75AC6"/>
    <w:rsid w:val="00E7707F"/>
    <w:rsid w:val="00E776E0"/>
    <w:rsid w:val="00E824EA"/>
    <w:rsid w:val="00E82F23"/>
    <w:rsid w:val="00E83087"/>
    <w:rsid w:val="00E84334"/>
    <w:rsid w:val="00E8496B"/>
    <w:rsid w:val="00E85F48"/>
    <w:rsid w:val="00E862FA"/>
    <w:rsid w:val="00E86611"/>
    <w:rsid w:val="00E87798"/>
    <w:rsid w:val="00E87879"/>
    <w:rsid w:val="00E91A85"/>
    <w:rsid w:val="00E927FC"/>
    <w:rsid w:val="00E940D4"/>
    <w:rsid w:val="00E94B3B"/>
    <w:rsid w:val="00E95AD4"/>
    <w:rsid w:val="00E95B0C"/>
    <w:rsid w:val="00E968B8"/>
    <w:rsid w:val="00EA06FE"/>
    <w:rsid w:val="00EA0768"/>
    <w:rsid w:val="00EA26BA"/>
    <w:rsid w:val="00EA4888"/>
    <w:rsid w:val="00EA4D76"/>
    <w:rsid w:val="00EA5531"/>
    <w:rsid w:val="00EA5CEA"/>
    <w:rsid w:val="00EB0530"/>
    <w:rsid w:val="00EB449B"/>
    <w:rsid w:val="00EB4EA0"/>
    <w:rsid w:val="00EB4EE4"/>
    <w:rsid w:val="00EB5018"/>
    <w:rsid w:val="00EB681D"/>
    <w:rsid w:val="00EB7F55"/>
    <w:rsid w:val="00EC0A5E"/>
    <w:rsid w:val="00EC43F3"/>
    <w:rsid w:val="00EC4500"/>
    <w:rsid w:val="00EC5C45"/>
    <w:rsid w:val="00EC7118"/>
    <w:rsid w:val="00ED1774"/>
    <w:rsid w:val="00ED1B7A"/>
    <w:rsid w:val="00ED2660"/>
    <w:rsid w:val="00ED37CF"/>
    <w:rsid w:val="00ED4651"/>
    <w:rsid w:val="00ED5437"/>
    <w:rsid w:val="00ED5684"/>
    <w:rsid w:val="00ED5BB5"/>
    <w:rsid w:val="00EE018E"/>
    <w:rsid w:val="00EE05AA"/>
    <w:rsid w:val="00EE1E91"/>
    <w:rsid w:val="00EE2388"/>
    <w:rsid w:val="00EE2878"/>
    <w:rsid w:val="00EE2D8A"/>
    <w:rsid w:val="00EE2FCC"/>
    <w:rsid w:val="00EE3B6E"/>
    <w:rsid w:val="00EE5000"/>
    <w:rsid w:val="00EE6825"/>
    <w:rsid w:val="00EF0EAE"/>
    <w:rsid w:val="00EF28B7"/>
    <w:rsid w:val="00EF4C5C"/>
    <w:rsid w:val="00EF54F3"/>
    <w:rsid w:val="00EF6755"/>
    <w:rsid w:val="00F002DE"/>
    <w:rsid w:val="00F01DF6"/>
    <w:rsid w:val="00F01FC7"/>
    <w:rsid w:val="00F021A4"/>
    <w:rsid w:val="00F024C5"/>
    <w:rsid w:val="00F02A4D"/>
    <w:rsid w:val="00F03D96"/>
    <w:rsid w:val="00F0479D"/>
    <w:rsid w:val="00F04CD9"/>
    <w:rsid w:val="00F05A4A"/>
    <w:rsid w:val="00F062B8"/>
    <w:rsid w:val="00F07BAE"/>
    <w:rsid w:val="00F07F85"/>
    <w:rsid w:val="00F10340"/>
    <w:rsid w:val="00F115DA"/>
    <w:rsid w:val="00F12557"/>
    <w:rsid w:val="00F132E1"/>
    <w:rsid w:val="00F14653"/>
    <w:rsid w:val="00F15D37"/>
    <w:rsid w:val="00F16920"/>
    <w:rsid w:val="00F2084D"/>
    <w:rsid w:val="00F210A9"/>
    <w:rsid w:val="00F260FB"/>
    <w:rsid w:val="00F263AD"/>
    <w:rsid w:val="00F269E0"/>
    <w:rsid w:val="00F26A83"/>
    <w:rsid w:val="00F30CA4"/>
    <w:rsid w:val="00F32A35"/>
    <w:rsid w:val="00F33F55"/>
    <w:rsid w:val="00F35AF7"/>
    <w:rsid w:val="00F35F20"/>
    <w:rsid w:val="00F416AF"/>
    <w:rsid w:val="00F41D31"/>
    <w:rsid w:val="00F42724"/>
    <w:rsid w:val="00F42870"/>
    <w:rsid w:val="00F43463"/>
    <w:rsid w:val="00F45EB5"/>
    <w:rsid w:val="00F461EC"/>
    <w:rsid w:val="00F466DA"/>
    <w:rsid w:val="00F4678A"/>
    <w:rsid w:val="00F47754"/>
    <w:rsid w:val="00F47B68"/>
    <w:rsid w:val="00F47BF9"/>
    <w:rsid w:val="00F5065D"/>
    <w:rsid w:val="00F51545"/>
    <w:rsid w:val="00F5245E"/>
    <w:rsid w:val="00F54E6C"/>
    <w:rsid w:val="00F5629A"/>
    <w:rsid w:val="00F57604"/>
    <w:rsid w:val="00F57EC4"/>
    <w:rsid w:val="00F603F8"/>
    <w:rsid w:val="00F62196"/>
    <w:rsid w:val="00F65990"/>
    <w:rsid w:val="00F65ED2"/>
    <w:rsid w:val="00F6618C"/>
    <w:rsid w:val="00F665D7"/>
    <w:rsid w:val="00F667B2"/>
    <w:rsid w:val="00F668A1"/>
    <w:rsid w:val="00F70517"/>
    <w:rsid w:val="00F70696"/>
    <w:rsid w:val="00F70818"/>
    <w:rsid w:val="00F71609"/>
    <w:rsid w:val="00F71C24"/>
    <w:rsid w:val="00F7216D"/>
    <w:rsid w:val="00F7389E"/>
    <w:rsid w:val="00F73D3D"/>
    <w:rsid w:val="00F7598B"/>
    <w:rsid w:val="00F75C69"/>
    <w:rsid w:val="00F8206D"/>
    <w:rsid w:val="00F84932"/>
    <w:rsid w:val="00F90BDB"/>
    <w:rsid w:val="00F91615"/>
    <w:rsid w:val="00F91EFC"/>
    <w:rsid w:val="00F920E0"/>
    <w:rsid w:val="00F93359"/>
    <w:rsid w:val="00F938E6"/>
    <w:rsid w:val="00F94BBC"/>
    <w:rsid w:val="00F94D23"/>
    <w:rsid w:val="00F95D95"/>
    <w:rsid w:val="00F961D0"/>
    <w:rsid w:val="00FA073C"/>
    <w:rsid w:val="00FA10FA"/>
    <w:rsid w:val="00FA306B"/>
    <w:rsid w:val="00FA319F"/>
    <w:rsid w:val="00FA3A03"/>
    <w:rsid w:val="00FA4F51"/>
    <w:rsid w:val="00FA52A8"/>
    <w:rsid w:val="00FA553E"/>
    <w:rsid w:val="00FB27B8"/>
    <w:rsid w:val="00FB3A2E"/>
    <w:rsid w:val="00FB3D76"/>
    <w:rsid w:val="00FB471C"/>
    <w:rsid w:val="00FB4836"/>
    <w:rsid w:val="00FB51FA"/>
    <w:rsid w:val="00FC0354"/>
    <w:rsid w:val="00FC0500"/>
    <w:rsid w:val="00FC0B74"/>
    <w:rsid w:val="00FC2388"/>
    <w:rsid w:val="00FC33E5"/>
    <w:rsid w:val="00FC5729"/>
    <w:rsid w:val="00FC7350"/>
    <w:rsid w:val="00FC78CB"/>
    <w:rsid w:val="00FD0602"/>
    <w:rsid w:val="00FD06AB"/>
    <w:rsid w:val="00FD1747"/>
    <w:rsid w:val="00FD60EA"/>
    <w:rsid w:val="00FE0602"/>
    <w:rsid w:val="00FE1448"/>
    <w:rsid w:val="00FE2B6C"/>
    <w:rsid w:val="00FE31C8"/>
    <w:rsid w:val="00FE4350"/>
    <w:rsid w:val="00FE4C2A"/>
    <w:rsid w:val="00FE4D6F"/>
    <w:rsid w:val="00FE59C3"/>
    <w:rsid w:val="00FE7E4F"/>
    <w:rsid w:val="00FF0A53"/>
    <w:rsid w:val="00FF1571"/>
    <w:rsid w:val="00FF1842"/>
    <w:rsid w:val="00FF33A5"/>
    <w:rsid w:val="00FF3DDF"/>
    <w:rsid w:val="00FF3F2F"/>
    <w:rsid w:val="00FF42D3"/>
    <w:rsid w:val="00FF45A4"/>
    <w:rsid w:val="00FF5B8D"/>
    <w:rsid w:val="00FF6390"/>
    <w:rsid w:val="00FF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E1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3A85"/>
    <w:pPr>
      <w:spacing w:before="60" w:after="80" w:line="480" w:lineRule="auto"/>
      <w:jc w:val="both"/>
    </w:pPr>
    <w:rPr>
      <w:sz w:val="24"/>
    </w:rPr>
  </w:style>
  <w:style w:type="paragraph" w:styleId="Heading1">
    <w:name w:val="heading 1"/>
    <w:basedOn w:val="Normal"/>
    <w:next w:val="Normal"/>
    <w:link w:val="Heading1Char"/>
    <w:autoRedefine/>
    <w:uiPriority w:val="9"/>
    <w:qFormat/>
    <w:rsid w:val="00014B7B"/>
    <w:pPr>
      <w:keepNext/>
      <w:keepLines/>
      <w:numPr>
        <w:numId w:val="33"/>
      </w:numPr>
      <w:spacing w:before="240"/>
      <w:outlineLvl w:val="0"/>
    </w:pPr>
    <w:rPr>
      <w:rFonts w:eastAsiaTheme="majorEastAsia" w:cstheme="majorBidi"/>
      <w:b/>
      <w:color w:val="000000" w:themeColor="text1"/>
      <w:szCs w:val="24"/>
      <w:lang w:val="en-US"/>
    </w:rPr>
  </w:style>
  <w:style w:type="paragraph" w:styleId="Heading2">
    <w:name w:val="heading 2"/>
    <w:basedOn w:val="Heading1"/>
    <w:next w:val="Normal"/>
    <w:link w:val="Heading2Char"/>
    <w:autoRedefine/>
    <w:uiPriority w:val="9"/>
    <w:unhideWhenUsed/>
    <w:qFormat/>
    <w:rsid w:val="00F062B8"/>
    <w:pPr>
      <w:numPr>
        <w:ilvl w:val="1"/>
      </w:numPr>
      <w:spacing w:before="40"/>
      <w:outlineLvl w:val="1"/>
    </w:pPr>
    <w:rPr>
      <w:szCs w:val="26"/>
    </w:rPr>
  </w:style>
  <w:style w:type="paragraph" w:styleId="Heading3">
    <w:name w:val="heading 3"/>
    <w:basedOn w:val="Normal"/>
    <w:next w:val="Normal"/>
    <w:link w:val="Heading3Char"/>
    <w:autoRedefine/>
    <w:uiPriority w:val="9"/>
    <w:unhideWhenUsed/>
    <w:qFormat/>
    <w:rsid w:val="00696414"/>
    <w:pPr>
      <w:keepNext/>
      <w:keepLines/>
      <w:numPr>
        <w:ilvl w:val="2"/>
        <w:numId w:val="33"/>
      </w:numPr>
      <w:spacing w:before="40"/>
      <w:outlineLvl w:val="2"/>
    </w:pPr>
    <w:rPr>
      <w:rFonts w:cstheme="majorBidi"/>
      <w:i/>
      <w:color w:val="000000" w:themeColor="text1"/>
      <w:szCs w:val="24"/>
    </w:rPr>
  </w:style>
  <w:style w:type="paragraph" w:styleId="Heading4">
    <w:name w:val="heading 4"/>
    <w:basedOn w:val="Normal"/>
    <w:next w:val="Normal"/>
    <w:link w:val="Heading4Char"/>
    <w:uiPriority w:val="9"/>
    <w:unhideWhenUsed/>
    <w:qFormat/>
    <w:rsid w:val="00412640"/>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DB21E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B21E6"/>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DB21E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B21E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21E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014CD1"/>
    <w:pPr>
      <w:numPr>
        <w:numId w:val="35"/>
      </w:numPr>
      <w:contextualSpacing/>
    </w:pPr>
  </w:style>
  <w:style w:type="character" w:styleId="CommentReference">
    <w:name w:val="annotation reference"/>
    <w:basedOn w:val="DefaultParagraphFont"/>
    <w:uiPriority w:val="99"/>
    <w:semiHidden/>
    <w:unhideWhenUsed/>
    <w:rsid w:val="00077283"/>
    <w:rPr>
      <w:sz w:val="18"/>
      <w:szCs w:val="18"/>
    </w:rPr>
  </w:style>
  <w:style w:type="paragraph" w:styleId="CommentText">
    <w:name w:val="annotation text"/>
    <w:basedOn w:val="Normal"/>
    <w:link w:val="CommentTextChar"/>
    <w:uiPriority w:val="99"/>
    <w:semiHidden/>
    <w:unhideWhenUsed/>
    <w:rsid w:val="00077283"/>
    <w:rPr>
      <w:szCs w:val="24"/>
    </w:rPr>
  </w:style>
  <w:style w:type="character" w:customStyle="1" w:styleId="CommentTextChar">
    <w:name w:val="Comment Text Char"/>
    <w:basedOn w:val="DefaultParagraphFont"/>
    <w:link w:val="CommentText"/>
    <w:uiPriority w:val="99"/>
    <w:semiHidden/>
    <w:rsid w:val="00077283"/>
    <w:rPr>
      <w:sz w:val="24"/>
      <w:szCs w:val="24"/>
    </w:rPr>
  </w:style>
  <w:style w:type="paragraph" w:styleId="CommentSubject">
    <w:name w:val="annotation subject"/>
    <w:basedOn w:val="CommentText"/>
    <w:next w:val="CommentText"/>
    <w:link w:val="CommentSubjectChar"/>
    <w:uiPriority w:val="99"/>
    <w:semiHidden/>
    <w:unhideWhenUsed/>
    <w:rsid w:val="00077283"/>
    <w:rPr>
      <w:b/>
      <w:bCs/>
      <w:sz w:val="20"/>
      <w:szCs w:val="20"/>
    </w:rPr>
  </w:style>
  <w:style w:type="character" w:customStyle="1" w:styleId="CommentSubjectChar">
    <w:name w:val="Comment Subject Char"/>
    <w:basedOn w:val="CommentTextChar"/>
    <w:link w:val="CommentSubject"/>
    <w:uiPriority w:val="99"/>
    <w:semiHidden/>
    <w:rsid w:val="00077283"/>
    <w:rPr>
      <w:b/>
      <w:bCs/>
      <w:sz w:val="20"/>
      <w:szCs w:val="20"/>
    </w:rPr>
  </w:style>
  <w:style w:type="paragraph" w:styleId="BalloonText">
    <w:name w:val="Balloon Text"/>
    <w:basedOn w:val="Normal"/>
    <w:link w:val="BalloonTextChar"/>
    <w:uiPriority w:val="99"/>
    <w:semiHidden/>
    <w:unhideWhenUsed/>
    <w:rsid w:val="00077283"/>
    <w:rPr>
      <w:rFonts w:cs="Times New Roman"/>
      <w:sz w:val="18"/>
      <w:szCs w:val="18"/>
    </w:rPr>
  </w:style>
  <w:style w:type="character" w:customStyle="1" w:styleId="BalloonTextChar">
    <w:name w:val="Balloon Text Char"/>
    <w:basedOn w:val="DefaultParagraphFont"/>
    <w:link w:val="BalloonText"/>
    <w:uiPriority w:val="99"/>
    <w:semiHidden/>
    <w:rsid w:val="00077283"/>
    <w:rPr>
      <w:rFonts w:ascii="Times New Roman" w:hAnsi="Times New Roman" w:cs="Times New Roman"/>
      <w:sz w:val="18"/>
      <w:szCs w:val="18"/>
    </w:rPr>
  </w:style>
  <w:style w:type="paragraph" w:styleId="Revision">
    <w:name w:val="Revision"/>
    <w:hidden/>
    <w:uiPriority w:val="99"/>
    <w:semiHidden/>
    <w:rsid w:val="00F71C24"/>
  </w:style>
  <w:style w:type="paragraph" w:styleId="Header">
    <w:name w:val="header"/>
    <w:basedOn w:val="Normal"/>
    <w:link w:val="HeaderChar"/>
    <w:uiPriority w:val="99"/>
    <w:unhideWhenUsed/>
    <w:rsid w:val="005D6C0A"/>
    <w:pPr>
      <w:tabs>
        <w:tab w:val="center" w:pos="4513"/>
        <w:tab w:val="right" w:pos="9026"/>
      </w:tabs>
    </w:pPr>
  </w:style>
  <w:style w:type="character" w:customStyle="1" w:styleId="HeaderChar">
    <w:name w:val="Header Char"/>
    <w:basedOn w:val="DefaultParagraphFont"/>
    <w:link w:val="Header"/>
    <w:uiPriority w:val="99"/>
    <w:rsid w:val="005D6C0A"/>
  </w:style>
  <w:style w:type="paragraph" w:styleId="Footer">
    <w:name w:val="footer"/>
    <w:basedOn w:val="Normal"/>
    <w:link w:val="FooterChar"/>
    <w:uiPriority w:val="99"/>
    <w:unhideWhenUsed/>
    <w:rsid w:val="005D6C0A"/>
    <w:pPr>
      <w:tabs>
        <w:tab w:val="center" w:pos="4513"/>
        <w:tab w:val="right" w:pos="9026"/>
      </w:tabs>
    </w:pPr>
  </w:style>
  <w:style w:type="character" w:customStyle="1" w:styleId="FooterChar">
    <w:name w:val="Footer Char"/>
    <w:basedOn w:val="DefaultParagraphFont"/>
    <w:link w:val="Footer"/>
    <w:uiPriority w:val="99"/>
    <w:rsid w:val="005D6C0A"/>
  </w:style>
  <w:style w:type="character" w:styleId="Hyperlink">
    <w:name w:val="Hyperlink"/>
    <w:basedOn w:val="DefaultParagraphFont"/>
    <w:uiPriority w:val="99"/>
    <w:unhideWhenUsed/>
    <w:rsid w:val="00D87663"/>
    <w:rPr>
      <w:color w:val="0000FF" w:themeColor="hyperlink"/>
      <w:u w:val="single"/>
    </w:rPr>
  </w:style>
  <w:style w:type="character" w:customStyle="1" w:styleId="Heading1Char">
    <w:name w:val="Heading 1 Char"/>
    <w:basedOn w:val="DefaultParagraphFont"/>
    <w:link w:val="Heading1"/>
    <w:uiPriority w:val="9"/>
    <w:rsid w:val="00014B7B"/>
    <w:rPr>
      <w:rFonts w:eastAsiaTheme="majorEastAsia" w:cstheme="majorBidi"/>
      <w:b/>
      <w:color w:val="000000" w:themeColor="text1"/>
      <w:sz w:val="24"/>
      <w:szCs w:val="24"/>
      <w:lang w:val="en-US"/>
    </w:rPr>
  </w:style>
  <w:style w:type="character" w:customStyle="1" w:styleId="Heading2Char">
    <w:name w:val="Heading 2 Char"/>
    <w:basedOn w:val="DefaultParagraphFont"/>
    <w:link w:val="Heading2"/>
    <w:uiPriority w:val="9"/>
    <w:rsid w:val="00F062B8"/>
    <w:rPr>
      <w:rFonts w:eastAsiaTheme="majorEastAsia" w:cstheme="majorBidi"/>
      <w:b/>
      <w:color w:val="000000" w:themeColor="text1"/>
      <w:sz w:val="24"/>
      <w:szCs w:val="26"/>
      <w:lang w:val="en-US"/>
    </w:rPr>
  </w:style>
  <w:style w:type="paragraph" w:styleId="Title">
    <w:name w:val="Title"/>
    <w:basedOn w:val="Normal"/>
    <w:next w:val="Normal"/>
    <w:link w:val="TitleChar"/>
    <w:autoRedefine/>
    <w:uiPriority w:val="10"/>
    <w:qFormat/>
    <w:rsid w:val="00A55999"/>
    <w:pPr>
      <w:contextualSpacing/>
      <w:jc w:val="left"/>
    </w:pPr>
    <w:rPr>
      <w:rFonts w:eastAsiaTheme="majorEastAsia" w:cstheme="majorBidi"/>
      <w:b/>
      <w:spacing w:val="-10"/>
      <w:kern w:val="28"/>
      <w:szCs w:val="56"/>
      <w:lang w:val="en-US"/>
    </w:rPr>
  </w:style>
  <w:style w:type="character" w:customStyle="1" w:styleId="TitleChar">
    <w:name w:val="Title Char"/>
    <w:basedOn w:val="DefaultParagraphFont"/>
    <w:link w:val="Title"/>
    <w:uiPriority w:val="10"/>
    <w:rsid w:val="00A55999"/>
    <w:rPr>
      <w:rFonts w:eastAsiaTheme="majorEastAsia" w:cstheme="majorBidi"/>
      <w:b/>
      <w:spacing w:val="-10"/>
      <w:kern w:val="28"/>
      <w:sz w:val="24"/>
      <w:szCs w:val="56"/>
      <w:lang w:val="en-US"/>
    </w:rPr>
  </w:style>
  <w:style w:type="character" w:customStyle="1" w:styleId="Heading3Char">
    <w:name w:val="Heading 3 Char"/>
    <w:basedOn w:val="DefaultParagraphFont"/>
    <w:link w:val="Heading3"/>
    <w:uiPriority w:val="9"/>
    <w:rsid w:val="00696414"/>
    <w:rPr>
      <w:rFonts w:cstheme="majorBidi"/>
      <w:i/>
      <w:color w:val="000000" w:themeColor="text1"/>
      <w:sz w:val="24"/>
      <w:szCs w:val="24"/>
    </w:rPr>
  </w:style>
  <w:style w:type="paragraph" w:styleId="DocumentMap">
    <w:name w:val="Document Map"/>
    <w:basedOn w:val="Normal"/>
    <w:link w:val="DocumentMapChar"/>
    <w:uiPriority w:val="99"/>
    <w:semiHidden/>
    <w:unhideWhenUsed/>
    <w:rsid w:val="004A226D"/>
    <w:rPr>
      <w:rFonts w:cs="Times New Roman"/>
      <w:szCs w:val="24"/>
    </w:rPr>
  </w:style>
  <w:style w:type="character" w:customStyle="1" w:styleId="DocumentMapChar">
    <w:name w:val="Document Map Char"/>
    <w:basedOn w:val="DefaultParagraphFont"/>
    <w:link w:val="DocumentMap"/>
    <w:uiPriority w:val="99"/>
    <w:semiHidden/>
    <w:rsid w:val="004A226D"/>
    <w:rPr>
      <w:rFonts w:ascii="Times New Roman" w:hAnsi="Times New Roman" w:cs="Times New Roman"/>
      <w:sz w:val="24"/>
      <w:szCs w:val="24"/>
    </w:rPr>
  </w:style>
  <w:style w:type="character" w:styleId="LineNumber">
    <w:name w:val="line number"/>
    <w:basedOn w:val="DefaultParagraphFont"/>
    <w:uiPriority w:val="99"/>
    <w:semiHidden/>
    <w:unhideWhenUsed/>
    <w:rsid w:val="00527DF2"/>
  </w:style>
  <w:style w:type="character" w:customStyle="1" w:styleId="Heading4Char">
    <w:name w:val="Heading 4 Char"/>
    <w:basedOn w:val="DefaultParagraphFont"/>
    <w:link w:val="Heading4"/>
    <w:uiPriority w:val="9"/>
    <w:rsid w:val="00412640"/>
    <w:rPr>
      <w:rFonts w:eastAsiaTheme="majorEastAsia" w:cstheme="majorBidi"/>
      <w:b/>
      <w:iCs/>
      <w:sz w:val="24"/>
    </w:rPr>
  </w:style>
  <w:style w:type="character" w:customStyle="1" w:styleId="Heading5Char">
    <w:name w:val="Heading 5 Char"/>
    <w:basedOn w:val="DefaultParagraphFont"/>
    <w:link w:val="Heading5"/>
    <w:uiPriority w:val="9"/>
    <w:semiHidden/>
    <w:rsid w:val="00DB21E6"/>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DB21E6"/>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DB21E6"/>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DB21E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21E6"/>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B80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696414"/>
    <w:pPr>
      <w:numPr>
        <w:numId w:val="20"/>
      </w:numPr>
    </w:pPr>
  </w:style>
  <w:style w:type="numbering" w:customStyle="1" w:styleId="MultilevelHeading">
    <w:name w:val="MultilevelHeading"/>
    <w:uiPriority w:val="99"/>
    <w:rsid w:val="00696414"/>
    <w:pPr>
      <w:numPr>
        <w:numId w:val="21"/>
      </w:numPr>
    </w:pPr>
  </w:style>
  <w:style w:type="paragraph" w:styleId="Caption">
    <w:name w:val="caption"/>
    <w:basedOn w:val="Normal"/>
    <w:next w:val="Normal"/>
    <w:uiPriority w:val="35"/>
    <w:unhideWhenUsed/>
    <w:qFormat/>
    <w:rsid w:val="00FF33A5"/>
    <w:pPr>
      <w:spacing w:before="0" w:after="200" w:line="240" w:lineRule="auto"/>
    </w:pPr>
    <w:rPr>
      <w:b/>
      <w:iCs/>
      <w:sz w:val="22"/>
      <w:szCs w:val="18"/>
    </w:rPr>
  </w:style>
  <w:style w:type="paragraph" w:styleId="NormalWeb">
    <w:name w:val="Normal (Web)"/>
    <w:basedOn w:val="Normal"/>
    <w:uiPriority w:val="99"/>
    <w:unhideWhenUsed/>
    <w:rsid w:val="00DE2B48"/>
    <w:pPr>
      <w:spacing w:before="100" w:beforeAutospacing="1" w:after="100" w:afterAutospacing="1" w:line="240" w:lineRule="auto"/>
      <w:jc w:val="left"/>
    </w:pPr>
    <w:rPr>
      <w:rFonts w:eastAsia="Times New Roman" w:cs="Times New Roman"/>
      <w:szCs w:val="24"/>
      <w:lang w:eastAsia="en-GB"/>
    </w:rPr>
  </w:style>
  <w:style w:type="paragraph" w:customStyle="1" w:styleId="Default">
    <w:name w:val="Default"/>
    <w:rsid w:val="001D1ED9"/>
    <w:pPr>
      <w:autoSpaceDE w:val="0"/>
      <w:autoSpaceDN w:val="0"/>
      <w:adjustRightInd w:val="0"/>
    </w:pPr>
    <w:rPr>
      <w:rFonts w:ascii="Arial Narrow" w:hAnsi="Arial Narrow" w:cs="Arial Narrow"/>
      <w:color w:val="000000"/>
      <w:sz w:val="24"/>
      <w:szCs w:val="24"/>
      <w:lang w:val="en-US"/>
    </w:rPr>
  </w:style>
  <w:style w:type="paragraph" w:customStyle="1" w:styleId="p1">
    <w:name w:val="p1"/>
    <w:basedOn w:val="Normal"/>
    <w:rsid w:val="00B83E30"/>
    <w:pPr>
      <w:spacing w:before="0" w:after="0" w:line="240" w:lineRule="auto"/>
      <w:jc w:val="left"/>
    </w:pPr>
    <w:rPr>
      <w:rFonts w:ascii="Times" w:hAnsi="Times" w:cs="Times New Roman"/>
      <w:sz w:val="10"/>
      <w:szCs w:val="10"/>
      <w:lang w:val="en-US"/>
    </w:rPr>
  </w:style>
  <w:style w:type="character" w:customStyle="1" w:styleId="s1">
    <w:name w:val="s1"/>
    <w:basedOn w:val="DefaultParagraphFont"/>
    <w:rsid w:val="00B83E30"/>
    <w:rPr>
      <w:color w:val="0433FF"/>
    </w:rPr>
  </w:style>
  <w:style w:type="character" w:customStyle="1" w:styleId="apple-converted-space">
    <w:name w:val="apple-converted-space"/>
    <w:basedOn w:val="DefaultParagraphFont"/>
    <w:rsid w:val="00176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96862">
      <w:bodyDiv w:val="1"/>
      <w:marLeft w:val="0"/>
      <w:marRight w:val="0"/>
      <w:marTop w:val="0"/>
      <w:marBottom w:val="0"/>
      <w:divBdr>
        <w:top w:val="none" w:sz="0" w:space="0" w:color="auto"/>
        <w:left w:val="none" w:sz="0" w:space="0" w:color="auto"/>
        <w:bottom w:val="none" w:sz="0" w:space="0" w:color="auto"/>
        <w:right w:val="none" w:sz="0" w:space="0" w:color="auto"/>
      </w:divBdr>
    </w:div>
    <w:div w:id="210656086">
      <w:bodyDiv w:val="1"/>
      <w:marLeft w:val="0"/>
      <w:marRight w:val="0"/>
      <w:marTop w:val="0"/>
      <w:marBottom w:val="0"/>
      <w:divBdr>
        <w:top w:val="none" w:sz="0" w:space="0" w:color="auto"/>
        <w:left w:val="none" w:sz="0" w:space="0" w:color="auto"/>
        <w:bottom w:val="none" w:sz="0" w:space="0" w:color="auto"/>
        <w:right w:val="none" w:sz="0" w:space="0" w:color="auto"/>
      </w:divBdr>
    </w:div>
    <w:div w:id="616109267">
      <w:bodyDiv w:val="1"/>
      <w:marLeft w:val="0"/>
      <w:marRight w:val="0"/>
      <w:marTop w:val="0"/>
      <w:marBottom w:val="0"/>
      <w:divBdr>
        <w:top w:val="none" w:sz="0" w:space="0" w:color="auto"/>
        <w:left w:val="none" w:sz="0" w:space="0" w:color="auto"/>
        <w:bottom w:val="none" w:sz="0" w:space="0" w:color="auto"/>
        <w:right w:val="none" w:sz="0" w:space="0" w:color="auto"/>
      </w:divBdr>
    </w:div>
    <w:div w:id="618924718">
      <w:bodyDiv w:val="1"/>
      <w:marLeft w:val="0"/>
      <w:marRight w:val="0"/>
      <w:marTop w:val="0"/>
      <w:marBottom w:val="0"/>
      <w:divBdr>
        <w:top w:val="none" w:sz="0" w:space="0" w:color="auto"/>
        <w:left w:val="none" w:sz="0" w:space="0" w:color="auto"/>
        <w:bottom w:val="none" w:sz="0" w:space="0" w:color="auto"/>
        <w:right w:val="none" w:sz="0" w:space="0" w:color="auto"/>
      </w:divBdr>
    </w:div>
    <w:div w:id="630750876">
      <w:bodyDiv w:val="1"/>
      <w:marLeft w:val="0"/>
      <w:marRight w:val="0"/>
      <w:marTop w:val="0"/>
      <w:marBottom w:val="0"/>
      <w:divBdr>
        <w:top w:val="none" w:sz="0" w:space="0" w:color="auto"/>
        <w:left w:val="none" w:sz="0" w:space="0" w:color="auto"/>
        <w:bottom w:val="none" w:sz="0" w:space="0" w:color="auto"/>
        <w:right w:val="none" w:sz="0" w:space="0" w:color="auto"/>
      </w:divBdr>
    </w:div>
    <w:div w:id="960575178">
      <w:bodyDiv w:val="1"/>
      <w:marLeft w:val="0"/>
      <w:marRight w:val="0"/>
      <w:marTop w:val="0"/>
      <w:marBottom w:val="0"/>
      <w:divBdr>
        <w:top w:val="none" w:sz="0" w:space="0" w:color="auto"/>
        <w:left w:val="none" w:sz="0" w:space="0" w:color="auto"/>
        <w:bottom w:val="none" w:sz="0" w:space="0" w:color="auto"/>
        <w:right w:val="none" w:sz="0" w:space="0" w:color="auto"/>
      </w:divBdr>
    </w:div>
    <w:div w:id="1006176979">
      <w:bodyDiv w:val="1"/>
      <w:marLeft w:val="0"/>
      <w:marRight w:val="0"/>
      <w:marTop w:val="0"/>
      <w:marBottom w:val="0"/>
      <w:divBdr>
        <w:top w:val="none" w:sz="0" w:space="0" w:color="auto"/>
        <w:left w:val="none" w:sz="0" w:space="0" w:color="auto"/>
        <w:bottom w:val="none" w:sz="0" w:space="0" w:color="auto"/>
        <w:right w:val="none" w:sz="0" w:space="0" w:color="auto"/>
      </w:divBdr>
    </w:div>
    <w:div w:id="1117723643">
      <w:bodyDiv w:val="1"/>
      <w:marLeft w:val="0"/>
      <w:marRight w:val="0"/>
      <w:marTop w:val="0"/>
      <w:marBottom w:val="0"/>
      <w:divBdr>
        <w:top w:val="none" w:sz="0" w:space="0" w:color="auto"/>
        <w:left w:val="none" w:sz="0" w:space="0" w:color="auto"/>
        <w:bottom w:val="none" w:sz="0" w:space="0" w:color="auto"/>
        <w:right w:val="none" w:sz="0" w:space="0" w:color="auto"/>
      </w:divBdr>
    </w:div>
    <w:div w:id="1155337066">
      <w:bodyDiv w:val="1"/>
      <w:marLeft w:val="0"/>
      <w:marRight w:val="0"/>
      <w:marTop w:val="0"/>
      <w:marBottom w:val="0"/>
      <w:divBdr>
        <w:top w:val="none" w:sz="0" w:space="0" w:color="auto"/>
        <w:left w:val="none" w:sz="0" w:space="0" w:color="auto"/>
        <w:bottom w:val="none" w:sz="0" w:space="0" w:color="auto"/>
        <w:right w:val="none" w:sz="0" w:space="0" w:color="auto"/>
      </w:divBdr>
    </w:div>
    <w:div w:id="1158810510">
      <w:bodyDiv w:val="1"/>
      <w:marLeft w:val="0"/>
      <w:marRight w:val="0"/>
      <w:marTop w:val="0"/>
      <w:marBottom w:val="0"/>
      <w:divBdr>
        <w:top w:val="none" w:sz="0" w:space="0" w:color="auto"/>
        <w:left w:val="none" w:sz="0" w:space="0" w:color="auto"/>
        <w:bottom w:val="none" w:sz="0" w:space="0" w:color="auto"/>
        <w:right w:val="none" w:sz="0" w:space="0" w:color="auto"/>
      </w:divBdr>
    </w:div>
    <w:div w:id="1161894520">
      <w:bodyDiv w:val="1"/>
      <w:marLeft w:val="0"/>
      <w:marRight w:val="0"/>
      <w:marTop w:val="0"/>
      <w:marBottom w:val="0"/>
      <w:divBdr>
        <w:top w:val="none" w:sz="0" w:space="0" w:color="auto"/>
        <w:left w:val="none" w:sz="0" w:space="0" w:color="auto"/>
        <w:bottom w:val="none" w:sz="0" w:space="0" w:color="auto"/>
        <w:right w:val="none" w:sz="0" w:space="0" w:color="auto"/>
      </w:divBdr>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91071034">
      <w:bodyDiv w:val="1"/>
      <w:marLeft w:val="0"/>
      <w:marRight w:val="0"/>
      <w:marTop w:val="0"/>
      <w:marBottom w:val="0"/>
      <w:divBdr>
        <w:top w:val="none" w:sz="0" w:space="0" w:color="auto"/>
        <w:left w:val="none" w:sz="0" w:space="0" w:color="auto"/>
        <w:bottom w:val="none" w:sz="0" w:space="0" w:color="auto"/>
        <w:right w:val="none" w:sz="0" w:space="0" w:color="auto"/>
      </w:divBdr>
    </w:div>
    <w:div w:id="1215197742">
      <w:bodyDiv w:val="1"/>
      <w:marLeft w:val="0"/>
      <w:marRight w:val="0"/>
      <w:marTop w:val="0"/>
      <w:marBottom w:val="0"/>
      <w:divBdr>
        <w:top w:val="none" w:sz="0" w:space="0" w:color="auto"/>
        <w:left w:val="none" w:sz="0" w:space="0" w:color="auto"/>
        <w:bottom w:val="none" w:sz="0" w:space="0" w:color="auto"/>
        <w:right w:val="none" w:sz="0" w:space="0" w:color="auto"/>
      </w:divBdr>
    </w:div>
    <w:div w:id="1242791293">
      <w:bodyDiv w:val="1"/>
      <w:marLeft w:val="0"/>
      <w:marRight w:val="0"/>
      <w:marTop w:val="0"/>
      <w:marBottom w:val="0"/>
      <w:divBdr>
        <w:top w:val="none" w:sz="0" w:space="0" w:color="auto"/>
        <w:left w:val="none" w:sz="0" w:space="0" w:color="auto"/>
        <w:bottom w:val="none" w:sz="0" w:space="0" w:color="auto"/>
        <w:right w:val="none" w:sz="0" w:space="0" w:color="auto"/>
      </w:divBdr>
    </w:div>
    <w:div w:id="1364595808">
      <w:bodyDiv w:val="1"/>
      <w:marLeft w:val="0"/>
      <w:marRight w:val="0"/>
      <w:marTop w:val="0"/>
      <w:marBottom w:val="0"/>
      <w:divBdr>
        <w:top w:val="none" w:sz="0" w:space="0" w:color="auto"/>
        <w:left w:val="none" w:sz="0" w:space="0" w:color="auto"/>
        <w:bottom w:val="none" w:sz="0" w:space="0" w:color="auto"/>
        <w:right w:val="none" w:sz="0" w:space="0" w:color="auto"/>
      </w:divBdr>
    </w:div>
    <w:div w:id="1540316652">
      <w:bodyDiv w:val="1"/>
      <w:marLeft w:val="0"/>
      <w:marRight w:val="0"/>
      <w:marTop w:val="0"/>
      <w:marBottom w:val="0"/>
      <w:divBdr>
        <w:top w:val="none" w:sz="0" w:space="0" w:color="auto"/>
        <w:left w:val="none" w:sz="0" w:space="0" w:color="auto"/>
        <w:bottom w:val="none" w:sz="0" w:space="0" w:color="auto"/>
        <w:right w:val="none" w:sz="0" w:space="0" w:color="auto"/>
      </w:divBdr>
    </w:div>
    <w:div w:id="1594779855">
      <w:bodyDiv w:val="1"/>
      <w:marLeft w:val="0"/>
      <w:marRight w:val="0"/>
      <w:marTop w:val="0"/>
      <w:marBottom w:val="0"/>
      <w:divBdr>
        <w:top w:val="none" w:sz="0" w:space="0" w:color="auto"/>
        <w:left w:val="none" w:sz="0" w:space="0" w:color="auto"/>
        <w:bottom w:val="none" w:sz="0" w:space="0" w:color="auto"/>
        <w:right w:val="none" w:sz="0" w:space="0" w:color="auto"/>
      </w:divBdr>
    </w:div>
    <w:div w:id="1787312876">
      <w:bodyDiv w:val="1"/>
      <w:marLeft w:val="0"/>
      <w:marRight w:val="0"/>
      <w:marTop w:val="0"/>
      <w:marBottom w:val="0"/>
      <w:divBdr>
        <w:top w:val="none" w:sz="0" w:space="0" w:color="auto"/>
        <w:left w:val="none" w:sz="0" w:space="0" w:color="auto"/>
        <w:bottom w:val="none" w:sz="0" w:space="0" w:color="auto"/>
        <w:right w:val="none" w:sz="0" w:space="0" w:color="auto"/>
      </w:divBdr>
    </w:div>
    <w:div w:id="1860385997">
      <w:bodyDiv w:val="1"/>
      <w:marLeft w:val="0"/>
      <w:marRight w:val="0"/>
      <w:marTop w:val="0"/>
      <w:marBottom w:val="0"/>
      <w:divBdr>
        <w:top w:val="none" w:sz="0" w:space="0" w:color="auto"/>
        <w:left w:val="none" w:sz="0" w:space="0" w:color="auto"/>
        <w:bottom w:val="none" w:sz="0" w:space="0" w:color="auto"/>
        <w:right w:val="none" w:sz="0" w:space="0" w:color="auto"/>
      </w:divBdr>
    </w:div>
    <w:div w:id="2046633962">
      <w:bodyDiv w:val="1"/>
      <w:marLeft w:val="0"/>
      <w:marRight w:val="0"/>
      <w:marTop w:val="0"/>
      <w:marBottom w:val="0"/>
      <w:divBdr>
        <w:top w:val="none" w:sz="0" w:space="0" w:color="auto"/>
        <w:left w:val="none" w:sz="0" w:space="0" w:color="auto"/>
        <w:bottom w:val="none" w:sz="0" w:space="0" w:color="auto"/>
        <w:right w:val="none" w:sz="0" w:space="0" w:color="auto"/>
      </w:divBdr>
    </w:div>
    <w:div w:id="21450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DAB33A-C2B7-4AD2-A2E9-9A0D3396B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16950</Words>
  <Characters>96620</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Northumbria University</Company>
  <LinksUpToDate>false</LinksUpToDate>
  <CharactersWithSpaces>113344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Westoby</dc:creator>
  <cp:lastModifiedBy>Tallassery, Nimmi (ELS-CHN)</cp:lastModifiedBy>
  <cp:revision>2</cp:revision>
  <cp:lastPrinted>2017-03-16T17:26:00Z</cp:lastPrinted>
  <dcterms:created xsi:type="dcterms:W3CDTF">2017-10-13T06:47:00Z</dcterms:created>
  <dcterms:modified xsi:type="dcterms:W3CDTF">2017-10-13T06:47:00Z</dcterms:modified>
</cp:coreProperties>
</file>