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6BC2A" w14:textId="5C2171D0" w:rsidR="005124B6" w:rsidRPr="00EF5BE9" w:rsidRDefault="005124B6" w:rsidP="005124B6">
      <w:pPr>
        <w:pStyle w:val="Heading1"/>
        <w:rPr>
          <w:rFonts w:ascii="Times New Roman" w:hAnsi="Times New Roman" w:cs="Times New Roman"/>
        </w:rPr>
      </w:pPr>
      <w:r w:rsidRPr="00EF5BE9">
        <w:rPr>
          <w:rFonts w:ascii="Times New Roman" w:hAnsi="Times New Roman" w:cs="Times New Roman"/>
        </w:rPr>
        <w:t>An exploration into the information seeking behaviours of engineers and scientists</w:t>
      </w:r>
    </w:p>
    <w:p w14:paraId="62D9FA8A" w14:textId="274FBD76" w:rsidR="00AC3F11" w:rsidRPr="006A04C9" w:rsidRDefault="00AC3F11" w:rsidP="00AC3F11">
      <w:pPr>
        <w:rPr>
          <w:rFonts w:ascii="Times New Roman" w:hAnsi="Times New Roman" w:cs="Times New Roman"/>
        </w:rPr>
      </w:pPr>
      <w:r w:rsidRPr="006A04C9">
        <w:rPr>
          <w:rFonts w:ascii="Times New Roman" w:hAnsi="Times New Roman" w:cs="Times New Roman"/>
        </w:rPr>
        <w:t>Susan Wellings</w:t>
      </w:r>
      <w:r w:rsidR="006A04C9" w:rsidRPr="006A04C9">
        <w:rPr>
          <w:rFonts w:ascii="Times New Roman" w:hAnsi="Times New Roman" w:cs="Times New Roman"/>
          <w:vertAlign w:val="superscript"/>
        </w:rPr>
        <w:t>+</w:t>
      </w:r>
      <w:r w:rsidRPr="006A04C9">
        <w:rPr>
          <w:rFonts w:ascii="Times New Roman" w:hAnsi="Times New Roman" w:cs="Times New Roman"/>
        </w:rPr>
        <w:t xml:space="preserve"> &amp; Biddy Casselden</w:t>
      </w:r>
      <w:r w:rsidR="006A04C9" w:rsidRPr="006A04C9">
        <w:rPr>
          <w:rFonts w:ascii="Times New Roman" w:hAnsi="Times New Roman" w:cs="Times New Roman"/>
          <w:vertAlign w:val="superscript"/>
        </w:rPr>
        <w:t>++</w:t>
      </w:r>
    </w:p>
    <w:p w14:paraId="0468D15F" w14:textId="234EDBF5" w:rsidR="00AC3F11" w:rsidRPr="006A04C9" w:rsidRDefault="006A04C9" w:rsidP="00AC3F11">
      <w:pPr>
        <w:rPr>
          <w:rFonts w:ascii="Times New Roman" w:hAnsi="Times New Roman" w:cs="Times New Roman"/>
          <w:sz w:val="20"/>
          <w:szCs w:val="20"/>
        </w:rPr>
      </w:pPr>
      <w:r w:rsidRPr="006A04C9">
        <w:rPr>
          <w:rFonts w:ascii="Times New Roman" w:hAnsi="Times New Roman" w:cs="Times New Roman"/>
          <w:vertAlign w:val="superscript"/>
        </w:rPr>
        <w:t>+</w:t>
      </w:r>
      <w:r w:rsidRPr="006A04C9">
        <w:rPr>
          <w:rFonts w:ascii="Times New Roman" w:hAnsi="Times New Roman" w:cs="Times New Roman"/>
          <w:sz w:val="20"/>
          <w:szCs w:val="20"/>
        </w:rPr>
        <w:t>Former MSc student, Northumbria University</w:t>
      </w:r>
      <w:r>
        <w:rPr>
          <w:rFonts w:ascii="Times New Roman" w:hAnsi="Times New Roman" w:cs="Times New Roman"/>
          <w:sz w:val="20"/>
          <w:szCs w:val="20"/>
        </w:rPr>
        <w:t>, NE2 1XE, UK</w:t>
      </w:r>
      <w:r w:rsidRPr="006A04C9">
        <w:rPr>
          <w:rFonts w:ascii="Times New Roman" w:hAnsi="Times New Roman" w:cs="Times New Roman"/>
          <w:sz w:val="20"/>
          <w:szCs w:val="20"/>
        </w:rPr>
        <w:t>; email</w:t>
      </w:r>
      <w:r w:rsidR="00AC3F11" w:rsidRPr="006A04C9">
        <w:rPr>
          <w:rFonts w:ascii="Times New Roman" w:hAnsi="Times New Roman" w:cs="Times New Roman"/>
          <w:sz w:val="20"/>
          <w:szCs w:val="20"/>
        </w:rPr>
        <w:t xml:space="preserve">: </w:t>
      </w:r>
      <w:hyperlink r:id="rId8" w:history="1">
        <w:r w:rsidRPr="006A04C9">
          <w:rPr>
            <w:rStyle w:val="Hyperlink"/>
            <w:rFonts w:ascii="Times New Roman" w:hAnsi="Times New Roman" w:cs="Times New Roman"/>
            <w:sz w:val="20"/>
            <w:szCs w:val="20"/>
          </w:rPr>
          <w:t>sue.wellings@yahoo.co.uk</w:t>
        </w:r>
      </w:hyperlink>
    </w:p>
    <w:p w14:paraId="39241216" w14:textId="4A8F016A" w:rsidR="006A04C9" w:rsidRPr="006A04C9" w:rsidRDefault="006A04C9" w:rsidP="006A04C9">
      <w:pPr>
        <w:rPr>
          <w:rFonts w:ascii="Times New Roman" w:hAnsi="Times New Roman" w:cs="Times New Roman"/>
          <w:sz w:val="20"/>
          <w:szCs w:val="20"/>
        </w:rPr>
      </w:pPr>
      <w:r w:rsidRPr="006A04C9">
        <w:rPr>
          <w:rFonts w:ascii="Times New Roman" w:hAnsi="Times New Roman" w:cs="Times New Roman"/>
          <w:sz w:val="20"/>
          <w:szCs w:val="20"/>
          <w:vertAlign w:val="superscript"/>
        </w:rPr>
        <w:t>++</w:t>
      </w:r>
      <w:r>
        <w:rPr>
          <w:rFonts w:ascii="Times New Roman" w:hAnsi="Times New Roman" w:cs="Times New Roman"/>
          <w:sz w:val="20"/>
          <w:szCs w:val="20"/>
        </w:rPr>
        <w:t xml:space="preserve">Senior Lecturer, i-School, </w:t>
      </w:r>
      <w:r w:rsidRPr="006A04C9">
        <w:rPr>
          <w:rFonts w:ascii="Times New Roman" w:hAnsi="Times New Roman" w:cs="Times New Roman"/>
          <w:sz w:val="20"/>
          <w:szCs w:val="20"/>
        </w:rPr>
        <w:t>Northumbria University, NE2 1XE, UK</w:t>
      </w:r>
      <w:r w:rsidR="00314AD0">
        <w:rPr>
          <w:rFonts w:ascii="Times New Roman" w:hAnsi="Times New Roman" w:cs="Times New Roman"/>
          <w:sz w:val="20"/>
          <w:szCs w:val="20"/>
        </w:rPr>
        <w:t xml:space="preserve">; email: </w:t>
      </w:r>
      <w:hyperlink r:id="rId9" w:history="1">
        <w:r w:rsidR="00314AD0" w:rsidRPr="00FB67DA">
          <w:rPr>
            <w:rStyle w:val="Hyperlink"/>
            <w:rFonts w:ascii="Times New Roman" w:hAnsi="Times New Roman" w:cs="Times New Roman"/>
            <w:sz w:val="20"/>
            <w:szCs w:val="20"/>
          </w:rPr>
          <w:t>b.casselden@northumbria.ac.uk</w:t>
        </w:r>
      </w:hyperlink>
      <w:r w:rsidR="00314AD0">
        <w:rPr>
          <w:rFonts w:ascii="Times New Roman" w:hAnsi="Times New Roman" w:cs="Times New Roman"/>
          <w:sz w:val="20"/>
          <w:szCs w:val="20"/>
        </w:rPr>
        <w:t xml:space="preserve"> </w:t>
      </w:r>
    </w:p>
    <w:p w14:paraId="7543E174" w14:textId="77777777" w:rsidR="006A04C9" w:rsidRPr="006A04C9" w:rsidRDefault="006A04C9" w:rsidP="00AC3F11">
      <w:pPr>
        <w:rPr>
          <w:rFonts w:ascii="Times New Roman" w:hAnsi="Times New Roman" w:cs="Times New Roman"/>
          <w:sz w:val="20"/>
          <w:szCs w:val="20"/>
        </w:rPr>
      </w:pPr>
    </w:p>
    <w:p w14:paraId="6619910F" w14:textId="37EB81CB" w:rsidR="00AC3F11" w:rsidRPr="00AC3F11" w:rsidRDefault="00AC3F11" w:rsidP="00AC3F11">
      <w:pPr>
        <w:pStyle w:val="Heading2"/>
        <w:rPr>
          <w:rFonts w:ascii="Times New Roman" w:hAnsi="Times New Roman" w:cs="Times New Roman"/>
        </w:rPr>
      </w:pPr>
      <w:r w:rsidRPr="00AC3F11">
        <w:rPr>
          <w:rFonts w:ascii="Times New Roman" w:hAnsi="Times New Roman" w:cs="Times New Roman"/>
        </w:rPr>
        <w:t>Abstract</w:t>
      </w:r>
    </w:p>
    <w:p w14:paraId="539C8D74" w14:textId="508B29B3" w:rsidR="00AC3F11" w:rsidRPr="00AC3F11" w:rsidRDefault="00AC3F11" w:rsidP="00AC3F11">
      <w:pPr>
        <w:pStyle w:val="NoSpacing"/>
        <w:rPr>
          <w:rFonts w:ascii="Times New Roman" w:hAnsi="Times New Roman" w:cs="Times New Roman"/>
          <w:i/>
        </w:rPr>
      </w:pPr>
      <w:r w:rsidRPr="00AC3F11">
        <w:rPr>
          <w:rFonts w:ascii="Times New Roman" w:hAnsi="Times New Roman" w:cs="Times New Roman"/>
          <w:i/>
        </w:rPr>
        <w:t xml:space="preserve">This article considers findings from master’s research that investigated the information seeking behaviours of engineers and scientists in the workplace. The objectives of this research were to establish where engineers and scientists look for information, consider their search preferences and determine the understanding they have of online search engine operation. There is limited current research in these areas looking at engineers and scientists in the workplace. </w:t>
      </w:r>
      <w:r w:rsidRPr="00AC3F11">
        <w:rPr>
          <w:rFonts w:ascii="Times New Roman" w:hAnsi="Times New Roman" w:cs="Times New Roman"/>
          <w:i/>
        </w:rPr>
        <w:br/>
      </w:r>
      <w:r w:rsidRPr="00AC3F11">
        <w:rPr>
          <w:rFonts w:ascii="Times New Roman" w:hAnsi="Times New Roman" w:cs="Times New Roman"/>
          <w:i/>
        </w:rPr>
        <w:br/>
        <w:t>The research was undertaken using a mixed methods research methodology. A survey was conducted with engineers and scientists working in the UK, using an online questionnaire and interviews to obtain quantitative and qualitative data. Due to the small sample size (115: 58 engineers, 57 scientists) this research does not make generalisations about the wider population.</w:t>
      </w:r>
      <w:r w:rsidRPr="00AC3F11">
        <w:rPr>
          <w:rFonts w:ascii="Times New Roman" w:hAnsi="Times New Roman" w:cs="Times New Roman"/>
          <w:i/>
        </w:rPr>
        <w:br/>
      </w:r>
      <w:r w:rsidRPr="00AC3F11">
        <w:rPr>
          <w:rFonts w:ascii="Times New Roman" w:hAnsi="Times New Roman" w:cs="Times New Roman"/>
          <w:i/>
        </w:rPr>
        <w:br/>
        <w:t>The research showed both similarities and differences between engineers’ and scientists’ information seeking behaviours. The most popular resources used by both engineers and scientists were online search engines, specialist databases and scholar search engines; and the most used sources were from within their own organisation (colleagues and documents). Electronic versions of sources were preferred over print because of their searchability, however when an item was found it was often printed out to read.</w:t>
      </w:r>
      <w:r w:rsidRPr="00AC3F11">
        <w:rPr>
          <w:rFonts w:ascii="Times New Roman" w:hAnsi="Times New Roman" w:cs="Times New Roman"/>
          <w:i/>
        </w:rPr>
        <w:br/>
      </w:r>
      <w:r w:rsidRPr="00AC3F11">
        <w:rPr>
          <w:rFonts w:ascii="Times New Roman" w:hAnsi="Times New Roman" w:cs="Times New Roman"/>
          <w:i/>
        </w:rPr>
        <w:br/>
        <w:t>Although the main focus of this research was not information literacy it is suggested that there are significant gaps in the understanding of search engine functionality by both engineers and scientists, even though it is the most heavily used resource for information seeking.</w:t>
      </w:r>
      <w:r w:rsidRPr="00AC3F11">
        <w:rPr>
          <w:rFonts w:ascii="Times New Roman" w:hAnsi="Times New Roman" w:cs="Times New Roman"/>
          <w:i/>
        </w:rPr>
        <w:br/>
      </w:r>
      <w:r w:rsidRPr="00AC3F11">
        <w:rPr>
          <w:rFonts w:ascii="Times New Roman" w:hAnsi="Times New Roman" w:cs="Times New Roman"/>
          <w:i/>
        </w:rPr>
        <w:br/>
        <w:t xml:space="preserve">Whilst this research does not make generalisations about the wider engineer and scientist </w:t>
      </w:r>
      <w:r w:rsidRPr="00AC3F11">
        <w:rPr>
          <w:rFonts w:ascii="Times New Roman" w:hAnsi="Times New Roman" w:cs="Times New Roman"/>
          <w:i/>
        </w:rPr>
        <w:lastRenderedPageBreak/>
        <w:t>populations, potential implications for information professionals working with these groups are considered.</w:t>
      </w:r>
    </w:p>
    <w:p w14:paraId="2AE399BB" w14:textId="77777777" w:rsidR="00AC3F11" w:rsidRDefault="00AC3F11" w:rsidP="00AC3F11">
      <w:pPr>
        <w:rPr>
          <w:rFonts w:ascii="Times New Roman" w:hAnsi="Times New Roman" w:cs="Times New Roman"/>
        </w:rPr>
      </w:pPr>
    </w:p>
    <w:p w14:paraId="3CA24E72" w14:textId="6DA7325A" w:rsidR="004E400A" w:rsidRPr="008C5D70" w:rsidRDefault="004E400A" w:rsidP="004E400A">
      <w:pPr>
        <w:rPr>
          <w:rFonts w:ascii="Times New Roman" w:eastAsia="Times New Roman" w:hAnsi="Times New Roman" w:cs="Times New Roman"/>
          <w:sz w:val="22"/>
          <w:szCs w:val="22"/>
          <w:lang w:eastAsia="en-GB"/>
        </w:rPr>
      </w:pPr>
      <w:r w:rsidRPr="008C5D70">
        <w:rPr>
          <w:rFonts w:ascii="Times New Roman" w:hAnsi="Times New Roman" w:cs="Times New Roman"/>
          <w:sz w:val="22"/>
          <w:szCs w:val="22"/>
        </w:rPr>
        <w:t>Keywords: i</w:t>
      </w:r>
      <w:r w:rsidRPr="008C5D70">
        <w:rPr>
          <w:rFonts w:ascii="Times New Roman" w:eastAsia="Times New Roman" w:hAnsi="Times New Roman" w:cs="Times New Roman"/>
          <w:sz w:val="22"/>
          <w:szCs w:val="22"/>
          <w:lang w:eastAsia="en-GB"/>
        </w:rPr>
        <w:t>nformation seeking behaviour, engineers, scientists, workpla</w:t>
      </w:r>
      <w:r w:rsidR="008C5D70" w:rsidRPr="008C5D70">
        <w:rPr>
          <w:rFonts w:ascii="Times New Roman" w:eastAsia="Times New Roman" w:hAnsi="Times New Roman" w:cs="Times New Roman"/>
          <w:sz w:val="22"/>
          <w:szCs w:val="22"/>
          <w:lang w:eastAsia="en-GB"/>
        </w:rPr>
        <w:t>ce, search engine understanding</w:t>
      </w:r>
    </w:p>
    <w:p w14:paraId="6F97AC62" w14:textId="28BD0C7C" w:rsidR="004E400A" w:rsidRPr="00AC3F11" w:rsidRDefault="004E400A" w:rsidP="00AC3F11">
      <w:pPr>
        <w:rPr>
          <w:rFonts w:ascii="Times New Roman" w:hAnsi="Times New Roman" w:cs="Times New Roman"/>
        </w:rPr>
      </w:pPr>
    </w:p>
    <w:p w14:paraId="502E04E2" w14:textId="04BFC851" w:rsidR="00A92C2F" w:rsidRPr="00EE0ADF" w:rsidRDefault="00A92C2F" w:rsidP="003A7C24">
      <w:pPr>
        <w:pStyle w:val="Heading2"/>
        <w:rPr>
          <w:rFonts w:ascii="Times New Roman" w:hAnsi="Times New Roman" w:cs="Times New Roman"/>
        </w:rPr>
      </w:pPr>
      <w:r w:rsidRPr="00EE0ADF">
        <w:rPr>
          <w:rFonts w:ascii="Times New Roman" w:hAnsi="Times New Roman" w:cs="Times New Roman"/>
        </w:rPr>
        <w:t>Introduction</w:t>
      </w:r>
    </w:p>
    <w:p w14:paraId="107E3D1A" w14:textId="229463A4" w:rsidR="00423047" w:rsidRPr="00EE0ADF" w:rsidRDefault="00423047" w:rsidP="003A7C24">
      <w:pPr>
        <w:pStyle w:val="NoSpacing"/>
        <w:spacing w:line="360" w:lineRule="auto"/>
        <w:jc w:val="both"/>
        <w:rPr>
          <w:rFonts w:ascii="Times New Roman" w:hAnsi="Times New Roman" w:cs="Times New Roman"/>
        </w:rPr>
      </w:pPr>
      <w:r w:rsidRPr="00EE0ADF">
        <w:rPr>
          <w:rFonts w:ascii="Times New Roman" w:hAnsi="Times New Roman" w:cs="Times New Roman"/>
        </w:rPr>
        <w:t xml:space="preserve">In the fields of engineering and science, information is often used to make critical decisions, therefore it is vital engineers and scientists find information that is relevant, accurate and trustworthy (Leckie </w:t>
      </w:r>
      <w:r w:rsidR="00434BAA" w:rsidRPr="00EE0ADF">
        <w:rPr>
          <w:rFonts w:ascii="Times New Roman" w:hAnsi="Times New Roman" w:cs="Times New Roman"/>
        </w:rPr>
        <w:t>et al.</w:t>
      </w:r>
      <w:r w:rsidRPr="00EE0ADF">
        <w:rPr>
          <w:rFonts w:ascii="Times New Roman" w:hAnsi="Times New Roman" w:cs="Times New Roman"/>
        </w:rPr>
        <w:t>, 1996</w:t>
      </w:r>
      <w:r w:rsidR="004E4ABE" w:rsidRPr="00EE0ADF">
        <w:rPr>
          <w:rFonts w:ascii="Times New Roman" w:hAnsi="Times New Roman" w:cs="Times New Roman"/>
        </w:rPr>
        <w:t xml:space="preserve">: </w:t>
      </w:r>
      <w:r w:rsidRPr="00EE0ADF">
        <w:rPr>
          <w:rFonts w:ascii="Times New Roman" w:hAnsi="Times New Roman" w:cs="Times New Roman"/>
        </w:rPr>
        <w:t>165). There is, and has been for many years, limited current research looking at engineers or</w:t>
      </w:r>
      <w:r w:rsidR="003A7C24" w:rsidRPr="00EE0ADF">
        <w:rPr>
          <w:rFonts w:ascii="Times New Roman" w:hAnsi="Times New Roman" w:cs="Times New Roman"/>
        </w:rPr>
        <w:t xml:space="preserve"> scientists in the work</w:t>
      </w:r>
      <w:r w:rsidRPr="00EE0ADF">
        <w:rPr>
          <w:rFonts w:ascii="Times New Roman" w:hAnsi="Times New Roman" w:cs="Times New Roman"/>
        </w:rPr>
        <w:t xml:space="preserve">place, in particular in research organisations (Leckie </w:t>
      </w:r>
      <w:r w:rsidR="0055290C" w:rsidRPr="00EE0ADF">
        <w:rPr>
          <w:rFonts w:ascii="Times New Roman" w:hAnsi="Times New Roman" w:cs="Times New Roman"/>
        </w:rPr>
        <w:t xml:space="preserve">et al., </w:t>
      </w:r>
      <w:r w:rsidRPr="00EE0ADF">
        <w:rPr>
          <w:rFonts w:ascii="Times New Roman" w:hAnsi="Times New Roman" w:cs="Times New Roman"/>
        </w:rPr>
        <w:t xml:space="preserve">1996). </w:t>
      </w:r>
    </w:p>
    <w:p w14:paraId="55FAD09B" w14:textId="77777777" w:rsidR="00423047" w:rsidRPr="00EE0ADF" w:rsidRDefault="00423047" w:rsidP="003A7C24">
      <w:pPr>
        <w:pStyle w:val="NoSpacing"/>
        <w:spacing w:line="360" w:lineRule="auto"/>
        <w:jc w:val="both"/>
        <w:rPr>
          <w:rFonts w:ascii="Times New Roman" w:hAnsi="Times New Roman" w:cs="Times New Roman"/>
        </w:rPr>
      </w:pPr>
    </w:p>
    <w:p w14:paraId="1221B310" w14:textId="083D8EC1" w:rsidR="00423047" w:rsidRPr="00EE0ADF" w:rsidRDefault="00423047" w:rsidP="003A7C24">
      <w:pPr>
        <w:pStyle w:val="NoSpacing"/>
        <w:spacing w:line="360" w:lineRule="auto"/>
        <w:jc w:val="both"/>
        <w:rPr>
          <w:rFonts w:ascii="Times New Roman" w:hAnsi="Times New Roman" w:cs="Times New Roman"/>
        </w:rPr>
      </w:pPr>
      <w:r w:rsidRPr="00EE0ADF">
        <w:rPr>
          <w:rFonts w:ascii="Times New Roman" w:hAnsi="Times New Roman" w:cs="Times New Roman"/>
        </w:rPr>
        <w:t>Engineers and scientists have sometimes been considered the same user group even though, “engineer and scientist are not synonymous” (Pinelli, 1991</w:t>
      </w:r>
      <w:r w:rsidR="0055290C" w:rsidRPr="00EE0ADF">
        <w:rPr>
          <w:rFonts w:ascii="Times New Roman" w:hAnsi="Times New Roman" w:cs="Times New Roman"/>
        </w:rPr>
        <w:t xml:space="preserve">: </w:t>
      </w:r>
      <w:r w:rsidRPr="00EE0ADF">
        <w:rPr>
          <w:rFonts w:ascii="Times New Roman" w:hAnsi="Times New Roman" w:cs="Times New Roman"/>
        </w:rPr>
        <w:t xml:space="preserve">5). As seen in Pinelli’s (1991) review they were found to display different information seeking behaviours. Engineers and scientists therefore, were treated as separate groups in this </w:t>
      </w:r>
      <w:r w:rsidR="00427856" w:rsidRPr="00EE0ADF">
        <w:rPr>
          <w:rFonts w:ascii="Times New Roman" w:hAnsi="Times New Roman" w:cs="Times New Roman"/>
        </w:rPr>
        <w:t>research</w:t>
      </w:r>
      <w:r w:rsidRPr="00EE0ADF">
        <w:rPr>
          <w:rFonts w:ascii="Times New Roman" w:hAnsi="Times New Roman" w:cs="Times New Roman"/>
        </w:rPr>
        <w:t>.</w:t>
      </w:r>
    </w:p>
    <w:p w14:paraId="31DF1DBE" w14:textId="77777777" w:rsidR="00423047" w:rsidRPr="00EE0ADF" w:rsidRDefault="00423047" w:rsidP="003A7C24">
      <w:pPr>
        <w:pStyle w:val="NoSpacing"/>
        <w:spacing w:line="360" w:lineRule="auto"/>
        <w:jc w:val="both"/>
        <w:rPr>
          <w:rFonts w:ascii="Times New Roman" w:hAnsi="Times New Roman" w:cs="Times New Roman"/>
        </w:rPr>
      </w:pPr>
    </w:p>
    <w:p w14:paraId="459E0627" w14:textId="576BE679" w:rsidR="00423047" w:rsidRPr="00EE0ADF" w:rsidRDefault="00423047" w:rsidP="00496F8C">
      <w:pPr>
        <w:pStyle w:val="NoSpacing"/>
        <w:spacing w:line="360" w:lineRule="auto"/>
        <w:jc w:val="both"/>
        <w:rPr>
          <w:rFonts w:ascii="Times New Roman" w:hAnsi="Times New Roman" w:cs="Times New Roman"/>
        </w:rPr>
      </w:pPr>
      <w:r w:rsidRPr="00EE0ADF">
        <w:rPr>
          <w:rFonts w:ascii="Times New Roman" w:hAnsi="Times New Roman" w:cs="Times New Roman"/>
        </w:rPr>
        <w:t>The purpose of this research was to provide an up-to-date, broad study into the information seeking behaviour of engineers and scientists in th</w:t>
      </w:r>
      <w:r w:rsidR="00611F1B" w:rsidRPr="00EE0ADF">
        <w:rPr>
          <w:rFonts w:ascii="Times New Roman" w:hAnsi="Times New Roman" w:cs="Times New Roman"/>
        </w:rPr>
        <w:t xml:space="preserve">e workplace. Their </w:t>
      </w:r>
      <w:r w:rsidR="004705C6">
        <w:rPr>
          <w:rFonts w:ascii="Times New Roman" w:hAnsi="Times New Roman" w:cs="Times New Roman"/>
        </w:rPr>
        <w:t xml:space="preserve">information </w:t>
      </w:r>
      <w:r w:rsidR="00611F1B" w:rsidRPr="00EE0ADF">
        <w:rPr>
          <w:rFonts w:ascii="Times New Roman" w:hAnsi="Times New Roman" w:cs="Times New Roman"/>
        </w:rPr>
        <w:t xml:space="preserve">preferences </w:t>
      </w:r>
      <w:r w:rsidRPr="00EE0ADF">
        <w:rPr>
          <w:rFonts w:ascii="Times New Roman" w:hAnsi="Times New Roman" w:cs="Times New Roman"/>
        </w:rPr>
        <w:t>and their understanding of onli</w:t>
      </w:r>
      <w:r w:rsidR="00611F1B" w:rsidRPr="00EE0ADF">
        <w:rPr>
          <w:rFonts w:ascii="Times New Roman" w:hAnsi="Times New Roman" w:cs="Times New Roman"/>
        </w:rPr>
        <w:t>ne search engines were explored</w:t>
      </w:r>
      <w:r w:rsidRPr="00EE0ADF">
        <w:rPr>
          <w:rFonts w:ascii="Times New Roman" w:hAnsi="Times New Roman" w:cs="Times New Roman"/>
        </w:rPr>
        <w:t xml:space="preserve">. </w:t>
      </w:r>
      <w:r w:rsidR="00496F8C" w:rsidRPr="00496F8C">
        <w:rPr>
          <w:rFonts w:ascii="Times New Roman" w:hAnsi="Times New Roman" w:cs="Times New Roman"/>
        </w:rPr>
        <w:t>Due to the small</w:t>
      </w:r>
      <w:r w:rsidR="00496F8C">
        <w:rPr>
          <w:rFonts w:ascii="Times New Roman" w:hAnsi="Times New Roman" w:cs="Times New Roman"/>
        </w:rPr>
        <w:t xml:space="preserve"> sample size (115) this research </w:t>
      </w:r>
      <w:r w:rsidR="00496F8C" w:rsidRPr="00496F8C">
        <w:rPr>
          <w:rFonts w:ascii="Times New Roman" w:hAnsi="Times New Roman" w:cs="Times New Roman"/>
        </w:rPr>
        <w:t xml:space="preserve">does not make generalisations about the wider population.  </w:t>
      </w:r>
    </w:p>
    <w:p w14:paraId="5FA918F6" w14:textId="77777777" w:rsidR="00611F1B" w:rsidRPr="00EE0ADF" w:rsidRDefault="00611F1B" w:rsidP="003A7C24">
      <w:pPr>
        <w:pStyle w:val="NoSpacing"/>
        <w:spacing w:line="360" w:lineRule="auto"/>
        <w:jc w:val="both"/>
        <w:rPr>
          <w:rFonts w:ascii="Times New Roman" w:hAnsi="Times New Roman" w:cs="Times New Roman"/>
        </w:rPr>
      </w:pPr>
    </w:p>
    <w:p w14:paraId="035A4EB3" w14:textId="77777777" w:rsidR="00423047" w:rsidRPr="00EE0ADF" w:rsidRDefault="00423047" w:rsidP="003A7C24">
      <w:pPr>
        <w:pStyle w:val="Heading4"/>
        <w:spacing w:line="360" w:lineRule="auto"/>
        <w:rPr>
          <w:rFonts w:ascii="Times New Roman" w:hAnsi="Times New Roman" w:cs="Times New Roman"/>
          <w:lang w:eastAsia="en-GB"/>
        </w:rPr>
      </w:pPr>
      <w:r w:rsidRPr="00EE0ADF">
        <w:rPr>
          <w:rFonts w:ascii="Times New Roman" w:hAnsi="Times New Roman" w:cs="Times New Roman"/>
          <w:lang w:eastAsia="en-GB"/>
        </w:rPr>
        <w:lastRenderedPageBreak/>
        <w:t>Aim and Objectives</w:t>
      </w:r>
    </w:p>
    <w:p w14:paraId="3A89CA39" w14:textId="776F518F" w:rsidR="00423047" w:rsidRPr="00EE0ADF" w:rsidRDefault="00423047" w:rsidP="003A7C24">
      <w:pPr>
        <w:pStyle w:val="NoSpacing"/>
        <w:spacing w:line="360" w:lineRule="auto"/>
        <w:jc w:val="both"/>
        <w:rPr>
          <w:rFonts w:ascii="Times New Roman" w:eastAsia="Times New Roman" w:hAnsi="Times New Roman" w:cs="Times New Roman"/>
          <w:lang w:eastAsia="en-GB"/>
        </w:rPr>
      </w:pPr>
      <w:r w:rsidRPr="00EE0ADF">
        <w:rPr>
          <w:rFonts w:ascii="Times New Roman" w:eastAsia="Times New Roman" w:hAnsi="Times New Roman" w:cs="Times New Roman"/>
          <w:lang w:eastAsia="en-GB"/>
        </w:rPr>
        <w:t xml:space="preserve">The aim of this research was to </w:t>
      </w:r>
      <w:r w:rsidR="00427856" w:rsidRPr="00EE0ADF">
        <w:rPr>
          <w:rFonts w:ascii="Times New Roman" w:eastAsia="Times New Roman" w:hAnsi="Times New Roman" w:cs="Times New Roman"/>
          <w:lang w:eastAsia="en-GB"/>
        </w:rPr>
        <w:t xml:space="preserve">investigate </w:t>
      </w:r>
      <w:r w:rsidRPr="00EE0ADF">
        <w:rPr>
          <w:rFonts w:ascii="Times New Roman" w:eastAsia="Times New Roman" w:hAnsi="Times New Roman" w:cs="Times New Roman"/>
          <w:lang w:eastAsia="en-GB"/>
        </w:rPr>
        <w:t>the information seeking behavio</w:t>
      </w:r>
      <w:r w:rsidR="00CB444F" w:rsidRPr="00EE0ADF">
        <w:rPr>
          <w:rFonts w:ascii="Times New Roman" w:eastAsia="Times New Roman" w:hAnsi="Times New Roman" w:cs="Times New Roman"/>
          <w:lang w:eastAsia="en-GB"/>
        </w:rPr>
        <w:t>ur of engineers and scientists</w:t>
      </w:r>
      <w:r w:rsidR="00427856" w:rsidRPr="00EE0ADF">
        <w:rPr>
          <w:rFonts w:ascii="Times New Roman" w:eastAsia="Times New Roman" w:hAnsi="Times New Roman" w:cs="Times New Roman"/>
          <w:lang w:eastAsia="en-GB"/>
        </w:rPr>
        <w:t xml:space="preserve"> in a workplace setting</w:t>
      </w:r>
      <w:r w:rsidR="00CB444F" w:rsidRPr="00EE0ADF">
        <w:rPr>
          <w:rFonts w:ascii="Times New Roman" w:eastAsia="Times New Roman" w:hAnsi="Times New Roman" w:cs="Times New Roman"/>
          <w:lang w:eastAsia="en-GB"/>
        </w:rPr>
        <w:t xml:space="preserve">. </w:t>
      </w:r>
      <w:r w:rsidRPr="00EE0ADF">
        <w:rPr>
          <w:rFonts w:ascii="Times New Roman" w:eastAsia="Times New Roman" w:hAnsi="Times New Roman" w:cs="Times New Roman"/>
          <w:lang w:eastAsia="en-GB"/>
        </w:rPr>
        <w:t>The objectives were to:</w:t>
      </w:r>
    </w:p>
    <w:p w14:paraId="531FB217" w14:textId="60418B4E" w:rsidR="00423047" w:rsidRPr="00EE0ADF" w:rsidRDefault="00423047" w:rsidP="00CB444F">
      <w:pPr>
        <w:pStyle w:val="NoSpacing"/>
        <w:numPr>
          <w:ilvl w:val="0"/>
          <w:numId w:val="4"/>
        </w:numPr>
        <w:spacing w:line="360" w:lineRule="auto"/>
        <w:jc w:val="both"/>
        <w:rPr>
          <w:rFonts w:ascii="Times New Roman" w:eastAsia="Times New Roman" w:hAnsi="Times New Roman" w:cs="Times New Roman"/>
          <w:lang w:eastAsia="en-GB"/>
        </w:rPr>
      </w:pPr>
      <w:r w:rsidRPr="00EE0ADF">
        <w:rPr>
          <w:rFonts w:ascii="Times New Roman" w:eastAsia="Times New Roman" w:hAnsi="Times New Roman" w:cs="Times New Roman"/>
          <w:lang w:eastAsia="en-GB"/>
        </w:rPr>
        <w:t>Establish and compare where engineers and s</w:t>
      </w:r>
      <w:r w:rsidR="00611F1B" w:rsidRPr="00EE0ADF">
        <w:rPr>
          <w:rFonts w:ascii="Times New Roman" w:eastAsia="Times New Roman" w:hAnsi="Times New Roman" w:cs="Times New Roman"/>
          <w:lang w:eastAsia="en-GB"/>
        </w:rPr>
        <w:t xml:space="preserve">cientists look for information and </w:t>
      </w:r>
      <w:r w:rsidRPr="00EE0ADF">
        <w:rPr>
          <w:rFonts w:ascii="Times New Roman" w:eastAsia="Times New Roman" w:hAnsi="Times New Roman" w:cs="Times New Roman"/>
          <w:lang w:eastAsia="en-GB"/>
        </w:rPr>
        <w:t>their preferences.</w:t>
      </w:r>
    </w:p>
    <w:p w14:paraId="5052EBAA" w14:textId="77777777" w:rsidR="006F628D" w:rsidRDefault="00423047" w:rsidP="00CB444F">
      <w:pPr>
        <w:pStyle w:val="NoSpacing"/>
        <w:numPr>
          <w:ilvl w:val="0"/>
          <w:numId w:val="4"/>
        </w:numPr>
        <w:spacing w:line="360" w:lineRule="auto"/>
        <w:jc w:val="both"/>
        <w:rPr>
          <w:rFonts w:ascii="Times New Roman" w:eastAsia="Times New Roman" w:hAnsi="Times New Roman" w:cs="Times New Roman"/>
          <w:lang w:eastAsia="en-GB"/>
        </w:rPr>
      </w:pPr>
      <w:r w:rsidRPr="00EE0ADF">
        <w:rPr>
          <w:rFonts w:ascii="Times New Roman" w:eastAsia="Times New Roman" w:hAnsi="Times New Roman" w:cs="Times New Roman"/>
          <w:lang w:eastAsia="en-GB"/>
        </w:rPr>
        <w:t>Establish and compare if engineers and scientists have a basic understanding of how search engines select and order results.</w:t>
      </w:r>
    </w:p>
    <w:p w14:paraId="27FF78A5" w14:textId="7E28CAF1" w:rsidR="00B0541C" w:rsidRPr="004705C6" w:rsidRDefault="00B0541C" w:rsidP="00CB444F">
      <w:pPr>
        <w:pStyle w:val="NoSpacing"/>
        <w:numPr>
          <w:ilvl w:val="0"/>
          <w:numId w:val="4"/>
        </w:numPr>
        <w:spacing w:line="360" w:lineRule="auto"/>
        <w:jc w:val="both"/>
        <w:rPr>
          <w:rFonts w:ascii="Times New Roman" w:eastAsia="Times New Roman" w:hAnsi="Times New Roman" w:cs="Times New Roman"/>
          <w:lang w:eastAsia="en-GB"/>
        </w:rPr>
      </w:pPr>
      <w:r w:rsidRPr="004705C6">
        <w:rPr>
          <w:rFonts w:ascii="Times New Roman" w:hAnsi="Times New Roman" w:cs="Times New Roman"/>
        </w:rPr>
        <w:t>Provide a better understanding of the information seeking behaviour of these groups, in what is</w:t>
      </w:r>
      <w:r w:rsidR="004705C6" w:rsidRPr="004705C6">
        <w:rPr>
          <w:rFonts w:ascii="Times New Roman" w:hAnsi="Times New Roman" w:cs="Times New Roman"/>
        </w:rPr>
        <w:t xml:space="preserve"> currently</w:t>
      </w:r>
      <w:r w:rsidRPr="004705C6">
        <w:rPr>
          <w:rFonts w:ascii="Times New Roman" w:hAnsi="Times New Roman" w:cs="Times New Roman"/>
        </w:rPr>
        <w:t xml:space="preserve"> an under-researched area</w:t>
      </w:r>
      <w:r w:rsidR="006F628D" w:rsidRPr="004705C6">
        <w:rPr>
          <w:rFonts w:ascii="Times New Roman" w:eastAsia="Times New Roman" w:hAnsi="Times New Roman" w:cs="Times New Roman"/>
          <w:lang w:eastAsia="en-GB"/>
        </w:rPr>
        <w:t>.</w:t>
      </w:r>
    </w:p>
    <w:p w14:paraId="01FFFDD7" w14:textId="6E655663" w:rsidR="00423047" w:rsidRPr="004705C6" w:rsidRDefault="00B0541C" w:rsidP="00CB444F">
      <w:pPr>
        <w:pStyle w:val="NoSpacing"/>
        <w:numPr>
          <w:ilvl w:val="0"/>
          <w:numId w:val="4"/>
        </w:numPr>
        <w:spacing w:line="360" w:lineRule="auto"/>
        <w:jc w:val="both"/>
        <w:rPr>
          <w:rFonts w:ascii="Times New Roman" w:eastAsia="Times New Roman" w:hAnsi="Times New Roman" w:cs="Times New Roman"/>
          <w:lang w:eastAsia="en-GB"/>
        </w:rPr>
      </w:pPr>
      <w:r w:rsidRPr="004705C6">
        <w:rPr>
          <w:rFonts w:ascii="Times New Roman" w:hAnsi="Times New Roman" w:cs="Times New Roman"/>
        </w:rPr>
        <w:t>Distinguish the key traits of engineer and scientists searching behaviour for the benefit of information professionals working with them</w:t>
      </w:r>
      <w:r w:rsidRPr="004705C6">
        <w:rPr>
          <w:rFonts w:ascii="Times New Roman" w:eastAsia="Times New Roman" w:hAnsi="Times New Roman" w:cs="Times New Roman"/>
          <w:lang w:eastAsia="en-GB"/>
        </w:rPr>
        <w:t>.</w:t>
      </w:r>
    </w:p>
    <w:p w14:paraId="6C222642" w14:textId="5DEF0D76" w:rsidR="00423047" w:rsidRPr="00EE0ADF" w:rsidRDefault="00423047" w:rsidP="003A7C24">
      <w:pPr>
        <w:pStyle w:val="NoSpacing"/>
        <w:spacing w:line="360" w:lineRule="auto"/>
        <w:jc w:val="both"/>
        <w:rPr>
          <w:rFonts w:ascii="Times New Roman" w:eastAsia="Times New Roman" w:hAnsi="Times New Roman" w:cs="Times New Roman"/>
          <w:lang w:eastAsia="en-GB"/>
        </w:rPr>
      </w:pPr>
      <w:r w:rsidRPr="00EE0ADF">
        <w:rPr>
          <w:rFonts w:ascii="Times New Roman" w:eastAsia="Times New Roman" w:hAnsi="Times New Roman" w:cs="Times New Roman"/>
          <w:lang w:eastAsia="en-GB"/>
        </w:rPr>
        <w:t>This research focussed on engineers</w:t>
      </w:r>
      <w:r w:rsidR="00B374CF" w:rsidRPr="00EE0ADF">
        <w:rPr>
          <w:rFonts w:ascii="Times New Roman" w:eastAsia="Times New Roman" w:hAnsi="Times New Roman" w:cs="Times New Roman"/>
          <w:lang w:eastAsia="en-GB"/>
        </w:rPr>
        <w:t xml:space="preserve"> in a research and development organisation</w:t>
      </w:r>
      <w:r w:rsidR="00CB444F" w:rsidRPr="00EE0ADF">
        <w:rPr>
          <w:rFonts w:ascii="Times New Roman" w:eastAsia="Times New Roman" w:hAnsi="Times New Roman" w:cs="Times New Roman"/>
          <w:lang w:eastAsia="en-GB"/>
        </w:rPr>
        <w:t xml:space="preserve"> and</w:t>
      </w:r>
      <w:r w:rsidRPr="00EE0ADF">
        <w:rPr>
          <w:rFonts w:ascii="Times New Roman" w:eastAsia="Times New Roman" w:hAnsi="Times New Roman" w:cs="Times New Roman"/>
          <w:lang w:eastAsia="en-GB"/>
        </w:rPr>
        <w:t xml:space="preserve"> scientists </w:t>
      </w:r>
      <w:r w:rsidR="00B374CF" w:rsidRPr="00EE0ADF">
        <w:rPr>
          <w:rFonts w:ascii="Times New Roman" w:eastAsia="Times New Roman" w:hAnsi="Times New Roman" w:cs="Times New Roman"/>
          <w:lang w:eastAsia="en-GB"/>
        </w:rPr>
        <w:t xml:space="preserve">in pharmaceutical research </w:t>
      </w:r>
      <w:r w:rsidRPr="00EE0ADF">
        <w:rPr>
          <w:rFonts w:ascii="Times New Roman" w:eastAsia="Times New Roman" w:hAnsi="Times New Roman" w:cs="Times New Roman"/>
          <w:lang w:eastAsia="en-GB"/>
        </w:rPr>
        <w:t>who worked</w:t>
      </w:r>
      <w:r w:rsidR="00B374CF" w:rsidRPr="00EE0ADF">
        <w:rPr>
          <w:rFonts w:ascii="Times New Roman" w:eastAsia="Times New Roman" w:hAnsi="Times New Roman" w:cs="Times New Roman"/>
          <w:lang w:eastAsia="en-GB"/>
        </w:rPr>
        <w:t>,</w:t>
      </w:r>
      <w:r w:rsidRPr="00EE0ADF">
        <w:rPr>
          <w:rFonts w:ascii="Times New Roman" w:eastAsia="Times New Roman" w:hAnsi="Times New Roman" w:cs="Times New Roman"/>
          <w:lang w:eastAsia="en-GB"/>
        </w:rPr>
        <w:t xml:space="preserve"> or were recently retired (within 12 months)</w:t>
      </w:r>
      <w:r w:rsidR="00B374CF" w:rsidRPr="00EE0ADF">
        <w:rPr>
          <w:rFonts w:ascii="Times New Roman" w:eastAsia="Times New Roman" w:hAnsi="Times New Roman" w:cs="Times New Roman"/>
          <w:lang w:eastAsia="en-GB"/>
        </w:rPr>
        <w:t>,</w:t>
      </w:r>
      <w:r w:rsidRPr="00EE0ADF">
        <w:rPr>
          <w:rFonts w:ascii="Times New Roman" w:eastAsia="Times New Roman" w:hAnsi="Times New Roman" w:cs="Times New Roman"/>
          <w:lang w:eastAsia="en-GB"/>
        </w:rPr>
        <w:t xml:space="preserve"> in the UK and who were not based in an academic setting.</w:t>
      </w:r>
      <w:r w:rsidR="006F628D">
        <w:rPr>
          <w:rFonts w:ascii="Times New Roman" w:eastAsia="Times New Roman" w:hAnsi="Times New Roman" w:cs="Times New Roman"/>
          <w:lang w:eastAsia="en-GB"/>
        </w:rPr>
        <w:t xml:space="preserve"> These groups were selected due to their accessibility to the researcher</w:t>
      </w:r>
      <w:r w:rsidR="00B0541C">
        <w:rPr>
          <w:rFonts w:ascii="Times New Roman" w:eastAsia="Times New Roman" w:hAnsi="Times New Roman" w:cs="Times New Roman"/>
          <w:lang w:eastAsia="en-GB"/>
        </w:rPr>
        <w:t>, i.e. convenience sampling (</w:t>
      </w:r>
      <w:r w:rsidR="00771549">
        <w:rPr>
          <w:rFonts w:ascii="Times New Roman" w:eastAsia="Times New Roman" w:hAnsi="Times New Roman" w:cs="Times New Roman"/>
          <w:lang w:eastAsia="en-GB"/>
        </w:rPr>
        <w:t>Lavrakas, 2011</w:t>
      </w:r>
      <w:r w:rsidR="00B0541C">
        <w:rPr>
          <w:rFonts w:ascii="Times New Roman" w:eastAsia="Times New Roman" w:hAnsi="Times New Roman" w:cs="Times New Roman"/>
          <w:lang w:eastAsia="en-GB"/>
        </w:rPr>
        <w:t>)</w:t>
      </w:r>
      <w:r w:rsidR="006F628D">
        <w:rPr>
          <w:rFonts w:ascii="Times New Roman" w:eastAsia="Times New Roman" w:hAnsi="Times New Roman" w:cs="Times New Roman"/>
          <w:lang w:eastAsia="en-GB"/>
        </w:rPr>
        <w:t>.</w:t>
      </w:r>
    </w:p>
    <w:p w14:paraId="159F1581" w14:textId="77777777" w:rsidR="001848C9" w:rsidRDefault="001848C9" w:rsidP="003A7C24">
      <w:pPr>
        <w:pStyle w:val="Heading2"/>
        <w:rPr>
          <w:rFonts w:ascii="Times New Roman" w:eastAsiaTheme="minorEastAsia" w:hAnsi="Times New Roman" w:cs="Times New Roman"/>
          <w:b w:val="0"/>
          <w:bCs w:val="0"/>
          <w:color w:val="auto"/>
          <w:sz w:val="24"/>
          <w:szCs w:val="24"/>
        </w:rPr>
      </w:pPr>
    </w:p>
    <w:p w14:paraId="4F4E1E21" w14:textId="77777777" w:rsidR="00423047" w:rsidRPr="00EE0ADF" w:rsidRDefault="00423047" w:rsidP="003A7C24">
      <w:pPr>
        <w:pStyle w:val="Heading2"/>
        <w:rPr>
          <w:rFonts w:ascii="Times New Roman" w:hAnsi="Times New Roman" w:cs="Times New Roman"/>
        </w:rPr>
      </w:pPr>
      <w:r w:rsidRPr="00EE0ADF">
        <w:rPr>
          <w:rFonts w:ascii="Times New Roman" w:hAnsi="Times New Roman" w:cs="Times New Roman"/>
        </w:rPr>
        <w:t>Literature review</w:t>
      </w:r>
    </w:p>
    <w:p w14:paraId="02E6BAF9" w14:textId="7371002D" w:rsidR="00423047" w:rsidRPr="00EE0ADF" w:rsidRDefault="00423047" w:rsidP="003A7C24">
      <w:pPr>
        <w:pStyle w:val="NoSpacing"/>
        <w:spacing w:line="360" w:lineRule="auto"/>
        <w:jc w:val="both"/>
        <w:rPr>
          <w:rFonts w:ascii="Times New Roman" w:hAnsi="Times New Roman" w:cs="Times New Roman"/>
        </w:rPr>
      </w:pPr>
      <w:r w:rsidRPr="00EE0ADF">
        <w:rPr>
          <w:rFonts w:ascii="Times New Roman" w:hAnsi="Times New Roman" w:cs="Times New Roman"/>
        </w:rPr>
        <w:t>Information seeking behaviour is defined by Feather and Sturges (2003</w:t>
      </w:r>
      <w:r w:rsidR="0055290C" w:rsidRPr="00EE0ADF">
        <w:rPr>
          <w:rFonts w:ascii="Times New Roman" w:hAnsi="Times New Roman" w:cs="Times New Roman"/>
        </w:rPr>
        <w:t xml:space="preserve">: </w:t>
      </w:r>
      <w:r w:rsidRPr="00EE0ADF">
        <w:rPr>
          <w:rFonts w:ascii="Times New Roman" w:hAnsi="Times New Roman" w:cs="Times New Roman"/>
        </w:rPr>
        <w:t>300) as</w:t>
      </w:r>
      <w:r w:rsidR="004E6CE3" w:rsidRPr="00EE0ADF">
        <w:rPr>
          <w:rFonts w:ascii="Times New Roman" w:hAnsi="Times New Roman" w:cs="Times New Roman"/>
        </w:rPr>
        <w:t xml:space="preserve"> being</w:t>
      </w:r>
      <w:r w:rsidRPr="00EE0ADF">
        <w:rPr>
          <w:rFonts w:ascii="Times New Roman" w:hAnsi="Times New Roman" w:cs="Times New Roman"/>
        </w:rPr>
        <w:t xml:space="preserve"> the, “complex patterns of actions and interactions that people engage in when seeking information”. There have been a significant number of studies in this field over the years and, “from the 1940s through the 1970s, investigations of scientists (and to some extent, engineers) dominated all others” (Case, 2012</w:t>
      </w:r>
      <w:r w:rsidR="0055290C" w:rsidRPr="00EE0ADF">
        <w:rPr>
          <w:rFonts w:ascii="Times New Roman" w:hAnsi="Times New Roman" w:cs="Times New Roman"/>
        </w:rPr>
        <w:t xml:space="preserve">: </w:t>
      </w:r>
      <w:r w:rsidRPr="00EE0ADF">
        <w:rPr>
          <w:rFonts w:ascii="Times New Roman" w:hAnsi="Times New Roman" w:cs="Times New Roman"/>
        </w:rPr>
        <w:t>287). Examples include King</w:t>
      </w:r>
      <w:r w:rsidR="0055290C" w:rsidRPr="00EE0ADF">
        <w:rPr>
          <w:rFonts w:ascii="Times New Roman" w:hAnsi="Times New Roman" w:cs="Times New Roman"/>
        </w:rPr>
        <w:t xml:space="preserve"> et al.</w:t>
      </w:r>
      <w:r w:rsidRPr="00EE0ADF">
        <w:rPr>
          <w:rFonts w:ascii="Times New Roman" w:hAnsi="Times New Roman" w:cs="Times New Roman"/>
        </w:rPr>
        <w:t xml:space="preserve"> (1994); Leckie</w:t>
      </w:r>
      <w:r w:rsidR="0055290C" w:rsidRPr="00EE0ADF">
        <w:rPr>
          <w:rFonts w:ascii="Times New Roman" w:hAnsi="Times New Roman" w:cs="Times New Roman"/>
        </w:rPr>
        <w:t xml:space="preserve"> et al.</w:t>
      </w:r>
      <w:r w:rsidRPr="00EE0ADF">
        <w:rPr>
          <w:rFonts w:ascii="Times New Roman" w:hAnsi="Times New Roman" w:cs="Times New Roman"/>
        </w:rPr>
        <w:t xml:space="preserve"> (1996); and Gerstberger and Allen (1968). </w:t>
      </w:r>
    </w:p>
    <w:p w14:paraId="689F93E8" w14:textId="77777777" w:rsidR="00423047" w:rsidRPr="00EE0ADF" w:rsidRDefault="00423047" w:rsidP="003A7C24">
      <w:pPr>
        <w:pStyle w:val="NoSpacing"/>
        <w:spacing w:line="360" w:lineRule="auto"/>
        <w:jc w:val="both"/>
        <w:rPr>
          <w:rFonts w:ascii="Times New Roman" w:hAnsi="Times New Roman" w:cs="Times New Roman"/>
        </w:rPr>
      </w:pPr>
    </w:p>
    <w:p w14:paraId="4CFA26FD" w14:textId="5120BFE6" w:rsidR="00423047" w:rsidRPr="00EE0ADF" w:rsidRDefault="00423047" w:rsidP="003A7C24">
      <w:pPr>
        <w:spacing w:line="360" w:lineRule="auto"/>
        <w:jc w:val="both"/>
        <w:rPr>
          <w:rFonts w:ascii="Times New Roman" w:hAnsi="Times New Roman" w:cs="Times New Roman"/>
        </w:rPr>
      </w:pPr>
      <w:r w:rsidRPr="00EE0ADF">
        <w:rPr>
          <w:rFonts w:ascii="Times New Roman" w:hAnsi="Times New Roman" w:cs="Times New Roman"/>
        </w:rPr>
        <w:t>Some information seeking behaviour studies have focussed on engineering and scientific workplaces, including Anderson, et al. (2001), Cool and Xie (2000), Ellis and Haugan (1997), and Fidel and Green (2004). However, there is limited recently published research on engineers’ and scientists’ information seeking behaviours and, “the investigation of scientists’ use of sources is less common today than it was in past decades” (Case, 2012</w:t>
      </w:r>
      <w:r w:rsidR="0055290C" w:rsidRPr="00EE0ADF">
        <w:rPr>
          <w:rFonts w:ascii="Times New Roman" w:hAnsi="Times New Roman" w:cs="Times New Roman"/>
        </w:rPr>
        <w:t xml:space="preserve">: </w:t>
      </w:r>
      <w:r w:rsidRPr="00EE0ADF">
        <w:rPr>
          <w:rFonts w:ascii="Times New Roman" w:hAnsi="Times New Roman" w:cs="Times New Roman"/>
        </w:rPr>
        <w:t>287) with even fewer exploring behaviours of engineers or scientists in the workplace.</w:t>
      </w:r>
    </w:p>
    <w:p w14:paraId="33B6A47B" w14:textId="77777777" w:rsidR="00423047" w:rsidRPr="00EE0ADF" w:rsidRDefault="00423047" w:rsidP="003A7C24">
      <w:pPr>
        <w:spacing w:line="360" w:lineRule="auto"/>
        <w:jc w:val="both"/>
        <w:rPr>
          <w:rFonts w:ascii="Times New Roman" w:hAnsi="Times New Roman" w:cs="Times New Roman"/>
        </w:rPr>
      </w:pPr>
    </w:p>
    <w:p w14:paraId="5462670B" w14:textId="0F3CFE55" w:rsidR="00423047" w:rsidRPr="00EE0ADF" w:rsidRDefault="00423047" w:rsidP="003A7C24">
      <w:pPr>
        <w:pStyle w:val="NoSpacing"/>
        <w:spacing w:line="360" w:lineRule="auto"/>
        <w:jc w:val="both"/>
        <w:rPr>
          <w:rFonts w:ascii="Times New Roman" w:hAnsi="Times New Roman" w:cs="Times New Roman"/>
        </w:rPr>
      </w:pPr>
      <w:r w:rsidRPr="00EE0ADF">
        <w:rPr>
          <w:rFonts w:ascii="Times New Roman" w:hAnsi="Times New Roman" w:cs="Times New Roman"/>
        </w:rPr>
        <w:t>Pinelli (2001) examined the similarities and differences between engineers and scientists, and observed both groups needed, “large quantities of information to perform their work” (2001</w:t>
      </w:r>
      <w:r w:rsidR="0055290C" w:rsidRPr="00EE0ADF">
        <w:rPr>
          <w:rFonts w:ascii="Times New Roman" w:hAnsi="Times New Roman" w:cs="Times New Roman"/>
        </w:rPr>
        <w:t xml:space="preserve">: </w:t>
      </w:r>
      <w:r w:rsidRPr="00EE0ADF">
        <w:rPr>
          <w:rFonts w:ascii="Times New Roman" w:hAnsi="Times New Roman" w:cs="Times New Roman"/>
        </w:rPr>
        <w:t>136). Pinelli summarised the key differences of information use</w:t>
      </w:r>
      <w:r w:rsidR="004E6CE3" w:rsidRPr="00EE0ADF">
        <w:rPr>
          <w:rFonts w:ascii="Times New Roman" w:hAnsi="Times New Roman" w:cs="Times New Roman"/>
        </w:rPr>
        <w:t xml:space="preserve"> by both groups as being that</w:t>
      </w:r>
      <w:r w:rsidRPr="00EE0ADF">
        <w:rPr>
          <w:rFonts w:ascii="Times New Roman" w:hAnsi="Times New Roman" w:cs="Times New Roman"/>
        </w:rPr>
        <w:t>, “scientists use information to produce information…engineers consume information, transform it, and produce a product that is information-bearing” (2001</w:t>
      </w:r>
      <w:r w:rsidR="0055290C" w:rsidRPr="00EE0ADF">
        <w:rPr>
          <w:rFonts w:ascii="Times New Roman" w:hAnsi="Times New Roman" w:cs="Times New Roman"/>
        </w:rPr>
        <w:t xml:space="preserve">: </w:t>
      </w:r>
      <w:r w:rsidRPr="00EE0ADF">
        <w:rPr>
          <w:rFonts w:ascii="Times New Roman" w:hAnsi="Times New Roman" w:cs="Times New Roman"/>
        </w:rPr>
        <w:t>136). In an earlier work Pinelli also identified past research that detailed differences between engineers and scientists, including Krulee and Nadler (1960), Ritti (1971) and Allen (1988) (</w:t>
      </w:r>
      <w:r w:rsidR="00800439" w:rsidRPr="00EE0ADF">
        <w:rPr>
          <w:rFonts w:ascii="Times New Roman" w:hAnsi="Times New Roman" w:cs="Times New Roman"/>
        </w:rPr>
        <w:t>all cited in Pinelli, 1991).</w:t>
      </w:r>
      <w:r w:rsidR="006F628D">
        <w:rPr>
          <w:rFonts w:ascii="Times New Roman" w:hAnsi="Times New Roman" w:cs="Times New Roman"/>
        </w:rPr>
        <w:t xml:space="preserve"> Therefore in this research engineers and scientists were treated as separate groups.</w:t>
      </w:r>
    </w:p>
    <w:p w14:paraId="5E17EA29" w14:textId="77777777" w:rsidR="00423047" w:rsidRPr="00EE0ADF" w:rsidRDefault="00423047" w:rsidP="003A7C24">
      <w:pPr>
        <w:spacing w:line="360" w:lineRule="auto"/>
        <w:rPr>
          <w:rFonts w:ascii="Times New Roman" w:hAnsi="Times New Roman" w:cs="Times New Roman"/>
        </w:rPr>
      </w:pPr>
    </w:p>
    <w:p w14:paraId="567F0694" w14:textId="77777777" w:rsidR="00423047" w:rsidRPr="00EE0ADF" w:rsidRDefault="00423047" w:rsidP="003A7C24">
      <w:pPr>
        <w:pStyle w:val="Heading4"/>
        <w:spacing w:line="360" w:lineRule="auto"/>
        <w:rPr>
          <w:rFonts w:ascii="Times New Roman" w:hAnsi="Times New Roman" w:cs="Times New Roman"/>
        </w:rPr>
      </w:pPr>
      <w:r w:rsidRPr="00EE0ADF">
        <w:rPr>
          <w:rFonts w:ascii="Times New Roman" w:hAnsi="Times New Roman" w:cs="Times New Roman"/>
        </w:rPr>
        <w:t>Information seeking behaviours of engineers</w:t>
      </w:r>
    </w:p>
    <w:p w14:paraId="622C33E1" w14:textId="53760FA8" w:rsidR="00423047" w:rsidRPr="00EE0ADF" w:rsidRDefault="00423047" w:rsidP="003A7C24">
      <w:pPr>
        <w:pStyle w:val="NoSpacing"/>
        <w:spacing w:line="360" w:lineRule="auto"/>
        <w:jc w:val="both"/>
        <w:rPr>
          <w:rFonts w:ascii="Times New Roman" w:hAnsi="Times New Roman" w:cs="Times New Roman"/>
        </w:rPr>
      </w:pPr>
      <w:r w:rsidRPr="00EE0ADF">
        <w:rPr>
          <w:rFonts w:ascii="Times New Roman" w:hAnsi="Times New Roman" w:cs="Times New Roman"/>
        </w:rPr>
        <w:t>Several studies have shown engineers prefer to use resources and sources within their own organisation, including internal documents and colleagues. Leckie</w:t>
      </w:r>
      <w:r w:rsidR="0055290C" w:rsidRPr="00EE0ADF">
        <w:rPr>
          <w:rFonts w:ascii="Times New Roman" w:hAnsi="Times New Roman" w:cs="Times New Roman"/>
        </w:rPr>
        <w:t xml:space="preserve"> et al.</w:t>
      </w:r>
      <w:r w:rsidRPr="00EE0ADF">
        <w:rPr>
          <w:rFonts w:ascii="Times New Roman" w:hAnsi="Times New Roman" w:cs="Times New Roman"/>
        </w:rPr>
        <w:t xml:space="preserve"> (1996</w:t>
      </w:r>
      <w:r w:rsidR="0055290C" w:rsidRPr="00EE0ADF">
        <w:rPr>
          <w:rFonts w:ascii="Times New Roman" w:hAnsi="Times New Roman" w:cs="Times New Roman"/>
        </w:rPr>
        <w:t xml:space="preserve">: </w:t>
      </w:r>
      <w:r w:rsidRPr="00EE0ADF">
        <w:rPr>
          <w:rFonts w:ascii="Times New Roman" w:hAnsi="Times New Roman" w:cs="Times New Roman"/>
        </w:rPr>
        <w:t xml:space="preserve">165) found, “libraries are little used and, instead, engineers rely on personal files, personal knowledge, and personal experience”. </w:t>
      </w:r>
    </w:p>
    <w:p w14:paraId="54CF2FF4" w14:textId="77777777" w:rsidR="00423047" w:rsidRPr="00EE0ADF" w:rsidRDefault="00423047" w:rsidP="003A7C24">
      <w:pPr>
        <w:pStyle w:val="NoSpacing"/>
        <w:spacing w:line="360" w:lineRule="auto"/>
        <w:jc w:val="both"/>
        <w:rPr>
          <w:rFonts w:ascii="Times New Roman" w:hAnsi="Times New Roman" w:cs="Times New Roman"/>
        </w:rPr>
      </w:pPr>
    </w:p>
    <w:p w14:paraId="2B6F8F17" w14:textId="40B0051B" w:rsidR="00423047" w:rsidRPr="00EE0ADF" w:rsidRDefault="00423047" w:rsidP="003A7C24">
      <w:pPr>
        <w:pStyle w:val="NoSpacing"/>
        <w:spacing w:line="360" w:lineRule="auto"/>
        <w:jc w:val="both"/>
        <w:rPr>
          <w:rFonts w:ascii="Times New Roman" w:hAnsi="Times New Roman" w:cs="Times New Roman"/>
        </w:rPr>
      </w:pPr>
      <w:r w:rsidRPr="00EE0ADF">
        <w:rPr>
          <w:rFonts w:ascii="Times New Roman" w:hAnsi="Times New Roman" w:cs="Times New Roman"/>
        </w:rPr>
        <w:lastRenderedPageBreak/>
        <w:t>More recent studies show the internet was also used extensively. Chaudhry and Al-Mahmud (2015) found engineers preferred websites, personal documents and colleagues. Kwasitsu (2003) discovered engineers mostly used internal information sources (colleagues, documents and memories) followed by the internet and a corporate library. Library use in Kwasit</w:t>
      </w:r>
      <w:r w:rsidR="00F56D4F">
        <w:rPr>
          <w:rFonts w:ascii="Times New Roman" w:hAnsi="Times New Roman" w:cs="Times New Roman"/>
        </w:rPr>
        <w:t>s</w:t>
      </w:r>
      <w:r w:rsidRPr="00EE0ADF">
        <w:rPr>
          <w:rFonts w:ascii="Times New Roman" w:hAnsi="Times New Roman" w:cs="Times New Roman"/>
        </w:rPr>
        <w:t>u’s (2003) study was more prominent than most other studies,</w:t>
      </w:r>
      <w:r w:rsidR="00D360FE">
        <w:rPr>
          <w:rFonts w:ascii="Times New Roman" w:hAnsi="Times New Roman" w:cs="Times New Roman"/>
        </w:rPr>
        <w:t xml:space="preserve"> with such usage being more likely as education level increased</w:t>
      </w:r>
      <w:r w:rsidRPr="00EE0ADF">
        <w:rPr>
          <w:rFonts w:ascii="Times New Roman" w:hAnsi="Times New Roman" w:cs="Times New Roman"/>
        </w:rPr>
        <w:t xml:space="preserve">. </w:t>
      </w:r>
    </w:p>
    <w:p w14:paraId="368578CA" w14:textId="77777777" w:rsidR="006A3426" w:rsidRPr="00EE0ADF" w:rsidRDefault="006A3426" w:rsidP="003A7C24">
      <w:pPr>
        <w:pStyle w:val="NoSpacing"/>
        <w:spacing w:line="360" w:lineRule="auto"/>
        <w:jc w:val="both"/>
        <w:rPr>
          <w:rFonts w:ascii="Times New Roman" w:hAnsi="Times New Roman" w:cs="Times New Roman"/>
        </w:rPr>
      </w:pPr>
    </w:p>
    <w:p w14:paraId="006A15C2" w14:textId="3BC0C170" w:rsidR="00423047" w:rsidRPr="00EE0ADF" w:rsidRDefault="00423047" w:rsidP="003A7C24">
      <w:pPr>
        <w:pStyle w:val="NoSpacing"/>
        <w:spacing w:line="360" w:lineRule="auto"/>
        <w:jc w:val="both"/>
        <w:rPr>
          <w:rFonts w:ascii="Times New Roman" w:hAnsi="Times New Roman" w:cs="Times New Roman"/>
        </w:rPr>
      </w:pPr>
      <w:r w:rsidRPr="00EE0ADF">
        <w:rPr>
          <w:rFonts w:ascii="Times New Roman" w:hAnsi="Times New Roman" w:cs="Times New Roman"/>
        </w:rPr>
        <w:t>The preference for using other peo</w:t>
      </w:r>
      <w:r w:rsidR="008940B2" w:rsidRPr="00EE0ADF">
        <w:rPr>
          <w:rFonts w:ascii="Times New Roman" w:hAnsi="Times New Roman" w:cs="Times New Roman"/>
        </w:rPr>
        <w:t xml:space="preserve">ple as an information resource </w:t>
      </w:r>
      <w:r w:rsidRPr="00EE0ADF">
        <w:rPr>
          <w:rFonts w:ascii="Times New Roman" w:hAnsi="Times New Roman" w:cs="Times New Roman"/>
        </w:rPr>
        <w:t xml:space="preserve">is reported in many studies, however this is frequently </w:t>
      </w:r>
      <w:r w:rsidR="00D360FE">
        <w:rPr>
          <w:rFonts w:ascii="Times New Roman" w:hAnsi="Times New Roman" w:cs="Times New Roman"/>
        </w:rPr>
        <w:t>considered</w:t>
      </w:r>
      <w:r w:rsidR="00D360FE" w:rsidRPr="00EE0ADF">
        <w:rPr>
          <w:rFonts w:ascii="Times New Roman" w:hAnsi="Times New Roman" w:cs="Times New Roman"/>
        </w:rPr>
        <w:t xml:space="preserve"> </w:t>
      </w:r>
      <w:r w:rsidRPr="00EE0ADF">
        <w:rPr>
          <w:rFonts w:ascii="Times New Roman" w:hAnsi="Times New Roman" w:cs="Times New Roman"/>
        </w:rPr>
        <w:t>in conjunction with the use of non-human resources and sources. Leckie</w:t>
      </w:r>
      <w:r w:rsidR="0055290C" w:rsidRPr="00EE0ADF">
        <w:rPr>
          <w:rFonts w:ascii="Times New Roman" w:hAnsi="Times New Roman" w:cs="Times New Roman"/>
        </w:rPr>
        <w:t xml:space="preserve"> et al.</w:t>
      </w:r>
      <w:r w:rsidRPr="00EE0ADF">
        <w:rPr>
          <w:rFonts w:ascii="Times New Roman" w:hAnsi="Times New Roman" w:cs="Times New Roman"/>
        </w:rPr>
        <w:t xml:space="preserve"> (1996</w:t>
      </w:r>
      <w:r w:rsidR="0055290C" w:rsidRPr="00EE0ADF">
        <w:rPr>
          <w:rFonts w:ascii="Times New Roman" w:hAnsi="Times New Roman" w:cs="Times New Roman"/>
        </w:rPr>
        <w:t xml:space="preserve">: </w:t>
      </w:r>
      <w:r w:rsidRPr="00EE0ADF">
        <w:rPr>
          <w:rFonts w:ascii="Times New Roman" w:hAnsi="Times New Roman" w:cs="Times New Roman"/>
        </w:rPr>
        <w:t>165) found, “oral communication is predominant”. Contrastingly Robinson (2010</w:t>
      </w:r>
      <w:r w:rsidR="0055290C" w:rsidRPr="00EE0ADF">
        <w:rPr>
          <w:rFonts w:ascii="Times New Roman" w:hAnsi="Times New Roman" w:cs="Times New Roman"/>
        </w:rPr>
        <w:t xml:space="preserve">: </w:t>
      </w:r>
      <w:r w:rsidRPr="00EE0ADF">
        <w:rPr>
          <w:rFonts w:ascii="Times New Roman" w:hAnsi="Times New Roman" w:cs="Times New Roman"/>
        </w:rPr>
        <w:t>654) found engineers were likely to spend more of their time using non-human sources to locate an information source and information within a source, than using another person for these tasks.</w:t>
      </w:r>
      <w:r w:rsidR="004705C6">
        <w:rPr>
          <w:rFonts w:ascii="Times New Roman" w:hAnsi="Times New Roman" w:cs="Times New Roman"/>
        </w:rPr>
        <w:t xml:space="preserve"> Therefore source and resource preferences were examined in this research.</w:t>
      </w:r>
    </w:p>
    <w:p w14:paraId="00D166A8" w14:textId="77777777" w:rsidR="00423047" w:rsidRPr="00EE0ADF" w:rsidRDefault="00423047" w:rsidP="003A7C24">
      <w:pPr>
        <w:pStyle w:val="NoSpacing"/>
        <w:spacing w:line="360" w:lineRule="auto"/>
        <w:jc w:val="both"/>
        <w:rPr>
          <w:rFonts w:ascii="Times New Roman" w:hAnsi="Times New Roman" w:cs="Times New Roman"/>
        </w:rPr>
      </w:pPr>
    </w:p>
    <w:p w14:paraId="7C5BF0D4" w14:textId="64623B3A" w:rsidR="00423047" w:rsidRPr="00EE0ADF" w:rsidRDefault="00D360FE" w:rsidP="003A7C24">
      <w:pPr>
        <w:pStyle w:val="NoSpacing"/>
        <w:spacing w:line="360" w:lineRule="auto"/>
        <w:jc w:val="both"/>
        <w:rPr>
          <w:rFonts w:ascii="Times New Roman" w:hAnsi="Times New Roman" w:cs="Times New Roman"/>
        </w:rPr>
      </w:pPr>
      <w:r>
        <w:rPr>
          <w:rFonts w:ascii="Times New Roman" w:hAnsi="Times New Roman" w:cs="Times New Roman"/>
        </w:rPr>
        <w:t>However, t</w:t>
      </w:r>
      <w:r w:rsidR="00423047" w:rsidRPr="00EE0ADF">
        <w:rPr>
          <w:rFonts w:ascii="Times New Roman" w:hAnsi="Times New Roman" w:cs="Times New Roman"/>
        </w:rPr>
        <w:t>he most important factor for engineers when seeking information is commonly given as accessibility (Fidel and Green, 2004</w:t>
      </w:r>
      <w:r w:rsidR="0055290C" w:rsidRPr="00EE0ADF">
        <w:rPr>
          <w:rFonts w:ascii="Times New Roman" w:hAnsi="Times New Roman" w:cs="Times New Roman"/>
        </w:rPr>
        <w:t xml:space="preserve">: </w:t>
      </w:r>
      <w:r w:rsidR="00423047" w:rsidRPr="00EE0ADF">
        <w:rPr>
          <w:rFonts w:ascii="Times New Roman" w:hAnsi="Times New Roman" w:cs="Times New Roman"/>
        </w:rPr>
        <w:t>564)</w:t>
      </w:r>
      <w:r>
        <w:rPr>
          <w:rFonts w:ascii="Times New Roman" w:hAnsi="Times New Roman" w:cs="Times New Roman"/>
        </w:rPr>
        <w:t>, and</w:t>
      </w:r>
      <w:r w:rsidR="00423047" w:rsidRPr="00EE0ADF">
        <w:rPr>
          <w:rFonts w:ascii="Times New Roman" w:hAnsi="Times New Roman" w:cs="Times New Roman"/>
        </w:rPr>
        <w:t xml:space="preserve"> Anderson, et al. (2001) explain accessibility is important as engineers </w:t>
      </w:r>
      <w:r>
        <w:rPr>
          <w:rFonts w:ascii="Times New Roman" w:hAnsi="Times New Roman" w:cs="Times New Roman"/>
        </w:rPr>
        <w:t xml:space="preserve">commonly </w:t>
      </w:r>
      <w:r w:rsidR="00423047" w:rsidRPr="00EE0ADF">
        <w:rPr>
          <w:rFonts w:ascii="Times New Roman" w:hAnsi="Times New Roman" w:cs="Times New Roman"/>
        </w:rPr>
        <w:t xml:space="preserve">follow the path of least resistance. </w:t>
      </w:r>
      <w:r>
        <w:rPr>
          <w:rFonts w:ascii="Times New Roman" w:hAnsi="Times New Roman" w:cs="Times New Roman"/>
        </w:rPr>
        <w:t>K</w:t>
      </w:r>
      <w:r w:rsidR="00423047" w:rsidRPr="00EE0ADF">
        <w:rPr>
          <w:rFonts w:ascii="Times New Roman" w:hAnsi="Times New Roman" w:cs="Times New Roman"/>
        </w:rPr>
        <w:t xml:space="preserve">ey barriers to seeking information </w:t>
      </w:r>
      <w:r>
        <w:rPr>
          <w:rFonts w:ascii="Times New Roman" w:hAnsi="Times New Roman" w:cs="Times New Roman"/>
        </w:rPr>
        <w:t>include</w:t>
      </w:r>
      <w:r w:rsidR="00423047" w:rsidRPr="00EE0ADF">
        <w:rPr>
          <w:rFonts w:ascii="Times New Roman" w:hAnsi="Times New Roman" w:cs="Times New Roman"/>
        </w:rPr>
        <w:t xml:space="preserve"> cost and time</w:t>
      </w:r>
      <w:r>
        <w:rPr>
          <w:rFonts w:ascii="Times New Roman" w:hAnsi="Times New Roman" w:cs="Times New Roman"/>
        </w:rPr>
        <w:t xml:space="preserve"> (Hertzum and Pejtersen, 2000)</w:t>
      </w:r>
      <w:r w:rsidR="00423047" w:rsidRPr="00EE0ADF">
        <w:rPr>
          <w:rFonts w:ascii="Times New Roman" w:hAnsi="Times New Roman" w:cs="Times New Roman"/>
        </w:rPr>
        <w:t>.</w:t>
      </w:r>
    </w:p>
    <w:p w14:paraId="6E32EA63" w14:textId="77777777" w:rsidR="00423047" w:rsidRPr="00EE0ADF" w:rsidRDefault="00423047" w:rsidP="003A7C24">
      <w:pPr>
        <w:pStyle w:val="NoSpacing"/>
        <w:spacing w:line="360" w:lineRule="auto"/>
        <w:jc w:val="both"/>
        <w:rPr>
          <w:rFonts w:ascii="Times New Roman" w:hAnsi="Times New Roman" w:cs="Times New Roman"/>
        </w:rPr>
      </w:pPr>
    </w:p>
    <w:p w14:paraId="3256C2BD" w14:textId="77777777" w:rsidR="00423047" w:rsidRPr="00EE0ADF" w:rsidRDefault="00423047" w:rsidP="003A7C24">
      <w:pPr>
        <w:pStyle w:val="Heading4"/>
        <w:spacing w:line="360" w:lineRule="auto"/>
        <w:rPr>
          <w:rFonts w:ascii="Times New Roman" w:hAnsi="Times New Roman" w:cs="Times New Roman"/>
        </w:rPr>
      </w:pPr>
      <w:r w:rsidRPr="00EE0ADF">
        <w:rPr>
          <w:rFonts w:ascii="Times New Roman" w:hAnsi="Times New Roman" w:cs="Times New Roman"/>
        </w:rPr>
        <w:t>Information seeking behaviours of scientists</w:t>
      </w:r>
    </w:p>
    <w:p w14:paraId="4579A05B" w14:textId="1AC1A629" w:rsidR="00423047" w:rsidRPr="00EE0ADF" w:rsidRDefault="00423047" w:rsidP="003A7C24">
      <w:pPr>
        <w:pStyle w:val="NoSpacing"/>
        <w:spacing w:line="360" w:lineRule="auto"/>
        <w:jc w:val="both"/>
        <w:rPr>
          <w:rFonts w:ascii="Times New Roman" w:hAnsi="Times New Roman" w:cs="Times New Roman"/>
        </w:rPr>
      </w:pPr>
      <w:r w:rsidRPr="00EE0ADF">
        <w:rPr>
          <w:rFonts w:ascii="Times New Roman" w:hAnsi="Times New Roman" w:cs="Times New Roman"/>
        </w:rPr>
        <w:t xml:space="preserve">Some similarities can be </w:t>
      </w:r>
      <w:r w:rsidR="008940B2" w:rsidRPr="00EE0ADF">
        <w:rPr>
          <w:rFonts w:ascii="Times New Roman" w:hAnsi="Times New Roman" w:cs="Times New Roman"/>
        </w:rPr>
        <w:t>found in</w:t>
      </w:r>
      <w:r w:rsidR="004E6CE3" w:rsidRPr="00EE0ADF">
        <w:rPr>
          <w:rFonts w:ascii="Times New Roman" w:hAnsi="Times New Roman" w:cs="Times New Roman"/>
        </w:rPr>
        <w:t xml:space="preserve"> the</w:t>
      </w:r>
      <w:r w:rsidR="008940B2" w:rsidRPr="00EE0ADF">
        <w:rPr>
          <w:rFonts w:ascii="Times New Roman" w:hAnsi="Times New Roman" w:cs="Times New Roman"/>
        </w:rPr>
        <w:t xml:space="preserve"> literature </w:t>
      </w:r>
      <w:r w:rsidRPr="00EE0ADF">
        <w:rPr>
          <w:rFonts w:ascii="Times New Roman" w:hAnsi="Times New Roman" w:cs="Times New Roman"/>
        </w:rPr>
        <w:t xml:space="preserve">for preferred sources and resources when scientists are compared with engineers, but there are also some differences. The key sources and resources seen in studies are very similar, however the order of preference is different. </w:t>
      </w:r>
    </w:p>
    <w:p w14:paraId="660998C6" w14:textId="77777777" w:rsidR="00423047" w:rsidRPr="00EE0ADF" w:rsidRDefault="00423047" w:rsidP="003A7C24">
      <w:pPr>
        <w:pStyle w:val="NoSpacing"/>
        <w:spacing w:line="360" w:lineRule="auto"/>
        <w:jc w:val="both"/>
        <w:rPr>
          <w:rFonts w:ascii="Times New Roman" w:hAnsi="Times New Roman" w:cs="Times New Roman"/>
        </w:rPr>
      </w:pPr>
    </w:p>
    <w:p w14:paraId="1936DC58" w14:textId="2069F3D6" w:rsidR="00423047" w:rsidRPr="00EE0ADF" w:rsidRDefault="00423047" w:rsidP="003A7C24">
      <w:pPr>
        <w:pStyle w:val="NoSpacing"/>
        <w:spacing w:line="360" w:lineRule="auto"/>
        <w:jc w:val="both"/>
        <w:rPr>
          <w:rFonts w:ascii="Times New Roman" w:hAnsi="Times New Roman" w:cs="Times New Roman"/>
        </w:rPr>
      </w:pPr>
      <w:r w:rsidRPr="00EE0ADF">
        <w:rPr>
          <w:rFonts w:ascii="Times New Roman" w:hAnsi="Times New Roman" w:cs="Times New Roman"/>
        </w:rPr>
        <w:t>Previous research found scientific journal articles are the most important source of information for scientists (including Grefsheim and Rankin, 2007; Research Information Network, 2006; Hoggan, 2002). Internal colleagues were not as important, but were considered a valued resource for scientists (Haines, et al., 2010; and Research Information Network, 2006). Grefsheim and Rankin (2007</w:t>
      </w:r>
      <w:r w:rsidR="0055290C" w:rsidRPr="00EE0ADF">
        <w:rPr>
          <w:rFonts w:ascii="Times New Roman" w:hAnsi="Times New Roman" w:cs="Times New Roman"/>
        </w:rPr>
        <w:t xml:space="preserve">: </w:t>
      </w:r>
      <w:r w:rsidRPr="00EE0ADF">
        <w:rPr>
          <w:rFonts w:ascii="Times New Roman" w:hAnsi="Times New Roman" w:cs="Times New Roman"/>
        </w:rPr>
        <w:t>429) found after scientific journals the next most used resources/sources by biomedical research scientists were databases, books and conference proceedings.</w:t>
      </w:r>
    </w:p>
    <w:p w14:paraId="68AFCB79" w14:textId="77777777" w:rsidR="00423047" w:rsidRPr="00EE0ADF" w:rsidRDefault="00423047" w:rsidP="003A7C24">
      <w:pPr>
        <w:pStyle w:val="NoSpacing"/>
        <w:spacing w:line="360" w:lineRule="auto"/>
        <w:jc w:val="both"/>
        <w:rPr>
          <w:rFonts w:ascii="Times New Roman" w:hAnsi="Times New Roman" w:cs="Times New Roman"/>
        </w:rPr>
      </w:pPr>
    </w:p>
    <w:p w14:paraId="3B1DC0F1" w14:textId="3A03E3CF" w:rsidR="00423047" w:rsidRPr="00EE0ADF" w:rsidRDefault="00D360FE" w:rsidP="003A7C24">
      <w:pPr>
        <w:pStyle w:val="NoSpacing"/>
        <w:spacing w:line="360" w:lineRule="auto"/>
        <w:jc w:val="both"/>
        <w:rPr>
          <w:rFonts w:ascii="Times New Roman" w:hAnsi="Times New Roman" w:cs="Times New Roman"/>
        </w:rPr>
      </w:pPr>
      <w:r>
        <w:rPr>
          <w:rFonts w:ascii="Times New Roman" w:hAnsi="Times New Roman" w:cs="Times New Roman"/>
        </w:rPr>
        <w:t>Increasingly t</w:t>
      </w:r>
      <w:r w:rsidR="00423047" w:rsidRPr="00EE0ADF">
        <w:rPr>
          <w:rFonts w:ascii="Times New Roman" w:hAnsi="Times New Roman" w:cs="Times New Roman"/>
        </w:rPr>
        <w:t>he library service was not found to be very important to scientists. Palmer (1991</w:t>
      </w:r>
      <w:r w:rsidR="0055290C" w:rsidRPr="00EE0ADF">
        <w:rPr>
          <w:rFonts w:ascii="Times New Roman" w:hAnsi="Times New Roman" w:cs="Times New Roman"/>
        </w:rPr>
        <w:t xml:space="preserve">: </w:t>
      </w:r>
      <w:r w:rsidR="00423047" w:rsidRPr="00EE0ADF">
        <w:rPr>
          <w:rFonts w:ascii="Times New Roman" w:hAnsi="Times New Roman" w:cs="Times New Roman"/>
        </w:rPr>
        <w:t xml:space="preserve">106) </w:t>
      </w:r>
      <w:r>
        <w:rPr>
          <w:rFonts w:ascii="Times New Roman" w:hAnsi="Times New Roman" w:cs="Times New Roman"/>
        </w:rPr>
        <w:t>suggests</w:t>
      </w:r>
      <w:r w:rsidRPr="00EE0ADF">
        <w:rPr>
          <w:rFonts w:ascii="Times New Roman" w:hAnsi="Times New Roman" w:cs="Times New Roman"/>
        </w:rPr>
        <w:t xml:space="preserve"> </w:t>
      </w:r>
      <w:r w:rsidR="00423047" w:rsidRPr="00EE0ADF">
        <w:rPr>
          <w:rFonts w:ascii="Times New Roman" w:hAnsi="Times New Roman" w:cs="Times New Roman"/>
        </w:rPr>
        <w:t xml:space="preserve">the, “use of library materials and services was not considered important unless the scientists happened to see the library as part of their ‘information world’ ”. </w:t>
      </w:r>
      <w:r>
        <w:rPr>
          <w:rFonts w:ascii="Times New Roman" w:hAnsi="Times New Roman" w:cs="Times New Roman"/>
        </w:rPr>
        <w:t>S</w:t>
      </w:r>
      <w:r w:rsidR="00423047" w:rsidRPr="00EE0ADF">
        <w:rPr>
          <w:rFonts w:ascii="Times New Roman" w:hAnsi="Times New Roman" w:cs="Times New Roman"/>
        </w:rPr>
        <w:t>cientists</w:t>
      </w:r>
      <w:r>
        <w:rPr>
          <w:rFonts w:ascii="Times New Roman" w:hAnsi="Times New Roman" w:cs="Times New Roman"/>
        </w:rPr>
        <w:t xml:space="preserve"> tend to</w:t>
      </w:r>
      <w:r w:rsidR="00423047" w:rsidRPr="00EE0ADF">
        <w:rPr>
          <w:rFonts w:ascii="Times New Roman" w:hAnsi="Times New Roman" w:cs="Times New Roman"/>
        </w:rPr>
        <w:t>, “ignore institutional boundaries when searching for information and do not necessarily view the library as the primary source of scholarly information”</w:t>
      </w:r>
      <w:r>
        <w:rPr>
          <w:rFonts w:ascii="Times New Roman" w:hAnsi="Times New Roman" w:cs="Times New Roman"/>
        </w:rPr>
        <w:t xml:space="preserve"> (Haines, et al. 2010)</w:t>
      </w:r>
      <w:r w:rsidR="00423047" w:rsidRPr="00EE0ADF">
        <w:rPr>
          <w:rFonts w:ascii="Times New Roman" w:hAnsi="Times New Roman" w:cs="Times New Roman"/>
        </w:rPr>
        <w:t>. Palmer (1991</w:t>
      </w:r>
      <w:r w:rsidR="0055290C" w:rsidRPr="00EE0ADF">
        <w:rPr>
          <w:rFonts w:ascii="Times New Roman" w:hAnsi="Times New Roman" w:cs="Times New Roman"/>
        </w:rPr>
        <w:t xml:space="preserve">: </w:t>
      </w:r>
      <w:r w:rsidR="00423047" w:rsidRPr="00EE0ADF">
        <w:rPr>
          <w:rFonts w:ascii="Times New Roman" w:hAnsi="Times New Roman" w:cs="Times New Roman"/>
        </w:rPr>
        <w:t xml:space="preserve">125) also noted </w:t>
      </w:r>
      <w:r>
        <w:rPr>
          <w:rFonts w:ascii="Times New Roman" w:hAnsi="Times New Roman" w:cs="Times New Roman"/>
        </w:rPr>
        <w:t>scientists display</w:t>
      </w:r>
      <w:r w:rsidR="00423047" w:rsidRPr="00EE0ADF">
        <w:rPr>
          <w:rFonts w:ascii="Times New Roman" w:hAnsi="Times New Roman" w:cs="Times New Roman"/>
        </w:rPr>
        <w:t xml:space="preserve"> a, “surprising lack of knowledge” about services and information products available through the library, even by those who use it frequently.</w:t>
      </w:r>
    </w:p>
    <w:p w14:paraId="7F7FAB2C" w14:textId="77777777" w:rsidR="00423047" w:rsidRPr="00EE0ADF" w:rsidRDefault="00423047" w:rsidP="003A7C24">
      <w:pPr>
        <w:pStyle w:val="NoSpacing"/>
        <w:spacing w:line="360" w:lineRule="auto"/>
        <w:jc w:val="both"/>
        <w:rPr>
          <w:rFonts w:ascii="Times New Roman" w:hAnsi="Times New Roman" w:cs="Times New Roman"/>
        </w:rPr>
      </w:pPr>
    </w:p>
    <w:p w14:paraId="5FD6BE14" w14:textId="2194C2C9" w:rsidR="00423047" w:rsidRPr="00EE0ADF" w:rsidRDefault="00423047" w:rsidP="003A7C24">
      <w:pPr>
        <w:pStyle w:val="NoSpacing"/>
        <w:spacing w:line="360" w:lineRule="auto"/>
        <w:jc w:val="both"/>
        <w:rPr>
          <w:rFonts w:ascii="Times New Roman" w:hAnsi="Times New Roman" w:cs="Times New Roman"/>
        </w:rPr>
      </w:pPr>
      <w:r w:rsidRPr="00EE0ADF">
        <w:rPr>
          <w:rFonts w:ascii="Times New Roman" w:hAnsi="Times New Roman" w:cs="Times New Roman"/>
        </w:rPr>
        <w:t xml:space="preserve">Accessibility appears to be the </w:t>
      </w:r>
      <w:r w:rsidR="004E6CE3" w:rsidRPr="00EE0ADF">
        <w:rPr>
          <w:rFonts w:ascii="Times New Roman" w:hAnsi="Times New Roman" w:cs="Times New Roman"/>
        </w:rPr>
        <w:t xml:space="preserve">predominant </w:t>
      </w:r>
      <w:r w:rsidRPr="00EE0ADF">
        <w:rPr>
          <w:rFonts w:ascii="Times New Roman" w:hAnsi="Times New Roman" w:cs="Times New Roman"/>
        </w:rPr>
        <w:t>factor that is important to scientists. Hoggan (2002) suggests, “in an era of instant gratification, researchers are tempted to read only the information that is available online because it is the easiest to obtain”. Grefsheim and Rankin (2007</w:t>
      </w:r>
      <w:r w:rsidR="0055290C" w:rsidRPr="00EE0ADF">
        <w:rPr>
          <w:rFonts w:ascii="Times New Roman" w:hAnsi="Times New Roman" w:cs="Times New Roman"/>
        </w:rPr>
        <w:t xml:space="preserve">: </w:t>
      </w:r>
      <w:r w:rsidRPr="00EE0ADF">
        <w:rPr>
          <w:rFonts w:ascii="Times New Roman" w:hAnsi="Times New Roman" w:cs="Times New Roman"/>
        </w:rPr>
        <w:t>430) found accuracy and, ease of access and use were the most important factors for research scientists. They also reported the largest barrier to finding information was lack of time.</w:t>
      </w:r>
    </w:p>
    <w:p w14:paraId="4C46F249" w14:textId="77777777" w:rsidR="00423047" w:rsidRPr="00EE0ADF" w:rsidRDefault="00423047" w:rsidP="003A7C24">
      <w:pPr>
        <w:pStyle w:val="NoSpacing"/>
        <w:spacing w:line="360" w:lineRule="auto"/>
        <w:jc w:val="both"/>
        <w:rPr>
          <w:rFonts w:ascii="Times New Roman" w:hAnsi="Times New Roman" w:cs="Times New Roman"/>
          <w:color w:val="FF0000"/>
        </w:rPr>
      </w:pPr>
    </w:p>
    <w:p w14:paraId="58C9BF5F" w14:textId="77777777" w:rsidR="00423047" w:rsidRPr="00EE0ADF" w:rsidRDefault="00423047" w:rsidP="003A7C24">
      <w:pPr>
        <w:pStyle w:val="Heading4"/>
        <w:spacing w:line="360" w:lineRule="auto"/>
        <w:rPr>
          <w:rFonts w:ascii="Times New Roman" w:hAnsi="Times New Roman" w:cs="Times New Roman"/>
        </w:rPr>
      </w:pPr>
      <w:r w:rsidRPr="00EE0ADF">
        <w:rPr>
          <w:rFonts w:ascii="Times New Roman" w:hAnsi="Times New Roman" w:cs="Times New Roman"/>
        </w:rPr>
        <w:lastRenderedPageBreak/>
        <w:t>Use of online search engines</w:t>
      </w:r>
    </w:p>
    <w:p w14:paraId="4EBF8C15" w14:textId="632F8C7A" w:rsidR="00423047" w:rsidRPr="00EE0ADF" w:rsidRDefault="00423047" w:rsidP="003A7C24">
      <w:pPr>
        <w:pStyle w:val="NoSpacing"/>
        <w:spacing w:line="360" w:lineRule="auto"/>
        <w:jc w:val="both"/>
        <w:rPr>
          <w:rFonts w:ascii="Times New Roman" w:hAnsi="Times New Roman" w:cs="Times New Roman"/>
        </w:rPr>
      </w:pPr>
      <w:r w:rsidRPr="00EE0ADF">
        <w:rPr>
          <w:rFonts w:ascii="Times New Roman" w:hAnsi="Times New Roman" w:cs="Times New Roman"/>
        </w:rPr>
        <w:t>Today the internet is heavily integrated into peoples’ everyday lives in the UK through smartphones, tablets, computers, etc. When seeking information internet search engines have become people’s first point of call in place of libraries (Baase, 2013</w:t>
      </w:r>
      <w:r w:rsidR="0055290C" w:rsidRPr="00EE0ADF">
        <w:rPr>
          <w:rFonts w:ascii="Times New Roman" w:hAnsi="Times New Roman" w:cs="Times New Roman"/>
        </w:rPr>
        <w:t xml:space="preserve">: </w:t>
      </w:r>
      <w:r w:rsidRPr="00EE0ADF">
        <w:rPr>
          <w:rFonts w:ascii="Times New Roman" w:hAnsi="Times New Roman" w:cs="Times New Roman"/>
        </w:rPr>
        <w:t>330). This is partially due to accessibility and people (including engineers and scientists) choosing the path of least effort (Anderson et al., 2001</w:t>
      </w:r>
      <w:r w:rsidR="0055290C" w:rsidRPr="00EE0ADF">
        <w:rPr>
          <w:rFonts w:ascii="Times New Roman" w:hAnsi="Times New Roman" w:cs="Times New Roman"/>
        </w:rPr>
        <w:t xml:space="preserve">: </w:t>
      </w:r>
      <w:r w:rsidRPr="00EE0ADF">
        <w:rPr>
          <w:rFonts w:ascii="Times New Roman" w:hAnsi="Times New Roman" w:cs="Times New Roman"/>
        </w:rPr>
        <w:t>132).</w:t>
      </w:r>
    </w:p>
    <w:p w14:paraId="256DE30A" w14:textId="77777777" w:rsidR="00423047" w:rsidRPr="00EE0ADF" w:rsidRDefault="00423047" w:rsidP="003A7C24">
      <w:pPr>
        <w:pStyle w:val="NoSpacing"/>
        <w:spacing w:line="360" w:lineRule="auto"/>
        <w:jc w:val="both"/>
        <w:rPr>
          <w:rFonts w:ascii="Times New Roman" w:hAnsi="Times New Roman" w:cs="Times New Roman"/>
        </w:rPr>
      </w:pPr>
    </w:p>
    <w:p w14:paraId="03ABAF35" w14:textId="35FE893C" w:rsidR="00423047" w:rsidRPr="00EE0ADF" w:rsidRDefault="00423047" w:rsidP="003A7C24">
      <w:pPr>
        <w:pStyle w:val="NoSpacing"/>
        <w:spacing w:line="360" w:lineRule="auto"/>
        <w:jc w:val="both"/>
        <w:rPr>
          <w:rFonts w:ascii="Times New Roman" w:hAnsi="Times New Roman" w:cs="Times New Roman"/>
        </w:rPr>
      </w:pPr>
      <w:r w:rsidRPr="00EE0ADF">
        <w:rPr>
          <w:rFonts w:ascii="Times New Roman" w:hAnsi="Times New Roman" w:cs="Times New Roman"/>
        </w:rPr>
        <w:t>Search engines have dramatically evolved as internet use has increased (Ruthven and Kelly, 2013</w:t>
      </w:r>
      <w:r w:rsidR="0055290C" w:rsidRPr="00EE0ADF">
        <w:rPr>
          <w:rFonts w:ascii="Times New Roman" w:hAnsi="Times New Roman" w:cs="Times New Roman"/>
        </w:rPr>
        <w:t xml:space="preserve">: </w:t>
      </w:r>
      <w:r w:rsidRPr="00EE0ADF">
        <w:rPr>
          <w:rFonts w:ascii="Times New Roman" w:hAnsi="Times New Roman" w:cs="Times New Roman"/>
        </w:rPr>
        <w:t>201). Google, the most popular search engine (Krawczyk, 2014), has evolved and uses a multitude of systems to feed into its overall search algorithm to rank search results including artificial intelligence, commercial bias and page structure (Sullivan, 2015; Baase, 2013</w:t>
      </w:r>
      <w:r w:rsidR="0055290C" w:rsidRPr="00EE0ADF">
        <w:rPr>
          <w:rFonts w:ascii="Times New Roman" w:hAnsi="Times New Roman" w:cs="Times New Roman"/>
        </w:rPr>
        <w:t xml:space="preserve">: </w:t>
      </w:r>
      <w:r w:rsidRPr="00EE0ADF">
        <w:rPr>
          <w:rFonts w:ascii="Times New Roman" w:hAnsi="Times New Roman" w:cs="Times New Roman"/>
        </w:rPr>
        <w:t>330). These developments are intended to return the most relevant results for the user (Yu, 2016). For specialist scientific research this tailoring combined with using automated recommendations offered in some electronic databases could be narrowing research design and deciding which areas to investigate as only “popular” research is reviewed and cited (Evans, 2008).</w:t>
      </w:r>
    </w:p>
    <w:p w14:paraId="6C6D3D0C" w14:textId="77777777" w:rsidR="00423047" w:rsidRPr="00EE0ADF" w:rsidRDefault="00423047" w:rsidP="003A7C24">
      <w:pPr>
        <w:pStyle w:val="NoSpacing"/>
        <w:spacing w:line="360" w:lineRule="auto"/>
        <w:jc w:val="both"/>
        <w:rPr>
          <w:rFonts w:ascii="Times New Roman" w:hAnsi="Times New Roman" w:cs="Times New Roman"/>
        </w:rPr>
      </w:pPr>
    </w:p>
    <w:p w14:paraId="35CBE96D" w14:textId="424750F1" w:rsidR="00423047" w:rsidRPr="00EE0ADF" w:rsidRDefault="00D360FE" w:rsidP="003A7C24">
      <w:pPr>
        <w:pStyle w:val="NoSpacing"/>
        <w:spacing w:line="360" w:lineRule="auto"/>
        <w:jc w:val="both"/>
        <w:rPr>
          <w:rFonts w:ascii="Times New Roman" w:hAnsi="Times New Roman" w:cs="Times New Roman"/>
        </w:rPr>
      </w:pPr>
      <w:r>
        <w:rPr>
          <w:rFonts w:ascii="Times New Roman" w:hAnsi="Times New Roman" w:cs="Times New Roman"/>
        </w:rPr>
        <w:t>Therefore g</w:t>
      </w:r>
      <w:r w:rsidR="00423047" w:rsidRPr="00EE0ADF">
        <w:rPr>
          <w:rFonts w:ascii="Times New Roman" w:hAnsi="Times New Roman" w:cs="Times New Roman"/>
        </w:rPr>
        <w:t xml:space="preserve">iven the apparent extensive use of online search engines by engineers and scientists to seek information, it was </w:t>
      </w:r>
      <w:r w:rsidR="004E6CE3" w:rsidRPr="00EE0ADF">
        <w:rPr>
          <w:rFonts w:ascii="Times New Roman" w:hAnsi="Times New Roman" w:cs="Times New Roman"/>
        </w:rPr>
        <w:t>important</w:t>
      </w:r>
      <w:r w:rsidR="00423047" w:rsidRPr="00EE0ADF">
        <w:rPr>
          <w:rFonts w:ascii="Times New Roman" w:hAnsi="Times New Roman" w:cs="Times New Roman"/>
        </w:rPr>
        <w:t xml:space="preserve"> to </w:t>
      </w:r>
      <w:r w:rsidR="004E6CE3" w:rsidRPr="00EE0ADF">
        <w:rPr>
          <w:rFonts w:ascii="Times New Roman" w:hAnsi="Times New Roman" w:cs="Times New Roman"/>
        </w:rPr>
        <w:t xml:space="preserve">discover </w:t>
      </w:r>
      <w:r w:rsidR="00423047" w:rsidRPr="00EE0ADF">
        <w:rPr>
          <w:rFonts w:ascii="Times New Roman" w:hAnsi="Times New Roman" w:cs="Times New Roman"/>
        </w:rPr>
        <w:t>if they have an understanding of search engine operations (even though information literacy was not the</w:t>
      </w:r>
      <w:r w:rsidR="00A50DC2" w:rsidRPr="00EE0ADF">
        <w:rPr>
          <w:rFonts w:ascii="Times New Roman" w:hAnsi="Times New Roman" w:cs="Times New Roman"/>
        </w:rPr>
        <w:t xml:space="preserve"> primary</w:t>
      </w:r>
      <w:r w:rsidR="00423047" w:rsidRPr="00EE0ADF">
        <w:rPr>
          <w:rFonts w:ascii="Times New Roman" w:hAnsi="Times New Roman" w:cs="Times New Roman"/>
        </w:rPr>
        <w:t xml:space="preserve"> foc</w:t>
      </w:r>
      <w:r w:rsidR="00423047" w:rsidRPr="002E7766">
        <w:rPr>
          <w:rFonts w:ascii="Times New Roman" w:hAnsi="Times New Roman" w:cs="Times New Roman"/>
        </w:rPr>
        <w:t>us of this research).</w:t>
      </w:r>
      <w:r w:rsidR="002E7766" w:rsidRPr="002E7766">
        <w:rPr>
          <w:rFonts w:ascii="Times New Roman" w:hAnsi="Times New Roman" w:cs="Times New Roman"/>
        </w:rPr>
        <w:t xml:space="preserve"> An identifiable lack of understanding raises the issue of whether such use narrows the field of research, and may help to offer some direction for information professionals wishing to assist their clients further.</w:t>
      </w:r>
    </w:p>
    <w:p w14:paraId="6AC6BC02" w14:textId="77777777" w:rsidR="00423047" w:rsidRPr="00EE0ADF" w:rsidRDefault="00423047" w:rsidP="003A7C24">
      <w:pPr>
        <w:spacing w:line="360" w:lineRule="auto"/>
        <w:rPr>
          <w:rFonts w:ascii="Times New Roman" w:hAnsi="Times New Roman" w:cs="Times New Roman"/>
        </w:rPr>
      </w:pPr>
    </w:p>
    <w:p w14:paraId="65278885" w14:textId="77777777" w:rsidR="00AF4D42" w:rsidRPr="00EE0ADF" w:rsidRDefault="00AF4D42" w:rsidP="003A7C24">
      <w:pPr>
        <w:pStyle w:val="Heading2"/>
        <w:rPr>
          <w:rFonts w:ascii="Times New Roman" w:hAnsi="Times New Roman" w:cs="Times New Roman"/>
        </w:rPr>
      </w:pPr>
      <w:r w:rsidRPr="00EE0ADF">
        <w:rPr>
          <w:rFonts w:ascii="Times New Roman" w:hAnsi="Times New Roman" w:cs="Times New Roman"/>
        </w:rPr>
        <w:lastRenderedPageBreak/>
        <w:t>Research methodology</w:t>
      </w:r>
    </w:p>
    <w:p w14:paraId="214E8BD8" w14:textId="5BA8BCFF" w:rsidR="00AF4D42" w:rsidRPr="00EE0ADF" w:rsidRDefault="00AF4D42" w:rsidP="002E7766">
      <w:pPr>
        <w:pStyle w:val="NoSpacing"/>
        <w:spacing w:line="360" w:lineRule="auto"/>
        <w:jc w:val="both"/>
        <w:rPr>
          <w:rFonts w:ascii="Times New Roman" w:hAnsi="Times New Roman" w:cs="Times New Roman"/>
        </w:rPr>
      </w:pPr>
      <w:r w:rsidRPr="00EE0ADF">
        <w:rPr>
          <w:rFonts w:ascii="Times New Roman" w:hAnsi="Times New Roman" w:cs="Times New Roman"/>
        </w:rPr>
        <w:t>This research followed the pragmatism paradigm as outlined by Cresswell (2014</w:t>
      </w:r>
      <w:r w:rsidR="0055290C" w:rsidRPr="00EE0ADF">
        <w:rPr>
          <w:rFonts w:ascii="Times New Roman" w:hAnsi="Times New Roman" w:cs="Times New Roman"/>
        </w:rPr>
        <w:t xml:space="preserve">: </w:t>
      </w:r>
      <w:r w:rsidRPr="00EE0ADF">
        <w:rPr>
          <w:rFonts w:ascii="Times New Roman" w:hAnsi="Times New Roman" w:cs="Times New Roman"/>
        </w:rPr>
        <w:t>6, 10-11</w:t>
      </w:r>
      <w:r w:rsidR="00A50DC2" w:rsidRPr="00EE0ADF">
        <w:rPr>
          <w:rFonts w:ascii="Times New Roman" w:hAnsi="Times New Roman" w:cs="Times New Roman"/>
        </w:rPr>
        <w:t xml:space="preserve">), and the </w:t>
      </w:r>
      <w:r w:rsidRPr="00EE0ADF">
        <w:rPr>
          <w:rFonts w:ascii="Times New Roman" w:hAnsi="Times New Roman" w:cs="Times New Roman"/>
        </w:rPr>
        <w:t>study attempted to gain insight into the information seeking behaviou</w:t>
      </w:r>
      <w:r w:rsidR="00CB444F" w:rsidRPr="00EE0ADF">
        <w:rPr>
          <w:rFonts w:ascii="Times New Roman" w:hAnsi="Times New Roman" w:cs="Times New Roman"/>
        </w:rPr>
        <w:t xml:space="preserve">rs of engineers and scientists </w:t>
      </w:r>
      <w:r w:rsidRPr="00EE0ADF">
        <w:rPr>
          <w:rFonts w:ascii="Times New Roman" w:hAnsi="Times New Roman" w:cs="Times New Roman"/>
        </w:rPr>
        <w:t xml:space="preserve">using </w:t>
      </w:r>
      <w:r w:rsidR="00A50DC2" w:rsidRPr="00EE0ADF">
        <w:rPr>
          <w:rFonts w:ascii="Times New Roman" w:hAnsi="Times New Roman" w:cs="Times New Roman"/>
        </w:rPr>
        <w:t xml:space="preserve">a </w:t>
      </w:r>
      <w:r w:rsidRPr="00EE0ADF">
        <w:rPr>
          <w:rFonts w:ascii="Times New Roman" w:hAnsi="Times New Roman" w:cs="Times New Roman"/>
        </w:rPr>
        <w:t>mixed methods</w:t>
      </w:r>
      <w:r w:rsidR="008940B2" w:rsidRPr="00EE0ADF">
        <w:rPr>
          <w:rFonts w:ascii="Times New Roman" w:hAnsi="Times New Roman" w:cs="Times New Roman"/>
        </w:rPr>
        <w:t xml:space="preserve"> </w:t>
      </w:r>
      <w:r w:rsidR="00A50DC2" w:rsidRPr="00EE0ADF">
        <w:rPr>
          <w:rFonts w:ascii="Times New Roman" w:hAnsi="Times New Roman" w:cs="Times New Roman"/>
        </w:rPr>
        <w:t>approach</w:t>
      </w:r>
      <w:r w:rsidRPr="00EE0ADF">
        <w:rPr>
          <w:rFonts w:ascii="Times New Roman" w:hAnsi="Times New Roman" w:cs="Times New Roman"/>
        </w:rPr>
        <w:t>. Cameron (2011</w:t>
      </w:r>
      <w:r w:rsidR="0055290C" w:rsidRPr="00EE0ADF">
        <w:rPr>
          <w:rFonts w:ascii="Times New Roman" w:hAnsi="Times New Roman" w:cs="Times New Roman"/>
        </w:rPr>
        <w:t xml:space="preserve">: </w:t>
      </w:r>
      <w:r w:rsidRPr="00EE0ADF">
        <w:rPr>
          <w:rFonts w:ascii="Times New Roman" w:hAnsi="Times New Roman" w:cs="Times New Roman"/>
        </w:rPr>
        <w:t xml:space="preserve">96) explains mixed methods research (MMR) is an evolving area in research methodology with a variety of definitions. This research </w:t>
      </w:r>
      <w:r w:rsidR="00A50DC2" w:rsidRPr="00EE0ADF">
        <w:rPr>
          <w:rFonts w:ascii="Times New Roman" w:hAnsi="Times New Roman" w:cs="Times New Roman"/>
        </w:rPr>
        <w:t xml:space="preserve">adopted </w:t>
      </w:r>
      <w:r w:rsidRPr="00EE0ADF">
        <w:rPr>
          <w:rFonts w:ascii="Times New Roman" w:hAnsi="Times New Roman" w:cs="Times New Roman"/>
        </w:rPr>
        <w:t>Cresswell’s (2014</w:t>
      </w:r>
      <w:r w:rsidR="0055290C" w:rsidRPr="00EE0ADF">
        <w:rPr>
          <w:rFonts w:ascii="Times New Roman" w:hAnsi="Times New Roman" w:cs="Times New Roman"/>
        </w:rPr>
        <w:t xml:space="preserve">: </w:t>
      </w:r>
      <w:r w:rsidRPr="00EE0ADF">
        <w:rPr>
          <w:rFonts w:ascii="Times New Roman" w:hAnsi="Times New Roman" w:cs="Times New Roman"/>
        </w:rPr>
        <w:t xml:space="preserve">4) definition of MMR as, “an approach to inquiry involving collecting both quantitative and qualitative data, integrating the two forms of </w:t>
      </w:r>
      <w:bookmarkStart w:id="0" w:name="_GoBack"/>
      <w:bookmarkEnd w:id="0"/>
      <w:r w:rsidRPr="00EE0ADF">
        <w:rPr>
          <w:rFonts w:ascii="Times New Roman" w:hAnsi="Times New Roman" w:cs="Times New Roman"/>
        </w:rPr>
        <w:t>data”. The intentions of this research were to gather objective data to outline a picture of information seeking behaviours, and to explore the identified behaviours to gain understanding so as to add detail to the picture</w:t>
      </w:r>
      <w:r w:rsidR="003A014C">
        <w:rPr>
          <w:rFonts w:ascii="Times New Roman" w:hAnsi="Times New Roman" w:cs="Times New Roman"/>
        </w:rPr>
        <w:t>, therefore MMR approach was followed (</w:t>
      </w:r>
      <w:r w:rsidR="003A014C" w:rsidRPr="00EE0ADF">
        <w:rPr>
          <w:rFonts w:ascii="Times New Roman" w:hAnsi="Times New Roman" w:cs="Times New Roman"/>
        </w:rPr>
        <w:t>Johnson and Onwuegbuzie</w:t>
      </w:r>
      <w:r w:rsidR="003A014C">
        <w:rPr>
          <w:rFonts w:ascii="Times New Roman" w:hAnsi="Times New Roman" w:cs="Times New Roman"/>
        </w:rPr>
        <w:t>,</w:t>
      </w:r>
      <w:r w:rsidR="003A014C" w:rsidRPr="00EE0ADF">
        <w:rPr>
          <w:rFonts w:ascii="Times New Roman" w:hAnsi="Times New Roman" w:cs="Times New Roman"/>
        </w:rPr>
        <w:t xml:space="preserve"> 2004</w:t>
      </w:r>
      <w:r w:rsidR="003A014C">
        <w:rPr>
          <w:rFonts w:ascii="Times New Roman" w:hAnsi="Times New Roman" w:cs="Times New Roman"/>
        </w:rPr>
        <w:t>)</w:t>
      </w:r>
      <w:r w:rsidRPr="00EE0ADF">
        <w:rPr>
          <w:rFonts w:ascii="Times New Roman" w:hAnsi="Times New Roman" w:cs="Times New Roman"/>
        </w:rPr>
        <w:t>.</w:t>
      </w:r>
    </w:p>
    <w:p w14:paraId="5D57AD31" w14:textId="77777777" w:rsidR="00AF4D42" w:rsidRPr="00EE0ADF" w:rsidRDefault="00AF4D42" w:rsidP="003A7C24">
      <w:pPr>
        <w:spacing w:line="360" w:lineRule="auto"/>
        <w:rPr>
          <w:rFonts w:ascii="Times New Roman" w:hAnsi="Times New Roman" w:cs="Times New Roman"/>
        </w:rPr>
      </w:pPr>
    </w:p>
    <w:p w14:paraId="079C14D5" w14:textId="37A6C6D7" w:rsidR="00AF4D42" w:rsidRPr="00EE0ADF" w:rsidRDefault="008940B2" w:rsidP="003A7C24">
      <w:pPr>
        <w:pStyle w:val="Heading4"/>
        <w:spacing w:line="360" w:lineRule="auto"/>
        <w:rPr>
          <w:rFonts w:ascii="Times New Roman" w:hAnsi="Times New Roman" w:cs="Times New Roman"/>
        </w:rPr>
      </w:pPr>
      <w:r w:rsidRPr="00EE0ADF">
        <w:rPr>
          <w:rFonts w:ascii="Times New Roman" w:hAnsi="Times New Roman" w:cs="Times New Roman"/>
        </w:rPr>
        <w:t>Research methods and techniques</w:t>
      </w:r>
    </w:p>
    <w:p w14:paraId="02F0C366" w14:textId="6A5C0448" w:rsidR="008940B2" w:rsidRDefault="00AF4D42" w:rsidP="003A7C24">
      <w:pPr>
        <w:pStyle w:val="NoSpacing"/>
        <w:spacing w:line="360" w:lineRule="auto"/>
        <w:jc w:val="both"/>
        <w:rPr>
          <w:rFonts w:ascii="Times New Roman" w:hAnsi="Times New Roman" w:cs="Times New Roman"/>
        </w:rPr>
      </w:pPr>
      <w:r w:rsidRPr="00EE0ADF">
        <w:rPr>
          <w:rFonts w:ascii="Times New Roman" w:hAnsi="Times New Roman" w:cs="Times New Roman"/>
        </w:rPr>
        <w:t>Research was undertaken using the survey method. Surveys are used to, “gather and analyse information by questioning individuals…using a standardized questioning procedure applied equally and consistently to all research participants” (Pickard, 2013</w:t>
      </w:r>
      <w:r w:rsidR="0055290C" w:rsidRPr="00EE0ADF">
        <w:rPr>
          <w:rFonts w:ascii="Times New Roman" w:hAnsi="Times New Roman" w:cs="Times New Roman"/>
        </w:rPr>
        <w:t xml:space="preserve">: </w:t>
      </w:r>
      <w:r w:rsidRPr="00EE0ADF">
        <w:rPr>
          <w:rFonts w:ascii="Times New Roman" w:hAnsi="Times New Roman" w:cs="Times New Roman"/>
        </w:rPr>
        <w:t>111). Two sequential techniques were used to gather data: questionnaire and interview. Engineers</w:t>
      </w:r>
      <w:r w:rsidR="00CB444F" w:rsidRPr="00EE0ADF">
        <w:rPr>
          <w:rFonts w:ascii="Times New Roman" w:hAnsi="Times New Roman" w:cs="Times New Roman"/>
        </w:rPr>
        <w:t xml:space="preserve"> and</w:t>
      </w:r>
      <w:r w:rsidRPr="00EE0ADF">
        <w:rPr>
          <w:rFonts w:ascii="Times New Roman" w:hAnsi="Times New Roman" w:cs="Times New Roman"/>
        </w:rPr>
        <w:t xml:space="preserve"> scientists participated in the questionnaire and engineers participated in interviews (</w:t>
      </w:r>
      <w:r w:rsidR="00A50DC2" w:rsidRPr="00EE0ADF">
        <w:rPr>
          <w:rFonts w:ascii="Times New Roman" w:hAnsi="Times New Roman" w:cs="Times New Roman"/>
        </w:rPr>
        <w:t xml:space="preserve">as </w:t>
      </w:r>
      <w:r w:rsidRPr="00EE0ADF">
        <w:rPr>
          <w:rFonts w:ascii="Times New Roman" w:hAnsi="Times New Roman" w:cs="Times New Roman"/>
        </w:rPr>
        <w:t xml:space="preserve">no scientists </w:t>
      </w:r>
      <w:r w:rsidR="008940B2" w:rsidRPr="00EE0ADF">
        <w:rPr>
          <w:rFonts w:ascii="Times New Roman" w:hAnsi="Times New Roman" w:cs="Times New Roman"/>
        </w:rPr>
        <w:t>volunteered to be interviewed).</w:t>
      </w:r>
    </w:p>
    <w:p w14:paraId="5C70D99D" w14:textId="77777777" w:rsidR="00751002" w:rsidRDefault="00751002" w:rsidP="003A7C24">
      <w:pPr>
        <w:pStyle w:val="NoSpacing"/>
        <w:spacing w:line="360" w:lineRule="auto"/>
        <w:jc w:val="both"/>
        <w:rPr>
          <w:rFonts w:ascii="Times New Roman" w:hAnsi="Times New Roman" w:cs="Times New Roman"/>
        </w:rPr>
      </w:pPr>
    </w:p>
    <w:p w14:paraId="70593652" w14:textId="0DF329B1" w:rsidR="00751002" w:rsidRPr="00EE0ADF" w:rsidRDefault="00751002" w:rsidP="003A7C24">
      <w:pPr>
        <w:pStyle w:val="NoSpacing"/>
        <w:spacing w:line="360" w:lineRule="auto"/>
        <w:jc w:val="both"/>
        <w:rPr>
          <w:rFonts w:ascii="Times New Roman" w:hAnsi="Times New Roman" w:cs="Times New Roman"/>
        </w:rPr>
      </w:pPr>
      <w:r>
        <w:rPr>
          <w:rFonts w:ascii="Times New Roman" w:hAnsi="Times New Roman" w:cs="Times New Roman"/>
        </w:rPr>
        <w:t>Purposive sampling was undertaken with the</w:t>
      </w:r>
      <w:r w:rsidR="002E7766">
        <w:rPr>
          <w:rFonts w:ascii="Times New Roman" w:hAnsi="Times New Roman" w:cs="Times New Roman"/>
        </w:rPr>
        <w:t xml:space="preserve"> aim </w:t>
      </w:r>
      <w:r>
        <w:rPr>
          <w:rFonts w:ascii="Times New Roman" w:hAnsi="Times New Roman" w:cs="Times New Roman"/>
        </w:rPr>
        <w:t>o</w:t>
      </w:r>
      <w:r w:rsidR="002E7766">
        <w:rPr>
          <w:rFonts w:ascii="Times New Roman" w:hAnsi="Times New Roman" w:cs="Times New Roman"/>
        </w:rPr>
        <w:t>f</w:t>
      </w:r>
      <w:r>
        <w:rPr>
          <w:rFonts w:ascii="Times New Roman" w:hAnsi="Times New Roman" w:cs="Times New Roman"/>
        </w:rPr>
        <w:t xml:space="preserve"> gather</w:t>
      </w:r>
      <w:r w:rsidR="002E7766">
        <w:rPr>
          <w:rFonts w:ascii="Times New Roman" w:hAnsi="Times New Roman" w:cs="Times New Roman"/>
        </w:rPr>
        <w:t>ing</w:t>
      </w:r>
      <w:r>
        <w:rPr>
          <w:rFonts w:ascii="Times New Roman" w:hAnsi="Times New Roman" w:cs="Times New Roman"/>
        </w:rPr>
        <w:t xml:space="preserve"> information rich data (Pickard, 2013: 64) from an accessible group of participants. The s</w:t>
      </w:r>
      <w:r w:rsidRPr="00EE0ADF">
        <w:rPr>
          <w:rFonts w:ascii="Times New Roman" w:hAnsi="Times New Roman" w:cs="Times New Roman"/>
        </w:rPr>
        <w:t xml:space="preserve">nowball </w:t>
      </w:r>
      <w:r>
        <w:rPr>
          <w:rFonts w:ascii="Times New Roman" w:hAnsi="Times New Roman" w:cs="Times New Roman"/>
        </w:rPr>
        <w:t xml:space="preserve">approach to purposive sampling </w:t>
      </w:r>
      <w:r w:rsidRPr="00EE0ADF">
        <w:rPr>
          <w:rFonts w:ascii="Times New Roman" w:hAnsi="Times New Roman" w:cs="Times New Roman"/>
        </w:rPr>
        <w:t xml:space="preserve">was used, where key participants were approached using existing contacts </w:t>
      </w:r>
      <w:r w:rsidR="002E7766">
        <w:rPr>
          <w:rFonts w:ascii="Times New Roman" w:hAnsi="Times New Roman" w:cs="Times New Roman"/>
        </w:rPr>
        <w:t>who were then</w:t>
      </w:r>
      <w:r w:rsidRPr="00EE0ADF">
        <w:rPr>
          <w:rFonts w:ascii="Times New Roman" w:hAnsi="Times New Roman" w:cs="Times New Roman"/>
        </w:rPr>
        <w:t xml:space="preserve"> encouraged to share the questionnaire web link </w:t>
      </w:r>
      <w:r w:rsidR="002E7766">
        <w:rPr>
          <w:rFonts w:ascii="Times New Roman" w:hAnsi="Times New Roman" w:cs="Times New Roman"/>
        </w:rPr>
        <w:t>further</w:t>
      </w:r>
      <w:r w:rsidRPr="00EE0ADF">
        <w:rPr>
          <w:rFonts w:ascii="Times New Roman" w:hAnsi="Times New Roman" w:cs="Times New Roman"/>
        </w:rPr>
        <w:t xml:space="preserve"> (</w:t>
      </w:r>
      <w:r>
        <w:rPr>
          <w:rFonts w:ascii="Times New Roman" w:hAnsi="Times New Roman" w:cs="Times New Roman"/>
        </w:rPr>
        <w:t>Foster and Ford, 2003</w:t>
      </w:r>
      <w:r w:rsidRPr="00EE0ADF">
        <w:rPr>
          <w:rFonts w:ascii="Times New Roman" w:hAnsi="Times New Roman" w:cs="Times New Roman"/>
        </w:rPr>
        <w:t>). Whilst this allowed for wider, yet targeted, sampling it was not possible to determine an exact return rate.</w:t>
      </w:r>
    </w:p>
    <w:p w14:paraId="2724208C" w14:textId="77777777" w:rsidR="008940B2" w:rsidRPr="00EE0ADF" w:rsidRDefault="008940B2" w:rsidP="003A7C24">
      <w:pPr>
        <w:pStyle w:val="NoSpacing"/>
        <w:spacing w:line="360" w:lineRule="auto"/>
        <w:jc w:val="both"/>
        <w:rPr>
          <w:rFonts w:ascii="Times New Roman" w:hAnsi="Times New Roman" w:cs="Times New Roman"/>
        </w:rPr>
      </w:pPr>
    </w:p>
    <w:p w14:paraId="09D7F5AA" w14:textId="71E67D6C" w:rsidR="00AF4D42" w:rsidRPr="00EE0ADF" w:rsidRDefault="005D7463" w:rsidP="003A7C24">
      <w:pPr>
        <w:pStyle w:val="NoSpacing"/>
        <w:spacing w:line="360" w:lineRule="auto"/>
        <w:jc w:val="both"/>
        <w:rPr>
          <w:rFonts w:ascii="Times New Roman" w:hAnsi="Times New Roman" w:cs="Times New Roman"/>
        </w:rPr>
      </w:pPr>
      <w:r w:rsidRPr="00EE0ADF">
        <w:rPr>
          <w:rFonts w:ascii="Times New Roman" w:hAnsi="Times New Roman" w:cs="Times New Roman"/>
        </w:rPr>
        <w:t>Ethics are an important part of good research practice (Pickard, 2013</w:t>
      </w:r>
      <w:r w:rsidR="0055290C" w:rsidRPr="00EE0ADF">
        <w:rPr>
          <w:rFonts w:ascii="Times New Roman" w:hAnsi="Times New Roman" w:cs="Times New Roman"/>
        </w:rPr>
        <w:t xml:space="preserve">: </w:t>
      </w:r>
      <w:r w:rsidRPr="00EE0ADF">
        <w:rPr>
          <w:rFonts w:ascii="Times New Roman" w:hAnsi="Times New Roman" w:cs="Times New Roman"/>
        </w:rPr>
        <w:t>87), as such this research was carried out in accordance with Northumbria University’s research ethics and governance policies and procedures (Northumbria University, 2016). One aspect of this involved obtaining informed consent prior to participation in the research.</w:t>
      </w:r>
    </w:p>
    <w:p w14:paraId="3CF83CC5" w14:textId="77777777" w:rsidR="00AF4D42" w:rsidRPr="00EE0ADF" w:rsidRDefault="00AF4D42" w:rsidP="003A7C24">
      <w:pPr>
        <w:pStyle w:val="NoSpacing"/>
        <w:spacing w:line="360" w:lineRule="auto"/>
        <w:jc w:val="both"/>
        <w:rPr>
          <w:rFonts w:ascii="Times New Roman" w:hAnsi="Times New Roman" w:cs="Times New Roman"/>
        </w:rPr>
      </w:pPr>
    </w:p>
    <w:p w14:paraId="1A402C62" w14:textId="77777777" w:rsidR="00AF4D42" w:rsidRPr="00EE0ADF" w:rsidRDefault="00AF4D42" w:rsidP="003A7C24">
      <w:pPr>
        <w:pStyle w:val="Heading4"/>
        <w:spacing w:line="360" w:lineRule="auto"/>
        <w:rPr>
          <w:rFonts w:ascii="Times New Roman" w:hAnsi="Times New Roman" w:cs="Times New Roman"/>
        </w:rPr>
      </w:pPr>
      <w:r w:rsidRPr="00EE0ADF">
        <w:rPr>
          <w:rFonts w:ascii="Times New Roman" w:hAnsi="Times New Roman" w:cs="Times New Roman"/>
        </w:rPr>
        <w:t>Questionnaire</w:t>
      </w:r>
    </w:p>
    <w:p w14:paraId="4CEF6744" w14:textId="0352D2E1" w:rsidR="00AF4D42" w:rsidRPr="00EE0ADF" w:rsidRDefault="00AF4D42" w:rsidP="007200AF">
      <w:pPr>
        <w:pStyle w:val="NoSpacing"/>
        <w:spacing w:line="360" w:lineRule="auto"/>
        <w:jc w:val="both"/>
        <w:rPr>
          <w:rFonts w:ascii="Times New Roman" w:hAnsi="Times New Roman" w:cs="Times New Roman"/>
        </w:rPr>
      </w:pPr>
      <w:r w:rsidRPr="00EE0ADF">
        <w:rPr>
          <w:rFonts w:ascii="Times New Roman" w:hAnsi="Times New Roman" w:cs="Times New Roman"/>
        </w:rPr>
        <w:t>Questionnaires are one of the most popular techniques for collecting data and can be used to profile and identify patterns in a sample group (Rowley, 2014</w:t>
      </w:r>
      <w:r w:rsidR="00077B94">
        <w:rPr>
          <w:rFonts w:ascii="Times New Roman" w:hAnsi="Times New Roman" w:cs="Times New Roman"/>
        </w:rPr>
        <w:t xml:space="preserve">: </w:t>
      </w:r>
      <w:r w:rsidRPr="00EE0ADF">
        <w:rPr>
          <w:rFonts w:ascii="Times New Roman" w:hAnsi="Times New Roman" w:cs="Times New Roman"/>
        </w:rPr>
        <w:t xml:space="preserve">308-310). Online questionnaires are an increasingly popular technique to gather data and they allow easy access for participants (Pew Research Center, 2016). The aim </w:t>
      </w:r>
      <w:r w:rsidR="00D360FE">
        <w:rPr>
          <w:rFonts w:ascii="Times New Roman" w:hAnsi="Times New Roman" w:cs="Times New Roman"/>
        </w:rPr>
        <w:t xml:space="preserve">of this research </w:t>
      </w:r>
      <w:r w:rsidRPr="00EE0ADF">
        <w:rPr>
          <w:rFonts w:ascii="Times New Roman" w:hAnsi="Times New Roman" w:cs="Times New Roman"/>
        </w:rPr>
        <w:t xml:space="preserve">was to maximise the number of completed questionnaires by offering a convenient and accessible route. To achieve a random and broad spectrum of participants the survey was promoted in three ways: direct email to known contacts, electronic noticeboard at work and by asking contacts to pass the survey on to their contacts (i.e. snowballing). </w:t>
      </w:r>
    </w:p>
    <w:p w14:paraId="17598667" w14:textId="77777777" w:rsidR="00AF4D42" w:rsidRPr="00EE0ADF" w:rsidRDefault="00AF4D42" w:rsidP="003A7C24">
      <w:pPr>
        <w:spacing w:line="360" w:lineRule="auto"/>
        <w:rPr>
          <w:rFonts w:ascii="Times New Roman" w:hAnsi="Times New Roman" w:cs="Times New Roman"/>
        </w:rPr>
      </w:pPr>
    </w:p>
    <w:p w14:paraId="6085EA11" w14:textId="540D3090" w:rsidR="00AF4D42" w:rsidRPr="00EE0ADF" w:rsidRDefault="00AF4D42" w:rsidP="003A7C24">
      <w:pPr>
        <w:spacing w:line="360" w:lineRule="auto"/>
        <w:rPr>
          <w:rFonts w:ascii="Times New Roman" w:hAnsi="Times New Roman" w:cs="Times New Roman"/>
        </w:rPr>
      </w:pPr>
      <w:r w:rsidRPr="00EE0ADF">
        <w:rPr>
          <w:rFonts w:ascii="Times New Roman" w:hAnsi="Times New Roman" w:cs="Times New Roman"/>
        </w:rPr>
        <w:t>The questionnaire was viewed as a, “valuable tool in understanding a situation” (Rowley, 2014</w:t>
      </w:r>
      <w:r w:rsidR="00077B94">
        <w:rPr>
          <w:rFonts w:ascii="Times New Roman" w:hAnsi="Times New Roman" w:cs="Times New Roman"/>
        </w:rPr>
        <w:t xml:space="preserve">: </w:t>
      </w:r>
      <w:r w:rsidRPr="00EE0ADF">
        <w:rPr>
          <w:rFonts w:ascii="Times New Roman" w:hAnsi="Times New Roman" w:cs="Times New Roman"/>
        </w:rPr>
        <w:t>328) and therefore was designed to collect both quantitative and qualitative information.  Quantitative information was collected using closed questions, including forced choice Likert type scale (using four ratings to force a view) and multiple-choice questions. Qualitative questions were used to allow participants to expand on responses to the quantitative questions.</w:t>
      </w:r>
    </w:p>
    <w:p w14:paraId="0C71876A" w14:textId="77777777" w:rsidR="00AF4D42" w:rsidRPr="00EE0ADF" w:rsidRDefault="00AF4D42" w:rsidP="003A7C24">
      <w:pPr>
        <w:spacing w:line="360" w:lineRule="auto"/>
        <w:rPr>
          <w:rFonts w:ascii="Times New Roman" w:hAnsi="Times New Roman" w:cs="Times New Roman"/>
        </w:rPr>
      </w:pPr>
    </w:p>
    <w:p w14:paraId="7A649CEF" w14:textId="44E1F718" w:rsidR="00AF4D42" w:rsidRPr="00EE0ADF" w:rsidRDefault="00AF4D42" w:rsidP="003A7C24">
      <w:pPr>
        <w:spacing w:line="360" w:lineRule="auto"/>
        <w:rPr>
          <w:rFonts w:ascii="Times New Roman" w:hAnsi="Times New Roman" w:cs="Times New Roman"/>
        </w:rPr>
      </w:pPr>
      <w:r w:rsidRPr="00EE0ADF">
        <w:rPr>
          <w:rFonts w:ascii="Times New Roman" w:hAnsi="Times New Roman" w:cs="Times New Roman"/>
        </w:rPr>
        <w:t>One drawback to using a questionnaire is t</w:t>
      </w:r>
      <w:r w:rsidR="00077B94">
        <w:rPr>
          <w:rFonts w:ascii="Times New Roman" w:hAnsi="Times New Roman" w:cs="Times New Roman"/>
        </w:rPr>
        <w:t>he inability to be certain questions have been understood as there is no help available whereby respondents can query or clarify questions (Jamali and Nicolas, 2008)</w:t>
      </w:r>
      <w:r w:rsidRPr="00EE0ADF">
        <w:rPr>
          <w:rFonts w:ascii="Times New Roman" w:hAnsi="Times New Roman" w:cs="Times New Roman"/>
        </w:rPr>
        <w:t>. To check questionnaire suitability and usability a draft was piloted (one scientist, one engineer and one information professional), feedback sought and amendments made (Pickard, 2013</w:t>
      </w:r>
      <w:r w:rsidR="00077B94">
        <w:rPr>
          <w:rFonts w:ascii="Times New Roman" w:hAnsi="Times New Roman" w:cs="Times New Roman"/>
        </w:rPr>
        <w:t xml:space="preserve">: </w:t>
      </w:r>
      <w:r w:rsidRPr="00EE0ADF">
        <w:rPr>
          <w:rFonts w:ascii="Times New Roman" w:hAnsi="Times New Roman" w:cs="Times New Roman"/>
        </w:rPr>
        <w:t>208). The final version was live for approximately three weeks in March 2016.</w:t>
      </w:r>
    </w:p>
    <w:p w14:paraId="00E57C35" w14:textId="77777777" w:rsidR="00AF4D42" w:rsidRPr="00EE0ADF" w:rsidRDefault="00AF4D42" w:rsidP="003A7C24">
      <w:pPr>
        <w:spacing w:line="360" w:lineRule="auto"/>
        <w:rPr>
          <w:rFonts w:ascii="Times New Roman" w:hAnsi="Times New Roman" w:cs="Times New Roman"/>
        </w:rPr>
      </w:pPr>
    </w:p>
    <w:p w14:paraId="7EDAA8A2" w14:textId="16B33780" w:rsidR="00AF4D42" w:rsidRDefault="00AF4D42" w:rsidP="003A7C24">
      <w:pPr>
        <w:pStyle w:val="NoSpacing"/>
        <w:spacing w:line="360" w:lineRule="auto"/>
        <w:jc w:val="both"/>
        <w:rPr>
          <w:rFonts w:ascii="Times New Roman" w:hAnsi="Times New Roman" w:cs="Times New Roman"/>
        </w:rPr>
      </w:pPr>
      <w:r w:rsidRPr="00EE0ADF">
        <w:rPr>
          <w:rFonts w:ascii="Times New Roman" w:hAnsi="Times New Roman" w:cs="Times New Roman"/>
        </w:rPr>
        <w:t>Questionnaires typically receive very low return rates (Pickard, 2013</w:t>
      </w:r>
      <w:r w:rsidR="00077B94">
        <w:rPr>
          <w:rFonts w:ascii="Times New Roman" w:hAnsi="Times New Roman" w:cs="Times New Roman"/>
        </w:rPr>
        <w:t xml:space="preserve">: </w:t>
      </w:r>
      <w:r w:rsidRPr="00EE0ADF">
        <w:rPr>
          <w:rFonts w:ascii="Times New Roman" w:hAnsi="Times New Roman" w:cs="Times New Roman"/>
        </w:rPr>
        <w:t>208). The questionnaire was therefore designed to give the participant control over the length of time taken to complete because time constraints can be a factor for non-completion (Rowley, 2014</w:t>
      </w:r>
      <w:r w:rsidR="00077B94">
        <w:rPr>
          <w:rFonts w:ascii="Times New Roman" w:hAnsi="Times New Roman" w:cs="Times New Roman"/>
        </w:rPr>
        <w:t xml:space="preserve">: </w:t>
      </w:r>
      <w:r w:rsidRPr="00EE0ADF">
        <w:rPr>
          <w:rFonts w:ascii="Times New Roman" w:hAnsi="Times New Roman" w:cs="Times New Roman"/>
        </w:rPr>
        <w:t>314). It was essential to complete the quick closed quantitative questions but the more time consuming open qualitative questions were optional. This meant that participants with limited time were able to complete the questionnaire in 5-10 minutes by only completing the quantitative questions.</w:t>
      </w:r>
    </w:p>
    <w:p w14:paraId="695A3DED" w14:textId="77777777" w:rsidR="002B7BB0" w:rsidRDefault="002B7BB0" w:rsidP="003A7C24">
      <w:pPr>
        <w:pStyle w:val="NoSpacing"/>
        <w:spacing w:line="360" w:lineRule="auto"/>
        <w:jc w:val="both"/>
        <w:rPr>
          <w:rFonts w:ascii="Times New Roman" w:hAnsi="Times New Roman" w:cs="Times New Roman"/>
        </w:rPr>
      </w:pPr>
    </w:p>
    <w:p w14:paraId="46069360" w14:textId="76567D58" w:rsidR="002B7BB0" w:rsidRDefault="002B7BB0" w:rsidP="003A7C24">
      <w:pPr>
        <w:pStyle w:val="NoSpacing"/>
        <w:spacing w:line="360" w:lineRule="auto"/>
        <w:jc w:val="both"/>
        <w:rPr>
          <w:rFonts w:ascii="Times New Roman" w:hAnsi="Times New Roman" w:cs="Times New Roman"/>
        </w:rPr>
      </w:pPr>
      <w:r>
        <w:rPr>
          <w:rFonts w:ascii="Times New Roman" w:hAnsi="Times New Roman" w:cs="Times New Roman"/>
        </w:rPr>
        <w:t>Key themes covered in the questionnaire included:</w:t>
      </w:r>
    </w:p>
    <w:p w14:paraId="0550A165" w14:textId="6CE77370" w:rsidR="002B7BB0" w:rsidRDefault="002B7BB0" w:rsidP="002B7BB0">
      <w:pPr>
        <w:pStyle w:val="NoSpacing"/>
        <w:numPr>
          <w:ilvl w:val="0"/>
          <w:numId w:val="5"/>
        </w:numPr>
        <w:spacing w:line="360" w:lineRule="auto"/>
        <w:jc w:val="both"/>
        <w:rPr>
          <w:rFonts w:ascii="Times New Roman" w:hAnsi="Times New Roman" w:cs="Times New Roman"/>
        </w:rPr>
      </w:pPr>
      <w:r>
        <w:rPr>
          <w:rFonts w:ascii="Times New Roman" w:hAnsi="Times New Roman" w:cs="Times New Roman"/>
        </w:rPr>
        <w:t>Demographic information</w:t>
      </w:r>
    </w:p>
    <w:p w14:paraId="687B7D00" w14:textId="4C279C79" w:rsidR="002B7BB0" w:rsidRDefault="002B7BB0" w:rsidP="002B7BB0">
      <w:pPr>
        <w:pStyle w:val="NoSpacing"/>
        <w:numPr>
          <w:ilvl w:val="0"/>
          <w:numId w:val="5"/>
        </w:numPr>
        <w:spacing w:line="360" w:lineRule="auto"/>
        <w:jc w:val="both"/>
        <w:rPr>
          <w:rFonts w:ascii="Times New Roman" w:hAnsi="Times New Roman" w:cs="Times New Roman"/>
        </w:rPr>
      </w:pPr>
      <w:r>
        <w:rPr>
          <w:rFonts w:ascii="Times New Roman" w:hAnsi="Times New Roman" w:cs="Times New Roman"/>
        </w:rPr>
        <w:t>Resources used</w:t>
      </w:r>
    </w:p>
    <w:p w14:paraId="64774516" w14:textId="41F88868" w:rsidR="002B7BB0" w:rsidRDefault="002B7BB0" w:rsidP="002B7BB0">
      <w:pPr>
        <w:pStyle w:val="NoSpacing"/>
        <w:numPr>
          <w:ilvl w:val="0"/>
          <w:numId w:val="5"/>
        </w:numPr>
        <w:spacing w:line="360" w:lineRule="auto"/>
        <w:jc w:val="both"/>
        <w:rPr>
          <w:rFonts w:ascii="Times New Roman" w:hAnsi="Times New Roman" w:cs="Times New Roman"/>
        </w:rPr>
      </w:pPr>
      <w:r>
        <w:rPr>
          <w:rFonts w:ascii="Times New Roman" w:hAnsi="Times New Roman" w:cs="Times New Roman"/>
        </w:rPr>
        <w:t>Important factors when searching for information</w:t>
      </w:r>
    </w:p>
    <w:p w14:paraId="26AAAADF" w14:textId="4A28A7CF" w:rsidR="002B7BB0" w:rsidRDefault="002B7BB0" w:rsidP="002B7BB0">
      <w:pPr>
        <w:pStyle w:val="NoSpacing"/>
        <w:numPr>
          <w:ilvl w:val="0"/>
          <w:numId w:val="5"/>
        </w:numPr>
        <w:spacing w:line="360" w:lineRule="auto"/>
        <w:jc w:val="both"/>
        <w:rPr>
          <w:rFonts w:ascii="Times New Roman" w:hAnsi="Times New Roman" w:cs="Times New Roman"/>
        </w:rPr>
      </w:pPr>
      <w:r>
        <w:rPr>
          <w:rFonts w:ascii="Times New Roman" w:hAnsi="Times New Roman" w:cs="Times New Roman"/>
        </w:rPr>
        <w:t>Library use (including resources and staff)</w:t>
      </w:r>
    </w:p>
    <w:p w14:paraId="14BA91E9" w14:textId="1234A317" w:rsidR="002B7BB0" w:rsidRPr="00EE0ADF" w:rsidRDefault="002B7BB0" w:rsidP="002B7BB0">
      <w:pPr>
        <w:pStyle w:val="NoSpacing"/>
        <w:numPr>
          <w:ilvl w:val="0"/>
          <w:numId w:val="5"/>
        </w:numPr>
        <w:spacing w:line="360" w:lineRule="auto"/>
        <w:jc w:val="both"/>
        <w:rPr>
          <w:rFonts w:ascii="Times New Roman" w:hAnsi="Times New Roman" w:cs="Times New Roman"/>
        </w:rPr>
      </w:pPr>
      <w:r>
        <w:rPr>
          <w:rFonts w:ascii="Times New Roman" w:hAnsi="Times New Roman" w:cs="Times New Roman"/>
        </w:rPr>
        <w:t>Basic understanding of online search engines</w:t>
      </w:r>
    </w:p>
    <w:p w14:paraId="362E9D70" w14:textId="77777777" w:rsidR="00AF4D42" w:rsidRPr="00EE0ADF" w:rsidRDefault="00AF4D42" w:rsidP="003A7C24">
      <w:pPr>
        <w:spacing w:line="360" w:lineRule="auto"/>
        <w:rPr>
          <w:rFonts w:ascii="Times New Roman" w:hAnsi="Times New Roman" w:cs="Times New Roman"/>
        </w:rPr>
      </w:pPr>
    </w:p>
    <w:p w14:paraId="355AABAD" w14:textId="77777777" w:rsidR="00AF4D42" w:rsidRPr="00EE0ADF" w:rsidRDefault="00AF4D42" w:rsidP="003A7C24">
      <w:pPr>
        <w:pStyle w:val="Heading4"/>
        <w:spacing w:line="360" w:lineRule="auto"/>
        <w:rPr>
          <w:rFonts w:ascii="Times New Roman" w:hAnsi="Times New Roman" w:cs="Times New Roman"/>
        </w:rPr>
      </w:pPr>
      <w:r w:rsidRPr="00EE0ADF">
        <w:rPr>
          <w:rFonts w:ascii="Times New Roman" w:hAnsi="Times New Roman" w:cs="Times New Roman"/>
        </w:rPr>
        <w:t>Interview</w:t>
      </w:r>
    </w:p>
    <w:p w14:paraId="7278EB74" w14:textId="3CF96F3D" w:rsidR="00AF4D42" w:rsidRPr="00EE0ADF" w:rsidRDefault="00AF4D42" w:rsidP="003A7C24">
      <w:pPr>
        <w:pStyle w:val="NoSpacing"/>
        <w:spacing w:line="360" w:lineRule="auto"/>
        <w:jc w:val="both"/>
        <w:rPr>
          <w:rFonts w:ascii="Times New Roman" w:hAnsi="Times New Roman" w:cs="Times New Roman"/>
        </w:rPr>
      </w:pPr>
      <w:r w:rsidRPr="00EE0ADF">
        <w:rPr>
          <w:rFonts w:ascii="Times New Roman" w:hAnsi="Times New Roman" w:cs="Times New Roman"/>
        </w:rPr>
        <w:t>One limitation of a questionnaire is that it does not allow the researcher to interact directly to the participant so if interesting data comes to light the researcher cannot investigate this further (</w:t>
      </w:r>
      <w:r w:rsidR="00077B94">
        <w:rPr>
          <w:rFonts w:ascii="Times New Roman" w:hAnsi="Times New Roman" w:cs="Times New Roman"/>
        </w:rPr>
        <w:t>Jamali and Nicholas, 2008</w:t>
      </w:r>
      <w:r w:rsidRPr="00EE0ADF">
        <w:rPr>
          <w:rFonts w:ascii="Times New Roman" w:hAnsi="Times New Roman" w:cs="Times New Roman"/>
        </w:rPr>
        <w:t>). Interviews can be used for, “gaining insights into or understanding of opinions, attitudes, experiences, processes, behaviours or predictions” (Rowley, 2012</w:t>
      </w:r>
      <w:r w:rsidR="00077B94">
        <w:rPr>
          <w:rFonts w:ascii="Times New Roman" w:hAnsi="Times New Roman" w:cs="Times New Roman"/>
        </w:rPr>
        <w:t xml:space="preserve">: </w:t>
      </w:r>
      <w:r w:rsidRPr="00EE0ADF">
        <w:rPr>
          <w:rFonts w:ascii="Times New Roman" w:hAnsi="Times New Roman" w:cs="Times New Roman"/>
        </w:rPr>
        <w:t>261). Therefore interviews following the questionnaire were used to gain more insight and understanding of behaviours and perceptions of behaviours.</w:t>
      </w:r>
    </w:p>
    <w:p w14:paraId="23EDB8A7" w14:textId="77777777" w:rsidR="00AF4D42" w:rsidRPr="00EE0ADF" w:rsidRDefault="00AF4D42" w:rsidP="003A7C24">
      <w:pPr>
        <w:pStyle w:val="NoSpacing"/>
        <w:spacing w:line="360" w:lineRule="auto"/>
        <w:jc w:val="both"/>
        <w:rPr>
          <w:rFonts w:ascii="Times New Roman" w:hAnsi="Times New Roman" w:cs="Times New Roman"/>
        </w:rPr>
      </w:pPr>
    </w:p>
    <w:p w14:paraId="71D1ADB7" w14:textId="7DF26372" w:rsidR="00AF4D42" w:rsidRPr="00EE0ADF" w:rsidRDefault="00AF4D42" w:rsidP="003A7C24">
      <w:pPr>
        <w:pStyle w:val="NoSpacing"/>
        <w:spacing w:line="360" w:lineRule="auto"/>
        <w:jc w:val="both"/>
        <w:rPr>
          <w:rFonts w:ascii="Times New Roman" w:hAnsi="Times New Roman" w:cs="Times New Roman"/>
        </w:rPr>
      </w:pPr>
      <w:r w:rsidRPr="00EE0ADF">
        <w:rPr>
          <w:rFonts w:ascii="Times New Roman" w:hAnsi="Times New Roman" w:cs="Times New Roman"/>
        </w:rPr>
        <w:t>Interviews took place after the questionnaire closed so data gathered and analysed from the questionnaires could inform the focus of the interviews. Semi-structured, face-to-face interviews were used to collect qualitative information that added value to the questionnaire data by further exploring identified themes (Rowley, 2012</w:t>
      </w:r>
      <w:r w:rsidR="00077B94">
        <w:rPr>
          <w:rFonts w:ascii="Times New Roman" w:hAnsi="Times New Roman" w:cs="Times New Roman"/>
        </w:rPr>
        <w:t xml:space="preserve">: </w:t>
      </w:r>
      <w:r w:rsidRPr="00EE0ADF">
        <w:rPr>
          <w:rFonts w:ascii="Times New Roman" w:hAnsi="Times New Roman" w:cs="Times New Roman"/>
        </w:rPr>
        <w:t>262). An interview guide was developed prior to, and used during interviews to ensure open, unbiased and non-leading questions we</w:t>
      </w:r>
      <w:r w:rsidR="00077B94">
        <w:rPr>
          <w:rFonts w:ascii="Times New Roman" w:hAnsi="Times New Roman" w:cs="Times New Roman"/>
        </w:rPr>
        <w:t xml:space="preserve">re asked (Jamshed, 2014: </w:t>
      </w:r>
      <w:r w:rsidR="00131948" w:rsidRPr="00EE0ADF">
        <w:rPr>
          <w:rFonts w:ascii="Times New Roman" w:hAnsi="Times New Roman" w:cs="Times New Roman"/>
        </w:rPr>
        <w:t>87)</w:t>
      </w:r>
      <w:r w:rsidRPr="00EE0ADF">
        <w:rPr>
          <w:rFonts w:ascii="Times New Roman" w:hAnsi="Times New Roman" w:cs="Times New Roman"/>
        </w:rPr>
        <w:t>.</w:t>
      </w:r>
    </w:p>
    <w:p w14:paraId="14023786" w14:textId="77777777" w:rsidR="00AF4D42" w:rsidRPr="00EE0ADF" w:rsidRDefault="00AF4D42" w:rsidP="003A7C24">
      <w:pPr>
        <w:spacing w:line="360" w:lineRule="auto"/>
        <w:rPr>
          <w:rFonts w:ascii="Times New Roman" w:hAnsi="Times New Roman" w:cs="Times New Roman"/>
        </w:rPr>
      </w:pPr>
    </w:p>
    <w:p w14:paraId="3418D4D7" w14:textId="0B26495E" w:rsidR="00AF4D42" w:rsidRPr="00EE0ADF" w:rsidRDefault="00AF4D42" w:rsidP="003A7C24">
      <w:pPr>
        <w:spacing w:line="360" w:lineRule="auto"/>
        <w:rPr>
          <w:rFonts w:ascii="Times New Roman" w:hAnsi="Times New Roman" w:cs="Times New Roman"/>
        </w:rPr>
      </w:pPr>
      <w:r w:rsidRPr="00EE0ADF">
        <w:rPr>
          <w:rFonts w:ascii="Times New Roman" w:hAnsi="Times New Roman" w:cs="Times New Roman"/>
        </w:rPr>
        <w:t>Interviews can be time consuming to conduct and analyse, and it was also assumed participants would have limited availability therefore the interviews were designed with these f</w:t>
      </w:r>
      <w:r w:rsidR="00077B94">
        <w:rPr>
          <w:rFonts w:ascii="Times New Roman" w:hAnsi="Times New Roman" w:cs="Times New Roman"/>
        </w:rPr>
        <w:t xml:space="preserve">actors in mind (Rowley, 2012: </w:t>
      </w:r>
      <w:r w:rsidRPr="00EE0ADF">
        <w:rPr>
          <w:rFonts w:ascii="Times New Roman" w:hAnsi="Times New Roman" w:cs="Times New Roman"/>
        </w:rPr>
        <w:t xml:space="preserve">263-264). </w:t>
      </w:r>
      <w:r w:rsidR="002B7BB0" w:rsidRPr="002B7BB0">
        <w:rPr>
          <w:rFonts w:ascii="Times New Roman" w:hAnsi="Times New Roman" w:cs="Times New Roman"/>
        </w:rPr>
        <w:t xml:space="preserve"> </w:t>
      </w:r>
      <w:r w:rsidR="002B7BB0">
        <w:rPr>
          <w:rFonts w:ascii="Times New Roman" w:hAnsi="Times New Roman" w:cs="Times New Roman"/>
        </w:rPr>
        <w:t xml:space="preserve">The interviews were 30 minutes in duration, and were conducted with 5 </w:t>
      </w:r>
      <w:r w:rsidR="003A014C">
        <w:rPr>
          <w:rFonts w:ascii="Times New Roman" w:hAnsi="Times New Roman" w:cs="Times New Roman"/>
        </w:rPr>
        <w:t>participants</w:t>
      </w:r>
      <w:r w:rsidR="002B7BB0">
        <w:rPr>
          <w:rFonts w:ascii="Times New Roman" w:hAnsi="Times New Roman" w:cs="Times New Roman"/>
        </w:rPr>
        <w:t xml:space="preserve"> (all engineers).  </w:t>
      </w:r>
      <w:r w:rsidR="003A014C">
        <w:rPr>
          <w:rFonts w:ascii="Times New Roman" w:hAnsi="Times New Roman" w:cs="Times New Roman"/>
        </w:rPr>
        <w:t>Participants</w:t>
      </w:r>
      <w:r w:rsidR="002B7BB0">
        <w:rPr>
          <w:rFonts w:ascii="Times New Roman" w:hAnsi="Times New Roman" w:cs="Times New Roman"/>
        </w:rPr>
        <w:t xml:space="preserve"> wishing to take part in the interviews had expressed an interest at the end of the initial questionnaire, therefore the final sample was not fully representative of all initial respondents.</w:t>
      </w:r>
    </w:p>
    <w:p w14:paraId="0F045EF4" w14:textId="6EDEF744" w:rsidR="007E0480" w:rsidRDefault="007E0480" w:rsidP="003A7C24">
      <w:pPr>
        <w:spacing w:line="360" w:lineRule="auto"/>
        <w:rPr>
          <w:rFonts w:ascii="Times New Roman" w:hAnsi="Times New Roman" w:cs="Times New Roman"/>
        </w:rPr>
      </w:pPr>
    </w:p>
    <w:p w14:paraId="567679A2" w14:textId="1455D516" w:rsidR="003A014C" w:rsidRDefault="003A014C" w:rsidP="003A7C24">
      <w:pPr>
        <w:spacing w:line="360" w:lineRule="auto"/>
        <w:rPr>
          <w:rFonts w:ascii="Times New Roman" w:hAnsi="Times New Roman" w:cs="Times New Roman"/>
        </w:rPr>
      </w:pPr>
      <w:r>
        <w:rPr>
          <w:rFonts w:ascii="Times New Roman" w:hAnsi="Times New Roman" w:cs="Times New Roman"/>
        </w:rPr>
        <w:t xml:space="preserve">Interviews </w:t>
      </w:r>
      <w:r w:rsidR="007F4990">
        <w:rPr>
          <w:rFonts w:ascii="Times New Roman" w:hAnsi="Times New Roman" w:cs="Times New Roman"/>
        </w:rPr>
        <w:t>were used to expand</w:t>
      </w:r>
      <w:r>
        <w:rPr>
          <w:rFonts w:ascii="Times New Roman" w:hAnsi="Times New Roman" w:cs="Times New Roman"/>
        </w:rPr>
        <w:t xml:space="preserve"> on selected areas covered in the questionnaire</w:t>
      </w:r>
      <w:r w:rsidR="007F4990">
        <w:rPr>
          <w:rFonts w:ascii="Times New Roman" w:hAnsi="Times New Roman" w:cs="Times New Roman"/>
        </w:rPr>
        <w:t xml:space="preserve"> and to gain additional qualitative data</w:t>
      </w:r>
      <w:r>
        <w:rPr>
          <w:rFonts w:ascii="Times New Roman" w:hAnsi="Times New Roman" w:cs="Times New Roman"/>
        </w:rPr>
        <w:t>. Key themes explored included:</w:t>
      </w:r>
    </w:p>
    <w:p w14:paraId="04FBF9A4" w14:textId="65B5B74E" w:rsidR="003A014C" w:rsidRDefault="003A014C" w:rsidP="007F4990">
      <w:pPr>
        <w:pStyle w:val="ListParagraph"/>
        <w:numPr>
          <w:ilvl w:val="0"/>
          <w:numId w:val="6"/>
        </w:numPr>
        <w:spacing w:line="360" w:lineRule="auto"/>
        <w:rPr>
          <w:rFonts w:ascii="Times New Roman" w:hAnsi="Times New Roman" w:cs="Times New Roman"/>
        </w:rPr>
      </w:pPr>
      <w:r>
        <w:rPr>
          <w:rFonts w:ascii="Times New Roman" w:hAnsi="Times New Roman" w:cs="Times New Roman"/>
        </w:rPr>
        <w:t>Interviewees’ information seeking process</w:t>
      </w:r>
    </w:p>
    <w:p w14:paraId="7E6A778E" w14:textId="42AA1A93" w:rsidR="003A014C" w:rsidRDefault="003A014C" w:rsidP="007F4990">
      <w:pPr>
        <w:pStyle w:val="ListParagraph"/>
        <w:numPr>
          <w:ilvl w:val="0"/>
          <w:numId w:val="6"/>
        </w:numPr>
        <w:spacing w:line="360" w:lineRule="auto"/>
        <w:rPr>
          <w:rFonts w:ascii="Times New Roman" w:hAnsi="Times New Roman" w:cs="Times New Roman"/>
        </w:rPr>
      </w:pPr>
      <w:r>
        <w:rPr>
          <w:rFonts w:ascii="Times New Roman" w:hAnsi="Times New Roman" w:cs="Times New Roman"/>
        </w:rPr>
        <w:t>Resource and source preferences</w:t>
      </w:r>
    </w:p>
    <w:p w14:paraId="07461DFB" w14:textId="715B7F29" w:rsidR="003A014C" w:rsidRDefault="007F4990" w:rsidP="007F4990">
      <w:pPr>
        <w:pStyle w:val="ListParagraph"/>
        <w:numPr>
          <w:ilvl w:val="0"/>
          <w:numId w:val="6"/>
        </w:numPr>
        <w:spacing w:line="360" w:lineRule="auto"/>
        <w:rPr>
          <w:rFonts w:ascii="Times New Roman" w:hAnsi="Times New Roman" w:cs="Times New Roman"/>
        </w:rPr>
      </w:pPr>
      <w:r>
        <w:rPr>
          <w:rFonts w:ascii="Times New Roman" w:hAnsi="Times New Roman" w:cs="Times New Roman"/>
        </w:rPr>
        <w:t>The most im</w:t>
      </w:r>
      <w:r w:rsidR="003A014C">
        <w:rPr>
          <w:rFonts w:ascii="Times New Roman" w:hAnsi="Times New Roman" w:cs="Times New Roman"/>
        </w:rPr>
        <w:t>portant factor</w:t>
      </w:r>
      <w:r>
        <w:rPr>
          <w:rFonts w:ascii="Times New Roman" w:hAnsi="Times New Roman" w:cs="Times New Roman"/>
        </w:rPr>
        <w:t>(</w:t>
      </w:r>
      <w:r w:rsidR="003A014C">
        <w:rPr>
          <w:rFonts w:ascii="Times New Roman" w:hAnsi="Times New Roman" w:cs="Times New Roman"/>
        </w:rPr>
        <w:t>s</w:t>
      </w:r>
      <w:r>
        <w:rPr>
          <w:rFonts w:ascii="Times New Roman" w:hAnsi="Times New Roman" w:cs="Times New Roman"/>
        </w:rPr>
        <w:t>)</w:t>
      </w:r>
      <w:r w:rsidR="003A014C">
        <w:rPr>
          <w:rFonts w:ascii="Times New Roman" w:hAnsi="Times New Roman" w:cs="Times New Roman"/>
        </w:rPr>
        <w:t xml:space="preserve"> when searching for information</w:t>
      </w:r>
    </w:p>
    <w:p w14:paraId="286BB4C4" w14:textId="1F15385E" w:rsidR="007F4990" w:rsidRDefault="002E7766" w:rsidP="007F4990">
      <w:pPr>
        <w:pStyle w:val="ListParagraph"/>
        <w:numPr>
          <w:ilvl w:val="0"/>
          <w:numId w:val="6"/>
        </w:numPr>
        <w:spacing w:line="360" w:lineRule="auto"/>
        <w:rPr>
          <w:rFonts w:ascii="Times New Roman" w:hAnsi="Times New Roman" w:cs="Times New Roman"/>
        </w:rPr>
      </w:pPr>
      <w:r>
        <w:rPr>
          <w:rFonts w:ascii="Times New Roman" w:hAnsi="Times New Roman" w:cs="Times New Roman"/>
        </w:rPr>
        <w:t>How library staff were used in the search process</w:t>
      </w:r>
    </w:p>
    <w:p w14:paraId="7AB73A77" w14:textId="2E450208" w:rsidR="003A014C" w:rsidRDefault="007F4990" w:rsidP="007F4990">
      <w:pPr>
        <w:pStyle w:val="ListParagraph"/>
        <w:numPr>
          <w:ilvl w:val="0"/>
          <w:numId w:val="6"/>
        </w:numPr>
        <w:spacing w:line="360" w:lineRule="auto"/>
        <w:rPr>
          <w:rFonts w:ascii="Times New Roman" w:hAnsi="Times New Roman" w:cs="Times New Roman"/>
        </w:rPr>
      </w:pPr>
      <w:r>
        <w:rPr>
          <w:rFonts w:ascii="Times New Roman" w:hAnsi="Times New Roman" w:cs="Times New Roman"/>
        </w:rPr>
        <w:t>Online s</w:t>
      </w:r>
      <w:r w:rsidR="003A014C">
        <w:rPr>
          <w:rFonts w:ascii="Times New Roman" w:hAnsi="Times New Roman" w:cs="Times New Roman"/>
        </w:rPr>
        <w:t>earch engine understanding</w:t>
      </w:r>
    </w:p>
    <w:p w14:paraId="033CE342" w14:textId="77777777" w:rsidR="003A014C" w:rsidRPr="007F4990" w:rsidRDefault="003A014C" w:rsidP="007F4990">
      <w:pPr>
        <w:spacing w:line="360" w:lineRule="auto"/>
        <w:rPr>
          <w:rFonts w:ascii="Times New Roman" w:hAnsi="Times New Roman" w:cs="Times New Roman"/>
        </w:rPr>
      </w:pPr>
    </w:p>
    <w:p w14:paraId="111BED7B" w14:textId="77777777" w:rsidR="005D7463" w:rsidRPr="00EE0ADF" w:rsidRDefault="005D7463" w:rsidP="003A7C24">
      <w:pPr>
        <w:pStyle w:val="Heading2"/>
        <w:rPr>
          <w:rFonts w:ascii="Times New Roman" w:hAnsi="Times New Roman" w:cs="Times New Roman"/>
        </w:rPr>
      </w:pPr>
      <w:r w:rsidRPr="00EE0ADF">
        <w:rPr>
          <w:rFonts w:ascii="Times New Roman" w:hAnsi="Times New Roman" w:cs="Times New Roman"/>
        </w:rPr>
        <w:t>Overview of survey participants</w:t>
      </w:r>
    </w:p>
    <w:p w14:paraId="23670C4C" w14:textId="434F7C14" w:rsidR="001D659F" w:rsidRDefault="005D7463" w:rsidP="001D659F">
      <w:pPr>
        <w:pStyle w:val="NoSpacing"/>
        <w:spacing w:line="360" w:lineRule="auto"/>
        <w:jc w:val="both"/>
        <w:rPr>
          <w:rFonts w:ascii="Times New Roman" w:hAnsi="Times New Roman" w:cs="Times New Roman"/>
        </w:rPr>
      </w:pPr>
      <w:r w:rsidRPr="00EE0ADF">
        <w:rPr>
          <w:rFonts w:ascii="Times New Roman" w:hAnsi="Times New Roman" w:cs="Times New Roman"/>
        </w:rPr>
        <w:t xml:space="preserve">The total number of questionnaire respondents was </w:t>
      </w:r>
      <w:r w:rsidR="00FA75B6" w:rsidRPr="00EE0ADF">
        <w:rPr>
          <w:rFonts w:ascii="Times New Roman" w:hAnsi="Times New Roman" w:cs="Times New Roman"/>
        </w:rPr>
        <w:t>11</w:t>
      </w:r>
      <w:r w:rsidRPr="00EE0ADF">
        <w:rPr>
          <w:rFonts w:ascii="Times New Roman" w:hAnsi="Times New Roman" w:cs="Times New Roman"/>
        </w:rPr>
        <w:t>5: 58 engineers (</w:t>
      </w:r>
      <w:r w:rsidR="00FA75B6" w:rsidRPr="00EE0ADF">
        <w:rPr>
          <w:rFonts w:ascii="Times New Roman" w:hAnsi="Times New Roman" w:cs="Times New Roman"/>
        </w:rPr>
        <w:t>50.4</w:t>
      </w:r>
      <w:r w:rsidRPr="00EE0ADF">
        <w:rPr>
          <w:rFonts w:ascii="Times New Roman" w:hAnsi="Times New Roman" w:cs="Times New Roman"/>
        </w:rPr>
        <w:t>%)</w:t>
      </w:r>
      <w:r w:rsidR="00FA75B6" w:rsidRPr="00EE0ADF">
        <w:rPr>
          <w:rFonts w:ascii="Times New Roman" w:hAnsi="Times New Roman" w:cs="Times New Roman"/>
        </w:rPr>
        <w:t xml:space="preserve"> and </w:t>
      </w:r>
      <w:r w:rsidRPr="00EE0ADF">
        <w:rPr>
          <w:rFonts w:ascii="Times New Roman" w:hAnsi="Times New Roman" w:cs="Times New Roman"/>
        </w:rPr>
        <w:t xml:space="preserve">57 scientists </w:t>
      </w:r>
      <w:r w:rsidR="00FA75B6" w:rsidRPr="00EE0ADF">
        <w:rPr>
          <w:rFonts w:ascii="Times New Roman" w:hAnsi="Times New Roman" w:cs="Times New Roman"/>
        </w:rPr>
        <w:t>(49.6%</w:t>
      </w:r>
      <w:r w:rsidRPr="00EE0ADF">
        <w:rPr>
          <w:rFonts w:ascii="Times New Roman" w:hAnsi="Times New Roman" w:cs="Times New Roman"/>
        </w:rPr>
        <w:t>)</w:t>
      </w:r>
      <w:r w:rsidR="00FA75B6" w:rsidRPr="00EE0ADF">
        <w:rPr>
          <w:rFonts w:ascii="Times New Roman" w:hAnsi="Times New Roman" w:cs="Times New Roman"/>
        </w:rPr>
        <w:t>.</w:t>
      </w:r>
      <w:r w:rsidRPr="00EE0ADF">
        <w:rPr>
          <w:rFonts w:ascii="Times New Roman" w:hAnsi="Times New Roman" w:cs="Times New Roman"/>
        </w:rPr>
        <w:t xml:space="preserve"> The largest group of engineers by age group was 50-59 years (28%) followed by 30-39 years (26%); for scientists it was 30-39 years (37%) then 40-49 years (33%).</w:t>
      </w:r>
      <w:r w:rsidR="004376A9">
        <w:rPr>
          <w:rFonts w:ascii="Times New Roman" w:hAnsi="Times New Roman" w:cs="Times New Roman"/>
        </w:rPr>
        <w:t xml:space="preserve"> See figure 1 for full details.</w:t>
      </w:r>
    </w:p>
    <w:p w14:paraId="51373EDF" w14:textId="77777777" w:rsidR="00EF5BE9" w:rsidRPr="001D659F" w:rsidRDefault="00EF5BE9" w:rsidP="001D659F">
      <w:pPr>
        <w:pStyle w:val="Heading3"/>
        <w:rPr>
          <w:rFonts w:ascii="Times New Roman" w:hAnsi="Times New Roman" w:cs="Times New Roman"/>
        </w:rPr>
      </w:pPr>
      <w:r w:rsidRPr="001D659F">
        <w:rPr>
          <w:rFonts w:ascii="Times New Roman" w:hAnsi="Times New Roman" w:cs="Times New Roman"/>
        </w:rPr>
        <w:t>Figure 1</w:t>
      </w:r>
    </w:p>
    <w:p w14:paraId="4F73C202" w14:textId="77777777" w:rsidR="00EF5BE9" w:rsidRDefault="00EF5BE9" w:rsidP="00EF5BE9"/>
    <w:p w14:paraId="26E6AE21" w14:textId="77777777" w:rsidR="00EF5BE9" w:rsidRDefault="00EF5BE9" w:rsidP="00EF5BE9">
      <w:r>
        <w:rPr>
          <w:noProof/>
          <w:lang w:eastAsia="en-GB"/>
        </w:rPr>
        <w:drawing>
          <wp:inline distT="0" distB="0" distL="0" distR="0" wp14:anchorId="3E6B89EF" wp14:editId="640C3E9A">
            <wp:extent cx="5832475" cy="3009900"/>
            <wp:effectExtent l="0" t="0" r="158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B2F4F0" w14:textId="77777777" w:rsidR="00EF5BE9" w:rsidRPr="00EF5BE9" w:rsidRDefault="00EF5BE9" w:rsidP="00EF5BE9">
      <w:pPr>
        <w:rPr>
          <w:rFonts w:ascii="Times New Roman" w:hAnsi="Times New Roman" w:cs="Times New Roman"/>
          <w:i/>
          <w:sz w:val="20"/>
          <w:szCs w:val="20"/>
        </w:rPr>
      </w:pPr>
      <w:r w:rsidRPr="00EF5BE9">
        <w:rPr>
          <w:rFonts w:ascii="Times New Roman" w:hAnsi="Times New Roman" w:cs="Times New Roman"/>
          <w:i/>
          <w:sz w:val="20"/>
          <w:szCs w:val="20"/>
        </w:rPr>
        <w:t>Figure 1: Overview of questionnaire respondents by age and occupation</w:t>
      </w:r>
    </w:p>
    <w:p w14:paraId="24AA0FC0" w14:textId="742F2F51" w:rsidR="004376A9" w:rsidRPr="00EE0ADF" w:rsidRDefault="004376A9" w:rsidP="003A7C24">
      <w:pPr>
        <w:pStyle w:val="NoSpacing"/>
        <w:spacing w:line="360" w:lineRule="auto"/>
        <w:jc w:val="both"/>
        <w:rPr>
          <w:rFonts w:ascii="Times New Roman" w:hAnsi="Times New Roman" w:cs="Times New Roman"/>
        </w:rPr>
      </w:pPr>
    </w:p>
    <w:p w14:paraId="60EE3B4D" w14:textId="35C2B624" w:rsidR="005D7463" w:rsidRPr="00EE0ADF" w:rsidRDefault="00FA75B6" w:rsidP="003A7C24">
      <w:pPr>
        <w:pStyle w:val="NoSpacing"/>
        <w:spacing w:line="360" w:lineRule="auto"/>
        <w:jc w:val="both"/>
        <w:rPr>
          <w:rFonts w:ascii="Times New Roman" w:hAnsi="Times New Roman" w:cs="Times New Roman"/>
        </w:rPr>
      </w:pPr>
      <w:r w:rsidRPr="00EE0ADF">
        <w:rPr>
          <w:rFonts w:ascii="Times New Roman" w:hAnsi="Times New Roman" w:cs="Times New Roman"/>
        </w:rPr>
        <w:t>Five</w:t>
      </w:r>
      <w:r w:rsidR="005D7463" w:rsidRPr="00EE0ADF">
        <w:rPr>
          <w:rFonts w:ascii="Times New Roman" w:hAnsi="Times New Roman" w:cs="Times New Roman"/>
        </w:rPr>
        <w:t xml:space="preserve"> interviews </w:t>
      </w:r>
      <w:r w:rsidRPr="00EE0ADF">
        <w:rPr>
          <w:rFonts w:ascii="Times New Roman" w:hAnsi="Times New Roman" w:cs="Times New Roman"/>
        </w:rPr>
        <w:t xml:space="preserve">were undertaken with engineers </w:t>
      </w:r>
      <w:r w:rsidR="005D7463" w:rsidRPr="00EE0ADF">
        <w:rPr>
          <w:rFonts w:ascii="Times New Roman" w:hAnsi="Times New Roman" w:cs="Times New Roman"/>
        </w:rPr>
        <w:t xml:space="preserve">(no scientists volunteered). Engineers were from each age group except 50-59 years. </w:t>
      </w:r>
    </w:p>
    <w:p w14:paraId="2E65D2F7" w14:textId="77777777" w:rsidR="005D7463" w:rsidRPr="00EE0ADF" w:rsidRDefault="005D7463" w:rsidP="003A7C24">
      <w:pPr>
        <w:pStyle w:val="NoSpacing"/>
        <w:spacing w:line="360" w:lineRule="auto"/>
        <w:jc w:val="both"/>
        <w:rPr>
          <w:rFonts w:ascii="Times New Roman" w:hAnsi="Times New Roman" w:cs="Times New Roman"/>
        </w:rPr>
      </w:pPr>
    </w:p>
    <w:p w14:paraId="135B06FB" w14:textId="2A0494E3" w:rsidR="00AF4D42" w:rsidRPr="00EE0ADF" w:rsidRDefault="005D7463" w:rsidP="003A7C24">
      <w:pPr>
        <w:pStyle w:val="NoSpacing"/>
        <w:spacing w:line="360" w:lineRule="auto"/>
        <w:jc w:val="both"/>
        <w:rPr>
          <w:rFonts w:ascii="Times New Roman" w:hAnsi="Times New Roman" w:cs="Times New Roman"/>
        </w:rPr>
      </w:pPr>
      <w:r w:rsidRPr="00EE0ADF">
        <w:rPr>
          <w:rFonts w:ascii="Times New Roman" w:hAnsi="Times New Roman" w:cs="Times New Roman"/>
        </w:rPr>
        <w:t>The majority of engineers work</w:t>
      </w:r>
      <w:r w:rsidR="002B7BB0">
        <w:rPr>
          <w:rFonts w:ascii="Times New Roman" w:hAnsi="Times New Roman" w:cs="Times New Roman"/>
        </w:rPr>
        <w:t>ed</w:t>
      </w:r>
      <w:r w:rsidRPr="00EE0ADF">
        <w:rPr>
          <w:rFonts w:ascii="Times New Roman" w:hAnsi="Times New Roman" w:cs="Times New Roman"/>
        </w:rPr>
        <w:t xml:space="preserve"> for a specialist engineering R&amp;D organisation (62%) and the majority of scientists work</w:t>
      </w:r>
      <w:r w:rsidR="002B7BB0">
        <w:rPr>
          <w:rFonts w:ascii="Times New Roman" w:hAnsi="Times New Roman" w:cs="Times New Roman"/>
        </w:rPr>
        <w:t>ed</w:t>
      </w:r>
      <w:r w:rsidRPr="00EE0ADF">
        <w:rPr>
          <w:rFonts w:ascii="Times New Roman" w:hAnsi="Times New Roman" w:cs="Times New Roman"/>
        </w:rPr>
        <w:t xml:space="preserve"> for a pharmaceutical research company (86%).</w:t>
      </w:r>
    </w:p>
    <w:p w14:paraId="262775F8" w14:textId="77777777" w:rsidR="005D7463" w:rsidRDefault="005D7463" w:rsidP="003A7C24">
      <w:pPr>
        <w:pStyle w:val="NoSpacing"/>
        <w:spacing w:line="360" w:lineRule="auto"/>
        <w:jc w:val="both"/>
        <w:rPr>
          <w:rFonts w:ascii="Times New Roman" w:hAnsi="Times New Roman" w:cs="Times New Roman"/>
        </w:rPr>
      </w:pPr>
    </w:p>
    <w:p w14:paraId="6E2D9967" w14:textId="77777777" w:rsidR="00246E44" w:rsidRDefault="00246E44" w:rsidP="00246E44">
      <w:pPr>
        <w:pStyle w:val="Heading2"/>
      </w:pPr>
      <w:r>
        <w:t>Limitations</w:t>
      </w:r>
    </w:p>
    <w:p w14:paraId="66630704" w14:textId="52FFE0E5" w:rsidR="00246E44" w:rsidRDefault="00246E44" w:rsidP="00246E44">
      <w:pPr>
        <w:pStyle w:val="NoSpacing"/>
        <w:spacing w:line="360" w:lineRule="auto"/>
        <w:jc w:val="both"/>
        <w:rPr>
          <w:rFonts w:eastAsia="Times New Roman" w:cs="Times New Roman"/>
        </w:rPr>
      </w:pPr>
      <w:r>
        <w:t xml:space="preserve">The main limitation of this research was its small sample size (115) therefore generalisations about the wider engineering and scientific communities cannot be made. Another limitation </w:t>
      </w:r>
      <w:r w:rsidRPr="00E03FF7">
        <w:t xml:space="preserve">worth noting </w:t>
      </w:r>
      <w:r>
        <w:t xml:space="preserve">is that </w:t>
      </w:r>
      <w:r w:rsidRPr="00E03FF7">
        <w:t xml:space="preserve">the responses of engineers and scientists may not be an entirely accurate reflection of their actual information seeking behaviours. </w:t>
      </w:r>
      <w:r>
        <w:rPr>
          <w:rFonts w:eastAsia="Times New Roman" w:cs="Times New Roman"/>
        </w:rPr>
        <w:t xml:space="preserve">It was seen that some interviewees wanted to change their responses on their questionnaires. </w:t>
      </w:r>
      <w:r w:rsidR="00B33264">
        <w:t xml:space="preserve">This can be explained in Barry’s (1995) study into </w:t>
      </w:r>
      <w:r w:rsidRPr="00E03FF7">
        <w:t>the use of electronic sources by academics in education and theoret</w:t>
      </w:r>
      <w:r>
        <w:t xml:space="preserve">ical physicists </w:t>
      </w:r>
      <w:r w:rsidR="00B33264">
        <w:t>who surmised</w:t>
      </w:r>
      <w:r w:rsidRPr="00E03FF7">
        <w:t>, “</w:t>
      </w:r>
      <w:r w:rsidRPr="00E03FF7">
        <w:rPr>
          <w:rFonts w:eastAsia="Times New Roman" w:cs="Times New Roman"/>
        </w:rPr>
        <w:t>much of their knowledge is implicit…[therefore] information activity is not necessarily easily retrievable to consciousness…they may make guesses or assumptions based on post-rationalization”</w:t>
      </w:r>
      <w:r w:rsidR="00B33264">
        <w:rPr>
          <w:rFonts w:eastAsia="Times New Roman" w:cs="Times New Roman"/>
        </w:rPr>
        <w:t xml:space="preserve"> (</w:t>
      </w:r>
      <w:r w:rsidR="00B33264">
        <w:t xml:space="preserve">Barry, 1995: </w:t>
      </w:r>
      <w:r w:rsidR="00B33264" w:rsidRPr="00E03FF7">
        <w:t>112)</w:t>
      </w:r>
      <w:r w:rsidRPr="00E03FF7">
        <w:rPr>
          <w:rFonts w:eastAsia="Times New Roman" w:cs="Times New Roman"/>
        </w:rPr>
        <w:t>.</w:t>
      </w:r>
    </w:p>
    <w:p w14:paraId="70184575" w14:textId="77777777" w:rsidR="00246E44" w:rsidRPr="00EE0ADF" w:rsidRDefault="00246E44" w:rsidP="003A7C24">
      <w:pPr>
        <w:pStyle w:val="NoSpacing"/>
        <w:spacing w:line="360" w:lineRule="auto"/>
        <w:jc w:val="both"/>
        <w:rPr>
          <w:rFonts w:ascii="Times New Roman" w:hAnsi="Times New Roman" w:cs="Times New Roman"/>
        </w:rPr>
      </w:pPr>
    </w:p>
    <w:p w14:paraId="26543468" w14:textId="6201F32E" w:rsidR="00746717" w:rsidRPr="00EE0ADF" w:rsidRDefault="00746717" w:rsidP="003A7C24">
      <w:pPr>
        <w:pStyle w:val="Heading2"/>
        <w:rPr>
          <w:rFonts w:ascii="Times New Roman" w:hAnsi="Times New Roman" w:cs="Times New Roman"/>
        </w:rPr>
      </w:pPr>
      <w:r w:rsidRPr="00EE0ADF">
        <w:rPr>
          <w:rFonts w:ascii="Times New Roman" w:hAnsi="Times New Roman" w:cs="Times New Roman"/>
        </w:rPr>
        <w:t>Results and discussion</w:t>
      </w:r>
    </w:p>
    <w:p w14:paraId="175CF5CC" w14:textId="77777777" w:rsidR="00746717" w:rsidRPr="00EE0ADF" w:rsidRDefault="00746717" w:rsidP="003A7C24">
      <w:pPr>
        <w:pStyle w:val="Heading4"/>
        <w:spacing w:line="360" w:lineRule="auto"/>
        <w:rPr>
          <w:rFonts w:ascii="Times New Roman" w:hAnsi="Times New Roman" w:cs="Times New Roman"/>
        </w:rPr>
      </w:pPr>
      <w:r w:rsidRPr="00EE0ADF">
        <w:rPr>
          <w:rFonts w:ascii="Times New Roman" w:hAnsi="Times New Roman" w:cs="Times New Roman"/>
        </w:rPr>
        <w:t>Resources</w:t>
      </w:r>
    </w:p>
    <w:p w14:paraId="2C947C08" w14:textId="462C526B" w:rsidR="00746717" w:rsidRDefault="00746717" w:rsidP="003A7C24">
      <w:pPr>
        <w:pStyle w:val="NoSpacing"/>
        <w:spacing w:line="360" w:lineRule="auto"/>
        <w:jc w:val="both"/>
        <w:rPr>
          <w:rFonts w:ascii="Times New Roman" w:hAnsi="Times New Roman" w:cs="Times New Roman"/>
        </w:rPr>
      </w:pPr>
      <w:r w:rsidRPr="00EE0ADF">
        <w:rPr>
          <w:rFonts w:ascii="Times New Roman" w:hAnsi="Times New Roman" w:cs="Times New Roman"/>
        </w:rPr>
        <w:t xml:space="preserve">In this </w:t>
      </w:r>
      <w:r w:rsidR="00A50DC2" w:rsidRPr="00EE0ADF">
        <w:rPr>
          <w:rFonts w:ascii="Times New Roman" w:hAnsi="Times New Roman" w:cs="Times New Roman"/>
        </w:rPr>
        <w:t xml:space="preserve">research </w:t>
      </w:r>
      <w:r w:rsidRPr="00EE0ADF">
        <w:rPr>
          <w:rFonts w:ascii="Times New Roman" w:hAnsi="Times New Roman" w:cs="Times New Roman"/>
        </w:rPr>
        <w:t>engineers and scientists have similar resource preferences when seeking in-depth information. A resource is defined as a, “means of doing something”</w:t>
      </w:r>
      <w:r w:rsidR="001325C1">
        <w:rPr>
          <w:rStyle w:val="FootnoteReference"/>
          <w:rFonts w:ascii="Times New Roman" w:hAnsi="Times New Roman" w:cs="Times New Roman"/>
        </w:rPr>
        <w:footnoteReference w:id="1"/>
      </w:r>
      <w:r w:rsidR="001325C1">
        <w:rPr>
          <w:rFonts w:ascii="Times New Roman" w:hAnsi="Times New Roman" w:cs="Times New Roman"/>
        </w:rPr>
        <w:t>,</w:t>
      </w:r>
      <w:r w:rsidRPr="00EE0ADF">
        <w:rPr>
          <w:rFonts w:ascii="Times New Roman" w:hAnsi="Times New Roman" w:cs="Times New Roman"/>
        </w:rPr>
        <w:t xml:space="preserve"> in this study it is interpreted as a means of finding information. The top three resources used are an online search engine, a specialist database and a scholar search engine (see table 1). Almost all engineers (95%) and scientists (98%) use an online search engine either often or always, and very few use social media/networks (9% and 8% respectively).</w:t>
      </w:r>
    </w:p>
    <w:p w14:paraId="60427548" w14:textId="77777777" w:rsidR="00EF5BE9" w:rsidRPr="00EE0ADF" w:rsidRDefault="00EF5BE9" w:rsidP="00EF5BE9"/>
    <w:p w14:paraId="596C0D6F" w14:textId="77777777" w:rsidR="00EF5BE9" w:rsidRDefault="00EF5BE9" w:rsidP="00EF5BE9">
      <w:pPr>
        <w:pStyle w:val="Heading3"/>
        <w:rPr>
          <w:rFonts w:ascii="Times New Roman" w:hAnsi="Times New Roman" w:cs="Times New Roman"/>
        </w:rPr>
      </w:pPr>
      <w:r w:rsidRPr="00EF5BE9">
        <w:rPr>
          <w:rFonts w:ascii="Times New Roman" w:hAnsi="Times New Roman" w:cs="Times New Roman"/>
        </w:rPr>
        <w:t>Table 1</w:t>
      </w:r>
    </w:p>
    <w:p w14:paraId="5039F0BB" w14:textId="77777777" w:rsidR="00EF5BE9" w:rsidRPr="00EF5BE9" w:rsidRDefault="00EF5BE9" w:rsidP="00EF5BE9"/>
    <w:tbl>
      <w:tblPr>
        <w:tblW w:w="9087" w:type="dxa"/>
        <w:tblInd w:w="93" w:type="dxa"/>
        <w:tblLayout w:type="fixed"/>
        <w:tblLook w:val="04A0" w:firstRow="1" w:lastRow="0" w:firstColumn="1" w:lastColumn="0" w:noHBand="0" w:noVBand="1"/>
      </w:tblPr>
      <w:tblGrid>
        <w:gridCol w:w="2000"/>
        <w:gridCol w:w="1701"/>
        <w:gridCol w:w="709"/>
        <w:gridCol w:w="1622"/>
        <w:gridCol w:w="720"/>
        <w:gridCol w:w="2335"/>
      </w:tblGrid>
      <w:tr w:rsidR="00EF5BE9" w:rsidRPr="00EF5BE9" w14:paraId="062645EE" w14:textId="77777777" w:rsidTr="004E400A">
        <w:trPr>
          <w:trHeight w:val="28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06CAF977"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Resource</w:t>
            </w:r>
          </w:p>
        </w:tc>
        <w:tc>
          <w:tcPr>
            <w:tcW w:w="1701" w:type="dxa"/>
            <w:tcBorders>
              <w:top w:val="single" w:sz="4" w:space="0" w:color="auto"/>
              <w:left w:val="nil"/>
              <w:bottom w:val="single" w:sz="4" w:space="0" w:color="auto"/>
              <w:right w:val="nil"/>
            </w:tcBorders>
            <w:shd w:val="clear" w:color="auto" w:fill="auto"/>
            <w:noWrap/>
            <w:vAlign w:val="bottom"/>
            <w:hideMark/>
          </w:tcPr>
          <w:p w14:paraId="33D0F205"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Engineer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1E16E99"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 </w:t>
            </w:r>
          </w:p>
        </w:tc>
        <w:tc>
          <w:tcPr>
            <w:tcW w:w="1622" w:type="dxa"/>
            <w:tcBorders>
              <w:top w:val="single" w:sz="4" w:space="0" w:color="auto"/>
              <w:left w:val="nil"/>
              <w:bottom w:val="single" w:sz="4" w:space="0" w:color="auto"/>
              <w:right w:val="nil"/>
            </w:tcBorders>
            <w:shd w:val="clear" w:color="auto" w:fill="auto"/>
            <w:noWrap/>
            <w:vAlign w:val="bottom"/>
            <w:hideMark/>
          </w:tcPr>
          <w:p w14:paraId="705CDA0B"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Scientist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525B894"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 </w:t>
            </w:r>
          </w:p>
        </w:tc>
        <w:tc>
          <w:tcPr>
            <w:tcW w:w="2335" w:type="dxa"/>
            <w:tcBorders>
              <w:top w:val="single" w:sz="4" w:space="0" w:color="auto"/>
              <w:left w:val="nil"/>
              <w:bottom w:val="nil"/>
              <w:right w:val="single" w:sz="4" w:space="0" w:color="auto"/>
            </w:tcBorders>
            <w:shd w:val="clear" w:color="auto" w:fill="auto"/>
            <w:vAlign w:val="bottom"/>
            <w:hideMark/>
          </w:tcPr>
          <w:p w14:paraId="0326E4DB"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Difference between</w:t>
            </w:r>
          </w:p>
        </w:tc>
      </w:tr>
      <w:tr w:rsidR="00EF5BE9" w:rsidRPr="00EF5BE9" w14:paraId="37FDD479"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55580ED"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3FB6D1"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Often / Always</w:t>
            </w:r>
          </w:p>
        </w:tc>
        <w:tc>
          <w:tcPr>
            <w:tcW w:w="709" w:type="dxa"/>
            <w:tcBorders>
              <w:top w:val="nil"/>
              <w:left w:val="nil"/>
              <w:bottom w:val="single" w:sz="4" w:space="0" w:color="auto"/>
              <w:right w:val="single" w:sz="4" w:space="0" w:color="auto"/>
            </w:tcBorders>
            <w:shd w:val="clear" w:color="auto" w:fill="auto"/>
            <w:noWrap/>
            <w:vAlign w:val="bottom"/>
            <w:hideMark/>
          </w:tcPr>
          <w:p w14:paraId="73553961"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Rank</w:t>
            </w:r>
          </w:p>
        </w:tc>
        <w:tc>
          <w:tcPr>
            <w:tcW w:w="1622" w:type="dxa"/>
            <w:tcBorders>
              <w:top w:val="nil"/>
              <w:left w:val="nil"/>
              <w:bottom w:val="single" w:sz="4" w:space="0" w:color="auto"/>
              <w:right w:val="single" w:sz="4" w:space="0" w:color="auto"/>
            </w:tcBorders>
            <w:shd w:val="clear" w:color="auto" w:fill="auto"/>
            <w:noWrap/>
            <w:vAlign w:val="bottom"/>
            <w:hideMark/>
          </w:tcPr>
          <w:p w14:paraId="27874629"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Often / Always</w:t>
            </w:r>
          </w:p>
        </w:tc>
        <w:tc>
          <w:tcPr>
            <w:tcW w:w="720" w:type="dxa"/>
            <w:tcBorders>
              <w:top w:val="nil"/>
              <w:left w:val="nil"/>
              <w:bottom w:val="single" w:sz="4" w:space="0" w:color="auto"/>
              <w:right w:val="single" w:sz="4" w:space="0" w:color="auto"/>
            </w:tcBorders>
            <w:shd w:val="clear" w:color="auto" w:fill="auto"/>
            <w:noWrap/>
            <w:vAlign w:val="bottom"/>
            <w:hideMark/>
          </w:tcPr>
          <w:p w14:paraId="0B9B598E"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Rank</w:t>
            </w:r>
          </w:p>
        </w:tc>
        <w:tc>
          <w:tcPr>
            <w:tcW w:w="2335" w:type="dxa"/>
            <w:tcBorders>
              <w:top w:val="nil"/>
              <w:left w:val="nil"/>
              <w:bottom w:val="single" w:sz="4" w:space="0" w:color="auto"/>
              <w:right w:val="single" w:sz="4" w:space="0" w:color="auto"/>
            </w:tcBorders>
            <w:shd w:val="clear" w:color="auto" w:fill="auto"/>
            <w:noWrap/>
            <w:vAlign w:val="bottom"/>
            <w:hideMark/>
          </w:tcPr>
          <w:p w14:paraId="61C75B13"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engineers &amp; scientists</w:t>
            </w:r>
          </w:p>
        </w:tc>
      </w:tr>
      <w:tr w:rsidR="00EF5BE9" w:rsidRPr="00EF5BE9" w14:paraId="491FFCA8"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FCD075E"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Online search engine</w:t>
            </w:r>
          </w:p>
        </w:tc>
        <w:tc>
          <w:tcPr>
            <w:tcW w:w="1701" w:type="dxa"/>
            <w:tcBorders>
              <w:top w:val="nil"/>
              <w:left w:val="nil"/>
              <w:bottom w:val="single" w:sz="4" w:space="0" w:color="auto"/>
              <w:right w:val="single" w:sz="4" w:space="0" w:color="auto"/>
            </w:tcBorders>
            <w:shd w:val="clear" w:color="auto" w:fill="auto"/>
            <w:noWrap/>
            <w:vAlign w:val="bottom"/>
            <w:hideMark/>
          </w:tcPr>
          <w:p w14:paraId="17A059B9"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95%</w:t>
            </w:r>
          </w:p>
        </w:tc>
        <w:tc>
          <w:tcPr>
            <w:tcW w:w="709" w:type="dxa"/>
            <w:tcBorders>
              <w:top w:val="nil"/>
              <w:left w:val="nil"/>
              <w:bottom w:val="single" w:sz="4" w:space="0" w:color="auto"/>
              <w:right w:val="single" w:sz="4" w:space="0" w:color="auto"/>
            </w:tcBorders>
            <w:shd w:val="clear" w:color="auto" w:fill="auto"/>
            <w:noWrap/>
            <w:vAlign w:val="bottom"/>
            <w:hideMark/>
          </w:tcPr>
          <w:p w14:paraId="7D9EC700"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w:t>
            </w:r>
          </w:p>
        </w:tc>
        <w:tc>
          <w:tcPr>
            <w:tcW w:w="1622" w:type="dxa"/>
            <w:tcBorders>
              <w:top w:val="nil"/>
              <w:left w:val="nil"/>
              <w:bottom w:val="single" w:sz="4" w:space="0" w:color="auto"/>
              <w:right w:val="single" w:sz="4" w:space="0" w:color="auto"/>
            </w:tcBorders>
            <w:shd w:val="clear" w:color="auto" w:fill="auto"/>
            <w:noWrap/>
            <w:vAlign w:val="bottom"/>
            <w:hideMark/>
          </w:tcPr>
          <w:p w14:paraId="4F453F10"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98%</w:t>
            </w:r>
          </w:p>
        </w:tc>
        <w:tc>
          <w:tcPr>
            <w:tcW w:w="720" w:type="dxa"/>
            <w:tcBorders>
              <w:top w:val="nil"/>
              <w:left w:val="nil"/>
              <w:bottom w:val="single" w:sz="4" w:space="0" w:color="auto"/>
              <w:right w:val="single" w:sz="4" w:space="0" w:color="auto"/>
            </w:tcBorders>
            <w:shd w:val="clear" w:color="auto" w:fill="auto"/>
            <w:noWrap/>
            <w:vAlign w:val="bottom"/>
            <w:hideMark/>
          </w:tcPr>
          <w:p w14:paraId="2E913097"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w:t>
            </w:r>
          </w:p>
        </w:tc>
        <w:tc>
          <w:tcPr>
            <w:tcW w:w="2335" w:type="dxa"/>
            <w:tcBorders>
              <w:top w:val="nil"/>
              <w:left w:val="nil"/>
              <w:bottom w:val="single" w:sz="4" w:space="0" w:color="auto"/>
              <w:right w:val="single" w:sz="4" w:space="0" w:color="auto"/>
            </w:tcBorders>
            <w:shd w:val="clear" w:color="auto" w:fill="auto"/>
            <w:noWrap/>
            <w:vAlign w:val="bottom"/>
            <w:hideMark/>
          </w:tcPr>
          <w:p w14:paraId="1301DA4A"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3%</w:t>
            </w:r>
          </w:p>
        </w:tc>
      </w:tr>
      <w:tr w:rsidR="00EF5BE9" w:rsidRPr="00EF5BE9" w14:paraId="554FD02A"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B2CA693"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Specialist database</w:t>
            </w:r>
          </w:p>
        </w:tc>
        <w:tc>
          <w:tcPr>
            <w:tcW w:w="1701" w:type="dxa"/>
            <w:tcBorders>
              <w:top w:val="nil"/>
              <w:left w:val="nil"/>
              <w:bottom w:val="single" w:sz="4" w:space="0" w:color="auto"/>
              <w:right w:val="single" w:sz="4" w:space="0" w:color="auto"/>
            </w:tcBorders>
            <w:shd w:val="clear" w:color="auto" w:fill="auto"/>
            <w:noWrap/>
            <w:vAlign w:val="bottom"/>
            <w:hideMark/>
          </w:tcPr>
          <w:p w14:paraId="2AFF44AC"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57%</w:t>
            </w:r>
          </w:p>
        </w:tc>
        <w:tc>
          <w:tcPr>
            <w:tcW w:w="709" w:type="dxa"/>
            <w:tcBorders>
              <w:top w:val="nil"/>
              <w:left w:val="nil"/>
              <w:bottom w:val="single" w:sz="4" w:space="0" w:color="auto"/>
              <w:right w:val="single" w:sz="4" w:space="0" w:color="auto"/>
            </w:tcBorders>
            <w:shd w:val="clear" w:color="auto" w:fill="auto"/>
            <w:noWrap/>
            <w:vAlign w:val="bottom"/>
            <w:hideMark/>
          </w:tcPr>
          <w:p w14:paraId="1DFA4A49"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2</w:t>
            </w:r>
          </w:p>
        </w:tc>
        <w:tc>
          <w:tcPr>
            <w:tcW w:w="1622" w:type="dxa"/>
            <w:tcBorders>
              <w:top w:val="nil"/>
              <w:left w:val="nil"/>
              <w:bottom w:val="single" w:sz="4" w:space="0" w:color="auto"/>
              <w:right w:val="single" w:sz="4" w:space="0" w:color="auto"/>
            </w:tcBorders>
            <w:shd w:val="clear" w:color="auto" w:fill="auto"/>
            <w:noWrap/>
            <w:vAlign w:val="bottom"/>
            <w:hideMark/>
          </w:tcPr>
          <w:p w14:paraId="26009728"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74%</w:t>
            </w:r>
          </w:p>
        </w:tc>
        <w:tc>
          <w:tcPr>
            <w:tcW w:w="720" w:type="dxa"/>
            <w:tcBorders>
              <w:top w:val="nil"/>
              <w:left w:val="nil"/>
              <w:bottom w:val="single" w:sz="4" w:space="0" w:color="auto"/>
              <w:right w:val="single" w:sz="4" w:space="0" w:color="auto"/>
            </w:tcBorders>
            <w:shd w:val="clear" w:color="auto" w:fill="auto"/>
            <w:noWrap/>
            <w:vAlign w:val="bottom"/>
            <w:hideMark/>
          </w:tcPr>
          <w:p w14:paraId="7FB39BB0"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2</w:t>
            </w:r>
          </w:p>
        </w:tc>
        <w:tc>
          <w:tcPr>
            <w:tcW w:w="2335" w:type="dxa"/>
            <w:tcBorders>
              <w:top w:val="nil"/>
              <w:left w:val="nil"/>
              <w:bottom w:val="single" w:sz="4" w:space="0" w:color="auto"/>
              <w:right w:val="single" w:sz="4" w:space="0" w:color="auto"/>
            </w:tcBorders>
            <w:shd w:val="clear" w:color="auto" w:fill="auto"/>
            <w:noWrap/>
            <w:vAlign w:val="bottom"/>
            <w:hideMark/>
          </w:tcPr>
          <w:p w14:paraId="2868BE0D"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17%</w:t>
            </w:r>
          </w:p>
        </w:tc>
      </w:tr>
      <w:tr w:rsidR="00EF5BE9" w:rsidRPr="00EF5BE9" w14:paraId="78221D0B"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1F1B41F"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Scholar search engine</w:t>
            </w:r>
          </w:p>
        </w:tc>
        <w:tc>
          <w:tcPr>
            <w:tcW w:w="1701" w:type="dxa"/>
            <w:tcBorders>
              <w:top w:val="nil"/>
              <w:left w:val="nil"/>
              <w:bottom w:val="single" w:sz="4" w:space="0" w:color="auto"/>
              <w:right w:val="single" w:sz="4" w:space="0" w:color="auto"/>
            </w:tcBorders>
            <w:shd w:val="clear" w:color="auto" w:fill="auto"/>
            <w:noWrap/>
            <w:vAlign w:val="bottom"/>
            <w:hideMark/>
          </w:tcPr>
          <w:p w14:paraId="6097F36F"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48%</w:t>
            </w:r>
          </w:p>
        </w:tc>
        <w:tc>
          <w:tcPr>
            <w:tcW w:w="709" w:type="dxa"/>
            <w:tcBorders>
              <w:top w:val="nil"/>
              <w:left w:val="nil"/>
              <w:bottom w:val="single" w:sz="4" w:space="0" w:color="auto"/>
              <w:right w:val="single" w:sz="4" w:space="0" w:color="auto"/>
            </w:tcBorders>
            <w:shd w:val="clear" w:color="auto" w:fill="auto"/>
            <w:noWrap/>
            <w:vAlign w:val="bottom"/>
            <w:hideMark/>
          </w:tcPr>
          <w:p w14:paraId="4062D200"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3</w:t>
            </w:r>
          </w:p>
        </w:tc>
        <w:tc>
          <w:tcPr>
            <w:tcW w:w="1622" w:type="dxa"/>
            <w:tcBorders>
              <w:top w:val="nil"/>
              <w:left w:val="nil"/>
              <w:bottom w:val="single" w:sz="4" w:space="0" w:color="auto"/>
              <w:right w:val="single" w:sz="4" w:space="0" w:color="auto"/>
            </w:tcBorders>
            <w:shd w:val="clear" w:color="auto" w:fill="auto"/>
            <w:noWrap/>
            <w:vAlign w:val="bottom"/>
            <w:hideMark/>
          </w:tcPr>
          <w:p w14:paraId="2A1F1A53"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61%</w:t>
            </w:r>
          </w:p>
        </w:tc>
        <w:tc>
          <w:tcPr>
            <w:tcW w:w="720" w:type="dxa"/>
            <w:tcBorders>
              <w:top w:val="nil"/>
              <w:left w:val="nil"/>
              <w:bottom w:val="single" w:sz="4" w:space="0" w:color="auto"/>
              <w:right w:val="single" w:sz="4" w:space="0" w:color="auto"/>
            </w:tcBorders>
            <w:shd w:val="clear" w:color="auto" w:fill="auto"/>
            <w:noWrap/>
            <w:vAlign w:val="bottom"/>
            <w:hideMark/>
          </w:tcPr>
          <w:p w14:paraId="0641B135"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3</w:t>
            </w:r>
          </w:p>
        </w:tc>
        <w:tc>
          <w:tcPr>
            <w:tcW w:w="2335" w:type="dxa"/>
            <w:tcBorders>
              <w:top w:val="nil"/>
              <w:left w:val="nil"/>
              <w:bottom w:val="single" w:sz="4" w:space="0" w:color="auto"/>
              <w:right w:val="single" w:sz="4" w:space="0" w:color="auto"/>
            </w:tcBorders>
            <w:shd w:val="clear" w:color="auto" w:fill="auto"/>
            <w:noWrap/>
            <w:vAlign w:val="bottom"/>
            <w:hideMark/>
          </w:tcPr>
          <w:p w14:paraId="2137E392"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13%</w:t>
            </w:r>
          </w:p>
        </w:tc>
      </w:tr>
      <w:tr w:rsidR="00EF5BE9" w:rsidRPr="00EF5BE9" w14:paraId="26E35522"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FC13A5D"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Information professional</w:t>
            </w:r>
          </w:p>
        </w:tc>
        <w:tc>
          <w:tcPr>
            <w:tcW w:w="1701" w:type="dxa"/>
            <w:tcBorders>
              <w:top w:val="nil"/>
              <w:left w:val="nil"/>
              <w:bottom w:val="single" w:sz="4" w:space="0" w:color="auto"/>
              <w:right w:val="single" w:sz="4" w:space="0" w:color="auto"/>
            </w:tcBorders>
            <w:shd w:val="clear" w:color="auto" w:fill="auto"/>
            <w:noWrap/>
            <w:vAlign w:val="bottom"/>
            <w:hideMark/>
          </w:tcPr>
          <w:p w14:paraId="42E8D5EE"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41%</w:t>
            </w:r>
          </w:p>
        </w:tc>
        <w:tc>
          <w:tcPr>
            <w:tcW w:w="709" w:type="dxa"/>
            <w:tcBorders>
              <w:top w:val="nil"/>
              <w:left w:val="nil"/>
              <w:bottom w:val="single" w:sz="4" w:space="0" w:color="auto"/>
              <w:right w:val="single" w:sz="4" w:space="0" w:color="auto"/>
            </w:tcBorders>
            <w:shd w:val="clear" w:color="auto" w:fill="auto"/>
            <w:noWrap/>
            <w:vAlign w:val="bottom"/>
            <w:hideMark/>
          </w:tcPr>
          <w:p w14:paraId="7963E49F"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w:t>
            </w:r>
          </w:p>
        </w:tc>
        <w:tc>
          <w:tcPr>
            <w:tcW w:w="1622" w:type="dxa"/>
            <w:tcBorders>
              <w:top w:val="nil"/>
              <w:left w:val="nil"/>
              <w:bottom w:val="single" w:sz="4" w:space="0" w:color="auto"/>
              <w:right w:val="single" w:sz="4" w:space="0" w:color="auto"/>
            </w:tcBorders>
            <w:shd w:val="clear" w:color="auto" w:fill="auto"/>
            <w:noWrap/>
            <w:vAlign w:val="bottom"/>
            <w:hideMark/>
          </w:tcPr>
          <w:p w14:paraId="0846ADD0"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16%</w:t>
            </w:r>
          </w:p>
        </w:tc>
        <w:tc>
          <w:tcPr>
            <w:tcW w:w="720" w:type="dxa"/>
            <w:tcBorders>
              <w:top w:val="nil"/>
              <w:left w:val="nil"/>
              <w:bottom w:val="single" w:sz="4" w:space="0" w:color="auto"/>
              <w:right w:val="single" w:sz="4" w:space="0" w:color="auto"/>
            </w:tcBorders>
            <w:shd w:val="clear" w:color="auto" w:fill="auto"/>
            <w:noWrap/>
            <w:vAlign w:val="bottom"/>
            <w:hideMark/>
          </w:tcPr>
          <w:p w14:paraId="1A86B664"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w:t>
            </w:r>
          </w:p>
        </w:tc>
        <w:tc>
          <w:tcPr>
            <w:tcW w:w="2335" w:type="dxa"/>
            <w:tcBorders>
              <w:top w:val="nil"/>
              <w:left w:val="nil"/>
              <w:bottom w:val="single" w:sz="4" w:space="0" w:color="auto"/>
              <w:right w:val="single" w:sz="4" w:space="0" w:color="auto"/>
            </w:tcBorders>
            <w:shd w:val="clear" w:color="auto" w:fill="auto"/>
            <w:noWrap/>
            <w:vAlign w:val="bottom"/>
            <w:hideMark/>
          </w:tcPr>
          <w:p w14:paraId="3D0FEC26"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25%</w:t>
            </w:r>
          </w:p>
        </w:tc>
      </w:tr>
      <w:tr w:rsidR="00EF5BE9" w:rsidRPr="00EF5BE9" w14:paraId="3AD76678"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A45BF55"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Library catalogue</w:t>
            </w:r>
          </w:p>
        </w:tc>
        <w:tc>
          <w:tcPr>
            <w:tcW w:w="1701" w:type="dxa"/>
            <w:tcBorders>
              <w:top w:val="nil"/>
              <w:left w:val="nil"/>
              <w:bottom w:val="single" w:sz="4" w:space="0" w:color="auto"/>
              <w:right w:val="single" w:sz="4" w:space="0" w:color="auto"/>
            </w:tcBorders>
            <w:shd w:val="clear" w:color="auto" w:fill="auto"/>
            <w:noWrap/>
            <w:vAlign w:val="bottom"/>
            <w:hideMark/>
          </w:tcPr>
          <w:p w14:paraId="60CA12BE"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33%</w:t>
            </w:r>
          </w:p>
        </w:tc>
        <w:tc>
          <w:tcPr>
            <w:tcW w:w="709" w:type="dxa"/>
            <w:tcBorders>
              <w:top w:val="nil"/>
              <w:left w:val="nil"/>
              <w:bottom w:val="single" w:sz="4" w:space="0" w:color="auto"/>
              <w:right w:val="single" w:sz="4" w:space="0" w:color="auto"/>
            </w:tcBorders>
            <w:shd w:val="clear" w:color="auto" w:fill="auto"/>
            <w:noWrap/>
            <w:vAlign w:val="bottom"/>
            <w:hideMark/>
          </w:tcPr>
          <w:p w14:paraId="433DEE65"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5</w:t>
            </w:r>
          </w:p>
        </w:tc>
        <w:tc>
          <w:tcPr>
            <w:tcW w:w="1622" w:type="dxa"/>
            <w:tcBorders>
              <w:top w:val="nil"/>
              <w:left w:val="nil"/>
              <w:bottom w:val="single" w:sz="4" w:space="0" w:color="auto"/>
              <w:right w:val="single" w:sz="4" w:space="0" w:color="auto"/>
            </w:tcBorders>
            <w:shd w:val="clear" w:color="auto" w:fill="auto"/>
            <w:noWrap/>
            <w:vAlign w:val="bottom"/>
            <w:hideMark/>
          </w:tcPr>
          <w:p w14:paraId="39EF7DB2"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12%</w:t>
            </w:r>
          </w:p>
        </w:tc>
        <w:tc>
          <w:tcPr>
            <w:tcW w:w="720" w:type="dxa"/>
            <w:tcBorders>
              <w:top w:val="nil"/>
              <w:left w:val="nil"/>
              <w:bottom w:val="single" w:sz="4" w:space="0" w:color="auto"/>
              <w:right w:val="single" w:sz="4" w:space="0" w:color="auto"/>
            </w:tcBorders>
            <w:shd w:val="clear" w:color="auto" w:fill="auto"/>
            <w:noWrap/>
            <w:vAlign w:val="bottom"/>
            <w:hideMark/>
          </w:tcPr>
          <w:p w14:paraId="33B5E9CF"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5</w:t>
            </w:r>
          </w:p>
        </w:tc>
        <w:tc>
          <w:tcPr>
            <w:tcW w:w="2335" w:type="dxa"/>
            <w:tcBorders>
              <w:top w:val="nil"/>
              <w:left w:val="nil"/>
              <w:bottom w:val="single" w:sz="4" w:space="0" w:color="auto"/>
              <w:right w:val="single" w:sz="4" w:space="0" w:color="auto"/>
            </w:tcBorders>
            <w:shd w:val="clear" w:color="auto" w:fill="auto"/>
            <w:noWrap/>
            <w:vAlign w:val="bottom"/>
            <w:hideMark/>
          </w:tcPr>
          <w:p w14:paraId="64D7835D"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21%</w:t>
            </w:r>
          </w:p>
        </w:tc>
      </w:tr>
      <w:tr w:rsidR="00EF5BE9" w:rsidRPr="00EF5BE9" w14:paraId="79D401E6"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482E1B5"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Social media/ network</w:t>
            </w:r>
          </w:p>
        </w:tc>
        <w:tc>
          <w:tcPr>
            <w:tcW w:w="1701" w:type="dxa"/>
            <w:tcBorders>
              <w:top w:val="nil"/>
              <w:left w:val="nil"/>
              <w:bottom w:val="single" w:sz="4" w:space="0" w:color="auto"/>
              <w:right w:val="single" w:sz="4" w:space="0" w:color="auto"/>
            </w:tcBorders>
            <w:shd w:val="clear" w:color="auto" w:fill="auto"/>
            <w:noWrap/>
            <w:vAlign w:val="bottom"/>
            <w:hideMark/>
          </w:tcPr>
          <w:p w14:paraId="5C19CDF8"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bottom"/>
            <w:hideMark/>
          </w:tcPr>
          <w:p w14:paraId="64FF8E9D"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6</w:t>
            </w:r>
          </w:p>
        </w:tc>
        <w:tc>
          <w:tcPr>
            <w:tcW w:w="1622" w:type="dxa"/>
            <w:tcBorders>
              <w:top w:val="nil"/>
              <w:left w:val="nil"/>
              <w:bottom w:val="single" w:sz="4" w:space="0" w:color="auto"/>
              <w:right w:val="single" w:sz="4" w:space="0" w:color="auto"/>
            </w:tcBorders>
            <w:shd w:val="clear" w:color="auto" w:fill="auto"/>
            <w:noWrap/>
            <w:vAlign w:val="bottom"/>
            <w:hideMark/>
          </w:tcPr>
          <w:p w14:paraId="3B0F0FFA"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7%</w:t>
            </w:r>
          </w:p>
        </w:tc>
        <w:tc>
          <w:tcPr>
            <w:tcW w:w="720" w:type="dxa"/>
            <w:tcBorders>
              <w:top w:val="nil"/>
              <w:left w:val="nil"/>
              <w:bottom w:val="single" w:sz="4" w:space="0" w:color="auto"/>
              <w:right w:val="single" w:sz="4" w:space="0" w:color="auto"/>
            </w:tcBorders>
            <w:shd w:val="clear" w:color="auto" w:fill="auto"/>
            <w:noWrap/>
            <w:vAlign w:val="bottom"/>
            <w:hideMark/>
          </w:tcPr>
          <w:p w14:paraId="4BE4B5B9"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6</w:t>
            </w:r>
          </w:p>
        </w:tc>
        <w:tc>
          <w:tcPr>
            <w:tcW w:w="2335" w:type="dxa"/>
            <w:tcBorders>
              <w:top w:val="nil"/>
              <w:left w:val="nil"/>
              <w:bottom w:val="single" w:sz="4" w:space="0" w:color="auto"/>
              <w:right w:val="single" w:sz="4" w:space="0" w:color="auto"/>
            </w:tcBorders>
            <w:shd w:val="clear" w:color="auto" w:fill="auto"/>
            <w:noWrap/>
            <w:vAlign w:val="bottom"/>
            <w:hideMark/>
          </w:tcPr>
          <w:p w14:paraId="201C5420"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2%</w:t>
            </w:r>
          </w:p>
        </w:tc>
      </w:tr>
    </w:tbl>
    <w:p w14:paraId="7194902F" w14:textId="77777777" w:rsidR="00EF5BE9" w:rsidRPr="00EF5BE9" w:rsidRDefault="00EF5BE9" w:rsidP="00EF5BE9">
      <w:pPr>
        <w:pStyle w:val="NoSpacing"/>
        <w:spacing w:line="360" w:lineRule="auto"/>
        <w:jc w:val="both"/>
        <w:rPr>
          <w:rFonts w:ascii="Times New Roman" w:hAnsi="Times New Roman" w:cs="Times New Roman"/>
          <w:i/>
          <w:sz w:val="20"/>
          <w:szCs w:val="20"/>
        </w:rPr>
      </w:pPr>
      <w:r w:rsidRPr="00EF5BE9">
        <w:rPr>
          <w:rFonts w:ascii="Times New Roman" w:hAnsi="Times New Roman" w:cs="Times New Roman"/>
          <w:i/>
          <w:sz w:val="20"/>
          <w:szCs w:val="20"/>
        </w:rPr>
        <w:t>Table 1: Resources used “often” or “always” by engineers and scientists</w:t>
      </w:r>
    </w:p>
    <w:p w14:paraId="6D1F603B" w14:textId="77777777" w:rsidR="0055290C" w:rsidRPr="00EE0ADF" w:rsidRDefault="0055290C" w:rsidP="003A7C24">
      <w:pPr>
        <w:pStyle w:val="NoSpacing"/>
        <w:spacing w:line="360" w:lineRule="auto"/>
        <w:jc w:val="both"/>
        <w:rPr>
          <w:rFonts w:ascii="Times New Roman" w:hAnsi="Times New Roman" w:cs="Times New Roman"/>
        </w:rPr>
      </w:pPr>
    </w:p>
    <w:p w14:paraId="136329F9" w14:textId="64DA8380" w:rsidR="00746717" w:rsidRPr="00EE0ADF" w:rsidRDefault="00746717" w:rsidP="003A7C24">
      <w:pPr>
        <w:pStyle w:val="NoSpacing"/>
        <w:spacing w:line="360" w:lineRule="auto"/>
        <w:jc w:val="both"/>
        <w:rPr>
          <w:rFonts w:ascii="Times New Roman" w:hAnsi="Times New Roman" w:cs="Times New Roman"/>
        </w:rPr>
      </w:pPr>
      <w:r w:rsidRPr="00EE0ADF">
        <w:rPr>
          <w:rFonts w:ascii="Times New Roman" w:hAnsi="Times New Roman" w:cs="Times New Roman"/>
        </w:rPr>
        <w:t>Qualitative data from the questionnaires and interviews indicate engineers and scientists use search engines because they are convenient, readily available and easy to use</w:t>
      </w:r>
      <w:r w:rsidR="00DB5FDA" w:rsidRPr="00EE0ADF">
        <w:rPr>
          <w:rFonts w:ascii="Times New Roman" w:hAnsi="Times New Roman" w:cs="Times New Roman"/>
        </w:rPr>
        <w:t xml:space="preserve">. </w:t>
      </w:r>
      <w:r w:rsidRPr="00EE0ADF">
        <w:rPr>
          <w:rFonts w:ascii="Times New Roman" w:hAnsi="Times New Roman" w:cs="Times New Roman"/>
        </w:rPr>
        <w:t>All the engineers interviewed use Google as their search engine of choice. 60% of the engineers said they use Google because they thought it was a good/the best search engine available, and one interviewee said they did not know why they used Google, they just did</w:t>
      </w:r>
      <w:r w:rsidR="00DB5FDA" w:rsidRPr="00EE0ADF">
        <w:rPr>
          <w:rFonts w:ascii="Times New Roman" w:hAnsi="Times New Roman" w:cs="Times New Roman"/>
        </w:rPr>
        <w:t>.</w:t>
      </w:r>
    </w:p>
    <w:p w14:paraId="5E4DEFC0" w14:textId="77777777" w:rsidR="00746717" w:rsidRPr="00EE0ADF" w:rsidRDefault="00746717" w:rsidP="003A7C24">
      <w:pPr>
        <w:pStyle w:val="NoSpacing"/>
        <w:spacing w:line="360" w:lineRule="auto"/>
        <w:jc w:val="both"/>
        <w:rPr>
          <w:rFonts w:ascii="Times New Roman" w:hAnsi="Times New Roman" w:cs="Times New Roman"/>
        </w:rPr>
      </w:pPr>
    </w:p>
    <w:p w14:paraId="6EF37EBA" w14:textId="34FD787D" w:rsidR="00746717" w:rsidRPr="00EE0ADF" w:rsidRDefault="00746717" w:rsidP="003A7C24">
      <w:pPr>
        <w:pStyle w:val="NoSpacing"/>
        <w:spacing w:line="360" w:lineRule="auto"/>
        <w:jc w:val="both"/>
        <w:rPr>
          <w:rFonts w:ascii="Times New Roman" w:hAnsi="Times New Roman" w:cs="Times New Roman"/>
        </w:rPr>
      </w:pPr>
      <w:r w:rsidRPr="00EE0ADF">
        <w:rPr>
          <w:rFonts w:ascii="Times New Roman" w:hAnsi="Times New Roman" w:cs="Times New Roman"/>
        </w:rPr>
        <w:t xml:space="preserve">The influence of accessibility and ease is supported by Anderson et al.’s (2001) and Pinelli’s (1991) reviews of past research which </w:t>
      </w:r>
      <w:r w:rsidR="00BB000E">
        <w:rPr>
          <w:rFonts w:ascii="Times New Roman" w:hAnsi="Times New Roman" w:cs="Times New Roman"/>
        </w:rPr>
        <w:t xml:space="preserve"> identified that</w:t>
      </w:r>
      <w:r w:rsidRPr="00EE0ADF">
        <w:rPr>
          <w:rFonts w:ascii="Times New Roman" w:hAnsi="Times New Roman" w:cs="Times New Roman"/>
        </w:rPr>
        <w:t xml:space="preserve"> engineers usually follow the path of least effort. In today’s internet enabled world this appears to be online search engines as they are available to all at their desks and on mobile devices, and are easy to use</w:t>
      </w:r>
      <w:r w:rsidR="00A50DC2" w:rsidRPr="00EE0ADF">
        <w:rPr>
          <w:rFonts w:ascii="Times New Roman" w:hAnsi="Times New Roman" w:cs="Times New Roman"/>
        </w:rPr>
        <w:t xml:space="preserve"> (Anderson and Rainie, 2014)</w:t>
      </w:r>
      <w:r w:rsidRPr="00EE0ADF">
        <w:rPr>
          <w:rFonts w:ascii="Times New Roman" w:hAnsi="Times New Roman" w:cs="Times New Roman"/>
        </w:rPr>
        <w:t>. Haines, et al. (2010</w:t>
      </w:r>
      <w:r w:rsidR="00E20857" w:rsidRPr="00EE0ADF">
        <w:rPr>
          <w:rFonts w:ascii="Times New Roman" w:hAnsi="Times New Roman" w:cs="Times New Roman"/>
        </w:rPr>
        <w:t xml:space="preserve">: </w:t>
      </w:r>
      <w:r w:rsidRPr="00EE0ADF">
        <w:rPr>
          <w:rFonts w:ascii="Times New Roman" w:hAnsi="Times New Roman" w:cs="Times New Roman"/>
        </w:rPr>
        <w:t xml:space="preserve">77) </w:t>
      </w:r>
      <w:r w:rsidR="00BB000E">
        <w:rPr>
          <w:rFonts w:ascii="Times New Roman" w:hAnsi="Times New Roman" w:cs="Times New Roman"/>
        </w:rPr>
        <w:t>suggest</w:t>
      </w:r>
      <w:r w:rsidR="00BB000E" w:rsidRPr="00EE0ADF">
        <w:rPr>
          <w:rFonts w:ascii="Times New Roman" w:hAnsi="Times New Roman" w:cs="Times New Roman"/>
        </w:rPr>
        <w:t xml:space="preserve"> </w:t>
      </w:r>
      <w:r w:rsidRPr="00EE0ADF">
        <w:rPr>
          <w:rFonts w:ascii="Times New Roman" w:hAnsi="Times New Roman" w:cs="Times New Roman"/>
        </w:rPr>
        <w:t>scientists beg</w:t>
      </w:r>
      <w:r w:rsidR="00BB000E">
        <w:rPr>
          <w:rFonts w:ascii="Times New Roman" w:hAnsi="Times New Roman" w:cs="Times New Roman"/>
        </w:rPr>
        <w:t>i</w:t>
      </w:r>
      <w:r w:rsidRPr="00EE0ADF">
        <w:rPr>
          <w:rFonts w:ascii="Times New Roman" w:hAnsi="Times New Roman" w:cs="Times New Roman"/>
        </w:rPr>
        <w:t>n with the, “whole world of information available to them from their desktops”. However, Grefsheim and Rankin (2007</w:t>
      </w:r>
      <w:r w:rsidR="00E20857" w:rsidRPr="00EE0ADF">
        <w:rPr>
          <w:rFonts w:ascii="Times New Roman" w:hAnsi="Times New Roman" w:cs="Times New Roman"/>
        </w:rPr>
        <w:t xml:space="preserve">: </w:t>
      </w:r>
      <w:r w:rsidRPr="00EE0ADF">
        <w:rPr>
          <w:rFonts w:ascii="Times New Roman" w:hAnsi="Times New Roman" w:cs="Times New Roman"/>
        </w:rPr>
        <w:t xml:space="preserve">432) </w:t>
      </w:r>
      <w:r w:rsidR="00BB000E">
        <w:rPr>
          <w:rFonts w:ascii="Times New Roman" w:hAnsi="Times New Roman" w:cs="Times New Roman"/>
        </w:rPr>
        <w:t>consider that</w:t>
      </w:r>
      <w:r w:rsidR="00BB000E" w:rsidRPr="00EE0ADF">
        <w:rPr>
          <w:rFonts w:ascii="Times New Roman" w:hAnsi="Times New Roman" w:cs="Times New Roman"/>
        </w:rPr>
        <w:t xml:space="preserve"> </w:t>
      </w:r>
      <w:r w:rsidRPr="00EE0ADF">
        <w:rPr>
          <w:rFonts w:ascii="Times New Roman" w:hAnsi="Times New Roman" w:cs="Times New Roman"/>
        </w:rPr>
        <w:t xml:space="preserve">research scientists </w:t>
      </w:r>
      <w:r w:rsidR="00BB000E">
        <w:rPr>
          <w:rFonts w:ascii="Times New Roman" w:hAnsi="Times New Roman" w:cs="Times New Roman"/>
        </w:rPr>
        <w:t>are</w:t>
      </w:r>
      <w:r w:rsidRPr="00EE0ADF">
        <w:rPr>
          <w:rFonts w:ascii="Times New Roman" w:hAnsi="Times New Roman" w:cs="Times New Roman"/>
        </w:rPr>
        <w:t xml:space="preserve"> more likely to start their search from the, “library’s website than other methods including Google”.</w:t>
      </w:r>
    </w:p>
    <w:p w14:paraId="0E518794" w14:textId="77777777" w:rsidR="00746717" w:rsidRPr="00EE0ADF" w:rsidRDefault="00746717" w:rsidP="003A7C24">
      <w:pPr>
        <w:pStyle w:val="NoSpacing"/>
        <w:spacing w:line="360" w:lineRule="auto"/>
        <w:jc w:val="both"/>
        <w:rPr>
          <w:rFonts w:ascii="Times New Roman" w:hAnsi="Times New Roman" w:cs="Times New Roman"/>
        </w:rPr>
      </w:pPr>
    </w:p>
    <w:p w14:paraId="68CB02B8" w14:textId="0DD583AA" w:rsidR="00746717" w:rsidRPr="00EE0ADF" w:rsidRDefault="00746717" w:rsidP="003A7C24">
      <w:pPr>
        <w:pStyle w:val="NoSpacing"/>
        <w:spacing w:line="360" w:lineRule="auto"/>
        <w:jc w:val="both"/>
        <w:rPr>
          <w:rFonts w:ascii="Times New Roman" w:hAnsi="Times New Roman" w:cs="Times New Roman"/>
        </w:rPr>
      </w:pPr>
      <w:r w:rsidRPr="00EE0ADF">
        <w:rPr>
          <w:rFonts w:ascii="Times New Roman" w:hAnsi="Times New Roman" w:cs="Times New Roman"/>
        </w:rPr>
        <w:t>It is worth noting some respondents said they used online search engines as a starting point to gain an overview of the research topic</w:t>
      </w:r>
      <w:r w:rsidR="00E81C82" w:rsidRPr="00EE0ADF">
        <w:rPr>
          <w:rFonts w:ascii="Times New Roman" w:hAnsi="Times New Roman" w:cs="Times New Roman"/>
        </w:rPr>
        <w:t>, before progressing</w:t>
      </w:r>
      <w:r w:rsidRPr="00EE0ADF">
        <w:rPr>
          <w:rFonts w:ascii="Times New Roman" w:hAnsi="Times New Roman" w:cs="Times New Roman"/>
        </w:rPr>
        <w:t xml:space="preserve"> to using a more specialised resource.</w:t>
      </w:r>
    </w:p>
    <w:p w14:paraId="4F343166" w14:textId="77777777" w:rsidR="00746717" w:rsidRPr="00EE0ADF" w:rsidRDefault="00746717" w:rsidP="003A7C24">
      <w:pPr>
        <w:pStyle w:val="NoSpacing"/>
        <w:spacing w:line="360" w:lineRule="auto"/>
        <w:jc w:val="both"/>
        <w:rPr>
          <w:rFonts w:ascii="Times New Roman" w:hAnsi="Times New Roman" w:cs="Times New Roman"/>
        </w:rPr>
      </w:pPr>
    </w:p>
    <w:p w14:paraId="2057E6C1" w14:textId="66E1C91B" w:rsidR="00746717" w:rsidRPr="00EE0ADF" w:rsidRDefault="00746717" w:rsidP="003A7C24">
      <w:pPr>
        <w:pStyle w:val="NoSpacing"/>
        <w:spacing w:line="360" w:lineRule="auto"/>
        <w:jc w:val="both"/>
        <w:rPr>
          <w:rFonts w:ascii="Times New Roman" w:hAnsi="Times New Roman" w:cs="Times New Roman"/>
        </w:rPr>
      </w:pPr>
      <w:r w:rsidRPr="00EE0ADF">
        <w:rPr>
          <w:rFonts w:ascii="Times New Roman" w:hAnsi="Times New Roman" w:cs="Times New Roman"/>
        </w:rPr>
        <w:t>The data in table 1 also shows engineers are less likely than scientists to use a specialist database (57% compared with 74%), and engineers are more likely to use an information professional (41% compared with 16%). Qualitative data from the questionnaire show some scientists use specialist databases (in particular PubMed) because they are easy to use and contain relevant</w:t>
      </w:r>
      <w:r w:rsidR="00B33264">
        <w:rPr>
          <w:rFonts w:ascii="Times New Roman" w:hAnsi="Times New Roman" w:cs="Times New Roman"/>
        </w:rPr>
        <w:t xml:space="preserve"> information</w:t>
      </w:r>
      <w:r w:rsidR="00DB5FDA" w:rsidRPr="00EE0ADF">
        <w:rPr>
          <w:rFonts w:ascii="Times New Roman" w:hAnsi="Times New Roman" w:cs="Times New Roman"/>
        </w:rPr>
        <w:t xml:space="preserve">. </w:t>
      </w:r>
      <w:r w:rsidRPr="00EE0ADF">
        <w:rPr>
          <w:rFonts w:ascii="Times New Roman" w:hAnsi="Times New Roman" w:cs="Times New Roman"/>
        </w:rPr>
        <w:t xml:space="preserve">Studies of engineering staff in academic settings </w:t>
      </w:r>
      <w:r w:rsidR="00BB000E">
        <w:rPr>
          <w:rFonts w:ascii="Times New Roman" w:hAnsi="Times New Roman" w:cs="Times New Roman"/>
        </w:rPr>
        <w:t>discovered</w:t>
      </w:r>
      <w:r w:rsidR="00BB000E" w:rsidRPr="00EE0ADF">
        <w:rPr>
          <w:rFonts w:ascii="Times New Roman" w:hAnsi="Times New Roman" w:cs="Times New Roman"/>
        </w:rPr>
        <w:t xml:space="preserve"> </w:t>
      </w:r>
      <w:r w:rsidRPr="00EE0ADF">
        <w:rPr>
          <w:rFonts w:ascii="Times New Roman" w:hAnsi="Times New Roman" w:cs="Times New Roman"/>
        </w:rPr>
        <w:t>a heavy reliance on search engines and scholar search engines (including Zhang, 2015; Engel</w:t>
      </w:r>
      <w:r w:rsidR="00E20857" w:rsidRPr="00EE0ADF">
        <w:rPr>
          <w:rFonts w:ascii="Times New Roman" w:hAnsi="Times New Roman" w:cs="Times New Roman"/>
        </w:rPr>
        <w:t xml:space="preserve"> et al., </w:t>
      </w:r>
      <w:r w:rsidRPr="00EE0ADF">
        <w:rPr>
          <w:rFonts w:ascii="Times New Roman" w:hAnsi="Times New Roman" w:cs="Times New Roman"/>
        </w:rPr>
        <w:t>2011; and Tucci, 2011). Similarly Jamali and Asadi (2010</w:t>
      </w:r>
      <w:r w:rsidR="00E20857" w:rsidRPr="00EE0ADF">
        <w:rPr>
          <w:rFonts w:ascii="Times New Roman" w:hAnsi="Times New Roman" w:cs="Times New Roman"/>
        </w:rPr>
        <w:t xml:space="preserve">: </w:t>
      </w:r>
      <w:r w:rsidRPr="00EE0ADF">
        <w:rPr>
          <w:rFonts w:ascii="Times New Roman" w:hAnsi="Times New Roman" w:cs="Times New Roman"/>
        </w:rPr>
        <w:t xml:space="preserve">291) </w:t>
      </w:r>
      <w:r w:rsidR="00BB000E">
        <w:rPr>
          <w:rFonts w:ascii="Times New Roman" w:hAnsi="Times New Roman" w:cs="Times New Roman"/>
        </w:rPr>
        <w:t>argue that there is</w:t>
      </w:r>
      <w:r w:rsidR="00BB000E" w:rsidRPr="00EE0ADF">
        <w:rPr>
          <w:rFonts w:ascii="Times New Roman" w:hAnsi="Times New Roman" w:cs="Times New Roman"/>
        </w:rPr>
        <w:t xml:space="preserve"> </w:t>
      </w:r>
      <w:r w:rsidRPr="00EE0ADF">
        <w:rPr>
          <w:rFonts w:ascii="Times New Roman" w:hAnsi="Times New Roman" w:cs="Times New Roman"/>
        </w:rPr>
        <w:t>an, “increasing use of Google by scientists for finding scholarly articles”. Zhang (2015</w:t>
      </w:r>
      <w:r w:rsidR="00E20857" w:rsidRPr="00EE0ADF">
        <w:rPr>
          <w:rFonts w:ascii="Times New Roman" w:hAnsi="Times New Roman" w:cs="Times New Roman"/>
        </w:rPr>
        <w:t xml:space="preserve">: </w:t>
      </w:r>
      <w:r w:rsidRPr="00EE0ADF">
        <w:rPr>
          <w:rFonts w:ascii="Times New Roman" w:hAnsi="Times New Roman" w:cs="Times New Roman"/>
        </w:rPr>
        <w:t>276) suggests Google Scholar is replacing specialist database use because engineers, “do not completely recognize the usefulness of library resources”.</w:t>
      </w:r>
      <w:r w:rsidR="00B33264">
        <w:rPr>
          <w:rFonts w:ascii="Times New Roman" w:hAnsi="Times New Roman" w:cs="Times New Roman"/>
        </w:rPr>
        <w:t xml:space="preserve"> This could explain in part the low usage of libraries seen in this research.</w:t>
      </w:r>
    </w:p>
    <w:p w14:paraId="673C45A4" w14:textId="77777777" w:rsidR="00746717" w:rsidRPr="00EE0ADF" w:rsidRDefault="00746717" w:rsidP="003A7C24">
      <w:pPr>
        <w:pStyle w:val="NoSpacing"/>
        <w:spacing w:line="360" w:lineRule="auto"/>
        <w:jc w:val="both"/>
        <w:rPr>
          <w:rFonts w:ascii="Times New Roman" w:hAnsi="Times New Roman" w:cs="Times New Roman"/>
        </w:rPr>
      </w:pPr>
    </w:p>
    <w:p w14:paraId="7D5FC232" w14:textId="650C1048" w:rsidR="00693A32" w:rsidRPr="00EE0ADF" w:rsidRDefault="00693A32" w:rsidP="003A7C24">
      <w:pPr>
        <w:pStyle w:val="NoSpacing"/>
        <w:spacing w:line="360" w:lineRule="auto"/>
        <w:jc w:val="both"/>
        <w:rPr>
          <w:rFonts w:ascii="Times New Roman" w:hAnsi="Times New Roman" w:cs="Times New Roman"/>
        </w:rPr>
      </w:pPr>
      <w:r w:rsidRPr="00EE0ADF">
        <w:rPr>
          <w:rFonts w:ascii="Times New Roman" w:hAnsi="Times New Roman" w:cs="Times New Roman"/>
        </w:rPr>
        <w:t>Engineers in this study are more likely than scientists to use a library or information service</w:t>
      </w:r>
      <w:r w:rsidR="00131948" w:rsidRPr="00EE0ADF">
        <w:rPr>
          <w:rFonts w:ascii="Times New Roman" w:hAnsi="Times New Roman" w:cs="Times New Roman"/>
        </w:rPr>
        <w:t>.</w:t>
      </w:r>
      <w:r w:rsidRPr="00EE0ADF">
        <w:rPr>
          <w:rFonts w:ascii="Times New Roman" w:hAnsi="Times New Roman" w:cs="Times New Roman"/>
        </w:rPr>
        <w:t xml:space="preserve"> </w:t>
      </w:r>
      <w:r w:rsidR="00BB000E">
        <w:rPr>
          <w:rFonts w:ascii="Times New Roman" w:hAnsi="Times New Roman" w:cs="Times New Roman"/>
        </w:rPr>
        <w:t>From</w:t>
      </w:r>
      <w:r w:rsidRPr="00EE0ADF">
        <w:rPr>
          <w:rFonts w:ascii="Times New Roman" w:hAnsi="Times New Roman" w:cs="Times New Roman"/>
        </w:rPr>
        <w:t xml:space="preserve"> the questionnaire </w:t>
      </w:r>
      <w:r w:rsidR="00BB000E">
        <w:rPr>
          <w:rFonts w:ascii="Times New Roman" w:hAnsi="Times New Roman" w:cs="Times New Roman"/>
        </w:rPr>
        <w:t xml:space="preserve">results </w:t>
      </w:r>
      <w:r w:rsidRPr="00EE0ADF">
        <w:rPr>
          <w:rFonts w:ascii="Times New Roman" w:hAnsi="Times New Roman" w:cs="Times New Roman"/>
        </w:rPr>
        <w:t xml:space="preserve">the top reason given by engineers responding to “why”, is they feel library staff have expert knowledge in finding </w:t>
      </w:r>
      <w:r w:rsidR="00131948" w:rsidRPr="00EE0ADF">
        <w:rPr>
          <w:rFonts w:ascii="Times New Roman" w:hAnsi="Times New Roman" w:cs="Times New Roman"/>
        </w:rPr>
        <w:t>information</w:t>
      </w:r>
      <w:r w:rsidRPr="00EE0ADF">
        <w:rPr>
          <w:rFonts w:ascii="Times New Roman" w:hAnsi="Times New Roman" w:cs="Times New Roman"/>
        </w:rPr>
        <w:t>. Haines, et al. (2010</w:t>
      </w:r>
      <w:r w:rsidR="00E20857" w:rsidRPr="00EE0ADF">
        <w:rPr>
          <w:rFonts w:ascii="Times New Roman" w:hAnsi="Times New Roman" w:cs="Times New Roman"/>
        </w:rPr>
        <w:t xml:space="preserve">: </w:t>
      </w:r>
      <w:r w:rsidRPr="00EE0ADF">
        <w:rPr>
          <w:rFonts w:ascii="Times New Roman" w:hAnsi="Times New Roman" w:cs="Times New Roman"/>
        </w:rPr>
        <w:t xml:space="preserve">77) </w:t>
      </w:r>
      <w:r w:rsidR="00BB000E">
        <w:rPr>
          <w:rFonts w:ascii="Times New Roman" w:hAnsi="Times New Roman" w:cs="Times New Roman"/>
        </w:rPr>
        <w:t>argues that</w:t>
      </w:r>
      <w:r w:rsidR="00BB000E" w:rsidRPr="00EE0ADF">
        <w:rPr>
          <w:rFonts w:ascii="Times New Roman" w:hAnsi="Times New Roman" w:cs="Times New Roman"/>
        </w:rPr>
        <w:t xml:space="preserve"> </w:t>
      </w:r>
      <w:r w:rsidRPr="00EE0ADF">
        <w:rPr>
          <w:rFonts w:ascii="Times New Roman" w:hAnsi="Times New Roman" w:cs="Times New Roman"/>
        </w:rPr>
        <w:t>scientists would only consider using the library when a, “document was not readily available to them online or was too expensive”, however they would often try colleagues (internal or external) with more access to resources before the library.</w:t>
      </w:r>
    </w:p>
    <w:p w14:paraId="5DA9FB23" w14:textId="77777777" w:rsidR="00693A32" w:rsidRPr="00EE0ADF" w:rsidRDefault="00693A32" w:rsidP="003A7C24">
      <w:pPr>
        <w:pStyle w:val="NoSpacing"/>
        <w:spacing w:line="360" w:lineRule="auto"/>
        <w:jc w:val="both"/>
        <w:rPr>
          <w:rFonts w:ascii="Times New Roman" w:hAnsi="Times New Roman" w:cs="Times New Roman"/>
        </w:rPr>
      </w:pPr>
    </w:p>
    <w:p w14:paraId="5D145B09" w14:textId="253DB88D" w:rsidR="00693A32" w:rsidRPr="00EE0ADF" w:rsidRDefault="00693A32" w:rsidP="003A7C24">
      <w:pPr>
        <w:pStyle w:val="NoSpacing"/>
        <w:spacing w:line="360" w:lineRule="auto"/>
        <w:jc w:val="both"/>
        <w:rPr>
          <w:rFonts w:ascii="Times New Roman" w:hAnsi="Times New Roman" w:cs="Times New Roman"/>
        </w:rPr>
      </w:pPr>
      <w:r w:rsidRPr="00EE0ADF">
        <w:rPr>
          <w:rFonts w:ascii="Times New Roman" w:hAnsi="Times New Roman" w:cs="Times New Roman"/>
        </w:rPr>
        <w:t>The top reason given by five out of eight scientists on the questionnaire for not using library staff was speed. Cool and Xie (2000</w:t>
      </w:r>
      <w:r w:rsidR="00E20857" w:rsidRPr="00EE0ADF">
        <w:rPr>
          <w:rFonts w:ascii="Times New Roman" w:hAnsi="Times New Roman" w:cs="Times New Roman"/>
        </w:rPr>
        <w:t xml:space="preserve">: </w:t>
      </w:r>
      <w:r w:rsidR="001325C1">
        <w:rPr>
          <w:rFonts w:ascii="Times New Roman" w:hAnsi="Times New Roman" w:cs="Times New Roman"/>
        </w:rPr>
        <w:t>467</w:t>
      </w:r>
      <w:r w:rsidRPr="00EE0ADF">
        <w:rPr>
          <w:rFonts w:ascii="Times New Roman" w:hAnsi="Times New Roman" w:cs="Times New Roman"/>
        </w:rPr>
        <w:t>) found even though library staff were not used frequently, engineers scored them highly for satisfaction. One explanation offered by Cool and Xie (2000</w:t>
      </w:r>
      <w:r w:rsidR="00E20857" w:rsidRPr="00EE0ADF">
        <w:rPr>
          <w:rFonts w:ascii="Times New Roman" w:hAnsi="Times New Roman" w:cs="Times New Roman"/>
        </w:rPr>
        <w:t xml:space="preserve">: </w:t>
      </w:r>
      <w:r w:rsidR="001325C1">
        <w:rPr>
          <w:rFonts w:ascii="Times New Roman" w:hAnsi="Times New Roman" w:cs="Times New Roman"/>
        </w:rPr>
        <w:t>468-469</w:t>
      </w:r>
      <w:r w:rsidRPr="00EE0ADF">
        <w:rPr>
          <w:rFonts w:ascii="Times New Roman" w:hAnsi="Times New Roman" w:cs="Times New Roman"/>
        </w:rPr>
        <w:t>) for engineers not using the library was they kept their own personal library but they did value the library, even if it was used as a, “resource of last resort”. On the questionnaire almost a quarter of engineers (23%) and a third of scientists (33%) responded they never use a library even though they have access to one.</w:t>
      </w:r>
    </w:p>
    <w:p w14:paraId="70F542A1" w14:textId="77777777" w:rsidR="00693A32" w:rsidRPr="00EE0ADF" w:rsidRDefault="00693A32" w:rsidP="003A7C24">
      <w:pPr>
        <w:pStyle w:val="NoSpacing"/>
        <w:spacing w:line="360" w:lineRule="auto"/>
        <w:jc w:val="both"/>
        <w:rPr>
          <w:rFonts w:ascii="Times New Roman" w:hAnsi="Times New Roman" w:cs="Times New Roman"/>
        </w:rPr>
      </w:pPr>
    </w:p>
    <w:p w14:paraId="0C0A1CF1" w14:textId="12AFDB45" w:rsidR="00693A32" w:rsidRPr="00EE0ADF" w:rsidRDefault="00693A32" w:rsidP="003A7C24">
      <w:pPr>
        <w:pStyle w:val="NoSpacing"/>
        <w:spacing w:line="360" w:lineRule="auto"/>
        <w:jc w:val="both"/>
        <w:rPr>
          <w:rFonts w:ascii="Times New Roman" w:hAnsi="Times New Roman" w:cs="Times New Roman"/>
        </w:rPr>
      </w:pPr>
      <w:r w:rsidRPr="00EE0ADF">
        <w:rPr>
          <w:rFonts w:ascii="Times New Roman" w:hAnsi="Times New Roman" w:cs="Times New Roman"/>
        </w:rPr>
        <w:t xml:space="preserve">In the questionnaire a small number of engineers said </w:t>
      </w:r>
      <w:r w:rsidR="00BB000E">
        <w:rPr>
          <w:rFonts w:ascii="Times New Roman" w:hAnsi="Times New Roman" w:cs="Times New Roman"/>
        </w:rPr>
        <w:t xml:space="preserve">whilst </w:t>
      </w:r>
      <w:r w:rsidRPr="00EE0ADF">
        <w:rPr>
          <w:rFonts w:ascii="Times New Roman" w:hAnsi="Times New Roman" w:cs="Times New Roman"/>
        </w:rPr>
        <w:t>they do have access to a specialist library</w:t>
      </w:r>
      <w:r w:rsidR="00E81C82" w:rsidRPr="00EE0ADF">
        <w:rPr>
          <w:rFonts w:ascii="Times New Roman" w:hAnsi="Times New Roman" w:cs="Times New Roman"/>
        </w:rPr>
        <w:t>,</w:t>
      </w:r>
      <w:r w:rsidRPr="00EE0ADF">
        <w:rPr>
          <w:rFonts w:ascii="Times New Roman" w:hAnsi="Times New Roman" w:cs="Times New Roman"/>
        </w:rPr>
        <w:t xml:space="preserve"> </w:t>
      </w:r>
      <w:r w:rsidR="00BB000E">
        <w:rPr>
          <w:rFonts w:ascii="Times New Roman" w:hAnsi="Times New Roman" w:cs="Times New Roman"/>
        </w:rPr>
        <w:t xml:space="preserve">they </w:t>
      </w:r>
      <w:r w:rsidRPr="00EE0ADF">
        <w:rPr>
          <w:rFonts w:ascii="Times New Roman" w:hAnsi="Times New Roman" w:cs="Times New Roman"/>
        </w:rPr>
        <w:t xml:space="preserve">do not use it because they are unaware of the services available to them. </w:t>
      </w:r>
      <w:r w:rsidR="00E81C82" w:rsidRPr="00EE0ADF">
        <w:rPr>
          <w:rFonts w:ascii="Times New Roman" w:hAnsi="Times New Roman" w:cs="Times New Roman"/>
        </w:rPr>
        <w:t xml:space="preserve">This result matches findings from </w:t>
      </w:r>
      <w:r w:rsidRPr="00EE0ADF">
        <w:rPr>
          <w:rFonts w:ascii="Times New Roman" w:hAnsi="Times New Roman" w:cs="Times New Roman"/>
        </w:rPr>
        <w:t>Grefsheim and Rankin (2007</w:t>
      </w:r>
      <w:r w:rsidR="00E20857" w:rsidRPr="00EE0ADF">
        <w:rPr>
          <w:rFonts w:ascii="Times New Roman" w:hAnsi="Times New Roman" w:cs="Times New Roman"/>
        </w:rPr>
        <w:t xml:space="preserve">: </w:t>
      </w:r>
      <w:r w:rsidRPr="00EE0ADF">
        <w:rPr>
          <w:rFonts w:ascii="Times New Roman" w:hAnsi="Times New Roman" w:cs="Times New Roman"/>
        </w:rPr>
        <w:t xml:space="preserve">430) </w:t>
      </w:r>
      <w:r w:rsidR="00E81C82" w:rsidRPr="00EE0ADF">
        <w:rPr>
          <w:rFonts w:ascii="Times New Roman" w:hAnsi="Times New Roman" w:cs="Times New Roman"/>
        </w:rPr>
        <w:t xml:space="preserve">who discovered </w:t>
      </w:r>
      <w:r w:rsidRPr="00EE0ADF">
        <w:rPr>
          <w:rFonts w:ascii="Times New Roman" w:hAnsi="Times New Roman" w:cs="Times New Roman"/>
        </w:rPr>
        <w:t xml:space="preserve">a quarter of non-library users in their study of research scientists had a, “lack of awareness of library offerings”. </w:t>
      </w:r>
      <w:r w:rsidR="00E81C82" w:rsidRPr="00EE0ADF">
        <w:rPr>
          <w:rFonts w:ascii="Times New Roman" w:hAnsi="Times New Roman" w:cs="Times New Roman"/>
        </w:rPr>
        <w:t xml:space="preserve">An interesting point to note is that </w:t>
      </w:r>
      <w:r w:rsidRPr="00EE0ADF">
        <w:rPr>
          <w:rFonts w:ascii="Times New Roman" w:hAnsi="Times New Roman" w:cs="Times New Roman"/>
        </w:rPr>
        <w:t>10% of respondents (engineers and scientists) have no access to a</w:t>
      </w:r>
      <w:r w:rsidR="00E81C82" w:rsidRPr="00EE0ADF">
        <w:rPr>
          <w:rFonts w:ascii="Times New Roman" w:hAnsi="Times New Roman" w:cs="Times New Roman"/>
        </w:rPr>
        <w:t>ny</w:t>
      </w:r>
      <w:r w:rsidRPr="00EE0ADF">
        <w:rPr>
          <w:rFonts w:ascii="Times New Roman" w:hAnsi="Times New Roman" w:cs="Times New Roman"/>
        </w:rPr>
        <w:t xml:space="preserve"> library</w:t>
      </w:r>
      <w:r w:rsidR="00DB5FDA" w:rsidRPr="00EE0ADF">
        <w:rPr>
          <w:rFonts w:ascii="Times New Roman" w:hAnsi="Times New Roman" w:cs="Times New Roman"/>
        </w:rPr>
        <w:t xml:space="preserve"> </w:t>
      </w:r>
      <w:r w:rsidR="00E81C82" w:rsidRPr="00EE0ADF">
        <w:rPr>
          <w:rFonts w:ascii="Times New Roman" w:hAnsi="Times New Roman" w:cs="Times New Roman"/>
        </w:rPr>
        <w:t>at all</w:t>
      </w:r>
      <w:r w:rsidRPr="00EE0ADF">
        <w:rPr>
          <w:rFonts w:ascii="Times New Roman" w:hAnsi="Times New Roman" w:cs="Times New Roman"/>
        </w:rPr>
        <w:t>.</w:t>
      </w:r>
    </w:p>
    <w:p w14:paraId="45AA6DA4" w14:textId="77777777" w:rsidR="00693A32" w:rsidRPr="00EE0ADF" w:rsidRDefault="00693A32" w:rsidP="003A7C24">
      <w:pPr>
        <w:pStyle w:val="NoSpacing"/>
        <w:spacing w:line="360" w:lineRule="auto"/>
        <w:jc w:val="both"/>
        <w:rPr>
          <w:rFonts w:ascii="Times New Roman" w:hAnsi="Times New Roman" w:cs="Times New Roman"/>
        </w:rPr>
      </w:pPr>
    </w:p>
    <w:p w14:paraId="0E488204" w14:textId="18FF434D" w:rsidR="00746717" w:rsidRPr="00EE0ADF" w:rsidRDefault="00E81C82" w:rsidP="003A7C24">
      <w:pPr>
        <w:pStyle w:val="NoSpacing"/>
        <w:spacing w:line="360" w:lineRule="auto"/>
        <w:jc w:val="both"/>
        <w:rPr>
          <w:rFonts w:ascii="Times New Roman" w:hAnsi="Times New Roman" w:cs="Times New Roman"/>
        </w:rPr>
      </w:pPr>
      <w:r w:rsidRPr="00EE0ADF">
        <w:rPr>
          <w:rFonts w:ascii="Times New Roman" w:hAnsi="Times New Roman" w:cs="Times New Roman"/>
        </w:rPr>
        <w:t>As previously stated</w:t>
      </w:r>
      <w:r w:rsidR="00746717" w:rsidRPr="00EE0ADF">
        <w:rPr>
          <w:rFonts w:ascii="Times New Roman" w:hAnsi="Times New Roman" w:cs="Times New Roman"/>
        </w:rPr>
        <w:t xml:space="preserve"> the majority of scientists in this study work for the same pharmaceutical company (86%) and have free unlimited access to the PubMed database at their desks. The majority of engineers work for the same engineering R&amp;D organisation (62%) and have limited access to specialist databases from which access to full text papers may have cost and/or time implications. These factors could influence the results seen in this study.</w:t>
      </w:r>
    </w:p>
    <w:p w14:paraId="4B5B2557" w14:textId="77777777" w:rsidR="00746717" w:rsidRPr="00EE0ADF" w:rsidRDefault="00746717" w:rsidP="003A7C24">
      <w:pPr>
        <w:spacing w:line="360" w:lineRule="auto"/>
        <w:rPr>
          <w:rFonts w:ascii="Times New Roman" w:eastAsiaTheme="majorEastAsia" w:hAnsi="Times New Roman" w:cs="Times New Roman"/>
          <w:b/>
          <w:bCs/>
          <w:color w:val="4F81BD" w:themeColor="accent1"/>
          <w:sz w:val="26"/>
          <w:szCs w:val="26"/>
        </w:rPr>
      </w:pPr>
    </w:p>
    <w:p w14:paraId="09BB78E8" w14:textId="77777777" w:rsidR="00746717" w:rsidRPr="00EE0ADF" w:rsidRDefault="00746717" w:rsidP="003A7C24">
      <w:pPr>
        <w:pStyle w:val="Heading4"/>
        <w:spacing w:line="360" w:lineRule="auto"/>
        <w:rPr>
          <w:rFonts w:ascii="Times New Roman" w:hAnsi="Times New Roman" w:cs="Times New Roman"/>
        </w:rPr>
      </w:pPr>
      <w:r w:rsidRPr="00EE0ADF">
        <w:rPr>
          <w:rFonts w:ascii="Times New Roman" w:hAnsi="Times New Roman" w:cs="Times New Roman"/>
        </w:rPr>
        <w:t>Sources</w:t>
      </w:r>
    </w:p>
    <w:p w14:paraId="781A03B1" w14:textId="7F7BABD2" w:rsidR="00746717" w:rsidRPr="00EE0ADF" w:rsidRDefault="00746717" w:rsidP="003A7C24">
      <w:pPr>
        <w:pStyle w:val="NoSpacing"/>
        <w:spacing w:line="360" w:lineRule="auto"/>
        <w:jc w:val="both"/>
        <w:rPr>
          <w:rFonts w:ascii="Times New Roman" w:hAnsi="Times New Roman" w:cs="Times New Roman"/>
        </w:rPr>
      </w:pPr>
      <w:r w:rsidRPr="00EE0ADF">
        <w:rPr>
          <w:rFonts w:ascii="Times New Roman" w:hAnsi="Times New Roman" w:cs="Times New Roman"/>
        </w:rPr>
        <w:t>The questionnaire data shows that whilst there are differences between the sources used by engineers and scientists, there are also similarities. Source material is defined as, “publications from which information is obtained”</w:t>
      </w:r>
      <w:r w:rsidR="001325C1">
        <w:rPr>
          <w:rStyle w:val="FootnoteReference"/>
          <w:rFonts w:ascii="Times New Roman" w:hAnsi="Times New Roman" w:cs="Times New Roman"/>
        </w:rPr>
        <w:footnoteReference w:id="2"/>
      </w:r>
      <w:r w:rsidRPr="00EE0ADF">
        <w:rPr>
          <w:rFonts w:ascii="Times New Roman" w:hAnsi="Times New Roman" w:cs="Times New Roman"/>
        </w:rPr>
        <w:t>. Both groups extensively use colleagues within their own organisation (93% each) and to a lesser extent, internal documents (78% engineers and 65% scientists). See table 2 for a summary of results.</w:t>
      </w:r>
    </w:p>
    <w:p w14:paraId="190C8BF9" w14:textId="77777777" w:rsidR="00746717" w:rsidRPr="00EE0ADF" w:rsidRDefault="00746717" w:rsidP="003A7C24">
      <w:pPr>
        <w:pStyle w:val="NoSpacing"/>
        <w:spacing w:line="360" w:lineRule="auto"/>
        <w:jc w:val="both"/>
        <w:rPr>
          <w:rFonts w:ascii="Times New Roman" w:hAnsi="Times New Roman" w:cs="Times New Roman"/>
        </w:rPr>
      </w:pPr>
    </w:p>
    <w:p w14:paraId="11628DE0" w14:textId="467B9B9D" w:rsidR="00746717" w:rsidRPr="00EE0ADF" w:rsidRDefault="00746717" w:rsidP="003A7C24">
      <w:pPr>
        <w:pStyle w:val="NoSpacing"/>
        <w:spacing w:line="360" w:lineRule="auto"/>
        <w:jc w:val="both"/>
        <w:rPr>
          <w:rFonts w:ascii="Times New Roman" w:hAnsi="Times New Roman" w:cs="Times New Roman"/>
        </w:rPr>
      </w:pPr>
      <w:r w:rsidRPr="00EE0ADF">
        <w:rPr>
          <w:rFonts w:ascii="Times New Roman" w:hAnsi="Times New Roman" w:cs="Times New Roman"/>
        </w:rPr>
        <w:t xml:space="preserve">Qualitative data from the questionnaire shows some engineers and scientists use colleagues and internal documents because they are easily accessible, “credible sources” and they can get very relevant information from them. These findings are in line with Hertzum and Pejtersen who </w:t>
      </w:r>
      <w:r w:rsidR="00BB000E">
        <w:rPr>
          <w:rFonts w:ascii="Times New Roman" w:hAnsi="Times New Roman" w:cs="Times New Roman"/>
        </w:rPr>
        <w:t>argue that</w:t>
      </w:r>
      <w:r w:rsidRPr="00EE0ADF">
        <w:rPr>
          <w:rFonts w:ascii="Times New Roman" w:hAnsi="Times New Roman" w:cs="Times New Roman"/>
        </w:rPr>
        <w:t>, “engineers get most of their information from colleagues and internal reports” (2000</w:t>
      </w:r>
      <w:r w:rsidR="00E20857" w:rsidRPr="00EE0ADF">
        <w:rPr>
          <w:rFonts w:ascii="Times New Roman" w:hAnsi="Times New Roman" w:cs="Times New Roman"/>
        </w:rPr>
        <w:t xml:space="preserve">: </w:t>
      </w:r>
      <w:r w:rsidRPr="00EE0ADF">
        <w:rPr>
          <w:rFonts w:ascii="Times New Roman" w:hAnsi="Times New Roman" w:cs="Times New Roman"/>
        </w:rPr>
        <w:t>761).</w:t>
      </w:r>
    </w:p>
    <w:p w14:paraId="3DCDDA15" w14:textId="77777777" w:rsidR="00E20857" w:rsidRPr="00EE0ADF" w:rsidRDefault="00E20857" w:rsidP="003A7C24">
      <w:pPr>
        <w:pStyle w:val="NoSpacing"/>
        <w:spacing w:line="360" w:lineRule="auto"/>
        <w:jc w:val="both"/>
        <w:rPr>
          <w:rFonts w:ascii="Times New Roman" w:hAnsi="Times New Roman" w:cs="Times New Roman"/>
        </w:rPr>
      </w:pPr>
    </w:p>
    <w:p w14:paraId="19FE2855" w14:textId="77777777" w:rsidR="00EF5BE9" w:rsidRPr="00EF5BE9" w:rsidRDefault="00EF5BE9" w:rsidP="00EF5BE9">
      <w:pPr>
        <w:pStyle w:val="Heading3"/>
        <w:rPr>
          <w:rFonts w:ascii="Times New Roman" w:hAnsi="Times New Roman" w:cs="Times New Roman"/>
        </w:rPr>
      </w:pPr>
      <w:r w:rsidRPr="00EF5BE9">
        <w:rPr>
          <w:rFonts w:ascii="Times New Roman" w:hAnsi="Times New Roman" w:cs="Times New Roman"/>
        </w:rPr>
        <w:t>Table 2</w:t>
      </w:r>
    </w:p>
    <w:p w14:paraId="465DF85B" w14:textId="77777777" w:rsidR="00EF5BE9" w:rsidRPr="00D9590A" w:rsidRDefault="00EF5BE9" w:rsidP="00EF5BE9">
      <w:pPr>
        <w:rPr>
          <w:rFonts w:ascii="Times New Roman" w:hAnsi="Times New Roman" w:cs="Times New Roman"/>
        </w:rPr>
      </w:pPr>
    </w:p>
    <w:tbl>
      <w:tblPr>
        <w:tblW w:w="9087" w:type="dxa"/>
        <w:tblInd w:w="93" w:type="dxa"/>
        <w:tblLayout w:type="fixed"/>
        <w:tblLook w:val="04A0" w:firstRow="1" w:lastRow="0" w:firstColumn="1" w:lastColumn="0" w:noHBand="0" w:noVBand="1"/>
      </w:tblPr>
      <w:tblGrid>
        <w:gridCol w:w="2000"/>
        <w:gridCol w:w="1701"/>
        <w:gridCol w:w="709"/>
        <w:gridCol w:w="1701"/>
        <w:gridCol w:w="708"/>
        <w:gridCol w:w="2268"/>
      </w:tblGrid>
      <w:tr w:rsidR="00EF5BE9" w:rsidRPr="00D9590A" w14:paraId="5FC9A1F2" w14:textId="77777777" w:rsidTr="004E400A">
        <w:trPr>
          <w:trHeight w:val="28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1E0D8CBC"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Source</w:t>
            </w:r>
          </w:p>
        </w:tc>
        <w:tc>
          <w:tcPr>
            <w:tcW w:w="1701" w:type="dxa"/>
            <w:tcBorders>
              <w:top w:val="single" w:sz="4" w:space="0" w:color="auto"/>
              <w:left w:val="nil"/>
              <w:bottom w:val="single" w:sz="4" w:space="0" w:color="auto"/>
              <w:right w:val="nil"/>
            </w:tcBorders>
            <w:shd w:val="clear" w:color="auto" w:fill="auto"/>
            <w:noWrap/>
            <w:vAlign w:val="bottom"/>
            <w:hideMark/>
          </w:tcPr>
          <w:p w14:paraId="08DCBB54"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Engineer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70B2D61"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 </w:t>
            </w:r>
          </w:p>
        </w:tc>
        <w:tc>
          <w:tcPr>
            <w:tcW w:w="1701" w:type="dxa"/>
            <w:tcBorders>
              <w:top w:val="single" w:sz="4" w:space="0" w:color="auto"/>
              <w:left w:val="nil"/>
              <w:bottom w:val="single" w:sz="4" w:space="0" w:color="auto"/>
              <w:right w:val="nil"/>
            </w:tcBorders>
            <w:shd w:val="clear" w:color="auto" w:fill="auto"/>
            <w:noWrap/>
            <w:vAlign w:val="bottom"/>
            <w:hideMark/>
          </w:tcPr>
          <w:p w14:paraId="22D8ADFE"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Scientist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D97B540"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 </w:t>
            </w:r>
          </w:p>
        </w:tc>
        <w:tc>
          <w:tcPr>
            <w:tcW w:w="2268" w:type="dxa"/>
            <w:tcBorders>
              <w:top w:val="single" w:sz="4" w:space="0" w:color="auto"/>
              <w:left w:val="nil"/>
              <w:bottom w:val="nil"/>
              <w:right w:val="single" w:sz="4" w:space="0" w:color="auto"/>
            </w:tcBorders>
            <w:shd w:val="clear" w:color="auto" w:fill="auto"/>
            <w:vAlign w:val="bottom"/>
            <w:hideMark/>
          </w:tcPr>
          <w:p w14:paraId="70113921"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Difference between</w:t>
            </w:r>
          </w:p>
        </w:tc>
      </w:tr>
      <w:tr w:rsidR="00EF5BE9" w:rsidRPr="00D9590A" w14:paraId="59AACB3D"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5569D99"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E8EADE"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Often / Always</w:t>
            </w:r>
          </w:p>
        </w:tc>
        <w:tc>
          <w:tcPr>
            <w:tcW w:w="709" w:type="dxa"/>
            <w:tcBorders>
              <w:top w:val="nil"/>
              <w:left w:val="nil"/>
              <w:bottom w:val="single" w:sz="4" w:space="0" w:color="auto"/>
              <w:right w:val="single" w:sz="4" w:space="0" w:color="auto"/>
            </w:tcBorders>
            <w:shd w:val="clear" w:color="auto" w:fill="auto"/>
            <w:noWrap/>
            <w:vAlign w:val="bottom"/>
            <w:hideMark/>
          </w:tcPr>
          <w:p w14:paraId="60874341"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Rank</w:t>
            </w:r>
          </w:p>
        </w:tc>
        <w:tc>
          <w:tcPr>
            <w:tcW w:w="1701" w:type="dxa"/>
            <w:tcBorders>
              <w:top w:val="nil"/>
              <w:left w:val="nil"/>
              <w:bottom w:val="single" w:sz="4" w:space="0" w:color="auto"/>
              <w:right w:val="single" w:sz="4" w:space="0" w:color="auto"/>
            </w:tcBorders>
            <w:shd w:val="clear" w:color="auto" w:fill="auto"/>
            <w:noWrap/>
            <w:vAlign w:val="bottom"/>
            <w:hideMark/>
          </w:tcPr>
          <w:p w14:paraId="402BF126"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Often / Always</w:t>
            </w:r>
          </w:p>
        </w:tc>
        <w:tc>
          <w:tcPr>
            <w:tcW w:w="708" w:type="dxa"/>
            <w:tcBorders>
              <w:top w:val="nil"/>
              <w:left w:val="nil"/>
              <w:bottom w:val="single" w:sz="4" w:space="0" w:color="auto"/>
              <w:right w:val="single" w:sz="4" w:space="0" w:color="auto"/>
            </w:tcBorders>
            <w:shd w:val="clear" w:color="auto" w:fill="auto"/>
            <w:noWrap/>
            <w:vAlign w:val="bottom"/>
            <w:hideMark/>
          </w:tcPr>
          <w:p w14:paraId="70CF2527"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Rank</w:t>
            </w:r>
          </w:p>
        </w:tc>
        <w:tc>
          <w:tcPr>
            <w:tcW w:w="2268" w:type="dxa"/>
            <w:tcBorders>
              <w:top w:val="nil"/>
              <w:left w:val="nil"/>
              <w:bottom w:val="single" w:sz="4" w:space="0" w:color="auto"/>
              <w:right w:val="single" w:sz="4" w:space="0" w:color="auto"/>
            </w:tcBorders>
            <w:shd w:val="clear" w:color="auto" w:fill="auto"/>
            <w:noWrap/>
            <w:vAlign w:val="bottom"/>
            <w:hideMark/>
          </w:tcPr>
          <w:p w14:paraId="55D14E04"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engineers &amp; scientists</w:t>
            </w:r>
          </w:p>
        </w:tc>
      </w:tr>
      <w:tr w:rsidR="00EF5BE9" w:rsidRPr="00D9590A" w14:paraId="31286590"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0843D08F"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Colleagues (within organisation)</w:t>
            </w:r>
          </w:p>
        </w:tc>
        <w:tc>
          <w:tcPr>
            <w:tcW w:w="1701" w:type="dxa"/>
            <w:tcBorders>
              <w:top w:val="nil"/>
              <w:left w:val="nil"/>
              <w:bottom w:val="single" w:sz="4" w:space="0" w:color="auto"/>
              <w:right w:val="single" w:sz="4" w:space="0" w:color="auto"/>
            </w:tcBorders>
            <w:shd w:val="clear" w:color="auto" w:fill="auto"/>
            <w:noWrap/>
            <w:vAlign w:val="bottom"/>
            <w:hideMark/>
          </w:tcPr>
          <w:p w14:paraId="2CA4B8EB"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93%</w:t>
            </w:r>
          </w:p>
        </w:tc>
        <w:tc>
          <w:tcPr>
            <w:tcW w:w="709" w:type="dxa"/>
            <w:tcBorders>
              <w:top w:val="nil"/>
              <w:left w:val="nil"/>
              <w:bottom w:val="single" w:sz="4" w:space="0" w:color="auto"/>
              <w:right w:val="single" w:sz="4" w:space="0" w:color="auto"/>
            </w:tcBorders>
            <w:shd w:val="clear" w:color="auto" w:fill="auto"/>
            <w:noWrap/>
            <w:vAlign w:val="bottom"/>
            <w:hideMark/>
          </w:tcPr>
          <w:p w14:paraId="4656E756"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14:paraId="0EF5B187"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93%</w:t>
            </w:r>
          </w:p>
        </w:tc>
        <w:tc>
          <w:tcPr>
            <w:tcW w:w="708" w:type="dxa"/>
            <w:tcBorders>
              <w:top w:val="nil"/>
              <w:left w:val="nil"/>
              <w:bottom w:val="single" w:sz="4" w:space="0" w:color="auto"/>
              <w:right w:val="single" w:sz="4" w:space="0" w:color="auto"/>
            </w:tcBorders>
            <w:shd w:val="clear" w:color="auto" w:fill="auto"/>
            <w:noWrap/>
            <w:vAlign w:val="bottom"/>
            <w:hideMark/>
          </w:tcPr>
          <w:p w14:paraId="02A82F02"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w:t>
            </w:r>
          </w:p>
        </w:tc>
        <w:tc>
          <w:tcPr>
            <w:tcW w:w="2268" w:type="dxa"/>
            <w:tcBorders>
              <w:top w:val="nil"/>
              <w:left w:val="nil"/>
              <w:bottom w:val="single" w:sz="4" w:space="0" w:color="auto"/>
              <w:right w:val="single" w:sz="4" w:space="0" w:color="auto"/>
            </w:tcBorders>
            <w:shd w:val="clear" w:color="auto" w:fill="auto"/>
            <w:noWrap/>
            <w:vAlign w:val="bottom"/>
            <w:hideMark/>
          </w:tcPr>
          <w:p w14:paraId="09202497"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0%</w:t>
            </w:r>
          </w:p>
        </w:tc>
      </w:tr>
      <w:tr w:rsidR="00EF5BE9" w:rsidRPr="00D9590A" w14:paraId="3F8EE48B"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5CD1254"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Conference proceedings</w:t>
            </w:r>
          </w:p>
        </w:tc>
        <w:tc>
          <w:tcPr>
            <w:tcW w:w="1701" w:type="dxa"/>
            <w:tcBorders>
              <w:top w:val="nil"/>
              <w:left w:val="nil"/>
              <w:bottom w:val="single" w:sz="4" w:space="0" w:color="auto"/>
              <w:right w:val="single" w:sz="4" w:space="0" w:color="auto"/>
            </w:tcBorders>
            <w:shd w:val="clear" w:color="auto" w:fill="auto"/>
            <w:noWrap/>
            <w:vAlign w:val="bottom"/>
            <w:hideMark/>
          </w:tcPr>
          <w:p w14:paraId="574506FB"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45%</w:t>
            </w:r>
          </w:p>
        </w:tc>
        <w:tc>
          <w:tcPr>
            <w:tcW w:w="709" w:type="dxa"/>
            <w:tcBorders>
              <w:top w:val="nil"/>
              <w:left w:val="nil"/>
              <w:bottom w:val="single" w:sz="4" w:space="0" w:color="auto"/>
              <w:right w:val="single" w:sz="4" w:space="0" w:color="auto"/>
            </w:tcBorders>
            <w:shd w:val="clear" w:color="auto" w:fill="auto"/>
            <w:noWrap/>
            <w:vAlign w:val="bottom"/>
            <w:hideMark/>
          </w:tcPr>
          <w:p w14:paraId="0E29A0FB"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6</w:t>
            </w:r>
          </w:p>
        </w:tc>
        <w:tc>
          <w:tcPr>
            <w:tcW w:w="1701" w:type="dxa"/>
            <w:tcBorders>
              <w:top w:val="nil"/>
              <w:left w:val="nil"/>
              <w:bottom w:val="single" w:sz="4" w:space="0" w:color="auto"/>
              <w:right w:val="single" w:sz="4" w:space="0" w:color="auto"/>
            </w:tcBorders>
            <w:shd w:val="clear" w:color="auto" w:fill="auto"/>
            <w:noWrap/>
            <w:vAlign w:val="bottom"/>
            <w:hideMark/>
          </w:tcPr>
          <w:p w14:paraId="6E116FD5"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44%</w:t>
            </w:r>
          </w:p>
        </w:tc>
        <w:tc>
          <w:tcPr>
            <w:tcW w:w="708" w:type="dxa"/>
            <w:tcBorders>
              <w:top w:val="nil"/>
              <w:left w:val="nil"/>
              <w:bottom w:val="single" w:sz="4" w:space="0" w:color="auto"/>
              <w:right w:val="single" w:sz="4" w:space="0" w:color="auto"/>
            </w:tcBorders>
            <w:shd w:val="clear" w:color="auto" w:fill="auto"/>
            <w:noWrap/>
            <w:vAlign w:val="bottom"/>
            <w:hideMark/>
          </w:tcPr>
          <w:p w14:paraId="2DFC367E"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7</w:t>
            </w:r>
          </w:p>
        </w:tc>
        <w:tc>
          <w:tcPr>
            <w:tcW w:w="2268" w:type="dxa"/>
            <w:tcBorders>
              <w:top w:val="nil"/>
              <w:left w:val="nil"/>
              <w:bottom w:val="single" w:sz="4" w:space="0" w:color="auto"/>
              <w:right w:val="single" w:sz="4" w:space="0" w:color="auto"/>
            </w:tcBorders>
            <w:shd w:val="clear" w:color="auto" w:fill="auto"/>
            <w:noWrap/>
            <w:vAlign w:val="bottom"/>
            <w:hideMark/>
          </w:tcPr>
          <w:p w14:paraId="3FC339D8"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w:t>
            </w:r>
          </w:p>
        </w:tc>
      </w:tr>
      <w:tr w:rsidR="00EF5BE9" w:rsidRPr="00D9590A" w14:paraId="2F874E2A"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7E27080"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Specific websites</w:t>
            </w:r>
          </w:p>
        </w:tc>
        <w:tc>
          <w:tcPr>
            <w:tcW w:w="1701" w:type="dxa"/>
            <w:tcBorders>
              <w:top w:val="nil"/>
              <w:left w:val="nil"/>
              <w:bottom w:val="single" w:sz="4" w:space="0" w:color="auto"/>
              <w:right w:val="single" w:sz="4" w:space="0" w:color="auto"/>
            </w:tcBorders>
            <w:shd w:val="clear" w:color="auto" w:fill="auto"/>
            <w:noWrap/>
            <w:vAlign w:val="bottom"/>
            <w:hideMark/>
          </w:tcPr>
          <w:p w14:paraId="7502CDB1"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62%</w:t>
            </w:r>
          </w:p>
        </w:tc>
        <w:tc>
          <w:tcPr>
            <w:tcW w:w="709" w:type="dxa"/>
            <w:tcBorders>
              <w:top w:val="nil"/>
              <w:left w:val="nil"/>
              <w:bottom w:val="single" w:sz="4" w:space="0" w:color="auto"/>
              <w:right w:val="single" w:sz="4" w:space="0" w:color="auto"/>
            </w:tcBorders>
            <w:shd w:val="clear" w:color="auto" w:fill="auto"/>
            <w:noWrap/>
            <w:vAlign w:val="bottom"/>
            <w:hideMark/>
          </w:tcPr>
          <w:p w14:paraId="0799EE6C"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auto" w:fill="auto"/>
            <w:noWrap/>
            <w:vAlign w:val="bottom"/>
            <w:hideMark/>
          </w:tcPr>
          <w:p w14:paraId="375C6719"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56%</w:t>
            </w:r>
          </w:p>
        </w:tc>
        <w:tc>
          <w:tcPr>
            <w:tcW w:w="708" w:type="dxa"/>
            <w:tcBorders>
              <w:top w:val="nil"/>
              <w:left w:val="nil"/>
              <w:bottom w:val="single" w:sz="4" w:space="0" w:color="auto"/>
              <w:right w:val="single" w:sz="4" w:space="0" w:color="auto"/>
            </w:tcBorders>
            <w:shd w:val="clear" w:color="auto" w:fill="auto"/>
            <w:noWrap/>
            <w:vAlign w:val="bottom"/>
            <w:hideMark/>
          </w:tcPr>
          <w:p w14:paraId="6EEBF6F5"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w:t>
            </w:r>
          </w:p>
        </w:tc>
        <w:tc>
          <w:tcPr>
            <w:tcW w:w="2268" w:type="dxa"/>
            <w:tcBorders>
              <w:top w:val="nil"/>
              <w:left w:val="nil"/>
              <w:bottom w:val="single" w:sz="4" w:space="0" w:color="auto"/>
              <w:right w:val="single" w:sz="4" w:space="0" w:color="auto"/>
            </w:tcBorders>
            <w:shd w:val="clear" w:color="auto" w:fill="auto"/>
            <w:noWrap/>
            <w:vAlign w:val="bottom"/>
            <w:hideMark/>
          </w:tcPr>
          <w:p w14:paraId="6D6DFCC7"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6%</w:t>
            </w:r>
          </w:p>
        </w:tc>
      </w:tr>
      <w:tr w:rsidR="00EF5BE9" w:rsidRPr="00D9590A" w14:paraId="08FC7187"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4CE5C13"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Enewsletters</w:t>
            </w:r>
          </w:p>
        </w:tc>
        <w:tc>
          <w:tcPr>
            <w:tcW w:w="1701" w:type="dxa"/>
            <w:tcBorders>
              <w:top w:val="nil"/>
              <w:left w:val="nil"/>
              <w:bottom w:val="single" w:sz="4" w:space="0" w:color="auto"/>
              <w:right w:val="single" w:sz="4" w:space="0" w:color="auto"/>
            </w:tcBorders>
            <w:shd w:val="clear" w:color="auto" w:fill="auto"/>
            <w:noWrap/>
            <w:vAlign w:val="bottom"/>
            <w:hideMark/>
          </w:tcPr>
          <w:p w14:paraId="2BAF354C"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14:paraId="7B9C69C4"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11</w:t>
            </w:r>
          </w:p>
        </w:tc>
        <w:tc>
          <w:tcPr>
            <w:tcW w:w="1701" w:type="dxa"/>
            <w:tcBorders>
              <w:top w:val="nil"/>
              <w:left w:val="nil"/>
              <w:bottom w:val="single" w:sz="4" w:space="0" w:color="auto"/>
              <w:right w:val="single" w:sz="4" w:space="0" w:color="auto"/>
            </w:tcBorders>
            <w:shd w:val="clear" w:color="auto" w:fill="auto"/>
            <w:noWrap/>
            <w:vAlign w:val="bottom"/>
            <w:hideMark/>
          </w:tcPr>
          <w:p w14:paraId="3A927725"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16%</w:t>
            </w:r>
          </w:p>
        </w:tc>
        <w:tc>
          <w:tcPr>
            <w:tcW w:w="708" w:type="dxa"/>
            <w:tcBorders>
              <w:top w:val="nil"/>
              <w:left w:val="nil"/>
              <w:bottom w:val="single" w:sz="4" w:space="0" w:color="auto"/>
              <w:right w:val="single" w:sz="4" w:space="0" w:color="auto"/>
            </w:tcBorders>
            <w:shd w:val="clear" w:color="auto" w:fill="auto"/>
            <w:noWrap/>
            <w:vAlign w:val="bottom"/>
            <w:hideMark/>
          </w:tcPr>
          <w:p w14:paraId="1FF1927F"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14:paraId="118DD3A1"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6%</w:t>
            </w:r>
          </w:p>
        </w:tc>
      </w:tr>
      <w:tr w:rsidR="00EF5BE9" w:rsidRPr="00D9590A" w14:paraId="1961605C"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79BF7B2"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Scientific journals</w:t>
            </w:r>
          </w:p>
        </w:tc>
        <w:tc>
          <w:tcPr>
            <w:tcW w:w="1701" w:type="dxa"/>
            <w:tcBorders>
              <w:top w:val="nil"/>
              <w:left w:val="nil"/>
              <w:bottom w:val="single" w:sz="4" w:space="0" w:color="auto"/>
              <w:right w:val="single" w:sz="4" w:space="0" w:color="auto"/>
            </w:tcBorders>
            <w:shd w:val="clear" w:color="auto" w:fill="auto"/>
            <w:noWrap/>
            <w:vAlign w:val="bottom"/>
            <w:hideMark/>
          </w:tcPr>
          <w:p w14:paraId="157A5596"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59%</w:t>
            </w:r>
          </w:p>
        </w:tc>
        <w:tc>
          <w:tcPr>
            <w:tcW w:w="709" w:type="dxa"/>
            <w:tcBorders>
              <w:top w:val="nil"/>
              <w:left w:val="nil"/>
              <w:bottom w:val="single" w:sz="4" w:space="0" w:color="auto"/>
              <w:right w:val="single" w:sz="4" w:space="0" w:color="auto"/>
            </w:tcBorders>
            <w:shd w:val="clear" w:color="auto" w:fill="auto"/>
            <w:noWrap/>
            <w:vAlign w:val="bottom"/>
            <w:hideMark/>
          </w:tcPr>
          <w:p w14:paraId="113220E1"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14:paraId="4B2412DB"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65%</w:t>
            </w:r>
          </w:p>
        </w:tc>
        <w:tc>
          <w:tcPr>
            <w:tcW w:w="708" w:type="dxa"/>
            <w:tcBorders>
              <w:top w:val="nil"/>
              <w:left w:val="nil"/>
              <w:bottom w:val="single" w:sz="4" w:space="0" w:color="auto"/>
              <w:right w:val="single" w:sz="4" w:space="0" w:color="auto"/>
            </w:tcBorders>
            <w:shd w:val="clear" w:color="auto" w:fill="auto"/>
            <w:noWrap/>
            <w:vAlign w:val="bottom"/>
            <w:hideMark/>
          </w:tcPr>
          <w:p w14:paraId="41F44176"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2</w:t>
            </w:r>
          </w:p>
        </w:tc>
        <w:tc>
          <w:tcPr>
            <w:tcW w:w="2268" w:type="dxa"/>
            <w:tcBorders>
              <w:top w:val="nil"/>
              <w:left w:val="nil"/>
              <w:bottom w:val="single" w:sz="4" w:space="0" w:color="auto"/>
              <w:right w:val="single" w:sz="4" w:space="0" w:color="auto"/>
            </w:tcBorders>
            <w:shd w:val="clear" w:color="auto" w:fill="auto"/>
            <w:noWrap/>
            <w:vAlign w:val="bottom"/>
            <w:hideMark/>
          </w:tcPr>
          <w:p w14:paraId="528026E7"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6%</w:t>
            </w:r>
          </w:p>
        </w:tc>
      </w:tr>
      <w:tr w:rsidR="00EF5BE9" w:rsidRPr="00D9590A" w14:paraId="59BE43AC"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7BA673D"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Internal documents</w:t>
            </w:r>
          </w:p>
        </w:tc>
        <w:tc>
          <w:tcPr>
            <w:tcW w:w="1701" w:type="dxa"/>
            <w:tcBorders>
              <w:top w:val="nil"/>
              <w:left w:val="nil"/>
              <w:bottom w:val="single" w:sz="4" w:space="0" w:color="auto"/>
              <w:right w:val="single" w:sz="4" w:space="0" w:color="auto"/>
            </w:tcBorders>
            <w:shd w:val="clear" w:color="auto" w:fill="auto"/>
            <w:noWrap/>
            <w:vAlign w:val="bottom"/>
            <w:hideMark/>
          </w:tcPr>
          <w:p w14:paraId="55176361"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78%</w:t>
            </w:r>
          </w:p>
        </w:tc>
        <w:tc>
          <w:tcPr>
            <w:tcW w:w="709" w:type="dxa"/>
            <w:tcBorders>
              <w:top w:val="nil"/>
              <w:left w:val="nil"/>
              <w:bottom w:val="single" w:sz="4" w:space="0" w:color="auto"/>
              <w:right w:val="single" w:sz="4" w:space="0" w:color="auto"/>
            </w:tcBorders>
            <w:shd w:val="clear" w:color="auto" w:fill="auto"/>
            <w:noWrap/>
            <w:vAlign w:val="bottom"/>
            <w:hideMark/>
          </w:tcPr>
          <w:p w14:paraId="7D4C605E"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bottom"/>
            <w:hideMark/>
          </w:tcPr>
          <w:p w14:paraId="7619F812"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65%</w:t>
            </w:r>
          </w:p>
        </w:tc>
        <w:tc>
          <w:tcPr>
            <w:tcW w:w="708" w:type="dxa"/>
            <w:tcBorders>
              <w:top w:val="nil"/>
              <w:left w:val="nil"/>
              <w:bottom w:val="single" w:sz="4" w:space="0" w:color="auto"/>
              <w:right w:val="single" w:sz="4" w:space="0" w:color="auto"/>
            </w:tcBorders>
            <w:shd w:val="clear" w:color="auto" w:fill="auto"/>
            <w:noWrap/>
            <w:vAlign w:val="bottom"/>
            <w:hideMark/>
          </w:tcPr>
          <w:p w14:paraId="5D4EC98B"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2</w:t>
            </w:r>
          </w:p>
        </w:tc>
        <w:tc>
          <w:tcPr>
            <w:tcW w:w="2268" w:type="dxa"/>
            <w:tcBorders>
              <w:top w:val="nil"/>
              <w:left w:val="nil"/>
              <w:bottom w:val="single" w:sz="4" w:space="0" w:color="auto"/>
              <w:right w:val="single" w:sz="4" w:space="0" w:color="auto"/>
            </w:tcBorders>
            <w:shd w:val="clear" w:color="auto" w:fill="auto"/>
            <w:noWrap/>
            <w:vAlign w:val="bottom"/>
            <w:hideMark/>
          </w:tcPr>
          <w:p w14:paraId="3296AED7"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13%</w:t>
            </w:r>
          </w:p>
        </w:tc>
      </w:tr>
      <w:tr w:rsidR="00EF5BE9" w:rsidRPr="00D9590A" w14:paraId="734241A3"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33707F4"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Colleagues (outside organisation)</w:t>
            </w:r>
          </w:p>
        </w:tc>
        <w:tc>
          <w:tcPr>
            <w:tcW w:w="1701" w:type="dxa"/>
            <w:tcBorders>
              <w:top w:val="nil"/>
              <w:left w:val="nil"/>
              <w:bottom w:val="single" w:sz="4" w:space="0" w:color="auto"/>
              <w:right w:val="single" w:sz="4" w:space="0" w:color="auto"/>
            </w:tcBorders>
            <w:shd w:val="clear" w:color="auto" w:fill="auto"/>
            <w:noWrap/>
            <w:vAlign w:val="bottom"/>
            <w:hideMark/>
          </w:tcPr>
          <w:p w14:paraId="2139201E"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43%</w:t>
            </w:r>
          </w:p>
        </w:tc>
        <w:tc>
          <w:tcPr>
            <w:tcW w:w="709" w:type="dxa"/>
            <w:tcBorders>
              <w:top w:val="nil"/>
              <w:left w:val="nil"/>
              <w:bottom w:val="single" w:sz="4" w:space="0" w:color="auto"/>
              <w:right w:val="single" w:sz="4" w:space="0" w:color="auto"/>
            </w:tcBorders>
            <w:shd w:val="clear" w:color="auto" w:fill="auto"/>
            <w:noWrap/>
            <w:vAlign w:val="bottom"/>
            <w:hideMark/>
          </w:tcPr>
          <w:p w14:paraId="2791D7C5"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7</w:t>
            </w:r>
          </w:p>
        </w:tc>
        <w:tc>
          <w:tcPr>
            <w:tcW w:w="1701" w:type="dxa"/>
            <w:tcBorders>
              <w:top w:val="nil"/>
              <w:left w:val="nil"/>
              <w:bottom w:val="single" w:sz="4" w:space="0" w:color="auto"/>
              <w:right w:val="single" w:sz="4" w:space="0" w:color="auto"/>
            </w:tcBorders>
            <w:shd w:val="clear" w:color="auto" w:fill="auto"/>
            <w:noWrap/>
            <w:vAlign w:val="bottom"/>
            <w:hideMark/>
          </w:tcPr>
          <w:p w14:paraId="210F753D"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28%</w:t>
            </w:r>
          </w:p>
        </w:tc>
        <w:tc>
          <w:tcPr>
            <w:tcW w:w="708" w:type="dxa"/>
            <w:tcBorders>
              <w:top w:val="nil"/>
              <w:left w:val="nil"/>
              <w:bottom w:val="single" w:sz="4" w:space="0" w:color="auto"/>
              <w:right w:val="single" w:sz="4" w:space="0" w:color="auto"/>
            </w:tcBorders>
            <w:shd w:val="clear" w:color="auto" w:fill="auto"/>
            <w:noWrap/>
            <w:vAlign w:val="bottom"/>
            <w:hideMark/>
          </w:tcPr>
          <w:p w14:paraId="69116260"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bottom"/>
            <w:hideMark/>
          </w:tcPr>
          <w:p w14:paraId="5AF7E613"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15%</w:t>
            </w:r>
          </w:p>
        </w:tc>
      </w:tr>
      <w:tr w:rsidR="00EF5BE9" w:rsidRPr="00D9590A" w14:paraId="297B604A"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FDD0925"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Books/eBooks</w:t>
            </w:r>
          </w:p>
        </w:tc>
        <w:tc>
          <w:tcPr>
            <w:tcW w:w="1701" w:type="dxa"/>
            <w:tcBorders>
              <w:top w:val="nil"/>
              <w:left w:val="nil"/>
              <w:bottom w:val="single" w:sz="4" w:space="0" w:color="auto"/>
              <w:right w:val="single" w:sz="4" w:space="0" w:color="auto"/>
            </w:tcBorders>
            <w:shd w:val="clear" w:color="auto" w:fill="auto"/>
            <w:noWrap/>
            <w:vAlign w:val="bottom"/>
            <w:hideMark/>
          </w:tcPr>
          <w:p w14:paraId="6DB49EE4"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14:paraId="4540717C"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8</w:t>
            </w:r>
          </w:p>
        </w:tc>
        <w:tc>
          <w:tcPr>
            <w:tcW w:w="1701" w:type="dxa"/>
            <w:tcBorders>
              <w:top w:val="nil"/>
              <w:left w:val="nil"/>
              <w:bottom w:val="single" w:sz="4" w:space="0" w:color="auto"/>
              <w:right w:val="single" w:sz="4" w:space="0" w:color="auto"/>
            </w:tcBorders>
            <w:shd w:val="clear" w:color="auto" w:fill="auto"/>
            <w:noWrap/>
            <w:vAlign w:val="bottom"/>
            <w:hideMark/>
          </w:tcPr>
          <w:p w14:paraId="544E882C"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13%</w:t>
            </w:r>
          </w:p>
        </w:tc>
        <w:tc>
          <w:tcPr>
            <w:tcW w:w="708" w:type="dxa"/>
            <w:tcBorders>
              <w:top w:val="nil"/>
              <w:left w:val="nil"/>
              <w:bottom w:val="single" w:sz="4" w:space="0" w:color="auto"/>
              <w:right w:val="single" w:sz="4" w:space="0" w:color="auto"/>
            </w:tcBorders>
            <w:shd w:val="clear" w:color="auto" w:fill="auto"/>
            <w:noWrap/>
            <w:vAlign w:val="bottom"/>
            <w:hideMark/>
          </w:tcPr>
          <w:p w14:paraId="63CAEFED"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11</w:t>
            </w:r>
          </w:p>
        </w:tc>
        <w:tc>
          <w:tcPr>
            <w:tcW w:w="2268" w:type="dxa"/>
            <w:tcBorders>
              <w:top w:val="nil"/>
              <w:left w:val="nil"/>
              <w:bottom w:val="single" w:sz="4" w:space="0" w:color="auto"/>
              <w:right w:val="single" w:sz="4" w:space="0" w:color="auto"/>
            </w:tcBorders>
            <w:shd w:val="clear" w:color="auto" w:fill="auto"/>
            <w:noWrap/>
            <w:vAlign w:val="bottom"/>
            <w:hideMark/>
          </w:tcPr>
          <w:p w14:paraId="7B633F2B"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27%</w:t>
            </w:r>
          </w:p>
        </w:tc>
      </w:tr>
      <w:tr w:rsidR="00EF5BE9" w:rsidRPr="00D9590A" w14:paraId="6E5B47AF"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7D29C089"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Email alerts</w:t>
            </w:r>
          </w:p>
        </w:tc>
        <w:tc>
          <w:tcPr>
            <w:tcW w:w="1701" w:type="dxa"/>
            <w:tcBorders>
              <w:top w:val="nil"/>
              <w:left w:val="nil"/>
              <w:bottom w:val="single" w:sz="4" w:space="0" w:color="auto"/>
              <w:right w:val="single" w:sz="4" w:space="0" w:color="auto"/>
            </w:tcBorders>
            <w:shd w:val="clear" w:color="auto" w:fill="auto"/>
            <w:noWrap/>
            <w:vAlign w:val="bottom"/>
            <w:hideMark/>
          </w:tcPr>
          <w:p w14:paraId="45CC36D0"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19%</w:t>
            </w:r>
          </w:p>
        </w:tc>
        <w:tc>
          <w:tcPr>
            <w:tcW w:w="709" w:type="dxa"/>
            <w:tcBorders>
              <w:top w:val="nil"/>
              <w:left w:val="nil"/>
              <w:bottom w:val="single" w:sz="4" w:space="0" w:color="auto"/>
              <w:right w:val="single" w:sz="4" w:space="0" w:color="auto"/>
            </w:tcBorders>
            <w:shd w:val="clear" w:color="auto" w:fill="auto"/>
            <w:noWrap/>
            <w:vAlign w:val="bottom"/>
            <w:hideMark/>
          </w:tcPr>
          <w:p w14:paraId="465FAAE5"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9</w:t>
            </w:r>
          </w:p>
        </w:tc>
        <w:tc>
          <w:tcPr>
            <w:tcW w:w="1701" w:type="dxa"/>
            <w:tcBorders>
              <w:top w:val="nil"/>
              <w:left w:val="nil"/>
              <w:bottom w:val="single" w:sz="4" w:space="0" w:color="auto"/>
              <w:right w:val="single" w:sz="4" w:space="0" w:color="auto"/>
            </w:tcBorders>
            <w:shd w:val="clear" w:color="auto" w:fill="auto"/>
            <w:noWrap/>
            <w:vAlign w:val="bottom"/>
            <w:hideMark/>
          </w:tcPr>
          <w:p w14:paraId="5F2BEB28"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47%</w:t>
            </w:r>
          </w:p>
        </w:tc>
        <w:tc>
          <w:tcPr>
            <w:tcW w:w="708" w:type="dxa"/>
            <w:tcBorders>
              <w:top w:val="nil"/>
              <w:left w:val="nil"/>
              <w:bottom w:val="single" w:sz="4" w:space="0" w:color="auto"/>
              <w:right w:val="single" w:sz="4" w:space="0" w:color="auto"/>
            </w:tcBorders>
            <w:shd w:val="clear" w:color="auto" w:fill="auto"/>
            <w:noWrap/>
            <w:vAlign w:val="bottom"/>
            <w:hideMark/>
          </w:tcPr>
          <w:p w14:paraId="32E940D0"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14:paraId="396838E4"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28%</w:t>
            </w:r>
          </w:p>
        </w:tc>
      </w:tr>
      <w:tr w:rsidR="00EF5BE9" w:rsidRPr="00D9590A" w14:paraId="492EEFC7"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EDA0201"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Patents</w:t>
            </w:r>
          </w:p>
        </w:tc>
        <w:tc>
          <w:tcPr>
            <w:tcW w:w="1701" w:type="dxa"/>
            <w:tcBorders>
              <w:top w:val="nil"/>
              <w:left w:val="nil"/>
              <w:bottom w:val="single" w:sz="4" w:space="0" w:color="auto"/>
              <w:right w:val="single" w:sz="4" w:space="0" w:color="auto"/>
            </w:tcBorders>
            <w:shd w:val="clear" w:color="auto" w:fill="auto"/>
            <w:noWrap/>
            <w:vAlign w:val="bottom"/>
            <w:hideMark/>
          </w:tcPr>
          <w:p w14:paraId="4C8BBCE6"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14:paraId="27DAA9E9"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14:paraId="0AB507C5"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47%</w:t>
            </w:r>
          </w:p>
        </w:tc>
        <w:tc>
          <w:tcPr>
            <w:tcW w:w="708" w:type="dxa"/>
            <w:tcBorders>
              <w:top w:val="nil"/>
              <w:left w:val="nil"/>
              <w:bottom w:val="single" w:sz="4" w:space="0" w:color="auto"/>
              <w:right w:val="single" w:sz="4" w:space="0" w:color="auto"/>
            </w:tcBorders>
            <w:shd w:val="clear" w:color="auto" w:fill="auto"/>
            <w:noWrap/>
            <w:vAlign w:val="bottom"/>
            <w:hideMark/>
          </w:tcPr>
          <w:p w14:paraId="5DF7C5EA"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14:paraId="05708870"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33%</w:t>
            </w:r>
          </w:p>
        </w:tc>
      </w:tr>
      <w:tr w:rsidR="00EF5BE9" w:rsidRPr="00D9590A" w14:paraId="713C61B6" w14:textId="77777777" w:rsidTr="004E400A">
        <w:trPr>
          <w:trHeight w:val="28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8B17CE3"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Standards or similar</w:t>
            </w:r>
          </w:p>
        </w:tc>
        <w:tc>
          <w:tcPr>
            <w:tcW w:w="1701" w:type="dxa"/>
            <w:tcBorders>
              <w:top w:val="nil"/>
              <w:left w:val="nil"/>
              <w:bottom w:val="single" w:sz="4" w:space="0" w:color="auto"/>
              <w:right w:val="single" w:sz="4" w:space="0" w:color="auto"/>
            </w:tcBorders>
            <w:shd w:val="clear" w:color="auto" w:fill="auto"/>
            <w:noWrap/>
            <w:vAlign w:val="bottom"/>
            <w:hideMark/>
          </w:tcPr>
          <w:p w14:paraId="3C10D0E7"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73%</w:t>
            </w:r>
          </w:p>
        </w:tc>
        <w:tc>
          <w:tcPr>
            <w:tcW w:w="709" w:type="dxa"/>
            <w:tcBorders>
              <w:top w:val="nil"/>
              <w:left w:val="nil"/>
              <w:bottom w:val="single" w:sz="4" w:space="0" w:color="auto"/>
              <w:right w:val="single" w:sz="4" w:space="0" w:color="auto"/>
            </w:tcBorders>
            <w:shd w:val="clear" w:color="auto" w:fill="auto"/>
            <w:noWrap/>
            <w:vAlign w:val="bottom"/>
            <w:hideMark/>
          </w:tcPr>
          <w:p w14:paraId="6C2B0FD9"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auto" w:fill="auto"/>
            <w:noWrap/>
            <w:vAlign w:val="bottom"/>
            <w:hideMark/>
          </w:tcPr>
          <w:p w14:paraId="4B0BE12E"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18%</w:t>
            </w:r>
          </w:p>
        </w:tc>
        <w:tc>
          <w:tcPr>
            <w:tcW w:w="708" w:type="dxa"/>
            <w:tcBorders>
              <w:top w:val="nil"/>
              <w:left w:val="nil"/>
              <w:bottom w:val="single" w:sz="4" w:space="0" w:color="auto"/>
              <w:right w:val="single" w:sz="4" w:space="0" w:color="auto"/>
            </w:tcBorders>
            <w:shd w:val="clear" w:color="auto" w:fill="auto"/>
            <w:noWrap/>
            <w:vAlign w:val="bottom"/>
            <w:hideMark/>
          </w:tcPr>
          <w:p w14:paraId="21CA8A8A"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9</w:t>
            </w:r>
          </w:p>
        </w:tc>
        <w:tc>
          <w:tcPr>
            <w:tcW w:w="2268" w:type="dxa"/>
            <w:tcBorders>
              <w:top w:val="nil"/>
              <w:left w:val="nil"/>
              <w:bottom w:val="single" w:sz="4" w:space="0" w:color="auto"/>
              <w:right w:val="single" w:sz="4" w:space="0" w:color="auto"/>
            </w:tcBorders>
            <w:shd w:val="clear" w:color="auto" w:fill="auto"/>
            <w:noWrap/>
            <w:vAlign w:val="bottom"/>
            <w:hideMark/>
          </w:tcPr>
          <w:p w14:paraId="72318807"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55%</w:t>
            </w:r>
          </w:p>
        </w:tc>
      </w:tr>
    </w:tbl>
    <w:p w14:paraId="4C24098E" w14:textId="77777777" w:rsidR="00EF5BE9" w:rsidRPr="00EF5BE9" w:rsidRDefault="00EF5BE9" w:rsidP="00EF5BE9">
      <w:pPr>
        <w:pStyle w:val="NoSpacing"/>
        <w:spacing w:line="360" w:lineRule="auto"/>
        <w:jc w:val="both"/>
        <w:rPr>
          <w:rFonts w:ascii="Times New Roman" w:hAnsi="Times New Roman" w:cs="Times New Roman"/>
          <w:i/>
          <w:sz w:val="20"/>
          <w:szCs w:val="20"/>
        </w:rPr>
      </w:pPr>
      <w:r w:rsidRPr="00EF5BE9">
        <w:rPr>
          <w:rFonts w:ascii="Times New Roman" w:hAnsi="Times New Roman" w:cs="Times New Roman"/>
          <w:i/>
          <w:sz w:val="20"/>
          <w:szCs w:val="20"/>
        </w:rPr>
        <w:t>Table 2: Sources used “often” or “always” by engineers and scientists</w:t>
      </w:r>
    </w:p>
    <w:p w14:paraId="1D8F7197" w14:textId="77777777" w:rsidR="00EF5BE9" w:rsidRPr="00D9590A" w:rsidRDefault="00EF5BE9" w:rsidP="00EF5BE9">
      <w:pPr>
        <w:pStyle w:val="NoSpacing"/>
        <w:spacing w:line="360" w:lineRule="auto"/>
        <w:jc w:val="both"/>
        <w:rPr>
          <w:rFonts w:ascii="Times New Roman" w:hAnsi="Times New Roman" w:cs="Times New Roman"/>
        </w:rPr>
      </w:pPr>
    </w:p>
    <w:p w14:paraId="0C202AC5" w14:textId="77777777" w:rsidR="002E7766" w:rsidRPr="00EE0ADF" w:rsidRDefault="002E7766" w:rsidP="003A7C24">
      <w:pPr>
        <w:pStyle w:val="NoSpacing"/>
        <w:spacing w:line="360" w:lineRule="auto"/>
        <w:jc w:val="both"/>
        <w:rPr>
          <w:rFonts w:ascii="Times New Roman" w:hAnsi="Times New Roman" w:cs="Times New Roman"/>
        </w:rPr>
      </w:pPr>
    </w:p>
    <w:p w14:paraId="04FDB12E" w14:textId="0F0DA77C" w:rsidR="00746717" w:rsidRPr="00EE0ADF" w:rsidRDefault="00746717" w:rsidP="003A7C24">
      <w:pPr>
        <w:spacing w:line="360" w:lineRule="auto"/>
        <w:jc w:val="both"/>
        <w:rPr>
          <w:rFonts w:ascii="Times New Roman" w:hAnsi="Times New Roman" w:cs="Times New Roman"/>
        </w:rPr>
      </w:pPr>
      <w:r w:rsidRPr="00EE0ADF">
        <w:rPr>
          <w:rFonts w:ascii="Times New Roman" w:hAnsi="Times New Roman" w:cs="Times New Roman"/>
        </w:rPr>
        <w:t>The largest differences seen in source use between engineers and scientists are for standards (55%), patents (33%) and email alerts (28%). Engineers in this study use standards more than scientists (73% compared with 18%), and some engineers view standards as very reliable sources of relevant information that are, “instantly accessible”. Scientists use patents (47% compared with 14%) and email alerts (47% compared with 19%) more than engineers. Although there is no qualitative data from this study to offer an explanation for the use of patents and email alerts by scientists, Ellis and Haugen (1997</w:t>
      </w:r>
      <w:r w:rsidR="00E20857" w:rsidRPr="00EE0ADF">
        <w:rPr>
          <w:rFonts w:ascii="Times New Roman" w:hAnsi="Times New Roman" w:cs="Times New Roman"/>
        </w:rPr>
        <w:t xml:space="preserve">: </w:t>
      </w:r>
      <w:r w:rsidRPr="00EE0ADF">
        <w:rPr>
          <w:rFonts w:ascii="Times New Roman" w:hAnsi="Times New Roman" w:cs="Times New Roman"/>
        </w:rPr>
        <w:t xml:space="preserve">401) </w:t>
      </w:r>
      <w:r w:rsidR="00781519">
        <w:rPr>
          <w:rFonts w:ascii="Times New Roman" w:hAnsi="Times New Roman" w:cs="Times New Roman"/>
        </w:rPr>
        <w:t>suggest</w:t>
      </w:r>
      <w:r w:rsidR="00781519" w:rsidRPr="00EE0ADF">
        <w:rPr>
          <w:rFonts w:ascii="Times New Roman" w:hAnsi="Times New Roman" w:cs="Times New Roman"/>
        </w:rPr>
        <w:t xml:space="preserve"> </w:t>
      </w:r>
      <w:r w:rsidR="00E81C82" w:rsidRPr="00EE0ADF">
        <w:rPr>
          <w:rFonts w:ascii="Times New Roman" w:hAnsi="Times New Roman" w:cs="Times New Roman"/>
        </w:rPr>
        <w:t>that the latter</w:t>
      </w:r>
      <w:r w:rsidRPr="00EE0ADF">
        <w:rPr>
          <w:rFonts w:ascii="Times New Roman" w:hAnsi="Times New Roman" w:cs="Times New Roman"/>
        </w:rPr>
        <w:t xml:space="preserve"> “tend to look outwards for most of their information”.</w:t>
      </w:r>
    </w:p>
    <w:p w14:paraId="1382EE42" w14:textId="77777777" w:rsidR="00746717" w:rsidRPr="00EE0ADF" w:rsidRDefault="00746717" w:rsidP="003A7C24">
      <w:pPr>
        <w:pStyle w:val="NoSpacing"/>
        <w:spacing w:line="360" w:lineRule="auto"/>
        <w:jc w:val="both"/>
        <w:rPr>
          <w:rFonts w:ascii="Times New Roman" w:hAnsi="Times New Roman" w:cs="Times New Roman"/>
        </w:rPr>
      </w:pPr>
    </w:p>
    <w:p w14:paraId="20FB0477" w14:textId="57159444" w:rsidR="00746717" w:rsidRPr="00EE0ADF" w:rsidRDefault="00746717" w:rsidP="003A7C24">
      <w:pPr>
        <w:pStyle w:val="NoSpacing"/>
        <w:spacing w:line="360" w:lineRule="auto"/>
        <w:jc w:val="both"/>
        <w:rPr>
          <w:rFonts w:ascii="Times New Roman" w:hAnsi="Times New Roman" w:cs="Times New Roman"/>
        </w:rPr>
      </w:pPr>
      <w:r w:rsidRPr="00EE0ADF">
        <w:rPr>
          <w:rFonts w:ascii="Times New Roman" w:hAnsi="Times New Roman" w:cs="Times New Roman"/>
        </w:rPr>
        <w:t xml:space="preserve">Scientific journals are used more by scientists (65%) than engineers (59%) in this study, which is in line with Ellis and Haguen’s (1997) findings. One scientist stated on their questionnaire they “always” use a specialist database because it has, “peer reviewed journal articles”. </w:t>
      </w:r>
      <w:r w:rsidR="00781519">
        <w:rPr>
          <w:rFonts w:ascii="Times New Roman" w:hAnsi="Times New Roman" w:cs="Times New Roman"/>
        </w:rPr>
        <w:t xml:space="preserve">Literature suggests that </w:t>
      </w:r>
      <w:r w:rsidRPr="00EE0ADF">
        <w:rPr>
          <w:rFonts w:ascii="Times New Roman" w:hAnsi="Times New Roman" w:cs="Times New Roman"/>
        </w:rPr>
        <w:t>scientists ma</w:t>
      </w:r>
      <w:r w:rsidR="00781519">
        <w:rPr>
          <w:rFonts w:ascii="Times New Roman" w:hAnsi="Times New Roman" w:cs="Times New Roman"/>
        </w:rPr>
        <w:t>k</w:t>
      </w:r>
      <w:r w:rsidRPr="00EE0ADF">
        <w:rPr>
          <w:rFonts w:ascii="Times New Roman" w:hAnsi="Times New Roman" w:cs="Times New Roman"/>
        </w:rPr>
        <w:t xml:space="preserve">e more use </w:t>
      </w:r>
      <w:r w:rsidR="00E81C82" w:rsidRPr="00EE0ADF">
        <w:rPr>
          <w:rFonts w:ascii="Times New Roman" w:hAnsi="Times New Roman" w:cs="Times New Roman"/>
        </w:rPr>
        <w:t xml:space="preserve">of </w:t>
      </w:r>
      <w:r w:rsidRPr="00EE0ADF">
        <w:rPr>
          <w:rFonts w:ascii="Times New Roman" w:hAnsi="Times New Roman" w:cs="Times New Roman"/>
        </w:rPr>
        <w:t>conference proceedings than engineers</w:t>
      </w:r>
      <w:r w:rsidR="00781519">
        <w:rPr>
          <w:rFonts w:ascii="Times New Roman" w:hAnsi="Times New Roman" w:cs="Times New Roman"/>
        </w:rPr>
        <w:t xml:space="preserve"> (Ellis and Haguen, 1997)</w:t>
      </w:r>
      <w:r w:rsidRPr="00EE0ADF">
        <w:rPr>
          <w:rFonts w:ascii="Times New Roman" w:hAnsi="Times New Roman" w:cs="Times New Roman"/>
        </w:rPr>
        <w:t xml:space="preserve">, but in this study use </w:t>
      </w:r>
      <w:r w:rsidR="00781519">
        <w:rPr>
          <w:rFonts w:ascii="Times New Roman" w:hAnsi="Times New Roman" w:cs="Times New Roman"/>
        </w:rPr>
        <w:t>wa</w:t>
      </w:r>
      <w:r w:rsidRPr="00EE0ADF">
        <w:rPr>
          <w:rFonts w:ascii="Times New Roman" w:hAnsi="Times New Roman" w:cs="Times New Roman"/>
        </w:rPr>
        <w:t>s almost the same (45% engineers and 44% scientists).</w:t>
      </w:r>
    </w:p>
    <w:p w14:paraId="59AE2B2E" w14:textId="77777777" w:rsidR="00746717" w:rsidRPr="00EE0ADF" w:rsidRDefault="00746717" w:rsidP="003A7C24">
      <w:pPr>
        <w:spacing w:line="360" w:lineRule="auto"/>
        <w:rPr>
          <w:rFonts w:ascii="Times New Roman" w:eastAsiaTheme="majorEastAsia" w:hAnsi="Times New Roman" w:cs="Times New Roman"/>
          <w:b/>
          <w:bCs/>
          <w:color w:val="4F81BD" w:themeColor="accent1"/>
          <w:sz w:val="26"/>
          <w:szCs w:val="26"/>
        </w:rPr>
      </w:pPr>
    </w:p>
    <w:p w14:paraId="4785D120" w14:textId="5343FC37" w:rsidR="00746717" w:rsidRPr="00EE0ADF" w:rsidRDefault="00746717" w:rsidP="003A7C24">
      <w:pPr>
        <w:pStyle w:val="Heading4"/>
        <w:spacing w:line="360" w:lineRule="auto"/>
        <w:rPr>
          <w:rFonts w:ascii="Times New Roman" w:hAnsi="Times New Roman" w:cs="Times New Roman"/>
        </w:rPr>
      </w:pPr>
      <w:r w:rsidRPr="00EE0ADF">
        <w:rPr>
          <w:rFonts w:ascii="Times New Roman" w:hAnsi="Times New Roman" w:cs="Times New Roman"/>
        </w:rPr>
        <w:t>Electronic V</w:t>
      </w:r>
      <w:r w:rsidR="00693A32" w:rsidRPr="00EE0ADF">
        <w:rPr>
          <w:rFonts w:ascii="Times New Roman" w:hAnsi="Times New Roman" w:cs="Times New Roman"/>
        </w:rPr>
        <w:t>s</w:t>
      </w:r>
      <w:r w:rsidRPr="00EE0ADF">
        <w:rPr>
          <w:rFonts w:ascii="Times New Roman" w:hAnsi="Times New Roman" w:cs="Times New Roman"/>
        </w:rPr>
        <w:t xml:space="preserve"> print</w:t>
      </w:r>
      <w:r w:rsidR="00131948" w:rsidRPr="00EE0ADF">
        <w:rPr>
          <w:rFonts w:ascii="Times New Roman" w:hAnsi="Times New Roman" w:cs="Times New Roman"/>
        </w:rPr>
        <w:t xml:space="preserve"> </w:t>
      </w:r>
      <w:r w:rsidR="00870D15" w:rsidRPr="00EE0ADF">
        <w:rPr>
          <w:rFonts w:ascii="Times New Roman" w:hAnsi="Times New Roman" w:cs="Times New Roman"/>
        </w:rPr>
        <w:t>preferences</w:t>
      </w:r>
    </w:p>
    <w:p w14:paraId="422CC9D1" w14:textId="5395EDAF" w:rsidR="00C96CF8" w:rsidRPr="00EE0ADF" w:rsidRDefault="00746717" w:rsidP="003A7C24">
      <w:pPr>
        <w:pStyle w:val="NoSpacing"/>
        <w:spacing w:line="360" w:lineRule="auto"/>
        <w:jc w:val="both"/>
        <w:rPr>
          <w:rFonts w:ascii="Times New Roman" w:hAnsi="Times New Roman" w:cs="Times New Roman"/>
        </w:rPr>
      </w:pPr>
      <w:r w:rsidRPr="00EE0ADF">
        <w:rPr>
          <w:rFonts w:ascii="Times New Roman" w:hAnsi="Times New Roman" w:cs="Times New Roman"/>
        </w:rPr>
        <w:t>Participants were asked about their preferences with regards to reading material format (print or electronic) and their use o</w:t>
      </w:r>
      <w:r w:rsidR="00C96CF8" w:rsidRPr="00EE0ADF">
        <w:rPr>
          <w:rFonts w:ascii="Times New Roman" w:hAnsi="Times New Roman" w:cs="Times New Roman"/>
        </w:rPr>
        <w:t>f print and electronic sources and resources.</w:t>
      </w:r>
    </w:p>
    <w:p w14:paraId="04A546B3" w14:textId="77777777" w:rsidR="00C96CF8" w:rsidRPr="00EE0ADF" w:rsidRDefault="00C96CF8" w:rsidP="003A7C24">
      <w:pPr>
        <w:pStyle w:val="NoSpacing"/>
        <w:spacing w:line="360" w:lineRule="auto"/>
        <w:jc w:val="both"/>
        <w:rPr>
          <w:rFonts w:ascii="Times New Roman" w:hAnsi="Times New Roman" w:cs="Times New Roman"/>
        </w:rPr>
      </w:pPr>
    </w:p>
    <w:p w14:paraId="71B9ED05" w14:textId="3FC95941" w:rsidR="00746717" w:rsidRPr="00EE0ADF" w:rsidRDefault="00C96CF8" w:rsidP="003A7C24">
      <w:pPr>
        <w:pStyle w:val="NoSpacing"/>
        <w:spacing w:line="360" w:lineRule="auto"/>
        <w:jc w:val="both"/>
        <w:rPr>
          <w:rFonts w:ascii="Times New Roman" w:hAnsi="Times New Roman" w:cs="Times New Roman"/>
        </w:rPr>
      </w:pPr>
      <w:r w:rsidRPr="00EE0ADF">
        <w:rPr>
          <w:rFonts w:ascii="Times New Roman" w:hAnsi="Times New Roman" w:cs="Times New Roman"/>
        </w:rPr>
        <w:t>E</w:t>
      </w:r>
      <w:r w:rsidR="00746717" w:rsidRPr="00EE0ADF">
        <w:rPr>
          <w:rFonts w:ascii="Times New Roman" w:hAnsi="Times New Roman" w:cs="Times New Roman"/>
        </w:rPr>
        <w:t xml:space="preserve">ngineers and scientists </w:t>
      </w:r>
      <w:r w:rsidRPr="00EE0ADF">
        <w:rPr>
          <w:rFonts w:ascii="Times New Roman" w:hAnsi="Times New Roman" w:cs="Times New Roman"/>
        </w:rPr>
        <w:t xml:space="preserve">both </w:t>
      </w:r>
      <w:r w:rsidR="00EF5BE9" w:rsidRPr="00EE0ADF">
        <w:rPr>
          <w:rFonts w:ascii="Times New Roman" w:hAnsi="Times New Roman" w:cs="Times New Roman"/>
        </w:rPr>
        <w:t>prefer</w:t>
      </w:r>
      <w:r w:rsidR="00EF5BE9">
        <w:rPr>
          <w:rFonts w:ascii="Times New Roman" w:hAnsi="Times New Roman" w:cs="Times New Roman"/>
        </w:rPr>
        <w:t>red</w:t>
      </w:r>
      <w:r w:rsidR="00746717" w:rsidRPr="00EE0ADF">
        <w:rPr>
          <w:rFonts w:ascii="Times New Roman" w:hAnsi="Times New Roman" w:cs="Times New Roman"/>
        </w:rPr>
        <w:t xml:space="preserve"> a mixture of reading print and electronic materials, with 34% of engineers and 42% of scientists selecting the 50:50 (print:electronic) </w:t>
      </w:r>
      <w:r w:rsidRPr="00EE0ADF">
        <w:rPr>
          <w:rFonts w:ascii="Times New Roman" w:hAnsi="Times New Roman" w:cs="Times New Roman"/>
        </w:rPr>
        <w:t>option (s</w:t>
      </w:r>
      <w:r w:rsidR="008A142B">
        <w:rPr>
          <w:rFonts w:ascii="Times New Roman" w:hAnsi="Times New Roman" w:cs="Times New Roman"/>
        </w:rPr>
        <w:t>ee figure 2</w:t>
      </w:r>
      <w:r w:rsidR="00746717" w:rsidRPr="00EE0ADF">
        <w:rPr>
          <w:rFonts w:ascii="Times New Roman" w:hAnsi="Times New Roman" w:cs="Times New Roman"/>
        </w:rPr>
        <w:t>). Engineers in this study lean more towards electronic reading materials and scientists towards print.</w:t>
      </w:r>
    </w:p>
    <w:p w14:paraId="04C6D008" w14:textId="77777777" w:rsidR="00746717" w:rsidRDefault="00746717" w:rsidP="003A7C24">
      <w:pPr>
        <w:pStyle w:val="NoSpacing"/>
        <w:spacing w:line="360" w:lineRule="auto"/>
        <w:jc w:val="both"/>
        <w:rPr>
          <w:rFonts w:ascii="Times New Roman" w:hAnsi="Times New Roman" w:cs="Times New Roman"/>
          <w:sz w:val="20"/>
          <w:szCs w:val="20"/>
        </w:rPr>
      </w:pPr>
    </w:p>
    <w:p w14:paraId="58313E53" w14:textId="77777777" w:rsidR="00EF5BE9" w:rsidRDefault="00EF5BE9" w:rsidP="003A7C24">
      <w:pPr>
        <w:pStyle w:val="NoSpacing"/>
        <w:spacing w:line="360" w:lineRule="auto"/>
        <w:jc w:val="both"/>
        <w:rPr>
          <w:rFonts w:ascii="Times New Roman" w:hAnsi="Times New Roman" w:cs="Times New Roman"/>
          <w:sz w:val="20"/>
          <w:szCs w:val="20"/>
        </w:rPr>
      </w:pPr>
    </w:p>
    <w:p w14:paraId="2FB86F78" w14:textId="77777777" w:rsidR="001D659F" w:rsidRDefault="001D659F" w:rsidP="003A7C24">
      <w:pPr>
        <w:pStyle w:val="NoSpacing"/>
        <w:spacing w:line="360" w:lineRule="auto"/>
        <w:jc w:val="both"/>
        <w:rPr>
          <w:rFonts w:ascii="Times New Roman" w:hAnsi="Times New Roman" w:cs="Times New Roman"/>
          <w:sz w:val="20"/>
          <w:szCs w:val="20"/>
        </w:rPr>
      </w:pPr>
    </w:p>
    <w:p w14:paraId="51991999" w14:textId="77777777" w:rsidR="001D659F" w:rsidRDefault="001D659F" w:rsidP="003A7C24">
      <w:pPr>
        <w:pStyle w:val="NoSpacing"/>
        <w:spacing w:line="360" w:lineRule="auto"/>
        <w:jc w:val="both"/>
        <w:rPr>
          <w:rFonts w:ascii="Times New Roman" w:hAnsi="Times New Roman" w:cs="Times New Roman"/>
          <w:sz w:val="20"/>
          <w:szCs w:val="20"/>
        </w:rPr>
      </w:pPr>
    </w:p>
    <w:p w14:paraId="7977D599" w14:textId="77777777" w:rsidR="001D659F" w:rsidRDefault="001D659F" w:rsidP="003A7C24">
      <w:pPr>
        <w:pStyle w:val="NoSpacing"/>
        <w:spacing w:line="360" w:lineRule="auto"/>
        <w:jc w:val="both"/>
        <w:rPr>
          <w:rFonts w:ascii="Times New Roman" w:hAnsi="Times New Roman" w:cs="Times New Roman"/>
          <w:sz w:val="20"/>
          <w:szCs w:val="20"/>
        </w:rPr>
      </w:pPr>
    </w:p>
    <w:p w14:paraId="054A58AE" w14:textId="77777777" w:rsidR="001D659F" w:rsidRDefault="001D659F" w:rsidP="003A7C24">
      <w:pPr>
        <w:pStyle w:val="NoSpacing"/>
        <w:spacing w:line="360" w:lineRule="auto"/>
        <w:jc w:val="both"/>
        <w:rPr>
          <w:rFonts w:ascii="Times New Roman" w:hAnsi="Times New Roman" w:cs="Times New Roman"/>
          <w:sz w:val="20"/>
          <w:szCs w:val="20"/>
        </w:rPr>
      </w:pPr>
    </w:p>
    <w:p w14:paraId="2A71F0CD" w14:textId="77777777" w:rsidR="00EF5BE9" w:rsidRDefault="00EF5BE9" w:rsidP="003A7C24">
      <w:pPr>
        <w:pStyle w:val="NoSpacing"/>
        <w:spacing w:line="360" w:lineRule="auto"/>
        <w:jc w:val="both"/>
        <w:rPr>
          <w:rFonts w:ascii="Times New Roman" w:hAnsi="Times New Roman" w:cs="Times New Roman"/>
          <w:sz w:val="20"/>
          <w:szCs w:val="20"/>
        </w:rPr>
      </w:pPr>
    </w:p>
    <w:p w14:paraId="7430D72E" w14:textId="77777777" w:rsidR="00EF5BE9" w:rsidRDefault="00EF5BE9" w:rsidP="003A7C24">
      <w:pPr>
        <w:pStyle w:val="NoSpacing"/>
        <w:spacing w:line="360" w:lineRule="auto"/>
        <w:jc w:val="both"/>
        <w:rPr>
          <w:rFonts w:ascii="Times New Roman" w:hAnsi="Times New Roman" w:cs="Times New Roman"/>
          <w:sz w:val="20"/>
          <w:szCs w:val="20"/>
        </w:rPr>
      </w:pPr>
    </w:p>
    <w:p w14:paraId="10BC0889" w14:textId="77777777" w:rsidR="00EF5BE9" w:rsidRPr="00EE0ADF" w:rsidRDefault="00EF5BE9" w:rsidP="003A7C24">
      <w:pPr>
        <w:pStyle w:val="NoSpacing"/>
        <w:spacing w:line="360" w:lineRule="auto"/>
        <w:jc w:val="both"/>
        <w:rPr>
          <w:rFonts w:ascii="Times New Roman" w:hAnsi="Times New Roman" w:cs="Times New Roman"/>
          <w:sz w:val="20"/>
          <w:szCs w:val="20"/>
        </w:rPr>
      </w:pPr>
    </w:p>
    <w:p w14:paraId="560BEC5C" w14:textId="77777777" w:rsidR="00EF5BE9" w:rsidRPr="00EF5BE9" w:rsidRDefault="00EF5BE9" w:rsidP="00EF5BE9">
      <w:pPr>
        <w:pStyle w:val="Heading3"/>
        <w:rPr>
          <w:rFonts w:ascii="Times New Roman" w:hAnsi="Times New Roman" w:cs="Times New Roman"/>
        </w:rPr>
      </w:pPr>
      <w:r w:rsidRPr="00EF5BE9">
        <w:rPr>
          <w:rFonts w:ascii="Times New Roman" w:hAnsi="Times New Roman" w:cs="Times New Roman"/>
        </w:rPr>
        <w:t>Figure 2</w:t>
      </w:r>
    </w:p>
    <w:p w14:paraId="227773DE" w14:textId="77777777" w:rsidR="00EF5BE9" w:rsidRDefault="00EF5BE9" w:rsidP="00EF5BE9"/>
    <w:p w14:paraId="5BA4DB72" w14:textId="77777777" w:rsidR="00EF5BE9" w:rsidRDefault="00EF5BE9" w:rsidP="00EF5BE9">
      <w:pPr>
        <w:pStyle w:val="NoSpacing"/>
        <w:spacing w:line="360" w:lineRule="auto"/>
        <w:jc w:val="both"/>
        <w:rPr>
          <w:sz w:val="20"/>
          <w:szCs w:val="20"/>
        </w:rPr>
      </w:pPr>
      <w:r>
        <w:rPr>
          <w:noProof/>
          <w:lang w:eastAsia="en-GB"/>
        </w:rPr>
        <w:drawing>
          <wp:inline distT="0" distB="0" distL="0" distR="0" wp14:anchorId="3BC463DF" wp14:editId="78383973">
            <wp:extent cx="5832475" cy="2971800"/>
            <wp:effectExtent l="0" t="0" r="34925" b="2540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838F69" w14:textId="77777777" w:rsidR="00EF5BE9" w:rsidRPr="00EF5BE9" w:rsidRDefault="00EF5BE9" w:rsidP="00EF5BE9">
      <w:pPr>
        <w:pStyle w:val="NoSpacing"/>
        <w:spacing w:line="360" w:lineRule="auto"/>
        <w:jc w:val="both"/>
        <w:rPr>
          <w:rFonts w:ascii="Times New Roman" w:hAnsi="Times New Roman" w:cs="Times New Roman"/>
          <w:i/>
          <w:sz w:val="20"/>
          <w:szCs w:val="20"/>
        </w:rPr>
      </w:pPr>
      <w:r w:rsidRPr="00EF5BE9">
        <w:rPr>
          <w:rFonts w:ascii="Times New Roman" w:hAnsi="Times New Roman" w:cs="Times New Roman"/>
          <w:i/>
          <w:sz w:val="20"/>
          <w:szCs w:val="20"/>
        </w:rPr>
        <w:t>Figure 2: Reading material format preferences (print:electronic) for engineers and scientists</w:t>
      </w:r>
    </w:p>
    <w:p w14:paraId="453B3242" w14:textId="77777777" w:rsidR="00746717" w:rsidRPr="00EE0ADF" w:rsidRDefault="00746717" w:rsidP="003A7C24">
      <w:pPr>
        <w:pStyle w:val="NoSpacing"/>
        <w:spacing w:line="360" w:lineRule="auto"/>
        <w:jc w:val="both"/>
        <w:rPr>
          <w:rFonts w:ascii="Times New Roman" w:hAnsi="Times New Roman" w:cs="Times New Roman"/>
        </w:rPr>
      </w:pPr>
    </w:p>
    <w:p w14:paraId="0B03DAB5" w14:textId="487FD322" w:rsidR="00746717" w:rsidRPr="00EE0ADF" w:rsidRDefault="00781519" w:rsidP="003A7C24">
      <w:pPr>
        <w:pStyle w:val="NoSpacing"/>
        <w:spacing w:line="360" w:lineRule="auto"/>
        <w:jc w:val="both"/>
        <w:rPr>
          <w:rFonts w:ascii="Times New Roman" w:hAnsi="Times New Roman" w:cs="Times New Roman"/>
        </w:rPr>
      </w:pPr>
      <w:r>
        <w:rPr>
          <w:rFonts w:ascii="Times New Roman" w:hAnsi="Times New Roman" w:cs="Times New Roman"/>
        </w:rPr>
        <w:t>Th</w:t>
      </w:r>
      <w:r w:rsidR="002E7766">
        <w:rPr>
          <w:rFonts w:ascii="Times New Roman" w:hAnsi="Times New Roman" w:cs="Times New Roman"/>
        </w:rPr>
        <w:t>e reasons for this discrepancy are</w:t>
      </w:r>
      <w:r>
        <w:rPr>
          <w:rFonts w:ascii="Times New Roman" w:hAnsi="Times New Roman" w:cs="Times New Roman"/>
        </w:rPr>
        <w:t xml:space="preserve"> varied. </w:t>
      </w:r>
      <w:r w:rsidR="00C96CF8" w:rsidRPr="00EE0ADF">
        <w:rPr>
          <w:rFonts w:ascii="Times New Roman" w:hAnsi="Times New Roman" w:cs="Times New Roman"/>
        </w:rPr>
        <w:t xml:space="preserve">Of all the participants, </w:t>
      </w:r>
      <w:r w:rsidR="00746717" w:rsidRPr="00EE0ADF">
        <w:rPr>
          <w:rFonts w:ascii="Times New Roman" w:hAnsi="Times New Roman" w:cs="Times New Roman"/>
        </w:rPr>
        <w:t>31 engineers and 30 scientists responded to “why” in the questionnaire about their preference for read</w:t>
      </w:r>
      <w:r w:rsidR="00131948" w:rsidRPr="00EE0ADF">
        <w:rPr>
          <w:rFonts w:ascii="Times New Roman" w:hAnsi="Times New Roman" w:cs="Times New Roman"/>
        </w:rPr>
        <w:t>ing print or electronic material</w:t>
      </w:r>
      <w:r w:rsidR="00746717" w:rsidRPr="00EE0ADF">
        <w:rPr>
          <w:rFonts w:ascii="Times New Roman" w:hAnsi="Times New Roman" w:cs="Times New Roman"/>
        </w:rPr>
        <w:t xml:space="preserve">. The main reasons given for reading print </w:t>
      </w:r>
      <w:r>
        <w:rPr>
          <w:rFonts w:ascii="Times New Roman" w:hAnsi="Times New Roman" w:cs="Times New Roman"/>
        </w:rPr>
        <w:t>were</w:t>
      </w:r>
      <w:r w:rsidR="00746717" w:rsidRPr="00EE0ADF">
        <w:rPr>
          <w:rFonts w:ascii="Times New Roman" w:hAnsi="Times New Roman" w:cs="Times New Roman"/>
        </w:rPr>
        <w:t xml:space="preserve"> comfort (less tiring) and readability (34%), being able to make notes (26%) and when reading in-depth material or a large amount (15%). For reading electronic material the main reasons </w:t>
      </w:r>
      <w:r>
        <w:rPr>
          <w:rFonts w:ascii="Times New Roman" w:hAnsi="Times New Roman" w:cs="Times New Roman"/>
        </w:rPr>
        <w:t>were</w:t>
      </w:r>
      <w:r w:rsidR="00746717" w:rsidRPr="00EE0ADF">
        <w:rPr>
          <w:rFonts w:ascii="Times New Roman" w:hAnsi="Times New Roman" w:cs="Times New Roman"/>
        </w:rPr>
        <w:t xml:space="preserve"> skim reading (15%), accessibility and convenience (11%), and ease of storage and transportation (11%). These comments are supported by data gained from the interviews with engineers </w:t>
      </w:r>
    </w:p>
    <w:p w14:paraId="2DEA053B" w14:textId="77777777" w:rsidR="00746717" w:rsidRPr="00EE0ADF" w:rsidRDefault="00746717" w:rsidP="003A7C24">
      <w:pPr>
        <w:pStyle w:val="NoSpacing"/>
        <w:spacing w:line="360" w:lineRule="auto"/>
        <w:jc w:val="both"/>
        <w:rPr>
          <w:rFonts w:ascii="Times New Roman" w:hAnsi="Times New Roman" w:cs="Times New Roman"/>
        </w:rPr>
      </w:pPr>
    </w:p>
    <w:p w14:paraId="05D77A1C" w14:textId="4F21D101" w:rsidR="00746717" w:rsidRPr="00EE0ADF" w:rsidRDefault="00746717" w:rsidP="003A7C24">
      <w:pPr>
        <w:pStyle w:val="NoSpacing"/>
        <w:spacing w:line="360" w:lineRule="auto"/>
        <w:jc w:val="both"/>
        <w:rPr>
          <w:rFonts w:ascii="Times New Roman" w:hAnsi="Times New Roman" w:cs="Times New Roman"/>
        </w:rPr>
      </w:pPr>
      <w:r w:rsidRPr="00EE0ADF">
        <w:rPr>
          <w:rFonts w:ascii="Times New Roman" w:hAnsi="Times New Roman" w:cs="Times New Roman"/>
        </w:rPr>
        <w:t xml:space="preserve">These findings </w:t>
      </w:r>
      <w:r w:rsidR="00781519">
        <w:rPr>
          <w:rFonts w:ascii="Times New Roman" w:hAnsi="Times New Roman" w:cs="Times New Roman"/>
        </w:rPr>
        <w:t>mirror</w:t>
      </w:r>
      <w:r w:rsidRPr="00EE0ADF">
        <w:rPr>
          <w:rFonts w:ascii="Times New Roman" w:hAnsi="Times New Roman" w:cs="Times New Roman"/>
        </w:rPr>
        <w:t xml:space="preserve"> Niu and Hemminger’s (2012</w:t>
      </w:r>
      <w:r w:rsidR="00E20857" w:rsidRPr="00EE0ADF">
        <w:rPr>
          <w:rFonts w:ascii="Times New Roman" w:hAnsi="Times New Roman" w:cs="Times New Roman"/>
        </w:rPr>
        <w:t xml:space="preserve">: </w:t>
      </w:r>
      <w:r w:rsidRPr="00EE0ADF">
        <w:rPr>
          <w:rFonts w:ascii="Times New Roman" w:hAnsi="Times New Roman" w:cs="Times New Roman"/>
        </w:rPr>
        <w:t xml:space="preserve">343) study that </w:t>
      </w:r>
      <w:r w:rsidR="00781519">
        <w:rPr>
          <w:rFonts w:ascii="Times New Roman" w:hAnsi="Times New Roman" w:cs="Times New Roman"/>
        </w:rPr>
        <w:t>discovered</w:t>
      </w:r>
      <w:r w:rsidR="00781519" w:rsidRPr="00EE0ADF">
        <w:rPr>
          <w:rFonts w:ascii="Times New Roman" w:hAnsi="Times New Roman" w:cs="Times New Roman"/>
        </w:rPr>
        <w:t xml:space="preserve"> </w:t>
      </w:r>
      <w:r w:rsidRPr="00EE0ADF">
        <w:rPr>
          <w:rFonts w:ascii="Times New Roman" w:hAnsi="Times New Roman" w:cs="Times New Roman"/>
        </w:rPr>
        <w:t xml:space="preserve">academic scientists preferred a mixture of print and electronic reading materials, “depending on the situation”. However, Liu (2006) </w:t>
      </w:r>
      <w:r w:rsidR="00781519">
        <w:rPr>
          <w:rFonts w:ascii="Times New Roman" w:hAnsi="Times New Roman" w:cs="Times New Roman"/>
        </w:rPr>
        <w:t>identified</w:t>
      </w:r>
      <w:r w:rsidR="00781519" w:rsidRPr="00EE0ADF">
        <w:rPr>
          <w:rFonts w:ascii="Times New Roman" w:hAnsi="Times New Roman" w:cs="Times New Roman"/>
        </w:rPr>
        <w:t xml:space="preserve"> </w:t>
      </w:r>
      <w:r w:rsidRPr="00EE0ADF">
        <w:rPr>
          <w:rFonts w:ascii="Times New Roman" w:hAnsi="Times New Roman" w:cs="Times New Roman"/>
        </w:rPr>
        <w:t>a preference for reading print over electronic material</w:t>
      </w:r>
      <w:r w:rsidR="00781519">
        <w:rPr>
          <w:rFonts w:ascii="Times New Roman" w:hAnsi="Times New Roman" w:cs="Times New Roman"/>
        </w:rPr>
        <w:t>,</w:t>
      </w:r>
      <w:r w:rsidRPr="00EE0ADF">
        <w:rPr>
          <w:rFonts w:ascii="Times New Roman" w:hAnsi="Times New Roman" w:cs="Times New Roman"/>
        </w:rPr>
        <w:t xml:space="preserve"> and a high frequency (78.3-81.8%) of, “printing out electronic documents” for graduate students.</w:t>
      </w:r>
    </w:p>
    <w:p w14:paraId="36743733" w14:textId="77777777" w:rsidR="00746717" w:rsidRPr="00EE0ADF" w:rsidRDefault="00746717" w:rsidP="003A7C24">
      <w:pPr>
        <w:pStyle w:val="NoSpacing"/>
        <w:spacing w:line="360" w:lineRule="auto"/>
        <w:jc w:val="both"/>
        <w:rPr>
          <w:rFonts w:ascii="Times New Roman" w:hAnsi="Times New Roman" w:cs="Times New Roman"/>
        </w:rPr>
      </w:pPr>
    </w:p>
    <w:p w14:paraId="23766DC1" w14:textId="50E0C294" w:rsidR="00746717" w:rsidRPr="00EE0ADF" w:rsidRDefault="00131948" w:rsidP="003A7C24">
      <w:pPr>
        <w:pStyle w:val="NoSpacing"/>
        <w:spacing w:line="360" w:lineRule="auto"/>
        <w:jc w:val="both"/>
        <w:rPr>
          <w:rFonts w:ascii="Times New Roman" w:hAnsi="Times New Roman" w:cs="Times New Roman"/>
        </w:rPr>
      </w:pPr>
      <w:r w:rsidRPr="00EE0ADF">
        <w:rPr>
          <w:rFonts w:ascii="Times New Roman" w:hAnsi="Times New Roman" w:cs="Times New Roman"/>
        </w:rPr>
        <w:t>Additionally the preferred format for searching resources and sources w</w:t>
      </w:r>
      <w:r w:rsidR="00870D15" w:rsidRPr="00EE0ADF">
        <w:rPr>
          <w:rFonts w:ascii="Times New Roman" w:hAnsi="Times New Roman" w:cs="Times New Roman"/>
        </w:rPr>
        <w:t>a</w:t>
      </w:r>
      <w:r w:rsidRPr="00EE0ADF">
        <w:rPr>
          <w:rFonts w:ascii="Times New Roman" w:hAnsi="Times New Roman" w:cs="Times New Roman"/>
        </w:rPr>
        <w:t xml:space="preserve">s examined. </w:t>
      </w:r>
      <w:r w:rsidR="00746717" w:rsidRPr="00EE0ADF">
        <w:rPr>
          <w:rFonts w:ascii="Times New Roman" w:hAnsi="Times New Roman" w:cs="Times New Roman"/>
        </w:rPr>
        <w:t xml:space="preserve">Engineers and scientists in this study </w:t>
      </w:r>
      <w:r w:rsidR="00EF5BE9" w:rsidRPr="00EE0ADF">
        <w:rPr>
          <w:rFonts w:ascii="Times New Roman" w:hAnsi="Times New Roman" w:cs="Times New Roman"/>
        </w:rPr>
        <w:t>prefer</w:t>
      </w:r>
      <w:r w:rsidR="00EF5BE9">
        <w:rPr>
          <w:rFonts w:ascii="Times New Roman" w:hAnsi="Times New Roman" w:cs="Times New Roman"/>
        </w:rPr>
        <w:t>red</w:t>
      </w:r>
      <w:r w:rsidR="00746717" w:rsidRPr="00EE0ADF">
        <w:rPr>
          <w:rFonts w:ascii="Times New Roman" w:hAnsi="Times New Roman" w:cs="Times New Roman"/>
        </w:rPr>
        <w:t xml:space="preserve"> to search electronic resources and sources to print. The top three resources used by both groups </w:t>
      </w:r>
      <w:r w:rsidR="00781519">
        <w:rPr>
          <w:rFonts w:ascii="Times New Roman" w:hAnsi="Times New Roman" w:cs="Times New Roman"/>
        </w:rPr>
        <w:t>were</w:t>
      </w:r>
      <w:r w:rsidR="00781519" w:rsidRPr="00EE0ADF">
        <w:rPr>
          <w:rFonts w:ascii="Times New Roman" w:hAnsi="Times New Roman" w:cs="Times New Roman"/>
        </w:rPr>
        <w:t xml:space="preserve"> </w:t>
      </w:r>
      <w:r w:rsidR="00746717" w:rsidRPr="00EE0ADF">
        <w:rPr>
          <w:rFonts w:ascii="Times New Roman" w:hAnsi="Times New Roman" w:cs="Times New Roman"/>
        </w:rPr>
        <w:t>all electronic: online search engine</w:t>
      </w:r>
      <w:r w:rsidR="00E81C82" w:rsidRPr="00EE0ADF">
        <w:rPr>
          <w:rFonts w:ascii="Times New Roman" w:hAnsi="Times New Roman" w:cs="Times New Roman"/>
        </w:rPr>
        <w:t>s</w:t>
      </w:r>
      <w:r w:rsidR="00746717" w:rsidRPr="00EE0ADF">
        <w:rPr>
          <w:rFonts w:ascii="Times New Roman" w:hAnsi="Times New Roman" w:cs="Times New Roman"/>
        </w:rPr>
        <w:t>, specialist database</w:t>
      </w:r>
      <w:r w:rsidR="00E81C82" w:rsidRPr="00EE0ADF">
        <w:rPr>
          <w:rFonts w:ascii="Times New Roman" w:hAnsi="Times New Roman" w:cs="Times New Roman"/>
        </w:rPr>
        <w:t>s</w:t>
      </w:r>
      <w:r w:rsidR="00746717" w:rsidRPr="00EE0ADF">
        <w:rPr>
          <w:rFonts w:ascii="Times New Roman" w:hAnsi="Times New Roman" w:cs="Times New Roman"/>
        </w:rPr>
        <w:t xml:space="preserve"> and scholar search engine</w:t>
      </w:r>
      <w:r w:rsidR="00E81C82" w:rsidRPr="00EE0ADF">
        <w:rPr>
          <w:rFonts w:ascii="Times New Roman" w:hAnsi="Times New Roman" w:cs="Times New Roman"/>
        </w:rPr>
        <w:t>s</w:t>
      </w:r>
      <w:r w:rsidR="00746717" w:rsidRPr="00EE0ADF">
        <w:rPr>
          <w:rFonts w:ascii="Times New Roman" w:hAnsi="Times New Roman" w:cs="Times New Roman"/>
        </w:rPr>
        <w:t xml:space="preserve"> (see </w:t>
      </w:r>
      <w:r w:rsidRPr="00EE0ADF">
        <w:rPr>
          <w:rFonts w:ascii="Times New Roman" w:hAnsi="Times New Roman" w:cs="Times New Roman"/>
        </w:rPr>
        <w:t>table 1</w:t>
      </w:r>
      <w:r w:rsidR="00746717" w:rsidRPr="00EE0ADF">
        <w:rPr>
          <w:rFonts w:ascii="Times New Roman" w:hAnsi="Times New Roman" w:cs="Times New Roman"/>
        </w:rPr>
        <w:t xml:space="preserve">). The same </w:t>
      </w:r>
      <w:r w:rsidR="00781519">
        <w:rPr>
          <w:rFonts w:ascii="Times New Roman" w:hAnsi="Times New Roman" w:cs="Times New Roman"/>
        </w:rPr>
        <w:t>was</w:t>
      </w:r>
      <w:r w:rsidR="00746717" w:rsidRPr="00EE0ADF">
        <w:rPr>
          <w:rFonts w:ascii="Times New Roman" w:hAnsi="Times New Roman" w:cs="Times New Roman"/>
        </w:rPr>
        <w:t xml:space="preserve"> seen for sources where the electronic version of a source is preferred to its print version, with the exception of books and eBooks for engineers (</w:t>
      </w:r>
      <w:r w:rsidR="003969A2" w:rsidRPr="00EE0ADF">
        <w:rPr>
          <w:rFonts w:ascii="Times New Roman" w:hAnsi="Times New Roman" w:cs="Times New Roman"/>
        </w:rPr>
        <w:t>see table 3</w:t>
      </w:r>
      <w:r w:rsidR="00746717" w:rsidRPr="00EE0ADF">
        <w:rPr>
          <w:rFonts w:ascii="Times New Roman" w:hAnsi="Times New Roman" w:cs="Times New Roman"/>
        </w:rPr>
        <w:t>). This is supported by Niu and Hemminger’s (2012</w:t>
      </w:r>
      <w:r w:rsidR="00E20857" w:rsidRPr="00EE0ADF">
        <w:rPr>
          <w:rFonts w:ascii="Times New Roman" w:hAnsi="Times New Roman" w:cs="Times New Roman"/>
        </w:rPr>
        <w:t xml:space="preserve">: </w:t>
      </w:r>
      <w:r w:rsidR="00F35D77" w:rsidRPr="00EE0ADF">
        <w:rPr>
          <w:rFonts w:ascii="Times New Roman" w:hAnsi="Times New Roman" w:cs="Times New Roman"/>
        </w:rPr>
        <w:t>343</w:t>
      </w:r>
      <w:r w:rsidR="00746717" w:rsidRPr="00EE0ADF">
        <w:rPr>
          <w:rFonts w:ascii="Times New Roman" w:hAnsi="Times New Roman" w:cs="Times New Roman"/>
        </w:rPr>
        <w:t>) study.</w:t>
      </w:r>
    </w:p>
    <w:p w14:paraId="115D50DE" w14:textId="77777777" w:rsidR="00746717" w:rsidRPr="00EE0ADF" w:rsidRDefault="00746717" w:rsidP="003A7C24">
      <w:pPr>
        <w:pStyle w:val="NoSpacing"/>
        <w:spacing w:line="360" w:lineRule="auto"/>
        <w:jc w:val="both"/>
        <w:rPr>
          <w:rFonts w:ascii="Times New Roman" w:hAnsi="Times New Roman" w:cs="Times New Roman"/>
        </w:rPr>
      </w:pPr>
    </w:p>
    <w:p w14:paraId="035DD913" w14:textId="77777777" w:rsidR="00EF5BE9" w:rsidRPr="00EF5BE9" w:rsidRDefault="00EF5BE9" w:rsidP="00EF5BE9">
      <w:pPr>
        <w:pStyle w:val="Heading3"/>
        <w:rPr>
          <w:rFonts w:ascii="Times New Roman" w:hAnsi="Times New Roman" w:cs="Times New Roman"/>
        </w:rPr>
      </w:pPr>
      <w:r w:rsidRPr="00EF5BE9">
        <w:rPr>
          <w:rFonts w:ascii="Times New Roman" w:hAnsi="Times New Roman" w:cs="Times New Roman"/>
        </w:rPr>
        <w:t>Table 3</w:t>
      </w:r>
    </w:p>
    <w:p w14:paraId="425D5ED5" w14:textId="77777777" w:rsidR="00EF5BE9" w:rsidRDefault="00EF5BE9" w:rsidP="00EF5BE9"/>
    <w:tbl>
      <w:tblPr>
        <w:tblW w:w="9072" w:type="dxa"/>
        <w:tblInd w:w="108" w:type="dxa"/>
        <w:tblLayout w:type="fixed"/>
        <w:tblLook w:val="04A0" w:firstRow="1" w:lastRow="0" w:firstColumn="1" w:lastColumn="0" w:noHBand="0" w:noVBand="1"/>
      </w:tblPr>
      <w:tblGrid>
        <w:gridCol w:w="1575"/>
        <w:gridCol w:w="1260"/>
        <w:gridCol w:w="1134"/>
        <w:gridCol w:w="1276"/>
        <w:gridCol w:w="1276"/>
        <w:gridCol w:w="1134"/>
        <w:gridCol w:w="1417"/>
      </w:tblGrid>
      <w:tr w:rsidR="00EF5BE9" w:rsidRPr="00EF5BE9" w14:paraId="6EC277DB" w14:textId="77777777" w:rsidTr="004E400A">
        <w:trPr>
          <w:trHeight w:val="280"/>
        </w:trPr>
        <w:tc>
          <w:tcPr>
            <w:tcW w:w="1575" w:type="dxa"/>
            <w:tcBorders>
              <w:top w:val="single" w:sz="4" w:space="0" w:color="auto"/>
              <w:left w:val="single" w:sz="4" w:space="0" w:color="auto"/>
              <w:bottom w:val="nil"/>
              <w:right w:val="nil"/>
            </w:tcBorders>
            <w:shd w:val="clear" w:color="auto" w:fill="auto"/>
            <w:noWrap/>
            <w:vAlign w:val="bottom"/>
            <w:hideMark/>
          </w:tcPr>
          <w:p w14:paraId="130BF34E"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Source</w:t>
            </w:r>
          </w:p>
        </w:tc>
        <w:tc>
          <w:tcPr>
            <w:tcW w:w="3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1AB09" w14:textId="77777777" w:rsidR="00EF5BE9" w:rsidRPr="00EF5BE9" w:rsidRDefault="00EF5BE9" w:rsidP="004E400A">
            <w:pPr>
              <w:spacing w:line="360" w:lineRule="auto"/>
              <w:jc w:val="both"/>
              <w:rPr>
                <w:rFonts w:ascii="Times New Roman" w:hAnsi="Times New Roman" w:cs="Times New Roman"/>
                <w:sz w:val="20"/>
                <w:szCs w:val="20"/>
              </w:rPr>
            </w:pPr>
            <w:r w:rsidRPr="00EF5BE9">
              <w:rPr>
                <w:rFonts w:ascii="Times New Roman" w:eastAsia="Times New Roman" w:hAnsi="Times New Roman" w:cs="Times New Roman"/>
                <w:b/>
                <w:bCs/>
                <w:color w:val="000000"/>
                <w:sz w:val="20"/>
                <w:szCs w:val="20"/>
              </w:rPr>
              <w:t>Engineer (often / always)</w:t>
            </w:r>
          </w:p>
        </w:tc>
        <w:tc>
          <w:tcPr>
            <w:tcW w:w="3827" w:type="dxa"/>
            <w:gridSpan w:val="3"/>
            <w:tcBorders>
              <w:top w:val="single" w:sz="4" w:space="0" w:color="auto"/>
              <w:left w:val="nil"/>
              <w:bottom w:val="nil"/>
              <w:right w:val="single" w:sz="4" w:space="0" w:color="auto"/>
            </w:tcBorders>
            <w:shd w:val="clear" w:color="auto" w:fill="auto"/>
            <w:noWrap/>
            <w:vAlign w:val="bottom"/>
            <w:hideMark/>
          </w:tcPr>
          <w:p w14:paraId="258B5ED9"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Scientist (often / always) </w:t>
            </w:r>
          </w:p>
        </w:tc>
      </w:tr>
      <w:tr w:rsidR="00EF5BE9" w:rsidRPr="00EF5BE9" w14:paraId="5F249552" w14:textId="77777777" w:rsidTr="004E400A">
        <w:trPr>
          <w:trHeight w:val="28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357D0246"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7CCF8B2"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Electronic</w:t>
            </w:r>
          </w:p>
        </w:tc>
        <w:tc>
          <w:tcPr>
            <w:tcW w:w="1134" w:type="dxa"/>
            <w:tcBorders>
              <w:top w:val="nil"/>
              <w:left w:val="nil"/>
              <w:bottom w:val="single" w:sz="4" w:space="0" w:color="auto"/>
              <w:right w:val="single" w:sz="4" w:space="0" w:color="auto"/>
            </w:tcBorders>
            <w:shd w:val="clear" w:color="auto" w:fill="auto"/>
            <w:noWrap/>
            <w:vAlign w:val="bottom"/>
            <w:hideMark/>
          </w:tcPr>
          <w:p w14:paraId="2D6D8029"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Print</w:t>
            </w:r>
          </w:p>
        </w:tc>
        <w:tc>
          <w:tcPr>
            <w:tcW w:w="1276" w:type="dxa"/>
            <w:tcBorders>
              <w:top w:val="nil"/>
              <w:left w:val="nil"/>
              <w:bottom w:val="single" w:sz="4" w:space="0" w:color="auto"/>
              <w:right w:val="nil"/>
            </w:tcBorders>
            <w:shd w:val="clear" w:color="auto" w:fill="auto"/>
            <w:noWrap/>
            <w:vAlign w:val="bottom"/>
            <w:hideMark/>
          </w:tcPr>
          <w:p w14:paraId="5CDA60E9"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Difference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4B771"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Electronic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5BE3A00"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Print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C3E491" w14:textId="77777777" w:rsidR="00EF5BE9" w:rsidRPr="00EF5BE9" w:rsidRDefault="00EF5BE9" w:rsidP="004E400A">
            <w:pPr>
              <w:spacing w:line="360" w:lineRule="auto"/>
              <w:jc w:val="both"/>
              <w:rPr>
                <w:rFonts w:ascii="Times New Roman" w:eastAsia="Times New Roman" w:hAnsi="Times New Roman" w:cs="Times New Roman"/>
                <w:b/>
                <w:bCs/>
                <w:color w:val="000000"/>
                <w:sz w:val="20"/>
                <w:szCs w:val="20"/>
              </w:rPr>
            </w:pPr>
            <w:r w:rsidRPr="00EF5BE9">
              <w:rPr>
                <w:rFonts w:ascii="Times New Roman" w:eastAsia="Times New Roman" w:hAnsi="Times New Roman" w:cs="Times New Roman"/>
                <w:b/>
                <w:bCs/>
                <w:color w:val="000000"/>
                <w:sz w:val="20"/>
                <w:szCs w:val="20"/>
              </w:rPr>
              <w:t>Difference</w:t>
            </w:r>
          </w:p>
        </w:tc>
      </w:tr>
      <w:tr w:rsidR="00EF5BE9" w:rsidRPr="00EF5BE9" w14:paraId="02145778" w14:textId="77777777" w:rsidTr="004E400A">
        <w:trPr>
          <w:trHeight w:val="280"/>
        </w:trPr>
        <w:tc>
          <w:tcPr>
            <w:tcW w:w="1575" w:type="dxa"/>
            <w:tcBorders>
              <w:top w:val="nil"/>
              <w:left w:val="single" w:sz="4" w:space="0" w:color="auto"/>
              <w:bottom w:val="single" w:sz="4" w:space="0" w:color="auto"/>
              <w:right w:val="single" w:sz="4" w:space="0" w:color="auto"/>
            </w:tcBorders>
            <w:shd w:val="clear" w:color="auto" w:fill="auto"/>
            <w:vAlign w:val="bottom"/>
            <w:hideMark/>
          </w:tcPr>
          <w:p w14:paraId="1981545E"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Scientific journals</w:t>
            </w:r>
          </w:p>
        </w:tc>
        <w:tc>
          <w:tcPr>
            <w:tcW w:w="1260" w:type="dxa"/>
            <w:tcBorders>
              <w:top w:val="nil"/>
              <w:left w:val="nil"/>
              <w:bottom w:val="single" w:sz="4" w:space="0" w:color="auto"/>
              <w:right w:val="single" w:sz="4" w:space="0" w:color="auto"/>
            </w:tcBorders>
            <w:shd w:val="clear" w:color="auto" w:fill="auto"/>
            <w:noWrap/>
            <w:vAlign w:val="bottom"/>
            <w:hideMark/>
          </w:tcPr>
          <w:p w14:paraId="118E4B01"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66%</w:t>
            </w:r>
          </w:p>
        </w:tc>
        <w:tc>
          <w:tcPr>
            <w:tcW w:w="1134" w:type="dxa"/>
            <w:tcBorders>
              <w:top w:val="nil"/>
              <w:left w:val="nil"/>
              <w:bottom w:val="single" w:sz="4" w:space="0" w:color="auto"/>
              <w:right w:val="single" w:sz="4" w:space="0" w:color="auto"/>
            </w:tcBorders>
            <w:shd w:val="clear" w:color="auto" w:fill="auto"/>
            <w:noWrap/>
            <w:vAlign w:val="bottom"/>
            <w:hideMark/>
          </w:tcPr>
          <w:p w14:paraId="1AE02953"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52%</w:t>
            </w:r>
          </w:p>
        </w:tc>
        <w:tc>
          <w:tcPr>
            <w:tcW w:w="1276" w:type="dxa"/>
            <w:tcBorders>
              <w:top w:val="nil"/>
              <w:left w:val="nil"/>
              <w:bottom w:val="single" w:sz="4" w:space="0" w:color="auto"/>
              <w:right w:val="single" w:sz="4" w:space="0" w:color="auto"/>
            </w:tcBorders>
            <w:shd w:val="clear" w:color="auto" w:fill="auto"/>
            <w:noWrap/>
            <w:vAlign w:val="bottom"/>
            <w:hideMark/>
          </w:tcPr>
          <w:p w14:paraId="249E2554"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bottom"/>
            <w:hideMark/>
          </w:tcPr>
          <w:p w14:paraId="620AC8A0"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93%</w:t>
            </w:r>
          </w:p>
        </w:tc>
        <w:tc>
          <w:tcPr>
            <w:tcW w:w="1134" w:type="dxa"/>
            <w:tcBorders>
              <w:top w:val="nil"/>
              <w:left w:val="nil"/>
              <w:bottom w:val="single" w:sz="4" w:space="0" w:color="auto"/>
              <w:right w:val="single" w:sz="4" w:space="0" w:color="auto"/>
            </w:tcBorders>
            <w:shd w:val="clear" w:color="auto" w:fill="auto"/>
            <w:noWrap/>
            <w:vAlign w:val="bottom"/>
            <w:hideMark/>
          </w:tcPr>
          <w:p w14:paraId="52BF9C68"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32%</w:t>
            </w:r>
          </w:p>
        </w:tc>
        <w:tc>
          <w:tcPr>
            <w:tcW w:w="1417" w:type="dxa"/>
            <w:tcBorders>
              <w:top w:val="nil"/>
              <w:left w:val="nil"/>
              <w:bottom w:val="single" w:sz="4" w:space="0" w:color="auto"/>
              <w:right w:val="single" w:sz="4" w:space="0" w:color="auto"/>
            </w:tcBorders>
            <w:shd w:val="clear" w:color="auto" w:fill="auto"/>
            <w:noWrap/>
            <w:vAlign w:val="bottom"/>
            <w:hideMark/>
          </w:tcPr>
          <w:p w14:paraId="1BE02C68"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61%</w:t>
            </w:r>
          </w:p>
        </w:tc>
      </w:tr>
      <w:tr w:rsidR="00EF5BE9" w:rsidRPr="00EF5BE9" w14:paraId="5BFF3FF3" w14:textId="77777777" w:rsidTr="004E400A">
        <w:trPr>
          <w:trHeight w:val="280"/>
        </w:trPr>
        <w:tc>
          <w:tcPr>
            <w:tcW w:w="1575" w:type="dxa"/>
            <w:tcBorders>
              <w:top w:val="nil"/>
              <w:left w:val="single" w:sz="4" w:space="0" w:color="auto"/>
              <w:bottom w:val="single" w:sz="4" w:space="0" w:color="auto"/>
              <w:right w:val="single" w:sz="4" w:space="0" w:color="auto"/>
            </w:tcBorders>
            <w:shd w:val="clear" w:color="auto" w:fill="auto"/>
            <w:vAlign w:val="bottom"/>
            <w:hideMark/>
          </w:tcPr>
          <w:p w14:paraId="616C4738"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Internal documents</w:t>
            </w:r>
          </w:p>
        </w:tc>
        <w:tc>
          <w:tcPr>
            <w:tcW w:w="1260" w:type="dxa"/>
            <w:tcBorders>
              <w:top w:val="nil"/>
              <w:left w:val="nil"/>
              <w:bottom w:val="single" w:sz="4" w:space="0" w:color="auto"/>
              <w:right w:val="single" w:sz="4" w:space="0" w:color="auto"/>
            </w:tcBorders>
            <w:shd w:val="clear" w:color="auto" w:fill="auto"/>
            <w:noWrap/>
            <w:vAlign w:val="bottom"/>
            <w:hideMark/>
          </w:tcPr>
          <w:p w14:paraId="11F52B21"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88%</w:t>
            </w:r>
          </w:p>
        </w:tc>
        <w:tc>
          <w:tcPr>
            <w:tcW w:w="1134" w:type="dxa"/>
            <w:tcBorders>
              <w:top w:val="nil"/>
              <w:left w:val="nil"/>
              <w:bottom w:val="single" w:sz="4" w:space="0" w:color="auto"/>
              <w:right w:val="single" w:sz="4" w:space="0" w:color="auto"/>
            </w:tcBorders>
            <w:shd w:val="clear" w:color="auto" w:fill="auto"/>
            <w:noWrap/>
            <w:vAlign w:val="bottom"/>
            <w:hideMark/>
          </w:tcPr>
          <w:p w14:paraId="05845E2B"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67%</w:t>
            </w:r>
          </w:p>
        </w:tc>
        <w:tc>
          <w:tcPr>
            <w:tcW w:w="1276" w:type="dxa"/>
            <w:tcBorders>
              <w:top w:val="nil"/>
              <w:left w:val="nil"/>
              <w:bottom w:val="single" w:sz="4" w:space="0" w:color="auto"/>
              <w:right w:val="single" w:sz="4" w:space="0" w:color="auto"/>
            </w:tcBorders>
            <w:shd w:val="clear" w:color="auto" w:fill="auto"/>
            <w:noWrap/>
            <w:vAlign w:val="bottom"/>
            <w:hideMark/>
          </w:tcPr>
          <w:p w14:paraId="421D4E8B"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21%</w:t>
            </w:r>
          </w:p>
        </w:tc>
        <w:tc>
          <w:tcPr>
            <w:tcW w:w="1276" w:type="dxa"/>
            <w:tcBorders>
              <w:top w:val="nil"/>
              <w:left w:val="nil"/>
              <w:bottom w:val="single" w:sz="4" w:space="0" w:color="auto"/>
              <w:right w:val="single" w:sz="4" w:space="0" w:color="auto"/>
            </w:tcBorders>
            <w:shd w:val="clear" w:color="auto" w:fill="auto"/>
            <w:noWrap/>
            <w:vAlign w:val="bottom"/>
            <w:hideMark/>
          </w:tcPr>
          <w:p w14:paraId="795B09CD"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86%</w:t>
            </w:r>
          </w:p>
        </w:tc>
        <w:tc>
          <w:tcPr>
            <w:tcW w:w="1134" w:type="dxa"/>
            <w:tcBorders>
              <w:top w:val="nil"/>
              <w:left w:val="nil"/>
              <w:bottom w:val="single" w:sz="4" w:space="0" w:color="auto"/>
              <w:right w:val="single" w:sz="4" w:space="0" w:color="auto"/>
            </w:tcBorders>
            <w:shd w:val="clear" w:color="auto" w:fill="auto"/>
            <w:noWrap/>
            <w:vAlign w:val="bottom"/>
            <w:hideMark/>
          </w:tcPr>
          <w:p w14:paraId="3493FF79"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42%</w:t>
            </w:r>
          </w:p>
        </w:tc>
        <w:tc>
          <w:tcPr>
            <w:tcW w:w="1417" w:type="dxa"/>
            <w:tcBorders>
              <w:top w:val="nil"/>
              <w:left w:val="nil"/>
              <w:bottom w:val="single" w:sz="4" w:space="0" w:color="auto"/>
              <w:right w:val="single" w:sz="4" w:space="0" w:color="auto"/>
            </w:tcBorders>
            <w:shd w:val="clear" w:color="auto" w:fill="auto"/>
            <w:noWrap/>
            <w:vAlign w:val="bottom"/>
            <w:hideMark/>
          </w:tcPr>
          <w:p w14:paraId="2CBCA47E"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44%</w:t>
            </w:r>
          </w:p>
        </w:tc>
      </w:tr>
      <w:tr w:rsidR="00EF5BE9" w:rsidRPr="00EF5BE9" w14:paraId="082689CA" w14:textId="77777777" w:rsidTr="004E400A">
        <w:trPr>
          <w:trHeight w:val="280"/>
        </w:trPr>
        <w:tc>
          <w:tcPr>
            <w:tcW w:w="1575" w:type="dxa"/>
            <w:tcBorders>
              <w:top w:val="nil"/>
              <w:left w:val="single" w:sz="4" w:space="0" w:color="auto"/>
              <w:bottom w:val="single" w:sz="4" w:space="0" w:color="auto"/>
              <w:right w:val="single" w:sz="4" w:space="0" w:color="auto"/>
            </w:tcBorders>
            <w:shd w:val="clear" w:color="auto" w:fill="auto"/>
            <w:vAlign w:val="bottom"/>
            <w:hideMark/>
          </w:tcPr>
          <w:p w14:paraId="6A4546BC"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Books/eBooks</w:t>
            </w:r>
          </w:p>
        </w:tc>
        <w:tc>
          <w:tcPr>
            <w:tcW w:w="1260" w:type="dxa"/>
            <w:tcBorders>
              <w:top w:val="nil"/>
              <w:left w:val="nil"/>
              <w:bottom w:val="single" w:sz="4" w:space="0" w:color="auto"/>
              <w:right w:val="single" w:sz="4" w:space="0" w:color="auto"/>
            </w:tcBorders>
            <w:shd w:val="clear" w:color="auto" w:fill="auto"/>
            <w:noWrap/>
            <w:vAlign w:val="bottom"/>
            <w:hideMark/>
          </w:tcPr>
          <w:p w14:paraId="7EB784FE"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31%</w:t>
            </w:r>
          </w:p>
        </w:tc>
        <w:tc>
          <w:tcPr>
            <w:tcW w:w="1134" w:type="dxa"/>
            <w:tcBorders>
              <w:top w:val="nil"/>
              <w:left w:val="nil"/>
              <w:bottom w:val="single" w:sz="4" w:space="0" w:color="auto"/>
              <w:right w:val="single" w:sz="4" w:space="0" w:color="auto"/>
            </w:tcBorders>
            <w:shd w:val="clear" w:color="auto" w:fill="auto"/>
            <w:noWrap/>
            <w:vAlign w:val="bottom"/>
            <w:hideMark/>
          </w:tcPr>
          <w:p w14:paraId="6175F749"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49%</w:t>
            </w:r>
          </w:p>
        </w:tc>
        <w:tc>
          <w:tcPr>
            <w:tcW w:w="1276" w:type="dxa"/>
            <w:tcBorders>
              <w:top w:val="nil"/>
              <w:left w:val="nil"/>
              <w:bottom w:val="single" w:sz="4" w:space="0" w:color="auto"/>
              <w:right w:val="single" w:sz="4" w:space="0" w:color="auto"/>
            </w:tcBorders>
            <w:shd w:val="clear" w:color="auto" w:fill="auto"/>
            <w:noWrap/>
            <w:vAlign w:val="bottom"/>
            <w:hideMark/>
          </w:tcPr>
          <w:p w14:paraId="059CA4D5"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bottom"/>
            <w:hideMark/>
          </w:tcPr>
          <w:p w14:paraId="656C35C6"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14:paraId="0357E831"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12%</w:t>
            </w:r>
          </w:p>
        </w:tc>
        <w:tc>
          <w:tcPr>
            <w:tcW w:w="1417" w:type="dxa"/>
            <w:tcBorders>
              <w:top w:val="nil"/>
              <w:left w:val="nil"/>
              <w:bottom w:val="single" w:sz="4" w:space="0" w:color="auto"/>
              <w:right w:val="single" w:sz="4" w:space="0" w:color="auto"/>
            </w:tcBorders>
            <w:shd w:val="clear" w:color="auto" w:fill="auto"/>
            <w:noWrap/>
            <w:vAlign w:val="bottom"/>
            <w:hideMark/>
          </w:tcPr>
          <w:p w14:paraId="5E734B8F"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w:t>
            </w:r>
          </w:p>
        </w:tc>
      </w:tr>
      <w:tr w:rsidR="00EF5BE9" w:rsidRPr="00EF5BE9" w14:paraId="0D4D951B" w14:textId="77777777" w:rsidTr="004E400A">
        <w:trPr>
          <w:trHeight w:val="280"/>
        </w:trPr>
        <w:tc>
          <w:tcPr>
            <w:tcW w:w="1575" w:type="dxa"/>
            <w:tcBorders>
              <w:top w:val="nil"/>
              <w:left w:val="single" w:sz="4" w:space="0" w:color="auto"/>
              <w:bottom w:val="single" w:sz="4" w:space="0" w:color="auto"/>
              <w:right w:val="single" w:sz="4" w:space="0" w:color="auto"/>
            </w:tcBorders>
            <w:shd w:val="clear" w:color="auto" w:fill="auto"/>
            <w:vAlign w:val="bottom"/>
            <w:hideMark/>
          </w:tcPr>
          <w:p w14:paraId="4980BFE2" w14:textId="77777777" w:rsidR="00EF5BE9" w:rsidRPr="00EF5BE9" w:rsidRDefault="00EF5BE9" w:rsidP="004E400A">
            <w:pPr>
              <w:spacing w:line="360" w:lineRule="auto"/>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Standards or similar</w:t>
            </w:r>
          </w:p>
        </w:tc>
        <w:tc>
          <w:tcPr>
            <w:tcW w:w="1260" w:type="dxa"/>
            <w:tcBorders>
              <w:top w:val="nil"/>
              <w:left w:val="nil"/>
              <w:bottom w:val="single" w:sz="4" w:space="0" w:color="auto"/>
              <w:right w:val="single" w:sz="4" w:space="0" w:color="auto"/>
            </w:tcBorders>
            <w:shd w:val="clear" w:color="auto" w:fill="auto"/>
            <w:noWrap/>
            <w:vAlign w:val="bottom"/>
            <w:hideMark/>
          </w:tcPr>
          <w:p w14:paraId="6B4E0F19"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83%</w:t>
            </w:r>
          </w:p>
        </w:tc>
        <w:tc>
          <w:tcPr>
            <w:tcW w:w="1134" w:type="dxa"/>
            <w:tcBorders>
              <w:top w:val="nil"/>
              <w:left w:val="nil"/>
              <w:bottom w:val="single" w:sz="4" w:space="0" w:color="auto"/>
              <w:right w:val="single" w:sz="4" w:space="0" w:color="auto"/>
            </w:tcBorders>
            <w:shd w:val="clear" w:color="auto" w:fill="auto"/>
            <w:noWrap/>
            <w:vAlign w:val="bottom"/>
            <w:hideMark/>
          </w:tcPr>
          <w:p w14:paraId="2CA635A8"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62%</w:t>
            </w:r>
          </w:p>
        </w:tc>
        <w:tc>
          <w:tcPr>
            <w:tcW w:w="1276" w:type="dxa"/>
            <w:tcBorders>
              <w:top w:val="nil"/>
              <w:left w:val="nil"/>
              <w:bottom w:val="single" w:sz="4" w:space="0" w:color="auto"/>
              <w:right w:val="single" w:sz="4" w:space="0" w:color="auto"/>
            </w:tcBorders>
            <w:shd w:val="clear" w:color="auto" w:fill="auto"/>
            <w:noWrap/>
            <w:vAlign w:val="bottom"/>
            <w:hideMark/>
          </w:tcPr>
          <w:p w14:paraId="7F65465E"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21%</w:t>
            </w:r>
          </w:p>
        </w:tc>
        <w:tc>
          <w:tcPr>
            <w:tcW w:w="1276" w:type="dxa"/>
            <w:tcBorders>
              <w:top w:val="nil"/>
              <w:left w:val="nil"/>
              <w:bottom w:val="single" w:sz="4" w:space="0" w:color="auto"/>
              <w:right w:val="single" w:sz="4" w:space="0" w:color="auto"/>
            </w:tcBorders>
            <w:shd w:val="clear" w:color="auto" w:fill="auto"/>
            <w:noWrap/>
            <w:vAlign w:val="bottom"/>
            <w:hideMark/>
          </w:tcPr>
          <w:p w14:paraId="6B498A45"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26%</w:t>
            </w:r>
          </w:p>
        </w:tc>
        <w:tc>
          <w:tcPr>
            <w:tcW w:w="1134" w:type="dxa"/>
            <w:tcBorders>
              <w:top w:val="nil"/>
              <w:left w:val="nil"/>
              <w:bottom w:val="single" w:sz="4" w:space="0" w:color="auto"/>
              <w:right w:val="single" w:sz="4" w:space="0" w:color="auto"/>
            </w:tcBorders>
            <w:shd w:val="clear" w:color="auto" w:fill="auto"/>
            <w:noWrap/>
            <w:vAlign w:val="bottom"/>
            <w:hideMark/>
          </w:tcPr>
          <w:p w14:paraId="7F4A584C"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9%</w:t>
            </w:r>
          </w:p>
        </w:tc>
        <w:tc>
          <w:tcPr>
            <w:tcW w:w="1417" w:type="dxa"/>
            <w:tcBorders>
              <w:top w:val="nil"/>
              <w:left w:val="nil"/>
              <w:bottom w:val="single" w:sz="4" w:space="0" w:color="auto"/>
              <w:right w:val="single" w:sz="4" w:space="0" w:color="auto"/>
            </w:tcBorders>
            <w:shd w:val="clear" w:color="auto" w:fill="auto"/>
            <w:noWrap/>
            <w:vAlign w:val="bottom"/>
            <w:hideMark/>
          </w:tcPr>
          <w:p w14:paraId="622A56B7" w14:textId="77777777" w:rsidR="00EF5BE9" w:rsidRPr="00EF5BE9" w:rsidRDefault="00EF5BE9" w:rsidP="004E400A">
            <w:pPr>
              <w:spacing w:line="360" w:lineRule="auto"/>
              <w:jc w:val="center"/>
              <w:rPr>
                <w:rFonts w:ascii="Times New Roman" w:eastAsia="Times New Roman" w:hAnsi="Times New Roman" w:cs="Times New Roman"/>
                <w:color w:val="000000"/>
                <w:sz w:val="20"/>
                <w:szCs w:val="20"/>
              </w:rPr>
            </w:pPr>
            <w:r w:rsidRPr="00EF5BE9">
              <w:rPr>
                <w:rFonts w:ascii="Times New Roman" w:eastAsia="Times New Roman" w:hAnsi="Times New Roman" w:cs="Times New Roman"/>
                <w:color w:val="000000"/>
                <w:sz w:val="20"/>
                <w:szCs w:val="20"/>
              </w:rPr>
              <w:t>17%</w:t>
            </w:r>
          </w:p>
        </w:tc>
      </w:tr>
    </w:tbl>
    <w:p w14:paraId="532CA2C4" w14:textId="77777777" w:rsidR="00EF5BE9" w:rsidRPr="00EF5BE9" w:rsidRDefault="00EF5BE9" w:rsidP="00EF5BE9">
      <w:pPr>
        <w:pStyle w:val="NoSpacing"/>
        <w:spacing w:line="360" w:lineRule="auto"/>
        <w:jc w:val="both"/>
        <w:rPr>
          <w:rFonts w:ascii="Times New Roman" w:hAnsi="Times New Roman" w:cs="Times New Roman"/>
          <w:i/>
          <w:sz w:val="20"/>
          <w:szCs w:val="20"/>
        </w:rPr>
      </w:pPr>
      <w:r w:rsidRPr="00EF5BE9">
        <w:rPr>
          <w:rFonts w:ascii="Times New Roman" w:hAnsi="Times New Roman" w:cs="Times New Roman"/>
          <w:i/>
          <w:sz w:val="20"/>
          <w:szCs w:val="20"/>
        </w:rPr>
        <w:t>Table 3: Source material format preferences of engineers and scientists</w:t>
      </w:r>
    </w:p>
    <w:p w14:paraId="726D0EB2" w14:textId="77777777" w:rsidR="00EF5BE9" w:rsidRDefault="00EF5BE9" w:rsidP="00EF5BE9">
      <w:pPr>
        <w:pStyle w:val="NoSpacing"/>
        <w:spacing w:line="360" w:lineRule="auto"/>
        <w:jc w:val="both"/>
      </w:pPr>
    </w:p>
    <w:p w14:paraId="43F420A0" w14:textId="29942FAC" w:rsidR="00746717" w:rsidRPr="00EE0ADF" w:rsidRDefault="00746717" w:rsidP="003A7C24">
      <w:pPr>
        <w:pStyle w:val="NoSpacing"/>
        <w:spacing w:line="360" w:lineRule="auto"/>
        <w:jc w:val="both"/>
        <w:rPr>
          <w:rFonts w:ascii="Times New Roman" w:hAnsi="Times New Roman" w:cs="Times New Roman"/>
        </w:rPr>
      </w:pPr>
      <w:r w:rsidRPr="00EE0ADF">
        <w:rPr>
          <w:rFonts w:ascii="Times New Roman" w:hAnsi="Times New Roman" w:cs="Times New Roman"/>
        </w:rPr>
        <w:t xml:space="preserve">The largest difference between the use of electronic and print sources is for scientists and their use of scientific journals (93% electronic compared with 32% print). One reason for this can be seen in the questionnaire responses where some engineers and scientists like to search and skim read electronic materials, but prefer to print information out to read it in-depth because it is more comfortable and they can make notes more easily. This </w:t>
      </w:r>
      <w:r w:rsidR="00781519">
        <w:rPr>
          <w:rFonts w:ascii="Times New Roman" w:hAnsi="Times New Roman" w:cs="Times New Roman"/>
        </w:rPr>
        <w:t>supports the views of</w:t>
      </w:r>
      <w:r w:rsidRPr="00EE0ADF">
        <w:rPr>
          <w:rFonts w:ascii="Times New Roman" w:hAnsi="Times New Roman" w:cs="Times New Roman"/>
        </w:rPr>
        <w:t xml:space="preserve"> Grefsheim and Rankin (2007, p.429) who </w:t>
      </w:r>
      <w:r w:rsidR="00781519">
        <w:rPr>
          <w:rFonts w:ascii="Times New Roman" w:hAnsi="Times New Roman" w:cs="Times New Roman"/>
        </w:rPr>
        <w:t>suggest</w:t>
      </w:r>
      <w:r w:rsidR="00781519" w:rsidRPr="00EE0ADF">
        <w:rPr>
          <w:rFonts w:ascii="Times New Roman" w:hAnsi="Times New Roman" w:cs="Times New Roman"/>
        </w:rPr>
        <w:t xml:space="preserve"> </w:t>
      </w:r>
      <w:r w:rsidRPr="00EE0ADF">
        <w:rPr>
          <w:rFonts w:ascii="Times New Roman" w:hAnsi="Times New Roman" w:cs="Times New Roman"/>
        </w:rPr>
        <w:t>the majority of scientists in their study preferred online journals to print.</w:t>
      </w:r>
    </w:p>
    <w:p w14:paraId="014841B2" w14:textId="77777777" w:rsidR="00E20857" w:rsidRPr="00EE0ADF" w:rsidRDefault="00E20857" w:rsidP="007200AF">
      <w:pPr>
        <w:pStyle w:val="Heading4"/>
        <w:rPr>
          <w:rFonts w:ascii="Times New Roman" w:hAnsi="Times New Roman" w:cs="Times New Roman"/>
        </w:rPr>
      </w:pPr>
    </w:p>
    <w:p w14:paraId="5F4C1CD4" w14:textId="77777777" w:rsidR="007200AF" w:rsidRPr="00EE0ADF" w:rsidRDefault="007200AF" w:rsidP="007200AF">
      <w:pPr>
        <w:pStyle w:val="Heading4"/>
        <w:rPr>
          <w:rFonts w:ascii="Times New Roman" w:hAnsi="Times New Roman" w:cs="Times New Roman"/>
        </w:rPr>
      </w:pPr>
      <w:r w:rsidRPr="00EE0ADF">
        <w:rPr>
          <w:rFonts w:ascii="Times New Roman" w:hAnsi="Times New Roman" w:cs="Times New Roman"/>
        </w:rPr>
        <w:t>Online search engines</w:t>
      </w:r>
    </w:p>
    <w:p w14:paraId="05FAE78E" w14:textId="77777777" w:rsidR="007200AF" w:rsidRPr="00EE0ADF" w:rsidRDefault="007200AF" w:rsidP="007200AF">
      <w:pPr>
        <w:rPr>
          <w:rFonts w:ascii="Times New Roman" w:hAnsi="Times New Roman" w:cs="Times New Roman"/>
        </w:rPr>
      </w:pPr>
    </w:p>
    <w:p w14:paraId="0591F3B4" w14:textId="0DB8DE8F" w:rsidR="007200AF" w:rsidRPr="00EE0ADF" w:rsidRDefault="00E81C82" w:rsidP="007200AF">
      <w:pPr>
        <w:tabs>
          <w:tab w:val="left" w:pos="5389"/>
        </w:tabs>
        <w:spacing w:line="360" w:lineRule="auto"/>
        <w:jc w:val="both"/>
        <w:rPr>
          <w:rFonts w:ascii="Times New Roman" w:hAnsi="Times New Roman" w:cs="Times New Roman"/>
        </w:rPr>
      </w:pPr>
      <w:r w:rsidRPr="00EE0ADF">
        <w:rPr>
          <w:rFonts w:ascii="Times New Roman" w:hAnsi="Times New Roman" w:cs="Times New Roman"/>
        </w:rPr>
        <w:t>Table 1 illustrates</w:t>
      </w:r>
      <w:r w:rsidR="007200AF" w:rsidRPr="00EE0ADF">
        <w:rPr>
          <w:rFonts w:ascii="Times New Roman" w:hAnsi="Times New Roman" w:cs="Times New Roman"/>
        </w:rPr>
        <w:t xml:space="preserve"> that online search engines are the preferred resource when looking for in-depth information for almost all engineers and scientists in this study. As outlined in </w:t>
      </w:r>
      <w:r w:rsidR="00681ABE" w:rsidRPr="00EE0ADF">
        <w:rPr>
          <w:rFonts w:ascii="Times New Roman" w:hAnsi="Times New Roman" w:cs="Times New Roman"/>
        </w:rPr>
        <w:t>the literature review</w:t>
      </w:r>
      <w:r w:rsidR="007200AF" w:rsidRPr="00EE0ADF">
        <w:rPr>
          <w:rFonts w:ascii="Times New Roman" w:hAnsi="Times New Roman" w:cs="Times New Roman"/>
        </w:rPr>
        <w:t xml:space="preserve"> the majority of search engines (in particular Google) are not impartial and tailor results using complex algorithms as they try and ‘understand’ a search (Yu, 2016). Due to the vast number of signals (including user specific signals such as location, web history, etc) used to ‘decide’ which results to be shown (Google, 2016) it is unlikely a search carried out </w:t>
      </w:r>
      <w:r w:rsidR="00B33264">
        <w:rPr>
          <w:rFonts w:ascii="Times New Roman" w:hAnsi="Times New Roman" w:cs="Times New Roman"/>
        </w:rPr>
        <w:t xml:space="preserve">on </w:t>
      </w:r>
      <w:r w:rsidR="007200AF" w:rsidRPr="00EE0ADF">
        <w:rPr>
          <w:rFonts w:ascii="Times New Roman" w:hAnsi="Times New Roman" w:cs="Times New Roman"/>
        </w:rPr>
        <w:t>two different computers will return exactly the same results (McEvoy, 2015). Given the significant use of search engines by both groups, a brief exploration into engineers’ and scientists’ understanding of how search engines operate</w:t>
      </w:r>
      <w:r w:rsidR="00FA75B6" w:rsidRPr="00EE0ADF">
        <w:rPr>
          <w:rFonts w:ascii="Times New Roman" w:hAnsi="Times New Roman" w:cs="Times New Roman"/>
        </w:rPr>
        <w:t xml:space="preserve"> </w:t>
      </w:r>
      <w:r w:rsidR="00681ABE" w:rsidRPr="00EE0ADF">
        <w:rPr>
          <w:rFonts w:ascii="Times New Roman" w:hAnsi="Times New Roman" w:cs="Times New Roman"/>
        </w:rPr>
        <w:t>was undertaken</w:t>
      </w:r>
      <w:r w:rsidR="007200AF" w:rsidRPr="00EE0ADF">
        <w:rPr>
          <w:rFonts w:ascii="Times New Roman" w:hAnsi="Times New Roman" w:cs="Times New Roman"/>
        </w:rPr>
        <w:t>.</w:t>
      </w:r>
    </w:p>
    <w:p w14:paraId="4B3EEDF2" w14:textId="77777777" w:rsidR="007200AF" w:rsidRPr="00EE0ADF" w:rsidRDefault="007200AF" w:rsidP="007200AF">
      <w:pPr>
        <w:tabs>
          <w:tab w:val="left" w:pos="5389"/>
        </w:tabs>
        <w:spacing w:line="360" w:lineRule="auto"/>
        <w:jc w:val="both"/>
        <w:rPr>
          <w:rFonts w:ascii="Times New Roman" w:hAnsi="Times New Roman" w:cs="Times New Roman"/>
        </w:rPr>
      </w:pPr>
    </w:p>
    <w:p w14:paraId="25343ED1" w14:textId="5BDA2269" w:rsidR="007200AF" w:rsidRPr="00EE0ADF" w:rsidRDefault="007200AF" w:rsidP="007200AF">
      <w:pPr>
        <w:tabs>
          <w:tab w:val="left" w:pos="5389"/>
        </w:tabs>
        <w:spacing w:line="360" w:lineRule="auto"/>
        <w:jc w:val="both"/>
        <w:rPr>
          <w:rFonts w:ascii="Times New Roman" w:hAnsi="Times New Roman" w:cs="Times New Roman"/>
        </w:rPr>
      </w:pPr>
      <w:r w:rsidRPr="00EE0ADF">
        <w:rPr>
          <w:rFonts w:ascii="Times New Roman" w:hAnsi="Times New Roman" w:cs="Times New Roman"/>
        </w:rPr>
        <w:t xml:space="preserve">There </w:t>
      </w:r>
      <w:r w:rsidR="00781519">
        <w:rPr>
          <w:rFonts w:ascii="Times New Roman" w:hAnsi="Times New Roman" w:cs="Times New Roman"/>
        </w:rPr>
        <w:t>were</w:t>
      </w:r>
      <w:r w:rsidR="00781519" w:rsidRPr="00EE0ADF">
        <w:rPr>
          <w:rFonts w:ascii="Times New Roman" w:hAnsi="Times New Roman" w:cs="Times New Roman"/>
        </w:rPr>
        <w:t xml:space="preserve"> </w:t>
      </w:r>
      <w:r w:rsidRPr="00EE0ADF">
        <w:rPr>
          <w:rFonts w:ascii="Times New Roman" w:hAnsi="Times New Roman" w:cs="Times New Roman"/>
        </w:rPr>
        <w:t xml:space="preserve">similarities in the questionnaire responses of engineers and scientists with regards to their understanding of online search engines. </w:t>
      </w:r>
      <w:r w:rsidR="00E81C82" w:rsidRPr="00EE0ADF">
        <w:rPr>
          <w:rFonts w:ascii="Times New Roman" w:hAnsi="Times New Roman" w:cs="Times New Roman"/>
        </w:rPr>
        <w:t>Two thirds</w:t>
      </w:r>
      <w:r w:rsidRPr="00EE0ADF">
        <w:rPr>
          <w:rFonts w:ascii="Times New Roman" w:hAnsi="Times New Roman" w:cs="Times New Roman"/>
        </w:rPr>
        <w:t xml:space="preserve"> of scientists (61%) and </w:t>
      </w:r>
      <w:r w:rsidR="00E81C82" w:rsidRPr="00EE0ADF">
        <w:rPr>
          <w:rFonts w:ascii="Times New Roman" w:hAnsi="Times New Roman" w:cs="Times New Roman"/>
        </w:rPr>
        <w:t>just over half</w:t>
      </w:r>
      <w:r w:rsidRPr="00EE0ADF">
        <w:rPr>
          <w:rFonts w:ascii="Times New Roman" w:hAnsi="Times New Roman" w:cs="Times New Roman"/>
        </w:rPr>
        <w:t xml:space="preserve"> of engineers (53%) </w:t>
      </w:r>
      <w:r w:rsidR="00781519">
        <w:rPr>
          <w:rFonts w:ascii="Times New Roman" w:hAnsi="Times New Roman" w:cs="Times New Roman"/>
        </w:rPr>
        <w:t>thought</w:t>
      </w:r>
      <w:r w:rsidR="00781519" w:rsidRPr="00EE0ADF">
        <w:rPr>
          <w:rFonts w:ascii="Times New Roman" w:hAnsi="Times New Roman" w:cs="Times New Roman"/>
        </w:rPr>
        <w:t xml:space="preserve"> </w:t>
      </w:r>
      <w:r w:rsidRPr="00EE0ADF">
        <w:rPr>
          <w:rFonts w:ascii="Times New Roman" w:hAnsi="Times New Roman" w:cs="Times New Roman"/>
        </w:rPr>
        <w:t>search engines</w:t>
      </w:r>
      <w:r w:rsidR="00681ABE" w:rsidRPr="00EE0ADF">
        <w:rPr>
          <w:rFonts w:ascii="Times New Roman" w:hAnsi="Times New Roman" w:cs="Times New Roman"/>
        </w:rPr>
        <w:t xml:space="preserve"> </w:t>
      </w:r>
      <w:r w:rsidR="00781519">
        <w:rPr>
          <w:rFonts w:ascii="Times New Roman" w:hAnsi="Times New Roman" w:cs="Times New Roman"/>
        </w:rPr>
        <w:t>were</w:t>
      </w:r>
      <w:r w:rsidR="00781519" w:rsidRPr="00EE0ADF">
        <w:rPr>
          <w:rFonts w:ascii="Times New Roman" w:hAnsi="Times New Roman" w:cs="Times New Roman"/>
        </w:rPr>
        <w:t xml:space="preserve"> </w:t>
      </w:r>
      <w:r w:rsidR="00681ABE" w:rsidRPr="00EE0ADF">
        <w:rPr>
          <w:rFonts w:ascii="Times New Roman" w:hAnsi="Times New Roman" w:cs="Times New Roman"/>
        </w:rPr>
        <w:t xml:space="preserve">not impartial (see figure </w:t>
      </w:r>
      <w:r w:rsidR="008A142B">
        <w:rPr>
          <w:rFonts w:ascii="Times New Roman" w:hAnsi="Times New Roman" w:cs="Times New Roman"/>
        </w:rPr>
        <w:t>3</w:t>
      </w:r>
      <w:r w:rsidRPr="00EE0ADF">
        <w:rPr>
          <w:rFonts w:ascii="Times New Roman" w:hAnsi="Times New Roman" w:cs="Times New Roman"/>
        </w:rPr>
        <w:t>). One engineer responded to “why” stating, “search engine results are biased by commercial sponsors. You always have to consider the effect of any such bias”. Bradley (2016) simply states, “Google is there to make money folks, not make your life easier”.</w:t>
      </w:r>
    </w:p>
    <w:p w14:paraId="7EF18109" w14:textId="77777777" w:rsidR="00EF5BE9" w:rsidRPr="00EF5BE9" w:rsidRDefault="00EF5BE9" w:rsidP="00EF5BE9">
      <w:pPr>
        <w:pStyle w:val="Heading3"/>
        <w:rPr>
          <w:rFonts w:ascii="Times New Roman" w:hAnsi="Times New Roman" w:cs="Times New Roman"/>
        </w:rPr>
      </w:pPr>
      <w:r w:rsidRPr="00EF5BE9">
        <w:rPr>
          <w:rFonts w:ascii="Times New Roman" w:hAnsi="Times New Roman" w:cs="Times New Roman"/>
        </w:rPr>
        <w:t>Figure 3</w:t>
      </w:r>
    </w:p>
    <w:p w14:paraId="11F0331A" w14:textId="77777777" w:rsidR="00EF5BE9" w:rsidRPr="008B6715" w:rsidRDefault="00EF5BE9" w:rsidP="00EF5BE9">
      <w:pPr>
        <w:rPr>
          <w:rFonts w:ascii="Times New Roman" w:hAnsi="Times New Roman" w:cs="Times New Roman"/>
        </w:rPr>
      </w:pPr>
    </w:p>
    <w:p w14:paraId="46E53799" w14:textId="77777777" w:rsidR="00EF5BE9" w:rsidRPr="008B6715" w:rsidRDefault="00EF5BE9" w:rsidP="00EF5BE9">
      <w:pPr>
        <w:pStyle w:val="NoSpacing"/>
        <w:spacing w:line="360" w:lineRule="auto"/>
        <w:jc w:val="both"/>
        <w:rPr>
          <w:rFonts w:ascii="Times New Roman" w:hAnsi="Times New Roman" w:cs="Times New Roman"/>
          <w:sz w:val="20"/>
          <w:szCs w:val="20"/>
        </w:rPr>
      </w:pPr>
      <w:r w:rsidRPr="008B6715">
        <w:rPr>
          <w:rFonts w:ascii="Times New Roman" w:hAnsi="Times New Roman" w:cs="Times New Roman"/>
          <w:noProof/>
          <w:lang w:eastAsia="en-GB"/>
        </w:rPr>
        <w:drawing>
          <wp:inline distT="0" distB="0" distL="0" distR="0" wp14:anchorId="73452AF8" wp14:editId="6C4B14C6">
            <wp:extent cx="5832475" cy="4219575"/>
            <wp:effectExtent l="0" t="0" r="1587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92C98A" w14:textId="77777777" w:rsidR="00EF5BE9" w:rsidRPr="00EF5BE9" w:rsidRDefault="00EF5BE9" w:rsidP="00EF5BE9">
      <w:pPr>
        <w:pStyle w:val="NoSpacing"/>
        <w:spacing w:line="360" w:lineRule="auto"/>
        <w:jc w:val="both"/>
        <w:rPr>
          <w:rFonts w:ascii="Times New Roman" w:hAnsi="Times New Roman" w:cs="Times New Roman"/>
          <w:i/>
          <w:sz w:val="20"/>
          <w:szCs w:val="20"/>
        </w:rPr>
      </w:pPr>
      <w:r w:rsidRPr="00EF5BE9">
        <w:rPr>
          <w:rFonts w:ascii="Times New Roman" w:hAnsi="Times New Roman" w:cs="Times New Roman"/>
          <w:i/>
          <w:sz w:val="20"/>
          <w:szCs w:val="20"/>
        </w:rPr>
        <w:t>Figure 3: Online search engine understanding “agree” or “strongly agree” for engineers and scientists</w:t>
      </w:r>
    </w:p>
    <w:p w14:paraId="4A0BECB9" w14:textId="1754E43B" w:rsidR="007200AF" w:rsidRPr="00EE0ADF" w:rsidRDefault="007200AF" w:rsidP="007200AF">
      <w:pPr>
        <w:tabs>
          <w:tab w:val="left" w:pos="5389"/>
        </w:tabs>
        <w:spacing w:line="360" w:lineRule="auto"/>
        <w:jc w:val="both"/>
        <w:rPr>
          <w:rFonts w:ascii="Times New Roman" w:hAnsi="Times New Roman" w:cs="Times New Roman"/>
        </w:rPr>
      </w:pPr>
      <w:r w:rsidRPr="00EE0ADF">
        <w:rPr>
          <w:rFonts w:ascii="Times New Roman" w:hAnsi="Times New Roman" w:cs="Times New Roman"/>
        </w:rPr>
        <w:t xml:space="preserve">The majority of engineers and scientists trust the information they find online (60% and 68% respectively) and will look past the first page of results (79% and 84% respectively). However, qualitative data from the questionnaire indicates these figures need to be expanded upon: engineers and scientists do not necessarily trust online information, they </w:t>
      </w:r>
      <w:r w:rsidR="00E81C82" w:rsidRPr="00EE0ADF">
        <w:rPr>
          <w:rFonts w:ascii="Times New Roman" w:hAnsi="Times New Roman" w:cs="Times New Roman"/>
        </w:rPr>
        <w:t xml:space="preserve">tend to </w:t>
      </w:r>
      <w:r w:rsidRPr="00EE0ADF">
        <w:rPr>
          <w:rFonts w:ascii="Times New Roman" w:hAnsi="Times New Roman" w:cs="Times New Roman"/>
        </w:rPr>
        <w:t xml:space="preserve">trust online information from credible sources and some will also corroborate information </w:t>
      </w:r>
      <w:r w:rsidR="00E81C82" w:rsidRPr="00EE0ADF">
        <w:rPr>
          <w:rFonts w:ascii="Times New Roman" w:hAnsi="Times New Roman" w:cs="Times New Roman"/>
        </w:rPr>
        <w:t xml:space="preserve">by </w:t>
      </w:r>
      <w:r w:rsidRPr="00EE0ADF">
        <w:rPr>
          <w:rFonts w:ascii="Times New Roman" w:hAnsi="Times New Roman" w:cs="Times New Roman"/>
        </w:rPr>
        <w:t>using multiple sources before accepting it as true</w:t>
      </w:r>
      <w:r w:rsidR="00E81C82" w:rsidRPr="00EE0ADF">
        <w:rPr>
          <w:rFonts w:ascii="Times New Roman" w:hAnsi="Times New Roman" w:cs="Times New Roman"/>
        </w:rPr>
        <w:t>.</w:t>
      </w:r>
    </w:p>
    <w:p w14:paraId="5FE89368" w14:textId="77777777" w:rsidR="007200AF" w:rsidRPr="00EE0ADF" w:rsidRDefault="007200AF" w:rsidP="007200AF">
      <w:pPr>
        <w:tabs>
          <w:tab w:val="left" w:pos="5389"/>
        </w:tabs>
        <w:spacing w:line="360" w:lineRule="auto"/>
        <w:jc w:val="both"/>
        <w:rPr>
          <w:rFonts w:ascii="Times New Roman" w:hAnsi="Times New Roman" w:cs="Times New Roman"/>
        </w:rPr>
      </w:pPr>
    </w:p>
    <w:p w14:paraId="786BD45F" w14:textId="65BC2235" w:rsidR="007200AF" w:rsidRPr="00EE0ADF" w:rsidRDefault="007200AF" w:rsidP="007200AF">
      <w:pPr>
        <w:tabs>
          <w:tab w:val="left" w:pos="5389"/>
        </w:tabs>
        <w:spacing w:line="360" w:lineRule="auto"/>
        <w:jc w:val="both"/>
        <w:rPr>
          <w:rFonts w:ascii="Times New Roman" w:hAnsi="Times New Roman" w:cs="Times New Roman"/>
        </w:rPr>
      </w:pPr>
      <w:r w:rsidRPr="00EE0ADF">
        <w:rPr>
          <w:rFonts w:ascii="Times New Roman" w:hAnsi="Times New Roman" w:cs="Times New Roman"/>
        </w:rPr>
        <w:t xml:space="preserve">Almost a third of engineers (31%) and a quarter of scientists (26%) thought they would get exactly the same results if they conducted the same search on different computers, e.g. home and work (see figure </w:t>
      </w:r>
      <w:r w:rsidR="008A142B">
        <w:rPr>
          <w:rFonts w:ascii="Times New Roman" w:hAnsi="Times New Roman" w:cs="Times New Roman"/>
        </w:rPr>
        <w:t>4</w:t>
      </w:r>
      <w:r w:rsidRPr="00EE0ADF">
        <w:rPr>
          <w:rFonts w:ascii="Times New Roman" w:hAnsi="Times New Roman" w:cs="Times New Roman"/>
        </w:rPr>
        <w:t>). Approximately a quarter of engineers (24%) and scientists (28%) responded they do not know. This equates to just over half of the engineers (55%) and scientists (54%) not having a good understanding of how online search engines function, yet the vast majority of each group use them a significant amount (</w:t>
      </w:r>
      <w:r w:rsidR="00705125" w:rsidRPr="00EE0ADF">
        <w:rPr>
          <w:rFonts w:ascii="Times New Roman" w:hAnsi="Times New Roman" w:cs="Times New Roman"/>
        </w:rPr>
        <w:t>see table 1</w:t>
      </w:r>
      <w:r w:rsidRPr="00EE0ADF">
        <w:rPr>
          <w:rFonts w:ascii="Times New Roman" w:hAnsi="Times New Roman" w:cs="Times New Roman"/>
        </w:rPr>
        <w:t xml:space="preserve">). </w:t>
      </w:r>
    </w:p>
    <w:p w14:paraId="5BBF2750" w14:textId="77777777" w:rsidR="007200AF" w:rsidRPr="00EE0ADF" w:rsidRDefault="007200AF" w:rsidP="007200AF">
      <w:pPr>
        <w:tabs>
          <w:tab w:val="left" w:pos="5389"/>
        </w:tabs>
        <w:spacing w:line="360" w:lineRule="auto"/>
        <w:jc w:val="both"/>
        <w:rPr>
          <w:rFonts w:ascii="Times New Roman" w:hAnsi="Times New Roman" w:cs="Times New Roman"/>
        </w:rPr>
      </w:pPr>
    </w:p>
    <w:p w14:paraId="2B7C64B4" w14:textId="77777777" w:rsidR="00EF5BE9" w:rsidRPr="00EF5BE9" w:rsidRDefault="00EF5BE9" w:rsidP="00EF5BE9">
      <w:pPr>
        <w:pStyle w:val="Heading3"/>
        <w:rPr>
          <w:rFonts w:ascii="Times New Roman" w:hAnsi="Times New Roman" w:cs="Times New Roman"/>
        </w:rPr>
      </w:pPr>
      <w:r w:rsidRPr="00EF5BE9">
        <w:rPr>
          <w:rFonts w:ascii="Times New Roman" w:hAnsi="Times New Roman" w:cs="Times New Roman"/>
        </w:rPr>
        <w:t>Figure 4</w:t>
      </w:r>
    </w:p>
    <w:p w14:paraId="5E30195E" w14:textId="77777777" w:rsidR="00EF5BE9" w:rsidRPr="00A17552" w:rsidRDefault="00EF5BE9" w:rsidP="00EF5BE9">
      <w:pPr>
        <w:rPr>
          <w:rFonts w:ascii="Times New Roman" w:hAnsi="Times New Roman" w:cs="Times New Roman"/>
        </w:rPr>
      </w:pPr>
    </w:p>
    <w:p w14:paraId="764A0C07" w14:textId="77777777" w:rsidR="00EF5BE9" w:rsidRPr="00A17552" w:rsidRDefault="00EF5BE9" w:rsidP="00EF5BE9">
      <w:pPr>
        <w:tabs>
          <w:tab w:val="left" w:pos="5389"/>
        </w:tabs>
        <w:spacing w:line="360" w:lineRule="auto"/>
        <w:jc w:val="both"/>
        <w:rPr>
          <w:rFonts w:ascii="Times New Roman" w:hAnsi="Times New Roman" w:cs="Times New Roman"/>
        </w:rPr>
      </w:pPr>
      <w:r w:rsidRPr="00A17552">
        <w:rPr>
          <w:rFonts w:ascii="Times New Roman" w:hAnsi="Times New Roman" w:cs="Times New Roman"/>
          <w:noProof/>
          <w:lang w:eastAsia="en-GB"/>
        </w:rPr>
        <w:drawing>
          <wp:inline distT="0" distB="0" distL="0" distR="0" wp14:anchorId="28116F9A" wp14:editId="30DF33A4">
            <wp:extent cx="5718175" cy="2867025"/>
            <wp:effectExtent l="0" t="0" r="15875" b="9525"/>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BC636E" w14:textId="77777777" w:rsidR="00EF5BE9" w:rsidRPr="00EF5BE9" w:rsidRDefault="00EF5BE9" w:rsidP="00EF5BE9">
      <w:pPr>
        <w:pStyle w:val="NoSpacing"/>
        <w:spacing w:line="360" w:lineRule="auto"/>
        <w:jc w:val="both"/>
        <w:rPr>
          <w:rFonts w:ascii="Times New Roman" w:hAnsi="Times New Roman" w:cs="Times New Roman"/>
          <w:i/>
          <w:sz w:val="20"/>
          <w:szCs w:val="20"/>
        </w:rPr>
      </w:pPr>
      <w:r w:rsidRPr="00EF5BE9">
        <w:rPr>
          <w:rFonts w:ascii="Times New Roman" w:hAnsi="Times New Roman" w:cs="Times New Roman"/>
          <w:i/>
          <w:sz w:val="20"/>
          <w:szCs w:val="20"/>
        </w:rPr>
        <w:t>Figure 4: Online search engine understanding “agree” or “strongly agree” and “Don’t know” for engineers and scientists</w:t>
      </w:r>
    </w:p>
    <w:p w14:paraId="033F223F" w14:textId="77777777" w:rsidR="00EF5BE9" w:rsidRPr="00A17552" w:rsidRDefault="00EF5BE9" w:rsidP="00EF5BE9">
      <w:pPr>
        <w:rPr>
          <w:rFonts w:ascii="Times New Roman" w:hAnsi="Times New Roman" w:cs="Times New Roman"/>
        </w:rPr>
      </w:pPr>
    </w:p>
    <w:p w14:paraId="4C7FDD63" w14:textId="77777777" w:rsidR="00807953" w:rsidRPr="00EE0ADF" w:rsidRDefault="00807953" w:rsidP="007200AF">
      <w:pPr>
        <w:tabs>
          <w:tab w:val="left" w:pos="5389"/>
        </w:tabs>
        <w:spacing w:line="360" w:lineRule="auto"/>
        <w:jc w:val="both"/>
        <w:rPr>
          <w:rFonts w:ascii="Times New Roman" w:hAnsi="Times New Roman" w:cs="Times New Roman"/>
        </w:rPr>
      </w:pPr>
    </w:p>
    <w:p w14:paraId="4F5409FE" w14:textId="6DA8E751" w:rsidR="007200AF" w:rsidRPr="00EE0ADF" w:rsidRDefault="007200AF" w:rsidP="007200AF">
      <w:pPr>
        <w:tabs>
          <w:tab w:val="left" w:pos="5389"/>
        </w:tabs>
        <w:spacing w:line="360" w:lineRule="auto"/>
        <w:jc w:val="both"/>
        <w:rPr>
          <w:rFonts w:ascii="Times New Roman" w:hAnsi="Times New Roman" w:cs="Times New Roman"/>
        </w:rPr>
      </w:pPr>
      <w:r w:rsidRPr="00EE0ADF">
        <w:rPr>
          <w:rFonts w:ascii="Times New Roman" w:hAnsi="Times New Roman" w:cs="Times New Roman"/>
        </w:rPr>
        <w:t xml:space="preserve">During their interview two engineers were asked if they were told Google tailors results so they are not </w:t>
      </w:r>
      <w:r w:rsidR="0062697F">
        <w:rPr>
          <w:rFonts w:ascii="Times New Roman" w:hAnsi="Times New Roman" w:cs="Times New Roman"/>
        </w:rPr>
        <w:t xml:space="preserve">seeing </w:t>
      </w:r>
      <w:r w:rsidRPr="00EE0ADF">
        <w:rPr>
          <w:rFonts w:ascii="Times New Roman" w:hAnsi="Times New Roman" w:cs="Times New Roman"/>
        </w:rPr>
        <w:t xml:space="preserve">a true reflection of all the information available online, would this change their willingness to use it. One said, “kind of. In a way that’s a good thing though because hopefully it would tailor the results to the way you actually want. But…you might miss out on some”, the other said, “it would to some extent…I’ve always known that there was some commercial bias in the results but it’s not something I always think about when I’m doing a search”.  As briefly touched on in </w:t>
      </w:r>
      <w:r w:rsidR="00705125" w:rsidRPr="00EE0ADF">
        <w:rPr>
          <w:rFonts w:ascii="Times New Roman" w:hAnsi="Times New Roman" w:cs="Times New Roman"/>
        </w:rPr>
        <w:t>the literature review</w:t>
      </w:r>
      <w:r w:rsidRPr="00EE0ADF">
        <w:rPr>
          <w:rFonts w:ascii="Times New Roman" w:hAnsi="Times New Roman" w:cs="Times New Roman"/>
        </w:rPr>
        <w:t xml:space="preserve"> there is literature inferring this tailoring, whilst helpful, could also have the side effect of narrowing R&amp;D</w:t>
      </w:r>
      <w:r w:rsidR="00C60F2D">
        <w:rPr>
          <w:rFonts w:ascii="Times New Roman" w:hAnsi="Times New Roman" w:cs="Times New Roman"/>
        </w:rPr>
        <w:t xml:space="preserve"> (Evans, 2008)</w:t>
      </w:r>
      <w:r w:rsidRPr="00EE0ADF">
        <w:rPr>
          <w:rFonts w:ascii="Times New Roman" w:hAnsi="Times New Roman" w:cs="Times New Roman"/>
        </w:rPr>
        <w:t>.</w:t>
      </w:r>
    </w:p>
    <w:p w14:paraId="54E8A923" w14:textId="77777777" w:rsidR="007200AF" w:rsidRPr="00EE0ADF" w:rsidRDefault="007200AF" w:rsidP="007200AF">
      <w:pPr>
        <w:tabs>
          <w:tab w:val="left" w:pos="5389"/>
        </w:tabs>
        <w:spacing w:line="360" w:lineRule="auto"/>
        <w:jc w:val="both"/>
        <w:rPr>
          <w:rFonts w:ascii="Times New Roman" w:hAnsi="Times New Roman" w:cs="Times New Roman"/>
        </w:rPr>
      </w:pPr>
    </w:p>
    <w:p w14:paraId="7CC3B9DB" w14:textId="7DCCF7DC" w:rsidR="006A3426" w:rsidRDefault="007200AF" w:rsidP="00EF5BE9">
      <w:pPr>
        <w:pStyle w:val="NoSpacing"/>
        <w:spacing w:line="360" w:lineRule="auto"/>
        <w:jc w:val="both"/>
        <w:rPr>
          <w:rFonts w:ascii="Times New Roman" w:hAnsi="Times New Roman" w:cs="Times New Roman"/>
        </w:rPr>
      </w:pPr>
      <w:r w:rsidRPr="00EE0ADF">
        <w:rPr>
          <w:rFonts w:ascii="Times New Roman" w:hAnsi="Times New Roman" w:cs="Times New Roman"/>
        </w:rPr>
        <w:t xml:space="preserve">All five engineers interviewed said the online search engine they use is Google. Two of the engineers said they use Google because they feel it is the best search engine. Other reasons given include it being easy to use, returns relevant results, simply, “I don’t know” and, “I’m not sure what the alternative is”. </w:t>
      </w:r>
      <w:r w:rsidR="00781519">
        <w:rPr>
          <w:rFonts w:ascii="Times New Roman" w:hAnsi="Times New Roman" w:cs="Times New Roman"/>
        </w:rPr>
        <w:t xml:space="preserve">These remarks </w:t>
      </w:r>
      <w:r w:rsidR="00C81630">
        <w:rPr>
          <w:rFonts w:ascii="Times New Roman" w:hAnsi="Times New Roman" w:cs="Times New Roman"/>
        </w:rPr>
        <w:t>demonstrate Google’s significant dominance in the general consciousness (</w:t>
      </w:r>
      <w:r w:rsidRPr="00EE0ADF">
        <w:rPr>
          <w:rFonts w:ascii="Times New Roman" w:hAnsi="Times New Roman" w:cs="Times New Roman"/>
        </w:rPr>
        <w:t>Research Information Network</w:t>
      </w:r>
      <w:r w:rsidR="00C81630">
        <w:rPr>
          <w:rFonts w:ascii="Times New Roman" w:hAnsi="Times New Roman" w:cs="Times New Roman"/>
        </w:rPr>
        <w:t>,</w:t>
      </w:r>
      <w:r w:rsidRPr="00EE0ADF">
        <w:rPr>
          <w:rFonts w:ascii="Times New Roman" w:hAnsi="Times New Roman" w:cs="Times New Roman"/>
        </w:rPr>
        <w:t xml:space="preserve"> 2006</w:t>
      </w:r>
      <w:r w:rsidR="00807953" w:rsidRPr="00EE0ADF">
        <w:rPr>
          <w:rFonts w:ascii="Times New Roman" w:hAnsi="Times New Roman" w:cs="Times New Roman"/>
        </w:rPr>
        <w:t xml:space="preserve">: </w:t>
      </w:r>
      <w:r w:rsidRPr="00EE0ADF">
        <w:rPr>
          <w:rFonts w:ascii="Times New Roman" w:hAnsi="Times New Roman" w:cs="Times New Roman"/>
        </w:rPr>
        <w:t>7)</w:t>
      </w:r>
      <w:r w:rsidR="00B33264">
        <w:rPr>
          <w:rFonts w:ascii="Times New Roman" w:hAnsi="Times New Roman" w:cs="Times New Roman"/>
        </w:rPr>
        <w:t xml:space="preserve"> and </w:t>
      </w:r>
      <w:r w:rsidR="002E7766">
        <w:rPr>
          <w:rFonts w:ascii="Times New Roman" w:hAnsi="Times New Roman" w:cs="Times New Roman"/>
        </w:rPr>
        <w:t>show</w:t>
      </w:r>
      <w:r w:rsidR="00B33264">
        <w:rPr>
          <w:rFonts w:ascii="Times New Roman" w:hAnsi="Times New Roman" w:cs="Times New Roman"/>
        </w:rPr>
        <w:t xml:space="preserve"> Google is synonymous with searching for information, hence today’s common phrase “Google it”</w:t>
      </w:r>
      <w:r w:rsidR="00C81630">
        <w:rPr>
          <w:rFonts w:ascii="Times New Roman" w:hAnsi="Times New Roman" w:cs="Times New Roman"/>
        </w:rPr>
        <w:t>.</w:t>
      </w:r>
    </w:p>
    <w:p w14:paraId="3B4DB898" w14:textId="77777777" w:rsidR="00EF5BE9" w:rsidRPr="00EF5BE9" w:rsidRDefault="00EF5BE9" w:rsidP="00EF5BE9">
      <w:pPr>
        <w:pStyle w:val="NoSpacing"/>
        <w:spacing w:line="360" w:lineRule="auto"/>
        <w:jc w:val="both"/>
        <w:rPr>
          <w:rFonts w:ascii="Times New Roman" w:hAnsi="Times New Roman" w:cs="Times New Roman"/>
          <w:color w:val="FF0000"/>
        </w:rPr>
      </w:pPr>
    </w:p>
    <w:p w14:paraId="56D213BC" w14:textId="77777777" w:rsidR="007200AF" w:rsidRPr="00EE0ADF" w:rsidRDefault="007200AF" w:rsidP="007200AF">
      <w:pPr>
        <w:pStyle w:val="Heading2"/>
        <w:rPr>
          <w:rFonts w:ascii="Times New Roman" w:hAnsi="Times New Roman" w:cs="Times New Roman"/>
        </w:rPr>
      </w:pPr>
      <w:r w:rsidRPr="00EE0ADF">
        <w:rPr>
          <w:rFonts w:ascii="Times New Roman" w:hAnsi="Times New Roman" w:cs="Times New Roman"/>
        </w:rPr>
        <w:t>Conclusion</w:t>
      </w:r>
    </w:p>
    <w:p w14:paraId="544C00EB" w14:textId="77777777" w:rsidR="007200AF" w:rsidRPr="00EE0ADF" w:rsidRDefault="007200AF" w:rsidP="007200AF">
      <w:pPr>
        <w:rPr>
          <w:rFonts w:ascii="Times New Roman" w:hAnsi="Times New Roman" w:cs="Times New Roman"/>
        </w:rPr>
      </w:pPr>
    </w:p>
    <w:p w14:paraId="02CC0740" w14:textId="36A50522" w:rsidR="007200AF" w:rsidRPr="00EE0ADF" w:rsidRDefault="00C81630" w:rsidP="007200AF">
      <w:pPr>
        <w:pStyle w:val="NoSpacing"/>
        <w:spacing w:line="360" w:lineRule="auto"/>
        <w:jc w:val="both"/>
        <w:rPr>
          <w:rFonts w:ascii="Times New Roman" w:hAnsi="Times New Roman" w:cs="Times New Roman"/>
        </w:rPr>
      </w:pPr>
      <w:r>
        <w:rPr>
          <w:rFonts w:ascii="Times New Roman" w:hAnsi="Times New Roman" w:cs="Times New Roman"/>
        </w:rPr>
        <w:t>This research did not identify a difference between</w:t>
      </w:r>
      <w:r w:rsidRPr="00EE0ADF">
        <w:rPr>
          <w:rFonts w:ascii="Times New Roman" w:hAnsi="Times New Roman" w:cs="Times New Roman"/>
        </w:rPr>
        <w:t xml:space="preserve"> </w:t>
      </w:r>
      <w:r w:rsidR="007200AF" w:rsidRPr="00EE0ADF">
        <w:rPr>
          <w:rFonts w:ascii="Times New Roman" w:hAnsi="Times New Roman" w:cs="Times New Roman"/>
        </w:rPr>
        <w:t>engineers’ and scientists’ resource preferences. The top three resources used ‘often’ or ‘always’ by both groups were online search engines (95-98%), specialist databases (57-74%) and scholar search engines (48-61%). Reasons given for their use included convenience, availability and ease of use.</w:t>
      </w:r>
    </w:p>
    <w:p w14:paraId="683EC77D" w14:textId="77777777" w:rsidR="007200AF" w:rsidRPr="00EE0ADF" w:rsidRDefault="007200AF" w:rsidP="007200AF">
      <w:pPr>
        <w:pStyle w:val="NoSpacing"/>
        <w:spacing w:line="360" w:lineRule="auto"/>
        <w:jc w:val="both"/>
        <w:rPr>
          <w:rFonts w:ascii="Times New Roman" w:hAnsi="Times New Roman" w:cs="Times New Roman"/>
        </w:rPr>
      </w:pPr>
    </w:p>
    <w:p w14:paraId="4B77EAD1" w14:textId="16DA365A" w:rsidR="007200AF" w:rsidRPr="00EE0ADF" w:rsidRDefault="00C81630" w:rsidP="007200AF">
      <w:pPr>
        <w:pStyle w:val="NoSpacing"/>
        <w:spacing w:line="360" w:lineRule="auto"/>
        <w:jc w:val="both"/>
        <w:rPr>
          <w:rFonts w:ascii="Times New Roman" w:hAnsi="Times New Roman" w:cs="Times New Roman"/>
        </w:rPr>
      </w:pPr>
      <w:r>
        <w:rPr>
          <w:rFonts w:ascii="Times New Roman" w:hAnsi="Times New Roman" w:cs="Times New Roman"/>
        </w:rPr>
        <w:t xml:space="preserve">However, there did appear to be </w:t>
      </w:r>
      <w:r w:rsidR="007200AF" w:rsidRPr="00EE0ADF">
        <w:rPr>
          <w:rFonts w:ascii="Times New Roman" w:hAnsi="Times New Roman" w:cs="Times New Roman"/>
        </w:rPr>
        <w:t xml:space="preserve">some </w:t>
      </w:r>
      <w:r>
        <w:rPr>
          <w:rFonts w:ascii="Times New Roman" w:hAnsi="Times New Roman" w:cs="Times New Roman"/>
        </w:rPr>
        <w:t xml:space="preserve">slight </w:t>
      </w:r>
      <w:r w:rsidR="007200AF" w:rsidRPr="00EE0ADF">
        <w:rPr>
          <w:rFonts w:ascii="Times New Roman" w:hAnsi="Times New Roman" w:cs="Times New Roman"/>
        </w:rPr>
        <w:t xml:space="preserve">differences when information source preferences were reviewed. The favoured information sources for </w:t>
      </w:r>
      <w:r>
        <w:rPr>
          <w:rFonts w:ascii="Times New Roman" w:hAnsi="Times New Roman" w:cs="Times New Roman"/>
        </w:rPr>
        <w:t xml:space="preserve">both </w:t>
      </w:r>
      <w:r w:rsidR="007200AF" w:rsidRPr="00EE0ADF">
        <w:rPr>
          <w:rFonts w:ascii="Times New Roman" w:hAnsi="Times New Roman" w:cs="Times New Roman"/>
        </w:rPr>
        <w:t>engineers and scientists were sources within their own organisation: colleagues (93%) and documents (65-78%)</w:t>
      </w:r>
      <w:r>
        <w:rPr>
          <w:rFonts w:ascii="Times New Roman" w:hAnsi="Times New Roman" w:cs="Times New Roman"/>
        </w:rPr>
        <w:t>, with a</w:t>
      </w:r>
      <w:r w:rsidR="007200AF" w:rsidRPr="00EE0ADF">
        <w:rPr>
          <w:rFonts w:ascii="Times New Roman" w:hAnsi="Times New Roman" w:cs="Times New Roman"/>
        </w:rPr>
        <w:t xml:space="preserve">ccessibility, trust and relevancy </w:t>
      </w:r>
      <w:r>
        <w:rPr>
          <w:rFonts w:ascii="Times New Roman" w:hAnsi="Times New Roman" w:cs="Times New Roman"/>
        </w:rPr>
        <w:t>being</w:t>
      </w:r>
      <w:r w:rsidRPr="00EE0ADF">
        <w:rPr>
          <w:rFonts w:ascii="Times New Roman" w:hAnsi="Times New Roman" w:cs="Times New Roman"/>
        </w:rPr>
        <w:t xml:space="preserve"> </w:t>
      </w:r>
      <w:r w:rsidR="007200AF" w:rsidRPr="00EE0ADF">
        <w:rPr>
          <w:rFonts w:ascii="Times New Roman" w:hAnsi="Times New Roman" w:cs="Times New Roman"/>
        </w:rPr>
        <w:t xml:space="preserve">given as reasons for using these sources. The greatest differences </w:t>
      </w:r>
      <w:r>
        <w:rPr>
          <w:rFonts w:ascii="Times New Roman" w:hAnsi="Times New Roman" w:cs="Times New Roman"/>
        </w:rPr>
        <w:t xml:space="preserve">between the two sets of respondents </w:t>
      </w:r>
      <w:r w:rsidR="007200AF" w:rsidRPr="00EE0ADF">
        <w:rPr>
          <w:rFonts w:ascii="Times New Roman" w:hAnsi="Times New Roman" w:cs="Times New Roman"/>
        </w:rPr>
        <w:t>were seen for standards (55% difference) and patents (33% difference). Engineers in this study used standards more, and scientists used patents more.</w:t>
      </w:r>
    </w:p>
    <w:p w14:paraId="52782DB0" w14:textId="77777777" w:rsidR="007200AF" w:rsidRPr="00EE0ADF" w:rsidRDefault="007200AF" w:rsidP="007200AF">
      <w:pPr>
        <w:pStyle w:val="NoSpacing"/>
        <w:spacing w:line="360" w:lineRule="auto"/>
        <w:jc w:val="both"/>
        <w:rPr>
          <w:rFonts w:ascii="Times New Roman" w:hAnsi="Times New Roman" w:cs="Times New Roman"/>
        </w:rPr>
      </w:pPr>
    </w:p>
    <w:p w14:paraId="3B86F03A" w14:textId="77777777" w:rsidR="007200AF" w:rsidRPr="00EE0ADF" w:rsidRDefault="007200AF" w:rsidP="007200AF">
      <w:pPr>
        <w:pStyle w:val="NoSpacing"/>
        <w:spacing w:line="360" w:lineRule="auto"/>
        <w:jc w:val="both"/>
        <w:rPr>
          <w:rFonts w:ascii="Times New Roman" w:hAnsi="Times New Roman" w:cs="Times New Roman"/>
        </w:rPr>
      </w:pPr>
      <w:r w:rsidRPr="00EE0ADF">
        <w:rPr>
          <w:rFonts w:ascii="Times New Roman" w:hAnsi="Times New Roman" w:cs="Times New Roman"/>
        </w:rPr>
        <w:t>Engineers’ and scientists’ reading material format preferences were mixed, however engineers leaned more towards an electronic format (34% compared with 23%) and scientists towards a print format (35% compared with 31%). The main reason given for reading electronic material was for skim reading information, and for print material it was comfort and readability.</w:t>
      </w:r>
    </w:p>
    <w:p w14:paraId="42BAB058" w14:textId="77777777" w:rsidR="007200AF" w:rsidRPr="00EE0ADF" w:rsidRDefault="007200AF" w:rsidP="007200AF">
      <w:pPr>
        <w:pStyle w:val="NoSpacing"/>
        <w:spacing w:line="360" w:lineRule="auto"/>
        <w:jc w:val="both"/>
        <w:rPr>
          <w:rFonts w:ascii="Times New Roman" w:hAnsi="Times New Roman" w:cs="Times New Roman"/>
        </w:rPr>
      </w:pPr>
    </w:p>
    <w:p w14:paraId="0F0C008E" w14:textId="4C63E4A6" w:rsidR="007200AF" w:rsidRPr="00EE0ADF" w:rsidRDefault="007200AF" w:rsidP="007200AF">
      <w:pPr>
        <w:pStyle w:val="NoSpacing"/>
        <w:spacing w:line="360" w:lineRule="auto"/>
        <w:jc w:val="both"/>
        <w:rPr>
          <w:rFonts w:ascii="Times New Roman" w:hAnsi="Times New Roman" w:cs="Times New Roman"/>
        </w:rPr>
      </w:pPr>
      <w:r w:rsidRPr="00EE0ADF">
        <w:rPr>
          <w:rFonts w:ascii="Times New Roman" w:hAnsi="Times New Roman" w:cs="Times New Roman"/>
        </w:rPr>
        <w:t xml:space="preserve">Engineers and scientists preferred electronic over print resources and sources. The largest difference seen between print and electronic sources was for scientists and scientific journals (32% print compared with 93% electronic). </w:t>
      </w:r>
      <w:r w:rsidR="00C81630">
        <w:rPr>
          <w:rFonts w:ascii="Times New Roman" w:hAnsi="Times New Roman" w:cs="Times New Roman"/>
        </w:rPr>
        <w:t>E</w:t>
      </w:r>
      <w:r w:rsidRPr="00EE0ADF">
        <w:rPr>
          <w:rFonts w:ascii="Times New Roman" w:hAnsi="Times New Roman" w:cs="Times New Roman"/>
        </w:rPr>
        <w:t>lectronic resources and sources were preferred to print because of their searchability, however when an item of interest was found it was often printed out to read.</w:t>
      </w:r>
    </w:p>
    <w:p w14:paraId="5A7E003B" w14:textId="77777777" w:rsidR="007200AF" w:rsidRPr="00EE0ADF" w:rsidRDefault="007200AF" w:rsidP="007200AF">
      <w:pPr>
        <w:rPr>
          <w:rFonts w:ascii="Times New Roman" w:hAnsi="Times New Roman" w:cs="Times New Roman"/>
        </w:rPr>
      </w:pPr>
    </w:p>
    <w:p w14:paraId="2EDBBD90" w14:textId="68C0009E" w:rsidR="007200AF" w:rsidRPr="00EE0ADF" w:rsidRDefault="00246E44" w:rsidP="007200AF">
      <w:pPr>
        <w:pStyle w:val="NoSpacing"/>
        <w:spacing w:line="360" w:lineRule="auto"/>
        <w:jc w:val="both"/>
        <w:rPr>
          <w:rFonts w:ascii="Times New Roman" w:hAnsi="Times New Roman" w:cs="Times New Roman"/>
        </w:rPr>
      </w:pPr>
      <w:r>
        <w:rPr>
          <w:rFonts w:ascii="Times New Roman" w:hAnsi="Times New Roman" w:cs="Times New Roman"/>
        </w:rPr>
        <w:t>There were n</w:t>
      </w:r>
      <w:r w:rsidR="007200AF" w:rsidRPr="00EE0ADF">
        <w:rPr>
          <w:rFonts w:ascii="Times New Roman" w:hAnsi="Times New Roman" w:cs="Times New Roman"/>
        </w:rPr>
        <w:t>o significant differences between engineers’ and scientists’ understanding of online search engines. Both groups demonstrated a mixed level understanding. The dominant search engine, Google, is not impartial and it is unlikely to get exactly the same search results when using two different computers. However, 47% of engineers and 39% of scientists thought search engines were impartial, and 55% of engineers and 54% of scientists either did not know or thought they would get the same results on different computers.</w:t>
      </w:r>
    </w:p>
    <w:p w14:paraId="3F0406E4" w14:textId="77777777" w:rsidR="007200AF" w:rsidRPr="00EE0ADF" w:rsidRDefault="007200AF" w:rsidP="007200AF">
      <w:pPr>
        <w:pStyle w:val="NoSpacing"/>
        <w:spacing w:line="360" w:lineRule="auto"/>
        <w:jc w:val="both"/>
        <w:rPr>
          <w:rFonts w:ascii="Times New Roman" w:hAnsi="Times New Roman" w:cs="Times New Roman"/>
        </w:rPr>
      </w:pPr>
    </w:p>
    <w:p w14:paraId="401EE5FC" w14:textId="28E49F4B" w:rsidR="0062697F" w:rsidRPr="002E7766" w:rsidRDefault="007200AF" w:rsidP="0062697F">
      <w:pPr>
        <w:pStyle w:val="NoSpacing"/>
        <w:spacing w:line="360" w:lineRule="auto"/>
        <w:jc w:val="both"/>
        <w:rPr>
          <w:rFonts w:ascii="Times New Roman" w:hAnsi="Times New Roman" w:cs="Times New Roman"/>
        </w:rPr>
      </w:pPr>
      <w:r w:rsidRPr="00EE0ADF">
        <w:rPr>
          <w:rFonts w:ascii="Times New Roman" w:hAnsi="Times New Roman" w:cs="Times New Roman"/>
        </w:rPr>
        <w:t>These findings suggest around half the engineers and scientists in this study did not have a good basic understanding of how online search engines function and offer them results, and yet almost all of them heavily use search engines for work purposes.</w:t>
      </w:r>
    </w:p>
    <w:p w14:paraId="7DCC3C91" w14:textId="4C597BF6" w:rsidR="00371D81" w:rsidRDefault="0062697F" w:rsidP="0062697F">
      <w:pPr>
        <w:pStyle w:val="NoSpacing"/>
        <w:spacing w:line="360" w:lineRule="auto"/>
        <w:jc w:val="both"/>
        <w:rPr>
          <w:rFonts w:ascii="Times New Roman" w:hAnsi="Times New Roman" w:cs="Times New Roman"/>
        </w:rPr>
      </w:pPr>
      <w:r w:rsidRPr="002E7766">
        <w:rPr>
          <w:rFonts w:ascii="Times New Roman" w:hAnsi="Times New Roman" w:cs="Times New Roman"/>
        </w:rPr>
        <w:t>This research suggests information provision for engineers and scientists must be easy to use, easy to search and accessible (i.e. electronic) if it is to compete with, or be used alongside, Google. Additionally, information services should promote not only their own resources and services but also invest in information literacy strategies, including how best to use available resources and raise awareness of potential issues with using commercial search engines. These steps will educate and enable engineers and scientists to better help themselves in a time pressured world where they feel they do not have time to consult information professionals. This will thereby allow them to access high quality, reliable information that is critical to their role</w:t>
      </w:r>
      <w:r w:rsidR="001070BF" w:rsidRPr="002E7766">
        <w:rPr>
          <w:rFonts w:ascii="Times New Roman" w:hAnsi="Times New Roman" w:cs="Times New Roman"/>
        </w:rPr>
        <w:t>, and for information professionals to continue to add value to their organisations.</w:t>
      </w:r>
    </w:p>
    <w:p w14:paraId="2FAF7ADB" w14:textId="77777777" w:rsidR="00EF5BE9" w:rsidRPr="002E7766" w:rsidRDefault="00EF5BE9" w:rsidP="0062697F">
      <w:pPr>
        <w:pStyle w:val="NoSpacing"/>
        <w:spacing w:line="360" w:lineRule="auto"/>
        <w:jc w:val="both"/>
        <w:rPr>
          <w:rFonts w:ascii="Times New Roman" w:hAnsi="Times New Roman" w:cs="Times New Roman"/>
        </w:rPr>
      </w:pPr>
    </w:p>
    <w:p w14:paraId="3B68C616" w14:textId="77777777" w:rsidR="007200AF" w:rsidRPr="00EE0ADF" w:rsidRDefault="007200AF" w:rsidP="003C195D">
      <w:pPr>
        <w:pStyle w:val="Heading2"/>
        <w:rPr>
          <w:rFonts w:ascii="Times New Roman" w:hAnsi="Times New Roman" w:cs="Times New Roman"/>
        </w:rPr>
      </w:pPr>
      <w:r w:rsidRPr="00EE0ADF">
        <w:rPr>
          <w:rFonts w:ascii="Times New Roman" w:hAnsi="Times New Roman" w:cs="Times New Roman"/>
        </w:rPr>
        <w:t>Recommendations for further study</w:t>
      </w:r>
    </w:p>
    <w:p w14:paraId="3D841B53" w14:textId="35255298" w:rsidR="007200AF" w:rsidRPr="00EE0ADF" w:rsidRDefault="007200AF" w:rsidP="007200AF">
      <w:pPr>
        <w:pStyle w:val="NoSpacing"/>
        <w:spacing w:line="360" w:lineRule="auto"/>
        <w:jc w:val="both"/>
        <w:rPr>
          <w:rFonts w:ascii="Times New Roman" w:hAnsi="Times New Roman" w:cs="Times New Roman"/>
        </w:rPr>
      </w:pPr>
      <w:r w:rsidRPr="00EE0ADF">
        <w:rPr>
          <w:rFonts w:ascii="Times New Roman" w:hAnsi="Times New Roman" w:cs="Times New Roman"/>
        </w:rPr>
        <w:t xml:space="preserve">This </w:t>
      </w:r>
      <w:r w:rsidR="00E379CE" w:rsidRPr="00EE0ADF">
        <w:rPr>
          <w:rFonts w:ascii="Times New Roman" w:hAnsi="Times New Roman" w:cs="Times New Roman"/>
        </w:rPr>
        <w:t xml:space="preserve">article </w:t>
      </w:r>
      <w:r w:rsidRPr="00EE0ADF">
        <w:rPr>
          <w:rFonts w:ascii="Times New Roman" w:hAnsi="Times New Roman" w:cs="Times New Roman"/>
        </w:rPr>
        <w:t>present</w:t>
      </w:r>
      <w:r w:rsidR="00E379CE" w:rsidRPr="00EE0ADF">
        <w:rPr>
          <w:rFonts w:ascii="Times New Roman" w:hAnsi="Times New Roman" w:cs="Times New Roman"/>
        </w:rPr>
        <w:t>s</w:t>
      </w:r>
      <w:r w:rsidRPr="00EE0ADF">
        <w:rPr>
          <w:rFonts w:ascii="Times New Roman" w:hAnsi="Times New Roman" w:cs="Times New Roman"/>
        </w:rPr>
        <w:t xml:space="preserve"> a broad view of current information seeking behavi</w:t>
      </w:r>
      <w:r w:rsidR="00FA75B6" w:rsidRPr="00EE0ADF">
        <w:rPr>
          <w:rFonts w:ascii="Times New Roman" w:hAnsi="Times New Roman" w:cs="Times New Roman"/>
        </w:rPr>
        <w:t>ours of engineers and scientists</w:t>
      </w:r>
      <w:r w:rsidRPr="00EE0ADF">
        <w:rPr>
          <w:rFonts w:ascii="Times New Roman" w:hAnsi="Times New Roman" w:cs="Times New Roman"/>
        </w:rPr>
        <w:t>. One of the intentions of taking a broad view was to highlight areas that could be explored in more depth for engineers and scientists in the workplace. These recommendations are:</w:t>
      </w:r>
    </w:p>
    <w:p w14:paraId="1019171F" w14:textId="65BFB751" w:rsidR="007200AF" w:rsidRPr="00EE0ADF" w:rsidRDefault="007200AF" w:rsidP="007200AF">
      <w:pPr>
        <w:pStyle w:val="NoSpacing"/>
        <w:numPr>
          <w:ilvl w:val="0"/>
          <w:numId w:val="3"/>
        </w:numPr>
        <w:spacing w:line="360" w:lineRule="auto"/>
        <w:jc w:val="both"/>
        <w:rPr>
          <w:rFonts w:ascii="Times New Roman" w:hAnsi="Times New Roman" w:cs="Times New Roman"/>
        </w:rPr>
      </w:pPr>
      <w:r w:rsidRPr="00EE0ADF">
        <w:rPr>
          <w:rFonts w:ascii="Times New Roman" w:hAnsi="Times New Roman" w:cs="Times New Roman"/>
        </w:rPr>
        <w:t xml:space="preserve">A skills and knowledge gap analysis of online search engines to identify training needs </w:t>
      </w:r>
      <w:r w:rsidR="001325C1">
        <w:rPr>
          <w:rFonts w:ascii="Times New Roman" w:hAnsi="Times New Roman" w:cs="Times New Roman"/>
        </w:rPr>
        <w:t>carried out on</w:t>
      </w:r>
      <w:r w:rsidRPr="00EE0ADF">
        <w:rPr>
          <w:rFonts w:ascii="Times New Roman" w:hAnsi="Times New Roman" w:cs="Times New Roman"/>
        </w:rPr>
        <w:t xml:space="preserve"> engineers and scientists to use their favoured information resource.</w:t>
      </w:r>
    </w:p>
    <w:p w14:paraId="2D98BD2E" w14:textId="73DE67E9" w:rsidR="007200AF" w:rsidRPr="00EE0ADF" w:rsidRDefault="007200AF" w:rsidP="007200AF">
      <w:pPr>
        <w:pStyle w:val="NoSpacing"/>
        <w:numPr>
          <w:ilvl w:val="0"/>
          <w:numId w:val="3"/>
        </w:numPr>
        <w:spacing w:line="360" w:lineRule="auto"/>
        <w:jc w:val="both"/>
        <w:rPr>
          <w:rFonts w:ascii="Times New Roman" w:hAnsi="Times New Roman" w:cs="Times New Roman"/>
        </w:rPr>
      </w:pPr>
      <w:r w:rsidRPr="00EE0ADF">
        <w:rPr>
          <w:rFonts w:ascii="Times New Roman" w:hAnsi="Times New Roman" w:cs="Times New Roman"/>
        </w:rPr>
        <w:t xml:space="preserve">The impact of ‘stealth’ search result filtering by online search engines and suggested recommendations seen when using specialist databases, on the breadth of </w:t>
      </w:r>
      <w:r w:rsidR="00E379CE" w:rsidRPr="00EE0ADF">
        <w:rPr>
          <w:rFonts w:ascii="Times New Roman" w:hAnsi="Times New Roman" w:cs="Times New Roman"/>
        </w:rPr>
        <w:t>research and development.</w:t>
      </w:r>
    </w:p>
    <w:p w14:paraId="579E5B09" w14:textId="77777777" w:rsidR="007200AF" w:rsidRPr="00EE0ADF" w:rsidRDefault="007200AF" w:rsidP="007200AF">
      <w:pPr>
        <w:pStyle w:val="NoSpacing"/>
        <w:numPr>
          <w:ilvl w:val="0"/>
          <w:numId w:val="3"/>
        </w:numPr>
        <w:spacing w:line="360" w:lineRule="auto"/>
        <w:jc w:val="both"/>
        <w:rPr>
          <w:rFonts w:ascii="Times New Roman" w:hAnsi="Times New Roman" w:cs="Times New Roman"/>
        </w:rPr>
      </w:pPr>
      <w:r w:rsidRPr="00EE0ADF">
        <w:rPr>
          <w:rFonts w:ascii="Times New Roman" w:hAnsi="Times New Roman" w:cs="Times New Roman"/>
        </w:rPr>
        <w:t>Investigate barriers experienced and perceived by engineers and scientists to using a corporate library, including service awareness.</w:t>
      </w:r>
    </w:p>
    <w:p w14:paraId="7117537D" w14:textId="77777777" w:rsidR="007200AF" w:rsidRPr="00EE0ADF" w:rsidRDefault="007200AF" w:rsidP="007200AF">
      <w:pPr>
        <w:pStyle w:val="NoSpacing"/>
        <w:numPr>
          <w:ilvl w:val="0"/>
          <w:numId w:val="3"/>
        </w:numPr>
        <w:spacing w:line="360" w:lineRule="auto"/>
        <w:jc w:val="both"/>
        <w:rPr>
          <w:rFonts w:ascii="Times New Roman" w:hAnsi="Times New Roman" w:cs="Times New Roman"/>
        </w:rPr>
      </w:pPr>
      <w:r w:rsidRPr="00EE0ADF">
        <w:rPr>
          <w:rFonts w:ascii="Times New Roman" w:hAnsi="Times New Roman" w:cs="Times New Roman"/>
        </w:rPr>
        <w:t>A detailed exploration of information professionals’ perceptions of their customer base in scientific communities.</w:t>
      </w:r>
    </w:p>
    <w:p w14:paraId="1B9A17A5" w14:textId="77777777" w:rsidR="007200AF" w:rsidRPr="00EE0ADF" w:rsidRDefault="007200AF" w:rsidP="007200AF">
      <w:pPr>
        <w:rPr>
          <w:rFonts w:ascii="Times New Roman" w:hAnsi="Times New Roman" w:cs="Times New Roman"/>
        </w:rPr>
      </w:pPr>
    </w:p>
    <w:p w14:paraId="3AE416E8" w14:textId="1761ABBB" w:rsidR="003C195D" w:rsidRPr="00EE0ADF" w:rsidRDefault="003C195D" w:rsidP="003C195D">
      <w:pPr>
        <w:pStyle w:val="Heading2"/>
        <w:rPr>
          <w:rFonts w:ascii="Times New Roman" w:hAnsi="Times New Roman" w:cs="Times New Roman"/>
        </w:rPr>
      </w:pPr>
      <w:r w:rsidRPr="00EE0ADF">
        <w:rPr>
          <w:rFonts w:ascii="Times New Roman" w:hAnsi="Times New Roman" w:cs="Times New Roman"/>
        </w:rPr>
        <w:t>Funding</w:t>
      </w:r>
    </w:p>
    <w:p w14:paraId="5B4F9706" w14:textId="1905E3A7" w:rsidR="003C195D" w:rsidRDefault="003C195D" w:rsidP="003C195D">
      <w:pPr>
        <w:spacing w:line="360" w:lineRule="auto"/>
        <w:rPr>
          <w:rFonts w:ascii="Times New Roman" w:hAnsi="Times New Roman" w:cs="Times New Roman"/>
        </w:rPr>
      </w:pPr>
      <w:r w:rsidRPr="00EE0ADF">
        <w:rPr>
          <w:rFonts w:ascii="Times New Roman" w:hAnsi="Times New Roman" w:cs="Times New Roman"/>
        </w:rPr>
        <w:t>This research received no specific grant from any funding agency in the public, commercial or not-for-profit sectors.</w:t>
      </w:r>
    </w:p>
    <w:p w14:paraId="175B4819" w14:textId="23E9B05D" w:rsidR="00935AF3" w:rsidRDefault="00935AF3">
      <w:pPr>
        <w:rPr>
          <w:rFonts w:ascii="Times New Roman" w:hAnsi="Times New Roman" w:cs="Times New Roman"/>
        </w:rPr>
      </w:pPr>
      <w:r>
        <w:rPr>
          <w:rFonts w:ascii="Times New Roman" w:hAnsi="Times New Roman" w:cs="Times New Roman"/>
        </w:rPr>
        <w:br w:type="page"/>
      </w:r>
    </w:p>
    <w:p w14:paraId="571FABFC" w14:textId="62192365" w:rsidR="00935AF3" w:rsidRPr="00EF5BE9" w:rsidRDefault="00935AF3" w:rsidP="00935AF3">
      <w:pPr>
        <w:pStyle w:val="Heading2"/>
        <w:rPr>
          <w:rFonts w:ascii="Times New Roman" w:hAnsi="Times New Roman" w:cs="Times New Roman"/>
        </w:rPr>
      </w:pPr>
      <w:r w:rsidRPr="00EF5BE9">
        <w:rPr>
          <w:rFonts w:ascii="Times New Roman" w:hAnsi="Times New Roman" w:cs="Times New Roman"/>
        </w:rPr>
        <w:t>References</w:t>
      </w:r>
    </w:p>
    <w:p w14:paraId="796FD6E5"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Anderson, CJ, Glassman, M, McAfee, RB and Pinelli, T (2001) An investigation of factors affecting how engineers and scientists seek information. </w:t>
      </w:r>
      <w:r w:rsidRPr="00EF5BE9">
        <w:rPr>
          <w:rFonts w:ascii="Times New Roman" w:hAnsi="Times New Roman" w:cs="Times New Roman"/>
          <w:i/>
          <w:sz w:val="22"/>
          <w:szCs w:val="22"/>
        </w:rPr>
        <w:t>Journal of Engineering and Technology Management</w:t>
      </w:r>
      <w:r w:rsidRPr="00EF5BE9">
        <w:rPr>
          <w:rFonts w:ascii="Times New Roman" w:hAnsi="Times New Roman" w:cs="Times New Roman"/>
          <w:sz w:val="22"/>
          <w:szCs w:val="22"/>
        </w:rPr>
        <w:t xml:space="preserve"> 18(2): 131-155.</w:t>
      </w:r>
    </w:p>
    <w:p w14:paraId="5293FD09" w14:textId="77777777" w:rsidR="00935AF3" w:rsidRPr="00EF5BE9" w:rsidRDefault="00935AF3" w:rsidP="00935AF3">
      <w:pPr>
        <w:widowControl w:val="0"/>
        <w:autoSpaceDE w:val="0"/>
        <w:autoSpaceDN w:val="0"/>
        <w:adjustRightInd w:val="0"/>
        <w:spacing w:line="360" w:lineRule="auto"/>
        <w:jc w:val="both"/>
        <w:rPr>
          <w:rFonts w:ascii="Times New Roman" w:hAnsi="Times New Roman" w:cs="Times New Roman"/>
          <w:sz w:val="22"/>
          <w:szCs w:val="22"/>
          <w:lang w:val="en-US"/>
        </w:rPr>
      </w:pPr>
    </w:p>
    <w:p w14:paraId="125F2733"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Anderson, J and Rainie, L (2014) Digital life in 2025. Available at: http://www.pewinternet.org/2014/03/11/digital-life-in-2025/ (accessed: 28 Aug 2016).</w:t>
      </w:r>
    </w:p>
    <w:p w14:paraId="676F9CB4" w14:textId="77777777" w:rsidR="00935AF3" w:rsidRPr="00EF5BE9" w:rsidRDefault="00935AF3" w:rsidP="00935AF3">
      <w:pPr>
        <w:widowControl w:val="0"/>
        <w:autoSpaceDE w:val="0"/>
        <w:autoSpaceDN w:val="0"/>
        <w:adjustRightInd w:val="0"/>
        <w:spacing w:line="360" w:lineRule="auto"/>
        <w:jc w:val="both"/>
        <w:rPr>
          <w:rFonts w:ascii="Times New Roman" w:hAnsi="Times New Roman" w:cs="Times New Roman"/>
          <w:sz w:val="22"/>
          <w:szCs w:val="22"/>
          <w:lang w:val="en-US"/>
        </w:rPr>
      </w:pPr>
    </w:p>
    <w:p w14:paraId="3FDB82AD"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Baase, S (2013) </w:t>
      </w:r>
      <w:r w:rsidRPr="00EF5BE9">
        <w:rPr>
          <w:rFonts w:ascii="Times New Roman" w:hAnsi="Times New Roman" w:cs="Times New Roman"/>
          <w:i/>
          <w:sz w:val="22"/>
          <w:szCs w:val="22"/>
        </w:rPr>
        <w:t>A gift of fire: social, legal, and ethical issues for computing technology</w:t>
      </w:r>
      <w:r w:rsidRPr="00EF5BE9">
        <w:rPr>
          <w:rFonts w:ascii="Times New Roman" w:hAnsi="Times New Roman" w:cs="Times New Roman"/>
          <w:sz w:val="22"/>
          <w:szCs w:val="22"/>
        </w:rPr>
        <w:t>. Harlow: Pearson Education Ltd.</w:t>
      </w:r>
    </w:p>
    <w:p w14:paraId="4A343914" w14:textId="77777777" w:rsidR="00935AF3" w:rsidRPr="00EF5BE9" w:rsidRDefault="00935AF3" w:rsidP="00935AF3">
      <w:pPr>
        <w:widowControl w:val="0"/>
        <w:autoSpaceDE w:val="0"/>
        <w:autoSpaceDN w:val="0"/>
        <w:adjustRightInd w:val="0"/>
        <w:spacing w:line="360" w:lineRule="auto"/>
        <w:jc w:val="both"/>
        <w:rPr>
          <w:rFonts w:ascii="Times New Roman" w:hAnsi="Times New Roman" w:cs="Times New Roman"/>
          <w:sz w:val="22"/>
          <w:szCs w:val="22"/>
          <w:lang w:val="en-US"/>
        </w:rPr>
      </w:pPr>
    </w:p>
    <w:p w14:paraId="503774CE" w14:textId="77777777" w:rsidR="00A66A39" w:rsidRPr="00EF5BE9" w:rsidRDefault="00A66A39" w:rsidP="00A66A39">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Barry, CA (1995) Critical issues in evaluating the impact of IT on information activity in academic research: Developing a qualitative research solution. </w:t>
      </w:r>
      <w:r w:rsidRPr="00EF5BE9">
        <w:rPr>
          <w:rFonts w:ascii="Times New Roman" w:hAnsi="Times New Roman" w:cs="Times New Roman"/>
          <w:i/>
          <w:sz w:val="22"/>
          <w:szCs w:val="22"/>
        </w:rPr>
        <w:t>Library and Information Science Research</w:t>
      </w:r>
      <w:r w:rsidRPr="00EF5BE9">
        <w:rPr>
          <w:rFonts w:ascii="Times New Roman" w:hAnsi="Times New Roman" w:cs="Times New Roman"/>
          <w:sz w:val="22"/>
          <w:szCs w:val="22"/>
        </w:rPr>
        <w:t xml:space="preserve"> 17(2):107-134.</w:t>
      </w:r>
    </w:p>
    <w:p w14:paraId="0F88C9BB" w14:textId="77777777" w:rsidR="00A66A39" w:rsidRPr="00EF5BE9" w:rsidRDefault="00A66A39" w:rsidP="00935AF3">
      <w:pPr>
        <w:widowControl w:val="0"/>
        <w:autoSpaceDE w:val="0"/>
        <w:autoSpaceDN w:val="0"/>
        <w:adjustRightInd w:val="0"/>
        <w:spacing w:line="360" w:lineRule="auto"/>
        <w:jc w:val="both"/>
        <w:rPr>
          <w:rFonts w:ascii="Times New Roman" w:hAnsi="Times New Roman" w:cs="Times New Roman"/>
          <w:sz w:val="22"/>
          <w:szCs w:val="22"/>
          <w:lang w:val="en-US"/>
        </w:rPr>
      </w:pPr>
    </w:p>
    <w:p w14:paraId="507E9DFD"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Bradley, P (2016) Google’s ‘my activity’. Available at: http://philbradley.typepad.com/phil_bradleys_weblog/2016/07/googles-my-activity.html (accessed: 29 Aug 2016).</w:t>
      </w:r>
    </w:p>
    <w:p w14:paraId="247FD811" w14:textId="77777777" w:rsidR="00935AF3" w:rsidRPr="00EF5BE9" w:rsidRDefault="00935AF3" w:rsidP="00935AF3">
      <w:pPr>
        <w:widowControl w:val="0"/>
        <w:autoSpaceDE w:val="0"/>
        <w:autoSpaceDN w:val="0"/>
        <w:adjustRightInd w:val="0"/>
        <w:spacing w:line="360" w:lineRule="auto"/>
        <w:jc w:val="both"/>
        <w:rPr>
          <w:rFonts w:ascii="Times New Roman" w:hAnsi="Times New Roman" w:cs="Times New Roman"/>
          <w:sz w:val="22"/>
          <w:szCs w:val="22"/>
          <w:lang w:val="en-US"/>
        </w:rPr>
      </w:pPr>
    </w:p>
    <w:p w14:paraId="31EF9578" w14:textId="1736802C" w:rsidR="002250E9" w:rsidRPr="00EF5BE9" w:rsidRDefault="002250E9" w:rsidP="002250E9">
      <w:pPr>
        <w:widowControl w:val="0"/>
        <w:autoSpaceDE w:val="0"/>
        <w:autoSpaceDN w:val="0"/>
        <w:adjustRightInd w:val="0"/>
        <w:spacing w:line="360" w:lineRule="auto"/>
        <w:jc w:val="both"/>
        <w:rPr>
          <w:rFonts w:ascii="Times New Roman" w:hAnsi="Times New Roman" w:cs="Times New Roman"/>
          <w:sz w:val="22"/>
          <w:szCs w:val="22"/>
          <w:lang w:val="en-US"/>
        </w:rPr>
      </w:pPr>
      <w:r w:rsidRPr="00EF5BE9">
        <w:rPr>
          <w:rFonts w:ascii="Times New Roman" w:hAnsi="Times New Roman" w:cs="Times New Roman"/>
          <w:sz w:val="22"/>
          <w:szCs w:val="22"/>
        </w:rPr>
        <w:t xml:space="preserve">Cameron, R (2011) Mixed methods research: the five Ps framework. </w:t>
      </w:r>
      <w:r w:rsidRPr="00EF5BE9">
        <w:rPr>
          <w:rFonts w:ascii="Times New Roman" w:hAnsi="Times New Roman" w:cs="Times New Roman"/>
          <w:i/>
          <w:iCs/>
          <w:sz w:val="22"/>
          <w:szCs w:val="22"/>
        </w:rPr>
        <w:t xml:space="preserve">The Electronic Journal of Business Research </w:t>
      </w:r>
      <w:r w:rsidRPr="00EF5BE9">
        <w:rPr>
          <w:rFonts w:ascii="Times New Roman" w:hAnsi="Times New Roman" w:cs="Times New Roman"/>
          <w:iCs/>
          <w:sz w:val="22"/>
          <w:szCs w:val="22"/>
        </w:rPr>
        <w:t xml:space="preserve">Methods 9(2): </w:t>
      </w:r>
      <w:r w:rsidRPr="00EF5BE9">
        <w:rPr>
          <w:rFonts w:ascii="Times New Roman" w:hAnsi="Times New Roman" w:cs="Times New Roman"/>
          <w:sz w:val="22"/>
          <w:szCs w:val="22"/>
        </w:rPr>
        <w:t>96-108.</w:t>
      </w:r>
    </w:p>
    <w:p w14:paraId="0364221E" w14:textId="77777777" w:rsidR="002250E9" w:rsidRPr="00EF5BE9" w:rsidRDefault="002250E9" w:rsidP="00935AF3">
      <w:pPr>
        <w:widowControl w:val="0"/>
        <w:autoSpaceDE w:val="0"/>
        <w:autoSpaceDN w:val="0"/>
        <w:adjustRightInd w:val="0"/>
        <w:spacing w:line="360" w:lineRule="auto"/>
        <w:jc w:val="both"/>
        <w:rPr>
          <w:rFonts w:ascii="Times New Roman" w:hAnsi="Times New Roman" w:cs="Times New Roman"/>
          <w:sz w:val="22"/>
          <w:szCs w:val="22"/>
          <w:lang w:val="en-US"/>
        </w:rPr>
      </w:pPr>
    </w:p>
    <w:p w14:paraId="5790BFE4" w14:textId="77777777" w:rsidR="00935AF3" w:rsidRPr="00EF5BE9" w:rsidRDefault="00935AF3" w:rsidP="00935AF3">
      <w:pPr>
        <w:widowControl w:val="0"/>
        <w:autoSpaceDE w:val="0"/>
        <w:autoSpaceDN w:val="0"/>
        <w:adjustRightInd w:val="0"/>
        <w:spacing w:line="360" w:lineRule="auto"/>
        <w:jc w:val="both"/>
        <w:rPr>
          <w:rFonts w:ascii="Times New Roman" w:hAnsi="Times New Roman" w:cs="Times New Roman"/>
          <w:sz w:val="22"/>
          <w:szCs w:val="22"/>
          <w:lang w:val="en-US"/>
        </w:rPr>
      </w:pPr>
      <w:r w:rsidRPr="00EF5BE9">
        <w:rPr>
          <w:rFonts w:ascii="Times New Roman" w:hAnsi="Times New Roman" w:cs="Times New Roman"/>
          <w:sz w:val="22"/>
          <w:szCs w:val="22"/>
          <w:lang w:val="en-US"/>
        </w:rPr>
        <w:t xml:space="preserve">Case, DO (2012) </w:t>
      </w:r>
      <w:r w:rsidRPr="00EF5BE9">
        <w:rPr>
          <w:rFonts w:ascii="Times New Roman" w:hAnsi="Times New Roman" w:cs="Times New Roman"/>
          <w:i/>
          <w:sz w:val="22"/>
          <w:szCs w:val="22"/>
          <w:lang w:val="en-US"/>
        </w:rPr>
        <w:t>Looking for information: a survey of research on information seeking, needs, and behavior</w:t>
      </w:r>
      <w:r w:rsidRPr="00EF5BE9">
        <w:rPr>
          <w:rFonts w:ascii="Times New Roman" w:hAnsi="Times New Roman" w:cs="Times New Roman"/>
          <w:sz w:val="22"/>
          <w:szCs w:val="22"/>
          <w:lang w:val="en-US"/>
        </w:rPr>
        <w:t>. Emerald.</w:t>
      </w:r>
    </w:p>
    <w:p w14:paraId="671E851D"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18E589F8" w14:textId="77777777" w:rsidR="00935AF3" w:rsidRPr="00EF5BE9" w:rsidRDefault="00935AF3" w:rsidP="00935AF3">
      <w:pPr>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Chaudhry, AS and Al-Mahmud, S (2015) Information literacy at work: a study on information management behaviour of Kuwaiti engineers. </w:t>
      </w:r>
      <w:r w:rsidRPr="00EF5BE9">
        <w:rPr>
          <w:rFonts w:ascii="Times New Roman" w:hAnsi="Times New Roman" w:cs="Times New Roman"/>
          <w:i/>
          <w:sz w:val="22"/>
          <w:szCs w:val="22"/>
        </w:rPr>
        <w:t>The Electronic Library</w:t>
      </w:r>
      <w:r w:rsidRPr="00EF5BE9">
        <w:rPr>
          <w:rFonts w:ascii="Times New Roman" w:hAnsi="Times New Roman" w:cs="Times New Roman"/>
          <w:sz w:val="22"/>
          <w:szCs w:val="22"/>
        </w:rPr>
        <w:t xml:space="preserve"> 33(4): 760 – 772.</w:t>
      </w:r>
    </w:p>
    <w:p w14:paraId="38EAC02B"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24FCEA37" w14:textId="77777777" w:rsidR="00935AF3" w:rsidRPr="00EF5BE9" w:rsidRDefault="00935AF3" w:rsidP="00935AF3">
      <w:pPr>
        <w:widowControl w:val="0"/>
        <w:autoSpaceDE w:val="0"/>
        <w:autoSpaceDN w:val="0"/>
        <w:adjustRightInd w:val="0"/>
        <w:spacing w:line="360" w:lineRule="auto"/>
        <w:jc w:val="both"/>
        <w:rPr>
          <w:rFonts w:ascii="Times New Roman" w:hAnsi="Times New Roman" w:cs="Times New Roman"/>
          <w:sz w:val="22"/>
          <w:szCs w:val="22"/>
          <w:lang w:val="en-US"/>
        </w:rPr>
      </w:pPr>
      <w:r w:rsidRPr="00EF5BE9">
        <w:rPr>
          <w:rFonts w:ascii="Times New Roman" w:hAnsi="Times New Roman" w:cs="Times New Roman"/>
          <w:sz w:val="22"/>
          <w:szCs w:val="22"/>
          <w:lang w:val="en-US"/>
        </w:rPr>
        <w:t xml:space="preserve">Cool, C and Xie, H (2000) Patterns of information use, avoidance and evaluation in a corporate engineering environment. In: </w:t>
      </w:r>
      <w:r w:rsidRPr="00EF5BE9">
        <w:rPr>
          <w:rFonts w:ascii="Times New Roman" w:hAnsi="Times New Roman" w:cs="Times New Roman"/>
          <w:i/>
          <w:sz w:val="22"/>
          <w:szCs w:val="22"/>
          <w:lang w:val="en-US"/>
        </w:rPr>
        <w:t>The 63</w:t>
      </w:r>
      <w:r w:rsidRPr="00EF5BE9">
        <w:rPr>
          <w:rFonts w:ascii="Times New Roman" w:hAnsi="Times New Roman" w:cs="Times New Roman"/>
          <w:i/>
          <w:sz w:val="22"/>
          <w:szCs w:val="22"/>
          <w:vertAlign w:val="superscript"/>
          <w:lang w:val="en-US"/>
        </w:rPr>
        <w:t>rd</w:t>
      </w:r>
      <w:r w:rsidRPr="00EF5BE9">
        <w:rPr>
          <w:rFonts w:ascii="Times New Roman" w:hAnsi="Times New Roman" w:cs="Times New Roman"/>
          <w:i/>
          <w:sz w:val="22"/>
          <w:szCs w:val="22"/>
          <w:lang w:val="en-US"/>
        </w:rPr>
        <w:t xml:space="preserve"> annual meeting of the ASIS,</w:t>
      </w:r>
      <w:r w:rsidRPr="00EF5BE9">
        <w:rPr>
          <w:rFonts w:ascii="Times New Roman" w:hAnsi="Times New Roman" w:cs="Times New Roman"/>
          <w:sz w:val="22"/>
          <w:szCs w:val="22"/>
          <w:lang w:val="en-US"/>
        </w:rPr>
        <w:t xml:space="preserve"> Chicago, 12-16 November 2000, pp. 462-472. Information Today.</w:t>
      </w:r>
    </w:p>
    <w:p w14:paraId="15B20584"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698A6202" w14:textId="77777777" w:rsidR="00935AF3" w:rsidRPr="00EF5BE9" w:rsidRDefault="00935AF3" w:rsidP="00935AF3">
      <w:pPr>
        <w:widowControl w:val="0"/>
        <w:autoSpaceDE w:val="0"/>
        <w:autoSpaceDN w:val="0"/>
        <w:adjustRightInd w:val="0"/>
        <w:spacing w:line="360" w:lineRule="auto"/>
        <w:jc w:val="both"/>
        <w:rPr>
          <w:rFonts w:ascii="Times New Roman" w:hAnsi="Times New Roman" w:cs="Times New Roman"/>
          <w:sz w:val="22"/>
          <w:szCs w:val="22"/>
        </w:rPr>
      </w:pPr>
      <w:r w:rsidRPr="00EF5BE9">
        <w:rPr>
          <w:rFonts w:ascii="Times New Roman" w:hAnsi="Times New Roman" w:cs="Times New Roman"/>
          <w:sz w:val="22"/>
          <w:szCs w:val="22"/>
          <w:lang w:val="en-US"/>
        </w:rPr>
        <w:t xml:space="preserve">Creswell, JW (2014) </w:t>
      </w:r>
      <w:r w:rsidRPr="00EF5BE9">
        <w:rPr>
          <w:rFonts w:ascii="Times New Roman" w:hAnsi="Times New Roman" w:cs="Times New Roman"/>
          <w:i/>
          <w:sz w:val="22"/>
          <w:szCs w:val="22"/>
          <w:lang w:val="en-US"/>
        </w:rPr>
        <w:t>Research design: qualitative, quantitative, and mixed methods approaches.</w:t>
      </w:r>
      <w:r w:rsidRPr="00EF5BE9">
        <w:rPr>
          <w:rFonts w:ascii="Times New Roman" w:hAnsi="Times New Roman" w:cs="Times New Roman"/>
          <w:sz w:val="22"/>
          <w:szCs w:val="22"/>
          <w:lang w:val="en-US"/>
        </w:rPr>
        <w:t xml:space="preserve"> Sage.</w:t>
      </w:r>
    </w:p>
    <w:p w14:paraId="7CDEC462"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0920E5C1"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Ellis, D and Haugan, M (1997) Modelling the information seeking patterns of engineers and research scientists in an industrial environment.</w:t>
      </w:r>
      <w:r w:rsidRPr="00EF5BE9">
        <w:rPr>
          <w:rFonts w:ascii="Times New Roman" w:hAnsi="Times New Roman" w:cs="Times New Roman"/>
          <w:i/>
          <w:sz w:val="22"/>
          <w:szCs w:val="22"/>
        </w:rPr>
        <w:t xml:space="preserve"> Journal of Documentation</w:t>
      </w:r>
      <w:r w:rsidRPr="00EF5BE9">
        <w:rPr>
          <w:rFonts w:ascii="Times New Roman" w:hAnsi="Times New Roman" w:cs="Times New Roman"/>
          <w:sz w:val="22"/>
          <w:szCs w:val="22"/>
        </w:rPr>
        <w:t xml:space="preserve"> 53(4): 384-403.</w:t>
      </w:r>
    </w:p>
    <w:p w14:paraId="4E1AE438"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78B220A4"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r w:rsidRPr="00EF5BE9">
        <w:rPr>
          <w:rFonts w:ascii="Times New Roman" w:eastAsia="Times New Roman" w:hAnsi="Times New Roman" w:cs="Times New Roman"/>
          <w:sz w:val="22"/>
          <w:szCs w:val="22"/>
        </w:rPr>
        <w:t xml:space="preserve">Engel, D, Robbins, S and Kulp, C (2011) The information-seeking habits of engineering faculty. </w:t>
      </w:r>
      <w:r w:rsidRPr="00EF5BE9">
        <w:rPr>
          <w:rFonts w:ascii="Times New Roman" w:eastAsia="Times New Roman" w:hAnsi="Times New Roman" w:cs="Times New Roman"/>
          <w:i/>
          <w:sz w:val="22"/>
          <w:szCs w:val="22"/>
        </w:rPr>
        <w:t>College and Research libraries</w:t>
      </w:r>
      <w:r w:rsidRPr="00EF5BE9">
        <w:rPr>
          <w:rFonts w:ascii="Times New Roman" w:eastAsia="Times New Roman" w:hAnsi="Times New Roman" w:cs="Times New Roman"/>
          <w:sz w:val="22"/>
          <w:szCs w:val="22"/>
        </w:rPr>
        <w:t xml:space="preserve"> 72(6): 548-567.</w:t>
      </w:r>
    </w:p>
    <w:p w14:paraId="649B2DC9"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30385BC0"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Evans, JA (2008) Electronic publication and the narrowing of science and scholarship. </w:t>
      </w:r>
      <w:r w:rsidRPr="00EF5BE9">
        <w:rPr>
          <w:rFonts w:ascii="Times New Roman" w:hAnsi="Times New Roman" w:cs="Times New Roman"/>
          <w:i/>
          <w:sz w:val="22"/>
          <w:szCs w:val="22"/>
        </w:rPr>
        <w:t>Science</w:t>
      </w:r>
      <w:r w:rsidRPr="00EF5BE9">
        <w:rPr>
          <w:rFonts w:ascii="Times New Roman" w:hAnsi="Times New Roman" w:cs="Times New Roman"/>
          <w:sz w:val="22"/>
          <w:szCs w:val="22"/>
        </w:rPr>
        <w:t xml:space="preserve"> 321(5887): 395-399.</w:t>
      </w:r>
    </w:p>
    <w:p w14:paraId="7D24A585"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01EED82E"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Feather, J and Sturges, P (2003) </w:t>
      </w:r>
      <w:r w:rsidRPr="00EF5BE9">
        <w:rPr>
          <w:rFonts w:ascii="Times New Roman" w:hAnsi="Times New Roman" w:cs="Times New Roman"/>
          <w:i/>
          <w:sz w:val="22"/>
          <w:szCs w:val="22"/>
        </w:rPr>
        <w:t>International encyclopedia of information and library science</w:t>
      </w:r>
      <w:r w:rsidRPr="00EF5BE9">
        <w:rPr>
          <w:rFonts w:ascii="Times New Roman" w:hAnsi="Times New Roman" w:cs="Times New Roman"/>
          <w:sz w:val="22"/>
          <w:szCs w:val="22"/>
        </w:rPr>
        <w:t>. Routledge.</w:t>
      </w:r>
    </w:p>
    <w:p w14:paraId="42E80FBD"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5BB093E3"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r w:rsidRPr="00EF5BE9">
        <w:rPr>
          <w:rFonts w:ascii="Times New Roman" w:eastAsia="Times New Roman" w:hAnsi="Times New Roman" w:cs="Times New Roman"/>
          <w:sz w:val="22"/>
          <w:szCs w:val="22"/>
        </w:rPr>
        <w:t xml:space="preserve">Fidel, R and Green, M (2004) The many faces of accessibility: engineers’ perception of information sources. </w:t>
      </w:r>
      <w:r w:rsidRPr="00EF5BE9">
        <w:rPr>
          <w:rFonts w:ascii="Times New Roman" w:eastAsia="Times New Roman" w:hAnsi="Times New Roman" w:cs="Times New Roman"/>
          <w:i/>
          <w:sz w:val="22"/>
          <w:szCs w:val="22"/>
        </w:rPr>
        <w:t>Information Processing and Management</w:t>
      </w:r>
      <w:r w:rsidRPr="00EF5BE9">
        <w:rPr>
          <w:rFonts w:ascii="Times New Roman" w:eastAsia="Times New Roman" w:hAnsi="Times New Roman" w:cs="Times New Roman"/>
          <w:sz w:val="22"/>
          <w:szCs w:val="22"/>
        </w:rPr>
        <w:t xml:space="preserve"> 40(3): 563-581.</w:t>
      </w:r>
    </w:p>
    <w:p w14:paraId="20264E39"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7893A39D"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r w:rsidRPr="00EF5BE9">
        <w:rPr>
          <w:rFonts w:ascii="Times New Roman" w:eastAsia="Times New Roman" w:hAnsi="Times New Roman" w:cs="Times New Roman"/>
          <w:sz w:val="22"/>
          <w:szCs w:val="22"/>
        </w:rPr>
        <w:t xml:space="preserve">Foster, A and Ford, N (2003) Serendipity and information seeking: an empirical study. </w:t>
      </w:r>
      <w:r w:rsidRPr="00EF5BE9">
        <w:rPr>
          <w:rFonts w:ascii="Times New Roman" w:eastAsia="Times New Roman" w:hAnsi="Times New Roman" w:cs="Times New Roman"/>
          <w:i/>
          <w:sz w:val="22"/>
          <w:szCs w:val="22"/>
        </w:rPr>
        <w:t>Journal of Documentation</w:t>
      </w:r>
      <w:r w:rsidRPr="00EF5BE9">
        <w:rPr>
          <w:rFonts w:ascii="Times New Roman" w:eastAsia="Times New Roman" w:hAnsi="Times New Roman" w:cs="Times New Roman"/>
          <w:sz w:val="22"/>
          <w:szCs w:val="22"/>
        </w:rPr>
        <w:t xml:space="preserve"> 59(3): 321-340.</w:t>
      </w:r>
    </w:p>
    <w:p w14:paraId="52F8C61B"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2CD4CE41"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Gerstberger, PG and Allen, TJ (1968) Criteria used by research and development engineers in the selection of an information source</w:t>
      </w:r>
      <w:r w:rsidRPr="00EF5BE9">
        <w:rPr>
          <w:rFonts w:ascii="Times New Roman" w:hAnsi="Times New Roman" w:cs="Times New Roman"/>
          <w:i/>
          <w:sz w:val="22"/>
          <w:szCs w:val="22"/>
        </w:rPr>
        <w:t>. Journal of Applied Psychology</w:t>
      </w:r>
      <w:r w:rsidRPr="00EF5BE9">
        <w:rPr>
          <w:rFonts w:ascii="Times New Roman" w:hAnsi="Times New Roman" w:cs="Times New Roman"/>
          <w:sz w:val="22"/>
          <w:szCs w:val="22"/>
        </w:rPr>
        <w:t xml:space="preserve"> 52(4): 272-279.</w:t>
      </w:r>
    </w:p>
    <w:p w14:paraId="7AF96249"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4C3C8015"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r w:rsidRPr="00EF5BE9">
        <w:rPr>
          <w:rFonts w:ascii="Times New Roman" w:eastAsia="Times New Roman" w:hAnsi="Times New Roman" w:cs="Times New Roman"/>
          <w:sz w:val="22"/>
          <w:szCs w:val="22"/>
        </w:rPr>
        <w:t xml:space="preserve">Google (2016) </w:t>
      </w:r>
      <w:r w:rsidRPr="00EF5BE9">
        <w:rPr>
          <w:rFonts w:ascii="Times New Roman" w:eastAsia="Times New Roman" w:hAnsi="Times New Roman" w:cs="Times New Roman"/>
          <w:i/>
          <w:sz w:val="22"/>
          <w:szCs w:val="22"/>
        </w:rPr>
        <w:t>How search works: from algorithms to answers</w:t>
      </w:r>
      <w:r w:rsidRPr="00EF5BE9">
        <w:rPr>
          <w:rFonts w:ascii="Times New Roman" w:eastAsia="Times New Roman" w:hAnsi="Times New Roman" w:cs="Times New Roman"/>
          <w:sz w:val="22"/>
          <w:szCs w:val="22"/>
        </w:rPr>
        <w:t>. Available at: https://www.google.co.uk/insidesearch/howsearchworks/thestory/ (accessed: 29 Aug 2016).</w:t>
      </w:r>
    </w:p>
    <w:p w14:paraId="480A7F51"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55C33086"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r w:rsidRPr="00EF5BE9">
        <w:rPr>
          <w:rFonts w:ascii="Times New Roman" w:eastAsia="Times New Roman" w:hAnsi="Times New Roman" w:cs="Times New Roman"/>
          <w:sz w:val="22"/>
          <w:szCs w:val="22"/>
        </w:rPr>
        <w:t xml:space="preserve">Grefsheim, SF and Rankin, JA (2007) Information needs and information seeking in a biomedical research setting: a study of scientists and science administrators. </w:t>
      </w:r>
      <w:r w:rsidRPr="00EF5BE9">
        <w:rPr>
          <w:rFonts w:ascii="Times New Roman" w:eastAsia="Times New Roman" w:hAnsi="Times New Roman" w:cs="Times New Roman"/>
          <w:i/>
          <w:sz w:val="22"/>
          <w:szCs w:val="22"/>
        </w:rPr>
        <w:t>Journal of the Medical Library Association</w:t>
      </w:r>
      <w:r w:rsidRPr="00EF5BE9">
        <w:rPr>
          <w:rFonts w:ascii="Times New Roman" w:eastAsia="Times New Roman" w:hAnsi="Times New Roman" w:cs="Times New Roman"/>
          <w:sz w:val="22"/>
          <w:szCs w:val="22"/>
        </w:rPr>
        <w:t xml:space="preserve"> 95(4): 426-434.</w:t>
      </w:r>
    </w:p>
    <w:p w14:paraId="3C296650"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1B46D88A"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r w:rsidRPr="00EF5BE9">
        <w:rPr>
          <w:rFonts w:ascii="Times New Roman" w:eastAsia="Times New Roman" w:hAnsi="Times New Roman" w:cs="Times New Roman"/>
          <w:sz w:val="22"/>
          <w:szCs w:val="22"/>
        </w:rPr>
        <w:t xml:space="preserve">Haines, LL, Light, J, O’Malley, D and Delwiche, FA (2010) Information-seeking behavior of basic science researchers: implications for library services. </w:t>
      </w:r>
      <w:r w:rsidRPr="00EF5BE9">
        <w:rPr>
          <w:rFonts w:ascii="Times New Roman" w:eastAsia="Times New Roman" w:hAnsi="Times New Roman" w:cs="Times New Roman"/>
          <w:i/>
          <w:sz w:val="22"/>
          <w:szCs w:val="22"/>
        </w:rPr>
        <w:t>Journal of the Medical Library Association</w:t>
      </w:r>
      <w:r w:rsidRPr="00EF5BE9">
        <w:rPr>
          <w:rFonts w:ascii="Times New Roman" w:eastAsia="Times New Roman" w:hAnsi="Times New Roman" w:cs="Times New Roman"/>
          <w:sz w:val="22"/>
          <w:szCs w:val="22"/>
        </w:rPr>
        <w:t xml:space="preserve"> 98(1): 73-81.</w:t>
      </w:r>
    </w:p>
    <w:p w14:paraId="07EDF8EF"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4F739149"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r w:rsidRPr="00EF5BE9">
        <w:rPr>
          <w:rFonts w:ascii="Times New Roman" w:eastAsia="Times New Roman" w:hAnsi="Times New Roman" w:cs="Times New Roman"/>
          <w:sz w:val="22"/>
          <w:szCs w:val="22"/>
        </w:rPr>
        <w:t xml:space="preserve">Hertzum, M and Pejtersen, AM (2000) The information-seeking practices of engineers: searching for documents as well as for people. </w:t>
      </w:r>
      <w:r w:rsidRPr="00EF5BE9">
        <w:rPr>
          <w:rFonts w:ascii="Times New Roman" w:eastAsia="Times New Roman" w:hAnsi="Times New Roman" w:cs="Times New Roman"/>
          <w:i/>
          <w:sz w:val="22"/>
          <w:szCs w:val="22"/>
        </w:rPr>
        <w:t>Information Processing and Management</w:t>
      </w:r>
      <w:r w:rsidRPr="00EF5BE9">
        <w:rPr>
          <w:rFonts w:ascii="Times New Roman" w:eastAsia="Times New Roman" w:hAnsi="Times New Roman" w:cs="Times New Roman"/>
          <w:sz w:val="22"/>
          <w:szCs w:val="22"/>
        </w:rPr>
        <w:t xml:space="preserve"> 36(5): 761-778.</w:t>
      </w:r>
    </w:p>
    <w:p w14:paraId="1F997AA8"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5E035067" w14:textId="77777777" w:rsidR="00935AF3" w:rsidRPr="00EF5BE9" w:rsidRDefault="00935AF3" w:rsidP="00935AF3">
      <w:pPr>
        <w:pStyle w:val="NoSpacing"/>
        <w:spacing w:line="360" w:lineRule="auto"/>
        <w:rPr>
          <w:rFonts w:ascii="Times New Roman" w:hAnsi="Times New Roman" w:cs="Times New Roman"/>
          <w:sz w:val="22"/>
          <w:szCs w:val="22"/>
        </w:rPr>
      </w:pPr>
      <w:r w:rsidRPr="00EF5BE9">
        <w:rPr>
          <w:rFonts w:ascii="Times New Roman" w:hAnsi="Times New Roman" w:cs="Times New Roman"/>
          <w:sz w:val="22"/>
          <w:szCs w:val="22"/>
        </w:rPr>
        <w:t xml:space="preserve">Hoggan, DB (2002) Challenges, strategies, and tools for research scientists: using web-based information resources. </w:t>
      </w:r>
      <w:r w:rsidRPr="00EF5BE9">
        <w:rPr>
          <w:rFonts w:ascii="Times New Roman" w:hAnsi="Times New Roman" w:cs="Times New Roman"/>
          <w:i/>
          <w:sz w:val="22"/>
          <w:szCs w:val="22"/>
        </w:rPr>
        <w:t>Electronic Journal of Academic and Special Librarianship</w:t>
      </w:r>
      <w:r w:rsidRPr="00EF5BE9">
        <w:rPr>
          <w:rFonts w:ascii="Times New Roman" w:hAnsi="Times New Roman" w:cs="Times New Roman"/>
          <w:sz w:val="22"/>
          <w:szCs w:val="22"/>
        </w:rPr>
        <w:t xml:space="preserve"> 3(3). Available at: http://southernlibrarianship.icaap.org/content/v03n03/Hoggan_d01.htm (accessed: 26 Aug 2016).</w:t>
      </w:r>
    </w:p>
    <w:p w14:paraId="4030634C"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1B5E3952"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Jamali, HR and Asadi, S (2010) Google and the scholar: the role of Google in scientists’ information-seeking behaviour. </w:t>
      </w:r>
      <w:r w:rsidRPr="00EF5BE9">
        <w:rPr>
          <w:rFonts w:ascii="Times New Roman" w:hAnsi="Times New Roman" w:cs="Times New Roman"/>
          <w:i/>
          <w:sz w:val="22"/>
          <w:szCs w:val="22"/>
        </w:rPr>
        <w:t>Online Information Review</w:t>
      </w:r>
      <w:r w:rsidRPr="00EF5BE9">
        <w:rPr>
          <w:rFonts w:ascii="Times New Roman" w:hAnsi="Times New Roman" w:cs="Times New Roman"/>
          <w:sz w:val="22"/>
          <w:szCs w:val="22"/>
        </w:rPr>
        <w:t xml:space="preserve"> 34(2): 282-294.</w:t>
      </w:r>
    </w:p>
    <w:p w14:paraId="08C9C90C"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4032850F"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r w:rsidRPr="00EF5BE9">
        <w:rPr>
          <w:rFonts w:ascii="Times New Roman" w:eastAsia="Times New Roman" w:hAnsi="Times New Roman" w:cs="Times New Roman"/>
          <w:sz w:val="22"/>
          <w:szCs w:val="22"/>
        </w:rPr>
        <w:t xml:space="preserve">Jamali, HR and Nicholas, D (2008) Information‐seeking behaviour of physicists and astronomers. </w:t>
      </w:r>
      <w:r w:rsidRPr="00EF5BE9">
        <w:rPr>
          <w:rFonts w:ascii="Times New Roman" w:eastAsia="Times New Roman" w:hAnsi="Times New Roman" w:cs="Times New Roman"/>
          <w:i/>
          <w:sz w:val="22"/>
          <w:szCs w:val="22"/>
        </w:rPr>
        <w:t>Aslib Proceedings</w:t>
      </w:r>
      <w:r w:rsidRPr="00EF5BE9">
        <w:rPr>
          <w:rFonts w:ascii="Times New Roman" w:eastAsia="Times New Roman" w:hAnsi="Times New Roman" w:cs="Times New Roman"/>
          <w:sz w:val="22"/>
          <w:szCs w:val="22"/>
        </w:rPr>
        <w:t xml:space="preserve"> 60(5): 444-462.</w:t>
      </w:r>
    </w:p>
    <w:p w14:paraId="6D277706"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1E0E1492"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Jamshed, S (2014) Qualitative research method-interviewing and observation</w:t>
      </w:r>
      <w:r w:rsidRPr="00EF5BE9">
        <w:rPr>
          <w:rFonts w:ascii="Times New Roman" w:hAnsi="Times New Roman" w:cs="Times New Roman"/>
          <w:i/>
          <w:sz w:val="22"/>
          <w:szCs w:val="22"/>
        </w:rPr>
        <w:t>. Journal of Basic and Clinical Pharmacy</w:t>
      </w:r>
      <w:r w:rsidRPr="00EF5BE9">
        <w:rPr>
          <w:rFonts w:ascii="Times New Roman" w:hAnsi="Times New Roman" w:cs="Times New Roman"/>
          <w:sz w:val="22"/>
          <w:szCs w:val="22"/>
        </w:rPr>
        <w:t xml:space="preserve"> 5(4): 87-88.</w:t>
      </w:r>
    </w:p>
    <w:p w14:paraId="1D37F464"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06A76185"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Johnson, RB and Onwuegbuzie, AJ (2004) Mixed methods research: a research paradigm whose time has come. </w:t>
      </w:r>
      <w:r w:rsidRPr="00EF5BE9">
        <w:rPr>
          <w:rFonts w:ascii="Times New Roman" w:hAnsi="Times New Roman" w:cs="Times New Roman"/>
          <w:i/>
          <w:sz w:val="22"/>
          <w:szCs w:val="22"/>
        </w:rPr>
        <w:t>Educational Researcher</w:t>
      </w:r>
      <w:r w:rsidRPr="00EF5BE9">
        <w:rPr>
          <w:rFonts w:ascii="Times New Roman" w:hAnsi="Times New Roman" w:cs="Times New Roman"/>
          <w:sz w:val="22"/>
          <w:szCs w:val="22"/>
        </w:rPr>
        <w:t xml:space="preserve"> 33(7): 14-26.</w:t>
      </w:r>
    </w:p>
    <w:p w14:paraId="5E54DFD7"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p>
    <w:p w14:paraId="791C219B"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King, DW, Casto, J and Jones, H (1994) </w:t>
      </w:r>
      <w:r w:rsidRPr="00EF5BE9">
        <w:rPr>
          <w:rFonts w:ascii="Times New Roman" w:hAnsi="Times New Roman" w:cs="Times New Roman"/>
          <w:i/>
          <w:sz w:val="22"/>
          <w:szCs w:val="22"/>
        </w:rPr>
        <w:t>Communication by engineers: a literature review of engineers’ information needs, seeking processes, and use.</w:t>
      </w:r>
      <w:r w:rsidRPr="00EF5BE9">
        <w:rPr>
          <w:rFonts w:ascii="Times New Roman" w:hAnsi="Times New Roman" w:cs="Times New Roman"/>
          <w:sz w:val="22"/>
          <w:szCs w:val="22"/>
        </w:rPr>
        <w:t xml:space="preserve"> Washington DC: Council on Library Resources.</w:t>
      </w:r>
    </w:p>
    <w:p w14:paraId="474223BB" w14:textId="77777777" w:rsidR="00935AF3" w:rsidRPr="00EF5BE9" w:rsidRDefault="00935AF3" w:rsidP="00935AF3">
      <w:pPr>
        <w:pStyle w:val="NoSpacing"/>
        <w:spacing w:line="360" w:lineRule="auto"/>
        <w:jc w:val="both"/>
        <w:rPr>
          <w:rFonts w:ascii="Times New Roman" w:hAnsi="Times New Roman" w:cs="Times New Roman"/>
          <w:sz w:val="22"/>
          <w:szCs w:val="22"/>
        </w:rPr>
      </w:pPr>
    </w:p>
    <w:p w14:paraId="4F61907A"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Krawczyk, K (2014) </w:t>
      </w:r>
      <w:r w:rsidRPr="00EF5BE9">
        <w:rPr>
          <w:rFonts w:ascii="Times New Roman" w:hAnsi="Times New Roman" w:cs="Times New Roman"/>
          <w:i/>
          <w:sz w:val="22"/>
          <w:szCs w:val="22"/>
        </w:rPr>
        <w:t xml:space="preserve">Google is easily the most popular search engine, but have you heard who’s in second? </w:t>
      </w:r>
      <w:r w:rsidRPr="00EF5BE9">
        <w:rPr>
          <w:rFonts w:ascii="Times New Roman" w:hAnsi="Times New Roman" w:cs="Times New Roman"/>
          <w:sz w:val="22"/>
          <w:szCs w:val="22"/>
        </w:rPr>
        <w:t>Available at: http://www.digitaltrends.com/web/google-baidu-are-the-worlds-most-popular-search-engines/ (accessed: 29 Jan 2016).</w:t>
      </w:r>
    </w:p>
    <w:p w14:paraId="6CF08676" w14:textId="77777777" w:rsidR="00935AF3" w:rsidRPr="00EF5BE9" w:rsidRDefault="00935AF3" w:rsidP="00935AF3">
      <w:pPr>
        <w:pStyle w:val="NoSpacing"/>
        <w:spacing w:line="360" w:lineRule="auto"/>
        <w:jc w:val="both"/>
        <w:rPr>
          <w:rFonts w:ascii="Times New Roman" w:hAnsi="Times New Roman" w:cs="Times New Roman"/>
          <w:sz w:val="22"/>
          <w:szCs w:val="22"/>
        </w:rPr>
      </w:pPr>
    </w:p>
    <w:p w14:paraId="62635D84" w14:textId="77777777" w:rsidR="00935AF3" w:rsidRPr="00EF5BE9" w:rsidRDefault="00935AF3" w:rsidP="00935AF3">
      <w:pPr>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Kwasitsu, L (2003) Information-seeking behaviour of design, process, and manufacturing engineers. </w:t>
      </w:r>
      <w:r w:rsidRPr="00EF5BE9">
        <w:rPr>
          <w:rFonts w:ascii="Times New Roman" w:hAnsi="Times New Roman" w:cs="Times New Roman"/>
          <w:i/>
          <w:sz w:val="22"/>
          <w:szCs w:val="22"/>
        </w:rPr>
        <w:t>Library &amp; Information Science Research</w:t>
      </w:r>
      <w:r w:rsidRPr="00EF5BE9">
        <w:rPr>
          <w:rFonts w:ascii="Times New Roman" w:hAnsi="Times New Roman" w:cs="Times New Roman"/>
          <w:sz w:val="22"/>
          <w:szCs w:val="22"/>
        </w:rPr>
        <w:t xml:space="preserve"> 25(4): 459-476.</w:t>
      </w:r>
    </w:p>
    <w:p w14:paraId="40ED3257" w14:textId="77777777" w:rsidR="00B0541C" w:rsidRPr="00EF5BE9" w:rsidRDefault="00B0541C" w:rsidP="00935AF3">
      <w:pPr>
        <w:pStyle w:val="NoSpacing"/>
        <w:tabs>
          <w:tab w:val="left" w:pos="3915"/>
        </w:tabs>
        <w:spacing w:line="360" w:lineRule="auto"/>
        <w:jc w:val="both"/>
        <w:rPr>
          <w:rFonts w:ascii="Times New Roman" w:eastAsia="Times New Roman" w:hAnsi="Times New Roman" w:cs="Times New Roman"/>
          <w:sz w:val="22"/>
          <w:szCs w:val="22"/>
        </w:rPr>
      </w:pPr>
    </w:p>
    <w:p w14:paraId="66B11157" w14:textId="4E2F19DD" w:rsidR="00B0541C" w:rsidRPr="00EF5BE9" w:rsidRDefault="00B0541C" w:rsidP="00771549">
      <w:pPr>
        <w:pStyle w:val="NoSpacing"/>
        <w:tabs>
          <w:tab w:val="left" w:pos="3915"/>
        </w:tabs>
        <w:spacing w:line="360" w:lineRule="auto"/>
        <w:rPr>
          <w:rFonts w:ascii="Times New Roman" w:eastAsia="Times New Roman" w:hAnsi="Times New Roman" w:cs="Times New Roman"/>
          <w:sz w:val="22"/>
          <w:szCs w:val="22"/>
        </w:rPr>
      </w:pPr>
      <w:r w:rsidRPr="00EF5BE9">
        <w:rPr>
          <w:rFonts w:ascii="Times New Roman" w:eastAsia="Times New Roman" w:hAnsi="Times New Roman" w:cs="Times New Roman"/>
          <w:sz w:val="22"/>
          <w:szCs w:val="22"/>
        </w:rPr>
        <w:t xml:space="preserve">Lavrakas, </w:t>
      </w:r>
      <w:r w:rsidR="00771549" w:rsidRPr="00EF5BE9">
        <w:rPr>
          <w:rFonts w:ascii="Times New Roman" w:eastAsia="Times New Roman" w:hAnsi="Times New Roman" w:cs="Times New Roman"/>
          <w:sz w:val="22"/>
          <w:szCs w:val="22"/>
        </w:rPr>
        <w:t>PJ (2011</w:t>
      </w:r>
      <w:r w:rsidRPr="00EF5BE9">
        <w:rPr>
          <w:rFonts w:ascii="Times New Roman" w:eastAsia="Times New Roman" w:hAnsi="Times New Roman" w:cs="Times New Roman"/>
          <w:sz w:val="22"/>
          <w:szCs w:val="22"/>
        </w:rPr>
        <w:t xml:space="preserve">) </w:t>
      </w:r>
      <w:r w:rsidR="00771549" w:rsidRPr="00EF5BE9">
        <w:rPr>
          <w:rFonts w:ascii="Times New Roman" w:eastAsia="Times New Roman" w:hAnsi="Times New Roman" w:cs="Times New Roman"/>
          <w:sz w:val="22"/>
          <w:szCs w:val="22"/>
        </w:rPr>
        <w:t>Convenience sampling. Available at: http://methods.sagepub.com/reference/encyclopedia-of-survey-research-methods/n105.xml (accessed: 04 Sep 2017).</w:t>
      </w:r>
    </w:p>
    <w:p w14:paraId="19078C83" w14:textId="77777777" w:rsidR="00935AF3" w:rsidRPr="00EF5BE9" w:rsidRDefault="00935AF3" w:rsidP="00935AF3">
      <w:pPr>
        <w:pStyle w:val="NoSpacing"/>
        <w:tabs>
          <w:tab w:val="left" w:pos="3915"/>
        </w:tabs>
        <w:spacing w:line="360" w:lineRule="auto"/>
        <w:jc w:val="both"/>
        <w:rPr>
          <w:rFonts w:ascii="Times New Roman" w:eastAsia="Times New Roman" w:hAnsi="Times New Roman" w:cs="Times New Roman"/>
          <w:sz w:val="22"/>
          <w:szCs w:val="22"/>
        </w:rPr>
      </w:pPr>
      <w:r w:rsidRPr="00EF5BE9">
        <w:rPr>
          <w:rFonts w:ascii="Times New Roman" w:eastAsia="Times New Roman" w:hAnsi="Times New Roman" w:cs="Times New Roman"/>
          <w:sz w:val="22"/>
          <w:szCs w:val="22"/>
        </w:rPr>
        <w:tab/>
      </w:r>
    </w:p>
    <w:p w14:paraId="51A64538" w14:textId="77777777" w:rsidR="00935AF3" w:rsidRPr="00EF5BE9" w:rsidRDefault="00935AF3" w:rsidP="00935AF3">
      <w:pPr>
        <w:pStyle w:val="NoSpacing"/>
        <w:spacing w:line="360" w:lineRule="auto"/>
        <w:jc w:val="both"/>
        <w:rPr>
          <w:rFonts w:ascii="Times New Roman" w:eastAsia="Times New Roman" w:hAnsi="Times New Roman" w:cs="Times New Roman"/>
          <w:sz w:val="22"/>
          <w:szCs w:val="22"/>
        </w:rPr>
      </w:pPr>
      <w:r w:rsidRPr="00EF5BE9">
        <w:rPr>
          <w:rFonts w:ascii="Times New Roman" w:eastAsia="Times New Roman" w:hAnsi="Times New Roman" w:cs="Times New Roman"/>
          <w:sz w:val="22"/>
          <w:szCs w:val="22"/>
        </w:rPr>
        <w:t xml:space="preserve">Leckie, GJ, Pettigrew, KE and Sylvain, C (1996) Modeling the information seeking of professionals: a general model derived from research on engineers, health care professionals, and lawyers. </w:t>
      </w:r>
      <w:r w:rsidRPr="00EF5BE9">
        <w:rPr>
          <w:rFonts w:ascii="Times New Roman" w:eastAsia="Times New Roman" w:hAnsi="Times New Roman" w:cs="Times New Roman"/>
          <w:i/>
          <w:sz w:val="22"/>
          <w:szCs w:val="22"/>
        </w:rPr>
        <w:t>The Library Quarterly</w:t>
      </w:r>
      <w:r w:rsidRPr="00EF5BE9">
        <w:rPr>
          <w:rFonts w:ascii="Times New Roman" w:eastAsia="Times New Roman" w:hAnsi="Times New Roman" w:cs="Times New Roman"/>
          <w:sz w:val="22"/>
          <w:szCs w:val="22"/>
        </w:rPr>
        <w:t xml:space="preserve"> 66(2): 161-193.</w:t>
      </w:r>
    </w:p>
    <w:p w14:paraId="72BA680E" w14:textId="77777777" w:rsidR="00935AF3" w:rsidRPr="00EF5BE9" w:rsidRDefault="00935AF3" w:rsidP="00935AF3">
      <w:pPr>
        <w:rPr>
          <w:rFonts w:ascii="Times New Roman" w:hAnsi="Times New Roman" w:cs="Times New Roman"/>
          <w:sz w:val="22"/>
          <w:szCs w:val="22"/>
        </w:rPr>
      </w:pPr>
    </w:p>
    <w:p w14:paraId="7436E4CF"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Liu, Z (2006) Print vs. electronic resources: a study of user perceptions, preferences, and use. </w:t>
      </w:r>
      <w:r w:rsidRPr="00EF5BE9">
        <w:rPr>
          <w:rFonts w:ascii="Times New Roman" w:hAnsi="Times New Roman" w:cs="Times New Roman"/>
          <w:i/>
          <w:sz w:val="22"/>
          <w:szCs w:val="22"/>
        </w:rPr>
        <w:t>Information Processing and Management</w:t>
      </w:r>
      <w:r w:rsidRPr="00EF5BE9">
        <w:rPr>
          <w:rFonts w:ascii="Times New Roman" w:hAnsi="Times New Roman" w:cs="Times New Roman"/>
          <w:sz w:val="22"/>
          <w:szCs w:val="22"/>
        </w:rPr>
        <w:t xml:space="preserve"> 42(2): 583-592.</w:t>
      </w:r>
    </w:p>
    <w:p w14:paraId="78F4BFA0" w14:textId="77777777" w:rsidR="00935AF3" w:rsidRPr="00EF5BE9" w:rsidRDefault="00935AF3" w:rsidP="00935AF3">
      <w:pPr>
        <w:rPr>
          <w:rFonts w:ascii="Times New Roman" w:hAnsi="Times New Roman" w:cs="Times New Roman"/>
          <w:sz w:val="22"/>
          <w:szCs w:val="22"/>
        </w:rPr>
      </w:pPr>
    </w:p>
    <w:p w14:paraId="606842A7"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McEvoy, M (2015) </w:t>
      </w:r>
      <w:r w:rsidRPr="00EF5BE9">
        <w:rPr>
          <w:rFonts w:ascii="Times New Roman" w:hAnsi="Times New Roman" w:cs="Times New Roman"/>
          <w:i/>
          <w:sz w:val="22"/>
          <w:szCs w:val="22"/>
        </w:rPr>
        <w:t>7 reasons Google search results vary dramatically</w:t>
      </w:r>
      <w:r w:rsidRPr="00EF5BE9">
        <w:rPr>
          <w:rFonts w:ascii="Times New Roman" w:hAnsi="Times New Roman" w:cs="Times New Roman"/>
          <w:sz w:val="22"/>
          <w:szCs w:val="22"/>
        </w:rPr>
        <w:t>. Available at: http://www.webpresencesolutions.net/7-reasons-google-search-results-vary-dramatically/ (accessed: 29 Aug 2016).</w:t>
      </w:r>
    </w:p>
    <w:p w14:paraId="1AD1DF4E" w14:textId="77777777" w:rsidR="00935AF3" w:rsidRPr="00EF5BE9" w:rsidRDefault="00935AF3" w:rsidP="00935AF3">
      <w:pPr>
        <w:rPr>
          <w:rFonts w:ascii="Times New Roman" w:hAnsi="Times New Roman" w:cs="Times New Roman"/>
          <w:sz w:val="22"/>
          <w:szCs w:val="22"/>
        </w:rPr>
      </w:pPr>
    </w:p>
    <w:p w14:paraId="007076A0"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Niu, X and Hemminger, M (2012) A study of factors that affect the information-seeking behavior of academic scientists. </w:t>
      </w:r>
      <w:r w:rsidRPr="00EF5BE9">
        <w:rPr>
          <w:rFonts w:ascii="Times New Roman" w:hAnsi="Times New Roman" w:cs="Times New Roman"/>
          <w:i/>
          <w:sz w:val="22"/>
          <w:szCs w:val="22"/>
        </w:rPr>
        <w:t>Journal of the American Society for Information Science and Technology</w:t>
      </w:r>
      <w:r w:rsidRPr="00EF5BE9">
        <w:rPr>
          <w:rFonts w:ascii="Times New Roman" w:hAnsi="Times New Roman" w:cs="Times New Roman"/>
          <w:sz w:val="22"/>
          <w:szCs w:val="22"/>
        </w:rPr>
        <w:t xml:space="preserve"> 63(2): 336-353.</w:t>
      </w:r>
    </w:p>
    <w:p w14:paraId="75838FF2" w14:textId="77777777" w:rsidR="00935AF3" w:rsidRPr="00EF5BE9" w:rsidRDefault="00935AF3" w:rsidP="00935AF3">
      <w:pPr>
        <w:rPr>
          <w:rFonts w:ascii="Times New Roman" w:hAnsi="Times New Roman" w:cs="Times New Roman"/>
          <w:sz w:val="22"/>
          <w:szCs w:val="22"/>
        </w:rPr>
      </w:pPr>
    </w:p>
    <w:p w14:paraId="53361D1E"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Northumbria University (2016) </w:t>
      </w:r>
      <w:r w:rsidRPr="00EF5BE9">
        <w:rPr>
          <w:rFonts w:ascii="Times New Roman" w:hAnsi="Times New Roman" w:cs="Times New Roman"/>
          <w:i/>
          <w:sz w:val="22"/>
          <w:szCs w:val="22"/>
        </w:rPr>
        <w:t xml:space="preserve">Ethics and governance. </w:t>
      </w:r>
      <w:r w:rsidRPr="00EF5BE9">
        <w:rPr>
          <w:rFonts w:ascii="Times New Roman" w:hAnsi="Times New Roman" w:cs="Times New Roman"/>
          <w:sz w:val="22"/>
          <w:szCs w:val="22"/>
        </w:rPr>
        <w:t>Available at: https://www.northumbria.ac.uk/research/ethics-and-governance/ (accessed: 5 Mar 2016).</w:t>
      </w:r>
    </w:p>
    <w:p w14:paraId="5E07E3FC" w14:textId="77777777" w:rsidR="00935AF3" w:rsidRPr="00EF5BE9" w:rsidRDefault="00935AF3" w:rsidP="00935AF3">
      <w:pPr>
        <w:rPr>
          <w:rFonts w:ascii="Times New Roman" w:hAnsi="Times New Roman" w:cs="Times New Roman"/>
          <w:sz w:val="22"/>
          <w:szCs w:val="22"/>
        </w:rPr>
      </w:pPr>
    </w:p>
    <w:p w14:paraId="6FC21D73"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Palmer, J (1991) Scientists and information: I. Using cluster analysis to identify information style. </w:t>
      </w:r>
      <w:r w:rsidRPr="00EF5BE9">
        <w:rPr>
          <w:rFonts w:ascii="Times New Roman" w:hAnsi="Times New Roman" w:cs="Times New Roman"/>
          <w:i/>
          <w:sz w:val="22"/>
          <w:szCs w:val="22"/>
        </w:rPr>
        <w:t>Journal of Documentation</w:t>
      </w:r>
      <w:r w:rsidRPr="00EF5BE9">
        <w:rPr>
          <w:rFonts w:ascii="Times New Roman" w:hAnsi="Times New Roman" w:cs="Times New Roman"/>
          <w:sz w:val="22"/>
          <w:szCs w:val="22"/>
        </w:rPr>
        <w:t xml:space="preserve"> 47(2): 105-129.</w:t>
      </w:r>
    </w:p>
    <w:p w14:paraId="04F0BBFE" w14:textId="77777777" w:rsidR="00935AF3" w:rsidRPr="00EF5BE9" w:rsidRDefault="00935AF3" w:rsidP="00935AF3">
      <w:pPr>
        <w:pStyle w:val="NoSpacing"/>
        <w:spacing w:line="360" w:lineRule="auto"/>
        <w:jc w:val="both"/>
        <w:rPr>
          <w:rFonts w:ascii="Times New Roman" w:hAnsi="Times New Roman" w:cs="Times New Roman"/>
          <w:sz w:val="22"/>
          <w:szCs w:val="22"/>
        </w:rPr>
      </w:pPr>
    </w:p>
    <w:p w14:paraId="2268B274"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Pew Research Center (2016) </w:t>
      </w:r>
      <w:r w:rsidRPr="00EF5BE9">
        <w:rPr>
          <w:rFonts w:ascii="Times New Roman" w:hAnsi="Times New Roman" w:cs="Times New Roman"/>
          <w:i/>
          <w:sz w:val="22"/>
          <w:szCs w:val="22"/>
        </w:rPr>
        <w:t>Collecting survey data</w:t>
      </w:r>
      <w:r w:rsidRPr="00EF5BE9">
        <w:rPr>
          <w:rFonts w:ascii="Times New Roman" w:hAnsi="Times New Roman" w:cs="Times New Roman"/>
          <w:sz w:val="22"/>
          <w:szCs w:val="22"/>
        </w:rPr>
        <w:t>. Available at: http://www.pewresearch.org/methodology/u-s-survey-research/collecting-survey-data/ (accessed: 28 Aug 2016).</w:t>
      </w:r>
    </w:p>
    <w:p w14:paraId="2592C1F1" w14:textId="77777777" w:rsidR="00935AF3" w:rsidRPr="00EF5BE9" w:rsidRDefault="00935AF3" w:rsidP="00935AF3">
      <w:pPr>
        <w:pStyle w:val="NoSpacing"/>
        <w:spacing w:line="360" w:lineRule="auto"/>
        <w:jc w:val="both"/>
        <w:rPr>
          <w:rFonts w:ascii="Times New Roman" w:hAnsi="Times New Roman" w:cs="Times New Roman"/>
          <w:sz w:val="22"/>
          <w:szCs w:val="22"/>
        </w:rPr>
      </w:pPr>
    </w:p>
    <w:p w14:paraId="0A26FE11"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Pickard, AJ (2013) </w:t>
      </w:r>
      <w:r w:rsidRPr="00EF5BE9">
        <w:rPr>
          <w:rFonts w:ascii="Times New Roman" w:hAnsi="Times New Roman" w:cs="Times New Roman"/>
          <w:i/>
          <w:sz w:val="22"/>
          <w:szCs w:val="22"/>
        </w:rPr>
        <w:t>Research methods in information</w:t>
      </w:r>
      <w:r w:rsidRPr="00EF5BE9">
        <w:rPr>
          <w:rFonts w:ascii="Times New Roman" w:hAnsi="Times New Roman" w:cs="Times New Roman"/>
          <w:sz w:val="22"/>
          <w:szCs w:val="22"/>
        </w:rPr>
        <w:t>. London: Facet.</w:t>
      </w:r>
    </w:p>
    <w:p w14:paraId="14ED788B" w14:textId="77777777" w:rsidR="00935AF3" w:rsidRPr="00EF5BE9" w:rsidRDefault="00935AF3" w:rsidP="00935AF3">
      <w:pPr>
        <w:pStyle w:val="NoSpacing"/>
        <w:spacing w:line="360" w:lineRule="auto"/>
        <w:jc w:val="both"/>
        <w:rPr>
          <w:rFonts w:ascii="Times New Roman" w:hAnsi="Times New Roman" w:cs="Times New Roman"/>
          <w:sz w:val="22"/>
          <w:szCs w:val="22"/>
        </w:rPr>
      </w:pPr>
    </w:p>
    <w:p w14:paraId="75361FF8"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Pinelli, TE (1991) The information-seeking habits and practices of engineers. </w:t>
      </w:r>
      <w:r w:rsidRPr="00EF5BE9">
        <w:rPr>
          <w:rFonts w:ascii="Times New Roman" w:hAnsi="Times New Roman" w:cs="Times New Roman"/>
          <w:i/>
          <w:sz w:val="22"/>
          <w:szCs w:val="22"/>
        </w:rPr>
        <w:t>Science and Technology Libraries</w:t>
      </w:r>
      <w:r w:rsidRPr="00EF5BE9">
        <w:rPr>
          <w:rFonts w:ascii="Times New Roman" w:hAnsi="Times New Roman" w:cs="Times New Roman"/>
          <w:sz w:val="22"/>
          <w:szCs w:val="22"/>
        </w:rPr>
        <w:t xml:space="preserve"> 11(3): 5-25.</w:t>
      </w:r>
    </w:p>
    <w:p w14:paraId="38756521" w14:textId="77777777" w:rsidR="00935AF3" w:rsidRPr="00EF5BE9" w:rsidRDefault="00935AF3" w:rsidP="00935AF3">
      <w:pPr>
        <w:rPr>
          <w:rFonts w:ascii="Times New Roman" w:hAnsi="Times New Roman" w:cs="Times New Roman"/>
          <w:sz w:val="22"/>
          <w:szCs w:val="22"/>
        </w:rPr>
      </w:pPr>
    </w:p>
    <w:p w14:paraId="0AB57C88"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Pinelli, TE (2001) Distinguishing Engineers from Scientists - The Case for an Engineering Knowledge Community. </w:t>
      </w:r>
      <w:r w:rsidRPr="00EF5BE9">
        <w:rPr>
          <w:rFonts w:ascii="Times New Roman" w:hAnsi="Times New Roman" w:cs="Times New Roman"/>
          <w:i/>
          <w:sz w:val="22"/>
          <w:szCs w:val="22"/>
        </w:rPr>
        <w:t>Science and Technology Libraries</w:t>
      </w:r>
      <w:r w:rsidRPr="00EF5BE9">
        <w:rPr>
          <w:rFonts w:ascii="Times New Roman" w:hAnsi="Times New Roman" w:cs="Times New Roman"/>
          <w:sz w:val="22"/>
          <w:szCs w:val="22"/>
        </w:rPr>
        <w:t xml:space="preserve"> 21(3-4): 131-163.</w:t>
      </w:r>
    </w:p>
    <w:p w14:paraId="6F772334" w14:textId="77777777" w:rsidR="00935AF3" w:rsidRPr="00EF5BE9" w:rsidRDefault="00935AF3" w:rsidP="00935AF3">
      <w:pPr>
        <w:rPr>
          <w:rFonts w:ascii="Times New Roman" w:hAnsi="Times New Roman" w:cs="Times New Roman"/>
          <w:sz w:val="22"/>
          <w:szCs w:val="22"/>
        </w:rPr>
      </w:pPr>
    </w:p>
    <w:p w14:paraId="488E6BC4" w14:textId="77777777" w:rsidR="00935AF3" w:rsidRPr="00EF5BE9" w:rsidRDefault="00935AF3" w:rsidP="00935AF3">
      <w:pPr>
        <w:pStyle w:val="NoSpacing"/>
        <w:spacing w:line="360" w:lineRule="auto"/>
        <w:rPr>
          <w:rFonts w:ascii="Times New Roman" w:hAnsi="Times New Roman" w:cs="Times New Roman"/>
          <w:sz w:val="22"/>
          <w:szCs w:val="22"/>
        </w:rPr>
      </w:pPr>
      <w:r w:rsidRPr="00EF5BE9">
        <w:rPr>
          <w:rFonts w:ascii="Times New Roman" w:hAnsi="Times New Roman" w:cs="Times New Roman"/>
          <w:sz w:val="22"/>
          <w:szCs w:val="22"/>
        </w:rPr>
        <w:t xml:space="preserve">Research Information Network (2006) </w:t>
      </w:r>
      <w:r w:rsidRPr="00EF5BE9">
        <w:rPr>
          <w:rFonts w:ascii="Times New Roman" w:hAnsi="Times New Roman" w:cs="Times New Roman"/>
          <w:i/>
          <w:sz w:val="22"/>
          <w:szCs w:val="22"/>
        </w:rPr>
        <w:t>Researchers and discovery services: behaviour, perceptions and needs.</w:t>
      </w:r>
      <w:r w:rsidRPr="00EF5BE9">
        <w:rPr>
          <w:rFonts w:ascii="Times New Roman" w:hAnsi="Times New Roman" w:cs="Times New Roman"/>
          <w:sz w:val="22"/>
          <w:szCs w:val="22"/>
        </w:rPr>
        <w:t xml:space="preserve"> Available at: http://www.rin.ac.uk/system/files/attachments/Researchers-discovery-services-report.pdf (accessed 27 Aug 2016).</w:t>
      </w:r>
    </w:p>
    <w:p w14:paraId="1AC90B02" w14:textId="77777777" w:rsidR="00935AF3" w:rsidRPr="00EF5BE9" w:rsidRDefault="00935AF3" w:rsidP="00935AF3">
      <w:pPr>
        <w:rPr>
          <w:rFonts w:ascii="Times New Roman" w:hAnsi="Times New Roman" w:cs="Times New Roman"/>
          <w:sz w:val="22"/>
          <w:szCs w:val="22"/>
        </w:rPr>
      </w:pPr>
    </w:p>
    <w:p w14:paraId="2DB8062C"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Robinson, MA (2010) An empirical analysis of engineers’ information behaviors. </w:t>
      </w:r>
      <w:r w:rsidRPr="00EF5BE9">
        <w:rPr>
          <w:rFonts w:ascii="Times New Roman" w:hAnsi="Times New Roman" w:cs="Times New Roman"/>
          <w:i/>
          <w:sz w:val="22"/>
          <w:szCs w:val="22"/>
        </w:rPr>
        <w:t>Journal of the American Society for Information Science and Technology</w:t>
      </w:r>
      <w:r w:rsidRPr="00EF5BE9">
        <w:rPr>
          <w:rFonts w:ascii="Times New Roman" w:hAnsi="Times New Roman" w:cs="Times New Roman"/>
          <w:sz w:val="22"/>
          <w:szCs w:val="22"/>
        </w:rPr>
        <w:t xml:space="preserve"> 64(4): 640-658.</w:t>
      </w:r>
    </w:p>
    <w:p w14:paraId="07D1938A" w14:textId="77777777" w:rsidR="00935AF3" w:rsidRPr="00EF5BE9" w:rsidRDefault="00935AF3" w:rsidP="00935AF3">
      <w:pPr>
        <w:rPr>
          <w:rFonts w:ascii="Times New Roman" w:hAnsi="Times New Roman" w:cs="Times New Roman"/>
          <w:sz w:val="22"/>
          <w:szCs w:val="22"/>
        </w:rPr>
      </w:pPr>
    </w:p>
    <w:p w14:paraId="0E15C889"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Rowley, J (2012) Conducting research interviews. </w:t>
      </w:r>
      <w:r w:rsidRPr="00EF5BE9">
        <w:rPr>
          <w:rFonts w:ascii="Times New Roman" w:hAnsi="Times New Roman" w:cs="Times New Roman"/>
          <w:i/>
          <w:sz w:val="22"/>
          <w:szCs w:val="22"/>
        </w:rPr>
        <w:t>Management Research Review</w:t>
      </w:r>
      <w:r w:rsidRPr="00EF5BE9">
        <w:rPr>
          <w:rFonts w:ascii="Times New Roman" w:hAnsi="Times New Roman" w:cs="Times New Roman"/>
          <w:sz w:val="22"/>
          <w:szCs w:val="22"/>
        </w:rPr>
        <w:t xml:space="preserve"> 35(3/4): 260-271.</w:t>
      </w:r>
    </w:p>
    <w:p w14:paraId="74BAFA78" w14:textId="77777777" w:rsidR="00935AF3" w:rsidRPr="00EF5BE9" w:rsidRDefault="00935AF3" w:rsidP="00935AF3">
      <w:pPr>
        <w:rPr>
          <w:rFonts w:ascii="Times New Roman" w:hAnsi="Times New Roman" w:cs="Times New Roman"/>
          <w:sz w:val="22"/>
          <w:szCs w:val="22"/>
        </w:rPr>
      </w:pPr>
    </w:p>
    <w:p w14:paraId="4427D178"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Rowley, J (2014) Designing and using research questionnaires.</w:t>
      </w:r>
      <w:r w:rsidRPr="00EF5BE9">
        <w:rPr>
          <w:rFonts w:ascii="Times New Roman" w:hAnsi="Times New Roman" w:cs="Times New Roman"/>
          <w:i/>
          <w:sz w:val="22"/>
          <w:szCs w:val="22"/>
        </w:rPr>
        <w:t xml:space="preserve"> Management Research Review</w:t>
      </w:r>
      <w:r w:rsidRPr="00EF5BE9">
        <w:rPr>
          <w:rFonts w:ascii="Times New Roman" w:hAnsi="Times New Roman" w:cs="Times New Roman"/>
          <w:sz w:val="22"/>
          <w:szCs w:val="22"/>
        </w:rPr>
        <w:t xml:space="preserve"> 37(3): 308-330.</w:t>
      </w:r>
    </w:p>
    <w:p w14:paraId="469BB672" w14:textId="77777777" w:rsidR="00935AF3" w:rsidRPr="00EF5BE9" w:rsidRDefault="00935AF3" w:rsidP="00935AF3">
      <w:pPr>
        <w:rPr>
          <w:rFonts w:ascii="Times New Roman" w:hAnsi="Times New Roman" w:cs="Times New Roman"/>
          <w:sz w:val="22"/>
          <w:szCs w:val="22"/>
        </w:rPr>
      </w:pPr>
    </w:p>
    <w:p w14:paraId="5EB302B0"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Ruthven, I and Kelly, D (2013) </w:t>
      </w:r>
      <w:r w:rsidRPr="00EF5BE9">
        <w:rPr>
          <w:rFonts w:ascii="Times New Roman" w:hAnsi="Times New Roman" w:cs="Times New Roman"/>
          <w:i/>
          <w:sz w:val="22"/>
          <w:szCs w:val="22"/>
        </w:rPr>
        <w:t>Interactive information seeking, behaviour and retrieval</w:t>
      </w:r>
      <w:r w:rsidRPr="00EF5BE9">
        <w:rPr>
          <w:rFonts w:ascii="Times New Roman" w:hAnsi="Times New Roman" w:cs="Times New Roman"/>
          <w:sz w:val="22"/>
          <w:szCs w:val="22"/>
        </w:rPr>
        <w:t>. Facet.</w:t>
      </w:r>
    </w:p>
    <w:p w14:paraId="147AFA86" w14:textId="77777777" w:rsidR="00935AF3" w:rsidRPr="00EF5BE9" w:rsidRDefault="00935AF3" w:rsidP="00935AF3">
      <w:pPr>
        <w:rPr>
          <w:rFonts w:ascii="Times New Roman" w:hAnsi="Times New Roman" w:cs="Times New Roman"/>
          <w:sz w:val="22"/>
          <w:szCs w:val="22"/>
        </w:rPr>
      </w:pPr>
    </w:p>
    <w:p w14:paraId="4CE99F53"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Sullivan, D (2015) </w:t>
      </w:r>
      <w:r w:rsidRPr="00EF5BE9">
        <w:rPr>
          <w:rFonts w:ascii="Times New Roman" w:hAnsi="Times New Roman" w:cs="Times New Roman"/>
          <w:i/>
          <w:sz w:val="22"/>
          <w:szCs w:val="22"/>
        </w:rPr>
        <w:t>FAQ: All about the new Google RankBrain algorithm</w:t>
      </w:r>
      <w:r w:rsidRPr="00EF5BE9">
        <w:rPr>
          <w:rFonts w:ascii="Times New Roman" w:hAnsi="Times New Roman" w:cs="Times New Roman"/>
          <w:sz w:val="22"/>
          <w:szCs w:val="22"/>
        </w:rPr>
        <w:t>. Available at: http://searchengineland.com/faq-all-about-the-new-google-rankbrain-algorithm-234440 (accessed: 29 Jan 2016).</w:t>
      </w:r>
    </w:p>
    <w:p w14:paraId="39921948" w14:textId="77777777" w:rsidR="00935AF3" w:rsidRPr="00EF5BE9" w:rsidRDefault="00935AF3" w:rsidP="00935AF3">
      <w:pPr>
        <w:rPr>
          <w:rFonts w:ascii="Times New Roman" w:hAnsi="Times New Roman" w:cs="Times New Roman"/>
          <w:sz w:val="22"/>
          <w:szCs w:val="22"/>
        </w:rPr>
      </w:pPr>
    </w:p>
    <w:p w14:paraId="34E0A8BD"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Tucci, VK (2011) Assessing information-seeking behavior of computer science and engineering faculty. </w:t>
      </w:r>
      <w:r w:rsidRPr="00EF5BE9">
        <w:rPr>
          <w:rFonts w:ascii="Times New Roman" w:hAnsi="Times New Roman" w:cs="Times New Roman"/>
          <w:i/>
          <w:sz w:val="22"/>
          <w:szCs w:val="22"/>
        </w:rPr>
        <w:t>Issues in Science and Technology Librarianship</w:t>
      </w:r>
      <w:r w:rsidRPr="00EF5BE9">
        <w:rPr>
          <w:rFonts w:ascii="Times New Roman" w:hAnsi="Times New Roman" w:cs="Times New Roman"/>
          <w:sz w:val="22"/>
          <w:szCs w:val="22"/>
        </w:rPr>
        <w:t xml:space="preserve"> 64(winter). Available at: http://www.istl.org/11-winter/refereed5.html (accessed: 26 Aug 2016).</w:t>
      </w:r>
    </w:p>
    <w:p w14:paraId="29B61C60" w14:textId="77777777" w:rsidR="00935AF3" w:rsidRPr="00EF5BE9" w:rsidRDefault="00935AF3" w:rsidP="00935AF3">
      <w:pPr>
        <w:rPr>
          <w:rFonts w:ascii="Times New Roman" w:hAnsi="Times New Roman" w:cs="Times New Roman"/>
          <w:sz w:val="22"/>
          <w:szCs w:val="22"/>
        </w:rPr>
      </w:pPr>
    </w:p>
    <w:p w14:paraId="4A6B4DD1"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Yu, J (2016) </w:t>
      </w:r>
      <w:r w:rsidRPr="00EF5BE9">
        <w:rPr>
          <w:rFonts w:ascii="Times New Roman" w:hAnsi="Times New Roman" w:cs="Times New Roman"/>
          <w:i/>
          <w:sz w:val="22"/>
          <w:szCs w:val="22"/>
        </w:rPr>
        <w:t>Search update impact on SEO &amp; content strategies: staying ahead with a focus on quality.</w:t>
      </w:r>
      <w:r w:rsidRPr="00EF5BE9">
        <w:rPr>
          <w:rFonts w:ascii="Times New Roman" w:hAnsi="Times New Roman" w:cs="Times New Roman"/>
          <w:sz w:val="22"/>
          <w:szCs w:val="22"/>
        </w:rPr>
        <w:t xml:space="preserve"> Available at: http://searchengineland.com/search-update-impact-on-seo-content-strategies-240558 (accessed: 29 Jan 2016).</w:t>
      </w:r>
    </w:p>
    <w:p w14:paraId="11951495" w14:textId="77777777" w:rsidR="00935AF3" w:rsidRPr="00EF5BE9" w:rsidRDefault="00935AF3" w:rsidP="00935AF3">
      <w:pPr>
        <w:rPr>
          <w:rFonts w:ascii="Times New Roman" w:hAnsi="Times New Roman" w:cs="Times New Roman"/>
          <w:sz w:val="22"/>
          <w:szCs w:val="22"/>
        </w:rPr>
      </w:pPr>
    </w:p>
    <w:p w14:paraId="1F4360D0" w14:textId="77777777" w:rsidR="00935AF3" w:rsidRPr="00EF5BE9" w:rsidRDefault="00935AF3" w:rsidP="00935AF3">
      <w:pPr>
        <w:pStyle w:val="NoSpacing"/>
        <w:spacing w:line="360" w:lineRule="auto"/>
        <w:jc w:val="both"/>
        <w:rPr>
          <w:rFonts w:ascii="Times New Roman" w:hAnsi="Times New Roman" w:cs="Times New Roman"/>
          <w:sz w:val="22"/>
          <w:szCs w:val="22"/>
        </w:rPr>
      </w:pPr>
      <w:r w:rsidRPr="00EF5BE9">
        <w:rPr>
          <w:rFonts w:ascii="Times New Roman" w:hAnsi="Times New Roman" w:cs="Times New Roman"/>
          <w:sz w:val="22"/>
          <w:szCs w:val="22"/>
        </w:rPr>
        <w:t xml:space="preserve">Zhang, L (2015) Use of library services by engineering faculty at Mississippi State University, a large land grant institution. </w:t>
      </w:r>
      <w:r w:rsidRPr="00EF5BE9">
        <w:rPr>
          <w:rFonts w:ascii="Times New Roman" w:hAnsi="Times New Roman" w:cs="Times New Roman"/>
          <w:i/>
          <w:sz w:val="22"/>
          <w:szCs w:val="22"/>
        </w:rPr>
        <w:t>Science and Technology Libraries</w:t>
      </w:r>
      <w:r w:rsidRPr="00EF5BE9">
        <w:rPr>
          <w:rFonts w:ascii="Times New Roman" w:hAnsi="Times New Roman" w:cs="Times New Roman"/>
          <w:sz w:val="22"/>
          <w:szCs w:val="22"/>
        </w:rPr>
        <w:t xml:space="preserve"> 34(3): 272-286.</w:t>
      </w:r>
    </w:p>
    <w:p w14:paraId="76E5C661" w14:textId="77777777" w:rsidR="00935AF3" w:rsidRPr="00EF5BE9" w:rsidRDefault="00935AF3" w:rsidP="00935AF3">
      <w:pPr>
        <w:rPr>
          <w:rFonts w:ascii="Times New Roman" w:hAnsi="Times New Roman" w:cs="Times New Roman"/>
          <w:sz w:val="22"/>
          <w:szCs w:val="22"/>
        </w:rPr>
      </w:pPr>
    </w:p>
    <w:p w14:paraId="7515D855" w14:textId="77777777" w:rsidR="00935AF3" w:rsidRPr="00EF5BE9" w:rsidRDefault="00935AF3" w:rsidP="003C195D">
      <w:pPr>
        <w:spacing w:line="360" w:lineRule="auto"/>
        <w:rPr>
          <w:rFonts w:ascii="Times New Roman" w:hAnsi="Times New Roman" w:cs="Times New Roman"/>
          <w:sz w:val="22"/>
          <w:szCs w:val="22"/>
        </w:rPr>
      </w:pPr>
    </w:p>
    <w:sectPr w:rsidR="00935AF3" w:rsidRPr="00EF5BE9" w:rsidSect="00B27DB3">
      <w:footerReference w:type="default" r:id="rId14"/>
      <w:pgSz w:w="11900" w:h="16840"/>
      <w:pgMar w:top="156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8D84A" w14:textId="77777777" w:rsidR="00FB699D" w:rsidRDefault="00FB699D" w:rsidP="00632791">
      <w:r>
        <w:separator/>
      </w:r>
    </w:p>
  </w:endnote>
  <w:endnote w:type="continuationSeparator" w:id="0">
    <w:p w14:paraId="13B4D569" w14:textId="77777777" w:rsidR="00FB699D" w:rsidRDefault="00FB699D" w:rsidP="0063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46FA" w14:textId="39F89E69" w:rsidR="004E400A" w:rsidRDefault="004E400A" w:rsidP="00B27DB3">
    <w:pPr>
      <w:pStyle w:val="Footer"/>
      <w:jc w:val="right"/>
    </w:pPr>
    <w:r>
      <w:rPr>
        <w:rStyle w:val="PageNumber"/>
      </w:rPr>
      <w:fldChar w:fldCharType="begin"/>
    </w:r>
    <w:r>
      <w:rPr>
        <w:rStyle w:val="PageNumber"/>
      </w:rPr>
      <w:instrText xml:space="preserve"> PAGE </w:instrText>
    </w:r>
    <w:r>
      <w:rPr>
        <w:rStyle w:val="PageNumber"/>
      </w:rPr>
      <w:fldChar w:fldCharType="separate"/>
    </w:r>
    <w:r w:rsidR="00E82521">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94E5" w14:textId="77777777" w:rsidR="00FB699D" w:rsidRDefault="00FB699D" w:rsidP="00632791">
      <w:r>
        <w:separator/>
      </w:r>
    </w:p>
  </w:footnote>
  <w:footnote w:type="continuationSeparator" w:id="0">
    <w:p w14:paraId="32437960" w14:textId="77777777" w:rsidR="00FB699D" w:rsidRDefault="00FB699D" w:rsidP="00632791">
      <w:r>
        <w:continuationSeparator/>
      </w:r>
    </w:p>
  </w:footnote>
  <w:footnote w:id="1">
    <w:p w14:paraId="59BD4386" w14:textId="22CDA388" w:rsidR="004E400A" w:rsidRPr="002872AD" w:rsidRDefault="004E400A">
      <w:pPr>
        <w:pStyle w:val="FootnoteText"/>
        <w:rPr>
          <w:rFonts w:ascii="Times New Roman" w:hAnsi="Times New Roman" w:cs="Times New Roman"/>
          <w:sz w:val="20"/>
          <w:szCs w:val="20"/>
        </w:rPr>
      </w:pPr>
      <w:r w:rsidRPr="002872AD">
        <w:rPr>
          <w:rStyle w:val="FootnoteReference"/>
          <w:rFonts w:ascii="Times New Roman" w:hAnsi="Times New Roman" w:cs="Times New Roman"/>
          <w:sz w:val="20"/>
          <w:szCs w:val="20"/>
        </w:rPr>
        <w:footnoteRef/>
      </w:r>
      <w:r w:rsidRPr="002872AD">
        <w:rPr>
          <w:rFonts w:ascii="Times New Roman" w:hAnsi="Times New Roman" w:cs="Times New Roman"/>
          <w:sz w:val="20"/>
          <w:szCs w:val="20"/>
        </w:rPr>
        <w:t xml:space="preserve"> Collins, 2016, sv ‘resource’, 4.</w:t>
      </w:r>
      <w:r w:rsidRPr="002872AD">
        <w:rPr>
          <w:rFonts w:ascii="Times New Roman" w:hAnsi="Times New Roman" w:cs="Times New Roman"/>
          <w:i/>
          <w:sz w:val="20"/>
          <w:szCs w:val="20"/>
        </w:rPr>
        <w:t xml:space="preserve"> </w:t>
      </w:r>
      <w:r w:rsidRPr="002872AD">
        <w:rPr>
          <w:rFonts w:ascii="Times New Roman" w:hAnsi="Times New Roman" w:cs="Times New Roman"/>
          <w:sz w:val="20"/>
          <w:szCs w:val="20"/>
        </w:rPr>
        <w:t>Available at: http://www.collinsdictionary.com/dictionary/english/resource</w:t>
      </w:r>
    </w:p>
  </w:footnote>
  <w:footnote w:id="2">
    <w:p w14:paraId="43D8B9ED" w14:textId="05AED349" w:rsidR="004E400A" w:rsidRPr="002872AD" w:rsidRDefault="004E400A">
      <w:pPr>
        <w:pStyle w:val="FootnoteText"/>
        <w:rPr>
          <w:rFonts w:ascii="Times New Roman" w:hAnsi="Times New Roman" w:cs="Times New Roman"/>
          <w:sz w:val="20"/>
          <w:szCs w:val="20"/>
        </w:rPr>
      </w:pPr>
      <w:r>
        <w:rPr>
          <w:rStyle w:val="FootnoteReference"/>
        </w:rPr>
        <w:footnoteRef/>
      </w:r>
      <w:r>
        <w:t xml:space="preserve"> </w:t>
      </w:r>
      <w:r w:rsidRPr="002872AD">
        <w:rPr>
          <w:rFonts w:ascii="Times New Roman" w:hAnsi="Times New Roman" w:cs="Times New Roman"/>
          <w:sz w:val="20"/>
          <w:szCs w:val="20"/>
        </w:rPr>
        <w:t>Collins, 2016, sv ‘source materials’.</w:t>
      </w:r>
      <w:r w:rsidRPr="002872AD">
        <w:rPr>
          <w:rFonts w:ascii="Times New Roman" w:hAnsi="Times New Roman" w:cs="Times New Roman"/>
          <w:i/>
          <w:sz w:val="20"/>
          <w:szCs w:val="20"/>
        </w:rPr>
        <w:t xml:space="preserve"> </w:t>
      </w:r>
      <w:r w:rsidRPr="002872AD">
        <w:rPr>
          <w:rFonts w:ascii="Times New Roman" w:hAnsi="Times New Roman" w:cs="Times New Roman"/>
          <w:sz w:val="20"/>
          <w:szCs w:val="20"/>
        </w:rPr>
        <w:t>Available at: http://www.collinsdictionary.com/dictionary/english/source-materials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D73FB"/>
    <w:multiLevelType w:val="hybridMultilevel"/>
    <w:tmpl w:val="6DE0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027E2"/>
    <w:multiLevelType w:val="hybridMultilevel"/>
    <w:tmpl w:val="87D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008C4"/>
    <w:multiLevelType w:val="hybridMultilevel"/>
    <w:tmpl w:val="0C2E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40E3E"/>
    <w:multiLevelType w:val="hybridMultilevel"/>
    <w:tmpl w:val="2BDC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C47B44"/>
    <w:multiLevelType w:val="hybridMultilevel"/>
    <w:tmpl w:val="4B123FC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F0018"/>
    <w:multiLevelType w:val="hybridMultilevel"/>
    <w:tmpl w:val="80EE92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2F"/>
    <w:rsid w:val="00027848"/>
    <w:rsid w:val="00077B94"/>
    <w:rsid w:val="001070BF"/>
    <w:rsid w:val="00131948"/>
    <w:rsid w:val="001325C1"/>
    <w:rsid w:val="001848C9"/>
    <w:rsid w:val="001D659F"/>
    <w:rsid w:val="002240A0"/>
    <w:rsid w:val="002250E9"/>
    <w:rsid w:val="00235892"/>
    <w:rsid w:val="00246E44"/>
    <w:rsid w:val="002664FD"/>
    <w:rsid w:val="002872AD"/>
    <w:rsid w:val="002B7BB0"/>
    <w:rsid w:val="002C2AD8"/>
    <w:rsid w:val="002C6D88"/>
    <w:rsid w:val="002D738C"/>
    <w:rsid w:val="002E7766"/>
    <w:rsid w:val="00314AD0"/>
    <w:rsid w:val="00371D81"/>
    <w:rsid w:val="003969A2"/>
    <w:rsid w:val="003A014C"/>
    <w:rsid w:val="003A7C24"/>
    <w:rsid w:val="003C195D"/>
    <w:rsid w:val="003C6E48"/>
    <w:rsid w:val="004021B2"/>
    <w:rsid w:val="00423047"/>
    <w:rsid w:val="00427856"/>
    <w:rsid w:val="00431AE7"/>
    <w:rsid w:val="00434BAA"/>
    <w:rsid w:val="004376A9"/>
    <w:rsid w:val="004705C6"/>
    <w:rsid w:val="00482804"/>
    <w:rsid w:val="00496F8C"/>
    <w:rsid w:val="004E400A"/>
    <w:rsid w:val="004E4ABE"/>
    <w:rsid w:val="004E6CE3"/>
    <w:rsid w:val="005124B6"/>
    <w:rsid w:val="00514A7B"/>
    <w:rsid w:val="00547345"/>
    <w:rsid w:val="0055290C"/>
    <w:rsid w:val="00580576"/>
    <w:rsid w:val="005D7463"/>
    <w:rsid w:val="005E06AA"/>
    <w:rsid w:val="00611F1B"/>
    <w:rsid w:val="0062697F"/>
    <w:rsid w:val="00632791"/>
    <w:rsid w:val="00681ABE"/>
    <w:rsid w:val="00693A32"/>
    <w:rsid w:val="006A04C9"/>
    <w:rsid w:val="006A3426"/>
    <w:rsid w:val="006F628D"/>
    <w:rsid w:val="00705125"/>
    <w:rsid w:val="007200AF"/>
    <w:rsid w:val="007425B8"/>
    <w:rsid w:val="00746717"/>
    <w:rsid w:val="00751002"/>
    <w:rsid w:val="00771549"/>
    <w:rsid w:val="00781519"/>
    <w:rsid w:val="00794E7A"/>
    <w:rsid w:val="007B304F"/>
    <w:rsid w:val="007E0480"/>
    <w:rsid w:val="007F4990"/>
    <w:rsid w:val="00800439"/>
    <w:rsid w:val="00807953"/>
    <w:rsid w:val="00811926"/>
    <w:rsid w:val="00816FB6"/>
    <w:rsid w:val="008303CF"/>
    <w:rsid w:val="008504F8"/>
    <w:rsid w:val="00870D15"/>
    <w:rsid w:val="008940B2"/>
    <w:rsid w:val="008A142B"/>
    <w:rsid w:val="008C1BCF"/>
    <w:rsid w:val="008C5D70"/>
    <w:rsid w:val="008D40D3"/>
    <w:rsid w:val="00906413"/>
    <w:rsid w:val="00935AF3"/>
    <w:rsid w:val="009F40B9"/>
    <w:rsid w:val="00A50DC2"/>
    <w:rsid w:val="00A66A39"/>
    <w:rsid w:val="00A92C2F"/>
    <w:rsid w:val="00AC3F11"/>
    <w:rsid w:val="00AF4D42"/>
    <w:rsid w:val="00B0541C"/>
    <w:rsid w:val="00B27DB3"/>
    <w:rsid w:val="00B33264"/>
    <w:rsid w:val="00B374CF"/>
    <w:rsid w:val="00B86425"/>
    <w:rsid w:val="00BB000E"/>
    <w:rsid w:val="00BD46DB"/>
    <w:rsid w:val="00C60F2D"/>
    <w:rsid w:val="00C81630"/>
    <w:rsid w:val="00C96CF8"/>
    <w:rsid w:val="00CB444F"/>
    <w:rsid w:val="00CC0BB8"/>
    <w:rsid w:val="00CC5302"/>
    <w:rsid w:val="00D360FE"/>
    <w:rsid w:val="00DA59BC"/>
    <w:rsid w:val="00DB5FDA"/>
    <w:rsid w:val="00DD7653"/>
    <w:rsid w:val="00E20857"/>
    <w:rsid w:val="00E379CE"/>
    <w:rsid w:val="00E43C82"/>
    <w:rsid w:val="00E81C82"/>
    <w:rsid w:val="00E82521"/>
    <w:rsid w:val="00EE0ADF"/>
    <w:rsid w:val="00EF4D6E"/>
    <w:rsid w:val="00EF5BE9"/>
    <w:rsid w:val="00F26197"/>
    <w:rsid w:val="00F3400C"/>
    <w:rsid w:val="00F35D77"/>
    <w:rsid w:val="00F4422A"/>
    <w:rsid w:val="00F56D4F"/>
    <w:rsid w:val="00FA54CC"/>
    <w:rsid w:val="00FA75B6"/>
    <w:rsid w:val="00FB699D"/>
    <w:rsid w:val="00FD5400"/>
    <w:rsid w:val="00FD7C17"/>
    <w:rsid w:val="00FF0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A004A"/>
  <w14:defaultImageDpi w14:val="300"/>
  <w15:docId w15:val="{72EE4517-1AE3-45E6-AA8D-4F488063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2F"/>
    <w:rPr>
      <w:lang w:val="en-GB"/>
    </w:rPr>
  </w:style>
  <w:style w:type="paragraph" w:styleId="Heading1">
    <w:name w:val="heading 1"/>
    <w:basedOn w:val="Normal"/>
    <w:next w:val="Normal"/>
    <w:link w:val="Heading1Char"/>
    <w:uiPriority w:val="9"/>
    <w:qFormat/>
    <w:rsid w:val="004230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A54CC"/>
    <w:pPr>
      <w:keepNext/>
      <w:keepLines/>
      <w:spacing w:before="200" w:line="36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30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30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659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047"/>
    <w:rPr>
      <w:lang w:val="en-GB"/>
    </w:rPr>
  </w:style>
  <w:style w:type="character" w:customStyle="1" w:styleId="Heading2Char">
    <w:name w:val="Heading 2 Char"/>
    <w:basedOn w:val="DefaultParagraphFont"/>
    <w:link w:val="Heading2"/>
    <w:uiPriority w:val="9"/>
    <w:rsid w:val="00FA54CC"/>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423047"/>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423047"/>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423047"/>
    <w:rPr>
      <w:rFonts w:asciiTheme="majorHAnsi" w:eastAsiaTheme="majorEastAsia" w:hAnsiTheme="majorHAnsi" w:cstheme="majorBidi"/>
      <w:b/>
      <w:bCs/>
      <w:i/>
      <w:iCs/>
      <w:color w:val="4F81BD" w:themeColor="accent1"/>
      <w:lang w:val="en-GB"/>
    </w:rPr>
  </w:style>
  <w:style w:type="paragraph" w:styleId="BalloonText">
    <w:name w:val="Balloon Text"/>
    <w:basedOn w:val="Normal"/>
    <w:link w:val="BalloonTextChar"/>
    <w:uiPriority w:val="99"/>
    <w:semiHidden/>
    <w:unhideWhenUsed/>
    <w:rsid w:val="005D74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463"/>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632791"/>
    <w:rPr>
      <w:sz w:val="18"/>
      <w:szCs w:val="18"/>
    </w:rPr>
  </w:style>
  <w:style w:type="paragraph" w:styleId="CommentText">
    <w:name w:val="annotation text"/>
    <w:basedOn w:val="Normal"/>
    <w:link w:val="CommentTextChar"/>
    <w:uiPriority w:val="99"/>
    <w:semiHidden/>
    <w:unhideWhenUsed/>
    <w:rsid w:val="00632791"/>
  </w:style>
  <w:style w:type="character" w:customStyle="1" w:styleId="CommentTextChar">
    <w:name w:val="Comment Text Char"/>
    <w:basedOn w:val="DefaultParagraphFont"/>
    <w:link w:val="CommentText"/>
    <w:uiPriority w:val="99"/>
    <w:semiHidden/>
    <w:rsid w:val="00632791"/>
    <w:rPr>
      <w:lang w:val="en-GB"/>
    </w:rPr>
  </w:style>
  <w:style w:type="paragraph" w:styleId="CommentSubject">
    <w:name w:val="annotation subject"/>
    <w:basedOn w:val="CommentText"/>
    <w:next w:val="CommentText"/>
    <w:link w:val="CommentSubjectChar"/>
    <w:uiPriority w:val="99"/>
    <w:semiHidden/>
    <w:unhideWhenUsed/>
    <w:rsid w:val="00632791"/>
    <w:rPr>
      <w:b/>
      <w:bCs/>
      <w:sz w:val="20"/>
      <w:szCs w:val="20"/>
    </w:rPr>
  </w:style>
  <w:style w:type="character" w:customStyle="1" w:styleId="CommentSubjectChar">
    <w:name w:val="Comment Subject Char"/>
    <w:basedOn w:val="CommentTextChar"/>
    <w:link w:val="CommentSubject"/>
    <w:uiPriority w:val="99"/>
    <w:semiHidden/>
    <w:rsid w:val="00632791"/>
    <w:rPr>
      <w:b/>
      <w:bCs/>
      <w:sz w:val="20"/>
      <w:szCs w:val="20"/>
      <w:lang w:val="en-GB"/>
    </w:rPr>
  </w:style>
  <w:style w:type="paragraph" w:styleId="FootnoteText">
    <w:name w:val="footnote text"/>
    <w:basedOn w:val="Normal"/>
    <w:link w:val="FootnoteTextChar"/>
    <w:uiPriority w:val="99"/>
    <w:unhideWhenUsed/>
    <w:rsid w:val="00632791"/>
  </w:style>
  <w:style w:type="character" w:customStyle="1" w:styleId="FootnoteTextChar">
    <w:name w:val="Footnote Text Char"/>
    <w:basedOn w:val="DefaultParagraphFont"/>
    <w:link w:val="FootnoteText"/>
    <w:uiPriority w:val="99"/>
    <w:rsid w:val="00632791"/>
    <w:rPr>
      <w:lang w:val="en-GB"/>
    </w:rPr>
  </w:style>
  <w:style w:type="character" w:styleId="FootnoteReference">
    <w:name w:val="footnote reference"/>
    <w:basedOn w:val="DefaultParagraphFont"/>
    <w:uiPriority w:val="99"/>
    <w:unhideWhenUsed/>
    <w:rsid w:val="00632791"/>
    <w:rPr>
      <w:vertAlign w:val="superscript"/>
    </w:rPr>
  </w:style>
  <w:style w:type="paragraph" w:styleId="Header">
    <w:name w:val="header"/>
    <w:basedOn w:val="Normal"/>
    <w:link w:val="HeaderChar"/>
    <w:uiPriority w:val="99"/>
    <w:unhideWhenUsed/>
    <w:rsid w:val="00B27DB3"/>
    <w:pPr>
      <w:tabs>
        <w:tab w:val="center" w:pos="4320"/>
        <w:tab w:val="right" w:pos="8640"/>
      </w:tabs>
    </w:pPr>
  </w:style>
  <w:style w:type="character" w:customStyle="1" w:styleId="HeaderChar">
    <w:name w:val="Header Char"/>
    <w:basedOn w:val="DefaultParagraphFont"/>
    <w:link w:val="Header"/>
    <w:uiPriority w:val="99"/>
    <w:rsid w:val="00B27DB3"/>
    <w:rPr>
      <w:lang w:val="en-GB"/>
    </w:rPr>
  </w:style>
  <w:style w:type="paragraph" w:styleId="Footer">
    <w:name w:val="footer"/>
    <w:basedOn w:val="Normal"/>
    <w:link w:val="FooterChar"/>
    <w:uiPriority w:val="99"/>
    <w:unhideWhenUsed/>
    <w:rsid w:val="00B27DB3"/>
    <w:pPr>
      <w:tabs>
        <w:tab w:val="center" w:pos="4320"/>
        <w:tab w:val="right" w:pos="8640"/>
      </w:tabs>
    </w:pPr>
  </w:style>
  <w:style w:type="character" w:customStyle="1" w:styleId="FooterChar">
    <w:name w:val="Footer Char"/>
    <w:basedOn w:val="DefaultParagraphFont"/>
    <w:link w:val="Footer"/>
    <w:uiPriority w:val="99"/>
    <w:rsid w:val="00B27DB3"/>
    <w:rPr>
      <w:lang w:val="en-GB"/>
    </w:rPr>
  </w:style>
  <w:style w:type="character" w:styleId="PageNumber">
    <w:name w:val="page number"/>
    <w:basedOn w:val="DefaultParagraphFont"/>
    <w:uiPriority w:val="99"/>
    <w:semiHidden/>
    <w:unhideWhenUsed/>
    <w:rsid w:val="00B27DB3"/>
  </w:style>
  <w:style w:type="paragraph" w:styleId="Revision">
    <w:name w:val="Revision"/>
    <w:hidden/>
    <w:uiPriority w:val="99"/>
    <w:semiHidden/>
    <w:rsid w:val="00371D81"/>
    <w:rPr>
      <w:lang w:val="en-GB"/>
    </w:rPr>
  </w:style>
  <w:style w:type="character" w:styleId="Hyperlink">
    <w:name w:val="Hyperlink"/>
    <w:basedOn w:val="DefaultParagraphFont"/>
    <w:uiPriority w:val="99"/>
    <w:unhideWhenUsed/>
    <w:rsid w:val="00771549"/>
    <w:rPr>
      <w:color w:val="0000FF" w:themeColor="hyperlink"/>
      <w:u w:val="single"/>
    </w:rPr>
  </w:style>
  <w:style w:type="paragraph" w:styleId="ListParagraph">
    <w:name w:val="List Paragraph"/>
    <w:basedOn w:val="Normal"/>
    <w:uiPriority w:val="34"/>
    <w:qFormat/>
    <w:rsid w:val="003A014C"/>
    <w:pPr>
      <w:ind w:left="720"/>
      <w:contextualSpacing/>
    </w:pPr>
  </w:style>
  <w:style w:type="character" w:customStyle="1" w:styleId="Heading5Char">
    <w:name w:val="Heading 5 Char"/>
    <w:basedOn w:val="DefaultParagraphFont"/>
    <w:link w:val="Heading5"/>
    <w:uiPriority w:val="9"/>
    <w:rsid w:val="001D659F"/>
    <w:rPr>
      <w:rFonts w:asciiTheme="majorHAnsi" w:eastAsiaTheme="majorEastAsia" w:hAnsiTheme="majorHAnsi" w:cstheme="majorBidi"/>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935">
      <w:bodyDiv w:val="1"/>
      <w:marLeft w:val="0"/>
      <w:marRight w:val="0"/>
      <w:marTop w:val="0"/>
      <w:marBottom w:val="0"/>
      <w:divBdr>
        <w:top w:val="none" w:sz="0" w:space="0" w:color="auto"/>
        <w:left w:val="none" w:sz="0" w:space="0" w:color="auto"/>
        <w:bottom w:val="none" w:sz="0" w:space="0" w:color="auto"/>
        <w:right w:val="none" w:sz="0" w:space="0" w:color="auto"/>
      </w:divBdr>
      <w:divsChild>
        <w:div w:id="1392266559">
          <w:marLeft w:val="0"/>
          <w:marRight w:val="0"/>
          <w:marTop w:val="0"/>
          <w:marBottom w:val="0"/>
          <w:divBdr>
            <w:top w:val="none" w:sz="0" w:space="0" w:color="auto"/>
            <w:left w:val="none" w:sz="0" w:space="0" w:color="auto"/>
            <w:bottom w:val="none" w:sz="0" w:space="0" w:color="auto"/>
            <w:right w:val="none" w:sz="0" w:space="0" w:color="auto"/>
          </w:divBdr>
        </w:div>
        <w:div w:id="14308253">
          <w:marLeft w:val="0"/>
          <w:marRight w:val="0"/>
          <w:marTop w:val="0"/>
          <w:marBottom w:val="0"/>
          <w:divBdr>
            <w:top w:val="none" w:sz="0" w:space="0" w:color="auto"/>
            <w:left w:val="none" w:sz="0" w:space="0" w:color="auto"/>
            <w:bottom w:val="none" w:sz="0" w:space="0" w:color="auto"/>
            <w:right w:val="none" w:sz="0" w:space="0" w:color="auto"/>
          </w:divBdr>
        </w:div>
        <w:div w:id="1485198662">
          <w:marLeft w:val="0"/>
          <w:marRight w:val="0"/>
          <w:marTop w:val="0"/>
          <w:marBottom w:val="0"/>
          <w:divBdr>
            <w:top w:val="none" w:sz="0" w:space="0" w:color="auto"/>
            <w:left w:val="none" w:sz="0" w:space="0" w:color="auto"/>
            <w:bottom w:val="none" w:sz="0" w:space="0" w:color="auto"/>
            <w:right w:val="none" w:sz="0" w:space="0" w:color="auto"/>
          </w:divBdr>
        </w:div>
      </w:divsChild>
    </w:div>
    <w:div w:id="173082916">
      <w:bodyDiv w:val="1"/>
      <w:marLeft w:val="0"/>
      <w:marRight w:val="0"/>
      <w:marTop w:val="0"/>
      <w:marBottom w:val="0"/>
      <w:divBdr>
        <w:top w:val="none" w:sz="0" w:space="0" w:color="auto"/>
        <w:left w:val="none" w:sz="0" w:space="0" w:color="auto"/>
        <w:bottom w:val="none" w:sz="0" w:space="0" w:color="auto"/>
        <w:right w:val="none" w:sz="0" w:space="0" w:color="auto"/>
      </w:divBdr>
      <w:divsChild>
        <w:div w:id="982343889">
          <w:marLeft w:val="0"/>
          <w:marRight w:val="0"/>
          <w:marTop w:val="0"/>
          <w:marBottom w:val="0"/>
          <w:divBdr>
            <w:top w:val="none" w:sz="0" w:space="0" w:color="auto"/>
            <w:left w:val="none" w:sz="0" w:space="0" w:color="auto"/>
            <w:bottom w:val="none" w:sz="0" w:space="0" w:color="auto"/>
            <w:right w:val="none" w:sz="0" w:space="0" w:color="auto"/>
          </w:divBdr>
        </w:div>
        <w:div w:id="1683166319">
          <w:marLeft w:val="0"/>
          <w:marRight w:val="0"/>
          <w:marTop w:val="0"/>
          <w:marBottom w:val="0"/>
          <w:divBdr>
            <w:top w:val="none" w:sz="0" w:space="0" w:color="auto"/>
            <w:left w:val="none" w:sz="0" w:space="0" w:color="auto"/>
            <w:bottom w:val="none" w:sz="0" w:space="0" w:color="auto"/>
            <w:right w:val="none" w:sz="0" w:space="0" w:color="auto"/>
          </w:divBdr>
        </w:div>
        <w:div w:id="1651792375">
          <w:marLeft w:val="0"/>
          <w:marRight w:val="0"/>
          <w:marTop w:val="0"/>
          <w:marBottom w:val="0"/>
          <w:divBdr>
            <w:top w:val="none" w:sz="0" w:space="0" w:color="auto"/>
            <w:left w:val="none" w:sz="0" w:space="0" w:color="auto"/>
            <w:bottom w:val="none" w:sz="0" w:space="0" w:color="auto"/>
            <w:right w:val="none" w:sz="0" w:space="0" w:color="auto"/>
          </w:divBdr>
        </w:div>
      </w:divsChild>
    </w:div>
    <w:div w:id="562374330">
      <w:bodyDiv w:val="1"/>
      <w:marLeft w:val="0"/>
      <w:marRight w:val="0"/>
      <w:marTop w:val="0"/>
      <w:marBottom w:val="0"/>
      <w:divBdr>
        <w:top w:val="none" w:sz="0" w:space="0" w:color="auto"/>
        <w:left w:val="none" w:sz="0" w:space="0" w:color="auto"/>
        <w:bottom w:val="none" w:sz="0" w:space="0" w:color="auto"/>
        <w:right w:val="none" w:sz="0" w:space="0" w:color="auto"/>
      </w:divBdr>
    </w:div>
    <w:div w:id="1026061716">
      <w:bodyDiv w:val="1"/>
      <w:marLeft w:val="0"/>
      <w:marRight w:val="0"/>
      <w:marTop w:val="0"/>
      <w:marBottom w:val="0"/>
      <w:divBdr>
        <w:top w:val="none" w:sz="0" w:space="0" w:color="auto"/>
        <w:left w:val="none" w:sz="0" w:space="0" w:color="auto"/>
        <w:bottom w:val="none" w:sz="0" w:space="0" w:color="auto"/>
        <w:right w:val="none" w:sz="0" w:space="0" w:color="auto"/>
      </w:divBdr>
    </w:div>
    <w:div w:id="1188254166">
      <w:bodyDiv w:val="1"/>
      <w:marLeft w:val="0"/>
      <w:marRight w:val="0"/>
      <w:marTop w:val="0"/>
      <w:marBottom w:val="0"/>
      <w:divBdr>
        <w:top w:val="none" w:sz="0" w:space="0" w:color="auto"/>
        <w:left w:val="none" w:sz="0" w:space="0" w:color="auto"/>
        <w:bottom w:val="none" w:sz="0" w:space="0" w:color="auto"/>
        <w:right w:val="none" w:sz="0" w:space="0" w:color="auto"/>
      </w:divBdr>
      <w:divsChild>
        <w:div w:id="407075098">
          <w:marLeft w:val="0"/>
          <w:marRight w:val="0"/>
          <w:marTop w:val="0"/>
          <w:marBottom w:val="0"/>
          <w:divBdr>
            <w:top w:val="none" w:sz="0" w:space="0" w:color="auto"/>
            <w:left w:val="none" w:sz="0" w:space="0" w:color="auto"/>
            <w:bottom w:val="none" w:sz="0" w:space="0" w:color="auto"/>
            <w:right w:val="none" w:sz="0" w:space="0" w:color="auto"/>
          </w:divBdr>
        </w:div>
        <w:div w:id="261497979">
          <w:marLeft w:val="0"/>
          <w:marRight w:val="0"/>
          <w:marTop w:val="0"/>
          <w:marBottom w:val="0"/>
          <w:divBdr>
            <w:top w:val="none" w:sz="0" w:space="0" w:color="auto"/>
            <w:left w:val="none" w:sz="0" w:space="0" w:color="auto"/>
            <w:bottom w:val="none" w:sz="0" w:space="0" w:color="auto"/>
            <w:right w:val="none" w:sz="0" w:space="0" w:color="auto"/>
          </w:divBdr>
        </w:div>
        <w:div w:id="214901952">
          <w:marLeft w:val="0"/>
          <w:marRight w:val="0"/>
          <w:marTop w:val="0"/>
          <w:marBottom w:val="0"/>
          <w:divBdr>
            <w:top w:val="none" w:sz="0" w:space="0" w:color="auto"/>
            <w:left w:val="none" w:sz="0" w:space="0" w:color="auto"/>
            <w:bottom w:val="none" w:sz="0" w:space="0" w:color="auto"/>
            <w:right w:val="none" w:sz="0" w:space="0" w:color="auto"/>
          </w:divBdr>
        </w:div>
        <w:div w:id="2058308651">
          <w:marLeft w:val="0"/>
          <w:marRight w:val="0"/>
          <w:marTop w:val="0"/>
          <w:marBottom w:val="0"/>
          <w:divBdr>
            <w:top w:val="none" w:sz="0" w:space="0" w:color="auto"/>
            <w:left w:val="none" w:sz="0" w:space="0" w:color="auto"/>
            <w:bottom w:val="none" w:sz="0" w:space="0" w:color="auto"/>
            <w:right w:val="none" w:sz="0" w:space="0" w:color="auto"/>
          </w:divBdr>
        </w:div>
        <w:div w:id="650060214">
          <w:marLeft w:val="0"/>
          <w:marRight w:val="0"/>
          <w:marTop w:val="0"/>
          <w:marBottom w:val="0"/>
          <w:divBdr>
            <w:top w:val="none" w:sz="0" w:space="0" w:color="auto"/>
            <w:left w:val="none" w:sz="0" w:space="0" w:color="auto"/>
            <w:bottom w:val="none" w:sz="0" w:space="0" w:color="auto"/>
            <w:right w:val="none" w:sz="0" w:space="0" w:color="auto"/>
          </w:divBdr>
        </w:div>
      </w:divsChild>
    </w:div>
    <w:div w:id="1722165526">
      <w:bodyDiv w:val="1"/>
      <w:marLeft w:val="0"/>
      <w:marRight w:val="0"/>
      <w:marTop w:val="0"/>
      <w:marBottom w:val="0"/>
      <w:divBdr>
        <w:top w:val="none" w:sz="0" w:space="0" w:color="auto"/>
        <w:left w:val="none" w:sz="0" w:space="0" w:color="auto"/>
        <w:bottom w:val="none" w:sz="0" w:space="0" w:color="auto"/>
        <w:right w:val="none" w:sz="0" w:space="0" w:color="auto"/>
      </w:divBdr>
    </w:div>
    <w:div w:id="1809080882">
      <w:bodyDiv w:val="1"/>
      <w:marLeft w:val="0"/>
      <w:marRight w:val="0"/>
      <w:marTop w:val="0"/>
      <w:marBottom w:val="0"/>
      <w:divBdr>
        <w:top w:val="none" w:sz="0" w:space="0" w:color="auto"/>
        <w:left w:val="none" w:sz="0" w:space="0" w:color="auto"/>
        <w:bottom w:val="none" w:sz="0" w:space="0" w:color="auto"/>
        <w:right w:val="none" w:sz="0" w:space="0" w:color="auto"/>
      </w:divBdr>
      <w:divsChild>
        <w:div w:id="486020402">
          <w:marLeft w:val="0"/>
          <w:marRight w:val="0"/>
          <w:marTop w:val="0"/>
          <w:marBottom w:val="0"/>
          <w:divBdr>
            <w:top w:val="none" w:sz="0" w:space="0" w:color="auto"/>
            <w:left w:val="none" w:sz="0" w:space="0" w:color="auto"/>
            <w:bottom w:val="none" w:sz="0" w:space="0" w:color="auto"/>
            <w:right w:val="none" w:sz="0" w:space="0" w:color="auto"/>
          </w:divBdr>
        </w:div>
        <w:div w:id="1048383402">
          <w:marLeft w:val="0"/>
          <w:marRight w:val="0"/>
          <w:marTop w:val="0"/>
          <w:marBottom w:val="0"/>
          <w:divBdr>
            <w:top w:val="none" w:sz="0" w:space="0" w:color="auto"/>
            <w:left w:val="none" w:sz="0" w:space="0" w:color="auto"/>
            <w:bottom w:val="none" w:sz="0" w:space="0" w:color="auto"/>
            <w:right w:val="none" w:sz="0" w:space="0" w:color="auto"/>
          </w:divBdr>
        </w:div>
        <w:div w:id="18410421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wellings@yahoo.co.uk"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b.casselden@northumbria.ac.uk"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dmin:Desktop:Study:Dissertation:Survey:Questionnaire:Data%20crunching:Analysis%20Eng%20&amp;%20Sc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dmin:Desktop:Study:Dissertation:Survey:Questionnaire:Data%20crunching:Tables%20to%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dmin:Desktop:Study:Dissertation:Survey:Questionnaire:Data%20crunching:Tables%20to%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solidFill>
                  <a:sysClr val="windowText" lastClr="000000"/>
                </a:solidFill>
              </a:rPr>
              <a:t>Questionnaire respondents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Engineer</c:v>
                </c:pt>
              </c:strCache>
            </c:strRef>
          </c:tx>
          <c:spPr>
            <a:solidFill>
              <a:schemeClr val="accent1"/>
            </a:solidFill>
            <a:ln>
              <a:noFill/>
            </a:ln>
            <a:effectLst/>
          </c:spPr>
          <c:invertIfNegative val="0"/>
          <c:cat>
            <c:strRef>
              <c:f>Sheet1!$B$8:$B$12</c:f>
              <c:strCache>
                <c:ptCount val="5"/>
                <c:pt idx="0">
                  <c:v>18-29 years</c:v>
                </c:pt>
                <c:pt idx="1">
                  <c:v>30-39 years</c:v>
                </c:pt>
                <c:pt idx="2">
                  <c:v>40-49 years</c:v>
                </c:pt>
                <c:pt idx="3">
                  <c:v>50-59 years</c:v>
                </c:pt>
                <c:pt idx="4">
                  <c:v>60+ years</c:v>
                </c:pt>
              </c:strCache>
            </c:strRef>
          </c:cat>
          <c:val>
            <c:numRef>
              <c:f>Sheet1!$C$3:$C$7</c:f>
              <c:numCache>
                <c:formatCode>0%</c:formatCode>
                <c:ptCount val="5"/>
                <c:pt idx="0">
                  <c:v>0.1</c:v>
                </c:pt>
                <c:pt idx="1">
                  <c:v>0.26</c:v>
                </c:pt>
                <c:pt idx="2">
                  <c:v>0.15</c:v>
                </c:pt>
                <c:pt idx="3">
                  <c:v>0.28000000000000003</c:v>
                </c:pt>
                <c:pt idx="4">
                  <c:v>0.21</c:v>
                </c:pt>
              </c:numCache>
            </c:numRef>
          </c:val>
          <c:extLst>
            <c:ext xmlns:c16="http://schemas.microsoft.com/office/drawing/2014/chart" uri="{C3380CC4-5D6E-409C-BE32-E72D297353CC}">
              <c16:uniqueId val="{00000000-44AF-4A74-A822-C6AC29641733}"/>
            </c:ext>
          </c:extLst>
        </c:ser>
        <c:ser>
          <c:idx val="1"/>
          <c:order val="1"/>
          <c:tx>
            <c:strRef>
              <c:f>Sheet1!$A$8</c:f>
              <c:strCache>
                <c:ptCount val="1"/>
                <c:pt idx="0">
                  <c:v>Scientist</c:v>
                </c:pt>
              </c:strCache>
            </c:strRef>
          </c:tx>
          <c:spPr>
            <a:solidFill>
              <a:schemeClr val="accent2"/>
            </a:solidFill>
            <a:ln>
              <a:noFill/>
            </a:ln>
            <a:effectLst/>
          </c:spPr>
          <c:invertIfNegative val="0"/>
          <c:cat>
            <c:strRef>
              <c:f>Sheet1!$B$8:$B$12</c:f>
              <c:strCache>
                <c:ptCount val="5"/>
                <c:pt idx="0">
                  <c:v>18-29 years</c:v>
                </c:pt>
                <c:pt idx="1">
                  <c:v>30-39 years</c:v>
                </c:pt>
                <c:pt idx="2">
                  <c:v>40-49 years</c:v>
                </c:pt>
                <c:pt idx="3">
                  <c:v>50-59 years</c:v>
                </c:pt>
                <c:pt idx="4">
                  <c:v>60+ years</c:v>
                </c:pt>
              </c:strCache>
            </c:strRef>
          </c:cat>
          <c:val>
            <c:numRef>
              <c:f>Sheet1!$C$8:$C$12</c:f>
              <c:numCache>
                <c:formatCode>0%</c:formatCode>
                <c:ptCount val="5"/>
                <c:pt idx="0">
                  <c:v>0.21</c:v>
                </c:pt>
                <c:pt idx="1">
                  <c:v>0.37</c:v>
                </c:pt>
                <c:pt idx="2">
                  <c:v>0.33</c:v>
                </c:pt>
                <c:pt idx="3">
                  <c:v>0.05</c:v>
                </c:pt>
                <c:pt idx="4">
                  <c:v>0.04</c:v>
                </c:pt>
              </c:numCache>
            </c:numRef>
          </c:val>
          <c:extLst>
            <c:ext xmlns:c16="http://schemas.microsoft.com/office/drawing/2014/chart" uri="{C3380CC4-5D6E-409C-BE32-E72D297353CC}">
              <c16:uniqueId val="{00000001-44AF-4A74-A822-C6AC29641733}"/>
            </c:ext>
          </c:extLst>
        </c:ser>
        <c:dLbls>
          <c:showLegendKey val="0"/>
          <c:showVal val="0"/>
          <c:showCatName val="0"/>
          <c:showSerName val="0"/>
          <c:showPercent val="0"/>
          <c:showBubbleSize val="0"/>
        </c:dLbls>
        <c:gapWidth val="219"/>
        <c:overlap val="-27"/>
        <c:axId val="356874760"/>
        <c:axId val="356873192"/>
      </c:barChart>
      <c:catAx>
        <c:axId val="356874760"/>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873192"/>
        <c:crosses val="autoZero"/>
        <c:auto val="1"/>
        <c:lblAlgn val="ctr"/>
        <c:lblOffset val="100"/>
        <c:noMultiLvlLbl val="0"/>
      </c:catAx>
      <c:valAx>
        <c:axId val="356873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874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100"/>
              <a:t>Reading material format preferences</a:t>
            </a:r>
          </a:p>
        </c:rich>
      </c:tx>
      <c:layout/>
      <c:overlay val="0"/>
    </c:title>
    <c:autoTitleDeleted val="0"/>
    <c:plotArea>
      <c:layout/>
      <c:barChart>
        <c:barDir val="bar"/>
        <c:grouping val="percentStacked"/>
        <c:varyColors val="0"/>
        <c:ser>
          <c:idx val="0"/>
          <c:order val="0"/>
          <c:tx>
            <c:strRef>
              <c:f>'Q12 Reading'!$B$29</c:f>
              <c:strCache>
                <c:ptCount val="1"/>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'Q12 Reading'!$A$30:$A$31</c:f>
              <c:strCache>
                <c:ptCount val="2"/>
                <c:pt idx="0">
                  <c:v>Engineers</c:v>
                </c:pt>
                <c:pt idx="1">
                  <c:v>Scientists</c:v>
                </c:pt>
              </c:strCache>
            </c:strRef>
          </c:cat>
          <c:val>
            <c:numRef>
              <c:f>'Q12 Reading'!$B$30:$B$31</c:f>
            </c:numRef>
          </c:val>
          <c:extLst>
            <c:ext xmlns:c16="http://schemas.microsoft.com/office/drawing/2014/chart" uri="{C3380CC4-5D6E-409C-BE32-E72D297353CC}">
              <c16:uniqueId val="{00000000-0F13-4253-A1FD-DDAA00B7EC8F}"/>
            </c:ext>
          </c:extLst>
        </c:ser>
        <c:ser>
          <c:idx val="1"/>
          <c:order val="1"/>
          <c:tx>
            <c:strRef>
              <c:f>'Q12 Reading'!$C$29</c:f>
              <c:strCache>
                <c:ptCount val="1"/>
                <c:pt idx="0">
                  <c:v>100:0</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'Q12 Reading'!$A$30:$A$31</c:f>
              <c:strCache>
                <c:ptCount val="2"/>
                <c:pt idx="0">
                  <c:v>Engineers</c:v>
                </c:pt>
                <c:pt idx="1">
                  <c:v>Scientists</c:v>
                </c:pt>
              </c:strCache>
            </c:strRef>
          </c:cat>
          <c:val>
            <c:numRef>
              <c:f>'Q12 Reading'!$C$30:$C$31</c:f>
              <c:numCache>
                <c:formatCode>0%</c:formatCode>
                <c:ptCount val="2"/>
                <c:pt idx="0">
                  <c:v>6.8965517241379296E-2</c:v>
                </c:pt>
                <c:pt idx="1">
                  <c:v>5.2631578947368397E-2</c:v>
                </c:pt>
              </c:numCache>
            </c:numRef>
          </c:val>
          <c:extLst>
            <c:ext xmlns:c16="http://schemas.microsoft.com/office/drawing/2014/chart" uri="{C3380CC4-5D6E-409C-BE32-E72D297353CC}">
              <c16:uniqueId val="{00000001-0F13-4253-A1FD-DDAA00B7EC8F}"/>
            </c:ext>
          </c:extLst>
        </c:ser>
        <c:ser>
          <c:idx val="2"/>
          <c:order val="2"/>
          <c:tx>
            <c:strRef>
              <c:f>'Q12 Reading'!$D$29</c:f>
              <c:strCache>
                <c:ptCount val="1"/>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'Q12 Reading'!$A$30:$A$31</c:f>
              <c:strCache>
                <c:ptCount val="2"/>
                <c:pt idx="0">
                  <c:v>Engineers</c:v>
                </c:pt>
                <c:pt idx="1">
                  <c:v>Scientists</c:v>
                </c:pt>
              </c:strCache>
            </c:strRef>
          </c:cat>
          <c:val>
            <c:numRef>
              <c:f>'Q12 Reading'!$D$30:$D$31</c:f>
            </c:numRef>
          </c:val>
          <c:extLst>
            <c:ext xmlns:c16="http://schemas.microsoft.com/office/drawing/2014/chart" uri="{C3380CC4-5D6E-409C-BE32-E72D297353CC}">
              <c16:uniqueId val="{00000002-0F13-4253-A1FD-DDAA00B7EC8F}"/>
            </c:ext>
          </c:extLst>
        </c:ser>
        <c:ser>
          <c:idx val="3"/>
          <c:order val="3"/>
          <c:tx>
            <c:strRef>
              <c:f>'Q12 Reading'!$E$29</c:f>
              <c:strCache>
                <c:ptCount val="1"/>
                <c:pt idx="0">
                  <c:v>75:25</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'Q12 Reading'!$A$30:$A$31</c:f>
              <c:strCache>
                <c:ptCount val="2"/>
                <c:pt idx="0">
                  <c:v>Engineers</c:v>
                </c:pt>
                <c:pt idx="1">
                  <c:v>Scientists</c:v>
                </c:pt>
              </c:strCache>
            </c:strRef>
          </c:cat>
          <c:val>
            <c:numRef>
              <c:f>'Q12 Reading'!$E$30:$E$31</c:f>
              <c:numCache>
                <c:formatCode>0%</c:formatCode>
                <c:ptCount val="2"/>
                <c:pt idx="0">
                  <c:v>0.24137931034482801</c:v>
                </c:pt>
                <c:pt idx="1">
                  <c:v>0.29824561403508798</c:v>
                </c:pt>
              </c:numCache>
            </c:numRef>
          </c:val>
          <c:extLst>
            <c:ext xmlns:c16="http://schemas.microsoft.com/office/drawing/2014/chart" uri="{C3380CC4-5D6E-409C-BE32-E72D297353CC}">
              <c16:uniqueId val="{00000003-0F13-4253-A1FD-DDAA00B7EC8F}"/>
            </c:ext>
          </c:extLst>
        </c:ser>
        <c:ser>
          <c:idx val="4"/>
          <c:order val="4"/>
          <c:tx>
            <c:strRef>
              <c:f>'Q12 Reading'!$F$29</c:f>
              <c:strCache>
                <c:ptCount val="1"/>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'Q12 Reading'!$A$30:$A$31</c:f>
              <c:strCache>
                <c:ptCount val="2"/>
                <c:pt idx="0">
                  <c:v>Engineers</c:v>
                </c:pt>
                <c:pt idx="1">
                  <c:v>Scientists</c:v>
                </c:pt>
              </c:strCache>
            </c:strRef>
          </c:cat>
          <c:val>
            <c:numRef>
              <c:f>'Q12 Reading'!$F$30:$F$31</c:f>
            </c:numRef>
          </c:val>
          <c:extLst>
            <c:ext xmlns:c16="http://schemas.microsoft.com/office/drawing/2014/chart" uri="{C3380CC4-5D6E-409C-BE32-E72D297353CC}">
              <c16:uniqueId val="{00000004-0F13-4253-A1FD-DDAA00B7EC8F}"/>
            </c:ext>
          </c:extLst>
        </c:ser>
        <c:ser>
          <c:idx val="5"/>
          <c:order val="5"/>
          <c:tx>
            <c:strRef>
              <c:f>'Q12 Reading'!$G$29</c:f>
              <c:strCache>
                <c:ptCount val="1"/>
                <c:pt idx="0">
                  <c:v>50:50</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'Q12 Reading'!$A$30:$A$31</c:f>
              <c:strCache>
                <c:ptCount val="2"/>
                <c:pt idx="0">
                  <c:v>Engineers</c:v>
                </c:pt>
                <c:pt idx="1">
                  <c:v>Scientists</c:v>
                </c:pt>
              </c:strCache>
            </c:strRef>
          </c:cat>
          <c:val>
            <c:numRef>
              <c:f>'Q12 Reading'!$G$30:$G$31</c:f>
              <c:numCache>
                <c:formatCode>0%</c:formatCode>
                <c:ptCount val="2"/>
                <c:pt idx="0">
                  <c:v>0.34482758620689702</c:v>
                </c:pt>
                <c:pt idx="1">
                  <c:v>0.42105263157894701</c:v>
                </c:pt>
              </c:numCache>
            </c:numRef>
          </c:val>
          <c:extLst>
            <c:ext xmlns:c16="http://schemas.microsoft.com/office/drawing/2014/chart" uri="{C3380CC4-5D6E-409C-BE32-E72D297353CC}">
              <c16:uniqueId val="{00000005-0F13-4253-A1FD-DDAA00B7EC8F}"/>
            </c:ext>
          </c:extLst>
        </c:ser>
        <c:ser>
          <c:idx val="6"/>
          <c:order val="6"/>
          <c:tx>
            <c:strRef>
              <c:f>'Q12 Reading'!$H$29</c:f>
              <c:strCache>
                <c:ptCount val="1"/>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'Q12 Reading'!$A$30:$A$31</c:f>
              <c:strCache>
                <c:ptCount val="2"/>
                <c:pt idx="0">
                  <c:v>Engineers</c:v>
                </c:pt>
                <c:pt idx="1">
                  <c:v>Scientists</c:v>
                </c:pt>
              </c:strCache>
            </c:strRef>
          </c:cat>
          <c:val>
            <c:numRef>
              <c:f>'Q12 Reading'!$H$30:$H$31</c:f>
            </c:numRef>
          </c:val>
          <c:extLst>
            <c:ext xmlns:c16="http://schemas.microsoft.com/office/drawing/2014/chart" uri="{C3380CC4-5D6E-409C-BE32-E72D297353CC}">
              <c16:uniqueId val="{00000006-0F13-4253-A1FD-DDAA00B7EC8F}"/>
            </c:ext>
          </c:extLst>
        </c:ser>
        <c:ser>
          <c:idx val="7"/>
          <c:order val="7"/>
          <c:tx>
            <c:strRef>
              <c:f>'Q12 Reading'!$I$29</c:f>
              <c:strCache>
                <c:ptCount val="1"/>
                <c:pt idx="0">
                  <c:v>25:75</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'Q12 Reading'!$A$30:$A$31</c:f>
              <c:strCache>
                <c:ptCount val="2"/>
                <c:pt idx="0">
                  <c:v>Engineers</c:v>
                </c:pt>
                <c:pt idx="1">
                  <c:v>Scientists</c:v>
                </c:pt>
              </c:strCache>
            </c:strRef>
          </c:cat>
          <c:val>
            <c:numRef>
              <c:f>'Q12 Reading'!$I$30:$I$31</c:f>
              <c:numCache>
                <c:formatCode>0%</c:formatCode>
                <c:ptCount val="2"/>
                <c:pt idx="0">
                  <c:v>0.31034482758620702</c:v>
                </c:pt>
                <c:pt idx="1">
                  <c:v>0.157894736842105</c:v>
                </c:pt>
              </c:numCache>
            </c:numRef>
          </c:val>
          <c:extLst>
            <c:ext xmlns:c16="http://schemas.microsoft.com/office/drawing/2014/chart" uri="{C3380CC4-5D6E-409C-BE32-E72D297353CC}">
              <c16:uniqueId val="{00000007-0F13-4253-A1FD-DDAA00B7EC8F}"/>
            </c:ext>
          </c:extLst>
        </c:ser>
        <c:ser>
          <c:idx val="8"/>
          <c:order val="8"/>
          <c:tx>
            <c:strRef>
              <c:f>'Q12 Reading'!$J$29</c:f>
              <c:strCache>
                <c:ptCount val="1"/>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'Q12 Reading'!$A$30:$A$31</c:f>
              <c:strCache>
                <c:ptCount val="2"/>
                <c:pt idx="0">
                  <c:v>Engineers</c:v>
                </c:pt>
                <c:pt idx="1">
                  <c:v>Scientists</c:v>
                </c:pt>
              </c:strCache>
            </c:strRef>
          </c:cat>
          <c:val>
            <c:numRef>
              <c:f>'Q12 Reading'!$J$30:$J$31</c:f>
            </c:numRef>
          </c:val>
          <c:extLst>
            <c:ext xmlns:c16="http://schemas.microsoft.com/office/drawing/2014/chart" uri="{C3380CC4-5D6E-409C-BE32-E72D297353CC}">
              <c16:uniqueId val="{00000008-0F13-4253-A1FD-DDAA00B7EC8F}"/>
            </c:ext>
          </c:extLst>
        </c:ser>
        <c:ser>
          <c:idx val="9"/>
          <c:order val="9"/>
          <c:tx>
            <c:strRef>
              <c:f>'Q12 Reading'!$K$29</c:f>
              <c:strCache>
                <c:ptCount val="1"/>
                <c:pt idx="0">
                  <c:v>0:100</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'Q12 Reading'!$A$30:$A$31</c:f>
              <c:strCache>
                <c:ptCount val="2"/>
                <c:pt idx="0">
                  <c:v>Engineers</c:v>
                </c:pt>
                <c:pt idx="1">
                  <c:v>Scientists</c:v>
                </c:pt>
              </c:strCache>
            </c:strRef>
          </c:cat>
          <c:val>
            <c:numRef>
              <c:f>'Q12 Reading'!$K$30:$K$31</c:f>
              <c:numCache>
                <c:formatCode>0%</c:formatCode>
                <c:ptCount val="2"/>
                <c:pt idx="0">
                  <c:v>3.4482758620689599E-2</c:v>
                </c:pt>
                <c:pt idx="1">
                  <c:v>7.0175438596491196E-2</c:v>
                </c:pt>
              </c:numCache>
            </c:numRef>
          </c:val>
          <c:extLst>
            <c:ext xmlns:c16="http://schemas.microsoft.com/office/drawing/2014/chart" uri="{C3380CC4-5D6E-409C-BE32-E72D297353CC}">
              <c16:uniqueId val="{00000009-0F13-4253-A1FD-DDAA00B7EC8F}"/>
            </c:ext>
          </c:extLst>
        </c:ser>
        <c:dLbls>
          <c:dLblPos val="ctr"/>
          <c:showLegendKey val="0"/>
          <c:showVal val="1"/>
          <c:showCatName val="0"/>
          <c:showSerName val="0"/>
          <c:showPercent val="0"/>
          <c:showBubbleSize val="0"/>
        </c:dLbls>
        <c:gapWidth val="150"/>
        <c:overlap val="100"/>
        <c:axId val="356875152"/>
        <c:axId val="356872800"/>
      </c:barChart>
      <c:catAx>
        <c:axId val="356875152"/>
        <c:scaling>
          <c:orientation val="minMax"/>
        </c:scaling>
        <c:delete val="0"/>
        <c:axPos val="l"/>
        <c:numFmt formatCode="General" sourceLinked="0"/>
        <c:majorTickMark val="out"/>
        <c:minorTickMark val="none"/>
        <c:tickLblPos val="nextTo"/>
        <c:crossAx val="356872800"/>
        <c:crosses val="autoZero"/>
        <c:auto val="1"/>
        <c:lblAlgn val="ctr"/>
        <c:lblOffset val="100"/>
        <c:noMultiLvlLbl val="0"/>
      </c:catAx>
      <c:valAx>
        <c:axId val="356872800"/>
        <c:scaling>
          <c:orientation val="minMax"/>
        </c:scaling>
        <c:delete val="0"/>
        <c:axPos val="b"/>
        <c:majorGridlines/>
        <c:numFmt formatCode="0%" sourceLinked="1"/>
        <c:majorTickMark val="out"/>
        <c:minorTickMark val="none"/>
        <c:tickLblPos val="nextTo"/>
        <c:crossAx val="35687515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100" baseline="0"/>
              <a:t>Online </a:t>
            </a:r>
            <a:r>
              <a:rPr lang="en-US" sz="1100"/>
              <a:t>search engines</a:t>
            </a:r>
          </a:p>
        </c:rich>
      </c:tx>
      <c:layout/>
      <c:overlay val="0"/>
    </c:title>
    <c:autoTitleDeleted val="0"/>
    <c:plotArea>
      <c:layout/>
      <c:barChart>
        <c:barDir val="col"/>
        <c:grouping val="clustered"/>
        <c:varyColors val="0"/>
        <c:ser>
          <c:idx val="0"/>
          <c:order val="0"/>
          <c:tx>
            <c:strRef>
              <c:f>'search engines'!$B$5</c:f>
              <c:strCache>
                <c:ptCount val="1"/>
                <c:pt idx="0">
                  <c:v>Engineer</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'search engines'!$A$6:$A$10</c:f>
              <c:strCache>
                <c:ptCount val="5"/>
                <c:pt idx="0">
                  <c:v>Online search engine results are impartial</c:v>
                </c:pt>
                <c:pt idx="1">
                  <c:v>Search engines return high quality, relevant results</c:v>
                </c:pt>
                <c:pt idx="2">
                  <c:v>I trust information I find online</c:v>
                </c:pt>
                <c:pt idx="3">
                  <c:v>Search engines return the most relevant results based on the words I have entered into the search box</c:v>
                </c:pt>
                <c:pt idx="4">
                  <c:v>I never look past the first page of results</c:v>
                </c:pt>
              </c:strCache>
            </c:strRef>
          </c:cat>
          <c:val>
            <c:numRef>
              <c:f>'search engines'!$B$6:$B$10</c:f>
              <c:numCache>
                <c:formatCode>0%</c:formatCode>
                <c:ptCount val="5"/>
                <c:pt idx="0">
                  <c:v>0.38</c:v>
                </c:pt>
                <c:pt idx="1">
                  <c:v>0.59</c:v>
                </c:pt>
                <c:pt idx="2">
                  <c:v>0.6</c:v>
                </c:pt>
                <c:pt idx="3">
                  <c:v>0.72</c:v>
                </c:pt>
                <c:pt idx="4">
                  <c:v>0.21</c:v>
                </c:pt>
              </c:numCache>
            </c:numRef>
          </c:val>
          <c:extLst>
            <c:ext xmlns:c16="http://schemas.microsoft.com/office/drawing/2014/chart" uri="{C3380CC4-5D6E-409C-BE32-E72D297353CC}">
              <c16:uniqueId val="{00000000-3647-4906-A5F5-CFE0D8E36C3D}"/>
            </c:ext>
          </c:extLst>
        </c:ser>
        <c:ser>
          <c:idx val="1"/>
          <c:order val="1"/>
          <c:tx>
            <c:strRef>
              <c:f>'search engines'!$C$5</c:f>
              <c:strCache>
                <c:ptCount val="1"/>
                <c:pt idx="0">
                  <c:v>Scientist</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'search engines'!$A$6:$A$10</c:f>
              <c:strCache>
                <c:ptCount val="5"/>
                <c:pt idx="0">
                  <c:v>Online search engine results are impartial</c:v>
                </c:pt>
                <c:pt idx="1">
                  <c:v>Search engines return high quality, relevant results</c:v>
                </c:pt>
                <c:pt idx="2">
                  <c:v>I trust information I find online</c:v>
                </c:pt>
                <c:pt idx="3">
                  <c:v>Search engines return the most relevant results based on the words I have entered into the search box</c:v>
                </c:pt>
                <c:pt idx="4">
                  <c:v>I never look past the first page of results</c:v>
                </c:pt>
              </c:strCache>
            </c:strRef>
          </c:cat>
          <c:val>
            <c:numRef>
              <c:f>'search engines'!$C$6:$C$10</c:f>
              <c:numCache>
                <c:formatCode>0%</c:formatCode>
                <c:ptCount val="5"/>
                <c:pt idx="0">
                  <c:v>0.28000000000000003</c:v>
                </c:pt>
                <c:pt idx="1">
                  <c:v>0.68</c:v>
                </c:pt>
                <c:pt idx="2">
                  <c:v>0.68</c:v>
                </c:pt>
                <c:pt idx="3">
                  <c:v>0.79</c:v>
                </c:pt>
                <c:pt idx="4">
                  <c:v>0.16</c:v>
                </c:pt>
              </c:numCache>
            </c:numRef>
          </c:val>
          <c:extLst>
            <c:ext xmlns:c16="http://schemas.microsoft.com/office/drawing/2014/chart" uri="{C3380CC4-5D6E-409C-BE32-E72D297353CC}">
              <c16:uniqueId val="{00000001-3647-4906-A5F5-CFE0D8E36C3D}"/>
            </c:ext>
          </c:extLst>
        </c:ser>
        <c:dLbls>
          <c:dLblPos val="inEnd"/>
          <c:showLegendKey val="0"/>
          <c:showVal val="1"/>
          <c:showCatName val="0"/>
          <c:showSerName val="0"/>
          <c:showPercent val="0"/>
          <c:showBubbleSize val="0"/>
        </c:dLbls>
        <c:gapWidth val="150"/>
        <c:axId val="356869664"/>
        <c:axId val="356875544"/>
      </c:barChart>
      <c:catAx>
        <c:axId val="356869664"/>
        <c:scaling>
          <c:orientation val="minMax"/>
        </c:scaling>
        <c:delete val="0"/>
        <c:axPos val="b"/>
        <c:numFmt formatCode="General" sourceLinked="0"/>
        <c:majorTickMark val="out"/>
        <c:minorTickMark val="none"/>
        <c:tickLblPos val="nextTo"/>
        <c:crossAx val="356875544"/>
        <c:crosses val="autoZero"/>
        <c:auto val="1"/>
        <c:lblAlgn val="ctr"/>
        <c:lblOffset val="100"/>
        <c:noMultiLvlLbl val="0"/>
      </c:catAx>
      <c:valAx>
        <c:axId val="356875544"/>
        <c:scaling>
          <c:orientation val="minMax"/>
          <c:max val="1"/>
          <c:min val="0"/>
        </c:scaling>
        <c:delete val="0"/>
        <c:axPos val="l"/>
        <c:majorGridlines/>
        <c:numFmt formatCode="0%" sourceLinked="1"/>
        <c:majorTickMark val="out"/>
        <c:minorTickMark val="none"/>
        <c:tickLblPos val="nextTo"/>
        <c:crossAx val="356869664"/>
        <c:crosses val="autoZero"/>
        <c:crossBetween val="between"/>
        <c:majorUnit val="0.2"/>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100" baseline="0"/>
              <a:t>Online search engine understanding</a:t>
            </a:r>
            <a:endParaRPr lang="en-US" sz="1100"/>
          </a:p>
        </c:rich>
      </c:tx>
      <c:layout/>
      <c:overlay val="0"/>
    </c:title>
    <c:autoTitleDeleted val="0"/>
    <c:plotArea>
      <c:layout/>
      <c:barChart>
        <c:barDir val="col"/>
        <c:grouping val="clustered"/>
        <c:varyColors val="0"/>
        <c:ser>
          <c:idx val="0"/>
          <c:order val="0"/>
          <c:tx>
            <c:strRef>
              <c:f>Sheet5!$B$39</c:f>
              <c:strCache>
                <c:ptCount val="1"/>
                <c:pt idx="0">
                  <c:v>Engineer</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Sheet5!$A$40</c:f>
              <c:strCache>
                <c:ptCount val="1"/>
                <c:pt idx="0">
                  <c:v>If I carried out exactly the same search at home or at work, I will get exactly the same results</c:v>
                </c:pt>
              </c:strCache>
            </c:strRef>
          </c:cat>
          <c:val>
            <c:numRef>
              <c:f>Sheet5!$B$40</c:f>
              <c:numCache>
                <c:formatCode>0%</c:formatCode>
                <c:ptCount val="1"/>
                <c:pt idx="0">
                  <c:v>0.31</c:v>
                </c:pt>
              </c:numCache>
            </c:numRef>
          </c:val>
          <c:extLst>
            <c:ext xmlns:c16="http://schemas.microsoft.com/office/drawing/2014/chart" uri="{C3380CC4-5D6E-409C-BE32-E72D297353CC}">
              <c16:uniqueId val="{00000000-FF98-4D8B-A47A-1B0322478D5B}"/>
            </c:ext>
          </c:extLst>
        </c:ser>
        <c:ser>
          <c:idx val="1"/>
          <c:order val="1"/>
          <c:tx>
            <c:strRef>
              <c:f>Sheet5!$C$39</c:f>
              <c:strCache>
                <c:ptCount val="1"/>
                <c:pt idx="0">
                  <c:v>Scientist</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Sheet5!$A$40</c:f>
              <c:strCache>
                <c:ptCount val="1"/>
                <c:pt idx="0">
                  <c:v>If I carried out exactly the same search at home or at work, I will get exactly the same results</c:v>
                </c:pt>
              </c:strCache>
            </c:strRef>
          </c:cat>
          <c:val>
            <c:numRef>
              <c:f>Sheet5!$C$40</c:f>
              <c:numCache>
                <c:formatCode>0%</c:formatCode>
                <c:ptCount val="1"/>
                <c:pt idx="0">
                  <c:v>0.26</c:v>
                </c:pt>
              </c:numCache>
            </c:numRef>
          </c:val>
          <c:extLst>
            <c:ext xmlns:c16="http://schemas.microsoft.com/office/drawing/2014/chart" uri="{C3380CC4-5D6E-409C-BE32-E72D297353CC}">
              <c16:uniqueId val="{00000001-FF98-4D8B-A47A-1B0322478D5B}"/>
            </c:ext>
          </c:extLst>
        </c:ser>
        <c:ser>
          <c:idx val="2"/>
          <c:order val="2"/>
          <c:tx>
            <c:strRef>
              <c:f>Sheet5!$D$39</c:f>
              <c:strCache>
                <c:ptCount val="1"/>
                <c:pt idx="0">
                  <c:v>Don't know (engineer)</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Sheet5!$A$40</c:f>
              <c:strCache>
                <c:ptCount val="1"/>
                <c:pt idx="0">
                  <c:v>If I carried out exactly the same search at home or at work, I will get exactly the same results</c:v>
                </c:pt>
              </c:strCache>
            </c:strRef>
          </c:cat>
          <c:val>
            <c:numRef>
              <c:f>Sheet5!$D$40</c:f>
              <c:numCache>
                <c:formatCode>0%</c:formatCode>
                <c:ptCount val="1"/>
                <c:pt idx="0">
                  <c:v>0.24</c:v>
                </c:pt>
              </c:numCache>
            </c:numRef>
          </c:val>
          <c:extLst>
            <c:ext xmlns:c16="http://schemas.microsoft.com/office/drawing/2014/chart" uri="{C3380CC4-5D6E-409C-BE32-E72D297353CC}">
              <c16:uniqueId val="{00000002-FF98-4D8B-A47A-1B0322478D5B}"/>
            </c:ext>
          </c:extLst>
        </c:ser>
        <c:ser>
          <c:idx val="3"/>
          <c:order val="3"/>
          <c:tx>
            <c:strRef>
              <c:f>Sheet5!$E$39</c:f>
              <c:strCache>
                <c:ptCount val="1"/>
                <c:pt idx="0">
                  <c:v>Don't know (scientist)</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Sheet5!$A$40</c:f>
              <c:strCache>
                <c:ptCount val="1"/>
                <c:pt idx="0">
                  <c:v>If I carried out exactly the same search at home or at work, I will get exactly the same results</c:v>
                </c:pt>
              </c:strCache>
            </c:strRef>
          </c:cat>
          <c:val>
            <c:numRef>
              <c:f>Sheet5!$E$40</c:f>
              <c:numCache>
                <c:formatCode>0%</c:formatCode>
                <c:ptCount val="1"/>
                <c:pt idx="0">
                  <c:v>0.28000000000000003</c:v>
                </c:pt>
              </c:numCache>
            </c:numRef>
          </c:val>
          <c:extLst>
            <c:ext xmlns:c16="http://schemas.microsoft.com/office/drawing/2014/chart" uri="{C3380CC4-5D6E-409C-BE32-E72D297353CC}">
              <c16:uniqueId val="{00000003-FF98-4D8B-A47A-1B0322478D5B}"/>
            </c:ext>
          </c:extLst>
        </c:ser>
        <c:dLbls>
          <c:dLblPos val="inEnd"/>
          <c:showLegendKey val="0"/>
          <c:showVal val="1"/>
          <c:showCatName val="0"/>
          <c:showSerName val="0"/>
          <c:showPercent val="0"/>
          <c:showBubbleSize val="0"/>
        </c:dLbls>
        <c:gapWidth val="150"/>
        <c:axId val="356869272"/>
        <c:axId val="356870448"/>
      </c:barChart>
      <c:catAx>
        <c:axId val="356869272"/>
        <c:scaling>
          <c:orientation val="minMax"/>
        </c:scaling>
        <c:delete val="0"/>
        <c:axPos val="b"/>
        <c:numFmt formatCode="General" sourceLinked="0"/>
        <c:majorTickMark val="out"/>
        <c:minorTickMark val="none"/>
        <c:tickLblPos val="nextTo"/>
        <c:crossAx val="356870448"/>
        <c:crosses val="autoZero"/>
        <c:auto val="1"/>
        <c:lblAlgn val="ctr"/>
        <c:lblOffset val="100"/>
        <c:noMultiLvlLbl val="0"/>
      </c:catAx>
      <c:valAx>
        <c:axId val="356870448"/>
        <c:scaling>
          <c:orientation val="minMax"/>
          <c:max val="1"/>
          <c:min val="0"/>
        </c:scaling>
        <c:delete val="0"/>
        <c:axPos val="l"/>
        <c:majorGridlines/>
        <c:numFmt formatCode="0%" sourceLinked="1"/>
        <c:majorTickMark val="out"/>
        <c:minorTickMark val="none"/>
        <c:tickLblPos val="nextTo"/>
        <c:crossAx val="356869272"/>
        <c:crosses val="autoZero"/>
        <c:crossBetween val="between"/>
        <c:majorUnit val="0.2"/>
      </c:valAx>
    </c:plotArea>
    <c:legend>
      <c:legendPos val="b"/>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FCBF-5B63-47D8-9ED6-CFB6F23C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7076</Words>
  <Characters>40337</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Wellings</dc:creator>
  <cp:keywords/>
  <dc:description/>
  <cp:lastModifiedBy>Ay Okpokam</cp:lastModifiedBy>
  <cp:revision>2</cp:revision>
  <cp:lastPrinted>2016-12-04T15:00:00Z</cp:lastPrinted>
  <dcterms:created xsi:type="dcterms:W3CDTF">2017-11-06T11:22:00Z</dcterms:created>
  <dcterms:modified xsi:type="dcterms:W3CDTF">2017-11-06T11:22:00Z</dcterms:modified>
</cp:coreProperties>
</file>