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6C" w:rsidRPr="008D5BB3" w:rsidRDefault="00F744C0" w:rsidP="00B1146C">
      <w:pPr>
        <w:spacing w:after="0" w:line="420" w:lineRule="exact"/>
        <w:jc w:val="both"/>
        <w:rPr>
          <w:b/>
          <w:sz w:val="28"/>
        </w:rPr>
      </w:pPr>
      <w:bookmarkStart w:id="0" w:name="_GoBack"/>
      <w:bookmarkEnd w:id="0"/>
      <w:r>
        <w:rPr>
          <w:rFonts w:cs="Calibri"/>
          <w:b/>
          <w:sz w:val="28"/>
          <w:szCs w:val="24"/>
        </w:rPr>
        <w:t>The a</w:t>
      </w:r>
      <w:r w:rsidR="003D579C">
        <w:rPr>
          <w:rFonts w:cs="Calibri"/>
          <w:b/>
          <w:sz w:val="28"/>
          <w:szCs w:val="24"/>
        </w:rPr>
        <w:t>cclimatis</w:t>
      </w:r>
      <w:r>
        <w:rPr>
          <w:rFonts w:cs="Calibri"/>
          <w:b/>
          <w:sz w:val="28"/>
          <w:szCs w:val="24"/>
        </w:rPr>
        <w:t>ed</w:t>
      </w:r>
      <w:r w:rsidR="003D579C">
        <w:rPr>
          <w:rFonts w:cs="Calibri"/>
          <w:b/>
          <w:sz w:val="28"/>
          <w:szCs w:val="24"/>
        </w:rPr>
        <w:t xml:space="preserve"> </w:t>
      </w:r>
      <w:r w:rsidR="00E75C6F">
        <w:rPr>
          <w:rFonts w:cs="Calibri"/>
          <w:b/>
          <w:sz w:val="28"/>
          <w:szCs w:val="24"/>
        </w:rPr>
        <w:t>spinal cord</w:t>
      </w:r>
    </w:p>
    <w:p w:rsidR="00B1146C" w:rsidRPr="008D5BB3" w:rsidRDefault="00B1146C" w:rsidP="00B1146C">
      <w:pPr>
        <w:spacing w:after="0" w:line="420" w:lineRule="exact"/>
        <w:rPr>
          <w:sz w:val="24"/>
          <w:szCs w:val="24"/>
        </w:rPr>
      </w:pPr>
    </w:p>
    <w:p w:rsidR="00B1146C" w:rsidRDefault="00B1146C" w:rsidP="00B1146C">
      <w:pPr>
        <w:spacing w:after="0" w:line="420" w:lineRule="exact"/>
        <w:jc w:val="both"/>
        <w:rPr>
          <w:sz w:val="24"/>
          <w:szCs w:val="24"/>
          <w:vertAlign w:val="superscript"/>
        </w:rPr>
      </w:pPr>
      <w:r w:rsidRPr="008D5BB3">
        <w:rPr>
          <w:sz w:val="24"/>
          <w:szCs w:val="24"/>
        </w:rPr>
        <w:t>Stuart Goodall</w:t>
      </w:r>
      <w:r>
        <w:rPr>
          <w:sz w:val="24"/>
          <w:szCs w:val="24"/>
        </w:rPr>
        <w:t xml:space="preserve"> </w:t>
      </w:r>
    </w:p>
    <w:p w:rsidR="00B1146C" w:rsidRPr="006D244E" w:rsidRDefault="00B1146C" w:rsidP="00B1146C">
      <w:pPr>
        <w:spacing w:after="0" w:line="420" w:lineRule="exact"/>
        <w:jc w:val="both"/>
        <w:rPr>
          <w:sz w:val="24"/>
          <w:szCs w:val="24"/>
        </w:rPr>
      </w:pPr>
    </w:p>
    <w:p w:rsidR="00B1146C" w:rsidRDefault="00B1146C" w:rsidP="00B1146C">
      <w:pPr>
        <w:spacing w:after="0" w:line="420" w:lineRule="exact"/>
        <w:jc w:val="both"/>
        <w:rPr>
          <w:szCs w:val="24"/>
        </w:rPr>
      </w:pPr>
      <w:r>
        <w:rPr>
          <w:szCs w:val="24"/>
        </w:rPr>
        <w:t>Department of Sport, Exercise</w:t>
      </w:r>
      <w:r w:rsidR="008962A3">
        <w:rPr>
          <w:szCs w:val="24"/>
        </w:rPr>
        <w:t>,</w:t>
      </w:r>
      <w:r>
        <w:rPr>
          <w:szCs w:val="24"/>
        </w:rPr>
        <w:t xml:space="preserve"> &amp; Rehabilitation, </w:t>
      </w:r>
      <w:r w:rsidRPr="008D5BB3">
        <w:rPr>
          <w:szCs w:val="24"/>
        </w:rPr>
        <w:t>Faculty of Health and Life Sciences</w:t>
      </w:r>
      <w:r>
        <w:rPr>
          <w:szCs w:val="24"/>
        </w:rPr>
        <w:t>,</w:t>
      </w:r>
      <w:r w:rsidRPr="008D5BB3">
        <w:rPr>
          <w:szCs w:val="24"/>
        </w:rPr>
        <w:t xml:space="preserve"> Northumbria University, Newcastle, UK</w:t>
      </w:r>
      <w:r>
        <w:rPr>
          <w:szCs w:val="24"/>
        </w:rPr>
        <w:t>.</w:t>
      </w:r>
    </w:p>
    <w:p w:rsidR="00B1146C" w:rsidRPr="009371CF" w:rsidRDefault="00B1146C" w:rsidP="00B1146C">
      <w:pPr>
        <w:widowControl w:val="0"/>
        <w:autoSpaceDE w:val="0"/>
        <w:autoSpaceDN w:val="0"/>
        <w:adjustRightInd w:val="0"/>
        <w:spacing w:after="0" w:line="420" w:lineRule="exact"/>
        <w:rPr>
          <w:szCs w:val="24"/>
        </w:rPr>
      </w:pPr>
    </w:p>
    <w:p w:rsidR="00B1146C" w:rsidRPr="008C0B64" w:rsidRDefault="00B1146C" w:rsidP="00B1146C">
      <w:pPr>
        <w:spacing w:after="0" w:line="420" w:lineRule="exact"/>
        <w:jc w:val="both"/>
        <w:rPr>
          <w:szCs w:val="24"/>
        </w:rPr>
      </w:pPr>
    </w:p>
    <w:p w:rsidR="00B1146C" w:rsidRDefault="00B1146C" w:rsidP="00B1146C">
      <w:pPr>
        <w:spacing w:after="0" w:line="420" w:lineRule="exact"/>
        <w:jc w:val="both"/>
        <w:rPr>
          <w:rFonts w:eastAsia="Times New Roman"/>
          <w:b/>
        </w:rPr>
      </w:pPr>
      <w:r w:rsidRPr="00B1146C">
        <w:rPr>
          <w:szCs w:val="24"/>
        </w:rPr>
        <w:t xml:space="preserve">A </w:t>
      </w:r>
      <w:r w:rsidRPr="00B1146C">
        <w:rPr>
          <w:i/>
          <w:szCs w:val="24"/>
        </w:rPr>
        <w:t xml:space="preserve">Perspective </w:t>
      </w:r>
      <w:r w:rsidRPr="00B1146C">
        <w:rPr>
          <w:szCs w:val="24"/>
        </w:rPr>
        <w:t>written upon</w:t>
      </w:r>
      <w:r w:rsidRPr="00B1146C">
        <w:rPr>
          <w:rFonts w:eastAsia="Times New Roman"/>
        </w:rPr>
        <w:t xml:space="preserve">: </w:t>
      </w:r>
      <w:r w:rsidRPr="00B1146C">
        <w:rPr>
          <w:rFonts w:eastAsia="Times New Roman"/>
          <w:b/>
        </w:rPr>
        <w:t xml:space="preserve">JP-RP-2017-274872R1 </w:t>
      </w:r>
      <w:r>
        <w:rPr>
          <w:rFonts w:eastAsia="Times New Roman"/>
          <w:b/>
        </w:rPr>
        <w:t>‘</w:t>
      </w:r>
      <w:r w:rsidRPr="00B1146C">
        <w:rPr>
          <w:rFonts w:eastAsia="Times New Roman"/>
        </w:rPr>
        <w:t>UBC-Nepal Expedition: Acclimatization to high-altitude increases spinal motoneurone excitability during fatigue in humans</w:t>
      </w:r>
      <w:r>
        <w:rPr>
          <w:rFonts w:eastAsia="Times New Roman"/>
        </w:rPr>
        <w:t>’</w:t>
      </w:r>
      <w:r w:rsidRPr="00B1146C">
        <w:rPr>
          <w:rFonts w:eastAsia="Times New Roman"/>
        </w:rPr>
        <w:t xml:space="preserve"> by Luca Ruggiero, Alexandra F Yacyshyn, Jane Nettleton, and Chris J McNeil.</w:t>
      </w:r>
    </w:p>
    <w:p w:rsidR="00B1146C" w:rsidRPr="008D5BB3" w:rsidRDefault="00B1146C" w:rsidP="00B1146C">
      <w:pPr>
        <w:spacing w:after="0" w:line="420" w:lineRule="exact"/>
        <w:jc w:val="both"/>
        <w:rPr>
          <w:b/>
          <w:szCs w:val="24"/>
        </w:rPr>
      </w:pPr>
      <w:r>
        <w:rPr>
          <w:b/>
          <w:szCs w:val="24"/>
        </w:rPr>
        <w:t xml:space="preserve"> </w:t>
      </w:r>
    </w:p>
    <w:p w:rsidR="00B1146C" w:rsidRPr="008D5BB3" w:rsidRDefault="00B1146C" w:rsidP="00B1146C">
      <w:pPr>
        <w:spacing w:after="0" w:line="420" w:lineRule="exact"/>
        <w:rPr>
          <w:szCs w:val="24"/>
        </w:rPr>
      </w:pPr>
    </w:p>
    <w:p w:rsidR="00B1146C" w:rsidRPr="008D5BB3" w:rsidRDefault="00B1146C" w:rsidP="00B1146C">
      <w:pPr>
        <w:spacing w:after="0" w:line="420" w:lineRule="exact"/>
        <w:rPr>
          <w:b/>
          <w:szCs w:val="24"/>
        </w:rPr>
      </w:pPr>
      <w:r w:rsidRPr="008D5BB3">
        <w:rPr>
          <w:b/>
          <w:szCs w:val="24"/>
        </w:rPr>
        <w:t>Word count</w:t>
      </w:r>
      <w:r>
        <w:rPr>
          <w:b/>
          <w:szCs w:val="24"/>
        </w:rPr>
        <w:t xml:space="preserve">: </w:t>
      </w:r>
      <w:r w:rsidRPr="00D123F0">
        <w:rPr>
          <w:szCs w:val="24"/>
        </w:rPr>
        <w:t>8</w:t>
      </w:r>
      <w:r w:rsidR="00005965">
        <w:rPr>
          <w:szCs w:val="24"/>
        </w:rPr>
        <w:t>9</w:t>
      </w:r>
      <w:r w:rsidR="00CB47D4">
        <w:rPr>
          <w:szCs w:val="24"/>
        </w:rPr>
        <w:t>4</w:t>
      </w:r>
      <w:r w:rsidRPr="00734D40">
        <w:rPr>
          <w:szCs w:val="24"/>
        </w:rPr>
        <w:t>.</w:t>
      </w:r>
      <w:r>
        <w:rPr>
          <w:b/>
          <w:szCs w:val="24"/>
        </w:rPr>
        <w:t xml:space="preserve"> </w:t>
      </w:r>
    </w:p>
    <w:p w:rsidR="00B1146C" w:rsidRPr="008D5BB3" w:rsidRDefault="00B1146C" w:rsidP="00B1146C">
      <w:pPr>
        <w:spacing w:after="0" w:line="420" w:lineRule="exact"/>
        <w:rPr>
          <w:sz w:val="24"/>
          <w:szCs w:val="24"/>
        </w:rPr>
      </w:pPr>
    </w:p>
    <w:p w:rsidR="00B1146C" w:rsidRDefault="00B1146C" w:rsidP="00B1146C">
      <w:pPr>
        <w:spacing w:after="0" w:line="420" w:lineRule="exact"/>
        <w:rPr>
          <w:sz w:val="24"/>
          <w:szCs w:val="24"/>
        </w:rPr>
      </w:pPr>
    </w:p>
    <w:p w:rsidR="00B1146C" w:rsidRPr="008D5BB3" w:rsidRDefault="00B1146C" w:rsidP="00B1146C">
      <w:pPr>
        <w:spacing w:after="0" w:line="420" w:lineRule="exact"/>
        <w:rPr>
          <w:sz w:val="24"/>
          <w:szCs w:val="24"/>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Default="00B1146C" w:rsidP="00B1146C">
      <w:pPr>
        <w:spacing w:after="0" w:line="240" w:lineRule="auto"/>
        <w:rPr>
          <w:b/>
        </w:rPr>
      </w:pPr>
    </w:p>
    <w:p w:rsidR="00B1146C" w:rsidRPr="008D5BB3" w:rsidRDefault="00B1146C" w:rsidP="00B1146C">
      <w:pPr>
        <w:spacing w:after="0" w:line="240" w:lineRule="auto"/>
        <w:rPr>
          <w:b/>
        </w:rPr>
      </w:pPr>
      <w:r>
        <w:rPr>
          <w:b/>
        </w:rPr>
        <w:t>A</w:t>
      </w:r>
      <w:r w:rsidRPr="008D5BB3">
        <w:rPr>
          <w:b/>
        </w:rPr>
        <w:t>ddress for correspondence:</w:t>
      </w:r>
    </w:p>
    <w:p w:rsidR="00B1146C" w:rsidRPr="003254B9" w:rsidRDefault="00B1146C" w:rsidP="00B1146C">
      <w:pPr>
        <w:spacing w:after="0" w:line="240" w:lineRule="auto"/>
        <w:rPr>
          <w:lang w:val="en-US"/>
        </w:rPr>
      </w:pPr>
      <w:r>
        <w:rPr>
          <w:lang w:val="en-US"/>
        </w:rPr>
        <w:t>Stuart Goodall</w:t>
      </w:r>
      <w:r w:rsidRPr="003254B9">
        <w:rPr>
          <w:lang w:val="en-US"/>
        </w:rPr>
        <w:t>, PhD</w:t>
      </w:r>
    </w:p>
    <w:p w:rsidR="00B1146C" w:rsidRPr="003254B9" w:rsidRDefault="00B1146C" w:rsidP="00B1146C">
      <w:pPr>
        <w:spacing w:after="0" w:line="240" w:lineRule="auto"/>
        <w:rPr>
          <w:lang w:val="en-US"/>
        </w:rPr>
      </w:pPr>
      <w:r w:rsidRPr="003254B9">
        <w:rPr>
          <w:lang w:val="en-US"/>
        </w:rPr>
        <w:t>Faculty of Health and Life Sciences</w:t>
      </w:r>
    </w:p>
    <w:p w:rsidR="00B1146C" w:rsidRPr="003254B9" w:rsidRDefault="00B1146C" w:rsidP="00B1146C">
      <w:pPr>
        <w:spacing w:after="0" w:line="240" w:lineRule="auto"/>
        <w:rPr>
          <w:lang w:val="en-US"/>
        </w:rPr>
      </w:pPr>
      <w:r w:rsidRPr="003254B9">
        <w:rPr>
          <w:lang w:val="en-US"/>
        </w:rPr>
        <w:t>Northumbria University</w:t>
      </w:r>
    </w:p>
    <w:p w:rsidR="00B1146C" w:rsidRPr="003254B9" w:rsidRDefault="00B1146C" w:rsidP="00B1146C">
      <w:pPr>
        <w:spacing w:after="0" w:line="240" w:lineRule="auto"/>
        <w:rPr>
          <w:lang w:val="en-US"/>
        </w:rPr>
      </w:pPr>
      <w:r w:rsidRPr="003254B9">
        <w:rPr>
          <w:lang w:val="en-US"/>
        </w:rPr>
        <w:t>Newcastle-upon-Tyne</w:t>
      </w:r>
    </w:p>
    <w:p w:rsidR="00B1146C" w:rsidRPr="003254B9" w:rsidRDefault="00B1146C" w:rsidP="00B1146C">
      <w:pPr>
        <w:spacing w:after="0" w:line="240" w:lineRule="auto"/>
        <w:rPr>
          <w:lang w:val="en-US"/>
        </w:rPr>
      </w:pPr>
      <w:r w:rsidRPr="003254B9">
        <w:rPr>
          <w:lang w:val="en-US"/>
        </w:rPr>
        <w:t>NE1 8ST</w:t>
      </w:r>
    </w:p>
    <w:p w:rsidR="00B1146C" w:rsidRPr="003254B9" w:rsidRDefault="00B1146C" w:rsidP="00B1146C">
      <w:pPr>
        <w:spacing w:after="0" w:line="240" w:lineRule="auto"/>
        <w:rPr>
          <w:lang w:val="en-US"/>
        </w:rPr>
      </w:pPr>
      <w:r w:rsidRPr="003254B9">
        <w:rPr>
          <w:lang w:val="en-US"/>
        </w:rPr>
        <w:t>UK</w:t>
      </w:r>
    </w:p>
    <w:p w:rsidR="00B1146C" w:rsidRPr="003254B9" w:rsidRDefault="00B1146C" w:rsidP="00B1146C">
      <w:pPr>
        <w:spacing w:after="0" w:line="240" w:lineRule="auto"/>
        <w:rPr>
          <w:lang w:val="en-US"/>
        </w:rPr>
      </w:pPr>
    </w:p>
    <w:p w:rsidR="00B1146C" w:rsidRPr="003254B9" w:rsidRDefault="00B1146C" w:rsidP="00B1146C">
      <w:pPr>
        <w:spacing w:after="0" w:line="240" w:lineRule="auto"/>
        <w:rPr>
          <w:lang w:val="en-US"/>
        </w:rPr>
      </w:pPr>
      <w:r w:rsidRPr="003254B9">
        <w:rPr>
          <w:lang w:val="en-US"/>
        </w:rPr>
        <w:t>Tel:</w:t>
      </w:r>
      <w:r w:rsidRPr="003254B9">
        <w:rPr>
          <w:lang w:val="en-US"/>
        </w:rPr>
        <w:tab/>
        <w:t>+44 191 227 4749</w:t>
      </w:r>
    </w:p>
    <w:p w:rsidR="00B1146C" w:rsidRPr="003254B9" w:rsidRDefault="00B1146C" w:rsidP="00B1146C">
      <w:pPr>
        <w:spacing w:after="0" w:line="240" w:lineRule="auto"/>
        <w:rPr>
          <w:lang w:val="en-US"/>
        </w:rPr>
      </w:pPr>
      <w:r w:rsidRPr="003254B9">
        <w:rPr>
          <w:lang w:val="en-US"/>
        </w:rPr>
        <w:t>Fax:</w:t>
      </w:r>
      <w:r w:rsidRPr="003254B9">
        <w:rPr>
          <w:lang w:val="en-US"/>
        </w:rPr>
        <w:tab/>
        <w:t>+44 191 227 4713</w:t>
      </w:r>
    </w:p>
    <w:p w:rsidR="00B67F5F" w:rsidRDefault="00B1146C" w:rsidP="00B1146C">
      <w:pPr>
        <w:rPr>
          <w:b/>
        </w:rPr>
      </w:pPr>
      <w:r w:rsidRPr="003254B9">
        <w:rPr>
          <w:lang w:val="en-US"/>
        </w:rPr>
        <w:t>Email:</w:t>
      </w:r>
      <w:r w:rsidRPr="003254B9">
        <w:rPr>
          <w:lang w:val="en-US"/>
        </w:rPr>
        <w:tab/>
      </w:r>
      <w:hyperlink r:id="rId7" w:history="1">
        <w:r w:rsidRPr="003D5023">
          <w:rPr>
            <w:rStyle w:val="Hyperlink"/>
            <w:lang w:val="en-US"/>
          </w:rPr>
          <w:t>stuart.goodall@northumbria.ac.uk</w:t>
        </w:r>
      </w:hyperlink>
      <w:r w:rsidR="00B67F5F">
        <w:rPr>
          <w:b/>
        </w:rPr>
        <w:br w:type="page"/>
      </w:r>
    </w:p>
    <w:p w:rsidR="00E32DAA" w:rsidRDefault="00F744C0" w:rsidP="0044387E">
      <w:pPr>
        <w:spacing w:after="120" w:line="420" w:lineRule="atLeast"/>
        <w:jc w:val="center"/>
        <w:rPr>
          <w:b/>
        </w:rPr>
      </w:pPr>
      <w:r>
        <w:rPr>
          <w:b/>
        </w:rPr>
        <w:lastRenderedPageBreak/>
        <w:t>The a</w:t>
      </w:r>
      <w:r w:rsidR="003D579C" w:rsidRPr="003D579C">
        <w:rPr>
          <w:b/>
        </w:rPr>
        <w:t>cclimatis</w:t>
      </w:r>
      <w:r>
        <w:rPr>
          <w:b/>
        </w:rPr>
        <w:t>ed</w:t>
      </w:r>
      <w:r w:rsidR="003D579C" w:rsidRPr="003D579C">
        <w:rPr>
          <w:b/>
        </w:rPr>
        <w:t xml:space="preserve"> spinal cord</w:t>
      </w:r>
    </w:p>
    <w:p w:rsidR="00B67F5F" w:rsidRDefault="001E6DCD" w:rsidP="00B67F5F">
      <w:pPr>
        <w:spacing w:line="420" w:lineRule="atLeast"/>
        <w:jc w:val="both"/>
      </w:pPr>
      <w:r w:rsidRPr="001E6DCD">
        <w:t xml:space="preserve">Fatigue is a universal and daily phenomenon that involves a myriad of complex mechanisms ultimately characterised as an exercise-induced decrease in </w:t>
      </w:r>
      <w:r>
        <w:t xml:space="preserve">the </w:t>
      </w:r>
      <w:r w:rsidRPr="001E6DCD">
        <w:t>maximal force produced by a muscle</w:t>
      </w:r>
      <w:r w:rsidR="002675B1">
        <w:t xml:space="preserve"> </w:t>
      </w:r>
      <w:r w:rsidR="002675B1">
        <w:fldChar w:fldCharType="begin"/>
      </w:r>
      <w:r w:rsidR="002675B1">
        <w:instrText xml:space="preserve"> ADDIN EN.CITE &lt;EndNote&gt;&lt;Cite&gt;&lt;Author&gt;Gandevia&lt;/Author&gt;&lt;Year&gt;1996&lt;/Year&gt;&lt;RecNum&gt;1&lt;/RecNum&gt;&lt;DisplayText&gt;(Gandevia&lt;style face="italic"&gt; et al.&lt;/style&gt;, 1996)&lt;/DisplayText&gt;&lt;record&gt;&lt;rec-number&gt;1&lt;/rec-number&gt;&lt;foreign-keys&gt;&lt;key app="EN" db-id="vw5vwx5t9et2w6ezt585ttptazxrt0dp5rew" timestamp="1511279520"&gt;1&lt;/key&gt;&lt;/foreign-keys&gt;&lt;ref-type name="Journal Article"&gt;17&lt;/ref-type&gt;&lt;contributors&gt;&lt;authors&gt;&lt;author&gt;Gandevia, S. C.&lt;/author&gt;&lt;author&gt;Allen, G. M.&lt;/author&gt;&lt;author&gt;Butler, J. E.&lt;/author&gt;&lt;author&gt;Taylor, J. L.&lt;/author&gt;&lt;/authors&gt;&lt;/contributors&gt;&lt;auth-address&gt;Prince of Wales Medical Research Institute, Randwick, NSW, Australia.&lt;/auth-address&gt;&lt;titles&gt;&lt;title&gt;Supraspinal factors in human muscle fatigue: evidence for suboptimal output from the motor cortex&lt;/title&gt;&lt;secondary-title&gt;J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physiology&lt;/abbr-1&gt;&lt;/alt-periodical&gt;&lt;pages&gt;529-36&lt;/pages&gt;&lt;volume&gt;490 ( Pt 2)&lt;/volume&gt;&lt;keywords&gt;&lt;keyword&gt;Adult&lt;/keyword&gt;&lt;keyword&gt;Electric Stimulation&lt;/keyword&gt;&lt;keyword&gt;Electromagnetic Fields&lt;/keyword&gt;&lt;keyword&gt;Electromyography&lt;/keyword&gt;&lt;keyword&gt;Female&lt;/keyword&gt;&lt;keyword&gt;Humans&lt;/keyword&gt;&lt;keyword&gt;Ischemia/physiopathology&lt;/keyword&gt;&lt;keyword&gt;Male&lt;/keyword&gt;&lt;keyword&gt;Motor Cortex/*physiology&lt;/keyword&gt;&lt;keyword&gt;Muscle Contraction/physiology&lt;/keyword&gt;&lt;keyword&gt;Muscle Fatigue/*physiology&lt;/keyword&gt;&lt;/keywords&gt;&lt;dates&gt;&lt;year&gt;1996&lt;/year&gt;&lt;pub-dates&gt;&lt;date&gt;Jan 15&lt;/date&gt;&lt;/pub-dates&gt;&lt;/dates&gt;&lt;isbn&gt;0022-3751 (Print)&amp;#xD;0022-3751 (Linking)&lt;/isbn&gt;&lt;accession-num&gt;8821149&lt;/accession-num&gt;&lt;urls&gt;&lt;related-urls&gt;&lt;url&gt;http://www.ncbi.nlm.nih.gov/pubmed/8821149&lt;/url&gt;&lt;/related-urls&gt;&lt;/urls&gt;&lt;custom2&gt;1158689&lt;/custom2&gt;&lt;/record&gt;&lt;/Cite&gt;&lt;/EndNote&gt;</w:instrText>
      </w:r>
      <w:r w:rsidR="002675B1">
        <w:fldChar w:fldCharType="separate"/>
      </w:r>
      <w:r w:rsidR="002675B1">
        <w:rPr>
          <w:noProof/>
        </w:rPr>
        <w:t>(Gandevia</w:t>
      </w:r>
      <w:r w:rsidR="002675B1" w:rsidRPr="002675B1">
        <w:rPr>
          <w:i/>
          <w:noProof/>
        </w:rPr>
        <w:t xml:space="preserve"> et al.</w:t>
      </w:r>
      <w:r w:rsidR="002675B1">
        <w:rPr>
          <w:noProof/>
        </w:rPr>
        <w:t>, 1996)</w:t>
      </w:r>
      <w:r w:rsidR="002675B1">
        <w:fldChar w:fldCharType="end"/>
      </w:r>
      <w:r>
        <w:t>.</w:t>
      </w:r>
      <w:r w:rsidRPr="001E6DCD">
        <w:t xml:space="preserve"> </w:t>
      </w:r>
      <w:r w:rsidR="00E874CC">
        <w:t>The investigation of fatigue</w:t>
      </w:r>
      <w:r>
        <w:t xml:space="preserve"> dates back to the early 19</w:t>
      </w:r>
      <w:r w:rsidRPr="001E6DCD">
        <w:rPr>
          <w:vertAlign w:val="superscript"/>
        </w:rPr>
        <w:t>th</w:t>
      </w:r>
      <w:r>
        <w:t xml:space="preserve"> century with the work from Alessandro Mosso and colleagues, however, today there is still debate among the scientific community about the appropriateness of defining</w:t>
      </w:r>
      <w:r w:rsidR="00B1146C">
        <w:t xml:space="preserve"> and measuring</w:t>
      </w:r>
      <w:r>
        <w:t xml:space="preserve"> </w:t>
      </w:r>
      <w:r w:rsidR="00F60216">
        <w:t>‘</w:t>
      </w:r>
      <w:r>
        <w:t>fatigue</w:t>
      </w:r>
      <w:r w:rsidR="00F60216">
        <w:t xml:space="preserve">’ for different populations and exercise tasks </w:t>
      </w:r>
      <w:r w:rsidR="00B1146C">
        <w:fldChar w:fldCharType="begin"/>
      </w:r>
      <w:r w:rsidR="00B1146C">
        <w:instrText xml:space="preserve"> ADDIN EN.CITE &lt;EndNote&gt;&lt;Cite&gt;&lt;Author&gt;Enoka&lt;/Author&gt;&lt;Year&gt;2016&lt;/Year&gt;&lt;RecNum&gt;2&lt;/RecNum&gt;&lt;DisplayText&gt;(Enoka &amp;amp; Duchateau, 2016)&lt;/DisplayText&gt;&lt;record&gt;&lt;rec-number&gt;2&lt;/rec-number&gt;&lt;foreign-keys&gt;&lt;key app="EN" db-id="vw5vwx5t9et2w6ezt585ttptazxrt0dp5rew" timestamp="1511279559"&gt;2&lt;/key&gt;&lt;/foreign-keys&gt;&lt;ref-type name="Journal Article"&gt;17&lt;/ref-type&gt;&lt;contributors&gt;&lt;authors&gt;&lt;author&gt;Enoka, R. M.&lt;/author&gt;&lt;author&gt;Duchateau, J.&lt;/author&gt;&lt;/authors&gt;&lt;/contributors&gt;&lt;auth-address&gt;1Department of Integrative Physiology, University of Colorado, Boulder, CO; and 2Laboratory of Applied Biology and Neurophysiology, ULB Neuroscience Institute, Universite Libre de Bruxelles (ULB), Bruxelles, BELGIUM.&lt;/auth-address&gt;&lt;titles&gt;&lt;title&gt;Translating Fatigue to Human Performance&lt;/title&gt;&lt;secondary-title&gt;Med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2228-2238&lt;/pages&gt;&lt;volume&gt;48&lt;/volume&gt;&lt;number&gt;11&lt;/number&gt;&lt;keywords&gt;&lt;keyword&gt;Aging/physiology&lt;/keyword&gt;&lt;keyword&gt;Fatigue/classification/*physiopathology/*psychology&lt;/keyword&gt;&lt;keyword&gt;Humans&lt;/keyword&gt;&lt;keyword&gt;Multiple Sclerosis/physiopathology&lt;/keyword&gt;&lt;keyword&gt;Muscle Fatigue/*physiology&lt;/keyword&gt;&lt;keyword&gt;Perception&lt;/keyword&gt;&lt;keyword&gt;Physical Endurance/physiology&lt;/keyword&gt;&lt;keyword&gt;Sports/physiology&lt;/keyword&gt;&lt;keyword&gt;Terminology as Topic&lt;/keyword&gt;&lt;keyword&gt;Walking/physiology&lt;/keyword&gt;&lt;/keywords&gt;&lt;dates&gt;&lt;year&gt;2016&lt;/year&gt;&lt;pub-dates&gt;&lt;date&gt;Nov&lt;/date&gt;&lt;/pub-dates&gt;&lt;/dates&gt;&lt;isbn&gt;1530-0315 (Electronic)&amp;#xD;0195-9131 (Linking)&lt;/isbn&gt;&lt;accession-num&gt;27015386&lt;/accession-num&gt;&lt;urls&gt;&lt;related-urls&gt;&lt;url&gt;http://www.ncbi.nlm.nih.gov/pubmed/27015386&lt;/url&gt;&lt;/related-urls&gt;&lt;/urls&gt;&lt;custom2&gt;5035715&lt;/custom2&gt;&lt;electronic-resource-num&gt;10.1249/MSS.0000000000000929&lt;/electronic-resource-num&gt;&lt;/record&gt;&lt;/Cite&gt;&lt;/EndNote&gt;</w:instrText>
      </w:r>
      <w:r w:rsidR="00B1146C">
        <w:fldChar w:fldCharType="separate"/>
      </w:r>
      <w:r w:rsidR="00B1146C">
        <w:rPr>
          <w:noProof/>
        </w:rPr>
        <w:t>(Enoka &amp; Duchateau, 2016)</w:t>
      </w:r>
      <w:r w:rsidR="00B1146C">
        <w:fldChar w:fldCharType="end"/>
      </w:r>
      <w:r>
        <w:t>.</w:t>
      </w:r>
      <w:r w:rsidR="00F60216">
        <w:t xml:space="preserve"> </w:t>
      </w:r>
      <w:r w:rsidR="00441413">
        <w:t xml:space="preserve">A significant amount of the decline in maximal force occurs through processes which </w:t>
      </w:r>
      <w:r w:rsidR="00907580">
        <w:t>exist</w:t>
      </w:r>
      <w:r w:rsidR="00441413">
        <w:t xml:space="preserve"> in the muscle, yet, changes in the performance of any</w:t>
      </w:r>
      <w:r w:rsidR="00B67F5F">
        <w:t>,</w:t>
      </w:r>
      <w:r w:rsidR="00441413">
        <w:t xml:space="preserve"> or all sites from the motor cortex to the muscle fibre</w:t>
      </w:r>
      <w:r w:rsidR="00B67F5F">
        <w:t>,</w:t>
      </w:r>
      <w:r w:rsidR="00441413">
        <w:t xml:space="preserve"> may contribute to fatigue. Thus, the impairment in muscle performance is not necessarily the limiting factor in force production from a fatigued muscle </w:t>
      </w:r>
      <w:r w:rsidR="00B1146C">
        <w:fldChar w:fldCharType="begin"/>
      </w:r>
      <w:r w:rsidR="00B1146C">
        <w:instrText xml:space="preserve"> ADDIN EN.CITE &lt;EndNote&gt;&lt;Cite&gt;&lt;Author&gt;Gandevia&lt;/Author&gt;&lt;Year&gt;1996&lt;/Year&gt;&lt;RecNum&gt;1&lt;/RecNum&gt;&lt;DisplayText&gt;(Gandevia&lt;style face="italic"&gt; et al.&lt;/style&gt;, 1996)&lt;/DisplayText&gt;&lt;record&gt;&lt;rec-number&gt;1&lt;/rec-number&gt;&lt;foreign-keys&gt;&lt;key app="EN" db-id="vw5vwx5t9et2w6ezt585ttptazxrt0dp5rew" timestamp="1511279520"&gt;1&lt;/key&gt;&lt;/foreign-keys&gt;&lt;ref-type name="Journal Article"&gt;17&lt;/ref-type&gt;&lt;contributors&gt;&lt;authors&gt;&lt;author&gt;Gandevia, S. C.&lt;/author&gt;&lt;author&gt;Allen, G. M.&lt;/author&gt;&lt;author&gt;Butler, J. E.&lt;/author&gt;&lt;author&gt;Taylor, J. L.&lt;/author&gt;&lt;/authors&gt;&lt;/contributors&gt;&lt;auth-address&gt;Prince of Wales Medical Research Institute, Randwick, NSW, Australia.&lt;/auth-address&gt;&lt;titles&gt;&lt;title&gt;Supraspinal factors in human muscle fatigue: evidence for suboptimal output from the motor cortex&lt;/title&gt;&lt;secondary-title&gt;J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physiology&lt;/abbr-1&gt;&lt;/alt-periodical&gt;&lt;pages&gt;529-36&lt;/pages&gt;&lt;volume&gt;490 ( Pt 2)&lt;/volume&gt;&lt;keywords&gt;&lt;keyword&gt;Adult&lt;/keyword&gt;&lt;keyword&gt;Electric Stimulation&lt;/keyword&gt;&lt;keyword&gt;Electromagnetic Fields&lt;/keyword&gt;&lt;keyword&gt;Electromyography&lt;/keyword&gt;&lt;keyword&gt;Female&lt;/keyword&gt;&lt;keyword&gt;Humans&lt;/keyword&gt;&lt;keyword&gt;Ischemia/physiopathology&lt;/keyword&gt;&lt;keyword&gt;Male&lt;/keyword&gt;&lt;keyword&gt;Motor Cortex/*physiology&lt;/keyword&gt;&lt;keyword&gt;Muscle Contraction/physiology&lt;/keyword&gt;&lt;keyword&gt;Muscle Fatigue/*physiology&lt;/keyword&gt;&lt;/keywords&gt;&lt;dates&gt;&lt;year&gt;1996&lt;/year&gt;&lt;pub-dates&gt;&lt;date&gt;Jan 15&lt;/date&gt;&lt;/pub-dates&gt;&lt;/dates&gt;&lt;isbn&gt;0022-3751 (Print)&amp;#xD;0022-3751 (Linking)&lt;/isbn&gt;&lt;accession-num&gt;8821149&lt;/accession-num&gt;&lt;urls&gt;&lt;related-urls&gt;&lt;url&gt;http://www.ncbi.nlm.nih.gov/pubmed/8821149&lt;/url&gt;&lt;/related-urls&gt;&lt;/urls&gt;&lt;custom2&gt;1158689&lt;/custom2&gt;&lt;/record&gt;&lt;/Cite&gt;&lt;/EndNote&gt;</w:instrText>
      </w:r>
      <w:r w:rsidR="00B1146C">
        <w:fldChar w:fldCharType="separate"/>
      </w:r>
      <w:r w:rsidR="00B1146C">
        <w:rPr>
          <w:noProof/>
        </w:rPr>
        <w:t>(Gandevia</w:t>
      </w:r>
      <w:r w:rsidR="00B1146C" w:rsidRPr="00B1146C">
        <w:rPr>
          <w:i/>
          <w:noProof/>
        </w:rPr>
        <w:t xml:space="preserve"> et al.</w:t>
      </w:r>
      <w:r w:rsidR="00B1146C">
        <w:rPr>
          <w:noProof/>
        </w:rPr>
        <w:t>, 1996)</w:t>
      </w:r>
      <w:r w:rsidR="00B1146C">
        <w:fldChar w:fldCharType="end"/>
      </w:r>
      <w:r w:rsidR="00441413">
        <w:t>. Over the last 70 years,</w:t>
      </w:r>
      <w:r w:rsidR="00907580">
        <w:t xml:space="preserve"> </w:t>
      </w:r>
      <w:r w:rsidR="007B68F3">
        <w:t xml:space="preserve">stimulation </w:t>
      </w:r>
      <w:r w:rsidR="00907580">
        <w:t xml:space="preserve">techniques have been utilised </w:t>
      </w:r>
      <w:r w:rsidR="00C61897">
        <w:t>to</w:t>
      </w:r>
      <w:r w:rsidR="00907580">
        <w:t xml:space="preserve"> enable </w:t>
      </w:r>
      <w:r w:rsidR="00C61897">
        <w:t xml:space="preserve">the measurement of </w:t>
      </w:r>
      <w:r w:rsidR="00907580">
        <w:t xml:space="preserve">fatigue </w:t>
      </w:r>
      <w:r w:rsidR="00C61897">
        <w:t>a</w:t>
      </w:r>
      <w:r w:rsidR="00907580">
        <w:t>nd subsequently</w:t>
      </w:r>
      <w:r w:rsidR="00E20634">
        <w:t>, sites of fatigue</w:t>
      </w:r>
      <w:r w:rsidR="00907580">
        <w:t xml:space="preserve"> </w:t>
      </w:r>
      <w:r w:rsidR="00E20634">
        <w:t xml:space="preserve">have been </w:t>
      </w:r>
      <w:r w:rsidR="00B67F5F">
        <w:t xml:space="preserve">compartmentalised into </w:t>
      </w:r>
      <w:r w:rsidR="00E20634">
        <w:t>those</w:t>
      </w:r>
      <w:r w:rsidR="00907580">
        <w:t xml:space="preserve"> </w:t>
      </w:r>
      <w:r w:rsidR="00B67F5F">
        <w:t xml:space="preserve">that exist within the muscle and the </w:t>
      </w:r>
      <w:r w:rsidR="00907580">
        <w:t>central nervous system</w:t>
      </w:r>
      <w:r w:rsidR="00744F39">
        <w:t xml:space="preserve"> (CNS)</w:t>
      </w:r>
      <w:r w:rsidR="00B67F5F">
        <w:t xml:space="preserve">. More specifically, over the last 20 years, the use of </w:t>
      </w:r>
      <w:r w:rsidR="00B1146C">
        <w:t xml:space="preserve">transcranial </w:t>
      </w:r>
      <w:r w:rsidR="00B67F5F">
        <w:t>magnetic stimulation</w:t>
      </w:r>
      <w:r w:rsidR="0049768A">
        <w:t xml:space="preserve"> (TMS)</w:t>
      </w:r>
      <w:r w:rsidR="00B67F5F">
        <w:t xml:space="preserve"> has enabled greater investigation into the fatig</w:t>
      </w:r>
      <w:r w:rsidR="00744F39">
        <w:t>ue</w:t>
      </w:r>
      <w:r w:rsidR="002210BE">
        <w:t>d</w:t>
      </w:r>
      <w:r w:rsidR="00744F39">
        <w:t xml:space="preserve"> CNS and in line</w:t>
      </w:r>
      <w:r w:rsidR="00204C44">
        <w:t xml:space="preserve"> with</w:t>
      </w:r>
      <w:r w:rsidR="00744F39">
        <w:t xml:space="preserve"> the use of motor nerve stimulation, TMS enables excitability of the brain to muscle pathway to be quantified. A</w:t>
      </w:r>
      <w:r w:rsidR="00B67F5F">
        <w:t>s such, this technique has become a popular tool to monitor changes</w:t>
      </w:r>
      <w:r w:rsidR="00744F39">
        <w:t xml:space="preserve"> in CNS function in many paradigms </w:t>
      </w:r>
      <w:r w:rsidR="00E20634">
        <w:t>with</w:t>
      </w:r>
      <w:r w:rsidR="00744F39">
        <w:t xml:space="preserve">in </w:t>
      </w:r>
      <w:r w:rsidR="00B67F5F">
        <w:t>exercise science.</w:t>
      </w:r>
    </w:p>
    <w:p w:rsidR="002675B1" w:rsidRDefault="0049768A" w:rsidP="003D579C">
      <w:pPr>
        <w:spacing w:line="420" w:lineRule="atLeast"/>
        <w:ind w:firstLine="720"/>
        <w:jc w:val="both"/>
      </w:pPr>
      <w:r>
        <w:t xml:space="preserve">The sites implicated in the fatigue response </w:t>
      </w:r>
      <w:r w:rsidR="00C61897">
        <w:t>are</w:t>
      </w:r>
      <w:r>
        <w:t xml:space="preserve"> </w:t>
      </w:r>
      <w:r w:rsidR="00FD72A6">
        <w:t xml:space="preserve">augmented </w:t>
      </w:r>
      <w:r>
        <w:t>when exercise is performed under conditions of environmental stress. The ability to perform exercise, whether it be an isolated limb</w:t>
      </w:r>
      <w:r w:rsidR="00917A8F">
        <w:t xml:space="preserve"> activity</w:t>
      </w:r>
      <w:r>
        <w:t xml:space="preserve"> or whole body</w:t>
      </w:r>
      <w:r w:rsidR="00917A8F">
        <w:t xml:space="preserve"> manoeuvre</w:t>
      </w:r>
      <w:r>
        <w:t xml:space="preserve">, deteriorates in line with </w:t>
      </w:r>
      <w:r w:rsidR="002210BE">
        <w:t>increasing altitude</w:t>
      </w:r>
      <w:r>
        <w:t>.</w:t>
      </w:r>
      <w:r w:rsidR="00917A8F">
        <w:t xml:space="preserve"> At severe levels of altitude (arterial oxy-haemoglobin saturation &lt;75%)</w:t>
      </w:r>
      <w:r w:rsidR="00C61897">
        <w:t>,</w:t>
      </w:r>
      <w:r w:rsidR="00917A8F">
        <w:t xml:space="preserve"> the site of fatigue is predominantly located within the </w:t>
      </w:r>
      <w:r w:rsidR="00744F39">
        <w:t>CNS</w:t>
      </w:r>
      <w:r w:rsidR="00C61897">
        <w:t xml:space="preserve"> and TMS has been used to demonstrate this in a </w:t>
      </w:r>
      <w:r w:rsidR="00744F39">
        <w:t>number</w:t>
      </w:r>
      <w:r w:rsidR="00C61897">
        <w:t xml:space="preserve"> of investigations. </w:t>
      </w:r>
      <w:r w:rsidR="00744F39">
        <w:t>F</w:t>
      </w:r>
      <w:r w:rsidR="00C61897">
        <w:t xml:space="preserve">ollowing a </w:t>
      </w:r>
      <w:r w:rsidR="00744F39">
        <w:t xml:space="preserve">prolonged stay at altitude the </w:t>
      </w:r>
      <w:r w:rsidR="004C7997">
        <w:t xml:space="preserve">level of </w:t>
      </w:r>
      <w:r w:rsidR="00744F39">
        <w:t xml:space="preserve">CNS fatigue </w:t>
      </w:r>
      <w:r w:rsidR="00E20634">
        <w:t>i</w:t>
      </w:r>
      <w:r w:rsidR="004C7997">
        <w:t>s attenuated</w:t>
      </w:r>
      <w:r w:rsidR="009443C7">
        <w:t>,</w:t>
      </w:r>
      <w:r w:rsidR="004C7997">
        <w:t xml:space="preserve"> a</w:t>
      </w:r>
      <w:r w:rsidR="00E20634">
        <w:t xml:space="preserve">long with </w:t>
      </w:r>
      <w:r w:rsidR="008962A3">
        <w:t>an associated increase in excitability of the brain</w:t>
      </w:r>
      <w:r w:rsidR="004C7997">
        <w:t xml:space="preserve"> to muscle pathway</w:t>
      </w:r>
      <w:r w:rsidR="00744F39">
        <w:t xml:space="preserve"> </w:t>
      </w:r>
      <w:r w:rsidR="00744F39">
        <w:fldChar w:fldCharType="begin"/>
      </w:r>
      <w:r w:rsidR="00744F39">
        <w:instrText xml:space="preserve"> ADDIN EN.CITE &lt;EndNote&gt;&lt;Cite&gt;&lt;Author&gt;Goodall&lt;/Author&gt;&lt;Year&gt;2014&lt;/Year&gt;&lt;RecNum&gt;4&lt;/RecNum&gt;&lt;DisplayText&gt;(Goodall&lt;style face="italic"&gt; et al.&lt;/style&gt;, 2014)&lt;/DisplayText&gt;&lt;record&gt;&lt;rec-number&gt;4&lt;/rec-number&gt;&lt;foreign-keys&gt;&lt;key app="EN" db-id="vw5vwx5t9et2w6ezt585ttptazxrt0dp5rew" timestamp="1511279959"&gt;4&lt;/key&gt;&lt;/foreign-keys&gt;&lt;ref-type name="Journal Article"&gt;17&lt;/ref-type&gt;&lt;contributors&gt;&lt;authors&gt;&lt;author&gt;Goodall, S.&lt;/author&gt;&lt;author&gt;Twomey, R.&lt;/author&gt;&lt;author&gt;Amann, M.&lt;/author&gt;&lt;author&gt;Ross, E. Z.&lt;/author&gt;&lt;author&gt;Lovering, A. T.&lt;/author&gt;&lt;author&gt;Romer, L. M.&lt;/author&gt;&lt;author&gt;Subudhi, A. W.&lt;/author&gt;&lt;author&gt;Roach, R. C.&lt;/author&gt;&lt;/authors&gt;&lt;/contributors&gt;&lt;auth-address&gt;Faculty of Health and Life Sciences, Northumbria University, Newcastle, UK.&lt;/auth-address&gt;&lt;titles&gt;&lt;title&gt;AltitudeOmics: exercise-induced supraspinal fatigue is attenuated in healthy humans after acclimatization to high altitude&lt;/title&gt;&lt;secondary-title&gt;Acta Physiol (Oxf)&lt;/secondary-title&gt;&lt;alt-title&gt;Acta physiologica&lt;/alt-title&gt;&lt;/titles&gt;&lt;periodical&gt;&lt;full-title&gt;Acta Physiol (Oxf)&lt;/full-title&gt;&lt;abbr-1&gt;Acta physiologica&lt;/abbr-1&gt;&lt;/periodical&gt;&lt;alt-periodical&gt;&lt;full-title&gt;Acta Physiol (Oxf)&lt;/full-title&gt;&lt;abbr-1&gt;Acta physiologica&lt;/abbr-1&gt;&lt;/alt-periodical&gt;&lt;pages&gt;875-88&lt;/pages&gt;&lt;volume&gt;210&lt;/volume&gt;&lt;number&gt;4&lt;/number&gt;&lt;keywords&gt;&lt;keyword&gt;Acclimatization/*physiology&lt;/keyword&gt;&lt;keyword&gt;*Altitude&lt;/keyword&gt;&lt;keyword&gt;Exercise/*physiology&lt;/keyword&gt;&lt;keyword&gt;Humans&lt;/keyword&gt;&lt;keyword&gt;Motor Activity/physiology&lt;/keyword&gt;&lt;keyword&gt;Muscle Fatigue/*physiology&lt;/keyword&gt;&lt;keyword&gt;Muscle, Skeletal/physiology&lt;/keyword&gt;&lt;keyword&gt;Oxygen/blood/metabolism&lt;/keyword&gt;&lt;keyword&gt;Oxygen Consumption/physiology&lt;/keyword&gt;&lt;/keywords&gt;&lt;dates&gt;&lt;year&gt;2014&lt;/year&gt;&lt;pub-dates&gt;&lt;date&gt;Apr&lt;/date&gt;&lt;/pub-dates&gt;&lt;/dates&gt;&lt;isbn&gt;1748-1716 (Electronic)&amp;#xD;1748-1708 (Linking)&lt;/isbn&gt;&lt;accession-num&gt;24450855&lt;/accession-num&gt;&lt;urls&gt;&lt;related-urls&gt;&lt;url&gt;http://www.ncbi.nlm.nih.gov/pubmed/24450855&lt;/url&gt;&lt;/related-urls&gt;&lt;/urls&gt;&lt;custom2&gt;4291113&lt;/custom2&gt;&lt;electronic-resource-num&gt;10.1111/apha.12241&lt;/electronic-resource-num&gt;&lt;/record&gt;&lt;/Cite&gt;&lt;/EndNote&gt;</w:instrText>
      </w:r>
      <w:r w:rsidR="00744F39">
        <w:fldChar w:fldCharType="separate"/>
      </w:r>
      <w:r w:rsidR="00744F39">
        <w:rPr>
          <w:noProof/>
        </w:rPr>
        <w:t>(Goodall</w:t>
      </w:r>
      <w:r w:rsidR="00744F39" w:rsidRPr="00744F39">
        <w:rPr>
          <w:i/>
          <w:noProof/>
        </w:rPr>
        <w:t xml:space="preserve"> et al.</w:t>
      </w:r>
      <w:r w:rsidR="00744F39">
        <w:rPr>
          <w:noProof/>
        </w:rPr>
        <w:t>, 2014)</w:t>
      </w:r>
      <w:r w:rsidR="00744F39">
        <w:fldChar w:fldCharType="end"/>
      </w:r>
      <w:r w:rsidR="004C7997">
        <w:t>. However, one aspect that</w:t>
      </w:r>
      <w:r w:rsidR="008962A3">
        <w:t xml:space="preserve"> was not determined in the Goodall </w:t>
      </w:r>
      <w:r w:rsidR="008962A3" w:rsidRPr="00E20634">
        <w:rPr>
          <w:i/>
        </w:rPr>
        <w:t>et al.</w:t>
      </w:r>
      <w:r w:rsidR="008962A3">
        <w:t xml:space="preserve"> (2014) investigation, and moreover a parameter that</w:t>
      </w:r>
      <w:r w:rsidR="004C7997">
        <w:t xml:space="preserve"> is infrequently studied </w:t>
      </w:r>
      <w:r w:rsidR="00006BCC">
        <w:t>during</w:t>
      </w:r>
      <w:r w:rsidR="003D579C">
        <w:t xml:space="preserve"> the investigation of</w:t>
      </w:r>
      <w:r w:rsidR="00006BCC">
        <w:t xml:space="preserve"> </w:t>
      </w:r>
      <w:r w:rsidR="004C7997">
        <w:t>fatigue</w:t>
      </w:r>
      <w:r w:rsidR="008962A3">
        <w:t>,</w:t>
      </w:r>
      <w:r w:rsidR="004C7997">
        <w:t xml:space="preserve"> is </w:t>
      </w:r>
      <w:r w:rsidR="008962A3">
        <w:t xml:space="preserve">how the change in spinal </w:t>
      </w:r>
      <w:r w:rsidR="004C7997">
        <w:t>excitability</w:t>
      </w:r>
      <w:r w:rsidR="008962A3">
        <w:t xml:space="preserve"> contribute</w:t>
      </w:r>
      <w:r w:rsidR="00A07F1E">
        <w:t>s</w:t>
      </w:r>
      <w:r w:rsidR="008962A3">
        <w:t xml:space="preserve"> to the overall change in excitability of the </w:t>
      </w:r>
      <w:r w:rsidR="004C7997">
        <w:t>corticospinal tract.</w:t>
      </w:r>
      <w:r w:rsidR="00006BCC">
        <w:t xml:space="preserve"> </w:t>
      </w:r>
      <w:r w:rsidR="00FD72A6">
        <w:t xml:space="preserve">Responsiveness </w:t>
      </w:r>
      <w:r w:rsidR="000C3AD7">
        <w:t xml:space="preserve">of the </w:t>
      </w:r>
      <w:r w:rsidR="007B68F3">
        <w:t>motoneurone pool</w:t>
      </w:r>
      <w:r w:rsidR="000C3AD7">
        <w:t xml:space="preserve"> can be studied </w:t>
      </w:r>
      <w:r w:rsidR="002210BE">
        <w:t>using</w:t>
      </w:r>
      <w:r w:rsidR="000C3AD7">
        <w:t xml:space="preserve"> cervicomedullary junction</w:t>
      </w:r>
      <w:r w:rsidR="002210BE">
        <w:t xml:space="preserve"> stimulation</w:t>
      </w:r>
      <w:r w:rsidR="000C3AD7">
        <w:t xml:space="preserve">; the size of </w:t>
      </w:r>
      <w:r w:rsidR="005F0D1F">
        <w:t>a</w:t>
      </w:r>
      <w:r w:rsidR="000C3AD7">
        <w:t xml:space="preserve"> result</w:t>
      </w:r>
      <w:r w:rsidR="007B68F3">
        <w:t xml:space="preserve">ant </w:t>
      </w:r>
      <w:r w:rsidR="000C3AD7">
        <w:t>evoked potential (CMEP) provide</w:t>
      </w:r>
      <w:r w:rsidR="005F0D1F">
        <w:t>s</w:t>
      </w:r>
      <w:r w:rsidR="000C3AD7">
        <w:t xml:space="preserve"> information on </w:t>
      </w:r>
      <w:r w:rsidR="00FD72A6">
        <w:t>excitability</w:t>
      </w:r>
      <w:r w:rsidR="007B68F3">
        <w:t xml:space="preserve"> of the spinal tract.</w:t>
      </w:r>
      <w:r w:rsidR="005F0D1F">
        <w:t xml:space="preserve"> In this issue of </w:t>
      </w:r>
      <w:r w:rsidR="005F0D1F">
        <w:rPr>
          <w:i/>
        </w:rPr>
        <w:t>The Journal of Physiology</w:t>
      </w:r>
      <w:r w:rsidR="005F0D1F">
        <w:t>, a study has focused on</w:t>
      </w:r>
      <w:r w:rsidR="00A07F1E">
        <w:t xml:space="preserve"> the</w:t>
      </w:r>
      <w:r w:rsidR="005F0D1F">
        <w:t xml:space="preserve"> changes in motoneurone excitability</w:t>
      </w:r>
      <w:r w:rsidR="00426713">
        <w:t xml:space="preserve"> and fatigue </w:t>
      </w:r>
      <w:r w:rsidR="008962A3">
        <w:t>that are observed</w:t>
      </w:r>
      <w:r w:rsidR="005F0D1F">
        <w:t xml:space="preserve"> during </w:t>
      </w:r>
      <w:r w:rsidR="00426713">
        <w:t xml:space="preserve">exercise </w:t>
      </w:r>
      <w:r w:rsidR="005F0D1F">
        <w:t>in acute hypoxia</w:t>
      </w:r>
      <w:r w:rsidR="008962A3">
        <w:t>,</w:t>
      </w:r>
      <w:r w:rsidR="005F0D1F">
        <w:t xml:space="preserve"> and following a period of chronic hypoxia </w:t>
      </w:r>
      <w:r w:rsidR="002A7931">
        <w:fldChar w:fldCharType="begin"/>
      </w:r>
      <w:r w:rsidR="002A7931">
        <w:instrText xml:space="preserve"> ADDIN EN.CITE &lt;EndNote&gt;&lt;Cite&gt;&lt;Author&gt;Ruggiero&lt;/Author&gt;&lt;Year&gt;2017&lt;/Year&gt;&lt;RecNum&gt;3&lt;/RecNum&gt;&lt;DisplayText&gt;(Ruggiero&lt;style face="italic"&gt; et al.&lt;/style&gt;, 2017)&lt;/DisplayText&gt;&lt;record&gt;&lt;rec-number&gt;3&lt;/rec-number&gt;&lt;foreign-keys&gt;&lt;key app="EN" db-id="vw5vwx5t9et2w6ezt585ttptazxrt0dp5rew" timestamp="1511279914"&gt;3&lt;/key&gt;&lt;/foreign-keys&gt;&lt;ref-type name="Journal Article"&gt;17&lt;/ref-type&gt;&lt;contributors&gt;&lt;authors&gt;&lt;author&gt;Ruggiero, L.&lt;/author&gt;&lt;author&gt;Yacyshyn, A. F.&lt;/author&gt;&lt;author&gt;Nettleton, J.&lt;/author&gt;&lt;author&gt;McNeil, C. J.&lt;/author&gt;&lt;/authors&gt;&lt;/contributors&gt;&lt;auth-address&gt;Integrated Neuromuscular Physiology Laboratory, Centre for Heart, Lung and Vascular Health, School of Health and Exercise Sciences, University of British Columbia, Kelowna, BC, Canada.&lt;/auth-address&gt;&lt;titles&gt;&lt;title&gt;UBC-Nepal expedition: acclimatization to high-altitude increases spinal motoneurone excitability during fatigue in humans&lt;/title&gt;&lt;secondary-title&gt;J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physiology&lt;/abbr-1&gt;&lt;/alt-periodical&gt;&lt;dates&gt;&lt;year&gt;2017&lt;/year&gt;&lt;pub-dates&gt;&lt;date&gt;Nov 11&lt;/date&gt;&lt;/pub-dates&gt;&lt;/dates&gt;&lt;isbn&gt;1469-7793 (Electronic)&amp;#xD;0022-3751 (Linking)&lt;/isbn&gt;&lt;accession-num&gt;29130497&lt;/accession-num&gt;&lt;urls&gt;&lt;related-urls&gt;&lt;url&gt;http://www.ncbi.nlm.nih.gov/pubmed/29130497&lt;/url&gt;&lt;/related-urls&gt;&lt;/urls&gt;&lt;electronic-resource-num&gt;10.1113/JP274872&lt;/electronic-resource-num&gt;&lt;/record&gt;&lt;/Cite&gt;&lt;/EndNote&gt;</w:instrText>
      </w:r>
      <w:r w:rsidR="002A7931">
        <w:fldChar w:fldCharType="separate"/>
      </w:r>
      <w:r w:rsidR="002A7931">
        <w:rPr>
          <w:noProof/>
        </w:rPr>
        <w:t>(Ruggiero</w:t>
      </w:r>
      <w:r w:rsidR="002A7931" w:rsidRPr="002A7931">
        <w:rPr>
          <w:i/>
          <w:noProof/>
        </w:rPr>
        <w:t xml:space="preserve"> et al.</w:t>
      </w:r>
      <w:r w:rsidR="002A7931">
        <w:rPr>
          <w:noProof/>
        </w:rPr>
        <w:t>, 2017)</w:t>
      </w:r>
      <w:r w:rsidR="002A7931">
        <w:fldChar w:fldCharType="end"/>
      </w:r>
      <w:r w:rsidR="005F0D1F">
        <w:t>.</w:t>
      </w:r>
      <w:r w:rsidR="00426713">
        <w:t xml:space="preserve">  Confirming previous </w:t>
      </w:r>
      <w:r w:rsidR="00E20634">
        <w:t>findings</w:t>
      </w:r>
      <w:r w:rsidR="00426713">
        <w:t xml:space="preserve">, Ruggiero and colleagues (2017) found that </w:t>
      </w:r>
      <w:r w:rsidR="007A4FA4">
        <w:t xml:space="preserve">the </w:t>
      </w:r>
      <w:r w:rsidR="00426713">
        <w:t xml:space="preserve">acute hypoxic environment elicited </w:t>
      </w:r>
      <w:r w:rsidR="00426713">
        <w:lastRenderedPageBreak/>
        <w:t>the greatest amount of fatigue and specifically</w:t>
      </w:r>
      <w:r w:rsidR="009443C7">
        <w:t>,</w:t>
      </w:r>
      <w:r w:rsidR="00426713">
        <w:t xml:space="preserve"> this was due</w:t>
      </w:r>
      <w:r w:rsidR="00796860">
        <w:t xml:space="preserve"> in part,</w:t>
      </w:r>
      <w:r w:rsidR="00426713">
        <w:t xml:space="preserve"> to a sub optimal output from the motor cortex.</w:t>
      </w:r>
      <w:r w:rsidR="0028780C">
        <w:t xml:space="preserve">  </w:t>
      </w:r>
      <w:r w:rsidR="00E20634">
        <w:t>S</w:t>
      </w:r>
      <w:r w:rsidR="0028780C">
        <w:t>upraspinal fatigue developed earlier in acute hypoxia (8 mins)</w:t>
      </w:r>
      <w:r w:rsidR="003D579C">
        <w:t>,</w:t>
      </w:r>
      <w:r w:rsidR="0028780C">
        <w:t xml:space="preserve"> compared to normoxia and chronic hypoxia (16 mins)</w:t>
      </w:r>
      <w:r w:rsidR="003D579C">
        <w:t>.  Furthermore, in acute hypoxia and normoxia, there was a fatigue related reduction in motoneurone excitability, however, in chronic hypoxia responsiveness of the moto</w:t>
      </w:r>
      <w:r w:rsidR="00204C44">
        <w:t>n</w:t>
      </w:r>
      <w:r w:rsidR="003D579C">
        <w:t xml:space="preserve">eurone pool was </w:t>
      </w:r>
      <w:r w:rsidR="00796860">
        <w:t xml:space="preserve">not depressed </w:t>
      </w:r>
      <w:r w:rsidR="003D579C">
        <w:t>and the CMEPs were larger than what was observed in</w:t>
      </w:r>
      <w:r w:rsidR="00E20634">
        <w:t xml:space="preserve"> the</w:t>
      </w:r>
      <w:r w:rsidR="003D579C">
        <w:t xml:space="preserve"> acute</w:t>
      </w:r>
      <w:r w:rsidR="00E20634">
        <w:t xml:space="preserve"> condition</w:t>
      </w:r>
      <w:r w:rsidR="003D579C">
        <w:t xml:space="preserve"> </w:t>
      </w:r>
      <w:r w:rsidR="003D579C">
        <w:fldChar w:fldCharType="begin"/>
      </w:r>
      <w:r w:rsidR="003D579C">
        <w:instrText xml:space="preserve"> ADDIN EN.CITE &lt;EndNote&gt;&lt;Cite&gt;&lt;Author&gt;Ruggiero&lt;/Author&gt;&lt;Year&gt;2017&lt;/Year&gt;&lt;RecNum&gt;3&lt;/RecNum&gt;&lt;DisplayText&gt;(Ruggiero&lt;style face="italic"&gt; et al.&lt;/style&gt;, 2017)&lt;/DisplayText&gt;&lt;record&gt;&lt;rec-number&gt;3&lt;/rec-number&gt;&lt;foreign-keys&gt;&lt;key app="EN" db-id="vw5vwx5t9et2w6ezt585ttptazxrt0dp5rew" timestamp="1511279914"&gt;3&lt;/key&gt;&lt;/foreign-keys&gt;&lt;ref-type name="Journal Article"&gt;17&lt;/ref-type&gt;&lt;contributors&gt;&lt;authors&gt;&lt;author&gt;Ruggiero, L.&lt;/author&gt;&lt;author&gt;Yacyshyn, A. F.&lt;/author&gt;&lt;author&gt;Nettleton, J.&lt;/author&gt;&lt;author&gt;McNeil, C. J.&lt;/author&gt;&lt;/authors&gt;&lt;/contributors&gt;&lt;auth-address&gt;Integrated Neuromuscular Physiology Laboratory, Centre for Heart, Lung and Vascular Health, School of Health and Exercise Sciences, University of British Columbia, Kelowna, BC, Canada.&lt;/auth-address&gt;&lt;titles&gt;&lt;title&gt;UBC-Nepal expedition: acclimatization to high-altitude increases spinal motoneurone excitability during fatigue in humans&lt;/title&gt;&lt;secondary-title&gt;J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physiology&lt;/abbr-1&gt;&lt;/alt-periodical&gt;&lt;dates&gt;&lt;year&gt;2017&lt;/year&gt;&lt;pub-dates&gt;&lt;date&gt;Nov 11&lt;/date&gt;&lt;/pub-dates&gt;&lt;/dates&gt;&lt;isbn&gt;1469-7793 (Electronic)&amp;#xD;0022-3751 (Linking)&lt;/isbn&gt;&lt;accession-num&gt;29130497&lt;/accession-num&gt;&lt;urls&gt;&lt;related-urls&gt;&lt;url&gt;http://www.ncbi.nlm.nih.gov/pubmed/29130497&lt;/url&gt;&lt;/related-urls&gt;&lt;/urls&gt;&lt;electronic-resource-num&gt;10.1113/JP274872&lt;/electronic-resource-num&gt;&lt;/record&gt;&lt;/Cite&gt;&lt;/EndNote&gt;</w:instrText>
      </w:r>
      <w:r w:rsidR="003D579C">
        <w:fldChar w:fldCharType="separate"/>
      </w:r>
      <w:r w:rsidR="003D579C">
        <w:rPr>
          <w:noProof/>
        </w:rPr>
        <w:t>(Ruggiero</w:t>
      </w:r>
      <w:r w:rsidR="003D579C" w:rsidRPr="003D579C">
        <w:rPr>
          <w:i/>
          <w:noProof/>
        </w:rPr>
        <w:t xml:space="preserve"> et al.</w:t>
      </w:r>
      <w:r w:rsidR="003D579C">
        <w:rPr>
          <w:noProof/>
        </w:rPr>
        <w:t>, 2017)</w:t>
      </w:r>
      <w:r w:rsidR="003D579C">
        <w:fldChar w:fldCharType="end"/>
      </w:r>
      <w:r w:rsidR="003D579C">
        <w:t>.</w:t>
      </w:r>
      <w:r w:rsidR="002675B1">
        <w:t xml:space="preserve">  </w:t>
      </w:r>
    </w:p>
    <w:p w:rsidR="00A36E8D" w:rsidRDefault="002675B1" w:rsidP="003D579C">
      <w:pPr>
        <w:spacing w:line="420" w:lineRule="atLeast"/>
        <w:ind w:firstLine="720"/>
        <w:jc w:val="both"/>
      </w:pPr>
      <w:r>
        <w:t xml:space="preserve">The findings from Ruggiero </w:t>
      </w:r>
      <w:r w:rsidRPr="002675B1">
        <w:rPr>
          <w:i/>
        </w:rPr>
        <w:t>et al.</w:t>
      </w:r>
      <w:r>
        <w:t xml:space="preserve"> (2017) </w:t>
      </w:r>
      <w:r w:rsidR="009443C7">
        <w:t>help to explain</w:t>
      </w:r>
      <w:r>
        <w:t xml:space="preserve"> the </w:t>
      </w:r>
      <w:r w:rsidR="00E20634">
        <w:t>result</w:t>
      </w:r>
      <w:r>
        <w:t xml:space="preserve">s of Goodall </w:t>
      </w:r>
      <w:r w:rsidRPr="002675B1">
        <w:rPr>
          <w:i/>
        </w:rPr>
        <w:t>et al.</w:t>
      </w:r>
      <w:r>
        <w:t xml:space="preserve"> (2014) who found a two fold increase in corticospinal excitability after a period of chronic hypoxia, however, th</w:t>
      </w:r>
      <w:r w:rsidR="0044387E">
        <w:t>ose authors</w:t>
      </w:r>
      <w:r>
        <w:t xml:space="preserve"> concluded such a change w</w:t>
      </w:r>
      <w:r w:rsidR="00E20634">
        <w:t>as</w:t>
      </w:r>
      <w:r>
        <w:t xml:space="preserve"> d</w:t>
      </w:r>
      <w:r w:rsidR="0044387E">
        <w:t>ue to adaptations in spinal and/</w:t>
      </w:r>
      <w:r>
        <w:t>or supraspinal sites.  It is now clear that the heightened corticospinal excitability observed</w:t>
      </w:r>
      <w:r w:rsidR="00204C44">
        <w:t xml:space="preserve"> previously</w:t>
      </w:r>
      <w:r>
        <w:t xml:space="preserve"> </w:t>
      </w:r>
      <w:r>
        <w:fldChar w:fldCharType="begin"/>
      </w:r>
      <w:r>
        <w:instrText xml:space="preserve"> ADDIN EN.CITE &lt;EndNote&gt;&lt;Cite&gt;&lt;Author&gt;Goodall&lt;/Author&gt;&lt;Year&gt;2014&lt;/Year&gt;&lt;RecNum&gt;4&lt;/RecNum&gt;&lt;DisplayText&gt;(Goodall&lt;style face="italic"&gt; et al.&lt;/style&gt;, 2014)&lt;/DisplayText&gt;&lt;record&gt;&lt;rec-number&gt;4&lt;/rec-number&gt;&lt;foreign-keys&gt;&lt;key app="EN" db-id="vw5vwx5t9et2w6ezt585ttptazxrt0dp5rew" timestamp="1511279959"&gt;4&lt;/key&gt;&lt;/foreign-keys&gt;&lt;ref-type name="Journal Article"&gt;17&lt;/ref-type&gt;&lt;contributors&gt;&lt;authors&gt;&lt;author&gt;Goodall, S.&lt;/author&gt;&lt;author&gt;Twomey, R.&lt;/author&gt;&lt;author&gt;Amann, M.&lt;/author&gt;&lt;author&gt;Ross, E. Z.&lt;/author&gt;&lt;author&gt;Lovering, A. T.&lt;/author&gt;&lt;author&gt;Romer, L. M.&lt;/author&gt;&lt;author&gt;Subudhi, A. W.&lt;/author&gt;&lt;author&gt;Roach, R. C.&lt;/author&gt;&lt;/authors&gt;&lt;/contributors&gt;&lt;auth-address&gt;Faculty of Health and Life Sciences, Northumbria University, Newcastle, UK.&lt;/auth-address&gt;&lt;titles&gt;&lt;title&gt;AltitudeOmics: exercise-induced supraspinal fatigue is attenuated in healthy humans after acclimatization to high altitude&lt;/title&gt;&lt;secondary-title&gt;Acta Physiol (Oxf)&lt;/secondary-title&gt;&lt;alt-title&gt;Acta physiologica&lt;/alt-title&gt;&lt;/titles&gt;&lt;periodical&gt;&lt;full-title&gt;Acta Physiol (Oxf)&lt;/full-title&gt;&lt;abbr-1&gt;Acta physiologica&lt;/abbr-1&gt;&lt;/periodical&gt;&lt;alt-periodical&gt;&lt;full-title&gt;Acta Physiol (Oxf)&lt;/full-title&gt;&lt;abbr-1&gt;Acta physiologica&lt;/abbr-1&gt;&lt;/alt-periodical&gt;&lt;pages&gt;875-88&lt;/pages&gt;&lt;volume&gt;210&lt;/volume&gt;&lt;number&gt;4&lt;/number&gt;&lt;keywords&gt;&lt;keyword&gt;Acclimatization/*physiology&lt;/keyword&gt;&lt;keyword&gt;*Altitude&lt;/keyword&gt;&lt;keyword&gt;Exercise/*physiology&lt;/keyword&gt;&lt;keyword&gt;Humans&lt;/keyword&gt;&lt;keyword&gt;Motor Activity/physiology&lt;/keyword&gt;&lt;keyword&gt;Muscle Fatigue/*physiology&lt;/keyword&gt;&lt;keyword&gt;Muscle, Skeletal/physiology&lt;/keyword&gt;&lt;keyword&gt;Oxygen/blood/metabolism&lt;/keyword&gt;&lt;keyword&gt;Oxygen Consumption/physiology&lt;/keyword&gt;&lt;/keywords&gt;&lt;dates&gt;&lt;year&gt;2014&lt;/year&gt;&lt;pub-dates&gt;&lt;date&gt;Apr&lt;/date&gt;&lt;/pub-dates&gt;&lt;/dates&gt;&lt;isbn&gt;1748-1716 (Electronic)&amp;#xD;1748-1708 (Linking)&lt;/isbn&gt;&lt;accession-num&gt;24450855&lt;/accession-num&gt;&lt;urls&gt;&lt;related-urls&gt;&lt;url&gt;http://www.ncbi.nlm.nih.gov/pubmed/24450855&lt;/url&gt;&lt;/related-urls&gt;&lt;/urls&gt;&lt;custom2&gt;4291113&lt;/custom2&gt;&lt;electronic-resource-num&gt;10.1111/apha.12241&lt;/electronic-resource-num&gt;&lt;/record&gt;&lt;/Cite&gt;&lt;/EndNote&gt;</w:instrText>
      </w:r>
      <w:r>
        <w:fldChar w:fldCharType="separate"/>
      </w:r>
      <w:r>
        <w:rPr>
          <w:noProof/>
        </w:rPr>
        <w:t>(Goodall</w:t>
      </w:r>
      <w:r w:rsidRPr="002675B1">
        <w:rPr>
          <w:i/>
          <w:noProof/>
        </w:rPr>
        <w:t xml:space="preserve"> et al.</w:t>
      </w:r>
      <w:r>
        <w:rPr>
          <w:noProof/>
        </w:rPr>
        <w:t>, 2014)</w:t>
      </w:r>
      <w:r>
        <w:fldChar w:fldCharType="end"/>
      </w:r>
      <w:r>
        <w:t>, was in part, due to an acclimatised motone</w:t>
      </w:r>
      <w:r w:rsidR="00204C44">
        <w:t>u</w:t>
      </w:r>
      <w:r>
        <w:t xml:space="preserve">rone pool </w:t>
      </w:r>
      <w:r>
        <w:fldChar w:fldCharType="begin"/>
      </w:r>
      <w:r>
        <w:instrText xml:space="preserve"> ADDIN EN.CITE &lt;EndNote&gt;&lt;Cite&gt;&lt;Author&gt;Ruggiero&lt;/Author&gt;&lt;Year&gt;2017&lt;/Year&gt;&lt;RecNum&gt;3&lt;/RecNum&gt;&lt;DisplayText&gt;(Ruggiero&lt;style face="italic"&gt; et al.&lt;/style&gt;, 2017)&lt;/DisplayText&gt;&lt;record&gt;&lt;rec-number&gt;3&lt;/rec-number&gt;&lt;foreign-keys&gt;&lt;key app="EN" db-id="vw5vwx5t9et2w6ezt585ttptazxrt0dp5rew" timestamp="1511279914"&gt;3&lt;/key&gt;&lt;/foreign-keys&gt;&lt;ref-type name="Journal Article"&gt;17&lt;/ref-type&gt;&lt;contributors&gt;&lt;authors&gt;&lt;author&gt;Ruggiero, L.&lt;/author&gt;&lt;author&gt;Yacyshyn, A. F.&lt;/author&gt;&lt;author&gt;Nettleton, J.&lt;/author&gt;&lt;author&gt;McNeil, C. J.&lt;/author&gt;&lt;/authors&gt;&lt;/contributors&gt;&lt;auth-address&gt;Integrated Neuromuscular Physiology Laboratory, Centre for Heart, Lung and Vascular Health, School of Health and Exercise Sciences, University of British Columbia, Kelowna, BC, Canada.&lt;/auth-address&gt;&lt;titles&gt;&lt;title&gt;UBC-Nepal expedition: acclimatization to high-altitude increases spinal motoneurone excitability during fatigue in humans&lt;/title&gt;&lt;secondary-title&gt;J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physiology&lt;/abbr-1&gt;&lt;/alt-periodical&gt;&lt;dates&gt;&lt;year&gt;2017&lt;/year&gt;&lt;pub-dates&gt;&lt;date&gt;Nov 11&lt;/date&gt;&lt;/pub-dates&gt;&lt;/dates&gt;&lt;isbn&gt;1469-7793 (Electronic)&amp;#xD;0022-3751 (Linking)&lt;/isbn&gt;&lt;accession-num&gt;29130497&lt;/accession-num&gt;&lt;urls&gt;&lt;related-urls&gt;&lt;url&gt;http://www.ncbi.nlm.nih.gov/pubmed/29130497&lt;/url&gt;&lt;/related-urls&gt;&lt;/urls&gt;&lt;electronic-resource-num&gt;10.1113/JP274872&lt;/electronic-resource-num&gt;&lt;/record&gt;&lt;/Cite&gt;&lt;/EndNote&gt;</w:instrText>
      </w:r>
      <w:r>
        <w:fldChar w:fldCharType="separate"/>
      </w:r>
      <w:r>
        <w:rPr>
          <w:noProof/>
        </w:rPr>
        <w:t>(Ruggiero</w:t>
      </w:r>
      <w:r w:rsidRPr="002675B1">
        <w:rPr>
          <w:i/>
          <w:noProof/>
        </w:rPr>
        <w:t xml:space="preserve"> et al.</w:t>
      </w:r>
      <w:r>
        <w:rPr>
          <w:noProof/>
        </w:rPr>
        <w:t>, 2017)</w:t>
      </w:r>
      <w:r>
        <w:fldChar w:fldCharType="end"/>
      </w:r>
      <w:r>
        <w:t xml:space="preserve">. </w:t>
      </w:r>
      <w:r w:rsidR="00431930">
        <w:t>The timing of the measurements made during chronic hypoxia in both of the aforementioned investigations (</w:t>
      </w:r>
      <w:r w:rsidR="00A36E8D">
        <w:t xml:space="preserve">between </w:t>
      </w:r>
      <w:r w:rsidR="00431930">
        <w:t>6</w:t>
      </w:r>
      <w:r w:rsidR="00A36E8D">
        <w:t xml:space="preserve"> and</w:t>
      </w:r>
      <w:r w:rsidR="00431930">
        <w:t xml:space="preserve"> 18</w:t>
      </w:r>
      <w:r w:rsidR="00431930">
        <w:rPr>
          <w:vertAlign w:val="superscript"/>
        </w:rPr>
        <w:t xml:space="preserve"> </w:t>
      </w:r>
      <w:r w:rsidR="00431930">
        <w:t>day</w:t>
      </w:r>
      <w:r w:rsidR="00A36E8D">
        <w:t>s</w:t>
      </w:r>
      <w:r w:rsidR="00431930">
        <w:t xml:space="preserve">), correspond with the window for maximal sympathetic norepinephrine concentration following exposure to high altitude </w:t>
      </w:r>
      <w:r w:rsidR="00431930">
        <w:fldChar w:fldCharType="begin">
          <w:fldData xml:space="preserve">PEVuZE5vdGU+PENpdGU+PEF1dGhvcj5CYXJuaG9sdDwvQXV0aG9yPjxZZWFyPjIwMDY8L1llYXI+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ci0xPjwvYWx0LXBlcmlvZGljYWw+PHBhZ2VzPkUxMDc4LTg4PC9wYWdlcz48dm9sdW1lPjI5MDwv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</w:fldData>
        </w:fldChar>
      </w:r>
      <w:r w:rsidR="00431930">
        <w:instrText xml:space="preserve"> ADDIN EN.CITE </w:instrText>
      </w:r>
      <w:r w:rsidR="00431930">
        <w:fldChar w:fldCharType="begin">
          <w:fldData xml:space="preserve">PEVuZE5vdGU+PENpdGU+PEF1dGhvcj5CYXJuaG9sdDwvQXV0aG9yPjxZZWFyPjIwMDY8L1llYXI+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ci0xPjwvYWx0LXBlcmlvZGljYWw+PHBhZ2VzPkUxMDc4LTg4PC9wYWdlcz48dm9sdW1lPjI5MDwv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</w:fldData>
        </w:fldChar>
      </w:r>
      <w:r w:rsidR="00431930">
        <w:instrText xml:space="preserve"> ADDIN EN.CITE.DATA </w:instrText>
      </w:r>
      <w:r w:rsidR="00431930">
        <w:fldChar w:fldCharType="end"/>
      </w:r>
      <w:r w:rsidR="00431930">
        <w:fldChar w:fldCharType="separate"/>
      </w:r>
      <w:r w:rsidR="00431930">
        <w:rPr>
          <w:noProof/>
        </w:rPr>
        <w:t>(Barnholt</w:t>
      </w:r>
      <w:r w:rsidR="00431930" w:rsidRPr="00431930">
        <w:rPr>
          <w:i/>
          <w:noProof/>
        </w:rPr>
        <w:t xml:space="preserve"> et al.</w:t>
      </w:r>
      <w:r w:rsidR="00431930">
        <w:rPr>
          <w:noProof/>
        </w:rPr>
        <w:t>, 2006)</w:t>
      </w:r>
      <w:r w:rsidR="00431930">
        <w:fldChar w:fldCharType="end"/>
      </w:r>
      <w:r w:rsidR="00431930">
        <w:t>.</w:t>
      </w:r>
      <w:r w:rsidR="00A36E8D">
        <w:t xml:space="preserve"> </w:t>
      </w:r>
      <w:r w:rsidR="00431930">
        <w:t>Ruggiero and colleagues (2017) explain that norepinephrine acts as a potent neuromodulator</w:t>
      </w:r>
      <w:r w:rsidR="00A36E8D">
        <w:t>,</w:t>
      </w:r>
      <w:r w:rsidR="00431930">
        <w:t xml:space="preserve"> </w:t>
      </w:r>
      <w:r w:rsidR="00E20634">
        <w:t>acting to</w:t>
      </w:r>
      <w:r w:rsidR="00431930">
        <w:t xml:space="preserve"> increase motoneurone excitability</w:t>
      </w:r>
      <w:r w:rsidR="009443C7">
        <w:t>. S</w:t>
      </w:r>
      <w:r w:rsidR="00A36E8D">
        <w:t xml:space="preserve">uch an increase seems a logical mechanism for the manipulation of </w:t>
      </w:r>
      <w:r w:rsidR="00FD72A6">
        <w:t>motoneurone</w:t>
      </w:r>
      <w:r w:rsidR="00A36E8D">
        <w:t xml:space="preserve"> responsiveness in chronic hypoxia. Notably, given that output from the motoneurone pool is imperative for muscle contraction, it follows that high altitude adaptation of intrinsic motoneurone properties can explain, in part, the superior exercise performance commonly observed</w:t>
      </w:r>
      <w:r w:rsidR="009443C7">
        <w:t xml:space="preserve"> following a period of </w:t>
      </w:r>
      <w:r w:rsidR="00005965">
        <w:t xml:space="preserve">high altitude </w:t>
      </w:r>
      <w:r w:rsidR="009443C7">
        <w:t>acclimatisation</w:t>
      </w:r>
      <w:r w:rsidR="00A36E8D">
        <w:t>.</w:t>
      </w:r>
    </w:p>
    <w:p w:rsidR="00E20634" w:rsidRDefault="00A36E8D" w:rsidP="00D123F0">
      <w:pPr>
        <w:spacing w:line="420" w:lineRule="atLeast"/>
        <w:ind w:firstLine="720"/>
        <w:jc w:val="both"/>
      </w:pPr>
      <w:r>
        <w:t>Ruggiero and colleagues (2017) should be congratulated on the execution of this excellent study which</w:t>
      </w:r>
      <w:r w:rsidR="00E20634">
        <w:t xml:space="preserve"> is</w:t>
      </w:r>
      <w:r>
        <w:t xml:space="preserve"> the first to </w:t>
      </w:r>
      <w:r w:rsidR="00F744C0">
        <w:t>demonstrat</w:t>
      </w:r>
      <w:r w:rsidR="00E20634">
        <w:t>e</w:t>
      </w:r>
      <w:r w:rsidR="00F744C0">
        <w:t xml:space="preserve"> a </w:t>
      </w:r>
      <w:r>
        <w:t xml:space="preserve">direct </w:t>
      </w:r>
      <w:r w:rsidR="00F744C0">
        <w:t>effect of acclimatisation within the</w:t>
      </w:r>
      <w:r>
        <w:t xml:space="preserve"> spinal cord.</w:t>
      </w:r>
      <w:r w:rsidR="00F744C0">
        <w:t xml:space="preserve"> From a personal </w:t>
      </w:r>
      <w:r w:rsidR="007A4FA4">
        <w:t>perspective</w:t>
      </w:r>
      <w:r w:rsidR="00F744C0">
        <w:t xml:space="preserve">, </w:t>
      </w:r>
      <w:r w:rsidR="007A4FA4">
        <w:t xml:space="preserve">I know that </w:t>
      </w:r>
      <w:r w:rsidR="00F744C0">
        <w:t xml:space="preserve">venturing to altitude </w:t>
      </w:r>
      <w:r w:rsidR="007A4FA4">
        <w:t>in order to undertake</w:t>
      </w:r>
      <w:r w:rsidR="00F744C0">
        <w:t xml:space="preserve"> such </w:t>
      </w:r>
      <w:r w:rsidR="002210BE">
        <w:t>experiment</w:t>
      </w:r>
      <w:r w:rsidR="00F744C0">
        <w:t xml:space="preserve"> is not without its challenges and complexities</w:t>
      </w:r>
      <w:r w:rsidR="002210BE">
        <w:t xml:space="preserve">. </w:t>
      </w:r>
      <w:r w:rsidR="00F744C0">
        <w:t>Most investigations reporting the mechanisms of acclimatisation tend to focus upon the cardiovascular and haematological adaptations</w:t>
      </w:r>
      <w:r w:rsidR="00D123F0">
        <w:t xml:space="preserve"> which are of course of great importance, but</w:t>
      </w:r>
      <w:r w:rsidR="00F744C0">
        <w:t xml:space="preserve"> it is now clear that widespread changes are apparent throughout the neuromuscular system. </w:t>
      </w:r>
      <w:r w:rsidR="00D123F0">
        <w:t>A</w:t>
      </w:r>
      <w:r w:rsidR="00526C1E">
        <w:t>s a</w:t>
      </w:r>
      <w:r w:rsidR="00D123F0">
        <w:t xml:space="preserve"> logical next step</w:t>
      </w:r>
      <w:r w:rsidR="00526C1E">
        <w:t>,</w:t>
      </w:r>
      <w:r w:rsidR="00D123F0">
        <w:t xml:space="preserve"> i</w:t>
      </w:r>
      <w:r w:rsidR="00526C1E">
        <w:t>t is worthwhile to</w:t>
      </w:r>
      <w:r w:rsidR="00D123F0">
        <w:t xml:space="preserve"> investigate the change in intrinsic motoneurone properties of locomotor muscles and understand the potential impact </w:t>
      </w:r>
      <w:r w:rsidR="00526C1E">
        <w:t xml:space="preserve">of this </w:t>
      </w:r>
      <w:r w:rsidR="00D123F0">
        <w:t xml:space="preserve">on </w:t>
      </w:r>
      <w:r w:rsidR="009443C7">
        <w:t xml:space="preserve">the common </w:t>
      </w:r>
      <w:r w:rsidR="00D123F0">
        <w:t>improvement in exercise performance</w:t>
      </w:r>
      <w:r w:rsidR="00E20634">
        <w:t xml:space="preserve"> </w:t>
      </w:r>
      <w:r w:rsidR="00526C1E">
        <w:t xml:space="preserve">observed </w:t>
      </w:r>
      <w:r w:rsidR="00E20634">
        <w:t xml:space="preserve">following </w:t>
      </w:r>
      <w:r w:rsidR="009443C7">
        <w:t>acclimatisation</w:t>
      </w:r>
      <w:r w:rsidR="00D123F0">
        <w:t xml:space="preserve">. </w:t>
      </w:r>
      <w:r w:rsidR="00E20634">
        <w:t>However, m</w:t>
      </w:r>
      <w:r w:rsidR="00D123F0">
        <w:t>ost notably for</w:t>
      </w:r>
      <w:r w:rsidR="00F744C0">
        <w:t xml:space="preserve"> </w:t>
      </w:r>
      <w:r w:rsidR="00D123F0">
        <w:t>the field of high altitude physiology</w:t>
      </w:r>
      <w:r w:rsidR="002210BE">
        <w:t xml:space="preserve"> is that </w:t>
      </w:r>
      <w:r w:rsidR="00D123F0">
        <w:t xml:space="preserve">we are </w:t>
      </w:r>
      <w:r w:rsidR="00F744C0">
        <w:t xml:space="preserve">beginning to fully </w:t>
      </w:r>
      <w:r w:rsidR="00D123F0">
        <w:t>understand the integrated adaptation</w:t>
      </w:r>
      <w:r w:rsidR="00E20634">
        <w:t xml:space="preserve"> </w:t>
      </w:r>
      <w:r w:rsidR="00005965">
        <w:t>which</w:t>
      </w:r>
      <w:r w:rsidR="00D123F0">
        <w:t xml:space="preserve"> </w:t>
      </w:r>
      <w:r w:rsidR="00526C1E">
        <w:t xml:space="preserve">occurs throughout the human body during </w:t>
      </w:r>
      <w:r w:rsidR="00D123F0">
        <w:t>acclimatisation.</w:t>
      </w:r>
    </w:p>
    <w:p w:rsidR="00275B3C" w:rsidRDefault="00275B3C" w:rsidP="00D123F0">
      <w:pPr>
        <w:spacing w:line="420" w:lineRule="atLeast"/>
        <w:ind w:firstLine="720"/>
        <w:jc w:val="both"/>
      </w:pPr>
    </w:p>
    <w:p w:rsidR="00B1146C" w:rsidRPr="00D123F0" w:rsidRDefault="00B1146C" w:rsidP="00526C1E">
      <w:pPr>
        <w:spacing w:after="240"/>
        <w:jc w:val="center"/>
      </w:pPr>
      <w:r>
        <w:rPr>
          <w:b/>
        </w:rPr>
        <w:t>References</w:t>
      </w:r>
    </w:p>
    <w:p w:rsidR="009443C7" w:rsidRPr="009443C7" w:rsidRDefault="00B1146C" w:rsidP="00526C1E">
      <w:pPr>
        <w:pStyle w:val="EndNoteBibliography"/>
        <w:spacing w:after="240"/>
        <w:ind w:left="720" w:hanging="720"/>
      </w:pPr>
      <w:r>
        <w:fldChar w:fldCharType="begin"/>
      </w:r>
      <w:r w:rsidRPr="00C61897">
        <w:instrText xml:space="preserve"> ADDIN EN.REFLIST </w:instrText>
      </w:r>
      <w:r>
        <w:fldChar w:fldCharType="separate"/>
      </w:r>
      <w:r w:rsidR="009443C7" w:rsidRPr="009443C7">
        <w:t xml:space="preserve">Barnholt KE, Hoffman AR, Rock PB, Muza SR, Fulco CS, Braun B, Holloway L, Mazzeo RS, Cymerman A &amp; Friedlander AL. (2006). Endocrine responses to acute and chronic high-altitude exposure (4,300 meters): modulating effects of caloric restriction. </w:t>
      </w:r>
      <w:r w:rsidR="009443C7" w:rsidRPr="009443C7">
        <w:rPr>
          <w:i/>
        </w:rPr>
        <w:t xml:space="preserve">American </w:t>
      </w:r>
      <w:r w:rsidR="00526C1E">
        <w:rPr>
          <w:i/>
        </w:rPr>
        <w:t>J</w:t>
      </w:r>
      <w:r w:rsidR="009443C7" w:rsidRPr="009443C7">
        <w:rPr>
          <w:i/>
        </w:rPr>
        <w:t xml:space="preserve">ournal of </w:t>
      </w:r>
      <w:r w:rsidR="00526C1E">
        <w:rPr>
          <w:i/>
        </w:rPr>
        <w:t>P</w:t>
      </w:r>
      <w:r w:rsidR="009443C7" w:rsidRPr="009443C7">
        <w:rPr>
          <w:i/>
        </w:rPr>
        <w:t xml:space="preserve">hysiology Endocrinology </w:t>
      </w:r>
      <w:r w:rsidR="00526C1E">
        <w:rPr>
          <w:i/>
        </w:rPr>
        <w:t>&amp; M</w:t>
      </w:r>
      <w:r w:rsidR="009443C7" w:rsidRPr="009443C7">
        <w:rPr>
          <w:i/>
        </w:rPr>
        <w:t>etabolism</w:t>
      </w:r>
      <w:r w:rsidR="009443C7" w:rsidRPr="009443C7">
        <w:t xml:space="preserve"> </w:t>
      </w:r>
      <w:r w:rsidR="009443C7" w:rsidRPr="009443C7">
        <w:rPr>
          <w:b/>
        </w:rPr>
        <w:t>290,</w:t>
      </w:r>
      <w:r w:rsidR="009443C7" w:rsidRPr="009443C7">
        <w:t xml:space="preserve"> E1078-1088.</w:t>
      </w:r>
    </w:p>
    <w:p w:rsidR="009443C7" w:rsidRPr="009443C7" w:rsidRDefault="009443C7" w:rsidP="00526C1E">
      <w:pPr>
        <w:pStyle w:val="EndNoteBibliography"/>
        <w:spacing w:after="240"/>
        <w:ind w:left="720" w:hanging="720"/>
      </w:pPr>
      <w:r w:rsidRPr="009443C7">
        <w:t xml:space="preserve">Enoka RM &amp; Duchateau J. (2016). Translating Fatigue to Human Performance. </w:t>
      </w:r>
      <w:r w:rsidRPr="009443C7">
        <w:rPr>
          <w:i/>
        </w:rPr>
        <w:t xml:space="preserve">Medicine </w:t>
      </w:r>
      <w:r w:rsidR="00526C1E">
        <w:rPr>
          <w:i/>
        </w:rPr>
        <w:t>&amp;</w:t>
      </w:r>
      <w:r w:rsidRPr="009443C7">
        <w:rPr>
          <w:i/>
        </w:rPr>
        <w:t xml:space="preserve"> </w:t>
      </w:r>
      <w:r w:rsidR="00526C1E">
        <w:rPr>
          <w:i/>
        </w:rPr>
        <w:t>S</w:t>
      </w:r>
      <w:r w:rsidRPr="009443C7">
        <w:rPr>
          <w:i/>
        </w:rPr>
        <w:t xml:space="preserve">cience in </w:t>
      </w:r>
      <w:r w:rsidR="00526C1E">
        <w:rPr>
          <w:i/>
        </w:rPr>
        <w:t>S</w:t>
      </w:r>
      <w:r w:rsidRPr="009443C7">
        <w:rPr>
          <w:i/>
        </w:rPr>
        <w:t xml:space="preserve">ports </w:t>
      </w:r>
      <w:r w:rsidR="00526C1E">
        <w:rPr>
          <w:i/>
        </w:rPr>
        <w:t>&amp;</w:t>
      </w:r>
      <w:r w:rsidRPr="009443C7">
        <w:rPr>
          <w:i/>
        </w:rPr>
        <w:t xml:space="preserve"> </w:t>
      </w:r>
      <w:r w:rsidR="00526C1E">
        <w:rPr>
          <w:i/>
        </w:rPr>
        <w:t>E</w:t>
      </w:r>
      <w:r w:rsidRPr="009443C7">
        <w:rPr>
          <w:i/>
        </w:rPr>
        <w:t>xercise</w:t>
      </w:r>
      <w:r w:rsidRPr="009443C7">
        <w:t xml:space="preserve"> </w:t>
      </w:r>
      <w:r w:rsidRPr="009443C7">
        <w:rPr>
          <w:b/>
        </w:rPr>
        <w:t>48,</w:t>
      </w:r>
      <w:r w:rsidRPr="009443C7">
        <w:t xml:space="preserve"> 2228-2238.</w:t>
      </w:r>
    </w:p>
    <w:p w:rsidR="009443C7" w:rsidRPr="009443C7" w:rsidRDefault="009443C7" w:rsidP="00526C1E">
      <w:pPr>
        <w:pStyle w:val="EndNoteBibliography"/>
        <w:spacing w:after="240"/>
        <w:ind w:left="720" w:hanging="720"/>
      </w:pPr>
      <w:r w:rsidRPr="009443C7">
        <w:t xml:space="preserve">Gandevia SC, Allen GM, Butler JE &amp; Taylor JL. (1996). Supraspinal factors in human muscle fatigue: evidence for suboptimal output from the motor cortex. </w:t>
      </w:r>
      <w:r w:rsidRPr="009443C7">
        <w:rPr>
          <w:i/>
        </w:rPr>
        <w:t xml:space="preserve">Journal of </w:t>
      </w:r>
      <w:r w:rsidR="00526C1E">
        <w:rPr>
          <w:i/>
        </w:rPr>
        <w:t>P</w:t>
      </w:r>
      <w:r w:rsidRPr="009443C7">
        <w:rPr>
          <w:i/>
        </w:rPr>
        <w:t>hysiology</w:t>
      </w:r>
      <w:r w:rsidRPr="009443C7">
        <w:t xml:space="preserve"> </w:t>
      </w:r>
      <w:r w:rsidR="00526C1E">
        <w:rPr>
          <w:b/>
        </w:rPr>
        <w:t>490</w:t>
      </w:r>
      <w:r w:rsidRPr="009443C7">
        <w:rPr>
          <w:b/>
        </w:rPr>
        <w:t>,</w:t>
      </w:r>
      <w:r w:rsidRPr="009443C7">
        <w:t xml:space="preserve"> 529-536.</w:t>
      </w:r>
    </w:p>
    <w:p w:rsidR="009443C7" w:rsidRPr="009443C7" w:rsidRDefault="009443C7" w:rsidP="00526C1E">
      <w:pPr>
        <w:pStyle w:val="EndNoteBibliography"/>
        <w:spacing w:after="240"/>
        <w:ind w:left="720" w:hanging="720"/>
      </w:pPr>
      <w:r w:rsidRPr="009443C7">
        <w:t xml:space="preserve">Goodall S, Twomey R, Amann M, Ross EZ, Lovering AT, Romer LM, Subudhi AW &amp; Roach RC. (2014). AltitudeOmics: exercise-induced supraspinal fatigue is attenuated in healthy humans after acclimatization to high altitude. </w:t>
      </w:r>
      <w:r w:rsidRPr="009443C7">
        <w:rPr>
          <w:i/>
        </w:rPr>
        <w:t xml:space="preserve">Acta </w:t>
      </w:r>
      <w:r w:rsidR="00526C1E">
        <w:rPr>
          <w:i/>
        </w:rPr>
        <w:t>P</w:t>
      </w:r>
      <w:r w:rsidRPr="009443C7">
        <w:rPr>
          <w:i/>
        </w:rPr>
        <w:t>hysiologica</w:t>
      </w:r>
      <w:r w:rsidRPr="009443C7">
        <w:t xml:space="preserve"> </w:t>
      </w:r>
      <w:r w:rsidRPr="009443C7">
        <w:rPr>
          <w:b/>
        </w:rPr>
        <w:t>210,</w:t>
      </w:r>
      <w:r w:rsidRPr="009443C7">
        <w:t xml:space="preserve"> 875-888.</w:t>
      </w:r>
    </w:p>
    <w:p w:rsidR="00F60216" w:rsidRDefault="009443C7" w:rsidP="00641033">
      <w:pPr>
        <w:pStyle w:val="EndNoteBibliography"/>
        <w:spacing w:after="240"/>
        <w:ind w:left="720" w:hanging="720"/>
      </w:pPr>
      <w:r w:rsidRPr="009443C7">
        <w:t xml:space="preserve">Ruggiero L, Yacyshyn AF, Nettleton J &amp; McNeil CJ. (2017). UBC-Nepal expedition: acclimatization to high-altitude increases spinal motoneurone excitability during fatigue in humans. </w:t>
      </w:r>
      <w:r w:rsidRPr="009443C7">
        <w:rPr>
          <w:i/>
        </w:rPr>
        <w:t xml:space="preserve">Journal of </w:t>
      </w:r>
      <w:r w:rsidR="00526C1E">
        <w:rPr>
          <w:i/>
        </w:rPr>
        <w:t>P</w:t>
      </w:r>
      <w:r w:rsidRPr="009443C7">
        <w:rPr>
          <w:i/>
        </w:rPr>
        <w:t>hysiology</w:t>
      </w:r>
      <w:r w:rsidRPr="009443C7">
        <w:t>.</w:t>
      </w:r>
      <w:r w:rsidR="00B1146C">
        <w:fldChar w:fldCharType="end"/>
      </w:r>
    </w:p>
    <w:sectPr w:rsidR="00F60216" w:rsidSect="00796860">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5F" w:rsidRDefault="0025545F" w:rsidP="00796860">
      <w:pPr>
        <w:spacing w:after="0" w:line="240" w:lineRule="auto"/>
      </w:pPr>
      <w:r>
        <w:separator/>
      </w:r>
    </w:p>
  </w:endnote>
  <w:endnote w:type="continuationSeparator" w:id="0">
    <w:p w:rsidR="0025545F" w:rsidRDefault="0025545F" w:rsidP="0079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380412"/>
      <w:docPartObj>
        <w:docPartGallery w:val="Page Numbers (Bottom of Page)"/>
        <w:docPartUnique/>
      </w:docPartObj>
    </w:sdtPr>
    <w:sdtEndPr>
      <w:rPr>
        <w:noProof/>
      </w:rPr>
    </w:sdtEndPr>
    <w:sdtContent>
      <w:p w:rsidR="00796860" w:rsidRDefault="00796860">
        <w:pPr>
          <w:pStyle w:val="Footer"/>
          <w:jc w:val="right"/>
        </w:pPr>
        <w:r>
          <w:fldChar w:fldCharType="begin"/>
        </w:r>
        <w:r>
          <w:instrText xml:space="preserve"> PAGE   \* MERGEFORMAT </w:instrText>
        </w:r>
        <w:r>
          <w:fldChar w:fldCharType="separate"/>
        </w:r>
        <w:r w:rsidR="00A161A2">
          <w:rPr>
            <w:noProof/>
          </w:rPr>
          <w:t>1</w:t>
        </w:r>
        <w:r>
          <w:rPr>
            <w:noProof/>
          </w:rPr>
          <w:fldChar w:fldCharType="end"/>
        </w:r>
      </w:p>
    </w:sdtContent>
  </w:sdt>
  <w:p w:rsidR="00796860" w:rsidRDefault="0079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5F" w:rsidRDefault="0025545F" w:rsidP="00796860">
      <w:pPr>
        <w:spacing w:after="0" w:line="240" w:lineRule="auto"/>
      </w:pPr>
      <w:r>
        <w:separator/>
      </w:r>
    </w:p>
  </w:footnote>
  <w:footnote w:type="continuationSeparator" w:id="0">
    <w:p w:rsidR="0025545F" w:rsidRDefault="0025545F" w:rsidP="00796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5vwx5t9et2w6ezt585ttptazxrt0dp5rew&quot;&gt;Perspective&lt;record-ids&gt;&lt;item&gt;1&lt;/item&gt;&lt;item&gt;2&lt;/item&gt;&lt;item&gt;3&lt;/item&gt;&lt;item&gt;4&lt;/item&gt;&lt;item&gt;5&lt;/item&gt;&lt;/record-ids&gt;&lt;/item&gt;&lt;/Libraries&gt;"/>
  </w:docVars>
  <w:rsids>
    <w:rsidRoot w:val="00E874CC"/>
    <w:rsid w:val="00005965"/>
    <w:rsid w:val="00006BCC"/>
    <w:rsid w:val="00093126"/>
    <w:rsid w:val="000C3AD7"/>
    <w:rsid w:val="001478E5"/>
    <w:rsid w:val="001E6DCD"/>
    <w:rsid w:val="00204C44"/>
    <w:rsid w:val="002210BE"/>
    <w:rsid w:val="00226760"/>
    <w:rsid w:val="0025545F"/>
    <w:rsid w:val="002675B1"/>
    <w:rsid w:val="00275B3C"/>
    <w:rsid w:val="00283E32"/>
    <w:rsid w:val="0028780C"/>
    <w:rsid w:val="002A7931"/>
    <w:rsid w:val="003D579C"/>
    <w:rsid w:val="00426713"/>
    <w:rsid w:val="00431930"/>
    <w:rsid w:val="00433FD4"/>
    <w:rsid w:val="00441413"/>
    <w:rsid w:val="0044387E"/>
    <w:rsid w:val="0049768A"/>
    <w:rsid w:val="004C20DD"/>
    <w:rsid w:val="004C7997"/>
    <w:rsid w:val="00526C1E"/>
    <w:rsid w:val="005E36FD"/>
    <w:rsid w:val="005F0D1F"/>
    <w:rsid w:val="006271EE"/>
    <w:rsid w:val="00641033"/>
    <w:rsid w:val="0069401B"/>
    <w:rsid w:val="00744F39"/>
    <w:rsid w:val="00792056"/>
    <w:rsid w:val="00796860"/>
    <w:rsid w:val="007A4FA4"/>
    <w:rsid w:val="007B68F3"/>
    <w:rsid w:val="008962A3"/>
    <w:rsid w:val="00907580"/>
    <w:rsid w:val="00917A8F"/>
    <w:rsid w:val="009370EA"/>
    <w:rsid w:val="009443C7"/>
    <w:rsid w:val="00A07F1E"/>
    <w:rsid w:val="00A161A2"/>
    <w:rsid w:val="00A36E8D"/>
    <w:rsid w:val="00AF24A8"/>
    <w:rsid w:val="00B1146C"/>
    <w:rsid w:val="00B67F5F"/>
    <w:rsid w:val="00BF1F50"/>
    <w:rsid w:val="00C122A0"/>
    <w:rsid w:val="00C61897"/>
    <w:rsid w:val="00CB47D4"/>
    <w:rsid w:val="00D123F0"/>
    <w:rsid w:val="00E20634"/>
    <w:rsid w:val="00E75C6F"/>
    <w:rsid w:val="00E874CC"/>
    <w:rsid w:val="00F60216"/>
    <w:rsid w:val="00F744C0"/>
    <w:rsid w:val="00FD415B"/>
    <w:rsid w:val="00FD7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EE95A-22DA-4D3B-BBB5-56EBAFC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46C"/>
    <w:rPr>
      <w:color w:val="0000FF"/>
      <w:u w:val="single"/>
    </w:rPr>
  </w:style>
  <w:style w:type="paragraph" w:customStyle="1" w:styleId="EndNoteBibliographyTitle">
    <w:name w:val="EndNote Bibliography Title"/>
    <w:basedOn w:val="Normal"/>
    <w:link w:val="EndNoteBibliographyTitleChar"/>
    <w:rsid w:val="00B1146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146C"/>
    <w:rPr>
      <w:rFonts w:ascii="Calibri" w:hAnsi="Calibri"/>
      <w:noProof/>
    </w:rPr>
  </w:style>
  <w:style w:type="paragraph" w:customStyle="1" w:styleId="EndNoteBibliography">
    <w:name w:val="EndNote Bibliography"/>
    <w:basedOn w:val="Normal"/>
    <w:link w:val="EndNoteBibliographyChar"/>
    <w:rsid w:val="00B1146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1146C"/>
    <w:rPr>
      <w:rFonts w:ascii="Calibri" w:hAnsi="Calibri"/>
      <w:noProof/>
    </w:rPr>
  </w:style>
  <w:style w:type="character" w:styleId="LineNumber">
    <w:name w:val="line number"/>
    <w:basedOn w:val="DefaultParagraphFont"/>
    <w:uiPriority w:val="99"/>
    <w:semiHidden/>
    <w:unhideWhenUsed/>
    <w:rsid w:val="00796860"/>
  </w:style>
  <w:style w:type="paragraph" w:styleId="BalloonText">
    <w:name w:val="Balloon Text"/>
    <w:basedOn w:val="Normal"/>
    <w:link w:val="BalloonTextChar"/>
    <w:uiPriority w:val="99"/>
    <w:semiHidden/>
    <w:unhideWhenUsed/>
    <w:rsid w:val="00796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60"/>
    <w:rPr>
      <w:rFonts w:ascii="Segoe UI" w:hAnsi="Segoe UI" w:cs="Segoe UI"/>
      <w:sz w:val="18"/>
      <w:szCs w:val="18"/>
    </w:rPr>
  </w:style>
  <w:style w:type="paragraph" w:styleId="Header">
    <w:name w:val="header"/>
    <w:basedOn w:val="Normal"/>
    <w:link w:val="HeaderChar"/>
    <w:uiPriority w:val="99"/>
    <w:unhideWhenUsed/>
    <w:rsid w:val="0079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860"/>
  </w:style>
  <w:style w:type="paragraph" w:styleId="Footer">
    <w:name w:val="footer"/>
    <w:basedOn w:val="Normal"/>
    <w:link w:val="FooterChar"/>
    <w:uiPriority w:val="99"/>
    <w:unhideWhenUsed/>
    <w:rsid w:val="0079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art.goodall@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AE73-C83C-44EE-88BB-BC6CA54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3345</Words>
  <Characters>19070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Goodall</dc:creator>
  <cp:keywords/>
  <dc:description/>
  <cp:lastModifiedBy>Paul Burns</cp:lastModifiedBy>
  <cp:revision>2</cp:revision>
  <cp:lastPrinted>2017-11-22T16:06:00Z</cp:lastPrinted>
  <dcterms:created xsi:type="dcterms:W3CDTF">2017-12-11T11:03:00Z</dcterms:created>
  <dcterms:modified xsi:type="dcterms:W3CDTF">2017-12-11T11:03:00Z</dcterms:modified>
</cp:coreProperties>
</file>