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57119" w14:textId="6786FF37" w:rsidR="00E30582" w:rsidRDefault="006E15F9" w:rsidP="00B0689F">
      <w:pPr>
        <w:jc w:val="center"/>
      </w:pPr>
      <w:bookmarkStart w:id="0" w:name="_GoBack"/>
      <w:bookmarkEnd w:id="0"/>
    </w:p>
    <w:p w14:paraId="1B609CB5" w14:textId="77777777" w:rsidR="000758CA" w:rsidRDefault="000758CA" w:rsidP="00B0689F">
      <w:pPr>
        <w:jc w:val="center"/>
      </w:pPr>
    </w:p>
    <w:p w14:paraId="64689050" w14:textId="77777777" w:rsidR="000758CA" w:rsidRDefault="000758CA" w:rsidP="000758CA"/>
    <w:p w14:paraId="1A752E9F" w14:textId="77777777" w:rsidR="000758CA" w:rsidRDefault="000758CA" w:rsidP="000758CA"/>
    <w:p w14:paraId="1C8A5046" w14:textId="77777777" w:rsidR="000758CA" w:rsidRDefault="000758CA" w:rsidP="000758CA"/>
    <w:p w14:paraId="18F4BB00" w14:textId="002E906F" w:rsidR="000758CA" w:rsidRDefault="00975194" w:rsidP="000758CA">
      <w:pPr>
        <w:rPr>
          <w:rFonts w:ascii="Arial" w:hAnsi="Arial" w:cs="Arial"/>
        </w:rPr>
      </w:pPr>
      <w:r w:rsidRPr="00975194">
        <w:rPr>
          <w:rFonts w:ascii="Arial" w:hAnsi="Arial" w:cs="Arial"/>
          <w:b/>
          <w:sz w:val="40"/>
        </w:rPr>
        <w:t>‘You don’t need a degree to get a coaching job’: investigating the employability of sports coaching degree students.</w:t>
      </w:r>
    </w:p>
    <w:p w14:paraId="4EAB3727" w14:textId="77777777" w:rsidR="00700B1B" w:rsidRDefault="00700B1B" w:rsidP="000758CA">
      <w:pPr>
        <w:rPr>
          <w:rFonts w:ascii="Arial" w:hAnsi="Arial" w:cs="Arial"/>
          <w:b/>
        </w:rPr>
      </w:pPr>
    </w:p>
    <w:p w14:paraId="196FB0C2" w14:textId="77777777" w:rsidR="00700B1B" w:rsidRDefault="00700B1B" w:rsidP="000758CA">
      <w:pPr>
        <w:rPr>
          <w:rFonts w:ascii="Arial" w:hAnsi="Arial" w:cs="Arial"/>
          <w:b/>
        </w:rPr>
      </w:pPr>
    </w:p>
    <w:p w14:paraId="14D6BD08" w14:textId="617343C4" w:rsidR="00700B1B" w:rsidRDefault="00DA7BE7" w:rsidP="000758CA">
      <w:pPr>
        <w:rPr>
          <w:rFonts w:ascii="Arial" w:hAnsi="Arial" w:cs="Arial"/>
          <w:b/>
        </w:rPr>
      </w:pPr>
      <w:r>
        <w:rPr>
          <w:rFonts w:ascii="Arial" w:hAnsi="Arial" w:cs="Arial"/>
          <w:b/>
        </w:rPr>
        <w:t>Citation</w:t>
      </w:r>
      <w:r w:rsidR="00700B1B" w:rsidRPr="00700B1B">
        <w:rPr>
          <w:rFonts w:ascii="Arial" w:hAnsi="Arial" w:cs="Arial"/>
          <w:b/>
        </w:rPr>
        <w:t xml:space="preserve"> for published version:</w:t>
      </w:r>
    </w:p>
    <w:p w14:paraId="697C8BFA" w14:textId="2027F5CC" w:rsidR="00700B1B" w:rsidRDefault="003217E3" w:rsidP="000758CA">
      <w:pPr>
        <w:rPr>
          <w:rFonts w:ascii="Arial" w:hAnsi="Arial" w:cs="Arial"/>
          <w:b/>
        </w:rPr>
      </w:pPr>
      <w:r w:rsidRPr="003217E3">
        <w:rPr>
          <w:rFonts w:ascii="Arial" w:hAnsi="Arial" w:cs="Arial"/>
        </w:rPr>
        <w:t xml:space="preserve">Hall, E. T., Cowan, D., &amp; Vickery, W. (2018) “You don’t need a degree to get a coaching job”: investigating the employability of sport coaching degree students. </w:t>
      </w:r>
      <w:r w:rsidRPr="003217E3">
        <w:rPr>
          <w:rFonts w:ascii="Arial" w:hAnsi="Arial" w:cs="Arial"/>
          <w:i/>
        </w:rPr>
        <w:t>Sport, Education and Society.</w:t>
      </w:r>
      <w:r w:rsidRPr="003217E3">
        <w:rPr>
          <w:rFonts w:ascii="Arial" w:hAnsi="Arial" w:cs="Arial"/>
        </w:rPr>
        <w:t xml:space="preserve"> 10.1080/13573322.2018.1482265</w:t>
      </w:r>
    </w:p>
    <w:p w14:paraId="17136536" w14:textId="77777777" w:rsidR="00700B1B" w:rsidRDefault="00700B1B" w:rsidP="00700B1B">
      <w:pPr>
        <w:rPr>
          <w:rFonts w:ascii="Arial" w:hAnsi="Arial" w:cs="Arial"/>
          <w:b/>
        </w:rPr>
      </w:pPr>
    </w:p>
    <w:p w14:paraId="5E1E7FFD" w14:textId="77777777" w:rsidR="00700B1B" w:rsidRDefault="00700B1B" w:rsidP="00700B1B">
      <w:pPr>
        <w:rPr>
          <w:rFonts w:ascii="Arial" w:hAnsi="Arial" w:cs="Arial"/>
          <w:b/>
        </w:rPr>
      </w:pPr>
    </w:p>
    <w:p w14:paraId="0A43FEC9" w14:textId="31973609" w:rsidR="00700B1B" w:rsidRDefault="00700B1B" w:rsidP="00700B1B">
      <w:pPr>
        <w:rPr>
          <w:rFonts w:ascii="Arial" w:hAnsi="Arial" w:cs="Arial"/>
          <w:b/>
        </w:rPr>
      </w:pPr>
      <w:r>
        <w:rPr>
          <w:rFonts w:ascii="Arial" w:hAnsi="Arial" w:cs="Arial"/>
          <w:b/>
        </w:rPr>
        <w:t>Link</w:t>
      </w:r>
      <w:r w:rsidRPr="00700B1B">
        <w:rPr>
          <w:rFonts w:ascii="Arial" w:hAnsi="Arial" w:cs="Arial"/>
          <w:b/>
        </w:rPr>
        <w:t>:</w:t>
      </w:r>
    </w:p>
    <w:p w14:paraId="6A12D6DA" w14:textId="35394924" w:rsidR="00700B1B" w:rsidRDefault="006E15F9" w:rsidP="000758CA">
      <w:pPr>
        <w:rPr>
          <w:rFonts w:ascii="Arial" w:hAnsi="Arial" w:cs="Arial"/>
          <w:b/>
        </w:rPr>
      </w:pPr>
      <w:hyperlink r:id="rId5" w:history="1">
        <w:r w:rsidR="003217E3" w:rsidRPr="00515B03">
          <w:rPr>
            <w:rStyle w:val="Hyperlink"/>
            <w:rFonts w:ascii="Arial" w:hAnsi="Arial" w:cs="Arial"/>
          </w:rPr>
          <w:t>http://dx.doi.org/10.1080/13573322.2018.1482265</w:t>
        </w:r>
      </w:hyperlink>
      <w:r w:rsidR="003217E3">
        <w:rPr>
          <w:rFonts w:ascii="Arial" w:hAnsi="Arial" w:cs="Arial"/>
        </w:rPr>
        <w:t xml:space="preserve"> </w:t>
      </w:r>
    </w:p>
    <w:p w14:paraId="3211DDFA" w14:textId="77777777" w:rsidR="003217E3" w:rsidRDefault="003217E3" w:rsidP="00700B1B">
      <w:pPr>
        <w:rPr>
          <w:rFonts w:ascii="Arial" w:hAnsi="Arial" w:cs="Arial"/>
          <w:b/>
        </w:rPr>
      </w:pPr>
    </w:p>
    <w:p w14:paraId="026EF9DC" w14:textId="71B7C51D" w:rsidR="00700B1B" w:rsidRDefault="00700B1B" w:rsidP="00700B1B">
      <w:pPr>
        <w:rPr>
          <w:rFonts w:ascii="Arial" w:hAnsi="Arial" w:cs="Arial"/>
          <w:b/>
        </w:rPr>
      </w:pPr>
      <w:r>
        <w:rPr>
          <w:rFonts w:ascii="Arial" w:hAnsi="Arial" w:cs="Arial"/>
          <w:b/>
        </w:rPr>
        <w:t>Published in</w:t>
      </w:r>
      <w:r w:rsidRPr="00700B1B">
        <w:rPr>
          <w:rFonts w:ascii="Arial" w:hAnsi="Arial" w:cs="Arial"/>
          <w:b/>
        </w:rPr>
        <w:t>:</w:t>
      </w:r>
    </w:p>
    <w:p w14:paraId="767421D1" w14:textId="5C8CE225" w:rsidR="00700B1B" w:rsidRPr="00700B1B" w:rsidRDefault="00F5669B" w:rsidP="00700B1B">
      <w:pPr>
        <w:rPr>
          <w:rFonts w:ascii="Arial" w:hAnsi="Arial" w:cs="Arial"/>
        </w:rPr>
      </w:pPr>
      <w:r>
        <w:rPr>
          <w:rFonts w:ascii="Arial" w:hAnsi="Arial" w:cs="Arial"/>
        </w:rPr>
        <w:t>Sport, Education &amp; Society</w:t>
      </w:r>
    </w:p>
    <w:p w14:paraId="2B088F52" w14:textId="77777777" w:rsidR="00700B1B" w:rsidRDefault="00700B1B" w:rsidP="00700B1B">
      <w:pPr>
        <w:rPr>
          <w:rFonts w:ascii="Arial" w:hAnsi="Arial" w:cs="Arial"/>
          <w:b/>
        </w:rPr>
      </w:pPr>
    </w:p>
    <w:p w14:paraId="3A4FAE9F" w14:textId="445CB51E" w:rsidR="00700B1B" w:rsidRDefault="00700B1B" w:rsidP="00700B1B">
      <w:pPr>
        <w:rPr>
          <w:rFonts w:ascii="Arial" w:hAnsi="Arial" w:cs="Arial"/>
          <w:b/>
        </w:rPr>
      </w:pPr>
      <w:r>
        <w:rPr>
          <w:rFonts w:ascii="Arial" w:hAnsi="Arial" w:cs="Arial"/>
          <w:b/>
        </w:rPr>
        <w:t>Document version</w:t>
      </w:r>
      <w:r w:rsidRPr="00700B1B">
        <w:rPr>
          <w:rFonts w:ascii="Arial" w:hAnsi="Arial" w:cs="Arial"/>
          <w:b/>
        </w:rPr>
        <w:t>:</w:t>
      </w:r>
    </w:p>
    <w:p w14:paraId="1DEAE361" w14:textId="52919B2F" w:rsidR="00700B1B" w:rsidRDefault="00540A27" w:rsidP="00700B1B">
      <w:pPr>
        <w:rPr>
          <w:rFonts w:ascii="Arial" w:hAnsi="Arial" w:cs="Arial"/>
        </w:rPr>
      </w:pPr>
      <w:r>
        <w:rPr>
          <w:rFonts w:ascii="Arial" w:hAnsi="Arial" w:cs="Arial"/>
        </w:rPr>
        <w:t>Pre-publication accepted manuscript</w:t>
      </w:r>
      <w:r w:rsidR="00700B1B">
        <w:rPr>
          <w:rFonts w:ascii="Arial" w:hAnsi="Arial" w:cs="Arial"/>
        </w:rPr>
        <w:t>.</w:t>
      </w:r>
    </w:p>
    <w:p w14:paraId="24D4D20A" w14:textId="77777777" w:rsidR="00DA7BE7" w:rsidRDefault="00DA7BE7" w:rsidP="00700B1B">
      <w:pPr>
        <w:rPr>
          <w:rFonts w:ascii="Arial" w:hAnsi="Arial" w:cs="Arial"/>
        </w:rPr>
      </w:pPr>
    </w:p>
    <w:p w14:paraId="138AA1D4" w14:textId="77777777" w:rsidR="00DA7BE7" w:rsidRDefault="00DA7BE7" w:rsidP="00700B1B">
      <w:pPr>
        <w:rPr>
          <w:rFonts w:ascii="Arial" w:hAnsi="Arial" w:cs="Arial"/>
        </w:rPr>
      </w:pPr>
    </w:p>
    <w:p w14:paraId="62992248" w14:textId="725732B8" w:rsidR="00DA7BE7" w:rsidRDefault="00DA7BE7" w:rsidP="00700B1B">
      <w:pPr>
        <w:rPr>
          <w:rFonts w:ascii="Arial" w:hAnsi="Arial" w:cs="Arial"/>
        </w:rPr>
      </w:pPr>
    </w:p>
    <w:p w14:paraId="5E1F0243" w14:textId="77777777" w:rsidR="00DA7BE7" w:rsidRDefault="00DA7BE7" w:rsidP="00700B1B">
      <w:pPr>
        <w:rPr>
          <w:rFonts w:ascii="Arial" w:hAnsi="Arial" w:cs="Arial"/>
        </w:rPr>
      </w:pPr>
    </w:p>
    <w:p w14:paraId="73CAB9C6" w14:textId="77777777" w:rsidR="00DA7BE7" w:rsidRPr="00DA7BE7" w:rsidRDefault="00DA7BE7" w:rsidP="00DA7BE7">
      <w:pPr>
        <w:rPr>
          <w:rFonts w:ascii="Arial" w:hAnsi="Arial" w:cs="Arial"/>
        </w:rPr>
      </w:pPr>
      <w:r w:rsidRPr="00DA7BE7">
        <w:rPr>
          <w:rFonts w:ascii="Arial" w:hAnsi="Arial" w:cs="Arial"/>
          <w:b/>
          <w:bCs/>
        </w:rPr>
        <w:t xml:space="preserve">General rights </w:t>
      </w:r>
    </w:p>
    <w:p w14:paraId="4345CD93" w14:textId="5022AA7C" w:rsidR="00DA7BE7" w:rsidRPr="00DA7BE7" w:rsidRDefault="00DA7BE7" w:rsidP="00DA7BE7">
      <w:pPr>
        <w:rPr>
          <w:rFonts w:ascii="Arial" w:hAnsi="Arial" w:cs="Arial"/>
        </w:rPr>
      </w:pPr>
      <w:r w:rsidRPr="00DA7BE7">
        <w:rPr>
          <w:rFonts w:ascii="Arial" w:hAnsi="Arial" w:cs="Arial"/>
        </w:rPr>
        <w:t>Copyright for the publication</w:t>
      </w:r>
      <w:r w:rsidR="00331F6C">
        <w:rPr>
          <w:rFonts w:ascii="Arial" w:hAnsi="Arial" w:cs="Arial"/>
        </w:rPr>
        <w:t>(</w:t>
      </w:r>
      <w:r w:rsidRPr="00DA7BE7">
        <w:rPr>
          <w:rFonts w:ascii="Arial" w:hAnsi="Arial" w:cs="Arial"/>
        </w:rPr>
        <w:t>s</w:t>
      </w:r>
      <w:r w:rsidR="00331F6C">
        <w:rPr>
          <w:rFonts w:ascii="Arial" w:hAnsi="Arial" w:cs="Arial"/>
        </w:rPr>
        <w:t>)</w:t>
      </w:r>
      <w:r w:rsidRPr="00DA7BE7">
        <w:rPr>
          <w:rFonts w:ascii="Arial" w:hAnsi="Arial" w:cs="Arial"/>
        </w:rPr>
        <w:t xml:space="preserve"> made accessible </w:t>
      </w:r>
      <w:r w:rsidR="00331F6C">
        <w:rPr>
          <w:rFonts w:ascii="Arial" w:hAnsi="Arial" w:cs="Arial"/>
        </w:rPr>
        <w:t>here</w:t>
      </w:r>
      <w:r w:rsidRPr="00DA7BE7">
        <w:rPr>
          <w:rFonts w:ascii="Arial" w:hAnsi="Arial" w:cs="Arial"/>
        </w:rPr>
        <w:t xml:space="preserve"> is retained by the author(s) and / or other copyright owners and it is a condition of accessing these publications that users recognise and abide by the legal requirements associated with these rights. </w:t>
      </w:r>
    </w:p>
    <w:p w14:paraId="66A6BA5A" w14:textId="77777777" w:rsidR="00DA7BE7" w:rsidRDefault="00DA7BE7" w:rsidP="00700B1B">
      <w:pPr>
        <w:rPr>
          <w:rFonts w:ascii="Arial" w:hAnsi="Arial" w:cs="Arial"/>
        </w:rPr>
      </w:pPr>
    </w:p>
    <w:p w14:paraId="5A80B182" w14:textId="77777777" w:rsidR="00DA7BE7" w:rsidRDefault="00DA7BE7" w:rsidP="00700B1B">
      <w:pPr>
        <w:rPr>
          <w:rFonts w:ascii="Arial" w:hAnsi="Arial" w:cs="Arial"/>
        </w:rPr>
      </w:pPr>
    </w:p>
    <w:p w14:paraId="1F995FA8" w14:textId="77777777" w:rsidR="00DA7BE7" w:rsidRPr="00DA7BE7" w:rsidRDefault="00DA7BE7" w:rsidP="00DA7BE7">
      <w:pPr>
        <w:rPr>
          <w:rFonts w:ascii="Arial" w:hAnsi="Arial" w:cs="Arial"/>
        </w:rPr>
      </w:pPr>
      <w:r w:rsidRPr="00DA7BE7">
        <w:rPr>
          <w:rFonts w:ascii="Arial" w:hAnsi="Arial" w:cs="Arial"/>
          <w:b/>
          <w:bCs/>
        </w:rPr>
        <w:t xml:space="preserve">Take down policy </w:t>
      </w:r>
    </w:p>
    <w:p w14:paraId="6FC94BA6" w14:textId="4DF63566" w:rsidR="00700B1B" w:rsidRDefault="00460FD1" w:rsidP="000758CA">
      <w:pPr>
        <w:rPr>
          <w:rFonts w:ascii="Arial" w:hAnsi="Arial" w:cs="Arial"/>
        </w:rPr>
      </w:pPr>
      <w:r>
        <w:rPr>
          <w:rFonts w:ascii="Arial" w:hAnsi="Arial" w:cs="Arial"/>
        </w:rPr>
        <w:t>E</w:t>
      </w:r>
      <w:r w:rsidR="00DA7BE7" w:rsidRPr="00DA7BE7">
        <w:rPr>
          <w:rFonts w:ascii="Arial" w:hAnsi="Arial" w:cs="Arial"/>
        </w:rPr>
        <w:t xml:space="preserve">very reasonable effort to ensure that </w:t>
      </w:r>
      <w:r>
        <w:rPr>
          <w:rFonts w:ascii="Arial" w:hAnsi="Arial" w:cs="Arial"/>
        </w:rPr>
        <w:t>research</w:t>
      </w:r>
      <w:r w:rsidR="00DA7BE7" w:rsidRPr="00DA7BE7">
        <w:rPr>
          <w:rFonts w:ascii="Arial" w:hAnsi="Arial" w:cs="Arial"/>
        </w:rPr>
        <w:t xml:space="preserve"> content complies with UK legislation. If you believe that the public display of this file breaches copyright please contact </w:t>
      </w:r>
      <w:hyperlink r:id="rId6" w:history="1">
        <w:r w:rsidRPr="004D6B56">
          <w:rPr>
            <w:rStyle w:val="Hyperlink"/>
            <w:rFonts w:ascii="Arial" w:hAnsi="Arial" w:cs="Arial"/>
          </w:rPr>
          <w:t>edward.hall@northumbria.ac.uk</w:t>
        </w:r>
      </w:hyperlink>
      <w:r>
        <w:rPr>
          <w:rFonts w:ascii="Arial" w:hAnsi="Arial" w:cs="Arial"/>
        </w:rPr>
        <w:t xml:space="preserve"> </w:t>
      </w:r>
      <w:r w:rsidR="00DA7BE7" w:rsidRPr="00DA7BE7">
        <w:rPr>
          <w:rFonts w:ascii="Arial" w:hAnsi="Arial" w:cs="Arial"/>
        </w:rPr>
        <w:t>providing details, and access to the work</w:t>
      </w:r>
      <w:r>
        <w:rPr>
          <w:rFonts w:ascii="Arial" w:hAnsi="Arial" w:cs="Arial"/>
        </w:rPr>
        <w:t xml:space="preserve"> will be removed</w:t>
      </w:r>
      <w:r w:rsidR="00DA7BE7" w:rsidRPr="00DA7BE7">
        <w:rPr>
          <w:rFonts w:ascii="Arial" w:hAnsi="Arial" w:cs="Arial"/>
        </w:rPr>
        <w:t xml:space="preserve"> immediately </w:t>
      </w:r>
      <w:r>
        <w:rPr>
          <w:rFonts w:ascii="Arial" w:hAnsi="Arial" w:cs="Arial"/>
        </w:rPr>
        <w:t>while</w:t>
      </w:r>
      <w:r w:rsidR="00DA7BE7" w:rsidRPr="00DA7BE7">
        <w:rPr>
          <w:rFonts w:ascii="Arial" w:hAnsi="Arial" w:cs="Arial"/>
        </w:rPr>
        <w:t xml:space="preserve"> your claim</w:t>
      </w:r>
      <w:r>
        <w:rPr>
          <w:rFonts w:ascii="Arial" w:hAnsi="Arial" w:cs="Arial"/>
        </w:rPr>
        <w:t xml:space="preserve"> is investigated</w:t>
      </w:r>
      <w:r w:rsidR="00DA7BE7" w:rsidRPr="00DA7BE7">
        <w:rPr>
          <w:rFonts w:ascii="Arial" w:hAnsi="Arial" w:cs="Arial"/>
        </w:rPr>
        <w:t xml:space="preserve">. </w:t>
      </w:r>
    </w:p>
    <w:p w14:paraId="796B7905" w14:textId="2B0EB565" w:rsidR="00EC1BCD" w:rsidRDefault="00EC1BCD" w:rsidP="000758CA">
      <w:pPr>
        <w:rPr>
          <w:rFonts w:ascii="Arial" w:hAnsi="Arial" w:cs="Arial"/>
        </w:rPr>
      </w:pPr>
    </w:p>
    <w:p w14:paraId="6E51B1D7" w14:textId="4F207041" w:rsidR="00EC1BCD" w:rsidRDefault="00EC1BCD" w:rsidP="000758CA">
      <w:pPr>
        <w:rPr>
          <w:rFonts w:ascii="Arial" w:hAnsi="Arial" w:cs="Arial"/>
        </w:rPr>
      </w:pPr>
    </w:p>
    <w:p w14:paraId="2A7F3DDD" w14:textId="6E750F5D" w:rsidR="00EC1BCD" w:rsidRDefault="00EC1BCD" w:rsidP="000758CA">
      <w:pPr>
        <w:rPr>
          <w:rFonts w:ascii="Arial" w:hAnsi="Arial" w:cs="Arial"/>
        </w:rPr>
      </w:pPr>
    </w:p>
    <w:p w14:paraId="1BDB58F3" w14:textId="48F026FD" w:rsidR="00EC1BCD" w:rsidRDefault="00EC1BCD" w:rsidP="000758CA">
      <w:pPr>
        <w:rPr>
          <w:rFonts w:ascii="Arial" w:hAnsi="Arial" w:cs="Arial"/>
        </w:rPr>
      </w:pPr>
    </w:p>
    <w:p w14:paraId="4014810A" w14:textId="6DA74142" w:rsidR="00EC1BCD" w:rsidRDefault="00EC1BCD" w:rsidP="000758CA">
      <w:pPr>
        <w:rPr>
          <w:rFonts w:ascii="Arial" w:hAnsi="Arial" w:cs="Arial"/>
        </w:rPr>
      </w:pPr>
    </w:p>
    <w:p w14:paraId="447F7F02" w14:textId="6A383748" w:rsidR="00EC1BCD" w:rsidRDefault="00EC1BCD" w:rsidP="000758CA">
      <w:pPr>
        <w:rPr>
          <w:rFonts w:ascii="Arial" w:hAnsi="Arial" w:cs="Arial"/>
        </w:rPr>
      </w:pPr>
    </w:p>
    <w:p w14:paraId="09ADB0E8" w14:textId="67686F66" w:rsidR="00EC1BCD" w:rsidRDefault="00EC1BCD" w:rsidP="000758CA">
      <w:pPr>
        <w:rPr>
          <w:rFonts w:ascii="Arial" w:hAnsi="Arial" w:cs="Arial"/>
        </w:rPr>
      </w:pPr>
    </w:p>
    <w:p w14:paraId="2C8681F5" w14:textId="3F346F0B" w:rsidR="00EC1BCD" w:rsidRDefault="00EC1BCD" w:rsidP="000758CA">
      <w:pPr>
        <w:rPr>
          <w:rFonts w:ascii="Arial" w:hAnsi="Arial" w:cs="Arial"/>
        </w:rPr>
      </w:pPr>
    </w:p>
    <w:p w14:paraId="65D12410" w14:textId="236159F3" w:rsidR="00EC1BCD" w:rsidRDefault="00EC1BCD" w:rsidP="000758CA">
      <w:pPr>
        <w:rPr>
          <w:rFonts w:ascii="Arial" w:hAnsi="Arial" w:cs="Arial"/>
        </w:rPr>
      </w:pPr>
    </w:p>
    <w:bookmarkStart w:id="1" w:name="_MON_1588747521"/>
    <w:bookmarkEnd w:id="1"/>
    <w:p w14:paraId="68C47479" w14:textId="139265C7" w:rsidR="00EC1BCD" w:rsidRDefault="00540A27" w:rsidP="000758CA">
      <w:pPr>
        <w:rPr>
          <w:rFonts w:ascii="Arial" w:hAnsi="Arial" w:cs="Arial"/>
        </w:rPr>
      </w:pPr>
      <w:r w:rsidRPr="00EC1BCD">
        <w:rPr>
          <w:rFonts w:ascii="Arial" w:hAnsi="Arial" w:cs="Arial"/>
          <w:noProof/>
        </w:rPr>
        <w:object w:dxaOrig="8360" w:dyaOrig="12917" w14:anchorId="5D94F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5pt;height:645pt;mso-width-percent:0;mso-height-percent:0;mso-width-percent:0;mso-height-percent:0" o:ole="">
            <v:imagedata r:id="rId7" o:title=""/>
          </v:shape>
          <o:OLEObject Type="Embed" ProgID="Word.Document.12" ShapeID="_x0000_i1025" DrawAspect="Content" ObjectID="_1589635262" r:id="rId8">
            <o:FieldCodes>\s</o:FieldCodes>
          </o:OLEObject>
        </w:object>
      </w:r>
    </w:p>
    <w:p w14:paraId="699EEEBF" w14:textId="1139F9CB" w:rsidR="00F5669B" w:rsidRDefault="00F5669B" w:rsidP="000758CA">
      <w:pPr>
        <w:rPr>
          <w:rFonts w:ascii="Arial" w:hAnsi="Arial" w:cs="Arial"/>
        </w:rPr>
      </w:pPr>
    </w:p>
    <w:p w14:paraId="7830A381" w14:textId="7CFD85FE" w:rsidR="00F5669B" w:rsidRDefault="00F5669B" w:rsidP="000758CA">
      <w:pPr>
        <w:rPr>
          <w:rFonts w:ascii="Arial" w:hAnsi="Arial" w:cs="Arial"/>
        </w:rPr>
      </w:pPr>
    </w:p>
    <w:p w14:paraId="250A647A" w14:textId="1ABD51E6" w:rsidR="00F5669B" w:rsidRDefault="00F5669B" w:rsidP="000758CA">
      <w:pPr>
        <w:rPr>
          <w:rFonts w:ascii="Arial" w:hAnsi="Arial" w:cs="Arial"/>
        </w:rPr>
      </w:pPr>
    </w:p>
    <w:p w14:paraId="2D4964FC" w14:textId="77777777" w:rsidR="00F5669B" w:rsidRPr="00D500B1" w:rsidRDefault="00F5669B" w:rsidP="00F5669B">
      <w:pPr>
        <w:rPr>
          <w:rFonts w:eastAsia="Times New Roman"/>
          <w:b/>
          <w:sz w:val="28"/>
          <w:szCs w:val="28"/>
        </w:rPr>
      </w:pPr>
      <w:r w:rsidRPr="00D500B1">
        <w:rPr>
          <w:rFonts w:eastAsia="Times New Roman"/>
          <w:b/>
          <w:sz w:val="28"/>
          <w:szCs w:val="28"/>
        </w:rPr>
        <w:t>‘You don’t need a degree to get a coaching job’: investigating the employability of sports coaching degree students.</w:t>
      </w:r>
    </w:p>
    <w:p w14:paraId="73B3F056" w14:textId="77777777" w:rsidR="00F5669B" w:rsidRPr="00D500B1" w:rsidRDefault="00F5669B" w:rsidP="00F5669B">
      <w:pPr>
        <w:rPr>
          <w:rFonts w:eastAsia="Times New Roman"/>
        </w:rPr>
      </w:pPr>
    </w:p>
    <w:p w14:paraId="5917F672" w14:textId="77777777" w:rsidR="00F5669B" w:rsidRPr="00D500B1" w:rsidRDefault="00F5669B" w:rsidP="00F5669B">
      <w:pPr>
        <w:ind w:left="709"/>
        <w:rPr>
          <w:rFonts w:eastAsia="Times New Roman"/>
        </w:rPr>
      </w:pPr>
      <w:r w:rsidRPr="00D500B1">
        <w:rPr>
          <w:rFonts w:eastAsia="Times New Roman"/>
        </w:rPr>
        <w:t xml:space="preserve">Though highly popular, degree-level sports coaching qualifications are in their infancy, and it remains that ‘an individual intending to become an accredited coaching practitioner can only do so by undertaking their sport’s national governing body (NGB) coaching award(s)’ (Nelson et al., 2006 p.254). Consequently, little is known about the development of HE sports coaching students’ employability. This study critically investigates sports coaching students’ degree-study motives, development of employability skills and perceptions of career prospects as graduates. Survey data and follow-up interviews from two U.K. post-92 universities reveal tensions between liberal and vocational philosophies of university education and concerns about the graduate labour market. Critical incidents and missed opportunities in students’ development of key skills for coaching during and outside of university are also discussed. </w:t>
      </w:r>
    </w:p>
    <w:p w14:paraId="07566024" w14:textId="77777777" w:rsidR="00F5669B" w:rsidRPr="00D500B1" w:rsidRDefault="00F5669B" w:rsidP="00F5669B">
      <w:pPr>
        <w:spacing w:line="480" w:lineRule="auto"/>
        <w:rPr>
          <w:rFonts w:eastAsia="Times New Roman"/>
        </w:rPr>
      </w:pPr>
    </w:p>
    <w:p w14:paraId="17B2E7B3" w14:textId="77777777" w:rsidR="00F5669B" w:rsidRPr="00D500B1" w:rsidRDefault="00F5669B" w:rsidP="00F5669B">
      <w:pPr>
        <w:ind w:left="709"/>
        <w:rPr>
          <w:rFonts w:eastAsia="Times New Roman"/>
        </w:rPr>
      </w:pPr>
      <w:r w:rsidRPr="00D500B1">
        <w:rPr>
          <w:rFonts w:eastAsia="Times New Roman"/>
          <w:b/>
        </w:rPr>
        <w:t>Keywords:</w:t>
      </w:r>
      <w:r w:rsidRPr="00D500B1">
        <w:rPr>
          <w:rFonts w:eastAsia="Times New Roman"/>
        </w:rPr>
        <w:t xml:space="preserve"> higher education; graduate employability; skills; identity; professionalisation</w:t>
      </w:r>
    </w:p>
    <w:p w14:paraId="456F6E5B" w14:textId="77777777" w:rsidR="00F5669B" w:rsidRPr="00D500B1" w:rsidRDefault="00F5669B" w:rsidP="00F5669B">
      <w:pPr>
        <w:spacing w:line="480" w:lineRule="auto"/>
        <w:rPr>
          <w:rFonts w:eastAsia="Times New Roman"/>
        </w:rPr>
      </w:pPr>
    </w:p>
    <w:p w14:paraId="5EE978F7" w14:textId="77777777" w:rsidR="00F5669B" w:rsidRPr="00D500B1" w:rsidRDefault="00F5669B" w:rsidP="00F5669B">
      <w:pPr>
        <w:spacing w:line="480" w:lineRule="auto"/>
        <w:rPr>
          <w:rFonts w:eastAsia="Times New Roman"/>
        </w:rPr>
      </w:pPr>
    </w:p>
    <w:p w14:paraId="3DD288C0" w14:textId="77777777" w:rsidR="00F5669B" w:rsidRPr="00D500B1" w:rsidRDefault="00F5669B" w:rsidP="00F5669B">
      <w:pPr>
        <w:spacing w:line="480" w:lineRule="auto"/>
        <w:rPr>
          <w:rFonts w:eastAsia="Times New Roman"/>
        </w:rPr>
      </w:pPr>
    </w:p>
    <w:p w14:paraId="50D5129A" w14:textId="77777777" w:rsidR="00F5669B" w:rsidRPr="00D500B1" w:rsidRDefault="00F5669B" w:rsidP="00F5669B">
      <w:pPr>
        <w:spacing w:line="480" w:lineRule="auto"/>
        <w:rPr>
          <w:rFonts w:eastAsia="Times New Roman"/>
        </w:rPr>
      </w:pPr>
    </w:p>
    <w:p w14:paraId="19378A85" w14:textId="702875E6" w:rsidR="00F5669B" w:rsidRDefault="00F5669B" w:rsidP="00F5669B">
      <w:pPr>
        <w:spacing w:line="480" w:lineRule="auto"/>
        <w:rPr>
          <w:rFonts w:eastAsia="Times New Roman"/>
        </w:rPr>
      </w:pPr>
    </w:p>
    <w:p w14:paraId="5B3FFB3A" w14:textId="4095D7E2" w:rsidR="004C2479" w:rsidRDefault="004C2479" w:rsidP="00F5669B">
      <w:pPr>
        <w:spacing w:line="480" w:lineRule="auto"/>
        <w:rPr>
          <w:rFonts w:eastAsia="Times New Roman"/>
        </w:rPr>
      </w:pPr>
    </w:p>
    <w:p w14:paraId="4F87BD96" w14:textId="2580FE15" w:rsidR="004C2479" w:rsidRDefault="004C2479" w:rsidP="00F5669B">
      <w:pPr>
        <w:spacing w:line="480" w:lineRule="auto"/>
        <w:rPr>
          <w:rFonts w:eastAsia="Times New Roman"/>
        </w:rPr>
      </w:pPr>
    </w:p>
    <w:p w14:paraId="60A03641" w14:textId="7D4E5884" w:rsidR="004C2479" w:rsidRDefault="004C2479" w:rsidP="00F5669B">
      <w:pPr>
        <w:spacing w:line="480" w:lineRule="auto"/>
        <w:rPr>
          <w:rFonts w:eastAsia="Times New Roman"/>
        </w:rPr>
      </w:pPr>
    </w:p>
    <w:p w14:paraId="41A6B84A" w14:textId="33F8BDEF" w:rsidR="004C2479" w:rsidRDefault="004C2479" w:rsidP="00F5669B">
      <w:pPr>
        <w:spacing w:line="480" w:lineRule="auto"/>
        <w:rPr>
          <w:rFonts w:eastAsia="Times New Roman"/>
        </w:rPr>
      </w:pPr>
    </w:p>
    <w:p w14:paraId="689B4580" w14:textId="27C62AE0" w:rsidR="004C2479" w:rsidRDefault="004C2479" w:rsidP="00F5669B">
      <w:pPr>
        <w:spacing w:line="480" w:lineRule="auto"/>
        <w:rPr>
          <w:rFonts w:eastAsia="Times New Roman"/>
        </w:rPr>
      </w:pPr>
    </w:p>
    <w:p w14:paraId="78679203" w14:textId="77777777" w:rsidR="004C2479" w:rsidRPr="00D500B1" w:rsidRDefault="004C2479" w:rsidP="00F5669B">
      <w:pPr>
        <w:spacing w:line="480" w:lineRule="auto"/>
        <w:rPr>
          <w:rFonts w:eastAsia="Times New Roman"/>
        </w:rPr>
      </w:pPr>
    </w:p>
    <w:p w14:paraId="02C9CB5D" w14:textId="77777777" w:rsidR="00F5669B" w:rsidRPr="00D500B1" w:rsidRDefault="00F5669B" w:rsidP="00F5669B">
      <w:pPr>
        <w:spacing w:line="480" w:lineRule="auto"/>
        <w:rPr>
          <w:rFonts w:eastAsia="Times New Roman"/>
        </w:rPr>
      </w:pPr>
    </w:p>
    <w:p w14:paraId="128B675C" w14:textId="77777777" w:rsidR="00F5669B" w:rsidRPr="00D500B1" w:rsidRDefault="00F5669B" w:rsidP="00F5669B">
      <w:pPr>
        <w:spacing w:line="480" w:lineRule="auto"/>
        <w:rPr>
          <w:rFonts w:eastAsia="Times New Roman"/>
        </w:rPr>
      </w:pPr>
    </w:p>
    <w:p w14:paraId="0908ED39" w14:textId="77777777" w:rsidR="00F5669B" w:rsidRPr="00D500B1" w:rsidRDefault="00F5669B" w:rsidP="00F5669B">
      <w:pPr>
        <w:spacing w:line="480" w:lineRule="auto"/>
        <w:rPr>
          <w:rFonts w:eastAsia="Times New Roman"/>
        </w:rPr>
      </w:pPr>
    </w:p>
    <w:p w14:paraId="3681620C" w14:textId="77777777" w:rsidR="00F5669B" w:rsidRPr="00D500B1" w:rsidRDefault="00F5669B" w:rsidP="00F5669B">
      <w:pPr>
        <w:spacing w:line="480" w:lineRule="auto"/>
        <w:rPr>
          <w:rFonts w:eastAsia="Times New Roman"/>
        </w:rPr>
      </w:pPr>
    </w:p>
    <w:p w14:paraId="1C9B44FF" w14:textId="77777777" w:rsidR="00F5669B" w:rsidRPr="00D500B1" w:rsidRDefault="00F5669B" w:rsidP="00F5669B">
      <w:pPr>
        <w:spacing w:line="480" w:lineRule="auto"/>
        <w:outlineLvl w:val="0"/>
        <w:rPr>
          <w:rFonts w:eastAsia="Times New Roman"/>
          <w:b/>
        </w:rPr>
      </w:pPr>
      <w:r w:rsidRPr="00D500B1">
        <w:rPr>
          <w:rFonts w:eastAsia="Times New Roman"/>
          <w:b/>
        </w:rPr>
        <w:t>Introduction</w:t>
      </w:r>
    </w:p>
    <w:p w14:paraId="0BB2ADED" w14:textId="77777777" w:rsidR="00F5669B" w:rsidRPr="00D500B1" w:rsidRDefault="00F5669B" w:rsidP="00F5669B">
      <w:pPr>
        <w:spacing w:line="480" w:lineRule="auto"/>
        <w:rPr>
          <w:rFonts w:eastAsia="Times New Roman"/>
          <w:color w:val="000000" w:themeColor="text1"/>
        </w:rPr>
      </w:pPr>
      <w:r w:rsidRPr="00D500B1">
        <w:rPr>
          <w:rFonts w:eastAsia="Times New Roman"/>
        </w:rPr>
        <w:t xml:space="preserve">The global provision of university sports coaching degree programmes has expanded significantly over recent years. Indicative of this growth, 245 higher education (HE) sports coaching courses were available in the United Kingdom (UK) in 2009 </w:t>
      </w:r>
      <w:r w:rsidRPr="00D500B1">
        <w:rPr>
          <w:rFonts w:eastAsia="Times New Roman"/>
        </w:rPr>
        <w:fldChar w:fldCharType="begin"/>
      </w:r>
      <w:r w:rsidRPr="00D500B1">
        <w:rPr>
          <w:rFonts w:eastAsia="Times New Roman"/>
        </w:rPr>
        <w:instrText xml:space="preserve"> ADDIN EN.CITE &lt;EndNote&gt;&lt;Cite&gt;&lt;Author&gt;Turner&lt;/Author&gt;&lt;Year&gt;2009&lt;/Year&gt;&lt;RecNum&gt;897&lt;/RecNum&gt;&lt;DisplayText&gt;(Turner &amp;amp; Nelson, 2009)&lt;/DisplayText&gt;&lt;record&gt;&lt;rec-number&gt;897&lt;/rec-number&gt;&lt;foreign-keys&gt;&lt;key app="EN" db-id="0rw0svwabaz2v3e0s9svfzzwfvzztzxrf0pe" timestamp="1490959911"&gt;897&lt;/key&gt;&lt;/foreign-keys&gt;&lt;ref-type name="Journal Article"&gt;17&lt;/ref-type&gt;&lt;contributors&gt;&lt;authors&gt;&lt;author&gt;Turner, David&lt;/author&gt;&lt;author&gt;Nelson, Lee J.&lt;/author&gt;&lt;/authors&gt;&lt;/contributors&gt;&lt;titles&gt;&lt;title&gt;Graduate perceptions of a UK university based coach education programme, and impacts on development and employability&lt;/title&gt;&lt;secondary-title&gt;International Journal of Coaching Science&lt;/secondary-title&gt;&lt;/titles&gt;&lt;periodical&gt;&lt;full-title&gt;International Journal of Coaching Science&lt;/full-title&gt;&lt;/periodical&gt;&lt;pages&gt;3-28&lt;/pages&gt;&lt;volume&gt;3&lt;/volume&gt;&lt;number&gt;2&lt;/number&gt;&lt;dates&gt;&lt;year&gt;2009&lt;/year&gt;&lt;/dates&gt;&lt;urls&gt;&lt;/urls&gt;&lt;/record&gt;&lt;/Cite&gt;&lt;/EndNote&gt;</w:instrText>
      </w:r>
      <w:r w:rsidRPr="00D500B1">
        <w:rPr>
          <w:rFonts w:eastAsia="Times New Roman"/>
        </w:rPr>
        <w:fldChar w:fldCharType="separate"/>
      </w:r>
      <w:r w:rsidRPr="00D500B1">
        <w:rPr>
          <w:rFonts w:eastAsia="Times New Roman"/>
          <w:noProof/>
        </w:rPr>
        <w:t>(Turner &amp; Nelson, 2009)</w:t>
      </w:r>
      <w:r w:rsidRPr="00D500B1">
        <w:rPr>
          <w:rFonts w:eastAsia="Times New Roman"/>
        </w:rPr>
        <w:fldChar w:fldCharType="end"/>
      </w:r>
      <w:r w:rsidRPr="00D500B1">
        <w:rPr>
          <w:rFonts w:eastAsia="Times New Roman"/>
        </w:rPr>
        <w:t xml:space="preserve">, when only 26 institutions offered something similar in 2001 </w:t>
      </w:r>
      <w:r w:rsidRPr="00D500B1">
        <w:rPr>
          <w:rFonts w:eastAsia="Times New Roman"/>
        </w:rPr>
        <w:fldChar w:fldCharType="begin"/>
      </w:r>
      <w:r w:rsidRPr="00D500B1">
        <w:rPr>
          <w:rFonts w:eastAsia="Times New Roman"/>
        </w:rPr>
        <w:instrText xml:space="preserve"> ADDIN EN.CITE &lt;EndNote&gt;&lt;Cite&gt;&lt;Author&gt;Lyle&lt;/Author&gt;&lt;Year&gt;2002&lt;/Year&gt;&lt;RecNum&gt;158&lt;/RecNum&gt;&lt;DisplayText&gt;(Lyle, 2002)&lt;/DisplayText&gt;&lt;record&gt;&lt;rec-number&gt;158&lt;/rec-number&gt;&lt;foreign-keys&gt;&lt;key app="EN" db-id="0rw0svwabaz2v3e0s9svfzzwfvzztzxrf0pe" timestamp="1490959727"&gt;158&lt;/key&gt;&lt;/foreign-keys&gt;&lt;ref-type name="Book"&gt;6&lt;/ref-type&gt;&lt;contributors&gt;&lt;authors&gt;&lt;author&gt;Lyle, John&lt;/author&gt;&lt;/authors&gt;&lt;/contributors&gt;&lt;titles&gt;&lt;title&gt;Sports coaching concepts: a framework for coaches&amp;apos; behaviour&lt;/title&gt;&lt;/titles&gt;&lt;dates&gt;&lt;year&gt;2002&lt;/year&gt;&lt;/dates&gt;&lt;pub-location&gt;London&lt;/pub-location&gt;&lt;publisher&gt;Routledge&lt;/publisher&gt;&lt;isbn&gt;0415261570&amp;#xD;0415261589&lt;/isbn&gt;&lt;accession-num&gt;edinb.1000905&lt;/accession-num&gt;&lt;urls&gt;&lt;related-urls&gt;&lt;url&gt;http://ezproxy.lib.ed.ac.uk/login?url=http://search.ebscohost.com/login.aspx?direct=true&amp;amp;db=cat00234a&amp;amp;AN=edinb.1000905&amp;amp;site=eds-live&lt;/url&gt;&lt;/related-urls&gt;&lt;/urls&gt;&lt;/record&gt;&lt;/Cite&gt;&lt;/EndNote&gt;</w:instrText>
      </w:r>
      <w:r w:rsidRPr="00D500B1">
        <w:rPr>
          <w:rFonts w:eastAsia="Times New Roman"/>
        </w:rPr>
        <w:fldChar w:fldCharType="separate"/>
      </w:r>
      <w:r w:rsidRPr="00D500B1">
        <w:rPr>
          <w:rFonts w:eastAsia="Times New Roman"/>
          <w:noProof/>
        </w:rPr>
        <w:t>(Lyle, 2002)</w:t>
      </w:r>
      <w:r w:rsidRPr="00D500B1">
        <w:rPr>
          <w:rFonts w:eastAsia="Times New Roman"/>
        </w:rPr>
        <w:fldChar w:fldCharType="end"/>
      </w:r>
      <w:r w:rsidRPr="00D500B1">
        <w:rPr>
          <w:rFonts w:eastAsia="Times New Roman"/>
        </w:rPr>
        <w:t xml:space="preserve">. Such an increase has been attributed to strengthening perceptions of sports coaching as an intellectual endeavour and as a legitimate vocation </w:t>
      </w:r>
      <w:r w:rsidRPr="00D500B1">
        <w:rPr>
          <w:rFonts w:eastAsia="Times New Roman"/>
        </w:rPr>
        <w:fldChar w:fldCharType="begin"/>
      </w:r>
      <w:r w:rsidRPr="00D500B1">
        <w:rPr>
          <w:rFonts w:eastAsia="Times New Roman"/>
        </w:rPr>
        <w:instrText xml:space="preserve"> ADDIN EN.CITE &lt;EndNote&gt;&lt;Cite&gt;&lt;Author&gt;Jones&lt;/Author&gt;&lt;Year&gt;2006&lt;/Year&gt;&lt;RecNum&gt;1328&lt;/RecNum&gt;&lt;DisplayText&gt;(Bales, 2006; Jones, 2006)&lt;/DisplayText&gt;&lt;record&gt;&lt;rec-number&gt;1328&lt;/rec-number&gt;&lt;foreign-keys&gt;&lt;key app="EN" db-id="0rw0svwabaz2v3e0s9svfzzwfvzztzxrf0pe" timestamp="1505479479"&gt;1328&lt;/key&gt;&lt;/foreign-keys&gt;&lt;ref-type name="Book Section"&gt;5&lt;/ref-type&gt;&lt;contributors&gt;&lt;authors&gt;&lt;author&gt;Jones, Robyn L.&lt;/author&gt;&lt;/authors&gt;&lt;secondary-authors&gt;&lt;author&gt;Jones, Robyn L.&lt;/author&gt;&lt;/secondary-authors&gt;&lt;/contributors&gt;&lt;titles&gt;&lt;title&gt;How can educational concepts inform sports coaching&lt;/title&gt;&lt;secondary-title&gt;The Sports Coach as Educator: Re-conceptualising Sports Coaching&lt;/secondary-title&gt;&lt;/titles&gt;&lt;pages&gt;3-13&lt;/pages&gt;&lt;section&gt;2&lt;/section&gt;&lt;dates&gt;&lt;year&gt;2006&lt;/year&gt;&lt;/dates&gt;&lt;pub-location&gt;Oxfordshire, UK&lt;/pub-location&gt;&lt;publisher&gt;Routledge&lt;/publisher&gt;&lt;urls&gt;&lt;/urls&gt;&lt;/record&gt;&lt;/Cite&gt;&lt;Cite&gt;&lt;Author&gt;Bales&lt;/Author&gt;&lt;Year&gt;2006&lt;/Year&gt;&lt;RecNum&gt;1329&lt;/RecNum&gt;&lt;record&gt;&lt;rec-number&gt;1329&lt;/rec-number&gt;&lt;foreign-keys&gt;&lt;key app="EN" db-id="0rw0svwabaz2v3e0s9svfzzwfvzztzxrf0pe" timestamp="1505479785"&gt;1329&lt;/key&gt;&lt;/foreign-keys&gt;&lt;ref-type name="Journal Article"&gt;17&lt;/ref-type&gt;&lt;contributors&gt;&lt;authors&gt;&lt;author&gt;Bales, John&lt;/author&gt;&lt;/authors&gt;&lt;/contributors&gt;&lt;titles&gt;&lt;title&gt;Introduction: Coach Education&lt;/title&gt;&lt;secondary-title&gt;The Sport Psychologist&lt;/secondary-title&gt;&lt;/titles&gt;&lt;periodical&gt;&lt;full-title&gt;The Sport Psychologist&lt;/full-title&gt;&lt;/periodical&gt;&lt;pages&gt;126-127&lt;/pages&gt;&lt;volume&gt;20&lt;/volume&gt;&lt;number&gt;2&lt;/number&gt;&lt;dates&gt;&lt;year&gt;2006&lt;/year&gt;&lt;/dates&gt;&lt;urls&gt;&lt;/urls&gt;&lt;/record&gt;&lt;/Cite&gt;&lt;/EndNote&gt;</w:instrText>
      </w:r>
      <w:r w:rsidRPr="00D500B1">
        <w:rPr>
          <w:rFonts w:eastAsia="Times New Roman"/>
        </w:rPr>
        <w:fldChar w:fldCharType="separate"/>
      </w:r>
      <w:r w:rsidRPr="00D500B1">
        <w:rPr>
          <w:rFonts w:eastAsia="Times New Roman"/>
          <w:noProof/>
        </w:rPr>
        <w:t>(Bales, 2006; Jones, 2006)</w:t>
      </w:r>
      <w:r w:rsidRPr="00D500B1">
        <w:rPr>
          <w:rFonts w:eastAsia="Times New Roman"/>
        </w:rPr>
        <w:fldChar w:fldCharType="end"/>
      </w:r>
      <w:r w:rsidRPr="00D500B1">
        <w:rPr>
          <w:rFonts w:eastAsia="Times New Roman"/>
        </w:rPr>
        <w:t xml:space="preserve">, which has underpinned growing student demand for sports coaching degrees </w:t>
      </w:r>
      <w:r w:rsidRPr="00D500B1">
        <w:rPr>
          <w:rFonts w:eastAsia="Times New Roman"/>
        </w:rPr>
        <w:fldChar w:fldCharType="begin"/>
      </w:r>
      <w:r w:rsidRPr="00D500B1">
        <w:rPr>
          <w:rFonts w:eastAsia="Times New Roman"/>
        </w:rPr>
        <w:instrText xml:space="preserve"> ADDIN EN.CITE &lt;EndNote&gt;&lt;Cite&gt;&lt;Author&gt;Mallett&lt;/Author&gt;&lt;Year&gt;2013&lt;/Year&gt;&lt;RecNum&gt;1327&lt;/RecNum&gt;&lt;DisplayText&gt;(Mallett, Rynne, &amp;amp; Dickens, 2013)&lt;/DisplayText&gt;&lt;record&gt;&lt;rec-number&gt;1327&lt;/rec-number&gt;&lt;foreign-keys&gt;&lt;key app="EN" db-id="0rw0svwabaz2v3e0s9svfzzwfvzztzxrf0pe" timestamp="1505478818"&gt;1327&lt;/key&gt;&lt;/foreign-keys&gt;&lt;ref-type name="Book Section"&gt;5&lt;/ref-type&gt;&lt;contributors&gt;&lt;authors&gt;&lt;author&gt;Mallett, Clifford J.&lt;/author&gt;&lt;author&gt;Rynne, Steven&lt;/author&gt;&lt;author&gt;Dickens, Sue&lt;/author&gt;&lt;/authors&gt;&lt;secondary-authors&gt;&lt;author&gt;Potrac, Paul&lt;/author&gt;&lt;author&gt;Gilbert, Wade&lt;/author&gt;&lt;author&gt;Denison, Jim&lt;/author&gt;&lt;/secondary-authors&gt;&lt;/contributors&gt;&lt;titles&gt;&lt;title&gt;Developing high performance coaching craft through work and study&lt;/title&gt;&lt;secondary-title&gt;Routledge Handbook of Sports Coaching&lt;/secondary-title&gt;&lt;/titles&gt;&lt;pages&gt;463-475&lt;/pages&gt;&lt;section&gt;37&lt;/section&gt;&lt;dates&gt;&lt;year&gt;2013&lt;/year&gt;&lt;/dates&gt;&lt;pub-location&gt;Oxfordshire, UK&lt;/pub-location&gt;&lt;publisher&gt;Routledge&lt;/publisher&gt;&lt;urls&gt;&lt;/urls&gt;&lt;/record&gt;&lt;/Cite&gt;&lt;/EndNote&gt;</w:instrText>
      </w:r>
      <w:r w:rsidRPr="00D500B1">
        <w:rPr>
          <w:rFonts w:eastAsia="Times New Roman"/>
        </w:rPr>
        <w:fldChar w:fldCharType="separate"/>
      </w:r>
      <w:r w:rsidRPr="00D500B1">
        <w:rPr>
          <w:rFonts w:eastAsia="Times New Roman"/>
          <w:noProof/>
        </w:rPr>
        <w:t>(Mallett, Rynne, &amp; Dickens, 2013)</w:t>
      </w:r>
      <w:r w:rsidRPr="00D500B1">
        <w:rPr>
          <w:rFonts w:eastAsia="Times New Roman"/>
        </w:rPr>
        <w:fldChar w:fldCharType="end"/>
      </w:r>
      <w:r w:rsidRPr="00D500B1">
        <w:rPr>
          <w:rFonts w:eastAsia="Times New Roman"/>
        </w:rPr>
        <w:t xml:space="preserve">. This rapid expansion has also been enabled by radical post-war institutional and cultural change, including a trend toward democratisation and scientisation </w:t>
      </w:r>
      <w:r w:rsidRPr="00D500B1">
        <w:rPr>
          <w:rFonts w:eastAsia="Times New Roman"/>
        </w:rPr>
        <w:fldChar w:fldCharType="begin"/>
      </w:r>
      <w:r w:rsidRPr="00D500B1">
        <w:rPr>
          <w:rFonts w:eastAsia="Times New Roman"/>
        </w:rPr>
        <w:instrText xml:space="preserve"> ADDIN EN.CITE &lt;EndNote&gt;&lt;Cite&gt;&lt;Author&gt;Schofer&lt;/Author&gt;&lt;Year&gt;2005&lt;/Year&gt;&lt;RecNum&gt;1420&lt;/RecNum&gt;&lt;DisplayText&gt;(Schofer &amp;amp; Meyer, 2005)&lt;/DisplayText&gt;&lt;record&gt;&lt;rec-number&gt;1420&lt;/rec-number&gt;&lt;foreign-keys&gt;&lt;key app="EN" db-id="0rw0svwabaz2v3e0s9svfzzwfvzztzxrf0pe" timestamp="1516356034"&gt;1420&lt;/key&gt;&lt;/foreign-keys&gt;&lt;ref-type name="Journal Article"&gt;17&lt;/ref-type&gt;&lt;contributors&gt;&lt;authors&gt;&lt;author&gt;Schofer, Evan&lt;/author&gt;&lt;author&gt;Meyer, John W&lt;/author&gt;&lt;/authors&gt;&lt;/contributors&gt;&lt;titles&gt;&lt;title&gt;The worldwide expansion of higher education in the twentieth century&lt;/title&gt;&lt;secondary-title&gt;American sociological review&lt;/secondary-title&gt;&lt;/titles&gt;&lt;periodical&gt;&lt;full-title&gt;American Sociological Review&lt;/full-title&gt;&lt;/periodical&gt;&lt;pages&gt;898-920&lt;/pages&gt;&lt;volume&gt;70&lt;/volume&gt;&lt;number&gt;6&lt;/number&gt;&lt;dates&gt;&lt;year&gt;2005&lt;/year&gt;&lt;/dates&gt;&lt;isbn&gt;0003-1224&lt;/isbn&gt;&lt;urls&gt;&lt;/urls&gt;&lt;/record&gt;&lt;/Cite&gt;&lt;/EndNote&gt;</w:instrText>
      </w:r>
      <w:r w:rsidRPr="00D500B1">
        <w:rPr>
          <w:rFonts w:eastAsia="Times New Roman"/>
        </w:rPr>
        <w:fldChar w:fldCharType="separate"/>
      </w:r>
      <w:r w:rsidRPr="00D500B1">
        <w:rPr>
          <w:rFonts w:eastAsia="Times New Roman"/>
          <w:noProof/>
        </w:rPr>
        <w:t>(Schofer &amp; Meyer, 2005)</w:t>
      </w:r>
      <w:r w:rsidRPr="00D500B1">
        <w:rPr>
          <w:rFonts w:eastAsia="Times New Roman"/>
        </w:rPr>
        <w:fldChar w:fldCharType="end"/>
      </w:r>
      <w:r w:rsidRPr="00D500B1">
        <w:rPr>
          <w:rFonts w:eastAsia="Times New Roman"/>
        </w:rPr>
        <w:t xml:space="preserve">, which resulted in the move from an elite to a mass system of HE </w:t>
      </w:r>
      <w:r w:rsidRPr="00D500B1">
        <w:rPr>
          <w:rFonts w:eastAsia="Times New Roman"/>
        </w:rPr>
        <w:fldChar w:fldCharType="begin"/>
      </w:r>
      <w:r w:rsidRPr="00D500B1">
        <w:rPr>
          <w:rFonts w:eastAsia="Times New Roman"/>
        </w:rPr>
        <w:instrText xml:space="preserve"> ADDIN EN.CITE &lt;EndNote&gt;&lt;Cite&gt;&lt;Author&gt;Trow&lt;/Author&gt;&lt;Year&gt;1973&lt;/Year&gt;&lt;RecNum&gt;1423&lt;/RecNum&gt;&lt;DisplayText&gt;(Trow, 1973)&lt;/DisplayText&gt;&lt;record&gt;&lt;rec-number&gt;1423&lt;/rec-number&gt;&lt;foreign-keys&gt;&lt;key app="EN" db-id="0rw0svwabaz2v3e0s9svfzzwfvzztzxrf0pe" timestamp="1516356160"&gt;1423&lt;/key&gt;&lt;/foreign-keys&gt;&lt;ref-type name="Journal Article"&gt;17&lt;/ref-type&gt;&lt;contributors&gt;&lt;authors&gt;&lt;author&gt;Trow, Martin&lt;/author&gt;&lt;/authors&gt;&lt;/contributors&gt;&lt;titles&gt;&lt;title&gt;Problems in the Transition from Elite to Mass Higher Education&lt;/title&gt;&lt;secondary-title&gt;Berkeley: Carnegie Commission on Higher Education&lt;/secondary-title&gt;&lt;/titles&gt;&lt;periodical&gt;&lt;full-title&gt;Berkeley: Carnegie Commission on Higher Education&lt;/full-title&gt;&lt;/periodical&gt;&lt;dates&gt;&lt;year&gt;1973&lt;/year&gt;&lt;/dates&gt;&lt;urls&gt;&lt;/urls&gt;&lt;/record&gt;&lt;/Cite&gt;&lt;/EndNote&gt;</w:instrText>
      </w:r>
      <w:r w:rsidRPr="00D500B1">
        <w:rPr>
          <w:rFonts w:eastAsia="Times New Roman"/>
        </w:rPr>
        <w:fldChar w:fldCharType="separate"/>
      </w:r>
      <w:r w:rsidRPr="00D500B1">
        <w:rPr>
          <w:rFonts w:eastAsia="Times New Roman"/>
          <w:noProof/>
        </w:rPr>
        <w:t>(Trow, 1973)</w:t>
      </w:r>
      <w:r w:rsidRPr="00D500B1">
        <w:rPr>
          <w:rFonts w:eastAsia="Times New Roman"/>
        </w:rPr>
        <w:fldChar w:fldCharType="end"/>
      </w:r>
      <w:r w:rsidRPr="00D500B1">
        <w:rPr>
          <w:rFonts w:eastAsia="Times New Roman"/>
        </w:rPr>
        <w:t xml:space="preserve">. Comparatively, mass HE has diversified the student population and produced graduates in a wider array of subjects </w:t>
      </w:r>
      <w:r w:rsidRPr="00D500B1">
        <w:rPr>
          <w:rFonts w:eastAsia="Times New Roman"/>
        </w:rPr>
        <w:fldChar w:fldCharType="begin"/>
      </w:r>
      <w:r w:rsidRPr="00D500B1">
        <w:rPr>
          <w:rFonts w:eastAsia="Times New Roman"/>
        </w:rPr>
        <w:instrText xml:space="preserve"> ADDIN EN.CITE &lt;EndNote&gt;&lt;Cite&gt;&lt;Author&gt;Moreau&lt;/Author&gt;&lt;Year&gt;2006&lt;/Year&gt;&lt;RecNum&gt;1424&lt;/RecNum&gt;&lt;DisplayText&gt;(Moreau &amp;amp; Leathwood, 2006)&lt;/DisplayText&gt;&lt;record&gt;&lt;rec-number&gt;1424&lt;/rec-number&gt;&lt;foreign-keys&gt;&lt;key app="EN" db-id="0rw0svwabaz2v3e0s9svfzzwfvzztzxrf0pe" timestamp="1516356290"&gt;1424&lt;/key&gt;&lt;/foreign-keys&gt;&lt;ref-type name="Journal Article"&gt;17&lt;/ref-type&gt;&lt;contributors&gt;&lt;authors&gt;&lt;author&gt;Moreau, Marie</w:instrText>
      </w:r>
      <w:r w:rsidRPr="00D500B1">
        <w:rPr>
          <w:rFonts w:ascii="Cambria Math" w:eastAsia="Times New Roman" w:hAnsi="Cambria Math" w:cs="Cambria Math"/>
        </w:rPr>
        <w:instrText>‐</w:instrText>
      </w:r>
      <w:r w:rsidRPr="00D500B1">
        <w:rPr>
          <w:rFonts w:eastAsia="Times New Roman"/>
        </w:rPr>
        <w:instrText>Pierre&lt;/author&gt;&lt;author&gt;Leathwood, Carole&lt;/author&gt;&lt;/authors&gt;&lt;/contributors&gt;&lt;titles&gt;&lt;title&gt;Graduates&amp;apos; employment and the discourse of employability: a critical analysis&lt;/title&gt;&lt;secondary-title&gt;Journal of Education and Work&lt;/secondary-title&gt;&lt;/titles&gt;&lt;periodical&gt;&lt;full-title&gt;Journal of Education and Work&lt;/full-title&gt;&lt;/periodical&gt;&lt;pages&gt;305-324&lt;/pages&gt;&lt;volume&gt;19&lt;/volume&gt;&lt;number&gt;4&lt;/number&gt;&lt;dates&gt;&lt;year&gt;2006&lt;/year&gt;&lt;/dates&gt;&lt;isbn&gt;1363-9080&lt;/isbn&gt;&lt;urls&gt;&lt;/urls&gt;&lt;/record&gt;&lt;/Cite&gt;&lt;/EndNote&gt;</w:instrText>
      </w:r>
      <w:r w:rsidRPr="00D500B1">
        <w:rPr>
          <w:rFonts w:eastAsia="Times New Roman"/>
        </w:rPr>
        <w:fldChar w:fldCharType="separate"/>
      </w:r>
      <w:r w:rsidRPr="00D500B1">
        <w:rPr>
          <w:rFonts w:eastAsia="Times New Roman"/>
          <w:noProof/>
        </w:rPr>
        <w:t>(Moreau &amp; Leathwood, 2006)</w:t>
      </w:r>
      <w:r w:rsidRPr="00D500B1">
        <w:rPr>
          <w:rFonts w:eastAsia="Times New Roman"/>
        </w:rPr>
        <w:fldChar w:fldCharType="end"/>
      </w:r>
      <w:r w:rsidRPr="00D500B1">
        <w:rPr>
          <w:rFonts w:eastAsia="Times New Roman"/>
          <w:color w:val="000000" w:themeColor="text1"/>
        </w:rPr>
        <w:t xml:space="preserve">; however, it has also been accused of over-educating students, leading to poorer returns on their investment in a degree </w:t>
      </w:r>
      <w:r w:rsidRPr="00D500B1">
        <w:rPr>
          <w:rFonts w:eastAsia="Times New Roman"/>
          <w:color w:val="000000" w:themeColor="text1"/>
        </w:rPr>
        <w:fldChar w:fldCharType="begin"/>
      </w:r>
      <w:r w:rsidRPr="00D500B1">
        <w:rPr>
          <w:rFonts w:eastAsia="Times New Roman"/>
          <w:color w:val="000000" w:themeColor="text1"/>
        </w:rPr>
        <w:instrText xml:space="preserve"> ADDIN EN.CITE &lt;EndNote&gt;&lt;Cite&gt;&lt;Author&gt;Dolton&lt;/Author&gt;&lt;Year&gt;2000&lt;/Year&gt;&lt;RecNum&gt;1425&lt;/RecNum&gt;&lt;DisplayText&gt;(Dolton &amp;amp; Vignoles, 2000)&lt;/DisplayText&gt;&lt;record&gt;&lt;rec-number&gt;1425&lt;/rec-number&gt;&lt;foreign-keys&gt;&lt;key app="EN" db-id="0rw0svwabaz2v3e0s9svfzzwfvzztzxrf0pe" timestamp="1516356333"&gt;1425&lt;/key&gt;&lt;/foreign-keys&gt;&lt;ref-type name="Journal Article"&gt;17&lt;/ref-type&gt;&lt;contributors&gt;&lt;authors&gt;&lt;author&gt;Dolton, Peter&lt;/author&gt;&lt;author&gt;Vignoles, Anna&lt;/author&gt;&lt;/authors&gt;&lt;/contributors&gt;&lt;titles&gt;&lt;title&gt;The incidence and effects of overeducation in the UK graduate labour market&lt;/title&gt;&lt;secondary-title&gt;Economics of education review&lt;/secondary-title&gt;&lt;/titles&gt;&lt;periodical&gt;&lt;full-title&gt;Economics of education review&lt;/full-title&gt;&lt;/periodical&gt;&lt;pages&gt;179-198&lt;/pages&gt;&lt;volume&gt;19&lt;/volume&gt;&lt;number&gt;2&lt;/number&gt;&lt;dates&gt;&lt;year&gt;2000&lt;/year&gt;&lt;/dates&gt;&lt;isbn&gt;0272-7757&lt;/isbn&gt;&lt;urls&gt;&lt;/urls&gt;&lt;/record&gt;&lt;/Cite&gt;&lt;/EndNote&gt;</w:instrText>
      </w:r>
      <w:r w:rsidRPr="00D500B1">
        <w:rPr>
          <w:rFonts w:eastAsia="Times New Roman"/>
          <w:color w:val="000000" w:themeColor="text1"/>
        </w:rPr>
        <w:fldChar w:fldCharType="separate"/>
      </w:r>
      <w:r w:rsidRPr="00D500B1">
        <w:rPr>
          <w:rFonts w:eastAsia="Times New Roman"/>
          <w:noProof/>
          <w:color w:val="000000" w:themeColor="text1"/>
        </w:rPr>
        <w:t>(Dolton &amp; Vignoles, 2000)</w:t>
      </w:r>
      <w:r w:rsidRPr="00D500B1">
        <w:rPr>
          <w:rFonts w:eastAsia="Times New Roman"/>
          <w:color w:val="000000" w:themeColor="text1"/>
        </w:rPr>
        <w:fldChar w:fldCharType="end"/>
      </w:r>
      <w:r w:rsidRPr="00D500B1">
        <w:rPr>
          <w:rFonts w:eastAsia="Times New Roman"/>
          <w:color w:val="000000" w:themeColor="text1"/>
        </w:rPr>
        <w:t xml:space="preserve">, as well as increasing competition for jobs by supplying more graduates than demanded by the labour market, and thus contributing to graduate underemployment and doubts among young people about the value of HE </w:t>
      </w:r>
      <w:r w:rsidRPr="00D500B1">
        <w:rPr>
          <w:rFonts w:eastAsia="Times New Roman"/>
          <w:color w:val="000000" w:themeColor="text1"/>
        </w:rPr>
        <w:fldChar w:fldCharType="begin"/>
      </w:r>
      <w:r w:rsidRPr="00D500B1">
        <w:rPr>
          <w:rFonts w:eastAsia="Times New Roman"/>
          <w:color w:val="000000" w:themeColor="text1"/>
        </w:rPr>
        <w:instrText xml:space="preserve"> ADDIN EN.CITE &lt;EndNote&gt;&lt;Cite&gt;&lt;Author&gt;Branine&lt;/Author&gt;&lt;Year&gt;2015&lt;/Year&gt;&lt;RecNum&gt;1426&lt;/RecNum&gt;&lt;DisplayText&gt;(Branine &amp;amp; Avramenko, 2015)&lt;/DisplayText&gt;&lt;record&gt;&lt;rec-number&gt;1426&lt;/rec-number&gt;&lt;foreign-keys&gt;&lt;key app="EN" db-id="0rw0svwabaz2v3e0s9svfzzwfvzztzxrf0pe" timestamp="1516356375"&gt;1426&lt;/key&gt;&lt;/foreign-keys&gt;&lt;ref-type name="Journal Article"&gt;17&lt;/ref-type&gt;&lt;contributors&gt;&lt;authors&gt;&lt;author&gt;Branine, Mohamed&lt;/author&gt;&lt;author&gt;Avramenko, Alex&lt;/author&gt;&lt;/authors&gt;&lt;/contributors&gt;&lt;titles&gt;&lt;title&gt;A comparative analysis of graduate Employment prospects in european labour markets: A study of graduate recruitment in four countries&lt;/title&gt;&lt;secondary-title&gt;Higher Education Quarterly&lt;/secondary-title&gt;&lt;/titles&gt;&lt;periodical&gt;&lt;full-title&gt;Higher Education Quarterly&lt;/full-title&gt;&lt;/periodical&gt;&lt;pages&gt;342-365&lt;/pages&gt;&lt;volume&gt;69&lt;/volume&gt;&lt;number&gt;4&lt;/number&gt;&lt;dates&gt;&lt;year&gt;2015&lt;/year&gt;&lt;/dates&gt;&lt;isbn&gt;1468-2273&lt;/isbn&gt;&lt;urls&gt;&lt;/urls&gt;&lt;/record&gt;&lt;/Cite&gt;&lt;/EndNote&gt;</w:instrText>
      </w:r>
      <w:r w:rsidRPr="00D500B1">
        <w:rPr>
          <w:rFonts w:eastAsia="Times New Roman"/>
          <w:color w:val="000000" w:themeColor="text1"/>
        </w:rPr>
        <w:fldChar w:fldCharType="separate"/>
      </w:r>
      <w:r w:rsidRPr="00D500B1">
        <w:rPr>
          <w:rFonts w:eastAsia="Times New Roman"/>
          <w:noProof/>
          <w:color w:val="000000" w:themeColor="text1"/>
        </w:rPr>
        <w:t>(Branine &amp; Avramenko, 2015)</w:t>
      </w:r>
      <w:r w:rsidRPr="00D500B1">
        <w:rPr>
          <w:rFonts w:eastAsia="Times New Roman"/>
          <w:color w:val="000000" w:themeColor="text1"/>
        </w:rPr>
        <w:fldChar w:fldCharType="end"/>
      </w:r>
      <w:r w:rsidRPr="00D500B1">
        <w:rPr>
          <w:rFonts w:eastAsia="Times New Roman"/>
          <w:color w:val="000000" w:themeColor="text1"/>
        </w:rPr>
        <w:t>.</w:t>
      </w:r>
    </w:p>
    <w:p w14:paraId="60C714EB" w14:textId="77777777" w:rsidR="00F5669B" w:rsidRPr="00D500B1" w:rsidRDefault="00F5669B" w:rsidP="00F5669B">
      <w:pPr>
        <w:spacing w:line="480" w:lineRule="auto"/>
        <w:rPr>
          <w:rFonts w:eastAsia="Times New Roman"/>
          <w:color w:val="000000" w:themeColor="text1"/>
        </w:rPr>
      </w:pPr>
      <w:r w:rsidRPr="00D500B1">
        <w:rPr>
          <w:rFonts w:eastAsia="Times New Roman"/>
          <w:color w:val="000000" w:themeColor="text1"/>
        </w:rPr>
        <w:tab/>
        <w:t xml:space="preserve">The ascendance of neoliberal practices and discourses have been heavily implicated in this changing HE landscape </w:t>
      </w:r>
      <w:r w:rsidRPr="00D500B1">
        <w:rPr>
          <w:rFonts w:eastAsia="Times New Roman"/>
          <w:color w:val="000000" w:themeColor="text1"/>
        </w:rPr>
        <w:fldChar w:fldCharType="begin"/>
      </w:r>
      <w:r w:rsidRPr="00D500B1">
        <w:rPr>
          <w:rFonts w:eastAsia="Times New Roman"/>
          <w:color w:val="000000" w:themeColor="text1"/>
        </w:rPr>
        <w:instrText xml:space="preserve"> ADDIN EN.CITE &lt;EndNote&gt;&lt;Cite&gt;&lt;Author&gt;Schofer&lt;/Author&gt;&lt;Year&gt;2005&lt;/Year&gt;&lt;RecNum&gt;1420&lt;/RecNum&gt;&lt;DisplayText&gt;(Schofer &amp;amp; Meyer, 2005; Slaughter &amp;amp; Rhoades, 2004)&lt;/DisplayText&gt;&lt;record&gt;&lt;rec-number&gt;1420&lt;/rec-number&gt;&lt;foreign-keys&gt;&lt;key app="EN" db-id="0rw0svwabaz2v3e0s9svfzzwfvzztzxrf0pe" timestamp="1516356034"&gt;1420&lt;/key&gt;&lt;/foreign-keys&gt;&lt;ref-type name="Journal Article"&gt;17&lt;/ref-type&gt;&lt;contributors&gt;&lt;authors&gt;&lt;author&gt;Schofer, Evan&lt;/author&gt;&lt;author&gt;Meyer, John W&lt;/author&gt;&lt;/authors&gt;&lt;/contributors&gt;&lt;titles&gt;&lt;title&gt;The worldwide expansion of higher education in the twentieth century&lt;/title&gt;&lt;secondary-title&gt;American sociological review&lt;/secondary-title&gt;&lt;/titles&gt;&lt;periodical&gt;&lt;full-title&gt;American Sociological Review&lt;/full-title&gt;&lt;/periodical&gt;&lt;pages&gt;898-920&lt;/pages&gt;&lt;volume&gt;70&lt;/volume&gt;&lt;number&gt;6&lt;/number&gt;&lt;dates&gt;&lt;year&gt;2005&lt;/year&gt;&lt;/dates&gt;&lt;isbn&gt;0003-1224&lt;/isbn&gt;&lt;urls&gt;&lt;/urls&gt;&lt;/record&gt;&lt;/Cite&gt;&lt;Cite&gt;&lt;Author&gt;Slaughter&lt;/Author&gt;&lt;Year&gt;2004&lt;/Year&gt;&lt;RecNum&gt;1441&lt;/RecNum&gt;&lt;record&gt;&lt;rec-number&gt;1441&lt;/rec-number&gt;&lt;foreign-keys&gt;&lt;key app="EN" db-id="0rw0svwabaz2v3e0s9svfzzwfvzztzxrf0pe" timestamp="1526995111"&gt;1441&lt;/key&gt;&lt;/foreign-keys&gt;&lt;ref-type name="Book"&gt;6&lt;/ref-type&gt;&lt;contributors&gt;&lt;authors&gt;&lt;author&gt;Slaughter, Sheila&lt;/author&gt;&lt;author&gt;Rhoades, Gary&lt;/author&gt;&lt;/authors&gt;&lt;/contributors&gt;&lt;titles&gt;&lt;title&gt;Academic capitalism and the new economy: Markets, state, and higher education&lt;/title&gt;&lt;/titles&gt;&lt;dates&gt;&lt;year&gt;2004&lt;/year&gt;&lt;/dates&gt;&lt;publisher&gt;JHU Press&lt;/publisher&gt;&lt;isbn&gt;0801879493&lt;/isbn&gt;&lt;urls&gt;&lt;/urls&gt;&lt;/record&gt;&lt;/Cite&gt;&lt;/EndNote&gt;</w:instrText>
      </w:r>
      <w:r w:rsidRPr="00D500B1">
        <w:rPr>
          <w:rFonts w:eastAsia="Times New Roman"/>
          <w:color w:val="000000" w:themeColor="text1"/>
        </w:rPr>
        <w:fldChar w:fldCharType="separate"/>
      </w:r>
      <w:r w:rsidRPr="00D500B1">
        <w:rPr>
          <w:rFonts w:eastAsia="Times New Roman"/>
          <w:noProof/>
          <w:color w:val="000000" w:themeColor="text1"/>
        </w:rPr>
        <w:t>(Schofer &amp; Meyer, 2005; Slaughter &amp; Rhoades, 2004)</w:t>
      </w:r>
      <w:r w:rsidRPr="00D500B1">
        <w:rPr>
          <w:rFonts w:eastAsia="Times New Roman"/>
          <w:color w:val="000000" w:themeColor="text1"/>
        </w:rPr>
        <w:fldChar w:fldCharType="end"/>
      </w:r>
      <w:r w:rsidRPr="00D500B1">
        <w:rPr>
          <w:rFonts w:eastAsia="Times New Roman"/>
          <w:color w:val="000000" w:themeColor="text1"/>
        </w:rPr>
        <w:t xml:space="preserve"> and beyond, including in fields closely related to sports coaching such as Physical Education and Initial Teacher Education </w:t>
      </w:r>
      <w:r w:rsidRPr="00D500B1">
        <w:rPr>
          <w:rFonts w:eastAsia="Times New Roman"/>
          <w:color w:val="000000" w:themeColor="text1"/>
        </w:rPr>
        <w:fldChar w:fldCharType="begin">
          <w:fldData xml:space="preserve">PEVuZE5vdGU+PENpdGU+PEF1dGhvcj5NYWNkb25hbGQ8L0F1dGhvcj48WWVhcj4yMDE0PC9ZZWFy
PjxSZWNOdW0+MTQzODwvUmVjTnVtPjxEaXNwbGF5VGV4dD4oSi4gRXZhbnMsIDIwMTQ7IEouIEV2
YW5zICZhbXA7IERhdmllcywgMjAxNTsgTWFjZG9uYWxkLCAyMDE0KTwvRGlzcGxheVRleHQ+PHJl
Y29yZD48cmVjLW51bWJlcj4xNDM4PC9yZWMtbnVtYmVyPjxmb3JlaWduLWtleXM+PGtleSBhcHA9
IkVOIiBkYi1pZD0iMHJ3MHN2d2FiYXoydjNlMHM5c3Zmenp3ZnZ6enR6eHJmMHBlIiB0aW1lc3Rh
bXA9IjE1MjY5OTQ5MTAiPjE0Mzg8L2tleT48L2ZvcmVpZ24ta2V5cz48cmVmLXR5cGUgbmFtZT0i
Sm91cm5hbCBBcnRpY2xlIj4xNzwvcmVmLXR5cGU+PGNvbnRyaWJ1dG9ycz48YXV0aG9ycz48YXV0
aG9yPk1hY2RvbmFsZCwgRG91bmU8L2F1dGhvcj48L2F1dGhvcnM+PC9jb250cmlidXRvcnM+PHRp
dGxlcz48dGl0bGU+SXMgZ2xvYmFsIG5lby1saWJlcmFsaXNtIHNoYXBpbmcgdGhlIGZ1dHVyZSBv
ZiBwaHlzaWNhbCBlZHVjYXRpb24/PC90aXRsZT48c2Vjb25kYXJ5LXRpdGxlPlBoeXNpY2FsIEVk
dWNhdGlvbiBhbmQgU3BvcnQgUGVkYWdvZ3k8L3NlY29uZGFyeS10aXRsZT48L3RpdGxlcz48cGVy
aW9kaWNhbD48ZnVsbC10aXRsZT5QaHlzaWNhbCBFZHVjYXRpb24gYW5kIFNwb3J0IFBlZGFnb2d5
PC9mdWxsLXRpdGxlPjwvcGVyaW9kaWNhbD48cGFnZXM+NDk0LTQ5OTwvcGFnZXM+PHZvbHVtZT4x
OTwvdm9sdW1lPjxudW1iZXI+NTwvbnVtYmVyPjxkYXRlcz48eWVhcj4yMDE0PC95ZWFyPjwvZGF0
ZXM+PGlzYm4+MTc0MC04OTg5PC9pc2JuPjx1cmxzPjwvdXJscz48L3JlY29yZD48L0NpdGU+PENp
dGU+PEF1dGhvcj5FdmFuczwvQXV0aG9yPjxZZWFyPjIwMTQ8L1llYXI+PFJlY051bT4xNDM5PC9S
ZWNOdW0+PHJlY29yZD48cmVjLW51bWJlcj4xNDM5PC9yZWMtbnVtYmVyPjxmb3JlaWduLWtleXM+
PGtleSBhcHA9IkVOIiBkYi1pZD0iMHJ3MHN2d2FiYXoydjNlMHM5c3Zmenp3ZnZ6enR6eHJmMHBl
IiB0aW1lc3RhbXA9IjE1MjY5OTQ5NzAiPjE0Mzk8L2tleT48L2ZvcmVpZ24ta2V5cz48cmVmLXR5
cGUgbmFtZT0iSm91cm5hbCBBcnRpY2xlIj4xNzwvcmVmLXR5cGU+PGNvbnRyaWJ1dG9ycz48YXV0
aG9ycz48YXV0aG9yPkV2YW5zLCBKb2huPC9hdXRob3I+PC9hdXRob3JzPjwvY29udHJpYnV0b3Jz
Pjx0aXRsZXM+PHRpdGxlPk5lb2xpYmVyYWxpc20gYW5kIHRoZSBmdXR1cmUgZm9yIGEgc29jaW8t
ZWR1Y2F0aXZlIHBoeXNpY2FsIGVkdWNhdGlvbjwvdGl0bGU+PHNlY29uZGFyeS10aXRsZT5QaHlz
aWNhbCBFZHVjYXRpb24gYW5kIFNwb3J0IFBlZGFnb2d5PC9zZWNvbmRhcnktdGl0bGU+PC90aXRs
ZXM+PHBlcmlvZGljYWw+PGZ1bGwtdGl0bGU+UGh5c2ljYWwgRWR1Y2F0aW9uIGFuZCBTcG9ydCBQ
ZWRhZ29neTwvZnVsbC10aXRsZT48L3BlcmlvZGljYWw+PHBhZ2VzPjU0NS01NTg8L3BhZ2VzPjx2
b2x1bWU+MTk8L3ZvbHVtZT48bnVtYmVyPjU8L251bWJlcj48ZGF0ZXM+PHllYXI+MjAxNDwveWVh
cj48L2RhdGVzPjxpc2JuPjE3NDAtODk4OTwvaXNibj48dXJscz48L3VybHM+PC9yZWNvcmQ+PC9D
aXRlPjxDaXRlPjxBdXRob3I+RXZhbnM8L0F1dGhvcj48WWVhcj4yMDE1PC9ZZWFyPjxSZWNOdW0+
MTQ0MDwvUmVjTnVtPjxyZWNvcmQ+PHJlYy1udW1iZXI+MTQ0MDwvcmVjLW51bWJlcj48Zm9yZWln
bi1rZXlzPjxrZXkgYXBwPSJFTiIgZGItaWQ9IjBydzBzdndhYmF6MnYzZTBzOXN2Znp6d2Z2enp0
enhyZjBwZSIgdGltZXN0YW1wPSIxNTI2OTk1MDE1Ij4xNDQwPC9rZXk+PC9mb3JlaWduLWtleXM+
PHJlZi10eXBlIG5hbWU9IkpvdXJuYWwgQXJ0aWNsZSI+MTc8L3JlZi10eXBlPjxjb250cmlidXRv
cnM+PGF1dGhvcnM+PGF1dGhvcj5FdmFucywgSm9objwvYXV0aG9yPjxhdXRob3I+RGF2aWVzLCBC
cmlhbjwvYXV0aG9yPjwvYXV0aG9ycz48L2NvbnRyaWJ1dG9ycz48dGl0bGVzPjx0aXRsZT5OZW9s
aWJlcmFsIGZyZWVkb21zLCBwcml2YXRpc2F0aW9uIGFuZCB0aGUgZnV0dXJlIG9mIHBoeXNpY2Fs
IGVkdWNhdGlvbjwvdGl0bGU+PHNlY29uZGFyeS10aXRsZT5TcG9ydCwgRWR1Y2F0aW9uIGFuZCBT
b2NpZXR5PC9zZWNvbmRhcnktdGl0bGU+PC90aXRsZXM+PHBlcmlvZGljYWw+PGZ1bGwtdGl0bGU+
U3BvcnQsIEVkdWNhdGlvbiBhbmQgU29jaWV0eTwvZnVsbC10aXRsZT48L3BlcmlvZGljYWw+PHBh
Z2VzPjEwLTI2PC9wYWdlcz48dm9sdW1lPjIwPC92b2x1bWU+PG51bWJlcj4xPC9udW1iZXI+PGRh
dGVzPjx5ZWFyPjIwMTU8L3llYXI+PC9kYXRlcz48aXNibj4xMzU3LTMzMjI8L2lzYm4+PHVybHM+
PC91cmxzPjwvcmVjb3JkPjwvQ2l0ZT48L0VuZE5vdGU+
</w:fldData>
        </w:fldChar>
      </w:r>
      <w:r w:rsidRPr="00D500B1">
        <w:rPr>
          <w:rFonts w:eastAsia="Times New Roman"/>
          <w:color w:val="000000" w:themeColor="text1"/>
        </w:rPr>
        <w:instrText xml:space="preserve"> ADDIN EN.CITE </w:instrText>
      </w:r>
      <w:r w:rsidRPr="00D500B1">
        <w:rPr>
          <w:rFonts w:eastAsia="Times New Roman"/>
          <w:color w:val="000000" w:themeColor="text1"/>
        </w:rPr>
        <w:fldChar w:fldCharType="begin">
          <w:fldData xml:space="preserve">PEVuZE5vdGU+PENpdGU+PEF1dGhvcj5NYWNkb25hbGQ8L0F1dGhvcj48WWVhcj4yMDE0PC9ZZWFy
PjxSZWNOdW0+MTQzODwvUmVjTnVtPjxEaXNwbGF5VGV4dD4oSi4gRXZhbnMsIDIwMTQ7IEouIEV2
YW5zICZhbXA7IERhdmllcywgMjAxNTsgTWFjZG9uYWxkLCAyMDE0KTwvRGlzcGxheVRleHQ+PHJl
Y29yZD48cmVjLW51bWJlcj4xNDM4PC9yZWMtbnVtYmVyPjxmb3JlaWduLWtleXM+PGtleSBhcHA9
IkVOIiBkYi1pZD0iMHJ3MHN2d2FiYXoydjNlMHM5c3Zmenp3ZnZ6enR6eHJmMHBlIiB0aW1lc3Rh
bXA9IjE1MjY5OTQ5MTAiPjE0Mzg8L2tleT48L2ZvcmVpZ24ta2V5cz48cmVmLXR5cGUgbmFtZT0i
Sm91cm5hbCBBcnRpY2xlIj4xNzwvcmVmLXR5cGU+PGNvbnRyaWJ1dG9ycz48YXV0aG9ycz48YXV0
aG9yPk1hY2RvbmFsZCwgRG91bmU8L2F1dGhvcj48L2F1dGhvcnM+PC9jb250cmlidXRvcnM+PHRp
dGxlcz48dGl0bGU+SXMgZ2xvYmFsIG5lby1saWJlcmFsaXNtIHNoYXBpbmcgdGhlIGZ1dHVyZSBv
ZiBwaHlzaWNhbCBlZHVjYXRpb24/PC90aXRsZT48c2Vjb25kYXJ5LXRpdGxlPlBoeXNpY2FsIEVk
dWNhdGlvbiBhbmQgU3BvcnQgUGVkYWdvZ3k8L3NlY29uZGFyeS10aXRsZT48L3RpdGxlcz48cGVy
aW9kaWNhbD48ZnVsbC10aXRsZT5QaHlzaWNhbCBFZHVjYXRpb24gYW5kIFNwb3J0IFBlZGFnb2d5
PC9mdWxsLXRpdGxlPjwvcGVyaW9kaWNhbD48cGFnZXM+NDk0LTQ5OTwvcGFnZXM+PHZvbHVtZT4x
OTwvdm9sdW1lPjxudW1iZXI+NTwvbnVtYmVyPjxkYXRlcz48eWVhcj4yMDE0PC95ZWFyPjwvZGF0
ZXM+PGlzYm4+MTc0MC04OTg5PC9pc2JuPjx1cmxzPjwvdXJscz48L3JlY29yZD48L0NpdGU+PENp
dGU+PEF1dGhvcj5FdmFuczwvQXV0aG9yPjxZZWFyPjIwMTQ8L1llYXI+PFJlY051bT4xNDM5PC9S
ZWNOdW0+PHJlY29yZD48cmVjLW51bWJlcj4xNDM5PC9yZWMtbnVtYmVyPjxmb3JlaWduLWtleXM+
PGtleSBhcHA9IkVOIiBkYi1pZD0iMHJ3MHN2d2FiYXoydjNlMHM5c3Zmenp3ZnZ6enR6eHJmMHBl
IiB0aW1lc3RhbXA9IjE1MjY5OTQ5NzAiPjE0Mzk8L2tleT48L2ZvcmVpZ24ta2V5cz48cmVmLXR5
cGUgbmFtZT0iSm91cm5hbCBBcnRpY2xlIj4xNzwvcmVmLXR5cGU+PGNvbnRyaWJ1dG9ycz48YXV0
aG9ycz48YXV0aG9yPkV2YW5zLCBKb2huPC9hdXRob3I+PC9hdXRob3JzPjwvY29udHJpYnV0b3Jz
Pjx0aXRsZXM+PHRpdGxlPk5lb2xpYmVyYWxpc20gYW5kIHRoZSBmdXR1cmUgZm9yIGEgc29jaW8t
ZWR1Y2F0aXZlIHBoeXNpY2FsIGVkdWNhdGlvbjwvdGl0bGU+PHNlY29uZGFyeS10aXRsZT5QaHlz
aWNhbCBFZHVjYXRpb24gYW5kIFNwb3J0IFBlZGFnb2d5PC9zZWNvbmRhcnktdGl0bGU+PC90aXRs
ZXM+PHBlcmlvZGljYWw+PGZ1bGwtdGl0bGU+UGh5c2ljYWwgRWR1Y2F0aW9uIGFuZCBTcG9ydCBQ
ZWRhZ29neTwvZnVsbC10aXRsZT48L3BlcmlvZGljYWw+PHBhZ2VzPjU0NS01NTg8L3BhZ2VzPjx2
b2x1bWU+MTk8L3ZvbHVtZT48bnVtYmVyPjU8L251bWJlcj48ZGF0ZXM+PHllYXI+MjAxNDwveWVh
cj48L2RhdGVzPjxpc2JuPjE3NDAtODk4OTwvaXNibj48dXJscz48L3VybHM+PC9yZWNvcmQ+PC9D
aXRlPjxDaXRlPjxBdXRob3I+RXZhbnM8L0F1dGhvcj48WWVhcj4yMDE1PC9ZZWFyPjxSZWNOdW0+
MTQ0MDwvUmVjTnVtPjxyZWNvcmQ+PHJlYy1udW1iZXI+MTQ0MDwvcmVjLW51bWJlcj48Zm9yZWln
bi1rZXlzPjxrZXkgYXBwPSJFTiIgZGItaWQ9IjBydzBzdndhYmF6MnYzZTBzOXN2Znp6d2Z2enp0
enhyZjBwZSIgdGltZXN0YW1wPSIxNTI2OTk1MDE1Ij4xNDQwPC9rZXk+PC9mb3JlaWduLWtleXM+
PHJlZi10eXBlIG5hbWU9IkpvdXJuYWwgQXJ0aWNsZSI+MTc8L3JlZi10eXBlPjxjb250cmlidXRv
cnM+PGF1dGhvcnM+PGF1dGhvcj5FdmFucywgSm9objwvYXV0aG9yPjxhdXRob3I+RGF2aWVzLCBC
cmlhbjwvYXV0aG9yPjwvYXV0aG9ycz48L2NvbnRyaWJ1dG9ycz48dGl0bGVzPjx0aXRsZT5OZW9s
aWJlcmFsIGZyZWVkb21zLCBwcml2YXRpc2F0aW9uIGFuZCB0aGUgZnV0dXJlIG9mIHBoeXNpY2Fs
IGVkdWNhdGlvbjwvdGl0bGU+PHNlY29uZGFyeS10aXRsZT5TcG9ydCwgRWR1Y2F0aW9uIGFuZCBT
b2NpZXR5PC9zZWNvbmRhcnktdGl0bGU+PC90aXRsZXM+PHBlcmlvZGljYWw+PGZ1bGwtdGl0bGU+
U3BvcnQsIEVkdWNhdGlvbiBhbmQgU29jaWV0eTwvZnVsbC10aXRsZT48L3BlcmlvZGljYWw+PHBh
Z2VzPjEwLTI2PC9wYWdlcz48dm9sdW1lPjIwPC92b2x1bWU+PG51bWJlcj4xPC9udW1iZXI+PGRh
dGVzPjx5ZWFyPjIwMTU8L3llYXI+PC9kYXRlcz48aXNibj4xMzU3LTMzMjI8L2lzYm4+PHVybHM+
PC91cmxzPjwvcmVjb3JkPjwvQ2l0ZT48L0VuZE5vdGU+
</w:fldData>
        </w:fldChar>
      </w:r>
      <w:r w:rsidRPr="00D500B1">
        <w:rPr>
          <w:rFonts w:eastAsia="Times New Roman"/>
          <w:color w:val="000000" w:themeColor="text1"/>
        </w:rPr>
        <w:instrText xml:space="preserve"> ADDIN EN.CITE.DATA </w:instrText>
      </w:r>
      <w:r w:rsidRPr="00D500B1">
        <w:rPr>
          <w:rFonts w:eastAsia="Times New Roman"/>
          <w:color w:val="000000" w:themeColor="text1"/>
        </w:rPr>
      </w:r>
      <w:r w:rsidRPr="00D500B1">
        <w:rPr>
          <w:rFonts w:eastAsia="Times New Roman"/>
          <w:color w:val="000000" w:themeColor="text1"/>
        </w:rPr>
        <w:fldChar w:fldCharType="end"/>
      </w:r>
      <w:r w:rsidRPr="00D500B1">
        <w:rPr>
          <w:rFonts w:eastAsia="Times New Roman"/>
          <w:color w:val="000000" w:themeColor="text1"/>
        </w:rPr>
      </w:r>
      <w:r w:rsidRPr="00D500B1">
        <w:rPr>
          <w:rFonts w:eastAsia="Times New Roman"/>
          <w:color w:val="000000" w:themeColor="text1"/>
        </w:rPr>
        <w:fldChar w:fldCharType="separate"/>
      </w:r>
      <w:r w:rsidRPr="00D500B1">
        <w:rPr>
          <w:rFonts w:eastAsia="Times New Roman"/>
          <w:noProof/>
          <w:color w:val="000000" w:themeColor="text1"/>
        </w:rPr>
        <w:t>(J. Evans, 2014; J. Evans &amp; Davies, 2015; Macdonald, 2014)</w:t>
      </w:r>
      <w:r w:rsidRPr="00D500B1">
        <w:rPr>
          <w:rFonts w:eastAsia="Times New Roman"/>
          <w:color w:val="000000" w:themeColor="text1"/>
        </w:rPr>
        <w:fldChar w:fldCharType="end"/>
      </w:r>
      <w:r w:rsidRPr="00D500B1">
        <w:rPr>
          <w:rFonts w:eastAsia="Times New Roman"/>
          <w:color w:val="000000" w:themeColor="text1"/>
        </w:rPr>
        <w:t>. As an organising framework for social life, neoliberalism espouses economic liberalisation through free markets, political deregulation, privatisation and individual competition (Macdonald, 2011). The implications of this ideology in HE has included:</w:t>
      </w:r>
    </w:p>
    <w:p w14:paraId="507A6193" w14:textId="2923E41F" w:rsidR="00F5669B" w:rsidRDefault="00F5669B" w:rsidP="00F5669B">
      <w:pPr>
        <w:ind w:left="1264" w:right="476"/>
        <w:rPr>
          <w:rFonts w:eastAsia="Times New Roman"/>
        </w:rPr>
      </w:pPr>
      <w:r w:rsidRPr="00D500B1">
        <w:rPr>
          <w:rFonts w:eastAsia="Times New Roman"/>
        </w:rPr>
        <w:t xml:space="preserve">institutional stress on performativity…on strategic planning, performance indicators, quality assurance measures and academic audits </w:t>
      </w:r>
      <w:r w:rsidRPr="00D500B1">
        <w:rPr>
          <w:rFonts w:eastAsia="Times New Roman"/>
          <w:color w:val="000000" w:themeColor="text1"/>
          <w:sz w:val="20"/>
        </w:rPr>
        <w:fldChar w:fldCharType="begin"/>
      </w:r>
      <w:r w:rsidRPr="00D500B1">
        <w:rPr>
          <w:rFonts w:eastAsia="Times New Roman"/>
          <w:color w:val="000000" w:themeColor="text1"/>
          <w:sz w:val="20"/>
        </w:rPr>
        <w:instrText xml:space="preserve"> ADDIN EN.CITE &lt;EndNote&gt;&lt;Cite&gt;&lt;Author&gt;Olssen&lt;/Author&gt;&lt;Year&gt;2005&lt;/Year&gt;&lt;RecNum&gt;1442&lt;/RecNum&gt;&lt;Suffix&gt; p.313&lt;/Suffix&gt;&lt;DisplayText&gt;(Olssen &amp;amp; Peters, 2005 p.313)&lt;/DisplayText&gt;&lt;record&gt;&lt;rec-number&gt;1442&lt;/rec-number&gt;&lt;foreign-keys&gt;&lt;key app="EN" db-id="0rw0svwabaz2v3e0s9svfzzwfvzztzxrf0pe" timestamp="1527007893"&gt;1442&lt;/key&gt;&lt;/foreign-keys&gt;&lt;ref-type name="Journal Article"&gt;17&lt;/ref-type&gt;&lt;contributors&gt;&lt;authors&gt;&lt;author&gt;Olssen, Mark&lt;/author&gt;&lt;author&gt;Peters, Michael A&lt;/author&gt;&lt;/authors&gt;&lt;/contributors&gt;&lt;titles&gt;&lt;title&gt;Neoliberalism, higher education and the knowledge economy: From the free market to knowledge capitalism&lt;/title&gt;&lt;secondary-title&gt;Journal of education policy&lt;/secondary-title&gt;&lt;/titles&gt;&lt;periodical&gt;&lt;full-title&gt;Journal of Education Policy&lt;/full-title&gt;&lt;/periodical&gt;&lt;pages&gt;313-345&lt;/pages&gt;&lt;volume&gt;20&lt;/volume&gt;&lt;number&gt;3&lt;/number&gt;&lt;dates&gt;&lt;year&gt;2005&lt;/year&gt;&lt;/dates&gt;&lt;isbn&gt;0268-0939&lt;/isbn&gt;&lt;urls&gt;&lt;/urls&gt;&lt;/record&gt;&lt;/Cite&gt;&lt;/EndNote&gt;</w:instrText>
      </w:r>
      <w:r w:rsidRPr="00D500B1">
        <w:rPr>
          <w:rFonts w:eastAsia="Times New Roman"/>
          <w:color w:val="000000" w:themeColor="text1"/>
          <w:sz w:val="20"/>
        </w:rPr>
        <w:fldChar w:fldCharType="separate"/>
      </w:r>
      <w:r w:rsidRPr="00D500B1">
        <w:rPr>
          <w:rFonts w:eastAsia="Times New Roman"/>
          <w:noProof/>
          <w:color w:val="000000" w:themeColor="text1"/>
          <w:sz w:val="20"/>
        </w:rPr>
        <w:t>(Olssen &amp; Peters, 2005 p.313)</w:t>
      </w:r>
      <w:r w:rsidRPr="00D500B1">
        <w:rPr>
          <w:rFonts w:eastAsia="Times New Roman"/>
          <w:color w:val="000000" w:themeColor="text1"/>
          <w:sz w:val="20"/>
        </w:rPr>
        <w:fldChar w:fldCharType="end"/>
      </w:r>
      <w:r w:rsidRPr="00D500B1">
        <w:rPr>
          <w:rFonts w:eastAsia="Times New Roman"/>
        </w:rPr>
        <w:t xml:space="preserve">. </w:t>
      </w:r>
    </w:p>
    <w:p w14:paraId="60F35067" w14:textId="77777777" w:rsidR="00F5669B" w:rsidRPr="00D500B1" w:rsidRDefault="00F5669B" w:rsidP="00F5669B">
      <w:pPr>
        <w:ind w:left="1264" w:right="476"/>
        <w:rPr>
          <w:rFonts w:eastAsia="Times New Roman"/>
        </w:rPr>
      </w:pPr>
    </w:p>
    <w:p w14:paraId="01FE14F4" w14:textId="77777777" w:rsidR="00F5669B" w:rsidRPr="00D500B1" w:rsidRDefault="00F5669B" w:rsidP="00F5669B">
      <w:pPr>
        <w:spacing w:line="480" w:lineRule="auto"/>
        <w:rPr>
          <w:rFonts w:eastAsia="Times New Roman"/>
          <w:lang w:eastAsia="en-US"/>
        </w:rPr>
      </w:pPr>
      <w:r w:rsidRPr="00D500B1">
        <w:rPr>
          <w:rFonts w:eastAsia="Times New Roman"/>
          <w:color w:val="000000" w:themeColor="text1"/>
        </w:rPr>
        <w:t xml:space="preserve">Similarly, a neoliberal discourse of coach competence pervades many national and international coach development frameworks, leaving little room in National Governing Body award courses for coaches to ‘generate alternative views, knowledge or practices’ outside of those sanctioned by coach education (Denison, Mills &amp; Konoval, </w:t>
      </w:r>
      <w:r w:rsidRPr="00D500B1">
        <w:rPr>
          <w:rFonts w:eastAsia="Times New Roman"/>
          <w:color w:val="000000" w:themeColor="text1"/>
        </w:rPr>
        <w:fldChar w:fldCharType="begin"/>
      </w:r>
      <w:r w:rsidRPr="00D500B1">
        <w:rPr>
          <w:rFonts w:eastAsia="Times New Roman"/>
          <w:color w:val="000000" w:themeColor="text1"/>
        </w:rPr>
        <w:instrText xml:space="preserve"> ADDIN EN.CITE &lt;EndNote&gt;&lt;Cite ExcludeAuth="1"&gt;&lt;Author&gt;Denison&lt;/Author&gt;&lt;Year&gt;2017&lt;/Year&gt;&lt;RecNum&gt;1443&lt;/RecNum&gt;&lt;DisplayText&gt;(2017)&lt;/DisplayText&gt;&lt;record&gt;&lt;rec-number&gt;1443&lt;/rec-number&gt;&lt;foreign-keys&gt;&lt;key app="EN" db-id="0rw0svwabaz2v3e0s9svfzzwfvzztzxrf0pe" timestamp="1527008010"&gt;1443&lt;/key&gt;&lt;/foreign-keys&gt;&lt;ref-type name="Journal Article"&gt;17&lt;/ref-type&gt;&lt;contributors&gt;&lt;authors&gt;&lt;author&gt;Denison, Jim&lt;/author&gt;&lt;author&gt;Mills, Joseph P&lt;/author&gt;&lt;author&gt;Konoval, Timothy&lt;/author&gt;&lt;/authors&gt;&lt;/contributors&gt;&lt;titles&gt;&lt;title&gt;Sports’ disciplinary legacy and the challenge of ‘coaching differently’&lt;/title&gt;&lt;secondary-title&gt;Sport, education and society&lt;/secondary-title&gt;&lt;/titles&gt;&lt;periodical&gt;&lt;full-title&gt;Sport, Education and Society&lt;/full-title&gt;&lt;/periodical&gt;&lt;pages&gt;772-783&lt;/pages&gt;&lt;volume&gt;22&lt;/volume&gt;&lt;number&gt;6&lt;/number&gt;&lt;dates&gt;&lt;year&gt;2017&lt;/year&gt;&lt;/dates&gt;&lt;isbn&gt;1357-3322&lt;/isbn&gt;&lt;urls&gt;&lt;/urls&gt;&lt;/record&gt;&lt;/Cite&gt;&lt;/EndNote&gt;</w:instrText>
      </w:r>
      <w:r w:rsidRPr="00D500B1">
        <w:rPr>
          <w:rFonts w:eastAsia="Times New Roman"/>
          <w:color w:val="000000" w:themeColor="text1"/>
        </w:rPr>
        <w:fldChar w:fldCharType="separate"/>
      </w:r>
      <w:r w:rsidRPr="00D500B1">
        <w:rPr>
          <w:rFonts w:eastAsia="Times New Roman"/>
          <w:noProof/>
          <w:color w:val="000000" w:themeColor="text1"/>
        </w:rPr>
        <w:t>2017 p.780)</w:t>
      </w:r>
      <w:r w:rsidRPr="00D500B1">
        <w:rPr>
          <w:rFonts w:eastAsia="Times New Roman"/>
          <w:color w:val="000000" w:themeColor="text1"/>
        </w:rPr>
        <w:fldChar w:fldCharType="end"/>
      </w:r>
      <w:r w:rsidRPr="00D500B1">
        <w:rPr>
          <w:rFonts w:eastAsia="Times New Roman"/>
          <w:color w:val="000000" w:themeColor="text1"/>
        </w:rPr>
        <w:t>. Consequently, Denison et al. (2017) recently argued that coach education has contributed to the production of a largely docile and uncritical but productive workforce of practitioners.</w:t>
      </w:r>
    </w:p>
    <w:p w14:paraId="0B76923C" w14:textId="77777777" w:rsidR="00F5669B" w:rsidRPr="00D500B1" w:rsidRDefault="00F5669B" w:rsidP="00F5669B">
      <w:pPr>
        <w:spacing w:line="480" w:lineRule="auto"/>
        <w:ind w:firstLine="720"/>
        <w:rPr>
          <w:rFonts w:eastAsia="Times New Roman"/>
        </w:rPr>
      </w:pPr>
      <w:r w:rsidRPr="00D500B1">
        <w:rPr>
          <w:rFonts w:eastAsia="Times New Roman"/>
        </w:rPr>
        <w:t xml:space="preserve">Sports coaching maintains a blended professional identity around the world, with the clear majority of coaches being volunteers. Even so, Duffy </w:t>
      </w:r>
      <w:r w:rsidRPr="00D500B1">
        <w:rPr>
          <w:rFonts w:eastAsia="Times New Roman"/>
          <w:i/>
        </w:rPr>
        <w:t>et al</w:t>
      </w:r>
      <w:r w:rsidRPr="00D500B1">
        <w:rPr>
          <w:rFonts w:eastAsia="Times New Roman"/>
        </w:rPr>
        <w:t xml:space="preserve">. </w:t>
      </w:r>
      <w:r w:rsidRPr="00D500B1">
        <w:rPr>
          <w:rFonts w:eastAsia="Times New Roman"/>
        </w:rPr>
        <w:fldChar w:fldCharType="begin"/>
      </w:r>
      <w:r w:rsidRPr="00D500B1">
        <w:rPr>
          <w:rFonts w:eastAsia="Times New Roman"/>
        </w:rPr>
        <w:instrText xml:space="preserve"> ADDIN EN.CITE &lt;EndNote&gt;&lt;Cite ExcludeAuth="1"&gt;&lt;Author&gt;Duffy&lt;/Author&gt;&lt;Year&gt;2011&lt;/Year&gt;&lt;RecNum&gt;627&lt;/RecNum&gt;&lt;DisplayText&gt;(2011)&lt;/DisplayText&gt;&lt;record&gt;&lt;rec-number&gt;627&lt;/rec-number&gt;&lt;foreign-keys&gt;&lt;key app="EN" db-id="0rw0svwabaz2v3e0s9svfzzwfvzztzxrf0pe" timestamp="1490959880"&gt;627&lt;/key&gt;&lt;/foreign-keys&gt;&lt;ref-type name="Journal Article"&gt;17&lt;/ref-type&gt;&lt;contributors&gt;&lt;authors&gt;&lt;author&gt;Duffy, Patrick&lt;/author&gt;&lt;author&gt;Hartley, Hazel&lt;/author&gt;&lt;author&gt;Bales, John&lt;/author&gt;&lt;author&gt;Crespo, Miguel&lt;/author&gt;&lt;author&gt;Dick, Frank&lt;/author&gt;&lt;author&gt;Vardhan, Desiree&lt;/author&gt;&lt;author&gt;Nordmann, Lutz&lt;/author&gt;&lt;author&gt;Curado, Jose&lt;/author&gt;&lt;/authors&gt;&lt;/contributors&gt;&lt;titles&gt;&lt;title&gt;Sport coaching as a &amp;quot;profession&amp;quot;: challenges and future directions&lt;/title&gt;&lt;secondary-title&gt;International Journal of Coaching Science&lt;/secondary-title&gt;&lt;/titles&gt;&lt;periodical&gt;&lt;full-title&gt;International Journal of Coaching Science&lt;/full-title&gt;&lt;/periodical&gt;&lt;pages&gt;93-123&lt;/pages&gt;&lt;volume&gt;5&lt;/volume&gt;&lt;number&gt;2&lt;/number&gt;&lt;dates&gt;&lt;year&gt;2011&lt;/year&gt;&lt;/dates&gt;&lt;urls&gt;&lt;related-urls&gt;&lt;url&gt;http://ezproxy.lib.ed.ac.uk/login?url=http://search.ebscohost.com/login.aspx?direct=true&amp;amp;db=s3h&amp;amp;AN=67636054&amp;amp;site=eds-live&lt;/url&gt;&lt;/related-urls&gt;&lt;/urls&gt;&lt;/record&gt;&lt;/Cite&gt;&lt;/EndNote&gt;</w:instrText>
      </w:r>
      <w:r w:rsidRPr="00D500B1">
        <w:rPr>
          <w:rFonts w:eastAsia="Times New Roman"/>
        </w:rPr>
        <w:fldChar w:fldCharType="separate"/>
      </w:r>
      <w:r w:rsidRPr="00D500B1">
        <w:rPr>
          <w:rFonts w:eastAsia="Times New Roman"/>
          <w:noProof/>
        </w:rPr>
        <w:t>(2011)</w:t>
      </w:r>
      <w:r w:rsidRPr="00D500B1">
        <w:rPr>
          <w:rFonts w:eastAsia="Times New Roman"/>
        </w:rPr>
        <w:fldChar w:fldCharType="end"/>
      </w:r>
      <w:r w:rsidRPr="00D500B1">
        <w:rPr>
          <w:rFonts w:eastAsia="Times New Roman"/>
        </w:rPr>
        <w:t xml:space="preserve"> noted increasing numbers of part-time and full-time paid coaches in Europe, Australasia and North America, including an estimated 36,537 full-time and 230,765 part-time coaches in the UK. This trend corresponds with a drive towards professionalised, qualified and accountable national coaching workforces in several territories </w:t>
      </w:r>
      <w:r w:rsidRPr="00D500B1">
        <w:rPr>
          <w:rFonts w:eastAsia="Times New Roman"/>
        </w:rPr>
        <w:fldChar w:fldCharType="begin"/>
      </w:r>
      <w:r w:rsidRPr="00D500B1">
        <w:rPr>
          <w:rFonts w:eastAsia="Times New Roman"/>
        </w:rPr>
        <w:instrText xml:space="preserve"> ADDIN EN.CITE &lt;EndNote&gt;&lt;Cite&gt;&lt;Author&gt;Turner&lt;/Author&gt;&lt;Year&gt;2009&lt;/Year&gt;&lt;RecNum&gt;897&lt;/RecNum&gt;&lt;DisplayText&gt;(Turner &amp;amp; Nelson, 2009)&lt;/DisplayText&gt;&lt;record&gt;&lt;rec-number&gt;897&lt;/rec-number&gt;&lt;foreign-keys&gt;&lt;key app="EN" db-id="0rw0svwabaz2v3e0s9svfzzwfvzztzxrf0pe" timestamp="1490959911"&gt;897&lt;/key&gt;&lt;/foreign-keys&gt;&lt;ref-type name="Journal Article"&gt;17&lt;/ref-type&gt;&lt;contributors&gt;&lt;authors&gt;&lt;author&gt;Turner, David&lt;/author&gt;&lt;author&gt;Nelson, Lee J.&lt;/author&gt;&lt;/authors&gt;&lt;/contributors&gt;&lt;titles&gt;&lt;title&gt;Graduate perceptions of a UK university based coach education programme, and impacts on development and employability&lt;/title&gt;&lt;secondary-title&gt;International Journal of Coaching Science&lt;/secondary-title&gt;&lt;/titles&gt;&lt;periodical&gt;&lt;full-title&gt;International Journal of Coaching Science&lt;/full-title&gt;&lt;/periodical&gt;&lt;pages&gt;3-28&lt;/pages&gt;&lt;volume&gt;3&lt;/volume&gt;&lt;number&gt;2&lt;/number&gt;&lt;dates&gt;&lt;year&gt;2009&lt;/year&gt;&lt;/dates&gt;&lt;urls&gt;&lt;/urls&gt;&lt;/record&gt;&lt;/Cite&gt;&lt;/EndNote&gt;</w:instrText>
      </w:r>
      <w:r w:rsidRPr="00D500B1">
        <w:rPr>
          <w:rFonts w:eastAsia="Times New Roman"/>
        </w:rPr>
        <w:fldChar w:fldCharType="separate"/>
      </w:r>
      <w:r w:rsidRPr="00D500B1">
        <w:rPr>
          <w:rFonts w:eastAsia="Times New Roman"/>
          <w:noProof/>
        </w:rPr>
        <w:t>(Turner &amp; Nelson, 2009)</w:t>
      </w:r>
      <w:r w:rsidRPr="00D500B1">
        <w:rPr>
          <w:rFonts w:eastAsia="Times New Roman"/>
        </w:rPr>
        <w:fldChar w:fldCharType="end"/>
      </w:r>
      <w:r w:rsidRPr="00D500B1">
        <w:rPr>
          <w:rFonts w:eastAsia="Times New Roman"/>
        </w:rPr>
        <w:t xml:space="preserve">. Indeed, set against national sport policy making, sports participation and international competitive success have been strongly linked to the provision of paid coaches </w:t>
      </w:r>
      <w:r w:rsidRPr="00D500B1">
        <w:rPr>
          <w:rFonts w:eastAsia="Times New Roman"/>
        </w:rPr>
        <w:fldChar w:fldCharType="begin"/>
      </w:r>
      <w:r w:rsidRPr="00D500B1">
        <w:rPr>
          <w:rFonts w:eastAsia="Times New Roman"/>
        </w:rPr>
        <w:instrText xml:space="preserve"> ADDIN EN.CITE &lt;EndNote&gt;&lt;Cite&gt;&lt;Author&gt;De Bosscher&lt;/Author&gt;&lt;Year&gt;2006&lt;/Year&gt;&lt;RecNum&gt;1427&lt;/RecNum&gt;&lt;DisplayText&gt;(De Bosscher, De Knop, Van Bottenburg, &amp;amp; Shibli, 2006)&lt;/DisplayText&gt;&lt;record&gt;&lt;rec-number&gt;1427&lt;/rec-number&gt;&lt;foreign-keys&gt;&lt;key app="EN" db-id="0rw0svwabaz2v3e0s9svfzzwfvzztzxrf0pe" timestamp="1516356449"&gt;1427&lt;/key&gt;&lt;/foreign-keys&gt;&lt;ref-type name="Journal Article"&gt;17&lt;/ref-type&gt;&lt;contributors&gt;&lt;authors&gt;&lt;author&gt;De Bosscher, Veerle&lt;/author&gt;&lt;author&gt;De Knop, Paul&lt;/author&gt;&lt;author&gt;Van Bottenburg, Maarten&lt;/author&gt;&lt;author&gt;Shibli, Simon&lt;/author&gt;&lt;/authors&gt;&lt;/contributors&gt;&lt;titles&gt;&lt;title&gt;A conceptual framework for analysing sports policy factors leading to international sporting success&lt;/title&gt;&lt;secondary-title&gt;European sport management quarterly&lt;/secondary-title&gt;&lt;/titles&gt;&lt;periodical&gt;&lt;full-title&gt;European sport management quarterly&lt;/full-title&gt;&lt;/periodical&gt;&lt;pages&gt;185-215&lt;/pages&gt;&lt;volume&gt;6&lt;/volume&gt;&lt;number&gt;2&lt;/number&gt;&lt;dates&gt;&lt;year&gt;2006&lt;/year&gt;&lt;/dates&gt;&lt;isbn&gt;1618-4742&lt;/isbn&gt;&lt;urls&gt;&lt;/urls&gt;&lt;/record&gt;&lt;/Cite&gt;&lt;/EndNote&gt;</w:instrText>
      </w:r>
      <w:r w:rsidRPr="00D500B1">
        <w:rPr>
          <w:rFonts w:eastAsia="Times New Roman"/>
        </w:rPr>
        <w:fldChar w:fldCharType="separate"/>
      </w:r>
      <w:r w:rsidRPr="00D500B1">
        <w:rPr>
          <w:rFonts w:eastAsia="Times New Roman"/>
          <w:noProof/>
        </w:rPr>
        <w:t>(De Bosscher, De Knop, Van Bottenburg, &amp; Shibli, 2006)</w:t>
      </w:r>
      <w:r w:rsidRPr="00D500B1">
        <w:rPr>
          <w:rFonts w:eastAsia="Times New Roman"/>
        </w:rPr>
        <w:fldChar w:fldCharType="end"/>
      </w:r>
      <w:r w:rsidRPr="00D500B1">
        <w:rPr>
          <w:rFonts w:eastAsia="Times New Roman"/>
        </w:rPr>
        <w:t xml:space="preserve">. For instance, a national report on the UK coaching workforce found an increase in coaching hours of 178% was needed to meet planned targets for athlete participation as well as performance, requiring more part-time and full-time paid coaches </w:t>
      </w:r>
      <w:r w:rsidRPr="00D500B1">
        <w:rPr>
          <w:rFonts w:eastAsia="Times New Roman"/>
        </w:rPr>
        <w:fldChar w:fldCharType="begin"/>
      </w:r>
      <w:r w:rsidRPr="00D500B1">
        <w:rPr>
          <w:rFonts w:eastAsia="Times New Roman"/>
        </w:rPr>
        <w:instrText xml:space="preserve"> ADDIN EN.CITE &lt;EndNote&gt;&lt;Cite&gt;&lt;Author&gt;North&lt;/Author&gt;&lt;Year&gt;2009&lt;/Year&gt;&lt;RecNum&gt;1330&lt;/RecNum&gt;&lt;DisplayText&gt;(North, 2009)&lt;/DisplayText&gt;&lt;record&gt;&lt;rec-number&gt;1330&lt;/rec-number&gt;&lt;foreign-keys&gt;&lt;key app="EN" db-id="0rw0svwabaz2v3e0s9svfzzwfvzztzxrf0pe" timestamp="1505480202"&gt;1330&lt;/key&gt;&lt;/foreign-keys&gt;&lt;ref-type name="Report"&gt;27&lt;/ref-type&gt;&lt;contributors&gt;&lt;authors&gt;&lt;author&gt;North, Julian&lt;/author&gt;&lt;/authors&gt;&lt;tertiary-authors&gt;&lt;author&gt;sports coach UK&lt;/author&gt;&lt;/tertiary-authors&gt;&lt;/contributors&gt;&lt;titles&gt;&lt;title&gt;The coaching workforce 2009-2016&lt;/title&gt;&lt;/titles&gt;&lt;dates&gt;&lt;year&gt;2009&lt;/year&gt;&lt;/dates&gt;&lt;pub-location&gt;Leeds, UK&lt;/pub-location&gt;&lt;urls&gt;&lt;/urls&gt;&lt;/record&gt;&lt;/Cite&gt;&lt;/EndNote&gt;</w:instrText>
      </w:r>
      <w:r w:rsidRPr="00D500B1">
        <w:rPr>
          <w:rFonts w:eastAsia="Times New Roman"/>
        </w:rPr>
        <w:fldChar w:fldCharType="separate"/>
      </w:r>
      <w:r w:rsidRPr="00D500B1">
        <w:rPr>
          <w:rFonts w:eastAsia="Times New Roman"/>
          <w:noProof/>
        </w:rPr>
        <w:t>(North, 2009)</w:t>
      </w:r>
      <w:r w:rsidRPr="00D500B1">
        <w:rPr>
          <w:rFonts w:eastAsia="Times New Roman"/>
        </w:rPr>
        <w:fldChar w:fldCharType="end"/>
      </w:r>
      <w:r w:rsidRPr="00D500B1">
        <w:rPr>
          <w:rFonts w:eastAsia="Times New Roman"/>
        </w:rPr>
        <w:t xml:space="preserve">. Despite these trends, there is a dearth of critical scholarship on the employability skills necessary to become a coach, nor those developed among graduates of HE coaching courses </w:t>
      </w:r>
      <w:r w:rsidRPr="00D500B1">
        <w:rPr>
          <w:rFonts w:eastAsia="Times New Roman"/>
        </w:rPr>
        <w:fldChar w:fldCharType="begin"/>
      </w:r>
      <w:r w:rsidRPr="00D500B1">
        <w:rPr>
          <w:rFonts w:eastAsia="Times New Roman"/>
        </w:rPr>
        <w:instrText xml:space="preserve"> ADDIN EN.CITE &lt;EndNote&gt;&lt;Cite&gt;&lt;Author&gt;Turner&lt;/Author&gt;&lt;Year&gt;2009&lt;/Year&gt;&lt;RecNum&gt;897&lt;/RecNum&gt;&lt;DisplayText&gt;(Turner &amp;amp; Nelson, 2009)&lt;/DisplayText&gt;&lt;record&gt;&lt;rec-number&gt;897&lt;/rec-number&gt;&lt;foreign-keys&gt;&lt;key app="EN" db-id="0rw0svwabaz2v3e0s9svfzzwfvzztzxrf0pe" timestamp="1490959911"&gt;897&lt;/key&gt;&lt;/foreign-keys&gt;&lt;ref-type name="Journal Article"&gt;17&lt;/ref-type&gt;&lt;contributors&gt;&lt;authors&gt;&lt;author&gt;Turner, David&lt;/author&gt;&lt;author&gt;Nelson, Lee J.&lt;/author&gt;&lt;/authors&gt;&lt;/contributors&gt;&lt;titles&gt;&lt;title&gt;Graduate perceptions of a UK university based coach education programme, and impacts on development and employability&lt;/title&gt;&lt;secondary-title&gt;International Journal of Coaching Science&lt;/secondary-title&gt;&lt;/titles&gt;&lt;periodical&gt;&lt;full-title&gt;International Journal of Coaching Science&lt;/full-title&gt;&lt;/periodical&gt;&lt;pages&gt;3-28&lt;/pages&gt;&lt;volume&gt;3&lt;/volume&gt;&lt;number&gt;2&lt;/number&gt;&lt;dates&gt;&lt;year&gt;2009&lt;/year&gt;&lt;/dates&gt;&lt;urls&gt;&lt;/urls&gt;&lt;/record&gt;&lt;/Cite&gt;&lt;/EndNote&gt;</w:instrText>
      </w:r>
      <w:r w:rsidRPr="00D500B1">
        <w:rPr>
          <w:rFonts w:eastAsia="Times New Roman"/>
        </w:rPr>
        <w:fldChar w:fldCharType="separate"/>
      </w:r>
      <w:r w:rsidRPr="00D500B1">
        <w:rPr>
          <w:rFonts w:eastAsia="Times New Roman"/>
          <w:noProof/>
        </w:rPr>
        <w:t>(Turner &amp; Nelson, 2009)</w:t>
      </w:r>
      <w:r w:rsidRPr="00D500B1">
        <w:rPr>
          <w:rFonts w:eastAsia="Times New Roman"/>
        </w:rPr>
        <w:fldChar w:fldCharType="end"/>
      </w:r>
      <w:r w:rsidRPr="00D500B1">
        <w:rPr>
          <w:rFonts w:eastAsia="Times New Roman"/>
        </w:rPr>
        <w:t>, which acted as stimuli for this study.</w:t>
      </w:r>
    </w:p>
    <w:p w14:paraId="5ED4C71D" w14:textId="77777777" w:rsidR="00F5669B" w:rsidRPr="00D500B1" w:rsidRDefault="00F5669B" w:rsidP="00F5669B">
      <w:pPr>
        <w:spacing w:line="480" w:lineRule="auto"/>
        <w:ind w:firstLine="720"/>
        <w:rPr>
          <w:rFonts w:eastAsia="Times New Roman"/>
        </w:rPr>
      </w:pPr>
      <w:r w:rsidRPr="00D500B1">
        <w:rPr>
          <w:rFonts w:eastAsia="Times New Roman"/>
        </w:rPr>
        <w:t xml:space="preserve">A clear consensus on the meaning of employability is lacking, although it is often expressed in instrumental terms that assume, as if by common sense, it is universally understood </w:t>
      </w:r>
      <w:r w:rsidRPr="00D500B1">
        <w:rPr>
          <w:rFonts w:eastAsia="Times New Roman"/>
        </w:rPr>
        <w:fldChar w:fldCharType="begin"/>
      </w:r>
      <w:r w:rsidRPr="00D500B1">
        <w:rPr>
          <w:rFonts w:eastAsia="Times New Roman"/>
        </w:rPr>
        <w:instrText xml:space="preserve"> ADDIN EN.CITE &lt;EndNote&gt;&lt;Cite&gt;&lt;Author&gt;Harvey&lt;/Author&gt;&lt;Year&gt;2001&lt;/Year&gt;&lt;RecNum&gt;1331&lt;/RecNum&gt;&lt;DisplayText&gt;(Harvey, 2001)&lt;/DisplayText&gt;&lt;record&gt;&lt;rec-number&gt;1331&lt;/rec-number&gt;&lt;foreign-keys&gt;&lt;key app="EN" db-id="0rw0svwabaz2v3e0s9svfzzwfvzztzxrf0pe" timestamp="1505480786"&gt;1331&lt;/key&gt;&lt;/foreign-keys&gt;&lt;ref-type name="Journal Article"&gt;17&lt;/ref-type&gt;&lt;contributors&gt;&lt;authors&gt;&lt;author&gt;Harvey, Lee&lt;/author&gt;&lt;/authors&gt;&lt;/contributors&gt;&lt;titles&gt;&lt;title&gt;Defining and measuring employability&lt;/title&gt;&lt;secondary-title&gt;Quality in Higher Education&lt;/secondary-title&gt;&lt;/titles&gt;&lt;periodical&gt;&lt;full-title&gt;Quality in higher education&lt;/full-title&gt;&lt;/periodical&gt;&lt;pages&gt;97-109&lt;/pages&gt;&lt;volume&gt;7&lt;/volume&gt;&lt;number&gt;2&lt;/number&gt;&lt;dates&gt;&lt;year&gt;2001&lt;/year&gt;&lt;/dates&gt;&lt;isbn&gt;1353-8322&lt;/isbn&gt;&lt;urls&gt;&lt;/urls&gt;&lt;/record&gt;&lt;/Cite&gt;&lt;/EndNote&gt;</w:instrText>
      </w:r>
      <w:r w:rsidRPr="00D500B1">
        <w:rPr>
          <w:rFonts w:eastAsia="Times New Roman"/>
        </w:rPr>
        <w:fldChar w:fldCharType="separate"/>
      </w:r>
      <w:r w:rsidRPr="00D500B1">
        <w:rPr>
          <w:rFonts w:eastAsia="Times New Roman"/>
          <w:noProof/>
        </w:rPr>
        <w:t>(Harvey, 2001)</w:t>
      </w:r>
      <w:r w:rsidRPr="00D500B1">
        <w:rPr>
          <w:rFonts w:eastAsia="Times New Roman"/>
        </w:rPr>
        <w:fldChar w:fldCharType="end"/>
      </w:r>
      <w:r w:rsidRPr="00D500B1">
        <w:rPr>
          <w:rFonts w:eastAsia="Times New Roman"/>
        </w:rPr>
        <w:t xml:space="preserve">. In this vein, Hillage and Pollard </w:t>
      </w:r>
      <w:r w:rsidRPr="00D500B1">
        <w:rPr>
          <w:rFonts w:eastAsia="Times New Roman"/>
        </w:rPr>
        <w:fldChar w:fldCharType="begin"/>
      </w:r>
      <w:r w:rsidRPr="00D500B1">
        <w:rPr>
          <w:rFonts w:eastAsia="Times New Roman"/>
        </w:rPr>
        <w:instrText xml:space="preserve"> ADDIN EN.CITE &lt;EndNote&gt;&lt;Cite ExcludeAuth="1"&gt;&lt;Author&gt;Hillage&lt;/Author&gt;&lt;Year&gt;1998&lt;/Year&gt;&lt;RecNum&gt;1332&lt;/RecNum&gt;&lt;DisplayText&gt;(1998)&lt;/DisplayText&gt;&lt;record&gt;&lt;rec-number&gt;1332&lt;/rec-number&gt;&lt;foreign-keys&gt;&lt;key app="EN" db-id="0rw0svwabaz2v3e0s9svfzzwfvzztzxrf0pe" timestamp="1505480866"&gt;1332&lt;/key&gt;&lt;/foreign-keys&gt;&lt;ref-type name="Book"&gt;6&lt;/ref-type&gt;&lt;contributors&gt;&lt;authors&gt;&lt;author&gt;Hillage, Jim&lt;/author&gt;&lt;author&gt;Pollard, Emma&lt;/author&gt;&lt;/authors&gt;&lt;/contributors&gt;&lt;titles&gt;&lt;title&gt;Employability: developing a framework for policy analysis&lt;/title&gt;&lt;/titles&gt;&lt;dates&gt;&lt;year&gt;1998&lt;/year&gt;&lt;/dates&gt;&lt;publisher&gt;DfEE London&lt;/publisher&gt;&lt;isbn&gt;085522889X&lt;/isbn&gt;&lt;urls&gt;&lt;/urls&gt;&lt;/record&gt;&lt;/Cite&gt;&lt;/EndNote&gt;</w:instrText>
      </w:r>
      <w:r w:rsidRPr="00D500B1">
        <w:rPr>
          <w:rFonts w:eastAsia="Times New Roman"/>
        </w:rPr>
        <w:fldChar w:fldCharType="separate"/>
      </w:r>
      <w:r w:rsidRPr="00D500B1">
        <w:rPr>
          <w:rFonts w:eastAsia="Times New Roman"/>
          <w:noProof/>
        </w:rPr>
        <w:t>(1998)</w:t>
      </w:r>
      <w:r w:rsidRPr="00D500B1">
        <w:rPr>
          <w:rFonts w:eastAsia="Times New Roman"/>
        </w:rPr>
        <w:fldChar w:fldCharType="end"/>
      </w:r>
      <w:r w:rsidRPr="00D500B1">
        <w:rPr>
          <w:rFonts w:eastAsia="Times New Roman"/>
        </w:rPr>
        <w:t xml:space="preserve"> described employability simply as the ability to get and keep employment, and Harvey (2001) outlined a widely held view that sets of technical, discipline-specific and broadly transferable attributes or skills are required to gain and retain employment. However, Holmes </w:t>
      </w:r>
      <w:r w:rsidRPr="00D500B1">
        <w:rPr>
          <w:rFonts w:eastAsia="Times New Roman"/>
        </w:rPr>
        <w:fldChar w:fldCharType="begin"/>
      </w:r>
      <w:r w:rsidRPr="00D500B1">
        <w:rPr>
          <w:rFonts w:eastAsia="Times New Roman"/>
        </w:rPr>
        <w:instrText xml:space="preserve"> ADDIN EN.CITE &lt;EndNote&gt;&lt;Cite ExcludeAuth="1"&gt;&lt;Author&gt;Holmes&lt;/Author&gt;&lt;Year&gt;2013&lt;/Year&gt;&lt;RecNum&gt;1333&lt;/RecNum&gt;&lt;DisplayText&gt;(2013)&lt;/DisplayText&gt;&lt;record&gt;&lt;rec-number&gt;1333&lt;/rec-number&gt;&lt;foreign-keys&gt;&lt;key app="EN" db-id="0rw0svwabaz2v3e0s9svfzzwfvzztzxrf0pe" timestamp="1505481025"&gt;1333&lt;/key&gt;&lt;/foreign-keys&gt;&lt;ref-type name="Journal Article"&gt;17&lt;/ref-type&gt;&lt;contributors&gt;&lt;authors&gt;&lt;author&gt;Holmes, Leonard&lt;/author&gt;&lt;/authors&gt;&lt;/contributors&gt;&lt;titles&gt;&lt;title&gt;Competing perspectives on graduate employability: possession, position or process?&lt;/title&gt;&lt;secondary-title&gt;Studies in Higher Education&lt;/secondary-title&gt;&lt;/titles&gt;&lt;periodical&gt;&lt;full-title&gt;Studies in Higher Education&lt;/full-title&gt;&lt;/periodical&gt;&lt;pages&gt;538-554&lt;/pages&gt;&lt;volume&gt;38&lt;/volume&gt;&lt;number&gt;4&lt;/number&gt;&lt;dates&gt;&lt;year&gt;2013&lt;/year&gt;&lt;/dates&gt;&lt;isbn&gt;0307-5079&lt;/isbn&gt;&lt;urls&gt;&lt;/urls&gt;&lt;/record&gt;&lt;/Cite&gt;&lt;/EndNote&gt;</w:instrText>
      </w:r>
      <w:r w:rsidRPr="00D500B1">
        <w:rPr>
          <w:rFonts w:eastAsia="Times New Roman"/>
        </w:rPr>
        <w:fldChar w:fldCharType="separate"/>
      </w:r>
      <w:r w:rsidRPr="00D500B1">
        <w:rPr>
          <w:rFonts w:eastAsia="Times New Roman"/>
          <w:noProof/>
        </w:rPr>
        <w:t>(2013)</w:t>
      </w:r>
      <w:r w:rsidRPr="00D500B1">
        <w:rPr>
          <w:rFonts w:eastAsia="Times New Roman"/>
        </w:rPr>
        <w:fldChar w:fldCharType="end"/>
      </w:r>
      <w:r w:rsidRPr="00D500B1">
        <w:rPr>
          <w:rFonts w:eastAsia="Times New Roman"/>
        </w:rPr>
        <w:t xml:space="preserve"> proposed an alternative conceptualisation, one in which a person must not only possess a set of attributes or skills, but also fluently embody them ‘in ways that lead others to ascribe to them the identity of being a person worthy of being employed’ (p.549). Here, Holmes (2013) distinguishes employability as a form of self- and social identity from more traditional discourses of employability as the mere possession of a set of skills. Despite this, the </w:t>
      </w:r>
      <w:r w:rsidRPr="00D500B1">
        <w:rPr>
          <w:rFonts w:eastAsia="Times New Roman"/>
          <w:i/>
        </w:rPr>
        <w:t>possession</w:t>
      </w:r>
      <w:r w:rsidRPr="00D500B1">
        <w:rPr>
          <w:rFonts w:eastAsia="Times New Roman"/>
        </w:rPr>
        <w:t xml:space="preserve"> analogy remains most pervasive, and many institutions draw upon it in their development and promotion of curricula and pedagogies that will purportedly result in graduates possessing certain skills considered essential to future employment </w:t>
      </w:r>
      <w:r w:rsidRPr="00D500B1">
        <w:rPr>
          <w:rFonts w:eastAsia="Times New Roman"/>
        </w:rPr>
        <w:fldChar w:fldCharType="begin"/>
      </w:r>
      <w:r w:rsidRPr="00D500B1">
        <w:rPr>
          <w:rFonts w:eastAsia="Times New Roman"/>
        </w:rPr>
        <w:instrText xml:space="preserve"> ADDIN EN.CITE &lt;EndNote&gt;&lt;Cite&gt;&lt;Author&gt;Boden&lt;/Author&gt;&lt;Year&gt;2010&lt;/Year&gt;&lt;RecNum&gt;1334&lt;/RecNum&gt;&lt;DisplayText&gt;(Boden &amp;amp; Nedeva, 2010)&lt;/DisplayText&gt;&lt;record&gt;&lt;rec-number&gt;1334&lt;/rec-number&gt;&lt;foreign-keys&gt;&lt;key app="EN" db-id="0rw0svwabaz2v3e0s9svfzzwfvzztzxrf0pe" timestamp="1505481096"&gt;1334&lt;/key&gt;&lt;/foreign-keys&gt;&lt;ref-type name="Journal Article"&gt;17&lt;/ref-type&gt;&lt;contributors&gt;&lt;authors&gt;&lt;author&gt;Boden, Rebecca&lt;/author&gt;&lt;author&gt;Nedeva, Maria&lt;/author&gt;&lt;/authors&gt;&lt;/contributors&gt;&lt;titles&gt;&lt;title&gt;Employing discourse: universities and graduate ‘employability’&lt;/title&gt;&lt;secondary-title&gt;Journal of Education Policy&lt;/secondary-title&gt;&lt;/titles&gt;&lt;periodical&gt;&lt;full-title&gt;Journal of Education Policy&lt;/full-title&gt;&lt;/periodical&gt;&lt;pages&gt;37-54&lt;/pages&gt;&lt;volume&gt;25&lt;/volume&gt;&lt;number&gt;1&lt;/number&gt;&lt;dates&gt;&lt;year&gt;2010&lt;/year&gt;&lt;/dates&gt;&lt;isbn&gt;0268-0939&lt;/isbn&gt;&lt;urls&gt;&lt;/urls&gt;&lt;/record&gt;&lt;/Cite&gt;&lt;/EndNote&gt;</w:instrText>
      </w:r>
      <w:r w:rsidRPr="00D500B1">
        <w:rPr>
          <w:rFonts w:eastAsia="Times New Roman"/>
        </w:rPr>
        <w:fldChar w:fldCharType="separate"/>
      </w:r>
      <w:r w:rsidRPr="00D500B1">
        <w:rPr>
          <w:rFonts w:eastAsia="Times New Roman"/>
          <w:noProof/>
        </w:rPr>
        <w:t>(Boden &amp; Nedeva, 2010)</w:t>
      </w:r>
      <w:r w:rsidRPr="00D500B1">
        <w:rPr>
          <w:rFonts w:eastAsia="Times New Roman"/>
        </w:rPr>
        <w:fldChar w:fldCharType="end"/>
      </w:r>
      <w:r w:rsidRPr="00D500B1">
        <w:rPr>
          <w:rFonts w:eastAsia="Times New Roman"/>
        </w:rPr>
        <w:t xml:space="preserve">. </w:t>
      </w:r>
    </w:p>
    <w:p w14:paraId="23E780AA" w14:textId="77777777" w:rsidR="00F5669B" w:rsidRPr="00D500B1" w:rsidRDefault="00F5669B" w:rsidP="00F5669B">
      <w:pPr>
        <w:spacing w:line="480" w:lineRule="auto"/>
        <w:ind w:firstLine="720"/>
        <w:rPr>
          <w:rFonts w:eastAsia="Times New Roman"/>
        </w:rPr>
      </w:pPr>
      <w:r w:rsidRPr="00D500B1">
        <w:rPr>
          <w:rFonts w:eastAsia="Times New Roman"/>
        </w:rPr>
        <w:t xml:space="preserve">Being considered employable and replete with work skills logically puts a graduate at an advantage in the eyes of employers who increasingly want new employees to ‘hit the ground running’, without having to be supported through costly additional training or extensive supervision </w:t>
      </w:r>
      <w:r w:rsidRPr="00D500B1">
        <w:rPr>
          <w:rFonts w:eastAsia="Times New Roman"/>
        </w:rPr>
        <w:fldChar w:fldCharType="begin"/>
      </w:r>
      <w:r w:rsidRPr="00D500B1">
        <w:rPr>
          <w:rFonts w:eastAsia="Times New Roman"/>
        </w:rPr>
        <w:instrText xml:space="preserve"> ADDIN EN.CITE &lt;EndNote&gt;&lt;Cite&gt;&lt;Author&gt;Tariq&lt;/Author&gt;&lt;Year&gt;2003&lt;/Year&gt;&lt;RecNum&gt;1335&lt;/RecNum&gt;&lt;DisplayText&gt;(Tariq &amp;amp; Cochrane, 2003)&lt;/DisplayText&gt;&lt;record&gt;&lt;rec-number&gt;1335&lt;/rec-number&gt;&lt;foreign-keys&gt;&lt;key app="EN" db-id="0rw0svwabaz2v3e0s9svfzzwfvzztzxrf0pe" timestamp="1505484764"&gt;1335&lt;/key&gt;&lt;/foreign-keys&gt;&lt;ref-type name="Journal Article"&gt;17&lt;/ref-type&gt;&lt;contributors&gt;&lt;authors&gt;&lt;author&gt;Tariq, Vicki&lt;/author&gt;&lt;author&gt;Cochrane, A Clive&lt;/author&gt;&lt;/authors&gt;&lt;/contributors&gt;&lt;titles&gt;&lt;title&gt;Reflections on key skills: implementing change in a traditional university&lt;/title&gt;&lt;secondary-title&gt;Journal of Education Policy&lt;/secondary-title&gt;&lt;/titles&gt;&lt;periodical&gt;&lt;full-title&gt;Journal of Education Policy&lt;/full-title&gt;&lt;/periodical&gt;&lt;pages&gt;481-498&lt;/pages&gt;&lt;volume&gt;18&lt;/volume&gt;&lt;number&gt;5&lt;/number&gt;&lt;dates&gt;&lt;year&gt;2003&lt;/year&gt;&lt;/dates&gt;&lt;isbn&gt;0268-0939&lt;/isbn&gt;&lt;urls&gt;&lt;/urls&gt;&lt;/record&gt;&lt;/Cite&gt;&lt;/EndNote&gt;</w:instrText>
      </w:r>
      <w:r w:rsidRPr="00D500B1">
        <w:rPr>
          <w:rFonts w:eastAsia="Times New Roman"/>
        </w:rPr>
        <w:fldChar w:fldCharType="separate"/>
      </w:r>
      <w:r w:rsidRPr="00D500B1">
        <w:rPr>
          <w:rFonts w:eastAsia="Times New Roman"/>
          <w:noProof/>
        </w:rPr>
        <w:t>(Tariq &amp; Cochrane, 2003)</w:t>
      </w:r>
      <w:r w:rsidRPr="00D500B1">
        <w:rPr>
          <w:rFonts w:eastAsia="Times New Roman"/>
        </w:rPr>
        <w:fldChar w:fldCharType="end"/>
      </w:r>
      <w:r w:rsidRPr="00D500B1">
        <w:rPr>
          <w:rFonts w:eastAsia="Times New Roman"/>
        </w:rPr>
        <w:t xml:space="preserve">. Accordingly, degree qualifications are often viewed as a proxy for a number of general work skills necessary across various disciplines </w:t>
      </w:r>
      <w:r w:rsidRPr="00D500B1">
        <w:rPr>
          <w:rFonts w:eastAsia="Times New Roman"/>
        </w:rPr>
        <w:fldChar w:fldCharType="begin"/>
      </w:r>
      <w:r w:rsidRPr="00D500B1">
        <w:rPr>
          <w:rFonts w:eastAsia="Times New Roman"/>
        </w:rPr>
        <w:instrText xml:space="preserve"> ADDIN EN.CITE &lt;EndNote&gt;&lt;Cite&gt;&lt;Author&gt;Lowden&lt;/Author&gt;&lt;Year&gt;2011&lt;/Year&gt;&lt;RecNum&gt;1336&lt;/RecNum&gt;&lt;DisplayText&gt;(Gilbert, Balatti, Turner, &amp;amp; Whitehouse, 2004; Lowden, Hall, Elliot, &amp;amp; Lewin, 2011)&lt;/DisplayText&gt;&lt;record&gt;&lt;rec-number&gt;1336&lt;/rec-number&gt;&lt;foreign-keys&gt;&lt;key app="EN" db-id="0rw0svwabaz2v3e0s9svfzzwfvzztzxrf0pe" timestamp="1505484879"&gt;1336&lt;/key&gt;&lt;/foreign-keys&gt;&lt;ref-type name="Journal Article"&gt;17&lt;/ref-type&gt;&lt;contributors&gt;&lt;authors&gt;&lt;author&gt;Lowden, Kevin&lt;/author&gt;&lt;author&gt;Hall, Stuart&lt;/author&gt;&lt;author&gt;Elliot, Dely&lt;/author&gt;&lt;author&gt;Lewin, Jon&lt;/author&gt;&lt;/authors&gt;&lt;/contributors&gt;&lt;titles&gt;&lt;title&gt;Employers’ perceptions of the employability skills of new graduates&lt;/title&gt;&lt;secondary-title&gt;London: Edge Foundation&lt;/secondary-title&gt;&lt;/titles&gt;&lt;periodical&gt;&lt;full-title&gt;London: Edge Foundation&lt;/full-title&gt;&lt;/periodical&gt;&lt;dates&gt;&lt;year&gt;2011&lt;/year&gt;&lt;/dates&gt;&lt;urls&gt;&lt;/urls&gt;&lt;/record&gt;&lt;/Cite&gt;&lt;Cite&gt;&lt;Author&gt;Gilbert&lt;/Author&gt;&lt;Year&gt;2004&lt;/Year&gt;&lt;RecNum&gt;1337&lt;/RecNum&gt;&lt;record&gt;&lt;rec-number&gt;1337&lt;/rec-number&gt;&lt;foreign-keys&gt;&lt;key app="EN" db-id="0rw0svwabaz2v3e0s9svfzzwfvzztzxrf0pe" timestamp="1505484928"&gt;1337&lt;/key&gt;&lt;/foreign-keys&gt;&lt;ref-type name="Journal Article"&gt;17&lt;/ref-type&gt;&lt;contributors&gt;&lt;authors&gt;&lt;author&gt;Gilbert, Rob&lt;/author&gt;&lt;author&gt;Balatti, Jo&lt;/author&gt;&lt;author&gt;Turner, Phil&lt;/author&gt;&lt;author&gt;Whitehouse, Hilary&lt;/author&gt;&lt;/authors&gt;&lt;/contributors&gt;&lt;titles&gt;&lt;title&gt;The generic skills debate in research higher degrees&lt;/title&gt;&lt;secondary-title&gt;Higher Education Research &amp;amp; Development&lt;/secondary-title&gt;&lt;/titles&gt;&lt;periodical&gt;&lt;full-title&gt;Higher Education Research &amp;amp; Development&lt;/full-title&gt;&lt;/periodical&gt;&lt;pages&gt;375-388&lt;/pages&gt;&lt;volume&gt;23&lt;/volume&gt;&lt;number&gt;3&lt;/number&gt;&lt;dates&gt;&lt;year&gt;2004&lt;/year&gt;&lt;/dates&gt;&lt;isbn&gt;0729-4360&lt;/isbn&gt;&lt;urls&gt;&lt;/urls&gt;&lt;/record&gt;&lt;/Cite&gt;&lt;/EndNote&gt;</w:instrText>
      </w:r>
      <w:r w:rsidRPr="00D500B1">
        <w:rPr>
          <w:rFonts w:eastAsia="Times New Roman"/>
        </w:rPr>
        <w:fldChar w:fldCharType="separate"/>
      </w:r>
      <w:r w:rsidRPr="00D500B1">
        <w:rPr>
          <w:rFonts w:eastAsia="Times New Roman"/>
          <w:noProof/>
        </w:rPr>
        <w:t>(Gilbert, Balatti, Turner, &amp; Whitehouse, 2004; Lowden, Hall, Elliot, &amp; Lewin, 2011)</w:t>
      </w:r>
      <w:r w:rsidRPr="00D500B1">
        <w:rPr>
          <w:rFonts w:eastAsia="Times New Roman"/>
        </w:rPr>
        <w:fldChar w:fldCharType="end"/>
      </w:r>
      <w:r w:rsidRPr="00D500B1">
        <w:rPr>
          <w:rFonts w:eastAsia="Times New Roman"/>
        </w:rPr>
        <w:t xml:space="preserve">. For example, Purcell </w:t>
      </w:r>
      <w:r w:rsidRPr="00D500B1">
        <w:rPr>
          <w:rFonts w:eastAsia="Times New Roman"/>
          <w:i/>
        </w:rPr>
        <w:t>et al.</w:t>
      </w:r>
      <w:r w:rsidRPr="00D500B1">
        <w:rPr>
          <w:rFonts w:eastAsia="Times New Roman"/>
        </w:rPr>
        <w:t xml:space="preserve"> </w:t>
      </w:r>
      <w:r w:rsidRPr="00D500B1">
        <w:rPr>
          <w:rFonts w:eastAsia="Times New Roman"/>
        </w:rPr>
        <w:fldChar w:fldCharType="begin"/>
      </w:r>
      <w:r w:rsidRPr="00D500B1">
        <w:rPr>
          <w:rFonts w:eastAsia="Times New Roman"/>
        </w:rPr>
        <w:instrText xml:space="preserve"> ADDIN EN.CITE &lt;EndNote&gt;&lt;Cite ExcludeAuth="1"&gt;&lt;Author&gt;Purcell&lt;/Author&gt;&lt;Year&gt;2005&lt;/Year&gt;&lt;RecNum&gt;1338&lt;/RecNum&gt;&lt;DisplayText&gt;(2005)&lt;/DisplayText&gt;&lt;record&gt;&lt;rec-number&gt;1338&lt;/rec-number&gt;&lt;foreign-keys&gt;&lt;key app="EN" db-id="0rw0svwabaz2v3e0s9svfzzwfvzztzxrf0pe" timestamp="1505485123"&gt;1338&lt;/key&gt;&lt;/foreign-keys&gt;&lt;ref-type name="Journal Article"&gt;17&lt;/ref-type&gt;&lt;contributors&gt;&lt;authors&gt;&lt;author&gt;Purcell, K&lt;/author&gt;&lt;author&gt;Elias, P&lt;/author&gt;&lt;author&gt;Davies, R&lt;/author&gt;&lt;author&gt;Wilton, N&lt;/author&gt;&lt;/authors&gt;&lt;/contributors&gt;&lt;titles&gt;&lt;title&gt;The Class of’99: A study of the early labour market experiences of recent graduates&lt;/title&gt;&lt;secondary-title&gt;Warwick Institute for Employment Research&lt;/secondary-title&gt;&lt;/titles&gt;&lt;periodical&gt;&lt;full-title&gt;Warwick Institute for Employment Research&lt;/full-title&gt;&lt;/periodical&gt;&lt;dates&gt;&lt;year&gt;2005&lt;/year&gt;&lt;/dates&gt;&lt;urls&gt;&lt;/urls&gt;&lt;/record&gt;&lt;/Cite&gt;&lt;/EndNote&gt;</w:instrText>
      </w:r>
      <w:r w:rsidRPr="00D500B1">
        <w:rPr>
          <w:rFonts w:eastAsia="Times New Roman"/>
        </w:rPr>
        <w:fldChar w:fldCharType="separate"/>
      </w:r>
      <w:r w:rsidRPr="00D500B1">
        <w:rPr>
          <w:rFonts w:eastAsia="Times New Roman"/>
          <w:noProof/>
        </w:rPr>
        <w:t>(2005)</w:t>
      </w:r>
      <w:r w:rsidRPr="00D500B1">
        <w:rPr>
          <w:rFonts w:eastAsia="Times New Roman"/>
        </w:rPr>
        <w:fldChar w:fldCharType="end"/>
      </w:r>
      <w:r w:rsidRPr="00D500B1">
        <w:rPr>
          <w:rFonts w:eastAsia="Times New Roman"/>
        </w:rPr>
        <w:t xml:space="preserve"> suggested that a degree may be assumed to indicate ‘above average literacy and numeracy, the ability to engage in and complete challenging tasks that involve problem-solving and communication skills – and implicitly, the potential to learn and develop as innovative career staff’ (p.21). What is not clear is how relevant these generic skills are considered to be in the context of sports coaching. </w:t>
      </w:r>
    </w:p>
    <w:p w14:paraId="033FBBD9" w14:textId="77777777" w:rsidR="00F5669B" w:rsidRPr="00D500B1" w:rsidRDefault="00F5669B" w:rsidP="00F5669B">
      <w:pPr>
        <w:spacing w:line="480" w:lineRule="auto"/>
        <w:ind w:firstLine="720"/>
        <w:rPr>
          <w:rFonts w:eastAsia="Times New Roman"/>
        </w:rPr>
      </w:pPr>
      <w:r w:rsidRPr="00D500B1">
        <w:rPr>
          <w:rFonts w:eastAsia="Times New Roman"/>
        </w:rPr>
        <w:t xml:space="preserve">There are few studies of university coach education </w:t>
      </w:r>
      <w:r w:rsidRPr="00D500B1">
        <w:rPr>
          <w:rFonts w:eastAsia="Times New Roman"/>
        </w:rPr>
        <w:fldChar w:fldCharType="begin"/>
      </w:r>
      <w:r w:rsidRPr="00D500B1">
        <w:rPr>
          <w:rFonts w:eastAsia="Times New Roman"/>
        </w:rPr>
        <w:instrText xml:space="preserve"> ADDIN EN.CITE &lt;EndNote&gt;&lt;Cite&gt;&lt;Author&gt;Roberts&lt;/Author&gt;&lt;Year&gt;2014&lt;/Year&gt;&lt;RecNum&gt;1339&lt;/RecNum&gt;&lt;DisplayText&gt;(Roberts &amp;amp; Ryrie, 2014)&lt;/DisplayText&gt;&lt;record&gt;&lt;rec-number&gt;1339&lt;/rec-number&gt;&lt;foreign-keys&gt;&lt;key app="EN" db-id="0rw0svwabaz2v3e0s9svfzzwfvzztzxrf0pe" timestamp="1505485260"&gt;1339&lt;/key&gt;&lt;/foreign-keys&gt;&lt;ref-type name="Journal Article"&gt;17&lt;/ref-type&gt;&lt;contributors&gt;&lt;authors&gt;&lt;author&gt;Roberts, Simon J&lt;/author&gt;&lt;author&gt;Ryrie, Angus&lt;/author&gt;&lt;/authors&gt;&lt;/contributors&gt;&lt;titles&gt;&lt;title&gt;Socratic case-method teaching in sports coach education: reflections of students and course tutors&lt;/title&gt;&lt;secondary-title&gt;Sport, Education and Society&lt;/secondary-title&gt;&lt;/titles&gt;&lt;periodical&gt;&lt;full-title&gt;Sport, Education and Society&lt;/full-title&gt;&lt;/periodical&gt;&lt;pages&gt;63-79&lt;/pages&gt;&lt;volume&gt;19&lt;/volume&gt;&lt;number&gt;1&lt;/number&gt;&lt;dates&gt;&lt;year&gt;2014&lt;/year&gt;&lt;/dates&gt;&lt;isbn&gt;1357-3322&lt;/isbn&gt;&lt;urls&gt;&lt;/urls&gt;&lt;/record&gt;&lt;/Cite&gt;&lt;/EndNote&gt;</w:instrText>
      </w:r>
      <w:r w:rsidRPr="00D500B1">
        <w:rPr>
          <w:rFonts w:eastAsia="Times New Roman"/>
        </w:rPr>
        <w:fldChar w:fldCharType="separate"/>
      </w:r>
      <w:r w:rsidRPr="00D500B1">
        <w:rPr>
          <w:rFonts w:eastAsia="Times New Roman"/>
          <w:noProof/>
        </w:rPr>
        <w:t>(Roberts &amp; Ryrie, 2014)</w:t>
      </w:r>
      <w:r w:rsidRPr="00D500B1">
        <w:rPr>
          <w:rFonts w:eastAsia="Times New Roman"/>
        </w:rPr>
        <w:fldChar w:fldCharType="end"/>
      </w:r>
      <w:r w:rsidRPr="00D500B1">
        <w:rPr>
          <w:rFonts w:eastAsia="Times New Roman"/>
        </w:rPr>
        <w:t xml:space="preserve">, and of those available most do not explicitly consider links between pedagogy or curriculum design and employability skills </w:t>
      </w:r>
      <w:r w:rsidRPr="00D500B1">
        <w:rPr>
          <w:rFonts w:eastAsia="Times New Roman"/>
        </w:rPr>
        <w:fldChar w:fldCharType="begin">
          <w:fldData xml:space="preserve">PEVuZE5vdGU+PENpdGU+PEF1dGhvcj5Kb25lczwvQXV0aG9yPjxZZWFyPjIwMDY8L1llYXI+PFJl
Y051bT4xNTY8L1JlY051bT48RGlzcGxheVRleHQ+KGUuZy4sIENyb25pbiAmYW1wOyBMb3dlcywg
MjAxNjsgSm9uZXMgJmFtcDsgVHVybmVyLCAyMDA2OyBNb3JnYW4sIEpvbmVzLCBHaWxib3VybmUs
ICZhbXA7IExsZXdlbGx5biwgMjAxMyk8L0Rpc3BsYXlUZXh0PjxyZWNvcmQ+PHJlYy1udW1iZXI+
MTU2PC9yZWMtbnVtYmVyPjxmb3JlaWduLWtleXM+PGtleSBhcHA9IkVOIiBkYi1pZD0iMHJ3MHN2
d2FiYXoydjNlMHM5c3Zmenp3ZnZ6enR6eHJmMHBlIiB0aW1lc3RhbXA9IjE0OTA5NTk3MjYiPjE1
Njwva2V5PjwvZm9yZWlnbi1rZXlzPjxyZWYtdHlwZSBuYW1lPSJKb3VybmFsIEFydGljbGUiPjE3
PC9yZWYtdHlwZT48Y29udHJpYnV0b3JzPjxhdXRob3JzPjxhdXRob3I+Sm9uZXMsIFJvYnluIEwu
PC9hdXRob3I+PGF1dGhvcj5UdXJuZXIsIFBvcHB5PC9hdXRob3I+PC9hdXRob3JzPjwvY29udHJp
YnV0b3JzPjx0aXRsZXM+PHRpdGxlPlRlYWNoaW5nIGNvYWNoZXMgdG8gY29hY2ggaG9saXN0aWNh
bGx5OiBjYW4gcHJvYmxlbS1iYXNlZCBsZWFybmluZyAoUEJMKSBoZWxwPzwvdGl0bGU+PHNlY29u
ZGFyeS10aXRsZT5QaHlzaWNhbCBFZHVjYXRpb24gYW5kIFNwb3J0IFBlZGFnb2d5PC9zZWNvbmRh
cnktdGl0bGU+PC90aXRsZXM+PHBlcmlvZGljYWw+PGZ1bGwtdGl0bGU+UGh5c2ljYWwgRWR1Y2F0
aW9uIGFuZCBTcG9ydCBQZWRhZ29neTwvZnVsbC10aXRsZT48L3BlcmlvZGljYWw+PHBhZ2VzPjE4
MS0yMDI8L3BhZ2VzPjx2b2x1bWU+MTE8L3ZvbHVtZT48bnVtYmVyPjI8L251bWJlcj48ZGF0ZXM+
PHllYXI+MjAwNjwveWVhcj48L2RhdGVzPjxwdWJsaXNoZXI+UGh5c2ljYWwgRWR1Y2F0aW9uIGFu
ZCBTcG9ydCBQZWRhZ29neTwvcHVibGlzaGVyPjx1cmxzPjxyZWxhdGVkLXVybHM+PHVybD5odHRw
Oi8vZXpwcm94eS5saWIuZWQuYWMudWsvbG9naW4/dXJsPWh0dHA6Ly9zZWFyY2guZWJzY29ob3N0
LmNvbS9sb2dpbi5hc3B4P2RpcmVjdD10cnVlJmFtcDtkYj1lcmljJmFtcDtBTj1FSjgxODE3NCZh
bXA7c2l0ZT1lZHMtbGl2ZTwvdXJsPjx1cmw+aHR0cDovL3d3dy5pbmZvcm1hd29ybGQuY29tL29w
ZW51cmw/Z2VucmU9YXJ0aWNsZSZhbXA7aWQ9ZG9pOjEwLjEwODAvMTc0MDg5ODA2MDA3MDg0Mjk8
L3VybD48L3JlbGF0ZWQtdXJscz48L3VybHM+PC9yZWNvcmQ+PC9DaXRlPjxDaXRlPjxBdXRob3I+
TW9yZ2FuPC9BdXRob3I+PFllYXI+MjAxMzwvWWVhcj48UmVjTnVtPjE0Mjg8L1JlY051bT48cmVj
b3JkPjxyZWMtbnVtYmVyPjE0Mjg8L3JlYy1udW1iZXI+PGZvcmVpZ24ta2V5cz48a2V5IGFwcD0i
RU4iIGRiLWlkPSIwcncwc3Z3YWJhejJ2M2UwczlzdmZ6endmdnp6dHp4cmYwcGUiIHRpbWVzdGFt
cD0iMTUxNjM1NjU5MiI+MTQyODwva2V5PjwvZm9yZWlnbi1rZXlzPjxyZWYtdHlwZSBuYW1lPSJK
b3VybmFsIEFydGljbGUiPjE3PC9yZWYtdHlwZT48Y29udHJpYnV0b3JzPjxhdXRob3JzPjxhdXRo
b3I+TW9yZ2FuLCBLZXZpbjwvYXV0aG9yPjxhdXRob3I+Sm9uZXMsIFJvYnluIEw8L2F1dGhvcj48
YXV0aG9yPkdpbGJvdXJuZSwgRGF2aWQ8L2F1dGhvcj48YXV0aG9yPkxsZXdlbGx5biwgRGF2aWQ8
L2F1dGhvcj48L2F1dGhvcnM+PC9jb250cmlidXRvcnM+PHRpdGxlcz48dGl0bGU+Q2hhbmdpbmcg
dGhlIGZhY2Ugb2YgY29hY2ggZWR1Y2F0aW9uOiB1c2luZyBldGhuby1kcmFtYSB0byBkZXBpY3Qg
bGl2ZWQgcmVhbGl0aWVzPC90aXRsZT48c2Vjb25kYXJ5LXRpdGxlPlBoeXNpY2FsIGVkdWNhdGlv
biBhbmQgc3BvcnQgcGVkYWdvZ3k8L3NlY29uZGFyeS10aXRsZT48L3RpdGxlcz48cGVyaW9kaWNh
bD48ZnVsbC10aXRsZT5QaHlzaWNhbCBFZHVjYXRpb24gYW5kIFNwb3J0IFBlZGFnb2d5PC9mdWxs
LXRpdGxlPjwvcGVyaW9kaWNhbD48cGFnZXM+NTIwLTUzMzwvcGFnZXM+PHZvbHVtZT4xODwvdm9s
dW1lPjxudW1iZXI+NTwvbnVtYmVyPjxkYXRlcz48eWVhcj4yMDEzPC95ZWFyPjwvZGF0ZXM+PGlz
Ym4+MTc0MC04OTg5PC9pc2JuPjx1cmxzPjwvdXJscz48L3JlY29yZD48L0NpdGU+PENpdGU+PEF1
dGhvcj5Dcm9uaW48L0F1dGhvcj48WWVhcj4yMDE2PC9ZZWFyPjxSZWNOdW0+MTM0ODwvUmVjTnVt
PjxQcmVmaXg+ZS5nLmAsIDwvUHJlZml4PjxyZWNvcmQ+PHJlYy1udW1iZXI+MTM0ODwvcmVjLW51
bWJlcj48Zm9yZWlnbi1rZXlzPjxrZXkgYXBwPSJFTiIgZGItaWQ9IjBydzBzdndhYmF6MnYzZTBz
OXN2Znp6d2Z2enp0enhyZjBwZSIgdGltZXN0YW1wPSIxNTA1NDg5Mjc1Ij4xMzQ4PC9rZXk+PC9m
b3JlaWduLWtleXM+PHJlZi10eXBlIG5hbWU9IkpvdXJuYWwgQXJ0aWNsZSI+MTc8L3JlZi10eXBl
Pjxjb250cmlidXRvcnM+PGF1dGhvcnM+PGF1dGhvcj5Dcm9uaW4sIENvbHVtIEo8L2F1dGhvcj48
YXV0aG9yPkxvd2VzLCBKb25hdGhhbjwvYXV0aG9yPjwvYXV0aG9ycz48L2NvbnRyaWJ1dG9ycz48
dGl0bGVzPjx0aXRsZT5FbWJlZGRpbmcgZXhwZXJpZW50aWFsIGxlYXJuaW5nIGluIEhFIHNwb3J0
IGNvYWNoaW5nIGNvdXJzZXM6IGFuIGFjdGlvbiByZXNlYXJjaCBzdHVkeTwvdGl0bGU+PHNlY29u
ZGFyeS10aXRsZT5Kb3VybmFsIG9mIEhvc3BpdGFsaXR5LCBMZWlzdXJlLCBTcG9ydCAmYW1wOyBU
b3VyaXNtIEVkdWNhdGlvbjwvc2Vjb25kYXJ5LXRpdGxlPjwvdGl0bGVzPjxwZXJpb2RpY2FsPjxm
dWxsLXRpdGxlPkpvdXJuYWwgb2YgSG9zcGl0YWxpdHksIExlaXN1cmUsIFNwb3J0ICZhbXA7IFRv
dXJpc20gRWR1Y2F0aW9uPC9mdWxsLXRpdGxlPjwvcGVyaW9kaWNhbD48cGFnZXM+MS04PC9wYWdl
cz48dm9sdW1lPjE4PC92b2x1bWU+PGRhdGVzPjx5ZWFyPjIwMTY8L3llYXI+PC9kYXRlcz48aXNi
bj4xNDczLTgzNzY8L2lzYm4+PHVybHM+PC91cmxzPjwvcmVjb3JkPjwvQ2l0ZT48L0VuZE5vdGU+
</w:fldData>
        </w:fldChar>
      </w:r>
      <w:r w:rsidRPr="00D500B1">
        <w:rPr>
          <w:rFonts w:eastAsia="Times New Roman"/>
        </w:rPr>
        <w:instrText xml:space="preserve"> ADDIN EN.CITE </w:instrText>
      </w:r>
      <w:r w:rsidRPr="00D500B1">
        <w:rPr>
          <w:rFonts w:eastAsia="Times New Roman"/>
        </w:rPr>
        <w:fldChar w:fldCharType="begin">
          <w:fldData xml:space="preserve">PEVuZE5vdGU+PENpdGU+PEF1dGhvcj5Kb25lczwvQXV0aG9yPjxZZWFyPjIwMDY8L1llYXI+PFJl
Y051bT4xNTY8L1JlY051bT48RGlzcGxheVRleHQ+KGUuZy4sIENyb25pbiAmYW1wOyBMb3dlcywg
MjAxNjsgSm9uZXMgJmFtcDsgVHVybmVyLCAyMDA2OyBNb3JnYW4sIEpvbmVzLCBHaWxib3VybmUs
ICZhbXA7IExsZXdlbGx5biwgMjAxMyk8L0Rpc3BsYXlUZXh0PjxyZWNvcmQ+PHJlYy1udW1iZXI+
MTU2PC9yZWMtbnVtYmVyPjxmb3JlaWduLWtleXM+PGtleSBhcHA9IkVOIiBkYi1pZD0iMHJ3MHN2
d2FiYXoydjNlMHM5c3Zmenp3ZnZ6enR6eHJmMHBlIiB0aW1lc3RhbXA9IjE0OTA5NTk3MjYiPjE1
Njwva2V5PjwvZm9yZWlnbi1rZXlzPjxyZWYtdHlwZSBuYW1lPSJKb3VybmFsIEFydGljbGUiPjE3
PC9yZWYtdHlwZT48Y29udHJpYnV0b3JzPjxhdXRob3JzPjxhdXRob3I+Sm9uZXMsIFJvYnluIEwu
PC9hdXRob3I+PGF1dGhvcj5UdXJuZXIsIFBvcHB5PC9hdXRob3I+PC9hdXRob3JzPjwvY29udHJp
YnV0b3JzPjx0aXRsZXM+PHRpdGxlPlRlYWNoaW5nIGNvYWNoZXMgdG8gY29hY2ggaG9saXN0aWNh
bGx5OiBjYW4gcHJvYmxlbS1iYXNlZCBsZWFybmluZyAoUEJMKSBoZWxwPzwvdGl0bGU+PHNlY29u
ZGFyeS10aXRsZT5QaHlzaWNhbCBFZHVjYXRpb24gYW5kIFNwb3J0IFBlZGFnb2d5PC9zZWNvbmRh
cnktdGl0bGU+PC90aXRsZXM+PHBlcmlvZGljYWw+PGZ1bGwtdGl0bGU+UGh5c2ljYWwgRWR1Y2F0
aW9uIGFuZCBTcG9ydCBQZWRhZ29neTwvZnVsbC10aXRsZT48L3BlcmlvZGljYWw+PHBhZ2VzPjE4
MS0yMDI8L3BhZ2VzPjx2b2x1bWU+MTE8L3ZvbHVtZT48bnVtYmVyPjI8L251bWJlcj48ZGF0ZXM+
PHllYXI+MjAwNjwveWVhcj48L2RhdGVzPjxwdWJsaXNoZXI+UGh5c2ljYWwgRWR1Y2F0aW9uIGFu
ZCBTcG9ydCBQZWRhZ29neTwvcHVibGlzaGVyPjx1cmxzPjxyZWxhdGVkLXVybHM+PHVybD5odHRw
Oi8vZXpwcm94eS5saWIuZWQuYWMudWsvbG9naW4/dXJsPWh0dHA6Ly9zZWFyY2guZWJzY29ob3N0
LmNvbS9sb2dpbi5hc3B4P2RpcmVjdD10cnVlJmFtcDtkYj1lcmljJmFtcDtBTj1FSjgxODE3NCZh
bXA7c2l0ZT1lZHMtbGl2ZTwvdXJsPjx1cmw+aHR0cDovL3d3dy5pbmZvcm1hd29ybGQuY29tL29w
ZW51cmw/Z2VucmU9YXJ0aWNsZSZhbXA7aWQ9ZG9pOjEwLjEwODAvMTc0MDg5ODA2MDA3MDg0Mjk8
L3VybD48L3JlbGF0ZWQtdXJscz48L3VybHM+PC9yZWNvcmQ+PC9DaXRlPjxDaXRlPjxBdXRob3I+
TW9yZ2FuPC9BdXRob3I+PFllYXI+MjAxMzwvWWVhcj48UmVjTnVtPjE0Mjg8L1JlY051bT48cmVj
b3JkPjxyZWMtbnVtYmVyPjE0Mjg8L3JlYy1udW1iZXI+PGZvcmVpZ24ta2V5cz48a2V5IGFwcD0i
RU4iIGRiLWlkPSIwcncwc3Z3YWJhejJ2M2UwczlzdmZ6endmdnp6dHp4cmYwcGUiIHRpbWVzdGFt
cD0iMTUxNjM1NjU5MiI+MTQyODwva2V5PjwvZm9yZWlnbi1rZXlzPjxyZWYtdHlwZSBuYW1lPSJK
b3VybmFsIEFydGljbGUiPjE3PC9yZWYtdHlwZT48Y29udHJpYnV0b3JzPjxhdXRob3JzPjxhdXRo
b3I+TW9yZ2FuLCBLZXZpbjwvYXV0aG9yPjxhdXRob3I+Sm9uZXMsIFJvYnluIEw8L2F1dGhvcj48
YXV0aG9yPkdpbGJvdXJuZSwgRGF2aWQ8L2F1dGhvcj48YXV0aG9yPkxsZXdlbGx5biwgRGF2aWQ8
L2F1dGhvcj48L2F1dGhvcnM+PC9jb250cmlidXRvcnM+PHRpdGxlcz48dGl0bGU+Q2hhbmdpbmcg
dGhlIGZhY2Ugb2YgY29hY2ggZWR1Y2F0aW9uOiB1c2luZyBldGhuby1kcmFtYSB0byBkZXBpY3Qg
bGl2ZWQgcmVhbGl0aWVzPC90aXRsZT48c2Vjb25kYXJ5LXRpdGxlPlBoeXNpY2FsIGVkdWNhdGlv
biBhbmQgc3BvcnQgcGVkYWdvZ3k8L3NlY29uZGFyeS10aXRsZT48L3RpdGxlcz48cGVyaW9kaWNh
bD48ZnVsbC10aXRsZT5QaHlzaWNhbCBFZHVjYXRpb24gYW5kIFNwb3J0IFBlZGFnb2d5PC9mdWxs
LXRpdGxlPjwvcGVyaW9kaWNhbD48cGFnZXM+NTIwLTUzMzwvcGFnZXM+PHZvbHVtZT4xODwvdm9s
dW1lPjxudW1iZXI+NTwvbnVtYmVyPjxkYXRlcz48eWVhcj4yMDEzPC95ZWFyPjwvZGF0ZXM+PGlz
Ym4+MTc0MC04OTg5PC9pc2JuPjx1cmxzPjwvdXJscz48L3JlY29yZD48L0NpdGU+PENpdGU+PEF1
dGhvcj5Dcm9uaW48L0F1dGhvcj48WWVhcj4yMDE2PC9ZZWFyPjxSZWNOdW0+MTM0ODwvUmVjTnVt
PjxQcmVmaXg+ZS5nLmAsIDwvUHJlZml4PjxyZWNvcmQ+PHJlYy1udW1iZXI+MTM0ODwvcmVjLW51
bWJlcj48Zm9yZWlnbi1rZXlzPjxrZXkgYXBwPSJFTiIgZGItaWQ9IjBydzBzdndhYmF6MnYzZTBz
OXN2Znp6d2Z2enp0enhyZjBwZSIgdGltZXN0YW1wPSIxNTA1NDg5Mjc1Ij4xMzQ4PC9rZXk+PC9m
b3JlaWduLWtleXM+PHJlZi10eXBlIG5hbWU9IkpvdXJuYWwgQXJ0aWNsZSI+MTc8L3JlZi10eXBl
Pjxjb250cmlidXRvcnM+PGF1dGhvcnM+PGF1dGhvcj5Dcm9uaW4sIENvbHVtIEo8L2F1dGhvcj48
YXV0aG9yPkxvd2VzLCBKb25hdGhhbjwvYXV0aG9yPjwvYXV0aG9ycz48L2NvbnRyaWJ1dG9ycz48
dGl0bGVzPjx0aXRsZT5FbWJlZGRpbmcgZXhwZXJpZW50aWFsIGxlYXJuaW5nIGluIEhFIHNwb3J0
IGNvYWNoaW5nIGNvdXJzZXM6IGFuIGFjdGlvbiByZXNlYXJjaCBzdHVkeTwvdGl0bGU+PHNlY29u
ZGFyeS10aXRsZT5Kb3VybmFsIG9mIEhvc3BpdGFsaXR5LCBMZWlzdXJlLCBTcG9ydCAmYW1wOyBU
b3VyaXNtIEVkdWNhdGlvbjwvc2Vjb25kYXJ5LXRpdGxlPjwvdGl0bGVzPjxwZXJpb2RpY2FsPjxm
dWxsLXRpdGxlPkpvdXJuYWwgb2YgSG9zcGl0YWxpdHksIExlaXN1cmUsIFNwb3J0ICZhbXA7IFRv
dXJpc20gRWR1Y2F0aW9uPC9mdWxsLXRpdGxlPjwvcGVyaW9kaWNhbD48cGFnZXM+MS04PC9wYWdl
cz48dm9sdW1lPjE4PC92b2x1bWU+PGRhdGVzPjx5ZWFyPjIwMTY8L3llYXI+PC9kYXRlcz48aXNi
bj4xNDczLTgzNzY8L2lzYm4+PHVybHM+PC91cmxzPjwvcmVjb3JkPjwvQ2l0ZT48L0VuZE5vdGU+
</w:fldData>
        </w:fldChar>
      </w:r>
      <w:r w:rsidRPr="00D500B1">
        <w:rPr>
          <w:rFonts w:eastAsia="Times New Roman"/>
        </w:rPr>
        <w:instrText xml:space="preserve"> ADDIN EN.CITE.DATA </w:instrText>
      </w:r>
      <w:r w:rsidRPr="00D500B1">
        <w:rPr>
          <w:rFonts w:eastAsia="Times New Roman"/>
        </w:rPr>
      </w:r>
      <w:r w:rsidRPr="00D500B1">
        <w:rPr>
          <w:rFonts w:eastAsia="Times New Roman"/>
        </w:rPr>
        <w:fldChar w:fldCharType="end"/>
      </w:r>
      <w:r w:rsidRPr="00D500B1">
        <w:rPr>
          <w:rFonts w:eastAsia="Times New Roman"/>
        </w:rPr>
      </w:r>
      <w:r w:rsidRPr="00D500B1">
        <w:rPr>
          <w:rFonts w:eastAsia="Times New Roman"/>
        </w:rPr>
        <w:fldChar w:fldCharType="separate"/>
      </w:r>
      <w:r w:rsidRPr="00D500B1">
        <w:rPr>
          <w:rFonts w:eastAsia="Times New Roman"/>
          <w:noProof/>
        </w:rPr>
        <w:t>(e.g., Cronin &amp; Lowes, 2016; Jones &amp; Turner, 2006; Morgan, Jones, Gilbourne, &amp; Llewellyn, 2013)</w:t>
      </w:r>
      <w:r w:rsidRPr="00D500B1">
        <w:rPr>
          <w:rFonts w:eastAsia="Times New Roman"/>
        </w:rPr>
        <w:fldChar w:fldCharType="end"/>
      </w:r>
      <w:r w:rsidRPr="00D500B1">
        <w:rPr>
          <w:rFonts w:eastAsia="Times New Roman"/>
        </w:rPr>
        <w:t xml:space="preserve">. Turner and Nelson’s (2009) rare case study of university coach education did find that it can positively impact student coaches’ intellectual and applied capabilities including declarative knowledge and critical thinking skills. The key role of tutors in facilitating effective learning during the degree was particularly highlighted, as were student perceptions of the difficulty of securing a coaching job and of governing body qualifications being essential to accessing the industry. However, Turner and Nelson (2009) provided only surface-level discussion of the development of employability through the programme, and the authors themselves acknowledged the limitations of obtaining the retrospective snapshots of a small sample of graduate coaches from only one HE institution.  </w:t>
      </w:r>
    </w:p>
    <w:p w14:paraId="3F162F40" w14:textId="77777777" w:rsidR="00F5669B" w:rsidRPr="00D500B1" w:rsidRDefault="00F5669B" w:rsidP="00F5669B">
      <w:pPr>
        <w:spacing w:line="480" w:lineRule="auto"/>
        <w:ind w:firstLine="720"/>
        <w:rPr>
          <w:rFonts w:eastAsia="Times New Roman"/>
        </w:rPr>
      </w:pPr>
      <w:r w:rsidRPr="00D500B1">
        <w:rPr>
          <w:rFonts w:eastAsia="Times New Roman"/>
        </w:rPr>
        <w:t xml:space="preserve">Considering further a theme raised by participants in Turner and Nelson’s (2009) work, the ‘degree route’ is still not fundamental to the global or even more local professional regulation of coaching, as it is in many other disciplines </w:t>
      </w:r>
      <w:r w:rsidRPr="00D500B1">
        <w:rPr>
          <w:rFonts w:eastAsia="Times New Roman"/>
        </w:rPr>
        <w:fldChar w:fldCharType="begin"/>
      </w:r>
      <w:r w:rsidRPr="00D500B1">
        <w:rPr>
          <w:rFonts w:eastAsia="Times New Roman"/>
        </w:rPr>
        <w:instrText xml:space="preserve"> ADDIN EN.CITE &lt;EndNote&gt;&lt;Cite&gt;&lt;Author&gt;Duffy&lt;/Author&gt;&lt;Year&gt;2011&lt;/Year&gt;&lt;RecNum&gt;627&lt;/RecNum&gt;&lt;DisplayText&gt;(Duffy et al., 2011)&lt;/DisplayText&gt;&lt;record&gt;&lt;rec-number&gt;627&lt;/rec-number&gt;&lt;foreign-keys&gt;&lt;key app="EN" db-id="0rw0svwabaz2v3e0s9svfzzwfvzztzxrf0pe" timestamp="1490959880"&gt;627&lt;/key&gt;&lt;/foreign-keys&gt;&lt;ref-type name="Journal Article"&gt;17&lt;/ref-type&gt;&lt;contributors&gt;&lt;authors&gt;&lt;author&gt;Duffy, Patrick&lt;/author&gt;&lt;author&gt;Hartley, Hazel&lt;/author&gt;&lt;author&gt;Bales, John&lt;/author&gt;&lt;author&gt;Crespo, Miguel&lt;/author&gt;&lt;author&gt;Dick, Frank&lt;/author&gt;&lt;author&gt;Vardhan, Desiree&lt;/author&gt;&lt;author&gt;Nordmann, Lutz&lt;/author&gt;&lt;author&gt;Curado, Jose&lt;/author&gt;&lt;/authors&gt;&lt;/contributors&gt;&lt;titles&gt;&lt;title&gt;Sport coaching as a &amp;quot;profession&amp;quot;: challenges and future directions&lt;/title&gt;&lt;secondary-title&gt;International Journal of Coaching Science&lt;/secondary-title&gt;&lt;/titles&gt;&lt;periodical&gt;&lt;full-title&gt;International Journal of Coaching Science&lt;/full-title&gt;&lt;/periodical&gt;&lt;pages&gt;93-123&lt;/pages&gt;&lt;volume&gt;5&lt;/volume&gt;&lt;number&gt;2&lt;/number&gt;&lt;dates&gt;&lt;year&gt;2011&lt;/year&gt;&lt;/dates&gt;&lt;urls&gt;&lt;related-urls&gt;&lt;url&gt;http://ezproxy.lib.ed.ac.uk/login?url=http://search.ebscohost.com/login.aspx?direct=true&amp;amp;db=s3h&amp;amp;AN=67636054&amp;amp;site=eds-live&lt;/url&gt;&lt;/related-urls&gt;&lt;/urls&gt;&lt;/record&gt;&lt;/Cite&gt;&lt;/EndNote&gt;</w:instrText>
      </w:r>
      <w:r w:rsidRPr="00D500B1">
        <w:rPr>
          <w:rFonts w:eastAsia="Times New Roman"/>
        </w:rPr>
        <w:fldChar w:fldCharType="separate"/>
      </w:r>
      <w:r w:rsidRPr="00D500B1">
        <w:rPr>
          <w:rFonts w:eastAsia="Times New Roman"/>
          <w:noProof/>
        </w:rPr>
        <w:t>(Duffy et al., 2011)</w:t>
      </w:r>
      <w:r w:rsidRPr="00D500B1">
        <w:rPr>
          <w:rFonts w:eastAsia="Times New Roman"/>
        </w:rPr>
        <w:fldChar w:fldCharType="end"/>
      </w:r>
      <w:r w:rsidRPr="00D500B1">
        <w:rPr>
          <w:rFonts w:eastAsia="Times New Roman"/>
        </w:rPr>
        <w:t xml:space="preserve">. Instead, coaches have most frequently been reported to learn to coach through informal apprenticeships of experience and observation of other coaches </w:t>
      </w:r>
      <w:r w:rsidRPr="00D500B1">
        <w:rPr>
          <w:rFonts w:eastAsia="Times New Roman"/>
        </w:rPr>
        <w:fldChar w:fldCharType="begin"/>
      </w:r>
      <w:r w:rsidRPr="00D500B1">
        <w:rPr>
          <w:rFonts w:eastAsia="Times New Roman"/>
        </w:rPr>
        <w:instrText xml:space="preserve"> ADDIN EN.CITE &lt;EndNote&gt;&lt;Cite&gt;&lt;Author&gt;Cushion&lt;/Author&gt;&lt;Year&gt;2003&lt;/Year&gt;&lt;RecNum&gt;97&lt;/RecNum&gt;&lt;DisplayText&gt;(Cushion, Armour, &amp;amp; Jones, 2003)&lt;/DisplayText&gt;&lt;record&gt;&lt;rec-number&gt;97&lt;/rec-number&gt;&lt;foreign-keys&gt;&lt;key app="EN" db-id="0rw0svwabaz2v3e0s9svfzzwfvzztzxrf0pe" timestamp="1490959720"&gt;97&lt;/key&gt;&lt;/foreign-keys&gt;&lt;ref-type name="Journal Article"&gt;17&lt;/ref-type&gt;&lt;contributors&gt;&lt;authors&gt;&lt;author&gt;Cushion, Christopher J.&lt;/author&gt;&lt;author&gt;Armour, Kathleen M.&lt;/author&gt;&lt;author&gt;Jones, Robyn L.&lt;/author&gt;&lt;/authors&gt;&lt;/contributors&gt;&lt;titles&gt;&lt;title&gt;Coach education and continuing professional development: experience and learning to coach&lt;/title&gt;&lt;secondary-title&gt;Quest&lt;/secondary-title&gt;&lt;/titles&gt;&lt;periodical&gt;&lt;full-title&gt;Quest&lt;/full-title&gt;&lt;/periodical&gt;&lt;pages&gt;215-230&lt;/pages&gt;&lt;volume&gt;55&lt;/volume&gt;&lt;number&gt;3&lt;/number&gt;&lt;dates&gt;&lt;year&gt;2003&lt;/year&gt;&lt;/dates&gt;&lt;urls&gt;&lt;related-urls&gt;&lt;url&gt;http://ezproxy.lib.ed.ac.uk/login?url=http://search.ebscohost.com/login.aspx?direct=true&amp;amp;db=sph&amp;amp;AN=10581327&amp;amp;site=eds-live&lt;/url&gt;&lt;/related-urls&gt;&lt;/urls&gt;&lt;/record&gt;&lt;/Cite&gt;&lt;/EndNote&gt;</w:instrText>
      </w:r>
      <w:r w:rsidRPr="00D500B1">
        <w:rPr>
          <w:rFonts w:eastAsia="Times New Roman"/>
        </w:rPr>
        <w:fldChar w:fldCharType="separate"/>
      </w:r>
      <w:r w:rsidRPr="00D500B1">
        <w:rPr>
          <w:rFonts w:eastAsia="Times New Roman"/>
          <w:noProof/>
        </w:rPr>
        <w:t>(Cushion, Armour, &amp; Jones, 2003)</w:t>
      </w:r>
      <w:r w:rsidRPr="00D500B1">
        <w:rPr>
          <w:rFonts w:eastAsia="Times New Roman"/>
        </w:rPr>
        <w:fldChar w:fldCharType="end"/>
      </w:r>
      <w:r w:rsidRPr="00D500B1">
        <w:rPr>
          <w:rFonts w:eastAsia="Times New Roman"/>
        </w:rPr>
        <w:t xml:space="preserve">, and by attending short governing body courses and workshops </w:t>
      </w:r>
      <w:r w:rsidRPr="00D500B1">
        <w:rPr>
          <w:rFonts w:eastAsia="Times New Roman"/>
        </w:rPr>
        <w:fldChar w:fldCharType="begin"/>
      </w:r>
      <w:r w:rsidRPr="00D500B1">
        <w:rPr>
          <w:rFonts w:eastAsia="Times New Roman"/>
        </w:rPr>
        <w:instrText xml:space="preserve"> ADDIN EN.CITE &lt;EndNote&gt;&lt;Cite&gt;&lt;Author&gt;Nelson&lt;/Author&gt;&lt;Year&gt;2006&lt;/Year&gt;&lt;RecNum&gt;626&lt;/RecNum&gt;&lt;DisplayText&gt;(Nelson, Cushion, &amp;amp; Potrac, 2006)&lt;/DisplayText&gt;&lt;record&gt;&lt;rec-number&gt;626&lt;/rec-number&gt;&lt;foreign-keys&gt;&lt;key app="EN" db-id="0rw0svwabaz2v3e0s9svfzzwfvzztzxrf0pe" timestamp="1490959880"&gt;626&lt;/key&gt;&lt;/foreign-keys&gt;&lt;ref-type name="Journal Article"&gt;17&lt;/ref-type&gt;&lt;contributors&gt;&lt;authors&gt;&lt;author&gt;Nelson, Lee J.&lt;/author&gt;&lt;author&gt;Cushion, Christopher J.&lt;/author&gt;&lt;author&gt;Potrac, Paul&lt;/author&gt;&lt;/authors&gt;&lt;/contributors&gt;&lt;titles&gt;&lt;title&gt;Formal, nonformal and informal coach learning: a holistic conceptualisation&lt;/title&gt;&lt;secondary-title&gt;International Journal of Sports Science &amp;amp; Coaching&lt;/secondary-title&gt;&lt;/titles&gt;&lt;periodical&gt;&lt;full-title&gt;International Journal of Sports Science &amp;amp; Coaching&lt;/full-title&gt;&lt;/periodical&gt;&lt;pages&gt;59-69&lt;/pages&gt;&lt;volume&gt;1&lt;/volume&gt;&lt;number&gt;3&lt;/number&gt;&lt;dates&gt;&lt;year&gt;2006&lt;/year&gt;&lt;pub-dates&gt;&lt;date&gt;Autumn&lt;/date&gt;&lt;/pub-dates&gt;&lt;/dates&gt;&lt;pub-location&gt;United Kingdom&lt;/pub-location&gt;&lt;urls&gt;&lt;related-urls&gt;&lt;url&gt;http://articles.sirc.ca/search.cfm?id=S-1050174&lt;/url&gt;&lt;url&gt;http://ezproxy.lib.ed.ac.uk/login?url=http://search.ebscohost.com/login.aspx?direct=true&amp;amp;db=s3h&amp;amp;AN=SPHS-1050174&amp;amp;site=eds-live&lt;/url&gt;&lt;/related-urls&gt;&lt;/urls&gt;&lt;/record&gt;&lt;/Cite&gt;&lt;/EndNote&gt;</w:instrText>
      </w:r>
      <w:r w:rsidRPr="00D500B1">
        <w:rPr>
          <w:rFonts w:eastAsia="Times New Roman"/>
        </w:rPr>
        <w:fldChar w:fldCharType="separate"/>
      </w:r>
      <w:r w:rsidRPr="00D500B1">
        <w:rPr>
          <w:rFonts w:eastAsia="Times New Roman"/>
          <w:noProof/>
        </w:rPr>
        <w:t>(Nelson, Cushion, &amp; Potrac, 2006)</w:t>
      </w:r>
      <w:r w:rsidRPr="00D500B1">
        <w:rPr>
          <w:rFonts w:eastAsia="Times New Roman"/>
        </w:rPr>
        <w:fldChar w:fldCharType="end"/>
      </w:r>
      <w:r w:rsidRPr="00D500B1">
        <w:rPr>
          <w:rFonts w:eastAsia="Times New Roman"/>
        </w:rPr>
        <w:t xml:space="preserve">. Although some university courses are now formally recognised and endorsed by national sport organisations </w:t>
      </w:r>
      <w:r w:rsidRPr="00D500B1">
        <w:rPr>
          <w:rFonts w:eastAsia="Times New Roman"/>
        </w:rPr>
        <w:fldChar w:fldCharType="begin"/>
      </w:r>
      <w:r w:rsidRPr="00D500B1">
        <w:rPr>
          <w:rFonts w:eastAsia="Times New Roman"/>
        </w:rPr>
        <w:instrText xml:space="preserve"> ADDIN EN.CITE &lt;EndNote&gt;&lt;Cite&gt;&lt;Author&gt;Roberts&lt;/Author&gt;&lt;Year&gt;2014&lt;/Year&gt;&lt;RecNum&gt;1339&lt;/RecNum&gt;&lt;DisplayText&gt;(Roberts &amp;amp; Ryrie, 2014)&lt;/DisplayText&gt;&lt;record&gt;&lt;rec-number&gt;1339&lt;/rec-number&gt;&lt;foreign-keys&gt;&lt;key app="EN" db-id="0rw0svwabaz2v3e0s9svfzzwfvzztzxrf0pe" timestamp="1505485260"&gt;1339&lt;/key&gt;&lt;/foreign-keys&gt;&lt;ref-type name="Journal Article"&gt;17&lt;/ref-type&gt;&lt;contributors&gt;&lt;authors&gt;&lt;author&gt;Roberts, Simon J&lt;/author&gt;&lt;author&gt;Ryrie, Angus&lt;/author&gt;&lt;/authors&gt;&lt;/contributors&gt;&lt;titles&gt;&lt;title&gt;Socratic case-method teaching in sports coach education: reflections of students and course tutors&lt;/title&gt;&lt;secondary-title&gt;Sport, Education and Society&lt;/secondary-title&gt;&lt;/titles&gt;&lt;periodical&gt;&lt;full-title&gt;Sport, Education and Society&lt;/full-title&gt;&lt;/periodical&gt;&lt;pages&gt;63-79&lt;/pages&gt;&lt;volume&gt;19&lt;/volume&gt;&lt;number&gt;1&lt;/number&gt;&lt;dates&gt;&lt;year&gt;2014&lt;/year&gt;&lt;/dates&gt;&lt;isbn&gt;1357-3322&lt;/isbn&gt;&lt;urls&gt;&lt;/urls&gt;&lt;/record&gt;&lt;/Cite&gt;&lt;/EndNote&gt;</w:instrText>
      </w:r>
      <w:r w:rsidRPr="00D500B1">
        <w:rPr>
          <w:rFonts w:eastAsia="Times New Roman"/>
        </w:rPr>
        <w:fldChar w:fldCharType="separate"/>
      </w:r>
      <w:r w:rsidRPr="00D500B1">
        <w:rPr>
          <w:rFonts w:eastAsia="Times New Roman"/>
          <w:noProof/>
        </w:rPr>
        <w:t>(Roberts &amp; Ryrie, 2014)</w:t>
      </w:r>
      <w:r w:rsidRPr="00D500B1">
        <w:rPr>
          <w:rFonts w:eastAsia="Times New Roman"/>
        </w:rPr>
        <w:fldChar w:fldCharType="end"/>
      </w:r>
      <w:r w:rsidRPr="00D500B1">
        <w:rPr>
          <w:rFonts w:eastAsia="Times New Roman"/>
        </w:rPr>
        <w:t xml:space="preserve">, it generally remains that ‘an individual intending to become an accredited coaching practitioner can only do so by undertaking their sport’s national governing body (NGB) coaching award(s)’ (Nelson et al., 2006 p.254). This suggests that assumptions made about the employability of graduates in other disciplines, particularly functionalist views that technically focussed, vocational rather than generalist HE will lead more directly to employment may not be mirrored in the domain of sports coaching. Thus, if their learning and experiences of university are to be optimised, sports coaching students’ motives for entering HE and their career aspirations and expectations beyond graduation need to be more clearly understood (Turner &amp; Nelson, 2009).   </w:t>
      </w:r>
    </w:p>
    <w:p w14:paraId="511F85AA" w14:textId="77777777" w:rsidR="00F5669B" w:rsidRPr="00D500B1" w:rsidRDefault="00F5669B" w:rsidP="00F5669B">
      <w:pPr>
        <w:spacing w:line="480" w:lineRule="auto"/>
        <w:ind w:firstLine="720"/>
        <w:rPr>
          <w:rFonts w:eastAsia="Times New Roman"/>
        </w:rPr>
      </w:pPr>
      <w:r w:rsidRPr="00D500B1">
        <w:rPr>
          <w:rFonts w:eastAsia="Times New Roman"/>
        </w:rPr>
        <w:t xml:space="preserve">Positive and negative implications have been identified in relation to the archetypal route of learning through practical experience, observation and NGB qualifications </w:t>
      </w:r>
      <w:r w:rsidRPr="00D500B1">
        <w:rPr>
          <w:rFonts w:eastAsia="Times New Roman"/>
        </w:rPr>
        <w:fldChar w:fldCharType="begin"/>
      </w:r>
      <w:r w:rsidRPr="00D500B1">
        <w:rPr>
          <w:rFonts w:eastAsia="Times New Roman"/>
        </w:rPr>
        <w:instrText xml:space="preserve"> ADDIN EN.CITE &lt;EndNote&gt;&lt;Cite&gt;&lt;Author&gt;Cushion&lt;/Author&gt;&lt;Year&gt;2010&lt;/Year&gt;&lt;RecNum&gt;1141&lt;/RecNum&gt;&lt;Prefix&gt;see &lt;/Prefix&gt;&lt;DisplayText&gt;(see Cushion et al., 2010)&lt;/DisplayText&gt;&lt;record&gt;&lt;rec-number&gt;1141&lt;/rec-number&gt;&lt;foreign-keys&gt;&lt;key app="EN" db-id="0rw0svwabaz2v3e0s9svfzzwfvzztzxrf0pe" timestamp="1490959965"&gt;1141&lt;/key&gt;&lt;/foreign-keys&gt;&lt;ref-type name="Report"&gt;27&lt;/ref-type&gt;&lt;contributors&gt;&lt;authors&gt;&lt;author&gt;Cushion, Christopher J.&lt;/author&gt;&lt;author&gt;Nelson, Lee J.&lt;/author&gt;&lt;author&gt;Armour, Kathleen M.&lt;/author&gt;&lt;author&gt;Lyle, John&lt;/author&gt;&lt;author&gt;Jones, Robyn L.&lt;/author&gt;&lt;author&gt;Sandford, Rachel&lt;/author&gt;&lt;author&gt;O&amp;apos;Callaghan, Claire&lt;/author&gt;&lt;/authors&gt;&lt;tertiary-authors&gt;&lt;author&gt;sports coach UK&lt;/author&gt;&lt;/tertiary-authors&gt;&lt;/contributors&gt;&lt;titles&gt;&lt;title&gt;Coach learning and development: a review of the literature&lt;/title&gt;&lt;/titles&gt;&lt;dates&gt;&lt;year&gt;2010&lt;/year&gt;&lt;/dates&gt;&lt;pub-location&gt;sports coach UK&lt;/pub-location&gt;&lt;urls&gt;&lt;/urls&gt;&lt;/record&gt;&lt;/Cite&gt;&lt;/EndNote&gt;</w:instrText>
      </w:r>
      <w:r w:rsidRPr="00D500B1">
        <w:rPr>
          <w:rFonts w:eastAsia="Times New Roman"/>
        </w:rPr>
        <w:fldChar w:fldCharType="separate"/>
      </w:r>
      <w:r w:rsidRPr="00D500B1">
        <w:rPr>
          <w:rFonts w:eastAsia="Times New Roman"/>
          <w:noProof/>
        </w:rPr>
        <w:t>(see Cushion et al., 2010)</w:t>
      </w:r>
      <w:r w:rsidRPr="00D500B1">
        <w:rPr>
          <w:rFonts w:eastAsia="Times New Roman"/>
        </w:rPr>
        <w:fldChar w:fldCharType="end"/>
      </w:r>
      <w:r w:rsidRPr="00D500B1">
        <w:rPr>
          <w:rFonts w:eastAsia="Times New Roman"/>
        </w:rPr>
        <w:t xml:space="preserve">. More specifically, concerns have been raised about the uncritical perpetuation of traditional coaching methods through informal experience, which can arise from socialisation into a subculture whose practice is more often based on beliefs than research evidence </w:t>
      </w:r>
      <w:r w:rsidRPr="00D500B1">
        <w:rPr>
          <w:rFonts w:eastAsia="Times New Roman"/>
        </w:rPr>
        <w:fldChar w:fldCharType="begin"/>
      </w:r>
      <w:r w:rsidRPr="00D500B1">
        <w:rPr>
          <w:rFonts w:eastAsia="Times New Roman"/>
        </w:rPr>
        <w:instrText xml:space="preserve"> ADDIN EN.CITE &lt;EndNote&gt;&lt;Cite&gt;&lt;Author&gt;Cushion&lt;/Author&gt;&lt;Year&gt;2003&lt;/Year&gt;&lt;RecNum&gt;97&lt;/RecNum&gt;&lt;DisplayText&gt;(Cushion et al., 2003)&lt;/DisplayText&gt;&lt;record&gt;&lt;rec-number&gt;97&lt;/rec-number&gt;&lt;foreign-keys&gt;&lt;key app="EN" db-id="0rw0svwabaz2v3e0s9svfzzwfvzztzxrf0pe" timestamp="1490959720"&gt;97&lt;/key&gt;&lt;/foreign-keys&gt;&lt;ref-type name="Journal Article"&gt;17&lt;/ref-type&gt;&lt;contributors&gt;&lt;authors&gt;&lt;author&gt;Cushion, Christopher J.&lt;/author&gt;&lt;author&gt;Armour, Kathleen M.&lt;/author&gt;&lt;author&gt;Jones, Robyn L.&lt;/author&gt;&lt;/authors&gt;&lt;/contributors&gt;&lt;titles&gt;&lt;title&gt;Coach education and continuing professional development: experience and learning to coach&lt;/title&gt;&lt;secondary-title&gt;Quest&lt;/secondary-title&gt;&lt;/titles&gt;&lt;periodical&gt;&lt;full-title&gt;Quest&lt;/full-title&gt;&lt;/periodical&gt;&lt;pages&gt;215-230&lt;/pages&gt;&lt;volume&gt;55&lt;/volume&gt;&lt;number&gt;3&lt;/number&gt;&lt;dates&gt;&lt;year&gt;2003&lt;/year&gt;&lt;/dates&gt;&lt;urls&gt;&lt;related-urls&gt;&lt;url&gt;http://ezproxy.lib.ed.ac.uk/login?url=http://search.ebscohost.com/login.aspx?direct=true&amp;amp;db=sph&amp;amp;AN=10581327&amp;amp;site=eds-live&lt;/url&gt;&lt;/related-urls&gt;&lt;/urls&gt;&lt;/record&gt;&lt;/Cite&gt;&lt;/EndNote&gt;</w:instrText>
      </w:r>
      <w:r w:rsidRPr="00D500B1">
        <w:rPr>
          <w:rFonts w:eastAsia="Times New Roman"/>
        </w:rPr>
        <w:fldChar w:fldCharType="separate"/>
      </w:r>
      <w:r w:rsidRPr="00D500B1">
        <w:rPr>
          <w:rFonts w:eastAsia="Times New Roman"/>
          <w:noProof/>
        </w:rPr>
        <w:t>(Cushion et al., 2003)</w:t>
      </w:r>
      <w:r w:rsidRPr="00D500B1">
        <w:rPr>
          <w:rFonts w:eastAsia="Times New Roman"/>
        </w:rPr>
        <w:fldChar w:fldCharType="end"/>
      </w:r>
      <w:r w:rsidRPr="00D500B1">
        <w:rPr>
          <w:rFonts w:eastAsia="Times New Roman"/>
        </w:rPr>
        <w:t xml:space="preserve">. Formal coach education has also been criticised for its lack of depth and decontextualised delivery, for its failure to develop reflective and critical thinking skills, and for its inclusion of passive and simulated, rather than active and realistic learning modes </w:t>
      </w:r>
      <w:r w:rsidRPr="00D500B1">
        <w:rPr>
          <w:rFonts w:eastAsia="Times New Roman"/>
        </w:rPr>
        <w:fldChar w:fldCharType="begin"/>
      </w:r>
      <w:r w:rsidRPr="00D500B1">
        <w:rPr>
          <w:rFonts w:eastAsia="Times New Roman"/>
        </w:rPr>
        <w:instrText xml:space="preserve"> ADDIN EN.CITE &lt;EndNote&gt;&lt;Cite&gt;&lt;Author&gt;Nash&lt;/Author&gt;&lt;Year&gt;2009&lt;/Year&gt;&lt;RecNum&gt;177&lt;/RecNum&gt;&lt;DisplayText&gt;(Cushion et al., 2010; Nash &amp;amp; Sproule, 2009)&lt;/DisplayText&gt;&lt;record&gt;&lt;rec-number&gt;177&lt;/rec-number&gt;&lt;foreign-keys&gt;&lt;key app="EN" db-id="0rw0svwabaz2v3e0s9svfzzwfvzztzxrf0pe" timestamp="1490959729"&gt;177&lt;/key&gt;&lt;/foreign-keys&gt;&lt;ref-type name="Journal Article"&gt;17&lt;/ref-type&gt;&lt;contributors&gt;&lt;authors&gt;&lt;author&gt;Nash, Christine&lt;/author&gt;&lt;author&gt;Sproule, John&lt;/author&gt;&lt;/authors&gt;&lt;/contributors&gt;&lt;titles&gt;&lt;title&gt;Career development of expert coaches&lt;/title&gt;&lt;secondary-title&gt;International Journal of Sports Science &amp;amp; Coaching&lt;/secondary-title&gt;&lt;/titles&gt;&lt;periodical&gt;&lt;full-title&gt;International Journal of Sports Science &amp;amp; Coaching&lt;/full-title&gt;&lt;/periodical&gt;&lt;pages&gt;121-138&lt;/pages&gt;&lt;volume&gt;4&lt;/volume&gt;&lt;number&gt;1&lt;/number&gt;&lt;dates&gt;&lt;year&gt;2009&lt;/year&gt;&lt;/dates&gt;&lt;urls&gt;&lt;related-urls&gt;&lt;url&gt;http://ezproxy.lib.ed.ac.uk/login?url=http://search.ebscohost.com/login.aspx?direct=true&amp;amp;db=sph&amp;amp;AN=37803231&amp;amp;site=eds-live&lt;/url&gt;&lt;/related-urls&gt;&lt;/urls&gt;&lt;/record&gt;&lt;/Cite&gt;&lt;Cite&gt;&lt;Author&gt;Cushion&lt;/Author&gt;&lt;Year&gt;2010&lt;/Year&gt;&lt;RecNum&gt;1141&lt;/RecNum&gt;&lt;record&gt;&lt;rec-number&gt;1141&lt;/rec-number&gt;&lt;foreign-keys&gt;&lt;key app="EN" db-id="0rw0svwabaz2v3e0s9svfzzwfvzztzxrf0pe" timestamp="1490959965"&gt;1141&lt;/key&gt;&lt;/foreign-keys&gt;&lt;ref-type name="Report"&gt;27&lt;/ref-type&gt;&lt;contributors&gt;&lt;authors&gt;&lt;author&gt;Cushion, Christopher J.&lt;/author&gt;&lt;author&gt;Nelson, Lee J.&lt;/author&gt;&lt;author&gt;Armour, Kathleen M.&lt;/author&gt;&lt;author&gt;Lyle, John&lt;/author&gt;&lt;author&gt;Jones, Robyn L.&lt;/author&gt;&lt;author&gt;Sandford, Rachel&lt;/author&gt;&lt;author&gt;O&amp;apos;Callaghan, Claire&lt;/author&gt;&lt;/authors&gt;&lt;tertiary-authors&gt;&lt;author&gt;sports coach UK&lt;/author&gt;&lt;/tertiary-authors&gt;&lt;/contributors&gt;&lt;titles&gt;&lt;title&gt;Coach learning and development: a review of the literature&lt;/title&gt;&lt;/titles&gt;&lt;dates&gt;&lt;year&gt;2010&lt;/year&gt;&lt;/dates&gt;&lt;pub-location&gt;sports coach UK&lt;/pub-location&gt;&lt;urls&gt;&lt;/urls&gt;&lt;/record&gt;&lt;/Cite&gt;&lt;/EndNote&gt;</w:instrText>
      </w:r>
      <w:r w:rsidRPr="00D500B1">
        <w:rPr>
          <w:rFonts w:eastAsia="Times New Roman"/>
        </w:rPr>
        <w:fldChar w:fldCharType="separate"/>
      </w:r>
      <w:r w:rsidRPr="00D500B1">
        <w:rPr>
          <w:rFonts w:eastAsia="Times New Roman"/>
          <w:noProof/>
        </w:rPr>
        <w:t>(Cushion et al., 2010; Nash &amp; Sproule, 2009)</w:t>
      </w:r>
      <w:r w:rsidRPr="00D500B1">
        <w:rPr>
          <w:rFonts w:eastAsia="Times New Roman"/>
        </w:rPr>
        <w:fldChar w:fldCharType="end"/>
      </w:r>
      <w:r w:rsidRPr="00D500B1">
        <w:rPr>
          <w:rFonts w:eastAsia="Times New Roman"/>
        </w:rPr>
        <w:t xml:space="preserve">. Indeed, formal coach education delivered by NGBs has been ‘widely criticised by scholars and coaches alike’ </w:t>
      </w:r>
      <w:r w:rsidRPr="00D500B1">
        <w:rPr>
          <w:rFonts w:eastAsia="Times New Roman"/>
        </w:rPr>
        <w:fldChar w:fldCharType="begin"/>
      </w:r>
      <w:r w:rsidRPr="00D500B1">
        <w:rPr>
          <w:rFonts w:eastAsia="Times New Roman"/>
        </w:rPr>
        <w:instrText xml:space="preserve"> ADDIN EN.CITE &lt;EndNote&gt;&lt;Cite&gt;&lt;Author&gt;Nelson&lt;/Author&gt;&lt;Year&gt;2006&lt;/Year&gt;&lt;RecNum&gt;342&lt;/RecNum&gt;&lt;Suffix&gt; p.175&lt;/Suffix&gt;&lt;DisplayText&gt;(Nelson &amp;amp; Cushion, 2006 p.175)&lt;/DisplayText&gt;&lt;record&gt;&lt;rec-number&gt;342&lt;/rec-number&gt;&lt;foreign-keys&gt;&lt;key app="EN" db-id="0rw0svwabaz2v3e0s9svfzzwfvzztzxrf0pe" timestamp="1490959820"&gt;342&lt;/key&gt;&lt;/foreign-keys&gt;&lt;ref-type name="Journal Article"&gt;17&lt;/ref-type&gt;&lt;contributors&gt;&lt;authors&gt;&lt;author&gt;Nelson, Lee J.&lt;/author&gt;&lt;author&gt;Cushion, Christopher J.&lt;/author&gt;&lt;/authors&gt;&lt;/contributors&gt;&lt;titles&gt;&lt;title&gt;Reflection in coach education: the case of the national governing body coaching certificate&lt;/title&gt;&lt;secondary-title&gt;The Sport Psychologist&lt;/secondary-title&gt;&lt;/titles&gt;&lt;periodical&gt;&lt;full-title&gt;The Sport Psychologist&lt;/full-title&gt;&lt;/periodical&gt;&lt;pages&gt;174-183&lt;/pages&gt;&lt;volume&gt;20&lt;/volume&gt;&lt;number&gt;2&lt;/number&gt;&lt;dates&gt;&lt;year&gt;2006&lt;/year&gt;&lt;/dates&gt;&lt;urls&gt;&lt;related-urls&gt;&lt;url&gt;http://ezproxy.lib.ed.ac.uk/login?url=http://search.ebscohost.com/login.aspx?direct=true&amp;amp;db=sph&amp;amp;AN=21386943&amp;amp;site=eds-live&lt;/url&gt;&lt;/related-urls&gt;&lt;/urls&gt;&lt;/record&gt;&lt;/Cite&gt;&lt;/EndNote&gt;</w:instrText>
      </w:r>
      <w:r w:rsidRPr="00D500B1">
        <w:rPr>
          <w:rFonts w:eastAsia="Times New Roman"/>
        </w:rPr>
        <w:fldChar w:fldCharType="separate"/>
      </w:r>
      <w:r w:rsidRPr="00D500B1">
        <w:rPr>
          <w:rFonts w:eastAsia="Times New Roman"/>
          <w:noProof/>
        </w:rPr>
        <w:t>(Nelson &amp; Cushion, 2006 p.175)</w:t>
      </w:r>
      <w:r w:rsidRPr="00D500B1">
        <w:rPr>
          <w:rFonts w:eastAsia="Times New Roman"/>
        </w:rPr>
        <w:fldChar w:fldCharType="end"/>
      </w:r>
      <w:r w:rsidRPr="00D500B1">
        <w:rPr>
          <w:rFonts w:eastAsia="Times New Roman"/>
        </w:rPr>
        <w:t xml:space="preserve">, though here too there is a need for research to keep pace with an evolving suite of industry qualifications on offer. Even so, questions have been raised about the ability of NGB qualifications to match the potential for a more ‘powerful holistic educational package’ offered by universities </w:t>
      </w:r>
      <w:r w:rsidRPr="00D500B1">
        <w:rPr>
          <w:rFonts w:eastAsia="Times New Roman"/>
        </w:rPr>
        <w:fldChar w:fldCharType="begin"/>
      </w:r>
      <w:r w:rsidRPr="00D500B1">
        <w:rPr>
          <w:rFonts w:eastAsia="Times New Roman"/>
        </w:rPr>
        <w:instrText xml:space="preserve"> ADDIN EN.CITE &lt;EndNote&gt;&lt;Cite&gt;&lt;Author&gt;Turner&lt;/Author&gt;&lt;Year&gt;2009&lt;/Year&gt;&lt;RecNum&gt;897&lt;/RecNum&gt;&lt;Suffix&gt; p.24&lt;/Suffix&gt;&lt;DisplayText&gt;(Turner &amp;amp; Nelson, 2009 p.24)&lt;/DisplayText&gt;&lt;record&gt;&lt;rec-number&gt;897&lt;/rec-number&gt;&lt;foreign-keys&gt;&lt;key app="EN" db-id="0rw0svwabaz2v3e0s9svfzzwfvzztzxrf0pe" timestamp="1490959911"&gt;897&lt;/key&gt;&lt;/foreign-keys&gt;&lt;ref-type name="Journal Article"&gt;17&lt;/ref-type&gt;&lt;contributors&gt;&lt;authors&gt;&lt;author&gt;Turner, David&lt;/author&gt;&lt;author&gt;Nelson, Lee J.&lt;/author&gt;&lt;/authors&gt;&lt;/contributors&gt;&lt;titles&gt;&lt;title&gt;Graduate perceptions of a UK university based coach education programme, and impacts on development and employability&lt;/title&gt;&lt;secondary-title&gt;International Journal of Coaching Science&lt;/secondary-title&gt;&lt;/titles&gt;&lt;periodical&gt;&lt;full-title&gt;International Journal of Coaching Science&lt;/full-title&gt;&lt;/periodical&gt;&lt;pages&gt;3-28&lt;/pages&gt;&lt;volume&gt;3&lt;/volume&gt;&lt;number&gt;2&lt;/number&gt;&lt;dates&gt;&lt;year&gt;2009&lt;/year&gt;&lt;/dates&gt;&lt;urls&gt;&lt;/urls&gt;&lt;/record&gt;&lt;/Cite&gt;&lt;/EndNote&gt;</w:instrText>
      </w:r>
      <w:r w:rsidRPr="00D500B1">
        <w:rPr>
          <w:rFonts w:eastAsia="Times New Roman"/>
        </w:rPr>
        <w:fldChar w:fldCharType="separate"/>
      </w:r>
      <w:r w:rsidRPr="00D500B1">
        <w:rPr>
          <w:rFonts w:eastAsia="Times New Roman"/>
          <w:noProof/>
        </w:rPr>
        <w:t>(Turner &amp; Nelson, 2009 p.24)</w:t>
      </w:r>
      <w:r w:rsidRPr="00D500B1">
        <w:rPr>
          <w:rFonts w:eastAsia="Times New Roman"/>
        </w:rPr>
        <w:fldChar w:fldCharType="end"/>
      </w:r>
      <w:r w:rsidRPr="00D500B1">
        <w:rPr>
          <w:rFonts w:eastAsia="Times New Roman"/>
        </w:rPr>
        <w:t xml:space="preserve">. Yet, this claim may be premature when we know little about the experiences of graduates of sports coaching degrees, nor can we assume that such a statement will apply to all coaching-related degrees. Indeed, even the variable titles of available coaching degrees (e.g., BSc Sport Coaching; BA Sport Coaching and Development; BSc Equine Sport Science and Coaching; BSc Community Sport Coaching; BSc Sports Performance and Coaching) hint at the heterogeneity of programme curricula on offer, which will naturally shape the emphasis given to the development of different skills </w:t>
      </w:r>
      <w:r w:rsidRPr="00D500B1">
        <w:rPr>
          <w:rFonts w:eastAsia="Times New Roman"/>
        </w:rPr>
        <w:fldChar w:fldCharType="begin"/>
      </w:r>
      <w:r w:rsidRPr="00D500B1">
        <w:rPr>
          <w:rFonts w:eastAsia="Times New Roman"/>
        </w:rPr>
        <w:instrText xml:space="preserve"> ADDIN EN.CITE &lt;EndNote&gt;&lt;Cite&gt;&lt;Author&gt;Cronin&lt;/Author&gt;&lt;Year&gt;2016&lt;/Year&gt;&lt;RecNum&gt;1348&lt;/RecNum&gt;&lt;DisplayText&gt;(Cronin &amp;amp; Lowes, 2016)&lt;/DisplayText&gt;&lt;record&gt;&lt;rec-number&gt;1348&lt;/rec-number&gt;&lt;foreign-keys&gt;&lt;key app="EN" db-id="0rw0svwabaz2v3e0s9svfzzwfvzztzxrf0pe" timestamp="1505489275"&gt;1348&lt;/key&gt;&lt;/foreign-keys&gt;&lt;ref-type name="Journal Article"&gt;17&lt;/ref-type&gt;&lt;contributors&gt;&lt;authors&gt;&lt;author&gt;Cronin, Colum J&lt;/author&gt;&lt;author&gt;Lowes, Jonathan&lt;/author&gt;&lt;/authors&gt;&lt;/contributors&gt;&lt;titles&gt;&lt;title&gt;Embedding experiential learning in HE sport coaching courses: an action research study&lt;/title&gt;&lt;secondary-title&gt;Journal of Hospitality, Leisure, Sport &amp;amp; Tourism Education&lt;/secondary-title&gt;&lt;/titles&gt;&lt;periodical&gt;&lt;full-title&gt;Journal of Hospitality, Leisure, Sport &amp;amp; Tourism Education&lt;/full-title&gt;&lt;/periodical&gt;&lt;pages&gt;1-8&lt;/pages&gt;&lt;volume&gt;18&lt;/volume&gt;&lt;dates&gt;&lt;year&gt;2016&lt;/year&gt;&lt;/dates&gt;&lt;isbn&gt;1473-8376&lt;/isbn&gt;&lt;urls&gt;&lt;/urls&gt;&lt;/record&gt;&lt;/Cite&gt;&lt;/EndNote&gt;</w:instrText>
      </w:r>
      <w:r w:rsidRPr="00D500B1">
        <w:rPr>
          <w:rFonts w:eastAsia="Times New Roman"/>
        </w:rPr>
        <w:fldChar w:fldCharType="separate"/>
      </w:r>
      <w:r w:rsidRPr="00D500B1">
        <w:rPr>
          <w:rFonts w:eastAsia="Times New Roman"/>
          <w:noProof/>
        </w:rPr>
        <w:t>(Cronin &amp; Lowes, 2016)</w:t>
      </w:r>
      <w:r w:rsidRPr="00D500B1">
        <w:rPr>
          <w:rFonts w:eastAsia="Times New Roman"/>
        </w:rPr>
        <w:fldChar w:fldCharType="end"/>
      </w:r>
      <w:r w:rsidRPr="00D500B1">
        <w:rPr>
          <w:rFonts w:eastAsia="Times New Roman"/>
        </w:rPr>
        <w:t xml:space="preserve">. These considerations further underline the need to extend Turner and Nelson’s (2009) exploratory work, with a keener focus on the mechanisms of skills development in different programmes of study. </w:t>
      </w:r>
    </w:p>
    <w:p w14:paraId="4157AC51" w14:textId="77777777" w:rsidR="00F5669B" w:rsidRPr="00D500B1" w:rsidRDefault="00F5669B" w:rsidP="00F5669B">
      <w:pPr>
        <w:spacing w:line="480" w:lineRule="auto"/>
        <w:ind w:firstLine="720"/>
        <w:rPr>
          <w:rFonts w:eastAsia="Times New Roman"/>
        </w:rPr>
      </w:pPr>
      <w:r w:rsidRPr="00D500B1">
        <w:rPr>
          <w:rFonts w:eastAsia="Times New Roman"/>
        </w:rPr>
        <w:t xml:space="preserve">In beginning to address the need for critical inquiry in HE coach education outlined above, we consider the work of Pierre Bourdieu to be a useful interpretive frame (Naidoo &amp; Williams, 2015). Just as Brown (2005) argued of physical education and school sport, Bourdieu’s relational constructs of habitus, field and capital enable us to consider a </w:t>
      </w:r>
      <w:r w:rsidRPr="00D500B1">
        <w:rPr>
          <w:rFonts w:eastAsia="Times New Roman"/>
          <w:i/>
        </w:rPr>
        <w:t>cultural economy</w:t>
      </w:r>
      <w:r w:rsidRPr="00D500B1">
        <w:rPr>
          <w:rFonts w:eastAsia="Times New Roman"/>
        </w:rPr>
        <w:t xml:space="preserve"> in HE coach education through the practices and preferences of student coaches as a socio-occupational group. Bourdieu conceived </w:t>
      </w:r>
      <w:r w:rsidRPr="00D500B1">
        <w:rPr>
          <w:rFonts w:eastAsia="Times New Roman"/>
          <w:i/>
          <w:lang w:val="en-US"/>
        </w:rPr>
        <w:t>habitus</w:t>
      </w:r>
      <w:r w:rsidRPr="00D500B1">
        <w:rPr>
          <w:rFonts w:eastAsia="Times New Roman"/>
          <w:lang w:val="en-US"/>
        </w:rPr>
        <w:t xml:space="preserve"> to be schemes of dispositions internalised from the social context, which guide social action, but not always through a calculated adherence to established ‘rules’ (Bourdieu, 1990). Moreover, </w:t>
      </w:r>
      <w:r w:rsidRPr="00D500B1">
        <w:rPr>
          <w:rFonts w:eastAsia="Times New Roman"/>
          <w:i/>
          <w:lang w:val="en-US"/>
        </w:rPr>
        <w:t>fields</w:t>
      </w:r>
      <w:r w:rsidRPr="00D500B1">
        <w:rPr>
          <w:rFonts w:eastAsia="Times New Roman"/>
          <w:lang w:val="en-US"/>
        </w:rPr>
        <w:t xml:space="preserve"> are arenas of social relations, places of conflict and competition, in which actors’ activities ‘revolve around the acquisition and development of specific types of “</w:t>
      </w:r>
      <w:r w:rsidRPr="00D500B1">
        <w:rPr>
          <w:rFonts w:eastAsia="Times New Roman"/>
          <w:i/>
          <w:lang w:val="en-US"/>
        </w:rPr>
        <w:t>capital</w:t>
      </w:r>
      <w:r w:rsidRPr="00D500B1">
        <w:rPr>
          <w:rFonts w:eastAsia="Times New Roman"/>
          <w:lang w:val="en-US"/>
        </w:rPr>
        <w:t xml:space="preserve">”, which are defined as particular resources that are invested with value’ [emphasis added] (Naidoo &amp; Williams, 2015 p.211). Thus, </w:t>
      </w:r>
      <w:r w:rsidRPr="00D500B1">
        <w:rPr>
          <w:rFonts w:eastAsia="Times New Roman"/>
        </w:rPr>
        <w:t>Bourdieu’s concepts can support the development of insight into HE coach education which begins to address broader concerns that coach education lacks ‘micro-political consciousness and a social criticality’ (Cushion, 2011 p.166).</w:t>
      </w:r>
    </w:p>
    <w:p w14:paraId="5B7A65EF" w14:textId="77777777" w:rsidR="00F5669B" w:rsidRPr="00D500B1" w:rsidRDefault="00F5669B" w:rsidP="00F5669B">
      <w:pPr>
        <w:spacing w:line="480" w:lineRule="auto"/>
        <w:ind w:firstLine="720"/>
        <w:rPr>
          <w:rFonts w:eastAsia="Times New Roman"/>
        </w:rPr>
      </w:pPr>
      <w:r w:rsidRPr="00D500B1">
        <w:rPr>
          <w:rFonts w:eastAsia="Times New Roman"/>
        </w:rPr>
        <w:t xml:space="preserve">The coaching industry has steadfastly maintained NGB coaching qualifications as the hoop to be jumped through if practitioners are to work in certain contexts </w:t>
      </w:r>
      <w:r w:rsidRPr="00D500B1">
        <w:rPr>
          <w:rFonts w:eastAsia="Times New Roman"/>
        </w:rPr>
        <w:fldChar w:fldCharType="begin"/>
      </w:r>
      <w:r w:rsidRPr="00D500B1">
        <w:rPr>
          <w:rFonts w:eastAsia="Times New Roman"/>
        </w:rPr>
        <w:instrText xml:space="preserve"> ADDIN EN.CITE &lt;EndNote&gt;&lt;Cite&gt;&lt;Author&gt;Werthner&lt;/Author&gt;&lt;Year&gt;2009&lt;/Year&gt;&lt;RecNum&gt;189&lt;/RecNum&gt;&lt;DisplayText&gt;(Piggott, 2011; Werthner &amp;amp; Trudel, 2009)&lt;/DisplayText&gt;&lt;record&gt;&lt;rec-number&gt;189&lt;/rec-number&gt;&lt;foreign-keys&gt;&lt;key app="EN" db-id="0rw0svwabaz2v3e0s9svfzzwfvzztzxrf0pe" timestamp="1490959730"&gt;189&lt;/key&gt;&lt;/foreign-keys&gt;&lt;ref-type name="Journal Article"&gt;17&lt;/ref-type&gt;&lt;contributors&gt;&lt;authors&gt;&lt;author&gt;Werthner, Penny&lt;/author&gt;&lt;author&gt;Trudel, Pierre&lt;/author&gt;&lt;/authors&gt;&lt;/contributors&gt;&lt;titles&gt;&lt;title&gt;Investigating the idiosyncratic learning paths of elite Canadian coaches&lt;/title&gt;&lt;secondary-title&gt;International Journal of Sports Science &amp;amp; Coaching&lt;/secondary-title&gt;&lt;/titles&gt;&lt;periodical&gt;&lt;full-title&gt;International Journal of Sports Science &amp;amp; Coaching&lt;/full-title&gt;&lt;/periodical&gt;&lt;pages&gt;433-449&lt;/pages&gt;&lt;volume&gt;4&lt;/volume&gt;&lt;number&gt;3&lt;/number&gt;&lt;dates&gt;&lt;year&gt;2009&lt;/year&gt;&lt;/dates&gt;&lt;urls&gt;&lt;related-urls&gt;&lt;url&gt;http://ezproxy.lib.ed.ac.uk/login?url=http://search.ebscohost.com/login.aspx?direct=true&amp;amp;db=sph&amp;amp;AN=44307132&amp;amp;site=eds-live&lt;/url&gt;&lt;/related-urls&gt;&lt;/urls&gt;&lt;/record&gt;&lt;/Cite&gt;&lt;Cite&gt;&lt;Author&gt;Piggott&lt;/Author&gt;&lt;Year&gt;2011&lt;/Year&gt;&lt;RecNum&gt;625&lt;/RecNum&gt;&lt;record&gt;&lt;rec-number&gt;625&lt;/rec-number&gt;&lt;foreign-keys&gt;&lt;key app="EN" db-id="0rw0svwabaz2v3e0s9svfzzwfvzztzxrf0pe" timestamp="1490959880"&gt;625&lt;/key&gt;&lt;/foreign-keys&gt;&lt;ref-type name="Journal Article"&gt;17&lt;/ref-type&gt;&lt;contributors&gt;&lt;authors&gt;&lt;author&gt;Piggott, David&lt;/author&gt;&lt;/authors&gt;&lt;/contributors&gt;&lt;titles&gt;&lt;title&gt;Coaches&amp;apos; experiences of formal coach education: a critical sociological investigation&lt;/title&gt;&lt;secondary-title&gt;Sport, Education and Society&lt;/secondary-title&gt;&lt;/titles&gt;&lt;periodical&gt;&lt;full-title&gt;Sport, Education and Society&lt;/full-title&gt;&lt;/periodical&gt;&lt;pages&gt;1-20&lt;/pages&gt;&lt;dates&gt;&lt;year&gt;2011&lt;/year&gt;&lt;/dates&gt;&lt;urls&gt;&lt;/urls&gt;&lt;/record&gt;&lt;/Cite&gt;&lt;/EndNote&gt;</w:instrText>
      </w:r>
      <w:r w:rsidRPr="00D500B1">
        <w:rPr>
          <w:rFonts w:eastAsia="Times New Roman"/>
        </w:rPr>
        <w:fldChar w:fldCharType="separate"/>
      </w:r>
      <w:r w:rsidRPr="00D500B1">
        <w:rPr>
          <w:rFonts w:eastAsia="Times New Roman"/>
          <w:noProof/>
        </w:rPr>
        <w:t>(Piggott, 2011; Werthner &amp; Trudel, 2009)</w:t>
      </w:r>
      <w:r w:rsidRPr="00D500B1">
        <w:rPr>
          <w:rFonts w:eastAsia="Times New Roman"/>
        </w:rPr>
        <w:fldChar w:fldCharType="end"/>
      </w:r>
      <w:r w:rsidRPr="00D500B1">
        <w:rPr>
          <w:rFonts w:eastAsia="Times New Roman"/>
        </w:rPr>
        <w:t xml:space="preserve">. Thus, coaching qualifications can be understood as a form of legitimised institutionalised cultural capital (Bourdieu, 1986), affording pre-emptive rights to opportunities in the labour market. Indicative of the anti-intellectualism noted by Nind </w:t>
      </w:r>
      <w:r w:rsidRPr="00D500B1">
        <w:rPr>
          <w:rFonts w:eastAsia="Times New Roman"/>
        </w:rPr>
        <w:fldChar w:fldCharType="begin"/>
      </w:r>
      <w:r w:rsidRPr="00D500B1">
        <w:rPr>
          <w:rFonts w:eastAsia="Times New Roman"/>
        </w:rPr>
        <w:instrText xml:space="preserve"> ADDIN EN.CITE &lt;EndNote&gt;&lt;Cite ExcludeAuth="1"&gt;&lt;Author&gt;Nind&lt;/Author&gt;&lt;Year&gt;1985&lt;/Year&gt;&lt;RecNum&gt;1340&lt;/RecNum&gt;&lt;DisplayText&gt;(1985)&lt;/DisplayText&gt;&lt;record&gt;&lt;rec-number&gt;1340&lt;/rec-number&gt;&lt;foreign-keys&gt;&lt;key app="EN" db-id="0rw0svwabaz2v3e0s9svfzzwfvzztzxrf0pe" timestamp="1505486398"&gt;1340&lt;/key&gt;&lt;/foreign-keys&gt;&lt;ref-type name="Journal Article"&gt;17&lt;/ref-type&gt;&lt;contributors&gt;&lt;authors&gt;&lt;author&gt;Nind, Philip&lt;/author&gt;&lt;/authors&gt;&lt;/contributors&gt;&lt;titles&gt;&lt;title&gt;British Industry and the anti-intellectual tradition&lt;/title&gt;&lt;secondary-title&gt;Journal of the Royal Society of Arts&lt;/secondary-title&gt;&lt;/titles&gt;&lt;periodical&gt;&lt;full-title&gt;Journal of the Royal Society of Arts&lt;/full-title&gt;&lt;/periodical&gt;&lt;pages&gt;329-340&lt;/pages&gt;&lt;volume&gt;133&lt;/volume&gt;&lt;number&gt;5345&lt;/number&gt;&lt;dates&gt;&lt;year&gt;1985&lt;/year&gt;&lt;/dates&gt;&lt;isbn&gt;0035-9114&lt;/isbn&gt;&lt;urls&gt;&lt;/urls&gt;&lt;/record&gt;&lt;/Cite&gt;&lt;/EndNote&gt;</w:instrText>
      </w:r>
      <w:r w:rsidRPr="00D500B1">
        <w:rPr>
          <w:rFonts w:eastAsia="Times New Roman"/>
        </w:rPr>
        <w:fldChar w:fldCharType="separate"/>
      </w:r>
      <w:r w:rsidRPr="00D500B1">
        <w:rPr>
          <w:rFonts w:eastAsia="Times New Roman"/>
          <w:noProof/>
        </w:rPr>
        <w:t>(1985)</w:t>
      </w:r>
      <w:r w:rsidRPr="00D500B1">
        <w:rPr>
          <w:rFonts w:eastAsia="Times New Roman"/>
        </w:rPr>
        <w:fldChar w:fldCharType="end"/>
      </w:r>
      <w:r w:rsidRPr="00D500B1">
        <w:rPr>
          <w:rFonts w:eastAsia="Times New Roman"/>
        </w:rPr>
        <w:t xml:space="preserve"> in the change-resistant culture of 1980’s British industry </w:t>
      </w:r>
      <w:r w:rsidRPr="00D500B1">
        <w:rPr>
          <w:rFonts w:eastAsia="Times New Roman"/>
        </w:rPr>
        <w:fldChar w:fldCharType="begin"/>
      </w:r>
      <w:r w:rsidRPr="00D500B1">
        <w:rPr>
          <w:rFonts w:eastAsia="Times New Roman"/>
        </w:rPr>
        <w:instrText xml:space="preserve"> ADDIN EN.CITE &lt;EndNote&gt;&lt;Cite&gt;&lt;Author&gt;Taylor&lt;/Author&gt;&lt;Year&gt;2010&lt;/Year&gt;&lt;RecNum&gt;1034&lt;/RecNum&gt;&lt;Prefix&gt;cf. &lt;/Prefix&gt;&lt;DisplayText&gt;(cf. Taylor &amp;amp; Garratt, 2010)&lt;/DisplayText&gt;&lt;record&gt;&lt;rec-number&gt;1034&lt;/rec-number&gt;&lt;foreign-keys&gt;&lt;key app="EN" db-id="0rw0svwabaz2v3e0s9svfzzwfvzztzxrf0pe" timestamp="1490959931"&gt;1034&lt;/key&gt;&lt;/foreign-keys&gt;&lt;ref-type name="Book Section"&gt;5&lt;/ref-type&gt;&lt;contributors&gt;&lt;authors&gt;&lt;author&gt;Taylor, Bill&lt;/author&gt;&lt;author&gt;Garratt, Dean&lt;/author&gt;&lt;/authors&gt;&lt;secondary-authors&gt;&lt;author&gt;Lyle, John&lt;/author&gt;&lt;author&gt;Cushion, Christopher J.&lt;/author&gt;&lt;/secondary-authors&gt;&lt;/contributors&gt;&lt;titles&gt;&lt;title&gt;The professionalisation of sports coaching: definitions, challenges and critique&lt;/title&gt;&lt;secondary-title&gt;Sports coaching: professionalisation and practice&lt;/secondary-title&gt;&lt;/titles&gt;&lt;pages&gt;99-118&lt;/pages&gt;&lt;section&gt;7&lt;/section&gt;&lt;dates&gt;&lt;year&gt;2010&lt;/year&gt;&lt;/dates&gt;&lt;pub-location&gt;Edinburgh&lt;/pub-location&gt;&lt;publisher&gt;Churchill Livingstone&lt;/publisher&gt;&lt;urls&gt;&lt;/urls&gt;&lt;/record&gt;&lt;/Cite&gt;&lt;/EndNote&gt;</w:instrText>
      </w:r>
      <w:r w:rsidRPr="00D500B1">
        <w:rPr>
          <w:rFonts w:eastAsia="Times New Roman"/>
        </w:rPr>
        <w:fldChar w:fldCharType="separate"/>
      </w:r>
      <w:r w:rsidRPr="00D500B1">
        <w:rPr>
          <w:rFonts w:eastAsia="Times New Roman"/>
          <w:noProof/>
        </w:rPr>
        <w:t>(cf. Taylor &amp; Garratt, 2010)</w:t>
      </w:r>
      <w:r w:rsidRPr="00D500B1">
        <w:rPr>
          <w:rFonts w:eastAsia="Times New Roman"/>
        </w:rPr>
        <w:fldChar w:fldCharType="end"/>
      </w:r>
      <w:r w:rsidRPr="00D500B1">
        <w:rPr>
          <w:rFonts w:eastAsia="Times New Roman"/>
        </w:rPr>
        <w:t xml:space="preserve">, sports coaching is in the perplexing situation of being a highly popular degree route, whilst the legitimacy of such qualifications is simultaneously questioned by the very workplace that undergraduate students are studying to enter. At the same time, however, Andrews and Higson </w:t>
      </w:r>
      <w:r w:rsidRPr="00D500B1">
        <w:rPr>
          <w:rFonts w:eastAsia="Times New Roman"/>
        </w:rPr>
        <w:fldChar w:fldCharType="begin"/>
      </w:r>
      <w:r w:rsidRPr="00D500B1">
        <w:rPr>
          <w:rFonts w:eastAsia="Times New Roman"/>
        </w:rPr>
        <w:instrText xml:space="preserve"> ADDIN EN.CITE &lt;EndNote&gt;&lt;Cite ExcludeAuth="1"&gt;&lt;Author&gt;Andrews&lt;/Author&gt;&lt;Year&gt;2008&lt;/Year&gt;&lt;RecNum&gt;1238&lt;/RecNum&gt;&lt;DisplayText&gt;(2008)&lt;/DisplayText&gt;&lt;record&gt;&lt;rec-number&gt;1238&lt;/rec-number&gt;&lt;foreign-keys&gt;&lt;key app="EN" db-id="0rw0svwabaz2v3e0s9svfzzwfvzztzxrf0pe" timestamp="1490959977"&gt;1238&lt;/key&gt;&lt;/foreign-keys&gt;&lt;ref-type name="Journal Article"&gt;17&lt;/ref-type&gt;&lt;contributors&gt;&lt;authors&gt;&lt;author&gt;Andrews, Jane&lt;/author&gt;&lt;author&gt;Higson, Helen&lt;/author&gt;&lt;/authors&gt;&lt;/contributors&gt;&lt;titles&gt;&lt;title&gt;Graduate employability,‘soft skills’ versus ‘hard’ business knowledge: A European study&lt;/title&gt;&lt;secondary-title&gt;Higher Education in Europe&lt;/secondary-title&gt;&lt;/titles&gt;&lt;periodical&gt;&lt;full-title&gt;Higher Education in Europe&lt;/full-title&gt;&lt;/periodical&gt;&lt;pages&gt;411-422&lt;/pages&gt;&lt;volume&gt;33&lt;/volume&gt;&lt;number&gt;4&lt;/number&gt;&lt;dates&gt;&lt;year&gt;2008&lt;/year&gt;&lt;/dates&gt;&lt;isbn&gt;0379-7724&lt;/isbn&gt;&lt;urls&gt;&lt;/urls&gt;&lt;/record&gt;&lt;/Cite&gt;&lt;/EndNote&gt;</w:instrText>
      </w:r>
      <w:r w:rsidRPr="00D500B1">
        <w:rPr>
          <w:rFonts w:eastAsia="Times New Roman"/>
        </w:rPr>
        <w:fldChar w:fldCharType="separate"/>
      </w:r>
      <w:r w:rsidRPr="00D500B1">
        <w:rPr>
          <w:rFonts w:eastAsia="Times New Roman"/>
          <w:noProof/>
        </w:rPr>
        <w:t>(2008)</w:t>
      </w:r>
      <w:r w:rsidRPr="00D500B1">
        <w:rPr>
          <w:rFonts w:eastAsia="Times New Roman"/>
        </w:rPr>
        <w:fldChar w:fldCharType="end"/>
      </w:r>
      <w:r w:rsidRPr="00D500B1">
        <w:rPr>
          <w:rFonts w:eastAsia="Times New Roman"/>
        </w:rPr>
        <w:t xml:space="preserve"> have cautioned that the rapid expansion of HE, catalysed by globalisation and neoliberal agendas, may have placed a strain on the ability of universities to develop appropriately skilled graduates. Specifically, Boden and Nedeva </w:t>
      </w:r>
      <w:r w:rsidRPr="00D500B1">
        <w:rPr>
          <w:rFonts w:eastAsia="Times New Roman"/>
        </w:rPr>
        <w:fldChar w:fldCharType="begin"/>
      </w:r>
      <w:r w:rsidRPr="00D500B1">
        <w:rPr>
          <w:rFonts w:eastAsia="Times New Roman"/>
        </w:rPr>
        <w:instrText xml:space="preserve"> ADDIN EN.CITE &lt;EndNote&gt;&lt;Cite ExcludeAuth="1"&gt;&lt;Author&gt;Boden&lt;/Author&gt;&lt;Year&gt;2010&lt;/Year&gt;&lt;RecNum&gt;1334&lt;/RecNum&gt;&lt;DisplayText&gt;(2010)&lt;/DisplayText&gt;&lt;record&gt;&lt;rec-number&gt;1334&lt;/rec-number&gt;&lt;foreign-keys&gt;&lt;key app="EN" db-id="0rw0svwabaz2v3e0s9svfzzwfvzztzxrf0pe" timestamp="1505481096"&gt;1334&lt;/key&gt;&lt;/foreign-keys&gt;&lt;ref-type name="Journal Article"&gt;17&lt;/ref-type&gt;&lt;contributors&gt;&lt;authors&gt;&lt;author&gt;Boden, Rebecca&lt;/author&gt;&lt;author&gt;Nedeva, Maria&lt;/author&gt;&lt;/authors&gt;&lt;/contributors&gt;&lt;titles&gt;&lt;title&gt;Employing discourse: universities and graduate ‘employability’&lt;/title&gt;&lt;secondary-title&gt;Journal of Education Policy&lt;/secondary-title&gt;&lt;/titles&gt;&lt;periodical&gt;&lt;full-title&gt;Journal of Education Policy&lt;/full-title&gt;&lt;/periodical&gt;&lt;pages&gt;37-54&lt;/pages&gt;&lt;volume&gt;25&lt;/volume&gt;&lt;number&gt;1&lt;/number&gt;&lt;dates&gt;&lt;year&gt;2010&lt;/year&gt;&lt;/dates&gt;&lt;isbn&gt;0268-0939&lt;/isbn&gt;&lt;urls&gt;&lt;/urls&gt;&lt;/record&gt;&lt;/Cite&gt;&lt;/EndNote&gt;</w:instrText>
      </w:r>
      <w:r w:rsidRPr="00D500B1">
        <w:rPr>
          <w:rFonts w:eastAsia="Times New Roman"/>
        </w:rPr>
        <w:fldChar w:fldCharType="separate"/>
      </w:r>
      <w:r w:rsidRPr="00D500B1">
        <w:rPr>
          <w:rFonts w:eastAsia="Times New Roman"/>
          <w:noProof/>
        </w:rPr>
        <w:t>(2010)</w:t>
      </w:r>
      <w:r w:rsidRPr="00D500B1">
        <w:rPr>
          <w:rFonts w:eastAsia="Times New Roman"/>
        </w:rPr>
        <w:fldChar w:fldCharType="end"/>
      </w:r>
      <w:r w:rsidRPr="00D500B1">
        <w:rPr>
          <w:rFonts w:eastAsia="Times New Roman"/>
        </w:rPr>
        <w:t xml:space="preserve"> suggest there has been a weakening of standards as universities compete to recruit students and be ranked favourably in league tables. </w:t>
      </w:r>
    </w:p>
    <w:p w14:paraId="01A558BF" w14:textId="77777777" w:rsidR="00F5669B" w:rsidRPr="00D500B1" w:rsidRDefault="00F5669B" w:rsidP="00F5669B">
      <w:pPr>
        <w:spacing w:line="480" w:lineRule="auto"/>
        <w:ind w:firstLine="720"/>
        <w:rPr>
          <w:rFonts w:eastAsia="Times New Roman"/>
        </w:rPr>
      </w:pPr>
      <w:r w:rsidRPr="00D500B1">
        <w:rPr>
          <w:rFonts w:eastAsia="Times New Roman"/>
        </w:rPr>
        <w:t xml:space="preserve">Given that ‘higher education is likely to take an increasingly central role in the education of coaches at all levels’ </w:t>
      </w:r>
      <w:r w:rsidRPr="00D500B1">
        <w:rPr>
          <w:rFonts w:eastAsia="Times New Roman"/>
        </w:rPr>
        <w:fldChar w:fldCharType="begin"/>
      </w:r>
      <w:r w:rsidRPr="00D500B1">
        <w:rPr>
          <w:rFonts w:eastAsia="Times New Roman"/>
        </w:rPr>
        <w:instrText xml:space="preserve"> ADDIN EN.CITE &lt;EndNote&gt;&lt;Cite&gt;&lt;Author&gt;Taylor&lt;/Author&gt;&lt;Year&gt;2008&lt;/Year&gt;&lt;RecNum&gt;1341&lt;/RecNum&gt;&lt;Suffix&gt; p.7&lt;/Suffix&gt;&lt;DisplayText&gt;(Taylor &amp;amp; Garratt, 2008 p.7)&lt;/DisplayText&gt;&lt;record&gt;&lt;rec-number&gt;1341&lt;/rec-number&gt;&lt;foreign-keys&gt;&lt;key app="EN" db-id="0rw0svwabaz2v3e0s9svfzzwfvzztzxrf0pe" timestamp="1505486696"&gt;1341&lt;/key&gt;&lt;/foreign-keys&gt;&lt;ref-type name="Report"&gt;27&lt;/ref-type&gt;&lt;contributors&gt;&lt;authors&gt;&lt;author&gt;Taylor, Bill&lt;/author&gt;&lt;author&gt;Garratt, Dean&lt;/author&gt;&lt;/authors&gt;&lt;tertiary-authors&gt;&lt;author&gt;sports coach UK&lt;/author&gt;&lt;/tertiary-authors&gt;&lt;/contributors&gt;&lt;titles&gt;&lt;title&gt;The professionalisation of sports coaching in the UK: Issues and conceptualisation&lt;/title&gt;&lt;/titles&gt;&lt;dates&gt;&lt;year&gt;2008&lt;/year&gt;&lt;/dates&gt;&lt;pub-location&gt;Leeds, UK&lt;/pub-location&gt;&lt;urls&gt;&lt;related-urls&gt;&lt;url&gt;https://www.ukcoaching.org/sites/default/files/professionalisation-of-sports-coaching.pdf&lt;/url&gt;&lt;/related-urls&gt;&lt;/urls&gt;&lt;/record&gt;&lt;/Cite&gt;&lt;/EndNote&gt;</w:instrText>
      </w:r>
      <w:r w:rsidRPr="00D500B1">
        <w:rPr>
          <w:rFonts w:eastAsia="Times New Roman"/>
        </w:rPr>
        <w:fldChar w:fldCharType="separate"/>
      </w:r>
      <w:r w:rsidRPr="00D500B1">
        <w:rPr>
          <w:rFonts w:eastAsia="Times New Roman"/>
          <w:noProof/>
        </w:rPr>
        <w:t>(Taylor &amp; Garratt, 2008 p.7)</w:t>
      </w:r>
      <w:r w:rsidRPr="00D500B1">
        <w:rPr>
          <w:rFonts w:eastAsia="Times New Roman"/>
        </w:rPr>
        <w:fldChar w:fldCharType="end"/>
      </w:r>
      <w:r w:rsidRPr="00D500B1">
        <w:rPr>
          <w:rFonts w:eastAsia="Times New Roman"/>
        </w:rPr>
        <w:t xml:space="preserve">, particularly as more and better qualified coaches are required to meet the demand for coaching </w:t>
      </w:r>
      <w:r w:rsidRPr="00D500B1">
        <w:rPr>
          <w:rFonts w:eastAsia="Times New Roman"/>
        </w:rPr>
        <w:fldChar w:fldCharType="begin"/>
      </w:r>
      <w:r w:rsidRPr="00D500B1">
        <w:rPr>
          <w:rFonts w:eastAsia="Times New Roman"/>
        </w:rPr>
        <w:instrText xml:space="preserve"> ADDIN EN.CITE &lt;EndNote&gt;&lt;Cite&gt;&lt;Author&gt;McCullick&lt;/Author&gt;&lt;Year&gt;2005&lt;/Year&gt;&lt;RecNum&gt;631&lt;/RecNum&gt;&lt;DisplayText&gt;(McCullick, Belcher, &amp;amp; Schempp, 2005)&lt;/DisplayText&gt;&lt;record&gt;&lt;rec-number&gt;631&lt;/rec-number&gt;&lt;foreign-keys&gt;&lt;key app="EN" db-id="0rw0svwabaz2v3e0s9svfzzwfvzztzxrf0pe" timestamp="1490959881"&gt;631&lt;/key&gt;&lt;/foreign-keys&gt;&lt;ref-type name="Journal Article"&gt;17&lt;/ref-type&gt;&lt;contributors&gt;&lt;authors&gt;&lt;author&gt;McCullick, Bryan A.&lt;/author&gt;&lt;author&gt;Belcher, Don&lt;/author&gt;&lt;author&gt;Schempp, Paul G.&lt;/author&gt;&lt;/authors&gt;&lt;/contributors&gt;&lt;titles&gt;&lt;title&gt;What works in coaching and sport instructor certification programs? The participants&amp;apos; view&lt;/title&gt;&lt;secondary-title&gt;Physical Education and Sport Pedagogy&lt;/secondary-title&gt;&lt;/titles&gt;&lt;periodical&gt;&lt;full-title&gt;Physical Education and Sport Pedagogy&lt;/full-title&gt;&lt;/periodical&gt;&lt;pages&gt;121-137&lt;/pages&gt;&lt;volume&gt;10&lt;/volume&gt;&lt;number&gt;2&lt;/number&gt;&lt;dates&gt;&lt;year&gt;2005&lt;/year&gt;&lt;/dates&gt;&lt;urls&gt;&lt;related-urls&gt;&lt;url&gt;http://ezproxy.lib.ed.ac.uk/login?url=http://search.ebscohost.com/login.aspx?direct=true&amp;amp;db=s3h&amp;amp;AN=17267351&amp;amp;site=eds-live&lt;/url&gt;&lt;/related-urls&gt;&lt;/urls&gt;&lt;/record&gt;&lt;/Cite&gt;&lt;/EndNote&gt;</w:instrText>
      </w:r>
      <w:r w:rsidRPr="00D500B1">
        <w:rPr>
          <w:rFonts w:eastAsia="Times New Roman"/>
        </w:rPr>
        <w:fldChar w:fldCharType="separate"/>
      </w:r>
      <w:r w:rsidRPr="00D500B1">
        <w:rPr>
          <w:rFonts w:eastAsia="Times New Roman"/>
          <w:noProof/>
        </w:rPr>
        <w:t>(McCullick, Belcher, &amp; Schempp, 2005)</w:t>
      </w:r>
      <w:r w:rsidRPr="00D500B1">
        <w:rPr>
          <w:rFonts w:eastAsia="Times New Roman"/>
        </w:rPr>
        <w:fldChar w:fldCharType="end"/>
      </w:r>
      <w:r w:rsidRPr="00D500B1">
        <w:rPr>
          <w:rFonts w:eastAsia="Times New Roman"/>
        </w:rPr>
        <w:t xml:space="preserve">, university sports coaching degree programmes should be subject to critical scrutiny. Therefore, the aims of this study were to investigate who attends sports coaching degree programmes, their reasons for enrolling, perceptions about content and delivery, intentions for and expectations about the transition to employment following graduation, and what impact, if any, undertaking such courses has on their employability.  </w:t>
      </w:r>
    </w:p>
    <w:p w14:paraId="3F4A3F79" w14:textId="77777777" w:rsidR="00F5669B" w:rsidRPr="00D500B1" w:rsidRDefault="00F5669B" w:rsidP="00F5669B">
      <w:pPr>
        <w:spacing w:line="480" w:lineRule="auto"/>
        <w:rPr>
          <w:rFonts w:eastAsia="Times New Roman"/>
        </w:rPr>
      </w:pPr>
    </w:p>
    <w:p w14:paraId="1E71E59E" w14:textId="77777777" w:rsidR="00F5669B" w:rsidRPr="00D500B1" w:rsidRDefault="00F5669B" w:rsidP="00F5669B">
      <w:pPr>
        <w:spacing w:line="480" w:lineRule="auto"/>
        <w:outlineLvl w:val="0"/>
        <w:rPr>
          <w:rFonts w:eastAsia="Times New Roman"/>
          <w:b/>
        </w:rPr>
      </w:pPr>
      <w:r w:rsidRPr="00D500B1">
        <w:rPr>
          <w:rFonts w:eastAsia="Times New Roman"/>
          <w:b/>
        </w:rPr>
        <w:t>Methods</w:t>
      </w:r>
    </w:p>
    <w:p w14:paraId="1282A97B" w14:textId="77777777" w:rsidR="00F5669B" w:rsidRPr="00D500B1" w:rsidRDefault="00F5669B" w:rsidP="00F5669B">
      <w:pPr>
        <w:spacing w:line="480" w:lineRule="auto"/>
        <w:ind w:firstLine="720"/>
        <w:outlineLvl w:val="0"/>
        <w:rPr>
          <w:rFonts w:eastAsia="Times New Roman"/>
          <w:b/>
          <w:i/>
        </w:rPr>
      </w:pPr>
      <w:r w:rsidRPr="00D500B1">
        <w:rPr>
          <w:rFonts w:eastAsia="Times New Roman"/>
          <w:b/>
          <w:i/>
        </w:rPr>
        <w:t>Participants</w:t>
      </w:r>
    </w:p>
    <w:p w14:paraId="39AC874F" w14:textId="77777777" w:rsidR="00F5669B" w:rsidRPr="00D500B1" w:rsidRDefault="00F5669B" w:rsidP="00F5669B">
      <w:pPr>
        <w:spacing w:line="480" w:lineRule="auto"/>
        <w:rPr>
          <w:rFonts w:eastAsia="Times New Roman"/>
        </w:rPr>
      </w:pPr>
      <w:r w:rsidRPr="00D500B1">
        <w:rPr>
          <w:rFonts w:eastAsia="Times New Roman"/>
        </w:rPr>
        <w:t xml:space="preserve">Participants were students studying BSc Sports Coaching, BA Sport Development with Coaching and BSc Applied Sport Science with Coaching degrees at two large UK post-92 universities. Like most UK HE institutions offering sports coaching degrees, taught content varied between these programmes but generally included core modules related to research methods, sport science, pedagogy and applied coaching modules </w:t>
      </w:r>
      <w:r w:rsidRPr="00D500B1">
        <w:rPr>
          <w:rFonts w:eastAsia="Times New Roman"/>
        </w:rPr>
        <w:fldChar w:fldCharType="begin"/>
      </w:r>
      <w:r w:rsidRPr="00D500B1">
        <w:rPr>
          <w:rFonts w:eastAsia="Times New Roman"/>
        </w:rPr>
        <w:instrText xml:space="preserve"> ADDIN EN.CITE &lt;EndNote&gt;&lt;Cite&gt;&lt;Author&gt;Cronin&lt;/Author&gt;&lt;Year&gt;2016&lt;/Year&gt;&lt;RecNum&gt;1348&lt;/RecNum&gt;&lt;DisplayText&gt;(Cronin &amp;amp; Lowes, 2016)&lt;/DisplayText&gt;&lt;record&gt;&lt;rec-number&gt;1348&lt;/rec-number&gt;&lt;foreign-keys&gt;&lt;key app="EN" db-id="0rw0svwabaz2v3e0s9svfzzwfvzztzxrf0pe" timestamp="1505489275"&gt;1348&lt;/key&gt;&lt;/foreign-keys&gt;&lt;ref-type name="Journal Article"&gt;17&lt;/ref-type&gt;&lt;contributors&gt;&lt;authors&gt;&lt;author&gt;Cronin, Colum J&lt;/author&gt;&lt;author&gt;Lowes, Jonathan&lt;/author&gt;&lt;/authors&gt;&lt;/contributors&gt;&lt;titles&gt;&lt;title&gt;Embedding experiential learning in HE sport coaching courses: an action research study&lt;/title&gt;&lt;secondary-title&gt;Journal of Hospitality, Leisure, Sport &amp;amp; Tourism Education&lt;/secondary-title&gt;&lt;/titles&gt;&lt;periodical&gt;&lt;full-title&gt;Journal of Hospitality, Leisure, Sport &amp;amp; Tourism Education&lt;/full-title&gt;&lt;/periodical&gt;&lt;pages&gt;1-8&lt;/pages&gt;&lt;volume&gt;18&lt;/volume&gt;&lt;dates&gt;&lt;year&gt;2016&lt;/year&gt;&lt;/dates&gt;&lt;isbn&gt;1473-8376&lt;/isbn&gt;&lt;urls&gt;&lt;/urls&gt;&lt;/record&gt;&lt;/Cite&gt;&lt;/EndNote&gt;</w:instrText>
      </w:r>
      <w:r w:rsidRPr="00D500B1">
        <w:rPr>
          <w:rFonts w:eastAsia="Times New Roman"/>
        </w:rPr>
        <w:fldChar w:fldCharType="separate"/>
      </w:r>
      <w:r w:rsidRPr="00D500B1">
        <w:rPr>
          <w:rFonts w:eastAsia="Times New Roman"/>
          <w:noProof/>
        </w:rPr>
        <w:t>(Cronin &amp; Lowes, 2016)</w:t>
      </w:r>
      <w:r w:rsidRPr="00D500B1">
        <w:rPr>
          <w:rFonts w:eastAsia="Times New Roman"/>
        </w:rPr>
        <w:fldChar w:fldCharType="end"/>
      </w:r>
      <w:r w:rsidRPr="00D500B1">
        <w:rPr>
          <w:rFonts w:eastAsia="Times New Roman"/>
        </w:rPr>
        <w:t xml:space="preserve">. The programmes were more distinctive from year two onwards, with a clearer focus on, for example, applied practice and talent identification topics on BSc Sports Coaching, physical education and sport policy topics on BA Sport Development with Coaching, and biomechanical assessment and human physiology topics on BSc Applied Sport Science with Coaching. One university delivered their programmes over three years, using mostly ‘core’ modules. The other institution ran a four-year degree and offered more optional modules, giving students the chance to specialise more, for instance, in sport psychology. Typically, delivery of all these degree programmes involved a combination of mass lectures, smaller group seminars, activity-based practical sessions, work placements and independent study </w:t>
      </w:r>
    </w:p>
    <w:p w14:paraId="2ACFC14F" w14:textId="77777777" w:rsidR="00F5669B" w:rsidRPr="00D500B1" w:rsidRDefault="00F5669B" w:rsidP="00F5669B">
      <w:pPr>
        <w:spacing w:line="480" w:lineRule="auto"/>
        <w:ind w:firstLine="720"/>
        <w:outlineLvl w:val="0"/>
        <w:rPr>
          <w:rFonts w:eastAsia="Times New Roman"/>
          <w:b/>
        </w:rPr>
      </w:pPr>
      <w:r w:rsidRPr="00D500B1">
        <w:rPr>
          <w:rFonts w:eastAsia="Times New Roman"/>
          <w:b/>
          <w:i/>
        </w:rPr>
        <w:t>Data Collection</w:t>
      </w:r>
    </w:p>
    <w:p w14:paraId="7F37C4D8" w14:textId="77777777" w:rsidR="00F5669B" w:rsidRPr="00D500B1" w:rsidRDefault="00F5669B" w:rsidP="00F5669B">
      <w:pPr>
        <w:spacing w:line="480" w:lineRule="auto"/>
        <w:ind w:firstLine="720"/>
        <w:rPr>
          <w:rFonts w:eastAsia="Times New Roman"/>
        </w:rPr>
      </w:pPr>
      <w:r w:rsidRPr="00D500B1">
        <w:rPr>
          <w:rFonts w:eastAsia="Times New Roman"/>
        </w:rPr>
        <w:t xml:space="preserve">Following a similar study of sport science graduates by Sleap and Read </w:t>
      </w:r>
      <w:r w:rsidRPr="00D500B1">
        <w:rPr>
          <w:rFonts w:eastAsia="Times New Roman"/>
        </w:rPr>
        <w:fldChar w:fldCharType="begin"/>
      </w:r>
      <w:r w:rsidRPr="00D500B1">
        <w:rPr>
          <w:rFonts w:eastAsia="Times New Roman"/>
        </w:rPr>
        <w:instrText xml:space="preserve"> ADDIN EN.CITE &lt;EndNote&gt;&lt;Cite ExcludeAuth="1"&gt;&lt;Author&gt;Sleap&lt;/Author&gt;&lt;Year&gt;2006&lt;/Year&gt;&lt;RecNum&gt;895&lt;/RecNum&gt;&lt;DisplayText&gt;(2006)&lt;/DisplayText&gt;&lt;record&gt;&lt;rec-number&gt;895&lt;/rec-number&gt;&lt;foreign-keys&gt;&lt;key app="EN" db-id="0rw0svwabaz2v3e0s9svfzzwfvzztzxrf0pe" timestamp="1490959910"&gt;895&lt;/key&gt;&lt;/foreign-keys&gt;&lt;ref-type name="Journal Article"&gt;17&lt;/ref-type&gt;&lt;contributors&gt;&lt;authors&gt;&lt;author&gt;Sleap, Mike&lt;/author&gt;&lt;author&gt;Reed, Helen&lt;/author&gt;&lt;/authors&gt;&lt;/contributors&gt;&lt;titles&gt;&lt;title&gt;Views of sport science graduates regarding work skills developed at university&lt;/title&gt;&lt;secondary-title&gt;Teaching in Higher Education&lt;/secondary-title&gt;&lt;/titles&gt;&lt;periodical&gt;&lt;full-title&gt;Teaching in Higher Education&lt;/full-title&gt;&lt;/periodical&gt;&lt;pages&gt;47-61&lt;/pages&gt;&lt;volume&gt;11&lt;/volume&gt;&lt;number&gt;1&lt;/number&gt;&lt;keywords&gt;&lt;keyword&gt;EXPERIENCE&lt;/keyword&gt;&lt;keyword&gt;EDUCATION &amp;amp;amp&lt;/keyword&gt;&lt;keyword&gt;EDUCATIONAL RESEARCH&lt;/keyword&gt;&lt;/keywords&gt;&lt;dates&gt;&lt;year&gt;2006&lt;/year&gt;&lt;/dates&gt;&lt;pub-location&gt;ABINGDON&lt;/pub-location&gt;&lt;publisher&gt;Taylor &amp;amp; Francis Group Journals&lt;/publisher&gt;&lt;isbn&gt;1356-2517&lt;/isbn&gt;&lt;urls&gt;&lt;related-urls&gt;&lt;url&gt;http://northumbria.summon.serialssolutions.com/2.0.0/link/0/eLvHCXMwVZ0xDsIwDEUjdhYkmLlApKRNHHuuqDgAHCCxnbFT7y8cxEAv8Z-_7P_t3J1IBKWTsT40IFQ17DCKGl4qYT2sCv7UfL24k25X914fr-Xpf88APJu4Jo9QeKqMIIFK40LKwGm0qycaBn6OmoPacKCtFukT5J41NpE5tgKZ482d6zga3_ZvuEw-7aYqHg&lt;/url&gt;&lt;/related-urls&gt;&lt;/urls&gt;&lt;electronic-resource-num&gt;10.1080/13562510500400123&lt;/electronic-resource-num&gt;&lt;/record&gt;&lt;/Cite&gt;&lt;/EndNote&gt;</w:instrText>
      </w:r>
      <w:r w:rsidRPr="00D500B1">
        <w:rPr>
          <w:rFonts w:eastAsia="Times New Roman"/>
        </w:rPr>
        <w:fldChar w:fldCharType="separate"/>
      </w:r>
      <w:r w:rsidRPr="00D500B1">
        <w:rPr>
          <w:rFonts w:eastAsia="Times New Roman"/>
          <w:noProof/>
        </w:rPr>
        <w:t>(2006)</w:t>
      </w:r>
      <w:r w:rsidRPr="00D500B1">
        <w:rPr>
          <w:rFonts w:eastAsia="Times New Roman"/>
        </w:rPr>
        <w:fldChar w:fldCharType="end"/>
      </w:r>
      <w:r w:rsidRPr="00D500B1">
        <w:rPr>
          <w:rFonts w:eastAsia="Times New Roman"/>
        </w:rPr>
        <w:t>, data were generated using a mixed-methods design that incorporated a questionnaire and follow-up qualitative semi-structured interviews with students from the programmes described. After Hesse-Bieber (2010), the approach adopted can be described as qualitivately driven, in that emphasis was given to understanding how sport coaching students made sense of employability within a multi-layered view of the nuances of their social world. The approach can also be described as a sequential mixed-methods design because quantitative data were collected and analysed in phase one of the study before the qualitative data were generated and interpreted in phase two. Consequently, the study benefitted from the quantitative strength of generating large volumes of contextual information about the participants, allowing comparisons to be made across categories. It also benefitted from the strengths of qualitative methods in providing rich insights into the contexts in which these participants act, scrutinising the meanings and interpretations they make of their lives and experiences (Smith &amp; Caddick, 2012). Valuably, this enabled the study to move beyond simply describing trends in student employability to exploring the deeper processes that regulated and shaped sports coaching students’ identities and experiences. </w:t>
      </w:r>
    </w:p>
    <w:p w14:paraId="198787CF" w14:textId="77777777" w:rsidR="00F5669B" w:rsidRPr="00D500B1" w:rsidRDefault="00F5669B" w:rsidP="00F5669B">
      <w:pPr>
        <w:spacing w:line="480" w:lineRule="auto"/>
        <w:ind w:firstLine="720"/>
        <w:rPr>
          <w:rFonts w:eastAsia="Times New Roman"/>
        </w:rPr>
      </w:pPr>
      <w:r w:rsidRPr="00D500B1">
        <w:rPr>
          <w:rFonts w:eastAsia="Times New Roman"/>
        </w:rPr>
        <w:t>To combine qualitative and quantitative methods, and their underlying assumptions, is not without challenges. Indeed, debates over their compatibility has been characterised as a paradigm war spanning 50 years (Denzin, 2010). However, across this period, it has also been argued that, rather than becoming lost in a debate unlikely to be resolved soon (Greene &amp; Caracelli, 2003), attention should instead be given to taking advantage of the useful features of each in combination (Merton &amp; Kendall, 1946)</w:t>
      </w:r>
      <w:r w:rsidRPr="00D500B1">
        <w:rPr>
          <w:rFonts w:ascii="Arial" w:eastAsia="Times New Roman" w:hAnsi="Arial" w:cs="Arial"/>
          <w:color w:val="222222"/>
          <w:sz w:val="20"/>
          <w:szCs w:val="20"/>
          <w:shd w:val="clear" w:color="auto" w:fill="FFFFFF"/>
        </w:rPr>
        <w:t xml:space="preserve">. </w:t>
      </w:r>
      <w:r w:rsidRPr="00D500B1">
        <w:rPr>
          <w:rFonts w:eastAsia="Times New Roman"/>
        </w:rPr>
        <w:t xml:space="preserve">Combining methods was advantageous to address the purposes of this study, because it could develop ‘richer detail than either method can generate alone’ </w:t>
      </w:r>
      <w:r w:rsidRPr="00D500B1">
        <w:rPr>
          <w:rFonts w:eastAsia="Times New Roman"/>
        </w:rPr>
        <w:fldChar w:fldCharType="begin"/>
      </w:r>
      <w:r w:rsidRPr="00D500B1">
        <w:rPr>
          <w:rFonts w:eastAsia="Times New Roman"/>
        </w:rPr>
        <w:instrText xml:space="preserve"> ADDIN EN.CITE &lt;EndNote&gt;&lt;Cite&gt;&lt;Author&gt;Fuentes&lt;/Author&gt;&lt;Year&gt;2008&lt;/Year&gt;&lt;RecNum&gt;1429&lt;/RecNum&gt;&lt;Suffix&gt; p.1592&lt;/Suffix&gt;&lt;DisplayText&gt;(Fuentes, 2008 p.1592)&lt;/DisplayText&gt;&lt;record&gt;&lt;rec-number&gt;1429&lt;/rec-number&gt;&lt;foreign-keys&gt;&lt;key app="EN" db-id="0rw0svwabaz2v3e0s9svfzzwfvzztzxrf0pe" timestamp="1516379551"&gt;1429&lt;/key&gt;&lt;/foreign-keys&gt;&lt;ref-type name="Journal Article"&gt;17&lt;/ref-type&gt;&lt;contributors&gt;&lt;authors&gt;&lt;author&gt;Fuentes, Catherine M Mitchell&lt;/author&gt;&lt;/authors&gt;&lt;/contributors&gt;&lt;titles&gt;&lt;title&gt;Pathways from interpersonal violence to sexually transmitted infections: A mixed-method study of diverse women&lt;/title&gt;&lt;secondary-title&gt;Journal of women&amp;apos;s health&lt;/secondary-title&gt;&lt;/titles&gt;&lt;periodical&gt;&lt;full-title&gt;Journal of women&amp;apos;s health&lt;/full-title&gt;&lt;/periodical&gt;&lt;pages&gt;1591-1603&lt;/pages&gt;&lt;volume&gt;17&lt;/volume&gt;&lt;number&gt;10&lt;/number&gt;&lt;dates&gt;&lt;year&gt;2008&lt;/year&gt;&lt;/dates&gt;&lt;isbn&gt;1540-9996&lt;/isbn&gt;&lt;urls&gt;&lt;/urls&gt;&lt;/record&gt;&lt;/Cite&gt;&lt;/EndNote&gt;</w:instrText>
      </w:r>
      <w:r w:rsidRPr="00D500B1">
        <w:rPr>
          <w:rFonts w:eastAsia="Times New Roman"/>
        </w:rPr>
        <w:fldChar w:fldCharType="separate"/>
      </w:r>
      <w:r w:rsidRPr="00D500B1">
        <w:rPr>
          <w:rFonts w:eastAsia="Times New Roman"/>
          <w:noProof/>
        </w:rPr>
        <w:t>(Fuentes, 2008 p.1592)</w:t>
      </w:r>
      <w:r w:rsidRPr="00D500B1">
        <w:rPr>
          <w:rFonts w:eastAsia="Times New Roman"/>
        </w:rPr>
        <w:fldChar w:fldCharType="end"/>
      </w:r>
      <w:r w:rsidRPr="00D500B1">
        <w:rPr>
          <w:rFonts w:eastAsia="Times New Roman"/>
        </w:rPr>
        <w:t xml:space="preserve">. Indeed, closed or scale-based questionnaire questions, used in isolation, may not capture important detail related to the research question, though it has also been suggested that their ability to ensure anonymity at the point of data collection enhances the trustworthiness of the data (Atkinson, 2012). </w:t>
      </w:r>
    </w:p>
    <w:p w14:paraId="7F71D50E" w14:textId="77777777" w:rsidR="00F5669B" w:rsidRPr="00D500B1" w:rsidRDefault="00F5669B" w:rsidP="00F5669B">
      <w:pPr>
        <w:spacing w:line="480" w:lineRule="auto"/>
        <w:ind w:firstLine="720"/>
        <w:rPr>
          <w:rFonts w:eastAsia="Times New Roman"/>
        </w:rPr>
      </w:pPr>
      <w:r w:rsidRPr="00D500B1">
        <w:rPr>
          <w:rFonts w:eastAsia="Times New Roman"/>
        </w:rPr>
        <w:t xml:space="preserve">The combination of methods in this study meant questions in the follow-up interviews could be informed by the findings of the questionnaire, enabling elaboration and clarification of the initial data. For instance, scale-based questions about the extent to which various work skills were developed at university from the questionnaire informed the need to probe areas where there was a trend of perceived strength or weakness in the interviews. Thus, rather than being positioned as ‘second best’ to the questionnaire, or simply a means to triangulate its quantitative findings (Hesse-Biber, 2010), the sequential design was essential to refine the focus of the interviews, to gain a deeper understanding of the phenomena of greatest interest for the aims of this study. </w:t>
      </w:r>
    </w:p>
    <w:p w14:paraId="4D077784" w14:textId="77777777" w:rsidR="00F5669B" w:rsidRPr="00D500B1" w:rsidRDefault="00F5669B" w:rsidP="00F5669B">
      <w:pPr>
        <w:spacing w:line="480" w:lineRule="auto"/>
        <w:ind w:firstLine="720"/>
        <w:rPr>
          <w:rFonts w:eastAsia="Times New Roman"/>
        </w:rPr>
      </w:pPr>
      <w:r w:rsidRPr="00D500B1">
        <w:rPr>
          <w:rFonts w:eastAsia="Times New Roman"/>
        </w:rPr>
        <w:t xml:space="preserve">The Work Skills Questionnaire (WSQ) was adapted from Sleap and Read </w:t>
      </w:r>
      <w:r w:rsidRPr="00D500B1">
        <w:rPr>
          <w:rFonts w:eastAsia="Times New Roman"/>
        </w:rPr>
        <w:fldChar w:fldCharType="begin"/>
      </w:r>
      <w:r w:rsidRPr="00D500B1">
        <w:rPr>
          <w:rFonts w:eastAsia="Times New Roman"/>
        </w:rPr>
        <w:instrText xml:space="preserve"> ADDIN EN.CITE &lt;EndNote&gt;&lt;Cite ExcludeAuth="1"&gt;&lt;Author&gt;Sleap&lt;/Author&gt;&lt;Year&gt;2006&lt;/Year&gt;&lt;RecNum&gt;895&lt;/RecNum&gt;&lt;DisplayText&gt;(2006)&lt;/DisplayText&gt;&lt;record&gt;&lt;rec-number&gt;895&lt;/rec-number&gt;&lt;foreign-keys&gt;&lt;key app="EN" db-id="0rw0svwabaz2v3e0s9svfzzwfvzztzxrf0pe" timestamp="1490959910"&gt;895&lt;/key&gt;&lt;/foreign-keys&gt;&lt;ref-type name="Journal Article"&gt;17&lt;/ref-type&gt;&lt;contributors&gt;&lt;authors&gt;&lt;author&gt;Sleap, Mike&lt;/author&gt;&lt;author&gt;Reed, Helen&lt;/author&gt;&lt;/authors&gt;&lt;/contributors&gt;&lt;titles&gt;&lt;title&gt;Views of sport science graduates regarding work skills developed at university&lt;/title&gt;&lt;secondary-title&gt;Teaching in Higher Education&lt;/secondary-title&gt;&lt;/titles&gt;&lt;periodical&gt;&lt;full-title&gt;Teaching in Higher Education&lt;/full-title&gt;&lt;/periodical&gt;&lt;pages&gt;47-61&lt;/pages&gt;&lt;volume&gt;11&lt;/volume&gt;&lt;number&gt;1&lt;/number&gt;&lt;keywords&gt;&lt;keyword&gt;EXPERIENCE&lt;/keyword&gt;&lt;keyword&gt;EDUCATION &amp;amp;amp&lt;/keyword&gt;&lt;keyword&gt;EDUCATIONAL RESEARCH&lt;/keyword&gt;&lt;/keywords&gt;&lt;dates&gt;&lt;year&gt;2006&lt;/year&gt;&lt;/dates&gt;&lt;pub-location&gt;ABINGDON&lt;/pub-location&gt;&lt;publisher&gt;Taylor &amp;amp; Francis Group Journals&lt;/publisher&gt;&lt;isbn&gt;1356-2517&lt;/isbn&gt;&lt;urls&gt;&lt;related-urls&gt;&lt;url&gt;http://northumbria.summon.serialssolutions.com/2.0.0/link/0/eLvHCXMwVZ0xDsIwDEUjdhYkmLlApKRNHHuuqDgAHCCxnbFT7y8cxEAv8Z-_7P_t3J1IBKWTsT40IFQ17DCKGl4qYT2sCv7UfL24k25X914fr-Xpf88APJu4Jo9QeKqMIIFK40LKwGm0qycaBn6OmoPacKCtFukT5J41NpE5tgKZ482d6zga3_ZvuEw-7aYqHg&lt;/url&gt;&lt;/related-urls&gt;&lt;/urls&gt;&lt;electronic-resource-num&gt;10.1080/13562510500400123&lt;/electronic-resource-num&gt;&lt;/record&gt;&lt;/Cite&gt;&lt;/EndNote&gt;</w:instrText>
      </w:r>
      <w:r w:rsidRPr="00D500B1">
        <w:rPr>
          <w:rFonts w:eastAsia="Times New Roman"/>
        </w:rPr>
        <w:fldChar w:fldCharType="separate"/>
      </w:r>
      <w:r w:rsidRPr="00D500B1">
        <w:rPr>
          <w:rFonts w:eastAsia="Times New Roman"/>
          <w:noProof/>
        </w:rPr>
        <w:t>(2006)</w:t>
      </w:r>
      <w:r w:rsidRPr="00D500B1">
        <w:rPr>
          <w:rFonts w:eastAsia="Times New Roman"/>
        </w:rPr>
        <w:fldChar w:fldCharType="end"/>
      </w:r>
      <w:r w:rsidRPr="00D500B1">
        <w:rPr>
          <w:rFonts w:eastAsia="Times New Roman"/>
        </w:rPr>
        <w:t xml:space="preserve">. The revised WSQ incorporated Likert-scale, multiple-choice and more open-ended questions that investigated employment aspirations and degree study motives, and assessed three dimensions of work skills development: Personal Skills, Business Skills, and Interactive Skills. Respondents rated the perceived importance of each work skill and the degree to which each learning context was perceived to support individual work skill development (e.g., lecture/seminar, work placement, independent study). Questions concerning the amount of development of each work skill were answered on a three-point scale (developed a lot; developed a little; not developed at all), those focused on the perceived importance for future employment were answered on a similar scale (use a lot; use a little; not use). Following institutional ethical approval, and after giving informed consent, the questionnaire was administered in university teaching rooms, during timetabled lectures towards the end of the academic year. The 456 respondents who volunteered to complete the questionnaire were reminded that anonymity was assured and that they were free to withdraw or not complete the questionnaire without penalty or disadvantage. The response rate was 59.30% of all sports coaching students at the two institutions. 22.59% of students were in their first year of undergraduate study, 36.62% were second-year students, 34.65% were third-year students, and 6.14% were fourth-year students. The mean age of participants was 20.87 years, with 33.77% identifying as female and 66.23% identifying as male. </w:t>
      </w:r>
    </w:p>
    <w:p w14:paraId="3280DF7E" w14:textId="77777777" w:rsidR="00F5669B" w:rsidRPr="00D500B1" w:rsidRDefault="00F5669B" w:rsidP="00F5669B">
      <w:pPr>
        <w:spacing w:line="480" w:lineRule="auto"/>
        <w:ind w:firstLine="720"/>
        <w:rPr>
          <w:rFonts w:eastAsia="Times New Roman"/>
        </w:rPr>
      </w:pPr>
      <w:r w:rsidRPr="00D500B1">
        <w:rPr>
          <w:rFonts w:eastAsia="Times New Roman"/>
        </w:rPr>
        <w:t xml:space="preserve">Following the questionnaire, a purposive random sample (see Teddlie &amp; Yu, 2007) of nine students were selected from those undertaking their final year of study (year three or year four) and who had volunteered to attend follow-up interviews. Final-year students were deemed best able to provide insights into employability experiences across the whole undergraduate journey. Six were male and three were female. On average, these participants were 21.22 years old. Follow-up interviews were semi-structured in nature, in that certain topics (e.g., degree study motives, career aspirations etc.) were identified by the research team for discussion in advance, but without planning specific questions </w:t>
      </w:r>
      <w:r w:rsidRPr="00D500B1">
        <w:rPr>
          <w:rFonts w:eastAsia="Times New Roman"/>
        </w:rPr>
        <w:fldChar w:fldCharType="begin"/>
      </w:r>
      <w:r w:rsidRPr="00D500B1">
        <w:rPr>
          <w:rFonts w:eastAsia="Times New Roman"/>
        </w:rPr>
        <w:instrText xml:space="preserve"> ADDIN EN.CITE &lt;EndNote&gt;&lt;Cite&gt;&lt;Author&gt;Patton&lt;/Author&gt;&lt;Year&gt;2002&lt;/Year&gt;&lt;RecNum&gt;586&lt;/RecNum&gt;&lt;DisplayText&gt;(Patton, 2002)&lt;/DisplayText&gt;&lt;record&gt;&lt;rec-number&gt;586&lt;/rec-number&gt;&lt;foreign-keys&gt;&lt;key app="EN" db-id="0rw0svwabaz2v3e0s9svfzzwfvzztzxrf0pe" timestamp="1490959873"&gt;586&lt;/key&gt;&lt;/foreign-keys&gt;&lt;ref-type name="Book"&gt;6&lt;/ref-type&gt;&lt;contributors&gt;&lt;authors&gt;&lt;author&gt;Patton, Michael Q.&lt;/author&gt;&lt;/authors&gt;&lt;/contributors&gt;&lt;titles&gt;&lt;title&gt;Qualitative research and evaluation methods&lt;/title&gt;&lt;/titles&gt;&lt;edition&gt;3rd&lt;/edition&gt;&lt;dates&gt;&lt;year&gt;2002&lt;/year&gt;&lt;/dates&gt;&lt;pub-location&gt;London&lt;/pub-location&gt;&lt;publisher&gt;Sage&lt;/publisher&gt;&lt;isbn&gt;0761919716&lt;/isbn&gt;&lt;accession-num&gt;edinb.956220&lt;/accession-num&gt;&lt;urls&gt;&lt;related-urls&gt;&lt;url&gt;http://ezproxy.lib.ed.ac.uk/login?url=http://search.ebscohost.com/login.aspx?direct=true&amp;amp;db=cat00234a&amp;amp;AN=edinb.956220&amp;amp;site=eds-live&lt;/url&gt;&lt;/related-urls&gt;&lt;/urls&gt;&lt;/record&gt;&lt;/Cite&gt;&lt;/EndNote&gt;</w:instrText>
      </w:r>
      <w:r w:rsidRPr="00D500B1">
        <w:rPr>
          <w:rFonts w:eastAsia="Times New Roman"/>
        </w:rPr>
        <w:fldChar w:fldCharType="separate"/>
      </w:r>
      <w:r w:rsidRPr="00D500B1">
        <w:rPr>
          <w:rFonts w:eastAsia="Times New Roman"/>
          <w:noProof/>
        </w:rPr>
        <w:t>(Patton, 2002)</w:t>
      </w:r>
      <w:r w:rsidRPr="00D500B1">
        <w:rPr>
          <w:rFonts w:eastAsia="Times New Roman"/>
        </w:rPr>
        <w:fldChar w:fldCharType="end"/>
      </w:r>
      <w:r w:rsidRPr="00D500B1">
        <w:rPr>
          <w:rFonts w:eastAsia="Times New Roman"/>
        </w:rPr>
        <w:t xml:space="preserve">. This gave the researchers freedom to construct questions in more natural, conversational ways, adapting to the circumstances of the interview, as well as to probe, explore and check the responses given, adding further depth to the information gained </w:t>
      </w:r>
      <w:r w:rsidRPr="00D500B1">
        <w:rPr>
          <w:rFonts w:eastAsia="Times New Roman"/>
        </w:rPr>
        <w:fldChar w:fldCharType="begin"/>
      </w:r>
      <w:r w:rsidRPr="00D500B1">
        <w:rPr>
          <w:rFonts w:eastAsia="Times New Roman"/>
        </w:rPr>
        <w:instrText xml:space="preserve"> ADDIN EN.CITE &lt;EndNote&gt;&lt;Cite&gt;&lt;Author&gt;Purdy&lt;/Author&gt;&lt;Year&gt;2014&lt;/Year&gt;&lt;RecNum&gt;1129&lt;/RecNum&gt;&lt;DisplayText&gt;(Purdy, 2014)&lt;/DisplayText&gt;&lt;record&gt;&lt;rec-number&gt;1129&lt;/rec-number&gt;&lt;foreign-keys&gt;&lt;key app="EN" db-id="0rw0svwabaz2v3e0s9svfzzwfvzztzxrf0pe" timestamp="1490959945"&gt;1129&lt;/key&gt;&lt;/foreign-keys&gt;&lt;ref-type name="Book Section"&gt;5&lt;/ref-type&gt;&lt;contributors&gt;&lt;authors&gt;&lt;author&gt;Purdy, Laura G.&lt;/author&gt;&lt;/authors&gt;&lt;secondary-authors&gt;&lt;author&gt;Nelson, Lee J.&lt;/author&gt;&lt;author&gt;Groom, Ryan&lt;/author&gt;&lt;author&gt;Potrac, Paul&lt;/author&gt;&lt;/secondary-authors&gt;&lt;/contributors&gt;&lt;titles&gt;&lt;title&gt;Interviews&lt;/title&gt;&lt;secondary-title&gt;Research methods in sports coaching&lt;/secondary-title&gt;&lt;/titles&gt;&lt;pages&gt;161-170&lt;/pages&gt;&lt;section&gt;15&lt;/section&gt;&lt;dates&gt;&lt;year&gt;2014&lt;/year&gt;&lt;/dates&gt;&lt;pub-location&gt;Abingdon, UK&lt;/pub-location&gt;&lt;publisher&gt;Routledge&lt;/publisher&gt;&lt;urls&gt;&lt;/urls&gt;&lt;/record&gt;&lt;/Cite&gt;&lt;/EndNote&gt;</w:instrText>
      </w:r>
      <w:r w:rsidRPr="00D500B1">
        <w:rPr>
          <w:rFonts w:eastAsia="Times New Roman"/>
        </w:rPr>
        <w:fldChar w:fldCharType="separate"/>
      </w:r>
      <w:r w:rsidRPr="00D500B1">
        <w:rPr>
          <w:rFonts w:eastAsia="Times New Roman"/>
          <w:noProof/>
        </w:rPr>
        <w:t>(Purdy, 2014)</w:t>
      </w:r>
      <w:r w:rsidRPr="00D500B1">
        <w:rPr>
          <w:rFonts w:eastAsia="Times New Roman"/>
        </w:rPr>
        <w:fldChar w:fldCharType="end"/>
      </w:r>
      <w:r w:rsidRPr="00D500B1">
        <w:rPr>
          <w:rFonts w:eastAsia="Times New Roman"/>
        </w:rPr>
        <w:t xml:space="preserve">. The interviews were split into four sections that focussed on participants’ backgrounds, degree study motives and experiences, work skills development, degree evaluations and career aspirations. Broadly, Pierre Bourdieu’s concepts of field and capital catalysed the development and analysis of the interviews, following other studies of employability (Redmond, 2006), because his thinking offers a sound lens through which to understand what is valued and not valued as forms of currency (capital) in a setting (field) where access and social position is struggled over. Interviews were conducted on a one-to-one basis in a private, quiet room at a time convenient to each student. Interviewees were reminded that information provided would be anonymised, that they should give their honest opinions, and that no right or wrong answers were expected </w:t>
      </w:r>
      <w:r w:rsidRPr="00D500B1">
        <w:rPr>
          <w:rFonts w:eastAsia="Times New Roman"/>
        </w:rPr>
        <w:fldChar w:fldCharType="begin"/>
      </w:r>
      <w:r w:rsidRPr="00D500B1">
        <w:rPr>
          <w:rFonts w:eastAsia="Times New Roman"/>
        </w:rPr>
        <w:instrText xml:space="preserve"> ADDIN EN.CITE &lt;EndNote&gt;&lt;Cite&gt;&lt;Author&gt;Turner&lt;/Author&gt;&lt;Year&gt;2009&lt;/Year&gt;&lt;RecNum&gt;897&lt;/RecNum&gt;&lt;DisplayText&gt;(Turner &amp;amp; Nelson, 2009)&lt;/DisplayText&gt;&lt;record&gt;&lt;rec-number&gt;897&lt;/rec-number&gt;&lt;foreign-keys&gt;&lt;key app="EN" db-id="0rw0svwabaz2v3e0s9svfzzwfvzztzxrf0pe" timestamp="1490959911"&gt;897&lt;/key&gt;&lt;/foreign-keys&gt;&lt;ref-type name="Journal Article"&gt;17&lt;/ref-type&gt;&lt;contributors&gt;&lt;authors&gt;&lt;author&gt;Turner, David&lt;/author&gt;&lt;author&gt;Nelson, Lee J.&lt;/author&gt;&lt;/authors&gt;&lt;/contributors&gt;&lt;titles&gt;&lt;title&gt;Graduate perceptions of a UK university based coach education programme, and impacts on development and employability&lt;/title&gt;&lt;secondary-title&gt;International Journal of Coaching Science&lt;/secondary-title&gt;&lt;/titles&gt;&lt;periodical&gt;&lt;full-title&gt;International Journal of Coaching Science&lt;/full-title&gt;&lt;/periodical&gt;&lt;pages&gt;3-28&lt;/pages&gt;&lt;volume&gt;3&lt;/volume&gt;&lt;number&gt;2&lt;/number&gt;&lt;dates&gt;&lt;year&gt;2009&lt;/year&gt;&lt;/dates&gt;&lt;urls&gt;&lt;/urls&gt;&lt;/record&gt;&lt;/Cite&gt;&lt;/EndNote&gt;</w:instrText>
      </w:r>
      <w:r w:rsidRPr="00D500B1">
        <w:rPr>
          <w:rFonts w:eastAsia="Times New Roman"/>
        </w:rPr>
        <w:fldChar w:fldCharType="separate"/>
      </w:r>
      <w:r w:rsidRPr="00D500B1">
        <w:rPr>
          <w:rFonts w:eastAsia="Times New Roman"/>
          <w:noProof/>
        </w:rPr>
        <w:t>(Turner &amp; Nelson, 2009)</w:t>
      </w:r>
      <w:r w:rsidRPr="00D500B1">
        <w:rPr>
          <w:rFonts w:eastAsia="Times New Roman"/>
        </w:rPr>
        <w:fldChar w:fldCharType="end"/>
      </w:r>
      <w:r w:rsidRPr="00D500B1">
        <w:rPr>
          <w:rFonts w:eastAsia="Times New Roman"/>
        </w:rPr>
        <w:t xml:space="preserve">. Each interview was recorded on a digital voice recorder before being transcribed verbatim. </w:t>
      </w:r>
    </w:p>
    <w:p w14:paraId="150AA4C4" w14:textId="77777777" w:rsidR="00F5669B" w:rsidRPr="00D500B1" w:rsidRDefault="00F5669B" w:rsidP="00F5669B">
      <w:pPr>
        <w:spacing w:line="480" w:lineRule="auto"/>
        <w:ind w:firstLine="720"/>
        <w:outlineLvl w:val="0"/>
        <w:rPr>
          <w:rFonts w:eastAsia="Times New Roman"/>
          <w:b/>
          <w:i/>
        </w:rPr>
      </w:pPr>
      <w:r w:rsidRPr="00D500B1">
        <w:rPr>
          <w:rFonts w:eastAsia="Times New Roman"/>
          <w:b/>
          <w:i/>
        </w:rPr>
        <w:t>Data Analysis</w:t>
      </w:r>
    </w:p>
    <w:p w14:paraId="545FAB53" w14:textId="77777777" w:rsidR="00F5669B" w:rsidRPr="00D500B1" w:rsidRDefault="00F5669B" w:rsidP="00F5669B">
      <w:pPr>
        <w:spacing w:line="480" w:lineRule="auto"/>
        <w:ind w:firstLine="720"/>
        <w:rPr>
          <w:rFonts w:eastAsia="Times New Roman"/>
        </w:rPr>
      </w:pPr>
      <w:r w:rsidRPr="00D500B1">
        <w:rPr>
          <w:rFonts w:eastAsia="Times New Roman"/>
        </w:rPr>
        <w:t xml:space="preserve">Following Sleap and Read (2006), descriptive analysis of the quantitative questionnaire data was undertaken including the calculation of frequencies, percentages and means. </w:t>
      </w:r>
    </w:p>
    <w:p w14:paraId="753C6ADD" w14:textId="77777777" w:rsidR="00F5669B" w:rsidRPr="00D500B1" w:rsidRDefault="00F5669B" w:rsidP="00F5669B">
      <w:pPr>
        <w:spacing w:line="480" w:lineRule="auto"/>
        <w:ind w:firstLine="720"/>
        <w:rPr>
          <w:rFonts w:eastAsia="Times New Roman"/>
        </w:rPr>
      </w:pPr>
      <w:r w:rsidRPr="00D500B1">
        <w:rPr>
          <w:rFonts w:eastAsia="Times New Roman"/>
        </w:rPr>
        <w:t xml:space="preserve">A hybrid approach of inductive and deductive thematic analysis was used to interpret the interview data </w:t>
      </w:r>
      <w:r w:rsidRPr="00D500B1">
        <w:rPr>
          <w:rFonts w:eastAsia="Times New Roman"/>
        </w:rPr>
        <w:fldChar w:fldCharType="begin"/>
      </w:r>
      <w:r w:rsidRPr="00D500B1">
        <w:rPr>
          <w:rFonts w:eastAsia="Times New Roman"/>
        </w:rPr>
        <w:instrText xml:space="preserve"> ADDIN EN.CITE &lt;EndNote&gt;&lt;Cite&gt;&lt;Author&gt;Fereday&lt;/Author&gt;&lt;Year&gt;2006&lt;/Year&gt;&lt;RecNum&gt;1234&lt;/RecNum&gt;&lt;DisplayText&gt;(Fereday &amp;amp; Muir-Cochrane, 2006)&lt;/DisplayText&gt;&lt;record&gt;&lt;rec-number&gt;1234&lt;/rec-number&gt;&lt;foreign-keys&gt;&lt;key app="EN" db-id="0rw0svwabaz2v3e0s9svfzzwfvzztzxrf0pe" timestamp="1490959976"&gt;1234&lt;/key&gt;&lt;/foreign-keys&gt;&lt;ref-type name="Journal Article"&gt;17&lt;/ref-type&gt;&lt;contributors&gt;&lt;authors&gt;&lt;author&gt;Fereday, Jennifer&lt;/author&gt;&lt;author&gt;Muir-Cochrane, Eimear&lt;/author&gt;&lt;/authors&gt;&lt;/contributors&gt;&lt;titles&gt;&lt;title&gt;Demonstrating rigor using thematic analysis: a hybrid approach of inductive and deductive coding and theme development&lt;/title&gt;&lt;secondary-title&gt;International Journal of Qualitative Methods&lt;/secondary-title&gt;&lt;/titles&gt;&lt;periodical&gt;&lt;full-title&gt;International Journal of Qualitative Methods&lt;/full-title&gt;&lt;/periodical&gt;&lt;volume&gt;5&lt;/volume&gt;&lt;number&gt;1&lt;/number&gt;&lt;keywords&gt;&lt;keyword&gt;Qualitative analysis&lt;/keyword&gt;&lt;keyword&gt;Sociology&lt;/keyword&gt;&lt;keyword&gt;Performance&lt;/keyword&gt;&lt;keyword&gt;Phenomenology&lt;/keyword&gt;&lt;keyword&gt;Quality standards&lt;/keyword&gt;&lt;keyword&gt;Nursing&lt;/keyword&gt;&lt;/keywords&gt;&lt;dates&gt;&lt;year&gt;2006&lt;/year&gt;&lt;/dates&gt;&lt;isbn&gt;1609-4069&lt;/isbn&gt;&lt;urls&gt;&lt;related-urls&gt;&lt;url&gt;http://northumbria.summon.serialssolutions.com/2.0.0/link/0/eLvHCXMwtZ3LSyNBEMYb2ZMii4-VjQ-okyjLyCTdM5MRRCQqXjwZz6HT1b2ZQ5IlD8H_3qrp6XF8gC7iZUiKoQjzC93VPf19JQTQlKRipTNnE2cM1czYxSRFRwOhkVj2IWi-KggNEJ9j30qZYsSZVbP_QbpOSgH6TLzpSsTp-inml3bM5R5D5Q5Cxd_p7M9yXgmigjerNyHxIufRIwu2amNx7x_BDrB8noi31NGGb2aKQc_IyWq5VfPkzO2ymEW9qRnNqhO0V8WYjYJ63J2nqP-G19wfVD82D9e83HxojJQpt6eLfZ-VE_terOlt_WrO-cjdmm3puJEWVVMdecgu6GMszOLMTqL7OzYMkGkc1s_V6rqblB2w69_wnnPS6M2MW5YR_Q3xs6r_4cLD2xQrdrIlWl4kDdVAO4ejyg38eFs8vIAKJVQooUKACgHqKWjwSCEghamDGindiFAjBY-0DJZIoYH0l-hfX_V7N1HVLCPSeayivNvRikpBRGMcJjjMqLazbZcmHS1l28YG6QbnkCrOPDeZVkbJoZMS-RHrWO6Idc2aismi1F7ibwFaYdp2mUooscrbSdcaZTWtyClLOsyxJc7fPuHBP--SMvgM2ZbYCzgGesipzGI-kCmrpzO1--X8e2L1ectsX_xYzJb2QKxN-JXokiWR-gksJIYG&lt;/url&gt;&lt;/related-urls&gt;&lt;/urls&gt;&lt;/record&gt;&lt;/Cite&gt;&lt;/EndNote&gt;</w:instrText>
      </w:r>
      <w:r w:rsidRPr="00D500B1">
        <w:rPr>
          <w:rFonts w:eastAsia="Times New Roman"/>
        </w:rPr>
        <w:fldChar w:fldCharType="separate"/>
      </w:r>
      <w:r w:rsidRPr="00D500B1">
        <w:rPr>
          <w:rFonts w:eastAsia="Times New Roman"/>
          <w:noProof/>
        </w:rPr>
        <w:t>(Fereday &amp; Muir-Cochrane, 2006)</w:t>
      </w:r>
      <w:r w:rsidRPr="00D500B1">
        <w:rPr>
          <w:rFonts w:eastAsia="Times New Roman"/>
        </w:rPr>
        <w:fldChar w:fldCharType="end"/>
      </w:r>
      <w:r w:rsidRPr="00D500B1">
        <w:rPr>
          <w:rFonts w:eastAsia="Times New Roman"/>
        </w:rPr>
        <w:t xml:space="preserve">. This approach responded to the purposes of the study by allowing a deductive comparison of the data to existing ideas and concepts (e.g., habitus, capital and field etc.) while remaining open to the recognition of new themes and ways of understanding derived from the semantic content of the data </w:t>
      </w:r>
      <w:r w:rsidRPr="00D500B1">
        <w:rPr>
          <w:rFonts w:eastAsia="Times New Roman"/>
        </w:rPr>
        <w:fldChar w:fldCharType="begin"/>
      </w:r>
      <w:r w:rsidRPr="00D500B1">
        <w:rPr>
          <w:rFonts w:eastAsia="Times New Roman"/>
        </w:rPr>
        <w:instrText xml:space="preserve"> ADDIN EN.CITE &lt;EndNote&gt;&lt;Cite&gt;&lt;Author&gt;Braun&lt;/Author&gt;&lt;Year&gt;2012&lt;/Year&gt;&lt;RecNum&gt;1237&lt;/RecNum&gt;&lt;DisplayText&gt;(Braun &amp;amp; Clarke, 2012)&lt;/DisplayText&gt;&lt;record&gt;&lt;rec-number&gt;1237&lt;/rec-number&gt;&lt;foreign-keys&gt;&lt;key app="EN" db-id="0rw0svwabaz2v3e0s9svfzzwfvzztzxrf0pe" timestamp="1490959977"&gt;1237&lt;/key&gt;&lt;/foreign-keys&gt;&lt;ref-type name="Book Section"&gt;5&lt;/ref-type&gt;&lt;contributors&gt;&lt;authors&gt;&lt;author&gt;Braun, Virginia&lt;/author&gt;&lt;author&gt;Clarke, Victoria&lt;/author&gt;&lt;/authors&gt;&lt;secondary-authors&gt;&lt;author&gt;Cooper, Harris&lt;/author&gt;&lt;/secondary-authors&gt;&lt;/contributors&gt;&lt;titles&gt;&lt;title&gt;Thematic Analysis&lt;/title&gt;&lt;secondary-title&gt;APA Handbook of Research Methods in Psychology: Vol. 2. Research Designs&lt;/secondary-title&gt;&lt;/titles&gt;&lt;pages&gt;57-71&lt;/pages&gt;&lt;section&gt;4&lt;/section&gt;&lt;dates&gt;&lt;year&gt;2012&lt;/year&gt;&lt;/dates&gt;&lt;publisher&gt;American Psychological Association&lt;/publisher&gt;&lt;urls&gt;&lt;/urls&gt;&lt;/record&gt;&lt;/Cite&gt;&lt;/EndNote&gt;</w:instrText>
      </w:r>
      <w:r w:rsidRPr="00D500B1">
        <w:rPr>
          <w:rFonts w:eastAsia="Times New Roman"/>
        </w:rPr>
        <w:fldChar w:fldCharType="separate"/>
      </w:r>
      <w:r w:rsidRPr="00D500B1">
        <w:rPr>
          <w:rFonts w:eastAsia="Times New Roman"/>
          <w:noProof/>
        </w:rPr>
        <w:t>(Braun &amp; Clarke, 2012)</w:t>
      </w:r>
      <w:r w:rsidRPr="00D500B1">
        <w:rPr>
          <w:rFonts w:eastAsia="Times New Roman"/>
        </w:rPr>
        <w:fldChar w:fldCharType="end"/>
      </w:r>
      <w:r w:rsidRPr="00D500B1">
        <w:rPr>
          <w:rFonts w:eastAsia="Times New Roman"/>
        </w:rPr>
        <w:t xml:space="preserve">. A consistent process during analysis was agreed and then followed, which involved multiple readings of each transcript to ensure our familiarity with the texts </w:t>
      </w:r>
      <w:r w:rsidRPr="00D500B1">
        <w:rPr>
          <w:rFonts w:eastAsia="Times New Roman"/>
        </w:rPr>
        <w:fldChar w:fldCharType="begin"/>
      </w:r>
      <w:r w:rsidRPr="00D500B1">
        <w:rPr>
          <w:rFonts w:eastAsia="Times New Roman"/>
        </w:rPr>
        <w:instrText xml:space="preserve"> ADDIN EN.CITE &lt;EndNote&gt;&lt;Cite&gt;&lt;Author&gt;Braun&lt;/Author&gt;&lt;Year&gt;2006&lt;/Year&gt;&lt;RecNum&gt;1343&lt;/RecNum&gt;&lt;DisplayText&gt;(Braun &amp;amp; Clarke, 2006)&lt;/DisplayText&gt;&lt;record&gt;&lt;rec-number&gt;1343&lt;/rec-number&gt;&lt;foreign-keys&gt;&lt;key app="EN" db-id="0rw0svwabaz2v3e0s9svfzzwfvzztzxrf0pe" timestamp="1505487356"&gt;1343&lt;/key&gt;&lt;/foreign-keys&gt;&lt;ref-type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D500B1">
        <w:rPr>
          <w:rFonts w:eastAsia="Times New Roman"/>
        </w:rPr>
        <w:fldChar w:fldCharType="separate"/>
      </w:r>
      <w:r w:rsidRPr="00D500B1">
        <w:rPr>
          <w:rFonts w:eastAsia="Times New Roman"/>
          <w:noProof/>
        </w:rPr>
        <w:t>(Braun &amp; Clarke, 2006)</w:t>
      </w:r>
      <w:r w:rsidRPr="00D500B1">
        <w:rPr>
          <w:rFonts w:eastAsia="Times New Roman"/>
        </w:rPr>
        <w:fldChar w:fldCharType="end"/>
      </w:r>
      <w:r w:rsidRPr="00D500B1">
        <w:rPr>
          <w:rFonts w:eastAsia="Times New Roman"/>
        </w:rPr>
        <w:t xml:space="preserve">. </w:t>
      </w:r>
    </w:p>
    <w:p w14:paraId="29DC86B7" w14:textId="77777777" w:rsidR="00F5669B" w:rsidRPr="00D500B1" w:rsidRDefault="00F5669B" w:rsidP="00F5669B">
      <w:pPr>
        <w:spacing w:line="480" w:lineRule="auto"/>
        <w:ind w:firstLine="720"/>
        <w:rPr>
          <w:rFonts w:eastAsia="Times New Roman"/>
        </w:rPr>
      </w:pPr>
      <w:r w:rsidRPr="00D500B1">
        <w:rPr>
          <w:rFonts w:eastAsia="Times New Roman"/>
        </w:rPr>
        <w:t xml:space="preserve">First, each author identified codes by manually highlighting and labelling extracts of text where one meaningful idea or piece of information was evident. Some codes maintained the wording or concepts expressed by the respondent, while others were informed by the researchers’ awareness of relevant concepts and theories </w:t>
      </w:r>
      <w:r w:rsidRPr="00D500B1">
        <w:rPr>
          <w:rFonts w:eastAsia="Times New Roman"/>
        </w:rPr>
        <w:fldChar w:fldCharType="begin"/>
      </w:r>
      <w:r w:rsidRPr="00D500B1">
        <w:rPr>
          <w:rFonts w:eastAsia="Times New Roman"/>
        </w:rPr>
        <w:instrText xml:space="preserve"> ADDIN EN.CITE &lt;EndNote&gt;&lt;Cite&gt;&lt;Author&gt;Braun&lt;/Author&gt;&lt;Year&gt;2012&lt;/Year&gt;&lt;RecNum&gt;1237&lt;/RecNum&gt;&lt;DisplayText&gt;(Braun &amp;amp; Clarke, 2012)&lt;/DisplayText&gt;&lt;record&gt;&lt;rec-number&gt;1237&lt;/rec-number&gt;&lt;foreign-keys&gt;&lt;key app="EN" db-id="0rw0svwabaz2v3e0s9svfzzwfvzztzxrf0pe" timestamp="1490959977"&gt;1237&lt;/key&gt;&lt;/foreign-keys&gt;&lt;ref-type name="Book Section"&gt;5&lt;/ref-type&gt;&lt;contributors&gt;&lt;authors&gt;&lt;author&gt;Braun, Virginia&lt;/author&gt;&lt;author&gt;Clarke, Victoria&lt;/author&gt;&lt;/authors&gt;&lt;secondary-authors&gt;&lt;author&gt;Cooper, Harris&lt;/author&gt;&lt;/secondary-authors&gt;&lt;/contributors&gt;&lt;titles&gt;&lt;title&gt;Thematic Analysis&lt;/title&gt;&lt;secondary-title&gt;APA Handbook of Research Methods in Psychology: Vol. 2. Research Designs&lt;/secondary-title&gt;&lt;/titles&gt;&lt;pages&gt;57-71&lt;/pages&gt;&lt;section&gt;4&lt;/section&gt;&lt;dates&gt;&lt;year&gt;2012&lt;/year&gt;&lt;/dates&gt;&lt;publisher&gt;American Psychological Association&lt;/publisher&gt;&lt;urls&gt;&lt;/urls&gt;&lt;/record&gt;&lt;/Cite&gt;&lt;/EndNote&gt;</w:instrText>
      </w:r>
      <w:r w:rsidRPr="00D500B1">
        <w:rPr>
          <w:rFonts w:eastAsia="Times New Roman"/>
        </w:rPr>
        <w:fldChar w:fldCharType="separate"/>
      </w:r>
      <w:r w:rsidRPr="00D500B1">
        <w:rPr>
          <w:rFonts w:eastAsia="Times New Roman"/>
          <w:noProof/>
        </w:rPr>
        <w:t>(Braun &amp; Clarke, 2012)</w:t>
      </w:r>
      <w:r w:rsidRPr="00D500B1">
        <w:rPr>
          <w:rFonts w:eastAsia="Times New Roman"/>
        </w:rPr>
        <w:fldChar w:fldCharType="end"/>
      </w:r>
      <w:r w:rsidRPr="00D500B1">
        <w:rPr>
          <w:rFonts w:eastAsia="Times New Roman"/>
        </w:rPr>
        <w:t xml:space="preserve">. For example, the authors considered the data’s fit with different conceptual definitions of employability, such as Holmes (2013) distinction between employability as a form of self- and social identity, and more traditional discourses of employability as the possession of a set of skills. Notes and memos related to the extracts were added to the transcript margins acknowledging relationships, patterns and comparisons between codes. For instance, the second author noted against a section of transcript eight referring to the student’s perception of needing a degree to access better paid positions: ‘this point contradicts what is said earlier (p.6) about not being motivated by money.’ Each author then created tentative categories, which were formed from groups of related extracts and codes with similar meanings. These were named according to an abstracted concept that captured the substance of the category </w:t>
      </w:r>
      <w:r w:rsidRPr="00D500B1">
        <w:rPr>
          <w:rFonts w:eastAsia="Times New Roman"/>
        </w:rPr>
        <w:fldChar w:fldCharType="begin"/>
      </w:r>
      <w:r w:rsidRPr="00D500B1">
        <w:rPr>
          <w:rFonts w:eastAsia="Times New Roman"/>
        </w:rPr>
        <w:instrText xml:space="preserve"> ADDIN EN.CITE &lt;EndNote&gt;&lt;Cite&gt;&lt;Author&gt;Miles&lt;/Author&gt;&lt;Year&gt;1994&lt;/Year&gt;&lt;RecNum&gt;741&lt;/RecNum&gt;&lt;DisplayText&gt;(Miles &amp;amp; Huberman, 1994)&lt;/DisplayText&gt;&lt;record&gt;&lt;rec-number&gt;741&lt;/rec-number&gt;&lt;foreign-keys&gt;&lt;key app="EN" db-id="0rw0svwabaz2v3e0s9svfzzwfvzztzxrf0pe" timestamp="1490959893"&gt;741&lt;/key&gt;&lt;/foreign-keys&gt;&lt;ref-type name="Book"&gt;6&lt;/ref-type&gt;&lt;contributors&gt;&lt;authors&gt;&lt;author&gt;Miles, Matthew B.&lt;/author&gt;&lt;author&gt;Huberman, A. Michael&lt;/author&gt;&lt;/authors&gt;&lt;/contributors&gt;&lt;titles&gt;&lt;title&gt;Qualitative data analysis: an expanded sourcebook&lt;/title&gt;&lt;/titles&gt;&lt;edition&gt;2md&lt;/edition&gt;&lt;dates&gt;&lt;year&gt;1994&lt;/year&gt;&lt;/dates&gt;&lt;pub-location&gt;London&lt;/pub-location&gt;&lt;publisher&gt;Sage&lt;/publisher&gt;&lt;isbn&gt;0803946538&amp;#xD;0803955405&lt;/isbn&gt;&lt;work-type&gt;Book&lt;/work-type&gt;&lt;urls&gt;&lt;related-urls&gt;&lt;url&gt;http://ezproxy.lib.ed.ac.uk/login?url=http://search.ebscohost.com/login.aspx?direct=true&amp;amp;db=cat00234a&amp;amp;AN=edinb.487544&amp;amp;site=eds-live&lt;/url&gt;&lt;/related-urls&gt;&lt;/urls&gt;&lt;remote-database-name&gt;cat00234a&lt;/remote-database-name&gt;&lt;remote-database-provider&gt;EBSCOhost&lt;/remote-database-provider&gt;&lt;/record&gt;&lt;/Cite&gt;&lt;/EndNote&gt;</w:instrText>
      </w:r>
      <w:r w:rsidRPr="00D500B1">
        <w:rPr>
          <w:rFonts w:eastAsia="Times New Roman"/>
        </w:rPr>
        <w:fldChar w:fldCharType="separate"/>
      </w:r>
      <w:r w:rsidRPr="00D500B1">
        <w:rPr>
          <w:rFonts w:eastAsia="Times New Roman"/>
          <w:noProof/>
        </w:rPr>
        <w:t>(Miles &amp; Huberman, 1994)</w:t>
      </w:r>
      <w:r w:rsidRPr="00D500B1">
        <w:rPr>
          <w:rFonts w:eastAsia="Times New Roman"/>
        </w:rPr>
        <w:fldChar w:fldCharType="end"/>
      </w:r>
      <w:r w:rsidRPr="00D500B1">
        <w:rPr>
          <w:rFonts w:eastAsia="Times New Roman"/>
        </w:rPr>
        <w:t xml:space="preserve">. </w:t>
      </w:r>
    </w:p>
    <w:p w14:paraId="0C28D9A6" w14:textId="77777777" w:rsidR="00F5669B" w:rsidRPr="00D500B1" w:rsidRDefault="00F5669B" w:rsidP="00F5669B">
      <w:pPr>
        <w:spacing w:line="480" w:lineRule="auto"/>
        <w:ind w:firstLine="720"/>
        <w:rPr>
          <w:rFonts w:eastAsia="Times New Roman"/>
        </w:rPr>
      </w:pPr>
      <w:r w:rsidRPr="00D500B1">
        <w:rPr>
          <w:rFonts w:eastAsia="Times New Roman"/>
        </w:rPr>
        <w:t xml:space="preserve">Following separate analyses, the authors exchanged their transcripts, complete with notes, memos and codes for critical comparison before meeting to further discuss interpretive themes. This involved questioning and clarifying our analysis together. Each of us was a ‘critical friend’ to the others </w:t>
      </w:r>
      <w:r w:rsidRPr="00D500B1">
        <w:rPr>
          <w:rFonts w:eastAsia="Times New Roman"/>
        </w:rPr>
        <w:fldChar w:fldCharType="begin"/>
      </w:r>
      <w:r w:rsidRPr="00D500B1">
        <w:rPr>
          <w:rFonts w:eastAsia="Times New Roman"/>
        </w:rPr>
        <w:instrText xml:space="preserve"> ADDIN EN.CITE &lt;EndNote&gt;&lt;Cite&gt;&lt;Author&gt;Smith&lt;/Author&gt;&lt;Year&gt;2006&lt;/Year&gt;&lt;RecNum&gt;1344&lt;/RecNum&gt;&lt;DisplayText&gt;(Smith &amp;amp; Sparkes, 2006)&lt;/DisplayText&gt;&lt;record&gt;&lt;rec-number&gt;1344&lt;/rec-number&gt;&lt;foreign-keys&gt;&lt;key app="EN" db-id="0rw0svwabaz2v3e0s9svfzzwfvzztzxrf0pe" timestamp="1505487601"&gt;1344&lt;/key&gt;&lt;/foreign-keys&gt;&lt;ref-type name="Journal Article"&gt;17&lt;/ref-type&gt;&lt;contributors&gt;&lt;authors&gt;&lt;author&gt;Smith, Brett&lt;/author&gt;&lt;author&gt;Sparkes, Andrew C&lt;/author&gt;&lt;/authors&gt;&lt;/contributors&gt;&lt;titles&gt;&lt;title&gt;Narrative inquiry in psychology: Exploring the tensions within&lt;/title&gt;&lt;secondary-title&gt;Qualitative research in psychology&lt;/secondary-title&gt;&lt;/titles&gt;&lt;periodical&gt;&lt;full-title&gt;Qualitative Research in Psychology&lt;/full-title&gt;&lt;/periodical&gt;&lt;pages&gt;169-192&lt;/pages&gt;&lt;volume&gt;3&lt;/volume&gt;&lt;number&gt;3&lt;/number&gt;&lt;dates&gt;&lt;year&gt;2006&lt;/year&gt;&lt;/dates&gt;&lt;isbn&gt;1478-0887&lt;/isbn&gt;&lt;urls&gt;&lt;/urls&gt;&lt;/record&gt;&lt;/Cite&gt;&lt;/EndNote&gt;</w:instrText>
      </w:r>
      <w:r w:rsidRPr="00D500B1">
        <w:rPr>
          <w:rFonts w:eastAsia="Times New Roman"/>
        </w:rPr>
        <w:fldChar w:fldCharType="separate"/>
      </w:r>
      <w:r w:rsidRPr="00D500B1">
        <w:rPr>
          <w:rFonts w:eastAsia="Times New Roman"/>
          <w:noProof/>
        </w:rPr>
        <w:t>(Smith &amp; Sparkes, 2006)</w:t>
      </w:r>
      <w:r w:rsidRPr="00D500B1">
        <w:rPr>
          <w:rFonts w:eastAsia="Times New Roman"/>
        </w:rPr>
        <w:fldChar w:fldCharType="end"/>
      </w:r>
      <w:r w:rsidRPr="00D500B1">
        <w:rPr>
          <w:rFonts w:eastAsia="Times New Roman"/>
        </w:rPr>
        <w:t xml:space="preserve">, our shared purpose being to ‘encourage reflexivity by challenging each other’s construction[s] of knowledge’ </w:t>
      </w:r>
      <w:r w:rsidRPr="00D500B1">
        <w:rPr>
          <w:rFonts w:eastAsia="Times New Roman"/>
        </w:rPr>
        <w:fldChar w:fldCharType="begin"/>
      </w:r>
      <w:r w:rsidRPr="00D500B1">
        <w:rPr>
          <w:rFonts w:eastAsia="Times New Roman"/>
        </w:rPr>
        <w:instrText xml:space="preserve"> ADDIN EN.CITE &lt;EndNote&gt;&lt;Cite&gt;&lt;Author&gt;Cowan&lt;/Author&gt;&lt;Year&gt;2016&lt;/Year&gt;&lt;RecNum&gt;1345&lt;/RecNum&gt;&lt;Suffix&gt; p.508&lt;/Suffix&gt;&lt;DisplayText&gt;(Cowan &amp;amp; Taylor, 2016 p.508)&lt;/DisplayText&gt;&lt;record&gt;&lt;rec-number&gt;1345&lt;/rec-number&gt;&lt;foreign-keys&gt;&lt;key app="EN" db-id="0rw0svwabaz2v3e0s9svfzzwfvzztzxrf0pe" timestamp="1505487683"&gt;1345&lt;/key&gt;&lt;/foreign-keys&gt;&lt;ref-type name="Journal Article"&gt;17&lt;/ref-type&gt;&lt;contributors&gt;&lt;authors&gt;&lt;author&gt;Cowan, Daryl&lt;/author&gt;&lt;author&gt;Taylor, Ian M&lt;/author&gt;&lt;/authors&gt;&lt;/contributors&gt;&lt;titles&gt;&lt;title&gt;‘I’m proud of what I achieved; I’m also ashamed of what I done’: a soccer coach’s tale of sport, status, and criminal behaviour&lt;/title&gt;&lt;secondary-title&gt;Qualitative Research in Sport, Exercise and Health&lt;/secondary-title&gt;&lt;/titles&gt;&lt;periodical&gt;&lt;full-title&gt;Qualitative Research in Sport, Exercise and Health&lt;/full-title&gt;&lt;/periodical&gt;&lt;pages&gt;505-518&lt;/pages&gt;&lt;volume&gt;8&lt;/volume&gt;&lt;number&gt;5&lt;/number&gt;&lt;dates&gt;&lt;year&gt;2016&lt;/year&gt;&lt;/dates&gt;&lt;isbn&gt;2159-676X&lt;/isbn&gt;&lt;urls&gt;&lt;/urls&gt;&lt;/record&gt;&lt;/Cite&gt;&lt;/EndNote&gt;</w:instrText>
      </w:r>
      <w:r w:rsidRPr="00D500B1">
        <w:rPr>
          <w:rFonts w:eastAsia="Times New Roman"/>
        </w:rPr>
        <w:fldChar w:fldCharType="separate"/>
      </w:r>
      <w:r w:rsidRPr="00D500B1">
        <w:rPr>
          <w:rFonts w:eastAsia="Times New Roman"/>
          <w:noProof/>
        </w:rPr>
        <w:t>(Cowan &amp; Taylor, 2016 p.508)</w:t>
      </w:r>
      <w:r w:rsidRPr="00D500B1">
        <w:rPr>
          <w:rFonts w:eastAsia="Times New Roman"/>
        </w:rPr>
        <w:fldChar w:fldCharType="end"/>
      </w:r>
      <w:r w:rsidRPr="00D500B1">
        <w:rPr>
          <w:rFonts w:eastAsia="Times New Roman"/>
        </w:rPr>
        <w:t xml:space="preserve">. As Smith and McGannon </w:t>
      </w:r>
      <w:r w:rsidRPr="00D500B1">
        <w:rPr>
          <w:rFonts w:eastAsia="Times New Roman"/>
        </w:rPr>
        <w:fldChar w:fldCharType="begin"/>
      </w:r>
      <w:r w:rsidRPr="00D500B1">
        <w:rPr>
          <w:rFonts w:eastAsia="Times New Roman"/>
        </w:rPr>
        <w:instrText xml:space="preserve"> ADDIN EN.CITE &lt;EndNote&gt;&lt;Cite ExcludeAuth="1"&gt;&lt;Author&gt;Smith&lt;/Author&gt;&lt;Year&gt;2017&lt;/Year&gt;&lt;RecNum&gt;1346&lt;/RecNum&gt;&lt;DisplayText&gt;(2017)&lt;/DisplayText&gt;&lt;record&gt;&lt;rec-number&gt;1346&lt;/rec-number&gt;&lt;foreign-keys&gt;&lt;key app="EN" db-id="0rw0svwabaz2v3e0s9svfzzwfvzztzxrf0pe" timestamp="1505487762"&gt;1346&lt;/key&gt;&lt;/foreign-keys&gt;&lt;ref-type name="Journal Article"&gt;17&lt;/ref-type&gt;&lt;contributors&gt;&lt;authors&gt;&lt;author&gt;Smith, Brett&lt;/author&gt;&lt;author&gt;McGannon, Kerry R&lt;/author&gt;&lt;/authors&gt;&lt;/contributors&gt;&lt;titles&gt;&lt;title&gt;Developing rigor in qualitative research: problems and opportunities within sport and exercise psychology&lt;/title&gt;&lt;secondary-title&gt;International Review of Sport and Exercise Psychology&lt;/secondary-title&gt;&lt;/titles&gt;&lt;periodical&gt;&lt;full-title&gt;International Review of Sport and Exercise Psychology&lt;/full-title&gt;&lt;/periodical&gt;&lt;pages&gt;1-21&lt;/pages&gt;&lt;dates&gt;&lt;year&gt;2017&lt;/year&gt;&lt;/dates&gt;&lt;isbn&gt;1750-984X&lt;/isbn&gt;&lt;urls&gt;&lt;/urls&gt;&lt;/record&gt;&lt;/Cite&gt;&lt;/EndNote&gt;</w:instrText>
      </w:r>
      <w:r w:rsidRPr="00D500B1">
        <w:rPr>
          <w:rFonts w:eastAsia="Times New Roman"/>
        </w:rPr>
        <w:fldChar w:fldCharType="separate"/>
      </w:r>
      <w:r w:rsidRPr="00D500B1">
        <w:rPr>
          <w:rFonts w:eastAsia="Times New Roman"/>
          <w:noProof/>
        </w:rPr>
        <w:t>(2017)</w:t>
      </w:r>
      <w:r w:rsidRPr="00D500B1">
        <w:rPr>
          <w:rFonts w:eastAsia="Times New Roman"/>
        </w:rPr>
        <w:fldChar w:fldCharType="end"/>
      </w:r>
      <w:r w:rsidRPr="00D500B1">
        <w:rPr>
          <w:rFonts w:eastAsia="Times New Roman"/>
        </w:rPr>
        <w:t xml:space="preserve"> recently summarised, the strength of this co-productive practice was the exploration of different interpretations of the data, in order to develop our analysis, rather than to seek a forced consensus. In search of further critique, our preliminary analysis was then shared with a wider group at each institution, which included member reflections with students from the group who had completed the interviews as well as discussing our interpretations and their implications with academic colleagues </w:t>
      </w:r>
      <w:r w:rsidRPr="00D500B1">
        <w:rPr>
          <w:rFonts w:eastAsia="Times New Roman"/>
        </w:rPr>
        <w:fldChar w:fldCharType="begin"/>
      </w:r>
      <w:r w:rsidRPr="00D500B1">
        <w:rPr>
          <w:rFonts w:eastAsia="Times New Roman"/>
        </w:rPr>
        <w:instrText xml:space="preserve"> ADDIN EN.CITE &lt;EndNote&gt;&lt;Cite&gt;&lt;Author&gt;Smith&lt;/Author&gt;&lt;Year&gt;2017&lt;/Year&gt;&lt;RecNum&gt;1346&lt;/RecNum&gt;&lt;DisplayText&gt;(Smith &amp;amp; McGannon, 2017)&lt;/DisplayText&gt;&lt;record&gt;&lt;rec-number&gt;1346&lt;/rec-number&gt;&lt;foreign-keys&gt;&lt;key app="EN" db-id="0rw0svwabaz2v3e0s9svfzzwfvzztzxrf0pe" timestamp="1505487762"&gt;1346&lt;/key&gt;&lt;/foreign-keys&gt;&lt;ref-type name="Journal Article"&gt;17&lt;/ref-type&gt;&lt;contributors&gt;&lt;authors&gt;&lt;author&gt;Smith, Brett&lt;/author&gt;&lt;author&gt;McGannon, Kerry R&lt;/author&gt;&lt;/authors&gt;&lt;/contributors&gt;&lt;titles&gt;&lt;title&gt;Developing rigor in qualitative research: problems and opportunities within sport and exercise psychology&lt;/title&gt;&lt;secondary-title&gt;International Review of Sport and Exercise Psychology&lt;/secondary-title&gt;&lt;/titles&gt;&lt;periodical&gt;&lt;full-title&gt;International Review of Sport and Exercise Psychology&lt;/full-title&gt;&lt;/periodical&gt;&lt;pages&gt;1-21&lt;/pages&gt;&lt;dates&gt;&lt;year&gt;2017&lt;/year&gt;&lt;/dates&gt;&lt;isbn&gt;1750-984X&lt;/isbn&gt;&lt;urls&gt;&lt;/urls&gt;&lt;/record&gt;&lt;/Cite&gt;&lt;/EndNote&gt;</w:instrText>
      </w:r>
      <w:r w:rsidRPr="00D500B1">
        <w:rPr>
          <w:rFonts w:eastAsia="Times New Roman"/>
        </w:rPr>
        <w:fldChar w:fldCharType="separate"/>
      </w:r>
      <w:r w:rsidRPr="00D500B1">
        <w:rPr>
          <w:rFonts w:eastAsia="Times New Roman"/>
          <w:noProof/>
        </w:rPr>
        <w:t>(Smith &amp; McGannon, 2017)</w:t>
      </w:r>
      <w:r w:rsidRPr="00D500B1">
        <w:rPr>
          <w:rFonts w:eastAsia="Times New Roman"/>
        </w:rPr>
        <w:fldChar w:fldCharType="end"/>
      </w:r>
      <w:r w:rsidRPr="00D500B1">
        <w:rPr>
          <w:rFonts w:eastAsia="Times New Roman"/>
        </w:rPr>
        <w:t xml:space="preserve">. As Wolcott </w:t>
      </w:r>
      <w:r w:rsidRPr="00D500B1">
        <w:rPr>
          <w:rFonts w:eastAsia="Times New Roman"/>
        </w:rPr>
        <w:fldChar w:fldCharType="begin"/>
      </w:r>
      <w:r w:rsidRPr="00D500B1">
        <w:rPr>
          <w:rFonts w:eastAsia="Times New Roman"/>
        </w:rPr>
        <w:instrText xml:space="preserve"> ADDIN EN.CITE &lt;EndNote&gt;&lt;Cite ExcludeAuth="1"&gt;&lt;Author&gt;Wolcott&lt;/Author&gt;&lt;Year&gt;1994&lt;/Year&gt;&lt;RecNum&gt;1347&lt;/RecNum&gt;&lt;Suffix&gt; p.42&lt;/Suffix&gt;&lt;DisplayText&gt;(1994 p.42)&lt;/DisplayText&gt;&lt;record&gt;&lt;rec-number&gt;1347&lt;/rec-number&gt;&lt;foreign-keys&gt;&lt;key app="EN" db-id="0rw0svwabaz2v3e0s9svfzzwfvzztzxrf0pe" timestamp="1505489160"&gt;1347&lt;/key&gt;&lt;/foreign-keys&gt;&lt;ref-type name="Book"&gt;6&lt;/ref-type&gt;&lt;contributors&gt;&lt;authors&gt;&lt;author&gt;Wolcott, Harry F&lt;/author&gt;&lt;/authors&gt;&lt;/contributors&gt;&lt;titles&gt;&lt;title&gt;Transforming qualitative data: Description, analysis, and interpretation&lt;/title&gt;&lt;/titles&gt;&lt;dates&gt;&lt;year&gt;1994&lt;/year&gt;&lt;/dates&gt;&lt;publisher&gt;Sage&lt;/publisher&gt;&lt;isbn&gt;0803952813&lt;/isbn&gt;&lt;urls&gt;&lt;/urls&gt;&lt;/record&gt;&lt;/Cite&gt;&lt;/EndNote&gt;</w:instrText>
      </w:r>
      <w:r w:rsidRPr="00D500B1">
        <w:rPr>
          <w:rFonts w:eastAsia="Times New Roman"/>
        </w:rPr>
        <w:fldChar w:fldCharType="separate"/>
      </w:r>
      <w:r w:rsidRPr="00D500B1">
        <w:rPr>
          <w:rFonts w:eastAsia="Times New Roman"/>
          <w:noProof/>
        </w:rPr>
        <w:t>(1994 p.42)</w:t>
      </w:r>
      <w:r w:rsidRPr="00D500B1">
        <w:rPr>
          <w:rFonts w:eastAsia="Times New Roman"/>
        </w:rPr>
        <w:fldChar w:fldCharType="end"/>
      </w:r>
      <w:r w:rsidRPr="00D500B1">
        <w:rPr>
          <w:rFonts w:eastAsia="Times New Roman"/>
        </w:rPr>
        <w:t xml:space="preserve"> explained, we wished to engage in a wide ‘dialogue about interpretive possibilities’, so that multiple perspectives and alternative insights could be considered. Finally, the research team met to review the feedback from participants and colleagues, scrutinising our work to ensure it represented a plausible and sophisticated analysis that addressed the purposes of this study </w:t>
      </w:r>
      <w:r w:rsidRPr="00D500B1">
        <w:rPr>
          <w:rFonts w:eastAsia="Times New Roman"/>
        </w:rPr>
        <w:fldChar w:fldCharType="begin"/>
      </w:r>
      <w:r w:rsidRPr="00D500B1">
        <w:rPr>
          <w:rFonts w:eastAsia="Times New Roman"/>
        </w:rPr>
        <w:instrText xml:space="preserve"> ADDIN EN.CITE &lt;EndNote&gt;&lt;Cite&gt;&lt;Author&gt;Braun&lt;/Author&gt;&lt;Year&gt;2012&lt;/Year&gt;&lt;RecNum&gt;1237&lt;/RecNum&gt;&lt;DisplayText&gt;(Braun &amp;amp; Clarke, 2012)&lt;/DisplayText&gt;&lt;record&gt;&lt;rec-number&gt;1237&lt;/rec-number&gt;&lt;foreign-keys&gt;&lt;key app="EN" db-id="0rw0svwabaz2v3e0s9svfzzwfvzztzxrf0pe" timestamp="1490959977"&gt;1237&lt;/key&gt;&lt;/foreign-keys&gt;&lt;ref-type name="Book Section"&gt;5&lt;/ref-type&gt;&lt;contributors&gt;&lt;authors&gt;&lt;author&gt;Braun, Virginia&lt;/author&gt;&lt;author&gt;Clarke, Victoria&lt;/author&gt;&lt;/authors&gt;&lt;secondary-authors&gt;&lt;author&gt;Cooper, Harris&lt;/author&gt;&lt;/secondary-authors&gt;&lt;/contributors&gt;&lt;titles&gt;&lt;title&gt;Thematic Analysis&lt;/title&gt;&lt;secondary-title&gt;APA Handbook of Research Methods in Psychology: Vol. 2. Research Designs&lt;/secondary-title&gt;&lt;/titles&gt;&lt;pages&gt;57-71&lt;/pages&gt;&lt;section&gt;4&lt;/section&gt;&lt;dates&gt;&lt;year&gt;2012&lt;/year&gt;&lt;/dates&gt;&lt;publisher&gt;American Psychological Association&lt;/publisher&gt;&lt;urls&gt;&lt;/urls&gt;&lt;/record&gt;&lt;/Cite&gt;&lt;/EndNote&gt;</w:instrText>
      </w:r>
      <w:r w:rsidRPr="00D500B1">
        <w:rPr>
          <w:rFonts w:eastAsia="Times New Roman"/>
        </w:rPr>
        <w:fldChar w:fldCharType="separate"/>
      </w:r>
      <w:r w:rsidRPr="00D500B1">
        <w:rPr>
          <w:rFonts w:eastAsia="Times New Roman"/>
          <w:noProof/>
        </w:rPr>
        <w:t>(Braun &amp; Clarke, 2012)</w:t>
      </w:r>
      <w:r w:rsidRPr="00D500B1">
        <w:rPr>
          <w:rFonts w:eastAsia="Times New Roman"/>
        </w:rPr>
        <w:fldChar w:fldCharType="end"/>
      </w:r>
      <w:r w:rsidRPr="00D500B1">
        <w:rPr>
          <w:rFonts w:eastAsia="Times New Roman"/>
        </w:rPr>
        <w:t>. We present this analysis below, using pseudonyms to protect the anonymity of students. Further demographic information relating to the questionnaire respondents is discussed first, before interpretations of their perceptions and experiences relating to degree-level study and employability are considered.</w:t>
      </w:r>
    </w:p>
    <w:p w14:paraId="16326D81" w14:textId="77777777" w:rsidR="00F5669B" w:rsidRPr="00D500B1" w:rsidRDefault="00F5669B" w:rsidP="00F5669B">
      <w:pPr>
        <w:spacing w:line="480" w:lineRule="auto"/>
        <w:ind w:firstLine="720"/>
        <w:rPr>
          <w:rFonts w:eastAsia="Times New Roman"/>
        </w:rPr>
      </w:pPr>
    </w:p>
    <w:p w14:paraId="279FAA2F" w14:textId="77777777" w:rsidR="00F5669B" w:rsidRPr="00D500B1" w:rsidRDefault="00F5669B" w:rsidP="00F5669B">
      <w:pPr>
        <w:spacing w:line="480" w:lineRule="auto"/>
        <w:outlineLvl w:val="0"/>
        <w:rPr>
          <w:rFonts w:eastAsia="Times New Roman"/>
        </w:rPr>
      </w:pPr>
      <w:r w:rsidRPr="00D500B1">
        <w:rPr>
          <w:rFonts w:eastAsia="Times New Roman"/>
          <w:b/>
        </w:rPr>
        <w:t>Results and Discussion</w:t>
      </w:r>
    </w:p>
    <w:p w14:paraId="33508905" w14:textId="77777777" w:rsidR="00F5669B" w:rsidRPr="00D500B1" w:rsidRDefault="00F5669B" w:rsidP="00F5669B">
      <w:pPr>
        <w:spacing w:line="480" w:lineRule="auto"/>
        <w:ind w:firstLine="720"/>
        <w:outlineLvl w:val="0"/>
        <w:rPr>
          <w:rFonts w:eastAsia="Times New Roman"/>
          <w:b/>
          <w:i/>
        </w:rPr>
      </w:pPr>
      <w:r w:rsidRPr="00D500B1">
        <w:rPr>
          <w:rFonts w:eastAsia="Times New Roman"/>
          <w:b/>
          <w:i/>
        </w:rPr>
        <w:t>Students’ Coaching Backgrounds</w:t>
      </w:r>
    </w:p>
    <w:p w14:paraId="33A54448" w14:textId="77777777" w:rsidR="00F5669B" w:rsidRPr="00D500B1" w:rsidRDefault="00F5669B" w:rsidP="00F5669B">
      <w:pPr>
        <w:spacing w:line="480" w:lineRule="auto"/>
        <w:rPr>
          <w:rFonts w:eastAsia="Times New Roman"/>
        </w:rPr>
      </w:pPr>
      <w:r w:rsidRPr="00D500B1">
        <w:rPr>
          <w:rFonts w:eastAsia="Times New Roman"/>
        </w:rPr>
        <w:t xml:space="preserve">On average, participating students had 3.17 years ± 2.17 years of practical coaching experience, showing few had much involvement in coaching before starting their degrees, which follows Cronin and Lowes’ </w:t>
      </w:r>
      <w:r w:rsidRPr="00D500B1">
        <w:rPr>
          <w:rFonts w:eastAsia="Times New Roman"/>
        </w:rPr>
        <w:fldChar w:fldCharType="begin"/>
      </w:r>
      <w:r w:rsidRPr="00D500B1">
        <w:rPr>
          <w:rFonts w:eastAsia="Times New Roman"/>
        </w:rPr>
        <w:instrText xml:space="preserve"> ADDIN EN.CITE &lt;EndNote&gt;&lt;Cite ExcludeAuth="1"&gt;&lt;Author&gt;Cronin&lt;/Author&gt;&lt;Year&gt;2016&lt;/Year&gt;&lt;RecNum&gt;1348&lt;/RecNum&gt;&lt;DisplayText&gt;(2016)&lt;/DisplayText&gt;&lt;record&gt;&lt;rec-number&gt;1348&lt;/rec-number&gt;&lt;foreign-keys&gt;&lt;key app="EN" db-id="0rw0svwabaz2v3e0s9svfzzwfvzztzxrf0pe" timestamp="1505489275"&gt;1348&lt;/key&gt;&lt;/foreign-keys&gt;&lt;ref-type name="Journal Article"&gt;17&lt;/ref-type&gt;&lt;contributors&gt;&lt;authors&gt;&lt;author&gt;Cronin, Colum J&lt;/author&gt;&lt;author&gt;Lowes, Jonathan&lt;/author&gt;&lt;/authors&gt;&lt;/contributors&gt;&lt;titles&gt;&lt;title&gt;Embedding experiential learning in HE sport coaching courses: an action research study&lt;/title&gt;&lt;secondary-title&gt;Journal of Hospitality, Leisure, Sport &amp;amp; Tourism Education&lt;/secondary-title&gt;&lt;/titles&gt;&lt;periodical&gt;&lt;full-title&gt;Journal of Hospitality, Leisure, Sport &amp;amp; Tourism Education&lt;/full-title&gt;&lt;/periodical&gt;&lt;pages&gt;1-8&lt;/pages&gt;&lt;volume&gt;18&lt;/volume&gt;&lt;dates&gt;&lt;year&gt;2016&lt;/year&gt;&lt;/dates&gt;&lt;isbn&gt;1473-8376&lt;/isbn&gt;&lt;urls&gt;&lt;/urls&gt;&lt;/record&gt;&lt;/Cite&gt;&lt;/EndNote&gt;</w:instrText>
      </w:r>
      <w:r w:rsidRPr="00D500B1">
        <w:rPr>
          <w:rFonts w:eastAsia="Times New Roman"/>
        </w:rPr>
        <w:fldChar w:fldCharType="separate"/>
      </w:r>
      <w:r w:rsidRPr="00D500B1">
        <w:rPr>
          <w:rFonts w:eastAsia="Times New Roman"/>
          <w:noProof/>
        </w:rPr>
        <w:t>(2016)</w:t>
      </w:r>
      <w:r w:rsidRPr="00D500B1">
        <w:rPr>
          <w:rFonts w:eastAsia="Times New Roman"/>
        </w:rPr>
        <w:fldChar w:fldCharType="end"/>
      </w:r>
      <w:r w:rsidRPr="00D500B1">
        <w:rPr>
          <w:rFonts w:eastAsia="Times New Roman"/>
        </w:rPr>
        <w:t xml:space="preserve"> findings with student coaches from another UK institution. Most students (40.12%) held a UK Coaching Certificate Level One (UKCC; or equivalent) formal coaching qualification, with 29.17% having no formal qualifications at the time of study; 25.44% had a UKCC (or equivalent) Level Two, 4.61% had a UKCC (or equivalent) Level Three, and 0.66% had a UKCC (or equivalent) Level Four. At the lower levels these findings are broadly similar to Nash and colleagues’ </w:t>
      </w:r>
      <w:r w:rsidRPr="00D500B1">
        <w:rPr>
          <w:rFonts w:eastAsia="Times New Roman"/>
        </w:rPr>
        <w:fldChar w:fldCharType="begin"/>
      </w:r>
      <w:r w:rsidRPr="00D500B1">
        <w:rPr>
          <w:rFonts w:eastAsia="Times New Roman"/>
        </w:rPr>
        <w:instrText xml:space="preserve"> ADDIN EN.CITE &lt;EndNote&gt;&lt;Cite ExcludeAuth="1"&gt;&lt;Author&gt;Nash&lt;/Author&gt;&lt;Year&gt;2013&lt;/Year&gt;&lt;RecNum&gt;904&lt;/RecNum&gt;&lt;DisplayText&gt;(2013)&lt;/DisplayText&gt;&lt;record&gt;&lt;rec-number&gt;904&lt;/rec-number&gt;&lt;foreign-keys&gt;&lt;key app="EN" db-id="0rw0svwabaz2v3e0s9svfzzwfvzztzxrf0pe" timestamp="1490959911"&gt;904&lt;/key&gt;&lt;/foreign-keys&gt;&lt;ref-type name="Report"&gt;27&lt;/ref-type&gt;&lt;contributors&gt;&lt;authors&gt;&lt;author&gt;Nash, Christine&lt;/author&gt;&lt;author&gt;Sproule, John&lt;/author&gt;&lt;author&gt;Hall, Edward T.&lt;/author&gt;&lt;author&gt;English, Cedric&lt;/author&gt;&lt;/authors&gt;&lt;tertiary-authors&gt;&lt;author&gt;sports coach UK&lt;/author&gt;&lt;/tertiary-authors&gt;&lt;/contributors&gt;&lt;titles&gt;&lt;title&gt;Coaches outside the system&lt;/title&gt;&lt;/titles&gt;&lt;dates&gt;&lt;year&gt;2013&lt;/year&gt;&lt;/dates&gt;&lt;publisher&gt;sports coach UK&lt;/publisher&gt;&lt;urls&gt;&lt;/urls&gt;&lt;/record&gt;&lt;/Cite&gt;&lt;/EndNote&gt;</w:instrText>
      </w:r>
      <w:r w:rsidRPr="00D500B1">
        <w:rPr>
          <w:rFonts w:eastAsia="Times New Roman"/>
        </w:rPr>
        <w:fldChar w:fldCharType="separate"/>
      </w:r>
      <w:r w:rsidRPr="00D500B1">
        <w:rPr>
          <w:rFonts w:eastAsia="Times New Roman"/>
          <w:noProof/>
        </w:rPr>
        <w:t>(2013)</w:t>
      </w:r>
      <w:r w:rsidRPr="00D500B1">
        <w:rPr>
          <w:rFonts w:eastAsia="Times New Roman"/>
        </w:rPr>
        <w:fldChar w:fldCharType="end"/>
      </w:r>
      <w:r w:rsidRPr="00D500B1">
        <w:rPr>
          <w:rFonts w:eastAsia="Times New Roman"/>
        </w:rPr>
        <w:t xml:space="preserve"> report on the UK coaching system; although, the much wider range of coaching experience among their respondents (between 3 and 38 years) likely contributed to the greater proportions of coaches in their sample with UKCC (or equivalent) Level Three and Level Four qualifications.</w:t>
      </w:r>
    </w:p>
    <w:p w14:paraId="66395239" w14:textId="77777777" w:rsidR="00F5669B" w:rsidRPr="00D500B1" w:rsidRDefault="00F5669B" w:rsidP="00F5669B">
      <w:pPr>
        <w:spacing w:line="480" w:lineRule="auto"/>
        <w:ind w:firstLine="720"/>
        <w:rPr>
          <w:rFonts w:eastAsia="Times New Roman"/>
        </w:rPr>
      </w:pPr>
      <w:r w:rsidRPr="00D500B1">
        <w:rPr>
          <w:rFonts w:eastAsia="Times New Roman"/>
        </w:rPr>
        <w:t xml:space="preserve">The most frequent sports coached were soccer (50.88%), basketball (6.14%), netball (5.04%), rugby (3.95%) and cricket (1.97%). The popularity of these sports for young coaches, reflecting tastes grounded in a habitus shaped by lifelong processes of socialisation, mirrors a traditional diet of team games in UK Physical Education (PE) curricula (Vandermeerschen, Vos &amp; Scheerder, 2016). However, such a strong focus on ‘traditional sports’ has been criticised in schools, in particular for its lack of relevance to subsequent participation habits of adults </w:t>
      </w:r>
      <w:r w:rsidRPr="00D500B1">
        <w:rPr>
          <w:rFonts w:eastAsia="Times New Roman"/>
        </w:rPr>
        <w:fldChar w:fldCharType="begin"/>
      </w:r>
      <w:r w:rsidRPr="00D500B1">
        <w:rPr>
          <w:rFonts w:eastAsia="Times New Roman"/>
        </w:rPr>
        <w:instrText xml:space="preserve"> ADDIN EN.CITE &lt;EndNote&gt;&lt;Cite&gt;&lt;Author&gt;Green&lt;/Author&gt;&lt;Year&gt;2005&lt;/Year&gt;&lt;RecNum&gt;1349&lt;/RecNum&gt;&lt;DisplayText&gt;(K. Green, Smith, &amp;amp; Roberts, 2005)&lt;/DisplayText&gt;&lt;record&gt;&lt;rec-number&gt;1349&lt;/rec-number&gt;&lt;foreign-keys&gt;&lt;key app="EN" db-id="0rw0svwabaz2v3e0s9svfzzwfvzztzxrf0pe" timestamp="1505489400"&gt;1349&lt;/key&gt;&lt;/foreign-keys&gt;&lt;ref-type name="Journal Article"&gt;17&lt;/ref-type&gt;&lt;contributors&gt;&lt;authors&gt;&lt;author&gt;Green, Ken&lt;/author&gt;&lt;author&gt;Smith, Andy&lt;/author&gt;&lt;author&gt;Roberts, Ken&lt;/author&gt;&lt;/authors&gt;&lt;/contributors&gt;&lt;titles&gt;&lt;title&gt;Young people and lifelong participation in sport and physical activity: a sociological perspective on contemporary physical education programmes in England and Wales&lt;/title&gt;&lt;secondary-title&gt;Leisure Studies&lt;/secondary-title&gt;&lt;/titles&gt;&lt;periodical&gt;&lt;full-title&gt;Leisure Studies&lt;/full-title&gt;&lt;/periodical&gt;&lt;pages&gt;27-43&lt;/pages&gt;&lt;volume&gt;24&lt;/volume&gt;&lt;number&gt;1&lt;/number&gt;&lt;dates&gt;&lt;year&gt;2005&lt;/year&gt;&lt;/dates&gt;&lt;isbn&gt;0261-4367&lt;/isbn&gt;&lt;urls&gt;&lt;/urls&gt;&lt;/record&gt;&lt;/Cite&gt;&lt;/EndNote&gt;</w:instrText>
      </w:r>
      <w:r w:rsidRPr="00D500B1">
        <w:rPr>
          <w:rFonts w:eastAsia="Times New Roman"/>
        </w:rPr>
        <w:fldChar w:fldCharType="separate"/>
      </w:r>
      <w:r w:rsidRPr="00D500B1">
        <w:rPr>
          <w:rFonts w:eastAsia="Times New Roman"/>
          <w:noProof/>
        </w:rPr>
        <w:t>(K. Green, Smith, &amp; Roberts, 2005)</w:t>
      </w:r>
      <w:r w:rsidRPr="00D500B1">
        <w:rPr>
          <w:rFonts w:eastAsia="Times New Roman"/>
        </w:rPr>
        <w:fldChar w:fldCharType="end"/>
      </w:r>
      <w:r w:rsidRPr="00D500B1">
        <w:rPr>
          <w:rFonts w:eastAsia="Times New Roman"/>
        </w:rPr>
        <w:t xml:space="preserve">. This points towards a different consideration for this discussion: what should be the balance between the specialised technical knowledge required to coach specific sports and the promotion of broader intellectual skills, qualities and knowledge at university? As Cronin and Lowes </w:t>
      </w:r>
      <w:r w:rsidRPr="00D500B1">
        <w:rPr>
          <w:rFonts w:eastAsia="Times New Roman"/>
        </w:rPr>
        <w:fldChar w:fldCharType="begin"/>
      </w:r>
      <w:r w:rsidRPr="00D500B1">
        <w:rPr>
          <w:rFonts w:eastAsia="Times New Roman"/>
        </w:rPr>
        <w:instrText xml:space="preserve"> ADDIN EN.CITE &lt;EndNote&gt;&lt;Cite ExcludeAuth="1"&gt;&lt;Author&gt;Cronin&lt;/Author&gt;&lt;Year&gt;2016&lt;/Year&gt;&lt;RecNum&gt;1348&lt;/RecNum&gt;&lt;DisplayText&gt;(2016)&lt;/DisplayText&gt;&lt;record&gt;&lt;rec-number&gt;1348&lt;/rec-number&gt;&lt;foreign-keys&gt;&lt;key app="EN" db-id="0rw0svwabaz2v3e0s9svfzzwfvzztzxrf0pe" timestamp="1505489275"&gt;1348&lt;/key&gt;&lt;/foreign-keys&gt;&lt;ref-type name="Journal Article"&gt;17&lt;/ref-type&gt;&lt;contributors&gt;&lt;authors&gt;&lt;author&gt;Cronin, Colum J&lt;/author&gt;&lt;author&gt;Lowes, Jonathan&lt;/author&gt;&lt;/authors&gt;&lt;/contributors&gt;&lt;titles&gt;&lt;title&gt;Embedding experiential learning in HE sport coaching courses: an action research study&lt;/title&gt;&lt;secondary-title&gt;Journal of Hospitality, Leisure, Sport &amp;amp; Tourism Education&lt;/secondary-title&gt;&lt;/titles&gt;&lt;periodical&gt;&lt;full-title&gt;Journal of Hospitality, Leisure, Sport &amp;amp; Tourism Education&lt;/full-title&gt;&lt;/periodical&gt;&lt;pages&gt;1-8&lt;/pages&gt;&lt;volume&gt;18&lt;/volume&gt;&lt;dates&gt;&lt;year&gt;2016&lt;/year&gt;&lt;/dates&gt;&lt;isbn&gt;1473-8376&lt;/isbn&gt;&lt;urls&gt;&lt;/urls&gt;&lt;/record&gt;&lt;/Cite&gt;&lt;/EndNote&gt;</w:instrText>
      </w:r>
      <w:r w:rsidRPr="00D500B1">
        <w:rPr>
          <w:rFonts w:eastAsia="Times New Roman"/>
        </w:rPr>
        <w:fldChar w:fldCharType="separate"/>
      </w:r>
      <w:r w:rsidRPr="00D500B1">
        <w:rPr>
          <w:rFonts w:eastAsia="Times New Roman"/>
          <w:noProof/>
        </w:rPr>
        <w:t>(2016)</w:t>
      </w:r>
      <w:r w:rsidRPr="00D500B1">
        <w:rPr>
          <w:rFonts w:eastAsia="Times New Roman"/>
        </w:rPr>
        <w:fldChar w:fldCharType="end"/>
      </w:r>
      <w:r w:rsidRPr="00D500B1">
        <w:rPr>
          <w:rFonts w:eastAsia="Times New Roman"/>
        </w:rPr>
        <w:t xml:space="preserve"> point out, each additional sport or activity introduced to students requires basic instruction on relevant rules, safety, techniques and tactics. This leaves less time, in the traditions of Newman’s liberal university education, for the cultivation of the intellect. Thus, as Blackmore </w:t>
      </w:r>
      <w:r w:rsidRPr="00D500B1">
        <w:rPr>
          <w:rFonts w:eastAsia="Times New Roman"/>
        </w:rPr>
        <w:fldChar w:fldCharType="begin"/>
      </w:r>
      <w:r w:rsidRPr="00D500B1">
        <w:rPr>
          <w:rFonts w:eastAsia="Times New Roman"/>
        </w:rPr>
        <w:instrText xml:space="preserve"> ADDIN EN.CITE &lt;EndNote&gt;&lt;Cite ExcludeAuth="1"&gt;&lt;Author&gt;Blackmore&lt;/Author&gt;&lt;Year&gt;2001&lt;/Year&gt;&lt;RecNum&gt;1350&lt;/RecNum&gt;&lt;DisplayText&gt;(2001)&lt;/DisplayText&gt;&lt;record&gt;&lt;rec-number&gt;1350&lt;/rec-number&gt;&lt;foreign-keys&gt;&lt;key app="EN" db-id="0rw0svwabaz2v3e0s9svfzzwfvzztzxrf0pe" timestamp="1505490280"&gt;1350&lt;/key&gt;&lt;/foreign-keys&gt;&lt;ref-type name="Journal Article"&gt;17&lt;/ref-type&gt;&lt;contributors&gt;&lt;authors&gt;&lt;author&gt;Blackmore, Jill&lt;/author&gt;&lt;/authors&gt;&lt;/contributors&gt;&lt;titles&gt;&lt;title&gt;Universities in crisis? Knowledge economies, emancipatory pedagogies, and the critical intellectual&lt;/title&gt;&lt;secondary-title&gt;Educational theory&lt;/secondary-title&gt;&lt;/titles&gt;&lt;periodical&gt;&lt;full-title&gt;Educational theory&lt;/full-title&gt;&lt;/periodical&gt;&lt;pages&gt;353-370&lt;/pages&gt;&lt;volume&gt;51&lt;/volume&gt;&lt;number&gt;3&lt;/number&gt;&lt;dates&gt;&lt;year&gt;2001&lt;/year&gt;&lt;/dates&gt;&lt;isbn&gt;1741-5446&lt;/isbn&gt;&lt;urls&gt;&lt;/urls&gt;&lt;/record&gt;&lt;/Cite&gt;&lt;/EndNote&gt;</w:instrText>
      </w:r>
      <w:r w:rsidRPr="00D500B1">
        <w:rPr>
          <w:rFonts w:eastAsia="Times New Roman"/>
        </w:rPr>
        <w:fldChar w:fldCharType="separate"/>
      </w:r>
      <w:r w:rsidRPr="00D500B1">
        <w:rPr>
          <w:rFonts w:eastAsia="Times New Roman"/>
          <w:noProof/>
        </w:rPr>
        <w:t>(2001)</w:t>
      </w:r>
      <w:r w:rsidRPr="00D500B1">
        <w:rPr>
          <w:rFonts w:eastAsia="Times New Roman"/>
        </w:rPr>
        <w:fldChar w:fldCharType="end"/>
      </w:r>
      <w:r w:rsidRPr="00D500B1">
        <w:rPr>
          <w:rFonts w:eastAsia="Times New Roman"/>
        </w:rPr>
        <w:t xml:space="preserve"> outlines for other subjects in the humanities and social sciences, critical debate is required that focusses on the role of higher education in sports coaching - a debate we hope to stimulate. </w:t>
      </w:r>
    </w:p>
    <w:p w14:paraId="40144D44" w14:textId="77777777" w:rsidR="00F5669B" w:rsidRPr="00D500B1" w:rsidRDefault="00F5669B" w:rsidP="00F5669B">
      <w:pPr>
        <w:spacing w:line="480" w:lineRule="auto"/>
        <w:ind w:firstLine="720"/>
        <w:outlineLvl w:val="0"/>
        <w:rPr>
          <w:rFonts w:eastAsia="Times New Roman"/>
          <w:b/>
          <w:i/>
        </w:rPr>
      </w:pPr>
      <w:r w:rsidRPr="00D500B1">
        <w:rPr>
          <w:rFonts w:eastAsia="Times New Roman"/>
          <w:b/>
          <w:i/>
        </w:rPr>
        <w:t xml:space="preserve">Initial Degree-study Motives </w:t>
      </w:r>
    </w:p>
    <w:p w14:paraId="65E50D81" w14:textId="77777777" w:rsidR="00F5669B" w:rsidRPr="00D500B1" w:rsidRDefault="00F5669B" w:rsidP="00F5669B">
      <w:pPr>
        <w:spacing w:line="480" w:lineRule="auto"/>
        <w:rPr>
          <w:rFonts w:eastAsia="Times New Roman"/>
        </w:rPr>
      </w:pPr>
      <w:r w:rsidRPr="00D500B1">
        <w:rPr>
          <w:rFonts w:eastAsia="Times New Roman"/>
        </w:rPr>
        <w:t xml:space="preserve">The most frequently reported motives for applying to university were to develop a broader range of skills and knowledge (26.80%) and because students perceived that a degree was necessary to enter their chosen career (26.42%). Other degree-study motives were developing specialist skills and knowledge (22.32%), improving employment prospects more generally (19.05%), in order to change their career options (3.73%), other (1.12%), and because an employer requested/required them to do it (0.56%). </w:t>
      </w:r>
    </w:p>
    <w:p w14:paraId="1F440BF8" w14:textId="77777777" w:rsidR="00F5669B" w:rsidRPr="00D500B1" w:rsidRDefault="00F5669B" w:rsidP="00F5669B">
      <w:pPr>
        <w:spacing w:line="480" w:lineRule="auto"/>
        <w:ind w:firstLine="720"/>
        <w:rPr>
          <w:rFonts w:eastAsia="Times New Roman"/>
        </w:rPr>
      </w:pPr>
      <w:r w:rsidRPr="00D500B1">
        <w:rPr>
          <w:rFonts w:eastAsia="Times New Roman"/>
        </w:rPr>
        <w:t xml:space="preserve">In the interviews, despite concurrent concerns about limited job opportunities specific to coaching (see below), students discussed anticipating a graduate earnings premium </w:t>
      </w:r>
      <w:r w:rsidRPr="00D500B1">
        <w:rPr>
          <w:rFonts w:eastAsia="Times New Roman"/>
        </w:rPr>
        <w:fldChar w:fldCharType="begin"/>
      </w:r>
      <w:r w:rsidRPr="00D500B1">
        <w:rPr>
          <w:rFonts w:eastAsia="Times New Roman"/>
        </w:rPr>
        <w:instrText xml:space="preserve"> ADDIN EN.CITE &lt;EndNote&gt;&lt;Cite&gt;&lt;Author&gt;Britton&lt;/Author&gt;&lt;Year&gt;2016&lt;/Year&gt;&lt;RecNum&gt;1351&lt;/RecNum&gt;&lt;DisplayText&gt;(Britton, Dearden, Shephard, &amp;amp; Vignoles, 2016)&lt;/DisplayText&gt;&lt;record&gt;&lt;rec-number&gt;1351&lt;/rec-number&gt;&lt;foreign-keys&gt;&lt;key app="EN" db-id="0rw0svwabaz2v3e0s9svfzzwfvzztzxrf0pe" timestamp="1505490410"&gt;1351&lt;/key&gt;&lt;/foreign-keys&gt;&lt;ref-type name="Journal Article"&gt;17&lt;/ref-type&gt;&lt;contributors&gt;&lt;authors&gt;&lt;author&gt;Britton, Jack&lt;/author&gt;&lt;author&gt;Dearden, Lorraine&lt;/author&gt;&lt;author&gt;Shephard, Neil&lt;/author&gt;&lt;author&gt;Vignoles, Anna&lt;/author&gt;&lt;/authors&gt;&lt;/contributors&gt;&lt;titles&gt;&lt;title&gt;How English domiciled graduate earnings vary with gender, institution attended, subject and socio-economic background&lt;/title&gt;&lt;secondary-title&gt;Institute for Fiscal Studies Working Paper W&lt;/secondary-title&gt;&lt;/titles&gt;&lt;periodical&gt;&lt;full-title&gt;Institute for Fiscal Studies Working Paper W&lt;/full-title&gt;&lt;/periodical&gt;&lt;volume&gt;16&lt;/volume&gt;&lt;dates&gt;&lt;year&gt;2016&lt;/year&gt;&lt;/dates&gt;&lt;urls&gt;&lt;/urls&gt;&lt;/record&gt;&lt;/Cite&gt;&lt;/EndNote&gt;</w:instrText>
      </w:r>
      <w:r w:rsidRPr="00D500B1">
        <w:rPr>
          <w:rFonts w:eastAsia="Times New Roman"/>
        </w:rPr>
        <w:fldChar w:fldCharType="separate"/>
      </w:r>
      <w:r w:rsidRPr="00D500B1">
        <w:rPr>
          <w:rFonts w:eastAsia="Times New Roman"/>
          <w:noProof/>
        </w:rPr>
        <w:t>(Britton, Dearden, Shephard, &amp; Vignoles, 2016)</w:t>
      </w:r>
      <w:r w:rsidRPr="00D500B1">
        <w:rPr>
          <w:rFonts w:eastAsia="Times New Roman"/>
        </w:rPr>
        <w:fldChar w:fldCharType="end"/>
      </w:r>
      <w:r w:rsidRPr="00D500B1">
        <w:rPr>
          <w:rFonts w:eastAsia="Times New Roman"/>
        </w:rPr>
        <w:t>, which acted as a key motive for enrolling on their degree course. As Luke explained, elaborating on his decision to enrol at university rather than follow the more traditional route of practical experience and NGB qualifications, he had initially expected a degree would ease his access to more senior work roles after graduation:</w:t>
      </w:r>
    </w:p>
    <w:p w14:paraId="108BF779" w14:textId="77777777" w:rsidR="00F5669B" w:rsidRPr="00D500B1" w:rsidRDefault="00F5669B" w:rsidP="00F5669B">
      <w:pPr>
        <w:spacing w:before="200"/>
        <w:ind w:left="1258" w:right="479"/>
        <w:rPr>
          <w:rFonts w:eastAsia="Times New Roman"/>
        </w:rPr>
      </w:pPr>
      <w:r w:rsidRPr="00D500B1">
        <w:rPr>
          <w:rFonts w:eastAsia="Times New Roman"/>
        </w:rPr>
        <w:t xml:space="preserve">I knew that I could just go into coaching and do some stuff with the [National Governing Body] if I wanted, but I knew that at the end of the day if you wanted to get into a higher position, where you’re earning more money, you need a degree. I looked at a degree as a means of me being able to do what I need to do. </w:t>
      </w:r>
    </w:p>
    <w:p w14:paraId="64A19048" w14:textId="77777777" w:rsidR="00F5669B" w:rsidRPr="00D500B1" w:rsidRDefault="00F5669B" w:rsidP="00F5669B">
      <w:pPr>
        <w:spacing w:before="200"/>
        <w:ind w:right="479"/>
        <w:rPr>
          <w:rFonts w:eastAsia="Times New Roman"/>
        </w:rPr>
      </w:pPr>
      <w:r w:rsidRPr="00D500B1">
        <w:rPr>
          <w:rFonts w:eastAsia="Times New Roman"/>
        </w:rPr>
        <w:t>This point was mirrored by others:</w:t>
      </w:r>
    </w:p>
    <w:p w14:paraId="25290442" w14:textId="77777777" w:rsidR="00F5669B" w:rsidRPr="00D500B1" w:rsidRDefault="00F5669B" w:rsidP="00F5669B">
      <w:pPr>
        <w:spacing w:before="200"/>
        <w:ind w:left="1258" w:right="479"/>
        <w:rPr>
          <w:rFonts w:eastAsia="Times New Roman"/>
        </w:rPr>
      </w:pPr>
      <w:r w:rsidRPr="00D500B1">
        <w:rPr>
          <w:rFonts w:eastAsia="Times New Roman"/>
        </w:rPr>
        <w:t>Because I wanted to be a coach, it (having a degree) could possibly lead me up to a higher place on a coaching environment – rather than just being a coach; you could be the head coach. If you have a degree it kind of puts you on that pedestal to go out and get a paid job straight away. (Andrea)</w:t>
      </w:r>
    </w:p>
    <w:p w14:paraId="3195133F" w14:textId="77777777" w:rsidR="00F5669B" w:rsidRPr="00D500B1" w:rsidRDefault="00F5669B" w:rsidP="00F5669B">
      <w:pPr>
        <w:spacing w:before="200"/>
        <w:ind w:left="1258" w:right="479"/>
        <w:rPr>
          <w:rFonts w:eastAsia="Times New Roman"/>
        </w:rPr>
      </w:pPr>
      <w:r w:rsidRPr="00D500B1">
        <w:rPr>
          <w:rFonts w:eastAsia="Times New Roman"/>
        </w:rPr>
        <w:t>A degree will definitely enhance it (employment opportunities), a hundred percent, because you see a lot of jobs now it’s all graduate students, or we want graduates with a 2:1 degree or something like that. (Tim)</w:t>
      </w:r>
    </w:p>
    <w:p w14:paraId="3F10255D" w14:textId="42DEBB0C" w:rsidR="00F5669B" w:rsidRDefault="00F5669B" w:rsidP="00F5669B">
      <w:pPr>
        <w:spacing w:before="200"/>
        <w:ind w:left="1258" w:right="479"/>
        <w:rPr>
          <w:rFonts w:eastAsia="Times New Roman"/>
        </w:rPr>
      </w:pPr>
      <w:r w:rsidRPr="00D500B1">
        <w:rPr>
          <w:rFonts w:eastAsia="Times New Roman"/>
        </w:rPr>
        <w:t>I always thought that if I got a degree just now, five years down the line, even if it wasn’t something I wanted to do, I would have a degree that would open up other doors for me. (Ben)</w:t>
      </w:r>
    </w:p>
    <w:p w14:paraId="75BA9AAA" w14:textId="77777777" w:rsidR="00F5669B" w:rsidRPr="00D500B1" w:rsidRDefault="00F5669B" w:rsidP="00F5669B">
      <w:pPr>
        <w:spacing w:before="200"/>
        <w:ind w:left="1258" w:right="479"/>
        <w:rPr>
          <w:rFonts w:eastAsia="Times New Roman"/>
        </w:rPr>
      </w:pPr>
    </w:p>
    <w:p w14:paraId="69763394" w14:textId="77777777" w:rsidR="00F5669B" w:rsidRPr="00D500B1" w:rsidRDefault="00F5669B" w:rsidP="00F5669B">
      <w:pPr>
        <w:spacing w:line="480" w:lineRule="auto"/>
        <w:rPr>
          <w:rFonts w:eastAsia="Times New Roman"/>
        </w:rPr>
      </w:pPr>
      <w:r w:rsidRPr="00D500B1">
        <w:rPr>
          <w:rFonts w:eastAsia="Times New Roman"/>
        </w:rPr>
        <w:t xml:space="preserve">These applicants approached university with a functionalist ideology of technocratic rationality, where the means were anticipated as if common sense and natural (e.g., acquire a university degree), and the ends were unproblematically defined (e.g., get a higher-level job; earn more money). This pursuit of educational qualifications, despite only a ‘vague sense that it would “lead to something”’, has been described as a kind of instrumental credentialism </w:t>
      </w:r>
      <w:r w:rsidRPr="00D500B1">
        <w:rPr>
          <w:rFonts w:eastAsia="Times New Roman"/>
        </w:rPr>
        <w:fldChar w:fldCharType="begin"/>
      </w:r>
      <w:r w:rsidRPr="00D500B1">
        <w:rPr>
          <w:rFonts w:eastAsia="Times New Roman"/>
        </w:rPr>
        <w:instrText xml:space="preserve"> ADDIN EN.CITE &lt;EndNote&gt;&lt;Cite&gt;&lt;Author&gt;Tomlinson&lt;/Author&gt;&lt;Year&gt;2008&lt;/Year&gt;&lt;RecNum&gt;1352&lt;/RecNum&gt;&lt;Suffix&gt; p.53&lt;/Suffix&gt;&lt;DisplayText&gt;(Tomlinson, 2008 p.53)&lt;/DisplayText&gt;&lt;record&gt;&lt;rec-number&gt;1352&lt;/rec-number&gt;&lt;foreign-keys&gt;&lt;key app="EN" db-id="0rw0svwabaz2v3e0s9svfzzwfvzztzxrf0pe" timestamp="1505490702"&gt;1352&lt;/key&gt;&lt;/foreign-keys&gt;&lt;ref-type name="Journal Article"&gt;17&lt;/ref-type&gt;&lt;contributors&gt;&lt;authors&gt;&lt;author&gt;Tomlinson, Michael&lt;/author&gt;&lt;/authors&gt;&lt;/contributors&gt;&lt;titles&gt;&lt;title&gt;‘The degree is not enough’: students’ perceptions of the role of higher education credentials for graduate work and employability&lt;/title&gt;&lt;secondary-title&gt;British Journal of Sociology of Education&lt;/secondary-title&gt;&lt;/titles&gt;&lt;periodical&gt;&lt;full-title&gt;British Journal of Sociology of Education&lt;/full-title&gt;&lt;/periodical&gt;&lt;pages&gt;49-61&lt;/pages&gt;&lt;volume&gt;29&lt;/volume&gt;&lt;number&gt;1&lt;/number&gt;&lt;dates&gt;&lt;year&gt;2008&lt;/year&gt;&lt;pub-dates&gt;&lt;date&gt;2008/01/01&lt;/date&gt;&lt;/pub-dates&gt;&lt;/dates&gt;&lt;publisher&gt;Routledge&lt;/publisher&gt;&lt;isbn&gt;0142-5692&lt;/isbn&gt;&lt;urls&gt;&lt;related-urls&gt;&lt;url&gt;http://dx.doi.org/10.1080/01425690701737457&lt;/url&gt;&lt;/related-urls&gt;&lt;/urls&gt;&lt;electronic-resource-num&gt;10.1080/01425690701737457&lt;/electronic-resource-num&gt;&lt;/record&gt;&lt;/Cite&gt;&lt;/EndNote&gt;</w:instrText>
      </w:r>
      <w:r w:rsidRPr="00D500B1">
        <w:rPr>
          <w:rFonts w:eastAsia="Times New Roman"/>
        </w:rPr>
        <w:fldChar w:fldCharType="separate"/>
      </w:r>
      <w:r w:rsidRPr="00D500B1">
        <w:rPr>
          <w:rFonts w:eastAsia="Times New Roman"/>
          <w:noProof/>
        </w:rPr>
        <w:t>(Tomlinson, 2008 p.53)</w:t>
      </w:r>
      <w:r w:rsidRPr="00D500B1">
        <w:rPr>
          <w:rFonts w:eastAsia="Times New Roman"/>
        </w:rPr>
        <w:fldChar w:fldCharType="end"/>
      </w:r>
      <w:r w:rsidRPr="00D500B1">
        <w:rPr>
          <w:rFonts w:eastAsia="Times New Roman"/>
        </w:rPr>
        <w:t>, one tied to the realisation that employers use them to exclude unsuitable applicants for jobs (Bourdieu &amp; Boltanski, 1978). In agreement with this perspective, even where jobs in coaching were known to be scarce, student applicants pursued a degree in this field, perceiving it would offer them a positional advantage in the graduate employment stakes.</w:t>
      </w:r>
    </w:p>
    <w:p w14:paraId="76A5A9F3" w14:textId="77777777" w:rsidR="00F5669B" w:rsidRPr="00D500B1" w:rsidRDefault="00F5669B" w:rsidP="00F5669B">
      <w:pPr>
        <w:spacing w:line="480" w:lineRule="auto"/>
        <w:ind w:firstLine="720"/>
        <w:rPr>
          <w:rFonts w:eastAsia="Times New Roman"/>
        </w:rPr>
      </w:pPr>
      <w:r w:rsidRPr="00D500B1">
        <w:rPr>
          <w:rFonts w:eastAsia="Times New Roman"/>
        </w:rPr>
        <w:t xml:space="preserve">Initial expectations about the impact of a coaching degree on future income were grounded in the recognition of a general trend for higher levels of educational attainment to lead to higher career earnings. However, this thinking lacked a more critical consciousness of the substantial variation in graduate earnings due to a range of factors, even between graduates from the same institution, studying the same subject </w:t>
      </w:r>
      <w:r w:rsidRPr="00D500B1">
        <w:rPr>
          <w:rFonts w:eastAsia="Times New Roman"/>
        </w:rPr>
        <w:fldChar w:fldCharType="begin"/>
      </w:r>
      <w:r w:rsidRPr="00D500B1">
        <w:rPr>
          <w:rFonts w:eastAsia="Times New Roman"/>
        </w:rPr>
        <w:instrText xml:space="preserve"> ADDIN EN.CITE &lt;EndNote&gt;&lt;Cite&gt;&lt;Author&gt;Britton&lt;/Author&gt;&lt;Year&gt;2016&lt;/Year&gt;&lt;RecNum&gt;1351&lt;/RecNum&gt;&lt;DisplayText&gt;(Britton et al., 2016)&lt;/DisplayText&gt;&lt;record&gt;&lt;rec-number&gt;1351&lt;/rec-number&gt;&lt;foreign-keys&gt;&lt;key app="EN" db-id="0rw0svwabaz2v3e0s9svfzzwfvzztzxrf0pe" timestamp="1505490410"&gt;1351&lt;/key&gt;&lt;/foreign-keys&gt;&lt;ref-type name="Journal Article"&gt;17&lt;/ref-type&gt;&lt;contributors&gt;&lt;authors&gt;&lt;author&gt;Britton, Jack&lt;/author&gt;&lt;author&gt;Dearden, Lorraine&lt;/author&gt;&lt;author&gt;Shephard, Neil&lt;/author&gt;&lt;author&gt;Vignoles, Anna&lt;/author&gt;&lt;/authors&gt;&lt;/contributors&gt;&lt;titles&gt;&lt;title&gt;How English domiciled graduate earnings vary with gender, institution attended, subject and socio-economic background&lt;/title&gt;&lt;secondary-title&gt;Institute for Fiscal Studies Working Paper W&lt;/secondary-title&gt;&lt;/titles&gt;&lt;periodical&gt;&lt;full-title&gt;Institute for Fiscal Studies Working Paper W&lt;/full-title&gt;&lt;/periodical&gt;&lt;volume&gt;16&lt;/volume&gt;&lt;dates&gt;&lt;year&gt;2016&lt;/year&gt;&lt;/dates&gt;&lt;urls&gt;&lt;/urls&gt;&lt;/record&gt;&lt;/Cite&gt;&lt;/EndNote&gt;</w:instrText>
      </w:r>
      <w:r w:rsidRPr="00D500B1">
        <w:rPr>
          <w:rFonts w:eastAsia="Times New Roman"/>
        </w:rPr>
        <w:fldChar w:fldCharType="separate"/>
      </w:r>
      <w:r w:rsidRPr="00D500B1">
        <w:rPr>
          <w:rFonts w:eastAsia="Times New Roman"/>
          <w:noProof/>
        </w:rPr>
        <w:t>(Britton et al., 2016)</w:t>
      </w:r>
      <w:r w:rsidRPr="00D500B1">
        <w:rPr>
          <w:rFonts w:eastAsia="Times New Roman"/>
        </w:rPr>
        <w:fldChar w:fldCharType="end"/>
      </w:r>
      <w:r w:rsidRPr="00D500B1">
        <w:rPr>
          <w:rFonts w:eastAsia="Times New Roman"/>
        </w:rPr>
        <w:t>. Such logic seemed to be perpetuated by a kind of family habitus (Coakley, 2006), strongly shaped by parental expectations that incorporated developmental goals for their child (e.g., gain a job) and identified the types of activities believed to be helpful in achieving these goals (e.g., get a degree):</w:t>
      </w:r>
    </w:p>
    <w:p w14:paraId="4C75D2C7" w14:textId="77777777" w:rsidR="00F5669B" w:rsidRPr="00D500B1" w:rsidRDefault="00F5669B" w:rsidP="00F5669B">
      <w:pPr>
        <w:spacing w:before="200"/>
        <w:ind w:left="1258" w:right="479"/>
        <w:rPr>
          <w:rFonts w:eastAsia="Times New Roman"/>
        </w:rPr>
      </w:pPr>
      <w:r w:rsidRPr="00D500B1">
        <w:rPr>
          <w:rFonts w:eastAsia="Times New Roman"/>
        </w:rPr>
        <w:t>I’ve always wanted come to university and do something; it’s never been an option not to. My parents have always been ‘you’ve got to’... and I think I got a lot from school. When I was at school, they used to do a thing called Aim Higher, for kids who would have the grades to get to university, but the parents had not been... so they thought we needed that push there. (Kim)</w:t>
      </w:r>
    </w:p>
    <w:p w14:paraId="5F23EDBD" w14:textId="12CC6DC3" w:rsidR="00F5669B" w:rsidRDefault="00F5669B" w:rsidP="00F5669B">
      <w:pPr>
        <w:spacing w:before="200"/>
        <w:ind w:left="1258" w:right="479"/>
        <w:rPr>
          <w:rFonts w:eastAsia="Times New Roman"/>
        </w:rPr>
      </w:pPr>
      <w:r w:rsidRPr="00D500B1">
        <w:rPr>
          <w:rFonts w:eastAsia="Times New Roman"/>
        </w:rPr>
        <w:t>There was a desire to achieve a qualification; I’ve always been taught that that is the route for me, whether that be from parental influence or throughout my education, that’s always been the next step... (Ben)</w:t>
      </w:r>
    </w:p>
    <w:p w14:paraId="479B8B03" w14:textId="77777777" w:rsidR="00F5669B" w:rsidRPr="00D500B1" w:rsidRDefault="00F5669B" w:rsidP="00F5669B">
      <w:pPr>
        <w:spacing w:before="200"/>
        <w:ind w:left="1258" w:right="479"/>
        <w:rPr>
          <w:rFonts w:eastAsia="Times New Roman"/>
        </w:rPr>
      </w:pPr>
    </w:p>
    <w:p w14:paraId="00645683" w14:textId="77777777" w:rsidR="00F5669B" w:rsidRPr="00D500B1" w:rsidRDefault="00F5669B" w:rsidP="00F5669B">
      <w:pPr>
        <w:spacing w:line="480" w:lineRule="auto"/>
        <w:rPr>
          <w:rFonts w:eastAsia="Times New Roman"/>
        </w:rPr>
      </w:pPr>
      <w:r w:rsidRPr="00D500B1">
        <w:rPr>
          <w:rFonts w:eastAsia="Times New Roman"/>
        </w:rPr>
        <w:t xml:space="preserve">Parents, particularly from working class backgrounds and those who had not themselves experienced HE, have previously been found to view gaining a degree as critical to their child’s future success </w:t>
      </w:r>
      <w:r w:rsidRPr="00D500B1">
        <w:rPr>
          <w:rFonts w:eastAsia="Times New Roman"/>
        </w:rPr>
        <w:fldChar w:fldCharType="begin"/>
      </w:r>
      <w:r w:rsidRPr="00D500B1">
        <w:rPr>
          <w:rFonts w:eastAsia="Times New Roman"/>
        </w:rPr>
        <w:instrText xml:space="preserve"> ADDIN EN.CITE &lt;EndNote&gt;&lt;Cite&gt;&lt;Author&gt;Reay&lt;/Author&gt;&lt;Year&gt;2005&lt;/Year&gt;&lt;RecNum&gt;1354&lt;/RecNum&gt;&lt;DisplayText&gt;(Reay, David, &amp;amp; Ball, 2005)&lt;/DisplayText&gt;&lt;record&gt;&lt;rec-number&gt;1354&lt;/rec-number&gt;&lt;foreign-keys&gt;&lt;key app="EN" db-id="0rw0svwabaz2v3e0s9svfzzwfvzztzxrf0pe" timestamp="1505490993"&gt;1354&lt;/key&gt;&lt;/foreign-keys&gt;&lt;ref-type name="Book"&gt;6&lt;/ref-type&gt;&lt;contributors&gt;&lt;authors&gt;&lt;author&gt;Reay, Diane&lt;/author&gt;&lt;author&gt;David, Miriam E&lt;/author&gt;&lt;author&gt;Ball, Stephen J&lt;/author&gt;&lt;/authors&gt;&lt;/contributors&gt;&lt;titles&gt;&lt;title&gt;Degrees of choice: Class, race, gender and higher education&lt;/title&gt;&lt;/titles&gt;&lt;dates&gt;&lt;year&gt;2005&lt;/year&gt;&lt;/dates&gt;&lt;publisher&gt;Trentham Books&lt;/publisher&gt;&lt;isbn&gt;1858563305&lt;/isbn&gt;&lt;urls&gt;&lt;/urls&gt;&lt;/record&gt;&lt;/Cite&gt;&lt;/EndNote&gt;</w:instrText>
      </w:r>
      <w:r w:rsidRPr="00D500B1">
        <w:rPr>
          <w:rFonts w:eastAsia="Times New Roman"/>
        </w:rPr>
        <w:fldChar w:fldCharType="separate"/>
      </w:r>
      <w:r w:rsidRPr="00D500B1">
        <w:rPr>
          <w:rFonts w:eastAsia="Times New Roman"/>
          <w:noProof/>
        </w:rPr>
        <w:t>(Reay, David, &amp; Ball, 2005)</w:t>
      </w:r>
      <w:r w:rsidRPr="00D500B1">
        <w:rPr>
          <w:rFonts w:eastAsia="Times New Roman"/>
        </w:rPr>
        <w:fldChar w:fldCharType="end"/>
      </w:r>
      <w:r w:rsidRPr="00D500B1">
        <w:rPr>
          <w:rFonts w:eastAsia="Times New Roman"/>
        </w:rPr>
        <w:t xml:space="preserve">, and research has also shown that teachers have a strong influence on decisions about university </w:t>
      </w:r>
      <w:r w:rsidRPr="00D500B1">
        <w:rPr>
          <w:rFonts w:eastAsia="Times New Roman"/>
        </w:rPr>
        <w:fldChar w:fldCharType="begin">
          <w:fldData xml:space="preserve">PEVuZE5vdGU+PENpdGU+PEF1dGhvcj5NYXJpbmdlPC9BdXRob3I+PFllYXI+MjAwNjwvWWVhcj48
UmVjTnVtPjEzNTU8L1JlY051bT48RGlzcGxheVRleHQ+KERhdmllcywgUWl1LCAmYW1wOyBEYXZp
ZXMsIDIwMTQ7IER1bm5lLCBLaW5nLCAmYW1wOyBBaHJlbnMsIDIwMTQ7IE1hcmluZ2UsIDIwMDYp
PC9EaXNwbGF5VGV4dD48cmVjb3JkPjxyZWMtbnVtYmVyPjEzNTU8L3JlYy1udW1iZXI+PGZvcmVp
Z24ta2V5cz48a2V5IGFwcD0iRU4iIGRiLWlkPSIwcncwc3Z3YWJhejJ2M2UwczlzdmZ6endmdnp6
dHp4cmYwcGUiIHRpbWVzdGFtcD0iMTUwNTQ5MTAzNiI+MTM1NTwva2V5PjwvZm9yZWlnbi1rZXlz
PjxyZWYtdHlwZSBuYW1lPSJKb3VybmFsIEFydGljbGUiPjE3PC9yZWYtdHlwZT48Y29udHJpYnV0
b3JzPjxhdXRob3JzPjxhdXRob3I+TWFyaW5nZSwgRmVsaXg8L2F1dGhvcj48L2F1dGhvcnM+PC9j
b250cmlidXRvcnM+PHRpdGxlcz48dGl0bGU+VW5pdmVyc2l0eSBhbmQgY291cnNlIGNob2ljZTog
SW1wbGljYXRpb25zIGZvciBwb3NpdGlvbmluZywgcmVjcnVpdG1lbnQgYW5kIG1hcmtldGluZzwv
dGl0bGU+PHNlY29uZGFyeS10aXRsZT5JbnRlcm5hdGlvbmFsIEpvdXJuYWwgb2YgRWR1Y2F0aW9u
YWwgTWFuYWdlbWVudDwvc2Vjb25kYXJ5LXRpdGxlPjwvdGl0bGVzPjxwZXJpb2RpY2FsPjxmdWxs
LXRpdGxlPkludGVybmF0aW9uYWwgSm91cm5hbCBvZiBFZHVjYXRpb25hbCBNYW5hZ2VtZW50PC9m
dWxsLXRpdGxlPjwvcGVyaW9kaWNhbD48cGFnZXM+NDY2LTQ3OTwvcGFnZXM+PHZvbHVtZT4yMDwv
dm9sdW1lPjxudW1iZXI+NjwvbnVtYmVyPjxkYXRlcz48eWVhcj4yMDA2PC95ZWFyPjwvZGF0ZXM+
PGlzYm4+MDk1MS0zNTRYPC9pc2JuPjx1cmxzPjwvdXJscz48L3JlY29yZD48L0NpdGU+PENpdGU+
PEF1dGhvcj5EdW5uZTwvQXV0aG9yPjxZZWFyPjIwMTQ8L1llYXI+PFJlY051bT4xMzU2PC9SZWNO
dW0+PHJlY29yZD48cmVjLW51bWJlcj4xMzU2PC9yZWMtbnVtYmVyPjxmb3JlaWduLWtleXM+PGtl
eSBhcHA9IkVOIiBkYi1pZD0iMHJ3MHN2d2FiYXoydjNlMHM5c3Zmenp3ZnZ6enR6eHJmMHBlIiB0
aW1lc3RhbXA9IjE1MDU0OTEwNjYiPjEzNTY8L2tleT48L2ZvcmVpZ24ta2V5cz48cmVmLXR5cGUg
bmFtZT0iSm91cm5hbCBBcnRpY2xlIj4xNzwvcmVmLXR5cGU+PGNvbnRyaWJ1dG9ycz48YXV0aG9y
cz48YXV0aG9yPkR1bm5lLCBNw6FpcsOpYWQ8L2F1dGhvcj48YXV0aG9yPktpbmcsIFJ1c3NlbGw8
L2F1dGhvcj48YXV0aG9yPkFocmVucywgSmlsbDwvYXV0aG9yPjwvYXV0aG9ycz48L2NvbnRyaWJ1
dG9ycz48dGl0bGVzPjx0aXRsZT5BcHBseWluZyB0byBoaWdoZXIgZWR1Y2F0aW9uOiBjb21wYXJp
c29ucyBvZiBpbmRlcGVuZGVudCBhbmQgc3RhdGUgc2Nob29sczwvdGl0bGU+PHNlY29uZGFyeS10
aXRsZT5TdHVkaWVzIGluIEhpZ2hlciBFZHVjYXRpb248L3NlY29uZGFyeS10aXRsZT48L3RpdGxl
cz48cGVyaW9kaWNhbD48ZnVsbC10aXRsZT5TdHVkaWVzIGluIEhpZ2hlciBFZHVjYXRpb248L2Z1
bGwtdGl0bGU+PC9wZXJpb2RpY2FsPjxwYWdlcz4xNjQ5LTE2Njc8L3BhZ2VzPjx2b2x1bWU+Mzk8
L3ZvbHVtZT48bnVtYmVyPjk8L251bWJlcj48ZGF0ZXM+PHllYXI+MjAxNDwveWVhcj48L2RhdGVz
Pjxpc2JuPjAzMDctNTA3OTwvaXNibj48dXJscz48L3VybHM+PC9yZWNvcmQ+PC9DaXRlPjxDaXRl
PjxBdXRob3I+RGF2aWVzPC9BdXRob3I+PFllYXI+MjAxNDwvWWVhcj48UmVjTnVtPjEzNTc8L1Jl
Y051bT48cmVjb3JkPjxyZWMtbnVtYmVyPjEzNTc8L3JlYy1udW1iZXI+PGZvcmVpZ24ta2V5cz48
a2V5IGFwcD0iRU4iIGRiLWlkPSIwcncwc3Z3YWJhejJ2M2UwczlzdmZ6endmdnp6dHp4cmYwcGUi
IHRpbWVzdGFtcD0iMTUwNTQ5MTA5OCI+MTM1Nzwva2V5PjwvZm9yZWlnbi1rZXlzPjxyZWYtdHlw
ZSBuYW1lPSJKb3VybmFsIEFydGljbGUiPjE3PC9yZWYtdHlwZT48Y29udHJpYnV0b3JzPjxhdXRo
b3JzPjxhdXRob3I+RGF2aWVzLCBQZXRlcjwvYXV0aG9yPjxhdXRob3I+UWl1LCBUaWFuPC9hdXRo
b3I+PGF1dGhvcj5EYXZpZXMsIE5laWwgTTwvYXV0aG9yPjwvYXV0aG9ycz48L2NvbnRyaWJ1dG9y
cz48dGl0bGVzPjx0aXRsZT5DdWx0dXJhbCBhbmQgaHVtYW4gY2FwaXRhbCwgaW5mb3JtYXRpb24g
YW5kIGhpZ2hlciBlZHVjYXRpb24gY2hvaWNlczwvdGl0bGU+PHNlY29uZGFyeS10aXRsZT5Kb3Vy
bmFsIG9mIEVkdWNhdGlvbiBQb2xpY3k8L3NlY29uZGFyeS10aXRsZT48L3RpdGxlcz48cGVyaW9k
aWNhbD48ZnVsbC10aXRsZT5Kb3VybmFsIG9mIEVkdWNhdGlvbiBQb2xpY3k8L2Z1bGwtdGl0bGU+
PC9wZXJpb2RpY2FsPjxwYWdlcz44MDQtODI1PC9wYWdlcz48dm9sdW1lPjI5PC92b2x1bWU+PG51
bWJlcj42PC9udW1iZXI+PGRhdGVzPjx5ZWFyPjIwMTQ8L3llYXI+PC9kYXRlcz48aXNibj4wMjY4
LTA5Mzk8L2lzYm4+PHVybHM+PC91cmxzPjwvcmVjb3JkPjwvQ2l0ZT48L0VuZE5vdGU+
</w:fldData>
        </w:fldChar>
      </w:r>
      <w:r w:rsidRPr="00D500B1">
        <w:rPr>
          <w:rFonts w:eastAsia="Times New Roman"/>
        </w:rPr>
        <w:instrText xml:space="preserve"> ADDIN EN.CITE </w:instrText>
      </w:r>
      <w:r w:rsidRPr="00D500B1">
        <w:rPr>
          <w:rFonts w:eastAsia="Times New Roman"/>
        </w:rPr>
        <w:fldChar w:fldCharType="begin">
          <w:fldData xml:space="preserve">PEVuZE5vdGU+PENpdGU+PEF1dGhvcj5NYXJpbmdlPC9BdXRob3I+PFllYXI+MjAwNjwvWWVhcj48
UmVjTnVtPjEzNTU8L1JlY051bT48RGlzcGxheVRleHQ+KERhdmllcywgUWl1LCAmYW1wOyBEYXZp
ZXMsIDIwMTQ7IER1bm5lLCBLaW5nLCAmYW1wOyBBaHJlbnMsIDIwMTQ7IE1hcmluZ2UsIDIwMDYp
PC9EaXNwbGF5VGV4dD48cmVjb3JkPjxyZWMtbnVtYmVyPjEzNTU8L3JlYy1udW1iZXI+PGZvcmVp
Z24ta2V5cz48a2V5IGFwcD0iRU4iIGRiLWlkPSIwcncwc3Z3YWJhejJ2M2UwczlzdmZ6endmdnp6
dHp4cmYwcGUiIHRpbWVzdGFtcD0iMTUwNTQ5MTAzNiI+MTM1NTwva2V5PjwvZm9yZWlnbi1rZXlz
PjxyZWYtdHlwZSBuYW1lPSJKb3VybmFsIEFydGljbGUiPjE3PC9yZWYtdHlwZT48Y29udHJpYnV0
b3JzPjxhdXRob3JzPjxhdXRob3I+TWFyaW5nZSwgRmVsaXg8L2F1dGhvcj48L2F1dGhvcnM+PC9j
b250cmlidXRvcnM+PHRpdGxlcz48dGl0bGU+VW5pdmVyc2l0eSBhbmQgY291cnNlIGNob2ljZTog
SW1wbGljYXRpb25zIGZvciBwb3NpdGlvbmluZywgcmVjcnVpdG1lbnQgYW5kIG1hcmtldGluZzwv
dGl0bGU+PHNlY29uZGFyeS10aXRsZT5JbnRlcm5hdGlvbmFsIEpvdXJuYWwgb2YgRWR1Y2F0aW9u
YWwgTWFuYWdlbWVudDwvc2Vjb25kYXJ5LXRpdGxlPjwvdGl0bGVzPjxwZXJpb2RpY2FsPjxmdWxs
LXRpdGxlPkludGVybmF0aW9uYWwgSm91cm5hbCBvZiBFZHVjYXRpb25hbCBNYW5hZ2VtZW50PC9m
dWxsLXRpdGxlPjwvcGVyaW9kaWNhbD48cGFnZXM+NDY2LTQ3OTwvcGFnZXM+PHZvbHVtZT4yMDwv
dm9sdW1lPjxudW1iZXI+NjwvbnVtYmVyPjxkYXRlcz48eWVhcj4yMDA2PC95ZWFyPjwvZGF0ZXM+
PGlzYm4+MDk1MS0zNTRYPC9pc2JuPjx1cmxzPjwvdXJscz48L3JlY29yZD48L0NpdGU+PENpdGU+
PEF1dGhvcj5EdW5uZTwvQXV0aG9yPjxZZWFyPjIwMTQ8L1llYXI+PFJlY051bT4xMzU2PC9SZWNO
dW0+PHJlY29yZD48cmVjLW51bWJlcj4xMzU2PC9yZWMtbnVtYmVyPjxmb3JlaWduLWtleXM+PGtl
eSBhcHA9IkVOIiBkYi1pZD0iMHJ3MHN2d2FiYXoydjNlMHM5c3Zmenp3ZnZ6enR6eHJmMHBlIiB0
aW1lc3RhbXA9IjE1MDU0OTEwNjYiPjEzNTY8L2tleT48L2ZvcmVpZ24ta2V5cz48cmVmLXR5cGUg
bmFtZT0iSm91cm5hbCBBcnRpY2xlIj4xNzwvcmVmLXR5cGU+PGNvbnRyaWJ1dG9ycz48YXV0aG9y
cz48YXV0aG9yPkR1bm5lLCBNw6FpcsOpYWQ8L2F1dGhvcj48YXV0aG9yPktpbmcsIFJ1c3NlbGw8
L2F1dGhvcj48YXV0aG9yPkFocmVucywgSmlsbDwvYXV0aG9yPjwvYXV0aG9ycz48L2NvbnRyaWJ1
dG9ycz48dGl0bGVzPjx0aXRsZT5BcHBseWluZyB0byBoaWdoZXIgZWR1Y2F0aW9uOiBjb21wYXJp
c29ucyBvZiBpbmRlcGVuZGVudCBhbmQgc3RhdGUgc2Nob29sczwvdGl0bGU+PHNlY29uZGFyeS10
aXRsZT5TdHVkaWVzIGluIEhpZ2hlciBFZHVjYXRpb248L3NlY29uZGFyeS10aXRsZT48L3RpdGxl
cz48cGVyaW9kaWNhbD48ZnVsbC10aXRsZT5TdHVkaWVzIGluIEhpZ2hlciBFZHVjYXRpb248L2Z1
bGwtdGl0bGU+PC9wZXJpb2RpY2FsPjxwYWdlcz4xNjQ5LTE2Njc8L3BhZ2VzPjx2b2x1bWU+Mzk8
L3ZvbHVtZT48bnVtYmVyPjk8L251bWJlcj48ZGF0ZXM+PHllYXI+MjAxNDwveWVhcj48L2RhdGVz
Pjxpc2JuPjAzMDctNTA3OTwvaXNibj48dXJscz48L3VybHM+PC9yZWNvcmQ+PC9DaXRlPjxDaXRl
PjxBdXRob3I+RGF2aWVzPC9BdXRob3I+PFllYXI+MjAxNDwvWWVhcj48UmVjTnVtPjEzNTc8L1Jl
Y051bT48cmVjb3JkPjxyZWMtbnVtYmVyPjEzNTc8L3JlYy1udW1iZXI+PGZvcmVpZ24ta2V5cz48
a2V5IGFwcD0iRU4iIGRiLWlkPSIwcncwc3Z3YWJhejJ2M2UwczlzdmZ6endmdnp6dHp4cmYwcGUi
IHRpbWVzdGFtcD0iMTUwNTQ5MTA5OCI+MTM1Nzwva2V5PjwvZm9yZWlnbi1rZXlzPjxyZWYtdHlw
ZSBuYW1lPSJKb3VybmFsIEFydGljbGUiPjE3PC9yZWYtdHlwZT48Y29udHJpYnV0b3JzPjxhdXRo
b3JzPjxhdXRob3I+RGF2aWVzLCBQZXRlcjwvYXV0aG9yPjxhdXRob3I+UWl1LCBUaWFuPC9hdXRo
b3I+PGF1dGhvcj5EYXZpZXMsIE5laWwgTTwvYXV0aG9yPjwvYXV0aG9ycz48L2NvbnRyaWJ1dG9y
cz48dGl0bGVzPjx0aXRsZT5DdWx0dXJhbCBhbmQgaHVtYW4gY2FwaXRhbCwgaW5mb3JtYXRpb24g
YW5kIGhpZ2hlciBlZHVjYXRpb24gY2hvaWNlczwvdGl0bGU+PHNlY29uZGFyeS10aXRsZT5Kb3Vy
bmFsIG9mIEVkdWNhdGlvbiBQb2xpY3k8L3NlY29uZGFyeS10aXRsZT48L3RpdGxlcz48cGVyaW9k
aWNhbD48ZnVsbC10aXRsZT5Kb3VybmFsIG9mIEVkdWNhdGlvbiBQb2xpY3k8L2Z1bGwtdGl0bGU+
PC9wZXJpb2RpY2FsPjxwYWdlcz44MDQtODI1PC9wYWdlcz48dm9sdW1lPjI5PC92b2x1bWU+PG51
bWJlcj42PC9udW1iZXI+PGRhdGVzPjx5ZWFyPjIwMTQ8L3llYXI+PC9kYXRlcz48aXNibj4wMjY4
LTA5Mzk8L2lzYm4+PHVybHM+PC91cmxzPjwvcmVjb3JkPjwvQ2l0ZT48L0VuZE5vdGU+
</w:fldData>
        </w:fldChar>
      </w:r>
      <w:r w:rsidRPr="00D500B1">
        <w:rPr>
          <w:rFonts w:eastAsia="Times New Roman"/>
        </w:rPr>
        <w:instrText xml:space="preserve"> ADDIN EN.CITE.DATA </w:instrText>
      </w:r>
      <w:r w:rsidRPr="00D500B1">
        <w:rPr>
          <w:rFonts w:eastAsia="Times New Roman"/>
        </w:rPr>
      </w:r>
      <w:r w:rsidRPr="00D500B1">
        <w:rPr>
          <w:rFonts w:eastAsia="Times New Roman"/>
        </w:rPr>
        <w:fldChar w:fldCharType="end"/>
      </w:r>
      <w:r w:rsidRPr="00D500B1">
        <w:rPr>
          <w:rFonts w:eastAsia="Times New Roman"/>
        </w:rPr>
      </w:r>
      <w:r w:rsidRPr="00D500B1">
        <w:rPr>
          <w:rFonts w:eastAsia="Times New Roman"/>
        </w:rPr>
        <w:fldChar w:fldCharType="separate"/>
      </w:r>
      <w:r w:rsidRPr="00D500B1">
        <w:rPr>
          <w:rFonts w:eastAsia="Times New Roman"/>
          <w:noProof/>
        </w:rPr>
        <w:t>(Davies, Qiu, &amp; Davies, 2014; Dunne, King, &amp; Ahrens, 2014; Maringe, 2006)</w:t>
      </w:r>
      <w:r w:rsidRPr="00D500B1">
        <w:rPr>
          <w:rFonts w:eastAsia="Times New Roman"/>
        </w:rPr>
        <w:fldChar w:fldCharType="end"/>
      </w:r>
      <w:r w:rsidRPr="00D500B1">
        <w:rPr>
          <w:rFonts w:eastAsia="Times New Roman"/>
        </w:rPr>
        <w:t xml:space="preserve">. However, as Reay </w:t>
      </w:r>
      <w:r w:rsidRPr="00D500B1">
        <w:rPr>
          <w:rFonts w:eastAsia="Times New Roman"/>
        </w:rPr>
        <w:fldChar w:fldCharType="begin"/>
      </w:r>
      <w:r w:rsidRPr="00D500B1">
        <w:rPr>
          <w:rFonts w:eastAsia="Times New Roman"/>
        </w:rPr>
        <w:instrText xml:space="preserve"> ADDIN EN.CITE &lt;EndNote&gt;&lt;Cite ExcludeAuth="1"&gt;&lt;Author&gt;Reay&lt;/Author&gt;&lt;Year&gt;1998&lt;/Year&gt;&lt;RecNum&gt;1358&lt;/RecNum&gt;&lt;DisplayText&gt;(1998)&lt;/DisplayText&gt;&lt;record&gt;&lt;rec-number&gt;1358&lt;/rec-number&gt;&lt;foreign-keys&gt;&lt;key app="EN" db-id="0rw0svwabaz2v3e0s9svfzzwfvzztzxrf0pe" timestamp="1505491147"&gt;1358&lt;/key&gt;&lt;/foreign-keys&gt;&lt;ref-type name="Journal Article"&gt;17&lt;/ref-type&gt;&lt;contributors&gt;&lt;authors&gt;&lt;author&gt;Reay, Diane&lt;/author&gt;&lt;/authors&gt;&lt;/contributors&gt;&lt;titles&gt;&lt;title&gt;’Always knowing’and ‘never being sure’: familial and institutional habituses and higher education choice&lt;/title&gt;&lt;secondary-title&gt;Journal of Education Policy&lt;/secondary-title&gt;&lt;/titles&gt;&lt;periodical&gt;&lt;full-title&gt;Journal of Education Policy&lt;/full-title&gt;&lt;/periodical&gt;&lt;pages&gt;519-529&lt;/pages&gt;&lt;volume&gt;13&lt;/volume&gt;&lt;number&gt;4&lt;/number&gt;&lt;dates&gt;&lt;year&gt;1998&lt;/year&gt;&lt;/dates&gt;&lt;isbn&gt;0268-0939&lt;/isbn&gt;&lt;urls&gt;&lt;/urls&gt;&lt;/record&gt;&lt;/Cite&gt;&lt;/EndNote&gt;</w:instrText>
      </w:r>
      <w:r w:rsidRPr="00D500B1">
        <w:rPr>
          <w:rFonts w:eastAsia="Times New Roman"/>
        </w:rPr>
        <w:fldChar w:fldCharType="separate"/>
      </w:r>
      <w:r w:rsidRPr="00D500B1">
        <w:rPr>
          <w:rFonts w:eastAsia="Times New Roman"/>
          <w:noProof/>
        </w:rPr>
        <w:t>(1998)</w:t>
      </w:r>
      <w:r w:rsidRPr="00D500B1">
        <w:rPr>
          <w:rFonts w:eastAsia="Times New Roman"/>
        </w:rPr>
        <w:fldChar w:fldCharType="end"/>
      </w:r>
      <w:r w:rsidRPr="00D500B1">
        <w:rPr>
          <w:rFonts w:eastAsia="Times New Roman"/>
        </w:rPr>
        <w:t xml:space="preserve"> notes, higher education choice-making is intricate and multifactorial, and therefore ‘needs to be analysed in relation to all of these influencing fields within which students are differentially positioned’ (p.528). Thus, the impact of social networks on the decision making of (prospective) coaches who choose to enrol in higher education offers an interesting area for further study. </w:t>
      </w:r>
    </w:p>
    <w:p w14:paraId="245793D1" w14:textId="77777777" w:rsidR="00F5669B" w:rsidRPr="00D500B1" w:rsidRDefault="00F5669B" w:rsidP="00F5669B">
      <w:pPr>
        <w:spacing w:line="480" w:lineRule="auto"/>
        <w:ind w:firstLine="720"/>
        <w:outlineLvl w:val="0"/>
        <w:rPr>
          <w:rFonts w:eastAsia="Times New Roman"/>
          <w:b/>
          <w:i/>
        </w:rPr>
      </w:pPr>
      <w:r w:rsidRPr="00D500B1">
        <w:rPr>
          <w:rFonts w:eastAsia="Times New Roman"/>
          <w:b/>
          <w:i/>
        </w:rPr>
        <w:t>Dealing with Debt and Graduate Aspirations</w:t>
      </w:r>
    </w:p>
    <w:p w14:paraId="4ECE838E" w14:textId="77777777" w:rsidR="00F5669B" w:rsidRPr="00D500B1" w:rsidRDefault="00F5669B" w:rsidP="00F5669B">
      <w:pPr>
        <w:spacing w:line="480" w:lineRule="auto"/>
        <w:rPr>
          <w:rFonts w:eastAsia="Times New Roman"/>
        </w:rPr>
      </w:pPr>
      <w:r w:rsidRPr="00D500B1">
        <w:rPr>
          <w:rFonts w:eastAsia="Times New Roman"/>
        </w:rPr>
        <w:t xml:space="preserve">Although they all studied on a full-time basis, 38.01% of students also reported volunteering as coaches. 32.13% held non-coaching part-time jobs, with some being paid, part-time coaches (18.10%). Few held full-time coaching (1.66%) or full-time non-coaching jobs (1.06%). In recent years, there has been a rapid increase in students turning to part-time work to deal with the financial hardship accompanying degree-level study </w:t>
      </w:r>
      <w:r w:rsidRPr="00D500B1">
        <w:rPr>
          <w:rFonts w:eastAsia="Times New Roman"/>
        </w:rPr>
        <w:fldChar w:fldCharType="begin"/>
      </w:r>
      <w:r w:rsidRPr="00D500B1">
        <w:rPr>
          <w:rFonts w:eastAsia="Times New Roman"/>
        </w:rPr>
        <w:instrText xml:space="preserve"> ADDIN EN.CITE &lt;EndNote&gt;&lt;Cite&gt;&lt;Author&gt;Evans&lt;/Author&gt;&lt;Year&gt;2014&lt;/Year&gt;&lt;RecNum&gt;1359&lt;/RecNum&gt;&lt;DisplayText&gt;(C. Evans, Gbadamosi, &amp;amp; Richardson, 2014)&lt;/DisplayText&gt;&lt;record&gt;&lt;rec-number&gt;1359&lt;/rec-number&gt;&lt;foreign-keys&gt;&lt;key app="EN" db-id="0rw0svwabaz2v3e0s9svfzzwfvzztzxrf0pe" timestamp="1505491338"&gt;1359&lt;/key&gt;&lt;/foreign-keys&gt;&lt;ref-type name="Journal Article"&gt;17&lt;/ref-type&gt;&lt;contributors&gt;&lt;authors&gt;&lt;author&gt;Evans, Carl&lt;/author&gt;&lt;author&gt;Gbadamosi, Gbolahan&lt;/author&gt;&lt;author&gt;Richardson, Mark&lt;/author&gt;&lt;/authors&gt;&lt;/contributors&gt;&lt;titles&gt;&lt;title&gt;Flexibility, compromise and opportunity: Students&amp;apos; perceptions of balancing part-time work with a full-time business degree&lt;/title&gt;&lt;secondary-title&gt;The International Journal of Management Education&lt;/secondary-title&gt;&lt;/titles&gt;&lt;periodical&gt;&lt;full-title&gt;The International Journal of Management Education&lt;/full-title&gt;&lt;/periodical&gt;&lt;pages&gt;80-90&lt;/pages&gt;&lt;volume&gt;12&lt;/volume&gt;&lt;number&gt;2&lt;/number&gt;&lt;dates&gt;&lt;year&gt;2014&lt;/year&gt;&lt;/dates&gt;&lt;isbn&gt;1472-8117&lt;/isbn&gt;&lt;urls&gt;&lt;/urls&gt;&lt;/record&gt;&lt;/Cite&gt;&lt;/EndNote&gt;</w:instrText>
      </w:r>
      <w:r w:rsidRPr="00D500B1">
        <w:rPr>
          <w:rFonts w:eastAsia="Times New Roman"/>
        </w:rPr>
        <w:fldChar w:fldCharType="separate"/>
      </w:r>
      <w:r w:rsidRPr="00D500B1">
        <w:rPr>
          <w:rFonts w:eastAsia="Times New Roman"/>
          <w:noProof/>
        </w:rPr>
        <w:t>(C. Evans, Gbadamosi, &amp; Richardson, 2014)</w:t>
      </w:r>
      <w:r w:rsidRPr="00D500B1">
        <w:rPr>
          <w:rFonts w:eastAsia="Times New Roman"/>
        </w:rPr>
        <w:fldChar w:fldCharType="end"/>
      </w:r>
      <w:r w:rsidRPr="00D500B1">
        <w:rPr>
          <w:rFonts w:eastAsia="Times New Roman"/>
        </w:rPr>
        <w:t xml:space="preserve">. This can bring difficulties when trying to balance work and study, particularly where students are also committed athletes, which many of the participants in the present study were </w:t>
      </w:r>
      <w:r w:rsidRPr="00D500B1">
        <w:rPr>
          <w:rFonts w:eastAsia="Times New Roman"/>
        </w:rPr>
        <w:fldChar w:fldCharType="begin"/>
      </w:r>
      <w:r w:rsidRPr="00D500B1">
        <w:rPr>
          <w:rFonts w:eastAsia="Times New Roman"/>
        </w:rPr>
        <w:instrText xml:space="preserve"> ADDIN EN.CITE &lt;EndNote&gt;&lt;Cite&gt;&lt;Author&gt;Cosh&lt;/Author&gt;&lt;Year&gt;2014&lt;/Year&gt;&lt;RecNum&gt;1360&lt;/RecNum&gt;&lt;DisplayText&gt;(Cosh &amp;amp; Tully, 2014; Curtis &amp;amp; Shani, 2002)&lt;/DisplayText&gt;&lt;record&gt;&lt;rec-number&gt;1360&lt;/rec-number&gt;&lt;foreign-keys&gt;&lt;key app="EN" db-id="0rw0svwabaz2v3e0s9svfzzwfvzztzxrf0pe" timestamp="1505491399"&gt;1360&lt;/key&gt;&lt;/foreign-keys&gt;&lt;ref-type name="Journal Article"&gt;17&lt;/ref-type&gt;&lt;contributors&gt;&lt;authors&gt;&lt;author&gt;Cosh, Suzanne&lt;/author&gt;&lt;author&gt;Tully, Phillip J&lt;/author&gt;&lt;/authors&gt;&lt;/contributors&gt;&lt;titles&gt;&lt;title&gt;“All I have to do is pass”: A discursive analysis of student athletes&amp;apos; talk about prioritising sport to the detriment of education to overcome stressors encountered in combining elite sport and tertiary education&lt;/title&gt;&lt;secondary-title&gt;Psychology of Sport and Exercise&lt;/secondary-title&gt;&lt;/titles&gt;&lt;periodical&gt;&lt;full-title&gt;Psychology of Sport and Exercise&lt;/full-title&gt;&lt;/periodical&gt;&lt;pages&gt;180-189&lt;/pages&gt;&lt;volume&gt;15&lt;/volume&gt;&lt;number&gt;2&lt;/number&gt;&lt;dates&gt;&lt;year&gt;2014&lt;/year&gt;&lt;/dates&gt;&lt;isbn&gt;1469-0292&lt;/isbn&gt;&lt;urls&gt;&lt;/urls&gt;&lt;/record&gt;&lt;/Cite&gt;&lt;Cite&gt;&lt;Author&gt;Curtis&lt;/Author&gt;&lt;Year&gt;2002&lt;/Year&gt;&lt;RecNum&gt;1361&lt;/RecNum&gt;&lt;record&gt;&lt;rec-number&gt;1361&lt;/rec-number&gt;&lt;foreign-keys&gt;&lt;key app="EN" db-id="0rw0svwabaz2v3e0s9svfzzwfvzztzxrf0pe" timestamp="1505491431"&gt;1361&lt;/key&gt;&lt;/foreign-keys&gt;&lt;ref-type name="Journal Article"&gt;17&lt;/ref-type&gt;&lt;contributors&gt;&lt;authors&gt;&lt;author&gt;Curtis, Susan&lt;/author&gt;&lt;author&gt;Shani, Najah&lt;/author&gt;&lt;/authors&gt;&lt;/contributors&gt;&lt;titles&gt;&lt;title&gt;The effect of taking paid employment during term-time on students&amp;apos; academic studies&lt;/title&gt;&lt;secondary-title&gt;Journal of Further and Higher Education&lt;/secondary-title&gt;&lt;/titles&gt;&lt;periodical&gt;&lt;full-title&gt;Journal of further and higher education&lt;/full-title&gt;&lt;/periodical&gt;&lt;pages&gt;129-138&lt;/pages&gt;&lt;volume&gt;26&lt;/volume&gt;&lt;number&gt;2&lt;/number&gt;&lt;dates&gt;&lt;year&gt;2002&lt;/year&gt;&lt;/dates&gt;&lt;isbn&gt;0309-877X&lt;/isbn&gt;&lt;urls&gt;&lt;/urls&gt;&lt;/record&gt;&lt;/Cite&gt;&lt;/EndNote&gt;</w:instrText>
      </w:r>
      <w:r w:rsidRPr="00D500B1">
        <w:rPr>
          <w:rFonts w:eastAsia="Times New Roman"/>
        </w:rPr>
        <w:fldChar w:fldCharType="separate"/>
      </w:r>
      <w:r w:rsidRPr="00D500B1">
        <w:rPr>
          <w:rFonts w:eastAsia="Times New Roman"/>
          <w:noProof/>
        </w:rPr>
        <w:t>(Cosh &amp; Tully, 2014; Curtis &amp; Shani, 2002)</w:t>
      </w:r>
      <w:r w:rsidRPr="00D500B1">
        <w:rPr>
          <w:rFonts w:eastAsia="Times New Roman"/>
        </w:rPr>
        <w:fldChar w:fldCharType="end"/>
      </w:r>
      <w:r w:rsidRPr="00D500B1">
        <w:rPr>
          <w:rFonts w:eastAsia="Times New Roman"/>
        </w:rPr>
        <w:t>. Interestingly, only 15.03% of students believed that actively studying for a coaching degree had helped them to gain part-time employment during their time at university; practical experience (30.91%) and holding industry qualifications (e.g., UKCC Level One; 28.04%) were considered the most significant drivers of in-degree employability.</w:t>
      </w:r>
    </w:p>
    <w:p w14:paraId="6399C383" w14:textId="77777777" w:rsidR="00F5669B" w:rsidRPr="00D500B1" w:rsidRDefault="00F5669B" w:rsidP="00F5669B">
      <w:pPr>
        <w:spacing w:line="480" w:lineRule="auto"/>
        <w:ind w:firstLine="720"/>
        <w:rPr>
          <w:rFonts w:eastAsia="Times New Roman"/>
        </w:rPr>
      </w:pPr>
      <w:r w:rsidRPr="00D500B1">
        <w:rPr>
          <w:rFonts w:eastAsia="Times New Roman"/>
        </w:rPr>
        <w:t xml:space="preserve">Considering the future, 44.60% of participants described undertaking their coaching degree with the aspiration of becoming a secondary-level PE teacher. 26.14% wanted to be full-time coaches, 5.76% primary school teachers, 3.84% strength and conditioning coaches, and 3.12% performance analysts, among a range of other less frequently reported sport and non-sport related jobs. Large proportions of sport students in Turner and Nelson </w:t>
      </w:r>
      <w:r w:rsidRPr="00D500B1">
        <w:rPr>
          <w:rFonts w:eastAsia="Times New Roman"/>
        </w:rPr>
        <w:fldChar w:fldCharType="begin"/>
      </w:r>
      <w:r w:rsidRPr="00D500B1">
        <w:rPr>
          <w:rFonts w:eastAsia="Times New Roman"/>
        </w:rPr>
        <w:instrText xml:space="preserve"> ADDIN EN.CITE &lt;EndNote&gt;&lt;Cite ExcludeAuth="1"&gt;&lt;Author&gt;Turner&lt;/Author&gt;&lt;Year&gt;2009&lt;/Year&gt;&lt;RecNum&gt;897&lt;/RecNum&gt;&lt;DisplayText&gt;(2009)&lt;/DisplayText&gt;&lt;record&gt;&lt;rec-number&gt;897&lt;/rec-number&gt;&lt;foreign-keys&gt;&lt;key app="EN" db-id="0rw0svwabaz2v3e0s9svfzzwfvzztzxrf0pe" timestamp="1490959911"&gt;897&lt;/key&gt;&lt;/foreign-keys&gt;&lt;ref-type name="Journal Article"&gt;17&lt;/ref-type&gt;&lt;contributors&gt;&lt;authors&gt;&lt;author&gt;Turner, David&lt;/author&gt;&lt;author&gt;Nelson, Lee J.&lt;/author&gt;&lt;/authors&gt;&lt;/contributors&gt;&lt;titles&gt;&lt;title&gt;Graduate perceptions of a UK university based coach education programme, and impacts on development and employability&lt;/title&gt;&lt;secondary-title&gt;International Journal of Coaching Science&lt;/secondary-title&gt;&lt;/titles&gt;&lt;periodical&gt;&lt;full-title&gt;International Journal of Coaching Science&lt;/full-title&gt;&lt;/periodical&gt;&lt;pages&gt;3-28&lt;/pages&gt;&lt;volume&gt;3&lt;/volume&gt;&lt;number&gt;2&lt;/number&gt;&lt;dates&gt;&lt;year&gt;2009&lt;/year&gt;&lt;/dates&gt;&lt;urls&gt;&lt;/urls&gt;&lt;/record&gt;&lt;/Cite&gt;&lt;/EndNote&gt;</w:instrText>
      </w:r>
      <w:r w:rsidRPr="00D500B1">
        <w:rPr>
          <w:rFonts w:eastAsia="Times New Roman"/>
        </w:rPr>
        <w:fldChar w:fldCharType="separate"/>
      </w:r>
      <w:r w:rsidRPr="00D500B1">
        <w:rPr>
          <w:rFonts w:eastAsia="Times New Roman"/>
          <w:noProof/>
        </w:rPr>
        <w:t>(2009)</w:t>
      </w:r>
      <w:r w:rsidRPr="00D500B1">
        <w:rPr>
          <w:rFonts w:eastAsia="Times New Roman"/>
        </w:rPr>
        <w:fldChar w:fldCharType="end"/>
      </w:r>
      <w:r w:rsidRPr="00D500B1">
        <w:rPr>
          <w:rFonts w:eastAsia="Times New Roman"/>
        </w:rPr>
        <w:t xml:space="preserve"> and Sleap and Read </w:t>
      </w:r>
      <w:r w:rsidRPr="00D500B1">
        <w:rPr>
          <w:rFonts w:eastAsia="Times New Roman"/>
        </w:rPr>
        <w:fldChar w:fldCharType="begin"/>
      </w:r>
      <w:r w:rsidRPr="00D500B1">
        <w:rPr>
          <w:rFonts w:eastAsia="Times New Roman"/>
        </w:rPr>
        <w:instrText xml:space="preserve"> ADDIN EN.CITE &lt;EndNote&gt;&lt;Cite ExcludeAuth="1"&gt;&lt;Author&gt;Sleap&lt;/Author&gt;&lt;Year&gt;2006&lt;/Year&gt;&lt;RecNum&gt;895&lt;/RecNum&gt;&lt;DisplayText&gt;(2006)&lt;/DisplayText&gt;&lt;record&gt;&lt;rec-number&gt;895&lt;/rec-number&gt;&lt;foreign-keys&gt;&lt;key app="EN" db-id="0rw0svwabaz2v3e0s9svfzzwfvzztzxrf0pe" timestamp="1490959910"&gt;895&lt;/key&gt;&lt;/foreign-keys&gt;&lt;ref-type name="Journal Article"&gt;17&lt;/ref-type&gt;&lt;contributors&gt;&lt;authors&gt;&lt;author&gt;Sleap, Mike&lt;/author&gt;&lt;author&gt;Reed, Helen&lt;/author&gt;&lt;/authors&gt;&lt;/contributors&gt;&lt;titles&gt;&lt;title&gt;Views of sport science graduates regarding work skills developed at university&lt;/title&gt;&lt;secondary-title&gt;Teaching in Higher Education&lt;/secondary-title&gt;&lt;/titles&gt;&lt;periodical&gt;&lt;full-title&gt;Teaching in Higher Education&lt;/full-title&gt;&lt;/periodical&gt;&lt;pages&gt;47-61&lt;/pages&gt;&lt;volume&gt;11&lt;/volume&gt;&lt;number&gt;1&lt;/number&gt;&lt;keywords&gt;&lt;keyword&gt;EXPERIENCE&lt;/keyword&gt;&lt;keyword&gt;EDUCATION &amp;amp;amp&lt;/keyword&gt;&lt;keyword&gt;EDUCATIONAL RESEARCH&lt;/keyword&gt;&lt;/keywords&gt;&lt;dates&gt;&lt;year&gt;2006&lt;/year&gt;&lt;/dates&gt;&lt;pub-location&gt;ABINGDON&lt;/pub-location&gt;&lt;publisher&gt;Taylor &amp;amp; Francis Group Journals&lt;/publisher&gt;&lt;isbn&gt;1356-2517&lt;/isbn&gt;&lt;urls&gt;&lt;related-urls&gt;&lt;url&gt;http://northumbria.summon.serialssolutions.com/2.0.0/link/0/eLvHCXMwVZ0xDsIwDEUjdhYkmLlApKRNHHuuqDgAHCCxnbFT7y8cxEAv8Z-_7P_t3J1IBKWTsT40IFQ17DCKGl4qYT2sCv7UfL24k25X914fr-Xpf88APJu4Jo9QeKqMIIFK40LKwGm0qycaBn6OmoPacKCtFukT5J41NpE5tgKZ482d6zga3_ZvuEw-7aYqHg&lt;/url&gt;&lt;/related-urls&gt;&lt;/urls&gt;&lt;electronic-resource-num&gt;10.1080/13562510500400123&lt;/electronic-resource-num&gt;&lt;/record&gt;&lt;/Cite&gt;&lt;/EndNote&gt;</w:instrText>
      </w:r>
      <w:r w:rsidRPr="00D500B1">
        <w:rPr>
          <w:rFonts w:eastAsia="Times New Roman"/>
        </w:rPr>
        <w:fldChar w:fldCharType="separate"/>
      </w:r>
      <w:r w:rsidRPr="00D500B1">
        <w:rPr>
          <w:rFonts w:eastAsia="Times New Roman"/>
          <w:noProof/>
        </w:rPr>
        <w:t>(2006)</w:t>
      </w:r>
      <w:r w:rsidRPr="00D500B1">
        <w:rPr>
          <w:rFonts w:eastAsia="Times New Roman"/>
        </w:rPr>
        <w:fldChar w:fldCharType="end"/>
      </w:r>
      <w:r w:rsidRPr="00D500B1">
        <w:rPr>
          <w:rFonts w:eastAsia="Times New Roman"/>
        </w:rPr>
        <w:t xml:space="preserve"> also wanted to become PE teachers, which underlines the importance for graduate progression and future employability, as well as for the proper preparation of practitioners </w:t>
      </w:r>
      <w:r w:rsidRPr="00D500B1">
        <w:rPr>
          <w:rFonts w:eastAsia="Times New Roman"/>
        </w:rPr>
        <w:fldChar w:fldCharType="begin"/>
      </w:r>
      <w:r w:rsidRPr="00D500B1">
        <w:rPr>
          <w:rFonts w:eastAsia="Times New Roman"/>
        </w:rPr>
        <w:instrText xml:space="preserve"> ADDIN EN.CITE &lt;EndNote&gt;&lt;Cite&gt;&lt;Author&gt;Jones&lt;/Author&gt;&lt;Year&gt;2006&lt;/Year&gt;&lt;RecNum&gt;1328&lt;/RecNum&gt;&lt;DisplayText&gt;(Jones, 2006)&lt;/DisplayText&gt;&lt;record&gt;&lt;rec-number&gt;1328&lt;/rec-number&gt;&lt;foreign-keys&gt;&lt;key app="EN" db-id="0rw0svwabaz2v3e0s9svfzzwfvzztzxrf0pe" timestamp="1505479479"&gt;1328&lt;/key&gt;&lt;/foreign-keys&gt;&lt;ref-type name="Book Section"&gt;5&lt;/ref-type&gt;&lt;contributors&gt;&lt;authors&gt;&lt;author&gt;Jones, Robyn L.&lt;/author&gt;&lt;/authors&gt;&lt;secondary-authors&gt;&lt;author&gt;Jones, Robyn L.&lt;/author&gt;&lt;/secondary-authors&gt;&lt;/contributors&gt;&lt;titles&gt;&lt;title&gt;How can educational concepts inform sports coaching&lt;/title&gt;&lt;secondary-title&gt;The Sports Coach as Educator: Re-conceptualising Sports Coaching&lt;/secondary-title&gt;&lt;/titles&gt;&lt;pages&gt;3-13&lt;/pages&gt;&lt;section&gt;2&lt;/section&gt;&lt;dates&gt;&lt;year&gt;2006&lt;/year&gt;&lt;/dates&gt;&lt;pub-location&gt;Oxfordshire, UK&lt;/pub-location&gt;&lt;publisher&gt;Routledge&lt;/publisher&gt;&lt;urls&gt;&lt;/urls&gt;&lt;/record&gt;&lt;/Cite&gt;&lt;/EndNote&gt;</w:instrText>
      </w:r>
      <w:r w:rsidRPr="00D500B1">
        <w:rPr>
          <w:rFonts w:eastAsia="Times New Roman"/>
        </w:rPr>
        <w:fldChar w:fldCharType="separate"/>
      </w:r>
      <w:r w:rsidRPr="00D500B1">
        <w:rPr>
          <w:rFonts w:eastAsia="Times New Roman"/>
          <w:noProof/>
        </w:rPr>
        <w:t>(Jones, 2006)</w:t>
      </w:r>
      <w:r w:rsidRPr="00D500B1">
        <w:rPr>
          <w:rFonts w:eastAsia="Times New Roman"/>
        </w:rPr>
        <w:fldChar w:fldCharType="end"/>
      </w:r>
      <w:r w:rsidRPr="00D500B1">
        <w:rPr>
          <w:rFonts w:eastAsia="Times New Roman"/>
        </w:rPr>
        <w:t xml:space="preserve">, of coaching degree curricula including a substantive focus on sport pedagogy and practice. </w:t>
      </w:r>
    </w:p>
    <w:p w14:paraId="1CEE6C22" w14:textId="77777777" w:rsidR="00F5669B" w:rsidRPr="00D500B1" w:rsidRDefault="00F5669B" w:rsidP="00F5669B">
      <w:pPr>
        <w:spacing w:line="480" w:lineRule="auto"/>
        <w:ind w:firstLine="720"/>
        <w:rPr>
          <w:rFonts w:eastAsia="Times New Roman"/>
        </w:rPr>
      </w:pPr>
      <w:r w:rsidRPr="00D500B1">
        <w:rPr>
          <w:rFonts w:eastAsia="Times New Roman"/>
        </w:rPr>
        <w:t>Within six months of graduation 21.45% of students hoped to be working as full-time coaches, while 19.57% anticipated to be coaching on a voluntary basis, with 15.95% predicting they would be coaching part time, and 14.48% expecting they would continue to further study. 28.55% of respondents expected not to be involved in coaching, in full-time, part-time or voluntary roles, immediately after graduation. Most of the interview participants expressed concerns about the labour market, with Andrea stating:</w:t>
      </w:r>
    </w:p>
    <w:p w14:paraId="01B70B47" w14:textId="77777777" w:rsidR="00F5669B" w:rsidRPr="00D500B1" w:rsidRDefault="00F5669B" w:rsidP="00F5669B">
      <w:pPr>
        <w:ind w:right="476" w:firstLine="720"/>
        <w:rPr>
          <w:rFonts w:eastAsia="Times New Roman"/>
        </w:rPr>
      </w:pPr>
      <w:r w:rsidRPr="00D500B1">
        <w:rPr>
          <w:rFonts w:eastAsia="Times New Roman"/>
        </w:rPr>
        <w:t>I just don’t see a coach having many opportunities after university.</w:t>
      </w:r>
    </w:p>
    <w:p w14:paraId="0AA7B9E3" w14:textId="77777777" w:rsidR="00F5669B" w:rsidRDefault="00F5669B" w:rsidP="00F5669B">
      <w:pPr>
        <w:spacing w:line="480" w:lineRule="auto"/>
        <w:rPr>
          <w:rFonts w:eastAsia="Times New Roman"/>
        </w:rPr>
      </w:pPr>
    </w:p>
    <w:p w14:paraId="66385BBD" w14:textId="0B4FACE0" w:rsidR="00F5669B" w:rsidRPr="00D500B1" w:rsidRDefault="00F5669B" w:rsidP="00F5669B">
      <w:pPr>
        <w:spacing w:line="480" w:lineRule="auto"/>
        <w:rPr>
          <w:rFonts w:eastAsia="Times New Roman"/>
        </w:rPr>
      </w:pPr>
      <w:r w:rsidRPr="00D500B1">
        <w:rPr>
          <w:rFonts w:eastAsia="Times New Roman"/>
        </w:rPr>
        <w:t>Indicative of this perceived lack of graduate coaching oppor</w:t>
      </w:r>
      <w:r>
        <w:rPr>
          <w:rFonts w:eastAsia="Times New Roman"/>
        </w:rPr>
        <w:t xml:space="preserve">tunities, which becomes another </w:t>
      </w:r>
      <w:r w:rsidRPr="00D500B1">
        <w:rPr>
          <w:rFonts w:eastAsia="Times New Roman"/>
        </w:rPr>
        <w:t>theme of this discussion, Luke said:</w:t>
      </w:r>
    </w:p>
    <w:p w14:paraId="1B243D4D" w14:textId="77777777" w:rsidR="00F5669B" w:rsidRPr="00D500B1" w:rsidRDefault="00F5669B" w:rsidP="00F5669B">
      <w:pPr>
        <w:ind w:left="1264" w:right="476"/>
        <w:rPr>
          <w:rFonts w:eastAsia="Times New Roman"/>
        </w:rPr>
      </w:pPr>
      <w:r w:rsidRPr="00D500B1">
        <w:rPr>
          <w:rFonts w:eastAsia="Times New Roman"/>
        </w:rPr>
        <w:t>There isn’t that much money to be made or full-time coaching opportunities in Britain that are worthwhile, I think. So, many people see this [degree] as a way into P.E. teaching... I think everyone looks at coaching as a way to get into post-grad or something else, because it’s a plan B - it was a plan B for me and it was a plan B for a lot of other people that I’ve spoke to that have done this course. I never had an ambition to specifically commence sports coaching; it was all because I couldn’t get into P. E. teaching right away, so I came into coaching, because I knew it would possibly allow me to get into that area.</w:t>
      </w:r>
    </w:p>
    <w:p w14:paraId="21FD7235" w14:textId="77777777" w:rsidR="00F5669B" w:rsidRDefault="00F5669B" w:rsidP="00F5669B">
      <w:pPr>
        <w:spacing w:line="480" w:lineRule="auto"/>
        <w:rPr>
          <w:rFonts w:eastAsia="Times New Roman"/>
        </w:rPr>
      </w:pPr>
    </w:p>
    <w:p w14:paraId="58508312" w14:textId="5F92E8E5" w:rsidR="00F5669B" w:rsidRPr="00D500B1" w:rsidRDefault="00F5669B" w:rsidP="00F5669B">
      <w:pPr>
        <w:spacing w:line="480" w:lineRule="auto"/>
        <w:rPr>
          <w:rFonts w:eastAsia="Times New Roman"/>
        </w:rPr>
      </w:pPr>
      <w:r w:rsidRPr="00D500B1">
        <w:rPr>
          <w:rFonts w:eastAsia="Times New Roman"/>
        </w:rPr>
        <w:t xml:space="preserve">Exact figures are unavailable, but reports on the UK coaching workforce acknowledge a lack of employment opportunities </w:t>
      </w:r>
      <w:r w:rsidRPr="00D500B1">
        <w:rPr>
          <w:rFonts w:eastAsia="Times New Roman"/>
        </w:rPr>
        <w:fldChar w:fldCharType="begin"/>
      </w:r>
      <w:r w:rsidRPr="00D500B1">
        <w:rPr>
          <w:rFonts w:eastAsia="Times New Roman"/>
        </w:rPr>
        <w:instrText xml:space="preserve"> ADDIN EN.CITE &lt;EndNote&gt;&lt;Cite&gt;&lt;Author&gt;North&lt;/Author&gt;&lt;Year&gt;2009&lt;/Year&gt;&lt;RecNum&gt;1330&lt;/RecNum&gt;&lt;DisplayText&gt;(McIlroy, 2015; North, 2009)&lt;/DisplayText&gt;&lt;record&gt;&lt;rec-number&gt;1330&lt;/rec-number&gt;&lt;foreign-keys&gt;&lt;key app="EN" db-id="0rw0svwabaz2v3e0s9svfzzwfvzztzxrf0pe" timestamp="1505480202"&gt;1330&lt;/key&gt;&lt;/foreign-keys&gt;&lt;ref-type name="Report"&gt;27&lt;/ref-type&gt;&lt;contributors&gt;&lt;authors&gt;&lt;author&gt;North, Julian&lt;/author&gt;&lt;/authors&gt;&lt;tertiary-authors&gt;&lt;author&gt;sports coach UK&lt;/author&gt;&lt;/tertiary-authors&gt;&lt;/contributors&gt;&lt;titles&gt;&lt;title&gt;The coaching workforce 2009-2016&lt;/title&gt;&lt;/titles&gt;&lt;dates&gt;&lt;year&gt;2009&lt;/year&gt;&lt;/dates&gt;&lt;pub-location&gt;Leeds, UK&lt;/pub-location&gt;&lt;urls&gt;&lt;/urls&gt;&lt;/record&gt;&lt;/Cite&gt;&lt;Cite&gt;&lt;Author&gt;McIlroy&lt;/Author&gt;&lt;Year&gt;2015&lt;/Year&gt;&lt;RecNum&gt;1362&lt;/RecNum&gt;&lt;record&gt;&lt;rec-number&gt;1362&lt;/rec-number&gt;&lt;foreign-keys&gt;&lt;key app="EN" db-id="0rw0svwabaz2v3e0s9svfzzwfvzztzxrf0pe" timestamp="1505491895"&gt;1362&lt;/key&gt;&lt;/foreign-keys&gt;&lt;ref-type name="Report"&gt;27&lt;/ref-type&gt;&lt;contributors&gt;&lt;authors&gt;&lt;author&gt;McIlroy, John&lt;/author&gt;&lt;/authors&gt;&lt;tertiary-authors&gt;&lt;author&gt;sports coach UK&lt;/author&gt;&lt;/tertiary-authors&gt;&lt;/contributors&gt;&lt;titles&gt;&lt;title&gt;The Coaching Panel 2015: A report on coaches and coaching in the UK&lt;/title&gt;&lt;/titles&gt;&lt;dates&gt;&lt;year&gt;2015&lt;/year&gt;&lt;/dates&gt;&lt;urls&gt;&lt;related-urls&gt;&lt;url&gt;http://www.ukcoaching.org/resource/coaching-panel-2015&lt;/url&gt;&lt;/related-urls&gt;&lt;/urls&gt;&lt;/record&gt;&lt;/Cite&gt;&lt;/EndNote&gt;</w:instrText>
      </w:r>
      <w:r w:rsidRPr="00D500B1">
        <w:rPr>
          <w:rFonts w:eastAsia="Times New Roman"/>
        </w:rPr>
        <w:fldChar w:fldCharType="separate"/>
      </w:r>
      <w:r w:rsidRPr="00D500B1">
        <w:rPr>
          <w:rFonts w:eastAsia="Times New Roman"/>
          <w:noProof/>
        </w:rPr>
        <w:t>(McIlroy, 2015; North, 2009)</w:t>
      </w:r>
      <w:r w:rsidRPr="00D500B1">
        <w:rPr>
          <w:rFonts w:eastAsia="Times New Roman"/>
        </w:rPr>
        <w:fldChar w:fldCharType="end"/>
      </w:r>
      <w:r w:rsidRPr="00D500B1">
        <w:rPr>
          <w:rFonts w:eastAsia="Times New Roman"/>
        </w:rPr>
        <w:t xml:space="preserve">, finding between 3.0% and 10.0% of coaches are employed full-time, with between 21.0% and 23.0% being paid on a part-time basis. Sleap and Reed (2006) also found that a relatively small proportion of sport science graduates (23.0%) ended up working in sport-related occupations. </w:t>
      </w:r>
    </w:p>
    <w:p w14:paraId="23C12A0C" w14:textId="77777777" w:rsidR="00F5669B" w:rsidRPr="00D500B1" w:rsidRDefault="00F5669B" w:rsidP="00F5669B">
      <w:pPr>
        <w:spacing w:line="480" w:lineRule="auto"/>
        <w:ind w:firstLine="720"/>
        <w:rPr>
          <w:rFonts w:eastAsia="Times New Roman"/>
        </w:rPr>
      </w:pPr>
      <w:r w:rsidRPr="00D500B1">
        <w:rPr>
          <w:rFonts w:eastAsia="Times New Roman"/>
        </w:rPr>
        <w:t>Probing the reasons relatively few coaching students expected to go on to work in their field of study after graduation, some explained that the varied modules included within their degrees had altered their aspirations. For example, Kieran described how their initial intention to become a PE teacher had changed:</w:t>
      </w:r>
    </w:p>
    <w:p w14:paraId="4476E666" w14:textId="77777777" w:rsidR="00F5669B" w:rsidRPr="00D500B1" w:rsidRDefault="00F5669B" w:rsidP="00F5669B">
      <w:pPr>
        <w:ind w:left="1264" w:right="476"/>
        <w:rPr>
          <w:rFonts w:eastAsia="Times New Roman"/>
        </w:rPr>
      </w:pPr>
      <w:r w:rsidRPr="00D500B1">
        <w:rPr>
          <w:rFonts w:eastAsia="Times New Roman"/>
        </w:rPr>
        <w:t>Towards the end of first year into second year we’d seen all the disciplines surrounding sports coaching: strength and conditioning, biomechanics, psychology, and I just felt that it was just quite multi-disciplin[ary], there’s so many different avenues to be going down... So, that’s kind of why I changed.</w:t>
      </w:r>
    </w:p>
    <w:p w14:paraId="61B2395B" w14:textId="77777777" w:rsidR="00F5669B" w:rsidRDefault="00F5669B" w:rsidP="00F5669B">
      <w:pPr>
        <w:spacing w:line="480" w:lineRule="auto"/>
        <w:rPr>
          <w:rFonts w:eastAsia="Times New Roman"/>
        </w:rPr>
      </w:pPr>
    </w:p>
    <w:p w14:paraId="2071C14E" w14:textId="13132D01" w:rsidR="00F5669B" w:rsidRPr="00D500B1" w:rsidRDefault="00F5669B" w:rsidP="00F5669B">
      <w:pPr>
        <w:spacing w:line="480" w:lineRule="auto"/>
        <w:rPr>
          <w:rFonts w:eastAsia="Times New Roman"/>
        </w:rPr>
      </w:pPr>
      <w:r w:rsidRPr="00D500B1">
        <w:rPr>
          <w:rFonts w:eastAsia="Times New Roman"/>
        </w:rPr>
        <w:t xml:space="preserve">It was also clear that some students who first enrolled with the idea of becoming a teacher, did so because they perceived sports coaching was an easier way to gain the necessary first degree to access a postgraduate teaching qualification than other first degree routes (especially sports science). In fact, students from both universities alluded to the initial assumption that sports coaching would be a more straightforward degree route. Liam explained his early expectations: </w:t>
      </w:r>
    </w:p>
    <w:p w14:paraId="4711968A" w14:textId="77777777" w:rsidR="00F5669B" w:rsidRPr="00D500B1" w:rsidRDefault="00F5669B" w:rsidP="00F5669B">
      <w:pPr>
        <w:ind w:left="1264" w:right="476"/>
        <w:rPr>
          <w:rFonts w:eastAsia="Times New Roman"/>
        </w:rPr>
      </w:pPr>
      <w:r w:rsidRPr="00D500B1">
        <w:rPr>
          <w:rFonts w:eastAsia="Times New Roman"/>
        </w:rPr>
        <w:t>I thought it would be a lot more simple, a lot more. I didn’t realise that it’s in the depth it is now... And people always went ‘Oh you’re doing sports coaching, that must be quite easy’.</w:t>
      </w:r>
    </w:p>
    <w:p w14:paraId="359E2F2C" w14:textId="77777777" w:rsidR="00F5669B" w:rsidRDefault="00F5669B" w:rsidP="00F5669B">
      <w:pPr>
        <w:spacing w:line="480" w:lineRule="auto"/>
        <w:rPr>
          <w:rFonts w:eastAsia="Times New Roman"/>
        </w:rPr>
      </w:pPr>
    </w:p>
    <w:p w14:paraId="08C917BC" w14:textId="0D4F4888" w:rsidR="00F5669B" w:rsidRPr="00D500B1" w:rsidRDefault="00F5669B" w:rsidP="00F5669B">
      <w:pPr>
        <w:spacing w:line="480" w:lineRule="auto"/>
        <w:rPr>
          <w:rFonts w:eastAsia="Times New Roman"/>
        </w:rPr>
      </w:pPr>
      <w:r w:rsidRPr="00D500B1">
        <w:rPr>
          <w:rFonts w:eastAsia="Times New Roman"/>
        </w:rPr>
        <w:t xml:space="preserve">It may be, as anxiety has increased about the rising financial pressures of university </w:t>
      </w:r>
      <w:r w:rsidRPr="00D500B1">
        <w:rPr>
          <w:rFonts w:eastAsia="Times New Roman"/>
        </w:rPr>
        <w:fldChar w:fldCharType="begin"/>
      </w:r>
      <w:r w:rsidRPr="00D500B1">
        <w:rPr>
          <w:rFonts w:eastAsia="Times New Roman"/>
        </w:rPr>
        <w:instrText xml:space="preserve"> ADDIN EN.CITE &lt;EndNote&gt;&lt;Cite&gt;&lt;Author&gt;Wilkins&lt;/Author&gt;&lt;Year&gt;2013&lt;/Year&gt;&lt;RecNum&gt;1363&lt;/RecNum&gt;&lt;DisplayText&gt;(Wilkins, Shams, &amp;amp; Huisman, 2013)&lt;/DisplayText&gt;&lt;record&gt;&lt;rec-number&gt;1363&lt;/rec-number&gt;&lt;foreign-keys&gt;&lt;key app="EN" db-id="0rw0svwabaz2v3e0s9svfzzwfvzztzxrf0pe" timestamp="1505743627"&gt;1363&lt;/key&gt;&lt;/foreign-keys&gt;&lt;ref-type name="Journal Article"&gt;17&lt;/ref-type&gt;&lt;contributors&gt;&lt;authors&gt;&lt;author&gt;Wilkins, Stephen&lt;/author&gt;&lt;author&gt;Shams, Farshid&lt;/author&gt;&lt;author&gt;Huisman, Jeroen&lt;/author&gt;&lt;/authors&gt;&lt;/contributors&gt;&lt;titles&gt;&lt;title&gt;The decision-making and changing behavioural dynamics of potential higher education students: the impacts of increasing tuition fees in England&lt;/title&gt;&lt;secondary-title&gt;Educational Studies&lt;/secondary-title&gt;&lt;/titles&gt;&lt;periodical&gt;&lt;full-title&gt;Educational Studies&lt;/full-title&gt;&lt;/periodical&gt;&lt;pages&gt;125-141&lt;/pages&gt;&lt;volume&gt;39&lt;/volume&gt;&lt;number&gt;2&lt;/number&gt;&lt;dates&gt;&lt;year&gt;2013&lt;/year&gt;&lt;/dates&gt;&lt;isbn&gt;0305-5698&lt;/isbn&gt;&lt;urls&gt;&lt;/urls&gt;&lt;/record&gt;&lt;/Cite&gt;&lt;/EndNote&gt;</w:instrText>
      </w:r>
      <w:r w:rsidRPr="00D500B1">
        <w:rPr>
          <w:rFonts w:eastAsia="Times New Roman"/>
        </w:rPr>
        <w:fldChar w:fldCharType="separate"/>
      </w:r>
      <w:r w:rsidRPr="00D500B1">
        <w:rPr>
          <w:rFonts w:eastAsia="Times New Roman"/>
          <w:noProof/>
        </w:rPr>
        <w:t>(Wilkins, Shams, &amp; Huisman, 2013)</w:t>
      </w:r>
      <w:r w:rsidRPr="00D500B1">
        <w:rPr>
          <w:rFonts w:eastAsia="Times New Roman"/>
        </w:rPr>
        <w:fldChar w:fldCharType="end"/>
      </w:r>
      <w:r w:rsidRPr="00D500B1">
        <w:rPr>
          <w:rFonts w:eastAsia="Times New Roman"/>
        </w:rPr>
        <w:t xml:space="preserve"> and with a growing proportion of jobs requiring graduate-level qualifications </w:t>
      </w:r>
      <w:r w:rsidRPr="00D500B1">
        <w:rPr>
          <w:rFonts w:eastAsia="Times New Roman"/>
        </w:rPr>
        <w:fldChar w:fldCharType="begin"/>
      </w:r>
      <w:r w:rsidRPr="00D500B1">
        <w:rPr>
          <w:rFonts w:eastAsia="Times New Roman"/>
        </w:rPr>
        <w:instrText xml:space="preserve"> ADDIN EN.CITE &lt;EndNote&gt;&lt;Cite&gt;&lt;Author&gt;Green&lt;/Author&gt;&lt;Year&gt;2016&lt;/Year&gt;&lt;RecNum&gt;1240&lt;/RecNum&gt;&lt;DisplayText&gt;(F. Green, Felstead, Gallie, &amp;amp; Henseke, 2016)&lt;/DisplayText&gt;&lt;record&gt;&lt;rec-number&gt;1240&lt;/rec-number&gt;&lt;foreign-keys&gt;&lt;key app="EN" db-id="0rw0svwabaz2v3e0s9svfzzwfvzztzxrf0pe" timestamp="1490959977"&gt;1240&lt;/key&gt;&lt;/foreign-keys&gt;&lt;ref-type name="Journal Article"&gt;17&lt;/ref-type&gt;&lt;contributors&gt;&lt;authors&gt;&lt;author&gt;Green, Francis&lt;/author&gt;&lt;author&gt;Felstead, Alan&lt;/author&gt;&lt;author&gt;Gallie, Duncan&lt;/author&gt;&lt;author&gt;Henseke, Golo&lt;/author&gt;&lt;/authors&gt;&lt;/contributors&gt;&lt;titles&gt;&lt;title&gt;Skills and work organisation in Britain: a quarter century of change&lt;/title&gt;&lt;secondary-title&gt;Journal for Labour Market Research&lt;/secondary-title&gt;&lt;/titles&gt;&lt;periodical&gt;&lt;full-title&gt;Journal for Labour Market Research&lt;/full-title&gt;&lt;/periodical&gt;&lt;pages&gt;1-12&lt;/pages&gt;&lt;dates&gt;&lt;year&gt;2016&lt;/year&gt;&lt;/dates&gt;&lt;isbn&gt;1614-3485&lt;/isbn&gt;&lt;urls&gt;&lt;/urls&gt;&lt;/record&gt;&lt;/Cite&gt;&lt;/EndNote&gt;</w:instrText>
      </w:r>
      <w:r w:rsidRPr="00D500B1">
        <w:rPr>
          <w:rFonts w:eastAsia="Times New Roman"/>
        </w:rPr>
        <w:fldChar w:fldCharType="separate"/>
      </w:r>
      <w:r w:rsidRPr="00D500B1">
        <w:rPr>
          <w:rFonts w:eastAsia="Times New Roman"/>
          <w:noProof/>
        </w:rPr>
        <w:t>(F. Green, Felstead, Gallie, &amp; Henseke, 2016)</w:t>
      </w:r>
      <w:r w:rsidRPr="00D500B1">
        <w:rPr>
          <w:rFonts w:eastAsia="Times New Roman"/>
        </w:rPr>
        <w:fldChar w:fldCharType="end"/>
      </w:r>
      <w:r w:rsidRPr="00D500B1">
        <w:rPr>
          <w:rFonts w:eastAsia="Times New Roman"/>
        </w:rPr>
        <w:t xml:space="preserve">, that university applicants are seeking to minimise risk and maximise their odds of ‘success’ by choosing degree programmes that are perceived as easier </w:t>
      </w:r>
      <w:r w:rsidRPr="00D500B1">
        <w:rPr>
          <w:rFonts w:eastAsia="Times New Roman"/>
        </w:rPr>
        <w:fldChar w:fldCharType="begin"/>
      </w:r>
      <w:r w:rsidRPr="00D500B1">
        <w:rPr>
          <w:rFonts w:eastAsia="Times New Roman"/>
        </w:rPr>
        <w:instrText xml:space="preserve"> ADDIN EN.CITE &lt;EndNote&gt;&lt;Cite&gt;&lt;Author&gt;Troiano&lt;/Author&gt;&lt;Year&gt;2014&lt;/Year&gt;&lt;RecNum&gt;1364&lt;/RecNum&gt;&lt;DisplayText&gt;(Troiano &amp;amp; Elias, 2014)&lt;/DisplayText&gt;&lt;record&gt;&lt;rec-number&gt;1364&lt;/rec-number&gt;&lt;foreign-keys&gt;&lt;key app="EN" db-id="0rw0svwabaz2v3e0s9svfzzwfvzztzxrf0pe" timestamp="1505743717"&gt;1364&lt;/key&gt;&lt;/foreign-keys&gt;&lt;ref-type name="Journal Article"&gt;17&lt;/ref-type&gt;&lt;contributors&gt;&lt;authors&gt;&lt;author&gt;Troiano, Helena&lt;/author&gt;&lt;author&gt;Elias, Marina&lt;/author&gt;&lt;/authors&gt;&lt;/contributors&gt;&lt;titles&gt;&lt;title&gt;University access and after: explaining the social composition of degree programmes and the contrasting expectations of students&lt;/title&gt;&lt;secondary-title&gt;Higher Education&lt;/secondary-title&gt;&lt;/titles&gt;&lt;periodical&gt;&lt;full-title&gt;Higher Education&lt;/full-title&gt;&lt;/periodical&gt;&lt;pages&gt;637-654&lt;/pages&gt;&lt;volume&gt;67&lt;/volume&gt;&lt;number&gt;5&lt;/number&gt;&lt;dates&gt;&lt;year&gt;2014&lt;/year&gt;&lt;pub-dates&gt;&lt;date&gt;May 01&lt;/date&gt;&lt;/pub-dates&gt;&lt;/dates&gt;&lt;isbn&gt;1573-174X&lt;/isbn&gt;&lt;label&gt;Troiano2014&lt;/label&gt;&lt;work-type&gt;journal article&lt;/work-type&gt;&lt;urls&gt;&lt;related-urls&gt;&lt;url&gt;https://doi.org/10.1007/s10734-013-9670-4&lt;/url&gt;&lt;/related-urls&gt;&lt;/urls&gt;&lt;electronic-resource-num&gt;10.1007/s10734-013-9670-4&lt;/electronic-resource-num&gt;&lt;/record&gt;&lt;/Cite&gt;&lt;/EndNote&gt;</w:instrText>
      </w:r>
      <w:r w:rsidRPr="00D500B1">
        <w:rPr>
          <w:rFonts w:eastAsia="Times New Roman"/>
        </w:rPr>
        <w:fldChar w:fldCharType="separate"/>
      </w:r>
      <w:r w:rsidRPr="00D500B1">
        <w:rPr>
          <w:rFonts w:eastAsia="Times New Roman"/>
          <w:noProof/>
        </w:rPr>
        <w:t>(Troiano &amp; Elias, 2014)</w:t>
      </w:r>
      <w:r w:rsidRPr="00D500B1">
        <w:rPr>
          <w:rFonts w:eastAsia="Times New Roman"/>
        </w:rPr>
        <w:fldChar w:fldCharType="end"/>
      </w:r>
      <w:r w:rsidRPr="00D500B1">
        <w:rPr>
          <w:rFonts w:eastAsia="Times New Roman"/>
        </w:rPr>
        <w:t xml:space="preserve">. In turn, the marketisation of HE encourages universities to compete to recruit these students by promising high grades and easy workloads </w:t>
      </w:r>
      <w:r w:rsidRPr="00D500B1">
        <w:rPr>
          <w:rFonts w:eastAsia="Times New Roman"/>
        </w:rPr>
        <w:fldChar w:fldCharType="begin"/>
      </w:r>
      <w:r w:rsidRPr="00D500B1">
        <w:rPr>
          <w:rFonts w:eastAsia="Times New Roman"/>
        </w:rPr>
        <w:instrText xml:space="preserve"> ADDIN EN.CITE &lt;EndNote&gt;&lt;Cite&gt;&lt;Author&gt;Molesworth&lt;/Author&gt;&lt;Year&gt;2009&lt;/Year&gt;&lt;RecNum&gt;1365&lt;/RecNum&gt;&lt;DisplayText&gt;(Molesworth, Nixon, &amp;amp; Scullion, 2009)&lt;/DisplayText&gt;&lt;record&gt;&lt;rec-number&gt;1365&lt;/rec-number&gt;&lt;foreign-keys&gt;&lt;key app="EN" db-id="0rw0svwabaz2v3e0s9svfzzwfvzztzxrf0pe" timestamp="1505743776"&gt;1365&lt;/key&gt;&lt;/foreign-keys&gt;&lt;ref-type name="Journal Article"&gt;17&lt;/ref-type&gt;&lt;contributors&gt;&lt;authors&gt;&lt;author&gt;Molesworth, Mike&lt;/author&gt;&lt;author&gt;Nixon, Elizabeth&lt;/author&gt;&lt;author&gt;Scullion, Richard&lt;/author&gt;&lt;/authors&gt;&lt;/contributors&gt;&lt;titles&gt;&lt;title&gt;Having, being and higher education: the marketisation of the university and the transformation of the student into consumer&lt;/title&gt;&lt;secondary-title&gt;Teaching in Higher Education&lt;/secondary-title&gt;&lt;/titles&gt;&lt;periodical&gt;&lt;full-title&gt;Teaching in Higher Education&lt;/full-title&gt;&lt;/periodical&gt;&lt;pages&gt;277-287&lt;/pages&gt;&lt;volume&gt;14&lt;/volume&gt;&lt;number&gt;3&lt;/number&gt;&lt;dates&gt;&lt;year&gt;2009&lt;/year&gt;&lt;pub-dates&gt;&lt;date&gt;2009/06/01&lt;/date&gt;&lt;/pub-dates&gt;&lt;/dates&gt;&lt;publisher&gt;Routledge&lt;/publisher&gt;&lt;isbn&gt;1356-2517&lt;/isbn&gt;&lt;urls&gt;&lt;related-urls&gt;&lt;url&gt;http://dx.doi.org/10.1080/13562510902898841&lt;/url&gt;&lt;/related-urls&gt;&lt;/urls&gt;&lt;electronic-resource-num&gt;10.1080/13562510902898841&lt;/electronic-resource-num&gt;&lt;/record&gt;&lt;/Cite&gt;&lt;/EndNote&gt;</w:instrText>
      </w:r>
      <w:r w:rsidRPr="00D500B1">
        <w:rPr>
          <w:rFonts w:eastAsia="Times New Roman"/>
        </w:rPr>
        <w:fldChar w:fldCharType="separate"/>
      </w:r>
      <w:r w:rsidRPr="00D500B1">
        <w:rPr>
          <w:rFonts w:eastAsia="Times New Roman"/>
          <w:noProof/>
        </w:rPr>
        <w:t>(Molesworth, Nixon, &amp; Scullion, 2009)</w:t>
      </w:r>
      <w:r w:rsidRPr="00D500B1">
        <w:rPr>
          <w:rFonts w:eastAsia="Times New Roman"/>
        </w:rPr>
        <w:fldChar w:fldCharType="end"/>
      </w:r>
      <w:r w:rsidRPr="00D500B1">
        <w:rPr>
          <w:rFonts w:eastAsia="Times New Roman"/>
        </w:rPr>
        <w:t xml:space="preserve">, which again promotes curricula and pedagogy focussed on the development of narrow technical competence over broader and more complex intellectual skills at university. </w:t>
      </w:r>
    </w:p>
    <w:p w14:paraId="25A0347B" w14:textId="77777777" w:rsidR="00F5669B" w:rsidRPr="00D500B1" w:rsidRDefault="00F5669B" w:rsidP="00F5669B">
      <w:pPr>
        <w:spacing w:line="480" w:lineRule="auto"/>
        <w:ind w:firstLine="720"/>
        <w:rPr>
          <w:rFonts w:eastAsia="Times New Roman"/>
        </w:rPr>
      </w:pPr>
      <w:r w:rsidRPr="00D500B1">
        <w:rPr>
          <w:rFonts w:eastAsia="Times New Roman"/>
        </w:rPr>
        <w:t xml:space="preserve">Further research is needed to explore the decision making of pre-students in sports and coaching fields. Moreover, the tensions and challenges navigated by tutors and university leaders in the light of these findings need to be better understood. We suggest that universities should frame student expectations clearly through detailed information and transparency </w:t>
      </w:r>
      <w:r w:rsidRPr="00D500B1">
        <w:rPr>
          <w:rFonts w:eastAsia="Times New Roman"/>
        </w:rPr>
        <w:fldChar w:fldCharType="begin"/>
      </w:r>
      <w:r w:rsidRPr="00D500B1">
        <w:rPr>
          <w:rFonts w:eastAsia="Times New Roman"/>
        </w:rPr>
        <w:instrText xml:space="preserve"> ADDIN EN.CITE &lt;EndNote&gt;&lt;Cite&gt;&lt;Author&gt;Kandiko&lt;/Author&gt;&lt;Year&gt;2013&lt;/Year&gt;&lt;RecNum&gt;1366&lt;/RecNum&gt;&lt;DisplayText&gt;(Kandiko &amp;amp; Mawer, 2013)&lt;/DisplayText&gt;&lt;record&gt;&lt;rec-number&gt;1366&lt;/rec-number&gt;&lt;foreign-keys&gt;&lt;key app="EN" db-id="0rw0svwabaz2v3e0s9svfzzwfvzztzxrf0pe" timestamp="1505744280"&gt;1366&lt;/key&gt;&lt;/foreign-keys&gt;&lt;ref-type name="Report"&gt;27&lt;/ref-type&gt;&lt;contributors&gt;&lt;authors&gt;&lt;author&gt;Kandiko, Camille B.&lt;/author&gt;&lt;author&gt;Mawer, Matt&lt;/author&gt;&lt;/authors&gt;&lt;tertiary-authors&gt;&lt;author&gt;Quality Assurance Agency&lt;/author&gt;&lt;/tertiary-authors&gt;&lt;/contributors&gt;&lt;titles&gt;&lt;title&gt;Student expectations and perceptions of higher education&lt;/title&gt;&lt;/titles&gt;&lt;pages&gt;1-82&lt;/pages&gt;&lt;dates&gt;&lt;year&gt;2013&lt;/year&gt;&lt;/dates&gt;&lt;urls&gt;&lt;related-urls&gt;&lt;url&gt;http://heer.qaa.ac.uk/SearchForSummaries/Summaries/Pages/HEER000379.aspx&lt;/url&gt;&lt;/related-urls&gt;&lt;/urls&gt;&lt;/record&gt;&lt;/Cite&gt;&lt;/EndNote&gt;</w:instrText>
      </w:r>
      <w:r w:rsidRPr="00D500B1">
        <w:rPr>
          <w:rFonts w:eastAsia="Times New Roman"/>
        </w:rPr>
        <w:fldChar w:fldCharType="separate"/>
      </w:r>
      <w:r w:rsidRPr="00D500B1">
        <w:rPr>
          <w:rFonts w:eastAsia="Times New Roman"/>
          <w:noProof/>
        </w:rPr>
        <w:t>(Kandiko &amp; Mawer, 2013)</w:t>
      </w:r>
      <w:r w:rsidRPr="00D500B1">
        <w:rPr>
          <w:rFonts w:eastAsia="Times New Roman"/>
        </w:rPr>
        <w:fldChar w:fldCharType="end"/>
      </w:r>
      <w:r w:rsidRPr="00D500B1">
        <w:rPr>
          <w:rFonts w:eastAsia="Times New Roman"/>
        </w:rPr>
        <w:t xml:space="preserve">, whilst also being wary of pretence to a false dichotomy between liberal and vocational university education where there is room and need for the rigorous inclusion of both </w:t>
      </w:r>
      <w:r w:rsidRPr="00D500B1">
        <w:rPr>
          <w:rFonts w:eastAsia="Times New Roman"/>
        </w:rPr>
        <w:fldChar w:fldCharType="begin"/>
      </w:r>
      <w:r w:rsidRPr="00D500B1">
        <w:rPr>
          <w:rFonts w:eastAsia="Times New Roman"/>
        </w:rPr>
        <w:instrText xml:space="preserve"> ADDIN EN.CITE &lt;EndNote&gt;&lt;Cite&gt;&lt;Author&gt;Carr&lt;/Author&gt;&lt;Year&gt;2009&lt;/Year&gt;&lt;RecNum&gt;1367&lt;/RecNum&gt;&lt;DisplayText&gt;(Carr, 2009)&lt;/DisplayText&gt;&lt;record&gt;&lt;rec-number&gt;1367&lt;/rec-number&gt;&lt;foreign-keys&gt;&lt;key app="EN" db-id="0rw0svwabaz2v3e0s9svfzzwfvzztzxrf0pe" timestamp="1505747539"&gt;1367&lt;/key&gt;&lt;/foreign-keys&gt;&lt;ref-type name="Journal Article"&gt;17&lt;/ref-type&gt;&lt;contributors&gt;&lt;authors&gt;&lt;author&gt;Carr, David&lt;/author&gt;&lt;/authors&gt;&lt;/contributors&gt;&lt;titles&gt;&lt;title&gt;Revisiting the liberal and vocational dimensions of university education&lt;/title&gt;&lt;secondary-title&gt;British Journal of Educational Studies&lt;/secondary-title&gt;&lt;/titles&gt;&lt;periodical&gt;&lt;full-title&gt;British Journal of Educational Studies&lt;/full-title&gt;&lt;/periodical&gt;&lt;pages&gt;1-17&lt;/pages&gt;&lt;volume&gt;57&lt;/volume&gt;&lt;number&gt;1&lt;/number&gt;&lt;keywords&gt;&lt;keyword&gt;higher education&lt;/keyword&gt;&lt;keyword&gt;universities&lt;/keyword&gt;&lt;keyword&gt;liberal education&lt;/keyword&gt;&lt;keyword&gt;vocational education&lt;/keyword&gt;&lt;/keywords&gt;&lt;dates&gt;&lt;year&gt;2009&lt;/year&gt;&lt;/dates&gt;&lt;publisher&gt;Blackwell Publishing Ltd&lt;/publisher&gt;&lt;isbn&gt;1467-8527&lt;/isbn&gt;&lt;urls&gt;&lt;related-urls&gt;&lt;url&gt;http://dx.doi.org/10.1111/j.1467-8527.2009.00425.x&lt;/url&gt;&lt;/related-urls&gt;&lt;/urls&gt;&lt;electronic-resource-num&gt;10.1111/j.1467-8527.2009.00425.x&lt;/electronic-resource-num&gt;&lt;/record&gt;&lt;/Cite&gt;&lt;/EndNote&gt;</w:instrText>
      </w:r>
      <w:r w:rsidRPr="00D500B1">
        <w:rPr>
          <w:rFonts w:eastAsia="Times New Roman"/>
        </w:rPr>
        <w:fldChar w:fldCharType="separate"/>
      </w:r>
      <w:r w:rsidRPr="00D500B1">
        <w:rPr>
          <w:rFonts w:eastAsia="Times New Roman"/>
          <w:noProof/>
        </w:rPr>
        <w:t>(Carr, 2009)</w:t>
      </w:r>
      <w:r w:rsidRPr="00D500B1">
        <w:rPr>
          <w:rFonts w:eastAsia="Times New Roman"/>
        </w:rPr>
        <w:fldChar w:fldCharType="end"/>
      </w:r>
      <w:r w:rsidRPr="00D500B1">
        <w:rPr>
          <w:rFonts w:eastAsia="Times New Roman"/>
        </w:rPr>
        <w:t xml:space="preserve">. Indeed, we agree with Archer and Davison </w:t>
      </w:r>
      <w:r w:rsidRPr="00D500B1">
        <w:rPr>
          <w:rFonts w:eastAsia="Times New Roman"/>
        </w:rPr>
        <w:fldChar w:fldCharType="begin"/>
      </w:r>
      <w:r w:rsidRPr="00D500B1">
        <w:rPr>
          <w:rFonts w:eastAsia="Times New Roman"/>
        </w:rPr>
        <w:instrText xml:space="preserve"> ADDIN EN.CITE &lt;EndNote&gt;&lt;Cite ExcludeAuth="1"&gt;&lt;Author&gt;Archer&lt;/Author&gt;&lt;Year&gt;2008&lt;/Year&gt;&lt;RecNum&gt;1368&lt;/RecNum&gt;&lt;Suffix&gt; p.8&lt;/Suffix&gt;&lt;DisplayText&gt;(2008 p.8)&lt;/DisplayText&gt;&lt;record&gt;&lt;rec-number&gt;1368&lt;/rec-number&gt;&lt;foreign-keys&gt;&lt;key app="EN" db-id="0rw0svwabaz2v3e0s9svfzzwfvzztzxrf0pe" timestamp="1505747815"&gt;1368&lt;/key&gt;&lt;/foreign-keys&gt;&lt;ref-type name="Report"&gt;27&lt;/ref-type&gt;&lt;contributors&gt;&lt;authors&gt;&lt;author&gt;Archer, Will&lt;/author&gt;&lt;author&gt;Davison, Jess&lt;/author&gt;&lt;/authors&gt;&lt;tertiary-authors&gt;&lt;author&gt;The Council for Industry and Higher Education&lt;/author&gt;&lt;/tertiary-authors&gt;&lt;/contributors&gt;&lt;titles&gt;&lt;title&gt;Graduate employability: what do employers think and want?&lt;/title&gt;&lt;/titles&gt;&lt;dates&gt;&lt;year&gt;2008&lt;/year&gt;&lt;/dates&gt;&lt;pub-location&gt;The Council for Industry and Higher Education&lt;/pub-location&gt;&lt;urls&gt;&lt;related-urls&gt;&lt;url&gt;http://www.cihe-uk.com/&lt;/url&gt;&lt;/related-urls&gt;&lt;/urls&gt;&lt;/record&gt;&lt;/Cite&gt;&lt;/EndNote&gt;</w:instrText>
      </w:r>
      <w:r w:rsidRPr="00D500B1">
        <w:rPr>
          <w:rFonts w:eastAsia="Times New Roman"/>
        </w:rPr>
        <w:fldChar w:fldCharType="separate"/>
      </w:r>
      <w:r w:rsidRPr="00D500B1">
        <w:rPr>
          <w:rFonts w:eastAsia="Times New Roman"/>
          <w:noProof/>
        </w:rPr>
        <w:t>(2008 p.8)</w:t>
      </w:r>
      <w:r w:rsidRPr="00D500B1">
        <w:rPr>
          <w:rFonts w:eastAsia="Times New Roman"/>
        </w:rPr>
        <w:fldChar w:fldCharType="end"/>
      </w:r>
      <w:r w:rsidRPr="00D500B1">
        <w:rPr>
          <w:rFonts w:eastAsia="Times New Roman"/>
        </w:rPr>
        <w:t xml:space="preserve"> that ‘universities need to equip students with “deep” intellectual capabilities </w:t>
      </w:r>
      <w:r w:rsidRPr="00D500B1">
        <w:rPr>
          <w:rFonts w:eastAsia="Times New Roman"/>
          <w:i/>
        </w:rPr>
        <w:t>and</w:t>
      </w:r>
      <w:r w:rsidRPr="00D500B1">
        <w:rPr>
          <w:rFonts w:eastAsia="Times New Roman"/>
        </w:rPr>
        <w:t xml:space="preserve"> a battery of applied practical skills which make graduates more “work-ready”’ [emphasis added].</w:t>
      </w:r>
    </w:p>
    <w:p w14:paraId="0E0A1A78" w14:textId="77777777" w:rsidR="00F5669B" w:rsidRPr="00D500B1" w:rsidRDefault="00F5669B" w:rsidP="00F5669B">
      <w:pPr>
        <w:spacing w:line="480" w:lineRule="auto"/>
        <w:ind w:firstLine="720"/>
        <w:outlineLvl w:val="0"/>
        <w:rPr>
          <w:rFonts w:eastAsia="Times New Roman"/>
          <w:b/>
          <w:i/>
        </w:rPr>
      </w:pPr>
      <w:r w:rsidRPr="00D500B1">
        <w:rPr>
          <w:rFonts w:eastAsia="Times New Roman"/>
          <w:b/>
          <w:i/>
        </w:rPr>
        <w:t>In-degree Professional Development</w:t>
      </w:r>
    </w:p>
    <w:p w14:paraId="34A62185" w14:textId="77777777" w:rsidR="00F5669B" w:rsidRPr="00D500B1" w:rsidRDefault="00F5669B" w:rsidP="00F5669B">
      <w:pPr>
        <w:spacing w:line="480" w:lineRule="auto"/>
        <w:rPr>
          <w:rFonts w:eastAsia="Times New Roman"/>
        </w:rPr>
      </w:pPr>
      <w:r w:rsidRPr="00D500B1">
        <w:rPr>
          <w:rFonts w:eastAsia="Times New Roman"/>
        </w:rPr>
        <w:t xml:space="preserve">During their degrees, students reported completing a wide variety of what has been conceptualised as formal and non-formal professional coach development </w:t>
      </w:r>
      <w:r w:rsidRPr="00D500B1">
        <w:rPr>
          <w:rFonts w:eastAsia="Times New Roman"/>
        </w:rPr>
        <w:fldChar w:fldCharType="begin"/>
      </w:r>
      <w:r w:rsidRPr="00D500B1">
        <w:rPr>
          <w:rFonts w:eastAsia="Times New Roman"/>
        </w:rPr>
        <w:instrText xml:space="preserve"> ADDIN EN.CITE &lt;EndNote&gt;&lt;Cite&gt;&lt;Author&gt;Nelson&lt;/Author&gt;&lt;Year&gt;2006&lt;/Year&gt;&lt;RecNum&gt;626&lt;/RecNum&gt;&lt;DisplayText&gt;(Nelson et al., 2006)&lt;/DisplayText&gt;&lt;record&gt;&lt;rec-number&gt;626&lt;/rec-number&gt;&lt;foreign-keys&gt;&lt;key app="EN" db-id="0rw0svwabaz2v3e0s9svfzzwfvzztzxrf0pe" timestamp="1490959880"&gt;626&lt;/key&gt;&lt;/foreign-keys&gt;&lt;ref-type name="Journal Article"&gt;17&lt;/ref-type&gt;&lt;contributors&gt;&lt;authors&gt;&lt;author&gt;Nelson, Lee J.&lt;/author&gt;&lt;author&gt;Cushion, Christopher J.&lt;/author&gt;&lt;author&gt;Potrac, Paul&lt;/author&gt;&lt;/authors&gt;&lt;/contributors&gt;&lt;titles&gt;&lt;title&gt;Formal, nonformal and informal coach learning: a holistic conceptualisation&lt;/title&gt;&lt;secondary-title&gt;International Journal of Sports Science &amp;amp; Coaching&lt;/secondary-title&gt;&lt;/titles&gt;&lt;periodical&gt;&lt;full-title&gt;International Journal of Sports Science &amp;amp; Coaching&lt;/full-title&gt;&lt;/periodical&gt;&lt;pages&gt;59-69&lt;/pages&gt;&lt;volume&gt;1&lt;/volume&gt;&lt;number&gt;3&lt;/number&gt;&lt;dates&gt;&lt;year&gt;2006&lt;/year&gt;&lt;pub-dates&gt;&lt;date&gt;Autumn&lt;/date&gt;&lt;/pub-dates&gt;&lt;/dates&gt;&lt;pub-location&gt;United Kingdom&lt;/pub-location&gt;&lt;urls&gt;&lt;related-urls&gt;&lt;url&gt;http://articles.sirc.ca/search.cfm?id=S-1050174&lt;/url&gt;&lt;url&gt;http://ezproxy.lib.ed.ac.uk/login?url=http://search.ebscohost.com/login.aspx?direct=true&amp;amp;db=s3h&amp;amp;AN=SPHS-1050174&amp;amp;site=eds-live&lt;/url&gt;&lt;/related-urls&gt;&lt;/urls&gt;&lt;/record&gt;&lt;/Cite&gt;&lt;/EndNote&gt;</w:instrText>
      </w:r>
      <w:r w:rsidRPr="00D500B1">
        <w:rPr>
          <w:rFonts w:eastAsia="Times New Roman"/>
        </w:rPr>
        <w:fldChar w:fldCharType="separate"/>
      </w:r>
      <w:r w:rsidRPr="00D500B1">
        <w:rPr>
          <w:rFonts w:eastAsia="Times New Roman"/>
          <w:noProof/>
        </w:rPr>
        <w:t>(Nelson et al., 2006)</w:t>
      </w:r>
      <w:r w:rsidRPr="00D500B1">
        <w:rPr>
          <w:rFonts w:eastAsia="Times New Roman"/>
        </w:rPr>
        <w:fldChar w:fldCharType="end"/>
      </w:r>
      <w:r w:rsidRPr="00D500B1">
        <w:rPr>
          <w:rFonts w:eastAsia="Times New Roman"/>
        </w:rPr>
        <w:t>, offered either by their university as an extension of the programme of study or externally by another organisation (e.g., sport governing bodies). Most popular were introductory, sport-specific UKCC (or equivalent) Level One coaching qualifications (25.77%), or a UK Coaching workshops (25.00%), such as Safeguarding and Protecting Children or How to Coach Disabled People in Sport. Some participants progressed to a UKCC (or equivalent) Level Two 15.58%, but few completed a UKCC (or equivalent) Level Three 0.38% and no one advanced to the UKCC (or equivalent) Level 4 during their degree. Other professional development encompassed governing body workshops (e.g., The Football Association Emergency Aid Course; 15.38%), other (e.g., coaching seminars; 14.42%) and fitness-related qualifications (e.g., boxercise instructor; 3.46%). Most in-degree professional development was undertaken during first year (44.93%) or second year (36.52%), with less completed in years three (17.40%) and four (1.15%).</w:t>
      </w:r>
    </w:p>
    <w:p w14:paraId="6460C06F" w14:textId="77777777" w:rsidR="00F5669B" w:rsidRPr="00D500B1" w:rsidRDefault="00F5669B" w:rsidP="00F5669B">
      <w:pPr>
        <w:spacing w:line="480" w:lineRule="auto"/>
        <w:ind w:firstLine="720"/>
        <w:rPr>
          <w:rFonts w:eastAsia="Times New Roman"/>
          <w:i/>
        </w:rPr>
      </w:pPr>
      <w:r w:rsidRPr="00D500B1">
        <w:rPr>
          <w:rFonts w:eastAsia="Times New Roman"/>
        </w:rPr>
        <w:t xml:space="preserve">Like Tomlison’s </w:t>
      </w:r>
      <w:r w:rsidRPr="00D500B1">
        <w:rPr>
          <w:rFonts w:eastAsia="Times New Roman"/>
        </w:rPr>
        <w:fldChar w:fldCharType="begin"/>
      </w:r>
      <w:r w:rsidRPr="00D500B1">
        <w:rPr>
          <w:rFonts w:eastAsia="Times New Roman"/>
        </w:rPr>
        <w:instrText xml:space="preserve"> ADDIN EN.CITE &lt;EndNote&gt;&lt;Cite ExcludeAuth="1"&gt;&lt;Author&gt;Tomlinson&lt;/Author&gt;&lt;Year&gt;2008&lt;/Year&gt;&lt;RecNum&gt;1352&lt;/RecNum&gt;&lt;DisplayText&gt;(2008)&lt;/DisplayText&gt;&lt;record&gt;&lt;rec-number&gt;1352&lt;/rec-number&gt;&lt;foreign-keys&gt;&lt;key app="EN" db-id="0rw0svwabaz2v3e0s9svfzzwfvzztzxrf0pe" timestamp="1505490702"&gt;1352&lt;/key&gt;&lt;/foreign-keys&gt;&lt;ref-type name="Journal Article"&gt;17&lt;/ref-type&gt;&lt;contributors&gt;&lt;authors&gt;&lt;author&gt;Tomlinson, Michael&lt;/author&gt;&lt;/authors&gt;&lt;/contributors&gt;&lt;titles&gt;&lt;title&gt;‘The degree is not enough’: students’ perceptions of the role of higher education credentials for graduate work and employability&lt;/title&gt;&lt;secondary-title&gt;British Journal of Sociology of Education&lt;/secondary-title&gt;&lt;/titles&gt;&lt;periodical&gt;&lt;full-title&gt;British Journal of Sociology of Education&lt;/full-title&gt;&lt;/periodical&gt;&lt;pages&gt;49-61&lt;/pages&gt;&lt;volume&gt;29&lt;/volume&gt;&lt;number&gt;1&lt;/number&gt;&lt;dates&gt;&lt;year&gt;2008&lt;/year&gt;&lt;pub-dates&gt;&lt;date&gt;2008/01/01&lt;/date&gt;&lt;/pub-dates&gt;&lt;/dates&gt;&lt;publisher&gt;Routledge&lt;/publisher&gt;&lt;isbn&gt;0142-5692&lt;/isbn&gt;&lt;urls&gt;&lt;related-urls&gt;&lt;url&gt;http://dx.doi.org/10.1080/01425690701737457&lt;/url&gt;&lt;/related-urls&gt;&lt;/urls&gt;&lt;electronic-resource-num&gt;10.1080/01425690701737457&lt;/electronic-resource-num&gt;&lt;/record&gt;&lt;/Cite&gt;&lt;/EndNote&gt;</w:instrText>
      </w:r>
      <w:r w:rsidRPr="00D500B1">
        <w:rPr>
          <w:rFonts w:eastAsia="Times New Roman"/>
        </w:rPr>
        <w:fldChar w:fldCharType="separate"/>
      </w:r>
      <w:r w:rsidRPr="00D500B1">
        <w:rPr>
          <w:rFonts w:eastAsia="Times New Roman"/>
          <w:noProof/>
        </w:rPr>
        <w:t>(2008)</w:t>
      </w:r>
      <w:r w:rsidRPr="00D500B1">
        <w:rPr>
          <w:rFonts w:eastAsia="Times New Roman"/>
        </w:rPr>
        <w:fldChar w:fldCharType="end"/>
      </w:r>
      <w:r w:rsidRPr="00D500B1">
        <w:rPr>
          <w:rFonts w:eastAsia="Times New Roman"/>
        </w:rPr>
        <w:t xml:space="preserve"> study with students from a range of subjects at a pre-92 university, sports coaching students at post-92 universities in the present research held a conflicted view of their degree as a ‘positional good’, a commodity to open up opportunities in the labour market, but which was limited by a general lack of such opportunities, fierce competition for jobs upon graduation and the weak industry credibility of coaching degrees. In other words, a degree was considered ‘weak currency’ by sports coaching students, possibly because they ‘possess all their value only within the limits of the academic market’ (Bourdieu, 1977a, p. 507). Consequently, most students interviewed talked of the need to add to their degree credentials with practical experience and NGB qualifications:</w:t>
      </w:r>
    </w:p>
    <w:p w14:paraId="6EC34959" w14:textId="77777777" w:rsidR="00F5669B" w:rsidRPr="00D500B1" w:rsidRDefault="00F5669B" w:rsidP="00F5669B">
      <w:pPr>
        <w:spacing w:before="200"/>
        <w:ind w:left="1258" w:right="479"/>
        <w:rPr>
          <w:rFonts w:eastAsia="Times New Roman"/>
        </w:rPr>
      </w:pPr>
      <w:r w:rsidRPr="00D500B1">
        <w:rPr>
          <w:rFonts w:eastAsia="Times New Roman"/>
        </w:rPr>
        <w:t xml:space="preserve">It’s all well and good to say I did the same degree as everyone else, but… if you pick up the [NGB] badges and you have this university degree it’s just, it really bodes well for you for seeking employment. (Kieran) </w:t>
      </w:r>
    </w:p>
    <w:p w14:paraId="54E1D22B" w14:textId="77777777" w:rsidR="00F5669B" w:rsidRPr="00D500B1" w:rsidRDefault="00F5669B" w:rsidP="00F5669B">
      <w:pPr>
        <w:spacing w:before="200"/>
        <w:ind w:left="1258" w:right="479"/>
        <w:rPr>
          <w:rFonts w:eastAsia="Times New Roman"/>
        </w:rPr>
      </w:pPr>
      <w:r w:rsidRPr="00D500B1">
        <w:rPr>
          <w:rFonts w:eastAsia="Times New Roman"/>
        </w:rPr>
        <w:t>I’ve done a lot of coaching and I’ve got experience and stuff. I feel pretty prepared, but I still feel like I need to get more coaching badges... I think if you just had the degree and went to a job interview, compared to guys who’ve got a [NGB] coaching license, I think he [sic] would always get it rather than you. (Liam)</w:t>
      </w:r>
    </w:p>
    <w:p w14:paraId="444D8254" w14:textId="77777777" w:rsidR="00F5669B" w:rsidRDefault="00F5669B" w:rsidP="00F5669B">
      <w:pPr>
        <w:spacing w:line="480" w:lineRule="auto"/>
        <w:rPr>
          <w:rFonts w:eastAsia="Times New Roman"/>
        </w:rPr>
      </w:pPr>
    </w:p>
    <w:p w14:paraId="764898C1" w14:textId="10847371" w:rsidR="00F5669B" w:rsidRPr="00D500B1" w:rsidRDefault="00F5669B" w:rsidP="00F5669B">
      <w:pPr>
        <w:spacing w:line="480" w:lineRule="auto"/>
        <w:rPr>
          <w:rFonts w:eastAsia="Times New Roman"/>
          <w:i/>
        </w:rPr>
      </w:pPr>
      <w:r w:rsidRPr="00D500B1">
        <w:rPr>
          <w:rFonts w:eastAsia="Times New Roman"/>
        </w:rPr>
        <w:t>For instance, Luke described being unsuccessful when interviewing for post-graduate training as a PE teacher due to the high number of indistinct applicants from similar degree programmes:</w:t>
      </w:r>
    </w:p>
    <w:p w14:paraId="5A191BD9" w14:textId="77777777" w:rsidR="00F5669B" w:rsidRPr="00D500B1" w:rsidRDefault="00F5669B" w:rsidP="00F5669B">
      <w:pPr>
        <w:spacing w:before="200"/>
        <w:ind w:left="1258" w:right="479"/>
        <w:rPr>
          <w:rFonts w:eastAsia="Times New Roman"/>
        </w:rPr>
      </w:pPr>
      <w:r w:rsidRPr="00D500B1">
        <w:rPr>
          <w:rFonts w:eastAsia="Times New Roman"/>
        </w:rPr>
        <w:t>The thing about undergraduate degrees, I think... it’s very hard to tell me apart from anyone else. I think that’s where I lost out in the P.E. interview. There was me and sixty other people for this course, sixty other people from different sports-related degree courses.</w:t>
      </w:r>
    </w:p>
    <w:p w14:paraId="104E37DD" w14:textId="77777777" w:rsidR="00F5669B" w:rsidRPr="00D500B1" w:rsidRDefault="00F5669B" w:rsidP="00F5669B">
      <w:pPr>
        <w:spacing w:line="480" w:lineRule="auto"/>
        <w:rPr>
          <w:rFonts w:eastAsia="Times New Roman"/>
        </w:rPr>
      </w:pPr>
      <w:r w:rsidRPr="00D500B1">
        <w:rPr>
          <w:rFonts w:eastAsia="Times New Roman"/>
        </w:rPr>
        <w:t>Indeed, students emphasised the ‘need to develop a narrative of employability that encompassed experiences and achievement outside of their degrees’ (Tomlinson, 2008 p.57). This corresponds to what Rudd and Goodson (2017) describe as the regimes of performativity, accountability and standardisation that accompany neoliberal policy making in higher education, here also tied to increasing professional regulation and accompanying regulatory technologies of sports organisations, which judge and compare coaches, and incentivise adherence to a culturally-scripted character of identity – in this case having sufficient industry experience and industry qualifications. For example, Ben reflected with confidence that he had undertaken extensive volunteering and other practical experience, as well as gaining several industry qualifications:</w:t>
      </w:r>
    </w:p>
    <w:p w14:paraId="23C1DF92" w14:textId="77777777" w:rsidR="00F5669B" w:rsidRPr="00D500B1" w:rsidRDefault="00F5669B" w:rsidP="00F5669B">
      <w:pPr>
        <w:ind w:left="1256"/>
        <w:rPr>
          <w:rFonts w:eastAsia="Times New Roman"/>
        </w:rPr>
      </w:pPr>
      <w:r w:rsidRPr="00D500B1">
        <w:rPr>
          <w:rFonts w:eastAsia="Times New Roman"/>
        </w:rPr>
        <w:t>On my CV, when you compare that to some other people on the course, they might have similar grades - distinction - I’ve got all this host of different [industry] qualifications and experience that will set me apart... that might stand me in good stead for my career.</w:t>
      </w:r>
    </w:p>
    <w:p w14:paraId="1148FCAF" w14:textId="77777777" w:rsidR="00F5669B" w:rsidRDefault="00F5669B" w:rsidP="00F5669B">
      <w:pPr>
        <w:spacing w:line="480" w:lineRule="auto"/>
        <w:rPr>
          <w:rFonts w:eastAsia="Times New Roman"/>
        </w:rPr>
      </w:pPr>
    </w:p>
    <w:p w14:paraId="5FAAA60D" w14:textId="6C8DA6E8" w:rsidR="00F5669B" w:rsidRPr="00D500B1" w:rsidRDefault="00F5669B" w:rsidP="00F5669B">
      <w:pPr>
        <w:spacing w:line="480" w:lineRule="auto"/>
        <w:rPr>
          <w:rFonts w:eastAsia="Times New Roman"/>
        </w:rPr>
      </w:pPr>
      <w:r w:rsidRPr="00D500B1">
        <w:rPr>
          <w:rFonts w:eastAsia="Times New Roman"/>
        </w:rPr>
        <w:t xml:space="preserve">Thus, as we discuss further, opportunities within the programme of study to enhance their curriculum vitae (CV) were highly valued by students, particularly where learning was situated in ‘real-world’ contexts and there was a chance to engage in career networking. </w:t>
      </w:r>
    </w:p>
    <w:p w14:paraId="30B11B89" w14:textId="77777777" w:rsidR="00F5669B" w:rsidRPr="00D500B1" w:rsidRDefault="00F5669B" w:rsidP="00F5669B">
      <w:pPr>
        <w:spacing w:line="480" w:lineRule="auto"/>
        <w:ind w:firstLine="720"/>
        <w:outlineLvl w:val="0"/>
        <w:rPr>
          <w:rFonts w:eastAsia="Times New Roman"/>
          <w:b/>
          <w:i/>
        </w:rPr>
      </w:pPr>
      <w:r w:rsidRPr="00D500B1">
        <w:rPr>
          <w:rFonts w:eastAsia="Times New Roman"/>
          <w:b/>
          <w:i/>
        </w:rPr>
        <w:t>The Perceived Importance and Development of Work Skills</w:t>
      </w:r>
    </w:p>
    <w:p w14:paraId="157A364E" w14:textId="77777777" w:rsidR="00F5669B" w:rsidRPr="00D500B1" w:rsidRDefault="00F5669B" w:rsidP="00F5669B">
      <w:pPr>
        <w:spacing w:line="480" w:lineRule="auto"/>
        <w:rPr>
          <w:rFonts w:eastAsia="Times New Roman"/>
        </w:rPr>
      </w:pPr>
      <w:r w:rsidRPr="00D500B1">
        <w:rPr>
          <w:rFonts w:eastAsia="Times New Roman"/>
        </w:rPr>
        <w:t>Following Sleap and Read (2006), results relating to students’ work skill development are initially grouped into three areas: personal skills; business skills; and interactive skills, before a selective discussion is presented.</w:t>
      </w:r>
    </w:p>
    <w:p w14:paraId="0C821885" w14:textId="77777777" w:rsidR="00F5669B" w:rsidRPr="00D500B1" w:rsidRDefault="00F5669B" w:rsidP="00F5669B">
      <w:pPr>
        <w:spacing w:line="480" w:lineRule="auto"/>
        <w:ind w:firstLine="720"/>
        <w:rPr>
          <w:rFonts w:eastAsia="Times New Roman"/>
        </w:rPr>
      </w:pPr>
      <w:r w:rsidRPr="00D500B1">
        <w:rPr>
          <w:rFonts w:eastAsia="Times New Roman"/>
          <w:i/>
        </w:rPr>
        <w:t>Interactive skills</w:t>
      </w:r>
      <w:r w:rsidRPr="00D500B1">
        <w:rPr>
          <w:rFonts w:eastAsia="Times New Roman"/>
        </w:rPr>
        <w:t xml:space="preserve"> were identified by students as being the most important work skills. 76.30% of students thought they would be used a lot in future employment. </w:t>
      </w:r>
      <w:r w:rsidRPr="00D500B1">
        <w:rPr>
          <w:rFonts w:eastAsia="Times New Roman"/>
          <w:i/>
        </w:rPr>
        <w:t>Communication</w:t>
      </w:r>
      <w:r w:rsidRPr="00D500B1">
        <w:rPr>
          <w:rFonts w:eastAsia="Times New Roman"/>
        </w:rPr>
        <w:t>,</w:t>
      </w:r>
      <w:r w:rsidRPr="00D500B1">
        <w:rPr>
          <w:rFonts w:eastAsia="Times New Roman"/>
          <w:i/>
        </w:rPr>
        <w:t xml:space="preserve"> teamwork</w:t>
      </w:r>
      <w:r w:rsidRPr="00D500B1">
        <w:rPr>
          <w:rFonts w:eastAsia="Times New Roman"/>
        </w:rPr>
        <w:t xml:space="preserve"> and </w:t>
      </w:r>
      <w:r w:rsidRPr="00D500B1">
        <w:rPr>
          <w:rFonts w:eastAsia="Times New Roman"/>
          <w:i/>
        </w:rPr>
        <w:t>leadership</w:t>
      </w:r>
      <w:r w:rsidRPr="00D500B1">
        <w:rPr>
          <w:rFonts w:eastAsia="Times New Roman"/>
        </w:rPr>
        <w:t xml:space="preserve"> were considered very useful by almost all students, with </w:t>
      </w:r>
      <w:r w:rsidRPr="00D500B1">
        <w:rPr>
          <w:rFonts w:eastAsia="Times New Roman"/>
          <w:i/>
        </w:rPr>
        <w:t>interpersonal skill</w:t>
      </w:r>
      <w:r w:rsidRPr="00D500B1">
        <w:rPr>
          <w:rFonts w:eastAsia="Times New Roman"/>
        </w:rPr>
        <w:t xml:space="preserve">s also being ranked highly. Being able to make a </w:t>
      </w:r>
      <w:r w:rsidRPr="00D500B1">
        <w:rPr>
          <w:rFonts w:eastAsia="Times New Roman"/>
          <w:i/>
        </w:rPr>
        <w:t>logical argument</w:t>
      </w:r>
      <w:r w:rsidRPr="00D500B1">
        <w:rPr>
          <w:rFonts w:eastAsia="Times New Roman"/>
        </w:rPr>
        <w:t xml:space="preserve"> and </w:t>
      </w:r>
      <w:r w:rsidRPr="00D500B1">
        <w:rPr>
          <w:rFonts w:eastAsia="Times New Roman"/>
          <w:i/>
        </w:rPr>
        <w:t>negotiation</w:t>
      </w:r>
      <w:r w:rsidRPr="00D500B1">
        <w:rPr>
          <w:rFonts w:eastAsia="Times New Roman"/>
        </w:rPr>
        <w:t xml:space="preserve"> were thought of as relatively less useful for future employment. Table 1 shows student perceptions of the extent to which interactive work skills were developed at university.</w:t>
      </w:r>
    </w:p>
    <w:p w14:paraId="19BA1A3A" w14:textId="77777777" w:rsidR="00F5669B" w:rsidRPr="00D500B1" w:rsidRDefault="00F5669B" w:rsidP="00F5669B">
      <w:pPr>
        <w:outlineLvl w:val="0"/>
        <w:rPr>
          <w:rFonts w:eastAsia="Times New Roman"/>
          <w:szCs w:val="20"/>
        </w:rPr>
      </w:pPr>
      <w:r w:rsidRPr="00D500B1">
        <w:rPr>
          <w:rFonts w:eastAsia="Times New Roman"/>
          <w:szCs w:val="20"/>
        </w:rPr>
        <w:t>Table 1 Interactive work skills developed at university</w:t>
      </w:r>
    </w:p>
    <w:p w14:paraId="138CE3E3" w14:textId="77777777" w:rsidR="00F5669B" w:rsidRPr="00D500B1" w:rsidRDefault="00F5669B" w:rsidP="00F5669B">
      <w:pPr>
        <w:spacing w:line="480" w:lineRule="auto"/>
        <w:rPr>
          <w:rFonts w:eastAsia="Times New Roman"/>
        </w:rPr>
      </w:pPr>
      <w:r w:rsidRPr="00D500B1">
        <w:rPr>
          <w:rFonts w:eastAsia="Times New Roman"/>
          <w:noProof/>
        </w:rPr>
        <w:drawing>
          <wp:inline distT="114300" distB="114300" distL="114300" distR="114300" wp14:anchorId="2537FD56" wp14:editId="6FFE906D">
            <wp:extent cx="5274000" cy="1447800"/>
            <wp:effectExtent l="0" t="0" r="0" b="0"/>
            <wp:docPr id="1" name="image3.png" descr="Table 1  Interactive skills.png"/>
            <wp:cNvGraphicFramePr/>
            <a:graphic xmlns:a="http://schemas.openxmlformats.org/drawingml/2006/main">
              <a:graphicData uri="http://schemas.openxmlformats.org/drawingml/2006/picture">
                <pic:pic xmlns:pic="http://schemas.openxmlformats.org/drawingml/2006/picture">
                  <pic:nvPicPr>
                    <pic:cNvPr id="0" name="image3.png" descr="Table 1  Interactive skills.png"/>
                    <pic:cNvPicPr preferRelativeResize="0"/>
                  </pic:nvPicPr>
                  <pic:blipFill>
                    <a:blip r:embed="rId9"/>
                    <a:srcRect/>
                    <a:stretch>
                      <a:fillRect/>
                    </a:stretch>
                  </pic:blipFill>
                  <pic:spPr>
                    <a:xfrm>
                      <a:off x="0" y="0"/>
                      <a:ext cx="5274000" cy="1447800"/>
                    </a:xfrm>
                    <a:prstGeom prst="rect">
                      <a:avLst/>
                    </a:prstGeom>
                    <a:ln/>
                  </pic:spPr>
                </pic:pic>
              </a:graphicData>
            </a:graphic>
          </wp:inline>
        </w:drawing>
      </w:r>
    </w:p>
    <w:p w14:paraId="4BE4B21A" w14:textId="77777777" w:rsidR="00F5669B" w:rsidRPr="00D500B1" w:rsidRDefault="00F5669B" w:rsidP="00F5669B">
      <w:pPr>
        <w:spacing w:line="480" w:lineRule="auto"/>
        <w:rPr>
          <w:rFonts w:eastAsia="Times New Roman"/>
        </w:rPr>
      </w:pPr>
    </w:p>
    <w:p w14:paraId="1F916251" w14:textId="77777777" w:rsidR="00F5669B" w:rsidRPr="00D500B1" w:rsidRDefault="00F5669B" w:rsidP="00F5669B">
      <w:pPr>
        <w:spacing w:line="480" w:lineRule="auto"/>
        <w:ind w:firstLine="720"/>
        <w:rPr>
          <w:rFonts w:eastAsia="Times New Roman"/>
        </w:rPr>
      </w:pPr>
      <w:r w:rsidRPr="00D500B1">
        <w:rPr>
          <w:rFonts w:eastAsia="Times New Roman"/>
          <w:i/>
        </w:rPr>
        <w:t>Personal skills</w:t>
      </w:r>
      <w:r w:rsidRPr="00D500B1">
        <w:rPr>
          <w:rFonts w:eastAsia="Times New Roman"/>
        </w:rPr>
        <w:t xml:space="preserve"> were also considered important, with 71.74% of students conceiving they would be used a lot in their future careers. </w:t>
      </w:r>
      <w:r w:rsidRPr="00D500B1">
        <w:rPr>
          <w:rFonts w:eastAsia="Times New Roman"/>
          <w:i/>
        </w:rPr>
        <w:t>Timekeeping</w:t>
      </w:r>
      <w:r w:rsidRPr="00D500B1">
        <w:rPr>
          <w:rFonts w:eastAsia="Times New Roman"/>
        </w:rPr>
        <w:t xml:space="preserve">, </w:t>
      </w:r>
      <w:r w:rsidRPr="00D500B1">
        <w:rPr>
          <w:rFonts w:eastAsia="Times New Roman"/>
          <w:i/>
        </w:rPr>
        <w:t>commitment</w:t>
      </w:r>
      <w:r w:rsidRPr="00D500B1">
        <w:rPr>
          <w:rFonts w:eastAsia="Times New Roman"/>
        </w:rPr>
        <w:t xml:space="preserve">, </w:t>
      </w:r>
      <w:r w:rsidRPr="00D500B1">
        <w:rPr>
          <w:rFonts w:eastAsia="Times New Roman"/>
          <w:i/>
        </w:rPr>
        <w:t>reliability</w:t>
      </w:r>
      <w:r w:rsidRPr="00D500B1">
        <w:rPr>
          <w:rFonts w:eastAsia="Times New Roman"/>
        </w:rPr>
        <w:t xml:space="preserve">, </w:t>
      </w:r>
      <w:r w:rsidRPr="00D500B1">
        <w:rPr>
          <w:rFonts w:eastAsia="Times New Roman"/>
          <w:i/>
        </w:rPr>
        <w:t>determination</w:t>
      </w:r>
      <w:r w:rsidRPr="00D500B1">
        <w:rPr>
          <w:rFonts w:eastAsia="Times New Roman"/>
        </w:rPr>
        <w:t xml:space="preserve">, </w:t>
      </w:r>
      <w:r w:rsidRPr="00D500B1">
        <w:rPr>
          <w:rFonts w:eastAsia="Times New Roman"/>
          <w:i/>
        </w:rPr>
        <w:t>self-confidence</w:t>
      </w:r>
      <w:r w:rsidRPr="00D500B1">
        <w:rPr>
          <w:rFonts w:eastAsia="Times New Roman"/>
        </w:rPr>
        <w:t xml:space="preserve">, </w:t>
      </w:r>
      <w:r w:rsidRPr="00D500B1">
        <w:rPr>
          <w:rFonts w:eastAsia="Times New Roman"/>
          <w:i/>
        </w:rPr>
        <w:t>drive</w:t>
      </w:r>
      <w:r w:rsidRPr="00D500B1">
        <w:rPr>
          <w:rFonts w:eastAsia="Times New Roman"/>
        </w:rPr>
        <w:t xml:space="preserve">, </w:t>
      </w:r>
      <w:r w:rsidRPr="00D500B1">
        <w:rPr>
          <w:rFonts w:eastAsia="Times New Roman"/>
          <w:i/>
        </w:rPr>
        <w:t>initiative</w:t>
      </w:r>
      <w:r w:rsidRPr="00D500B1">
        <w:rPr>
          <w:rFonts w:eastAsia="Times New Roman"/>
        </w:rPr>
        <w:t xml:space="preserve">, </w:t>
      </w:r>
      <w:r w:rsidRPr="00D500B1">
        <w:rPr>
          <w:rFonts w:eastAsia="Times New Roman"/>
          <w:i/>
        </w:rPr>
        <w:t>self-presentation</w:t>
      </w:r>
      <w:r w:rsidRPr="00D500B1">
        <w:rPr>
          <w:rFonts w:eastAsia="Times New Roman"/>
        </w:rPr>
        <w:t xml:space="preserve">, and </w:t>
      </w:r>
      <w:r w:rsidRPr="00D500B1">
        <w:rPr>
          <w:rFonts w:eastAsia="Times New Roman"/>
          <w:i/>
        </w:rPr>
        <w:t>problem solving</w:t>
      </w:r>
      <w:r w:rsidRPr="00D500B1">
        <w:rPr>
          <w:rFonts w:eastAsia="Times New Roman"/>
        </w:rPr>
        <w:t xml:space="preserve"> were considered likely to be most useful by a clear majority. Whereas, </w:t>
      </w:r>
      <w:r w:rsidRPr="00D500B1">
        <w:rPr>
          <w:rFonts w:eastAsia="Times New Roman"/>
          <w:i/>
        </w:rPr>
        <w:t>flexibility</w:t>
      </w:r>
      <w:r w:rsidRPr="00D500B1">
        <w:rPr>
          <w:rFonts w:eastAsia="Times New Roman"/>
        </w:rPr>
        <w:t xml:space="preserve">, </w:t>
      </w:r>
      <w:r w:rsidRPr="00D500B1">
        <w:rPr>
          <w:rFonts w:eastAsia="Times New Roman"/>
          <w:i/>
        </w:rPr>
        <w:t>self-awareness</w:t>
      </w:r>
      <w:r w:rsidRPr="00D500B1">
        <w:rPr>
          <w:rFonts w:eastAsia="Times New Roman"/>
        </w:rPr>
        <w:t xml:space="preserve">, </w:t>
      </w:r>
      <w:r w:rsidRPr="00D500B1">
        <w:rPr>
          <w:rFonts w:eastAsia="Times New Roman"/>
          <w:i/>
        </w:rPr>
        <w:t>creativity</w:t>
      </w:r>
      <w:r w:rsidRPr="00D500B1">
        <w:rPr>
          <w:rFonts w:eastAsia="Times New Roman"/>
        </w:rPr>
        <w:t xml:space="preserve">, </w:t>
      </w:r>
      <w:r w:rsidRPr="00D500B1">
        <w:rPr>
          <w:rFonts w:eastAsia="Times New Roman"/>
          <w:i/>
        </w:rPr>
        <w:t>risk taking</w:t>
      </w:r>
      <w:r w:rsidRPr="00D500B1">
        <w:rPr>
          <w:rFonts w:eastAsia="Times New Roman"/>
        </w:rPr>
        <w:t xml:space="preserve"> and </w:t>
      </w:r>
      <w:r w:rsidRPr="00D500B1">
        <w:rPr>
          <w:rFonts w:eastAsia="Times New Roman"/>
          <w:i/>
        </w:rPr>
        <w:t>numeracy skills</w:t>
      </w:r>
      <w:r w:rsidRPr="00D500B1">
        <w:rPr>
          <w:rFonts w:eastAsia="Times New Roman"/>
        </w:rPr>
        <w:t xml:space="preserve"> were anticipated to be relatively less useful for students’ career goals. Table 2 shows student perceptions of the extent to which personal work skills were developed at university.</w:t>
      </w:r>
    </w:p>
    <w:p w14:paraId="37533E0D" w14:textId="77777777" w:rsidR="00F5669B" w:rsidRPr="00D500B1" w:rsidRDefault="00F5669B" w:rsidP="00F5669B">
      <w:pPr>
        <w:outlineLvl w:val="0"/>
        <w:rPr>
          <w:rFonts w:eastAsia="Times New Roman"/>
          <w:szCs w:val="20"/>
        </w:rPr>
      </w:pPr>
      <w:r w:rsidRPr="00D500B1">
        <w:rPr>
          <w:rFonts w:eastAsia="Times New Roman"/>
          <w:szCs w:val="20"/>
        </w:rPr>
        <w:t>Table 2 Personal work skills developed at university</w:t>
      </w:r>
    </w:p>
    <w:p w14:paraId="0F804D05" w14:textId="77777777" w:rsidR="00F5669B" w:rsidRPr="00D500B1" w:rsidRDefault="00F5669B" w:rsidP="00F5669B">
      <w:pPr>
        <w:spacing w:line="480" w:lineRule="auto"/>
        <w:rPr>
          <w:rFonts w:eastAsia="Times New Roman"/>
        </w:rPr>
      </w:pPr>
      <w:r w:rsidRPr="00D500B1">
        <w:rPr>
          <w:rFonts w:eastAsia="Times New Roman"/>
          <w:noProof/>
        </w:rPr>
        <w:drawing>
          <wp:inline distT="114300" distB="114300" distL="114300" distR="114300" wp14:anchorId="18D164F5" wp14:editId="341ACD3E">
            <wp:extent cx="5274000" cy="2705100"/>
            <wp:effectExtent l="0" t="0" r="0" b="0"/>
            <wp:docPr id="2" name="image4.png" descr="Table 2 Personal skills.png"/>
            <wp:cNvGraphicFramePr/>
            <a:graphic xmlns:a="http://schemas.openxmlformats.org/drawingml/2006/main">
              <a:graphicData uri="http://schemas.openxmlformats.org/drawingml/2006/picture">
                <pic:pic xmlns:pic="http://schemas.openxmlformats.org/drawingml/2006/picture">
                  <pic:nvPicPr>
                    <pic:cNvPr id="0" name="image4.png" descr="Table 2 Personal skills.png"/>
                    <pic:cNvPicPr preferRelativeResize="0"/>
                  </pic:nvPicPr>
                  <pic:blipFill>
                    <a:blip r:embed="rId10"/>
                    <a:srcRect/>
                    <a:stretch>
                      <a:fillRect/>
                    </a:stretch>
                  </pic:blipFill>
                  <pic:spPr>
                    <a:xfrm>
                      <a:off x="0" y="0"/>
                      <a:ext cx="5274000" cy="2705100"/>
                    </a:xfrm>
                    <a:prstGeom prst="rect">
                      <a:avLst/>
                    </a:prstGeom>
                    <a:ln/>
                  </pic:spPr>
                </pic:pic>
              </a:graphicData>
            </a:graphic>
          </wp:inline>
        </w:drawing>
      </w:r>
    </w:p>
    <w:p w14:paraId="0EB72F2C" w14:textId="0C9DC3F4" w:rsidR="00F5669B" w:rsidRPr="00D500B1" w:rsidRDefault="00F5669B" w:rsidP="00F5669B">
      <w:pPr>
        <w:spacing w:line="480" w:lineRule="auto"/>
        <w:rPr>
          <w:rFonts w:eastAsia="Times New Roman"/>
        </w:rPr>
      </w:pPr>
    </w:p>
    <w:p w14:paraId="249964FB" w14:textId="77777777" w:rsidR="00F5669B" w:rsidRPr="00D500B1" w:rsidRDefault="00F5669B" w:rsidP="00F5669B">
      <w:pPr>
        <w:spacing w:line="480" w:lineRule="auto"/>
        <w:ind w:firstLine="720"/>
        <w:rPr>
          <w:rFonts w:eastAsia="Times New Roman"/>
        </w:rPr>
      </w:pPr>
      <w:r w:rsidRPr="00D500B1">
        <w:rPr>
          <w:rFonts w:eastAsia="Times New Roman"/>
          <w:i/>
        </w:rPr>
        <w:t>Business skills</w:t>
      </w:r>
      <w:r w:rsidRPr="00D500B1">
        <w:rPr>
          <w:rFonts w:eastAsia="Times New Roman"/>
        </w:rPr>
        <w:t xml:space="preserve"> were considered least likely to be useful overall. Only </w:t>
      </w:r>
      <w:r w:rsidRPr="00D500B1">
        <w:rPr>
          <w:rFonts w:eastAsia="Times New Roman"/>
          <w:i/>
        </w:rPr>
        <w:t>planning/organising</w:t>
      </w:r>
      <w:r w:rsidRPr="00D500B1">
        <w:rPr>
          <w:rFonts w:eastAsia="Times New Roman"/>
        </w:rPr>
        <w:t xml:space="preserve"> and </w:t>
      </w:r>
      <w:r w:rsidRPr="00D500B1">
        <w:rPr>
          <w:rFonts w:eastAsia="Times New Roman"/>
          <w:i/>
        </w:rPr>
        <w:t>working with information</w:t>
      </w:r>
      <w:r w:rsidRPr="00D500B1">
        <w:rPr>
          <w:rFonts w:eastAsia="Times New Roman"/>
        </w:rPr>
        <w:t xml:space="preserve"> were considered by more than 75.00% of respondents to be very useful. In contrast, a higher number of students ranked </w:t>
      </w:r>
      <w:r w:rsidRPr="00D500B1">
        <w:rPr>
          <w:rFonts w:eastAsia="Times New Roman"/>
          <w:i/>
        </w:rPr>
        <w:t>entrepreneurial skills</w:t>
      </w:r>
      <w:r w:rsidRPr="00D500B1">
        <w:rPr>
          <w:rFonts w:eastAsia="Times New Roman"/>
        </w:rPr>
        <w:t xml:space="preserve">, </w:t>
      </w:r>
      <w:r w:rsidRPr="00D500B1">
        <w:rPr>
          <w:rFonts w:eastAsia="Times New Roman"/>
          <w:i/>
        </w:rPr>
        <w:t>financial knowledge</w:t>
      </w:r>
      <w:r w:rsidRPr="00D500B1">
        <w:rPr>
          <w:rFonts w:eastAsia="Times New Roman"/>
        </w:rPr>
        <w:t xml:space="preserve"> and </w:t>
      </w:r>
      <w:r w:rsidRPr="00D500B1">
        <w:rPr>
          <w:rFonts w:eastAsia="Times New Roman"/>
          <w:i/>
        </w:rPr>
        <w:t>commercial awareness</w:t>
      </w:r>
      <w:r w:rsidRPr="00D500B1">
        <w:rPr>
          <w:rFonts w:eastAsia="Times New Roman"/>
        </w:rPr>
        <w:t xml:space="preserve"> to likely be of no use in their future employment. Table 3 shows student perceptions of the extent to which business skills were developed at university.</w:t>
      </w:r>
    </w:p>
    <w:p w14:paraId="21C346EA" w14:textId="77777777" w:rsidR="00F5669B" w:rsidRPr="00D500B1" w:rsidRDefault="00F5669B" w:rsidP="00F5669B">
      <w:pPr>
        <w:outlineLvl w:val="0"/>
        <w:rPr>
          <w:rFonts w:eastAsia="Times New Roman"/>
          <w:szCs w:val="20"/>
        </w:rPr>
      </w:pPr>
      <w:r w:rsidRPr="00D500B1">
        <w:rPr>
          <w:rFonts w:eastAsia="Times New Roman"/>
          <w:szCs w:val="20"/>
        </w:rPr>
        <w:t>Table 3 Business skills developed at university</w:t>
      </w:r>
    </w:p>
    <w:p w14:paraId="5B843E49" w14:textId="77777777" w:rsidR="00F5669B" w:rsidRDefault="00F5669B" w:rsidP="00F5669B">
      <w:pPr>
        <w:spacing w:line="480" w:lineRule="auto"/>
        <w:rPr>
          <w:rFonts w:eastAsia="Times New Roman"/>
        </w:rPr>
      </w:pPr>
      <w:r w:rsidRPr="00D500B1">
        <w:rPr>
          <w:rFonts w:eastAsia="Times New Roman"/>
          <w:noProof/>
        </w:rPr>
        <w:drawing>
          <wp:inline distT="114300" distB="114300" distL="114300" distR="114300" wp14:anchorId="1AD9002D" wp14:editId="11E87559">
            <wp:extent cx="5274000" cy="22733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274000" cy="2273300"/>
                    </a:xfrm>
                    <a:prstGeom prst="rect">
                      <a:avLst/>
                    </a:prstGeom>
                    <a:ln/>
                  </pic:spPr>
                </pic:pic>
              </a:graphicData>
            </a:graphic>
          </wp:inline>
        </w:drawing>
      </w:r>
    </w:p>
    <w:p w14:paraId="38BBE1FA" w14:textId="77777777" w:rsidR="00F5669B" w:rsidRPr="00460FD1" w:rsidRDefault="00F5669B" w:rsidP="00F5669B">
      <w:pPr>
        <w:rPr>
          <w:rFonts w:ascii="Arial" w:hAnsi="Arial" w:cs="Arial"/>
        </w:rPr>
      </w:pPr>
    </w:p>
    <w:p w14:paraId="10F51824" w14:textId="77777777" w:rsidR="00F5669B" w:rsidRPr="00D500B1" w:rsidRDefault="00F5669B" w:rsidP="00F5669B">
      <w:pPr>
        <w:spacing w:line="480" w:lineRule="auto"/>
        <w:ind w:firstLine="720"/>
        <w:rPr>
          <w:rFonts w:eastAsia="Times New Roman"/>
        </w:rPr>
      </w:pPr>
      <w:r w:rsidRPr="00D500B1">
        <w:rPr>
          <w:rFonts w:eastAsia="Times New Roman"/>
        </w:rPr>
        <w:t xml:space="preserve">Overall, students were either </w:t>
      </w:r>
      <w:r w:rsidRPr="00D500B1">
        <w:rPr>
          <w:rFonts w:eastAsia="Times New Roman"/>
          <w:i/>
        </w:rPr>
        <w:t>reasonably satisfied</w:t>
      </w:r>
      <w:r w:rsidRPr="00D500B1">
        <w:rPr>
          <w:rFonts w:eastAsia="Times New Roman"/>
        </w:rPr>
        <w:t xml:space="preserve"> (62.89%) or </w:t>
      </w:r>
      <w:r w:rsidRPr="00D500B1">
        <w:rPr>
          <w:rFonts w:eastAsia="Times New Roman"/>
          <w:i/>
        </w:rPr>
        <w:t>very satisfied</w:t>
      </w:r>
      <w:r w:rsidRPr="00D500B1">
        <w:rPr>
          <w:rFonts w:eastAsia="Times New Roman"/>
        </w:rPr>
        <w:t xml:space="preserve"> (32.44%) with their work skill development at university, while a relatively small proportion of students were </w:t>
      </w:r>
      <w:r w:rsidRPr="00D500B1">
        <w:rPr>
          <w:rFonts w:eastAsia="Times New Roman"/>
          <w:i/>
        </w:rPr>
        <w:t>not very satisfied</w:t>
      </w:r>
      <w:r w:rsidRPr="00D500B1">
        <w:rPr>
          <w:rFonts w:eastAsia="Times New Roman"/>
        </w:rPr>
        <w:t xml:space="preserve"> (4.22%) or </w:t>
      </w:r>
      <w:r w:rsidRPr="00D500B1">
        <w:rPr>
          <w:rFonts w:eastAsia="Times New Roman"/>
          <w:i/>
        </w:rPr>
        <w:t>dissatisfied</w:t>
      </w:r>
      <w:r w:rsidRPr="00D500B1">
        <w:rPr>
          <w:rFonts w:eastAsia="Times New Roman"/>
        </w:rPr>
        <w:t xml:space="preserve"> (0.44%) with how their work skills had been developed during their coaching degree. A comprehensive discussion of the comparative value of individual skills for sports coaches is beyond the scope of this paper. So, the balance of our selective discussion in this section is given to experiences noted for their value in developing work skills, as well as those skills positioned as important in the literature of coaching, but seemingly devalued by student coaches or not developed as well at university. </w:t>
      </w:r>
    </w:p>
    <w:p w14:paraId="25ABCD1C" w14:textId="77777777" w:rsidR="00F5669B" w:rsidRPr="00D500B1" w:rsidRDefault="00F5669B" w:rsidP="00F5669B">
      <w:pPr>
        <w:spacing w:line="480" w:lineRule="auto"/>
        <w:ind w:firstLine="720"/>
        <w:rPr>
          <w:rFonts w:eastAsia="Times New Roman"/>
        </w:rPr>
      </w:pPr>
      <w:r w:rsidRPr="00D500B1">
        <w:rPr>
          <w:rFonts w:eastAsia="Times New Roman"/>
        </w:rPr>
        <w:t xml:space="preserve">Students discussed the importance and development of several key skills linked in the literature to notions of good or effective coaching practice. More specifically, dominant conceptualisations of coaching as a dynamic, social endeavour were reflected in the primacy given to </w:t>
      </w:r>
      <w:r w:rsidRPr="00D500B1">
        <w:rPr>
          <w:rFonts w:eastAsia="Times New Roman"/>
          <w:i/>
        </w:rPr>
        <w:t>communication</w:t>
      </w:r>
      <w:r w:rsidRPr="00D500B1">
        <w:rPr>
          <w:rFonts w:eastAsia="Times New Roman"/>
        </w:rPr>
        <w:t xml:space="preserve"> and </w:t>
      </w:r>
      <w:r w:rsidRPr="00D500B1">
        <w:rPr>
          <w:rFonts w:eastAsia="Times New Roman"/>
          <w:i/>
        </w:rPr>
        <w:t>teamwork</w:t>
      </w:r>
      <w:r w:rsidRPr="00D500B1">
        <w:rPr>
          <w:rFonts w:eastAsia="Times New Roman"/>
        </w:rPr>
        <w:t xml:space="preserve"> skills (Hall et al., in review</w:t>
      </w:r>
      <w:r w:rsidRPr="00D500B1">
        <w:rPr>
          <w:rFonts w:eastAsia="Times New Roman"/>
        </w:rPr>
        <w:fldChar w:fldCharType="begin"/>
      </w:r>
      <w:r w:rsidRPr="00D500B1">
        <w:rPr>
          <w:rFonts w:eastAsia="Times New Roman"/>
        </w:rPr>
        <w:instrText xml:space="preserve"> ADDIN EN.CITE &lt;EndNote&gt;&lt;Cite&gt;&lt;Author&gt;Potrac&lt;/Author&gt;&lt;Year&gt;2015&lt;/Year&gt;&lt;RecNum&gt;1280&lt;/RecNum&gt;&lt;DisplayText&gt;(Potrac, Nelson, &amp;amp; O’Gorman, 2015)&lt;/DisplayText&gt;&lt;record&gt;&lt;rec-number&gt;1280&lt;/rec-number&gt;&lt;foreign-keys&gt;&lt;key app="EN" db-id="0rw0svwabaz2v3e0s9svfzzwfvzztzxrf0pe" timestamp="1490959982"&gt;1280&lt;/key&gt;&lt;/foreign-keys&gt;&lt;ref-type name="Journal Article"&gt;17&lt;/ref-type&gt;&lt;contributors&gt;&lt;authors&gt;&lt;author&gt;Potrac, Paul&lt;/author&gt;&lt;author&gt;Nelson, Lee&lt;/author&gt;&lt;author&gt;O’Gorman, Jimmy&lt;/author&gt;&lt;/authors&gt;&lt;/contributors&gt;&lt;titles&gt;&lt;title&gt;Exploring the everyday realities of grass-roots football coaching: towards a relational perspective&lt;/title&gt;&lt;secondary-title&gt;Soccer &amp;amp; Society&lt;/secondary-title&gt;&lt;/titles&gt;&lt;periodical&gt;&lt;full-title&gt;Soccer &amp;amp; Society&lt;/full-title&gt;&lt;/periodical&gt;&lt;pages&gt;1-16&lt;/pages&gt;&lt;dates&gt;&lt;year&gt;2015&lt;/year&gt;&lt;/dates&gt;&lt;publisher&gt;Routledge&lt;/publisher&gt;&lt;isbn&gt;1466-0970&lt;/isbn&gt;&lt;urls&gt;&lt;related-urls&gt;&lt;url&gt;http://dx.doi.org/10.1080/14660970.2015.1100900&lt;/url&gt;&lt;/related-urls&gt;&lt;/urls&gt;&lt;electronic-resource-num&gt;10.1080/14660970.2015.1100900&lt;/electronic-resource-num&gt;&lt;/record&gt;&lt;/Cite&gt;&lt;/EndNote&gt;</w:instrText>
      </w:r>
      <w:r w:rsidRPr="00D500B1">
        <w:rPr>
          <w:rFonts w:eastAsia="Times New Roman"/>
        </w:rPr>
        <w:fldChar w:fldCharType="separate"/>
      </w:r>
      <w:r w:rsidRPr="00D500B1">
        <w:rPr>
          <w:rFonts w:eastAsia="Times New Roman"/>
          <w:noProof/>
        </w:rPr>
        <w:t>; Potrac, Nelson, &amp; O’Gorman, 2015)</w:t>
      </w:r>
      <w:r w:rsidRPr="00D500B1">
        <w:rPr>
          <w:rFonts w:eastAsia="Times New Roman"/>
        </w:rPr>
        <w:fldChar w:fldCharType="end"/>
      </w:r>
      <w:r w:rsidRPr="00D500B1">
        <w:rPr>
          <w:rFonts w:eastAsia="Times New Roman"/>
        </w:rPr>
        <w:t xml:space="preserve">. Similarly, </w:t>
      </w:r>
      <w:r w:rsidRPr="00D500B1">
        <w:rPr>
          <w:rFonts w:eastAsia="Times New Roman"/>
          <w:i/>
        </w:rPr>
        <w:t xml:space="preserve">leadership </w:t>
      </w:r>
      <w:r w:rsidRPr="00D500B1">
        <w:rPr>
          <w:rFonts w:eastAsia="Times New Roman"/>
        </w:rPr>
        <w:t xml:space="preserve">was seen as a key skill that students developed, corresponding to the coach’s influential position in the sporting landscape </w:t>
      </w:r>
      <w:r w:rsidRPr="00D500B1">
        <w:rPr>
          <w:rFonts w:eastAsia="Times New Roman"/>
        </w:rPr>
        <w:fldChar w:fldCharType="begin"/>
      </w:r>
      <w:r w:rsidRPr="00D500B1">
        <w:rPr>
          <w:rFonts w:eastAsia="Times New Roman"/>
        </w:rPr>
        <w:instrText xml:space="preserve"> ADDIN EN.CITE &lt;EndNote&gt;&lt;Cite&gt;&lt;Author&gt;Vella&lt;/Author&gt;&lt;Year&gt;2010&lt;/Year&gt;&lt;RecNum&gt;1369&lt;/RecNum&gt;&lt;DisplayText&gt;(Vella, Oades, &amp;amp; Crowe, 2010)&lt;/DisplayText&gt;&lt;record&gt;&lt;rec-number&gt;1369&lt;/rec-number&gt;&lt;foreign-keys&gt;&lt;key app="EN" db-id="0rw0svwabaz2v3e0s9svfzzwfvzztzxrf0pe" timestamp="1505748048"&gt;1369&lt;/key&gt;&lt;/foreign-keys&gt;&lt;ref-type name="Journal Article"&gt;17&lt;/ref-type&gt;&lt;contributors&gt;&lt;authors&gt;&lt;author&gt;Vella, Stewart A&lt;/author&gt;&lt;author&gt;Oades, Lindsay G&lt;/author&gt;&lt;author&gt;Crowe, Trevor P&lt;/author&gt;&lt;/authors&gt;&lt;/contributors&gt;&lt;titles&gt;&lt;title&gt;The application of coach leadership models to coaching practice: Current state and future directions&lt;/title&gt;&lt;secondary-title&gt;International Journal of Sports Science &amp;amp; Coaching&lt;/secondary-title&gt;&lt;/titles&gt;&lt;periodical&gt;&lt;full-title&gt;International Journal of Sports Science &amp;amp; Coaching&lt;/full-title&gt;&lt;/periodical&gt;&lt;pages&gt;425-434&lt;/pages&gt;&lt;volume&gt;5&lt;/volume&gt;&lt;number&gt;3&lt;/number&gt;&lt;dates&gt;&lt;year&gt;2010&lt;/year&gt;&lt;/dates&gt;&lt;isbn&gt;1747-9541&lt;/isbn&gt;&lt;urls&gt;&lt;/urls&gt;&lt;/record&gt;&lt;/Cite&gt;&lt;/EndNote&gt;</w:instrText>
      </w:r>
      <w:r w:rsidRPr="00D500B1">
        <w:rPr>
          <w:rFonts w:eastAsia="Times New Roman"/>
        </w:rPr>
        <w:fldChar w:fldCharType="separate"/>
      </w:r>
      <w:r w:rsidRPr="00D500B1">
        <w:rPr>
          <w:rFonts w:eastAsia="Times New Roman"/>
          <w:noProof/>
        </w:rPr>
        <w:t>(Vella, Oades, &amp; Crowe, 2010)</w:t>
      </w:r>
      <w:r w:rsidRPr="00D500B1">
        <w:rPr>
          <w:rFonts w:eastAsia="Times New Roman"/>
        </w:rPr>
        <w:fldChar w:fldCharType="end"/>
      </w:r>
      <w:r w:rsidRPr="00D500B1">
        <w:rPr>
          <w:rFonts w:eastAsia="Times New Roman"/>
        </w:rPr>
        <w:t xml:space="preserve">. </w:t>
      </w:r>
      <w:r w:rsidRPr="00D500B1">
        <w:rPr>
          <w:rFonts w:eastAsia="Times New Roman"/>
          <w:i/>
        </w:rPr>
        <w:t>Self-confidence</w:t>
      </w:r>
      <w:r w:rsidRPr="00D500B1">
        <w:rPr>
          <w:rFonts w:eastAsia="Times New Roman"/>
        </w:rPr>
        <w:t xml:space="preserve"> was also recognised as being crucial to effectively enact the leadership role of the coach for positive athlete outcomes </w:t>
      </w:r>
      <w:r w:rsidRPr="00D500B1">
        <w:rPr>
          <w:rFonts w:eastAsia="Times New Roman"/>
        </w:rPr>
        <w:fldChar w:fldCharType="begin"/>
      </w:r>
      <w:r w:rsidRPr="00D500B1">
        <w:rPr>
          <w:rFonts w:eastAsia="Times New Roman"/>
        </w:rPr>
        <w:instrText xml:space="preserve"> ADDIN EN.CITE &lt;EndNote&gt;&lt;Cite&gt;&lt;Author&gt;Malete&lt;/Author&gt;&lt;Year&gt;2000&lt;/Year&gt;&lt;RecNum&gt;750&lt;/RecNum&gt;&lt;Prefix&gt;cf. &lt;/Prefix&gt;&lt;DisplayText&gt;(cf. Malete &amp;amp; Feltz, 2000)&lt;/DisplayText&gt;&lt;record&gt;&lt;rec-number&gt;750&lt;/rec-number&gt;&lt;foreign-keys&gt;&lt;key app="EN" db-id="0rw0svwabaz2v3e0s9svfzzwfvzztzxrf0pe" timestamp="1490959894"&gt;750&lt;/key&gt;&lt;/foreign-keys&gt;&lt;ref-type name="Journal Article"&gt;17&lt;/ref-type&gt;&lt;contributors&gt;&lt;authors&gt;&lt;author&gt;Malete, Leapetswe&lt;/author&gt;&lt;author&gt;Feltz, Deborah L.&lt;/author&gt;&lt;/authors&gt;&lt;/contributors&gt;&lt;titles&gt;&lt;title&gt;The effect of a coaching education program on coaching efficacy&lt;/title&gt;&lt;secondary-title&gt;The Sport Psychologist&lt;/secondary-title&gt;&lt;/titles&gt;&lt;periodical&gt;&lt;full-title&gt;The Sport Psychologist&lt;/full-title&gt;&lt;/periodical&gt;&lt;pages&gt;410-417&lt;/pages&gt;&lt;volume&gt;14&lt;/volume&gt;&lt;dates&gt;&lt;year&gt;2000&lt;/year&gt;&lt;/dates&gt;&lt;urls&gt;&lt;/urls&gt;&lt;/record&gt;&lt;/Cite&gt;&lt;/EndNote&gt;</w:instrText>
      </w:r>
      <w:r w:rsidRPr="00D500B1">
        <w:rPr>
          <w:rFonts w:eastAsia="Times New Roman"/>
        </w:rPr>
        <w:fldChar w:fldCharType="separate"/>
      </w:r>
      <w:r w:rsidRPr="00D500B1">
        <w:rPr>
          <w:rFonts w:eastAsia="Times New Roman"/>
          <w:noProof/>
        </w:rPr>
        <w:t>(cf. Malete &amp; Feltz, 2000)</w:t>
      </w:r>
      <w:r w:rsidRPr="00D500B1">
        <w:rPr>
          <w:rFonts w:eastAsia="Times New Roman"/>
        </w:rPr>
        <w:fldChar w:fldCharType="end"/>
      </w:r>
      <w:r w:rsidRPr="00D500B1">
        <w:rPr>
          <w:rFonts w:eastAsia="Times New Roman"/>
        </w:rPr>
        <w:t xml:space="preserve">. Alongside these skills, what can be classified as a set of transferable graduate competencies were identified as being well developed at university: </w:t>
      </w:r>
      <w:r w:rsidRPr="00D500B1">
        <w:rPr>
          <w:rFonts w:eastAsia="Times New Roman"/>
          <w:i/>
        </w:rPr>
        <w:t>timekeeping</w:t>
      </w:r>
      <w:r w:rsidRPr="00D500B1">
        <w:rPr>
          <w:rFonts w:eastAsia="Times New Roman"/>
        </w:rPr>
        <w:t xml:space="preserve">, </w:t>
      </w:r>
      <w:r w:rsidRPr="00D500B1">
        <w:rPr>
          <w:rFonts w:eastAsia="Times New Roman"/>
          <w:i/>
        </w:rPr>
        <w:t>reliability</w:t>
      </w:r>
      <w:r w:rsidRPr="00D500B1">
        <w:rPr>
          <w:rFonts w:eastAsia="Times New Roman"/>
        </w:rPr>
        <w:t xml:space="preserve">, </w:t>
      </w:r>
      <w:r w:rsidRPr="00D500B1">
        <w:rPr>
          <w:rFonts w:eastAsia="Times New Roman"/>
          <w:i/>
        </w:rPr>
        <w:t>commitment</w:t>
      </w:r>
      <w:r w:rsidRPr="00D500B1">
        <w:rPr>
          <w:rFonts w:eastAsia="Times New Roman"/>
        </w:rPr>
        <w:t xml:space="preserve"> and </w:t>
      </w:r>
      <w:r w:rsidRPr="00D500B1">
        <w:rPr>
          <w:rFonts w:eastAsia="Times New Roman"/>
          <w:i/>
        </w:rPr>
        <w:t xml:space="preserve">determination </w:t>
      </w:r>
      <w:r w:rsidRPr="00D500B1">
        <w:rPr>
          <w:rFonts w:eastAsia="Times New Roman"/>
        </w:rPr>
        <w:fldChar w:fldCharType="begin"/>
      </w:r>
      <w:r w:rsidRPr="00D500B1">
        <w:rPr>
          <w:rFonts w:eastAsia="Times New Roman"/>
        </w:rPr>
        <w:instrText xml:space="preserve"> ADDIN EN.CITE &lt;EndNote&gt;&lt;Cite&gt;&lt;Author&gt;Andrews&lt;/Author&gt;&lt;Year&gt;2008&lt;/Year&gt;&lt;RecNum&gt;1238&lt;/RecNum&gt;&lt;DisplayText&gt;(Andrews &amp;amp; Higson, 2008)&lt;/DisplayText&gt;&lt;record&gt;&lt;rec-number&gt;1238&lt;/rec-number&gt;&lt;foreign-keys&gt;&lt;key app="EN" db-id="0rw0svwabaz2v3e0s9svfzzwfvzztzxrf0pe" timestamp="1490959977"&gt;1238&lt;/key&gt;&lt;/foreign-keys&gt;&lt;ref-type name="Journal Article"&gt;17&lt;/ref-type&gt;&lt;contributors&gt;&lt;authors&gt;&lt;author&gt;Andrews, Jane&lt;/author&gt;&lt;author&gt;Higson, Helen&lt;/author&gt;&lt;/authors&gt;&lt;/contributors&gt;&lt;titles&gt;&lt;title&gt;Graduate employability,‘soft skills’ versus ‘hard’ business knowledge: A European study&lt;/title&gt;&lt;secondary-title&gt;Higher Education in Europe&lt;/secondary-title&gt;&lt;/titles&gt;&lt;periodical&gt;&lt;full-title&gt;Higher Education in Europe&lt;/full-title&gt;&lt;/periodical&gt;&lt;pages&gt;411-422&lt;/pages&gt;&lt;volume&gt;33&lt;/volume&gt;&lt;number&gt;4&lt;/number&gt;&lt;dates&gt;&lt;year&gt;2008&lt;/year&gt;&lt;/dates&gt;&lt;isbn&gt;0379-7724&lt;/isbn&gt;&lt;urls&gt;&lt;/urls&gt;&lt;/record&gt;&lt;/Cite&gt;&lt;/EndNote&gt;</w:instrText>
      </w:r>
      <w:r w:rsidRPr="00D500B1">
        <w:rPr>
          <w:rFonts w:eastAsia="Times New Roman"/>
        </w:rPr>
        <w:fldChar w:fldCharType="separate"/>
      </w:r>
      <w:r w:rsidRPr="00D500B1">
        <w:rPr>
          <w:rFonts w:eastAsia="Times New Roman"/>
          <w:noProof/>
        </w:rPr>
        <w:t>(Andrews &amp; Higson, 2008)</w:t>
      </w:r>
      <w:r w:rsidRPr="00D500B1">
        <w:rPr>
          <w:rFonts w:eastAsia="Times New Roman"/>
        </w:rPr>
        <w:fldChar w:fldCharType="end"/>
      </w:r>
      <w:r w:rsidRPr="00D500B1">
        <w:rPr>
          <w:rFonts w:eastAsia="Times New Roman"/>
        </w:rPr>
        <w:t>.</w:t>
      </w:r>
    </w:p>
    <w:p w14:paraId="4AE86F35" w14:textId="77777777" w:rsidR="00F5669B" w:rsidRPr="00D500B1" w:rsidRDefault="00F5669B" w:rsidP="00F5669B">
      <w:pPr>
        <w:spacing w:line="480" w:lineRule="auto"/>
        <w:ind w:firstLine="720"/>
        <w:rPr>
          <w:rFonts w:eastAsia="Times New Roman"/>
        </w:rPr>
      </w:pPr>
      <w:r w:rsidRPr="00D500B1">
        <w:rPr>
          <w:rFonts w:eastAsia="Times New Roman"/>
        </w:rPr>
        <w:t xml:space="preserve">Examples of critical incidents for the development of these skills were identified. These were descriptions of events and experiences that were personally meaningful or revelatory in terms of work skills development </w:t>
      </w:r>
      <w:r w:rsidRPr="00D500B1">
        <w:rPr>
          <w:rFonts w:eastAsia="Times New Roman"/>
        </w:rPr>
        <w:fldChar w:fldCharType="begin"/>
      </w:r>
      <w:r w:rsidRPr="00D500B1">
        <w:rPr>
          <w:rFonts w:eastAsia="Times New Roman"/>
        </w:rPr>
        <w:instrText xml:space="preserve"> ADDIN EN.CITE &lt;EndNote&gt;&lt;Cite&gt;&lt;Author&gt;Butterfield&lt;/Author&gt;&lt;Year&gt;2005&lt;/Year&gt;&lt;RecNum&gt;1370&lt;/RecNum&gt;&lt;DisplayText&gt;(Butterfield, Borgen, Amundson, &amp;amp; Maglio, 2005)&lt;/DisplayText&gt;&lt;record&gt;&lt;rec-number&gt;1370&lt;/rec-number&gt;&lt;foreign-keys&gt;&lt;key app="EN" db-id="0rw0svwabaz2v3e0s9svfzzwfvzztzxrf0pe" timestamp="1505748280"&gt;1370&lt;/key&gt;&lt;/foreign-keys&gt;&lt;ref-type name="Journal Article"&gt;17&lt;/ref-type&gt;&lt;contributors&gt;&lt;authors&gt;&lt;author&gt;Butterfield, Lee D&lt;/author&gt;&lt;author&gt;Borgen, William A&lt;/author&gt;&lt;author&gt;Amundson, Norman E&lt;/author&gt;&lt;author&gt;Maglio, Asa-Sophia T&lt;/author&gt;&lt;/authors&gt;&lt;/contributors&gt;&lt;titles&gt;&lt;title&gt;Fifty years of the critical incident technique: 1954-2004 and beyond&lt;/title&gt;&lt;secondary-title&gt;Qualitative research&lt;/secondary-title&gt;&lt;/titles&gt;&lt;periodical&gt;&lt;full-title&gt;Qualitative Research&lt;/full-title&gt;&lt;/periodical&gt;&lt;pages&gt;475-497&lt;/pages&gt;&lt;volume&gt;5&lt;/volume&gt;&lt;number&gt;4&lt;/number&gt;&lt;dates&gt;&lt;year&gt;2005&lt;/year&gt;&lt;/dates&gt;&lt;isbn&gt;1468-7941&lt;/isbn&gt;&lt;urls&gt;&lt;/urls&gt;&lt;/record&gt;&lt;/Cite&gt;&lt;/EndNote&gt;</w:instrText>
      </w:r>
      <w:r w:rsidRPr="00D500B1">
        <w:rPr>
          <w:rFonts w:eastAsia="Times New Roman"/>
        </w:rPr>
        <w:fldChar w:fldCharType="separate"/>
      </w:r>
      <w:r w:rsidRPr="00D500B1">
        <w:rPr>
          <w:rFonts w:eastAsia="Times New Roman"/>
          <w:noProof/>
        </w:rPr>
        <w:t>(Butterfield, Borgen, Amundson, &amp; Maglio, 2005)</w:t>
      </w:r>
      <w:r w:rsidRPr="00D500B1">
        <w:rPr>
          <w:rFonts w:eastAsia="Times New Roman"/>
        </w:rPr>
        <w:fldChar w:fldCharType="end"/>
      </w:r>
      <w:r w:rsidRPr="00D500B1">
        <w:rPr>
          <w:rFonts w:eastAsia="Times New Roman"/>
        </w:rPr>
        <w:t xml:space="preserve">. Students’ most meaningful experiences were found to be related to interactions with tutors, to tasks undertaken in seminars and for assessments, and to participation in work experience or industry placements. Discussing important interactions with tutors, Liam described the impact of receiving positive feedback following a practical assessment on his increasing </w:t>
      </w:r>
      <w:r w:rsidRPr="00D500B1">
        <w:rPr>
          <w:rFonts w:eastAsia="Times New Roman"/>
          <w:i/>
        </w:rPr>
        <w:t>confidence</w:t>
      </w:r>
      <w:r w:rsidRPr="00D500B1">
        <w:rPr>
          <w:rFonts w:eastAsia="Times New Roman"/>
        </w:rPr>
        <w:t>:</w:t>
      </w:r>
    </w:p>
    <w:p w14:paraId="51FF1B65" w14:textId="77777777" w:rsidR="00F5669B" w:rsidRPr="00D500B1" w:rsidRDefault="00F5669B" w:rsidP="00F5669B">
      <w:pPr>
        <w:ind w:left="720"/>
        <w:rPr>
          <w:rFonts w:eastAsia="Times New Roman"/>
        </w:rPr>
      </w:pPr>
      <w:r w:rsidRPr="00D500B1">
        <w:rPr>
          <w:rFonts w:eastAsia="Times New Roman"/>
        </w:rPr>
        <w:t>The assessor came over… I’m standing there thinking, 'Oh, I’m not very confident'. He said 'No, you are, you’re delivering it well. Your clear information is coming across to the [participants].' He said 'No, you should be really pleased, well done.' I thought maybe I actually am. From then on, I felt a little bit better about my delivery.</w:t>
      </w:r>
    </w:p>
    <w:p w14:paraId="42CAD50C" w14:textId="77777777" w:rsidR="00F5669B" w:rsidRPr="00D500B1" w:rsidRDefault="00F5669B" w:rsidP="00F5669B">
      <w:pPr>
        <w:spacing w:line="480" w:lineRule="auto"/>
        <w:rPr>
          <w:rFonts w:eastAsia="Times New Roman"/>
        </w:rPr>
      </w:pPr>
      <w:r w:rsidRPr="00D500B1">
        <w:rPr>
          <w:rFonts w:eastAsia="Times New Roman"/>
        </w:rPr>
        <w:t xml:space="preserve">This chimes with existing research exploring the impact of tutor feedback on student self-efficacy, highlighting the importance of supportive feedback relating to ‘hands-on’ learning that is both frequent and detailed </w:t>
      </w:r>
      <w:r w:rsidRPr="00D500B1">
        <w:rPr>
          <w:rFonts w:eastAsia="Times New Roman"/>
        </w:rPr>
        <w:fldChar w:fldCharType="begin"/>
      </w:r>
      <w:r w:rsidRPr="00D500B1">
        <w:rPr>
          <w:rFonts w:eastAsia="Times New Roman"/>
        </w:rPr>
        <w:instrText xml:space="preserve"> ADDIN EN.CITE &lt;EndNote&gt;&lt;Cite&gt;&lt;Author&gt;Colbeck&lt;/Author&gt;&lt;Year&gt;2001&lt;/Year&gt;&lt;RecNum&gt;1371&lt;/RecNum&gt;&lt;DisplayText&gt;(Colbeck, Cabrera, &amp;amp; Terenzini, 2001)&lt;/DisplayText&gt;&lt;record&gt;&lt;rec-number&gt;1371&lt;/rec-number&gt;&lt;foreign-keys&gt;&lt;key app="EN" db-id="0rw0svwabaz2v3e0s9svfzzwfvzztzxrf0pe" timestamp="1505748330"&gt;1371&lt;/key&gt;&lt;/foreign-keys&gt;&lt;ref-type name="Journal Article"&gt;17&lt;/ref-type&gt;&lt;contributors&gt;&lt;authors&gt;&lt;author&gt;Colbeck, Carol L&lt;/author&gt;&lt;author&gt;Cabrera, Alberto F&lt;/author&gt;&lt;author&gt;Terenzini, Patrick T&lt;/author&gt;&lt;/authors&gt;&lt;/contributors&gt;&lt;titles&gt;&lt;title&gt;Learning professional confidence: Linking teaching practices, students&amp;apos; self-perceptions, and gender&lt;/title&gt;&lt;secondary-title&gt;The Review of Higher Education&lt;/secondary-title&gt;&lt;/titles&gt;&lt;periodical&gt;&lt;full-title&gt;The Review of Higher Education&lt;/full-title&gt;&lt;/periodical&gt;&lt;pages&gt;173-191&lt;/pages&gt;&lt;volume&gt;24&lt;/volume&gt;&lt;number&gt;2&lt;/number&gt;&lt;dates&gt;&lt;year&gt;2001&lt;/year&gt;&lt;/dates&gt;&lt;isbn&gt;1090-7009&lt;/isbn&gt;&lt;urls&gt;&lt;/urls&gt;&lt;/record&gt;&lt;/Cite&gt;&lt;/EndNote&gt;</w:instrText>
      </w:r>
      <w:r w:rsidRPr="00D500B1">
        <w:rPr>
          <w:rFonts w:eastAsia="Times New Roman"/>
        </w:rPr>
        <w:fldChar w:fldCharType="separate"/>
      </w:r>
      <w:r w:rsidRPr="00D500B1">
        <w:rPr>
          <w:rFonts w:eastAsia="Times New Roman"/>
          <w:noProof/>
        </w:rPr>
        <w:t>(Colbeck, Cabrera, &amp; Terenzini, 2001)</w:t>
      </w:r>
      <w:r w:rsidRPr="00D500B1">
        <w:rPr>
          <w:rFonts w:eastAsia="Times New Roman"/>
        </w:rPr>
        <w:fldChar w:fldCharType="end"/>
      </w:r>
      <w:r w:rsidRPr="00D500B1">
        <w:rPr>
          <w:rFonts w:eastAsia="Times New Roman"/>
        </w:rPr>
        <w:t xml:space="preserve">. Moving beyond a simple description of events (Butterfield et al., 2005), the interviews elicited further insights into the beliefs and expectations that underpinned why feedback from tutors was valued, such as from Ben:  </w:t>
      </w:r>
    </w:p>
    <w:p w14:paraId="7A5C01A7" w14:textId="77777777" w:rsidR="00F5669B" w:rsidRPr="00D500B1" w:rsidRDefault="00F5669B" w:rsidP="00F5669B">
      <w:pPr>
        <w:ind w:left="716" w:right="744"/>
        <w:rPr>
          <w:rFonts w:eastAsia="Times New Roman"/>
        </w:rPr>
      </w:pPr>
      <w:r w:rsidRPr="00D500B1">
        <w:rPr>
          <w:rFonts w:eastAsia="Times New Roman"/>
        </w:rPr>
        <w:t>You’re being taught by experts in the field... I think getting that, you know, expertise, which you wouldn’t be able to get anywhere else other than the university environment; having knowledge of their field, being experienced, having credibility. So, you know, we can see that they’ve implemented research or they’ve been out in the field and they’ve practiced within that environment.</w:t>
      </w:r>
    </w:p>
    <w:p w14:paraId="739AE3E6" w14:textId="77777777" w:rsidR="002A07A1" w:rsidRDefault="002A07A1" w:rsidP="00F5669B">
      <w:pPr>
        <w:spacing w:line="480" w:lineRule="auto"/>
        <w:rPr>
          <w:rFonts w:eastAsia="Times New Roman"/>
        </w:rPr>
      </w:pPr>
    </w:p>
    <w:p w14:paraId="36B84AC5" w14:textId="5A1F08A1" w:rsidR="00F5669B" w:rsidRPr="00D500B1" w:rsidRDefault="00F5669B" w:rsidP="00F5669B">
      <w:pPr>
        <w:spacing w:line="480" w:lineRule="auto"/>
        <w:rPr>
          <w:rFonts w:eastAsia="Times New Roman"/>
        </w:rPr>
      </w:pPr>
      <w:r w:rsidRPr="00D500B1">
        <w:rPr>
          <w:rFonts w:eastAsia="Times New Roman"/>
        </w:rPr>
        <w:t xml:space="preserve">Thus, analogous to descriptions of lecturer practitioners in nursing </w:t>
      </w:r>
      <w:r w:rsidRPr="00D500B1">
        <w:rPr>
          <w:rFonts w:eastAsia="Times New Roman"/>
        </w:rPr>
        <w:fldChar w:fldCharType="begin"/>
      </w:r>
      <w:r w:rsidRPr="00D500B1">
        <w:rPr>
          <w:rFonts w:eastAsia="Times New Roman"/>
        </w:rPr>
        <w:instrText xml:space="preserve"> ADDIN EN.CITE &lt;EndNote&gt;&lt;Cite&gt;&lt;Author&gt;Fairbrother&lt;/Author&gt;&lt;Year&gt;1998&lt;/Year&gt;&lt;RecNum&gt;1372&lt;/RecNum&gt;&lt;DisplayText&gt;(Fairbrother &amp;amp; Ford, 1998)&lt;/DisplayText&gt;&lt;record&gt;&lt;rec-number&gt;1372&lt;/rec-number&gt;&lt;foreign-keys&gt;&lt;key app="EN" db-id="0rw0svwabaz2v3e0s9svfzzwfvzztzxrf0pe" timestamp="1505748377"&gt;1372&lt;/key&gt;&lt;/foreign-keys&gt;&lt;ref-type name="Journal Article"&gt;17&lt;/ref-type&gt;&lt;contributors&gt;&lt;authors&gt;&lt;author&gt;Fairbrother, Pat&lt;/author&gt;&lt;author&gt;Ford, Sue&lt;/author&gt;&lt;/authors&gt;&lt;/contributors&gt;&lt;titles&gt;&lt;title&gt;Lecturer practitioners: a literature review&lt;/title&gt;&lt;secondary-title&gt;Journal of Advanced Nursing&lt;/secondary-title&gt;&lt;/titles&gt;&lt;periodical&gt;&lt;full-title&gt;Journal of Advanced Nursing&lt;/full-title&gt;&lt;/periodical&gt;&lt;pages&gt;274-279&lt;/pages&gt;&lt;volume&gt;27&lt;/volume&gt;&lt;number&gt;2&lt;/number&gt;&lt;dates&gt;&lt;year&gt;1998&lt;/year&gt;&lt;/dates&gt;&lt;isbn&gt;1365-2648&lt;/isbn&gt;&lt;urls&gt;&lt;/urls&gt;&lt;/record&gt;&lt;/Cite&gt;&lt;/EndNote&gt;</w:instrText>
      </w:r>
      <w:r w:rsidRPr="00D500B1">
        <w:rPr>
          <w:rFonts w:eastAsia="Times New Roman"/>
        </w:rPr>
        <w:fldChar w:fldCharType="separate"/>
      </w:r>
      <w:r w:rsidRPr="00D500B1">
        <w:rPr>
          <w:rFonts w:eastAsia="Times New Roman"/>
          <w:noProof/>
        </w:rPr>
        <w:t>(Fairbrother &amp; Ford, 1998)</w:t>
      </w:r>
      <w:r w:rsidRPr="00D500B1">
        <w:rPr>
          <w:rFonts w:eastAsia="Times New Roman"/>
        </w:rPr>
        <w:fldChar w:fldCharType="end"/>
      </w:r>
      <w:r w:rsidRPr="00D500B1">
        <w:rPr>
          <w:rFonts w:eastAsia="Times New Roman"/>
        </w:rPr>
        <w:t xml:space="preserve">, coaching students most valued interactions were with tutors who had both academic and practical credibility, otherwise forms of legitimate knowledge and recognised membership of the coaching and academic communities (i.e. social and cultural capital; Bourdieu, 1986). Indeed, tutors who could model the translation of taught theory in practice, drawing on their own experiences as practitioners, were specifically extolled by several students. In order to effectively inform their own professional preparation and ongoing development, the credibility and effectiveness of tutors in sports coaching higher education are worthy of further investigation, the analysis of which might usefully be framed by notions of social and cultural capital </w:t>
      </w:r>
      <w:r w:rsidRPr="00D500B1">
        <w:rPr>
          <w:rFonts w:eastAsia="Times New Roman"/>
        </w:rPr>
        <w:fldChar w:fldCharType="begin"/>
      </w:r>
      <w:r w:rsidRPr="00D500B1">
        <w:rPr>
          <w:rFonts w:eastAsia="Times New Roman"/>
        </w:rPr>
        <w:instrText xml:space="preserve"> ADDIN EN.CITE &lt;EndNote&gt;&lt;Cite&gt;&lt;Author&gt;Bourdieu&lt;/Author&gt;&lt;Year&gt;1977&lt;/Year&gt;&lt;RecNum&gt;512&lt;/RecNum&gt;&lt;DisplayText&gt;(Bourdieu, 1977)&lt;/DisplayText&gt;&lt;record&gt;&lt;rec-number&gt;512&lt;/rec-number&gt;&lt;foreign-keys&gt;&lt;key app="EN" db-id="0rw0svwabaz2v3e0s9svfzzwfvzztzxrf0pe" timestamp="1490959864"&gt;512&lt;/key&gt;&lt;/foreign-keys&gt;&lt;ref-type name="Book"&gt;6&lt;/ref-type&gt;&lt;contributors&gt;&lt;authors&gt;&lt;author&gt;Bourdieu, Pierre&lt;/author&gt;&lt;/authors&gt;&lt;/contributors&gt;&lt;titles&gt;&lt;title&gt;Outline of a theory of practice&lt;/title&gt;&lt;secondary-title&gt;Cambridge studies in social anthropology: 16&lt;/secondary-title&gt;&lt;/titles&gt;&lt;dates&gt;&lt;year&gt;1977&lt;/year&gt;&lt;/dates&gt;&lt;pub-location&gt;Cambridge&lt;/pub-location&gt;&lt;publisher&gt;Cambridge University Press&lt;/publisher&gt;&lt;isbn&gt;052129164x&lt;/isbn&gt;&lt;accession-num&gt;edinb.70945&lt;/accession-num&gt;&lt;urls&gt;&lt;related-urls&gt;&lt;url&gt;http://ezproxy.lib.ed.ac.uk/login?url=http://search.ebscohost.com/login.aspx?direct=true&amp;amp;db=cat00234a&amp;amp;AN=edinb.70945&amp;amp;site=eds-live&lt;/url&gt;&lt;/related-urls&gt;&lt;/urls&gt;&lt;/record&gt;&lt;/Cite&gt;&lt;/EndNote&gt;</w:instrText>
      </w:r>
      <w:r w:rsidRPr="00D500B1">
        <w:rPr>
          <w:rFonts w:eastAsia="Times New Roman"/>
        </w:rPr>
        <w:fldChar w:fldCharType="separate"/>
      </w:r>
      <w:r w:rsidRPr="00D500B1">
        <w:rPr>
          <w:rFonts w:eastAsia="Times New Roman"/>
          <w:noProof/>
        </w:rPr>
        <w:t>(Bourdieu, 1977)</w:t>
      </w:r>
      <w:r w:rsidRPr="00D500B1">
        <w:rPr>
          <w:rFonts w:eastAsia="Times New Roman"/>
        </w:rPr>
        <w:fldChar w:fldCharType="end"/>
      </w:r>
      <w:r w:rsidRPr="00D500B1">
        <w:rPr>
          <w:rFonts w:eastAsia="Times New Roman"/>
        </w:rPr>
        <w:t>.</w:t>
      </w:r>
    </w:p>
    <w:p w14:paraId="57193F02" w14:textId="77777777" w:rsidR="00F5669B" w:rsidRPr="00D500B1" w:rsidRDefault="00F5669B" w:rsidP="00F5669B">
      <w:pPr>
        <w:spacing w:line="480" w:lineRule="auto"/>
        <w:rPr>
          <w:rFonts w:eastAsia="Times New Roman"/>
        </w:rPr>
      </w:pPr>
      <w:r w:rsidRPr="00D500B1">
        <w:rPr>
          <w:rFonts w:eastAsia="Times New Roman"/>
        </w:rPr>
        <w:tab/>
        <w:t xml:space="preserve">Work skill development was also explicitly linked to tasks undertaken in seminars and for assessments. For example, Ben discussed the benefits, for the development of </w:t>
      </w:r>
      <w:r w:rsidRPr="00D500B1">
        <w:rPr>
          <w:rFonts w:eastAsia="Times New Roman"/>
          <w:i/>
        </w:rPr>
        <w:t xml:space="preserve">logical argument </w:t>
      </w:r>
      <w:r w:rsidRPr="00D500B1">
        <w:rPr>
          <w:rFonts w:eastAsia="Times New Roman"/>
        </w:rPr>
        <w:t xml:space="preserve">skills, of engaging in seminar debates: </w:t>
      </w:r>
    </w:p>
    <w:p w14:paraId="7E930897" w14:textId="77777777" w:rsidR="00F5669B" w:rsidRPr="00D500B1" w:rsidRDefault="00F5669B" w:rsidP="00F5669B">
      <w:pPr>
        <w:ind w:left="716" w:right="744"/>
        <w:rPr>
          <w:rFonts w:eastAsia="Times New Roman"/>
        </w:rPr>
      </w:pPr>
      <w:r w:rsidRPr="00D500B1">
        <w:rPr>
          <w:rFonts w:eastAsia="Times New Roman"/>
        </w:rPr>
        <w:t xml:space="preserve">This year we had to do a debate, so it was totally different to anything that we’d ever done before. It wasn’t just reading articles, written-down notes, it made you have to erm, to sort of construct an argument out of the research and the data. It’s definitely my highlight of the [seminars]... I just think it was brilliant. </w:t>
      </w:r>
    </w:p>
    <w:p w14:paraId="69BD7307" w14:textId="77777777" w:rsidR="00F5669B" w:rsidRPr="00D500B1" w:rsidRDefault="00F5669B" w:rsidP="00F5669B">
      <w:pPr>
        <w:spacing w:line="480" w:lineRule="auto"/>
        <w:rPr>
          <w:rFonts w:eastAsia="Times New Roman"/>
          <w:i/>
        </w:rPr>
      </w:pPr>
      <w:r w:rsidRPr="00D500B1">
        <w:rPr>
          <w:rFonts w:eastAsia="Times New Roman"/>
        </w:rPr>
        <w:t xml:space="preserve">Likewise, considering the development of </w:t>
      </w:r>
      <w:r w:rsidRPr="00D500B1">
        <w:rPr>
          <w:rFonts w:eastAsia="Times New Roman"/>
          <w:i/>
        </w:rPr>
        <w:t>communication</w:t>
      </w:r>
      <w:r w:rsidRPr="00D500B1">
        <w:rPr>
          <w:rFonts w:eastAsia="Times New Roman"/>
        </w:rPr>
        <w:t xml:space="preserve"> and </w:t>
      </w:r>
      <w:r w:rsidRPr="00D500B1">
        <w:rPr>
          <w:rFonts w:eastAsia="Times New Roman"/>
          <w:i/>
        </w:rPr>
        <w:t>interpersonal</w:t>
      </w:r>
      <w:r w:rsidRPr="00D500B1">
        <w:rPr>
          <w:rFonts w:eastAsia="Times New Roman"/>
        </w:rPr>
        <w:t xml:space="preserve"> skills, Chris described the impact of a group assessment:</w:t>
      </w:r>
    </w:p>
    <w:p w14:paraId="23F2BC38" w14:textId="77777777" w:rsidR="00F5669B" w:rsidRPr="00D500B1" w:rsidRDefault="00F5669B" w:rsidP="00F5669B">
      <w:pPr>
        <w:ind w:left="716" w:right="744"/>
        <w:rPr>
          <w:rFonts w:eastAsia="Times New Roman"/>
        </w:rPr>
      </w:pPr>
      <w:r w:rsidRPr="00D500B1">
        <w:rPr>
          <w:rFonts w:eastAsia="Times New Roman"/>
        </w:rPr>
        <w:t>...on the psychology module, where we delivered a pitch... where we had to almost imagine we were setting up our own sports psychology business, and pitch that as if we were pitching a tender to UK Sport... I think that’s really helped.</w:t>
      </w:r>
    </w:p>
    <w:p w14:paraId="322B80AB" w14:textId="77777777" w:rsidR="00F5669B" w:rsidRPr="00D500B1" w:rsidRDefault="00F5669B" w:rsidP="00F5669B">
      <w:pPr>
        <w:spacing w:line="480" w:lineRule="auto"/>
        <w:rPr>
          <w:rFonts w:eastAsia="Times New Roman"/>
        </w:rPr>
      </w:pPr>
      <w:r w:rsidRPr="00D500B1">
        <w:rPr>
          <w:rFonts w:eastAsia="Times New Roman"/>
        </w:rPr>
        <w:t xml:space="preserve">Critically, and in contrast to the instrumental credentialism of their initial degree-study motives, final year students had come to most highly value tasks where the first priority was to promote meaningful learning </w:t>
      </w:r>
      <w:r w:rsidRPr="00D500B1">
        <w:rPr>
          <w:rFonts w:eastAsia="Times New Roman"/>
        </w:rPr>
        <w:fldChar w:fldCharType="begin"/>
      </w:r>
      <w:r w:rsidRPr="00D500B1">
        <w:rPr>
          <w:rFonts w:eastAsia="Times New Roman"/>
        </w:rPr>
        <w:instrText xml:space="preserve"> ADDIN EN.CITE &lt;EndNote&gt;&lt;Cite&gt;&lt;Author&gt;Carless&lt;/Author&gt;&lt;Year&gt;2017&lt;/Year&gt;&lt;RecNum&gt;1373&lt;/RecNum&gt;&lt;DisplayText&gt;(Carless, 2017)&lt;/DisplayText&gt;&lt;record&gt;&lt;rec-number&gt;1373&lt;/rec-number&gt;&lt;foreign-keys&gt;&lt;key app="EN" db-id="0rw0svwabaz2v3e0s9svfzzwfvzztzxrf0pe" timestamp="1505748559"&gt;1373&lt;/key&gt;&lt;/foreign-keys&gt;&lt;ref-type name="Book Section"&gt;5&lt;/ref-type&gt;&lt;contributors&gt;&lt;authors&gt;&lt;author&gt;Carless, David&lt;/author&gt;&lt;/authors&gt;&lt;/contributors&gt;&lt;titles&gt;&lt;title&gt;Scaling up assessment for learning: progress and prospects&lt;/title&gt;&lt;secondary-title&gt;Scaling up Assessment for Learning in Higher Education&lt;/secondary-title&gt;&lt;/titles&gt;&lt;pages&gt;3-17&lt;/pages&gt;&lt;dates&gt;&lt;year&gt;2017&lt;/year&gt;&lt;/dates&gt;&lt;publisher&gt;Springer&lt;/publisher&gt;&lt;urls&gt;&lt;/urls&gt;&lt;/record&gt;&lt;/Cite&gt;&lt;/EndNote&gt;</w:instrText>
      </w:r>
      <w:r w:rsidRPr="00D500B1">
        <w:rPr>
          <w:rFonts w:eastAsia="Times New Roman"/>
        </w:rPr>
        <w:fldChar w:fldCharType="separate"/>
      </w:r>
      <w:r w:rsidRPr="00D500B1">
        <w:rPr>
          <w:rFonts w:eastAsia="Times New Roman"/>
          <w:noProof/>
        </w:rPr>
        <w:t>(Carless, 2017)</w:t>
      </w:r>
      <w:r w:rsidRPr="00D500B1">
        <w:rPr>
          <w:rFonts w:eastAsia="Times New Roman"/>
        </w:rPr>
        <w:fldChar w:fldCharType="end"/>
      </w:r>
      <w:r w:rsidRPr="00D500B1">
        <w:rPr>
          <w:rFonts w:eastAsia="Times New Roman"/>
        </w:rPr>
        <w:t>. Indeed, activities tended to be judged favourably when they authentically mirrored elements of real-life professional practice, were rich in feedback, and helped to build confidence, all of which reinforce recent recommendations for productive task design in higher education (Carless, 2017).</w:t>
      </w:r>
    </w:p>
    <w:p w14:paraId="49F3EF2C" w14:textId="77777777" w:rsidR="00F5669B" w:rsidRPr="00D500B1" w:rsidRDefault="00F5669B" w:rsidP="00F5669B">
      <w:pPr>
        <w:spacing w:line="480" w:lineRule="auto"/>
        <w:ind w:firstLine="720"/>
        <w:rPr>
          <w:rFonts w:eastAsia="Times New Roman"/>
        </w:rPr>
      </w:pPr>
      <w:r w:rsidRPr="00D500B1">
        <w:rPr>
          <w:rFonts w:eastAsia="Times New Roman"/>
        </w:rPr>
        <w:t xml:space="preserve">The final major theme concerning meaningful work skills development at university was engaging in work experience or industry placement. Students reflected regularly on the benefit of placements for the development of their </w:t>
      </w:r>
      <w:r w:rsidRPr="00D500B1">
        <w:rPr>
          <w:rFonts w:eastAsia="Times New Roman"/>
          <w:i/>
        </w:rPr>
        <w:t>interpersonal</w:t>
      </w:r>
      <w:r w:rsidRPr="00D500B1">
        <w:rPr>
          <w:rFonts w:eastAsia="Times New Roman"/>
        </w:rPr>
        <w:t xml:space="preserve">, </w:t>
      </w:r>
      <w:r w:rsidRPr="00D500B1">
        <w:rPr>
          <w:rFonts w:eastAsia="Times New Roman"/>
          <w:i/>
        </w:rPr>
        <w:t>communication</w:t>
      </w:r>
      <w:r w:rsidRPr="00D500B1">
        <w:rPr>
          <w:rFonts w:eastAsia="Times New Roman"/>
        </w:rPr>
        <w:t xml:space="preserve"> and </w:t>
      </w:r>
      <w:r w:rsidRPr="00D500B1">
        <w:rPr>
          <w:rFonts w:eastAsia="Times New Roman"/>
          <w:i/>
        </w:rPr>
        <w:t>pedagogical</w:t>
      </w:r>
      <w:r w:rsidRPr="00D500B1">
        <w:rPr>
          <w:rFonts w:eastAsia="Times New Roman"/>
        </w:rPr>
        <w:t xml:space="preserve"> skills. For instance, Ben recalled the value of working in a school during a placement module:  </w:t>
      </w:r>
    </w:p>
    <w:p w14:paraId="2E2B36AA" w14:textId="77777777" w:rsidR="00F5669B" w:rsidRPr="00D500B1" w:rsidRDefault="00F5669B" w:rsidP="00F5669B">
      <w:pPr>
        <w:ind w:left="720"/>
        <w:rPr>
          <w:rFonts w:eastAsia="Times New Roman"/>
        </w:rPr>
      </w:pPr>
      <w:r w:rsidRPr="00D500B1">
        <w:rPr>
          <w:rFonts w:eastAsia="Times New Roman"/>
        </w:rPr>
        <w:t>I definitely feel that one of the highlights was working with young children - you need to be patient. You can’t just snap at them or anything like that. It’s just another way of dealing with things, another way of looking at things...that’s definitely helped.</w:t>
      </w:r>
    </w:p>
    <w:p w14:paraId="4ADCDCC4" w14:textId="77777777" w:rsidR="00F5669B" w:rsidRPr="00D500B1" w:rsidRDefault="00F5669B" w:rsidP="00F5669B">
      <w:pPr>
        <w:spacing w:line="480" w:lineRule="auto"/>
        <w:rPr>
          <w:rFonts w:eastAsia="Times New Roman"/>
        </w:rPr>
      </w:pPr>
      <w:r w:rsidRPr="00D500B1">
        <w:rPr>
          <w:rFonts w:eastAsia="Times New Roman"/>
        </w:rPr>
        <w:t>And Kieran discussed the importance of experimenting with pedagogical theory in real-world situations:</w:t>
      </w:r>
    </w:p>
    <w:p w14:paraId="160E3036" w14:textId="77777777" w:rsidR="00F5669B" w:rsidRPr="00D500B1" w:rsidRDefault="00F5669B" w:rsidP="00F5669B">
      <w:pPr>
        <w:ind w:left="720"/>
        <w:rPr>
          <w:rFonts w:eastAsia="Times New Roman"/>
        </w:rPr>
      </w:pPr>
      <w:r w:rsidRPr="00D500B1">
        <w:rPr>
          <w:rFonts w:eastAsia="Times New Roman"/>
        </w:rPr>
        <w:t>It’s good to test these theories in practice throughout the placement modules… being able to reflect: well this didn’t work, I could try it again or I could change what I've done.</w:t>
      </w:r>
    </w:p>
    <w:p w14:paraId="395C3566" w14:textId="77777777" w:rsidR="00F5669B" w:rsidRPr="00D500B1" w:rsidRDefault="00F5669B" w:rsidP="00F5669B">
      <w:pPr>
        <w:spacing w:line="480" w:lineRule="auto"/>
        <w:rPr>
          <w:rFonts w:eastAsia="Times New Roman"/>
        </w:rPr>
      </w:pPr>
      <w:r w:rsidRPr="00D500B1">
        <w:rPr>
          <w:rFonts w:eastAsia="Times New Roman"/>
        </w:rPr>
        <w:t>Moreover, Kim and Ben explained how engaging in successive rather than isolated placements helped them to become more self-aware over time, for example, in tracking their development of confidence:</w:t>
      </w:r>
    </w:p>
    <w:p w14:paraId="21796339" w14:textId="77777777" w:rsidR="00F5669B" w:rsidRPr="00D500B1" w:rsidRDefault="00F5669B" w:rsidP="00F5669B">
      <w:pPr>
        <w:ind w:left="720"/>
        <w:rPr>
          <w:rFonts w:eastAsia="Times New Roman"/>
        </w:rPr>
      </w:pPr>
      <w:r w:rsidRPr="00D500B1">
        <w:rPr>
          <w:rFonts w:eastAsia="Times New Roman"/>
        </w:rPr>
        <w:t>When we were doing [the placement module] in second year, when I went into a school, we were just observing. I was quite intimidated by kids of 16 [years old]; I was only three years older than them, four years older. I didn’t feel that I was ready to teach them, but this year I feel a lot more confident by doing another placement in schools. (Kim)</w:t>
      </w:r>
    </w:p>
    <w:p w14:paraId="48E03B07" w14:textId="77777777" w:rsidR="00F5669B" w:rsidRPr="00D500B1" w:rsidRDefault="00F5669B" w:rsidP="00F5669B">
      <w:pPr>
        <w:ind w:left="720"/>
        <w:rPr>
          <w:rFonts w:eastAsia="Times New Roman"/>
        </w:rPr>
      </w:pPr>
      <w:r w:rsidRPr="00D500B1">
        <w:rPr>
          <w:rFonts w:eastAsia="Times New Roman"/>
        </w:rPr>
        <w:t>I felt like CPD was useful, because you can see your progress. Like, when you set yourself targets and then you go out and do them, then you can see... like reflect on them at the end. (Ben)</w:t>
      </w:r>
    </w:p>
    <w:p w14:paraId="5D4553A8" w14:textId="77777777" w:rsidR="00F5669B" w:rsidRPr="00D500B1" w:rsidRDefault="00F5669B" w:rsidP="00F5669B">
      <w:pPr>
        <w:spacing w:line="480" w:lineRule="auto"/>
        <w:rPr>
          <w:rFonts w:eastAsia="Times New Roman"/>
        </w:rPr>
      </w:pPr>
      <w:r w:rsidRPr="00D500B1">
        <w:rPr>
          <w:rFonts w:eastAsia="Times New Roman"/>
        </w:rPr>
        <w:t>Chris also related how he had made valuable connections during his placement, which enabled him to undertake further professional development alongside his degree and engage in broader networking within the industry:</w:t>
      </w:r>
    </w:p>
    <w:p w14:paraId="47A7453F" w14:textId="77777777" w:rsidR="00F5669B" w:rsidRPr="00D500B1" w:rsidRDefault="00F5669B" w:rsidP="00F5669B">
      <w:pPr>
        <w:ind w:left="720"/>
        <w:rPr>
          <w:rFonts w:eastAsia="Times New Roman"/>
        </w:rPr>
      </w:pPr>
      <w:r w:rsidRPr="00D500B1">
        <w:rPr>
          <w:rFonts w:eastAsia="Times New Roman"/>
        </w:rPr>
        <w:t xml:space="preserve">The placement was (for) ten weeks... but I ended up doing it for three months, or something like that, because I valued it... I developed a rapport with the active skills coordinators... He got some funding, so me and eight others got to do this fitness instructor qualification... That allowed me to create a relationship with a business that did personal training. </w:t>
      </w:r>
    </w:p>
    <w:p w14:paraId="77186D55" w14:textId="77777777" w:rsidR="00F5669B" w:rsidRPr="00D500B1" w:rsidRDefault="00F5669B" w:rsidP="00F5669B">
      <w:pPr>
        <w:spacing w:line="480" w:lineRule="auto"/>
        <w:rPr>
          <w:rFonts w:eastAsia="Times New Roman"/>
        </w:rPr>
      </w:pPr>
      <w:r w:rsidRPr="00D500B1">
        <w:rPr>
          <w:rFonts w:eastAsia="Times New Roman"/>
        </w:rPr>
        <w:t xml:space="preserve">In fact, several students talked about their work placement module leading to beneficial development opportunities or directly to employment. </w:t>
      </w:r>
    </w:p>
    <w:p w14:paraId="7F2741D9" w14:textId="77777777" w:rsidR="00F5669B" w:rsidRPr="00D500B1" w:rsidRDefault="00F5669B" w:rsidP="00F5669B">
      <w:pPr>
        <w:spacing w:line="480" w:lineRule="auto"/>
        <w:ind w:firstLine="720"/>
        <w:rPr>
          <w:rFonts w:eastAsia="Times New Roman"/>
        </w:rPr>
      </w:pPr>
      <w:r w:rsidRPr="00D500B1">
        <w:rPr>
          <w:rFonts w:eastAsia="Times New Roman"/>
        </w:rPr>
        <w:t xml:space="preserve">The findings add to existing support for the inclusion of placement modules in sport programmes </w:t>
      </w:r>
      <w:r w:rsidRPr="00D500B1">
        <w:rPr>
          <w:rFonts w:eastAsia="Times New Roman"/>
        </w:rPr>
        <w:fldChar w:fldCharType="begin">
          <w:fldData xml:space="preserve">PEVuZE5vdGU+PENpdGU+PEF1dGhvcj5TbGVhcDwvQXV0aG9yPjxZZWFyPjIwMDY8L1llYXI+PFJl
Y051bT44OTU8L1JlY051bT48RGlzcGxheVRleHQ+KEZsZW1pbmcsIE1hcnRpbiwgSHVnaGVzLCAm
YW1wOyBaaW5uLCAyMDA5OyBTbGVhcCAmYW1wOyBSZWVkLCAyMDA2KTwvRGlzcGxheVRleHQ+PHJl
Y29yZD48cmVjLW51bWJlcj44OTU8L3JlYy1udW1iZXI+PGZvcmVpZ24ta2V5cz48a2V5IGFwcD0i
RU4iIGRiLWlkPSIwcncwc3Z3YWJhejJ2M2UwczlzdmZ6endmdnp6dHp4cmYwcGUiIHRpbWVzdGFt
cD0iMTQ5MDk1OTkxMCI+ODk1PC9rZXk+PC9mb3JlaWduLWtleXM+PHJlZi10eXBlIG5hbWU9Ikpv
dXJuYWwgQXJ0aWNsZSI+MTc8L3JlZi10eXBlPjxjb250cmlidXRvcnM+PGF1dGhvcnM+PGF1dGhv
cj5TbGVhcCwgTWlrZTwvYXV0aG9yPjxhdXRob3I+UmVlZCwgSGVsZW48L2F1dGhvcj48L2F1dGhv
cnM+PC9jb250cmlidXRvcnM+PHRpdGxlcz48dGl0bGU+Vmlld3Mgb2Ygc3BvcnQgc2NpZW5jZSBn
cmFkdWF0ZXMgcmVnYXJkaW5nIHdvcmsgc2tpbGxzIGRldmVsb3BlZCBhdCB1bml2ZXJzaXR5PC90
aXRsZT48c2Vjb25kYXJ5LXRpdGxlPlRlYWNoaW5nIGluIEhpZ2hlciBFZHVjYXRpb248L3NlY29u
ZGFyeS10aXRsZT48L3RpdGxlcz48cGVyaW9kaWNhbD48ZnVsbC10aXRsZT5UZWFjaGluZyBpbiBI
aWdoZXIgRWR1Y2F0aW9uPC9mdWxsLXRpdGxlPjwvcGVyaW9kaWNhbD48cGFnZXM+NDctNjE8L3Bh
Z2VzPjx2b2x1bWU+MTE8L3ZvbHVtZT48bnVtYmVyPjE8L251bWJlcj48a2V5d29yZHM+PGtleXdv
cmQ+RVhQRVJJRU5DRTwva2V5d29yZD48a2V5d29yZD5FRFVDQVRJT04gJmFtcDthbXA8L2tleXdv
cmQ+PGtleXdvcmQ+RURVQ0FUSU9OQUwgUkVTRUFSQ0g8L2tleXdvcmQ+PC9rZXl3b3Jkcz48ZGF0
ZXM+PHllYXI+MjAwNjwveWVhcj48L2RhdGVzPjxwdWItbG9jYXRpb24+QUJJTkdET048L3B1Yi1s
b2NhdGlvbj48cHVibGlzaGVyPlRheWxvciAmYW1wOyBGcmFuY2lzIEdyb3VwIEpvdXJuYWxzPC9w
dWJsaXNoZXI+PGlzYm4+MTM1Ni0yNTE3PC9pc2JuPjx1cmxzPjxyZWxhdGVkLXVybHM+PHVybD5o
dHRwOi8vbm9ydGh1bWJyaWEuc3VtbW9uLnNlcmlhbHNzb2x1dGlvbnMuY29tLzIuMC4wL2xpbmsv
MC9lTHZIQ1hNd1ZaMHhEc0l3REVVamRoWWttTGxBcEtSTkhIdXVxRGdBSENDeG5iRlQ3eThjeEVB
djhaLV83UF90M0oxSUJLV1RzVDQwSUZRMTdEQ0tHbDRxWVQyc0N2N1VmTDI0azI1WDkxNGZyLVhw
Zjg4QVBKdTRKbzlRZUtxTUlJRks0MExLd0dtMHF5Y2FCbjZPbW9QYWNLQ3RGdWtUNUo0MU5wRTV0
Z0taNDgyZDZ6Z2EzX1p2dUV3LTdhWXFIZzwvdXJsPjwvcmVsYXRlZC11cmxzPjwvdXJscz48ZWxl
Y3Ryb25pYy1yZXNvdXJjZS1udW0+MTAuMTA4MC8xMzU2MjUxMDUwMDQwMDEyMzwvZWxlY3Ryb25p
Yy1yZXNvdXJjZS1udW0+PC9yZWNvcmQ+PC9DaXRlPjxDaXRlPjxBdXRob3I+RmxlbWluZzwvQXV0
aG9yPjxZZWFyPjIwMDk8L1llYXI+PFJlY051bT4xMzc0PC9SZWNOdW0+PHJlY29yZD48cmVjLW51
bWJlcj4xMzc0PC9yZWMtbnVtYmVyPjxmb3JlaWduLWtleXM+PGtleSBhcHA9IkVOIiBkYi1pZD0i
MHJ3MHN2d2FiYXoydjNlMHM5c3Zmenp3ZnZ6enR6eHJmMHBlIiB0aW1lc3RhbXA9IjE1MDU3NDg2
NjQiPjEzNzQ8L2tleT48L2ZvcmVpZ24ta2V5cz48cmVmLXR5cGUgbmFtZT0iSm91cm5hbCBBcnRp
Y2xlIj4xNzwvcmVmLXR5cGU+PGNvbnRyaWJ1dG9ycz48YXV0aG9ycz48YXV0aG9yPkZsZW1pbmcs
IEplbm55PC9hdXRob3I+PGF1dGhvcj5NYXJ0aW4sIEFuZHJldyBKPC9hdXRob3I+PGF1dGhvcj5I
dWdoZXMsIEhlbGVuPC9hdXRob3I+PGF1dGhvcj5aaW5uLCBDYXJ5bjwvYXV0aG9yPjwvYXV0aG9y
cz48L2NvbnRyaWJ1dG9ycz48dGl0bGVzPjx0aXRsZT5NYXhpbWl6aW5nIHdvcmsgaW50ZWdyYXRl
ZCBsZWFybmluZyBleHBlcmllbmNlcyB0aHJvdWdoIGlkZW50aWZ5aW5nIGdyYWR1YXRlIGNvbXBl
dGVuY2llcyBmb3IgZW1wbG95YWJpbGl0eTogQSBjYXNlIHN0dWR5IG9mIHNwb3J0IHN0dWRpZXMg
aW4gaGlnaGVyIGVkdWNhdGlvbjwvdGl0bGU+PHNlY29uZGFyeS10aXRsZT5Bc2lhLVBhY2lmaWMg
Sm91cm5hbCBvZiBjb29wZXJhdGl2ZSBlZHVjYXRpb248L3NlY29uZGFyeS10aXRsZT48L3RpdGxl
cz48cGVyaW9kaWNhbD48ZnVsbC10aXRsZT5Bc2lhLVBhY2lmaWMgSm91cm5hbCBvZiBjb29wZXJh
dGl2ZSBlZHVjYXRpb248L2Z1bGwtdGl0bGU+PC9wZXJpb2RpY2FsPjxwYWdlcz4xODktMjAxPC9w
YWdlcz48dm9sdW1lPjEwPC92b2x1bWU+PG51bWJlcj4zPC9udW1iZXI+PGRhdGVzPjx5ZWFyPjIw
MDk8L3llYXI+PC9kYXRlcz48dXJscz48L3VybHM+PC9yZWNvcmQ+PC9DaXRlPjwvRW5kTm90ZT4A
</w:fldData>
        </w:fldChar>
      </w:r>
      <w:r w:rsidRPr="00D500B1">
        <w:rPr>
          <w:rFonts w:eastAsia="Times New Roman"/>
        </w:rPr>
        <w:instrText xml:space="preserve"> ADDIN EN.CITE </w:instrText>
      </w:r>
      <w:r w:rsidRPr="00D500B1">
        <w:rPr>
          <w:rFonts w:eastAsia="Times New Roman"/>
        </w:rPr>
        <w:fldChar w:fldCharType="begin">
          <w:fldData xml:space="preserve">PEVuZE5vdGU+PENpdGU+PEF1dGhvcj5TbGVhcDwvQXV0aG9yPjxZZWFyPjIwMDY8L1llYXI+PFJl
Y051bT44OTU8L1JlY051bT48RGlzcGxheVRleHQ+KEZsZW1pbmcsIE1hcnRpbiwgSHVnaGVzLCAm
YW1wOyBaaW5uLCAyMDA5OyBTbGVhcCAmYW1wOyBSZWVkLCAyMDA2KTwvRGlzcGxheVRleHQ+PHJl
Y29yZD48cmVjLW51bWJlcj44OTU8L3JlYy1udW1iZXI+PGZvcmVpZ24ta2V5cz48a2V5IGFwcD0i
RU4iIGRiLWlkPSIwcncwc3Z3YWJhejJ2M2UwczlzdmZ6endmdnp6dHp4cmYwcGUiIHRpbWVzdGFt
cD0iMTQ5MDk1OTkxMCI+ODk1PC9rZXk+PC9mb3JlaWduLWtleXM+PHJlZi10eXBlIG5hbWU9Ikpv
dXJuYWwgQXJ0aWNsZSI+MTc8L3JlZi10eXBlPjxjb250cmlidXRvcnM+PGF1dGhvcnM+PGF1dGhv
cj5TbGVhcCwgTWlrZTwvYXV0aG9yPjxhdXRob3I+UmVlZCwgSGVsZW48L2F1dGhvcj48L2F1dGhv
cnM+PC9jb250cmlidXRvcnM+PHRpdGxlcz48dGl0bGU+Vmlld3Mgb2Ygc3BvcnQgc2NpZW5jZSBn
cmFkdWF0ZXMgcmVnYXJkaW5nIHdvcmsgc2tpbGxzIGRldmVsb3BlZCBhdCB1bml2ZXJzaXR5PC90
aXRsZT48c2Vjb25kYXJ5LXRpdGxlPlRlYWNoaW5nIGluIEhpZ2hlciBFZHVjYXRpb248L3NlY29u
ZGFyeS10aXRsZT48L3RpdGxlcz48cGVyaW9kaWNhbD48ZnVsbC10aXRsZT5UZWFjaGluZyBpbiBI
aWdoZXIgRWR1Y2F0aW9uPC9mdWxsLXRpdGxlPjwvcGVyaW9kaWNhbD48cGFnZXM+NDctNjE8L3Bh
Z2VzPjx2b2x1bWU+MTE8L3ZvbHVtZT48bnVtYmVyPjE8L251bWJlcj48a2V5d29yZHM+PGtleXdv
cmQ+RVhQRVJJRU5DRTwva2V5d29yZD48a2V5d29yZD5FRFVDQVRJT04gJmFtcDthbXA8L2tleXdv
cmQ+PGtleXdvcmQ+RURVQ0FUSU9OQUwgUkVTRUFSQ0g8L2tleXdvcmQ+PC9rZXl3b3Jkcz48ZGF0
ZXM+PHllYXI+MjAwNjwveWVhcj48L2RhdGVzPjxwdWItbG9jYXRpb24+QUJJTkdET048L3B1Yi1s
b2NhdGlvbj48cHVibGlzaGVyPlRheWxvciAmYW1wOyBGcmFuY2lzIEdyb3VwIEpvdXJuYWxzPC9w
dWJsaXNoZXI+PGlzYm4+MTM1Ni0yNTE3PC9pc2JuPjx1cmxzPjxyZWxhdGVkLXVybHM+PHVybD5o
dHRwOi8vbm9ydGh1bWJyaWEuc3VtbW9uLnNlcmlhbHNzb2x1dGlvbnMuY29tLzIuMC4wL2xpbmsv
MC9lTHZIQ1hNd1ZaMHhEc0l3REVVamRoWWttTGxBcEtSTkhIdXVxRGdBSENDeG5iRlQ3eThjeEVB
djhaLV83UF90M0oxSUJLV1RzVDQwSUZRMTdEQ0tHbDRxWVQyc0N2N1VmTDI0azI1WDkxNGZyLVhw
Zjg4QVBKdTRKbzlRZUtxTUlJRks0MExLd0dtMHF5Y2FCbjZPbW9QYWNLQ3RGdWtUNUo0MU5wRTV0
Z0taNDgyZDZ6Z2EzX1p2dUV3LTdhWXFIZzwvdXJsPjwvcmVsYXRlZC11cmxzPjwvdXJscz48ZWxl
Y3Ryb25pYy1yZXNvdXJjZS1udW0+MTAuMTA4MC8xMzU2MjUxMDUwMDQwMDEyMzwvZWxlY3Ryb25p
Yy1yZXNvdXJjZS1udW0+PC9yZWNvcmQ+PC9DaXRlPjxDaXRlPjxBdXRob3I+RmxlbWluZzwvQXV0
aG9yPjxZZWFyPjIwMDk8L1llYXI+PFJlY051bT4xMzc0PC9SZWNOdW0+PHJlY29yZD48cmVjLW51
bWJlcj4xMzc0PC9yZWMtbnVtYmVyPjxmb3JlaWduLWtleXM+PGtleSBhcHA9IkVOIiBkYi1pZD0i
MHJ3MHN2d2FiYXoydjNlMHM5c3Zmenp3ZnZ6enR6eHJmMHBlIiB0aW1lc3RhbXA9IjE1MDU3NDg2
NjQiPjEzNzQ8L2tleT48L2ZvcmVpZ24ta2V5cz48cmVmLXR5cGUgbmFtZT0iSm91cm5hbCBBcnRp
Y2xlIj4xNzwvcmVmLXR5cGU+PGNvbnRyaWJ1dG9ycz48YXV0aG9ycz48YXV0aG9yPkZsZW1pbmcs
IEplbm55PC9hdXRob3I+PGF1dGhvcj5NYXJ0aW4sIEFuZHJldyBKPC9hdXRob3I+PGF1dGhvcj5I
dWdoZXMsIEhlbGVuPC9hdXRob3I+PGF1dGhvcj5aaW5uLCBDYXJ5bjwvYXV0aG9yPjwvYXV0aG9y
cz48L2NvbnRyaWJ1dG9ycz48dGl0bGVzPjx0aXRsZT5NYXhpbWl6aW5nIHdvcmsgaW50ZWdyYXRl
ZCBsZWFybmluZyBleHBlcmllbmNlcyB0aHJvdWdoIGlkZW50aWZ5aW5nIGdyYWR1YXRlIGNvbXBl
dGVuY2llcyBmb3IgZW1wbG95YWJpbGl0eTogQSBjYXNlIHN0dWR5IG9mIHNwb3J0IHN0dWRpZXMg
aW4gaGlnaGVyIGVkdWNhdGlvbjwvdGl0bGU+PHNlY29uZGFyeS10aXRsZT5Bc2lhLVBhY2lmaWMg
Sm91cm5hbCBvZiBjb29wZXJhdGl2ZSBlZHVjYXRpb248L3NlY29uZGFyeS10aXRsZT48L3RpdGxl
cz48cGVyaW9kaWNhbD48ZnVsbC10aXRsZT5Bc2lhLVBhY2lmaWMgSm91cm5hbCBvZiBjb29wZXJh
dGl2ZSBlZHVjYXRpb248L2Z1bGwtdGl0bGU+PC9wZXJpb2RpY2FsPjxwYWdlcz4xODktMjAxPC9w
YWdlcz48dm9sdW1lPjEwPC92b2x1bWU+PG51bWJlcj4zPC9udW1iZXI+PGRhdGVzPjx5ZWFyPjIw
MDk8L3llYXI+PC9kYXRlcz48dXJscz48L3VybHM+PC9yZWNvcmQ+PC9DaXRlPjwvRW5kTm90ZT4A
</w:fldData>
        </w:fldChar>
      </w:r>
      <w:r w:rsidRPr="00D500B1">
        <w:rPr>
          <w:rFonts w:eastAsia="Times New Roman"/>
        </w:rPr>
        <w:instrText xml:space="preserve"> ADDIN EN.CITE.DATA </w:instrText>
      </w:r>
      <w:r w:rsidRPr="00D500B1">
        <w:rPr>
          <w:rFonts w:eastAsia="Times New Roman"/>
        </w:rPr>
      </w:r>
      <w:r w:rsidRPr="00D500B1">
        <w:rPr>
          <w:rFonts w:eastAsia="Times New Roman"/>
        </w:rPr>
        <w:fldChar w:fldCharType="end"/>
      </w:r>
      <w:r w:rsidRPr="00D500B1">
        <w:rPr>
          <w:rFonts w:eastAsia="Times New Roman"/>
        </w:rPr>
      </w:r>
      <w:r w:rsidRPr="00D500B1">
        <w:rPr>
          <w:rFonts w:eastAsia="Times New Roman"/>
        </w:rPr>
        <w:fldChar w:fldCharType="separate"/>
      </w:r>
      <w:r w:rsidRPr="00D500B1">
        <w:rPr>
          <w:rFonts w:eastAsia="Times New Roman"/>
          <w:noProof/>
        </w:rPr>
        <w:t>(Fleming, Martin, Hughes, &amp; Zinn, 2009; Sleap &amp; Reed, 2006)</w:t>
      </w:r>
      <w:r w:rsidRPr="00D500B1">
        <w:rPr>
          <w:rFonts w:eastAsia="Times New Roman"/>
        </w:rPr>
        <w:fldChar w:fldCharType="end"/>
      </w:r>
      <w:r w:rsidRPr="00D500B1">
        <w:rPr>
          <w:rFonts w:eastAsia="Times New Roman"/>
        </w:rPr>
        <w:t xml:space="preserve">, and to wider views of their positive benefit for graduate employability </w:t>
      </w:r>
      <w:r w:rsidRPr="00D500B1">
        <w:rPr>
          <w:rFonts w:eastAsia="Times New Roman"/>
        </w:rPr>
        <w:fldChar w:fldCharType="begin"/>
      </w:r>
      <w:r w:rsidRPr="00D500B1">
        <w:rPr>
          <w:rFonts w:eastAsia="Times New Roman"/>
        </w:rPr>
        <w:instrText xml:space="preserve"> ADDIN EN.CITE &lt;EndNote&gt;&lt;Cite&gt;&lt;Author&gt;Edwards&lt;/Author&gt;&lt;Year&gt;2014&lt;/Year&gt;&lt;RecNum&gt;1375&lt;/RecNum&gt;&lt;DisplayText&gt;(Edwards, 2014)&lt;/DisplayText&gt;&lt;record&gt;&lt;rec-number&gt;1375&lt;/rec-number&gt;&lt;foreign-keys&gt;&lt;key app="EN" db-id="0rw0svwabaz2v3e0s9svfzzwfvzztzxrf0pe" timestamp="1505748721"&gt;1375&lt;/key&gt;&lt;/foreign-keys&gt;&lt;ref-type name="Journal Article"&gt;17&lt;/ref-type&gt;&lt;contributors&gt;&lt;authors&gt;&lt;author&gt;Edwards, Matt&lt;/author&gt;&lt;/authors&gt;&lt;/contributors&gt;&lt;titles&gt;&lt;title&gt;The impact of placements on students’ self-efficacy&lt;/title&gt;&lt;secondary-title&gt;Higher Education, Skills and Work-based Learning&lt;/secondary-title&gt;&lt;/titles&gt;&lt;periodical&gt;&lt;full-title&gt;Higher Education, Skills and Work-based Learning&lt;/full-title&gt;&lt;/periodical&gt;&lt;pages&gt;228-241&lt;/pages&gt;&lt;volume&gt;4&lt;/volume&gt;&lt;number&gt;3&lt;/number&gt;&lt;dates&gt;&lt;year&gt;2014&lt;/year&gt;&lt;/dates&gt;&lt;isbn&gt;2042-3896&lt;/isbn&gt;&lt;urls&gt;&lt;/urls&gt;&lt;/record&gt;&lt;/Cite&gt;&lt;/EndNote&gt;</w:instrText>
      </w:r>
      <w:r w:rsidRPr="00D500B1">
        <w:rPr>
          <w:rFonts w:eastAsia="Times New Roman"/>
        </w:rPr>
        <w:fldChar w:fldCharType="separate"/>
      </w:r>
      <w:r w:rsidRPr="00D500B1">
        <w:rPr>
          <w:rFonts w:eastAsia="Times New Roman"/>
          <w:noProof/>
        </w:rPr>
        <w:t>(Edwards, 2014)</w:t>
      </w:r>
      <w:r w:rsidRPr="00D500B1">
        <w:rPr>
          <w:rFonts w:eastAsia="Times New Roman"/>
        </w:rPr>
        <w:fldChar w:fldCharType="end"/>
      </w:r>
      <w:r w:rsidRPr="00D500B1">
        <w:rPr>
          <w:rFonts w:eastAsia="Times New Roman"/>
        </w:rPr>
        <w:t xml:space="preserve">. Furthermore, our data reinforce that placements can support networking opportunities, connecting students to potential employers </w:t>
      </w:r>
      <w:r w:rsidRPr="00D500B1">
        <w:rPr>
          <w:rFonts w:eastAsia="Times New Roman"/>
        </w:rPr>
        <w:fldChar w:fldCharType="begin"/>
      </w:r>
      <w:r w:rsidRPr="00D500B1">
        <w:rPr>
          <w:rFonts w:eastAsia="Times New Roman"/>
        </w:rPr>
        <w:instrText xml:space="preserve"> ADDIN EN.CITE &lt;EndNote&gt;&lt;Cite&gt;&lt;Author&gt;Crebert&lt;/Author&gt;&lt;Year&gt;2004&lt;/Year&gt;&lt;RecNum&gt;1376&lt;/RecNum&gt;&lt;DisplayText&gt;(Crebert, Bates, Bell, Patrick, &amp;amp; Cragnolini, 2004; Helyer &amp;amp; Lee, 2014)&lt;/DisplayText&gt;&lt;record&gt;&lt;rec-number&gt;1376&lt;/rec-number&gt;&lt;foreign-keys&gt;&lt;key app="EN" db-id="0rw0svwabaz2v3e0s9svfzzwfvzztzxrf0pe" timestamp="1505748767"&gt;1376&lt;/key&gt;&lt;/foreign-keys&gt;&lt;ref-type name="Journal Article"&gt;17&lt;/ref-type&gt;&lt;contributors&gt;&lt;authors&gt;&lt;author&gt;Crebert, Gay&lt;/author&gt;&lt;author&gt;Bates, Merrelyn&lt;/author&gt;&lt;author&gt;Bell, Barry&lt;/author&gt;&lt;author&gt;Patrick, Carol</w:instrText>
      </w:r>
      <w:r w:rsidRPr="00D500B1">
        <w:rPr>
          <w:rFonts w:ascii="Cambria Math" w:eastAsia="Times New Roman" w:hAnsi="Cambria Math" w:cs="Cambria Math"/>
        </w:rPr>
        <w:instrText>‐</w:instrText>
      </w:r>
      <w:r w:rsidRPr="00D500B1">
        <w:rPr>
          <w:rFonts w:eastAsia="Times New Roman"/>
        </w:rPr>
        <w:instrText>Joy&lt;/author&gt;&lt;author&gt;Cragnolini, Vanda&lt;/author&gt;&lt;/authors&gt;&lt;/contributors&gt;&lt;titles&gt;&lt;title&gt;Developing generic skills at university, during work placement and in employment: graduates&amp;apos; perceptions&lt;/title&gt;&lt;secondary-title&gt;Higher Education Research &amp;amp; Development&lt;/secondary-title&gt;&lt;/titles&gt;&lt;periodical&gt;&lt;full-title&gt;Higher Education Research &amp;amp; Development&lt;/full-title&gt;&lt;/periodical&gt;&lt;pages&gt;147-165&lt;/pages&gt;&lt;volume&gt;23&lt;/volume&gt;&lt;number&gt;2&lt;/number&gt;&lt;dates&gt;&lt;year&gt;2004&lt;/year&gt;&lt;/dates&gt;&lt;isbn&gt;0729-4360&lt;/isbn&gt;&lt;urls&gt;&lt;/urls&gt;&lt;/record&gt;&lt;/Cite&gt;&lt;Cite&gt;&lt;Author&gt;Helyer&lt;/Author&gt;&lt;Year&gt;2014&lt;/Year&gt;&lt;RecNum&gt;1377&lt;/RecNum&gt;&lt;record&gt;&lt;rec-number&gt;1377&lt;/rec-number&gt;&lt;foreign-keys&gt;&lt;key app="EN" db-id="0rw0svwabaz2v3e0s9svfzzwfvzztzxrf0pe" timestamp="1505748819"&gt;1377&lt;/key&gt;&lt;/foreign-keys&gt;&lt;ref-type name="Journal Article"&gt;17&lt;/ref-type&gt;&lt;contributors&gt;&lt;authors&gt;&lt;author&gt;Helyer, Ruth&lt;/author&gt;&lt;author&gt;Lee, Dionne&lt;/author&gt;&lt;/authors&gt;&lt;/contributors&gt;&lt;titles&gt;&lt;title&gt;The role of work experience in the future employability of higher education graduates&lt;/title&gt;&lt;secondary-title&gt;Higher Education Quarterly&lt;/secondary-title&gt;&lt;/titles&gt;&lt;periodical&gt;&lt;full-title&gt;Higher Education Quarterly&lt;/full-title&gt;&lt;/periodical&gt;&lt;pages&gt;348-372&lt;/pages&gt;&lt;volume&gt;68&lt;/volume&gt;&lt;number&gt;3&lt;/number&gt;&lt;dates&gt;&lt;year&gt;2014&lt;/year&gt;&lt;/dates&gt;&lt;isbn&gt;1468-2273&lt;/isbn&gt;&lt;urls&gt;&lt;/urls&gt;&lt;/record&gt;&lt;/Cite&gt;&lt;/EndNote&gt;</w:instrText>
      </w:r>
      <w:r w:rsidRPr="00D500B1">
        <w:rPr>
          <w:rFonts w:eastAsia="Times New Roman"/>
        </w:rPr>
        <w:fldChar w:fldCharType="separate"/>
      </w:r>
      <w:r w:rsidRPr="00D500B1">
        <w:rPr>
          <w:rFonts w:eastAsia="Times New Roman"/>
          <w:noProof/>
        </w:rPr>
        <w:t>(Crebert, Bates, Bell, Patrick, &amp; Cragnolini, 2004; Helyer &amp; Lee, 2014)</w:t>
      </w:r>
      <w:r w:rsidRPr="00D500B1">
        <w:rPr>
          <w:rFonts w:eastAsia="Times New Roman"/>
        </w:rPr>
        <w:fldChar w:fldCharType="end"/>
      </w:r>
      <w:r w:rsidRPr="00D500B1">
        <w:rPr>
          <w:rFonts w:eastAsia="Times New Roman"/>
        </w:rPr>
        <w:t xml:space="preserve">, and effectively act as an extended interview and induction process for subsequent jobs. However, a trend towards more bite-sized modules and semesterisation in university degrees poses challenges when trying to embed coherent, linked and longitudinal work-based experiences </w:t>
      </w:r>
      <w:r w:rsidRPr="00D500B1">
        <w:rPr>
          <w:rFonts w:eastAsia="Times New Roman"/>
        </w:rPr>
        <w:fldChar w:fldCharType="begin"/>
      </w:r>
      <w:r w:rsidRPr="00D500B1">
        <w:rPr>
          <w:rFonts w:eastAsia="Times New Roman"/>
        </w:rPr>
        <w:instrText xml:space="preserve"> ADDIN EN.CITE &lt;EndNote&gt;&lt;Cite&gt;&lt;Author&gt;Blackwell&lt;/Author&gt;&lt;Year&gt;2001&lt;/Year&gt;&lt;RecNum&gt;1378&lt;/RecNum&gt;&lt;DisplayText&gt;(Blackwell, Bowes, Harvey, Hesketh, &amp;amp; Knight, 2001)&lt;/DisplayText&gt;&lt;record&gt;&lt;rec-number&gt;1378&lt;/rec-number&gt;&lt;foreign-keys&gt;&lt;key app="EN" db-id="0rw0svwabaz2v3e0s9svfzzwfvzztzxrf0pe" timestamp="1505748932"&gt;1378&lt;/key&gt;&lt;/foreign-keys&gt;&lt;ref-type name="Journal Article"&gt;17&lt;/ref-type&gt;&lt;contributors&gt;&lt;authors&gt;&lt;author&gt;Blackwell, Alison&lt;/author&gt;&lt;author&gt;Bowes, Lindsey&lt;/author&gt;&lt;author&gt;Harvey, Lee&lt;/author&gt;&lt;author&gt;Hesketh, Anthony J&lt;/author&gt;&lt;author&gt;Knight, Peter T&lt;/author&gt;&lt;/authors&gt;&lt;/contributors&gt;&lt;titles&gt;&lt;title&gt;Transforming work experience in higher education&lt;/title&gt;&lt;secondary-title&gt;British Educational research journal&lt;/secondary-title&gt;&lt;/titles&gt;&lt;periodical&gt;&lt;full-title&gt;British Educational Research Journal&lt;/full-title&gt;&lt;/periodical&gt;&lt;pages&gt;269-285&lt;/pages&gt;&lt;volume&gt;27&lt;/volume&gt;&lt;number&gt;3&lt;/number&gt;&lt;dates&gt;&lt;year&gt;2001&lt;/year&gt;&lt;/dates&gt;&lt;isbn&gt;1469-3518&lt;/isbn&gt;&lt;urls&gt;&lt;/urls&gt;&lt;/record&gt;&lt;/Cite&gt;&lt;/EndNote&gt;</w:instrText>
      </w:r>
      <w:r w:rsidRPr="00D500B1">
        <w:rPr>
          <w:rFonts w:eastAsia="Times New Roman"/>
        </w:rPr>
        <w:fldChar w:fldCharType="separate"/>
      </w:r>
      <w:r w:rsidRPr="00D500B1">
        <w:rPr>
          <w:rFonts w:eastAsia="Times New Roman"/>
          <w:noProof/>
        </w:rPr>
        <w:t>(Blackwell, Bowes, Harvey, Hesketh, &amp; Knight, 2001)</w:t>
      </w:r>
      <w:r w:rsidRPr="00D500B1">
        <w:rPr>
          <w:rFonts w:eastAsia="Times New Roman"/>
        </w:rPr>
        <w:fldChar w:fldCharType="end"/>
      </w:r>
      <w:r w:rsidRPr="00D500B1">
        <w:rPr>
          <w:rFonts w:eastAsia="Times New Roman"/>
        </w:rPr>
        <w:t xml:space="preserve">. Yet, as the present data show, iterative experience, enabling reflection on development over time, and promoting connections between their studies and the workplace, appears to be an important part of students’ emergent identity development in the process of </w:t>
      </w:r>
      <w:r w:rsidRPr="00D500B1">
        <w:rPr>
          <w:rFonts w:eastAsia="Times New Roman"/>
          <w:i/>
        </w:rPr>
        <w:t xml:space="preserve">becoming </w:t>
      </w:r>
      <w:r w:rsidRPr="00D500B1">
        <w:rPr>
          <w:rFonts w:eastAsia="Times New Roman"/>
        </w:rPr>
        <w:t xml:space="preserve">an employable graduate </w:t>
      </w:r>
      <w:r w:rsidRPr="00D500B1">
        <w:rPr>
          <w:rFonts w:eastAsia="Times New Roman"/>
        </w:rPr>
        <w:fldChar w:fldCharType="begin"/>
      </w:r>
      <w:r w:rsidRPr="00D500B1">
        <w:rPr>
          <w:rFonts w:eastAsia="Times New Roman"/>
        </w:rPr>
        <w:instrText xml:space="preserve"> ADDIN EN.CITE &lt;EndNote&gt;&lt;Cite&gt;&lt;Author&gt;Holmes&lt;/Author&gt;&lt;Year&gt;2013&lt;/Year&gt;&lt;RecNum&gt;1333&lt;/RecNum&gt;&lt;DisplayText&gt;(Holmes, 2013)&lt;/DisplayText&gt;&lt;record&gt;&lt;rec-number&gt;1333&lt;/rec-number&gt;&lt;foreign-keys&gt;&lt;key app="EN" db-id="0rw0svwabaz2v3e0s9svfzzwfvzztzxrf0pe" timestamp="1505481025"&gt;1333&lt;/key&gt;&lt;/foreign-keys&gt;&lt;ref-type name="Journal Article"&gt;17&lt;/ref-type&gt;&lt;contributors&gt;&lt;authors&gt;&lt;author&gt;Holmes, Leonard&lt;/author&gt;&lt;/authors&gt;&lt;/contributors&gt;&lt;titles&gt;&lt;title&gt;Competing perspectives on graduate employability: possession, position or process?&lt;/title&gt;&lt;secondary-title&gt;Studies in Higher Education&lt;/secondary-title&gt;&lt;/titles&gt;&lt;periodical&gt;&lt;full-title&gt;Studies in Higher Education&lt;/full-title&gt;&lt;/periodical&gt;&lt;pages&gt;538-554&lt;/pages&gt;&lt;volume&gt;38&lt;/volume&gt;&lt;number&gt;4&lt;/number&gt;&lt;dates&gt;&lt;year&gt;2013&lt;/year&gt;&lt;/dates&gt;&lt;isbn&gt;0307-5079&lt;/isbn&gt;&lt;urls&gt;&lt;/urls&gt;&lt;/record&gt;&lt;/Cite&gt;&lt;/EndNote&gt;</w:instrText>
      </w:r>
      <w:r w:rsidRPr="00D500B1">
        <w:rPr>
          <w:rFonts w:eastAsia="Times New Roman"/>
        </w:rPr>
        <w:fldChar w:fldCharType="separate"/>
      </w:r>
      <w:r w:rsidRPr="00D500B1">
        <w:rPr>
          <w:rFonts w:eastAsia="Times New Roman"/>
          <w:noProof/>
        </w:rPr>
        <w:t>(Holmes, 2013)</w:t>
      </w:r>
      <w:r w:rsidRPr="00D500B1">
        <w:rPr>
          <w:rFonts w:eastAsia="Times New Roman"/>
        </w:rPr>
        <w:fldChar w:fldCharType="end"/>
      </w:r>
      <w:r w:rsidRPr="00D500B1">
        <w:rPr>
          <w:rFonts w:eastAsia="Times New Roman"/>
        </w:rPr>
        <w:t xml:space="preserve">. Consequently, universities should ensure effective workplace learning is embedded in sports coaching programmes, which reflects the changing nature of employment by incorporating a range of experiences authentic to different graduate employment situations </w:t>
      </w:r>
      <w:r w:rsidRPr="00D500B1">
        <w:rPr>
          <w:rFonts w:eastAsia="Times New Roman"/>
        </w:rPr>
        <w:fldChar w:fldCharType="begin"/>
      </w:r>
      <w:r w:rsidRPr="00D500B1">
        <w:rPr>
          <w:rFonts w:eastAsia="Times New Roman"/>
        </w:rPr>
        <w:instrText xml:space="preserve"> ADDIN EN.CITE &lt;EndNote&gt;&lt;Cite&gt;&lt;Author&gt;Helyer&lt;/Author&gt;&lt;Year&gt;2014&lt;/Year&gt;&lt;RecNum&gt;1377&lt;/RecNum&gt;&lt;DisplayText&gt;(Helyer &amp;amp; Lee, 2014)&lt;/DisplayText&gt;&lt;record&gt;&lt;rec-number&gt;1377&lt;/rec-number&gt;&lt;foreign-keys&gt;&lt;key app="EN" db-id="0rw0svwabaz2v3e0s9svfzzwfvzztzxrf0pe" timestamp="1505748819"&gt;1377&lt;/key&gt;&lt;/foreign-keys&gt;&lt;ref-type name="Journal Article"&gt;17&lt;/ref-type&gt;&lt;contributors&gt;&lt;authors&gt;&lt;author&gt;Helyer, Ruth&lt;/author&gt;&lt;author&gt;Lee, Dionne&lt;/author&gt;&lt;/authors&gt;&lt;/contributors&gt;&lt;titles&gt;&lt;title&gt;The role of work experience in the future employability of higher education graduates&lt;/title&gt;&lt;secondary-title&gt;Higher Education Quarterly&lt;/secondary-title&gt;&lt;/titles&gt;&lt;periodical&gt;&lt;full-title&gt;Higher Education Quarterly&lt;/full-title&gt;&lt;/periodical&gt;&lt;pages&gt;348-372&lt;/pages&gt;&lt;volume&gt;68&lt;/volume&gt;&lt;number&gt;3&lt;/number&gt;&lt;dates&gt;&lt;year&gt;2014&lt;/year&gt;&lt;/dates&gt;&lt;isbn&gt;1468-2273&lt;/isbn&gt;&lt;urls&gt;&lt;/urls&gt;&lt;/record&gt;&lt;/Cite&gt;&lt;/EndNote&gt;</w:instrText>
      </w:r>
      <w:r w:rsidRPr="00D500B1">
        <w:rPr>
          <w:rFonts w:eastAsia="Times New Roman"/>
        </w:rPr>
        <w:fldChar w:fldCharType="separate"/>
      </w:r>
      <w:r w:rsidRPr="00D500B1">
        <w:rPr>
          <w:rFonts w:eastAsia="Times New Roman"/>
          <w:noProof/>
        </w:rPr>
        <w:t>(Helyer &amp; Lee, 2014)</w:t>
      </w:r>
      <w:r w:rsidRPr="00D500B1">
        <w:rPr>
          <w:rFonts w:eastAsia="Times New Roman"/>
        </w:rPr>
        <w:fldChar w:fldCharType="end"/>
      </w:r>
      <w:r w:rsidRPr="00D500B1">
        <w:rPr>
          <w:rFonts w:eastAsia="Times New Roman"/>
        </w:rPr>
        <w:t>.</w:t>
      </w:r>
    </w:p>
    <w:p w14:paraId="2016184C" w14:textId="77777777" w:rsidR="00F5669B" w:rsidRPr="00D500B1" w:rsidRDefault="00F5669B" w:rsidP="00F5669B">
      <w:pPr>
        <w:spacing w:line="480" w:lineRule="auto"/>
        <w:ind w:firstLine="720"/>
        <w:rPr>
          <w:rFonts w:eastAsia="Times New Roman"/>
        </w:rPr>
      </w:pPr>
      <w:r w:rsidRPr="00D500B1">
        <w:rPr>
          <w:rFonts w:eastAsia="Times New Roman"/>
        </w:rPr>
        <w:t xml:space="preserve">The questionnaire data also revealed that some work skills with relevance to coaching were not valued as highly overall by students or identified as having been developed as effectively at university. Interestingly, these work skills can be characterised as deeper, more sophisticated intellectual capabilities, especially when compared to less complex skills such as </w:t>
      </w:r>
      <w:r w:rsidRPr="00D500B1">
        <w:rPr>
          <w:rFonts w:eastAsia="Times New Roman"/>
          <w:i/>
        </w:rPr>
        <w:t xml:space="preserve">timekeeping </w:t>
      </w:r>
      <w:r w:rsidRPr="00D500B1">
        <w:rPr>
          <w:rFonts w:eastAsia="Times New Roman"/>
        </w:rPr>
        <w:fldChar w:fldCharType="begin"/>
      </w:r>
      <w:r w:rsidRPr="00D500B1">
        <w:rPr>
          <w:rFonts w:eastAsia="Times New Roman"/>
        </w:rPr>
        <w:instrText xml:space="preserve"> ADDIN EN.CITE &lt;EndNote&gt;&lt;Cite&gt;&lt;Author&gt;Johnson&lt;/Author&gt;&lt;Year&gt;1997&lt;/Year&gt;&lt;RecNum&gt;1379&lt;/RecNum&gt;&lt;DisplayText&gt;(Johnson, 1997)&lt;/DisplayText&gt;&lt;record&gt;&lt;rec-number&gt;1379&lt;/rec-number&gt;&lt;foreign-keys&gt;&lt;key app="EN" db-id="0rw0svwabaz2v3e0s9svfzzwfvzztzxrf0pe" timestamp="1505749011"&gt;1379&lt;/key&gt;&lt;/foreign-keys&gt;&lt;ref-type name="Journal Article"&gt;17&lt;/ref-type&gt;&lt;contributors&gt;&lt;authors&gt;&lt;author&gt;Johnson, Scott D&lt;/author&gt;&lt;/authors&gt;&lt;/contributors&gt;&lt;titles&gt;&lt;title&gt;Learning technological concepts and developing intellectual skills&lt;/title&gt;&lt;secondary-title&gt;International Journal of Technology and Design Education&lt;/secondary-title&gt;&lt;/titles&gt;&lt;periodical&gt;&lt;full-title&gt;International Journal of Technology and Design Education&lt;/full-title&gt;&lt;/periodical&gt;&lt;pages&gt;161-180&lt;/pages&gt;&lt;volume&gt;7&lt;/volume&gt;&lt;number&gt;1-2&lt;/number&gt;&lt;dates&gt;&lt;year&gt;1997&lt;/year&gt;&lt;/dates&gt;&lt;isbn&gt;0957-7572&lt;/isbn&gt;&lt;urls&gt;&lt;/urls&gt;&lt;/record&gt;&lt;/Cite&gt;&lt;/EndNote&gt;</w:instrText>
      </w:r>
      <w:r w:rsidRPr="00D500B1">
        <w:rPr>
          <w:rFonts w:eastAsia="Times New Roman"/>
        </w:rPr>
        <w:fldChar w:fldCharType="separate"/>
      </w:r>
      <w:r w:rsidRPr="00D500B1">
        <w:rPr>
          <w:rFonts w:eastAsia="Times New Roman"/>
          <w:noProof/>
        </w:rPr>
        <w:t>(Johnson, 1997)</w:t>
      </w:r>
      <w:r w:rsidRPr="00D500B1">
        <w:rPr>
          <w:rFonts w:eastAsia="Times New Roman"/>
        </w:rPr>
        <w:fldChar w:fldCharType="end"/>
      </w:r>
      <w:r w:rsidRPr="00D500B1">
        <w:rPr>
          <w:rFonts w:eastAsia="Times New Roman"/>
        </w:rPr>
        <w:t xml:space="preserve">. Firstly, students expected the skills of </w:t>
      </w:r>
      <w:r w:rsidRPr="00D500B1">
        <w:rPr>
          <w:rFonts w:eastAsia="Times New Roman"/>
          <w:i/>
        </w:rPr>
        <w:t>logical argument</w:t>
      </w:r>
      <w:r w:rsidRPr="00D500B1">
        <w:rPr>
          <w:rFonts w:eastAsia="Times New Roman"/>
        </w:rPr>
        <w:t xml:space="preserve"> and </w:t>
      </w:r>
      <w:r w:rsidRPr="00D500B1">
        <w:rPr>
          <w:rFonts w:eastAsia="Times New Roman"/>
          <w:i/>
        </w:rPr>
        <w:t xml:space="preserve">negotiation </w:t>
      </w:r>
      <w:r w:rsidRPr="00D500B1">
        <w:rPr>
          <w:rFonts w:eastAsia="Times New Roman"/>
        </w:rPr>
        <w:t xml:space="preserve">to be relatively less useful for future employment compared to other interactive skills. Moreover, a concerning number considered </w:t>
      </w:r>
      <w:r w:rsidRPr="00D500B1">
        <w:rPr>
          <w:rFonts w:eastAsia="Times New Roman"/>
          <w:i/>
        </w:rPr>
        <w:t>logical argument</w:t>
      </w:r>
      <w:r w:rsidRPr="00D500B1">
        <w:rPr>
          <w:rFonts w:eastAsia="Times New Roman"/>
        </w:rPr>
        <w:t xml:space="preserve"> (16.85%) and </w:t>
      </w:r>
      <w:r w:rsidRPr="00D500B1">
        <w:rPr>
          <w:rFonts w:eastAsia="Times New Roman"/>
          <w:i/>
        </w:rPr>
        <w:t xml:space="preserve">negotiation </w:t>
      </w:r>
      <w:r w:rsidRPr="00D500B1">
        <w:rPr>
          <w:rFonts w:eastAsia="Times New Roman"/>
        </w:rPr>
        <w:t xml:space="preserve">skills (30.34%) not to have been developed at all during their studies. This was despite the use of </w:t>
      </w:r>
      <w:r w:rsidRPr="00D500B1">
        <w:rPr>
          <w:rFonts w:eastAsia="Times New Roman"/>
          <w:i/>
        </w:rPr>
        <w:t>logical argument</w:t>
      </w:r>
      <w:r w:rsidRPr="00D500B1">
        <w:rPr>
          <w:rFonts w:eastAsia="Times New Roman"/>
        </w:rPr>
        <w:t xml:space="preserve"> been connected to important processes of interpersonal influence in coaching </w:t>
      </w:r>
      <w:r w:rsidRPr="00D500B1">
        <w:rPr>
          <w:rFonts w:eastAsia="Times New Roman"/>
        </w:rPr>
        <w:fldChar w:fldCharType="begin">
          <w:fldData xml:space="preserve">PEVuZE5vdGU+PENpdGU+PEF1dGhvcj5Qb3RyYWM8L0F1dGhvcj48WWVhcj4yMDAyPC9ZZWFyPjxS
ZWNOdW0+MzwvUmVjTnVtPjxEaXNwbGF5VGV4dD4oUG90cmFjLCBKb25lcywgJmFtcDsgQXJtb3Vy
LCAyMDAyOyBQb3RyYWMsIEpvbmVzLCAmYW1wOyBDdXNoaW9uLCAyMDA3KTwvRGlzcGxheVRleHQ+
PHJlY29yZD48cmVjLW51bWJlcj4zPC9yZWMtbnVtYmVyPjxmb3JlaWduLWtleXM+PGtleSBhcHA9
IkVOIiBkYi1pZD0iMHJ3MHN2d2FiYXoydjNlMHM5c3Zmenp3ZnZ6enR6eHJmMHBlIiB0aW1lc3Rh
bXA9IjE0OTA5NTk3MTAiPjM8L2tleT48L2ZvcmVpZ24ta2V5cz48cmVmLXR5cGUgbmFtZT0iSm91
cm5hbCBBcnRpY2xlIj4xNzwvcmVmLXR5cGU+PGNvbnRyaWJ1dG9ycz48YXV0aG9ycz48YXV0aG9y
PlBvdHJhYywgUGF1bDwvYXV0aG9yPjxhdXRob3I+Sm9uZXMsIFJvYnluIEwuPC9hdXRob3I+PGF1
dGhvcj5Bcm1vdXIsIEthdGhsZWVuIE0uPC9hdXRob3I+PC9hdXRob3JzPjwvY29udHJpYnV0b3Jz
Pjx0aXRsZXM+PHRpdGxlPiZxdW90O0l0JmFwb3M7cyBhbGwgYWJvdXQgZ2V0dGluZyByZXNwZWN0
JnF1b3Q7OiB0aGUgY29hY2hpbmcgYmVoYXZpb3JzIG9mIGFuIGV4cGVydCBFbmdsaXNoIHNvY2Nl
ciBjb2FjaDwvdGl0bGU+PHNlY29uZGFyeS10aXRsZT5TcG9ydCwgRWR1Y2F0aW9uIGFuZCBTb2Np
ZXR5PC9zZWNvbmRhcnktdGl0bGU+PC90aXRsZXM+PHBlcmlvZGljYWw+PGZ1bGwtdGl0bGU+U3Bv
cnQsIEVkdWNhdGlvbiBhbmQgU29jaWV0eTwvZnVsbC10aXRsZT48L3BlcmlvZGljYWw+PHBhZ2Vz
PjE4My0yMDI8L3BhZ2VzPjx2b2x1bWU+Nzwvdm9sdW1lPjxudW1iZXI+MjwvbnVtYmVyPjxkYXRl
cz48eWVhcj4yMDAyPC95ZWFyPjwvZGF0ZXM+PGlzYm4+MTM1Ny0zMzIyPC9pc2JuPjx1cmxzPjwv
dXJscz48cmVtb3RlLWRhdGFiYXNlLW5hbWU+Q0FCIEFic3RyYWN0czwvcmVtb3RlLWRhdGFiYXNl
LW5hbWU+PHJlbW90ZS1kYXRhYmFzZS1wcm92aWRlcj5PdmlkIFRlY2hub2xvZ2llczwvcmVtb3Rl
LWRhdGFiYXNlLXByb3ZpZGVyPjxsYW5ndWFnZT5FbmdsaXNoPC9sYW5ndWFnZT48L3JlY29yZD48
L0NpdGU+PENpdGU+PEF1dGhvcj5Qb3RyYWM8L0F1dGhvcj48WWVhcj4yMDA3PC9ZZWFyPjxSZWNO
dW0+MTgyPC9SZWNOdW0+PHJlY29yZD48cmVjLW51bWJlcj4xODI8L3JlYy1udW1iZXI+PGZvcmVp
Z24ta2V5cz48a2V5IGFwcD0iRU4iIGRiLWlkPSIwcncwc3Z3YWJhejJ2M2UwczlzdmZ6endmdnp6
dHp4cmYwcGUiIHRpbWVzdGFtcD0iMTQ5MDk1OTcyOSI+MTgyPC9rZXk+PC9mb3JlaWduLWtleXM+
PHJlZi10eXBlIG5hbWU9IkpvdXJuYWwgQXJ0aWNsZSI+MTc8L3JlZi10eXBlPjxjb250cmlidXRv
cnM+PGF1dGhvcnM+PGF1dGhvcj5Qb3RyYWMsIFBhdWw8L2F1dGhvcj48YXV0aG9yPkpvbmVzLCBS
b2J5biBMLjwvYXV0aG9yPjxhdXRob3I+Q3VzaGlvbiwgQ2hyaXN0b3BoZXIgSi48L2F1dGhvcj48
L2F1dGhvcnM+PC9jb250cmlidXRvcnM+PHRpdGxlcz48dGl0bGU+VW5kZXJzdGFuZGluZyBwb3dl
ciBhbmQgdGhlIGNvYWNoJmFwb3M7cyByb2xlIGluIHByb2Zlc3Npb25hbCBFbmdsaXNoIHNvY2Nl
cjogYSBwcmVsaW1pbmFyeSBpbnZlc3RpZ2F0aW9uIG9mIGNvYWNoIGJlaGF2aW91cjwvdGl0bGU+
PHNlY29uZGFyeS10aXRsZT5Tb2NjZXIgJmFtcDsgU29jaWV0eTwvc2Vjb25kYXJ5LXRpdGxlPjwv
dGl0bGVzPjxwZXJpb2RpY2FsPjxmdWxsLXRpdGxlPlNvY2NlciAmYW1wOyBTb2NpZXR5PC9mdWxs
LXRpdGxlPjwvcGVyaW9kaWNhbD48cGFnZXM+MzMtNDk8L3BhZ2VzPjx2b2x1bWU+ODwvdm9sdW1l
PjxudW1iZXI+MTwvbnVtYmVyPjxkYXRlcz48eWVhcj4yMDA3PC95ZWFyPjwvZGF0ZXM+PHVybHM+
PHJlbGF0ZWQtdXJscz48dXJsPmh0dHA6Ly9lenByb3h5LmxpYi5lZC5hYy51ay9sb2dpbj91cmw9
aHR0cDovL3NlYXJjaC5lYnNjb2hvc3QuY29tL2xvZ2luLmFzcHg/ZGlyZWN0PXRydWUmYW1wO2Ri
PXNwaCZhbXA7QU49MjMzNjg5NzgmYW1wO3NpdGU9ZWRzLWxpdmU8L3VybD48L3JlbGF0ZWQtdXJs
cz48L3VybHM+PC9yZWNvcmQ+PC9DaXRlPjwvRW5kTm90ZT4A
</w:fldData>
        </w:fldChar>
      </w:r>
      <w:r w:rsidRPr="00D500B1">
        <w:rPr>
          <w:rFonts w:eastAsia="Times New Roman"/>
        </w:rPr>
        <w:instrText xml:space="preserve"> ADDIN EN.CITE </w:instrText>
      </w:r>
      <w:r w:rsidRPr="00D500B1">
        <w:rPr>
          <w:rFonts w:eastAsia="Times New Roman"/>
        </w:rPr>
        <w:fldChar w:fldCharType="begin">
          <w:fldData xml:space="preserve">PEVuZE5vdGU+PENpdGU+PEF1dGhvcj5Qb3RyYWM8L0F1dGhvcj48WWVhcj4yMDAyPC9ZZWFyPjxS
ZWNOdW0+MzwvUmVjTnVtPjxEaXNwbGF5VGV4dD4oUG90cmFjLCBKb25lcywgJmFtcDsgQXJtb3Vy
LCAyMDAyOyBQb3RyYWMsIEpvbmVzLCAmYW1wOyBDdXNoaW9uLCAyMDA3KTwvRGlzcGxheVRleHQ+
PHJlY29yZD48cmVjLW51bWJlcj4zPC9yZWMtbnVtYmVyPjxmb3JlaWduLWtleXM+PGtleSBhcHA9
IkVOIiBkYi1pZD0iMHJ3MHN2d2FiYXoydjNlMHM5c3Zmenp3ZnZ6enR6eHJmMHBlIiB0aW1lc3Rh
bXA9IjE0OTA5NTk3MTAiPjM8L2tleT48L2ZvcmVpZ24ta2V5cz48cmVmLXR5cGUgbmFtZT0iSm91
cm5hbCBBcnRpY2xlIj4xNzwvcmVmLXR5cGU+PGNvbnRyaWJ1dG9ycz48YXV0aG9ycz48YXV0aG9y
PlBvdHJhYywgUGF1bDwvYXV0aG9yPjxhdXRob3I+Sm9uZXMsIFJvYnluIEwuPC9hdXRob3I+PGF1
dGhvcj5Bcm1vdXIsIEthdGhsZWVuIE0uPC9hdXRob3I+PC9hdXRob3JzPjwvY29udHJpYnV0b3Jz
Pjx0aXRsZXM+PHRpdGxlPiZxdW90O0l0JmFwb3M7cyBhbGwgYWJvdXQgZ2V0dGluZyByZXNwZWN0
JnF1b3Q7OiB0aGUgY29hY2hpbmcgYmVoYXZpb3JzIG9mIGFuIGV4cGVydCBFbmdsaXNoIHNvY2Nl
ciBjb2FjaDwvdGl0bGU+PHNlY29uZGFyeS10aXRsZT5TcG9ydCwgRWR1Y2F0aW9uIGFuZCBTb2Np
ZXR5PC9zZWNvbmRhcnktdGl0bGU+PC90aXRsZXM+PHBlcmlvZGljYWw+PGZ1bGwtdGl0bGU+U3Bv
cnQsIEVkdWNhdGlvbiBhbmQgU29jaWV0eTwvZnVsbC10aXRsZT48L3BlcmlvZGljYWw+PHBhZ2Vz
PjE4My0yMDI8L3BhZ2VzPjx2b2x1bWU+Nzwvdm9sdW1lPjxudW1iZXI+MjwvbnVtYmVyPjxkYXRl
cz48eWVhcj4yMDAyPC95ZWFyPjwvZGF0ZXM+PGlzYm4+MTM1Ny0zMzIyPC9pc2JuPjx1cmxzPjwv
dXJscz48cmVtb3RlLWRhdGFiYXNlLW5hbWU+Q0FCIEFic3RyYWN0czwvcmVtb3RlLWRhdGFiYXNl
LW5hbWU+PHJlbW90ZS1kYXRhYmFzZS1wcm92aWRlcj5PdmlkIFRlY2hub2xvZ2llczwvcmVtb3Rl
LWRhdGFiYXNlLXByb3ZpZGVyPjxsYW5ndWFnZT5FbmdsaXNoPC9sYW5ndWFnZT48L3JlY29yZD48
L0NpdGU+PENpdGU+PEF1dGhvcj5Qb3RyYWM8L0F1dGhvcj48WWVhcj4yMDA3PC9ZZWFyPjxSZWNO
dW0+MTgyPC9SZWNOdW0+PHJlY29yZD48cmVjLW51bWJlcj4xODI8L3JlYy1udW1iZXI+PGZvcmVp
Z24ta2V5cz48a2V5IGFwcD0iRU4iIGRiLWlkPSIwcncwc3Z3YWJhejJ2M2UwczlzdmZ6endmdnp6
dHp4cmYwcGUiIHRpbWVzdGFtcD0iMTQ5MDk1OTcyOSI+MTgyPC9rZXk+PC9mb3JlaWduLWtleXM+
PHJlZi10eXBlIG5hbWU9IkpvdXJuYWwgQXJ0aWNsZSI+MTc8L3JlZi10eXBlPjxjb250cmlidXRv
cnM+PGF1dGhvcnM+PGF1dGhvcj5Qb3RyYWMsIFBhdWw8L2F1dGhvcj48YXV0aG9yPkpvbmVzLCBS
b2J5biBMLjwvYXV0aG9yPjxhdXRob3I+Q3VzaGlvbiwgQ2hyaXN0b3BoZXIgSi48L2F1dGhvcj48
L2F1dGhvcnM+PC9jb250cmlidXRvcnM+PHRpdGxlcz48dGl0bGU+VW5kZXJzdGFuZGluZyBwb3dl
ciBhbmQgdGhlIGNvYWNoJmFwb3M7cyByb2xlIGluIHByb2Zlc3Npb25hbCBFbmdsaXNoIHNvY2Nl
cjogYSBwcmVsaW1pbmFyeSBpbnZlc3RpZ2F0aW9uIG9mIGNvYWNoIGJlaGF2aW91cjwvdGl0bGU+
PHNlY29uZGFyeS10aXRsZT5Tb2NjZXIgJmFtcDsgU29jaWV0eTwvc2Vjb25kYXJ5LXRpdGxlPjwv
dGl0bGVzPjxwZXJpb2RpY2FsPjxmdWxsLXRpdGxlPlNvY2NlciAmYW1wOyBTb2NpZXR5PC9mdWxs
LXRpdGxlPjwvcGVyaW9kaWNhbD48cGFnZXM+MzMtNDk8L3BhZ2VzPjx2b2x1bWU+ODwvdm9sdW1l
PjxudW1iZXI+MTwvbnVtYmVyPjxkYXRlcz48eWVhcj4yMDA3PC95ZWFyPjwvZGF0ZXM+PHVybHM+
PHJlbGF0ZWQtdXJscz48dXJsPmh0dHA6Ly9lenByb3h5LmxpYi5lZC5hYy51ay9sb2dpbj91cmw9
aHR0cDovL3NlYXJjaC5lYnNjb2hvc3QuY29tL2xvZ2luLmFzcHg/ZGlyZWN0PXRydWUmYW1wO2Ri
PXNwaCZhbXA7QU49MjMzNjg5NzgmYW1wO3NpdGU9ZWRzLWxpdmU8L3VybD48L3JlbGF0ZWQtdXJs
cz48L3VybHM+PC9yZWNvcmQ+PC9DaXRlPjwvRW5kTm90ZT4A
</w:fldData>
        </w:fldChar>
      </w:r>
      <w:r w:rsidRPr="00D500B1">
        <w:rPr>
          <w:rFonts w:eastAsia="Times New Roman"/>
        </w:rPr>
        <w:instrText xml:space="preserve"> ADDIN EN.CITE.DATA </w:instrText>
      </w:r>
      <w:r w:rsidRPr="00D500B1">
        <w:rPr>
          <w:rFonts w:eastAsia="Times New Roman"/>
        </w:rPr>
      </w:r>
      <w:r w:rsidRPr="00D500B1">
        <w:rPr>
          <w:rFonts w:eastAsia="Times New Roman"/>
        </w:rPr>
        <w:fldChar w:fldCharType="end"/>
      </w:r>
      <w:r w:rsidRPr="00D500B1">
        <w:rPr>
          <w:rFonts w:eastAsia="Times New Roman"/>
        </w:rPr>
      </w:r>
      <w:r w:rsidRPr="00D500B1">
        <w:rPr>
          <w:rFonts w:eastAsia="Times New Roman"/>
        </w:rPr>
        <w:fldChar w:fldCharType="separate"/>
      </w:r>
      <w:r w:rsidRPr="00D500B1">
        <w:rPr>
          <w:rFonts w:eastAsia="Times New Roman"/>
          <w:noProof/>
        </w:rPr>
        <w:t>(Potrac, Jones, &amp; Armour, 2002; Potrac, Jones, &amp; Cushion, 2007)</w:t>
      </w:r>
      <w:r w:rsidRPr="00D500B1">
        <w:rPr>
          <w:rFonts w:eastAsia="Times New Roman"/>
        </w:rPr>
        <w:fldChar w:fldCharType="end"/>
      </w:r>
      <w:r w:rsidRPr="00D500B1">
        <w:rPr>
          <w:rFonts w:eastAsia="Times New Roman"/>
        </w:rPr>
        <w:t xml:space="preserve">, most notably where coaches use persuasive informational logic to promote, for example, athlete behaviour change </w:t>
      </w:r>
      <w:r w:rsidRPr="00D500B1">
        <w:rPr>
          <w:rFonts w:eastAsia="Times New Roman"/>
        </w:rPr>
        <w:fldChar w:fldCharType="begin"/>
      </w:r>
      <w:r w:rsidRPr="00D500B1">
        <w:rPr>
          <w:rFonts w:eastAsia="Times New Roman"/>
        </w:rPr>
        <w:instrText xml:space="preserve"> ADDIN EN.CITE &lt;EndNote&gt;&lt;Cite&gt;&lt;Author&gt;Rylander&lt;/Author&gt;&lt;Year&gt;2015&lt;/Year&gt;&lt;RecNum&gt;1380&lt;/RecNum&gt;&lt;DisplayText&gt;(Rylander, 2015)&lt;/DisplayText&gt;&lt;record&gt;&lt;rec-number&gt;1380&lt;/rec-number&gt;&lt;foreign-keys&gt;&lt;key app="EN" db-id="0rw0svwabaz2v3e0s9svfzzwfvzztzxrf0pe" timestamp="1505749102"&gt;1380&lt;/key&gt;&lt;/foreign-keys&gt;&lt;ref-type name="Journal Article"&gt;17&lt;/ref-type&gt;&lt;contributors&gt;&lt;authors&gt;&lt;author&gt;Rylander, Pär&lt;/author&gt;&lt;/authors&gt;&lt;/contributors&gt;&lt;titles&gt;&lt;title&gt;Coaches’ bases of power: Developing some initial knowledge of athletes’ compliance with coaches in team sports&lt;/title&gt;&lt;secondary-title&gt;Journal of Applied Sport Psychology&lt;/secondary-title&gt;&lt;/titles&gt;&lt;periodical&gt;&lt;full-title&gt;Journal of Applied Sport Psychology&lt;/full-title&gt;&lt;/periodical&gt;&lt;pages&gt;110-121&lt;/pages&gt;&lt;volume&gt;27&lt;/volume&gt;&lt;number&gt;1&lt;/number&gt;&lt;dates&gt;&lt;year&gt;2015&lt;/year&gt;&lt;/dates&gt;&lt;isbn&gt;1041-3200&lt;/isbn&gt;&lt;urls&gt;&lt;/urls&gt;&lt;/record&gt;&lt;/Cite&gt;&lt;/EndNote&gt;</w:instrText>
      </w:r>
      <w:r w:rsidRPr="00D500B1">
        <w:rPr>
          <w:rFonts w:eastAsia="Times New Roman"/>
        </w:rPr>
        <w:fldChar w:fldCharType="separate"/>
      </w:r>
      <w:r w:rsidRPr="00D500B1">
        <w:rPr>
          <w:rFonts w:eastAsia="Times New Roman"/>
          <w:noProof/>
        </w:rPr>
        <w:t>(Rylander, 2015)</w:t>
      </w:r>
      <w:r w:rsidRPr="00D500B1">
        <w:rPr>
          <w:rFonts w:eastAsia="Times New Roman"/>
        </w:rPr>
        <w:fldChar w:fldCharType="end"/>
      </w:r>
      <w:r w:rsidRPr="00D500B1">
        <w:rPr>
          <w:rFonts w:eastAsia="Times New Roman"/>
        </w:rPr>
        <w:t xml:space="preserve">. Along these lines, coaching has been portrayed as a fundamentally </w:t>
      </w:r>
      <w:r w:rsidRPr="00D500B1">
        <w:rPr>
          <w:rFonts w:eastAsia="Times New Roman"/>
          <w:i/>
        </w:rPr>
        <w:t xml:space="preserve">negotiated </w:t>
      </w:r>
      <w:r w:rsidRPr="00D500B1">
        <w:rPr>
          <w:rFonts w:eastAsia="Times New Roman"/>
        </w:rPr>
        <w:t xml:space="preserve">and contested activity </w:t>
      </w:r>
      <w:r w:rsidRPr="00D500B1">
        <w:rPr>
          <w:rFonts w:eastAsia="Times New Roman"/>
        </w:rPr>
        <w:fldChar w:fldCharType="begin"/>
      </w:r>
      <w:r w:rsidRPr="00D500B1">
        <w:rPr>
          <w:rFonts w:eastAsia="Times New Roman"/>
        </w:rPr>
        <w:instrText xml:space="preserve"> ADDIN EN.CITE &lt;EndNote&gt;&lt;Cite&gt;&lt;Author&gt;Potrac&lt;/Author&gt;&lt;Year&gt;2009&lt;/Year&gt;&lt;RecNum&gt;537&lt;/RecNum&gt;&lt;DisplayText&gt;(Potrac &amp;amp; Jones, 2009)&lt;/DisplayText&gt;&lt;record&gt;&lt;rec-number&gt;537&lt;/rec-number&gt;&lt;foreign-keys&gt;&lt;key app="EN" db-id="0rw0svwabaz2v3e0s9svfzzwfvzztzxrf0pe" timestamp="1490959867"&gt;537&lt;/key&gt;&lt;/foreign-keys&gt;&lt;ref-type name="Journal Article"&gt;17&lt;/ref-type&gt;&lt;contributors&gt;&lt;authors&gt;&lt;author&gt;Potrac, Paul&lt;/author&gt;&lt;author&gt;Jones, Robyn L.&lt;/author&gt;&lt;/authors&gt;&lt;/contributors&gt;&lt;titles&gt;&lt;title&gt;Power, conflict, and cooperation: toward a micropolitics of coaching&lt;/title&gt;&lt;secondary-title&gt;Quest&lt;/secondary-title&gt;&lt;/titles&gt;&lt;periodical&gt;&lt;full-title&gt;Quest&lt;/full-title&gt;&lt;/periodical&gt;&lt;pages&gt;223-236&lt;/pages&gt;&lt;volume&gt;61&lt;/volume&gt;&lt;number&gt;2&lt;/number&gt;&lt;dates&gt;&lt;year&gt;2009&lt;/year&gt;&lt;/dates&gt;&lt;urls&gt;&lt;related-urls&gt;&lt;url&gt;http://ezproxy.lib.ed.ac.uk/login?url=http://search.ebscohost.com/login.aspx?direct=true&amp;amp;db=s3h&amp;amp;AN=42518250&amp;amp;site=eds-live&lt;/url&gt;&lt;/related-urls&gt;&lt;/urls&gt;&lt;/record&gt;&lt;/Cite&gt;&lt;/EndNote&gt;</w:instrText>
      </w:r>
      <w:r w:rsidRPr="00D500B1">
        <w:rPr>
          <w:rFonts w:eastAsia="Times New Roman"/>
        </w:rPr>
        <w:fldChar w:fldCharType="separate"/>
      </w:r>
      <w:r w:rsidRPr="00D500B1">
        <w:rPr>
          <w:rFonts w:eastAsia="Times New Roman"/>
          <w:noProof/>
        </w:rPr>
        <w:t>(Potrac &amp; Jones, 2009)</w:t>
      </w:r>
      <w:r w:rsidRPr="00D500B1">
        <w:rPr>
          <w:rFonts w:eastAsia="Times New Roman"/>
        </w:rPr>
        <w:fldChar w:fldCharType="end"/>
      </w:r>
      <w:r w:rsidRPr="00D500B1">
        <w:rPr>
          <w:rFonts w:eastAsia="Times New Roman"/>
        </w:rPr>
        <w:t xml:space="preserve">. Thus, student coaches should be adequately prepared to engage (implicitly and explicitly) in mediating interactions with athletes (and others) over time and towards a range of outcomes; from shaping the boundaries of their own coaching roles </w:t>
      </w:r>
      <w:r w:rsidRPr="00D500B1">
        <w:rPr>
          <w:rFonts w:eastAsia="Times New Roman"/>
        </w:rPr>
        <w:fldChar w:fldCharType="begin"/>
      </w:r>
      <w:r w:rsidRPr="00D500B1">
        <w:rPr>
          <w:rFonts w:eastAsia="Times New Roman"/>
        </w:rPr>
        <w:instrText xml:space="preserve"> ADDIN EN.CITE &lt;EndNote&gt;&lt;Cite&gt;&lt;Author&gt;Jones&lt;/Author&gt;&lt;Year&gt;2000&lt;/Year&gt;&lt;RecNum&gt;343&lt;/RecNum&gt;&lt;DisplayText&gt;(Jones, 2000)&lt;/DisplayText&gt;&lt;record&gt;&lt;rec-number&gt;343&lt;/rec-number&gt;&lt;foreign-keys&gt;&lt;key app="EN" db-id="0rw0svwabaz2v3e0s9svfzzwfvzztzxrf0pe" timestamp="1490959821"&gt;343&lt;/key&gt;&lt;/foreign-keys&gt;&lt;ref-type name="Book Section"&gt;5&lt;/ref-type&gt;&lt;contributors&gt;&lt;authors&gt;&lt;author&gt;Jones, Robyn L.&lt;/author&gt;&lt;/authors&gt;&lt;secondary-authors&gt;&lt;author&gt;Jones, Robyn L.&lt;/author&gt;&lt;author&gt;Armour, Kathleen M.&lt;/author&gt;&lt;/secondary-authors&gt;&lt;/contributors&gt;&lt;titles&gt;&lt;title&gt;Towards a sociology of coaching&lt;/title&gt;&lt;secondary-title&gt;The Sociology of Sport: Theory and Practice&lt;/secondary-title&gt;&lt;/titles&gt;&lt;pages&gt;33-43&lt;/pages&gt;&lt;dates&gt;&lt;year&gt;2000&lt;/year&gt;&lt;/dates&gt;&lt;pub-location&gt;Lodon&lt;/pub-location&gt;&lt;publisher&gt;Longman&lt;/publisher&gt;&lt;urls&gt;&lt;/urls&gt;&lt;/record&gt;&lt;/Cite&gt;&lt;/EndNote&gt;</w:instrText>
      </w:r>
      <w:r w:rsidRPr="00D500B1">
        <w:rPr>
          <w:rFonts w:eastAsia="Times New Roman"/>
        </w:rPr>
        <w:fldChar w:fldCharType="separate"/>
      </w:r>
      <w:r w:rsidRPr="00D500B1">
        <w:rPr>
          <w:rFonts w:eastAsia="Times New Roman"/>
          <w:noProof/>
        </w:rPr>
        <w:t>(Jones, 2000)</w:t>
      </w:r>
      <w:r w:rsidRPr="00D500B1">
        <w:rPr>
          <w:rFonts w:eastAsia="Times New Roman"/>
        </w:rPr>
        <w:fldChar w:fldCharType="end"/>
      </w:r>
      <w:r w:rsidRPr="00D500B1">
        <w:rPr>
          <w:rFonts w:eastAsia="Times New Roman"/>
        </w:rPr>
        <w:t xml:space="preserve">, or choosing the colour of a gymnast’s performance attire </w:t>
      </w:r>
      <w:r w:rsidRPr="00D500B1">
        <w:rPr>
          <w:rFonts w:eastAsia="Times New Roman"/>
        </w:rPr>
        <w:fldChar w:fldCharType="begin"/>
      </w:r>
      <w:r w:rsidRPr="00D500B1">
        <w:rPr>
          <w:rFonts w:eastAsia="Times New Roman"/>
        </w:rPr>
        <w:instrText xml:space="preserve"> ADDIN EN.CITE &lt;EndNote&gt;&lt;Cite&gt;&lt;Author&gt;Poczwardowski&lt;/Author&gt;&lt;Year&gt;2002&lt;/Year&gt;&lt;RecNum&gt;943&lt;/RecNum&gt;&lt;DisplayText&gt;(Poczwardowski, Barott, &amp;amp; Henschen, 2002)&lt;/DisplayText&gt;&lt;record&gt;&lt;rec-number&gt;943&lt;/rec-number&gt;&lt;foreign-keys&gt;&lt;key app="EN" db-id="0rw0svwabaz2v3e0s9svfzzwfvzztzxrf0pe" timestamp="1490959916"&gt;943&lt;/key&gt;&lt;/foreign-keys&gt;&lt;ref-type name="Journal Article"&gt;17&lt;/ref-type&gt;&lt;contributors&gt;&lt;authors&gt;&lt;author&gt;Poczwardowski, Artur&lt;/author&gt;&lt;author&gt;Barott, James E.&lt;/author&gt;&lt;author&gt;Henschen, Keith P.&lt;/author&gt;&lt;/authors&gt;&lt;/contributors&gt;&lt;titles&gt;&lt;title&gt;The athlete and coach: their relationship and its meaning. Results of an interpretive study&lt;/title&gt;&lt;secondary-title&gt;International Journal of Sport Psychology&lt;/secondary-title&gt;&lt;/titles&gt;&lt;periodical&gt;&lt;full-title&gt;International Journal of Sport Psychology&lt;/full-title&gt;&lt;/periodical&gt;&lt;pages&gt;116-140&lt;/pages&gt;&lt;volume&gt;33&lt;/volume&gt;&lt;number&gt;1&lt;/number&gt;&lt;keywords&gt;&lt;keyword&gt;definition&lt;/keyword&gt;&lt;keyword&gt;athlete-coach relationship&lt;/keyword&gt;&lt;keyword&gt;PSYCHOLOGY, MULTIDISCIPLINARY&lt;/keyword&gt;&lt;keyword&gt;PSYCHOLOGY&lt;/keyword&gt;&lt;keyword&gt;SPORT SCIENCES&lt;/keyword&gt;&lt;keyword&gt;meaning&lt;/keyword&gt;&lt;keyword&gt;types&lt;/keyword&gt;&lt;/keywords&gt;&lt;dates&gt;&lt;year&gt;2002&lt;/year&gt;&lt;/dates&gt;&lt;pub-location&gt;ROME&lt;/pub-location&gt;&lt;publisher&gt;EDIZIONI LUIGI POZZI&lt;/publisher&gt;&lt;isbn&gt;0047-0767&lt;/isbn&gt;&lt;urls&gt;&lt;related-urls&gt;&lt;url&gt;http://northumbria.summon.serialssolutions.com/2.0.0/link/0/eLvHCXMwVV0xDgJBCCT2NiZa-4FNQNw9t7548QH3gWWB8ir_n2ONhX6ADmYmzADA1fJ9GrJBPOCCVLwoc64k6OPCU_9bFfxM8-UEB9vOsC7PdX6l7zOAZAUfSQtWF85RLghOITK7KQZ5d2cJlWOcu3O2EQwOVtC7U7S5Ng7Ik4qNLnBswzO-vT_ZMt0Bc6kpDw&lt;/url&gt;&lt;/related-urls&gt;&lt;/urls&gt;&lt;/record&gt;&lt;/Cite&gt;&lt;/EndNote&gt;</w:instrText>
      </w:r>
      <w:r w:rsidRPr="00D500B1">
        <w:rPr>
          <w:rFonts w:eastAsia="Times New Roman"/>
        </w:rPr>
        <w:fldChar w:fldCharType="separate"/>
      </w:r>
      <w:r w:rsidRPr="00D500B1">
        <w:rPr>
          <w:rFonts w:eastAsia="Times New Roman"/>
          <w:noProof/>
        </w:rPr>
        <w:t>(Poczwardowski, Barott, &amp; Henschen, 2002)</w:t>
      </w:r>
      <w:r w:rsidRPr="00D500B1">
        <w:rPr>
          <w:rFonts w:eastAsia="Times New Roman"/>
        </w:rPr>
        <w:fldChar w:fldCharType="end"/>
      </w:r>
      <w:r w:rsidRPr="00D500B1">
        <w:rPr>
          <w:rFonts w:eastAsia="Times New Roman"/>
        </w:rPr>
        <w:t xml:space="preserve">, to deciding on the focus of practise activities and competition tactics </w:t>
      </w:r>
      <w:r w:rsidRPr="00D500B1">
        <w:rPr>
          <w:rFonts w:eastAsia="Times New Roman"/>
        </w:rPr>
        <w:fldChar w:fldCharType="begin"/>
      </w:r>
      <w:r w:rsidRPr="00D500B1">
        <w:rPr>
          <w:rFonts w:eastAsia="Times New Roman"/>
        </w:rPr>
        <w:instrText xml:space="preserve"> ADDIN EN.CITE &lt;EndNote&gt;&lt;Cite&gt;&lt;Author&gt;Camiré&lt;/Author&gt;&lt;Year&gt;2009&lt;/Year&gt;&lt;RecNum&gt;1381&lt;/RecNum&gt;&lt;DisplayText&gt;(Camiré, Trudel, &amp;amp; Forneris, 2009)&lt;/DisplayText&gt;&lt;record&gt;&lt;rec-number&gt;1381&lt;/rec-number&gt;&lt;foreign-keys&gt;&lt;key app="EN" db-id="0rw0svwabaz2v3e0s9svfzzwfvzztzxrf0pe" timestamp="1505749269"&gt;1381&lt;/key&gt;&lt;/foreign-keys&gt;&lt;ref-type name="Journal Article"&gt;17&lt;/ref-type&gt;&lt;contributors&gt;&lt;authors&gt;&lt;author&gt;Camiré, Martin&lt;/author&gt;&lt;author&gt;Trudel, Pierre&lt;/author&gt;&lt;author&gt;Forneris, Tanya&lt;/author&gt;&lt;/authors&gt;&lt;/contributors&gt;&lt;titles&gt;&lt;title&gt;High school athletes’ perspectives on support, communication, negotiation and life skill development&lt;/title&gt;&lt;secondary-title&gt;Qualitative research in sport and exercise&lt;/secondary-title&gt;&lt;/titles&gt;&lt;periodical&gt;&lt;full-title&gt;Qualitative research in sport and exercise&lt;/full-title&gt;&lt;/periodical&gt;&lt;pages&gt;72-88&lt;/pages&gt;&lt;volume&gt;1&lt;/volume&gt;&lt;number&gt;1&lt;/number&gt;&lt;dates&gt;&lt;year&gt;2009&lt;/year&gt;&lt;/dates&gt;&lt;isbn&gt;1939-8441&lt;/isbn&gt;&lt;urls&gt;&lt;/urls&gt;&lt;/record&gt;&lt;/Cite&gt;&lt;/EndNote&gt;</w:instrText>
      </w:r>
      <w:r w:rsidRPr="00D500B1">
        <w:rPr>
          <w:rFonts w:eastAsia="Times New Roman"/>
        </w:rPr>
        <w:fldChar w:fldCharType="separate"/>
      </w:r>
      <w:r w:rsidRPr="00D500B1">
        <w:rPr>
          <w:rFonts w:eastAsia="Times New Roman"/>
          <w:noProof/>
        </w:rPr>
        <w:t>(Camiré, Trudel, &amp; Forneris, 2009)</w:t>
      </w:r>
      <w:r w:rsidRPr="00D500B1">
        <w:rPr>
          <w:rFonts w:eastAsia="Times New Roman"/>
        </w:rPr>
        <w:fldChar w:fldCharType="end"/>
      </w:r>
      <w:r w:rsidRPr="00D500B1">
        <w:rPr>
          <w:rFonts w:eastAsia="Times New Roman"/>
        </w:rPr>
        <w:t xml:space="preserve">. </w:t>
      </w:r>
    </w:p>
    <w:p w14:paraId="0AAED5D5" w14:textId="77777777" w:rsidR="00F5669B" w:rsidRPr="00D500B1" w:rsidRDefault="00F5669B" w:rsidP="00F5669B">
      <w:pPr>
        <w:spacing w:line="480" w:lineRule="auto"/>
        <w:ind w:firstLine="720"/>
        <w:rPr>
          <w:rFonts w:eastAsia="Times New Roman"/>
        </w:rPr>
      </w:pPr>
      <w:r w:rsidRPr="00D500B1">
        <w:rPr>
          <w:rFonts w:eastAsia="Times New Roman"/>
        </w:rPr>
        <w:t xml:space="preserve">The questionnaires also showed that </w:t>
      </w:r>
      <w:r w:rsidRPr="00D500B1">
        <w:rPr>
          <w:rFonts w:eastAsia="Times New Roman"/>
          <w:i/>
        </w:rPr>
        <w:t>flexibility</w:t>
      </w:r>
      <w:r w:rsidRPr="00D500B1">
        <w:rPr>
          <w:rFonts w:eastAsia="Times New Roman"/>
        </w:rPr>
        <w:t xml:space="preserve">, </w:t>
      </w:r>
      <w:r w:rsidRPr="00D500B1">
        <w:rPr>
          <w:rFonts w:eastAsia="Times New Roman"/>
          <w:i/>
        </w:rPr>
        <w:t xml:space="preserve">creativity </w:t>
      </w:r>
      <w:r w:rsidRPr="00D500B1">
        <w:rPr>
          <w:rFonts w:eastAsia="Times New Roman"/>
        </w:rPr>
        <w:t>and</w:t>
      </w:r>
      <w:r w:rsidRPr="00D500B1">
        <w:rPr>
          <w:rFonts w:eastAsia="Times New Roman"/>
          <w:i/>
        </w:rPr>
        <w:t xml:space="preserve"> self-awareness</w:t>
      </w:r>
      <w:r w:rsidRPr="00D500B1">
        <w:rPr>
          <w:rFonts w:eastAsia="Times New Roman"/>
        </w:rPr>
        <w:t xml:space="preserve"> and</w:t>
      </w:r>
      <w:r w:rsidRPr="00D500B1">
        <w:rPr>
          <w:rFonts w:eastAsia="Times New Roman"/>
          <w:i/>
        </w:rPr>
        <w:t xml:space="preserve"> </w:t>
      </w:r>
      <w:r w:rsidRPr="00D500B1">
        <w:rPr>
          <w:rFonts w:eastAsia="Times New Roman"/>
        </w:rPr>
        <w:t xml:space="preserve">were less highly valued, and considered among the least developed personal skills of coaching students. Yet, engaging effectively with the unavoidably emergent nature of the coaching process, and in mediating interactions with athletes, requires </w:t>
      </w:r>
      <w:r w:rsidRPr="00D500B1">
        <w:rPr>
          <w:rFonts w:eastAsia="Times New Roman"/>
          <w:i/>
        </w:rPr>
        <w:t>flexibility</w:t>
      </w:r>
      <w:r w:rsidRPr="00D500B1">
        <w:rPr>
          <w:rFonts w:eastAsia="Times New Roman"/>
        </w:rPr>
        <w:t xml:space="preserve"> and </w:t>
      </w:r>
      <w:r w:rsidRPr="00D500B1">
        <w:rPr>
          <w:rFonts w:eastAsia="Times New Roman"/>
          <w:i/>
        </w:rPr>
        <w:t>creativity</w:t>
      </w:r>
      <w:r w:rsidRPr="00D500B1">
        <w:rPr>
          <w:rFonts w:eastAsia="Times New Roman"/>
        </w:rPr>
        <w:t xml:space="preserve"> </w:t>
      </w:r>
      <w:r w:rsidRPr="00D500B1">
        <w:rPr>
          <w:rFonts w:eastAsia="Times New Roman"/>
        </w:rPr>
        <w:fldChar w:fldCharType="begin"/>
      </w:r>
      <w:r w:rsidRPr="00D500B1">
        <w:rPr>
          <w:rFonts w:eastAsia="Times New Roman"/>
        </w:rPr>
        <w:instrText xml:space="preserve"> ADDIN EN.CITE &lt;EndNote&gt;&lt;Cite&gt;&lt;Author&gt;Collins&lt;/Author&gt;&lt;Year&gt;2016&lt;/Year&gt;&lt;RecNum&gt;1382&lt;/RecNum&gt;&lt;DisplayText&gt;(Collins, Carson, &amp;amp; Collins, 2016)&lt;/DisplayText&gt;&lt;record&gt;&lt;rec-number&gt;1382&lt;/rec-number&gt;&lt;foreign-keys&gt;&lt;key app="EN" db-id="0rw0svwabaz2v3e0s9svfzzwfvzztzxrf0pe" timestamp="1505749340"&gt;1382&lt;/key&gt;&lt;/foreign-keys&gt;&lt;ref-type name="Journal Article"&gt;17&lt;/ref-type&gt;&lt;contributors&gt;&lt;authors&gt;&lt;author&gt;Collins, Loel&lt;/author&gt;&lt;author&gt;Carson, Howie J&lt;/author&gt;&lt;author&gt;Collins, Dave&lt;/author&gt;&lt;/authors&gt;&lt;/contributors&gt;&lt;titles&gt;&lt;title&gt;Metacognition and professional judgment and decision making in coaching: Importance, application and evaluation&lt;/title&gt;&lt;secondary-title&gt;International Sport Coaching Journal&lt;/secondary-title&gt;&lt;/titles&gt;&lt;periodical&gt;&lt;full-title&gt;International Sport Coaching Journal&lt;/full-title&gt;&lt;/periodical&gt;&lt;pages&gt;355-361&lt;/pages&gt;&lt;volume&gt;3&lt;/volume&gt;&lt;number&gt;3&lt;/number&gt;&lt;dates&gt;&lt;year&gt;2016&lt;/year&gt;&lt;/dates&gt;&lt;isbn&gt;2328-918X&lt;/isbn&gt;&lt;urls&gt;&lt;/urls&gt;&lt;/record&gt;&lt;/Cite&gt;&lt;/EndNote&gt;</w:instrText>
      </w:r>
      <w:r w:rsidRPr="00D500B1">
        <w:rPr>
          <w:rFonts w:eastAsia="Times New Roman"/>
        </w:rPr>
        <w:fldChar w:fldCharType="separate"/>
      </w:r>
      <w:r w:rsidRPr="00D500B1">
        <w:rPr>
          <w:rFonts w:eastAsia="Times New Roman"/>
          <w:noProof/>
        </w:rPr>
        <w:t>(Collins, Carson, &amp; Collins, 2016)</w:t>
      </w:r>
      <w:r w:rsidRPr="00D500B1">
        <w:rPr>
          <w:rFonts w:eastAsia="Times New Roman"/>
        </w:rPr>
        <w:fldChar w:fldCharType="end"/>
      </w:r>
      <w:r w:rsidRPr="00D500B1">
        <w:rPr>
          <w:rFonts w:eastAsia="Times New Roman"/>
        </w:rPr>
        <w:t xml:space="preserve">. For instance, Vallee and Bloom </w:t>
      </w:r>
      <w:r w:rsidRPr="00D500B1">
        <w:rPr>
          <w:rFonts w:eastAsia="Times New Roman"/>
        </w:rPr>
        <w:fldChar w:fldCharType="begin"/>
      </w:r>
      <w:r w:rsidRPr="00D500B1">
        <w:rPr>
          <w:rFonts w:eastAsia="Times New Roman"/>
        </w:rPr>
        <w:instrText xml:space="preserve"> ADDIN EN.CITE &lt;EndNote&gt;&lt;Cite ExcludeAuth="1"&gt;&lt;Author&gt;Vallée&lt;/Author&gt;&lt;Year&gt;2005&lt;/Year&gt;&lt;RecNum&gt;1384&lt;/RecNum&gt;&lt;DisplayText&gt;(2005)&lt;/DisplayText&gt;&lt;record&gt;&lt;rec-number&gt;1384&lt;/rec-number&gt;&lt;foreign-keys&gt;&lt;key app="EN" db-id="0rw0svwabaz2v3e0s9svfzzwfvzztzxrf0pe" timestamp="1505749432"&gt;1384&lt;/key&gt;&lt;/foreign-keys&gt;&lt;ref-type name="Journal Article"&gt;17&lt;/ref-type&gt;&lt;contributors&gt;&lt;authors&gt;&lt;author&gt;Vallée, Chantal N&lt;/author&gt;&lt;author&gt;Bloom, Gordon A&lt;/author&gt;&lt;/authors&gt;&lt;/contributors&gt;&lt;titles&gt;&lt;title&gt;Building a successful university program: Key and common elements of expert coaches&lt;/title&gt;&lt;secondary-title&gt;Journal of applied sport psychology&lt;/secondary-title&gt;&lt;/titles&gt;&lt;periodical&gt;&lt;full-title&gt;Journal of Applied Sport Psychology&lt;/full-title&gt;&lt;/periodical&gt;&lt;pages&gt;179-196&lt;/pages&gt;&lt;volume&gt;17&lt;/volume&gt;&lt;number&gt;3&lt;/number&gt;&lt;dates&gt;&lt;year&gt;2005&lt;/year&gt;&lt;/dates&gt;&lt;isbn&gt;1041-3200&lt;/isbn&gt;&lt;urls&gt;&lt;/urls&gt;&lt;/record&gt;&lt;/Cite&gt;&lt;/EndNote&gt;</w:instrText>
      </w:r>
      <w:r w:rsidRPr="00D500B1">
        <w:rPr>
          <w:rFonts w:eastAsia="Times New Roman"/>
        </w:rPr>
        <w:fldChar w:fldCharType="separate"/>
      </w:r>
      <w:r w:rsidRPr="00D500B1">
        <w:rPr>
          <w:rFonts w:eastAsia="Times New Roman"/>
          <w:noProof/>
        </w:rPr>
        <w:t>(2005)</w:t>
      </w:r>
      <w:r w:rsidRPr="00D500B1">
        <w:rPr>
          <w:rFonts w:eastAsia="Times New Roman"/>
        </w:rPr>
        <w:fldChar w:fldCharType="end"/>
      </w:r>
      <w:r w:rsidRPr="00D500B1">
        <w:rPr>
          <w:rFonts w:eastAsia="Times New Roman"/>
        </w:rPr>
        <w:t xml:space="preserve"> linked the coach’s use of creativity to the design of effective training sessions that challenge and stimulate athletes intellectually, and Bowes and Jones </w:t>
      </w:r>
      <w:r w:rsidRPr="00D500B1">
        <w:rPr>
          <w:rFonts w:eastAsia="Times New Roman"/>
        </w:rPr>
        <w:fldChar w:fldCharType="begin"/>
      </w:r>
      <w:r w:rsidRPr="00D500B1">
        <w:rPr>
          <w:rFonts w:eastAsia="Times New Roman"/>
        </w:rPr>
        <w:instrText xml:space="preserve"> ADDIN EN.CITE &lt;EndNote&gt;&lt;Cite ExcludeAuth="1"&gt;&lt;Author&gt;Bowes&lt;/Author&gt;&lt;Year&gt;2006&lt;/Year&gt;&lt;RecNum&gt;990&lt;/RecNum&gt;&lt;DisplayText&gt;(2006)&lt;/DisplayText&gt;&lt;record&gt;&lt;rec-number&gt;990&lt;/rec-number&gt;&lt;foreign-keys&gt;&lt;key app="EN" db-id="0rw0svwabaz2v3e0s9svfzzwfvzztzxrf0pe" timestamp="1490959922"&gt;990&lt;/key&gt;&lt;/foreign-keys&gt;&lt;ref-type name="Journal Article"&gt;17&lt;/ref-type&gt;&lt;contributors&gt;&lt;authors&gt;&lt;author&gt;Bowes, Imornefe&lt;/author&gt;&lt;author&gt;Jones, Robyn L.&lt;/author&gt;&lt;/authors&gt;&lt;/contributors&gt;&lt;titles&gt;&lt;title&gt;Working at the edge of chaos: understanding coaching as a complex, interpersonal system&lt;/title&gt;&lt;secondary-title&gt;The Sport Psychologist&lt;/secondary-title&gt;&lt;/titles&gt;&lt;periodical&gt;&lt;full-title&gt;The Sport Psychologist&lt;/full-title&gt;&lt;/periodical&gt;&lt;pages&gt;235-245&lt;/pages&gt;&lt;volume&gt;20&lt;/volume&gt;&lt;number&gt;2&lt;/number&gt;&lt;dates&gt;&lt;year&gt;2006&lt;/year&gt;&lt;/dates&gt;&lt;urls&gt;&lt;related-urls&gt;&lt;url&gt;http://ezproxy.lib.ed.ac.uk/login?url=http://search.ebscohost.com/login.aspx?direct=true&amp;amp;db=s3h&amp;amp;AN=21386948&amp;amp;site=eds-live&lt;/url&gt;&lt;/related-urls&gt;&lt;/urls&gt;&lt;/record&gt;&lt;/Cite&gt;&lt;/EndNote&gt;</w:instrText>
      </w:r>
      <w:r w:rsidRPr="00D500B1">
        <w:rPr>
          <w:rFonts w:eastAsia="Times New Roman"/>
        </w:rPr>
        <w:fldChar w:fldCharType="separate"/>
      </w:r>
      <w:r w:rsidRPr="00D500B1">
        <w:rPr>
          <w:rFonts w:eastAsia="Times New Roman"/>
          <w:noProof/>
        </w:rPr>
        <w:t>(2006)</w:t>
      </w:r>
      <w:r w:rsidRPr="00D500B1">
        <w:rPr>
          <w:rFonts w:eastAsia="Times New Roman"/>
        </w:rPr>
        <w:fldChar w:fldCharType="end"/>
      </w:r>
      <w:r w:rsidRPr="00D500B1">
        <w:rPr>
          <w:rFonts w:eastAsia="Times New Roman"/>
        </w:rPr>
        <w:t xml:space="preserve"> highlighted the importance of coaches’ adaptability and ingenuity when operating at the ‘edge of chaos’. Furthermore, in spite of challenges constraining the complementary skill of </w:t>
      </w:r>
      <w:r w:rsidRPr="00D500B1">
        <w:rPr>
          <w:rFonts w:eastAsia="Times New Roman"/>
          <w:i/>
        </w:rPr>
        <w:t>self-awareness</w:t>
      </w:r>
      <w:r w:rsidRPr="00D500B1">
        <w:rPr>
          <w:rFonts w:eastAsia="Times New Roman"/>
        </w:rPr>
        <w:t xml:space="preserve"> </w:t>
      </w:r>
      <w:r w:rsidRPr="00D500B1">
        <w:rPr>
          <w:rFonts w:eastAsia="Times New Roman"/>
        </w:rPr>
        <w:fldChar w:fldCharType="begin"/>
      </w:r>
      <w:r w:rsidRPr="00D500B1">
        <w:rPr>
          <w:rFonts w:eastAsia="Times New Roman"/>
        </w:rPr>
        <w:instrText xml:space="preserve"> ADDIN EN.CITE &lt;EndNote&gt;&lt;Cite&gt;&lt;Author&gt;Millar&lt;/Author&gt;&lt;Year&gt;2011&lt;/Year&gt;&lt;RecNum&gt;831&lt;/RecNum&gt;&lt;DisplayText&gt;(Millar, Oldham, &amp;amp; Donovan, 2011)&lt;/DisplayText&gt;&lt;record&gt;&lt;rec-number&gt;831&lt;/rec-number&gt;&lt;foreign-keys&gt;&lt;key app="EN" db-id="0rw0svwabaz2v3e0s9svfzzwfvzztzxrf0pe" timestamp="1490959903"&gt;831&lt;/key&gt;&lt;/foreign-keys&gt;&lt;ref-type name="Journal Article"&gt;17&lt;/ref-type&gt;&lt;contributors&gt;&lt;authors&gt;&lt;author&gt;Millar, Sarah-Kate&lt;/author&gt;&lt;author&gt;Oldham, Anthony R. H.&lt;/author&gt;&lt;author&gt;Donovan, Mick&lt;/author&gt;&lt;/authors&gt;&lt;/contributors&gt;&lt;titles&gt;&lt;title&gt;Coaches&amp;apos; self-awareness of timing, nature and intent of verbal instructions to athletes&lt;/title&gt;&lt;secondary-title&gt;International Journal of Sports Science &amp;amp; Coaching&lt;/secondary-title&gt;&lt;/titles&gt;&lt;periodical&gt;&lt;full-title&gt;International Journal of Sports Science &amp;amp; Coaching&lt;/full-title&gt;&lt;/periodical&gt;&lt;pages&gt;503-514&lt;/pages&gt;&lt;volume&gt;6&lt;/volume&gt;&lt;number&gt;4&lt;/number&gt;&lt;keywords&gt;&lt;keyword&gt;*COACH-athlete relationships&lt;/keyword&gt;&lt;keyword&gt;*COACHES (Athletics)&lt;/keyword&gt;&lt;keyword&gt;*ATHLETES -- Training of&lt;/keyword&gt;&lt;keyword&gt;SELF-consciousness (Awareness)&lt;/keyword&gt;&lt;keyword&gt;FEEDBACK (Psychology)&lt;/keyword&gt;&lt;keyword&gt;Coaching&lt;/keyword&gt;&lt;keyword&gt;Feedback&lt;/keyword&gt;&lt;keyword&gt;Instruction&lt;/keyword&gt;&lt;keyword&gt;Self-Awareness&lt;/keyword&gt;&lt;keyword&gt;Verbal Communication&lt;/keyword&gt;&lt;/keywords&gt;&lt;dates&gt;&lt;year&gt;2011&lt;/year&gt;&lt;/dates&gt;&lt;isbn&gt;17479541&lt;/isbn&gt;&lt;accession-num&gt;65975566&lt;/accession-num&gt;&lt;urls&gt;&lt;related-urls&gt;&lt;url&gt;http://ezproxy.lib.ed.ac.uk/login?url=https://search.ebscohost.com/login.aspx?direct=true&amp;amp;db=s3h&amp;amp;AN=65975566&amp;amp;site=eds-live&lt;/url&gt;&lt;/related-urls&gt;&lt;/urls&gt;&lt;remote-database-name&gt;s3h&lt;/remote-database-name&gt;&lt;remote-database-provider&gt;EBSCOhost&lt;/remote-database-provider&gt;&lt;/record&gt;&lt;/Cite&gt;&lt;/EndNote&gt;</w:instrText>
      </w:r>
      <w:r w:rsidRPr="00D500B1">
        <w:rPr>
          <w:rFonts w:eastAsia="Times New Roman"/>
        </w:rPr>
        <w:fldChar w:fldCharType="separate"/>
      </w:r>
      <w:r w:rsidRPr="00D500B1">
        <w:rPr>
          <w:rFonts w:eastAsia="Times New Roman"/>
          <w:noProof/>
        </w:rPr>
        <w:t xml:space="preserve">(Millar, Oldham, &amp; Donovan, 2011; </w:t>
      </w:r>
      <w:r w:rsidRPr="00D500B1">
        <w:rPr>
          <w:rFonts w:eastAsia="Times New Roman"/>
        </w:rPr>
        <w:fldChar w:fldCharType="end"/>
      </w:r>
      <w:r w:rsidRPr="00D500B1">
        <w:rPr>
          <w:rFonts w:eastAsia="Times New Roman"/>
        </w:rPr>
        <w:t xml:space="preserve">Hall &amp; Gray, 2016), being able, for example, to recognise and thus regulate the expression and impact of their emotions on others is imperative if student coaches are to deal well with the various setbacks and challenges they encounter in the course of their social roles </w:t>
      </w:r>
      <w:r w:rsidRPr="00D500B1">
        <w:rPr>
          <w:rFonts w:eastAsia="Times New Roman"/>
        </w:rPr>
        <w:fldChar w:fldCharType="begin"/>
      </w:r>
      <w:r w:rsidRPr="00D500B1">
        <w:rPr>
          <w:rFonts w:eastAsia="Times New Roman"/>
        </w:rPr>
        <w:instrText xml:space="preserve"> ADDIN EN.CITE &lt;EndNote&gt;&lt;Cite&gt;&lt;Author&gt;Wagstaff&lt;/Author&gt;&lt;Year&gt;2013&lt;/Year&gt;&lt;RecNum&gt;1385&lt;/RecNum&gt;&lt;DisplayText&gt;(Wagstaff, Hanton, &amp;amp; Fletcher, 2013)&lt;/DisplayText&gt;&lt;record&gt;&lt;rec-number&gt;1385&lt;/rec-number&gt;&lt;foreign-keys&gt;&lt;key app="EN" db-id="0rw0svwabaz2v3e0s9svfzzwfvzztzxrf0pe" timestamp="1505749625"&gt;1385&lt;/key&gt;&lt;/foreign-keys&gt;&lt;ref-type name="Journal Article"&gt;17&lt;/ref-type&gt;&lt;contributors&gt;&lt;authors&gt;&lt;author&gt;Wagstaff, Christopher RD&lt;/author&gt;&lt;author&gt;Hanton, Sheldon&lt;/author&gt;&lt;author&gt;Fletcher, David&lt;/author&gt;&lt;/authors&gt;&lt;/contributors&gt;&lt;titles&gt;&lt;title&gt;Developing emotion abilities and regulation strategies in a sport organization: An action research intervention&lt;/title&gt;&lt;secondary-title&gt;Psychology of Sport and Exercise&lt;/secondary-title&gt;&lt;/titles&gt;&lt;periodical&gt;&lt;full-title&gt;Psychology of Sport and Exercise&lt;/full-title&gt;&lt;/periodical&gt;&lt;pages&gt;476-487&lt;/pages&gt;&lt;volume&gt;14&lt;/volume&gt;&lt;number&gt;4&lt;/number&gt;&lt;dates&gt;&lt;year&gt;2013&lt;/year&gt;&lt;/dates&gt;&lt;isbn&gt;1469-0292&lt;/isbn&gt;&lt;urls&gt;&lt;/urls&gt;&lt;/record&gt;&lt;/Cite&gt;&lt;/EndNote&gt;</w:instrText>
      </w:r>
      <w:r w:rsidRPr="00D500B1">
        <w:rPr>
          <w:rFonts w:eastAsia="Times New Roman"/>
        </w:rPr>
        <w:fldChar w:fldCharType="separate"/>
      </w:r>
      <w:r w:rsidRPr="00D500B1">
        <w:rPr>
          <w:rFonts w:eastAsia="Times New Roman"/>
          <w:noProof/>
        </w:rPr>
        <w:t>(Wagstaff, Hanton, &amp; Fletcher, 2013)</w:t>
      </w:r>
      <w:r w:rsidRPr="00D500B1">
        <w:rPr>
          <w:rFonts w:eastAsia="Times New Roman"/>
        </w:rPr>
        <w:fldChar w:fldCharType="end"/>
      </w:r>
      <w:r w:rsidRPr="00D500B1">
        <w:rPr>
          <w:rFonts w:eastAsia="Times New Roman"/>
        </w:rPr>
        <w:t>.</w:t>
      </w:r>
    </w:p>
    <w:p w14:paraId="704E0506" w14:textId="77777777" w:rsidR="00F5669B" w:rsidRPr="00D500B1" w:rsidRDefault="00F5669B" w:rsidP="00F5669B">
      <w:pPr>
        <w:spacing w:line="480" w:lineRule="auto"/>
        <w:ind w:firstLine="720"/>
        <w:rPr>
          <w:rFonts w:eastAsia="Times New Roman"/>
        </w:rPr>
      </w:pPr>
      <w:r w:rsidRPr="00D500B1">
        <w:rPr>
          <w:rFonts w:eastAsia="Times New Roman"/>
        </w:rPr>
        <w:t xml:space="preserve">In contrast with the questionnaire data, final-year students frequently recounted examples during the interviews of how higher education had, in fact, helped them to develop the skills noted above. For example, Kieran illustrated how he had developed </w:t>
      </w:r>
      <w:r w:rsidRPr="00D500B1">
        <w:rPr>
          <w:rFonts w:eastAsia="Times New Roman"/>
          <w:i/>
        </w:rPr>
        <w:t>logical argument</w:t>
      </w:r>
      <w:r w:rsidRPr="00D500B1">
        <w:rPr>
          <w:rFonts w:eastAsia="Times New Roman"/>
        </w:rPr>
        <w:t xml:space="preserve"> skills:</w:t>
      </w:r>
    </w:p>
    <w:p w14:paraId="7C239D4E" w14:textId="77777777" w:rsidR="00F5669B" w:rsidRPr="00D500B1" w:rsidRDefault="00F5669B" w:rsidP="00F5669B">
      <w:pPr>
        <w:ind w:left="720"/>
        <w:rPr>
          <w:rFonts w:eastAsia="Times New Roman"/>
        </w:rPr>
      </w:pPr>
      <w:r w:rsidRPr="00D500B1">
        <w:rPr>
          <w:rFonts w:eastAsia="Times New Roman"/>
        </w:rPr>
        <w:t xml:space="preserve">I feel like I can support an argument. I could use that academic side to prove why I was doing what I was doing and the rationale behind that.... There’s an answer or an argument or a rationale for everything at university. They [tutors] say ‘why?’ They expect you to know why you’ve done it or what your rationale is behind it. </w:t>
      </w:r>
    </w:p>
    <w:p w14:paraId="7D56A95A" w14:textId="77777777" w:rsidR="00F5669B" w:rsidRPr="00D500B1" w:rsidRDefault="00F5669B" w:rsidP="00F5669B">
      <w:pPr>
        <w:spacing w:line="480" w:lineRule="auto"/>
        <w:rPr>
          <w:rFonts w:eastAsia="Times New Roman"/>
          <w:i/>
        </w:rPr>
      </w:pPr>
      <w:r w:rsidRPr="00D500B1">
        <w:rPr>
          <w:rFonts w:eastAsia="Times New Roman"/>
        </w:rPr>
        <w:t xml:space="preserve">This corresponds to Ben’s earlier quote when he discussed the benefit of engaging in debates during seminars. Further, Tim and Liam described how, over the course of their degrees, their own coaching practice had become progressively less constrained by highly-structured session planning as they now tried to be sensitive to the emergent context and how best to creatively adapt their practice to achieve more effective outcomes. Finally, alongside vignettes from other students already included above, Chris specifically highlighted modules focussed on coaching pedagogy and reflective practice for their impact on his </w:t>
      </w:r>
      <w:r w:rsidRPr="00D500B1">
        <w:rPr>
          <w:rFonts w:eastAsia="Times New Roman"/>
          <w:i/>
        </w:rPr>
        <w:t>self-awareness</w:t>
      </w:r>
      <w:r w:rsidRPr="00D500B1">
        <w:rPr>
          <w:rFonts w:eastAsia="Times New Roman"/>
        </w:rPr>
        <w:t>:</w:t>
      </w:r>
    </w:p>
    <w:p w14:paraId="00ABD0D1" w14:textId="77777777" w:rsidR="00F5669B" w:rsidRPr="00D500B1" w:rsidRDefault="00F5669B" w:rsidP="00F5669B">
      <w:pPr>
        <w:ind w:left="720"/>
        <w:rPr>
          <w:rFonts w:eastAsia="Times New Roman"/>
        </w:rPr>
      </w:pPr>
      <w:r w:rsidRPr="00D500B1">
        <w:rPr>
          <w:rFonts w:eastAsia="Times New Roman"/>
        </w:rPr>
        <w:t>The ability to reflect and critique practice - the [practical] modules (have) been particularly effective for that in terms of gaining an idea of what your philosophy is as a coach, because I’ll be honest, coming into university, I didn’t have a philosophy. I did have a philosophy, but I wasn’t aware of what it was. I think that ability to critically reflect and then consider how that’s impacting on your practice that was really beneficial… understanding my own philosophy and whether that’s something I’m actually carrying out or whether it’s just something I think I’m doing and I’m actually not.</w:t>
      </w:r>
    </w:p>
    <w:p w14:paraId="5A76A3C9" w14:textId="77777777" w:rsidR="00F5669B" w:rsidRPr="00D500B1" w:rsidRDefault="00F5669B" w:rsidP="00F5669B">
      <w:pPr>
        <w:spacing w:line="480" w:lineRule="auto"/>
        <w:rPr>
          <w:rFonts w:eastAsia="Times New Roman"/>
        </w:rPr>
      </w:pPr>
      <w:r w:rsidRPr="00D500B1">
        <w:rPr>
          <w:rFonts w:eastAsia="Times New Roman"/>
        </w:rPr>
        <w:tab/>
        <w:t xml:space="preserve">The discord between questionnaire and interview responses may be explained by the more challenging, progressive and time-consuming nature of developing deeper intellectual capabilities </w:t>
      </w:r>
      <w:r w:rsidRPr="00D500B1">
        <w:rPr>
          <w:rFonts w:eastAsia="Times New Roman"/>
        </w:rPr>
        <w:fldChar w:fldCharType="begin"/>
      </w:r>
      <w:r w:rsidRPr="00D500B1">
        <w:rPr>
          <w:rFonts w:eastAsia="Times New Roman"/>
        </w:rPr>
        <w:instrText xml:space="preserve"> ADDIN EN.CITE &lt;EndNote&gt;&lt;Cite&gt;&lt;Author&gt;Hargrove&lt;/Author&gt;&lt;Year&gt;2013&lt;/Year&gt;&lt;RecNum&gt;1386&lt;/RecNum&gt;&lt;DisplayText&gt;(Hargrove, 2013)&lt;/DisplayText&gt;&lt;record&gt;&lt;rec-number&gt;1386&lt;/rec-number&gt;&lt;foreign-keys&gt;&lt;key app="EN" db-id="0rw0svwabaz2v3e0s9svfzzwfvzztzxrf0pe" timestamp="1505749662"&gt;1386&lt;/key&gt;&lt;/foreign-keys&gt;&lt;ref-type name="Journal Article"&gt;17&lt;/ref-type&gt;&lt;contributors&gt;&lt;authors&gt;&lt;author&gt;Hargrove, Ryan A&lt;/author&gt;&lt;/authors&gt;&lt;/contributors&gt;&lt;titles&gt;&lt;title&gt;Assessing the long-term impact of a metacognitive approach to creative skill development&lt;/title&gt;&lt;secondary-title&gt;International Journal of Technology and Design Education&lt;/secondary-title&gt;&lt;/titles&gt;&lt;periodical&gt;&lt;full-title&gt;International Journal of Technology and Design Education&lt;/full-title&gt;&lt;/periodical&gt;&lt;pages&gt;489-517&lt;/pages&gt;&lt;volume&gt;23&lt;/volume&gt;&lt;number&gt;3&lt;/number&gt;&lt;dates&gt;&lt;year&gt;2013&lt;/year&gt;&lt;/dates&gt;&lt;isbn&gt;0957-7572&lt;/isbn&gt;&lt;urls&gt;&lt;/urls&gt;&lt;/record&gt;&lt;/Cite&gt;&lt;/EndNote&gt;</w:instrText>
      </w:r>
      <w:r w:rsidRPr="00D500B1">
        <w:rPr>
          <w:rFonts w:eastAsia="Times New Roman"/>
        </w:rPr>
        <w:fldChar w:fldCharType="separate"/>
      </w:r>
      <w:r w:rsidRPr="00D500B1">
        <w:rPr>
          <w:rFonts w:eastAsia="Times New Roman"/>
          <w:noProof/>
        </w:rPr>
        <w:t>(Hargrove, 2013)</w:t>
      </w:r>
      <w:r w:rsidRPr="00D500B1">
        <w:rPr>
          <w:rFonts w:eastAsia="Times New Roman"/>
        </w:rPr>
        <w:fldChar w:fldCharType="end"/>
      </w:r>
      <w:r w:rsidRPr="00D500B1">
        <w:rPr>
          <w:rFonts w:eastAsia="Times New Roman"/>
        </w:rPr>
        <w:t xml:space="preserve">. While students from the final year of their degree programmes readily provided examples of how metacognition and creativity had been developed, students from earlier years, when responding to the questionnaire, might not yet have encountered aspects of the curriculum explicitly focussed on the development of these work skills. Even so, the findings reveal gaps in students’ understanding of the complexity and sophistication of the coaching process. It is essential that HE is ‘faithful to the everyday micro-reality of coaching’ so that student coaches are supported to develop a ‘critical awareness of exactly what their role involves and what they need to know to succeed within it’ </w:t>
      </w:r>
      <w:r w:rsidRPr="00D500B1">
        <w:rPr>
          <w:rFonts w:eastAsia="Times New Roman"/>
        </w:rPr>
        <w:fldChar w:fldCharType="begin"/>
      </w:r>
      <w:r w:rsidRPr="00D500B1">
        <w:rPr>
          <w:rFonts w:eastAsia="Times New Roman"/>
        </w:rPr>
        <w:instrText xml:space="preserve"> ADDIN EN.CITE &lt;EndNote&gt;&lt;Cite&gt;&lt;Author&gt;Jones&lt;/Author&gt;&lt;Year&gt;2006&lt;/Year&gt;&lt;RecNum&gt;156&lt;/RecNum&gt;&lt;Suffix&gt; p.185&lt;/Suffix&gt;&lt;DisplayText&gt;(Jones &amp;amp; Turner, 2006 p.185)&lt;/DisplayText&gt;&lt;record&gt;&lt;rec-number&gt;156&lt;/rec-number&gt;&lt;foreign-keys&gt;&lt;key app="EN" db-id="0rw0svwabaz2v3e0s9svfzzwfvzztzxrf0pe" timestamp="1490959726"&gt;156&lt;/key&gt;&lt;/foreign-keys&gt;&lt;ref-type name="Journal Article"&gt;17&lt;/ref-type&gt;&lt;contributors&gt;&lt;authors&gt;&lt;author&gt;Jones, Robyn L.&lt;/author&gt;&lt;author&gt;Turner, Poppy&lt;/author&gt;&lt;/authors&gt;&lt;/contributors&gt;&lt;titles&gt;&lt;title&gt;Teaching coaches to coach holistically: can problem-based learning (PBL) help?&lt;/title&gt;&lt;secondary-title&gt;Physical Education and Sport Pedagogy&lt;/secondary-title&gt;&lt;/titles&gt;&lt;periodical&gt;&lt;full-title&gt;Physical Education and Sport Pedagogy&lt;/full-title&gt;&lt;/periodical&gt;&lt;pages&gt;181-202&lt;/pages&gt;&lt;volume&gt;11&lt;/volume&gt;&lt;number&gt;2&lt;/number&gt;&lt;dates&gt;&lt;year&gt;2006&lt;/year&gt;&lt;/dates&gt;&lt;publisher&gt;Physical Education and Sport Pedagogy&lt;/publisher&gt;&lt;urls&gt;&lt;related-urls&gt;&lt;url&gt;http://ezproxy.lib.ed.ac.uk/login?url=http://search.ebscohost.com/login.aspx?direct=true&amp;amp;db=eric&amp;amp;AN=EJ818174&amp;amp;site=eds-live&lt;/url&gt;&lt;url&gt;http://www.informaworld.com/openurl?genre=article&amp;amp;id=doi:10.1080/17408980600708429&lt;/url&gt;&lt;/related-urls&gt;&lt;/urls&gt;&lt;/record&gt;&lt;/Cite&gt;&lt;/EndNote&gt;</w:instrText>
      </w:r>
      <w:r w:rsidRPr="00D500B1">
        <w:rPr>
          <w:rFonts w:eastAsia="Times New Roman"/>
        </w:rPr>
        <w:fldChar w:fldCharType="separate"/>
      </w:r>
      <w:r w:rsidRPr="00D500B1">
        <w:rPr>
          <w:rFonts w:eastAsia="Times New Roman"/>
          <w:noProof/>
        </w:rPr>
        <w:t>(Jones &amp; Turner, 2006 p.185)</w:t>
      </w:r>
      <w:r w:rsidRPr="00D500B1">
        <w:rPr>
          <w:rFonts w:eastAsia="Times New Roman"/>
        </w:rPr>
        <w:fldChar w:fldCharType="end"/>
      </w:r>
      <w:r w:rsidRPr="00D500B1">
        <w:rPr>
          <w:rFonts w:eastAsia="Times New Roman"/>
        </w:rPr>
        <w:t xml:space="preserve">. Thus, universities should ensure, as Bowes and Jones (2006) argued for coach education more generally, that they avoid reductive conceptualisations of coaching as a linear sequence. Instead, students should be exposed to more authentic conceptions of coaching’s fundamental complexity and relational nature so that they are better prepared for the realities of practice (Bowes and Jones, 2006). </w:t>
      </w:r>
    </w:p>
    <w:p w14:paraId="14764943" w14:textId="77777777" w:rsidR="00F5669B" w:rsidRPr="00D500B1" w:rsidRDefault="00F5669B" w:rsidP="00F5669B">
      <w:pPr>
        <w:spacing w:line="480" w:lineRule="auto"/>
        <w:ind w:firstLine="720"/>
        <w:rPr>
          <w:rFonts w:eastAsia="Times New Roman"/>
        </w:rPr>
      </w:pPr>
      <w:r w:rsidRPr="00D500B1">
        <w:rPr>
          <w:rFonts w:eastAsia="Times New Roman"/>
        </w:rPr>
        <w:t xml:space="preserve">The main barrier to the development of employability reported by students was the size of their cohorts, particularly the impact this had on experiential learning opportunities. When asked about their least effective learning experiences, most interview respondents from the largest of the degree programmes complained that the size of their cohort meant they had limited time to lead coaching sessions. For example, Luke explained:  </w:t>
      </w:r>
    </w:p>
    <w:p w14:paraId="18E55C38" w14:textId="77777777" w:rsidR="00F5669B" w:rsidRPr="00D500B1" w:rsidRDefault="00F5669B" w:rsidP="00F5669B">
      <w:pPr>
        <w:ind w:left="720"/>
        <w:rPr>
          <w:rFonts w:eastAsia="Times New Roman"/>
        </w:rPr>
      </w:pPr>
      <w:r w:rsidRPr="00D500B1">
        <w:rPr>
          <w:rFonts w:eastAsia="Times New Roman"/>
        </w:rPr>
        <w:t>When we’re in the hall doing ten-minute coaching - ten minutes just isn’t enough. You can’t do anything in ten minutes. You haven’t got time to really progress…</w:t>
      </w:r>
    </w:p>
    <w:p w14:paraId="320F91C2" w14:textId="77777777" w:rsidR="00F5669B" w:rsidRPr="00D500B1" w:rsidRDefault="00F5669B" w:rsidP="00F5669B">
      <w:pPr>
        <w:spacing w:line="480" w:lineRule="auto"/>
        <w:rPr>
          <w:rFonts w:eastAsia="Times New Roman"/>
        </w:rPr>
      </w:pPr>
      <w:r w:rsidRPr="00D500B1">
        <w:rPr>
          <w:rFonts w:eastAsia="Times New Roman"/>
        </w:rPr>
        <w:t xml:space="preserve">Others agreed that sharing short blocks of practical time, in one type of environment (a sports hall) and coaching only their peers was unrealistic and of limited benefit to the development of skills such as </w:t>
      </w:r>
      <w:r w:rsidRPr="00D500B1">
        <w:rPr>
          <w:rFonts w:eastAsia="Times New Roman"/>
          <w:i/>
        </w:rPr>
        <w:t>communication</w:t>
      </w:r>
      <w:r w:rsidRPr="00D500B1">
        <w:rPr>
          <w:rFonts w:eastAsia="Times New Roman"/>
        </w:rPr>
        <w:t xml:space="preserve">, </w:t>
      </w:r>
      <w:r w:rsidRPr="00D500B1">
        <w:rPr>
          <w:rFonts w:eastAsia="Times New Roman"/>
          <w:i/>
        </w:rPr>
        <w:t>leadership</w:t>
      </w:r>
      <w:r w:rsidRPr="00D500B1">
        <w:rPr>
          <w:rFonts w:eastAsia="Times New Roman"/>
        </w:rPr>
        <w:t xml:space="preserve"> and </w:t>
      </w:r>
      <w:r w:rsidRPr="00D500B1">
        <w:rPr>
          <w:rFonts w:eastAsia="Times New Roman"/>
          <w:i/>
        </w:rPr>
        <w:t>flexibility</w:t>
      </w:r>
      <w:r w:rsidRPr="00D500B1">
        <w:rPr>
          <w:rFonts w:eastAsia="Times New Roman"/>
        </w:rPr>
        <w:t xml:space="preserve">. Elaborating on his development of pedagogical skills, Luke said: </w:t>
      </w:r>
    </w:p>
    <w:p w14:paraId="1A5788E9" w14:textId="77777777" w:rsidR="00F5669B" w:rsidRPr="00D500B1" w:rsidRDefault="00F5669B" w:rsidP="00F5669B">
      <w:pPr>
        <w:ind w:left="720"/>
        <w:rPr>
          <w:rFonts w:eastAsia="Times New Roman"/>
        </w:rPr>
      </w:pPr>
      <w:r w:rsidRPr="00D500B1">
        <w:rPr>
          <w:rFonts w:eastAsia="Times New Roman"/>
        </w:rPr>
        <w:t>I feel like I develop a lot more outside (of university), when I’m there... rather than a ten minute sitting in the practical session. I’d take out the ten minute [practicals]... I felt like I that wasn’t beneficial for me; maybe take it into different environments rather than just being in a sports hall all the time. Take it so you’re learning in different environments.</w:t>
      </w:r>
    </w:p>
    <w:p w14:paraId="2B2C066C" w14:textId="77777777" w:rsidR="00F5669B" w:rsidRPr="00D500B1" w:rsidRDefault="00F5669B" w:rsidP="00F5669B">
      <w:pPr>
        <w:spacing w:line="480" w:lineRule="auto"/>
        <w:rPr>
          <w:rFonts w:eastAsia="Times New Roman"/>
        </w:rPr>
      </w:pPr>
      <w:r w:rsidRPr="00D500B1">
        <w:rPr>
          <w:rFonts w:eastAsia="Times New Roman"/>
        </w:rPr>
        <w:t xml:space="preserve">NGB coaching qualifications have received widespread criticism for their limited impact due, for example, to decontextualising the learning by requiring learners to coach their peers rather than relevant athletes </w:t>
      </w:r>
      <w:r w:rsidRPr="00D500B1">
        <w:rPr>
          <w:rFonts w:eastAsia="Times New Roman"/>
        </w:rPr>
        <w:fldChar w:fldCharType="begin">
          <w:fldData xml:space="preserve">PEVuZE5vdGU+PENpdGU+PEF1dGhvcj5NYWxsZXR0PC9BdXRob3I+PFllYXI+MjAwOTwvWWVhcj48
UmVjTnVtPjE3MDwvUmVjTnVtPjxQcmVmaXg+ZS5nLmAsIDwvUHJlZml4PjxEaXNwbGF5VGV4dD4o
ZS5nLiwgQ3VzaGlvbiBldCBhbC4sIDIwMDM7IE1hbGxldHQsIFRydWRlbCwgTHlsZSwgJmFtcDsg
UnlubmUsIDIwMDk7IE5hc2ggJmFtcDsgU3Byb3VsZSwgMjAxMik8L0Rpc3BsYXlUZXh0PjxyZWNv
cmQ+PHJlYy1udW1iZXI+MTcwPC9yZWMtbnVtYmVyPjxmb3JlaWduLWtleXM+PGtleSBhcHA9IkVO
IiBkYi1pZD0iMHJ3MHN2d2FiYXoydjNlMHM5c3Zmenp3ZnZ6enR6eHJmMHBlIiB0aW1lc3RhbXA9
IjE0OTA5NTk3MjgiPjE3MDwva2V5PjwvZm9yZWlnbi1rZXlzPjxyZWYtdHlwZSBuYW1lPSJKb3Vy
bmFsIEFydGljbGUiPjE3PC9yZWYtdHlwZT48Y29udHJpYnV0b3JzPjxhdXRob3JzPjxhdXRob3I+
TWFsbGV0dCwgQ2xpZmZvcmQgSi48L2F1dGhvcj48YXV0aG9yPlRydWRlbCwgUGllcnJlPC9hdXRo
b3I+PGF1dGhvcj5MeWxlLCBKb2huPC9hdXRob3I+PGF1dGhvcj5SeW5uZSwgU3RldmVuIEIuPC9h
dXRob3I+PC9hdXRob3JzPjwvY29udHJpYnV0b3JzPjx0aXRsZXM+PHRpdGxlPkZvcm1hbCB2cy4g
aW5mb3JtYWwgY29hY2ggZWR1Y2F0aW9uPC90aXRsZT48c2Vjb25kYXJ5LXRpdGxlPkludGVybmF0
aW9uYWwgSm91cm5hbCBvZiBTcG9ydHMgU2NpZW5jZSAmYW1wOyBDb2FjaGluZzwvc2Vjb25kYXJ5
LXRpdGxlPjwvdGl0bGVzPjxwZXJpb2RpY2FsPjxmdWxsLXRpdGxlPkludGVybmF0aW9uYWwgSm91
cm5hbCBvZiBTcG9ydHMgU2NpZW5jZSAmYW1wOyBDb2FjaGluZzwvZnVsbC10aXRsZT48L3Blcmlv
ZGljYWw+PHBhZ2VzPjMyNS0zMzQ8L3BhZ2VzPjx2b2x1bWU+NDwvdm9sdW1lPjxudW1iZXI+Mzwv
bnVtYmVyPjxkYXRlcz48eWVhcj4yMDA5PC95ZWFyPjwvZGF0ZXM+PHVybHM+PHJlbGF0ZWQtdXJs
cz48dXJsPmh0dHA6Ly9lenByb3h5LmxpYi5lZC5hYy51ay9sb2dpbj91cmw9aHR0cDovL3NlYXJj
aC5lYnNjb2hvc3QuY29tL2xvZ2luLmFzcHg/ZGlyZWN0PXRydWUmYW1wO2RiPXNwaCZhbXA7QU49
NDQzMDcxMjEmYW1wO3NpdGU9ZWRzLWxpdmU8L3VybD48L3JlbGF0ZWQtdXJscz48L3VybHM+PC9y
ZWNvcmQ+PC9DaXRlPjxDaXRlPjxBdXRob3I+TmFzaDwvQXV0aG9yPjxZZWFyPjIwMTI8L1llYXI+
PFJlY051bT44OTM8L1JlY051bT48cmVjb3JkPjxyZWMtbnVtYmVyPjg5MzwvcmVjLW51bWJlcj48
Zm9yZWlnbi1rZXlzPjxrZXkgYXBwPSJFTiIgZGItaWQ9IjBydzBzdndhYmF6MnYzZTBzOXN2Znp6
d2Z2enp0enhyZjBwZSIgdGltZXN0YW1wPSIxNDkwOTU5OTEwIj44OTM8L2tleT48L2ZvcmVpZ24t
a2V5cz48cmVmLXR5cGUgbmFtZT0iSm91cm5hbCBBcnRpY2xlIj4xNzwvcmVmLXR5cGU+PGNvbnRy
aWJ1dG9ycz48YXV0aG9ycz48YXV0aG9yPk5hc2gsIENocmlzdGluZTwvYXV0aG9yPjxhdXRob3I+
U3Byb3VsZSwgSm9objwvYXV0aG9yPjwvYXV0aG9ycz48L2NvbnRyaWJ1dG9ycz48dGl0bGVzPjx0
aXRsZT5Db2FjaGVzIHBlcmNlcHRpb25zIG9mIHRoZWlyIGNvYWNoIGVkdWNhdGlvbiBleHBlcmll
bmNlczwvdGl0bGU+PHNlY29uZGFyeS10aXRsZT5JbnRlcm5hdGlvbmFsIEpvdXJuYWwgb2YgU3Bv
cnQgUHN5Y2hvbG9neTwvc2Vjb25kYXJ5LXRpdGxlPjwvdGl0bGVzPjxwZXJpb2RpY2FsPjxmdWxs
LXRpdGxlPkludGVybmF0aW9uYWwgSm91cm5hbCBvZiBTcG9ydCBQc3ljaG9sb2d5PC9mdWxsLXRp
dGxlPjwvcGVyaW9kaWNhbD48cGFnZXM+MzMtNTI8L3BhZ2VzPjx2b2x1bWU+NDM8L3ZvbHVtZT48
bnVtYmVyPjE8L251bWJlcj48a2V5d29yZHM+PGtleXdvcmQ+SE9TUElUQUxJVFksIExFSVNVUkUs
IFNQT1JUICZhbXA7YW1wPC9rZXl3b3JkPjxrZXl3b3JkPlRPVVJJU008L2tleXdvcmQ+PGtleXdv
cmQ+TGVhcm5pbmc8L2tleXdvcmQ+PGtleXdvcmQ+UGVyY2VwdGlvbnM8L2tleXdvcmQ+PGtleXdv
cmQ+UFNZQ0hPTE9HWSwgTVVMVElESVNDSVBMSU5BUlk8L2tleXdvcmQ+PGtleXdvcmQ+UFNZQ0hP
TE9HWTwva2V5d29yZD48a2V5d29yZD5TUE9SVCBTQ0lFTkNFUzwva2V5d29yZD48a2V5d29yZD5C
RUhBVklPUlM8L2tleXdvcmQ+PGtleXdvcmQ+Q29hY2ggZWR1Y2F0aW9uPC9rZXl3b3JkPjxrZXl3
b3JkPllPVVRIIFNPQ0NFUjwva2V5d29yZD48a2V5d29yZD5LTk9XTEVER0U8L2tleXdvcmQ+PC9r
ZXl3b3Jkcz48ZGF0ZXM+PHllYXI+MjAxMjwveWVhcj48L2RhdGVzPjxpc2JuPjAwNDctMDc2Nzwv
aXNibj48dXJscz48cmVsYXRlZC11cmxzPjx1cmw+aHR0cDovL25vcnRodW1icmlhLnN1bW1vbi5z
ZXJpYWxzc29sdXRpb25zLmNvbS8yLjAuMC9saW5rLzAvZUx2SENYTXdWWjFCRHNKQUNFV0plemRO
ZE8wRlprR2hIYnMyYlR4QUx3QURMTHZ5X3BFeEx2UU9oRWZ5UF84RDNKeGwwcXJFN2ppYUlNN0Nq
YVdhM1ZtRDdFOHEtTm5tMndBblB5NndiLXYtZUpadkdVRHhKRTVwS0huNXNqclJRalpLY2x0NlY0
bEhOTFV3REtvaEhyUG5UR2xQUEZrMHVMV3VvazNKTEx6Q1dicG5fSGg5ZnN2c0RVd0VLeEE8L3Vy
bD48L3JlbGF0ZWQtdXJscz48L3VybHM+PC9yZWNvcmQ+PC9DaXRlPjxDaXRlPjxBdXRob3I+Q3Vz
aGlvbjwvQXV0aG9yPjxZZWFyPjIwMDM8L1llYXI+PFJlY051bT45NzwvUmVjTnVtPjxyZWNvcmQ+
PHJlYy1udW1iZXI+OTc8L3JlYy1udW1iZXI+PGZvcmVpZ24ta2V5cz48a2V5IGFwcD0iRU4iIGRi
LWlkPSIwcncwc3Z3YWJhejJ2M2UwczlzdmZ6endmdnp6dHp4cmYwcGUiIHRpbWVzdGFtcD0iMTQ5
MDk1OTcyMCI+OTc8L2tleT48L2ZvcmVpZ24ta2V5cz48cmVmLXR5cGUgbmFtZT0iSm91cm5hbCBB
cnRpY2xlIj4xNzwvcmVmLXR5cGU+PGNvbnRyaWJ1dG9ycz48YXV0aG9ycz48YXV0aG9yPkN1c2hp
b24sIENocmlzdG9waGVyIEouPC9hdXRob3I+PGF1dGhvcj5Bcm1vdXIsIEthdGhsZWVuIE0uPC9h
dXRob3I+PGF1dGhvcj5Kb25lcywgUm9ieW4gTC48L2F1dGhvcj48L2F1dGhvcnM+PC9jb250cmli
dXRvcnM+PHRpdGxlcz48dGl0bGU+Q29hY2ggZWR1Y2F0aW9uIGFuZCBjb250aW51aW5nIHByb2Zl
c3Npb25hbCBkZXZlbG9wbWVudDogZXhwZXJpZW5jZSBhbmQgbGVhcm5pbmcgdG8gY29hY2g8L3Rp
dGxlPjxzZWNvbmRhcnktdGl0bGU+UXVlc3Q8L3NlY29uZGFyeS10aXRsZT48L3RpdGxlcz48cGVy
aW9kaWNhbD48ZnVsbC10aXRsZT5RdWVzdDwvZnVsbC10aXRsZT48L3BlcmlvZGljYWw+PHBhZ2Vz
PjIxNS0yMzA8L3BhZ2VzPjx2b2x1bWU+NTU8L3ZvbHVtZT48bnVtYmVyPjM8L251bWJlcj48ZGF0
ZXM+PHllYXI+MjAwMzwveWVhcj48L2RhdGVzPjx1cmxzPjxyZWxhdGVkLXVybHM+PHVybD5odHRw
Oi8vZXpwcm94eS5saWIuZWQuYWMudWsvbG9naW4/dXJsPWh0dHA6Ly9zZWFyY2guZWJzY29ob3N0
LmNvbS9sb2dpbi5hc3B4P2RpcmVjdD10cnVlJmFtcDtkYj1zcGgmYW1wO0FOPTEwNTgxMzI3JmFt
cDtzaXRlPWVkcy1saXZlPC91cmw+PC9yZWxhdGVkLXVybHM+PC91cmxzPjwvcmVjb3JkPjwvQ2l0
ZT48L0VuZE5vdGU+
</w:fldData>
        </w:fldChar>
      </w:r>
      <w:r w:rsidRPr="00D500B1">
        <w:rPr>
          <w:rFonts w:eastAsia="Times New Roman"/>
        </w:rPr>
        <w:instrText xml:space="preserve"> ADDIN EN.CITE </w:instrText>
      </w:r>
      <w:r w:rsidRPr="00D500B1">
        <w:rPr>
          <w:rFonts w:eastAsia="Times New Roman"/>
        </w:rPr>
        <w:fldChar w:fldCharType="begin">
          <w:fldData xml:space="preserve">PEVuZE5vdGU+PENpdGU+PEF1dGhvcj5NYWxsZXR0PC9BdXRob3I+PFllYXI+MjAwOTwvWWVhcj48
UmVjTnVtPjE3MDwvUmVjTnVtPjxQcmVmaXg+ZS5nLmAsIDwvUHJlZml4PjxEaXNwbGF5VGV4dD4o
ZS5nLiwgQ3VzaGlvbiBldCBhbC4sIDIwMDM7IE1hbGxldHQsIFRydWRlbCwgTHlsZSwgJmFtcDsg
UnlubmUsIDIwMDk7IE5hc2ggJmFtcDsgU3Byb3VsZSwgMjAxMik8L0Rpc3BsYXlUZXh0PjxyZWNv
cmQ+PHJlYy1udW1iZXI+MTcwPC9yZWMtbnVtYmVyPjxmb3JlaWduLWtleXM+PGtleSBhcHA9IkVO
IiBkYi1pZD0iMHJ3MHN2d2FiYXoydjNlMHM5c3Zmenp3ZnZ6enR6eHJmMHBlIiB0aW1lc3RhbXA9
IjE0OTA5NTk3MjgiPjE3MDwva2V5PjwvZm9yZWlnbi1rZXlzPjxyZWYtdHlwZSBuYW1lPSJKb3Vy
bmFsIEFydGljbGUiPjE3PC9yZWYtdHlwZT48Y29udHJpYnV0b3JzPjxhdXRob3JzPjxhdXRob3I+
TWFsbGV0dCwgQ2xpZmZvcmQgSi48L2F1dGhvcj48YXV0aG9yPlRydWRlbCwgUGllcnJlPC9hdXRo
b3I+PGF1dGhvcj5MeWxlLCBKb2huPC9hdXRob3I+PGF1dGhvcj5SeW5uZSwgU3RldmVuIEIuPC9h
dXRob3I+PC9hdXRob3JzPjwvY29udHJpYnV0b3JzPjx0aXRsZXM+PHRpdGxlPkZvcm1hbCB2cy4g
aW5mb3JtYWwgY29hY2ggZWR1Y2F0aW9uPC90aXRsZT48c2Vjb25kYXJ5LXRpdGxlPkludGVybmF0
aW9uYWwgSm91cm5hbCBvZiBTcG9ydHMgU2NpZW5jZSAmYW1wOyBDb2FjaGluZzwvc2Vjb25kYXJ5
LXRpdGxlPjwvdGl0bGVzPjxwZXJpb2RpY2FsPjxmdWxsLXRpdGxlPkludGVybmF0aW9uYWwgSm91
cm5hbCBvZiBTcG9ydHMgU2NpZW5jZSAmYW1wOyBDb2FjaGluZzwvZnVsbC10aXRsZT48L3Blcmlv
ZGljYWw+PHBhZ2VzPjMyNS0zMzQ8L3BhZ2VzPjx2b2x1bWU+NDwvdm9sdW1lPjxudW1iZXI+Mzwv
bnVtYmVyPjxkYXRlcz48eWVhcj4yMDA5PC95ZWFyPjwvZGF0ZXM+PHVybHM+PHJlbGF0ZWQtdXJs
cz48dXJsPmh0dHA6Ly9lenByb3h5LmxpYi5lZC5hYy51ay9sb2dpbj91cmw9aHR0cDovL3NlYXJj
aC5lYnNjb2hvc3QuY29tL2xvZ2luLmFzcHg/ZGlyZWN0PXRydWUmYW1wO2RiPXNwaCZhbXA7QU49
NDQzMDcxMjEmYW1wO3NpdGU9ZWRzLWxpdmU8L3VybD48L3JlbGF0ZWQtdXJscz48L3VybHM+PC9y
ZWNvcmQ+PC9DaXRlPjxDaXRlPjxBdXRob3I+TmFzaDwvQXV0aG9yPjxZZWFyPjIwMTI8L1llYXI+
PFJlY051bT44OTM8L1JlY051bT48cmVjb3JkPjxyZWMtbnVtYmVyPjg5MzwvcmVjLW51bWJlcj48
Zm9yZWlnbi1rZXlzPjxrZXkgYXBwPSJFTiIgZGItaWQ9IjBydzBzdndhYmF6MnYzZTBzOXN2Znp6
d2Z2enp0enhyZjBwZSIgdGltZXN0YW1wPSIxNDkwOTU5OTEwIj44OTM8L2tleT48L2ZvcmVpZ24t
a2V5cz48cmVmLXR5cGUgbmFtZT0iSm91cm5hbCBBcnRpY2xlIj4xNzwvcmVmLXR5cGU+PGNvbnRy
aWJ1dG9ycz48YXV0aG9ycz48YXV0aG9yPk5hc2gsIENocmlzdGluZTwvYXV0aG9yPjxhdXRob3I+
U3Byb3VsZSwgSm9objwvYXV0aG9yPjwvYXV0aG9ycz48L2NvbnRyaWJ1dG9ycz48dGl0bGVzPjx0
aXRsZT5Db2FjaGVzIHBlcmNlcHRpb25zIG9mIHRoZWlyIGNvYWNoIGVkdWNhdGlvbiBleHBlcmll
bmNlczwvdGl0bGU+PHNlY29uZGFyeS10aXRsZT5JbnRlcm5hdGlvbmFsIEpvdXJuYWwgb2YgU3Bv
cnQgUHN5Y2hvbG9neTwvc2Vjb25kYXJ5LXRpdGxlPjwvdGl0bGVzPjxwZXJpb2RpY2FsPjxmdWxs
LXRpdGxlPkludGVybmF0aW9uYWwgSm91cm5hbCBvZiBTcG9ydCBQc3ljaG9sb2d5PC9mdWxsLXRp
dGxlPjwvcGVyaW9kaWNhbD48cGFnZXM+MzMtNTI8L3BhZ2VzPjx2b2x1bWU+NDM8L3ZvbHVtZT48
bnVtYmVyPjE8L251bWJlcj48a2V5d29yZHM+PGtleXdvcmQ+SE9TUElUQUxJVFksIExFSVNVUkUs
IFNQT1JUICZhbXA7YW1wPC9rZXl3b3JkPjxrZXl3b3JkPlRPVVJJU008L2tleXdvcmQ+PGtleXdv
cmQ+TGVhcm5pbmc8L2tleXdvcmQ+PGtleXdvcmQ+UGVyY2VwdGlvbnM8L2tleXdvcmQ+PGtleXdv
cmQ+UFNZQ0hPTE9HWSwgTVVMVElESVNDSVBMSU5BUlk8L2tleXdvcmQ+PGtleXdvcmQ+UFNZQ0hP
TE9HWTwva2V5d29yZD48a2V5d29yZD5TUE9SVCBTQ0lFTkNFUzwva2V5d29yZD48a2V5d29yZD5C
RUhBVklPUlM8L2tleXdvcmQ+PGtleXdvcmQ+Q29hY2ggZWR1Y2F0aW9uPC9rZXl3b3JkPjxrZXl3
b3JkPllPVVRIIFNPQ0NFUjwva2V5d29yZD48a2V5d29yZD5LTk9XTEVER0U8L2tleXdvcmQ+PC9r
ZXl3b3Jkcz48ZGF0ZXM+PHllYXI+MjAxMjwveWVhcj48L2RhdGVzPjxpc2JuPjAwNDctMDc2Nzwv
aXNibj48dXJscz48cmVsYXRlZC11cmxzPjx1cmw+aHR0cDovL25vcnRodW1icmlhLnN1bW1vbi5z
ZXJpYWxzc29sdXRpb25zLmNvbS8yLjAuMC9saW5rLzAvZUx2SENYTXdWWjFCRHNKQUNFV0plemRO
ZE8wRlprR2hIYnMyYlR4QUx3QURMTHZ5X3BFeEx2UU9oRWZ5UF84RDNKeGwwcXJFN2ppYUlNN0Nq
YVdhM1ZtRDdFOHEtTm5tMndBblB5NndiLXYtZUpadkdVRHhKRTVwS0huNXNqclJRalpLY2x0NlY0
bEhOTFV3REtvaEhyUG5UR2xQUEZrMHVMV3VvazNKTEx6Q1dicG5fSGg5ZnN2c0RVd0VLeEE8L3Vy
bD48L3JlbGF0ZWQtdXJscz48L3VybHM+PC9yZWNvcmQ+PC9DaXRlPjxDaXRlPjxBdXRob3I+Q3Vz
aGlvbjwvQXV0aG9yPjxZZWFyPjIwMDM8L1llYXI+PFJlY051bT45NzwvUmVjTnVtPjxyZWNvcmQ+
PHJlYy1udW1iZXI+OTc8L3JlYy1udW1iZXI+PGZvcmVpZ24ta2V5cz48a2V5IGFwcD0iRU4iIGRi
LWlkPSIwcncwc3Z3YWJhejJ2M2UwczlzdmZ6endmdnp6dHp4cmYwcGUiIHRpbWVzdGFtcD0iMTQ5
MDk1OTcyMCI+OTc8L2tleT48L2ZvcmVpZ24ta2V5cz48cmVmLXR5cGUgbmFtZT0iSm91cm5hbCBB
cnRpY2xlIj4xNzwvcmVmLXR5cGU+PGNvbnRyaWJ1dG9ycz48YXV0aG9ycz48YXV0aG9yPkN1c2hp
b24sIENocmlzdG9waGVyIEouPC9hdXRob3I+PGF1dGhvcj5Bcm1vdXIsIEthdGhsZWVuIE0uPC9h
dXRob3I+PGF1dGhvcj5Kb25lcywgUm9ieW4gTC48L2F1dGhvcj48L2F1dGhvcnM+PC9jb250cmli
dXRvcnM+PHRpdGxlcz48dGl0bGU+Q29hY2ggZWR1Y2F0aW9uIGFuZCBjb250aW51aW5nIHByb2Zl
c3Npb25hbCBkZXZlbG9wbWVudDogZXhwZXJpZW5jZSBhbmQgbGVhcm5pbmcgdG8gY29hY2g8L3Rp
dGxlPjxzZWNvbmRhcnktdGl0bGU+UXVlc3Q8L3NlY29uZGFyeS10aXRsZT48L3RpdGxlcz48cGVy
aW9kaWNhbD48ZnVsbC10aXRsZT5RdWVzdDwvZnVsbC10aXRsZT48L3BlcmlvZGljYWw+PHBhZ2Vz
PjIxNS0yMzA8L3BhZ2VzPjx2b2x1bWU+NTU8L3ZvbHVtZT48bnVtYmVyPjM8L251bWJlcj48ZGF0
ZXM+PHllYXI+MjAwMzwveWVhcj48L2RhdGVzPjx1cmxzPjxyZWxhdGVkLXVybHM+PHVybD5odHRw
Oi8vZXpwcm94eS5saWIuZWQuYWMudWsvbG9naW4/dXJsPWh0dHA6Ly9zZWFyY2guZWJzY29ob3N0
LmNvbS9sb2dpbi5hc3B4P2RpcmVjdD10cnVlJmFtcDtkYj1zcGgmYW1wO0FOPTEwNTgxMzI3JmFt
cDtzaXRlPWVkcy1saXZlPC91cmw+PC9yZWxhdGVkLXVybHM+PC91cmxzPjwvcmVjb3JkPjwvQ2l0
ZT48L0VuZE5vdGU+
</w:fldData>
        </w:fldChar>
      </w:r>
      <w:r w:rsidRPr="00D500B1">
        <w:rPr>
          <w:rFonts w:eastAsia="Times New Roman"/>
        </w:rPr>
        <w:instrText xml:space="preserve"> ADDIN EN.CITE.DATA </w:instrText>
      </w:r>
      <w:r w:rsidRPr="00D500B1">
        <w:rPr>
          <w:rFonts w:eastAsia="Times New Roman"/>
        </w:rPr>
      </w:r>
      <w:r w:rsidRPr="00D500B1">
        <w:rPr>
          <w:rFonts w:eastAsia="Times New Roman"/>
        </w:rPr>
        <w:fldChar w:fldCharType="end"/>
      </w:r>
      <w:r w:rsidRPr="00D500B1">
        <w:rPr>
          <w:rFonts w:eastAsia="Times New Roman"/>
        </w:rPr>
      </w:r>
      <w:r w:rsidRPr="00D500B1">
        <w:rPr>
          <w:rFonts w:eastAsia="Times New Roman"/>
        </w:rPr>
        <w:fldChar w:fldCharType="separate"/>
      </w:r>
      <w:r w:rsidRPr="00D500B1">
        <w:rPr>
          <w:rFonts w:eastAsia="Times New Roman"/>
          <w:noProof/>
        </w:rPr>
        <w:t>(e.g., Cushion et al., 2003; Mallett, Trudel, Lyle, &amp; Rynne, 2009; Nash &amp; Sproule, 2012)</w:t>
      </w:r>
      <w:r w:rsidRPr="00D500B1">
        <w:rPr>
          <w:rFonts w:eastAsia="Times New Roman"/>
        </w:rPr>
        <w:fldChar w:fldCharType="end"/>
      </w:r>
      <w:r w:rsidRPr="00D500B1">
        <w:rPr>
          <w:rFonts w:eastAsia="Times New Roman"/>
        </w:rPr>
        <w:t xml:space="preserve">. Indeed, without appropriate contextual detail, such approaches are ‘unlikely to adequately prepare candidates for the diversity of coaching practice’ (Nelson &amp; Cushion, 2006 p.181). Instead, as Cronin and Lowes (2016) recently detailed, well supported naturalistic coaching experience, embedded within degree programmes, may be an effective way for students to develop key skills such as the flexibility to work in dynamic social contexts (Cushion et al., 2003). </w:t>
      </w:r>
    </w:p>
    <w:p w14:paraId="52FF246A" w14:textId="77777777" w:rsidR="00F5669B" w:rsidRPr="00D500B1" w:rsidRDefault="00F5669B" w:rsidP="00F5669B">
      <w:pPr>
        <w:spacing w:line="480" w:lineRule="auto"/>
        <w:rPr>
          <w:rFonts w:eastAsia="Times New Roman"/>
        </w:rPr>
      </w:pPr>
    </w:p>
    <w:p w14:paraId="2124E5C7" w14:textId="77777777" w:rsidR="00F5669B" w:rsidRPr="00D500B1" w:rsidRDefault="00F5669B" w:rsidP="00F5669B">
      <w:pPr>
        <w:spacing w:line="480" w:lineRule="auto"/>
        <w:outlineLvl w:val="0"/>
        <w:rPr>
          <w:rFonts w:eastAsia="Times New Roman"/>
          <w:b/>
        </w:rPr>
      </w:pPr>
      <w:r w:rsidRPr="00D500B1">
        <w:rPr>
          <w:rFonts w:eastAsia="Times New Roman"/>
          <w:b/>
        </w:rPr>
        <w:t>Conclusion</w:t>
      </w:r>
    </w:p>
    <w:p w14:paraId="1F8FD305" w14:textId="77777777" w:rsidR="00F5669B" w:rsidRPr="00D500B1" w:rsidRDefault="00F5669B" w:rsidP="00F5669B">
      <w:pPr>
        <w:spacing w:line="480" w:lineRule="auto"/>
        <w:rPr>
          <w:rFonts w:eastAsia="Times New Roman"/>
        </w:rPr>
      </w:pPr>
      <w:r w:rsidRPr="00D500B1">
        <w:rPr>
          <w:rFonts w:eastAsia="Times New Roman"/>
        </w:rPr>
        <w:t xml:space="preserve">We acknowledge the limits of isolating skills which overlap and are necessarily used in combination. For example, being highly skilled in </w:t>
      </w:r>
      <w:r w:rsidRPr="00D500B1">
        <w:rPr>
          <w:rFonts w:eastAsia="Times New Roman"/>
          <w:i/>
        </w:rPr>
        <w:t>planning and organising</w:t>
      </w:r>
      <w:r w:rsidRPr="00D500B1">
        <w:rPr>
          <w:rFonts w:eastAsia="Times New Roman"/>
        </w:rPr>
        <w:t xml:space="preserve"> sessions would seem largely redundant for practitioners without the associated </w:t>
      </w:r>
      <w:r w:rsidRPr="00D500B1">
        <w:rPr>
          <w:rFonts w:eastAsia="Times New Roman"/>
          <w:i/>
        </w:rPr>
        <w:t xml:space="preserve">time-keeping </w:t>
      </w:r>
      <w:r w:rsidRPr="00D500B1">
        <w:rPr>
          <w:rFonts w:eastAsia="Times New Roman"/>
        </w:rPr>
        <w:t xml:space="preserve">skills to follow these plans through and the </w:t>
      </w:r>
      <w:r w:rsidRPr="00D500B1">
        <w:rPr>
          <w:rFonts w:eastAsia="Times New Roman"/>
          <w:i/>
        </w:rPr>
        <w:t>flexibility</w:t>
      </w:r>
      <w:r w:rsidRPr="00D500B1">
        <w:rPr>
          <w:rFonts w:eastAsia="Times New Roman"/>
        </w:rPr>
        <w:t xml:space="preserve"> to adapt them in response to the emergent coaching context in practice </w:t>
      </w:r>
      <w:r w:rsidRPr="00D500B1">
        <w:rPr>
          <w:rFonts w:eastAsia="Times New Roman"/>
        </w:rPr>
        <w:fldChar w:fldCharType="begin"/>
      </w:r>
      <w:r w:rsidRPr="00D500B1">
        <w:rPr>
          <w:rFonts w:eastAsia="Times New Roman"/>
        </w:rPr>
        <w:instrText xml:space="preserve"> ADDIN EN.CITE &lt;EndNote&gt;&lt;Cite&gt;&lt;Author&gt;Saury&lt;/Author&gt;&lt;Year&gt;1998&lt;/Year&gt;&lt;RecNum&gt;228&lt;/RecNum&gt;&lt;DisplayText&gt;(Saury &amp;amp; Durand, 1998)&lt;/DisplayText&gt;&lt;record&gt;&lt;rec-number&gt;228&lt;/rec-number&gt;&lt;foreign-keys&gt;&lt;key app="EN" db-id="0rw0svwabaz2v3e0s9svfzzwfvzztzxrf0pe" timestamp="1490959809"&gt;228&lt;/key&gt;&lt;/foreign-keys&gt;&lt;ref-type name="Journal Article"&gt;17&lt;/ref-type&gt;&lt;contributors&gt;&lt;authors&gt;&lt;author&gt;Saury, Jacques&lt;/author&gt;&lt;author&gt;Durand, Marc&lt;/author&gt;&lt;/authors&gt;&lt;/contributors&gt;&lt;titles&gt;&lt;title&gt;Practical knowledge in expert coaches: on-site study of coaching in sailing&lt;/title&gt;&lt;secondary-title&gt;Research Quarterly for Exercise and Sport&lt;/secondary-title&gt;&lt;/titles&gt;&lt;periodical&gt;&lt;full-title&gt;Research Quarterly for Exercise and Sport&lt;/full-title&gt;&lt;/periodical&gt;&lt;pages&gt;254-266&lt;/pages&gt;&lt;volume&gt;69&lt;/volume&gt;&lt;number&gt;3&lt;/number&gt;&lt;dates&gt;&lt;year&gt;1998&lt;/year&gt;&lt;/dates&gt;&lt;pub-location&gt;United States&lt;/pub-location&gt;&lt;urls&gt;&lt;related-urls&gt;&lt;url&gt;http://articles.sirc.ca/search.cfm?id=S-270478&lt;/url&gt;&lt;url&gt;http://ezproxy.lib.ed.ac.uk/login?url=http://search.ebscohost.com/login.aspx?direct=true&amp;amp;db=sph&amp;amp;AN=SPHS-270478&amp;amp;site=eds-live&lt;/url&gt;&lt;url&gt;http://www.aahperd.org/&lt;/url&gt;&lt;/related-urls&gt;&lt;/urls&gt;&lt;/record&gt;&lt;/Cite&gt;&lt;/EndNote&gt;</w:instrText>
      </w:r>
      <w:r w:rsidRPr="00D500B1">
        <w:rPr>
          <w:rFonts w:eastAsia="Times New Roman"/>
        </w:rPr>
        <w:fldChar w:fldCharType="separate"/>
      </w:r>
      <w:r w:rsidRPr="00D500B1">
        <w:rPr>
          <w:rFonts w:eastAsia="Times New Roman"/>
          <w:noProof/>
        </w:rPr>
        <w:t>(Saury &amp; Durand, 1998)</w:t>
      </w:r>
      <w:r w:rsidRPr="00D500B1">
        <w:rPr>
          <w:rFonts w:eastAsia="Times New Roman"/>
        </w:rPr>
        <w:fldChar w:fldCharType="end"/>
      </w:r>
      <w:r w:rsidRPr="00D500B1">
        <w:rPr>
          <w:rFonts w:eastAsia="Times New Roman"/>
        </w:rPr>
        <w:t>. We also recognise that coaching roles are not homogenous although some skills may be of similar value in different domains, a premium may be placed on others in certain coaching contexts. Moreover, like Jones and Turner (2006), we are aware that our qualitative data were drawn from a small group of eager final-year undergraduates and may not be generalised to the larger population of questionnaire respondents, nor to all coaching graduates in the UK. Consequently, further work is needed to determine the role of higher education in the professional preparation of sports coaches, work that is sensitive to the diversity and complexity of both the work skills needed by coaches for different coaching context and the learning environments offered by different universities and levels of study.</w:t>
      </w:r>
    </w:p>
    <w:p w14:paraId="6B9F247B" w14:textId="77777777" w:rsidR="00F5669B" w:rsidRPr="00D500B1" w:rsidRDefault="00F5669B" w:rsidP="00F5669B">
      <w:pPr>
        <w:spacing w:line="480" w:lineRule="auto"/>
        <w:ind w:firstLine="720"/>
        <w:rPr>
          <w:rFonts w:eastAsia="Times New Roman"/>
        </w:rPr>
      </w:pPr>
      <w:r w:rsidRPr="00D500B1">
        <w:rPr>
          <w:rFonts w:eastAsia="Times New Roman"/>
        </w:rPr>
        <w:t>Against the backdrop of globalisation and neoliberalisation of HE, the current landscape of sports coaching is one of increasing competition for jobs, which has raised questions among young people about the value of HE. This study underlines a number of specific challenges that coaching graduates face in entering the field as neophyte practitioners, particularly in relation to gaining employment as a coach in relation to the currency of sports coaching degrees. It has highlighted tensions that require dialogue between the coaching industry (e.g., governing bodies) and HE institutions to resolve the role that universities should play in coach education. At the same time, the present findings support Turner and Nelson’s (2009) belief that university can offer a powerful educational package, one which can equip students with skills for employment that go beyond the ‘usual suspects’ of industry qualifications. Given policy ambitions for growth in the participation and performance of athletes, degree graduates seem to be an underutilised resource, which could be better harnessed through the further integration of industry and university coach education.</w:t>
      </w:r>
    </w:p>
    <w:p w14:paraId="53476F54" w14:textId="77777777" w:rsidR="00F5669B" w:rsidRPr="00D500B1" w:rsidRDefault="00F5669B" w:rsidP="00F5669B">
      <w:pPr>
        <w:spacing w:line="480" w:lineRule="auto"/>
        <w:ind w:firstLine="720"/>
        <w:rPr>
          <w:rFonts w:eastAsia="Times New Roman"/>
        </w:rPr>
      </w:pPr>
      <w:r w:rsidRPr="00D500B1">
        <w:rPr>
          <w:rFonts w:eastAsia="Times New Roman"/>
        </w:rPr>
        <w:t xml:space="preserve">The findings of this study suggest that undergraduate university coach education programmes should be grounded in experiential, practice-based learning opportunities, which connect students to graduate employment contexts and provide frequent interactions with tutors, so that inexperienced student coaches build their capacity and confidence to embody diverse work skills. Echoing the work of Potrac et al. </w:t>
      </w:r>
      <w:r w:rsidRPr="00D500B1">
        <w:rPr>
          <w:rFonts w:eastAsia="Times New Roman"/>
        </w:rPr>
        <w:fldChar w:fldCharType="begin"/>
      </w:r>
      <w:r w:rsidRPr="00D500B1">
        <w:rPr>
          <w:rFonts w:eastAsia="Times New Roman"/>
        </w:rPr>
        <w:instrText xml:space="preserve"> ADDIN EN.CITE &lt;EndNote&gt;&lt;Cite ExcludeAuth="1"&gt;&lt;Author&gt;Potrac&lt;/Author&gt;&lt;Year&gt;2000&lt;/Year&gt;&lt;RecNum&gt;7&lt;/RecNum&gt;&lt;DisplayText&gt;(2000)&lt;/DisplayText&gt;&lt;record&gt;&lt;rec-number&gt;7&lt;/rec-number&gt;&lt;foreign-keys&gt;&lt;key app="EN" db-id="0rw0svwabaz2v3e0s9svfzzwfvzztzxrf0pe" timestamp="1490959710"&gt;7&lt;/key&gt;&lt;/foreign-keys&gt;&lt;ref-type name="Journal Article"&gt;17&lt;/ref-type&gt;&lt;contributors&gt;&lt;authors&gt;&lt;author&gt;Potrac, Paul&lt;/author&gt;&lt;author&gt;Brewer, Clive J.&lt;/author&gt;&lt;author&gt;Jones, Robyn L.&lt;/author&gt;&lt;author&gt;Armour, Kathleen M.&lt;/author&gt;&lt;author&gt;Hoff, Jan&lt;/author&gt;&lt;/authors&gt;&lt;/contributors&gt;&lt;titles&gt;&lt;title&gt;Toward an holistic understanding of the coaching process&lt;/title&gt;&lt;secondary-title&gt;Quest&lt;/secondary-title&gt;&lt;/titles&gt;&lt;periodical&gt;&lt;full-title&gt;Quest&lt;/full-title&gt;&lt;/periodical&gt;&lt;pages&gt;186-199&lt;/pages&gt;&lt;volume&gt;52&lt;/volume&gt;&lt;number&gt;2&lt;/number&gt;&lt;dates&gt;&lt;year&gt;2000&lt;/year&gt;&lt;/dates&gt;&lt;isbn&gt;0033-6297&lt;/isbn&gt;&lt;urls&gt;&lt;/urls&gt;&lt;remote-database-name&gt;CAB Abstracts&lt;/remote-database-name&gt;&lt;remote-database-provider&gt;Ovid Technologies&lt;/remote-database-provider&gt;&lt;language&gt;English&lt;/language&gt;&lt;/record&gt;&lt;/Cite&gt;&lt;/EndNote&gt;</w:instrText>
      </w:r>
      <w:r w:rsidRPr="00D500B1">
        <w:rPr>
          <w:rFonts w:eastAsia="Times New Roman"/>
        </w:rPr>
        <w:fldChar w:fldCharType="separate"/>
      </w:r>
      <w:r w:rsidRPr="00D500B1">
        <w:rPr>
          <w:rFonts w:eastAsia="Times New Roman"/>
          <w:noProof/>
        </w:rPr>
        <w:t>(2000)</w:t>
      </w:r>
      <w:r w:rsidRPr="00D500B1">
        <w:rPr>
          <w:rFonts w:eastAsia="Times New Roman"/>
        </w:rPr>
        <w:fldChar w:fldCharType="end"/>
      </w:r>
      <w:r w:rsidRPr="00D500B1">
        <w:rPr>
          <w:rFonts w:eastAsia="Times New Roman"/>
        </w:rPr>
        <w:t xml:space="preserve">, we have argued that student coaches should also be educated as intellectuals, capable of criticality and reflexivity, and of integrating theory and practice, and therefore of learning throughout their professional lives. In these respects, future research in this area should explore the interpretive experiences of students as they attempt to move into industry, and of tutors as they try to develop and articulate forms of capital to facilitate their work, as well as how they wrestle with how to structure and deliver curricula, compete to recruit students, and then prepare them to be effective practitioners (among other things). Understanding these issues is of critical importance to the appropriate positioning of higher education in the ongoing professionalisation of sports coaching. </w:t>
      </w:r>
    </w:p>
    <w:p w14:paraId="7686D20A" w14:textId="77777777" w:rsidR="00F5669B" w:rsidRPr="00D500B1" w:rsidRDefault="00F5669B" w:rsidP="00F5669B">
      <w:pPr>
        <w:spacing w:line="480" w:lineRule="auto"/>
        <w:rPr>
          <w:rFonts w:eastAsia="Times New Roman"/>
          <w:b/>
        </w:rPr>
      </w:pPr>
    </w:p>
    <w:p w14:paraId="2D34B262" w14:textId="77777777" w:rsidR="00F5669B" w:rsidRPr="00D500B1" w:rsidRDefault="00F5669B" w:rsidP="00F5669B">
      <w:pPr>
        <w:outlineLvl w:val="0"/>
        <w:rPr>
          <w:rFonts w:eastAsia="Times New Roman"/>
          <w:sz w:val="20"/>
        </w:rPr>
      </w:pPr>
      <w:r w:rsidRPr="00D500B1">
        <w:rPr>
          <w:rFonts w:eastAsia="Times New Roman"/>
          <w:b/>
          <w:sz w:val="20"/>
        </w:rPr>
        <w:t>References</w:t>
      </w:r>
    </w:p>
    <w:p w14:paraId="59AC310B" w14:textId="77777777" w:rsidR="00F5669B" w:rsidRPr="00D500B1" w:rsidRDefault="00F5669B" w:rsidP="00F5669B">
      <w:pPr>
        <w:pStyle w:val="EndNoteBibliography"/>
        <w:spacing w:after="0"/>
        <w:ind w:left="720" w:hanging="720"/>
      </w:pPr>
      <w:r w:rsidRPr="00D500B1">
        <w:rPr>
          <w:rFonts w:eastAsia="Times New Roman"/>
          <w:sz w:val="24"/>
          <w:szCs w:val="24"/>
        </w:rPr>
        <w:fldChar w:fldCharType="begin"/>
      </w:r>
      <w:r w:rsidRPr="00D500B1">
        <w:rPr>
          <w:rFonts w:eastAsia="Times New Roman"/>
          <w:sz w:val="24"/>
          <w:szCs w:val="24"/>
        </w:rPr>
        <w:instrText xml:space="preserve"> ADDIN EN.REFLIST </w:instrText>
      </w:r>
      <w:r w:rsidRPr="00D500B1">
        <w:rPr>
          <w:rFonts w:eastAsia="Times New Roman"/>
          <w:sz w:val="24"/>
          <w:szCs w:val="24"/>
        </w:rPr>
        <w:fldChar w:fldCharType="separate"/>
      </w:r>
      <w:r w:rsidRPr="00D500B1">
        <w:t xml:space="preserve">Andrews, J., &amp; Higson, H. (2008). Graduate employability,‘soft skills’ versus ‘hard’ business knowledge: A European study. </w:t>
      </w:r>
      <w:r w:rsidRPr="00D500B1">
        <w:rPr>
          <w:i/>
        </w:rPr>
        <w:t>Higher Education in Europe, 33</w:t>
      </w:r>
      <w:r w:rsidRPr="00D500B1">
        <w:t xml:space="preserve">(4), 411-422. </w:t>
      </w:r>
    </w:p>
    <w:p w14:paraId="3DE24BDD" w14:textId="77777777" w:rsidR="00F5669B" w:rsidRPr="00D500B1" w:rsidRDefault="00F5669B" w:rsidP="00F5669B">
      <w:pPr>
        <w:pStyle w:val="EndNoteBibliography"/>
        <w:spacing w:after="0"/>
        <w:ind w:left="720" w:hanging="720"/>
      </w:pPr>
      <w:r w:rsidRPr="00D500B1">
        <w:t xml:space="preserve">Archer, W., &amp; Davison, J. (2008). </w:t>
      </w:r>
      <w:r w:rsidRPr="00D500B1">
        <w:rPr>
          <w:i/>
        </w:rPr>
        <w:t>Graduate employability: what do employers think and want?</w:t>
      </w:r>
      <w:r w:rsidRPr="00D500B1">
        <w:t xml:space="preserve"> Retrieved from The Council for Industry and Higher Education: </w:t>
      </w:r>
      <w:hyperlink r:id="rId12" w:history="1">
        <w:r w:rsidRPr="00D500B1">
          <w:rPr>
            <w:rStyle w:val="Hyperlink"/>
          </w:rPr>
          <w:t>http://www.cihe-uk.com/</w:t>
        </w:r>
      </w:hyperlink>
    </w:p>
    <w:p w14:paraId="2D852119" w14:textId="77777777" w:rsidR="00F5669B" w:rsidRPr="00D500B1" w:rsidRDefault="00F5669B" w:rsidP="00F5669B">
      <w:pPr>
        <w:pStyle w:val="EndNoteBibliography"/>
        <w:spacing w:after="0"/>
        <w:ind w:left="720" w:hanging="720"/>
      </w:pPr>
      <w:r w:rsidRPr="00D500B1">
        <w:t xml:space="preserve">Bales, J. (2006). Introduction: Coach Education. </w:t>
      </w:r>
      <w:r w:rsidRPr="00D500B1">
        <w:rPr>
          <w:i/>
        </w:rPr>
        <w:t>The Sport Psychologist, 20</w:t>
      </w:r>
      <w:r w:rsidRPr="00D500B1">
        <w:t xml:space="preserve">(2), 126-127. </w:t>
      </w:r>
    </w:p>
    <w:p w14:paraId="67537E51" w14:textId="77777777" w:rsidR="00F5669B" w:rsidRPr="00D500B1" w:rsidRDefault="00F5669B" w:rsidP="00F5669B">
      <w:pPr>
        <w:pStyle w:val="EndNoteBibliography"/>
        <w:spacing w:after="0"/>
        <w:ind w:left="720" w:hanging="720"/>
      </w:pPr>
      <w:r w:rsidRPr="00D500B1">
        <w:t xml:space="preserve">Blackmore, J. (2001). Universities in crisis? Knowledge economies, emancipatory pedagogies, and the critical intellectual. </w:t>
      </w:r>
      <w:r w:rsidRPr="00D500B1">
        <w:rPr>
          <w:i/>
        </w:rPr>
        <w:t>Educational theory, 51</w:t>
      </w:r>
      <w:r w:rsidRPr="00D500B1">
        <w:t xml:space="preserve">(3), 353-370. </w:t>
      </w:r>
    </w:p>
    <w:p w14:paraId="0921D926" w14:textId="77777777" w:rsidR="00F5669B" w:rsidRPr="00D500B1" w:rsidRDefault="00F5669B" w:rsidP="00F5669B">
      <w:pPr>
        <w:pStyle w:val="EndNoteBibliography"/>
        <w:spacing w:after="0"/>
        <w:ind w:left="720" w:hanging="720"/>
      </w:pPr>
      <w:r w:rsidRPr="00D500B1">
        <w:t xml:space="preserve">Blackwell, A., Bowes, L., Harvey, L., Hesketh, A. J., &amp; Knight, P. T. (2001). Transforming work experience in higher education. </w:t>
      </w:r>
      <w:r w:rsidRPr="00D500B1">
        <w:rPr>
          <w:i/>
        </w:rPr>
        <w:t>British Educational Research Journal, 27</w:t>
      </w:r>
      <w:r w:rsidRPr="00D500B1">
        <w:t xml:space="preserve">(3), 269-285. </w:t>
      </w:r>
    </w:p>
    <w:p w14:paraId="7294339C" w14:textId="77777777" w:rsidR="00F5669B" w:rsidRPr="00D500B1" w:rsidRDefault="00F5669B" w:rsidP="00F5669B">
      <w:pPr>
        <w:pStyle w:val="EndNoteBibliography"/>
        <w:spacing w:after="0"/>
        <w:ind w:left="720" w:hanging="720"/>
      </w:pPr>
      <w:r w:rsidRPr="00D500B1">
        <w:t xml:space="preserve">Boden, R., &amp; Nedeva, M. (2010). Employing discourse: universities and graduate ‘employability’. </w:t>
      </w:r>
      <w:r w:rsidRPr="00D500B1">
        <w:rPr>
          <w:i/>
        </w:rPr>
        <w:t>Journal of Education Policy, 25</w:t>
      </w:r>
      <w:r w:rsidRPr="00D500B1">
        <w:t xml:space="preserve">(1), 37-54. </w:t>
      </w:r>
    </w:p>
    <w:p w14:paraId="3A8CD957" w14:textId="77777777" w:rsidR="00F5669B" w:rsidRPr="00D500B1" w:rsidRDefault="00F5669B" w:rsidP="00F5669B">
      <w:pPr>
        <w:pStyle w:val="EndNoteBibliography"/>
        <w:spacing w:after="0"/>
        <w:ind w:left="720" w:hanging="720"/>
      </w:pPr>
      <w:r w:rsidRPr="00D500B1">
        <w:t xml:space="preserve">Bourdieu, P. (1977). </w:t>
      </w:r>
      <w:r w:rsidRPr="00D500B1">
        <w:rPr>
          <w:i/>
        </w:rPr>
        <w:t>Outline of a theory of practice</w:t>
      </w:r>
      <w:r w:rsidRPr="00D500B1">
        <w:t>. Cambridge: Cambridge University Press.</w:t>
      </w:r>
    </w:p>
    <w:p w14:paraId="487AA736" w14:textId="77777777" w:rsidR="00F5669B" w:rsidRPr="00D500B1" w:rsidRDefault="00F5669B" w:rsidP="00F5669B">
      <w:pPr>
        <w:pStyle w:val="EndNoteBibliography"/>
        <w:spacing w:after="0"/>
        <w:ind w:left="720" w:hanging="720"/>
      </w:pPr>
      <w:r w:rsidRPr="00D500B1">
        <w:t xml:space="preserve">Bourdieu, P. (1990). </w:t>
      </w:r>
      <w:r w:rsidRPr="00D500B1">
        <w:rPr>
          <w:i/>
        </w:rPr>
        <w:t>The logic of practice.</w:t>
      </w:r>
      <w:r w:rsidRPr="00D500B1">
        <w:t xml:space="preserve"> Cambridge: Polity Press.</w:t>
      </w:r>
    </w:p>
    <w:p w14:paraId="246D9CD5" w14:textId="77777777" w:rsidR="00F5669B" w:rsidRPr="00D500B1" w:rsidRDefault="00F5669B" w:rsidP="00F5669B">
      <w:pPr>
        <w:pStyle w:val="EndNoteBibliography"/>
        <w:spacing w:after="0"/>
        <w:ind w:left="720" w:hanging="720"/>
      </w:pPr>
      <w:r w:rsidRPr="00D500B1">
        <w:t xml:space="preserve">Bowes, I., &amp; Jones, R. L. (2006). Working at the edge of chaos: understanding coaching as a complex, interpersonal system. </w:t>
      </w:r>
      <w:r w:rsidRPr="00D500B1">
        <w:rPr>
          <w:i/>
        </w:rPr>
        <w:t>The Sport Psychologist, 20</w:t>
      </w:r>
      <w:r w:rsidRPr="00D500B1">
        <w:t xml:space="preserve">(2), 235-245. </w:t>
      </w:r>
    </w:p>
    <w:p w14:paraId="1C266588" w14:textId="77777777" w:rsidR="00F5669B" w:rsidRPr="00D500B1" w:rsidRDefault="00F5669B" w:rsidP="00F5669B">
      <w:pPr>
        <w:pStyle w:val="EndNoteBibliography"/>
        <w:spacing w:after="0"/>
        <w:ind w:left="720" w:hanging="720"/>
      </w:pPr>
      <w:r w:rsidRPr="00D500B1">
        <w:t xml:space="preserve">Branine, M., &amp; Avramenko, A. (2015). A comparative analysis of graduate Employment prospects in european labour markets: A study of graduate recruitment in four countries. </w:t>
      </w:r>
      <w:r w:rsidRPr="00D500B1">
        <w:rPr>
          <w:i/>
        </w:rPr>
        <w:t>Higher Education Quarterly, 69</w:t>
      </w:r>
      <w:r w:rsidRPr="00D500B1">
        <w:t xml:space="preserve">(4), 342-365. </w:t>
      </w:r>
    </w:p>
    <w:p w14:paraId="0811D732" w14:textId="77777777" w:rsidR="00F5669B" w:rsidRPr="00D500B1" w:rsidRDefault="00F5669B" w:rsidP="00F5669B">
      <w:pPr>
        <w:pStyle w:val="EndNoteBibliography"/>
        <w:spacing w:after="0"/>
        <w:ind w:left="720" w:hanging="720"/>
      </w:pPr>
      <w:r w:rsidRPr="00D500B1">
        <w:t xml:space="preserve">Braun, V., &amp; Clarke, V. (2006). Using thematic analysis in psychology. </w:t>
      </w:r>
      <w:r w:rsidRPr="00D500B1">
        <w:rPr>
          <w:i/>
        </w:rPr>
        <w:t>Qualitative Research in Psychology, 3</w:t>
      </w:r>
      <w:r w:rsidRPr="00D500B1">
        <w:t xml:space="preserve">(2), 77-101. </w:t>
      </w:r>
    </w:p>
    <w:p w14:paraId="2F7942E7" w14:textId="77777777" w:rsidR="00F5669B" w:rsidRPr="00D500B1" w:rsidRDefault="00F5669B" w:rsidP="00F5669B">
      <w:pPr>
        <w:pStyle w:val="EndNoteBibliography"/>
        <w:spacing w:after="0"/>
        <w:ind w:left="720" w:hanging="720"/>
      </w:pPr>
      <w:r w:rsidRPr="00D500B1">
        <w:t xml:space="preserve">Braun, V., &amp; Clarke, V. (2012). Thematic Analysis. In H. Cooper (Ed.), </w:t>
      </w:r>
      <w:r w:rsidRPr="00D500B1">
        <w:rPr>
          <w:i/>
        </w:rPr>
        <w:t>APA Handbook of Research Methods in Psychology: Vol. 2. Research Designs</w:t>
      </w:r>
      <w:r w:rsidRPr="00D500B1">
        <w:t xml:space="preserve"> (pp. 57-71): American Psychological Association.</w:t>
      </w:r>
    </w:p>
    <w:p w14:paraId="5A085210" w14:textId="77777777" w:rsidR="00F5669B" w:rsidRPr="00D500B1" w:rsidRDefault="00F5669B" w:rsidP="00F5669B">
      <w:pPr>
        <w:pStyle w:val="EndNoteBibliography"/>
        <w:spacing w:after="0"/>
        <w:ind w:left="720" w:hanging="720"/>
      </w:pPr>
      <w:r w:rsidRPr="00D500B1">
        <w:t xml:space="preserve">Britton, J., Dearden, L., Shephard, N., &amp; Vignoles, A. (2016). How English domiciled graduate earnings vary with gender, institution attended, subject and socio-economic background. </w:t>
      </w:r>
      <w:r w:rsidRPr="00D500B1">
        <w:rPr>
          <w:i/>
        </w:rPr>
        <w:t>Institute for Fiscal Studies Working Paper W, 16</w:t>
      </w:r>
      <w:r w:rsidRPr="00D500B1">
        <w:t xml:space="preserve">. </w:t>
      </w:r>
    </w:p>
    <w:p w14:paraId="0C4107DB" w14:textId="77777777" w:rsidR="00F5669B" w:rsidRPr="00D500B1" w:rsidRDefault="00F5669B" w:rsidP="00F5669B">
      <w:pPr>
        <w:pStyle w:val="EndNoteBibliography"/>
        <w:spacing w:after="0"/>
        <w:ind w:left="720" w:hanging="720"/>
      </w:pPr>
      <w:r w:rsidRPr="00D500B1">
        <w:t>Brown, D. (2005). An economy of gendered practices? Learning to teach physical education from the perspective of Pierre Bourdieu's embodied sociology. </w:t>
      </w:r>
      <w:r w:rsidRPr="00D500B1">
        <w:rPr>
          <w:i/>
          <w:iCs/>
        </w:rPr>
        <w:t>Sport, Education and Society</w:t>
      </w:r>
      <w:r w:rsidRPr="00D500B1">
        <w:t>, </w:t>
      </w:r>
      <w:r w:rsidRPr="00D500B1">
        <w:rPr>
          <w:i/>
          <w:iCs/>
        </w:rPr>
        <w:t>10</w:t>
      </w:r>
      <w:r w:rsidRPr="00D500B1">
        <w:t>(1), 3-23.</w:t>
      </w:r>
    </w:p>
    <w:p w14:paraId="35D72072" w14:textId="77777777" w:rsidR="00F5669B" w:rsidRPr="00D500B1" w:rsidRDefault="00F5669B" w:rsidP="00F5669B">
      <w:pPr>
        <w:pStyle w:val="EndNoteBibliography"/>
        <w:spacing w:after="0"/>
        <w:ind w:left="720" w:hanging="720"/>
      </w:pPr>
      <w:r w:rsidRPr="00D500B1">
        <w:t xml:space="preserve">Butterfield, L. D., Borgen, W. A., Amundson, N. E., &amp; Maglio, A.-S. T. (2005). Fifty years of the critical incident technique: 1954-2004 and beyond. </w:t>
      </w:r>
      <w:r w:rsidRPr="00D500B1">
        <w:rPr>
          <w:i/>
        </w:rPr>
        <w:t>Qualitative Research, 5</w:t>
      </w:r>
      <w:r w:rsidRPr="00D500B1">
        <w:t xml:space="preserve">(4), 475-497. </w:t>
      </w:r>
    </w:p>
    <w:p w14:paraId="19047E9F" w14:textId="77777777" w:rsidR="00F5669B" w:rsidRPr="00D500B1" w:rsidRDefault="00F5669B" w:rsidP="00F5669B">
      <w:pPr>
        <w:pStyle w:val="EndNoteBibliography"/>
        <w:spacing w:after="0"/>
        <w:ind w:left="720" w:hanging="720"/>
      </w:pPr>
      <w:r w:rsidRPr="00D500B1">
        <w:t xml:space="preserve">Camiré, M., Trudel, P., &amp; Forneris, T. (2009). High school athletes’ perspectives on support, communication, negotiation and life skill development. </w:t>
      </w:r>
      <w:r w:rsidRPr="00D500B1">
        <w:rPr>
          <w:i/>
        </w:rPr>
        <w:t>Qualitative research in sport and exercise, 1</w:t>
      </w:r>
      <w:r w:rsidRPr="00D500B1">
        <w:t xml:space="preserve">(1), 72-88. </w:t>
      </w:r>
    </w:p>
    <w:p w14:paraId="5C7A5EFE" w14:textId="77777777" w:rsidR="00F5669B" w:rsidRPr="00D500B1" w:rsidRDefault="00F5669B" w:rsidP="00F5669B">
      <w:pPr>
        <w:pStyle w:val="EndNoteBibliography"/>
        <w:spacing w:after="0"/>
        <w:ind w:left="720" w:hanging="720"/>
      </w:pPr>
      <w:r w:rsidRPr="00D500B1">
        <w:t xml:space="preserve">Carless, D. (2017). Scaling up assessment for learning: progress and prospects </w:t>
      </w:r>
      <w:r w:rsidRPr="00D500B1">
        <w:rPr>
          <w:i/>
        </w:rPr>
        <w:t>Scaling up Assessment for Learning in Higher Education</w:t>
      </w:r>
      <w:r w:rsidRPr="00D500B1">
        <w:t xml:space="preserve"> (pp. 3-17): Springer.</w:t>
      </w:r>
    </w:p>
    <w:p w14:paraId="5D9B302E" w14:textId="77777777" w:rsidR="00F5669B" w:rsidRPr="00D500B1" w:rsidRDefault="00F5669B" w:rsidP="00F5669B">
      <w:pPr>
        <w:pStyle w:val="EndNoteBibliography"/>
        <w:spacing w:after="0"/>
        <w:ind w:left="720" w:hanging="720"/>
      </w:pPr>
      <w:r w:rsidRPr="00D500B1">
        <w:t xml:space="preserve">Carr, D. (2009). Revisiting the liberal and vocational dimensions of university education. </w:t>
      </w:r>
      <w:r w:rsidRPr="00D500B1">
        <w:rPr>
          <w:i/>
        </w:rPr>
        <w:t>British Journal of Educational Studies, 57</w:t>
      </w:r>
      <w:r w:rsidRPr="00D500B1">
        <w:t>(1), 1-17. doi:10.1111/j.1467-8527.2009.00425.x</w:t>
      </w:r>
    </w:p>
    <w:p w14:paraId="259442DC" w14:textId="77777777" w:rsidR="00F5669B" w:rsidRPr="00D500B1" w:rsidRDefault="00F5669B" w:rsidP="00F5669B">
      <w:pPr>
        <w:pStyle w:val="EndNoteBibliography"/>
        <w:spacing w:after="0"/>
        <w:ind w:left="720" w:hanging="720"/>
      </w:pPr>
      <w:r w:rsidRPr="00D500B1">
        <w:t>Coakley, J. (2006). The good father: Parental expectations and youth sports. </w:t>
      </w:r>
      <w:r w:rsidRPr="00D500B1">
        <w:rPr>
          <w:i/>
          <w:iCs/>
        </w:rPr>
        <w:t>Leisure studies</w:t>
      </w:r>
      <w:r w:rsidRPr="00D500B1">
        <w:t>, </w:t>
      </w:r>
      <w:r w:rsidRPr="00D500B1">
        <w:rPr>
          <w:i/>
          <w:iCs/>
        </w:rPr>
        <w:t>25</w:t>
      </w:r>
      <w:r w:rsidRPr="00D500B1">
        <w:t>(2), 153-163.</w:t>
      </w:r>
    </w:p>
    <w:p w14:paraId="43D5A5D9" w14:textId="77777777" w:rsidR="00F5669B" w:rsidRPr="00D500B1" w:rsidRDefault="00F5669B" w:rsidP="00F5669B">
      <w:pPr>
        <w:pStyle w:val="EndNoteBibliography"/>
        <w:spacing w:after="0"/>
        <w:ind w:left="720" w:hanging="720"/>
      </w:pPr>
      <w:r w:rsidRPr="00D500B1">
        <w:t xml:space="preserve">Colbeck, C. L., Cabrera, A. F., &amp; Terenzini, P. T. (2001). Learning professional confidence: Linking teaching practices, students' self-perceptions, and gender. </w:t>
      </w:r>
      <w:r w:rsidRPr="00D500B1">
        <w:rPr>
          <w:i/>
        </w:rPr>
        <w:t>The Review of Higher Education, 24</w:t>
      </w:r>
      <w:r w:rsidRPr="00D500B1">
        <w:t xml:space="preserve">(2), 173-191. </w:t>
      </w:r>
    </w:p>
    <w:p w14:paraId="76484AF3" w14:textId="77777777" w:rsidR="00F5669B" w:rsidRPr="00D500B1" w:rsidRDefault="00F5669B" w:rsidP="00F5669B">
      <w:pPr>
        <w:pStyle w:val="EndNoteBibliography"/>
        <w:spacing w:after="0"/>
        <w:ind w:left="720" w:hanging="720"/>
      </w:pPr>
      <w:r w:rsidRPr="00D500B1">
        <w:t xml:space="preserve">Collins, L., Carson, H. J., &amp; Collins, D. (2016). Metacognition and professional judgment and decision making in coaching: Importance, application and evaluation. </w:t>
      </w:r>
      <w:r w:rsidRPr="00D500B1">
        <w:rPr>
          <w:i/>
        </w:rPr>
        <w:t>International Sport Coaching Journal, 3</w:t>
      </w:r>
      <w:r w:rsidRPr="00D500B1">
        <w:t xml:space="preserve">(3), 355-361. </w:t>
      </w:r>
    </w:p>
    <w:p w14:paraId="4E70334E" w14:textId="77777777" w:rsidR="00F5669B" w:rsidRPr="00D500B1" w:rsidRDefault="00F5669B" w:rsidP="00F5669B">
      <w:pPr>
        <w:pStyle w:val="EndNoteBibliography"/>
        <w:spacing w:after="0"/>
        <w:ind w:left="720" w:hanging="720"/>
      </w:pPr>
      <w:r w:rsidRPr="00D500B1">
        <w:t xml:space="preserve">Cosh, S., &amp; Tully, P. J. (2014). “All I have to do is pass”: A discursive analysis of student athletes' talk about prioritising sport to the detriment of education to overcome stressors encountered in combining elite sport and tertiary education. </w:t>
      </w:r>
      <w:r w:rsidRPr="00D500B1">
        <w:rPr>
          <w:i/>
        </w:rPr>
        <w:t>Psychology of Sport and Exercise, 15</w:t>
      </w:r>
      <w:r w:rsidRPr="00D500B1">
        <w:t xml:space="preserve">(2), 180-189. </w:t>
      </w:r>
    </w:p>
    <w:p w14:paraId="416D07E2" w14:textId="77777777" w:rsidR="00F5669B" w:rsidRPr="00D500B1" w:rsidRDefault="00F5669B" w:rsidP="00F5669B">
      <w:pPr>
        <w:pStyle w:val="EndNoteBibliography"/>
        <w:spacing w:after="0"/>
        <w:ind w:left="720" w:hanging="720"/>
      </w:pPr>
      <w:r w:rsidRPr="00D500B1">
        <w:t xml:space="preserve">Cowan, D., &amp; Taylor, I. M. (2016). ‘I’m proud of what I achieved; I’m also ashamed of what I done’: a soccer coach’s tale of sport, status, and criminal behaviour. </w:t>
      </w:r>
      <w:r w:rsidRPr="00D500B1">
        <w:rPr>
          <w:i/>
        </w:rPr>
        <w:t>Qualitative Research in Sport, Exercise and Health, 8</w:t>
      </w:r>
      <w:r w:rsidRPr="00D500B1">
        <w:t xml:space="preserve">(5), 505-518. </w:t>
      </w:r>
    </w:p>
    <w:p w14:paraId="0ED44D0F" w14:textId="77777777" w:rsidR="00F5669B" w:rsidRPr="00D500B1" w:rsidRDefault="00F5669B" w:rsidP="00F5669B">
      <w:pPr>
        <w:pStyle w:val="EndNoteBibliography"/>
        <w:spacing w:after="0"/>
        <w:ind w:left="720" w:hanging="720"/>
      </w:pPr>
      <w:r w:rsidRPr="00D500B1">
        <w:t xml:space="preserve">Crebert, G., Bates, M., Bell, B., Patrick, C. J., &amp; Cragnolini, V. (2004). Developing generic skills at university, during work placement and in employment: graduates' perceptions. </w:t>
      </w:r>
      <w:r w:rsidRPr="00D500B1">
        <w:rPr>
          <w:i/>
        </w:rPr>
        <w:t>Higher Education Research &amp; Development, 23</w:t>
      </w:r>
      <w:r w:rsidRPr="00D500B1">
        <w:t xml:space="preserve">(2), 147-165. </w:t>
      </w:r>
    </w:p>
    <w:p w14:paraId="019CF7C5" w14:textId="77777777" w:rsidR="00F5669B" w:rsidRPr="00D500B1" w:rsidRDefault="00F5669B" w:rsidP="00F5669B">
      <w:pPr>
        <w:pStyle w:val="EndNoteBibliography"/>
        <w:spacing w:after="0"/>
        <w:ind w:left="720" w:hanging="720"/>
      </w:pPr>
      <w:r w:rsidRPr="00D500B1">
        <w:t xml:space="preserve">Cronin, C. J., &amp; Lowes, J. (2016). Embedding experiential learning in HE sport coaching courses: an action research study. </w:t>
      </w:r>
      <w:r w:rsidRPr="00D500B1">
        <w:rPr>
          <w:i/>
        </w:rPr>
        <w:t>Journal of Hospitality, Leisure, Sport &amp; Tourism Education, 18</w:t>
      </w:r>
      <w:r w:rsidRPr="00D500B1">
        <w:t xml:space="preserve">, 1-8. </w:t>
      </w:r>
    </w:p>
    <w:p w14:paraId="7DD9E055" w14:textId="77777777" w:rsidR="00F5669B" w:rsidRPr="00D500B1" w:rsidRDefault="00F5669B" w:rsidP="00F5669B">
      <w:pPr>
        <w:pStyle w:val="EndNoteBibliography"/>
        <w:spacing w:after="0"/>
        <w:ind w:left="720" w:hanging="720"/>
      </w:pPr>
      <w:r w:rsidRPr="00D500B1">
        <w:t xml:space="preserve">Curtis, S., &amp; Shani, N. (2002). The effect of taking paid employment during term-time on students' academic studies. </w:t>
      </w:r>
      <w:r w:rsidRPr="00D500B1">
        <w:rPr>
          <w:i/>
        </w:rPr>
        <w:t>Journal of further and higher education, 26</w:t>
      </w:r>
      <w:r w:rsidRPr="00D500B1">
        <w:t xml:space="preserve">(2), 129-138. </w:t>
      </w:r>
    </w:p>
    <w:p w14:paraId="2A801DAF" w14:textId="77777777" w:rsidR="00F5669B" w:rsidRPr="00D500B1" w:rsidRDefault="00F5669B" w:rsidP="00F5669B">
      <w:pPr>
        <w:pStyle w:val="EndNoteBibliography"/>
        <w:spacing w:after="0"/>
        <w:ind w:left="720" w:hanging="720"/>
      </w:pPr>
      <w:r w:rsidRPr="00D500B1">
        <w:t>Cushion, C. J. (2011). Coach and athlete learning: A social approach. In R. L. Jones, P. Potrac, C. Cushion, &amp; L. T. Ronglan (Eds.), The sociology of sports coaching (pp. 166–177). London: Routledge.</w:t>
      </w:r>
    </w:p>
    <w:p w14:paraId="0FFF8AE2" w14:textId="77777777" w:rsidR="00F5669B" w:rsidRPr="00D500B1" w:rsidRDefault="00F5669B" w:rsidP="00F5669B">
      <w:pPr>
        <w:pStyle w:val="EndNoteBibliography"/>
        <w:spacing w:after="0"/>
        <w:ind w:left="720" w:hanging="720"/>
      </w:pPr>
      <w:r w:rsidRPr="00D500B1">
        <w:t xml:space="preserve">Cushion, C. J., Armour, K. M., &amp; Jones, R. L. (2003). Coach education and continuing professional development: experience and learning to coach. </w:t>
      </w:r>
      <w:r w:rsidRPr="00D500B1">
        <w:rPr>
          <w:i/>
        </w:rPr>
        <w:t>Quest, 55</w:t>
      </w:r>
      <w:r w:rsidRPr="00D500B1">
        <w:t xml:space="preserve">(3), 215-230. </w:t>
      </w:r>
    </w:p>
    <w:p w14:paraId="597FBE71" w14:textId="77777777" w:rsidR="00F5669B" w:rsidRPr="00D500B1" w:rsidRDefault="00F5669B" w:rsidP="00F5669B">
      <w:pPr>
        <w:pStyle w:val="EndNoteBibliography"/>
        <w:spacing w:after="0"/>
        <w:ind w:left="720" w:hanging="720"/>
      </w:pPr>
      <w:r w:rsidRPr="00D500B1">
        <w:t xml:space="preserve">Cushion, C. J., Nelson, L. J., Armour, K. M., Lyle, J., Jones, R. L., Sandford, R., &amp; O'Callaghan, C. (2010). </w:t>
      </w:r>
      <w:r w:rsidRPr="00D500B1">
        <w:rPr>
          <w:i/>
        </w:rPr>
        <w:t>Coach learning and development: a review of the literature</w:t>
      </w:r>
      <w:r w:rsidRPr="00D500B1">
        <w:t xml:space="preserve">. Retrieved from sports coach UK: </w:t>
      </w:r>
    </w:p>
    <w:p w14:paraId="14B9D3B0" w14:textId="77777777" w:rsidR="00F5669B" w:rsidRPr="00D500B1" w:rsidRDefault="00F5669B" w:rsidP="00F5669B">
      <w:pPr>
        <w:pStyle w:val="EndNoteBibliography"/>
        <w:spacing w:after="0"/>
        <w:ind w:left="720" w:hanging="720"/>
      </w:pPr>
      <w:r w:rsidRPr="00D500B1">
        <w:t xml:space="preserve">Davies, P., Qiu, T., &amp; Davies, N. M. (2014). Cultural and human capital, information and higher education choices. </w:t>
      </w:r>
      <w:r w:rsidRPr="00D500B1">
        <w:rPr>
          <w:i/>
        </w:rPr>
        <w:t>Journal of Education Policy, 29</w:t>
      </w:r>
      <w:r w:rsidRPr="00D500B1">
        <w:t xml:space="preserve">(6), 804-825. </w:t>
      </w:r>
    </w:p>
    <w:p w14:paraId="37FACA39" w14:textId="77777777" w:rsidR="00F5669B" w:rsidRPr="00D500B1" w:rsidRDefault="00F5669B" w:rsidP="00F5669B">
      <w:pPr>
        <w:pStyle w:val="EndNoteBibliography"/>
        <w:spacing w:after="0"/>
        <w:ind w:left="720" w:hanging="720"/>
      </w:pPr>
      <w:r w:rsidRPr="00D500B1">
        <w:t xml:space="preserve">De Bosscher, V., De Knop, P., Van Bottenburg, M., &amp; Shibli, S. (2006). A conceptual framework for analysing sports policy factors leading to international sporting success. </w:t>
      </w:r>
      <w:r w:rsidRPr="00D500B1">
        <w:rPr>
          <w:i/>
        </w:rPr>
        <w:t>European sport management quarterly, 6</w:t>
      </w:r>
      <w:r w:rsidRPr="00D500B1">
        <w:t xml:space="preserve">(2), 185-215. </w:t>
      </w:r>
    </w:p>
    <w:p w14:paraId="2B2CCAE5" w14:textId="77777777" w:rsidR="00F5669B" w:rsidRPr="00D500B1" w:rsidRDefault="00F5669B" w:rsidP="00F5669B">
      <w:pPr>
        <w:pStyle w:val="EndNoteBibliography"/>
        <w:spacing w:after="0"/>
        <w:ind w:left="720" w:hanging="720"/>
      </w:pPr>
      <w:r w:rsidRPr="00D500B1">
        <w:t xml:space="preserve">Denison, J., Mills, J. P., &amp; Konoval, T. (2017). Sports’ disciplinary legacy and the challenge of ‘coaching differently’. </w:t>
      </w:r>
      <w:r w:rsidRPr="00D500B1">
        <w:rPr>
          <w:i/>
        </w:rPr>
        <w:t>Sport, Education and Society, 22</w:t>
      </w:r>
      <w:r w:rsidRPr="00D500B1">
        <w:t xml:space="preserve">(6), 772-783. </w:t>
      </w:r>
    </w:p>
    <w:p w14:paraId="70707307" w14:textId="77777777" w:rsidR="00F5669B" w:rsidRPr="00D500B1" w:rsidRDefault="00F5669B" w:rsidP="00F5669B">
      <w:pPr>
        <w:pStyle w:val="EndNoteBibliography"/>
        <w:spacing w:after="0"/>
        <w:ind w:left="720" w:hanging="720"/>
      </w:pPr>
      <w:r w:rsidRPr="00D500B1">
        <w:t xml:space="preserve">Dolton, P., &amp; Vignoles, A. (2000). The incidence and effects of overeducation in the UK graduate labour market. </w:t>
      </w:r>
      <w:r w:rsidRPr="00D500B1">
        <w:rPr>
          <w:i/>
        </w:rPr>
        <w:t>Economics of education review, 19</w:t>
      </w:r>
      <w:r w:rsidRPr="00D500B1">
        <w:t xml:space="preserve">(2), 179-198. </w:t>
      </w:r>
    </w:p>
    <w:p w14:paraId="24F9CA75" w14:textId="77777777" w:rsidR="00F5669B" w:rsidRPr="00D500B1" w:rsidRDefault="00F5669B" w:rsidP="00F5669B">
      <w:pPr>
        <w:pStyle w:val="EndNoteBibliography"/>
        <w:spacing w:after="0"/>
        <w:ind w:left="720" w:hanging="720"/>
      </w:pPr>
      <w:r w:rsidRPr="00D500B1">
        <w:t xml:space="preserve">Duffy, P., Hartley, H., Bales, J., Crespo, M., Dick, F., Vardhan, D., . . . Curado, J. (2011). Sport coaching as a "profession": challenges and future directions. </w:t>
      </w:r>
      <w:r w:rsidRPr="00D500B1">
        <w:rPr>
          <w:i/>
        </w:rPr>
        <w:t>International Journal of Coaching Science, 5</w:t>
      </w:r>
      <w:r w:rsidRPr="00D500B1">
        <w:t xml:space="preserve">(2), 93-123. </w:t>
      </w:r>
    </w:p>
    <w:p w14:paraId="1DD8A82C" w14:textId="77777777" w:rsidR="00F5669B" w:rsidRPr="00D500B1" w:rsidRDefault="00F5669B" w:rsidP="00F5669B">
      <w:pPr>
        <w:pStyle w:val="EndNoteBibliography"/>
        <w:spacing w:after="0"/>
        <w:ind w:left="720" w:hanging="720"/>
      </w:pPr>
      <w:r w:rsidRPr="00D500B1">
        <w:t xml:space="preserve">Dunne, M., King, R., &amp; Ahrens, J. (2014). Applying to higher education: comparisons of independent and state schools. </w:t>
      </w:r>
      <w:r w:rsidRPr="00D500B1">
        <w:rPr>
          <w:i/>
        </w:rPr>
        <w:t>Studies in Higher Education, 39</w:t>
      </w:r>
      <w:r w:rsidRPr="00D500B1">
        <w:t xml:space="preserve">(9), 1649-1667. </w:t>
      </w:r>
    </w:p>
    <w:p w14:paraId="1BB86645" w14:textId="77777777" w:rsidR="00F5669B" w:rsidRPr="00D500B1" w:rsidRDefault="00F5669B" w:rsidP="00F5669B">
      <w:pPr>
        <w:pStyle w:val="EndNoteBibliography"/>
        <w:spacing w:after="0"/>
        <w:ind w:left="720" w:hanging="720"/>
      </w:pPr>
      <w:r w:rsidRPr="00D500B1">
        <w:t xml:space="preserve">Edwards, M. (2014). The impact of placements on students’ self-efficacy. </w:t>
      </w:r>
      <w:r w:rsidRPr="00D500B1">
        <w:rPr>
          <w:i/>
        </w:rPr>
        <w:t>Higher Education, Skills and Work-based Learning, 4</w:t>
      </w:r>
      <w:r w:rsidRPr="00D500B1">
        <w:t xml:space="preserve">(3), 228-241. </w:t>
      </w:r>
    </w:p>
    <w:p w14:paraId="0C382715" w14:textId="77777777" w:rsidR="00F5669B" w:rsidRPr="00D500B1" w:rsidRDefault="00F5669B" w:rsidP="00F5669B">
      <w:pPr>
        <w:pStyle w:val="EndNoteBibliography"/>
        <w:spacing w:after="0"/>
        <w:ind w:left="720" w:hanging="720"/>
      </w:pPr>
      <w:r w:rsidRPr="00D500B1">
        <w:t xml:space="preserve">Evans, C., Gbadamosi, G., &amp; Richardson, M. (2014). Flexibility, compromise and opportunity: Students' perceptions of balancing part-time work with a full-time business degree. </w:t>
      </w:r>
      <w:r w:rsidRPr="00D500B1">
        <w:rPr>
          <w:i/>
        </w:rPr>
        <w:t>The International Journal of Management Education, 12</w:t>
      </w:r>
      <w:r w:rsidRPr="00D500B1">
        <w:t xml:space="preserve">(2), 80-90. </w:t>
      </w:r>
    </w:p>
    <w:p w14:paraId="61400514" w14:textId="77777777" w:rsidR="00F5669B" w:rsidRPr="00D500B1" w:rsidRDefault="00F5669B" w:rsidP="00F5669B">
      <w:pPr>
        <w:pStyle w:val="EndNoteBibliography"/>
        <w:spacing w:after="0"/>
        <w:ind w:left="720" w:hanging="720"/>
      </w:pPr>
      <w:r w:rsidRPr="00D500B1">
        <w:t xml:space="preserve">Evans, J. (2014). Neoliberalism and the future for a socio-educative physical education. </w:t>
      </w:r>
      <w:r w:rsidRPr="00D500B1">
        <w:rPr>
          <w:i/>
        </w:rPr>
        <w:t>Physical Education and Sport Pedagogy, 19</w:t>
      </w:r>
      <w:r w:rsidRPr="00D500B1">
        <w:t xml:space="preserve">(5), 545-558. </w:t>
      </w:r>
    </w:p>
    <w:p w14:paraId="700FAFCC" w14:textId="77777777" w:rsidR="00F5669B" w:rsidRPr="00D500B1" w:rsidRDefault="00F5669B" w:rsidP="00F5669B">
      <w:pPr>
        <w:pStyle w:val="EndNoteBibliography"/>
        <w:spacing w:after="0"/>
        <w:ind w:left="720" w:hanging="720"/>
      </w:pPr>
      <w:r w:rsidRPr="00D500B1">
        <w:t xml:space="preserve">Evans, J., &amp; Davies, B. (2015). Neoliberal freedoms, privatisation and the future of physical education. </w:t>
      </w:r>
      <w:r w:rsidRPr="00D500B1">
        <w:rPr>
          <w:i/>
        </w:rPr>
        <w:t>Sport, Education and Society, 20</w:t>
      </w:r>
      <w:r w:rsidRPr="00D500B1">
        <w:t xml:space="preserve">(1), 10-26. </w:t>
      </w:r>
    </w:p>
    <w:p w14:paraId="24D815A7" w14:textId="77777777" w:rsidR="00F5669B" w:rsidRPr="00D500B1" w:rsidRDefault="00F5669B" w:rsidP="00F5669B">
      <w:pPr>
        <w:pStyle w:val="EndNoteBibliography"/>
        <w:spacing w:after="0"/>
        <w:ind w:left="720" w:hanging="720"/>
      </w:pPr>
      <w:r w:rsidRPr="00D500B1">
        <w:t xml:space="preserve">Fairbrother, P., &amp; Ford, S. (1998). Lecturer practitioners: a literature review. </w:t>
      </w:r>
      <w:r w:rsidRPr="00D500B1">
        <w:rPr>
          <w:i/>
        </w:rPr>
        <w:t>Journal of Advanced Nursing, 27</w:t>
      </w:r>
      <w:r w:rsidRPr="00D500B1">
        <w:t xml:space="preserve">(2), 274-279. </w:t>
      </w:r>
    </w:p>
    <w:p w14:paraId="10C37AEB" w14:textId="77777777" w:rsidR="00F5669B" w:rsidRPr="00D500B1" w:rsidRDefault="00F5669B" w:rsidP="00F5669B">
      <w:pPr>
        <w:pStyle w:val="EndNoteBibliography"/>
        <w:spacing w:after="0"/>
        <w:ind w:left="720" w:hanging="720"/>
      </w:pPr>
      <w:r w:rsidRPr="00D500B1">
        <w:t xml:space="preserve">Fereday, J., &amp; Muir-Cochrane, E. (2006). Demonstrating rigor using thematic analysis: a hybrid approach of inductive and deductive coding and theme development. </w:t>
      </w:r>
      <w:r w:rsidRPr="00D500B1">
        <w:rPr>
          <w:i/>
        </w:rPr>
        <w:t>International Journal of Qualitative Methods, 5</w:t>
      </w:r>
      <w:r w:rsidRPr="00D500B1">
        <w:t xml:space="preserve">(1). </w:t>
      </w:r>
    </w:p>
    <w:p w14:paraId="364F3548" w14:textId="77777777" w:rsidR="00F5669B" w:rsidRPr="00D500B1" w:rsidRDefault="00F5669B" w:rsidP="00F5669B">
      <w:pPr>
        <w:pStyle w:val="EndNoteBibliography"/>
        <w:spacing w:after="0"/>
        <w:ind w:left="720" w:hanging="720"/>
      </w:pPr>
      <w:r w:rsidRPr="00D500B1">
        <w:t xml:space="preserve">Fleming, J., Martin, A. J., Hughes, H., &amp; Zinn, C. (2009). Maximizing work integrated learning experiences through identifying graduate competencies for employability: A case study of sport studies in higher education. </w:t>
      </w:r>
      <w:r w:rsidRPr="00D500B1">
        <w:rPr>
          <w:i/>
        </w:rPr>
        <w:t>Asia-Pacific Journal of cooperative education, 10</w:t>
      </w:r>
      <w:r w:rsidRPr="00D500B1">
        <w:t xml:space="preserve">(3), 189-201. </w:t>
      </w:r>
    </w:p>
    <w:p w14:paraId="17BBCF92" w14:textId="77777777" w:rsidR="00F5669B" w:rsidRPr="00D500B1" w:rsidRDefault="00F5669B" w:rsidP="00F5669B">
      <w:pPr>
        <w:pStyle w:val="EndNoteBibliography"/>
        <w:spacing w:after="0"/>
        <w:ind w:left="720" w:hanging="720"/>
      </w:pPr>
      <w:r w:rsidRPr="00D500B1">
        <w:t xml:space="preserve">Fuentes, C. M. M. (2008). Pathways from interpersonal violence to sexually transmitted infections: A mixed-method study of diverse women. </w:t>
      </w:r>
      <w:r w:rsidRPr="00D500B1">
        <w:rPr>
          <w:i/>
        </w:rPr>
        <w:t>Journal of women's health, 17</w:t>
      </w:r>
      <w:r w:rsidRPr="00D500B1">
        <w:t xml:space="preserve">(10), 1591-1603. </w:t>
      </w:r>
    </w:p>
    <w:p w14:paraId="1B16C14C" w14:textId="77777777" w:rsidR="00F5669B" w:rsidRPr="00D500B1" w:rsidRDefault="00F5669B" w:rsidP="00F5669B">
      <w:pPr>
        <w:pStyle w:val="EndNoteBibliography"/>
        <w:spacing w:after="0"/>
        <w:ind w:left="720" w:hanging="720"/>
      </w:pPr>
      <w:r w:rsidRPr="00D500B1">
        <w:t xml:space="preserve">Gilbert, R., Balatti, J., Turner, P., &amp; Whitehouse, H. (2004). The generic skills debate in research higher degrees. </w:t>
      </w:r>
      <w:r w:rsidRPr="00D500B1">
        <w:rPr>
          <w:i/>
        </w:rPr>
        <w:t>Higher Education Research &amp; Development, 23</w:t>
      </w:r>
      <w:r w:rsidRPr="00D500B1">
        <w:t xml:space="preserve">(3), 375-388. </w:t>
      </w:r>
    </w:p>
    <w:p w14:paraId="53024F5C" w14:textId="77777777" w:rsidR="00F5669B" w:rsidRPr="00D500B1" w:rsidRDefault="00F5669B" w:rsidP="00F5669B">
      <w:pPr>
        <w:pStyle w:val="EndNoteBibliography"/>
        <w:spacing w:after="0"/>
        <w:ind w:left="720" w:hanging="720"/>
      </w:pPr>
      <w:r w:rsidRPr="00D500B1">
        <w:t xml:space="preserve">Green, F., Felstead, A., Gallie, D., &amp; Henseke, G. (2016). Skills and work organisation in Britain: a quarter century of change. </w:t>
      </w:r>
      <w:r w:rsidRPr="00D500B1">
        <w:rPr>
          <w:i/>
        </w:rPr>
        <w:t>Journal for Labour Market Research</w:t>
      </w:r>
      <w:r w:rsidRPr="00D500B1">
        <w:t xml:space="preserve">, 1-12. </w:t>
      </w:r>
    </w:p>
    <w:p w14:paraId="1AAB5298" w14:textId="77777777" w:rsidR="00F5669B" w:rsidRPr="00D500B1" w:rsidRDefault="00F5669B" w:rsidP="00F5669B">
      <w:pPr>
        <w:pStyle w:val="EndNoteBibliography"/>
        <w:spacing w:after="0"/>
        <w:ind w:left="720" w:hanging="720"/>
      </w:pPr>
      <w:r w:rsidRPr="00D500B1">
        <w:t xml:space="preserve">Green, K., Smith, A., &amp; Roberts, K. (2005). Young people and lifelong participation in sport and physical activity: a sociological perspective on contemporary physical education programmes in England and Wales. </w:t>
      </w:r>
      <w:r w:rsidRPr="00D500B1">
        <w:rPr>
          <w:i/>
        </w:rPr>
        <w:t>Leisure Studies, 24</w:t>
      </w:r>
      <w:r w:rsidRPr="00D500B1">
        <w:t xml:space="preserve">(1), 27-43. </w:t>
      </w:r>
    </w:p>
    <w:p w14:paraId="398C4059" w14:textId="77777777" w:rsidR="00F5669B" w:rsidRPr="00D500B1" w:rsidRDefault="00F5669B" w:rsidP="00F5669B">
      <w:pPr>
        <w:pStyle w:val="EndNoteBibliography"/>
        <w:spacing w:after="0"/>
        <w:ind w:left="720" w:hanging="720"/>
      </w:pPr>
      <w:r w:rsidRPr="00D500B1">
        <w:t xml:space="preserve">Hargrove, R. A. (2013). Assessing the long-term impact of a metacognitive approach to creative skill development. </w:t>
      </w:r>
      <w:r w:rsidRPr="00D500B1">
        <w:rPr>
          <w:i/>
        </w:rPr>
        <w:t>International Journal of Technology and Design Education, 23</w:t>
      </w:r>
      <w:r w:rsidRPr="00D500B1">
        <w:t xml:space="preserve">(3), 489-517. </w:t>
      </w:r>
    </w:p>
    <w:p w14:paraId="548D79D6" w14:textId="77777777" w:rsidR="00F5669B" w:rsidRPr="00D500B1" w:rsidRDefault="00F5669B" w:rsidP="00F5669B">
      <w:pPr>
        <w:pStyle w:val="EndNoteBibliography"/>
        <w:spacing w:after="0"/>
        <w:ind w:left="720" w:hanging="720"/>
      </w:pPr>
      <w:r w:rsidRPr="00D500B1">
        <w:t xml:space="preserve">Harvey, L. (2001). Defining and measuring employability. </w:t>
      </w:r>
      <w:r w:rsidRPr="00D500B1">
        <w:rPr>
          <w:i/>
        </w:rPr>
        <w:t>Quality in higher education, 7</w:t>
      </w:r>
      <w:r w:rsidRPr="00D500B1">
        <w:t xml:space="preserve">(2), 97-109. </w:t>
      </w:r>
    </w:p>
    <w:p w14:paraId="5287E8F9" w14:textId="77777777" w:rsidR="00F5669B" w:rsidRPr="00D500B1" w:rsidRDefault="00F5669B" w:rsidP="00F5669B">
      <w:pPr>
        <w:pStyle w:val="EndNoteBibliography"/>
        <w:spacing w:after="0"/>
        <w:ind w:left="720" w:hanging="720"/>
      </w:pPr>
      <w:r w:rsidRPr="00D500B1">
        <w:t xml:space="preserve">Helyer, R., &amp; Lee, D. (2014). The role of work experience in the future employability of higher education graduates. </w:t>
      </w:r>
      <w:r w:rsidRPr="00D500B1">
        <w:rPr>
          <w:i/>
        </w:rPr>
        <w:t>Higher Education Quarterly, 68</w:t>
      </w:r>
      <w:r w:rsidRPr="00D500B1">
        <w:t xml:space="preserve">(3), 348-372. </w:t>
      </w:r>
    </w:p>
    <w:p w14:paraId="43017751" w14:textId="77777777" w:rsidR="00F5669B" w:rsidRPr="00D500B1" w:rsidRDefault="00F5669B" w:rsidP="00F5669B">
      <w:pPr>
        <w:pStyle w:val="EndNoteBibliography"/>
        <w:spacing w:after="0"/>
        <w:ind w:left="720" w:hanging="720"/>
      </w:pPr>
      <w:r w:rsidRPr="00D500B1">
        <w:t>Hesse-Biber, S. (2010). Qualitative approaches to mixed methods practice. </w:t>
      </w:r>
      <w:r w:rsidRPr="00D500B1">
        <w:rPr>
          <w:i/>
          <w:iCs/>
        </w:rPr>
        <w:t>Qualitative Inquiry</w:t>
      </w:r>
      <w:r w:rsidRPr="00D500B1">
        <w:t>, </w:t>
      </w:r>
      <w:r w:rsidRPr="00D500B1">
        <w:rPr>
          <w:i/>
          <w:iCs/>
        </w:rPr>
        <w:t>16</w:t>
      </w:r>
      <w:r w:rsidRPr="00D500B1">
        <w:t>(6), 455-468.</w:t>
      </w:r>
    </w:p>
    <w:p w14:paraId="2A4B369E" w14:textId="77777777" w:rsidR="00F5669B" w:rsidRPr="00D500B1" w:rsidRDefault="00F5669B" w:rsidP="00F5669B">
      <w:pPr>
        <w:pStyle w:val="EndNoteBibliography"/>
        <w:spacing w:after="0"/>
        <w:ind w:left="720" w:hanging="720"/>
      </w:pPr>
      <w:r w:rsidRPr="00D500B1">
        <w:t xml:space="preserve">Hillage, J., &amp; Pollard, E. (1998). </w:t>
      </w:r>
      <w:r w:rsidRPr="00D500B1">
        <w:rPr>
          <w:i/>
        </w:rPr>
        <w:t>Employability: developing a framework for policy analysis</w:t>
      </w:r>
      <w:r w:rsidRPr="00D500B1">
        <w:t>: DfEE London.</w:t>
      </w:r>
    </w:p>
    <w:p w14:paraId="227B1D39" w14:textId="77777777" w:rsidR="00F5669B" w:rsidRPr="00D500B1" w:rsidRDefault="00F5669B" w:rsidP="00F5669B">
      <w:pPr>
        <w:pStyle w:val="EndNoteBibliography"/>
        <w:spacing w:after="0"/>
        <w:ind w:left="720" w:hanging="720"/>
      </w:pPr>
      <w:r w:rsidRPr="00D500B1">
        <w:t xml:space="preserve">Holmes, L. (2013). Competing perspectives on graduate employability: possession, position or process? </w:t>
      </w:r>
      <w:r w:rsidRPr="00D500B1">
        <w:rPr>
          <w:i/>
        </w:rPr>
        <w:t>Studies in Higher Education, 38</w:t>
      </w:r>
      <w:r w:rsidRPr="00D500B1">
        <w:t xml:space="preserve">(4), 538-554. </w:t>
      </w:r>
    </w:p>
    <w:p w14:paraId="681CD4AB" w14:textId="77777777" w:rsidR="00F5669B" w:rsidRPr="00D500B1" w:rsidRDefault="00F5669B" w:rsidP="00F5669B">
      <w:pPr>
        <w:pStyle w:val="EndNoteBibliography"/>
        <w:spacing w:after="0"/>
        <w:ind w:left="720" w:hanging="720"/>
      </w:pPr>
      <w:r w:rsidRPr="00D500B1">
        <w:t xml:space="preserve">Johnson, S. D. (1997). Learning technological concepts and developing intellectual skills. </w:t>
      </w:r>
      <w:r w:rsidRPr="00D500B1">
        <w:rPr>
          <w:i/>
        </w:rPr>
        <w:t>International Journal of Technology and Design Education, 7</w:t>
      </w:r>
      <w:r w:rsidRPr="00D500B1">
        <w:t xml:space="preserve">(1-2), 161-180. </w:t>
      </w:r>
    </w:p>
    <w:p w14:paraId="35179078" w14:textId="77777777" w:rsidR="00F5669B" w:rsidRPr="00D500B1" w:rsidRDefault="00F5669B" w:rsidP="00F5669B">
      <w:pPr>
        <w:pStyle w:val="EndNoteBibliography"/>
        <w:spacing w:after="0"/>
        <w:ind w:left="720" w:hanging="720"/>
      </w:pPr>
      <w:r w:rsidRPr="00D500B1">
        <w:t xml:space="preserve">Jones, R. L. (2000). Towards a sociology of coaching. In R. L. Jones &amp; K. M. Armour (Eds.), </w:t>
      </w:r>
      <w:r w:rsidRPr="00D500B1">
        <w:rPr>
          <w:i/>
        </w:rPr>
        <w:t>The Sociology of Sport: Theory and Practice</w:t>
      </w:r>
      <w:r w:rsidRPr="00D500B1">
        <w:t xml:space="preserve"> (pp. 33-43). Lodon: Longman.</w:t>
      </w:r>
    </w:p>
    <w:p w14:paraId="640E1818" w14:textId="77777777" w:rsidR="00F5669B" w:rsidRPr="00D500B1" w:rsidRDefault="00F5669B" w:rsidP="00F5669B">
      <w:pPr>
        <w:pStyle w:val="EndNoteBibliography"/>
        <w:spacing w:after="0"/>
        <w:ind w:left="720" w:hanging="720"/>
      </w:pPr>
      <w:r w:rsidRPr="00D500B1">
        <w:t xml:space="preserve">Jones, R. L. (2006). How can educational concepts inform sports coaching. In R. L. Jones (Ed.), </w:t>
      </w:r>
      <w:r w:rsidRPr="00D500B1">
        <w:rPr>
          <w:i/>
        </w:rPr>
        <w:t>The Sports Coach as Educator: Re-conceptualising Sports Coaching</w:t>
      </w:r>
      <w:r w:rsidRPr="00D500B1">
        <w:t xml:space="preserve"> (pp. 3-13). Oxfordshire, UK: Routledge.</w:t>
      </w:r>
    </w:p>
    <w:p w14:paraId="0BBF3C05" w14:textId="77777777" w:rsidR="00F5669B" w:rsidRPr="00D500B1" w:rsidRDefault="00F5669B" w:rsidP="00F5669B">
      <w:pPr>
        <w:pStyle w:val="EndNoteBibliography"/>
        <w:spacing w:after="0"/>
        <w:ind w:left="720" w:hanging="720"/>
      </w:pPr>
      <w:r w:rsidRPr="00D500B1">
        <w:t xml:space="preserve">Jones, R. L., &amp; Turner, P. (2006). Teaching coaches to coach holistically: can problem-based learning (PBL) help? </w:t>
      </w:r>
      <w:r w:rsidRPr="00D500B1">
        <w:rPr>
          <w:i/>
        </w:rPr>
        <w:t>Physical Education and Sport Pedagogy, 11</w:t>
      </w:r>
      <w:r w:rsidRPr="00D500B1">
        <w:t xml:space="preserve">(2), 181-202. </w:t>
      </w:r>
    </w:p>
    <w:p w14:paraId="426E437D" w14:textId="77777777" w:rsidR="00F5669B" w:rsidRPr="00D500B1" w:rsidRDefault="00F5669B" w:rsidP="00F5669B">
      <w:pPr>
        <w:pStyle w:val="EndNoteBibliography"/>
        <w:spacing w:after="0"/>
        <w:ind w:left="720" w:hanging="720"/>
      </w:pPr>
      <w:r w:rsidRPr="00D500B1">
        <w:t xml:space="preserve">Kandiko, C. B., &amp; Mawer, M. (2013). </w:t>
      </w:r>
      <w:r w:rsidRPr="00D500B1">
        <w:rPr>
          <w:i/>
        </w:rPr>
        <w:t>Student expectations and perceptions of higher education</w:t>
      </w:r>
      <w:r w:rsidRPr="00D500B1">
        <w:t xml:space="preserve">. Retrieved from </w:t>
      </w:r>
      <w:hyperlink r:id="rId13" w:history="1">
        <w:r w:rsidRPr="00D500B1">
          <w:rPr>
            <w:rStyle w:val="Hyperlink"/>
          </w:rPr>
          <w:t>http://heer.qaa.ac.uk/SearchForSummaries/Summaries/Pages/HEER000379.aspx</w:t>
        </w:r>
      </w:hyperlink>
    </w:p>
    <w:p w14:paraId="1B1FEAAE" w14:textId="77777777" w:rsidR="00F5669B" w:rsidRPr="00D500B1" w:rsidRDefault="00F5669B" w:rsidP="00F5669B">
      <w:pPr>
        <w:pStyle w:val="EndNoteBibliography"/>
        <w:spacing w:after="0"/>
        <w:ind w:left="720" w:hanging="720"/>
      </w:pPr>
      <w:r w:rsidRPr="00D500B1">
        <w:t xml:space="preserve">Lowden, K., Hall, S., Elliot, D., &amp; Lewin, J. (2011). Employers’ perceptions of the employability skills of new graduates. </w:t>
      </w:r>
      <w:r w:rsidRPr="00D500B1">
        <w:rPr>
          <w:i/>
        </w:rPr>
        <w:t>London: Edge Foundation</w:t>
      </w:r>
      <w:r w:rsidRPr="00D500B1">
        <w:t xml:space="preserve">. </w:t>
      </w:r>
    </w:p>
    <w:p w14:paraId="327AC7A4" w14:textId="77777777" w:rsidR="00F5669B" w:rsidRPr="00D500B1" w:rsidRDefault="00F5669B" w:rsidP="00F5669B">
      <w:pPr>
        <w:pStyle w:val="EndNoteBibliography"/>
        <w:spacing w:after="0"/>
        <w:ind w:left="720" w:hanging="720"/>
      </w:pPr>
      <w:r w:rsidRPr="00D500B1">
        <w:t xml:space="preserve">Lyle, J. (2002). </w:t>
      </w:r>
      <w:r w:rsidRPr="00D500B1">
        <w:rPr>
          <w:i/>
        </w:rPr>
        <w:t>Sports coaching concepts: a framework for coaches' behaviour</w:t>
      </w:r>
      <w:r w:rsidRPr="00D500B1">
        <w:t>. London: Routledge.</w:t>
      </w:r>
    </w:p>
    <w:p w14:paraId="2B499B6C" w14:textId="77777777" w:rsidR="00F5669B" w:rsidRPr="00D500B1" w:rsidRDefault="00F5669B" w:rsidP="00F5669B">
      <w:pPr>
        <w:pStyle w:val="EndNoteBibliography"/>
        <w:spacing w:after="0"/>
        <w:ind w:left="720" w:hanging="720"/>
      </w:pPr>
      <w:r w:rsidRPr="00D500B1">
        <w:t xml:space="preserve">Macdonald, D. (2014). Is global neo-liberalism shaping the future of physical education? </w:t>
      </w:r>
      <w:r w:rsidRPr="00D500B1">
        <w:rPr>
          <w:i/>
        </w:rPr>
        <w:t>Physical Education and Sport Pedagogy, 19</w:t>
      </w:r>
      <w:r w:rsidRPr="00D500B1">
        <w:t xml:space="preserve">(5), 494-499. </w:t>
      </w:r>
    </w:p>
    <w:p w14:paraId="41DC4498" w14:textId="77777777" w:rsidR="00F5669B" w:rsidRPr="00D500B1" w:rsidRDefault="00F5669B" w:rsidP="00F5669B">
      <w:pPr>
        <w:pStyle w:val="EndNoteBibliography"/>
        <w:spacing w:after="0"/>
        <w:ind w:left="720" w:hanging="720"/>
      </w:pPr>
      <w:r w:rsidRPr="00D500B1">
        <w:t>Macdonald, D. (2011). Like a fish in water: Physical education policy and practice in the era of neoliberal globalization. </w:t>
      </w:r>
      <w:r w:rsidRPr="00D500B1">
        <w:rPr>
          <w:i/>
          <w:iCs/>
        </w:rPr>
        <w:t>Quest</w:t>
      </w:r>
      <w:r w:rsidRPr="00D500B1">
        <w:t>, </w:t>
      </w:r>
      <w:r w:rsidRPr="00D500B1">
        <w:rPr>
          <w:i/>
          <w:iCs/>
        </w:rPr>
        <w:t>63</w:t>
      </w:r>
      <w:r w:rsidRPr="00D500B1">
        <w:t>(1), 36-45.</w:t>
      </w:r>
      <w:r w:rsidRPr="00D500B1">
        <w:br/>
        <w:t xml:space="preserve">Malete, L., &amp; Feltz, D. L. (2000). The effect of a coaching education program on coaching efficacy. </w:t>
      </w:r>
      <w:r w:rsidRPr="00D500B1">
        <w:rPr>
          <w:i/>
        </w:rPr>
        <w:t>The Sport Psychologist, 14</w:t>
      </w:r>
      <w:r w:rsidRPr="00D500B1">
        <w:t xml:space="preserve">, 410-417. </w:t>
      </w:r>
    </w:p>
    <w:p w14:paraId="3A404433" w14:textId="77777777" w:rsidR="00F5669B" w:rsidRPr="00D500B1" w:rsidRDefault="00F5669B" w:rsidP="00F5669B">
      <w:pPr>
        <w:pStyle w:val="EndNoteBibliography"/>
        <w:spacing w:after="0"/>
        <w:ind w:left="720" w:hanging="720"/>
      </w:pPr>
      <w:r w:rsidRPr="00D500B1">
        <w:t xml:space="preserve">Mallett, C. J., Rynne, S., &amp; Dickens, S. (2013). Developing high performance coaching craft through work and study. In P. Potrac, W. Gilbert, &amp; J. Denison (Eds.), </w:t>
      </w:r>
      <w:r w:rsidRPr="00D500B1">
        <w:rPr>
          <w:i/>
        </w:rPr>
        <w:t>Routledge Handbook of Sports Coaching</w:t>
      </w:r>
      <w:r w:rsidRPr="00D500B1">
        <w:t xml:space="preserve"> (pp. 463-475). Oxfordshire, UK: Routledge.</w:t>
      </w:r>
    </w:p>
    <w:p w14:paraId="4E852F38" w14:textId="77777777" w:rsidR="00F5669B" w:rsidRPr="00D500B1" w:rsidRDefault="00F5669B" w:rsidP="00F5669B">
      <w:pPr>
        <w:pStyle w:val="EndNoteBibliography"/>
        <w:spacing w:after="0"/>
        <w:ind w:left="720" w:hanging="720"/>
      </w:pPr>
      <w:r w:rsidRPr="00D500B1">
        <w:t xml:space="preserve">Mallett, C. J., Trudel, P., Lyle, J., &amp; Rynne, S. B. (2009). Formal vs. informal coach education. </w:t>
      </w:r>
      <w:r w:rsidRPr="00D500B1">
        <w:rPr>
          <w:i/>
        </w:rPr>
        <w:t>International Journal of Sports Science &amp; Coaching, 4</w:t>
      </w:r>
      <w:r w:rsidRPr="00D500B1">
        <w:t xml:space="preserve">(3), 325-334. </w:t>
      </w:r>
    </w:p>
    <w:p w14:paraId="66715740" w14:textId="77777777" w:rsidR="00F5669B" w:rsidRPr="00D500B1" w:rsidRDefault="00F5669B" w:rsidP="00F5669B">
      <w:pPr>
        <w:pStyle w:val="EndNoteBibliography"/>
        <w:spacing w:after="0"/>
        <w:ind w:left="720" w:hanging="720"/>
      </w:pPr>
      <w:r w:rsidRPr="00D500B1">
        <w:t xml:space="preserve">Maringe, F. (2006). University and course choice: Implications for positioning, recruitment and marketing. </w:t>
      </w:r>
      <w:r w:rsidRPr="00D500B1">
        <w:rPr>
          <w:i/>
        </w:rPr>
        <w:t>International Journal of Educational Management, 20</w:t>
      </w:r>
      <w:r w:rsidRPr="00D500B1">
        <w:t xml:space="preserve">(6), 466-479. </w:t>
      </w:r>
    </w:p>
    <w:p w14:paraId="252D1F46" w14:textId="77777777" w:rsidR="00F5669B" w:rsidRPr="00D500B1" w:rsidRDefault="00F5669B" w:rsidP="00F5669B">
      <w:pPr>
        <w:pStyle w:val="EndNoteBibliography"/>
        <w:spacing w:after="0"/>
        <w:ind w:left="720" w:hanging="720"/>
      </w:pPr>
      <w:r w:rsidRPr="00D500B1">
        <w:t xml:space="preserve">McCullick, B. A., Belcher, D., &amp; Schempp, P. G. (2005). What works in coaching and sport instructor certification programs? The participants' view. </w:t>
      </w:r>
      <w:r w:rsidRPr="00D500B1">
        <w:rPr>
          <w:i/>
        </w:rPr>
        <w:t>Physical Education and Sport Pedagogy, 10</w:t>
      </w:r>
      <w:r w:rsidRPr="00D500B1">
        <w:t xml:space="preserve">(2), 121-137. </w:t>
      </w:r>
    </w:p>
    <w:p w14:paraId="4F157EEB" w14:textId="77777777" w:rsidR="00F5669B" w:rsidRPr="00D500B1" w:rsidRDefault="00F5669B" w:rsidP="00F5669B">
      <w:pPr>
        <w:pStyle w:val="EndNoteBibliography"/>
        <w:spacing w:after="0"/>
        <w:ind w:left="720" w:hanging="720"/>
      </w:pPr>
      <w:r w:rsidRPr="00D500B1">
        <w:t xml:space="preserve">McIlroy, J. (2015). </w:t>
      </w:r>
      <w:r w:rsidRPr="00D500B1">
        <w:rPr>
          <w:i/>
        </w:rPr>
        <w:t>The Coaching Panel 2015: A report on coaches and coaching in the UK</w:t>
      </w:r>
      <w:r w:rsidRPr="00D500B1">
        <w:t xml:space="preserve">. Retrieved from </w:t>
      </w:r>
      <w:hyperlink r:id="rId14" w:history="1">
        <w:r w:rsidRPr="00D500B1">
          <w:rPr>
            <w:rStyle w:val="Hyperlink"/>
          </w:rPr>
          <w:t>http://www.ukcoaching.org/resource/coaching-panel-2015</w:t>
        </w:r>
      </w:hyperlink>
    </w:p>
    <w:p w14:paraId="06B2E9F2" w14:textId="77777777" w:rsidR="00F5669B" w:rsidRPr="00D500B1" w:rsidRDefault="00F5669B" w:rsidP="00F5669B">
      <w:pPr>
        <w:pStyle w:val="EndNoteBibliography"/>
        <w:spacing w:after="0"/>
        <w:ind w:left="720" w:hanging="720"/>
      </w:pPr>
      <w:r w:rsidRPr="00D500B1">
        <w:t xml:space="preserve">Miles, M. B., &amp; Huberman, A. M. (1994). </w:t>
      </w:r>
      <w:r w:rsidRPr="00D500B1">
        <w:rPr>
          <w:i/>
        </w:rPr>
        <w:t>Qualitative data analysis: an expanded sourcebook</w:t>
      </w:r>
      <w:r w:rsidRPr="00D500B1">
        <w:t xml:space="preserve"> (2md ed.). London: Sage.</w:t>
      </w:r>
    </w:p>
    <w:p w14:paraId="18C5A3F6" w14:textId="77777777" w:rsidR="00F5669B" w:rsidRPr="00D500B1" w:rsidRDefault="00F5669B" w:rsidP="00F5669B">
      <w:pPr>
        <w:pStyle w:val="EndNoteBibliography"/>
        <w:spacing w:after="0"/>
        <w:ind w:left="720" w:hanging="720"/>
      </w:pPr>
      <w:r w:rsidRPr="00D500B1">
        <w:t xml:space="preserve">Millar, S.-K., Oldham, A. R. H., &amp; Donovan, M. (2011). Coaches' self-awareness of timing, nature and intent of verbal instructions to athletes. </w:t>
      </w:r>
      <w:r w:rsidRPr="00D500B1">
        <w:rPr>
          <w:i/>
        </w:rPr>
        <w:t>International Journal of Sports Science &amp; Coaching, 6</w:t>
      </w:r>
      <w:r w:rsidRPr="00D500B1">
        <w:t xml:space="preserve">(4), 503-514. </w:t>
      </w:r>
    </w:p>
    <w:p w14:paraId="712FCCEF" w14:textId="77777777" w:rsidR="00F5669B" w:rsidRPr="00D500B1" w:rsidRDefault="00F5669B" w:rsidP="00F5669B">
      <w:pPr>
        <w:pStyle w:val="EndNoteBibliography"/>
        <w:spacing w:after="0"/>
        <w:ind w:left="720" w:hanging="720"/>
      </w:pPr>
      <w:r w:rsidRPr="00D500B1">
        <w:t xml:space="preserve">Molesworth, M., Nixon, E., &amp; Scullion, R. (2009). Having, being and higher education: the marketisation of the university and the transformation of the student into consumer. </w:t>
      </w:r>
      <w:r w:rsidRPr="00D500B1">
        <w:rPr>
          <w:i/>
        </w:rPr>
        <w:t>Teaching in Higher Education, 14</w:t>
      </w:r>
      <w:r w:rsidRPr="00D500B1">
        <w:t>(3), 277-287. doi:10.1080/13562510902898841</w:t>
      </w:r>
    </w:p>
    <w:p w14:paraId="51D5F258" w14:textId="77777777" w:rsidR="00F5669B" w:rsidRPr="00D500B1" w:rsidRDefault="00F5669B" w:rsidP="00F5669B">
      <w:pPr>
        <w:pStyle w:val="EndNoteBibliography"/>
        <w:spacing w:after="0"/>
        <w:ind w:left="720" w:hanging="720"/>
      </w:pPr>
      <w:r w:rsidRPr="00D500B1">
        <w:t xml:space="preserve">Moreau, M. P., &amp; Leathwood, C. (2006). Graduates' employment and the discourse of employability: a critical analysis. </w:t>
      </w:r>
      <w:r w:rsidRPr="00D500B1">
        <w:rPr>
          <w:i/>
        </w:rPr>
        <w:t>Journal of Education and Work, 19</w:t>
      </w:r>
      <w:r w:rsidRPr="00D500B1">
        <w:t xml:space="preserve">(4), 305-324. </w:t>
      </w:r>
    </w:p>
    <w:p w14:paraId="17BF0E2F" w14:textId="77777777" w:rsidR="00F5669B" w:rsidRPr="00D500B1" w:rsidRDefault="00F5669B" w:rsidP="00F5669B">
      <w:pPr>
        <w:pStyle w:val="EndNoteBibliography"/>
        <w:spacing w:after="0"/>
        <w:ind w:left="720" w:hanging="720"/>
      </w:pPr>
      <w:r w:rsidRPr="00D500B1">
        <w:t xml:space="preserve">Morgan, K., Jones, R. L., Gilbourne, D., &amp; Llewellyn, D. (2013). Changing the face of coach education: using ethno-drama to depict lived realities. </w:t>
      </w:r>
      <w:r w:rsidRPr="00D500B1">
        <w:rPr>
          <w:i/>
        </w:rPr>
        <w:t>Physical Education and Sport Pedagogy, 18</w:t>
      </w:r>
      <w:r w:rsidRPr="00D500B1">
        <w:t>(5), 520-533.</w:t>
      </w:r>
    </w:p>
    <w:p w14:paraId="178FF05A" w14:textId="77777777" w:rsidR="00F5669B" w:rsidRPr="00D500B1" w:rsidRDefault="00F5669B" w:rsidP="00F5669B">
      <w:pPr>
        <w:pStyle w:val="EndNoteBibliography"/>
        <w:spacing w:after="0"/>
        <w:ind w:left="720" w:hanging="720"/>
      </w:pPr>
      <w:r w:rsidRPr="00D500B1">
        <w:t>Naidoo, R., &amp; Williams, J. (2015). The neoliberal regime in English higher education: Charters, consumers and the erosion of the public good. </w:t>
      </w:r>
      <w:r w:rsidRPr="00D500B1">
        <w:rPr>
          <w:i/>
          <w:iCs/>
        </w:rPr>
        <w:t>Critical Studies in Education</w:t>
      </w:r>
      <w:r w:rsidRPr="00D500B1">
        <w:t>, </w:t>
      </w:r>
      <w:r w:rsidRPr="00D500B1">
        <w:rPr>
          <w:i/>
          <w:iCs/>
        </w:rPr>
        <w:t>56</w:t>
      </w:r>
      <w:r w:rsidRPr="00D500B1">
        <w:t>(2), 208-223.</w:t>
      </w:r>
    </w:p>
    <w:p w14:paraId="080466EB" w14:textId="77777777" w:rsidR="00F5669B" w:rsidRPr="00D500B1" w:rsidRDefault="00F5669B" w:rsidP="00F5669B">
      <w:pPr>
        <w:pStyle w:val="EndNoteBibliography"/>
        <w:spacing w:after="0"/>
        <w:ind w:left="720" w:hanging="720"/>
      </w:pPr>
      <w:r w:rsidRPr="00D500B1">
        <w:t xml:space="preserve">Nash, C., &amp; Sproule, J. (2009). Career development of expert coaches. </w:t>
      </w:r>
      <w:r w:rsidRPr="00D500B1">
        <w:rPr>
          <w:i/>
        </w:rPr>
        <w:t>International Journal of Sports Science &amp; Coaching, 4</w:t>
      </w:r>
      <w:r w:rsidRPr="00D500B1">
        <w:t xml:space="preserve">(1), 121-138. </w:t>
      </w:r>
    </w:p>
    <w:p w14:paraId="2BECFE05" w14:textId="77777777" w:rsidR="00F5669B" w:rsidRPr="00D500B1" w:rsidRDefault="00F5669B" w:rsidP="00F5669B">
      <w:pPr>
        <w:pStyle w:val="EndNoteBibliography"/>
        <w:spacing w:after="0"/>
        <w:ind w:left="720" w:hanging="720"/>
      </w:pPr>
      <w:r w:rsidRPr="00D500B1">
        <w:t xml:space="preserve">Nash, C., &amp; Sproule, J. (2012). Coaches perceptions of their coach education experiences. </w:t>
      </w:r>
      <w:r w:rsidRPr="00D500B1">
        <w:rPr>
          <w:i/>
        </w:rPr>
        <w:t>International Journal of Sport Psychology, 43</w:t>
      </w:r>
      <w:r w:rsidRPr="00D500B1">
        <w:t xml:space="preserve">(1), 33-52. </w:t>
      </w:r>
    </w:p>
    <w:p w14:paraId="3DD9C595" w14:textId="77777777" w:rsidR="00F5669B" w:rsidRPr="00D500B1" w:rsidRDefault="00F5669B" w:rsidP="00F5669B">
      <w:pPr>
        <w:pStyle w:val="EndNoteBibliography"/>
        <w:spacing w:after="0"/>
        <w:ind w:left="720" w:hanging="720"/>
      </w:pPr>
      <w:r w:rsidRPr="00D500B1">
        <w:t xml:space="preserve">Nash, C., Sproule, J., Hall, E. T., &amp; English, C. (2013). </w:t>
      </w:r>
      <w:r w:rsidRPr="00D500B1">
        <w:rPr>
          <w:i/>
        </w:rPr>
        <w:t>Coaches outside the system</w:t>
      </w:r>
      <w:r w:rsidRPr="00D500B1">
        <w:t xml:space="preserve">. Retrieved from </w:t>
      </w:r>
    </w:p>
    <w:p w14:paraId="667DAEB5" w14:textId="77777777" w:rsidR="00F5669B" w:rsidRPr="00D500B1" w:rsidRDefault="00F5669B" w:rsidP="00F5669B">
      <w:pPr>
        <w:pStyle w:val="EndNoteBibliography"/>
        <w:spacing w:after="0"/>
        <w:ind w:left="720" w:hanging="720"/>
      </w:pPr>
      <w:r w:rsidRPr="00D500B1">
        <w:t xml:space="preserve">Nelson, L. J., &amp; Cushion, C. J. (2006). Reflection in coach education: the case of the national governing body coaching certificate. </w:t>
      </w:r>
      <w:r w:rsidRPr="00D500B1">
        <w:rPr>
          <w:i/>
        </w:rPr>
        <w:t>The Sport Psychologist, 20</w:t>
      </w:r>
      <w:r w:rsidRPr="00D500B1">
        <w:t xml:space="preserve">(2), 174-183. </w:t>
      </w:r>
    </w:p>
    <w:p w14:paraId="7EA43DD3" w14:textId="77777777" w:rsidR="00F5669B" w:rsidRPr="00D500B1" w:rsidRDefault="00F5669B" w:rsidP="00F5669B">
      <w:pPr>
        <w:pStyle w:val="EndNoteBibliography"/>
        <w:spacing w:after="0"/>
        <w:ind w:left="720" w:hanging="720"/>
      </w:pPr>
      <w:r w:rsidRPr="00D500B1">
        <w:t xml:space="preserve">Nelson, L. J., Cushion, C. J., &amp; Potrac, P. (2006). Formal, nonformal and informal coach learning: a holistic conceptualisation. </w:t>
      </w:r>
      <w:r w:rsidRPr="00D500B1">
        <w:rPr>
          <w:i/>
        </w:rPr>
        <w:t>International Journal of Sports Science &amp; Coaching, 1</w:t>
      </w:r>
      <w:r w:rsidRPr="00D500B1">
        <w:t xml:space="preserve">(3), 59-69. </w:t>
      </w:r>
    </w:p>
    <w:p w14:paraId="7DE4D351" w14:textId="77777777" w:rsidR="00F5669B" w:rsidRPr="00D500B1" w:rsidRDefault="00F5669B" w:rsidP="00F5669B">
      <w:pPr>
        <w:pStyle w:val="EndNoteBibliography"/>
        <w:spacing w:after="0"/>
        <w:ind w:left="720" w:hanging="720"/>
      </w:pPr>
      <w:r w:rsidRPr="00D500B1">
        <w:t xml:space="preserve">Nind, P. (1985). British Industry and the anti-intellectual tradition. </w:t>
      </w:r>
      <w:r w:rsidRPr="00D500B1">
        <w:rPr>
          <w:i/>
        </w:rPr>
        <w:t>Journal of the Royal Society of Arts, 133</w:t>
      </w:r>
      <w:r w:rsidRPr="00D500B1">
        <w:t xml:space="preserve">(5345), 329-340. </w:t>
      </w:r>
    </w:p>
    <w:p w14:paraId="4E8BBA71" w14:textId="77777777" w:rsidR="00F5669B" w:rsidRPr="00D500B1" w:rsidRDefault="00F5669B" w:rsidP="00F5669B">
      <w:pPr>
        <w:pStyle w:val="EndNoteBibliography"/>
        <w:spacing w:after="0"/>
        <w:ind w:left="720" w:hanging="720"/>
      </w:pPr>
      <w:r w:rsidRPr="00D500B1">
        <w:t xml:space="preserve">North, J. (2009). </w:t>
      </w:r>
      <w:r w:rsidRPr="00D500B1">
        <w:rPr>
          <w:i/>
        </w:rPr>
        <w:t>The coaching workforce 2009-2016</w:t>
      </w:r>
      <w:r w:rsidRPr="00D500B1">
        <w:t xml:space="preserve">. Retrieved from Leeds, UK: </w:t>
      </w:r>
    </w:p>
    <w:p w14:paraId="617C702B" w14:textId="77777777" w:rsidR="00F5669B" w:rsidRPr="00D500B1" w:rsidRDefault="00F5669B" w:rsidP="00F5669B">
      <w:pPr>
        <w:pStyle w:val="EndNoteBibliography"/>
        <w:spacing w:after="0"/>
        <w:ind w:left="720" w:hanging="720"/>
      </w:pPr>
      <w:r w:rsidRPr="00D500B1">
        <w:t xml:space="preserve">Olssen, M., &amp; Peters, M. A. (2005). Neoliberalism, higher education and the knowledge economy: From the free market to knowledge capitalism. </w:t>
      </w:r>
      <w:r w:rsidRPr="00D500B1">
        <w:rPr>
          <w:i/>
        </w:rPr>
        <w:t>Journal of Education Policy, 20</w:t>
      </w:r>
      <w:r w:rsidRPr="00D500B1">
        <w:t xml:space="preserve">(3), 313-345. </w:t>
      </w:r>
    </w:p>
    <w:p w14:paraId="7DE809C5" w14:textId="77777777" w:rsidR="00F5669B" w:rsidRPr="00D500B1" w:rsidRDefault="00F5669B" w:rsidP="00F5669B">
      <w:pPr>
        <w:pStyle w:val="EndNoteBibliography"/>
        <w:spacing w:after="0"/>
        <w:ind w:left="720" w:hanging="720"/>
      </w:pPr>
      <w:r w:rsidRPr="00D500B1">
        <w:t xml:space="preserve">Patton, M. Q. (2002). </w:t>
      </w:r>
      <w:r w:rsidRPr="00D500B1">
        <w:rPr>
          <w:i/>
        </w:rPr>
        <w:t>Qualitative research and evaluation methods</w:t>
      </w:r>
      <w:r w:rsidRPr="00D500B1">
        <w:t xml:space="preserve"> (3rd ed.). London: Sage.</w:t>
      </w:r>
    </w:p>
    <w:p w14:paraId="49CBB6D6" w14:textId="77777777" w:rsidR="00F5669B" w:rsidRPr="00D500B1" w:rsidRDefault="00F5669B" w:rsidP="00F5669B">
      <w:pPr>
        <w:pStyle w:val="EndNoteBibliography"/>
        <w:spacing w:after="0"/>
        <w:ind w:left="720" w:hanging="720"/>
      </w:pPr>
      <w:r w:rsidRPr="00D500B1">
        <w:t xml:space="preserve">Piggott, D. (2011). Coaches' experiences of formal coach education: a critical sociological investigation. </w:t>
      </w:r>
      <w:r w:rsidRPr="00D500B1">
        <w:rPr>
          <w:i/>
        </w:rPr>
        <w:t>Sport, Education and Society</w:t>
      </w:r>
      <w:r w:rsidRPr="00D500B1">
        <w:t xml:space="preserve">, 1-20. </w:t>
      </w:r>
    </w:p>
    <w:p w14:paraId="27321BB7" w14:textId="77777777" w:rsidR="00F5669B" w:rsidRPr="00D500B1" w:rsidRDefault="00F5669B" w:rsidP="00F5669B">
      <w:pPr>
        <w:pStyle w:val="EndNoteBibliography"/>
        <w:spacing w:after="0"/>
        <w:ind w:left="720" w:hanging="720"/>
      </w:pPr>
      <w:r w:rsidRPr="00D500B1">
        <w:t xml:space="preserve">Poczwardowski, A., Barott, J. E., &amp; Henschen, K. P. (2002). The athlete and coach: their relationship and its meaning. Results of an interpretive study. </w:t>
      </w:r>
      <w:r w:rsidRPr="00D500B1">
        <w:rPr>
          <w:i/>
        </w:rPr>
        <w:t>International Journal of Sport Psychology, 33</w:t>
      </w:r>
      <w:r w:rsidRPr="00D500B1">
        <w:t xml:space="preserve">(1), 116-140. </w:t>
      </w:r>
    </w:p>
    <w:p w14:paraId="485E0B81" w14:textId="77777777" w:rsidR="00F5669B" w:rsidRPr="00D500B1" w:rsidRDefault="00F5669B" w:rsidP="00F5669B">
      <w:pPr>
        <w:pStyle w:val="EndNoteBibliography"/>
        <w:spacing w:after="0"/>
        <w:ind w:left="720" w:hanging="720"/>
      </w:pPr>
      <w:r w:rsidRPr="00D500B1">
        <w:t xml:space="preserve">Potrac, P., Brewer, C. J., Jones, R. L., Armour, K. M., &amp; Hoff, J. (2000). Toward an holistic understanding of the coaching process. </w:t>
      </w:r>
      <w:r w:rsidRPr="00D500B1">
        <w:rPr>
          <w:i/>
        </w:rPr>
        <w:t>Quest, 52</w:t>
      </w:r>
      <w:r w:rsidRPr="00D500B1">
        <w:t xml:space="preserve">(2), 186-199. </w:t>
      </w:r>
    </w:p>
    <w:p w14:paraId="5AEC2D67" w14:textId="77777777" w:rsidR="00F5669B" w:rsidRPr="00D500B1" w:rsidRDefault="00F5669B" w:rsidP="00F5669B">
      <w:pPr>
        <w:pStyle w:val="EndNoteBibliography"/>
        <w:spacing w:after="0"/>
        <w:ind w:left="720" w:hanging="720"/>
      </w:pPr>
      <w:r w:rsidRPr="00D500B1">
        <w:t xml:space="preserve">Potrac, P., &amp; Jones, R. L. (2009). Power, conflict, and cooperation: toward a micropolitics of coaching. </w:t>
      </w:r>
      <w:r w:rsidRPr="00D500B1">
        <w:rPr>
          <w:i/>
        </w:rPr>
        <w:t>Quest, 61</w:t>
      </w:r>
      <w:r w:rsidRPr="00D500B1">
        <w:t xml:space="preserve">(2), 223-236. </w:t>
      </w:r>
    </w:p>
    <w:p w14:paraId="3196A495" w14:textId="77777777" w:rsidR="00F5669B" w:rsidRPr="00D500B1" w:rsidRDefault="00F5669B" w:rsidP="00F5669B">
      <w:pPr>
        <w:pStyle w:val="EndNoteBibliography"/>
        <w:spacing w:after="0"/>
        <w:ind w:left="720" w:hanging="720"/>
      </w:pPr>
      <w:r w:rsidRPr="00D500B1">
        <w:t xml:space="preserve">Potrac, P., Jones, R. L., &amp; Armour, K. M. (2002). "It's all about getting respect": the coaching behaviors of an expert English soccer coach. </w:t>
      </w:r>
      <w:r w:rsidRPr="00D500B1">
        <w:rPr>
          <w:i/>
        </w:rPr>
        <w:t>Sport, Education and Society, 7</w:t>
      </w:r>
      <w:r w:rsidRPr="00D500B1">
        <w:t xml:space="preserve">(2), 183-202. </w:t>
      </w:r>
    </w:p>
    <w:p w14:paraId="7B34ABA3" w14:textId="77777777" w:rsidR="00F5669B" w:rsidRPr="00D500B1" w:rsidRDefault="00F5669B" w:rsidP="00F5669B">
      <w:pPr>
        <w:pStyle w:val="EndNoteBibliography"/>
        <w:spacing w:after="0"/>
        <w:ind w:left="720" w:hanging="720"/>
      </w:pPr>
      <w:r w:rsidRPr="00D500B1">
        <w:t xml:space="preserve">Potrac, P., Jones, R. L., &amp; Cushion, C. J. (2007). Understanding power and the coach's role in professional English soccer: a preliminary investigation of coach behaviour. </w:t>
      </w:r>
      <w:r w:rsidRPr="00D500B1">
        <w:rPr>
          <w:i/>
        </w:rPr>
        <w:t>Soccer &amp; Society, 8</w:t>
      </w:r>
      <w:r w:rsidRPr="00D500B1">
        <w:t xml:space="preserve">(1), 33-49. </w:t>
      </w:r>
    </w:p>
    <w:p w14:paraId="2EA97F4E" w14:textId="77777777" w:rsidR="00F5669B" w:rsidRPr="00D500B1" w:rsidRDefault="00F5669B" w:rsidP="00F5669B">
      <w:pPr>
        <w:pStyle w:val="EndNoteBibliography"/>
        <w:spacing w:after="0"/>
        <w:ind w:left="720" w:hanging="720"/>
      </w:pPr>
      <w:r w:rsidRPr="00D500B1">
        <w:t xml:space="preserve">Potrac, P., Nelson, L., &amp; O’Gorman, J. (2015). Exploring the everyday realities of grass-roots football coaching: towards a relational perspective. </w:t>
      </w:r>
      <w:r w:rsidRPr="00D500B1">
        <w:rPr>
          <w:i/>
        </w:rPr>
        <w:t>Soccer &amp; Society</w:t>
      </w:r>
      <w:r w:rsidRPr="00D500B1">
        <w:t>, 1-16. doi:10.1080/14660970.2015.1100900</w:t>
      </w:r>
    </w:p>
    <w:p w14:paraId="3785AD2D" w14:textId="77777777" w:rsidR="00F5669B" w:rsidRPr="00D500B1" w:rsidRDefault="00F5669B" w:rsidP="00F5669B">
      <w:pPr>
        <w:pStyle w:val="EndNoteBibliography"/>
        <w:spacing w:after="0"/>
        <w:ind w:left="720" w:hanging="720"/>
      </w:pPr>
      <w:r w:rsidRPr="00D500B1">
        <w:t xml:space="preserve">Purcell, K., Elias, P., Davies, R., &amp; Wilton, N. (2005). The Class of’99: A study of the early labour market experiences of recent graduates. </w:t>
      </w:r>
      <w:r w:rsidRPr="00D500B1">
        <w:rPr>
          <w:i/>
        </w:rPr>
        <w:t>Warwick Institute for Employment Research</w:t>
      </w:r>
      <w:r w:rsidRPr="00D500B1">
        <w:t xml:space="preserve">. </w:t>
      </w:r>
    </w:p>
    <w:p w14:paraId="1E516906" w14:textId="77777777" w:rsidR="00F5669B" w:rsidRPr="00D500B1" w:rsidRDefault="00F5669B" w:rsidP="00F5669B">
      <w:pPr>
        <w:pStyle w:val="EndNoteBibliography"/>
        <w:spacing w:after="0"/>
        <w:ind w:left="720" w:hanging="720"/>
      </w:pPr>
      <w:r w:rsidRPr="00D500B1">
        <w:t xml:space="preserve">Purdy, L. G. (2014). Interviews. In L. J. Nelson, R. Groom, &amp; P. Potrac (Eds.), </w:t>
      </w:r>
      <w:r w:rsidRPr="00D500B1">
        <w:rPr>
          <w:i/>
        </w:rPr>
        <w:t>Research methods in sports coaching</w:t>
      </w:r>
      <w:r w:rsidRPr="00D500B1">
        <w:t xml:space="preserve"> (pp. 161-170). Abingdon, UK: Routledge.</w:t>
      </w:r>
    </w:p>
    <w:p w14:paraId="3436BE35" w14:textId="77777777" w:rsidR="00F5669B" w:rsidRPr="00D500B1" w:rsidRDefault="00F5669B" w:rsidP="00F5669B">
      <w:pPr>
        <w:pStyle w:val="EndNoteBibliography"/>
        <w:spacing w:after="0"/>
        <w:ind w:left="720" w:hanging="720"/>
      </w:pPr>
      <w:r w:rsidRPr="00D500B1">
        <w:t xml:space="preserve">Reay, D. (1998). ’Always knowing’and ‘never being sure’: familial and institutional habituses and higher education choice. </w:t>
      </w:r>
      <w:r w:rsidRPr="00D500B1">
        <w:rPr>
          <w:i/>
        </w:rPr>
        <w:t>Journal of Education Policy, 13</w:t>
      </w:r>
      <w:r w:rsidRPr="00D500B1">
        <w:t xml:space="preserve">(4), 519-529. </w:t>
      </w:r>
    </w:p>
    <w:p w14:paraId="332BC57B" w14:textId="77777777" w:rsidR="00F5669B" w:rsidRPr="00D500B1" w:rsidRDefault="00F5669B" w:rsidP="00F5669B">
      <w:pPr>
        <w:pStyle w:val="EndNoteBibliography"/>
        <w:spacing w:after="0"/>
        <w:ind w:left="720" w:hanging="720"/>
      </w:pPr>
      <w:r w:rsidRPr="00D500B1">
        <w:t xml:space="preserve">Reay, D., David, M. E., &amp; Ball, S. J. (2005). </w:t>
      </w:r>
      <w:r w:rsidRPr="00D500B1">
        <w:rPr>
          <w:i/>
        </w:rPr>
        <w:t>Degrees of choice: Class, race, gender and higher education</w:t>
      </w:r>
      <w:r w:rsidRPr="00D500B1">
        <w:t>: Trentham Books.</w:t>
      </w:r>
    </w:p>
    <w:p w14:paraId="3143CB70" w14:textId="77777777" w:rsidR="00F5669B" w:rsidRPr="00D500B1" w:rsidRDefault="00F5669B" w:rsidP="00F5669B">
      <w:pPr>
        <w:pStyle w:val="EndNoteBibliography"/>
        <w:spacing w:after="0"/>
        <w:ind w:left="720" w:hanging="720"/>
      </w:pPr>
      <w:r w:rsidRPr="00D500B1">
        <w:t xml:space="preserve">Roberts, S. J., &amp; Ryrie, A. (2014). Socratic case-method teaching in sports coach education: reflections of students and course tutors. </w:t>
      </w:r>
      <w:r w:rsidRPr="00D500B1">
        <w:rPr>
          <w:i/>
        </w:rPr>
        <w:t>Sport, Education and Society, 19</w:t>
      </w:r>
      <w:r w:rsidRPr="00D500B1">
        <w:t xml:space="preserve">(1), 63-79. </w:t>
      </w:r>
    </w:p>
    <w:p w14:paraId="10E053AB" w14:textId="77777777" w:rsidR="00F5669B" w:rsidRPr="00D500B1" w:rsidRDefault="00F5669B" w:rsidP="00F5669B">
      <w:pPr>
        <w:pStyle w:val="EndNoteBibliography"/>
        <w:spacing w:after="0"/>
        <w:ind w:left="720" w:hanging="720"/>
      </w:pPr>
      <w:r w:rsidRPr="00D500B1">
        <w:t xml:space="preserve">Rylander, P. (2015). Coaches’ bases of power: Developing some initial knowledge of athletes’ compliance with coaches in team sports. </w:t>
      </w:r>
      <w:r w:rsidRPr="00D500B1">
        <w:rPr>
          <w:i/>
        </w:rPr>
        <w:t>Journal of Applied Sport Psychology, 27</w:t>
      </w:r>
      <w:r w:rsidRPr="00D500B1">
        <w:t xml:space="preserve">(1), 110-121. </w:t>
      </w:r>
    </w:p>
    <w:p w14:paraId="08F681A5" w14:textId="77777777" w:rsidR="00F5669B" w:rsidRPr="00D500B1" w:rsidRDefault="00F5669B" w:rsidP="00F5669B">
      <w:pPr>
        <w:pStyle w:val="EndNoteBibliography"/>
        <w:spacing w:after="0"/>
        <w:ind w:left="720" w:hanging="720"/>
      </w:pPr>
      <w:r w:rsidRPr="00D500B1">
        <w:t xml:space="preserve">Saury, J., &amp; Durand, M. (1998). Practical knowledge in expert coaches: on-site study of coaching in sailing. </w:t>
      </w:r>
      <w:r w:rsidRPr="00D500B1">
        <w:rPr>
          <w:i/>
        </w:rPr>
        <w:t>Research Quarterly for Exercise and Sport, 69</w:t>
      </w:r>
      <w:r w:rsidRPr="00D500B1">
        <w:t xml:space="preserve">(3), 254-266. </w:t>
      </w:r>
    </w:p>
    <w:p w14:paraId="73D84518" w14:textId="77777777" w:rsidR="00F5669B" w:rsidRPr="00D500B1" w:rsidRDefault="00F5669B" w:rsidP="00F5669B">
      <w:pPr>
        <w:pStyle w:val="EndNoteBibliography"/>
        <w:spacing w:after="0"/>
        <w:ind w:left="720" w:hanging="720"/>
      </w:pPr>
      <w:r w:rsidRPr="00D500B1">
        <w:t xml:space="preserve">Schofer, E., &amp; Meyer, J. W. (2005). The worldwide expansion of higher education in the twentieth century. </w:t>
      </w:r>
      <w:r w:rsidRPr="00D500B1">
        <w:rPr>
          <w:i/>
        </w:rPr>
        <w:t>American Sociological Review, 70</w:t>
      </w:r>
      <w:r w:rsidRPr="00D500B1">
        <w:t xml:space="preserve">(6), 898-920. </w:t>
      </w:r>
    </w:p>
    <w:p w14:paraId="4ADFA5BA" w14:textId="77777777" w:rsidR="00F5669B" w:rsidRPr="00D500B1" w:rsidRDefault="00F5669B" w:rsidP="00F5669B">
      <w:pPr>
        <w:pStyle w:val="EndNoteBibliography"/>
        <w:spacing w:after="0"/>
        <w:ind w:left="720" w:hanging="720"/>
      </w:pPr>
      <w:r w:rsidRPr="00D500B1">
        <w:t xml:space="preserve">Slaughter, S., &amp; Rhoades, G. (2004). </w:t>
      </w:r>
      <w:r w:rsidRPr="00D500B1">
        <w:rPr>
          <w:i/>
        </w:rPr>
        <w:t>Academic capitalism and the new economy: Markets, state, and higher education</w:t>
      </w:r>
      <w:r w:rsidRPr="00D500B1">
        <w:t>: JHU Press.</w:t>
      </w:r>
    </w:p>
    <w:p w14:paraId="00E59BBA" w14:textId="77777777" w:rsidR="00F5669B" w:rsidRPr="00D500B1" w:rsidRDefault="00F5669B" w:rsidP="00F5669B">
      <w:pPr>
        <w:pStyle w:val="EndNoteBibliography"/>
        <w:spacing w:after="0"/>
        <w:ind w:left="720" w:hanging="720"/>
      </w:pPr>
      <w:r w:rsidRPr="00D500B1">
        <w:t xml:space="preserve">Sleap, M., &amp; Reed, H. (2006). Views of sport science graduates regarding work skills developed at university. </w:t>
      </w:r>
      <w:r w:rsidRPr="00D500B1">
        <w:rPr>
          <w:i/>
        </w:rPr>
        <w:t>Teaching in Higher Education, 11</w:t>
      </w:r>
      <w:r w:rsidRPr="00D500B1">
        <w:t>(1), 47-61. doi:10.1080/13562510500400123</w:t>
      </w:r>
    </w:p>
    <w:p w14:paraId="0393E92B" w14:textId="77777777" w:rsidR="00F5669B" w:rsidRPr="00D500B1" w:rsidRDefault="00F5669B" w:rsidP="00F5669B">
      <w:pPr>
        <w:pStyle w:val="EndNoteBibliography"/>
        <w:spacing w:after="0"/>
        <w:ind w:left="720" w:hanging="720"/>
      </w:pPr>
      <w:r w:rsidRPr="00D500B1">
        <w:t>Smith, B., &amp; Caddick, N. (2012). Qualitative methods in sport: a concise overview for guiding social scientific sport research. </w:t>
      </w:r>
      <w:r w:rsidRPr="00D500B1">
        <w:rPr>
          <w:i/>
          <w:iCs/>
        </w:rPr>
        <w:t>Asia Pacific Journal of Sport and Social Science</w:t>
      </w:r>
      <w:r w:rsidRPr="00D500B1">
        <w:t>, </w:t>
      </w:r>
      <w:r w:rsidRPr="00D500B1">
        <w:rPr>
          <w:i/>
          <w:iCs/>
        </w:rPr>
        <w:t>1</w:t>
      </w:r>
      <w:r w:rsidRPr="00D500B1">
        <w:t>(1), 60-73.</w:t>
      </w:r>
    </w:p>
    <w:p w14:paraId="5C64CBBF" w14:textId="77777777" w:rsidR="00F5669B" w:rsidRPr="00D500B1" w:rsidRDefault="00F5669B" w:rsidP="00F5669B">
      <w:pPr>
        <w:pStyle w:val="EndNoteBibliography"/>
        <w:spacing w:after="0"/>
        <w:ind w:left="720" w:hanging="720"/>
      </w:pPr>
      <w:r w:rsidRPr="00D500B1">
        <w:t xml:space="preserve">Smith, B., &amp; McGannon, K. R. (2017). Developing rigor in qualitative research: problems and opportunities within sport and exercise psychology. </w:t>
      </w:r>
      <w:r w:rsidRPr="00D500B1">
        <w:rPr>
          <w:i/>
        </w:rPr>
        <w:t>International Review of Sport and Exercise Psychology</w:t>
      </w:r>
      <w:r w:rsidRPr="00D500B1">
        <w:t xml:space="preserve">, 1-21. </w:t>
      </w:r>
    </w:p>
    <w:p w14:paraId="21E93B68" w14:textId="77777777" w:rsidR="00F5669B" w:rsidRPr="00D500B1" w:rsidRDefault="00F5669B" w:rsidP="00F5669B">
      <w:pPr>
        <w:pStyle w:val="EndNoteBibliography"/>
        <w:spacing w:after="0"/>
        <w:ind w:left="720" w:hanging="720"/>
      </w:pPr>
      <w:r w:rsidRPr="00D500B1">
        <w:t xml:space="preserve">Smith, B., &amp; Sparkes, A. C. (2006). Narrative inquiry in psychology: Exploring the tensions within. </w:t>
      </w:r>
      <w:r w:rsidRPr="00D500B1">
        <w:rPr>
          <w:i/>
        </w:rPr>
        <w:t>Qualitative Research in Psychology, 3</w:t>
      </w:r>
      <w:r w:rsidRPr="00D500B1">
        <w:t xml:space="preserve">(3), 169-192. </w:t>
      </w:r>
    </w:p>
    <w:p w14:paraId="0B98D748" w14:textId="77777777" w:rsidR="00F5669B" w:rsidRPr="00D500B1" w:rsidRDefault="00F5669B" w:rsidP="00F5669B">
      <w:pPr>
        <w:pStyle w:val="EndNoteBibliography"/>
        <w:spacing w:after="0"/>
        <w:ind w:left="720" w:hanging="720"/>
      </w:pPr>
      <w:r w:rsidRPr="00D500B1">
        <w:t xml:space="preserve">Tariq, V., &amp; Cochrane, A. C. (2003). Reflections on key skills: implementing change in a traditional university. </w:t>
      </w:r>
      <w:r w:rsidRPr="00D500B1">
        <w:rPr>
          <w:i/>
        </w:rPr>
        <w:t>Journal of Education Policy, 18</w:t>
      </w:r>
      <w:r w:rsidRPr="00D500B1">
        <w:t xml:space="preserve">(5), 481-498. </w:t>
      </w:r>
    </w:p>
    <w:p w14:paraId="0187981D" w14:textId="77777777" w:rsidR="00F5669B" w:rsidRPr="00D500B1" w:rsidRDefault="00F5669B" w:rsidP="00F5669B">
      <w:pPr>
        <w:pStyle w:val="EndNoteBibliography"/>
        <w:spacing w:after="0"/>
        <w:ind w:left="720" w:hanging="720"/>
      </w:pPr>
      <w:r w:rsidRPr="00D500B1">
        <w:t xml:space="preserve">Taylor, B., &amp; Garratt, D. (2008). </w:t>
      </w:r>
      <w:r w:rsidRPr="00D500B1">
        <w:rPr>
          <w:i/>
        </w:rPr>
        <w:t>The professionalisation of sports coaching in the UK: Issues and conceptualisation</w:t>
      </w:r>
      <w:r w:rsidRPr="00D500B1">
        <w:t xml:space="preserve">. Retrieved from Leeds, UK: </w:t>
      </w:r>
      <w:hyperlink r:id="rId15" w:history="1">
        <w:r w:rsidRPr="00D500B1">
          <w:rPr>
            <w:rStyle w:val="Hyperlink"/>
          </w:rPr>
          <w:t>https://www.ukcoaching.org/sites/default/files/professionalisation-of-sports-coaching.pdf</w:t>
        </w:r>
      </w:hyperlink>
    </w:p>
    <w:p w14:paraId="49E3316E" w14:textId="77777777" w:rsidR="00F5669B" w:rsidRPr="00D500B1" w:rsidRDefault="00F5669B" w:rsidP="00F5669B">
      <w:pPr>
        <w:pStyle w:val="EndNoteBibliography"/>
        <w:spacing w:after="0"/>
        <w:ind w:left="720" w:hanging="720"/>
      </w:pPr>
      <w:r w:rsidRPr="00D500B1">
        <w:t xml:space="preserve">Taylor, B., &amp; Garratt, D. (2010). The professionalisation of sports coaching: definitions, challenges and critique. In J. Lyle &amp; C. J. Cushion (Eds.), </w:t>
      </w:r>
      <w:r w:rsidRPr="00D500B1">
        <w:rPr>
          <w:i/>
        </w:rPr>
        <w:t>Sports coaching: professionalisation and practice</w:t>
      </w:r>
      <w:r w:rsidRPr="00D500B1">
        <w:t xml:space="preserve"> (pp. 99-118). Edinburgh: Churchill Livingstone.</w:t>
      </w:r>
    </w:p>
    <w:p w14:paraId="2BEC18D6" w14:textId="77777777" w:rsidR="00F5669B" w:rsidRPr="00D500B1" w:rsidRDefault="00F5669B" w:rsidP="00F5669B">
      <w:pPr>
        <w:pStyle w:val="EndNoteBibliography"/>
        <w:spacing w:after="0"/>
        <w:ind w:left="720" w:hanging="720"/>
      </w:pPr>
      <w:r w:rsidRPr="00D500B1">
        <w:t xml:space="preserve">Tomlinson, M. (2008). ‘The degree is not enough’: students’ perceptions of the role of higher education credentials for graduate work and employability. </w:t>
      </w:r>
      <w:r w:rsidRPr="00D500B1">
        <w:rPr>
          <w:i/>
        </w:rPr>
        <w:t>British Journal of Sociology of Education, 29</w:t>
      </w:r>
      <w:r w:rsidRPr="00D500B1">
        <w:t>(1), 49-61. doi:10.1080/01425690701737457</w:t>
      </w:r>
    </w:p>
    <w:p w14:paraId="1B81A0D0" w14:textId="77777777" w:rsidR="00F5669B" w:rsidRPr="00D500B1" w:rsidRDefault="00F5669B" w:rsidP="00F5669B">
      <w:pPr>
        <w:pStyle w:val="EndNoteBibliography"/>
        <w:spacing w:after="0"/>
        <w:ind w:left="720" w:hanging="720"/>
      </w:pPr>
      <w:r w:rsidRPr="00D500B1">
        <w:t>Townsend, R. C., &amp; Cushion, C. (2017). Elite cricket coach education: a Bourdieusian analysis. </w:t>
      </w:r>
      <w:r w:rsidRPr="00D500B1">
        <w:rPr>
          <w:i/>
          <w:iCs/>
        </w:rPr>
        <w:t>Sport, Education and Society</w:t>
      </w:r>
      <w:r w:rsidRPr="00D500B1">
        <w:t>, </w:t>
      </w:r>
      <w:r w:rsidRPr="00D500B1">
        <w:rPr>
          <w:i/>
          <w:iCs/>
        </w:rPr>
        <w:t>22</w:t>
      </w:r>
      <w:r w:rsidRPr="00D500B1">
        <w:t>(4), 528-546.</w:t>
      </w:r>
    </w:p>
    <w:p w14:paraId="57030196" w14:textId="77777777" w:rsidR="00F5669B" w:rsidRPr="00D500B1" w:rsidRDefault="00F5669B" w:rsidP="00F5669B">
      <w:pPr>
        <w:pStyle w:val="EndNoteBibliography"/>
        <w:spacing w:after="0"/>
        <w:ind w:left="720" w:hanging="720"/>
      </w:pPr>
      <w:r w:rsidRPr="00D500B1">
        <w:t xml:space="preserve">Troiano, H., &amp; Elias, M. (2014). University access and after: explaining the social composition of degree programmes and the contrasting expectations of students. </w:t>
      </w:r>
      <w:r w:rsidRPr="00D500B1">
        <w:rPr>
          <w:i/>
        </w:rPr>
        <w:t>Higher Education, 67</w:t>
      </w:r>
      <w:r w:rsidRPr="00D500B1">
        <w:t>(5), 637-654. doi:10.1007/s10734-013-9670-4</w:t>
      </w:r>
    </w:p>
    <w:p w14:paraId="2960AFE9" w14:textId="77777777" w:rsidR="00F5669B" w:rsidRPr="00D500B1" w:rsidRDefault="00F5669B" w:rsidP="00F5669B">
      <w:pPr>
        <w:pStyle w:val="EndNoteBibliography"/>
        <w:spacing w:after="0"/>
        <w:ind w:left="720" w:hanging="720"/>
      </w:pPr>
      <w:r w:rsidRPr="00D500B1">
        <w:t xml:space="preserve">Trow, M. (1973). Problems in the Transition from Elite to Mass Higher Education. </w:t>
      </w:r>
      <w:r w:rsidRPr="00D500B1">
        <w:rPr>
          <w:i/>
        </w:rPr>
        <w:t>Berkeley: Carnegie Commission on Higher Education</w:t>
      </w:r>
      <w:r w:rsidRPr="00D500B1">
        <w:t xml:space="preserve">. </w:t>
      </w:r>
    </w:p>
    <w:p w14:paraId="7D493E01" w14:textId="77777777" w:rsidR="00F5669B" w:rsidRPr="00D500B1" w:rsidRDefault="00F5669B" w:rsidP="00F5669B">
      <w:pPr>
        <w:pStyle w:val="EndNoteBibliography"/>
        <w:spacing w:after="0"/>
        <w:ind w:left="720" w:hanging="720"/>
      </w:pPr>
      <w:r w:rsidRPr="00D500B1">
        <w:t xml:space="preserve">Turner, D., &amp; Nelson, L. J. (2009). Graduate perceptions of a UK university based coach education programme, and impacts on development and employability. </w:t>
      </w:r>
      <w:r w:rsidRPr="00D500B1">
        <w:rPr>
          <w:i/>
        </w:rPr>
        <w:t>International Journal of Coaching Science, 3</w:t>
      </w:r>
      <w:r w:rsidRPr="00D500B1">
        <w:t xml:space="preserve">(2), 3-28. </w:t>
      </w:r>
    </w:p>
    <w:p w14:paraId="7DDCADB0" w14:textId="77777777" w:rsidR="00F5669B" w:rsidRPr="00D500B1" w:rsidRDefault="00F5669B" w:rsidP="00F5669B">
      <w:pPr>
        <w:pStyle w:val="EndNoteBibliography"/>
        <w:spacing w:after="0"/>
        <w:ind w:left="720" w:hanging="720"/>
      </w:pPr>
      <w:r w:rsidRPr="00D500B1">
        <w:t xml:space="preserve">Vallée, C. N., &amp; Bloom, G. A. (2005). Building a successful university program: Key and common elements of expert coaches. </w:t>
      </w:r>
      <w:r w:rsidRPr="00D500B1">
        <w:rPr>
          <w:i/>
        </w:rPr>
        <w:t>Journal of Applied Sport Psychology, 17</w:t>
      </w:r>
      <w:r w:rsidRPr="00D500B1">
        <w:t xml:space="preserve">(3), 179-196. </w:t>
      </w:r>
    </w:p>
    <w:p w14:paraId="1600268F" w14:textId="77777777" w:rsidR="00F5669B" w:rsidRPr="00D500B1" w:rsidRDefault="00F5669B" w:rsidP="00F5669B">
      <w:pPr>
        <w:pStyle w:val="EndNoteBibliography"/>
        <w:spacing w:after="0"/>
        <w:ind w:left="720" w:hanging="720"/>
      </w:pPr>
      <w:r w:rsidRPr="00D500B1">
        <w:t>Vandermeerschen, H., Vos, S., &amp; Scheerder, J. (2016). Towards level playing fields? A time trend analysis of young people’s participation in club-organised sports. </w:t>
      </w:r>
      <w:r w:rsidRPr="00D500B1">
        <w:rPr>
          <w:i/>
          <w:iCs/>
        </w:rPr>
        <w:t>International Review for the Sociology of Sport</w:t>
      </w:r>
      <w:r w:rsidRPr="00D500B1">
        <w:t>, </w:t>
      </w:r>
      <w:r w:rsidRPr="00D500B1">
        <w:rPr>
          <w:i/>
          <w:iCs/>
        </w:rPr>
        <w:t>51</w:t>
      </w:r>
      <w:r w:rsidRPr="00D500B1">
        <w:t>(4), 468-484.</w:t>
      </w:r>
    </w:p>
    <w:p w14:paraId="1ED40BE6" w14:textId="77777777" w:rsidR="00F5669B" w:rsidRPr="00D500B1" w:rsidRDefault="00F5669B" w:rsidP="00F5669B">
      <w:pPr>
        <w:pStyle w:val="EndNoteBibliography"/>
        <w:spacing w:after="0"/>
        <w:ind w:left="720" w:hanging="720"/>
      </w:pPr>
      <w:r w:rsidRPr="00D500B1">
        <w:t xml:space="preserve">Vella, S. A., Oades, L. G., &amp; Crowe, T. P. (2010). The application of coach leadership models to coaching practice: Current state and future directions. </w:t>
      </w:r>
      <w:r w:rsidRPr="00D500B1">
        <w:rPr>
          <w:i/>
        </w:rPr>
        <w:t>International Journal of Sports Science &amp; Coaching, 5</w:t>
      </w:r>
      <w:r w:rsidRPr="00D500B1">
        <w:t xml:space="preserve">(3), 425-434. </w:t>
      </w:r>
    </w:p>
    <w:p w14:paraId="47D94920" w14:textId="77777777" w:rsidR="00F5669B" w:rsidRPr="00D500B1" w:rsidRDefault="00F5669B" w:rsidP="00F5669B">
      <w:pPr>
        <w:pStyle w:val="EndNoteBibliography"/>
        <w:spacing w:after="0"/>
        <w:ind w:left="720" w:hanging="720"/>
      </w:pPr>
      <w:r w:rsidRPr="00D500B1">
        <w:t xml:space="preserve">Wagstaff, C. R., Hanton, S., &amp; Fletcher, D. (2013). Developing emotion abilities and regulation strategies in a sport organization: An action research intervention. </w:t>
      </w:r>
      <w:r w:rsidRPr="00D500B1">
        <w:rPr>
          <w:i/>
        </w:rPr>
        <w:t>Psychology of Sport and Exercise, 14</w:t>
      </w:r>
      <w:r w:rsidRPr="00D500B1">
        <w:t xml:space="preserve">(4), 476-487. </w:t>
      </w:r>
    </w:p>
    <w:p w14:paraId="75D730E8" w14:textId="77777777" w:rsidR="00F5669B" w:rsidRPr="00D500B1" w:rsidRDefault="00F5669B" w:rsidP="00F5669B">
      <w:pPr>
        <w:pStyle w:val="EndNoteBibliography"/>
        <w:spacing w:after="0"/>
        <w:ind w:left="720" w:hanging="720"/>
      </w:pPr>
      <w:r w:rsidRPr="00D500B1">
        <w:t xml:space="preserve">Werthner, P., &amp; Trudel, P. (2009). Investigating the idiosyncratic learning paths of elite Canadian coaches. </w:t>
      </w:r>
      <w:r w:rsidRPr="00D500B1">
        <w:rPr>
          <w:i/>
        </w:rPr>
        <w:t>International Journal of Sports Science &amp; Coaching, 4</w:t>
      </w:r>
      <w:r w:rsidRPr="00D500B1">
        <w:t xml:space="preserve">(3), 433-449. </w:t>
      </w:r>
    </w:p>
    <w:p w14:paraId="5B7C1DC7" w14:textId="77777777" w:rsidR="00F5669B" w:rsidRPr="00D500B1" w:rsidRDefault="00F5669B" w:rsidP="00F5669B">
      <w:pPr>
        <w:pStyle w:val="EndNoteBibliography"/>
        <w:spacing w:after="0"/>
        <w:ind w:left="720" w:hanging="720"/>
      </w:pPr>
      <w:r w:rsidRPr="00D500B1">
        <w:t xml:space="preserve">Wilkins, S., Shams, F., &amp; Huisman, J. (2013). The decision-making and changing behavioural dynamics of potential higher education students: the impacts of increasing tuition fees in England. </w:t>
      </w:r>
      <w:r w:rsidRPr="00D500B1">
        <w:rPr>
          <w:i/>
        </w:rPr>
        <w:t>Educational Studies, 39</w:t>
      </w:r>
      <w:r w:rsidRPr="00D500B1">
        <w:t xml:space="preserve">(2), 125-141. </w:t>
      </w:r>
    </w:p>
    <w:p w14:paraId="438F51E8" w14:textId="77777777" w:rsidR="00F5669B" w:rsidRPr="00D500B1" w:rsidRDefault="00F5669B" w:rsidP="00F5669B">
      <w:pPr>
        <w:pStyle w:val="EndNoteBibliography"/>
        <w:ind w:left="720" w:hanging="720"/>
      </w:pPr>
      <w:r w:rsidRPr="00D500B1">
        <w:t xml:space="preserve">Wolcott, H. F. (1994). </w:t>
      </w:r>
      <w:r w:rsidRPr="00D500B1">
        <w:rPr>
          <w:i/>
        </w:rPr>
        <w:t>Transforming qualitative data: Description, analysis, and interpretation</w:t>
      </w:r>
      <w:r w:rsidRPr="00D500B1">
        <w:t>: Sage.</w:t>
      </w:r>
    </w:p>
    <w:p w14:paraId="6C45F95C" w14:textId="77777777" w:rsidR="00F5669B" w:rsidRPr="00D500B1" w:rsidRDefault="00F5669B" w:rsidP="00F5669B">
      <w:pPr>
        <w:spacing w:line="480" w:lineRule="auto"/>
        <w:rPr>
          <w:rFonts w:eastAsia="Times New Roman"/>
        </w:rPr>
      </w:pPr>
      <w:r w:rsidRPr="00D500B1">
        <w:rPr>
          <w:rFonts w:eastAsia="Times New Roman"/>
        </w:rPr>
        <w:fldChar w:fldCharType="end"/>
      </w:r>
    </w:p>
    <w:p w14:paraId="537C3495" w14:textId="77777777" w:rsidR="00F5669B" w:rsidRPr="00D500B1" w:rsidRDefault="00F5669B" w:rsidP="00F5669B">
      <w:pPr>
        <w:spacing w:line="480" w:lineRule="auto"/>
        <w:rPr>
          <w:rFonts w:eastAsia="Times New Roman"/>
        </w:rPr>
      </w:pPr>
    </w:p>
    <w:p w14:paraId="3D25B418" w14:textId="12485443" w:rsidR="00F5669B" w:rsidRPr="00D500B1" w:rsidRDefault="00F5669B" w:rsidP="00F5669B">
      <w:pPr>
        <w:spacing w:line="480" w:lineRule="auto"/>
        <w:rPr>
          <w:rFonts w:eastAsia="Times New Roman"/>
        </w:rPr>
      </w:pPr>
    </w:p>
    <w:p w14:paraId="3D2ED09E" w14:textId="77777777" w:rsidR="00F5669B" w:rsidRPr="00D500B1" w:rsidRDefault="00F5669B" w:rsidP="00F5669B">
      <w:pPr>
        <w:spacing w:line="480" w:lineRule="auto"/>
        <w:rPr>
          <w:rFonts w:eastAsia="Times New Roman"/>
        </w:rPr>
      </w:pPr>
    </w:p>
    <w:p w14:paraId="48061E95" w14:textId="77777777" w:rsidR="00F5669B" w:rsidRPr="00D500B1" w:rsidRDefault="00F5669B" w:rsidP="00F5669B">
      <w:pPr>
        <w:spacing w:line="480" w:lineRule="auto"/>
        <w:rPr>
          <w:rFonts w:eastAsia="Times New Roman"/>
        </w:rPr>
      </w:pPr>
    </w:p>
    <w:p w14:paraId="2DD00429" w14:textId="77777777" w:rsidR="00F5669B" w:rsidRPr="00D500B1" w:rsidRDefault="00F5669B" w:rsidP="00F5669B">
      <w:pPr>
        <w:spacing w:line="480" w:lineRule="auto"/>
        <w:rPr>
          <w:rFonts w:eastAsia="Times New Roman"/>
        </w:rPr>
      </w:pPr>
    </w:p>
    <w:p w14:paraId="203C5E0E" w14:textId="77777777" w:rsidR="00F5669B" w:rsidRPr="00D500B1" w:rsidRDefault="00F5669B" w:rsidP="00F5669B">
      <w:pPr>
        <w:spacing w:line="480" w:lineRule="auto"/>
        <w:rPr>
          <w:rFonts w:eastAsia="Times New Roman"/>
        </w:rPr>
      </w:pPr>
    </w:p>
    <w:p w14:paraId="46F10BAA" w14:textId="77777777" w:rsidR="00F5669B" w:rsidRPr="00D500B1" w:rsidRDefault="00F5669B" w:rsidP="00F5669B">
      <w:pPr>
        <w:spacing w:line="480" w:lineRule="auto"/>
        <w:rPr>
          <w:rFonts w:eastAsia="Times New Roman"/>
        </w:rPr>
      </w:pPr>
    </w:p>
    <w:p w14:paraId="285944A9" w14:textId="77777777" w:rsidR="00F5669B" w:rsidRPr="00D500B1" w:rsidRDefault="00F5669B" w:rsidP="00F5669B">
      <w:pPr>
        <w:spacing w:line="480" w:lineRule="auto"/>
        <w:rPr>
          <w:rFonts w:eastAsia="Times New Roman"/>
        </w:rPr>
      </w:pPr>
    </w:p>
    <w:sectPr w:rsidR="00F5669B" w:rsidRPr="00D500B1" w:rsidSect="000758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DDA"/>
    <w:multiLevelType w:val="multilevel"/>
    <w:tmpl w:val="187C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61654A"/>
    <w:multiLevelType w:val="multilevel"/>
    <w:tmpl w:val="0C52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3C18B6"/>
    <w:multiLevelType w:val="multilevel"/>
    <w:tmpl w:val="50A6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F"/>
    <w:rsid w:val="00006F72"/>
    <w:rsid w:val="000758CA"/>
    <w:rsid w:val="00076CC7"/>
    <w:rsid w:val="00165C5E"/>
    <w:rsid w:val="001C3FB1"/>
    <w:rsid w:val="002A07A1"/>
    <w:rsid w:val="003217E3"/>
    <w:rsid w:val="00331F6C"/>
    <w:rsid w:val="00460FD1"/>
    <w:rsid w:val="004C2479"/>
    <w:rsid w:val="00540A27"/>
    <w:rsid w:val="00635DF8"/>
    <w:rsid w:val="006E15F9"/>
    <w:rsid w:val="00700B1B"/>
    <w:rsid w:val="009026EF"/>
    <w:rsid w:val="00975194"/>
    <w:rsid w:val="00A8163E"/>
    <w:rsid w:val="00B0689F"/>
    <w:rsid w:val="00B749A5"/>
    <w:rsid w:val="00BE3E1F"/>
    <w:rsid w:val="00DA7BE7"/>
    <w:rsid w:val="00EC1BCD"/>
    <w:rsid w:val="00F05DC3"/>
    <w:rsid w:val="00F5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F402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BE7"/>
    <w:rPr>
      <w:rFonts w:ascii="Times New Roman" w:hAnsi="Times New Roman" w:cs="Times New Roman"/>
      <w:lang w:eastAsia="en-GB"/>
    </w:rPr>
  </w:style>
  <w:style w:type="paragraph" w:styleId="Heading1">
    <w:name w:val="heading 1"/>
    <w:basedOn w:val="Normal"/>
    <w:next w:val="Normal"/>
    <w:link w:val="Heading1Char"/>
    <w:rsid w:val="00F5669B"/>
    <w:pPr>
      <w:keepNext/>
      <w:keepLines/>
      <w:pBdr>
        <w:top w:val="nil"/>
        <w:left w:val="nil"/>
        <w:bottom w:val="nil"/>
        <w:right w:val="nil"/>
        <w:between w:val="nil"/>
      </w:pBdr>
      <w:outlineLvl w:val="0"/>
    </w:pPr>
    <w:rPr>
      <w:rFonts w:ascii="Arial" w:eastAsia="Arial" w:hAnsi="Arial" w:cs="Arial"/>
      <w:b/>
      <w:color w:val="000000"/>
    </w:rPr>
  </w:style>
  <w:style w:type="paragraph" w:styleId="Heading2">
    <w:name w:val="heading 2"/>
    <w:basedOn w:val="Normal"/>
    <w:next w:val="Normal"/>
    <w:link w:val="Heading2Char"/>
    <w:rsid w:val="00F5669B"/>
    <w:pPr>
      <w:keepNext/>
      <w:keepLines/>
      <w:pBdr>
        <w:top w:val="nil"/>
        <w:left w:val="nil"/>
        <w:bottom w:val="nil"/>
        <w:right w:val="nil"/>
        <w:between w:val="nil"/>
      </w:pBdr>
      <w:spacing w:before="360" w:after="80" w:line="276" w:lineRule="auto"/>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F5669B"/>
    <w:pPr>
      <w:keepNext/>
      <w:keepLines/>
      <w:pBdr>
        <w:top w:val="nil"/>
        <w:left w:val="nil"/>
        <w:bottom w:val="nil"/>
        <w:right w:val="nil"/>
        <w:between w:val="nil"/>
      </w:pBdr>
      <w:spacing w:before="280" w:after="80" w:line="276" w:lineRule="auto"/>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F5669B"/>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rPr>
  </w:style>
  <w:style w:type="paragraph" w:styleId="Heading5">
    <w:name w:val="heading 5"/>
    <w:basedOn w:val="Normal"/>
    <w:next w:val="Normal"/>
    <w:link w:val="Heading5Char"/>
    <w:rsid w:val="00F5669B"/>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rPr>
  </w:style>
  <w:style w:type="paragraph" w:styleId="Heading6">
    <w:name w:val="heading 6"/>
    <w:basedOn w:val="Normal"/>
    <w:next w:val="Normal"/>
    <w:link w:val="Heading6Char"/>
    <w:rsid w:val="00F5669B"/>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BE7"/>
    <w:rPr>
      <w:color w:val="0563C1" w:themeColor="hyperlink"/>
      <w:u w:val="single"/>
    </w:rPr>
  </w:style>
  <w:style w:type="character" w:customStyle="1" w:styleId="Heading1Char">
    <w:name w:val="Heading 1 Char"/>
    <w:basedOn w:val="DefaultParagraphFont"/>
    <w:link w:val="Heading1"/>
    <w:rsid w:val="00F5669B"/>
    <w:rPr>
      <w:rFonts w:ascii="Arial" w:eastAsia="Arial" w:hAnsi="Arial" w:cs="Arial"/>
      <w:b/>
      <w:color w:val="000000"/>
      <w:lang w:eastAsia="en-GB"/>
    </w:rPr>
  </w:style>
  <w:style w:type="character" w:customStyle="1" w:styleId="Heading2Char">
    <w:name w:val="Heading 2 Char"/>
    <w:basedOn w:val="DefaultParagraphFont"/>
    <w:link w:val="Heading2"/>
    <w:rsid w:val="00F5669B"/>
    <w:rPr>
      <w:rFonts w:ascii="Calibri" w:eastAsia="Calibri" w:hAnsi="Calibri" w:cs="Calibri"/>
      <w:b/>
      <w:color w:val="000000"/>
      <w:sz w:val="36"/>
      <w:szCs w:val="36"/>
      <w:lang w:eastAsia="en-GB"/>
    </w:rPr>
  </w:style>
  <w:style w:type="character" w:customStyle="1" w:styleId="Heading3Char">
    <w:name w:val="Heading 3 Char"/>
    <w:basedOn w:val="DefaultParagraphFont"/>
    <w:link w:val="Heading3"/>
    <w:rsid w:val="00F5669B"/>
    <w:rPr>
      <w:rFonts w:ascii="Calibri" w:eastAsia="Calibri" w:hAnsi="Calibri" w:cs="Calibri"/>
      <w:b/>
      <w:color w:val="000000"/>
      <w:sz w:val="28"/>
      <w:szCs w:val="28"/>
      <w:lang w:eastAsia="en-GB"/>
    </w:rPr>
  </w:style>
  <w:style w:type="character" w:customStyle="1" w:styleId="Heading4Char">
    <w:name w:val="Heading 4 Char"/>
    <w:basedOn w:val="DefaultParagraphFont"/>
    <w:link w:val="Heading4"/>
    <w:rsid w:val="00F5669B"/>
    <w:rPr>
      <w:rFonts w:ascii="Calibri" w:eastAsia="Calibri" w:hAnsi="Calibri" w:cs="Calibri"/>
      <w:b/>
      <w:color w:val="000000"/>
      <w:lang w:eastAsia="en-GB"/>
    </w:rPr>
  </w:style>
  <w:style w:type="character" w:customStyle="1" w:styleId="Heading5Char">
    <w:name w:val="Heading 5 Char"/>
    <w:basedOn w:val="DefaultParagraphFont"/>
    <w:link w:val="Heading5"/>
    <w:rsid w:val="00F5669B"/>
    <w:rPr>
      <w:rFonts w:ascii="Calibri" w:eastAsia="Calibri" w:hAnsi="Calibri" w:cs="Calibri"/>
      <w:b/>
      <w:color w:val="000000"/>
      <w:sz w:val="22"/>
      <w:szCs w:val="22"/>
      <w:lang w:eastAsia="en-GB"/>
    </w:rPr>
  </w:style>
  <w:style w:type="character" w:customStyle="1" w:styleId="Heading6Char">
    <w:name w:val="Heading 6 Char"/>
    <w:basedOn w:val="DefaultParagraphFont"/>
    <w:link w:val="Heading6"/>
    <w:rsid w:val="00F5669B"/>
    <w:rPr>
      <w:rFonts w:ascii="Calibri" w:eastAsia="Calibri" w:hAnsi="Calibri" w:cs="Calibri"/>
      <w:b/>
      <w:color w:val="000000"/>
      <w:sz w:val="20"/>
      <w:szCs w:val="20"/>
      <w:lang w:eastAsia="en-GB"/>
    </w:rPr>
  </w:style>
  <w:style w:type="paragraph" w:styleId="Title">
    <w:name w:val="Title"/>
    <w:basedOn w:val="Normal"/>
    <w:next w:val="Normal"/>
    <w:link w:val="TitleChar"/>
    <w:rsid w:val="00F5669B"/>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rPr>
  </w:style>
  <w:style w:type="character" w:customStyle="1" w:styleId="TitleChar">
    <w:name w:val="Title Char"/>
    <w:basedOn w:val="DefaultParagraphFont"/>
    <w:link w:val="Title"/>
    <w:rsid w:val="00F5669B"/>
    <w:rPr>
      <w:rFonts w:ascii="Calibri" w:eastAsia="Calibri" w:hAnsi="Calibri" w:cs="Calibri"/>
      <w:b/>
      <w:color w:val="000000"/>
      <w:sz w:val="72"/>
      <w:szCs w:val="72"/>
      <w:lang w:eastAsia="en-GB"/>
    </w:rPr>
  </w:style>
  <w:style w:type="paragraph" w:styleId="Subtitle">
    <w:name w:val="Subtitle"/>
    <w:basedOn w:val="Normal"/>
    <w:next w:val="Normal"/>
    <w:link w:val="SubtitleChar"/>
    <w:rsid w:val="00F5669B"/>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F5669B"/>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F5669B"/>
    <w:pPr>
      <w:pBdr>
        <w:top w:val="nil"/>
        <w:left w:val="nil"/>
        <w:bottom w:val="nil"/>
        <w:right w:val="nil"/>
        <w:between w:val="nil"/>
      </w:pBdr>
      <w:spacing w:after="20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F5669B"/>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sid w:val="00F5669B"/>
    <w:rPr>
      <w:sz w:val="16"/>
      <w:szCs w:val="16"/>
    </w:rPr>
  </w:style>
  <w:style w:type="paragraph" w:styleId="BalloonText">
    <w:name w:val="Balloon Text"/>
    <w:basedOn w:val="Normal"/>
    <w:link w:val="BalloonTextChar"/>
    <w:uiPriority w:val="99"/>
    <w:semiHidden/>
    <w:unhideWhenUsed/>
    <w:rsid w:val="00F5669B"/>
    <w:pPr>
      <w:pBdr>
        <w:top w:val="nil"/>
        <w:left w:val="nil"/>
        <w:bottom w:val="nil"/>
        <w:right w:val="nil"/>
        <w:between w:val="nil"/>
      </w:pBdr>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F5669B"/>
    <w:rPr>
      <w:rFonts w:ascii="Segoe UI" w:eastAsia="Calibri" w:hAnsi="Segoe UI" w:cs="Segoe UI"/>
      <w:color w:val="000000"/>
      <w:sz w:val="18"/>
      <w:szCs w:val="18"/>
      <w:lang w:eastAsia="en-GB"/>
    </w:rPr>
  </w:style>
  <w:style w:type="paragraph" w:customStyle="1" w:styleId="EndNoteBibliographyTitle">
    <w:name w:val="EndNote Bibliography Title"/>
    <w:basedOn w:val="Normal"/>
    <w:link w:val="EndNoteBibliographyTitleChar"/>
    <w:rsid w:val="00F5669B"/>
    <w:pPr>
      <w:pBdr>
        <w:top w:val="nil"/>
        <w:left w:val="nil"/>
        <w:bottom w:val="nil"/>
        <w:right w:val="nil"/>
        <w:between w:val="nil"/>
      </w:pBdr>
      <w:spacing w:line="276" w:lineRule="auto"/>
      <w:jc w:val="center"/>
    </w:pPr>
    <w:rPr>
      <w:rFonts w:eastAsia="Calibri"/>
      <w:noProof/>
      <w:color w:val="000000"/>
      <w:sz w:val="20"/>
      <w:szCs w:val="22"/>
    </w:rPr>
  </w:style>
  <w:style w:type="character" w:customStyle="1" w:styleId="EndNoteBibliographyTitleChar">
    <w:name w:val="EndNote Bibliography Title Char"/>
    <w:basedOn w:val="DefaultParagraphFont"/>
    <w:link w:val="EndNoteBibliographyTitle"/>
    <w:rsid w:val="00F5669B"/>
    <w:rPr>
      <w:rFonts w:ascii="Times New Roman" w:eastAsia="Calibri" w:hAnsi="Times New Roman" w:cs="Times New Roman"/>
      <w:noProof/>
      <w:color w:val="000000"/>
      <w:sz w:val="20"/>
      <w:szCs w:val="22"/>
      <w:lang w:eastAsia="en-GB"/>
    </w:rPr>
  </w:style>
  <w:style w:type="paragraph" w:customStyle="1" w:styleId="EndNoteBibliography">
    <w:name w:val="EndNote Bibliography"/>
    <w:basedOn w:val="Normal"/>
    <w:link w:val="EndNoteBibliographyChar"/>
    <w:rsid w:val="00F5669B"/>
    <w:pPr>
      <w:pBdr>
        <w:top w:val="nil"/>
        <w:left w:val="nil"/>
        <w:bottom w:val="nil"/>
        <w:right w:val="nil"/>
        <w:between w:val="nil"/>
      </w:pBdr>
      <w:spacing w:after="200"/>
    </w:pPr>
    <w:rPr>
      <w:rFonts w:eastAsia="Calibri"/>
      <w:noProof/>
      <w:color w:val="000000"/>
      <w:sz w:val="20"/>
      <w:szCs w:val="22"/>
    </w:rPr>
  </w:style>
  <w:style w:type="character" w:customStyle="1" w:styleId="EndNoteBibliographyChar">
    <w:name w:val="EndNote Bibliography Char"/>
    <w:basedOn w:val="DefaultParagraphFont"/>
    <w:link w:val="EndNoteBibliography"/>
    <w:rsid w:val="00F5669B"/>
    <w:rPr>
      <w:rFonts w:ascii="Times New Roman" w:eastAsia="Calibri" w:hAnsi="Times New Roman" w:cs="Times New Roman"/>
      <w:noProof/>
      <w:color w:val="000000"/>
      <w:sz w:val="20"/>
      <w:szCs w:val="22"/>
      <w:lang w:eastAsia="en-GB"/>
    </w:rPr>
  </w:style>
  <w:style w:type="paragraph" w:styleId="CommentSubject">
    <w:name w:val="annotation subject"/>
    <w:basedOn w:val="CommentText"/>
    <w:next w:val="CommentText"/>
    <w:link w:val="CommentSubjectChar"/>
    <w:uiPriority w:val="99"/>
    <w:semiHidden/>
    <w:unhideWhenUsed/>
    <w:rsid w:val="00F5669B"/>
    <w:rPr>
      <w:b/>
      <w:bCs/>
    </w:rPr>
  </w:style>
  <w:style w:type="character" w:customStyle="1" w:styleId="CommentSubjectChar">
    <w:name w:val="Comment Subject Char"/>
    <w:basedOn w:val="CommentTextChar"/>
    <w:link w:val="CommentSubject"/>
    <w:uiPriority w:val="99"/>
    <w:semiHidden/>
    <w:rsid w:val="00F5669B"/>
    <w:rPr>
      <w:rFonts w:ascii="Calibri" w:eastAsia="Calibri" w:hAnsi="Calibri" w:cs="Calibri"/>
      <w:b/>
      <w:bCs/>
      <w:color w:val="000000"/>
      <w:sz w:val="20"/>
      <w:szCs w:val="20"/>
      <w:lang w:eastAsia="en-GB"/>
    </w:rPr>
  </w:style>
  <w:style w:type="paragraph" w:customStyle="1" w:styleId="Bibliography1">
    <w:name w:val="Bibliography1"/>
    <w:basedOn w:val="Normal"/>
    <w:rsid w:val="00F5669B"/>
    <w:pPr>
      <w:spacing w:before="60" w:after="120"/>
    </w:pPr>
    <w:rPr>
      <w:rFonts w:ascii="Book Antiqua" w:eastAsia="Times New Roman" w:hAnsi="Book Antiqua"/>
      <w:szCs w:val="20"/>
      <w:lang w:eastAsia="en-US"/>
    </w:rPr>
  </w:style>
  <w:style w:type="paragraph" w:styleId="NormalWeb">
    <w:name w:val="Normal (Web)"/>
    <w:basedOn w:val="Normal"/>
    <w:uiPriority w:val="99"/>
    <w:semiHidden/>
    <w:unhideWhenUsed/>
    <w:rsid w:val="00F5669B"/>
    <w:pPr>
      <w:pBdr>
        <w:top w:val="nil"/>
        <w:left w:val="nil"/>
        <w:bottom w:val="nil"/>
        <w:right w:val="nil"/>
        <w:between w:val="nil"/>
      </w:pBdr>
      <w:spacing w:after="200" w:line="276" w:lineRule="auto"/>
    </w:pPr>
    <w:rPr>
      <w:rFonts w:eastAsia="Calibri"/>
      <w:color w:val="000000"/>
    </w:rPr>
  </w:style>
  <w:style w:type="character" w:customStyle="1" w:styleId="apple-converted-space">
    <w:name w:val="apple-converted-space"/>
    <w:basedOn w:val="DefaultParagraphFont"/>
    <w:rsid w:val="00F5669B"/>
  </w:style>
  <w:style w:type="paragraph" w:styleId="Header">
    <w:name w:val="header"/>
    <w:basedOn w:val="Normal"/>
    <w:link w:val="HeaderChar"/>
    <w:uiPriority w:val="99"/>
    <w:unhideWhenUsed/>
    <w:rsid w:val="00F5669B"/>
    <w:pPr>
      <w:pBdr>
        <w:top w:val="nil"/>
        <w:left w:val="nil"/>
        <w:bottom w:val="nil"/>
        <w:right w:val="nil"/>
        <w:between w:val="nil"/>
      </w:pBdr>
      <w:tabs>
        <w:tab w:val="center" w:pos="4513"/>
        <w:tab w:val="right" w:pos="9026"/>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F5669B"/>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F5669B"/>
    <w:pPr>
      <w:pBdr>
        <w:top w:val="nil"/>
        <w:left w:val="nil"/>
        <w:bottom w:val="nil"/>
        <w:right w:val="nil"/>
        <w:between w:val="nil"/>
      </w:pBdr>
      <w:tabs>
        <w:tab w:val="center" w:pos="4513"/>
        <w:tab w:val="right" w:pos="9026"/>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F5669B"/>
    <w:rPr>
      <w:rFonts w:ascii="Calibri" w:eastAsia="Calibri" w:hAnsi="Calibri" w:cs="Calibri"/>
      <w:color w:val="000000"/>
      <w:sz w:val="22"/>
      <w:szCs w:val="22"/>
      <w:lang w:eastAsia="en-GB"/>
    </w:rPr>
  </w:style>
  <w:style w:type="character" w:customStyle="1" w:styleId="UnresolvedMention1">
    <w:name w:val="Unresolved Mention1"/>
    <w:basedOn w:val="DefaultParagraphFont"/>
    <w:uiPriority w:val="99"/>
    <w:semiHidden/>
    <w:unhideWhenUsed/>
    <w:rsid w:val="00F5669B"/>
    <w:rPr>
      <w:color w:val="605E5C"/>
      <w:shd w:val="clear" w:color="auto" w:fill="E1DFDD"/>
    </w:rPr>
  </w:style>
  <w:style w:type="paragraph" w:customStyle="1" w:styleId="fqslist">
    <w:name w:val="fqslist"/>
    <w:basedOn w:val="Normal"/>
    <w:rsid w:val="00F5669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53562">
      <w:bodyDiv w:val="1"/>
      <w:marLeft w:val="0"/>
      <w:marRight w:val="0"/>
      <w:marTop w:val="0"/>
      <w:marBottom w:val="0"/>
      <w:divBdr>
        <w:top w:val="none" w:sz="0" w:space="0" w:color="auto"/>
        <w:left w:val="none" w:sz="0" w:space="0" w:color="auto"/>
        <w:bottom w:val="none" w:sz="0" w:space="0" w:color="auto"/>
        <w:right w:val="none" w:sz="0" w:space="0" w:color="auto"/>
      </w:divBdr>
      <w:divsChild>
        <w:div w:id="1685088954">
          <w:marLeft w:val="0"/>
          <w:marRight w:val="0"/>
          <w:marTop w:val="0"/>
          <w:marBottom w:val="0"/>
          <w:divBdr>
            <w:top w:val="none" w:sz="0" w:space="0" w:color="auto"/>
            <w:left w:val="none" w:sz="0" w:space="0" w:color="auto"/>
            <w:bottom w:val="none" w:sz="0" w:space="0" w:color="auto"/>
            <w:right w:val="none" w:sz="0" w:space="0" w:color="auto"/>
          </w:divBdr>
          <w:divsChild>
            <w:div w:id="1228615422">
              <w:marLeft w:val="0"/>
              <w:marRight w:val="0"/>
              <w:marTop w:val="0"/>
              <w:marBottom w:val="0"/>
              <w:divBdr>
                <w:top w:val="none" w:sz="0" w:space="0" w:color="auto"/>
                <w:left w:val="none" w:sz="0" w:space="0" w:color="auto"/>
                <w:bottom w:val="none" w:sz="0" w:space="0" w:color="auto"/>
                <w:right w:val="none" w:sz="0" w:space="0" w:color="auto"/>
              </w:divBdr>
              <w:divsChild>
                <w:div w:id="1661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2788">
      <w:bodyDiv w:val="1"/>
      <w:marLeft w:val="0"/>
      <w:marRight w:val="0"/>
      <w:marTop w:val="0"/>
      <w:marBottom w:val="0"/>
      <w:divBdr>
        <w:top w:val="none" w:sz="0" w:space="0" w:color="auto"/>
        <w:left w:val="none" w:sz="0" w:space="0" w:color="auto"/>
        <w:bottom w:val="none" w:sz="0" w:space="0" w:color="auto"/>
        <w:right w:val="none" w:sz="0" w:space="0" w:color="auto"/>
      </w:divBdr>
      <w:divsChild>
        <w:div w:id="213085156">
          <w:marLeft w:val="0"/>
          <w:marRight w:val="0"/>
          <w:marTop w:val="0"/>
          <w:marBottom w:val="0"/>
          <w:divBdr>
            <w:top w:val="none" w:sz="0" w:space="0" w:color="auto"/>
            <w:left w:val="none" w:sz="0" w:space="0" w:color="auto"/>
            <w:bottom w:val="none" w:sz="0" w:space="0" w:color="auto"/>
            <w:right w:val="none" w:sz="0" w:space="0" w:color="auto"/>
          </w:divBdr>
          <w:divsChild>
            <w:div w:id="191655630">
              <w:marLeft w:val="0"/>
              <w:marRight w:val="0"/>
              <w:marTop w:val="0"/>
              <w:marBottom w:val="0"/>
              <w:divBdr>
                <w:top w:val="none" w:sz="0" w:space="0" w:color="auto"/>
                <w:left w:val="none" w:sz="0" w:space="0" w:color="auto"/>
                <w:bottom w:val="none" w:sz="0" w:space="0" w:color="auto"/>
                <w:right w:val="none" w:sz="0" w:space="0" w:color="auto"/>
              </w:divBdr>
              <w:divsChild>
                <w:div w:id="1158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8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heer.qaa.ac.uk/SearchForSummaries/Summaries/Pages/HEER000379.aspx"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ihe-u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ward.hall@northumbria.ac.uk" TargetMode="External"/><Relationship Id="rId11" Type="http://schemas.openxmlformats.org/officeDocument/2006/relationships/image" Target="media/image4.png"/><Relationship Id="rId5" Type="http://schemas.openxmlformats.org/officeDocument/2006/relationships/hyperlink" Target="http://dx.doi.org/10.1080/13573322.2018.1482265" TargetMode="External"/><Relationship Id="rId15" Type="http://schemas.openxmlformats.org/officeDocument/2006/relationships/hyperlink" Target="https://www.ukcoaching.org/sites/default/files/professionalisation-of-sports-coaching.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ukcoaching.org/resource/coaching-panel-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30792</Words>
  <Characters>175520</Characters>
  <Application>Microsoft Office Word</Application>
  <DocSecurity>4</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205901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Hall</dc:creator>
  <cp:keywords/>
  <dc:description/>
  <cp:lastModifiedBy>Paul Burns</cp:lastModifiedBy>
  <cp:revision>2</cp:revision>
  <dcterms:created xsi:type="dcterms:W3CDTF">2018-06-04T15:35:00Z</dcterms:created>
  <dcterms:modified xsi:type="dcterms:W3CDTF">2018-06-04T15:35:00Z</dcterms:modified>
</cp:coreProperties>
</file>