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FEC" w:rsidRPr="00146D64" w:rsidRDefault="00875FEC" w:rsidP="00875FEC">
      <w:pPr>
        <w:rPr>
          <w:rFonts w:ascii="Times New Roman" w:hAnsi="Times New Roman" w:cs="Times New Roman"/>
          <w:b/>
          <w:sz w:val="24"/>
          <w:szCs w:val="24"/>
        </w:rPr>
      </w:pPr>
      <w:r w:rsidRPr="00146D64">
        <w:rPr>
          <w:rFonts w:ascii="Times New Roman" w:hAnsi="Times New Roman" w:cs="Times New Roman"/>
          <w:b/>
          <w:sz w:val="24"/>
          <w:szCs w:val="24"/>
        </w:rPr>
        <w:t>Terrorism and the discursive construction of national identity in France.</w:t>
      </w:r>
      <w:bookmarkStart w:id="0" w:name="_GoBack"/>
      <w:bookmarkEnd w:id="0"/>
    </w:p>
    <w:p w:rsidR="00875FEC" w:rsidRPr="004D31C4" w:rsidRDefault="00875FEC" w:rsidP="00875FEC">
      <w:pPr>
        <w:rPr>
          <w:rFonts w:ascii="Times New Roman" w:eastAsia="Calibri" w:hAnsi="Times New Roman" w:cs="Times New Roman"/>
          <w:b/>
          <w:color w:val="333333"/>
          <w:sz w:val="24"/>
          <w:szCs w:val="24"/>
        </w:rPr>
      </w:pPr>
      <w:r w:rsidRPr="004D31C4">
        <w:rPr>
          <w:rFonts w:ascii="Times New Roman" w:eastAsia="Calibri" w:hAnsi="Times New Roman" w:cs="Times New Roman"/>
          <w:color w:val="333333"/>
          <w:sz w:val="24"/>
          <w:szCs w:val="24"/>
        </w:rPr>
        <w:t>Ariane Bogain, Senior Lecturer in French and Politics.</w:t>
      </w:r>
    </w:p>
    <w:p w:rsidR="00875FEC" w:rsidRPr="004D31C4" w:rsidRDefault="00875FEC" w:rsidP="00875FEC">
      <w:pPr>
        <w:rPr>
          <w:rFonts w:ascii="Times New Roman" w:eastAsia="Calibri" w:hAnsi="Times New Roman" w:cs="Times New Roman"/>
          <w:i/>
          <w:color w:val="333333"/>
          <w:sz w:val="24"/>
          <w:szCs w:val="24"/>
        </w:rPr>
      </w:pPr>
      <w:r w:rsidRPr="004D31C4">
        <w:rPr>
          <w:rFonts w:ascii="Times New Roman" w:eastAsia="Calibri" w:hAnsi="Times New Roman" w:cs="Times New Roman"/>
          <w:i/>
          <w:color w:val="333333"/>
          <w:sz w:val="24"/>
          <w:szCs w:val="24"/>
        </w:rPr>
        <w:t>Department of Social Sciences and Languages, Northumbria University, Newcastle, United Kingdom</w:t>
      </w:r>
      <w:r w:rsidRPr="004D31C4">
        <w:rPr>
          <w:rFonts w:ascii="Times New Roman" w:eastAsia="Calibri" w:hAnsi="Times New Roman" w:cs="Times New Roman"/>
          <w:color w:val="333333"/>
          <w:sz w:val="24"/>
          <w:szCs w:val="24"/>
        </w:rPr>
        <w:t>. 1</w:t>
      </w:r>
      <w:r w:rsidRPr="004D31C4">
        <w:rPr>
          <w:rFonts w:ascii="Times New Roman" w:eastAsia="Calibri" w:hAnsi="Times New Roman" w:cs="Times New Roman"/>
          <w:i/>
          <w:color w:val="333333"/>
          <w:sz w:val="24"/>
          <w:szCs w:val="24"/>
        </w:rPr>
        <w:t>, Elison Place, Newcastle Upon Tyne, NE1 8ST</w:t>
      </w:r>
    </w:p>
    <w:p w:rsidR="00875FEC" w:rsidRPr="004D31C4" w:rsidRDefault="00875FEC" w:rsidP="00875FEC">
      <w:pPr>
        <w:rPr>
          <w:rFonts w:ascii="Times New Roman" w:eastAsia="Calibri" w:hAnsi="Times New Roman" w:cs="Times New Roman"/>
          <w:color w:val="333333"/>
          <w:sz w:val="24"/>
          <w:szCs w:val="24"/>
        </w:rPr>
      </w:pPr>
      <w:r w:rsidRPr="004D31C4">
        <w:rPr>
          <w:rFonts w:ascii="Times New Roman" w:eastAsia="Calibri" w:hAnsi="Times New Roman" w:cs="Times New Roman"/>
          <w:color w:val="333333"/>
          <w:sz w:val="24"/>
          <w:szCs w:val="24"/>
        </w:rPr>
        <w:t>Email: ariane.bogain@northumbria.ac.uk</w:t>
      </w:r>
    </w:p>
    <w:p w:rsidR="00875FEC" w:rsidRPr="00146D64" w:rsidRDefault="00875FEC" w:rsidP="00875FEC">
      <w:pPr>
        <w:autoSpaceDE w:val="0"/>
        <w:autoSpaceDN w:val="0"/>
        <w:adjustRightInd w:val="0"/>
        <w:spacing w:after="0" w:line="240" w:lineRule="auto"/>
        <w:rPr>
          <w:rFonts w:ascii="Times New Roman" w:hAnsi="Times New Roman" w:cs="Times New Roman"/>
          <w:b/>
          <w:sz w:val="24"/>
          <w:szCs w:val="24"/>
        </w:rPr>
      </w:pPr>
    </w:p>
    <w:p w:rsidR="00875FEC" w:rsidRPr="00146D64" w:rsidRDefault="00875FEC" w:rsidP="00875FEC">
      <w:pPr>
        <w:autoSpaceDE w:val="0"/>
        <w:autoSpaceDN w:val="0"/>
        <w:adjustRightInd w:val="0"/>
        <w:spacing w:after="0" w:line="240" w:lineRule="auto"/>
        <w:rPr>
          <w:rFonts w:ascii="Times New Roman" w:hAnsi="Times New Roman" w:cs="Times New Roman"/>
          <w:b/>
          <w:color w:val="231F20"/>
          <w:sz w:val="24"/>
          <w:szCs w:val="24"/>
        </w:rPr>
      </w:pPr>
      <w:r w:rsidRPr="00146D64">
        <w:rPr>
          <w:rFonts w:ascii="Times New Roman" w:hAnsi="Times New Roman" w:cs="Times New Roman"/>
          <w:b/>
          <w:color w:val="231F20"/>
          <w:sz w:val="24"/>
          <w:szCs w:val="24"/>
        </w:rPr>
        <w:t>Abstract</w:t>
      </w:r>
    </w:p>
    <w:p w:rsidR="00875FEC" w:rsidRPr="00146D64" w:rsidRDefault="00875FEC" w:rsidP="00875FEC">
      <w:pPr>
        <w:autoSpaceDE w:val="0"/>
        <w:autoSpaceDN w:val="0"/>
        <w:adjustRightInd w:val="0"/>
        <w:spacing w:after="0" w:line="240" w:lineRule="auto"/>
        <w:rPr>
          <w:rFonts w:ascii="Times New Roman" w:hAnsi="Times New Roman" w:cs="Times New Roman"/>
          <w:color w:val="231F20"/>
          <w:sz w:val="24"/>
          <w:szCs w:val="24"/>
        </w:rPr>
      </w:pPr>
      <w:r w:rsidRPr="00146D64">
        <w:rPr>
          <w:rFonts w:ascii="Times New Roman" w:hAnsi="Times New Roman" w:cs="Times New Roman"/>
          <w:color w:val="231F20"/>
          <w:sz w:val="24"/>
          <w:szCs w:val="24"/>
        </w:rPr>
        <w:t>This article aims to analyse the impact of the two terrorist attacks that occurred in France in 2015 on the construction of Fren</w:t>
      </w:r>
      <w:r w:rsidR="00207339">
        <w:rPr>
          <w:rFonts w:ascii="Times New Roman" w:hAnsi="Times New Roman" w:cs="Times New Roman"/>
          <w:color w:val="231F20"/>
          <w:sz w:val="24"/>
          <w:szCs w:val="24"/>
        </w:rPr>
        <w:t>ch national identity. Drawing on Critical Discourse Analysis, it discusses</w:t>
      </w:r>
      <w:r w:rsidRPr="00146D64">
        <w:rPr>
          <w:rFonts w:ascii="Times New Roman" w:hAnsi="Times New Roman" w:cs="Times New Roman"/>
          <w:color w:val="231F20"/>
          <w:sz w:val="24"/>
          <w:szCs w:val="24"/>
        </w:rPr>
        <w:t xml:space="preserve"> th</w:t>
      </w:r>
      <w:r w:rsidR="00207339">
        <w:rPr>
          <w:rFonts w:ascii="Times New Roman" w:hAnsi="Times New Roman" w:cs="Times New Roman"/>
          <w:color w:val="231F20"/>
          <w:sz w:val="24"/>
          <w:szCs w:val="24"/>
        </w:rPr>
        <w:t>e nation-affirming</w:t>
      </w:r>
      <w:r w:rsidRPr="00146D64">
        <w:rPr>
          <w:rFonts w:ascii="Times New Roman" w:hAnsi="Times New Roman" w:cs="Times New Roman"/>
          <w:color w:val="231F20"/>
          <w:sz w:val="24"/>
          <w:szCs w:val="24"/>
        </w:rPr>
        <w:t xml:space="preserve"> strategies implemented by President Hollande </w:t>
      </w:r>
      <w:r w:rsidR="00207339">
        <w:rPr>
          <w:rFonts w:ascii="Times New Roman" w:hAnsi="Times New Roman" w:cs="Times New Roman"/>
          <w:color w:val="231F20"/>
          <w:sz w:val="24"/>
          <w:szCs w:val="24"/>
        </w:rPr>
        <w:t>and the role they play in restoring the authority of the state</w:t>
      </w:r>
      <w:r w:rsidRPr="00146D64">
        <w:rPr>
          <w:rFonts w:ascii="Times New Roman" w:hAnsi="Times New Roman" w:cs="Times New Roman"/>
          <w:color w:val="231F20"/>
          <w:sz w:val="24"/>
          <w:szCs w:val="24"/>
        </w:rPr>
        <w:t>. It reveals how Hollande</w:t>
      </w:r>
      <w:r>
        <w:rPr>
          <w:rFonts w:ascii="Times New Roman" w:hAnsi="Times New Roman" w:cs="Times New Roman"/>
          <w:color w:val="231F20"/>
          <w:sz w:val="24"/>
          <w:szCs w:val="24"/>
        </w:rPr>
        <w:t xml:space="preserve"> used th</w:t>
      </w:r>
      <w:r w:rsidR="00207339">
        <w:rPr>
          <w:rFonts w:ascii="Times New Roman" w:hAnsi="Times New Roman" w:cs="Times New Roman"/>
          <w:color w:val="231F20"/>
          <w:sz w:val="24"/>
          <w:szCs w:val="24"/>
        </w:rPr>
        <w:t>e figure of the terrorist Other</w:t>
      </w:r>
      <w:r>
        <w:rPr>
          <w:rFonts w:ascii="Times New Roman" w:hAnsi="Times New Roman" w:cs="Times New Roman"/>
          <w:color w:val="231F20"/>
          <w:sz w:val="24"/>
          <w:szCs w:val="24"/>
        </w:rPr>
        <w:t xml:space="preserve"> to recreate an imagined community</w:t>
      </w:r>
      <w:r w:rsidRPr="00146D64">
        <w:rPr>
          <w:rFonts w:ascii="Times New Roman" w:hAnsi="Times New Roman" w:cs="Times New Roman"/>
          <w:color w:val="231F20"/>
          <w:sz w:val="24"/>
          <w:szCs w:val="24"/>
        </w:rPr>
        <w:t xml:space="preserve"> </w:t>
      </w:r>
      <w:r>
        <w:rPr>
          <w:rFonts w:ascii="Times New Roman" w:hAnsi="Times New Roman" w:cs="Times New Roman"/>
          <w:color w:val="231F20"/>
          <w:sz w:val="24"/>
          <w:szCs w:val="24"/>
        </w:rPr>
        <w:t>based</w:t>
      </w:r>
      <w:r w:rsidR="00207339">
        <w:rPr>
          <w:rFonts w:ascii="Times New Roman" w:hAnsi="Times New Roman" w:cs="Times New Roman"/>
          <w:color w:val="231F20"/>
          <w:sz w:val="24"/>
          <w:szCs w:val="24"/>
        </w:rPr>
        <w:t xml:space="preserve"> on an idealised Republican model</w:t>
      </w:r>
      <w:r w:rsidR="00141004">
        <w:rPr>
          <w:rFonts w:ascii="Times New Roman" w:hAnsi="Times New Roman" w:cs="Times New Roman"/>
          <w:color w:val="231F20"/>
          <w:sz w:val="24"/>
          <w:szCs w:val="24"/>
        </w:rPr>
        <w:t xml:space="preserve"> and how he constructed</w:t>
      </w:r>
      <w:r>
        <w:rPr>
          <w:rFonts w:ascii="Times New Roman" w:hAnsi="Times New Roman" w:cs="Times New Roman"/>
          <w:color w:val="231F20"/>
          <w:sz w:val="24"/>
          <w:szCs w:val="24"/>
        </w:rPr>
        <w:t xml:space="preserve"> an exclusionary discourse of sameness</w:t>
      </w:r>
      <w:r w:rsidR="00141004">
        <w:rPr>
          <w:rFonts w:ascii="Times New Roman" w:hAnsi="Times New Roman" w:cs="Times New Roman"/>
          <w:color w:val="231F20"/>
          <w:sz w:val="24"/>
          <w:szCs w:val="24"/>
        </w:rPr>
        <w:t>, which</w:t>
      </w:r>
      <w:r w:rsidR="00207339">
        <w:rPr>
          <w:rFonts w:ascii="Times New Roman" w:hAnsi="Times New Roman" w:cs="Times New Roman"/>
          <w:color w:val="231F20"/>
          <w:sz w:val="24"/>
          <w:szCs w:val="24"/>
        </w:rPr>
        <w:t xml:space="preserve"> led</w:t>
      </w:r>
      <w:r>
        <w:rPr>
          <w:rFonts w:ascii="Times New Roman" w:hAnsi="Times New Roman" w:cs="Times New Roman"/>
          <w:color w:val="231F20"/>
          <w:sz w:val="24"/>
          <w:szCs w:val="24"/>
        </w:rPr>
        <w:t xml:space="preserve"> to </w:t>
      </w:r>
      <w:r w:rsidRPr="00146D64">
        <w:rPr>
          <w:rFonts w:ascii="Times New Roman" w:hAnsi="Times New Roman" w:cs="Times New Roman"/>
          <w:color w:val="231F20"/>
          <w:sz w:val="24"/>
          <w:szCs w:val="24"/>
        </w:rPr>
        <w:t>a closure of id</w:t>
      </w:r>
      <w:r w:rsidR="00141004">
        <w:rPr>
          <w:rFonts w:ascii="Times New Roman" w:hAnsi="Times New Roman" w:cs="Times New Roman"/>
          <w:color w:val="231F20"/>
          <w:sz w:val="24"/>
          <w:szCs w:val="24"/>
        </w:rPr>
        <w:t>entity</w:t>
      </w:r>
      <w:r w:rsidRPr="00146D64">
        <w:rPr>
          <w:rFonts w:ascii="Times New Roman" w:hAnsi="Times New Roman" w:cs="Times New Roman"/>
          <w:color w:val="231F20"/>
          <w:sz w:val="24"/>
          <w:szCs w:val="24"/>
        </w:rPr>
        <w:t xml:space="preserve"> that risks alienating large sections of the population. </w:t>
      </w:r>
    </w:p>
    <w:p w:rsidR="00875FEC" w:rsidRDefault="00875FEC" w:rsidP="00875FEC">
      <w:pPr>
        <w:rPr>
          <w:rFonts w:ascii="Times New Roman" w:hAnsi="Times New Roman" w:cs="Times New Roman"/>
          <w:color w:val="333333"/>
          <w:sz w:val="24"/>
          <w:szCs w:val="24"/>
        </w:rPr>
      </w:pPr>
    </w:p>
    <w:p w:rsidR="00875FEC" w:rsidRPr="00146D64" w:rsidRDefault="00875FEC" w:rsidP="00875FEC">
      <w:pPr>
        <w:autoSpaceDE w:val="0"/>
        <w:autoSpaceDN w:val="0"/>
        <w:adjustRightInd w:val="0"/>
        <w:spacing w:after="0" w:line="240" w:lineRule="auto"/>
        <w:rPr>
          <w:rFonts w:ascii="Times New Roman" w:hAnsi="Times New Roman" w:cs="Times New Roman"/>
          <w:color w:val="231F20"/>
          <w:sz w:val="24"/>
          <w:szCs w:val="24"/>
        </w:rPr>
      </w:pPr>
    </w:p>
    <w:p w:rsidR="00875FEC" w:rsidRPr="00146D64" w:rsidRDefault="00875FEC" w:rsidP="00875FEC">
      <w:pPr>
        <w:autoSpaceDE w:val="0"/>
        <w:autoSpaceDN w:val="0"/>
        <w:adjustRightInd w:val="0"/>
        <w:spacing w:after="0" w:line="240" w:lineRule="auto"/>
        <w:rPr>
          <w:rFonts w:ascii="Times New Roman" w:hAnsi="Times New Roman" w:cs="Times New Roman"/>
          <w:color w:val="231F20"/>
          <w:sz w:val="24"/>
          <w:szCs w:val="24"/>
        </w:rPr>
      </w:pPr>
      <w:r w:rsidRPr="00146D64">
        <w:rPr>
          <w:rFonts w:ascii="Times New Roman" w:hAnsi="Times New Roman" w:cs="Times New Roman"/>
          <w:b/>
          <w:sz w:val="24"/>
          <w:szCs w:val="24"/>
        </w:rPr>
        <w:t>Keywords:</w:t>
      </w:r>
      <w:r w:rsidRPr="00146D64">
        <w:rPr>
          <w:rFonts w:ascii="Times New Roman" w:hAnsi="Times New Roman" w:cs="Times New Roman"/>
          <w:color w:val="231F20"/>
          <w:sz w:val="24"/>
          <w:szCs w:val="24"/>
        </w:rPr>
        <w:t xml:space="preserve"> Discourse analysis; Terrorism; France and terrorism; National identity; Nation-affirming communication strategies.</w:t>
      </w:r>
    </w:p>
    <w:p w:rsidR="00875FEC" w:rsidRPr="00146D64" w:rsidRDefault="00875FEC" w:rsidP="00875FEC">
      <w:pPr>
        <w:rPr>
          <w:rFonts w:ascii="Times New Roman" w:hAnsi="Times New Roman" w:cs="Times New Roman"/>
          <w:sz w:val="24"/>
          <w:szCs w:val="24"/>
        </w:rPr>
      </w:pPr>
    </w:p>
    <w:p w:rsidR="00875FEC" w:rsidRPr="00146D64" w:rsidRDefault="00875FEC" w:rsidP="00875FEC">
      <w:pPr>
        <w:rPr>
          <w:rFonts w:ascii="Times New Roman" w:hAnsi="Times New Roman" w:cs="Times New Roman"/>
          <w:sz w:val="24"/>
          <w:szCs w:val="24"/>
        </w:rPr>
      </w:pPr>
      <w:r w:rsidRPr="00146D64">
        <w:rPr>
          <w:rFonts w:ascii="Times New Roman" w:hAnsi="Times New Roman" w:cs="Times New Roman"/>
          <w:b/>
          <w:sz w:val="24"/>
          <w:szCs w:val="24"/>
        </w:rPr>
        <w:t>Word count</w:t>
      </w:r>
      <w:r w:rsidRPr="00146D64">
        <w:rPr>
          <w:rFonts w:ascii="Times New Roman" w:hAnsi="Times New Roman" w:cs="Times New Roman"/>
          <w:sz w:val="24"/>
          <w:szCs w:val="24"/>
        </w:rPr>
        <w:t xml:space="preserve">:  </w:t>
      </w:r>
      <w:r>
        <w:rPr>
          <w:rFonts w:ascii="Times New Roman" w:hAnsi="Times New Roman" w:cs="Times New Roman"/>
          <w:sz w:val="24"/>
          <w:szCs w:val="24"/>
        </w:rPr>
        <w:t xml:space="preserve">8996 </w:t>
      </w:r>
      <w:r w:rsidRPr="00146D64">
        <w:rPr>
          <w:rFonts w:ascii="Times New Roman" w:hAnsi="Times New Roman" w:cs="Times New Roman"/>
          <w:sz w:val="24"/>
          <w:szCs w:val="24"/>
        </w:rPr>
        <w:t>(text only).</w:t>
      </w:r>
    </w:p>
    <w:p w:rsidR="00875FEC" w:rsidRDefault="00875FEC" w:rsidP="00875FEC">
      <w:pPr>
        <w:rPr>
          <w:rFonts w:ascii="Times New Roman" w:hAnsi="Times New Roman" w:cs="Times New Roman"/>
          <w:sz w:val="24"/>
          <w:szCs w:val="24"/>
        </w:rPr>
      </w:pPr>
    </w:p>
    <w:p w:rsidR="00875FEC" w:rsidRDefault="00875FEC" w:rsidP="00875FE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lastRenderedPageBreak/>
        <w:t>In 2015, France was the target of two terrorist attacks, on 07 January against the satirical magazine Charlie Hebdo and on 13 November against various locations in Paris. Fran</w:t>
      </w:r>
      <w:r w:rsidRPr="00F522A1">
        <w:rPr>
          <w:rFonts w:ascii="Times New Roman" w:hAnsi="Times New Roman" w:cs="Times New Roman"/>
          <w:sz w:val="24"/>
          <w:szCs w:val="24"/>
        </w:rPr>
        <w:t>ce may have a long history of terrorist attacks on its soil (Start GDT, 2017) but the reactions to these two warra</w:t>
      </w:r>
      <w:r w:rsidRPr="000715DE">
        <w:rPr>
          <w:rFonts w:ascii="Times New Roman" w:hAnsi="Times New Roman" w:cs="Times New Roman"/>
          <w:sz w:val="24"/>
          <w:szCs w:val="24"/>
        </w:rPr>
        <w:t>nt them to be characterised as ‘</w:t>
      </w:r>
      <w:r w:rsidRPr="009A537C">
        <w:rPr>
          <w:rFonts w:ascii="Times New Roman" w:hAnsi="Times New Roman" w:cs="Times New Roman"/>
          <w:sz w:val="24"/>
          <w:szCs w:val="24"/>
        </w:rPr>
        <w:t xml:space="preserve">critical events’ (Browne et al., 1984). The then French President, François Hollande, characterised them as ‘the most tragic ordeal that we have experienced in the last fifty years’ (2015a)  and stated that ‘nothing will ever be like before these events’ (2015a). Furthermore, the first attack led to demonstrations throughout France, culminating in a mass gathering in Paris with many world leaders in attendance (Le Monde, 2015), and the second saw the immediate implementation of a state of emergency (Vie Publique, 2017). </w:t>
      </w:r>
    </w:p>
    <w:p w:rsidR="00875FE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Research has shown that terrorist violence, in its indiscriminate nature, leads ‘to a kind of moral panic’ (Garapon, 2015) and reactions of unbearableness among the population affected. In so doing, terrorism fundamentally undermines the authority of the </w:t>
      </w:r>
      <w:r>
        <w:rPr>
          <w:rFonts w:ascii="Times New Roman" w:hAnsi="Times New Roman" w:cs="Times New Roman"/>
          <w:sz w:val="24"/>
          <w:szCs w:val="24"/>
        </w:rPr>
        <w:t>state</w:t>
      </w:r>
      <w:r w:rsidRPr="009A537C">
        <w:rPr>
          <w:rFonts w:ascii="Times New Roman" w:hAnsi="Times New Roman" w:cs="Times New Roman"/>
          <w:sz w:val="24"/>
          <w:szCs w:val="24"/>
        </w:rPr>
        <w:t xml:space="preserve"> and its social contract with its citizens. As argued by Campbell (1998, p.12), </w:t>
      </w:r>
      <w:r>
        <w:rPr>
          <w:rFonts w:ascii="Times New Roman" w:hAnsi="Times New Roman" w:cs="Times New Roman"/>
          <w:sz w:val="24"/>
          <w:szCs w:val="24"/>
        </w:rPr>
        <w:t>state</w:t>
      </w:r>
      <w:r w:rsidRPr="009A537C">
        <w:rPr>
          <w:rFonts w:ascii="Times New Roman" w:hAnsi="Times New Roman" w:cs="Times New Roman"/>
          <w:sz w:val="24"/>
          <w:szCs w:val="24"/>
        </w:rPr>
        <w:t xml:space="preserve">s are in permanent need of reproduction to justify their existence, which is achieved both through actions and the creation of constitutive myths, the core one being the monopoly of legitimate physical violence (Weber, 2004) and its implicit tenet of ensuring safety. Terrorist attacks shatter this myth and </w:t>
      </w:r>
      <w:r w:rsidRPr="00F522A1">
        <w:rPr>
          <w:rFonts w:ascii="Times New Roman" w:hAnsi="Times New Roman" w:cs="Times New Roman"/>
          <w:sz w:val="24"/>
          <w:szCs w:val="24"/>
        </w:rPr>
        <w:t xml:space="preserve">lead to what </w:t>
      </w:r>
      <w:r w:rsidRPr="000715DE">
        <w:rPr>
          <w:rFonts w:ascii="Times New Roman" w:hAnsi="Times New Roman" w:cs="Times New Roman"/>
          <w:sz w:val="24"/>
          <w:szCs w:val="24"/>
        </w:rPr>
        <w:t>Campbell (2002) called ‘a void of meaning’</w:t>
      </w:r>
      <w:r w:rsidRPr="009A537C">
        <w:rPr>
          <w:rFonts w:ascii="Times New Roman" w:hAnsi="Times New Roman" w:cs="Times New Roman"/>
          <w:sz w:val="24"/>
          <w:szCs w:val="24"/>
        </w:rPr>
        <w:t xml:space="preserve">, i.e. a structural gap in understanding that needs to be filled by </w:t>
      </w:r>
      <w:r>
        <w:rPr>
          <w:rFonts w:ascii="Times New Roman" w:hAnsi="Times New Roman" w:cs="Times New Roman"/>
          <w:sz w:val="24"/>
          <w:szCs w:val="24"/>
        </w:rPr>
        <w:t>state</w:t>
      </w:r>
      <w:r w:rsidRPr="009A537C">
        <w:rPr>
          <w:rFonts w:ascii="Times New Roman" w:hAnsi="Times New Roman" w:cs="Times New Roman"/>
          <w:sz w:val="24"/>
          <w:szCs w:val="24"/>
        </w:rPr>
        <w:t xml:space="preserve"> authorities to restore their power</w:t>
      </w:r>
      <w:r>
        <w:rPr>
          <w:rFonts w:ascii="Times New Roman" w:hAnsi="Times New Roman" w:cs="Times New Roman"/>
          <w:sz w:val="24"/>
          <w:szCs w:val="24"/>
        </w:rPr>
        <w:t>.</w:t>
      </w:r>
      <w:r w:rsidRPr="009A537C">
        <w:rPr>
          <w:rFonts w:ascii="Times New Roman" w:hAnsi="Times New Roman" w:cs="Times New Roman"/>
          <w:sz w:val="24"/>
          <w:szCs w:val="24"/>
        </w:rPr>
        <w:t xml:space="preserve"> </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Discourses are crucial in this respect. </w:t>
      </w:r>
      <w:r>
        <w:rPr>
          <w:rFonts w:ascii="Times New Roman" w:hAnsi="Times New Roman" w:cs="Times New Roman"/>
          <w:sz w:val="24"/>
          <w:szCs w:val="24"/>
        </w:rPr>
        <w:t>State</w:t>
      </w:r>
      <w:r w:rsidRPr="009A537C">
        <w:rPr>
          <w:rFonts w:ascii="Times New Roman" w:hAnsi="Times New Roman" w:cs="Times New Roman"/>
          <w:sz w:val="24"/>
          <w:szCs w:val="24"/>
        </w:rPr>
        <w:t xml:space="preserve"> authorities will attempt to offer their specific ‘systems of narration’ (Laclau, 2005, p.106) in order to make the world intelligible again. Thus, a comprehensive body of research, focusing on the aftermath of the events of 11 September 2001</w:t>
      </w:r>
      <w:r>
        <w:rPr>
          <w:rFonts w:ascii="Times New Roman" w:hAnsi="Times New Roman" w:cs="Times New Roman"/>
          <w:sz w:val="24"/>
          <w:szCs w:val="24"/>
        </w:rPr>
        <w:t>,</w:t>
      </w:r>
      <w:r w:rsidRPr="009A537C">
        <w:rPr>
          <w:rFonts w:ascii="Times New Roman" w:hAnsi="Times New Roman" w:cs="Times New Roman"/>
          <w:sz w:val="24"/>
          <w:szCs w:val="24"/>
        </w:rPr>
        <w:t xml:space="preserve"> has uncovered a large number of discursive strategies implemented by </w:t>
      </w:r>
      <w:r>
        <w:rPr>
          <w:rFonts w:ascii="Times New Roman" w:hAnsi="Times New Roman" w:cs="Times New Roman"/>
          <w:sz w:val="24"/>
          <w:szCs w:val="24"/>
        </w:rPr>
        <w:t>state</w:t>
      </w:r>
      <w:r w:rsidRPr="009A537C">
        <w:rPr>
          <w:rFonts w:ascii="Times New Roman" w:hAnsi="Times New Roman" w:cs="Times New Roman"/>
          <w:sz w:val="24"/>
          <w:szCs w:val="24"/>
        </w:rPr>
        <w:t xml:space="preserve">s to reassert their authority (Esch, 2010; Jackson, 2005, 2006; Lazar &amp; Lazar, 2004). They include the construction of narratives such as the ‘War on terror’ (Cap, 2008; Hodges, </w:t>
      </w:r>
      <w:r w:rsidRPr="009A537C">
        <w:rPr>
          <w:rFonts w:ascii="Times New Roman" w:hAnsi="Times New Roman" w:cs="Times New Roman"/>
          <w:sz w:val="24"/>
          <w:szCs w:val="24"/>
        </w:rPr>
        <w:lastRenderedPageBreak/>
        <w:t xml:space="preserve">2011; Jackson, 2005; Oddo, 2011), the </w:t>
      </w:r>
      <w:r>
        <w:rPr>
          <w:rFonts w:ascii="Times New Roman" w:hAnsi="Times New Roman" w:cs="Times New Roman"/>
          <w:sz w:val="24"/>
          <w:szCs w:val="24"/>
        </w:rPr>
        <w:t>state</w:t>
      </w:r>
      <w:r w:rsidRPr="009A537C">
        <w:rPr>
          <w:rFonts w:ascii="Times New Roman" w:hAnsi="Times New Roman" w:cs="Times New Roman"/>
          <w:sz w:val="24"/>
          <w:szCs w:val="24"/>
        </w:rPr>
        <w:t xml:space="preserve"> uniting its citizens </w:t>
      </w:r>
      <w:r>
        <w:rPr>
          <w:rFonts w:ascii="Times New Roman" w:hAnsi="Times New Roman" w:cs="Times New Roman"/>
          <w:sz w:val="24"/>
          <w:szCs w:val="24"/>
        </w:rPr>
        <w:t>with</w:t>
      </w:r>
      <w:r w:rsidRPr="009A537C">
        <w:rPr>
          <w:rFonts w:ascii="Times New Roman" w:hAnsi="Times New Roman" w:cs="Times New Roman"/>
          <w:sz w:val="24"/>
          <w:szCs w:val="24"/>
        </w:rPr>
        <w:t xml:space="preserve"> call-to-arms speeches (Graham et al., 2004), the </w:t>
      </w:r>
      <w:r>
        <w:rPr>
          <w:rFonts w:ascii="Times New Roman" w:hAnsi="Times New Roman" w:cs="Times New Roman"/>
          <w:sz w:val="24"/>
          <w:szCs w:val="24"/>
        </w:rPr>
        <w:t>state</w:t>
      </w:r>
      <w:r w:rsidRPr="009A537C">
        <w:rPr>
          <w:rFonts w:ascii="Times New Roman" w:hAnsi="Times New Roman" w:cs="Times New Roman"/>
          <w:sz w:val="24"/>
          <w:szCs w:val="24"/>
        </w:rPr>
        <w:t xml:space="preserve"> discursively re-asserting itself as a protector defending its citizens </w:t>
      </w:r>
      <w:r>
        <w:rPr>
          <w:rFonts w:ascii="Times New Roman" w:hAnsi="Times New Roman" w:cs="Times New Roman"/>
          <w:sz w:val="24"/>
          <w:szCs w:val="24"/>
        </w:rPr>
        <w:t>via</w:t>
      </w:r>
      <w:r w:rsidRPr="009A537C">
        <w:rPr>
          <w:rFonts w:ascii="Times New Roman" w:hAnsi="Times New Roman" w:cs="Times New Roman"/>
          <w:sz w:val="24"/>
          <w:szCs w:val="24"/>
        </w:rPr>
        <w:t xml:space="preserve"> anti- and counter-terrorism measures (Lazar and Lazar, 2004) as well as through </w:t>
      </w:r>
      <w:r>
        <w:rPr>
          <w:rFonts w:ascii="Times New Roman" w:hAnsi="Times New Roman" w:cs="Times New Roman"/>
          <w:sz w:val="24"/>
          <w:szCs w:val="24"/>
        </w:rPr>
        <w:t>sstate</w:t>
      </w:r>
      <w:r w:rsidRPr="009A537C">
        <w:rPr>
          <w:rFonts w:ascii="Times New Roman" w:hAnsi="Times New Roman" w:cs="Times New Roman"/>
          <w:sz w:val="24"/>
          <w:szCs w:val="24"/>
        </w:rPr>
        <w:t>-power metaphors (Charteris-Black, 2005; Lakoff, 2001).</w:t>
      </w:r>
    </w:p>
    <w:p w:rsidR="00875FE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This body of work has highlighted the key role national identity has played in those strategies. As theorised by considerable research (Anderson, 1991; Billig, 1995; Gellner, 1983), nations are ‘imagined political communities’ (Anderson, 1991) and national identities are a social construct, shaped and reproduced through discourse (Bourdieu, 1994; Hall, 1992). Because of its nature as a construct, the definition of any specific national identity is a field of struggle between social groups, open to be contested and re-interpreted, and is therefore, at its core, deeply political and ideological (Campbell, 1998). The </w:t>
      </w:r>
      <w:r>
        <w:rPr>
          <w:rFonts w:ascii="Times New Roman" w:hAnsi="Times New Roman" w:cs="Times New Roman"/>
          <w:sz w:val="24"/>
          <w:szCs w:val="24"/>
        </w:rPr>
        <w:t>state</w:t>
      </w:r>
      <w:r w:rsidRPr="009A537C">
        <w:rPr>
          <w:rFonts w:ascii="Times New Roman" w:hAnsi="Times New Roman" w:cs="Times New Roman"/>
          <w:sz w:val="24"/>
          <w:szCs w:val="24"/>
        </w:rPr>
        <w:t xml:space="preserve"> is of primordial importance in this struggle (Bourdieu, 1994), as imposing its own version of national identity and discarding competi</w:t>
      </w:r>
      <w:r>
        <w:rPr>
          <w:rFonts w:ascii="Times New Roman" w:hAnsi="Times New Roman" w:cs="Times New Roman"/>
          <w:sz w:val="24"/>
          <w:szCs w:val="24"/>
        </w:rPr>
        <w:t>ng</w:t>
      </w:r>
      <w:r w:rsidRPr="009A537C">
        <w:rPr>
          <w:rFonts w:ascii="Times New Roman" w:hAnsi="Times New Roman" w:cs="Times New Roman"/>
          <w:sz w:val="24"/>
          <w:szCs w:val="24"/>
        </w:rPr>
        <w:t xml:space="preserve"> narratives is constitutive of its power (Doty, 1996). Imposing</w:t>
      </w:r>
      <w:r>
        <w:rPr>
          <w:rFonts w:ascii="Times New Roman" w:hAnsi="Times New Roman" w:cs="Times New Roman"/>
          <w:sz w:val="24"/>
          <w:szCs w:val="24"/>
        </w:rPr>
        <w:t xml:space="preserve"> its</w:t>
      </w:r>
      <w:r w:rsidRPr="009A537C">
        <w:rPr>
          <w:rFonts w:ascii="Times New Roman" w:hAnsi="Times New Roman" w:cs="Times New Roman"/>
          <w:sz w:val="24"/>
          <w:szCs w:val="24"/>
        </w:rPr>
        <w:t xml:space="preserve"> narrative becomes even more crucial after a</w:t>
      </w:r>
      <w:r>
        <w:rPr>
          <w:rFonts w:ascii="Times New Roman" w:hAnsi="Times New Roman" w:cs="Times New Roman"/>
          <w:sz w:val="24"/>
          <w:szCs w:val="24"/>
        </w:rPr>
        <w:t>n</w:t>
      </w:r>
      <w:r w:rsidRPr="009A537C">
        <w:rPr>
          <w:rFonts w:ascii="Times New Roman" w:hAnsi="Times New Roman" w:cs="Times New Roman"/>
          <w:sz w:val="24"/>
          <w:szCs w:val="24"/>
        </w:rPr>
        <w:t xml:space="preserve"> event like terrorism that shakes its legitimacy. Thus, much research has shown how President Bush </w:t>
      </w:r>
      <w:r>
        <w:rPr>
          <w:rFonts w:ascii="Times New Roman" w:hAnsi="Times New Roman" w:cs="Times New Roman"/>
          <w:sz w:val="24"/>
          <w:szCs w:val="24"/>
        </w:rPr>
        <w:t>reasserted state</w:t>
      </w:r>
      <w:r w:rsidRPr="009A537C">
        <w:rPr>
          <w:rFonts w:ascii="Times New Roman" w:hAnsi="Times New Roman" w:cs="Times New Roman"/>
          <w:sz w:val="24"/>
          <w:szCs w:val="24"/>
        </w:rPr>
        <w:t xml:space="preserve"> power by discursively re-constructing American identity after 2001 (Edwards, 2004; Hutcheson et al., 2004; Jackson, 2005; Margulies, 2013). Hutcheson et al., amongst others, showed how US political leaders ‘publicly emphasize the strength, values, and vision of America as a nation and Americans as people’ (2004, p.27) in order to unite the country around the </w:t>
      </w:r>
      <w:r>
        <w:rPr>
          <w:rFonts w:ascii="Times New Roman" w:hAnsi="Times New Roman" w:cs="Times New Roman"/>
          <w:sz w:val="24"/>
          <w:szCs w:val="24"/>
        </w:rPr>
        <w:t>state</w:t>
      </w:r>
      <w:r w:rsidRPr="009A537C">
        <w:rPr>
          <w:rFonts w:ascii="Times New Roman" w:hAnsi="Times New Roman" w:cs="Times New Roman"/>
          <w:sz w:val="24"/>
          <w:szCs w:val="24"/>
        </w:rPr>
        <w:t xml:space="preserve"> in its War on terror (Nabers, 2009). Such nation-affirming strategies have included, inter alia, the use of cultural symbols (Silberstein, 2002), national myths and values (Jackson, 2005, 2006; Winkler, 2006), as well as popular culture (Skoll, 2013).  </w:t>
      </w:r>
    </w:p>
    <w:p w:rsidR="00875FEC" w:rsidRPr="00F522A1"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The figure of the terrorist “</w:t>
      </w:r>
      <w:r>
        <w:rPr>
          <w:rFonts w:ascii="Times New Roman" w:hAnsi="Times New Roman" w:cs="Times New Roman"/>
          <w:sz w:val="24"/>
          <w:szCs w:val="24"/>
        </w:rPr>
        <w:t>o</w:t>
      </w:r>
      <w:r w:rsidRPr="009A537C">
        <w:rPr>
          <w:rFonts w:ascii="Times New Roman" w:hAnsi="Times New Roman" w:cs="Times New Roman"/>
          <w:sz w:val="24"/>
          <w:szCs w:val="24"/>
        </w:rPr>
        <w:t>ther” has played a crucial role in these strategies. Any construction of a national “</w:t>
      </w:r>
      <w:r>
        <w:rPr>
          <w:rFonts w:ascii="Times New Roman" w:hAnsi="Times New Roman" w:cs="Times New Roman"/>
          <w:sz w:val="24"/>
          <w:szCs w:val="24"/>
        </w:rPr>
        <w:t>s</w:t>
      </w:r>
      <w:r w:rsidRPr="009A537C">
        <w:rPr>
          <w:rFonts w:ascii="Times New Roman" w:hAnsi="Times New Roman" w:cs="Times New Roman"/>
          <w:sz w:val="24"/>
          <w:szCs w:val="24"/>
        </w:rPr>
        <w:t>elf” is dependent on the creation of differences with an “</w:t>
      </w:r>
      <w:r>
        <w:rPr>
          <w:rFonts w:ascii="Times New Roman" w:hAnsi="Times New Roman" w:cs="Times New Roman"/>
          <w:sz w:val="24"/>
          <w:szCs w:val="24"/>
        </w:rPr>
        <w:t>o</w:t>
      </w:r>
      <w:r w:rsidRPr="009A537C">
        <w:rPr>
          <w:rFonts w:ascii="Times New Roman" w:hAnsi="Times New Roman" w:cs="Times New Roman"/>
          <w:sz w:val="24"/>
          <w:szCs w:val="24"/>
        </w:rPr>
        <w:t xml:space="preserve">ther” (Billig 1995). Much research has shown how </w:t>
      </w:r>
      <w:r>
        <w:rPr>
          <w:rFonts w:ascii="Times New Roman" w:hAnsi="Times New Roman" w:cs="Times New Roman"/>
          <w:sz w:val="24"/>
          <w:szCs w:val="24"/>
        </w:rPr>
        <w:t>state</w:t>
      </w:r>
      <w:r w:rsidRPr="009A537C">
        <w:rPr>
          <w:rFonts w:ascii="Times New Roman" w:hAnsi="Times New Roman" w:cs="Times New Roman"/>
          <w:sz w:val="24"/>
          <w:szCs w:val="24"/>
        </w:rPr>
        <w:t xml:space="preserve"> authorities have redefined the national in-group by demonising the terrorists (Lazar &amp; Lazar 2004, p.236) through binary oppositions between </w:t>
      </w:r>
      <w:r>
        <w:rPr>
          <w:rFonts w:ascii="Times New Roman" w:hAnsi="Times New Roman" w:cs="Times New Roman"/>
          <w:sz w:val="24"/>
          <w:szCs w:val="24"/>
        </w:rPr>
        <w:t xml:space="preserve"> ‘us’ and ‘them’</w:t>
      </w:r>
      <w:r w:rsidRPr="009A537C">
        <w:rPr>
          <w:rFonts w:ascii="Times New Roman" w:hAnsi="Times New Roman" w:cs="Times New Roman"/>
          <w:sz w:val="24"/>
          <w:szCs w:val="24"/>
        </w:rPr>
        <w:t xml:space="preserve">, most significantly the relational pairs between ‘good’ and ‘evil’, ‘moral’ and ‘immoral’, ‘civilisation’ and ‘barbarism’ (Leudar et al, 2004). The evil terrorist </w:t>
      </w:r>
      <w:r>
        <w:rPr>
          <w:rFonts w:ascii="Times New Roman" w:hAnsi="Times New Roman" w:cs="Times New Roman"/>
          <w:sz w:val="24"/>
          <w:szCs w:val="24"/>
        </w:rPr>
        <w:t>o</w:t>
      </w:r>
      <w:r w:rsidRPr="009A537C">
        <w:rPr>
          <w:rFonts w:ascii="Times New Roman" w:hAnsi="Times New Roman" w:cs="Times New Roman"/>
          <w:sz w:val="24"/>
          <w:szCs w:val="24"/>
        </w:rPr>
        <w:t xml:space="preserve">ther has therefore acted as the ‘enabling other’ of the </w:t>
      </w:r>
      <w:r>
        <w:rPr>
          <w:rFonts w:ascii="Times New Roman" w:hAnsi="Times New Roman" w:cs="Times New Roman"/>
          <w:sz w:val="24"/>
          <w:szCs w:val="24"/>
        </w:rPr>
        <w:t>state</w:t>
      </w:r>
      <w:r w:rsidRPr="009A537C">
        <w:rPr>
          <w:rFonts w:ascii="Times New Roman" w:hAnsi="Times New Roman" w:cs="Times New Roman"/>
          <w:sz w:val="24"/>
          <w:szCs w:val="24"/>
        </w:rPr>
        <w:t xml:space="preserve"> (Jackson, 2005, p.153) by facilitating both the re-assertion of a national </w:t>
      </w:r>
      <w:r>
        <w:rPr>
          <w:rFonts w:ascii="Times New Roman" w:hAnsi="Times New Roman" w:cs="Times New Roman"/>
          <w:sz w:val="24"/>
          <w:szCs w:val="24"/>
        </w:rPr>
        <w:t>s</w:t>
      </w:r>
      <w:r w:rsidRPr="009A537C">
        <w:rPr>
          <w:rFonts w:ascii="Times New Roman" w:hAnsi="Times New Roman" w:cs="Times New Roman"/>
          <w:sz w:val="24"/>
          <w:szCs w:val="24"/>
        </w:rPr>
        <w:t xml:space="preserve">elf, and the creation of an enemy from whom the </w:t>
      </w:r>
      <w:r>
        <w:rPr>
          <w:rFonts w:ascii="Times New Roman" w:hAnsi="Times New Roman" w:cs="Times New Roman"/>
          <w:sz w:val="24"/>
          <w:szCs w:val="24"/>
        </w:rPr>
        <w:t>state</w:t>
      </w:r>
      <w:r w:rsidRPr="009A537C">
        <w:rPr>
          <w:rFonts w:ascii="Times New Roman" w:hAnsi="Times New Roman" w:cs="Times New Roman"/>
          <w:sz w:val="24"/>
          <w:szCs w:val="24"/>
        </w:rPr>
        <w:t xml:space="preserve"> has to protect the in-group, thereby </w:t>
      </w:r>
      <w:r>
        <w:rPr>
          <w:rFonts w:ascii="Times New Roman" w:hAnsi="Times New Roman" w:cs="Times New Roman"/>
          <w:sz w:val="24"/>
          <w:szCs w:val="24"/>
        </w:rPr>
        <w:t>justifying its existence</w:t>
      </w:r>
      <w:r w:rsidRPr="009A537C">
        <w:rPr>
          <w:rFonts w:ascii="Times New Roman" w:hAnsi="Times New Roman" w:cs="Times New Roman"/>
          <w:sz w:val="24"/>
          <w:szCs w:val="24"/>
        </w:rPr>
        <w:t xml:space="preserve">. </w:t>
      </w:r>
      <w:r w:rsidRPr="00F522A1">
        <w:rPr>
          <w:rFonts w:ascii="Times New Roman" w:hAnsi="Times New Roman" w:cs="Times New Roman"/>
          <w:sz w:val="24"/>
          <w:szCs w:val="24"/>
        </w:rPr>
        <w:t xml:space="preserve"> </w:t>
      </w:r>
    </w:p>
    <w:p w:rsidR="00875FE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The importance of national identity in the face of terrorism was apparent in France in the aftermath of the 2015 attacks. A discourse of national identity ran throughout President Hollande’s response. He expressed fear over identity when he stated that ‘the biggest threat that can affect our country would be to lose our identity, I was going to say our soul, i.e. the idea that we have of ourselves, that we have inherited and that we need to carry forward for the future’ (2015a). He then reasserted a French national identity by defining </w:t>
      </w:r>
      <w:r>
        <w:rPr>
          <w:rFonts w:ascii="Times New Roman" w:hAnsi="Times New Roman" w:cs="Times New Roman"/>
          <w:sz w:val="24"/>
          <w:szCs w:val="24"/>
        </w:rPr>
        <w:t>‘The French’</w:t>
      </w:r>
      <w:r w:rsidRPr="009A537C">
        <w:rPr>
          <w:rFonts w:ascii="Times New Roman" w:hAnsi="Times New Roman" w:cs="Times New Roman"/>
          <w:sz w:val="24"/>
          <w:szCs w:val="24"/>
        </w:rPr>
        <w:t xml:space="preserve"> as ‘proud to belong to the same whole’ (2016) and by interpreting their demonstrations against terror as a desire to display their ‘pride as to what the country should be’ (2015b)</w:t>
      </w:r>
      <w:r>
        <w:rPr>
          <w:rFonts w:ascii="Times New Roman" w:hAnsi="Times New Roman" w:cs="Times New Roman"/>
          <w:sz w:val="24"/>
          <w:szCs w:val="24"/>
        </w:rPr>
        <w:t>. This</w:t>
      </w:r>
      <w:r w:rsidRPr="009A537C">
        <w:rPr>
          <w:rFonts w:ascii="Times New Roman" w:hAnsi="Times New Roman" w:cs="Times New Roman"/>
          <w:sz w:val="24"/>
          <w:szCs w:val="24"/>
        </w:rPr>
        <w:t xml:space="preserve"> begs the question of what ‘our identity’ and ‘our soul’ are, and who is included in the collective ‘the French’ and ‘whole’. </w:t>
      </w:r>
      <w:r>
        <w:rPr>
          <w:rFonts w:ascii="Times New Roman" w:hAnsi="Times New Roman" w:cs="Times New Roman"/>
          <w:sz w:val="24"/>
          <w:szCs w:val="24"/>
        </w:rPr>
        <w:t xml:space="preserve">Establishing identity is a crucial element in the various acts of performativity that any state implements to constitute itself (Devetak, 1995, p.32). </w:t>
      </w:r>
      <w:r w:rsidRPr="002160A8">
        <w:rPr>
          <w:rFonts w:ascii="Times New Roman" w:hAnsi="Times New Roman" w:cs="Times New Roman"/>
          <w:sz w:val="24"/>
          <w:szCs w:val="24"/>
        </w:rPr>
        <w:t xml:space="preserve">It is ‘a boundary-producing political performance central to the production and re-production of the state and identity in whose name it operates’ (Ballbach, 2015, p.142). </w:t>
      </w:r>
      <w:r>
        <w:rPr>
          <w:rFonts w:ascii="Times New Roman" w:hAnsi="Times New Roman" w:cs="Times New Roman"/>
          <w:sz w:val="24"/>
          <w:szCs w:val="24"/>
        </w:rPr>
        <w:t xml:space="preserve">Hollande’s expression of national identity therefore provides a case study to analyse the links between terrorism, national identity and the reassertion of state power. </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This article aims to enrich the body of research on national identity and terrorism in three ways. First, it will </w:t>
      </w:r>
      <w:r w:rsidRPr="000715DE">
        <w:rPr>
          <w:rFonts w:ascii="Times New Roman" w:hAnsi="Times New Roman" w:cs="Times New Roman"/>
          <w:sz w:val="24"/>
          <w:szCs w:val="24"/>
        </w:rPr>
        <w:t>illustrate how terrorism discourses are localised ‘</w:t>
      </w:r>
      <w:r w:rsidRPr="009A537C">
        <w:rPr>
          <w:rFonts w:ascii="Times New Roman" w:hAnsi="Times New Roman" w:cs="Times New Roman"/>
          <w:sz w:val="24"/>
          <w:szCs w:val="24"/>
        </w:rPr>
        <w:t xml:space="preserve">within specific historical, geographical and socio-political contexts as well as within social relations of power’ (Talbot, 2008) by demonstrating how Hollande anchored the attacks within a historical and political framework specific to France through a re-interpretation of the French Republican model. Second, France experienced two attacks within several months. An analysis of whether Hollande’s discursive strategies changed after the second attack and, if yes how, will therefore provide an insight into how a discourse on national identity in response to terrorism is developed over time. Third, there has been of lack of research analysing terrorism-related rhetoric deployed by French </w:t>
      </w:r>
      <w:r>
        <w:rPr>
          <w:rFonts w:ascii="Times New Roman" w:hAnsi="Times New Roman" w:cs="Times New Roman"/>
          <w:sz w:val="24"/>
          <w:szCs w:val="24"/>
        </w:rPr>
        <w:t xml:space="preserve">authorities </w:t>
      </w:r>
      <w:r w:rsidRPr="009A537C">
        <w:rPr>
          <w:rFonts w:ascii="Times New Roman" w:hAnsi="Times New Roman" w:cs="Times New Roman"/>
          <w:sz w:val="24"/>
          <w:szCs w:val="24"/>
        </w:rPr>
        <w:t xml:space="preserve">and this article aims to fill this gap. </w:t>
      </w:r>
    </w:p>
    <w:p w:rsidR="00875FEC" w:rsidRPr="009A537C" w:rsidRDefault="00875FEC" w:rsidP="00875FEC">
      <w:pPr>
        <w:spacing w:line="480" w:lineRule="auto"/>
        <w:rPr>
          <w:rFonts w:ascii="Times New Roman" w:hAnsi="Times New Roman" w:cs="Times New Roman"/>
          <w:b/>
          <w:sz w:val="24"/>
          <w:szCs w:val="24"/>
        </w:rPr>
      </w:pPr>
    </w:p>
    <w:p w:rsidR="00875FEC" w:rsidRPr="009A537C" w:rsidRDefault="00875FEC" w:rsidP="00875FEC">
      <w:pPr>
        <w:pStyle w:val="ListParagraph"/>
        <w:spacing w:line="480" w:lineRule="auto"/>
        <w:rPr>
          <w:rFonts w:ascii="Times New Roman" w:hAnsi="Times New Roman" w:cs="Times New Roman"/>
          <w:sz w:val="24"/>
          <w:szCs w:val="24"/>
        </w:rPr>
      </w:pPr>
      <w:r w:rsidRPr="009A537C">
        <w:rPr>
          <w:rFonts w:ascii="Times New Roman" w:hAnsi="Times New Roman" w:cs="Times New Roman"/>
          <w:b/>
          <w:sz w:val="24"/>
          <w:szCs w:val="24"/>
        </w:rPr>
        <w:t>Methodology and theoretical framework</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François Hollande was chosen as the focus of the analysis due to a French President representing the authority of the </w:t>
      </w:r>
      <w:r>
        <w:rPr>
          <w:rFonts w:ascii="Times New Roman" w:hAnsi="Times New Roman" w:cs="Times New Roman"/>
          <w:sz w:val="24"/>
          <w:szCs w:val="24"/>
        </w:rPr>
        <w:t>state</w:t>
      </w:r>
      <w:r w:rsidRPr="009A537C">
        <w:rPr>
          <w:rFonts w:ascii="Times New Roman" w:hAnsi="Times New Roman" w:cs="Times New Roman"/>
          <w:sz w:val="24"/>
          <w:szCs w:val="24"/>
        </w:rPr>
        <w:t xml:space="preserve"> (Grossman &amp; Sauger, 2013). The empirical source material of this study therefore consists of all the speeches Hollande made in relation to terrorism from the first attack until its commemoration one year later. 38 speeches, chronologically listed in Appendix 1, were collected from the official website of the French presidency (Présidence de la République, 2016). The original version was used in the analysis but the citations in this article were translated by the author.</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The analysis is based on discourse analysis in general and more particularly the theoretical framework of critical discourse analysis (CDA). In this article, discourse, following Fairclough (1992, p.64), is not seen as a neutral way of describing the world but as ‘signifying the world, constituting and constructing the world in meaning’. Political discourses are therefore not neutral reflections of reality but construct that reality through language (Jackson, 2005). CDA is a particularly fruitful perspective for analysing national identity communication strategies because it has developed its grammar. Thus, Wodak et al. (1999) have identified the key strategies by which national identity is imagined in discourse. They are: construction, including dissimilation (constructing national differences as opposed to an out-group) and assimilation (constructing national sameness); perpetuation (maintaining a sense of national identity), transformation (transforming the meaning of a relatively well-established aspect of national identity into another one); destruction (erasing elements of a previous sense of collective self). </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CDA concerns itself with a qualitative analysis of discourse and its tradition is to engage in a close reading of specific texts (Fairclough, 2003). However, in order to uncover more general patterns in a large corpus, as is the case in this study, CDA can be married with corpus linguistics, under corpus-assisted discourse studies (CADS). Corpus linguistics off</w:t>
      </w:r>
      <w:r>
        <w:rPr>
          <w:rFonts w:ascii="Times New Roman" w:hAnsi="Times New Roman" w:cs="Times New Roman"/>
          <w:sz w:val="24"/>
          <w:szCs w:val="24"/>
        </w:rPr>
        <w:t xml:space="preserve">ers </w:t>
      </w:r>
      <w:r w:rsidRPr="009A537C">
        <w:rPr>
          <w:rFonts w:ascii="Times New Roman" w:hAnsi="Times New Roman" w:cs="Times New Roman"/>
          <w:sz w:val="24"/>
          <w:szCs w:val="24"/>
        </w:rPr>
        <w:t>the ability to uncover patterns of change and continuity in a large corpus (O’Keefe &amp; McCarthy, 2010), by focusing on lexical patterns, concordances (the context that terms occur in), collocations (terms frequently occurring near each other) as well as keywords (words that appear significantly more in one corpus compared to another one). This was considered appropriate for this study in order to uncover both the linguistic patterns at the heart of President Hollande’s</w:t>
      </w:r>
      <w:r w:rsidRPr="00F522A1">
        <w:rPr>
          <w:rFonts w:ascii="Times New Roman" w:hAnsi="Times New Roman" w:cs="Times New Roman"/>
          <w:sz w:val="24"/>
          <w:szCs w:val="24"/>
        </w:rPr>
        <w:t xml:space="preserve"> discursive construction of national identity and to trac</w:t>
      </w:r>
      <w:r w:rsidRPr="000715DE">
        <w:rPr>
          <w:rFonts w:ascii="Times New Roman" w:hAnsi="Times New Roman" w:cs="Times New Roman"/>
          <w:sz w:val="24"/>
          <w:szCs w:val="24"/>
        </w:rPr>
        <w:t>k any evo</w:t>
      </w:r>
      <w:r w:rsidRPr="009A537C">
        <w:rPr>
          <w:rFonts w:ascii="Times New Roman" w:hAnsi="Times New Roman" w:cs="Times New Roman"/>
          <w:sz w:val="24"/>
          <w:szCs w:val="24"/>
        </w:rPr>
        <w:t>lution between the two attacks.</w:t>
      </w:r>
    </w:p>
    <w:p w:rsidR="00875FEC" w:rsidRPr="009A537C" w:rsidRDefault="00875FEC" w:rsidP="00875FEC">
      <w:pPr>
        <w:autoSpaceDE w:val="0"/>
        <w:autoSpaceDN w:val="0"/>
        <w:adjustRightInd w:val="0"/>
        <w:spacing w:after="0" w:line="480" w:lineRule="auto"/>
        <w:rPr>
          <w:rFonts w:ascii="Times New Roman" w:hAnsi="Times New Roman" w:cs="Times New Roman"/>
          <w:sz w:val="24"/>
          <w:szCs w:val="24"/>
        </w:rPr>
      </w:pPr>
      <w:r w:rsidRPr="009A537C">
        <w:rPr>
          <w:rFonts w:ascii="Times New Roman" w:hAnsi="Times New Roman" w:cs="Times New Roman"/>
          <w:sz w:val="24"/>
          <w:szCs w:val="24"/>
        </w:rPr>
        <w:t xml:space="preserve">Based on this theoretical underpinning, Hollande’s speeches were analysed in three stages. The first stage involved an overall inductive thematic analysis of the material, to identify salient thematic patterns. In the second stage, discursive nation-affirming strategies were classified following Wodak’s framework. The final stage involved an examination of linguistic means, carried out </w:t>
      </w:r>
      <w:r>
        <w:rPr>
          <w:rFonts w:ascii="Times New Roman" w:hAnsi="Times New Roman" w:cs="Times New Roman"/>
          <w:sz w:val="24"/>
          <w:szCs w:val="24"/>
        </w:rPr>
        <w:t>under</w:t>
      </w:r>
      <w:r w:rsidRPr="009A537C">
        <w:rPr>
          <w:rFonts w:ascii="Times New Roman" w:hAnsi="Times New Roman" w:cs="Times New Roman"/>
          <w:sz w:val="24"/>
          <w:szCs w:val="24"/>
        </w:rPr>
        <w:t xml:space="preserve"> CADS. </w:t>
      </w:r>
      <w:r>
        <w:rPr>
          <w:rFonts w:ascii="Times New Roman" w:hAnsi="Times New Roman" w:cs="Times New Roman"/>
          <w:sz w:val="24"/>
          <w:szCs w:val="24"/>
        </w:rPr>
        <w:t xml:space="preserve">Two sub-corpora were entered into </w:t>
      </w:r>
      <w:r w:rsidRPr="009A537C">
        <w:rPr>
          <w:rFonts w:ascii="Times New Roman" w:hAnsi="Times New Roman" w:cs="Times New Roman"/>
          <w:sz w:val="24"/>
          <w:szCs w:val="24"/>
        </w:rPr>
        <w:t xml:space="preserve">Wordsmith Tools (Scott 2008), one representing Hollande’s speeches from 7 January to 11 November 2015, and one for speeches made after the second attack, in order to track any evolution. Corpus linguistic techniques were then implemented to identify lexical patterns of interest.  </w:t>
      </w:r>
    </w:p>
    <w:p w:rsidR="00875FEC" w:rsidRPr="009A537C" w:rsidRDefault="00875FEC" w:rsidP="00875FEC">
      <w:pPr>
        <w:autoSpaceDE w:val="0"/>
        <w:autoSpaceDN w:val="0"/>
        <w:adjustRightInd w:val="0"/>
        <w:spacing w:after="0" w:line="480" w:lineRule="auto"/>
        <w:rPr>
          <w:rFonts w:ascii="Times New Roman" w:hAnsi="Times New Roman" w:cs="Times New Roman"/>
          <w:sz w:val="24"/>
          <w:szCs w:val="24"/>
        </w:rPr>
      </w:pPr>
    </w:p>
    <w:p w:rsidR="00875FEC" w:rsidRPr="009A537C" w:rsidRDefault="00875FEC" w:rsidP="00875FEC">
      <w:pPr>
        <w:spacing w:line="480" w:lineRule="auto"/>
        <w:rPr>
          <w:rFonts w:ascii="Times New Roman" w:hAnsi="Times New Roman" w:cs="Times New Roman"/>
          <w:sz w:val="24"/>
          <w:szCs w:val="24"/>
        </w:rPr>
      </w:pPr>
    </w:p>
    <w:p w:rsidR="00875FEC" w:rsidRPr="00146D64" w:rsidRDefault="00875FEC" w:rsidP="00875FEC">
      <w:pPr>
        <w:spacing w:line="480" w:lineRule="auto"/>
        <w:rPr>
          <w:rFonts w:ascii="Times New Roman" w:hAnsi="Times New Roman" w:cs="Times New Roman"/>
          <w:b/>
          <w:sz w:val="24"/>
          <w:szCs w:val="24"/>
        </w:rPr>
      </w:pPr>
      <w:r w:rsidRPr="00146D64">
        <w:rPr>
          <w:rFonts w:ascii="Times New Roman" w:hAnsi="Times New Roman" w:cs="Times New Roman"/>
          <w:b/>
          <w:sz w:val="24"/>
          <w:szCs w:val="24"/>
        </w:rPr>
        <w:t>Analysis</w:t>
      </w:r>
    </w:p>
    <w:p w:rsidR="00875FEC" w:rsidRPr="00BF3CE4" w:rsidRDefault="00875FEC" w:rsidP="00875FEC">
      <w:pPr>
        <w:autoSpaceDE w:val="0"/>
        <w:autoSpaceDN w:val="0"/>
        <w:adjustRightInd w:val="0"/>
        <w:spacing w:after="0" w:line="480" w:lineRule="auto"/>
        <w:rPr>
          <w:rFonts w:ascii="Times New Roman" w:eastAsia="TimesNewRomanPSMT" w:hAnsi="Times New Roman" w:cs="Times New Roman"/>
          <w:sz w:val="24"/>
          <w:szCs w:val="24"/>
        </w:rPr>
      </w:pPr>
      <w:r w:rsidRPr="009A537C">
        <w:rPr>
          <w:rFonts w:ascii="Times New Roman" w:hAnsi="Times New Roman" w:cs="Times New Roman"/>
          <w:sz w:val="24"/>
          <w:szCs w:val="24"/>
        </w:rPr>
        <w:t>The analysis of Hollande’s expressions of national identity in his speeches on terrorism identified three supporting discourses, which I have labelled discourse of unan</w:t>
      </w:r>
      <w:r>
        <w:rPr>
          <w:rFonts w:ascii="Times New Roman" w:hAnsi="Times New Roman" w:cs="Times New Roman"/>
          <w:sz w:val="24"/>
          <w:szCs w:val="24"/>
        </w:rPr>
        <w:t>i</w:t>
      </w:r>
      <w:r w:rsidRPr="009A537C">
        <w:rPr>
          <w:rFonts w:ascii="Times New Roman" w:hAnsi="Times New Roman" w:cs="Times New Roman"/>
          <w:sz w:val="24"/>
          <w:szCs w:val="24"/>
        </w:rPr>
        <w:t xml:space="preserve">mism, exceptionalisation and strength. They contributed to the </w:t>
      </w:r>
      <w:r>
        <w:rPr>
          <w:rFonts w:ascii="Times New Roman" w:hAnsi="Times New Roman" w:cs="Times New Roman"/>
          <w:sz w:val="24"/>
          <w:szCs w:val="24"/>
        </w:rPr>
        <w:t>state</w:t>
      </w:r>
      <w:r w:rsidRPr="009A537C">
        <w:rPr>
          <w:rFonts w:ascii="Times New Roman" w:hAnsi="Times New Roman" w:cs="Times New Roman"/>
          <w:sz w:val="24"/>
          <w:szCs w:val="24"/>
        </w:rPr>
        <w:t xml:space="preserve"> reasserting its authority by </w:t>
      </w:r>
      <w:r>
        <w:rPr>
          <w:rFonts w:ascii="Times New Roman" w:hAnsi="Times New Roman" w:cs="Times New Roman"/>
          <w:sz w:val="24"/>
          <w:szCs w:val="24"/>
        </w:rPr>
        <w:t>establishing identity and fixing differences with the terrorist “other”</w:t>
      </w:r>
      <w:r w:rsidRPr="009A537C">
        <w:rPr>
          <w:rFonts w:ascii="Times New Roman" w:hAnsi="Times New Roman" w:cs="Times New Roman"/>
          <w:sz w:val="24"/>
          <w:szCs w:val="24"/>
        </w:rPr>
        <w:t>. The analysis which follows outlines how each</w:t>
      </w:r>
      <w:r>
        <w:rPr>
          <w:rFonts w:ascii="Times New Roman" w:hAnsi="Times New Roman" w:cs="Times New Roman"/>
          <w:sz w:val="24"/>
          <w:szCs w:val="24"/>
        </w:rPr>
        <w:t xml:space="preserve"> discourse</w:t>
      </w:r>
      <w:r w:rsidRPr="009A537C">
        <w:rPr>
          <w:rFonts w:ascii="Times New Roman" w:hAnsi="Times New Roman" w:cs="Times New Roman"/>
          <w:sz w:val="24"/>
          <w:szCs w:val="24"/>
        </w:rPr>
        <w:t xml:space="preserve"> functioned, linguistically and discursively, to </w:t>
      </w:r>
      <w:r>
        <w:rPr>
          <w:rFonts w:ascii="Times New Roman" w:hAnsi="Times New Roman" w:cs="Times New Roman"/>
          <w:sz w:val="24"/>
          <w:szCs w:val="24"/>
        </w:rPr>
        <w:t xml:space="preserve">restore state power by imposing a specific version of national identity </w:t>
      </w:r>
      <w:r w:rsidRPr="009A537C">
        <w:rPr>
          <w:rFonts w:ascii="Times New Roman" w:hAnsi="Times New Roman" w:cs="Times New Roman"/>
          <w:sz w:val="24"/>
          <w:szCs w:val="24"/>
        </w:rPr>
        <w:t>grounded on France’s Republicanism</w:t>
      </w:r>
      <w:r>
        <w:rPr>
          <w:rFonts w:ascii="Times New Roman" w:hAnsi="Times New Roman" w:cs="Times New Roman"/>
          <w:sz w:val="24"/>
          <w:szCs w:val="24"/>
        </w:rPr>
        <w:t>,</w:t>
      </w:r>
      <w:r w:rsidRPr="009A537C">
        <w:rPr>
          <w:rFonts w:ascii="Times New Roman" w:hAnsi="Times New Roman" w:cs="Times New Roman"/>
          <w:sz w:val="24"/>
          <w:szCs w:val="24"/>
        </w:rPr>
        <w:t xml:space="preserve"> and demonstrates how Hollande’s discourse is a deeply ideological construction with far-reaching political consequences. </w:t>
      </w:r>
    </w:p>
    <w:p w:rsidR="00875FEC" w:rsidRDefault="00875FEC" w:rsidP="00875FEC">
      <w:pPr>
        <w:autoSpaceDE w:val="0"/>
        <w:autoSpaceDN w:val="0"/>
        <w:adjustRightInd w:val="0"/>
        <w:spacing w:after="0" w:line="480" w:lineRule="auto"/>
        <w:rPr>
          <w:rFonts w:ascii="Times New Roman" w:hAnsi="Times New Roman" w:cs="Times New Roman"/>
          <w:b/>
          <w:sz w:val="24"/>
          <w:szCs w:val="24"/>
        </w:rPr>
      </w:pPr>
    </w:p>
    <w:p w:rsidR="00875FEC" w:rsidRPr="00146D64" w:rsidRDefault="00875FEC" w:rsidP="00875FEC">
      <w:pPr>
        <w:autoSpaceDE w:val="0"/>
        <w:autoSpaceDN w:val="0"/>
        <w:adjustRightInd w:val="0"/>
        <w:spacing w:after="0" w:line="480" w:lineRule="auto"/>
        <w:rPr>
          <w:rFonts w:ascii="Times New Roman" w:hAnsi="Times New Roman" w:cs="Times New Roman"/>
          <w:b/>
          <w:sz w:val="24"/>
          <w:szCs w:val="24"/>
        </w:rPr>
      </w:pPr>
      <w:r w:rsidRPr="00146D64">
        <w:rPr>
          <w:rFonts w:ascii="Times New Roman" w:hAnsi="Times New Roman" w:cs="Times New Roman"/>
          <w:b/>
          <w:sz w:val="24"/>
          <w:szCs w:val="24"/>
        </w:rPr>
        <w:t>A – Discourse of unanimism: The Republican Self.</w:t>
      </w:r>
    </w:p>
    <w:p w:rsidR="00875FEC" w:rsidRPr="009A537C" w:rsidRDefault="00875FEC" w:rsidP="00875FEC">
      <w:pPr>
        <w:autoSpaceDE w:val="0"/>
        <w:autoSpaceDN w:val="0"/>
        <w:adjustRightInd w:val="0"/>
        <w:spacing w:after="0" w:line="480" w:lineRule="auto"/>
        <w:rPr>
          <w:rFonts w:ascii="Times New Roman" w:hAnsi="Times New Roman" w:cs="Times New Roman"/>
          <w:sz w:val="24"/>
          <w:szCs w:val="24"/>
        </w:rPr>
      </w:pPr>
      <w:r w:rsidRPr="009A537C">
        <w:rPr>
          <w:rFonts w:ascii="Times New Roman" w:hAnsi="Times New Roman" w:cs="Times New Roman"/>
          <w:sz w:val="24"/>
          <w:szCs w:val="24"/>
        </w:rPr>
        <w:t xml:space="preserve">Constructing a national </w:t>
      </w:r>
      <w:r>
        <w:rPr>
          <w:rFonts w:ascii="Times New Roman" w:hAnsi="Times New Roman" w:cs="Times New Roman"/>
          <w:sz w:val="24"/>
          <w:szCs w:val="24"/>
        </w:rPr>
        <w:t>s</w:t>
      </w:r>
      <w:r w:rsidRPr="009A537C">
        <w:rPr>
          <w:rFonts w:ascii="Times New Roman" w:hAnsi="Times New Roman" w:cs="Times New Roman"/>
          <w:sz w:val="24"/>
          <w:szCs w:val="24"/>
        </w:rPr>
        <w:t>elf</w:t>
      </w:r>
      <w:r w:rsidRPr="00F522A1">
        <w:rPr>
          <w:rFonts w:ascii="Times New Roman" w:hAnsi="Times New Roman" w:cs="Times New Roman"/>
          <w:sz w:val="24"/>
          <w:szCs w:val="24"/>
        </w:rPr>
        <w:t xml:space="preserve"> involves delineating who the in-grou</w:t>
      </w:r>
      <w:r w:rsidRPr="000715DE">
        <w:rPr>
          <w:rFonts w:ascii="Times New Roman" w:hAnsi="Times New Roman" w:cs="Times New Roman"/>
          <w:sz w:val="24"/>
          <w:szCs w:val="24"/>
        </w:rPr>
        <w:t>p is. The French writer</w:t>
      </w:r>
      <w:r w:rsidRPr="009A537C">
        <w:rPr>
          <w:rFonts w:ascii="Times New Roman" w:hAnsi="Times New Roman" w:cs="Times New Roman"/>
          <w:sz w:val="24"/>
          <w:szCs w:val="24"/>
        </w:rPr>
        <w:t xml:space="preserve"> Jules Romains (1933) coined the concept of unanimism to describe how atomic individuals can become one </w:t>
      </w:r>
      <w:r>
        <w:rPr>
          <w:rFonts w:ascii="Times New Roman" w:hAnsi="Times New Roman" w:cs="Times New Roman"/>
          <w:sz w:val="24"/>
          <w:szCs w:val="24"/>
        </w:rPr>
        <w:t xml:space="preserve">as part of </w:t>
      </w:r>
      <w:r w:rsidRPr="009A537C">
        <w:rPr>
          <w:rFonts w:ascii="Times New Roman" w:hAnsi="Times New Roman" w:cs="Times New Roman"/>
          <w:sz w:val="24"/>
          <w:szCs w:val="24"/>
        </w:rPr>
        <w:t>a bigger whole. Hollande discursively constructed a Republican in-group in a unanimistic way by defining “the French” as being made one through the Republic. In doing so, he constructed a discourse of sameness</w:t>
      </w:r>
      <w:r>
        <w:rPr>
          <w:rFonts w:ascii="Times New Roman" w:hAnsi="Times New Roman" w:cs="Times New Roman"/>
          <w:sz w:val="24"/>
          <w:szCs w:val="24"/>
        </w:rPr>
        <w:t xml:space="preserve"> that assumed in-group homogeneity, all the while suppressing alternative representations</w:t>
      </w:r>
      <w:r w:rsidRPr="009A537C">
        <w:rPr>
          <w:rFonts w:ascii="Times New Roman" w:hAnsi="Times New Roman" w:cs="Times New Roman"/>
          <w:sz w:val="24"/>
          <w:szCs w:val="24"/>
        </w:rPr>
        <w:t xml:space="preserve">. </w:t>
      </w:r>
    </w:p>
    <w:p w:rsidR="00875FEC" w:rsidRPr="009A537C" w:rsidRDefault="00875FEC" w:rsidP="00875FEC">
      <w:pPr>
        <w:autoSpaceDE w:val="0"/>
        <w:autoSpaceDN w:val="0"/>
        <w:adjustRightInd w:val="0"/>
        <w:spacing w:after="0"/>
        <w:rPr>
          <w:rFonts w:ascii="Times New Roman" w:hAnsi="Times New Roman" w:cs="Times New Roman"/>
          <w:sz w:val="24"/>
          <w:szCs w:val="24"/>
        </w:rPr>
      </w:pP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First, a quantitative analysis of Hollande’s speeches reveals that France was thoroughly equated with the Republic, as the noun ‘Republic’ and its associated adjectives were the most commonly used terms when referring to France, after the generic term ‘country’ but far ahead any other possible labels, as illustrated by the following table:</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Table 1. The labelling of France</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[Insert Table 1 here]</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The Republic being used to refer to France was particularly marked after the first attack, when this labelling ranked first, with a frequency of 0.32 as opposed to 0.28 for ‘country’. Its frequency may have dipped after the second one (0.15 against 0.38 for country) but it still remained high and far ahead any other labels. It can be argued that the first attack, which took the country by surprise, led Hollande to re-construct French identity around the Republic in a more forceful way than after the second one, as further attacks had been expected and their likely occurrence repeatedly expressed by the President. That France was the Republic was further underlined, after each attack, through various anthropomorphic metaphors </w:t>
      </w:r>
      <w:r>
        <w:rPr>
          <w:rFonts w:ascii="Times New Roman" w:hAnsi="Times New Roman" w:cs="Times New Roman"/>
          <w:sz w:val="24"/>
          <w:szCs w:val="24"/>
        </w:rPr>
        <w:t>that</w:t>
      </w:r>
      <w:r w:rsidRPr="009A537C">
        <w:rPr>
          <w:rFonts w:ascii="Times New Roman" w:hAnsi="Times New Roman" w:cs="Times New Roman"/>
          <w:sz w:val="24"/>
          <w:szCs w:val="24"/>
        </w:rPr>
        <w:t xml:space="preserve"> assigned agency to the Republic and constructed it as representing the country. As Wodak et al. (2009, 44) showed, personification ‘favours identification of the addressee with that of the personified collective’, and presumes intra-national similarity, which in Hollande’s case served to </w:t>
      </w:r>
      <w:r>
        <w:rPr>
          <w:rFonts w:ascii="Times New Roman" w:hAnsi="Times New Roman" w:cs="Times New Roman"/>
          <w:sz w:val="24"/>
          <w:szCs w:val="24"/>
        </w:rPr>
        <w:t>anchor</w:t>
      </w:r>
      <w:r w:rsidRPr="009A537C">
        <w:rPr>
          <w:rFonts w:ascii="Times New Roman" w:hAnsi="Times New Roman" w:cs="Times New Roman"/>
          <w:sz w:val="24"/>
          <w:szCs w:val="24"/>
        </w:rPr>
        <w:t xml:space="preserve"> France’s republicanism as the bedrock of French national identity. Thus, it was the Republic who was wounded by the attacks (‘it is the whole Republic which has been attacked’[1]), it was the Republic who acted (‘The Republic will destroy terrorism’[20]), it was the combative Republic who would lead the fight against terrorism (‘The Republic is going to be inflexible and implacable’[11]).</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 Second, Hollande constructed a homogeneous Republican in-group by fusing the Republic and the category “The French” together through personal pronouns, metaphors and lexis. CDA has shown how the use of personal pronouns, in particular “we”</w:t>
      </w:r>
      <w:r>
        <w:rPr>
          <w:rFonts w:ascii="Times New Roman" w:hAnsi="Times New Roman" w:cs="Times New Roman"/>
          <w:sz w:val="24"/>
          <w:szCs w:val="24"/>
        </w:rPr>
        <w:t>,</w:t>
      </w:r>
      <w:r w:rsidRPr="009A537C">
        <w:rPr>
          <w:rFonts w:ascii="Times New Roman" w:hAnsi="Times New Roman" w:cs="Times New Roman"/>
          <w:sz w:val="24"/>
          <w:szCs w:val="24"/>
        </w:rPr>
        <w:t xml:space="preserve"> and family metaphors, are a key strategy to create a homogeneous in-group (Wodak, 2011). Hollande’s  repeated use of the pronoun ‘our’ to describe the Republic and its values as well as the metaphorical description of French citizens as ‘the children of the Republic’ (23) constructed sameness and homogeneity through the Republic. The fusion with the Republic was further enhanced </w:t>
      </w:r>
      <w:r>
        <w:rPr>
          <w:rFonts w:ascii="Times New Roman" w:hAnsi="Times New Roman" w:cs="Times New Roman"/>
          <w:sz w:val="24"/>
          <w:szCs w:val="24"/>
        </w:rPr>
        <w:t>with</w:t>
      </w:r>
      <w:r w:rsidRPr="009A537C">
        <w:rPr>
          <w:rFonts w:ascii="Times New Roman" w:hAnsi="Times New Roman" w:cs="Times New Roman"/>
          <w:sz w:val="24"/>
          <w:szCs w:val="24"/>
        </w:rPr>
        <w:t xml:space="preserve"> the discursive construction of a united ‘</w:t>
      </w:r>
      <w:r>
        <w:rPr>
          <w:rFonts w:ascii="Times New Roman" w:hAnsi="Times New Roman" w:cs="Times New Roman"/>
          <w:sz w:val="24"/>
          <w:szCs w:val="24"/>
        </w:rPr>
        <w:t>we</w:t>
      </w:r>
      <w:r w:rsidRPr="009A537C">
        <w:rPr>
          <w:rFonts w:ascii="Times New Roman" w:hAnsi="Times New Roman" w:cs="Times New Roman"/>
          <w:sz w:val="24"/>
          <w:szCs w:val="24"/>
        </w:rPr>
        <w:t xml:space="preserve">’ spontaneously rising to defend </w:t>
      </w:r>
      <w:r>
        <w:rPr>
          <w:rFonts w:ascii="Times New Roman" w:hAnsi="Times New Roman" w:cs="Times New Roman"/>
          <w:sz w:val="24"/>
          <w:szCs w:val="24"/>
        </w:rPr>
        <w:t>it</w:t>
      </w:r>
      <w:r w:rsidRPr="009A537C">
        <w:rPr>
          <w:rFonts w:ascii="Times New Roman" w:hAnsi="Times New Roman" w:cs="Times New Roman"/>
          <w:sz w:val="24"/>
          <w:szCs w:val="24"/>
        </w:rPr>
        <w:t xml:space="preserve"> against terrorism. The following sentence epitomises the unanimistic construction of individuals being made one by the Republic: ‘after each attack it is around [the Republic] that the French united to oppose terror; it is by displaying its symbols that they stated their unity and their desire to resist’ (35). The homogeneity of the category “The French” was reinforced by their gatherings being described as encompassing ‘every’ and ‘each’ French person and occurring ‘in every village, in every town’ (8).</w:t>
      </w:r>
    </w:p>
    <w:p w:rsidR="00875FEC" w:rsidRPr="009A537C" w:rsidRDefault="00875FEC" w:rsidP="00875FEC">
      <w:pPr>
        <w:spacing w:line="480" w:lineRule="auto"/>
        <w:rPr>
          <w:rFonts w:ascii="Times New Roman" w:hAnsi="Times New Roman" w:cs="Times New Roman"/>
          <w:sz w:val="24"/>
          <w:szCs w:val="24"/>
        </w:rPr>
      </w:pPr>
      <w:r>
        <w:rPr>
          <w:rFonts w:ascii="Times New Roman" w:hAnsi="Times New Roman" w:cs="Times New Roman"/>
          <w:sz w:val="24"/>
          <w:szCs w:val="24"/>
        </w:rPr>
        <w:t>Hollande further enhanced the fusion between the French and the Republic by constructing it lexically as being revered by them.</w:t>
      </w:r>
      <w:r w:rsidRPr="009A537C">
        <w:rPr>
          <w:rFonts w:ascii="Times New Roman" w:hAnsi="Times New Roman" w:cs="Times New Roman"/>
          <w:sz w:val="24"/>
          <w:szCs w:val="24"/>
        </w:rPr>
        <w:t xml:space="preserve">  It was a ‘hope’, a ‘promise’, a ‘shield’, a ‘symbol’. The French revered it as their relationship with the Republic was </w:t>
      </w:r>
      <w:r>
        <w:rPr>
          <w:rFonts w:ascii="Times New Roman" w:hAnsi="Times New Roman" w:cs="Times New Roman"/>
          <w:sz w:val="24"/>
          <w:szCs w:val="24"/>
        </w:rPr>
        <w:t>based on</w:t>
      </w:r>
      <w:r w:rsidRPr="009A537C">
        <w:rPr>
          <w:rFonts w:ascii="Times New Roman" w:hAnsi="Times New Roman" w:cs="Times New Roman"/>
          <w:sz w:val="24"/>
          <w:szCs w:val="24"/>
        </w:rPr>
        <w:t xml:space="preserve"> the lexis of love (‘The French have shown it, their love for the Republic remains intact’[11]), transcendence (‘It is exceptional that millions of French take to the street, not to protest, not to challenge, but to display their attachment to what unites us all: the Republic’[9]), hope (‘Who did the French turn to when fundamental values were challenged? The Republic!’[9]), pride (‘They also expressed their pride in the values of the Republic’[9]) and expectation (‘they are expecting the Republic to provide a ruthless response against the enemy who targeted us’[35]).  </w:t>
      </w:r>
    </w:p>
    <w:p w:rsidR="00875FEC" w:rsidRDefault="00875FEC" w:rsidP="00875FEC">
      <w:pPr>
        <w:spacing w:line="480" w:lineRule="auto"/>
        <w:rPr>
          <w:rFonts w:ascii="Times New Roman" w:hAnsi="Times New Roman" w:cs="Times New Roman"/>
          <w:b/>
          <w:sz w:val="24"/>
          <w:szCs w:val="24"/>
        </w:rPr>
      </w:pPr>
      <w:r>
        <w:rPr>
          <w:rFonts w:ascii="Times New Roman" w:hAnsi="Times New Roman" w:cs="Times New Roman"/>
          <w:sz w:val="24"/>
          <w:szCs w:val="24"/>
        </w:rPr>
        <w:t xml:space="preserve">Hollande’s discourse of unanimism constructed sameness on the nation-affirming strategies of assimilation, with the Republic transforming the French into a homogeneous in-group, and perpetuation, by reactivating the foundational myth (Wodak, 1999, p.83) of the Republic as the bedrock of French identity. As this idea has been reiterated since its inception (Duschennes, 2005), Hollande tapped into what Mazlish called a ‘psychic repository’ (1990) to establish sameness. </w:t>
      </w:r>
      <w:r w:rsidRPr="000715DE">
        <w:rPr>
          <w:rFonts w:ascii="Times New Roman" w:hAnsi="Times New Roman" w:cs="Times New Roman"/>
          <w:sz w:val="24"/>
          <w:szCs w:val="24"/>
        </w:rPr>
        <w:t xml:space="preserve">However, </w:t>
      </w:r>
      <w:r>
        <w:rPr>
          <w:rFonts w:ascii="Times New Roman" w:hAnsi="Times New Roman" w:cs="Times New Roman"/>
          <w:sz w:val="24"/>
          <w:szCs w:val="24"/>
        </w:rPr>
        <w:t xml:space="preserve">it is argued that </w:t>
      </w:r>
      <w:r w:rsidRPr="000715DE">
        <w:rPr>
          <w:rFonts w:ascii="Times New Roman" w:hAnsi="Times New Roman" w:cs="Times New Roman"/>
          <w:sz w:val="24"/>
          <w:szCs w:val="24"/>
        </w:rPr>
        <w:t xml:space="preserve">this construction of </w:t>
      </w:r>
      <w:r>
        <w:rPr>
          <w:rFonts w:ascii="Times New Roman" w:hAnsi="Times New Roman" w:cs="Times New Roman"/>
          <w:sz w:val="24"/>
          <w:szCs w:val="24"/>
        </w:rPr>
        <w:t>sameness was based on an ideological manipulation of supporting claims, which led to an exclusionary conception of national identity</w:t>
      </w:r>
      <w:r w:rsidRPr="009A537C">
        <w:rPr>
          <w:rFonts w:ascii="Times New Roman" w:hAnsi="Times New Roman" w:cs="Times New Roman"/>
          <w:sz w:val="24"/>
          <w:szCs w:val="24"/>
        </w:rPr>
        <w:t xml:space="preserve">. Fairclough has shown how what is </w:t>
      </w:r>
      <w:r>
        <w:rPr>
          <w:rFonts w:ascii="Times New Roman" w:hAnsi="Times New Roman" w:cs="Times New Roman"/>
          <w:sz w:val="24"/>
          <w:szCs w:val="24"/>
        </w:rPr>
        <w:t>excluded</w:t>
      </w:r>
      <w:r w:rsidRPr="009A537C">
        <w:rPr>
          <w:rFonts w:ascii="Times New Roman" w:hAnsi="Times New Roman" w:cs="Times New Roman"/>
          <w:sz w:val="24"/>
          <w:szCs w:val="24"/>
        </w:rPr>
        <w:t xml:space="preserve"> from a discourse can be as politically significant as what is </w:t>
      </w:r>
      <w:r>
        <w:rPr>
          <w:rFonts w:ascii="Times New Roman" w:hAnsi="Times New Roman" w:cs="Times New Roman"/>
          <w:sz w:val="24"/>
          <w:szCs w:val="24"/>
        </w:rPr>
        <w:t>included</w:t>
      </w:r>
      <w:r w:rsidRPr="009A537C">
        <w:rPr>
          <w:rFonts w:ascii="Times New Roman" w:hAnsi="Times New Roman" w:cs="Times New Roman"/>
          <w:sz w:val="24"/>
          <w:szCs w:val="24"/>
        </w:rPr>
        <w:t xml:space="preserve"> (Fairclough 2003, p.149). Van Dijk (2006, p.364) has also shown how ‘</w:t>
      </w:r>
      <w:r w:rsidRPr="00F522A1">
        <w:rPr>
          <w:rFonts w:ascii="Times New Roman" w:hAnsi="Times New Roman" w:cs="Times New Roman"/>
          <w:sz w:val="24"/>
          <w:szCs w:val="24"/>
        </w:rPr>
        <w:t>omit</w:t>
      </w:r>
      <w:r w:rsidRPr="000715DE">
        <w:rPr>
          <w:rFonts w:ascii="Times New Roman" w:hAnsi="Times New Roman" w:cs="Times New Roman"/>
          <w:sz w:val="24"/>
          <w:szCs w:val="24"/>
        </w:rPr>
        <w:t>ting very important information</w:t>
      </w:r>
      <w:r w:rsidRPr="009A537C">
        <w:rPr>
          <w:rFonts w:ascii="Times New Roman" w:hAnsi="Times New Roman" w:cs="Times New Roman"/>
          <w:sz w:val="24"/>
          <w:szCs w:val="24"/>
        </w:rPr>
        <w:t>’</w:t>
      </w:r>
      <w:r>
        <w:rPr>
          <w:rFonts w:ascii="Times New Roman" w:hAnsi="Times New Roman" w:cs="Times New Roman"/>
          <w:sz w:val="24"/>
          <w:szCs w:val="24"/>
        </w:rPr>
        <w:t>, thereby imparting biased and incomplete knowledge,</w:t>
      </w:r>
      <w:r w:rsidRPr="009A537C">
        <w:rPr>
          <w:rFonts w:ascii="Times New Roman" w:hAnsi="Times New Roman" w:cs="Times New Roman"/>
          <w:sz w:val="24"/>
          <w:szCs w:val="24"/>
        </w:rPr>
        <w:t xml:space="preserve"> leads to a discursive manipulation of reality. </w:t>
      </w:r>
      <w:r w:rsidRPr="008666A1">
        <w:rPr>
          <w:rFonts w:ascii="Times New Roman" w:hAnsi="Times New Roman" w:cs="Times New Roman"/>
          <w:sz w:val="24"/>
          <w:szCs w:val="24"/>
        </w:rPr>
        <w:t xml:space="preserve">Hollande </w:t>
      </w:r>
      <w:r w:rsidRPr="009A537C">
        <w:rPr>
          <w:rFonts w:ascii="Times New Roman" w:hAnsi="Times New Roman" w:cs="Times New Roman"/>
          <w:sz w:val="24"/>
          <w:szCs w:val="24"/>
        </w:rPr>
        <w:t xml:space="preserve"> omitt</w:t>
      </w:r>
      <w:r>
        <w:rPr>
          <w:rFonts w:ascii="Times New Roman" w:hAnsi="Times New Roman" w:cs="Times New Roman"/>
          <w:sz w:val="24"/>
          <w:szCs w:val="24"/>
        </w:rPr>
        <w:t>ed</w:t>
      </w:r>
      <w:r w:rsidRPr="009A537C">
        <w:rPr>
          <w:rFonts w:ascii="Times New Roman" w:hAnsi="Times New Roman" w:cs="Times New Roman"/>
          <w:sz w:val="24"/>
          <w:szCs w:val="24"/>
        </w:rPr>
        <w:t xml:space="preserve"> crucial information</w:t>
      </w:r>
      <w:r>
        <w:rPr>
          <w:rFonts w:ascii="Times New Roman" w:hAnsi="Times New Roman" w:cs="Times New Roman"/>
          <w:sz w:val="24"/>
          <w:szCs w:val="24"/>
        </w:rPr>
        <w:t>, which enabled the production of a particular interpretation of national identity based on an idealisation of the Republic.</w:t>
      </w:r>
      <w:r w:rsidRPr="009A537C">
        <w:rPr>
          <w:rFonts w:ascii="Times New Roman" w:hAnsi="Times New Roman" w:cs="Times New Roman"/>
          <w:sz w:val="24"/>
          <w:szCs w:val="24"/>
        </w:rPr>
        <w:t xml:space="preserve"> The spontaneous gatherings reported by Hollande did not take place in ‘every village and every town’ and large sections of the French population refused to take part in the march to defend the Republic on 11 January 2015. Many pupils also refused to observe a minute of silence on 8 January 2015 (Berretta, 2015). Furthermore, various criticisms were directed at the Republic after the attacks, based on the feelings of exclusion and alienation from </w:t>
      </w:r>
      <w:r>
        <w:rPr>
          <w:rFonts w:ascii="Times New Roman" w:hAnsi="Times New Roman" w:cs="Times New Roman"/>
          <w:sz w:val="24"/>
          <w:szCs w:val="24"/>
        </w:rPr>
        <w:t>it</w:t>
      </w:r>
      <w:r w:rsidRPr="009A537C">
        <w:rPr>
          <w:rFonts w:ascii="Times New Roman" w:hAnsi="Times New Roman" w:cs="Times New Roman"/>
          <w:sz w:val="24"/>
          <w:szCs w:val="24"/>
        </w:rPr>
        <w:t xml:space="preserve"> felt by large sections of the population (Fassin, 2015). Indeed, much research has shown how the very concept of the Republic has been challenged over the past decades in France. </w:t>
      </w:r>
      <w:r>
        <w:rPr>
          <w:rFonts w:ascii="Times New Roman" w:hAnsi="Times New Roman" w:cs="Times New Roman"/>
          <w:sz w:val="24"/>
          <w:szCs w:val="24"/>
        </w:rPr>
        <w:t>I</w:t>
      </w:r>
      <w:r w:rsidRPr="009A537C">
        <w:rPr>
          <w:rFonts w:ascii="Times New Roman" w:hAnsi="Times New Roman" w:cs="Times New Roman"/>
          <w:sz w:val="24"/>
          <w:szCs w:val="24"/>
        </w:rPr>
        <w:t>ts various failures in terms of racism, discriminations, poverty,</w:t>
      </w:r>
      <w:r>
        <w:rPr>
          <w:rFonts w:ascii="Times New Roman" w:hAnsi="Times New Roman" w:cs="Times New Roman"/>
          <w:sz w:val="24"/>
          <w:szCs w:val="24"/>
        </w:rPr>
        <w:t xml:space="preserve"> and</w:t>
      </w:r>
      <w:r w:rsidRPr="009A537C">
        <w:rPr>
          <w:rFonts w:ascii="Times New Roman" w:hAnsi="Times New Roman" w:cs="Times New Roman"/>
          <w:sz w:val="24"/>
          <w:szCs w:val="24"/>
        </w:rPr>
        <w:t xml:space="preserve"> inequalities have been repeatedly stressed, which has led </w:t>
      </w:r>
      <w:r>
        <w:rPr>
          <w:rFonts w:ascii="Times New Roman" w:hAnsi="Times New Roman" w:cs="Times New Roman"/>
          <w:sz w:val="24"/>
          <w:szCs w:val="24"/>
        </w:rPr>
        <w:t xml:space="preserve">to </w:t>
      </w:r>
      <w:r w:rsidRPr="009A537C">
        <w:rPr>
          <w:rFonts w:ascii="Times New Roman" w:hAnsi="Times New Roman" w:cs="Times New Roman"/>
          <w:sz w:val="24"/>
          <w:szCs w:val="24"/>
        </w:rPr>
        <w:t xml:space="preserve">the Republican model being questioned and sometimes rejected (Béland &amp; Hansen, 2000; Chabal, 2015; Fassin, 2002; Murray, 2006). All of this contradicts Hollande’s unanimistic vision of a homogeneous French in-group rising as one to defend the Republic. This was omitted </w:t>
      </w:r>
      <w:r>
        <w:rPr>
          <w:rFonts w:ascii="Times New Roman" w:hAnsi="Times New Roman" w:cs="Times New Roman"/>
          <w:sz w:val="24"/>
          <w:szCs w:val="24"/>
        </w:rPr>
        <w:t>and</w:t>
      </w:r>
      <w:r w:rsidRPr="009A537C">
        <w:rPr>
          <w:rFonts w:ascii="Times New Roman" w:hAnsi="Times New Roman" w:cs="Times New Roman"/>
          <w:sz w:val="24"/>
          <w:szCs w:val="24"/>
        </w:rPr>
        <w:t xml:space="preserve"> replaced instead by the idyllic vision of a Republic uniting all the French against terrorism, which points to Hollande manipulating a much more complex reality and mythifying the Republic. Politically speaking, this has far ranging consequences because he effectively excluded from the in-group anybody who criticised or did not feel part of the Republic. </w:t>
      </w:r>
      <w:r>
        <w:rPr>
          <w:rFonts w:ascii="Times New Roman" w:hAnsi="Times New Roman" w:cs="Times New Roman"/>
          <w:sz w:val="24"/>
          <w:szCs w:val="24"/>
        </w:rPr>
        <w:t>By ignoring any form of discontentment, Hollande therefore reasserted state power by imposing an exclusionary discourse of sameness that reproduced existing dominant hegemonies. His second discourse deepened the mythification of the Republic and the exclusionary nature of his construction of national identity.</w:t>
      </w:r>
    </w:p>
    <w:p w:rsidR="00875FEC" w:rsidRDefault="00875FEC" w:rsidP="00875FEC">
      <w:pPr>
        <w:spacing w:line="480" w:lineRule="auto"/>
        <w:rPr>
          <w:rFonts w:ascii="Times New Roman" w:hAnsi="Times New Roman" w:cs="Times New Roman"/>
          <w:b/>
          <w:sz w:val="24"/>
          <w:szCs w:val="24"/>
        </w:rPr>
      </w:pPr>
    </w:p>
    <w:p w:rsidR="00875FEC" w:rsidRDefault="00875FEC" w:rsidP="00875FEC">
      <w:pPr>
        <w:spacing w:line="480" w:lineRule="auto"/>
        <w:rPr>
          <w:rFonts w:ascii="Times New Roman" w:hAnsi="Times New Roman" w:cs="Times New Roman"/>
          <w:b/>
          <w:sz w:val="24"/>
          <w:szCs w:val="24"/>
        </w:rPr>
      </w:pPr>
    </w:p>
    <w:p w:rsidR="00875FEC" w:rsidRDefault="00875FEC" w:rsidP="00875FEC">
      <w:pPr>
        <w:spacing w:line="480" w:lineRule="auto"/>
        <w:rPr>
          <w:rFonts w:ascii="Times New Roman" w:hAnsi="Times New Roman" w:cs="Times New Roman"/>
          <w:b/>
          <w:sz w:val="24"/>
          <w:szCs w:val="24"/>
        </w:rPr>
      </w:pPr>
    </w:p>
    <w:p w:rsidR="00875FEC" w:rsidRPr="00146D64" w:rsidRDefault="00875FEC" w:rsidP="00875FEC">
      <w:pPr>
        <w:spacing w:line="480" w:lineRule="auto"/>
        <w:rPr>
          <w:rFonts w:ascii="Times New Roman" w:hAnsi="Times New Roman" w:cs="Times New Roman"/>
          <w:b/>
          <w:sz w:val="24"/>
          <w:szCs w:val="24"/>
        </w:rPr>
      </w:pPr>
      <w:r w:rsidRPr="00146D64">
        <w:rPr>
          <w:rFonts w:ascii="Times New Roman" w:hAnsi="Times New Roman" w:cs="Times New Roman"/>
          <w:b/>
          <w:sz w:val="24"/>
          <w:szCs w:val="24"/>
        </w:rPr>
        <w:t>B – Discourse of exceptionalisation: the virtuous and glorious Republic</w:t>
      </w:r>
    </w:p>
    <w:p w:rsidR="00875FE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As Billig (1995) argued, there can be no national “</w:t>
      </w:r>
      <w:r>
        <w:rPr>
          <w:rFonts w:ascii="Times New Roman" w:hAnsi="Times New Roman" w:cs="Times New Roman"/>
          <w:sz w:val="24"/>
          <w:szCs w:val="24"/>
        </w:rPr>
        <w:t>we</w:t>
      </w:r>
      <w:r w:rsidRPr="009A537C">
        <w:rPr>
          <w:rFonts w:ascii="Times New Roman" w:hAnsi="Times New Roman" w:cs="Times New Roman"/>
          <w:sz w:val="24"/>
          <w:szCs w:val="24"/>
        </w:rPr>
        <w:t>” without a foreign “</w:t>
      </w:r>
      <w:r>
        <w:rPr>
          <w:rFonts w:ascii="Times New Roman" w:hAnsi="Times New Roman" w:cs="Times New Roman"/>
          <w:sz w:val="24"/>
          <w:szCs w:val="24"/>
        </w:rPr>
        <w:t>o</w:t>
      </w:r>
      <w:r w:rsidRPr="009A537C">
        <w:rPr>
          <w:rFonts w:ascii="Times New Roman" w:hAnsi="Times New Roman" w:cs="Times New Roman"/>
          <w:sz w:val="24"/>
          <w:szCs w:val="24"/>
        </w:rPr>
        <w:t xml:space="preserve">ther”. </w:t>
      </w:r>
      <w:r>
        <w:rPr>
          <w:rFonts w:ascii="Times New Roman" w:hAnsi="Times New Roman" w:cs="Times New Roman"/>
          <w:sz w:val="24"/>
          <w:szCs w:val="24"/>
        </w:rPr>
        <w:t xml:space="preserve">Establishing the boundaries is crucial for the authority of the state, as fixing differences enables it to demarcate the identity of the territory it represents from the foreign outside. Hollande restored state power by using the terrorist perpetrators to define what “we” are, what “we” are not and what “we” have to fear. </w:t>
      </w:r>
      <w:r w:rsidRPr="009A537C">
        <w:rPr>
          <w:rFonts w:ascii="Times New Roman" w:hAnsi="Times New Roman" w:cs="Times New Roman"/>
          <w:sz w:val="24"/>
          <w:szCs w:val="24"/>
        </w:rPr>
        <w:t xml:space="preserve"> H</w:t>
      </w:r>
      <w:r>
        <w:rPr>
          <w:rFonts w:ascii="Times New Roman" w:hAnsi="Times New Roman" w:cs="Times New Roman"/>
          <w:sz w:val="24"/>
          <w:szCs w:val="24"/>
        </w:rPr>
        <w:t>e</w:t>
      </w:r>
      <w:r w:rsidRPr="009A537C">
        <w:rPr>
          <w:rFonts w:ascii="Times New Roman" w:hAnsi="Times New Roman" w:cs="Times New Roman"/>
          <w:sz w:val="24"/>
          <w:szCs w:val="24"/>
        </w:rPr>
        <w:t xml:space="preserve"> </w:t>
      </w:r>
      <w:r>
        <w:rPr>
          <w:rFonts w:ascii="Times New Roman" w:hAnsi="Times New Roman" w:cs="Times New Roman"/>
          <w:sz w:val="24"/>
          <w:szCs w:val="24"/>
        </w:rPr>
        <w:t>established a French identity by contrasting the evilness of the terrorist other to the goodness of the in-group.</w:t>
      </w:r>
      <w:r w:rsidRPr="009A537C">
        <w:rPr>
          <w:rFonts w:ascii="Times New Roman" w:hAnsi="Times New Roman" w:cs="Times New Roman"/>
          <w:sz w:val="24"/>
          <w:szCs w:val="24"/>
        </w:rPr>
        <w:t xml:space="preserve">  National self-glorification is a well-known nation-affirming strategy aimed at “gluing” the in-group </w:t>
      </w:r>
      <w:r>
        <w:rPr>
          <w:rFonts w:ascii="Times New Roman" w:hAnsi="Times New Roman" w:cs="Times New Roman"/>
          <w:sz w:val="24"/>
          <w:szCs w:val="24"/>
        </w:rPr>
        <w:t>by</w:t>
      </w:r>
      <w:r w:rsidRPr="009A537C">
        <w:rPr>
          <w:rFonts w:ascii="Times New Roman" w:hAnsi="Times New Roman" w:cs="Times New Roman"/>
          <w:sz w:val="24"/>
          <w:szCs w:val="24"/>
        </w:rPr>
        <w:t xml:space="preserve"> providing distinctiveness and uniqueness (Hall, 1996). However, as Van Dijk (2000) showed, positive self-presentation and negative </w:t>
      </w:r>
      <w:r>
        <w:rPr>
          <w:rFonts w:ascii="Times New Roman" w:hAnsi="Times New Roman" w:cs="Times New Roman"/>
          <w:sz w:val="24"/>
          <w:szCs w:val="24"/>
        </w:rPr>
        <w:t>o</w:t>
      </w:r>
      <w:r w:rsidRPr="009A537C">
        <w:rPr>
          <w:rFonts w:ascii="Times New Roman" w:hAnsi="Times New Roman" w:cs="Times New Roman"/>
          <w:sz w:val="24"/>
          <w:szCs w:val="24"/>
        </w:rPr>
        <w:t xml:space="preserve">ther-presentation is not value-free but loaded with ideological norms and values. </w:t>
      </w:r>
      <w:r>
        <w:rPr>
          <w:rFonts w:ascii="Times New Roman" w:hAnsi="Times New Roman" w:cs="Times New Roman"/>
          <w:sz w:val="24"/>
          <w:szCs w:val="24"/>
        </w:rPr>
        <w:t xml:space="preserve">It is </w:t>
      </w:r>
      <w:r w:rsidRPr="009A537C">
        <w:rPr>
          <w:rFonts w:ascii="Times New Roman" w:hAnsi="Times New Roman" w:cs="Times New Roman"/>
          <w:sz w:val="24"/>
          <w:szCs w:val="24"/>
        </w:rPr>
        <w:t>argued that Hollande</w:t>
      </w:r>
      <w:r>
        <w:rPr>
          <w:rFonts w:ascii="Times New Roman" w:hAnsi="Times New Roman" w:cs="Times New Roman"/>
          <w:sz w:val="24"/>
          <w:szCs w:val="24"/>
        </w:rPr>
        <w:t xml:space="preserve"> sought to impose a particular version of French identity based on a mythification process that reinforced his exclusionary discourse of sameness.</w:t>
      </w:r>
      <w:r w:rsidRPr="009A537C">
        <w:rPr>
          <w:rFonts w:ascii="Times New Roman" w:hAnsi="Times New Roman" w:cs="Times New Roman"/>
          <w:sz w:val="24"/>
          <w:szCs w:val="24"/>
        </w:rPr>
        <w:t xml:space="preserve">   </w:t>
      </w:r>
    </w:p>
    <w:p w:rsidR="00875FEC" w:rsidRPr="009A537C" w:rsidRDefault="00875FEC" w:rsidP="00875FEC">
      <w:pPr>
        <w:rPr>
          <w:rFonts w:ascii="Times New Roman" w:hAnsi="Times New Roman" w:cs="Times New Roman"/>
          <w:sz w:val="24"/>
          <w:szCs w:val="24"/>
        </w:rPr>
      </w:pPr>
    </w:p>
    <w:p w:rsidR="00875FEC" w:rsidRPr="00146D64" w:rsidRDefault="00875FEC" w:rsidP="00875FEC">
      <w:pPr>
        <w:spacing w:line="480" w:lineRule="auto"/>
        <w:ind w:left="720"/>
        <w:rPr>
          <w:rFonts w:ascii="Times New Roman" w:hAnsi="Times New Roman" w:cs="Times New Roman"/>
          <w:i/>
          <w:sz w:val="24"/>
          <w:szCs w:val="24"/>
        </w:rPr>
      </w:pPr>
      <w:r w:rsidRPr="00146D64">
        <w:rPr>
          <w:rFonts w:ascii="Times New Roman" w:hAnsi="Times New Roman" w:cs="Times New Roman"/>
          <w:i/>
          <w:sz w:val="24"/>
          <w:szCs w:val="24"/>
        </w:rPr>
        <w:t xml:space="preserve">1 – The terrorist </w:t>
      </w:r>
      <w:r>
        <w:rPr>
          <w:rFonts w:ascii="Times New Roman" w:hAnsi="Times New Roman" w:cs="Times New Roman"/>
          <w:i/>
          <w:sz w:val="24"/>
          <w:szCs w:val="24"/>
        </w:rPr>
        <w:t>o</w:t>
      </w:r>
      <w:r w:rsidRPr="00146D64">
        <w:rPr>
          <w:rFonts w:ascii="Times New Roman" w:hAnsi="Times New Roman" w:cs="Times New Roman"/>
          <w:i/>
          <w:sz w:val="24"/>
          <w:szCs w:val="24"/>
        </w:rPr>
        <w:t>ther as evil</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Hollande constructed the homogeneity of the in-group first through a dissimilation strategy </w:t>
      </w:r>
      <w:r>
        <w:rPr>
          <w:rFonts w:ascii="Times New Roman" w:hAnsi="Times New Roman" w:cs="Times New Roman"/>
          <w:sz w:val="24"/>
          <w:szCs w:val="24"/>
        </w:rPr>
        <w:t>that involved demonising the terrorist other by exceptionalising their evilness</w:t>
      </w:r>
      <w:r w:rsidRPr="009A537C">
        <w:rPr>
          <w:rFonts w:ascii="Times New Roman" w:hAnsi="Times New Roman" w:cs="Times New Roman"/>
          <w:sz w:val="24"/>
          <w:szCs w:val="24"/>
        </w:rPr>
        <w:t xml:space="preserve"> which, by contrast, constructed a “good” Republican “Us”.  </w:t>
      </w:r>
      <w:r>
        <w:rPr>
          <w:rFonts w:ascii="Times New Roman" w:hAnsi="Times New Roman" w:cs="Times New Roman"/>
          <w:sz w:val="24"/>
          <w:szCs w:val="24"/>
        </w:rPr>
        <w:t>A</w:t>
      </w:r>
      <w:r w:rsidRPr="009A537C">
        <w:rPr>
          <w:rFonts w:ascii="Times New Roman" w:hAnsi="Times New Roman" w:cs="Times New Roman"/>
          <w:sz w:val="24"/>
          <w:szCs w:val="24"/>
        </w:rPr>
        <w:t xml:space="preserve"> close analysis of the vocabulary used to name the perpetrators of the attacks reveals their demonisation, as illustrated by the following table:</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Table 2. Nomination of the terrorist </w:t>
      </w:r>
      <w:r>
        <w:rPr>
          <w:rFonts w:ascii="Times New Roman" w:hAnsi="Times New Roman" w:cs="Times New Roman"/>
          <w:sz w:val="24"/>
          <w:szCs w:val="24"/>
        </w:rPr>
        <w:t>o</w:t>
      </w:r>
      <w:r w:rsidRPr="009A537C">
        <w:rPr>
          <w:rFonts w:ascii="Times New Roman" w:hAnsi="Times New Roman" w:cs="Times New Roman"/>
          <w:sz w:val="24"/>
          <w:szCs w:val="24"/>
        </w:rPr>
        <w:t>ther</w:t>
      </w:r>
    </w:p>
    <w:p w:rsidR="00875FEC" w:rsidRPr="009A537C" w:rsidRDefault="00875FEC" w:rsidP="00875FEC">
      <w:pPr>
        <w:spacing w:line="480" w:lineRule="auto"/>
        <w:rPr>
          <w:rFonts w:ascii="Times New Roman" w:hAnsi="Times New Roman" w:cs="Times New Roman"/>
          <w:sz w:val="24"/>
          <w:szCs w:val="24"/>
        </w:rPr>
      </w:pPr>
      <w:r>
        <w:rPr>
          <w:rFonts w:ascii="Times New Roman" w:hAnsi="Times New Roman" w:cs="Times New Roman"/>
          <w:sz w:val="24"/>
          <w:szCs w:val="24"/>
        </w:rPr>
        <w:t>[Insert Table 2</w:t>
      </w:r>
      <w:r w:rsidRPr="009A537C">
        <w:rPr>
          <w:rFonts w:ascii="Times New Roman" w:hAnsi="Times New Roman" w:cs="Times New Roman"/>
          <w:sz w:val="24"/>
          <w:szCs w:val="24"/>
        </w:rPr>
        <w:t xml:space="preserve"> here]</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These lexical fields were further bolstered </w:t>
      </w:r>
      <w:r>
        <w:rPr>
          <w:rFonts w:ascii="Times New Roman" w:hAnsi="Times New Roman" w:cs="Times New Roman"/>
          <w:sz w:val="24"/>
          <w:szCs w:val="24"/>
        </w:rPr>
        <w:t>by</w:t>
      </w:r>
      <w:r w:rsidRPr="009A537C">
        <w:rPr>
          <w:rFonts w:ascii="Times New Roman" w:hAnsi="Times New Roman" w:cs="Times New Roman"/>
          <w:sz w:val="24"/>
          <w:szCs w:val="24"/>
        </w:rPr>
        <w:t xml:space="preserve"> being collocated to adjectives explicitly underlining their evilness:</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Table 3. Adjectives used in the nomination of the terrorist </w:t>
      </w:r>
      <w:r>
        <w:rPr>
          <w:rFonts w:ascii="Times New Roman" w:hAnsi="Times New Roman" w:cs="Times New Roman"/>
          <w:sz w:val="24"/>
          <w:szCs w:val="24"/>
        </w:rPr>
        <w:t>o</w:t>
      </w:r>
      <w:r w:rsidRPr="009A537C">
        <w:rPr>
          <w:rFonts w:ascii="Times New Roman" w:hAnsi="Times New Roman" w:cs="Times New Roman"/>
          <w:sz w:val="24"/>
          <w:szCs w:val="24"/>
        </w:rPr>
        <w:t>ther</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[Insert Table 3 here]</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The way their actions were named reinforced their demonisation, as illustrated by the following table:</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Table 4. The terrorist </w:t>
      </w:r>
      <w:r>
        <w:rPr>
          <w:rFonts w:ascii="Times New Roman" w:hAnsi="Times New Roman" w:cs="Times New Roman"/>
          <w:sz w:val="24"/>
          <w:szCs w:val="24"/>
        </w:rPr>
        <w:t>o</w:t>
      </w:r>
      <w:r w:rsidRPr="009A537C">
        <w:rPr>
          <w:rFonts w:ascii="Times New Roman" w:hAnsi="Times New Roman" w:cs="Times New Roman"/>
          <w:sz w:val="24"/>
          <w:szCs w:val="24"/>
        </w:rPr>
        <w:t>ther - Nomination of their actions.</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[Insert Table 4 here]</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This network of interrelated lexis demonised the out-group, through the metaphors of terrorism as a disease, as a crime and as barbarism. This served to glorify the national </w:t>
      </w:r>
      <w:r>
        <w:rPr>
          <w:rFonts w:ascii="Times New Roman" w:hAnsi="Times New Roman" w:cs="Times New Roman"/>
          <w:sz w:val="24"/>
          <w:szCs w:val="24"/>
        </w:rPr>
        <w:t>s</w:t>
      </w:r>
      <w:r w:rsidRPr="009A537C">
        <w:rPr>
          <w:rFonts w:ascii="Times New Roman" w:hAnsi="Times New Roman" w:cs="Times New Roman"/>
          <w:sz w:val="24"/>
          <w:szCs w:val="24"/>
        </w:rPr>
        <w:t xml:space="preserve">elf, construed as a stark contrast. Indeed, the French were defined in morally glorifying terms, as illustrated by the following lexis: ‘brave’; ‘courageous’; ‘not afraid’; ‘generous’; ‘showing solidarity’; ‘dignified’; ‘open-minded’; ‘fraternal’; ‘peace loving’; ‘selfless’. Hollande’s discursive strategy arguably created a strong dichotomy between a brave and morally good in-group and an abhorrent evil terrorist </w:t>
      </w:r>
      <w:r>
        <w:rPr>
          <w:rFonts w:ascii="Times New Roman" w:hAnsi="Times New Roman" w:cs="Times New Roman"/>
          <w:sz w:val="24"/>
          <w:szCs w:val="24"/>
        </w:rPr>
        <w:t>o</w:t>
      </w:r>
      <w:r w:rsidRPr="009A537C">
        <w:rPr>
          <w:rFonts w:ascii="Times New Roman" w:hAnsi="Times New Roman" w:cs="Times New Roman"/>
          <w:sz w:val="24"/>
          <w:szCs w:val="24"/>
        </w:rPr>
        <w:t xml:space="preserve">ther, which served to reinforce the sameness of the in-group. This strategy was hardened after the second attack. Indeed, tables 2, 3 and 4 show how, within each lexical field, a stronger lexis appeared more frequently, as illustrated by ‘terrorists’, ‘cowards’, ‘killers’, ‘barbarians’ and ‘foul’, and in particular the very strong ‘act of war’, which dominated Hollande’s speeches after the second attack. In addition, new stronger words appeared such as ‘vile’, ‘totalitarian’, and ‘Jihadists’. Finally, collocations became far stronger. Thus, ‘murderers’ became collocated with ‘hordes’ and its strong imagery of a savage invading </w:t>
      </w:r>
      <w:r>
        <w:rPr>
          <w:rFonts w:ascii="Times New Roman" w:hAnsi="Times New Roman" w:cs="Times New Roman"/>
          <w:sz w:val="24"/>
          <w:szCs w:val="24"/>
        </w:rPr>
        <w:t>o</w:t>
      </w:r>
      <w:r w:rsidRPr="009A537C">
        <w:rPr>
          <w:rFonts w:ascii="Times New Roman" w:hAnsi="Times New Roman" w:cs="Times New Roman"/>
          <w:sz w:val="24"/>
          <w:szCs w:val="24"/>
        </w:rPr>
        <w:t>ther. The evolution between the two attacks</w:t>
      </w:r>
      <w:r>
        <w:rPr>
          <w:rFonts w:ascii="Times New Roman" w:hAnsi="Times New Roman" w:cs="Times New Roman"/>
          <w:sz w:val="24"/>
          <w:szCs w:val="24"/>
        </w:rPr>
        <w:t xml:space="preserve"> </w:t>
      </w:r>
      <w:r w:rsidRPr="009A537C">
        <w:rPr>
          <w:rFonts w:ascii="Times New Roman" w:hAnsi="Times New Roman" w:cs="Times New Roman"/>
          <w:sz w:val="24"/>
          <w:szCs w:val="24"/>
        </w:rPr>
        <w:t xml:space="preserve">therefore underlines how Hollande deployed an intensification process in the dissimilation strategy of identity construction, with the implementation of ever more negative lexis. </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The </w:t>
      </w:r>
      <w:r>
        <w:rPr>
          <w:rFonts w:ascii="Times New Roman" w:hAnsi="Times New Roman" w:cs="Times New Roman"/>
          <w:sz w:val="24"/>
          <w:szCs w:val="24"/>
        </w:rPr>
        <w:t>traits attributed to</w:t>
      </w:r>
      <w:r w:rsidRPr="009A537C">
        <w:rPr>
          <w:rFonts w:ascii="Times New Roman" w:hAnsi="Times New Roman" w:cs="Times New Roman"/>
          <w:sz w:val="24"/>
          <w:szCs w:val="24"/>
        </w:rPr>
        <w:t xml:space="preserve"> both actors enhanced the demonisation of the terrorist </w:t>
      </w:r>
      <w:r>
        <w:rPr>
          <w:rFonts w:ascii="Times New Roman" w:hAnsi="Times New Roman" w:cs="Times New Roman"/>
          <w:sz w:val="24"/>
          <w:szCs w:val="24"/>
        </w:rPr>
        <w:t>o</w:t>
      </w:r>
      <w:r w:rsidRPr="009A537C">
        <w:rPr>
          <w:rFonts w:ascii="Times New Roman" w:hAnsi="Times New Roman" w:cs="Times New Roman"/>
          <w:sz w:val="24"/>
          <w:szCs w:val="24"/>
        </w:rPr>
        <w:t>ther through a series of binaries. Linguistically speaking, the following table highlights how the French ‘</w:t>
      </w:r>
      <w:r>
        <w:rPr>
          <w:rFonts w:ascii="Times New Roman" w:hAnsi="Times New Roman" w:cs="Times New Roman"/>
          <w:sz w:val="24"/>
          <w:szCs w:val="24"/>
        </w:rPr>
        <w:t>we</w:t>
      </w:r>
      <w:r w:rsidRPr="009A537C">
        <w:rPr>
          <w:rFonts w:ascii="Times New Roman" w:hAnsi="Times New Roman" w:cs="Times New Roman"/>
          <w:sz w:val="24"/>
          <w:szCs w:val="24"/>
        </w:rPr>
        <w:t xml:space="preserve">’ was glorified as inherently good as opposed to the evil </w:t>
      </w:r>
      <w:r>
        <w:rPr>
          <w:rFonts w:ascii="Times New Roman" w:hAnsi="Times New Roman" w:cs="Times New Roman"/>
          <w:sz w:val="24"/>
          <w:szCs w:val="24"/>
        </w:rPr>
        <w:t>o</w:t>
      </w:r>
      <w:r w:rsidRPr="009A537C">
        <w:rPr>
          <w:rFonts w:ascii="Times New Roman" w:hAnsi="Times New Roman" w:cs="Times New Roman"/>
          <w:sz w:val="24"/>
          <w:szCs w:val="24"/>
        </w:rPr>
        <w:t>ther:</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Table 5. Predication of the French and the terrorist </w:t>
      </w:r>
      <w:r>
        <w:rPr>
          <w:rFonts w:ascii="Times New Roman" w:hAnsi="Times New Roman" w:cs="Times New Roman"/>
          <w:sz w:val="24"/>
          <w:szCs w:val="24"/>
        </w:rPr>
        <w:t>o</w:t>
      </w:r>
      <w:r w:rsidRPr="009A537C">
        <w:rPr>
          <w:rFonts w:ascii="Times New Roman" w:hAnsi="Times New Roman" w:cs="Times New Roman"/>
          <w:sz w:val="24"/>
          <w:szCs w:val="24"/>
        </w:rPr>
        <w:t>ther</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[Insert Table 5 here]</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Discursively speaking, a series of values were put in stark contrast, which demonised the terrorist </w:t>
      </w:r>
      <w:r>
        <w:rPr>
          <w:rFonts w:ascii="Times New Roman" w:hAnsi="Times New Roman" w:cs="Times New Roman"/>
          <w:sz w:val="24"/>
          <w:szCs w:val="24"/>
        </w:rPr>
        <w:t>o</w:t>
      </w:r>
      <w:r w:rsidRPr="009A537C">
        <w:rPr>
          <w:rFonts w:ascii="Times New Roman" w:hAnsi="Times New Roman" w:cs="Times New Roman"/>
          <w:sz w:val="24"/>
          <w:szCs w:val="24"/>
        </w:rPr>
        <w:t>ther and led to its moral exclusion from humanity, as opposed to a glorified self, as highlighted by the following table:</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Table 6. Binary construction of the French and the terrorist </w:t>
      </w:r>
      <w:r>
        <w:rPr>
          <w:rFonts w:ascii="Times New Roman" w:hAnsi="Times New Roman" w:cs="Times New Roman"/>
          <w:sz w:val="24"/>
          <w:szCs w:val="24"/>
        </w:rPr>
        <w:t>o</w:t>
      </w:r>
      <w:r w:rsidRPr="009A537C">
        <w:rPr>
          <w:rFonts w:ascii="Times New Roman" w:hAnsi="Times New Roman" w:cs="Times New Roman"/>
          <w:sz w:val="24"/>
          <w:szCs w:val="24"/>
        </w:rPr>
        <w:t>ther</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[Insert Table 6 here]</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It is worth noting that these binaries were constructed to elicit maximum opprobrium. Thus, many examples were located in the non-Western world, which served the strategic aim of underlining the </w:t>
      </w:r>
      <w:r>
        <w:rPr>
          <w:rFonts w:ascii="Times New Roman" w:hAnsi="Times New Roman" w:cs="Times New Roman"/>
          <w:sz w:val="24"/>
          <w:szCs w:val="24"/>
        </w:rPr>
        <w:t>o</w:t>
      </w:r>
      <w:r w:rsidRPr="009A537C">
        <w:rPr>
          <w:rFonts w:ascii="Times New Roman" w:hAnsi="Times New Roman" w:cs="Times New Roman"/>
          <w:sz w:val="24"/>
          <w:szCs w:val="24"/>
        </w:rPr>
        <w:t xml:space="preserve">ther’s utter lack of humanity </w:t>
      </w:r>
      <w:r>
        <w:rPr>
          <w:rFonts w:ascii="Times New Roman" w:hAnsi="Times New Roman" w:cs="Times New Roman"/>
          <w:sz w:val="24"/>
          <w:szCs w:val="24"/>
        </w:rPr>
        <w:t xml:space="preserve">as they </w:t>
      </w:r>
      <w:r w:rsidRPr="009A537C">
        <w:rPr>
          <w:rFonts w:ascii="Times New Roman" w:hAnsi="Times New Roman" w:cs="Times New Roman"/>
          <w:sz w:val="24"/>
          <w:szCs w:val="24"/>
        </w:rPr>
        <w:t>attack</w:t>
      </w:r>
      <w:r>
        <w:rPr>
          <w:rFonts w:ascii="Times New Roman" w:hAnsi="Times New Roman" w:cs="Times New Roman"/>
          <w:sz w:val="24"/>
          <w:szCs w:val="24"/>
        </w:rPr>
        <w:t>ed</w:t>
      </w:r>
      <w:r w:rsidRPr="009A537C">
        <w:rPr>
          <w:rFonts w:ascii="Times New Roman" w:hAnsi="Times New Roman" w:cs="Times New Roman"/>
          <w:sz w:val="24"/>
          <w:szCs w:val="24"/>
        </w:rPr>
        <w:t xml:space="preserve"> anybody indiscriminately. Similarly, the multiple examples of messages of sympathy from the Muslim world, of massacres perpetrated against Muslims</w:t>
      </w:r>
      <w:r>
        <w:rPr>
          <w:rFonts w:ascii="Times New Roman" w:hAnsi="Times New Roman" w:cs="Times New Roman"/>
          <w:sz w:val="24"/>
          <w:szCs w:val="24"/>
        </w:rPr>
        <w:t>,</w:t>
      </w:r>
      <w:r w:rsidRPr="009A537C">
        <w:rPr>
          <w:rFonts w:ascii="Times New Roman" w:hAnsi="Times New Roman" w:cs="Times New Roman"/>
          <w:sz w:val="24"/>
          <w:szCs w:val="24"/>
        </w:rPr>
        <w:t xml:space="preserve"> and the use of the highly connoted expressions ‘perverted Islam’ (23; 28) and ‘they negate the message of their sacred book’ (28)</w:t>
      </w:r>
      <w:r>
        <w:rPr>
          <w:rFonts w:ascii="Times New Roman" w:hAnsi="Times New Roman" w:cs="Times New Roman"/>
          <w:sz w:val="24"/>
          <w:szCs w:val="24"/>
        </w:rPr>
        <w:t xml:space="preserve"> served to</w:t>
      </w:r>
      <w:r w:rsidRPr="009A537C">
        <w:rPr>
          <w:rFonts w:ascii="Times New Roman" w:hAnsi="Times New Roman" w:cs="Times New Roman"/>
          <w:sz w:val="24"/>
          <w:szCs w:val="24"/>
        </w:rPr>
        <w:t xml:space="preserve"> reinforc</w:t>
      </w:r>
      <w:r>
        <w:rPr>
          <w:rFonts w:ascii="Times New Roman" w:hAnsi="Times New Roman" w:cs="Times New Roman"/>
          <w:sz w:val="24"/>
          <w:szCs w:val="24"/>
        </w:rPr>
        <w:t>e</w:t>
      </w:r>
      <w:r w:rsidRPr="009A537C">
        <w:rPr>
          <w:rFonts w:ascii="Times New Roman" w:hAnsi="Times New Roman" w:cs="Times New Roman"/>
          <w:sz w:val="24"/>
          <w:szCs w:val="24"/>
        </w:rPr>
        <w:t xml:space="preserve"> the sense of opprobrium, by underlining how they were beyond the pale of even their own religion.</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Overall, Hollande</w:t>
      </w:r>
      <w:r>
        <w:rPr>
          <w:rFonts w:ascii="Times New Roman" w:hAnsi="Times New Roman" w:cs="Times New Roman"/>
          <w:sz w:val="24"/>
          <w:szCs w:val="24"/>
        </w:rPr>
        <w:t xml:space="preserve"> used a dissimilation strategy to</w:t>
      </w:r>
      <w:r w:rsidRPr="009A537C">
        <w:rPr>
          <w:rFonts w:ascii="Times New Roman" w:hAnsi="Times New Roman" w:cs="Times New Roman"/>
          <w:sz w:val="24"/>
          <w:szCs w:val="24"/>
        </w:rPr>
        <w:t xml:space="preserve"> </w:t>
      </w:r>
      <w:r>
        <w:rPr>
          <w:rFonts w:ascii="Times New Roman" w:hAnsi="Times New Roman" w:cs="Times New Roman"/>
          <w:sz w:val="24"/>
          <w:szCs w:val="24"/>
        </w:rPr>
        <w:t>establish</w:t>
      </w:r>
      <w:r w:rsidRPr="009A537C">
        <w:rPr>
          <w:rFonts w:ascii="Times New Roman" w:hAnsi="Times New Roman" w:cs="Times New Roman"/>
          <w:sz w:val="24"/>
          <w:szCs w:val="24"/>
        </w:rPr>
        <w:t xml:space="preserve"> French identity</w:t>
      </w:r>
      <w:r>
        <w:rPr>
          <w:rFonts w:ascii="Times New Roman" w:hAnsi="Times New Roman" w:cs="Times New Roman"/>
          <w:sz w:val="24"/>
          <w:szCs w:val="24"/>
        </w:rPr>
        <w:t xml:space="preserve">, which </w:t>
      </w:r>
      <w:r w:rsidRPr="009A537C">
        <w:rPr>
          <w:rFonts w:ascii="Times New Roman" w:hAnsi="Times New Roman" w:cs="Times New Roman"/>
          <w:sz w:val="24"/>
          <w:szCs w:val="24"/>
        </w:rPr>
        <w:t xml:space="preserve">involved creating a mirror image of pure evilness as opposed to a glorified self and served the function of ‘unification by a foe shared in common’ (Burke, 1969, p.408). As Derrida (1981) showed, binaries have political consequences by engendering unequal relations. In Hollande’s case, this demonisation process de-humanised and de-politicised the </w:t>
      </w:r>
      <w:r>
        <w:rPr>
          <w:rFonts w:ascii="Times New Roman" w:hAnsi="Times New Roman" w:cs="Times New Roman"/>
          <w:sz w:val="24"/>
          <w:szCs w:val="24"/>
        </w:rPr>
        <w:t>o</w:t>
      </w:r>
      <w:r w:rsidRPr="009A537C">
        <w:rPr>
          <w:rFonts w:ascii="Times New Roman" w:hAnsi="Times New Roman" w:cs="Times New Roman"/>
          <w:sz w:val="24"/>
          <w:szCs w:val="24"/>
        </w:rPr>
        <w:t>ther, because such a stark contrast between the glorified good ‘</w:t>
      </w:r>
      <w:r>
        <w:rPr>
          <w:rFonts w:ascii="Times New Roman" w:hAnsi="Times New Roman" w:cs="Times New Roman"/>
          <w:sz w:val="24"/>
          <w:szCs w:val="24"/>
        </w:rPr>
        <w:t>u</w:t>
      </w:r>
      <w:r w:rsidRPr="009A537C">
        <w:rPr>
          <w:rFonts w:ascii="Times New Roman" w:hAnsi="Times New Roman" w:cs="Times New Roman"/>
          <w:sz w:val="24"/>
          <w:szCs w:val="24"/>
        </w:rPr>
        <w:t>s’ and the utterly immoral ‘</w:t>
      </w:r>
      <w:r>
        <w:rPr>
          <w:rFonts w:ascii="Times New Roman" w:hAnsi="Times New Roman" w:cs="Times New Roman"/>
          <w:sz w:val="24"/>
          <w:szCs w:val="24"/>
        </w:rPr>
        <w:t>t</w:t>
      </w:r>
      <w:r w:rsidRPr="009A537C">
        <w:rPr>
          <w:rFonts w:ascii="Times New Roman" w:hAnsi="Times New Roman" w:cs="Times New Roman"/>
          <w:sz w:val="24"/>
          <w:szCs w:val="24"/>
        </w:rPr>
        <w:t xml:space="preserve">hem’, as explained by Spencer (2012, p.406), ‘automatically excludes the question of why these actors perpetrate these acts of terrorism as the answer is inherent in their evilness’. This, in turn, oversimplified and manipulated reality because, as Bartolucci has demonstrated (2012, p.568), demonisation ‘serves to obscure the complex historical relations between those so construed and those who seek to “eradicate” them’. Hollande </w:t>
      </w:r>
      <w:r>
        <w:rPr>
          <w:rFonts w:ascii="Times New Roman" w:hAnsi="Times New Roman" w:cs="Times New Roman"/>
          <w:sz w:val="24"/>
          <w:szCs w:val="24"/>
        </w:rPr>
        <w:t xml:space="preserve">therefore </w:t>
      </w:r>
      <w:r w:rsidRPr="009A537C">
        <w:rPr>
          <w:rFonts w:ascii="Times New Roman" w:hAnsi="Times New Roman" w:cs="Times New Roman"/>
          <w:sz w:val="24"/>
          <w:szCs w:val="24"/>
        </w:rPr>
        <w:t xml:space="preserve">manipulated </w:t>
      </w:r>
      <w:r>
        <w:rPr>
          <w:rFonts w:ascii="Times New Roman" w:hAnsi="Times New Roman" w:cs="Times New Roman"/>
          <w:sz w:val="24"/>
          <w:szCs w:val="24"/>
        </w:rPr>
        <w:t>reality</w:t>
      </w:r>
      <w:r w:rsidRPr="009A537C">
        <w:rPr>
          <w:rFonts w:ascii="Times New Roman" w:hAnsi="Times New Roman" w:cs="Times New Roman"/>
          <w:sz w:val="24"/>
          <w:szCs w:val="24"/>
        </w:rPr>
        <w:t xml:space="preserve"> by omitting the crucial fact that many of the perpetrators were French nationals and helped by other French nationals. By framing them as an evil </w:t>
      </w:r>
      <w:r>
        <w:rPr>
          <w:rFonts w:ascii="Times New Roman" w:hAnsi="Times New Roman" w:cs="Times New Roman"/>
          <w:sz w:val="24"/>
          <w:szCs w:val="24"/>
        </w:rPr>
        <w:t>o</w:t>
      </w:r>
      <w:r w:rsidRPr="009A537C">
        <w:rPr>
          <w:rFonts w:ascii="Times New Roman" w:hAnsi="Times New Roman" w:cs="Times New Roman"/>
          <w:sz w:val="24"/>
          <w:szCs w:val="24"/>
        </w:rPr>
        <w:t>ther he removed them from the national in-group</w:t>
      </w:r>
      <w:r>
        <w:rPr>
          <w:rFonts w:ascii="Times New Roman" w:hAnsi="Times New Roman" w:cs="Times New Roman"/>
          <w:sz w:val="24"/>
          <w:szCs w:val="24"/>
        </w:rPr>
        <w:t xml:space="preserve">, thereby glorifying the sameness of the Republican self. </w:t>
      </w:r>
      <w:r w:rsidRPr="009A537C">
        <w:rPr>
          <w:rFonts w:ascii="Times New Roman" w:hAnsi="Times New Roman" w:cs="Times New Roman"/>
          <w:sz w:val="24"/>
          <w:szCs w:val="24"/>
        </w:rPr>
        <w:t xml:space="preserve"> This was further reinforced by a</w:t>
      </w:r>
      <w:r>
        <w:rPr>
          <w:rFonts w:ascii="Times New Roman" w:hAnsi="Times New Roman" w:cs="Times New Roman"/>
          <w:sz w:val="24"/>
          <w:szCs w:val="24"/>
        </w:rPr>
        <w:t>n assimilation</w:t>
      </w:r>
      <w:r w:rsidRPr="009A537C">
        <w:rPr>
          <w:rFonts w:ascii="Times New Roman" w:hAnsi="Times New Roman" w:cs="Times New Roman"/>
          <w:sz w:val="24"/>
          <w:szCs w:val="24"/>
        </w:rPr>
        <w:t xml:space="preserve"> </w:t>
      </w:r>
      <w:r>
        <w:rPr>
          <w:rFonts w:ascii="Times New Roman" w:hAnsi="Times New Roman" w:cs="Times New Roman"/>
          <w:sz w:val="24"/>
          <w:szCs w:val="24"/>
        </w:rPr>
        <w:t>and perpetuation</w:t>
      </w:r>
      <w:r w:rsidRPr="009A537C">
        <w:rPr>
          <w:rFonts w:ascii="Times New Roman" w:hAnsi="Times New Roman" w:cs="Times New Roman"/>
          <w:sz w:val="24"/>
          <w:szCs w:val="24"/>
        </w:rPr>
        <w:t xml:space="preserve"> strategy  that exceptionalised the traits of the in-group.</w:t>
      </w:r>
    </w:p>
    <w:p w:rsidR="00875FEC" w:rsidRPr="00146D64" w:rsidRDefault="00875FEC" w:rsidP="00875FEC">
      <w:pPr>
        <w:autoSpaceDE w:val="0"/>
        <w:autoSpaceDN w:val="0"/>
        <w:adjustRightInd w:val="0"/>
        <w:spacing w:after="0" w:line="480" w:lineRule="auto"/>
        <w:ind w:left="720"/>
        <w:rPr>
          <w:rFonts w:ascii="Times New Roman" w:hAnsi="Times New Roman" w:cs="Times New Roman"/>
          <w:i/>
          <w:sz w:val="24"/>
          <w:szCs w:val="24"/>
        </w:rPr>
      </w:pPr>
      <w:r w:rsidRPr="00146D64">
        <w:rPr>
          <w:rFonts w:ascii="Times New Roman" w:hAnsi="Times New Roman" w:cs="Times New Roman"/>
          <w:i/>
          <w:sz w:val="24"/>
          <w:szCs w:val="24"/>
        </w:rPr>
        <w:t xml:space="preserve">2 – A beacon of civilisation </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Hollande reinforced the sameness of the in-group </w:t>
      </w:r>
      <w:r>
        <w:rPr>
          <w:rFonts w:ascii="Times New Roman" w:hAnsi="Times New Roman" w:cs="Times New Roman"/>
          <w:sz w:val="24"/>
          <w:szCs w:val="24"/>
        </w:rPr>
        <w:t xml:space="preserve">by constructing </w:t>
      </w:r>
      <w:r w:rsidRPr="009A537C">
        <w:rPr>
          <w:rFonts w:ascii="Times New Roman" w:hAnsi="Times New Roman" w:cs="Times New Roman"/>
          <w:sz w:val="24"/>
          <w:szCs w:val="24"/>
        </w:rPr>
        <w:t xml:space="preserve">the metaphor of the Republic as a beacon of civilisation, which </w:t>
      </w:r>
      <w:r>
        <w:rPr>
          <w:rFonts w:ascii="Times New Roman" w:hAnsi="Times New Roman" w:cs="Times New Roman"/>
          <w:sz w:val="24"/>
          <w:szCs w:val="24"/>
        </w:rPr>
        <w:t>placed</w:t>
      </w:r>
      <w:r w:rsidRPr="009A537C">
        <w:rPr>
          <w:rFonts w:ascii="Times New Roman" w:hAnsi="Times New Roman" w:cs="Times New Roman"/>
          <w:sz w:val="24"/>
          <w:szCs w:val="24"/>
        </w:rPr>
        <w:t xml:space="preserve"> the national </w:t>
      </w:r>
      <w:r>
        <w:rPr>
          <w:rFonts w:ascii="Times New Roman" w:hAnsi="Times New Roman" w:cs="Times New Roman"/>
          <w:sz w:val="24"/>
          <w:szCs w:val="24"/>
        </w:rPr>
        <w:t>s</w:t>
      </w:r>
      <w:r w:rsidRPr="009A537C">
        <w:rPr>
          <w:rFonts w:ascii="Times New Roman" w:hAnsi="Times New Roman" w:cs="Times New Roman"/>
          <w:sz w:val="24"/>
          <w:szCs w:val="24"/>
        </w:rPr>
        <w:t xml:space="preserve">elf </w:t>
      </w:r>
      <w:r>
        <w:rPr>
          <w:rFonts w:ascii="Times New Roman" w:hAnsi="Times New Roman" w:cs="Times New Roman"/>
          <w:sz w:val="24"/>
          <w:szCs w:val="24"/>
        </w:rPr>
        <w:t xml:space="preserve">as part of </w:t>
      </w:r>
      <w:r w:rsidRPr="009A537C">
        <w:rPr>
          <w:rFonts w:ascii="Times New Roman" w:hAnsi="Times New Roman" w:cs="Times New Roman"/>
          <w:sz w:val="24"/>
          <w:szCs w:val="24"/>
        </w:rPr>
        <w:t xml:space="preserve"> an exceptional entity, as opposed to the terrorist </w:t>
      </w:r>
      <w:r>
        <w:rPr>
          <w:rFonts w:ascii="Times New Roman" w:hAnsi="Times New Roman" w:cs="Times New Roman"/>
          <w:sz w:val="24"/>
          <w:szCs w:val="24"/>
        </w:rPr>
        <w:t>o</w:t>
      </w:r>
      <w:r w:rsidRPr="009A537C">
        <w:rPr>
          <w:rFonts w:ascii="Times New Roman" w:hAnsi="Times New Roman" w:cs="Times New Roman"/>
          <w:sz w:val="24"/>
          <w:szCs w:val="24"/>
        </w:rPr>
        <w:t xml:space="preserve">ther who, as just seen, wanted to destroy civilisation. This metaphor was constructed first through the twin lexical fields of ‘guiding’ and ‘looking up’. The ‘guiding’ lexis constructed France as leading the world: it was a ‘rallying point for the world’, ‘an example’, ‘a reference’, ‘a particular expectation’, which were collocated with a vast range of lofty ideals, such as ‘freedom’, ‘humanity’, ‘aesthetics’, ‘culture’, ‘language’, ‘justice’ and ‘peace’. This leading role was enhanced by the lexical field of ‘looking up to’, which constructed France as having a special status in the world, in particular </w:t>
      </w:r>
      <w:r>
        <w:rPr>
          <w:rFonts w:ascii="Times New Roman" w:hAnsi="Times New Roman" w:cs="Times New Roman"/>
          <w:sz w:val="24"/>
          <w:szCs w:val="24"/>
        </w:rPr>
        <w:t>with</w:t>
      </w:r>
      <w:r w:rsidRPr="009A537C">
        <w:rPr>
          <w:rFonts w:ascii="Times New Roman" w:hAnsi="Times New Roman" w:cs="Times New Roman"/>
          <w:sz w:val="24"/>
          <w:szCs w:val="24"/>
        </w:rPr>
        <w:t xml:space="preserve"> the collocations ‘the world looks at France’ and ‘in the eyes of the world’, associated with the same range of lofty values, for example ‘the world that looks at France because it is there that one finds more freedom than anywhere else’ (22). Hollande further anchored the French ‘</w:t>
      </w:r>
      <w:r>
        <w:rPr>
          <w:rFonts w:ascii="Times New Roman" w:hAnsi="Times New Roman" w:cs="Times New Roman"/>
          <w:sz w:val="24"/>
          <w:szCs w:val="24"/>
        </w:rPr>
        <w:t>we</w:t>
      </w:r>
      <w:r w:rsidRPr="009A537C">
        <w:rPr>
          <w:rFonts w:ascii="Times New Roman" w:hAnsi="Times New Roman" w:cs="Times New Roman"/>
          <w:sz w:val="24"/>
          <w:szCs w:val="24"/>
        </w:rPr>
        <w:t xml:space="preserve">’ as a beacon of civilisation by framing a series of values as having been created by France and passed onto the rest of the world. Thus, hyperboles abounded to describe how France created human rights (‘France is the land where </w:t>
      </w:r>
      <w:r>
        <w:rPr>
          <w:rFonts w:ascii="Times New Roman" w:hAnsi="Times New Roman" w:cs="Times New Roman"/>
          <w:sz w:val="24"/>
          <w:szCs w:val="24"/>
        </w:rPr>
        <w:t>human</w:t>
      </w:r>
      <w:r w:rsidRPr="009A537C">
        <w:rPr>
          <w:rFonts w:ascii="Times New Roman" w:hAnsi="Times New Roman" w:cs="Times New Roman"/>
          <w:sz w:val="24"/>
          <w:szCs w:val="24"/>
        </w:rPr>
        <w:t xml:space="preserve"> </w:t>
      </w:r>
      <w:r>
        <w:rPr>
          <w:rFonts w:ascii="Times New Roman" w:hAnsi="Times New Roman" w:cs="Times New Roman"/>
          <w:sz w:val="24"/>
          <w:szCs w:val="24"/>
        </w:rPr>
        <w:t>rights</w:t>
      </w:r>
      <w:r w:rsidRPr="009A537C">
        <w:rPr>
          <w:rFonts w:ascii="Times New Roman" w:hAnsi="Times New Roman" w:cs="Times New Roman"/>
          <w:sz w:val="24"/>
          <w:szCs w:val="24"/>
        </w:rPr>
        <w:t xml:space="preserve"> were written’[8]), was equated by the world with freedom (‘France, which is considered as the land of freedom throughout the world’[30]) and was seen as a country where ‘there is more freedom than anywhere else’ (22). It did not simply create human rights but it also refined language, culture and aesthetics, as illustrated by ‘France is expected for freedom. France is expected for the idea of humanity, for aesthetics, for culture, for language’ (14). </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This hyperbolic construction culminated in France being elevated to the centre of the universe through the religious metaphors of France being a ‘light for humanity’ (20) and the world being ‘plunged into darkness’ (20) when France was attacked. It was further enhanced </w:t>
      </w:r>
      <w:r>
        <w:rPr>
          <w:rFonts w:ascii="Times New Roman" w:hAnsi="Times New Roman" w:cs="Times New Roman"/>
          <w:sz w:val="24"/>
          <w:szCs w:val="24"/>
        </w:rPr>
        <w:t>by</w:t>
      </w:r>
      <w:r w:rsidRPr="009A537C">
        <w:rPr>
          <w:rFonts w:ascii="Times New Roman" w:hAnsi="Times New Roman" w:cs="Times New Roman"/>
          <w:sz w:val="24"/>
          <w:szCs w:val="24"/>
        </w:rPr>
        <w:t xml:space="preserve"> constructing the reactions from other countries to the two attacks as evidence of France’s unique standing in the world, as illustrated by the following two extracts:</w:t>
      </w:r>
    </w:p>
    <w:p w:rsidR="00875FEC" w:rsidRPr="009A537C" w:rsidRDefault="00875FEC" w:rsidP="00875FEC">
      <w:pPr>
        <w:pStyle w:val="ListParagraph"/>
        <w:spacing w:line="480" w:lineRule="auto"/>
        <w:ind w:left="1440"/>
        <w:rPr>
          <w:rFonts w:ascii="Times New Roman" w:hAnsi="Times New Roman" w:cs="Times New Roman"/>
          <w:sz w:val="24"/>
          <w:szCs w:val="24"/>
        </w:rPr>
      </w:pPr>
      <w:r w:rsidRPr="009A537C">
        <w:rPr>
          <w:rFonts w:ascii="Times New Roman" w:hAnsi="Times New Roman" w:cs="Times New Roman"/>
          <w:sz w:val="24"/>
          <w:szCs w:val="24"/>
        </w:rPr>
        <w:t xml:space="preserve"> Why is it that so many Heads of </w:t>
      </w:r>
      <w:r>
        <w:rPr>
          <w:rFonts w:ascii="Times New Roman" w:hAnsi="Times New Roman" w:cs="Times New Roman"/>
          <w:sz w:val="24"/>
          <w:szCs w:val="24"/>
        </w:rPr>
        <w:t>state</w:t>
      </w:r>
      <w:r w:rsidRPr="009A537C">
        <w:rPr>
          <w:rFonts w:ascii="Times New Roman" w:hAnsi="Times New Roman" w:cs="Times New Roman"/>
          <w:sz w:val="24"/>
          <w:szCs w:val="24"/>
        </w:rPr>
        <w:t xml:space="preserve">s and Governments came to Paris to take part in the march? It’s because we were France. There are, unfortunately, many regions in the world that have been struck even more than us but they don’t arouse the same surge of fraternity and solidarity, because we are France (14). </w:t>
      </w:r>
    </w:p>
    <w:p w:rsidR="00875FEC" w:rsidRPr="009A537C" w:rsidRDefault="00875FEC" w:rsidP="00875FEC">
      <w:pPr>
        <w:pStyle w:val="ListParagraph"/>
        <w:spacing w:line="480" w:lineRule="auto"/>
        <w:ind w:left="1440"/>
        <w:rPr>
          <w:rFonts w:ascii="Times New Roman" w:hAnsi="Times New Roman" w:cs="Times New Roman"/>
          <w:sz w:val="24"/>
          <w:szCs w:val="24"/>
        </w:rPr>
      </w:pPr>
    </w:p>
    <w:p w:rsidR="00875FEC" w:rsidRPr="009A537C" w:rsidRDefault="00875FEC" w:rsidP="00875FEC">
      <w:pPr>
        <w:pStyle w:val="ListParagraph"/>
        <w:spacing w:line="480" w:lineRule="auto"/>
        <w:ind w:left="1440"/>
        <w:rPr>
          <w:rFonts w:ascii="Times New Roman" w:hAnsi="Times New Roman" w:cs="Times New Roman"/>
          <w:sz w:val="24"/>
          <w:szCs w:val="24"/>
        </w:rPr>
      </w:pPr>
      <w:r w:rsidRPr="009A537C">
        <w:rPr>
          <w:rFonts w:ascii="Times New Roman" w:hAnsi="Times New Roman" w:cs="Times New Roman"/>
          <w:sz w:val="24"/>
          <w:szCs w:val="24"/>
        </w:rPr>
        <w:t>Look at all the messages that are sent when France is hit […]: messages of support, messages of solidarity but more than that, message of esteem, gratefulness, admiration, and friendship. Because France has, in the eyes of the world, a special place (37).</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These extracts are remarkable in the way Hollande, all the while acknowledging that France was not the only country to have experienced terrorist attacks, established a ranking system between affected countries based on how many marks of support were received and, more importantly, drew the conclusion that France not only received more support but that the reason for it was because it was France, thereby underlining its exceptional standing in the world. As a result, Hollande could logically state at the same time that France was ‘a country that we consider unique in the world’ (24) and that France was ‘speaking for the world’ (24). With the values of the world being French by origin, with France the light leading the world and with the marks of support evidence that France had a special place in the world, the attacks against France became an attack against the whole world</w:t>
      </w:r>
      <w:r>
        <w:rPr>
          <w:rFonts w:ascii="Times New Roman" w:hAnsi="Times New Roman" w:cs="Times New Roman"/>
          <w:sz w:val="24"/>
          <w:szCs w:val="24"/>
        </w:rPr>
        <w:t>,</w:t>
      </w:r>
      <w:r w:rsidRPr="009A537C">
        <w:rPr>
          <w:rFonts w:ascii="Times New Roman" w:hAnsi="Times New Roman" w:cs="Times New Roman"/>
          <w:sz w:val="24"/>
          <w:szCs w:val="24"/>
        </w:rPr>
        <w:t xml:space="preserve"> which reinforced the exceptionalisation of the French </w:t>
      </w:r>
      <w:r>
        <w:rPr>
          <w:rFonts w:ascii="Times New Roman" w:hAnsi="Times New Roman" w:cs="Times New Roman"/>
          <w:sz w:val="24"/>
          <w:szCs w:val="24"/>
        </w:rPr>
        <w:t>s</w:t>
      </w:r>
      <w:r w:rsidRPr="009A537C">
        <w:rPr>
          <w:rFonts w:ascii="Times New Roman" w:hAnsi="Times New Roman" w:cs="Times New Roman"/>
          <w:sz w:val="24"/>
          <w:szCs w:val="24"/>
        </w:rPr>
        <w:t>elf.</w:t>
      </w:r>
    </w:p>
    <w:p w:rsidR="00875FE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Hollande implemented both a constructive strategy of assimilation, </w:t>
      </w:r>
      <w:r>
        <w:rPr>
          <w:rFonts w:ascii="Times New Roman" w:hAnsi="Times New Roman" w:cs="Times New Roman"/>
          <w:sz w:val="24"/>
          <w:szCs w:val="24"/>
        </w:rPr>
        <w:t>by</w:t>
      </w:r>
      <w:r w:rsidRPr="009A537C">
        <w:rPr>
          <w:rFonts w:ascii="Times New Roman" w:hAnsi="Times New Roman" w:cs="Times New Roman"/>
          <w:sz w:val="24"/>
          <w:szCs w:val="24"/>
        </w:rPr>
        <w:t xml:space="preserve"> </w:t>
      </w:r>
      <w:r>
        <w:rPr>
          <w:rFonts w:ascii="Times New Roman" w:hAnsi="Times New Roman" w:cs="Times New Roman"/>
          <w:sz w:val="24"/>
          <w:szCs w:val="24"/>
        </w:rPr>
        <w:t>establishing</w:t>
      </w:r>
      <w:r w:rsidRPr="009A537C">
        <w:rPr>
          <w:rFonts w:ascii="Times New Roman" w:hAnsi="Times New Roman" w:cs="Times New Roman"/>
          <w:sz w:val="24"/>
          <w:szCs w:val="24"/>
        </w:rPr>
        <w:t xml:space="preserve"> sameness</w:t>
      </w:r>
      <w:r>
        <w:rPr>
          <w:rFonts w:ascii="Times New Roman" w:hAnsi="Times New Roman" w:cs="Times New Roman"/>
          <w:sz w:val="24"/>
          <w:szCs w:val="24"/>
        </w:rPr>
        <w:t xml:space="preserve"> on the in-group being part of an exceptional entity</w:t>
      </w:r>
      <w:r w:rsidRPr="009A537C">
        <w:rPr>
          <w:rFonts w:ascii="Times New Roman" w:hAnsi="Times New Roman" w:cs="Times New Roman"/>
          <w:sz w:val="24"/>
          <w:szCs w:val="24"/>
        </w:rPr>
        <w:t xml:space="preserve">, and a perpetuation strategy by reactivating the universalism trope that has infused French Republicanism since the French Revolution, which rejected the old regime by presenting itself as universal (Jennings, 2011). The appeal to universalism and the special place France has in the world has indeed been a staple of Republican discourse ever since (Schnapper, 2000), at the heart of many policies, for example the colonisation process, carried out in the name of spreading universal values (Wieviorka, 2005), and a key part of French identity construction (for example Costelloe 2014). Hollande therefore fitted his construction of the historical importance of France within a pre-existing French cultural cognitive model, providing the in-group with a sense of Republican distinctiveness and superiority. It is argued that </w:t>
      </w:r>
      <w:r>
        <w:rPr>
          <w:rFonts w:ascii="Times New Roman" w:hAnsi="Times New Roman" w:cs="Times New Roman"/>
          <w:sz w:val="24"/>
          <w:szCs w:val="24"/>
        </w:rPr>
        <w:t xml:space="preserve">Hollande manipulated reality and imparted biased knowledge that sanitised France’s past and mythified the Republic. He omitted </w:t>
      </w:r>
      <w:r w:rsidRPr="009A537C">
        <w:rPr>
          <w:rFonts w:ascii="Times New Roman" w:hAnsi="Times New Roman" w:cs="Times New Roman"/>
          <w:sz w:val="24"/>
          <w:szCs w:val="24"/>
        </w:rPr>
        <w:t>the ‘underbelly’ of French universalism, such as colonialism and its ensuing wars (Chafer, 2001), neo-colonial interventions around the world (Thomson, 2016) as well as universalism being used to hide concrete inequalities in France (Lefebvre, 2010), which led to it being challenged (Schor, 2001)</w:t>
      </w:r>
      <w:r>
        <w:rPr>
          <w:rFonts w:ascii="Times New Roman" w:hAnsi="Times New Roman" w:cs="Times New Roman"/>
          <w:sz w:val="24"/>
          <w:szCs w:val="24"/>
        </w:rPr>
        <w:t>. Instead, he constructed</w:t>
      </w:r>
      <w:r w:rsidRPr="009A537C">
        <w:rPr>
          <w:rFonts w:ascii="Times New Roman" w:hAnsi="Times New Roman" w:cs="Times New Roman"/>
          <w:sz w:val="24"/>
          <w:szCs w:val="24"/>
        </w:rPr>
        <w:t xml:space="preserve"> a hagiographical </w:t>
      </w:r>
      <w:r w:rsidRPr="000715DE">
        <w:rPr>
          <w:rFonts w:ascii="Times New Roman" w:hAnsi="Times New Roman" w:cs="Times New Roman"/>
          <w:sz w:val="24"/>
          <w:szCs w:val="24"/>
        </w:rPr>
        <w:t>and</w:t>
      </w:r>
      <w:r w:rsidRPr="009A537C">
        <w:rPr>
          <w:rFonts w:ascii="Times New Roman" w:hAnsi="Times New Roman" w:cs="Times New Roman"/>
          <w:sz w:val="24"/>
          <w:szCs w:val="24"/>
        </w:rPr>
        <w:t xml:space="preserve"> idyllic version of </w:t>
      </w:r>
      <w:r>
        <w:rPr>
          <w:rFonts w:ascii="Times New Roman" w:hAnsi="Times New Roman" w:cs="Times New Roman"/>
          <w:sz w:val="24"/>
          <w:szCs w:val="24"/>
        </w:rPr>
        <w:t>the Republican self</w:t>
      </w:r>
      <w:r w:rsidRPr="009A537C">
        <w:rPr>
          <w:rFonts w:ascii="Times New Roman" w:hAnsi="Times New Roman" w:cs="Times New Roman"/>
          <w:sz w:val="24"/>
          <w:szCs w:val="24"/>
        </w:rPr>
        <w:t>, the creator of human rights, the bearer of universal values, the guide of humanity.</w:t>
      </w:r>
      <w:r>
        <w:rPr>
          <w:rFonts w:ascii="Times New Roman" w:hAnsi="Times New Roman" w:cs="Times New Roman"/>
          <w:sz w:val="24"/>
          <w:szCs w:val="24"/>
        </w:rPr>
        <w:t xml:space="preserve"> Hollande completed the construction of a homogeneous in-group by assigning them exceptional values.</w:t>
      </w:r>
      <w:r w:rsidRPr="009A537C">
        <w:rPr>
          <w:rFonts w:ascii="Times New Roman" w:hAnsi="Times New Roman" w:cs="Times New Roman"/>
          <w:sz w:val="24"/>
          <w:szCs w:val="24"/>
        </w:rPr>
        <w:t xml:space="preserve"> </w:t>
      </w:r>
    </w:p>
    <w:p w:rsidR="00875FEC" w:rsidRPr="009A537C" w:rsidRDefault="00875FEC" w:rsidP="00875FEC">
      <w:pPr>
        <w:rPr>
          <w:rFonts w:ascii="Times New Roman" w:hAnsi="Times New Roman" w:cs="Times New Roman"/>
          <w:sz w:val="24"/>
          <w:szCs w:val="24"/>
        </w:rPr>
      </w:pPr>
    </w:p>
    <w:p w:rsidR="00875FEC" w:rsidRPr="00146D64" w:rsidRDefault="00875FEC" w:rsidP="00875FEC">
      <w:pPr>
        <w:spacing w:line="480" w:lineRule="auto"/>
        <w:ind w:left="720"/>
        <w:rPr>
          <w:rFonts w:ascii="Times New Roman" w:hAnsi="Times New Roman" w:cs="Times New Roman"/>
          <w:i/>
          <w:sz w:val="24"/>
          <w:szCs w:val="24"/>
        </w:rPr>
      </w:pPr>
      <w:r w:rsidRPr="00146D64">
        <w:rPr>
          <w:rFonts w:ascii="Times New Roman" w:hAnsi="Times New Roman" w:cs="Times New Roman"/>
          <w:i/>
          <w:sz w:val="24"/>
          <w:szCs w:val="24"/>
        </w:rPr>
        <w:t>3 – The virtuous Republic</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Hollande furthered his constructive strategy of </w:t>
      </w:r>
      <w:r>
        <w:rPr>
          <w:rFonts w:ascii="Times New Roman" w:hAnsi="Times New Roman" w:cs="Times New Roman"/>
          <w:sz w:val="24"/>
          <w:szCs w:val="24"/>
        </w:rPr>
        <w:t>defining national identity against the terrorist other</w:t>
      </w:r>
      <w:r w:rsidRPr="009A537C">
        <w:rPr>
          <w:rFonts w:ascii="Times New Roman" w:hAnsi="Times New Roman" w:cs="Times New Roman"/>
          <w:sz w:val="24"/>
          <w:szCs w:val="24"/>
        </w:rPr>
        <w:t xml:space="preserve"> </w:t>
      </w:r>
      <w:r>
        <w:rPr>
          <w:rFonts w:ascii="Times New Roman" w:hAnsi="Times New Roman" w:cs="Times New Roman"/>
          <w:sz w:val="24"/>
          <w:szCs w:val="24"/>
        </w:rPr>
        <w:t>with a metaphor that</w:t>
      </w:r>
      <w:r w:rsidRPr="009A537C">
        <w:rPr>
          <w:rFonts w:ascii="Times New Roman" w:hAnsi="Times New Roman" w:cs="Times New Roman"/>
          <w:sz w:val="24"/>
          <w:szCs w:val="24"/>
        </w:rPr>
        <w:t xml:space="preserve"> exceptionalis</w:t>
      </w:r>
      <w:r>
        <w:rPr>
          <w:rFonts w:ascii="Times New Roman" w:hAnsi="Times New Roman" w:cs="Times New Roman"/>
          <w:sz w:val="24"/>
          <w:szCs w:val="24"/>
        </w:rPr>
        <w:t>ed</w:t>
      </w:r>
      <w:r w:rsidRPr="009A537C">
        <w:rPr>
          <w:rFonts w:ascii="Times New Roman" w:hAnsi="Times New Roman" w:cs="Times New Roman"/>
          <w:sz w:val="24"/>
          <w:szCs w:val="24"/>
        </w:rPr>
        <w:t xml:space="preserve"> the in-group’s Republican values, which, as seen earlier, </w:t>
      </w:r>
      <w:r>
        <w:rPr>
          <w:rFonts w:ascii="Times New Roman" w:hAnsi="Times New Roman" w:cs="Times New Roman"/>
          <w:sz w:val="24"/>
          <w:szCs w:val="24"/>
        </w:rPr>
        <w:t xml:space="preserve">represented everything </w:t>
      </w:r>
      <w:r w:rsidRPr="009A537C">
        <w:rPr>
          <w:rFonts w:ascii="Times New Roman" w:hAnsi="Times New Roman" w:cs="Times New Roman"/>
          <w:sz w:val="24"/>
          <w:szCs w:val="24"/>
        </w:rPr>
        <w:t xml:space="preserve">the terrorists hated. </w:t>
      </w:r>
      <w:r>
        <w:rPr>
          <w:rFonts w:ascii="Times New Roman" w:hAnsi="Times New Roman" w:cs="Times New Roman"/>
          <w:sz w:val="24"/>
          <w:szCs w:val="24"/>
        </w:rPr>
        <w:t>Hollande assigned virtue</w:t>
      </w:r>
      <w:r w:rsidRPr="009A537C">
        <w:rPr>
          <w:rFonts w:ascii="Times New Roman" w:hAnsi="Times New Roman" w:cs="Times New Roman"/>
          <w:sz w:val="24"/>
          <w:szCs w:val="24"/>
        </w:rPr>
        <w:t xml:space="preserve"> to the ‘Republic’ first </w:t>
      </w:r>
      <w:r>
        <w:rPr>
          <w:rFonts w:ascii="Times New Roman" w:hAnsi="Times New Roman" w:cs="Times New Roman"/>
          <w:sz w:val="24"/>
          <w:szCs w:val="24"/>
        </w:rPr>
        <w:t>by constructing</w:t>
      </w:r>
      <w:r w:rsidRPr="009A537C">
        <w:rPr>
          <w:rFonts w:ascii="Times New Roman" w:hAnsi="Times New Roman" w:cs="Times New Roman"/>
          <w:sz w:val="24"/>
          <w:szCs w:val="24"/>
        </w:rPr>
        <w:t xml:space="preserve"> ‘our Republican values’ as a long list of wide-ranging ideals, as illustrated by the following table:</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Table 7. Republican values</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[Insert Table 7 here]</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The list of values was remarkably similar between the two attacks, as illustrated by the top ten values listed for each:</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Table 8. Top ten Republican values</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[Insert Table 8 here]</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Second, not only were all these values lofty ideals but they were constructed in a hyperbolic way, which further glorified the</w:t>
      </w:r>
      <w:r>
        <w:rPr>
          <w:rFonts w:ascii="Times New Roman" w:hAnsi="Times New Roman" w:cs="Times New Roman"/>
          <w:sz w:val="24"/>
          <w:szCs w:val="24"/>
        </w:rPr>
        <w:t>ir</w:t>
      </w:r>
      <w:r w:rsidRPr="009A537C">
        <w:rPr>
          <w:rFonts w:ascii="Times New Roman" w:hAnsi="Times New Roman" w:cs="Times New Roman"/>
          <w:sz w:val="24"/>
          <w:szCs w:val="24"/>
        </w:rPr>
        <w:t xml:space="preserve"> virtuous nature. Thus, Hollande deployed a religious lexis to describe them, as they were ‘sacred values’, ‘Republican rites’,</w:t>
      </w:r>
      <w:r>
        <w:rPr>
          <w:rFonts w:ascii="Times New Roman" w:hAnsi="Times New Roman" w:cs="Times New Roman"/>
          <w:sz w:val="24"/>
          <w:szCs w:val="24"/>
        </w:rPr>
        <w:t xml:space="preserve"> </w:t>
      </w:r>
      <w:r w:rsidRPr="009A537C">
        <w:rPr>
          <w:rFonts w:ascii="Times New Roman" w:hAnsi="Times New Roman" w:cs="Times New Roman"/>
          <w:sz w:val="24"/>
          <w:szCs w:val="24"/>
        </w:rPr>
        <w:t xml:space="preserve">‘a promise’. In addition, </w:t>
      </w:r>
      <w:r>
        <w:rPr>
          <w:rFonts w:ascii="Times New Roman" w:hAnsi="Times New Roman" w:cs="Times New Roman"/>
          <w:sz w:val="24"/>
          <w:szCs w:val="24"/>
        </w:rPr>
        <w:t xml:space="preserve">various hyperboles led to </w:t>
      </w:r>
      <w:r w:rsidRPr="009A537C">
        <w:rPr>
          <w:rFonts w:ascii="Times New Roman" w:hAnsi="Times New Roman" w:cs="Times New Roman"/>
          <w:sz w:val="24"/>
          <w:szCs w:val="24"/>
        </w:rPr>
        <w:t xml:space="preserve">a flawless representation of the Republic </w:t>
      </w:r>
      <w:r>
        <w:rPr>
          <w:rFonts w:ascii="Times New Roman" w:hAnsi="Times New Roman" w:cs="Times New Roman"/>
          <w:sz w:val="24"/>
          <w:szCs w:val="24"/>
        </w:rPr>
        <w:t xml:space="preserve">by </w:t>
      </w:r>
      <w:r w:rsidRPr="009A537C">
        <w:rPr>
          <w:rFonts w:ascii="Times New Roman" w:hAnsi="Times New Roman" w:cs="Times New Roman"/>
          <w:sz w:val="24"/>
          <w:szCs w:val="24"/>
        </w:rPr>
        <w:t>describ</w:t>
      </w:r>
      <w:r>
        <w:rPr>
          <w:rFonts w:ascii="Times New Roman" w:hAnsi="Times New Roman" w:cs="Times New Roman"/>
          <w:sz w:val="24"/>
          <w:szCs w:val="24"/>
        </w:rPr>
        <w:t>ing</w:t>
      </w:r>
      <w:r w:rsidRPr="009A537C">
        <w:rPr>
          <w:rFonts w:ascii="Times New Roman" w:hAnsi="Times New Roman" w:cs="Times New Roman"/>
          <w:sz w:val="24"/>
          <w:szCs w:val="24"/>
        </w:rPr>
        <w:t xml:space="preserve"> how the Republic and its values were inherently good. Indeed, </w:t>
      </w:r>
      <w:r>
        <w:rPr>
          <w:rFonts w:ascii="Times New Roman" w:hAnsi="Times New Roman" w:cs="Times New Roman"/>
          <w:sz w:val="24"/>
          <w:szCs w:val="24"/>
        </w:rPr>
        <w:t>it</w:t>
      </w:r>
      <w:r w:rsidRPr="009A537C">
        <w:rPr>
          <w:rFonts w:ascii="Times New Roman" w:hAnsi="Times New Roman" w:cs="Times New Roman"/>
          <w:sz w:val="24"/>
          <w:szCs w:val="24"/>
        </w:rPr>
        <w:t xml:space="preserve"> was ‘the land of human rights’ (20), it was fighting in an ‘implacable way’ against any form of oppression such as racism, antisemitism and islamophobia, it respected ‘everybody’, ‘every belief’, ‘every religion’, it was born out of immigration and diversity and therefore recognised ‘everyone’. The repeated collocations of ‘respect’ / ‘recognise’ with ‘wherever’, ‘whatever’, ‘whoever’, ‘every’ and ‘each’ further glorified the virtuous character of the Republic for being all-encompassing, as illustrated by the following extract: ‘I’m saying that the Republic recognises all its children, wherever they were born, wherever they live, whatever their path in life, the colour of their skins, their religion, and their beliefs’ (11). </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All the values Hollande listed are a staple of French Republicanism</w:t>
      </w:r>
      <w:r>
        <w:rPr>
          <w:rFonts w:ascii="Times New Roman" w:hAnsi="Times New Roman" w:cs="Times New Roman"/>
          <w:sz w:val="24"/>
          <w:szCs w:val="24"/>
        </w:rPr>
        <w:t>,</w:t>
      </w:r>
      <w:r w:rsidRPr="009A537C">
        <w:rPr>
          <w:rFonts w:ascii="Times New Roman" w:hAnsi="Times New Roman" w:cs="Times New Roman"/>
          <w:sz w:val="24"/>
          <w:szCs w:val="24"/>
        </w:rPr>
        <w:t xml:space="preserve"> having been constantly reiterated ever since the creation of the Republic (Berenson et al., 2013; Duschene, 2005). Hollande therefore implemented a perpetuation strategy of national</w:t>
      </w:r>
      <w:r>
        <w:rPr>
          <w:rFonts w:ascii="Times New Roman" w:hAnsi="Times New Roman" w:cs="Times New Roman"/>
          <w:sz w:val="24"/>
          <w:szCs w:val="24"/>
        </w:rPr>
        <w:t xml:space="preserve"> sameness</w:t>
      </w:r>
      <w:r w:rsidRPr="009A537C">
        <w:rPr>
          <w:rFonts w:ascii="Times New Roman" w:hAnsi="Times New Roman" w:cs="Times New Roman"/>
          <w:sz w:val="24"/>
          <w:szCs w:val="24"/>
        </w:rPr>
        <w:t xml:space="preserve"> by glorifying values that had been at the very core of French Republicanism. In this respect, education being ranked first overall is not surprising, as the relationship between education and the Republic is constitutive of both, in that when the Republic was restored in 1875 it  gave schools the mission of </w:t>
      </w:r>
      <w:r>
        <w:rPr>
          <w:rFonts w:ascii="Times New Roman" w:hAnsi="Times New Roman" w:cs="Times New Roman"/>
          <w:sz w:val="24"/>
          <w:szCs w:val="24"/>
        </w:rPr>
        <w:t>transmitting</w:t>
      </w:r>
      <w:r w:rsidRPr="009A537C">
        <w:rPr>
          <w:rFonts w:ascii="Times New Roman" w:hAnsi="Times New Roman" w:cs="Times New Roman"/>
          <w:sz w:val="24"/>
          <w:szCs w:val="24"/>
        </w:rPr>
        <w:t xml:space="preserve"> </w:t>
      </w:r>
      <w:r>
        <w:rPr>
          <w:rFonts w:ascii="Times New Roman" w:hAnsi="Times New Roman" w:cs="Times New Roman"/>
          <w:sz w:val="24"/>
          <w:szCs w:val="24"/>
        </w:rPr>
        <w:t xml:space="preserve">Republican </w:t>
      </w:r>
      <w:r w:rsidRPr="009A537C">
        <w:rPr>
          <w:rFonts w:ascii="Times New Roman" w:hAnsi="Times New Roman" w:cs="Times New Roman"/>
          <w:sz w:val="24"/>
          <w:szCs w:val="24"/>
        </w:rPr>
        <w:t xml:space="preserve">values (Lelièvre, 2000). Similarly, secularism has defined the French Republic through its long struggle against the power of the Catholic Church that culminated in the 1905 law that separated the </w:t>
      </w:r>
      <w:r>
        <w:rPr>
          <w:rFonts w:ascii="Times New Roman" w:hAnsi="Times New Roman" w:cs="Times New Roman"/>
          <w:sz w:val="24"/>
          <w:szCs w:val="24"/>
        </w:rPr>
        <w:t>state</w:t>
      </w:r>
      <w:r w:rsidRPr="009A537C">
        <w:rPr>
          <w:rFonts w:ascii="Times New Roman" w:hAnsi="Times New Roman" w:cs="Times New Roman"/>
          <w:sz w:val="24"/>
          <w:szCs w:val="24"/>
        </w:rPr>
        <w:t xml:space="preserve"> and the Church (Moatti, 2011). Hollande therefore tapped into a long-established cultural cognitive model (Martín-Morillas, 1997) to reinforce his Republican national identity construction</w:t>
      </w:r>
      <w:r>
        <w:rPr>
          <w:rFonts w:ascii="Times New Roman" w:hAnsi="Times New Roman" w:cs="Times New Roman"/>
          <w:sz w:val="24"/>
          <w:szCs w:val="24"/>
        </w:rPr>
        <w:t>.</w:t>
      </w:r>
      <w:r w:rsidRPr="009A537C">
        <w:rPr>
          <w:rFonts w:ascii="Times New Roman" w:hAnsi="Times New Roman" w:cs="Times New Roman"/>
          <w:sz w:val="24"/>
          <w:szCs w:val="24"/>
        </w:rPr>
        <w:t xml:space="preserve"> </w:t>
      </w:r>
    </w:p>
    <w:p w:rsidR="00875FE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It is argued that such a </w:t>
      </w:r>
      <w:r>
        <w:rPr>
          <w:rFonts w:ascii="Times New Roman" w:hAnsi="Times New Roman" w:cs="Times New Roman"/>
          <w:sz w:val="24"/>
          <w:szCs w:val="24"/>
        </w:rPr>
        <w:t xml:space="preserve">perpetuation </w:t>
      </w:r>
      <w:r w:rsidRPr="009A537C">
        <w:rPr>
          <w:rFonts w:ascii="Times New Roman" w:hAnsi="Times New Roman" w:cs="Times New Roman"/>
          <w:sz w:val="24"/>
          <w:szCs w:val="24"/>
        </w:rPr>
        <w:t xml:space="preserve">strategy is based on a discursive manipulation of reality and led to </w:t>
      </w:r>
      <w:r>
        <w:rPr>
          <w:rFonts w:ascii="Times New Roman" w:hAnsi="Times New Roman" w:cs="Times New Roman"/>
          <w:sz w:val="24"/>
          <w:szCs w:val="24"/>
        </w:rPr>
        <w:t>the</w:t>
      </w:r>
      <w:r w:rsidRPr="009A537C">
        <w:rPr>
          <w:rFonts w:ascii="Times New Roman" w:hAnsi="Times New Roman" w:cs="Times New Roman"/>
          <w:sz w:val="24"/>
          <w:szCs w:val="24"/>
        </w:rPr>
        <w:t xml:space="preserve"> idealisation of the Republic</w:t>
      </w:r>
      <w:r>
        <w:rPr>
          <w:rFonts w:ascii="Times New Roman" w:hAnsi="Times New Roman" w:cs="Times New Roman"/>
          <w:sz w:val="24"/>
          <w:szCs w:val="24"/>
        </w:rPr>
        <w:t xml:space="preserve"> that</w:t>
      </w:r>
      <w:r w:rsidRPr="009A537C">
        <w:rPr>
          <w:rFonts w:ascii="Times New Roman" w:hAnsi="Times New Roman" w:cs="Times New Roman"/>
          <w:sz w:val="24"/>
          <w:szCs w:val="24"/>
        </w:rPr>
        <w:t xml:space="preserve"> stood in stark contrast with the bitter debates that have torn France over the realisation of its values. Although Republican values may appear non-controversial and indeed worthy, their actual realisation ha</w:t>
      </w:r>
      <w:r>
        <w:rPr>
          <w:rFonts w:ascii="Times New Roman" w:hAnsi="Times New Roman" w:cs="Times New Roman"/>
          <w:sz w:val="24"/>
          <w:szCs w:val="24"/>
        </w:rPr>
        <w:t>s</w:t>
      </w:r>
      <w:r w:rsidRPr="009A537C">
        <w:rPr>
          <w:rFonts w:ascii="Times New Roman" w:hAnsi="Times New Roman" w:cs="Times New Roman"/>
          <w:sz w:val="24"/>
          <w:szCs w:val="24"/>
        </w:rPr>
        <w:t xml:space="preserve"> been challenged</w:t>
      </w:r>
      <w:r>
        <w:rPr>
          <w:rFonts w:ascii="Times New Roman" w:hAnsi="Times New Roman" w:cs="Times New Roman"/>
          <w:sz w:val="24"/>
          <w:szCs w:val="24"/>
        </w:rPr>
        <w:t>.</w:t>
      </w:r>
      <w:r w:rsidRPr="009A537C">
        <w:rPr>
          <w:rFonts w:ascii="Times New Roman" w:hAnsi="Times New Roman" w:cs="Times New Roman"/>
          <w:sz w:val="24"/>
          <w:szCs w:val="24"/>
        </w:rPr>
        <w:t xml:space="preserve"> Much research has revealed that the principles of French Republicanism have led to discriminations being hidden (Lefebvre, 2010; Schnapper, 2000; Scott, 2004). This is because the Republican conception of citizenship rests on an abstract citizen devoid of all particularities. As Schor (2001, p.62) explained, ‘in order to become a rights-bearing abstract individual the citizen is unsexed, un-gendered, unraced, unclassed’. French Republicanism sees abstract citizenship as progressive because disregarding the attributes that distinguish people ensures equality between citizens. However, the </w:t>
      </w:r>
      <w:r>
        <w:rPr>
          <w:rFonts w:ascii="Times New Roman" w:hAnsi="Times New Roman" w:cs="Times New Roman"/>
          <w:sz w:val="24"/>
          <w:szCs w:val="24"/>
        </w:rPr>
        <w:t>drawback</w:t>
      </w:r>
      <w:r w:rsidRPr="009A537C">
        <w:rPr>
          <w:rFonts w:ascii="Times New Roman" w:hAnsi="Times New Roman" w:cs="Times New Roman"/>
          <w:sz w:val="24"/>
          <w:szCs w:val="24"/>
        </w:rPr>
        <w:t xml:space="preserve"> is that inequalities due to gender, class or ethnicity are ignored (Scott, 2004). This is why many French citizens have considered themselves citizens in name only (Jennings, 2011). This is particularly true of ethnic minorities. They have been suffering from deep discriminations, notably in terms of employment and housing (Adida et al, 2010; Simon, 2015), but the abstract conception of citizenship has prevented recognition of their specificities. This is why frustrations at social inequalities have resulted in heightened tensions, which have ‘been manifested in relatively frequent outbreaks of civil disorder since the early 1980s’ (Costelloe, 2014), and to feelings of exclusion. Indeed, as Schnapper (1994, p.121-122) showed, ‘transcendence through citizenship appears as purely formal, having only the function of consecrating the dominance of the other’. </w:t>
      </w:r>
      <w:r>
        <w:rPr>
          <w:rFonts w:ascii="Times New Roman" w:hAnsi="Times New Roman" w:cs="Times New Roman"/>
          <w:sz w:val="24"/>
          <w:szCs w:val="24"/>
        </w:rPr>
        <w:t>In establishing the traditional Republican values as defining the in-group, Hollande manipulated reality to construct a mythified sameness that ignored the numerous criticisms against them as well as the social and economic dominance their implementation led to. Politically speaking, this reinforced the exclusionary nature of Hollande’s construction of sameness initiated in his discourse of unanimism, by implicitly excluding from the in-group anyone not happy with the reality of Republican values, as opposed to their ideals.</w:t>
      </w:r>
      <w:r w:rsidRPr="009A537C">
        <w:rPr>
          <w:rFonts w:ascii="Times New Roman" w:hAnsi="Times New Roman" w:cs="Times New Roman"/>
          <w:sz w:val="24"/>
          <w:szCs w:val="24"/>
        </w:rPr>
        <w:t xml:space="preserve"> </w:t>
      </w:r>
    </w:p>
    <w:p w:rsidR="00875FEC" w:rsidRPr="009A537C" w:rsidRDefault="00875FEC" w:rsidP="00875FEC">
      <w:pPr>
        <w:spacing w:line="480" w:lineRule="auto"/>
        <w:rPr>
          <w:rFonts w:ascii="Times New Roman" w:hAnsi="Times New Roman" w:cs="Times New Roman"/>
          <w:sz w:val="24"/>
          <w:szCs w:val="24"/>
        </w:rPr>
      </w:pPr>
      <w:r>
        <w:rPr>
          <w:rFonts w:ascii="Times New Roman" w:hAnsi="Times New Roman" w:cs="Times New Roman"/>
          <w:sz w:val="24"/>
          <w:szCs w:val="24"/>
        </w:rPr>
        <w:t>The overall discourse of exceptionalisation enabled Hollande to restore state authority by imposing clear boundaries between “us” and “them”. Hollande justified the existence of the state by delineating the inside it represented from the foreign outside. In addition, by presenting the terrorist other as evil, therefore dangerous, Hollande defined what the in-group had to fear, which reasserted the central role of the state. Naming something as a danger ‘offer[s] the state as the appropriate solution to deal with this uncertainty’ (Alvarez, 2006, p.75) and turns the state into a necessary tool, which justifies its existence.</w:t>
      </w:r>
      <w:r w:rsidRPr="009A537C">
        <w:rPr>
          <w:rFonts w:ascii="Times New Roman" w:hAnsi="Times New Roman" w:cs="Times New Roman"/>
          <w:sz w:val="24"/>
          <w:szCs w:val="24"/>
        </w:rPr>
        <w:t xml:space="preserve"> Hollande’s final discourse</w:t>
      </w:r>
      <w:r>
        <w:rPr>
          <w:rFonts w:ascii="Times New Roman" w:hAnsi="Times New Roman" w:cs="Times New Roman"/>
          <w:sz w:val="24"/>
          <w:szCs w:val="24"/>
        </w:rPr>
        <w:t xml:space="preserve"> deepened this link between identity, danger and state power. </w:t>
      </w:r>
    </w:p>
    <w:p w:rsidR="00875FEC" w:rsidRPr="009A537C" w:rsidRDefault="00875FEC" w:rsidP="00875FEC">
      <w:pPr>
        <w:spacing w:line="480" w:lineRule="auto"/>
        <w:rPr>
          <w:rFonts w:ascii="Times New Roman" w:hAnsi="Times New Roman" w:cs="Times New Roman"/>
          <w:sz w:val="24"/>
          <w:szCs w:val="24"/>
        </w:rPr>
      </w:pPr>
    </w:p>
    <w:p w:rsidR="00875FEC" w:rsidRPr="00146D64" w:rsidRDefault="00875FEC" w:rsidP="00875FEC">
      <w:pPr>
        <w:autoSpaceDE w:val="0"/>
        <w:autoSpaceDN w:val="0"/>
        <w:adjustRightInd w:val="0"/>
        <w:spacing w:after="0" w:line="480" w:lineRule="auto"/>
        <w:rPr>
          <w:rFonts w:ascii="Times New Roman" w:hAnsi="Times New Roman" w:cs="Times New Roman"/>
          <w:b/>
          <w:sz w:val="24"/>
          <w:szCs w:val="24"/>
        </w:rPr>
      </w:pPr>
      <w:r w:rsidRPr="00146D64">
        <w:rPr>
          <w:rFonts w:ascii="Times New Roman" w:hAnsi="Times New Roman" w:cs="Times New Roman"/>
          <w:b/>
          <w:sz w:val="24"/>
          <w:szCs w:val="24"/>
        </w:rPr>
        <w:t>C – Discourse of strength: The Republic as a weapon</w:t>
      </w:r>
    </w:p>
    <w:p w:rsidR="00875FEC" w:rsidRPr="009A537C" w:rsidRDefault="00875FEC" w:rsidP="00875FEC">
      <w:pPr>
        <w:autoSpaceDE w:val="0"/>
        <w:autoSpaceDN w:val="0"/>
        <w:adjustRightInd w:val="0"/>
        <w:spacing w:after="0" w:line="480" w:lineRule="auto"/>
        <w:rPr>
          <w:rFonts w:ascii="Times New Roman" w:hAnsi="Times New Roman" w:cs="Times New Roman"/>
          <w:sz w:val="24"/>
          <w:szCs w:val="24"/>
        </w:rPr>
      </w:pPr>
      <w:r w:rsidRPr="009A537C">
        <w:rPr>
          <w:rFonts w:ascii="Times New Roman" w:hAnsi="Times New Roman" w:cs="Times New Roman"/>
          <w:sz w:val="24"/>
          <w:szCs w:val="24"/>
        </w:rPr>
        <w:t xml:space="preserve">Articulating a shared purpose is crucial in the construction of national identity, in order to project the in-group into the future. As Skilling (2012, p.186) explains, ‘Nation building projects, by their nature, require a positive account […] of a shared purpose in the present, working towards the promise of a bright future’. </w:t>
      </w:r>
      <w:r>
        <w:rPr>
          <w:rFonts w:ascii="Times New Roman" w:hAnsi="Times New Roman" w:cs="Times New Roman"/>
          <w:sz w:val="24"/>
          <w:szCs w:val="24"/>
        </w:rPr>
        <w:t>Hollande used the terrorist other to reconstruct a shared purpose through their defeat. This contributed to the state reasserting its existence by providing a bright future.</w:t>
      </w:r>
      <w:r w:rsidRPr="009A537C">
        <w:rPr>
          <w:rFonts w:ascii="Times New Roman" w:hAnsi="Times New Roman" w:cs="Times New Roman"/>
          <w:sz w:val="24"/>
          <w:szCs w:val="24"/>
        </w:rPr>
        <w:t xml:space="preserve"> However, </w:t>
      </w:r>
      <w:r>
        <w:rPr>
          <w:rFonts w:ascii="Times New Roman" w:hAnsi="Times New Roman" w:cs="Times New Roman"/>
          <w:sz w:val="24"/>
          <w:szCs w:val="24"/>
        </w:rPr>
        <w:t xml:space="preserve">this </w:t>
      </w:r>
      <w:r w:rsidRPr="009A537C">
        <w:rPr>
          <w:rFonts w:ascii="Times New Roman" w:hAnsi="Times New Roman" w:cs="Times New Roman"/>
          <w:sz w:val="24"/>
          <w:szCs w:val="24"/>
        </w:rPr>
        <w:t xml:space="preserve"> strategy, it is argued, hinged on a myth that led to a </w:t>
      </w:r>
      <w:r>
        <w:rPr>
          <w:rFonts w:ascii="Times New Roman" w:hAnsi="Times New Roman" w:cs="Times New Roman"/>
          <w:sz w:val="24"/>
          <w:szCs w:val="24"/>
        </w:rPr>
        <w:t>repressive</w:t>
      </w:r>
      <w:r w:rsidRPr="009A537C">
        <w:rPr>
          <w:rFonts w:ascii="Times New Roman" w:hAnsi="Times New Roman" w:cs="Times New Roman"/>
          <w:sz w:val="24"/>
          <w:szCs w:val="24"/>
        </w:rPr>
        <w:t xml:space="preserve"> closure of French identity.</w:t>
      </w:r>
    </w:p>
    <w:p w:rsidR="00875FEC" w:rsidRPr="009A537C" w:rsidRDefault="00875FEC" w:rsidP="00875FEC">
      <w:pPr>
        <w:autoSpaceDE w:val="0"/>
        <w:autoSpaceDN w:val="0"/>
        <w:adjustRightInd w:val="0"/>
        <w:spacing w:after="0"/>
        <w:rPr>
          <w:rFonts w:ascii="Times New Roman" w:hAnsi="Times New Roman" w:cs="Times New Roman"/>
          <w:sz w:val="24"/>
          <w:szCs w:val="24"/>
        </w:rPr>
      </w:pPr>
    </w:p>
    <w:p w:rsidR="00875FEC" w:rsidRPr="009A537C" w:rsidRDefault="00875FEC" w:rsidP="00875FEC">
      <w:pPr>
        <w:autoSpaceDE w:val="0"/>
        <w:autoSpaceDN w:val="0"/>
        <w:adjustRightInd w:val="0"/>
        <w:spacing w:after="0" w:line="480" w:lineRule="auto"/>
        <w:rPr>
          <w:rFonts w:ascii="Times New Roman" w:hAnsi="Times New Roman" w:cs="Times New Roman"/>
          <w:sz w:val="24"/>
          <w:szCs w:val="24"/>
        </w:rPr>
      </w:pPr>
      <w:r w:rsidRPr="009A537C">
        <w:rPr>
          <w:rFonts w:ascii="Times New Roman" w:hAnsi="Times New Roman" w:cs="Times New Roman"/>
          <w:sz w:val="24"/>
          <w:szCs w:val="24"/>
        </w:rPr>
        <w:t xml:space="preserve">Hollande reconstructed a sense of national strength first </w:t>
      </w:r>
      <w:r>
        <w:rPr>
          <w:rFonts w:ascii="Times New Roman" w:hAnsi="Times New Roman" w:cs="Times New Roman"/>
          <w:sz w:val="24"/>
          <w:szCs w:val="24"/>
        </w:rPr>
        <w:t>by</w:t>
      </w:r>
      <w:r w:rsidRPr="009A537C">
        <w:rPr>
          <w:rFonts w:ascii="Times New Roman" w:hAnsi="Times New Roman" w:cs="Times New Roman"/>
          <w:sz w:val="24"/>
          <w:szCs w:val="24"/>
        </w:rPr>
        <w:t xml:space="preserve"> appeal</w:t>
      </w:r>
      <w:r>
        <w:rPr>
          <w:rFonts w:ascii="Times New Roman" w:hAnsi="Times New Roman" w:cs="Times New Roman"/>
          <w:sz w:val="24"/>
          <w:szCs w:val="24"/>
        </w:rPr>
        <w:t>ing</w:t>
      </w:r>
      <w:r w:rsidRPr="009A537C">
        <w:rPr>
          <w:rFonts w:ascii="Times New Roman" w:hAnsi="Times New Roman" w:cs="Times New Roman"/>
          <w:sz w:val="24"/>
          <w:szCs w:val="24"/>
        </w:rPr>
        <w:t xml:space="preserve"> to history. Research has shown how moments of historical importance are a staple in identity construction (Wodak, 2007) by reminding people of what “</w:t>
      </w:r>
      <w:r>
        <w:rPr>
          <w:rFonts w:ascii="Times New Roman" w:hAnsi="Times New Roman" w:cs="Times New Roman"/>
          <w:sz w:val="24"/>
          <w:szCs w:val="24"/>
        </w:rPr>
        <w:t>we</w:t>
      </w:r>
      <w:r w:rsidRPr="009A537C">
        <w:rPr>
          <w:rFonts w:ascii="Times New Roman" w:hAnsi="Times New Roman" w:cs="Times New Roman"/>
          <w:sz w:val="24"/>
          <w:szCs w:val="24"/>
        </w:rPr>
        <w:t xml:space="preserve">”, as a homogenous nation, share.  Hollande tapped into a specific foundational myth, the Republic in arms. Born </w:t>
      </w:r>
      <w:r>
        <w:rPr>
          <w:rFonts w:ascii="Times New Roman" w:hAnsi="Times New Roman" w:cs="Times New Roman"/>
          <w:sz w:val="24"/>
          <w:szCs w:val="24"/>
        </w:rPr>
        <w:t>out of</w:t>
      </w:r>
      <w:r w:rsidRPr="009A537C">
        <w:rPr>
          <w:rFonts w:ascii="Times New Roman" w:hAnsi="Times New Roman" w:cs="Times New Roman"/>
          <w:sz w:val="24"/>
          <w:szCs w:val="24"/>
        </w:rPr>
        <w:t xml:space="preserve"> the French Revolution, it portrays the French as rising to defeat their enemies whenever the Republic is in danger (Moran &amp; Waldron, 2002). Linguistically speaking, the lex</w:t>
      </w:r>
      <w:r>
        <w:rPr>
          <w:rFonts w:ascii="Times New Roman" w:hAnsi="Times New Roman" w:cs="Times New Roman"/>
          <w:sz w:val="24"/>
          <w:szCs w:val="24"/>
        </w:rPr>
        <w:t>i</w:t>
      </w:r>
      <w:r w:rsidRPr="009A537C">
        <w:rPr>
          <w:rFonts w:ascii="Times New Roman" w:hAnsi="Times New Roman" w:cs="Times New Roman"/>
          <w:sz w:val="24"/>
          <w:szCs w:val="24"/>
        </w:rPr>
        <w:t xml:space="preserve">cal </w:t>
      </w:r>
      <w:r>
        <w:rPr>
          <w:rFonts w:ascii="Times New Roman" w:hAnsi="Times New Roman" w:cs="Times New Roman"/>
          <w:sz w:val="24"/>
          <w:szCs w:val="24"/>
        </w:rPr>
        <w:t xml:space="preserve">field </w:t>
      </w:r>
      <w:r w:rsidRPr="009A537C">
        <w:rPr>
          <w:rFonts w:ascii="Times New Roman" w:hAnsi="Times New Roman" w:cs="Times New Roman"/>
          <w:sz w:val="24"/>
          <w:szCs w:val="24"/>
        </w:rPr>
        <w:t>related to the in-group “standing up” re-created the Republic in arms: ‘to rise’, ‘to stand up’, ‘being up’, ‘not backing down’, ‘to stand together’. Discursively speaking, history served to underline the resilience of the Republic. Consider the following statements: ‘the French Republic has overcome many other trials. It is still here, […] and those who tried to defy it have always been on the losing side of history’ (20); ‘happy days are a flame of hope lit in the darkness of the Occupation. This flame is still lighting us today’ (2). In both cases, Hollande equated the Republic to a weapon that had always defeated its opponents, thereby implying that it would do it again. This was reinforced by using symbols of Republican resistance such as De Gaulle, Jean Moulin and Robert Chambeiron, as well as through the repeated use of ‘never’ and ‘always’ to underline how the Republic always fought, never back</w:t>
      </w:r>
      <w:r>
        <w:rPr>
          <w:rFonts w:ascii="Times New Roman" w:hAnsi="Times New Roman" w:cs="Times New Roman"/>
          <w:sz w:val="24"/>
          <w:szCs w:val="24"/>
        </w:rPr>
        <w:t>ed</w:t>
      </w:r>
      <w:r w:rsidRPr="009A537C">
        <w:rPr>
          <w:rFonts w:ascii="Times New Roman" w:hAnsi="Times New Roman" w:cs="Times New Roman"/>
          <w:sz w:val="24"/>
          <w:szCs w:val="24"/>
        </w:rPr>
        <w:t xml:space="preserve"> down and always won. Hollande therefore used history to project the national </w:t>
      </w:r>
      <w:r>
        <w:rPr>
          <w:rFonts w:ascii="Times New Roman" w:hAnsi="Times New Roman" w:cs="Times New Roman"/>
          <w:sz w:val="24"/>
          <w:szCs w:val="24"/>
        </w:rPr>
        <w:t>s</w:t>
      </w:r>
      <w:r w:rsidRPr="009A537C">
        <w:rPr>
          <w:rFonts w:ascii="Times New Roman" w:hAnsi="Times New Roman" w:cs="Times New Roman"/>
          <w:sz w:val="24"/>
          <w:szCs w:val="24"/>
        </w:rPr>
        <w:t>elf into a bright future.</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 </w:t>
      </w:r>
    </w:p>
    <w:p w:rsidR="00875FEC" w:rsidRPr="009A537C" w:rsidRDefault="00875FEC" w:rsidP="00875FEC">
      <w:pPr>
        <w:autoSpaceDE w:val="0"/>
        <w:autoSpaceDN w:val="0"/>
        <w:adjustRightInd w:val="0"/>
        <w:spacing w:after="0" w:line="480" w:lineRule="auto"/>
        <w:rPr>
          <w:rFonts w:ascii="Times New Roman" w:hAnsi="Times New Roman" w:cs="Times New Roman"/>
          <w:sz w:val="24"/>
          <w:szCs w:val="24"/>
        </w:rPr>
      </w:pPr>
      <w:r w:rsidRPr="009A537C">
        <w:rPr>
          <w:rFonts w:ascii="Times New Roman" w:hAnsi="Times New Roman" w:cs="Times New Roman"/>
          <w:sz w:val="24"/>
          <w:szCs w:val="24"/>
        </w:rPr>
        <w:t xml:space="preserve">Second, Hollande furthered national strength </w:t>
      </w:r>
      <w:r>
        <w:rPr>
          <w:rFonts w:ascii="Times New Roman" w:hAnsi="Times New Roman" w:cs="Times New Roman"/>
          <w:sz w:val="24"/>
          <w:szCs w:val="24"/>
        </w:rPr>
        <w:t>by</w:t>
      </w:r>
      <w:r w:rsidRPr="009A537C">
        <w:rPr>
          <w:rFonts w:ascii="Times New Roman" w:hAnsi="Times New Roman" w:cs="Times New Roman"/>
          <w:sz w:val="24"/>
          <w:szCs w:val="24"/>
        </w:rPr>
        <w:t xml:space="preserve"> constructing core elements of French Republicanism as weapons </w:t>
      </w:r>
      <w:r>
        <w:rPr>
          <w:rFonts w:ascii="Times New Roman" w:hAnsi="Times New Roman" w:cs="Times New Roman"/>
          <w:sz w:val="24"/>
          <w:szCs w:val="24"/>
        </w:rPr>
        <w:t xml:space="preserve">at the disposal </w:t>
      </w:r>
      <w:r w:rsidRPr="009A537C">
        <w:rPr>
          <w:rFonts w:ascii="Times New Roman" w:hAnsi="Times New Roman" w:cs="Times New Roman"/>
          <w:sz w:val="24"/>
          <w:szCs w:val="24"/>
        </w:rPr>
        <w:t xml:space="preserve">of </w:t>
      </w:r>
      <w:r>
        <w:rPr>
          <w:rFonts w:ascii="Times New Roman" w:hAnsi="Times New Roman" w:cs="Times New Roman"/>
          <w:sz w:val="24"/>
          <w:szCs w:val="24"/>
        </w:rPr>
        <w:t xml:space="preserve">an </w:t>
      </w:r>
      <w:r w:rsidRPr="009A537C">
        <w:rPr>
          <w:rFonts w:ascii="Times New Roman" w:hAnsi="Times New Roman" w:cs="Times New Roman"/>
          <w:sz w:val="24"/>
          <w:szCs w:val="24"/>
        </w:rPr>
        <w:t>all-powerful and mighty Republic that would defeat the terrorist “</w:t>
      </w:r>
      <w:r>
        <w:rPr>
          <w:rFonts w:ascii="Times New Roman" w:hAnsi="Times New Roman" w:cs="Times New Roman"/>
          <w:sz w:val="24"/>
          <w:szCs w:val="24"/>
        </w:rPr>
        <w:t>o</w:t>
      </w:r>
      <w:r w:rsidRPr="009A537C">
        <w:rPr>
          <w:rFonts w:ascii="Times New Roman" w:hAnsi="Times New Roman" w:cs="Times New Roman"/>
          <w:sz w:val="24"/>
          <w:szCs w:val="24"/>
        </w:rPr>
        <w:t xml:space="preserve">ther” and re-create harmony. The most prominent of these weapons was the Republican </w:t>
      </w:r>
      <w:r>
        <w:rPr>
          <w:rFonts w:ascii="Times New Roman" w:hAnsi="Times New Roman" w:cs="Times New Roman"/>
          <w:sz w:val="24"/>
          <w:szCs w:val="24"/>
        </w:rPr>
        <w:t>state</w:t>
      </w:r>
      <w:r w:rsidRPr="009A537C">
        <w:rPr>
          <w:rFonts w:ascii="Times New Roman" w:hAnsi="Times New Roman" w:cs="Times New Roman"/>
          <w:sz w:val="24"/>
          <w:szCs w:val="24"/>
        </w:rPr>
        <w:t>. A collocation analysis revealed that it was an all-powerful entity that would solve any problem facing France</w:t>
      </w:r>
      <w:r>
        <w:rPr>
          <w:rFonts w:ascii="Times New Roman" w:hAnsi="Times New Roman" w:cs="Times New Roman"/>
          <w:sz w:val="24"/>
          <w:szCs w:val="24"/>
        </w:rPr>
        <w:t>, as highlighted in t</w:t>
      </w:r>
      <w:r w:rsidRPr="009A537C">
        <w:rPr>
          <w:rFonts w:ascii="Times New Roman" w:hAnsi="Times New Roman" w:cs="Times New Roman"/>
          <w:sz w:val="24"/>
          <w:szCs w:val="24"/>
        </w:rPr>
        <w:t>he table below:</w:t>
      </w:r>
    </w:p>
    <w:p w:rsidR="00875FEC" w:rsidRPr="009A537C" w:rsidRDefault="00875FEC" w:rsidP="00875FEC">
      <w:pPr>
        <w:autoSpaceDE w:val="0"/>
        <w:autoSpaceDN w:val="0"/>
        <w:adjustRightInd w:val="0"/>
        <w:spacing w:after="0" w:line="480" w:lineRule="auto"/>
        <w:rPr>
          <w:rFonts w:ascii="Times New Roman" w:hAnsi="Times New Roman" w:cs="Times New Roman"/>
          <w:sz w:val="24"/>
          <w:szCs w:val="24"/>
        </w:rPr>
      </w:pPr>
    </w:p>
    <w:p w:rsidR="00875FEC" w:rsidRPr="009A537C" w:rsidRDefault="00875FEC" w:rsidP="00875FEC">
      <w:pPr>
        <w:autoSpaceDE w:val="0"/>
        <w:autoSpaceDN w:val="0"/>
        <w:adjustRightInd w:val="0"/>
        <w:spacing w:after="0" w:line="480" w:lineRule="auto"/>
        <w:rPr>
          <w:rFonts w:ascii="Times New Roman" w:hAnsi="Times New Roman" w:cs="Times New Roman"/>
          <w:sz w:val="24"/>
          <w:szCs w:val="24"/>
        </w:rPr>
      </w:pPr>
      <w:r w:rsidRPr="009A537C">
        <w:rPr>
          <w:rFonts w:ascii="Times New Roman" w:hAnsi="Times New Roman" w:cs="Times New Roman"/>
          <w:sz w:val="24"/>
          <w:szCs w:val="24"/>
        </w:rPr>
        <w:t xml:space="preserve">Table 9. The all-powerful Republican </w:t>
      </w:r>
      <w:r>
        <w:rPr>
          <w:rFonts w:ascii="Times New Roman" w:hAnsi="Times New Roman" w:cs="Times New Roman"/>
          <w:sz w:val="24"/>
          <w:szCs w:val="24"/>
        </w:rPr>
        <w:t>state</w:t>
      </w:r>
    </w:p>
    <w:p w:rsidR="00875FEC" w:rsidRPr="009A537C" w:rsidRDefault="00875FEC" w:rsidP="00875FEC">
      <w:pPr>
        <w:spacing w:line="480" w:lineRule="auto"/>
        <w:rPr>
          <w:rFonts w:ascii="Times New Roman" w:hAnsi="Times New Roman" w:cs="Times New Roman"/>
          <w:sz w:val="24"/>
          <w:szCs w:val="24"/>
        </w:rPr>
      </w:pPr>
      <w:r w:rsidRPr="009A537C" w:rsidDel="008166A4">
        <w:rPr>
          <w:rFonts w:ascii="Times New Roman" w:hAnsi="Times New Roman" w:cs="Times New Roman"/>
          <w:sz w:val="24"/>
          <w:szCs w:val="24"/>
        </w:rPr>
        <w:t xml:space="preserve"> </w:t>
      </w:r>
      <w:r w:rsidRPr="009A537C">
        <w:rPr>
          <w:rFonts w:ascii="Times New Roman" w:hAnsi="Times New Roman" w:cs="Times New Roman"/>
          <w:sz w:val="24"/>
          <w:szCs w:val="24"/>
        </w:rPr>
        <w:t>[Insert Table 9 here]</w:t>
      </w:r>
    </w:p>
    <w:p w:rsidR="00875FEC" w:rsidRPr="009A537C" w:rsidRDefault="00875FEC" w:rsidP="00875FEC">
      <w:pPr>
        <w:autoSpaceDE w:val="0"/>
        <w:autoSpaceDN w:val="0"/>
        <w:adjustRightInd w:val="0"/>
        <w:spacing w:after="0" w:line="480" w:lineRule="auto"/>
        <w:rPr>
          <w:rFonts w:ascii="Times New Roman" w:hAnsi="Times New Roman" w:cs="Times New Roman"/>
          <w:sz w:val="24"/>
          <w:szCs w:val="24"/>
        </w:rPr>
      </w:pPr>
      <w:r w:rsidRPr="009A537C">
        <w:rPr>
          <w:rFonts w:ascii="Times New Roman" w:hAnsi="Times New Roman" w:cs="Times New Roman"/>
          <w:sz w:val="24"/>
          <w:szCs w:val="24"/>
        </w:rPr>
        <w:t xml:space="preserve">A lexical analysis further reveals the predominance of the lexical field of raw power, which further enhanced its might, as illustrated by the following table: </w:t>
      </w:r>
    </w:p>
    <w:p w:rsidR="00875FEC" w:rsidRPr="009A537C" w:rsidRDefault="00875FEC" w:rsidP="00875FEC">
      <w:pPr>
        <w:autoSpaceDE w:val="0"/>
        <w:autoSpaceDN w:val="0"/>
        <w:adjustRightInd w:val="0"/>
        <w:spacing w:after="0" w:line="480" w:lineRule="auto"/>
        <w:rPr>
          <w:rFonts w:ascii="Times New Roman" w:hAnsi="Times New Roman" w:cs="Times New Roman"/>
          <w:sz w:val="24"/>
          <w:szCs w:val="24"/>
        </w:rPr>
      </w:pPr>
    </w:p>
    <w:p w:rsidR="00875FEC" w:rsidRPr="009A537C" w:rsidRDefault="00875FEC" w:rsidP="00875FEC">
      <w:pPr>
        <w:autoSpaceDE w:val="0"/>
        <w:autoSpaceDN w:val="0"/>
        <w:adjustRightInd w:val="0"/>
        <w:spacing w:after="0" w:line="480" w:lineRule="auto"/>
        <w:rPr>
          <w:rFonts w:ascii="Times New Roman" w:hAnsi="Times New Roman" w:cs="Times New Roman"/>
          <w:sz w:val="24"/>
          <w:szCs w:val="24"/>
        </w:rPr>
      </w:pPr>
      <w:r w:rsidRPr="009A537C">
        <w:rPr>
          <w:rFonts w:ascii="Times New Roman" w:hAnsi="Times New Roman" w:cs="Times New Roman"/>
          <w:sz w:val="24"/>
          <w:szCs w:val="24"/>
        </w:rPr>
        <w:t>Table 10. The strength of the Republic</w:t>
      </w:r>
      <w:r>
        <w:rPr>
          <w:rFonts w:ascii="Times New Roman" w:hAnsi="Times New Roman" w:cs="Times New Roman"/>
          <w:sz w:val="24"/>
          <w:szCs w:val="24"/>
        </w:rPr>
        <w:t>an state</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[Insert Table </w:t>
      </w:r>
      <w:r>
        <w:rPr>
          <w:rFonts w:ascii="Times New Roman" w:hAnsi="Times New Roman" w:cs="Times New Roman"/>
          <w:sz w:val="24"/>
          <w:szCs w:val="24"/>
        </w:rPr>
        <w:t>10</w:t>
      </w:r>
      <w:r w:rsidRPr="009A537C">
        <w:rPr>
          <w:rFonts w:ascii="Times New Roman" w:hAnsi="Times New Roman" w:cs="Times New Roman"/>
          <w:sz w:val="24"/>
          <w:szCs w:val="24"/>
        </w:rPr>
        <w:t xml:space="preserve"> here]</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A series of adjectives bolstered this might, as the Republican </w:t>
      </w:r>
      <w:r>
        <w:rPr>
          <w:rFonts w:ascii="Times New Roman" w:hAnsi="Times New Roman" w:cs="Times New Roman"/>
          <w:sz w:val="24"/>
          <w:szCs w:val="24"/>
        </w:rPr>
        <w:t>state</w:t>
      </w:r>
      <w:r w:rsidRPr="009A537C">
        <w:rPr>
          <w:rFonts w:ascii="Times New Roman" w:hAnsi="Times New Roman" w:cs="Times New Roman"/>
          <w:sz w:val="24"/>
          <w:szCs w:val="24"/>
        </w:rPr>
        <w:t xml:space="preserve"> was repeatedly characterised as ‘ruthless’, ‘implacable’ and ‘inflexible’. Discursively speaking, this lexis created the image of a mighty Republic that can only defeat its enemies</w:t>
      </w:r>
      <w:r>
        <w:rPr>
          <w:rFonts w:ascii="Times New Roman" w:hAnsi="Times New Roman" w:cs="Times New Roman"/>
          <w:sz w:val="24"/>
          <w:szCs w:val="24"/>
        </w:rPr>
        <w:t>.</w:t>
      </w:r>
      <w:r w:rsidRPr="009A537C">
        <w:rPr>
          <w:rFonts w:ascii="Times New Roman" w:hAnsi="Times New Roman" w:cs="Times New Roman"/>
          <w:sz w:val="24"/>
          <w:szCs w:val="24"/>
        </w:rPr>
        <w:t xml:space="preserve"> In this respect, the intensification of the martial lexis after the second attack, which can be interpreted as an attempt to re-cement the loss of belief that might have occurred, underlines the strategic aim of constructing the Republic as mighty to project the Republican in-group into a bright future.  </w:t>
      </w:r>
    </w:p>
    <w:p w:rsidR="00875FE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The might of the Republic was further bolstered by a shock and awe discursive strategy when presenting the numerous actions the Republican </w:t>
      </w:r>
      <w:r>
        <w:rPr>
          <w:rFonts w:ascii="Times New Roman" w:hAnsi="Times New Roman" w:cs="Times New Roman"/>
          <w:sz w:val="24"/>
          <w:szCs w:val="24"/>
        </w:rPr>
        <w:t>state</w:t>
      </w:r>
      <w:r w:rsidRPr="009A537C">
        <w:rPr>
          <w:rFonts w:ascii="Times New Roman" w:hAnsi="Times New Roman" w:cs="Times New Roman"/>
          <w:sz w:val="24"/>
          <w:szCs w:val="24"/>
        </w:rPr>
        <w:t xml:space="preserve"> was taking to tackle terrorism. Lexically speaking, </w:t>
      </w:r>
      <w:r>
        <w:rPr>
          <w:rFonts w:ascii="Times New Roman" w:hAnsi="Times New Roman" w:cs="Times New Roman"/>
          <w:sz w:val="24"/>
          <w:szCs w:val="24"/>
        </w:rPr>
        <w:t>Hollande’s</w:t>
      </w:r>
      <w:r w:rsidRPr="009A537C">
        <w:rPr>
          <w:rFonts w:ascii="Times New Roman" w:hAnsi="Times New Roman" w:cs="Times New Roman"/>
          <w:sz w:val="24"/>
          <w:szCs w:val="24"/>
        </w:rPr>
        <w:t xml:space="preserve"> speeches were dominated by verbs of action (</w:t>
      </w:r>
      <w:r>
        <w:rPr>
          <w:rFonts w:ascii="Times New Roman" w:hAnsi="Times New Roman" w:cs="Times New Roman"/>
          <w:sz w:val="24"/>
          <w:szCs w:val="24"/>
        </w:rPr>
        <w:t>frequency of 0.29</w:t>
      </w:r>
      <w:r w:rsidRPr="009A537C">
        <w:rPr>
          <w:rFonts w:ascii="Times New Roman" w:hAnsi="Times New Roman" w:cs="Times New Roman"/>
          <w:sz w:val="24"/>
          <w:szCs w:val="24"/>
        </w:rPr>
        <w:t>), and the lexical field of measures/laws</w:t>
      </w:r>
      <w:r>
        <w:rPr>
          <w:rFonts w:ascii="Times New Roman" w:hAnsi="Times New Roman" w:cs="Times New Roman"/>
          <w:sz w:val="24"/>
          <w:szCs w:val="24"/>
        </w:rPr>
        <w:t xml:space="preserve"> implemented</w:t>
      </w:r>
      <w:r w:rsidRPr="009A537C">
        <w:rPr>
          <w:rFonts w:ascii="Times New Roman" w:hAnsi="Times New Roman" w:cs="Times New Roman"/>
          <w:sz w:val="24"/>
          <w:szCs w:val="24"/>
        </w:rPr>
        <w:t xml:space="preserve"> (</w:t>
      </w:r>
      <w:r>
        <w:rPr>
          <w:rFonts w:ascii="Times New Roman" w:hAnsi="Times New Roman" w:cs="Times New Roman"/>
          <w:sz w:val="24"/>
          <w:szCs w:val="24"/>
        </w:rPr>
        <w:t>frequency of 0.26</w:t>
      </w:r>
      <w:r w:rsidRPr="009A537C">
        <w:rPr>
          <w:rFonts w:ascii="Times New Roman" w:hAnsi="Times New Roman" w:cs="Times New Roman"/>
          <w:sz w:val="24"/>
          <w:szCs w:val="24"/>
        </w:rPr>
        <w:t xml:space="preserve">), thereby stressing how the </w:t>
      </w:r>
      <w:r>
        <w:rPr>
          <w:rFonts w:ascii="Times New Roman" w:hAnsi="Times New Roman" w:cs="Times New Roman"/>
          <w:sz w:val="24"/>
          <w:szCs w:val="24"/>
        </w:rPr>
        <w:t>state</w:t>
      </w:r>
      <w:r w:rsidRPr="009A537C">
        <w:rPr>
          <w:rFonts w:ascii="Times New Roman" w:hAnsi="Times New Roman" w:cs="Times New Roman"/>
          <w:sz w:val="24"/>
          <w:szCs w:val="24"/>
        </w:rPr>
        <w:t xml:space="preserve"> possessed the means to recreate harmony. Discursively speaking, his speeches were saturated by a litany of figures regarding, amongst others, the number of soldiers and security forces being deployed, the number of extra spending on security, and the number of air strikes being implemented. Thus, before November, the figure of ‘10,000’ extra soldiers being deployed was bandied in nearly every speech. After November, the litany was not only more present, with Hollande citing figures in every speech, but also widened to include a long list of extra posts created in any areas linked to security in the wider sense such as customs, justice or the prison system. As demonstrated by Wodak (2007), the use of figures is a well-known rhetorical device used to glorify the orator. In Hollande’s case, they served to boost the sense of the Republic </w:t>
      </w:r>
      <w:r>
        <w:rPr>
          <w:rFonts w:ascii="Times New Roman" w:hAnsi="Times New Roman" w:cs="Times New Roman"/>
          <w:sz w:val="24"/>
          <w:szCs w:val="24"/>
        </w:rPr>
        <w:t xml:space="preserve">state </w:t>
      </w:r>
      <w:r w:rsidRPr="009A537C">
        <w:rPr>
          <w:rFonts w:ascii="Times New Roman" w:hAnsi="Times New Roman" w:cs="Times New Roman"/>
          <w:sz w:val="24"/>
          <w:szCs w:val="24"/>
        </w:rPr>
        <w:t xml:space="preserve">as all-powerful and mighty. The same effect was achieved through the intensification device attached to many of the measures announced. Thus, military deployment was described </w:t>
      </w:r>
      <w:r>
        <w:rPr>
          <w:rFonts w:ascii="Times New Roman" w:hAnsi="Times New Roman" w:cs="Times New Roman"/>
          <w:sz w:val="24"/>
          <w:szCs w:val="24"/>
        </w:rPr>
        <w:t>with</w:t>
      </w:r>
      <w:r w:rsidRPr="009A537C">
        <w:rPr>
          <w:rFonts w:ascii="Times New Roman" w:hAnsi="Times New Roman" w:cs="Times New Roman"/>
          <w:sz w:val="24"/>
          <w:szCs w:val="24"/>
        </w:rPr>
        <w:t xml:space="preserve"> the hyperbolic lexis of ‘exceptional’, ‘unheard of’ and ‘unprecedented’. Thus, France was constantly ‘intensifying’ its strikes</w:t>
      </w:r>
      <w:r w:rsidRPr="00F522A1">
        <w:rPr>
          <w:rFonts w:ascii="Times New Roman" w:hAnsi="Times New Roman" w:cs="Times New Roman"/>
          <w:sz w:val="24"/>
          <w:szCs w:val="24"/>
        </w:rPr>
        <w:t xml:space="preserve"> against ISIS and it was expelling foreign ter</w:t>
      </w:r>
      <w:r w:rsidRPr="000715DE">
        <w:rPr>
          <w:rFonts w:ascii="Times New Roman" w:hAnsi="Times New Roman" w:cs="Times New Roman"/>
          <w:sz w:val="24"/>
          <w:szCs w:val="24"/>
        </w:rPr>
        <w:t>rorists ‘more quickly’. It was also ‘increasing’</w:t>
      </w:r>
      <w:r w:rsidRPr="009A537C">
        <w:rPr>
          <w:rFonts w:ascii="Times New Roman" w:hAnsi="Times New Roman" w:cs="Times New Roman"/>
          <w:sz w:val="24"/>
          <w:szCs w:val="24"/>
        </w:rPr>
        <w:t xml:space="preserve"> prison sentences, implementing ‘more controls’, controlling suspected terrorists in a ‘draconian’ way and it was giving its army the ‘most up-to-date equipment’. </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The hyperbolic construction of the Republican </w:t>
      </w:r>
      <w:r>
        <w:rPr>
          <w:rFonts w:ascii="Times New Roman" w:hAnsi="Times New Roman" w:cs="Times New Roman"/>
          <w:sz w:val="24"/>
          <w:szCs w:val="24"/>
        </w:rPr>
        <w:t>state</w:t>
      </w:r>
      <w:r w:rsidRPr="009A537C">
        <w:rPr>
          <w:rFonts w:ascii="Times New Roman" w:hAnsi="Times New Roman" w:cs="Times New Roman"/>
          <w:sz w:val="24"/>
          <w:szCs w:val="24"/>
        </w:rPr>
        <w:t xml:space="preserve"> points to its heroisation as a quasi-magical entity endowed with the power to solve any issues facing the Republican </w:t>
      </w:r>
      <w:r>
        <w:rPr>
          <w:rFonts w:ascii="Times New Roman" w:hAnsi="Times New Roman" w:cs="Times New Roman"/>
          <w:sz w:val="24"/>
          <w:szCs w:val="24"/>
        </w:rPr>
        <w:t>s</w:t>
      </w:r>
      <w:r w:rsidRPr="009A537C">
        <w:rPr>
          <w:rFonts w:ascii="Times New Roman" w:hAnsi="Times New Roman" w:cs="Times New Roman"/>
          <w:sz w:val="24"/>
          <w:szCs w:val="24"/>
        </w:rPr>
        <w:t>elf, which reasserted a sense of</w:t>
      </w:r>
      <w:r>
        <w:rPr>
          <w:rFonts w:ascii="Times New Roman" w:hAnsi="Times New Roman" w:cs="Times New Roman"/>
          <w:sz w:val="24"/>
          <w:szCs w:val="24"/>
        </w:rPr>
        <w:t xml:space="preserve"> national</w:t>
      </w:r>
      <w:r w:rsidRPr="009A537C">
        <w:rPr>
          <w:rFonts w:ascii="Times New Roman" w:hAnsi="Times New Roman" w:cs="Times New Roman"/>
          <w:sz w:val="24"/>
          <w:szCs w:val="24"/>
        </w:rPr>
        <w:t xml:space="preserve"> strength. Considering that France has a long tradition of what has been called the ‘vertical interventionist role of the </w:t>
      </w:r>
      <w:r>
        <w:rPr>
          <w:rFonts w:ascii="Times New Roman" w:hAnsi="Times New Roman" w:cs="Times New Roman"/>
          <w:sz w:val="24"/>
          <w:szCs w:val="24"/>
        </w:rPr>
        <w:t>state</w:t>
      </w:r>
      <w:r w:rsidRPr="009A537C">
        <w:rPr>
          <w:rFonts w:ascii="Times New Roman" w:hAnsi="Times New Roman" w:cs="Times New Roman"/>
          <w:sz w:val="24"/>
          <w:szCs w:val="24"/>
        </w:rPr>
        <w:t xml:space="preserve">’ (Lefebvre, 2010, p.24), i.e. the </w:t>
      </w:r>
      <w:r>
        <w:rPr>
          <w:rFonts w:ascii="Times New Roman" w:hAnsi="Times New Roman" w:cs="Times New Roman"/>
          <w:sz w:val="24"/>
          <w:szCs w:val="24"/>
        </w:rPr>
        <w:t>state</w:t>
      </w:r>
      <w:r w:rsidRPr="009A537C">
        <w:rPr>
          <w:rFonts w:ascii="Times New Roman" w:hAnsi="Times New Roman" w:cs="Times New Roman"/>
          <w:sz w:val="24"/>
          <w:szCs w:val="24"/>
        </w:rPr>
        <w:t xml:space="preserve"> as the vector to provide solutions, it can be argued that Hollande deployed a perpetuation strategy by tapping into a traditional cultural model and reactivating the foundational myth of the </w:t>
      </w:r>
      <w:r>
        <w:rPr>
          <w:rFonts w:ascii="Times New Roman" w:hAnsi="Times New Roman" w:cs="Times New Roman"/>
          <w:sz w:val="24"/>
          <w:szCs w:val="24"/>
        </w:rPr>
        <w:t>state</w:t>
      </w:r>
      <w:r w:rsidRPr="009A537C">
        <w:rPr>
          <w:rFonts w:ascii="Times New Roman" w:hAnsi="Times New Roman" w:cs="Times New Roman"/>
          <w:sz w:val="24"/>
          <w:szCs w:val="24"/>
        </w:rPr>
        <w:t xml:space="preserve"> as purveyor of harmony.</w:t>
      </w:r>
      <w:r>
        <w:rPr>
          <w:rFonts w:ascii="Times New Roman" w:hAnsi="Times New Roman" w:cs="Times New Roman"/>
          <w:sz w:val="24"/>
          <w:szCs w:val="24"/>
        </w:rPr>
        <w:t xml:space="preserve"> At the same time, this enabled Hollande to restore the authority of the state by reasserting its central role in providing future harmony.</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Two other core elements of French Republicanism were re-constructed as a source of strength, education and secularism. As seen earlier, the relationship between education and the Republic is constitutive of both. Hollande reactivated this organic link and implemented a perpetuation strategy, both linguistically and discursively. Linguistically speaking,  the repeated use of the traditional word ‘Masters’ to refer to teachers reactivated images that harked back to the initial Republican school</w:t>
      </w:r>
      <w:r w:rsidRPr="00F522A1">
        <w:rPr>
          <w:rFonts w:ascii="Times New Roman" w:hAnsi="Times New Roman" w:cs="Times New Roman"/>
          <w:sz w:val="24"/>
          <w:szCs w:val="24"/>
        </w:rPr>
        <w:t xml:space="preserve"> (Chadwick, 2008). Discursively speaking, </w:t>
      </w:r>
      <w:r w:rsidRPr="009A537C">
        <w:rPr>
          <w:rFonts w:ascii="Times New Roman" w:hAnsi="Times New Roman" w:cs="Times New Roman"/>
          <w:sz w:val="24"/>
          <w:szCs w:val="24"/>
        </w:rPr>
        <w:t xml:space="preserve">Hollande constructed the role of education in terms reminiscent of its initial mission, for example when he explained that ‘the mission of the education system is to pass on values, pass on knowledge, pass on the very idea of the Republic’ (10). In doing so, he framed education as a weapon to recreate harmony </w:t>
      </w:r>
      <w:r>
        <w:rPr>
          <w:rFonts w:ascii="Times New Roman" w:hAnsi="Times New Roman" w:cs="Times New Roman"/>
          <w:sz w:val="24"/>
          <w:szCs w:val="24"/>
        </w:rPr>
        <w:t>by</w:t>
      </w:r>
      <w:r w:rsidRPr="009A537C">
        <w:rPr>
          <w:rFonts w:ascii="Times New Roman" w:hAnsi="Times New Roman" w:cs="Times New Roman"/>
          <w:sz w:val="24"/>
          <w:szCs w:val="24"/>
        </w:rPr>
        <w:t xml:space="preserve"> instilling Republican values. That education would bring harmony back was made even more apparent by the long list of virtues it was going to reassert: ‘progress’, ‘equality’, ‘citizenship’, ‘civility’, ‘reason’, ‘freedom’, ’free will’. Similarly, secularism, which, as seen earlier, constitutes a staple of French Republicanism, was constructed as a weapon through glorification and exceptionalis</w:t>
      </w:r>
      <w:r>
        <w:rPr>
          <w:rFonts w:ascii="Times New Roman" w:hAnsi="Times New Roman" w:cs="Times New Roman"/>
          <w:sz w:val="24"/>
          <w:szCs w:val="24"/>
        </w:rPr>
        <w:t>ation</w:t>
      </w:r>
      <w:r w:rsidRPr="009A537C">
        <w:rPr>
          <w:rFonts w:ascii="Times New Roman" w:hAnsi="Times New Roman" w:cs="Times New Roman"/>
          <w:sz w:val="24"/>
          <w:szCs w:val="24"/>
        </w:rPr>
        <w:t xml:space="preserve"> devices. It was glorified </w:t>
      </w:r>
      <w:r>
        <w:rPr>
          <w:rFonts w:ascii="Times New Roman" w:hAnsi="Times New Roman" w:cs="Times New Roman"/>
          <w:sz w:val="24"/>
          <w:szCs w:val="24"/>
        </w:rPr>
        <w:t>as</w:t>
      </w:r>
      <w:r w:rsidRPr="009A537C">
        <w:rPr>
          <w:rFonts w:ascii="Times New Roman" w:hAnsi="Times New Roman" w:cs="Times New Roman"/>
          <w:sz w:val="24"/>
          <w:szCs w:val="24"/>
        </w:rPr>
        <w:t xml:space="preserve"> Hollande construct</w:t>
      </w:r>
      <w:r>
        <w:rPr>
          <w:rFonts w:ascii="Times New Roman" w:hAnsi="Times New Roman" w:cs="Times New Roman"/>
          <w:sz w:val="24"/>
          <w:szCs w:val="24"/>
        </w:rPr>
        <w:t>ed</w:t>
      </w:r>
      <w:r w:rsidRPr="009A537C">
        <w:rPr>
          <w:rFonts w:ascii="Times New Roman" w:hAnsi="Times New Roman" w:cs="Times New Roman"/>
          <w:sz w:val="24"/>
          <w:szCs w:val="24"/>
        </w:rPr>
        <w:t xml:space="preserve"> it as the very bedrock of the Republic without which it would not function, as illustrated by ‘everything starts with secularism’ (11). It was exceptionalised </w:t>
      </w:r>
      <w:r>
        <w:rPr>
          <w:rFonts w:ascii="Times New Roman" w:hAnsi="Times New Roman" w:cs="Times New Roman"/>
          <w:sz w:val="24"/>
          <w:szCs w:val="24"/>
        </w:rPr>
        <w:t>by</w:t>
      </w:r>
      <w:r w:rsidRPr="009A537C">
        <w:rPr>
          <w:rFonts w:ascii="Times New Roman" w:hAnsi="Times New Roman" w:cs="Times New Roman"/>
          <w:sz w:val="24"/>
          <w:szCs w:val="24"/>
        </w:rPr>
        <w:t xml:space="preserve"> being attributed a vast range of virtues constructed in such a way that it would re-create harmony: ‘enabling the French to live together’, ‘freedom of religion’, ‘freedom of conscience’, ‘enabling the various religions to live together harmoniously, ‘providing a guarantee against intolerance’. </w:t>
      </w:r>
    </w:p>
    <w:p w:rsidR="00875FEC" w:rsidRPr="009A537C" w:rsidRDefault="00875FEC" w:rsidP="00875FEC">
      <w:pPr>
        <w:autoSpaceDE w:val="0"/>
        <w:autoSpaceDN w:val="0"/>
        <w:adjustRightInd w:val="0"/>
        <w:spacing w:after="0" w:line="480" w:lineRule="auto"/>
        <w:rPr>
          <w:rFonts w:ascii="Times New Roman" w:hAnsi="Times New Roman" w:cs="Times New Roman"/>
          <w:sz w:val="24"/>
          <w:szCs w:val="24"/>
        </w:rPr>
      </w:pPr>
      <w:r w:rsidRPr="009A537C">
        <w:rPr>
          <w:rFonts w:ascii="Times New Roman" w:hAnsi="Times New Roman" w:cs="Times New Roman"/>
          <w:sz w:val="24"/>
          <w:szCs w:val="24"/>
        </w:rPr>
        <w:t>The metaphor of the Republic as a weapon enabled Hollande to reconstruct a sense of national purpose</w:t>
      </w:r>
      <w:r>
        <w:rPr>
          <w:rFonts w:ascii="Times New Roman" w:hAnsi="Times New Roman" w:cs="Times New Roman"/>
          <w:sz w:val="24"/>
          <w:szCs w:val="24"/>
        </w:rPr>
        <w:t>.</w:t>
      </w:r>
      <w:r w:rsidRPr="009A537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A537C">
        <w:rPr>
          <w:rFonts w:ascii="Times New Roman" w:hAnsi="Times New Roman" w:cs="Times New Roman"/>
          <w:sz w:val="24"/>
          <w:szCs w:val="24"/>
        </w:rPr>
        <w:t>appeals to history and the wide-ranging weapons at the disposal of the Republic</w:t>
      </w:r>
      <w:r>
        <w:rPr>
          <w:rFonts w:ascii="Times New Roman" w:hAnsi="Times New Roman" w:cs="Times New Roman"/>
          <w:sz w:val="24"/>
          <w:szCs w:val="24"/>
        </w:rPr>
        <w:t xml:space="preserve"> constructed</w:t>
      </w:r>
      <w:r w:rsidRPr="009A537C">
        <w:rPr>
          <w:rFonts w:ascii="Times New Roman" w:hAnsi="Times New Roman" w:cs="Times New Roman"/>
          <w:sz w:val="24"/>
          <w:szCs w:val="24"/>
        </w:rPr>
        <w:t xml:space="preserve"> the French ‘</w:t>
      </w:r>
      <w:r>
        <w:rPr>
          <w:rFonts w:ascii="Times New Roman" w:hAnsi="Times New Roman" w:cs="Times New Roman"/>
          <w:sz w:val="24"/>
          <w:szCs w:val="24"/>
        </w:rPr>
        <w:t>we</w:t>
      </w:r>
      <w:r w:rsidRPr="00F522A1">
        <w:rPr>
          <w:rFonts w:ascii="Times New Roman" w:hAnsi="Times New Roman" w:cs="Times New Roman"/>
          <w:sz w:val="24"/>
          <w:szCs w:val="24"/>
        </w:rPr>
        <w:t xml:space="preserve">’ as a mighty in-group </w:t>
      </w:r>
      <w:r w:rsidRPr="000715DE">
        <w:rPr>
          <w:rFonts w:ascii="Times New Roman" w:hAnsi="Times New Roman" w:cs="Times New Roman"/>
          <w:sz w:val="24"/>
          <w:szCs w:val="24"/>
        </w:rPr>
        <w:t xml:space="preserve">that would </w:t>
      </w:r>
      <w:r w:rsidRPr="009A537C">
        <w:rPr>
          <w:rFonts w:ascii="Times New Roman" w:hAnsi="Times New Roman" w:cs="Times New Roman"/>
          <w:sz w:val="24"/>
          <w:szCs w:val="24"/>
        </w:rPr>
        <w:t xml:space="preserve">defeat terrorism . It has to be noted that the discourse evolved between the two attacks, with the stress increasingly on raw strength as opposed to the softer weapons represented by education and secularism. Although still very much present after November, the keyword ‘education’ was highlighted by Wordsmith in the pre-November corpus, as opposed to the increased stress on </w:t>
      </w:r>
      <w:r>
        <w:rPr>
          <w:rFonts w:ascii="Times New Roman" w:hAnsi="Times New Roman" w:cs="Times New Roman"/>
          <w:sz w:val="24"/>
          <w:szCs w:val="24"/>
        </w:rPr>
        <w:t>military</w:t>
      </w:r>
      <w:r w:rsidRPr="009A537C">
        <w:rPr>
          <w:rFonts w:ascii="Times New Roman" w:hAnsi="Times New Roman" w:cs="Times New Roman"/>
          <w:sz w:val="24"/>
          <w:szCs w:val="24"/>
        </w:rPr>
        <w:t xml:space="preserve"> power after the second attack. It can be argued that this attack prompted a reassertion of the strength of the in-group </w:t>
      </w:r>
      <w:r>
        <w:rPr>
          <w:rFonts w:ascii="Times New Roman" w:hAnsi="Times New Roman" w:cs="Times New Roman"/>
          <w:sz w:val="24"/>
          <w:szCs w:val="24"/>
        </w:rPr>
        <w:t>by</w:t>
      </w:r>
      <w:r w:rsidRPr="009A537C">
        <w:rPr>
          <w:rFonts w:ascii="Times New Roman" w:hAnsi="Times New Roman" w:cs="Times New Roman"/>
          <w:sz w:val="24"/>
          <w:szCs w:val="24"/>
        </w:rPr>
        <w:t xml:space="preserve"> displaying more prominently the raw power at its disposal. </w:t>
      </w:r>
    </w:p>
    <w:p w:rsidR="00875FEC" w:rsidRPr="009A537C" w:rsidRDefault="00875FEC" w:rsidP="00875FEC">
      <w:pPr>
        <w:autoSpaceDE w:val="0"/>
        <w:autoSpaceDN w:val="0"/>
        <w:adjustRightInd w:val="0"/>
        <w:spacing w:after="0"/>
        <w:rPr>
          <w:rFonts w:ascii="Times New Roman" w:hAnsi="Times New Roman" w:cs="Times New Roman"/>
          <w:sz w:val="24"/>
          <w:szCs w:val="24"/>
        </w:rPr>
      </w:pP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Hollande implemented a perpetuation strategy </w:t>
      </w:r>
      <w:r>
        <w:rPr>
          <w:rFonts w:ascii="Times New Roman" w:hAnsi="Times New Roman" w:cs="Times New Roman"/>
          <w:sz w:val="24"/>
          <w:szCs w:val="24"/>
        </w:rPr>
        <w:t>by</w:t>
      </w:r>
      <w:r w:rsidRPr="009A537C">
        <w:rPr>
          <w:rFonts w:ascii="Times New Roman" w:hAnsi="Times New Roman" w:cs="Times New Roman"/>
          <w:sz w:val="24"/>
          <w:szCs w:val="24"/>
        </w:rPr>
        <w:t xml:space="preserve"> basing the shared purpose of the national </w:t>
      </w:r>
      <w:r>
        <w:rPr>
          <w:rFonts w:ascii="Times New Roman" w:hAnsi="Times New Roman" w:cs="Times New Roman"/>
          <w:sz w:val="24"/>
          <w:szCs w:val="24"/>
        </w:rPr>
        <w:t>s</w:t>
      </w:r>
      <w:r w:rsidRPr="009A537C">
        <w:rPr>
          <w:rFonts w:ascii="Times New Roman" w:hAnsi="Times New Roman" w:cs="Times New Roman"/>
          <w:sz w:val="24"/>
          <w:szCs w:val="24"/>
        </w:rPr>
        <w:t xml:space="preserve">elf on the traditional Republican model, with its stress on the </w:t>
      </w:r>
      <w:r>
        <w:rPr>
          <w:rFonts w:ascii="Times New Roman" w:hAnsi="Times New Roman" w:cs="Times New Roman"/>
          <w:sz w:val="24"/>
          <w:szCs w:val="24"/>
        </w:rPr>
        <w:t>state</w:t>
      </w:r>
      <w:r w:rsidRPr="009A537C">
        <w:rPr>
          <w:rFonts w:ascii="Times New Roman" w:hAnsi="Times New Roman" w:cs="Times New Roman"/>
          <w:sz w:val="24"/>
          <w:szCs w:val="24"/>
        </w:rPr>
        <w:t xml:space="preserve">, a </w:t>
      </w:r>
      <w:r>
        <w:rPr>
          <w:rFonts w:ascii="Times New Roman" w:hAnsi="Times New Roman" w:cs="Times New Roman"/>
          <w:sz w:val="24"/>
          <w:szCs w:val="24"/>
        </w:rPr>
        <w:t>Republican</w:t>
      </w:r>
      <w:r w:rsidRPr="009A537C">
        <w:rPr>
          <w:rFonts w:ascii="Times New Roman" w:hAnsi="Times New Roman" w:cs="Times New Roman"/>
          <w:sz w:val="24"/>
          <w:szCs w:val="24"/>
        </w:rPr>
        <w:t xml:space="preserve"> education system and secularism. </w:t>
      </w:r>
      <w:r>
        <w:rPr>
          <w:rFonts w:ascii="Times New Roman" w:hAnsi="Times New Roman" w:cs="Times New Roman"/>
          <w:sz w:val="24"/>
          <w:szCs w:val="24"/>
        </w:rPr>
        <w:t>I</w:t>
      </w:r>
      <w:r w:rsidRPr="009A537C">
        <w:rPr>
          <w:rFonts w:ascii="Times New Roman" w:hAnsi="Times New Roman" w:cs="Times New Roman"/>
          <w:sz w:val="24"/>
          <w:szCs w:val="24"/>
        </w:rPr>
        <w:t>t is argued that he mythified this model by manipulating reality</w:t>
      </w:r>
      <w:r>
        <w:rPr>
          <w:rFonts w:ascii="Times New Roman" w:hAnsi="Times New Roman" w:cs="Times New Roman"/>
          <w:sz w:val="24"/>
          <w:szCs w:val="24"/>
        </w:rPr>
        <w:t>. He gave incomplete knowledge by</w:t>
      </w:r>
      <w:r w:rsidRPr="009A537C">
        <w:rPr>
          <w:rFonts w:ascii="Times New Roman" w:hAnsi="Times New Roman" w:cs="Times New Roman"/>
          <w:sz w:val="24"/>
          <w:szCs w:val="24"/>
        </w:rPr>
        <w:t xml:space="preserve"> omitting issues that have been dogging the Republic</w:t>
      </w:r>
      <w:r>
        <w:rPr>
          <w:rFonts w:ascii="Times New Roman" w:hAnsi="Times New Roman" w:cs="Times New Roman"/>
          <w:sz w:val="24"/>
          <w:szCs w:val="24"/>
        </w:rPr>
        <w:t xml:space="preserve"> for years</w:t>
      </w:r>
      <w:r w:rsidRPr="009A537C">
        <w:rPr>
          <w:rFonts w:ascii="Times New Roman" w:hAnsi="Times New Roman" w:cs="Times New Roman"/>
          <w:sz w:val="24"/>
          <w:szCs w:val="24"/>
        </w:rPr>
        <w:t xml:space="preserve">. Hollande ignored the difficulties surrounding French education as a vector of harmony. Much research has shown that the vision of the Republican school as a purveyor of Republican values and a tool to fight social inequalities has become a myth (Robert, 2013; Roebroeck &amp; Guimond, 2015), so much so that the Republican school has been </w:t>
      </w:r>
      <w:r>
        <w:rPr>
          <w:rFonts w:ascii="Times New Roman" w:hAnsi="Times New Roman" w:cs="Times New Roman"/>
          <w:sz w:val="24"/>
          <w:szCs w:val="24"/>
        </w:rPr>
        <w:t>heavily criticised</w:t>
      </w:r>
      <w:r w:rsidRPr="009A537C">
        <w:rPr>
          <w:rFonts w:ascii="Times New Roman" w:hAnsi="Times New Roman" w:cs="Times New Roman"/>
          <w:sz w:val="24"/>
          <w:szCs w:val="24"/>
        </w:rPr>
        <w:t xml:space="preserve"> for not ensuring its mission and instead reproducing inequalities (Peugny, 2013). Furthermore, Hollande omitted the very serious and bitter debates about secularism, which has divided French society for the past thirty years, in particular </w:t>
      </w:r>
      <w:r>
        <w:rPr>
          <w:rFonts w:ascii="Times New Roman" w:hAnsi="Times New Roman" w:cs="Times New Roman"/>
          <w:sz w:val="24"/>
          <w:szCs w:val="24"/>
        </w:rPr>
        <w:t>about</w:t>
      </w:r>
      <w:r w:rsidRPr="009A537C">
        <w:rPr>
          <w:rFonts w:ascii="Times New Roman" w:hAnsi="Times New Roman" w:cs="Times New Roman"/>
          <w:sz w:val="24"/>
          <w:szCs w:val="24"/>
        </w:rPr>
        <w:t xml:space="preserve"> pupils wearing headscarves in schools and even more so about banning the burka, which have led to fostering feelings of alienation from the Republic (Jansen, 2014; Leane, 2011). Finally, the heroisation of the </w:t>
      </w:r>
      <w:r>
        <w:rPr>
          <w:rFonts w:ascii="Times New Roman" w:hAnsi="Times New Roman" w:cs="Times New Roman"/>
          <w:sz w:val="24"/>
          <w:szCs w:val="24"/>
        </w:rPr>
        <w:t>state</w:t>
      </w:r>
      <w:r w:rsidRPr="009A537C">
        <w:rPr>
          <w:rFonts w:ascii="Times New Roman" w:hAnsi="Times New Roman" w:cs="Times New Roman"/>
          <w:sz w:val="24"/>
          <w:szCs w:val="24"/>
        </w:rPr>
        <w:t xml:space="preserve"> was clearly based on a securitarian narrative, with the predominance of a militaristic and security lexis a</w:t>
      </w:r>
      <w:r>
        <w:rPr>
          <w:rFonts w:ascii="Times New Roman" w:hAnsi="Times New Roman" w:cs="Times New Roman"/>
          <w:sz w:val="24"/>
          <w:szCs w:val="24"/>
        </w:rPr>
        <w:t xml:space="preserve">nd an </w:t>
      </w:r>
      <w:r w:rsidRPr="009A537C">
        <w:rPr>
          <w:rFonts w:ascii="Times New Roman" w:hAnsi="Times New Roman" w:cs="Times New Roman"/>
          <w:sz w:val="24"/>
          <w:szCs w:val="24"/>
        </w:rPr>
        <w:t>increasingly martial undertone. This narrative ignored the numerous criticisms made against the raft of security measures Hol</w:t>
      </w:r>
      <w:r>
        <w:rPr>
          <w:rFonts w:ascii="Times New Roman" w:hAnsi="Times New Roman" w:cs="Times New Roman"/>
          <w:sz w:val="24"/>
          <w:szCs w:val="24"/>
        </w:rPr>
        <w:t>lande implemented, against the state of e</w:t>
      </w:r>
      <w:r w:rsidRPr="009A537C">
        <w:rPr>
          <w:rFonts w:ascii="Times New Roman" w:hAnsi="Times New Roman" w:cs="Times New Roman"/>
          <w:sz w:val="24"/>
          <w:szCs w:val="24"/>
        </w:rPr>
        <w:t xml:space="preserve">mergency and against the danger of the </w:t>
      </w:r>
      <w:r>
        <w:rPr>
          <w:rFonts w:ascii="Times New Roman" w:hAnsi="Times New Roman" w:cs="Times New Roman"/>
          <w:sz w:val="24"/>
          <w:szCs w:val="24"/>
        </w:rPr>
        <w:t>state</w:t>
      </w:r>
      <w:r w:rsidRPr="009A537C">
        <w:rPr>
          <w:rFonts w:ascii="Times New Roman" w:hAnsi="Times New Roman" w:cs="Times New Roman"/>
          <w:sz w:val="24"/>
          <w:szCs w:val="24"/>
        </w:rPr>
        <w:t xml:space="preserve"> turning authoritarian (Amnesty International 2016; Manac’h 2016; Neuer 2015; Wahnich 2016).</w:t>
      </w:r>
      <w:r>
        <w:rPr>
          <w:rFonts w:ascii="Times New Roman" w:hAnsi="Times New Roman" w:cs="Times New Roman"/>
          <w:sz w:val="24"/>
          <w:szCs w:val="24"/>
        </w:rPr>
        <w:t xml:space="preserve"> The construction of a shared purpose was therefore based on imposing a specific version that manipulated reality.</w:t>
      </w:r>
    </w:p>
    <w:p w:rsidR="00875FEC" w:rsidRPr="009A537C" w:rsidRDefault="00875FEC" w:rsidP="00875FEC">
      <w:pPr>
        <w:spacing w:line="480" w:lineRule="auto"/>
        <w:rPr>
          <w:rFonts w:ascii="Times New Roman" w:hAnsi="Times New Roman" w:cs="Times New Roman"/>
          <w:sz w:val="24"/>
          <w:szCs w:val="24"/>
        </w:rPr>
      </w:pPr>
      <w:r w:rsidRPr="002A7B1E">
        <w:rPr>
          <w:rFonts w:ascii="Times New Roman" w:hAnsi="Times New Roman" w:cs="Times New Roman"/>
          <w:sz w:val="24"/>
          <w:szCs w:val="24"/>
        </w:rPr>
        <w:t xml:space="preserve"> </w:t>
      </w:r>
      <w:r w:rsidRPr="008721F6">
        <w:rPr>
          <w:rFonts w:ascii="Times New Roman" w:hAnsi="Times New Roman" w:cs="Times New Roman"/>
          <w:sz w:val="24"/>
          <w:szCs w:val="24"/>
        </w:rPr>
        <w:t>Hollande’s discourse of strength enabled him to restore the authority of the state by linking the terrorist danger, national identity and state power. The danger posed by the terrorist oth</w:t>
      </w:r>
      <w:r>
        <w:rPr>
          <w:rFonts w:ascii="Times New Roman" w:hAnsi="Times New Roman" w:cs="Times New Roman"/>
          <w:sz w:val="24"/>
          <w:szCs w:val="24"/>
        </w:rPr>
        <w:t>er enabled Hollande to reassert</w:t>
      </w:r>
      <w:r w:rsidRPr="008721F6">
        <w:rPr>
          <w:rFonts w:ascii="Times New Roman" w:hAnsi="Times New Roman" w:cs="Times New Roman"/>
          <w:sz w:val="24"/>
          <w:szCs w:val="24"/>
        </w:rPr>
        <w:t xml:space="preserve"> the existence of a state needed to implement the weapons at t</w:t>
      </w:r>
      <w:r>
        <w:rPr>
          <w:rFonts w:ascii="Times New Roman" w:hAnsi="Times New Roman" w:cs="Times New Roman"/>
          <w:sz w:val="24"/>
          <w:szCs w:val="24"/>
        </w:rPr>
        <w:t>he disposal of the Republic, and to fix national identity by</w:t>
      </w:r>
      <w:r w:rsidRPr="008721F6">
        <w:rPr>
          <w:rFonts w:ascii="Times New Roman" w:hAnsi="Times New Roman" w:cs="Times New Roman"/>
          <w:sz w:val="24"/>
          <w:szCs w:val="24"/>
        </w:rPr>
        <w:t xml:space="preserve"> providing the in-group </w:t>
      </w:r>
      <w:r>
        <w:rPr>
          <w:rFonts w:ascii="Times New Roman" w:hAnsi="Times New Roman" w:cs="Times New Roman"/>
          <w:sz w:val="24"/>
          <w:szCs w:val="24"/>
        </w:rPr>
        <w:t>with a sense of shared purpose</w:t>
      </w:r>
      <w:r w:rsidRPr="008721F6">
        <w:rPr>
          <w:rFonts w:ascii="Times New Roman" w:hAnsi="Times New Roman" w:cs="Times New Roman"/>
          <w:sz w:val="24"/>
          <w:szCs w:val="24"/>
        </w:rPr>
        <w:t xml:space="preserve">. </w:t>
      </w:r>
      <w:r>
        <w:rPr>
          <w:rFonts w:ascii="Times New Roman" w:hAnsi="Times New Roman" w:cs="Times New Roman"/>
          <w:sz w:val="24"/>
          <w:szCs w:val="24"/>
        </w:rPr>
        <w:t>Another crucial aspect of state power is its ability to police identities by putting closures and limitations. It is argued that</w:t>
      </w:r>
      <w:r w:rsidRPr="009A537C">
        <w:rPr>
          <w:rFonts w:ascii="Times New Roman" w:hAnsi="Times New Roman" w:cs="Times New Roman"/>
          <w:sz w:val="24"/>
          <w:szCs w:val="24"/>
        </w:rPr>
        <w:t xml:space="preserve"> Hollande’s </w:t>
      </w:r>
      <w:r>
        <w:rPr>
          <w:rFonts w:ascii="Times New Roman" w:hAnsi="Times New Roman" w:cs="Times New Roman"/>
          <w:sz w:val="24"/>
          <w:szCs w:val="24"/>
        </w:rPr>
        <w:t>mythification of the Republic</w:t>
      </w:r>
      <w:r w:rsidRPr="009A537C">
        <w:rPr>
          <w:rFonts w:ascii="Times New Roman" w:hAnsi="Times New Roman" w:cs="Times New Roman"/>
          <w:sz w:val="24"/>
          <w:szCs w:val="24"/>
        </w:rPr>
        <w:t xml:space="preserve"> led to a closure of French national identity through a discipline and punishment frame for anybody not adhering to his Republican model and its promise of a better future. The lexis implemented to promote the role of the education system is of utmost importance to understand how Hollande </w:t>
      </w:r>
      <w:r>
        <w:rPr>
          <w:rFonts w:ascii="Times New Roman" w:hAnsi="Times New Roman" w:cs="Times New Roman"/>
          <w:sz w:val="24"/>
          <w:szCs w:val="24"/>
        </w:rPr>
        <w:t>imposed</w:t>
      </w:r>
      <w:r w:rsidRPr="009A537C">
        <w:rPr>
          <w:rFonts w:ascii="Times New Roman" w:hAnsi="Times New Roman" w:cs="Times New Roman"/>
          <w:sz w:val="24"/>
          <w:szCs w:val="24"/>
        </w:rPr>
        <w:t xml:space="preserve"> his version of the Republic as an unpassable horizon. First, the repeated use of the traditional word ‘Masters’ to refer to teachers alluded to the initial Republican school where a strict discipline was the norm. Second, a disciplinary lexical field ran throughout his statements about the role of teachers and how pupils were expected to behave, as illustrated by the repeated use of ‘the Master’s authority’, ‘reinforcement of Masters and their authority’, ‘respect for and being polite to Masters’. Third, Hollande used a strong punishment frame, with a threatening lexis. Consider the following statement: </w:t>
      </w:r>
    </w:p>
    <w:p w:rsidR="00875FEC" w:rsidRPr="009A537C" w:rsidRDefault="00875FEC" w:rsidP="00875FEC">
      <w:pPr>
        <w:spacing w:line="480" w:lineRule="auto"/>
        <w:ind w:left="720"/>
        <w:rPr>
          <w:rFonts w:ascii="Times New Roman" w:hAnsi="Times New Roman" w:cs="Times New Roman"/>
          <w:sz w:val="24"/>
          <w:szCs w:val="24"/>
        </w:rPr>
      </w:pPr>
      <w:r w:rsidRPr="009A537C">
        <w:rPr>
          <w:rFonts w:ascii="Times New Roman" w:hAnsi="Times New Roman" w:cs="Times New Roman"/>
          <w:sz w:val="24"/>
          <w:szCs w:val="24"/>
        </w:rPr>
        <w:t>Any behaviour challenging the values of the Republic or the authority of the master or the teacher will be reported to the headmaster. No incident will be left out. Every time […] a word is uttered […] that is challenging a fundamental value of education and the Republic, there will be a reaction. (10)</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This statement epitomised a control and punishment frame, reinforced by the repetition of ‘each’, ‘none’ and ‘one’, which points to a permanent control over pupils and immediate punishment. This can be illustrated by the punishment given to pupils who refused to observe a minute of silence on January 8 or proved antagonistic, justified by the respect due to authority, as illustrated by the following statement: ‘some pupils were punished because when there is a breach, when there are insults, when there is transgression, they must be immediately punished’ (11). The punishment of any hint of ‘suspicious’ behaviour, which Hollande subsumed under the concept of ‘radicalisation’, is another illustration of the control and punishment frame in which Hollande embedded the Republic. Thus, the following extract, in which Hollande called upon </w:t>
      </w:r>
      <w:r>
        <w:rPr>
          <w:rFonts w:ascii="Times New Roman" w:hAnsi="Times New Roman" w:cs="Times New Roman"/>
          <w:sz w:val="24"/>
          <w:szCs w:val="24"/>
        </w:rPr>
        <w:t>h</w:t>
      </w:r>
      <w:r w:rsidRPr="009A537C">
        <w:rPr>
          <w:rFonts w:ascii="Times New Roman" w:hAnsi="Times New Roman" w:cs="Times New Roman"/>
          <w:sz w:val="24"/>
          <w:szCs w:val="24"/>
        </w:rPr>
        <w:t xml:space="preserve">ead teachers to lead on the radicalisation agenda, showed the desire to control and punish any ‘deviant’ behaviour: ‘It is to them that I once again turn so that they can detect warning signs with their teachers, so that they can alert, including the police when it is necessary, and the judiciary when criminal acts took place’ (10). Finally, the unity of the French was also couched in a threatening way. When Hollande explained that unity was a weapon against terrorism and that ‘nothing can divide us, nothing should oppose us, nothing should separate us’ (1), the implicit message was that anyone trying to challenge this tight-knit unit would be punished. </w:t>
      </w:r>
    </w:p>
    <w:p w:rsidR="00875FEC" w:rsidRDefault="00875FEC" w:rsidP="00875FEC">
      <w:pPr>
        <w:autoSpaceDE w:val="0"/>
        <w:autoSpaceDN w:val="0"/>
        <w:adjustRightInd w:val="0"/>
        <w:spacing w:after="0" w:line="480" w:lineRule="auto"/>
        <w:rPr>
          <w:rFonts w:ascii="Times New Roman" w:hAnsi="Times New Roman" w:cs="Times New Roman"/>
          <w:sz w:val="24"/>
          <w:szCs w:val="24"/>
        </w:rPr>
      </w:pPr>
      <w:r w:rsidRPr="009A537C">
        <w:rPr>
          <w:rFonts w:ascii="Times New Roman" w:hAnsi="Times New Roman" w:cs="Times New Roman"/>
          <w:sz w:val="24"/>
          <w:szCs w:val="24"/>
        </w:rPr>
        <w:t xml:space="preserve">The repressive nature of Hollande’s Republic led to a closure of national identity around a </w:t>
      </w:r>
      <w:r>
        <w:rPr>
          <w:rFonts w:ascii="Times New Roman" w:hAnsi="Times New Roman" w:cs="Times New Roman"/>
          <w:sz w:val="24"/>
          <w:szCs w:val="24"/>
        </w:rPr>
        <w:t xml:space="preserve">traditional </w:t>
      </w:r>
      <w:r w:rsidRPr="009A537C">
        <w:rPr>
          <w:rFonts w:ascii="Times New Roman" w:hAnsi="Times New Roman" w:cs="Times New Roman"/>
          <w:sz w:val="24"/>
          <w:szCs w:val="24"/>
        </w:rPr>
        <w:t xml:space="preserve">Republican model, which, as outlined throughout this article, </w:t>
      </w:r>
      <w:r>
        <w:rPr>
          <w:rFonts w:ascii="Times New Roman" w:hAnsi="Times New Roman" w:cs="Times New Roman"/>
          <w:sz w:val="24"/>
          <w:szCs w:val="24"/>
        </w:rPr>
        <w:t>was based on</w:t>
      </w:r>
      <w:r w:rsidRPr="009A537C">
        <w:rPr>
          <w:rFonts w:ascii="Times New Roman" w:hAnsi="Times New Roman" w:cs="Times New Roman"/>
          <w:sz w:val="24"/>
          <w:szCs w:val="24"/>
        </w:rPr>
        <w:t xml:space="preserve"> a myth that ignored feelings of alienation and exclusion from it. Considering </w:t>
      </w:r>
      <w:r>
        <w:rPr>
          <w:rFonts w:ascii="Times New Roman" w:hAnsi="Times New Roman" w:cs="Times New Roman"/>
          <w:sz w:val="24"/>
          <w:szCs w:val="24"/>
        </w:rPr>
        <w:t xml:space="preserve">that </w:t>
      </w:r>
      <w:r w:rsidRPr="009A537C">
        <w:rPr>
          <w:rFonts w:ascii="Times New Roman" w:hAnsi="Times New Roman" w:cs="Times New Roman"/>
          <w:sz w:val="24"/>
          <w:szCs w:val="24"/>
        </w:rPr>
        <w:t>th</w:t>
      </w:r>
      <w:r>
        <w:rPr>
          <w:rFonts w:ascii="Times New Roman" w:hAnsi="Times New Roman" w:cs="Times New Roman"/>
          <w:sz w:val="24"/>
          <w:szCs w:val="24"/>
        </w:rPr>
        <w:t xml:space="preserve">ese </w:t>
      </w:r>
      <w:r w:rsidRPr="009A537C">
        <w:rPr>
          <w:rFonts w:ascii="Times New Roman" w:hAnsi="Times New Roman" w:cs="Times New Roman"/>
          <w:sz w:val="24"/>
          <w:szCs w:val="24"/>
        </w:rPr>
        <w:t>feelings ha</w:t>
      </w:r>
      <w:r>
        <w:rPr>
          <w:rFonts w:ascii="Times New Roman" w:hAnsi="Times New Roman" w:cs="Times New Roman"/>
          <w:sz w:val="24"/>
          <w:szCs w:val="24"/>
        </w:rPr>
        <w:t>ve</w:t>
      </w:r>
      <w:r w:rsidRPr="009A537C">
        <w:rPr>
          <w:rFonts w:ascii="Times New Roman" w:hAnsi="Times New Roman" w:cs="Times New Roman"/>
          <w:sz w:val="24"/>
          <w:szCs w:val="24"/>
        </w:rPr>
        <w:t xml:space="preserve"> been increasing among large sections of the population (Boubeker, 2013; Chabal, 2015), considering that</w:t>
      </w:r>
      <w:r>
        <w:rPr>
          <w:rFonts w:ascii="Times New Roman" w:hAnsi="Times New Roman" w:cs="Times New Roman"/>
          <w:sz w:val="24"/>
          <w:szCs w:val="24"/>
        </w:rPr>
        <w:t xml:space="preserve"> </w:t>
      </w:r>
      <w:r w:rsidRPr="009A537C">
        <w:rPr>
          <w:rFonts w:ascii="Times New Roman" w:hAnsi="Times New Roman" w:cs="Times New Roman"/>
          <w:sz w:val="24"/>
          <w:szCs w:val="24"/>
        </w:rPr>
        <w:t xml:space="preserve">many French nationals see themselves as citizens in name only, </w:t>
      </w:r>
      <w:r>
        <w:rPr>
          <w:rFonts w:ascii="Times New Roman" w:hAnsi="Times New Roman" w:cs="Times New Roman"/>
          <w:sz w:val="24"/>
          <w:szCs w:val="24"/>
        </w:rPr>
        <w:t>and</w:t>
      </w:r>
      <w:r w:rsidRPr="009A537C">
        <w:rPr>
          <w:rFonts w:ascii="Times New Roman" w:hAnsi="Times New Roman" w:cs="Times New Roman"/>
          <w:sz w:val="24"/>
          <w:szCs w:val="24"/>
        </w:rPr>
        <w:t xml:space="preserve"> that dissatisfaction with the Republic has led to acts of violence, disobedience and in some cases to joining ISIS (Bertho, 2016), the closure of national identity around a repressive traditional Republic</w:t>
      </w:r>
      <w:r>
        <w:rPr>
          <w:rFonts w:ascii="Times New Roman" w:hAnsi="Times New Roman" w:cs="Times New Roman"/>
          <w:sz w:val="24"/>
          <w:szCs w:val="24"/>
        </w:rPr>
        <w:t xml:space="preserve"> has far-reaching political consequences because it imposed a particular version of national identity that sought to silence dissent. By ignoring any feelings of discontentment against the traditional Republican model, casting them instead as a sign of radicalisation, Hollande excluded from the in-group anyone already alienated from the Republic, in particular minorities, or challenging the way it had been implemented. Hollande reasserted the power of the state by imposing limitations that can only further alienation by preventing any debates about the flaws of the Republic, and, at the same time, by upholding the existing unequal relations of social dominance.</w:t>
      </w:r>
    </w:p>
    <w:p w:rsidR="00875FEC" w:rsidRDefault="00875FEC" w:rsidP="00875FEC">
      <w:pPr>
        <w:autoSpaceDE w:val="0"/>
        <w:autoSpaceDN w:val="0"/>
        <w:adjustRightInd w:val="0"/>
        <w:spacing w:after="0" w:line="480" w:lineRule="auto"/>
        <w:rPr>
          <w:rFonts w:ascii="Times New Roman" w:hAnsi="Times New Roman" w:cs="Times New Roman"/>
          <w:sz w:val="24"/>
          <w:szCs w:val="24"/>
        </w:rPr>
      </w:pPr>
      <w:r w:rsidRPr="009A537C">
        <w:rPr>
          <w:rFonts w:ascii="Times New Roman" w:hAnsi="Times New Roman" w:cs="Times New Roman"/>
          <w:sz w:val="24"/>
          <w:szCs w:val="24"/>
        </w:rPr>
        <w:t xml:space="preserve">  </w:t>
      </w:r>
    </w:p>
    <w:p w:rsidR="00875FEC" w:rsidRPr="009A537C" w:rsidRDefault="00875FEC" w:rsidP="00875FEC">
      <w:pPr>
        <w:spacing w:line="480" w:lineRule="auto"/>
        <w:rPr>
          <w:rFonts w:ascii="Times New Roman" w:hAnsi="Times New Roman" w:cs="Times New Roman"/>
          <w:sz w:val="24"/>
          <w:szCs w:val="24"/>
        </w:rPr>
      </w:pP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b/>
          <w:sz w:val="24"/>
          <w:szCs w:val="24"/>
        </w:rPr>
        <w:t>Conclusion</w:t>
      </w:r>
    </w:p>
    <w:p w:rsidR="00875FEC" w:rsidRPr="002E6CD1" w:rsidRDefault="00875FEC" w:rsidP="00875FEC">
      <w:pPr>
        <w:autoSpaceDE w:val="0"/>
        <w:autoSpaceDN w:val="0"/>
        <w:adjustRightInd w:val="0"/>
        <w:spacing w:after="0" w:line="480" w:lineRule="auto"/>
        <w:rPr>
          <w:rFonts w:ascii="Times New Roman" w:hAnsi="Times New Roman" w:cs="Times New Roman"/>
          <w:sz w:val="24"/>
          <w:szCs w:val="24"/>
        </w:rPr>
      </w:pPr>
      <w:r w:rsidRPr="0031334D">
        <w:rPr>
          <w:rFonts w:ascii="Times New Roman" w:hAnsi="Times New Roman" w:cs="Times New Roman"/>
          <w:sz w:val="24"/>
          <w:szCs w:val="24"/>
        </w:rPr>
        <w:t xml:space="preserve">In the wake of two terrorist attacks in 2015, the then French President </w:t>
      </w:r>
      <w:r>
        <w:rPr>
          <w:rFonts w:ascii="Times New Roman" w:hAnsi="Times New Roman" w:cs="Times New Roman"/>
          <w:sz w:val="24"/>
          <w:szCs w:val="24"/>
        </w:rPr>
        <w:t>sought state</w:t>
      </w:r>
      <w:r w:rsidRPr="0031334D">
        <w:rPr>
          <w:rFonts w:ascii="Times New Roman" w:hAnsi="Times New Roman" w:cs="Times New Roman"/>
          <w:sz w:val="24"/>
          <w:szCs w:val="24"/>
        </w:rPr>
        <w:t xml:space="preserve"> to make the world intelligible again by re-asserting France’s national identity. This article has analysed how such identity was articulated</w:t>
      </w:r>
      <w:r>
        <w:rPr>
          <w:rFonts w:ascii="Times New Roman" w:hAnsi="Times New Roman" w:cs="Times New Roman"/>
          <w:sz w:val="24"/>
          <w:szCs w:val="24"/>
        </w:rPr>
        <w:t xml:space="preserve"> and what function it played</w:t>
      </w:r>
      <w:r w:rsidRPr="0031334D">
        <w:rPr>
          <w:rFonts w:ascii="Times New Roman" w:hAnsi="Times New Roman" w:cs="Times New Roman"/>
          <w:sz w:val="24"/>
          <w:szCs w:val="24"/>
        </w:rPr>
        <w:t xml:space="preserve">. </w:t>
      </w:r>
      <w:r w:rsidRPr="002E6CD1">
        <w:rPr>
          <w:rFonts w:ascii="Times New Roman" w:hAnsi="Times New Roman" w:cs="Times New Roman"/>
          <w:sz w:val="24"/>
          <w:szCs w:val="24"/>
        </w:rPr>
        <w:t xml:space="preserve">It is argued that Hollande’s discourse on national identity </w:t>
      </w:r>
      <w:r>
        <w:rPr>
          <w:rFonts w:ascii="Times New Roman" w:hAnsi="Times New Roman" w:cs="Times New Roman"/>
          <w:sz w:val="24"/>
          <w:szCs w:val="24"/>
        </w:rPr>
        <w:t>enabled the state,</w:t>
      </w:r>
      <w:r w:rsidRPr="002E6CD1">
        <w:rPr>
          <w:rFonts w:ascii="Times New Roman" w:hAnsi="Times New Roman" w:cs="Times New Roman"/>
          <w:sz w:val="24"/>
          <w:szCs w:val="24"/>
        </w:rPr>
        <w:t xml:space="preserve"> whose legitimacy</w:t>
      </w:r>
      <w:r>
        <w:rPr>
          <w:rFonts w:ascii="Times New Roman" w:hAnsi="Times New Roman" w:cs="Times New Roman"/>
          <w:sz w:val="24"/>
          <w:szCs w:val="24"/>
        </w:rPr>
        <w:t xml:space="preserve"> was shattered by the </w:t>
      </w:r>
      <w:r w:rsidRPr="002E6CD1">
        <w:rPr>
          <w:rFonts w:ascii="Times New Roman" w:hAnsi="Times New Roman" w:cs="Times New Roman"/>
          <w:sz w:val="24"/>
          <w:szCs w:val="24"/>
        </w:rPr>
        <w:t>attack</w:t>
      </w:r>
      <w:r>
        <w:rPr>
          <w:rFonts w:ascii="Times New Roman" w:hAnsi="Times New Roman" w:cs="Times New Roman"/>
          <w:sz w:val="24"/>
          <w:szCs w:val="24"/>
        </w:rPr>
        <w:t>s, to reassert its</w:t>
      </w:r>
      <w:r w:rsidRPr="002E6CD1">
        <w:rPr>
          <w:rFonts w:ascii="Times New Roman" w:hAnsi="Times New Roman" w:cs="Times New Roman"/>
          <w:sz w:val="24"/>
          <w:szCs w:val="24"/>
        </w:rPr>
        <w:t xml:space="preserve"> </w:t>
      </w:r>
      <w:r>
        <w:rPr>
          <w:rFonts w:ascii="Times New Roman" w:hAnsi="Times New Roman" w:cs="Times New Roman"/>
          <w:sz w:val="24"/>
          <w:szCs w:val="24"/>
        </w:rPr>
        <w:t>existence and power,</w:t>
      </w:r>
      <w:r w:rsidRPr="002E6CD1">
        <w:rPr>
          <w:rFonts w:ascii="Times New Roman" w:hAnsi="Times New Roman" w:cs="Times New Roman"/>
          <w:sz w:val="24"/>
          <w:szCs w:val="24"/>
        </w:rPr>
        <w:t xml:space="preserve"> by </w:t>
      </w:r>
      <w:r>
        <w:rPr>
          <w:rFonts w:ascii="Times New Roman" w:hAnsi="Times New Roman" w:cs="Times New Roman"/>
          <w:sz w:val="24"/>
          <w:szCs w:val="24"/>
        </w:rPr>
        <w:t>using the terrorist other to define</w:t>
      </w:r>
      <w:r w:rsidRPr="002E6CD1">
        <w:rPr>
          <w:rFonts w:ascii="Times New Roman" w:hAnsi="Times New Roman" w:cs="Times New Roman"/>
          <w:sz w:val="24"/>
          <w:szCs w:val="24"/>
        </w:rPr>
        <w:t xml:space="preserve"> what and who the in-group was, what and who it was not, what it had to fear,</w:t>
      </w:r>
      <w:r>
        <w:rPr>
          <w:rFonts w:ascii="Times New Roman" w:hAnsi="Times New Roman" w:cs="Times New Roman"/>
          <w:sz w:val="24"/>
          <w:szCs w:val="24"/>
        </w:rPr>
        <w:t xml:space="preserve"> and what it had to look forward to</w:t>
      </w:r>
      <w:r w:rsidRPr="002E6CD1">
        <w:rPr>
          <w:rFonts w:ascii="Times New Roman" w:hAnsi="Times New Roman" w:cs="Times New Roman"/>
          <w:sz w:val="24"/>
          <w:szCs w:val="24"/>
        </w:rPr>
        <w:t>.</w:t>
      </w:r>
      <w:r>
        <w:rPr>
          <w:rFonts w:ascii="Times New Roman" w:hAnsi="Times New Roman" w:cs="Times New Roman"/>
          <w:sz w:val="24"/>
          <w:szCs w:val="24"/>
        </w:rPr>
        <w:t xml:space="preserve"> </w:t>
      </w:r>
      <w:r w:rsidRPr="009A537C">
        <w:rPr>
          <w:rFonts w:ascii="Times New Roman" w:hAnsi="Times New Roman" w:cs="Times New Roman"/>
          <w:sz w:val="24"/>
          <w:szCs w:val="24"/>
        </w:rPr>
        <w:t xml:space="preserve">The finding of the research showed the pivotal role the terrorist </w:t>
      </w:r>
      <w:r>
        <w:rPr>
          <w:rFonts w:ascii="Times New Roman" w:hAnsi="Times New Roman" w:cs="Times New Roman"/>
          <w:sz w:val="24"/>
          <w:szCs w:val="24"/>
        </w:rPr>
        <w:t>o</w:t>
      </w:r>
      <w:r w:rsidRPr="009A537C">
        <w:rPr>
          <w:rFonts w:ascii="Times New Roman" w:hAnsi="Times New Roman" w:cs="Times New Roman"/>
          <w:sz w:val="24"/>
          <w:szCs w:val="24"/>
        </w:rPr>
        <w:t xml:space="preserve">ther played in the recreation of an imagined community. </w:t>
      </w:r>
      <w:r>
        <w:rPr>
          <w:rFonts w:ascii="Times New Roman" w:hAnsi="Times New Roman" w:cs="Times New Roman"/>
          <w:sz w:val="24"/>
          <w:szCs w:val="24"/>
        </w:rPr>
        <w:t>They acted as the state’s enabling other in three ways: they established national sameness by being the in-group’s mirror image; they anchored this sameness on the Republic through Hollande constructing it as the target of their attacks and the French as rising as one to defend it; they provided the in-group with a shared purpose, as defeating them would recreate harmony.</w:t>
      </w:r>
      <w:r w:rsidRPr="009A53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537C">
        <w:rPr>
          <w:rFonts w:ascii="Times New Roman" w:hAnsi="Times New Roman" w:cs="Times New Roman"/>
          <w:sz w:val="24"/>
          <w:szCs w:val="24"/>
        </w:rPr>
        <w:t xml:space="preserve"> </w:t>
      </w:r>
      <w:r w:rsidRPr="002E6CD1">
        <w:t xml:space="preserve"> </w:t>
      </w:r>
    </w:p>
    <w:p w:rsidR="00875FEC" w:rsidRDefault="00875FEC" w:rsidP="00875FEC">
      <w:pPr>
        <w:spacing w:line="480" w:lineRule="auto"/>
        <w:rPr>
          <w:rFonts w:ascii="Times New Roman" w:hAnsi="Times New Roman" w:cs="Times New Roman"/>
          <w:sz w:val="24"/>
          <w:szCs w:val="24"/>
        </w:rPr>
      </w:pPr>
    </w:p>
    <w:p w:rsidR="00875FEC" w:rsidRPr="009A537C" w:rsidRDefault="00875FEC" w:rsidP="00875FEC">
      <w:pPr>
        <w:spacing w:line="480" w:lineRule="auto"/>
        <w:rPr>
          <w:rFonts w:ascii="Times New Roman" w:hAnsi="Times New Roman" w:cs="Times New Roman"/>
          <w:sz w:val="24"/>
          <w:szCs w:val="24"/>
        </w:rPr>
      </w:pPr>
      <w:r w:rsidRPr="009C7EC3">
        <w:rPr>
          <w:rFonts w:ascii="Times New Roman" w:hAnsi="Times New Roman" w:cs="Times New Roman"/>
          <w:sz w:val="24"/>
          <w:szCs w:val="24"/>
        </w:rPr>
        <w:t xml:space="preserve">CDA provided the analytical tools for examining the implicit assumptions behind Hollande’s </w:t>
      </w:r>
      <w:r>
        <w:rPr>
          <w:rFonts w:ascii="Times New Roman" w:hAnsi="Times New Roman" w:cs="Times New Roman"/>
          <w:sz w:val="24"/>
          <w:szCs w:val="24"/>
        </w:rPr>
        <w:t>discourse</w:t>
      </w:r>
      <w:r w:rsidRPr="009C7EC3">
        <w:rPr>
          <w:rFonts w:ascii="Times New Roman" w:hAnsi="Times New Roman" w:cs="Times New Roman"/>
          <w:sz w:val="24"/>
          <w:szCs w:val="24"/>
        </w:rPr>
        <w:t>.</w:t>
      </w:r>
      <w:r w:rsidRPr="009A537C">
        <w:rPr>
          <w:rFonts w:ascii="Times New Roman" w:hAnsi="Times New Roman" w:cs="Times New Roman"/>
          <w:sz w:val="24"/>
          <w:szCs w:val="24"/>
        </w:rPr>
        <w:t xml:space="preserve"> </w:t>
      </w:r>
      <w:r>
        <w:rPr>
          <w:rFonts w:ascii="Times New Roman" w:hAnsi="Times New Roman" w:cs="Times New Roman"/>
          <w:sz w:val="24"/>
          <w:szCs w:val="24"/>
        </w:rPr>
        <w:t xml:space="preserve">The analysis showed </w:t>
      </w:r>
      <w:r w:rsidRPr="009C7EC3">
        <w:rPr>
          <w:rFonts w:ascii="Times New Roman" w:hAnsi="Times New Roman" w:cs="Times New Roman"/>
          <w:sz w:val="24"/>
          <w:szCs w:val="24"/>
        </w:rPr>
        <w:t xml:space="preserve">how a particular </w:t>
      </w:r>
      <w:r>
        <w:rPr>
          <w:rFonts w:ascii="Times New Roman" w:hAnsi="Times New Roman" w:cs="Times New Roman"/>
          <w:sz w:val="24"/>
          <w:szCs w:val="24"/>
        </w:rPr>
        <w:t>version</w:t>
      </w:r>
      <w:r w:rsidRPr="009C7EC3">
        <w:rPr>
          <w:rFonts w:ascii="Times New Roman" w:hAnsi="Times New Roman" w:cs="Times New Roman"/>
          <w:sz w:val="24"/>
          <w:szCs w:val="24"/>
        </w:rPr>
        <w:t xml:space="preserve"> of French national identity was </w:t>
      </w:r>
      <w:r>
        <w:rPr>
          <w:rFonts w:ascii="Times New Roman" w:hAnsi="Times New Roman" w:cs="Times New Roman"/>
          <w:sz w:val="24"/>
          <w:szCs w:val="24"/>
        </w:rPr>
        <w:t>imposed</w:t>
      </w:r>
      <w:r w:rsidRPr="009A537C">
        <w:rPr>
          <w:rFonts w:ascii="Times New Roman" w:hAnsi="Times New Roman" w:cs="Times New Roman"/>
          <w:sz w:val="24"/>
          <w:szCs w:val="24"/>
        </w:rPr>
        <w:t>, based on the reactivation of a very traditional model of French Republicanism</w:t>
      </w:r>
      <w:r>
        <w:rPr>
          <w:rFonts w:ascii="Times New Roman" w:hAnsi="Times New Roman" w:cs="Times New Roman"/>
          <w:sz w:val="24"/>
          <w:szCs w:val="24"/>
        </w:rPr>
        <w:t>. It also showed</w:t>
      </w:r>
      <w:r w:rsidRPr="00F522A1">
        <w:rPr>
          <w:rFonts w:ascii="Times New Roman" w:hAnsi="Times New Roman" w:cs="Times New Roman"/>
          <w:sz w:val="24"/>
          <w:szCs w:val="24"/>
        </w:rPr>
        <w:t xml:space="preserve"> </w:t>
      </w:r>
      <w:r>
        <w:rPr>
          <w:rFonts w:ascii="Times New Roman" w:hAnsi="Times New Roman" w:cs="Times New Roman"/>
          <w:sz w:val="24"/>
          <w:szCs w:val="24"/>
        </w:rPr>
        <w:t>how</w:t>
      </w:r>
      <w:r w:rsidRPr="00F522A1">
        <w:rPr>
          <w:rFonts w:ascii="Times New Roman" w:hAnsi="Times New Roman" w:cs="Times New Roman"/>
          <w:sz w:val="24"/>
          <w:szCs w:val="24"/>
        </w:rPr>
        <w:t xml:space="preserve"> Hollande</w:t>
      </w:r>
      <w:r>
        <w:rPr>
          <w:rFonts w:ascii="Times New Roman" w:hAnsi="Times New Roman" w:cs="Times New Roman"/>
          <w:sz w:val="24"/>
          <w:szCs w:val="24"/>
        </w:rPr>
        <w:t xml:space="preserve"> manipulated reality to</w:t>
      </w:r>
      <w:r w:rsidRPr="00F522A1">
        <w:rPr>
          <w:rFonts w:ascii="Times New Roman" w:hAnsi="Times New Roman" w:cs="Times New Roman"/>
          <w:sz w:val="24"/>
          <w:szCs w:val="24"/>
        </w:rPr>
        <w:t xml:space="preserve"> </w:t>
      </w:r>
      <w:r>
        <w:rPr>
          <w:rFonts w:ascii="Times New Roman" w:hAnsi="Times New Roman" w:cs="Times New Roman"/>
          <w:sz w:val="24"/>
          <w:szCs w:val="24"/>
        </w:rPr>
        <w:t xml:space="preserve"> idealise</w:t>
      </w:r>
      <w:r w:rsidRPr="00F522A1">
        <w:rPr>
          <w:rFonts w:ascii="Times New Roman" w:hAnsi="Times New Roman" w:cs="Times New Roman"/>
          <w:sz w:val="24"/>
          <w:szCs w:val="24"/>
        </w:rPr>
        <w:t xml:space="preserve"> the Republic</w:t>
      </w:r>
      <w:r>
        <w:rPr>
          <w:rFonts w:ascii="Times New Roman" w:hAnsi="Times New Roman" w:cs="Times New Roman"/>
          <w:sz w:val="24"/>
          <w:szCs w:val="24"/>
        </w:rPr>
        <w:t>, which led to its mythification.  This involved</w:t>
      </w:r>
      <w:r w:rsidRPr="00F522A1">
        <w:rPr>
          <w:rFonts w:ascii="Times New Roman" w:hAnsi="Times New Roman" w:cs="Times New Roman"/>
          <w:sz w:val="24"/>
          <w:szCs w:val="24"/>
        </w:rPr>
        <w:t xml:space="preserve"> const</w:t>
      </w:r>
      <w:r>
        <w:rPr>
          <w:rFonts w:ascii="Times New Roman" w:hAnsi="Times New Roman" w:cs="Times New Roman"/>
          <w:sz w:val="24"/>
          <w:szCs w:val="24"/>
        </w:rPr>
        <w:t>ructing</w:t>
      </w:r>
      <w:r w:rsidRPr="009A537C">
        <w:rPr>
          <w:rFonts w:ascii="Times New Roman" w:hAnsi="Times New Roman" w:cs="Times New Roman"/>
          <w:sz w:val="24"/>
          <w:szCs w:val="24"/>
        </w:rPr>
        <w:t xml:space="preserve"> the Republic and the Republican </w:t>
      </w:r>
      <w:r>
        <w:rPr>
          <w:rFonts w:ascii="Times New Roman" w:hAnsi="Times New Roman" w:cs="Times New Roman"/>
          <w:sz w:val="24"/>
          <w:szCs w:val="24"/>
        </w:rPr>
        <w:t>s</w:t>
      </w:r>
      <w:r w:rsidRPr="009A537C">
        <w:rPr>
          <w:rFonts w:ascii="Times New Roman" w:hAnsi="Times New Roman" w:cs="Times New Roman"/>
          <w:sz w:val="24"/>
          <w:szCs w:val="24"/>
        </w:rPr>
        <w:t>elf in a hagiographical way, all the while omitting countless facts that ran counter to his narrative</w:t>
      </w:r>
      <w:r>
        <w:rPr>
          <w:rFonts w:ascii="Times New Roman" w:hAnsi="Times New Roman" w:cs="Times New Roman"/>
          <w:sz w:val="24"/>
          <w:szCs w:val="24"/>
        </w:rPr>
        <w:t xml:space="preserve">, </w:t>
      </w:r>
      <w:r w:rsidRPr="009A537C">
        <w:rPr>
          <w:rFonts w:ascii="Times New Roman" w:hAnsi="Times New Roman" w:cs="Times New Roman"/>
          <w:sz w:val="24"/>
          <w:szCs w:val="24"/>
        </w:rPr>
        <w:t xml:space="preserve">ignoring the key questions that have been the object of bitter debates over the years, </w:t>
      </w:r>
      <w:r>
        <w:rPr>
          <w:rFonts w:ascii="Times New Roman" w:hAnsi="Times New Roman" w:cs="Times New Roman"/>
          <w:sz w:val="24"/>
          <w:szCs w:val="24"/>
        </w:rPr>
        <w:t>ignoring</w:t>
      </w:r>
      <w:r w:rsidRPr="009A537C">
        <w:rPr>
          <w:rFonts w:ascii="Times New Roman" w:hAnsi="Times New Roman" w:cs="Times New Roman"/>
          <w:sz w:val="24"/>
          <w:szCs w:val="24"/>
        </w:rPr>
        <w:t xml:space="preserve"> feelings of a</w:t>
      </w:r>
      <w:r>
        <w:rPr>
          <w:rFonts w:ascii="Times New Roman" w:hAnsi="Times New Roman" w:cs="Times New Roman"/>
          <w:sz w:val="24"/>
          <w:szCs w:val="24"/>
        </w:rPr>
        <w:t>lienation and exclusion from the Republic, as well as</w:t>
      </w:r>
      <w:r w:rsidRPr="00C64E26">
        <w:rPr>
          <w:rFonts w:ascii="Times New Roman" w:hAnsi="Times New Roman" w:cs="Times New Roman"/>
          <w:sz w:val="24"/>
          <w:szCs w:val="24"/>
        </w:rPr>
        <w:t xml:space="preserve"> all the criticisms that have been made against </w:t>
      </w:r>
      <w:r>
        <w:rPr>
          <w:rFonts w:ascii="Times New Roman" w:hAnsi="Times New Roman" w:cs="Times New Roman"/>
          <w:sz w:val="24"/>
          <w:szCs w:val="24"/>
        </w:rPr>
        <w:t>it.</w:t>
      </w:r>
      <w:r w:rsidRPr="009A537C">
        <w:rPr>
          <w:rFonts w:ascii="Times New Roman" w:hAnsi="Times New Roman" w:cs="Times New Roman"/>
          <w:sz w:val="24"/>
          <w:szCs w:val="24"/>
        </w:rPr>
        <w:t xml:space="preserve"> Esch (201</w:t>
      </w:r>
      <w:r>
        <w:rPr>
          <w:rFonts w:ascii="Times New Roman" w:hAnsi="Times New Roman" w:cs="Times New Roman"/>
          <w:sz w:val="24"/>
          <w:szCs w:val="24"/>
        </w:rPr>
        <w:t>0) showed that political myths ‘</w:t>
      </w:r>
      <w:r w:rsidRPr="009A537C">
        <w:rPr>
          <w:rFonts w:ascii="Times New Roman" w:hAnsi="Times New Roman" w:cs="Times New Roman"/>
          <w:sz w:val="24"/>
          <w:szCs w:val="24"/>
        </w:rPr>
        <w:t>respond to the fundamental need to create significance in a chaoti</w:t>
      </w:r>
      <w:r>
        <w:rPr>
          <w:rFonts w:ascii="Times New Roman" w:hAnsi="Times New Roman" w:cs="Times New Roman"/>
          <w:sz w:val="24"/>
          <w:szCs w:val="24"/>
        </w:rPr>
        <w:t>c and perhaps indifferent world’ (p. 358) and are based on ‘</w:t>
      </w:r>
      <w:r w:rsidRPr="009A537C">
        <w:rPr>
          <w:rFonts w:ascii="Times New Roman" w:hAnsi="Times New Roman" w:cs="Times New Roman"/>
          <w:sz w:val="24"/>
          <w:szCs w:val="24"/>
        </w:rPr>
        <w:t xml:space="preserve">social cues that </w:t>
      </w:r>
      <w:r>
        <w:rPr>
          <w:rFonts w:ascii="Times New Roman" w:hAnsi="Times New Roman" w:cs="Times New Roman"/>
          <w:sz w:val="24"/>
          <w:szCs w:val="24"/>
        </w:rPr>
        <w:t>create meaning and significance’</w:t>
      </w:r>
      <w:r w:rsidRPr="009A537C">
        <w:rPr>
          <w:rFonts w:ascii="Times New Roman" w:hAnsi="Times New Roman" w:cs="Times New Roman"/>
          <w:sz w:val="24"/>
          <w:szCs w:val="24"/>
        </w:rPr>
        <w:t xml:space="preserve"> (p.360). Hollande </w:t>
      </w:r>
      <w:r>
        <w:rPr>
          <w:rFonts w:ascii="Times New Roman" w:hAnsi="Times New Roman" w:cs="Times New Roman"/>
          <w:sz w:val="24"/>
          <w:szCs w:val="24"/>
        </w:rPr>
        <w:t>created significance</w:t>
      </w:r>
      <w:r w:rsidRPr="009A537C">
        <w:rPr>
          <w:rFonts w:ascii="Times New Roman" w:hAnsi="Times New Roman" w:cs="Times New Roman"/>
          <w:sz w:val="24"/>
          <w:szCs w:val="24"/>
        </w:rPr>
        <w:t xml:space="preserve"> by constructing a unanimistic vision of a united people rising to defend a glorified Republic. He made use of numerous social cues by tapping into a very traditional Republican model. He therefore constructed a myth that he might have considered necessary to heal and unite a shocked country. In that respect he can be likened to De Gaulle uniting the French after the Second World War through creating the myth of ‘France the nation of resisters’ (Davies, 2001, p.71), which manipulated a very different reality. However, Hollande’s myth is politically very dangerous</w:t>
      </w:r>
      <w:r>
        <w:rPr>
          <w:rFonts w:ascii="Times New Roman" w:hAnsi="Times New Roman" w:cs="Times New Roman"/>
          <w:sz w:val="24"/>
          <w:szCs w:val="24"/>
        </w:rPr>
        <w:t>, as it imposed a version of identity that reproduced existing social hierarchies and excluded from the national in-group any dissenting voices. By imposing an exclusionary discourse of sameness and by developing a control and punishment frame aimed at anyone not adhering to it Hollande reified the traditional Republican model as an unpassable horizon. Considering the multiple issues facing this model, such a discourse can only lead to furthering the sense of alienation and exclusion already felt by large sections of French society.</w:t>
      </w:r>
    </w:p>
    <w:p w:rsidR="00875FE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The political dangers in such a discourse became obvious in the light of the debates sparked by the banning of the burkini, following a new terrorist attack on 14 July 2016. The declarations over the security threats this garment was supposed to represent gave way very quickly to speeches about the burkini being against Republican values (Le Monde, 2016a), as illustrated by the then French Prime Minister, Manuel Valls, defending it being banned in the name of Republican values (La Dépêche, 2016). By contrast, the banning led to deep anger over the perceived stigmatisation of the Muslim population and their being rejected outside the national </w:t>
      </w:r>
      <w:r>
        <w:rPr>
          <w:rFonts w:ascii="Times New Roman" w:hAnsi="Times New Roman" w:cs="Times New Roman"/>
          <w:sz w:val="24"/>
          <w:szCs w:val="24"/>
        </w:rPr>
        <w:t>s</w:t>
      </w:r>
      <w:r w:rsidRPr="009A537C">
        <w:rPr>
          <w:rFonts w:ascii="Times New Roman" w:hAnsi="Times New Roman" w:cs="Times New Roman"/>
          <w:sz w:val="24"/>
          <w:szCs w:val="24"/>
        </w:rPr>
        <w:t>elf (Le Monde, 2016b). Similarly, the declarations of the former French President, Nicolas Sarkozy, over national identity, when he declared that ‘we [France] will not be happy anymore with an integration process that is broken, we will demand assimilation. As soon as you are French, your ancestors are the Gauls’ (L’Express, 2016) underlined how fraught the construc</w:t>
      </w:r>
      <w:r>
        <w:rPr>
          <w:rFonts w:ascii="Times New Roman" w:hAnsi="Times New Roman" w:cs="Times New Roman"/>
          <w:sz w:val="24"/>
          <w:szCs w:val="24"/>
        </w:rPr>
        <w:t>tion of national identity centr</w:t>
      </w:r>
      <w:r w:rsidRPr="009A537C">
        <w:rPr>
          <w:rFonts w:ascii="Times New Roman" w:hAnsi="Times New Roman" w:cs="Times New Roman"/>
          <w:sz w:val="24"/>
          <w:szCs w:val="24"/>
        </w:rPr>
        <w:t xml:space="preserve">ed on the Republic has become and the real danger of excluding large sections of the population it contains. </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Hollande’s discourse was characterised by continuity overall but with marked intensification both in the demonisation of the terrorist </w:t>
      </w:r>
      <w:r>
        <w:rPr>
          <w:rFonts w:ascii="Times New Roman" w:hAnsi="Times New Roman" w:cs="Times New Roman"/>
          <w:sz w:val="24"/>
          <w:szCs w:val="24"/>
        </w:rPr>
        <w:t>o</w:t>
      </w:r>
      <w:r w:rsidRPr="009A537C">
        <w:rPr>
          <w:rFonts w:ascii="Times New Roman" w:hAnsi="Times New Roman" w:cs="Times New Roman"/>
          <w:sz w:val="24"/>
          <w:szCs w:val="24"/>
        </w:rPr>
        <w:t xml:space="preserve">ther and in the martial tone used to describe the might of the Republic. The main difference was found in the weapons at the disposal of the Republic, with education featuring far more prominently after the first attack compared with the increased stress on military and raw power after the second one. Hollande’s nation-affirming strategies therefore did not vary at all in terms of content but their </w:t>
      </w:r>
      <w:r>
        <w:rPr>
          <w:rFonts w:ascii="Times New Roman" w:hAnsi="Times New Roman" w:cs="Times New Roman"/>
          <w:sz w:val="24"/>
          <w:szCs w:val="24"/>
        </w:rPr>
        <w:t>linguistic and discursive</w:t>
      </w:r>
      <w:r w:rsidRPr="009A537C">
        <w:rPr>
          <w:rFonts w:ascii="Times New Roman" w:hAnsi="Times New Roman" w:cs="Times New Roman"/>
          <w:sz w:val="24"/>
          <w:szCs w:val="24"/>
        </w:rPr>
        <w:t xml:space="preserve"> construction changed significantly. They underwent a process of both intensification and militarisation. The fact that Hollande switched to a discourse of naked power demonstrates how terrorism challenges the very core of a </w:t>
      </w:r>
      <w:r>
        <w:rPr>
          <w:rFonts w:ascii="Times New Roman" w:hAnsi="Times New Roman" w:cs="Times New Roman"/>
          <w:sz w:val="24"/>
          <w:szCs w:val="24"/>
        </w:rPr>
        <w:t>state</w:t>
      </w:r>
      <w:r w:rsidRPr="009A537C">
        <w:rPr>
          <w:rFonts w:ascii="Times New Roman" w:hAnsi="Times New Roman" w:cs="Times New Roman"/>
          <w:sz w:val="24"/>
          <w:szCs w:val="24"/>
        </w:rPr>
        <w:t xml:space="preserve"> and forces it to use its discursive authority in an ever more strident way. To maintain its legitimacy as the purveyor of safety, a </w:t>
      </w:r>
      <w:r>
        <w:rPr>
          <w:rFonts w:ascii="Times New Roman" w:hAnsi="Times New Roman" w:cs="Times New Roman"/>
          <w:sz w:val="24"/>
          <w:szCs w:val="24"/>
        </w:rPr>
        <w:t>state</w:t>
      </w:r>
      <w:r w:rsidRPr="009A537C">
        <w:rPr>
          <w:rFonts w:ascii="Times New Roman" w:hAnsi="Times New Roman" w:cs="Times New Roman"/>
          <w:sz w:val="24"/>
          <w:szCs w:val="24"/>
        </w:rPr>
        <w:t xml:space="preserve"> has to convince the national in-group that they share a bright future. The more terrorist attacks the more the </w:t>
      </w:r>
      <w:r>
        <w:rPr>
          <w:rFonts w:ascii="Times New Roman" w:hAnsi="Times New Roman" w:cs="Times New Roman"/>
          <w:sz w:val="24"/>
          <w:szCs w:val="24"/>
        </w:rPr>
        <w:t>state</w:t>
      </w:r>
      <w:r w:rsidRPr="009A537C">
        <w:rPr>
          <w:rFonts w:ascii="Times New Roman" w:hAnsi="Times New Roman" w:cs="Times New Roman"/>
          <w:sz w:val="24"/>
          <w:szCs w:val="24"/>
        </w:rPr>
        <w:t xml:space="preserve"> therefore feels compelled to reassert its authority through a discourse of raw power. The new attacks on French soil since 2015 confirmed this pattern, with a further increase in the military lexis and new ever more coercive measures immediately announced (</w:t>
      </w:r>
      <w:r>
        <w:rPr>
          <w:rFonts w:ascii="Times New Roman" w:hAnsi="Times New Roman" w:cs="Times New Roman"/>
          <w:sz w:val="24"/>
          <w:szCs w:val="24"/>
        </w:rPr>
        <w:t>Vie publique, 2016; SciencePo 2017</w:t>
      </w:r>
      <w:r w:rsidRPr="009A537C">
        <w:rPr>
          <w:rFonts w:ascii="Times New Roman" w:hAnsi="Times New Roman" w:cs="Times New Roman"/>
          <w:sz w:val="24"/>
          <w:szCs w:val="24"/>
        </w:rPr>
        <w:t>).</w:t>
      </w:r>
    </w:p>
    <w:p w:rsidR="00875FEC" w:rsidRPr="009A537C" w:rsidRDefault="00875FEC" w:rsidP="00875FEC">
      <w:pPr>
        <w:spacing w:line="480" w:lineRule="auto"/>
        <w:rPr>
          <w:rFonts w:ascii="Times New Roman" w:hAnsi="Times New Roman" w:cs="Times New Roman"/>
          <w:sz w:val="24"/>
          <w:szCs w:val="24"/>
        </w:rPr>
      </w:pPr>
      <w:r>
        <w:rPr>
          <w:rFonts w:ascii="Times New Roman" w:hAnsi="Times New Roman" w:cs="Times New Roman"/>
          <w:sz w:val="24"/>
          <w:szCs w:val="24"/>
        </w:rPr>
        <w:t>T</w:t>
      </w:r>
      <w:r w:rsidRPr="009A537C">
        <w:rPr>
          <w:rFonts w:ascii="Times New Roman" w:hAnsi="Times New Roman" w:cs="Times New Roman"/>
          <w:sz w:val="24"/>
          <w:szCs w:val="24"/>
        </w:rPr>
        <w:t xml:space="preserve">his article sought to contribute to the body of work on </w:t>
      </w:r>
      <w:r>
        <w:rPr>
          <w:rFonts w:ascii="Times New Roman" w:hAnsi="Times New Roman" w:cs="Times New Roman"/>
          <w:sz w:val="24"/>
          <w:szCs w:val="24"/>
        </w:rPr>
        <w:t xml:space="preserve">the links between terrorism, national identity and state power </w:t>
      </w:r>
      <w:r w:rsidRPr="009A537C">
        <w:rPr>
          <w:rFonts w:ascii="Times New Roman" w:hAnsi="Times New Roman" w:cs="Times New Roman"/>
          <w:sz w:val="24"/>
          <w:szCs w:val="24"/>
        </w:rPr>
        <w:t xml:space="preserve">through a specific case study. The analysis confirms previous research in showing how </w:t>
      </w:r>
      <w:r>
        <w:rPr>
          <w:rFonts w:ascii="Times New Roman" w:hAnsi="Times New Roman" w:cs="Times New Roman"/>
          <w:sz w:val="24"/>
          <w:szCs w:val="24"/>
        </w:rPr>
        <w:t>state</w:t>
      </w:r>
      <w:r w:rsidRPr="009A537C">
        <w:rPr>
          <w:rFonts w:ascii="Times New Roman" w:hAnsi="Times New Roman" w:cs="Times New Roman"/>
          <w:sz w:val="24"/>
          <w:szCs w:val="24"/>
        </w:rPr>
        <w:t xml:space="preserve"> authorities use the terrorist </w:t>
      </w:r>
      <w:r>
        <w:rPr>
          <w:rFonts w:ascii="Times New Roman" w:hAnsi="Times New Roman" w:cs="Times New Roman"/>
          <w:sz w:val="24"/>
          <w:szCs w:val="24"/>
        </w:rPr>
        <w:t>o</w:t>
      </w:r>
      <w:r w:rsidRPr="009A537C">
        <w:rPr>
          <w:rFonts w:ascii="Times New Roman" w:hAnsi="Times New Roman" w:cs="Times New Roman"/>
          <w:sz w:val="24"/>
          <w:szCs w:val="24"/>
        </w:rPr>
        <w:t xml:space="preserve">ther as a way of reasserting their  authority, how national identities are based on a mythification process and how myths lead to a further reinforcement of </w:t>
      </w:r>
      <w:r>
        <w:rPr>
          <w:rFonts w:ascii="Times New Roman" w:hAnsi="Times New Roman" w:cs="Times New Roman"/>
          <w:sz w:val="24"/>
          <w:szCs w:val="24"/>
        </w:rPr>
        <w:t>state</w:t>
      </w:r>
      <w:r w:rsidRPr="009A537C">
        <w:rPr>
          <w:rFonts w:ascii="Times New Roman" w:hAnsi="Times New Roman" w:cs="Times New Roman"/>
          <w:sz w:val="24"/>
          <w:szCs w:val="24"/>
        </w:rPr>
        <w:t xml:space="preserve"> authority through the silencing of dissenting voices. However, the analysis has also brought to the fore how useful CADS is to drill down expressions of national identity</w:t>
      </w:r>
      <w:r>
        <w:rPr>
          <w:rFonts w:ascii="Times New Roman" w:hAnsi="Times New Roman" w:cs="Times New Roman"/>
          <w:sz w:val="24"/>
          <w:szCs w:val="24"/>
        </w:rPr>
        <w:t>,</w:t>
      </w:r>
      <w:r w:rsidRPr="009A537C">
        <w:rPr>
          <w:rFonts w:ascii="Times New Roman" w:hAnsi="Times New Roman" w:cs="Times New Roman"/>
          <w:sz w:val="24"/>
          <w:szCs w:val="24"/>
        </w:rPr>
        <w:t xml:space="preserve"> track the evolution of language and pave the way for a more fine-grained analysis. Thus, even thou</w:t>
      </w:r>
      <w:r>
        <w:rPr>
          <w:rFonts w:ascii="Times New Roman" w:hAnsi="Times New Roman" w:cs="Times New Roman"/>
          <w:sz w:val="24"/>
          <w:szCs w:val="24"/>
        </w:rPr>
        <w:t>gh the</w:t>
      </w:r>
      <w:r w:rsidRPr="009A537C">
        <w:rPr>
          <w:rFonts w:ascii="Times New Roman" w:hAnsi="Times New Roman" w:cs="Times New Roman"/>
          <w:sz w:val="24"/>
          <w:szCs w:val="24"/>
        </w:rPr>
        <w:t xml:space="preserve"> content analysis of Hollande’s speeches showed no significant evolution </w:t>
      </w:r>
      <w:r>
        <w:rPr>
          <w:rFonts w:ascii="Times New Roman" w:hAnsi="Times New Roman" w:cs="Times New Roman"/>
          <w:sz w:val="24"/>
          <w:szCs w:val="24"/>
        </w:rPr>
        <w:t xml:space="preserve">in the discourse </w:t>
      </w:r>
      <w:r w:rsidRPr="009A537C">
        <w:rPr>
          <w:rFonts w:ascii="Times New Roman" w:hAnsi="Times New Roman" w:cs="Times New Roman"/>
          <w:sz w:val="24"/>
          <w:szCs w:val="24"/>
        </w:rPr>
        <w:t>between the two attacks, a CADS analysi</w:t>
      </w:r>
      <w:r>
        <w:rPr>
          <w:rFonts w:ascii="Times New Roman" w:hAnsi="Times New Roman" w:cs="Times New Roman"/>
          <w:sz w:val="24"/>
          <w:szCs w:val="24"/>
        </w:rPr>
        <w:t>s enabled to demonstrate how its</w:t>
      </w:r>
      <w:r w:rsidRPr="009A537C">
        <w:rPr>
          <w:rFonts w:ascii="Times New Roman" w:hAnsi="Times New Roman" w:cs="Times New Roman"/>
          <w:sz w:val="24"/>
          <w:szCs w:val="24"/>
        </w:rPr>
        <w:t xml:space="preserve"> expression changed dramatically, with militarism and stridency much more prominent. Furthermore, this article has highlighted the need to differentiate between discursive strategies, which are generalizable, and triggers that are country specific. Hollande’s strategies, which included assimilation, dissimilation, perpetuation, self-glorification, exceptionalisation, use of symbols and history, discursive manipulation, omission, and heroisation, are a staple of nation-affirming strategies. However, the triggers on which they were based were wholly context specific, based as they were on a conception of Republicanism specific to the political, cultural and historical context of France. Context dependency is therefore a crucial element of analysis</w:t>
      </w:r>
      <w:r>
        <w:rPr>
          <w:rFonts w:ascii="Times New Roman" w:hAnsi="Times New Roman" w:cs="Times New Roman"/>
          <w:sz w:val="24"/>
          <w:szCs w:val="24"/>
        </w:rPr>
        <w:t xml:space="preserve"> to gain a deeper understanding of way states seek to impose their version of national identities</w:t>
      </w:r>
      <w:r w:rsidRPr="009A537C">
        <w:rPr>
          <w:rFonts w:ascii="Times New Roman" w:hAnsi="Times New Roman" w:cs="Times New Roman"/>
          <w:sz w:val="24"/>
          <w:szCs w:val="24"/>
        </w:rPr>
        <w:t>.</w:t>
      </w:r>
    </w:p>
    <w:p w:rsidR="00875FEC" w:rsidRPr="009A537C" w:rsidRDefault="00875FEC" w:rsidP="00875FEC">
      <w:pPr>
        <w:spacing w:line="480" w:lineRule="auto"/>
        <w:rPr>
          <w:rFonts w:ascii="Times New Roman" w:hAnsi="Times New Roman" w:cs="Times New Roman"/>
          <w:sz w:val="24"/>
          <w:szCs w:val="24"/>
        </w:rPr>
      </w:pPr>
      <w:r w:rsidRPr="009A537C">
        <w:rPr>
          <w:rFonts w:ascii="Times New Roman" w:hAnsi="Times New Roman" w:cs="Times New Roman"/>
          <w:sz w:val="24"/>
          <w:szCs w:val="24"/>
        </w:rPr>
        <w:t xml:space="preserve">The present study has of course its limitation. It focused solely on the </w:t>
      </w:r>
      <w:r>
        <w:rPr>
          <w:rFonts w:ascii="Times New Roman" w:hAnsi="Times New Roman" w:cs="Times New Roman"/>
          <w:sz w:val="24"/>
          <w:szCs w:val="24"/>
        </w:rPr>
        <w:t>state</w:t>
      </w:r>
      <w:r w:rsidRPr="009A537C">
        <w:rPr>
          <w:rFonts w:ascii="Times New Roman" w:hAnsi="Times New Roman" w:cs="Times New Roman"/>
          <w:sz w:val="24"/>
          <w:szCs w:val="24"/>
        </w:rPr>
        <w:t xml:space="preserve">’s discursive reconstruction of national identity. It did not consider alternative </w:t>
      </w:r>
      <w:r>
        <w:rPr>
          <w:rFonts w:ascii="Times New Roman" w:hAnsi="Times New Roman" w:cs="Times New Roman"/>
          <w:sz w:val="24"/>
          <w:szCs w:val="24"/>
        </w:rPr>
        <w:t>narratives</w:t>
      </w:r>
      <w:r w:rsidRPr="009A537C">
        <w:rPr>
          <w:rFonts w:ascii="Times New Roman" w:hAnsi="Times New Roman" w:cs="Times New Roman"/>
          <w:sz w:val="24"/>
          <w:szCs w:val="24"/>
        </w:rPr>
        <w:t xml:space="preserve"> as provided for example by the various French political parties. It also did not consider the agency of the audience. As national identity is a never-ending field of struggle between social groups, it is vital to understand how its construction by </w:t>
      </w:r>
      <w:r>
        <w:rPr>
          <w:rFonts w:ascii="Times New Roman" w:hAnsi="Times New Roman" w:cs="Times New Roman"/>
          <w:sz w:val="24"/>
          <w:szCs w:val="24"/>
        </w:rPr>
        <w:t>state</w:t>
      </w:r>
      <w:r w:rsidRPr="009A537C">
        <w:rPr>
          <w:rFonts w:ascii="Times New Roman" w:hAnsi="Times New Roman" w:cs="Times New Roman"/>
          <w:sz w:val="24"/>
          <w:szCs w:val="24"/>
        </w:rPr>
        <w:t xml:space="preserve"> authorities is received.</w:t>
      </w:r>
      <w:r>
        <w:rPr>
          <w:rFonts w:ascii="Times New Roman" w:hAnsi="Times New Roman" w:cs="Times New Roman"/>
          <w:sz w:val="24"/>
          <w:szCs w:val="24"/>
        </w:rPr>
        <w:t xml:space="preserve"> </w:t>
      </w:r>
      <w:r w:rsidRPr="009A537C">
        <w:rPr>
          <w:rFonts w:ascii="Times New Roman" w:hAnsi="Times New Roman" w:cs="Times New Roman"/>
          <w:sz w:val="24"/>
          <w:szCs w:val="24"/>
        </w:rPr>
        <w:t>Additional studies should therefore analyse both alternative visions and the reaction of the French society to this type of discourse in order to determine how it was accepted, negotiated or opposed.</w:t>
      </w:r>
    </w:p>
    <w:p w:rsidR="00875FEC" w:rsidRPr="009A537C" w:rsidRDefault="00875FEC" w:rsidP="00875FEC">
      <w:pPr>
        <w:rPr>
          <w:rFonts w:ascii="Times New Roman" w:hAnsi="Times New Roman" w:cs="Times New Roman"/>
          <w:b/>
          <w:sz w:val="24"/>
          <w:szCs w:val="24"/>
        </w:rPr>
      </w:pPr>
      <w:r w:rsidRPr="009A537C">
        <w:rPr>
          <w:rFonts w:ascii="Times New Roman" w:hAnsi="Times New Roman" w:cs="Times New Roman"/>
          <w:b/>
          <w:sz w:val="24"/>
          <w:szCs w:val="24"/>
        </w:rPr>
        <w:br w:type="page"/>
        <w:t>References</w:t>
      </w:r>
    </w:p>
    <w:p w:rsidR="00875FEC" w:rsidRPr="0086285A" w:rsidRDefault="00875FEC" w:rsidP="00875FEC">
      <w:pPr>
        <w:rPr>
          <w:rFonts w:ascii="Times New Roman" w:hAnsi="Times New Roman" w:cs="Times New Roman"/>
          <w:sz w:val="24"/>
          <w:szCs w:val="24"/>
        </w:rPr>
      </w:pPr>
      <w:r w:rsidRPr="00207339">
        <w:rPr>
          <w:rFonts w:ascii="Times New Roman" w:hAnsi="Times New Roman" w:cs="Times New Roman"/>
          <w:sz w:val="24"/>
          <w:szCs w:val="24"/>
        </w:rPr>
        <w:t xml:space="preserve">Adida, C, Laitin, D, &amp; Valfort, M.A. (2012). </w:t>
      </w:r>
      <w:r w:rsidRPr="009A537C">
        <w:rPr>
          <w:rFonts w:ascii="Times New Roman" w:hAnsi="Times New Roman" w:cs="Times New Roman"/>
          <w:sz w:val="24"/>
          <w:szCs w:val="24"/>
        </w:rPr>
        <w:t xml:space="preserve">Identifying barriers to Muslim integration in France. </w:t>
      </w:r>
      <w:r w:rsidRPr="0086285A">
        <w:rPr>
          <w:rFonts w:ascii="Times New Roman" w:hAnsi="Times New Roman" w:cs="Times New Roman"/>
          <w:i/>
          <w:sz w:val="24"/>
          <w:szCs w:val="24"/>
        </w:rPr>
        <w:t>PNAS</w:t>
      </w:r>
      <w:r w:rsidRPr="0086285A">
        <w:rPr>
          <w:rFonts w:ascii="Times New Roman" w:hAnsi="Times New Roman" w:cs="Times New Roman"/>
          <w:sz w:val="24"/>
          <w:szCs w:val="24"/>
        </w:rPr>
        <w:t xml:space="preserve">, 107 (52), 22384-22390. doi: 10.1073/pnas.1015550107 </w:t>
      </w:r>
    </w:p>
    <w:p w:rsidR="00875FEC" w:rsidRPr="0069782B" w:rsidRDefault="00875FEC" w:rsidP="00875FEC">
      <w:pPr>
        <w:rPr>
          <w:rFonts w:ascii="Times New Roman" w:hAnsi="Times New Roman" w:cs="Times New Roman"/>
          <w:sz w:val="24"/>
          <w:szCs w:val="24"/>
        </w:rPr>
      </w:pPr>
      <w:r w:rsidRPr="0069782B">
        <w:rPr>
          <w:rFonts w:ascii="Times New Roman" w:hAnsi="Times New Roman" w:cs="Times New Roman"/>
          <w:sz w:val="24"/>
          <w:szCs w:val="24"/>
        </w:rPr>
        <w:t>Alvarez, Josefina E. (20</w:t>
      </w:r>
      <w:r w:rsidRPr="00C62255">
        <w:rPr>
          <w:rFonts w:ascii="Times New Roman" w:hAnsi="Times New Roman" w:cs="Times New Roman"/>
          <w:sz w:val="24"/>
          <w:szCs w:val="24"/>
        </w:rPr>
        <w:t xml:space="preserve">06): </w:t>
      </w:r>
      <w:r w:rsidRPr="0069782B">
        <w:rPr>
          <w:rFonts w:ascii="Times New Roman" w:hAnsi="Times New Roman" w:cs="Times New Roman"/>
          <w:sz w:val="24"/>
          <w:szCs w:val="24"/>
        </w:rPr>
        <w:t>Re-Thinking (In)Security Discours</w:t>
      </w:r>
      <w:r w:rsidRPr="00C62255">
        <w:rPr>
          <w:rFonts w:ascii="Times New Roman" w:hAnsi="Times New Roman" w:cs="Times New Roman"/>
          <w:sz w:val="24"/>
          <w:szCs w:val="24"/>
        </w:rPr>
        <w:t>es from a Critical Per-spective</w:t>
      </w:r>
      <w:r>
        <w:rPr>
          <w:rFonts w:ascii="Times New Roman" w:hAnsi="Times New Roman" w:cs="Times New Roman"/>
          <w:sz w:val="24"/>
          <w:szCs w:val="24"/>
        </w:rPr>
        <w:t>.</w:t>
      </w:r>
      <w:r w:rsidRPr="0069782B">
        <w:rPr>
          <w:rFonts w:ascii="Times New Roman" w:hAnsi="Times New Roman" w:cs="Times New Roman"/>
          <w:sz w:val="24"/>
          <w:szCs w:val="24"/>
        </w:rPr>
        <w:t xml:space="preserve"> </w:t>
      </w:r>
      <w:r w:rsidRPr="0069782B">
        <w:rPr>
          <w:rFonts w:ascii="Times New Roman" w:hAnsi="Times New Roman" w:cs="Times New Roman"/>
          <w:i/>
          <w:sz w:val="24"/>
          <w:szCs w:val="24"/>
        </w:rPr>
        <w:t>Asteriskos: Journal of International and Peace Studies</w:t>
      </w:r>
      <w:r w:rsidRPr="00691534">
        <w:rPr>
          <w:rFonts w:ascii="Times New Roman" w:hAnsi="Times New Roman" w:cs="Times New Roman"/>
          <w:sz w:val="24"/>
          <w:szCs w:val="24"/>
        </w:rPr>
        <w:t>, 1-2</w:t>
      </w:r>
      <w:r>
        <w:rPr>
          <w:rFonts w:ascii="Times New Roman" w:hAnsi="Times New Roman" w:cs="Times New Roman"/>
          <w:sz w:val="24"/>
          <w:szCs w:val="24"/>
        </w:rPr>
        <w:t>,</w:t>
      </w:r>
      <w:r w:rsidRPr="0069782B">
        <w:rPr>
          <w:rFonts w:ascii="Times New Roman" w:hAnsi="Times New Roman" w:cs="Times New Roman"/>
          <w:sz w:val="24"/>
          <w:szCs w:val="24"/>
        </w:rPr>
        <w:t xml:space="preserve"> 61-82</w:t>
      </w:r>
    </w:p>
    <w:p w:rsidR="00875FEC" w:rsidRPr="009A537C" w:rsidRDefault="00875FEC" w:rsidP="00875FEC">
      <w:pPr>
        <w:rPr>
          <w:rFonts w:ascii="Times New Roman" w:hAnsi="Times New Roman" w:cs="Times New Roman"/>
          <w:sz w:val="24"/>
          <w:szCs w:val="24"/>
        </w:rPr>
      </w:pPr>
      <w:r w:rsidRPr="00207339">
        <w:rPr>
          <w:rFonts w:ascii="Times New Roman" w:hAnsi="Times New Roman" w:cs="Times New Roman"/>
          <w:sz w:val="24"/>
          <w:szCs w:val="24"/>
        </w:rPr>
        <w:t xml:space="preserve">Amnesty International (2016) France: l’impact de l’Etat d’Urgence . </w:t>
      </w:r>
      <w:r w:rsidRPr="0031334D">
        <w:rPr>
          <w:rFonts w:ascii="Times New Roman" w:hAnsi="Times New Roman" w:cs="Times New Roman"/>
          <w:sz w:val="24"/>
          <w:szCs w:val="24"/>
        </w:rPr>
        <w:t xml:space="preserve">Amnesty International. </w:t>
      </w:r>
      <w:hyperlink r:id="rId7" w:history="1">
        <w:r w:rsidRPr="009A537C">
          <w:rPr>
            <w:rStyle w:val="Hyperlink"/>
            <w:rFonts w:ascii="Times New Roman" w:hAnsi="Times New Roman" w:cs="Times New Roman"/>
            <w:sz w:val="24"/>
            <w:szCs w:val="24"/>
          </w:rPr>
          <w:t>http://www.amnesty.fr/etat-urgence</w:t>
        </w:r>
      </w:hyperlink>
      <w:r w:rsidRPr="009A537C">
        <w:rPr>
          <w:rFonts w:ascii="Times New Roman" w:hAnsi="Times New Roman" w:cs="Times New Roman"/>
          <w:sz w:val="24"/>
          <w:szCs w:val="24"/>
        </w:rPr>
        <w:t>?</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Anderson, B. (1991). </w:t>
      </w:r>
      <w:r w:rsidRPr="009A537C">
        <w:rPr>
          <w:rFonts w:ascii="Times New Roman" w:hAnsi="Times New Roman" w:cs="Times New Roman"/>
          <w:i/>
          <w:sz w:val="24"/>
          <w:szCs w:val="24"/>
        </w:rPr>
        <w:t>Imagined communities: Reflections on the origin and spread of nationalism</w:t>
      </w:r>
      <w:r w:rsidRPr="00F522A1">
        <w:rPr>
          <w:rFonts w:ascii="Times New Roman" w:hAnsi="Times New Roman" w:cs="Times New Roman"/>
          <w:sz w:val="24"/>
          <w:szCs w:val="24"/>
        </w:rPr>
        <w:t>. New York: Verso.</w:t>
      </w:r>
    </w:p>
    <w:p w:rsidR="00875FEC" w:rsidRDefault="00875FEC" w:rsidP="00875FEC">
      <w:pPr>
        <w:rPr>
          <w:rFonts w:ascii="Times New Roman" w:hAnsi="Times New Roman" w:cs="Times New Roman"/>
          <w:sz w:val="24"/>
          <w:szCs w:val="24"/>
        </w:rPr>
      </w:pPr>
      <w:r>
        <w:rPr>
          <w:rFonts w:ascii="Times New Roman" w:hAnsi="Times New Roman" w:cs="Times New Roman"/>
          <w:sz w:val="24"/>
          <w:szCs w:val="24"/>
        </w:rPr>
        <w:t>Ballbach, E. (2015).</w:t>
      </w:r>
      <w:r w:rsidRPr="007268B5">
        <w:rPr>
          <w:rFonts w:ascii="Times New Roman" w:hAnsi="Times New Roman" w:cs="Times New Roman"/>
          <w:sz w:val="24"/>
          <w:szCs w:val="24"/>
        </w:rPr>
        <w:t xml:space="preserve"> Constructions of identity and threat in North Korea’s “diplomatic war” discourse. </w:t>
      </w:r>
      <w:r w:rsidRPr="0069782B">
        <w:rPr>
          <w:rFonts w:ascii="Times New Roman" w:hAnsi="Times New Roman" w:cs="Times New Roman"/>
          <w:i/>
          <w:sz w:val="24"/>
          <w:szCs w:val="24"/>
        </w:rPr>
        <w:t>Revista de Historia Actual</w:t>
      </w:r>
      <w:r>
        <w:rPr>
          <w:rFonts w:ascii="Times New Roman" w:hAnsi="Times New Roman" w:cs="Times New Roman"/>
          <w:sz w:val="24"/>
          <w:szCs w:val="24"/>
        </w:rPr>
        <w:t xml:space="preserve">, 2, </w:t>
      </w:r>
      <w:r w:rsidRPr="007268B5">
        <w:rPr>
          <w:rFonts w:ascii="Times New Roman" w:hAnsi="Times New Roman" w:cs="Times New Roman"/>
          <w:sz w:val="24"/>
          <w:szCs w:val="24"/>
        </w:rPr>
        <w:t xml:space="preserve">139-161. </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Bartolucci, V. (2012). Terrorism rhetoric under the Bush Administration. </w:t>
      </w:r>
      <w:r w:rsidRPr="009A537C">
        <w:rPr>
          <w:rFonts w:ascii="Times New Roman" w:hAnsi="Times New Roman" w:cs="Times New Roman"/>
          <w:i/>
          <w:sz w:val="24"/>
          <w:szCs w:val="24"/>
        </w:rPr>
        <w:t>Journal of Language and Politics,</w:t>
      </w:r>
      <w:r w:rsidRPr="00F522A1">
        <w:rPr>
          <w:rFonts w:ascii="Times New Roman" w:hAnsi="Times New Roman" w:cs="Times New Roman"/>
          <w:sz w:val="24"/>
          <w:szCs w:val="24"/>
        </w:rPr>
        <w:t xml:space="preserve"> 11, 562–582. doi 10.1075/jlp.11.4.05bar</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Béland, D., &amp; Hansen, R. (2000). Reforming the French welfare state: Solidarity, social exclusion and the three crises of citizenship. </w:t>
      </w:r>
      <w:r w:rsidRPr="009A537C">
        <w:rPr>
          <w:rFonts w:ascii="Times New Roman" w:hAnsi="Times New Roman" w:cs="Times New Roman"/>
          <w:i/>
          <w:sz w:val="24"/>
          <w:szCs w:val="24"/>
        </w:rPr>
        <w:t>West European Politics,</w:t>
      </w:r>
      <w:r w:rsidRPr="00F522A1">
        <w:rPr>
          <w:rFonts w:ascii="Times New Roman" w:hAnsi="Times New Roman" w:cs="Times New Roman"/>
          <w:sz w:val="24"/>
          <w:szCs w:val="24"/>
        </w:rPr>
        <w:t xml:space="preserve"> 23(1), 47-64. doi:10.1080/01402380008425351</w:t>
      </w:r>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rPr>
        <w:t xml:space="preserve">Berenson, E., Duclert, V., &amp; Prochas, C. (2011). </w:t>
      </w:r>
      <w:r w:rsidRPr="009A537C">
        <w:rPr>
          <w:rFonts w:ascii="Times New Roman" w:hAnsi="Times New Roman" w:cs="Times New Roman"/>
          <w:i/>
          <w:sz w:val="24"/>
          <w:szCs w:val="24"/>
        </w:rPr>
        <w:t>The French Republic: history, values, debates</w:t>
      </w:r>
      <w:r w:rsidRPr="00F522A1">
        <w:rPr>
          <w:rFonts w:ascii="Times New Roman" w:hAnsi="Times New Roman" w:cs="Times New Roman"/>
          <w:sz w:val="24"/>
          <w:szCs w:val="24"/>
        </w:rPr>
        <w:t xml:space="preserve">. </w:t>
      </w:r>
      <w:r w:rsidRPr="00F522A1">
        <w:rPr>
          <w:rFonts w:ascii="Times New Roman" w:hAnsi="Times New Roman" w:cs="Times New Roman"/>
          <w:sz w:val="24"/>
          <w:szCs w:val="24"/>
          <w:lang w:val="fr-FR"/>
        </w:rPr>
        <w:t>Ithaca: Cornell</w:t>
      </w:r>
      <w:r w:rsidRPr="009A537C">
        <w:rPr>
          <w:rFonts w:ascii="Times New Roman" w:hAnsi="Times New Roman" w:cs="Times New Roman"/>
          <w:sz w:val="24"/>
          <w:szCs w:val="24"/>
          <w:lang w:val="fr-FR"/>
        </w:rPr>
        <w:t xml:space="preserve"> University Press.</w:t>
      </w:r>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 xml:space="preserve">Berretta, E. (2015). Charlie Hebdo - Minute de silence perturbée : l'Éducation nationale recense 70 chahuts. </w:t>
      </w:r>
      <w:r w:rsidRPr="009A537C">
        <w:rPr>
          <w:rFonts w:ascii="Times New Roman" w:hAnsi="Times New Roman" w:cs="Times New Roman"/>
          <w:i/>
          <w:sz w:val="24"/>
          <w:szCs w:val="24"/>
          <w:lang w:val="fr-FR"/>
        </w:rPr>
        <w:t>Le Point</w:t>
      </w:r>
      <w:r w:rsidRPr="00F522A1">
        <w:rPr>
          <w:rFonts w:ascii="Times New Roman" w:hAnsi="Times New Roman" w:cs="Times New Roman"/>
          <w:sz w:val="24"/>
          <w:szCs w:val="24"/>
          <w:lang w:val="fr-FR"/>
        </w:rPr>
        <w:t xml:space="preserve">, </w:t>
      </w:r>
      <w:hyperlink r:id="rId8" w:history="1">
        <w:r w:rsidRPr="009A537C">
          <w:rPr>
            <w:rFonts w:ascii="Times New Roman" w:hAnsi="Times New Roman" w:cs="Times New Roman"/>
            <w:color w:val="0563C1" w:themeColor="hyperlink"/>
            <w:sz w:val="24"/>
            <w:szCs w:val="24"/>
            <w:u w:val="single"/>
            <w:lang w:val="fr-FR"/>
          </w:rPr>
          <w:t>http://www.lepoint.fr/politique/emmanuel-berretta/charlie-hebdo-minute-de-silence-perturbee-l-education-nationale-recense-70-chahuts-10-01-2015-1895466_1897.php</w:t>
        </w:r>
      </w:hyperlink>
      <w:r w:rsidRPr="009A537C">
        <w:rPr>
          <w:rFonts w:ascii="Times New Roman" w:hAnsi="Times New Roman" w:cs="Times New Roman"/>
          <w:sz w:val="24"/>
          <w:szCs w:val="24"/>
          <w:lang w:val="fr-FR"/>
        </w:rPr>
        <w:t xml:space="preserve"> </w:t>
      </w:r>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 xml:space="preserve">Bertho, A. (2016). La violence djihadiste est née de la perte d’espérance. </w:t>
      </w:r>
      <w:r w:rsidRPr="009A537C">
        <w:rPr>
          <w:rFonts w:ascii="Times New Roman" w:hAnsi="Times New Roman" w:cs="Times New Roman"/>
          <w:i/>
          <w:sz w:val="24"/>
          <w:szCs w:val="24"/>
          <w:lang w:val="fr-FR"/>
        </w:rPr>
        <w:t>Le Monde</w:t>
      </w:r>
      <w:r w:rsidRPr="009A537C">
        <w:rPr>
          <w:rFonts w:ascii="Times New Roman" w:hAnsi="Times New Roman" w:cs="Times New Roman"/>
          <w:sz w:val="24"/>
          <w:szCs w:val="24"/>
          <w:lang w:val="fr-FR"/>
        </w:rPr>
        <w:t>, http://www.lemonde.fr/idees/article/2016/10/12/alain-bertho-la-violence-djihadiste-est-nee-de-la-perte-d-esperance_5012217_3232.html</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Billig, M. (1995). </w:t>
      </w:r>
      <w:r w:rsidRPr="009A537C">
        <w:rPr>
          <w:rFonts w:ascii="Times New Roman" w:hAnsi="Times New Roman" w:cs="Times New Roman"/>
          <w:i/>
          <w:sz w:val="24"/>
          <w:szCs w:val="24"/>
        </w:rPr>
        <w:t>Banal nationalism</w:t>
      </w:r>
      <w:r w:rsidRPr="009A537C">
        <w:rPr>
          <w:rFonts w:ascii="Times New Roman" w:hAnsi="Times New Roman" w:cs="Times New Roman"/>
          <w:sz w:val="24"/>
          <w:szCs w:val="24"/>
        </w:rPr>
        <w:t>. London: Sage.</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Boubeker, A. (2013). The outskirts of politics: the struggles of the descendants of post-coloni</w:t>
      </w:r>
      <w:r w:rsidRPr="00F522A1">
        <w:rPr>
          <w:rFonts w:ascii="Times New Roman" w:hAnsi="Times New Roman" w:cs="Times New Roman"/>
          <w:sz w:val="24"/>
          <w:szCs w:val="24"/>
        </w:rPr>
        <w:t xml:space="preserve">al immigration in France. </w:t>
      </w:r>
      <w:r w:rsidRPr="00F522A1">
        <w:rPr>
          <w:rFonts w:ascii="Times New Roman" w:hAnsi="Times New Roman" w:cs="Times New Roman"/>
          <w:i/>
          <w:sz w:val="24"/>
          <w:szCs w:val="24"/>
        </w:rPr>
        <w:t>French Cultural Studies,</w:t>
      </w:r>
      <w:r w:rsidRPr="00F522A1">
        <w:rPr>
          <w:rFonts w:ascii="Times New Roman" w:hAnsi="Times New Roman" w:cs="Times New Roman"/>
          <w:sz w:val="24"/>
          <w:szCs w:val="24"/>
        </w:rPr>
        <w:t xml:space="preserve"> 24, 184-195. doi:10.1177/0957155813477797</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Bourdieu, P. (1994). Rethinking the State: Genesis and Structure of the Bureaucratic Field.  Sociological Theory, 12(1), 1–18. Retrieved from http://www.jstor.org/stable/pdf/202032.pdf</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lang w:val="de-DE"/>
        </w:rPr>
        <w:t xml:space="preserve">Browne, E., Frendreis, J., &amp; Gleiber, D. (1984). </w:t>
      </w:r>
      <w:r w:rsidRPr="009A537C">
        <w:rPr>
          <w:rFonts w:ascii="Times New Roman" w:hAnsi="Times New Roman" w:cs="Times New Roman"/>
          <w:sz w:val="24"/>
          <w:szCs w:val="24"/>
        </w:rPr>
        <w:t>An ‘events’ approach to the problem of cabinet stability. Comparative Political Studies, 27, 167–197. doi:10.1177/0010414084017002003</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Burke, K. (1969). </w:t>
      </w:r>
      <w:r w:rsidRPr="009A537C">
        <w:rPr>
          <w:rFonts w:ascii="Times New Roman" w:hAnsi="Times New Roman" w:cs="Times New Roman"/>
          <w:i/>
          <w:sz w:val="24"/>
          <w:szCs w:val="24"/>
        </w:rPr>
        <w:t>A grammar of motives</w:t>
      </w:r>
      <w:r w:rsidRPr="009A537C">
        <w:rPr>
          <w:rFonts w:ascii="Times New Roman" w:hAnsi="Times New Roman" w:cs="Times New Roman"/>
          <w:sz w:val="24"/>
          <w:szCs w:val="24"/>
        </w:rPr>
        <w:t xml:space="preserve">. Berkeley: University of California Press. </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Campbell, D. (1998). </w:t>
      </w:r>
      <w:r w:rsidRPr="009A537C">
        <w:rPr>
          <w:rFonts w:ascii="Times New Roman" w:hAnsi="Times New Roman" w:cs="Times New Roman"/>
          <w:i/>
          <w:sz w:val="24"/>
          <w:szCs w:val="24"/>
        </w:rPr>
        <w:t>Writing Security: United States Foreign Policy and the Politics of Identity</w:t>
      </w:r>
      <w:r w:rsidRPr="00F522A1">
        <w:rPr>
          <w:rFonts w:ascii="Times New Roman" w:hAnsi="Times New Roman" w:cs="Times New Roman"/>
          <w:sz w:val="24"/>
          <w:szCs w:val="24"/>
        </w:rPr>
        <w:t>. Minneapolis: University of Minnesota Press.</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Campbell, D. (2002). Time is Broken. The Return of the Past in the Response to September 11. </w:t>
      </w:r>
      <w:r w:rsidRPr="00F522A1">
        <w:rPr>
          <w:rFonts w:ascii="Times New Roman" w:hAnsi="Times New Roman" w:cs="Times New Roman"/>
          <w:i/>
          <w:sz w:val="24"/>
          <w:szCs w:val="24"/>
        </w:rPr>
        <w:t>Theory and Event,</w:t>
      </w:r>
      <w:r w:rsidRPr="00F522A1">
        <w:rPr>
          <w:rFonts w:ascii="Times New Roman" w:hAnsi="Times New Roman" w:cs="Times New Roman"/>
          <w:sz w:val="24"/>
          <w:szCs w:val="24"/>
        </w:rPr>
        <w:t xml:space="preserve"> 5. doi:10.1353/tae.2001.0032.</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Cap, P. (2008). </w:t>
      </w:r>
      <w:r w:rsidRPr="009A537C">
        <w:rPr>
          <w:rFonts w:ascii="Times New Roman" w:hAnsi="Times New Roman" w:cs="Times New Roman"/>
          <w:i/>
          <w:sz w:val="24"/>
          <w:szCs w:val="24"/>
        </w:rPr>
        <w:t>Legitimization in political discourse: a cross-disciplinary perspective on the modern U.S. war rhetoric</w:t>
      </w:r>
      <w:r w:rsidRPr="00F522A1">
        <w:rPr>
          <w:rFonts w:ascii="Times New Roman" w:hAnsi="Times New Roman" w:cs="Times New Roman"/>
          <w:sz w:val="24"/>
          <w:szCs w:val="24"/>
        </w:rPr>
        <w:t>. 2nd ed. Newcastle: Cambridge Scholars Press.</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Chabal, E. (2015). </w:t>
      </w:r>
      <w:r w:rsidRPr="009A537C">
        <w:rPr>
          <w:rFonts w:ascii="Times New Roman" w:hAnsi="Times New Roman" w:cs="Times New Roman"/>
          <w:i/>
          <w:sz w:val="24"/>
          <w:szCs w:val="24"/>
        </w:rPr>
        <w:t>A Divided Republic: Nation, State and Citizenship in Contemporary France</w:t>
      </w:r>
      <w:r w:rsidRPr="00F522A1">
        <w:rPr>
          <w:rFonts w:ascii="Times New Roman" w:hAnsi="Times New Roman" w:cs="Times New Roman"/>
          <w:sz w:val="24"/>
          <w:szCs w:val="24"/>
        </w:rPr>
        <w:t>. Cambridge: Cambridge University Press.</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Chadwick, K. (2008). Education in secular France:</w:t>
      </w:r>
      <w:r>
        <w:rPr>
          <w:rFonts w:ascii="Times New Roman" w:hAnsi="Times New Roman" w:cs="Times New Roman"/>
          <w:sz w:val="24"/>
          <w:szCs w:val="24"/>
        </w:rPr>
        <w:t xml:space="preserve"> </w:t>
      </w:r>
      <w:r w:rsidRPr="009A537C">
        <w:rPr>
          <w:rFonts w:ascii="Times New Roman" w:hAnsi="Times New Roman" w:cs="Times New Roman"/>
          <w:sz w:val="24"/>
          <w:szCs w:val="24"/>
        </w:rPr>
        <w:t xml:space="preserve">(re)defining laïcité. </w:t>
      </w:r>
      <w:r w:rsidRPr="009A537C">
        <w:rPr>
          <w:rFonts w:ascii="Times New Roman" w:hAnsi="Times New Roman" w:cs="Times New Roman"/>
          <w:i/>
          <w:sz w:val="24"/>
          <w:szCs w:val="24"/>
        </w:rPr>
        <w:t xml:space="preserve">Modern and </w:t>
      </w:r>
      <w:r w:rsidRPr="00F522A1">
        <w:rPr>
          <w:rFonts w:ascii="Times New Roman" w:hAnsi="Times New Roman" w:cs="Times New Roman"/>
          <w:i/>
          <w:sz w:val="24"/>
          <w:szCs w:val="24"/>
        </w:rPr>
        <w:t>Contemporary France,</w:t>
      </w:r>
      <w:r w:rsidRPr="00F522A1">
        <w:rPr>
          <w:rFonts w:ascii="Times New Roman" w:hAnsi="Times New Roman" w:cs="Times New Roman"/>
          <w:sz w:val="24"/>
          <w:szCs w:val="24"/>
        </w:rPr>
        <w:t xml:space="preserve"> 5(1), 47-59. Doi:10.1080/09639489708456353</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Chafer, T. (2001). </w:t>
      </w:r>
      <w:r w:rsidRPr="009A537C">
        <w:rPr>
          <w:rFonts w:ascii="Times New Roman" w:hAnsi="Times New Roman" w:cs="Times New Roman"/>
          <w:i/>
          <w:sz w:val="24"/>
          <w:szCs w:val="24"/>
        </w:rPr>
        <w:t>Promoting the Colonial Idea: Propaganda and Visions of Empire in France</w:t>
      </w:r>
      <w:r w:rsidRPr="00F522A1">
        <w:rPr>
          <w:rFonts w:ascii="Times New Roman" w:hAnsi="Times New Roman" w:cs="Times New Roman"/>
          <w:sz w:val="24"/>
          <w:szCs w:val="24"/>
        </w:rPr>
        <w:t>. Basingstoke: Palgrave</w:t>
      </w:r>
      <w:r w:rsidRPr="009A537C">
        <w:rPr>
          <w:rFonts w:ascii="Times New Roman" w:hAnsi="Times New Roman" w:cs="Times New Roman"/>
          <w:sz w:val="24"/>
          <w:szCs w:val="24"/>
        </w:rPr>
        <w:t>.</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Charteris-Black, J. (2005). </w:t>
      </w:r>
      <w:r w:rsidRPr="009A537C">
        <w:rPr>
          <w:rFonts w:ascii="Times New Roman" w:hAnsi="Times New Roman" w:cs="Times New Roman"/>
          <w:i/>
          <w:sz w:val="24"/>
          <w:szCs w:val="24"/>
        </w:rPr>
        <w:t>Politicians and Rhetoric: The Persuasive Power of Metaphor</w:t>
      </w:r>
      <w:r w:rsidRPr="009A537C">
        <w:rPr>
          <w:rFonts w:ascii="Times New Roman" w:hAnsi="Times New Roman" w:cs="Times New Roman"/>
          <w:sz w:val="24"/>
          <w:szCs w:val="24"/>
        </w:rPr>
        <w:t>. New York: Palgrave.</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Costelloe, L. (2014). Discourses of sameness: Expressions of nationalism in newspaper discourse on French urban violence in 2005. </w:t>
      </w:r>
      <w:r w:rsidRPr="009A537C">
        <w:rPr>
          <w:rFonts w:ascii="Times New Roman" w:hAnsi="Times New Roman" w:cs="Times New Roman"/>
          <w:i/>
          <w:sz w:val="24"/>
          <w:szCs w:val="24"/>
        </w:rPr>
        <w:t>Discourse and Society,</w:t>
      </w:r>
      <w:r w:rsidRPr="009A537C">
        <w:rPr>
          <w:rFonts w:ascii="Times New Roman" w:hAnsi="Times New Roman" w:cs="Times New Roman"/>
          <w:sz w:val="24"/>
          <w:szCs w:val="24"/>
        </w:rPr>
        <w:t xml:space="preserve"> 25, 315-340. Doi:10.1177/0957926513519533 </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Davies, P. (2001). </w:t>
      </w:r>
      <w:r w:rsidRPr="009A537C">
        <w:rPr>
          <w:rFonts w:ascii="Times New Roman" w:hAnsi="Times New Roman" w:cs="Times New Roman"/>
          <w:i/>
          <w:sz w:val="24"/>
          <w:szCs w:val="24"/>
        </w:rPr>
        <w:t>France and the Second World War: occupation collaboration and resistance. London</w:t>
      </w:r>
      <w:r w:rsidRPr="00F522A1">
        <w:rPr>
          <w:rFonts w:ascii="Times New Roman" w:hAnsi="Times New Roman" w:cs="Times New Roman"/>
          <w:sz w:val="24"/>
          <w:szCs w:val="24"/>
        </w:rPr>
        <w:t>: Routledge</w:t>
      </w:r>
      <w:r w:rsidRPr="009A537C">
        <w:rPr>
          <w:rFonts w:ascii="Times New Roman" w:hAnsi="Times New Roman" w:cs="Times New Roman"/>
          <w:sz w:val="24"/>
          <w:szCs w:val="24"/>
        </w:rPr>
        <w:t>.</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Derrida, J. (1981). </w:t>
      </w:r>
      <w:r w:rsidRPr="009A537C">
        <w:rPr>
          <w:rFonts w:ascii="Times New Roman" w:hAnsi="Times New Roman" w:cs="Times New Roman"/>
          <w:i/>
          <w:sz w:val="24"/>
          <w:szCs w:val="24"/>
        </w:rPr>
        <w:t>Positions</w:t>
      </w:r>
      <w:r w:rsidRPr="009A537C">
        <w:rPr>
          <w:rFonts w:ascii="Times New Roman" w:hAnsi="Times New Roman" w:cs="Times New Roman"/>
          <w:sz w:val="24"/>
          <w:szCs w:val="24"/>
        </w:rPr>
        <w:t xml:space="preserve">. Chicago: University of Chicago Press. </w:t>
      </w:r>
    </w:p>
    <w:p w:rsidR="00875FEC" w:rsidRPr="009A537C" w:rsidRDefault="00875FEC" w:rsidP="00875FEC">
      <w:pPr>
        <w:rPr>
          <w:rFonts w:ascii="Times New Roman" w:hAnsi="Times New Roman" w:cs="Times New Roman"/>
          <w:sz w:val="24"/>
          <w:szCs w:val="24"/>
        </w:rPr>
      </w:pPr>
      <w:r>
        <w:rPr>
          <w:rFonts w:ascii="Times New Roman" w:hAnsi="Times New Roman" w:cs="Times New Roman"/>
          <w:sz w:val="24"/>
          <w:szCs w:val="24"/>
        </w:rPr>
        <w:t xml:space="preserve">Devetak, R. (1995) </w:t>
      </w:r>
      <w:r w:rsidRPr="00944513">
        <w:rPr>
          <w:rFonts w:ascii="Times New Roman" w:hAnsi="Times New Roman" w:cs="Times New Roman"/>
          <w:sz w:val="24"/>
          <w:szCs w:val="24"/>
        </w:rPr>
        <w:t>Incomplete States: Theories and Practices of</w:t>
      </w:r>
      <w:r>
        <w:rPr>
          <w:rFonts w:ascii="Times New Roman" w:hAnsi="Times New Roman" w:cs="Times New Roman"/>
          <w:sz w:val="24"/>
          <w:szCs w:val="24"/>
        </w:rPr>
        <w:t xml:space="preserve"> Statecraft</w:t>
      </w:r>
      <w:r w:rsidRPr="00944513">
        <w:rPr>
          <w:rFonts w:ascii="Times New Roman" w:hAnsi="Times New Roman" w:cs="Times New Roman"/>
          <w:sz w:val="24"/>
          <w:szCs w:val="24"/>
        </w:rPr>
        <w:t>, in</w:t>
      </w:r>
      <w:r>
        <w:rPr>
          <w:rFonts w:ascii="Times New Roman" w:hAnsi="Times New Roman" w:cs="Times New Roman"/>
          <w:sz w:val="24"/>
          <w:szCs w:val="24"/>
        </w:rPr>
        <w:t xml:space="preserve"> J. MacMillan &amp; A. Linklater (Eds), </w:t>
      </w:r>
      <w:r w:rsidRPr="0086285A">
        <w:rPr>
          <w:rFonts w:ascii="Times New Roman" w:hAnsi="Times New Roman" w:cs="Times New Roman"/>
          <w:i/>
          <w:sz w:val="24"/>
          <w:szCs w:val="24"/>
        </w:rPr>
        <w:t>Boundaries in Question: New Directions in International Relations</w:t>
      </w:r>
      <w:r>
        <w:rPr>
          <w:rFonts w:ascii="Times New Roman" w:hAnsi="Times New Roman" w:cs="Times New Roman"/>
          <w:sz w:val="24"/>
          <w:szCs w:val="24"/>
        </w:rPr>
        <w:t xml:space="preserve"> (pp.19-39). London &amp; New York: Pinter, London &amp; New York.</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Doty, R.L. (1996). Sovereignty and the Nation: Constructing the Boundaries of National Identity. In C. Weber &amp; T. Biersteker (Eds), </w:t>
      </w:r>
      <w:r w:rsidRPr="005F5770">
        <w:rPr>
          <w:rFonts w:ascii="Times New Roman" w:hAnsi="Times New Roman" w:cs="Times New Roman"/>
          <w:i/>
          <w:sz w:val="24"/>
          <w:szCs w:val="24"/>
        </w:rPr>
        <w:t>State Sovereignty as Social Construct</w:t>
      </w:r>
      <w:r w:rsidRPr="009A537C">
        <w:rPr>
          <w:rFonts w:ascii="Times New Roman" w:hAnsi="Times New Roman" w:cs="Times New Roman"/>
          <w:sz w:val="24"/>
          <w:szCs w:val="24"/>
        </w:rPr>
        <w:t>. Cambridge: Cambridge University Press.</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Duchesne, S. (2005). Identities, Nationalism, Citizenship and Republican ideology’. In A. Cole, P. Le Galès &amp; J. Lévy (Eds), </w:t>
      </w:r>
      <w:r w:rsidRPr="00F522A1">
        <w:rPr>
          <w:rFonts w:ascii="Times New Roman" w:hAnsi="Times New Roman" w:cs="Times New Roman"/>
          <w:i/>
          <w:sz w:val="24"/>
          <w:szCs w:val="24"/>
        </w:rPr>
        <w:t>Developments in French Politics 3</w:t>
      </w:r>
      <w:r w:rsidRPr="00F522A1">
        <w:rPr>
          <w:rFonts w:ascii="Times New Roman" w:hAnsi="Times New Roman" w:cs="Times New Roman"/>
          <w:sz w:val="24"/>
          <w:szCs w:val="24"/>
        </w:rPr>
        <w:t xml:space="preserve"> (pp.230-244). New York: Palgrave Macmillan.</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Edwards, J. (2004). After the fall. </w:t>
      </w:r>
      <w:r w:rsidRPr="009A537C">
        <w:rPr>
          <w:rFonts w:ascii="Times New Roman" w:hAnsi="Times New Roman" w:cs="Times New Roman"/>
          <w:i/>
          <w:sz w:val="24"/>
          <w:szCs w:val="24"/>
        </w:rPr>
        <w:t>Discourse &amp; Society,</w:t>
      </w:r>
      <w:r w:rsidRPr="009A537C">
        <w:rPr>
          <w:rFonts w:ascii="Times New Roman" w:hAnsi="Times New Roman" w:cs="Times New Roman"/>
          <w:sz w:val="24"/>
          <w:szCs w:val="24"/>
        </w:rPr>
        <w:t xml:space="preserve"> 15,155–84. doi:10.1177/0957926504041015 </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Esch, J. (2010). Legitimizing the ‘War on Terror’: Political myth in official-level rhetoric. </w:t>
      </w:r>
      <w:r w:rsidRPr="00F522A1">
        <w:rPr>
          <w:rFonts w:ascii="Times New Roman" w:hAnsi="Times New Roman" w:cs="Times New Roman"/>
          <w:i/>
          <w:sz w:val="24"/>
          <w:szCs w:val="24"/>
        </w:rPr>
        <w:t>Political Psychology</w:t>
      </w:r>
      <w:r w:rsidRPr="00F522A1">
        <w:rPr>
          <w:rFonts w:ascii="Times New Roman" w:hAnsi="Times New Roman" w:cs="Times New Roman"/>
          <w:sz w:val="24"/>
          <w:szCs w:val="24"/>
        </w:rPr>
        <w:t>, 31, 357–391. doi:10.1111/j.1467-9221.2010.00762.</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Fairclough, N. (1992). </w:t>
      </w:r>
      <w:r w:rsidRPr="009A537C">
        <w:rPr>
          <w:rFonts w:ascii="Times New Roman" w:hAnsi="Times New Roman" w:cs="Times New Roman"/>
          <w:i/>
          <w:sz w:val="24"/>
          <w:szCs w:val="24"/>
        </w:rPr>
        <w:t>Discourse and Social Change</w:t>
      </w:r>
      <w:r w:rsidRPr="009A537C">
        <w:rPr>
          <w:rFonts w:ascii="Times New Roman" w:hAnsi="Times New Roman" w:cs="Times New Roman"/>
          <w:sz w:val="24"/>
          <w:szCs w:val="24"/>
        </w:rPr>
        <w:t>. Cambridge: Polity press.</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Fairclough, N. (2003). </w:t>
      </w:r>
      <w:r w:rsidRPr="009A537C">
        <w:rPr>
          <w:rFonts w:ascii="Times New Roman" w:hAnsi="Times New Roman" w:cs="Times New Roman"/>
          <w:i/>
          <w:sz w:val="24"/>
          <w:szCs w:val="24"/>
        </w:rPr>
        <w:t>Analysing Discourse: Textual Analysis for Social Research</w:t>
      </w:r>
      <w:r w:rsidRPr="009A537C">
        <w:rPr>
          <w:rFonts w:ascii="Times New Roman" w:hAnsi="Times New Roman" w:cs="Times New Roman"/>
          <w:sz w:val="24"/>
          <w:szCs w:val="24"/>
        </w:rPr>
        <w:t>. London: Routledge.</w:t>
      </w:r>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rPr>
        <w:t xml:space="preserve">Fassin, D. (2015). In the name of the Republic: Untimely meditations on the aftermath of the Charlie Hebdo attack. </w:t>
      </w:r>
      <w:r w:rsidRPr="00F522A1">
        <w:rPr>
          <w:rFonts w:ascii="Times New Roman" w:hAnsi="Times New Roman" w:cs="Times New Roman"/>
          <w:i/>
          <w:sz w:val="24"/>
          <w:szCs w:val="24"/>
          <w:lang w:val="fr-FR"/>
        </w:rPr>
        <w:t>Anthropology Today</w:t>
      </w:r>
      <w:r w:rsidRPr="009A537C">
        <w:rPr>
          <w:rFonts w:ascii="Times New Roman" w:hAnsi="Times New Roman" w:cs="Times New Roman"/>
          <w:sz w:val="24"/>
          <w:szCs w:val="24"/>
          <w:lang w:val="fr-FR"/>
        </w:rPr>
        <w:t>, 31, 3-7. doi:10.1111/1467-8322.12162</w:t>
      </w:r>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 xml:space="preserve">Fassin, D. (2002). L’invention française de la discrimination. </w:t>
      </w:r>
      <w:r w:rsidRPr="009A537C">
        <w:rPr>
          <w:rFonts w:ascii="Times New Roman" w:hAnsi="Times New Roman" w:cs="Times New Roman"/>
          <w:i/>
          <w:sz w:val="24"/>
          <w:szCs w:val="24"/>
          <w:lang w:val="fr-FR"/>
        </w:rPr>
        <w:t>Revue française de science politique,</w:t>
      </w:r>
      <w:r w:rsidRPr="009A537C">
        <w:rPr>
          <w:rFonts w:ascii="Times New Roman" w:hAnsi="Times New Roman" w:cs="Times New Roman"/>
          <w:sz w:val="24"/>
          <w:szCs w:val="24"/>
          <w:lang w:val="fr-FR"/>
        </w:rPr>
        <w:t xml:space="preserve"> 52, 403–423. doi:10.3917/rfsp.524.0403</w:t>
      </w:r>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 xml:space="preserve">Garapon, A. (2015). La loi sur le renseignement et le prix de nos libertés. </w:t>
      </w:r>
      <w:r w:rsidRPr="009A537C">
        <w:rPr>
          <w:rFonts w:ascii="Times New Roman" w:hAnsi="Times New Roman" w:cs="Times New Roman"/>
          <w:i/>
          <w:sz w:val="24"/>
          <w:szCs w:val="24"/>
          <w:lang w:val="fr-FR"/>
        </w:rPr>
        <w:t>La Croix</w:t>
      </w:r>
      <w:r w:rsidRPr="009A537C">
        <w:rPr>
          <w:rFonts w:ascii="Times New Roman" w:hAnsi="Times New Roman" w:cs="Times New Roman"/>
          <w:sz w:val="24"/>
          <w:szCs w:val="24"/>
          <w:lang w:val="fr-FR"/>
        </w:rPr>
        <w:t xml:space="preserve">, 7 May, </w:t>
      </w:r>
      <w:hyperlink r:id="rId9" w:history="1">
        <w:r w:rsidRPr="009A537C">
          <w:rPr>
            <w:rFonts w:ascii="Times New Roman" w:hAnsi="Times New Roman" w:cs="Times New Roman"/>
            <w:color w:val="0563C1" w:themeColor="hyperlink"/>
            <w:sz w:val="24"/>
            <w:szCs w:val="24"/>
            <w:u w:val="single"/>
            <w:lang w:val="fr-FR"/>
          </w:rPr>
          <w:t>http://www.la-croix.com/Archives/2015-05-07/La-loi-sur-le-renseignement-et-le-prix-de-nos-libertes</w:t>
        </w:r>
      </w:hyperlink>
      <w:r w:rsidRPr="009A537C">
        <w:rPr>
          <w:rFonts w:ascii="Times New Roman" w:hAnsi="Times New Roman" w:cs="Times New Roman"/>
          <w:sz w:val="24"/>
          <w:szCs w:val="24"/>
          <w:lang w:val="fr-FR"/>
        </w:rPr>
        <w:t xml:space="preserve"> </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Gellner, E. (1983). </w:t>
      </w:r>
      <w:r w:rsidRPr="009A537C">
        <w:rPr>
          <w:rFonts w:ascii="Times New Roman" w:hAnsi="Times New Roman" w:cs="Times New Roman"/>
          <w:i/>
          <w:sz w:val="24"/>
          <w:szCs w:val="24"/>
        </w:rPr>
        <w:t>Nations and nationalism</w:t>
      </w:r>
      <w:r w:rsidRPr="009A537C">
        <w:rPr>
          <w:rFonts w:ascii="Times New Roman" w:hAnsi="Times New Roman" w:cs="Times New Roman"/>
          <w:sz w:val="24"/>
          <w:szCs w:val="24"/>
        </w:rPr>
        <w:t>. Oxford: Blackwell.</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Graham, P., Keenan T. &amp; Dowd, A.M. (2004). A call to arms at the end of history: a discourse-historical analysis of George W. Bush’s declaration of war on terror. </w:t>
      </w:r>
      <w:r w:rsidRPr="009A537C">
        <w:rPr>
          <w:rFonts w:ascii="Times New Roman" w:hAnsi="Times New Roman" w:cs="Times New Roman"/>
          <w:i/>
          <w:sz w:val="24"/>
          <w:szCs w:val="24"/>
        </w:rPr>
        <w:t>Discourse and Society,</w:t>
      </w:r>
      <w:r w:rsidRPr="009A537C">
        <w:rPr>
          <w:rFonts w:ascii="Times New Roman" w:hAnsi="Times New Roman" w:cs="Times New Roman"/>
          <w:sz w:val="24"/>
          <w:szCs w:val="24"/>
        </w:rPr>
        <w:t xml:space="preserve"> 15, 199-221. doi:10.1177/0957926504041017</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Grossman, E., &amp; Sauger, N. (2013). </w:t>
      </w:r>
      <w:r w:rsidRPr="009A537C">
        <w:rPr>
          <w:rFonts w:ascii="Times New Roman" w:hAnsi="Times New Roman" w:cs="Times New Roman"/>
          <w:i/>
          <w:sz w:val="24"/>
          <w:szCs w:val="24"/>
        </w:rPr>
        <w:t>France’s Political Institutions at 50</w:t>
      </w:r>
      <w:r w:rsidRPr="009A537C">
        <w:rPr>
          <w:rFonts w:ascii="Times New Roman" w:hAnsi="Times New Roman" w:cs="Times New Roman"/>
          <w:sz w:val="24"/>
          <w:szCs w:val="24"/>
        </w:rPr>
        <w:t xml:space="preserve">. London: Routledge. </w:t>
      </w:r>
    </w:p>
    <w:p w:rsidR="00875FEC" w:rsidRPr="0031334D"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Hall, S. (1996). Introduction: Who Needs ‘identity’?. In S.Hall, &amp; P. Du Gay (Eds), </w:t>
      </w:r>
      <w:r w:rsidRPr="00F522A1">
        <w:rPr>
          <w:rFonts w:ascii="Times New Roman" w:hAnsi="Times New Roman" w:cs="Times New Roman"/>
          <w:i/>
          <w:sz w:val="24"/>
          <w:szCs w:val="24"/>
        </w:rPr>
        <w:t>Questions of Cultural Identity</w:t>
      </w:r>
      <w:r w:rsidRPr="00F522A1">
        <w:rPr>
          <w:rFonts w:ascii="Times New Roman" w:hAnsi="Times New Roman" w:cs="Times New Roman"/>
          <w:sz w:val="24"/>
          <w:szCs w:val="24"/>
        </w:rPr>
        <w:t xml:space="preserve"> (pp.1-17). </w:t>
      </w:r>
      <w:r w:rsidRPr="0031334D">
        <w:rPr>
          <w:rFonts w:ascii="Times New Roman" w:hAnsi="Times New Roman" w:cs="Times New Roman"/>
          <w:sz w:val="24"/>
          <w:szCs w:val="24"/>
        </w:rPr>
        <w:t>London: Sage.</w:t>
      </w:r>
    </w:p>
    <w:p w:rsidR="00875FEC" w:rsidRPr="009A537C" w:rsidRDefault="00875FEC" w:rsidP="00875FEC">
      <w:pPr>
        <w:rPr>
          <w:rFonts w:ascii="Times New Roman" w:hAnsi="Times New Roman" w:cs="Times New Roman"/>
          <w:sz w:val="24"/>
          <w:szCs w:val="24"/>
        </w:rPr>
      </w:pP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Hall, S. (1992). The question of cultural identity. In S. Hall, D. Held &amp; D. McGrew (Eds), Modernity and its futures (pp.274-316). Cambridge: Polity Press</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Hodges, A. (2011). </w:t>
      </w:r>
      <w:r w:rsidRPr="009A537C">
        <w:rPr>
          <w:rFonts w:ascii="Times New Roman" w:hAnsi="Times New Roman" w:cs="Times New Roman"/>
          <w:i/>
          <w:sz w:val="24"/>
          <w:szCs w:val="24"/>
        </w:rPr>
        <w:t>The war on terror narrative</w:t>
      </w:r>
      <w:r w:rsidRPr="009A537C">
        <w:rPr>
          <w:rFonts w:ascii="Times New Roman" w:hAnsi="Times New Roman" w:cs="Times New Roman"/>
          <w:sz w:val="24"/>
          <w:szCs w:val="24"/>
        </w:rPr>
        <w:t>. Oxford: Oxford University Press.</w:t>
      </w:r>
    </w:p>
    <w:p w:rsidR="00875FEC" w:rsidRPr="0086285A" w:rsidRDefault="00875FEC" w:rsidP="00875FEC">
      <w:pPr>
        <w:rPr>
          <w:rFonts w:ascii="Times New Roman" w:hAnsi="Times New Roman" w:cs="Times New Roman"/>
          <w:sz w:val="24"/>
          <w:szCs w:val="24"/>
        </w:rPr>
      </w:pPr>
      <w:r w:rsidRPr="00B50EC5">
        <w:rPr>
          <w:rFonts w:ascii="Times New Roman" w:hAnsi="Times New Roman" w:cs="Times New Roman"/>
          <w:sz w:val="24"/>
          <w:szCs w:val="24"/>
        </w:rPr>
        <w:t xml:space="preserve">Hollande, F. (2016). </w:t>
      </w:r>
      <w:r w:rsidRPr="009A537C">
        <w:rPr>
          <w:rFonts w:ascii="Times New Roman" w:hAnsi="Times New Roman" w:cs="Times New Roman"/>
          <w:sz w:val="24"/>
          <w:szCs w:val="24"/>
          <w:lang w:val="fr-FR"/>
        </w:rPr>
        <w:t xml:space="preserve">Voeux aux forces de sécurité publique. </w:t>
      </w:r>
      <w:hyperlink r:id="rId10" w:history="1">
        <w:r w:rsidRPr="0086285A">
          <w:rPr>
            <w:rFonts w:ascii="Times New Roman" w:hAnsi="Times New Roman" w:cs="Times New Roman"/>
            <w:color w:val="0563C1" w:themeColor="hyperlink"/>
            <w:sz w:val="24"/>
            <w:szCs w:val="24"/>
            <w:u w:val="single"/>
          </w:rPr>
          <w:t>http://www.elysee.fr/declarations/article/voeux-aux-forces-de-securite-publique/</w:t>
        </w:r>
      </w:hyperlink>
      <w:r w:rsidRPr="0086285A">
        <w:rPr>
          <w:rFonts w:ascii="Times New Roman" w:hAnsi="Times New Roman" w:cs="Times New Roman"/>
          <w:sz w:val="24"/>
          <w:szCs w:val="24"/>
        </w:rPr>
        <w:t xml:space="preserve"> </w:t>
      </w:r>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 xml:space="preserve">Hollande, F. (2015a). Discours lors de la présentation des vœux aux Corréziens.  http://www.elysee.fr/declarations/article/discours-lors-de-la-presentation-des-v-ux-aux-correziens/ </w:t>
      </w:r>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 xml:space="preserve">Hollande, F. (2015b). Vœux au monde éducatif. http://www.elysee.fr/declarations/article/v-ux-au-monde-educatif-3 </w:t>
      </w:r>
    </w:p>
    <w:p w:rsidR="00875FEC" w:rsidRPr="009A537C" w:rsidRDefault="00875FEC" w:rsidP="00875FEC">
      <w:pPr>
        <w:rPr>
          <w:rFonts w:ascii="Times New Roman" w:hAnsi="Times New Roman" w:cs="Times New Roman"/>
          <w:sz w:val="24"/>
          <w:szCs w:val="24"/>
        </w:rPr>
      </w:pPr>
      <w:r w:rsidRPr="0031334D">
        <w:rPr>
          <w:rFonts w:ascii="Times New Roman" w:hAnsi="Times New Roman" w:cs="Times New Roman"/>
          <w:sz w:val="24"/>
          <w:szCs w:val="24"/>
          <w:lang w:val="fr-FR"/>
        </w:rPr>
        <w:t xml:space="preserve">Hutcheson, J., Domke, D., Billeaudeaux, A., &amp; Garland, P. (2004). </w:t>
      </w:r>
      <w:r w:rsidRPr="009A537C">
        <w:rPr>
          <w:rFonts w:ascii="Times New Roman" w:hAnsi="Times New Roman" w:cs="Times New Roman"/>
          <w:sz w:val="24"/>
          <w:szCs w:val="24"/>
        </w:rPr>
        <w:t xml:space="preserve">U.S. National Identity, Political Elites, and a Patriotic Press Following September 11. </w:t>
      </w:r>
      <w:r w:rsidRPr="009A537C">
        <w:rPr>
          <w:rFonts w:ascii="Times New Roman" w:hAnsi="Times New Roman" w:cs="Times New Roman"/>
          <w:i/>
          <w:sz w:val="24"/>
          <w:szCs w:val="24"/>
        </w:rPr>
        <w:t>Political Communication,</w:t>
      </w:r>
      <w:r w:rsidRPr="009A537C">
        <w:rPr>
          <w:rFonts w:ascii="Times New Roman" w:hAnsi="Times New Roman" w:cs="Times New Roman"/>
          <w:sz w:val="24"/>
          <w:szCs w:val="24"/>
        </w:rPr>
        <w:t xml:space="preserve"> 21(1), 27-50. doi:10.1080/10584600490273254</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Jackson, R. (2006). Genealogy, ideology, and Counter-Terrorism: Writing wars on terrorism from Ronald Reagan to George W. Bush Jr. </w:t>
      </w:r>
      <w:r w:rsidRPr="009A537C">
        <w:rPr>
          <w:rFonts w:ascii="Times New Roman" w:hAnsi="Times New Roman" w:cs="Times New Roman"/>
          <w:i/>
          <w:sz w:val="24"/>
          <w:szCs w:val="24"/>
        </w:rPr>
        <w:t>Studies in language and capitalism,</w:t>
      </w:r>
      <w:r w:rsidRPr="009A537C">
        <w:rPr>
          <w:rFonts w:ascii="Times New Roman" w:hAnsi="Times New Roman" w:cs="Times New Roman"/>
          <w:sz w:val="24"/>
          <w:szCs w:val="24"/>
        </w:rPr>
        <w:t xml:space="preserve"> 1, 163-193. doi:10.1.1.118.4193</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Jackson, R. (2005). Security, Democracy, and the Rhetoric of Counter-Terrorism. </w:t>
      </w:r>
      <w:r w:rsidRPr="009A537C">
        <w:rPr>
          <w:rFonts w:ascii="Times New Roman" w:hAnsi="Times New Roman" w:cs="Times New Roman"/>
          <w:i/>
          <w:sz w:val="24"/>
          <w:szCs w:val="24"/>
        </w:rPr>
        <w:t>Democracy and Security,</w:t>
      </w:r>
      <w:r w:rsidRPr="009A537C">
        <w:rPr>
          <w:rFonts w:ascii="Times New Roman" w:hAnsi="Times New Roman" w:cs="Times New Roman"/>
          <w:sz w:val="24"/>
          <w:szCs w:val="24"/>
        </w:rPr>
        <w:t xml:space="preserve"> 1, 147-171. doi:10.1080/17419160500322517</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Jansen, Y. (2014) </w:t>
      </w:r>
      <w:r w:rsidRPr="009A537C">
        <w:rPr>
          <w:rFonts w:ascii="Times New Roman" w:hAnsi="Times New Roman" w:cs="Times New Roman"/>
          <w:i/>
          <w:sz w:val="24"/>
          <w:szCs w:val="24"/>
        </w:rPr>
        <w:t>Secularism, Assimilation and the Crisis of Multiculturalism: French Modernist Legacies.</w:t>
      </w:r>
      <w:r w:rsidRPr="009A537C">
        <w:rPr>
          <w:rFonts w:ascii="Times New Roman" w:hAnsi="Times New Roman" w:cs="Times New Roman"/>
          <w:sz w:val="24"/>
          <w:szCs w:val="24"/>
        </w:rPr>
        <w:t xml:space="preserve"> Amsterdam: Amsterdam University Press.</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Jennings, J. (2011). </w:t>
      </w:r>
      <w:r w:rsidRPr="009A537C">
        <w:rPr>
          <w:rFonts w:ascii="Times New Roman" w:hAnsi="Times New Roman" w:cs="Times New Roman"/>
          <w:i/>
          <w:sz w:val="24"/>
          <w:szCs w:val="24"/>
        </w:rPr>
        <w:t>Revolution and the Republic A History of Political Thought in France since the Eighteenth-Century</w:t>
      </w:r>
      <w:r w:rsidRPr="00F522A1">
        <w:rPr>
          <w:rFonts w:ascii="Times New Roman" w:hAnsi="Times New Roman" w:cs="Times New Roman"/>
          <w:sz w:val="24"/>
          <w:szCs w:val="24"/>
        </w:rPr>
        <w:t>. Oxford</w:t>
      </w:r>
      <w:r w:rsidRPr="009A537C">
        <w:rPr>
          <w:rFonts w:ascii="Times New Roman" w:hAnsi="Times New Roman" w:cs="Times New Roman"/>
          <w:sz w:val="24"/>
          <w:szCs w:val="24"/>
        </w:rPr>
        <w:t>: Oxford University Press.</w:t>
      </w:r>
    </w:p>
    <w:p w:rsidR="00875FEC" w:rsidRPr="00B50EC5" w:rsidRDefault="00875FEC" w:rsidP="00875FEC">
      <w:pPr>
        <w:rPr>
          <w:rFonts w:ascii="Times New Roman" w:hAnsi="Times New Roman" w:cs="Times New Roman"/>
          <w:sz w:val="24"/>
          <w:szCs w:val="24"/>
        </w:rPr>
      </w:pPr>
      <w:r w:rsidRPr="0031334D">
        <w:rPr>
          <w:rFonts w:ascii="Times New Roman" w:hAnsi="Times New Roman" w:cs="Times New Roman"/>
          <w:sz w:val="24"/>
          <w:szCs w:val="24"/>
        </w:rPr>
        <w:t xml:space="preserve">Laclau, E. (2005). </w:t>
      </w:r>
      <w:r w:rsidRPr="0031334D">
        <w:rPr>
          <w:rFonts w:ascii="Times New Roman" w:hAnsi="Times New Roman" w:cs="Times New Roman"/>
          <w:i/>
          <w:sz w:val="24"/>
          <w:szCs w:val="24"/>
        </w:rPr>
        <w:t>On Populist Reason</w:t>
      </w:r>
      <w:r w:rsidRPr="0031334D">
        <w:rPr>
          <w:rFonts w:ascii="Times New Roman" w:hAnsi="Times New Roman" w:cs="Times New Roman"/>
          <w:sz w:val="24"/>
          <w:szCs w:val="24"/>
        </w:rPr>
        <w:t xml:space="preserve">. </w:t>
      </w:r>
      <w:r w:rsidRPr="00B50EC5">
        <w:rPr>
          <w:rFonts w:ascii="Times New Roman" w:hAnsi="Times New Roman" w:cs="Times New Roman"/>
          <w:sz w:val="24"/>
          <w:szCs w:val="24"/>
        </w:rPr>
        <w:t>London: Verso.</w:t>
      </w:r>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La dépêche. (2016). Valls s'invite dans la polémique sur le burkini, invoquant ‘les valeurs de la République’. http://www.ladepeche.fr/article/2016/08/17/2401767-valls-soutient-maires-ayant-interdit-burkini-refuse-legiferer.html</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Lakoff, G. (2001). Metaphors of Terror. In G. Lakoff (Ed) </w:t>
      </w:r>
      <w:r w:rsidRPr="009A537C">
        <w:rPr>
          <w:rFonts w:ascii="Times New Roman" w:hAnsi="Times New Roman" w:cs="Times New Roman"/>
          <w:i/>
          <w:sz w:val="24"/>
          <w:szCs w:val="24"/>
        </w:rPr>
        <w:t>Don’t think of an elephant</w:t>
      </w:r>
      <w:r w:rsidRPr="009A537C">
        <w:rPr>
          <w:rFonts w:ascii="Times New Roman" w:hAnsi="Times New Roman" w:cs="Times New Roman"/>
          <w:sz w:val="24"/>
          <w:szCs w:val="24"/>
        </w:rPr>
        <w:t xml:space="preserve"> (pp.52-68). Chicago: University of Chicago Press.</w:t>
      </w:r>
    </w:p>
    <w:p w:rsidR="00875FEC" w:rsidRPr="0031334D"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Lazar, A, &amp; Lazar M. (2004). The Discourse of the New Order: ‘Out-casting’ the Double Face of Threat. </w:t>
      </w:r>
      <w:r w:rsidRPr="0031334D">
        <w:rPr>
          <w:rFonts w:ascii="Times New Roman" w:hAnsi="Times New Roman" w:cs="Times New Roman"/>
          <w:i/>
          <w:sz w:val="24"/>
          <w:szCs w:val="24"/>
        </w:rPr>
        <w:t>Discourse Society,</w:t>
      </w:r>
      <w:r w:rsidRPr="0031334D">
        <w:rPr>
          <w:rFonts w:ascii="Times New Roman" w:hAnsi="Times New Roman" w:cs="Times New Roman"/>
          <w:sz w:val="24"/>
          <w:szCs w:val="24"/>
        </w:rPr>
        <w:t xml:space="preserve"> 15, 223–242. doi:10.1177/0957926504041018</w:t>
      </w:r>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rPr>
        <w:t xml:space="preserve">Leane, G. (2011) </w:t>
      </w:r>
      <w:r>
        <w:rPr>
          <w:rFonts w:ascii="Times New Roman" w:hAnsi="Times New Roman" w:cs="Times New Roman"/>
          <w:sz w:val="24"/>
          <w:szCs w:val="24"/>
        </w:rPr>
        <w:t>rights</w:t>
      </w:r>
      <w:r w:rsidRPr="009A537C">
        <w:rPr>
          <w:rFonts w:ascii="Times New Roman" w:hAnsi="Times New Roman" w:cs="Times New Roman"/>
          <w:sz w:val="24"/>
          <w:szCs w:val="24"/>
        </w:rPr>
        <w:t xml:space="preserve"> of Ethnic Minorities in Liberal Democracies: Has France Gone Too Far in Banning Muslim Women from Wearing the Burka? </w:t>
      </w:r>
      <w:r w:rsidRPr="00207339">
        <w:rPr>
          <w:rFonts w:ascii="Times New Roman" w:hAnsi="Times New Roman" w:cs="Times New Roman"/>
          <w:i/>
          <w:sz w:val="24"/>
          <w:szCs w:val="24"/>
        </w:rPr>
        <w:t>human rights Quarterly</w:t>
      </w:r>
      <w:r w:rsidRPr="00207339">
        <w:rPr>
          <w:rFonts w:ascii="Times New Roman" w:hAnsi="Times New Roman" w:cs="Times New Roman"/>
          <w:sz w:val="24"/>
          <w:szCs w:val="24"/>
        </w:rPr>
        <w:t xml:space="preserve">, 33, 1032-1061. </w:t>
      </w:r>
      <w:r w:rsidRPr="00F522A1">
        <w:rPr>
          <w:rFonts w:ascii="Times New Roman" w:hAnsi="Times New Roman" w:cs="Times New Roman"/>
          <w:sz w:val="24"/>
          <w:szCs w:val="24"/>
          <w:lang w:val="fr-FR"/>
        </w:rPr>
        <w:t>DOI: 10.1353/hrq.2011.0058</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lang w:val="fr-FR"/>
        </w:rPr>
        <w:t xml:space="preserve">L’Express. (2016). Les ancêtres ‘gaulois’, propos controversés de Nicolas Sarkozy. </w:t>
      </w:r>
      <w:hyperlink r:id="rId11" w:history="1">
        <w:r w:rsidRPr="009A537C">
          <w:rPr>
            <w:rFonts w:ascii="Times New Roman" w:hAnsi="Times New Roman" w:cs="Times New Roman"/>
            <w:color w:val="0563C1" w:themeColor="hyperlink"/>
            <w:sz w:val="24"/>
            <w:szCs w:val="24"/>
            <w:u w:val="single"/>
          </w:rPr>
          <w:t>http://www.lexpress.fr/actualite/politique/les-propos-controverses-de-nicolas-sarkozy-sur-les-ancetres-gaulois_1832711.html</w:t>
        </w:r>
      </w:hyperlink>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Lefebvre, E. (2010). Republicanism and Universalism: Factors of Inclusion or Exclusion in the French Concept of Citizenship. </w:t>
      </w:r>
      <w:r w:rsidRPr="00F522A1">
        <w:rPr>
          <w:rFonts w:ascii="Times New Roman" w:hAnsi="Times New Roman" w:cs="Times New Roman"/>
          <w:i/>
          <w:sz w:val="24"/>
          <w:szCs w:val="24"/>
        </w:rPr>
        <w:t>Citizenship Studies,</w:t>
      </w:r>
      <w:r w:rsidRPr="00F522A1">
        <w:rPr>
          <w:rFonts w:ascii="Times New Roman" w:hAnsi="Times New Roman" w:cs="Times New Roman"/>
          <w:sz w:val="24"/>
          <w:szCs w:val="24"/>
        </w:rPr>
        <w:t xml:space="preserve"> 7(1), 15-36. doi:10.1080/1362102032000048684</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Lelièvre, C. (2000). The French Model of the Educator State</w:t>
      </w:r>
      <w:r w:rsidRPr="009A537C">
        <w:rPr>
          <w:rFonts w:ascii="Times New Roman" w:hAnsi="Times New Roman" w:cs="Times New Roman"/>
          <w:i/>
          <w:sz w:val="24"/>
          <w:szCs w:val="24"/>
        </w:rPr>
        <w:t>. Journal of Education Policy</w:t>
      </w:r>
      <w:r w:rsidRPr="009A537C">
        <w:rPr>
          <w:rFonts w:ascii="Times New Roman" w:hAnsi="Times New Roman" w:cs="Times New Roman"/>
          <w:sz w:val="24"/>
          <w:szCs w:val="24"/>
        </w:rPr>
        <w:t>, 15(1), 5–10. doi:</w:t>
      </w:r>
      <w:r w:rsidRPr="005F5770">
        <w:rPr>
          <w:rFonts w:ascii="Times New Roman" w:hAnsi="Times New Roman" w:cs="Times New Roman"/>
          <w:sz w:val="24"/>
          <w:szCs w:val="24"/>
        </w:rPr>
        <w:t xml:space="preserve"> 10.1080/026809300285962</w:t>
      </w:r>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Le Monde. (2015). Contre le terrorisme, la plus grande manifestation jamais recensée en France. http://www.lemonde.fr/societe/article/2015/01/11/la-france-dans-la-rue-pour-defendre-la-liberte_4553845_3224.html</w:t>
      </w:r>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Le Monde. (2016a). République ‘gagnante’ ou ‘soumission’: gauche et droite se déchirent sur la suspension de l’arrêté anti-burkini. http://www.lemonde.fr/port-du-voile/article/2016/08/26/victoire-du-droit-ou-soumission-gauche-et-droite-se-dechirent-sur-la-suspension-de-l-arrete-anti-burkini_4988513_4987696</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lang w:val="fr-FR"/>
        </w:rPr>
        <w:t xml:space="preserve">Le Monde. (2016b). Les arrêtés anti-burkini pris en France favorisent la ‘stigmatisation’ des musulmans, selon l’ONU. </w:t>
      </w:r>
      <w:hyperlink r:id="rId12" w:history="1">
        <w:r w:rsidRPr="009A537C">
          <w:rPr>
            <w:rFonts w:ascii="Times New Roman" w:hAnsi="Times New Roman" w:cs="Times New Roman"/>
            <w:color w:val="0563C1" w:themeColor="hyperlink"/>
            <w:sz w:val="24"/>
            <w:szCs w:val="24"/>
            <w:u w:val="single"/>
          </w:rPr>
          <w:t>http://www.lemonde.fr/port-du-voile/article/2016/08/30/les-arretes-anti-burkini-pris-en-france-favorisent-la-stigmatisation-des-musulmans-selon-l-onu_4989838_4987696.html</w:t>
        </w:r>
      </w:hyperlink>
    </w:p>
    <w:p w:rsidR="00875FEC" w:rsidRPr="0031334D"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de-DE"/>
        </w:rPr>
        <w:t xml:space="preserve">Leudar, L., Marsland, V. &amp; Nekvapil, J. (2004). </w:t>
      </w:r>
      <w:r w:rsidRPr="009A537C">
        <w:rPr>
          <w:rFonts w:ascii="Times New Roman" w:hAnsi="Times New Roman" w:cs="Times New Roman"/>
          <w:sz w:val="24"/>
          <w:szCs w:val="24"/>
        </w:rPr>
        <w:t xml:space="preserve">On membership categorisation: ‘us’, ‘Them’ and ‘Doing violence’ in political discourse. </w:t>
      </w:r>
      <w:r w:rsidRPr="0031334D">
        <w:rPr>
          <w:rFonts w:ascii="Times New Roman" w:hAnsi="Times New Roman" w:cs="Times New Roman"/>
          <w:i/>
          <w:sz w:val="24"/>
          <w:szCs w:val="24"/>
          <w:lang w:val="fr-FR"/>
        </w:rPr>
        <w:t>Discourse &amp; Society,</w:t>
      </w:r>
      <w:r w:rsidRPr="0031334D">
        <w:rPr>
          <w:rFonts w:ascii="Times New Roman" w:hAnsi="Times New Roman" w:cs="Times New Roman"/>
          <w:sz w:val="24"/>
          <w:szCs w:val="24"/>
          <w:lang w:val="fr-FR"/>
        </w:rPr>
        <w:t xml:space="preserve"> 15, 243-66. doi:10.1177/0957926504041019</w:t>
      </w:r>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Manac’h, E. (2015). Les perquisitions administratives préfigurent un ‘État policier’, Politis, November. http://www.politis.fr/articles/2015/11/les-perquisitions-administratives-prefigurent-un-etat-policier-33035/</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Margulies, J. (2013). </w:t>
      </w:r>
      <w:r w:rsidRPr="009A537C">
        <w:rPr>
          <w:rFonts w:ascii="Times New Roman" w:hAnsi="Times New Roman" w:cs="Times New Roman"/>
          <w:i/>
          <w:sz w:val="24"/>
          <w:szCs w:val="24"/>
        </w:rPr>
        <w:t>What Changed When Everything Changed: 9/11 and the Making of National Ident</w:t>
      </w:r>
      <w:r w:rsidRPr="00F522A1">
        <w:rPr>
          <w:rFonts w:ascii="Times New Roman" w:hAnsi="Times New Roman" w:cs="Times New Roman"/>
          <w:i/>
          <w:sz w:val="24"/>
          <w:szCs w:val="24"/>
        </w:rPr>
        <w:t>ity</w:t>
      </w:r>
      <w:r w:rsidRPr="00F522A1">
        <w:rPr>
          <w:rFonts w:ascii="Times New Roman" w:hAnsi="Times New Roman" w:cs="Times New Roman"/>
          <w:sz w:val="24"/>
          <w:szCs w:val="24"/>
        </w:rPr>
        <w:t>. Yale: Yale University Press.</w:t>
      </w:r>
    </w:p>
    <w:p w:rsidR="00875FEC" w:rsidRPr="00207339" w:rsidRDefault="00875FEC" w:rsidP="00875FEC">
      <w:pPr>
        <w:rPr>
          <w:rFonts w:ascii="Times New Roman" w:hAnsi="Times New Roman" w:cs="Times New Roman"/>
          <w:sz w:val="24"/>
          <w:szCs w:val="24"/>
          <w:lang w:val="es-ES"/>
        </w:rPr>
      </w:pPr>
      <w:r w:rsidRPr="009A537C">
        <w:rPr>
          <w:rFonts w:ascii="Times New Roman" w:hAnsi="Times New Roman" w:cs="Times New Roman"/>
          <w:sz w:val="24"/>
          <w:szCs w:val="24"/>
        </w:rPr>
        <w:t xml:space="preserve">Martín-Morillas, J-M. (1997). The cultural cognitive model: A programmatic application. </w:t>
      </w:r>
      <w:r w:rsidRPr="00207339">
        <w:rPr>
          <w:rFonts w:ascii="Times New Roman" w:hAnsi="Times New Roman" w:cs="Times New Roman"/>
          <w:i/>
          <w:sz w:val="24"/>
          <w:szCs w:val="24"/>
          <w:lang w:val="es-ES"/>
        </w:rPr>
        <w:t>Cuadernos de Filologia Inglesa</w:t>
      </w:r>
      <w:r w:rsidRPr="00207339">
        <w:rPr>
          <w:rFonts w:ascii="Times New Roman" w:hAnsi="Times New Roman" w:cs="Times New Roman"/>
          <w:sz w:val="24"/>
          <w:szCs w:val="24"/>
          <w:lang w:val="es-ES"/>
        </w:rPr>
        <w:t xml:space="preserve">, 6, 53-63. Retrieved from </w:t>
      </w:r>
      <w:hyperlink r:id="rId13" w:history="1">
        <w:r w:rsidRPr="00207339">
          <w:rPr>
            <w:rStyle w:val="Hyperlink"/>
            <w:rFonts w:ascii="Times New Roman" w:hAnsi="Times New Roman" w:cs="Times New Roman"/>
            <w:sz w:val="24"/>
            <w:szCs w:val="24"/>
            <w:lang w:val="es-ES"/>
          </w:rPr>
          <w:t>http://revistas.um.es/cfi/article/view/108781/0</w:t>
        </w:r>
      </w:hyperlink>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Mazlish, B. (1990). The Leader, the Led, and the Psyche. Hanover: Wesleyan University Press.</w:t>
      </w:r>
    </w:p>
    <w:p w:rsidR="00875FEC" w:rsidRPr="009A537C" w:rsidRDefault="00875FEC" w:rsidP="00875FEC">
      <w:pPr>
        <w:rPr>
          <w:rFonts w:ascii="Times New Roman" w:hAnsi="Times New Roman" w:cs="Times New Roman"/>
          <w:sz w:val="24"/>
          <w:szCs w:val="24"/>
        </w:rPr>
      </w:pPr>
      <w:r w:rsidRPr="00B50EC5">
        <w:rPr>
          <w:rFonts w:ascii="Times New Roman" w:hAnsi="Times New Roman" w:cs="Times New Roman"/>
          <w:sz w:val="24"/>
          <w:szCs w:val="24"/>
        </w:rPr>
        <w:t xml:space="preserve">Moatti, D. (2011). </w:t>
      </w:r>
      <w:r w:rsidRPr="009A537C">
        <w:rPr>
          <w:rFonts w:ascii="Times New Roman" w:hAnsi="Times New Roman" w:cs="Times New Roman"/>
          <w:sz w:val="24"/>
          <w:szCs w:val="24"/>
          <w:lang w:val="fr-FR"/>
        </w:rPr>
        <w:t xml:space="preserve">La laïcité ou l’histoire mouvementée d’un concept français. </w:t>
      </w:r>
      <w:r w:rsidRPr="009A537C">
        <w:rPr>
          <w:rFonts w:ascii="Times New Roman" w:hAnsi="Times New Roman" w:cs="Times New Roman"/>
          <w:i/>
          <w:sz w:val="24"/>
          <w:szCs w:val="24"/>
          <w:lang w:val="fr-FR"/>
        </w:rPr>
        <w:t>Revue du Centre d'Etudes et de Recherches en Administration Publique,</w:t>
      </w:r>
      <w:r w:rsidRPr="009A537C">
        <w:rPr>
          <w:rFonts w:ascii="Times New Roman" w:hAnsi="Times New Roman" w:cs="Times New Roman"/>
          <w:sz w:val="24"/>
          <w:szCs w:val="24"/>
          <w:lang w:val="fr-FR"/>
        </w:rPr>
        <w:t xml:space="preserve"> 8, 83-98. </w:t>
      </w:r>
      <w:r w:rsidRPr="009A537C">
        <w:rPr>
          <w:rFonts w:ascii="Times New Roman" w:hAnsi="Times New Roman" w:cs="Times New Roman"/>
          <w:sz w:val="24"/>
          <w:szCs w:val="24"/>
        </w:rPr>
        <w:t xml:space="preserve">Retrieved from </w:t>
      </w:r>
      <w:hyperlink r:id="rId14" w:history="1">
        <w:r w:rsidRPr="009A537C">
          <w:rPr>
            <w:rStyle w:val="Hyperlink"/>
            <w:rFonts w:ascii="Times New Roman" w:hAnsi="Times New Roman" w:cs="Times New Roman"/>
            <w:sz w:val="24"/>
            <w:szCs w:val="24"/>
          </w:rPr>
          <w:t>https://pyramides.revues.org/378</w:t>
        </w:r>
      </w:hyperlink>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Moran, D. &amp; Waldron, A. (2002) </w:t>
      </w:r>
      <w:r w:rsidRPr="009A537C">
        <w:rPr>
          <w:rFonts w:ascii="Times New Roman" w:hAnsi="Times New Roman" w:cs="Times New Roman"/>
          <w:i/>
          <w:sz w:val="24"/>
          <w:szCs w:val="24"/>
        </w:rPr>
        <w:t>The people in arms: military myth and national mobilization since the French Revolution. Cambridge</w:t>
      </w:r>
      <w:r w:rsidRPr="009A537C">
        <w:rPr>
          <w:rFonts w:ascii="Times New Roman" w:hAnsi="Times New Roman" w:cs="Times New Roman"/>
          <w:sz w:val="24"/>
          <w:szCs w:val="24"/>
        </w:rPr>
        <w:t>: Cambridge University Press.</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Murray, G. (2006). France: the riots and the Republic. </w:t>
      </w:r>
      <w:r w:rsidRPr="009A537C">
        <w:rPr>
          <w:rFonts w:ascii="Times New Roman" w:hAnsi="Times New Roman" w:cs="Times New Roman"/>
          <w:i/>
          <w:sz w:val="24"/>
          <w:szCs w:val="24"/>
        </w:rPr>
        <w:t>Race &amp; Class</w:t>
      </w:r>
      <w:r w:rsidRPr="009A537C">
        <w:rPr>
          <w:rFonts w:ascii="Times New Roman" w:hAnsi="Times New Roman" w:cs="Times New Roman"/>
          <w:sz w:val="24"/>
          <w:szCs w:val="24"/>
        </w:rPr>
        <w:t xml:space="preserve"> 47, 26-45. doi:10.1177/0306396806063856</w:t>
      </w:r>
    </w:p>
    <w:p w:rsidR="00875FEC" w:rsidRPr="0031334D"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rPr>
        <w:t xml:space="preserve">Nabers, D. (2009). Filling the void of meaning: Identity construction in U.S. Foreign Policy after September 11, 2001. </w:t>
      </w:r>
      <w:r w:rsidRPr="0031334D">
        <w:rPr>
          <w:rFonts w:ascii="Times New Roman" w:hAnsi="Times New Roman" w:cs="Times New Roman"/>
          <w:i/>
          <w:sz w:val="24"/>
          <w:szCs w:val="24"/>
          <w:lang w:val="fr-FR"/>
        </w:rPr>
        <w:t>Foreign Policy Analysis,</w:t>
      </w:r>
      <w:r w:rsidRPr="0031334D">
        <w:rPr>
          <w:rFonts w:ascii="Times New Roman" w:hAnsi="Times New Roman" w:cs="Times New Roman"/>
          <w:sz w:val="24"/>
          <w:szCs w:val="24"/>
          <w:lang w:val="fr-FR"/>
        </w:rPr>
        <w:t xml:space="preserve"> 5, 191-214. doi:10.1111/j.1743-8594.2009.00089</w:t>
      </w:r>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Neuer, F. (2015).  Lutte antiterroriste : l'État de droit piégé par la sécurité?  Le point. 30 November. http://www.lepoint.fr/chroniqueurs-du-point/laurence-neuer/lutte-antiterroriste-l-etat-de-droit-piege-par-la-securite-30-11-2015-1985809_56.php</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Oddo, J. (2011). War legitimation discourse: Representing ‘Us’ and ‘Them’ in four US presidential addresses. </w:t>
      </w:r>
      <w:r w:rsidRPr="00F522A1">
        <w:rPr>
          <w:rFonts w:ascii="Times New Roman" w:hAnsi="Times New Roman" w:cs="Times New Roman"/>
          <w:i/>
          <w:sz w:val="24"/>
          <w:szCs w:val="24"/>
        </w:rPr>
        <w:t>Discourse &amp;</w:t>
      </w:r>
      <w:r w:rsidRPr="009A537C">
        <w:rPr>
          <w:rFonts w:ascii="Times New Roman" w:hAnsi="Times New Roman" w:cs="Times New Roman"/>
          <w:i/>
          <w:sz w:val="24"/>
          <w:szCs w:val="24"/>
        </w:rPr>
        <w:t xml:space="preserve"> Society,</w:t>
      </w:r>
      <w:r w:rsidRPr="009A537C">
        <w:rPr>
          <w:rFonts w:ascii="Times New Roman" w:hAnsi="Times New Roman" w:cs="Times New Roman"/>
          <w:sz w:val="24"/>
          <w:szCs w:val="24"/>
        </w:rPr>
        <w:t xml:space="preserve"> 22, 287-314. doi:10.1177/0957926510395442</w:t>
      </w:r>
    </w:p>
    <w:p w:rsidR="00875FEC" w:rsidRPr="00B50EC5"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rPr>
        <w:t>O’keeffe, A, &amp; Mccarthy, M. (eds). (2010).</w:t>
      </w:r>
      <w:r w:rsidRPr="009A537C">
        <w:rPr>
          <w:rFonts w:ascii="Times New Roman" w:hAnsi="Times New Roman" w:cs="Times New Roman"/>
          <w:i/>
          <w:sz w:val="24"/>
          <w:szCs w:val="24"/>
        </w:rPr>
        <w:t>The Routledge handbook of corpus linguistics</w:t>
      </w:r>
      <w:r w:rsidRPr="009A537C">
        <w:rPr>
          <w:rFonts w:ascii="Times New Roman" w:hAnsi="Times New Roman" w:cs="Times New Roman"/>
          <w:sz w:val="24"/>
          <w:szCs w:val="24"/>
        </w:rPr>
        <w:t xml:space="preserve">. </w:t>
      </w:r>
      <w:r w:rsidRPr="00B50EC5">
        <w:rPr>
          <w:rFonts w:ascii="Times New Roman" w:hAnsi="Times New Roman" w:cs="Times New Roman"/>
          <w:sz w:val="24"/>
          <w:szCs w:val="24"/>
          <w:lang w:val="fr-FR"/>
        </w:rPr>
        <w:t>New York: Routledge.</w:t>
      </w:r>
    </w:p>
    <w:p w:rsidR="00875FEC" w:rsidRPr="0031334D"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 xml:space="preserve">Présidence de la République. (2016). Déclarations. </w:t>
      </w:r>
      <w:hyperlink r:id="rId15" w:history="1">
        <w:r w:rsidRPr="0031334D">
          <w:rPr>
            <w:rFonts w:ascii="Times New Roman" w:hAnsi="Times New Roman" w:cs="Times New Roman"/>
            <w:color w:val="0563C1" w:themeColor="hyperlink"/>
            <w:sz w:val="24"/>
            <w:szCs w:val="24"/>
            <w:u w:val="single"/>
            <w:lang w:val="fr-FR"/>
          </w:rPr>
          <w:t>http://www.elysee.fr/declarations/</w:t>
        </w:r>
      </w:hyperlink>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 xml:space="preserve">Peugny, C. (2013) </w:t>
      </w:r>
      <w:r w:rsidRPr="009A537C">
        <w:rPr>
          <w:rFonts w:ascii="Times New Roman" w:hAnsi="Times New Roman" w:cs="Times New Roman"/>
          <w:i/>
          <w:sz w:val="24"/>
          <w:szCs w:val="24"/>
          <w:lang w:val="fr-FR"/>
        </w:rPr>
        <w:t>Le destin au berceau. Inégalités et reproduction sociale</w:t>
      </w:r>
      <w:r w:rsidRPr="009A537C">
        <w:rPr>
          <w:rFonts w:ascii="Times New Roman" w:hAnsi="Times New Roman" w:cs="Times New Roman"/>
          <w:sz w:val="24"/>
          <w:szCs w:val="24"/>
          <w:lang w:val="fr-FR"/>
        </w:rPr>
        <w:t xml:space="preserve">. Paris : Le Seuil. </w:t>
      </w:r>
    </w:p>
    <w:p w:rsidR="00875FEC" w:rsidRPr="00B50EC5"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Robert, A (2013). The French School System and the Universalist Metanarrative (1880–2000s): Some Reflections about So-Called Explanatory Historical Notions Such as ‘La Forme Scolaire’.  </w:t>
      </w:r>
      <w:r w:rsidRPr="00B50EC5">
        <w:rPr>
          <w:rFonts w:ascii="Times New Roman" w:hAnsi="Times New Roman" w:cs="Times New Roman"/>
          <w:i/>
          <w:sz w:val="24"/>
          <w:szCs w:val="24"/>
        </w:rPr>
        <w:t>European Educational Research Journal</w:t>
      </w:r>
      <w:r w:rsidRPr="00B50EC5">
        <w:rPr>
          <w:rFonts w:ascii="Times New Roman" w:hAnsi="Times New Roman" w:cs="Times New Roman"/>
          <w:sz w:val="24"/>
          <w:szCs w:val="24"/>
        </w:rPr>
        <w:t xml:space="preserve"> 12, 190-200.</w:t>
      </w:r>
    </w:p>
    <w:p w:rsidR="00875FEC" w:rsidRPr="00B50EC5"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Roebroeck, E. &amp; Guimond, S. (2015). Schooling, citizen-making, and anti-immigrant prejudice in France. </w:t>
      </w:r>
      <w:r w:rsidRPr="00B50EC5">
        <w:rPr>
          <w:rFonts w:ascii="Times New Roman" w:hAnsi="Times New Roman" w:cs="Times New Roman"/>
          <w:i/>
          <w:sz w:val="24"/>
          <w:szCs w:val="24"/>
        </w:rPr>
        <w:t>Journal of Social and Political Psychology</w:t>
      </w:r>
      <w:r w:rsidRPr="00B50EC5">
        <w:rPr>
          <w:rFonts w:ascii="Times New Roman" w:hAnsi="Times New Roman" w:cs="Times New Roman"/>
          <w:sz w:val="24"/>
          <w:szCs w:val="24"/>
        </w:rPr>
        <w:t xml:space="preserve"> 3, 20-42. doi:10.5964/jspp.v3i2.391</w:t>
      </w:r>
    </w:p>
    <w:p w:rsidR="00875FEC" w:rsidRPr="009A537C" w:rsidRDefault="00875FEC" w:rsidP="00875FEC">
      <w:pPr>
        <w:rPr>
          <w:rFonts w:ascii="Times New Roman" w:hAnsi="Times New Roman" w:cs="Times New Roman"/>
          <w:sz w:val="24"/>
          <w:szCs w:val="24"/>
          <w:lang w:val="fr-FR"/>
        </w:rPr>
      </w:pPr>
      <w:r w:rsidRPr="00B50EC5">
        <w:rPr>
          <w:rFonts w:ascii="Times New Roman" w:hAnsi="Times New Roman" w:cs="Times New Roman"/>
          <w:sz w:val="24"/>
          <w:szCs w:val="24"/>
        </w:rPr>
        <w:t xml:space="preserve">Romains, J. (1933). </w:t>
      </w:r>
      <w:r w:rsidRPr="009A537C">
        <w:rPr>
          <w:rFonts w:ascii="Times New Roman" w:hAnsi="Times New Roman" w:cs="Times New Roman"/>
          <w:sz w:val="24"/>
          <w:szCs w:val="24"/>
          <w:lang w:val="fr-FR"/>
        </w:rPr>
        <w:t xml:space="preserve">Petite introduction à l’unanimisme. In </w:t>
      </w:r>
      <w:r w:rsidRPr="009A537C">
        <w:rPr>
          <w:rFonts w:ascii="Times New Roman" w:hAnsi="Times New Roman" w:cs="Times New Roman"/>
          <w:i/>
          <w:sz w:val="24"/>
          <w:szCs w:val="24"/>
          <w:lang w:val="fr-FR"/>
        </w:rPr>
        <w:t>Problèmes européens</w:t>
      </w:r>
      <w:r w:rsidRPr="009A537C">
        <w:rPr>
          <w:rFonts w:ascii="Times New Roman" w:hAnsi="Times New Roman" w:cs="Times New Roman"/>
          <w:sz w:val="24"/>
          <w:szCs w:val="24"/>
          <w:lang w:val="fr-FR"/>
        </w:rPr>
        <w:t>. Paris: Flammarion.</w:t>
      </w:r>
    </w:p>
    <w:p w:rsidR="00875FEC" w:rsidRDefault="00875FEC" w:rsidP="00875FEC">
      <w:pPr>
        <w:rPr>
          <w:rFonts w:ascii="Times New Roman" w:hAnsi="Times New Roman" w:cs="Times New Roman"/>
          <w:sz w:val="24"/>
          <w:szCs w:val="24"/>
          <w:lang w:val="fr-FR"/>
        </w:rPr>
      </w:pPr>
      <w:r>
        <w:rPr>
          <w:rFonts w:ascii="Times New Roman" w:hAnsi="Times New Roman" w:cs="Times New Roman"/>
          <w:sz w:val="24"/>
          <w:szCs w:val="24"/>
          <w:lang w:val="fr-FR"/>
        </w:rPr>
        <w:t>SciencePo. (2017</w:t>
      </w:r>
      <w:r w:rsidRPr="00993820">
        <w:rPr>
          <w:rFonts w:ascii="Times New Roman" w:hAnsi="Times New Roman" w:cs="Times New Roman"/>
          <w:sz w:val="24"/>
          <w:szCs w:val="24"/>
          <w:lang w:val="fr-FR"/>
        </w:rPr>
        <w:t>). L’évolution de la politique anti-terroriste en France depuis les attentats de 2015 : anticipation et mise au pas du corps social</w:t>
      </w:r>
      <w:r>
        <w:rPr>
          <w:rFonts w:ascii="Times New Roman" w:hAnsi="Times New Roman" w:cs="Times New Roman"/>
          <w:sz w:val="24"/>
          <w:szCs w:val="24"/>
          <w:lang w:val="fr-FR"/>
        </w:rPr>
        <w:t xml:space="preserve"> </w:t>
      </w:r>
      <w:hyperlink r:id="rId16" w:history="1">
        <w:r w:rsidRPr="008F07DD">
          <w:rPr>
            <w:rStyle w:val="Hyperlink"/>
            <w:rFonts w:ascii="Times New Roman" w:hAnsi="Times New Roman" w:cs="Times New Roman"/>
            <w:sz w:val="24"/>
            <w:szCs w:val="24"/>
            <w:lang w:val="fr-FR"/>
          </w:rPr>
          <w:t>http://www.sciencespo.fr/ceri/fr/content/l-evolution-de-la-politique-anti-terroriste-en-france-depuis-les-attentats-de-2015-anticipat</w:t>
        </w:r>
      </w:hyperlink>
    </w:p>
    <w:p w:rsidR="00875FEC" w:rsidRPr="00690258"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 xml:space="preserve">Schnapper, D. (2000). L’universel Républicain revisité. </w:t>
      </w:r>
      <w:r w:rsidRPr="009A537C">
        <w:rPr>
          <w:rFonts w:ascii="Times New Roman" w:hAnsi="Times New Roman" w:cs="Times New Roman"/>
          <w:i/>
          <w:sz w:val="24"/>
          <w:szCs w:val="24"/>
          <w:lang w:val="fr-FR"/>
        </w:rPr>
        <w:t>VEI Enjeux</w:t>
      </w:r>
      <w:r w:rsidRPr="009A537C">
        <w:rPr>
          <w:rFonts w:ascii="Times New Roman" w:hAnsi="Times New Roman" w:cs="Times New Roman"/>
          <w:sz w:val="24"/>
          <w:szCs w:val="24"/>
          <w:lang w:val="fr-FR"/>
        </w:rPr>
        <w:t xml:space="preserve">, 121, 10-22. </w:t>
      </w:r>
      <w:r w:rsidRPr="00690258">
        <w:rPr>
          <w:rFonts w:ascii="Times New Roman" w:hAnsi="Times New Roman" w:cs="Times New Roman"/>
          <w:sz w:val="24"/>
          <w:szCs w:val="24"/>
          <w:lang w:val="fr-FR"/>
        </w:rPr>
        <w:t xml:space="preserve">Retrieved from </w:t>
      </w:r>
      <w:hyperlink r:id="rId17" w:history="1">
        <w:r w:rsidRPr="00690258">
          <w:rPr>
            <w:rStyle w:val="Hyperlink"/>
            <w:rFonts w:ascii="Times New Roman" w:hAnsi="Times New Roman" w:cs="Times New Roman"/>
            <w:sz w:val="24"/>
            <w:szCs w:val="24"/>
            <w:lang w:val="fr-FR"/>
          </w:rPr>
          <w:t>http://www.philippepierre.com/_media/d._schnapper_universel_republicain_revisite.pdf</w:t>
        </w:r>
      </w:hyperlink>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 xml:space="preserve">Schnapper, D. (2000). </w:t>
      </w:r>
      <w:r w:rsidRPr="009A537C">
        <w:rPr>
          <w:rFonts w:ascii="Times New Roman" w:hAnsi="Times New Roman" w:cs="Times New Roman"/>
          <w:i/>
          <w:sz w:val="24"/>
          <w:szCs w:val="24"/>
          <w:lang w:val="fr-FR"/>
        </w:rPr>
        <w:t>La Communauté des citoyens: sur l’idée moderne de nation</w:t>
      </w:r>
      <w:r w:rsidRPr="009A537C">
        <w:rPr>
          <w:rFonts w:ascii="Times New Roman" w:hAnsi="Times New Roman" w:cs="Times New Roman"/>
          <w:sz w:val="24"/>
          <w:szCs w:val="24"/>
          <w:lang w:val="fr-FR"/>
        </w:rPr>
        <w:t xml:space="preserve"> Paris: Gallimard.</w:t>
      </w:r>
    </w:p>
    <w:p w:rsidR="00875FEC" w:rsidRPr="0031334D" w:rsidRDefault="00875FEC" w:rsidP="00875FEC">
      <w:pPr>
        <w:rPr>
          <w:rFonts w:ascii="Times New Roman" w:hAnsi="Times New Roman" w:cs="Times New Roman"/>
          <w:sz w:val="24"/>
          <w:szCs w:val="24"/>
        </w:rPr>
      </w:pPr>
      <w:r w:rsidRPr="0031334D">
        <w:rPr>
          <w:rFonts w:ascii="Times New Roman" w:hAnsi="Times New Roman" w:cs="Times New Roman"/>
          <w:sz w:val="24"/>
          <w:szCs w:val="24"/>
        </w:rPr>
        <w:t xml:space="preserve">Schor, N. (2001). The Crisis of French Universalism. </w:t>
      </w:r>
      <w:r w:rsidRPr="0031334D">
        <w:rPr>
          <w:rFonts w:ascii="Times New Roman" w:hAnsi="Times New Roman" w:cs="Times New Roman"/>
          <w:i/>
          <w:sz w:val="24"/>
          <w:szCs w:val="24"/>
        </w:rPr>
        <w:t>Yale French Studies,</w:t>
      </w:r>
      <w:r w:rsidRPr="0031334D">
        <w:rPr>
          <w:rFonts w:ascii="Times New Roman" w:hAnsi="Times New Roman" w:cs="Times New Roman"/>
          <w:sz w:val="24"/>
          <w:szCs w:val="24"/>
        </w:rPr>
        <w:t xml:space="preserve"> 100, 43-64. doi:</w:t>
      </w:r>
      <w:r w:rsidRPr="005F5770">
        <w:t xml:space="preserve"> </w:t>
      </w:r>
      <w:r w:rsidRPr="0031334D">
        <w:rPr>
          <w:rFonts w:ascii="Times New Roman" w:hAnsi="Times New Roman" w:cs="Times New Roman"/>
          <w:sz w:val="24"/>
          <w:szCs w:val="24"/>
        </w:rPr>
        <w:t>10.2307/3090581</w:t>
      </w:r>
    </w:p>
    <w:p w:rsidR="00875FEC" w:rsidRPr="009A537C" w:rsidRDefault="00875FEC" w:rsidP="00875FEC">
      <w:pPr>
        <w:rPr>
          <w:rFonts w:ascii="Times New Roman" w:hAnsi="Times New Roman" w:cs="Times New Roman"/>
          <w:sz w:val="24"/>
          <w:szCs w:val="24"/>
        </w:rPr>
      </w:pPr>
      <w:r w:rsidRPr="0031334D">
        <w:rPr>
          <w:rFonts w:ascii="Times New Roman" w:hAnsi="Times New Roman" w:cs="Times New Roman"/>
          <w:sz w:val="24"/>
          <w:szCs w:val="24"/>
        </w:rPr>
        <w:t>Scott, J. (2</w:t>
      </w:r>
      <w:r w:rsidRPr="009A537C">
        <w:rPr>
          <w:rFonts w:ascii="Times New Roman" w:hAnsi="Times New Roman" w:cs="Times New Roman"/>
          <w:sz w:val="24"/>
          <w:szCs w:val="24"/>
        </w:rPr>
        <w:t xml:space="preserve">004). French Universalism in the Nineties. </w:t>
      </w:r>
      <w:r w:rsidRPr="009A537C">
        <w:rPr>
          <w:rFonts w:ascii="Times New Roman" w:hAnsi="Times New Roman" w:cs="Times New Roman"/>
          <w:i/>
          <w:sz w:val="24"/>
          <w:szCs w:val="24"/>
        </w:rPr>
        <w:t>A Journal of Feminist Cultural Studies,</w:t>
      </w:r>
      <w:r w:rsidRPr="009A537C">
        <w:rPr>
          <w:rFonts w:ascii="Times New Roman" w:hAnsi="Times New Roman" w:cs="Times New Roman"/>
          <w:sz w:val="24"/>
          <w:szCs w:val="24"/>
        </w:rPr>
        <w:t xml:space="preserve"> 15, 32-53. Retrieved from https://muse.jhu.e</w:t>
      </w:r>
      <w:r w:rsidRPr="00F522A1">
        <w:rPr>
          <w:rFonts w:ascii="Times New Roman" w:hAnsi="Times New Roman" w:cs="Times New Roman"/>
          <w:sz w:val="24"/>
          <w:szCs w:val="24"/>
        </w:rPr>
        <w:t>du/article/170547</w:t>
      </w:r>
      <w:r w:rsidRPr="009A537C">
        <w:rPr>
          <w:rFonts w:ascii="Times New Roman" w:hAnsi="Times New Roman" w:cs="Times New Roman"/>
          <w:sz w:val="24"/>
          <w:szCs w:val="24"/>
        </w:rPr>
        <w:t>/pdf</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Scott, M. (2008). </w:t>
      </w:r>
      <w:r w:rsidRPr="009A537C">
        <w:rPr>
          <w:rFonts w:ascii="Times New Roman" w:hAnsi="Times New Roman" w:cs="Times New Roman"/>
          <w:i/>
          <w:sz w:val="24"/>
          <w:szCs w:val="24"/>
        </w:rPr>
        <w:t>Wordsmith Tools Version 5</w:t>
      </w:r>
      <w:r w:rsidRPr="009A537C">
        <w:rPr>
          <w:rFonts w:ascii="Times New Roman" w:hAnsi="Times New Roman" w:cs="Times New Roman"/>
          <w:sz w:val="24"/>
          <w:szCs w:val="24"/>
        </w:rPr>
        <w:t>. Liverpool: Lexical Analysis Software Ltd.</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Silberstein, S. (2002). </w:t>
      </w:r>
      <w:r w:rsidRPr="009A537C">
        <w:rPr>
          <w:rFonts w:ascii="Times New Roman" w:hAnsi="Times New Roman" w:cs="Times New Roman"/>
          <w:i/>
          <w:sz w:val="24"/>
          <w:szCs w:val="24"/>
        </w:rPr>
        <w:t>War of words: language, politics, and 9 ⁄ 11</w:t>
      </w:r>
      <w:r w:rsidRPr="009A537C">
        <w:rPr>
          <w:rFonts w:ascii="Times New Roman" w:hAnsi="Times New Roman" w:cs="Times New Roman"/>
          <w:sz w:val="24"/>
          <w:szCs w:val="24"/>
        </w:rPr>
        <w:t>. London: Routledge.</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Simon, P (2015). The choice of ignorance: the debate on ethnic and racial statistics in France. In P. Simon, V. Piché, A. Gagnon (Eds), </w:t>
      </w:r>
      <w:r w:rsidRPr="005F5770">
        <w:rPr>
          <w:rFonts w:ascii="Times New Roman" w:hAnsi="Times New Roman" w:cs="Times New Roman"/>
          <w:i/>
          <w:sz w:val="24"/>
          <w:szCs w:val="24"/>
        </w:rPr>
        <w:t>Statistics and Ethnic Diversity</w:t>
      </w:r>
      <w:r w:rsidRPr="009A537C">
        <w:rPr>
          <w:rFonts w:ascii="Times New Roman" w:hAnsi="Times New Roman" w:cs="Times New Roman"/>
          <w:sz w:val="24"/>
          <w:szCs w:val="24"/>
        </w:rPr>
        <w:t xml:space="preserve"> (pp. 65-87). Springer International Publishing.</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Skilling, P. (2012). The Construction and Use of National Identity in Contemporary New Zealand Political Discourse. </w:t>
      </w:r>
      <w:r w:rsidRPr="009A537C">
        <w:rPr>
          <w:rFonts w:ascii="Times New Roman" w:hAnsi="Times New Roman" w:cs="Times New Roman"/>
          <w:i/>
          <w:sz w:val="24"/>
          <w:szCs w:val="24"/>
        </w:rPr>
        <w:t>Australian Journal of Political Science</w:t>
      </w:r>
      <w:r>
        <w:rPr>
          <w:rFonts w:ascii="Times New Roman" w:hAnsi="Times New Roman" w:cs="Times New Roman"/>
          <w:sz w:val="24"/>
          <w:szCs w:val="24"/>
        </w:rPr>
        <w:t>, 45 (2), 175-189. d</w:t>
      </w:r>
      <w:r w:rsidRPr="009A537C">
        <w:rPr>
          <w:rFonts w:ascii="Times New Roman" w:hAnsi="Times New Roman" w:cs="Times New Roman"/>
          <w:sz w:val="24"/>
          <w:szCs w:val="24"/>
        </w:rPr>
        <w:t>oi: 10.1080/10361140903296594</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Skoll, G., &amp; Korstanje, M. Constructing an American fear culture from red scares to terrorism. </w:t>
      </w:r>
      <w:r w:rsidRPr="009A537C">
        <w:rPr>
          <w:rFonts w:ascii="Times New Roman" w:hAnsi="Times New Roman" w:cs="Times New Roman"/>
          <w:i/>
          <w:sz w:val="24"/>
          <w:szCs w:val="24"/>
        </w:rPr>
        <w:t xml:space="preserve">International Journal of </w:t>
      </w:r>
      <w:r>
        <w:rPr>
          <w:rFonts w:ascii="Times New Roman" w:hAnsi="Times New Roman" w:cs="Times New Roman"/>
          <w:i/>
          <w:sz w:val="24"/>
          <w:szCs w:val="24"/>
        </w:rPr>
        <w:t>human</w:t>
      </w:r>
      <w:r w:rsidRPr="009A537C">
        <w:rPr>
          <w:rFonts w:ascii="Times New Roman" w:hAnsi="Times New Roman" w:cs="Times New Roman"/>
          <w:i/>
          <w:sz w:val="24"/>
          <w:szCs w:val="24"/>
        </w:rPr>
        <w:t xml:space="preserve"> </w:t>
      </w:r>
      <w:r>
        <w:rPr>
          <w:rFonts w:ascii="Times New Roman" w:hAnsi="Times New Roman" w:cs="Times New Roman"/>
          <w:i/>
          <w:sz w:val="24"/>
          <w:szCs w:val="24"/>
        </w:rPr>
        <w:t>rights</w:t>
      </w:r>
      <w:r w:rsidRPr="009A537C">
        <w:rPr>
          <w:rFonts w:ascii="Times New Roman" w:hAnsi="Times New Roman" w:cs="Times New Roman"/>
          <w:i/>
          <w:sz w:val="24"/>
          <w:szCs w:val="24"/>
        </w:rPr>
        <w:t xml:space="preserve"> and Constitutional Studies,</w:t>
      </w:r>
      <w:r w:rsidRPr="009A537C">
        <w:rPr>
          <w:rFonts w:ascii="Times New Roman" w:hAnsi="Times New Roman" w:cs="Times New Roman"/>
          <w:sz w:val="24"/>
          <w:szCs w:val="24"/>
        </w:rPr>
        <w:t xml:space="preserve"> 1, 341-364. doi:10.1504/IJHRCS.2013.057302</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Spencer, A. (2012) The social construction of terrorism: Media, metaphors and policy implications.  </w:t>
      </w:r>
      <w:r w:rsidRPr="009A537C">
        <w:rPr>
          <w:rFonts w:ascii="Times New Roman" w:hAnsi="Times New Roman" w:cs="Times New Roman"/>
          <w:i/>
          <w:sz w:val="24"/>
          <w:szCs w:val="24"/>
        </w:rPr>
        <w:t>Journal of International Relations and Development,</w:t>
      </w:r>
      <w:r w:rsidRPr="009A537C">
        <w:rPr>
          <w:rFonts w:ascii="Times New Roman" w:hAnsi="Times New Roman" w:cs="Times New Roman"/>
          <w:sz w:val="24"/>
          <w:szCs w:val="24"/>
        </w:rPr>
        <w:t xml:space="preserve"> 15, 393–419. doi:10.1057/jird.2012.</w:t>
      </w:r>
    </w:p>
    <w:p w:rsidR="00875FEC" w:rsidRPr="00B50EC5" w:rsidRDefault="00875FEC" w:rsidP="00875FEC">
      <w:pPr>
        <w:rPr>
          <w:rFonts w:ascii="Times New Roman" w:hAnsi="Times New Roman" w:cs="Times New Roman"/>
          <w:sz w:val="24"/>
          <w:szCs w:val="24"/>
          <w:lang w:val="es-ES"/>
        </w:rPr>
      </w:pPr>
      <w:r w:rsidRPr="009A537C">
        <w:rPr>
          <w:rFonts w:ascii="Times New Roman" w:hAnsi="Times New Roman" w:cs="Times New Roman"/>
          <w:sz w:val="24"/>
          <w:szCs w:val="24"/>
        </w:rPr>
        <w:t xml:space="preserve">Start GTD (2017). </w:t>
      </w:r>
      <w:r w:rsidRPr="00B50EC5">
        <w:rPr>
          <w:rFonts w:ascii="Times New Roman" w:hAnsi="Times New Roman" w:cs="Times New Roman"/>
          <w:sz w:val="24"/>
          <w:szCs w:val="24"/>
          <w:lang w:val="es-ES"/>
        </w:rPr>
        <w:t xml:space="preserve">Global Terrorism Database. </w:t>
      </w:r>
      <w:hyperlink r:id="rId18" w:history="1">
        <w:r w:rsidRPr="00B50EC5">
          <w:rPr>
            <w:rStyle w:val="Hyperlink"/>
            <w:rFonts w:ascii="Times New Roman" w:hAnsi="Times New Roman" w:cs="Times New Roman"/>
            <w:sz w:val="24"/>
            <w:szCs w:val="24"/>
            <w:lang w:val="es-ES"/>
          </w:rPr>
          <w:t>https://www.start.umd.edu/gtd/</w:t>
        </w:r>
      </w:hyperlink>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Talbot, S. (2008). ‘Us’ and ‘Them’: Terrorism, Conflict and (O)ther Discursive Formations. </w:t>
      </w:r>
      <w:r w:rsidRPr="00F522A1">
        <w:rPr>
          <w:rFonts w:ascii="Times New Roman" w:hAnsi="Times New Roman" w:cs="Times New Roman"/>
          <w:i/>
          <w:sz w:val="24"/>
          <w:szCs w:val="24"/>
        </w:rPr>
        <w:t>Sociological Research Online,</w:t>
      </w:r>
      <w:r w:rsidRPr="00F522A1">
        <w:rPr>
          <w:rFonts w:ascii="Times New Roman" w:hAnsi="Times New Roman" w:cs="Times New Roman"/>
          <w:sz w:val="24"/>
          <w:szCs w:val="24"/>
        </w:rPr>
        <w:t xml:space="preserve"> 13(1), 1-16. doi:10.5153/sro.1689</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Thomson, A. (2016). </w:t>
      </w:r>
      <w:r w:rsidRPr="009A537C">
        <w:rPr>
          <w:rFonts w:ascii="Times New Roman" w:hAnsi="Times New Roman" w:cs="Times New Roman"/>
          <w:i/>
          <w:sz w:val="24"/>
          <w:szCs w:val="24"/>
        </w:rPr>
        <w:t>An introduction to African politics</w:t>
      </w:r>
      <w:r w:rsidRPr="009A537C">
        <w:rPr>
          <w:rFonts w:ascii="Times New Roman" w:hAnsi="Times New Roman" w:cs="Times New Roman"/>
          <w:sz w:val="24"/>
          <w:szCs w:val="24"/>
        </w:rPr>
        <w:t>. London: Routledge.</w:t>
      </w:r>
    </w:p>
    <w:p w:rsidR="00875FEC" w:rsidRPr="0031334D" w:rsidRDefault="00875FEC" w:rsidP="00875FEC">
      <w:pPr>
        <w:rPr>
          <w:rFonts w:ascii="Times New Roman" w:hAnsi="Times New Roman" w:cs="Times New Roman"/>
          <w:sz w:val="24"/>
          <w:szCs w:val="24"/>
        </w:rPr>
      </w:pPr>
      <w:r w:rsidRPr="0031334D">
        <w:rPr>
          <w:rFonts w:ascii="Times New Roman" w:hAnsi="Times New Roman" w:cs="Times New Roman"/>
          <w:sz w:val="24"/>
          <w:szCs w:val="24"/>
        </w:rPr>
        <w:t xml:space="preserve">Van Dijk, T. (2006). Discourse and manipulation. </w:t>
      </w:r>
      <w:r w:rsidRPr="0031334D">
        <w:rPr>
          <w:rFonts w:ascii="Times New Roman" w:hAnsi="Times New Roman" w:cs="Times New Roman"/>
          <w:i/>
          <w:sz w:val="24"/>
          <w:szCs w:val="24"/>
        </w:rPr>
        <w:t>Discourse &amp; Society</w:t>
      </w:r>
      <w:r w:rsidRPr="0031334D">
        <w:rPr>
          <w:rFonts w:ascii="Times New Roman" w:hAnsi="Times New Roman" w:cs="Times New Roman"/>
          <w:sz w:val="24"/>
          <w:szCs w:val="24"/>
        </w:rPr>
        <w:t xml:space="preserve"> 17(3), 359–383. doi: 10.1177/0957926506060250</w:t>
      </w:r>
    </w:p>
    <w:p w:rsidR="00875FEC" w:rsidRPr="005F5770" w:rsidRDefault="00875FEC" w:rsidP="00875FEC">
      <w:pPr>
        <w:rPr>
          <w:rFonts w:ascii="Times New Roman" w:hAnsi="Times New Roman" w:cs="Times New Roman"/>
          <w:sz w:val="24"/>
          <w:szCs w:val="24"/>
          <w:lang w:val="de-DE"/>
        </w:rPr>
      </w:pPr>
      <w:r w:rsidRPr="009A537C">
        <w:rPr>
          <w:rFonts w:ascii="Times New Roman" w:hAnsi="Times New Roman" w:cs="Times New Roman"/>
          <w:sz w:val="24"/>
          <w:szCs w:val="24"/>
        </w:rPr>
        <w:t xml:space="preserve">Van Dijk, T. (2000) The Reality of Racism. On Analyzing Parliamentary Debates on Immigration, in G. Zurstiege (ed.) </w:t>
      </w:r>
      <w:r w:rsidRPr="005F5770">
        <w:rPr>
          <w:rFonts w:ascii="Times New Roman" w:hAnsi="Times New Roman" w:cs="Times New Roman"/>
          <w:i/>
          <w:sz w:val="24"/>
          <w:szCs w:val="24"/>
          <w:lang w:val="de-DE"/>
        </w:rPr>
        <w:t>Festschrift für die Wirklichkeit</w:t>
      </w:r>
      <w:r w:rsidRPr="005F5770">
        <w:rPr>
          <w:rFonts w:ascii="Times New Roman" w:hAnsi="Times New Roman" w:cs="Times New Roman"/>
          <w:sz w:val="24"/>
          <w:szCs w:val="24"/>
          <w:lang w:val="de-DE"/>
        </w:rPr>
        <w:t xml:space="preserve"> (pp. 211–26). Wiesbaden: Westdeutscher Verlag</w:t>
      </w:r>
    </w:p>
    <w:p w:rsidR="00875FEC" w:rsidRPr="0086285A" w:rsidRDefault="00875FEC" w:rsidP="00875FEC">
      <w:r w:rsidRPr="00207339">
        <w:rPr>
          <w:rFonts w:ascii="Times New Roman" w:hAnsi="Times New Roman" w:cs="Times New Roman"/>
          <w:sz w:val="24"/>
          <w:szCs w:val="24"/>
          <w:lang w:val="de-DE"/>
        </w:rPr>
        <w:t xml:space="preserve">Vie Publique. </w:t>
      </w:r>
      <w:r w:rsidRPr="00690258">
        <w:rPr>
          <w:rFonts w:ascii="Times New Roman" w:hAnsi="Times New Roman" w:cs="Times New Roman"/>
          <w:sz w:val="24"/>
          <w:szCs w:val="24"/>
          <w:lang w:val="fr-FR"/>
        </w:rPr>
        <w:t xml:space="preserve">(2017). Trente ans de législation anti-terroriste. </w:t>
      </w:r>
      <w:hyperlink r:id="rId19" w:history="1">
        <w:r w:rsidRPr="0086285A">
          <w:rPr>
            <w:rFonts w:ascii="Times New Roman" w:hAnsi="Times New Roman" w:cs="Times New Roman"/>
            <w:sz w:val="24"/>
            <w:szCs w:val="24"/>
          </w:rPr>
          <w:t>http://www.vie-publique.fr/chronologie/chronos-thematiques/trente-ans-legislation-antiterroriste.html</w:t>
        </w:r>
      </w:hyperlink>
    </w:p>
    <w:p w:rsidR="00875FEC" w:rsidRPr="009A537C" w:rsidRDefault="00875FEC" w:rsidP="00875FEC">
      <w:pPr>
        <w:rPr>
          <w:rStyle w:val="Hyperlink"/>
          <w:rFonts w:ascii="Times New Roman" w:hAnsi="Times New Roman" w:cs="Times New Roman"/>
          <w:sz w:val="24"/>
          <w:szCs w:val="24"/>
        </w:rPr>
      </w:pPr>
      <w:r w:rsidRPr="00B50EC5">
        <w:rPr>
          <w:rFonts w:ascii="Times New Roman" w:hAnsi="Times New Roman" w:cs="Times New Roman"/>
          <w:sz w:val="24"/>
          <w:szCs w:val="24"/>
          <w:lang w:val="fr-FR"/>
        </w:rPr>
        <w:t xml:space="preserve">Vie Publique. </w:t>
      </w:r>
      <w:r>
        <w:rPr>
          <w:rFonts w:ascii="Times New Roman" w:hAnsi="Times New Roman" w:cs="Times New Roman"/>
          <w:sz w:val="24"/>
          <w:szCs w:val="24"/>
          <w:lang w:val="fr-FR"/>
        </w:rPr>
        <w:t>(2016</w:t>
      </w:r>
      <w:r w:rsidRPr="0031334D">
        <w:rPr>
          <w:rFonts w:ascii="Times New Roman" w:hAnsi="Times New Roman" w:cs="Times New Roman"/>
          <w:sz w:val="24"/>
          <w:szCs w:val="24"/>
          <w:lang w:val="fr-FR"/>
        </w:rPr>
        <w:t xml:space="preserve">). Etat d’urgence et autres régimes d’exception. </w:t>
      </w:r>
      <w:hyperlink r:id="rId20" w:history="1">
        <w:r w:rsidRPr="009A537C">
          <w:rPr>
            <w:rStyle w:val="Hyperlink"/>
            <w:rFonts w:ascii="Times New Roman" w:hAnsi="Times New Roman" w:cs="Times New Roman"/>
            <w:sz w:val="24"/>
            <w:szCs w:val="24"/>
          </w:rPr>
          <w:t>http://www.vie-publique.fr/actualite/faq-citoyens/etat-urgence-regime-exception/</w:t>
        </w:r>
      </w:hyperlink>
    </w:p>
    <w:p w:rsidR="00875FEC" w:rsidRPr="00B50EC5"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 xml:space="preserve">Wahnich, S. (2016). L’état d’urgence est le symptôme d’un régime post-démocratique. </w:t>
      </w:r>
      <w:r w:rsidRPr="0031334D">
        <w:rPr>
          <w:rFonts w:ascii="Times New Roman" w:hAnsi="Times New Roman" w:cs="Times New Roman"/>
          <w:sz w:val="24"/>
          <w:szCs w:val="24"/>
          <w:lang w:val="fr-FR"/>
        </w:rPr>
        <w:t xml:space="preserve">Regards.fr. </w:t>
      </w:r>
      <w:hyperlink r:id="rId21" w:history="1">
        <w:r w:rsidRPr="00B50EC5">
          <w:rPr>
            <w:rStyle w:val="Hyperlink"/>
            <w:rFonts w:ascii="Times New Roman" w:hAnsi="Times New Roman" w:cs="Times New Roman"/>
            <w:sz w:val="24"/>
            <w:szCs w:val="24"/>
            <w:lang w:val="fr-FR"/>
          </w:rPr>
          <w:t>http://www.regards.fr/web/article/sophie-wahnich-l-etat-d-urgence</w:t>
        </w:r>
      </w:hyperlink>
    </w:p>
    <w:p w:rsidR="00875FEC" w:rsidRPr="009A537C" w:rsidRDefault="00875FEC" w:rsidP="00875FEC">
      <w:pPr>
        <w:rPr>
          <w:rFonts w:ascii="Times New Roman" w:hAnsi="Times New Roman" w:cs="Times New Roman"/>
          <w:sz w:val="24"/>
          <w:szCs w:val="24"/>
          <w:lang w:val="fr-FR"/>
        </w:rPr>
      </w:pPr>
      <w:r w:rsidRPr="00207339">
        <w:rPr>
          <w:rFonts w:ascii="Times New Roman" w:hAnsi="Times New Roman" w:cs="Times New Roman"/>
          <w:sz w:val="24"/>
          <w:szCs w:val="24"/>
          <w:lang w:val="fr-FR"/>
        </w:rPr>
        <w:t xml:space="preserve">Weber, M. (2004). Politics as a Vocation. </w:t>
      </w:r>
      <w:r w:rsidRPr="009A537C">
        <w:rPr>
          <w:rFonts w:ascii="Times New Roman" w:hAnsi="Times New Roman" w:cs="Times New Roman"/>
          <w:sz w:val="24"/>
          <w:szCs w:val="24"/>
        </w:rPr>
        <w:t xml:space="preserve">In </w:t>
      </w:r>
      <w:r w:rsidRPr="009A537C">
        <w:rPr>
          <w:rFonts w:ascii="Times New Roman" w:hAnsi="Times New Roman" w:cs="Times New Roman"/>
          <w:i/>
          <w:sz w:val="24"/>
          <w:szCs w:val="24"/>
        </w:rPr>
        <w:t>The Vocation Lectures</w:t>
      </w:r>
      <w:r w:rsidRPr="009A537C">
        <w:rPr>
          <w:rFonts w:ascii="Times New Roman" w:hAnsi="Times New Roman" w:cs="Times New Roman"/>
          <w:sz w:val="24"/>
          <w:szCs w:val="24"/>
        </w:rPr>
        <w:t xml:space="preserve"> (pp.32–94). </w:t>
      </w:r>
      <w:r w:rsidRPr="009A537C">
        <w:rPr>
          <w:rFonts w:ascii="Times New Roman" w:hAnsi="Times New Roman" w:cs="Times New Roman"/>
          <w:sz w:val="24"/>
          <w:szCs w:val="24"/>
          <w:lang w:val="fr-FR"/>
        </w:rPr>
        <w:t xml:space="preserve">Indianapolis: Hackett. </w:t>
      </w:r>
    </w:p>
    <w:p w:rsidR="00875FEC" w:rsidRPr="009A537C" w:rsidRDefault="00875FEC" w:rsidP="00875FEC">
      <w:pPr>
        <w:rPr>
          <w:rFonts w:ascii="Times New Roman" w:hAnsi="Times New Roman" w:cs="Times New Roman"/>
          <w:sz w:val="24"/>
          <w:szCs w:val="24"/>
          <w:lang w:val="fr-FR"/>
        </w:rPr>
      </w:pPr>
      <w:r w:rsidRPr="009A537C">
        <w:rPr>
          <w:rFonts w:ascii="Times New Roman" w:hAnsi="Times New Roman" w:cs="Times New Roman"/>
          <w:sz w:val="24"/>
          <w:szCs w:val="24"/>
          <w:lang w:val="fr-FR"/>
        </w:rPr>
        <w:t xml:space="preserve">Wieviorka, M. (2005). </w:t>
      </w:r>
      <w:r w:rsidRPr="009A537C">
        <w:rPr>
          <w:rFonts w:ascii="Times New Roman" w:hAnsi="Times New Roman" w:cs="Times New Roman"/>
          <w:i/>
          <w:sz w:val="24"/>
          <w:szCs w:val="24"/>
          <w:lang w:val="fr-FR"/>
        </w:rPr>
        <w:t>La fracture coloniale</w:t>
      </w:r>
      <w:r w:rsidRPr="009A537C">
        <w:rPr>
          <w:rFonts w:ascii="Times New Roman" w:hAnsi="Times New Roman" w:cs="Times New Roman"/>
          <w:sz w:val="24"/>
          <w:szCs w:val="24"/>
          <w:lang w:val="fr-FR"/>
        </w:rPr>
        <w:t>. Paris: La Découverte.</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Winkler, C. (2006). </w:t>
      </w:r>
      <w:r w:rsidRPr="009A537C">
        <w:rPr>
          <w:rFonts w:ascii="Times New Roman" w:hAnsi="Times New Roman" w:cs="Times New Roman"/>
          <w:i/>
          <w:sz w:val="24"/>
          <w:szCs w:val="24"/>
        </w:rPr>
        <w:t>In the name of terrorism: presidents on political violence in the post-World War II era</w:t>
      </w:r>
      <w:r w:rsidRPr="009A537C">
        <w:rPr>
          <w:rFonts w:ascii="Times New Roman" w:hAnsi="Times New Roman" w:cs="Times New Roman"/>
          <w:sz w:val="24"/>
          <w:szCs w:val="24"/>
        </w:rPr>
        <w:t>. Albany: State University of New York Press.</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Wodak, R. (2011). The Discourse-historical Approach. In M. Meyer &amp; R. Wodak (Eds), </w:t>
      </w:r>
      <w:r w:rsidRPr="00F522A1">
        <w:rPr>
          <w:rFonts w:ascii="Times New Roman" w:hAnsi="Times New Roman" w:cs="Times New Roman"/>
          <w:i/>
          <w:sz w:val="24"/>
          <w:szCs w:val="24"/>
        </w:rPr>
        <w:t>Methods of Critical Discourse Analysis</w:t>
      </w:r>
      <w:r w:rsidRPr="00F522A1">
        <w:rPr>
          <w:rFonts w:ascii="Times New Roman" w:hAnsi="Times New Roman" w:cs="Times New Roman"/>
          <w:sz w:val="24"/>
          <w:szCs w:val="24"/>
        </w:rPr>
        <w:t xml:space="preserve"> (pp.63–95). London: SAGE.</w:t>
      </w:r>
    </w:p>
    <w:p w:rsidR="00875FEC" w:rsidRPr="009A537C" w:rsidRDefault="00875FEC" w:rsidP="00875FEC">
      <w:pPr>
        <w:rPr>
          <w:rFonts w:ascii="Times New Roman" w:hAnsi="Times New Roman" w:cs="Times New Roman"/>
          <w:sz w:val="24"/>
          <w:szCs w:val="24"/>
        </w:rPr>
      </w:pPr>
      <w:r w:rsidRPr="00207339">
        <w:rPr>
          <w:rFonts w:ascii="Times New Roman" w:hAnsi="Times New Roman" w:cs="Times New Roman"/>
          <w:sz w:val="24"/>
          <w:szCs w:val="24"/>
        </w:rPr>
        <w:t xml:space="preserve">Wodak, R., De cillia R.,  Reisigl, M., &amp; Liebhart K. (2009). </w:t>
      </w:r>
      <w:r w:rsidRPr="009A537C">
        <w:rPr>
          <w:rFonts w:ascii="Times New Roman" w:hAnsi="Times New Roman" w:cs="Times New Roman"/>
          <w:i/>
          <w:sz w:val="24"/>
          <w:szCs w:val="24"/>
        </w:rPr>
        <w:t>The Discursive Construction of National Identity</w:t>
      </w:r>
      <w:r w:rsidRPr="00F522A1">
        <w:rPr>
          <w:rFonts w:ascii="Times New Roman" w:hAnsi="Times New Roman" w:cs="Times New Roman"/>
          <w:sz w:val="24"/>
          <w:szCs w:val="24"/>
        </w:rPr>
        <w:t>. Edinburgh: Edinburgh University Press.</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rPr>
        <w:t xml:space="preserve">Wodak, R. (2007). Pragmatics and Critical Discourse Analysis. A cross- disciplinary inquiry. </w:t>
      </w:r>
      <w:r w:rsidRPr="00F522A1">
        <w:rPr>
          <w:rFonts w:ascii="Times New Roman" w:hAnsi="Times New Roman" w:cs="Times New Roman"/>
          <w:i/>
          <w:sz w:val="24"/>
          <w:szCs w:val="24"/>
        </w:rPr>
        <w:t>Pragmatics and Cognition,</w:t>
      </w:r>
      <w:r w:rsidRPr="00F522A1">
        <w:rPr>
          <w:rFonts w:ascii="Times New Roman" w:hAnsi="Times New Roman" w:cs="Times New Roman"/>
          <w:sz w:val="24"/>
          <w:szCs w:val="24"/>
        </w:rPr>
        <w:t xml:space="preserve"> 15(1), 203-225</w:t>
      </w:r>
      <w:r w:rsidRPr="009A537C">
        <w:rPr>
          <w:rFonts w:ascii="Times New Roman" w:hAnsi="Times New Roman" w:cs="Times New Roman"/>
          <w:sz w:val="24"/>
          <w:szCs w:val="24"/>
        </w:rPr>
        <w:t>. doi:10.1075/pc.15.1.13wod</w:t>
      </w:r>
    </w:p>
    <w:p w:rsidR="00875FEC" w:rsidRPr="009A537C" w:rsidRDefault="00875FEC" w:rsidP="00875FEC">
      <w:pPr>
        <w:rPr>
          <w:rFonts w:ascii="Times New Roman" w:hAnsi="Times New Roman" w:cs="Times New Roman"/>
          <w:sz w:val="24"/>
          <w:szCs w:val="24"/>
        </w:rPr>
      </w:pPr>
      <w:r w:rsidRPr="009A537C">
        <w:rPr>
          <w:rFonts w:ascii="Times New Roman" w:hAnsi="Times New Roman" w:cs="Times New Roman"/>
          <w:sz w:val="24"/>
          <w:szCs w:val="24"/>
          <w:lang w:val="es-ES"/>
        </w:rPr>
        <w:t xml:space="preserve">Wodak, R., De cilia, R. &amp; Reisigl, M. (1999). </w:t>
      </w:r>
      <w:r w:rsidRPr="009A537C">
        <w:rPr>
          <w:rFonts w:ascii="Times New Roman" w:hAnsi="Times New Roman" w:cs="Times New Roman"/>
          <w:sz w:val="24"/>
          <w:szCs w:val="24"/>
        </w:rPr>
        <w:t xml:space="preserve">The discursive construction of national Identities. </w:t>
      </w:r>
      <w:r w:rsidRPr="00F522A1">
        <w:rPr>
          <w:rFonts w:ascii="Times New Roman" w:hAnsi="Times New Roman" w:cs="Times New Roman"/>
          <w:i/>
          <w:sz w:val="24"/>
          <w:szCs w:val="24"/>
        </w:rPr>
        <w:t>Discourse &amp; Society,</w:t>
      </w:r>
      <w:r w:rsidRPr="00F522A1">
        <w:rPr>
          <w:rFonts w:ascii="Times New Roman" w:hAnsi="Times New Roman" w:cs="Times New Roman"/>
          <w:sz w:val="24"/>
          <w:szCs w:val="24"/>
        </w:rPr>
        <w:t xml:space="preserve"> 10, 149-173. doi:10.1177/0957926599010002002</w:t>
      </w:r>
      <w:r w:rsidRPr="009A537C">
        <w:rPr>
          <w:rFonts w:ascii="Times New Roman" w:hAnsi="Times New Roman" w:cs="Times New Roman"/>
          <w:sz w:val="24"/>
          <w:szCs w:val="24"/>
        </w:rPr>
        <w:t xml:space="preserve"> </w:t>
      </w:r>
    </w:p>
    <w:p w:rsidR="00875FEC" w:rsidRPr="009A537C" w:rsidRDefault="00875FEC" w:rsidP="00875FEC">
      <w:pPr>
        <w:rPr>
          <w:rFonts w:ascii="Times New Roman" w:hAnsi="Times New Roman" w:cs="Times New Roman"/>
          <w:sz w:val="24"/>
          <w:szCs w:val="24"/>
        </w:rPr>
      </w:pPr>
    </w:p>
    <w:p w:rsidR="00875FEC" w:rsidRPr="009A537C" w:rsidRDefault="00875FEC" w:rsidP="00875FEC">
      <w:pPr>
        <w:rPr>
          <w:rFonts w:ascii="Times New Roman" w:hAnsi="Times New Roman" w:cs="Times New Roman"/>
          <w:b/>
          <w:color w:val="000000"/>
          <w:sz w:val="24"/>
          <w:szCs w:val="24"/>
        </w:rPr>
      </w:pPr>
      <w:r w:rsidRPr="009A537C">
        <w:rPr>
          <w:rFonts w:ascii="Times New Roman" w:hAnsi="Times New Roman" w:cs="Times New Roman"/>
          <w:b/>
          <w:color w:val="000000"/>
          <w:sz w:val="24"/>
          <w:szCs w:val="24"/>
        </w:rPr>
        <w:t>Appendix 1 Hollande’s speeches in chronological order:</w:t>
      </w:r>
    </w:p>
    <w:p w:rsidR="00875FEC" w:rsidRPr="009A537C" w:rsidRDefault="00875FEC" w:rsidP="00875FEC">
      <w:pPr>
        <w:pStyle w:val="ListParagraph"/>
        <w:numPr>
          <w:ilvl w:val="0"/>
          <w:numId w:val="11"/>
        </w:numPr>
        <w:rPr>
          <w:rFonts w:ascii="Times New Roman" w:eastAsiaTheme="minorEastAsia" w:hAnsi="Times New Roman" w:cs="Times New Roman"/>
          <w:sz w:val="24"/>
          <w:szCs w:val="24"/>
          <w:lang w:val="fr-FR" w:eastAsia="zh-CN"/>
        </w:rPr>
      </w:pPr>
      <w:r w:rsidRPr="009A537C">
        <w:rPr>
          <w:rFonts w:ascii="Times New Roman" w:eastAsiaTheme="minorEastAsia" w:hAnsi="Times New Roman" w:cs="Times New Roman"/>
          <w:sz w:val="24"/>
          <w:szCs w:val="24"/>
          <w:lang w:val="fr-FR" w:eastAsia="zh-CN"/>
        </w:rPr>
        <w:t>Allocution à la suite de l'attentat au siège de Charlie Hebdo 07 January 2015</w:t>
      </w:r>
    </w:p>
    <w:p w:rsidR="00875FEC" w:rsidRPr="009A537C" w:rsidRDefault="00875FEC" w:rsidP="00875FEC">
      <w:pPr>
        <w:pStyle w:val="ListParagraph"/>
        <w:numPr>
          <w:ilvl w:val="0"/>
          <w:numId w:val="11"/>
        </w:numPr>
        <w:rPr>
          <w:rFonts w:ascii="Times New Roman" w:eastAsiaTheme="minorEastAsia" w:hAnsi="Times New Roman" w:cs="Times New Roman"/>
          <w:sz w:val="24"/>
          <w:szCs w:val="24"/>
          <w:lang w:val="fr-FR" w:eastAsia="zh-CN"/>
        </w:rPr>
      </w:pPr>
      <w:r w:rsidRPr="009A537C">
        <w:rPr>
          <w:rFonts w:ascii="Times New Roman" w:eastAsiaTheme="minorEastAsia" w:hAnsi="Times New Roman" w:cs="Times New Roman"/>
          <w:sz w:val="24"/>
          <w:szCs w:val="24"/>
          <w:lang w:val="fr-FR" w:eastAsia="zh-CN"/>
        </w:rPr>
        <w:t>Hommage national à Robert Chambeiron Les Invalides 8 January 2015</w:t>
      </w:r>
    </w:p>
    <w:p w:rsidR="00875FEC" w:rsidRPr="009A537C" w:rsidRDefault="00875FEC" w:rsidP="00875FEC">
      <w:pPr>
        <w:pStyle w:val="ListParagraph"/>
        <w:numPr>
          <w:ilvl w:val="0"/>
          <w:numId w:val="11"/>
        </w:numPr>
        <w:rPr>
          <w:rFonts w:ascii="Times New Roman" w:eastAsiaTheme="minorEastAsia" w:hAnsi="Times New Roman" w:cs="Times New Roman"/>
          <w:sz w:val="24"/>
          <w:szCs w:val="24"/>
          <w:lang w:val="fr-FR" w:eastAsia="zh-CN"/>
        </w:rPr>
      </w:pPr>
      <w:r w:rsidRPr="009A537C">
        <w:rPr>
          <w:rFonts w:ascii="Times New Roman" w:eastAsiaTheme="minorEastAsia" w:hAnsi="Times New Roman" w:cs="Times New Roman"/>
          <w:sz w:val="24"/>
          <w:szCs w:val="24"/>
          <w:lang w:val="fr-FR" w:eastAsia="zh-CN"/>
        </w:rPr>
        <w:t>Adresse à la Nation à la suite des évènements des 7 et 8 January 2015  09 January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Hommage national aux trois policiers morts en service Préfecture de Police 13 January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Vœux aux forces armées 14 January 2015</w:t>
      </w:r>
    </w:p>
    <w:p w:rsidR="00875FEC" w:rsidRPr="009A537C" w:rsidRDefault="00875FEC" w:rsidP="00875FEC">
      <w:pPr>
        <w:pStyle w:val="ListParagraph"/>
        <w:numPr>
          <w:ilvl w:val="0"/>
          <w:numId w:val="11"/>
        </w:numPr>
        <w:rPr>
          <w:rFonts w:ascii="Times New Roman" w:eastAsiaTheme="minorEastAsia" w:hAnsi="Times New Roman" w:cs="Times New Roman"/>
          <w:sz w:val="24"/>
          <w:szCs w:val="24"/>
          <w:lang w:val="fr-FR" w:eastAsia="zh-CN"/>
        </w:rPr>
      </w:pPr>
      <w:r w:rsidRPr="009A537C">
        <w:rPr>
          <w:rFonts w:ascii="Times New Roman" w:eastAsiaTheme="minorEastAsia" w:hAnsi="Times New Roman" w:cs="Times New Roman"/>
          <w:sz w:val="24"/>
          <w:szCs w:val="24"/>
          <w:lang w:val="fr-FR" w:eastAsia="zh-CN"/>
        </w:rPr>
        <w:t>Allocution lors de l'ouverture du forum "Renouveaux du monde arabe" à l’Institut du monde arabe 15 January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Vœux aux corps diplomatiques Palais de Elysée 16 January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Discours lors de la présentation des vœux aux Corréziens Tulle 17 January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Discours à l’occasion des vœux aux Corps constitués et aux bureaux des Assemblées 20 January 2015</w:t>
      </w:r>
    </w:p>
    <w:p w:rsidR="00875FEC" w:rsidRPr="009A537C" w:rsidRDefault="00875FEC" w:rsidP="00875FEC">
      <w:pPr>
        <w:pStyle w:val="ListParagraph"/>
        <w:numPr>
          <w:ilvl w:val="0"/>
          <w:numId w:val="11"/>
        </w:numPr>
        <w:rPr>
          <w:rFonts w:ascii="Times New Roman" w:eastAsiaTheme="minorEastAsia" w:hAnsi="Times New Roman" w:cs="Times New Roman"/>
          <w:sz w:val="24"/>
          <w:szCs w:val="24"/>
          <w:lang w:val="fr-FR" w:eastAsia="zh-CN"/>
        </w:rPr>
      </w:pPr>
      <w:r w:rsidRPr="009A537C">
        <w:rPr>
          <w:rFonts w:ascii="Times New Roman" w:eastAsiaTheme="minorEastAsia" w:hAnsi="Times New Roman" w:cs="Times New Roman"/>
          <w:sz w:val="24"/>
          <w:szCs w:val="24"/>
          <w:lang w:val="fr-FR" w:eastAsia="zh-CN"/>
        </w:rPr>
        <w:t xml:space="preserve">Vœux au monde éducatif 22 January 2015 </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5e conférence de presse du président François Hollande 5 February 2015</w:t>
      </w:r>
    </w:p>
    <w:p w:rsidR="00875FEC" w:rsidRPr="009A537C" w:rsidRDefault="00875FEC" w:rsidP="00875FEC">
      <w:pPr>
        <w:pStyle w:val="ListParagraph"/>
        <w:numPr>
          <w:ilvl w:val="0"/>
          <w:numId w:val="11"/>
        </w:numPr>
        <w:rPr>
          <w:rFonts w:ascii="Times New Roman" w:eastAsiaTheme="minorEastAsia" w:hAnsi="Times New Roman" w:cs="Times New Roman"/>
          <w:sz w:val="24"/>
          <w:szCs w:val="24"/>
          <w:lang w:val="fr-FR" w:eastAsia="zh-CN"/>
        </w:rPr>
      </w:pPr>
      <w:r w:rsidRPr="009A537C">
        <w:rPr>
          <w:rFonts w:ascii="Times New Roman" w:eastAsiaTheme="minorEastAsia" w:hAnsi="Times New Roman" w:cs="Times New Roman"/>
          <w:sz w:val="24"/>
          <w:szCs w:val="24"/>
          <w:lang w:val="fr-FR" w:eastAsia="zh-CN"/>
        </w:rPr>
        <w:t xml:space="preserve">Intervention du président de la République à la suite du Conseil de Défense 29 April 2015 </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Entretien télévisé en direct sur TF1 et France 2 à l'occasion du 14 Juillet 14 July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Allocution du président à l'issue de l'inauguration de la mairie de Saint-Cirq-Lapopie 31 July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6e conférence de presse du président de la République 7 september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Déclaration du président de la République à l'Assemblée Générale des Nations Unies New York 27 september 2015</w:t>
      </w:r>
    </w:p>
    <w:p w:rsidR="00875FEC" w:rsidRPr="009A537C" w:rsidRDefault="00875FEC" w:rsidP="00875FEC">
      <w:pPr>
        <w:pStyle w:val="ListParagraph"/>
        <w:numPr>
          <w:ilvl w:val="0"/>
          <w:numId w:val="11"/>
        </w:numPr>
        <w:rPr>
          <w:rFonts w:ascii="Times New Roman" w:eastAsiaTheme="minorEastAsia" w:hAnsi="Times New Roman" w:cs="Times New Roman"/>
          <w:sz w:val="24"/>
          <w:szCs w:val="24"/>
          <w:lang w:val="fr-FR" w:eastAsia="zh-CN"/>
        </w:rPr>
      </w:pPr>
      <w:r w:rsidRPr="009A537C">
        <w:rPr>
          <w:rFonts w:ascii="Times New Roman" w:eastAsiaTheme="minorEastAsia" w:hAnsi="Times New Roman" w:cs="Times New Roman"/>
          <w:sz w:val="24"/>
          <w:szCs w:val="24"/>
          <w:lang w:val="fr-FR" w:eastAsia="zh-CN"/>
        </w:rPr>
        <w:t xml:space="preserve">Déclaration du président de la République à la suite des attaques terroristes à Paris 13 November 2015 </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Déclaration à l'issue du Conseil de défense Elysée 14 November 2015</w:t>
      </w:r>
    </w:p>
    <w:p w:rsidR="00875FEC" w:rsidRPr="009A537C" w:rsidRDefault="00875FEC" w:rsidP="00875FEC">
      <w:pPr>
        <w:pStyle w:val="ListParagraph"/>
        <w:numPr>
          <w:ilvl w:val="0"/>
          <w:numId w:val="11"/>
        </w:numPr>
        <w:rPr>
          <w:rFonts w:ascii="Times New Roman" w:eastAsiaTheme="minorEastAsia" w:hAnsi="Times New Roman" w:cs="Times New Roman"/>
          <w:sz w:val="24"/>
          <w:szCs w:val="24"/>
          <w:lang w:val="fr-FR" w:eastAsia="zh-CN"/>
        </w:rPr>
      </w:pPr>
      <w:r w:rsidRPr="009A537C">
        <w:rPr>
          <w:rFonts w:ascii="Times New Roman" w:eastAsiaTheme="minorEastAsia" w:hAnsi="Times New Roman" w:cs="Times New Roman"/>
          <w:sz w:val="24"/>
          <w:szCs w:val="24"/>
          <w:lang w:val="fr-FR" w:eastAsia="zh-CN"/>
        </w:rPr>
        <w:t>Déclaration à la suite des attaques à Paris Paris 14 November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Discours du président de la République devant le Parlement réuni en Congrès 16 November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Intervention du président de la République lors de la 38e session de la Conférence générale de l'UNESCO 17 November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Discours du président de la République au rassemblement des Maires de France 18 November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Discours du président de la République lors de la remise du prix de la Fondation Jacques CHIRAC 19 November</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Conférence de presse conjointe avec Barack Obama à la Maison-Blanche 24 November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François Hollande : "Oui, la France triomphera des périls !" 25 November 2015</w:t>
      </w:r>
    </w:p>
    <w:p w:rsidR="00875FEC" w:rsidRPr="009A537C" w:rsidRDefault="00875FEC" w:rsidP="00875FEC">
      <w:pPr>
        <w:pStyle w:val="ListParagraph"/>
        <w:numPr>
          <w:ilvl w:val="0"/>
          <w:numId w:val="11"/>
        </w:numPr>
        <w:rPr>
          <w:rFonts w:ascii="Times New Roman" w:eastAsiaTheme="minorEastAsia" w:hAnsi="Times New Roman" w:cs="Times New Roman"/>
          <w:sz w:val="24"/>
          <w:szCs w:val="24"/>
          <w:lang w:val="fr-FR" w:eastAsia="zh-CN"/>
        </w:rPr>
      </w:pPr>
      <w:r w:rsidRPr="009A537C">
        <w:rPr>
          <w:rFonts w:ascii="Times New Roman" w:eastAsiaTheme="minorEastAsia" w:hAnsi="Times New Roman" w:cs="Times New Roman"/>
          <w:sz w:val="24"/>
          <w:szCs w:val="24"/>
          <w:lang w:val="fr-FR" w:eastAsia="zh-CN"/>
        </w:rPr>
        <w:t>Déclaration conjointe avec la Chanceliere Angela Merkel 25 November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Déclaration des présidents François Hollande et Vladimir Poutine à l'issue de leur entretien 26 November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Hommage national aux victimes des attentats du 13 November 27 November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Discours sur le porte-avions Charles de Gaulle 05 December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Discours lors de l'inauguration du Monument des Fraternisations Neuville-Saint-Vaast 17 December 2015</w:t>
      </w:r>
    </w:p>
    <w:p w:rsidR="00875FEC" w:rsidRPr="009A537C" w:rsidRDefault="00875FEC" w:rsidP="00875FEC">
      <w:pPr>
        <w:pStyle w:val="ListParagraph"/>
        <w:numPr>
          <w:ilvl w:val="0"/>
          <w:numId w:val="11"/>
        </w:numPr>
        <w:rPr>
          <w:rFonts w:ascii="Times New Roman" w:eastAsiaTheme="minorEastAsia" w:hAnsi="Times New Roman" w:cs="Times New Roman"/>
          <w:sz w:val="24"/>
          <w:szCs w:val="24"/>
          <w:lang w:val="fr-FR" w:eastAsia="zh-CN"/>
        </w:rPr>
      </w:pPr>
      <w:r w:rsidRPr="009A537C">
        <w:rPr>
          <w:rFonts w:ascii="Times New Roman" w:eastAsiaTheme="minorEastAsia" w:hAnsi="Times New Roman" w:cs="Times New Roman"/>
          <w:sz w:val="24"/>
          <w:szCs w:val="24"/>
          <w:lang w:val="fr-FR" w:eastAsia="zh-CN"/>
        </w:rPr>
        <w:t>Conférence de presse Conseil européen 18 December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Voeux aux Français Palais de l’Elysée 31 December 2015</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Voeux au Gouvernement Elysée 4 January 2016</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Vœux aux autorités religieuses 5 January 2016</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Vœux au Conseil constitutionnel 5 January 2016</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Voeux aux forces de sécurité publique 7 January 2016</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Voeux du président aux armées Saint-Cyr Coëtquidan 14 January 2016</w:t>
      </w:r>
    </w:p>
    <w:p w:rsidR="00875FEC" w:rsidRPr="009A537C" w:rsidRDefault="00875FEC" w:rsidP="00875FEC">
      <w:pPr>
        <w:pStyle w:val="ListParagraph"/>
        <w:numPr>
          <w:ilvl w:val="0"/>
          <w:numId w:val="11"/>
        </w:numPr>
        <w:rPr>
          <w:rFonts w:ascii="Times New Roman" w:hAnsi="Times New Roman" w:cs="Times New Roman"/>
          <w:sz w:val="24"/>
          <w:szCs w:val="24"/>
          <w:lang w:val="fr-FR"/>
        </w:rPr>
      </w:pPr>
      <w:r w:rsidRPr="009A537C">
        <w:rPr>
          <w:rFonts w:ascii="Times New Roman" w:hAnsi="Times New Roman" w:cs="Times New Roman"/>
          <w:sz w:val="24"/>
          <w:szCs w:val="24"/>
          <w:lang w:val="fr-FR"/>
        </w:rPr>
        <w:t>Voeux aux Corréziens 16 January 2016</w:t>
      </w:r>
    </w:p>
    <w:p w:rsidR="00875FEC" w:rsidRPr="009A537C" w:rsidRDefault="00875FEC" w:rsidP="00875FEC">
      <w:pPr>
        <w:spacing w:line="480" w:lineRule="auto"/>
        <w:rPr>
          <w:rFonts w:ascii="Times New Roman" w:hAnsi="Times New Roman" w:cs="Times New Roman"/>
          <w:sz w:val="24"/>
          <w:szCs w:val="24"/>
        </w:rPr>
      </w:pPr>
    </w:p>
    <w:p w:rsidR="002C6D8B" w:rsidRDefault="0093484F"/>
    <w:sectPr w:rsidR="002C6D8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484F">
      <w:pPr>
        <w:spacing w:after="0" w:line="240" w:lineRule="auto"/>
      </w:pPr>
      <w:r>
        <w:separator/>
      </w:r>
    </w:p>
  </w:endnote>
  <w:endnote w:type="continuationSeparator" w:id="0">
    <w:p w:rsidR="00000000" w:rsidRDefault="0093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024962"/>
      <w:docPartObj>
        <w:docPartGallery w:val="Page Numbers (Bottom of Page)"/>
        <w:docPartUnique/>
      </w:docPartObj>
    </w:sdtPr>
    <w:sdtEndPr>
      <w:rPr>
        <w:noProof/>
      </w:rPr>
    </w:sdtEndPr>
    <w:sdtContent>
      <w:p w:rsidR="00690258" w:rsidRDefault="00E3562F">
        <w:pPr>
          <w:pStyle w:val="Footer"/>
          <w:jc w:val="center"/>
        </w:pPr>
        <w:r>
          <w:fldChar w:fldCharType="begin"/>
        </w:r>
        <w:r>
          <w:instrText xml:space="preserve"> PAGE   \* MERGEFORMAT </w:instrText>
        </w:r>
        <w:r>
          <w:fldChar w:fldCharType="separate"/>
        </w:r>
        <w:r w:rsidR="0093484F">
          <w:rPr>
            <w:noProof/>
          </w:rPr>
          <w:t>1</w:t>
        </w:r>
        <w:r>
          <w:rPr>
            <w:noProof/>
          </w:rPr>
          <w:fldChar w:fldCharType="end"/>
        </w:r>
      </w:p>
    </w:sdtContent>
  </w:sdt>
  <w:p w:rsidR="00690258" w:rsidRDefault="00934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484F">
      <w:pPr>
        <w:spacing w:after="0" w:line="240" w:lineRule="auto"/>
      </w:pPr>
      <w:r>
        <w:separator/>
      </w:r>
    </w:p>
  </w:footnote>
  <w:footnote w:type="continuationSeparator" w:id="0">
    <w:p w:rsidR="00000000" w:rsidRDefault="00934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C2E"/>
    <w:multiLevelType w:val="hybridMultilevel"/>
    <w:tmpl w:val="A56EE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D01ED"/>
    <w:multiLevelType w:val="hybridMultilevel"/>
    <w:tmpl w:val="FD7A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D0489"/>
    <w:multiLevelType w:val="multilevel"/>
    <w:tmpl w:val="652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40FAC"/>
    <w:multiLevelType w:val="hybridMultilevel"/>
    <w:tmpl w:val="C65E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3175C"/>
    <w:multiLevelType w:val="hybridMultilevel"/>
    <w:tmpl w:val="E23C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335AD"/>
    <w:multiLevelType w:val="hybridMultilevel"/>
    <w:tmpl w:val="DC2AFA44"/>
    <w:lvl w:ilvl="0" w:tplc="B6FC7BC8">
      <w:start w:val="3"/>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9EE7BF5"/>
    <w:multiLevelType w:val="hybridMultilevel"/>
    <w:tmpl w:val="5E2AEBE2"/>
    <w:lvl w:ilvl="0" w:tplc="36664D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430D8F"/>
    <w:multiLevelType w:val="hybridMultilevel"/>
    <w:tmpl w:val="ED9C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6119C"/>
    <w:multiLevelType w:val="hybridMultilevel"/>
    <w:tmpl w:val="8196B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02CE1"/>
    <w:multiLevelType w:val="hybridMultilevel"/>
    <w:tmpl w:val="EE98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A3A1D"/>
    <w:multiLevelType w:val="hybridMultilevel"/>
    <w:tmpl w:val="17A6961E"/>
    <w:lvl w:ilvl="0" w:tplc="B6FC7BC8">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5384C"/>
    <w:multiLevelType w:val="hybridMultilevel"/>
    <w:tmpl w:val="F502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55971"/>
    <w:multiLevelType w:val="hybridMultilevel"/>
    <w:tmpl w:val="39B2F4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12"/>
  </w:num>
  <w:num w:numId="5">
    <w:abstractNumId w:val="5"/>
  </w:num>
  <w:num w:numId="6">
    <w:abstractNumId w:val="4"/>
  </w:num>
  <w:num w:numId="7">
    <w:abstractNumId w:val="3"/>
  </w:num>
  <w:num w:numId="8">
    <w:abstractNumId w:val="11"/>
  </w:num>
  <w:num w:numId="9">
    <w:abstractNumId w:val="0"/>
  </w:num>
  <w:num w:numId="10">
    <w:abstractNumId w:val="6"/>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EC"/>
    <w:rsid w:val="00141004"/>
    <w:rsid w:val="001E5026"/>
    <w:rsid w:val="00207339"/>
    <w:rsid w:val="0024779C"/>
    <w:rsid w:val="00875FEC"/>
    <w:rsid w:val="0093484F"/>
    <w:rsid w:val="00BB015C"/>
    <w:rsid w:val="00E356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FDA35-18BE-4FC4-AA61-1CFA9F15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EC"/>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FEC"/>
    <w:pPr>
      <w:spacing w:after="0" w:line="240" w:lineRule="auto"/>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FEC"/>
    <w:pPr>
      <w:ind w:left="720"/>
      <w:contextualSpacing/>
    </w:pPr>
  </w:style>
  <w:style w:type="character" w:customStyle="1" w:styleId="apple-converted-space">
    <w:name w:val="apple-converted-space"/>
    <w:basedOn w:val="DefaultParagraphFont"/>
    <w:rsid w:val="00875FEC"/>
  </w:style>
  <w:style w:type="character" w:styleId="Hyperlink">
    <w:name w:val="Hyperlink"/>
    <w:basedOn w:val="DefaultParagraphFont"/>
    <w:uiPriority w:val="99"/>
    <w:unhideWhenUsed/>
    <w:rsid w:val="00875FEC"/>
    <w:rPr>
      <w:color w:val="0000FF"/>
      <w:u w:val="single"/>
    </w:rPr>
  </w:style>
  <w:style w:type="paragraph" w:styleId="BalloonText">
    <w:name w:val="Balloon Text"/>
    <w:basedOn w:val="Normal"/>
    <w:link w:val="BalloonTextChar"/>
    <w:uiPriority w:val="99"/>
    <w:semiHidden/>
    <w:unhideWhenUsed/>
    <w:rsid w:val="00875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EC"/>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875FEC"/>
    <w:rPr>
      <w:sz w:val="16"/>
      <w:szCs w:val="16"/>
    </w:rPr>
  </w:style>
  <w:style w:type="paragraph" w:styleId="CommentText">
    <w:name w:val="annotation text"/>
    <w:basedOn w:val="Normal"/>
    <w:link w:val="CommentTextChar"/>
    <w:uiPriority w:val="99"/>
    <w:semiHidden/>
    <w:unhideWhenUsed/>
    <w:rsid w:val="00875FEC"/>
    <w:pPr>
      <w:spacing w:line="240" w:lineRule="auto"/>
    </w:pPr>
    <w:rPr>
      <w:sz w:val="20"/>
      <w:szCs w:val="20"/>
    </w:rPr>
  </w:style>
  <w:style w:type="character" w:customStyle="1" w:styleId="CommentTextChar">
    <w:name w:val="Comment Text Char"/>
    <w:basedOn w:val="DefaultParagraphFont"/>
    <w:link w:val="CommentText"/>
    <w:uiPriority w:val="99"/>
    <w:semiHidden/>
    <w:rsid w:val="00875FEC"/>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75FEC"/>
    <w:rPr>
      <w:b/>
      <w:bCs/>
    </w:rPr>
  </w:style>
  <w:style w:type="character" w:customStyle="1" w:styleId="CommentSubjectChar">
    <w:name w:val="Comment Subject Char"/>
    <w:basedOn w:val="CommentTextChar"/>
    <w:link w:val="CommentSubject"/>
    <w:uiPriority w:val="99"/>
    <w:semiHidden/>
    <w:rsid w:val="00875FEC"/>
    <w:rPr>
      <w:rFonts w:eastAsiaTheme="minorHAnsi"/>
      <w:b/>
      <w:bCs/>
      <w:sz w:val="20"/>
      <w:szCs w:val="20"/>
      <w:lang w:eastAsia="en-US"/>
    </w:rPr>
  </w:style>
  <w:style w:type="paragraph" w:styleId="Header">
    <w:name w:val="header"/>
    <w:basedOn w:val="Normal"/>
    <w:link w:val="HeaderChar"/>
    <w:uiPriority w:val="99"/>
    <w:unhideWhenUsed/>
    <w:rsid w:val="00875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EC"/>
    <w:rPr>
      <w:rFonts w:eastAsiaTheme="minorHAnsi"/>
      <w:lang w:eastAsia="en-US"/>
    </w:rPr>
  </w:style>
  <w:style w:type="paragraph" w:styleId="Footer">
    <w:name w:val="footer"/>
    <w:basedOn w:val="Normal"/>
    <w:link w:val="FooterChar"/>
    <w:uiPriority w:val="99"/>
    <w:unhideWhenUsed/>
    <w:rsid w:val="00875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E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int.fr/politique/emmanuel-berretta/charlie-hebdo-minute-de-silence-perturbee-l-education-nationale-recense-70-chahuts-10-01-2015-1895466_1897.php" TargetMode="External"/><Relationship Id="rId13" Type="http://schemas.openxmlformats.org/officeDocument/2006/relationships/hyperlink" Target="http://revistas.um.es/cfi/article/view/108781/0" TargetMode="External"/><Relationship Id="rId18" Type="http://schemas.openxmlformats.org/officeDocument/2006/relationships/hyperlink" Target="https://www.start.umd.edu/gtd/" TargetMode="External"/><Relationship Id="rId3" Type="http://schemas.openxmlformats.org/officeDocument/2006/relationships/settings" Target="settings.xml"/><Relationship Id="rId21" Type="http://schemas.openxmlformats.org/officeDocument/2006/relationships/hyperlink" Target="http://www.regards.fr/web/article/sophie-wahnich-l-etat-d-urgence" TargetMode="External"/><Relationship Id="rId7" Type="http://schemas.openxmlformats.org/officeDocument/2006/relationships/hyperlink" Target="http://www.amnesty.fr/etat-urgence" TargetMode="External"/><Relationship Id="rId12" Type="http://schemas.openxmlformats.org/officeDocument/2006/relationships/hyperlink" Target="http://www.lemonde.fr/port-du-voile/article/2016/08/30/les-arretes-anti-burkini-pris-en-france-favorisent-la-stigmatisation-des-musulmans-selon-l-onu_4989838_4987696.html" TargetMode="External"/><Relationship Id="rId17" Type="http://schemas.openxmlformats.org/officeDocument/2006/relationships/hyperlink" Target="http://www.philippepierre.com/_media/d._schnapper_universel_republicain_revisite.pdf" TargetMode="External"/><Relationship Id="rId2" Type="http://schemas.openxmlformats.org/officeDocument/2006/relationships/styles" Target="styles.xml"/><Relationship Id="rId16" Type="http://schemas.openxmlformats.org/officeDocument/2006/relationships/hyperlink" Target="http://www.sciencespo.fr/ceri/fr/content/l-evolution-de-la-politique-anti-terroriste-en-france-depuis-les-attentats-de-2015-anticipat" TargetMode="External"/><Relationship Id="rId20" Type="http://schemas.openxmlformats.org/officeDocument/2006/relationships/hyperlink" Target="http://www.vie-publique.fr/actualite/faq-citoyens/etat-urgence-regime-excep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press.fr/actualite/politique/les-propos-controverses-de-nicolas-sarkozy-sur-les-ancetres-gaulois_1832711.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lysee.fr/declarations/" TargetMode="External"/><Relationship Id="rId23" Type="http://schemas.openxmlformats.org/officeDocument/2006/relationships/fontTable" Target="fontTable.xml"/><Relationship Id="rId10" Type="http://schemas.openxmlformats.org/officeDocument/2006/relationships/hyperlink" Target="http://www.elysee.fr/declarations/article/voeux-aux-forces-de-securite-publique/" TargetMode="External"/><Relationship Id="rId19" Type="http://schemas.openxmlformats.org/officeDocument/2006/relationships/hyperlink" Target="http://www.vie-publique.fr/chronologie/chronos-thematiques/trente-ans-legislation-antiterroriste.html" TargetMode="External"/><Relationship Id="rId4" Type="http://schemas.openxmlformats.org/officeDocument/2006/relationships/webSettings" Target="webSettings.xml"/><Relationship Id="rId9" Type="http://schemas.openxmlformats.org/officeDocument/2006/relationships/hyperlink" Target="http://www.la-croix.com/Archives/2015-05-07/La-loi-sur-le-renseignement-et-le-prix-de-nos-libertes" TargetMode="External"/><Relationship Id="rId14" Type="http://schemas.openxmlformats.org/officeDocument/2006/relationships/hyperlink" Target="https://pyramides.revues.org/37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12059</Words>
  <Characters>68737</Characters>
  <Application>Microsoft Office Word</Application>
  <DocSecurity>4</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80635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Bogain</dc:creator>
  <cp:keywords/>
  <dc:description/>
  <cp:lastModifiedBy>Paul Burns</cp:lastModifiedBy>
  <cp:revision>2</cp:revision>
  <dcterms:created xsi:type="dcterms:W3CDTF">2018-08-30T15:04:00Z</dcterms:created>
  <dcterms:modified xsi:type="dcterms:W3CDTF">2018-08-30T15:04:00Z</dcterms:modified>
</cp:coreProperties>
</file>